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26FAC" w14:textId="77777777" w:rsidR="00A77B3E" w:rsidRPr="008E39AE" w:rsidRDefault="003235AE" w:rsidP="008E39AE">
      <w:pPr>
        <w:spacing w:line="360" w:lineRule="auto"/>
        <w:jc w:val="both"/>
        <w:rPr>
          <w:rFonts w:ascii="Book Antiqua" w:hAnsi="Book Antiqua"/>
        </w:rPr>
      </w:pPr>
      <w:bookmarkStart w:id="0" w:name="_GoBack"/>
      <w:bookmarkEnd w:id="0"/>
      <w:r w:rsidRPr="008E39AE">
        <w:rPr>
          <w:rFonts w:ascii="Book Antiqua" w:eastAsia="Book Antiqua" w:hAnsi="Book Antiqua" w:cs="Book Antiqua"/>
          <w:b/>
          <w:color w:val="000000"/>
        </w:rPr>
        <w:t xml:space="preserve">Name of Journal: </w:t>
      </w:r>
      <w:r w:rsidRPr="008E39AE">
        <w:rPr>
          <w:rFonts w:ascii="Book Antiqua" w:eastAsia="Book Antiqua" w:hAnsi="Book Antiqua" w:cs="Book Antiqua"/>
          <w:i/>
          <w:color w:val="000000"/>
        </w:rPr>
        <w:t>World Journal of Gastroenterology</w:t>
      </w:r>
    </w:p>
    <w:p w14:paraId="16D2DFC5"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Manuscript NO: </w:t>
      </w:r>
      <w:r w:rsidRPr="008E39AE">
        <w:rPr>
          <w:rFonts w:ascii="Book Antiqua" w:eastAsia="Book Antiqua" w:hAnsi="Book Antiqua" w:cs="Book Antiqua"/>
          <w:color w:val="000000"/>
        </w:rPr>
        <w:t>61542</w:t>
      </w:r>
    </w:p>
    <w:p w14:paraId="32DF4A94" w14:textId="26207000"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Manuscript Type: </w:t>
      </w:r>
      <w:r w:rsidR="00BE3E01" w:rsidRPr="008E39AE">
        <w:rPr>
          <w:rFonts w:ascii="Book Antiqua" w:eastAsia="Book Antiqua" w:hAnsi="Book Antiqua" w:cs="Book Antiqua"/>
          <w:bCs/>
          <w:color w:val="000000"/>
        </w:rPr>
        <w:t>MINI</w:t>
      </w:r>
      <w:r w:rsidRPr="008E39AE">
        <w:rPr>
          <w:rFonts w:ascii="Book Antiqua" w:eastAsia="Book Antiqua" w:hAnsi="Book Antiqua" w:cs="Book Antiqua"/>
          <w:color w:val="000000"/>
        </w:rPr>
        <w:t>REVIEW</w:t>
      </w:r>
      <w:r w:rsidR="00BE3E01" w:rsidRPr="008E39AE">
        <w:rPr>
          <w:rFonts w:ascii="Book Antiqua" w:eastAsia="Book Antiqua" w:hAnsi="Book Antiqua" w:cs="Book Antiqua"/>
          <w:color w:val="000000"/>
        </w:rPr>
        <w:t>S</w:t>
      </w:r>
    </w:p>
    <w:p w14:paraId="3B3CEA94" w14:textId="77777777" w:rsidR="00A77B3E" w:rsidRPr="008E39AE" w:rsidRDefault="00A77B3E" w:rsidP="008E39AE">
      <w:pPr>
        <w:spacing w:line="360" w:lineRule="auto"/>
        <w:jc w:val="both"/>
        <w:rPr>
          <w:rFonts w:ascii="Book Antiqua" w:hAnsi="Book Antiqua"/>
        </w:rPr>
      </w:pPr>
    </w:p>
    <w:p w14:paraId="2B000F4D" w14:textId="684B271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Pancreatitis after endoscopic retrograde cholangiopancreatography: A narrative review</w:t>
      </w:r>
    </w:p>
    <w:p w14:paraId="3C57C727" w14:textId="77777777" w:rsidR="00A77B3E" w:rsidRPr="008E39AE" w:rsidRDefault="00A77B3E" w:rsidP="008E39AE">
      <w:pPr>
        <w:spacing w:line="360" w:lineRule="auto"/>
        <w:jc w:val="both"/>
        <w:rPr>
          <w:rFonts w:ascii="Book Antiqua" w:hAnsi="Book Antiqua"/>
        </w:rPr>
      </w:pPr>
    </w:p>
    <w:p w14:paraId="0E7FF644" w14:textId="5A745F78" w:rsidR="00A77B3E" w:rsidRPr="00931122" w:rsidRDefault="0066247F" w:rsidP="008E39AE">
      <w:pPr>
        <w:spacing w:line="360" w:lineRule="auto"/>
        <w:jc w:val="both"/>
        <w:rPr>
          <w:rFonts w:ascii="Book Antiqua" w:hAnsi="Book Antiqua"/>
          <w:lang w:val="pt-BR"/>
        </w:rPr>
      </w:pPr>
      <w:r w:rsidRPr="00931122">
        <w:rPr>
          <w:rFonts w:ascii="Book Antiqua" w:eastAsia="Book Antiqua" w:hAnsi="Book Antiqua" w:cs="Book Antiqua"/>
          <w:color w:val="000000"/>
          <w:lang w:val="pt-BR"/>
        </w:rPr>
        <w:t>Ribeir</w:t>
      </w:r>
      <w:r w:rsidR="007B5F81" w:rsidRPr="00931122">
        <w:rPr>
          <w:rFonts w:ascii="Book Antiqua" w:eastAsia="Book Antiqua" w:hAnsi="Book Antiqua" w:cs="Book Antiqua"/>
          <w:color w:val="000000"/>
          <w:lang w:val="pt-BR"/>
        </w:rPr>
        <w:t>o</w:t>
      </w:r>
      <w:r w:rsidRPr="00931122">
        <w:rPr>
          <w:rFonts w:ascii="Book Antiqua" w:eastAsia="Book Antiqua" w:hAnsi="Book Antiqua" w:cs="Book Antiqua"/>
          <w:color w:val="000000"/>
          <w:lang w:val="pt-BR"/>
        </w:rPr>
        <w:t xml:space="preserve"> IB </w:t>
      </w:r>
      <w:r w:rsidRPr="00931122">
        <w:rPr>
          <w:rFonts w:ascii="Book Antiqua" w:eastAsia="Book Antiqua" w:hAnsi="Book Antiqua" w:cs="Book Antiqua"/>
          <w:i/>
          <w:iCs/>
          <w:color w:val="000000"/>
          <w:lang w:val="pt-BR"/>
        </w:rPr>
        <w:t>et al</w:t>
      </w:r>
      <w:r w:rsidRPr="00931122">
        <w:rPr>
          <w:rFonts w:ascii="Book Antiqua" w:eastAsia="Book Antiqua" w:hAnsi="Book Antiqua" w:cs="Book Antiqua"/>
          <w:color w:val="000000"/>
          <w:lang w:val="pt-BR"/>
        </w:rPr>
        <w:t xml:space="preserve">. </w:t>
      </w:r>
      <w:r w:rsidR="003235AE" w:rsidRPr="00931122">
        <w:rPr>
          <w:rFonts w:ascii="Book Antiqua" w:eastAsia="Book Antiqua" w:hAnsi="Book Antiqua" w:cs="Book Antiqua"/>
          <w:color w:val="000000"/>
          <w:lang w:val="pt-BR"/>
        </w:rPr>
        <w:t>Pancreatitis after ERCP</w:t>
      </w:r>
    </w:p>
    <w:p w14:paraId="5E175309" w14:textId="77777777" w:rsidR="00A77B3E" w:rsidRPr="00931122" w:rsidRDefault="00A77B3E" w:rsidP="008E39AE">
      <w:pPr>
        <w:spacing w:line="360" w:lineRule="auto"/>
        <w:jc w:val="both"/>
        <w:rPr>
          <w:rFonts w:ascii="Book Antiqua" w:hAnsi="Book Antiqua"/>
          <w:lang w:val="pt-BR"/>
        </w:rPr>
      </w:pPr>
    </w:p>
    <w:p w14:paraId="3FD97349" w14:textId="77777777" w:rsidR="00A77B3E" w:rsidRPr="008E39AE" w:rsidRDefault="003235AE" w:rsidP="008E39AE">
      <w:pPr>
        <w:spacing w:line="360" w:lineRule="auto"/>
        <w:jc w:val="both"/>
        <w:rPr>
          <w:rFonts w:ascii="Book Antiqua" w:hAnsi="Book Antiqua"/>
          <w:lang w:val="pt-BR"/>
        </w:rPr>
      </w:pPr>
      <w:r w:rsidRPr="008E39AE">
        <w:rPr>
          <w:rFonts w:ascii="Book Antiqua" w:eastAsia="Book Antiqua" w:hAnsi="Book Antiqua" w:cs="Book Antiqua"/>
          <w:color w:val="000000"/>
          <w:lang w:val="pt-BR"/>
        </w:rPr>
        <w:t>Igor Braga Ribeiro, Epifanio Silvino do Monte Junior, Antonio Afonso Miranda Neto, Igor Mendonça Proença, Diogo Turiani Hourneaux de Moura, Mauricio Kazuyoshi Minata, Edson Ide, Marcos Eduardo Lera dos Santos, Gustavo de Oliveira Luz, Sergio Eiji Matuguma, Spencer Cheng, Renato Baracat, Eduardo Guimarães Hourneaux de Moura</w:t>
      </w:r>
    </w:p>
    <w:p w14:paraId="14288A65" w14:textId="77777777" w:rsidR="00A77B3E" w:rsidRPr="008E39AE" w:rsidRDefault="00A77B3E" w:rsidP="008E39AE">
      <w:pPr>
        <w:spacing w:line="360" w:lineRule="auto"/>
        <w:jc w:val="both"/>
        <w:rPr>
          <w:rFonts w:ascii="Book Antiqua" w:hAnsi="Book Antiqua"/>
          <w:lang w:val="pt-BR"/>
        </w:rPr>
      </w:pPr>
    </w:p>
    <w:p w14:paraId="7251F41E" w14:textId="7A705E75" w:rsidR="00A77B3E" w:rsidRPr="008E39AE" w:rsidRDefault="0054478C" w:rsidP="008E39AE">
      <w:pPr>
        <w:spacing w:line="360" w:lineRule="auto"/>
        <w:jc w:val="both"/>
        <w:rPr>
          <w:rFonts w:ascii="Book Antiqua" w:hAnsi="Book Antiqua"/>
          <w:lang w:val="pt-BR"/>
        </w:rPr>
      </w:pPr>
      <w:r w:rsidRPr="008E39AE">
        <w:rPr>
          <w:rFonts w:ascii="Book Antiqua" w:eastAsia="Book Antiqua" w:hAnsi="Book Antiqua" w:cs="Book Antiqua"/>
          <w:b/>
          <w:color w:val="000000"/>
          <w:lang w:val="pt-BR"/>
        </w:rPr>
        <w:t>Igor Braga Ribeiro, Epifanio Silvino do Monte Junior, Antonio Afonso Miranda Neto, Igor Mendonça Proença, Diogo Turiani Hourneaux de Moura, Mauricio Kazuyoshi Minata, Edson Ide, Marcos Eduardo Lera dos Santos, Gustavo de Oliveira Luz, Sergio Eiji Matuguma, Spencer Cheng, Renato Baracat, Eduardo Guimarães Hourneaux de Moura</w:t>
      </w:r>
      <w:r w:rsidR="003235AE" w:rsidRPr="008E39AE">
        <w:rPr>
          <w:rFonts w:ascii="Book Antiqua" w:eastAsia="Book Antiqua" w:hAnsi="Book Antiqua" w:cs="Book Antiqua"/>
          <w:b/>
          <w:bCs/>
          <w:color w:val="000000"/>
          <w:lang w:val="pt-BR"/>
        </w:rPr>
        <w:t xml:space="preserve">, </w:t>
      </w:r>
      <w:r w:rsidR="0066247F" w:rsidRPr="0066247F">
        <w:rPr>
          <w:rFonts w:ascii="Book Antiqua" w:eastAsia="Book Antiqua" w:hAnsi="Book Antiqua" w:cs="Book Antiqua"/>
          <w:color w:val="000000"/>
          <w:lang w:val="pt-BR"/>
        </w:rPr>
        <w:t>Department of</w:t>
      </w:r>
      <w:r w:rsidR="0066247F">
        <w:rPr>
          <w:rFonts w:ascii="Book Antiqua" w:eastAsia="Book Antiqua" w:hAnsi="Book Antiqua" w:cs="Book Antiqua"/>
          <w:b/>
          <w:bCs/>
          <w:color w:val="000000"/>
          <w:lang w:val="pt-BR"/>
        </w:rPr>
        <w:t xml:space="preserve"> </w:t>
      </w:r>
      <w:r w:rsidR="003235AE" w:rsidRPr="008E39AE">
        <w:rPr>
          <w:rFonts w:ascii="Book Antiqua" w:eastAsia="Book Antiqua" w:hAnsi="Book Antiqua" w:cs="Book Antiqua"/>
          <w:color w:val="000000"/>
          <w:lang w:val="pt-BR"/>
        </w:rPr>
        <w:t>Gastrointestinal Endoscopy Unit, University of São Paulo School of Medicine, São Paulo 05403-010, Brazil</w:t>
      </w:r>
    </w:p>
    <w:p w14:paraId="4D0F2247" w14:textId="77777777" w:rsidR="00A77B3E" w:rsidRPr="008E39AE" w:rsidRDefault="00A77B3E" w:rsidP="008E39AE">
      <w:pPr>
        <w:spacing w:line="360" w:lineRule="auto"/>
        <w:jc w:val="both"/>
        <w:rPr>
          <w:rFonts w:ascii="Book Antiqua" w:hAnsi="Book Antiqua"/>
          <w:lang w:val="pt-BR"/>
        </w:rPr>
      </w:pPr>
    </w:p>
    <w:p w14:paraId="7900C17D" w14:textId="33433490" w:rsidR="00A77B3E" w:rsidRPr="00A85074" w:rsidRDefault="003235AE" w:rsidP="008E39AE">
      <w:pPr>
        <w:spacing w:line="360" w:lineRule="auto"/>
        <w:jc w:val="both"/>
        <w:rPr>
          <w:rFonts w:ascii="Book Antiqua" w:eastAsia="Book Antiqua" w:hAnsi="Book Antiqua" w:cs="Book Antiqua"/>
          <w:color w:val="000000"/>
        </w:rPr>
      </w:pPr>
      <w:r w:rsidRPr="008E39AE">
        <w:rPr>
          <w:rFonts w:ascii="Book Antiqua" w:eastAsia="Book Antiqua" w:hAnsi="Book Antiqua" w:cs="Book Antiqua"/>
          <w:b/>
          <w:bCs/>
          <w:color w:val="000000"/>
        </w:rPr>
        <w:t xml:space="preserve">Author contributions: </w:t>
      </w:r>
      <w:r w:rsidRPr="008E39AE">
        <w:rPr>
          <w:rFonts w:ascii="Book Antiqua" w:eastAsia="Book Antiqua" w:hAnsi="Book Antiqua" w:cs="Book Antiqua"/>
          <w:color w:val="000000"/>
        </w:rPr>
        <w:t>Ribeiro IB</w:t>
      </w:r>
      <w:r w:rsidR="00141B6E">
        <w:rPr>
          <w:rFonts w:ascii="Book Antiqua" w:eastAsia="Book Antiqua" w:hAnsi="Book Antiqua" w:cs="Book Antiqua"/>
          <w:color w:val="000000"/>
        </w:rPr>
        <w:t xml:space="preserve"> performed the</w:t>
      </w:r>
      <w:r w:rsidRPr="008E39AE">
        <w:rPr>
          <w:rFonts w:ascii="Book Antiqua" w:eastAsia="Book Antiqua" w:hAnsi="Book Antiqua" w:cs="Book Antiqua"/>
          <w:color w:val="000000"/>
        </w:rPr>
        <w:t xml:space="preserve"> acquisition of data, analysis, interpretation of data, drafting the article, revising the article, final approval; </w:t>
      </w:r>
      <w:r w:rsidR="00141B6E">
        <w:rPr>
          <w:rFonts w:ascii="Book Antiqua" w:eastAsia="Book Antiqua" w:hAnsi="Book Antiqua" w:cs="Book Antiqua"/>
          <w:color w:val="000000"/>
        </w:rPr>
        <w:t xml:space="preserve">do </w:t>
      </w:r>
      <w:r w:rsidRPr="008E39AE">
        <w:rPr>
          <w:rFonts w:ascii="Book Antiqua" w:eastAsia="Book Antiqua" w:hAnsi="Book Antiqua" w:cs="Book Antiqua"/>
          <w:color w:val="000000"/>
        </w:rPr>
        <w:t xml:space="preserve">Monte </w:t>
      </w:r>
      <w:r w:rsidR="00141B6E" w:rsidRPr="008E39AE">
        <w:rPr>
          <w:rFonts w:ascii="Book Antiqua" w:eastAsia="Book Antiqua" w:hAnsi="Book Antiqua" w:cs="Book Antiqua"/>
          <w:color w:val="000000"/>
        </w:rPr>
        <w:t xml:space="preserve">Junior </w:t>
      </w:r>
      <w:r w:rsidRPr="008E39AE">
        <w:rPr>
          <w:rFonts w:ascii="Book Antiqua" w:eastAsia="Book Antiqua" w:hAnsi="Book Antiqua" w:cs="Book Antiqua"/>
          <w:color w:val="000000"/>
        </w:rPr>
        <w:t>ES</w:t>
      </w:r>
      <w:r w:rsidR="00141B6E">
        <w:rPr>
          <w:rFonts w:ascii="Book Antiqua" w:eastAsia="Book Antiqua" w:hAnsi="Book Antiqua" w:cs="Book Antiqua"/>
          <w:color w:val="000000"/>
        </w:rPr>
        <w:t>,</w:t>
      </w:r>
      <w:r w:rsidRPr="008E39A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 xml:space="preserve">Miranda </w:t>
      </w:r>
      <w:proofErr w:type="spellStart"/>
      <w:r w:rsidR="00141B6E" w:rsidRPr="008E39AE">
        <w:rPr>
          <w:rFonts w:ascii="Book Antiqua" w:eastAsia="Book Antiqua" w:hAnsi="Book Antiqua" w:cs="Book Antiqua"/>
          <w:color w:val="000000"/>
        </w:rPr>
        <w:t>Neto</w:t>
      </w:r>
      <w:proofErr w:type="spellEnd"/>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AA,</w:t>
      </w:r>
      <w:r w:rsidR="00141B6E">
        <w:rPr>
          <w:rFonts w:ascii="Book Antiqua" w:eastAsia="Book Antiqua" w:hAnsi="Book Antiqua" w:cs="Book Antiqua"/>
          <w:color w:val="000000"/>
        </w:rPr>
        <w:t xml:space="preserve"> </w:t>
      </w:r>
      <w:proofErr w:type="spellStart"/>
      <w:r w:rsidR="00141B6E" w:rsidRPr="008E39AE">
        <w:rPr>
          <w:rFonts w:ascii="Book Antiqua" w:eastAsia="Book Antiqua" w:hAnsi="Book Antiqua" w:cs="Book Antiqua"/>
          <w:color w:val="000000"/>
        </w:rPr>
        <w:t>Proença</w:t>
      </w:r>
      <w:proofErr w:type="spellEnd"/>
      <w:r w:rsidR="00141B6E" w:rsidRPr="008E39AE">
        <w:rPr>
          <w:rFonts w:ascii="Book Antiqua" w:eastAsia="Book Antiqua" w:hAnsi="Book Antiqua" w:cs="Book Antiqua"/>
          <w:color w:val="000000"/>
        </w:rPr>
        <w:t xml:space="preserve"> IM</w:t>
      </w:r>
      <w:r w:rsidR="00141B6E">
        <w:rPr>
          <w:rFonts w:ascii="Book Antiqua" w:eastAsia="Book Antiqua" w:hAnsi="Book Antiqua" w:cs="Book Antiqua"/>
          <w:color w:val="000000"/>
        </w:rPr>
        <w:t>,</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de Moura DTH</w:t>
      </w:r>
      <w:r w:rsidR="00141B6E">
        <w:rPr>
          <w:rFonts w:ascii="Book Antiqua" w:eastAsia="Book Antiqua" w:hAnsi="Book Antiqua" w:cs="Book Antiqua"/>
          <w:color w:val="000000"/>
        </w:rPr>
        <w:t>, and</w:t>
      </w:r>
      <w:r w:rsidR="00141B6E" w:rsidRPr="008E39AE">
        <w:rPr>
          <w:rFonts w:ascii="Book Antiqua" w:eastAsia="Book Antiqua" w:hAnsi="Book Antiqua" w:cs="Book Antiqua"/>
          <w:color w:val="000000"/>
        </w:rPr>
        <w:t xml:space="preserve"> </w:t>
      </w:r>
      <w:proofErr w:type="spellStart"/>
      <w:r w:rsidR="00141B6E" w:rsidRPr="008E39AE">
        <w:rPr>
          <w:rFonts w:ascii="Book Antiqua" w:eastAsia="Book Antiqua" w:hAnsi="Book Antiqua" w:cs="Book Antiqua"/>
          <w:color w:val="000000"/>
        </w:rPr>
        <w:t>Minata</w:t>
      </w:r>
      <w:proofErr w:type="spellEnd"/>
      <w:r w:rsidR="00141B6E" w:rsidRPr="008E39AE">
        <w:rPr>
          <w:rFonts w:ascii="Book Antiqua" w:eastAsia="Book Antiqua" w:hAnsi="Book Antiqua" w:cs="Book Antiqua"/>
          <w:color w:val="000000"/>
        </w:rPr>
        <w:t xml:space="preserve"> MK</w:t>
      </w:r>
      <w:r w:rsidR="00A85074">
        <w:rPr>
          <w:rFonts w:ascii="Book Antiqua" w:eastAsia="Book Antiqua" w:hAnsi="Book Antiqua" w:cs="Book Antiqua"/>
          <w:color w:val="000000"/>
        </w:rPr>
        <w:t xml:space="preserve"> </w:t>
      </w:r>
      <w:r w:rsidR="00A85074" w:rsidRPr="00A85074">
        <w:rPr>
          <w:rFonts w:ascii="Book Antiqua" w:eastAsia="Book Antiqua" w:hAnsi="Book Antiqua" w:cs="Book Antiqua"/>
          <w:color w:val="000000"/>
        </w:rPr>
        <w:t>conducted data analysis and interpretation, revised the article, and final approv</w:t>
      </w:r>
      <w:r w:rsidR="00274560">
        <w:rPr>
          <w:rFonts w:ascii="Book Antiqua" w:eastAsia="Book Antiqua" w:hAnsi="Book Antiqua" w:cs="Book Antiqua"/>
          <w:color w:val="000000"/>
        </w:rPr>
        <w:t>al</w:t>
      </w:r>
      <w:r w:rsidRPr="008E39AE">
        <w:rPr>
          <w:rFonts w:ascii="Book Antiqua" w:eastAsia="Book Antiqua" w:hAnsi="Book Antiqua" w:cs="Book Antiqua"/>
          <w:color w:val="000000"/>
        </w:rPr>
        <w:t>; Ide E</w:t>
      </w:r>
      <w:r w:rsidR="008339DA">
        <w:rPr>
          <w:rFonts w:ascii="Book Antiqua" w:eastAsia="Book Antiqua" w:hAnsi="Book Antiqua" w:cs="Book Antiqua"/>
          <w:color w:val="000000"/>
        </w:rPr>
        <w:t>, and</w:t>
      </w:r>
      <w:r w:rsidR="008339DA" w:rsidRPr="008339DA">
        <w:rPr>
          <w:rFonts w:ascii="Book Antiqua" w:eastAsia="Book Antiqua" w:hAnsi="Book Antiqua" w:cs="Book Antiqua"/>
          <w:color w:val="000000"/>
        </w:rPr>
        <w:t xml:space="preserve"> </w:t>
      </w:r>
      <w:r w:rsidR="008339DA" w:rsidRPr="008E39AE">
        <w:rPr>
          <w:rFonts w:ascii="Book Antiqua" w:eastAsia="Book Antiqua" w:hAnsi="Book Antiqua" w:cs="Book Antiqua"/>
          <w:color w:val="000000"/>
        </w:rPr>
        <w:t>de Moura EGH</w:t>
      </w:r>
      <w:r w:rsidR="00A85074" w:rsidRPr="00A85074">
        <w:rPr>
          <w:rFonts w:ascii="Book Antiqua" w:eastAsia="Book Antiqua" w:hAnsi="Book Antiqua" w:cs="Book Antiqua"/>
          <w:color w:val="000000"/>
        </w:rPr>
        <w:t xml:space="preserve"> conducted data analysis and interpretation</w:t>
      </w:r>
      <w:r w:rsidRPr="008E39AE">
        <w:rPr>
          <w:rFonts w:ascii="Book Antiqua" w:eastAsia="Book Antiqua" w:hAnsi="Book Antiqua" w:cs="Book Antiqua"/>
          <w:color w:val="000000"/>
        </w:rPr>
        <w:t>, draft</w:t>
      </w:r>
      <w:r w:rsidR="00A85074">
        <w:rPr>
          <w:rFonts w:ascii="Book Antiqua" w:eastAsia="Book Antiqua" w:hAnsi="Book Antiqua" w:cs="Book Antiqua"/>
          <w:color w:val="000000"/>
        </w:rPr>
        <w:t>ed</w:t>
      </w:r>
      <w:r w:rsidRPr="008E39AE">
        <w:rPr>
          <w:rFonts w:ascii="Book Antiqua" w:eastAsia="Book Antiqua" w:hAnsi="Book Antiqua" w:cs="Book Antiqua"/>
          <w:color w:val="000000"/>
        </w:rPr>
        <w:t xml:space="preserve"> the article, </w:t>
      </w:r>
      <w:r w:rsidR="00A85074">
        <w:rPr>
          <w:rFonts w:ascii="Book Antiqua" w:eastAsia="Book Antiqua" w:hAnsi="Book Antiqua" w:cs="Book Antiqua"/>
          <w:color w:val="000000"/>
        </w:rPr>
        <w:t xml:space="preserve">and </w:t>
      </w:r>
      <w:r w:rsidRPr="008E39AE">
        <w:rPr>
          <w:rFonts w:ascii="Book Antiqua" w:eastAsia="Book Antiqua" w:hAnsi="Book Antiqua" w:cs="Book Antiqua"/>
          <w:color w:val="000000"/>
        </w:rPr>
        <w:t>final approval; dos Santos MEL</w:t>
      </w:r>
      <w:r w:rsidR="00141B6E">
        <w:rPr>
          <w:rFonts w:ascii="Book Antiqua" w:eastAsia="Book Antiqua" w:hAnsi="Book Antiqua" w:cs="Book Antiqua"/>
          <w:color w:val="000000"/>
        </w:rPr>
        <w:t>,</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Matuguma SE</w:t>
      </w:r>
      <w:r w:rsidR="00141B6E">
        <w:rPr>
          <w:rFonts w:ascii="Book Antiqua" w:eastAsia="Book Antiqua" w:hAnsi="Book Antiqua" w:cs="Book Antiqua"/>
          <w:color w:val="000000"/>
        </w:rPr>
        <w:t>,</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Cheng S</w:t>
      </w:r>
      <w:r w:rsidR="00141B6E">
        <w:rPr>
          <w:rFonts w:ascii="Book Antiqua" w:eastAsia="Book Antiqua" w:hAnsi="Book Antiqua" w:cs="Book Antiqua"/>
          <w:color w:val="000000"/>
        </w:rPr>
        <w:t>, and</w:t>
      </w:r>
      <w:r w:rsidR="00141B6E" w:rsidRPr="00141B6E">
        <w:rPr>
          <w:rFonts w:ascii="Book Antiqua" w:eastAsia="Book Antiqua" w:hAnsi="Book Antiqua" w:cs="Book Antiqua"/>
          <w:color w:val="000000"/>
        </w:rPr>
        <w:t xml:space="preserve"> </w:t>
      </w:r>
      <w:r w:rsidR="00141B6E" w:rsidRPr="008E39AE">
        <w:rPr>
          <w:rFonts w:ascii="Book Antiqua" w:eastAsia="Book Antiqua" w:hAnsi="Book Antiqua" w:cs="Book Antiqua"/>
          <w:color w:val="000000"/>
        </w:rPr>
        <w:t>Baracat R</w:t>
      </w:r>
      <w:r w:rsidR="00A85074" w:rsidRPr="00A85074">
        <w:rPr>
          <w:rFonts w:ascii="Book Antiqua" w:eastAsia="Book Antiqua" w:hAnsi="Book Antiqua" w:cs="Book Antiqua"/>
          <w:color w:val="000000"/>
        </w:rPr>
        <w:t xml:space="preserve"> revised, edited and drafted the article</w:t>
      </w:r>
      <w:r w:rsidRPr="008E39AE">
        <w:rPr>
          <w:rFonts w:ascii="Book Antiqua" w:eastAsia="Book Antiqua" w:hAnsi="Book Antiqua" w:cs="Book Antiqua"/>
          <w:color w:val="000000"/>
        </w:rPr>
        <w:t xml:space="preserve">, </w:t>
      </w:r>
      <w:r w:rsidR="00A85074">
        <w:rPr>
          <w:rFonts w:ascii="Book Antiqua" w:eastAsia="Book Antiqua" w:hAnsi="Book Antiqua" w:cs="Book Antiqua"/>
          <w:color w:val="000000"/>
        </w:rPr>
        <w:t xml:space="preserve">and </w:t>
      </w:r>
      <w:r w:rsidRPr="008E39AE">
        <w:rPr>
          <w:rFonts w:ascii="Book Antiqua" w:eastAsia="Book Antiqua" w:hAnsi="Book Antiqua" w:cs="Book Antiqua"/>
          <w:color w:val="000000"/>
        </w:rPr>
        <w:t>final approval.</w:t>
      </w:r>
    </w:p>
    <w:p w14:paraId="2D0BC8E1" w14:textId="77777777" w:rsidR="00A77B3E" w:rsidRPr="008E39AE" w:rsidRDefault="00A77B3E" w:rsidP="008E39AE">
      <w:pPr>
        <w:spacing w:line="360" w:lineRule="auto"/>
        <w:jc w:val="both"/>
        <w:rPr>
          <w:rFonts w:ascii="Book Antiqua" w:hAnsi="Book Antiqua"/>
        </w:rPr>
      </w:pPr>
    </w:p>
    <w:p w14:paraId="38262BF1" w14:textId="6BEA5705" w:rsidR="00A77B3E" w:rsidRPr="008E39AE" w:rsidRDefault="003235AE" w:rsidP="008E39AE">
      <w:pPr>
        <w:spacing w:line="360" w:lineRule="auto"/>
        <w:jc w:val="both"/>
        <w:rPr>
          <w:rFonts w:ascii="Book Antiqua" w:hAnsi="Book Antiqua"/>
          <w:lang w:val="pt-BR"/>
        </w:rPr>
      </w:pPr>
      <w:r w:rsidRPr="008E39AE">
        <w:rPr>
          <w:rFonts w:ascii="Book Antiqua" w:eastAsia="Book Antiqua" w:hAnsi="Book Antiqua" w:cs="Book Antiqua"/>
          <w:b/>
          <w:bCs/>
          <w:color w:val="000000"/>
        </w:rPr>
        <w:t xml:space="preserve">Corresponding author: Igor Braga Ribeiro, MD, Research Scientist, Surgeon, </w:t>
      </w:r>
      <w:r w:rsidR="004A53C1" w:rsidRPr="004A53C1">
        <w:rPr>
          <w:rFonts w:ascii="Book Antiqua" w:eastAsia="Book Antiqua" w:hAnsi="Book Antiqua" w:cs="Book Antiqua"/>
          <w:color w:val="000000"/>
        </w:rPr>
        <w:t xml:space="preserve">Department of </w:t>
      </w:r>
      <w:r w:rsidRPr="008E39AE">
        <w:rPr>
          <w:rFonts w:ascii="Book Antiqua" w:eastAsia="Book Antiqua" w:hAnsi="Book Antiqua" w:cs="Book Antiqua"/>
          <w:color w:val="000000"/>
        </w:rPr>
        <w:t xml:space="preserve">Gastrointestinal Endoscopy Unit, University of São Paulo School of Medicine, Av. </w:t>
      </w:r>
      <w:r w:rsidRPr="008E39AE">
        <w:rPr>
          <w:rFonts w:ascii="Book Antiqua" w:eastAsia="Book Antiqua" w:hAnsi="Book Antiqua" w:cs="Book Antiqua"/>
          <w:color w:val="000000"/>
          <w:lang w:val="pt-BR"/>
        </w:rPr>
        <w:t>Dr Enéas de Carvalho Aguiar, 225, 6o andar, bloco 3, Cerqueira Cesar, São Paulo 05403-010, Brazil. igorbraga1@gmail.com</w:t>
      </w:r>
    </w:p>
    <w:p w14:paraId="2B708BFA" w14:textId="77777777" w:rsidR="00A77B3E" w:rsidRPr="008E39AE" w:rsidRDefault="00A77B3E" w:rsidP="008E39AE">
      <w:pPr>
        <w:spacing w:line="360" w:lineRule="auto"/>
        <w:jc w:val="both"/>
        <w:rPr>
          <w:rFonts w:ascii="Book Antiqua" w:hAnsi="Book Antiqua"/>
          <w:lang w:val="pt-BR"/>
        </w:rPr>
      </w:pPr>
    </w:p>
    <w:p w14:paraId="17B6BDF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Received: </w:t>
      </w:r>
      <w:r w:rsidRPr="008E39AE">
        <w:rPr>
          <w:rFonts w:ascii="Book Antiqua" w:eastAsia="Book Antiqua" w:hAnsi="Book Antiqua" w:cs="Book Antiqua"/>
          <w:color w:val="000000"/>
        </w:rPr>
        <w:t>December 10, 2020</w:t>
      </w:r>
    </w:p>
    <w:p w14:paraId="58A2F696" w14:textId="39B6544E"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Revised: </w:t>
      </w:r>
      <w:r w:rsidR="004A53C1">
        <w:rPr>
          <w:rFonts w:ascii="Book Antiqua" w:hAnsi="Book Antiqua"/>
        </w:rPr>
        <w:t>January 30, 2021</w:t>
      </w:r>
    </w:p>
    <w:p w14:paraId="7EDABF5D" w14:textId="25678371"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Accepted: </w:t>
      </w:r>
      <w:r w:rsidR="00F8062B" w:rsidRPr="00F8062B">
        <w:rPr>
          <w:rFonts w:ascii="Book Antiqua" w:eastAsia="Book Antiqua" w:hAnsi="Book Antiqua" w:cs="Book Antiqua"/>
          <w:color w:val="000000"/>
        </w:rPr>
        <w:t>March 18, 2021</w:t>
      </w:r>
    </w:p>
    <w:p w14:paraId="28EC620D"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Published online: </w:t>
      </w:r>
    </w:p>
    <w:p w14:paraId="0F7A4B97" w14:textId="77777777" w:rsidR="00A77B3E" w:rsidRPr="008E39AE" w:rsidRDefault="00A77B3E" w:rsidP="008E39AE">
      <w:pPr>
        <w:spacing w:line="360" w:lineRule="auto"/>
        <w:jc w:val="both"/>
        <w:rPr>
          <w:rFonts w:ascii="Book Antiqua" w:hAnsi="Book Antiqua"/>
        </w:rPr>
        <w:sectPr w:rsidR="00A77B3E" w:rsidRPr="008E39AE">
          <w:footerReference w:type="default" r:id="rId8"/>
          <w:pgSz w:w="12240" w:h="15840"/>
          <w:pgMar w:top="1440" w:right="1440" w:bottom="1440" w:left="1440" w:header="720" w:footer="720" w:gutter="0"/>
          <w:cols w:space="720"/>
          <w:docGrid w:linePitch="360"/>
        </w:sectPr>
      </w:pPr>
    </w:p>
    <w:p w14:paraId="61B2A28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lastRenderedPageBreak/>
        <w:t>Abstract</w:t>
      </w:r>
    </w:p>
    <w:p w14:paraId="1D127B4D" w14:textId="73AAF81F"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Acute </w:t>
      </w:r>
      <w:r w:rsidR="00035F8A" w:rsidRPr="008E39AE">
        <w:rPr>
          <w:rStyle w:val="apple-converted-space"/>
          <w:rFonts w:ascii="Book Antiqua" w:eastAsia="Book Antiqua" w:hAnsi="Book Antiqua" w:cs="Book Antiqua"/>
          <w:color w:val="000000"/>
        </w:rPr>
        <w:t>post-</w:t>
      </w:r>
      <w:r w:rsidR="00035F8A">
        <w:rPr>
          <w:rFonts w:ascii="Book Antiqua" w:eastAsia="Book Antiqua" w:hAnsi="Book Antiqua" w:cs="Book Antiqua"/>
          <w:color w:val="000000"/>
        </w:rPr>
        <w:t>e</w:t>
      </w:r>
      <w:r w:rsidR="00035F8A" w:rsidRPr="008E39AE">
        <w:rPr>
          <w:rFonts w:ascii="Book Antiqua" w:eastAsia="Book Antiqua" w:hAnsi="Book Antiqua" w:cs="Book Antiqua"/>
          <w:color w:val="000000"/>
        </w:rPr>
        <w:t xml:space="preserve">ndoscopic </w:t>
      </w:r>
      <w:r w:rsidR="00035F8A">
        <w:rPr>
          <w:rFonts w:ascii="Book Antiqua" w:eastAsia="Book Antiqua" w:hAnsi="Book Antiqua" w:cs="Book Antiqua"/>
          <w:color w:val="000000"/>
        </w:rPr>
        <w:t>r</w:t>
      </w:r>
      <w:r w:rsidR="00035F8A" w:rsidRPr="008E39AE">
        <w:rPr>
          <w:rFonts w:ascii="Book Antiqua" w:eastAsia="Book Antiqua" w:hAnsi="Book Antiqua" w:cs="Book Antiqua"/>
          <w:color w:val="000000"/>
        </w:rPr>
        <w:t xml:space="preserve">etrograde </w:t>
      </w:r>
      <w:r w:rsidR="00035F8A">
        <w:rPr>
          <w:rFonts w:ascii="Book Antiqua" w:eastAsia="Book Antiqua" w:hAnsi="Book Antiqua" w:cs="Book Antiqua"/>
          <w:color w:val="000000"/>
        </w:rPr>
        <w:t>c</w:t>
      </w:r>
      <w:r w:rsidR="00035F8A" w:rsidRPr="008E39AE">
        <w:rPr>
          <w:rFonts w:ascii="Book Antiqua" w:eastAsia="Book Antiqua" w:hAnsi="Book Antiqua" w:cs="Book Antiqua"/>
          <w:color w:val="000000"/>
        </w:rPr>
        <w:t>holangiopancreatography</w:t>
      </w:r>
      <w:r w:rsidR="00035F8A" w:rsidRPr="008E39AE">
        <w:rPr>
          <w:rStyle w:val="apple-converted-space"/>
          <w:rFonts w:ascii="Book Antiqua" w:eastAsia="Book Antiqua" w:hAnsi="Book Antiqua" w:cs="Book Antiqua"/>
          <w:color w:val="000000"/>
        </w:rPr>
        <w:t xml:space="preserve"> pancreatitis</w:t>
      </w:r>
      <w:r w:rsidRPr="008E39AE">
        <w:rPr>
          <w:rFonts w:ascii="Book Antiqua" w:eastAsia="Book Antiqua" w:hAnsi="Book Antiqua" w:cs="Book Antiqua"/>
          <w:color w:val="000000"/>
        </w:rPr>
        <w:t xml:space="preserve"> (PEP) is a feared and potentially fatal complication that can </w:t>
      </w:r>
      <w:r w:rsidR="00274560">
        <w:rPr>
          <w:rFonts w:ascii="Book Antiqua" w:eastAsia="Book Antiqua" w:hAnsi="Book Antiqua" w:cs="Book Antiqua"/>
          <w:color w:val="000000"/>
        </w:rPr>
        <w:t xml:space="preserve">be as high as </w:t>
      </w:r>
      <w:r w:rsidRPr="008E39AE">
        <w:rPr>
          <w:rFonts w:ascii="Book Antiqua" w:eastAsia="Book Antiqua" w:hAnsi="Book Antiqua" w:cs="Book Antiqua"/>
          <w:color w:val="000000"/>
        </w:rPr>
        <w:t xml:space="preserve">up to 30% in high-risk patients. Pre-examination measures, during the examination and after </w:t>
      </w:r>
      <w:r w:rsidR="00274560">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examination are the key to technical and clinical success with a decrease in adverse events. Several studies have debated on the subject, however, numerous topics remain controversial, such as the effectiveness of prophylactic medications and the amylase dosage time. This review was designed to provide an update </w:t>
      </w:r>
      <w:r w:rsidR="00274560">
        <w:rPr>
          <w:rFonts w:ascii="Book Antiqua" w:eastAsia="Book Antiqua" w:hAnsi="Book Antiqua" w:cs="Book Antiqua"/>
          <w:color w:val="000000"/>
        </w:rPr>
        <w:t>on the</w:t>
      </w:r>
      <w:r w:rsidRPr="008E39AE">
        <w:rPr>
          <w:rFonts w:ascii="Book Antiqua" w:eastAsia="Book Antiqua" w:hAnsi="Book Antiqua" w:cs="Book Antiqua"/>
          <w:color w:val="000000"/>
        </w:rPr>
        <w:t xml:space="preserve"> current scientific evidence </w:t>
      </w:r>
      <w:r w:rsidR="00274560">
        <w:rPr>
          <w:rFonts w:ascii="Book Antiqua" w:eastAsia="Book Antiqua" w:hAnsi="Book Antiqua" w:cs="Book Antiqua"/>
          <w:color w:val="000000"/>
        </w:rPr>
        <w:t>regarding</w:t>
      </w:r>
      <w:r w:rsidRPr="008E39AE">
        <w:rPr>
          <w:rFonts w:ascii="Book Antiqua" w:eastAsia="Book Antiqua" w:hAnsi="Book Antiqua" w:cs="Book Antiqua"/>
          <w:color w:val="000000"/>
        </w:rPr>
        <w:t xml:space="preserve"> PEP available in the literature.</w:t>
      </w:r>
    </w:p>
    <w:p w14:paraId="6910F36A" w14:textId="77777777" w:rsidR="00A77B3E" w:rsidRPr="008E39AE" w:rsidRDefault="00A77B3E" w:rsidP="008E39AE">
      <w:pPr>
        <w:spacing w:line="360" w:lineRule="auto"/>
        <w:jc w:val="both"/>
        <w:rPr>
          <w:rFonts w:ascii="Book Antiqua" w:hAnsi="Book Antiqua"/>
        </w:rPr>
      </w:pPr>
    </w:p>
    <w:p w14:paraId="4A571D6C" w14:textId="31DAE8D3"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Key Words: </w:t>
      </w:r>
      <w:r w:rsidRPr="008E39AE">
        <w:rPr>
          <w:rFonts w:ascii="Book Antiqua" w:eastAsia="Book Antiqua" w:hAnsi="Book Antiqua" w:cs="Book Antiqua"/>
          <w:color w:val="000000"/>
        </w:rPr>
        <w:t xml:space="preserve">Endoscopic </w:t>
      </w:r>
      <w:r w:rsidR="004A53C1">
        <w:rPr>
          <w:rFonts w:ascii="Book Antiqua" w:eastAsia="Book Antiqua" w:hAnsi="Book Antiqua" w:cs="Book Antiqua"/>
          <w:color w:val="000000"/>
        </w:rPr>
        <w:t>r</w:t>
      </w:r>
      <w:r w:rsidRPr="008E39AE">
        <w:rPr>
          <w:rFonts w:ascii="Book Antiqua" w:eastAsia="Book Antiqua" w:hAnsi="Book Antiqua" w:cs="Book Antiqua"/>
          <w:color w:val="000000"/>
        </w:rPr>
        <w:t xml:space="preserve">etrograde </w:t>
      </w:r>
      <w:r w:rsidR="004A53C1">
        <w:rPr>
          <w:rFonts w:ascii="Book Antiqua" w:eastAsia="Book Antiqua" w:hAnsi="Book Antiqua" w:cs="Book Antiqua"/>
          <w:color w:val="000000"/>
        </w:rPr>
        <w:t>c</w:t>
      </w:r>
      <w:r w:rsidRPr="008E39AE">
        <w:rPr>
          <w:rFonts w:ascii="Book Antiqua" w:eastAsia="Book Antiqua" w:hAnsi="Book Antiqua" w:cs="Book Antiqua"/>
          <w:color w:val="000000"/>
        </w:rPr>
        <w:t>holangiopancreatography; Pancreatitis; Post-</w:t>
      </w:r>
      <w:r w:rsidR="004A53C1">
        <w:rPr>
          <w:rFonts w:ascii="Book Antiqua" w:eastAsia="Book Antiqua" w:hAnsi="Book Antiqua" w:cs="Book Antiqua"/>
          <w:color w:val="000000"/>
        </w:rPr>
        <w:t>e</w:t>
      </w:r>
      <w:r w:rsidR="004A53C1" w:rsidRPr="008E39AE">
        <w:rPr>
          <w:rFonts w:ascii="Book Antiqua" w:eastAsia="Book Antiqua" w:hAnsi="Book Antiqua" w:cs="Book Antiqua"/>
          <w:color w:val="000000"/>
        </w:rPr>
        <w:t xml:space="preserve">ndoscopic </w:t>
      </w:r>
      <w:r w:rsidR="004A53C1">
        <w:rPr>
          <w:rFonts w:ascii="Book Antiqua" w:eastAsia="Book Antiqua" w:hAnsi="Book Antiqua" w:cs="Book Antiqua"/>
          <w:color w:val="000000"/>
        </w:rPr>
        <w:t>r</w:t>
      </w:r>
      <w:r w:rsidR="004A53C1" w:rsidRPr="008E39AE">
        <w:rPr>
          <w:rFonts w:ascii="Book Antiqua" w:eastAsia="Book Antiqua" w:hAnsi="Book Antiqua" w:cs="Book Antiqua"/>
          <w:color w:val="000000"/>
        </w:rPr>
        <w:t xml:space="preserve">etrograde </w:t>
      </w:r>
      <w:r w:rsidR="004A53C1">
        <w:rPr>
          <w:rFonts w:ascii="Book Antiqua" w:eastAsia="Book Antiqua" w:hAnsi="Book Antiqua" w:cs="Book Antiqua"/>
          <w:color w:val="000000"/>
        </w:rPr>
        <w:t>c</w:t>
      </w:r>
      <w:r w:rsidR="004A53C1" w:rsidRPr="008E39AE">
        <w:rPr>
          <w:rFonts w:ascii="Book Antiqua" w:eastAsia="Book Antiqua" w:hAnsi="Book Antiqua" w:cs="Book Antiqua"/>
          <w:color w:val="000000"/>
        </w:rPr>
        <w:t xml:space="preserve">holangiopancreatography </w:t>
      </w:r>
      <w:r w:rsidRPr="008E39AE">
        <w:rPr>
          <w:rFonts w:ascii="Book Antiqua" w:eastAsia="Book Antiqua" w:hAnsi="Book Antiqua" w:cs="Book Antiqua"/>
          <w:color w:val="000000"/>
        </w:rPr>
        <w:t xml:space="preserve">pancreatitis; Adverse </w:t>
      </w:r>
      <w:r w:rsidR="004A53C1">
        <w:rPr>
          <w:rFonts w:ascii="Book Antiqua" w:eastAsia="Book Antiqua" w:hAnsi="Book Antiqua" w:cs="Book Antiqua"/>
          <w:color w:val="000000"/>
        </w:rPr>
        <w:t>e</w:t>
      </w:r>
      <w:r w:rsidRPr="008E39AE">
        <w:rPr>
          <w:rFonts w:ascii="Book Antiqua" w:eastAsia="Book Antiqua" w:hAnsi="Book Antiqua" w:cs="Book Antiqua"/>
          <w:color w:val="000000"/>
        </w:rPr>
        <w:t>vents; Pancreatitis; Prevention</w:t>
      </w:r>
    </w:p>
    <w:p w14:paraId="0B109201" w14:textId="77777777" w:rsidR="00A77B3E" w:rsidRPr="008E39AE" w:rsidRDefault="00A77B3E" w:rsidP="008E39AE">
      <w:pPr>
        <w:spacing w:line="360" w:lineRule="auto"/>
        <w:jc w:val="both"/>
        <w:rPr>
          <w:rFonts w:ascii="Book Antiqua" w:hAnsi="Book Antiqua"/>
        </w:rPr>
      </w:pPr>
    </w:p>
    <w:p w14:paraId="15BDD4B5" w14:textId="71960D86"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lang w:val="pt-BR"/>
        </w:rPr>
        <w:t xml:space="preserve">Ribeiro IB, do Monte Junior ES, Miranda Neto AA, Proença IM, de Moura DTH, Minata MK, Ide E, dos Santos MEL, Luz GO, Matuguma SE, Cheng S, Baracat R, de Moura EGH. </w:t>
      </w:r>
      <w:r w:rsidRPr="008E39AE">
        <w:rPr>
          <w:rFonts w:ascii="Book Antiqua" w:eastAsia="Book Antiqua" w:hAnsi="Book Antiqua" w:cs="Book Antiqua"/>
          <w:color w:val="000000"/>
        </w:rPr>
        <w:t xml:space="preserve">Pancreatitis after endoscopic retrograde cholangiopancreatography: A narrative review. </w:t>
      </w:r>
      <w:r w:rsidRPr="008E39AE">
        <w:rPr>
          <w:rFonts w:ascii="Book Antiqua" w:eastAsia="Book Antiqua" w:hAnsi="Book Antiqua" w:cs="Book Antiqua"/>
          <w:i/>
          <w:iCs/>
          <w:color w:val="000000"/>
        </w:rPr>
        <w:t>World J Gastroenterol</w:t>
      </w:r>
      <w:r w:rsidRPr="008E39AE">
        <w:rPr>
          <w:rFonts w:ascii="Book Antiqua" w:eastAsia="Book Antiqua" w:hAnsi="Book Antiqua" w:cs="Book Antiqua"/>
          <w:color w:val="000000"/>
        </w:rPr>
        <w:t xml:space="preserve"> 2021; In press</w:t>
      </w:r>
    </w:p>
    <w:p w14:paraId="2E95DAE7" w14:textId="77777777" w:rsidR="00A77B3E" w:rsidRPr="008838EC" w:rsidRDefault="00A77B3E" w:rsidP="008E39AE">
      <w:pPr>
        <w:spacing w:line="360" w:lineRule="auto"/>
        <w:jc w:val="both"/>
        <w:rPr>
          <w:rFonts w:ascii="Book Antiqua" w:hAnsi="Book Antiqua"/>
        </w:rPr>
      </w:pPr>
    </w:p>
    <w:p w14:paraId="45FB9DC5" w14:textId="00FDA7D0"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Core Tip: </w:t>
      </w:r>
      <w:r w:rsidR="00157CBC" w:rsidRPr="00157CBC">
        <w:rPr>
          <w:rFonts w:ascii="Book Antiqua" w:eastAsia="Book Antiqua" w:hAnsi="Book Antiqua" w:cs="Book Antiqua"/>
          <w:color w:val="000000"/>
        </w:rPr>
        <w:t>Acute post-endoscopic retrograde cholangiopancreatography pancreatitis (PEP) is a feared and potentially fatal complication. Early diagnosis remains the key to the clinical success of these patients. Unfortunately, several topics remain controversial, especially early diagnosis with hyperamylasemia still being mistaken for PEP. The purpose of this review is to demonstrate the evidence in the current literature on PEP.</w:t>
      </w:r>
    </w:p>
    <w:p w14:paraId="2C419C57" w14:textId="45E9CC7F" w:rsidR="00A77B3E" w:rsidRPr="008E39AE" w:rsidRDefault="00B1043B" w:rsidP="008E39AE">
      <w:pPr>
        <w:spacing w:line="360" w:lineRule="auto"/>
        <w:jc w:val="both"/>
        <w:rPr>
          <w:rFonts w:ascii="Book Antiqua" w:hAnsi="Book Antiqua"/>
        </w:rPr>
      </w:pPr>
      <w:r>
        <w:rPr>
          <w:rFonts w:ascii="Book Antiqua" w:hAnsi="Book Antiqua"/>
        </w:rPr>
        <w:br w:type="page"/>
      </w:r>
      <w:r w:rsidR="003235AE" w:rsidRPr="008E39AE">
        <w:rPr>
          <w:rFonts w:ascii="Book Antiqua" w:eastAsia="Book Antiqua" w:hAnsi="Book Antiqua" w:cs="Book Antiqua"/>
          <w:b/>
          <w:caps/>
          <w:color w:val="000000"/>
          <w:u w:val="single"/>
        </w:rPr>
        <w:lastRenderedPageBreak/>
        <w:t>INTRODUCTION</w:t>
      </w:r>
    </w:p>
    <w:p w14:paraId="6C17706C" w14:textId="1E1B9548"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Starting in 1968, </w:t>
      </w:r>
      <w:r w:rsidR="00B1043B">
        <w:rPr>
          <w:rFonts w:ascii="Book Antiqua" w:eastAsia="Book Antiqua" w:hAnsi="Book Antiqua" w:cs="Book Antiqua"/>
          <w:color w:val="000000"/>
        </w:rPr>
        <w:t>e</w:t>
      </w:r>
      <w:r w:rsidR="00B1043B" w:rsidRPr="008E39AE">
        <w:rPr>
          <w:rFonts w:ascii="Book Antiqua" w:eastAsia="Book Antiqua" w:hAnsi="Book Antiqua" w:cs="Book Antiqua"/>
          <w:color w:val="000000"/>
        </w:rPr>
        <w:t xml:space="preserve">ndoscopic </w:t>
      </w:r>
      <w:r w:rsidR="00B1043B">
        <w:rPr>
          <w:rFonts w:ascii="Book Antiqua" w:eastAsia="Book Antiqua" w:hAnsi="Book Antiqua" w:cs="Book Antiqua"/>
          <w:color w:val="000000"/>
        </w:rPr>
        <w:t>r</w:t>
      </w:r>
      <w:r w:rsidR="00B1043B" w:rsidRPr="008E39AE">
        <w:rPr>
          <w:rFonts w:ascii="Book Antiqua" w:eastAsia="Book Antiqua" w:hAnsi="Book Antiqua" w:cs="Book Antiqua"/>
          <w:color w:val="000000"/>
        </w:rPr>
        <w:t xml:space="preserve">etrograde </w:t>
      </w:r>
      <w:r w:rsidR="00B1043B">
        <w:rPr>
          <w:rFonts w:ascii="Book Antiqua" w:eastAsia="Book Antiqua" w:hAnsi="Book Antiqua" w:cs="Book Antiqua"/>
          <w:color w:val="000000"/>
        </w:rPr>
        <w:t>c</w:t>
      </w:r>
      <w:r w:rsidR="00B1043B" w:rsidRPr="008E39AE">
        <w:rPr>
          <w:rFonts w:ascii="Book Antiqua" w:eastAsia="Book Antiqua" w:hAnsi="Book Antiqua" w:cs="Book Antiqua"/>
          <w:color w:val="000000"/>
        </w:rPr>
        <w:t xml:space="preserve">holangiopancreatography </w:t>
      </w:r>
      <w:r w:rsidR="00B1043B">
        <w:rPr>
          <w:rFonts w:ascii="Book Antiqua" w:eastAsia="Book Antiqua" w:hAnsi="Book Antiqua" w:cs="Book Antiqua"/>
          <w:color w:val="000000"/>
        </w:rPr>
        <w:t>(</w:t>
      </w:r>
      <w:r w:rsidRPr="008E39AE">
        <w:rPr>
          <w:rFonts w:ascii="Book Antiqua" w:eastAsia="Book Antiqua" w:hAnsi="Book Antiqua" w:cs="Book Antiqua"/>
          <w:color w:val="000000"/>
        </w:rPr>
        <w:t>ERCP</w:t>
      </w:r>
      <w:r w:rsidR="00B1043B">
        <w:rPr>
          <w:rFonts w:ascii="Book Antiqua" w:eastAsia="Book Antiqua" w:hAnsi="Book Antiqua" w:cs="Book Antiqua"/>
          <w:color w:val="000000"/>
        </w:rPr>
        <w:t>)</w:t>
      </w:r>
      <w:r w:rsidRPr="008E39AE">
        <w:rPr>
          <w:rFonts w:ascii="Book Antiqua" w:eastAsia="Book Antiqua" w:hAnsi="Book Antiqua" w:cs="Book Antiqua"/>
          <w:color w:val="000000"/>
        </w:rPr>
        <w:t xml:space="preserve"> was a watershed in the diagnosis and treatment of biliopancreatic diseases. Since then, an accurate indication </w:t>
      </w:r>
      <w:r w:rsidR="00274560">
        <w:rPr>
          <w:rFonts w:ascii="Book Antiqua" w:eastAsia="Book Antiqua" w:hAnsi="Book Antiqua" w:cs="Book Antiqua"/>
          <w:color w:val="000000"/>
        </w:rPr>
        <w:t>for this</w:t>
      </w:r>
      <w:r w:rsidRPr="008E39AE">
        <w:rPr>
          <w:rFonts w:ascii="Book Antiqua" w:eastAsia="Book Antiqua" w:hAnsi="Book Antiqua" w:cs="Book Antiqua"/>
          <w:color w:val="000000"/>
        </w:rPr>
        <w:t xml:space="preserve"> exam</w:t>
      </w:r>
      <w:r w:rsidR="00274560">
        <w:rPr>
          <w:rFonts w:ascii="Book Antiqua" w:eastAsia="Book Antiqua" w:hAnsi="Book Antiqua" w:cs="Book Antiqua"/>
          <w:color w:val="000000"/>
        </w:rPr>
        <w:t>ination</w:t>
      </w:r>
      <w:r w:rsidRPr="008E39AE">
        <w:rPr>
          <w:rFonts w:ascii="Book Antiqua" w:eastAsia="Book Antiqua" w:hAnsi="Book Antiqua" w:cs="Book Antiqua"/>
          <w:color w:val="000000"/>
        </w:rPr>
        <w:t xml:space="preserve"> is very important given the potential adverse effects associated with the </w:t>
      </w:r>
      <w:proofErr w:type="gramStart"/>
      <w:r w:rsidRPr="008E39AE">
        <w:rPr>
          <w:rFonts w:ascii="Book Antiqua" w:eastAsia="Book Antiqua" w:hAnsi="Book Antiqua" w:cs="Book Antiqua"/>
          <w:color w:val="000000"/>
        </w:rPr>
        <w:t>procedure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w:t>
      </w:r>
      <w:r w:rsidRPr="008E39AE">
        <w:rPr>
          <w:rFonts w:ascii="Book Antiqua" w:eastAsia="Book Antiqua" w:hAnsi="Book Antiqua" w:cs="Book Antiqua"/>
          <w:color w:val="000000"/>
        </w:rPr>
        <w:t>.</w:t>
      </w:r>
    </w:p>
    <w:p w14:paraId="5A40CFA0" w14:textId="77777777"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Early recognition and proper management of potential adverse events are essential to reduce associated morbidity and mortality.</w:t>
      </w:r>
    </w:p>
    <w:p w14:paraId="036A18A7" w14:textId="0110B66F"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As in other endoscopic procedures, </w:t>
      </w:r>
      <w:r w:rsidR="00274560">
        <w:rPr>
          <w:rFonts w:ascii="Book Antiqua" w:eastAsia="Book Antiqua" w:hAnsi="Book Antiqua" w:cs="Book Antiqua"/>
          <w:color w:val="000000"/>
        </w:rPr>
        <w:t>there are</w:t>
      </w:r>
      <w:r w:rsidRPr="008E39AE">
        <w:rPr>
          <w:rFonts w:ascii="Book Antiqua" w:eastAsia="Book Antiqua" w:hAnsi="Book Antiqua" w:cs="Book Antiqua"/>
          <w:color w:val="000000"/>
        </w:rPr>
        <w:t xml:space="preserve"> safety determinants for ERCP, in addition to the precise indication, the clinical condition of the patient, age, sex, the type of sedation used, what type of therapeutic procedure performed, the appropriate use of accessories and the training of the </w:t>
      </w:r>
      <w:proofErr w:type="spellStart"/>
      <w:r w:rsidRPr="008E39AE">
        <w:rPr>
          <w:rFonts w:ascii="Book Antiqua" w:eastAsia="Book Antiqua" w:hAnsi="Book Antiqua" w:cs="Book Antiqua"/>
          <w:color w:val="000000"/>
        </w:rPr>
        <w:t>endoscopist</w:t>
      </w:r>
      <w:proofErr w:type="spellEnd"/>
      <w:r w:rsidRPr="008E39AE">
        <w:rPr>
          <w:rFonts w:ascii="Book Antiqua" w:eastAsia="Book Antiqua" w:hAnsi="Book Antiqua" w:cs="Book Antiqua"/>
          <w:color w:val="000000"/>
        </w:rPr>
        <w:t xml:space="preserve"> and assistants</w:t>
      </w:r>
      <w:r w:rsidR="00274560">
        <w:rPr>
          <w:rFonts w:ascii="Book Antiqua" w:eastAsia="Book Antiqua" w:hAnsi="Book Antiqua" w:cs="Book Antiqua"/>
          <w:color w:val="000000"/>
        </w:rPr>
        <w:t xml:space="preserve"> are taken into consideration</w:t>
      </w:r>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w:t>
      </w:r>
    </w:p>
    <w:p w14:paraId="184064E2" w14:textId="43775D88"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Acute pancreatitis is the most common serious complication after </w:t>
      </w:r>
      <w:proofErr w:type="gramStart"/>
      <w:r w:rsidRPr="008E39AE">
        <w:rPr>
          <w:rFonts w:ascii="Book Antiqua" w:eastAsia="Book Antiqua" w:hAnsi="Book Antiqua" w:cs="Book Antiqua"/>
          <w:color w:val="000000"/>
        </w:rPr>
        <w:t>ERCP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3,4]</w:t>
      </w:r>
      <w:r w:rsidRPr="008E39AE">
        <w:rPr>
          <w:rFonts w:ascii="Book Antiqua" w:eastAsia="Book Antiqua" w:hAnsi="Book Antiqua" w:cs="Book Antiqua"/>
          <w:color w:val="000000"/>
        </w:rPr>
        <w:t xml:space="preserve">, often confused </w:t>
      </w:r>
      <w:r w:rsidR="00274560">
        <w:rPr>
          <w:rFonts w:ascii="Book Antiqua" w:eastAsia="Book Antiqua" w:hAnsi="Book Antiqua" w:cs="Book Antiqua"/>
          <w:color w:val="000000"/>
        </w:rPr>
        <w:t>with</w:t>
      </w:r>
      <w:r w:rsidRPr="008E39AE">
        <w:rPr>
          <w:rFonts w:ascii="Book Antiqua" w:eastAsia="Book Antiqua" w:hAnsi="Book Antiqua" w:cs="Book Antiqua"/>
          <w:color w:val="000000"/>
        </w:rPr>
        <w:t xml:space="preserve"> an increase in serum amylase concentration that occurs in up to 75</w:t>
      </w:r>
      <w:r w:rsidR="00274560">
        <w:rPr>
          <w:rFonts w:ascii="Book Antiqua" w:eastAsia="Book Antiqua" w:hAnsi="Book Antiqua" w:cs="Book Antiqua"/>
          <w:color w:val="000000"/>
        </w:rPr>
        <w:t>%</w:t>
      </w:r>
      <w:r w:rsidRPr="008E39AE">
        <w:rPr>
          <w:rFonts w:ascii="Book Antiqua" w:eastAsia="Book Antiqua" w:hAnsi="Book Antiqua" w:cs="Book Antiqua"/>
          <w:color w:val="000000"/>
        </w:rPr>
        <w:t xml:space="preserve"> of patients</w:t>
      </w:r>
      <w:r w:rsidRPr="008E39AE">
        <w:rPr>
          <w:rFonts w:ascii="Book Antiqua" w:eastAsia="Book Antiqua" w:hAnsi="Book Antiqua" w:cs="Book Antiqua"/>
          <w:color w:val="000000"/>
          <w:vertAlign w:val="superscript"/>
        </w:rPr>
        <w:t>[5,6]</w:t>
      </w:r>
      <w:r w:rsidRPr="008E39AE">
        <w:rPr>
          <w:rFonts w:ascii="Book Antiqua" w:eastAsia="Book Antiqua" w:hAnsi="Book Antiqua" w:cs="Book Antiqua"/>
          <w:color w:val="000000"/>
        </w:rPr>
        <w:t>.</w:t>
      </w:r>
    </w:p>
    <w:p w14:paraId="796AFE00" w14:textId="62681E3E"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Acute clinical pancreatitis itself, defined as a clinical syndrome of abdominal pain and hyperamylasemia which requires hospitalization, is much less common than it appears. There are still some controversies in the literature on the subject. The purpose of this review is to </w:t>
      </w:r>
      <w:r w:rsidR="00350BB1">
        <w:rPr>
          <w:rFonts w:ascii="Book Antiqua" w:eastAsia="Book Antiqua" w:hAnsi="Book Antiqua" w:cs="Book Antiqua"/>
          <w:color w:val="000000"/>
        </w:rPr>
        <w:t>provide</w:t>
      </w:r>
      <w:r w:rsidRPr="008E39AE">
        <w:rPr>
          <w:rFonts w:ascii="Book Antiqua" w:eastAsia="Book Antiqua" w:hAnsi="Book Antiqua" w:cs="Book Antiqua"/>
          <w:color w:val="000000"/>
        </w:rPr>
        <w:t xml:space="preserve"> an update on post-ERCP pancreatitis and</w:t>
      </w:r>
      <w:r w:rsidR="00350BB1">
        <w:rPr>
          <w:rFonts w:ascii="Book Antiqua" w:eastAsia="Book Antiqua" w:hAnsi="Book Antiqua" w:cs="Book Antiqua"/>
          <w:color w:val="000000"/>
        </w:rPr>
        <w:t xml:space="preserve"> its</w:t>
      </w:r>
      <w:r w:rsidRPr="008E39AE">
        <w:rPr>
          <w:rFonts w:ascii="Book Antiqua" w:eastAsia="Book Antiqua" w:hAnsi="Book Antiqua" w:cs="Book Antiqua"/>
          <w:color w:val="000000"/>
        </w:rPr>
        <w:t xml:space="preserve"> prevention.</w:t>
      </w:r>
    </w:p>
    <w:p w14:paraId="189F4648" w14:textId="77777777" w:rsidR="00A77B3E" w:rsidRPr="008E39AE" w:rsidRDefault="00A77B3E" w:rsidP="008E39AE">
      <w:pPr>
        <w:spacing w:line="360" w:lineRule="auto"/>
        <w:jc w:val="both"/>
        <w:rPr>
          <w:rFonts w:ascii="Book Antiqua" w:hAnsi="Book Antiqua"/>
        </w:rPr>
      </w:pPr>
    </w:p>
    <w:p w14:paraId="3157EA6F"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PATHOGENESIS</w:t>
      </w:r>
    </w:p>
    <w:p w14:paraId="14C97998" w14:textId="3120F8D1" w:rsidR="00A77B3E" w:rsidRPr="008E39AE" w:rsidRDefault="003235AE" w:rsidP="00B1043B">
      <w:pPr>
        <w:spacing w:line="360" w:lineRule="auto"/>
        <w:jc w:val="both"/>
        <w:rPr>
          <w:rFonts w:ascii="Book Antiqua" w:hAnsi="Book Antiqua"/>
        </w:rPr>
      </w:pPr>
      <w:r w:rsidRPr="008E39AE">
        <w:rPr>
          <w:rStyle w:val="apple-converted-space"/>
          <w:rFonts w:ascii="Book Antiqua" w:eastAsia="Book Antiqua" w:hAnsi="Book Antiqua" w:cs="Book Antiqua"/>
          <w:color w:val="000000"/>
        </w:rPr>
        <w:t>The determinant</w:t>
      </w:r>
      <w:r w:rsidR="00350BB1">
        <w:rPr>
          <w:rStyle w:val="apple-converted-space"/>
          <w:rFonts w:ascii="Book Antiqua" w:eastAsia="Book Antiqua" w:hAnsi="Book Antiqua" w:cs="Book Antiqua"/>
          <w:color w:val="000000"/>
        </w:rPr>
        <w:t>s</w:t>
      </w:r>
      <w:r w:rsidRPr="008E39AE">
        <w:rPr>
          <w:rStyle w:val="apple-converted-space"/>
          <w:rFonts w:ascii="Book Antiqua" w:eastAsia="Book Antiqua" w:hAnsi="Book Antiqua" w:cs="Book Antiqua"/>
          <w:color w:val="000000"/>
        </w:rPr>
        <w:t xml:space="preserve"> of the inflammatory process </w:t>
      </w:r>
      <w:r w:rsidR="00350BB1">
        <w:rPr>
          <w:rStyle w:val="apple-converted-space"/>
          <w:rFonts w:ascii="Book Antiqua" w:eastAsia="Book Antiqua" w:hAnsi="Book Antiqua" w:cs="Book Antiqua"/>
          <w:color w:val="000000"/>
        </w:rPr>
        <w:t>in the pancreas</w:t>
      </w:r>
      <w:r w:rsidRPr="008E39AE">
        <w:rPr>
          <w:rStyle w:val="apple-converted-space"/>
          <w:rFonts w:ascii="Book Antiqua" w:eastAsia="Book Antiqua" w:hAnsi="Book Antiqua" w:cs="Book Antiqua"/>
          <w:color w:val="000000"/>
        </w:rPr>
        <w:t xml:space="preserve"> are multifactorial. Several proposed factors can act independently or in combination to induce post-ERCP pancreatitis (PEP). The two most important are mechanical injury </w:t>
      </w:r>
      <w:r w:rsidR="00350BB1">
        <w:rPr>
          <w:rStyle w:val="apple-converted-space"/>
          <w:rFonts w:ascii="Book Antiqua" w:eastAsia="Book Antiqua" w:hAnsi="Book Antiqua" w:cs="Book Antiqua"/>
          <w:color w:val="000000"/>
        </w:rPr>
        <w:t>due to</w:t>
      </w:r>
      <w:r w:rsidRPr="008E39AE">
        <w:rPr>
          <w:rStyle w:val="apple-converted-space"/>
          <w:rFonts w:ascii="Book Antiqua" w:eastAsia="Book Antiqua" w:hAnsi="Book Antiqua" w:cs="Book Antiqua"/>
          <w:color w:val="000000"/>
        </w:rPr>
        <w:t xml:space="preserve"> instrumentation in the pancreatic duct and hydrostatic injury </w:t>
      </w:r>
      <w:r w:rsidR="00350BB1">
        <w:rPr>
          <w:rStyle w:val="apple-converted-space"/>
          <w:rFonts w:ascii="Book Antiqua" w:eastAsia="Book Antiqua" w:hAnsi="Book Antiqua" w:cs="Book Antiqua"/>
          <w:color w:val="000000"/>
        </w:rPr>
        <w:t>due to</w:t>
      </w:r>
      <w:r w:rsidRPr="008E39AE">
        <w:rPr>
          <w:rStyle w:val="apple-converted-space"/>
          <w:rFonts w:ascii="Book Antiqua" w:eastAsia="Book Antiqua" w:hAnsi="Book Antiqua" w:cs="Book Antiqua"/>
          <w:color w:val="000000"/>
        </w:rPr>
        <w:t xml:space="preserve"> contrast </w:t>
      </w:r>
      <w:proofErr w:type="gramStart"/>
      <w:r w:rsidRPr="008E39AE">
        <w:rPr>
          <w:rStyle w:val="apple-converted-space"/>
          <w:rFonts w:ascii="Book Antiqua" w:eastAsia="Book Antiqua" w:hAnsi="Book Antiqua" w:cs="Book Antiqua"/>
          <w:color w:val="000000"/>
        </w:rPr>
        <w:t>injection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w:t>
      </w:r>
    </w:p>
    <w:p w14:paraId="104A8AD2" w14:textId="3C93E9A6"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During ERCP and sphincterotomy, the pancreas is exposed to various forms of trauma: mechanical, chemical, hydrostatic, thermal, and even </w:t>
      </w:r>
      <w:proofErr w:type="gramStart"/>
      <w:r w:rsidRPr="008E39AE">
        <w:rPr>
          <w:rFonts w:ascii="Book Antiqua" w:eastAsia="Book Antiqua" w:hAnsi="Book Antiqua" w:cs="Book Antiqua"/>
          <w:color w:val="000000"/>
        </w:rPr>
        <w:t>allergic</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8]</w:t>
      </w:r>
      <w:r w:rsidRPr="008E39AE">
        <w:rPr>
          <w:rFonts w:ascii="Book Antiqua" w:eastAsia="Book Antiqua" w:hAnsi="Book Antiqua" w:cs="Book Antiqua"/>
          <w:color w:val="000000"/>
        </w:rPr>
        <w:t>.</w:t>
      </w:r>
    </w:p>
    <w:p w14:paraId="16BC6286" w14:textId="6BBDD0D2"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It is also known that prolonged manipulation around the papillary orifice, inadvertent cannulation of the pancreatic duct and multiple injections into the </w:t>
      </w:r>
      <w:r w:rsidRPr="008E39AE">
        <w:rPr>
          <w:rFonts w:ascii="Book Antiqua" w:eastAsia="Book Antiqua" w:hAnsi="Book Antiqua" w:cs="Book Antiqua"/>
          <w:color w:val="000000"/>
        </w:rPr>
        <w:lastRenderedPageBreak/>
        <w:t>pancreatic duct are common when selective cannulation of the bile duct is difficult</w:t>
      </w:r>
      <w:r w:rsidRPr="008E39AE">
        <w:rPr>
          <w:rFonts w:ascii="Book Antiqua" w:eastAsia="Book Antiqua" w:hAnsi="Book Antiqua" w:cs="Book Antiqua"/>
          <w:color w:val="000000"/>
          <w:vertAlign w:val="superscript"/>
        </w:rPr>
        <w:t>[9,10]</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This can result in mechanical damage to the duct or ampoule. Thermal injury to the electrocautery current can also produce edema of the pancreatic orifice, leading to obstruction of the duct, impairing the emptying of pancreatic </w:t>
      </w:r>
      <w:proofErr w:type="gramStart"/>
      <w:r w:rsidRPr="008E39AE">
        <w:rPr>
          <w:rFonts w:ascii="Book Antiqua" w:eastAsia="Book Antiqua" w:hAnsi="Book Antiqua" w:cs="Book Antiqua"/>
          <w:color w:val="000000"/>
        </w:rPr>
        <w:t>secretions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11]</w:t>
      </w:r>
      <w:r w:rsidRPr="008E39AE">
        <w:rPr>
          <w:rFonts w:ascii="Book Antiqua" w:eastAsia="Book Antiqua" w:hAnsi="Book Antiqua" w:cs="Book Antiqua"/>
          <w:color w:val="000000"/>
        </w:rPr>
        <w:t>.</w:t>
      </w:r>
    </w:p>
    <w:p w14:paraId="541C660D" w14:textId="6C00ED71"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Hydrostatic injury due to excessive injection of contrast into the pancreatic duct is probably an important cause of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12]</w:t>
      </w:r>
      <w:r w:rsidRPr="008E39AE">
        <w:rPr>
          <w:rFonts w:ascii="Book Antiqua" w:eastAsia="Book Antiqua" w:hAnsi="Book Antiqua" w:cs="Book Antiqua"/>
          <w:color w:val="000000"/>
        </w:rPr>
        <w:t>.</w:t>
      </w:r>
    </w:p>
    <w:p w14:paraId="6083E37A" w14:textId="30A5AB17" w:rsidR="00A77B3E" w:rsidRPr="008E39AE" w:rsidRDefault="0054478C"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Either by allergy or chemical injury, contrast agents can lead to injuries. In a study by George </w:t>
      </w:r>
      <w:r w:rsidRPr="00035F8A">
        <w:rPr>
          <w:rFonts w:ascii="Book Antiqua" w:eastAsia="Book Antiqua" w:hAnsi="Book Antiqua" w:cs="Book Antiqua"/>
          <w:i/>
          <w:iCs/>
          <w:color w:val="000000"/>
        </w:rPr>
        <w:t xml:space="preserve">et </w:t>
      </w:r>
      <w:proofErr w:type="gramStart"/>
      <w:r w:rsidRPr="00035F8A">
        <w:rPr>
          <w:rFonts w:ascii="Book Antiqua" w:eastAsia="Book Antiqua" w:hAnsi="Book Antiqua" w:cs="Book Antiqua"/>
          <w:i/>
          <w:iCs/>
          <w:color w:val="000000"/>
        </w:rPr>
        <w:t>al</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13]</w:t>
      </w:r>
      <w:r w:rsidRPr="008E39AE">
        <w:rPr>
          <w:rFonts w:ascii="Book Antiqua" w:eastAsia="Book Antiqua" w:hAnsi="Book Antiqua" w:cs="Book Antiqua"/>
          <w:color w:val="000000"/>
        </w:rPr>
        <w:t>, there was no statistically significant difference between the types of contrast in the analysis of randomized studies</w:t>
      </w:r>
      <w:r w:rsidR="003235AE" w:rsidRPr="008E39AE">
        <w:rPr>
          <w:rFonts w:ascii="Book Antiqua" w:eastAsia="Book Antiqua" w:hAnsi="Book Antiqua" w:cs="Book Antiqua"/>
          <w:color w:val="000000"/>
        </w:rPr>
        <w:t>.</w:t>
      </w:r>
    </w:p>
    <w:p w14:paraId="3EBAA898" w14:textId="77777777" w:rsidR="00A77B3E" w:rsidRPr="008E39AE" w:rsidRDefault="00A77B3E" w:rsidP="008E39AE">
      <w:pPr>
        <w:spacing w:line="360" w:lineRule="auto"/>
        <w:jc w:val="both"/>
        <w:rPr>
          <w:rFonts w:ascii="Book Antiqua" w:hAnsi="Book Antiqua"/>
        </w:rPr>
      </w:pPr>
    </w:p>
    <w:p w14:paraId="19E2B0EE"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EPIDEMIOLOGY AND RISK FACTORS</w:t>
      </w:r>
    </w:p>
    <w:p w14:paraId="28AA488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Incidence</w:t>
      </w:r>
    </w:p>
    <w:p w14:paraId="27ADCB2C" w14:textId="0849FA7A"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The incidence of </w:t>
      </w:r>
      <w:r w:rsidR="0054478C" w:rsidRPr="008E39AE">
        <w:rPr>
          <w:rStyle w:val="apple-converted-space"/>
          <w:rFonts w:ascii="Book Antiqua" w:eastAsia="Book Antiqua" w:hAnsi="Book Antiqua" w:cs="Book Antiqua"/>
          <w:color w:val="000000"/>
        </w:rPr>
        <w:t xml:space="preserve">pancreatitis post-ERCP </w:t>
      </w:r>
      <w:r w:rsidRPr="008E39AE">
        <w:rPr>
          <w:rFonts w:ascii="Book Antiqua" w:eastAsia="Book Antiqua" w:hAnsi="Book Antiqua" w:cs="Book Antiqua"/>
          <w:color w:val="000000"/>
        </w:rPr>
        <w:t xml:space="preserve">can vary from 1% to 10%, reaching an alarming 30% in high-risk </w:t>
      </w:r>
      <w:proofErr w:type="gramStart"/>
      <w:r w:rsidRPr="008E39AE">
        <w:rPr>
          <w:rFonts w:ascii="Book Antiqua" w:eastAsia="Book Antiqua" w:hAnsi="Book Antiqua" w:cs="Book Antiqua"/>
          <w:color w:val="000000"/>
        </w:rPr>
        <w:t>patients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14,15]</w:t>
      </w:r>
      <w:r w:rsidRPr="008E39AE">
        <w:rPr>
          <w:rFonts w:ascii="Book Antiqua" w:eastAsia="Book Antiqua" w:hAnsi="Book Antiqua" w:cs="Book Antiqua"/>
          <w:color w:val="000000"/>
        </w:rPr>
        <w:t xml:space="preserve">. </w:t>
      </w:r>
      <w:r w:rsidR="00596946">
        <w:rPr>
          <w:rFonts w:ascii="Book Antiqua" w:eastAsia="Book Antiqua" w:hAnsi="Book Antiqua" w:cs="Book Antiqua"/>
          <w:color w:val="000000"/>
        </w:rPr>
        <w:t>S</w:t>
      </w:r>
      <w:r w:rsidRPr="008E39AE">
        <w:rPr>
          <w:rFonts w:ascii="Book Antiqua" w:eastAsia="Book Antiqua" w:hAnsi="Book Antiqua" w:cs="Book Antiqua"/>
          <w:color w:val="000000"/>
        </w:rPr>
        <w:t xml:space="preserve">tratification of the degree of post-examination pancreatitis shows incidence rates of 3.6% to 4% for mild acute pancreatitis, 1.8% to 2.8% for moderate acute pancreatitis, and 0.3% to 0.5% for severe acute </w:t>
      </w:r>
      <w:proofErr w:type="gramStart"/>
      <w:r w:rsidRPr="008E39AE">
        <w:rPr>
          <w:rFonts w:ascii="Book Antiqua" w:eastAsia="Book Antiqua" w:hAnsi="Book Antiqua" w:cs="Book Antiqua"/>
          <w:color w:val="000000"/>
        </w:rPr>
        <w:t>pancreatitis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16,17]</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with a mortality rate of 0.2</w:t>
      </w:r>
      <w:r w:rsidR="00596946">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[18]</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Higher rates are observed in patients undergoing evaluation for possible sphincter of Oddi </w:t>
      </w:r>
      <w:proofErr w:type="gramStart"/>
      <w:r w:rsidRPr="008E39AE">
        <w:rPr>
          <w:rFonts w:ascii="Book Antiqua" w:eastAsia="Book Antiqua" w:hAnsi="Book Antiqua" w:cs="Book Antiqua"/>
          <w:color w:val="000000"/>
        </w:rPr>
        <w:t>dysfunction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19]</w:t>
      </w:r>
      <w:r w:rsidRPr="008E39AE">
        <w:rPr>
          <w:rFonts w:ascii="Book Antiqua" w:eastAsia="Book Antiqua" w:hAnsi="Book Antiqua" w:cs="Book Antiqua"/>
          <w:color w:val="000000"/>
        </w:rPr>
        <w:t>.</w:t>
      </w:r>
    </w:p>
    <w:p w14:paraId="5158262F" w14:textId="77777777" w:rsidR="00A77B3E" w:rsidRPr="008E39AE" w:rsidRDefault="00A77B3E" w:rsidP="008E39AE">
      <w:pPr>
        <w:spacing w:line="360" w:lineRule="auto"/>
        <w:ind w:firstLine="851"/>
        <w:jc w:val="both"/>
        <w:rPr>
          <w:rFonts w:ascii="Book Antiqua" w:hAnsi="Book Antiqua"/>
        </w:rPr>
      </w:pPr>
    </w:p>
    <w:p w14:paraId="3DBDB2B0"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Risk factors</w:t>
      </w:r>
    </w:p>
    <w:p w14:paraId="317CED12" w14:textId="18EA4339"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According to the guidelines of the European Society for Gastrointestinal Endoscopy (ESGE</w:t>
      </w:r>
      <w:proofErr w:type="gramStart"/>
      <w:r w:rsidRPr="008E39AE">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20]</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and the American Society for Gastrointestinal Endoscopy (ASGE)</w:t>
      </w:r>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 xml:space="preserve">: </w:t>
      </w:r>
      <w:r w:rsidR="00B1043B">
        <w:rPr>
          <w:rFonts w:ascii="Book Antiqua" w:eastAsia="Book Antiqua" w:hAnsi="Book Antiqua" w:cs="Book Antiqua"/>
          <w:color w:val="000000"/>
        </w:rPr>
        <w:t>H</w:t>
      </w:r>
      <w:r w:rsidRPr="008E39AE">
        <w:rPr>
          <w:rFonts w:ascii="Book Antiqua" w:eastAsia="Book Antiqua" w:hAnsi="Book Antiqua" w:cs="Book Antiqua"/>
          <w:color w:val="000000"/>
        </w:rPr>
        <w:t xml:space="preserve">istory of pancreatitis, suspected sphincter of Oddi dysfunction, female gender, and young age are definitely “patient-related risk factors” for PEP. On the other hand, difficult cannulation, pancreatic injection, and pre-cut sphincterotomy are "risk factors related to the </w:t>
      </w:r>
      <w:proofErr w:type="gramStart"/>
      <w:r w:rsidRPr="008E39AE">
        <w:rPr>
          <w:rFonts w:ascii="Book Antiqua" w:eastAsia="Book Antiqua" w:hAnsi="Book Antiqua" w:cs="Book Antiqua"/>
          <w:color w:val="000000"/>
        </w:rPr>
        <w:t>procedure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3,4]</w:t>
      </w:r>
      <w:r w:rsidRPr="008E39AE">
        <w:rPr>
          <w:rFonts w:ascii="Book Antiqua" w:eastAsia="Book Antiqua" w:hAnsi="Book Antiqua" w:cs="Book Antiqua"/>
          <w:color w:val="000000"/>
        </w:rPr>
        <w:t>.</w:t>
      </w:r>
    </w:p>
    <w:p w14:paraId="209F8AEE" w14:textId="77777777" w:rsidR="00A77B3E" w:rsidRPr="008E39AE" w:rsidRDefault="00A77B3E" w:rsidP="008E39AE">
      <w:pPr>
        <w:spacing w:line="360" w:lineRule="auto"/>
        <w:ind w:firstLine="851"/>
        <w:jc w:val="both"/>
        <w:rPr>
          <w:rFonts w:ascii="Book Antiqua" w:hAnsi="Book Antiqua"/>
        </w:rPr>
      </w:pPr>
    </w:p>
    <w:p w14:paraId="23A19990" w14:textId="38E59D6E"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b/>
          <w:bCs/>
          <w:i/>
          <w:iCs/>
          <w:color w:val="000000"/>
        </w:rPr>
        <w:t>Patient-</w:t>
      </w:r>
      <w:r w:rsidR="00B1043B">
        <w:rPr>
          <w:rFonts w:ascii="Book Antiqua" w:eastAsia="Book Antiqua" w:hAnsi="Book Antiqua" w:cs="Book Antiqua"/>
          <w:b/>
          <w:bCs/>
          <w:i/>
          <w:iCs/>
          <w:color w:val="000000"/>
        </w:rPr>
        <w:t>r</w:t>
      </w:r>
      <w:r w:rsidRPr="008E39AE">
        <w:rPr>
          <w:rFonts w:ascii="Book Antiqua" w:eastAsia="Book Antiqua" w:hAnsi="Book Antiqua" w:cs="Book Antiqua"/>
          <w:b/>
          <w:bCs/>
          <w:i/>
          <w:iCs/>
          <w:color w:val="000000"/>
        </w:rPr>
        <w:t xml:space="preserve">elated </w:t>
      </w:r>
      <w:r w:rsidR="00B1043B">
        <w:rPr>
          <w:rFonts w:ascii="Book Antiqua" w:eastAsia="Book Antiqua" w:hAnsi="Book Antiqua" w:cs="Book Antiqua"/>
          <w:b/>
          <w:bCs/>
          <w:i/>
          <w:iCs/>
          <w:color w:val="000000"/>
        </w:rPr>
        <w:t>f</w:t>
      </w:r>
      <w:r w:rsidRPr="008E39AE">
        <w:rPr>
          <w:rFonts w:ascii="Book Antiqua" w:eastAsia="Book Antiqua" w:hAnsi="Book Antiqua" w:cs="Book Antiqua"/>
          <w:b/>
          <w:bCs/>
          <w:i/>
          <w:iCs/>
          <w:color w:val="000000"/>
        </w:rPr>
        <w:t>actors</w:t>
      </w:r>
    </w:p>
    <w:p w14:paraId="098CFFA2" w14:textId="6A53FA7E"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lastRenderedPageBreak/>
        <w:t xml:space="preserve">There are several factors related to the patient, the most common </w:t>
      </w:r>
      <w:r w:rsidR="00596946">
        <w:rPr>
          <w:rFonts w:ascii="Book Antiqua" w:eastAsia="Book Antiqua" w:hAnsi="Book Antiqua" w:cs="Book Antiqua"/>
          <w:color w:val="000000"/>
        </w:rPr>
        <w:t>factors are</w:t>
      </w:r>
      <w:r w:rsidRPr="008E39AE">
        <w:rPr>
          <w:rFonts w:ascii="Book Antiqua" w:eastAsia="Book Antiqua" w:hAnsi="Book Antiqua" w:cs="Book Antiqua"/>
          <w:color w:val="000000"/>
        </w:rPr>
        <w:t xml:space="preserve"> female gender, normal levels of bilirubin, young adults, history of recurrent pancreatitis, and patients with suspected sphincter of Oddi dysfunction. Patients with a history of chronic pancreatitis have a protective </w:t>
      </w:r>
      <w:r w:rsidR="00596946">
        <w:rPr>
          <w:rFonts w:ascii="Book Antiqua" w:eastAsia="Book Antiqua" w:hAnsi="Book Antiqua" w:cs="Book Antiqua"/>
          <w:color w:val="000000"/>
        </w:rPr>
        <w:t>effect</w:t>
      </w:r>
      <w:r w:rsidRPr="008E39AE">
        <w:rPr>
          <w:rFonts w:ascii="Book Antiqua" w:eastAsia="Book Antiqua" w:hAnsi="Book Antiqua" w:cs="Book Antiqua"/>
          <w:color w:val="000000"/>
        </w:rPr>
        <w:t xml:space="preserve"> against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w:t>
      </w:r>
    </w:p>
    <w:p w14:paraId="0137A6EC" w14:textId="2DD7673C"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Unfortunately, risk factors are </w:t>
      </w:r>
      <w:proofErr w:type="gramStart"/>
      <w:r w:rsidRPr="008E39AE">
        <w:rPr>
          <w:rFonts w:ascii="Book Antiqua" w:eastAsia="Book Antiqua" w:hAnsi="Book Antiqua" w:cs="Book Antiqua"/>
          <w:color w:val="000000"/>
        </w:rPr>
        <w:t>additive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7,21,22]</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For example, the combination of female gender, </w:t>
      </w:r>
      <w:r w:rsidR="009A555B" w:rsidRPr="008E39AE">
        <w:rPr>
          <w:rFonts w:ascii="Book Antiqua" w:eastAsia="Book Antiqua" w:hAnsi="Book Antiqua" w:cs="Book Antiqua"/>
          <w:color w:val="000000"/>
        </w:rPr>
        <w:t xml:space="preserve">patients with </w:t>
      </w:r>
      <w:r w:rsidRPr="008E39AE">
        <w:rPr>
          <w:rFonts w:ascii="Book Antiqua" w:eastAsia="Book Antiqua" w:hAnsi="Book Antiqua" w:cs="Book Antiqua"/>
          <w:color w:val="000000"/>
        </w:rPr>
        <w:t xml:space="preserve">suspected sphincter of </w:t>
      </w:r>
      <w:proofErr w:type="spellStart"/>
      <w:r w:rsidRPr="008E39AE">
        <w:rPr>
          <w:rFonts w:ascii="Book Antiqua" w:eastAsia="Book Antiqua" w:hAnsi="Book Antiqua" w:cs="Book Antiqua"/>
          <w:color w:val="000000"/>
        </w:rPr>
        <w:t>Oddi</w:t>
      </w:r>
      <w:proofErr w:type="spellEnd"/>
      <w:r w:rsidRPr="008E39AE">
        <w:rPr>
          <w:rFonts w:ascii="Book Antiqua" w:eastAsia="Book Antiqua" w:hAnsi="Book Antiqua" w:cs="Book Antiqua"/>
          <w:color w:val="000000"/>
        </w:rPr>
        <w:t xml:space="preserve"> dysfunction, </w:t>
      </w:r>
      <w:r w:rsidR="009A555B" w:rsidRPr="008E39AE">
        <w:rPr>
          <w:rFonts w:ascii="Book Antiqua" w:eastAsia="Book Antiqua" w:hAnsi="Book Antiqua" w:cs="Book Antiqua"/>
          <w:color w:val="000000"/>
        </w:rPr>
        <w:t>young age, difficult cannulation, bilirubin within the acceptable standard</w:t>
      </w:r>
      <w:r w:rsidRPr="008E39AE">
        <w:rPr>
          <w:rFonts w:ascii="Book Antiqua" w:eastAsia="Book Antiqua" w:hAnsi="Book Antiqua" w:cs="Book Antiqua"/>
          <w:color w:val="000000"/>
        </w:rPr>
        <w:t>, and absence of bile duct stones are associated with a risk of the pancreatitis of more than 40%.</w:t>
      </w:r>
    </w:p>
    <w:p w14:paraId="4F0B60A2" w14:textId="77777777" w:rsidR="00A77B3E" w:rsidRPr="008E39AE" w:rsidRDefault="00A77B3E" w:rsidP="008E39AE">
      <w:pPr>
        <w:spacing w:line="360" w:lineRule="auto"/>
        <w:jc w:val="both"/>
        <w:rPr>
          <w:rFonts w:ascii="Book Antiqua" w:hAnsi="Book Antiqua"/>
        </w:rPr>
      </w:pPr>
    </w:p>
    <w:p w14:paraId="028709D6" w14:textId="7777777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b/>
          <w:bCs/>
          <w:i/>
          <w:iCs/>
          <w:color w:val="000000"/>
        </w:rPr>
        <w:t>Operator-related factors</w:t>
      </w:r>
    </w:p>
    <w:p w14:paraId="119113A9" w14:textId="7777777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These are the most subjective factors. It is believed that the experience of the endoscopist, the presence of fellows and multiple operators is an independent risk factor for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23,24]</w:t>
      </w:r>
      <w:r w:rsidRPr="008E39AE">
        <w:rPr>
          <w:rFonts w:ascii="Book Antiqua" w:eastAsia="Book Antiqua" w:hAnsi="Book Antiqua" w:cs="Book Antiqua"/>
          <w:color w:val="000000"/>
        </w:rPr>
        <w:t>.</w:t>
      </w:r>
    </w:p>
    <w:p w14:paraId="05AC07BA" w14:textId="77777777" w:rsidR="00A77B3E" w:rsidRPr="008E39AE" w:rsidRDefault="00A77B3E" w:rsidP="00B1043B">
      <w:pPr>
        <w:spacing w:line="360" w:lineRule="auto"/>
        <w:jc w:val="both"/>
        <w:rPr>
          <w:rFonts w:ascii="Book Antiqua" w:hAnsi="Book Antiqua"/>
        </w:rPr>
      </w:pPr>
    </w:p>
    <w:p w14:paraId="33B12012" w14:textId="7777777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b/>
          <w:bCs/>
          <w:i/>
          <w:iCs/>
          <w:color w:val="000000"/>
        </w:rPr>
        <w:t>Procedure-related factors</w:t>
      </w:r>
    </w:p>
    <w:p w14:paraId="2D28208A" w14:textId="10E886C7"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 factors related to the procedure are the best studied and discussed in the literature. Pre-cut sphincterotomy, often used in difficult ERCP, time and number of cannulation</w:t>
      </w:r>
      <w:r w:rsidR="006A5B6B">
        <w:rPr>
          <w:rFonts w:ascii="Book Antiqua" w:eastAsia="Book Antiqua" w:hAnsi="Book Antiqua" w:cs="Book Antiqua"/>
          <w:color w:val="000000"/>
        </w:rPr>
        <w:t xml:space="preserve"> times</w:t>
      </w:r>
      <w:r w:rsidRPr="008E39AE">
        <w:rPr>
          <w:rFonts w:ascii="Book Antiqua" w:eastAsia="Book Antiqua" w:hAnsi="Book Antiqua" w:cs="Book Antiqua"/>
          <w:color w:val="000000"/>
        </w:rPr>
        <w:t xml:space="preserve">, trauma, and edema of the major duodenal papillae due to the number of attempts are independent factors for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25]</w:t>
      </w:r>
      <w:r w:rsidRPr="008E39AE">
        <w:rPr>
          <w:rFonts w:ascii="Book Antiqua" w:eastAsia="Book Antiqua" w:hAnsi="Book Antiqua" w:cs="Book Antiqua"/>
          <w:color w:val="000000"/>
        </w:rPr>
        <w:t>.</w:t>
      </w:r>
    </w:p>
    <w:p w14:paraId="77752B57" w14:textId="35A5F50F"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a systematic review with a meta-analysis that included 25 </w:t>
      </w:r>
      <w:r w:rsidR="00B1043B" w:rsidRPr="00B1043B">
        <w:rPr>
          <w:rFonts w:ascii="Book Antiqua" w:eastAsia="Book Antiqua" w:hAnsi="Book Antiqua" w:cs="Book Antiqua"/>
          <w:color w:val="000000"/>
        </w:rPr>
        <w:t>randomized control</w:t>
      </w:r>
      <w:r w:rsidR="00596946">
        <w:rPr>
          <w:rFonts w:ascii="Book Antiqua" w:eastAsia="Book Antiqua" w:hAnsi="Book Antiqua" w:cs="Book Antiqua"/>
          <w:color w:val="000000"/>
        </w:rPr>
        <w:t>led</w:t>
      </w:r>
      <w:r w:rsidR="00B1043B" w:rsidRPr="00B1043B">
        <w:rPr>
          <w:rFonts w:ascii="Book Antiqua" w:eastAsia="Book Antiqua" w:hAnsi="Book Antiqua" w:cs="Book Antiqua"/>
          <w:color w:val="000000"/>
        </w:rPr>
        <w:t xml:space="preserve"> trial</w:t>
      </w:r>
      <w:r w:rsidR="00596946">
        <w:rPr>
          <w:rFonts w:ascii="Book Antiqua" w:eastAsia="Book Antiqua" w:hAnsi="Book Antiqua" w:cs="Book Antiqua"/>
          <w:color w:val="000000"/>
        </w:rPr>
        <w:t>s</w:t>
      </w:r>
      <w:r w:rsidR="00B1043B" w:rsidRPr="008E39AE">
        <w:rPr>
          <w:rFonts w:ascii="Book Antiqua" w:eastAsia="Book Antiqua" w:hAnsi="Book Antiqua" w:cs="Book Antiqua"/>
          <w:color w:val="000000"/>
        </w:rPr>
        <w:t xml:space="preserve"> </w:t>
      </w:r>
      <w:r w:rsidR="00B1043B">
        <w:rPr>
          <w:rFonts w:ascii="Book Antiqua" w:eastAsia="Book Antiqua" w:hAnsi="Book Antiqua" w:cs="Book Antiqua"/>
          <w:color w:val="000000"/>
        </w:rPr>
        <w:t>(</w:t>
      </w:r>
      <w:r w:rsidRPr="008E39AE">
        <w:rPr>
          <w:rFonts w:ascii="Book Antiqua" w:eastAsia="Book Antiqua" w:hAnsi="Book Antiqua" w:cs="Book Antiqua"/>
          <w:color w:val="000000"/>
        </w:rPr>
        <w:t>RCT</w:t>
      </w:r>
      <w:r w:rsidR="00596946">
        <w:rPr>
          <w:rFonts w:ascii="Book Antiqua" w:eastAsia="Book Antiqua" w:hAnsi="Book Antiqua" w:cs="Book Antiqua"/>
          <w:color w:val="000000"/>
        </w:rPr>
        <w:t>s</w:t>
      </w:r>
      <w:r w:rsidR="00B1043B">
        <w:rPr>
          <w:rFonts w:ascii="Book Antiqua" w:eastAsia="Book Antiqua" w:hAnsi="Book Antiqua" w:cs="Book Antiqua"/>
          <w:color w:val="000000"/>
        </w:rPr>
        <w:t>)</w:t>
      </w:r>
      <w:r w:rsidRPr="008E39AE">
        <w:rPr>
          <w:rFonts w:ascii="Book Antiqua" w:eastAsia="Book Antiqua" w:hAnsi="Book Antiqua" w:cs="Book Antiqua"/>
          <w:color w:val="000000"/>
        </w:rPr>
        <w:t xml:space="preserve"> evaluating the incidence of PEP in patients undergoing sphincterotomy, ballooning dilation of the major duodenal papilla without sphincterotomy and patients undergoing both procedures, it </w:t>
      </w:r>
      <w:r w:rsidR="00A96445">
        <w:rPr>
          <w:rFonts w:ascii="Book Antiqua" w:eastAsia="Book Antiqua" w:hAnsi="Book Antiqua" w:cs="Book Antiqua"/>
          <w:color w:val="000000"/>
        </w:rPr>
        <w:t xml:space="preserve">was </w:t>
      </w:r>
      <w:r w:rsidRPr="008E39AE">
        <w:rPr>
          <w:rFonts w:ascii="Book Antiqua" w:eastAsia="Book Antiqua" w:hAnsi="Book Antiqua" w:cs="Book Antiqua"/>
          <w:color w:val="000000"/>
        </w:rPr>
        <w:t>conclude</w:t>
      </w:r>
      <w:r w:rsidR="00A96445">
        <w:rPr>
          <w:rFonts w:ascii="Book Antiqua" w:eastAsia="Book Antiqua" w:hAnsi="Book Antiqua" w:cs="Book Antiqua"/>
          <w:color w:val="000000"/>
        </w:rPr>
        <w:t>d</w:t>
      </w:r>
      <w:r w:rsidRPr="008E39AE">
        <w:rPr>
          <w:rFonts w:ascii="Book Antiqua" w:eastAsia="Book Antiqua" w:hAnsi="Book Antiqua" w:cs="Book Antiqua"/>
          <w:color w:val="000000"/>
        </w:rPr>
        <w:t xml:space="preserve"> that the incidence of PEP was similar between the </w:t>
      </w:r>
      <w:proofErr w:type="gramStart"/>
      <w:r w:rsidRPr="008E39AE">
        <w:rPr>
          <w:rFonts w:ascii="Book Antiqua" w:eastAsia="Book Antiqua" w:hAnsi="Book Antiqua" w:cs="Book Antiqua"/>
          <w:color w:val="000000"/>
        </w:rPr>
        <w:t>groups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26]</w:t>
      </w:r>
      <w:r w:rsidRPr="008E39AE">
        <w:rPr>
          <w:rFonts w:ascii="Book Antiqua" w:eastAsia="Book Antiqua" w:hAnsi="Book Antiqua" w:cs="Book Antiqua"/>
          <w:color w:val="000000"/>
        </w:rPr>
        <w:t>.</w:t>
      </w:r>
    </w:p>
    <w:p w14:paraId="317B6189" w14:textId="01E1AC98"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The risk factors can be divided into three groups and are shown in </w:t>
      </w:r>
      <w:r w:rsidR="00C90CCD" w:rsidRPr="008E39AE">
        <w:rPr>
          <w:rFonts w:ascii="Book Antiqua" w:eastAsia="Book Antiqua" w:hAnsi="Book Antiqua" w:cs="Book Antiqua"/>
          <w:color w:val="000000"/>
        </w:rPr>
        <w:t>T</w:t>
      </w:r>
      <w:r w:rsidRPr="008E39AE">
        <w:rPr>
          <w:rFonts w:ascii="Book Antiqua" w:eastAsia="Book Antiqua" w:hAnsi="Book Antiqua" w:cs="Book Antiqua"/>
          <w:color w:val="000000"/>
        </w:rPr>
        <w:t>able 1</w:t>
      </w:r>
      <w:r w:rsidRPr="008E39AE">
        <w:rPr>
          <w:rFonts w:ascii="Book Antiqua" w:eastAsia="Book Antiqua" w:hAnsi="Book Antiqua" w:cs="Book Antiqua"/>
          <w:color w:val="000000"/>
          <w:vertAlign w:val="superscript"/>
        </w:rPr>
        <w:t>[7,27–29]</w:t>
      </w:r>
      <w:r w:rsidRPr="008E39AE">
        <w:rPr>
          <w:rFonts w:ascii="Book Antiqua" w:eastAsia="Book Antiqua" w:hAnsi="Book Antiqua" w:cs="Book Antiqua"/>
          <w:color w:val="000000"/>
        </w:rPr>
        <w:t>.</w:t>
      </w:r>
    </w:p>
    <w:p w14:paraId="65598475" w14:textId="77777777" w:rsidR="00A77B3E" w:rsidRPr="008E39AE" w:rsidRDefault="00A77B3E" w:rsidP="008E39AE">
      <w:pPr>
        <w:spacing w:line="360" w:lineRule="auto"/>
        <w:jc w:val="both"/>
        <w:rPr>
          <w:rFonts w:ascii="Book Antiqua" w:hAnsi="Book Antiqua"/>
        </w:rPr>
      </w:pPr>
    </w:p>
    <w:p w14:paraId="363B657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CLINICAL MANIFESTATIONS</w:t>
      </w:r>
    </w:p>
    <w:p w14:paraId="1FB0E585" w14:textId="57E74D30"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 clinical manifestations of PEP are the same as those seen in patients with acute pancreatitis due to other causes.</w:t>
      </w:r>
    </w:p>
    <w:p w14:paraId="6061DDE1" w14:textId="77777777"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lastRenderedPageBreak/>
        <w:t>These include epigastric or upper right quadrant pain, abdominal tenderness and high levels of amylase and lipase.</w:t>
      </w:r>
    </w:p>
    <w:p w14:paraId="3F9315AE" w14:textId="514590BA" w:rsidR="00A77B3E" w:rsidRPr="00B1043B"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Post-ERCP acute pancreatitis can be classified as mild, moderate or severe based on the American Gastroenterology </w:t>
      </w:r>
      <w:proofErr w:type="gramStart"/>
      <w:r w:rsidRPr="008E39AE">
        <w:rPr>
          <w:rFonts w:ascii="Book Antiqua" w:eastAsia="Book Antiqua" w:hAnsi="Book Antiqua" w:cs="Book Antiqua"/>
          <w:color w:val="000000"/>
        </w:rPr>
        <w:t>Association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30]</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and the American College of Gastroenterology</w:t>
      </w:r>
      <w:r w:rsidRPr="008E39AE">
        <w:rPr>
          <w:rFonts w:ascii="Book Antiqua" w:eastAsia="Book Antiqua" w:hAnsi="Book Antiqua" w:cs="Book Antiqua"/>
          <w:color w:val="000000"/>
          <w:vertAlign w:val="superscript"/>
        </w:rPr>
        <w:t>[31]</w:t>
      </w:r>
      <w:r w:rsidRPr="008E39AE">
        <w:rPr>
          <w:rFonts w:ascii="Book Antiqua" w:eastAsia="Book Antiqua" w:hAnsi="Book Antiqua" w:cs="Book Antiqua"/>
          <w:color w:val="000000"/>
        </w:rPr>
        <w:t>:</w:t>
      </w:r>
      <w:r w:rsidR="00B1043B">
        <w:rPr>
          <w:rFonts w:ascii="Book Antiqua" w:hAnsi="Book Antiqua" w:hint="eastAsia"/>
          <w:lang w:eastAsia="zh-CN"/>
        </w:rPr>
        <w:t xml:space="preserve"> </w:t>
      </w:r>
      <w:r w:rsidR="00B1043B">
        <w:rPr>
          <w:rFonts w:ascii="Book Antiqua" w:eastAsia="Book Antiqua" w:hAnsi="Book Antiqua" w:cs="Book Antiqua"/>
          <w:color w:val="000000"/>
        </w:rPr>
        <w:t>(1) m</w:t>
      </w:r>
      <w:r w:rsidR="00C5751D" w:rsidRPr="008E39AE">
        <w:rPr>
          <w:rFonts w:ascii="Book Antiqua" w:eastAsia="Book Antiqua" w:hAnsi="Book Antiqua" w:cs="Book Antiqua"/>
          <w:color w:val="000000"/>
        </w:rPr>
        <w:t>ild-</w:t>
      </w:r>
      <w:r w:rsidR="00B1043B">
        <w:rPr>
          <w:rFonts w:ascii="Book Antiqua" w:eastAsia="Book Antiqua" w:hAnsi="Book Antiqua" w:cs="Book Antiqua"/>
          <w:color w:val="000000"/>
        </w:rPr>
        <w:t>a</w:t>
      </w:r>
      <w:r w:rsidR="00C5751D" w:rsidRPr="008E39AE">
        <w:rPr>
          <w:rFonts w:ascii="Book Antiqua" w:eastAsia="Book Antiqua" w:hAnsi="Book Antiqua" w:cs="Book Antiqua"/>
          <w:color w:val="000000"/>
        </w:rPr>
        <w:t xml:space="preserve">mylase levels 24 h </w:t>
      </w:r>
      <w:r w:rsidR="00A96445" w:rsidRPr="008E39AE">
        <w:rPr>
          <w:rFonts w:ascii="Book Antiqua" w:eastAsia="Book Antiqua" w:hAnsi="Book Antiqua" w:cs="Book Antiqua"/>
          <w:color w:val="000000"/>
        </w:rPr>
        <w:t xml:space="preserve">after </w:t>
      </w:r>
      <w:r w:rsidR="00C5751D" w:rsidRPr="008E39AE">
        <w:rPr>
          <w:rFonts w:ascii="Book Antiqua" w:eastAsia="Book Antiqua" w:hAnsi="Book Antiqua" w:cs="Book Antiqua"/>
          <w:color w:val="000000"/>
        </w:rPr>
        <w:t>the exam</w:t>
      </w:r>
      <w:r w:rsidR="00A96445">
        <w:rPr>
          <w:rFonts w:ascii="Book Antiqua" w:eastAsia="Book Antiqua" w:hAnsi="Book Antiqua" w:cs="Book Antiqua"/>
          <w:color w:val="000000"/>
        </w:rPr>
        <w:t>ination</w:t>
      </w:r>
      <w:r w:rsidR="00C5751D" w:rsidRPr="008E39AE">
        <w:rPr>
          <w:rFonts w:ascii="Book Antiqua" w:eastAsia="Book Antiqua" w:hAnsi="Book Antiqua" w:cs="Book Antiqua"/>
          <w:color w:val="000000"/>
        </w:rPr>
        <w:t xml:space="preserve">, </w:t>
      </w:r>
      <w:r w:rsidR="00A96445">
        <w:rPr>
          <w:rFonts w:ascii="Book Antiqua" w:eastAsia="Book Antiqua" w:hAnsi="Book Antiqua" w:cs="Book Antiqua"/>
          <w:color w:val="000000"/>
        </w:rPr>
        <w:t>remaining</w:t>
      </w:r>
      <w:r w:rsidR="00C5751D" w:rsidRPr="008E39AE">
        <w:rPr>
          <w:rFonts w:ascii="Book Antiqua" w:eastAsia="Book Antiqua" w:hAnsi="Book Antiqua" w:cs="Book Antiqua"/>
          <w:color w:val="000000"/>
        </w:rPr>
        <w:t xml:space="preserve"> above </w:t>
      </w:r>
      <w:r w:rsidR="00A96445">
        <w:rPr>
          <w:rFonts w:ascii="Book Antiqua" w:eastAsia="Book Antiqua" w:hAnsi="Book Antiqua" w:cs="Book Antiqua"/>
          <w:color w:val="000000"/>
        </w:rPr>
        <w:t xml:space="preserve">up </w:t>
      </w:r>
      <w:r w:rsidR="00C5751D" w:rsidRPr="008E39AE">
        <w:rPr>
          <w:rFonts w:ascii="Book Antiqua" w:eastAsia="Book Antiqua" w:hAnsi="Book Antiqua" w:cs="Book Antiqua"/>
          <w:color w:val="000000"/>
        </w:rPr>
        <w:t>to three times the reference value with necessary hospitalization</w:t>
      </w:r>
      <w:r w:rsidR="00B1043B">
        <w:rPr>
          <w:rFonts w:ascii="Book Antiqua" w:eastAsia="Book Antiqua" w:hAnsi="Book Antiqua" w:cs="Book Antiqua"/>
          <w:color w:val="000000"/>
        </w:rPr>
        <w:t>;</w:t>
      </w:r>
      <w:r w:rsidR="00B1043B">
        <w:rPr>
          <w:rFonts w:ascii="Book Antiqua" w:hAnsi="Book Antiqua" w:hint="eastAsia"/>
          <w:lang w:eastAsia="zh-CN"/>
        </w:rPr>
        <w:t xml:space="preserve"> </w:t>
      </w:r>
      <w:r w:rsidR="00B1043B">
        <w:rPr>
          <w:rFonts w:ascii="Book Antiqua" w:eastAsia="Book Antiqua" w:hAnsi="Book Antiqua" w:cs="Book Antiqua"/>
          <w:color w:val="000000"/>
        </w:rPr>
        <w:t>(2) m</w:t>
      </w:r>
      <w:r w:rsidR="00C5751D" w:rsidRPr="008E39AE">
        <w:rPr>
          <w:rFonts w:ascii="Book Antiqua" w:eastAsia="Book Antiqua" w:hAnsi="Book Antiqua" w:cs="Book Antiqua"/>
          <w:color w:val="000000"/>
        </w:rPr>
        <w:t>oderate-</w:t>
      </w:r>
      <w:r w:rsidR="00B1043B">
        <w:rPr>
          <w:rFonts w:ascii="Book Antiqua" w:eastAsia="Book Antiqua" w:hAnsi="Book Antiqua" w:cs="Book Antiqua"/>
          <w:color w:val="000000"/>
        </w:rPr>
        <w:t>n</w:t>
      </w:r>
      <w:r w:rsidR="00C5751D" w:rsidRPr="008E39AE">
        <w:rPr>
          <w:rFonts w:ascii="Book Antiqua" w:eastAsia="Book Antiqua" w:hAnsi="Book Antiqua" w:cs="Book Antiqua"/>
          <w:color w:val="000000"/>
        </w:rPr>
        <w:t>eed for hospitalization of 4 to 10 d</w:t>
      </w:r>
      <w:r w:rsidR="00B1043B">
        <w:rPr>
          <w:rFonts w:ascii="Book Antiqua" w:eastAsia="Book Antiqua" w:hAnsi="Book Antiqua" w:cs="Book Antiqua"/>
          <w:color w:val="000000"/>
        </w:rPr>
        <w:t>; and (3) s</w:t>
      </w:r>
      <w:r w:rsidR="00C5751D" w:rsidRPr="008E39AE">
        <w:rPr>
          <w:rFonts w:ascii="Book Antiqua" w:eastAsia="Book Antiqua" w:hAnsi="Book Antiqua" w:cs="Book Antiqua"/>
          <w:color w:val="000000"/>
        </w:rPr>
        <w:t>evere-</w:t>
      </w:r>
      <w:r w:rsidR="00B1043B">
        <w:rPr>
          <w:rFonts w:ascii="Book Antiqua" w:eastAsia="Book Antiqua" w:hAnsi="Book Antiqua" w:cs="Book Antiqua"/>
          <w:color w:val="000000"/>
        </w:rPr>
        <w:t>n</w:t>
      </w:r>
      <w:r w:rsidR="00C5751D" w:rsidRPr="008E39AE">
        <w:rPr>
          <w:rFonts w:ascii="Book Antiqua" w:eastAsia="Book Antiqua" w:hAnsi="Book Antiqua" w:cs="Book Antiqua"/>
          <w:color w:val="000000"/>
        </w:rPr>
        <w:t>eed for hospitalization over 10 d or need for invasive therapeutic intervention.</w:t>
      </w:r>
    </w:p>
    <w:p w14:paraId="08B3782D" w14:textId="77777777" w:rsidR="00C5751D" w:rsidRPr="008E39AE" w:rsidRDefault="00C5751D" w:rsidP="008E39AE">
      <w:pPr>
        <w:spacing w:line="360" w:lineRule="auto"/>
        <w:jc w:val="both"/>
        <w:rPr>
          <w:rFonts w:ascii="Book Antiqua" w:hAnsi="Book Antiqua"/>
        </w:rPr>
      </w:pPr>
    </w:p>
    <w:p w14:paraId="68160E8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DIAGNOSIS</w:t>
      </w:r>
    </w:p>
    <w:p w14:paraId="3138CD2E" w14:textId="5DDA2D1B"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Most patients with PEP have an acute onset of severe and persistent epigastric abdominal pain and in approximately 50</w:t>
      </w:r>
      <w:r w:rsidR="00A96445">
        <w:rPr>
          <w:rFonts w:ascii="Book Antiqua" w:eastAsia="Book Antiqua" w:hAnsi="Book Antiqua" w:cs="Book Antiqua"/>
          <w:color w:val="000000"/>
        </w:rPr>
        <w:t>%</w:t>
      </w:r>
      <w:r w:rsidRPr="008E39AE">
        <w:rPr>
          <w:rFonts w:ascii="Book Antiqua" w:eastAsia="Book Antiqua" w:hAnsi="Book Antiqua" w:cs="Book Antiqua"/>
          <w:color w:val="000000"/>
        </w:rPr>
        <w:t xml:space="preserve"> of patients, the pain radiates to the back. Approximately 90</w:t>
      </w:r>
      <w:r w:rsidR="00A96445">
        <w:rPr>
          <w:rFonts w:ascii="Book Antiqua" w:eastAsia="Book Antiqua" w:hAnsi="Book Antiqua" w:cs="Book Antiqua"/>
          <w:color w:val="000000"/>
        </w:rPr>
        <w:t>%</w:t>
      </w:r>
      <w:r w:rsidRPr="008E39AE">
        <w:rPr>
          <w:rFonts w:ascii="Book Antiqua" w:eastAsia="Book Antiqua" w:hAnsi="Book Antiqua" w:cs="Book Antiqua"/>
          <w:color w:val="000000"/>
        </w:rPr>
        <w:t xml:space="preserve"> of patients experience nausea and vomiting that can persist for several </w:t>
      </w:r>
      <w:proofErr w:type="gramStart"/>
      <w:r w:rsidRPr="008E39AE">
        <w:rPr>
          <w:rFonts w:ascii="Book Antiqua" w:eastAsia="Book Antiqua" w:hAnsi="Book Antiqua" w:cs="Book Antiqua"/>
          <w:color w:val="000000"/>
        </w:rPr>
        <w:t>hours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32]</w:t>
      </w:r>
      <w:r w:rsidRPr="008E39AE">
        <w:rPr>
          <w:rFonts w:ascii="Book Antiqua" w:eastAsia="Book Antiqua" w:hAnsi="Book Antiqua" w:cs="Book Antiqua"/>
          <w:color w:val="000000"/>
        </w:rPr>
        <w:t>.</w:t>
      </w:r>
    </w:p>
    <w:p w14:paraId="6B2419A7" w14:textId="4A0C499F"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Patients with severe acute pancreatitis may have dyspnea due to diaphragmatic inflammation secondary to pancreatitis, pleural effusions, or acute respiratory distress syndrome, and 5</w:t>
      </w:r>
      <w:r w:rsidR="00B1043B" w:rsidRPr="008E39AE">
        <w:rPr>
          <w:rFonts w:ascii="Book Antiqua" w:eastAsia="Book Antiqua" w:hAnsi="Book Antiqua" w:cs="Book Antiqua"/>
          <w:color w:val="000000"/>
        </w:rPr>
        <w:t>%</w:t>
      </w:r>
      <w:r w:rsidRPr="008E39AE">
        <w:rPr>
          <w:rFonts w:ascii="Book Antiqua" w:eastAsia="Book Antiqua" w:hAnsi="Book Antiqua" w:cs="Book Antiqua"/>
          <w:color w:val="000000"/>
        </w:rPr>
        <w:t xml:space="preserve"> to 10% of patients with severe acute pancreatitis may have painless disease and unexplained </w:t>
      </w:r>
      <w:proofErr w:type="gramStart"/>
      <w:r w:rsidRPr="008E39AE">
        <w:rPr>
          <w:rFonts w:ascii="Book Antiqua" w:eastAsia="Book Antiqua" w:hAnsi="Book Antiqua" w:cs="Book Antiqua"/>
          <w:color w:val="000000"/>
        </w:rPr>
        <w:t>hypotension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33]</w:t>
      </w:r>
      <w:r w:rsidRPr="008E39AE">
        <w:rPr>
          <w:rFonts w:ascii="Book Antiqua" w:eastAsia="Book Antiqua" w:hAnsi="Book Antiqua" w:cs="Book Antiqua"/>
          <w:color w:val="000000"/>
        </w:rPr>
        <w:t>.</w:t>
      </w:r>
    </w:p>
    <w:p w14:paraId="62F9017E" w14:textId="160DEB5A"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For diagnostic confirmation, radiological evidence with </w:t>
      </w:r>
      <w:r w:rsidR="006A5B6B">
        <w:rPr>
          <w:rFonts w:ascii="Book Antiqua" w:eastAsia="Book Antiqua" w:hAnsi="Book Antiqua" w:cs="Book Antiqua"/>
          <w:color w:val="000000"/>
        </w:rPr>
        <w:t xml:space="preserve">computed </w:t>
      </w:r>
      <w:r w:rsidRPr="008E39AE">
        <w:rPr>
          <w:rFonts w:ascii="Book Antiqua" w:eastAsia="Book Antiqua" w:hAnsi="Book Antiqua" w:cs="Book Antiqua"/>
          <w:color w:val="000000"/>
        </w:rPr>
        <w:t xml:space="preserve">tomography may be </w:t>
      </w:r>
      <w:proofErr w:type="gramStart"/>
      <w:r w:rsidRPr="008E39AE">
        <w:rPr>
          <w:rFonts w:ascii="Book Antiqua" w:eastAsia="Book Antiqua" w:hAnsi="Book Antiqua" w:cs="Book Antiqua"/>
          <w:color w:val="000000"/>
        </w:rPr>
        <w:t>necessary</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34]</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but biochemical tests are more </w:t>
      </w:r>
      <w:r w:rsidR="00A96445">
        <w:rPr>
          <w:rFonts w:ascii="Book Antiqua" w:eastAsia="Book Antiqua" w:hAnsi="Book Antiqua" w:cs="Book Antiqua"/>
          <w:color w:val="000000"/>
        </w:rPr>
        <w:t xml:space="preserve">commonly </w:t>
      </w:r>
      <w:r w:rsidRPr="008E39AE">
        <w:rPr>
          <w:rFonts w:ascii="Book Antiqua" w:eastAsia="Book Antiqua" w:hAnsi="Book Antiqua" w:cs="Book Antiqua"/>
          <w:color w:val="000000"/>
        </w:rPr>
        <w:t xml:space="preserve">used, </w:t>
      </w:r>
      <w:r w:rsidR="00A96445">
        <w:rPr>
          <w:rFonts w:ascii="Book Antiqua" w:eastAsia="Book Antiqua" w:hAnsi="Book Antiqua" w:cs="Book Antiqua"/>
          <w:color w:val="000000"/>
        </w:rPr>
        <w:t xml:space="preserve">as they are </w:t>
      </w:r>
      <w:r w:rsidR="006A5B6B">
        <w:rPr>
          <w:rFonts w:ascii="Book Antiqua" w:eastAsia="Book Antiqua" w:hAnsi="Book Antiqua" w:cs="Book Antiqua"/>
          <w:color w:val="000000"/>
        </w:rPr>
        <w:t>inexpensive</w:t>
      </w:r>
      <w:r w:rsidRPr="008E39AE">
        <w:rPr>
          <w:rFonts w:ascii="Book Antiqua" w:eastAsia="Book Antiqua" w:hAnsi="Book Antiqua" w:cs="Book Antiqua"/>
          <w:color w:val="000000"/>
        </w:rPr>
        <w:t xml:space="preserve"> and sensitive</w:t>
      </w:r>
      <w:r w:rsidRPr="008E39AE">
        <w:rPr>
          <w:rFonts w:ascii="Book Antiqua" w:eastAsia="Book Antiqua" w:hAnsi="Book Antiqua" w:cs="Book Antiqua"/>
          <w:color w:val="000000"/>
          <w:vertAlign w:val="superscript"/>
        </w:rPr>
        <w:t>[35]</w:t>
      </w:r>
      <w:r w:rsidRPr="008E39AE">
        <w:rPr>
          <w:rFonts w:ascii="Book Antiqua" w:eastAsia="Book Antiqua" w:hAnsi="Book Antiqua" w:cs="Book Antiqua"/>
          <w:color w:val="000000"/>
        </w:rPr>
        <w:t>.</w:t>
      </w:r>
    </w:p>
    <w:p w14:paraId="05BB3949" w14:textId="2F0AA02E" w:rsidR="00D47304" w:rsidRPr="008E39AE" w:rsidRDefault="00D47304" w:rsidP="00B1043B">
      <w:pPr>
        <w:spacing w:line="360" w:lineRule="auto"/>
        <w:ind w:firstLineChars="200" w:firstLine="480"/>
        <w:jc w:val="both"/>
        <w:rPr>
          <w:rFonts w:ascii="Book Antiqua" w:eastAsia="Book Antiqua" w:hAnsi="Book Antiqua" w:cs="Book Antiqua"/>
          <w:color w:val="000000"/>
        </w:rPr>
      </w:pPr>
      <w:r w:rsidRPr="008E39AE">
        <w:rPr>
          <w:rFonts w:ascii="Book Antiqua" w:eastAsia="Book Antiqua" w:hAnsi="Book Antiqua" w:cs="Book Antiqua"/>
          <w:color w:val="000000"/>
        </w:rPr>
        <w:t xml:space="preserve">Early diagnosis of PEP is crucial </w:t>
      </w:r>
      <w:r w:rsidR="00A96445">
        <w:rPr>
          <w:rFonts w:ascii="Book Antiqua" w:eastAsia="Book Antiqua" w:hAnsi="Book Antiqua" w:cs="Book Antiqua"/>
          <w:color w:val="000000"/>
        </w:rPr>
        <w:t>as</w:t>
      </w:r>
      <w:r w:rsidRPr="008E39AE">
        <w:rPr>
          <w:rFonts w:ascii="Book Antiqua" w:eastAsia="Book Antiqua" w:hAnsi="Book Antiqua" w:cs="Book Antiqua"/>
          <w:color w:val="000000"/>
        </w:rPr>
        <w:t xml:space="preserve"> late diagnosis can be </w:t>
      </w:r>
      <w:proofErr w:type="gramStart"/>
      <w:r w:rsidRPr="008E39AE">
        <w:rPr>
          <w:rFonts w:ascii="Book Antiqua" w:eastAsia="Book Antiqua" w:hAnsi="Book Antiqua" w:cs="Book Antiqua"/>
          <w:color w:val="000000"/>
        </w:rPr>
        <w:t>fatal</w:t>
      </w:r>
      <w:r w:rsidR="003235AE" w:rsidRPr="008E39AE">
        <w:rPr>
          <w:rFonts w:ascii="Book Antiqua" w:eastAsia="Book Antiqua" w:hAnsi="Book Antiqua" w:cs="Book Antiqua"/>
          <w:color w:val="000000"/>
          <w:vertAlign w:val="superscript"/>
        </w:rPr>
        <w:t>[</w:t>
      </w:r>
      <w:proofErr w:type="gramEnd"/>
      <w:r w:rsidR="003235AE" w:rsidRPr="008E39AE">
        <w:rPr>
          <w:rFonts w:ascii="Book Antiqua" w:eastAsia="Book Antiqua" w:hAnsi="Book Antiqua" w:cs="Book Antiqua"/>
          <w:color w:val="000000"/>
          <w:vertAlign w:val="superscript"/>
        </w:rPr>
        <w:t>36,37]</w:t>
      </w:r>
      <w:r w:rsidRPr="008E39AE">
        <w:rPr>
          <w:rFonts w:ascii="Book Antiqua" w:eastAsia="Book Antiqua" w:hAnsi="Book Antiqua" w:cs="Book Antiqua"/>
          <w:color w:val="000000"/>
        </w:rPr>
        <w:t>.</w:t>
      </w:r>
    </w:p>
    <w:p w14:paraId="7A915851" w14:textId="77777777" w:rsidR="00A77B3E" w:rsidRPr="008E39AE" w:rsidRDefault="00D47304" w:rsidP="008E39AE">
      <w:pPr>
        <w:spacing w:line="360" w:lineRule="auto"/>
        <w:jc w:val="both"/>
        <w:rPr>
          <w:rFonts w:ascii="Book Antiqua" w:hAnsi="Book Antiqua"/>
        </w:rPr>
      </w:pPr>
      <w:r w:rsidRPr="008E39AE">
        <w:rPr>
          <w:rFonts w:ascii="Book Antiqua" w:hAnsi="Book Antiqua"/>
        </w:rPr>
        <w:t xml:space="preserve"> </w:t>
      </w:r>
    </w:p>
    <w:p w14:paraId="34F62179"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Pancreatic enzymes</w:t>
      </w:r>
    </w:p>
    <w:p w14:paraId="616EF725" w14:textId="2F95F5FF"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The diagnosis of PEP can be complicated, since elevations in pancreatic enzymes are common after the examination, but are generally not associated with clinical pancreatitis.</w:t>
      </w:r>
    </w:p>
    <w:p w14:paraId="790C3EA0" w14:textId="28E2D590"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There is no consensus in the literature on the ideal time after examination to request serum amylase levels and their real meaning. Two prospective studies </w:t>
      </w:r>
      <w:r w:rsidRPr="008E39AE">
        <w:rPr>
          <w:rFonts w:ascii="Book Antiqua" w:eastAsia="Book Antiqua" w:hAnsi="Book Antiqua" w:cs="Book Antiqua"/>
          <w:color w:val="000000"/>
        </w:rPr>
        <w:lastRenderedPageBreak/>
        <w:t xml:space="preserve">including 263 and 886 patients found that 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 xml:space="preserve">-h post-ERCP amylase level proved useful in predicting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38,39]</w:t>
      </w:r>
      <w:r w:rsidRPr="008E39AE">
        <w:rPr>
          <w:rFonts w:ascii="Book Antiqua" w:eastAsia="Book Antiqua" w:hAnsi="Book Antiqua" w:cs="Book Antiqua"/>
          <w:color w:val="000000"/>
        </w:rPr>
        <w:t xml:space="preserve">. We suggest </w:t>
      </w:r>
      <w:r w:rsidR="00A96445">
        <w:rPr>
          <w:rFonts w:ascii="Book Antiqua" w:eastAsia="Book Antiqua" w:hAnsi="Book Antiqua" w:cs="Book Antiqua"/>
          <w:color w:val="000000"/>
        </w:rPr>
        <w:t>that</w:t>
      </w:r>
      <w:r w:rsidRPr="008E39AE">
        <w:rPr>
          <w:rFonts w:ascii="Book Antiqua" w:eastAsia="Book Antiqua" w:hAnsi="Book Antiqua" w:cs="Book Antiqua"/>
          <w:color w:val="000000"/>
        </w:rPr>
        <w:t xml:space="preserve"> the patient </w:t>
      </w:r>
      <w:r w:rsidR="00A96445">
        <w:rPr>
          <w:rFonts w:ascii="Book Antiqua" w:eastAsia="Book Antiqua" w:hAnsi="Book Antiqua" w:cs="Book Antiqua"/>
          <w:color w:val="000000"/>
        </w:rPr>
        <w:t xml:space="preserve">should </w:t>
      </w:r>
      <w:r w:rsidRPr="008E39AE">
        <w:rPr>
          <w:rFonts w:ascii="Book Antiqua" w:eastAsia="Book Antiqua" w:hAnsi="Book Antiqua" w:cs="Book Antiqua"/>
          <w:color w:val="000000"/>
        </w:rPr>
        <w:t xml:space="preserve">fast for the next 12 h and amylase </w:t>
      </w:r>
      <w:r w:rsidR="00A96445">
        <w:rPr>
          <w:rFonts w:ascii="Book Antiqua" w:eastAsia="Book Antiqua" w:hAnsi="Book Antiqua" w:cs="Book Antiqua"/>
          <w:color w:val="000000"/>
        </w:rPr>
        <w:t xml:space="preserve">analysis </w:t>
      </w:r>
      <w:r w:rsidR="006A5B6B">
        <w:rPr>
          <w:rFonts w:ascii="Book Antiqua" w:eastAsia="Book Antiqua" w:hAnsi="Book Antiqua" w:cs="Book Antiqua"/>
          <w:color w:val="000000"/>
        </w:rPr>
        <w:t xml:space="preserve">should be </w:t>
      </w:r>
      <w:r w:rsidR="006A5B6B" w:rsidRPr="008E39AE">
        <w:rPr>
          <w:rFonts w:ascii="Book Antiqua" w:eastAsia="Book Antiqua" w:hAnsi="Book Antiqua" w:cs="Book Antiqua"/>
          <w:color w:val="000000"/>
        </w:rPr>
        <w:t>request</w:t>
      </w:r>
      <w:r w:rsidR="006A5B6B">
        <w:rPr>
          <w:rFonts w:ascii="Book Antiqua" w:eastAsia="Book Antiqua" w:hAnsi="Book Antiqua" w:cs="Book Antiqua"/>
          <w:color w:val="000000"/>
        </w:rPr>
        <w:t xml:space="preserve">ed </w:t>
      </w:r>
      <w:r w:rsidRPr="008E39AE">
        <w:rPr>
          <w:rFonts w:ascii="Book Antiqua" w:eastAsia="Book Antiqua" w:hAnsi="Book Antiqua" w:cs="Book Antiqua"/>
          <w:color w:val="000000"/>
        </w:rPr>
        <w:t>for all patients.</w:t>
      </w:r>
    </w:p>
    <w:p w14:paraId="65CB6773" w14:textId="0B158CF4"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patients with suspected pancreatitis, the degree and speed of elevations in pancreatic enzymes may be a way </w:t>
      </w:r>
      <w:r w:rsidR="00A96445">
        <w:rPr>
          <w:rFonts w:ascii="Book Antiqua" w:eastAsia="Book Antiqua" w:hAnsi="Book Antiqua" w:cs="Book Antiqua"/>
          <w:color w:val="000000"/>
        </w:rPr>
        <w:t>of</w:t>
      </w:r>
      <w:r w:rsidRPr="008E39AE">
        <w:rPr>
          <w:rFonts w:ascii="Book Antiqua" w:eastAsia="Book Antiqua" w:hAnsi="Book Antiqua" w:cs="Book Antiqua"/>
          <w:color w:val="000000"/>
        </w:rPr>
        <w:t xml:space="preserve"> differentiat</w:t>
      </w:r>
      <w:r w:rsidR="00A96445">
        <w:rPr>
          <w:rFonts w:ascii="Book Antiqua" w:eastAsia="Book Antiqua" w:hAnsi="Book Antiqua" w:cs="Book Antiqua"/>
          <w:color w:val="000000"/>
        </w:rPr>
        <w:t>ing</w:t>
      </w:r>
      <w:r w:rsidRPr="008E39AE">
        <w:rPr>
          <w:rFonts w:ascii="Book Antiqua" w:eastAsia="Book Antiqua" w:hAnsi="Book Antiqua" w:cs="Book Antiqua"/>
          <w:color w:val="000000"/>
        </w:rPr>
        <w:t xml:space="preserve"> patients with PEP from those in pain due to other causes. Some studies state that patients with PEP often have serum amylase levels more than five times the upper limit of normal</w:t>
      </w:r>
      <w:r w:rsidRPr="008E39AE">
        <w:rPr>
          <w:rFonts w:ascii="Book Antiqua" w:eastAsia="Book Antiqua" w:hAnsi="Book Antiqua" w:cs="Book Antiqua"/>
          <w:color w:val="000000"/>
          <w:vertAlign w:val="superscript"/>
        </w:rPr>
        <w:t>[40,41]</w:t>
      </w:r>
      <w:r w:rsidRPr="008E39AE">
        <w:rPr>
          <w:rFonts w:ascii="Book Antiqua" w:eastAsia="Book Antiqua" w:hAnsi="Book Antiqua" w:cs="Book Antiqua"/>
          <w:color w:val="000000"/>
        </w:rPr>
        <w:t>.</w:t>
      </w:r>
    </w:p>
    <w:p w14:paraId="474C9333" w14:textId="591581DD"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Patients undergoing a contrast study of the main pancreatic duct should be admitted if 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 xml:space="preserve">-h amylase level is greater than 2.5 times the upper reference limit. Patients who have not undergone </w:t>
      </w:r>
      <w:r w:rsidR="00A96445">
        <w:rPr>
          <w:rFonts w:ascii="Book Antiqua" w:eastAsia="Book Antiqua" w:hAnsi="Book Antiqua" w:cs="Book Antiqua"/>
          <w:color w:val="000000"/>
        </w:rPr>
        <w:t xml:space="preserve">a contrast study </w:t>
      </w:r>
      <w:r w:rsidRPr="008E39AE">
        <w:rPr>
          <w:rFonts w:ascii="Book Antiqua" w:eastAsia="Book Antiqua" w:hAnsi="Book Antiqua" w:cs="Book Antiqua"/>
          <w:color w:val="000000"/>
        </w:rPr>
        <w:t xml:space="preserve">should be admitted if 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 xml:space="preserve">-h amylase level is greater than five times the upper limit of </w:t>
      </w:r>
      <w:proofErr w:type="gramStart"/>
      <w:r w:rsidRPr="008E39AE">
        <w:rPr>
          <w:rFonts w:ascii="Book Antiqua" w:eastAsia="Book Antiqua" w:hAnsi="Book Antiqua" w:cs="Book Antiqua"/>
          <w:color w:val="000000"/>
        </w:rPr>
        <w:t>normal</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38]</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The </w:t>
      </w:r>
      <w:r w:rsidR="00A96445">
        <w:rPr>
          <w:rFonts w:ascii="Book Antiqua" w:eastAsia="Book Antiqua" w:hAnsi="Book Antiqua" w:cs="Book Antiqua"/>
          <w:color w:val="000000"/>
        </w:rPr>
        <w:t>4</w:t>
      </w:r>
      <w:r w:rsidRPr="008E39AE">
        <w:rPr>
          <w:rFonts w:ascii="Book Antiqua" w:eastAsia="Book Antiqua" w:hAnsi="Book Antiqua" w:cs="Book Antiqua"/>
          <w:color w:val="000000"/>
        </w:rPr>
        <w:t xml:space="preserve">-h post-ERCP amylase level </w:t>
      </w:r>
      <w:r w:rsidR="00A96445">
        <w:rPr>
          <w:rFonts w:ascii="Book Antiqua" w:eastAsia="Book Antiqua" w:hAnsi="Book Antiqua" w:cs="Book Antiqua"/>
          <w:color w:val="000000"/>
        </w:rPr>
        <w:t>was</w:t>
      </w:r>
      <w:r w:rsidRPr="008E39AE">
        <w:rPr>
          <w:rFonts w:ascii="Book Antiqua" w:eastAsia="Book Antiqua" w:hAnsi="Book Antiqua" w:cs="Book Antiqua"/>
          <w:color w:val="000000"/>
        </w:rPr>
        <w:t xml:space="preserve"> useful in predicting PEP in two prospective studies including 263 and 886 patients, </w:t>
      </w:r>
      <w:proofErr w:type="gramStart"/>
      <w:r w:rsidRPr="008E39AE">
        <w:rPr>
          <w:rFonts w:ascii="Book Antiqua" w:eastAsia="Book Antiqua" w:hAnsi="Book Antiqua" w:cs="Book Antiqua"/>
          <w:color w:val="000000"/>
        </w:rPr>
        <w:t>respectively</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38,39]</w:t>
      </w:r>
      <w:r w:rsidRPr="008E39AE">
        <w:rPr>
          <w:rFonts w:ascii="Book Antiqua" w:eastAsia="Book Antiqua" w:hAnsi="Book Antiqua" w:cs="Book Antiqua"/>
          <w:color w:val="000000"/>
        </w:rPr>
        <w:t xml:space="preserve">. </w:t>
      </w:r>
    </w:p>
    <w:p w14:paraId="5FB7DEFF" w14:textId="77777777" w:rsidR="00A77B3E" w:rsidRPr="008E39AE" w:rsidRDefault="00A77B3E" w:rsidP="008E39AE">
      <w:pPr>
        <w:spacing w:line="360" w:lineRule="auto"/>
        <w:jc w:val="both"/>
        <w:rPr>
          <w:rFonts w:ascii="Book Antiqua" w:hAnsi="Book Antiqua"/>
        </w:rPr>
      </w:pPr>
    </w:p>
    <w:p w14:paraId="2BF2C3D1"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DIFFERENTIAL DIAGNOSIS</w:t>
      </w:r>
    </w:p>
    <w:p w14:paraId="1B4EE0FA" w14:textId="2923F08D" w:rsidR="00A77B3E" w:rsidRPr="008E39AE" w:rsidRDefault="003235AE" w:rsidP="00B1043B">
      <w:pPr>
        <w:spacing w:line="360" w:lineRule="auto"/>
        <w:jc w:val="both"/>
        <w:rPr>
          <w:rFonts w:ascii="Book Antiqua" w:hAnsi="Book Antiqua"/>
        </w:rPr>
      </w:pPr>
      <w:r w:rsidRPr="008E39AE">
        <w:rPr>
          <w:rFonts w:ascii="Book Antiqua" w:eastAsia="Book Antiqua" w:hAnsi="Book Antiqua" w:cs="Book Antiqua"/>
          <w:color w:val="000000"/>
        </w:rPr>
        <w:t xml:space="preserve">Not all patients </w:t>
      </w:r>
      <w:r w:rsidR="00F042A4">
        <w:rPr>
          <w:rFonts w:ascii="Book Antiqua" w:eastAsia="Book Antiqua" w:hAnsi="Book Antiqua" w:cs="Book Antiqua"/>
          <w:color w:val="000000"/>
        </w:rPr>
        <w:t xml:space="preserve">with </w:t>
      </w:r>
      <w:r w:rsidR="00F042A4" w:rsidRPr="008E39AE">
        <w:rPr>
          <w:rFonts w:ascii="Book Antiqua" w:eastAsia="Book Antiqua" w:hAnsi="Book Antiqua" w:cs="Book Antiqua"/>
          <w:color w:val="000000"/>
        </w:rPr>
        <w:t xml:space="preserve">pain </w:t>
      </w:r>
      <w:r w:rsidRPr="008E39AE">
        <w:rPr>
          <w:rFonts w:ascii="Book Antiqua" w:eastAsia="Book Antiqua" w:hAnsi="Book Antiqua" w:cs="Book Antiqua"/>
          <w:color w:val="000000"/>
        </w:rPr>
        <w:t xml:space="preserve">after ERCP have pancreatitis. Other causes of abdominal pain after ERCP include discomfort due to air </w:t>
      </w:r>
      <w:proofErr w:type="gramStart"/>
      <w:r w:rsidRPr="008E39AE">
        <w:rPr>
          <w:rFonts w:ascii="Book Antiqua" w:eastAsia="Book Antiqua" w:hAnsi="Book Antiqua" w:cs="Book Antiqua"/>
          <w:color w:val="000000"/>
        </w:rPr>
        <w:t>insufflation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42–44]</w:t>
      </w:r>
      <w:r w:rsidR="00B1043B">
        <w:rPr>
          <w:rFonts w:ascii="Book Antiqua" w:eastAsia="Book Antiqua" w:hAnsi="Book Antiqua" w:cs="Book Antiqua"/>
          <w:color w:val="000000"/>
        </w:rPr>
        <w:t xml:space="preserve"> </w:t>
      </w:r>
      <w:r w:rsidRPr="008E39AE">
        <w:rPr>
          <w:rFonts w:ascii="Book Antiqua" w:eastAsia="Book Antiqua" w:hAnsi="Book Antiqua" w:cs="Book Antiqua"/>
          <w:color w:val="000000"/>
        </w:rPr>
        <w:t>and perforation.</w:t>
      </w:r>
    </w:p>
    <w:p w14:paraId="3C198534" w14:textId="62D00EF6"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patients with discomfort due to air insufflation, the pain is generally not as severe as that seen with PEP, and pancreatic enzyme levels may be normal or elevated, </w:t>
      </w:r>
      <w:r w:rsidR="00F042A4">
        <w:rPr>
          <w:rFonts w:ascii="Book Antiqua" w:eastAsia="Book Antiqua" w:hAnsi="Book Antiqua" w:cs="Book Antiqua"/>
          <w:color w:val="000000"/>
        </w:rPr>
        <w:t>as</w:t>
      </w:r>
      <w:r w:rsidRPr="008E39AE">
        <w:rPr>
          <w:rFonts w:ascii="Book Antiqua" w:eastAsia="Book Antiqua" w:hAnsi="Book Antiqua" w:cs="Book Antiqua"/>
          <w:color w:val="000000"/>
        </w:rPr>
        <w:t xml:space="preserve"> pancreatic enzymes are elevated in most patients after </w:t>
      </w:r>
      <w:proofErr w:type="gramStart"/>
      <w:r w:rsidRPr="008E39AE">
        <w:rPr>
          <w:rFonts w:ascii="Book Antiqua" w:eastAsia="Book Antiqua" w:hAnsi="Book Antiqua" w:cs="Book Antiqua"/>
          <w:color w:val="000000"/>
        </w:rPr>
        <w:t>ERCP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w:t>
      </w:r>
      <w:r w:rsidRPr="008E39AE">
        <w:rPr>
          <w:rFonts w:ascii="Book Antiqua" w:eastAsia="Book Antiqua" w:hAnsi="Book Antiqua" w:cs="Book Antiqua"/>
          <w:color w:val="000000"/>
        </w:rPr>
        <w:t>.</w:t>
      </w:r>
    </w:p>
    <w:p w14:paraId="3A17E013" w14:textId="7EC7A7E7"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If serum lipase is less than three times the upper limit of normal, pancreatitis is unlikely (specificity of 85 to 98</w:t>
      </w:r>
      <w:r w:rsidR="00F042A4">
        <w:rPr>
          <w:rFonts w:ascii="Book Antiqua" w:eastAsia="Book Antiqua" w:hAnsi="Book Antiqua" w:cs="Book Antiqua"/>
          <w:color w:val="000000"/>
        </w:rPr>
        <w:t>%</w:t>
      </w:r>
      <w:r w:rsidRPr="008E39AE">
        <w:rPr>
          <w:rFonts w:ascii="Book Antiqua" w:eastAsia="Book Antiqua" w:hAnsi="Book Antiqua" w:cs="Book Antiqua"/>
          <w:color w:val="000000"/>
        </w:rPr>
        <w:t>). However, it should be borne in mind that amylase and lipase start to increase several hours after the onset of pancreatitis</w:t>
      </w:r>
      <w:r w:rsidR="00F042A4">
        <w:rPr>
          <w:rFonts w:ascii="Book Antiqua" w:eastAsia="Book Antiqua" w:hAnsi="Book Antiqua" w:cs="Book Antiqua"/>
          <w:color w:val="000000"/>
        </w:rPr>
        <w:t>; thus</w:t>
      </w:r>
      <w:r w:rsidRPr="008E39AE">
        <w:rPr>
          <w:rFonts w:ascii="Book Antiqua" w:eastAsia="Book Antiqua" w:hAnsi="Book Antiqua" w:cs="Book Antiqua"/>
          <w:color w:val="000000"/>
        </w:rPr>
        <w:t xml:space="preserve">, blood tests taken soon after ERCP can </w:t>
      </w:r>
      <w:r w:rsidR="00F042A4">
        <w:rPr>
          <w:rFonts w:ascii="Book Antiqua" w:eastAsia="Book Antiqua" w:hAnsi="Book Antiqua" w:cs="Book Antiqua"/>
          <w:color w:val="000000"/>
        </w:rPr>
        <w:t>show</w:t>
      </w:r>
      <w:r w:rsidRPr="008E39AE">
        <w:rPr>
          <w:rFonts w:ascii="Book Antiqua" w:eastAsia="Book Antiqua" w:hAnsi="Book Antiqua" w:cs="Book Antiqua"/>
          <w:color w:val="000000"/>
        </w:rPr>
        <w:t xml:space="preserve"> false negative</w:t>
      </w:r>
      <w:r w:rsidR="00F042A4">
        <w:rPr>
          <w:rFonts w:ascii="Book Antiqua" w:eastAsia="Book Antiqua" w:hAnsi="Book Antiqua" w:cs="Book Antiqua"/>
          <w:color w:val="000000"/>
        </w:rPr>
        <w:t xml:space="preserve"> results</w:t>
      </w:r>
      <w:r w:rsidRPr="008E39AE">
        <w:rPr>
          <w:rFonts w:ascii="Book Antiqua" w:eastAsia="Book Antiqua" w:hAnsi="Book Antiqua" w:cs="Book Antiqua"/>
          <w:color w:val="000000"/>
        </w:rPr>
        <w:t>.</w:t>
      </w:r>
    </w:p>
    <w:p w14:paraId="40FC1DFB" w14:textId="644DC96B"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If the clinical suspicion of pancreatitis is high, tests should be repeated at least </w:t>
      </w:r>
      <w:r w:rsidR="00F042A4">
        <w:rPr>
          <w:rFonts w:ascii="Book Antiqua" w:eastAsia="Book Antiqua" w:hAnsi="Book Antiqua" w:cs="Book Antiqua"/>
          <w:color w:val="000000"/>
        </w:rPr>
        <w:t>4-6</w:t>
      </w:r>
      <w:r w:rsidRPr="008E39AE">
        <w:rPr>
          <w:rFonts w:ascii="Book Antiqua" w:eastAsia="Book Antiqua" w:hAnsi="Book Antiqua" w:cs="Book Antiqua"/>
          <w:color w:val="000000"/>
        </w:rPr>
        <w:t xml:space="preserve"> h after ERCP. Perforated patients may experience diffuse abdominal pain, bloating, tachycardia, fever, and leukocytosis.</w:t>
      </w:r>
    </w:p>
    <w:p w14:paraId="2317014C" w14:textId="681C4F93" w:rsidR="00A77B3E" w:rsidRPr="008E39AE" w:rsidRDefault="003235AE" w:rsidP="00B1043B">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Symptoms can be immediate after the exam</w:t>
      </w:r>
      <w:r w:rsidR="00F042A4">
        <w:rPr>
          <w:rFonts w:ascii="Book Antiqua" w:eastAsia="Book Antiqua" w:hAnsi="Book Antiqua" w:cs="Book Antiqua"/>
          <w:color w:val="000000"/>
        </w:rPr>
        <w:t>ination</w:t>
      </w:r>
      <w:r w:rsidRPr="008E39AE">
        <w:rPr>
          <w:rFonts w:ascii="Book Antiqua" w:eastAsia="Book Antiqua" w:hAnsi="Book Antiqua" w:cs="Book Antiqua"/>
          <w:color w:val="000000"/>
        </w:rPr>
        <w:t xml:space="preserve"> or hours </w:t>
      </w:r>
      <w:proofErr w:type="gramStart"/>
      <w:r w:rsidR="00F042A4">
        <w:rPr>
          <w:rFonts w:ascii="Book Antiqua" w:eastAsia="Book Antiqua" w:hAnsi="Book Antiqua" w:cs="Book Antiqua"/>
          <w:color w:val="000000"/>
        </w:rPr>
        <w:t>later</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45]</w:t>
      </w:r>
      <w:r w:rsidRPr="008E39AE">
        <w:rPr>
          <w:rFonts w:ascii="Book Antiqua" w:eastAsia="Book Antiqua" w:hAnsi="Book Antiqua" w:cs="Book Antiqua"/>
          <w:color w:val="000000"/>
        </w:rPr>
        <w:t>.</w:t>
      </w:r>
      <w:r w:rsidR="00B1043B">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Many of the perforation symptoms overlap with those of acute pancreatitis and, if perforation is </w:t>
      </w:r>
      <w:r w:rsidRPr="008E39AE">
        <w:rPr>
          <w:rFonts w:ascii="Book Antiqua" w:eastAsia="Book Antiqua" w:hAnsi="Book Antiqua" w:cs="Book Antiqua"/>
          <w:color w:val="000000"/>
        </w:rPr>
        <w:lastRenderedPageBreak/>
        <w:t xml:space="preserve">suspected, an abdominal tomography should be performed immediately for intraperitoneal and retroperitoneal </w:t>
      </w:r>
      <w:proofErr w:type="gramStart"/>
      <w:r w:rsidRPr="008E39AE">
        <w:rPr>
          <w:rFonts w:ascii="Book Antiqua" w:eastAsia="Book Antiqua" w:hAnsi="Book Antiqua" w:cs="Book Antiqua"/>
          <w:color w:val="000000"/>
        </w:rPr>
        <w:t>evaluation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46]</w:t>
      </w:r>
      <w:r w:rsidRPr="008E39AE">
        <w:rPr>
          <w:rFonts w:ascii="Book Antiqua" w:eastAsia="Book Antiqua" w:hAnsi="Book Antiqua" w:cs="Book Antiqua"/>
          <w:color w:val="000000"/>
        </w:rPr>
        <w:t>.</w:t>
      </w:r>
    </w:p>
    <w:p w14:paraId="449995A7" w14:textId="77777777" w:rsidR="00A77B3E" w:rsidRPr="008E39AE" w:rsidRDefault="00A77B3E" w:rsidP="008E39AE">
      <w:pPr>
        <w:spacing w:line="360" w:lineRule="auto"/>
        <w:jc w:val="both"/>
        <w:rPr>
          <w:rFonts w:ascii="Book Antiqua" w:hAnsi="Book Antiqua"/>
        </w:rPr>
      </w:pPr>
    </w:p>
    <w:p w14:paraId="530F07B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TREATMENT</w:t>
      </w:r>
    </w:p>
    <w:p w14:paraId="0B8C0ADF" w14:textId="3C4A0273" w:rsidR="00A77B3E" w:rsidRPr="008E39AE" w:rsidRDefault="00D47304" w:rsidP="00BA5E7D">
      <w:pPr>
        <w:spacing w:line="360" w:lineRule="auto"/>
        <w:jc w:val="both"/>
        <w:rPr>
          <w:rFonts w:ascii="Book Antiqua" w:hAnsi="Book Antiqua"/>
        </w:rPr>
      </w:pPr>
      <w:r w:rsidRPr="008E39AE">
        <w:rPr>
          <w:rFonts w:ascii="Book Antiqua" w:eastAsia="Book Antiqua" w:hAnsi="Book Antiqua" w:cs="Book Antiqua"/>
          <w:color w:val="000000"/>
        </w:rPr>
        <w:t xml:space="preserve">Most of the patients who develop PEP requiring hospitalization are classified as mild. In severe cases, admission to </w:t>
      </w:r>
      <w:r w:rsidR="003235AE" w:rsidRPr="008E39AE">
        <w:rPr>
          <w:rFonts w:ascii="Book Antiqua" w:eastAsia="Book Antiqua" w:hAnsi="Book Antiqua" w:cs="Book Antiqua"/>
          <w:color w:val="000000"/>
        </w:rPr>
        <w:t>an</w:t>
      </w:r>
      <w:r w:rsidRPr="008E39AE">
        <w:rPr>
          <w:rFonts w:ascii="Book Antiqua" w:eastAsia="Book Antiqua" w:hAnsi="Book Antiqua" w:cs="Book Antiqua"/>
          <w:color w:val="000000"/>
        </w:rPr>
        <w:t xml:space="preserve"> </w:t>
      </w:r>
      <w:r w:rsidR="003235AE" w:rsidRPr="008E39AE">
        <w:rPr>
          <w:rFonts w:ascii="Book Antiqua" w:eastAsia="Book Antiqua" w:hAnsi="Book Antiqua" w:cs="Book Antiqua"/>
          <w:color w:val="000000"/>
        </w:rPr>
        <w:t>intensive care</w:t>
      </w:r>
      <w:r w:rsidRPr="008E39AE">
        <w:rPr>
          <w:rFonts w:ascii="Book Antiqua" w:eastAsia="Book Antiqua" w:hAnsi="Book Antiqua" w:cs="Book Antiqua"/>
          <w:color w:val="000000"/>
        </w:rPr>
        <w:t xml:space="preserve"> unit may be </w:t>
      </w:r>
      <w:proofErr w:type="gramStart"/>
      <w:r w:rsidRPr="008E39AE">
        <w:rPr>
          <w:rFonts w:ascii="Book Antiqua" w:eastAsia="Book Antiqua" w:hAnsi="Book Antiqua" w:cs="Book Antiqua"/>
          <w:color w:val="000000"/>
        </w:rPr>
        <w:t>necessary</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3</w:t>
      </w:r>
      <w:r w:rsidR="003235AE" w:rsidRPr="008E39AE">
        <w:rPr>
          <w:rFonts w:ascii="Book Antiqua" w:eastAsia="Book Antiqua" w:hAnsi="Book Antiqua" w:cs="Book Antiqua"/>
          <w:color w:val="000000"/>
          <w:vertAlign w:val="superscript"/>
        </w:rPr>
        <w:t>0-31]</w:t>
      </w:r>
      <w:r w:rsidR="003235AE" w:rsidRPr="008E39AE">
        <w:rPr>
          <w:rFonts w:ascii="Book Antiqua" w:eastAsia="Book Antiqua" w:hAnsi="Book Antiqua" w:cs="Book Antiqua"/>
          <w:color w:val="000000"/>
        </w:rPr>
        <w:t>.</w:t>
      </w:r>
      <w:r w:rsidR="00BA5E7D">
        <w:rPr>
          <w:rFonts w:ascii="Book Antiqua" w:hAnsi="Book Antiqua" w:hint="eastAsia"/>
          <w:lang w:eastAsia="zh-CN"/>
        </w:rPr>
        <w:t xml:space="preserve"> </w:t>
      </w:r>
      <w:r w:rsidR="003235AE" w:rsidRPr="008E39AE">
        <w:rPr>
          <w:rFonts w:ascii="Book Antiqua" w:eastAsia="Book Antiqua" w:hAnsi="Book Antiqua" w:cs="Book Antiqua"/>
          <w:color w:val="000000"/>
        </w:rPr>
        <w:t xml:space="preserve">Initial treatment </w:t>
      </w:r>
      <w:r w:rsidR="00F042A4">
        <w:rPr>
          <w:rFonts w:ascii="Book Antiqua" w:eastAsia="Book Antiqua" w:hAnsi="Book Antiqua" w:cs="Book Antiqua"/>
          <w:color w:val="000000"/>
        </w:rPr>
        <w:t xml:space="preserve">should </w:t>
      </w:r>
      <w:r w:rsidR="003235AE" w:rsidRPr="008E39AE">
        <w:rPr>
          <w:rFonts w:ascii="Book Antiqua" w:eastAsia="Book Antiqua" w:hAnsi="Book Antiqua" w:cs="Book Antiqua"/>
          <w:color w:val="000000"/>
        </w:rPr>
        <w:t>focus on</w:t>
      </w:r>
      <w:r w:rsidR="00F042A4">
        <w:rPr>
          <w:rFonts w:ascii="Book Antiqua" w:eastAsia="Book Antiqua" w:hAnsi="Book Antiqua" w:cs="Book Antiqua"/>
          <w:color w:val="000000"/>
        </w:rPr>
        <w:t xml:space="preserve"> the following</w:t>
      </w:r>
      <w:r w:rsidR="003235AE" w:rsidRPr="008E39AE">
        <w:rPr>
          <w:rFonts w:ascii="Book Antiqua" w:eastAsia="Book Antiqua" w:hAnsi="Book Antiqua" w:cs="Book Antiqua"/>
          <w:color w:val="000000"/>
        </w:rPr>
        <w:t>:</w:t>
      </w:r>
    </w:p>
    <w:p w14:paraId="03AE7723" w14:textId="77777777" w:rsidR="00035F8A" w:rsidRDefault="00035F8A" w:rsidP="008E39AE">
      <w:pPr>
        <w:spacing w:line="360" w:lineRule="auto"/>
        <w:jc w:val="both"/>
        <w:rPr>
          <w:rFonts w:ascii="Book Antiqua" w:eastAsia="Book Antiqua" w:hAnsi="Book Antiqua" w:cs="Book Antiqua"/>
          <w:b/>
          <w:bCs/>
          <w:i/>
          <w:iCs/>
          <w:color w:val="000000"/>
        </w:rPr>
      </w:pPr>
    </w:p>
    <w:p w14:paraId="1689D3F9" w14:textId="08D237AC"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Pain control</w:t>
      </w:r>
    </w:p>
    <w:p w14:paraId="4095C274" w14:textId="71CB85D3" w:rsidR="00A77B3E" w:rsidRPr="008E39AE" w:rsidRDefault="006A5B6B" w:rsidP="008E39AE">
      <w:pPr>
        <w:spacing w:line="360" w:lineRule="auto"/>
        <w:jc w:val="both"/>
        <w:rPr>
          <w:rFonts w:ascii="Book Antiqua" w:hAnsi="Book Antiqua"/>
        </w:rPr>
      </w:pPr>
      <w:r>
        <w:rPr>
          <w:rFonts w:ascii="Book Antiqua" w:eastAsia="Book Antiqua" w:hAnsi="Book Antiqua" w:cs="Book Antiqua"/>
          <w:color w:val="000000"/>
        </w:rPr>
        <w:t>This</w:t>
      </w:r>
      <w:r w:rsidR="003235AE" w:rsidRPr="008E39AE">
        <w:rPr>
          <w:rFonts w:ascii="Book Antiqua" w:eastAsia="Book Antiqua" w:hAnsi="Book Antiqua" w:cs="Book Antiqua"/>
          <w:color w:val="000000"/>
        </w:rPr>
        <w:t xml:space="preserve"> usually manifests as abdominal pain and must be one of the main pillars in the treatment, since its non-control can lead to hemodynamic instability. There is still a lot of controversy in the use of opioids such as morphine </w:t>
      </w:r>
      <w:r w:rsidR="00F042A4">
        <w:rPr>
          <w:rFonts w:ascii="Book Antiqua" w:eastAsia="Book Antiqua" w:hAnsi="Book Antiqua" w:cs="Book Antiqua"/>
          <w:color w:val="000000"/>
        </w:rPr>
        <w:t>as</w:t>
      </w:r>
      <w:r w:rsidR="003235AE" w:rsidRPr="008E39AE">
        <w:rPr>
          <w:rFonts w:ascii="Book Antiqua" w:eastAsia="Book Antiqua" w:hAnsi="Book Antiqua" w:cs="Book Antiqua"/>
          <w:color w:val="000000"/>
        </w:rPr>
        <w:t xml:space="preserve"> it has </w:t>
      </w:r>
      <w:r w:rsidR="00F042A4">
        <w:rPr>
          <w:rFonts w:ascii="Book Antiqua" w:eastAsia="Book Antiqua" w:hAnsi="Book Antiqua" w:cs="Book Antiqua"/>
          <w:color w:val="000000"/>
        </w:rPr>
        <w:t xml:space="preserve">been </w:t>
      </w:r>
      <w:r w:rsidR="003235AE" w:rsidRPr="008E39AE">
        <w:rPr>
          <w:rFonts w:ascii="Book Antiqua" w:eastAsia="Book Antiqua" w:hAnsi="Book Antiqua" w:cs="Book Antiqua"/>
          <w:color w:val="000000"/>
        </w:rPr>
        <w:t xml:space="preserve">shown </w:t>
      </w:r>
      <w:r w:rsidR="00F042A4">
        <w:rPr>
          <w:rFonts w:ascii="Book Antiqua" w:eastAsia="Book Antiqua" w:hAnsi="Book Antiqua" w:cs="Book Antiqua"/>
          <w:color w:val="000000"/>
        </w:rPr>
        <w:t>to</w:t>
      </w:r>
      <w:r w:rsidR="003235AE" w:rsidRPr="008E39AE">
        <w:rPr>
          <w:rFonts w:ascii="Book Antiqua" w:eastAsia="Book Antiqua" w:hAnsi="Book Antiqua" w:cs="Book Antiqua"/>
          <w:color w:val="000000"/>
        </w:rPr>
        <w:t xml:space="preserve"> increase pressure in the sphincter of Oddi, but without clinical data that this has resulted in worsening of pancreatitis. Indicated: </w:t>
      </w:r>
      <w:r w:rsidR="00035F8A">
        <w:rPr>
          <w:rFonts w:ascii="Book Antiqua" w:eastAsia="Book Antiqua" w:hAnsi="Book Antiqua" w:cs="Book Antiqua"/>
          <w:color w:val="000000"/>
        </w:rPr>
        <w:t>M</w:t>
      </w:r>
      <w:r w:rsidR="003235AE" w:rsidRPr="008E39AE">
        <w:rPr>
          <w:rFonts w:ascii="Book Antiqua" w:eastAsia="Book Antiqua" w:hAnsi="Book Antiqua" w:cs="Book Antiqua"/>
          <w:color w:val="000000"/>
        </w:rPr>
        <w:t xml:space="preserve">eperidine, fentanyl, and </w:t>
      </w:r>
      <w:proofErr w:type="gramStart"/>
      <w:r w:rsidR="003235AE" w:rsidRPr="008E39AE">
        <w:rPr>
          <w:rFonts w:ascii="Book Antiqua" w:eastAsia="Book Antiqua" w:hAnsi="Book Antiqua" w:cs="Book Antiqua"/>
          <w:color w:val="000000"/>
        </w:rPr>
        <w:t>morphine</w:t>
      </w:r>
      <w:r w:rsidR="003235AE" w:rsidRPr="008E39AE">
        <w:rPr>
          <w:rFonts w:ascii="Book Antiqua" w:eastAsia="Book Antiqua" w:hAnsi="Book Antiqua" w:cs="Book Antiqua"/>
          <w:color w:val="000000"/>
          <w:vertAlign w:val="superscript"/>
        </w:rPr>
        <w:t>[</w:t>
      </w:r>
      <w:proofErr w:type="gramEnd"/>
      <w:r w:rsidR="003235AE" w:rsidRPr="008E39AE">
        <w:rPr>
          <w:rFonts w:ascii="Book Antiqua" w:eastAsia="Book Antiqua" w:hAnsi="Book Antiqua" w:cs="Book Antiqua"/>
          <w:color w:val="000000"/>
          <w:vertAlign w:val="superscript"/>
        </w:rPr>
        <w:t>47]</w:t>
      </w:r>
      <w:r w:rsidR="003235AE" w:rsidRPr="008E39AE">
        <w:rPr>
          <w:rFonts w:ascii="Book Antiqua" w:eastAsia="Book Antiqua" w:hAnsi="Book Antiqua" w:cs="Book Antiqua"/>
          <w:color w:val="000000"/>
        </w:rPr>
        <w:t>.</w:t>
      </w:r>
    </w:p>
    <w:p w14:paraId="4C519FEA" w14:textId="77777777"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Particular attention should be given to patients who are dehydrated or who have not received an adequate amount of fluids since hypovolemia and hemoconcentration can cause ischemic pain and increased lactic acidosis.</w:t>
      </w:r>
    </w:p>
    <w:p w14:paraId="7C8A2216" w14:textId="77777777" w:rsidR="00BA5E7D" w:rsidRDefault="00BA5E7D" w:rsidP="008E39AE">
      <w:pPr>
        <w:spacing w:line="360" w:lineRule="auto"/>
        <w:jc w:val="both"/>
        <w:rPr>
          <w:rFonts w:ascii="Book Antiqua" w:eastAsia="Book Antiqua" w:hAnsi="Book Antiqua" w:cs="Book Antiqua"/>
          <w:b/>
          <w:bCs/>
          <w:i/>
          <w:iCs/>
          <w:color w:val="000000"/>
        </w:rPr>
      </w:pPr>
    </w:p>
    <w:p w14:paraId="7270A5FA" w14:textId="1B35DDC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Fluid replacement</w:t>
      </w:r>
    </w:p>
    <w:p w14:paraId="669C5D15" w14:textId="40203C4B" w:rsidR="00A77B3E" w:rsidRDefault="00F042A4" w:rsidP="008E39A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Fluid replacement</w:t>
      </w:r>
      <w:r w:rsidR="003235AE" w:rsidRPr="008E39AE">
        <w:rPr>
          <w:rFonts w:ascii="Book Antiqua" w:eastAsia="Book Antiqua" w:hAnsi="Book Antiqua" w:cs="Book Antiqua"/>
          <w:color w:val="000000"/>
        </w:rPr>
        <w:t xml:space="preserve"> is one of the main items in the treatment of patients with PEP. The use of crystalloid solutions, mainly Ringer Lactate, from 5 to 10 mL/kg/h is recommended in patients without restrictions. In critically ill patients, with hemodynamic instability, 20</w:t>
      </w:r>
      <w:r w:rsidR="00BA5E7D">
        <w:rPr>
          <w:rFonts w:ascii="Book Antiqua" w:eastAsia="Book Antiqua" w:hAnsi="Book Antiqua" w:cs="Book Antiqua"/>
          <w:color w:val="000000"/>
        </w:rPr>
        <w:t xml:space="preserve"> </w:t>
      </w:r>
      <w:r w:rsidR="003235AE" w:rsidRPr="008E39AE">
        <w:rPr>
          <w:rFonts w:ascii="Book Antiqua" w:eastAsia="Book Antiqua" w:hAnsi="Book Antiqua" w:cs="Book Antiqua"/>
          <w:color w:val="000000"/>
        </w:rPr>
        <w:t xml:space="preserve">mL/kg is recommended in 30 min followed by 3 mL/kg/h in the next 8 to 12 </w:t>
      </w:r>
      <w:proofErr w:type="gramStart"/>
      <w:r w:rsidR="003235AE" w:rsidRPr="008E39AE">
        <w:rPr>
          <w:rFonts w:ascii="Book Antiqua" w:eastAsia="Book Antiqua" w:hAnsi="Book Antiqua" w:cs="Book Antiqua"/>
          <w:color w:val="000000"/>
        </w:rPr>
        <w:t>h</w:t>
      </w:r>
      <w:r w:rsidR="003235AE" w:rsidRPr="008E39AE">
        <w:rPr>
          <w:rFonts w:ascii="Book Antiqua" w:eastAsia="Book Antiqua" w:hAnsi="Book Antiqua" w:cs="Book Antiqua"/>
          <w:color w:val="000000"/>
          <w:vertAlign w:val="superscript"/>
        </w:rPr>
        <w:t>[</w:t>
      </w:r>
      <w:proofErr w:type="gramEnd"/>
      <w:r w:rsidR="003235AE" w:rsidRPr="008E39AE">
        <w:rPr>
          <w:rFonts w:ascii="Book Antiqua" w:eastAsia="Book Antiqua" w:hAnsi="Book Antiqua" w:cs="Book Antiqua"/>
          <w:color w:val="000000"/>
          <w:vertAlign w:val="superscript"/>
        </w:rPr>
        <w:t>48,49]</w:t>
      </w:r>
      <w:r w:rsidR="003235AE" w:rsidRPr="008E39AE">
        <w:rPr>
          <w:rFonts w:ascii="Book Antiqua" w:eastAsia="Book Antiqua" w:hAnsi="Book Antiqua" w:cs="Book Antiqua"/>
          <w:color w:val="000000"/>
        </w:rPr>
        <w:t>.</w:t>
      </w:r>
    </w:p>
    <w:p w14:paraId="51B1AC39" w14:textId="77777777" w:rsidR="00BA5E7D" w:rsidRPr="008E39AE" w:rsidRDefault="00BA5E7D" w:rsidP="008E39AE">
      <w:pPr>
        <w:spacing w:line="360" w:lineRule="auto"/>
        <w:jc w:val="both"/>
        <w:rPr>
          <w:rFonts w:ascii="Book Antiqua" w:hAnsi="Book Antiqua"/>
        </w:rPr>
      </w:pPr>
    </w:p>
    <w:p w14:paraId="17ABD2D0"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Monitoring</w:t>
      </w:r>
    </w:p>
    <w:p w14:paraId="35C3236B" w14:textId="57E97D86" w:rsidR="00A77B3E" w:rsidRDefault="00F042A4" w:rsidP="008E39A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sidR="003235AE" w:rsidRPr="008E39AE">
        <w:rPr>
          <w:rFonts w:ascii="Book Antiqua" w:eastAsia="Book Antiqua" w:hAnsi="Book Antiqua" w:cs="Book Antiqua"/>
          <w:color w:val="000000"/>
        </w:rPr>
        <w:t xml:space="preserve"> these patients</w:t>
      </w:r>
      <w:r w:rsidR="001C7AC6">
        <w:rPr>
          <w:rFonts w:ascii="Book Antiqua" w:eastAsia="Book Antiqua" w:hAnsi="Book Antiqua" w:cs="Book Antiqua"/>
          <w:color w:val="000000"/>
        </w:rPr>
        <w:t>’ condition may</w:t>
      </w:r>
      <w:r w:rsidR="003235AE" w:rsidRPr="008E39AE">
        <w:rPr>
          <w:rFonts w:ascii="Book Antiqua" w:eastAsia="Book Antiqua" w:hAnsi="Book Antiqua" w:cs="Book Antiqua"/>
          <w:color w:val="000000"/>
        </w:rPr>
        <w:t xml:space="preserve"> worsen in the next 24 h, it is recommended that they be monitored for at least 48 h. This surveillance includes vital signs, urine volume, electrolytes, and blood </w:t>
      </w:r>
      <w:proofErr w:type="gramStart"/>
      <w:r w:rsidR="003235AE" w:rsidRPr="008E39AE">
        <w:rPr>
          <w:rFonts w:ascii="Book Antiqua" w:eastAsia="Book Antiqua" w:hAnsi="Book Antiqua" w:cs="Book Antiqua"/>
          <w:color w:val="000000"/>
        </w:rPr>
        <w:t>glucose</w:t>
      </w:r>
      <w:r w:rsidR="003235AE" w:rsidRPr="008E39AE">
        <w:rPr>
          <w:rFonts w:ascii="Book Antiqua" w:eastAsia="Book Antiqua" w:hAnsi="Book Antiqua" w:cs="Book Antiqua"/>
          <w:color w:val="000000"/>
          <w:vertAlign w:val="superscript"/>
        </w:rPr>
        <w:t>[</w:t>
      </w:r>
      <w:proofErr w:type="gramEnd"/>
      <w:r w:rsidR="003235AE" w:rsidRPr="008E39AE">
        <w:rPr>
          <w:rFonts w:ascii="Book Antiqua" w:eastAsia="Book Antiqua" w:hAnsi="Book Antiqua" w:cs="Book Antiqua"/>
          <w:color w:val="000000"/>
          <w:vertAlign w:val="superscript"/>
        </w:rPr>
        <w:t>48]</w:t>
      </w:r>
      <w:r w:rsidR="003235AE" w:rsidRPr="008E39AE">
        <w:rPr>
          <w:rFonts w:ascii="Book Antiqua" w:eastAsia="Book Antiqua" w:hAnsi="Book Antiqua" w:cs="Book Antiqua"/>
          <w:color w:val="000000"/>
        </w:rPr>
        <w:t>.</w:t>
      </w:r>
    </w:p>
    <w:p w14:paraId="46E7223E" w14:textId="77777777" w:rsidR="00BA5E7D" w:rsidRPr="008E39AE" w:rsidRDefault="00BA5E7D" w:rsidP="008E39AE">
      <w:pPr>
        <w:spacing w:line="360" w:lineRule="auto"/>
        <w:jc w:val="both"/>
        <w:rPr>
          <w:rFonts w:ascii="Book Antiqua" w:hAnsi="Book Antiqua"/>
        </w:rPr>
      </w:pPr>
    </w:p>
    <w:p w14:paraId="1A32A002"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Antibiotics</w:t>
      </w:r>
    </w:p>
    <w:p w14:paraId="233121EE" w14:textId="73978150" w:rsidR="00A77B3E" w:rsidRDefault="003235AE" w:rsidP="008E39AE">
      <w:pPr>
        <w:spacing w:line="360" w:lineRule="auto"/>
        <w:jc w:val="both"/>
        <w:rPr>
          <w:rFonts w:ascii="Book Antiqua" w:eastAsia="Book Antiqua" w:hAnsi="Book Antiqua" w:cs="Book Antiqua"/>
          <w:color w:val="000000"/>
          <w:vertAlign w:val="superscript"/>
        </w:rPr>
      </w:pPr>
      <w:r w:rsidRPr="008E39AE">
        <w:rPr>
          <w:rFonts w:ascii="Book Antiqua" w:eastAsia="Book Antiqua" w:hAnsi="Book Antiqua" w:cs="Book Antiqua"/>
          <w:color w:val="000000"/>
        </w:rPr>
        <w:t xml:space="preserve">Prophylactic antibiotics are not recommended in patients with PEP regardless of the type or severity of the disease. Antibiotics should only be used in about 20% of patients who develop </w:t>
      </w:r>
      <w:proofErr w:type="spellStart"/>
      <w:r w:rsidRPr="008E39AE">
        <w:rPr>
          <w:rFonts w:ascii="Book Antiqua" w:eastAsia="Book Antiqua" w:hAnsi="Book Antiqua" w:cs="Book Antiqua"/>
          <w:color w:val="000000"/>
        </w:rPr>
        <w:t>extrapancreatic</w:t>
      </w:r>
      <w:proofErr w:type="spellEnd"/>
      <w:r w:rsidRPr="008E39AE">
        <w:rPr>
          <w:rFonts w:ascii="Book Antiqua" w:eastAsia="Book Antiqua" w:hAnsi="Book Antiqua" w:cs="Book Antiqua"/>
          <w:color w:val="000000"/>
        </w:rPr>
        <w:t xml:space="preserve"> </w:t>
      </w:r>
      <w:proofErr w:type="gramStart"/>
      <w:r w:rsidRPr="008E39AE">
        <w:rPr>
          <w:rFonts w:ascii="Book Antiqua" w:eastAsia="Book Antiqua" w:hAnsi="Book Antiqua" w:cs="Book Antiqua"/>
          <w:color w:val="000000"/>
        </w:rPr>
        <w:t>infections</w:t>
      </w:r>
      <w:r w:rsidR="00BA5E7D" w:rsidRPr="008E39AE">
        <w:rPr>
          <w:rFonts w:ascii="Book Antiqua" w:eastAsia="Book Antiqua" w:hAnsi="Book Antiqua" w:cs="Book Antiqua"/>
          <w:color w:val="000000"/>
          <w:vertAlign w:val="superscript"/>
        </w:rPr>
        <w:t>[</w:t>
      </w:r>
      <w:proofErr w:type="gramEnd"/>
      <w:r w:rsidR="00BA5E7D" w:rsidRPr="008E39AE">
        <w:rPr>
          <w:rFonts w:ascii="Book Antiqua" w:eastAsia="Book Antiqua" w:hAnsi="Book Antiqua" w:cs="Book Antiqua"/>
          <w:color w:val="000000"/>
          <w:vertAlign w:val="superscript"/>
        </w:rPr>
        <w:t>48,50]</w:t>
      </w:r>
      <w:r w:rsidRPr="008E39AE">
        <w:rPr>
          <w:rFonts w:ascii="Book Antiqua" w:eastAsia="Book Antiqua" w:hAnsi="Book Antiqua" w:cs="Book Antiqua"/>
          <w:color w:val="000000"/>
        </w:rPr>
        <w:t>.</w:t>
      </w:r>
    </w:p>
    <w:p w14:paraId="684570A3" w14:textId="77777777" w:rsidR="00BA5E7D" w:rsidRPr="008E39AE" w:rsidRDefault="00BA5E7D" w:rsidP="008E39AE">
      <w:pPr>
        <w:spacing w:line="360" w:lineRule="auto"/>
        <w:jc w:val="both"/>
        <w:rPr>
          <w:rFonts w:ascii="Book Antiqua" w:hAnsi="Book Antiqua"/>
        </w:rPr>
      </w:pPr>
    </w:p>
    <w:p w14:paraId="2EEF5997"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i/>
          <w:iCs/>
          <w:color w:val="000000"/>
        </w:rPr>
        <w:t>Nutrition</w:t>
      </w:r>
    </w:p>
    <w:p w14:paraId="2F4CBD30"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Fasting is recommended for all patients with PEP. The time for restarting oral feeding is dependent on the severity of </w:t>
      </w:r>
      <w:proofErr w:type="gramStart"/>
      <w:r w:rsidRPr="008E39AE">
        <w:rPr>
          <w:rFonts w:ascii="Book Antiqua" w:eastAsia="Book Antiqua" w:hAnsi="Book Antiqua" w:cs="Book Antiqua"/>
          <w:color w:val="000000"/>
        </w:rPr>
        <w:t>pancreatitis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51]</w:t>
      </w:r>
      <w:r w:rsidRPr="008E39AE">
        <w:rPr>
          <w:rFonts w:ascii="Book Antiqua" w:eastAsia="Book Antiqua" w:hAnsi="Book Antiqua" w:cs="Book Antiqua"/>
          <w:color w:val="000000"/>
        </w:rPr>
        <w:t>.</w:t>
      </w:r>
    </w:p>
    <w:p w14:paraId="2E02B148" w14:textId="77777777" w:rsidR="00A77B3E" w:rsidRPr="008E39AE" w:rsidRDefault="00A77B3E" w:rsidP="008E39AE">
      <w:pPr>
        <w:spacing w:line="360" w:lineRule="auto"/>
        <w:jc w:val="both"/>
        <w:rPr>
          <w:rFonts w:ascii="Book Antiqua" w:hAnsi="Book Antiqua"/>
        </w:rPr>
      </w:pPr>
    </w:p>
    <w:p w14:paraId="3857DEA3"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PREVENTION</w:t>
      </w:r>
    </w:p>
    <w:p w14:paraId="431120B2" w14:textId="5BE4C20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Certain measures can reduce the incidence of PEP</w:t>
      </w:r>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 xml:space="preserve">1) </w:t>
      </w:r>
      <w:r w:rsidR="00BA5E7D">
        <w:rPr>
          <w:rFonts w:ascii="Book Antiqua" w:eastAsia="Book Antiqua" w:hAnsi="Book Antiqua" w:cs="Book Antiqua"/>
          <w:color w:val="000000"/>
        </w:rPr>
        <w:t>a</w:t>
      </w:r>
      <w:r w:rsidRPr="008E39AE">
        <w:rPr>
          <w:rFonts w:ascii="Book Antiqua" w:eastAsia="Book Antiqua" w:hAnsi="Book Antiqua" w:cs="Book Antiqua"/>
          <w:color w:val="000000"/>
        </w:rPr>
        <w:t>dequate training and experience of endoscopists and assistants</w:t>
      </w:r>
      <w:r w:rsidR="00BA5E7D">
        <w:rPr>
          <w:rFonts w:ascii="Book Antiqua" w:hAnsi="Book Antiqua" w:hint="eastAsia"/>
          <w:lang w:eastAsia="zh-CN"/>
        </w:rPr>
        <w:t>;</w:t>
      </w:r>
      <w:r w:rsidR="00BA5E7D">
        <w:rPr>
          <w:rFonts w:ascii="Book Antiqua" w:hAnsi="Book Antiqua"/>
          <w:lang w:eastAsia="zh-CN"/>
        </w:rPr>
        <w:t xml:space="preserve"> </w:t>
      </w:r>
      <w:r w:rsidR="00BA5E7D">
        <w:rPr>
          <w:rFonts w:ascii="Book Antiqua" w:hAnsi="Book Antiqua" w:hint="eastAsia"/>
          <w:lang w:eastAsia="zh-CN"/>
        </w:rPr>
        <w:t>(</w:t>
      </w:r>
      <w:r w:rsidR="00BA5E7D">
        <w:rPr>
          <w:rFonts w:ascii="Book Antiqua" w:hAnsi="Book Antiqua"/>
          <w:lang w:eastAsia="zh-CN"/>
        </w:rPr>
        <w:t>2)</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u</w:t>
      </w:r>
      <w:r w:rsidRPr="008E39AE">
        <w:rPr>
          <w:rFonts w:ascii="Book Antiqua" w:eastAsia="Book Antiqua" w:hAnsi="Book Antiqua" w:cs="Book Antiqua"/>
          <w:color w:val="000000"/>
        </w:rPr>
        <w:t>se of wire-guided techniques for biliary cannulation</w:t>
      </w:r>
      <w:r w:rsidR="00BA5E7D">
        <w:rPr>
          <w:rFonts w:ascii="Book Antiqua" w:hAnsi="Book Antiqua" w:hint="eastAsia"/>
          <w:lang w:eastAsia="zh-CN"/>
        </w:rPr>
        <w:t>;</w:t>
      </w:r>
      <w:r w:rsidR="00BA5E7D">
        <w:rPr>
          <w:rFonts w:ascii="Book Antiqua" w:hAnsi="Book Antiqua"/>
          <w:lang w:eastAsia="zh-CN"/>
        </w:rPr>
        <w:t xml:space="preserve"> </w:t>
      </w:r>
      <w:r w:rsidR="00BA5E7D">
        <w:rPr>
          <w:rFonts w:ascii="Book Antiqua" w:hAnsi="Book Antiqua" w:hint="eastAsia"/>
          <w:lang w:eastAsia="zh-CN"/>
        </w:rPr>
        <w:t>(</w:t>
      </w:r>
      <w:r w:rsidR="00BA5E7D">
        <w:rPr>
          <w:rFonts w:ascii="Book Antiqua" w:hAnsi="Book Antiqua"/>
          <w:lang w:eastAsia="zh-CN"/>
        </w:rPr>
        <w:t>3)</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m</w:t>
      </w:r>
      <w:r w:rsidRPr="008E39AE">
        <w:rPr>
          <w:rFonts w:ascii="Book Antiqua" w:eastAsia="Book Antiqua" w:hAnsi="Book Antiqua" w:cs="Book Antiqua"/>
          <w:color w:val="000000"/>
        </w:rPr>
        <w:t>inimizing the number of cannulation attempt</w:t>
      </w:r>
      <w:r w:rsidR="00B24926">
        <w:rPr>
          <w:rFonts w:ascii="Book Antiqua" w:eastAsia="Book Antiqua" w:hAnsi="Book Antiqua" w:cs="Book Antiqua"/>
          <w:color w:val="000000"/>
        </w:rPr>
        <w:t>s</w:t>
      </w:r>
      <w:r w:rsidR="00BA5E7D">
        <w:rPr>
          <w:rFonts w:ascii="Book Antiqua" w:hAnsi="Book Antiqua" w:hint="eastAsia"/>
          <w:lang w:eastAsia="zh-CN"/>
        </w:rPr>
        <w:t>;</w:t>
      </w:r>
      <w:r w:rsidR="00BA5E7D">
        <w:rPr>
          <w:rFonts w:ascii="Book Antiqua" w:hAnsi="Book Antiqua"/>
          <w:lang w:eastAsia="zh-CN"/>
        </w:rPr>
        <w:t xml:space="preserve"> </w:t>
      </w:r>
      <w:r w:rsidR="00BA5E7D">
        <w:rPr>
          <w:rFonts w:ascii="Book Antiqua" w:hAnsi="Book Antiqua" w:hint="eastAsia"/>
          <w:lang w:eastAsia="zh-CN"/>
        </w:rPr>
        <w:t>(</w:t>
      </w:r>
      <w:r w:rsidR="00BA5E7D">
        <w:rPr>
          <w:rFonts w:ascii="Book Antiqua" w:hAnsi="Book Antiqua"/>
          <w:lang w:eastAsia="zh-CN"/>
        </w:rPr>
        <w:t>4)</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p</w:t>
      </w:r>
      <w:r w:rsidRPr="008E39AE">
        <w:rPr>
          <w:rFonts w:ascii="Book Antiqua" w:eastAsia="Book Antiqua" w:hAnsi="Book Antiqua" w:cs="Book Antiqua"/>
          <w:color w:val="000000"/>
        </w:rPr>
        <w:t xml:space="preserve">lacement of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prophylactic pancreatic stent in patients at high risk of developing PEP</w:t>
      </w:r>
      <w:r w:rsidR="00BA5E7D">
        <w:rPr>
          <w:rFonts w:ascii="Book Antiqua" w:eastAsia="Book Antiqua" w:hAnsi="Book Antiqua" w:cs="Book Antiqua"/>
          <w:color w:val="000000"/>
        </w:rPr>
        <w:t xml:space="preserve">; </w:t>
      </w:r>
      <w:r w:rsidR="00BA5E7D">
        <w:rPr>
          <w:rFonts w:ascii="Book Antiqua" w:hAnsi="Book Antiqua" w:hint="eastAsia"/>
          <w:lang w:eastAsia="zh-CN"/>
        </w:rPr>
        <w:t>(</w:t>
      </w:r>
      <w:r w:rsidR="00BA5E7D">
        <w:rPr>
          <w:rFonts w:ascii="Book Antiqua" w:hAnsi="Book Antiqua"/>
          <w:lang w:eastAsia="zh-CN"/>
        </w:rPr>
        <w:t>5)</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p</w:t>
      </w:r>
      <w:r w:rsidRPr="008E39AE">
        <w:rPr>
          <w:rFonts w:ascii="Book Antiqua" w:eastAsia="Book Antiqua" w:hAnsi="Book Antiqua" w:cs="Book Antiqua"/>
          <w:color w:val="000000"/>
        </w:rPr>
        <w:t xml:space="preserve">lacement of prophylactic pancreatic stents in patients </w:t>
      </w:r>
      <w:r w:rsidR="00B24926">
        <w:rPr>
          <w:rFonts w:ascii="Book Antiqua" w:eastAsia="Book Antiqua" w:hAnsi="Book Antiqua" w:cs="Book Antiqua"/>
          <w:color w:val="000000"/>
        </w:rPr>
        <w:t>who require</w:t>
      </w:r>
      <w:r w:rsidRPr="008E39AE">
        <w:rPr>
          <w:rFonts w:ascii="Book Antiqua" w:eastAsia="Book Antiqua" w:hAnsi="Book Antiqua" w:cs="Book Antiqua"/>
          <w:color w:val="000000"/>
        </w:rPr>
        <w:t xml:space="preserve"> the assistance of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pancreatic guidewire for biliary cannulation (double guidewire technique)</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6)</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s</w:t>
      </w:r>
      <w:r w:rsidRPr="008E39AE">
        <w:rPr>
          <w:rFonts w:ascii="Book Antiqua" w:eastAsia="Book Antiqua" w:hAnsi="Book Antiqua" w:cs="Book Antiqua"/>
          <w:color w:val="000000"/>
        </w:rPr>
        <w:t>elective cannulation of the bile duct if an assessment of the pancreatic duct is not necessary</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7)</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m</w:t>
      </w:r>
      <w:r w:rsidRPr="008E39AE">
        <w:rPr>
          <w:rFonts w:ascii="Book Antiqua" w:eastAsia="Book Antiqua" w:hAnsi="Book Antiqua" w:cs="Book Antiqua"/>
          <w:color w:val="000000"/>
        </w:rPr>
        <w:t xml:space="preserve">inimizing the volume of contrast medium </w:t>
      </w:r>
      <w:r w:rsidR="00B24926">
        <w:rPr>
          <w:rFonts w:ascii="Book Antiqua" w:eastAsia="Book Antiqua" w:hAnsi="Book Antiqua" w:cs="Book Antiqua"/>
          <w:color w:val="000000"/>
        </w:rPr>
        <w:t xml:space="preserve">injected </w:t>
      </w:r>
      <w:r w:rsidRPr="008E39AE">
        <w:rPr>
          <w:rFonts w:ascii="Book Antiqua" w:eastAsia="Book Antiqua" w:hAnsi="Book Antiqua" w:cs="Book Antiqua"/>
          <w:color w:val="000000"/>
        </w:rPr>
        <w:t>into the pancreatic duct, if necessary</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8)</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c</w:t>
      </w:r>
      <w:r w:rsidRPr="008E39AE">
        <w:rPr>
          <w:rFonts w:ascii="Book Antiqua" w:eastAsia="Book Antiqua" w:hAnsi="Book Antiqua" w:cs="Book Antiqua"/>
          <w:color w:val="000000"/>
        </w:rPr>
        <w:t xml:space="preserve">areful use of the electrocautery current during </w:t>
      </w:r>
      <w:proofErr w:type="spellStart"/>
      <w:r w:rsidRPr="008E39AE">
        <w:rPr>
          <w:rFonts w:ascii="Book Antiqua" w:eastAsia="Book Antiqua" w:hAnsi="Book Antiqua" w:cs="Book Antiqua"/>
          <w:color w:val="000000"/>
        </w:rPr>
        <w:t>sphincterotomy</w:t>
      </w:r>
      <w:proofErr w:type="spellEnd"/>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9)</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h</w:t>
      </w:r>
      <w:r w:rsidRPr="008E39AE">
        <w:rPr>
          <w:rFonts w:ascii="Book Antiqua" w:eastAsia="Book Antiqua" w:hAnsi="Book Antiqua" w:cs="Book Antiqua"/>
          <w:color w:val="000000"/>
        </w:rPr>
        <w:t>igh-risk patients should undergo ERCP in specialized centers</w:t>
      </w:r>
      <w:r w:rsidR="00BA5E7D">
        <w:rPr>
          <w:rFonts w:ascii="Book Antiqua" w:eastAsia="Book Antiqua" w:hAnsi="Book Antiqua" w:cs="Book Antiqua"/>
          <w:color w:val="000000"/>
        </w:rPr>
        <w:t>;</w:t>
      </w:r>
      <w:r w:rsidR="00BA5E7D">
        <w:rPr>
          <w:rFonts w:ascii="Book Antiqua" w:hAnsi="Book Antiqua" w:hint="eastAsia"/>
          <w:lang w:eastAsia="zh-CN"/>
        </w:rPr>
        <w:t xml:space="preserve"> </w:t>
      </w:r>
      <w:r w:rsidR="00BA5E7D">
        <w:rPr>
          <w:rFonts w:ascii="Book Antiqua" w:hAnsi="Book Antiqua"/>
          <w:lang w:eastAsia="zh-CN"/>
        </w:rPr>
        <w:t xml:space="preserve">and </w:t>
      </w:r>
      <w:r w:rsidR="00BA5E7D">
        <w:rPr>
          <w:rFonts w:ascii="Book Antiqua" w:hAnsi="Book Antiqua" w:hint="eastAsia"/>
          <w:lang w:eastAsia="zh-CN"/>
        </w:rPr>
        <w:t>(</w:t>
      </w:r>
      <w:r w:rsidR="00BA5E7D">
        <w:rPr>
          <w:rFonts w:ascii="Book Antiqua" w:hAnsi="Book Antiqua"/>
          <w:lang w:eastAsia="zh-CN"/>
        </w:rPr>
        <w:t>10)</w:t>
      </w:r>
      <w:r w:rsidRPr="008E39AE">
        <w:rPr>
          <w:rFonts w:ascii="Book Antiqua" w:eastAsia="Book Antiqua" w:hAnsi="Book Antiqua" w:cs="Book Antiqua"/>
          <w:color w:val="000000"/>
        </w:rPr>
        <w:t xml:space="preserve"> </w:t>
      </w:r>
      <w:r w:rsidR="00BA5E7D">
        <w:rPr>
          <w:rFonts w:ascii="Book Antiqua" w:eastAsia="Book Antiqua" w:hAnsi="Book Antiqua" w:cs="Book Antiqua"/>
          <w:color w:val="000000"/>
        </w:rPr>
        <w:t>u</w:t>
      </w:r>
      <w:r w:rsidRPr="008E39AE">
        <w:rPr>
          <w:rFonts w:ascii="Book Antiqua" w:eastAsia="Book Antiqua" w:hAnsi="Book Antiqua" w:cs="Book Antiqua"/>
          <w:color w:val="000000"/>
        </w:rPr>
        <w:t>se of carbon dioxide for luminal insufflation to decrease post-procedure abdominal pain that can be mistaken for pancreatitis.</w:t>
      </w:r>
    </w:p>
    <w:p w14:paraId="03202682" w14:textId="77777777" w:rsidR="00A77B3E" w:rsidRPr="008E39AE" w:rsidRDefault="00A77B3E" w:rsidP="008E39AE">
      <w:pPr>
        <w:spacing w:line="360" w:lineRule="auto"/>
        <w:jc w:val="both"/>
        <w:rPr>
          <w:rFonts w:ascii="Book Antiqua" w:hAnsi="Book Antiqua"/>
        </w:rPr>
      </w:pPr>
    </w:p>
    <w:p w14:paraId="0371F48A" w14:textId="77777777" w:rsidR="00A77B3E" w:rsidRPr="00BA5E7D" w:rsidRDefault="003235AE" w:rsidP="008E39AE">
      <w:pPr>
        <w:spacing w:line="360" w:lineRule="auto"/>
        <w:jc w:val="both"/>
        <w:rPr>
          <w:rFonts w:ascii="Book Antiqua" w:hAnsi="Book Antiqua"/>
          <w:i/>
          <w:iCs/>
        </w:rPr>
      </w:pPr>
      <w:r w:rsidRPr="00BA5E7D">
        <w:rPr>
          <w:rFonts w:ascii="Book Antiqua" w:eastAsia="Book Antiqua" w:hAnsi="Book Antiqua" w:cs="Book Antiqua"/>
          <w:b/>
          <w:bCs/>
          <w:i/>
          <w:iCs/>
          <w:color w:val="000000"/>
        </w:rPr>
        <w:t>Effectiveness of preventive measures</w:t>
      </w:r>
    </w:p>
    <w:p w14:paraId="4923C14D" w14:textId="76F143C5"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Endoscopic techniques</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The endoscopic technique is an important factor in the development of PEP. Cannulation guided by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hydrophilic-coated wire, careful use of electrocautery during sphincterotomy, and placement of a prophylactic pancreatic stent </w:t>
      </w:r>
      <w:r w:rsidR="00B24926">
        <w:rPr>
          <w:rFonts w:ascii="Book Antiqua" w:eastAsia="Book Antiqua" w:hAnsi="Book Antiqua" w:cs="Book Antiqua"/>
          <w:color w:val="000000"/>
        </w:rPr>
        <w:t>should be</w:t>
      </w:r>
      <w:r w:rsidR="00B24926" w:rsidRPr="008E39AE">
        <w:rPr>
          <w:rFonts w:ascii="Book Antiqua" w:eastAsia="Book Antiqua" w:hAnsi="Book Antiqua" w:cs="Book Antiqua"/>
          <w:color w:val="000000"/>
        </w:rPr>
        <w:t xml:space="preserve"> </w:t>
      </w:r>
      <w:r w:rsidR="00B24926">
        <w:rPr>
          <w:rFonts w:ascii="Book Antiqua" w:eastAsia="Book Antiqua" w:hAnsi="Book Antiqua" w:cs="Book Antiqua"/>
          <w:color w:val="000000"/>
        </w:rPr>
        <w:t xml:space="preserve">undertaken </w:t>
      </w:r>
      <w:r w:rsidRPr="008E39AE">
        <w:rPr>
          <w:rFonts w:ascii="Book Antiqua" w:eastAsia="Book Antiqua" w:hAnsi="Book Antiqua" w:cs="Book Antiqua"/>
          <w:color w:val="000000"/>
        </w:rPr>
        <w:t>in patients at high risk of developing PEP.</w:t>
      </w:r>
    </w:p>
    <w:p w14:paraId="7BBB71AC" w14:textId="77777777" w:rsidR="00A77B3E" w:rsidRPr="008E39AE" w:rsidRDefault="00A77B3E" w:rsidP="008E39AE">
      <w:pPr>
        <w:spacing w:line="360" w:lineRule="auto"/>
        <w:jc w:val="both"/>
        <w:rPr>
          <w:rFonts w:ascii="Book Antiqua" w:hAnsi="Book Antiqua"/>
        </w:rPr>
      </w:pPr>
    </w:p>
    <w:p w14:paraId="11C6B247" w14:textId="20C1E58A" w:rsidR="00A77B3E" w:rsidRPr="008E39AE" w:rsidRDefault="003235AE" w:rsidP="00BA5E7D">
      <w:pPr>
        <w:spacing w:line="360" w:lineRule="auto"/>
        <w:jc w:val="both"/>
        <w:rPr>
          <w:rFonts w:ascii="Book Antiqua" w:hAnsi="Book Antiqua"/>
        </w:rPr>
      </w:pPr>
      <w:r w:rsidRPr="008E39AE">
        <w:rPr>
          <w:rFonts w:ascii="Book Antiqua" w:eastAsia="Book Antiqua" w:hAnsi="Book Antiqua" w:cs="Book Antiqua"/>
          <w:b/>
          <w:bCs/>
          <w:color w:val="000000"/>
        </w:rPr>
        <w:t>Cannulation techniques</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Various instruments such as guidewires are available and can decrease the risk of PEP as suggested by </w:t>
      </w:r>
      <w:r w:rsidR="00B24926">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ASGE and </w:t>
      </w:r>
      <w:proofErr w:type="gramStart"/>
      <w:r w:rsidRPr="008E39AE">
        <w:rPr>
          <w:rFonts w:ascii="Book Antiqua" w:eastAsia="Book Antiqua" w:hAnsi="Book Antiqua" w:cs="Book Antiqua"/>
          <w:color w:val="000000"/>
        </w:rPr>
        <w:t>ESGE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52–55]</w:t>
      </w:r>
      <w:r w:rsidRPr="008E39AE">
        <w:rPr>
          <w:rFonts w:ascii="Book Antiqua" w:eastAsia="Book Antiqua" w:hAnsi="Book Antiqua" w:cs="Book Antiqua"/>
          <w:color w:val="000000"/>
        </w:rPr>
        <w:t>.</w:t>
      </w:r>
    </w:p>
    <w:p w14:paraId="0EB1F6B5" w14:textId="498F941B"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A systematic review that included only randomized trials, evaluating a total of 3450 patients, demonstrated that cannulation guided by</w:t>
      </w:r>
      <w:r w:rsidR="00BA5E7D">
        <w:rPr>
          <w:rFonts w:ascii="Book Antiqua" w:eastAsia="Book Antiqua" w:hAnsi="Book Antiqua" w:cs="Book Antiqua"/>
          <w:color w:val="000000"/>
        </w:rPr>
        <w:t xml:space="preserve">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guidewire was superior to contrast-assisted cannulation </w:t>
      </w:r>
      <w:proofErr w:type="gramStart"/>
      <w:r w:rsidRPr="008E39AE">
        <w:rPr>
          <w:rFonts w:ascii="Book Antiqua" w:eastAsia="Book Antiqua" w:hAnsi="Book Antiqua" w:cs="Book Antiqua"/>
          <w:color w:val="000000"/>
        </w:rPr>
        <w:t>technique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56]</w:t>
      </w:r>
      <w:r w:rsidRPr="008E39AE">
        <w:rPr>
          <w:rFonts w:ascii="Book Antiqua" w:eastAsia="Book Antiqua" w:hAnsi="Book Antiqua" w:cs="Book Antiqua"/>
          <w:color w:val="000000"/>
        </w:rPr>
        <w:t>.</w:t>
      </w:r>
      <w:r w:rsidR="00BA5E7D">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Cannulation rates were higher for the wire-guided technique, and the risk of PEP was halved.</w:t>
      </w:r>
    </w:p>
    <w:p w14:paraId="5C5237F9" w14:textId="378D1174"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In a multicent</w:t>
      </w:r>
      <w:r w:rsidR="00B24926">
        <w:rPr>
          <w:rFonts w:ascii="Book Antiqua" w:eastAsia="Book Antiqua" w:hAnsi="Book Antiqua" w:cs="Book Antiqua"/>
          <w:color w:val="000000"/>
        </w:rPr>
        <w:t>e</w:t>
      </w:r>
      <w:r w:rsidRPr="008E39AE">
        <w:rPr>
          <w:rFonts w:ascii="Book Antiqua" w:eastAsia="Book Antiqua" w:hAnsi="Book Antiqua" w:cs="Book Antiqua"/>
          <w:color w:val="000000"/>
        </w:rPr>
        <w:t xml:space="preserve">r </w:t>
      </w:r>
      <w:r w:rsidR="00B24926">
        <w:rPr>
          <w:rFonts w:ascii="Book Antiqua" w:eastAsia="Book Antiqua" w:hAnsi="Book Antiqua" w:cs="Book Antiqua"/>
          <w:color w:val="000000"/>
        </w:rPr>
        <w:t>RCT</w:t>
      </w:r>
      <w:r w:rsidRPr="008E39AE">
        <w:rPr>
          <w:rFonts w:ascii="Book Antiqua" w:eastAsia="Book Antiqua" w:hAnsi="Book Antiqua" w:cs="Book Antiqua"/>
          <w:color w:val="000000"/>
        </w:rPr>
        <w:t xml:space="preserve">, including 274 patients with naïve papilla undergoing ERCP using wire-guided cannulation in </w:t>
      </w:r>
      <w:proofErr w:type="gramStart"/>
      <w:r w:rsidRPr="008E39AE">
        <w:rPr>
          <w:rFonts w:ascii="Book Antiqua" w:eastAsia="Book Antiqua" w:hAnsi="Book Antiqua" w:cs="Book Antiqua"/>
          <w:color w:val="000000"/>
        </w:rPr>
        <w:t>whom</w:t>
      </w:r>
      <w:proofErr w:type="gramEnd"/>
      <w:r w:rsidRPr="008E39AE">
        <w:rPr>
          <w:rFonts w:ascii="Book Antiqua" w:eastAsia="Book Antiqua" w:hAnsi="Book Antiqua" w:cs="Book Antiqua"/>
          <w:color w:val="000000"/>
        </w:rPr>
        <w:t xml:space="preserve"> the guidewire was inadvertently inserted into the main pancreatic duct, </w:t>
      </w:r>
      <w:r w:rsidR="00B24926">
        <w:rPr>
          <w:rFonts w:ascii="Book Antiqua" w:eastAsia="Book Antiqua" w:hAnsi="Book Antiqua" w:cs="Book Antiqua"/>
          <w:color w:val="000000"/>
        </w:rPr>
        <w:t xml:space="preserve">the </w:t>
      </w:r>
      <w:r w:rsidRPr="008E39AE">
        <w:rPr>
          <w:rFonts w:ascii="Book Antiqua" w:eastAsia="Book Antiqua" w:hAnsi="Book Antiqua" w:cs="Book Antiqua"/>
          <w:color w:val="000000"/>
        </w:rPr>
        <w:t>patients were randomized to undergo the double</w:t>
      </w:r>
      <w:r w:rsidR="00B24926">
        <w:rPr>
          <w:rFonts w:ascii="Book Antiqua" w:eastAsia="Book Antiqua" w:hAnsi="Book Antiqua" w:cs="Book Antiqua"/>
          <w:color w:val="000000"/>
        </w:rPr>
        <w:t xml:space="preserve"> guide</w:t>
      </w:r>
      <w:r w:rsidRPr="008E39AE">
        <w:rPr>
          <w:rFonts w:ascii="Book Antiqua" w:eastAsia="Book Antiqua" w:hAnsi="Book Antiqua" w:cs="Book Antiqua"/>
          <w:color w:val="000000"/>
        </w:rPr>
        <w:t xml:space="preserve">wire technique or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new cannulation attempt with a single wire. </w:t>
      </w:r>
      <w:r w:rsidR="00B24926">
        <w:rPr>
          <w:rFonts w:ascii="Book Antiqua" w:eastAsia="Book Antiqua" w:hAnsi="Book Antiqua" w:cs="Book Antiqua"/>
          <w:color w:val="000000"/>
        </w:rPr>
        <w:t>C</w:t>
      </w:r>
      <w:r w:rsidRPr="008E39AE">
        <w:rPr>
          <w:rFonts w:ascii="Book Antiqua" w:eastAsia="Book Antiqua" w:hAnsi="Book Antiqua" w:cs="Book Antiqua"/>
          <w:color w:val="000000"/>
        </w:rPr>
        <w:t xml:space="preserve">onversion to the double guidewire technique did not facilitate selective bile duct cannulation and did not decrease the incidence of PEP compared to the new single guidewire cannulation attempt. However, double guidewire cannulation was more effective in patients with malignant biliary </w:t>
      </w:r>
      <w:proofErr w:type="gramStart"/>
      <w:r w:rsidRPr="008E39AE">
        <w:rPr>
          <w:rFonts w:ascii="Book Antiqua" w:eastAsia="Book Antiqua" w:hAnsi="Book Antiqua" w:cs="Book Antiqua"/>
          <w:color w:val="000000"/>
        </w:rPr>
        <w:t>stenosis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57]</w:t>
      </w:r>
      <w:r w:rsidRPr="008E39AE">
        <w:rPr>
          <w:rFonts w:ascii="Book Antiqua" w:eastAsia="Book Antiqua" w:hAnsi="Book Antiqua" w:cs="Book Antiqua"/>
          <w:color w:val="000000"/>
        </w:rPr>
        <w:t>.</w:t>
      </w:r>
    </w:p>
    <w:p w14:paraId="593A2A77" w14:textId="77777777" w:rsidR="00A77B3E" w:rsidRPr="008E39AE" w:rsidRDefault="00A77B3E" w:rsidP="008E39AE">
      <w:pPr>
        <w:spacing w:line="360" w:lineRule="auto"/>
        <w:jc w:val="both"/>
        <w:rPr>
          <w:rFonts w:ascii="Book Antiqua" w:hAnsi="Book Antiqua"/>
        </w:rPr>
      </w:pPr>
    </w:p>
    <w:p w14:paraId="5AB37C00" w14:textId="607F220C"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Electrocautery</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In a recent systematic review evaluating 11 randomized studies </w:t>
      </w:r>
      <w:r w:rsidR="00B24926">
        <w:rPr>
          <w:rFonts w:ascii="Book Antiqua" w:eastAsia="Book Antiqua" w:hAnsi="Book Antiqua" w:cs="Book Antiqua"/>
          <w:color w:val="000000"/>
        </w:rPr>
        <w:t>involving</w:t>
      </w:r>
      <w:r w:rsidRPr="008E39AE">
        <w:rPr>
          <w:rFonts w:ascii="Book Antiqua" w:eastAsia="Book Antiqua" w:hAnsi="Book Antiqua" w:cs="Book Antiqua"/>
          <w:color w:val="000000"/>
        </w:rPr>
        <w:t xml:space="preserve"> 1791 patients, it was found that the performance of sphincterotomy with electrocautery in pure cut mode leads to </w:t>
      </w:r>
      <w:r w:rsidR="00B24926">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higher incidence of mild bleeding compared to endocut and blend. However, this modality may have a lower incidence of pancreatitis. Monopolar mode causes higher rates of pancreatitis compared to bipolar </w:t>
      </w:r>
      <w:proofErr w:type="gramStart"/>
      <w:r w:rsidRPr="008E39AE">
        <w:rPr>
          <w:rFonts w:ascii="Book Antiqua" w:eastAsia="Book Antiqua" w:hAnsi="Book Antiqua" w:cs="Book Antiqua"/>
          <w:color w:val="000000"/>
        </w:rPr>
        <w:t>mode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11]</w:t>
      </w:r>
      <w:r w:rsidRPr="008E39AE">
        <w:rPr>
          <w:rFonts w:ascii="Book Antiqua" w:eastAsia="Book Antiqua" w:hAnsi="Book Antiqua" w:cs="Book Antiqua"/>
          <w:color w:val="000000"/>
        </w:rPr>
        <w:t>.</w:t>
      </w:r>
    </w:p>
    <w:p w14:paraId="32A8F414" w14:textId="77777777" w:rsidR="00A77B3E" w:rsidRPr="008E39AE" w:rsidRDefault="00A77B3E" w:rsidP="008E39AE">
      <w:pPr>
        <w:spacing w:line="360" w:lineRule="auto"/>
        <w:jc w:val="both"/>
        <w:rPr>
          <w:rFonts w:ascii="Book Antiqua" w:hAnsi="Book Antiqua"/>
        </w:rPr>
      </w:pPr>
    </w:p>
    <w:p w14:paraId="54CC54E8" w14:textId="084A2178" w:rsidR="00A77B3E" w:rsidRPr="008E39AE" w:rsidRDefault="003235AE" w:rsidP="00BA5E7D">
      <w:pPr>
        <w:spacing w:line="360" w:lineRule="auto"/>
        <w:jc w:val="both"/>
        <w:rPr>
          <w:rFonts w:ascii="Book Antiqua" w:hAnsi="Book Antiqua"/>
        </w:rPr>
      </w:pPr>
      <w:r w:rsidRPr="008E39AE">
        <w:rPr>
          <w:rFonts w:ascii="Book Antiqua" w:eastAsia="Book Antiqua" w:hAnsi="Book Antiqua" w:cs="Book Antiqua"/>
          <w:b/>
          <w:bCs/>
          <w:color w:val="000000"/>
        </w:rPr>
        <w:t>Pancreatic stent</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 xml:space="preserve">Pancreatic stent placement can be performed as prophylaxis for PEP mainly in high-risk patients. We suggest the use in patients undergoing pancreatic </w:t>
      </w:r>
      <w:proofErr w:type="spellStart"/>
      <w:r w:rsidRPr="008E39AE">
        <w:rPr>
          <w:rFonts w:ascii="Book Antiqua" w:eastAsia="Book Antiqua" w:hAnsi="Book Antiqua" w:cs="Book Antiqua"/>
          <w:color w:val="000000"/>
        </w:rPr>
        <w:t>sphincterotomy</w:t>
      </w:r>
      <w:proofErr w:type="spellEnd"/>
      <w:r w:rsidRPr="008E39AE">
        <w:rPr>
          <w:rFonts w:ascii="Book Antiqua" w:eastAsia="Book Antiqua" w:hAnsi="Book Antiqua" w:cs="Book Antiqua"/>
          <w:color w:val="000000"/>
        </w:rPr>
        <w:t xml:space="preserve">, a contrasting study of the main pancreatic duct when it </w:t>
      </w:r>
      <w:r w:rsidR="004166D2">
        <w:rPr>
          <w:rFonts w:ascii="Book Antiqua" w:eastAsia="Book Antiqua" w:hAnsi="Book Antiqua" w:cs="Book Antiqua"/>
          <w:color w:val="000000"/>
        </w:rPr>
        <w:t>is</w:t>
      </w:r>
      <w:r w:rsidRPr="008E39AE">
        <w:rPr>
          <w:rFonts w:ascii="Book Antiqua" w:eastAsia="Book Antiqua" w:hAnsi="Book Antiqua" w:cs="Book Antiqua"/>
          <w:color w:val="000000"/>
        </w:rPr>
        <w:t xml:space="preserve"> necessary to use the double guidewire technique, </w:t>
      </w:r>
      <w:r w:rsidR="004166D2">
        <w:rPr>
          <w:rFonts w:ascii="Book Antiqua" w:eastAsia="Book Antiqua" w:hAnsi="Book Antiqua" w:cs="Book Antiqua"/>
          <w:color w:val="000000"/>
        </w:rPr>
        <w:t xml:space="preserve">in </w:t>
      </w:r>
      <w:r w:rsidRPr="008E39AE">
        <w:rPr>
          <w:rFonts w:ascii="Book Antiqua" w:eastAsia="Book Antiqua" w:hAnsi="Book Antiqua" w:cs="Book Antiqua"/>
          <w:color w:val="000000"/>
        </w:rPr>
        <w:t xml:space="preserve">patients </w:t>
      </w:r>
      <w:r w:rsidR="004166D2">
        <w:rPr>
          <w:rFonts w:ascii="Book Antiqua" w:eastAsia="Book Antiqua" w:hAnsi="Book Antiqua" w:cs="Book Antiqua"/>
          <w:color w:val="000000"/>
        </w:rPr>
        <w:t xml:space="preserve">with </w:t>
      </w:r>
      <w:r w:rsidRPr="008E39AE">
        <w:rPr>
          <w:rFonts w:ascii="Book Antiqua" w:eastAsia="Book Antiqua" w:hAnsi="Book Antiqua" w:cs="Book Antiqua"/>
          <w:color w:val="000000"/>
        </w:rPr>
        <w:t xml:space="preserve">suspected sphincter of </w:t>
      </w:r>
      <w:proofErr w:type="spellStart"/>
      <w:r w:rsidRPr="008E39AE">
        <w:rPr>
          <w:rFonts w:ascii="Book Antiqua" w:eastAsia="Book Antiqua" w:hAnsi="Book Antiqua" w:cs="Book Antiqua"/>
          <w:color w:val="000000"/>
        </w:rPr>
        <w:t>Oddi</w:t>
      </w:r>
      <w:proofErr w:type="spellEnd"/>
      <w:r w:rsidRPr="008E39AE">
        <w:rPr>
          <w:rFonts w:ascii="Book Antiqua" w:eastAsia="Book Antiqua" w:hAnsi="Book Antiqua" w:cs="Book Antiqua"/>
          <w:color w:val="000000"/>
        </w:rPr>
        <w:t xml:space="preserve"> dysfunction, and </w:t>
      </w:r>
      <w:r w:rsidR="004166D2">
        <w:rPr>
          <w:rFonts w:ascii="Book Antiqua" w:eastAsia="Book Antiqua" w:hAnsi="Book Antiqua" w:cs="Book Antiqua"/>
          <w:color w:val="000000"/>
        </w:rPr>
        <w:t xml:space="preserve">in </w:t>
      </w:r>
      <w:r w:rsidRPr="008E39AE">
        <w:rPr>
          <w:rFonts w:ascii="Book Antiqua" w:eastAsia="Book Antiqua" w:hAnsi="Book Antiqua" w:cs="Book Antiqua"/>
          <w:color w:val="000000"/>
        </w:rPr>
        <w:t xml:space="preserve">patients undergoing pre-cut </w:t>
      </w:r>
      <w:proofErr w:type="spellStart"/>
      <w:proofErr w:type="gramStart"/>
      <w:r w:rsidRPr="008E39AE">
        <w:rPr>
          <w:rFonts w:ascii="Book Antiqua" w:eastAsia="Book Antiqua" w:hAnsi="Book Antiqua" w:cs="Book Antiqua"/>
          <w:color w:val="000000"/>
        </w:rPr>
        <w:t>sphincterotomy</w:t>
      </w:r>
      <w:proofErr w:type="spellEnd"/>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w:t>
      </w:r>
    </w:p>
    <w:p w14:paraId="3DE23753" w14:textId="77777777"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lastRenderedPageBreak/>
        <w:t>The possible benefit is believed to be related to a reduction in pancreatic intraductal pressure of papillary edema.</w:t>
      </w:r>
    </w:p>
    <w:p w14:paraId="2A714C56" w14:textId="7BD49715"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Studies have shown that in special situations, the passage of </w:t>
      </w:r>
      <w:r w:rsidR="004166D2">
        <w:rPr>
          <w:rFonts w:ascii="Book Antiqua" w:eastAsia="Book Antiqua" w:hAnsi="Book Antiqua" w:cs="Book Antiqua"/>
          <w:color w:val="000000"/>
        </w:rPr>
        <w:t xml:space="preserve">a </w:t>
      </w:r>
      <w:r w:rsidRPr="008E39AE">
        <w:rPr>
          <w:rFonts w:ascii="Book Antiqua" w:eastAsia="Book Antiqua" w:hAnsi="Book Antiqua" w:cs="Book Antiqua"/>
          <w:color w:val="000000"/>
        </w:rPr>
        <w:t xml:space="preserve">pancreatic stent in the </w:t>
      </w:r>
      <w:commentRangeStart w:id="1"/>
      <w:r w:rsidRPr="001E4963">
        <w:rPr>
          <w:rFonts w:ascii="Book Antiqua" w:eastAsia="Book Antiqua" w:hAnsi="Book Antiqua" w:cs="Book Antiqua"/>
          <w:color w:val="000000"/>
          <w:highlight w:val="yellow"/>
        </w:rPr>
        <w:t>DPP</w:t>
      </w:r>
      <w:commentRangeEnd w:id="1"/>
      <w:r w:rsidR="006A5B6B">
        <w:rPr>
          <w:rStyle w:val="CommentReference"/>
        </w:rPr>
        <w:commentReference w:id="1"/>
      </w:r>
      <w:r w:rsidRPr="008E39AE">
        <w:rPr>
          <w:rFonts w:ascii="Book Antiqua" w:eastAsia="Book Antiqua" w:hAnsi="Book Antiqua" w:cs="Book Antiqua"/>
          <w:color w:val="000000"/>
        </w:rPr>
        <w:t xml:space="preserve"> may be necessary to prevent the evolution of pancreatitis after ERCP. This procedure must be performed 8 to 20 h after the start of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58–60]</w:t>
      </w:r>
      <w:r w:rsidRPr="008E39AE">
        <w:rPr>
          <w:rFonts w:ascii="Book Antiqua" w:eastAsia="Book Antiqua" w:hAnsi="Book Antiqua" w:cs="Book Antiqua"/>
          <w:color w:val="000000"/>
        </w:rPr>
        <w:t>.</w:t>
      </w:r>
    </w:p>
    <w:p w14:paraId="578A4945" w14:textId="25B5010F"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Pancreatic stents should be short (less than 5 cm and small in diameter (5 French), plastic, and not have flanges </w:t>
      </w:r>
      <w:proofErr w:type="gramStart"/>
      <w:r w:rsidRPr="008E39AE">
        <w:rPr>
          <w:rFonts w:ascii="Book Antiqua" w:eastAsia="Book Antiqua" w:hAnsi="Book Antiqua" w:cs="Book Antiqua"/>
          <w:color w:val="000000"/>
        </w:rPr>
        <w:t>distally</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w:t>
      </w:r>
      <w:r w:rsidRPr="008E39AE">
        <w:rPr>
          <w:rFonts w:ascii="Book Antiqua" w:eastAsia="Book Antiqua" w:hAnsi="Book Antiqua" w:cs="Book Antiqua"/>
          <w:color w:val="000000"/>
        </w:rPr>
        <w:t xml:space="preserve">. Non-flanged stents can lead to spontaneous migration to the gastrointestinal tract, which occurs in 95% of cases </w:t>
      </w:r>
      <w:r w:rsidR="004166D2">
        <w:rPr>
          <w:rFonts w:ascii="Book Antiqua" w:eastAsia="Book Antiqua" w:hAnsi="Book Antiqua" w:cs="Book Antiqua"/>
          <w:color w:val="000000"/>
        </w:rPr>
        <w:t>with</w:t>
      </w:r>
      <w:r w:rsidRPr="008E39AE">
        <w:rPr>
          <w:rFonts w:ascii="Book Antiqua" w:eastAsia="Book Antiqua" w:hAnsi="Book Antiqua" w:cs="Book Antiqua"/>
          <w:color w:val="000000"/>
        </w:rPr>
        <w:t xml:space="preserve">in 10 </w:t>
      </w:r>
      <w:proofErr w:type="gramStart"/>
      <w:r w:rsidRPr="008E39AE">
        <w:rPr>
          <w:rFonts w:ascii="Book Antiqua" w:eastAsia="Book Antiqua" w:hAnsi="Book Antiqua" w:cs="Book Antiqua"/>
          <w:color w:val="000000"/>
        </w:rPr>
        <w:t>d</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55]</w:t>
      </w:r>
      <w:r w:rsidRPr="008E39AE">
        <w:rPr>
          <w:rFonts w:ascii="Book Antiqua" w:eastAsia="Book Antiqua" w:hAnsi="Book Antiqua" w:cs="Book Antiqua"/>
          <w:color w:val="000000"/>
        </w:rPr>
        <w:t xml:space="preserve">. If radiographs show evidence of persistent stent within 1 </w:t>
      </w:r>
      <w:proofErr w:type="spellStart"/>
      <w:r w:rsidRPr="008E39AE">
        <w:rPr>
          <w:rFonts w:ascii="Book Antiqua" w:eastAsia="Book Antiqua" w:hAnsi="Book Antiqua" w:cs="Book Antiqua"/>
          <w:color w:val="000000"/>
        </w:rPr>
        <w:t>wk</w:t>
      </w:r>
      <w:proofErr w:type="spellEnd"/>
      <w:r w:rsidRPr="008E39AE">
        <w:rPr>
          <w:rFonts w:ascii="Book Antiqua" w:eastAsia="Book Antiqua" w:hAnsi="Book Antiqua" w:cs="Book Antiqua"/>
          <w:color w:val="000000"/>
        </w:rPr>
        <w:t xml:space="preserve">, a high endoscopy should be performed to remove the </w:t>
      </w:r>
      <w:proofErr w:type="gramStart"/>
      <w:r w:rsidRPr="008E39AE">
        <w:rPr>
          <w:rFonts w:ascii="Book Antiqua" w:eastAsia="Book Antiqua" w:hAnsi="Book Antiqua" w:cs="Book Antiqua"/>
          <w:color w:val="000000"/>
        </w:rPr>
        <w:t>stent</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55]</w:t>
      </w:r>
      <w:r w:rsidRPr="008E39AE">
        <w:rPr>
          <w:rFonts w:ascii="Book Antiqua" w:eastAsia="Book Antiqua" w:hAnsi="Book Antiqua" w:cs="Book Antiqua"/>
          <w:color w:val="000000"/>
        </w:rPr>
        <w:t>.</w:t>
      </w:r>
    </w:p>
    <w:p w14:paraId="6F29C796" w14:textId="77777777" w:rsidR="00A77B3E" w:rsidRPr="008E39AE" w:rsidRDefault="00A77B3E" w:rsidP="008E39AE">
      <w:pPr>
        <w:spacing w:line="360" w:lineRule="auto"/>
        <w:jc w:val="both"/>
        <w:rPr>
          <w:rFonts w:ascii="Book Antiqua" w:hAnsi="Book Antiqua"/>
        </w:rPr>
      </w:pPr>
    </w:p>
    <w:p w14:paraId="51E24660" w14:textId="162B2EA1" w:rsidR="00A77B3E" w:rsidRPr="008E39AE" w:rsidRDefault="003235AE" w:rsidP="00BA5E7D">
      <w:pPr>
        <w:spacing w:line="360" w:lineRule="auto"/>
        <w:jc w:val="both"/>
        <w:rPr>
          <w:rFonts w:ascii="Book Antiqua" w:hAnsi="Book Antiqua"/>
        </w:rPr>
      </w:pPr>
      <w:r w:rsidRPr="008E39AE">
        <w:rPr>
          <w:rFonts w:ascii="Book Antiqua" w:eastAsia="Book Antiqua" w:hAnsi="Book Antiqua" w:cs="Book Antiqua"/>
          <w:b/>
          <w:bCs/>
          <w:color w:val="000000"/>
        </w:rPr>
        <w:t>Intravenous hydration</w:t>
      </w:r>
      <w:r w:rsidR="00BA5E7D">
        <w:rPr>
          <w:rFonts w:ascii="Book Antiqua" w:eastAsia="Book Antiqua" w:hAnsi="Book Antiqua" w:cs="Book Antiqua"/>
          <w:b/>
          <w:bCs/>
          <w:color w:val="000000"/>
        </w:rPr>
        <w:t>:</w:t>
      </w:r>
      <w:r w:rsidR="00BA5E7D">
        <w:rPr>
          <w:rFonts w:ascii="Book Antiqua" w:hAnsi="Book Antiqua" w:hint="eastAsia"/>
          <w:lang w:eastAsia="zh-CN"/>
        </w:rPr>
        <w:t xml:space="preserve"> </w:t>
      </w:r>
      <w:r w:rsidRPr="008E39AE">
        <w:rPr>
          <w:rFonts w:ascii="Book Antiqua" w:eastAsia="Book Antiqua" w:hAnsi="Book Antiqua" w:cs="Book Antiqua"/>
          <w:color w:val="000000"/>
        </w:rPr>
        <w:t>A</w:t>
      </w:r>
      <w:r w:rsidR="00BA5E7D">
        <w:rPr>
          <w:rFonts w:ascii="Book Antiqua" w:eastAsia="Book Antiqua" w:hAnsi="Book Antiqua" w:cs="Book Antiqua"/>
          <w:color w:val="000000"/>
        </w:rPr>
        <w:t>SGE</w:t>
      </w:r>
      <w:r w:rsidRPr="008E39AE">
        <w:rPr>
          <w:rFonts w:ascii="Book Antiqua" w:eastAsia="Book Antiqua" w:hAnsi="Book Antiqua" w:cs="Book Antiqua"/>
          <w:color w:val="000000"/>
        </w:rPr>
        <w:t xml:space="preserve"> guidelines suggest the use of periprocedural intravenous hydration with lactated </w:t>
      </w:r>
      <w:r w:rsidR="004166D2">
        <w:rPr>
          <w:rFonts w:ascii="Book Antiqua" w:eastAsia="Book Antiqua" w:hAnsi="Book Antiqua" w:cs="Book Antiqua"/>
          <w:color w:val="000000"/>
        </w:rPr>
        <w:t>R</w:t>
      </w:r>
      <w:r w:rsidRPr="008E39AE">
        <w:rPr>
          <w:rFonts w:ascii="Book Antiqua" w:eastAsia="Book Antiqua" w:hAnsi="Book Antiqua" w:cs="Book Antiqua"/>
          <w:color w:val="000000"/>
        </w:rPr>
        <w:t xml:space="preserve">inger to decrease the risk of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w:t>
      </w:r>
      <w:r w:rsidRPr="008E39AE">
        <w:rPr>
          <w:rFonts w:ascii="Book Antiqua" w:eastAsia="Book Antiqua" w:hAnsi="Book Antiqua" w:cs="Book Antiqua"/>
          <w:color w:val="000000"/>
        </w:rPr>
        <w:t>.</w:t>
      </w:r>
    </w:p>
    <w:p w14:paraId="70B2B8B9" w14:textId="11A8852C"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a RCT </w:t>
      </w:r>
      <w:r w:rsidR="004166D2">
        <w:rPr>
          <w:rFonts w:ascii="Book Antiqua" w:eastAsia="Book Antiqua" w:hAnsi="Book Antiqua" w:cs="Book Antiqua"/>
          <w:color w:val="000000"/>
        </w:rPr>
        <w:t xml:space="preserve">of </w:t>
      </w:r>
      <w:r w:rsidRPr="008E39AE">
        <w:rPr>
          <w:rFonts w:ascii="Book Antiqua" w:eastAsia="Book Antiqua" w:hAnsi="Book Antiqua" w:cs="Book Antiqua"/>
          <w:color w:val="000000"/>
        </w:rPr>
        <w:t xml:space="preserve">150 patients, the PEP rate was lower in patients who received aggressive intravenous hydration compared to standard </w:t>
      </w:r>
      <w:proofErr w:type="gramStart"/>
      <w:r w:rsidRPr="008E39AE">
        <w:rPr>
          <w:rFonts w:ascii="Book Antiqua" w:eastAsia="Book Antiqua" w:hAnsi="Book Antiqua" w:cs="Book Antiqua"/>
          <w:color w:val="000000"/>
        </w:rPr>
        <w:t>therapy</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61]</w:t>
      </w:r>
      <w:r w:rsidRPr="008E39AE">
        <w:rPr>
          <w:rFonts w:ascii="Book Antiqua" w:eastAsia="Book Antiqua" w:hAnsi="Book Antiqua" w:cs="Book Antiqua"/>
          <w:color w:val="000000"/>
        </w:rPr>
        <w:t>.</w:t>
      </w:r>
    </w:p>
    <w:p w14:paraId="136587F9" w14:textId="0909A2AF" w:rsidR="00A77B3E" w:rsidRPr="008E39AE" w:rsidRDefault="003235AE" w:rsidP="00BA5E7D">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In patients with contraindications to rectal </w:t>
      </w:r>
      <w:r w:rsidR="00BA5E7D" w:rsidRPr="00BA5E7D">
        <w:rPr>
          <w:rFonts w:ascii="Book Antiqua" w:eastAsia="Book Antiqua" w:hAnsi="Book Antiqua" w:cs="Book Antiqua"/>
          <w:color w:val="000000"/>
        </w:rPr>
        <w:t>non-steroidal anti-inflammatory drugs (NSAIDs)</w:t>
      </w:r>
      <w:r w:rsidRPr="00BA5E7D">
        <w:rPr>
          <w:rFonts w:ascii="Book Antiqua" w:eastAsia="Book Antiqua" w:hAnsi="Book Antiqua" w:cs="Book Antiqua"/>
          <w:color w:val="000000"/>
        </w:rPr>
        <w:t>,</w:t>
      </w:r>
      <w:r w:rsidRPr="008E39AE">
        <w:rPr>
          <w:rFonts w:ascii="Book Antiqua" w:eastAsia="Book Antiqua" w:hAnsi="Book Antiqua" w:cs="Book Antiqua"/>
          <w:color w:val="000000"/>
        </w:rPr>
        <w:t xml:space="preserve"> who are not at risk of fluid overload and a pancreatic stent has not been placed, the suggested alternative is aggressive hydration with lactated Ringer's solution (3 mL/kg/h during ERCP, 20</w:t>
      </w:r>
      <w:r w:rsidR="00BA5E7D">
        <w:rPr>
          <w:rFonts w:ascii="Book Antiqua" w:eastAsia="Book Antiqua" w:hAnsi="Book Antiqua" w:cs="Book Antiqua"/>
          <w:color w:val="000000"/>
        </w:rPr>
        <w:t xml:space="preserve"> </w:t>
      </w:r>
      <w:r w:rsidRPr="008E39AE">
        <w:rPr>
          <w:rFonts w:ascii="Book Antiqua" w:eastAsia="Book Antiqua" w:hAnsi="Book Antiqua" w:cs="Book Antiqua"/>
          <w:color w:val="000000"/>
        </w:rPr>
        <w:t>mL/kg bolus after ERCP and 3</w:t>
      </w:r>
      <w:r w:rsidR="00BA5E7D">
        <w:rPr>
          <w:rFonts w:ascii="Book Antiqua" w:eastAsia="Book Antiqua" w:hAnsi="Book Antiqua" w:cs="Book Antiqua"/>
          <w:color w:val="000000"/>
        </w:rPr>
        <w:t xml:space="preserve"> </w:t>
      </w:r>
      <w:r w:rsidRPr="008E39AE">
        <w:rPr>
          <w:rFonts w:ascii="Book Antiqua" w:eastAsia="Book Antiqua" w:hAnsi="Book Antiqua" w:cs="Book Antiqua"/>
          <w:color w:val="000000"/>
        </w:rPr>
        <w:t>mL/kg/h for 8 h after the exam</w:t>
      </w:r>
      <w:r w:rsidR="004166D2">
        <w:rPr>
          <w:rFonts w:ascii="Book Antiqua" w:eastAsia="Book Antiqua" w:hAnsi="Book Antiqua" w:cs="Book Antiqua"/>
          <w:color w:val="000000"/>
        </w:rPr>
        <w:t>ination</w:t>
      </w:r>
      <w:r w:rsidRPr="008E39AE">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[25]</w:t>
      </w:r>
      <w:r w:rsidRPr="008E39AE">
        <w:rPr>
          <w:rFonts w:ascii="Book Antiqua" w:eastAsia="Book Antiqua" w:hAnsi="Book Antiqua" w:cs="Book Antiqua"/>
          <w:color w:val="000000"/>
        </w:rPr>
        <w:t>.</w:t>
      </w:r>
    </w:p>
    <w:p w14:paraId="391E0B30" w14:textId="77777777" w:rsidR="00A77B3E" w:rsidRPr="008E39AE" w:rsidRDefault="00A77B3E" w:rsidP="008E39AE">
      <w:pPr>
        <w:spacing w:line="360" w:lineRule="auto"/>
        <w:jc w:val="both"/>
        <w:rPr>
          <w:rFonts w:ascii="Book Antiqua" w:hAnsi="Book Antiqua"/>
        </w:rPr>
      </w:pPr>
    </w:p>
    <w:p w14:paraId="509FFEF6" w14:textId="4103C114" w:rsidR="00A77B3E" w:rsidRPr="00BA5E7D" w:rsidRDefault="003235AE" w:rsidP="008E39AE">
      <w:pPr>
        <w:spacing w:line="360" w:lineRule="auto"/>
        <w:jc w:val="both"/>
        <w:rPr>
          <w:rFonts w:ascii="Book Antiqua" w:hAnsi="Book Antiqua"/>
          <w:i/>
          <w:iCs/>
        </w:rPr>
      </w:pPr>
      <w:r w:rsidRPr="00BA5E7D">
        <w:rPr>
          <w:rFonts w:ascii="Book Antiqua" w:eastAsia="Book Antiqua" w:hAnsi="Book Antiqua" w:cs="Book Antiqua"/>
          <w:b/>
          <w:bCs/>
          <w:i/>
          <w:iCs/>
          <w:color w:val="000000"/>
        </w:rPr>
        <w:t>Chemoprevention</w:t>
      </w:r>
    </w:p>
    <w:p w14:paraId="4D839421" w14:textId="51B2C1CE"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Since 1977, more than 35 different drugs have been evaluated for the prevention of PEP with variable </w:t>
      </w:r>
      <w:proofErr w:type="gramStart"/>
      <w:r w:rsidRPr="008E39AE">
        <w:rPr>
          <w:rFonts w:ascii="Book Antiqua" w:eastAsia="Book Antiqua" w:hAnsi="Book Antiqua" w:cs="Book Antiqua"/>
          <w:color w:val="000000"/>
        </w:rPr>
        <w:t>results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62,63]</w:t>
      </w:r>
      <w:r w:rsidRPr="008E39AE">
        <w:rPr>
          <w:rFonts w:ascii="Book Antiqua" w:eastAsia="Book Antiqua" w:hAnsi="Book Antiqua" w:cs="Book Antiqua"/>
          <w:color w:val="000000"/>
        </w:rPr>
        <w:t xml:space="preserve">. </w:t>
      </w:r>
      <w:r w:rsidR="004166D2">
        <w:rPr>
          <w:rFonts w:ascii="Book Antiqua" w:eastAsia="Book Antiqua" w:hAnsi="Book Antiqua" w:cs="Book Antiqua"/>
          <w:color w:val="000000"/>
        </w:rPr>
        <w:t>T</w:t>
      </w:r>
      <w:r w:rsidRPr="008E39AE">
        <w:rPr>
          <w:rFonts w:ascii="Book Antiqua" w:eastAsia="Book Antiqua" w:hAnsi="Book Antiqua" w:cs="Book Antiqua"/>
          <w:color w:val="000000"/>
        </w:rPr>
        <w:t xml:space="preserve">he available options </w:t>
      </w:r>
      <w:r w:rsidR="004166D2">
        <w:rPr>
          <w:rFonts w:ascii="Book Antiqua" w:eastAsia="Book Antiqua" w:hAnsi="Book Antiqua" w:cs="Book Antiqua"/>
          <w:color w:val="000000"/>
        </w:rPr>
        <w:t xml:space="preserve">are discussed </w:t>
      </w:r>
      <w:r w:rsidRPr="008E39AE">
        <w:rPr>
          <w:rFonts w:ascii="Book Antiqua" w:eastAsia="Book Antiqua" w:hAnsi="Book Antiqua" w:cs="Book Antiqua"/>
          <w:color w:val="000000"/>
        </w:rPr>
        <w:t>below:</w:t>
      </w:r>
    </w:p>
    <w:p w14:paraId="4BD6985E" w14:textId="77777777" w:rsidR="00A77B3E" w:rsidRPr="008E39AE" w:rsidRDefault="00A77B3E" w:rsidP="008E39AE">
      <w:pPr>
        <w:spacing w:line="360" w:lineRule="auto"/>
        <w:jc w:val="both"/>
        <w:rPr>
          <w:rFonts w:ascii="Book Antiqua" w:hAnsi="Book Antiqua"/>
        </w:rPr>
      </w:pPr>
    </w:p>
    <w:p w14:paraId="02A03AF3" w14:textId="4BCCAB16" w:rsidR="00A77B3E" w:rsidRPr="00BA3B12" w:rsidRDefault="003235AE" w:rsidP="008E39AE">
      <w:pPr>
        <w:spacing w:line="360" w:lineRule="auto"/>
        <w:jc w:val="both"/>
        <w:rPr>
          <w:rFonts w:ascii="Book Antiqua" w:hAnsi="Book Antiqua"/>
          <w:i/>
          <w:iCs/>
        </w:rPr>
      </w:pPr>
      <w:r w:rsidRPr="00BA3B12">
        <w:rPr>
          <w:rFonts w:ascii="Book Antiqua" w:eastAsia="Book Antiqua" w:hAnsi="Book Antiqua" w:cs="Book Antiqua"/>
          <w:b/>
          <w:bCs/>
          <w:i/>
          <w:iCs/>
          <w:color w:val="000000"/>
        </w:rPr>
        <w:t>NSAIDs</w:t>
      </w:r>
    </w:p>
    <w:p w14:paraId="167E05D9" w14:textId="14997ABD" w:rsidR="00A77B3E" w:rsidRPr="008E39AE" w:rsidRDefault="003235AE" w:rsidP="00BA3B12">
      <w:pPr>
        <w:spacing w:line="360" w:lineRule="auto"/>
        <w:jc w:val="both"/>
        <w:rPr>
          <w:rFonts w:ascii="Book Antiqua" w:hAnsi="Book Antiqua"/>
        </w:rPr>
      </w:pPr>
      <w:r w:rsidRPr="008E39AE">
        <w:rPr>
          <w:rFonts w:ascii="Book Antiqua" w:eastAsia="Book Antiqua" w:hAnsi="Book Antiqua" w:cs="Book Antiqua"/>
          <w:b/>
          <w:bCs/>
          <w:color w:val="000000"/>
        </w:rPr>
        <w:t>Rectal NSAIDs</w:t>
      </w:r>
      <w:r w:rsidR="00BA3B12">
        <w:rPr>
          <w:rFonts w:ascii="Book Antiqua" w:eastAsia="Book Antiqua" w:hAnsi="Book Antiqua" w:cs="Book Antiqua"/>
          <w:b/>
          <w:bCs/>
          <w:color w:val="000000"/>
        </w:rPr>
        <w:t>:</w:t>
      </w:r>
      <w:r w:rsidR="00BA3B12">
        <w:rPr>
          <w:rFonts w:ascii="Book Antiqua" w:hAnsi="Book Antiqua" w:hint="eastAsia"/>
          <w:lang w:eastAsia="zh-CN"/>
        </w:rPr>
        <w:t xml:space="preserve"> </w:t>
      </w:r>
      <w:r w:rsidRPr="008E39AE">
        <w:rPr>
          <w:rFonts w:ascii="Book Antiqua" w:eastAsia="Book Antiqua" w:hAnsi="Book Antiqua" w:cs="Book Antiqua"/>
          <w:color w:val="000000"/>
        </w:rPr>
        <w:t xml:space="preserve">The </w:t>
      </w:r>
      <w:r w:rsidR="00B1043B" w:rsidRPr="008E39AE">
        <w:rPr>
          <w:rFonts w:ascii="Book Antiqua" w:eastAsia="Book Antiqua" w:hAnsi="Book Antiqua" w:cs="Book Antiqua"/>
          <w:color w:val="000000"/>
        </w:rPr>
        <w:t>ASGE</w:t>
      </w:r>
      <w:r w:rsidRPr="008E39AE">
        <w:rPr>
          <w:rFonts w:ascii="Book Antiqua" w:eastAsia="Book Antiqua" w:hAnsi="Book Antiqua" w:cs="Book Antiqua"/>
          <w:color w:val="000000"/>
        </w:rPr>
        <w:t xml:space="preserve"> and the E</w:t>
      </w:r>
      <w:r w:rsidR="00276EEC">
        <w:rPr>
          <w:rFonts w:ascii="Book Antiqua" w:eastAsia="Book Antiqua" w:hAnsi="Book Antiqua" w:cs="Book Antiqua"/>
          <w:color w:val="000000"/>
        </w:rPr>
        <w:t>SGE</w:t>
      </w:r>
      <w:r w:rsidRPr="008E39AE">
        <w:rPr>
          <w:rFonts w:ascii="Book Antiqua" w:eastAsia="Book Antiqua" w:hAnsi="Book Antiqua" w:cs="Book Antiqua"/>
          <w:color w:val="000000"/>
        </w:rPr>
        <w:t xml:space="preserve"> recommend the administration of NSAIDs to reduce the incidence and severity of PEP (for example, 100 mg of indomethacin or diclofenac rectally immediately before or after ERCP</w:t>
      </w:r>
      <w:proofErr w:type="gramStart"/>
      <w:r w:rsidRPr="008E39AE">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2,20]</w:t>
      </w:r>
      <w:r w:rsidRPr="008E39AE">
        <w:rPr>
          <w:rFonts w:ascii="Book Antiqua" w:eastAsia="Book Antiqua" w:hAnsi="Book Antiqua" w:cs="Book Antiqua"/>
          <w:color w:val="000000"/>
        </w:rPr>
        <w:t>.</w:t>
      </w:r>
    </w:p>
    <w:p w14:paraId="7BB30FE6" w14:textId="15EB7C98"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lastRenderedPageBreak/>
        <w:t xml:space="preserve">A systematic review with meta-analysis evaluating 21 </w:t>
      </w:r>
      <w:r w:rsidR="00276EEC">
        <w:rPr>
          <w:rFonts w:ascii="Book Antiqua" w:eastAsia="Book Antiqua" w:hAnsi="Book Antiqua" w:cs="Book Antiqua"/>
          <w:color w:val="000000"/>
        </w:rPr>
        <w:t>RCT</w:t>
      </w:r>
      <w:r w:rsidRPr="008E39AE">
        <w:rPr>
          <w:rFonts w:ascii="Book Antiqua" w:eastAsia="Book Antiqua" w:hAnsi="Book Antiqua" w:cs="Book Antiqua"/>
          <w:color w:val="000000"/>
        </w:rPr>
        <w:t>s with a total of 6854 patients, found that the rectal administration of NSAIDs in all patients adequately reduce</w:t>
      </w:r>
      <w:r w:rsidR="00276EEC">
        <w:rPr>
          <w:rFonts w:ascii="Book Antiqua" w:eastAsia="Book Antiqua" w:hAnsi="Book Antiqua" w:cs="Book Antiqua"/>
          <w:color w:val="000000"/>
        </w:rPr>
        <w:t>d</w:t>
      </w:r>
      <w:r w:rsidRPr="008E39AE">
        <w:rPr>
          <w:rFonts w:ascii="Book Antiqua" w:eastAsia="Book Antiqua" w:hAnsi="Book Antiqua" w:cs="Book Antiqua"/>
          <w:color w:val="000000"/>
        </w:rPr>
        <w:t xml:space="preserve"> the incidence of PEP and that mild pancreatitis </w:t>
      </w:r>
      <w:r w:rsidR="00276EEC">
        <w:rPr>
          <w:rFonts w:ascii="Book Antiqua" w:eastAsia="Book Antiqua" w:hAnsi="Book Antiqua" w:cs="Book Antiqua"/>
          <w:color w:val="000000"/>
        </w:rPr>
        <w:t>was</w:t>
      </w:r>
      <w:r w:rsidRPr="008E39AE">
        <w:rPr>
          <w:rFonts w:ascii="Book Antiqua" w:eastAsia="Book Antiqua" w:hAnsi="Book Antiqua" w:cs="Book Antiqua"/>
          <w:color w:val="000000"/>
        </w:rPr>
        <w:t xml:space="preserve"> the only preventable result. In this context, both diclofenac and indomethacin are considered </w:t>
      </w:r>
      <w:proofErr w:type="gramStart"/>
      <w:r w:rsidRPr="008E39AE">
        <w:rPr>
          <w:rFonts w:ascii="Book Antiqua" w:eastAsia="Book Antiqua" w:hAnsi="Book Antiqua" w:cs="Book Antiqua"/>
          <w:color w:val="000000"/>
        </w:rPr>
        <w:t>effective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64]</w:t>
      </w:r>
      <w:r w:rsidRPr="008E39AE">
        <w:rPr>
          <w:rFonts w:ascii="Book Antiqua" w:eastAsia="Book Antiqua" w:hAnsi="Book Antiqua" w:cs="Book Antiqua"/>
          <w:color w:val="000000"/>
        </w:rPr>
        <w:t>.</w:t>
      </w:r>
    </w:p>
    <w:p w14:paraId="1F75E1FE" w14:textId="06177DB5"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 xml:space="preserve">Rectal NSAIDs were also compared indirectly with stenting </w:t>
      </w:r>
      <w:r w:rsidR="00276EEC">
        <w:rPr>
          <w:rFonts w:ascii="Book Antiqua" w:eastAsia="Book Antiqua" w:hAnsi="Book Antiqua" w:cs="Book Antiqua"/>
          <w:color w:val="000000"/>
        </w:rPr>
        <w:t>of</w:t>
      </w:r>
      <w:r w:rsidRPr="008E39AE">
        <w:rPr>
          <w:rFonts w:ascii="Book Antiqua" w:eastAsia="Book Antiqua" w:hAnsi="Book Antiqua" w:cs="Book Antiqua"/>
          <w:color w:val="000000"/>
        </w:rPr>
        <w:t xml:space="preserve"> the pancreatic duct. A meta-analysis showed that rectal NSAIDs were superior to pancreatic duct stenting for the prevention of PEP (OR 0.48, 95%CI</w:t>
      </w:r>
      <w:r w:rsidR="00BA3B12">
        <w:rPr>
          <w:rFonts w:ascii="Book Antiqua" w:eastAsia="Book Antiqua" w:hAnsi="Book Antiqua" w:cs="Book Antiqua"/>
          <w:color w:val="000000"/>
        </w:rPr>
        <w:t>:</w:t>
      </w:r>
      <w:r w:rsidRPr="008E39AE">
        <w:rPr>
          <w:rFonts w:ascii="Book Antiqua" w:eastAsia="Book Antiqua" w:hAnsi="Book Antiqua" w:cs="Book Antiqua"/>
          <w:color w:val="000000"/>
        </w:rPr>
        <w:t xml:space="preserve"> 0.26-0.87</w:t>
      </w:r>
      <w:proofErr w:type="gramStart"/>
      <w:r w:rsidRPr="008E39AE">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65]</w:t>
      </w:r>
      <w:r w:rsidRPr="008E39AE">
        <w:rPr>
          <w:rFonts w:ascii="Book Antiqua" w:eastAsia="Book Antiqua" w:hAnsi="Book Antiqua" w:cs="Book Antiqua"/>
          <w:color w:val="000000"/>
        </w:rPr>
        <w:t>.</w:t>
      </w:r>
    </w:p>
    <w:p w14:paraId="086B956F" w14:textId="77777777" w:rsidR="00A77B3E" w:rsidRPr="008E39AE" w:rsidRDefault="00A77B3E" w:rsidP="008E39AE">
      <w:pPr>
        <w:spacing w:line="360" w:lineRule="auto"/>
        <w:jc w:val="both"/>
        <w:rPr>
          <w:rFonts w:ascii="Book Antiqua" w:hAnsi="Book Antiqua"/>
        </w:rPr>
      </w:pPr>
    </w:p>
    <w:p w14:paraId="03748D73" w14:textId="4E3E3BDB" w:rsidR="00A77B3E" w:rsidRPr="008E39AE" w:rsidRDefault="003235AE" w:rsidP="00BA3B12">
      <w:pPr>
        <w:spacing w:line="360" w:lineRule="auto"/>
        <w:jc w:val="both"/>
        <w:rPr>
          <w:rFonts w:ascii="Book Antiqua" w:hAnsi="Book Antiqua"/>
        </w:rPr>
      </w:pPr>
      <w:r w:rsidRPr="008E39AE">
        <w:rPr>
          <w:rFonts w:ascii="Book Antiqua" w:eastAsia="Book Antiqua" w:hAnsi="Book Antiqua" w:cs="Book Antiqua"/>
          <w:b/>
          <w:bCs/>
          <w:color w:val="000000"/>
        </w:rPr>
        <w:t>Non-rectal NSAIDs</w:t>
      </w:r>
      <w:r w:rsidR="00BA3B12">
        <w:rPr>
          <w:rFonts w:ascii="Book Antiqua" w:eastAsia="Book Antiqua" w:hAnsi="Book Antiqua" w:cs="Book Antiqua"/>
          <w:b/>
          <w:bCs/>
          <w:color w:val="000000"/>
        </w:rPr>
        <w:t>:</w:t>
      </w:r>
      <w:r w:rsidR="00BA3B12">
        <w:rPr>
          <w:rFonts w:ascii="Book Antiqua" w:hAnsi="Book Antiqua" w:hint="eastAsia"/>
          <w:lang w:eastAsia="zh-CN"/>
        </w:rPr>
        <w:t xml:space="preserve"> </w:t>
      </w:r>
      <w:r w:rsidRPr="008E39AE">
        <w:rPr>
          <w:rFonts w:ascii="Book Antiqua" w:eastAsia="Book Antiqua" w:hAnsi="Book Antiqua" w:cs="Book Antiqua"/>
          <w:color w:val="000000"/>
        </w:rPr>
        <w:t xml:space="preserve">There </w:t>
      </w:r>
      <w:r w:rsidR="00276EEC">
        <w:rPr>
          <w:rFonts w:ascii="Book Antiqua" w:eastAsia="Book Antiqua" w:hAnsi="Book Antiqua" w:cs="Book Antiqua"/>
          <w:color w:val="000000"/>
        </w:rPr>
        <w:t>are</w:t>
      </w:r>
      <w:r w:rsidRPr="008E39AE">
        <w:rPr>
          <w:rFonts w:ascii="Book Antiqua" w:eastAsia="Book Antiqua" w:hAnsi="Book Antiqua" w:cs="Book Antiqua"/>
          <w:color w:val="000000"/>
        </w:rPr>
        <w:t xml:space="preserve"> no data in the current literature to support the prophylactic use of any NSAIDs administered by any non-rectal route or in combination with other agents.</w:t>
      </w:r>
    </w:p>
    <w:p w14:paraId="29633751" w14:textId="448B15C1"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In a multicent</w:t>
      </w:r>
      <w:r w:rsidR="00276EEC">
        <w:rPr>
          <w:rFonts w:ascii="Book Antiqua" w:eastAsia="Book Antiqua" w:hAnsi="Book Antiqua" w:cs="Book Antiqua"/>
          <w:color w:val="000000"/>
        </w:rPr>
        <w:t>e</w:t>
      </w:r>
      <w:r w:rsidRPr="008E39AE">
        <w:rPr>
          <w:rFonts w:ascii="Book Antiqua" w:eastAsia="Book Antiqua" w:hAnsi="Book Antiqua" w:cs="Book Antiqua"/>
          <w:color w:val="000000"/>
        </w:rPr>
        <w:t xml:space="preserve">r study with 430 patients, oral diclofenac (50 mg) before and after ERCP showed no benefit compared to </w:t>
      </w:r>
      <w:proofErr w:type="gramStart"/>
      <w:r w:rsidRPr="008E39AE">
        <w:rPr>
          <w:rFonts w:ascii="Book Antiqua" w:eastAsia="Book Antiqua" w:hAnsi="Book Antiqua" w:cs="Book Antiqua"/>
          <w:color w:val="000000"/>
        </w:rPr>
        <w:t>placebo</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66]</w:t>
      </w:r>
      <w:r w:rsidRPr="008E39AE">
        <w:rPr>
          <w:rFonts w:ascii="Book Antiqua" w:eastAsia="Book Antiqua" w:hAnsi="Book Antiqua" w:cs="Book Antiqua"/>
          <w:color w:val="000000"/>
        </w:rPr>
        <w:t>.</w:t>
      </w:r>
    </w:p>
    <w:p w14:paraId="5E4DDD4A" w14:textId="77777777" w:rsidR="00A77B3E" w:rsidRPr="008E39AE" w:rsidRDefault="00A77B3E" w:rsidP="008E39AE">
      <w:pPr>
        <w:spacing w:line="360" w:lineRule="auto"/>
        <w:jc w:val="both"/>
        <w:rPr>
          <w:rFonts w:ascii="Book Antiqua" w:hAnsi="Book Antiqua"/>
        </w:rPr>
      </w:pPr>
    </w:p>
    <w:p w14:paraId="6D0DC5A0" w14:textId="26CE54BF"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Other agents in the pre</w:t>
      </w:r>
      <w:r w:rsidR="00276EEC">
        <w:rPr>
          <w:rFonts w:ascii="Book Antiqua" w:eastAsia="Book Antiqua" w:hAnsi="Book Antiqua" w:cs="Book Antiqua"/>
          <w:b/>
          <w:bCs/>
          <w:color w:val="000000"/>
        </w:rPr>
        <w:t>vention</w:t>
      </w:r>
      <w:r w:rsidRPr="008E39AE">
        <w:rPr>
          <w:rFonts w:ascii="Book Antiqua" w:eastAsia="Book Antiqua" w:hAnsi="Book Antiqua" w:cs="Book Antiqua"/>
          <w:b/>
          <w:bCs/>
          <w:color w:val="000000"/>
        </w:rPr>
        <w:t xml:space="preserve"> of PEP</w:t>
      </w:r>
      <w:r w:rsidR="00BA3B12">
        <w:rPr>
          <w:rFonts w:ascii="Book Antiqua" w:eastAsia="Book Antiqua" w:hAnsi="Book Antiqua" w:cs="Book Antiqua"/>
          <w:b/>
          <w:bCs/>
          <w:color w:val="000000"/>
        </w:rPr>
        <w:t>:</w:t>
      </w:r>
      <w:r w:rsidR="00BA3B12">
        <w:rPr>
          <w:rFonts w:ascii="Book Antiqua" w:hAnsi="Book Antiqua" w:hint="eastAsia"/>
          <w:lang w:eastAsia="zh-CN"/>
        </w:rPr>
        <w:t xml:space="preserve"> </w:t>
      </w:r>
      <w:r w:rsidRPr="008E39AE">
        <w:rPr>
          <w:rFonts w:ascii="Book Antiqua" w:eastAsia="Book Antiqua" w:hAnsi="Book Antiqua" w:cs="Book Antiqua"/>
          <w:color w:val="000000"/>
        </w:rPr>
        <w:t>There are several drugs potentially useful for the prevention of PEP although some drugs are difficult to access and few are used for this purpose.</w:t>
      </w:r>
    </w:p>
    <w:p w14:paraId="44636C02" w14:textId="77777777" w:rsidR="00A77B3E" w:rsidRPr="008E39AE" w:rsidRDefault="00A77B3E" w:rsidP="008E39AE">
      <w:pPr>
        <w:spacing w:line="360" w:lineRule="auto"/>
        <w:jc w:val="both"/>
        <w:rPr>
          <w:rFonts w:ascii="Book Antiqua" w:hAnsi="Book Antiqua"/>
        </w:rPr>
      </w:pPr>
    </w:p>
    <w:p w14:paraId="35335D52" w14:textId="77CD7C8B" w:rsidR="00A77B3E" w:rsidRPr="00BA3B12" w:rsidRDefault="003235AE" w:rsidP="008E39AE">
      <w:pPr>
        <w:spacing w:line="360" w:lineRule="auto"/>
        <w:jc w:val="both"/>
        <w:rPr>
          <w:rFonts w:ascii="Book Antiqua" w:hAnsi="Book Antiqua"/>
          <w:b/>
          <w:bCs/>
        </w:rPr>
      </w:pPr>
      <w:r w:rsidRPr="00BA3B12">
        <w:rPr>
          <w:rFonts w:ascii="Book Antiqua" w:eastAsia="Book Antiqua" w:hAnsi="Book Antiqua" w:cs="Book Antiqua"/>
          <w:b/>
          <w:bCs/>
          <w:i/>
          <w:iCs/>
          <w:color w:val="000000"/>
        </w:rPr>
        <w:t>Topical adrenaline</w:t>
      </w:r>
    </w:p>
    <w:p w14:paraId="0E8FEF67" w14:textId="5495EFBD"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A systematic review with meta-analysis evaluating 6 randomized and 2 observational studies including 4123 patients found that topical adrenaline does not provide any additional advantage in combination with rectal indomethacin in the prevention of PEP in patients who underwent ERCP. However, topical adrenaline alone is associated with a lower risk of PEP compared to placebo and can be considered if rectal indomethacin is not available or if the patient has any contraindications </w:t>
      </w:r>
      <w:r w:rsidR="00276EEC">
        <w:rPr>
          <w:rFonts w:ascii="Book Antiqua" w:eastAsia="Book Antiqua" w:hAnsi="Book Antiqua" w:cs="Book Antiqua"/>
          <w:color w:val="000000"/>
        </w:rPr>
        <w:t>to</w:t>
      </w:r>
      <w:r w:rsidRPr="008E39AE">
        <w:rPr>
          <w:rFonts w:ascii="Book Antiqua" w:eastAsia="Book Antiqua" w:hAnsi="Book Antiqua" w:cs="Book Antiqua"/>
          <w:color w:val="000000"/>
        </w:rPr>
        <w:t xml:space="preserve"> its </w:t>
      </w:r>
      <w:proofErr w:type="gramStart"/>
      <w:r w:rsidRPr="008E39AE">
        <w:rPr>
          <w:rFonts w:ascii="Book Antiqua" w:eastAsia="Book Antiqua" w:hAnsi="Book Antiqua" w:cs="Book Antiqua"/>
          <w:color w:val="000000"/>
        </w:rPr>
        <w:t>use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67]</w:t>
      </w:r>
      <w:r w:rsidRPr="008E39AE">
        <w:rPr>
          <w:rFonts w:ascii="Book Antiqua" w:eastAsia="Book Antiqua" w:hAnsi="Book Antiqua" w:cs="Book Antiqua"/>
          <w:color w:val="000000"/>
        </w:rPr>
        <w:t>.</w:t>
      </w:r>
    </w:p>
    <w:p w14:paraId="42E00960" w14:textId="77777777" w:rsidR="00A77B3E" w:rsidRPr="008E39AE" w:rsidRDefault="00A77B3E" w:rsidP="008E39AE">
      <w:pPr>
        <w:spacing w:line="360" w:lineRule="auto"/>
        <w:jc w:val="both"/>
        <w:rPr>
          <w:rFonts w:ascii="Book Antiqua" w:hAnsi="Book Antiqua"/>
        </w:rPr>
      </w:pPr>
    </w:p>
    <w:p w14:paraId="27D4823E" w14:textId="463074BD" w:rsidR="00A77B3E" w:rsidRPr="00BA3B12" w:rsidRDefault="003235AE" w:rsidP="008E39AE">
      <w:pPr>
        <w:spacing w:line="360" w:lineRule="auto"/>
        <w:jc w:val="both"/>
        <w:rPr>
          <w:rFonts w:ascii="Book Antiqua" w:hAnsi="Book Antiqua"/>
          <w:b/>
          <w:bCs/>
        </w:rPr>
      </w:pPr>
      <w:r w:rsidRPr="00BA3B12">
        <w:rPr>
          <w:rFonts w:ascii="Book Antiqua" w:eastAsia="Book Antiqua" w:hAnsi="Book Antiqua" w:cs="Book Antiqua"/>
          <w:b/>
          <w:bCs/>
          <w:i/>
          <w:iCs/>
          <w:color w:val="000000"/>
        </w:rPr>
        <w:t>Nitrates</w:t>
      </w:r>
    </w:p>
    <w:p w14:paraId="1E953A40" w14:textId="41B3078B" w:rsidR="00A77B3E" w:rsidRPr="008E39AE" w:rsidRDefault="003235AE" w:rsidP="00BA3B12">
      <w:pPr>
        <w:spacing w:line="360" w:lineRule="auto"/>
        <w:jc w:val="both"/>
        <w:rPr>
          <w:rFonts w:ascii="Book Antiqua" w:hAnsi="Book Antiqua"/>
        </w:rPr>
      </w:pPr>
      <w:r w:rsidRPr="008E39AE">
        <w:rPr>
          <w:rFonts w:ascii="Book Antiqua" w:eastAsia="Book Antiqua" w:hAnsi="Book Antiqua" w:cs="Book Antiqua"/>
          <w:color w:val="000000"/>
        </w:rPr>
        <w:lastRenderedPageBreak/>
        <w:t>In a systematic review with 2000 patients, the use of nitroglycerin</w:t>
      </w:r>
      <w:r w:rsidR="00276EEC">
        <w:rPr>
          <w:rFonts w:ascii="Book Antiqua" w:eastAsia="Book Antiqua" w:hAnsi="Book Antiqua" w:cs="Book Antiqua"/>
          <w:color w:val="000000"/>
        </w:rPr>
        <w:t xml:space="preserve"> was compared to</w:t>
      </w:r>
      <w:r w:rsidRPr="008E39AE">
        <w:rPr>
          <w:rFonts w:ascii="Book Antiqua" w:eastAsia="Book Antiqua" w:hAnsi="Book Antiqua" w:cs="Book Antiqua"/>
          <w:color w:val="000000"/>
        </w:rPr>
        <w:t xml:space="preserve"> placebo </w:t>
      </w:r>
      <w:r w:rsidR="00276EEC">
        <w:rPr>
          <w:rFonts w:ascii="Book Antiqua" w:eastAsia="Book Antiqua" w:hAnsi="Book Antiqua" w:cs="Book Antiqua"/>
          <w:color w:val="000000"/>
        </w:rPr>
        <w:t>and it was found</w:t>
      </w:r>
      <w:r w:rsidRPr="008E39AE">
        <w:rPr>
          <w:rFonts w:ascii="Book Antiqua" w:eastAsia="Book Antiqua" w:hAnsi="Book Antiqua" w:cs="Book Antiqua"/>
          <w:color w:val="000000"/>
        </w:rPr>
        <w:t xml:space="preserve"> that the intervention group demonstrated a 10% reduction in the development of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68]</w:t>
      </w:r>
      <w:r w:rsidRPr="008E39AE">
        <w:rPr>
          <w:rFonts w:ascii="Book Antiqua" w:eastAsia="Book Antiqua" w:hAnsi="Book Antiqua" w:cs="Book Antiqua"/>
          <w:color w:val="000000"/>
        </w:rPr>
        <w:t>.</w:t>
      </w:r>
    </w:p>
    <w:p w14:paraId="5DE865CA" w14:textId="0C353F68" w:rsidR="00A77B3E" w:rsidRPr="008E39AE" w:rsidRDefault="003235AE" w:rsidP="00BA3B12">
      <w:pPr>
        <w:spacing w:line="360" w:lineRule="auto"/>
        <w:ind w:firstLineChars="200" w:firstLine="480"/>
        <w:jc w:val="both"/>
        <w:rPr>
          <w:rFonts w:ascii="Book Antiqua" w:hAnsi="Book Antiqua"/>
        </w:rPr>
      </w:pPr>
      <w:r w:rsidRPr="008E39AE">
        <w:rPr>
          <w:rFonts w:ascii="Book Antiqua" w:eastAsia="Book Antiqua" w:hAnsi="Book Antiqua" w:cs="Book Antiqua"/>
          <w:color w:val="000000"/>
        </w:rPr>
        <w:t>The</w:t>
      </w:r>
      <w:r w:rsidR="00276EEC">
        <w:rPr>
          <w:rFonts w:ascii="Book Antiqua" w:eastAsia="Book Antiqua" w:hAnsi="Book Antiqua" w:cs="Book Antiqua"/>
          <w:color w:val="000000"/>
        </w:rPr>
        <w:t>se</w:t>
      </w:r>
      <w:r w:rsidRPr="008E39AE">
        <w:rPr>
          <w:rFonts w:ascii="Book Antiqua" w:eastAsia="Book Antiqua" w:hAnsi="Book Antiqua" w:cs="Book Antiqua"/>
          <w:color w:val="000000"/>
        </w:rPr>
        <w:t xml:space="preserve"> data suggest that nitrates combined with rectal NSAIDs may provide more benefits than NSAIDs </w:t>
      </w:r>
      <w:proofErr w:type="gramStart"/>
      <w:r w:rsidRPr="008E39AE">
        <w:rPr>
          <w:rFonts w:ascii="Book Antiqua" w:eastAsia="Book Antiqua" w:hAnsi="Book Antiqua" w:cs="Book Antiqua"/>
          <w:color w:val="000000"/>
        </w:rPr>
        <w:t>alone</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69,70]</w:t>
      </w:r>
      <w:r w:rsidRPr="008E39AE">
        <w:rPr>
          <w:rFonts w:ascii="Book Antiqua" w:eastAsia="Book Antiqua" w:hAnsi="Book Antiqua" w:cs="Book Antiqua"/>
          <w:color w:val="000000"/>
        </w:rPr>
        <w:t>.</w:t>
      </w:r>
      <w:r w:rsidR="00BA3B12">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In a randomized trial including 886 patients undergoing ERCP, the risk of PEP was lower </w:t>
      </w:r>
      <w:r w:rsidR="00276EEC">
        <w:rPr>
          <w:rFonts w:ascii="Book Antiqua" w:eastAsia="Book Antiqua" w:hAnsi="Book Antiqua" w:cs="Book Antiqua"/>
          <w:color w:val="000000"/>
        </w:rPr>
        <w:t>in</w:t>
      </w:r>
      <w:r w:rsidRPr="008E39AE">
        <w:rPr>
          <w:rFonts w:ascii="Book Antiqua" w:eastAsia="Book Antiqua" w:hAnsi="Book Antiqua" w:cs="Book Antiqua"/>
          <w:color w:val="000000"/>
        </w:rPr>
        <w:t xml:space="preserve"> patients treated with diclofenac suppositories and sublingual isosorbide dinitrate compared to patients receiving diclofenac suppositories alone (RR: 0.59, 95%CI</w:t>
      </w:r>
      <w:r w:rsidR="00BA3B12">
        <w:rPr>
          <w:rFonts w:ascii="Book Antiqua" w:eastAsia="Book Antiqua" w:hAnsi="Book Antiqua" w:cs="Book Antiqua"/>
          <w:color w:val="000000"/>
        </w:rPr>
        <w:t xml:space="preserve">: </w:t>
      </w:r>
      <w:r w:rsidRPr="008E39AE">
        <w:rPr>
          <w:rFonts w:ascii="Book Antiqua" w:eastAsia="Book Antiqua" w:hAnsi="Book Antiqua" w:cs="Book Antiqua"/>
          <w:color w:val="000000"/>
        </w:rPr>
        <w:t>0.37-0.95)</w:t>
      </w:r>
      <w:r w:rsidRPr="008E39AE">
        <w:rPr>
          <w:rFonts w:ascii="Book Antiqua" w:eastAsia="Book Antiqua" w:hAnsi="Book Antiqua" w:cs="Book Antiqua"/>
          <w:color w:val="000000"/>
          <w:vertAlign w:val="superscript"/>
        </w:rPr>
        <w:t>[70]</w:t>
      </w:r>
      <w:r w:rsidRPr="008E39AE">
        <w:rPr>
          <w:rFonts w:ascii="Book Antiqua" w:eastAsia="Book Antiqua" w:hAnsi="Book Antiqua" w:cs="Book Antiqua"/>
          <w:color w:val="000000"/>
        </w:rPr>
        <w:t>.</w:t>
      </w:r>
    </w:p>
    <w:p w14:paraId="3795ED98" w14:textId="77777777" w:rsidR="00A77B3E" w:rsidRPr="008E39AE" w:rsidRDefault="00A77B3E" w:rsidP="008E39AE">
      <w:pPr>
        <w:spacing w:line="360" w:lineRule="auto"/>
        <w:jc w:val="both"/>
        <w:rPr>
          <w:rFonts w:ascii="Book Antiqua" w:hAnsi="Book Antiqua"/>
        </w:rPr>
      </w:pPr>
    </w:p>
    <w:p w14:paraId="0DC8B9B0" w14:textId="77777777" w:rsidR="00A77B3E" w:rsidRPr="00931122" w:rsidRDefault="003235AE" w:rsidP="008E39AE">
      <w:pPr>
        <w:spacing w:line="360" w:lineRule="auto"/>
        <w:jc w:val="both"/>
        <w:rPr>
          <w:rFonts w:ascii="Book Antiqua" w:eastAsia="Book Antiqua" w:hAnsi="Book Antiqua" w:cs="Book Antiqua"/>
          <w:b/>
          <w:bCs/>
          <w:caps/>
          <w:color w:val="000000"/>
          <w:u w:val="single"/>
        </w:rPr>
      </w:pPr>
      <w:r w:rsidRPr="00931122">
        <w:rPr>
          <w:rFonts w:ascii="Book Antiqua" w:eastAsia="Book Antiqua" w:hAnsi="Book Antiqua" w:cs="Book Antiqua"/>
          <w:b/>
          <w:bCs/>
          <w:caps/>
          <w:color w:val="000000"/>
          <w:u w:val="single"/>
        </w:rPr>
        <w:t>Pancreatic secretion inhibitors</w:t>
      </w:r>
    </w:p>
    <w:p w14:paraId="4E9CA433" w14:textId="126AAECA" w:rsidR="00A77B3E" w:rsidRPr="00E21A34" w:rsidRDefault="003235AE" w:rsidP="008E39AE">
      <w:pPr>
        <w:spacing w:line="360" w:lineRule="auto"/>
        <w:jc w:val="both"/>
        <w:rPr>
          <w:rFonts w:ascii="Book Antiqua" w:hAnsi="Book Antiqua"/>
          <w:b/>
          <w:bCs/>
        </w:rPr>
      </w:pPr>
      <w:r w:rsidRPr="00E21A34">
        <w:rPr>
          <w:rFonts w:ascii="Book Antiqua" w:eastAsia="Book Antiqua" w:hAnsi="Book Antiqua" w:cs="Book Antiqua"/>
          <w:b/>
          <w:bCs/>
          <w:i/>
          <w:iCs/>
          <w:color w:val="000000"/>
        </w:rPr>
        <w:t>Somatostatin</w:t>
      </w:r>
    </w:p>
    <w:p w14:paraId="6A5404E1" w14:textId="007DDCCD"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Somatostatin leads to a reduction in pancreatic exocrine secretion of basal origin and also </w:t>
      </w:r>
      <w:r w:rsidR="00AA72B2">
        <w:rPr>
          <w:rFonts w:ascii="Book Antiqua" w:eastAsia="Book Antiqua" w:hAnsi="Book Antiqua" w:cs="Book Antiqua"/>
          <w:color w:val="000000"/>
        </w:rPr>
        <w:t xml:space="preserve">when </w:t>
      </w:r>
      <w:r w:rsidRPr="008E39AE">
        <w:rPr>
          <w:rFonts w:ascii="Book Antiqua" w:eastAsia="Book Antiqua" w:hAnsi="Book Antiqua" w:cs="Book Antiqua"/>
          <w:color w:val="000000"/>
        </w:rPr>
        <w:t>stimulated. A meta-analysis that included 9 studies concluded that somatostatin was ineffective in preventing PEP when administered in the short</w:t>
      </w:r>
      <w:r w:rsidR="00AA72B2">
        <w:rPr>
          <w:rFonts w:ascii="Book Antiqua" w:eastAsia="Book Antiqua" w:hAnsi="Book Antiqua" w:cs="Book Antiqua"/>
          <w:color w:val="000000"/>
        </w:rPr>
        <w:t>-</w:t>
      </w:r>
      <w:r w:rsidRPr="008E39AE">
        <w:rPr>
          <w:rFonts w:ascii="Book Antiqua" w:eastAsia="Book Antiqua" w:hAnsi="Book Antiqua" w:cs="Book Antiqua"/>
          <w:color w:val="000000"/>
        </w:rPr>
        <w:t>term (&lt;</w:t>
      </w:r>
      <w:r w:rsidR="009C4D61">
        <w:rPr>
          <w:rFonts w:ascii="Book Antiqua" w:eastAsia="Book Antiqua" w:hAnsi="Book Antiqua" w:cs="Book Antiqua"/>
          <w:color w:val="000000"/>
        </w:rPr>
        <w:t xml:space="preserve"> </w:t>
      </w:r>
      <w:r w:rsidRPr="008E39AE">
        <w:rPr>
          <w:rFonts w:ascii="Book Antiqua" w:eastAsia="Book Antiqua" w:hAnsi="Book Antiqua" w:cs="Book Antiqua"/>
          <w:color w:val="000000"/>
        </w:rPr>
        <w:t>6 h) or long</w:t>
      </w:r>
      <w:r w:rsidR="00AA72B2">
        <w:rPr>
          <w:rFonts w:ascii="Book Antiqua" w:eastAsia="Book Antiqua" w:hAnsi="Book Antiqua" w:cs="Book Antiqua"/>
          <w:color w:val="000000"/>
        </w:rPr>
        <w:t>-</w:t>
      </w:r>
      <w:r w:rsidRPr="008E39AE">
        <w:rPr>
          <w:rFonts w:ascii="Book Antiqua" w:eastAsia="Book Antiqua" w:hAnsi="Book Antiqua" w:cs="Book Antiqua"/>
          <w:color w:val="000000"/>
        </w:rPr>
        <w:t>term (≥</w:t>
      </w:r>
      <w:r w:rsidR="009C4D61">
        <w:rPr>
          <w:rFonts w:ascii="Book Antiqua" w:eastAsia="Book Antiqua" w:hAnsi="Book Antiqua" w:cs="Book Antiqua"/>
          <w:color w:val="000000"/>
        </w:rPr>
        <w:t xml:space="preserve"> </w:t>
      </w:r>
      <w:r w:rsidRPr="008E39AE">
        <w:rPr>
          <w:rFonts w:ascii="Book Antiqua" w:eastAsia="Book Antiqua" w:hAnsi="Book Antiqua" w:cs="Book Antiqua"/>
          <w:color w:val="000000"/>
        </w:rPr>
        <w:t>12 h</w:t>
      </w:r>
      <w:proofErr w:type="gramStart"/>
      <w:r w:rsidRPr="008E39AE">
        <w:rPr>
          <w:rFonts w:ascii="Book Antiqua" w:eastAsia="Book Antiqua" w:hAnsi="Book Antiqua" w:cs="Book Antiqua"/>
          <w:color w:val="000000"/>
        </w:rPr>
        <w:t>)</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71]</w:t>
      </w:r>
      <w:r w:rsidRPr="008E39AE">
        <w:rPr>
          <w:rFonts w:ascii="Book Antiqua" w:eastAsia="Book Antiqua" w:hAnsi="Book Antiqua" w:cs="Book Antiqua"/>
          <w:color w:val="000000"/>
        </w:rPr>
        <w:t>.</w:t>
      </w:r>
      <w:r w:rsidR="009C4D61">
        <w:rPr>
          <w:rStyle w:val="apple-converted-space"/>
          <w:rFonts w:ascii="Book Antiqua" w:eastAsia="Book Antiqua" w:hAnsi="Book Antiqua" w:cs="Book Antiqua"/>
          <w:color w:val="000000"/>
        </w:rPr>
        <w:t xml:space="preserve"> </w:t>
      </w:r>
      <w:r w:rsidRPr="008E39AE">
        <w:rPr>
          <w:rFonts w:ascii="Book Antiqua" w:eastAsia="Book Antiqua" w:hAnsi="Book Antiqua" w:cs="Book Antiqua"/>
          <w:color w:val="000000"/>
        </w:rPr>
        <w:t xml:space="preserve">Another meta-analysis, which included 11 </w:t>
      </w:r>
      <w:r w:rsidR="00AA72B2">
        <w:rPr>
          <w:rFonts w:ascii="Book Antiqua" w:eastAsia="Book Antiqua" w:hAnsi="Book Antiqua" w:cs="Book Antiqua"/>
          <w:color w:val="000000"/>
        </w:rPr>
        <w:t>RCT</w:t>
      </w:r>
      <w:r w:rsidRPr="008E39AE">
        <w:rPr>
          <w:rFonts w:ascii="Book Antiqua" w:eastAsia="Book Antiqua" w:hAnsi="Book Antiqua" w:cs="Book Antiqua"/>
          <w:color w:val="000000"/>
        </w:rPr>
        <w:t xml:space="preserve">s with a total of 2869 patients, found no benefit when </w:t>
      </w:r>
      <w:r w:rsidR="00AA72B2">
        <w:rPr>
          <w:rFonts w:ascii="Book Antiqua" w:eastAsia="Book Antiqua" w:hAnsi="Book Antiqua" w:cs="Book Antiqua"/>
          <w:color w:val="000000"/>
        </w:rPr>
        <w:t xml:space="preserve">somatostatin was </w:t>
      </w:r>
      <w:r w:rsidRPr="008E39AE">
        <w:rPr>
          <w:rFonts w:ascii="Book Antiqua" w:eastAsia="Book Antiqua" w:hAnsi="Book Antiqua" w:cs="Book Antiqua"/>
          <w:color w:val="000000"/>
        </w:rPr>
        <w:t xml:space="preserve">administered as a short-term infusion, but showed a benefit when administered as a single bolus or as a long-term </w:t>
      </w:r>
      <w:proofErr w:type="gramStart"/>
      <w:r w:rsidRPr="008E39AE">
        <w:rPr>
          <w:rFonts w:ascii="Book Antiqua" w:eastAsia="Book Antiqua" w:hAnsi="Book Antiqua" w:cs="Book Antiqua"/>
          <w:color w:val="000000"/>
        </w:rPr>
        <w:t>infusion</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72]</w:t>
      </w:r>
      <w:r w:rsidRPr="008E39AE">
        <w:rPr>
          <w:rFonts w:ascii="Book Antiqua" w:eastAsia="Book Antiqua" w:hAnsi="Book Antiqua" w:cs="Book Antiqua"/>
          <w:color w:val="000000"/>
        </w:rPr>
        <w:t>.</w:t>
      </w:r>
    </w:p>
    <w:p w14:paraId="344C091A" w14:textId="77777777" w:rsidR="00A77B3E" w:rsidRPr="008E39AE" w:rsidRDefault="00A77B3E" w:rsidP="008E39AE">
      <w:pPr>
        <w:spacing w:line="360" w:lineRule="auto"/>
        <w:jc w:val="both"/>
        <w:rPr>
          <w:rFonts w:ascii="Book Antiqua" w:hAnsi="Book Antiqua"/>
        </w:rPr>
      </w:pPr>
    </w:p>
    <w:p w14:paraId="6405EA5B" w14:textId="46548492" w:rsidR="00A77B3E" w:rsidRPr="007A3DAD" w:rsidRDefault="003235AE" w:rsidP="008E39AE">
      <w:pPr>
        <w:spacing w:line="360" w:lineRule="auto"/>
        <w:jc w:val="both"/>
        <w:rPr>
          <w:rFonts w:ascii="Book Antiqua" w:hAnsi="Book Antiqua"/>
          <w:b/>
          <w:bCs/>
        </w:rPr>
      </w:pPr>
      <w:r w:rsidRPr="007A3DAD">
        <w:rPr>
          <w:rFonts w:ascii="Book Antiqua" w:eastAsia="Book Antiqua" w:hAnsi="Book Antiqua" w:cs="Book Antiqua"/>
          <w:b/>
          <w:bCs/>
          <w:i/>
          <w:iCs/>
          <w:color w:val="000000"/>
        </w:rPr>
        <w:t>Octreotide</w:t>
      </w:r>
    </w:p>
    <w:p w14:paraId="51FCA2F0" w14:textId="77F52DC5"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Two systematic reviews with meta-analyses found no </w:t>
      </w:r>
      <w:r w:rsidR="00AA72B2">
        <w:rPr>
          <w:rFonts w:ascii="Book Antiqua" w:eastAsia="Book Antiqua" w:hAnsi="Book Antiqua" w:cs="Book Antiqua"/>
          <w:color w:val="000000"/>
        </w:rPr>
        <w:t>benefit of</w:t>
      </w:r>
      <w:r w:rsidRPr="008E39AE">
        <w:rPr>
          <w:rFonts w:ascii="Book Antiqua" w:eastAsia="Book Antiqua" w:hAnsi="Book Antiqua" w:cs="Book Antiqua"/>
          <w:color w:val="000000"/>
        </w:rPr>
        <w:t xml:space="preserve"> octreotide </w:t>
      </w:r>
      <w:r w:rsidR="00AA72B2">
        <w:rPr>
          <w:rFonts w:ascii="Book Antiqua" w:eastAsia="Book Antiqua" w:hAnsi="Book Antiqua" w:cs="Book Antiqua"/>
          <w:color w:val="000000"/>
        </w:rPr>
        <w:t>use in</w:t>
      </w:r>
      <w:r w:rsidRPr="008E39AE">
        <w:rPr>
          <w:rFonts w:ascii="Book Antiqua" w:eastAsia="Book Antiqua" w:hAnsi="Book Antiqua" w:cs="Book Antiqua"/>
          <w:color w:val="000000"/>
        </w:rPr>
        <w:t xml:space="preserve"> PEP </w:t>
      </w:r>
      <w:proofErr w:type="gramStart"/>
      <w:r w:rsidRPr="008E39AE">
        <w:rPr>
          <w:rFonts w:ascii="Book Antiqua" w:eastAsia="Book Antiqua" w:hAnsi="Book Antiqua" w:cs="Book Antiqua"/>
          <w:color w:val="000000"/>
        </w:rPr>
        <w:t>prophylaxis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73,74]</w:t>
      </w:r>
      <w:r w:rsidRPr="008E39AE">
        <w:rPr>
          <w:rFonts w:ascii="Book Antiqua" w:eastAsia="Book Antiqua" w:hAnsi="Book Antiqua" w:cs="Book Antiqua"/>
          <w:color w:val="000000"/>
        </w:rPr>
        <w:t>.</w:t>
      </w:r>
    </w:p>
    <w:p w14:paraId="6403B105" w14:textId="77777777" w:rsidR="00A77B3E" w:rsidRPr="008E39AE" w:rsidRDefault="00A77B3E" w:rsidP="008E39AE">
      <w:pPr>
        <w:spacing w:line="360" w:lineRule="auto"/>
        <w:jc w:val="both"/>
        <w:rPr>
          <w:rFonts w:ascii="Book Antiqua" w:hAnsi="Book Antiqua"/>
        </w:rPr>
      </w:pPr>
    </w:p>
    <w:p w14:paraId="0691F399" w14:textId="3BF9E424" w:rsidR="007B5F81" w:rsidRPr="00931122" w:rsidRDefault="007B5F81" w:rsidP="008E39AE">
      <w:pPr>
        <w:spacing w:line="360" w:lineRule="auto"/>
        <w:jc w:val="both"/>
        <w:rPr>
          <w:rFonts w:ascii="Book Antiqua" w:eastAsia="Book Antiqua" w:hAnsi="Book Antiqua" w:cs="Book Antiqua"/>
          <w:b/>
          <w:bCs/>
          <w:iCs/>
          <w:color w:val="000000"/>
          <w:u w:val="single"/>
        </w:rPr>
      </w:pPr>
      <w:r w:rsidRPr="00931122">
        <w:rPr>
          <w:rFonts w:ascii="Book Antiqua" w:eastAsia="Book Antiqua" w:hAnsi="Book Antiqua" w:cs="Book Antiqua"/>
          <w:b/>
          <w:bCs/>
          <w:iCs/>
          <w:color w:val="000000"/>
          <w:u w:val="single"/>
        </w:rPr>
        <w:t>INHIBITORS OF PROTEASE ACTIVATION</w:t>
      </w:r>
    </w:p>
    <w:p w14:paraId="4534179F" w14:textId="4C1BD9D5"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The most studied protease inhibitors include </w:t>
      </w:r>
      <w:proofErr w:type="spellStart"/>
      <w:r w:rsidRPr="008E39AE">
        <w:rPr>
          <w:rFonts w:ascii="Book Antiqua" w:eastAsia="Book Antiqua" w:hAnsi="Book Antiqua" w:cs="Book Antiqua"/>
          <w:color w:val="000000"/>
        </w:rPr>
        <w:t>gabexate</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mesylate</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nafamostat</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mesylate</w:t>
      </w:r>
      <w:proofErr w:type="spellEnd"/>
      <w:r w:rsidRPr="008E39AE">
        <w:rPr>
          <w:rFonts w:ascii="Book Antiqua" w:eastAsia="Book Antiqua" w:hAnsi="Book Antiqua" w:cs="Book Antiqua"/>
          <w:color w:val="000000"/>
        </w:rPr>
        <w:t xml:space="preserve">, and </w:t>
      </w:r>
      <w:proofErr w:type="spellStart"/>
      <w:r w:rsidRPr="008E39AE">
        <w:rPr>
          <w:rFonts w:ascii="Book Antiqua" w:eastAsia="Book Antiqua" w:hAnsi="Book Antiqua" w:cs="Book Antiqua"/>
          <w:color w:val="000000"/>
        </w:rPr>
        <w:t>ulinastatin</w:t>
      </w:r>
      <w:proofErr w:type="spellEnd"/>
      <w:r w:rsidRPr="008E39AE">
        <w:rPr>
          <w:rFonts w:ascii="Book Antiqua" w:eastAsia="Book Antiqua" w:hAnsi="Book Antiqua" w:cs="Book Antiqua"/>
          <w:color w:val="000000"/>
        </w:rPr>
        <w:t xml:space="preserve">. As the activation of proteolytic enzymes can contribute to PEP, protease inhibitors have been investigated </w:t>
      </w:r>
      <w:r w:rsidR="00AA72B2">
        <w:rPr>
          <w:rFonts w:ascii="Book Antiqua" w:eastAsia="Book Antiqua" w:hAnsi="Book Antiqua" w:cs="Book Antiqua"/>
          <w:color w:val="000000"/>
        </w:rPr>
        <w:t>in the</w:t>
      </w:r>
      <w:r w:rsidRPr="008E39AE">
        <w:rPr>
          <w:rFonts w:ascii="Book Antiqua" w:eastAsia="Book Antiqua" w:hAnsi="Book Antiqua" w:cs="Book Antiqua"/>
          <w:color w:val="000000"/>
        </w:rPr>
        <w:t xml:space="preserve"> prevention</w:t>
      </w:r>
      <w:r w:rsidR="00AA72B2">
        <w:rPr>
          <w:rFonts w:ascii="Book Antiqua" w:eastAsia="Book Antiqua" w:hAnsi="Book Antiqua" w:cs="Book Antiqua"/>
          <w:color w:val="000000"/>
        </w:rPr>
        <w:t xml:space="preserve"> of PEP</w:t>
      </w:r>
      <w:r w:rsidRPr="008E39AE">
        <w:rPr>
          <w:rFonts w:ascii="Book Antiqua" w:eastAsia="Book Antiqua" w:hAnsi="Book Antiqua" w:cs="Book Antiqua"/>
          <w:color w:val="000000"/>
        </w:rPr>
        <w:t xml:space="preserve">. In a meta-analysis </w:t>
      </w:r>
      <w:r w:rsidR="00AA72B2">
        <w:rPr>
          <w:rFonts w:ascii="Book Antiqua" w:eastAsia="Book Antiqua" w:hAnsi="Book Antiqua" w:cs="Book Antiqua"/>
          <w:color w:val="000000"/>
        </w:rPr>
        <w:t>of</w:t>
      </w:r>
      <w:r w:rsidRPr="008E39AE">
        <w:rPr>
          <w:rFonts w:ascii="Book Antiqua" w:eastAsia="Book Antiqua" w:hAnsi="Book Antiqua" w:cs="Book Antiqua"/>
          <w:color w:val="000000"/>
        </w:rPr>
        <w:t xml:space="preserve"> 18 studies </w:t>
      </w:r>
      <w:r w:rsidR="00AA72B2">
        <w:rPr>
          <w:rFonts w:ascii="Book Antiqua" w:eastAsia="Book Antiqua" w:hAnsi="Book Antiqua" w:cs="Book Antiqua"/>
          <w:color w:val="000000"/>
        </w:rPr>
        <w:t>involving</w:t>
      </w:r>
      <w:r w:rsidRPr="008E39AE">
        <w:rPr>
          <w:rFonts w:ascii="Book Antiqua" w:eastAsia="Book Antiqua" w:hAnsi="Book Antiqua" w:cs="Book Antiqua"/>
          <w:color w:val="000000"/>
        </w:rPr>
        <w:t xml:space="preserve"> 4966 patients, there was a small benefit with the use of protease </w:t>
      </w:r>
      <w:proofErr w:type="gramStart"/>
      <w:r w:rsidRPr="008E39AE">
        <w:rPr>
          <w:rFonts w:ascii="Book Antiqua" w:eastAsia="Book Antiqua" w:hAnsi="Book Antiqua" w:cs="Book Antiqua"/>
          <w:color w:val="000000"/>
        </w:rPr>
        <w:t>inhibitors</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75]</w:t>
      </w:r>
      <w:r w:rsidRPr="008E39AE">
        <w:rPr>
          <w:rFonts w:ascii="Book Antiqua" w:eastAsia="Book Antiqua" w:hAnsi="Book Antiqua" w:cs="Book Antiqua"/>
          <w:color w:val="000000"/>
        </w:rPr>
        <w:t>.</w:t>
      </w:r>
    </w:p>
    <w:p w14:paraId="7A7B1B08" w14:textId="77777777" w:rsidR="00A77B3E" w:rsidRPr="008E39AE" w:rsidRDefault="00A77B3E" w:rsidP="008E39AE">
      <w:pPr>
        <w:spacing w:line="360" w:lineRule="auto"/>
        <w:jc w:val="both"/>
        <w:rPr>
          <w:rFonts w:ascii="Book Antiqua" w:hAnsi="Book Antiqua"/>
        </w:rPr>
      </w:pPr>
    </w:p>
    <w:p w14:paraId="7E3DD011" w14:textId="77777777" w:rsidR="00931122" w:rsidRDefault="003235AE" w:rsidP="007B5F81">
      <w:pPr>
        <w:spacing w:line="360" w:lineRule="auto"/>
        <w:jc w:val="both"/>
        <w:rPr>
          <w:rFonts w:ascii="Book Antiqua" w:eastAsia="Book Antiqua" w:hAnsi="Book Antiqua" w:cs="Book Antiqua"/>
          <w:b/>
          <w:i/>
          <w:color w:val="000000"/>
        </w:rPr>
      </w:pPr>
      <w:proofErr w:type="spellStart"/>
      <w:r w:rsidRPr="00931122">
        <w:rPr>
          <w:rFonts w:ascii="Book Antiqua" w:eastAsia="Book Antiqua" w:hAnsi="Book Antiqua" w:cs="Book Antiqua"/>
          <w:b/>
          <w:i/>
          <w:color w:val="000000"/>
        </w:rPr>
        <w:t>Gabexate</w:t>
      </w:r>
      <w:proofErr w:type="spellEnd"/>
      <w:r w:rsidRPr="00931122">
        <w:rPr>
          <w:rFonts w:ascii="Book Antiqua" w:eastAsia="Book Antiqua" w:hAnsi="Book Antiqua" w:cs="Book Antiqua"/>
          <w:b/>
          <w:i/>
          <w:color w:val="000000"/>
        </w:rPr>
        <w:t xml:space="preserve"> </w:t>
      </w:r>
      <w:proofErr w:type="spellStart"/>
      <w:r w:rsidRPr="00931122">
        <w:rPr>
          <w:rFonts w:ascii="Book Antiqua" w:eastAsia="Book Antiqua" w:hAnsi="Book Antiqua" w:cs="Book Antiqua"/>
          <w:b/>
          <w:i/>
          <w:color w:val="000000"/>
        </w:rPr>
        <w:t>mesylate</w:t>
      </w:r>
      <w:proofErr w:type="spellEnd"/>
    </w:p>
    <w:p w14:paraId="5FC8EDCD" w14:textId="685EE4D0" w:rsidR="00A77B3E" w:rsidRDefault="00AA72B2" w:rsidP="007B5F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Although</w:t>
      </w:r>
      <w:r w:rsidR="003235AE" w:rsidRPr="008E39AE">
        <w:rPr>
          <w:rFonts w:ascii="Book Antiqua" w:eastAsia="Book Antiqua" w:hAnsi="Book Antiqua" w:cs="Book Antiqua"/>
          <w:color w:val="000000"/>
        </w:rPr>
        <w:t xml:space="preserve"> controversial</w:t>
      </w:r>
      <w:r>
        <w:rPr>
          <w:rFonts w:ascii="Book Antiqua" w:eastAsia="Book Antiqua" w:hAnsi="Book Antiqua" w:cs="Book Antiqua"/>
          <w:color w:val="000000"/>
        </w:rPr>
        <w:t xml:space="preserve"> results have been observed</w:t>
      </w:r>
      <w:r w:rsidR="003235AE" w:rsidRPr="008E39AE">
        <w:rPr>
          <w:rFonts w:ascii="Book Antiqua" w:eastAsia="Book Antiqua" w:hAnsi="Book Antiqua" w:cs="Book Antiqua"/>
          <w:color w:val="000000"/>
        </w:rPr>
        <w:t xml:space="preserve">, a meta-analysis of five studies concluded that </w:t>
      </w:r>
      <w:proofErr w:type="spellStart"/>
      <w:r w:rsidRPr="008E39AE">
        <w:rPr>
          <w:rFonts w:ascii="Book Antiqua" w:eastAsia="Book Antiqua" w:hAnsi="Book Antiqua" w:cs="Book Antiqua"/>
          <w:color w:val="000000"/>
        </w:rPr>
        <w:t>gabexate</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mesylate</w:t>
      </w:r>
      <w:proofErr w:type="spellEnd"/>
      <w:r w:rsidRPr="008E39AE">
        <w:rPr>
          <w:rFonts w:ascii="Book Antiqua" w:eastAsia="Book Antiqua" w:hAnsi="Book Antiqua" w:cs="Book Antiqua"/>
          <w:color w:val="000000"/>
        </w:rPr>
        <w:t xml:space="preserve"> </w:t>
      </w:r>
      <w:r w:rsidR="003235AE" w:rsidRPr="008E39AE">
        <w:rPr>
          <w:rFonts w:ascii="Book Antiqua" w:eastAsia="Book Antiqua" w:hAnsi="Book Antiqua" w:cs="Book Antiqua"/>
          <w:color w:val="000000"/>
        </w:rPr>
        <w:t xml:space="preserve">was ineffective in reducing pancreatitis and post-ERCP </w:t>
      </w:r>
      <w:proofErr w:type="gramStart"/>
      <w:r w:rsidR="003235AE" w:rsidRPr="008E39AE">
        <w:rPr>
          <w:rFonts w:ascii="Book Antiqua" w:eastAsia="Book Antiqua" w:hAnsi="Book Antiqua" w:cs="Book Antiqua"/>
          <w:color w:val="000000"/>
        </w:rPr>
        <w:t>pain</w:t>
      </w:r>
      <w:r w:rsidR="003235AE" w:rsidRPr="008E39AE">
        <w:rPr>
          <w:rFonts w:ascii="Book Antiqua" w:eastAsia="Book Antiqua" w:hAnsi="Book Antiqua" w:cs="Book Antiqua"/>
          <w:color w:val="000000"/>
          <w:vertAlign w:val="superscript"/>
        </w:rPr>
        <w:t>[</w:t>
      </w:r>
      <w:proofErr w:type="gramEnd"/>
      <w:r w:rsidR="003235AE" w:rsidRPr="008E39AE">
        <w:rPr>
          <w:rFonts w:ascii="Book Antiqua" w:eastAsia="Book Antiqua" w:hAnsi="Book Antiqua" w:cs="Book Antiqua"/>
          <w:color w:val="000000"/>
          <w:vertAlign w:val="superscript"/>
        </w:rPr>
        <w:t>71]</w:t>
      </w:r>
      <w:r w:rsidR="003235AE" w:rsidRPr="008E39AE">
        <w:rPr>
          <w:rFonts w:ascii="Book Antiqua" w:eastAsia="Book Antiqua" w:hAnsi="Book Antiqua" w:cs="Book Antiqua"/>
          <w:color w:val="000000"/>
        </w:rPr>
        <w:t>.</w:t>
      </w:r>
    </w:p>
    <w:p w14:paraId="1A3CC22D" w14:textId="77777777" w:rsidR="007B5F81" w:rsidRPr="008E39AE" w:rsidRDefault="007B5F81" w:rsidP="00931122">
      <w:pPr>
        <w:spacing w:line="360" w:lineRule="auto"/>
        <w:jc w:val="both"/>
        <w:rPr>
          <w:rFonts w:ascii="Book Antiqua" w:hAnsi="Book Antiqua"/>
        </w:rPr>
      </w:pPr>
    </w:p>
    <w:p w14:paraId="6ECC1BB1" w14:textId="77777777" w:rsidR="00931122" w:rsidRDefault="003235AE" w:rsidP="00931122">
      <w:pPr>
        <w:spacing w:line="360" w:lineRule="auto"/>
        <w:jc w:val="both"/>
        <w:rPr>
          <w:rFonts w:ascii="Book Antiqua" w:eastAsia="Book Antiqua" w:hAnsi="Book Antiqua" w:cs="Book Antiqua"/>
          <w:b/>
          <w:i/>
          <w:color w:val="000000"/>
        </w:rPr>
      </w:pPr>
      <w:proofErr w:type="spellStart"/>
      <w:r w:rsidRPr="00931122">
        <w:rPr>
          <w:rFonts w:ascii="Book Antiqua" w:eastAsia="Book Antiqua" w:hAnsi="Book Antiqua" w:cs="Book Antiqua"/>
          <w:b/>
          <w:i/>
          <w:color w:val="000000"/>
        </w:rPr>
        <w:t>Nafamostat</w:t>
      </w:r>
      <w:proofErr w:type="spellEnd"/>
      <w:r w:rsidRPr="00931122">
        <w:rPr>
          <w:rFonts w:ascii="Book Antiqua" w:eastAsia="Book Antiqua" w:hAnsi="Book Antiqua" w:cs="Book Antiqua"/>
          <w:b/>
          <w:i/>
          <w:color w:val="000000"/>
        </w:rPr>
        <w:t xml:space="preserve"> </w:t>
      </w:r>
      <w:proofErr w:type="spellStart"/>
      <w:r w:rsidRPr="00931122">
        <w:rPr>
          <w:rFonts w:ascii="Book Antiqua" w:eastAsia="Book Antiqua" w:hAnsi="Book Antiqua" w:cs="Book Antiqua"/>
          <w:b/>
          <w:i/>
          <w:color w:val="000000"/>
        </w:rPr>
        <w:t>mesylate</w:t>
      </w:r>
      <w:proofErr w:type="spellEnd"/>
    </w:p>
    <w:p w14:paraId="538FC87D" w14:textId="6697198A" w:rsidR="00A77B3E" w:rsidRPr="008E39AE" w:rsidRDefault="003235AE" w:rsidP="00931122">
      <w:pPr>
        <w:spacing w:line="360" w:lineRule="auto"/>
        <w:jc w:val="both"/>
        <w:rPr>
          <w:rFonts w:ascii="Book Antiqua" w:hAnsi="Book Antiqua"/>
        </w:rPr>
      </w:pPr>
      <w:r w:rsidRPr="008E39AE">
        <w:rPr>
          <w:rFonts w:ascii="Book Antiqua" w:eastAsia="Book Antiqua" w:hAnsi="Book Antiqua" w:cs="Book Antiqua"/>
          <w:color w:val="000000"/>
        </w:rPr>
        <w:t>Al</w:t>
      </w:r>
      <w:r w:rsidR="00AA72B2">
        <w:rPr>
          <w:rFonts w:ascii="Book Antiqua" w:eastAsia="Book Antiqua" w:hAnsi="Book Antiqua" w:cs="Book Antiqua"/>
          <w:color w:val="000000"/>
        </w:rPr>
        <w:t>though</w:t>
      </w:r>
      <w:r w:rsidRPr="008E39AE">
        <w:rPr>
          <w:rFonts w:ascii="Book Antiqua" w:eastAsia="Book Antiqua" w:hAnsi="Book Antiqua" w:cs="Book Antiqua"/>
          <w:color w:val="000000"/>
        </w:rPr>
        <w:t xml:space="preserve"> controversial results</w:t>
      </w:r>
      <w:r w:rsidR="00AA72B2">
        <w:rPr>
          <w:rFonts w:ascii="Book Antiqua" w:eastAsia="Book Antiqua" w:hAnsi="Book Antiqua" w:cs="Book Antiqua"/>
          <w:color w:val="000000"/>
        </w:rPr>
        <w:t xml:space="preserve"> have been</w:t>
      </w:r>
      <w:r w:rsidR="00AA72B2" w:rsidRPr="008E39AE">
        <w:rPr>
          <w:rFonts w:ascii="Book Antiqua" w:eastAsia="Book Antiqua" w:hAnsi="Book Antiqua" w:cs="Book Antiqua"/>
          <w:color w:val="000000"/>
        </w:rPr>
        <w:t xml:space="preserve"> </w:t>
      </w:r>
      <w:r w:rsidR="00AA72B2">
        <w:rPr>
          <w:rFonts w:ascii="Book Antiqua" w:eastAsia="Book Antiqua" w:hAnsi="Book Antiqua" w:cs="Book Antiqua"/>
          <w:color w:val="000000"/>
        </w:rPr>
        <w:t xml:space="preserve">observed, </w:t>
      </w:r>
      <w:r w:rsidRPr="008E39AE">
        <w:rPr>
          <w:rFonts w:ascii="Book Antiqua" w:eastAsia="Book Antiqua" w:hAnsi="Book Antiqua" w:cs="Book Antiqua"/>
          <w:color w:val="000000"/>
        </w:rPr>
        <w:t>a meta-analysis that included 7 RCTs with 2956 patients found that the incidence of PEP was reduced by 53</w:t>
      </w:r>
      <w:r w:rsidR="00AA72B2">
        <w:rPr>
          <w:rFonts w:ascii="Book Antiqua" w:eastAsia="Book Antiqua" w:hAnsi="Book Antiqua" w:cs="Book Antiqua"/>
          <w:color w:val="000000"/>
        </w:rPr>
        <w:t>%</w:t>
      </w:r>
      <w:r w:rsidRPr="008E39AE">
        <w:rPr>
          <w:rFonts w:ascii="Book Antiqua" w:eastAsia="Book Antiqua" w:hAnsi="Book Antiqua" w:cs="Book Antiqua"/>
          <w:color w:val="000000"/>
        </w:rPr>
        <w:t xml:space="preserve"> compared to patients in the control groups (RR: 0.47, 95%CI</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0.34-0.63)</w:t>
      </w:r>
      <w:r w:rsidRPr="008E39AE">
        <w:rPr>
          <w:rFonts w:ascii="Book Antiqua" w:eastAsia="Book Antiqua" w:hAnsi="Book Antiqua" w:cs="Book Antiqua"/>
          <w:color w:val="000000"/>
          <w:vertAlign w:val="superscript"/>
        </w:rPr>
        <w:t>[76]</w:t>
      </w:r>
      <w:r w:rsidRPr="008E39AE">
        <w:rPr>
          <w:rFonts w:ascii="Book Antiqua" w:eastAsia="Book Antiqua" w:hAnsi="Book Antiqua" w:cs="Book Antiqua"/>
          <w:color w:val="000000"/>
        </w:rPr>
        <w:t>.</w:t>
      </w:r>
    </w:p>
    <w:p w14:paraId="4E0B3F32" w14:textId="4DBBC3A3" w:rsidR="00A77B3E" w:rsidRDefault="003235AE" w:rsidP="007A3DAD">
      <w:pPr>
        <w:spacing w:line="360" w:lineRule="auto"/>
        <w:ind w:firstLineChars="200" w:firstLine="480"/>
        <w:jc w:val="both"/>
        <w:rPr>
          <w:rFonts w:ascii="Book Antiqua" w:eastAsia="Book Antiqua" w:hAnsi="Book Antiqua" w:cs="Book Antiqua"/>
          <w:color w:val="000000"/>
        </w:rPr>
      </w:pPr>
      <w:r w:rsidRPr="008E39AE">
        <w:rPr>
          <w:rFonts w:ascii="Book Antiqua" w:eastAsia="Book Antiqua" w:hAnsi="Book Antiqua" w:cs="Book Antiqua"/>
          <w:color w:val="000000"/>
        </w:rPr>
        <w:t xml:space="preserve">Another meta-analysis </w:t>
      </w:r>
      <w:r w:rsidR="00AA72B2">
        <w:rPr>
          <w:rFonts w:ascii="Book Antiqua" w:eastAsia="Book Antiqua" w:hAnsi="Book Antiqua" w:cs="Book Antiqua"/>
          <w:color w:val="000000"/>
        </w:rPr>
        <w:t>which</w:t>
      </w:r>
      <w:r w:rsidRPr="008E39AE">
        <w:rPr>
          <w:rFonts w:ascii="Book Antiqua" w:eastAsia="Book Antiqua" w:hAnsi="Book Antiqua" w:cs="Book Antiqua"/>
          <w:color w:val="000000"/>
        </w:rPr>
        <w:t xml:space="preserve"> included 26 studies, </w:t>
      </w:r>
      <w:r w:rsidR="00AA72B2">
        <w:rPr>
          <w:rFonts w:ascii="Book Antiqua" w:eastAsia="Book Antiqua" w:hAnsi="Book Antiqua" w:cs="Book Antiqua"/>
          <w:color w:val="000000"/>
        </w:rPr>
        <w:t xml:space="preserve">found that </w:t>
      </w:r>
      <w:r w:rsidRPr="008E39AE">
        <w:rPr>
          <w:rFonts w:ascii="Book Antiqua" w:eastAsia="Book Antiqua" w:hAnsi="Book Antiqua" w:cs="Book Antiqua"/>
          <w:color w:val="000000"/>
        </w:rPr>
        <w:t xml:space="preserve">unlike </w:t>
      </w:r>
      <w:proofErr w:type="spellStart"/>
      <w:r w:rsidRPr="008E39AE">
        <w:rPr>
          <w:rFonts w:ascii="Book Antiqua" w:eastAsia="Book Antiqua" w:hAnsi="Book Antiqua" w:cs="Book Antiqua"/>
          <w:color w:val="000000"/>
        </w:rPr>
        <w:t>gabexate</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mesylate</w:t>
      </w:r>
      <w:proofErr w:type="spellEnd"/>
      <w:r w:rsidRPr="008E39AE">
        <w:rPr>
          <w:rFonts w:ascii="Book Antiqua" w:eastAsia="Book Antiqua" w:hAnsi="Book Antiqua" w:cs="Book Antiqua"/>
          <w:color w:val="000000"/>
        </w:rPr>
        <w:t xml:space="preserve"> and </w:t>
      </w:r>
      <w:proofErr w:type="spellStart"/>
      <w:r w:rsidRPr="008E39AE">
        <w:rPr>
          <w:rFonts w:ascii="Book Antiqua" w:eastAsia="Book Antiqua" w:hAnsi="Book Antiqua" w:cs="Book Antiqua"/>
          <w:color w:val="000000"/>
        </w:rPr>
        <w:t>ulinastatin</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nafamostat</w:t>
      </w:r>
      <w:proofErr w:type="spellEnd"/>
      <w:r w:rsidRPr="008E39AE">
        <w:rPr>
          <w:rFonts w:ascii="Book Antiqua" w:eastAsia="Book Antiqua" w:hAnsi="Book Antiqua" w:cs="Book Antiqua"/>
          <w:color w:val="000000"/>
        </w:rPr>
        <w:t xml:space="preserve"> </w:t>
      </w:r>
      <w:proofErr w:type="spellStart"/>
      <w:r w:rsidRPr="008E39AE">
        <w:rPr>
          <w:rFonts w:ascii="Book Antiqua" w:eastAsia="Book Antiqua" w:hAnsi="Book Antiqua" w:cs="Book Antiqua"/>
          <w:color w:val="000000"/>
        </w:rPr>
        <w:t>mesylate</w:t>
      </w:r>
      <w:proofErr w:type="spellEnd"/>
      <w:r w:rsidRPr="008E39AE">
        <w:rPr>
          <w:rFonts w:ascii="Book Antiqua" w:eastAsia="Book Antiqua" w:hAnsi="Book Antiqua" w:cs="Book Antiqua"/>
          <w:color w:val="000000"/>
        </w:rPr>
        <w:t xml:space="preserve"> and NSAIDs were associated with decreased risk of </w:t>
      </w:r>
      <w:proofErr w:type="gramStart"/>
      <w:r w:rsidRPr="008E39AE">
        <w:rPr>
          <w:rFonts w:ascii="Book Antiqua" w:eastAsia="Book Antiqua" w:hAnsi="Book Antiqua" w:cs="Book Antiqua"/>
          <w:color w:val="000000"/>
        </w:rPr>
        <w:t>PEP</w:t>
      </w:r>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77]</w:t>
      </w:r>
      <w:r w:rsidRPr="008E39AE">
        <w:rPr>
          <w:rFonts w:ascii="Book Antiqua" w:eastAsia="Book Antiqua" w:hAnsi="Book Antiqua" w:cs="Book Antiqua"/>
          <w:color w:val="000000"/>
        </w:rPr>
        <w:t>.</w:t>
      </w:r>
    </w:p>
    <w:p w14:paraId="531FDA7D" w14:textId="77777777" w:rsidR="00813D4F" w:rsidRPr="008E39AE" w:rsidRDefault="00813D4F" w:rsidP="007A3DAD">
      <w:pPr>
        <w:spacing w:line="360" w:lineRule="auto"/>
        <w:ind w:firstLineChars="200" w:firstLine="480"/>
        <w:jc w:val="both"/>
        <w:rPr>
          <w:rFonts w:ascii="Book Antiqua" w:hAnsi="Book Antiqua"/>
        </w:rPr>
      </w:pPr>
    </w:p>
    <w:p w14:paraId="3789889D" w14:textId="77777777" w:rsidR="00931122" w:rsidRDefault="003235AE" w:rsidP="00931122">
      <w:pPr>
        <w:spacing w:line="360" w:lineRule="auto"/>
        <w:jc w:val="both"/>
        <w:rPr>
          <w:rFonts w:ascii="Book Antiqua" w:eastAsia="Book Antiqua" w:hAnsi="Book Antiqua" w:cs="Book Antiqua"/>
          <w:b/>
          <w:i/>
          <w:color w:val="000000"/>
        </w:rPr>
      </w:pPr>
      <w:proofErr w:type="spellStart"/>
      <w:r w:rsidRPr="00931122">
        <w:rPr>
          <w:rFonts w:ascii="Book Antiqua" w:eastAsia="Book Antiqua" w:hAnsi="Book Antiqua" w:cs="Book Antiqua"/>
          <w:b/>
          <w:i/>
          <w:color w:val="000000"/>
        </w:rPr>
        <w:t>Ulinastatin</w:t>
      </w:r>
      <w:proofErr w:type="spellEnd"/>
    </w:p>
    <w:p w14:paraId="0EC6A549" w14:textId="374D2267" w:rsidR="00A77B3E" w:rsidRPr="008E39AE" w:rsidRDefault="003235AE" w:rsidP="00931122">
      <w:pPr>
        <w:spacing w:line="360" w:lineRule="auto"/>
        <w:jc w:val="both"/>
        <w:rPr>
          <w:rFonts w:ascii="Book Antiqua" w:hAnsi="Book Antiqua"/>
        </w:rPr>
      </w:pPr>
      <w:r w:rsidRPr="008E39AE">
        <w:rPr>
          <w:rFonts w:ascii="Book Antiqua" w:eastAsia="Book Antiqua" w:hAnsi="Book Antiqua" w:cs="Book Antiqua"/>
          <w:color w:val="000000"/>
        </w:rPr>
        <w:t xml:space="preserve">A systematic review with a meta-analysis that included 7 RCTs comparing </w:t>
      </w:r>
      <w:proofErr w:type="spellStart"/>
      <w:r w:rsidRPr="008E39AE">
        <w:rPr>
          <w:rFonts w:ascii="Book Antiqua" w:eastAsia="Book Antiqua" w:hAnsi="Book Antiqua" w:cs="Book Antiqua"/>
          <w:color w:val="000000"/>
        </w:rPr>
        <w:t>ulinastatin</w:t>
      </w:r>
      <w:proofErr w:type="spellEnd"/>
      <w:r w:rsidRPr="008E39AE">
        <w:rPr>
          <w:rFonts w:ascii="Book Antiqua" w:eastAsia="Book Antiqua" w:hAnsi="Book Antiqua" w:cs="Book Antiqua"/>
          <w:color w:val="000000"/>
        </w:rPr>
        <w:t xml:space="preserve"> with placebo or </w:t>
      </w:r>
      <w:proofErr w:type="spellStart"/>
      <w:r w:rsidRPr="008E39AE">
        <w:rPr>
          <w:rFonts w:ascii="Book Antiqua" w:eastAsia="Book Antiqua" w:hAnsi="Book Antiqua" w:cs="Book Antiqua"/>
          <w:color w:val="000000"/>
        </w:rPr>
        <w:t>gabexate</w:t>
      </w:r>
      <w:proofErr w:type="spellEnd"/>
      <w:r w:rsidRPr="008E39AE">
        <w:rPr>
          <w:rFonts w:ascii="Book Antiqua" w:eastAsia="Book Antiqua" w:hAnsi="Book Antiqua" w:cs="Book Antiqua"/>
          <w:color w:val="000000"/>
        </w:rPr>
        <w:t xml:space="preserve"> demonstrated a decreased risk of PEP in patients receiving </w:t>
      </w:r>
      <w:proofErr w:type="spellStart"/>
      <w:proofErr w:type="gramStart"/>
      <w:r w:rsidRPr="008E39AE">
        <w:rPr>
          <w:rFonts w:ascii="Book Antiqua" w:eastAsia="Book Antiqua" w:hAnsi="Book Antiqua" w:cs="Book Antiqua"/>
          <w:color w:val="000000"/>
        </w:rPr>
        <w:t>ulinastatin</w:t>
      </w:r>
      <w:proofErr w:type="spellEnd"/>
      <w:r w:rsidRPr="008E39AE">
        <w:rPr>
          <w:rFonts w:ascii="Book Antiqua" w:eastAsia="Book Antiqua" w:hAnsi="Book Antiqua" w:cs="Book Antiqua"/>
          <w:color w:val="000000"/>
          <w:vertAlign w:val="superscript"/>
        </w:rPr>
        <w:t>[</w:t>
      </w:r>
      <w:proofErr w:type="gramEnd"/>
      <w:r w:rsidRPr="008E39AE">
        <w:rPr>
          <w:rFonts w:ascii="Book Antiqua" w:eastAsia="Book Antiqua" w:hAnsi="Book Antiqua" w:cs="Book Antiqua"/>
          <w:color w:val="000000"/>
          <w:vertAlign w:val="superscript"/>
        </w:rPr>
        <w:t>7</w:t>
      </w:r>
      <w:r w:rsidR="00137CFD">
        <w:rPr>
          <w:rFonts w:ascii="Book Antiqua" w:eastAsia="Book Antiqua" w:hAnsi="Book Antiqua" w:cs="Book Antiqua"/>
          <w:color w:val="000000"/>
          <w:vertAlign w:val="superscript"/>
        </w:rPr>
        <w:t>7</w:t>
      </w:r>
      <w:r w:rsidRPr="008E39AE">
        <w:rPr>
          <w:rFonts w:ascii="Book Antiqua" w:eastAsia="Book Antiqua" w:hAnsi="Book Antiqua" w:cs="Book Antiqua"/>
          <w:color w:val="000000"/>
          <w:vertAlign w:val="superscript"/>
        </w:rPr>
        <w:t>]</w:t>
      </w:r>
      <w:r w:rsidRPr="008E39AE">
        <w:rPr>
          <w:rFonts w:ascii="Book Antiqua" w:eastAsia="Book Antiqua" w:hAnsi="Book Antiqua" w:cs="Book Antiqua"/>
          <w:color w:val="000000"/>
        </w:rPr>
        <w:t>.</w:t>
      </w:r>
    </w:p>
    <w:p w14:paraId="75BF931E" w14:textId="77777777" w:rsidR="00A77B3E" w:rsidRPr="008E39AE" w:rsidRDefault="00A77B3E" w:rsidP="008E39AE">
      <w:pPr>
        <w:spacing w:line="360" w:lineRule="auto"/>
        <w:jc w:val="both"/>
        <w:rPr>
          <w:rFonts w:ascii="Book Antiqua" w:hAnsi="Book Antiqua"/>
        </w:rPr>
      </w:pPr>
    </w:p>
    <w:p w14:paraId="517BEF8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aps/>
          <w:color w:val="000000"/>
          <w:u w:val="single"/>
        </w:rPr>
        <w:t>MONITORING CARE AFTER ERCP</w:t>
      </w:r>
    </w:p>
    <w:p w14:paraId="68E7F001" w14:textId="69B5F2C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Many complications of ERCP are apparent during the first </w:t>
      </w:r>
      <w:r w:rsidR="006137E3">
        <w:rPr>
          <w:rFonts w:ascii="Book Antiqua" w:eastAsia="Book Antiqua" w:hAnsi="Book Antiqua" w:cs="Book Antiqua"/>
          <w:color w:val="000000"/>
        </w:rPr>
        <w:t>6</w:t>
      </w:r>
      <w:r w:rsidRPr="008E39AE">
        <w:rPr>
          <w:rFonts w:ascii="Book Antiqua" w:eastAsia="Book Antiqua" w:hAnsi="Book Antiqua" w:cs="Book Antiqua"/>
          <w:color w:val="000000"/>
        </w:rPr>
        <w:t xml:space="preserve"> h after the procedure, </w:t>
      </w:r>
      <w:r w:rsidR="006137E3">
        <w:rPr>
          <w:rFonts w:ascii="Book Antiqua" w:eastAsia="Book Antiqua" w:hAnsi="Book Antiqua" w:cs="Book Antiqua"/>
          <w:color w:val="000000"/>
        </w:rPr>
        <w:t xml:space="preserve">and </w:t>
      </w:r>
      <w:r w:rsidRPr="008E39AE">
        <w:rPr>
          <w:rFonts w:ascii="Book Antiqua" w:eastAsia="Book Antiqua" w:hAnsi="Book Antiqua" w:cs="Book Antiqua"/>
          <w:color w:val="000000"/>
        </w:rPr>
        <w:t xml:space="preserve">others may </w:t>
      </w:r>
      <w:r w:rsidR="006137E3">
        <w:rPr>
          <w:rFonts w:ascii="Book Antiqua" w:eastAsia="Book Antiqua" w:hAnsi="Book Antiqua" w:cs="Book Antiqua"/>
          <w:color w:val="000000"/>
        </w:rPr>
        <w:t>take</w:t>
      </w:r>
      <w:r w:rsidRPr="008E39AE">
        <w:rPr>
          <w:rFonts w:ascii="Book Antiqua" w:eastAsia="Book Antiqua" w:hAnsi="Book Antiqua" w:cs="Book Antiqua"/>
          <w:color w:val="000000"/>
        </w:rPr>
        <w:t xml:space="preserve"> days to manifest. We suggest the following recommendations:</w:t>
      </w:r>
      <w:r w:rsidR="007A3DAD">
        <w:rPr>
          <w:rFonts w:ascii="Book Antiqua" w:hAnsi="Book Antiqua" w:hint="eastAsia"/>
          <w:lang w:eastAsia="zh-CN"/>
        </w:rPr>
        <w:t xml:space="preserve"> (</w:t>
      </w:r>
      <w:r w:rsidR="007A3DAD">
        <w:rPr>
          <w:rFonts w:ascii="Book Antiqua" w:hAnsi="Book Antiqua"/>
          <w:lang w:eastAsia="zh-CN"/>
        </w:rPr>
        <w:t xml:space="preserve">1) </w:t>
      </w:r>
      <w:r w:rsidR="007A3DAD">
        <w:rPr>
          <w:rFonts w:ascii="Book Antiqua" w:eastAsia="Book Antiqua" w:hAnsi="Book Antiqua" w:cs="Book Antiqua"/>
          <w:color w:val="000000"/>
        </w:rPr>
        <w:t>s</w:t>
      </w:r>
      <w:r w:rsidRPr="008E39AE">
        <w:rPr>
          <w:rFonts w:ascii="Book Antiqua" w:eastAsia="Book Antiqua" w:hAnsi="Book Antiqua" w:cs="Book Antiqua"/>
          <w:color w:val="000000"/>
        </w:rPr>
        <w:t>erum amylase</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Studies have shown that the </w:t>
      </w:r>
      <w:r w:rsidR="006137E3">
        <w:rPr>
          <w:rFonts w:ascii="Book Antiqua" w:eastAsia="Book Antiqua" w:hAnsi="Book Antiqua" w:cs="Book Antiqua"/>
          <w:color w:val="000000"/>
        </w:rPr>
        <w:t>4</w:t>
      </w:r>
      <w:r w:rsidRPr="008E39AE">
        <w:rPr>
          <w:rFonts w:ascii="Book Antiqua" w:eastAsia="Book Antiqua" w:hAnsi="Book Antiqua" w:cs="Book Antiqua"/>
          <w:color w:val="000000"/>
        </w:rPr>
        <w:t>-h serum amylase level is a useful measure in predicting PEP</w:t>
      </w:r>
      <w:r w:rsidR="007A3DAD">
        <w:rPr>
          <w:rFonts w:ascii="Book Antiqua" w:eastAsia="Book Antiqua" w:hAnsi="Book Antiqua" w:cs="Book Antiqua"/>
          <w:color w:val="000000"/>
        </w:rPr>
        <w:t xml:space="preserve">; </w:t>
      </w:r>
      <w:r w:rsidR="007A3DAD">
        <w:rPr>
          <w:rFonts w:ascii="Book Antiqua" w:hAnsi="Book Antiqua" w:hint="eastAsia"/>
          <w:lang w:eastAsia="zh-CN"/>
        </w:rPr>
        <w:t>(</w:t>
      </w:r>
      <w:r w:rsidR="007A3DAD">
        <w:rPr>
          <w:rFonts w:ascii="Book Antiqua" w:hAnsi="Book Antiqua"/>
          <w:lang w:eastAsia="zh-CN"/>
        </w:rPr>
        <w:t xml:space="preserve">2) </w:t>
      </w:r>
      <w:r w:rsidR="007A3DAD">
        <w:rPr>
          <w:rFonts w:ascii="Book Antiqua" w:eastAsia="Book Antiqua" w:hAnsi="Book Antiqua" w:cs="Book Antiqua"/>
          <w:color w:val="000000"/>
        </w:rPr>
        <w:t>c</w:t>
      </w:r>
      <w:r w:rsidRPr="008E39AE">
        <w:rPr>
          <w:rFonts w:ascii="Book Antiqua" w:eastAsia="Book Antiqua" w:hAnsi="Book Antiqua" w:cs="Book Antiqua"/>
          <w:color w:val="000000"/>
        </w:rPr>
        <w:t>linical monitoring</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The immediate post-examination period is critical and the patient must be monitored for signs and symptoms of adverse events</w:t>
      </w:r>
      <w:r w:rsidR="007A3DAD">
        <w:rPr>
          <w:rFonts w:ascii="Book Antiqua" w:eastAsia="Book Antiqua" w:hAnsi="Book Antiqua" w:cs="Book Antiqua"/>
          <w:color w:val="000000"/>
        </w:rPr>
        <w:t xml:space="preserve">; </w:t>
      </w:r>
      <w:r w:rsidR="00BA2790">
        <w:rPr>
          <w:rFonts w:ascii="Book Antiqua" w:eastAsia="Book Antiqua" w:hAnsi="Book Antiqua" w:cs="Book Antiqua"/>
          <w:color w:val="000000"/>
        </w:rPr>
        <w:t xml:space="preserve">and </w:t>
      </w:r>
      <w:r w:rsidR="007A3DAD">
        <w:rPr>
          <w:rFonts w:ascii="Book Antiqua" w:hAnsi="Book Antiqua" w:hint="eastAsia"/>
          <w:lang w:eastAsia="zh-CN"/>
        </w:rPr>
        <w:t>(</w:t>
      </w:r>
      <w:r w:rsidR="007A3DAD">
        <w:rPr>
          <w:rFonts w:ascii="Book Antiqua" w:hAnsi="Book Antiqua"/>
          <w:lang w:eastAsia="zh-CN"/>
        </w:rPr>
        <w:t>3)</w:t>
      </w:r>
      <w:r w:rsidRPr="008E39AE">
        <w:rPr>
          <w:rFonts w:ascii="Book Antiqua" w:eastAsia="Book Antiqua" w:hAnsi="Book Antiqua" w:cs="Book Antiqua"/>
          <w:color w:val="000000"/>
        </w:rPr>
        <w:t xml:space="preserve"> </w:t>
      </w:r>
      <w:r w:rsidR="007A3DAD">
        <w:rPr>
          <w:rFonts w:ascii="Book Antiqua" w:eastAsia="Book Antiqua" w:hAnsi="Book Antiqua" w:cs="Book Antiqua"/>
          <w:color w:val="000000"/>
        </w:rPr>
        <w:t>d</w:t>
      </w:r>
      <w:r w:rsidRPr="008E39AE">
        <w:rPr>
          <w:rFonts w:ascii="Book Antiqua" w:eastAsia="Book Antiqua" w:hAnsi="Book Antiqua" w:cs="Book Antiqua"/>
          <w:color w:val="000000"/>
        </w:rPr>
        <w:t>iet</w:t>
      </w:r>
      <w:r w:rsidR="007A3DAD">
        <w:rPr>
          <w:rFonts w:ascii="Book Antiqua" w:eastAsia="Book Antiqua" w:hAnsi="Book Antiqua" w:cs="Book Antiqua"/>
          <w:color w:val="000000"/>
        </w:rPr>
        <w:t>:</w:t>
      </w:r>
      <w:r w:rsidRPr="008E39AE">
        <w:rPr>
          <w:rFonts w:ascii="Book Antiqua" w:eastAsia="Book Antiqua" w:hAnsi="Book Antiqua" w:cs="Book Antiqua"/>
          <w:color w:val="000000"/>
        </w:rPr>
        <w:t xml:space="preserve"> We recommend </w:t>
      </w:r>
      <w:r w:rsidR="006137E3">
        <w:rPr>
          <w:rFonts w:ascii="Book Antiqua" w:eastAsia="Book Antiqua" w:hAnsi="Book Antiqua" w:cs="Book Antiqua"/>
          <w:color w:val="000000"/>
        </w:rPr>
        <w:t>fasting</w:t>
      </w:r>
      <w:r w:rsidRPr="008E39AE">
        <w:rPr>
          <w:rFonts w:ascii="Book Antiqua" w:eastAsia="Book Antiqua" w:hAnsi="Book Antiqua" w:cs="Book Antiqua"/>
          <w:color w:val="000000"/>
        </w:rPr>
        <w:t xml:space="preserve"> the patient for 6 to 12 h after the exam</w:t>
      </w:r>
      <w:r w:rsidR="006137E3">
        <w:rPr>
          <w:rFonts w:ascii="Book Antiqua" w:eastAsia="Book Antiqua" w:hAnsi="Book Antiqua" w:cs="Book Antiqua"/>
          <w:color w:val="000000"/>
        </w:rPr>
        <w:t>ination</w:t>
      </w:r>
      <w:r w:rsidRPr="008E39AE">
        <w:rPr>
          <w:rFonts w:ascii="Book Antiqua" w:eastAsia="Book Antiqua" w:hAnsi="Book Antiqua" w:cs="Book Antiqua"/>
          <w:color w:val="000000"/>
        </w:rPr>
        <w:t xml:space="preserve"> and </w:t>
      </w:r>
      <w:r w:rsidR="006137E3">
        <w:rPr>
          <w:rFonts w:ascii="Book Antiqua" w:eastAsia="Book Antiqua" w:hAnsi="Book Antiqua" w:cs="Book Antiqua"/>
          <w:color w:val="000000"/>
        </w:rPr>
        <w:t>discharge only</w:t>
      </w:r>
      <w:r w:rsidRPr="008E39AE">
        <w:rPr>
          <w:rFonts w:ascii="Book Antiqua" w:eastAsia="Book Antiqua" w:hAnsi="Book Antiqua" w:cs="Book Antiqua"/>
          <w:color w:val="000000"/>
        </w:rPr>
        <w:t xml:space="preserve"> after </w:t>
      </w:r>
      <w:r w:rsidR="0058540E">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serum amylase </w:t>
      </w:r>
      <w:r w:rsidR="006137E3" w:rsidRPr="008E39AE">
        <w:rPr>
          <w:rFonts w:ascii="Book Antiqua" w:eastAsia="Book Antiqua" w:hAnsi="Book Antiqua" w:cs="Book Antiqua"/>
          <w:color w:val="000000"/>
        </w:rPr>
        <w:t>result</w:t>
      </w:r>
      <w:r w:rsidR="006137E3">
        <w:rPr>
          <w:rFonts w:ascii="Book Antiqua" w:eastAsia="Book Antiqua" w:hAnsi="Book Antiqua" w:cs="Book Antiqua"/>
          <w:color w:val="000000"/>
        </w:rPr>
        <w:t xml:space="preserve">s </w:t>
      </w:r>
      <w:r w:rsidRPr="008E39AE">
        <w:rPr>
          <w:rFonts w:ascii="Book Antiqua" w:eastAsia="Book Antiqua" w:hAnsi="Book Antiqua" w:cs="Book Antiqua"/>
          <w:color w:val="000000"/>
        </w:rPr>
        <w:t>and c</w:t>
      </w:r>
      <w:r w:rsidR="006137E3">
        <w:rPr>
          <w:rFonts w:ascii="Book Antiqua" w:eastAsia="Book Antiqua" w:hAnsi="Book Antiqua" w:cs="Book Antiqua"/>
          <w:color w:val="000000"/>
        </w:rPr>
        <w:t>linical</w:t>
      </w:r>
      <w:r w:rsidRPr="008E39AE">
        <w:rPr>
          <w:rFonts w:ascii="Book Antiqua" w:eastAsia="Book Antiqua" w:hAnsi="Book Antiqua" w:cs="Book Antiqua"/>
          <w:color w:val="000000"/>
        </w:rPr>
        <w:t xml:space="preserve"> reassessment (patient without complaints of abdominal pain, for example).</w:t>
      </w:r>
    </w:p>
    <w:p w14:paraId="24EF324D" w14:textId="77777777" w:rsidR="00A77B3E" w:rsidRPr="008E39AE" w:rsidRDefault="00A77B3E" w:rsidP="008E39AE">
      <w:pPr>
        <w:spacing w:line="360" w:lineRule="auto"/>
        <w:jc w:val="both"/>
        <w:rPr>
          <w:rFonts w:ascii="Book Antiqua" w:hAnsi="Book Antiqua"/>
        </w:rPr>
      </w:pPr>
    </w:p>
    <w:p w14:paraId="076988F2"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aps/>
          <w:color w:val="000000"/>
          <w:u w:val="single"/>
        </w:rPr>
        <w:lastRenderedPageBreak/>
        <w:t>CONCLUSION</w:t>
      </w:r>
    </w:p>
    <w:p w14:paraId="76B75EA3" w14:textId="553E84D9"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 xml:space="preserve">Pancreatitis after ERCP is a feared, potentially fatal, and not entirely preventable complication. The correct and early diagnosis is a turning point in the outcome of the disease. Pre-examination measures such as a correct indication </w:t>
      </w:r>
      <w:r w:rsidR="006137E3">
        <w:rPr>
          <w:rFonts w:ascii="Book Antiqua" w:eastAsia="Book Antiqua" w:hAnsi="Book Antiqua" w:cs="Book Antiqua"/>
          <w:color w:val="000000"/>
        </w:rPr>
        <w:t>for</w:t>
      </w:r>
      <w:r w:rsidRPr="008E39AE">
        <w:rPr>
          <w:rFonts w:ascii="Book Antiqua" w:eastAsia="Book Antiqua" w:hAnsi="Book Antiqua" w:cs="Book Antiqua"/>
          <w:color w:val="000000"/>
        </w:rPr>
        <w:t xml:space="preserve"> the procedure, use of rectal NSAIDs, </w:t>
      </w:r>
      <w:r w:rsidR="006137E3">
        <w:rPr>
          <w:rFonts w:ascii="Book Antiqua" w:eastAsia="Book Antiqua" w:hAnsi="Book Antiqua" w:cs="Book Antiqua"/>
          <w:color w:val="000000"/>
        </w:rPr>
        <w:t xml:space="preserve">and </w:t>
      </w:r>
      <w:r w:rsidRPr="008E39AE">
        <w:rPr>
          <w:rFonts w:ascii="Book Antiqua" w:eastAsia="Book Antiqua" w:hAnsi="Book Antiqua" w:cs="Book Antiqua"/>
          <w:color w:val="000000"/>
        </w:rPr>
        <w:t>well-trained staff</w:t>
      </w:r>
      <w:r w:rsidR="006137E3">
        <w:rPr>
          <w:rFonts w:ascii="Book Antiqua" w:eastAsia="Book Antiqua" w:hAnsi="Book Antiqua" w:cs="Book Antiqua"/>
          <w:color w:val="000000"/>
        </w:rPr>
        <w:t xml:space="preserve"> are necessary. D</w:t>
      </w:r>
      <w:r w:rsidRPr="008E39AE">
        <w:rPr>
          <w:rFonts w:ascii="Book Antiqua" w:eastAsia="Book Antiqua" w:hAnsi="Book Antiqua" w:cs="Book Antiqua"/>
          <w:color w:val="000000"/>
        </w:rPr>
        <w:t xml:space="preserve">uring the examination: </w:t>
      </w:r>
      <w:proofErr w:type="spellStart"/>
      <w:r w:rsidR="00054534">
        <w:rPr>
          <w:rFonts w:ascii="Book Antiqua" w:eastAsia="Book Antiqua" w:hAnsi="Book Antiqua" w:cs="Book Antiqua"/>
          <w:color w:val="000000"/>
        </w:rPr>
        <w:t>H</w:t>
      </w:r>
      <w:r w:rsidRPr="008E39AE">
        <w:rPr>
          <w:rFonts w:ascii="Book Antiqua" w:eastAsia="Book Antiqua" w:hAnsi="Book Antiqua" w:cs="Book Antiqua"/>
          <w:color w:val="000000"/>
        </w:rPr>
        <w:t>yperhydration</w:t>
      </w:r>
      <w:proofErr w:type="spellEnd"/>
      <w:r w:rsidRPr="008E39AE">
        <w:rPr>
          <w:rFonts w:ascii="Book Antiqua" w:eastAsia="Book Antiqua" w:hAnsi="Book Antiqua" w:cs="Book Antiqua"/>
          <w:color w:val="000000"/>
        </w:rPr>
        <w:t xml:space="preserve">, examination with precision and speed with </w:t>
      </w:r>
      <w:r w:rsidR="006137E3">
        <w:rPr>
          <w:rFonts w:ascii="Book Antiqua" w:eastAsia="Book Antiqua" w:hAnsi="Book Antiqua" w:cs="Book Antiqua"/>
          <w:color w:val="000000"/>
        </w:rPr>
        <w:t xml:space="preserve">the </w:t>
      </w:r>
      <w:r w:rsidRPr="008E39AE">
        <w:rPr>
          <w:rFonts w:ascii="Book Antiqua" w:eastAsia="Book Antiqua" w:hAnsi="Book Antiqua" w:cs="Book Antiqua"/>
          <w:color w:val="000000"/>
        </w:rPr>
        <w:t xml:space="preserve">correct technique and appropriate material, </w:t>
      </w:r>
      <w:r w:rsidR="006137E3">
        <w:rPr>
          <w:rFonts w:ascii="Book Antiqua" w:eastAsia="Book Antiqua" w:hAnsi="Book Antiqua" w:cs="Book Antiqua"/>
          <w:color w:val="000000"/>
        </w:rPr>
        <w:t xml:space="preserve">and </w:t>
      </w:r>
      <w:r w:rsidRPr="008E39AE">
        <w:rPr>
          <w:rFonts w:ascii="Book Antiqua" w:eastAsia="Book Antiqua" w:hAnsi="Book Antiqua" w:cs="Book Antiqua"/>
          <w:color w:val="000000"/>
        </w:rPr>
        <w:t xml:space="preserve">prophylactic use of </w:t>
      </w:r>
      <w:r w:rsidR="006137E3">
        <w:rPr>
          <w:rFonts w:ascii="Book Antiqua" w:eastAsia="Book Antiqua" w:hAnsi="Book Antiqua" w:cs="Book Antiqua"/>
          <w:color w:val="000000"/>
        </w:rPr>
        <w:t xml:space="preserve">a </w:t>
      </w:r>
      <w:r w:rsidRPr="008E39AE">
        <w:rPr>
          <w:rFonts w:ascii="Book Antiqua" w:eastAsia="Book Antiqua" w:hAnsi="Book Antiqua" w:cs="Book Antiqua"/>
          <w:color w:val="000000"/>
        </w:rPr>
        <w:t>pancreatic stent</w:t>
      </w:r>
      <w:r w:rsidR="006137E3">
        <w:rPr>
          <w:rFonts w:ascii="Book Antiqua" w:eastAsia="Book Antiqua" w:hAnsi="Book Antiqua" w:cs="Book Antiqua"/>
          <w:color w:val="000000"/>
        </w:rPr>
        <w:t>. A</w:t>
      </w:r>
      <w:r w:rsidRPr="008E39AE">
        <w:rPr>
          <w:rFonts w:ascii="Book Antiqua" w:eastAsia="Book Antiqua" w:hAnsi="Book Antiqua" w:cs="Book Antiqua"/>
          <w:color w:val="000000"/>
        </w:rPr>
        <w:t>fter the examination</w:t>
      </w:r>
      <w:r w:rsidR="006137E3">
        <w:rPr>
          <w:rFonts w:ascii="Book Antiqua" w:eastAsia="Book Antiqua" w:hAnsi="Book Antiqua" w:cs="Book Antiqua"/>
          <w:color w:val="000000"/>
        </w:rPr>
        <w:t>,</w:t>
      </w:r>
      <w:r w:rsidRPr="008E39AE">
        <w:rPr>
          <w:rFonts w:ascii="Book Antiqua" w:eastAsia="Book Antiqua" w:hAnsi="Book Antiqua" w:cs="Book Antiqua"/>
          <w:color w:val="000000"/>
        </w:rPr>
        <w:t xml:space="preserve"> maintaining fasting and </w:t>
      </w:r>
      <w:r w:rsidR="006137E3">
        <w:rPr>
          <w:rFonts w:ascii="Book Antiqua" w:eastAsia="Book Antiqua" w:hAnsi="Book Antiqua" w:cs="Book Antiqua"/>
          <w:color w:val="000000"/>
        </w:rPr>
        <w:t xml:space="preserve">the appropriate </w:t>
      </w:r>
      <w:r w:rsidRPr="008E39AE">
        <w:rPr>
          <w:rFonts w:ascii="Book Antiqua" w:eastAsia="Book Antiqua" w:hAnsi="Book Antiqua" w:cs="Book Antiqua"/>
          <w:color w:val="000000"/>
        </w:rPr>
        <w:t>amylase dosage are essential for the clinical and technical success of the procedure.</w:t>
      </w:r>
    </w:p>
    <w:p w14:paraId="73B6924A" w14:textId="77777777" w:rsidR="00A77B3E" w:rsidRPr="008E39AE" w:rsidRDefault="00A77B3E" w:rsidP="008E39AE">
      <w:pPr>
        <w:spacing w:line="360" w:lineRule="auto"/>
        <w:jc w:val="both"/>
        <w:rPr>
          <w:rFonts w:ascii="Book Antiqua" w:hAnsi="Book Antiqua"/>
        </w:rPr>
      </w:pPr>
    </w:p>
    <w:p w14:paraId="3E17237C"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REFERENCES</w:t>
      </w:r>
    </w:p>
    <w:p w14:paraId="56138E5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 </w:t>
      </w:r>
      <w:proofErr w:type="spellStart"/>
      <w:r w:rsidRPr="008E39AE">
        <w:rPr>
          <w:rFonts w:ascii="Book Antiqua" w:hAnsi="Book Antiqua"/>
          <w:b/>
          <w:bCs/>
        </w:rPr>
        <w:t>Thiruvengadam</w:t>
      </w:r>
      <w:proofErr w:type="spellEnd"/>
      <w:r w:rsidRPr="008E39AE">
        <w:rPr>
          <w:rFonts w:ascii="Book Antiqua" w:hAnsi="Book Antiqua"/>
          <w:b/>
          <w:bCs/>
        </w:rPr>
        <w:t xml:space="preserve"> NR</w:t>
      </w:r>
      <w:r w:rsidRPr="008E39AE">
        <w:rPr>
          <w:rFonts w:ascii="Book Antiqua" w:hAnsi="Book Antiqua"/>
        </w:rPr>
        <w:t xml:space="preserve">, </w:t>
      </w:r>
      <w:proofErr w:type="spellStart"/>
      <w:r w:rsidRPr="008E39AE">
        <w:rPr>
          <w:rFonts w:ascii="Book Antiqua" w:hAnsi="Book Antiqua"/>
        </w:rPr>
        <w:t>Kochman</w:t>
      </w:r>
      <w:proofErr w:type="spellEnd"/>
      <w:r w:rsidRPr="008E39AE">
        <w:rPr>
          <w:rFonts w:ascii="Book Antiqua" w:hAnsi="Book Antiqua"/>
        </w:rPr>
        <w:t xml:space="preserve"> ML. Emerging Therapies to Prevent Post-ERCP Pancreatitis. </w:t>
      </w:r>
      <w:proofErr w:type="spellStart"/>
      <w:r w:rsidRPr="008E39AE">
        <w:rPr>
          <w:rFonts w:ascii="Book Antiqua" w:hAnsi="Book Antiqua"/>
          <w:i/>
          <w:iCs/>
        </w:rPr>
        <w:t>Curr</w:t>
      </w:r>
      <w:proofErr w:type="spellEnd"/>
      <w:r w:rsidRPr="008E39AE">
        <w:rPr>
          <w:rFonts w:ascii="Book Antiqua" w:hAnsi="Book Antiqua"/>
          <w:i/>
          <w:iCs/>
        </w:rPr>
        <w:t xml:space="preserve"> </w:t>
      </w:r>
      <w:proofErr w:type="spellStart"/>
      <w:r w:rsidRPr="008E39AE">
        <w:rPr>
          <w:rFonts w:ascii="Book Antiqua" w:hAnsi="Book Antiqua"/>
          <w:i/>
          <w:iCs/>
        </w:rPr>
        <w:t>Gastroenterol</w:t>
      </w:r>
      <w:proofErr w:type="spellEnd"/>
      <w:r w:rsidRPr="008E39AE">
        <w:rPr>
          <w:rFonts w:ascii="Book Antiqua" w:hAnsi="Book Antiqua"/>
          <w:i/>
          <w:iCs/>
        </w:rPr>
        <w:t xml:space="preserve"> Rep</w:t>
      </w:r>
      <w:r w:rsidRPr="008E39AE">
        <w:rPr>
          <w:rFonts w:ascii="Book Antiqua" w:hAnsi="Book Antiqua"/>
        </w:rPr>
        <w:t xml:space="preserve"> 2020; </w:t>
      </w:r>
      <w:r w:rsidRPr="008E39AE">
        <w:rPr>
          <w:rFonts w:ascii="Book Antiqua" w:hAnsi="Book Antiqua"/>
          <w:b/>
          <w:bCs/>
        </w:rPr>
        <w:t>22</w:t>
      </w:r>
      <w:r w:rsidRPr="008E39AE">
        <w:rPr>
          <w:rFonts w:ascii="Book Antiqua" w:hAnsi="Book Antiqua"/>
        </w:rPr>
        <w:t>: 59 [PMID: 33188441 DOI: 10.1007/s11894-020-00796-w]</w:t>
      </w:r>
    </w:p>
    <w:p w14:paraId="474993A0" w14:textId="00F216C4" w:rsidR="00AC42D0" w:rsidRPr="008E39AE" w:rsidRDefault="00AC42D0" w:rsidP="008E39AE">
      <w:pPr>
        <w:spacing w:line="360" w:lineRule="auto"/>
        <w:jc w:val="both"/>
        <w:rPr>
          <w:rFonts w:ascii="Book Antiqua" w:hAnsi="Book Antiqua"/>
        </w:rPr>
      </w:pPr>
      <w:r w:rsidRPr="008E39AE">
        <w:rPr>
          <w:rFonts w:ascii="Book Antiqua" w:hAnsi="Book Antiqua"/>
        </w:rPr>
        <w:t xml:space="preserve">2 </w:t>
      </w:r>
      <w:r w:rsidRPr="008E39AE">
        <w:rPr>
          <w:rFonts w:ascii="Book Antiqua" w:hAnsi="Book Antiqua"/>
          <w:b/>
          <w:bCs/>
        </w:rPr>
        <w:t>ASGE Standards of Practice Committee</w:t>
      </w:r>
      <w:r w:rsidRPr="008E39AE">
        <w:rPr>
          <w:rFonts w:ascii="Book Antiqua" w:hAnsi="Book Antiqua"/>
        </w:rPr>
        <w:t xml:space="preserve">, </w:t>
      </w:r>
      <w:proofErr w:type="spellStart"/>
      <w:r w:rsidRPr="008E39AE">
        <w:rPr>
          <w:rFonts w:ascii="Book Antiqua" w:hAnsi="Book Antiqua"/>
        </w:rPr>
        <w:t>Chandrasekhara</w:t>
      </w:r>
      <w:proofErr w:type="spellEnd"/>
      <w:r w:rsidRPr="008E39AE">
        <w:rPr>
          <w:rFonts w:ascii="Book Antiqua" w:hAnsi="Book Antiqua"/>
        </w:rPr>
        <w:t xml:space="preserve"> V, </w:t>
      </w:r>
      <w:proofErr w:type="spellStart"/>
      <w:r w:rsidRPr="008E39AE">
        <w:rPr>
          <w:rFonts w:ascii="Book Antiqua" w:hAnsi="Book Antiqua"/>
        </w:rPr>
        <w:t>Khashab</w:t>
      </w:r>
      <w:proofErr w:type="spellEnd"/>
      <w:r w:rsidRPr="008E39AE">
        <w:rPr>
          <w:rFonts w:ascii="Book Antiqua" w:hAnsi="Book Antiqua"/>
        </w:rPr>
        <w:t xml:space="preserve"> MA, Muthusamy VR, Acosta RD, Agrawal D, </w:t>
      </w:r>
      <w:proofErr w:type="spellStart"/>
      <w:r w:rsidRPr="008E39AE">
        <w:rPr>
          <w:rFonts w:ascii="Book Antiqua" w:hAnsi="Book Antiqua"/>
        </w:rPr>
        <w:t>Bruining</w:t>
      </w:r>
      <w:proofErr w:type="spellEnd"/>
      <w:r w:rsidRPr="008E39AE">
        <w:rPr>
          <w:rFonts w:ascii="Book Antiqua" w:hAnsi="Book Antiqua"/>
        </w:rPr>
        <w:t xml:space="preserve"> DH, </w:t>
      </w:r>
      <w:proofErr w:type="spellStart"/>
      <w:r w:rsidRPr="008E39AE">
        <w:rPr>
          <w:rFonts w:ascii="Book Antiqua" w:hAnsi="Book Antiqua"/>
        </w:rPr>
        <w:t>Eloubeidi</w:t>
      </w:r>
      <w:proofErr w:type="spellEnd"/>
      <w:r w:rsidRPr="008E39AE">
        <w:rPr>
          <w:rFonts w:ascii="Book Antiqua" w:hAnsi="Book Antiqua"/>
        </w:rPr>
        <w:t xml:space="preserve"> MA, </w:t>
      </w:r>
      <w:proofErr w:type="spellStart"/>
      <w:r w:rsidRPr="008E39AE">
        <w:rPr>
          <w:rFonts w:ascii="Book Antiqua" w:hAnsi="Book Antiqua"/>
        </w:rPr>
        <w:t>Fanelli</w:t>
      </w:r>
      <w:proofErr w:type="spellEnd"/>
      <w:r w:rsidRPr="008E39AE">
        <w:rPr>
          <w:rFonts w:ascii="Book Antiqua" w:hAnsi="Book Antiqua"/>
        </w:rPr>
        <w:t xml:space="preserve"> RD, </w:t>
      </w:r>
      <w:proofErr w:type="spellStart"/>
      <w:r w:rsidRPr="008E39AE">
        <w:rPr>
          <w:rFonts w:ascii="Book Antiqua" w:hAnsi="Book Antiqua"/>
        </w:rPr>
        <w:t>Faulx</w:t>
      </w:r>
      <w:proofErr w:type="spellEnd"/>
      <w:r w:rsidRPr="008E39AE">
        <w:rPr>
          <w:rFonts w:ascii="Book Antiqua" w:hAnsi="Book Antiqua"/>
        </w:rPr>
        <w:t xml:space="preserve"> AL, </w:t>
      </w:r>
      <w:proofErr w:type="spellStart"/>
      <w:r w:rsidRPr="008E39AE">
        <w:rPr>
          <w:rFonts w:ascii="Book Antiqua" w:hAnsi="Book Antiqua"/>
        </w:rPr>
        <w:t>Gurudu</w:t>
      </w:r>
      <w:proofErr w:type="spellEnd"/>
      <w:r w:rsidRPr="008E39AE">
        <w:rPr>
          <w:rFonts w:ascii="Book Antiqua" w:hAnsi="Book Antiqua"/>
        </w:rPr>
        <w:t xml:space="preserve"> SR, Kothari S, </w:t>
      </w:r>
      <w:proofErr w:type="spellStart"/>
      <w:r w:rsidRPr="008E39AE">
        <w:rPr>
          <w:rFonts w:ascii="Book Antiqua" w:hAnsi="Book Antiqua"/>
        </w:rPr>
        <w:t>Lightdale</w:t>
      </w:r>
      <w:proofErr w:type="spellEnd"/>
      <w:r w:rsidRPr="008E39AE">
        <w:rPr>
          <w:rFonts w:ascii="Book Antiqua" w:hAnsi="Book Antiqua"/>
        </w:rPr>
        <w:t xml:space="preserve"> JR, </w:t>
      </w:r>
      <w:proofErr w:type="spellStart"/>
      <w:r w:rsidRPr="008E39AE">
        <w:rPr>
          <w:rFonts w:ascii="Book Antiqua" w:hAnsi="Book Antiqua"/>
        </w:rPr>
        <w:t>Qumseya</w:t>
      </w:r>
      <w:proofErr w:type="spellEnd"/>
      <w:r w:rsidRPr="008E39AE">
        <w:rPr>
          <w:rFonts w:ascii="Book Antiqua" w:hAnsi="Book Antiqua"/>
        </w:rPr>
        <w:t xml:space="preserve"> BJ, Shaukat A, Wang A, </w:t>
      </w:r>
      <w:proofErr w:type="spellStart"/>
      <w:r w:rsidRPr="008E39AE">
        <w:rPr>
          <w:rFonts w:ascii="Book Antiqua" w:hAnsi="Book Antiqua"/>
        </w:rPr>
        <w:t>Wani</w:t>
      </w:r>
      <w:proofErr w:type="spellEnd"/>
      <w:r w:rsidRPr="008E39AE">
        <w:rPr>
          <w:rFonts w:ascii="Book Antiqua" w:hAnsi="Book Antiqua"/>
        </w:rPr>
        <w:t xml:space="preserve"> SB, Yang J, DeWitt JM. Adverse events associated with ERCP.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2017; </w:t>
      </w:r>
      <w:r w:rsidRPr="008E39AE">
        <w:rPr>
          <w:rFonts w:ascii="Book Antiqua" w:hAnsi="Book Antiqua"/>
          <w:b/>
          <w:bCs/>
        </w:rPr>
        <w:t>85</w:t>
      </w:r>
      <w:r w:rsidRPr="008E39AE">
        <w:rPr>
          <w:rFonts w:ascii="Book Antiqua" w:hAnsi="Book Antiqua"/>
        </w:rPr>
        <w:t>: 32-47 [PMID: 27546389 DOI: 10.1016/j.gie.2016.06.051]</w:t>
      </w:r>
    </w:p>
    <w:p w14:paraId="6CB1350B"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 </w:t>
      </w:r>
      <w:proofErr w:type="spellStart"/>
      <w:r w:rsidRPr="008E39AE">
        <w:rPr>
          <w:rFonts w:ascii="Book Antiqua" w:hAnsi="Book Antiqua"/>
          <w:b/>
          <w:bCs/>
        </w:rPr>
        <w:t>Feurer</w:t>
      </w:r>
      <w:proofErr w:type="spellEnd"/>
      <w:r w:rsidRPr="008E39AE">
        <w:rPr>
          <w:rFonts w:ascii="Book Antiqua" w:hAnsi="Book Antiqua"/>
          <w:b/>
          <w:bCs/>
        </w:rPr>
        <w:t xml:space="preserve"> ME</w:t>
      </w:r>
      <w:r w:rsidRPr="008E39AE">
        <w:rPr>
          <w:rFonts w:ascii="Book Antiqua" w:hAnsi="Book Antiqua"/>
        </w:rPr>
        <w:t xml:space="preserve">, Adler DG. Post-ERCP pancreatitis: review of current preventive strategies. </w:t>
      </w:r>
      <w:proofErr w:type="spellStart"/>
      <w:r w:rsidRPr="008E39AE">
        <w:rPr>
          <w:rFonts w:ascii="Book Antiqua" w:hAnsi="Book Antiqua"/>
          <w:i/>
          <w:iCs/>
        </w:rPr>
        <w:t>Curr</w:t>
      </w:r>
      <w:proofErr w:type="spellEnd"/>
      <w:r w:rsidRPr="008E39AE">
        <w:rPr>
          <w:rFonts w:ascii="Book Antiqua" w:hAnsi="Book Antiqua"/>
          <w:i/>
          <w:iCs/>
        </w:rPr>
        <w:t xml:space="preserve"> </w:t>
      </w:r>
      <w:proofErr w:type="spellStart"/>
      <w:r w:rsidRPr="008E39AE">
        <w:rPr>
          <w:rFonts w:ascii="Book Antiqua" w:hAnsi="Book Antiqua"/>
          <w:i/>
          <w:iCs/>
        </w:rPr>
        <w:t>Opin</w:t>
      </w:r>
      <w:proofErr w:type="spellEnd"/>
      <w:r w:rsidRPr="008E39AE">
        <w:rPr>
          <w:rFonts w:ascii="Book Antiqua" w:hAnsi="Book Antiqua"/>
          <w:i/>
          <w:iCs/>
        </w:rPr>
        <w:t xml:space="preserve"> </w:t>
      </w:r>
      <w:proofErr w:type="spellStart"/>
      <w:r w:rsidRPr="008E39AE">
        <w:rPr>
          <w:rFonts w:ascii="Book Antiqua" w:hAnsi="Book Antiqua"/>
          <w:i/>
          <w:iCs/>
        </w:rPr>
        <w:t>Gastroenterol</w:t>
      </w:r>
      <w:proofErr w:type="spellEnd"/>
      <w:r w:rsidRPr="008E39AE">
        <w:rPr>
          <w:rFonts w:ascii="Book Antiqua" w:hAnsi="Book Antiqua"/>
        </w:rPr>
        <w:t xml:space="preserve"> 2012; </w:t>
      </w:r>
      <w:r w:rsidRPr="008E39AE">
        <w:rPr>
          <w:rFonts w:ascii="Book Antiqua" w:hAnsi="Book Antiqua"/>
          <w:b/>
          <w:bCs/>
        </w:rPr>
        <w:t>28</w:t>
      </w:r>
      <w:r w:rsidRPr="008E39AE">
        <w:rPr>
          <w:rFonts w:ascii="Book Antiqua" w:hAnsi="Book Antiqua"/>
        </w:rPr>
        <w:t>: 280-286 [PMID: 22450899 DOI: 10.1097/MOG.0b013e3283528e68]</w:t>
      </w:r>
    </w:p>
    <w:p w14:paraId="654CD19E" w14:textId="62601938" w:rsidR="00AC42D0" w:rsidRPr="008E39AE" w:rsidRDefault="00AC42D0" w:rsidP="008E39AE">
      <w:pPr>
        <w:spacing w:line="360" w:lineRule="auto"/>
        <w:jc w:val="both"/>
        <w:rPr>
          <w:rFonts w:ascii="Book Antiqua" w:hAnsi="Book Antiqua"/>
        </w:rPr>
      </w:pPr>
      <w:r w:rsidRPr="008E39AE">
        <w:rPr>
          <w:rFonts w:ascii="Book Antiqua" w:hAnsi="Book Antiqua"/>
        </w:rPr>
        <w:t xml:space="preserve">4 </w:t>
      </w:r>
      <w:r w:rsidRPr="008E39AE">
        <w:rPr>
          <w:rFonts w:ascii="Book Antiqua" w:hAnsi="Book Antiqua"/>
          <w:b/>
          <w:bCs/>
        </w:rPr>
        <w:t>ASGE Standards of Practice Committee</w:t>
      </w:r>
      <w:r w:rsidRPr="008E39AE">
        <w:rPr>
          <w:rFonts w:ascii="Book Antiqua" w:hAnsi="Book Antiqua"/>
        </w:rPr>
        <w:t xml:space="preserve">, Anderson MA, Fisher L, Jain R, Evans JA, </w:t>
      </w:r>
      <w:proofErr w:type="spellStart"/>
      <w:r w:rsidRPr="008E39AE">
        <w:rPr>
          <w:rFonts w:ascii="Book Antiqua" w:hAnsi="Book Antiqua"/>
        </w:rPr>
        <w:t>Appalaneni</w:t>
      </w:r>
      <w:proofErr w:type="spellEnd"/>
      <w:r w:rsidRPr="008E39AE">
        <w:rPr>
          <w:rFonts w:ascii="Book Antiqua" w:hAnsi="Book Antiqua"/>
        </w:rPr>
        <w:t xml:space="preserve"> V, Ben-Menachem T, Cash BD, Decker GA, Early DS, Fanelli RD, Fisher DA, </w:t>
      </w:r>
      <w:proofErr w:type="spellStart"/>
      <w:r w:rsidRPr="008E39AE">
        <w:rPr>
          <w:rFonts w:ascii="Book Antiqua" w:hAnsi="Book Antiqua"/>
        </w:rPr>
        <w:t>Fukami</w:t>
      </w:r>
      <w:proofErr w:type="spellEnd"/>
      <w:r w:rsidRPr="008E39AE">
        <w:rPr>
          <w:rFonts w:ascii="Book Antiqua" w:hAnsi="Book Antiqua"/>
        </w:rPr>
        <w:t xml:space="preserve"> N, Hwang JH, </w:t>
      </w:r>
      <w:proofErr w:type="spellStart"/>
      <w:r w:rsidRPr="008E39AE">
        <w:rPr>
          <w:rFonts w:ascii="Book Antiqua" w:hAnsi="Book Antiqua"/>
        </w:rPr>
        <w:t>Ikenberry</w:t>
      </w:r>
      <w:proofErr w:type="spellEnd"/>
      <w:r w:rsidRPr="008E39AE">
        <w:rPr>
          <w:rFonts w:ascii="Book Antiqua" w:hAnsi="Book Antiqua"/>
        </w:rPr>
        <w:t xml:space="preserve"> SO, </w:t>
      </w:r>
      <w:proofErr w:type="spellStart"/>
      <w:r w:rsidRPr="008E39AE">
        <w:rPr>
          <w:rFonts w:ascii="Book Antiqua" w:hAnsi="Book Antiqua"/>
        </w:rPr>
        <w:t>Jue</w:t>
      </w:r>
      <w:proofErr w:type="spellEnd"/>
      <w:r w:rsidRPr="008E39AE">
        <w:rPr>
          <w:rFonts w:ascii="Book Antiqua" w:hAnsi="Book Antiqua"/>
        </w:rPr>
        <w:t xml:space="preserve"> TL, Khan KM, </w:t>
      </w:r>
      <w:proofErr w:type="spellStart"/>
      <w:r w:rsidRPr="008E39AE">
        <w:rPr>
          <w:rFonts w:ascii="Book Antiqua" w:hAnsi="Book Antiqua"/>
        </w:rPr>
        <w:t>Krinsky</w:t>
      </w:r>
      <w:proofErr w:type="spellEnd"/>
      <w:r w:rsidRPr="008E39AE">
        <w:rPr>
          <w:rFonts w:ascii="Book Antiqua" w:hAnsi="Book Antiqua"/>
        </w:rPr>
        <w:t xml:space="preserve"> ML, </w:t>
      </w:r>
      <w:proofErr w:type="spellStart"/>
      <w:r w:rsidRPr="008E39AE">
        <w:rPr>
          <w:rFonts w:ascii="Book Antiqua" w:hAnsi="Book Antiqua"/>
        </w:rPr>
        <w:t>Malpas</w:t>
      </w:r>
      <w:proofErr w:type="spellEnd"/>
      <w:r w:rsidRPr="008E39AE">
        <w:rPr>
          <w:rFonts w:ascii="Book Antiqua" w:hAnsi="Book Antiqua"/>
        </w:rPr>
        <w:t xml:space="preserve"> PM, Maple JT, </w:t>
      </w:r>
      <w:proofErr w:type="spellStart"/>
      <w:r w:rsidRPr="008E39AE">
        <w:rPr>
          <w:rFonts w:ascii="Book Antiqua" w:hAnsi="Book Antiqua"/>
        </w:rPr>
        <w:t>Sharaf</w:t>
      </w:r>
      <w:proofErr w:type="spellEnd"/>
      <w:r w:rsidRPr="008E39AE">
        <w:rPr>
          <w:rFonts w:ascii="Book Antiqua" w:hAnsi="Book Antiqua"/>
        </w:rPr>
        <w:t xml:space="preserve"> RN, </w:t>
      </w:r>
      <w:proofErr w:type="spellStart"/>
      <w:r w:rsidRPr="008E39AE">
        <w:rPr>
          <w:rFonts w:ascii="Book Antiqua" w:hAnsi="Book Antiqua"/>
        </w:rPr>
        <w:t>Shergill</w:t>
      </w:r>
      <w:proofErr w:type="spellEnd"/>
      <w:r w:rsidRPr="008E39AE">
        <w:rPr>
          <w:rFonts w:ascii="Book Antiqua" w:hAnsi="Book Antiqua"/>
        </w:rPr>
        <w:t xml:space="preserve"> AK, </w:t>
      </w:r>
      <w:proofErr w:type="spellStart"/>
      <w:r w:rsidRPr="008E39AE">
        <w:rPr>
          <w:rFonts w:ascii="Book Antiqua" w:hAnsi="Book Antiqua"/>
        </w:rPr>
        <w:t>Dominitz</w:t>
      </w:r>
      <w:proofErr w:type="spellEnd"/>
      <w:r w:rsidRPr="008E39AE">
        <w:rPr>
          <w:rFonts w:ascii="Book Antiqua" w:hAnsi="Book Antiqua"/>
        </w:rPr>
        <w:t xml:space="preserve"> JA. Complications of ERCP.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2012; </w:t>
      </w:r>
      <w:r w:rsidRPr="008E39AE">
        <w:rPr>
          <w:rFonts w:ascii="Book Antiqua" w:hAnsi="Book Antiqua"/>
          <w:b/>
          <w:bCs/>
        </w:rPr>
        <w:t>75</w:t>
      </w:r>
      <w:r w:rsidRPr="008E39AE">
        <w:rPr>
          <w:rFonts w:ascii="Book Antiqua" w:hAnsi="Book Antiqua"/>
        </w:rPr>
        <w:t>: 467-473 [PMID: 22341094 DOI: 10.1016/j.gie.2011.07.010]</w:t>
      </w:r>
    </w:p>
    <w:p w14:paraId="4F12868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 </w:t>
      </w:r>
      <w:r w:rsidRPr="008E39AE">
        <w:rPr>
          <w:rFonts w:ascii="Book Antiqua" w:hAnsi="Book Antiqua"/>
          <w:b/>
          <w:bCs/>
        </w:rPr>
        <w:t>Pieper-Bigelow C</w:t>
      </w:r>
      <w:r w:rsidRPr="008E39AE">
        <w:rPr>
          <w:rFonts w:ascii="Book Antiqua" w:hAnsi="Book Antiqua"/>
        </w:rPr>
        <w:t xml:space="preserve">, </w:t>
      </w:r>
      <w:proofErr w:type="spellStart"/>
      <w:r w:rsidRPr="008E39AE">
        <w:rPr>
          <w:rFonts w:ascii="Book Antiqua" w:hAnsi="Book Antiqua"/>
        </w:rPr>
        <w:t>Strocchi</w:t>
      </w:r>
      <w:proofErr w:type="spellEnd"/>
      <w:r w:rsidRPr="008E39AE">
        <w:rPr>
          <w:rFonts w:ascii="Book Antiqua" w:hAnsi="Book Antiqua"/>
        </w:rPr>
        <w:t xml:space="preserve"> A, Levitt MD. Where does serum amylase come from and where does it go? </w:t>
      </w:r>
      <w:r w:rsidRPr="008E39AE">
        <w:rPr>
          <w:rFonts w:ascii="Book Antiqua" w:hAnsi="Book Antiqua"/>
          <w:i/>
          <w:iCs/>
        </w:rPr>
        <w:t>Gastroenterol Clin North Am</w:t>
      </w:r>
      <w:r w:rsidRPr="008E39AE">
        <w:rPr>
          <w:rFonts w:ascii="Book Antiqua" w:hAnsi="Book Antiqua"/>
        </w:rPr>
        <w:t xml:space="preserve"> 1990; </w:t>
      </w:r>
      <w:r w:rsidRPr="008E39AE">
        <w:rPr>
          <w:rFonts w:ascii="Book Antiqua" w:hAnsi="Book Antiqua"/>
          <w:b/>
          <w:bCs/>
        </w:rPr>
        <w:t>19</w:t>
      </w:r>
      <w:r w:rsidRPr="008E39AE">
        <w:rPr>
          <w:rFonts w:ascii="Book Antiqua" w:hAnsi="Book Antiqua"/>
        </w:rPr>
        <w:t>: 793-810 [PMID: 1702756]</w:t>
      </w:r>
    </w:p>
    <w:p w14:paraId="14BF7A48"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6 </w:t>
      </w:r>
      <w:proofErr w:type="spellStart"/>
      <w:r w:rsidRPr="008E39AE">
        <w:rPr>
          <w:rFonts w:ascii="Book Antiqua" w:hAnsi="Book Antiqua"/>
          <w:b/>
          <w:bCs/>
        </w:rPr>
        <w:t>Hormati</w:t>
      </w:r>
      <w:proofErr w:type="spellEnd"/>
      <w:r w:rsidRPr="008E39AE">
        <w:rPr>
          <w:rFonts w:ascii="Book Antiqua" w:hAnsi="Book Antiqua"/>
          <w:b/>
          <w:bCs/>
        </w:rPr>
        <w:t xml:space="preserve"> A</w:t>
      </w:r>
      <w:r w:rsidRPr="008E39AE">
        <w:rPr>
          <w:rFonts w:ascii="Book Antiqua" w:hAnsi="Book Antiqua"/>
        </w:rPr>
        <w:t xml:space="preserve">, </w:t>
      </w:r>
      <w:proofErr w:type="spellStart"/>
      <w:r w:rsidRPr="008E39AE">
        <w:rPr>
          <w:rFonts w:ascii="Book Antiqua" w:hAnsi="Book Antiqua"/>
        </w:rPr>
        <w:t>Alemi</w:t>
      </w:r>
      <w:proofErr w:type="spellEnd"/>
      <w:r w:rsidRPr="008E39AE">
        <w:rPr>
          <w:rFonts w:ascii="Book Antiqua" w:hAnsi="Book Antiqua"/>
        </w:rPr>
        <w:t xml:space="preserve"> F, </w:t>
      </w:r>
      <w:proofErr w:type="spellStart"/>
      <w:r w:rsidRPr="008E39AE">
        <w:rPr>
          <w:rFonts w:ascii="Book Antiqua" w:hAnsi="Book Antiqua"/>
        </w:rPr>
        <w:t>Mohammadbeigi</w:t>
      </w:r>
      <w:proofErr w:type="spellEnd"/>
      <w:r w:rsidRPr="008E39AE">
        <w:rPr>
          <w:rFonts w:ascii="Book Antiqua" w:hAnsi="Book Antiqua"/>
        </w:rPr>
        <w:t xml:space="preserve"> A, </w:t>
      </w:r>
      <w:proofErr w:type="spellStart"/>
      <w:r w:rsidRPr="008E39AE">
        <w:rPr>
          <w:rFonts w:ascii="Book Antiqua" w:hAnsi="Book Antiqua"/>
        </w:rPr>
        <w:t>Sarkeshikian</w:t>
      </w:r>
      <w:proofErr w:type="spellEnd"/>
      <w:r w:rsidRPr="008E39AE">
        <w:rPr>
          <w:rFonts w:ascii="Book Antiqua" w:hAnsi="Book Antiqua"/>
        </w:rPr>
        <w:t xml:space="preserve"> SS, </w:t>
      </w:r>
      <w:proofErr w:type="spellStart"/>
      <w:r w:rsidRPr="008E39AE">
        <w:rPr>
          <w:rFonts w:ascii="Book Antiqua" w:hAnsi="Book Antiqua"/>
        </w:rPr>
        <w:t>Saeidi</w:t>
      </w:r>
      <w:proofErr w:type="spellEnd"/>
      <w:r w:rsidRPr="008E39AE">
        <w:rPr>
          <w:rFonts w:ascii="Book Antiqua" w:hAnsi="Book Antiqua"/>
        </w:rPr>
        <w:t xml:space="preserve"> M. Prevalence of Endoscopic Retrograde Cholangiopancreatography Complications and Amylase Sensitivity for Predicting Pancreatitis in ERCP Patients. </w:t>
      </w:r>
      <w:proofErr w:type="spellStart"/>
      <w:r w:rsidRPr="008E39AE">
        <w:rPr>
          <w:rFonts w:ascii="Book Antiqua" w:hAnsi="Book Antiqua"/>
          <w:i/>
          <w:iCs/>
        </w:rPr>
        <w:t>Gastroenterol</w:t>
      </w:r>
      <w:proofErr w:type="spellEnd"/>
      <w:r w:rsidRPr="008E39AE">
        <w:rPr>
          <w:rFonts w:ascii="Book Antiqua" w:hAnsi="Book Antiqua"/>
          <w:i/>
          <w:iCs/>
        </w:rPr>
        <w:t xml:space="preserve"> </w:t>
      </w:r>
      <w:proofErr w:type="spellStart"/>
      <w:r w:rsidRPr="008E39AE">
        <w:rPr>
          <w:rFonts w:ascii="Book Antiqua" w:hAnsi="Book Antiqua"/>
          <w:i/>
          <w:iCs/>
        </w:rPr>
        <w:t>Nurs</w:t>
      </w:r>
      <w:proofErr w:type="spellEnd"/>
      <w:r w:rsidRPr="008E39AE">
        <w:rPr>
          <w:rFonts w:ascii="Book Antiqua" w:hAnsi="Book Antiqua"/>
        </w:rPr>
        <w:t xml:space="preserve"> 2020; </w:t>
      </w:r>
      <w:r w:rsidRPr="008E39AE">
        <w:rPr>
          <w:rFonts w:ascii="Book Antiqua" w:hAnsi="Book Antiqua"/>
          <w:b/>
          <w:bCs/>
        </w:rPr>
        <w:t>43</w:t>
      </w:r>
      <w:r w:rsidRPr="008E39AE">
        <w:rPr>
          <w:rFonts w:ascii="Book Antiqua" w:hAnsi="Book Antiqua"/>
        </w:rPr>
        <w:t>: 350-354 [PMID: 32889967 DOI: 10.1097/SGA.0000000000000473]</w:t>
      </w:r>
    </w:p>
    <w:p w14:paraId="10C2C718" w14:textId="4CDA0746" w:rsidR="00AC42D0" w:rsidRPr="008E39AE" w:rsidRDefault="00AC42D0" w:rsidP="008E39AE">
      <w:pPr>
        <w:spacing w:line="360" w:lineRule="auto"/>
        <w:jc w:val="both"/>
        <w:rPr>
          <w:rFonts w:ascii="Book Antiqua" w:hAnsi="Book Antiqua"/>
        </w:rPr>
      </w:pPr>
      <w:r w:rsidRPr="008E39AE">
        <w:rPr>
          <w:rFonts w:ascii="Book Antiqua" w:hAnsi="Book Antiqua"/>
        </w:rPr>
        <w:t xml:space="preserve">7 </w:t>
      </w:r>
      <w:proofErr w:type="spellStart"/>
      <w:r w:rsidRPr="008E39AE">
        <w:rPr>
          <w:rFonts w:ascii="Book Antiqua" w:hAnsi="Book Antiqua"/>
          <w:b/>
          <w:bCs/>
        </w:rPr>
        <w:t>Boškoski</w:t>
      </w:r>
      <w:proofErr w:type="spellEnd"/>
      <w:r w:rsidRPr="008E39AE">
        <w:rPr>
          <w:rFonts w:ascii="Book Antiqua" w:hAnsi="Book Antiqua"/>
          <w:b/>
          <w:bCs/>
        </w:rPr>
        <w:t xml:space="preserve"> I,</w:t>
      </w:r>
      <w:r w:rsidRPr="008E39AE">
        <w:rPr>
          <w:rFonts w:ascii="Book Antiqua" w:hAnsi="Book Antiqua"/>
        </w:rPr>
        <w:t xml:space="preserve"> </w:t>
      </w:r>
      <w:proofErr w:type="spellStart"/>
      <w:r w:rsidRPr="008E39AE">
        <w:rPr>
          <w:rFonts w:ascii="Book Antiqua" w:hAnsi="Book Antiqua"/>
        </w:rPr>
        <w:t>Costamagna</w:t>
      </w:r>
      <w:proofErr w:type="spellEnd"/>
      <w:r w:rsidRPr="008E39AE">
        <w:rPr>
          <w:rFonts w:ascii="Book Antiqua" w:hAnsi="Book Antiqua"/>
        </w:rPr>
        <w:t xml:space="preserve"> G. How to Prevent Post-Endoscopic Retrograde Cholangiopancreatography Pancreatitis. </w:t>
      </w:r>
      <w:r w:rsidRPr="008E39AE">
        <w:rPr>
          <w:rFonts w:ascii="Book Antiqua" w:hAnsi="Book Antiqua"/>
          <w:i/>
          <w:iCs/>
        </w:rPr>
        <w:t>Gastroenterology</w:t>
      </w:r>
      <w:r w:rsidRPr="008E39AE">
        <w:rPr>
          <w:rFonts w:ascii="Book Antiqua" w:hAnsi="Book Antiqua"/>
        </w:rPr>
        <w:t xml:space="preserve"> 2020;</w:t>
      </w:r>
      <w:r w:rsidR="00874331" w:rsidRPr="008E39AE">
        <w:rPr>
          <w:rFonts w:ascii="Book Antiqua" w:hAnsi="Book Antiqua"/>
        </w:rPr>
        <w:t xml:space="preserve"> </w:t>
      </w:r>
      <w:r w:rsidRPr="008E39AE">
        <w:rPr>
          <w:rFonts w:ascii="Book Antiqua" w:hAnsi="Book Antiqua"/>
          <w:b/>
          <w:bCs/>
        </w:rPr>
        <w:t>158:</w:t>
      </w:r>
      <w:r w:rsidR="00874331" w:rsidRPr="008E39AE">
        <w:rPr>
          <w:rFonts w:ascii="Book Antiqua" w:hAnsi="Book Antiqua"/>
        </w:rPr>
        <w:t xml:space="preserve"> </w:t>
      </w:r>
      <w:r w:rsidRPr="008E39AE">
        <w:rPr>
          <w:rFonts w:ascii="Book Antiqua" w:hAnsi="Book Antiqua"/>
        </w:rPr>
        <w:t>2037–</w:t>
      </w:r>
      <w:r w:rsidR="00874331" w:rsidRPr="008E39AE">
        <w:rPr>
          <w:rFonts w:ascii="Book Antiqua" w:hAnsi="Book Antiqua"/>
        </w:rPr>
        <w:t>20</w:t>
      </w:r>
      <w:r w:rsidRPr="008E39AE">
        <w:rPr>
          <w:rFonts w:ascii="Book Antiqua" w:hAnsi="Book Antiqua"/>
        </w:rPr>
        <w:t>40 [</w:t>
      </w:r>
      <w:r w:rsidR="00874331" w:rsidRPr="008E39AE">
        <w:rPr>
          <w:rFonts w:ascii="Book Antiqua" w:hAnsi="Book Antiqua"/>
        </w:rPr>
        <w:t xml:space="preserve">PMID: 32197979 </w:t>
      </w:r>
      <w:r w:rsidRPr="008E39AE">
        <w:rPr>
          <w:rFonts w:ascii="Book Antiqua" w:hAnsi="Book Antiqua"/>
        </w:rPr>
        <w:t>DOI: 10.1053/j.gastro.2020.03.019]</w:t>
      </w:r>
    </w:p>
    <w:p w14:paraId="1B5C9A4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8 </w:t>
      </w:r>
      <w:proofErr w:type="spellStart"/>
      <w:r w:rsidRPr="008E39AE">
        <w:rPr>
          <w:rFonts w:ascii="Book Antiqua" w:hAnsi="Book Antiqua"/>
          <w:b/>
          <w:bCs/>
        </w:rPr>
        <w:t>Funatsu</w:t>
      </w:r>
      <w:proofErr w:type="spellEnd"/>
      <w:r w:rsidRPr="008E39AE">
        <w:rPr>
          <w:rFonts w:ascii="Book Antiqua" w:hAnsi="Book Antiqua"/>
          <w:b/>
          <w:bCs/>
        </w:rPr>
        <w:t xml:space="preserve"> E</w:t>
      </w:r>
      <w:r w:rsidRPr="008E39AE">
        <w:rPr>
          <w:rFonts w:ascii="Book Antiqua" w:hAnsi="Book Antiqua"/>
        </w:rPr>
        <w:t xml:space="preserve">, Masuda A, </w:t>
      </w:r>
      <w:proofErr w:type="spellStart"/>
      <w:r w:rsidRPr="008E39AE">
        <w:rPr>
          <w:rFonts w:ascii="Book Antiqua" w:hAnsi="Book Antiqua"/>
        </w:rPr>
        <w:t>Takenaka</w:t>
      </w:r>
      <w:proofErr w:type="spellEnd"/>
      <w:r w:rsidRPr="008E39AE">
        <w:rPr>
          <w:rFonts w:ascii="Book Antiqua" w:hAnsi="Book Antiqua"/>
        </w:rPr>
        <w:t xml:space="preserve"> M, Nakagawa T, </w:t>
      </w:r>
      <w:proofErr w:type="spellStart"/>
      <w:r w:rsidRPr="008E39AE">
        <w:rPr>
          <w:rFonts w:ascii="Book Antiqua" w:hAnsi="Book Antiqua"/>
        </w:rPr>
        <w:t>Shiomi</w:t>
      </w:r>
      <w:proofErr w:type="spellEnd"/>
      <w:r w:rsidRPr="008E39AE">
        <w:rPr>
          <w:rFonts w:ascii="Book Antiqua" w:hAnsi="Book Antiqua"/>
        </w:rPr>
        <w:t xml:space="preserve"> H, </w:t>
      </w:r>
      <w:proofErr w:type="spellStart"/>
      <w:r w:rsidRPr="008E39AE">
        <w:rPr>
          <w:rFonts w:ascii="Book Antiqua" w:hAnsi="Book Antiqua"/>
        </w:rPr>
        <w:t>Yoshinaka</w:t>
      </w:r>
      <w:proofErr w:type="spellEnd"/>
      <w:r w:rsidRPr="008E39AE">
        <w:rPr>
          <w:rFonts w:ascii="Book Antiqua" w:hAnsi="Book Antiqua"/>
        </w:rPr>
        <w:t xml:space="preserve"> H, Kobayashi T, Sakai A, Yagi Y, Yoshida M, Arisaka Y, Okabe Y, </w:t>
      </w:r>
      <w:proofErr w:type="spellStart"/>
      <w:r w:rsidRPr="008E39AE">
        <w:rPr>
          <w:rFonts w:ascii="Book Antiqua" w:hAnsi="Book Antiqua"/>
        </w:rPr>
        <w:t>Kutsumi</w:t>
      </w:r>
      <w:proofErr w:type="spellEnd"/>
      <w:r w:rsidRPr="008E39AE">
        <w:rPr>
          <w:rFonts w:ascii="Book Antiqua" w:hAnsi="Book Antiqua"/>
        </w:rPr>
        <w:t xml:space="preserve"> H, Azuma T. History of Post-Endoscopic Retrograde Cholangiopancreatography Pancreatitis and Acute Pancreatitis as Risk Factors for Post-ERCP Pancreatitis. </w:t>
      </w:r>
      <w:r w:rsidRPr="008E39AE">
        <w:rPr>
          <w:rFonts w:ascii="Book Antiqua" w:hAnsi="Book Antiqua"/>
          <w:i/>
          <w:iCs/>
        </w:rPr>
        <w:t>Kobe J Med Sci</w:t>
      </w:r>
      <w:r w:rsidRPr="008E39AE">
        <w:rPr>
          <w:rFonts w:ascii="Book Antiqua" w:hAnsi="Book Antiqua"/>
        </w:rPr>
        <w:t xml:space="preserve"> 2017; </w:t>
      </w:r>
      <w:r w:rsidRPr="008E39AE">
        <w:rPr>
          <w:rFonts w:ascii="Book Antiqua" w:hAnsi="Book Antiqua"/>
          <w:b/>
          <w:bCs/>
        </w:rPr>
        <w:t>63</w:t>
      </w:r>
      <w:r w:rsidRPr="008E39AE">
        <w:rPr>
          <w:rFonts w:ascii="Book Antiqua" w:hAnsi="Book Antiqua"/>
        </w:rPr>
        <w:t>: E1-E8 [PMID: 29434167]</w:t>
      </w:r>
    </w:p>
    <w:p w14:paraId="4A970589"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9 </w:t>
      </w:r>
      <w:r w:rsidRPr="008E39AE">
        <w:rPr>
          <w:rFonts w:ascii="Book Antiqua" w:hAnsi="Book Antiqua"/>
          <w:b/>
          <w:bCs/>
        </w:rPr>
        <w:t>Johnson GK</w:t>
      </w:r>
      <w:r w:rsidRPr="008E39AE">
        <w:rPr>
          <w:rFonts w:ascii="Book Antiqua" w:hAnsi="Book Antiqua"/>
        </w:rPr>
        <w:t xml:space="preserve">, </w:t>
      </w:r>
      <w:proofErr w:type="spellStart"/>
      <w:r w:rsidRPr="008E39AE">
        <w:rPr>
          <w:rFonts w:ascii="Book Antiqua" w:hAnsi="Book Antiqua"/>
        </w:rPr>
        <w:t>Geenen</w:t>
      </w:r>
      <w:proofErr w:type="spellEnd"/>
      <w:r w:rsidRPr="008E39AE">
        <w:rPr>
          <w:rFonts w:ascii="Book Antiqua" w:hAnsi="Book Antiqua"/>
        </w:rPr>
        <w:t xml:space="preserve"> JE, </w:t>
      </w:r>
      <w:proofErr w:type="spellStart"/>
      <w:r w:rsidRPr="008E39AE">
        <w:rPr>
          <w:rFonts w:ascii="Book Antiqua" w:hAnsi="Book Antiqua"/>
        </w:rPr>
        <w:t>Johanson</w:t>
      </w:r>
      <w:proofErr w:type="spellEnd"/>
      <w:r w:rsidRPr="008E39AE">
        <w:rPr>
          <w:rFonts w:ascii="Book Antiqua" w:hAnsi="Book Antiqua"/>
        </w:rPr>
        <w:t xml:space="preserve"> JF, Sherman S, Hogan WJ, Cass O. Evaluation of post-ERCP pancreatitis: potential causes noted during controlled study of differing contrast media. </w:t>
      </w:r>
      <w:r w:rsidRPr="008E39AE">
        <w:rPr>
          <w:rFonts w:ascii="Book Antiqua" w:hAnsi="Book Antiqua"/>
          <w:lang w:val="pt-BR"/>
        </w:rPr>
        <w:t xml:space="preserve">Midwest Pancreaticobiliary Study Group. </w:t>
      </w:r>
      <w:r w:rsidRPr="008E39AE">
        <w:rPr>
          <w:rFonts w:ascii="Book Antiqua" w:hAnsi="Book Antiqua"/>
          <w:i/>
          <w:iCs/>
          <w:lang w:val="pt-BR"/>
        </w:rPr>
        <w:t>Gastrointest Endosc</w:t>
      </w:r>
      <w:r w:rsidRPr="008E39AE">
        <w:rPr>
          <w:rFonts w:ascii="Book Antiqua" w:hAnsi="Book Antiqua"/>
          <w:lang w:val="pt-BR"/>
        </w:rPr>
        <w:t xml:space="preserve"> 1997; </w:t>
      </w:r>
      <w:r w:rsidRPr="008E39AE">
        <w:rPr>
          <w:rFonts w:ascii="Book Antiqua" w:hAnsi="Book Antiqua"/>
          <w:b/>
          <w:bCs/>
          <w:lang w:val="pt-BR"/>
        </w:rPr>
        <w:t>46</w:t>
      </w:r>
      <w:r w:rsidRPr="008E39AE">
        <w:rPr>
          <w:rFonts w:ascii="Book Antiqua" w:hAnsi="Book Antiqua"/>
          <w:lang w:val="pt-BR"/>
        </w:rPr>
        <w:t>: 217-222 [PMID: 9378207 DOI: 10.1016/S0016-5107(97)70089-0]</w:t>
      </w:r>
    </w:p>
    <w:p w14:paraId="1EBC22A7" w14:textId="0EF052A5" w:rsidR="00AC42D0" w:rsidRPr="008E39AE" w:rsidRDefault="00AC42D0" w:rsidP="008E39AE">
      <w:pPr>
        <w:spacing w:line="360" w:lineRule="auto"/>
        <w:jc w:val="both"/>
        <w:rPr>
          <w:rFonts w:ascii="Book Antiqua" w:hAnsi="Book Antiqua"/>
          <w:lang w:val="pt-BR"/>
        </w:rPr>
      </w:pPr>
      <w:r w:rsidRPr="008E39AE">
        <w:rPr>
          <w:rFonts w:ascii="Book Antiqua" w:hAnsi="Book Antiqua"/>
          <w:lang w:val="pt-BR"/>
        </w:rPr>
        <w:t xml:space="preserve">10 </w:t>
      </w:r>
      <w:r w:rsidRPr="008E39AE">
        <w:rPr>
          <w:rFonts w:ascii="Book Antiqua" w:hAnsi="Book Antiqua"/>
          <w:b/>
          <w:bCs/>
          <w:lang w:val="pt-BR"/>
        </w:rPr>
        <w:t>Proença IM,</w:t>
      </w:r>
      <w:r w:rsidRPr="008E39AE">
        <w:rPr>
          <w:rFonts w:ascii="Book Antiqua" w:hAnsi="Book Antiqua"/>
          <w:lang w:val="pt-BR"/>
        </w:rPr>
        <w:t xml:space="preserve"> dos Santos MEL, de Moura DTH, Ribeiro IB, Matuguma SE, Cheng S, McCarty TR, do Monte Junior ES, Sakai P, de Moura EGH. </w:t>
      </w:r>
      <w:r w:rsidRPr="008E39AE">
        <w:rPr>
          <w:rFonts w:ascii="Book Antiqua" w:hAnsi="Book Antiqua"/>
        </w:rPr>
        <w:t xml:space="preserve">Role of pancreatography in the endoscopic management of encapsulated pancreatic collections – review and new proposed classification. </w:t>
      </w:r>
      <w:r w:rsidRPr="008E39AE">
        <w:rPr>
          <w:rFonts w:ascii="Book Antiqua" w:hAnsi="Book Antiqua"/>
          <w:i/>
          <w:iCs/>
          <w:lang w:val="pt-BR"/>
        </w:rPr>
        <w:t>World J Gastroenterol</w:t>
      </w:r>
      <w:r w:rsidRPr="008E39AE">
        <w:rPr>
          <w:rFonts w:ascii="Book Antiqua" w:hAnsi="Book Antiqua"/>
          <w:lang w:val="pt-BR"/>
        </w:rPr>
        <w:t xml:space="preserve"> 2020;</w:t>
      </w:r>
      <w:r w:rsidR="00991908" w:rsidRPr="008E39AE">
        <w:rPr>
          <w:rFonts w:ascii="Book Antiqua" w:hAnsi="Book Antiqua"/>
          <w:lang w:val="pt-BR"/>
        </w:rPr>
        <w:t xml:space="preserve"> </w:t>
      </w:r>
      <w:r w:rsidRPr="008E39AE">
        <w:rPr>
          <w:rFonts w:ascii="Book Antiqua" w:hAnsi="Book Antiqua"/>
          <w:lang w:val="pt-BR"/>
        </w:rPr>
        <w:t>26:</w:t>
      </w:r>
      <w:r w:rsidR="00991908" w:rsidRPr="008E39AE">
        <w:rPr>
          <w:rFonts w:ascii="Book Antiqua" w:hAnsi="Book Antiqua"/>
          <w:lang w:val="pt-BR"/>
        </w:rPr>
        <w:t xml:space="preserve"> </w:t>
      </w:r>
      <w:r w:rsidRPr="008E39AE">
        <w:rPr>
          <w:rFonts w:ascii="Book Antiqua" w:hAnsi="Book Antiqua"/>
          <w:lang w:val="pt-BR"/>
        </w:rPr>
        <w:t>7104–</w:t>
      </w:r>
      <w:r w:rsidR="00991908" w:rsidRPr="008E39AE">
        <w:rPr>
          <w:rFonts w:ascii="Book Antiqua" w:hAnsi="Book Antiqua"/>
          <w:lang w:val="pt-BR"/>
        </w:rPr>
        <w:t>71</w:t>
      </w:r>
      <w:r w:rsidRPr="008E39AE">
        <w:rPr>
          <w:rFonts w:ascii="Book Antiqua" w:hAnsi="Book Antiqua"/>
          <w:lang w:val="pt-BR"/>
        </w:rPr>
        <w:t>17 [</w:t>
      </w:r>
      <w:r w:rsidR="00991908" w:rsidRPr="00931122">
        <w:rPr>
          <w:rFonts w:ascii="Book Antiqua" w:hAnsi="Book Antiqua"/>
          <w:lang w:val="pt-BR"/>
        </w:rPr>
        <w:t>PMID: 33362371</w:t>
      </w:r>
      <w:r w:rsidR="00991908" w:rsidRPr="008E39AE">
        <w:rPr>
          <w:rFonts w:ascii="Book Antiqua" w:hAnsi="Book Antiqua"/>
          <w:lang w:val="pt-BR"/>
        </w:rPr>
        <w:t xml:space="preserve"> </w:t>
      </w:r>
      <w:r w:rsidRPr="008E39AE">
        <w:rPr>
          <w:rFonts w:ascii="Book Antiqua" w:hAnsi="Book Antiqua"/>
          <w:lang w:val="pt-BR"/>
        </w:rPr>
        <w:t>DOI: 10.3748/wjg.v26.i45.7104]</w:t>
      </w:r>
    </w:p>
    <w:p w14:paraId="328A17E4"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11 </w:t>
      </w:r>
      <w:r w:rsidRPr="008E39AE">
        <w:rPr>
          <w:rFonts w:ascii="Book Antiqua" w:hAnsi="Book Antiqua"/>
          <w:b/>
          <w:bCs/>
          <w:lang w:val="pt-BR"/>
        </w:rPr>
        <w:t>Funari MP</w:t>
      </w:r>
      <w:r w:rsidRPr="008E39AE">
        <w:rPr>
          <w:rFonts w:ascii="Book Antiqua" w:hAnsi="Book Antiqua"/>
          <w:lang w:val="pt-BR"/>
        </w:rPr>
        <w:t xml:space="preserve">, Ribeiro IB, de Moura DTH, Bernardo WM, Brunaldi VO, Rezende DT, Resende RH, de Marco MO, Franzini TAP, de Moura EGH. </w:t>
      </w:r>
      <w:r w:rsidRPr="008E39AE">
        <w:rPr>
          <w:rFonts w:ascii="Book Antiqua" w:hAnsi="Book Antiqua"/>
        </w:rPr>
        <w:t xml:space="preserve">Adverse events after biliary sphincterotomy: Does the electric current mode make a difference? A systematic review and meta-analysis of randomized controlled trials. </w:t>
      </w:r>
      <w:r w:rsidRPr="008E39AE">
        <w:rPr>
          <w:rFonts w:ascii="Book Antiqua" w:hAnsi="Book Antiqua"/>
          <w:i/>
          <w:iCs/>
        </w:rPr>
        <w:t>Clin Res Hepatol Gastroenterol</w:t>
      </w:r>
      <w:r w:rsidRPr="008E39AE">
        <w:rPr>
          <w:rFonts w:ascii="Book Antiqua" w:hAnsi="Book Antiqua"/>
        </w:rPr>
        <w:t xml:space="preserve"> 2020; </w:t>
      </w:r>
      <w:r w:rsidRPr="008E39AE">
        <w:rPr>
          <w:rFonts w:ascii="Book Antiqua" w:hAnsi="Book Antiqua"/>
          <w:b/>
          <w:bCs/>
        </w:rPr>
        <w:t>44</w:t>
      </w:r>
      <w:r w:rsidRPr="008E39AE">
        <w:rPr>
          <w:rFonts w:ascii="Book Antiqua" w:hAnsi="Book Antiqua"/>
        </w:rPr>
        <w:t>: 739-752 [PMID: 32088149 DOI: 10.1016/j.clinre.2019.12.009]</w:t>
      </w:r>
    </w:p>
    <w:p w14:paraId="76C35AA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12 </w:t>
      </w:r>
      <w:r w:rsidRPr="008E39AE">
        <w:rPr>
          <w:rFonts w:ascii="Book Antiqua" w:hAnsi="Book Antiqua"/>
          <w:b/>
          <w:bCs/>
        </w:rPr>
        <w:t>Sherman S</w:t>
      </w:r>
      <w:r w:rsidRPr="008E39AE">
        <w:rPr>
          <w:rFonts w:ascii="Book Antiqua" w:hAnsi="Book Antiqua"/>
        </w:rPr>
        <w:t xml:space="preserve">, Hawes RH, Troiano FP, Lehman GA. Pancreatitis following bile duct sphincter of Oddi manometry: utility of the aspirating catheter.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1992; </w:t>
      </w:r>
      <w:r w:rsidRPr="008E39AE">
        <w:rPr>
          <w:rFonts w:ascii="Book Antiqua" w:hAnsi="Book Antiqua"/>
          <w:b/>
          <w:bCs/>
        </w:rPr>
        <w:t>38</w:t>
      </w:r>
      <w:r w:rsidRPr="008E39AE">
        <w:rPr>
          <w:rFonts w:ascii="Book Antiqua" w:hAnsi="Book Antiqua"/>
        </w:rPr>
        <w:t>: 347-350 [PMID: 1376705 DOI: 10.1016/S0016-5107(92)70430-1]</w:t>
      </w:r>
    </w:p>
    <w:p w14:paraId="3F795D75"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13 </w:t>
      </w:r>
      <w:r w:rsidRPr="008E39AE">
        <w:rPr>
          <w:rFonts w:ascii="Book Antiqua" w:hAnsi="Book Antiqua"/>
          <w:b/>
          <w:bCs/>
        </w:rPr>
        <w:t>George S</w:t>
      </w:r>
      <w:r w:rsidRPr="008E39AE">
        <w:rPr>
          <w:rFonts w:ascii="Book Antiqua" w:hAnsi="Book Antiqua"/>
        </w:rPr>
        <w:t xml:space="preserve">, Kulkarni AA, Stevens G, </w:t>
      </w:r>
      <w:proofErr w:type="spellStart"/>
      <w:r w:rsidRPr="008E39AE">
        <w:rPr>
          <w:rFonts w:ascii="Book Antiqua" w:hAnsi="Book Antiqua"/>
        </w:rPr>
        <w:t>Forsmark</w:t>
      </w:r>
      <w:proofErr w:type="spellEnd"/>
      <w:r w:rsidRPr="008E39AE">
        <w:rPr>
          <w:rFonts w:ascii="Book Antiqua" w:hAnsi="Book Antiqua"/>
        </w:rPr>
        <w:t xml:space="preserve"> CE, </w:t>
      </w:r>
      <w:proofErr w:type="spellStart"/>
      <w:r w:rsidRPr="008E39AE">
        <w:rPr>
          <w:rFonts w:ascii="Book Antiqua" w:hAnsi="Book Antiqua"/>
        </w:rPr>
        <w:t>Draganov</w:t>
      </w:r>
      <w:proofErr w:type="spellEnd"/>
      <w:r w:rsidRPr="008E39AE">
        <w:rPr>
          <w:rFonts w:ascii="Book Antiqua" w:hAnsi="Book Antiqua"/>
        </w:rPr>
        <w:t xml:space="preserve"> P. Role of osmolality of contrast media in the development of post-ERCP pancreatitis: a metanalysis. </w:t>
      </w:r>
      <w:r w:rsidRPr="008E39AE">
        <w:rPr>
          <w:rFonts w:ascii="Book Antiqua" w:hAnsi="Book Antiqua"/>
          <w:i/>
          <w:iCs/>
        </w:rPr>
        <w:t>Dig Dis Sci</w:t>
      </w:r>
      <w:r w:rsidRPr="008E39AE">
        <w:rPr>
          <w:rFonts w:ascii="Book Antiqua" w:hAnsi="Book Antiqua"/>
        </w:rPr>
        <w:t xml:space="preserve"> 2004; </w:t>
      </w:r>
      <w:r w:rsidRPr="008E39AE">
        <w:rPr>
          <w:rFonts w:ascii="Book Antiqua" w:hAnsi="Book Antiqua"/>
          <w:b/>
          <w:bCs/>
        </w:rPr>
        <w:t>49</w:t>
      </w:r>
      <w:r w:rsidRPr="008E39AE">
        <w:rPr>
          <w:rFonts w:ascii="Book Antiqua" w:hAnsi="Book Antiqua"/>
        </w:rPr>
        <w:t>: 503-508 [PMID: 15139506 DOI: 10.1023/B:DDAS.0000020511.98230.20]</w:t>
      </w:r>
    </w:p>
    <w:p w14:paraId="2E03328A" w14:textId="604BF27D" w:rsidR="00AC42D0" w:rsidRPr="008E39AE" w:rsidRDefault="00AC42D0" w:rsidP="008E39AE">
      <w:pPr>
        <w:spacing w:line="360" w:lineRule="auto"/>
        <w:jc w:val="both"/>
        <w:rPr>
          <w:rFonts w:ascii="Book Antiqua" w:hAnsi="Book Antiqua"/>
        </w:rPr>
      </w:pPr>
      <w:r w:rsidRPr="008E39AE">
        <w:rPr>
          <w:rFonts w:ascii="Book Antiqua" w:hAnsi="Book Antiqua"/>
        </w:rPr>
        <w:t xml:space="preserve">14 </w:t>
      </w:r>
      <w:r w:rsidRPr="008E39AE">
        <w:rPr>
          <w:rFonts w:ascii="Book Antiqua" w:hAnsi="Book Antiqua"/>
          <w:b/>
          <w:bCs/>
        </w:rPr>
        <w:t>Zhao ZH,</w:t>
      </w:r>
      <w:r w:rsidRPr="008E39AE">
        <w:rPr>
          <w:rFonts w:ascii="Book Antiqua" w:hAnsi="Book Antiqua"/>
        </w:rPr>
        <w:t xml:space="preserve"> Hu LH, Ren HB, Zhao AJ, Qian YY, Sun XT, Su S, Zhu SG, Yu J, Zou W</w:t>
      </w:r>
      <w:r w:rsidR="00BA2790">
        <w:rPr>
          <w:rFonts w:ascii="Book Antiqua" w:hAnsi="Book Antiqua"/>
        </w:rPr>
        <w:t>B</w:t>
      </w:r>
      <w:r w:rsidRPr="008E39AE">
        <w:rPr>
          <w:rFonts w:ascii="Book Antiqua" w:hAnsi="Book Antiqua"/>
        </w:rPr>
        <w:t xml:space="preserve">, Guo XR, Wang L, Li ZS, Liao Z. Incidence and risk factors for post-ERCP pancreatitis in chronic pancreatitis.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2017;</w:t>
      </w:r>
      <w:r w:rsidR="00991908" w:rsidRPr="008E39AE">
        <w:rPr>
          <w:rFonts w:ascii="Book Antiqua" w:hAnsi="Book Antiqua"/>
        </w:rPr>
        <w:t xml:space="preserve"> </w:t>
      </w:r>
      <w:r w:rsidRPr="008E39AE">
        <w:rPr>
          <w:rFonts w:ascii="Book Antiqua" w:hAnsi="Book Antiqua"/>
          <w:b/>
          <w:bCs/>
        </w:rPr>
        <w:t>86</w:t>
      </w:r>
      <w:r w:rsidRPr="008E39AE">
        <w:rPr>
          <w:rFonts w:ascii="Book Antiqua" w:hAnsi="Book Antiqua"/>
        </w:rPr>
        <w:t>:</w:t>
      </w:r>
      <w:r w:rsidR="00991908" w:rsidRPr="008E39AE">
        <w:rPr>
          <w:rFonts w:ascii="Book Antiqua" w:hAnsi="Book Antiqua"/>
        </w:rPr>
        <w:t xml:space="preserve"> </w:t>
      </w:r>
      <w:r w:rsidRPr="008E39AE">
        <w:rPr>
          <w:rFonts w:ascii="Book Antiqua" w:hAnsi="Book Antiqua"/>
        </w:rPr>
        <w:t>519-524.e1 [</w:t>
      </w:r>
      <w:r w:rsidR="00991908" w:rsidRPr="008E39AE">
        <w:rPr>
          <w:rFonts w:ascii="Book Antiqua" w:hAnsi="Book Antiqua"/>
        </w:rPr>
        <w:t xml:space="preserve">PMID: 28062312 </w:t>
      </w:r>
      <w:r w:rsidRPr="008E39AE">
        <w:rPr>
          <w:rFonts w:ascii="Book Antiqua" w:hAnsi="Book Antiqua"/>
        </w:rPr>
        <w:t>DOI: 10.1016/j.gie.2016.12.020]</w:t>
      </w:r>
    </w:p>
    <w:p w14:paraId="4BB6943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15 </w:t>
      </w:r>
      <w:r w:rsidRPr="008E39AE">
        <w:rPr>
          <w:rFonts w:ascii="Book Antiqua" w:hAnsi="Book Antiqua"/>
          <w:b/>
          <w:bCs/>
        </w:rPr>
        <w:t>Sun HL</w:t>
      </w:r>
      <w:r w:rsidRPr="008E39AE">
        <w:rPr>
          <w:rFonts w:ascii="Book Antiqua" w:hAnsi="Book Antiqua"/>
        </w:rPr>
        <w:t xml:space="preserve">, Han B, </w:t>
      </w:r>
      <w:proofErr w:type="spellStart"/>
      <w:r w:rsidRPr="008E39AE">
        <w:rPr>
          <w:rFonts w:ascii="Book Antiqua" w:hAnsi="Book Antiqua"/>
        </w:rPr>
        <w:t>Zhai</w:t>
      </w:r>
      <w:proofErr w:type="spellEnd"/>
      <w:r w:rsidRPr="008E39AE">
        <w:rPr>
          <w:rFonts w:ascii="Book Antiqua" w:hAnsi="Book Antiqua"/>
        </w:rPr>
        <w:t xml:space="preserve"> HP, Cheng XH, Ma K. Rectal NSAIDs for the prevention of post-ERCP pancreatitis: a meta-analysis of randomized controlled trials. </w:t>
      </w:r>
      <w:r w:rsidRPr="008E39AE">
        <w:rPr>
          <w:rFonts w:ascii="Book Antiqua" w:hAnsi="Book Antiqua"/>
          <w:i/>
          <w:iCs/>
        </w:rPr>
        <w:t>Surgeon</w:t>
      </w:r>
      <w:r w:rsidRPr="008E39AE">
        <w:rPr>
          <w:rFonts w:ascii="Book Antiqua" w:hAnsi="Book Antiqua"/>
        </w:rPr>
        <w:t xml:space="preserve"> 2014; </w:t>
      </w:r>
      <w:r w:rsidRPr="008E39AE">
        <w:rPr>
          <w:rFonts w:ascii="Book Antiqua" w:hAnsi="Book Antiqua"/>
          <w:b/>
          <w:bCs/>
        </w:rPr>
        <w:t>12</w:t>
      </w:r>
      <w:r w:rsidRPr="008E39AE">
        <w:rPr>
          <w:rFonts w:ascii="Book Antiqua" w:hAnsi="Book Antiqua"/>
        </w:rPr>
        <w:t>: 141-147 [PMID: 24332479 DOI: 10.1016/j.surge.2013.10.010]</w:t>
      </w:r>
    </w:p>
    <w:p w14:paraId="36614279" w14:textId="13021CEA" w:rsidR="00AC42D0" w:rsidRPr="008E39AE" w:rsidRDefault="00AC42D0" w:rsidP="008E39AE">
      <w:pPr>
        <w:spacing w:line="360" w:lineRule="auto"/>
        <w:jc w:val="both"/>
        <w:rPr>
          <w:rFonts w:ascii="Book Antiqua" w:hAnsi="Book Antiqua"/>
        </w:rPr>
      </w:pPr>
      <w:r w:rsidRPr="008E39AE">
        <w:rPr>
          <w:rFonts w:ascii="Book Antiqua" w:hAnsi="Book Antiqua"/>
        </w:rPr>
        <w:t xml:space="preserve">16 </w:t>
      </w:r>
      <w:proofErr w:type="spellStart"/>
      <w:r w:rsidRPr="008E39AE">
        <w:rPr>
          <w:rFonts w:ascii="Book Antiqua" w:hAnsi="Book Antiqua"/>
          <w:b/>
          <w:bCs/>
        </w:rPr>
        <w:t>Vandervoort</w:t>
      </w:r>
      <w:proofErr w:type="spellEnd"/>
      <w:r w:rsidRPr="008E39AE">
        <w:rPr>
          <w:rFonts w:ascii="Book Antiqua" w:hAnsi="Book Antiqua"/>
          <w:b/>
          <w:bCs/>
        </w:rPr>
        <w:t xml:space="preserve"> J,</w:t>
      </w:r>
      <w:r w:rsidRPr="008E39AE">
        <w:rPr>
          <w:rFonts w:ascii="Book Antiqua" w:hAnsi="Book Antiqua"/>
        </w:rPr>
        <w:t xml:space="preserve"> </w:t>
      </w:r>
      <w:proofErr w:type="spellStart"/>
      <w:r w:rsidRPr="008E39AE">
        <w:rPr>
          <w:rFonts w:ascii="Book Antiqua" w:hAnsi="Book Antiqua"/>
        </w:rPr>
        <w:t>Soetikno</w:t>
      </w:r>
      <w:proofErr w:type="spellEnd"/>
      <w:r w:rsidRPr="008E39AE">
        <w:rPr>
          <w:rFonts w:ascii="Book Antiqua" w:hAnsi="Book Antiqua"/>
        </w:rPr>
        <w:t xml:space="preserve"> RM, </w:t>
      </w:r>
      <w:proofErr w:type="spellStart"/>
      <w:r w:rsidRPr="008E39AE">
        <w:rPr>
          <w:rFonts w:ascii="Book Antiqua" w:hAnsi="Book Antiqua"/>
        </w:rPr>
        <w:t>Tham</w:t>
      </w:r>
      <w:proofErr w:type="spellEnd"/>
      <w:r w:rsidRPr="008E39AE">
        <w:rPr>
          <w:rFonts w:ascii="Book Antiqua" w:hAnsi="Book Antiqua"/>
        </w:rPr>
        <w:t xml:space="preserve"> TC, Wong RC, Ferrari AP</w:t>
      </w:r>
      <w:r w:rsidR="00137CFD">
        <w:rPr>
          <w:rFonts w:ascii="Book Antiqua" w:hAnsi="Book Antiqua"/>
        </w:rPr>
        <w:t xml:space="preserve"> Jr</w:t>
      </w:r>
      <w:r w:rsidRPr="008E39AE">
        <w:rPr>
          <w:rFonts w:ascii="Book Antiqua" w:hAnsi="Book Antiqua"/>
        </w:rPr>
        <w:t xml:space="preserve">, Montes H, </w:t>
      </w:r>
      <w:proofErr w:type="spellStart"/>
      <w:r w:rsidRPr="008E39AE">
        <w:rPr>
          <w:rFonts w:ascii="Book Antiqua" w:hAnsi="Book Antiqua"/>
        </w:rPr>
        <w:t>Roston</w:t>
      </w:r>
      <w:proofErr w:type="spellEnd"/>
      <w:r w:rsidRPr="008E39AE">
        <w:rPr>
          <w:rFonts w:ascii="Book Antiqua" w:hAnsi="Book Antiqua"/>
        </w:rPr>
        <w:t xml:space="preserve"> AD, </w:t>
      </w:r>
      <w:proofErr w:type="spellStart"/>
      <w:r w:rsidRPr="008E39AE">
        <w:rPr>
          <w:rFonts w:ascii="Book Antiqua" w:hAnsi="Book Antiqua"/>
        </w:rPr>
        <w:t>Slivka</w:t>
      </w:r>
      <w:proofErr w:type="spellEnd"/>
      <w:r w:rsidRPr="008E39AE">
        <w:rPr>
          <w:rFonts w:ascii="Book Antiqua" w:hAnsi="Book Antiqua"/>
        </w:rPr>
        <w:t xml:space="preserve"> A, Lichtenstein DR, </w:t>
      </w:r>
      <w:proofErr w:type="spellStart"/>
      <w:r w:rsidRPr="008E39AE">
        <w:rPr>
          <w:rFonts w:ascii="Book Antiqua" w:hAnsi="Book Antiqua"/>
        </w:rPr>
        <w:t>Ruymann</w:t>
      </w:r>
      <w:proofErr w:type="spellEnd"/>
      <w:r w:rsidRPr="008E39AE">
        <w:rPr>
          <w:rFonts w:ascii="Book Antiqua" w:hAnsi="Book Antiqua"/>
        </w:rPr>
        <w:t xml:space="preserve"> FW, Van Dam J, Hughes M, </w:t>
      </w:r>
      <w:proofErr w:type="spellStart"/>
      <w:r w:rsidRPr="008E39AE">
        <w:rPr>
          <w:rFonts w:ascii="Book Antiqua" w:hAnsi="Book Antiqua"/>
        </w:rPr>
        <w:t>Carr</w:t>
      </w:r>
      <w:proofErr w:type="spellEnd"/>
      <w:r w:rsidRPr="008E39AE">
        <w:rPr>
          <w:rFonts w:ascii="Book Antiqua" w:hAnsi="Book Antiqua"/>
        </w:rPr>
        <w:t xml:space="preserve">-Locke DL. Risk factors for complications after performance of ERCP.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00991908" w:rsidRPr="008E39AE">
        <w:rPr>
          <w:rFonts w:ascii="Book Antiqua" w:hAnsi="Book Antiqua"/>
        </w:rPr>
        <w:t xml:space="preserve"> </w:t>
      </w:r>
      <w:r w:rsidRPr="008E39AE">
        <w:rPr>
          <w:rFonts w:ascii="Book Antiqua" w:hAnsi="Book Antiqua"/>
        </w:rPr>
        <w:t xml:space="preserve">2002; </w:t>
      </w:r>
      <w:r w:rsidRPr="008E39AE">
        <w:rPr>
          <w:rFonts w:ascii="Book Antiqua" w:hAnsi="Book Antiqua"/>
          <w:b/>
          <w:bCs/>
        </w:rPr>
        <w:t>56:</w:t>
      </w:r>
      <w:r w:rsidRPr="008E39AE">
        <w:rPr>
          <w:rFonts w:ascii="Book Antiqua" w:hAnsi="Book Antiqua"/>
        </w:rPr>
        <w:t xml:space="preserve"> </w:t>
      </w:r>
      <w:r w:rsidR="00991908" w:rsidRPr="008E39AE">
        <w:rPr>
          <w:rFonts w:ascii="Book Antiqua" w:hAnsi="Book Antiqua"/>
        </w:rPr>
        <w:t>652-656</w:t>
      </w:r>
      <w:r w:rsidRPr="008E39AE">
        <w:rPr>
          <w:rFonts w:ascii="Book Antiqua" w:hAnsi="Book Antiqua"/>
        </w:rPr>
        <w:t xml:space="preserve"> [</w:t>
      </w:r>
      <w:r w:rsidR="00991908" w:rsidRPr="008E39AE">
        <w:rPr>
          <w:rFonts w:ascii="Book Antiqua" w:hAnsi="Book Antiqua"/>
        </w:rPr>
        <w:t xml:space="preserve">PMID: 12397271 </w:t>
      </w:r>
      <w:r w:rsidRPr="008E39AE">
        <w:rPr>
          <w:rFonts w:ascii="Book Antiqua" w:hAnsi="Book Antiqua"/>
        </w:rPr>
        <w:t>DOI: 10.1067/mge.2002.129086]</w:t>
      </w:r>
    </w:p>
    <w:p w14:paraId="4C3FE7C9"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17 </w:t>
      </w:r>
      <w:r w:rsidRPr="008E39AE">
        <w:rPr>
          <w:rFonts w:ascii="Book Antiqua" w:hAnsi="Book Antiqua"/>
          <w:b/>
          <w:bCs/>
          <w:lang w:val="pt-BR"/>
        </w:rPr>
        <w:t>Ferreira Ade F</w:t>
      </w:r>
      <w:r w:rsidRPr="008E39AE">
        <w:rPr>
          <w:rFonts w:ascii="Book Antiqua" w:hAnsi="Book Antiqua"/>
          <w:lang w:val="pt-BR"/>
        </w:rPr>
        <w:t xml:space="preserve">, Bartelega JA, Urbano HC, de Souza IK. </w:t>
      </w:r>
      <w:r w:rsidRPr="008E39AE">
        <w:rPr>
          <w:rFonts w:ascii="Book Antiqua" w:hAnsi="Book Antiqua"/>
        </w:rPr>
        <w:t xml:space="preserve">Acute pancreatitis gravity predictive factors: which and when to use them? </w:t>
      </w:r>
      <w:proofErr w:type="spellStart"/>
      <w:r w:rsidRPr="008E39AE">
        <w:rPr>
          <w:rFonts w:ascii="Book Antiqua" w:hAnsi="Book Antiqua"/>
          <w:i/>
          <w:iCs/>
        </w:rPr>
        <w:t>Arq</w:t>
      </w:r>
      <w:proofErr w:type="spellEnd"/>
      <w:r w:rsidRPr="008E39AE">
        <w:rPr>
          <w:rFonts w:ascii="Book Antiqua" w:hAnsi="Book Antiqua"/>
          <w:i/>
          <w:iCs/>
        </w:rPr>
        <w:t xml:space="preserve"> Bras Cir Dig</w:t>
      </w:r>
      <w:r w:rsidRPr="008E39AE">
        <w:rPr>
          <w:rFonts w:ascii="Book Antiqua" w:hAnsi="Book Antiqua"/>
        </w:rPr>
        <w:t xml:space="preserve"> 2015; </w:t>
      </w:r>
      <w:r w:rsidRPr="008E39AE">
        <w:rPr>
          <w:rFonts w:ascii="Book Antiqua" w:hAnsi="Book Antiqua"/>
          <w:b/>
          <w:bCs/>
        </w:rPr>
        <w:t>28</w:t>
      </w:r>
      <w:r w:rsidRPr="008E39AE">
        <w:rPr>
          <w:rFonts w:ascii="Book Antiqua" w:hAnsi="Book Antiqua"/>
        </w:rPr>
        <w:t>: 207-211 [PMID: 26537149 DOI: 10.1590/S0102-67202015000300016]</w:t>
      </w:r>
    </w:p>
    <w:p w14:paraId="4AABDCF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18 </w:t>
      </w:r>
      <w:proofErr w:type="spellStart"/>
      <w:r w:rsidRPr="008E39AE">
        <w:rPr>
          <w:rFonts w:ascii="Book Antiqua" w:hAnsi="Book Antiqua"/>
          <w:b/>
          <w:bCs/>
        </w:rPr>
        <w:t>Kochar</w:t>
      </w:r>
      <w:proofErr w:type="spellEnd"/>
      <w:r w:rsidRPr="008E39AE">
        <w:rPr>
          <w:rFonts w:ascii="Book Antiqua" w:hAnsi="Book Antiqua"/>
          <w:b/>
          <w:bCs/>
        </w:rPr>
        <w:t xml:space="preserve"> B</w:t>
      </w:r>
      <w:r w:rsidRPr="008E39AE">
        <w:rPr>
          <w:rFonts w:ascii="Book Antiqua" w:hAnsi="Book Antiqua"/>
        </w:rPr>
        <w:t xml:space="preserve">, </w:t>
      </w:r>
      <w:proofErr w:type="spellStart"/>
      <w:r w:rsidRPr="008E39AE">
        <w:rPr>
          <w:rFonts w:ascii="Book Antiqua" w:hAnsi="Book Antiqua"/>
        </w:rPr>
        <w:t>Akshintala</w:t>
      </w:r>
      <w:proofErr w:type="spellEnd"/>
      <w:r w:rsidRPr="008E39AE">
        <w:rPr>
          <w:rFonts w:ascii="Book Antiqua" w:hAnsi="Book Antiqua"/>
        </w:rPr>
        <w:t xml:space="preserve"> VS, Afghani E, </w:t>
      </w:r>
      <w:proofErr w:type="spellStart"/>
      <w:r w:rsidRPr="008E39AE">
        <w:rPr>
          <w:rFonts w:ascii="Book Antiqua" w:hAnsi="Book Antiqua"/>
        </w:rPr>
        <w:t>Elmunzer</w:t>
      </w:r>
      <w:proofErr w:type="spellEnd"/>
      <w:r w:rsidRPr="008E39AE">
        <w:rPr>
          <w:rFonts w:ascii="Book Antiqua" w:hAnsi="Book Antiqua"/>
        </w:rPr>
        <w:t xml:space="preserve"> BJ, Kim KJ, Lennon AM, </w:t>
      </w:r>
      <w:proofErr w:type="spellStart"/>
      <w:r w:rsidRPr="008E39AE">
        <w:rPr>
          <w:rFonts w:ascii="Book Antiqua" w:hAnsi="Book Antiqua"/>
        </w:rPr>
        <w:t>Khashab</w:t>
      </w:r>
      <w:proofErr w:type="spellEnd"/>
      <w:r w:rsidRPr="008E39AE">
        <w:rPr>
          <w:rFonts w:ascii="Book Antiqua" w:hAnsi="Book Antiqua"/>
        </w:rPr>
        <w:t xml:space="preserve"> MA, </w:t>
      </w:r>
      <w:proofErr w:type="spellStart"/>
      <w:r w:rsidRPr="008E39AE">
        <w:rPr>
          <w:rFonts w:ascii="Book Antiqua" w:hAnsi="Book Antiqua"/>
        </w:rPr>
        <w:t>Kalloo</w:t>
      </w:r>
      <w:proofErr w:type="spellEnd"/>
      <w:r w:rsidRPr="008E39AE">
        <w:rPr>
          <w:rFonts w:ascii="Book Antiqua" w:hAnsi="Book Antiqua"/>
        </w:rPr>
        <w:t xml:space="preserve"> AN, Singh VK. Incidence, severity, and mortality of post-ERCP pancreatitis: a systematic review by using randomized, controlled trials.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2015; </w:t>
      </w:r>
      <w:r w:rsidRPr="008E39AE">
        <w:rPr>
          <w:rFonts w:ascii="Book Antiqua" w:hAnsi="Book Antiqua"/>
          <w:b/>
          <w:bCs/>
        </w:rPr>
        <w:t>81</w:t>
      </w:r>
      <w:r w:rsidRPr="008E39AE">
        <w:rPr>
          <w:rFonts w:ascii="Book Antiqua" w:hAnsi="Book Antiqua"/>
        </w:rPr>
        <w:t>: 143-149.e9 [PMID: 25088919 DOI: 10.1016/j.gie.2014.06.045]</w:t>
      </w:r>
    </w:p>
    <w:p w14:paraId="3E48CC7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19 </w:t>
      </w:r>
      <w:proofErr w:type="spellStart"/>
      <w:r w:rsidRPr="008E39AE">
        <w:rPr>
          <w:rFonts w:ascii="Book Antiqua" w:hAnsi="Book Antiqua"/>
          <w:b/>
          <w:bCs/>
        </w:rPr>
        <w:t>Yaghoobi</w:t>
      </w:r>
      <w:proofErr w:type="spellEnd"/>
      <w:r w:rsidRPr="008E39AE">
        <w:rPr>
          <w:rFonts w:ascii="Book Antiqua" w:hAnsi="Book Antiqua"/>
          <w:b/>
          <w:bCs/>
        </w:rPr>
        <w:t xml:space="preserve"> M</w:t>
      </w:r>
      <w:r w:rsidRPr="008E39AE">
        <w:rPr>
          <w:rFonts w:ascii="Book Antiqua" w:hAnsi="Book Antiqua"/>
        </w:rPr>
        <w:t xml:space="preserve">, </w:t>
      </w:r>
      <w:proofErr w:type="spellStart"/>
      <w:r w:rsidRPr="008E39AE">
        <w:rPr>
          <w:rFonts w:ascii="Book Antiqua" w:hAnsi="Book Antiqua"/>
        </w:rPr>
        <w:t>Pauls</w:t>
      </w:r>
      <w:proofErr w:type="spellEnd"/>
      <w:r w:rsidRPr="008E39AE">
        <w:rPr>
          <w:rFonts w:ascii="Book Antiqua" w:hAnsi="Book Antiqua"/>
        </w:rPr>
        <w:t xml:space="preserve"> Q, </w:t>
      </w:r>
      <w:proofErr w:type="spellStart"/>
      <w:r w:rsidRPr="008E39AE">
        <w:rPr>
          <w:rFonts w:ascii="Book Antiqua" w:hAnsi="Book Antiqua"/>
        </w:rPr>
        <w:t>Durkalski</w:t>
      </w:r>
      <w:proofErr w:type="spellEnd"/>
      <w:r w:rsidRPr="008E39AE">
        <w:rPr>
          <w:rFonts w:ascii="Book Antiqua" w:hAnsi="Book Antiqua"/>
        </w:rPr>
        <w:t xml:space="preserve"> V, </w:t>
      </w:r>
      <w:proofErr w:type="spellStart"/>
      <w:r w:rsidRPr="008E39AE">
        <w:rPr>
          <w:rFonts w:ascii="Book Antiqua" w:hAnsi="Book Antiqua"/>
        </w:rPr>
        <w:t>Romagnuolo</w:t>
      </w:r>
      <w:proofErr w:type="spellEnd"/>
      <w:r w:rsidRPr="008E39AE">
        <w:rPr>
          <w:rFonts w:ascii="Book Antiqua" w:hAnsi="Book Antiqua"/>
        </w:rPr>
        <w:t xml:space="preserve"> J, </w:t>
      </w:r>
      <w:proofErr w:type="spellStart"/>
      <w:r w:rsidRPr="008E39AE">
        <w:rPr>
          <w:rFonts w:ascii="Book Antiqua" w:hAnsi="Book Antiqua"/>
        </w:rPr>
        <w:t>Fogel</w:t>
      </w:r>
      <w:proofErr w:type="spellEnd"/>
      <w:r w:rsidRPr="008E39AE">
        <w:rPr>
          <w:rFonts w:ascii="Book Antiqua" w:hAnsi="Book Antiqua"/>
        </w:rPr>
        <w:t xml:space="preserve"> EL, </w:t>
      </w:r>
      <w:proofErr w:type="spellStart"/>
      <w:r w:rsidRPr="008E39AE">
        <w:rPr>
          <w:rFonts w:ascii="Book Antiqua" w:hAnsi="Book Antiqua"/>
        </w:rPr>
        <w:t>Tarnasky</w:t>
      </w:r>
      <w:proofErr w:type="spellEnd"/>
      <w:r w:rsidRPr="008E39AE">
        <w:rPr>
          <w:rFonts w:ascii="Book Antiqua" w:hAnsi="Book Antiqua"/>
        </w:rPr>
        <w:t xml:space="preserve"> PR, </w:t>
      </w:r>
      <w:proofErr w:type="spellStart"/>
      <w:r w:rsidRPr="008E39AE">
        <w:rPr>
          <w:rFonts w:ascii="Book Antiqua" w:hAnsi="Book Antiqua"/>
        </w:rPr>
        <w:t>Aliperti</w:t>
      </w:r>
      <w:proofErr w:type="spellEnd"/>
      <w:r w:rsidRPr="008E39AE">
        <w:rPr>
          <w:rFonts w:ascii="Book Antiqua" w:hAnsi="Book Antiqua"/>
        </w:rPr>
        <w:t xml:space="preserve"> G, Freeman ML, </w:t>
      </w:r>
      <w:proofErr w:type="spellStart"/>
      <w:r w:rsidRPr="008E39AE">
        <w:rPr>
          <w:rFonts w:ascii="Book Antiqua" w:hAnsi="Book Antiqua"/>
        </w:rPr>
        <w:t>Kozarek</w:t>
      </w:r>
      <w:proofErr w:type="spellEnd"/>
      <w:r w:rsidRPr="008E39AE">
        <w:rPr>
          <w:rFonts w:ascii="Book Antiqua" w:hAnsi="Book Antiqua"/>
        </w:rPr>
        <w:t xml:space="preserve"> RA, </w:t>
      </w:r>
      <w:proofErr w:type="spellStart"/>
      <w:r w:rsidRPr="008E39AE">
        <w:rPr>
          <w:rFonts w:ascii="Book Antiqua" w:hAnsi="Book Antiqua"/>
        </w:rPr>
        <w:t>Jamidar</w:t>
      </w:r>
      <w:proofErr w:type="spellEnd"/>
      <w:r w:rsidRPr="008E39AE">
        <w:rPr>
          <w:rFonts w:ascii="Book Antiqua" w:hAnsi="Book Antiqua"/>
        </w:rPr>
        <w:t xml:space="preserve"> PA, Wilcox CM, </w:t>
      </w:r>
      <w:proofErr w:type="spellStart"/>
      <w:r w:rsidRPr="008E39AE">
        <w:rPr>
          <w:rFonts w:ascii="Book Antiqua" w:hAnsi="Book Antiqua"/>
        </w:rPr>
        <w:t>Elta</w:t>
      </w:r>
      <w:proofErr w:type="spellEnd"/>
      <w:r w:rsidRPr="008E39AE">
        <w:rPr>
          <w:rFonts w:ascii="Book Antiqua" w:hAnsi="Book Antiqua"/>
        </w:rPr>
        <w:t xml:space="preserve"> GH, Hawes RH, Wood-Williams A, Cotton PB. Incidence and predictors of post-ERCP pancreatitis in patients with suspected sphincter of Oddi dysfunction undergoing biliary or dual sphincterotomy: results from the EPISOD prospective multicenter randomized sham-controlled study. </w:t>
      </w:r>
      <w:r w:rsidRPr="008E39AE">
        <w:rPr>
          <w:rFonts w:ascii="Book Antiqua" w:hAnsi="Book Antiqua"/>
          <w:i/>
          <w:iCs/>
        </w:rPr>
        <w:t>Endoscopy</w:t>
      </w:r>
      <w:r w:rsidRPr="008E39AE">
        <w:rPr>
          <w:rFonts w:ascii="Book Antiqua" w:hAnsi="Book Antiqua"/>
        </w:rPr>
        <w:t xml:space="preserve"> 2015; </w:t>
      </w:r>
      <w:r w:rsidRPr="008E39AE">
        <w:rPr>
          <w:rFonts w:ascii="Book Antiqua" w:hAnsi="Book Antiqua"/>
          <w:b/>
          <w:bCs/>
        </w:rPr>
        <w:t>47</w:t>
      </w:r>
      <w:r w:rsidRPr="008E39AE">
        <w:rPr>
          <w:rFonts w:ascii="Book Antiqua" w:hAnsi="Book Antiqua"/>
        </w:rPr>
        <w:t>: 884-890 [PMID: 26165739 DOI: 10.1055/s-0034-1392418]</w:t>
      </w:r>
    </w:p>
    <w:p w14:paraId="09D9D2AC"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20 </w:t>
      </w:r>
      <w:proofErr w:type="spellStart"/>
      <w:r w:rsidRPr="008E39AE">
        <w:rPr>
          <w:rFonts w:ascii="Book Antiqua" w:hAnsi="Book Antiqua"/>
          <w:b/>
          <w:bCs/>
        </w:rPr>
        <w:t>Dumonceau</w:t>
      </w:r>
      <w:proofErr w:type="spellEnd"/>
      <w:r w:rsidRPr="008E39AE">
        <w:rPr>
          <w:rFonts w:ascii="Book Antiqua" w:hAnsi="Book Antiqua"/>
          <w:b/>
          <w:bCs/>
        </w:rPr>
        <w:t xml:space="preserve"> JM</w:t>
      </w:r>
      <w:r w:rsidRPr="008E39AE">
        <w:rPr>
          <w:rFonts w:ascii="Book Antiqua" w:hAnsi="Book Antiqua"/>
        </w:rPr>
        <w:t xml:space="preserve">, </w:t>
      </w:r>
      <w:proofErr w:type="spellStart"/>
      <w:r w:rsidRPr="008E39AE">
        <w:rPr>
          <w:rFonts w:ascii="Book Antiqua" w:hAnsi="Book Antiqua"/>
        </w:rPr>
        <w:t>Andriulli</w:t>
      </w:r>
      <w:proofErr w:type="spellEnd"/>
      <w:r w:rsidRPr="008E39AE">
        <w:rPr>
          <w:rFonts w:ascii="Book Antiqua" w:hAnsi="Book Antiqua"/>
        </w:rPr>
        <w:t xml:space="preserve"> A, </w:t>
      </w:r>
      <w:proofErr w:type="spellStart"/>
      <w:r w:rsidRPr="008E39AE">
        <w:rPr>
          <w:rFonts w:ascii="Book Antiqua" w:hAnsi="Book Antiqua"/>
        </w:rPr>
        <w:t>Elmunzer</w:t>
      </w:r>
      <w:proofErr w:type="spellEnd"/>
      <w:r w:rsidRPr="008E39AE">
        <w:rPr>
          <w:rFonts w:ascii="Book Antiqua" w:hAnsi="Book Antiqua"/>
        </w:rPr>
        <w:t xml:space="preserve"> BJ, </w:t>
      </w:r>
      <w:proofErr w:type="spellStart"/>
      <w:r w:rsidRPr="008E39AE">
        <w:rPr>
          <w:rFonts w:ascii="Book Antiqua" w:hAnsi="Book Antiqua"/>
        </w:rPr>
        <w:t>Mariani</w:t>
      </w:r>
      <w:proofErr w:type="spellEnd"/>
      <w:r w:rsidRPr="008E39AE">
        <w:rPr>
          <w:rFonts w:ascii="Book Antiqua" w:hAnsi="Book Antiqua"/>
        </w:rPr>
        <w:t xml:space="preserve"> A, Meister T, </w:t>
      </w:r>
      <w:proofErr w:type="spellStart"/>
      <w:r w:rsidRPr="008E39AE">
        <w:rPr>
          <w:rFonts w:ascii="Book Antiqua" w:hAnsi="Book Antiqua"/>
        </w:rPr>
        <w:t>Deviere</w:t>
      </w:r>
      <w:proofErr w:type="spellEnd"/>
      <w:r w:rsidRPr="008E39AE">
        <w:rPr>
          <w:rFonts w:ascii="Book Antiqua" w:hAnsi="Book Antiqua"/>
        </w:rPr>
        <w:t xml:space="preserve"> J, Marek T, Baron TH, Hassan C, </w:t>
      </w:r>
      <w:proofErr w:type="spellStart"/>
      <w:r w:rsidRPr="008E39AE">
        <w:rPr>
          <w:rFonts w:ascii="Book Antiqua" w:hAnsi="Book Antiqua"/>
        </w:rPr>
        <w:t>Testoni</w:t>
      </w:r>
      <w:proofErr w:type="spellEnd"/>
      <w:r w:rsidRPr="008E39AE">
        <w:rPr>
          <w:rFonts w:ascii="Book Antiqua" w:hAnsi="Book Antiqua"/>
        </w:rPr>
        <w:t xml:space="preserve"> PA, </w:t>
      </w:r>
      <w:proofErr w:type="spellStart"/>
      <w:r w:rsidRPr="008E39AE">
        <w:rPr>
          <w:rFonts w:ascii="Book Antiqua" w:hAnsi="Book Antiqua"/>
        </w:rPr>
        <w:t>Kapral</w:t>
      </w:r>
      <w:proofErr w:type="spellEnd"/>
      <w:r w:rsidRPr="008E39AE">
        <w:rPr>
          <w:rFonts w:ascii="Book Antiqua" w:hAnsi="Book Antiqua"/>
        </w:rPr>
        <w:t xml:space="preserve"> C; European Society of Gastrointestinal Endoscopy. Prophylaxis of post-ERCP pancreatitis: European Society of Gastrointestinal Endoscopy (ESGE) Guideline - updated June 2014. </w:t>
      </w:r>
      <w:r w:rsidRPr="008E39AE">
        <w:rPr>
          <w:rFonts w:ascii="Book Antiqua" w:hAnsi="Book Antiqua"/>
          <w:i/>
          <w:iCs/>
        </w:rPr>
        <w:t>Endoscopy</w:t>
      </w:r>
      <w:r w:rsidRPr="008E39AE">
        <w:rPr>
          <w:rFonts w:ascii="Book Antiqua" w:hAnsi="Book Antiqua"/>
        </w:rPr>
        <w:t xml:space="preserve"> 2014; </w:t>
      </w:r>
      <w:r w:rsidRPr="008E39AE">
        <w:rPr>
          <w:rFonts w:ascii="Book Antiqua" w:hAnsi="Book Antiqua"/>
          <w:b/>
          <w:bCs/>
        </w:rPr>
        <w:t>46</w:t>
      </w:r>
      <w:r w:rsidRPr="008E39AE">
        <w:rPr>
          <w:rFonts w:ascii="Book Antiqua" w:hAnsi="Book Antiqua"/>
        </w:rPr>
        <w:t>: 799-815 [PMID: 25148137 DOI: 10.1055/s-0034-1377875]</w:t>
      </w:r>
    </w:p>
    <w:p w14:paraId="0473BC3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21 </w:t>
      </w:r>
      <w:r w:rsidRPr="008E39AE">
        <w:rPr>
          <w:rFonts w:ascii="Book Antiqua" w:hAnsi="Book Antiqua"/>
          <w:b/>
          <w:bCs/>
        </w:rPr>
        <w:t>Freeman ML</w:t>
      </w:r>
      <w:r w:rsidRPr="008E39AE">
        <w:rPr>
          <w:rFonts w:ascii="Book Antiqua" w:hAnsi="Book Antiqua"/>
        </w:rPr>
        <w:t xml:space="preserve">, Nelson DB, Sherman S, Haber GB, Herman ME, </w:t>
      </w:r>
      <w:proofErr w:type="spellStart"/>
      <w:r w:rsidRPr="008E39AE">
        <w:rPr>
          <w:rFonts w:ascii="Book Antiqua" w:hAnsi="Book Antiqua"/>
        </w:rPr>
        <w:t>Dorsher</w:t>
      </w:r>
      <w:proofErr w:type="spellEnd"/>
      <w:r w:rsidRPr="008E39AE">
        <w:rPr>
          <w:rFonts w:ascii="Book Antiqua" w:hAnsi="Book Antiqua"/>
        </w:rPr>
        <w:t xml:space="preserve"> PJ, Moore JP, </w:t>
      </w:r>
      <w:proofErr w:type="spellStart"/>
      <w:r w:rsidRPr="008E39AE">
        <w:rPr>
          <w:rFonts w:ascii="Book Antiqua" w:hAnsi="Book Antiqua"/>
        </w:rPr>
        <w:t>Fennerty</w:t>
      </w:r>
      <w:proofErr w:type="spellEnd"/>
      <w:r w:rsidRPr="008E39AE">
        <w:rPr>
          <w:rFonts w:ascii="Book Antiqua" w:hAnsi="Book Antiqua"/>
        </w:rPr>
        <w:t xml:space="preserve"> MB, Ryan ME, Shaw MJ, </w:t>
      </w:r>
      <w:proofErr w:type="spellStart"/>
      <w:r w:rsidRPr="008E39AE">
        <w:rPr>
          <w:rFonts w:ascii="Book Antiqua" w:hAnsi="Book Antiqua"/>
        </w:rPr>
        <w:t>Lande</w:t>
      </w:r>
      <w:proofErr w:type="spellEnd"/>
      <w:r w:rsidRPr="008E39AE">
        <w:rPr>
          <w:rFonts w:ascii="Book Antiqua" w:hAnsi="Book Antiqua"/>
        </w:rPr>
        <w:t xml:space="preserve"> JD, </w:t>
      </w:r>
      <w:proofErr w:type="spellStart"/>
      <w:r w:rsidRPr="008E39AE">
        <w:rPr>
          <w:rFonts w:ascii="Book Antiqua" w:hAnsi="Book Antiqua"/>
        </w:rPr>
        <w:t>Pheley</w:t>
      </w:r>
      <w:proofErr w:type="spellEnd"/>
      <w:r w:rsidRPr="008E39AE">
        <w:rPr>
          <w:rFonts w:ascii="Book Antiqua" w:hAnsi="Book Antiqua"/>
        </w:rPr>
        <w:t xml:space="preserve"> AM. Complications of endoscopic biliary sphincterotomy. </w:t>
      </w:r>
      <w:r w:rsidRPr="008E39AE">
        <w:rPr>
          <w:rFonts w:ascii="Book Antiqua" w:hAnsi="Book Antiqua"/>
          <w:i/>
          <w:iCs/>
        </w:rPr>
        <w:t xml:space="preserve">N </w:t>
      </w:r>
      <w:proofErr w:type="spellStart"/>
      <w:r w:rsidRPr="008E39AE">
        <w:rPr>
          <w:rFonts w:ascii="Book Antiqua" w:hAnsi="Book Antiqua"/>
          <w:i/>
          <w:iCs/>
        </w:rPr>
        <w:t>Engl</w:t>
      </w:r>
      <w:proofErr w:type="spellEnd"/>
      <w:r w:rsidRPr="008E39AE">
        <w:rPr>
          <w:rFonts w:ascii="Book Antiqua" w:hAnsi="Book Antiqua"/>
          <w:i/>
          <w:iCs/>
        </w:rPr>
        <w:t xml:space="preserve"> J Med</w:t>
      </w:r>
      <w:r w:rsidRPr="008E39AE">
        <w:rPr>
          <w:rFonts w:ascii="Book Antiqua" w:hAnsi="Book Antiqua"/>
        </w:rPr>
        <w:t xml:space="preserve"> 1996; </w:t>
      </w:r>
      <w:r w:rsidRPr="008E39AE">
        <w:rPr>
          <w:rFonts w:ascii="Book Antiqua" w:hAnsi="Book Antiqua"/>
          <w:b/>
          <w:bCs/>
        </w:rPr>
        <w:t>335</w:t>
      </w:r>
      <w:r w:rsidRPr="008E39AE">
        <w:rPr>
          <w:rFonts w:ascii="Book Antiqua" w:hAnsi="Book Antiqua"/>
        </w:rPr>
        <w:t>: 909-918 [PMID: 8782497 DOI: 10.1056/NEJM199609263351301]</w:t>
      </w:r>
    </w:p>
    <w:p w14:paraId="6709735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22 </w:t>
      </w:r>
      <w:r w:rsidRPr="008E39AE">
        <w:rPr>
          <w:rFonts w:ascii="Book Antiqua" w:hAnsi="Book Antiqua"/>
          <w:b/>
          <w:bCs/>
        </w:rPr>
        <w:t>Freeman ML</w:t>
      </w:r>
      <w:r w:rsidRPr="008E39AE">
        <w:rPr>
          <w:rFonts w:ascii="Book Antiqua" w:hAnsi="Book Antiqua"/>
        </w:rPr>
        <w:t xml:space="preserve">, </w:t>
      </w:r>
      <w:proofErr w:type="spellStart"/>
      <w:r w:rsidRPr="008E39AE">
        <w:rPr>
          <w:rFonts w:ascii="Book Antiqua" w:hAnsi="Book Antiqua"/>
        </w:rPr>
        <w:t>DiSario</w:t>
      </w:r>
      <w:proofErr w:type="spellEnd"/>
      <w:r w:rsidRPr="008E39AE">
        <w:rPr>
          <w:rFonts w:ascii="Book Antiqua" w:hAnsi="Book Antiqua"/>
        </w:rPr>
        <w:t xml:space="preserve"> JA, Nelson DB, </w:t>
      </w:r>
      <w:proofErr w:type="spellStart"/>
      <w:r w:rsidRPr="008E39AE">
        <w:rPr>
          <w:rFonts w:ascii="Book Antiqua" w:hAnsi="Book Antiqua"/>
        </w:rPr>
        <w:t>Fennerty</w:t>
      </w:r>
      <w:proofErr w:type="spellEnd"/>
      <w:r w:rsidRPr="008E39AE">
        <w:rPr>
          <w:rFonts w:ascii="Book Antiqua" w:hAnsi="Book Antiqua"/>
        </w:rPr>
        <w:t xml:space="preserve"> MB, Lee JG, Bjorkman DJ, </w:t>
      </w:r>
      <w:proofErr w:type="spellStart"/>
      <w:r w:rsidRPr="008E39AE">
        <w:rPr>
          <w:rFonts w:ascii="Book Antiqua" w:hAnsi="Book Antiqua"/>
        </w:rPr>
        <w:t>Overby</w:t>
      </w:r>
      <w:proofErr w:type="spellEnd"/>
      <w:r w:rsidRPr="008E39AE">
        <w:rPr>
          <w:rFonts w:ascii="Book Antiqua" w:hAnsi="Book Antiqua"/>
        </w:rPr>
        <w:t xml:space="preserve"> CS, </w:t>
      </w:r>
      <w:proofErr w:type="spellStart"/>
      <w:r w:rsidRPr="008E39AE">
        <w:rPr>
          <w:rFonts w:ascii="Book Antiqua" w:hAnsi="Book Antiqua"/>
        </w:rPr>
        <w:t>Aas</w:t>
      </w:r>
      <w:proofErr w:type="spellEnd"/>
      <w:r w:rsidRPr="008E39AE">
        <w:rPr>
          <w:rFonts w:ascii="Book Antiqua" w:hAnsi="Book Antiqua"/>
        </w:rPr>
        <w:t xml:space="preserve"> J, Ryan ME, </w:t>
      </w:r>
      <w:proofErr w:type="spellStart"/>
      <w:r w:rsidRPr="008E39AE">
        <w:rPr>
          <w:rFonts w:ascii="Book Antiqua" w:hAnsi="Book Antiqua"/>
        </w:rPr>
        <w:t>Bochna</w:t>
      </w:r>
      <w:proofErr w:type="spellEnd"/>
      <w:r w:rsidRPr="008E39AE">
        <w:rPr>
          <w:rFonts w:ascii="Book Antiqua" w:hAnsi="Book Antiqua"/>
        </w:rPr>
        <w:t xml:space="preserve"> GS, Shaw MJ, </w:t>
      </w:r>
      <w:proofErr w:type="spellStart"/>
      <w:r w:rsidRPr="008E39AE">
        <w:rPr>
          <w:rFonts w:ascii="Book Antiqua" w:hAnsi="Book Antiqua"/>
        </w:rPr>
        <w:t>Snady</w:t>
      </w:r>
      <w:proofErr w:type="spellEnd"/>
      <w:r w:rsidRPr="008E39AE">
        <w:rPr>
          <w:rFonts w:ascii="Book Antiqua" w:hAnsi="Book Antiqua"/>
        </w:rPr>
        <w:t xml:space="preserve"> HW, Erickson RV, Moore JP, Roel JP. Risk factors for post-ERCP pancreatitis: a prospective, multicenter study.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2001; </w:t>
      </w:r>
      <w:r w:rsidRPr="008E39AE">
        <w:rPr>
          <w:rFonts w:ascii="Book Antiqua" w:hAnsi="Book Antiqua"/>
          <w:b/>
          <w:bCs/>
        </w:rPr>
        <w:t>54</w:t>
      </w:r>
      <w:r w:rsidRPr="008E39AE">
        <w:rPr>
          <w:rFonts w:ascii="Book Antiqua" w:hAnsi="Book Antiqua"/>
        </w:rPr>
        <w:t>: 425-434 [PMID: 11577302 DOI: 10.1067/mge.2001.117550]</w:t>
      </w:r>
    </w:p>
    <w:p w14:paraId="709B6C4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23 </w:t>
      </w:r>
      <w:r w:rsidRPr="008E39AE">
        <w:rPr>
          <w:rFonts w:ascii="Book Antiqua" w:hAnsi="Book Antiqua"/>
          <w:b/>
          <w:bCs/>
        </w:rPr>
        <w:t>Pan Y</w:t>
      </w:r>
      <w:r w:rsidRPr="008E39AE">
        <w:rPr>
          <w:rFonts w:ascii="Book Antiqua" w:hAnsi="Book Antiqua"/>
        </w:rPr>
        <w:t xml:space="preserve">, Zhao L, Leung J, Zhang R, Luo H, Wang X, Liu Z, Wan B, Tao Q, Yao S, Hui N, Fan D, Wu K, Guo X. Appropriate time for selective biliary cannulation by trainees during ERCP--a randomized trial. </w:t>
      </w:r>
      <w:r w:rsidRPr="008E39AE">
        <w:rPr>
          <w:rFonts w:ascii="Book Antiqua" w:hAnsi="Book Antiqua"/>
          <w:i/>
          <w:iCs/>
        </w:rPr>
        <w:t>Endoscopy</w:t>
      </w:r>
      <w:r w:rsidRPr="008E39AE">
        <w:rPr>
          <w:rFonts w:ascii="Book Antiqua" w:hAnsi="Book Antiqua"/>
        </w:rPr>
        <w:t xml:space="preserve"> 2015; </w:t>
      </w:r>
      <w:r w:rsidRPr="008E39AE">
        <w:rPr>
          <w:rFonts w:ascii="Book Antiqua" w:hAnsi="Book Antiqua"/>
          <w:b/>
          <w:bCs/>
        </w:rPr>
        <w:t>47</w:t>
      </w:r>
      <w:r w:rsidRPr="008E39AE">
        <w:rPr>
          <w:rFonts w:ascii="Book Antiqua" w:hAnsi="Book Antiqua"/>
        </w:rPr>
        <w:t>: 688-695 [PMID: 25750038 DOI: 10.1055/s-0034-1391564]</w:t>
      </w:r>
    </w:p>
    <w:p w14:paraId="1595FA86"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24 </w:t>
      </w:r>
      <w:r w:rsidRPr="008E39AE">
        <w:rPr>
          <w:rFonts w:ascii="Book Antiqua" w:hAnsi="Book Antiqua"/>
          <w:b/>
          <w:bCs/>
        </w:rPr>
        <w:t>Morales SJ</w:t>
      </w:r>
      <w:r w:rsidRPr="008E39AE">
        <w:rPr>
          <w:rFonts w:ascii="Book Antiqua" w:hAnsi="Book Antiqua"/>
        </w:rPr>
        <w:t xml:space="preserve">, Sampath K, Gardner TB. A Review of Prevention of Post-ERCP Pancreatitis. </w:t>
      </w:r>
      <w:r w:rsidRPr="008E39AE">
        <w:rPr>
          <w:rFonts w:ascii="Book Antiqua" w:hAnsi="Book Antiqua"/>
          <w:i/>
          <w:iCs/>
        </w:rPr>
        <w:t>Gastroenterol Hepatol (N Y)</w:t>
      </w:r>
      <w:r w:rsidRPr="008E39AE">
        <w:rPr>
          <w:rFonts w:ascii="Book Antiqua" w:hAnsi="Book Antiqua"/>
        </w:rPr>
        <w:t xml:space="preserve"> 2018; </w:t>
      </w:r>
      <w:r w:rsidRPr="008E39AE">
        <w:rPr>
          <w:rFonts w:ascii="Book Antiqua" w:hAnsi="Book Antiqua"/>
          <w:b/>
          <w:bCs/>
        </w:rPr>
        <w:t>14</w:t>
      </w:r>
      <w:r w:rsidRPr="008E39AE">
        <w:rPr>
          <w:rFonts w:ascii="Book Antiqua" w:hAnsi="Book Antiqua"/>
        </w:rPr>
        <w:t>: 286-292 [PMID: 29991936]</w:t>
      </w:r>
    </w:p>
    <w:p w14:paraId="35B89D9A"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25 </w:t>
      </w:r>
      <w:proofErr w:type="spellStart"/>
      <w:r w:rsidRPr="008E39AE">
        <w:rPr>
          <w:rFonts w:ascii="Book Antiqua" w:hAnsi="Book Antiqua"/>
          <w:b/>
          <w:bCs/>
        </w:rPr>
        <w:t>Dumonceau</w:t>
      </w:r>
      <w:proofErr w:type="spellEnd"/>
      <w:r w:rsidRPr="008E39AE">
        <w:rPr>
          <w:rFonts w:ascii="Book Antiqua" w:hAnsi="Book Antiqua"/>
          <w:b/>
          <w:bCs/>
        </w:rPr>
        <w:t xml:space="preserve"> JM</w:t>
      </w:r>
      <w:r w:rsidRPr="008E39AE">
        <w:rPr>
          <w:rFonts w:ascii="Book Antiqua" w:hAnsi="Book Antiqua"/>
        </w:rPr>
        <w:t xml:space="preserve">, </w:t>
      </w:r>
      <w:proofErr w:type="spellStart"/>
      <w:r w:rsidRPr="008E39AE">
        <w:rPr>
          <w:rFonts w:ascii="Book Antiqua" w:hAnsi="Book Antiqua"/>
        </w:rPr>
        <w:t>Kapral</w:t>
      </w:r>
      <w:proofErr w:type="spellEnd"/>
      <w:r w:rsidRPr="008E39AE">
        <w:rPr>
          <w:rFonts w:ascii="Book Antiqua" w:hAnsi="Book Antiqua"/>
        </w:rPr>
        <w:t xml:space="preserve"> C, </w:t>
      </w:r>
      <w:proofErr w:type="spellStart"/>
      <w:r w:rsidRPr="008E39AE">
        <w:rPr>
          <w:rFonts w:ascii="Book Antiqua" w:hAnsi="Book Antiqua"/>
        </w:rPr>
        <w:t>Aabakken</w:t>
      </w:r>
      <w:proofErr w:type="spellEnd"/>
      <w:r w:rsidRPr="008E39AE">
        <w:rPr>
          <w:rFonts w:ascii="Book Antiqua" w:hAnsi="Book Antiqua"/>
        </w:rPr>
        <w:t xml:space="preserve"> L, </w:t>
      </w:r>
      <w:proofErr w:type="spellStart"/>
      <w:r w:rsidRPr="008E39AE">
        <w:rPr>
          <w:rFonts w:ascii="Book Antiqua" w:hAnsi="Book Antiqua"/>
        </w:rPr>
        <w:t>Papanikolaou</w:t>
      </w:r>
      <w:proofErr w:type="spellEnd"/>
      <w:r w:rsidRPr="008E39AE">
        <w:rPr>
          <w:rFonts w:ascii="Book Antiqua" w:hAnsi="Book Antiqua"/>
        </w:rPr>
        <w:t xml:space="preserve"> IS, </w:t>
      </w:r>
      <w:proofErr w:type="spellStart"/>
      <w:r w:rsidRPr="008E39AE">
        <w:rPr>
          <w:rFonts w:ascii="Book Antiqua" w:hAnsi="Book Antiqua"/>
        </w:rPr>
        <w:t>Tringali</w:t>
      </w:r>
      <w:proofErr w:type="spellEnd"/>
      <w:r w:rsidRPr="008E39AE">
        <w:rPr>
          <w:rFonts w:ascii="Book Antiqua" w:hAnsi="Book Antiqua"/>
        </w:rPr>
        <w:t xml:space="preserve"> A, </w:t>
      </w:r>
      <w:proofErr w:type="spellStart"/>
      <w:r w:rsidRPr="008E39AE">
        <w:rPr>
          <w:rFonts w:ascii="Book Antiqua" w:hAnsi="Book Antiqua"/>
        </w:rPr>
        <w:t>Vanbiervliet</w:t>
      </w:r>
      <w:proofErr w:type="spellEnd"/>
      <w:r w:rsidRPr="008E39AE">
        <w:rPr>
          <w:rFonts w:ascii="Book Antiqua" w:hAnsi="Book Antiqua"/>
        </w:rPr>
        <w:t xml:space="preserve"> G, </w:t>
      </w:r>
      <w:proofErr w:type="spellStart"/>
      <w:r w:rsidRPr="008E39AE">
        <w:rPr>
          <w:rFonts w:ascii="Book Antiqua" w:hAnsi="Book Antiqua"/>
        </w:rPr>
        <w:t>Beyna</w:t>
      </w:r>
      <w:proofErr w:type="spellEnd"/>
      <w:r w:rsidRPr="008E39AE">
        <w:rPr>
          <w:rFonts w:ascii="Book Antiqua" w:hAnsi="Book Antiqua"/>
        </w:rPr>
        <w:t xml:space="preserve"> T, </w:t>
      </w:r>
      <w:proofErr w:type="spellStart"/>
      <w:r w:rsidRPr="008E39AE">
        <w:rPr>
          <w:rFonts w:ascii="Book Antiqua" w:hAnsi="Book Antiqua"/>
        </w:rPr>
        <w:t>Dinis</w:t>
      </w:r>
      <w:proofErr w:type="spellEnd"/>
      <w:r w:rsidRPr="008E39AE">
        <w:rPr>
          <w:rFonts w:ascii="Book Antiqua" w:hAnsi="Book Antiqua"/>
        </w:rPr>
        <w:t xml:space="preserve">-Ribeiro M, </w:t>
      </w:r>
      <w:proofErr w:type="spellStart"/>
      <w:r w:rsidRPr="008E39AE">
        <w:rPr>
          <w:rFonts w:ascii="Book Antiqua" w:hAnsi="Book Antiqua"/>
        </w:rPr>
        <w:t>Hritz</w:t>
      </w:r>
      <w:proofErr w:type="spellEnd"/>
      <w:r w:rsidRPr="008E39AE">
        <w:rPr>
          <w:rFonts w:ascii="Book Antiqua" w:hAnsi="Book Antiqua"/>
        </w:rPr>
        <w:t xml:space="preserve"> I, </w:t>
      </w:r>
      <w:proofErr w:type="spellStart"/>
      <w:r w:rsidRPr="008E39AE">
        <w:rPr>
          <w:rFonts w:ascii="Book Antiqua" w:hAnsi="Book Antiqua"/>
        </w:rPr>
        <w:t>Mariani</w:t>
      </w:r>
      <w:proofErr w:type="spellEnd"/>
      <w:r w:rsidRPr="008E39AE">
        <w:rPr>
          <w:rFonts w:ascii="Book Antiqua" w:hAnsi="Book Antiqua"/>
        </w:rPr>
        <w:t xml:space="preserve"> A, </w:t>
      </w:r>
      <w:proofErr w:type="spellStart"/>
      <w:r w:rsidRPr="008E39AE">
        <w:rPr>
          <w:rFonts w:ascii="Book Antiqua" w:hAnsi="Book Antiqua"/>
        </w:rPr>
        <w:t>Paspatis</w:t>
      </w:r>
      <w:proofErr w:type="spellEnd"/>
      <w:r w:rsidRPr="008E39AE">
        <w:rPr>
          <w:rFonts w:ascii="Book Antiqua" w:hAnsi="Book Antiqua"/>
        </w:rPr>
        <w:t xml:space="preserve"> G, </w:t>
      </w:r>
      <w:proofErr w:type="spellStart"/>
      <w:r w:rsidRPr="008E39AE">
        <w:rPr>
          <w:rFonts w:ascii="Book Antiqua" w:hAnsi="Book Antiqua"/>
        </w:rPr>
        <w:t>Radaelli</w:t>
      </w:r>
      <w:proofErr w:type="spellEnd"/>
      <w:r w:rsidRPr="008E39AE">
        <w:rPr>
          <w:rFonts w:ascii="Book Antiqua" w:hAnsi="Book Antiqua"/>
        </w:rPr>
        <w:t xml:space="preserve"> F, </w:t>
      </w:r>
      <w:proofErr w:type="spellStart"/>
      <w:r w:rsidRPr="008E39AE">
        <w:rPr>
          <w:rFonts w:ascii="Book Antiqua" w:hAnsi="Book Antiqua"/>
        </w:rPr>
        <w:t>Lakhtakia</w:t>
      </w:r>
      <w:proofErr w:type="spellEnd"/>
      <w:r w:rsidRPr="008E39AE">
        <w:rPr>
          <w:rFonts w:ascii="Book Antiqua" w:hAnsi="Book Antiqua"/>
        </w:rPr>
        <w:t xml:space="preserve"> S, Veitch AM, van </w:t>
      </w:r>
      <w:proofErr w:type="spellStart"/>
      <w:r w:rsidRPr="008E39AE">
        <w:rPr>
          <w:rFonts w:ascii="Book Antiqua" w:hAnsi="Book Antiqua"/>
        </w:rPr>
        <w:t>Hooft</w:t>
      </w:r>
      <w:proofErr w:type="spellEnd"/>
      <w:r w:rsidRPr="008E39AE">
        <w:rPr>
          <w:rFonts w:ascii="Book Antiqua" w:hAnsi="Book Antiqua"/>
        </w:rPr>
        <w:t xml:space="preserve"> JE. ERCP-related adverse events: European Society of Gastrointestinal Endoscopy (ESGE) Guideline. </w:t>
      </w:r>
      <w:r w:rsidRPr="008E39AE">
        <w:rPr>
          <w:rFonts w:ascii="Book Antiqua" w:hAnsi="Book Antiqua"/>
          <w:i/>
          <w:iCs/>
          <w:lang w:val="pt-BR"/>
        </w:rPr>
        <w:t>Endoscopy</w:t>
      </w:r>
      <w:r w:rsidRPr="008E39AE">
        <w:rPr>
          <w:rFonts w:ascii="Book Antiqua" w:hAnsi="Book Antiqua"/>
          <w:lang w:val="pt-BR"/>
        </w:rPr>
        <w:t xml:space="preserve"> 2020; </w:t>
      </w:r>
      <w:r w:rsidRPr="008E39AE">
        <w:rPr>
          <w:rFonts w:ascii="Book Antiqua" w:hAnsi="Book Antiqua"/>
          <w:b/>
          <w:bCs/>
          <w:lang w:val="pt-BR"/>
        </w:rPr>
        <w:t>52</w:t>
      </w:r>
      <w:r w:rsidRPr="008E39AE">
        <w:rPr>
          <w:rFonts w:ascii="Book Antiqua" w:hAnsi="Book Antiqua"/>
          <w:lang w:val="pt-BR"/>
        </w:rPr>
        <w:t>: 127-149 [PMID: 31863440 DOI: 10.1055/a-1075-4080]</w:t>
      </w:r>
    </w:p>
    <w:p w14:paraId="0682FC42"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26 </w:t>
      </w:r>
      <w:r w:rsidRPr="008E39AE">
        <w:rPr>
          <w:rFonts w:ascii="Book Antiqua" w:hAnsi="Book Antiqua"/>
          <w:b/>
          <w:bCs/>
          <w:lang w:val="pt-BR"/>
        </w:rPr>
        <w:t>Matsubayashi CO</w:t>
      </w:r>
      <w:r w:rsidRPr="008E39AE">
        <w:rPr>
          <w:rFonts w:ascii="Book Antiqua" w:hAnsi="Book Antiqua"/>
          <w:lang w:val="pt-BR"/>
        </w:rPr>
        <w:t xml:space="preserve">, Ribeiro IB, de Moura DTH, Brunaldi VO, Bernardo WM, Hathorn KE, de Moura EGH. </w:t>
      </w:r>
      <w:r w:rsidRPr="008E39AE">
        <w:rPr>
          <w:rFonts w:ascii="Book Antiqua" w:hAnsi="Book Antiqua"/>
        </w:rPr>
        <w:t>Is Endoscopic Balloon Dilation Still Associated With Higher Rates of Pancreatitis</w:t>
      </w:r>
      <w:proofErr w:type="gramStart"/>
      <w:r w:rsidRPr="008E39AE">
        <w:rPr>
          <w:rFonts w:ascii="Book Antiqua" w:hAnsi="Book Antiqua"/>
        </w:rPr>
        <w:t>?:</w:t>
      </w:r>
      <w:proofErr w:type="gramEnd"/>
      <w:r w:rsidRPr="008E39AE">
        <w:rPr>
          <w:rFonts w:ascii="Book Antiqua" w:hAnsi="Book Antiqua"/>
        </w:rPr>
        <w:t xml:space="preserve"> A Systematic Review and Meta-Analysis. </w:t>
      </w:r>
      <w:r w:rsidRPr="008E39AE">
        <w:rPr>
          <w:rFonts w:ascii="Book Antiqua" w:hAnsi="Book Antiqua"/>
          <w:i/>
          <w:iCs/>
        </w:rPr>
        <w:t>Pancreas</w:t>
      </w:r>
      <w:r w:rsidRPr="008E39AE">
        <w:rPr>
          <w:rFonts w:ascii="Book Antiqua" w:hAnsi="Book Antiqua"/>
        </w:rPr>
        <w:t xml:space="preserve"> 2020; </w:t>
      </w:r>
      <w:r w:rsidRPr="008E39AE">
        <w:rPr>
          <w:rFonts w:ascii="Book Antiqua" w:hAnsi="Book Antiqua"/>
          <w:b/>
          <w:bCs/>
        </w:rPr>
        <w:t>49</w:t>
      </w:r>
      <w:r w:rsidRPr="008E39AE">
        <w:rPr>
          <w:rFonts w:ascii="Book Antiqua" w:hAnsi="Book Antiqua"/>
        </w:rPr>
        <w:t>: 158-174 [PMID: 32049951 DOI: 10.1097/MPA.0000000000001489]</w:t>
      </w:r>
    </w:p>
    <w:p w14:paraId="6A142540"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lastRenderedPageBreak/>
        <w:t xml:space="preserve">27 </w:t>
      </w:r>
      <w:proofErr w:type="spellStart"/>
      <w:r w:rsidRPr="008E39AE">
        <w:rPr>
          <w:rFonts w:ascii="Book Antiqua" w:hAnsi="Book Antiqua"/>
          <w:b/>
          <w:bCs/>
        </w:rPr>
        <w:t>Badalov</w:t>
      </w:r>
      <w:proofErr w:type="spellEnd"/>
      <w:r w:rsidRPr="008E39AE">
        <w:rPr>
          <w:rFonts w:ascii="Book Antiqua" w:hAnsi="Book Antiqua"/>
          <w:b/>
          <w:bCs/>
        </w:rPr>
        <w:t xml:space="preserve"> N</w:t>
      </w:r>
      <w:r w:rsidRPr="008E39AE">
        <w:rPr>
          <w:rFonts w:ascii="Book Antiqua" w:hAnsi="Book Antiqua"/>
        </w:rPr>
        <w:t xml:space="preserve">, Tenner S, Baillie J. The Prevention, recognition and treatment of post-ERCP pancreatitis. </w:t>
      </w:r>
      <w:r w:rsidRPr="008E39AE">
        <w:rPr>
          <w:rFonts w:ascii="Book Antiqua" w:hAnsi="Book Antiqua"/>
          <w:i/>
          <w:iCs/>
          <w:lang w:val="pt-BR"/>
        </w:rPr>
        <w:t>JOP</w:t>
      </w:r>
      <w:r w:rsidRPr="008E39AE">
        <w:rPr>
          <w:rFonts w:ascii="Book Antiqua" w:hAnsi="Book Antiqua"/>
          <w:lang w:val="pt-BR"/>
        </w:rPr>
        <w:t xml:space="preserve"> 2009; </w:t>
      </w:r>
      <w:r w:rsidRPr="008E39AE">
        <w:rPr>
          <w:rFonts w:ascii="Book Antiqua" w:hAnsi="Book Antiqua"/>
          <w:b/>
          <w:bCs/>
          <w:lang w:val="pt-BR"/>
        </w:rPr>
        <w:t>10</w:t>
      </w:r>
      <w:r w:rsidRPr="008E39AE">
        <w:rPr>
          <w:rFonts w:ascii="Book Antiqua" w:hAnsi="Book Antiqua"/>
          <w:lang w:val="pt-BR"/>
        </w:rPr>
        <w:t>: 88-97 [PMID: 19287099]</w:t>
      </w:r>
    </w:p>
    <w:p w14:paraId="21E5E7B6"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lang w:val="pt-BR"/>
        </w:rPr>
        <w:t xml:space="preserve">28 </w:t>
      </w:r>
      <w:r w:rsidRPr="008E39AE">
        <w:rPr>
          <w:rFonts w:ascii="Book Antiqua" w:hAnsi="Book Antiqua"/>
          <w:b/>
          <w:bCs/>
          <w:lang w:val="pt-BR"/>
        </w:rPr>
        <w:t>Testoni PA</w:t>
      </w:r>
      <w:r w:rsidRPr="008E39AE">
        <w:rPr>
          <w:rFonts w:ascii="Book Antiqua" w:hAnsi="Book Antiqua"/>
          <w:lang w:val="pt-BR"/>
        </w:rPr>
        <w:t xml:space="preserve">, Mariani A, Giussani A, Vailati C, Masci E, Macarri G, Ghezzo L, Familiari L, Giardullo N, Mutignani M, Lombardi G, Talamini G, Spadaccini A, Briglia R, Piazzi L; SEIFRED Group. </w:t>
      </w:r>
      <w:r w:rsidRPr="008E39AE">
        <w:rPr>
          <w:rFonts w:ascii="Book Antiqua" w:hAnsi="Book Antiqua"/>
        </w:rPr>
        <w:t xml:space="preserve">Risk factors for post-ERCP pancreatitis in high- and low-volume centers and among expert and non-expert operators: a prospective multicenter study. </w:t>
      </w:r>
      <w:r w:rsidRPr="008E39AE">
        <w:rPr>
          <w:rFonts w:ascii="Book Antiqua" w:hAnsi="Book Antiqua"/>
          <w:i/>
          <w:iCs/>
          <w:lang w:val="pt-BR"/>
        </w:rPr>
        <w:t>Am J Gastroenterol</w:t>
      </w:r>
      <w:r w:rsidRPr="008E39AE">
        <w:rPr>
          <w:rFonts w:ascii="Book Antiqua" w:hAnsi="Book Antiqua"/>
          <w:lang w:val="pt-BR"/>
        </w:rPr>
        <w:t xml:space="preserve"> 2010; </w:t>
      </w:r>
      <w:r w:rsidRPr="008E39AE">
        <w:rPr>
          <w:rFonts w:ascii="Book Antiqua" w:hAnsi="Book Antiqua"/>
          <w:b/>
          <w:bCs/>
          <w:lang w:val="pt-BR"/>
        </w:rPr>
        <w:t>105</w:t>
      </w:r>
      <w:r w:rsidRPr="008E39AE">
        <w:rPr>
          <w:rFonts w:ascii="Book Antiqua" w:hAnsi="Book Antiqua"/>
          <w:lang w:val="pt-BR"/>
        </w:rPr>
        <w:t>: 1753-1761 [PMID: 20372116 DOI: 10.1038/ajg.2010.136]</w:t>
      </w:r>
    </w:p>
    <w:p w14:paraId="0BF6F455"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29 </w:t>
      </w:r>
      <w:r w:rsidRPr="008E39AE">
        <w:rPr>
          <w:rFonts w:ascii="Book Antiqua" w:hAnsi="Book Antiqua"/>
          <w:b/>
          <w:bCs/>
          <w:lang w:val="pt-BR"/>
        </w:rPr>
        <w:t>Mariani A</w:t>
      </w:r>
      <w:r w:rsidRPr="008E39AE">
        <w:rPr>
          <w:rFonts w:ascii="Book Antiqua" w:hAnsi="Book Antiqua"/>
          <w:lang w:val="pt-BR"/>
        </w:rPr>
        <w:t xml:space="preserve">, Giussani A, Di Leo M, Testoni S, Testoni PA. </w:t>
      </w:r>
      <w:r w:rsidRPr="008E39AE">
        <w:rPr>
          <w:rFonts w:ascii="Book Antiqua" w:hAnsi="Book Antiqua"/>
        </w:rPr>
        <w:t xml:space="preserve">Guidewire biliary cannulation does not reduce post-ERCP pancreatitis compared with the contrast injection technique in low-risk and high-risk patients.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2012; </w:t>
      </w:r>
      <w:r w:rsidRPr="008E39AE">
        <w:rPr>
          <w:rFonts w:ascii="Book Antiqua" w:hAnsi="Book Antiqua"/>
          <w:b/>
          <w:bCs/>
        </w:rPr>
        <w:t>75</w:t>
      </w:r>
      <w:r w:rsidRPr="008E39AE">
        <w:rPr>
          <w:rFonts w:ascii="Book Antiqua" w:hAnsi="Book Antiqua"/>
        </w:rPr>
        <w:t>: 339-346 [PMID: 22075192 DOI: 10.1016/j.gie.2011.09.002]</w:t>
      </w:r>
    </w:p>
    <w:p w14:paraId="1C0811B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30 </w:t>
      </w:r>
      <w:r w:rsidRPr="008E39AE">
        <w:rPr>
          <w:rFonts w:ascii="Book Antiqua" w:hAnsi="Book Antiqua"/>
          <w:b/>
          <w:bCs/>
        </w:rPr>
        <w:t>Crockett SD</w:t>
      </w:r>
      <w:r w:rsidRPr="008E39AE">
        <w:rPr>
          <w:rFonts w:ascii="Book Antiqua" w:hAnsi="Book Antiqua"/>
        </w:rPr>
        <w:t xml:space="preserve">, </w:t>
      </w:r>
      <w:proofErr w:type="spellStart"/>
      <w:r w:rsidRPr="008E39AE">
        <w:rPr>
          <w:rFonts w:ascii="Book Antiqua" w:hAnsi="Book Antiqua"/>
        </w:rPr>
        <w:t>Wani</w:t>
      </w:r>
      <w:proofErr w:type="spellEnd"/>
      <w:r w:rsidRPr="008E39AE">
        <w:rPr>
          <w:rFonts w:ascii="Book Antiqua" w:hAnsi="Book Antiqua"/>
        </w:rPr>
        <w:t xml:space="preserve"> S, Gardner TB, </w:t>
      </w:r>
      <w:proofErr w:type="spellStart"/>
      <w:r w:rsidRPr="008E39AE">
        <w:rPr>
          <w:rFonts w:ascii="Book Antiqua" w:hAnsi="Book Antiqua"/>
        </w:rPr>
        <w:t>Falck-Ytter</w:t>
      </w:r>
      <w:proofErr w:type="spellEnd"/>
      <w:r w:rsidRPr="008E39AE">
        <w:rPr>
          <w:rFonts w:ascii="Book Antiqua" w:hAnsi="Book Antiqua"/>
        </w:rPr>
        <w:t xml:space="preserve"> Y, </w:t>
      </w:r>
      <w:proofErr w:type="spellStart"/>
      <w:r w:rsidRPr="008E39AE">
        <w:rPr>
          <w:rFonts w:ascii="Book Antiqua" w:hAnsi="Book Antiqua"/>
        </w:rPr>
        <w:t>Barkun</w:t>
      </w:r>
      <w:proofErr w:type="spellEnd"/>
      <w:r w:rsidRPr="008E39AE">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8E39AE">
        <w:rPr>
          <w:rFonts w:ascii="Book Antiqua" w:hAnsi="Book Antiqua"/>
          <w:i/>
          <w:iCs/>
        </w:rPr>
        <w:t>Gastroenterology</w:t>
      </w:r>
      <w:r w:rsidRPr="008E39AE">
        <w:rPr>
          <w:rFonts w:ascii="Book Antiqua" w:hAnsi="Book Antiqua"/>
        </w:rPr>
        <w:t xml:space="preserve"> 2018; </w:t>
      </w:r>
      <w:r w:rsidRPr="008E39AE">
        <w:rPr>
          <w:rFonts w:ascii="Book Antiqua" w:hAnsi="Book Antiqua"/>
          <w:b/>
          <w:bCs/>
        </w:rPr>
        <w:t>154</w:t>
      </w:r>
      <w:r w:rsidRPr="008E39AE">
        <w:rPr>
          <w:rFonts w:ascii="Book Antiqua" w:hAnsi="Book Antiqua"/>
        </w:rPr>
        <w:t>: 1096-1101 [PMID: 29409760 DOI: 10.1053/j.gastro.2018.01.032]</w:t>
      </w:r>
    </w:p>
    <w:p w14:paraId="7C9D1D41" w14:textId="303B2EA4" w:rsidR="00AC42D0" w:rsidRPr="008E39AE" w:rsidRDefault="00AC42D0" w:rsidP="008E39AE">
      <w:pPr>
        <w:spacing w:line="360" w:lineRule="auto"/>
        <w:jc w:val="both"/>
        <w:rPr>
          <w:rFonts w:ascii="Book Antiqua" w:hAnsi="Book Antiqua"/>
        </w:rPr>
      </w:pPr>
      <w:r w:rsidRPr="008E39AE">
        <w:rPr>
          <w:rFonts w:ascii="Book Antiqua" w:hAnsi="Book Antiqua"/>
        </w:rPr>
        <w:t xml:space="preserve">31 </w:t>
      </w:r>
      <w:r w:rsidR="00137CFD" w:rsidRPr="00137CFD">
        <w:rPr>
          <w:rFonts w:ascii="Book Antiqua" w:hAnsi="Book Antiqua"/>
          <w:b/>
          <w:bCs/>
        </w:rPr>
        <w:t>Tenner S,</w:t>
      </w:r>
      <w:r w:rsidR="00137CFD" w:rsidRPr="00137CFD">
        <w:rPr>
          <w:rFonts w:ascii="Book Antiqua" w:hAnsi="Book Antiqua"/>
        </w:rPr>
        <w:t xml:space="preserve"> Baillie J, DeWitt J, Vege SS; American College of Gastroenterology. American College of Gastroenterology guideline: management of acute pancreatitis. </w:t>
      </w:r>
      <w:r w:rsidR="00137CFD" w:rsidRPr="00137CFD">
        <w:rPr>
          <w:rFonts w:ascii="Book Antiqua" w:hAnsi="Book Antiqua"/>
          <w:i/>
          <w:iCs/>
        </w:rPr>
        <w:t>Am J Gastroenterol</w:t>
      </w:r>
      <w:r w:rsidR="00137CFD" w:rsidRPr="00137CFD">
        <w:rPr>
          <w:rFonts w:ascii="Book Antiqua" w:hAnsi="Book Antiqua"/>
        </w:rPr>
        <w:t xml:space="preserve"> 2013; </w:t>
      </w:r>
      <w:r w:rsidR="00137CFD" w:rsidRPr="00137CFD">
        <w:rPr>
          <w:rFonts w:ascii="Book Antiqua" w:hAnsi="Book Antiqua"/>
          <w:b/>
          <w:bCs/>
        </w:rPr>
        <w:t>108:</w:t>
      </w:r>
      <w:r w:rsidR="00137CFD" w:rsidRPr="00137CFD">
        <w:rPr>
          <w:rFonts w:ascii="Book Antiqua" w:hAnsi="Book Antiqua"/>
        </w:rPr>
        <w:t xml:space="preserve"> 1400-15; 1416</w:t>
      </w:r>
      <w:r w:rsidRPr="008E39AE">
        <w:rPr>
          <w:rFonts w:ascii="Book Antiqua" w:hAnsi="Book Antiqua"/>
        </w:rPr>
        <w:t xml:space="preserve"> [</w:t>
      </w:r>
      <w:r w:rsidR="00991908" w:rsidRPr="008E39AE">
        <w:rPr>
          <w:rFonts w:ascii="Book Antiqua" w:hAnsi="Book Antiqua"/>
        </w:rPr>
        <w:t xml:space="preserve">PMID: 23896955 </w:t>
      </w:r>
      <w:r w:rsidRPr="008E39AE">
        <w:rPr>
          <w:rFonts w:ascii="Book Antiqua" w:hAnsi="Book Antiqua"/>
        </w:rPr>
        <w:t>DOI: 10.1038/ajg.2013.218]</w:t>
      </w:r>
    </w:p>
    <w:p w14:paraId="32783D2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32 </w:t>
      </w:r>
      <w:r w:rsidRPr="008E39AE">
        <w:rPr>
          <w:rFonts w:ascii="Book Antiqua" w:hAnsi="Book Antiqua"/>
          <w:b/>
          <w:bCs/>
        </w:rPr>
        <w:t>Swaroop VS</w:t>
      </w:r>
      <w:r w:rsidRPr="008E39AE">
        <w:rPr>
          <w:rFonts w:ascii="Book Antiqua" w:hAnsi="Book Antiqua"/>
        </w:rPr>
        <w:t xml:space="preserve">, Chari ST, </w:t>
      </w:r>
      <w:proofErr w:type="spellStart"/>
      <w:r w:rsidRPr="008E39AE">
        <w:rPr>
          <w:rFonts w:ascii="Book Antiqua" w:hAnsi="Book Antiqua"/>
        </w:rPr>
        <w:t>Clain</w:t>
      </w:r>
      <w:proofErr w:type="spellEnd"/>
      <w:r w:rsidRPr="008E39AE">
        <w:rPr>
          <w:rFonts w:ascii="Book Antiqua" w:hAnsi="Book Antiqua"/>
        </w:rPr>
        <w:t xml:space="preserve"> JE. Severe acute pancreatitis. </w:t>
      </w:r>
      <w:r w:rsidRPr="008E39AE">
        <w:rPr>
          <w:rFonts w:ascii="Book Antiqua" w:hAnsi="Book Antiqua"/>
          <w:i/>
          <w:iCs/>
        </w:rPr>
        <w:t>JAMA</w:t>
      </w:r>
      <w:r w:rsidRPr="008E39AE">
        <w:rPr>
          <w:rFonts w:ascii="Book Antiqua" w:hAnsi="Book Antiqua"/>
        </w:rPr>
        <w:t xml:space="preserve"> 2004; </w:t>
      </w:r>
      <w:r w:rsidRPr="008E39AE">
        <w:rPr>
          <w:rFonts w:ascii="Book Antiqua" w:hAnsi="Book Antiqua"/>
          <w:b/>
          <w:bCs/>
        </w:rPr>
        <w:t>291</w:t>
      </w:r>
      <w:r w:rsidRPr="008E39AE">
        <w:rPr>
          <w:rFonts w:ascii="Book Antiqua" w:hAnsi="Book Antiqua"/>
        </w:rPr>
        <w:t>: 2865-2868 [PMID: 15199038 DOI: 10.1001/jama.291.23.2865]</w:t>
      </w:r>
    </w:p>
    <w:p w14:paraId="49CEC26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33 </w:t>
      </w:r>
      <w:r w:rsidRPr="008E39AE">
        <w:rPr>
          <w:rFonts w:ascii="Book Antiqua" w:hAnsi="Book Antiqua"/>
          <w:b/>
          <w:bCs/>
        </w:rPr>
        <w:t>Lee PJ</w:t>
      </w:r>
      <w:r w:rsidRPr="008E39AE">
        <w:rPr>
          <w:rFonts w:ascii="Book Antiqua" w:hAnsi="Book Antiqua"/>
        </w:rPr>
        <w:t xml:space="preserve">, </w:t>
      </w:r>
      <w:proofErr w:type="spellStart"/>
      <w:r w:rsidRPr="008E39AE">
        <w:rPr>
          <w:rFonts w:ascii="Book Antiqua" w:hAnsi="Book Antiqua"/>
        </w:rPr>
        <w:t>Papachristou</w:t>
      </w:r>
      <w:proofErr w:type="spellEnd"/>
      <w:r w:rsidRPr="008E39AE">
        <w:rPr>
          <w:rFonts w:ascii="Book Antiqua" w:hAnsi="Book Antiqua"/>
        </w:rPr>
        <w:t xml:space="preserve"> GI. Management of Severe Acute Pancreatitis. </w:t>
      </w:r>
      <w:proofErr w:type="spellStart"/>
      <w:r w:rsidRPr="008E39AE">
        <w:rPr>
          <w:rFonts w:ascii="Book Antiqua" w:hAnsi="Book Antiqua"/>
          <w:i/>
          <w:iCs/>
        </w:rPr>
        <w:t>Curr</w:t>
      </w:r>
      <w:proofErr w:type="spellEnd"/>
      <w:r w:rsidRPr="008E39AE">
        <w:rPr>
          <w:rFonts w:ascii="Book Antiqua" w:hAnsi="Book Antiqua"/>
          <w:i/>
          <w:iCs/>
        </w:rPr>
        <w:t xml:space="preserve"> Treat Options </w:t>
      </w:r>
      <w:proofErr w:type="spellStart"/>
      <w:r w:rsidRPr="008E39AE">
        <w:rPr>
          <w:rFonts w:ascii="Book Antiqua" w:hAnsi="Book Antiqua"/>
          <w:i/>
          <w:iCs/>
        </w:rPr>
        <w:t>Gastroenterol</w:t>
      </w:r>
      <w:proofErr w:type="spellEnd"/>
      <w:r w:rsidRPr="008E39AE">
        <w:rPr>
          <w:rFonts w:ascii="Book Antiqua" w:hAnsi="Book Antiqua"/>
        </w:rPr>
        <w:t xml:space="preserve"> 2020: 1-12 [PMID: 33230385 DOI: 10.1007/s11938-020-00322-x]</w:t>
      </w:r>
    </w:p>
    <w:p w14:paraId="1C05D7D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34 </w:t>
      </w:r>
      <w:r w:rsidRPr="008E39AE">
        <w:rPr>
          <w:rFonts w:ascii="Book Antiqua" w:hAnsi="Book Antiqua"/>
          <w:b/>
          <w:bCs/>
        </w:rPr>
        <w:t>Manoharan D</w:t>
      </w:r>
      <w:r w:rsidRPr="008E39AE">
        <w:rPr>
          <w:rFonts w:ascii="Book Antiqua" w:hAnsi="Book Antiqua"/>
        </w:rPr>
        <w:t xml:space="preserve">, Srivastava DN, Gupta AK, </w:t>
      </w:r>
      <w:proofErr w:type="spellStart"/>
      <w:r w:rsidRPr="008E39AE">
        <w:rPr>
          <w:rFonts w:ascii="Book Antiqua" w:hAnsi="Book Antiqua"/>
        </w:rPr>
        <w:t>Madhusudhan</w:t>
      </w:r>
      <w:proofErr w:type="spellEnd"/>
      <w:r w:rsidRPr="008E39AE">
        <w:rPr>
          <w:rFonts w:ascii="Book Antiqua" w:hAnsi="Book Antiqua"/>
        </w:rPr>
        <w:t xml:space="preserve"> KS. Complications of endoscopic retrograde cholangiopancreatography: an imaging review. </w:t>
      </w:r>
      <w:proofErr w:type="spellStart"/>
      <w:r w:rsidRPr="008E39AE">
        <w:rPr>
          <w:rFonts w:ascii="Book Antiqua" w:hAnsi="Book Antiqua"/>
          <w:i/>
          <w:iCs/>
        </w:rPr>
        <w:t>Abdom</w:t>
      </w:r>
      <w:proofErr w:type="spellEnd"/>
      <w:r w:rsidRPr="008E39AE">
        <w:rPr>
          <w:rFonts w:ascii="Book Antiqua" w:hAnsi="Book Antiqua"/>
          <w:i/>
          <w:iCs/>
        </w:rPr>
        <w:t xml:space="preserve"> </w:t>
      </w:r>
      <w:proofErr w:type="spellStart"/>
      <w:r w:rsidRPr="008E39AE">
        <w:rPr>
          <w:rFonts w:ascii="Book Antiqua" w:hAnsi="Book Antiqua"/>
          <w:i/>
          <w:iCs/>
        </w:rPr>
        <w:t>Radiol</w:t>
      </w:r>
      <w:proofErr w:type="spellEnd"/>
      <w:r w:rsidRPr="008E39AE">
        <w:rPr>
          <w:rFonts w:ascii="Book Antiqua" w:hAnsi="Book Antiqua"/>
          <w:i/>
          <w:iCs/>
        </w:rPr>
        <w:t xml:space="preserve"> (NY)</w:t>
      </w:r>
      <w:r w:rsidRPr="008E39AE">
        <w:rPr>
          <w:rFonts w:ascii="Book Antiqua" w:hAnsi="Book Antiqua"/>
        </w:rPr>
        <w:t xml:space="preserve"> 2019; </w:t>
      </w:r>
      <w:r w:rsidRPr="008E39AE">
        <w:rPr>
          <w:rFonts w:ascii="Book Antiqua" w:hAnsi="Book Antiqua"/>
          <w:b/>
          <w:bCs/>
        </w:rPr>
        <w:t>44</w:t>
      </w:r>
      <w:r w:rsidRPr="008E39AE">
        <w:rPr>
          <w:rFonts w:ascii="Book Antiqua" w:hAnsi="Book Antiqua"/>
        </w:rPr>
        <w:t>: 2205-2216 [PMID: 30809695 DOI: 10.1007/s00261-019-01953-0]</w:t>
      </w:r>
    </w:p>
    <w:p w14:paraId="27354F4F"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35 </w:t>
      </w:r>
      <w:proofErr w:type="spellStart"/>
      <w:r w:rsidRPr="008E39AE">
        <w:rPr>
          <w:rFonts w:ascii="Book Antiqua" w:hAnsi="Book Antiqua"/>
          <w:b/>
          <w:bCs/>
        </w:rPr>
        <w:t>Boxhoorn</w:t>
      </w:r>
      <w:proofErr w:type="spellEnd"/>
      <w:r w:rsidRPr="008E39AE">
        <w:rPr>
          <w:rFonts w:ascii="Book Antiqua" w:hAnsi="Book Antiqua"/>
          <w:b/>
          <w:bCs/>
        </w:rPr>
        <w:t xml:space="preserve"> L</w:t>
      </w:r>
      <w:r w:rsidRPr="008E39AE">
        <w:rPr>
          <w:rFonts w:ascii="Book Antiqua" w:hAnsi="Book Antiqua"/>
        </w:rPr>
        <w:t xml:space="preserve">, </w:t>
      </w:r>
      <w:proofErr w:type="spellStart"/>
      <w:r w:rsidRPr="008E39AE">
        <w:rPr>
          <w:rFonts w:ascii="Book Antiqua" w:hAnsi="Book Antiqua"/>
        </w:rPr>
        <w:t>Voermans</w:t>
      </w:r>
      <w:proofErr w:type="spellEnd"/>
      <w:r w:rsidRPr="008E39AE">
        <w:rPr>
          <w:rFonts w:ascii="Book Antiqua" w:hAnsi="Book Antiqua"/>
        </w:rPr>
        <w:t xml:space="preserve"> RP, </w:t>
      </w:r>
      <w:proofErr w:type="spellStart"/>
      <w:r w:rsidRPr="008E39AE">
        <w:rPr>
          <w:rFonts w:ascii="Book Antiqua" w:hAnsi="Book Antiqua"/>
        </w:rPr>
        <w:t>Bouwense</w:t>
      </w:r>
      <w:proofErr w:type="spellEnd"/>
      <w:r w:rsidRPr="008E39AE">
        <w:rPr>
          <w:rFonts w:ascii="Book Antiqua" w:hAnsi="Book Antiqua"/>
        </w:rPr>
        <w:t xml:space="preserve"> SA, Bruno MJ, </w:t>
      </w:r>
      <w:proofErr w:type="spellStart"/>
      <w:r w:rsidRPr="008E39AE">
        <w:rPr>
          <w:rFonts w:ascii="Book Antiqua" w:hAnsi="Book Antiqua"/>
        </w:rPr>
        <w:t>Verdonk</w:t>
      </w:r>
      <w:proofErr w:type="spellEnd"/>
      <w:r w:rsidRPr="008E39AE">
        <w:rPr>
          <w:rFonts w:ascii="Book Antiqua" w:hAnsi="Book Antiqua"/>
        </w:rPr>
        <w:t xml:space="preserve"> RC, </w:t>
      </w:r>
      <w:proofErr w:type="spellStart"/>
      <w:r w:rsidRPr="008E39AE">
        <w:rPr>
          <w:rFonts w:ascii="Book Antiqua" w:hAnsi="Book Antiqua"/>
        </w:rPr>
        <w:t>Boermeester</w:t>
      </w:r>
      <w:proofErr w:type="spellEnd"/>
      <w:r w:rsidRPr="008E39AE">
        <w:rPr>
          <w:rFonts w:ascii="Book Antiqua" w:hAnsi="Book Antiqua"/>
        </w:rPr>
        <w:t xml:space="preserve"> MA, van </w:t>
      </w:r>
      <w:proofErr w:type="spellStart"/>
      <w:r w:rsidRPr="008E39AE">
        <w:rPr>
          <w:rFonts w:ascii="Book Antiqua" w:hAnsi="Book Antiqua"/>
        </w:rPr>
        <w:t>Santvoort</w:t>
      </w:r>
      <w:proofErr w:type="spellEnd"/>
      <w:r w:rsidRPr="008E39AE">
        <w:rPr>
          <w:rFonts w:ascii="Book Antiqua" w:hAnsi="Book Antiqua"/>
        </w:rPr>
        <w:t xml:space="preserve"> HC, </w:t>
      </w:r>
      <w:proofErr w:type="spellStart"/>
      <w:r w:rsidRPr="008E39AE">
        <w:rPr>
          <w:rFonts w:ascii="Book Antiqua" w:hAnsi="Book Antiqua"/>
        </w:rPr>
        <w:t>Besselink</w:t>
      </w:r>
      <w:proofErr w:type="spellEnd"/>
      <w:r w:rsidRPr="008E39AE">
        <w:rPr>
          <w:rFonts w:ascii="Book Antiqua" w:hAnsi="Book Antiqua"/>
        </w:rPr>
        <w:t xml:space="preserve"> MG. Acute pancreatitis. </w:t>
      </w:r>
      <w:r w:rsidRPr="008E39AE">
        <w:rPr>
          <w:rFonts w:ascii="Book Antiqua" w:hAnsi="Book Antiqua"/>
          <w:i/>
          <w:iCs/>
        </w:rPr>
        <w:t>Lancet</w:t>
      </w:r>
      <w:r w:rsidRPr="008E39AE">
        <w:rPr>
          <w:rFonts w:ascii="Book Antiqua" w:hAnsi="Book Antiqua"/>
        </w:rPr>
        <w:t xml:space="preserve"> 2020; </w:t>
      </w:r>
      <w:r w:rsidRPr="008E39AE">
        <w:rPr>
          <w:rFonts w:ascii="Book Antiqua" w:hAnsi="Book Antiqua"/>
          <w:b/>
          <w:bCs/>
        </w:rPr>
        <w:t>396</w:t>
      </w:r>
      <w:r w:rsidRPr="008E39AE">
        <w:rPr>
          <w:rFonts w:ascii="Book Antiqua" w:hAnsi="Book Antiqua"/>
        </w:rPr>
        <w:t>: 726-734 [PMID: 32891214 DOI: 10.1016/S0140-6736(20)31310-6]</w:t>
      </w:r>
    </w:p>
    <w:p w14:paraId="4330502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36 </w:t>
      </w:r>
      <w:r w:rsidRPr="008E39AE">
        <w:rPr>
          <w:rFonts w:ascii="Book Antiqua" w:hAnsi="Book Antiqua"/>
          <w:b/>
          <w:bCs/>
        </w:rPr>
        <w:t>Freeman ML</w:t>
      </w:r>
      <w:r w:rsidRPr="008E39AE">
        <w:rPr>
          <w:rFonts w:ascii="Book Antiqua" w:hAnsi="Book Antiqua"/>
        </w:rPr>
        <w:t xml:space="preserve">, Nelson DB, Sherman S, Haber GB, </w:t>
      </w:r>
      <w:proofErr w:type="spellStart"/>
      <w:r w:rsidRPr="008E39AE">
        <w:rPr>
          <w:rFonts w:ascii="Book Antiqua" w:hAnsi="Book Antiqua"/>
        </w:rPr>
        <w:t>Fennerty</w:t>
      </w:r>
      <w:proofErr w:type="spellEnd"/>
      <w:r w:rsidRPr="008E39AE">
        <w:rPr>
          <w:rFonts w:ascii="Book Antiqua" w:hAnsi="Book Antiqua"/>
        </w:rPr>
        <w:t xml:space="preserve"> MB, </w:t>
      </w:r>
      <w:proofErr w:type="spellStart"/>
      <w:r w:rsidRPr="008E39AE">
        <w:rPr>
          <w:rFonts w:ascii="Book Antiqua" w:hAnsi="Book Antiqua"/>
        </w:rPr>
        <w:t>DiSario</w:t>
      </w:r>
      <w:proofErr w:type="spellEnd"/>
      <w:r w:rsidRPr="008E39AE">
        <w:rPr>
          <w:rFonts w:ascii="Book Antiqua" w:hAnsi="Book Antiqua"/>
        </w:rPr>
        <w:t xml:space="preserve"> JA, Ryan ME, </w:t>
      </w:r>
      <w:proofErr w:type="spellStart"/>
      <w:r w:rsidRPr="008E39AE">
        <w:rPr>
          <w:rFonts w:ascii="Book Antiqua" w:hAnsi="Book Antiqua"/>
        </w:rPr>
        <w:t>Kortan</w:t>
      </w:r>
      <w:proofErr w:type="spellEnd"/>
      <w:r w:rsidRPr="008E39AE">
        <w:rPr>
          <w:rFonts w:ascii="Book Antiqua" w:hAnsi="Book Antiqua"/>
        </w:rPr>
        <w:t xml:space="preserve"> PP, </w:t>
      </w:r>
      <w:proofErr w:type="spellStart"/>
      <w:r w:rsidRPr="008E39AE">
        <w:rPr>
          <w:rFonts w:ascii="Book Antiqua" w:hAnsi="Book Antiqua"/>
        </w:rPr>
        <w:t>Dorsher</w:t>
      </w:r>
      <w:proofErr w:type="spellEnd"/>
      <w:r w:rsidRPr="008E39AE">
        <w:rPr>
          <w:rFonts w:ascii="Book Antiqua" w:hAnsi="Book Antiqua"/>
        </w:rPr>
        <w:t xml:space="preserve"> PJ, Shaw MJ, Herman ME, Cunningham JT, Moore JP, Silverman WB, Imperial JC, Mackie RD, </w:t>
      </w:r>
      <w:proofErr w:type="spellStart"/>
      <w:r w:rsidRPr="008E39AE">
        <w:rPr>
          <w:rFonts w:ascii="Book Antiqua" w:hAnsi="Book Antiqua"/>
        </w:rPr>
        <w:t>Jamidar</w:t>
      </w:r>
      <w:proofErr w:type="spellEnd"/>
      <w:r w:rsidRPr="008E39AE">
        <w:rPr>
          <w:rFonts w:ascii="Book Antiqua" w:hAnsi="Book Antiqua"/>
        </w:rPr>
        <w:t xml:space="preserve"> PA, </w:t>
      </w:r>
      <w:proofErr w:type="spellStart"/>
      <w:r w:rsidRPr="008E39AE">
        <w:rPr>
          <w:rFonts w:ascii="Book Antiqua" w:hAnsi="Book Antiqua"/>
        </w:rPr>
        <w:t>Yakshe</w:t>
      </w:r>
      <w:proofErr w:type="spellEnd"/>
      <w:r w:rsidRPr="008E39AE">
        <w:rPr>
          <w:rFonts w:ascii="Book Antiqua" w:hAnsi="Book Antiqua"/>
        </w:rPr>
        <w:t xml:space="preserve"> PN, Logan GM, </w:t>
      </w:r>
      <w:proofErr w:type="spellStart"/>
      <w:r w:rsidRPr="008E39AE">
        <w:rPr>
          <w:rFonts w:ascii="Book Antiqua" w:hAnsi="Book Antiqua"/>
        </w:rPr>
        <w:t>Pheley</w:t>
      </w:r>
      <w:proofErr w:type="spellEnd"/>
      <w:r w:rsidRPr="008E39AE">
        <w:rPr>
          <w:rFonts w:ascii="Book Antiqua" w:hAnsi="Book Antiqua"/>
        </w:rPr>
        <w:t xml:space="preserve"> AM. Same-day discharge after endoscopic biliary sphincterotomy: observations from a prospective multicenter complication study. The Multicenter Endoscopic Sphincterotomy (MESH) Study Group.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1999; </w:t>
      </w:r>
      <w:r w:rsidRPr="008E39AE">
        <w:rPr>
          <w:rFonts w:ascii="Book Antiqua" w:hAnsi="Book Antiqua"/>
          <w:b/>
          <w:bCs/>
        </w:rPr>
        <w:t>49</w:t>
      </w:r>
      <w:r w:rsidRPr="008E39AE">
        <w:rPr>
          <w:rFonts w:ascii="Book Antiqua" w:hAnsi="Book Antiqua"/>
        </w:rPr>
        <w:t>: 580-586 [PMID: 10228255 DOI: 10.1016/S0016-5107(99)70385-8]</w:t>
      </w:r>
    </w:p>
    <w:p w14:paraId="2F7EF84D"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37 </w:t>
      </w:r>
      <w:r w:rsidRPr="008E39AE">
        <w:rPr>
          <w:rFonts w:ascii="Book Antiqua" w:hAnsi="Book Antiqua"/>
          <w:b/>
          <w:bCs/>
        </w:rPr>
        <w:t>Ho KY</w:t>
      </w:r>
      <w:r w:rsidRPr="008E39AE">
        <w:rPr>
          <w:rFonts w:ascii="Book Antiqua" w:hAnsi="Book Antiqua"/>
        </w:rPr>
        <w:t xml:space="preserve">, Montes H, </w:t>
      </w:r>
      <w:proofErr w:type="spellStart"/>
      <w:r w:rsidRPr="008E39AE">
        <w:rPr>
          <w:rFonts w:ascii="Book Antiqua" w:hAnsi="Book Antiqua"/>
        </w:rPr>
        <w:t>Sossenheimer</w:t>
      </w:r>
      <w:proofErr w:type="spellEnd"/>
      <w:r w:rsidRPr="008E39AE">
        <w:rPr>
          <w:rFonts w:ascii="Book Antiqua" w:hAnsi="Book Antiqua"/>
        </w:rPr>
        <w:t xml:space="preserve"> MJ, </w:t>
      </w:r>
      <w:proofErr w:type="spellStart"/>
      <w:r w:rsidRPr="008E39AE">
        <w:rPr>
          <w:rFonts w:ascii="Book Antiqua" w:hAnsi="Book Antiqua"/>
        </w:rPr>
        <w:t>Tham</w:t>
      </w:r>
      <w:proofErr w:type="spellEnd"/>
      <w:r w:rsidRPr="008E39AE">
        <w:rPr>
          <w:rFonts w:ascii="Book Antiqua" w:hAnsi="Book Antiqua"/>
        </w:rPr>
        <w:t xml:space="preserve"> TC, </w:t>
      </w:r>
      <w:proofErr w:type="spellStart"/>
      <w:r w:rsidRPr="008E39AE">
        <w:rPr>
          <w:rFonts w:ascii="Book Antiqua" w:hAnsi="Book Antiqua"/>
        </w:rPr>
        <w:t>Ruymann</w:t>
      </w:r>
      <w:proofErr w:type="spellEnd"/>
      <w:r w:rsidRPr="008E39AE">
        <w:rPr>
          <w:rFonts w:ascii="Book Antiqua" w:hAnsi="Book Antiqua"/>
        </w:rPr>
        <w:t xml:space="preserve"> F, Van Dam J, </w:t>
      </w:r>
      <w:proofErr w:type="spellStart"/>
      <w:r w:rsidRPr="008E39AE">
        <w:rPr>
          <w:rFonts w:ascii="Book Antiqua" w:hAnsi="Book Antiqua"/>
        </w:rPr>
        <w:t>Carr</w:t>
      </w:r>
      <w:proofErr w:type="spellEnd"/>
      <w:r w:rsidRPr="008E39AE">
        <w:rPr>
          <w:rFonts w:ascii="Book Antiqua" w:hAnsi="Book Antiqua"/>
        </w:rPr>
        <w:t xml:space="preserve">-Locke DL. Features that may predict hospital admission following outpatient therapeutic ERCP.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1999; </w:t>
      </w:r>
      <w:r w:rsidRPr="008E39AE">
        <w:rPr>
          <w:rFonts w:ascii="Book Antiqua" w:hAnsi="Book Antiqua"/>
          <w:b/>
          <w:bCs/>
        </w:rPr>
        <w:t>49</w:t>
      </w:r>
      <w:r w:rsidRPr="008E39AE">
        <w:rPr>
          <w:rFonts w:ascii="Book Antiqua" w:hAnsi="Book Antiqua"/>
        </w:rPr>
        <w:t>: 587-592 [PMID: 10228256 DOI: 10.1016/S0016-5107(99)70386-X]</w:t>
      </w:r>
    </w:p>
    <w:p w14:paraId="3508748B"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38 </w:t>
      </w:r>
      <w:r w:rsidRPr="008E39AE">
        <w:rPr>
          <w:rFonts w:ascii="Book Antiqua" w:hAnsi="Book Antiqua"/>
          <w:b/>
          <w:bCs/>
        </w:rPr>
        <w:t>Sutton VR</w:t>
      </w:r>
      <w:r w:rsidRPr="008E39AE">
        <w:rPr>
          <w:rFonts w:ascii="Book Antiqua" w:hAnsi="Book Antiqua"/>
        </w:rPr>
        <w:t xml:space="preserve">, Hong MK, Thomas PR. Using the 4-hour Post-ERCP amylase level to predict post-ERCP pancreatitis. </w:t>
      </w:r>
      <w:r w:rsidRPr="008E39AE">
        <w:rPr>
          <w:rFonts w:ascii="Book Antiqua" w:hAnsi="Book Antiqua"/>
          <w:i/>
          <w:iCs/>
        </w:rPr>
        <w:t>JOP</w:t>
      </w:r>
      <w:r w:rsidRPr="008E39AE">
        <w:rPr>
          <w:rFonts w:ascii="Book Antiqua" w:hAnsi="Book Antiqua"/>
        </w:rPr>
        <w:t xml:space="preserve"> 2011; </w:t>
      </w:r>
      <w:r w:rsidRPr="008E39AE">
        <w:rPr>
          <w:rFonts w:ascii="Book Antiqua" w:hAnsi="Book Antiqua"/>
          <w:b/>
          <w:bCs/>
        </w:rPr>
        <w:t>12</w:t>
      </w:r>
      <w:r w:rsidRPr="008E39AE">
        <w:rPr>
          <w:rFonts w:ascii="Book Antiqua" w:hAnsi="Book Antiqua"/>
        </w:rPr>
        <w:t>: 372-376 [PMID: 21737899]</w:t>
      </w:r>
    </w:p>
    <w:p w14:paraId="206BD8C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39 </w:t>
      </w:r>
      <w:r w:rsidRPr="008E39AE">
        <w:rPr>
          <w:rFonts w:ascii="Book Antiqua" w:hAnsi="Book Antiqua"/>
          <w:b/>
          <w:bCs/>
        </w:rPr>
        <w:t>Thomas PR</w:t>
      </w:r>
      <w:r w:rsidRPr="008E39AE">
        <w:rPr>
          <w:rFonts w:ascii="Book Antiqua" w:hAnsi="Book Antiqua"/>
        </w:rPr>
        <w:t xml:space="preserve">, Sengupta S. Prediction of pancreatitis following endoscopic retrograde cholangiopancreatography by the 4-h post procedure amylase level. </w:t>
      </w:r>
      <w:r w:rsidRPr="008E39AE">
        <w:rPr>
          <w:rFonts w:ascii="Book Antiqua" w:hAnsi="Book Antiqua"/>
          <w:i/>
          <w:iCs/>
        </w:rPr>
        <w:t>J Gastroenterol Hepatol</w:t>
      </w:r>
      <w:r w:rsidRPr="008E39AE">
        <w:rPr>
          <w:rFonts w:ascii="Book Antiqua" w:hAnsi="Book Antiqua"/>
        </w:rPr>
        <w:t xml:space="preserve"> 2001; </w:t>
      </w:r>
      <w:r w:rsidRPr="008E39AE">
        <w:rPr>
          <w:rFonts w:ascii="Book Antiqua" w:hAnsi="Book Antiqua"/>
          <w:b/>
          <w:bCs/>
        </w:rPr>
        <w:t>16</w:t>
      </w:r>
      <w:r w:rsidRPr="008E39AE">
        <w:rPr>
          <w:rFonts w:ascii="Book Antiqua" w:hAnsi="Book Antiqua"/>
        </w:rPr>
        <w:t>: 923-926 [PMID: 11555108 DOI: 10.1046/j.1440-1746.2001.02547.x]</w:t>
      </w:r>
    </w:p>
    <w:p w14:paraId="646833C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40 </w:t>
      </w:r>
      <w:proofErr w:type="spellStart"/>
      <w:r w:rsidRPr="008E39AE">
        <w:rPr>
          <w:rFonts w:ascii="Book Antiqua" w:hAnsi="Book Antiqua"/>
          <w:b/>
          <w:bCs/>
        </w:rPr>
        <w:t>Testoni</w:t>
      </w:r>
      <w:proofErr w:type="spellEnd"/>
      <w:r w:rsidRPr="008E39AE">
        <w:rPr>
          <w:rFonts w:ascii="Book Antiqua" w:hAnsi="Book Antiqua"/>
          <w:b/>
          <w:bCs/>
        </w:rPr>
        <w:t xml:space="preserve"> PA</w:t>
      </w:r>
      <w:r w:rsidRPr="008E39AE">
        <w:rPr>
          <w:rFonts w:ascii="Book Antiqua" w:hAnsi="Book Antiqua"/>
        </w:rPr>
        <w:t xml:space="preserve">, </w:t>
      </w:r>
      <w:proofErr w:type="spellStart"/>
      <w:r w:rsidRPr="008E39AE">
        <w:rPr>
          <w:rFonts w:ascii="Book Antiqua" w:hAnsi="Book Antiqua"/>
        </w:rPr>
        <w:t>Bagnolo</w:t>
      </w:r>
      <w:proofErr w:type="spellEnd"/>
      <w:r w:rsidRPr="008E39AE">
        <w:rPr>
          <w:rFonts w:ascii="Book Antiqua" w:hAnsi="Book Antiqua"/>
        </w:rPr>
        <w:t xml:space="preserve"> F, </w:t>
      </w:r>
      <w:proofErr w:type="spellStart"/>
      <w:r w:rsidRPr="008E39AE">
        <w:rPr>
          <w:rFonts w:ascii="Book Antiqua" w:hAnsi="Book Antiqua"/>
        </w:rPr>
        <w:t>Caporuscio</w:t>
      </w:r>
      <w:proofErr w:type="spellEnd"/>
      <w:r w:rsidRPr="008E39AE">
        <w:rPr>
          <w:rFonts w:ascii="Book Antiqua" w:hAnsi="Book Antiqua"/>
        </w:rPr>
        <w:t xml:space="preserve"> S, </w:t>
      </w:r>
      <w:proofErr w:type="spellStart"/>
      <w:r w:rsidRPr="008E39AE">
        <w:rPr>
          <w:rFonts w:ascii="Book Antiqua" w:hAnsi="Book Antiqua"/>
        </w:rPr>
        <w:t>Lella</w:t>
      </w:r>
      <w:proofErr w:type="spellEnd"/>
      <w:r w:rsidRPr="008E39AE">
        <w:rPr>
          <w:rFonts w:ascii="Book Antiqua" w:hAnsi="Book Antiqua"/>
        </w:rPr>
        <w:t xml:space="preserve"> F. Serum amylase measured four hours after endoscopic sphincterotomy is a reliable predictor of </w:t>
      </w:r>
      <w:proofErr w:type="spellStart"/>
      <w:r w:rsidRPr="008E39AE">
        <w:rPr>
          <w:rFonts w:ascii="Book Antiqua" w:hAnsi="Book Antiqua"/>
        </w:rPr>
        <w:t>postprocedure</w:t>
      </w:r>
      <w:proofErr w:type="spellEnd"/>
      <w:r w:rsidRPr="008E39AE">
        <w:rPr>
          <w:rFonts w:ascii="Book Antiqua" w:hAnsi="Book Antiqua"/>
        </w:rPr>
        <w:t xml:space="preserve"> pancreatitis. </w:t>
      </w:r>
      <w:r w:rsidRPr="008E39AE">
        <w:rPr>
          <w:rFonts w:ascii="Book Antiqua" w:hAnsi="Book Antiqua"/>
          <w:i/>
          <w:iCs/>
        </w:rPr>
        <w:t>Am J Gastroenterol</w:t>
      </w:r>
      <w:r w:rsidRPr="008E39AE">
        <w:rPr>
          <w:rFonts w:ascii="Book Antiqua" w:hAnsi="Book Antiqua"/>
        </w:rPr>
        <w:t xml:space="preserve"> 1999; </w:t>
      </w:r>
      <w:r w:rsidRPr="008E39AE">
        <w:rPr>
          <w:rFonts w:ascii="Book Antiqua" w:hAnsi="Book Antiqua"/>
          <w:b/>
          <w:bCs/>
        </w:rPr>
        <w:t>94</w:t>
      </w:r>
      <w:r w:rsidRPr="008E39AE">
        <w:rPr>
          <w:rFonts w:ascii="Book Antiqua" w:hAnsi="Book Antiqua"/>
        </w:rPr>
        <w:t>: 1235-1241 [PMID: 10235200 DOI: 10.1111/j.1572-0241.1999.01072.x]</w:t>
      </w:r>
    </w:p>
    <w:p w14:paraId="0C97C2F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41 </w:t>
      </w:r>
      <w:proofErr w:type="spellStart"/>
      <w:r w:rsidRPr="008E39AE">
        <w:rPr>
          <w:rFonts w:ascii="Book Antiqua" w:hAnsi="Book Antiqua"/>
          <w:b/>
          <w:bCs/>
        </w:rPr>
        <w:t>Testoni</w:t>
      </w:r>
      <w:proofErr w:type="spellEnd"/>
      <w:r w:rsidRPr="008E39AE">
        <w:rPr>
          <w:rFonts w:ascii="Book Antiqua" w:hAnsi="Book Antiqua"/>
          <w:b/>
          <w:bCs/>
        </w:rPr>
        <w:t xml:space="preserve"> PA</w:t>
      </w:r>
      <w:r w:rsidRPr="008E39AE">
        <w:rPr>
          <w:rFonts w:ascii="Book Antiqua" w:hAnsi="Book Antiqua"/>
        </w:rPr>
        <w:t xml:space="preserve">, </w:t>
      </w:r>
      <w:proofErr w:type="spellStart"/>
      <w:r w:rsidRPr="008E39AE">
        <w:rPr>
          <w:rFonts w:ascii="Book Antiqua" w:hAnsi="Book Antiqua"/>
        </w:rPr>
        <w:t>Bagnolo</w:t>
      </w:r>
      <w:proofErr w:type="spellEnd"/>
      <w:r w:rsidRPr="008E39AE">
        <w:rPr>
          <w:rFonts w:ascii="Book Antiqua" w:hAnsi="Book Antiqua"/>
        </w:rPr>
        <w:t xml:space="preserve"> F. Pain at 24 hours associated with amylase levels greater than 5 times the upper normal limit as the most reliable indicator of post-ERCP pancreatitis.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2001; </w:t>
      </w:r>
      <w:r w:rsidRPr="008E39AE">
        <w:rPr>
          <w:rFonts w:ascii="Book Antiqua" w:hAnsi="Book Antiqua"/>
          <w:b/>
          <w:bCs/>
        </w:rPr>
        <w:t>53</w:t>
      </w:r>
      <w:r w:rsidRPr="008E39AE">
        <w:rPr>
          <w:rFonts w:ascii="Book Antiqua" w:hAnsi="Book Antiqua"/>
        </w:rPr>
        <w:t>: 33-39 [PMID: 11154486 DOI: 10.1067/mge.2001.111390]</w:t>
      </w:r>
    </w:p>
    <w:p w14:paraId="352078B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42 </w:t>
      </w:r>
      <w:r w:rsidRPr="008E39AE">
        <w:rPr>
          <w:rFonts w:ascii="Book Antiqua" w:hAnsi="Book Antiqua"/>
          <w:b/>
          <w:bCs/>
        </w:rPr>
        <w:t>Shi H</w:t>
      </w:r>
      <w:r w:rsidRPr="008E39AE">
        <w:rPr>
          <w:rFonts w:ascii="Book Antiqua" w:hAnsi="Book Antiqua"/>
        </w:rPr>
        <w:t xml:space="preserve">, Chen S, </w:t>
      </w:r>
      <w:proofErr w:type="spellStart"/>
      <w:r w:rsidRPr="008E39AE">
        <w:rPr>
          <w:rFonts w:ascii="Book Antiqua" w:hAnsi="Book Antiqua"/>
        </w:rPr>
        <w:t>Swar</w:t>
      </w:r>
      <w:proofErr w:type="spellEnd"/>
      <w:r w:rsidRPr="008E39AE">
        <w:rPr>
          <w:rFonts w:ascii="Book Antiqua" w:hAnsi="Book Antiqua"/>
        </w:rPr>
        <w:t xml:space="preserve"> G, Wang Y, Ying M. Carbon dioxide insufflation during endoscopic retrograde cholangiopancreatography: a review and meta-analysis. </w:t>
      </w:r>
      <w:r w:rsidRPr="008E39AE">
        <w:rPr>
          <w:rFonts w:ascii="Book Antiqua" w:hAnsi="Book Antiqua"/>
          <w:i/>
          <w:iCs/>
        </w:rPr>
        <w:t>Pancreas</w:t>
      </w:r>
      <w:r w:rsidRPr="008E39AE">
        <w:rPr>
          <w:rFonts w:ascii="Book Antiqua" w:hAnsi="Book Antiqua"/>
        </w:rPr>
        <w:t xml:space="preserve"> 2013; </w:t>
      </w:r>
      <w:r w:rsidRPr="008E39AE">
        <w:rPr>
          <w:rFonts w:ascii="Book Antiqua" w:hAnsi="Book Antiqua"/>
          <w:b/>
          <w:bCs/>
        </w:rPr>
        <w:t>42</w:t>
      </w:r>
      <w:r w:rsidRPr="008E39AE">
        <w:rPr>
          <w:rFonts w:ascii="Book Antiqua" w:hAnsi="Book Antiqua"/>
        </w:rPr>
        <w:t>: 1093-1100 [PMID: 23867366 DOI: 10.1097/MPA.0b013e3182909da5]</w:t>
      </w:r>
    </w:p>
    <w:p w14:paraId="39C3FAA5"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lastRenderedPageBreak/>
        <w:t xml:space="preserve">43 </w:t>
      </w:r>
      <w:proofErr w:type="spellStart"/>
      <w:r w:rsidRPr="008E39AE">
        <w:rPr>
          <w:rFonts w:ascii="Book Antiqua" w:hAnsi="Book Antiqua"/>
          <w:b/>
          <w:bCs/>
        </w:rPr>
        <w:t>Bretthauer</w:t>
      </w:r>
      <w:proofErr w:type="spellEnd"/>
      <w:r w:rsidRPr="008E39AE">
        <w:rPr>
          <w:rFonts w:ascii="Book Antiqua" w:hAnsi="Book Antiqua"/>
          <w:b/>
          <w:bCs/>
        </w:rPr>
        <w:t xml:space="preserve"> M</w:t>
      </w:r>
      <w:r w:rsidRPr="008E39AE">
        <w:rPr>
          <w:rFonts w:ascii="Book Antiqua" w:hAnsi="Book Antiqua"/>
        </w:rPr>
        <w:t xml:space="preserve">, </w:t>
      </w:r>
      <w:proofErr w:type="spellStart"/>
      <w:r w:rsidRPr="008E39AE">
        <w:rPr>
          <w:rFonts w:ascii="Book Antiqua" w:hAnsi="Book Antiqua"/>
        </w:rPr>
        <w:t>Seip</w:t>
      </w:r>
      <w:proofErr w:type="spellEnd"/>
      <w:r w:rsidRPr="008E39AE">
        <w:rPr>
          <w:rFonts w:ascii="Book Antiqua" w:hAnsi="Book Antiqua"/>
        </w:rPr>
        <w:t xml:space="preserve"> B, </w:t>
      </w:r>
      <w:proofErr w:type="spellStart"/>
      <w:r w:rsidRPr="008E39AE">
        <w:rPr>
          <w:rFonts w:ascii="Book Antiqua" w:hAnsi="Book Antiqua"/>
        </w:rPr>
        <w:t>Aasen</w:t>
      </w:r>
      <w:proofErr w:type="spellEnd"/>
      <w:r w:rsidRPr="008E39AE">
        <w:rPr>
          <w:rFonts w:ascii="Book Antiqua" w:hAnsi="Book Antiqua"/>
        </w:rPr>
        <w:t xml:space="preserve"> S, </w:t>
      </w:r>
      <w:proofErr w:type="spellStart"/>
      <w:r w:rsidRPr="008E39AE">
        <w:rPr>
          <w:rFonts w:ascii="Book Antiqua" w:hAnsi="Book Antiqua"/>
        </w:rPr>
        <w:t>Kordal</w:t>
      </w:r>
      <w:proofErr w:type="spellEnd"/>
      <w:r w:rsidRPr="008E39AE">
        <w:rPr>
          <w:rFonts w:ascii="Book Antiqua" w:hAnsi="Book Antiqua"/>
        </w:rPr>
        <w:t xml:space="preserve"> M, Hoff G, </w:t>
      </w:r>
      <w:proofErr w:type="spellStart"/>
      <w:r w:rsidRPr="008E39AE">
        <w:rPr>
          <w:rFonts w:ascii="Book Antiqua" w:hAnsi="Book Antiqua"/>
        </w:rPr>
        <w:t>Aabakken</w:t>
      </w:r>
      <w:proofErr w:type="spellEnd"/>
      <w:r w:rsidRPr="008E39AE">
        <w:rPr>
          <w:rFonts w:ascii="Book Antiqua" w:hAnsi="Book Antiqua"/>
        </w:rPr>
        <w:t xml:space="preserve"> L. Carbon dioxide insufflation for more comfortable endoscopic retrograde cholangiopancreatography: a randomized, controlled, double-blind trial. </w:t>
      </w:r>
      <w:r w:rsidRPr="008E39AE">
        <w:rPr>
          <w:rFonts w:ascii="Book Antiqua" w:hAnsi="Book Antiqua"/>
          <w:i/>
          <w:iCs/>
          <w:lang w:val="pt-BR"/>
        </w:rPr>
        <w:t>Endoscopy</w:t>
      </w:r>
      <w:r w:rsidRPr="008E39AE">
        <w:rPr>
          <w:rFonts w:ascii="Book Antiqua" w:hAnsi="Book Antiqua"/>
          <w:lang w:val="pt-BR"/>
        </w:rPr>
        <w:t xml:space="preserve"> 2007; </w:t>
      </w:r>
      <w:r w:rsidRPr="008E39AE">
        <w:rPr>
          <w:rFonts w:ascii="Book Antiqua" w:hAnsi="Book Antiqua"/>
          <w:b/>
          <w:bCs/>
          <w:lang w:val="pt-BR"/>
        </w:rPr>
        <w:t>39</w:t>
      </w:r>
      <w:r w:rsidRPr="008E39AE">
        <w:rPr>
          <w:rFonts w:ascii="Book Antiqua" w:hAnsi="Book Antiqua"/>
          <w:lang w:val="pt-BR"/>
        </w:rPr>
        <w:t>: 58-64 [PMID: 17252462 DOI: 10.1055/s-2006-945036]</w:t>
      </w:r>
    </w:p>
    <w:p w14:paraId="2E735094"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44 </w:t>
      </w:r>
      <w:r w:rsidRPr="008E39AE">
        <w:rPr>
          <w:rFonts w:ascii="Book Antiqua" w:hAnsi="Book Antiqua"/>
          <w:b/>
          <w:bCs/>
          <w:lang w:val="pt-BR"/>
        </w:rPr>
        <w:t>Passos ML</w:t>
      </w:r>
      <w:r w:rsidRPr="008E39AE">
        <w:rPr>
          <w:rFonts w:ascii="Book Antiqua" w:hAnsi="Book Antiqua"/>
          <w:lang w:val="pt-BR"/>
        </w:rPr>
        <w:t xml:space="preserve">, Ribeiro IB, de Moura DTH, Korkischko N, Silva GLR, Franzini TP, Bernando WM, de Moura EGH. </w:t>
      </w:r>
      <w:r w:rsidRPr="008E39AE">
        <w:rPr>
          <w:rFonts w:ascii="Book Antiqua" w:hAnsi="Book Antiqua"/>
        </w:rPr>
        <w:t xml:space="preserve">Efficacy and safety of carbon dioxide insufflation versus air insufflation during endoscopic retrograde cholangiopancreatography in randomized controlled trials: a systematic review and meta-analysis. </w:t>
      </w:r>
      <w:proofErr w:type="spellStart"/>
      <w:r w:rsidRPr="008E39AE">
        <w:rPr>
          <w:rFonts w:ascii="Book Antiqua" w:hAnsi="Book Antiqua"/>
          <w:i/>
          <w:iCs/>
        </w:rPr>
        <w:t>Endosc</w:t>
      </w:r>
      <w:proofErr w:type="spellEnd"/>
      <w:r w:rsidRPr="008E39AE">
        <w:rPr>
          <w:rFonts w:ascii="Book Antiqua" w:hAnsi="Book Antiqua"/>
          <w:i/>
          <w:iCs/>
        </w:rPr>
        <w:t xml:space="preserve"> </w:t>
      </w:r>
      <w:proofErr w:type="spellStart"/>
      <w:r w:rsidRPr="008E39AE">
        <w:rPr>
          <w:rFonts w:ascii="Book Antiqua" w:hAnsi="Book Antiqua"/>
          <w:i/>
          <w:iCs/>
        </w:rPr>
        <w:t>Int</w:t>
      </w:r>
      <w:proofErr w:type="spellEnd"/>
      <w:r w:rsidRPr="008E39AE">
        <w:rPr>
          <w:rFonts w:ascii="Book Antiqua" w:hAnsi="Book Antiqua"/>
          <w:i/>
          <w:iCs/>
        </w:rPr>
        <w:t xml:space="preserve"> Open</w:t>
      </w:r>
      <w:r w:rsidRPr="008E39AE">
        <w:rPr>
          <w:rFonts w:ascii="Book Antiqua" w:hAnsi="Book Antiqua"/>
        </w:rPr>
        <w:t xml:space="preserve"> 2019; </w:t>
      </w:r>
      <w:r w:rsidRPr="008E39AE">
        <w:rPr>
          <w:rFonts w:ascii="Book Antiqua" w:hAnsi="Book Antiqua"/>
          <w:b/>
          <w:bCs/>
        </w:rPr>
        <w:t>7</w:t>
      </w:r>
      <w:r w:rsidRPr="008E39AE">
        <w:rPr>
          <w:rFonts w:ascii="Book Antiqua" w:hAnsi="Book Antiqua"/>
        </w:rPr>
        <w:t>: E487-E497 [PMID: 31041365 DOI: 10.1055/a-0854-3739]</w:t>
      </w:r>
    </w:p>
    <w:p w14:paraId="18E6FFEE"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45 </w:t>
      </w:r>
      <w:proofErr w:type="spellStart"/>
      <w:r w:rsidRPr="008E39AE">
        <w:rPr>
          <w:rFonts w:ascii="Book Antiqua" w:hAnsi="Book Antiqua"/>
          <w:b/>
          <w:bCs/>
        </w:rPr>
        <w:t>Olaiya</w:t>
      </w:r>
      <w:proofErr w:type="spellEnd"/>
      <w:r w:rsidRPr="008E39AE">
        <w:rPr>
          <w:rFonts w:ascii="Book Antiqua" w:hAnsi="Book Antiqua"/>
          <w:b/>
          <w:bCs/>
        </w:rPr>
        <w:t xml:space="preserve"> B</w:t>
      </w:r>
      <w:r w:rsidRPr="008E39AE">
        <w:rPr>
          <w:rFonts w:ascii="Book Antiqua" w:hAnsi="Book Antiqua"/>
        </w:rPr>
        <w:t xml:space="preserve">, Adler DG. Intestinal perforations after endoscopic retrograde cholangiopancreatography in the United States: a 16-year study using the national inpatient sample. </w:t>
      </w:r>
      <w:r w:rsidRPr="008E39AE">
        <w:rPr>
          <w:rFonts w:ascii="Book Antiqua" w:hAnsi="Book Antiqua"/>
          <w:i/>
          <w:iCs/>
          <w:lang w:val="pt-BR"/>
        </w:rPr>
        <w:t>Minerva Gastroenterol Dietol</w:t>
      </w:r>
      <w:r w:rsidRPr="008E39AE">
        <w:rPr>
          <w:rFonts w:ascii="Book Antiqua" w:hAnsi="Book Antiqua"/>
          <w:lang w:val="pt-BR"/>
        </w:rPr>
        <w:t xml:space="preserve"> 2020 [PMID: 32492997 DOI: 10.23736/S1121-421X.20.02718-X]</w:t>
      </w:r>
    </w:p>
    <w:p w14:paraId="70F50FD8"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lang w:val="pt-BR"/>
        </w:rPr>
        <w:t xml:space="preserve">46 </w:t>
      </w:r>
      <w:r w:rsidRPr="008E39AE">
        <w:rPr>
          <w:rFonts w:ascii="Book Antiqua" w:hAnsi="Book Antiqua"/>
          <w:b/>
          <w:bCs/>
          <w:lang w:val="pt-BR"/>
        </w:rPr>
        <w:t>Borazan E</w:t>
      </w:r>
      <w:r w:rsidRPr="008E39AE">
        <w:rPr>
          <w:rFonts w:ascii="Book Antiqua" w:hAnsi="Book Antiqua"/>
          <w:lang w:val="pt-BR"/>
        </w:rPr>
        <w:t xml:space="preserve">, Konduk BT. </w:t>
      </w:r>
      <w:r w:rsidRPr="008E39AE">
        <w:rPr>
          <w:rFonts w:ascii="Book Antiqua" w:hAnsi="Book Antiqua"/>
        </w:rPr>
        <w:t xml:space="preserve">Comparison of early and delayed diagnosis of mortality in ERCP perforations: A high-volume patient experience. </w:t>
      </w:r>
      <w:r w:rsidRPr="008E39AE">
        <w:rPr>
          <w:rFonts w:ascii="Book Antiqua" w:hAnsi="Book Antiqua"/>
          <w:i/>
          <w:iCs/>
          <w:lang w:val="pt-BR"/>
        </w:rPr>
        <w:t>Ulus Travma Acil Cerrahi Derg</w:t>
      </w:r>
      <w:r w:rsidRPr="008E39AE">
        <w:rPr>
          <w:rFonts w:ascii="Book Antiqua" w:hAnsi="Book Antiqua"/>
          <w:lang w:val="pt-BR"/>
        </w:rPr>
        <w:t xml:space="preserve"> 2020; </w:t>
      </w:r>
      <w:r w:rsidRPr="008E39AE">
        <w:rPr>
          <w:rFonts w:ascii="Book Antiqua" w:hAnsi="Book Antiqua"/>
          <w:b/>
          <w:bCs/>
          <w:lang w:val="pt-BR"/>
        </w:rPr>
        <w:t>26</w:t>
      </w:r>
      <w:r w:rsidRPr="008E39AE">
        <w:rPr>
          <w:rFonts w:ascii="Book Antiqua" w:hAnsi="Book Antiqua"/>
          <w:lang w:val="pt-BR"/>
        </w:rPr>
        <w:t>: 746-753 [PMID: 32946098 DOI: 10.14744/tjtes.2020.61289]</w:t>
      </w:r>
    </w:p>
    <w:p w14:paraId="046DCF21"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47 </w:t>
      </w:r>
      <w:r w:rsidRPr="008E39AE">
        <w:rPr>
          <w:rFonts w:ascii="Book Antiqua" w:hAnsi="Book Antiqua"/>
          <w:b/>
          <w:bCs/>
          <w:lang w:val="pt-BR"/>
        </w:rPr>
        <w:t>Basurto Ona X</w:t>
      </w:r>
      <w:r w:rsidRPr="008E39AE">
        <w:rPr>
          <w:rFonts w:ascii="Book Antiqua" w:hAnsi="Book Antiqua"/>
          <w:lang w:val="pt-BR"/>
        </w:rPr>
        <w:t xml:space="preserve">, Rigau Comas D, Urrútia G. Opioids for acute pancreatitis pain. </w:t>
      </w:r>
      <w:r w:rsidRPr="008E39AE">
        <w:rPr>
          <w:rFonts w:ascii="Book Antiqua" w:hAnsi="Book Antiqua"/>
          <w:i/>
          <w:iCs/>
        </w:rPr>
        <w:t>Cochrane Database Syst Rev</w:t>
      </w:r>
      <w:r w:rsidRPr="008E39AE">
        <w:rPr>
          <w:rFonts w:ascii="Book Antiqua" w:hAnsi="Book Antiqua"/>
        </w:rPr>
        <w:t xml:space="preserve"> 2013: CD009179 [PMID: 23888429 DOI: 10.1002/14651858.CD009179.pub2]</w:t>
      </w:r>
    </w:p>
    <w:p w14:paraId="03AFC9A2"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48 </w:t>
      </w:r>
      <w:proofErr w:type="spellStart"/>
      <w:r w:rsidRPr="008E39AE">
        <w:rPr>
          <w:rFonts w:ascii="Book Antiqua" w:hAnsi="Book Antiqua"/>
          <w:b/>
          <w:bCs/>
        </w:rPr>
        <w:t>Mederos</w:t>
      </w:r>
      <w:proofErr w:type="spellEnd"/>
      <w:r w:rsidRPr="008E39AE">
        <w:rPr>
          <w:rFonts w:ascii="Book Antiqua" w:hAnsi="Book Antiqua"/>
          <w:b/>
          <w:bCs/>
        </w:rPr>
        <w:t xml:space="preserve"> MA</w:t>
      </w:r>
      <w:r w:rsidRPr="008E39AE">
        <w:rPr>
          <w:rFonts w:ascii="Book Antiqua" w:hAnsi="Book Antiqua"/>
        </w:rPr>
        <w:t xml:space="preserve">, </w:t>
      </w:r>
      <w:proofErr w:type="spellStart"/>
      <w:r w:rsidRPr="008E39AE">
        <w:rPr>
          <w:rFonts w:ascii="Book Antiqua" w:hAnsi="Book Antiqua"/>
        </w:rPr>
        <w:t>Reber</w:t>
      </w:r>
      <w:proofErr w:type="spellEnd"/>
      <w:r w:rsidRPr="008E39AE">
        <w:rPr>
          <w:rFonts w:ascii="Book Antiqua" w:hAnsi="Book Antiqua"/>
        </w:rPr>
        <w:t xml:space="preserve"> HA, Girgis MD. Acute Pancreatitis: A Review. </w:t>
      </w:r>
      <w:r w:rsidRPr="008E39AE">
        <w:rPr>
          <w:rFonts w:ascii="Book Antiqua" w:hAnsi="Book Antiqua"/>
          <w:i/>
          <w:iCs/>
        </w:rPr>
        <w:t>JAMA</w:t>
      </w:r>
      <w:r w:rsidRPr="008E39AE">
        <w:rPr>
          <w:rFonts w:ascii="Book Antiqua" w:hAnsi="Book Antiqua"/>
        </w:rPr>
        <w:t xml:space="preserve"> 2021; </w:t>
      </w:r>
      <w:r w:rsidRPr="008E39AE">
        <w:rPr>
          <w:rFonts w:ascii="Book Antiqua" w:hAnsi="Book Antiqua"/>
          <w:b/>
          <w:bCs/>
        </w:rPr>
        <w:t>325</w:t>
      </w:r>
      <w:r w:rsidRPr="008E39AE">
        <w:rPr>
          <w:rFonts w:ascii="Book Antiqua" w:hAnsi="Book Antiqua"/>
        </w:rPr>
        <w:t>: 382-390 [PMID: 33496779 DOI: 10.1001/jama.2020.20317]</w:t>
      </w:r>
    </w:p>
    <w:p w14:paraId="09D6F883"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49 </w:t>
      </w:r>
      <w:proofErr w:type="spellStart"/>
      <w:r w:rsidRPr="008E39AE">
        <w:rPr>
          <w:rFonts w:ascii="Book Antiqua" w:hAnsi="Book Antiqua"/>
          <w:b/>
          <w:bCs/>
        </w:rPr>
        <w:t>Messallam</w:t>
      </w:r>
      <w:proofErr w:type="spellEnd"/>
      <w:r w:rsidRPr="008E39AE">
        <w:rPr>
          <w:rFonts w:ascii="Book Antiqua" w:hAnsi="Book Antiqua"/>
          <w:b/>
          <w:bCs/>
        </w:rPr>
        <w:t xml:space="preserve"> AA</w:t>
      </w:r>
      <w:r w:rsidRPr="008E39AE">
        <w:rPr>
          <w:rFonts w:ascii="Book Antiqua" w:hAnsi="Book Antiqua"/>
        </w:rPr>
        <w:t xml:space="preserve">, Body CB, Berger S, </w:t>
      </w:r>
      <w:proofErr w:type="spellStart"/>
      <w:r w:rsidRPr="008E39AE">
        <w:rPr>
          <w:rFonts w:ascii="Book Antiqua" w:hAnsi="Book Antiqua"/>
        </w:rPr>
        <w:t>Sakaria</w:t>
      </w:r>
      <w:proofErr w:type="spellEnd"/>
      <w:r w:rsidRPr="008E39AE">
        <w:rPr>
          <w:rFonts w:ascii="Book Antiqua" w:hAnsi="Book Antiqua"/>
        </w:rPr>
        <w:t xml:space="preserve"> SS, Chawla S. Impact of early aggressive fluid resuscitation in acute pancreatitis. </w:t>
      </w:r>
      <w:proofErr w:type="spellStart"/>
      <w:r w:rsidRPr="008E39AE">
        <w:rPr>
          <w:rFonts w:ascii="Book Antiqua" w:hAnsi="Book Antiqua"/>
          <w:i/>
          <w:iCs/>
        </w:rPr>
        <w:t>Pancreatology</w:t>
      </w:r>
      <w:proofErr w:type="spellEnd"/>
      <w:r w:rsidRPr="008E39AE">
        <w:rPr>
          <w:rFonts w:ascii="Book Antiqua" w:hAnsi="Book Antiqua"/>
        </w:rPr>
        <w:t xml:space="preserve"> 2021; </w:t>
      </w:r>
      <w:r w:rsidRPr="008E39AE">
        <w:rPr>
          <w:rFonts w:ascii="Book Antiqua" w:hAnsi="Book Antiqua"/>
          <w:b/>
          <w:bCs/>
        </w:rPr>
        <w:t>21</w:t>
      </w:r>
      <w:r w:rsidRPr="008E39AE">
        <w:rPr>
          <w:rFonts w:ascii="Book Antiqua" w:hAnsi="Book Antiqua"/>
        </w:rPr>
        <w:t>: 69-73 [PMID: 33257225 DOI: 10.1016/j.pan.2020.11.006]</w:t>
      </w:r>
    </w:p>
    <w:p w14:paraId="170876F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50 </w:t>
      </w:r>
      <w:r w:rsidRPr="008E39AE">
        <w:rPr>
          <w:rFonts w:ascii="Book Antiqua" w:hAnsi="Book Antiqua"/>
          <w:b/>
          <w:bCs/>
        </w:rPr>
        <w:t>Zhang J</w:t>
      </w:r>
      <w:r w:rsidRPr="008E39AE">
        <w:rPr>
          <w:rFonts w:ascii="Book Antiqua" w:hAnsi="Book Antiqua"/>
        </w:rPr>
        <w:t xml:space="preserve">, Zhu S, Tan D, Ma A, Yang Y, Xu J. A meta-analysis of early oral refeeding and quickly increased diet for patients with mild acute pancreatitis. </w:t>
      </w:r>
      <w:r w:rsidRPr="008E39AE">
        <w:rPr>
          <w:rFonts w:ascii="Book Antiqua" w:hAnsi="Book Antiqua"/>
          <w:i/>
          <w:iCs/>
        </w:rPr>
        <w:t>Saudi J Gastroenterol</w:t>
      </w:r>
      <w:r w:rsidRPr="008E39AE">
        <w:rPr>
          <w:rFonts w:ascii="Book Antiqua" w:hAnsi="Book Antiqua"/>
        </w:rPr>
        <w:t xml:space="preserve"> 2019; </w:t>
      </w:r>
      <w:r w:rsidRPr="008E39AE">
        <w:rPr>
          <w:rFonts w:ascii="Book Antiqua" w:hAnsi="Book Antiqua"/>
          <w:b/>
          <w:bCs/>
        </w:rPr>
        <w:t>25</w:t>
      </w:r>
      <w:r w:rsidRPr="008E39AE">
        <w:rPr>
          <w:rFonts w:ascii="Book Antiqua" w:hAnsi="Book Antiqua"/>
        </w:rPr>
        <w:t>: 14-19 [PMID: 30226482 DOI: 10.4103/sjg.SJG_240_18]</w:t>
      </w:r>
    </w:p>
    <w:p w14:paraId="3AC865C7"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51 </w:t>
      </w:r>
      <w:proofErr w:type="spellStart"/>
      <w:r w:rsidRPr="008E39AE">
        <w:rPr>
          <w:rFonts w:ascii="Book Antiqua" w:hAnsi="Book Antiqua"/>
          <w:b/>
          <w:bCs/>
        </w:rPr>
        <w:t>Lella</w:t>
      </w:r>
      <w:proofErr w:type="spellEnd"/>
      <w:r w:rsidRPr="008E39AE">
        <w:rPr>
          <w:rFonts w:ascii="Book Antiqua" w:hAnsi="Book Antiqua"/>
          <w:b/>
          <w:bCs/>
        </w:rPr>
        <w:t xml:space="preserve"> F</w:t>
      </w:r>
      <w:r w:rsidRPr="008E39AE">
        <w:rPr>
          <w:rFonts w:ascii="Book Antiqua" w:hAnsi="Book Antiqua"/>
        </w:rPr>
        <w:t xml:space="preserve">, </w:t>
      </w:r>
      <w:proofErr w:type="spellStart"/>
      <w:r w:rsidRPr="008E39AE">
        <w:rPr>
          <w:rFonts w:ascii="Book Antiqua" w:hAnsi="Book Antiqua"/>
        </w:rPr>
        <w:t>Bagnolo</w:t>
      </w:r>
      <w:proofErr w:type="spellEnd"/>
      <w:r w:rsidRPr="008E39AE">
        <w:rPr>
          <w:rFonts w:ascii="Book Antiqua" w:hAnsi="Book Antiqua"/>
        </w:rPr>
        <w:t xml:space="preserve"> F, Colombo E, </w:t>
      </w:r>
      <w:proofErr w:type="spellStart"/>
      <w:r w:rsidRPr="008E39AE">
        <w:rPr>
          <w:rFonts w:ascii="Book Antiqua" w:hAnsi="Book Antiqua"/>
        </w:rPr>
        <w:t>Bonassi</w:t>
      </w:r>
      <w:proofErr w:type="spellEnd"/>
      <w:r w:rsidRPr="008E39AE">
        <w:rPr>
          <w:rFonts w:ascii="Book Antiqua" w:hAnsi="Book Antiqua"/>
        </w:rPr>
        <w:t xml:space="preserve"> U. A simple way of avoiding post-ERCP pancreatitis.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2004; </w:t>
      </w:r>
      <w:r w:rsidRPr="008E39AE">
        <w:rPr>
          <w:rFonts w:ascii="Book Antiqua" w:hAnsi="Book Antiqua"/>
          <w:b/>
          <w:bCs/>
        </w:rPr>
        <w:t>59</w:t>
      </w:r>
      <w:r w:rsidRPr="008E39AE">
        <w:rPr>
          <w:rFonts w:ascii="Book Antiqua" w:hAnsi="Book Antiqua"/>
        </w:rPr>
        <w:t>: 830-834 [PMID: 15173796 DOI: 10.1016/S0016-5107(04)00363-3]</w:t>
      </w:r>
    </w:p>
    <w:p w14:paraId="34F555C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52 </w:t>
      </w:r>
      <w:proofErr w:type="spellStart"/>
      <w:r w:rsidRPr="008E39AE">
        <w:rPr>
          <w:rFonts w:ascii="Book Antiqua" w:hAnsi="Book Antiqua"/>
          <w:b/>
          <w:bCs/>
        </w:rPr>
        <w:t>Artifon</w:t>
      </w:r>
      <w:proofErr w:type="spellEnd"/>
      <w:r w:rsidRPr="008E39AE">
        <w:rPr>
          <w:rFonts w:ascii="Book Antiqua" w:hAnsi="Book Antiqua"/>
          <w:b/>
          <w:bCs/>
        </w:rPr>
        <w:t xml:space="preserve"> EL</w:t>
      </w:r>
      <w:r w:rsidRPr="008E39AE">
        <w:rPr>
          <w:rFonts w:ascii="Book Antiqua" w:hAnsi="Book Antiqua"/>
        </w:rPr>
        <w:t xml:space="preserve">, Sakai P, Cunha JE, </w:t>
      </w:r>
      <w:proofErr w:type="spellStart"/>
      <w:r w:rsidRPr="008E39AE">
        <w:rPr>
          <w:rFonts w:ascii="Book Antiqua" w:hAnsi="Book Antiqua"/>
        </w:rPr>
        <w:t>Halwan</w:t>
      </w:r>
      <w:proofErr w:type="spellEnd"/>
      <w:r w:rsidRPr="008E39AE">
        <w:rPr>
          <w:rFonts w:ascii="Book Antiqua" w:hAnsi="Book Antiqua"/>
        </w:rPr>
        <w:t xml:space="preserve"> B, </w:t>
      </w:r>
      <w:proofErr w:type="spellStart"/>
      <w:r w:rsidRPr="008E39AE">
        <w:rPr>
          <w:rFonts w:ascii="Book Antiqua" w:hAnsi="Book Antiqua"/>
        </w:rPr>
        <w:t>Ishioka</w:t>
      </w:r>
      <w:proofErr w:type="spellEnd"/>
      <w:r w:rsidRPr="008E39AE">
        <w:rPr>
          <w:rFonts w:ascii="Book Antiqua" w:hAnsi="Book Antiqua"/>
        </w:rPr>
        <w:t xml:space="preserve"> S, Kumar A. Guidewire cannulation reduces risk of post-ERCP pancreatitis and facilitates bile duct cannulation. </w:t>
      </w:r>
      <w:r w:rsidRPr="008E39AE">
        <w:rPr>
          <w:rFonts w:ascii="Book Antiqua" w:hAnsi="Book Antiqua"/>
          <w:i/>
          <w:iCs/>
        </w:rPr>
        <w:t>Am J Gastroenterol</w:t>
      </w:r>
      <w:r w:rsidRPr="008E39AE">
        <w:rPr>
          <w:rFonts w:ascii="Book Antiqua" w:hAnsi="Book Antiqua"/>
        </w:rPr>
        <w:t xml:space="preserve"> 2007; </w:t>
      </w:r>
      <w:r w:rsidRPr="008E39AE">
        <w:rPr>
          <w:rFonts w:ascii="Book Antiqua" w:hAnsi="Book Antiqua"/>
          <w:b/>
          <w:bCs/>
        </w:rPr>
        <w:t>102</w:t>
      </w:r>
      <w:r w:rsidRPr="008E39AE">
        <w:rPr>
          <w:rFonts w:ascii="Book Antiqua" w:hAnsi="Book Antiqua"/>
        </w:rPr>
        <w:t>: 2147-2153 [PMID: 17581267 DOI: 10.1111/j.1572-0241.2007.01378.x]</w:t>
      </w:r>
    </w:p>
    <w:p w14:paraId="42E8FFB3"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53 </w:t>
      </w:r>
      <w:r w:rsidRPr="008E39AE">
        <w:rPr>
          <w:rFonts w:ascii="Book Antiqua" w:hAnsi="Book Antiqua"/>
          <w:b/>
          <w:bCs/>
        </w:rPr>
        <w:t>Bailey AA</w:t>
      </w:r>
      <w:r w:rsidRPr="008E39AE">
        <w:rPr>
          <w:rFonts w:ascii="Book Antiqua" w:hAnsi="Book Antiqua"/>
        </w:rPr>
        <w:t xml:space="preserve">, Bourke MJ, Williams SJ, Walsh PR, Murray MA, Lee EY, Kwan V, Lynch PM. A prospective randomized trial of cannulation technique in ERCP: effects on technical success and post-ERCP pancreatitis. </w:t>
      </w:r>
      <w:r w:rsidRPr="008E39AE">
        <w:rPr>
          <w:rFonts w:ascii="Book Antiqua" w:hAnsi="Book Antiqua"/>
          <w:i/>
          <w:iCs/>
        </w:rPr>
        <w:t>Endoscopy</w:t>
      </w:r>
      <w:r w:rsidRPr="008E39AE">
        <w:rPr>
          <w:rFonts w:ascii="Book Antiqua" w:hAnsi="Book Antiqua"/>
        </w:rPr>
        <w:t xml:space="preserve"> 2008; </w:t>
      </w:r>
      <w:r w:rsidRPr="008E39AE">
        <w:rPr>
          <w:rFonts w:ascii="Book Antiqua" w:hAnsi="Book Antiqua"/>
          <w:b/>
          <w:bCs/>
        </w:rPr>
        <w:t>40</w:t>
      </w:r>
      <w:r w:rsidRPr="008E39AE">
        <w:rPr>
          <w:rFonts w:ascii="Book Antiqua" w:hAnsi="Book Antiqua"/>
        </w:rPr>
        <w:t>: 296-301 [PMID: 18389448 DOI: 10.1055/s-2007-995566]</w:t>
      </w:r>
    </w:p>
    <w:p w14:paraId="7FA63D48"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54 </w:t>
      </w:r>
      <w:proofErr w:type="spellStart"/>
      <w:r w:rsidRPr="008E39AE">
        <w:rPr>
          <w:rFonts w:ascii="Book Antiqua" w:hAnsi="Book Antiqua"/>
          <w:b/>
          <w:bCs/>
        </w:rPr>
        <w:t>Testoni</w:t>
      </w:r>
      <w:proofErr w:type="spellEnd"/>
      <w:r w:rsidRPr="008E39AE">
        <w:rPr>
          <w:rFonts w:ascii="Book Antiqua" w:hAnsi="Book Antiqua"/>
          <w:b/>
          <w:bCs/>
        </w:rPr>
        <w:t xml:space="preserve"> PA</w:t>
      </w:r>
      <w:r w:rsidRPr="008E39AE">
        <w:rPr>
          <w:rFonts w:ascii="Book Antiqua" w:hAnsi="Book Antiqua"/>
        </w:rPr>
        <w:t xml:space="preserve">, </w:t>
      </w:r>
      <w:proofErr w:type="spellStart"/>
      <w:r w:rsidRPr="008E39AE">
        <w:rPr>
          <w:rFonts w:ascii="Book Antiqua" w:hAnsi="Book Antiqua"/>
        </w:rPr>
        <w:t>Mariani</w:t>
      </w:r>
      <w:proofErr w:type="spellEnd"/>
      <w:r w:rsidRPr="008E39AE">
        <w:rPr>
          <w:rFonts w:ascii="Book Antiqua" w:hAnsi="Book Antiqua"/>
        </w:rPr>
        <w:t xml:space="preserve"> A, </w:t>
      </w:r>
      <w:proofErr w:type="spellStart"/>
      <w:r w:rsidRPr="008E39AE">
        <w:rPr>
          <w:rFonts w:ascii="Book Antiqua" w:hAnsi="Book Antiqua"/>
        </w:rPr>
        <w:t>Aabakken</w:t>
      </w:r>
      <w:proofErr w:type="spellEnd"/>
      <w:r w:rsidRPr="008E39AE">
        <w:rPr>
          <w:rFonts w:ascii="Book Antiqua" w:hAnsi="Book Antiqua"/>
        </w:rPr>
        <w:t xml:space="preserve"> L, </w:t>
      </w:r>
      <w:proofErr w:type="spellStart"/>
      <w:r w:rsidRPr="008E39AE">
        <w:rPr>
          <w:rFonts w:ascii="Book Antiqua" w:hAnsi="Book Antiqua"/>
        </w:rPr>
        <w:t>Arvanitakis</w:t>
      </w:r>
      <w:proofErr w:type="spellEnd"/>
      <w:r w:rsidRPr="008E39AE">
        <w:rPr>
          <w:rFonts w:ascii="Book Antiqua" w:hAnsi="Book Antiqua"/>
        </w:rPr>
        <w:t xml:space="preserve"> M, </w:t>
      </w:r>
      <w:proofErr w:type="spellStart"/>
      <w:r w:rsidRPr="008E39AE">
        <w:rPr>
          <w:rFonts w:ascii="Book Antiqua" w:hAnsi="Book Antiqua"/>
        </w:rPr>
        <w:t>Bories</w:t>
      </w:r>
      <w:proofErr w:type="spellEnd"/>
      <w:r w:rsidRPr="008E39AE">
        <w:rPr>
          <w:rFonts w:ascii="Book Antiqua" w:hAnsi="Book Antiqua"/>
        </w:rPr>
        <w:t xml:space="preserve"> E, </w:t>
      </w:r>
      <w:proofErr w:type="spellStart"/>
      <w:r w:rsidRPr="008E39AE">
        <w:rPr>
          <w:rFonts w:ascii="Book Antiqua" w:hAnsi="Book Antiqua"/>
        </w:rPr>
        <w:t>Costamagna</w:t>
      </w:r>
      <w:proofErr w:type="spellEnd"/>
      <w:r w:rsidRPr="008E39AE">
        <w:rPr>
          <w:rFonts w:ascii="Book Antiqua" w:hAnsi="Book Antiqua"/>
        </w:rPr>
        <w:t xml:space="preserve"> G, </w:t>
      </w:r>
      <w:proofErr w:type="spellStart"/>
      <w:r w:rsidRPr="008E39AE">
        <w:rPr>
          <w:rFonts w:ascii="Book Antiqua" w:hAnsi="Book Antiqua"/>
        </w:rPr>
        <w:t>Devière</w:t>
      </w:r>
      <w:proofErr w:type="spellEnd"/>
      <w:r w:rsidRPr="008E39AE">
        <w:rPr>
          <w:rFonts w:ascii="Book Antiqua" w:hAnsi="Book Antiqua"/>
        </w:rPr>
        <w:t xml:space="preserve"> J, </w:t>
      </w:r>
      <w:proofErr w:type="spellStart"/>
      <w:r w:rsidRPr="008E39AE">
        <w:rPr>
          <w:rFonts w:ascii="Book Antiqua" w:hAnsi="Book Antiqua"/>
        </w:rPr>
        <w:t>Dinis</w:t>
      </w:r>
      <w:proofErr w:type="spellEnd"/>
      <w:r w:rsidRPr="008E39AE">
        <w:rPr>
          <w:rFonts w:ascii="Book Antiqua" w:hAnsi="Book Antiqua"/>
        </w:rPr>
        <w:t xml:space="preserve">-Ribeiro M, </w:t>
      </w:r>
      <w:proofErr w:type="spellStart"/>
      <w:r w:rsidRPr="008E39AE">
        <w:rPr>
          <w:rFonts w:ascii="Book Antiqua" w:hAnsi="Book Antiqua"/>
        </w:rPr>
        <w:t>Dumonceau</w:t>
      </w:r>
      <w:proofErr w:type="spellEnd"/>
      <w:r w:rsidRPr="008E39AE">
        <w:rPr>
          <w:rFonts w:ascii="Book Antiqua" w:hAnsi="Book Antiqua"/>
        </w:rPr>
        <w:t xml:space="preserve"> JM, </w:t>
      </w:r>
      <w:proofErr w:type="spellStart"/>
      <w:r w:rsidRPr="008E39AE">
        <w:rPr>
          <w:rFonts w:ascii="Book Antiqua" w:hAnsi="Book Antiqua"/>
        </w:rPr>
        <w:t>Giovannini</w:t>
      </w:r>
      <w:proofErr w:type="spellEnd"/>
      <w:r w:rsidRPr="008E39AE">
        <w:rPr>
          <w:rFonts w:ascii="Book Antiqua" w:hAnsi="Book Antiqua"/>
        </w:rPr>
        <w:t xml:space="preserve"> M, </w:t>
      </w:r>
      <w:proofErr w:type="spellStart"/>
      <w:r w:rsidRPr="008E39AE">
        <w:rPr>
          <w:rFonts w:ascii="Book Antiqua" w:hAnsi="Book Antiqua"/>
        </w:rPr>
        <w:t>Gyokeres</w:t>
      </w:r>
      <w:proofErr w:type="spellEnd"/>
      <w:r w:rsidRPr="008E39AE">
        <w:rPr>
          <w:rFonts w:ascii="Book Antiqua" w:hAnsi="Book Antiqua"/>
        </w:rPr>
        <w:t xml:space="preserve"> T, </w:t>
      </w:r>
      <w:proofErr w:type="spellStart"/>
      <w:r w:rsidRPr="008E39AE">
        <w:rPr>
          <w:rFonts w:ascii="Book Antiqua" w:hAnsi="Book Antiqua"/>
        </w:rPr>
        <w:t>Hafner</w:t>
      </w:r>
      <w:proofErr w:type="spellEnd"/>
      <w:r w:rsidRPr="008E39AE">
        <w:rPr>
          <w:rFonts w:ascii="Book Antiqua" w:hAnsi="Book Antiqua"/>
        </w:rPr>
        <w:t xml:space="preserve"> M, </w:t>
      </w:r>
      <w:proofErr w:type="spellStart"/>
      <w:r w:rsidRPr="008E39AE">
        <w:rPr>
          <w:rFonts w:ascii="Book Antiqua" w:hAnsi="Book Antiqua"/>
        </w:rPr>
        <w:t>Halttunen</w:t>
      </w:r>
      <w:proofErr w:type="spellEnd"/>
      <w:r w:rsidRPr="008E39AE">
        <w:rPr>
          <w:rFonts w:ascii="Book Antiqua" w:hAnsi="Book Antiqua"/>
        </w:rPr>
        <w:t xml:space="preserve"> J, Hassan C, Lopes L, </w:t>
      </w:r>
      <w:proofErr w:type="spellStart"/>
      <w:r w:rsidRPr="008E39AE">
        <w:rPr>
          <w:rFonts w:ascii="Book Antiqua" w:hAnsi="Book Antiqua"/>
        </w:rPr>
        <w:t>Papanikolaou</w:t>
      </w:r>
      <w:proofErr w:type="spellEnd"/>
      <w:r w:rsidRPr="008E39AE">
        <w:rPr>
          <w:rFonts w:ascii="Book Antiqua" w:hAnsi="Book Antiqua"/>
        </w:rPr>
        <w:t xml:space="preserve"> IS, </w:t>
      </w:r>
      <w:proofErr w:type="spellStart"/>
      <w:r w:rsidRPr="008E39AE">
        <w:rPr>
          <w:rFonts w:ascii="Book Antiqua" w:hAnsi="Book Antiqua"/>
        </w:rPr>
        <w:t>Tham</w:t>
      </w:r>
      <w:proofErr w:type="spellEnd"/>
      <w:r w:rsidRPr="008E39AE">
        <w:rPr>
          <w:rFonts w:ascii="Book Antiqua" w:hAnsi="Book Antiqua"/>
        </w:rPr>
        <w:t xml:space="preserve"> TC, </w:t>
      </w:r>
      <w:proofErr w:type="spellStart"/>
      <w:r w:rsidRPr="008E39AE">
        <w:rPr>
          <w:rFonts w:ascii="Book Antiqua" w:hAnsi="Book Antiqua"/>
        </w:rPr>
        <w:t>Tringali</w:t>
      </w:r>
      <w:proofErr w:type="spellEnd"/>
      <w:r w:rsidRPr="008E39AE">
        <w:rPr>
          <w:rFonts w:ascii="Book Antiqua" w:hAnsi="Book Antiqua"/>
        </w:rPr>
        <w:t xml:space="preserve"> A, van </w:t>
      </w:r>
      <w:proofErr w:type="spellStart"/>
      <w:r w:rsidRPr="008E39AE">
        <w:rPr>
          <w:rFonts w:ascii="Book Antiqua" w:hAnsi="Book Antiqua"/>
        </w:rPr>
        <w:t>Hooft</w:t>
      </w:r>
      <w:proofErr w:type="spellEnd"/>
      <w:r w:rsidRPr="008E39AE">
        <w:rPr>
          <w:rFonts w:ascii="Book Antiqua" w:hAnsi="Book Antiqua"/>
        </w:rPr>
        <w:t xml:space="preserve"> J, Williams EJ. Papillary cannulation and sphincterotomy techniques at ERCP: European Society of Gastrointestinal Endoscopy (ESGE) Clinical Guideline. </w:t>
      </w:r>
      <w:r w:rsidRPr="008E39AE">
        <w:rPr>
          <w:rFonts w:ascii="Book Antiqua" w:hAnsi="Book Antiqua"/>
          <w:i/>
          <w:iCs/>
        </w:rPr>
        <w:t>Endoscopy</w:t>
      </w:r>
      <w:r w:rsidRPr="008E39AE">
        <w:rPr>
          <w:rFonts w:ascii="Book Antiqua" w:hAnsi="Book Antiqua"/>
        </w:rPr>
        <w:t xml:space="preserve"> 2016; </w:t>
      </w:r>
      <w:r w:rsidRPr="008E39AE">
        <w:rPr>
          <w:rFonts w:ascii="Book Antiqua" w:hAnsi="Book Antiqua"/>
          <w:b/>
          <w:bCs/>
        </w:rPr>
        <w:t>48</w:t>
      </w:r>
      <w:r w:rsidRPr="008E39AE">
        <w:rPr>
          <w:rFonts w:ascii="Book Antiqua" w:hAnsi="Book Antiqua"/>
        </w:rPr>
        <w:t>: 657-683 [PMID: 27299638 DOI: 10.1055/s-0042-108641]</w:t>
      </w:r>
    </w:p>
    <w:p w14:paraId="2789E965"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55 </w:t>
      </w:r>
      <w:proofErr w:type="spellStart"/>
      <w:r w:rsidRPr="008E39AE">
        <w:rPr>
          <w:rFonts w:ascii="Book Antiqua" w:hAnsi="Book Antiqua"/>
          <w:b/>
          <w:bCs/>
        </w:rPr>
        <w:t>Tse</w:t>
      </w:r>
      <w:proofErr w:type="spellEnd"/>
      <w:r w:rsidRPr="008E39AE">
        <w:rPr>
          <w:rFonts w:ascii="Book Antiqua" w:hAnsi="Book Antiqua"/>
          <w:b/>
          <w:bCs/>
        </w:rPr>
        <w:t xml:space="preserve"> F</w:t>
      </w:r>
      <w:r w:rsidRPr="008E39AE">
        <w:rPr>
          <w:rFonts w:ascii="Book Antiqua" w:hAnsi="Book Antiqua"/>
        </w:rPr>
        <w:t xml:space="preserve">, Yuan Y, </w:t>
      </w:r>
      <w:proofErr w:type="spellStart"/>
      <w:r w:rsidRPr="008E39AE">
        <w:rPr>
          <w:rFonts w:ascii="Book Antiqua" w:hAnsi="Book Antiqua"/>
        </w:rPr>
        <w:t>Moayyedi</w:t>
      </w:r>
      <w:proofErr w:type="spellEnd"/>
      <w:r w:rsidRPr="008E39AE">
        <w:rPr>
          <w:rFonts w:ascii="Book Antiqua" w:hAnsi="Book Antiqua"/>
        </w:rPr>
        <w:t xml:space="preserve"> P, </w:t>
      </w:r>
      <w:proofErr w:type="spellStart"/>
      <w:r w:rsidRPr="008E39AE">
        <w:rPr>
          <w:rFonts w:ascii="Book Antiqua" w:hAnsi="Book Antiqua"/>
        </w:rPr>
        <w:t>Leontiadis</w:t>
      </w:r>
      <w:proofErr w:type="spellEnd"/>
      <w:r w:rsidRPr="008E39AE">
        <w:rPr>
          <w:rFonts w:ascii="Book Antiqua" w:hAnsi="Book Antiqua"/>
        </w:rPr>
        <w:t xml:space="preserve"> GI. Guide wire-assisted cannulation for the prevention of post-ERCP pancreatitis: a systematic review and meta-analysis. </w:t>
      </w:r>
      <w:r w:rsidRPr="008E39AE">
        <w:rPr>
          <w:rFonts w:ascii="Book Antiqua" w:hAnsi="Book Antiqua"/>
          <w:i/>
          <w:iCs/>
        </w:rPr>
        <w:t>Endoscopy</w:t>
      </w:r>
      <w:r w:rsidRPr="008E39AE">
        <w:rPr>
          <w:rFonts w:ascii="Book Antiqua" w:hAnsi="Book Antiqua"/>
        </w:rPr>
        <w:t xml:space="preserve"> 2013; </w:t>
      </w:r>
      <w:r w:rsidRPr="008E39AE">
        <w:rPr>
          <w:rFonts w:ascii="Book Antiqua" w:hAnsi="Book Antiqua"/>
          <w:b/>
          <w:bCs/>
        </w:rPr>
        <w:t>45</w:t>
      </w:r>
      <w:r w:rsidRPr="008E39AE">
        <w:rPr>
          <w:rFonts w:ascii="Book Antiqua" w:hAnsi="Book Antiqua"/>
        </w:rPr>
        <w:t>: 605-618 [PMID: 23807804 DOI: 10.1055/s-0032-1326640]</w:t>
      </w:r>
    </w:p>
    <w:p w14:paraId="70CB9371"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56 </w:t>
      </w:r>
      <w:proofErr w:type="spellStart"/>
      <w:r w:rsidRPr="008E39AE">
        <w:rPr>
          <w:rFonts w:ascii="Book Antiqua" w:hAnsi="Book Antiqua"/>
          <w:b/>
          <w:bCs/>
        </w:rPr>
        <w:t>Sasahira</w:t>
      </w:r>
      <w:proofErr w:type="spellEnd"/>
      <w:r w:rsidRPr="008E39AE">
        <w:rPr>
          <w:rFonts w:ascii="Book Antiqua" w:hAnsi="Book Antiqua"/>
          <w:b/>
          <w:bCs/>
        </w:rPr>
        <w:t xml:space="preserve"> N</w:t>
      </w:r>
      <w:r w:rsidRPr="008E39AE">
        <w:rPr>
          <w:rFonts w:ascii="Book Antiqua" w:hAnsi="Book Antiqua"/>
        </w:rPr>
        <w:t xml:space="preserve">, Kawakami H, </w:t>
      </w:r>
      <w:proofErr w:type="spellStart"/>
      <w:r w:rsidRPr="008E39AE">
        <w:rPr>
          <w:rFonts w:ascii="Book Antiqua" w:hAnsi="Book Antiqua"/>
        </w:rPr>
        <w:t>Isayama</w:t>
      </w:r>
      <w:proofErr w:type="spellEnd"/>
      <w:r w:rsidRPr="008E39AE">
        <w:rPr>
          <w:rFonts w:ascii="Book Antiqua" w:hAnsi="Book Antiqua"/>
        </w:rPr>
        <w:t xml:space="preserve"> H, Uchino R, </w:t>
      </w:r>
      <w:proofErr w:type="spellStart"/>
      <w:r w:rsidRPr="008E39AE">
        <w:rPr>
          <w:rFonts w:ascii="Book Antiqua" w:hAnsi="Book Antiqua"/>
        </w:rPr>
        <w:t>Nakai</w:t>
      </w:r>
      <w:proofErr w:type="spellEnd"/>
      <w:r w:rsidRPr="008E39AE">
        <w:rPr>
          <w:rFonts w:ascii="Book Antiqua" w:hAnsi="Book Antiqua"/>
        </w:rPr>
        <w:t xml:space="preserve"> Y, Ito Y, Matsubara S, </w:t>
      </w:r>
      <w:proofErr w:type="spellStart"/>
      <w:r w:rsidRPr="008E39AE">
        <w:rPr>
          <w:rFonts w:ascii="Book Antiqua" w:hAnsi="Book Antiqua"/>
        </w:rPr>
        <w:t>Ishiwatari</w:t>
      </w:r>
      <w:proofErr w:type="spellEnd"/>
      <w:r w:rsidRPr="008E39AE">
        <w:rPr>
          <w:rFonts w:ascii="Book Antiqua" w:hAnsi="Book Antiqua"/>
        </w:rPr>
        <w:t xml:space="preserve"> H, </w:t>
      </w:r>
      <w:proofErr w:type="spellStart"/>
      <w:r w:rsidRPr="008E39AE">
        <w:rPr>
          <w:rFonts w:ascii="Book Antiqua" w:hAnsi="Book Antiqua"/>
        </w:rPr>
        <w:t>Uebayashi</w:t>
      </w:r>
      <w:proofErr w:type="spellEnd"/>
      <w:r w:rsidRPr="008E39AE">
        <w:rPr>
          <w:rFonts w:ascii="Book Antiqua" w:hAnsi="Book Antiqua"/>
        </w:rPr>
        <w:t xml:space="preserve"> M, </w:t>
      </w:r>
      <w:proofErr w:type="spellStart"/>
      <w:r w:rsidRPr="008E39AE">
        <w:rPr>
          <w:rFonts w:ascii="Book Antiqua" w:hAnsi="Book Antiqua"/>
        </w:rPr>
        <w:t>Yagioka</w:t>
      </w:r>
      <w:proofErr w:type="spellEnd"/>
      <w:r w:rsidRPr="008E39AE">
        <w:rPr>
          <w:rFonts w:ascii="Book Antiqua" w:hAnsi="Book Antiqua"/>
        </w:rPr>
        <w:t xml:space="preserve"> H, </w:t>
      </w:r>
      <w:proofErr w:type="spellStart"/>
      <w:r w:rsidRPr="008E39AE">
        <w:rPr>
          <w:rFonts w:ascii="Book Antiqua" w:hAnsi="Book Antiqua"/>
        </w:rPr>
        <w:t>Togawa</w:t>
      </w:r>
      <w:proofErr w:type="spellEnd"/>
      <w:r w:rsidRPr="008E39AE">
        <w:rPr>
          <w:rFonts w:ascii="Book Antiqua" w:hAnsi="Book Antiqua"/>
        </w:rPr>
        <w:t xml:space="preserve"> O, Toda N, Sakamoto N, Kato J, Koike K. Early use of double-guidewire technique to facilitate selective bile duct cannulation: the multicenter randomized controlled EDUCATION trial. </w:t>
      </w:r>
      <w:r w:rsidRPr="008E39AE">
        <w:rPr>
          <w:rFonts w:ascii="Book Antiqua" w:hAnsi="Book Antiqua"/>
          <w:i/>
          <w:iCs/>
        </w:rPr>
        <w:t>Endoscopy</w:t>
      </w:r>
      <w:r w:rsidRPr="008E39AE">
        <w:rPr>
          <w:rFonts w:ascii="Book Antiqua" w:hAnsi="Book Antiqua"/>
        </w:rPr>
        <w:t xml:space="preserve"> 2015; </w:t>
      </w:r>
      <w:r w:rsidRPr="008E39AE">
        <w:rPr>
          <w:rFonts w:ascii="Book Antiqua" w:hAnsi="Book Antiqua"/>
          <w:b/>
          <w:bCs/>
        </w:rPr>
        <w:t>47</w:t>
      </w:r>
      <w:r w:rsidRPr="008E39AE">
        <w:rPr>
          <w:rFonts w:ascii="Book Antiqua" w:hAnsi="Book Antiqua"/>
        </w:rPr>
        <w:t>: 421-429 [PMID: 25590186 DOI: 10.1055/s-0034-1391228]</w:t>
      </w:r>
    </w:p>
    <w:p w14:paraId="4CE44864"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57 </w:t>
      </w:r>
      <w:proofErr w:type="spellStart"/>
      <w:r w:rsidRPr="008E39AE">
        <w:rPr>
          <w:rFonts w:ascii="Book Antiqua" w:hAnsi="Book Antiqua"/>
          <w:b/>
          <w:bCs/>
        </w:rPr>
        <w:t>Madácsy</w:t>
      </w:r>
      <w:proofErr w:type="spellEnd"/>
      <w:r w:rsidRPr="008E39AE">
        <w:rPr>
          <w:rFonts w:ascii="Book Antiqua" w:hAnsi="Book Antiqua"/>
          <w:b/>
          <w:bCs/>
        </w:rPr>
        <w:t xml:space="preserve"> L</w:t>
      </w:r>
      <w:r w:rsidRPr="008E39AE">
        <w:rPr>
          <w:rFonts w:ascii="Book Antiqua" w:hAnsi="Book Antiqua"/>
        </w:rPr>
        <w:t xml:space="preserve">, </w:t>
      </w:r>
      <w:proofErr w:type="spellStart"/>
      <w:r w:rsidRPr="008E39AE">
        <w:rPr>
          <w:rFonts w:ascii="Book Antiqua" w:hAnsi="Book Antiqua"/>
        </w:rPr>
        <w:t>Kurucsai</w:t>
      </w:r>
      <w:proofErr w:type="spellEnd"/>
      <w:r w:rsidRPr="008E39AE">
        <w:rPr>
          <w:rFonts w:ascii="Book Antiqua" w:hAnsi="Book Antiqua"/>
        </w:rPr>
        <w:t xml:space="preserve"> G, </w:t>
      </w:r>
      <w:proofErr w:type="spellStart"/>
      <w:r w:rsidRPr="008E39AE">
        <w:rPr>
          <w:rFonts w:ascii="Book Antiqua" w:hAnsi="Book Antiqua"/>
        </w:rPr>
        <w:t>Joó</w:t>
      </w:r>
      <w:proofErr w:type="spellEnd"/>
      <w:r w:rsidRPr="008E39AE">
        <w:rPr>
          <w:rFonts w:ascii="Book Antiqua" w:hAnsi="Book Antiqua"/>
        </w:rPr>
        <w:t xml:space="preserve"> I, </w:t>
      </w:r>
      <w:proofErr w:type="spellStart"/>
      <w:r w:rsidRPr="008E39AE">
        <w:rPr>
          <w:rFonts w:ascii="Book Antiqua" w:hAnsi="Book Antiqua"/>
        </w:rPr>
        <w:t>Gódi</w:t>
      </w:r>
      <w:proofErr w:type="spellEnd"/>
      <w:r w:rsidRPr="008E39AE">
        <w:rPr>
          <w:rFonts w:ascii="Book Antiqua" w:hAnsi="Book Antiqua"/>
        </w:rPr>
        <w:t xml:space="preserve"> S, </w:t>
      </w:r>
      <w:proofErr w:type="spellStart"/>
      <w:r w:rsidRPr="008E39AE">
        <w:rPr>
          <w:rFonts w:ascii="Book Antiqua" w:hAnsi="Book Antiqua"/>
        </w:rPr>
        <w:t>Fejes</w:t>
      </w:r>
      <w:proofErr w:type="spellEnd"/>
      <w:r w:rsidRPr="008E39AE">
        <w:rPr>
          <w:rFonts w:ascii="Book Antiqua" w:hAnsi="Book Antiqua"/>
        </w:rPr>
        <w:t xml:space="preserve"> R, </w:t>
      </w:r>
      <w:proofErr w:type="spellStart"/>
      <w:r w:rsidRPr="008E39AE">
        <w:rPr>
          <w:rFonts w:ascii="Book Antiqua" w:hAnsi="Book Antiqua"/>
        </w:rPr>
        <w:t>Székely</w:t>
      </w:r>
      <w:proofErr w:type="spellEnd"/>
      <w:r w:rsidRPr="008E39AE">
        <w:rPr>
          <w:rFonts w:ascii="Book Antiqua" w:hAnsi="Book Antiqua"/>
        </w:rPr>
        <w:t xml:space="preserve"> A. Rescue ERCP and insertion of a small-caliber pancreatic stent to prevent the evolution of severe post-ERCP pancreatitis: a case-controlled series. </w:t>
      </w:r>
      <w:proofErr w:type="spellStart"/>
      <w:r w:rsidRPr="008E39AE">
        <w:rPr>
          <w:rFonts w:ascii="Book Antiqua" w:hAnsi="Book Antiqua"/>
          <w:i/>
          <w:iCs/>
        </w:rPr>
        <w:t>Surg</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2009; </w:t>
      </w:r>
      <w:r w:rsidRPr="008E39AE">
        <w:rPr>
          <w:rFonts w:ascii="Book Antiqua" w:hAnsi="Book Antiqua"/>
          <w:b/>
          <w:bCs/>
        </w:rPr>
        <w:t>23</w:t>
      </w:r>
      <w:r w:rsidRPr="008E39AE">
        <w:rPr>
          <w:rFonts w:ascii="Book Antiqua" w:hAnsi="Book Antiqua"/>
        </w:rPr>
        <w:t>: 1887-1893 [PMID: 19057957 DOI: 10.1007/s00464-008-0199-z]</w:t>
      </w:r>
    </w:p>
    <w:p w14:paraId="6CBA055C"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58 </w:t>
      </w:r>
      <w:proofErr w:type="spellStart"/>
      <w:r w:rsidRPr="008E39AE">
        <w:rPr>
          <w:rFonts w:ascii="Book Antiqua" w:hAnsi="Book Antiqua"/>
          <w:b/>
          <w:bCs/>
        </w:rPr>
        <w:t>Kerdsirichairat</w:t>
      </w:r>
      <w:proofErr w:type="spellEnd"/>
      <w:r w:rsidRPr="008E39AE">
        <w:rPr>
          <w:rFonts w:ascii="Book Antiqua" w:hAnsi="Book Antiqua"/>
          <w:b/>
          <w:bCs/>
        </w:rPr>
        <w:t xml:space="preserve"> T</w:t>
      </w:r>
      <w:r w:rsidRPr="008E39AE">
        <w:rPr>
          <w:rFonts w:ascii="Book Antiqua" w:hAnsi="Book Antiqua"/>
        </w:rPr>
        <w:t xml:space="preserve">, </w:t>
      </w:r>
      <w:proofErr w:type="spellStart"/>
      <w:r w:rsidRPr="008E39AE">
        <w:rPr>
          <w:rFonts w:ascii="Book Antiqua" w:hAnsi="Book Antiqua"/>
        </w:rPr>
        <w:t>Attam</w:t>
      </w:r>
      <w:proofErr w:type="spellEnd"/>
      <w:r w:rsidRPr="008E39AE">
        <w:rPr>
          <w:rFonts w:ascii="Book Antiqua" w:hAnsi="Book Antiqua"/>
        </w:rPr>
        <w:t xml:space="preserve"> R, </w:t>
      </w:r>
      <w:proofErr w:type="spellStart"/>
      <w:r w:rsidRPr="008E39AE">
        <w:rPr>
          <w:rFonts w:ascii="Book Antiqua" w:hAnsi="Book Antiqua"/>
        </w:rPr>
        <w:t>Arain</w:t>
      </w:r>
      <w:proofErr w:type="spellEnd"/>
      <w:r w:rsidRPr="008E39AE">
        <w:rPr>
          <w:rFonts w:ascii="Book Antiqua" w:hAnsi="Book Antiqua"/>
        </w:rPr>
        <w:t xml:space="preserve"> M, </w:t>
      </w:r>
      <w:proofErr w:type="spellStart"/>
      <w:r w:rsidRPr="008E39AE">
        <w:rPr>
          <w:rFonts w:ascii="Book Antiqua" w:hAnsi="Book Antiqua"/>
        </w:rPr>
        <w:t>Bakman</w:t>
      </w:r>
      <w:proofErr w:type="spellEnd"/>
      <w:r w:rsidRPr="008E39AE">
        <w:rPr>
          <w:rFonts w:ascii="Book Antiqua" w:hAnsi="Book Antiqua"/>
        </w:rPr>
        <w:t xml:space="preserve"> Y, </w:t>
      </w:r>
      <w:proofErr w:type="spellStart"/>
      <w:r w:rsidRPr="008E39AE">
        <w:rPr>
          <w:rFonts w:ascii="Book Antiqua" w:hAnsi="Book Antiqua"/>
        </w:rPr>
        <w:t>Radosevich</w:t>
      </w:r>
      <w:proofErr w:type="spellEnd"/>
      <w:r w:rsidRPr="008E39AE">
        <w:rPr>
          <w:rFonts w:ascii="Book Antiqua" w:hAnsi="Book Antiqua"/>
        </w:rPr>
        <w:t xml:space="preserve"> D, Freeman M. Urgent ERCP with pancreatic stent placement or replacement for salvage of post-ERCP pancreatitis. </w:t>
      </w:r>
      <w:r w:rsidRPr="008E39AE">
        <w:rPr>
          <w:rFonts w:ascii="Book Antiqua" w:hAnsi="Book Antiqua"/>
          <w:i/>
          <w:iCs/>
        </w:rPr>
        <w:t>Endoscopy</w:t>
      </w:r>
      <w:r w:rsidRPr="008E39AE">
        <w:rPr>
          <w:rFonts w:ascii="Book Antiqua" w:hAnsi="Book Antiqua"/>
        </w:rPr>
        <w:t xml:space="preserve"> 2014; </w:t>
      </w:r>
      <w:r w:rsidRPr="008E39AE">
        <w:rPr>
          <w:rFonts w:ascii="Book Antiqua" w:hAnsi="Book Antiqua"/>
          <w:b/>
          <w:bCs/>
        </w:rPr>
        <w:t>46</w:t>
      </w:r>
      <w:r w:rsidRPr="008E39AE">
        <w:rPr>
          <w:rFonts w:ascii="Book Antiqua" w:hAnsi="Book Antiqua"/>
        </w:rPr>
        <w:t>: 1085-1094 [PMID: 25216326 DOI: 10.1055/s-0034-1377750]</w:t>
      </w:r>
    </w:p>
    <w:p w14:paraId="376C7CE1"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59 </w:t>
      </w:r>
      <w:proofErr w:type="spellStart"/>
      <w:r w:rsidRPr="008E39AE">
        <w:rPr>
          <w:rFonts w:ascii="Book Antiqua" w:hAnsi="Book Antiqua"/>
          <w:b/>
          <w:bCs/>
        </w:rPr>
        <w:t>Karjula</w:t>
      </w:r>
      <w:proofErr w:type="spellEnd"/>
      <w:r w:rsidRPr="008E39AE">
        <w:rPr>
          <w:rFonts w:ascii="Book Antiqua" w:hAnsi="Book Antiqua"/>
          <w:b/>
          <w:bCs/>
        </w:rPr>
        <w:t xml:space="preserve"> H</w:t>
      </w:r>
      <w:r w:rsidRPr="008E39AE">
        <w:rPr>
          <w:rFonts w:ascii="Book Antiqua" w:hAnsi="Book Antiqua"/>
        </w:rPr>
        <w:t xml:space="preserve">, </w:t>
      </w:r>
      <w:proofErr w:type="spellStart"/>
      <w:r w:rsidRPr="008E39AE">
        <w:rPr>
          <w:rFonts w:ascii="Book Antiqua" w:hAnsi="Book Antiqua"/>
        </w:rPr>
        <w:t>Nordblad</w:t>
      </w:r>
      <w:proofErr w:type="spellEnd"/>
      <w:r w:rsidRPr="008E39AE">
        <w:rPr>
          <w:rFonts w:ascii="Book Antiqua" w:hAnsi="Book Antiqua"/>
        </w:rPr>
        <w:t xml:space="preserve"> Schmidt P, </w:t>
      </w:r>
      <w:proofErr w:type="spellStart"/>
      <w:r w:rsidRPr="008E39AE">
        <w:rPr>
          <w:rFonts w:ascii="Book Antiqua" w:hAnsi="Book Antiqua"/>
        </w:rPr>
        <w:t>Mäkelä</w:t>
      </w:r>
      <w:proofErr w:type="spellEnd"/>
      <w:r w:rsidRPr="008E39AE">
        <w:rPr>
          <w:rFonts w:ascii="Book Antiqua" w:hAnsi="Book Antiqua"/>
        </w:rPr>
        <w:t xml:space="preserve"> J, </w:t>
      </w:r>
      <w:proofErr w:type="spellStart"/>
      <w:r w:rsidRPr="008E39AE">
        <w:rPr>
          <w:rFonts w:ascii="Book Antiqua" w:hAnsi="Book Antiqua"/>
        </w:rPr>
        <w:t>Liisanantti</w:t>
      </w:r>
      <w:proofErr w:type="spellEnd"/>
      <w:r w:rsidRPr="008E39AE">
        <w:rPr>
          <w:rFonts w:ascii="Book Antiqua" w:hAnsi="Book Antiqua"/>
        </w:rPr>
        <w:t xml:space="preserve"> JH, </w:t>
      </w:r>
      <w:proofErr w:type="spellStart"/>
      <w:r w:rsidRPr="008E39AE">
        <w:rPr>
          <w:rFonts w:ascii="Book Antiqua" w:hAnsi="Book Antiqua"/>
        </w:rPr>
        <w:t>Ohtonen</w:t>
      </w:r>
      <w:proofErr w:type="spellEnd"/>
      <w:r w:rsidRPr="008E39AE">
        <w:rPr>
          <w:rFonts w:ascii="Book Antiqua" w:hAnsi="Book Antiqua"/>
        </w:rPr>
        <w:t xml:space="preserve"> P, </w:t>
      </w:r>
      <w:proofErr w:type="spellStart"/>
      <w:r w:rsidRPr="008E39AE">
        <w:rPr>
          <w:rFonts w:ascii="Book Antiqua" w:hAnsi="Book Antiqua"/>
        </w:rPr>
        <w:t>Saarela</w:t>
      </w:r>
      <w:proofErr w:type="spellEnd"/>
      <w:r w:rsidRPr="008E39AE">
        <w:rPr>
          <w:rFonts w:ascii="Book Antiqua" w:hAnsi="Book Antiqua"/>
        </w:rPr>
        <w:t xml:space="preserve"> A. Prophylactic pancreatic duct stenting in severe acute necrotizing pancreatitis: a prospective randomized study. </w:t>
      </w:r>
      <w:r w:rsidRPr="008E39AE">
        <w:rPr>
          <w:rFonts w:ascii="Book Antiqua" w:hAnsi="Book Antiqua"/>
          <w:i/>
          <w:iCs/>
        </w:rPr>
        <w:t>Endoscopy</w:t>
      </w:r>
      <w:r w:rsidRPr="008E39AE">
        <w:rPr>
          <w:rFonts w:ascii="Book Antiqua" w:hAnsi="Book Antiqua"/>
        </w:rPr>
        <w:t xml:space="preserve"> 2019; </w:t>
      </w:r>
      <w:r w:rsidRPr="008E39AE">
        <w:rPr>
          <w:rFonts w:ascii="Book Antiqua" w:hAnsi="Book Antiqua"/>
          <w:b/>
          <w:bCs/>
        </w:rPr>
        <w:t>51</w:t>
      </w:r>
      <w:r w:rsidRPr="008E39AE">
        <w:rPr>
          <w:rFonts w:ascii="Book Antiqua" w:hAnsi="Book Antiqua"/>
        </w:rPr>
        <w:t>: 1027-1034 [PMID: 30895583 DOI: 10.1055/a-0865-1960]</w:t>
      </w:r>
    </w:p>
    <w:p w14:paraId="57FF914A"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60 </w:t>
      </w:r>
      <w:proofErr w:type="spellStart"/>
      <w:r w:rsidRPr="008E39AE">
        <w:rPr>
          <w:rFonts w:ascii="Book Antiqua" w:hAnsi="Book Antiqua"/>
          <w:b/>
          <w:bCs/>
        </w:rPr>
        <w:t>Shaygan-Nejad</w:t>
      </w:r>
      <w:proofErr w:type="spellEnd"/>
      <w:r w:rsidRPr="008E39AE">
        <w:rPr>
          <w:rFonts w:ascii="Book Antiqua" w:hAnsi="Book Antiqua"/>
          <w:b/>
          <w:bCs/>
        </w:rPr>
        <w:t xml:space="preserve"> A</w:t>
      </w:r>
      <w:r w:rsidRPr="008E39AE">
        <w:rPr>
          <w:rFonts w:ascii="Book Antiqua" w:hAnsi="Book Antiqua"/>
        </w:rPr>
        <w:t xml:space="preserve">, </w:t>
      </w:r>
      <w:proofErr w:type="spellStart"/>
      <w:r w:rsidRPr="008E39AE">
        <w:rPr>
          <w:rFonts w:ascii="Book Antiqua" w:hAnsi="Book Antiqua"/>
        </w:rPr>
        <w:t>Masjedizadeh</w:t>
      </w:r>
      <w:proofErr w:type="spellEnd"/>
      <w:r w:rsidRPr="008E39AE">
        <w:rPr>
          <w:rFonts w:ascii="Book Antiqua" w:hAnsi="Book Antiqua"/>
        </w:rPr>
        <w:t xml:space="preserve"> AR, </w:t>
      </w:r>
      <w:proofErr w:type="spellStart"/>
      <w:r w:rsidRPr="008E39AE">
        <w:rPr>
          <w:rFonts w:ascii="Book Antiqua" w:hAnsi="Book Antiqua"/>
        </w:rPr>
        <w:t>Ghavidel</w:t>
      </w:r>
      <w:proofErr w:type="spellEnd"/>
      <w:r w:rsidRPr="008E39AE">
        <w:rPr>
          <w:rFonts w:ascii="Book Antiqua" w:hAnsi="Book Antiqua"/>
        </w:rPr>
        <w:t xml:space="preserve"> A, </w:t>
      </w:r>
      <w:proofErr w:type="spellStart"/>
      <w:r w:rsidRPr="008E39AE">
        <w:rPr>
          <w:rFonts w:ascii="Book Antiqua" w:hAnsi="Book Antiqua"/>
        </w:rPr>
        <w:t>Ghojazadeh</w:t>
      </w:r>
      <w:proofErr w:type="spellEnd"/>
      <w:r w:rsidRPr="008E39AE">
        <w:rPr>
          <w:rFonts w:ascii="Book Antiqua" w:hAnsi="Book Antiqua"/>
        </w:rPr>
        <w:t xml:space="preserve"> M, </w:t>
      </w:r>
      <w:proofErr w:type="spellStart"/>
      <w:r w:rsidRPr="008E39AE">
        <w:rPr>
          <w:rFonts w:ascii="Book Antiqua" w:hAnsi="Book Antiqua"/>
        </w:rPr>
        <w:t>Khoshbaten</w:t>
      </w:r>
      <w:proofErr w:type="spellEnd"/>
      <w:r w:rsidRPr="008E39AE">
        <w:rPr>
          <w:rFonts w:ascii="Book Antiqua" w:hAnsi="Book Antiqua"/>
        </w:rPr>
        <w:t xml:space="preserve"> M. Aggressive hydration with Lactated Ringer's solution as the prophylactic intervention for </w:t>
      </w:r>
      <w:proofErr w:type="spellStart"/>
      <w:r w:rsidRPr="008E39AE">
        <w:rPr>
          <w:rFonts w:ascii="Book Antiqua" w:hAnsi="Book Antiqua"/>
        </w:rPr>
        <w:t>postendoscopic</w:t>
      </w:r>
      <w:proofErr w:type="spellEnd"/>
      <w:r w:rsidRPr="008E39AE">
        <w:rPr>
          <w:rFonts w:ascii="Book Antiqua" w:hAnsi="Book Antiqua"/>
        </w:rPr>
        <w:t xml:space="preserve"> retrograde cholangiopancreatography pancreatitis: A randomized controlled double-blind clinical trial. </w:t>
      </w:r>
      <w:r w:rsidRPr="008E39AE">
        <w:rPr>
          <w:rFonts w:ascii="Book Antiqua" w:hAnsi="Book Antiqua"/>
          <w:i/>
          <w:iCs/>
        </w:rPr>
        <w:t>J Res Med Sci</w:t>
      </w:r>
      <w:r w:rsidRPr="008E39AE">
        <w:rPr>
          <w:rFonts w:ascii="Book Antiqua" w:hAnsi="Book Antiqua"/>
        </w:rPr>
        <w:t xml:space="preserve"> 2015; </w:t>
      </w:r>
      <w:r w:rsidRPr="008E39AE">
        <w:rPr>
          <w:rFonts w:ascii="Book Antiqua" w:hAnsi="Book Antiqua"/>
          <w:b/>
          <w:bCs/>
        </w:rPr>
        <w:t>20</w:t>
      </w:r>
      <w:r w:rsidRPr="008E39AE">
        <w:rPr>
          <w:rFonts w:ascii="Book Antiqua" w:hAnsi="Book Antiqua"/>
        </w:rPr>
        <w:t>: 838-843 [PMID: 26759569 DOI: 10.4103/1735-1995.170597]</w:t>
      </w:r>
    </w:p>
    <w:p w14:paraId="02759DA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61 </w:t>
      </w:r>
      <w:proofErr w:type="spellStart"/>
      <w:r w:rsidRPr="008E39AE">
        <w:rPr>
          <w:rFonts w:ascii="Book Antiqua" w:hAnsi="Book Antiqua"/>
          <w:b/>
          <w:bCs/>
        </w:rPr>
        <w:t>Vadalà</w:t>
      </w:r>
      <w:proofErr w:type="spellEnd"/>
      <w:r w:rsidRPr="008E39AE">
        <w:rPr>
          <w:rFonts w:ascii="Book Antiqua" w:hAnsi="Book Antiqua"/>
          <w:b/>
          <w:bCs/>
        </w:rPr>
        <w:t xml:space="preserve"> di </w:t>
      </w:r>
      <w:proofErr w:type="spellStart"/>
      <w:r w:rsidRPr="008E39AE">
        <w:rPr>
          <w:rFonts w:ascii="Book Antiqua" w:hAnsi="Book Antiqua"/>
          <w:b/>
          <w:bCs/>
        </w:rPr>
        <w:t>Prampero</w:t>
      </w:r>
      <w:proofErr w:type="spellEnd"/>
      <w:r w:rsidRPr="008E39AE">
        <w:rPr>
          <w:rFonts w:ascii="Book Antiqua" w:hAnsi="Book Antiqua"/>
          <w:b/>
          <w:bCs/>
        </w:rPr>
        <w:t xml:space="preserve"> SF</w:t>
      </w:r>
      <w:r w:rsidRPr="008E39AE">
        <w:rPr>
          <w:rFonts w:ascii="Book Antiqua" w:hAnsi="Book Antiqua"/>
        </w:rPr>
        <w:t xml:space="preserve">, </w:t>
      </w:r>
      <w:proofErr w:type="spellStart"/>
      <w:r w:rsidRPr="008E39AE">
        <w:rPr>
          <w:rFonts w:ascii="Book Antiqua" w:hAnsi="Book Antiqua"/>
        </w:rPr>
        <w:t>Faleschini</w:t>
      </w:r>
      <w:proofErr w:type="spellEnd"/>
      <w:r w:rsidRPr="008E39AE">
        <w:rPr>
          <w:rFonts w:ascii="Book Antiqua" w:hAnsi="Book Antiqua"/>
        </w:rPr>
        <w:t xml:space="preserve"> G, Panic N, </w:t>
      </w:r>
      <w:proofErr w:type="spellStart"/>
      <w:r w:rsidRPr="008E39AE">
        <w:rPr>
          <w:rFonts w:ascii="Book Antiqua" w:hAnsi="Book Antiqua"/>
        </w:rPr>
        <w:t>Bulajic</w:t>
      </w:r>
      <w:proofErr w:type="spellEnd"/>
      <w:r w:rsidRPr="008E39AE">
        <w:rPr>
          <w:rFonts w:ascii="Book Antiqua" w:hAnsi="Book Antiqua"/>
        </w:rPr>
        <w:t xml:space="preserve"> M. Endoscopic and pharmacological treatment for prophylaxis against </w:t>
      </w:r>
      <w:proofErr w:type="spellStart"/>
      <w:r w:rsidRPr="008E39AE">
        <w:rPr>
          <w:rFonts w:ascii="Book Antiqua" w:hAnsi="Book Antiqua"/>
        </w:rPr>
        <w:t>postendoscopic</w:t>
      </w:r>
      <w:proofErr w:type="spellEnd"/>
      <w:r w:rsidRPr="008E39AE">
        <w:rPr>
          <w:rFonts w:ascii="Book Antiqua" w:hAnsi="Book Antiqua"/>
        </w:rPr>
        <w:t xml:space="preserve"> retrograde cholangiopancreatography pancreatitis: a meta-analysis and systematic review. </w:t>
      </w:r>
      <w:r w:rsidRPr="008E39AE">
        <w:rPr>
          <w:rFonts w:ascii="Book Antiqua" w:hAnsi="Book Antiqua"/>
          <w:i/>
          <w:iCs/>
        </w:rPr>
        <w:t>Eur J Gastroenterol Hepatol</w:t>
      </w:r>
      <w:r w:rsidRPr="008E39AE">
        <w:rPr>
          <w:rFonts w:ascii="Book Antiqua" w:hAnsi="Book Antiqua"/>
        </w:rPr>
        <w:t xml:space="preserve"> 2016; </w:t>
      </w:r>
      <w:r w:rsidRPr="008E39AE">
        <w:rPr>
          <w:rFonts w:ascii="Book Antiqua" w:hAnsi="Book Antiqua"/>
          <w:b/>
          <w:bCs/>
        </w:rPr>
        <w:t>28</w:t>
      </w:r>
      <w:r w:rsidRPr="008E39AE">
        <w:rPr>
          <w:rFonts w:ascii="Book Antiqua" w:hAnsi="Book Antiqua"/>
        </w:rPr>
        <w:t>: 1415-1424 [PMID: 27580214 DOI: 10.1097/MEG.0000000000000734]</w:t>
      </w:r>
    </w:p>
    <w:p w14:paraId="752DB401" w14:textId="77777777" w:rsidR="00AC42D0" w:rsidRPr="00931122" w:rsidRDefault="00AC42D0" w:rsidP="008E39AE">
      <w:pPr>
        <w:spacing w:line="360" w:lineRule="auto"/>
        <w:jc w:val="both"/>
        <w:rPr>
          <w:rFonts w:ascii="Book Antiqua" w:hAnsi="Book Antiqua"/>
          <w:lang w:val="pt-BR"/>
        </w:rPr>
      </w:pPr>
      <w:r w:rsidRPr="008E39AE">
        <w:rPr>
          <w:rFonts w:ascii="Book Antiqua" w:hAnsi="Book Antiqua"/>
        </w:rPr>
        <w:t xml:space="preserve">62 </w:t>
      </w:r>
      <w:proofErr w:type="spellStart"/>
      <w:r w:rsidRPr="008E39AE">
        <w:rPr>
          <w:rFonts w:ascii="Book Antiqua" w:hAnsi="Book Antiqua"/>
          <w:b/>
          <w:bCs/>
        </w:rPr>
        <w:t>Kubiliun</w:t>
      </w:r>
      <w:proofErr w:type="spellEnd"/>
      <w:r w:rsidRPr="008E39AE">
        <w:rPr>
          <w:rFonts w:ascii="Book Antiqua" w:hAnsi="Book Antiqua"/>
          <w:b/>
          <w:bCs/>
        </w:rPr>
        <w:t xml:space="preserve"> NM</w:t>
      </w:r>
      <w:r w:rsidRPr="008E39AE">
        <w:rPr>
          <w:rFonts w:ascii="Book Antiqua" w:hAnsi="Book Antiqua"/>
        </w:rPr>
        <w:t xml:space="preserve">, Adams MA, </w:t>
      </w:r>
      <w:proofErr w:type="spellStart"/>
      <w:r w:rsidRPr="008E39AE">
        <w:rPr>
          <w:rFonts w:ascii="Book Antiqua" w:hAnsi="Book Antiqua"/>
        </w:rPr>
        <w:t>Akshintala</w:t>
      </w:r>
      <w:proofErr w:type="spellEnd"/>
      <w:r w:rsidRPr="008E39AE">
        <w:rPr>
          <w:rFonts w:ascii="Book Antiqua" w:hAnsi="Book Antiqua"/>
        </w:rPr>
        <w:t xml:space="preserve"> VS, Conte ML, Cote GA, Cotton PB, </w:t>
      </w:r>
      <w:proofErr w:type="spellStart"/>
      <w:r w:rsidRPr="008E39AE">
        <w:rPr>
          <w:rFonts w:ascii="Book Antiqua" w:hAnsi="Book Antiqua"/>
        </w:rPr>
        <w:t>Dumonceau</w:t>
      </w:r>
      <w:proofErr w:type="spellEnd"/>
      <w:r w:rsidRPr="008E39AE">
        <w:rPr>
          <w:rFonts w:ascii="Book Antiqua" w:hAnsi="Book Antiqua"/>
        </w:rPr>
        <w:t xml:space="preserve"> JM, </w:t>
      </w:r>
      <w:proofErr w:type="spellStart"/>
      <w:r w:rsidRPr="008E39AE">
        <w:rPr>
          <w:rFonts w:ascii="Book Antiqua" w:hAnsi="Book Antiqua"/>
        </w:rPr>
        <w:t>Elta</w:t>
      </w:r>
      <w:proofErr w:type="spellEnd"/>
      <w:r w:rsidRPr="008E39AE">
        <w:rPr>
          <w:rFonts w:ascii="Book Antiqua" w:hAnsi="Book Antiqua"/>
        </w:rPr>
        <w:t xml:space="preserve"> GH, Fogel EL, Freeman ML, Lehman GA, Naveed M, </w:t>
      </w:r>
      <w:proofErr w:type="spellStart"/>
      <w:r w:rsidRPr="008E39AE">
        <w:rPr>
          <w:rFonts w:ascii="Book Antiqua" w:hAnsi="Book Antiqua"/>
        </w:rPr>
        <w:t>Romagnuolo</w:t>
      </w:r>
      <w:proofErr w:type="spellEnd"/>
      <w:r w:rsidRPr="008E39AE">
        <w:rPr>
          <w:rFonts w:ascii="Book Antiqua" w:hAnsi="Book Antiqua"/>
        </w:rPr>
        <w:t xml:space="preserve"> J, </w:t>
      </w:r>
      <w:proofErr w:type="spellStart"/>
      <w:r w:rsidRPr="008E39AE">
        <w:rPr>
          <w:rFonts w:ascii="Book Antiqua" w:hAnsi="Book Antiqua"/>
        </w:rPr>
        <w:t>Scheiman</w:t>
      </w:r>
      <w:proofErr w:type="spellEnd"/>
      <w:r w:rsidRPr="008E39AE">
        <w:rPr>
          <w:rFonts w:ascii="Book Antiqua" w:hAnsi="Book Antiqua"/>
        </w:rPr>
        <w:t xml:space="preserve"> JM, Sherman S, Singh VK, </w:t>
      </w:r>
      <w:proofErr w:type="spellStart"/>
      <w:r w:rsidRPr="008E39AE">
        <w:rPr>
          <w:rFonts w:ascii="Book Antiqua" w:hAnsi="Book Antiqua"/>
        </w:rPr>
        <w:t>Elmunzer</w:t>
      </w:r>
      <w:proofErr w:type="spellEnd"/>
      <w:r w:rsidRPr="008E39AE">
        <w:rPr>
          <w:rFonts w:ascii="Book Antiqua" w:hAnsi="Book Antiqua"/>
        </w:rPr>
        <w:t xml:space="preserve"> BJ; United States Cooperative for Outcomes Research in Endoscopy (USCORE). Evaluation of Pharmacologic Prevention of Pancreatitis After Endoscopic Retrograde Cholangiopancreatography: A Systematic Review. </w:t>
      </w:r>
      <w:r w:rsidRPr="00931122">
        <w:rPr>
          <w:rFonts w:ascii="Book Antiqua" w:hAnsi="Book Antiqua"/>
          <w:i/>
          <w:iCs/>
          <w:lang w:val="pt-BR"/>
        </w:rPr>
        <w:t>Clin Gastroenterol Hepatol</w:t>
      </w:r>
      <w:r w:rsidRPr="00931122">
        <w:rPr>
          <w:rFonts w:ascii="Book Antiqua" w:hAnsi="Book Antiqua"/>
          <w:lang w:val="pt-BR"/>
        </w:rPr>
        <w:t xml:space="preserve"> 2015; </w:t>
      </w:r>
      <w:r w:rsidRPr="00931122">
        <w:rPr>
          <w:rFonts w:ascii="Book Antiqua" w:hAnsi="Book Antiqua"/>
          <w:b/>
          <w:bCs/>
          <w:lang w:val="pt-BR"/>
        </w:rPr>
        <w:t>13</w:t>
      </w:r>
      <w:r w:rsidRPr="00931122">
        <w:rPr>
          <w:rFonts w:ascii="Book Antiqua" w:hAnsi="Book Antiqua"/>
          <w:lang w:val="pt-BR"/>
        </w:rPr>
        <w:t>: 1231-9; quiz e70-1 [PMID: 25579870 DOI: 10.1016/j.cgh.2014.11.038]</w:t>
      </w:r>
    </w:p>
    <w:p w14:paraId="755F8E3D" w14:textId="50D572EF"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63 </w:t>
      </w:r>
      <w:r w:rsidR="00991908" w:rsidRPr="00931122">
        <w:rPr>
          <w:rFonts w:ascii="Book Antiqua" w:hAnsi="Book Antiqua"/>
          <w:b/>
          <w:bCs/>
          <w:lang w:val="pt-BR"/>
        </w:rPr>
        <w:t>Serrano JPR,</w:t>
      </w:r>
      <w:r w:rsidR="00991908" w:rsidRPr="00931122">
        <w:rPr>
          <w:rFonts w:ascii="Book Antiqua" w:hAnsi="Book Antiqua"/>
          <w:lang w:val="pt-BR"/>
        </w:rPr>
        <w:t xml:space="preserve"> de Moura DTH, Bernardo WM, Ribeiro IB, Franzini TP, de Moura ETH, Brunaldi VO, Salesse MT, Sakai P, De Moura EGH.</w:t>
      </w:r>
      <w:r w:rsidRPr="00931122">
        <w:rPr>
          <w:rFonts w:ascii="Book Antiqua" w:hAnsi="Book Antiqua"/>
          <w:lang w:val="pt-BR"/>
        </w:rPr>
        <w:t xml:space="preserve"> </w:t>
      </w:r>
      <w:r w:rsidRPr="008E39AE">
        <w:rPr>
          <w:rFonts w:ascii="Book Antiqua" w:hAnsi="Book Antiqua"/>
        </w:rPr>
        <w:t xml:space="preserve">Nonsteroidal anti-inflammatory drugs vs placebo for post-endoscopic retrograde cholangiopancreatography </w:t>
      </w:r>
      <w:r w:rsidRPr="008E39AE">
        <w:rPr>
          <w:rFonts w:ascii="Book Antiqua" w:hAnsi="Book Antiqua"/>
        </w:rPr>
        <w:lastRenderedPageBreak/>
        <w:t xml:space="preserve">pancreatitis: a systematic review and meta-analysis. </w:t>
      </w:r>
      <w:proofErr w:type="spellStart"/>
      <w:r w:rsidRPr="008E39AE">
        <w:rPr>
          <w:rFonts w:ascii="Book Antiqua" w:hAnsi="Book Antiqua"/>
          <w:i/>
          <w:iCs/>
        </w:rPr>
        <w:t>Endosc</w:t>
      </w:r>
      <w:proofErr w:type="spellEnd"/>
      <w:r w:rsidRPr="008E39AE">
        <w:rPr>
          <w:rFonts w:ascii="Book Antiqua" w:hAnsi="Book Antiqua"/>
          <w:i/>
          <w:iCs/>
        </w:rPr>
        <w:t xml:space="preserve"> </w:t>
      </w:r>
      <w:proofErr w:type="spellStart"/>
      <w:r w:rsidRPr="008E39AE">
        <w:rPr>
          <w:rFonts w:ascii="Book Antiqua" w:hAnsi="Book Antiqua"/>
          <w:i/>
          <w:iCs/>
        </w:rPr>
        <w:t>Int</w:t>
      </w:r>
      <w:proofErr w:type="spellEnd"/>
      <w:r w:rsidRPr="008E39AE">
        <w:rPr>
          <w:rFonts w:ascii="Book Antiqua" w:hAnsi="Book Antiqua"/>
          <w:i/>
          <w:iCs/>
        </w:rPr>
        <w:t xml:space="preserve"> Open</w:t>
      </w:r>
      <w:r w:rsidRPr="008E39AE">
        <w:rPr>
          <w:rFonts w:ascii="Book Antiqua" w:hAnsi="Book Antiqua"/>
        </w:rPr>
        <w:t xml:space="preserve"> 2019; </w:t>
      </w:r>
      <w:r w:rsidRPr="008E39AE">
        <w:rPr>
          <w:rFonts w:ascii="Book Antiqua" w:hAnsi="Book Antiqua"/>
          <w:b/>
          <w:bCs/>
        </w:rPr>
        <w:t>07:</w:t>
      </w:r>
      <w:r w:rsidRPr="008E39AE">
        <w:rPr>
          <w:rFonts w:ascii="Book Antiqua" w:hAnsi="Book Antiqua"/>
        </w:rPr>
        <w:t xml:space="preserve"> E477–</w:t>
      </w:r>
      <w:r w:rsidR="008E39AE" w:rsidRPr="008E39AE">
        <w:rPr>
          <w:rFonts w:ascii="Book Antiqua" w:hAnsi="Book Antiqua"/>
        </w:rPr>
        <w:t>E4</w:t>
      </w:r>
      <w:r w:rsidRPr="008E39AE">
        <w:rPr>
          <w:rFonts w:ascii="Book Antiqua" w:hAnsi="Book Antiqua"/>
        </w:rPr>
        <w:t>86 [</w:t>
      </w:r>
      <w:r w:rsidR="008E39AE" w:rsidRPr="008E39AE">
        <w:rPr>
          <w:rFonts w:ascii="Book Antiqua" w:hAnsi="Book Antiqua"/>
        </w:rPr>
        <w:t xml:space="preserve">PMID: 30957004 </w:t>
      </w:r>
      <w:r w:rsidRPr="008E39AE">
        <w:rPr>
          <w:rFonts w:ascii="Book Antiqua" w:hAnsi="Book Antiqua"/>
        </w:rPr>
        <w:t>DOI: 10.1055/a-0862-0215]</w:t>
      </w:r>
    </w:p>
    <w:p w14:paraId="6DE09F16"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64 </w:t>
      </w:r>
      <w:r w:rsidRPr="008E39AE">
        <w:rPr>
          <w:rFonts w:ascii="Book Antiqua" w:hAnsi="Book Antiqua"/>
          <w:b/>
          <w:bCs/>
        </w:rPr>
        <w:t>Akbar A</w:t>
      </w:r>
      <w:r w:rsidRPr="008E39AE">
        <w:rPr>
          <w:rFonts w:ascii="Book Antiqua" w:hAnsi="Book Antiqua"/>
        </w:rPr>
        <w:t xml:space="preserve">, Abu </w:t>
      </w:r>
      <w:proofErr w:type="spellStart"/>
      <w:r w:rsidRPr="008E39AE">
        <w:rPr>
          <w:rFonts w:ascii="Book Antiqua" w:hAnsi="Book Antiqua"/>
        </w:rPr>
        <w:t>Dayyeh</w:t>
      </w:r>
      <w:proofErr w:type="spellEnd"/>
      <w:r w:rsidRPr="008E39AE">
        <w:rPr>
          <w:rFonts w:ascii="Book Antiqua" w:hAnsi="Book Antiqua"/>
        </w:rPr>
        <w:t xml:space="preserve"> BK, Baron TH, Wang Z, </w:t>
      </w:r>
      <w:proofErr w:type="spellStart"/>
      <w:r w:rsidRPr="008E39AE">
        <w:rPr>
          <w:rFonts w:ascii="Book Antiqua" w:hAnsi="Book Antiqua"/>
        </w:rPr>
        <w:t>Altayar</w:t>
      </w:r>
      <w:proofErr w:type="spellEnd"/>
      <w:r w:rsidRPr="008E39AE">
        <w:rPr>
          <w:rFonts w:ascii="Book Antiqua" w:hAnsi="Book Antiqua"/>
        </w:rPr>
        <w:t xml:space="preserve"> O, Murad MH. Rectal nonsteroidal anti-inflammatory drugs are superior to pancreatic duct stents in preventing pancreatitis after endoscopic retrograde cholangiopancreatography: a network meta-analysis. </w:t>
      </w:r>
      <w:r w:rsidRPr="008E39AE">
        <w:rPr>
          <w:rFonts w:ascii="Book Antiqua" w:hAnsi="Book Antiqua"/>
          <w:i/>
          <w:iCs/>
        </w:rPr>
        <w:t>Clin Gastroenterol Hepatol</w:t>
      </w:r>
      <w:r w:rsidRPr="008E39AE">
        <w:rPr>
          <w:rFonts w:ascii="Book Antiqua" w:hAnsi="Book Antiqua"/>
        </w:rPr>
        <w:t xml:space="preserve"> 2013; </w:t>
      </w:r>
      <w:r w:rsidRPr="008E39AE">
        <w:rPr>
          <w:rFonts w:ascii="Book Antiqua" w:hAnsi="Book Antiqua"/>
          <w:b/>
          <w:bCs/>
        </w:rPr>
        <w:t>11</w:t>
      </w:r>
      <w:r w:rsidRPr="008E39AE">
        <w:rPr>
          <w:rFonts w:ascii="Book Antiqua" w:hAnsi="Book Antiqua"/>
        </w:rPr>
        <w:t>: 778-783 [PMID: 23376320 DOI: 10.1016/j.cgh.2012.12.043]</w:t>
      </w:r>
    </w:p>
    <w:p w14:paraId="5D44029B"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65 </w:t>
      </w:r>
      <w:proofErr w:type="spellStart"/>
      <w:r w:rsidRPr="008E39AE">
        <w:rPr>
          <w:rFonts w:ascii="Book Antiqua" w:hAnsi="Book Antiqua"/>
          <w:b/>
          <w:bCs/>
        </w:rPr>
        <w:t>Ishiwatari</w:t>
      </w:r>
      <w:proofErr w:type="spellEnd"/>
      <w:r w:rsidRPr="008E39AE">
        <w:rPr>
          <w:rFonts w:ascii="Book Antiqua" w:hAnsi="Book Antiqua"/>
          <w:b/>
          <w:bCs/>
        </w:rPr>
        <w:t xml:space="preserve"> H</w:t>
      </w:r>
      <w:r w:rsidRPr="008E39AE">
        <w:rPr>
          <w:rFonts w:ascii="Book Antiqua" w:hAnsi="Book Antiqua"/>
        </w:rPr>
        <w:t xml:space="preserve">, Urata T, Yasuda I, </w:t>
      </w:r>
      <w:proofErr w:type="spellStart"/>
      <w:r w:rsidRPr="008E39AE">
        <w:rPr>
          <w:rFonts w:ascii="Book Antiqua" w:hAnsi="Book Antiqua"/>
        </w:rPr>
        <w:t>Matsusaki</w:t>
      </w:r>
      <w:proofErr w:type="spellEnd"/>
      <w:r w:rsidRPr="008E39AE">
        <w:rPr>
          <w:rFonts w:ascii="Book Antiqua" w:hAnsi="Book Antiqua"/>
        </w:rPr>
        <w:t xml:space="preserve"> S, </w:t>
      </w:r>
      <w:proofErr w:type="spellStart"/>
      <w:r w:rsidRPr="008E39AE">
        <w:rPr>
          <w:rFonts w:ascii="Book Antiqua" w:hAnsi="Book Antiqua"/>
        </w:rPr>
        <w:t>Hisai</w:t>
      </w:r>
      <w:proofErr w:type="spellEnd"/>
      <w:r w:rsidRPr="008E39AE">
        <w:rPr>
          <w:rFonts w:ascii="Book Antiqua" w:hAnsi="Book Antiqua"/>
        </w:rPr>
        <w:t xml:space="preserve"> H, Kawakami H, Ono M, Iwashita T, Doi S, Kawakubo K, Hayashi T, </w:t>
      </w:r>
      <w:proofErr w:type="spellStart"/>
      <w:r w:rsidRPr="008E39AE">
        <w:rPr>
          <w:rFonts w:ascii="Book Antiqua" w:hAnsi="Book Antiqua"/>
        </w:rPr>
        <w:t>Sonoda</w:t>
      </w:r>
      <w:proofErr w:type="spellEnd"/>
      <w:r w:rsidRPr="008E39AE">
        <w:rPr>
          <w:rFonts w:ascii="Book Antiqua" w:hAnsi="Book Antiqua"/>
        </w:rPr>
        <w:t xml:space="preserve"> T, Sakamoto N, Kato J. No Benefit of Oral Diclofenac on Post-Endoscopic Retrograde Cholangiopancreatography Pancreatitis. </w:t>
      </w:r>
      <w:r w:rsidRPr="008E39AE">
        <w:rPr>
          <w:rFonts w:ascii="Book Antiqua" w:hAnsi="Book Antiqua"/>
          <w:i/>
          <w:iCs/>
        </w:rPr>
        <w:t>Dig Dis Sci</w:t>
      </w:r>
      <w:r w:rsidRPr="008E39AE">
        <w:rPr>
          <w:rFonts w:ascii="Book Antiqua" w:hAnsi="Book Antiqua"/>
        </w:rPr>
        <w:t xml:space="preserve"> 2016; </w:t>
      </w:r>
      <w:r w:rsidRPr="008E39AE">
        <w:rPr>
          <w:rFonts w:ascii="Book Antiqua" w:hAnsi="Book Antiqua"/>
          <w:b/>
          <w:bCs/>
        </w:rPr>
        <w:t>61</w:t>
      </w:r>
      <w:r w:rsidRPr="008E39AE">
        <w:rPr>
          <w:rFonts w:ascii="Book Antiqua" w:hAnsi="Book Antiqua"/>
        </w:rPr>
        <w:t>: 3292-3301 [PMID: 27447477 DOI: 10.1007/s10620-016-4251-x]</w:t>
      </w:r>
    </w:p>
    <w:p w14:paraId="1524D8A4"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66 </w:t>
      </w:r>
      <w:r w:rsidRPr="008E39AE">
        <w:rPr>
          <w:rFonts w:ascii="Book Antiqua" w:hAnsi="Book Antiqua"/>
          <w:b/>
          <w:bCs/>
        </w:rPr>
        <w:t>Iqbal U</w:t>
      </w:r>
      <w:r w:rsidRPr="008E39AE">
        <w:rPr>
          <w:rFonts w:ascii="Book Antiqua" w:hAnsi="Book Antiqua"/>
        </w:rPr>
        <w:t xml:space="preserve">, Siddique O, </w:t>
      </w:r>
      <w:proofErr w:type="spellStart"/>
      <w:r w:rsidRPr="008E39AE">
        <w:rPr>
          <w:rFonts w:ascii="Book Antiqua" w:hAnsi="Book Antiqua"/>
        </w:rPr>
        <w:t>Khara</w:t>
      </w:r>
      <w:proofErr w:type="spellEnd"/>
      <w:r w:rsidRPr="008E39AE">
        <w:rPr>
          <w:rFonts w:ascii="Book Antiqua" w:hAnsi="Book Antiqua"/>
        </w:rPr>
        <w:t xml:space="preserve"> HS, Khan MA, </w:t>
      </w:r>
      <w:proofErr w:type="spellStart"/>
      <w:r w:rsidRPr="008E39AE">
        <w:rPr>
          <w:rFonts w:ascii="Book Antiqua" w:hAnsi="Book Antiqua"/>
        </w:rPr>
        <w:t>Haq</w:t>
      </w:r>
      <w:proofErr w:type="spellEnd"/>
      <w:r w:rsidRPr="008E39AE">
        <w:rPr>
          <w:rFonts w:ascii="Book Antiqua" w:hAnsi="Book Antiqua"/>
        </w:rPr>
        <w:t xml:space="preserve"> KF, Siddiqui MA, Solanki S, </w:t>
      </w:r>
      <w:proofErr w:type="spellStart"/>
      <w:r w:rsidRPr="008E39AE">
        <w:rPr>
          <w:rFonts w:ascii="Book Antiqua" w:hAnsi="Book Antiqua"/>
        </w:rPr>
        <w:t>Zuchelli</w:t>
      </w:r>
      <w:proofErr w:type="spellEnd"/>
      <w:r w:rsidRPr="008E39AE">
        <w:rPr>
          <w:rFonts w:ascii="Book Antiqua" w:hAnsi="Book Antiqua"/>
        </w:rPr>
        <w:t xml:space="preserve"> TE, </w:t>
      </w:r>
      <w:proofErr w:type="spellStart"/>
      <w:r w:rsidRPr="008E39AE">
        <w:rPr>
          <w:rFonts w:ascii="Book Antiqua" w:hAnsi="Book Antiqua"/>
        </w:rPr>
        <w:t>Shellenberger</w:t>
      </w:r>
      <w:proofErr w:type="spellEnd"/>
      <w:r w:rsidRPr="008E39AE">
        <w:rPr>
          <w:rFonts w:ascii="Book Antiqua" w:hAnsi="Book Antiqua"/>
        </w:rPr>
        <w:t xml:space="preserve"> MJ, </w:t>
      </w:r>
      <w:proofErr w:type="spellStart"/>
      <w:r w:rsidRPr="008E39AE">
        <w:rPr>
          <w:rFonts w:ascii="Book Antiqua" w:hAnsi="Book Antiqua"/>
        </w:rPr>
        <w:t>Birk</w:t>
      </w:r>
      <w:proofErr w:type="spellEnd"/>
      <w:r w:rsidRPr="008E39AE">
        <w:rPr>
          <w:rFonts w:ascii="Book Antiqua" w:hAnsi="Book Antiqua"/>
        </w:rPr>
        <w:t xml:space="preserve"> JW. Post-endoscopic retrograde cholangiopancreatography pancreatitis prevention using topical epinephrine: systematic review and meta-analysis. </w:t>
      </w:r>
      <w:proofErr w:type="spellStart"/>
      <w:r w:rsidRPr="008E39AE">
        <w:rPr>
          <w:rFonts w:ascii="Book Antiqua" w:hAnsi="Book Antiqua"/>
          <w:i/>
          <w:iCs/>
        </w:rPr>
        <w:t>Endosc</w:t>
      </w:r>
      <w:proofErr w:type="spellEnd"/>
      <w:r w:rsidRPr="008E39AE">
        <w:rPr>
          <w:rFonts w:ascii="Book Antiqua" w:hAnsi="Book Antiqua"/>
          <w:i/>
          <w:iCs/>
        </w:rPr>
        <w:t xml:space="preserve"> </w:t>
      </w:r>
      <w:proofErr w:type="spellStart"/>
      <w:r w:rsidRPr="008E39AE">
        <w:rPr>
          <w:rFonts w:ascii="Book Antiqua" w:hAnsi="Book Antiqua"/>
          <w:i/>
          <w:iCs/>
        </w:rPr>
        <w:t>Int</w:t>
      </w:r>
      <w:proofErr w:type="spellEnd"/>
      <w:r w:rsidRPr="008E39AE">
        <w:rPr>
          <w:rFonts w:ascii="Book Antiqua" w:hAnsi="Book Antiqua"/>
          <w:i/>
          <w:iCs/>
        </w:rPr>
        <w:t xml:space="preserve"> Open</w:t>
      </w:r>
      <w:r w:rsidRPr="008E39AE">
        <w:rPr>
          <w:rFonts w:ascii="Book Antiqua" w:hAnsi="Book Antiqua"/>
        </w:rPr>
        <w:t xml:space="preserve"> 2020; </w:t>
      </w:r>
      <w:r w:rsidRPr="008E39AE">
        <w:rPr>
          <w:rFonts w:ascii="Book Antiqua" w:hAnsi="Book Antiqua"/>
          <w:b/>
          <w:bCs/>
        </w:rPr>
        <w:t>8</w:t>
      </w:r>
      <w:r w:rsidRPr="008E39AE">
        <w:rPr>
          <w:rFonts w:ascii="Book Antiqua" w:hAnsi="Book Antiqua"/>
        </w:rPr>
        <w:t>: E1061-E1067 [PMID: 32743060 DOI: 10.1055/a-1190-3777]</w:t>
      </w:r>
    </w:p>
    <w:p w14:paraId="4197C75F"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67 </w:t>
      </w:r>
      <w:r w:rsidRPr="008E39AE">
        <w:rPr>
          <w:rFonts w:ascii="Book Antiqua" w:hAnsi="Book Antiqua"/>
          <w:b/>
          <w:bCs/>
        </w:rPr>
        <w:t>Chen B</w:t>
      </w:r>
      <w:r w:rsidRPr="008E39AE">
        <w:rPr>
          <w:rFonts w:ascii="Book Antiqua" w:hAnsi="Book Antiqua"/>
        </w:rPr>
        <w:t xml:space="preserve">, Fan T, Wang CH. A meta-analysis for the effect of prophylactic GTN on the incidence of post-ERCP pancreatitis and on the successful rate of cannulation of bile ducts. </w:t>
      </w:r>
      <w:r w:rsidRPr="008E39AE">
        <w:rPr>
          <w:rFonts w:ascii="Book Antiqua" w:hAnsi="Book Antiqua"/>
          <w:i/>
          <w:iCs/>
        </w:rPr>
        <w:t>BMC Gastroenterol</w:t>
      </w:r>
      <w:r w:rsidRPr="008E39AE">
        <w:rPr>
          <w:rFonts w:ascii="Book Antiqua" w:hAnsi="Book Antiqua"/>
        </w:rPr>
        <w:t xml:space="preserve"> 2010; </w:t>
      </w:r>
      <w:r w:rsidRPr="008E39AE">
        <w:rPr>
          <w:rFonts w:ascii="Book Antiqua" w:hAnsi="Book Antiqua"/>
          <w:b/>
          <w:bCs/>
        </w:rPr>
        <w:t>10</w:t>
      </w:r>
      <w:r w:rsidRPr="008E39AE">
        <w:rPr>
          <w:rFonts w:ascii="Book Antiqua" w:hAnsi="Book Antiqua"/>
        </w:rPr>
        <w:t>: 85 [PMID: 20673365 DOI: 10.1186/1471-230X-10-85]</w:t>
      </w:r>
    </w:p>
    <w:p w14:paraId="76C85F66"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68 </w:t>
      </w:r>
      <w:proofErr w:type="spellStart"/>
      <w:r w:rsidRPr="008E39AE">
        <w:rPr>
          <w:rFonts w:ascii="Book Antiqua" w:hAnsi="Book Antiqua"/>
          <w:b/>
          <w:bCs/>
        </w:rPr>
        <w:t>Sotoudehmanesh</w:t>
      </w:r>
      <w:proofErr w:type="spellEnd"/>
      <w:r w:rsidRPr="008E39AE">
        <w:rPr>
          <w:rFonts w:ascii="Book Antiqua" w:hAnsi="Book Antiqua"/>
          <w:b/>
          <w:bCs/>
        </w:rPr>
        <w:t xml:space="preserve"> R</w:t>
      </w:r>
      <w:r w:rsidRPr="008E39AE">
        <w:rPr>
          <w:rFonts w:ascii="Book Antiqua" w:hAnsi="Book Antiqua"/>
        </w:rPr>
        <w:t xml:space="preserve">, </w:t>
      </w:r>
      <w:proofErr w:type="spellStart"/>
      <w:r w:rsidRPr="008E39AE">
        <w:rPr>
          <w:rFonts w:ascii="Book Antiqua" w:hAnsi="Book Antiqua"/>
        </w:rPr>
        <w:t>Eloubeidi</w:t>
      </w:r>
      <w:proofErr w:type="spellEnd"/>
      <w:r w:rsidRPr="008E39AE">
        <w:rPr>
          <w:rFonts w:ascii="Book Antiqua" w:hAnsi="Book Antiqua"/>
        </w:rPr>
        <w:t xml:space="preserve"> MA, </w:t>
      </w:r>
      <w:proofErr w:type="spellStart"/>
      <w:r w:rsidRPr="008E39AE">
        <w:rPr>
          <w:rFonts w:ascii="Book Antiqua" w:hAnsi="Book Antiqua"/>
        </w:rPr>
        <w:t>Asgari</w:t>
      </w:r>
      <w:proofErr w:type="spellEnd"/>
      <w:r w:rsidRPr="008E39AE">
        <w:rPr>
          <w:rFonts w:ascii="Book Antiqua" w:hAnsi="Book Antiqua"/>
        </w:rPr>
        <w:t xml:space="preserve"> AA, </w:t>
      </w:r>
      <w:proofErr w:type="spellStart"/>
      <w:r w:rsidRPr="008E39AE">
        <w:rPr>
          <w:rFonts w:ascii="Book Antiqua" w:hAnsi="Book Antiqua"/>
        </w:rPr>
        <w:t>Farsinejad</w:t>
      </w:r>
      <w:proofErr w:type="spellEnd"/>
      <w:r w:rsidRPr="008E39AE">
        <w:rPr>
          <w:rFonts w:ascii="Book Antiqua" w:hAnsi="Book Antiqua"/>
        </w:rPr>
        <w:t xml:space="preserve"> M, </w:t>
      </w:r>
      <w:proofErr w:type="spellStart"/>
      <w:r w:rsidRPr="008E39AE">
        <w:rPr>
          <w:rFonts w:ascii="Book Antiqua" w:hAnsi="Book Antiqua"/>
        </w:rPr>
        <w:t>Khatibian</w:t>
      </w:r>
      <w:proofErr w:type="spellEnd"/>
      <w:r w:rsidRPr="008E39AE">
        <w:rPr>
          <w:rFonts w:ascii="Book Antiqua" w:hAnsi="Book Antiqua"/>
        </w:rPr>
        <w:t xml:space="preserve"> M. A randomized trial of rectal indomethacin and sublingual nitrates to prevent post-ERCP pancreatitis. </w:t>
      </w:r>
      <w:r w:rsidRPr="008E39AE">
        <w:rPr>
          <w:rFonts w:ascii="Book Antiqua" w:hAnsi="Book Antiqua"/>
          <w:i/>
          <w:iCs/>
        </w:rPr>
        <w:t>Am J Gastroenterol</w:t>
      </w:r>
      <w:r w:rsidRPr="008E39AE">
        <w:rPr>
          <w:rFonts w:ascii="Book Antiqua" w:hAnsi="Book Antiqua"/>
        </w:rPr>
        <w:t xml:space="preserve"> 2014; </w:t>
      </w:r>
      <w:r w:rsidRPr="008E39AE">
        <w:rPr>
          <w:rFonts w:ascii="Book Antiqua" w:hAnsi="Book Antiqua"/>
          <w:b/>
          <w:bCs/>
        </w:rPr>
        <w:t>109</w:t>
      </w:r>
      <w:r w:rsidRPr="008E39AE">
        <w:rPr>
          <w:rFonts w:ascii="Book Antiqua" w:hAnsi="Book Antiqua"/>
        </w:rPr>
        <w:t>: 903-909 [PMID: 24513806 DOI: 10.1038/ajg.2014.9]</w:t>
      </w:r>
    </w:p>
    <w:p w14:paraId="0000CEB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69 </w:t>
      </w:r>
      <w:proofErr w:type="spellStart"/>
      <w:r w:rsidRPr="008E39AE">
        <w:rPr>
          <w:rFonts w:ascii="Book Antiqua" w:hAnsi="Book Antiqua"/>
          <w:b/>
          <w:bCs/>
        </w:rPr>
        <w:t>Tomoda</w:t>
      </w:r>
      <w:proofErr w:type="spellEnd"/>
      <w:r w:rsidRPr="008E39AE">
        <w:rPr>
          <w:rFonts w:ascii="Book Antiqua" w:hAnsi="Book Antiqua"/>
          <w:b/>
          <w:bCs/>
        </w:rPr>
        <w:t xml:space="preserve"> T</w:t>
      </w:r>
      <w:r w:rsidRPr="008E39AE">
        <w:rPr>
          <w:rFonts w:ascii="Book Antiqua" w:hAnsi="Book Antiqua"/>
        </w:rPr>
        <w:t xml:space="preserve">, Kato H, Ueki T, Akimoto Y, </w:t>
      </w:r>
      <w:proofErr w:type="spellStart"/>
      <w:r w:rsidRPr="008E39AE">
        <w:rPr>
          <w:rFonts w:ascii="Book Antiqua" w:hAnsi="Book Antiqua"/>
        </w:rPr>
        <w:t>Hata</w:t>
      </w:r>
      <w:proofErr w:type="spellEnd"/>
      <w:r w:rsidRPr="008E39AE">
        <w:rPr>
          <w:rFonts w:ascii="Book Antiqua" w:hAnsi="Book Antiqua"/>
        </w:rPr>
        <w:t xml:space="preserve"> H, </w:t>
      </w:r>
      <w:proofErr w:type="spellStart"/>
      <w:r w:rsidRPr="008E39AE">
        <w:rPr>
          <w:rFonts w:ascii="Book Antiqua" w:hAnsi="Book Antiqua"/>
        </w:rPr>
        <w:t>Fujii</w:t>
      </w:r>
      <w:proofErr w:type="spellEnd"/>
      <w:r w:rsidRPr="008E39AE">
        <w:rPr>
          <w:rFonts w:ascii="Book Antiqua" w:hAnsi="Book Antiqua"/>
        </w:rPr>
        <w:t xml:space="preserve"> M, Harada R, Ogawa T, </w:t>
      </w:r>
      <w:proofErr w:type="spellStart"/>
      <w:r w:rsidRPr="008E39AE">
        <w:rPr>
          <w:rFonts w:ascii="Book Antiqua" w:hAnsi="Book Antiqua"/>
        </w:rPr>
        <w:t>Wato</w:t>
      </w:r>
      <w:proofErr w:type="spellEnd"/>
      <w:r w:rsidRPr="008E39AE">
        <w:rPr>
          <w:rFonts w:ascii="Book Antiqua" w:hAnsi="Book Antiqua"/>
        </w:rPr>
        <w:t xml:space="preserve"> M, </w:t>
      </w:r>
      <w:proofErr w:type="spellStart"/>
      <w:r w:rsidRPr="008E39AE">
        <w:rPr>
          <w:rFonts w:ascii="Book Antiqua" w:hAnsi="Book Antiqua"/>
        </w:rPr>
        <w:t>Takatani</w:t>
      </w:r>
      <w:proofErr w:type="spellEnd"/>
      <w:r w:rsidRPr="008E39AE">
        <w:rPr>
          <w:rFonts w:ascii="Book Antiqua" w:hAnsi="Book Antiqua"/>
        </w:rPr>
        <w:t xml:space="preserve"> M, Matsubara M, Kawai Y, Okada H. Combination of Diclofenac and Sublingual Nitrates Is Superior to Diclofenac Alone in Preventing Pancreatitis After Endoscopic Retrograde Cholangiopancreatography. </w:t>
      </w:r>
      <w:r w:rsidRPr="008E39AE">
        <w:rPr>
          <w:rFonts w:ascii="Book Antiqua" w:hAnsi="Book Antiqua"/>
          <w:i/>
          <w:iCs/>
        </w:rPr>
        <w:t>Gastroenterology</w:t>
      </w:r>
      <w:r w:rsidRPr="008E39AE">
        <w:rPr>
          <w:rFonts w:ascii="Book Antiqua" w:hAnsi="Book Antiqua"/>
        </w:rPr>
        <w:t xml:space="preserve"> 2019; </w:t>
      </w:r>
      <w:r w:rsidRPr="008E39AE">
        <w:rPr>
          <w:rFonts w:ascii="Book Antiqua" w:hAnsi="Book Antiqua"/>
          <w:b/>
          <w:bCs/>
        </w:rPr>
        <w:t>156</w:t>
      </w:r>
      <w:r w:rsidRPr="008E39AE">
        <w:rPr>
          <w:rFonts w:ascii="Book Antiqua" w:hAnsi="Book Antiqua"/>
        </w:rPr>
        <w:t>: 1753-1760.e1 [PMID: 30772342 DOI: 10.1053/j.gastro.2019.01.267]</w:t>
      </w:r>
    </w:p>
    <w:p w14:paraId="3A07AD62" w14:textId="77777777" w:rsidR="00AC42D0" w:rsidRPr="008E39AE" w:rsidRDefault="00AC42D0" w:rsidP="008E39AE">
      <w:pPr>
        <w:spacing w:line="360" w:lineRule="auto"/>
        <w:jc w:val="both"/>
        <w:rPr>
          <w:rFonts w:ascii="Book Antiqua" w:hAnsi="Book Antiqua"/>
        </w:rPr>
      </w:pPr>
      <w:r w:rsidRPr="008E39AE">
        <w:rPr>
          <w:rFonts w:ascii="Book Antiqua" w:hAnsi="Book Antiqua"/>
        </w:rPr>
        <w:lastRenderedPageBreak/>
        <w:t xml:space="preserve">70 </w:t>
      </w:r>
      <w:proofErr w:type="spellStart"/>
      <w:r w:rsidRPr="008E39AE">
        <w:rPr>
          <w:rFonts w:ascii="Book Antiqua" w:hAnsi="Book Antiqua"/>
          <w:b/>
          <w:bCs/>
        </w:rPr>
        <w:t>Andriulli</w:t>
      </w:r>
      <w:proofErr w:type="spellEnd"/>
      <w:r w:rsidRPr="008E39AE">
        <w:rPr>
          <w:rFonts w:ascii="Book Antiqua" w:hAnsi="Book Antiqua"/>
          <w:b/>
          <w:bCs/>
        </w:rPr>
        <w:t xml:space="preserve"> A</w:t>
      </w:r>
      <w:r w:rsidRPr="008E39AE">
        <w:rPr>
          <w:rFonts w:ascii="Book Antiqua" w:hAnsi="Book Antiqua"/>
        </w:rPr>
        <w:t xml:space="preserve">, Leandro G, </w:t>
      </w:r>
      <w:proofErr w:type="spellStart"/>
      <w:r w:rsidRPr="008E39AE">
        <w:rPr>
          <w:rFonts w:ascii="Book Antiqua" w:hAnsi="Book Antiqua"/>
        </w:rPr>
        <w:t>Federici</w:t>
      </w:r>
      <w:proofErr w:type="spellEnd"/>
      <w:r w:rsidRPr="008E39AE">
        <w:rPr>
          <w:rFonts w:ascii="Book Antiqua" w:hAnsi="Book Antiqua"/>
        </w:rPr>
        <w:t xml:space="preserve"> T, </w:t>
      </w:r>
      <w:proofErr w:type="spellStart"/>
      <w:r w:rsidRPr="008E39AE">
        <w:rPr>
          <w:rFonts w:ascii="Book Antiqua" w:hAnsi="Book Antiqua"/>
        </w:rPr>
        <w:t>Ippolito</w:t>
      </w:r>
      <w:proofErr w:type="spellEnd"/>
      <w:r w:rsidRPr="008E39AE">
        <w:rPr>
          <w:rFonts w:ascii="Book Antiqua" w:hAnsi="Book Antiqua"/>
        </w:rPr>
        <w:t xml:space="preserve"> A, </w:t>
      </w:r>
      <w:proofErr w:type="spellStart"/>
      <w:r w:rsidRPr="008E39AE">
        <w:rPr>
          <w:rFonts w:ascii="Book Antiqua" w:hAnsi="Book Antiqua"/>
        </w:rPr>
        <w:t>Forlano</w:t>
      </w:r>
      <w:proofErr w:type="spellEnd"/>
      <w:r w:rsidRPr="008E39AE">
        <w:rPr>
          <w:rFonts w:ascii="Book Antiqua" w:hAnsi="Book Antiqua"/>
        </w:rPr>
        <w:t xml:space="preserve"> R, </w:t>
      </w:r>
      <w:proofErr w:type="spellStart"/>
      <w:r w:rsidRPr="008E39AE">
        <w:rPr>
          <w:rFonts w:ascii="Book Antiqua" w:hAnsi="Book Antiqua"/>
        </w:rPr>
        <w:t>Iacobellis</w:t>
      </w:r>
      <w:proofErr w:type="spellEnd"/>
      <w:r w:rsidRPr="008E39AE">
        <w:rPr>
          <w:rFonts w:ascii="Book Antiqua" w:hAnsi="Book Antiqua"/>
        </w:rPr>
        <w:t xml:space="preserve"> A, </w:t>
      </w:r>
      <w:proofErr w:type="spellStart"/>
      <w:r w:rsidRPr="008E39AE">
        <w:rPr>
          <w:rFonts w:ascii="Book Antiqua" w:hAnsi="Book Antiqua"/>
        </w:rPr>
        <w:t>Annese</w:t>
      </w:r>
      <w:proofErr w:type="spellEnd"/>
      <w:r w:rsidRPr="008E39AE">
        <w:rPr>
          <w:rFonts w:ascii="Book Antiqua" w:hAnsi="Book Antiqua"/>
        </w:rPr>
        <w:t xml:space="preserve"> V. Prophylactic administration of somatostatin or </w:t>
      </w:r>
      <w:proofErr w:type="spellStart"/>
      <w:r w:rsidRPr="008E39AE">
        <w:rPr>
          <w:rFonts w:ascii="Book Antiqua" w:hAnsi="Book Antiqua"/>
        </w:rPr>
        <w:t>gabexate</w:t>
      </w:r>
      <w:proofErr w:type="spellEnd"/>
      <w:r w:rsidRPr="008E39AE">
        <w:rPr>
          <w:rFonts w:ascii="Book Antiqua" w:hAnsi="Book Antiqua"/>
        </w:rPr>
        <w:t xml:space="preserve"> does not prevent pancreatitis after ERCP: an updated meta-analysis.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2007; </w:t>
      </w:r>
      <w:r w:rsidRPr="008E39AE">
        <w:rPr>
          <w:rFonts w:ascii="Book Antiqua" w:hAnsi="Book Antiqua"/>
          <w:b/>
          <w:bCs/>
        </w:rPr>
        <w:t>65</w:t>
      </w:r>
      <w:r w:rsidRPr="008E39AE">
        <w:rPr>
          <w:rFonts w:ascii="Book Antiqua" w:hAnsi="Book Antiqua"/>
        </w:rPr>
        <w:t>: 624-632 [PMID: 17383459 DOI: 10.1016/j.gie.2006.10.030]</w:t>
      </w:r>
    </w:p>
    <w:p w14:paraId="53934D16" w14:textId="77777777" w:rsidR="00AC42D0" w:rsidRPr="008E39AE" w:rsidRDefault="00AC42D0" w:rsidP="008E39AE">
      <w:pPr>
        <w:spacing w:line="360" w:lineRule="auto"/>
        <w:jc w:val="both"/>
        <w:rPr>
          <w:rFonts w:ascii="Book Antiqua" w:hAnsi="Book Antiqua"/>
          <w:lang w:val="pt-BR"/>
        </w:rPr>
      </w:pPr>
      <w:r w:rsidRPr="008E39AE">
        <w:rPr>
          <w:rFonts w:ascii="Book Antiqua" w:hAnsi="Book Antiqua"/>
        </w:rPr>
        <w:t xml:space="preserve">71 </w:t>
      </w:r>
      <w:r w:rsidRPr="008E39AE">
        <w:rPr>
          <w:rFonts w:ascii="Book Antiqua" w:hAnsi="Book Antiqua"/>
          <w:b/>
          <w:bCs/>
        </w:rPr>
        <w:t>Qin X</w:t>
      </w:r>
      <w:r w:rsidRPr="008E39AE">
        <w:rPr>
          <w:rFonts w:ascii="Book Antiqua" w:hAnsi="Book Antiqua"/>
        </w:rPr>
        <w:t xml:space="preserve">, Lei WS, Xing ZX, Shi F. Prophylactic effect of somatostatin in preventing Post-ERCP pancreatitis: an updated meta-analysis. </w:t>
      </w:r>
      <w:r w:rsidRPr="008E39AE">
        <w:rPr>
          <w:rFonts w:ascii="Book Antiqua" w:hAnsi="Book Antiqua"/>
          <w:i/>
          <w:iCs/>
          <w:lang w:val="pt-BR"/>
        </w:rPr>
        <w:t>Saudi J Gastroenterol</w:t>
      </w:r>
      <w:r w:rsidRPr="008E39AE">
        <w:rPr>
          <w:rFonts w:ascii="Book Antiqua" w:hAnsi="Book Antiqua"/>
          <w:lang w:val="pt-BR"/>
        </w:rPr>
        <w:t xml:space="preserve"> 2015; </w:t>
      </w:r>
      <w:r w:rsidRPr="008E39AE">
        <w:rPr>
          <w:rFonts w:ascii="Book Antiqua" w:hAnsi="Book Antiqua"/>
          <w:b/>
          <w:bCs/>
          <w:lang w:val="pt-BR"/>
        </w:rPr>
        <w:t>21</w:t>
      </w:r>
      <w:r w:rsidRPr="008E39AE">
        <w:rPr>
          <w:rFonts w:ascii="Book Antiqua" w:hAnsi="Book Antiqua"/>
          <w:lang w:val="pt-BR"/>
        </w:rPr>
        <w:t>: 372-378 [PMID: 26655132 DOI: 10.4103/1319-3767.167187]</w:t>
      </w:r>
    </w:p>
    <w:p w14:paraId="55012D5E" w14:textId="77777777" w:rsidR="00AC42D0" w:rsidRPr="008E39AE" w:rsidRDefault="00AC42D0" w:rsidP="008E39AE">
      <w:pPr>
        <w:spacing w:line="360" w:lineRule="auto"/>
        <w:jc w:val="both"/>
        <w:rPr>
          <w:rFonts w:ascii="Book Antiqua" w:hAnsi="Book Antiqua"/>
        </w:rPr>
      </w:pPr>
      <w:r w:rsidRPr="008E39AE">
        <w:rPr>
          <w:rFonts w:ascii="Book Antiqua" w:hAnsi="Book Antiqua"/>
          <w:lang w:val="pt-BR"/>
        </w:rPr>
        <w:t xml:space="preserve">72 </w:t>
      </w:r>
      <w:r w:rsidRPr="008E39AE">
        <w:rPr>
          <w:rFonts w:ascii="Book Antiqua" w:hAnsi="Book Antiqua"/>
          <w:b/>
          <w:bCs/>
          <w:lang w:val="pt-BR"/>
        </w:rPr>
        <w:t>Bai Y</w:t>
      </w:r>
      <w:r w:rsidRPr="008E39AE">
        <w:rPr>
          <w:rFonts w:ascii="Book Antiqua" w:hAnsi="Book Antiqua"/>
          <w:lang w:val="pt-BR"/>
        </w:rPr>
        <w:t xml:space="preserve">, Gao J, Zou DW, Li ZS. </w:t>
      </w:r>
      <w:r w:rsidRPr="008E39AE">
        <w:rPr>
          <w:rFonts w:ascii="Book Antiqua" w:hAnsi="Book Antiqua"/>
        </w:rPr>
        <w:t xml:space="preserve">Prophylactic octreotide administration does not prevent post-endoscopic retrograde cholangiopancreatography pancreatitis: a meta-analysis of randomized controlled trials. </w:t>
      </w:r>
      <w:r w:rsidRPr="008E39AE">
        <w:rPr>
          <w:rFonts w:ascii="Book Antiqua" w:hAnsi="Book Antiqua"/>
          <w:i/>
          <w:iCs/>
        </w:rPr>
        <w:t>Pancreas</w:t>
      </w:r>
      <w:r w:rsidRPr="008E39AE">
        <w:rPr>
          <w:rFonts w:ascii="Book Antiqua" w:hAnsi="Book Antiqua"/>
        </w:rPr>
        <w:t xml:space="preserve"> 2008; </w:t>
      </w:r>
      <w:r w:rsidRPr="008E39AE">
        <w:rPr>
          <w:rFonts w:ascii="Book Antiqua" w:hAnsi="Book Antiqua"/>
          <w:b/>
          <w:bCs/>
        </w:rPr>
        <w:t>37</w:t>
      </w:r>
      <w:r w:rsidRPr="008E39AE">
        <w:rPr>
          <w:rFonts w:ascii="Book Antiqua" w:hAnsi="Book Antiqua"/>
        </w:rPr>
        <w:t>: 241-246 [PMID: 18815543 DOI: 10.1097/MPA.0b013e31816c90a1]</w:t>
      </w:r>
    </w:p>
    <w:p w14:paraId="293649F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73 </w:t>
      </w:r>
      <w:proofErr w:type="spellStart"/>
      <w:r w:rsidRPr="008E39AE">
        <w:rPr>
          <w:rFonts w:ascii="Book Antiqua" w:hAnsi="Book Antiqua"/>
          <w:b/>
          <w:bCs/>
        </w:rPr>
        <w:t>Omata</w:t>
      </w:r>
      <w:proofErr w:type="spellEnd"/>
      <w:r w:rsidRPr="008E39AE">
        <w:rPr>
          <w:rFonts w:ascii="Book Antiqua" w:hAnsi="Book Antiqua"/>
          <w:b/>
          <w:bCs/>
        </w:rPr>
        <w:t xml:space="preserve"> F</w:t>
      </w:r>
      <w:r w:rsidRPr="008E39AE">
        <w:rPr>
          <w:rFonts w:ascii="Book Antiqua" w:hAnsi="Book Antiqua"/>
        </w:rPr>
        <w:t xml:space="preserve">, Deshpande G, </w:t>
      </w:r>
      <w:proofErr w:type="spellStart"/>
      <w:r w:rsidRPr="008E39AE">
        <w:rPr>
          <w:rFonts w:ascii="Book Antiqua" w:hAnsi="Book Antiqua"/>
        </w:rPr>
        <w:t>Tokuda</w:t>
      </w:r>
      <w:proofErr w:type="spellEnd"/>
      <w:r w:rsidRPr="008E39AE">
        <w:rPr>
          <w:rFonts w:ascii="Book Antiqua" w:hAnsi="Book Antiqua"/>
        </w:rPr>
        <w:t xml:space="preserve"> Y, Takahashi O, </w:t>
      </w:r>
      <w:proofErr w:type="spellStart"/>
      <w:r w:rsidRPr="008E39AE">
        <w:rPr>
          <w:rFonts w:ascii="Book Antiqua" w:hAnsi="Book Antiqua"/>
        </w:rPr>
        <w:t>Ohde</w:t>
      </w:r>
      <w:proofErr w:type="spellEnd"/>
      <w:r w:rsidRPr="008E39AE">
        <w:rPr>
          <w:rFonts w:ascii="Book Antiqua" w:hAnsi="Book Antiqua"/>
        </w:rPr>
        <w:t xml:space="preserve"> S, </w:t>
      </w:r>
      <w:proofErr w:type="spellStart"/>
      <w:r w:rsidRPr="008E39AE">
        <w:rPr>
          <w:rFonts w:ascii="Book Antiqua" w:hAnsi="Book Antiqua"/>
        </w:rPr>
        <w:t>Carr</w:t>
      </w:r>
      <w:proofErr w:type="spellEnd"/>
      <w:r w:rsidRPr="008E39AE">
        <w:rPr>
          <w:rFonts w:ascii="Book Antiqua" w:hAnsi="Book Antiqua"/>
        </w:rPr>
        <w:t xml:space="preserve">-Locke DL, Jacobs JL, Mine T, Fukui T. Meta-analysis: somatostatin or its long-acting analogue, octreotide, for prophylaxis against post-ERCP pancreatitis. </w:t>
      </w:r>
      <w:r w:rsidRPr="008E39AE">
        <w:rPr>
          <w:rFonts w:ascii="Book Antiqua" w:hAnsi="Book Antiqua"/>
          <w:i/>
          <w:iCs/>
        </w:rPr>
        <w:t>J Gastroenterol</w:t>
      </w:r>
      <w:r w:rsidRPr="008E39AE">
        <w:rPr>
          <w:rFonts w:ascii="Book Antiqua" w:hAnsi="Book Antiqua"/>
        </w:rPr>
        <w:t xml:space="preserve"> 2010; </w:t>
      </w:r>
      <w:r w:rsidRPr="008E39AE">
        <w:rPr>
          <w:rFonts w:ascii="Book Antiqua" w:hAnsi="Book Antiqua"/>
          <w:b/>
          <w:bCs/>
        </w:rPr>
        <w:t>45</w:t>
      </w:r>
      <w:r w:rsidRPr="008E39AE">
        <w:rPr>
          <w:rFonts w:ascii="Book Antiqua" w:hAnsi="Book Antiqua"/>
        </w:rPr>
        <w:t>: 885-895 [PMID: 20373114 DOI: 10.1007/s00535-010-0234-4]</w:t>
      </w:r>
    </w:p>
    <w:p w14:paraId="22C041E7"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74 </w:t>
      </w:r>
      <w:r w:rsidRPr="008E39AE">
        <w:rPr>
          <w:rFonts w:ascii="Book Antiqua" w:hAnsi="Book Antiqua"/>
          <w:b/>
          <w:bCs/>
        </w:rPr>
        <w:t>Seta T</w:t>
      </w:r>
      <w:r w:rsidRPr="008E39AE">
        <w:rPr>
          <w:rFonts w:ascii="Book Antiqua" w:hAnsi="Book Antiqua"/>
        </w:rPr>
        <w:t xml:space="preserve">, Noguchi Y. Protease inhibitors for preventing complications associated with ERCP: an updated meta-analysis. </w:t>
      </w:r>
      <w:proofErr w:type="spellStart"/>
      <w:r w:rsidRPr="008E39AE">
        <w:rPr>
          <w:rFonts w:ascii="Book Antiqua" w:hAnsi="Book Antiqua"/>
          <w:i/>
          <w:iCs/>
        </w:rPr>
        <w:t>Gastrointest</w:t>
      </w:r>
      <w:proofErr w:type="spellEnd"/>
      <w:r w:rsidRPr="008E39AE">
        <w:rPr>
          <w:rFonts w:ascii="Book Antiqua" w:hAnsi="Book Antiqua"/>
          <w:i/>
          <w:iCs/>
        </w:rPr>
        <w:t xml:space="preserve"> </w:t>
      </w:r>
      <w:proofErr w:type="spellStart"/>
      <w:r w:rsidRPr="008E39AE">
        <w:rPr>
          <w:rFonts w:ascii="Book Antiqua" w:hAnsi="Book Antiqua"/>
          <w:i/>
          <w:iCs/>
        </w:rPr>
        <w:t>Endosc</w:t>
      </w:r>
      <w:proofErr w:type="spellEnd"/>
      <w:r w:rsidRPr="008E39AE">
        <w:rPr>
          <w:rFonts w:ascii="Book Antiqua" w:hAnsi="Book Antiqua"/>
        </w:rPr>
        <w:t xml:space="preserve"> 2011; </w:t>
      </w:r>
      <w:r w:rsidRPr="008E39AE">
        <w:rPr>
          <w:rFonts w:ascii="Book Antiqua" w:hAnsi="Book Antiqua"/>
          <w:b/>
          <w:bCs/>
        </w:rPr>
        <w:t>73</w:t>
      </w:r>
      <w:r w:rsidRPr="008E39AE">
        <w:rPr>
          <w:rFonts w:ascii="Book Antiqua" w:hAnsi="Book Antiqua"/>
        </w:rPr>
        <w:t>: 700-706.e1-2 [PMID: 21145053 DOI: 10.1016/j.gie.2010.09.022]</w:t>
      </w:r>
    </w:p>
    <w:p w14:paraId="44AD0519"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75 </w:t>
      </w:r>
      <w:r w:rsidRPr="008E39AE">
        <w:rPr>
          <w:rFonts w:ascii="Book Antiqua" w:hAnsi="Book Antiqua"/>
          <w:b/>
          <w:bCs/>
        </w:rPr>
        <w:t>Yu G</w:t>
      </w:r>
      <w:r w:rsidRPr="008E39AE">
        <w:rPr>
          <w:rFonts w:ascii="Book Antiqua" w:hAnsi="Book Antiqua"/>
        </w:rPr>
        <w:t xml:space="preserve">, Li S, Wan R, Wang X, Hu G. </w:t>
      </w:r>
      <w:proofErr w:type="spellStart"/>
      <w:r w:rsidRPr="008E39AE">
        <w:rPr>
          <w:rFonts w:ascii="Book Antiqua" w:hAnsi="Book Antiqua"/>
        </w:rPr>
        <w:t>Nafamostat</w:t>
      </w:r>
      <w:proofErr w:type="spellEnd"/>
      <w:r w:rsidRPr="008E39AE">
        <w:rPr>
          <w:rFonts w:ascii="Book Antiqua" w:hAnsi="Book Antiqua"/>
        </w:rPr>
        <w:t xml:space="preserve"> </w:t>
      </w:r>
      <w:proofErr w:type="spellStart"/>
      <w:r w:rsidRPr="008E39AE">
        <w:rPr>
          <w:rFonts w:ascii="Book Antiqua" w:hAnsi="Book Antiqua"/>
        </w:rPr>
        <w:t>mesilate</w:t>
      </w:r>
      <w:proofErr w:type="spellEnd"/>
      <w:r w:rsidRPr="008E39AE">
        <w:rPr>
          <w:rFonts w:ascii="Book Antiqua" w:hAnsi="Book Antiqua"/>
        </w:rPr>
        <w:t xml:space="preserve"> for prevention of post-ERCP pancreatitis: a meta-analysis of prospective, randomized, controlled trials. </w:t>
      </w:r>
      <w:r w:rsidRPr="008E39AE">
        <w:rPr>
          <w:rFonts w:ascii="Book Antiqua" w:hAnsi="Book Antiqua"/>
          <w:i/>
          <w:iCs/>
        </w:rPr>
        <w:t>Pancreas</w:t>
      </w:r>
      <w:r w:rsidRPr="008E39AE">
        <w:rPr>
          <w:rFonts w:ascii="Book Antiqua" w:hAnsi="Book Antiqua"/>
        </w:rPr>
        <w:t xml:space="preserve"> 2015; </w:t>
      </w:r>
      <w:r w:rsidRPr="008E39AE">
        <w:rPr>
          <w:rFonts w:ascii="Book Antiqua" w:hAnsi="Book Antiqua"/>
          <w:b/>
          <w:bCs/>
        </w:rPr>
        <w:t>44</w:t>
      </w:r>
      <w:r w:rsidRPr="008E39AE">
        <w:rPr>
          <w:rFonts w:ascii="Book Antiqua" w:hAnsi="Book Antiqua"/>
        </w:rPr>
        <w:t>: 561-569 [PMID: 25822153 DOI: 10.1097/MPA.0000000000000310]</w:t>
      </w:r>
    </w:p>
    <w:p w14:paraId="3CA9632E"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76 </w:t>
      </w:r>
      <w:proofErr w:type="spellStart"/>
      <w:r w:rsidRPr="008E39AE">
        <w:rPr>
          <w:rFonts w:ascii="Book Antiqua" w:hAnsi="Book Antiqua"/>
          <w:b/>
          <w:bCs/>
        </w:rPr>
        <w:t>Yuhara</w:t>
      </w:r>
      <w:proofErr w:type="spellEnd"/>
      <w:r w:rsidRPr="008E39AE">
        <w:rPr>
          <w:rFonts w:ascii="Book Antiqua" w:hAnsi="Book Antiqua"/>
          <w:b/>
          <w:bCs/>
        </w:rPr>
        <w:t xml:space="preserve"> H</w:t>
      </w:r>
      <w:r w:rsidRPr="008E39AE">
        <w:rPr>
          <w:rFonts w:ascii="Book Antiqua" w:hAnsi="Book Antiqua"/>
        </w:rPr>
        <w:t xml:space="preserve">, Ogawa M, Kawaguchi Y, Igarashi M, </w:t>
      </w:r>
      <w:proofErr w:type="spellStart"/>
      <w:r w:rsidRPr="008E39AE">
        <w:rPr>
          <w:rFonts w:ascii="Book Antiqua" w:hAnsi="Book Antiqua"/>
        </w:rPr>
        <w:t>Shimosegawa</w:t>
      </w:r>
      <w:proofErr w:type="spellEnd"/>
      <w:r w:rsidRPr="008E39AE">
        <w:rPr>
          <w:rFonts w:ascii="Book Antiqua" w:hAnsi="Book Antiqua"/>
        </w:rPr>
        <w:t xml:space="preserve"> T, Mine T. Pharmacologic prophylaxis of post-endoscopic retrograde cholangiopancreatography pancreatitis: protease inhibitors and NSAIDs in a meta-analysis. </w:t>
      </w:r>
      <w:r w:rsidRPr="008E39AE">
        <w:rPr>
          <w:rFonts w:ascii="Book Antiqua" w:hAnsi="Book Antiqua"/>
          <w:i/>
          <w:iCs/>
        </w:rPr>
        <w:t>J Gastroenterol</w:t>
      </w:r>
      <w:r w:rsidRPr="008E39AE">
        <w:rPr>
          <w:rFonts w:ascii="Book Antiqua" w:hAnsi="Book Antiqua"/>
        </w:rPr>
        <w:t xml:space="preserve"> 2014; </w:t>
      </w:r>
      <w:r w:rsidRPr="008E39AE">
        <w:rPr>
          <w:rFonts w:ascii="Book Antiqua" w:hAnsi="Book Antiqua"/>
          <w:b/>
          <w:bCs/>
        </w:rPr>
        <w:t>49</w:t>
      </w:r>
      <w:r w:rsidRPr="008E39AE">
        <w:rPr>
          <w:rFonts w:ascii="Book Antiqua" w:hAnsi="Book Antiqua"/>
        </w:rPr>
        <w:t>: 388-399 [PMID: 23720090 DOI: 10.1007/s00535-013-0834-x]</w:t>
      </w:r>
    </w:p>
    <w:p w14:paraId="494EA00C" w14:textId="77777777" w:rsidR="00AC42D0" w:rsidRPr="008E39AE" w:rsidRDefault="00AC42D0" w:rsidP="008E39AE">
      <w:pPr>
        <w:spacing w:line="360" w:lineRule="auto"/>
        <w:jc w:val="both"/>
        <w:rPr>
          <w:rFonts w:ascii="Book Antiqua" w:hAnsi="Book Antiqua"/>
        </w:rPr>
      </w:pPr>
      <w:r w:rsidRPr="008E39AE">
        <w:rPr>
          <w:rFonts w:ascii="Book Antiqua" w:hAnsi="Book Antiqua"/>
        </w:rPr>
        <w:t xml:space="preserve">77 </w:t>
      </w:r>
      <w:r w:rsidRPr="008E39AE">
        <w:rPr>
          <w:rFonts w:ascii="Book Antiqua" w:hAnsi="Book Antiqua"/>
          <w:b/>
          <w:bCs/>
        </w:rPr>
        <w:t>Chen S</w:t>
      </w:r>
      <w:r w:rsidRPr="008E39AE">
        <w:rPr>
          <w:rFonts w:ascii="Book Antiqua" w:hAnsi="Book Antiqua"/>
        </w:rPr>
        <w:t xml:space="preserve">, Shi H, Zou X, Luo H. Role of </w:t>
      </w:r>
      <w:proofErr w:type="spellStart"/>
      <w:r w:rsidRPr="008E39AE">
        <w:rPr>
          <w:rFonts w:ascii="Book Antiqua" w:hAnsi="Book Antiqua"/>
        </w:rPr>
        <w:t>ulinastatin</w:t>
      </w:r>
      <w:proofErr w:type="spellEnd"/>
      <w:r w:rsidRPr="008E39AE">
        <w:rPr>
          <w:rFonts w:ascii="Book Antiqua" w:hAnsi="Book Antiqua"/>
        </w:rPr>
        <w:t xml:space="preserve"> in preventing post-endoscopic retrograde cholangiopancreatography pancreatitis: the Emperor's New Clothes or Aladdin's Magic Lamp? </w:t>
      </w:r>
      <w:r w:rsidRPr="008E39AE">
        <w:rPr>
          <w:rFonts w:ascii="Book Antiqua" w:hAnsi="Book Antiqua"/>
          <w:i/>
          <w:iCs/>
        </w:rPr>
        <w:t>Pancreas</w:t>
      </w:r>
      <w:r w:rsidRPr="008E39AE">
        <w:rPr>
          <w:rFonts w:ascii="Book Antiqua" w:hAnsi="Book Antiqua"/>
        </w:rPr>
        <w:t xml:space="preserve"> 2010; </w:t>
      </w:r>
      <w:r w:rsidRPr="008E39AE">
        <w:rPr>
          <w:rFonts w:ascii="Book Antiqua" w:hAnsi="Book Antiqua"/>
          <w:b/>
          <w:bCs/>
        </w:rPr>
        <w:t>39</w:t>
      </w:r>
      <w:r w:rsidRPr="008E39AE">
        <w:rPr>
          <w:rFonts w:ascii="Book Antiqua" w:hAnsi="Book Antiqua"/>
        </w:rPr>
        <w:t>: 1231-1237 [PMID: 20531245 DOI: 10.1097/MPA.0b013e3181dc67e7]</w:t>
      </w:r>
    </w:p>
    <w:p w14:paraId="77700E32" w14:textId="77777777" w:rsidR="00A77B3E" w:rsidRPr="008E39AE" w:rsidRDefault="00A77B3E" w:rsidP="008E39AE">
      <w:pPr>
        <w:spacing w:line="360" w:lineRule="auto"/>
        <w:jc w:val="both"/>
        <w:rPr>
          <w:rFonts w:ascii="Book Antiqua" w:hAnsi="Book Antiqua"/>
        </w:rPr>
        <w:sectPr w:rsidR="00A77B3E" w:rsidRPr="008E39AE">
          <w:pgSz w:w="12240" w:h="15840"/>
          <w:pgMar w:top="1440" w:right="1440" w:bottom="1440" w:left="1440" w:header="720" w:footer="720" w:gutter="0"/>
          <w:cols w:space="720"/>
          <w:docGrid w:linePitch="360"/>
        </w:sectPr>
      </w:pPr>
    </w:p>
    <w:p w14:paraId="20DD78F2"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lastRenderedPageBreak/>
        <w:t>Footnotes</w:t>
      </w:r>
    </w:p>
    <w:p w14:paraId="7F10511C" w14:textId="0F73273F" w:rsidR="00A77B3E" w:rsidRPr="008E39AE" w:rsidRDefault="003235AE" w:rsidP="008E39AE">
      <w:pPr>
        <w:spacing w:line="360" w:lineRule="auto"/>
        <w:jc w:val="both"/>
        <w:rPr>
          <w:rFonts w:ascii="Book Antiqua" w:eastAsia="Book Antiqua" w:hAnsi="Book Antiqua" w:cs="Book Antiqua"/>
          <w:color w:val="000000"/>
        </w:rPr>
      </w:pPr>
      <w:r w:rsidRPr="008E39AE">
        <w:rPr>
          <w:rFonts w:ascii="Book Antiqua" w:eastAsia="Book Antiqua" w:hAnsi="Book Antiqua" w:cs="Book Antiqua"/>
          <w:b/>
          <w:bCs/>
          <w:color w:val="000000"/>
        </w:rPr>
        <w:t xml:space="preserve">Conflict-of-interest statement: </w:t>
      </w:r>
      <w:r w:rsidRPr="008E39AE">
        <w:rPr>
          <w:rFonts w:ascii="Book Antiqua" w:eastAsia="Book Antiqua" w:hAnsi="Book Antiqua" w:cs="Book Antiqua"/>
          <w:color w:val="000000"/>
        </w:rPr>
        <w:t>Dr. Moura reports personal fees from Boston Scientific, personal fees from Olympus,</w:t>
      </w:r>
      <w:r w:rsidR="00AC42D0" w:rsidRPr="008E39AE">
        <w:rPr>
          <w:rFonts w:ascii="Book Antiqua" w:eastAsia="Book Antiqua" w:hAnsi="Book Antiqua" w:cs="Book Antiqua"/>
          <w:color w:val="000000"/>
        </w:rPr>
        <w:t xml:space="preserve"> </w:t>
      </w:r>
      <w:r w:rsidRPr="008E39AE">
        <w:rPr>
          <w:rFonts w:ascii="Book Antiqua" w:eastAsia="Book Antiqua" w:hAnsi="Book Antiqua" w:cs="Book Antiqua"/>
          <w:color w:val="000000"/>
        </w:rPr>
        <w:t>outside the submitted work.</w:t>
      </w:r>
    </w:p>
    <w:p w14:paraId="311EB533" w14:textId="77777777" w:rsidR="00A77B3E" w:rsidRPr="008E39AE" w:rsidRDefault="00A77B3E" w:rsidP="008E39AE">
      <w:pPr>
        <w:spacing w:line="360" w:lineRule="auto"/>
        <w:jc w:val="both"/>
        <w:rPr>
          <w:rFonts w:ascii="Book Antiqua" w:hAnsi="Book Antiqua"/>
        </w:rPr>
      </w:pPr>
    </w:p>
    <w:p w14:paraId="021A26DE"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bCs/>
          <w:color w:val="000000"/>
        </w:rPr>
        <w:t xml:space="preserve">Open-Access: </w:t>
      </w:r>
      <w:r w:rsidRPr="008E39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39AE">
        <w:rPr>
          <w:rFonts w:ascii="Book Antiqua" w:eastAsia="Book Antiqua" w:hAnsi="Book Antiqua" w:cs="Book Antiqua"/>
          <w:color w:val="000000"/>
        </w:rPr>
        <w:t>NonCommercial</w:t>
      </w:r>
      <w:proofErr w:type="spellEnd"/>
      <w:r w:rsidRPr="008E39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51D51C" w14:textId="77777777" w:rsidR="00A77B3E" w:rsidRPr="008E39AE" w:rsidRDefault="00A77B3E" w:rsidP="008E39AE">
      <w:pPr>
        <w:spacing w:line="360" w:lineRule="auto"/>
        <w:jc w:val="both"/>
        <w:rPr>
          <w:rFonts w:ascii="Book Antiqua" w:hAnsi="Book Antiqua"/>
        </w:rPr>
      </w:pPr>
    </w:p>
    <w:p w14:paraId="1E697170" w14:textId="05F4B044"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Manuscript source: </w:t>
      </w:r>
      <w:r w:rsidRPr="008E39AE">
        <w:rPr>
          <w:rFonts w:ascii="Book Antiqua" w:eastAsia="Book Antiqua" w:hAnsi="Book Antiqua" w:cs="Book Antiqua"/>
          <w:color w:val="000000"/>
        </w:rPr>
        <w:t xml:space="preserve">Invited </w:t>
      </w:r>
      <w:r w:rsidR="00AC42D0" w:rsidRPr="008E39AE">
        <w:rPr>
          <w:rFonts w:ascii="Book Antiqua" w:eastAsia="Book Antiqua" w:hAnsi="Book Antiqua" w:cs="Book Antiqua"/>
          <w:color w:val="000000"/>
        </w:rPr>
        <w:t>m</w:t>
      </w:r>
      <w:r w:rsidRPr="008E39AE">
        <w:rPr>
          <w:rFonts w:ascii="Book Antiqua" w:eastAsia="Book Antiqua" w:hAnsi="Book Antiqua" w:cs="Book Antiqua"/>
          <w:color w:val="000000"/>
        </w:rPr>
        <w:t>anuscript</w:t>
      </w:r>
    </w:p>
    <w:p w14:paraId="4E318D22" w14:textId="77777777" w:rsidR="00A77B3E" w:rsidRPr="008E39AE" w:rsidRDefault="00A77B3E" w:rsidP="008E39AE">
      <w:pPr>
        <w:spacing w:line="360" w:lineRule="auto"/>
        <w:jc w:val="both"/>
        <w:rPr>
          <w:rFonts w:ascii="Book Antiqua" w:hAnsi="Book Antiqua"/>
        </w:rPr>
      </w:pPr>
    </w:p>
    <w:p w14:paraId="5E003B13"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Peer-review started: </w:t>
      </w:r>
      <w:r w:rsidRPr="008E39AE">
        <w:rPr>
          <w:rFonts w:ascii="Book Antiqua" w:eastAsia="Book Antiqua" w:hAnsi="Book Antiqua" w:cs="Book Antiqua"/>
          <w:color w:val="000000"/>
        </w:rPr>
        <w:t>December 10, 2020</w:t>
      </w:r>
    </w:p>
    <w:p w14:paraId="49E72D0E"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First decision: </w:t>
      </w:r>
      <w:r w:rsidRPr="008E39AE">
        <w:rPr>
          <w:rFonts w:ascii="Book Antiqua" w:eastAsia="Book Antiqua" w:hAnsi="Book Antiqua" w:cs="Book Antiqua"/>
          <w:color w:val="000000"/>
        </w:rPr>
        <w:t>January 27, 2021</w:t>
      </w:r>
    </w:p>
    <w:p w14:paraId="44B8542B"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Article in press: </w:t>
      </w:r>
    </w:p>
    <w:p w14:paraId="6E81C68B" w14:textId="77777777" w:rsidR="00A77B3E" w:rsidRPr="008E39AE" w:rsidRDefault="00A77B3E" w:rsidP="008E39AE">
      <w:pPr>
        <w:spacing w:line="360" w:lineRule="auto"/>
        <w:jc w:val="both"/>
        <w:rPr>
          <w:rFonts w:ascii="Book Antiqua" w:hAnsi="Book Antiqua"/>
        </w:rPr>
      </w:pPr>
    </w:p>
    <w:p w14:paraId="03AAA2EF" w14:textId="4E96CE5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Specialty type: </w:t>
      </w:r>
      <w:r w:rsidRPr="008E39AE">
        <w:rPr>
          <w:rFonts w:ascii="Book Antiqua" w:eastAsia="Book Antiqua" w:hAnsi="Book Antiqua" w:cs="Book Antiqua"/>
          <w:color w:val="000000"/>
        </w:rPr>
        <w:t xml:space="preserve">Gastroenterology and </w:t>
      </w:r>
      <w:r w:rsidR="00AC42D0" w:rsidRPr="008E39AE">
        <w:rPr>
          <w:rFonts w:ascii="Book Antiqua" w:eastAsia="Book Antiqua" w:hAnsi="Book Antiqua" w:cs="Book Antiqua"/>
          <w:color w:val="000000"/>
        </w:rPr>
        <w:t>h</w:t>
      </w:r>
      <w:r w:rsidRPr="008E39AE">
        <w:rPr>
          <w:rFonts w:ascii="Book Antiqua" w:eastAsia="Book Antiqua" w:hAnsi="Book Antiqua" w:cs="Book Antiqua"/>
          <w:color w:val="000000"/>
        </w:rPr>
        <w:t>epatology</w:t>
      </w:r>
    </w:p>
    <w:p w14:paraId="4439559C"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 xml:space="preserve">Country/Territory of origin: </w:t>
      </w:r>
      <w:r w:rsidRPr="008E39AE">
        <w:rPr>
          <w:rFonts w:ascii="Book Antiqua" w:eastAsia="Book Antiqua" w:hAnsi="Book Antiqua" w:cs="Book Antiqua"/>
          <w:color w:val="000000"/>
        </w:rPr>
        <w:t>Brazil</w:t>
      </w:r>
    </w:p>
    <w:p w14:paraId="669610A5"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b/>
          <w:color w:val="000000"/>
        </w:rPr>
        <w:t>Peer-review report’s scientific quality classification</w:t>
      </w:r>
    </w:p>
    <w:p w14:paraId="26097504" w14:textId="506F405D"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A (Excellent): A</w:t>
      </w:r>
      <w:r w:rsidR="00596931" w:rsidRPr="008E39AE">
        <w:rPr>
          <w:rFonts w:ascii="Book Antiqua" w:eastAsia="Book Antiqua" w:hAnsi="Book Antiqua" w:cs="Book Antiqua"/>
          <w:color w:val="000000"/>
        </w:rPr>
        <w:t>, A</w:t>
      </w:r>
    </w:p>
    <w:p w14:paraId="53DAE395"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B (Very good): 0</w:t>
      </w:r>
    </w:p>
    <w:p w14:paraId="0F59AFC3"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C (Good): C</w:t>
      </w:r>
    </w:p>
    <w:p w14:paraId="7EB87D24"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D (Fair): 0</w:t>
      </w:r>
    </w:p>
    <w:p w14:paraId="06A5BBDA" w14:textId="77777777" w:rsidR="00A77B3E" w:rsidRPr="008E39AE" w:rsidRDefault="003235AE" w:rsidP="008E39AE">
      <w:pPr>
        <w:spacing w:line="360" w:lineRule="auto"/>
        <w:jc w:val="both"/>
        <w:rPr>
          <w:rFonts w:ascii="Book Antiqua" w:hAnsi="Book Antiqua"/>
        </w:rPr>
      </w:pPr>
      <w:r w:rsidRPr="008E39AE">
        <w:rPr>
          <w:rFonts w:ascii="Book Antiqua" w:eastAsia="Book Antiqua" w:hAnsi="Book Antiqua" w:cs="Book Antiqua"/>
          <w:color w:val="000000"/>
        </w:rPr>
        <w:t>Grade E (Poor): 0</w:t>
      </w:r>
    </w:p>
    <w:p w14:paraId="1F2451B8" w14:textId="77777777" w:rsidR="00A77B3E" w:rsidRPr="008E39AE" w:rsidRDefault="00A77B3E" w:rsidP="008E39AE">
      <w:pPr>
        <w:spacing w:line="360" w:lineRule="auto"/>
        <w:jc w:val="both"/>
        <w:rPr>
          <w:rFonts w:ascii="Book Antiqua" w:hAnsi="Book Antiqua"/>
        </w:rPr>
      </w:pPr>
    </w:p>
    <w:p w14:paraId="4F5FCA2C" w14:textId="0B5454B3" w:rsidR="00A77B3E" w:rsidRPr="008E39AE" w:rsidRDefault="003235AE" w:rsidP="008E39AE">
      <w:pPr>
        <w:spacing w:line="360" w:lineRule="auto"/>
        <w:jc w:val="both"/>
        <w:rPr>
          <w:rFonts w:ascii="Book Antiqua" w:hAnsi="Book Antiqua"/>
        </w:rPr>
        <w:sectPr w:rsidR="00A77B3E" w:rsidRPr="008E39AE">
          <w:pgSz w:w="12240" w:h="15840"/>
          <w:pgMar w:top="1440" w:right="1440" w:bottom="1440" w:left="1440" w:header="720" w:footer="720" w:gutter="0"/>
          <w:cols w:space="720"/>
          <w:docGrid w:linePitch="360"/>
        </w:sectPr>
      </w:pPr>
      <w:r w:rsidRPr="008E39AE">
        <w:rPr>
          <w:rFonts w:ascii="Book Antiqua" w:eastAsia="Book Antiqua" w:hAnsi="Book Antiqua" w:cs="Book Antiqua"/>
          <w:b/>
          <w:color w:val="000000"/>
        </w:rPr>
        <w:t xml:space="preserve">P-Reviewer: </w:t>
      </w:r>
      <w:proofErr w:type="spellStart"/>
      <w:r w:rsidRPr="008E39AE">
        <w:rPr>
          <w:rFonts w:ascii="Book Antiqua" w:eastAsia="Book Antiqua" w:hAnsi="Book Antiqua" w:cs="Book Antiqua"/>
          <w:color w:val="000000"/>
        </w:rPr>
        <w:t>Draganov</w:t>
      </w:r>
      <w:proofErr w:type="spellEnd"/>
      <w:r w:rsidRPr="008E39AE">
        <w:rPr>
          <w:rFonts w:ascii="Book Antiqua" w:eastAsia="Book Antiqua" w:hAnsi="Book Antiqua" w:cs="Book Antiqua"/>
          <w:color w:val="000000"/>
        </w:rPr>
        <w:t xml:space="preserve"> P, </w:t>
      </w:r>
      <w:r w:rsidR="003F6B43" w:rsidRPr="008E39AE">
        <w:rPr>
          <w:rFonts w:ascii="Book Antiqua" w:hAnsi="Book Antiqua" w:cs="Book Antiqua"/>
          <w:color w:val="000000"/>
          <w:lang w:eastAsia="zh-CN"/>
        </w:rPr>
        <w:t>Xiao B</w:t>
      </w:r>
      <w:r w:rsidRPr="008E39AE">
        <w:rPr>
          <w:rFonts w:ascii="Book Antiqua" w:eastAsia="Book Antiqua" w:hAnsi="Book Antiqua" w:cs="Book Antiqua"/>
          <w:b/>
          <w:color w:val="000000"/>
        </w:rPr>
        <w:t xml:space="preserve"> S-Editor: </w:t>
      </w:r>
      <w:r w:rsidR="004A7136" w:rsidRPr="008E39AE">
        <w:rPr>
          <w:rFonts w:ascii="Book Antiqua" w:eastAsia="Book Antiqua" w:hAnsi="Book Antiqua" w:cs="Book Antiqua"/>
          <w:color w:val="000000"/>
        </w:rPr>
        <w:t>F</w:t>
      </w:r>
      <w:r w:rsidRPr="008E39AE">
        <w:rPr>
          <w:rFonts w:ascii="Book Antiqua" w:eastAsia="Book Antiqua" w:hAnsi="Book Antiqua" w:cs="Book Antiqua"/>
          <w:color w:val="000000"/>
        </w:rPr>
        <w:t>an J</w:t>
      </w:r>
      <w:r w:rsidR="004A7136" w:rsidRPr="008E39AE">
        <w:rPr>
          <w:rFonts w:ascii="Book Antiqua" w:eastAsia="Book Antiqua" w:hAnsi="Book Antiqua" w:cs="Book Antiqua"/>
          <w:color w:val="000000"/>
        </w:rPr>
        <w:t>R</w:t>
      </w:r>
      <w:r w:rsidRPr="008E39AE">
        <w:rPr>
          <w:rFonts w:ascii="Book Antiqua" w:eastAsia="Book Antiqua" w:hAnsi="Book Antiqua" w:cs="Book Antiqua"/>
          <w:b/>
          <w:color w:val="000000"/>
        </w:rPr>
        <w:t xml:space="preserve"> L-Editor: </w:t>
      </w:r>
      <w:r w:rsidR="006137E3">
        <w:rPr>
          <w:rFonts w:ascii="Book Antiqua" w:eastAsia="Book Antiqua" w:hAnsi="Book Antiqua" w:cs="Book Antiqua"/>
          <w:color w:val="000000"/>
        </w:rPr>
        <w:t>Webster JR</w:t>
      </w:r>
      <w:r w:rsidRPr="008E39AE">
        <w:rPr>
          <w:rFonts w:ascii="Book Antiqua" w:eastAsia="Book Antiqua" w:hAnsi="Book Antiqua" w:cs="Book Antiqua"/>
          <w:b/>
          <w:color w:val="000000"/>
        </w:rPr>
        <w:t xml:space="preserve"> P-Editor: </w:t>
      </w:r>
    </w:p>
    <w:p w14:paraId="177C4A31" w14:textId="3397E3B4" w:rsidR="00A77B3E" w:rsidRPr="008E39AE" w:rsidRDefault="003235AE" w:rsidP="008E39AE">
      <w:pPr>
        <w:spacing w:line="360" w:lineRule="auto"/>
        <w:jc w:val="both"/>
        <w:rPr>
          <w:rFonts w:ascii="Book Antiqua" w:eastAsia="Book Antiqua" w:hAnsi="Book Antiqua" w:cs="Book Antiqua"/>
          <w:b/>
          <w:bCs/>
          <w:color w:val="000000"/>
        </w:rPr>
      </w:pPr>
      <w:r w:rsidRPr="008E39AE">
        <w:rPr>
          <w:rFonts w:ascii="Book Antiqua" w:eastAsia="Book Antiqua" w:hAnsi="Book Antiqua" w:cs="Book Antiqua"/>
          <w:b/>
          <w:bCs/>
          <w:color w:val="000000"/>
        </w:rPr>
        <w:lastRenderedPageBreak/>
        <w:t>Table 1</w:t>
      </w:r>
      <w:r w:rsidR="00C90CCD" w:rsidRPr="008E39AE">
        <w:rPr>
          <w:rFonts w:ascii="Book Antiqua" w:eastAsia="Book Antiqua" w:hAnsi="Book Antiqua" w:cs="Book Antiqua"/>
          <w:b/>
          <w:bCs/>
          <w:color w:val="000000"/>
        </w:rPr>
        <w:t xml:space="preserve"> </w:t>
      </w:r>
      <w:r w:rsidRPr="008E39AE">
        <w:rPr>
          <w:rFonts w:ascii="Book Antiqua" w:eastAsia="Book Antiqua" w:hAnsi="Book Antiqua" w:cs="Book Antiqua"/>
          <w:b/>
          <w:bCs/>
          <w:color w:val="000000"/>
        </w:rPr>
        <w:t>Risk factors for post-</w:t>
      </w:r>
      <w:r w:rsidR="00881C05" w:rsidRPr="008E39AE">
        <w:rPr>
          <w:rFonts w:ascii="Book Antiqua" w:eastAsia="Book Antiqua" w:hAnsi="Book Antiqua" w:cs="Book Antiqua"/>
          <w:b/>
          <w:bCs/>
          <w:color w:val="000000"/>
        </w:rPr>
        <w:t>endoscopic retrograde cholangiopancreatography</w:t>
      </w:r>
      <w:r w:rsidRPr="008E39AE">
        <w:rPr>
          <w:rFonts w:ascii="Book Antiqua" w:eastAsia="Book Antiqua" w:hAnsi="Book Antiqua" w:cs="Book Antiqua"/>
          <w:b/>
          <w:bCs/>
          <w:color w:val="000000"/>
        </w:rPr>
        <w:t xml:space="preserve"> pancreatitis related to the operator and the procedure</w:t>
      </w:r>
    </w:p>
    <w:tbl>
      <w:tblPr>
        <w:tblStyle w:val="TableGrid"/>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107"/>
      </w:tblGrid>
      <w:tr w:rsidR="00C90CCD" w:rsidRPr="008E39AE" w14:paraId="096FA6C9" w14:textId="77777777" w:rsidTr="008822C7">
        <w:tc>
          <w:tcPr>
            <w:tcW w:w="4674" w:type="dxa"/>
            <w:tcBorders>
              <w:top w:val="single" w:sz="4" w:space="0" w:color="auto"/>
              <w:bottom w:val="single" w:sz="4" w:space="0" w:color="auto"/>
            </w:tcBorders>
          </w:tcPr>
          <w:p w14:paraId="3CCEC4CC" w14:textId="7EBFB738" w:rsidR="00C90CCD" w:rsidRPr="008E39AE" w:rsidRDefault="00C90CCD" w:rsidP="008E39AE">
            <w:pPr>
              <w:widowControl w:val="0"/>
              <w:autoSpaceDE w:val="0"/>
              <w:autoSpaceDN w:val="0"/>
              <w:adjustRightInd w:val="0"/>
              <w:spacing w:line="360" w:lineRule="auto"/>
              <w:ind w:left="640" w:hanging="640"/>
              <w:jc w:val="both"/>
              <w:rPr>
                <w:rFonts w:ascii="Book Antiqua" w:hAnsi="Book Antiqua"/>
                <w:b/>
                <w:color w:val="000000"/>
              </w:rPr>
            </w:pPr>
            <w:r w:rsidRPr="008E39AE">
              <w:rPr>
                <w:rFonts w:ascii="Book Antiqua" w:hAnsi="Book Antiqua"/>
                <w:b/>
                <w:color w:val="000000"/>
              </w:rPr>
              <w:t xml:space="preserve">Operator related </w:t>
            </w:r>
          </w:p>
        </w:tc>
        <w:tc>
          <w:tcPr>
            <w:tcW w:w="5107" w:type="dxa"/>
            <w:tcBorders>
              <w:top w:val="single" w:sz="4" w:space="0" w:color="auto"/>
              <w:bottom w:val="single" w:sz="4" w:space="0" w:color="auto"/>
            </w:tcBorders>
          </w:tcPr>
          <w:p w14:paraId="636088DE" w14:textId="1E535A66" w:rsidR="00C90CCD" w:rsidRPr="008E39AE" w:rsidRDefault="00C90CCD" w:rsidP="008E39AE">
            <w:pPr>
              <w:widowControl w:val="0"/>
              <w:autoSpaceDE w:val="0"/>
              <w:autoSpaceDN w:val="0"/>
              <w:adjustRightInd w:val="0"/>
              <w:spacing w:line="360" w:lineRule="auto"/>
              <w:ind w:left="640" w:hanging="640"/>
              <w:jc w:val="both"/>
              <w:rPr>
                <w:rFonts w:ascii="Book Antiqua" w:hAnsi="Book Antiqua"/>
                <w:b/>
                <w:color w:val="000000"/>
              </w:rPr>
            </w:pPr>
            <w:r w:rsidRPr="008E39AE">
              <w:rPr>
                <w:rFonts w:ascii="Book Antiqua" w:hAnsi="Book Antiqua"/>
                <w:b/>
                <w:color w:val="000000"/>
              </w:rPr>
              <w:t>Factors related to the procedure</w:t>
            </w:r>
          </w:p>
        </w:tc>
      </w:tr>
      <w:tr w:rsidR="00C90CCD" w:rsidRPr="008E39AE" w14:paraId="68EE8B6F" w14:textId="77777777" w:rsidTr="008822C7">
        <w:tc>
          <w:tcPr>
            <w:tcW w:w="4674" w:type="dxa"/>
            <w:tcBorders>
              <w:top w:val="single" w:sz="4" w:space="0" w:color="auto"/>
            </w:tcBorders>
          </w:tcPr>
          <w:p w14:paraId="1B5E2358" w14:textId="347E0164"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Inadequate training</w:t>
            </w:r>
          </w:p>
        </w:tc>
        <w:tc>
          <w:tcPr>
            <w:tcW w:w="5107" w:type="dxa"/>
            <w:tcBorders>
              <w:top w:val="single" w:sz="4" w:space="0" w:color="auto"/>
            </w:tcBorders>
          </w:tcPr>
          <w:p w14:paraId="057EB4E6" w14:textId="0793DAE3"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Extended procedure time (</w:t>
            </w:r>
            <w:r w:rsidR="00DD3F26" w:rsidRPr="008E39AE">
              <w:rPr>
                <w:rFonts w:ascii="Book Antiqua" w:hAnsi="Book Antiqua" w:cs="Cambria Math"/>
                <w:color w:val="000000"/>
              </w:rPr>
              <w:t>≥</w:t>
            </w:r>
            <w:r w:rsidRPr="008E39AE">
              <w:rPr>
                <w:rFonts w:ascii="Book Antiqua" w:hAnsi="Book Antiqua"/>
                <w:color w:val="000000"/>
              </w:rPr>
              <w:t xml:space="preserve"> 30 min)</w:t>
            </w:r>
          </w:p>
        </w:tc>
      </w:tr>
      <w:tr w:rsidR="00C90CCD" w:rsidRPr="008E39AE" w14:paraId="67DD3D06" w14:textId="77777777" w:rsidTr="008822C7">
        <w:tc>
          <w:tcPr>
            <w:tcW w:w="4674" w:type="dxa"/>
          </w:tcPr>
          <w:p w14:paraId="2267FDCA" w14:textId="324ABC96" w:rsidR="007B5F81" w:rsidRPr="008E39AE" w:rsidRDefault="00C90CCD" w:rsidP="00931122">
            <w:pPr>
              <w:widowControl w:val="0"/>
              <w:autoSpaceDE w:val="0"/>
              <w:autoSpaceDN w:val="0"/>
              <w:adjustRightInd w:val="0"/>
              <w:spacing w:line="360" w:lineRule="auto"/>
              <w:ind w:leftChars="100" w:left="240"/>
              <w:jc w:val="both"/>
              <w:rPr>
                <w:rFonts w:ascii="Book Antiqua" w:hAnsi="Book Antiqua"/>
                <w:color w:val="000000"/>
              </w:rPr>
            </w:pPr>
            <w:r w:rsidRPr="008E39AE">
              <w:rPr>
                <w:rFonts w:ascii="Book Antiqua" w:hAnsi="Book Antiqua"/>
                <w:color w:val="000000"/>
              </w:rPr>
              <w:t xml:space="preserve">Lack of experience </w:t>
            </w:r>
          </w:p>
        </w:tc>
        <w:tc>
          <w:tcPr>
            <w:tcW w:w="5107" w:type="dxa"/>
          </w:tcPr>
          <w:p w14:paraId="0A7FE768" w14:textId="6D0A82ED"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Difficult cannulation (</w:t>
            </w:r>
            <w:r w:rsidR="00DD3F26" w:rsidRPr="008E39AE">
              <w:rPr>
                <w:rFonts w:ascii="Book Antiqua" w:hAnsi="Book Antiqua" w:cs="Cambria Math"/>
                <w:color w:val="000000"/>
              </w:rPr>
              <w:t>≥</w:t>
            </w:r>
            <w:r w:rsidRPr="008E39AE">
              <w:rPr>
                <w:rFonts w:ascii="Book Antiqua" w:hAnsi="Book Antiqua"/>
                <w:color w:val="000000"/>
              </w:rPr>
              <w:t xml:space="preserve"> 15 min)</w:t>
            </w:r>
          </w:p>
        </w:tc>
      </w:tr>
      <w:tr w:rsidR="00C90CCD" w:rsidRPr="008E39AE" w14:paraId="5A99789D" w14:textId="77777777" w:rsidTr="008822C7">
        <w:tc>
          <w:tcPr>
            <w:tcW w:w="4674" w:type="dxa"/>
          </w:tcPr>
          <w:p w14:paraId="2D7AEA85" w14:textId="2F2D604E" w:rsidR="00C90CCD" w:rsidRPr="008E39AE" w:rsidRDefault="00C90CCD" w:rsidP="008E39AE">
            <w:pPr>
              <w:widowControl w:val="0"/>
              <w:autoSpaceDE w:val="0"/>
              <w:autoSpaceDN w:val="0"/>
              <w:adjustRightInd w:val="0"/>
              <w:spacing w:line="360" w:lineRule="auto"/>
              <w:ind w:left="640" w:hanging="640"/>
              <w:jc w:val="both"/>
              <w:rPr>
                <w:rFonts w:ascii="Book Antiqua" w:hAnsi="Book Antiqua"/>
                <w:b/>
                <w:color w:val="000000"/>
              </w:rPr>
            </w:pPr>
            <w:r w:rsidRPr="008E39AE">
              <w:rPr>
                <w:rFonts w:ascii="Book Antiqua" w:hAnsi="Book Antiqua"/>
                <w:b/>
                <w:color w:val="000000"/>
              </w:rPr>
              <w:t>Patient-related risk factors</w:t>
            </w:r>
          </w:p>
        </w:tc>
        <w:tc>
          <w:tcPr>
            <w:tcW w:w="5107" w:type="dxa"/>
          </w:tcPr>
          <w:p w14:paraId="5F83B3E6" w14:textId="1EB18009"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Injection of contrast into the pancreatic duct </w:t>
            </w:r>
          </w:p>
        </w:tc>
      </w:tr>
      <w:tr w:rsidR="00C90CCD" w:rsidRPr="008E39AE" w14:paraId="09A894C4" w14:textId="77777777" w:rsidTr="008822C7">
        <w:tc>
          <w:tcPr>
            <w:tcW w:w="4674" w:type="dxa"/>
          </w:tcPr>
          <w:p w14:paraId="4CB4F4C1" w14:textId="5A7B5451" w:rsidR="00C90CCD" w:rsidRPr="008E39AE" w:rsidRDefault="006137E3" w:rsidP="006137E3">
            <w:pPr>
              <w:widowControl w:val="0"/>
              <w:autoSpaceDE w:val="0"/>
              <w:autoSpaceDN w:val="0"/>
              <w:adjustRightInd w:val="0"/>
              <w:spacing w:line="360" w:lineRule="auto"/>
              <w:ind w:firstLineChars="100" w:firstLine="240"/>
              <w:jc w:val="both"/>
              <w:rPr>
                <w:rFonts w:ascii="Book Antiqua" w:hAnsi="Book Antiqua"/>
                <w:color w:val="000000"/>
              </w:rPr>
            </w:pPr>
            <w:r>
              <w:rPr>
                <w:rFonts w:ascii="Book Antiqua" w:hAnsi="Book Antiqua"/>
                <w:color w:val="000000"/>
              </w:rPr>
              <w:t>Young</w:t>
            </w:r>
            <w:r w:rsidR="00C90CCD" w:rsidRPr="008E39AE">
              <w:rPr>
                <w:rFonts w:ascii="Book Antiqua" w:hAnsi="Book Antiqua"/>
                <w:color w:val="000000"/>
              </w:rPr>
              <w:t xml:space="preserve"> age</w:t>
            </w:r>
          </w:p>
        </w:tc>
        <w:tc>
          <w:tcPr>
            <w:tcW w:w="5107" w:type="dxa"/>
          </w:tcPr>
          <w:p w14:paraId="551E6229" w14:textId="485E9F50" w:rsidR="00C90CCD" w:rsidRPr="008E39AE" w:rsidRDefault="00C90CCD" w:rsidP="006137E3">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Sphincter of </w:t>
            </w:r>
            <w:proofErr w:type="spellStart"/>
            <w:r w:rsidRPr="008E39AE">
              <w:rPr>
                <w:rFonts w:ascii="Book Antiqua" w:hAnsi="Book Antiqua"/>
                <w:color w:val="000000"/>
              </w:rPr>
              <w:t>Oddi</w:t>
            </w:r>
            <w:proofErr w:type="spellEnd"/>
            <w:r w:rsidRPr="008E39AE">
              <w:rPr>
                <w:rFonts w:ascii="Book Antiqua" w:hAnsi="Book Antiqua"/>
                <w:color w:val="000000"/>
              </w:rPr>
              <w:t xml:space="preserve"> manometry</w:t>
            </w:r>
          </w:p>
        </w:tc>
      </w:tr>
      <w:tr w:rsidR="00C90CCD" w:rsidRPr="008E39AE" w14:paraId="41F27C87" w14:textId="77777777" w:rsidTr="008822C7">
        <w:tc>
          <w:tcPr>
            <w:tcW w:w="4674" w:type="dxa"/>
          </w:tcPr>
          <w:p w14:paraId="235FDCD3" w14:textId="2123BA37"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Women</w:t>
            </w:r>
          </w:p>
        </w:tc>
        <w:tc>
          <w:tcPr>
            <w:tcW w:w="5107" w:type="dxa"/>
          </w:tcPr>
          <w:p w14:paraId="2FA75848" w14:textId="2092B157"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Pancreatic sphincterotomy </w:t>
            </w:r>
          </w:p>
        </w:tc>
      </w:tr>
      <w:tr w:rsidR="00C90CCD" w:rsidRPr="008E39AE" w14:paraId="47C2EA6B" w14:textId="77777777" w:rsidTr="008822C7">
        <w:tc>
          <w:tcPr>
            <w:tcW w:w="4674" w:type="dxa"/>
          </w:tcPr>
          <w:p w14:paraId="0EA00DA1" w14:textId="729DE66B"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Normal serum bilirubin</w:t>
            </w:r>
          </w:p>
        </w:tc>
        <w:tc>
          <w:tcPr>
            <w:tcW w:w="5107" w:type="dxa"/>
          </w:tcPr>
          <w:p w14:paraId="2D379103" w14:textId="3787B450"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Small papillary sphincterotomy</w:t>
            </w:r>
          </w:p>
        </w:tc>
      </w:tr>
      <w:tr w:rsidR="00C90CCD" w:rsidRPr="008E39AE" w14:paraId="0CB33348" w14:textId="77777777" w:rsidTr="008822C7">
        <w:tc>
          <w:tcPr>
            <w:tcW w:w="4674" w:type="dxa"/>
          </w:tcPr>
          <w:p w14:paraId="1BA7EBE8" w14:textId="6C07A4AF"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Recurrent pancreatitis</w:t>
            </w:r>
          </w:p>
        </w:tc>
        <w:tc>
          <w:tcPr>
            <w:tcW w:w="5107" w:type="dxa"/>
          </w:tcPr>
          <w:p w14:paraId="1411DF60" w14:textId="39F07001"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Biliary balloon sphincteroplasty </w:t>
            </w:r>
          </w:p>
        </w:tc>
      </w:tr>
      <w:tr w:rsidR="00C90CCD" w:rsidRPr="008E39AE" w14:paraId="254330F4" w14:textId="77777777" w:rsidTr="008822C7">
        <w:tc>
          <w:tcPr>
            <w:tcW w:w="4674" w:type="dxa"/>
          </w:tcPr>
          <w:p w14:paraId="102417EE" w14:textId="172D71AC"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Previous ERCP-induced pancreatitis</w:t>
            </w:r>
          </w:p>
        </w:tc>
        <w:tc>
          <w:tcPr>
            <w:tcW w:w="5107" w:type="dxa"/>
          </w:tcPr>
          <w:p w14:paraId="53B6C227" w14:textId="12D1640E"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 xml:space="preserve">Endoscopic papillectomy with loop </w:t>
            </w:r>
          </w:p>
        </w:tc>
      </w:tr>
      <w:tr w:rsidR="00C90CCD" w:rsidRPr="008E39AE" w14:paraId="1457600C" w14:textId="77777777" w:rsidTr="008822C7">
        <w:tc>
          <w:tcPr>
            <w:tcW w:w="4674" w:type="dxa"/>
          </w:tcPr>
          <w:p w14:paraId="50898C00" w14:textId="3EA6613C" w:rsidR="00C90CCD" w:rsidRPr="008E39AE" w:rsidRDefault="00C90CCD" w:rsidP="008E39AE">
            <w:pPr>
              <w:spacing w:line="360" w:lineRule="auto"/>
              <w:ind w:firstLineChars="100" w:firstLine="240"/>
              <w:jc w:val="both"/>
              <w:rPr>
                <w:rFonts w:ascii="Book Antiqua" w:hAnsi="Book Antiqua"/>
              </w:rPr>
            </w:pPr>
            <w:r w:rsidRPr="008E39AE">
              <w:rPr>
                <w:rFonts w:ascii="Book Antiqua" w:hAnsi="Book Antiqua"/>
                <w:color w:val="000000"/>
              </w:rPr>
              <w:t>Sphincter of Oddi dysfunction</w:t>
            </w:r>
          </w:p>
        </w:tc>
        <w:tc>
          <w:tcPr>
            <w:tcW w:w="5107" w:type="dxa"/>
          </w:tcPr>
          <w:p w14:paraId="47CCBC0F" w14:textId="4EE1BFA2"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Pancreatic intraductal ultrasound</w:t>
            </w:r>
          </w:p>
        </w:tc>
      </w:tr>
      <w:tr w:rsidR="00C90CCD" w:rsidRPr="008E39AE" w14:paraId="4003F17F" w14:textId="77777777" w:rsidTr="008822C7">
        <w:tc>
          <w:tcPr>
            <w:tcW w:w="4674" w:type="dxa"/>
          </w:tcPr>
          <w:p w14:paraId="4A5D7B37" w14:textId="77777777" w:rsidR="00C90CCD" w:rsidRPr="008E39AE" w:rsidRDefault="00C90CCD" w:rsidP="008E39AE">
            <w:pPr>
              <w:spacing w:line="360" w:lineRule="auto"/>
              <w:jc w:val="both"/>
              <w:rPr>
                <w:rFonts w:ascii="Book Antiqua" w:hAnsi="Book Antiqua"/>
                <w:color w:val="000000"/>
              </w:rPr>
            </w:pPr>
          </w:p>
        </w:tc>
        <w:tc>
          <w:tcPr>
            <w:tcW w:w="5107" w:type="dxa"/>
          </w:tcPr>
          <w:p w14:paraId="7F4CCA90" w14:textId="149F6A01" w:rsidR="00C90CCD" w:rsidRPr="008E39AE" w:rsidRDefault="00C90CCD" w:rsidP="008E39AE">
            <w:pPr>
              <w:widowControl w:val="0"/>
              <w:autoSpaceDE w:val="0"/>
              <w:autoSpaceDN w:val="0"/>
              <w:adjustRightInd w:val="0"/>
              <w:spacing w:line="360" w:lineRule="auto"/>
              <w:ind w:firstLineChars="100" w:firstLine="240"/>
              <w:jc w:val="both"/>
              <w:rPr>
                <w:rFonts w:ascii="Book Antiqua" w:hAnsi="Book Antiqua"/>
                <w:color w:val="000000"/>
              </w:rPr>
            </w:pPr>
            <w:r w:rsidRPr="008E39AE">
              <w:rPr>
                <w:rFonts w:ascii="Book Antiqua" w:hAnsi="Book Antiqua"/>
                <w:color w:val="000000"/>
              </w:rPr>
              <w:t>Precut sphincterotomy</w:t>
            </w:r>
          </w:p>
        </w:tc>
      </w:tr>
    </w:tbl>
    <w:p w14:paraId="2695665B" w14:textId="2CC77D97" w:rsidR="00C90CCD" w:rsidRPr="008E39AE" w:rsidRDefault="00881C05" w:rsidP="008E39AE">
      <w:pPr>
        <w:spacing w:line="360" w:lineRule="auto"/>
        <w:jc w:val="both"/>
        <w:rPr>
          <w:rFonts w:ascii="Book Antiqua" w:hAnsi="Book Antiqua"/>
          <w:color w:val="000000"/>
        </w:rPr>
      </w:pPr>
      <w:r w:rsidRPr="008E39AE">
        <w:rPr>
          <w:rFonts w:ascii="Book Antiqua" w:hAnsi="Book Antiqua"/>
          <w:color w:val="000000"/>
        </w:rPr>
        <w:t>ERCP: Endoscopic retrograde cholangiopancreatography.</w:t>
      </w:r>
    </w:p>
    <w:sectPr w:rsidR="00C90CCD" w:rsidRPr="008E39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1-04-19T18:18:00Z" w:initials="j">
    <w:p w14:paraId="5A606028" w14:textId="162F0659" w:rsidR="006A5B6B" w:rsidRDefault="006A5B6B">
      <w:pPr>
        <w:pStyle w:val="CommentText"/>
      </w:pPr>
      <w:r>
        <w:rPr>
          <w:rStyle w:val="CommentReference"/>
        </w:rPr>
        <w:annotationRef/>
      </w:r>
      <w:r>
        <w:t>Please define DPP.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5B7B" w14:textId="77777777" w:rsidR="00301832" w:rsidRDefault="00301832" w:rsidP="00BE3E01">
      <w:r>
        <w:separator/>
      </w:r>
    </w:p>
  </w:endnote>
  <w:endnote w:type="continuationSeparator" w:id="0">
    <w:p w14:paraId="32A918B0" w14:textId="77777777" w:rsidR="00301832" w:rsidRDefault="00301832" w:rsidP="00B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2AAE" w14:textId="77777777" w:rsidR="009C4D61" w:rsidRPr="008374C2" w:rsidRDefault="009C4D61" w:rsidP="008374C2">
    <w:pPr>
      <w:pStyle w:val="Footer"/>
      <w:jc w:val="right"/>
      <w:rPr>
        <w:rFonts w:ascii="Book Antiqua" w:hAnsi="Book Antiqua"/>
        <w:sz w:val="24"/>
        <w:szCs w:val="24"/>
      </w:rPr>
    </w:pPr>
    <w:r w:rsidRPr="008374C2">
      <w:rPr>
        <w:rFonts w:ascii="Book Antiqua" w:hAnsi="Book Antiqua"/>
        <w:sz w:val="24"/>
        <w:szCs w:val="24"/>
        <w:lang w:val="zh-CN" w:eastAsia="zh-CN"/>
      </w:rPr>
      <w:t xml:space="preserve"> </w:t>
    </w:r>
    <w:r w:rsidRPr="008374C2">
      <w:rPr>
        <w:rFonts w:ascii="Book Antiqua" w:hAnsi="Book Antiqua"/>
        <w:sz w:val="24"/>
        <w:szCs w:val="24"/>
      </w:rPr>
      <w:fldChar w:fldCharType="begin"/>
    </w:r>
    <w:r w:rsidRPr="008374C2">
      <w:rPr>
        <w:rFonts w:ascii="Book Antiqua" w:hAnsi="Book Antiqua"/>
        <w:sz w:val="24"/>
        <w:szCs w:val="24"/>
      </w:rPr>
      <w:instrText>PAGE  \* Arabic  \* MERGEFORMAT</w:instrText>
    </w:r>
    <w:r w:rsidRPr="008374C2">
      <w:rPr>
        <w:rFonts w:ascii="Book Antiqua" w:hAnsi="Book Antiqua"/>
        <w:sz w:val="24"/>
        <w:szCs w:val="24"/>
      </w:rPr>
      <w:fldChar w:fldCharType="separate"/>
    </w:r>
    <w:r w:rsidR="001E4963" w:rsidRPr="001E4963">
      <w:rPr>
        <w:rFonts w:ascii="Book Antiqua" w:hAnsi="Book Antiqua"/>
        <w:noProof/>
        <w:sz w:val="24"/>
        <w:szCs w:val="24"/>
        <w:lang w:val="zh-CN" w:eastAsia="zh-CN"/>
      </w:rPr>
      <w:t>1</w:t>
    </w:r>
    <w:r w:rsidRPr="008374C2">
      <w:rPr>
        <w:rFonts w:ascii="Book Antiqua" w:hAnsi="Book Antiqua"/>
        <w:sz w:val="24"/>
        <w:szCs w:val="24"/>
      </w:rPr>
      <w:fldChar w:fldCharType="end"/>
    </w:r>
    <w:r w:rsidRPr="008374C2">
      <w:rPr>
        <w:rFonts w:ascii="Book Antiqua" w:hAnsi="Book Antiqua"/>
        <w:sz w:val="24"/>
        <w:szCs w:val="24"/>
        <w:lang w:val="zh-CN" w:eastAsia="zh-CN"/>
      </w:rPr>
      <w:t xml:space="preserve"> / </w:t>
    </w:r>
    <w:r w:rsidRPr="008374C2">
      <w:rPr>
        <w:rFonts w:ascii="Book Antiqua" w:hAnsi="Book Antiqua"/>
        <w:sz w:val="24"/>
        <w:szCs w:val="24"/>
      </w:rPr>
      <w:fldChar w:fldCharType="begin"/>
    </w:r>
    <w:r w:rsidRPr="008374C2">
      <w:rPr>
        <w:rFonts w:ascii="Book Antiqua" w:hAnsi="Book Antiqua"/>
        <w:sz w:val="24"/>
        <w:szCs w:val="24"/>
      </w:rPr>
      <w:instrText>NUMPAGES  \* Arabic  \* MERGEFORMAT</w:instrText>
    </w:r>
    <w:r w:rsidRPr="008374C2">
      <w:rPr>
        <w:rFonts w:ascii="Book Antiqua" w:hAnsi="Book Antiqua"/>
        <w:sz w:val="24"/>
        <w:szCs w:val="24"/>
      </w:rPr>
      <w:fldChar w:fldCharType="separate"/>
    </w:r>
    <w:r w:rsidR="001E4963" w:rsidRPr="001E4963">
      <w:rPr>
        <w:rFonts w:ascii="Book Antiqua" w:hAnsi="Book Antiqua"/>
        <w:noProof/>
        <w:sz w:val="24"/>
        <w:szCs w:val="24"/>
        <w:lang w:val="zh-CN" w:eastAsia="zh-CN"/>
      </w:rPr>
      <w:t>28</w:t>
    </w:r>
    <w:r w:rsidRPr="008374C2">
      <w:rPr>
        <w:rFonts w:ascii="Book Antiqua" w:hAnsi="Book Antiqua"/>
        <w:sz w:val="24"/>
        <w:szCs w:val="24"/>
      </w:rPr>
      <w:fldChar w:fldCharType="end"/>
    </w:r>
  </w:p>
  <w:p w14:paraId="0DC017E1" w14:textId="77777777" w:rsidR="009C4D61" w:rsidRPr="008374C2" w:rsidRDefault="009C4D61" w:rsidP="008374C2">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5C3D" w14:textId="77777777" w:rsidR="00301832" w:rsidRDefault="00301832" w:rsidP="00BE3E01">
      <w:r>
        <w:separator/>
      </w:r>
    </w:p>
  </w:footnote>
  <w:footnote w:type="continuationSeparator" w:id="0">
    <w:p w14:paraId="404237CB" w14:textId="77777777" w:rsidR="00301832" w:rsidRDefault="00301832" w:rsidP="00BE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F8A"/>
    <w:rsid w:val="00054534"/>
    <w:rsid w:val="00137CFD"/>
    <w:rsid w:val="00141B6E"/>
    <w:rsid w:val="00157CBC"/>
    <w:rsid w:val="00172FA9"/>
    <w:rsid w:val="001A6CA9"/>
    <w:rsid w:val="001C7AC6"/>
    <w:rsid w:val="001D6C78"/>
    <w:rsid w:val="001E4963"/>
    <w:rsid w:val="001F3D07"/>
    <w:rsid w:val="00274560"/>
    <w:rsid w:val="00276EEC"/>
    <w:rsid w:val="00301832"/>
    <w:rsid w:val="003235AE"/>
    <w:rsid w:val="00350BB1"/>
    <w:rsid w:val="003F6B43"/>
    <w:rsid w:val="004166D2"/>
    <w:rsid w:val="00440EE9"/>
    <w:rsid w:val="004512EC"/>
    <w:rsid w:val="004A53C1"/>
    <w:rsid w:val="004A7136"/>
    <w:rsid w:val="0054478C"/>
    <w:rsid w:val="0058540E"/>
    <w:rsid w:val="00596931"/>
    <w:rsid w:val="00596946"/>
    <w:rsid w:val="006137E3"/>
    <w:rsid w:val="0066247F"/>
    <w:rsid w:val="00670B38"/>
    <w:rsid w:val="006A5B6B"/>
    <w:rsid w:val="006D4A08"/>
    <w:rsid w:val="00765C0E"/>
    <w:rsid w:val="007A3DAD"/>
    <w:rsid w:val="007B5F81"/>
    <w:rsid w:val="007B626F"/>
    <w:rsid w:val="00813D4F"/>
    <w:rsid w:val="00816D1F"/>
    <w:rsid w:val="008339DA"/>
    <w:rsid w:val="008374C2"/>
    <w:rsid w:val="00874331"/>
    <w:rsid w:val="00881C05"/>
    <w:rsid w:val="008822C7"/>
    <w:rsid w:val="008838EC"/>
    <w:rsid w:val="00887A33"/>
    <w:rsid w:val="008A092E"/>
    <w:rsid w:val="008B2DC1"/>
    <w:rsid w:val="008E39AE"/>
    <w:rsid w:val="00931122"/>
    <w:rsid w:val="00950E2A"/>
    <w:rsid w:val="00991908"/>
    <w:rsid w:val="0099598C"/>
    <w:rsid w:val="009A555B"/>
    <w:rsid w:val="009C3DFA"/>
    <w:rsid w:val="009C4D61"/>
    <w:rsid w:val="00A77B3E"/>
    <w:rsid w:val="00A85074"/>
    <w:rsid w:val="00A96445"/>
    <w:rsid w:val="00AA72B2"/>
    <w:rsid w:val="00AC42D0"/>
    <w:rsid w:val="00B1043B"/>
    <w:rsid w:val="00B24926"/>
    <w:rsid w:val="00B31582"/>
    <w:rsid w:val="00BA2790"/>
    <w:rsid w:val="00BA3B12"/>
    <w:rsid w:val="00BA5E7D"/>
    <w:rsid w:val="00BE3E01"/>
    <w:rsid w:val="00C5751D"/>
    <w:rsid w:val="00C66C12"/>
    <w:rsid w:val="00C90CCD"/>
    <w:rsid w:val="00CA2A55"/>
    <w:rsid w:val="00D0759C"/>
    <w:rsid w:val="00D47304"/>
    <w:rsid w:val="00DC7828"/>
    <w:rsid w:val="00DD3F26"/>
    <w:rsid w:val="00DE5001"/>
    <w:rsid w:val="00E21A34"/>
    <w:rsid w:val="00F042A4"/>
    <w:rsid w:val="00F8062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A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BE3E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E3E01"/>
    <w:rPr>
      <w:sz w:val="18"/>
      <w:szCs w:val="18"/>
    </w:rPr>
  </w:style>
  <w:style w:type="paragraph" w:styleId="Footer">
    <w:name w:val="footer"/>
    <w:basedOn w:val="Normal"/>
    <w:link w:val="FooterChar"/>
    <w:uiPriority w:val="99"/>
    <w:unhideWhenUsed/>
    <w:rsid w:val="00BE3E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3E01"/>
    <w:rPr>
      <w:sz w:val="18"/>
      <w:szCs w:val="18"/>
    </w:rPr>
  </w:style>
  <w:style w:type="table" w:styleId="TableGrid">
    <w:name w:val="Table Grid"/>
    <w:basedOn w:val="TableNormal"/>
    <w:rsid w:val="00C9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A85074"/>
  </w:style>
  <w:style w:type="character" w:styleId="CommentReference">
    <w:name w:val="annotation reference"/>
    <w:basedOn w:val="DefaultParagraphFont"/>
    <w:semiHidden/>
    <w:unhideWhenUsed/>
    <w:rsid w:val="00887A33"/>
    <w:rPr>
      <w:sz w:val="21"/>
      <w:szCs w:val="21"/>
    </w:rPr>
  </w:style>
  <w:style w:type="paragraph" w:styleId="CommentText">
    <w:name w:val="annotation text"/>
    <w:basedOn w:val="Normal"/>
    <w:link w:val="CommentTextChar"/>
    <w:semiHidden/>
    <w:unhideWhenUsed/>
    <w:rsid w:val="00887A33"/>
  </w:style>
  <w:style w:type="character" w:customStyle="1" w:styleId="CommentTextChar">
    <w:name w:val="Comment Text Char"/>
    <w:basedOn w:val="DefaultParagraphFont"/>
    <w:link w:val="CommentText"/>
    <w:semiHidden/>
    <w:rsid w:val="00887A33"/>
    <w:rPr>
      <w:sz w:val="24"/>
      <w:szCs w:val="24"/>
    </w:rPr>
  </w:style>
  <w:style w:type="paragraph" w:styleId="CommentSubject">
    <w:name w:val="annotation subject"/>
    <w:basedOn w:val="CommentText"/>
    <w:next w:val="CommentText"/>
    <w:link w:val="CommentSubjectChar"/>
    <w:semiHidden/>
    <w:unhideWhenUsed/>
    <w:rsid w:val="00887A33"/>
    <w:rPr>
      <w:b/>
      <w:bCs/>
    </w:rPr>
  </w:style>
  <w:style w:type="character" w:customStyle="1" w:styleId="CommentSubjectChar">
    <w:name w:val="Comment Subject Char"/>
    <w:basedOn w:val="CommentTextChar"/>
    <w:link w:val="CommentSubject"/>
    <w:semiHidden/>
    <w:rsid w:val="00887A33"/>
    <w:rPr>
      <w:b/>
      <w:bCs/>
      <w:sz w:val="24"/>
      <w:szCs w:val="24"/>
    </w:rPr>
  </w:style>
  <w:style w:type="paragraph" w:styleId="BalloonText">
    <w:name w:val="Balloon Text"/>
    <w:basedOn w:val="Normal"/>
    <w:link w:val="BalloonTextChar"/>
    <w:semiHidden/>
    <w:unhideWhenUsed/>
    <w:rsid w:val="007B5F81"/>
    <w:rPr>
      <w:sz w:val="18"/>
      <w:szCs w:val="18"/>
    </w:rPr>
  </w:style>
  <w:style w:type="character" w:customStyle="1" w:styleId="BalloonTextChar">
    <w:name w:val="Balloon Text Char"/>
    <w:basedOn w:val="DefaultParagraphFont"/>
    <w:link w:val="BalloonText"/>
    <w:semiHidden/>
    <w:rsid w:val="007B5F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BE3E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E3E01"/>
    <w:rPr>
      <w:sz w:val="18"/>
      <w:szCs w:val="18"/>
    </w:rPr>
  </w:style>
  <w:style w:type="paragraph" w:styleId="Footer">
    <w:name w:val="footer"/>
    <w:basedOn w:val="Normal"/>
    <w:link w:val="FooterChar"/>
    <w:uiPriority w:val="99"/>
    <w:unhideWhenUsed/>
    <w:rsid w:val="00BE3E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3E01"/>
    <w:rPr>
      <w:sz w:val="18"/>
      <w:szCs w:val="18"/>
    </w:rPr>
  </w:style>
  <w:style w:type="table" w:styleId="TableGrid">
    <w:name w:val="Table Grid"/>
    <w:basedOn w:val="TableNormal"/>
    <w:rsid w:val="00C9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A85074"/>
  </w:style>
  <w:style w:type="character" w:styleId="CommentReference">
    <w:name w:val="annotation reference"/>
    <w:basedOn w:val="DefaultParagraphFont"/>
    <w:semiHidden/>
    <w:unhideWhenUsed/>
    <w:rsid w:val="00887A33"/>
    <w:rPr>
      <w:sz w:val="21"/>
      <w:szCs w:val="21"/>
    </w:rPr>
  </w:style>
  <w:style w:type="paragraph" w:styleId="CommentText">
    <w:name w:val="annotation text"/>
    <w:basedOn w:val="Normal"/>
    <w:link w:val="CommentTextChar"/>
    <w:semiHidden/>
    <w:unhideWhenUsed/>
    <w:rsid w:val="00887A33"/>
  </w:style>
  <w:style w:type="character" w:customStyle="1" w:styleId="CommentTextChar">
    <w:name w:val="Comment Text Char"/>
    <w:basedOn w:val="DefaultParagraphFont"/>
    <w:link w:val="CommentText"/>
    <w:semiHidden/>
    <w:rsid w:val="00887A33"/>
    <w:rPr>
      <w:sz w:val="24"/>
      <w:szCs w:val="24"/>
    </w:rPr>
  </w:style>
  <w:style w:type="paragraph" w:styleId="CommentSubject">
    <w:name w:val="annotation subject"/>
    <w:basedOn w:val="CommentText"/>
    <w:next w:val="CommentText"/>
    <w:link w:val="CommentSubjectChar"/>
    <w:semiHidden/>
    <w:unhideWhenUsed/>
    <w:rsid w:val="00887A33"/>
    <w:rPr>
      <w:b/>
      <w:bCs/>
    </w:rPr>
  </w:style>
  <w:style w:type="character" w:customStyle="1" w:styleId="CommentSubjectChar">
    <w:name w:val="Comment Subject Char"/>
    <w:basedOn w:val="CommentTextChar"/>
    <w:link w:val="CommentSubject"/>
    <w:semiHidden/>
    <w:rsid w:val="00887A33"/>
    <w:rPr>
      <w:b/>
      <w:bCs/>
      <w:sz w:val="24"/>
      <w:szCs w:val="24"/>
    </w:rPr>
  </w:style>
  <w:style w:type="paragraph" w:styleId="BalloonText">
    <w:name w:val="Balloon Text"/>
    <w:basedOn w:val="Normal"/>
    <w:link w:val="BalloonTextChar"/>
    <w:semiHidden/>
    <w:unhideWhenUsed/>
    <w:rsid w:val="007B5F81"/>
    <w:rPr>
      <w:sz w:val="18"/>
      <w:szCs w:val="18"/>
    </w:rPr>
  </w:style>
  <w:style w:type="character" w:customStyle="1" w:styleId="BalloonTextChar">
    <w:name w:val="Balloon Text Char"/>
    <w:basedOn w:val="DefaultParagraphFont"/>
    <w:link w:val="BalloonText"/>
    <w:semiHidden/>
    <w:rsid w:val="007B5F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249C-81E2-4829-9AD1-1C7DB619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7286</Words>
  <Characters>41536</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2021-04-19T18:12:00Z</dcterms:created>
  <dcterms:modified xsi:type="dcterms:W3CDTF">2021-04-19T18:12:00Z</dcterms:modified>
</cp:coreProperties>
</file>