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12571"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olor w:val="000000"/>
        </w:rPr>
        <w:t xml:space="preserve">Name of Journal: </w:t>
      </w:r>
      <w:r w:rsidRPr="00157DBB">
        <w:rPr>
          <w:rFonts w:ascii="Book Antiqua" w:eastAsia="Book Antiqua" w:hAnsi="Book Antiqua" w:cs="Book Antiqua"/>
          <w:i/>
          <w:color w:val="000000"/>
        </w:rPr>
        <w:t>World Journal of Virology</w:t>
      </w:r>
    </w:p>
    <w:p w14:paraId="327604D7"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olor w:val="000000"/>
        </w:rPr>
        <w:t xml:space="preserve">Manuscript NO: </w:t>
      </w:r>
      <w:r w:rsidRPr="00157DBB">
        <w:rPr>
          <w:rFonts w:ascii="Book Antiqua" w:eastAsia="Book Antiqua" w:hAnsi="Book Antiqua" w:cs="Book Antiqua"/>
          <w:color w:val="000000"/>
        </w:rPr>
        <w:t>61925</w:t>
      </w:r>
    </w:p>
    <w:p w14:paraId="74A48D10"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olor w:val="000000"/>
        </w:rPr>
        <w:t xml:space="preserve">Manuscript Type: </w:t>
      </w:r>
      <w:r w:rsidRPr="00157DBB">
        <w:rPr>
          <w:rFonts w:ascii="Book Antiqua" w:eastAsia="Book Antiqua" w:hAnsi="Book Antiqua" w:cs="Book Antiqua"/>
          <w:color w:val="000000"/>
        </w:rPr>
        <w:t>CASE REPORT</w:t>
      </w:r>
    </w:p>
    <w:p w14:paraId="67C4914D" w14:textId="77777777" w:rsidR="00A77B3E" w:rsidRPr="00157DBB" w:rsidRDefault="00A77B3E" w:rsidP="00157DBB">
      <w:pPr>
        <w:spacing w:line="360" w:lineRule="auto"/>
        <w:jc w:val="both"/>
        <w:rPr>
          <w:rFonts w:ascii="Book Antiqua" w:hAnsi="Book Antiqua"/>
        </w:rPr>
      </w:pPr>
    </w:p>
    <w:p w14:paraId="5C41A906" w14:textId="01F4AD04" w:rsidR="00A77B3E" w:rsidRDefault="00154F0C" w:rsidP="00157DBB">
      <w:pPr>
        <w:spacing w:line="360" w:lineRule="auto"/>
        <w:jc w:val="both"/>
        <w:rPr>
          <w:rFonts w:ascii="Book Antiqua" w:eastAsia="Book Antiqua" w:hAnsi="Book Antiqua" w:cs="Book Antiqua"/>
          <w:b/>
          <w:color w:val="000000"/>
        </w:rPr>
      </w:pPr>
      <w:r w:rsidRPr="00154F0C">
        <w:rPr>
          <w:rFonts w:ascii="Book Antiqua" w:eastAsia="Book Antiqua" w:hAnsi="Book Antiqua" w:cs="Book Antiqua"/>
          <w:b/>
          <w:color w:val="000000"/>
        </w:rPr>
        <w:t>Chest radiography requirements for patients with asymptomatic COVID-19 undergoing coronary artery bypass surgery: Three case reports</w:t>
      </w:r>
    </w:p>
    <w:p w14:paraId="229E361E" w14:textId="77777777" w:rsidR="00154F0C" w:rsidRPr="00154F0C" w:rsidRDefault="00154F0C" w:rsidP="00157DBB">
      <w:pPr>
        <w:spacing w:line="360" w:lineRule="auto"/>
        <w:jc w:val="both"/>
        <w:rPr>
          <w:rFonts w:ascii="Book Antiqua" w:eastAsia="Book Antiqua" w:hAnsi="Book Antiqua" w:cs="Book Antiqua"/>
          <w:b/>
          <w:color w:val="000000"/>
        </w:rPr>
      </w:pPr>
    </w:p>
    <w:p w14:paraId="5DFE21B8" w14:textId="2A9E13BC" w:rsidR="00A77B3E" w:rsidRPr="00157DBB" w:rsidRDefault="009B206A" w:rsidP="00157DBB">
      <w:pPr>
        <w:spacing w:line="360" w:lineRule="auto"/>
        <w:jc w:val="both"/>
        <w:rPr>
          <w:rFonts w:ascii="Book Antiqua" w:hAnsi="Book Antiqua"/>
        </w:rPr>
      </w:pPr>
      <w:r w:rsidRPr="00157DBB">
        <w:rPr>
          <w:rFonts w:ascii="Book Antiqua" w:eastAsia="Book Antiqua" w:hAnsi="Book Antiqua" w:cs="Book Antiqua"/>
          <w:color w:val="000000"/>
        </w:rPr>
        <w:t xml:space="preserve">Omar </w:t>
      </w:r>
      <w:r>
        <w:rPr>
          <w:rFonts w:ascii="Book Antiqua" w:eastAsia="Book Antiqua" w:hAnsi="Book Antiqua" w:cs="Book Antiqua"/>
          <w:color w:val="000000"/>
        </w:rPr>
        <w:t xml:space="preserve">AS </w:t>
      </w:r>
      <w:r w:rsidRPr="009B206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17A1B" w:rsidRPr="00157DBB">
        <w:rPr>
          <w:rFonts w:ascii="Book Antiqua" w:eastAsia="Book Antiqua" w:hAnsi="Book Antiqua" w:cs="Book Antiqua"/>
          <w:color w:val="000000"/>
        </w:rPr>
        <w:t>C</w:t>
      </w:r>
      <w:r w:rsidR="00581FC4">
        <w:rPr>
          <w:rFonts w:ascii="Book Antiqua" w:eastAsia="Book Antiqua" w:hAnsi="Book Antiqua" w:cs="Book Antiqua"/>
          <w:color w:val="000000"/>
        </w:rPr>
        <w:t>XR</w:t>
      </w:r>
      <w:r w:rsidR="00517A1B" w:rsidRPr="00157DBB">
        <w:rPr>
          <w:rFonts w:ascii="Book Antiqua" w:eastAsia="Book Antiqua" w:hAnsi="Book Antiqua" w:cs="Book Antiqua"/>
          <w:color w:val="000000"/>
        </w:rPr>
        <w:t xml:space="preserve"> for cardiac surgical</w:t>
      </w:r>
      <w:r w:rsidR="00581FC4">
        <w:rPr>
          <w:rFonts w:ascii="Book Antiqua" w:eastAsia="Book Antiqua" w:hAnsi="Book Antiqua" w:cs="Book Antiqua"/>
          <w:color w:val="000000"/>
        </w:rPr>
        <w:t xml:space="preserve"> </w:t>
      </w:r>
      <w:r w:rsidR="00517A1B" w:rsidRPr="00157DBB">
        <w:rPr>
          <w:rFonts w:ascii="Book Antiqua" w:eastAsia="Book Antiqua" w:hAnsi="Book Antiqua" w:cs="Book Antiqua"/>
          <w:color w:val="000000"/>
        </w:rPr>
        <w:t>patients with COVID-19</w:t>
      </w:r>
    </w:p>
    <w:p w14:paraId="7960882D" w14:textId="77777777" w:rsidR="00A77B3E" w:rsidRPr="00157DBB" w:rsidRDefault="00A77B3E" w:rsidP="00157DBB">
      <w:pPr>
        <w:spacing w:line="360" w:lineRule="auto"/>
        <w:jc w:val="both"/>
        <w:rPr>
          <w:rFonts w:ascii="Book Antiqua" w:hAnsi="Book Antiqua"/>
        </w:rPr>
      </w:pPr>
    </w:p>
    <w:p w14:paraId="07551B9D"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Amr Salah Omar, Bassam </w:t>
      </w:r>
      <w:proofErr w:type="spellStart"/>
      <w:r w:rsidRPr="00157DBB">
        <w:rPr>
          <w:rFonts w:ascii="Book Antiqua" w:eastAsia="Book Antiqua" w:hAnsi="Book Antiqua" w:cs="Book Antiqua"/>
          <w:color w:val="000000"/>
        </w:rPr>
        <w:t>Shoman</w:t>
      </w:r>
      <w:proofErr w:type="spellEnd"/>
      <w:r w:rsidRPr="00157DBB">
        <w:rPr>
          <w:rFonts w:ascii="Book Antiqua" w:eastAsia="Book Antiqua" w:hAnsi="Book Antiqua" w:cs="Book Antiqua"/>
          <w:color w:val="000000"/>
        </w:rPr>
        <w:t xml:space="preserve">, Suraj </w:t>
      </w:r>
      <w:proofErr w:type="spellStart"/>
      <w:r w:rsidRPr="00157DBB">
        <w:rPr>
          <w:rFonts w:ascii="Book Antiqua" w:eastAsia="Book Antiqua" w:hAnsi="Book Antiqua" w:cs="Book Antiqua"/>
          <w:color w:val="000000"/>
        </w:rPr>
        <w:t>Sudarsanan</w:t>
      </w:r>
      <w:proofErr w:type="spellEnd"/>
      <w:r w:rsidRPr="00157DBB">
        <w:rPr>
          <w:rFonts w:ascii="Book Antiqua" w:eastAsia="Book Antiqua" w:hAnsi="Book Antiqua" w:cs="Book Antiqua"/>
          <w:color w:val="000000"/>
        </w:rPr>
        <w:t xml:space="preserve">, Yasser </w:t>
      </w:r>
      <w:proofErr w:type="spellStart"/>
      <w:r w:rsidRPr="00157DBB">
        <w:rPr>
          <w:rFonts w:ascii="Book Antiqua" w:eastAsia="Book Antiqua" w:hAnsi="Book Antiqua" w:cs="Book Antiqua"/>
          <w:color w:val="000000"/>
        </w:rPr>
        <w:t>Shouman</w:t>
      </w:r>
      <w:proofErr w:type="spellEnd"/>
    </w:p>
    <w:p w14:paraId="671113D9" w14:textId="77777777" w:rsidR="00A77B3E" w:rsidRPr="00157DBB" w:rsidRDefault="00A77B3E" w:rsidP="00157DBB">
      <w:pPr>
        <w:spacing w:line="360" w:lineRule="auto"/>
        <w:jc w:val="both"/>
        <w:rPr>
          <w:rFonts w:ascii="Book Antiqua" w:hAnsi="Book Antiqua"/>
        </w:rPr>
      </w:pPr>
    </w:p>
    <w:p w14:paraId="1533666B" w14:textId="799391C8"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t xml:space="preserve">Amr Salah Omar, Bassam </w:t>
      </w:r>
      <w:proofErr w:type="spellStart"/>
      <w:r w:rsidRPr="00157DBB">
        <w:rPr>
          <w:rFonts w:ascii="Book Antiqua" w:eastAsia="Book Antiqua" w:hAnsi="Book Antiqua" w:cs="Book Antiqua"/>
          <w:b/>
          <w:bCs/>
          <w:color w:val="000000"/>
        </w:rPr>
        <w:t>Shoman</w:t>
      </w:r>
      <w:proofErr w:type="spellEnd"/>
      <w:r w:rsidRPr="00157DBB">
        <w:rPr>
          <w:rFonts w:ascii="Book Antiqua" w:eastAsia="Book Antiqua" w:hAnsi="Book Antiqua" w:cs="Book Antiqua"/>
          <w:b/>
          <w:bCs/>
          <w:color w:val="000000"/>
        </w:rPr>
        <w:t xml:space="preserve">, </w:t>
      </w:r>
      <w:r w:rsidR="0092059A" w:rsidRPr="00157DBB">
        <w:rPr>
          <w:rFonts w:ascii="Book Antiqua" w:eastAsia="Book Antiqua" w:hAnsi="Book Antiqua" w:cs="Book Antiqua"/>
          <w:b/>
          <w:bCs/>
          <w:color w:val="000000"/>
        </w:rPr>
        <w:t xml:space="preserve">Suraj </w:t>
      </w:r>
      <w:proofErr w:type="spellStart"/>
      <w:r w:rsidR="0092059A" w:rsidRPr="00157DBB">
        <w:rPr>
          <w:rFonts w:ascii="Book Antiqua" w:eastAsia="Book Antiqua" w:hAnsi="Book Antiqua" w:cs="Book Antiqua"/>
          <w:b/>
          <w:bCs/>
          <w:color w:val="000000"/>
        </w:rPr>
        <w:t>Sudarsanan</w:t>
      </w:r>
      <w:proofErr w:type="spellEnd"/>
      <w:r w:rsidR="0092059A" w:rsidRPr="00157DBB">
        <w:rPr>
          <w:rFonts w:ascii="Book Antiqua" w:eastAsia="Book Antiqua" w:hAnsi="Book Antiqua" w:cs="Book Antiqua"/>
          <w:b/>
          <w:bCs/>
          <w:color w:val="000000"/>
        </w:rPr>
        <w:t xml:space="preserve">, </w:t>
      </w:r>
      <w:r w:rsidRPr="00157DBB">
        <w:rPr>
          <w:rFonts w:ascii="Book Antiqua" w:eastAsia="Book Antiqua" w:hAnsi="Book Antiqua" w:cs="Book Antiqua"/>
          <w:b/>
          <w:bCs/>
          <w:color w:val="000000"/>
        </w:rPr>
        <w:t xml:space="preserve">Yasser </w:t>
      </w:r>
      <w:proofErr w:type="spellStart"/>
      <w:r w:rsidRPr="00157DBB">
        <w:rPr>
          <w:rFonts w:ascii="Book Antiqua" w:eastAsia="Book Antiqua" w:hAnsi="Book Antiqua" w:cs="Book Antiqua"/>
          <w:b/>
          <w:bCs/>
          <w:color w:val="000000"/>
        </w:rPr>
        <w:t>Shouman</w:t>
      </w:r>
      <w:proofErr w:type="spellEnd"/>
      <w:r w:rsidRPr="00157DBB">
        <w:rPr>
          <w:rFonts w:ascii="Book Antiqua" w:eastAsia="Book Antiqua" w:hAnsi="Book Antiqua" w:cs="Book Antiqua"/>
          <w:b/>
          <w:bCs/>
          <w:color w:val="000000"/>
        </w:rPr>
        <w:t xml:space="preserve">, </w:t>
      </w:r>
      <w:r w:rsidR="0092059A" w:rsidRPr="0092059A">
        <w:rPr>
          <w:rFonts w:ascii="Book Antiqua" w:eastAsia="Book Antiqua" w:hAnsi="Book Antiqua" w:cs="Book Antiqua"/>
          <w:color w:val="000000"/>
        </w:rPr>
        <w:t xml:space="preserve">Department of </w:t>
      </w:r>
      <w:r w:rsidRPr="00157DBB">
        <w:rPr>
          <w:rFonts w:ascii="Book Antiqua" w:eastAsia="Book Antiqua" w:hAnsi="Book Antiqua" w:cs="Book Antiqua"/>
          <w:color w:val="000000"/>
        </w:rPr>
        <w:t xml:space="preserve">Cardiothoracic </w:t>
      </w:r>
      <w:r w:rsidR="0092059A">
        <w:rPr>
          <w:rFonts w:ascii="Book Antiqua" w:eastAsia="Book Antiqua" w:hAnsi="Book Antiqua" w:cs="Book Antiqua"/>
          <w:color w:val="000000"/>
        </w:rPr>
        <w:t>S</w:t>
      </w:r>
      <w:r w:rsidRPr="00157DBB">
        <w:rPr>
          <w:rFonts w:ascii="Book Antiqua" w:eastAsia="Book Antiqua" w:hAnsi="Book Antiqua" w:cs="Book Antiqua"/>
          <w:color w:val="000000"/>
        </w:rPr>
        <w:t xml:space="preserve">urgery, </w:t>
      </w:r>
      <w:r w:rsidR="00857FCB" w:rsidRPr="00681B6C">
        <w:rPr>
          <w:rFonts w:ascii="Book Antiqua" w:eastAsia="Book Antiqua" w:hAnsi="Book Antiqua"/>
          <w:color w:val="000000"/>
        </w:rPr>
        <w:t>Heart Hospital,</w:t>
      </w:r>
      <w:r w:rsidR="00857FCB">
        <w:rPr>
          <w:rFonts w:ascii="Book Antiqua" w:eastAsia="Book Antiqua" w:hAnsi="Book Antiqua"/>
          <w:color w:val="000000"/>
        </w:rPr>
        <w:t xml:space="preserve"> </w:t>
      </w:r>
      <w:r w:rsidRPr="00157DBB">
        <w:rPr>
          <w:rFonts w:ascii="Book Antiqua" w:eastAsia="Book Antiqua" w:hAnsi="Book Antiqua" w:cs="Book Antiqua"/>
          <w:color w:val="000000"/>
        </w:rPr>
        <w:t xml:space="preserve">Hamad </w:t>
      </w:r>
      <w:r w:rsidR="0092059A">
        <w:rPr>
          <w:rFonts w:ascii="Book Antiqua" w:eastAsia="Book Antiqua" w:hAnsi="Book Antiqua" w:cs="Book Antiqua"/>
          <w:color w:val="000000"/>
        </w:rPr>
        <w:t>M</w:t>
      </w:r>
      <w:r w:rsidRPr="00157DBB">
        <w:rPr>
          <w:rFonts w:ascii="Book Antiqua" w:eastAsia="Book Antiqua" w:hAnsi="Book Antiqua" w:cs="Book Antiqua"/>
          <w:color w:val="000000"/>
        </w:rPr>
        <w:t xml:space="preserve">edical </w:t>
      </w:r>
      <w:r w:rsidR="0092059A">
        <w:rPr>
          <w:rFonts w:ascii="Book Antiqua" w:eastAsia="Book Antiqua" w:hAnsi="Book Antiqua" w:cs="Book Antiqua"/>
          <w:color w:val="000000"/>
        </w:rPr>
        <w:t>C</w:t>
      </w:r>
      <w:r w:rsidRPr="00157DBB">
        <w:rPr>
          <w:rFonts w:ascii="Book Antiqua" w:eastAsia="Book Antiqua" w:hAnsi="Book Antiqua" w:cs="Book Antiqua"/>
          <w:color w:val="000000"/>
        </w:rPr>
        <w:t>orporation, Doha 3050, DA, Qatar</w:t>
      </w:r>
    </w:p>
    <w:p w14:paraId="6FECD0A3" w14:textId="77777777" w:rsidR="00A77B3E" w:rsidRPr="00157DBB" w:rsidRDefault="00A77B3E" w:rsidP="00157DBB">
      <w:pPr>
        <w:spacing w:line="360" w:lineRule="auto"/>
        <w:jc w:val="both"/>
        <w:rPr>
          <w:rFonts w:ascii="Book Antiqua" w:hAnsi="Book Antiqua"/>
        </w:rPr>
      </w:pPr>
    </w:p>
    <w:p w14:paraId="6B0CFF23" w14:textId="03976F34"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t xml:space="preserve">Amr Salah Omar, </w:t>
      </w:r>
      <w:r w:rsidR="0092059A" w:rsidRPr="0092059A">
        <w:rPr>
          <w:rFonts w:ascii="Book Antiqua" w:eastAsia="Book Antiqua" w:hAnsi="Book Antiqua" w:cs="Book Antiqua"/>
          <w:color w:val="000000"/>
        </w:rPr>
        <w:t xml:space="preserve">Department of </w:t>
      </w:r>
      <w:r w:rsidRPr="00157DBB">
        <w:rPr>
          <w:rFonts w:ascii="Book Antiqua" w:eastAsia="Book Antiqua" w:hAnsi="Book Antiqua" w:cs="Book Antiqua"/>
          <w:color w:val="000000"/>
        </w:rPr>
        <w:t xml:space="preserve">Critical Care Medicine, Beni </w:t>
      </w:r>
      <w:proofErr w:type="spellStart"/>
      <w:r w:rsidRPr="00157DBB">
        <w:rPr>
          <w:rFonts w:ascii="Book Antiqua" w:eastAsia="Book Antiqua" w:hAnsi="Book Antiqua" w:cs="Book Antiqua"/>
          <w:color w:val="000000"/>
        </w:rPr>
        <w:t>Suef</w:t>
      </w:r>
      <w:proofErr w:type="spellEnd"/>
      <w:r w:rsidRPr="00157DBB">
        <w:rPr>
          <w:rFonts w:ascii="Book Antiqua" w:eastAsia="Book Antiqua" w:hAnsi="Book Antiqua" w:cs="Book Antiqua"/>
          <w:color w:val="000000"/>
        </w:rPr>
        <w:t xml:space="preserve"> University, Beni </w:t>
      </w:r>
      <w:proofErr w:type="spellStart"/>
      <w:r w:rsidRPr="00157DBB">
        <w:rPr>
          <w:rFonts w:ascii="Book Antiqua" w:eastAsia="Book Antiqua" w:hAnsi="Book Antiqua" w:cs="Book Antiqua"/>
          <w:color w:val="000000"/>
        </w:rPr>
        <w:t>Suef</w:t>
      </w:r>
      <w:proofErr w:type="spellEnd"/>
      <w:r w:rsidRPr="00157DBB">
        <w:rPr>
          <w:rFonts w:ascii="Book Antiqua" w:eastAsia="Book Antiqua" w:hAnsi="Book Antiqua" w:cs="Book Antiqua"/>
          <w:color w:val="000000"/>
        </w:rPr>
        <w:t xml:space="preserve"> 3050, DA, Qatar</w:t>
      </w:r>
    </w:p>
    <w:p w14:paraId="6CA4E0B7" w14:textId="77777777" w:rsidR="00A77B3E" w:rsidRPr="00157DBB" w:rsidRDefault="00A77B3E" w:rsidP="00157DBB">
      <w:pPr>
        <w:spacing w:line="360" w:lineRule="auto"/>
        <w:jc w:val="both"/>
        <w:rPr>
          <w:rFonts w:ascii="Book Antiqua" w:hAnsi="Book Antiqua"/>
        </w:rPr>
      </w:pPr>
    </w:p>
    <w:p w14:paraId="0C4DC831" w14:textId="5DCE392A"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t xml:space="preserve">Amr Salah Omar, </w:t>
      </w:r>
      <w:r w:rsidR="0092059A" w:rsidRPr="0092059A">
        <w:rPr>
          <w:rFonts w:ascii="Book Antiqua" w:eastAsia="Book Antiqua" w:hAnsi="Book Antiqua" w:cs="Book Antiqua"/>
          <w:color w:val="000000"/>
        </w:rPr>
        <w:t xml:space="preserve">Department of </w:t>
      </w:r>
      <w:r w:rsidRPr="00157DBB">
        <w:rPr>
          <w:rFonts w:ascii="Book Antiqua" w:eastAsia="Book Antiqua" w:hAnsi="Book Antiqua" w:cs="Book Antiqua"/>
          <w:color w:val="000000"/>
        </w:rPr>
        <w:t xml:space="preserve">Medicine, Weill </w:t>
      </w:r>
      <w:r w:rsidR="00437012">
        <w:rPr>
          <w:rFonts w:ascii="Book Antiqua" w:eastAsia="Book Antiqua" w:hAnsi="Book Antiqua" w:cs="Book Antiqua"/>
          <w:color w:val="000000"/>
        </w:rPr>
        <w:t>C</w:t>
      </w:r>
      <w:r w:rsidRPr="00157DBB">
        <w:rPr>
          <w:rFonts w:ascii="Book Antiqua" w:eastAsia="Book Antiqua" w:hAnsi="Book Antiqua" w:cs="Book Antiqua"/>
          <w:color w:val="000000"/>
        </w:rPr>
        <w:t xml:space="preserve">ornell </w:t>
      </w:r>
      <w:r w:rsidR="00437012">
        <w:rPr>
          <w:rFonts w:ascii="Book Antiqua" w:eastAsia="Book Antiqua" w:hAnsi="Book Antiqua" w:cs="Book Antiqua"/>
          <w:color w:val="000000"/>
        </w:rPr>
        <w:t>M</w:t>
      </w:r>
      <w:r w:rsidRPr="00157DBB">
        <w:rPr>
          <w:rFonts w:ascii="Book Antiqua" w:eastAsia="Book Antiqua" w:hAnsi="Book Antiqua" w:cs="Book Antiqua"/>
          <w:color w:val="000000"/>
        </w:rPr>
        <w:t xml:space="preserve">edical </w:t>
      </w:r>
      <w:r w:rsidR="00437012">
        <w:rPr>
          <w:rFonts w:ascii="Book Antiqua" w:eastAsia="Book Antiqua" w:hAnsi="Book Antiqua" w:cs="Book Antiqua"/>
          <w:color w:val="000000"/>
        </w:rPr>
        <w:t>C</w:t>
      </w:r>
      <w:r w:rsidRPr="00157DBB">
        <w:rPr>
          <w:rFonts w:ascii="Book Antiqua" w:eastAsia="Book Antiqua" w:hAnsi="Book Antiqua" w:cs="Book Antiqua"/>
          <w:color w:val="000000"/>
        </w:rPr>
        <w:t>ollege, Doha 3050, DA, Qatar</w:t>
      </w:r>
    </w:p>
    <w:p w14:paraId="6C3B90BE" w14:textId="77777777" w:rsidR="00A77B3E" w:rsidRPr="00157DBB" w:rsidRDefault="00A77B3E" w:rsidP="00157DBB">
      <w:pPr>
        <w:spacing w:line="360" w:lineRule="auto"/>
        <w:jc w:val="both"/>
        <w:rPr>
          <w:rFonts w:ascii="Book Antiqua" w:hAnsi="Book Antiqua"/>
        </w:rPr>
      </w:pPr>
    </w:p>
    <w:p w14:paraId="442CA8A2" w14:textId="1BD6BF23"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t xml:space="preserve">Author contributions: </w:t>
      </w:r>
      <w:r w:rsidR="00784767" w:rsidRPr="00784767">
        <w:rPr>
          <w:rFonts w:ascii="Book Antiqua" w:eastAsia="Book Antiqua" w:hAnsi="Book Antiqua" w:cs="Book Antiqua"/>
          <w:color w:val="000000"/>
        </w:rPr>
        <w:t xml:space="preserve">Omar </w:t>
      </w:r>
      <w:r w:rsidRPr="00157DBB">
        <w:rPr>
          <w:rFonts w:ascii="Book Antiqua" w:eastAsia="Book Antiqua" w:hAnsi="Book Antiqua" w:cs="Book Antiqua"/>
          <w:color w:val="000000"/>
        </w:rPr>
        <w:t>AS</w:t>
      </w:r>
      <w:r w:rsidR="00784767">
        <w:rPr>
          <w:rFonts w:ascii="Book Antiqua" w:eastAsia="Book Antiqua" w:hAnsi="Book Antiqua" w:cs="Book Antiqua"/>
          <w:color w:val="000000"/>
        </w:rPr>
        <w:t xml:space="preserve"> performed the</w:t>
      </w:r>
      <w:r w:rsidRPr="00157DBB">
        <w:rPr>
          <w:rFonts w:ascii="Book Antiqua" w:eastAsia="Book Antiqua" w:hAnsi="Book Antiqua" w:cs="Book Antiqua"/>
          <w:color w:val="000000"/>
        </w:rPr>
        <w:t xml:space="preserve"> concept, writing and manuscript revision</w:t>
      </w:r>
      <w:r w:rsidR="00784767">
        <w:rPr>
          <w:rFonts w:ascii="Book Antiqua" w:eastAsia="Book Antiqua" w:hAnsi="Book Antiqua" w:cs="Book Antiqua"/>
          <w:color w:val="000000"/>
        </w:rPr>
        <w:t>;</w:t>
      </w:r>
      <w:r w:rsidRPr="00157DBB">
        <w:rPr>
          <w:rFonts w:ascii="Book Antiqua" w:eastAsia="Book Antiqua" w:hAnsi="Book Antiqua" w:cs="Book Antiqua"/>
          <w:color w:val="000000"/>
        </w:rPr>
        <w:t xml:space="preserve"> </w:t>
      </w:r>
      <w:proofErr w:type="spellStart"/>
      <w:r w:rsidR="00784767" w:rsidRPr="00784767">
        <w:rPr>
          <w:rFonts w:ascii="Book Antiqua" w:eastAsia="Book Antiqua" w:hAnsi="Book Antiqua" w:cs="Book Antiqua"/>
          <w:color w:val="000000"/>
        </w:rPr>
        <w:t>Shoman</w:t>
      </w:r>
      <w:proofErr w:type="spellEnd"/>
      <w:r w:rsidR="00784767" w:rsidRPr="00157DBB">
        <w:rPr>
          <w:rFonts w:ascii="Book Antiqua" w:eastAsia="Book Antiqua" w:hAnsi="Book Antiqua" w:cs="Book Antiqua"/>
          <w:color w:val="000000"/>
        </w:rPr>
        <w:t xml:space="preserve"> </w:t>
      </w:r>
      <w:r w:rsidRPr="00157DBB">
        <w:rPr>
          <w:rFonts w:ascii="Book Antiqua" w:eastAsia="Book Antiqua" w:hAnsi="Book Antiqua" w:cs="Book Antiqua"/>
          <w:color w:val="000000"/>
        </w:rPr>
        <w:t>B</w:t>
      </w:r>
      <w:r w:rsidR="00784767">
        <w:rPr>
          <w:rFonts w:ascii="Book Antiqua" w:eastAsia="Book Antiqua" w:hAnsi="Book Antiqua" w:cs="Book Antiqua"/>
          <w:color w:val="000000"/>
        </w:rPr>
        <w:t xml:space="preserve"> performed</w:t>
      </w:r>
      <w:r w:rsidRPr="00157DBB">
        <w:rPr>
          <w:rFonts w:ascii="Book Antiqua" w:eastAsia="Book Antiqua" w:hAnsi="Book Antiqua" w:cs="Book Antiqua"/>
          <w:color w:val="000000"/>
        </w:rPr>
        <w:t xml:space="preserve"> </w:t>
      </w:r>
      <w:r w:rsidR="00784767">
        <w:rPr>
          <w:rFonts w:ascii="Book Antiqua" w:eastAsia="Book Antiqua" w:hAnsi="Book Antiqua" w:cs="Book Antiqua"/>
          <w:color w:val="000000"/>
        </w:rPr>
        <w:t xml:space="preserve">the </w:t>
      </w:r>
      <w:r w:rsidRPr="00157DBB">
        <w:rPr>
          <w:rFonts w:ascii="Book Antiqua" w:eastAsia="Book Antiqua" w:hAnsi="Book Antiqua" w:cs="Book Antiqua"/>
          <w:color w:val="000000"/>
        </w:rPr>
        <w:t xml:space="preserve">study design, contribution to the concepts and revising the final form; </w:t>
      </w:r>
      <w:proofErr w:type="spellStart"/>
      <w:r w:rsidR="00784767" w:rsidRPr="00784767">
        <w:rPr>
          <w:rFonts w:ascii="Book Antiqua" w:eastAsia="Book Antiqua" w:hAnsi="Book Antiqua" w:cs="Book Antiqua"/>
          <w:color w:val="000000"/>
        </w:rPr>
        <w:t>Sudarsanan</w:t>
      </w:r>
      <w:proofErr w:type="spellEnd"/>
      <w:r w:rsidR="00784767" w:rsidRPr="00157DBB">
        <w:rPr>
          <w:rFonts w:ascii="Book Antiqua" w:eastAsia="Book Antiqua" w:hAnsi="Book Antiqua" w:cs="Book Antiqua"/>
          <w:color w:val="000000"/>
        </w:rPr>
        <w:t xml:space="preserve"> </w:t>
      </w:r>
      <w:r w:rsidRPr="00157DBB">
        <w:rPr>
          <w:rFonts w:ascii="Book Antiqua" w:eastAsia="Book Antiqua" w:hAnsi="Book Antiqua" w:cs="Book Antiqua"/>
          <w:color w:val="000000"/>
        </w:rPr>
        <w:t xml:space="preserve">S </w:t>
      </w:r>
      <w:r w:rsidR="00784767">
        <w:rPr>
          <w:rFonts w:ascii="Book Antiqua" w:eastAsia="Book Antiqua" w:hAnsi="Book Antiqua" w:cs="Book Antiqua"/>
          <w:color w:val="000000"/>
        </w:rPr>
        <w:t>performed</w:t>
      </w:r>
      <w:r w:rsidR="00784767" w:rsidRPr="00157DBB">
        <w:rPr>
          <w:rFonts w:ascii="Book Antiqua" w:eastAsia="Book Antiqua" w:hAnsi="Book Antiqua" w:cs="Book Antiqua"/>
          <w:color w:val="000000"/>
        </w:rPr>
        <w:t xml:space="preserve"> </w:t>
      </w:r>
      <w:r w:rsidR="00784767">
        <w:rPr>
          <w:rFonts w:ascii="Book Antiqua" w:eastAsia="Book Antiqua" w:hAnsi="Book Antiqua" w:cs="Book Antiqua"/>
          <w:color w:val="000000"/>
        </w:rPr>
        <w:t>the</w:t>
      </w:r>
      <w:r w:rsidR="00784767" w:rsidRPr="00157DBB">
        <w:rPr>
          <w:rFonts w:ascii="Book Antiqua" w:eastAsia="Book Antiqua" w:hAnsi="Book Antiqua" w:cs="Book Antiqua"/>
          <w:color w:val="000000"/>
        </w:rPr>
        <w:t xml:space="preserve"> </w:t>
      </w:r>
      <w:r w:rsidRPr="00157DBB">
        <w:rPr>
          <w:rFonts w:ascii="Book Antiqua" w:eastAsia="Book Antiqua" w:hAnsi="Book Antiqua" w:cs="Book Antiqua"/>
          <w:color w:val="000000"/>
        </w:rPr>
        <w:t>data management and manuscript revision, HE data collection</w:t>
      </w:r>
      <w:r w:rsidR="00615823">
        <w:rPr>
          <w:rFonts w:ascii="Book Antiqua" w:eastAsia="Book Antiqua" w:hAnsi="Book Antiqua" w:cs="Book Antiqua"/>
          <w:color w:val="000000"/>
        </w:rPr>
        <w:t>;</w:t>
      </w:r>
      <w:r w:rsidRPr="00157DBB">
        <w:rPr>
          <w:rFonts w:ascii="Book Antiqua" w:eastAsia="Book Antiqua" w:hAnsi="Book Antiqua" w:cs="Book Antiqua"/>
          <w:color w:val="000000"/>
        </w:rPr>
        <w:t xml:space="preserve"> </w:t>
      </w:r>
      <w:proofErr w:type="spellStart"/>
      <w:r w:rsidR="00615823" w:rsidRPr="00615823">
        <w:rPr>
          <w:rFonts w:ascii="Book Antiqua" w:eastAsia="Book Antiqua" w:hAnsi="Book Antiqua" w:cs="Book Antiqua"/>
          <w:color w:val="000000"/>
        </w:rPr>
        <w:t>Shouman</w:t>
      </w:r>
      <w:proofErr w:type="spellEnd"/>
      <w:r w:rsidR="00615823" w:rsidRPr="00157DBB">
        <w:rPr>
          <w:rFonts w:ascii="Book Antiqua" w:eastAsia="Book Antiqua" w:hAnsi="Book Antiqua" w:cs="Book Antiqua"/>
          <w:color w:val="000000"/>
        </w:rPr>
        <w:t xml:space="preserve"> </w:t>
      </w:r>
      <w:r w:rsidRPr="00157DBB">
        <w:rPr>
          <w:rFonts w:ascii="Book Antiqua" w:eastAsia="Book Antiqua" w:hAnsi="Book Antiqua" w:cs="Book Antiqua"/>
          <w:color w:val="000000"/>
        </w:rPr>
        <w:t>Y</w:t>
      </w:r>
      <w:r w:rsidR="00615823">
        <w:rPr>
          <w:rFonts w:ascii="Book Antiqua" w:eastAsia="Book Antiqua" w:hAnsi="Book Antiqua" w:cs="Book Antiqua"/>
          <w:color w:val="000000"/>
        </w:rPr>
        <w:t xml:space="preserve"> performed</w:t>
      </w:r>
      <w:r w:rsidR="00615823" w:rsidRPr="00157DBB">
        <w:rPr>
          <w:rFonts w:ascii="Book Antiqua" w:eastAsia="Book Antiqua" w:hAnsi="Book Antiqua" w:cs="Book Antiqua"/>
          <w:color w:val="000000"/>
        </w:rPr>
        <w:t xml:space="preserve"> </w:t>
      </w:r>
      <w:r w:rsidR="00615823">
        <w:rPr>
          <w:rFonts w:ascii="Book Antiqua" w:eastAsia="Book Antiqua" w:hAnsi="Book Antiqua" w:cs="Book Antiqua"/>
          <w:color w:val="000000"/>
        </w:rPr>
        <w:t>the</w:t>
      </w:r>
      <w:r w:rsidR="00615823" w:rsidRPr="00157DBB">
        <w:rPr>
          <w:rFonts w:ascii="Book Antiqua" w:eastAsia="Book Antiqua" w:hAnsi="Book Antiqua" w:cs="Book Antiqua"/>
          <w:color w:val="000000"/>
        </w:rPr>
        <w:t xml:space="preserve"> </w:t>
      </w:r>
      <w:r w:rsidRPr="00157DBB">
        <w:rPr>
          <w:rFonts w:ascii="Book Antiqua" w:eastAsia="Book Antiqua" w:hAnsi="Book Antiqua" w:cs="Book Antiqua"/>
          <w:color w:val="000000"/>
        </w:rPr>
        <w:t>critical revision and cases review</w:t>
      </w:r>
      <w:r w:rsidR="00615823">
        <w:rPr>
          <w:rFonts w:ascii="Book Antiqua" w:eastAsia="Book Antiqua" w:hAnsi="Book Antiqua" w:cs="Book Antiqua"/>
          <w:color w:val="000000"/>
        </w:rPr>
        <w:t>;</w:t>
      </w:r>
      <w:r w:rsidRPr="00157DBB">
        <w:rPr>
          <w:rFonts w:ascii="Book Antiqua" w:eastAsia="Book Antiqua" w:hAnsi="Book Antiqua" w:cs="Book Antiqua"/>
          <w:color w:val="000000"/>
        </w:rPr>
        <w:t xml:space="preserve"> </w:t>
      </w:r>
      <w:r w:rsidR="00615823">
        <w:rPr>
          <w:rFonts w:ascii="Book Antiqua" w:eastAsia="Book Antiqua" w:hAnsi="Book Antiqua" w:cs="Book Antiqua"/>
          <w:color w:val="000000"/>
        </w:rPr>
        <w:t>a</w:t>
      </w:r>
      <w:r w:rsidRPr="00157DBB">
        <w:rPr>
          <w:rFonts w:ascii="Book Antiqua" w:eastAsia="Book Antiqua" w:hAnsi="Book Antiqua" w:cs="Book Antiqua"/>
          <w:color w:val="000000"/>
        </w:rPr>
        <w:t>ll authors read and approved the final manuscript.</w:t>
      </w:r>
    </w:p>
    <w:p w14:paraId="004E2001" w14:textId="75336B4B" w:rsidR="00A77B3E" w:rsidRPr="00157DBB" w:rsidRDefault="00A77B3E" w:rsidP="00157DBB">
      <w:pPr>
        <w:spacing w:line="360" w:lineRule="auto"/>
        <w:jc w:val="both"/>
        <w:rPr>
          <w:rFonts w:ascii="Book Antiqua" w:hAnsi="Book Antiqua"/>
        </w:rPr>
      </w:pPr>
    </w:p>
    <w:p w14:paraId="5FF14DDE" w14:textId="6BCEC6B7" w:rsidR="00857B4C" w:rsidRPr="00157DBB" w:rsidRDefault="00857B4C" w:rsidP="00157DBB">
      <w:pPr>
        <w:pStyle w:val="NormalWeb"/>
        <w:spacing w:before="0" w:beforeAutospacing="0" w:after="0" w:afterAutospacing="0" w:line="360" w:lineRule="auto"/>
        <w:jc w:val="both"/>
        <w:rPr>
          <w:rFonts w:ascii="Book Antiqua" w:hAnsi="Book Antiqua"/>
        </w:rPr>
      </w:pPr>
      <w:r w:rsidRPr="00157DBB">
        <w:rPr>
          <w:rFonts w:ascii="Book Antiqua" w:hAnsi="Book Antiqua"/>
          <w:b/>
          <w:bCs/>
        </w:rPr>
        <w:t xml:space="preserve">Supported by </w:t>
      </w:r>
      <w:r w:rsidRPr="00157DBB">
        <w:rPr>
          <w:rFonts w:ascii="Book Antiqua" w:hAnsi="Book Antiqua"/>
        </w:rPr>
        <w:t>Hamad Medical Corporation.</w:t>
      </w:r>
    </w:p>
    <w:p w14:paraId="50A802F9" w14:textId="77777777" w:rsidR="00857B4C" w:rsidRPr="00157DBB" w:rsidRDefault="00857B4C" w:rsidP="00157DBB">
      <w:pPr>
        <w:spacing w:line="360" w:lineRule="auto"/>
        <w:jc w:val="both"/>
        <w:rPr>
          <w:rFonts w:ascii="Book Antiqua" w:hAnsi="Book Antiqua"/>
        </w:rPr>
      </w:pPr>
    </w:p>
    <w:p w14:paraId="502E6EF9" w14:textId="11AC7A0D"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lastRenderedPageBreak/>
        <w:t xml:space="preserve">Corresponding author: Amr Salah Omar, MBChB, MSc, PhD, Professor, </w:t>
      </w:r>
      <w:r w:rsidR="000800DE" w:rsidRPr="00681B6C">
        <w:rPr>
          <w:rFonts w:ascii="Book Antiqua" w:eastAsia="Book Antiqua" w:hAnsi="Book Antiqua" w:cs="Book Antiqua"/>
          <w:color w:val="000000"/>
        </w:rPr>
        <w:t xml:space="preserve">Department of </w:t>
      </w:r>
      <w:r w:rsidRPr="00681B6C">
        <w:rPr>
          <w:rFonts w:ascii="Book Antiqua" w:eastAsia="Book Antiqua" w:hAnsi="Book Antiqua" w:cs="Book Antiqua"/>
          <w:color w:val="000000"/>
        </w:rPr>
        <w:t xml:space="preserve">Cardiothoracic </w:t>
      </w:r>
      <w:r w:rsidR="000800DE" w:rsidRPr="00681B6C">
        <w:rPr>
          <w:rFonts w:ascii="Book Antiqua" w:eastAsia="Book Antiqua" w:hAnsi="Book Antiqua" w:cs="Book Antiqua"/>
          <w:color w:val="000000"/>
        </w:rPr>
        <w:t>S</w:t>
      </w:r>
      <w:r w:rsidRPr="00681B6C">
        <w:rPr>
          <w:rFonts w:ascii="Book Antiqua" w:eastAsia="Book Antiqua" w:hAnsi="Book Antiqua" w:cs="Book Antiqua"/>
          <w:color w:val="000000"/>
        </w:rPr>
        <w:t xml:space="preserve">urgery, </w:t>
      </w:r>
      <w:r w:rsidR="00EC3D79" w:rsidRPr="00681B6C">
        <w:rPr>
          <w:rFonts w:ascii="Book Antiqua" w:eastAsia="Book Antiqua" w:hAnsi="Book Antiqua"/>
          <w:color w:val="000000"/>
        </w:rPr>
        <w:t xml:space="preserve">Heart Hospital, </w:t>
      </w:r>
      <w:r w:rsidRPr="00681B6C">
        <w:rPr>
          <w:rFonts w:ascii="Book Antiqua" w:eastAsia="Book Antiqua" w:hAnsi="Book Antiqua" w:cs="Book Antiqua"/>
          <w:color w:val="000000"/>
        </w:rPr>
        <w:t xml:space="preserve">Hamad </w:t>
      </w:r>
      <w:r w:rsidR="000800DE" w:rsidRPr="00681B6C">
        <w:rPr>
          <w:rFonts w:ascii="Book Antiqua" w:eastAsia="Book Antiqua" w:hAnsi="Book Antiqua" w:cs="Book Antiqua"/>
          <w:color w:val="000000"/>
        </w:rPr>
        <w:t>M</w:t>
      </w:r>
      <w:r w:rsidRPr="00681B6C">
        <w:rPr>
          <w:rFonts w:ascii="Book Antiqua" w:eastAsia="Book Antiqua" w:hAnsi="Book Antiqua" w:cs="Book Antiqua"/>
          <w:color w:val="000000"/>
        </w:rPr>
        <w:t xml:space="preserve">edical </w:t>
      </w:r>
      <w:r w:rsidR="000800DE" w:rsidRPr="00681B6C">
        <w:rPr>
          <w:rFonts w:ascii="Book Antiqua" w:eastAsia="Book Antiqua" w:hAnsi="Book Antiqua" w:cs="Book Antiqua"/>
          <w:color w:val="000000"/>
        </w:rPr>
        <w:t>C</w:t>
      </w:r>
      <w:r w:rsidRPr="00681B6C">
        <w:rPr>
          <w:rFonts w:ascii="Book Antiqua" w:eastAsia="Book Antiqua" w:hAnsi="Book Antiqua" w:cs="Book Antiqua"/>
          <w:color w:val="000000"/>
        </w:rPr>
        <w:t>orporation,</w:t>
      </w:r>
      <w:r w:rsidR="00EC3D79" w:rsidRPr="00681B6C">
        <w:rPr>
          <w:rFonts w:ascii="Book Antiqua" w:eastAsia="Book Antiqua" w:hAnsi="Book Antiqua" w:cs="Book Antiqua"/>
          <w:color w:val="000000"/>
        </w:rPr>
        <w:t xml:space="preserve"> </w:t>
      </w:r>
      <w:proofErr w:type="spellStart"/>
      <w:r w:rsidR="00EC3D79" w:rsidRPr="00681B6C">
        <w:rPr>
          <w:rFonts w:ascii="Book Antiqua" w:eastAsia="Book Antiqua" w:hAnsi="Book Antiqua" w:cs="Book Antiqua"/>
          <w:color w:val="000000"/>
        </w:rPr>
        <w:t>Alryan</w:t>
      </w:r>
      <w:proofErr w:type="spellEnd"/>
      <w:r w:rsidR="00EC3D79" w:rsidRPr="00681B6C">
        <w:rPr>
          <w:rFonts w:ascii="Book Antiqua" w:eastAsia="Book Antiqua" w:hAnsi="Book Antiqua" w:cs="Book Antiqua"/>
          <w:color w:val="000000"/>
        </w:rPr>
        <w:t xml:space="preserve"> road</w:t>
      </w:r>
      <w:r w:rsidR="00681B6C">
        <w:rPr>
          <w:rFonts w:ascii="Book Antiqua" w:eastAsia="Book Antiqua" w:hAnsi="Book Antiqua" w:cs="Book Antiqua"/>
          <w:color w:val="000000"/>
        </w:rPr>
        <w:t>,</w:t>
      </w:r>
      <w:r w:rsidRPr="00681B6C">
        <w:rPr>
          <w:rFonts w:ascii="Book Antiqua" w:eastAsia="Book Antiqua" w:hAnsi="Book Antiqua" w:cs="Book Antiqua"/>
          <w:color w:val="000000"/>
        </w:rPr>
        <w:t xml:space="preserve"> Doha 3050, DA, Qatar. a_s_omar@yahoo.com</w:t>
      </w:r>
    </w:p>
    <w:p w14:paraId="20643189" w14:textId="77777777" w:rsidR="00A77B3E" w:rsidRPr="00157DBB" w:rsidRDefault="00A77B3E" w:rsidP="00157DBB">
      <w:pPr>
        <w:spacing w:line="360" w:lineRule="auto"/>
        <w:jc w:val="both"/>
        <w:rPr>
          <w:rFonts w:ascii="Book Antiqua" w:hAnsi="Book Antiqua"/>
        </w:rPr>
      </w:pPr>
    </w:p>
    <w:p w14:paraId="3ECD05EC"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t xml:space="preserve">Received: </w:t>
      </w:r>
      <w:r w:rsidRPr="00157DBB">
        <w:rPr>
          <w:rFonts w:ascii="Book Antiqua" w:eastAsia="Book Antiqua" w:hAnsi="Book Antiqua" w:cs="Book Antiqua"/>
          <w:color w:val="000000"/>
        </w:rPr>
        <w:t>January 6, 2021</w:t>
      </w:r>
    </w:p>
    <w:p w14:paraId="5A690E91"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t xml:space="preserve">Revised: </w:t>
      </w:r>
      <w:r w:rsidRPr="00157DBB">
        <w:rPr>
          <w:rFonts w:ascii="Book Antiqua" w:eastAsia="Book Antiqua" w:hAnsi="Book Antiqua" w:cs="Book Antiqua"/>
          <w:color w:val="000000"/>
        </w:rPr>
        <w:t>February 3, 2021</w:t>
      </w:r>
    </w:p>
    <w:p w14:paraId="0B60B6BB" w14:textId="1F1EC285"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t xml:space="preserve">Accepted: </w:t>
      </w:r>
      <w:r w:rsidR="00D62062" w:rsidRPr="00D62062">
        <w:rPr>
          <w:rFonts w:ascii="Book Antiqua" w:eastAsia="Book Antiqua" w:hAnsi="Book Antiqua" w:cs="Book Antiqua"/>
          <w:color w:val="000000"/>
        </w:rPr>
        <w:t>March 31, 2021</w:t>
      </w:r>
    </w:p>
    <w:p w14:paraId="184EE68C"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t xml:space="preserve">Published online: </w:t>
      </w:r>
    </w:p>
    <w:p w14:paraId="25EF4EB2" w14:textId="77777777" w:rsidR="00A77B3E" w:rsidRPr="00157DBB" w:rsidRDefault="00A77B3E" w:rsidP="00157DBB">
      <w:pPr>
        <w:spacing w:line="360" w:lineRule="auto"/>
        <w:jc w:val="both"/>
        <w:rPr>
          <w:rFonts w:ascii="Book Antiqua" w:hAnsi="Book Antiqua"/>
        </w:rPr>
        <w:sectPr w:rsidR="00A77B3E" w:rsidRPr="00157DBB">
          <w:footerReference w:type="default" r:id="rId6"/>
          <w:pgSz w:w="12240" w:h="15840"/>
          <w:pgMar w:top="1440" w:right="1440" w:bottom="1440" w:left="1440" w:header="720" w:footer="720" w:gutter="0"/>
          <w:cols w:space="720"/>
          <w:docGrid w:linePitch="360"/>
        </w:sectPr>
      </w:pPr>
    </w:p>
    <w:p w14:paraId="68AAC13A"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olor w:val="000000"/>
        </w:rPr>
        <w:lastRenderedPageBreak/>
        <w:t>Abstract</w:t>
      </w:r>
    </w:p>
    <w:p w14:paraId="79C3C19B"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BACKGROUND</w:t>
      </w:r>
    </w:p>
    <w:p w14:paraId="65E75AF5" w14:textId="49997788"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The coronavirus disease 2019 (COVID-19), caused by severe acute respiratory syndrome coronavirus-2, represents a major challenge to health care systems both globally and regionally, with many opting by cancelling elective surgeries. Cardiac operations in patients diagnosed with COVID-19 have been imperative due to their emergency nature, critical condition of patients awaiting cardiac surgery, and accumulated number of cardiac surgical interventions throughout the last months.</w:t>
      </w:r>
    </w:p>
    <w:p w14:paraId="77994862" w14:textId="77777777" w:rsidR="00A77B3E" w:rsidRPr="00157DBB" w:rsidRDefault="00A77B3E" w:rsidP="00157DBB">
      <w:pPr>
        <w:spacing w:line="360" w:lineRule="auto"/>
        <w:jc w:val="both"/>
        <w:rPr>
          <w:rFonts w:ascii="Book Antiqua" w:hAnsi="Book Antiqua"/>
        </w:rPr>
      </w:pPr>
    </w:p>
    <w:p w14:paraId="4E7AE092"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CASE SUMMARY</w:t>
      </w:r>
    </w:p>
    <w:p w14:paraId="5B061C60" w14:textId="34EA8546"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Here we describe three COVID-19 positive cases who underwent coronary surgery, on an urgent basis. We did not experience worsening of the patients’ clinical condition due to COVID-19 and therefore a routine post-operative </w:t>
      </w:r>
      <w:r w:rsidR="00022294" w:rsidRPr="00022294">
        <w:rPr>
          <w:rFonts w:ascii="Book Antiqua" w:eastAsia="Book Antiqua" w:hAnsi="Book Antiqua" w:cs="Book Antiqua"/>
          <w:color w:val="000000"/>
        </w:rPr>
        <w:t>chest X-ray</w:t>
      </w:r>
      <w:r w:rsidRPr="00157DBB">
        <w:rPr>
          <w:rFonts w:ascii="Book Antiqua" w:eastAsia="Book Antiqua" w:hAnsi="Book Antiqua" w:cs="Book Antiqua"/>
          <w:color w:val="000000"/>
        </w:rPr>
        <w:t xml:space="preserve"> (CXR) was not required. None of the health care providers attending the patients endured cross infection. Further trials would be needed in order to confirm these results.</w:t>
      </w:r>
    </w:p>
    <w:p w14:paraId="147B78D4" w14:textId="77777777" w:rsidR="00A77B3E" w:rsidRPr="00157DBB" w:rsidRDefault="00A77B3E" w:rsidP="00157DBB">
      <w:pPr>
        <w:spacing w:line="360" w:lineRule="auto"/>
        <w:jc w:val="both"/>
        <w:rPr>
          <w:rFonts w:ascii="Book Antiqua" w:hAnsi="Book Antiqua"/>
        </w:rPr>
      </w:pPr>
    </w:p>
    <w:p w14:paraId="5FD70A58"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CONCLUSION</w:t>
      </w:r>
    </w:p>
    <w:p w14:paraId="57B4CE0D"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While the pandemic has adversely hit the health systems worldwide, cardiac surgical patients who concomitantly contracted COVID-19 may undergo a smooth post-operative course as a routine post-operative CXR may not be required.</w:t>
      </w:r>
    </w:p>
    <w:p w14:paraId="4E519AC5" w14:textId="77777777" w:rsidR="00A77B3E" w:rsidRPr="00157DBB" w:rsidRDefault="00A77B3E" w:rsidP="00157DBB">
      <w:pPr>
        <w:spacing w:line="360" w:lineRule="auto"/>
        <w:jc w:val="both"/>
        <w:rPr>
          <w:rFonts w:ascii="Book Antiqua" w:hAnsi="Book Antiqua"/>
        </w:rPr>
      </w:pPr>
    </w:p>
    <w:p w14:paraId="2BAB4D70" w14:textId="40121434"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t xml:space="preserve">Key Words: </w:t>
      </w:r>
      <w:r w:rsidR="00923D13" w:rsidRPr="00157DBB">
        <w:rPr>
          <w:rFonts w:ascii="Book Antiqua" w:eastAsia="Book Antiqua" w:hAnsi="Book Antiqua" w:cs="Book Antiqua"/>
          <w:color w:val="000000"/>
        </w:rPr>
        <w:t>COVID-19</w:t>
      </w:r>
      <w:r w:rsidRPr="00157DBB">
        <w:rPr>
          <w:rFonts w:ascii="Book Antiqua" w:eastAsia="Book Antiqua" w:hAnsi="Book Antiqua" w:cs="Book Antiqua"/>
          <w:color w:val="000000"/>
        </w:rPr>
        <w:t xml:space="preserve">; </w:t>
      </w:r>
      <w:r w:rsidR="00923D13">
        <w:rPr>
          <w:rFonts w:ascii="Book Antiqua" w:eastAsia="Book Antiqua" w:hAnsi="Book Antiqua" w:cs="Book Antiqua"/>
          <w:color w:val="000000"/>
        </w:rPr>
        <w:t>C</w:t>
      </w:r>
      <w:r w:rsidRPr="00157DBB">
        <w:rPr>
          <w:rFonts w:ascii="Book Antiqua" w:eastAsia="Book Antiqua" w:hAnsi="Book Antiqua" w:cs="Book Antiqua"/>
          <w:color w:val="000000"/>
        </w:rPr>
        <w:t xml:space="preserve">ardiac surgery; </w:t>
      </w:r>
      <w:r w:rsidR="00923D13">
        <w:rPr>
          <w:rFonts w:ascii="Book Antiqua" w:eastAsia="Book Antiqua" w:hAnsi="Book Antiqua" w:cs="Book Antiqua"/>
          <w:color w:val="000000"/>
        </w:rPr>
        <w:t>O</w:t>
      </w:r>
      <w:r w:rsidRPr="00157DBB">
        <w:rPr>
          <w:rFonts w:ascii="Book Antiqua" w:eastAsia="Book Antiqua" w:hAnsi="Book Antiqua" w:cs="Book Antiqua"/>
          <w:color w:val="000000"/>
        </w:rPr>
        <w:t xml:space="preserve">utcome; </w:t>
      </w:r>
      <w:r w:rsidR="00923D13">
        <w:rPr>
          <w:rFonts w:ascii="Book Antiqua" w:eastAsia="Book Antiqua" w:hAnsi="Book Antiqua" w:cs="Book Antiqua"/>
          <w:color w:val="000000"/>
        </w:rPr>
        <w:t>R</w:t>
      </w:r>
      <w:r w:rsidRPr="00157DBB">
        <w:rPr>
          <w:rFonts w:ascii="Book Antiqua" w:eastAsia="Book Antiqua" w:hAnsi="Book Antiqua" w:cs="Book Antiqua"/>
          <w:color w:val="000000"/>
        </w:rPr>
        <w:t xml:space="preserve">adiography; </w:t>
      </w:r>
      <w:r w:rsidR="00923D13">
        <w:rPr>
          <w:rFonts w:ascii="Book Antiqua" w:eastAsia="Book Antiqua" w:hAnsi="Book Antiqua" w:cs="Book Antiqua"/>
          <w:color w:val="000000"/>
        </w:rPr>
        <w:t>C</w:t>
      </w:r>
      <w:r w:rsidRPr="00157DBB">
        <w:rPr>
          <w:rFonts w:ascii="Book Antiqua" w:eastAsia="Book Antiqua" w:hAnsi="Book Antiqua" w:cs="Book Antiqua"/>
          <w:color w:val="000000"/>
        </w:rPr>
        <w:t>ritical care</w:t>
      </w:r>
      <w:r w:rsidR="00923D13">
        <w:rPr>
          <w:rFonts w:ascii="Book Antiqua" w:eastAsia="Book Antiqua" w:hAnsi="Book Antiqua" w:cs="Book Antiqua"/>
          <w:color w:val="000000"/>
        </w:rPr>
        <w:t>;</w:t>
      </w:r>
      <w:r w:rsidR="00923D13" w:rsidRPr="00923D13">
        <w:rPr>
          <w:rFonts w:ascii="Book Antiqua" w:eastAsia="Book Antiqua" w:hAnsi="Book Antiqua" w:cs="Book Antiqua"/>
          <w:color w:val="000000"/>
        </w:rPr>
        <w:t xml:space="preserve"> </w:t>
      </w:r>
      <w:r w:rsidR="00923D13" w:rsidRPr="00157DBB">
        <w:rPr>
          <w:rFonts w:ascii="Book Antiqua" w:eastAsia="Book Antiqua" w:hAnsi="Book Antiqua" w:cs="Book Antiqua"/>
          <w:color w:val="000000"/>
        </w:rPr>
        <w:t>Case report</w:t>
      </w:r>
    </w:p>
    <w:p w14:paraId="65C67B4E" w14:textId="77777777" w:rsidR="00A77B3E" w:rsidRPr="00157DBB" w:rsidRDefault="00A77B3E" w:rsidP="00157DBB">
      <w:pPr>
        <w:spacing w:line="360" w:lineRule="auto"/>
        <w:jc w:val="both"/>
        <w:rPr>
          <w:rFonts w:ascii="Book Antiqua" w:hAnsi="Book Antiqua"/>
        </w:rPr>
      </w:pPr>
    </w:p>
    <w:p w14:paraId="0A755354" w14:textId="5F7EDD9C" w:rsidR="00A77B3E" w:rsidRPr="005874D0" w:rsidRDefault="00517A1B" w:rsidP="00157DBB">
      <w:pPr>
        <w:spacing w:line="360" w:lineRule="auto"/>
        <w:jc w:val="both"/>
        <w:rPr>
          <w:rFonts w:ascii="Book Antiqua" w:eastAsia="Book Antiqua" w:hAnsi="Book Antiqua" w:cs="Book Antiqua"/>
          <w:b/>
          <w:color w:val="000000"/>
        </w:rPr>
      </w:pPr>
      <w:r w:rsidRPr="00157DBB">
        <w:rPr>
          <w:rFonts w:ascii="Book Antiqua" w:eastAsia="Book Antiqua" w:hAnsi="Book Antiqua" w:cs="Book Antiqua"/>
          <w:color w:val="000000"/>
        </w:rPr>
        <w:t xml:space="preserve">Omar AS, </w:t>
      </w:r>
      <w:proofErr w:type="spellStart"/>
      <w:r w:rsidRPr="00157DBB">
        <w:rPr>
          <w:rFonts w:ascii="Book Antiqua" w:eastAsia="Book Antiqua" w:hAnsi="Book Antiqua" w:cs="Book Antiqua"/>
          <w:color w:val="000000"/>
        </w:rPr>
        <w:t>Shoman</w:t>
      </w:r>
      <w:proofErr w:type="spellEnd"/>
      <w:r w:rsidRPr="00157DBB">
        <w:rPr>
          <w:rFonts w:ascii="Book Antiqua" w:eastAsia="Book Antiqua" w:hAnsi="Book Antiqua" w:cs="Book Antiqua"/>
          <w:color w:val="000000"/>
        </w:rPr>
        <w:t xml:space="preserve"> B, </w:t>
      </w:r>
      <w:proofErr w:type="spellStart"/>
      <w:r w:rsidRPr="00157DBB">
        <w:rPr>
          <w:rFonts w:ascii="Book Antiqua" w:eastAsia="Book Antiqua" w:hAnsi="Book Antiqua" w:cs="Book Antiqua"/>
          <w:color w:val="000000"/>
        </w:rPr>
        <w:t>Sudarsanan</w:t>
      </w:r>
      <w:proofErr w:type="spellEnd"/>
      <w:r w:rsidRPr="00157DBB">
        <w:rPr>
          <w:rFonts w:ascii="Book Antiqua" w:eastAsia="Book Antiqua" w:hAnsi="Book Antiqua" w:cs="Book Antiqua"/>
          <w:color w:val="000000"/>
        </w:rPr>
        <w:t xml:space="preserve"> S, </w:t>
      </w:r>
      <w:proofErr w:type="spellStart"/>
      <w:r w:rsidRPr="00157DBB">
        <w:rPr>
          <w:rFonts w:ascii="Book Antiqua" w:eastAsia="Book Antiqua" w:hAnsi="Book Antiqua" w:cs="Book Antiqua"/>
          <w:color w:val="000000"/>
        </w:rPr>
        <w:t>Shouman</w:t>
      </w:r>
      <w:proofErr w:type="spellEnd"/>
      <w:r w:rsidRPr="00157DBB">
        <w:rPr>
          <w:rFonts w:ascii="Book Antiqua" w:eastAsia="Book Antiqua" w:hAnsi="Book Antiqua" w:cs="Book Antiqua"/>
          <w:color w:val="000000"/>
        </w:rPr>
        <w:t xml:space="preserve"> Y. </w:t>
      </w:r>
      <w:r w:rsidR="005874D0" w:rsidRPr="005874D0">
        <w:rPr>
          <w:rFonts w:ascii="Book Antiqua" w:eastAsia="Book Antiqua" w:hAnsi="Book Antiqua" w:cs="Book Antiqua"/>
          <w:bCs/>
          <w:color w:val="000000"/>
        </w:rPr>
        <w:t>Chest radiography requirements for patients with asymptomatic COVID-19 undergoing coronary artery bypass surgery: Three case reports</w:t>
      </w:r>
      <w:r w:rsidRPr="00157DBB">
        <w:rPr>
          <w:rFonts w:ascii="Book Antiqua" w:eastAsia="Book Antiqua" w:hAnsi="Book Antiqua" w:cs="Book Antiqua"/>
          <w:color w:val="000000"/>
        </w:rPr>
        <w:t xml:space="preserve">. </w:t>
      </w:r>
      <w:r w:rsidRPr="00157DBB">
        <w:rPr>
          <w:rFonts w:ascii="Book Antiqua" w:eastAsia="Book Antiqua" w:hAnsi="Book Antiqua" w:cs="Book Antiqua"/>
          <w:i/>
          <w:iCs/>
          <w:color w:val="000000"/>
        </w:rPr>
        <w:t xml:space="preserve">World J </w:t>
      </w:r>
      <w:proofErr w:type="spellStart"/>
      <w:r w:rsidRPr="00157DBB">
        <w:rPr>
          <w:rFonts w:ascii="Book Antiqua" w:eastAsia="Book Antiqua" w:hAnsi="Book Antiqua" w:cs="Book Antiqua"/>
          <w:i/>
          <w:iCs/>
          <w:color w:val="000000"/>
        </w:rPr>
        <w:t>Virol</w:t>
      </w:r>
      <w:proofErr w:type="spellEnd"/>
      <w:r w:rsidRPr="00157DBB">
        <w:rPr>
          <w:rFonts w:ascii="Book Antiqua" w:eastAsia="Book Antiqua" w:hAnsi="Book Antiqua" w:cs="Book Antiqua"/>
          <w:color w:val="000000"/>
        </w:rPr>
        <w:t xml:space="preserve"> 2021; In press</w:t>
      </w:r>
    </w:p>
    <w:p w14:paraId="520A77E2" w14:textId="77777777" w:rsidR="00A77B3E" w:rsidRPr="00157DBB" w:rsidRDefault="00A77B3E" w:rsidP="00157DBB">
      <w:pPr>
        <w:spacing w:line="360" w:lineRule="auto"/>
        <w:jc w:val="both"/>
        <w:rPr>
          <w:rFonts w:ascii="Book Antiqua" w:hAnsi="Book Antiqua"/>
        </w:rPr>
      </w:pPr>
    </w:p>
    <w:p w14:paraId="5A42D83E" w14:textId="73E031C4"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t xml:space="preserve">Core Tip: </w:t>
      </w:r>
      <w:r w:rsidR="00EC3D79" w:rsidRPr="00266F18">
        <w:rPr>
          <w:rFonts w:ascii="Book Antiqua" w:eastAsia="Book Antiqua" w:hAnsi="Book Antiqua" w:cs="Book Antiqua"/>
          <w:color w:val="000000"/>
        </w:rPr>
        <w:t xml:space="preserve">Routine chest radiology is considered one of the core components of the post-operative care in cardiac surgery settings, there may be additional benefits in patients </w:t>
      </w:r>
      <w:r w:rsidR="00EC3D79" w:rsidRPr="00266F18">
        <w:rPr>
          <w:rFonts w:ascii="Book Antiqua" w:eastAsia="Book Antiqua" w:hAnsi="Book Antiqua" w:cs="Book Antiqua"/>
          <w:color w:val="000000"/>
        </w:rPr>
        <w:lastRenderedPageBreak/>
        <w:t xml:space="preserve">with associated </w:t>
      </w:r>
      <w:r w:rsidR="00266F18" w:rsidRPr="00157DBB">
        <w:rPr>
          <w:rFonts w:ascii="Book Antiqua" w:eastAsia="Book Antiqua" w:hAnsi="Book Antiqua" w:cs="Book Antiqua"/>
          <w:color w:val="000000"/>
        </w:rPr>
        <w:t>coronavirus disease 2019 (COVID-19)</w:t>
      </w:r>
      <w:r w:rsidR="00EC3D79" w:rsidRPr="00266F18">
        <w:rPr>
          <w:rFonts w:ascii="Book Antiqua" w:eastAsia="Book Antiqua" w:hAnsi="Book Antiqua" w:cs="Book Antiqua"/>
          <w:color w:val="000000"/>
        </w:rPr>
        <w:t xml:space="preserve"> infection to check the possible lung involvement. However, we found that</w:t>
      </w:r>
      <w:r w:rsidR="00EC3D79" w:rsidRPr="00266F18">
        <w:rPr>
          <w:rFonts w:ascii="Book Antiqua" w:eastAsia="Book Antiqua" w:hAnsi="Book Antiqua" w:cs="Book Antiqua"/>
          <w:b/>
          <w:bCs/>
          <w:color w:val="000000"/>
        </w:rPr>
        <w:t xml:space="preserve"> r</w:t>
      </w:r>
      <w:r w:rsidRPr="00266F18">
        <w:rPr>
          <w:rFonts w:ascii="Book Antiqua" w:eastAsia="Book Antiqua" w:hAnsi="Book Antiqua" w:cs="Book Antiqua"/>
          <w:color w:val="000000"/>
        </w:rPr>
        <w:t xml:space="preserve">outine </w:t>
      </w:r>
      <w:r w:rsidR="00EC3D79" w:rsidRPr="00266F18">
        <w:rPr>
          <w:rFonts w:ascii="Book Antiqua" w:eastAsia="Book Antiqua" w:hAnsi="Book Antiqua" w:cs="Book Antiqua"/>
          <w:color w:val="000000"/>
        </w:rPr>
        <w:t>c</w:t>
      </w:r>
      <w:r w:rsidRPr="00266F18">
        <w:rPr>
          <w:rFonts w:ascii="Book Antiqua" w:eastAsia="Book Antiqua" w:hAnsi="Book Antiqua" w:cs="Book Antiqua"/>
          <w:color w:val="000000"/>
        </w:rPr>
        <w:t>hest radiology may not be required for post-operative care in COVOD-19 patients undergoing cardiac surgery</w:t>
      </w:r>
      <w:r w:rsidR="006668E6" w:rsidRPr="00266F18">
        <w:rPr>
          <w:rFonts w:ascii="Book Antiqua" w:eastAsia="Book Antiqua" w:hAnsi="Book Antiqua" w:cs="Book Antiqua"/>
          <w:color w:val="000000"/>
        </w:rPr>
        <w:t>.</w:t>
      </w:r>
      <w:r w:rsidRPr="00266F18">
        <w:rPr>
          <w:rFonts w:ascii="Book Antiqua" w:eastAsia="Book Antiqua" w:hAnsi="Book Antiqua" w:cs="Book Antiqua"/>
          <w:color w:val="000000"/>
        </w:rPr>
        <w:t xml:space="preserve"> This may reduce overall costs and radiographer’s unnecessary exposure</w:t>
      </w:r>
      <w:r w:rsidR="006668E6" w:rsidRPr="00266F18">
        <w:rPr>
          <w:rFonts w:ascii="Book Antiqua" w:eastAsia="Book Antiqua" w:hAnsi="Book Antiqua" w:cs="Book Antiqua"/>
          <w:color w:val="000000"/>
        </w:rPr>
        <w:t>.</w:t>
      </w:r>
    </w:p>
    <w:p w14:paraId="516EB34A" w14:textId="3FACA68B" w:rsidR="00A77B3E" w:rsidRPr="00157DBB" w:rsidRDefault="00824068" w:rsidP="00157DBB">
      <w:pPr>
        <w:spacing w:line="360" w:lineRule="auto"/>
        <w:jc w:val="both"/>
        <w:rPr>
          <w:rFonts w:ascii="Book Antiqua" w:hAnsi="Book Antiqua"/>
        </w:rPr>
      </w:pPr>
      <w:r>
        <w:rPr>
          <w:rFonts w:ascii="Book Antiqua" w:eastAsia="Book Antiqua" w:hAnsi="Book Antiqua" w:cs="Book Antiqua"/>
          <w:b/>
          <w:caps/>
          <w:color w:val="000000"/>
          <w:u w:val="single"/>
        </w:rPr>
        <w:br w:type="page"/>
      </w:r>
      <w:r w:rsidR="00517A1B" w:rsidRPr="00157DBB">
        <w:rPr>
          <w:rFonts w:ascii="Book Antiqua" w:eastAsia="Book Antiqua" w:hAnsi="Book Antiqua" w:cs="Book Antiqua"/>
          <w:b/>
          <w:caps/>
          <w:color w:val="000000"/>
          <w:u w:val="single"/>
        </w:rPr>
        <w:lastRenderedPageBreak/>
        <w:t>INTRODUCTION</w:t>
      </w:r>
    </w:p>
    <w:p w14:paraId="1EE105E3" w14:textId="2306F5D9"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The World Health Organization (WHO) declared the coronavirus disease 2019 (COVID-19) as a global pandemic in March 2020, after the disease swept across the world from its epicenter in Wuhan, China. The disease represented a major challenge for the public and healthcare community </w:t>
      </w:r>
      <w:proofErr w:type="gramStart"/>
      <w:r w:rsidRPr="00157DBB">
        <w:rPr>
          <w:rFonts w:ascii="Book Antiqua" w:eastAsia="Book Antiqua" w:hAnsi="Book Antiqua" w:cs="Book Antiqua"/>
          <w:color w:val="000000"/>
        </w:rPr>
        <w:t>globally</w:t>
      </w:r>
      <w:r w:rsidRPr="00157DBB">
        <w:rPr>
          <w:rFonts w:ascii="Book Antiqua" w:eastAsia="Book Antiqua" w:hAnsi="Book Antiqua" w:cs="Book Antiqua"/>
          <w:color w:val="000000"/>
          <w:vertAlign w:val="superscript"/>
        </w:rPr>
        <w:t>[</w:t>
      </w:r>
      <w:proofErr w:type="gramEnd"/>
      <w:r w:rsidRPr="00157DBB">
        <w:rPr>
          <w:rFonts w:ascii="Book Antiqua" w:eastAsia="Book Antiqua" w:hAnsi="Book Antiqua" w:cs="Book Antiqua"/>
          <w:color w:val="000000"/>
          <w:vertAlign w:val="superscript"/>
        </w:rPr>
        <w:t>1]</w:t>
      </w:r>
      <w:r w:rsidRPr="00157DBB">
        <w:rPr>
          <w:rFonts w:ascii="Book Antiqua" w:eastAsia="Book Antiqua" w:hAnsi="Book Antiqua" w:cs="Book Antiqua"/>
          <w:color w:val="000000"/>
        </w:rPr>
        <w:t xml:space="preserve">. The pandemic overwhelmed the health systems, forcing major changes in the health care </w:t>
      </w:r>
      <w:proofErr w:type="gramStart"/>
      <w:r w:rsidRPr="00157DBB">
        <w:rPr>
          <w:rFonts w:ascii="Book Antiqua" w:eastAsia="Book Antiqua" w:hAnsi="Book Antiqua" w:cs="Book Antiqua"/>
          <w:color w:val="000000"/>
        </w:rPr>
        <w:t>practices</w:t>
      </w:r>
      <w:r w:rsidRPr="00157DBB">
        <w:rPr>
          <w:rFonts w:ascii="Book Antiqua" w:eastAsia="Book Antiqua" w:hAnsi="Book Antiqua" w:cs="Book Antiqua"/>
          <w:color w:val="000000"/>
          <w:vertAlign w:val="superscript"/>
        </w:rPr>
        <w:t>[</w:t>
      </w:r>
      <w:proofErr w:type="gramEnd"/>
      <w:r w:rsidRPr="00157DBB">
        <w:rPr>
          <w:rFonts w:ascii="Book Antiqua" w:eastAsia="Book Antiqua" w:hAnsi="Book Antiqua" w:cs="Book Antiqua"/>
          <w:color w:val="000000"/>
          <w:vertAlign w:val="superscript"/>
        </w:rPr>
        <w:t>2]</w:t>
      </w:r>
      <w:r w:rsidRPr="00157DBB">
        <w:rPr>
          <w:rFonts w:ascii="Book Antiqua" w:eastAsia="Book Antiqua" w:hAnsi="Book Antiqua" w:cs="Book Antiqua"/>
          <w:color w:val="000000"/>
        </w:rPr>
        <w:t xml:space="preserve">. Under the pressure from acute bed shortage, many health care facilities opted to defer elective surgical </w:t>
      </w:r>
      <w:proofErr w:type="gramStart"/>
      <w:r w:rsidRPr="00157DBB">
        <w:rPr>
          <w:rFonts w:ascii="Book Antiqua" w:eastAsia="Book Antiqua" w:hAnsi="Book Antiqua" w:cs="Book Antiqua"/>
          <w:color w:val="000000"/>
        </w:rPr>
        <w:t>procedures</w:t>
      </w:r>
      <w:r w:rsidRPr="00157DBB">
        <w:rPr>
          <w:rFonts w:ascii="Book Antiqua" w:eastAsia="Book Antiqua" w:hAnsi="Book Antiqua" w:cs="Book Antiqua"/>
          <w:color w:val="000000"/>
          <w:vertAlign w:val="superscript"/>
        </w:rPr>
        <w:t>[</w:t>
      </w:r>
      <w:proofErr w:type="gramEnd"/>
      <w:r w:rsidRPr="00157DBB">
        <w:rPr>
          <w:rFonts w:ascii="Book Antiqua" w:eastAsia="Book Antiqua" w:hAnsi="Book Antiqua" w:cs="Book Antiqua"/>
          <w:color w:val="000000"/>
          <w:vertAlign w:val="superscript"/>
        </w:rPr>
        <w:t>3]</w:t>
      </w:r>
      <w:r w:rsidRPr="00157DBB">
        <w:rPr>
          <w:rFonts w:ascii="Book Antiqua" w:eastAsia="Book Antiqua" w:hAnsi="Book Antiqua" w:cs="Book Antiqua"/>
          <w:color w:val="000000"/>
        </w:rPr>
        <w:t>, consequently, cardiac surgery elective services were forced to be canceled or postponed</w:t>
      </w:r>
      <w:r w:rsidRPr="00157DBB">
        <w:rPr>
          <w:rFonts w:ascii="Book Antiqua" w:eastAsia="Book Antiqua" w:hAnsi="Book Antiqua" w:cs="Book Antiqua"/>
          <w:color w:val="000000"/>
          <w:vertAlign w:val="superscript"/>
        </w:rPr>
        <w:t>[4]</w:t>
      </w:r>
      <w:r w:rsidRPr="00157DBB">
        <w:rPr>
          <w:rFonts w:ascii="Book Antiqua" w:eastAsia="Book Antiqua" w:hAnsi="Book Antiqua" w:cs="Book Antiqua"/>
          <w:color w:val="000000"/>
        </w:rPr>
        <w:t xml:space="preserve">. </w:t>
      </w:r>
      <w:proofErr w:type="spellStart"/>
      <w:r w:rsidRPr="00157DBB">
        <w:rPr>
          <w:rFonts w:ascii="Book Antiqua" w:eastAsia="Book Antiqua" w:hAnsi="Book Antiqua" w:cs="Book Antiqua"/>
          <w:color w:val="000000"/>
        </w:rPr>
        <w:t>Shoman</w:t>
      </w:r>
      <w:proofErr w:type="spellEnd"/>
      <w:r w:rsidR="00824068">
        <w:rPr>
          <w:rFonts w:ascii="Book Antiqua" w:eastAsia="Book Antiqua" w:hAnsi="Book Antiqua" w:cs="Book Antiqua"/>
          <w:color w:val="000000"/>
        </w:rPr>
        <w:t xml:space="preserve"> </w:t>
      </w:r>
      <w:r w:rsidR="00824068" w:rsidRPr="00824068">
        <w:rPr>
          <w:rFonts w:ascii="Book Antiqua" w:eastAsia="Book Antiqua" w:hAnsi="Book Antiqua" w:cs="Book Antiqua"/>
          <w:i/>
          <w:iCs/>
          <w:color w:val="000000"/>
        </w:rPr>
        <w:t xml:space="preserve">et </w:t>
      </w:r>
      <w:proofErr w:type="gramStart"/>
      <w:r w:rsidR="00824068" w:rsidRPr="00824068">
        <w:rPr>
          <w:rFonts w:ascii="Book Antiqua" w:eastAsia="Book Antiqua" w:hAnsi="Book Antiqua" w:cs="Book Antiqua"/>
          <w:i/>
          <w:iCs/>
          <w:color w:val="000000"/>
        </w:rPr>
        <w:t>al</w:t>
      </w:r>
      <w:r w:rsidR="00824068" w:rsidRPr="00157DBB">
        <w:rPr>
          <w:rFonts w:ascii="Book Antiqua" w:eastAsia="Book Antiqua" w:hAnsi="Book Antiqua" w:cs="Book Antiqua"/>
          <w:color w:val="000000"/>
          <w:vertAlign w:val="superscript"/>
        </w:rPr>
        <w:t>[</w:t>
      </w:r>
      <w:proofErr w:type="gramEnd"/>
      <w:r w:rsidR="00824068" w:rsidRPr="00157DBB">
        <w:rPr>
          <w:rFonts w:ascii="Book Antiqua" w:eastAsia="Book Antiqua" w:hAnsi="Book Antiqua" w:cs="Book Antiqua"/>
          <w:color w:val="000000"/>
          <w:vertAlign w:val="superscript"/>
        </w:rPr>
        <w:t>5]</w:t>
      </w:r>
      <w:r w:rsidRPr="00157DBB">
        <w:rPr>
          <w:rFonts w:ascii="Book Antiqua" w:eastAsia="Book Antiqua" w:hAnsi="Book Antiqua" w:cs="Book Antiqua"/>
          <w:color w:val="000000"/>
        </w:rPr>
        <w:t xml:space="preserve"> reported that urgent cardiac in patients with COVID-19 without pneumonia could be carried out safely without further complications or health care associated cross infection, if strict infection control protocols would be enforced during the procedure</w:t>
      </w:r>
      <w:r w:rsidR="00824068" w:rsidRPr="00157DBB">
        <w:rPr>
          <w:rFonts w:ascii="Book Antiqua" w:eastAsia="Book Antiqua" w:hAnsi="Book Antiqua" w:cs="Book Antiqua"/>
          <w:color w:val="000000"/>
          <w:vertAlign w:val="superscript"/>
        </w:rPr>
        <w:t>[5]</w:t>
      </w:r>
      <w:r w:rsidRPr="00157DBB">
        <w:rPr>
          <w:rFonts w:ascii="Book Antiqua" w:eastAsia="Book Antiqua" w:hAnsi="Book Antiqua" w:cs="Book Antiqua"/>
          <w:color w:val="000000"/>
        </w:rPr>
        <w:t xml:space="preserve">. </w:t>
      </w:r>
    </w:p>
    <w:p w14:paraId="055DCF78" w14:textId="22CAF3BB" w:rsidR="00A77B3E" w:rsidRPr="00157DBB" w:rsidRDefault="00517A1B" w:rsidP="00824068">
      <w:pPr>
        <w:spacing w:line="360" w:lineRule="auto"/>
        <w:ind w:firstLineChars="200" w:firstLine="480"/>
        <w:jc w:val="both"/>
        <w:rPr>
          <w:rFonts w:ascii="Book Antiqua" w:hAnsi="Book Antiqua"/>
        </w:rPr>
      </w:pPr>
      <w:r w:rsidRPr="00157DBB">
        <w:rPr>
          <w:rFonts w:ascii="Book Antiqua" w:eastAsia="Book Antiqua" w:hAnsi="Book Antiqua" w:cs="Book Antiqua"/>
          <w:color w:val="000000"/>
          <w:shd w:val="clear" w:color="auto" w:fill="FFFFFF"/>
        </w:rPr>
        <w:t xml:space="preserve">The explosive and uncontrolled spread of COVID-19 globally made it imperative for the cardiac surgery societies to release guidelines and protocols aiming to </w:t>
      </w:r>
      <w:r w:rsidRPr="00157DBB">
        <w:rPr>
          <w:rFonts w:ascii="Book Antiqua" w:eastAsia="Book Antiqua" w:hAnsi="Book Antiqua" w:cs="Book Antiqua"/>
          <w:color w:val="000000"/>
        </w:rPr>
        <w:t xml:space="preserve">risk assess protocols based on probabilities and </w:t>
      </w:r>
      <w:proofErr w:type="gramStart"/>
      <w:r w:rsidRPr="00157DBB">
        <w:rPr>
          <w:rFonts w:ascii="Book Antiqua" w:eastAsia="Book Antiqua" w:hAnsi="Book Antiqua" w:cs="Book Antiqua"/>
          <w:color w:val="000000"/>
          <w:shd w:val="clear" w:color="auto" w:fill="FFFFFF"/>
        </w:rPr>
        <w:t>resources</w:t>
      </w:r>
      <w:r w:rsidRPr="00157DBB">
        <w:rPr>
          <w:rFonts w:ascii="Book Antiqua" w:eastAsia="Book Antiqua" w:hAnsi="Book Antiqua" w:cs="Book Antiqua"/>
          <w:color w:val="000000"/>
          <w:shd w:val="clear" w:color="auto" w:fill="FFFFFF"/>
          <w:vertAlign w:val="superscript"/>
        </w:rPr>
        <w:t>[</w:t>
      </w:r>
      <w:proofErr w:type="gramEnd"/>
      <w:r w:rsidRPr="00157DBB">
        <w:rPr>
          <w:rFonts w:ascii="Book Antiqua" w:eastAsia="Book Antiqua" w:hAnsi="Book Antiqua" w:cs="Book Antiqua"/>
          <w:color w:val="000000"/>
          <w:shd w:val="clear" w:color="auto" w:fill="FFFFFF"/>
          <w:vertAlign w:val="superscript"/>
        </w:rPr>
        <w:t>6]</w:t>
      </w:r>
      <w:r w:rsidRPr="00157DBB">
        <w:rPr>
          <w:rFonts w:ascii="Book Antiqua" w:eastAsia="Book Antiqua" w:hAnsi="Book Antiqua" w:cs="Book Antiqua"/>
          <w:color w:val="000000"/>
          <w:shd w:val="clear" w:color="auto" w:fill="FFFFFF"/>
        </w:rPr>
        <w:t>.</w:t>
      </w:r>
      <w:r w:rsidRPr="00157DBB">
        <w:rPr>
          <w:rFonts w:ascii="Book Antiqua" w:eastAsia="Book Antiqua" w:hAnsi="Book Antiqua" w:cs="Book Antiqua"/>
          <w:color w:val="000000"/>
          <w:shd w:val="clear" w:color="auto" w:fill="FFFFFF"/>
          <w:vertAlign w:val="superscript"/>
        </w:rPr>
        <w:t xml:space="preserve"> </w:t>
      </w:r>
      <w:r w:rsidRPr="00157DBB">
        <w:rPr>
          <w:rFonts w:ascii="Book Antiqua" w:eastAsia="Book Antiqua" w:hAnsi="Book Antiqua" w:cs="Book Antiqua"/>
          <w:color w:val="000000"/>
        </w:rPr>
        <w:t xml:space="preserve">Here we describe three COVID-19 positive cases, with no pulmonary-related symptoms, diagnosed with significant coronary artery disease and subsequently subjected to urgent coronary surgery. This manuscript also sheds light on the role of routine chest radiology in perioperative management. </w:t>
      </w:r>
    </w:p>
    <w:p w14:paraId="7AECD088" w14:textId="77777777" w:rsidR="00A77B3E" w:rsidRPr="00157DBB" w:rsidRDefault="00A77B3E" w:rsidP="00157DBB">
      <w:pPr>
        <w:spacing w:line="360" w:lineRule="auto"/>
        <w:jc w:val="both"/>
        <w:rPr>
          <w:rFonts w:ascii="Book Antiqua" w:hAnsi="Book Antiqua"/>
        </w:rPr>
      </w:pPr>
    </w:p>
    <w:p w14:paraId="6A08FC79"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aps/>
          <w:color w:val="000000"/>
          <w:u w:val="single"/>
        </w:rPr>
        <w:t>CASE PRESENTATION</w:t>
      </w:r>
    </w:p>
    <w:p w14:paraId="75CA8C97"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i/>
          <w:color w:val="000000"/>
        </w:rPr>
        <w:t>Chief complaints</w:t>
      </w:r>
    </w:p>
    <w:p w14:paraId="00F2C604" w14:textId="77777777" w:rsidR="00824068" w:rsidRDefault="00517A1B" w:rsidP="00157DBB">
      <w:pPr>
        <w:spacing w:line="360" w:lineRule="auto"/>
        <w:jc w:val="both"/>
        <w:rPr>
          <w:rFonts w:ascii="Book Antiqua" w:eastAsia="Book Antiqua" w:hAnsi="Book Antiqua" w:cs="Book Antiqua"/>
          <w:color w:val="000000"/>
        </w:rPr>
      </w:pPr>
      <w:r w:rsidRPr="00824068">
        <w:rPr>
          <w:rFonts w:ascii="Book Antiqua" w:eastAsia="Book Antiqua" w:hAnsi="Book Antiqua" w:cs="Book Antiqua"/>
          <w:b/>
          <w:bCs/>
          <w:color w:val="000000"/>
        </w:rPr>
        <w:t>Case 1:</w:t>
      </w:r>
      <w:r w:rsidRPr="00157DBB">
        <w:rPr>
          <w:rFonts w:ascii="Book Antiqua" w:eastAsia="Book Antiqua" w:hAnsi="Book Antiqua" w:cs="Book Antiqua"/>
          <w:color w:val="000000"/>
        </w:rPr>
        <w:t xml:space="preserve"> A 43-year-old gentleman was presented to the hospital with recent onset chest pain.</w:t>
      </w:r>
    </w:p>
    <w:p w14:paraId="76806680" w14:textId="7A67F36E"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 </w:t>
      </w:r>
    </w:p>
    <w:p w14:paraId="36E94133" w14:textId="7CA32F16" w:rsidR="00A77B3E" w:rsidRDefault="00517A1B" w:rsidP="00157DBB">
      <w:pPr>
        <w:spacing w:line="360" w:lineRule="auto"/>
        <w:jc w:val="both"/>
        <w:rPr>
          <w:rFonts w:ascii="Book Antiqua" w:eastAsia="Book Antiqua" w:hAnsi="Book Antiqua" w:cs="Book Antiqua"/>
          <w:color w:val="000000"/>
        </w:rPr>
      </w:pPr>
      <w:r w:rsidRPr="00824068">
        <w:rPr>
          <w:rFonts w:ascii="Book Antiqua" w:eastAsia="Book Antiqua" w:hAnsi="Book Antiqua" w:cs="Book Antiqua"/>
          <w:b/>
          <w:bCs/>
          <w:color w:val="000000"/>
        </w:rPr>
        <w:t>Case 2:</w:t>
      </w:r>
      <w:r w:rsidRPr="00157DBB">
        <w:rPr>
          <w:rFonts w:ascii="Book Antiqua" w:eastAsia="Book Antiqua" w:hAnsi="Book Antiqua" w:cs="Book Antiqua"/>
          <w:color w:val="000000"/>
        </w:rPr>
        <w:t xml:space="preserve"> A 50-year-old gentleman was presented to the emergency cardiac department with acute onset of severe chest pain.</w:t>
      </w:r>
    </w:p>
    <w:p w14:paraId="1B526292" w14:textId="77777777" w:rsidR="00824068" w:rsidRPr="00157DBB" w:rsidRDefault="00824068" w:rsidP="00157DBB">
      <w:pPr>
        <w:spacing w:line="360" w:lineRule="auto"/>
        <w:jc w:val="both"/>
        <w:rPr>
          <w:rFonts w:ascii="Book Antiqua" w:hAnsi="Book Antiqua"/>
        </w:rPr>
      </w:pPr>
    </w:p>
    <w:p w14:paraId="2D770F61" w14:textId="429C388E" w:rsidR="00A77B3E" w:rsidRPr="00157DBB" w:rsidRDefault="00517A1B" w:rsidP="00157DBB">
      <w:pPr>
        <w:spacing w:line="360" w:lineRule="auto"/>
        <w:jc w:val="both"/>
        <w:rPr>
          <w:rFonts w:ascii="Book Antiqua" w:hAnsi="Book Antiqua"/>
        </w:rPr>
      </w:pPr>
      <w:r w:rsidRPr="00824068">
        <w:rPr>
          <w:rFonts w:ascii="Book Antiqua" w:eastAsia="Book Antiqua" w:hAnsi="Book Antiqua" w:cs="Book Antiqua"/>
          <w:b/>
          <w:bCs/>
          <w:color w:val="000000"/>
        </w:rPr>
        <w:t>Case 3:</w:t>
      </w:r>
      <w:r w:rsidR="00824068">
        <w:rPr>
          <w:rFonts w:ascii="Book Antiqua" w:eastAsia="Book Antiqua" w:hAnsi="Book Antiqua" w:cs="Book Antiqua"/>
          <w:color w:val="000000"/>
        </w:rPr>
        <w:t xml:space="preserve"> </w:t>
      </w:r>
      <w:r w:rsidRPr="00157DBB">
        <w:rPr>
          <w:rFonts w:ascii="Book Antiqua" w:eastAsia="Book Antiqua" w:hAnsi="Book Antiqua" w:cs="Book Antiqua"/>
          <w:color w:val="000000"/>
        </w:rPr>
        <w:t>A 47-year-old gentleman came to the emergency room with typical post-prandial chest pain.</w:t>
      </w:r>
    </w:p>
    <w:p w14:paraId="4B95CB83" w14:textId="77777777" w:rsidR="00A77B3E" w:rsidRPr="00157DBB" w:rsidRDefault="00A77B3E" w:rsidP="00157DBB">
      <w:pPr>
        <w:spacing w:line="360" w:lineRule="auto"/>
        <w:jc w:val="both"/>
        <w:rPr>
          <w:rFonts w:ascii="Book Antiqua" w:hAnsi="Book Antiqua"/>
        </w:rPr>
      </w:pPr>
    </w:p>
    <w:p w14:paraId="4CAD412C"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i/>
          <w:color w:val="000000"/>
        </w:rPr>
        <w:t>History of present illness</w:t>
      </w:r>
    </w:p>
    <w:p w14:paraId="70CDDD66" w14:textId="38B266DA" w:rsidR="00A77B3E" w:rsidRPr="00157DBB" w:rsidRDefault="00517A1B" w:rsidP="00157DBB">
      <w:pPr>
        <w:spacing w:line="360" w:lineRule="auto"/>
        <w:jc w:val="both"/>
        <w:rPr>
          <w:rFonts w:ascii="Book Antiqua" w:hAnsi="Book Antiqua"/>
        </w:rPr>
      </w:pPr>
      <w:r w:rsidRPr="00824068">
        <w:rPr>
          <w:rFonts w:ascii="Book Antiqua" w:eastAsia="Book Antiqua" w:hAnsi="Book Antiqua" w:cs="Book Antiqua"/>
          <w:b/>
          <w:bCs/>
          <w:color w:val="000000"/>
        </w:rPr>
        <w:t>Case 1:</w:t>
      </w:r>
      <w:r w:rsidR="00824068" w:rsidRPr="00824068">
        <w:rPr>
          <w:rFonts w:ascii="Book Antiqua" w:hAnsi="Book Antiqua" w:hint="eastAsia"/>
          <w:b/>
          <w:bCs/>
          <w:lang w:eastAsia="zh-CN"/>
        </w:rPr>
        <w:t xml:space="preserve"> </w:t>
      </w:r>
      <w:r w:rsidRPr="00157DBB">
        <w:rPr>
          <w:rFonts w:ascii="Book Antiqua" w:eastAsia="Book Antiqua" w:hAnsi="Book Antiqua" w:cs="Book Antiqua"/>
          <w:color w:val="000000"/>
        </w:rPr>
        <w:t xml:space="preserve">The patient’s 12-lead </w:t>
      </w:r>
      <w:r w:rsidR="00824068" w:rsidRPr="00824068">
        <w:rPr>
          <w:rFonts w:ascii="Book Antiqua" w:eastAsia="Book Antiqua" w:hAnsi="Book Antiqua" w:cs="Book Antiqua"/>
          <w:color w:val="000000"/>
        </w:rPr>
        <w:t>electrocardiogram</w:t>
      </w:r>
      <w:r w:rsidR="00824068" w:rsidRPr="00157DBB">
        <w:rPr>
          <w:rFonts w:ascii="Book Antiqua" w:eastAsia="Book Antiqua" w:hAnsi="Book Antiqua" w:cs="Book Antiqua"/>
          <w:color w:val="000000"/>
        </w:rPr>
        <w:t xml:space="preserve"> </w:t>
      </w:r>
      <w:r w:rsidR="00824068">
        <w:rPr>
          <w:rFonts w:ascii="Book Antiqua" w:eastAsia="Book Antiqua" w:hAnsi="Book Antiqua" w:cs="Book Antiqua"/>
          <w:color w:val="000000"/>
        </w:rPr>
        <w:t>(</w:t>
      </w:r>
      <w:r w:rsidRPr="00157DBB">
        <w:rPr>
          <w:rFonts w:ascii="Book Antiqua" w:eastAsia="Book Antiqua" w:hAnsi="Book Antiqua" w:cs="Book Antiqua"/>
          <w:color w:val="000000"/>
        </w:rPr>
        <w:t>ECG</w:t>
      </w:r>
      <w:r w:rsidR="00824068">
        <w:rPr>
          <w:rFonts w:ascii="Book Antiqua" w:eastAsia="Book Antiqua" w:hAnsi="Book Antiqua" w:cs="Book Antiqua"/>
          <w:color w:val="000000"/>
        </w:rPr>
        <w:t>)</w:t>
      </w:r>
      <w:r w:rsidRPr="00157DBB">
        <w:rPr>
          <w:rFonts w:ascii="Book Antiqua" w:eastAsia="Book Antiqua" w:hAnsi="Book Antiqua" w:cs="Book Antiqua"/>
          <w:color w:val="000000"/>
        </w:rPr>
        <w:t xml:space="preserve"> indicated a non-ST segment elevation myocardial infarction (NSTEMI). Subsequent coronary angiography revealed critical left main coronary artery distal occlusion with additional three vessels coronary artery disease (CAD), all of which were severely occluded.</w:t>
      </w:r>
    </w:p>
    <w:p w14:paraId="24B38200" w14:textId="77777777" w:rsidR="00A77B3E" w:rsidRPr="00157DBB" w:rsidRDefault="00A77B3E" w:rsidP="00157DBB">
      <w:pPr>
        <w:spacing w:line="360" w:lineRule="auto"/>
        <w:jc w:val="both"/>
        <w:rPr>
          <w:rFonts w:ascii="Book Antiqua" w:hAnsi="Book Antiqua"/>
        </w:rPr>
      </w:pPr>
    </w:p>
    <w:p w14:paraId="29611A2A" w14:textId="34516EA5" w:rsidR="00A77B3E" w:rsidRPr="00157DBB" w:rsidRDefault="00517A1B" w:rsidP="00157DBB">
      <w:pPr>
        <w:spacing w:line="360" w:lineRule="auto"/>
        <w:jc w:val="both"/>
        <w:rPr>
          <w:rFonts w:ascii="Book Antiqua" w:hAnsi="Book Antiqua"/>
        </w:rPr>
      </w:pPr>
      <w:r w:rsidRPr="00824068">
        <w:rPr>
          <w:rFonts w:ascii="Book Antiqua" w:eastAsia="Book Antiqua" w:hAnsi="Book Antiqua" w:cs="Book Antiqua"/>
          <w:b/>
          <w:bCs/>
          <w:color w:val="000000"/>
        </w:rPr>
        <w:t>Case 2:</w:t>
      </w:r>
      <w:r w:rsidR="00824068">
        <w:rPr>
          <w:rFonts w:ascii="Book Antiqua" w:hAnsi="Book Antiqua" w:hint="eastAsia"/>
          <w:lang w:eastAsia="zh-CN"/>
        </w:rPr>
        <w:t xml:space="preserve"> </w:t>
      </w:r>
      <w:r w:rsidRPr="00157DBB">
        <w:rPr>
          <w:rFonts w:ascii="Book Antiqua" w:eastAsia="Book Antiqua" w:hAnsi="Book Antiqua" w:cs="Book Antiqua"/>
          <w:color w:val="000000"/>
        </w:rPr>
        <w:t>The patient’s 12-lead ECG showed anterior wall ST segment elevation myocardial infarction (STEMI). Subsequent coronary angiography revealed left main coronary artery disease, left anterior descending, and left circumflex coronary artery disease. Patient’s routine swab was positive for COVID-19, but no respiratory symptoms noted. Chest radiology was normal.</w:t>
      </w:r>
    </w:p>
    <w:p w14:paraId="0D357EAC" w14:textId="77777777" w:rsidR="00A77B3E" w:rsidRPr="00157DBB" w:rsidRDefault="00A77B3E" w:rsidP="00157DBB">
      <w:pPr>
        <w:spacing w:line="360" w:lineRule="auto"/>
        <w:jc w:val="both"/>
        <w:rPr>
          <w:rFonts w:ascii="Book Antiqua" w:hAnsi="Book Antiqua"/>
        </w:rPr>
      </w:pPr>
    </w:p>
    <w:p w14:paraId="1071CC26" w14:textId="4FA33102" w:rsidR="00A77B3E" w:rsidRPr="00157DBB" w:rsidRDefault="00517A1B" w:rsidP="00157DBB">
      <w:pPr>
        <w:spacing w:line="360" w:lineRule="auto"/>
        <w:jc w:val="both"/>
        <w:rPr>
          <w:rFonts w:ascii="Book Antiqua" w:hAnsi="Book Antiqua"/>
        </w:rPr>
      </w:pPr>
      <w:r w:rsidRPr="00824068">
        <w:rPr>
          <w:rFonts w:ascii="Book Antiqua" w:eastAsia="Book Antiqua" w:hAnsi="Book Antiqua" w:cs="Book Antiqua"/>
          <w:b/>
          <w:bCs/>
          <w:color w:val="000000"/>
        </w:rPr>
        <w:t>Case 3:</w:t>
      </w:r>
      <w:r w:rsidR="00824068" w:rsidRPr="00824068">
        <w:rPr>
          <w:rFonts w:ascii="Book Antiqua" w:hAnsi="Book Antiqua" w:hint="eastAsia"/>
          <w:b/>
          <w:bCs/>
          <w:lang w:eastAsia="zh-CN"/>
        </w:rPr>
        <w:t xml:space="preserve"> </w:t>
      </w:r>
      <w:r w:rsidRPr="00157DBB">
        <w:rPr>
          <w:rFonts w:ascii="Book Antiqua" w:eastAsia="Book Antiqua" w:hAnsi="Book Antiqua" w:cs="Book Antiqua"/>
          <w:color w:val="000000"/>
        </w:rPr>
        <w:t>The working diagnosis after evaluating his 12-ECG was NSTEMI. Coronary angiography detected significant three vessels CAD and patient was referred for urgent surgical revascularization.</w:t>
      </w:r>
    </w:p>
    <w:p w14:paraId="78B194FC" w14:textId="77777777" w:rsidR="00A77B3E" w:rsidRPr="00157DBB" w:rsidRDefault="00A77B3E" w:rsidP="00157DBB">
      <w:pPr>
        <w:spacing w:line="360" w:lineRule="auto"/>
        <w:jc w:val="both"/>
        <w:rPr>
          <w:rFonts w:ascii="Book Antiqua" w:hAnsi="Book Antiqua"/>
        </w:rPr>
      </w:pPr>
    </w:p>
    <w:p w14:paraId="4FAD76D1"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i/>
          <w:color w:val="000000"/>
        </w:rPr>
        <w:t>History of past illness</w:t>
      </w:r>
    </w:p>
    <w:p w14:paraId="30664735" w14:textId="761219DE" w:rsidR="00A77B3E" w:rsidRPr="00157DBB" w:rsidRDefault="00517A1B" w:rsidP="00157DBB">
      <w:pPr>
        <w:spacing w:line="360" w:lineRule="auto"/>
        <w:jc w:val="both"/>
        <w:rPr>
          <w:rFonts w:ascii="Book Antiqua" w:hAnsi="Book Antiqua"/>
        </w:rPr>
      </w:pPr>
      <w:r w:rsidRPr="00824068">
        <w:rPr>
          <w:rFonts w:ascii="Book Antiqua" w:eastAsia="Book Antiqua" w:hAnsi="Book Antiqua" w:cs="Book Antiqua"/>
          <w:b/>
          <w:bCs/>
          <w:color w:val="000000"/>
        </w:rPr>
        <w:t>Case 1:</w:t>
      </w:r>
      <w:r w:rsidR="00824068">
        <w:rPr>
          <w:rFonts w:ascii="Book Antiqua" w:hAnsi="Book Antiqua" w:hint="eastAsia"/>
          <w:lang w:eastAsia="zh-CN"/>
        </w:rPr>
        <w:t xml:space="preserve"> </w:t>
      </w:r>
      <w:r w:rsidRPr="00157DBB">
        <w:rPr>
          <w:rFonts w:ascii="Book Antiqua" w:eastAsia="Book Antiqua" w:hAnsi="Book Antiqua" w:cs="Book Antiqua"/>
          <w:color w:val="000000"/>
        </w:rPr>
        <w:t>Patient’s past medical history included type II-diabetes mellitus, smoking, and dyslipidemia.</w:t>
      </w:r>
    </w:p>
    <w:p w14:paraId="3E80E2A5" w14:textId="77777777" w:rsidR="00824068" w:rsidRPr="00157DBB" w:rsidRDefault="00824068" w:rsidP="00B65B2F">
      <w:pPr>
        <w:spacing w:line="360" w:lineRule="auto"/>
        <w:jc w:val="both"/>
        <w:rPr>
          <w:rFonts w:ascii="Book Antiqua" w:hAnsi="Book Antiqua"/>
        </w:rPr>
      </w:pPr>
    </w:p>
    <w:p w14:paraId="318D6845" w14:textId="5034C837" w:rsidR="00A77B3E" w:rsidRPr="00157DBB" w:rsidRDefault="00517A1B" w:rsidP="00157DBB">
      <w:pPr>
        <w:spacing w:line="360" w:lineRule="auto"/>
        <w:jc w:val="both"/>
        <w:rPr>
          <w:rFonts w:ascii="Book Antiqua" w:hAnsi="Book Antiqua"/>
        </w:rPr>
      </w:pPr>
      <w:r w:rsidRPr="00824068">
        <w:rPr>
          <w:rFonts w:ascii="Book Antiqua" w:eastAsia="Book Antiqua" w:hAnsi="Book Antiqua" w:cs="Book Antiqua"/>
          <w:b/>
          <w:bCs/>
          <w:color w:val="000000"/>
        </w:rPr>
        <w:t>Case 2:</w:t>
      </w:r>
      <w:r w:rsidR="00824068">
        <w:rPr>
          <w:rFonts w:ascii="Book Antiqua" w:hAnsi="Book Antiqua" w:hint="eastAsia"/>
          <w:lang w:eastAsia="zh-CN"/>
        </w:rPr>
        <w:t xml:space="preserve"> </w:t>
      </w:r>
      <w:r w:rsidRPr="00157DBB">
        <w:rPr>
          <w:rFonts w:ascii="Book Antiqua" w:eastAsia="Book Antiqua" w:hAnsi="Book Antiqua" w:cs="Book Antiqua"/>
          <w:color w:val="000000"/>
        </w:rPr>
        <w:t>Unremarkable past medical history.</w:t>
      </w:r>
    </w:p>
    <w:p w14:paraId="18E5EA13" w14:textId="77777777" w:rsidR="00A77B3E" w:rsidRPr="00157DBB" w:rsidRDefault="00A77B3E" w:rsidP="00157DBB">
      <w:pPr>
        <w:spacing w:line="360" w:lineRule="auto"/>
        <w:jc w:val="both"/>
        <w:rPr>
          <w:rFonts w:ascii="Book Antiqua" w:hAnsi="Book Antiqua"/>
        </w:rPr>
      </w:pPr>
    </w:p>
    <w:p w14:paraId="1DCA5CAE" w14:textId="3B6A17B2" w:rsidR="00A77B3E" w:rsidRPr="00824068" w:rsidRDefault="00517A1B" w:rsidP="00157DBB">
      <w:pPr>
        <w:spacing w:line="360" w:lineRule="auto"/>
        <w:jc w:val="both"/>
        <w:rPr>
          <w:rFonts w:ascii="Book Antiqua" w:hAnsi="Book Antiqua"/>
          <w:b/>
          <w:bCs/>
        </w:rPr>
      </w:pPr>
      <w:r w:rsidRPr="00824068">
        <w:rPr>
          <w:rFonts w:ascii="Book Antiqua" w:eastAsia="Book Antiqua" w:hAnsi="Book Antiqua" w:cs="Book Antiqua"/>
          <w:b/>
          <w:bCs/>
          <w:color w:val="000000"/>
        </w:rPr>
        <w:t>Case 3:</w:t>
      </w:r>
      <w:r w:rsidR="00824068">
        <w:rPr>
          <w:rFonts w:ascii="Book Antiqua" w:hAnsi="Book Antiqua" w:hint="eastAsia"/>
          <w:b/>
          <w:bCs/>
          <w:lang w:eastAsia="zh-CN"/>
        </w:rPr>
        <w:t xml:space="preserve"> </w:t>
      </w:r>
      <w:r w:rsidRPr="00157DBB">
        <w:rPr>
          <w:rFonts w:ascii="Book Antiqua" w:eastAsia="Book Antiqua" w:hAnsi="Book Antiqua" w:cs="Book Antiqua"/>
          <w:color w:val="000000"/>
        </w:rPr>
        <w:t>Patient’s medical history was significant for diabetes mellitus, hypertension, smoking, and dyslipidemia.</w:t>
      </w:r>
    </w:p>
    <w:p w14:paraId="73031830" w14:textId="77777777" w:rsidR="00A77B3E" w:rsidRPr="00157DBB" w:rsidRDefault="00A77B3E" w:rsidP="00157DBB">
      <w:pPr>
        <w:spacing w:line="360" w:lineRule="auto"/>
        <w:jc w:val="both"/>
        <w:rPr>
          <w:rFonts w:ascii="Book Antiqua" w:hAnsi="Book Antiqua"/>
        </w:rPr>
      </w:pPr>
    </w:p>
    <w:p w14:paraId="58C3DB8D"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i/>
          <w:color w:val="000000"/>
        </w:rPr>
        <w:t>Physical examination</w:t>
      </w:r>
    </w:p>
    <w:p w14:paraId="21335A80" w14:textId="2A08C028" w:rsidR="00D97360" w:rsidRPr="00157DBB" w:rsidRDefault="00D97360" w:rsidP="00D97360">
      <w:pPr>
        <w:spacing w:line="360" w:lineRule="auto"/>
        <w:jc w:val="both"/>
        <w:rPr>
          <w:rFonts w:ascii="Book Antiqua" w:hAnsi="Book Antiqua"/>
        </w:rPr>
      </w:pPr>
      <w:r w:rsidRPr="00D97360">
        <w:rPr>
          <w:rFonts w:ascii="Book Antiqua" w:eastAsia="Book Antiqua" w:hAnsi="Book Antiqua" w:cs="Book Antiqua"/>
          <w:b/>
          <w:bCs/>
          <w:color w:val="000000"/>
        </w:rPr>
        <w:t xml:space="preserve">Case 1: </w:t>
      </w:r>
      <w:r>
        <w:rPr>
          <w:rFonts w:ascii="Book Antiqua" w:eastAsia="Book Antiqua" w:hAnsi="Book Antiqua" w:cs="Book Antiqua"/>
          <w:color w:val="000000"/>
        </w:rPr>
        <w:t>None.</w:t>
      </w:r>
    </w:p>
    <w:p w14:paraId="6CCAA2A3" w14:textId="77777777" w:rsidR="00A77B3E" w:rsidRPr="00157DBB" w:rsidRDefault="00A77B3E" w:rsidP="00157DBB">
      <w:pPr>
        <w:spacing w:line="360" w:lineRule="auto"/>
        <w:jc w:val="both"/>
        <w:rPr>
          <w:rFonts w:ascii="Book Antiqua" w:hAnsi="Book Antiqua"/>
        </w:rPr>
      </w:pPr>
    </w:p>
    <w:p w14:paraId="64F06FB9" w14:textId="7CD0BF84" w:rsidR="00A77B3E" w:rsidRPr="00157DBB" w:rsidRDefault="00517A1B" w:rsidP="00157DBB">
      <w:pPr>
        <w:spacing w:line="360" w:lineRule="auto"/>
        <w:jc w:val="both"/>
        <w:rPr>
          <w:rFonts w:ascii="Book Antiqua" w:hAnsi="Book Antiqua"/>
        </w:rPr>
      </w:pPr>
      <w:r w:rsidRPr="00D97360">
        <w:rPr>
          <w:rFonts w:ascii="Book Antiqua" w:eastAsia="Book Antiqua" w:hAnsi="Book Antiqua" w:cs="Book Antiqua"/>
          <w:b/>
          <w:bCs/>
          <w:color w:val="000000"/>
        </w:rPr>
        <w:lastRenderedPageBreak/>
        <w:t>Case 2:</w:t>
      </w:r>
      <w:r w:rsidR="00D97360">
        <w:rPr>
          <w:rFonts w:ascii="Book Antiqua" w:hAnsi="Book Antiqua" w:hint="eastAsia"/>
          <w:lang w:eastAsia="zh-CN"/>
        </w:rPr>
        <w:t xml:space="preserve"> </w:t>
      </w:r>
      <w:r w:rsidRPr="00157DBB">
        <w:rPr>
          <w:rFonts w:ascii="Book Antiqua" w:eastAsia="Book Antiqua" w:hAnsi="Book Antiqua" w:cs="Book Antiqua"/>
          <w:color w:val="000000"/>
        </w:rPr>
        <w:t xml:space="preserve">The patient’s pre-procedure examination was unremarkable. The vital signs showed temperature of 37.1 °C, blood pressure of 127/77 mmHg, heart rate of 87 beats/min regular, and oxygen saturation of 98% on supplemental oxygen flow at 2 </w:t>
      </w:r>
      <w:r w:rsidR="00D97360">
        <w:rPr>
          <w:rFonts w:ascii="Book Antiqua" w:eastAsia="Book Antiqua" w:hAnsi="Book Antiqua" w:cs="Book Antiqua"/>
          <w:color w:val="000000"/>
        </w:rPr>
        <w:t>l</w:t>
      </w:r>
      <w:r w:rsidRPr="00157DBB">
        <w:rPr>
          <w:rFonts w:ascii="Book Antiqua" w:eastAsia="Book Antiqua" w:hAnsi="Book Antiqua" w:cs="Book Antiqua"/>
          <w:color w:val="000000"/>
        </w:rPr>
        <w:t xml:space="preserve">iters/min delivered </w:t>
      </w:r>
      <w:r w:rsidRPr="00157DBB">
        <w:rPr>
          <w:rFonts w:ascii="Book Antiqua" w:eastAsia="Book Antiqua" w:hAnsi="Book Antiqua" w:cs="Book Antiqua"/>
          <w:i/>
          <w:iCs/>
          <w:color w:val="000000"/>
        </w:rPr>
        <w:t>via</w:t>
      </w:r>
      <w:r w:rsidRPr="00157DBB">
        <w:rPr>
          <w:rFonts w:ascii="Book Antiqua" w:eastAsia="Book Antiqua" w:hAnsi="Book Antiqua" w:cs="Book Antiqua"/>
          <w:color w:val="000000"/>
        </w:rPr>
        <w:t xml:space="preserve"> nasal cannula. </w:t>
      </w:r>
    </w:p>
    <w:p w14:paraId="76FAF029" w14:textId="77777777" w:rsidR="00A77B3E" w:rsidRPr="00157DBB" w:rsidRDefault="00A77B3E" w:rsidP="00157DBB">
      <w:pPr>
        <w:spacing w:line="360" w:lineRule="auto"/>
        <w:jc w:val="both"/>
        <w:rPr>
          <w:rFonts w:ascii="Book Antiqua" w:hAnsi="Book Antiqua"/>
        </w:rPr>
      </w:pPr>
    </w:p>
    <w:p w14:paraId="13DC3A93" w14:textId="57992D53" w:rsidR="00A77B3E" w:rsidRPr="00157DBB" w:rsidRDefault="00517A1B" w:rsidP="00157DBB">
      <w:pPr>
        <w:spacing w:line="360" w:lineRule="auto"/>
        <w:jc w:val="both"/>
        <w:rPr>
          <w:rFonts w:ascii="Book Antiqua" w:hAnsi="Book Antiqua"/>
        </w:rPr>
      </w:pPr>
      <w:r w:rsidRPr="00D97360">
        <w:rPr>
          <w:rFonts w:ascii="Book Antiqua" w:eastAsia="Book Antiqua" w:hAnsi="Book Antiqua" w:cs="Book Antiqua"/>
          <w:b/>
          <w:bCs/>
          <w:color w:val="000000"/>
        </w:rPr>
        <w:t>Case 3:</w:t>
      </w:r>
      <w:r w:rsidR="00D97360">
        <w:rPr>
          <w:rFonts w:ascii="Book Antiqua" w:eastAsia="Book Antiqua" w:hAnsi="Book Antiqua" w:cs="Book Antiqua"/>
          <w:color w:val="000000"/>
        </w:rPr>
        <w:t xml:space="preserve"> </w:t>
      </w:r>
      <w:r w:rsidRPr="00157DBB">
        <w:rPr>
          <w:rFonts w:ascii="Book Antiqua" w:eastAsia="Book Antiqua" w:hAnsi="Book Antiqua" w:cs="Book Antiqua"/>
          <w:color w:val="000000"/>
        </w:rPr>
        <w:t xml:space="preserve">The patient pre-procedure examination was unremarkable. The vital signs showed temperature of 36.8 °C, blood pressure of 107/67 mmHg, heart rate of 77 beats/min regular, and oxygen saturation of 97% on room air. </w:t>
      </w:r>
    </w:p>
    <w:p w14:paraId="02BFDF9D" w14:textId="77777777" w:rsidR="00A77B3E" w:rsidRPr="00157DBB" w:rsidRDefault="00A77B3E" w:rsidP="00157DBB">
      <w:pPr>
        <w:spacing w:line="360" w:lineRule="auto"/>
        <w:jc w:val="both"/>
        <w:rPr>
          <w:rFonts w:ascii="Book Antiqua" w:hAnsi="Book Antiqua"/>
        </w:rPr>
      </w:pPr>
    </w:p>
    <w:p w14:paraId="15F24515"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i/>
          <w:color w:val="000000"/>
        </w:rPr>
        <w:t>Laboratory examinations</w:t>
      </w:r>
    </w:p>
    <w:p w14:paraId="5DF56DB0" w14:textId="71E20BDC" w:rsidR="00A77B3E" w:rsidRPr="00157DBB" w:rsidRDefault="00517A1B" w:rsidP="00157DBB">
      <w:pPr>
        <w:spacing w:line="360" w:lineRule="auto"/>
        <w:jc w:val="both"/>
        <w:rPr>
          <w:rFonts w:ascii="Book Antiqua" w:hAnsi="Book Antiqua"/>
        </w:rPr>
      </w:pPr>
      <w:r w:rsidRPr="00D97360">
        <w:rPr>
          <w:rFonts w:ascii="Book Antiqua" w:eastAsia="Book Antiqua" w:hAnsi="Book Antiqua" w:cs="Book Antiqua"/>
          <w:b/>
          <w:bCs/>
          <w:color w:val="000000"/>
        </w:rPr>
        <w:t>Case 1:</w:t>
      </w:r>
      <w:r w:rsidR="00D97360">
        <w:rPr>
          <w:rFonts w:ascii="Book Antiqua" w:hAnsi="Book Antiqua" w:hint="eastAsia"/>
          <w:lang w:eastAsia="zh-CN"/>
        </w:rPr>
        <w:t xml:space="preserve"> </w:t>
      </w:r>
      <w:r w:rsidRPr="00157DBB">
        <w:rPr>
          <w:rFonts w:ascii="Book Antiqua" w:eastAsia="Book Antiqua" w:hAnsi="Book Antiqua" w:cs="Book Antiqua"/>
          <w:color w:val="000000"/>
        </w:rPr>
        <w:t xml:space="preserve">Routine nasopharyngeal swab was positive for COVID-19 after admission, without respiratory symptoms or chest roentgenogram findings. </w:t>
      </w:r>
    </w:p>
    <w:p w14:paraId="2B7DE3F0" w14:textId="77777777" w:rsidR="00A77B3E" w:rsidRPr="00157DBB" w:rsidRDefault="00A77B3E" w:rsidP="00157DBB">
      <w:pPr>
        <w:spacing w:line="360" w:lineRule="auto"/>
        <w:jc w:val="both"/>
        <w:rPr>
          <w:rFonts w:ascii="Book Antiqua" w:hAnsi="Book Antiqua"/>
        </w:rPr>
      </w:pPr>
    </w:p>
    <w:p w14:paraId="2AB1AF15" w14:textId="4C097C95" w:rsidR="00A77B3E" w:rsidRPr="00157DBB" w:rsidRDefault="00517A1B" w:rsidP="00157DBB">
      <w:pPr>
        <w:spacing w:line="360" w:lineRule="auto"/>
        <w:jc w:val="both"/>
        <w:rPr>
          <w:rFonts w:ascii="Book Antiqua" w:hAnsi="Book Antiqua"/>
        </w:rPr>
      </w:pPr>
      <w:r w:rsidRPr="00D97360">
        <w:rPr>
          <w:rFonts w:ascii="Book Antiqua" w:eastAsia="Book Antiqua" w:hAnsi="Book Antiqua" w:cs="Book Antiqua"/>
          <w:b/>
          <w:bCs/>
          <w:color w:val="000000"/>
        </w:rPr>
        <w:t>Case 2:</w:t>
      </w:r>
      <w:r w:rsidR="00D97360" w:rsidRPr="00D97360">
        <w:rPr>
          <w:rFonts w:ascii="Book Antiqua" w:hAnsi="Book Antiqua" w:hint="eastAsia"/>
          <w:b/>
          <w:bCs/>
          <w:lang w:eastAsia="zh-CN"/>
        </w:rPr>
        <w:t xml:space="preserve"> </w:t>
      </w:r>
      <w:r w:rsidRPr="00157DBB">
        <w:rPr>
          <w:rFonts w:ascii="Book Antiqua" w:eastAsia="Book Antiqua" w:hAnsi="Book Antiqua" w:cs="Book Antiqua"/>
          <w:color w:val="000000"/>
        </w:rPr>
        <w:t>Patient’s routine swab was positive for COVID-19, no respiratory symptoms noted, and normal chest radiology.</w:t>
      </w:r>
    </w:p>
    <w:p w14:paraId="7D968FEB" w14:textId="77777777" w:rsidR="00A77B3E" w:rsidRPr="00157DBB" w:rsidRDefault="00A77B3E" w:rsidP="00157DBB">
      <w:pPr>
        <w:spacing w:line="360" w:lineRule="auto"/>
        <w:jc w:val="both"/>
        <w:rPr>
          <w:rFonts w:ascii="Book Antiqua" w:hAnsi="Book Antiqua"/>
        </w:rPr>
      </w:pPr>
    </w:p>
    <w:p w14:paraId="1D4CCB48" w14:textId="41ACC060" w:rsidR="00A77B3E" w:rsidRPr="00157DBB" w:rsidRDefault="00517A1B" w:rsidP="00157DBB">
      <w:pPr>
        <w:spacing w:line="360" w:lineRule="auto"/>
        <w:jc w:val="both"/>
        <w:rPr>
          <w:rFonts w:ascii="Book Antiqua" w:hAnsi="Book Antiqua"/>
        </w:rPr>
      </w:pPr>
      <w:r w:rsidRPr="00D97360">
        <w:rPr>
          <w:rFonts w:ascii="Book Antiqua" w:eastAsia="Book Antiqua" w:hAnsi="Book Antiqua" w:cs="Book Antiqua"/>
          <w:b/>
          <w:bCs/>
          <w:color w:val="000000"/>
        </w:rPr>
        <w:t>Case 3:</w:t>
      </w:r>
      <w:r w:rsidR="00D97360">
        <w:rPr>
          <w:rFonts w:ascii="Book Antiqua" w:hAnsi="Book Antiqua" w:hint="eastAsia"/>
          <w:lang w:eastAsia="zh-CN"/>
        </w:rPr>
        <w:t xml:space="preserve"> </w:t>
      </w:r>
      <w:r w:rsidRPr="00157DBB">
        <w:rPr>
          <w:rFonts w:ascii="Book Antiqua" w:eastAsia="Book Antiqua" w:hAnsi="Book Antiqua" w:cs="Book Antiqua"/>
          <w:color w:val="000000"/>
        </w:rPr>
        <w:t>Similar to the previous two patients here studied, a positive swab for COVID-19 was taken, without additional clinical or radiologic manifestations.</w:t>
      </w:r>
    </w:p>
    <w:p w14:paraId="261F50B7" w14:textId="77777777" w:rsidR="00A77B3E" w:rsidRPr="00157DBB" w:rsidRDefault="00A77B3E" w:rsidP="00157DBB">
      <w:pPr>
        <w:spacing w:line="360" w:lineRule="auto"/>
        <w:jc w:val="both"/>
        <w:rPr>
          <w:rFonts w:ascii="Book Antiqua" w:hAnsi="Book Antiqua"/>
        </w:rPr>
      </w:pPr>
    </w:p>
    <w:p w14:paraId="1A6841DE"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aps/>
          <w:color w:val="000000"/>
          <w:u w:val="single"/>
        </w:rPr>
        <w:t>FINAL DIAGNOSIS</w:t>
      </w:r>
    </w:p>
    <w:p w14:paraId="0191F11C" w14:textId="670C650B" w:rsidR="00A77B3E" w:rsidRPr="00157DBB" w:rsidRDefault="00517A1B" w:rsidP="00157DBB">
      <w:pPr>
        <w:spacing w:line="360" w:lineRule="auto"/>
        <w:jc w:val="both"/>
        <w:rPr>
          <w:rFonts w:ascii="Book Antiqua" w:hAnsi="Book Antiqua"/>
        </w:rPr>
      </w:pPr>
      <w:r w:rsidRPr="001A3384">
        <w:rPr>
          <w:rFonts w:ascii="Book Antiqua" w:eastAsia="Book Antiqua" w:hAnsi="Book Antiqua" w:cs="Book Antiqua"/>
          <w:b/>
          <w:bCs/>
          <w:color w:val="000000"/>
        </w:rPr>
        <w:t>Case</w:t>
      </w:r>
      <w:r w:rsidR="00B65B2F">
        <w:rPr>
          <w:rFonts w:ascii="Book Antiqua" w:eastAsia="Book Antiqua" w:hAnsi="Book Antiqua" w:cs="Book Antiqua"/>
          <w:b/>
          <w:bCs/>
          <w:color w:val="000000"/>
        </w:rPr>
        <w:t>s</w:t>
      </w:r>
      <w:r w:rsidRPr="001A3384">
        <w:rPr>
          <w:rFonts w:ascii="Book Antiqua" w:eastAsia="Book Antiqua" w:hAnsi="Book Antiqua" w:cs="Book Antiqua"/>
          <w:b/>
          <w:bCs/>
          <w:color w:val="000000"/>
        </w:rPr>
        <w:t xml:space="preserve"> 1</w:t>
      </w:r>
      <w:r w:rsidR="001A3384">
        <w:rPr>
          <w:rFonts w:ascii="Book Antiqua" w:eastAsia="Book Antiqua" w:hAnsi="Book Antiqua" w:cs="Book Antiqua"/>
          <w:b/>
          <w:bCs/>
          <w:color w:val="000000"/>
        </w:rPr>
        <w:t xml:space="preserve"> and </w:t>
      </w:r>
      <w:r w:rsidR="001A3384" w:rsidRPr="001A3384">
        <w:rPr>
          <w:rFonts w:ascii="Book Antiqua" w:eastAsia="Book Antiqua" w:hAnsi="Book Antiqua" w:cs="Book Antiqua"/>
          <w:b/>
          <w:bCs/>
          <w:color w:val="000000"/>
        </w:rPr>
        <w:t>3</w:t>
      </w:r>
      <w:r w:rsidRPr="001A3384">
        <w:rPr>
          <w:rFonts w:ascii="Book Antiqua" w:eastAsia="Book Antiqua" w:hAnsi="Book Antiqua" w:cs="Book Antiqua"/>
          <w:b/>
          <w:bCs/>
          <w:color w:val="000000"/>
        </w:rPr>
        <w:t>:</w:t>
      </w:r>
      <w:r w:rsidR="001A3384">
        <w:rPr>
          <w:rFonts w:ascii="Book Antiqua" w:hAnsi="Book Antiqua" w:hint="eastAsia"/>
          <w:lang w:eastAsia="zh-CN"/>
        </w:rPr>
        <w:t xml:space="preserve"> </w:t>
      </w:r>
      <w:r w:rsidRPr="00157DBB">
        <w:rPr>
          <w:rFonts w:ascii="Book Antiqua" w:eastAsia="Book Antiqua" w:hAnsi="Book Antiqua" w:cs="Book Antiqua"/>
          <w:color w:val="000000"/>
        </w:rPr>
        <w:t>Acute NSTEMI with three vessels disease. Patient positive for COVID-19.</w:t>
      </w:r>
    </w:p>
    <w:p w14:paraId="56DB73D8" w14:textId="77777777" w:rsidR="00A77B3E" w:rsidRPr="00157DBB" w:rsidRDefault="00A77B3E" w:rsidP="00157DBB">
      <w:pPr>
        <w:spacing w:line="360" w:lineRule="auto"/>
        <w:jc w:val="both"/>
        <w:rPr>
          <w:rFonts w:ascii="Book Antiqua" w:hAnsi="Book Antiqua"/>
        </w:rPr>
      </w:pPr>
    </w:p>
    <w:p w14:paraId="3806C8ED" w14:textId="6256AE6B" w:rsidR="00A77B3E" w:rsidRPr="00157DBB" w:rsidRDefault="00517A1B" w:rsidP="00157DBB">
      <w:pPr>
        <w:spacing w:line="360" w:lineRule="auto"/>
        <w:jc w:val="both"/>
        <w:rPr>
          <w:rFonts w:ascii="Book Antiqua" w:hAnsi="Book Antiqua"/>
        </w:rPr>
      </w:pPr>
      <w:r w:rsidRPr="001A3384">
        <w:rPr>
          <w:rFonts w:ascii="Book Antiqua" w:eastAsia="Book Antiqua" w:hAnsi="Book Antiqua" w:cs="Book Antiqua"/>
          <w:b/>
          <w:bCs/>
          <w:color w:val="000000"/>
        </w:rPr>
        <w:t>Case 2:</w:t>
      </w:r>
      <w:r w:rsidR="001A3384" w:rsidRPr="001A3384">
        <w:rPr>
          <w:rFonts w:ascii="Book Antiqua" w:hAnsi="Book Antiqua" w:hint="eastAsia"/>
          <w:b/>
          <w:bCs/>
          <w:lang w:eastAsia="zh-CN"/>
        </w:rPr>
        <w:t xml:space="preserve"> </w:t>
      </w:r>
      <w:r w:rsidRPr="00157DBB">
        <w:rPr>
          <w:rFonts w:ascii="Book Antiqua" w:eastAsia="Book Antiqua" w:hAnsi="Book Antiqua" w:cs="Book Antiqua"/>
          <w:color w:val="000000"/>
        </w:rPr>
        <w:t>Acute STEMI with three vessel disease. Patient positive for COVID-19.</w:t>
      </w:r>
    </w:p>
    <w:p w14:paraId="7412D462" w14:textId="77777777" w:rsidR="00A77B3E" w:rsidRPr="00157DBB" w:rsidRDefault="00A77B3E" w:rsidP="00157DBB">
      <w:pPr>
        <w:spacing w:line="360" w:lineRule="auto"/>
        <w:jc w:val="both"/>
        <w:rPr>
          <w:rFonts w:ascii="Book Antiqua" w:hAnsi="Book Antiqua"/>
        </w:rPr>
      </w:pPr>
    </w:p>
    <w:p w14:paraId="116A9A7C"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aps/>
          <w:color w:val="000000"/>
          <w:u w:val="single"/>
        </w:rPr>
        <w:t>TREATMENT</w:t>
      </w:r>
    </w:p>
    <w:p w14:paraId="5ED28C86" w14:textId="7B655F35" w:rsidR="00A77B3E" w:rsidRPr="00157DBB" w:rsidRDefault="00517A1B" w:rsidP="00157DBB">
      <w:pPr>
        <w:spacing w:line="360" w:lineRule="auto"/>
        <w:jc w:val="both"/>
        <w:rPr>
          <w:rFonts w:ascii="Book Antiqua" w:hAnsi="Book Antiqua"/>
        </w:rPr>
      </w:pPr>
      <w:r w:rsidRPr="00D42098">
        <w:rPr>
          <w:rFonts w:ascii="Book Antiqua" w:eastAsia="Book Antiqua" w:hAnsi="Book Antiqua" w:cs="Book Antiqua"/>
          <w:b/>
          <w:bCs/>
          <w:color w:val="000000"/>
        </w:rPr>
        <w:t>Case 1:</w:t>
      </w:r>
      <w:r w:rsidR="00D42098">
        <w:rPr>
          <w:rFonts w:ascii="Book Antiqua" w:hAnsi="Book Antiqua" w:hint="eastAsia"/>
          <w:lang w:eastAsia="zh-CN"/>
        </w:rPr>
        <w:t xml:space="preserve"> </w:t>
      </w:r>
      <w:r w:rsidRPr="00157DBB">
        <w:rPr>
          <w:rFonts w:ascii="Book Antiqua" w:eastAsia="Book Antiqua" w:hAnsi="Book Antiqua" w:cs="Book Antiqua"/>
          <w:color w:val="000000"/>
        </w:rPr>
        <w:t xml:space="preserve">The patient subsequently underwent urgent surgical revascularization with three grafts. Full </w:t>
      </w:r>
      <w:r w:rsidR="00581E94" w:rsidRPr="00157DBB">
        <w:rPr>
          <w:rFonts w:ascii="Book Antiqua" w:eastAsia="Book Antiqua" w:hAnsi="Book Antiqua" w:cs="Book Antiqua"/>
          <w:color w:val="000000"/>
        </w:rPr>
        <w:t>personal protective equipment (PPE)</w:t>
      </w:r>
      <w:r w:rsidRPr="00157DBB">
        <w:rPr>
          <w:rFonts w:ascii="Book Antiqua" w:eastAsia="Book Antiqua" w:hAnsi="Book Antiqua" w:cs="Book Antiqua"/>
          <w:color w:val="000000"/>
        </w:rPr>
        <w:t xml:space="preserve"> was used, with the anesthesia team taking a lead in the operating room team preparation and theatre. Patient followed a dedicated predesigned transport from and to the operating room and the cardiothoracic intensive care unit (ICU) for post-operative recovery.</w:t>
      </w:r>
    </w:p>
    <w:p w14:paraId="4E65E724" w14:textId="77777777" w:rsidR="00A77B3E" w:rsidRPr="00157DBB" w:rsidRDefault="00A77B3E" w:rsidP="00157DBB">
      <w:pPr>
        <w:spacing w:line="360" w:lineRule="auto"/>
        <w:jc w:val="both"/>
        <w:rPr>
          <w:rFonts w:ascii="Book Antiqua" w:hAnsi="Book Antiqua"/>
        </w:rPr>
      </w:pPr>
    </w:p>
    <w:p w14:paraId="4991C288" w14:textId="08AA14E3" w:rsidR="00A77B3E" w:rsidRPr="00157DBB" w:rsidRDefault="00517A1B" w:rsidP="00157DBB">
      <w:pPr>
        <w:spacing w:line="360" w:lineRule="auto"/>
        <w:jc w:val="both"/>
        <w:rPr>
          <w:rFonts w:ascii="Book Antiqua" w:hAnsi="Book Antiqua"/>
        </w:rPr>
      </w:pPr>
      <w:r w:rsidRPr="00D42098">
        <w:rPr>
          <w:rFonts w:ascii="Book Antiqua" w:eastAsia="Book Antiqua" w:hAnsi="Book Antiqua" w:cs="Book Antiqua"/>
          <w:b/>
          <w:bCs/>
          <w:color w:val="000000"/>
        </w:rPr>
        <w:t>Case 2:</w:t>
      </w:r>
      <w:r w:rsidR="00D42098" w:rsidRPr="00D42098">
        <w:rPr>
          <w:rFonts w:ascii="Book Antiqua" w:hAnsi="Book Antiqua" w:hint="eastAsia"/>
          <w:b/>
          <w:bCs/>
          <w:lang w:eastAsia="zh-CN"/>
        </w:rPr>
        <w:t xml:space="preserve"> </w:t>
      </w:r>
      <w:r w:rsidRPr="00157DBB">
        <w:rPr>
          <w:rFonts w:ascii="Book Antiqua" w:eastAsia="Book Antiqua" w:hAnsi="Book Antiqua" w:cs="Book Antiqua"/>
          <w:color w:val="000000"/>
        </w:rPr>
        <w:t xml:space="preserve">Patient underwent urgent surgical revascularization under the departmental predesigned guidelines for surgical management of COVID-19 patients. Post-operatively, patient’s disposition was carried out in an isolation room of the </w:t>
      </w:r>
      <w:r w:rsidR="005C388C" w:rsidRPr="00157DBB">
        <w:rPr>
          <w:rFonts w:ascii="Book Antiqua" w:eastAsia="Book Antiqua" w:hAnsi="Book Antiqua" w:cs="Book Antiqua"/>
          <w:color w:val="000000"/>
        </w:rPr>
        <w:t xml:space="preserve">cardiothoracic </w:t>
      </w:r>
      <w:r w:rsidR="00D829D1" w:rsidRPr="00157DBB">
        <w:rPr>
          <w:rFonts w:ascii="Book Antiqua" w:eastAsia="Book Antiqua" w:hAnsi="Book Antiqua" w:cs="Book Antiqua"/>
          <w:color w:val="000000"/>
        </w:rPr>
        <w:t>ICU</w:t>
      </w:r>
      <w:r w:rsidR="005C388C" w:rsidRPr="00157DBB">
        <w:rPr>
          <w:rFonts w:ascii="Book Antiqua" w:eastAsia="Book Antiqua" w:hAnsi="Book Antiqua" w:cs="Book Antiqua"/>
          <w:color w:val="000000"/>
        </w:rPr>
        <w:t xml:space="preserve"> (CTICU)</w:t>
      </w:r>
      <w:r w:rsidRPr="00157DBB">
        <w:rPr>
          <w:rFonts w:ascii="Book Antiqua" w:eastAsia="Book Antiqua" w:hAnsi="Book Antiqua" w:cs="Book Antiqua"/>
          <w:color w:val="000000"/>
        </w:rPr>
        <w:t xml:space="preserve"> and extubated within six hours of admission on the same day.</w:t>
      </w:r>
    </w:p>
    <w:p w14:paraId="77E0C5A7" w14:textId="77777777" w:rsidR="00A77B3E" w:rsidRPr="00157DBB" w:rsidRDefault="00A77B3E" w:rsidP="00157DBB">
      <w:pPr>
        <w:spacing w:line="360" w:lineRule="auto"/>
        <w:jc w:val="both"/>
        <w:rPr>
          <w:rFonts w:ascii="Book Antiqua" w:hAnsi="Book Antiqua"/>
        </w:rPr>
      </w:pPr>
    </w:p>
    <w:p w14:paraId="264FF479" w14:textId="1FCFF30F" w:rsidR="00A77B3E" w:rsidRPr="00157DBB" w:rsidRDefault="00517A1B" w:rsidP="00157DBB">
      <w:pPr>
        <w:spacing w:line="360" w:lineRule="auto"/>
        <w:jc w:val="both"/>
        <w:rPr>
          <w:rFonts w:ascii="Book Antiqua" w:hAnsi="Book Antiqua"/>
        </w:rPr>
      </w:pPr>
      <w:r w:rsidRPr="00D42098">
        <w:rPr>
          <w:rFonts w:ascii="Book Antiqua" w:eastAsia="Book Antiqua" w:hAnsi="Book Antiqua" w:cs="Book Antiqua"/>
          <w:b/>
          <w:bCs/>
          <w:color w:val="000000"/>
        </w:rPr>
        <w:t>Case 3:</w:t>
      </w:r>
      <w:r w:rsidR="00D42098" w:rsidRPr="00D42098">
        <w:rPr>
          <w:rFonts w:ascii="Book Antiqua" w:hAnsi="Book Antiqua" w:hint="eastAsia"/>
          <w:b/>
          <w:bCs/>
          <w:lang w:eastAsia="zh-CN"/>
        </w:rPr>
        <w:t xml:space="preserve"> </w:t>
      </w:r>
      <w:r w:rsidRPr="00157DBB">
        <w:rPr>
          <w:rFonts w:ascii="Book Antiqua" w:eastAsia="Book Antiqua" w:hAnsi="Book Antiqua" w:cs="Book Antiqua"/>
          <w:color w:val="000000"/>
        </w:rPr>
        <w:t>Patient underwent on-pump coronary artery bypass graft and the procedure was uneventful.</w:t>
      </w:r>
    </w:p>
    <w:p w14:paraId="64627A1B" w14:textId="77777777" w:rsidR="00A77B3E" w:rsidRPr="00157DBB" w:rsidRDefault="00A77B3E" w:rsidP="00157DBB">
      <w:pPr>
        <w:spacing w:line="360" w:lineRule="auto"/>
        <w:jc w:val="both"/>
        <w:rPr>
          <w:rFonts w:ascii="Book Antiqua" w:hAnsi="Book Antiqua"/>
        </w:rPr>
      </w:pPr>
    </w:p>
    <w:p w14:paraId="30F347D5"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aps/>
          <w:color w:val="000000"/>
          <w:u w:val="single"/>
        </w:rPr>
        <w:t>OUTCOME AND FOLLOW-UP</w:t>
      </w:r>
    </w:p>
    <w:p w14:paraId="23242498" w14:textId="29154116" w:rsidR="00A77B3E" w:rsidRPr="00157DBB" w:rsidRDefault="00517A1B" w:rsidP="00157DBB">
      <w:pPr>
        <w:spacing w:line="360" w:lineRule="auto"/>
        <w:jc w:val="both"/>
        <w:rPr>
          <w:rFonts w:ascii="Book Antiqua" w:hAnsi="Book Antiqua"/>
        </w:rPr>
      </w:pPr>
      <w:r w:rsidRPr="00022294">
        <w:rPr>
          <w:rFonts w:ascii="Book Antiqua" w:eastAsia="Book Antiqua" w:hAnsi="Book Antiqua" w:cs="Book Antiqua"/>
          <w:b/>
          <w:bCs/>
          <w:color w:val="000000"/>
        </w:rPr>
        <w:t>Case 1:</w:t>
      </w:r>
      <w:r w:rsidR="00022294" w:rsidRPr="00022294">
        <w:rPr>
          <w:rFonts w:ascii="Book Antiqua" w:hAnsi="Book Antiqua" w:hint="eastAsia"/>
          <w:b/>
          <w:bCs/>
          <w:lang w:eastAsia="zh-CN"/>
        </w:rPr>
        <w:t xml:space="preserve"> </w:t>
      </w:r>
      <w:r w:rsidRPr="00157DBB">
        <w:rPr>
          <w:rFonts w:ascii="Book Antiqua" w:eastAsia="Book Antiqua" w:hAnsi="Book Antiqua" w:cs="Book Antiqua"/>
          <w:color w:val="000000"/>
        </w:rPr>
        <w:t>Patient’s post-operative course in the CTICU was uneventful, after removal of the chest drain patient was discharged to the dedicated COVID-19 high dependency unit within the hospital for a short stay, in order to</w:t>
      </w:r>
      <w:r w:rsidRPr="00157DBB">
        <w:rPr>
          <w:rFonts w:ascii="Book Antiqua" w:eastAsia="Book Antiqua" w:hAnsi="Book Antiqua" w:cs="Book Antiqua"/>
          <w:b/>
          <w:bCs/>
          <w:color w:val="000000"/>
        </w:rPr>
        <w:t xml:space="preserve"> </w:t>
      </w:r>
      <w:r w:rsidRPr="00157DBB">
        <w:rPr>
          <w:rFonts w:ascii="Book Antiqua" w:eastAsia="Book Antiqua" w:hAnsi="Book Antiqua" w:cs="Book Antiqua"/>
          <w:color w:val="000000"/>
        </w:rPr>
        <w:t>optimize COVID treatment. Patient was subsequently discharged home on the seventh post-operative day.</w:t>
      </w:r>
    </w:p>
    <w:p w14:paraId="3C9CADA4" w14:textId="77777777" w:rsidR="00A77B3E" w:rsidRPr="00157DBB" w:rsidRDefault="00A77B3E" w:rsidP="00157DBB">
      <w:pPr>
        <w:spacing w:line="360" w:lineRule="auto"/>
        <w:jc w:val="both"/>
        <w:rPr>
          <w:rFonts w:ascii="Book Antiqua" w:hAnsi="Book Antiqua"/>
        </w:rPr>
      </w:pPr>
    </w:p>
    <w:p w14:paraId="5C8BFDF0" w14:textId="43B17F88" w:rsidR="00A77B3E" w:rsidRPr="00157DBB" w:rsidRDefault="00517A1B" w:rsidP="00157DBB">
      <w:pPr>
        <w:spacing w:line="360" w:lineRule="auto"/>
        <w:jc w:val="both"/>
        <w:rPr>
          <w:rFonts w:ascii="Book Antiqua" w:hAnsi="Book Antiqua"/>
        </w:rPr>
      </w:pPr>
      <w:r w:rsidRPr="00022294">
        <w:rPr>
          <w:rFonts w:ascii="Book Antiqua" w:eastAsia="Book Antiqua" w:hAnsi="Book Antiqua" w:cs="Book Antiqua"/>
          <w:b/>
          <w:bCs/>
          <w:color w:val="000000"/>
        </w:rPr>
        <w:t>Case 2:</w:t>
      </w:r>
      <w:r w:rsidR="00022294" w:rsidRPr="00022294">
        <w:rPr>
          <w:rFonts w:ascii="Book Antiqua" w:hAnsi="Book Antiqua" w:hint="eastAsia"/>
          <w:b/>
          <w:bCs/>
          <w:lang w:eastAsia="zh-CN"/>
        </w:rPr>
        <w:t xml:space="preserve"> </w:t>
      </w:r>
      <w:r w:rsidRPr="00157DBB">
        <w:rPr>
          <w:rFonts w:ascii="Book Antiqua" w:eastAsia="Book Antiqua" w:hAnsi="Book Antiqua" w:cs="Book Antiqua"/>
          <w:color w:val="000000"/>
        </w:rPr>
        <w:t xml:space="preserve">The patient remained in the unit until removal of the chest drain and then transferred to the dedicated isolation ward in the hospital. Later, the patient was discharged home for self-quarantine, on the eight post-operative day, and subsequently followed up by routine telephonic consultation without any reported surgical complications. </w:t>
      </w:r>
    </w:p>
    <w:p w14:paraId="0199C0ED" w14:textId="77777777" w:rsidR="00A77B3E" w:rsidRPr="00157DBB" w:rsidRDefault="00A77B3E" w:rsidP="00157DBB">
      <w:pPr>
        <w:spacing w:line="360" w:lineRule="auto"/>
        <w:jc w:val="both"/>
        <w:rPr>
          <w:rFonts w:ascii="Book Antiqua" w:hAnsi="Book Antiqua"/>
        </w:rPr>
      </w:pPr>
    </w:p>
    <w:p w14:paraId="221199CF" w14:textId="77777777" w:rsidR="00B65B2F" w:rsidRDefault="00517A1B" w:rsidP="00B65B2F">
      <w:pPr>
        <w:spacing w:line="360" w:lineRule="auto"/>
        <w:jc w:val="both"/>
        <w:rPr>
          <w:rFonts w:ascii="Book Antiqua" w:hAnsi="Book Antiqua"/>
          <w:lang w:eastAsia="zh-CN"/>
        </w:rPr>
      </w:pPr>
      <w:r w:rsidRPr="00022294">
        <w:rPr>
          <w:rFonts w:ascii="Book Antiqua" w:eastAsia="Book Antiqua" w:hAnsi="Book Antiqua" w:cs="Book Antiqua"/>
          <w:b/>
          <w:bCs/>
          <w:color w:val="000000"/>
        </w:rPr>
        <w:t>Case 3:</w:t>
      </w:r>
      <w:r w:rsidR="00022294">
        <w:rPr>
          <w:rFonts w:ascii="Book Antiqua" w:hAnsi="Book Antiqua" w:hint="eastAsia"/>
          <w:lang w:eastAsia="zh-CN"/>
        </w:rPr>
        <w:t xml:space="preserve"> </w:t>
      </w:r>
      <w:r w:rsidRPr="00157DBB">
        <w:rPr>
          <w:rFonts w:ascii="Book Antiqua" w:eastAsia="Book Antiqua" w:hAnsi="Book Antiqua" w:cs="Book Antiqua"/>
          <w:color w:val="000000"/>
        </w:rPr>
        <w:t xml:space="preserve">Patient was extubated on the same operative day in the CTICU and transferred to an isolation room on the ward in the first post-operative day, where cardiac rehabilitation was completed. Patient was then discharged for self-quarantine for 14 d. </w:t>
      </w:r>
    </w:p>
    <w:p w14:paraId="4EB533E4" w14:textId="0CFEB27A" w:rsidR="00A77B3E" w:rsidRPr="00157DBB" w:rsidRDefault="00517A1B" w:rsidP="00B65B2F">
      <w:pPr>
        <w:spacing w:line="360" w:lineRule="auto"/>
        <w:ind w:firstLineChars="100" w:firstLine="240"/>
        <w:jc w:val="both"/>
        <w:rPr>
          <w:rFonts w:ascii="Book Antiqua" w:hAnsi="Book Antiqua"/>
        </w:rPr>
      </w:pPr>
      <w:r w:rsidRPr="00157DBB">
        <w:rPr>
          <w:rFonts w:ascii="Book Antiqua" w:eastAsia="Book Antiqua" w:hAnsi="Book Antiqua" w:cs="Book Antiqua"/>
          <w:color w:val="000000"/>
        </w:rPr>
        <w:t>No chest radiography was required in the aforementioned three patients (Table 1).</w:t>
      </w:r>
    </w:p>
    <w:p w14:paraId="18948A82" w14:textId="77777777" w:rsidR="00A77B3E" w:rsidRPr="00157DBB" w:rsidRDefault="00A77B3E" w:rsidP="00157DBB">
      <w:pPr>
        <w:spacing w:line="360" w:lineRule="auto"/>
        <w:jc w:val="both"/>
        <w:rPr>
          <w:rFonts w:ascii="Book Antiqua" w:hAnsi="Book Antiqua"/>
        </w:rPr>
      </w:pPr>
    </w:p>
    <w:p w14:paraId="159262C3"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aps/>
          <w:color w:val="000000"/>
          <w:u w:val="single"/>
        </w:rPr>
        <w:t>DISCUSSION</w:t>
      </w:r>
    </w:p>
    <w:p w14:paraId="2BE39BE5"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The challenge of handling urgent surgeries alongside COVID-19 diagnosis is of limited familiarity amongst practitioners. Decision making and risk assessment protocols can define COVID-19’s influence on cardiothoracic surgical outcomes. The three patients here </w:t>
      </w:r>
      <w:r w:rsidRPr="00157DBB">
        <w:rPr>
          <w:rFonts w:ascii="Book Antiqua" w:eastAsia="Book Antiqua" w:hAnsi="Book Antiqua" w:cs="Book Antiqua"/>
          <w:color w:val="000000"/>
        </w:rPr>
        <w:lastRenderedPageBreak/>
        <w:t xml:space="preserve">referred are examples of patients who had been through pragmatic </w:t>
      </w:r>
      <w:proofErr w:type="gramStart"/>
      <w:r w:rsidRPr="00157DBB">
        <w:rPr>
          <w:rFonts w:ascii="Book Antiqua" w:eastAsia="Book Antiqua" w:hAnsi="Book Antiqua" w:cs="Book Antiqua"/>
          <w:color w:val="000000"/>
        </w:rPr>
        <w:t>decision making</w:t>
      </w:r>
      <w:proofErr w:type="gramEnd"/>
      <w:r w:rsidRPr="00157DBB">
        <w:rPr>
          <w:rFonts w:ascii="Book Antiqua" w:eastAsia="Book Antiqua" w:hAnsi="Book Antiqua" w:cs="Book Antiqua"/>
          <w:color w:val="000000"/>
        </w:rPr>
        <w:t xml:space="preserve"> protocols to perform such surgeries. The apparent medical stability of these patients, from a respiratory standpoint, encouraged our team to act towards treating the patient’s acute coronary syndrome, reducing possible related mortality and morbidity.</w:t>
      </w:r>
    </w:p>
    <w:p w14:paraId="2048EFFC" w14:textId="40E6179C" w:rsidR="00A77B3E" w:rsidRPr="00157DBB" w:rsidRDefault="00517A1B" w:rsidP="00022294">
      <w:pPr>
        <w:spacing w:line="360" w:lineRule="auto"/>
        <w:ind w:firstLineChars="200" w:firstLine="480"/>
        <w:jc w:val="both"/>
        <w:rPr>
          <w:rFonts w:ascii="Book Antiqua" w:hAnsi="Book Antiqua"/>
        </w:rPr>
      </w:pPr>
      <w:r w:rsidRPr="00157DBB">
        <w:rPr>
          <w:rFonts w:ascii="Book Antiqua" w:eastAsia="Book Antiqua" w:hAnsi="Book Antiqua" w:cs="Book Antiqua"/>
          <w:color w:val="000000"/>
        </w:rPr>
        <w:t>Anticipating the need to operate COVID-19 patients, our department developed a protocol for perioperative management of COVID-19 patients undergoing cardiac surgery, which was reviewed by all stakeholders. Furthermore, our team followed patients with COVID-19 after cardiac surgery with a chest radiology when clinically indicated as per the CTICU protocol. This was successfully carried out for all three patients here reported, without any significant clinical issue compromising the patient’s outcome.</w:t>
      </w:r>
    </w:p>
    <w:p w14:paraId="292B5D95" w14:textId="77777777" w:rsidR="00A77B3E" w:rsidRPr="00157DBB" w:rsidRDefault="00A77B3E" w:rsidP="00157DBB">
      <w:pPr>
        <w:spacing w:line="360" w:lineRule="auto"/>
        <w:jc w:val="both"/>
        <w:rPr>
          <w:rFonts w:ascii="Book Antiqua" w:hAnsi="Book Antiqua"/>
        </w:rPr>
      </w:pPr>
    </w:p>
    <w:p w14:paraId="7FB1D818" w14:textId="15C1C256" w:rsidR="00A77B3E" w:rsidRPr="00022294" w:rsidRDefault="00517A1B" w:rsidP="00157DBB">
      <w:pPr>
        <w:spacing w:line="360" w:lineRule="auto"/>
        <w:jc w:val="both"/>
        <w:rPr>
          <w:rFonts w:ascii="Book Antiqua" w:hAnsi="Book Antiqua"/>
          <w:b/>
          <w:bCs/>
        </w:rPr>
      </w:pPr>
      <w:r w:rsidRPr="00022294">
        <w:rPr>
          <w:rFonts w:ascii="Book Antiqua" w:eastAsia="Book Antiqua" w:hAnsi="Book Antiqua" w:cs="Book Antiqua"/>
          <w:b/>
          <w:bCs/>
          <w:i/>
          <w:iCs/>
          <w:color w:val="000000"/>
        </w:rPr>
        <w:t xml:space="preserve">Triaging and </w:t>
      </w:r>
      <w:r w:rsidR="00022294">
        <w:rPr>
          <w:rFonts w:ascii="Book Antiqua" w:eastAsia="Book Antiqua" w:hAnsi="Book Antiqua" w:cs="Book Antiqua"/>
          <w:b/>
          <w:bCs/>
          <w:i/>
          <w:iCs/>
          <w:color w:val="000000"/>
        </w:rPr>
        <w:t>r</w:t>
      </w:r>
      <w:r w:rsidRPr="00022294">
        <w:rPr>
          <w:rFonts w:ascii="Book Antiqua" w:eastAsia="Book Antiqua" w:hAnsi="Book Antiqua" w:cs="Book Antiqua"/>
          <w:b/>
          <w:bCs/>
          <w:i/>
          <w:iCs/>
          <w:color w:val="000000"/>
        </w:rPr>
        <w:t>outine testing</w:t>
      </w:r>
    </w:p>
    <w:p w14:paraId="64BC0F0C" w14:textId="4E29F019"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Reducing unnecessary chest radiology is a widely agreed goal in the post-operative care of patients after cardiac surgery. </w:t>
      </w:r>
      <w:proofErr w:type="spellStart"/>
      <w:r w:rsidRPr="00157DBB">
        <w:rPr>
          <w:rFonts w:ascii="Book Antiqua" w:eastAsia="Book Antiqua" w:hAnsi="Book Antiqua" w:cs="Book Antiqua"/>
          <w:color w:val="000000"/>
          <w:shd w:val="clear" w:color="auto" w:fill="FFFFFF"/>
        </w:rPr>
        <w:t>Tolsma</w:t>
      </w:r>
      <w:proofErr w:type="spellEnd"/>
      <w:r w:rsidRPr="00157DBB">
        <w:rPr>
          <w:rFonts w:ascii="Book Antiqua" w:eastAsia="Book Antiqua" w:hAnsi="Book Antiqua" w:cs="Book Antiqua"/>
          <w:color w:val="000000"/>
        </w:rPr>
        <w:t xml:space="preserve"> </w:t>
      </w:r>
      <w:r w:rsidRPr="00157DBB">
        <w:rPr>
          <w:rFonts w:ascii="Book Antiqua" w:eastAsia="Book Antiqua" w:hAnsi="Book Antiqua" w:cs="Book Antiqua"/>
          <w:i/>
          <w:iCs/>
          <w:color w:val="000000"/>
        </w:rPr>
        <w:t xml:space="preserve">et </w:t>
      </w:r>
      <w:proofErr w:type="gramStart"/>
      <w:r w:rsidRPr="00157DBB">
        <w:rPr>
          <w:rFonts w:ascii="Book Antiqua" w:eastAsia="Book Antiqua" w:hAnsi="Book Antiqua" w:cs="Book Antiqua"/>
          <w:i/>
          <w:iCs/>
          <w:color w:val="000000"/>
        </w:rPr>
        <w:t>al</w:t>
      </w:r>
      <w:r w:rsidR="00022294" w:rsidRPr="00157DBB">
        <w:rPr>
          <w:rFonts w:ascii="Book Antiqua" w:eastAsia="Book Antiqua" w:hAnsi="Book Antiqua" w:cs="Book Antiqua"/>
          <w:color w:val="000000"/>
          <w:vertAlign w:val="superscript"/>
        </w:rPr>
        <w:t>[</w:t>
      </w:r>
      <w:proofErr w:type="gramEnd"/>
      <w:r w:rsidR="00022294" w:rsidRPr="00157DBB">
        <w:rPr>
          <w:rFonts w:ascii="Book Antiqua" w:eastAsia="Book Antiqua" w:hAnsi="Book Antiqua" w:cs="Book Antiqua"/>
          <w:color w:val="000000"/>
          <w:vertAlign w:val="superscript"/>
        </w:rPr>
        <w:t>7]</w:t>
      </w:r>
      <w:r w:rsidRPr="00157DBB">
        <w:rPr>
          <w:rFonts w:ascii="Book Antiqua" w:eastAsia="Book Antiqua" w:hAnsi="Book Antiqua" w:cs="Book Antiqua"/>
          <w:color w:val="000000"/>
        </w:rPr>
        <w:t xml:space="preserve"> made an observational study with 1102 patients aiming to define clear indications for chest X-ray (CXR) after cardiac surgery. This practice was safe and effective in reducing the total number of CXRs performed and also anticipated increased </w:t>
      </w:r>
      <w:proofErr w:type="gramStart"/>
      <w:r w:rsidRPr="00157DBB">
        <w:rPr>
          <w:rFonts w:ascii="Book Antiqua" w:eastAsia="Book Antiqua" w:hAnsi="Book Antiqua" w:cs="Book Antiqua"/>
          <w:color w:val="000000"/>
        </w:rPr>
        <w:t>efficacy</w:t>
      </w:r>
      <w:r w:rsidRPr="00157DBB">
        <w:rPr>
          <w:rFonts w:ascii="Book Antiqua" w:eastAsia="Book Antiqua" w:hAnsi="Book Antiqua" w:cs="Book Antiqua"/>
          <w:color w:val="000000"/>
          <w:vertAlign w:val="superscript"/>
        </w:rPr>
        <w:t>[</w:t>
      </w:r>
      <w:proofErr w:type="gramEnd"/>
      <w:r w:rsidRPr="00157DBB">
        <w:rPr>
          <w:rFonts w:ascii="Book Antiqua" w:eastAsia="Book Antiqua" w:hAnsi="Book Antiqua" w:cs="Book Antiqua"/>
          <w:color w:val="000000"/>
          <w:vertAlign w:val="superscript"/>
        </w:rPr>
        <w:t>7]</w:t>
      </w:r>
      <w:r w:rsidRPr="00157DBB">
        <w:rPr>
          <w:rFonts w:ascii="Book Antiqua" w:eastAsia="Book Antiqua" w:hAnsi="Book Antiqua" w:cs="Book Antiqua"/>
          <w:color w:val="000000"/>
        </w:rPr>
        <w:t xml:space="preserve">. Similarly, </w:t>
      </w:r>
      <w:proofErr w:type="spellStart"/>
      <w:r w:rsidRPr="00157DBB">
        <w:rPr>
          <w:rFonts w:ascii="Book Antiqua" w:eastAsia="Book Antiqua" w:hAnsi="Book Antiqua" w:cs="Book Antiqua"/>
          <w:color w:val="000000"/>
          <w:shd w:val="clear" w:color="auto" w:fill="FFFFFF"/>
        </w:rPr>
        <w:t>Forouzannia</w:t>
      </w:r>
      <w:proofErr w:type="spellEnd"/>
      <w:r w:rsidRPr="00157DBB">
        <w:rPr>
          <w:rFonts w:ascii="Book Antiqua" w:eastAsia="Book Antiqua" w:hAnsi="Book Antiqua" w:cs="Book Antiqua"/>
          <w:color w:val="000000"/>
          <w:shd w:val="clear" w:color="auto" w:fill="FFFFFF"/>
        </w:rPr>
        <w:t xml:space="preserve"> </w:t>
      </w:r>
      <w:r w:rsidRPr="00157DBB">
        <w:rPr>
          <w:rFonts w:ascii="Book Antiqua" w:eastAsia="Book Antiqua" w:hAnsi="Book Antiqua" w:cs="Book Antiqua"/>
          <w:i/>
          <w:iCs/>
          <w:color w:val="000000"/>
          <w:shd w:val="clear" w:color="auto" w:fill="FFFFFF"/>
        </w:rPr>
        <w:t xml:space="preserve">et </w:t>
      </w:r>
      <w:proofErr w:type="gramStart"/>
      <w:r w:rsidRPr="00157DBB">
        <w:rPr>
          <w:rFonts w:ascii="Book Antiqua" w:eastAsia="Book Antiqua" w:hAnsi="Book Antiqua" w:cs="Book Antiqua"/>
          <w:i/>
          <w:iCs/>
          <w:color w:val="000000"/>
          <w:shd w:val="clear" w:color="auto" w:fill="FFFFFF"/>
        </w:rPr>
        <w:t>al</w:t>
      </w:r>
      <w:r w:rsidR="00022294" w:rsidRPr="00157DBB">
        <w:rPr>
          <w:rFonts w:ascii="Book Antiqua" w:eastAsia="Book Antiqua" w:hAnsi="Book Antiqua" w:cs="Book Antiqua"/>
          <w:color w:val="000000"/>
          <w:shd w:val="clear" w:color="auto" w:fill="FFFFFF"/>
          <w:vertAlign w:val="superscript"/>
        </w:rPr>
        <w:t>[</w:t>
      </w:r>
      <w:proofErr w:type="gramEnd"/>
      <w:r w:rsidR="00022294" w:rsidRPr="00157DBB">
        <w:rPr>
          <w:rFonts w:ascii="Book Antiqua" w:eastAsia="Book Antiqua" w:hAnsi="Book Antiqua" w:cs="Book Antiqua"/>
          <w:color w:val="000000"/>
          <w:shd w:val="clear" w:color="auto" w:fill="FFFFFF"/>
          <w:vertAlign w:val="superscript"/>
        </w:rPr>
        <w:t>8]</w:t>
      </w:r>
      <w:r w:rsidRPr="00157DBB">
        <w:rPr>
          <w:rFonts w:ascii="Book Antiqua" w:eastAsia="Book Antiqua" w:hAnsi="Book Antiqua" w:cs="Book Antiqua"/>
          <w:color w:val="000000"/>
          <w:shd w:val="clear" w:color="auto" w:fill="FFFFFF"/>
        </w:rPr>
        <w:t xml:space="preserve"> reviewed 118 patients who underwent off pump coronary surgeries and their post-operative outcome did not change when CXR were eliminated in the post-operative period</w:t>
      </w:r>
      <w:r w:rsidRPr="00157DBB">
        <w:rPr>
          <w:rFonts w:ascii="Book Antiqua" w:eastAsia="Book Antiqua" w:hAnsi="Book Antiqua" w:cs="Book Antiqua"/>
          <w:color w:val="000000"/>
          <w:shd w:val="clear" w:color="auto" w:fill="FFFFFF"/>
          <w:vertAlign w:val="superscript"/>
        </w:rPr>
        <w:t>[8]</w:t>
      </w:r>
      <w:r w:rsidRPr="00157DBB">
        <w:rPr>
          <w:rFonts w:ascii="Book Antiqua" w:eastAsia="Book Antiqua" w:hAnsi="Book Antiqua" w:cs="Book Antiqua"/>
          <w:color w:val="000000"/>
          <w:shd w:val="clear" w:color="auto" w:fill="FFFFFF"/>
        </w:rPr>
        <w:t xml:space="preserve">. </w:t>
      </w:r>
    </w:p>
    <w:p w14:paraId="3D357AA5" w14:textId="228CBEBE" w:rsidR="00A77B3E" w:rsidRPr="00157DBB" w:rsidRDefault="00517A1B" w:rsidP="00022294">
      <w:pPr>
        <w:spacing w:line="360" w:lineRule="auto"/>
        <w:ind w:firstLineChars="200" w:firstLine="480"/>
        <w:jc w:val="both"/>
        <w:rPr>
          <w:rFonts w:ascii="Book Antiqua" w:hAnsi="Book Antiqua"/>
        </w:rPr>
      </w:pPr>
      <w:r w:rsidRPr="00157DBB">
        <w:rPr>
          <w:rFonts w:ascii="Book Antiqua" w:eastAsia="Book Antiqua" w:hAnsi="Book Antiqua" w:cs="Book Antiqua"/>
          <w:color w:val="000000"/>
          <w:shd w:val="clear" w:color="auto" w:fill="FFFFFF"/>
        </w:rPr>
        <w:t>In our organization, we have defined certain criteria for chest radiography during post-operative cardiac surgical care. This included</w:t>
      </w:r>
      <w:r w:rsidRPr="00157DBB">
        <w:rPr>
          <w:rFonts w:ascii="Book Antiqua" w:eastAsia="Book Antiqua" w:hAnsi="Book Antiqua" w:cs="Book Antiqua"/>
          <w:color w:val="000000"/>
        </w:rPr>
        <w:t xml:space="preserve"> clinical evaluation-based findings of fever, dyspnea, abnormal pulmonary sounds, signs and symptoms of cardiac tamponade, abnormal chest tube bleed or air leak, and doubtful position of </w:t>
      </w:r>
      <w:r w:rsidR="00022294" w:rsidRPr="00022294">
        <w:rPr>
          <w:rFonts w:ascii="Book Antiqua" w:eastAsia="Book Antiqua" w:hAnsi="Book Antiqua" w:cs="Book Antiqua"/>
          <w:color w:val="000000"/>
        </w:rPr>
        <w:t>endodontically treated teeth</w:t>
      </w:r>
      <w:r w:rsidRPr="00157DBB">
        <w:rPr>
          <w:rFonts w:ascii="Book Antiqua" w:eastAsia="Book Antiqua" w:hAnsi="Book Antiqua" w:cs="Book Antiqua"/>
          <w:color w:val="000000"/>
        </w:rPr>
        <w:t xml:space="preserve"> and vascular lines. Hypoxia on pulse oximeter (SaO</w:t>
      </w:r>
      <w:r w:rsidRPr="00B65B2F">
        <w:rPr>
          <w:rFonts w:ascii="Book Antiqua" w:eastAsia="Book Antiqua" w:hAnsi="Book Antiqua" w:cs="Book Antiqua"/>
          <w:color w:val="000000"/>
          <w:vertAlign w:val="subscript"/>
        </w:rPr>
        <w:t>2</w:t>
      </w:r>
      <w:r w:rsidRPr="00157DBB">
        <w:rPr>
          <w:rFonts w:ascii="Book Antiqua" w:eastAsia="Book Antiqua" w:hAnsi="Book Antiqua" w:cs="Book Antiqua"/>
          <w:color w:val="000000"/>
        </w:rPr>
        <w:t xml:space="preserve"> &lt;</w:t>
      </w:r>
      <w:r w:rsidR="00022294">
        <w:rPr>
          <w:rFonts w:ascii="Book Antiqua" w:eastAsia="Book Antiqua" w:hAnsi="Book Antiqua" w:cs="Book Antiqua"/>
          <w:color w:val="000000"/>
        </w:rPr>
        <w:t xml:space="preserve"> </w:t>
      </w:r>
      <w:r w:rsidRPr="00157DBB">
        <w:rPr>
          <w:rFonts w:ascii="Book Antiqua" w:eastAsia="Book Antiqua" w:hAnsi="Book Antiqua" w:cs="Book Antiqua"/>
          <w:color w:val="000000"/>
        </w:rPr>
        <w:t xml:space="preserve">92% on regular oxygen therapy) and multiple punctures during central venous access also mandated CXR. A final clinical evaluation focused on X-ray findings. All patients were discharged 5-7 d after surgery. A 30-d follow-up included at least two visits. Patients were in constant contact with the cardiac clinic. Symptomatic patients were selectively re-examined to rule out complications. </w:t>
      </w:r>
    </w:p>
    <w:p w14:paraId="47AEEEEC" w14:textId="77777777" w:rsidR="00A77B3E" w:rsidRPr="00157DBB" w:rsidRDefault="00A77B3E" w:rsidP="00157DBB">
      <w:pPr>
        <w:spacing w:line="360" w:lineRule="auto"/>
        <w:jc w:val="both"/>
        <w:rPr>
          <w:rFonts w:ascii="Book Antiqua" w:hAnsi="Book Antiqua"/>
        </w:rPr>
      </w:pPr>
    </w:p>
    <w:p w14:paraId="1D10AB8E" w14:textId="77777777" w:rsidR="00A77B3E" w:rsidRPr="00B55E7C" w:rsidRDefault="00517A1B" w:rsidP="00157DBB">
      <w:pPr>
        <w:spacing w:line="360" w:lineRule="auto"/>
        <w:jc w:val="both"/>
        <w:rPr>
          <w:rFonts w:ascii="Book Antiqua" w:hAnsi="Book Antiqua"/>
          <w:b/>
          <w:bCs/>
        </w:rPr>
      </w:pPr>
      <w:r w:rsidRPr="00B55E7C">
        <w:rPr>
          <w:rFonts w:ascii="Book Antiqua" w:eastAsia="Book Antiqua" w:hAnsi="Book Antiqua" w:cs="Book Antiqua"/>
          <w:b/>
          <w:bCs/>
          <w:i/>
          <w:iCs/>
          <w:color w:val="000000"/>
        </w:rPr>
        <w:t>Decision to operate</w:t>
      </w:r>
    </w:p>
    <w:p w14:paraId="23921591" w14:textId="29543194"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In our tertiary center, we have set up a multidisciplinary team approach before deciding to surgically operate on COVID-19 positive patients. This team involved anesthesiologists, cardiac surgeons, cardiologists, and infectious diseases specialists. Asymptomatic but serologically positive COVID-19 patients underwent management as actively infectious. To all these patients the used of full PPE was </w:t>
      </w:r>
      <w:proofErr w:type="gramStart"/>
      <w:r w:rsidRPr="00157DBB">
        <w:rPr>
          <w:rFonts w:ascii="Book Antiqua" w:eastAsia="Book Antiqua" w:hAnsi="Book Antiqua" w:cs="Book Antiqua"/>
          <w:color w:val="000000"/>
        </w:rPr>
        <w:t>mandatory</w:t>
      </w:r>
      <w:r w:rsidRPr="00157DBB">
        <w:rPr>
          <w:rFonts w:ascii="Book Antiqua" w:eastAsia="Book Antiqua" w:hAnsi="Book Antiqua" w:cs="Book Antiqua"/>
          <w:color w:val="000000"/>
          <w:vertAlign w:val="superscript"/>
        </w:rPr>
        <w:t>[</w:t>
      </w:r>
      <w:proofErr w:type="gramEnd"/>
      <w:r w:rsidRPr="00157DBB">
        <w:rPr>
          <w:rFonts w:ascii="Book Antiqua" w:eastAsia="Book Antiqua" w:hAnsi="Book Antiqua" w:cs="Book Antiqua"/>
          <w:color w:val="000000"/>
          <w:vertAlign w:val="superscript"/>
        </w:rPr>
        <w:t>9]</w:t>
      </w:r>
      <w:r w:rsidRPr="00157DBB">
        <w:rPr>
          <w:rFonts w:ascii="Book Antiqua" w:eastAsia="Book Antiqua" w:hAnsi="Book Antiqua" w:cs="Book Antiqua"/>
          <w:color w:val="000000"/>
        </w:rPr>
        <w:t>.</w:t>
      </w:r>
      <w:r w:rsidRPr="00157DBB">
        <w:rPr>
          <w:rFonts w:ascii="Book Antiqua" w:eastAsia="Book Antiqua" w:hAnsi="Book Antiqua" w:cs="Book Antiqua"/>
          <w:color w:val="000000"/>
          <w:vertAlign w:val="superscript"/>
        </w:rPr>
        <w:t xml:space="preserve"> </w:t>
      </w:r>
      <w:r w:rsidRPr="00157DBB">
        <w:rPr>
          <w:rFonts w:ascii="Book Antiqua" w:eastAsia="Book Antiqua" w:hAnsi="Book Antiqua" w:cs="Book Antiqua"/>
          <w:color w:val="000000"/>
        </w:rPr>
        <w:t xml:space="preserve">The coronary lesions’ anatomical complexity in all three patients here studied were treated as meaningful and consequently conceived to be subjected to operation. Significant left main disease or acute coronary syndrome not amenable to percutaneous intervention was a prerequisite for urgent or emergent surgical </w:t>
      </w:r>
      <w:proofErr w:type="gramStart"/>
      <w:r w:rsidRPr="00157DBB">
        <w:rPr>
          <w:rFonts w:ascii="Book Antiqua" w:eastAsia="Book Antiqua" w:hAnsi="Book Antiqua" w:cs="Book Antiqua"/>
          <w:color w:val="000000"/>
        </w:rPr>
        <w:t>intervention</w:t>
      </w:r>
      <w:r w:rsidR="005C388C" w:rsidRPr="00157DBB">
        <w:rPr>
          <w:rFonts w:ascii="Book Antiqua" w:eastAsia="Book Antiqua" w:hAnsi="Book Antiqua" w:cs="Book Antiqua"/>
          <w:color w:val="000000"/>
          <w:vertAlign w:val="superscript"/>
        </w:rPr>
        <w:t>[</w:t>
      </w:r>
      <w:proofErr w:type="gramEnd"/>
      <w:r w:rsidR="005C388C" w:rsidRPr="00157DBB">
        <w:rPr>
          <w:rFonts w:ascii="Book Antiqua" w:eastAsia="Book Antiqua" w:hAnsi="Book Antiqua" w:cs="Book Antiqua"/>
          <w:color w:val="000000"/>
          <w:vertAlign w:val="superscript"/>
        </w:rPr>
        <w:t>10]</w:t>
      </w:r>
      <w:r w:rsidRPr="00157DBB">
        <w:rPr>
          <w:rFonts w:ascii="Book Antiqua" w:eastAsia="Book Antiqua" w:hAnsi="Book Antiqua" w:cs="Book Antiqua"/>
          <w:color w:val="000000"/>
        </w:rPr>
        <w:t xml:space="preserve">. </w:t>
      </w:r>
    </w:p>
    <w:p w14:paraId="3652313F" w14:textId="77777777" w:rsidR="00A77B3E" w:rsidRPr="00157DBB" w:rsidRDefault="00A77B3E" w:rsidP="00157DBB">
      <w:pPr>
        <w:spacing w:line="360" w:lineRule="auto"/>
        <w:jc w:val="both"/>
        <w:rPr>
          <w:rFonts w:ascii="Book Antiqua" w:hAnsi="Book Antiqua"/>
        </w:rPr>
      </w:pPr>
    </w:p>
    <w:p w14:paraId="0A380200" w14:textId="77777777" w:rsidR="00A77B3E" w:rsidRPr="005C388C" w:rsidRDefault="00517A1B" w:rsidP="00157DBB">
      <w:pPr>
        <w:spacing w:line="360" w:lineRule="auto"/>
        <w:jc w:val="both"/>
        <w:rPr>
          <w:rFonts w:ascii="Book Antiqua" w:hAnsi="Book Antiqua"/>
          <w:b/>
          <w:bCs/>
        </w:rPr>
      </w:pPr>
      <w:r w:rsidRPr="005C388C">
        <w:rPr>
          <w:rFonts w:ascii="Book Antiqua" w:eastAsia="Book Antiqua" w:hAnsi="Book Antiqua" w:cs="Book Antiqua"/>
          <w:b/>
          <w:bCs/>
          <w:i/>
          <w:iCs/>
          <w:color w:val="000000"/>
        </w:rPr>
        <w:t xml:space="preserve">Practice of routine post-operative chest radiograph </w:t>
      </w:r>
    </w:p>
    <w:p w14:paraId="21B171C0" w14:textId="14D4707A"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Most cardiac cardiothoracic centers practice CXR in the immediate post-operative period routinely, in absence of any clinical or laboratory indication. However, the accuracy of CXR in diagnosing pulmonary opacities in the post-operative period is limited and its accuracy in visualizing and defining etiology of pulmonary opacity is </w:t>
      </w:r>
      <w:proofErr w:type="gramStart"/>
      <w:r w:rsidRPr="00157DBB">
        <w:rPr>
          <w:rFonts w:ascii="Book Antiqua" w:eastAsia="Book Antiqua" w:hAnsi="Book Antiqua" w:cs="Book Antiqua"/>
          <w:color w:val="000000"/>
        </w:rPr>
        <w:t>moderate</w:t>
      </w:r>
      <w:r w:rsidRPr="00157DBB">
        <w:rPr>
          <w:rFonts w:ascii="Book Antiqua" w:eastAsia="Book Antiqua" w:hAnsi="Book Antiqua" w:cs="Book Antiqua"/>
          <w:color w:val="000000"/>
          <w:vertAlign w:val="superscript"/>
        </w:rPr>
        <w:t>[</w:t>
      </w:r>
      <w:proofErr w:type="gramEnd"/>
      <w:r w:rsidRPr="00157DBB">
        <w:rPr>
          <w:rFonts w:ascii="Book Antiqua" w:eastAsia="Book Antiqua" w:hAnsi="Book Antiqua" w:cs="Book Antiqua"/>
          <w:color w:val="000000"/>
          <w:vertAlign w:val="superscript"/>
        </w:rPr>
        <w:t>11]</w:t>
      </w:r>
      <w:r w:rsidRPr="00157DBB">
        <w:rPr>
          <w:rFonts w:ascii="Book Antiqua" w:eastAsia="Book Antiqua" w:hAnsi="Book Antiqua" w:cs="Book Antiqua"/>
          <w:color w:val="000000"/>
        </w:rPr>
        <w:t>.</w:t>
      </w:r>
      <w:r w:rsidRPr="00157DBB">
        <w:rPr>
          <w:rFonts w:ascii="Book Antiqua" w:eastAsia="Book Antiqua" w:hAnsi="Book Antiqua" w:cs="Book Antiqua"/>
          <w:color w:val="000000"/>
          <w:vertAlign w:val="superscript"/>
        </w:rPr>
        <w:t xml:space="preserve"> </w:t>
      </w:r>
      <w:r w:rsidRPr="00157DBB">
        <w:rPr>
          <w:rFonts w:ascii="Book Antiqua" w:eastAsia="Book Antiqua" w:hAnsi="Book Antiqua" w:cs="Book Antiqua"/>
          <w:color w:val="000000"/>
        </w:rPr>
        <w:t xml:space="preserve">Moreover, management may not be changed in response to abnormal CXR </w:t>
      </w:r>
      <w:proofErr w:type="gramStart"/>
      <w:r w:rsidRPr="00157DBB">
        <w:rPr>
          <w:rFonts w:ascii="Book Antiqua" w:eastAsia="Book Antiqua" w:hAnsi="Book Antiqua" w:cs="Book Antiqua"/>
          <w:color w:val="000000"/>
        </w:rPr>
        <w:t>findings</w:t>
      </w:r>
      <w:r w:rsidRPr="00157DBB">
        <w:rPr>
          <w:rFonts w:ascii="Book Antiqua" w:eastAsia="Book Antiqua" w:hAnsi="Book Antiqua" w:cs="Book Antiqua"/>
          <w:color w:val="000000"/>
          <w:vertAlign w:val="superscript"/>
        </w:rPr>
        <w:t>[</w:t>
      </w:r>
      <w:proofErr w:type="gramEnd"/>
      <w:r w:rsidRPr="00157DBB">
        <w:rPr>
          <w:rFonts w:ascii="Book Antiqua" w:eastAsia="Book Antiqua" w:hAnsi="Book Antiqua" w:cs="Book Antiqua"/>
          <w:color w:val="000000"/>
          <w:vertAlign w:val="superscript"/>
        </w:rPr>
        <w:t>12]</w:t>
      </w:r>
      <w:r w:rsidRPr="00157DBB">
        <w:rPr>
          <w:rFonts w:ascii="Book Antiqua" w:eastAsia="Book Antiqua" w:hAnsi="Book Antiqua" w:cs="Book Antiqua"/>
          <w:color w:val="000000"/>
        </w:rPr>
        <w:t xml:space="preserve">. The risks associated with radiation exposure, manpower wastage, cost incurred, possible displacement of invasive line, and endotracheal tubes are additional </w:t>
      </w:r>
      <w:proofErr w:type="gramStart"/>
      <w:r w:rsidRPr="00157DBB">
        <w:rPr>
          <w:rFonts w:ascii="Book Antiqua" w:eastAsia="Book Antiqua" w:hAnsi="Book Antiqua" w:cs="Book Antiqua"/>
          <w:color w:val="000000"/>
        </w:rPr>
        <w:t>concerns</w:t>
      </w:r>
      <w:r w:rsidRPr="00157DBB">
        <w:rPr>
          <w:rFonts w:ascii="Book Antiqua" w:eastAsia="Book Antiqua" w:hAnsi="Book Antiqua" w:cs="Book Antiqua"/>
          <w:color w:val="000000"/>
          <w:vertAlign w:val="superscript"/>
        </w:rPr>
        <w:t>[</w:t>
      </w:r>
      <w:proofErr w:type="gramEnd"/>
      <w:r w:rsidRPr="00157DBB">
        <w:rPr>
          <w:rFonts w:ascii="Book Antiqua" w:eastAsia="Book Antiqua" w:hAnsi="Book Antiqua" w:cs="Book Antiqua"/>
          <w:color w:val="000000"/>
          <w:vertAlign w:val="superscript"/>
        </w:rPr>
        <w:t>13]</w:t>
      </w:r>
      <w:r w:rsidRPr="00157DBB">
        <w:rPr>
          <w:rFonts w:ascii="Book Antiqua" w:eastAsia="Book Antiqua" w:hAnsi="Book Antiqua" w:cs="Book Antiqua"/>
          <w:color w:val="000000"/>
        </w:rPr>
        <w:t>.</w:t>
      </w:r>
    </w:p>
    <w:p w14:paraId="2F658B9F" w14:textId="77777777" w:rsidR="00A77B3E" w:rsidRPr="00157DBB" w:rsidRDefault="00A77B3E" w:rsidP="00157DBB">
      <w:pPr>
        <w:spacing w:line="360" w:lineRule="auto"/>
        <w:jc w:val="both"/>
        <w:rPr>
          <w:rFonts w:ascii="Book Antiqua" w:hAnsi="Book Antiqua"/>
        </w:rPr>
      </w:pPr>
    </w:p>
    <w:p w14:paraId="65AA276E" w14:textId="77777777" w:rsidR="00A77B3E" w:rsidRPr="005C388C" w:rsidRDefault="00517A1B" w:rsidP="00157DBB">
      <w:pPr>
        <w:spacing w:line="360" w:lineRule="auto"/>
        <w:jc w:val="both"/>
        <w:rPr>
          <w:rFonts w:ascii="Book Antiqua" w:hAnsi="Book Antiqua"/>
          <w:b/>
          <w:bCs/>
        </w:rPr>
      </w:pPr>
      <w:r w:rsidRPr="005C388C">
        <w:rPr>
          <w:rFonts w:ascii="Book Antiqua" w:eastAsia="Book Antiqua" w:hAnsi="Book Antiqua" w:cs="Book Antiqua"/>
          <w:b/>
          <w:bCs/>
          <w:i/>
          <w:iCs/>
          <w:color w:val="000000"/>
        </w:rPr>
        <w:t>Transport and ICU disposition</w:t>
      </w:r>
    </w:p>
    <w:p w14:paraId="4BB78A8A" w14:textId="465A2F0C"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We appealed the CTICU team to be present at the operating theatre door for receiving the patient and to minimize practitioners’ transportability of a possibly contaminated PPE. Patient’s transfer to the CTICU after surgery was carried out with a transport ventilator and minimal essential team comprised of a single respiratory therapist, nurse, and physician. </w:t>
      </w:r>
      <w:r w:rsidRPr="00157DBB">
        <w:rPr>
          <w:rFonts w:ascii="Book Antiqua" w:eastAsia="Book Antiqua" w:hAnsi="Book Antiqua" w:cs="Book Antiqua"/>
          <w:color w:val="000000"/>
          <w:shd w:val="clear" w:color="auto" w:fill="FFFFFF"/>
        </w:rPr>
        <w:t>Patel</w:t>
      </w:r>
      <w:r w:rsidRPr="00157DBB">
        <w:rPr>
          <w:rFonts w:ascii="Book Antiqua" w:eastAsia="Book Antiqua" w:hAnsi="Book Antiqua" w:cs="Book Antiqua"/>
          <w:color w:val="000000"/>
        </w:rPr>
        <w:t xml:space="preserve"> </w:t>
      </w:r>
      <w:r w:rsidRPr="00157DBB">
        <w:rPr>
          <w:rFonts w:ascii="Book Antiqua" w:eastAsia="Book Antiqua" w:hAnsi="Book Antiqua" w:cs="Book Antiqua"/>
          <w:i/>
          <w:iCs/>
          <w:color w:val="000000"/>
        </w:rPr>
        <w:t xml:space="preserve">et </w:t>
      </w:r>
      <w:proofErr w:type="gramStart"/>
      <w:r w:rsidRPr="00157DBB">
        <w:rPr>
          <w:rFonts w:ascii="Book Antiqua" w:eastAsia="Book Antiqua" w:hAnsi="Book Antiqua" w:cs="Book Antiqua"/>
          <w:i/>
          <w:iCs/>
          <w:color w:val="000000"/>
        </w:rPr>
        <w:t>al</w:t>
      </w:r>
      <w:r w:rsidR="00D829D1" w:rsidRPr="00157DBB">
        <w:rPr>
          <w:rFonts w:ascii="Book Antiqua" w:eastAsia="Book Antiqua" w:hAnsi="Book Antiqua" w:cs="Book Antiqua"/>
          <w:color w:val="000000"/>
          <w:vertAlign w:val="superscript"/>
        </w:rPr>
        <w:t>[</w:t>
      </w:r>
      <w:proofErr w:type="gramEnd"/>
      <w:r w:rsidR="00D829D1" w:rsidRPr="00157DBB">
        <w:rPr>
          <w:rFonts w:ascii="Book Antiqua" w:eastAsia="Book Antiqua" w:hAnsi="Book Antiqua" w:cs="Book Antiqua"/>
          <w:color w:val="000000"/>
          <w:vertAlign w:val="superscript"/>
        </w:rPr>
        <w:t>14]</w:t>
      </w:r>
      <w:r w:rsidRPr="00157DBB">
        <w:rPr>
          <w:rFonts w:ascii="Book Antiqua" w:eastAsia="Book Antiqua" w:hAnsi="Book Antiqua" w:cs="Book Antiqua"/>
          <w:color w:val="000000"/>
        </w:rPr>
        <w:t xml:space="preserve"> emphasized the value of minimal ventilator circuit interruption, reducing practitioners’ presence and unnecessary ventilator transport</w:t>
      </w:r>
      <w:r w:rsidRPr="00157DBB">
        <w:rPr>
          <w:rFonts w:ascii="Book Antiqua" w:eastAsia="Book Antiqua" w:hAnsi="Book Antiqua" w:cs="Book Antiqua"/>
          <w:color w:val="000000"/>
          <w:vertAlign w:val="superscript"/>
        </w:rPr>
        <w:t>[14]</w:t>
      </w:r>
      <w:r w:rsidRPr="00157DBB">
        <w:rPr>
          <w:rFonts w:ascii="Book Antiqua" w:eastAsia="Book Antiqua" w:hAnsi="Book Antiqua" w:cs="Book Antiqua"/>
          <w:color w:val="000000"/>
        </w:rPr>
        <w:t>. The same principles applied when attempting to do CXRs.</w:t>
      </w:r>
    </w:p>
    <w:p w14:paraId="5CB4CC9E" w14:textId="0CCBC93D" w:rsidR="00A77B3E" w:rsidRPr="00157DBB" w:rsidRDefault="00517A1B" w:rsidP="00D829D1">
      <w:pPr>
        <w:spacing w:line="360" w:lineRule="auto"/>
        <w:ind w:firstLineChars="200" w:firstLine="480"/>
        <w:jc w:val="both"/>
        <w:rPr>
          <w:rFonts w:ascii="Book Antiqua" w:hAnsi="Book Antiqua"/>
        </w:rPr>
      </w:pPr>
      <w:r w:rsidRPr="00157DBB">
        <w:rPr>
          <w:rFonts w:ascii="Book Antiqua" w:eastAsia="Book Antiqua" w:hAnsi="Book Antiqua" w:cs="Book Antiqua"/>
          <w:color w:val="000000"/>
        </w:rPr>
        <w:lastRenderedPageBreak/>
        <w:t>The patient’s preparation before transport to ICU, by covering the patient with a plastic sheet and connecting them to a portable ventilator, was done after clamping/de-clamping technique. Patient’s escorting to the isolation room of the CTICU was done by the ICU team which comprised a physician, nurse, and respiratory therapist. Doffing of the anesthesia team was done in a pre-designated area in the operation theatre. The operation room was disinfected thereof and restricted until the following morning. The protocol for managing COVID-19 positive patients was followed by the anesthesia team.</w:t>
      </w:r>
    </w:p>
    <w:p w14:paraId="1518B8A1" w14:textId="4ADD1ECE" w:rsidR="00A77B3E" w:rsidRPr="00157DBB" w:rsidRDefault="00517A1B" w:rsidP="00D829D1">
      <w:pPr>
        <w:spacing w:line="360" w:lineRule="auto"/>
        <w:ind w:firstLineChars="200" w:firstLine="480"/>
        <w:jc w:val="both"/>
        <w:rPr>
          <w:rFonts w:ascii="Book Antiqua" w:hAnsi="Book Antiqua"/>
        </w:rPr>
      </w:pPr>
      <w:r w:rsidRPr="00157DBB">
        <w:rPr>
          <w:rFonts w:ascii="Book Antiqua" w:eastAsia="Book Antiqua" w:hAnsi="Book Antiqua" w:cs="Book Antiqua"/>
          <w:color w:val="000000"/>
        </w:rPr>
        <w:t xml:space="preserve">The safety of patients transported to and from the theatres needs to be customized for each hospital, considering the basic principles of minimizing exposure and maximizing </w:t>
      </w:r>
      <w:proofErr w:type="gramStart"/>
      <w:r w:rsidRPr="00157DBB">
        <w:rPr>
          <w:rFonts w:ascii="Book Antiqua" w:eastAsia="Book Antiqua" w:hAnsi="Book Antiqua" w:cs="Book Antiqua"/>
          <w:color w:val="000000"/>
        </w:rPr>
        <w:t>communication</w:t>
      </w:r>
      <w:r w:rsidRPr="00157DBB">
        <w:rPr>
          <w:rFonts w:ascii="Book Antiqua" w:eastAsia="Book Antiqua" w:hAnsi="Book Antiqua" w:cs="Book Antiqua"/>
          <w:color w:val="000000"/>
          <w:vertAlign w:val="superscript"/>
        </w:rPr>
        <w:t>[</w:t>
      </w:r>
      <w:proofErr w:type="gramEnd"/>
      <w:r w:rsidRPr="00157DBB">
        <w:rPr>
          <w:rFonts w:ascii="Book Antiqua" w:eastAsia="Book Antiqua" w:hAnsi="Book Antiqua" w:cs="Book Antiqua"/>
          <w:color w:val="000000"/>
          <w:vertAlign w:val="superscript"/>
        </w:rPr>
        <w:t>15]</w:t>
      </w:r>
      <w:r w:rsidRPr="00157DBB">
        <w:rPr>
          <w:rFonts w:ascii="Book Antiqua" w:eastAsia="Book Antiqua" w:hAnsi="Book Antiqua" w:cs="Book Antiqua"/>
          <w:color w:val="000000"/>
        </w:rPr>
        <w:t xml:space="preserve">. We have transferred COVID-19 positive patients to a COVID ICU unit enclosing negative-pressure rooms with additional high-efficiency particulate air filters. We have also taken into account early possible surgical complications such as arrhythmias, myocardial injury, acute renal injury, and the respiratory </w:t>
      </w:r>
      <w:proofErr w:type="gramStart"/>
      <w:r w:rsidRPr="00157DBB">
        <w:rPr>
          <w:rFonts w:ascii="Book Antiqua" w:eastAsia="Book Antiqua" w:hAnsi="Book Antiqua" w:cs="Book Antiqua"/>
          <w:color w:val="000000"/>
        </w:rPr>
        <w:t>complications</w:t>
      </w:r>
      <w:r w:rsidRPr="00157DBB">
        <w:rPr>
          <w:rFonts w:ascii="Book Antiqua" w:eastAsia="Book Antiqua" w:hAnsi="Book Antiqua" w:cs="Book Antiqua"/>
          <w:color w:val="000000"/>
          <w:vertAlign w:val="superscript"/>
        </w:rPr>
        <w:t>[</w:t>
      </w:r>
      <w:proofErr w:type="gramEnd"/>
      <w:r w:rsidRPr="00157DBB">
        <w:rPr>
          <w:rFonts w:ascii="Book Antiqua" w:eastAsia="Book Antiqua" w:hAnsi="Book Antiqua" w:cs="Book Antiqua"/>
          <w:color w:val="000000"/>
          <w:vertAlign w:val="superscript"/>
        </w:rPr>
        <w:t>16,17]</w:t>
      </w:r>
      <w:r w:rsidRPr="00157DBB">
        <w:rPr>
          <w:rFonts w:ascii="Book Antiqua" w:eastAsia="Book Antiqua" w:hAnsi="Book Antiqua" w:cs="Book Antiqua"/>
          <w:color w:val="000000"/>
        </w:rPr>
        <w:t>. None of our three patients showed early cardiac or respiratory complications and all were able to be transferred from ICU after a median of 24 h after surgery.</w:t>
      </w:r>
    </w:p>
    <w:p w14:paraId="706FC058" w14:textId="77777777" w:rsidR="00A77B3E" w:rsidRPr="00157DBB" w:rsidRDefault="00A77B3E" w:rsidP="00157DBB">
      <w:pPr>
        <w:spacing w:line="360" w:lineRule="auto"/>
        <w:jc w:val="both"/>
        <w:rPr>
          <w:rFonts w:ascii="Book Antiqua" w:hAnsi="Book Antiqua"/>
        </w:rPr>
      </w:pPr>
    </w:p>
    <w:p w14:paraId="0A32D13B"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aps/>
          <w:color w:val="000000"/>
          <w:u w:val="single"/>
        </w:rPr>
        <w:t>CONCLUSION</w:t>
      </w:r>
    </w:p>
    <w:p w14:paraId="5A916F37" w14:textId="64AB5514"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While the pandemic adversely ha</w:t>
      </w:r>
      <w:r w:rsidR="00B65B2F">
        <w:rPr>
          <w:rFonts w:ascii="Book Antiqua" w:eastAsia="Book Antiqua" w:hAnsi="Book Antiqua" w:cs="Book Antiqua"/>
          <w:color w:val="000000"/>
        </w:rPr>
        <w:t>s</w:t>
      </w:r>
      <w:r w:rsidRPr="00157DBB">
        <w:rPr>
          <w:rFonts w:ascii="Book Antiqua" w:eastAsia="Book Antiqua" w:hAnsi="Book Antiqua" w:cs="Book Antiqua"/>
          <w:color w:val="000000"/>
        </w:rPr>
        <w:t xml:space="preserve"> hit the health systems worldwide, cardiac surgical patients who concomitantly contracted COVID-19 infection may undergo a smooth post-operative course as a routine post-operative CXR may not be required. </w:t>
      </w:r>
    </w:p>
    <w:p w14:paraId="18648652" w14:textId="77777777" w:rsidR="00A77B3E" w:rsidRPr="00157DBB" w:rsidRDefault="00A77B3E" w:rsidP="00157DBB">
      <w:pPr>
        <w:spacing w:line="360" w:lineRule="auto"/>
        <w:jc w:val="both"/>
        <w:rPr>
          <w:rFonts w:ascii="Book Antiqua" w:hAnsi="Book Antiqua"/>
        </w:rPr>
      </w:pPr>
    </w:p>
    <w:p w14:paraId="6381BC7F"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aps/>
          <w:color w:val="000000"/>
          <w:u w:val="single"/>
        </w:rPr>
        <w:t>ACKNOWLEDGEMENTS</w:t>
      </w:r>
    </w:p>
    <w:p w14:paraId="032943A2"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This work would not have been possible without the kind support and help of many individuals and our organization. The authors thank all members of the Cardiothoracic surgery department, Heart Hospital, of Hamad Medical Corporation, Qatar, for extensive work during this hard time and for providing the required data. The authors also thank the members of the medical research department of Hamad Medical Corporation for their support throughout this project.</w:t>
      </w:r>
    </w:p>
    <w:p w14:paraId="61145C1E" w14:textId="77777777" w:rsidR="00A77B3E" w:rsidRPr="00157DBB" w:rsidRDefault="00A77B3E" w:rsidP="00157DBB">
      <w:pPr>
        <w:spacing w:line="360" w:lineRule="auto"/>
        <w:jc w:val="both"/>
        <w:rPr>
          <w:rFonts w:ascii="Book Antiqua" w:hAnsi="Book Antiqua"/>
        </w:rPr>
      </w:pPr>
    </w:p>
    <w:p w14:paraId="651EC291"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olor w:val="000000"/>
        </w:rPr>
        <w:lastRenderedPageBreak/>
        <w:t>REFERENCES</w:t>
      </w:r>
    </w:p>
    <w:p w14:paraId="681B1315"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1 </w:t>
      </w:r>
      <w:r w:rsidRPr="00157DBB">
        <w:rPr>
          <w:rFonts w:ascii="Book Antiqua" w:eastAsia="Book Antiqua" w:hAnsi="Book Antiqua" w:cs="Book Antiqua"/>
          <w:b/>
          <w:bCs/>
          <w:color w:val="000000"/>
        </w:rPr>
        <w:t>Wang D</w:t>
      </w:r>
      <w:r w:rsidRPr="00157DBB">
        <w:rPr>
          <w:rFonts w:ascii="Book Antiqua" w:eastAsia="Book Antiqua" w:hAnsi="Book Antiqua" w:cs="Book Antiqua"/>
          <w:color w:val="000000"/>
        </w:rPr>
        <w:t xml:space="preserve">, Hu B, Hu C, Zhu F, Liu X, Zhang J, Wang B, Xiang H, Cheng Z, </w:t>
      </w:r>
      <w:proofErr w:type="spellStart"/>
      <w:r w:rsidRPr="00157DBB">
        <w:rPr>
          <w:rFonts w:ascii="Book Antiqua" w:eastAsia="Book Antiqua" w:hAnsi="Book Antiqua" w:cs="Book Antiqua"/>
          <w:color w:val="000000"/>
        </w:rPr>
        <w:t>Xiong</w:t>
      </w:r>
      <w:proofErr w:type="spellEnd"/>
      <w:r w:rsidRPr="00157DBB">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157DBB">
        <w:rPr>
          <w:rFonts w:ascii="Book Antiqua" w:eastAsia="Book Antiqua" w:hAnsi="Book Antiqua" w:cs="Book Antiqua"/>
          <w:i/>
          <w:iCs/>
          <w:color w:val="000000"/>
        </w:rPr>
        <w:t>JAMA</w:t>
      </w:r>
      <w:r w:rsidRPr="00157DBB">
        <w:rPr>
          <w:rFonts w:ascii="Book Antiqua" w:eastAsia="Book Antiqua" w:hAnsi="Book Antiqua" w:cs="Book Antiqua"/>
          <w:color w:val="000000"/>
        </w:rPr>
        <w:t xml:space="preserve"> 2020; </w:t>
      </w:r>
      <w:r w:rsidRPr="00157DBB">
        <w:rPr>
          <w:rFonts w:ascii="Book Antiqua" w:eastAsia="Book Antiqua" w:hAnsi="Book Antiqua" w:cs="Book Antiqua"/>
          <w:b/>
          <w:bCs/>
          <w:color w:val="000000"/>
        </w:rPr>
        <w:t>323</w:t>
      </w:r>
      <w:r w:rsidRPr="00157DBB">
        <w:rPr>
          <w:rFonts w:ascii="Book Antiqua" w:eastAsia="Book Antiqua" w:hAnsi="Book Antiqua" w:cs="Book Antiqua"/>
          <w:color w:val="000000"/>
        </w:rPr>
        <w:t>: 1061-1069 [PMID: 32031570 DOI: 10.1001/jama.2020.1585]</w:t>
      </w:r>
    </w:p>
    <w:p w14:paraId="71B807BC"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2 </w:t>
      </w:r>
      <w:r w:rsidRPr="00157DBB">
        <w:rPr>
          <w:rFonts w:ascii="Book Antiqua" w:eastAsia="Book Antiqua" w:hAnsi="Book Antiqua" w:cs="Book Antiqua"/>
          <w:b/>
          <w:bCs/>
          <w:color w:val="000000"/>
        </w:rPr>
        <w:t>Luo H</w:t>
      </w:r>
      <w:r w:rsidRPr="00157DBB">
        <w:rPr>
          <w:rFonts w:ascii="Book Antiqua" w:eastAsia="Book Antiqua" w:hAnsi="Book Antiqua" w:cs="Book Antiqua"/>
          <w:color w:val="000000"/>
        </w:rPr>
        <w:t xml:space="preserve">, Tang QL, Shang YX, Liang SB, Yang M, Robinson N, Liu JP. Can Chinese Medicine Be Used for Prevention of Corona Virus Disease 2019 (COVID-19)? A Review of Historical Classics, Research Evidence and Current Prevention Programs. </w:t>
      </w:r>
      <w:r w:rsidRPr="00157DBB">
        <w:rPr>
          <w:rFonts w:ascii="Book Antiqua" w:eastAsia="Book Antiqua" w:hAnsi="Book Antiqua" w:cs="Book Antiqua"/>
          <w:i/>
          <w:iCs/>
          <w:color w:val="000000"/>
        </w:rPr>
        <w:t xml:space="preserve">Chin J </w:t>
      </w:r>
      <w:proofErr w:type="spellStart"/>
      <w:r w:rsidRPr="00157DBB">
        <w:rPr>
          <w:rFonts w:ascii="Book Antiqua" w:eastAsia="Book Antiqua" w:hAnsi="Book Antiqua" w:cs="Book Antiqua"/>
          <w:i/>
          <w:iCs/>
          <w:color w:val="000000"/>
        </w:rPr>
        <w:t>Integr</w:t>
      </w:r>
      <w:proofErr w:type="spellEnd"/>
      <w:r w:rsidRPr="00157DBB">
        <w:rPr>
          <w:rFonts w:ascii="Book Antiqua" w:eastAsia="Book Antiqua" w:hAnsi="Book Antiqua" w:cs="Book Antiqua"/>
          <w:i/>
          <w:iCs/>
          <w:color w:val="000000"/>
        </w:rPr>
        <w:t xml:space="preserve"> Med</w:t>
      </w:r>
      <w:r w:rsidRPr="00157DBB">
        <w:rPr>
          <w:rFonts w:ascii="Book Antiqua" w:eastAsia="Book Antiqua" w:hAnsi="Book Antiqua" w:cs="Book Antiqua"/>
          <w:color w:val="000000"/>
        </w:rPr>
        <w:t xml:space="preserve"> 2020; </w:t>
      </w:r>
      <w:r w:rsidRPr="00157DBB">
        <w:rPr>
          <w:rFonts w:ascii="Book Antiqua" w:eastAsia="Book Antiqua" w:hAnsi="Book Antiqua" w:cs="Book Antiqua"/>
          <w:b/>
          <w:bCs/>
          <w:color w:val="000000"/>
        </w:rPr>
        <w:t>26</w:t>
      </w:r>
      <w:r w:rsidRPr="00157DBB">
        <w:rPr>
          <w:rFonts w:ascii="Book Antiqua" w:eastAsia="Book Antiqua" w:hAnsi="Book Antiqua" w:cs="Book Antiqua"/>
          <w:color w:val="000000"/>
        </w:rPr>
        <w:t>: 243-250 [PMID: 32065348 DOI: 10.1007/s11655-020-3192-6]</w:t>
      </w:r>
    </w:p>
    <w:p w14:paraId="3C0DA1D8"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3 </w:t>
      </w:r>
      <w:r w:rsidRPr="00157DBB">
        <w:rPr>
          <w:rFonts w:ascii="Book Antiqua" w:eastAsia="Book Antiqua" w:hAnsi="Book Antiqua" w:cs="Book Antiqua"/>
          <w:b/>
          <w:bCs/>
          <w:color w:val="000000"/>
        </w:rPr>
        <w:t>Diaz A</w:t>
      </w:r>
      <w:r w:rsidRPr="00157DBB">
        <w:rPr>
          <w:rFonts w:ascii="Book Antiqua" w:eastAsia="Book Antiqua" w:hAnsi="Book Antiqua" w:cs="Book Antiqua"/>
          <w:color w:val="000000"/>
        </w:rPr>
        <w:t xml:space="preserve">, </w:t>
      </w:r>
      <w:proofErr w:type="spellStart"/>
      <w:r w:rsidRPr="00157DBB">
        <w:rPr>
          <w:rFonts w:ascii="Book Antiqua" w:eastAsia="Book Antiqua" w:hAnsi="Book Antiqua" w:cs="Book Antiqua"/>
          <w:color w:val="000000"/>
        </w:rPr>
        <w:t>Sarac</w:t>
      </w:r>
      <w:proofErr w:type="spellEnd"/>
      <w:r w:rsidRPr="00157DBB">
        <w:rPr>
          <w:rFonts w:ascii="Book Antiqua" w:eastAsia="Book Antiqua" w:hAnsi="Book Antiqua" w:cs="Book Antiqua"/>
          <w:color w:val="000000"/>
        </w:rPr>
        <w:t xml:space="preserve"> BA, </w:t>
      </w:r>
      <w:proofErr w:type="spellStart"/>
      <w:r w:rsidRPr="00157DBB">
        <w:rPr>
          <w:rFonts w:ascii="Book Antiqua" w:eastAsia="Book Antiqua" w:hAnsi="Book Antiqua" w:cs="Book Antiqua"/>
          <w:color w:val="000000"/>
        </w:rPr>
        <w:t>Schoenbrunner</w:t>
      </w:r>
      <w:proofErr w:type="spellEnd"/>
      <w:r w:rsidRPr="00157DBB">
        <w:rPr>
          <w:rFonts w:ascii="Book Antiqua" w:eastAsia="Book Antiqua" w:hAnsi="Book Antiqua" w:cs="Book Antiqua"/>
          <w:color w:val="000000"/>
        </w:rPr>
        <w:t xml:space="preserve"> AR, Janis JE, </w:t>
      </w:r>
      <w:proofErr w:type="spellStart"/>
      <w:r w:rsidRPr="00157DBB">
        <w:rPr>
          <w:rFonts w:ascii="Book Antiqua" w:eastAsia="Book Antiqua" w:hAnsi="Book Antiqua" w:cs="Book Antiqua"/>
          <w:color w:val="000000"/>
        </w:rPr>
        <w:t>Pawlik</w:t>
      </w:r>
      <w:proofErr w:type="spellEnd"/>
      <w:r w:rsidRPr="00157DBB">
        <w:rPr>
          <w:rFonts w:ascii="Book Antiqua" w:eastAsia="Book Antiqua" w:hAnsi="Book Antiqua" w:cs="Book Antiqua"/>
          <w:color w:val="000000"/>
        </w:rPr>
        <w:t xml:space="preserve"> TM. Elective surgery in the time of COVID-19. </w:t>
      </w:r>
      <w:r w:rsidRPr="00157DBB">
        <w:rPr>
          <w:rFonts w:ascii="Book Antiqua" w:eastAsia="Book Antiqua" w:hAnsi="Book Antiqua" w:cs="Book Antiqua"/>
          <w:i/>
          <w:iCs/>
          <w:color w:val="000000"/>
        </w:rPr>
        <w:t>Am J Surg</w:t>
      </w:r>
      <w:r w:rsidRPr="00157DBB">
        <w:rPr>
          <w:rFonts w:ascii="Book Antiqua" w:eastAsia="Book Antiqua" w:hAnsi="Book Antiqua" w:cs="Book Antiqua"/>
          <w:color w:val="000000"/>
        </w:rPr>
        <w:t xml:space="preserve"> 2020; </w:t>
      </w:r>
      <w:r w:rsidRPr="00157DBB">
        <w:rPr>
          <w:rFonts w:ascii="Book Antiqua" w:eastAsia="Book Antiqua" w:hAnsi="Book Antiqua" w:cs="Book Antiqua"/>
          <w:b/>
          <w:bCs/>
          <w:color w:val="000000"/>
        </w:rPr>
        <w:t>219</w:t>
      </w:r>
      <w:r w:rsidRPr="00157DBB">
        <w:rPr>
          <w:rFonts w:ascii="Book Antiqua" w:eastAsia="Book Antiqua" w:hAnsi="Book Antiqua" w:cs="Book Antiqua"/>
          <w:color w:val="000000"/>
        </w:rPr>
        <w:t>: 900-902 [PMID: 32312477 DOI: 10.1016/j.amjsurg.2020.04.014]</w:t>
      </w:r>
    </w:p>
    <w:p w14:paraId="7206C0B2"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4 </w:t>
      </w:r>
      <w:r w:rsidRPr="00157DBB">
        <w:rPr>
          <w:rFonts w:ascii="Book Antiqua" w:eastAsia="Book Antiqua" w:hAnsi="Book Antiqua" w:cs="Book Antiqua"/>
          <w:b/>
          <w:bCs/>
          <w:color w:val="000000"/>
        </w:rPr>
        <w:t>Del Rio C</w:t>
      </w:r>
      <w:r w:rsidRPr="00157DBB">
        <w:rPr>
          <w:rFonts w:ascii="Book Antiqua" w:eastAsia="Book Antiqua" w:hAnsi="Book Antiqua" w:cs="Book Antiqua"/>
          <w:color w:val="000000"/>
        </w:rPr>
        <w:t xml:space="preserve">, </w:t>
      </w:r>
      <w:proofErr w:type="spellStart"/>
      <w:r w:rsidRPr="00157DBB">
        <w:rPr>
          <w:rFonts w:ascii="Book Antiqua" w:eastAsia="Book Antiqua" w:hAnsi="Book Antiqua" w:cs="Book Antiqua"/>
          <w:color w:val="000000"/>
        </w:rPr>
        <w:t>Malani</w:t>
      </w:r>
      <w:proofErr w:type="spellEnd"/>
      <w:r w:rsidRPr="00157DBB">
        <w:rPr>
          <w:rFonts w:ascii="Book Antiqua" w:eastAsia="Book Antiqua" w:hAnsi="Book Antiqua" w:cs="Book Antiqua"/>
          <w:color w:val="000000"/>
        </w:rPr>
        <w:t xml:space="preserve"> PN. COVID-19-New Insights on a Rapidly Changing Epidemic. </w:t>
      </w:r>
      <w:r w:rsidRPr="00157DBB">
        <w:rPr>
          <w:rFonts w:ascii="Book Antiqua" w:eastAsia="Book Antiqua" w:hAnsi="Book Antiqua" w:cs="Book Antiqua"/>
          <w:i/>
          <w:iCs/>
          <w:color w:val="000000"/>
        </w:rPr>
        <w:t>JAMA</w:t>
      </w:r>
      <w:r w:rsidRPr="00157DBB">
        <w:rPr>
          <w:rFonts w:ascii="Book Antiqua" w:eastAsia="Book Antiqua" w:hAnsi="Book Antiqua" w:cs="Book Antiqua"/>
          <w:color w:val="000000"/>
        </w:rPr>
        <w:t xml:space="preserve"> 2020; </w:t>
      </w:r>
      <w:r w:rsidRPr="00157DBB">
        <w:rPr>
          <w:rFonts w:ascii="Book Antiqua" w:eastAsia="Book Antiqua" w:hAnsi="Book Antiqua" w:cs="Book Antiqua"/>
          <w:b/>
          <w:bCs/>
          <w:color w:val="000000"/>
        </w:rPr>
        <w:t>323</w:t>
      </w:r>
      <w:r w:rsidRPr="00157DBB">
        <w:rPr>
          <w:rFonts w:ascii="Book Antiqua" w:eastAsia="Book Antiqua" w:hAnsi="Book Antiqua" w:cs="Book Antiqua"/>
          <w:color w:val="000000"/>
        </w:rPr>
        <w:t>: 1339-1340 [PMID: 32108857 DOI: 10.1001/jama.2020.3072]</w:t>
      </w:r>
    </w:p>
    <w:p w14:paraId="081B55B8"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5 </w:t>
      </w:r>
      <w:proofErr w:type="spellStart"/>
      <w:r w:rsidRPr="00157DBB">
        <w:rPr>
          <w:rFonts w:ascii="Book Antiqua" w:eastAsia="Book Antiqua" w:hAnsi="Book Antiqua" w:cs="Book Antiqua"/>
          <w:b/>
          <w:bCs/>
          <w:color w:val="000000"/>
        </w:rPr>
        <w:t>Shoman</w:t>
      </w:r>
      <w:proofErr w:type="spellEnd"/>
      <w:r w:rsidRPr="00157DBB">
        <w:rPr>
          <w:rFonts w:ascii="Book Antiqua" w:eastAsia="Book Antiqua" w:hAnsi="Book Antiqua" w:cs="Book Antiqua"/>
          <w:b/>
          <w:bCs/>
          <w:color w:val="000000"/>
        </w:rPr>
        <w:t xml:space="preserve"> B</w:t>
      </w:r>
      <w:r w:rsidRPr="00157DBB">
        <w:rPr>
          <w:rFonts w:ascii="Book Antiqua" w:eastAsia="Book Antiqua" w:hAnsi="Book Antiqua" w:cs="Book Antiqua"/>
          <w:color w:val="000000"/>
        </w:rPr>
        <w:t xml:space="preserve">, Omar AS, </w:t>
      </w:r>
      <w:proofErr w:type="spellStart"/>
      <w:r w:rsidRPr="00157DBB">
        <w:rPr>
          <w:rFonts w:ascii="Book Antiqua" w:eastAsia="Book Antiqua" w:hAnsi="Book Antiqua" w:cs="Book Antiqua"/>
          <w:color w:val="000000"/>
        </w:rPr>
        <w:t>Alkhulaifi</w:t>
      </w:r>
      <w:proofErr w:type="spellEnd"/>
      <w:r w:rsidRPr="00157DBB">
        <w:rPr>
          <w:rFonts w:ascii="Book Antiqua" w:eastAsia="Book Antiqua" w:hAnsi="Book Antiqua" w:cs="Book Antiqua"/>
          <w:color w:val="000000"/>
        </w:rPr>
        <w:t xml:space="preserve"> A, </w:t>
      </w:r>
      <w:proofErr w:type="spellStart"/>
      <w:r w:rsidRPr="00157DBB">
        <w:rPr>
          <w:rFonts w:ascii="Book Antiqua" w:eastAsia="Book Antiqua" w:hAnsi="Book Antiqua" w:cs="Book Antiqua"/>
          <w:color w:val="000000"/>
        </w:rPr>
        <w:t>Carr</w:t>
      </w:r>
      <w:proofErr w:type="spellEnd"/>
      <w:r w:rsidRPr="00157DBB">
        <w:rPr>
          <w:rFonts w:ascii="Book Antiqua" w:eastAsia="Book Antiqua" w:hAnsi="Book Antiqua" w:cs="Book Antiqua"/>
          <w:color w:val="000000"/>
        </w:rPr>
        <w:t xml:space="preserve"> C, </w:t>
      </w:r>
      <w:proofErr w:type="spellStart"/>
      <w:r w:rsidRPr="00157DBB">
        <w:rPr>
          <w:rFonts w:ascii="Book Antiqua" w:eastAsia="Book Antiqua" w:hAnsi="Book Antiqua" w:cs="Book Antiqua"/>
          <w:color w:val="000000"/>
        </w:rPr>
        <w:t>Sudarsanan</w:t>
      </w:r>
      <w:proofErr w:type="spellEnd"/>
      <w:r w:rsidRPr="00157DBB">
        <w:rPr>
          <w:rFonts w:ascii="Book Antiqua" w:eastAsia="Book Antiqua" w:hAnsi="Book Antiqua" w:cs="Book Antiqua"/>
          <w:color w:val="000000"/>
        </w:rPr>
        <w:t xml:space="preserve"> S, </w:t>
      </w:r>
      <w:proofErr w:type="spellStart"/>
      <w:r w:rsidRPr="00157DBB">
        <w:rPr>
          <w:rFonts w:ascii="Book Antiqua" w:eastAsia="Book Antiqua" w:hAnsi="Book Antiqua" w:cs="Book Antiqua"/>
          <w:color w:val="000000"/>
        </w:rPr>
        <w:t>Abouelnaga</w:t>
      </w:r>
      <w:proofErr w:type="spellEnd"/>
      <w:r w:rsidRPr="00157DBB">
        <w:rPr>
          <w:rFonts w:ascii="Book Antiqua" w:eastAsia="Book Antiqua" w:hAnsi="Book Antiqua" w:cs="Book Antiqua"/>
          <w:color w:val="000000"/>
        </w:rPr>
        <w:t xml:space="preserve"> S, </w:t>
      </w:r>
      <w:proofErr w:type="spellStart"/>
      <w:r w:rsidRPr="00157DBB">
        <w:rPr>
          <w:rFonts w:ascii="Book Antiqua" w:eastAsia="Book Antiqua" w:hAnsi="Book Antiqua" w:cs="Book Antiqua"/>
          <w:color w:val="000000"/>
        </w:rPr>
        <w:t>Ewila</w:t>
      </w:r>
      <w:proofErr w:type="spellEnd"/>
      <w:r w:rsidRPr="00157DBB">
        <w:rPr>
          <w:rFonts w:ascii="Book Antiqua" w:eastAsia="Book Antiqua" w:hAnsi="Book Antiqua" w:cs="Book Antiqua"/>
          <w:color w:val="000000"/>
        </w:rPr>
        <w:t xml:space="preserve"> H. Perioperative management of COVID 19 patients undergoing coronary artery bypass surgery. </w:t>
      </w:r>
      <w:r w:rsidRPr="00157DBB">
        <w:rPr>
          <w:rFonts w:ascii="Book Antiqua" w:eastAsia="Book Antiqua" w:hAnsi="Book Antiqua" w:cs="Book Antiqua"/>
          <w:i/>
          <w:iCs/>
          <w:color w:val="000000"/>
        </w:rPr>
        <w:t xml:space="preserve">J Clin </w:t>
      </w:r>
      <w:proofErr w:type="spellStart"/>
      <w:r w:rsidRPr="00157DBB">
        <w:rPr>
          <w:rFonts w:ascii="Book Antiqua" w:eastAsia="Book Antiqua" w:hAnsi="Book Antiqua" w:cs="Book Antiqua"/>
          <w:i/>
          <w:iCs/>
          <w:color w:val="000000"/>
        </w:rPr>
        <w:t>Anesth</w:t>
      </w:r>
      <w:proofErr w:type="spellEnd"/>
      <w:r w:rsidRPr="00157DBB">
        <w:rPr>
          <w:rFonts w:ascii="Book Antiqua" w:eastAsia="Book Antiqua" w:hAnsi="Book Antiqua" w:cs="Book Antiqua"/>
          <w:color w:val="000000"/>
        </w:rPr>
        <w:t xml:space="preserve"> 2020; </w:t>
      </w:r>
      <w:r w:rsidRPr="00157DBB">
        <w:rPr>
          <w:rFonts w:ascii="Book Antiqua" w:eastAsia="Book Antiqua" w:hAnsi="Book Antiqua" w:cs="Book Antiqua"/>
          <w:b/>
          <w:bCs/>
          <w:color w:val="000000"/>
        </w:rPr>
        <w:t>67</w:t>
      </w:r>
      <w:r w:rsidRPr="00157DBB">
        <w:rPr>
          <w:rFonts w:ascii="Book Antiqua" w:eastAsia="Book Antiqua" w:hAnsi="Book Antiqua" w:cs="Book Antiqua"/>
          <w:color w:val="000000"/>
        </w:rPr>
        <w:t>: 110037 [PMID: 32920345 DOI: 10.1016/j.jclinane.2020.110037]</w:t>
      </w:r>
    </w:p>
    <w:p w14:paraId="1BB41A6F"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6 </w:t>
      </w:r>
      <w:r w:rsidRPr="00157DBB">
        <w:rPr>
          <w:rFonts w:ascii="Book Antiqua" w:eastAsia="Book Antiqua" w:hAnsi="Book Antiqua" w:cs="Book Antiqua"/>
          <w:b/>
          <w:bCs/>
          <w:color w:val="000000"/>
        </w:rPr>
        <w:t>Spinelli A</w:t>
      </w:r>
      <w:r w:rsidRPr="00157DBB">
        <w:rPr>
          <w:rFonts w:ascii="Book Antiqua" w:eastAsia="Book Antiqua" w:hAnsi="Book Antiqua" w:cs="Book Antiqua"/>
          <w:color w:val="000000"/>
        </w:rPr>
        <w:t xml:space="preserve">, </w:t>
      </w:r>
      <w:proofErr w:type="spellStart"/>
      <w:r w:rsidRPr="00157DBB">
        <w:rPr>
          <w:rFonts w:ascii="Book Antiqua" w:eastAsia="Book Antiqua" w:hAnsi="Book Antiqua" w:cs="Book Antiqua"/>
          <w:color w:val="000000"/>
        </w:rPr>
        <w:t>Pellino</w:t>
      </w:r>
      <w:proofErr w:type="spellEnd"/>
      <w:r w:rsidRPr="00157DBB">
        <w:rPr>
          <w:rFonts w:ascii="Book Antiqua" w:eastAsia="Book Antiqua" w:hAnsi="Book Antiqua" w:cs="Book Antiqua"/>
          <w:color w:val="000000"/>
        </w:rPr>
        <w:t xml:space="preserve"> G. COVID-19 pandemic: perspectives on an unfolding crisis. </w:t>
      </w:r>
      <w:r w:rsidRPr="00157DBB">
        <w:rPr>
          <w:rFonts w:ascii="Book Antiqua" w:eastAsia="Book Antiqua" w:hAnsi="Book Antiqua" w:cs="Book Antiqua"/>
          <w:i/>
          <w:iCs/>
          <w:color w:val="000000"/>
        </w:rPr>
        <w:t>Br J Surg</w:t>
      </w:r>
      <w:r w:rsidRPr="00157DBB">
        <w:rPr>
          <w:rFonts w:ascii="Book Antiqua" w:eastAsia="Book Antiqua" w:hAnsi="Book Antiqua" w:cs="Book Antiqua"/>
          <w:color w:val="000000"/>
        </w:rPr>
        <w:t xml:space="preserve"> 2020; </w:t>
      </w:r>
      <w:r w:rsidRPr="00157DBB">
        <w:rPr>
          <w:rFonts w:ascii="Book Antiqua" w:eastAsia="Book Antiqua" w:hAnsi="Book Antiqua" w:cs="Book Antiqua"/>
          <w:b/>
          <w:bCs/>
          <w:color w:val="000000"/>
        </w:rPr>
        <w:t>107</w:t>
      </w:r>
      <w:r w:rsidRPr="00157DBB">
        <w:rPr>
          <w:rFonts w:ascii="Book Antiqua" w:eastAsia="Book Antiqua" w:hAnsi="Book Antiqua" w:cs="Book Antiqua"/>
          <w:color w:val="000000"/>
        </w:rPr>
        <w:t>: 785-787 [PMID: 32191340 DOI: 10.1002/bjs.11627]</w:t>
      </w:r>
    </w:p>
    <w:p w14:paraId="6766DCB4"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7 </w:t>
      </w:r>
      <w:proofErr w:type="spellStart"/>
      <w:r w:rsidRPr="00157DBB">
        <w:rPr>
          <w:rFonts w:ascii="Book Antiqua" w:eastAsia="Book Antiqua" w:hAnsi="Book Antiqua" w:cs="Book Antiqua"/>
          <w:b/>
          <w:bCs/>
          <w:color w:val="000000"/>
        </w:rPr>
        <w:t>Tolsma</w:t>
      </w:r>
      <w:proofErr w:type="spellEnd"/>
      <w:r w:rsidRPr="00157DBB">
        <w:rPr>
          <w:rFonts w:ascii="Book Antiqua" w:eastAsia="Book Antiqua" w:hAnsi="Book Antiqua" w:cs="Book Antiqua"/>
          <w:b/>
          <w:bCs/>
          <w:color w:val="000000"/>
        </w:rPr>
        <w:t xml:space="preserve"> M</w:t>
      </w:r>
      <w:r w:rsidRPr="00157DBB">
        <w:rPr>
          <w:rFonts w:ascii="Book Antiqua" w:eastAsia="Book Antiqua" w:hAnsi="Book Antiqua" w:cs="Book Antiqua"/>
          <w:color w:val="000000"/>
        </w:rPr>
        <w:t xml:space="preserve">, </w:t>
      </w:r>
      <w:proofErr w:type="spellStart"/>
      <w:r w:rsidRPr="00157DBB">
        <w:rPr>
          <w:rFonts w:ascii="Book Antiqua" w:eastAsia="Book Antiqua" w:hAnsi="Book Antiqua" w:cs="Book Antiqua"/>
          <w:color w:val="000000"/>
        </w:rPr>
        <w:t>Rijpstra</w:t>
      </w:r>
      <w:proofErr w:type="spellEnd"/>
      <w:r w:rsidRPr="00157DBB">
        <w:rPr>
          <w:rFonts w:ascii="Book Antiqua" w:eastAsia="Book Antiqua" w:hAnsi="Book Antiqua" w:cs="Book Antiqua"/>
          <w:color w:val="000000"/>
        </w:rPr>
        <w:t xml:space="preserve"> TA, </w:t>
      </w:r>
      <w:proofErr w:type="spellStart"/>
      <w:r w:rsidRPr="00157DBB">
        <w:rPr>
          <w:rFonts w:ascii="Book Antiqua" w:eastAsia="Book Antiqua" w:hAnsi="Book Antiqua" w:cs="Book Antiqua"/>
          <w:color w:val="000000"/>
        </w:rPr>
        <w:t>Rosseel</w:t>
      </w:r>
      <w:proofErr w:type="spellEnd"/>
      <w:r w:rsidRPr="00157DBB">
        <w:rPr>
          <w:rFonts w:ascii="Book Antiqua" w:eastAsia="Book Antiqua" w:hAnsi="Book Antiqua" w:cs="Book Antiqua"/>
          <w:color w:val="000000"/>
        </w:rPr>
        <w:t xml:space="preserve"> PM, </w:t>
      </w:r>
      <w:proofErr w:type="spellStart"/>
      <w:r w:rsidRPr="00157DBB">
        <w:rPr>
          <w:rFonts w:ascii="Book Antiqua" w:eastAsia="Book Antiqua" w:hAnsi="Book Antiqua" w:cs="Book Antiqua"/>
          <w:color w:val="000000"/>
        </w:rPr>
        <w:t>Scohy</w:t>
      </w:r>
      <w:proofErr w:type="spellEnd"/>
      <w:r w:rsidRPr="00157DBB">
        <w:rPr>
          <w:rFonts w:ascii="Book Antiqua" w:eastAsia="Book Antiqua" w:hAnsi="Book Antiqua" w:cs="Book Antiqua"/>
          <w:color w:val="000000"/>
        </w:rPr>
        <w:t xml:space="preserve"> TV, </w:t>
      </w:r>
      <w:proofErr w:type="spellStart"/>
      <w:r w:rsidRPr="00157DBB">
        <w:rPr>
          <w:rFonts w:ascii="Book Antiqua" w:eastAsia="Book Antiqua" w:hAnsi="Book Antiqua" w:cs="Book Antiqua"/>
          <w:color w:val="000000"/>
        </w:rPr>
        <w:t>Bentala</w:t>
      </w:r>
      <w:proofErr w:type="spellEnd"/>
      <w:r w:rsidRPr="00157DBB">
        <w:rPr>
          <w:rFonts w:ascii="Book Antiqua" w:eastAsia="Book Antiqua" w:hAnsi="Book Antiqua" w:cs="Book Antiqua"/>
          <w:color w:val="000000"/>
        </w:rPr>
        <w:t xml:space="preserve"> M, Mulder PG, van der Meer NJ. Defining indications for selective chest radiography in the first 24 h after cardiac surgery. </w:t>
      </w:r>
      <w:r w:rsidRPr="00157DBB">
        <w:rPr>
          <w:rFonts w:ascii="Book Antiqua" w:eastAsia="Book Antiqua" w:hAnsi="Book Antiqua" w:cs="Book Antiqua"/>
          <w:i/>
          <w:iCs/>
          <w:color w:val="000000"/>
        </w:rPr>
        <w:t xml:space="preserve">J </w:t>
      </w:r>
      <w:proofErr w:type="spellStart"/>
      <w:r w:rsidRPr="00157DBB">
        <w:rPr>
          <w:rFonts w:ascii="Book Antiqua" w:eastAsia="Book Antiqua" w:hAnsi="Book Antiqua" w:cs="Book Antiqua"/>
          <w:i/>
          <w:iCs/>
          <w:color w:val="000000"/>
        </w:rPr>
        <w:t>Thorac</w:t>
      </w:r>
      <w:proofErr w:type="spellEnd"/>
      <w:r w:rsidRPr="00157DBB">
        <w:rPr>
          <w:rFonts w:ascii="Book Antiqua" w:eastAsia="Book Antiqua" w:hAnsi="Book Antiqua" w:cs="Book Antiqua"/>
          <w:i/>
          <w:iCs/>
          <w:color w:val="000000"/>
        </w:rPr>
        <w:t xml:space="preserve"> Cardiovasc Surg</w:t>
      </w:r>
      <w:r w:rsidRPr="00157DBB">
        <w:rPr>
          <w:rFonts w:ascii="Book Antiqua" w:eastAsia="Book Antiqua" w:hAnsi="Book Antiqua" w:cs="Book Antiqua"/>
          <w:color w:val="000000"/>
        </w:rPr>
        <w:t xml:space="preserve"> 2015; </w:t>
      </w:r>
      <w:r w:rsidRPr="00157DBB">
        <w:rPr>
          <w:rFonts w:ascii="Book Antiqua" w:eastAsia="Book Antiqua" w:hAnsi="Book Antiqua" w:cs="Book Antiqua"/>
          <w:b/>
          <w:bCs/>
          <w:color w:val="000000"/>
        </w:rPr>
        <w:t>150</w:t>
      </w:r>
      <w:r w:rsidRPr="00157DBB">
        <w:rPr>
          <w:rFonts w:ascii="Book Antiqua" w:eastAsia="Book Antiqua" w:hAnsi="Book Antiqua" w:cs="Book Antiqua"/>
          <w:color w:val="000000"/>
        </w:rPr>
        <w:t>: 225-229 [PMID: 26005059 DOI: 10.1016/j.jtcvs.2015.04.026]</w:t>
      </w:r>
    </w:p>
    <w:p w14:paraId="702DD10F" w14:textId="4F3B719A" w:rsidR="00A77B3E" w:rsidRPr="006F1C38" w:rsidRDefault="00517A1B" w:rsidP="00157DBB">
      <w:pPr>
        <w:spacing w:line="360" w:lineRule="auto"/>
        <w:jc w:val="both"/>
        <w:rPr>
          <w:rFonts w:ascii="Book Antiqua" w:eastAsia="Book Antiqua" w:hAnsi="Book Antiqua" w:cs="Book Antiqua"/>
          <w:color w:val="000000"/>
        </w:rPr>
      </w:pPr>
      <w:r w:rsidRPr="00157DBB">
        <w:rPr>
          <w:rFonts w:ascii="Book Antiqua" w:eastAsia="Book Antiqua" w:hAnsi="Book Antiqua" w:cs="Book Antiqua"/>
          <w:color w:val="000000"/>
        </w:rPr>
        <w:t xml:space="preserve">8 </w:t>
      </w:r>
      <w:proofErr w:type="spellStart"/>
      <w:r w:rsidRPr="00157DBB">
        <w:rPr>
          <w:rFonts w:ascii="Book Antiqua" w:eastAsia="Book Antiqua" w:hAnsi="Book Antiqua" w:cs="Book Antiqua"/>
          <w:b/>
          <w:bCs/>
          <w:color w:val="000000"/>
        </w:rPr>
        <w:t>Forouzannia</w:t>
      </w:r>
      <w:proofErr w:type="spellEnd"/>
      <w:r w:rsidRPr="00157DBB">
        <w:rPr>
          <w:rFonts w:ascii="Book Antiqua" w:eastAsia="Book Antiqua" w:hAnsi="Book Antiqua" w:cs="Book Antiqua"/>
          <w:b/>
          <w:bCs/>
          <w:color w:val="000000"/>
        </w:rPr>
        <w:t xml:space="preserve"> SK</w:t>
      </w:r>
      <w:r w:rsidRPr="00157DBB">
        <w:rPr>
          <w:rFonts w:ascii="Book Antiqua" w:eastAsia="Book Antiqua" w:hAnsi="Book Antiqua" w:cs="Book Antiqua"/>
          <w:color w:val="000000"/>
        </w:rPr>
        <w:t xml:space="preserve">, </w:t>
      </w:r>
      <w:proofErr w:type="spellStart"/>
      <w:r w:rsidRPr="00157DBB">
        <w:rPr>
          <w:rFonts w:ascii="Book Antiqua" w:eastAsia="Book Antiqua" w:hAnsi="Book Antiqua" w:cs="Book Antiqua"/>
          <w:color w:val="000000"/>
        </w:rPr>
        <w:t>Sarvi</w:t>
      </w:r>
      <w:proofErr w:type="spellEnd"/>
      <w:r w:rsidRPr="00157DBB">
        <w:rPr>
          <w:rFonts w:ascii="Book Antiqua" w:eastAsia="Book Antiqua" w:hAnsi="Book Antiqua" w:cs="Book Antiqua"/>
          <w:color w:val="000000"/>
        </w:rPr>
        <w:t xml:space="preserve"> A, </w:t>
      </w:r>
      <w:proofErr w:type="spellStart"/>
      <w:r w:rsidRPr="00157DBB">
        <w:rPr>
          <w:rFonts w:ascii="Book Antiqua" w:eastAsia="Book Antiqua" w:hAnsi="Book Antiqua" w:cs="Book Antiqua"/>
          <w:color w:val="000000"/>
        </w:rPr>
        <w:t>Sarebanhassanabadi</w:t>
      </w:r>
      <w:proofErr w:type="spellEnd"/>
      <w:r w:rsidRPr="00157DBB">
        <w:rPr>
          <w:rFonts w:ascii="Book Antiqua" w:eastAsia="Book Antiqua" w:hAnsi="Book Antiqua" w:cs="Book Antiqua"/>
          <w:color w:val="000000"/>
        </w:rPr>
        <w:t xml:space="preserve"> M, Nafisi-Moghadam R. Elimination of routine chest radiographs following off-pump coronary artery bypass surgery: A randomized controlled trial study. </w:t>
      </w:r>
      <w:r w:rsidRPr="00157DBB">
        <w:rPr>
          <w:rFonts w:ascii="Book Antiqua" w:eastAsia="Book Antiqua" w:hAnsi="Book Antiqua" w:cs="Book Antiqua"/>
          <w:i/>
          <w:iCs/>
          <w:color w:val="000000"/>
        </w:rPr>
        <w:t>Adv Biomed Res</w:t>
      </w:r>
      <w:r w:rsidRPr="00157DBB">
        <w:rPr>
          <w:rFonts w:ascii="Book Antiqua" w:eastAsia="Book Antiqua" w:hAnsi="Book Antiqua" w:cs="Book Antiqua"/>
          <w:color w:val="000000"/>
        </w:rPr>
        <w:t xml:space="preserve"> 2015; </w:t>
      </w:r>
      <w:r w:rsidRPr="00157DBB">
        <w:rPr>
          <w:rFonts w:ascii="Book Antiqua" w:eastAsia="Book Antiqua" w:hAnsi="Book Antiqua" w:cs="Book Antiqua"/>
          <w:b/>
          <w:bCs/>
          <w:color w:val="000000"/>
        </w:rPr>
        <w:t>4</w:t>
      </w:r>
      <w:r w:rsidRPr="00157DBB">
        <w:rPr>
          <w:rFonts w:ascii="Book Antiqua" w:eastAsia="Book Antiqua" w:hAnsi="Book Antiqua" w:cs="Book Antiqua"/>
          <w:color w:val="000000"/>
        </w:rPr>
        <w:t xml:space="preserve">: 236 [PMID: 26682202 DOI: </w:t>
      </w:r>
      <w:r w:rsidR="00255577" w:rsidRPr="00255577">
        <w:rPr>
          <w:rFonts w:ascii="Book Antiqua" w:eastAsia="Book Antiqua" w:hAnsi="Book Antiqua" w:cs="Book Antiqua"/>
          <w:color w:val="000000"/>
        </w:rPr>
        <w:t>10.4103/2277-9175.167966</w:t>
      </w:r>
      <w:r w:rsidRPr="00157DBB">
        <w:rPr>
          <w:rFonts w:ascii="Book Antiqua" w:eastAsia="Book Antiqua" w:hAnsi="Book Antiqua" w:cs="Book Antiqua"/>
          <w:color w:val="000000"/>
        </w:rPr>
        <w:t>]</w:t>
      </w:r>
    </w:p>
    <w:p w14:paraId="28BA2D54"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lastRenderedPageBreak/>
        <w:t xml:space="preserve">9 </w:t>
      </w:r>
      <w:r w:rsidRPr="00157DBB">
        <w:rPr>
          <w:rFonts w:ascii="Book Antiqua" w:eastAsia="Book Antiqua" w:hAnsi="Book Antiqua" w:cs="Book Antiqua"/>
          <w:b/>
          <w:bCs/>
          <w:color w:val="000000"/>
        </w:rPr>
        <w:t>Hussain A</w:t>
      </w:r>
      <w:r w:rsidRPr="00157DBB">
        <w:rPr>
          <w:rFonts w:ascii="Book Antiqua" w:eastAsia="Book Antiqua" w:hAnsi="Book Antiqua" w:cs="Book Antiqua"/>
          <w:color w:val="000000"/>
        </w:rPr>
        <w:t xml:space="preserve">, Khan H, Lopez-Marco A, Roberts N, </w:t>
      </w:r>
      <w:proofErr w:type="spellStart"/>
      <w:r w:rsidRPr="00157DBB">
        <w:rPr>
          <w:rFonts w:ascii="Book Antiqua" w:eastAsia="Book Antiqua" w:hAnsi="Book Antiqua" w:cs="Book Antiqua"/>
          <w:color w:val="000000"/>
        </w:rPr>
        <w:t>Oo</w:t>
      </w:r>
      <w:proofErr w:type="spellEnd"/>
      <w:r w:rsidRPr="00157DBB">
        <w:rPr>
          <w:rFonts w:ascii="Book Antiqua" w:eastAsia="Book Antiqua" w:hAnsi="Book Antiqua" w:cs="Book Antiqua"/>
          <w:color w:val="000000"/>
        </w:rPr>
        <w:t xml:space="preserve"> A. Cardiac surgery in patients with confirmed COVID-19 infection: Early experience. </w:t>
      </w:r>
      <w:r w:rsidRPr="00157DBB">
        <w:rPr>
          <w:rFonts w:ascii="Book Antiqua" w:eastAsia="Book Antiqua" w:hAnsi="Book Antiqua" w:cs="Book Antiqua"/>
          <w:i/>
          <w:iCs/>
          <w:color w:val="000000"/>
        </w:rPr>
        <w:t>J Card Surg</w:t>
      </w:r>
      <w:r w:rsidRPr="00157DBB">
        <w:rPr>
          <w:rFonts w:ascii="Book Antiqua" w:eastAsia="Book Antiqua" w:hAnsi="Book Antiqua" w:cs="Book Antiqua"/>
          <w:color w:val="000000"/>
        </w:rPr>
        <w:t xml:space="preserve"> 2020; </w:t>
      </w:r>
      <w:r w:rsidRPr="00157DBB">
        <w:rPr>
          <w:rFonts w:ascii="Book Antiqua" w:eastAsia="Book Antiqua" w:hAnsi="Book Antiqua" w:cs="Book Antiqua"/>
          <w:b/>
          <w:bCs/>
          <w:color w:val="000000"/>
        </w:rPr>
        <w:t>35</w:t>
      </w:r>
      <w:r w:rsidRPr="00157DBB">
        <w:rPr>
          <w:rFonts w:ascii="Book Antiqua" w:eastAsia="Book Antiqua" w:hAnsi="Book Antiqua" w:cs="Book Antiqua"/>
          <w:color w:val="000000"/>
        </w:rPr>
        <w:t>: 1351-1353 [PMID: 32531128 DOI: 10.1111/jocs.14657]</w:t>
      </w:r>
    </w:p>
    <w:p w14:paraId="0969B32E"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10 </w:t>
      </w:r>
      <w:r w:rsidRPr="00157DBB">
        <w:rPr>
          <w:rFonts w:ascii="Book Antiqua" w:eastAsia="Book Antiqua" w:hAnsi="Book Antiqua" w:cs="Book Antiqua"/>
          <w:b/>
          <w:bCs/>
          <w:color w:val="000000"/>
        </w:rPr>
        <w:t>Hillis LD</w:t>
      </w:r>
      <w:r w:rsidRPr="00157DBB">
        <w:rPr>
          <w:rFonts w:ascii="Book Antiqua" w:eastAsia="Book Antiqua" w:hAnsi="Book Antiqua" w:cs="Book Antiqua"/>
          <w:color w:val="000000"/>
        </w:rPr>
        <w:t xml:space="preserve">, Smith PK, Anderson JL, </w:t>
      </w:r>
      <w:proofErr w:type="spellStart"/>
      <w:r w:rsidRPr="00157DBB">
        <w:rPr>
          <w:rFonts w:ascii="Book Antiqua" w:eastAsia="Book Antiqua" w:hAnsi="Book Antiqua" w:cs="Book Antiqua"/>
          <w:color w:val="000000"/>
        </w:rPr>
        <w:t>Bittl</w:t>
      </w:r>
      <w:proofErr w:type="spellEnd"/>
      <w:r w:rsidRPr="00157DBB">
        <w:rPr>
          <w:rFonts w:ascii="Book Antiqua" w:eastAsia="Book Antiqua" w:hAnsi="Book Antiqua" w:cs="Book Antiqua"/>
          <w:color w:val="000000"/>
        </w:rPr>
        <w:t xml:space="preserve"> JA, Bridges CR, Byrne JG, </w:t>
      </w:r>
      <w:proofErr w:type="spellStart"/>
      <w:r w:rsidRPr="00157DBB">
        <w:rPr>
          <w:rFonts w:ascii="Book Antiqua" w:eastAsia="Book Antiqua" w:hAnsi="Book Antiqua" w:cs="Book Antiqua"/>
          <w:color w:val="000000"/>
        </w:rPr>
        <w:t>Cigarroa</w:t>
      </w:r>
      <w:proofErr w:type="spellEnd"/>
      <w:r w:rsidRPr="00157DBB">
        <w:rPr>
          <w:rFonts w:ascii="Book Antiqua" w:eastAsia="Book Antiqua" w:hAnsi="Book Antiqua" w:cs="Book Antiqua"/>
          <w:color w:val="000000"/>
        </w:rPr>
        <w:t xml:space="preserve"> JE, </w:t>
      </w:r>
      <w:proofErr w:type="spellStart"/>
      <w:r w:rsidRPr="00157DBB">
        <w:rPr>
          <w:rFonts w:ascii="Book Antiqua" w:eastAsia="Book Antiqua" w:hAnsi="Book Antiqua" w:cs="Book Antiqua"/>
          <w:color w:val="000000"/>
        </w:rPr>
        <w:t>Disesa</w:t>
      </w:r>
      <w:proofErr w:type="spellEnd"/>
      <w:r w:rsidRPr="00157DBB">
        <w:rPr>
          <w:rFonts w:ascii="Book Antiqua" w:eastAsia="Book Antiqua" w:hAnsi="Book Antiqua" w:cs="Book Antiqua"/>
          <w:color w:val="000000"/>
        </w:rPr>
        <w:t xml:space="preserve"> VJ, </w:t>
      </w:r>
      <w:proofErr w:type="spellStart"/>
      <w:r w:rsidRPr="00157DBB">
        <w:rPr>
          <w:rFonts w:ascii="Book Antiqua" w:eastAsia="Book Antiqua" w:hAnsi="Book Antiqua" w:cs="Book Antiqua"/>
          <w:color w:val="000000"/>
        </w:rPr>
        <w:t>Hiratzka</w:t>
      </w:r>
      <w:proofErr w:type="spellEnd"/>
      <w:r w:rsidRPr="00157DBB">
        <w:rPr>
          <w:rFonts w:ascii="Book Antiqua" w:eastAsia="Book Antiqua" w:hAnsi="Book Antiqua" w:cs="Book Antiqua"/>
          <w:color w:val="000000"/>
        </w:rPr>
        <w:t xml:space="preserve"> LF, </w:t>
      </w:r>
      <w:proofErr w:type="spellStart"/>
      <w:r w:rsidRPr="00157DBB">
        <w:rPr>
          <w:rFonts w:ascii="Book Antiqua" w:eastAsia="Book Antiqua" w:hAnsi="Book Antiqua" w:cs="Book Antiqua"/>
          <w:color w:val="000000"/>
        </w:rPr>
        <w:t>Hutter</w:t>
      </w:r>
      <w:proofErr w:type="spellEnd"/>
      <w:r w:rsidRPr="00157DBB">
        <w:rPr>
          <w:rFonts w:ascii="Book Antiqua" w:eastAsia="Book Antiqua" w:hAnsi="Book Antiqua" w:cs="Book Antiqua"/>
          <w:color w:val="000000"/>
        </w:rPr>
        <w:t xml:space="preserve"> AM Jr, Jessen ME, Keeley EC, Lahey SJ, Lange RA, London MJ, Mack MJ, Patel MR, Puskas JD, </w:t>
      </w:r>
      <w:proofErr w:type="spellStart"/>
      <w:r w:rsidRPr="00157DBB">
        <w:rPr>
          <w:rFonts w:ascii="Book Antiqua" w:eastAsia="Book Antiqua" w:hAnsi="Book Antiqua" w:cs="Book Antiqua"/>
          <w:color w:val="000000"/>
        </w:rPr>
        <w:t>Sabik</w:t>
      </w:r>
      <w:proofErr w:type="spellEnd"/>
      <w:r w:rsidRPr="00157DBB">
        <w:rPr>
          <w:rFonts w:ascii="Book Antiqua" w:eastAsia="Book Antiqua" w:hAnsi="Book Antiqua" w:cs="Book Antiqua"/>
          <w:color w:val="000000"/>
        </w:rPr>
        <w:t xml:space="preserve"> JF, </w:t>
      </w:r>
      <w:proofErr w:type="spellStart"/>
      <w:r w:rsidRPr="00157DBB">
        <w:rPr>
          <w:rFonts w:ascii="Book Antiqua" w:eastAsia="Book Antiqua" w:hAnsi="Book Antiqua" w:cs="Book Antiqua"/>
          <w:color w:val="000000"/>
        </w:rPr>
        <w:t>Selnes</w:t>
      </w:r>
      <w:proofErr w:type="spellEnd"/>
      <w:r w:rsidRPr="00157DBB">
        <w:rPr>
          <w:rFonts w:ascii="Book Antiqua" w:eastAsia="Book Antiqua" w:hAnsi="Book Antiqua" w:cs="Book Antiqua"/>
          <w:color w:val="000000"/>
        </w:rPr>
        <w:t xml:space="preserve"> O, </w:t>
      </w:r>
      <w:proofErr w:type="spellStart"/>
      <w:r w:rsidRPr="00157DBB">
        <w:rPr>
          <w:rFonts w:ascii="Book Antiqua" w:eastAsia="Book Antiqua" w:hAnsi="Book Antiqua" w:cs="Book Antiqua"/>
          <w:color w:val="000000"/>
        </w:rPr>
        <w:t>Shahian</w:t>
      </w:r>
      <w:proofErr w:type="spellEnd"/>
      <w:r w:rsidRPr="00157DBB">
        <w:rPr>
          <w:rFonts w:ascii="Book Antiqua" w:eastAsia="Book Antiqua" w:hAnsi="Book Antiqua" w:cs="Book Antiqua"/>
          <w:color w:val="000000"/>
        </w:rPr>
        <w:t xml:space="preserve"> DM, </w:t>
      </w:r>
      <w:proofErr w:type="spellStart"/>
      <w:r w:rsidRPr="00157DBB">
        <w:rPr>
          <w:rFonts w:ascii="Book Antiqua" w:eastAsia="Book Antiqua" w:hAnsi="Book Antiqua" w:cs="Book Antiqua"/>
          <w:color w:val="000000"/>
        </w:rPr>
        <w:t>Trost</w:t>
      </w:r>
      <w:proofErr w:type="spellEnd"/>
      <w:r w:rsidRPr="00157DBB">
        <w:rPr>
          <w:rFonts w:ascii="Book Antiqua" w:eastAsia="Book Antiqua" w:hAnsi="Book Antiqua" w:cs="Book Antiqua"/>
          <w:color w:val="000000"/>
        </w:rPr>
        <w:t xml:space="preserve"> JC, </w:t>
      </w:r>
      <w:proofErr w:type="spellStart"/>
      <w:r w:rsidRPr="00157DBB">
        <w:rPr>
          <w:rFonts w:ascii="Book Antiqua" w:eastAsia="Book Antiqua" w:hAnsi="Book Antiqua" w:cs="Book Antiqua"/>
          <w:color w:val="000000"/>
        </w:rPr>
        <w:t>Winniford</w:t>
      </w:r>
      <w:proofErr w:type="spellEnd"/>
      <w:r w:rsidRPr="00157DBB">
        <w:rPr>
          <w:rFonts w:ascii="Book Antiqua" w:eastAsia="Book Antiqua" w:hAnsi="Book Antiqua" w:cs="Book Antiqua"/>
          <w:color w:val="000000"/>
        </w:rPr>
        <w:t xml:space="preserve"> MD; American College of Cardiology Foundation; American Heart Association Task Force on Practice Guidelines; American Association for Thoracic Surgery; Society of Cardiovascular Anesthesiologists; Society of Thoracic Surgeons. 2011 ACCF/AHA Guideline for Coronary Artery Bypass Graft Surgery. A report of the American College of Cardiology Foundation/American Heart Association Task Force on Practice Guidelines. Developed in collaboration with the American Association for Thoracic Surgery, Society of Cardiovascular Anesthesiologists, and Society of Thoracic Surgeons. </w:t>
      </w:r>
      <w:r w:rsidRPr="00157DBB">
        <w:rPr>
          <w:rFonts w:ascii="Book Antiqua" w:eastAsia="Book Antiqua" w:hAnsi="Book Antiqua" w:cs="Book Antiqua"/>
          <w:i/>
          <w:iCs/>
          <w:color w:val="000000"/>
        </w:rPr>
        <w:t xml:space="preserve">J Am Coll </w:t>
      </w:r>
      <w:proofErr w:type="spellStart"/>
      <w:r w:rsidRPr="00157DBB">
        <w:rPr>
          <w:rFonts w:ascii="Book Antiqua" w:eastAsia="Book Antiqua" w:hAnsi="Book Antiqua" w:cs="Book Antiqua"/>
          <w:i/>
          <w:iCs/>
          <w:color w:val="000000"/>
        </w:rPr>
        <w:t>Cardiol</w:t>
      </w:r>
      <w:proofErr w:type="spellEnd"/>
      <w:r w:rsidRPr="00157DBB">
        <w:rPr>
          <w:rFonts w:ascii="Book Antiqua" w:eastAsia="Book Antiqua" w:hAnsi="Book Antiqua" w:cs="Book Antiqua"/>
          <w:color w:val="000000"/>
        </w:rPr>
        <w:t xml:space="preserve"> 2011; </w:t>
      </w:r>
      <w:r w:rsidRPr="00157DBB">
        <w:rPr>
          <w:rFonts w:ascii="Book Antiqua" w:eastAsia="Book Antiqua" w:hAnsi="Book Antiqua" w:cs="Book Antiqua"/>
          <w:b/>
          <w:bCs/>
          <w:color w:val="000000"/>
        </w:rPr>
        <w:t>58</w:t>
      </w:r>
      <w:r w:rsidRPr="00157DBB">
        <w:rPr>
          <w:rFonts w:ascii="Book Antiqua" w:eastAsia="Book Antiqua" w:hAnsi="Book Antiqua" w:cs="Book Antiqua"/>
          <w:color w:val="000000"/>
        </w:rPr>
        <w:t>: e123-e210 [PMID: 22070836 DOI: 10.1016/j.jacc.2011.08.009]</w:t>
      </w:r>
    </w:p>
    <w:p w14:paraId="370BA003"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11 </w:t>
      </w:r>
      <w:proofErr w:type="spellStart"/>
      <w:r w:rsidRPr="00157DBB">
        <w:rPr>
          <w:rFonts w:ascii="Book Antiqua" w:eastAsia="Book Antiqua" w:hAnsi="Book Antiqua" w:cs="Book Antiqua"/>
          <w:b/>
          <w:bCs/>
          <w:color w:val="000000"/>
        </w:rPr>
        <w:t>Rubenfeld</w:t>
      </w:r>
      <w:proofErr w:type="spellEnd"/>
      <w:r w:rsidRPr="00157DBB">
        <w:rPr>
          <w:rFonts w:ascii="Book Antiqua" w:eastAsia="Book Antiqua" w:hAnsi="Book Antiqua" w:cs="Book Antiqua"/>
          <w:b/>
          <w:bCs/>
          <w:color w:val="000000"/>
        </w:rPr>
        <w:t xml:space="preserve"> GD</w:t>
      </w:r>
      <w:r w:rsidRPr="00157DBB">
        <w:rPr>
          <w:rFonts w:ascii="Book Antiqua" w:eastAsia="Book Antiqua" w:hAnsi="Book Antiqua" w:cs="Book Antiqua"/>
          <w:color w:val="000000"/>
        </w:rPr>
        <w:t xml:space="preserve">, Caldwell E, </w:t>
      </w:r>
      <w:proofErr w:type="spellStart"/>
      <w:r w:rsidRPr="00157DBB">
        <w:rPr>
          <w:rFonts w:ascii="Book Antiqua" w:eastAsia="Book Antiqua" w:hAnsi="Book Antiqua" w:cs="Book Antiqua"/>
          <w:color w:val="000000"/>
        </w:rPr>
        <w:t>Granton</w:t>
      </w:r>
      <w:proofErr w:type="spellEnd"/>
      <w:r w:rsidRPr="00157DBB">
        <w:rPr>
          <w:rFonts w:ascii="Book Antiqua" w:eastAsia="Book Antiqua" w:hAnsi="Book Antiqua" w:cs="Book Antiqua"/>
          <w:color w:val="000000"/>
        </w:rPr>
        <w:t xml:space="preserve"> J, Hudson LD, </w:t>
      </w:r>
      <w:proofErr w:type="spellStart"/>
      <w:r w:rsidRPr="00157DBB">
        <w:rPr>
          <w:rFonts w:ascii="Book Antiqua" w:eastAsia="Book Antiqua" w:hAnsi="Book Antiqua" w:cs="Book Antiqua"/>
          <w:color w:val="000000"/>
        </w:rPr>
        <w:t>Matthay</w:t>
      </w:r>
      <w:proofErr w:type="spellEnd"/>
      <w:r w:rsidRPr="00157DBB">
        <w:rPr>
          <w:rFonts w:ascii="Book Antiqua" w:eastAsia="Book Antiqua" w:hAnsi="Book Antiqua" w:cs="Book Antiqua"/>
          <w:color w:val="000000"/>
        </w:rPr>
        <w:t xml:space="preserve"> MA. Interobserver variability in applying a radiographic definition for ARDS. </w:t>
      </w:r>
      <w:r w:rsidRPr="00157DBB">
        <w:rPr>
          <w:rFonts w:ascii="Book Antiqua" w:eastAsia="Book Antiqua" w:hAnsi="Book Antiqua" w:cs="Book Antiqua"/>
          <w:i/>
          <w:iCs/>
          <w:color w:val="000000"/>
        </w:rPr>
        <w:t>Chest</w:t>
      </w:r>
      <w:r w:rsidRPr="00157DBB">
        <w:rPr>
          <w:rFonts w:ascii="Book Antiqua" w:eastAsia="Book Antiqua" w:hAnsi="Book Antiqua" w:cs="Book Antiqua"/>
          <w:color w:val="000000"/>
        </w:rPr>
        <w:t xml:space="preserve"> 1999; </w:t>
      </w:r>
      <w:r w:rsidRPr="00157DBB">
        <w:rPr>
          <w:rFonts w:ascii="Book Antiqua" w:eastAsia="Book Antiqua" w:hAnsi="Book Antiqua" w:cs="Book Antiqua"/>
          <w:b/>
          <w:bCs/>
          <w:color w:val="000000"/>
        </w:rPr>
        <w:t>116</w:t>
      </w:r>
      <w:r w:rsidRPr="00157DBB">
        <w:rPr>
          <w:rFonts w:ascii="Book Antiqua" w:eastAsia="Book Antiqua" w:hAnsi="Book Antiqua" w:cs="Book Antiqua"/>
          <w:color w:val="000000"/>
        </w:rPr>
        <w:t>: 1347-1353 [PMID: 10559098 DOI: 10.1378/chest.116.5.1347]</w:t>
      </w:r>
    </w:p>
    <w:p w14:paraId="540664B0"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12 </w:t>
      </w:r>
      <w:proofErr w:type="spellStart"/>
      <w:r w:rsidRPr="00157DBB">
        <w:rPr>
          <w:rFonts w:ascii="Book Antiqua" w:eastAsia="Book Antiqua" w:hAnsi="Book Antiqua" w:cs="Book Antiqua"/>
          <w:b/>
          <w:bCs/>
          <w:color w:val="000000"/>
        </w:rPr>
        <w:t>Labidi</w:t>
      </w:r>
      <w:proofErr w:type="spellEnd"/>
      <w:r w:rsidRPr="00157DBB">
        <w:rPr>
          <w:rFonts w:ascii="Book Antiqua" w:eastAsia="Book Antiqua" w:hAnsi="Book Antiqua" w:cs="Book Antiqua"/>
          <w:b/>
          <w:bCs/>
          <w:color w:val="000000"/>
        </w:rPr>
        <w:t xml:space="preserve"> M</w:t>
      </w:r>
      <w:r w:rsidRPr="00157DBB">
        <w:rPr>
          <w:rFonts w:ascii="Book Antiqua" w:eastAsia="Book Antiqua" w:hAnsi="Book Antiqua" w:cs="Book Antiqua"/>
          <w:color w:val="000000"/>
        </w:rPr>
        <w:t xml:space="preserve">, </w:t>
      </w:r>
      <w:proofErr w:type="spellStart"/>
      <w:r w:rsidRPr="00157DBB">
        <w:rPr>
          <w:rFonts w:ascii="Book Antiqua" w:eastAsia="Book Antiqua" w:hAnsi="Book Antiqua" w:cs="Book Antiqua"/>
          <w:color w:val="000000"/>
        </w:rPr>
        <w:t>Baillot</w:t>
      </w:r>
      <w:proofErr w:type="spellEnd"/>
      <w:r w:rsidRPr="00157DBB">
        <w:rPr>
          <w:rFonts w:ascii="Book Antiqua" w:eastAsia="Book Antiqua" w:hAnsi="Book Antiqua" w:cs="Book Antiqua"/>
          <w:color w:val="000000"/>
        </w:rPr>
        <w:t xml:space="preserve"> R, Dionne B, Lacasse Y, </w:t>
      </w:r>
      <w:proofErr w:type="spellStart"/>
      <w:r w:rsidRPr="00157DBB">
        <w:rPr>
          <w:rFonts w:ascii="Book Antiqua" w:eastAsia="Book Antiqua" w:hAnsi="Book Antiqua" w:cs="Book Antiqua"/>
          <w:color w:val="000000"/>
        </w:rPr>
        <w:t>Maltais</w:t>
      </w:r>
      <w:proofErr w:type="spellEnd"/>
      <w:r w:rsidRPr="00157DBB">
        <w:rPr>
          <w:rFonts w:ascii="Book Antiqua" w:eastAsia="Book Antiqua" w:hAnsi="Book Antiqua" w:cs="Book Antiqua"/>
          <w:color w:val="000000"/>
        </w:rPr>
        <w:t xml:space="preserve"> F, Boulet LP. Pleural effusions following cardiac surgery: prevalence, risk factors, and clinical features. </w:t>
      </w:r>
      <w:r w:rsidRPr="00157DBB">
        <w:rPr>
          <w:rFonts w:ascii="Book Antiqua" w:eastAsia="Book Antiqua" w:hAnsi="Book Antiqua" w:cs="Book Antiqua"/>
          <w:i/>
          <w:iCs/>
          <w:color w:val="000000"/>
        </w:rPr>
        <w:t>Chest</w:t>
      </w:r>
      <w:r w:rsidRPr="00157DBB">
        <w:rPr>
          <w:rFonts w:ascii="Book Antiqua" w:eastAsia="Book Antiqua" w:hAnsi="Book Antiqua" w:cs="Book Antiqua"/>
          <w:color w:val="000000"/>
        </w:rPr>
        <w:t xml:space="preserve"> 2009; </w:t>
      </w:r>
      <w:r w:rsidRPr="00157DBB">
        <w:rPr>
          <w:rFonts w:ascii="Book Antiqua" w:eastAsia="Book Antiqua" w:hAnsi="Book Antiqua" w:cs="Book Antiqua"/>
          <w:b/>
          <w:bCs/>
          <w:color w:val="000000"/>
        </w:rPr>
        <w:t>136</w:t>
      </w:r>
      <w:r w:rsidRPr="00157DBB">
        <w:rPr>
          <w:rFonts w:ascii="Book Antiqua" w:eastAsia="Book Antiqua" w:hAnsi="Book Antiqua" w:cs="Book Antiqua"/>
          <w:color w:val="000000"/>
        </w:rPr>
        <w:t>: 1604-1611 [PMID: 19581352 DOI: 10.1378/chest.09-0689]</w:t>
      </w:r>
    </w:p>
    <w:p w14:paraId="1451865D"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13 </w:t>
      </w:r>
      <w:r w:rsidRPr="00157DBB">
        <w:rPr>
          <w:rFonts w:ascii="Book Antiqua" w:eastAsia="Book Antiqua" w:hAnsi="Book Antiqua" w:cs="Book Antiqua"/>
          <w:b/>
          <w:bCs/>
          <w:color w:val="000000"/>
        </w:rPr>
        <w:t>Chahine-Malus N</w:t>
      </w:r>
      <w:r w:rsidRPr="00157DBB">
        <w:rPr>
          <w:rFonts w:ascii="Book Antiqua" w:eastAsia="Book Antiqua" w:hAnsi="Book Antiqua" w:cs="Book Antiqua"/>
          <w:color w:val="000000"/>
        </w:rPr>
        <w:t xml:space="preserve">, Stewart T, </w:t>
      </w:r>
      <w:proofErr w:type="spellStart"/>
      <w:r w:rsidRPr="00157DBB">
        <w:rPr>
          <w:rFonts w:ascii="Book Antiqua" w:eastAsia="Book Antiqua" w:hAnsi="Book Antiqua" w:cs="Book Antiqua"/>
          <w:color w:val="000000"/>
        </w:rPr>
        <w:t>Lapinsky</w:t>
      </w:r>
      <w:proofErr w:type="spellEnd"/>
      <w:r w:rsidRPr="00157DBB">
        <w:rPr>
          <w:rFonts w:ascii="Book Antiqua" w:eastAsia="Book Antiqua" w:hAnsi="Book Antiqua" w:cs="Book Antiqua"/>
          <w:color w:val="000000"/>
        </w:rPr>
        <w:t xml:space="preserve"> SE, </w:t>
      </w:r>
      <w:proofErr w:type="spellStart"/>
      <w:r w:rsidRPr="00157DBB">
        <w:rPr>
          <w:rFonts w:ascii="Book Antiqua" w:eastAsia="Book Antiqua" w:hAnsi="Book Antiqua" w:cs="Book Antiqua"/>
          <w:color w:val="000000"/>
        </w:rPr>
        <w:t>Marras</w:t>
      </w:r>
      <w:proofErr w:type="spellEnd"/>
      <w:r w:rsidRPr="00157DBB">
        <w:rPr>
          <w:rFonts w:ascii="Book Antiqua" w:eastAsia="Book Antiqua" w:hAnsi="Book Antiqua" w:cs="Book Antiqua"/>
          <w:color w:val="000000"/>
        </w:rPr>
        <w:t xml:space="preserve"> T, </w:t>
      </w:r>
      <w:proofErr w:type="spellStart"/>
      <w:r w:rsidRPr="00157DBB">
        <w:rPr>
          <w:rFonts w:ascii="Book Antiqua" w:eastAsia="Book Antiqua" w:hAnsi="Book Antiqua" w:cs="Book Antiqua"/>
          <w:color w:val="000000"/>
        </w:rPr>
        <w:t>Dancey</w:t>
      </w:r>
      <w:proofErr w:type="spellEnd"/>
      <w:r w:rsidRPr="00157DBB">
        <w:rPr>
          <w:rFonts w:ascii="Book Antiqua" w:eastAsia="Book Antiqua" w:hAnsi="Book Antiqua" w:cs="Book Antiqua"/>
          <w:color w:val="000000"/>
        </w:rPr>
        <w:t xml:space="preserve"> D, Leung R, Mehta S. Utility of routine chest radiographs in a medical-surgical intensive care unit: a quality assurance survey. </w:t>
      </w:r>
      <w:r w:rsidRPr="00157DBB">
        <w:rPr>
          <w:rFonts w:ascii="Book Antiqua" w:eastAsia="Book Antiqua" w:hAnsi="Book Antiqua" w:cs="Book Antiqua"/>
          <w:i/>
          <w:iCs/>
          <w:color w:val="000000"/>
        </w:rPr>
        <w:t>Crit Care</w:t>
      </w:r>
      <w:r w:rsidRPr="00157DBB">
        <w:rPr>
          <w:rFonts w:ascii="Book Antiqua" w:eastAsia="Book Antiqua" w:hAnsi="Book Antiqua" w:cs="Book Antiqua"/>
          <w:color w:val="000000"/>
        </w:rPr>
        <w:t xml:space="preserve"> 2001; </w:t>
      </w:r>
      <w:r w:rsidRPr="00157DBB">
        <w:rPr>
          <w:rFonts w:ascii="Book Antiqua" w:eastAsia="Book Antiqua" w:hAnsi="Book Antiqua" w:cs="Book Antiqua"/>
          <w:b/>
          <w:bCs/>
          <w:color w:val="000000"/>
        </w:rPr>
        <w:t>5</w:t>
      </w:r>
      <w:r w:rsidRPr="00157DBB">
        <w:rPr>
          <w:rFonts w:ascii="Book Antiqua" w:eastAsia="Book Antiqua" w:hAnsi="Book Antiqua" w:cs="Book Antiqua"/>
          <w:color w:val="000000"/>
        </w:rPr>
        <w:t>: 271-275 [PMID: 11737902 DOI: 10.1186/cc1045]</w:t>
      </w:r>
    </w:p>
    <w:p w14:paraId="169C49C5"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14 </w:t>
      </w:r>
      <w:r w:rsidRPr="00157DBB">
        <w:rPr>
          <w:rFonts w:ascii="Book Antiqua" w:eastAsia="Book Antiqua" w:hAnsi="Book Antiqua" w:cs="Book Antiqua"/>
          <w:b/>
          <w:bCs/>
          <w:color w:val="000000"/>
        </w:rPr>
        <w:t>Patel V</w:t>
      </w:r>
      <w:r w:rsidRPr="00157DBB">
        <w:rPr>
          <w:rFonts w:ascii="Book Antiqua" w:eastAsia="Book Antiqua" w:hAnsi="Book Antiqua" w:cs="Book Antiqua"/>
          <w:color w:val="000000"/>
        </w:rPr>
        <w:t xml:space="preserve">, Jimenez E, Cornwell L, Tran T, Paniagua D, </w:t>
      </w:r>
      <w:proofErr w:type="spellStart"/>
      <w:r w:rsidRPr="00157DBB">
        <w:rPr>
          <w:rFonts w:ascii="Book Antiqua" w:eastAsia="Book Antiqua" w:hAnsi="Book Antiqua" w:cs="Book Antiqua"/>
          <w:color w:val="000000"/>
        </w:rPr>
        <w:t>Denktas</w:t>
      </w:r>
      <w:proofErr w:type="spellEnd"/>
      <w:r w:rsidRPr="00157DBB">
        <w:rPr>
          <w:rFonts w:ascii="Book Antiqua" w:eastAsia="Book Antiqua" w:hAnsi="Book Antiqua" w:cs="Book Antiqua"/>
          <w:color w:val="000000"/>
        </w:rPr>
        <w:t xml:space="preserve"> AE, Chou A, Hankins SJ, Bozkurt B, </w:t>
      </w:r>
      <w:proofErr w:type="spellStart"/>
      <w:r w:rsidRPr="00157DBB">
        <w:rPr>
          <w:rFonts w:ascii="Book Antiqua" w:eastAsia="Book Antiqua" w:hAnsi="Book Antiqua" w:cs="Book Antiqua"/>
          <w:color w:val="000000"/>
        </w:rPr>
        <w:t>Rosengart</w:t>
      </w:r>
      <w:proofErr w:type="spellEnd"/>
      <w:r w:rsidRPr="00157DBB">
        <w:rPr>
          <w:rFonts w:ascii="Book Antiqua" w:eastAsia="Book Antiqua" w:hAnsi="Book Antiqua" w:cs="Book Antiqua"/>
          <w:color w:val="000000"/>
        </w:rPr>
        <w:t xml:space="preserve"> TK, </w:t>
      </w:r>
      <w:proofErr w:type="spellStart"/>
      <w:r w:rsidRPr="00157DBB">
        <w:rPr>
          <w:rFonts w:ascii="Book Antiqua" w:eastAsia="Book Antiqua" w:hAnsi="Book Antiqua" w:cs="Book Antiqua"/>
          <w:color w:val="000000"/>
        </w:rPr>
        <w:t>Jneid</w:t>
      </w:r>
      <w:proofErr w:type="spellEnd"/>
      <w:r w:rsidRPr="00157DBB">
        <w:rPr>
          <w:rFonts w:ascii="Book Antiqua" w:eastAsia="Book Antiqua" w:hAnsi="Book Antiqua" w:cs="Book Antiqua"/>
          <w:color w:val="000000"/>
        </w:rPr>
        <w:t xml:space="preserve"> H. Cardiac Surgery During the Coronavirus Disease 2019 Pandemic: Perioperative Considerations and Triage Recommendations. </w:t>
      </w:r>
      <w:r w:rsidRPr="00157DBB">
        <w:rPr>
          <w:rFonts w:ascii="Book Antiqua" w:eastAsia="Book Antiqua" w:hAnsi="Book Antiqua" w:cs="Book Antiqua"/>
          <w:i/>
          <w:iCs/>
          <w:color w:val="000000"/>
        </w:rPr>
        <w:t>J Am Heart Assoc</w:t>
      </w:r>
      <w:r w:rsidRPr="00157DBB">
        <w:rPr>
          <w:rFonts w:ascii="Book Antiqua" w:eastAsia="Book Antiqua" w:hAnsi="Book Antiqua" w:cs="Book Antiqua"/>
          <w:color w:val="000000"/>
        </w:rPr>
        <w:t xml:space="preserve"> 2020; </w:t>
      </w:r>
      <w:r w:rsidRPr="00157DBB">
        <w:rPr>
          <w:rFonts w:ascii="Book Antiqua" w:eastAsia="Book Antiqua" w:hAnsi="Book Antiqua" w:cs="Book Antiqua"/>
          <w:b/>
          <w:bCs/>
          <w:color w:val="000000"/>
        </w:rPr>
        <w:t>9</w:t>
      </w:r>
      <w:r w:rsidRPr="00157DBB">
        <w:rPr>
          <w:rFonts w:ascii="Book Antiqua" w:eastAsia="Book Antiqua" w:hAnsi="Book Antiqua" w:cs="Book Antiqua"/>
          <w:color w:val="000000"/>
        </w:rPr>
        <w:t>: e017042 [PMID: 32418460 DOI: 10.1161/JAHA.120.017042]</w:t>
      </w:r>
    </w:p>
    <w:p w14:paraId="04C6D5F3" w14:textId="3000BE9C" w:rsidR="00A77B3E" w:rsidRPr="00157DBB" w:rsidRDefault="00517A1B" w:rsidP="00157DBB">
      <w:pPr>
        <w:spacing w:line="360" w:lineRule="auto"/>
        <w:jc w:val="both"/>
        <w:rPr>
          <w:rFonts w:ascii="Book Antiqua" w:hAnsi="Book Antiqua"/>
        </w:rPr>
      </w:pPr>
      <w:r w:rsidRPr="00B65B2F">
        <w:rPr>
          <w:rFonts w:ascii="Book Antiqua" w:eastAsia="Book Antiqua" w:hAnsi="Book Antiqua" w:cs="Book Antiqua"/>
          <w:color w:val="000000"/>
          <w:highlight w:val="yellow"/>
        </w:rPr>
        <w:t xml:space="preserve">15 </w:t>
      </w:r>
      <w:r w:rsidRPr="00B65B2F">
        <w:rPr>
          <w:rFonts w:ascii="Book Antiqua" w:eastAsia="Book Antiqua" w:hAnsi="Book Antiqua" w:cs="Book Antiqua"/>
          <w:b/>
          <w:bCs/>
          <w:color w:val="000000"/>
          <w:highlight w:val="yellow"/>
        </w:rPr>
        <w:t xml:space="preserve">Centers for Medicare and Medicaid Services. </w:t>
      </w:r>
      <w:r w:rsidRPr="00B65B2F">
        <w:rPr>
          <w:rFonts w:ascii="Book Antiqua" w:eastAsia="Book Antiqua" w:hAnsi="Book Antiqua" w:cs="Book Antiqua"/>
          <w:color w:val="000000"/>
          <w:highlight w:val="yellow"/>
        </w:rPr>
        <w:t xml:space="preserve">CMS Adult Elective Surgery and Procedures Recommendations: Limit all non-essential planned surgeries and procedures, </w:t>
      </w:r>
      <w:r w:rsidRPr="00B65B2F">
        <w:rPr>
          <w:rFonts w:ascii="Book Antiqua" w:eastAsia="Book Antiqua" w:hAnsi="Book Antiqua" w:cs="Book Antiqua"/>
          <w:color w:val="000000"/>
          <w:highlight w:val="yellow"/>
        </w:rPr>
        <w:lastRenderedPageBreak/>
        <w:t xml:space="preserve">including dental, until further notice. </w:t>
      </w:r>
      <w:r w:rsidR="0005285E" w:rsidRPr="00B65B2F">
        <w:rPr>
          <w:rFonts w:ascii="Book Antiqua" w:eastAsia="Book Antiqua" w:hAnsi="Book Antiqua" w:cs="Book Antiqua"/>
          <w:color w:val="000000"/>
          <w:highlight w:val="yellow"/>
        </w:rPr>
        <w:t>[</w:t>
      </w:r>
      <w:r w:rsidR="00B65B2F">
        <w:rPr>
          <w:rFonts w:ascii="Book Antiqua" w:eastAsia="Book Antiqua" w:hAnsi="Book Antiqua" w:cs="Book Antiqua"/>
          <w:color w:val="000000"/>
          <w:highlight w:val="yellow"/>
        </w:rPr>
        <w:t>c</w:t>
      </w:r>
      <w:r w:rsidR="0005285E" w:rsidRPr="00B65B2F">
        <w:rPr>
          <w:rFonts w:ascii="Book Antiqua" w:eastAsia="Book Antiqua" w:hAnsi="Book Antiqua" w:cs="Book Antiqua"/>
          <w:color w:val="000000"/>
          <w:highlight w:val="yellow"/>
        </w:rPr>
        <w:t xml:space="preserve">ited </w:t>
      </w:r>
      <w:r w:rsidR="00B65B2F">
        <w:rPr>
          <w:rFonts w:ascii="Book Antiqua" w:eastAsia="Book Antiqua" w:hAnsi="Book Antiqua" w:cs="Book Antiqua"/>
          <w:color w:val="000000"/>
          <w:highlight w:val="yellow"/>
        </w:rPr>
        <w:t xml:space="preserve">18 </w:t>
      </w:r>
      <w:r w:rsidR="0048461F" w:rsidRPr="00B65B2F">
        <w:rPr>
          <w:rFonts w:ascii="Book Antiqua" w:eastAsia="Book Antiqua" w:hAnsi="Book Antiqua" w:cs="Book Antiqua"/>
          <w:color w:val="000000"/>
          <w:highlight w:val="yellow"/>
        </w:rPr>
        <w:t xml:space="preserve">July </w:t>
      </w:r>
      <w:r w:rsidR="0005285E" w:rsidRPr="00B65B2F">
        <w:rPr>
          <w:rFonts w:ascii="Book Antiqua" w:eastAsia="Book Antiqua" w:hAnsi="Book Antiqua" w:cs="Book Antiqua"/>
          <w:color w:val="000000"/>
          <w:highlight w:val="yellow"/>
        </w:rPr>
        <w:t>2020]. A</w:t>
      </w:r>
      <w:r w:rsidRPr="00B65B2F">
        <w:rPr>
          <w:rFonts w:ascii="Book Antiqua" w:eastAsia="Book Antiqua" w:hAnsi="Book Antiqua" w:cs="Book Antiqua"/>
          <w:color w:val="000000"/>
          <w:highlight w:val="yellow"/>
        </w:rPr>
        <w:t xml:space="preserve">vailable </w:t>
      </w:r>
      <w:r w:rsidR="0005285E" w:rsidRPr="00B65B2F">
        <w:rPr>
          <w:rFonts w:ascii="Book Antiqua" w:eastAsia="Book Antiqua" w:hAnsi="Book Antiqua" w:cs="Book Antiqua"/>
          <w:color w:val="000000"/>
          <w:highlight w:val="yellow"/>
        </w:rPr>
        <w:t>from:</w:t>
      </w:r>
      <w:r w:rsidRPr="00B65B2F">
        <w:rPr>
          <w:rFonts w:ascii="Book Antiqua" w:eastAsia="Book Antiqua" w:hAnsi="Book Antiqua" w:cs="Book Antiqua"/>
          <w:color w:val="000000"/>
          <w:highlight w:val="yellow"/>
        </w:rPr>
        <w:t xml:space="preserve"> https://www.cms.gov/files/document/covid-elective-surgery-recommendations.pdf</w:t>
      </w:r>
      <w:r w:rsidRPr="00157DBB">
        <w:rPr>
          <w:rFonts w:ascii="Book Antiqua" w:eastAsia="Book Antiqua" w:hAnsi="Book Antiqua" w:cs="Book Antiqua"/>
          <w:color w:val="000000"/>
        </w:rPr>
        <w:t xml:space="preserve"> </w:t>
      </w:r>
    </w:p>
    <w:p w14:paraId="5B0A7469"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16 </w:t>
      </w:r>
      <w:r w:rsidRPr="00157DBB">
        <w:rPr>
          <w:rFonts w:ascii="Book Antiqua" w:eastAsia="Book Antiqua" w:hAnsi="Book Antiqua" w:cs="Book Antiqua"/>
          <w:b/>
          <w:bCs/>
          <w:color w:val="000000"/>
        </w:rPr>
        <w:t>Lei S</w:t>
      </w:r>
      <w:r w:rsidRPr="00157DBB">
        <w:rPr>
          <w:rFonts w:ascii="Book Antiqua" w:eastAsia="Book Antiqua" w:hAnsi="Book Antiqua" w:cs="Book Antiqua"/>
          <w:color w:val="000000"/>
        </w:rPr>
        <w:t xml:space="preserve">, Jiang F, </w:t>
      </w:r>
      <w:proofErr w:type="spellStart"/>
      <w:r w:rsidRPr="00157DBB">
        <w:rPr>
          <w:rFonts w:ascii="Book Antiqua" w:eastAsia="Book Antiqua" w:hAnsi="Book Antiqua" w:cs="Book Antiqua"/>
          <w:color w:val="000000"/>
        </w:rPr>
        <w:t>Su</w:t>
      </w:r>
      <w:proofErr w:type="spellEnd"/>
      <w:r w:rsidRPr="00157DBB">
        <w:rPr>
          <w:rFonts w:ascii="Book Antiqua" w:eastAsia="Book Antiqua" w:hAnsi="Book Antiqua" w:cs="Book Antiqua"/>
          <w:color w:val="000000"/>
        </w:rPr>
        <w:t xml:space="preserve"> W, Chen C, Chen J, Mei W, Zhan LY, Jia Y, Zhang L, Liu D, Xia ZY, Xia Z. Clinical characteristics and outcomes of patients undergoing surgeries during the incubation period of COVID-19 infection. </w:t>
      </w:r>
      <w:proofErr w:type="spellStart"/>
      <w:r w:rsidRPr="00157DBB">
        <w:rPr>
          <w:rFonts w:ascii="Book Antiqua" w:eastAsia="Book Antiqua" w:hAnsi="Book Antiqua" w:cs="Book Antiqua"/>
          <w:i/>
          <w:iCs/>
          <w:color w:val="000000"/>
        </w:rPr>
        <w:t>EClinicalMedicine</w:t>
      </w:r>
      <w:proofErr w:type="spellEnd"/>
      <w:r w:rsidRPr="00157DBB">
        <w:rPr>
          <w:rFonts w:ascii="Book Antiqua" w:eastAsia="Book Antiqua" w:hAnsi="Book Antiqua" w:cs="Book Antiqua"/>
          <w:color w:val="000000"/>
        </w:rPr>
        <w:t xml:space="preserve"> 2020; </w:t>
      </w:r>
      <w:r w:rsidRPr="00157DBB">
        <w:rPr>
          <w:rFonts w:ascii="Book Antiqua" w:eastAsia="Book Antiqua" w:hAnsi="Book Antiqua" w:cs="Book Antiqua"/>
          <w:b/>
          <w:bCs/>
          <w:color w:val="000000"/>
        </w:rPr>
        <w:t>21</w:t>
      </w:r>
      <w:r w:rsidRPr="00157DBB">
        <w:rPr>
          <w:rFonts w:ascii="Book Antiqua" w:eastAsia="Book Antiqua" w:hAnsi="Book Antiqua" w:cs="Book Antiqua"/>
          <w:color w:val="000000"/>
        </w:rPr>
        <w:t>: 100331 [PMID: 32292899 DOI: 10.1016/j.eclinm.2020.100331]</w:t>
      </w:r>
    </w:p>
    <w:p w14:paraId="3B20D5A2"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17 </w:t>
      </w:r>
      <w:proofErr w:type="spellStart"/>
      <w:r w:rsidRPr="00157DBB">
        <w:rPr>
          <w:rFonts w:ascii="Book Antiqua" w:eastAsia="Book Antiqua" w:hAnsi="Book Antiqua" w:cs="Book Antiqua"/>
          <w:b/>
          <w:bCs/>
          <w:color w:val="000000"/>
        </w:rPr>
        <w:t>Driggin</w:t>
      </w:r>
      <w:proofErr w:type="spellEnd"/>
      <w:r w:rsidRPr="00157DBB">
        <w:rPr>
          <w:rFonts w:ascii="Book Antiqua" w:eastAsia="Book Antiqua" w:hAnsi="Book Antiqua" w:cs="Book Antiqua"/>
          <w:b/>
          <w:bCs/>
          <w:color w:val="000000"/>
        </w:rPr>
        <w:t xml:space="preserve"> E</w:t>
      </w:r>
      <w:r w:rsidRPr="00157DBB">
        <w:rPr>
          <w:rFonts w:ascii="Book Antiqua" w:eastAsia="Book Antiqua" w:hAnsi="Book Antiqua" w:cs="Book Antiqua"/>
          <w:color w:val="000000"/>
        </w:rPr>
        <w:t xml:space="preserve">, </w:t>
      </w:r>
      <w:proofErr w:type="spellStart"/>
      <w:r w:rsidRPr="00157DBB">
        <w:rPr>
          <w:rFonts w:ascii="Book Antiqua" w:eastAsia="Book Antiqua" w:hAnsi="Book Antiqua" w:cs="Book Antiqua"/>
          <w:color w:val="000000"/>
        </w:rPr>
        <w:t>Madhavan</w:t>
      </w:r>
      <w:proofErr w:type="spellEnd"/>
      <w:r w:rsidRPr="00157DBB">
        <w:rPr>
          <w:rFonts w:ascii="Book Antiqua" w:eastAsia="Book Antiqua" w:hAnsi="Book Antiqua" w:cs="Book Antiqua"/>
          <w:color w:val="000000"/>
        </w:rPr>
        <w:t xml:space="preserve"> MV, </w:t>
      </w:r>
      <w:proofErr w:type="spellStart"/>
      <w:r w:rsidRPr="00157DBB">
        <w:rPr>
          <w:rFonts w:ascii="Book Antiqua" w:eastAsia="Book Antiqua" w:hAnsi="Book Antiqua" w:cs="Book Antiqua"/>
          <w:color w:val="000000"/>
        </w:rPr>
        <w:t>Bikdeli</w:t>
      </w:r>
      <w:proofErr w:type="spellEnd"/>
      <w:r w:rsidRPr="00157DBB">
        <w:rPr>
          <w:rFonts w:ascii="Book Antiqua" w:eastAsia="Book Antiqua" w:hAnsi="Book Antiqua" w:cs="Book Antiqua"/>
          <w:color w:val="000000"/>
        </w:rPr>
        <w:t xml:space="preserve"> B, </w:t>
      </w:r>
      <w:proofErr w:type="spellStart"/>
      <w:r w:rsidRPr="00157DBB">
        <w:rPr>
          <w:rFonts w:ascii="Book Antiqua" w:eastAsia="Book Antiqua" w:hAnsi="Book Antiqua" w:cs="Book Antiqua"/>
          <w:color w:val="000000"/>
        </w:rPr>
        <w:t>Chuich</w:t>
      </w:r>
      <w:proofErr w:type="spellEnd"/>
      <w:r w:rsidRPr="00157DBB">
        <w:rPr>
          <w:rFonts w:ascii="Book Antiqua" w:eastAsia="Book Antiqua" w:hAnsi="Book Antiqua" w:cs="Book Antiqua"/>
          <w:color w:val="000000"/>
        </w:rPr>
        <w:t xml:space="preserve"> T, </w:t>
      </w:r>
      <w:proofErr w:type="spellStart"/>
      <w:r w:rsidRPr="00157DBB">
        <w:rPr>
          <w:rFonts w:ascii="Book Antiqua" w:eastAsia="Book Antiqua" w:hAnsi="Book Antiqua" w:cs="Book Antiqua"/>
          <w:color w:val="000000"/>
        </w:rPr>
        <w:t>Laracy</w:t>
      </w:r>
      <w:proofErr w:type="spellEnd"/>
      <w:r w:rsidRPr="00157DBB">
        <w:rPr>
          <w:rFonts w:ascii="Book Antiqua" w:eastAsia="Book Antiqua" w:hAnsi="Book Antiqua" w:cs="Book Antiqua"/>
          <w:color w:val="000000"/>
        </w:rPr>
        <w:t xml:space="preserve"> J, Biondi-</w:t>
      </w:r>
      <w:proofErr w:type="spellStart"/>
      <w:r w:rsidRPr="00157DBB">
        <w:rPr>
          <w:rFonts w:ascii="Book Antiqua" w:eastAsia="Book Antiqua" w:hAnsi="Book Antiqua" w:cs="Book Antiqua"/>
          <w:color w:val="000000"/>
        </w:rPr>
        <w:t>Zoccai</w:t>
      </w:r>
      <w:proofErr w:type="spellEnd"/>
      <w:r w:rsidRPr="00157DBB">
        <w:rPr>
          <w:rFonts w:ascii="Book Antiqua" w:eastAsia="Book Antiqua" w:hAnsi="Book Antiqua" w:cs="Book Antiqua"/>
          <w:color w:val="000000"/>
        </w:rPr>
        <w:t xml:space="preserve"> G, Brown TS, Der </w:t>
      </w:r>
      <w:proofErr w:type="spellStart"/>
      <w:r w:rsidRPr="00157DBB">
        <w:rPr>
          <w:rFonts w:ascii="Book Antiqua" w:eastAsia="Book Antiqua" w:hAnsi="Book Antiqua" w:cs="Book Antiqua"/>
          <w:color w:val="000000"/>
        </w:rPr>
        <w:t>Nigoghossian</w:t>
      </w:r>
      <w:proofErr w:type="spellEnd"/>
      <w:r w:rsidRPr="00157DBB">
        <w:rPr>
          <w:rFonts w:ascii="Book Antiqua" w:eastAsia="Book Antiqua" w:hAnsi="Book Antiqua" w:cs="Book Antiqua"/>
          <w:color w:val="000000"/>
        </w:rPr>
        <w:t xml:space="preserve"> C, </w:t>
      </w:r>
      <w:proofErr w:type="spellStart"/>
      <w:r w:rsidRPr="00157DBB">
        <w:rPr>
          <w:rFonts w:ascii="Book Antiqua" w:eastAsia="Book Antiqua" w:hAnsi="Book Antiqua" w:cs="Book Antiqua"/>
          <w:color w:val="000000"/>
        </w:rPr>
        <w:t>Zidar</w:t>
      </w:r>
      <w:proofErr w:type="spellEnd"/>
      <w:r w:rsidRPr="00157DBB">
        <w:rPr>
          <w:rFonts w:ascii="Book Antiqua" w:eastAsia="Book Antiqua" w:hAnsi="Book Antiqua" w:cs="Book Antiqua"/>
          <w:color w:val="000000"/>
        </w:rPr>
        <w:t xml:space="preserve"> DA, </w:t>
      </w:r>
      <w:proofErr w:type="spellStart"/>
      <w:r w:rsidRPr="00157DBB">
        <w:rPr>
          <w:rFonts w:ascii="Book Antiqua" w:eastAsia="Book Antiqua" w:hAnsi="Book Antiqua" w:cs="Book Antiqua"/>
          <w:color w:val="000000"/>
        </w:rPr>
        <w:t>Haythe</w:t>
      </w:r>
      <w:proofErr w:type="spellEnd"/>
      <w:r w:rsidRPr="00157DBB">
        <w:rPr>
          <w:rFonts w:ascii="Book Antiqua" w:eastAsia="Book Antiqua" w:hAnsi="Book Antiqua" w:cs="Book Antiqua"/>
          <w:color w:val="000000"/>
        </w:rPr>
        <w:t xml:space="preserve"> J, Brodie D, Beckman JA, </w:t>
      </w:r>
      <w:proofErr w:type="spellStart"/>
      <w:r w:rsidRPr="00157DBB">
        <w:rPr>
          <w:rFonts w:ascii="Book Antiqua" w:eastAsia="Book Antiqua" w:hAnsi="Book Antiqua" w:cs="Book Antiqua"/>
          <w:color w:val="000000"/>
        </w:rPr>
        <w:t>Kirtane</w:t>
      </w:r>
      <w:proofErr w:type="spellEnd"/>
      <w:r w:rsidRPr="00157DBB">
        <w:rPr>
          <w:rFonts w:ascii="Book Antiqua" w:eastAsia="Book Antiqua" w:hAnsi="Book Antiqua" w:cs="Book Antiqua"/>
          <w:color w:val="000000"/>
        </w:rPr>
        <w:t xml:space="preserve"> AJ, Stone GW, </w:t>
      </w:r>
      <w:proofErr w:type="spellStart"/>
      <w:r w:rsidRPr="00157DBB">
        <w:rPr>
          <w:rFonts w:ascii="Book Antiqua" w:eastAsia="Book Antiqua" w:hAnsi="Book Antiqua" w:cs="Book Antiqua"/>
          <w:color w:val="000000"/>
        </w:rPr>
        <w:t>Krumholz</w:t>
      </w:r>
      <w:proofErr w:type="spellEnd"/>
      <w:r w:rsidRPr="00157DBB">
        <w:rPr>
          <w:rFonts w:ascii="Book Antiqua" w:eastAsia="Book Antiqua" w:hAnsi="Book Antiqua" w:cs="Book Antiqua"/>
          <w:color w:val="000000"/>
        </w:rPr>
        <w:t xml:space="preserve"> HM, Parikh SA. Cardiovascular Considerations for Patients, Health Care Workers, and Health Systems During the COVID-19 Pandemic. </w:t>
      </w:r>
      <w:r w:rsidRPr="00157DBB">
        <w:rPr>
          <w:rFonts w:ascii="Book Antiqua" w:eastAsia="Book Antiqua" w:hAnsi="Book Antiqua" w:cs="Book Antiqua"/>
          <w:i/>
          <w:iCs/>
          <w:color w:val="000000"/>
        </w:rPr>
        <w:t xml:space="preserve">J Am Coll </w:t>
      </w:r>
      <w:proofErr w:type="spellStart"/>
      <w:r w:rsidRPr="00157DBB">
        <w:rPr>
          <w:rFonts w:ascii="Book Antiqua" w:eastAsia="Book Antiqua" w:hAnsi="Book Antiqua" w:cs="Book Antiqua"/>
          <w:i/>
          <w:iCs/>
          <w:color w:val="000000"/>
        </w:rPr>
        <w:t>Cardiol</w:t>
      </w:r>
      <w:proofErr w:type="spellEnd"/>
      <w:r w:rsidRPr="00157DBB">
        <w:rPr>
          <w:rFonts w:ascii="Book Antiqua" w:eastAsia="Book Antiqua" w:hAnsi="Book Antiqua" w:cs="Book Antiqua"/>
          <w:color w:val="000000"/>
        </w:rPr>
        <w:t xml:space="preserve"> 2020; </w:t>
      </w:r>
      <w:r w:rsidRPr="00157DBB">
        <w:rPr>
          <w:rFonts w:ascii="Book Antiqua" w:eastAsia="Book Antiqua" w:hAnsi="Book Antiqua" w:cs="Book Antiqua"/>
          <w:b/>
          <w:bCs/>
          <w:color w:val="000000"/>
        </w:rPr>
        <w:t>75</w:t>
      </w:r>
      <w:r w:rsidRPr="00157DBB">
        <w:rPr>
          <w:rFonts w:ascii="Book Antiqua" w:eastAsia="Book Antiqua" w:hAnsi="Book Antiqua" w:cs="Book Antiqua"/>
          <w:color w:val="000000"/>
        </w:rPr>
        <w:t>: 2352-2371 [PMID: 32201335 DOI: 10.1016/j.jacc.2020.03.031]</w:t>
      </w:r>
    </w:p>
    <w:p w14:paraId="0E584164" w14:textId="77777777" w:rsidR="00A77B3E" w:rsidRPr="00157DBB" w:rsidRDefault="00A77B3E" w:rsidP="00157DBB">
      <w:pPr>
        <w:spacing w:line="360" w:lineRule="auto"/>
        <w:jc w:val="both"/>
        <w:rPr>
          <w:rFonts w:ascii="Book Antiqua" w:hAnsi="Book Antiqua"/>
        </w:rPr>
        <w:sectPr w:rsidR="00A77B3E" w:rsidRPr="00157DBB">
          <w:pgSz w:w="12240" w:h="15840"/>
          <w:pgMar w:top="1440" w:right="1440" w:bottom="1440" w:left="1440" w:header="720" w:footer="720" w:gutter="0"/>
          <w:cols w:space="720"/>
          <w:docGrid w:linePitch="360"/>
        </w:sectPr>
      </w:pPr>
    </w:p>
    <w:p w14:paraId="6AD1587E"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olor w:val="000000"/>
        </w:rPr>
        <w:lastRenderedPageBreak/>
        <w:t>Footnotes</w:t>
      </w:r>
    </w:p>
    <w:p w14:paraId="7C3CB854" w14:textId="4A1D8E71"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t xml:space="preserve">Informed consent statement: </w:t>
      </w:r>
      <w:bookmarkStart w:id="0" w:name="_Hlk10706254"/>
      <w:r w:rsidR="00E779DF">
        <w:rPr>
          <w:rFonts w:ascii="Book Antiqua" w:hAnsi="Book Antiqua"/>
        </w:rPr>
        <w:t>All study participants or their legal guardian provided informed written consent about personal and medical data collection prior to study enrolment.</w:t>
      </w:r>
      <w:bookmarkEnd w:id="0"/>
      <w:r w:rsidR="00E779DF">
        <w:rPr>
          <w:rFonts w:ascii="Book Antiqua" w:hAnsi="Book Antiqua"/>
        </w:rPr>
        <w:t xml:space="preserve"> </w:t>
      </w:r>
      <w:r w:rsidRPr="00157DBB">
        <w:rPr>
          <w:rFonts w:ascii="Book Antiqua" w:eastAsia="Book Antiqua" w:hAnsi="Book Antiqua" w:cs="Book Antiqua"/>
          <w:color w:val="000000"/>
        </w:rPr>
        <w:t>This study was approved by medical research center in Hamad Medical Corporation. The ethical committee in Hamad medical corporation approved the study (reference number MRC 04-20-586), all study data were maintained anonymously.</w:t>
      </w:r>
    </w:p>
    <w:p w14:paraId="407877B6" w14:textId="77777777" w:rsidR="00A77B3E" w:rsidRPr="00157DBB" w:rsidRDefault="00A77B3E" w:rsidP="00157DBB">
      <w:pPr>
        <w:spacing w:line="360" w:lineRule="auto"/>
        <w:jc w:val="both"/>
        <w:rPr>
          <w:rFonts w:ascii="Book Antiqua" w:hAnsi="Book Antiqua"/>
        </w:rPr>
      </w:pPr>
    </w:p>
    <w:p w14:paraId="68954B12"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t xml:space="preserve">Conflict-of-interest statement: </w:t>
      </w:r>
      <w:r w:rsidRPr="00157DBB">
        <w:rPr>
          <w:rFonts w:ascii="Book Antiqua" w:eastAsia="Book Antiqua" w:hAnsi="Book Antiqua" w:cs="Book Antiqua"/>
          <w:color w:val="000000"/>
        </w:rPr>
        <w:t>The authors declare that they have no competing interests.</w:t>
      </w:r>
    </w:p>
    <w:p w14:paraId="426DD618" w14:textId="77777777" w:rsidR="00A77B3E" w:rsidRPr="00157DBB" w:rsidRDefault="00A77B3E" w:rsidP="00157DBB">
      <w:pPr>
        <w:spacing w:line="360" w:lineRule="auto"/>
        <w:jc w:val="both"/>
        <w:rPr>
          <w:rFonts w:ascii="Book Antiqua" w:hAnsi="Book Antiqua"/>
        </w:rPr>
      </w:pPr>
    </w:p>
    <w:p w14:paraId="0ABB276C"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t xml:space="preserve">CARE Checklist (2016) statement: </w:t>
      </w:r>
      <w:r w:rsidRPr="00157DBB">
        <w:rPr>
          <w:rFonts w:ascii="Book Antiqua" w:eastAsia="Book Antiqua" w:hAnsi="Book Antiqua" w:cs="Book Antiqua"/>
          <w:color w:val="000000"/>
        </w:rPr>
        <w:t>The authors have read the CARE Checklist (2016), and the manuscript was prepared and revised according to the CARE Checklist (2016).</w:t>
      </w:r>
    </w:p>
    <w:p w14:paraId="48E3FF66" w14:textId="77777777" w:rsidR="00A77B3E" w:rsidRPr="00157DBB" w:rsidRDefault="00A77B3E" w:rsidP="00157DBB">
      <w:pPr>
        <w:spacing w:line="360" w:lineRule="auto"/>
        <w:jc w:val="both"/>
        <w:rPr>
          <w:rFonts w:ascii="Book Antiqua" w:hAnsi="Book Antiqua"/>
        </w:rPr>
      </w:pPr>
    </w:p>
    <w:p w14:paraId="6DC9C97D"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bCs/>
          <w:color w:val="000000"/>
        </w:rPr>
        <w:t xml:space="preserve">Open-Access: </w:t>
      </w:r>
      <w:r w:rsidRPr="00157D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57DBB">
        <w:rPr>
          <w:rFonts w:ascii="Book Antiqua" w:eastAsia="Book Antiqua" w:hAnsi="Book Antiqua" w:cs="Book Antiqua"/>
          <w:color w:val="000000"/>
        </w:rPr>
        <w:t>NonCommercial</w:t>
      </w:r>
      <w:proofErr w:type="spellEnd"/>
      <w:r w:rsidRPr="00157D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43ADA7" w14:textId="77777777" w:rsidR="00A77B3E" w:rsidRPr="00157DBB" w:rsidRDefault="00A77B3E" w:rsidP="00157DBB">
      <w:pPr>
        <w:spacing w:line="360" w:lineRule="auto"/>
        <w:jc w:val="both"/>
        <w:rPr>
          <w:rFonts w:ascii="Book Antiqua" w:hAnsi="Book Antiqua"/>
        </w:rPr>
      </w:pPr>
    </w:p>
    <w:p w14:paraId="4C69D993" w14:textId="5ED09CA3" w:rsidR="00A77B3E" w:rsidRDefault="00517A1B" w:rsidP="00157DBB">
      <w:pPr>
        <w:spacing w:line="360" w:lineRule="auto"/>
        <w:jc w:val="both"/>
        <w:rPr>
          <w:rFonts w:ascii="Book Antiqua" w:eastAsia="Book Antiqua" w:hAnsi="Book Antiqua" w:cs="Book Antiqua"/>
          <w:color w:val="000000"/>
        </w:rPr>
      </w:pPr>
      <w:r w:rsidRPr="00157DBB">
        <w:rPr>
          <w:rFonts w:ascii="Book Antiqua" w:eastAsia="Book Antiqua" w:hAnsi="Book Antiqua" w:cs="Book Antiqua"/>
          <w:b/>
          <w:color w:val="000000"/>
        </w:rPr>
        <w:t xml:space="preserve">Manuscript source: </w:t>
      </w:r>
      <w:r w:rsidRPr="00157DBB">
        <w:rPr>
          <w:rFonts w:ascii="Book Antiqua" w:eastAsia="Book Antiqua" w:hAnsi="Book Antiqua" w:cs="Book Antiqua"/>
          <w:color w:val="000000"/>
        </w:rPr>
        <w:t xml:space="preserve">Invited </w:t>
      </w:r>
      <w:r w:rsidR="0064047E">
        <w:rPr>
          <w:rFonts w:ascii="Book Antiqua" w:eastAsia="Book Antiqua" w:hAnsi="Book Antiqua" w:cs="Book Antiqua"/>
          <w:color w:val="000000"/>
        </w:rPr>
        <w:t>m</w:t>
      </w:r>
      <w:r w:rsidRPr="00157DBB">
        <w:rPr>
          <w:rFonts w:ascii="Book Antiqua" w:eastAsia="Book Antiqua" w:hAnsi="Book Antiqua" w:cs="Book Antiqua"/>
          <w:color w:val="000000"/>
        </w:rPr>
        <w:t>anuscript</w:t>
      </w:r>
    </w:p>
    <w:p w14:paraId="32861705" w14:textId="77777777" w:rsidR="00A77B3E" w:rsidRPr="00157DBB" w:rsidRDefault="00A77B3E" w:rsidP="00157DBB">
      <w:pPr>
        <w:spacing w:line="360" w:lineRule="auto"/>
        <w:jc w:val="both"/>
        <w:rPr>
          <w:rFonts w:ascii="Book Antiqua" w:hAnsi="Book Antiqua"/>
        </w:rPr>
      </w:pPr>
    </w:p>
    <w:p w14:paraId="5D2DEBD0"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olor w:val="000000"/>
        </w:rPr>
        <w:t xml:space="preserve">Peer-review started: </w:t>
      </w:r>
      <w:r w:rsidRPr="00157DBB">
        <w:rPr>
          <w:rFonts w:ascii="Book Antiqua" w:eastAsia="Book Antiqua" w:hAnsi="Book Antiqua" w:cs="Book Antiqua"/>
          <w:color w:val="000000"/>
        </w:rPr>
        <w:t>January 6, 2021</w:t>
      </w:r>
    </w:p>
    <w:p w14:paraId="45BC71F7"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olor w:val="000000"/>
        </w:rPr>
        <w:t xml:space="preserve">First decision: </w:t>
      </w:r>
      <w:r w:rsidRPr="00157DBB">
        <w:rPr>
          <w:rFonts w:ascii="Book Antiqua" w:eastAsia="Book Antiqua" w:hAnsi="Book Antiqua" w:cs="Book Antiqua"/>
          <w:color w:val="000000"/>
        </w:rPr>
        <w:t>January 25, 2021</w:t>
      </w:r>
    </w:p>
    <w:p w14:paraId="696CDDAE"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olor w:val="000000"/>
        </w:rPr>
        <w:t xml:space="preserve">Article in press: </w:t>
      </w:r>
    </w:p>
    <w:p w14:paraId="10814AF5" w14:textId="77777777" w:rsidR="00A77B3E" w:rsidRPr="00157DBB" w:rsidRDefault="00A77B3E" w:rsidP="00157DBB">
      <w:pPr>
        <w:spacing w:line="360" w:lineRule="auto"/>
        <w:jc w:val="both"/>
        <w:rPr>
          <w:rFonts w:ascii="Book Antiqua" w:hAnsi="Book Antiqua"/>
        </w:rPr>
      </w:pPr>
    </w:p>
    <w:p w14:paraId="4B255E50" w14:textId="64433090"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olor w:val="000000"/>
        </w:rPr>
        <w:t xml:space="preserve">Specialty type: </w:t>
      </w:r>
      <w:r w:rsidR="001C4802" w:rsidRPr="004E2923">
        <w:rPr>
          <w:rFonts w:ascii="Book Antiqua" w:eastAsia="Microsoft YaHei" w:hAnsi="Book Antiqua" w:cs="SimSun"/>
        </w:rPr>
        <w:t>Virology</w:t>
      </w:r>
    </w:p>
    <w:p w14:paraId="739FFD93"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olor w:val="000000"/>
        </w:rPr>
        <w:t xml:space="preserve">Country/Territory of origin: </w:t>
      </w:r>
      <w:r w:rsidRPr="00157DBB">
        <w:rPr>
          <w:rFonts w:ascii="Book Antiqua" w:eastAsia="Book Antiqua" w:hAnsi="Book Antiqua" w:cs="Book Antiqua"/>
          <w:color w:val="000000"/>
        </w:rPr>
        <w:t>Qatar</w:t>
      </w:r>
    </w:p>
    <w:p w14:paraId="5BCFDA6D"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b/>
          <w:color w:val="000000"/>
        </w:rPr>
        <w:t>Peer-review report’s scientific quality classification</w:t>
      </w:r>
    </w:p>
    <w:p w14:paraId="4FFB6256" w14:textId="1B1A261C"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 xml:space="preserve">Grade A (Excellent): </w:t>
      </w:r>
      <w:r w:rsidR="004644F9">
        <w:rPr>
          <w:rFonts w:ascii="Book Antiqua" w:eastAsia="Book Antiqua" w:hAnsi="Book Antiqua" w:cs="Book Antiqua"/>
          <w:color w:val="000000"/>
        </w:rPr>
        <w:t>A</w:t>
      </w:r>
    </w:p>
    <w:p w14:paraId="79F855CE"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lastRenderedPageBreak/>
        <w:t>Grade B (Very good): B</w:t>
      </w:r>
    </w:p>
    <w:p w14:paraId="4700B480"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Grade C (Good): C</w:t>
      </w:r>
    </w:p>
    <w:p w14:paraId="0119654D"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Grade D (Fair): 0</w:t>
      </w:r>
    </w:p>
    <w:p w14:paraId="464FE36F" w14:textId="77777777" w:rsidR="00A77B3E" w:rsidRPr="00157DBB" w:rsidRDefault="00517A1B" w:rsidP="00157DBB">
      <w:pPr>
        <w:spacing w:line="360" w:lineRule="auto"/>
        <w:jc w:val="both"/>
        <w:rPr>
          <w:rFonts w:ascii="Book Antiqua" w:hAnsi="Book Antiqua"/>
        </w:rPr>
      </w:pPr>
      <w:r w:rsidRPr="00157DBB">
        <w:rPr>
          <w:rFonts w:ascii="Book Antiqua" w:eastAsia="Book Antiqua" w:hAnsi="Book Antiqua" w:cs="Book Antiqua"/>
          <w:color w:val="000000"/>
        </w:rPr>
        <w:t>Grade E (Poor): 0</w:t>
      </w:r>
    </w:p>
    <w:p w14:paraId="01D4F677" w14:textId="77777777" w:rsidR="00A77B3E" w:rsidRPr="00157DBB" w:rsidRDefault="00A77B3E" w:rsidP="00157DBB">
      <w:pPr>
        <w:spacing w:line="360" w:lineRule="auto"/>
        <w:jc w:val="both"/>
        <w:rPr>
          <w:rFonts w:ascii="Book Antiqua" w:hAnsi="Book Antiqua"/>
        </w:rPr>
      </w:pPr>
    </w:p>
    <w:p w14:paraId="61FFE9B4" w14:textId="138A8F98" w:rsidR="00A77B3E" w:rsidRPr="00157DBB" w:rsidRDefault="00517A1B" w:rsidP="00157DBB">
      <w:pPr>
        <w:spacing w:line="360" w:lineRule="auto"/>
        <w:jc w:val="both"/>
        <w:rPr>
          <w:rFonts w:ascii="Book Antiqua" w:eastAsia="Book Antiqua" w:hAnsi="Book Antiqua" w:cs="Book Antiqua"/>
          <w:b/>
          <w:color w:val="000000"/>
        </w:rPr>
      </w:pPr>
      <w:r w:rsidRPr="00157DBB">
        <w:rPr>
          <w:rFonts w:ascii="Book Antiqua" w:eastAsia="Book Antiqua" w:hAnsi="Book Antiqua" w:cs="Book Antiqua"/>
          <w:b/>
          <w:color w:val="000000"/>
        </w:rPr>
        <w:t xml:space="preserve">P-Reviewer: </w:t>
      </w:r>
      <w:r w:rsidRPr="00157DBB">
        <w:rPr>
          <w:rFonts w:ascii="Book Antiqua" w:eastAsia="Book Antiqua" w:hAnsi="Book Antiqua" w:cs="Book Antiqua"/>
          <w:color w:val="000000"/>
        </w:rPr>
        <w:t>Wang XJ</w:t>
      </w:r>
      <w:r w:rsidR="004644F9">
        <w:rPr>
          <w:rFonts w:ascii="Book Antiqua" w:eastAsia="Book Antiqua" w:hAnsi="Book Antiqua" w:cs="Book Antiqua"/>
          <w:color w:val="000000"/>
        </w:rPr>
        <w:t xml:space="preserve">, </w:t>
      </w:r>
      <w:r w:rsidR="004644F9" w:rsidRPr="004644F9">
        <w:rPr>
          <w:rFonts w:ascii="Book Antiqua" w:eastAsia="Book Antiqua" w:hAnsi="Book Antiqua" w:cs="Book Antiqua"/>
          <w:color w:val="000000"/>
        </w:rPr>
        <w:t>El-</w:t>
      </w:r>
      <w:proofErr w:type="spellStart"/>
      <w:r w:rsidR="004644F9" w:rsidRPr="004644F9">
        <w:rPr>
          <w:rFonts w:ascii="Book Antiqua" w:eastAsia="Book Antiqua" w:hAnsi="Book Antiqua" w:cs="Book Antiqua"/>
          <w:color w:val="000000"/>
        </w:rPr>
        <w:t>Bendary</w:t>
      </w:r>
      <w:proofErr w:type="spellEnd"/>
      <w:r w:rsidR="004644F9">
        <w:t xml:space="preserve"> M</w:t>
      </w:r>
      <w:r w:rsidRPr="00157DBB">
        <w:rPr>
          <w:rFonts w:ascii="Book Antiqua" w:eastAsia="Book Antiqua" w:hAnsi="Book Antiqua" w:cs="Book Antiqua"/>
          <w:b/>
          <w:color w:val="000000"/>
        </w:rPr>
        <w:t xml:space="preserve"> S-Editor: </w:t>
      </w:r>
      <w:r w:rsidRPr="00157DBB">
        <w:rPr>
          <w:rFonts w:ascii="Book Antiqua" w:eastAsia="Book Antiqua" w:hAnsi="Book Antiqua" w:cs="Book Antiqua"/>
          <w:color w:val="000000"/>
        </w:rPr>
        <w:t>Fan JR</w:t>
      </w:r>
      <w:r w:rsidRPr="00157DBB">
        <w:rPr>
          <w:rFonts w:ascii="Book Antiqua" w:eastAsia="Book Antiqua" w:hAnsi="Book Antiqua" w:cs="Book Antiqua"/>
          <w:b/>
          <w:color w:val="000000"/>
        </w:rPr>
        <w:t xml:space="preserve"> L-Editor:  P-Editor: </w:t>
      </w:r>
    </w:p>
    <w:p w14:paraId="17A0CAD3" w14:textId="2543C104" w:rsidR="00DA0C7A" w:rsidRPr="00283564" w:rsidRDefault="00DA0C7A" w:rsidP="00157DBB">
      <w:pPr>
        <w:spacing w:line="360" w:lineRule="auto"/>
        <w:jc w:val="both"/>
        <w:rPr>
          <w:rFonts w:ascii="Book Antiqua" w:eastAsia="Times New Roman" w:hAnsi="Book Antiqua" w:cstheme="majorBidi"/>
          <w:b/>
          <w:bCs/>
        </w:rPr>
      </w:pPr>
      <w:r w:rsidRPr="00157DBB">
        <w:rPr>
          <w:rFonts w:ascii="Book Antiqua" w:eastAsia="Book Antiqua" w:hAnsi="Book Antiqua" w:cs="Book Antiqua"/>
          <w:b/>
          <w:color w:val="000000"/>
        </w:rPr>
        <w:br w:type="page"/>
      </w:r>
      <w:r w:rsidRPr="00283564">
        <w:rPr>
          <w:rFonts w:ascii="Book Antiqua" w:eastAsia="Times New Roman" w:hAnsi="Book Antiqua" w:cstheme="majorBidi"/>
          <w:b/>
          <w:bCs/>
        </w:rPr>
        <w:lastRenderedPageBreak/>
        <w:t xml:space="preserve">Table </w:t>
      </w:r>
      <w:r w:rsidR="00283564">
        <w:rPr>
          <w:rFonts w:ascii="Book Antiqua" w:eastAsia="Times New Roman" w:hAnsi="Book Antiqua" w:cstheme="majorBidi"/>
          <w:b/>
          <w:bCs/>
        </w:rPr>
        <w:t xml:space="preserve">1 </w:t>
      </w:r>
      <w:r w:rsidRPr="00283564">
        <w:rPr>
          <w:rFonts w:ascii="Book Antiqua" w:eastAsia="Times New Roman" w:hAnsi="Book Antiqua" w:cstheme="majorBidi"/>
          <w:b/>
          <w:bCs/>
        </w:rPr>
        <w:t>Description and outcome of the studied patients</w:t>
      </w:r>
    </w:p>
    <w:tbl>
      <w:tblPr>
        <w:tblW w:w="9576" w:type="dxa"/>
        <w:tblBorders>
          <w:top w:val="single" w:sz="4" w:space="0" w:color="auto"/>
          <w:bottom w:val="single" w:sz="4" w:space="0" w:color="auto"/>
        </w:tblBorders>
        <w:tblLayout w:type="fixed"/>
        <w:tblLook w:val="04A0" w:firstRow="1" w:lastRow="0" w:firstColumn="1" w:lastColumn="0" w:noHBand="0" w:noVBand="1"/>
      </w:tblPr>
      <w:tblGrid>
        <w:gridCol w:w="4982"/>
        <w:gridCol w:w="1558"/>
        <w:gridCol w:w="1478"/>
        <w:gridCol w:w="1558"/>
      </w:tblGrid>
      <w:tr w:rsidR="00DA0C7A" w:rsidRPr="00157DBB" w14:paraId="4C0450FA" w14:textId="77777777" w:rsidTr="009A5A97">
        <w:tc>
          <w:tcPr>
            <w:tcW w:w="4982" w:type="dxa"/>
            <w:tcBorders>
              <w:top w:val="single" w:sz="4" w:space="0" w:color="auto"/>
              <w:bottom w:val="single" w:sz="4" w:space="0" w:color="auto"/>
            </w:tcBorders>
          </w:tcPr>
          <w:p w14:paraId="78A4359E" w14:textId="77777777" w:rsidR="00DA0C7A" w:rsidRPr="00BB1D87" w:rsidRDefault="00DA0C7A" w:rsidP="00157DBB">
            <w:pPr>
              <w:spacing w:line="360" w:lineRule="auto"/>
              <w:jc w:val="both"/>
              <w:rPr>
                <w:rFonts w:ascii="Book Antiqua" w:hAnsi="Book Antiqua" w:cstheme="majorBidi"/>
                <w:b/>
                <w:bCs/>
              </w:rPr>
            </w:pPr>
          </w:p>
        </w:tc>
        <w:tc>
          <w:tcPr>
            <w:tcW w:w="1558" w:type="dxa"/>
            <w:tcBorders>
              <w:top w:val="single" w:sz="4" w:space="0" w:color="auto"/>
              <w:bottom w:val="single" w:sz="4" w:space="0" w:color="auto"/>
            </w:tcBorders>
          </w:tcPr>
          <w:p w14:paraId="4EA9F32C" w14:textId="77777777" w:rsidR="00DA0C7A" w:rsidRPr="00BB1D87" w:rsidRDefault="00DA0C7A" w:rsidP="00157DBB">
            <w:pPr>
              <w:spacing w:line="360" w:lineRule="auto"/>
              <w:jc w:val="both"/>
              <w:rPr>
                <w:rFonts w:ascii="Book Antiqua" w:hAnsi="Book Antiqua" w:cstheme="majorBidi"/>
                <w:b/>
                <w:bCs/>
              </w:rPr>
            </w:pPr>
            <w:r w:rsidRPr="00BB1D87">
              <w:rPr>
                <w:rFonts w:ascii="Book Antiqua" w:hAnsi="Book Antiqua" w:cstheme="majorBidi"/>
                <w:b/>
                <w:bCs/>
              </w:rPr>
              <w:t>Case 1</w:t>
            </w:r>
          </w:p>
        </w:tc>
        <w:tc>
          <w:tcPr>
            <w:tcW w:w="1478" w:type="dxa"/>
            <w:tcBorders>
              <w:top w:val="single" w:sz="4" w:space="0" w:color="auto"/>
              <w:bottom w:val="single" w:sz="4" w:space="0" w:color="auto"/>
            </w:tcBorders>
          </w:tcPr>
          <w:p w14:paraId="68E2B3BA" w14:textId="77777777" w:rsidR="00DA0C7A" w:rsidRPr="00BB1D87" w:rsidRDefault="00DA0C7A" w:rsidP="00157DBB">
            <w:pPr>
              <w:spacing w:line="360" w:lineRule="auto"/>
              <w:jc w:val="both"/>
              <w:rPr>
                <w:rFonts w:ascii="Book Antiqua" w:hAnsi="Book Antiqua" w:cstheme="majorBidi"/>
                <w:b/>
                <w:bCs/>
              </w:rPr>
            </w:pPr>
            <w:r w:rsidRPr="00BB1D87">
              <w:rPr>
                <w:rFonts w:ascii="Book Antiqua" w:hAnsi="Book Antiqua" w:cstheme="majorBidi"/>
                <w:b/>
                <w:bCs/>
              </w:rPr>
              <w:t>Case 2</w:t>
            </w:r>
          </w:p>
        </w:tc>
        <w:tc>
          <w:tcPr>
            <w:tcW w:w="1558" w:type="dxa"/>
            <w:tcBorders>
              <w:top w:val="single" w:sz="4" w:space="0" w:color="auto"/>
              <w:bottom w:val="single" w:sz="4" w:space="0" w:color="auto"/>
            </w:tcBorders>
          </w:tcPr>
          <w:p w14:paraId="5C15D11E" w14:textId="77777777" w:rsidR="00DA0C7A" w:rsidRPr="00BB1D87" w:rsidRDefault="00DA0C7A" w:rsidP="00157DBB">
            <w:pPr>
              <w:spacing w:line="360" w:lineRule="auto"/>
              <w:jc w:val="both"/>
              <w:rPr>
                <w:rFonts w:ascii="Book Antiqua" w:hAnsi="Book Antiqua" w:cstheme="majorBidi"/>
                <w:b/>
                <w:bCs/>
              </w:rPr>
            </w:pPr>
            <w:r w:rsidRPr="00BB1D87">
              <w:rPr>
                <w:rFonts w:ascii="Book Antiqua" w:hAnsi="Book Antiqua" w:cstheme="majorBidi"/>
                <w:b/>
                <w:bCs/>
              </w:rPr>
              <w:t>Case 3</w:t>
            </w:r>
          </w:p>
        </w:tc>
      </w:tr>
      <w:tr w:rsidR="00DA0C7A" w:rsidRPr="00157DBB" w14:paraId="2FE89BF3" w14:textId="77777777" w:rsidTr="00E779DF">
        <w:trPr>
          <w:trHeight w:val="683"/>
        </w:trPr>
        <w:tc>
          <w:tcPr>
            <w:tcW w:w="4982" w:type="dxa"/>
            <w:tcBorders>
              <w:top w:val="single" w:sz="4" w:space="0" w:color="auto"/>
            </w:tcBorders>
          </w:tcPr>
          <w:p w14:paraId="5CA361EF"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Age</w:t>
            </w:r>
          </w:p>
        </w:tc>
        <w:tc>
          <w:tcPr>
            <w:tcW w:w="1558" w:type="dxa"/>
            <w:tcBorders>
              <w:top w:val="single" w:sz="4" w:space="0" w:color="auto"/>
            </w:tcBorders>
          </w:tcPr>
          <w:p w14:paraId="02F0E2DF"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43</w:t>
            </w:r>
          </w:p>
        </w:tc>
        <w:tc>
          <w:tcPr>
            <w:tcW w:w="1478" w:type="dxa"/>
            <w:tcBorders>
              <w:top w:val="single" w:sz="4" w:space="0" w:color="auto"/>
            </w:tcBorders>
          </w:tcPr>
          <w:p w14:paraId="6E3C3EB4"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50</w:t>
            </w:r>
          </w:p>
        </w:tc>
        <w:tc>
          <w:tcPr>
            <w:tcW w:w="1558" w:type="dxa"/>
            <w:tcBorders>
              <w:top w:val="single" w:sz="4" w:space="0" w:color="auto"/>
            </w:tcBorders>
          </w:tcPr>
          <w:p w14:paraId="183E7A5A"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47</w:t>
            </w:r>
          </w:p>
        </w:tc>
      </w:tr>
      <w:tr w:rsidR="00DA0C7A" w:rsidRPr="00157DBB" w14:paraId="6686AF8D" w14:textId="77777777" w:rsidTr="00E779DF">
        <w:trPr>
          <w:trHeight w:val="657"/>
        </w:trPr>
        <w:tc>
          <w:tcPr>
            <w:tcW w:w="4982" w:type="dxa"/>
          </w:tcPr>
          <w:p w14:paraId="09B3772C"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BMI (kg/m</w:t>
            </w:r>
            <w:r w:rsidRPr="00157DBB">
              <w:rPr>
                <w:rFonts w:ascii="Book Antiqua" w:hAnsi="Book Antiqua" w:cstheme="majorBidi"/>
                <w:vertAlign w:val="superscript"/>
              </w:rPr>
              <w:t>2</w:t>
            </w:r>
            <w:r w:rsidRPr="00157DBB">
              <w:rPr>
                <w:rFonts w:ascii="Book Antiqua" w:hAnsi="Book Antiqua" w:cstheme="majorBidi"/>
              </w:rPr>
              <w:t>)</w:t>
            </w:r>
          </w:p>
        </w:tc>
        <w:tc>
          <w:tcPr>
            <w:tcW w:w="1558" w:type="dxa"/>
          </w:tcPr>
          <w:p w14:paraId="44EF87CF"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27.4</w:t>
            </w:r>
          </w:p>
        </w:tc>
        <w:tc>
          <w:tcPr>
            <w:tcW w:w="1478" w:type="dxa"/>
          </w:tcPr>
          <w:p w14:paraId="3439EC36"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24.7</w:t>
            </w:r>
          </w:p>
        </w:tc>
        <w:tc>
          <w:tcPr>
            <w:tcW w:w="1558" w:type="dxa"/>
          </w:tcPr>
          <w:p w14:paraId="2D27AF8E"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27.1</w:t>
            </w:r>
          </w:p>
        </w:tc>
      </w:tr>
      <w:tr w:rsidR="00DA0C7A" w:rsidRPr="00157DBB" w14:paraId="21B00D00" w14:textId="77777777" w:rsidTr="009A5A97">
        <w:tc>
          <w:tcPr>
            <w:tcW w:w="4982" w:type="dxa"/>
          </w:tcPr>
          <w:p w14:paraId="5809B3AD"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Creatinine (micromole/L)</w:t>
            </w:r>
          </w:p>
        </w:tc>
        <w:tc>
          <w:tcPr>
            <w:tcW w:w="1558" w:type="dxa"/>
          </w:tcPr>
          <w:p w14:paraId="073ECC91"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97</w:t>
            </w:r>
          </w:p>
        </w:tc>
        <w:tc>
          <w:tcPr>
            <w:tcW w:w="1478" w:type="dxa"/>
          </w:tcPr>
          <w:p w14:paraId="0F3A8C8D"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64</w:t>
            </w:r>
          </w:p>
        </w:tc>
        <w:tc>
          <w:tcPr>
            <w:tcW w:w="1558" w:type="dxa"/>
          </w:tcPr>
          <w:p w14:paraId="542EC7B3"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81</w:t>
            </w:r>
          </w:p>
        </w:tc>
      </w:tr>
      <w:tr w:rsidR="00DA0C7A" w:rsidRPr="00157DBB" w14:paraId="4D1E72E8" w14:textId="77777777" w:rsidTr="00E779DF">
        <w:trPr>
          <w:trHeight w:val="449"/>
        </w:trPr>
        <w:tc>
          <w:tcPr>
            <w:tcW w:w="4982" w:type="dxa"/>
          </w:tcPr>
          <w:p w14:paraId="79EF6CD9"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EF%</w:t>
            </w:r>
          </w:p>
        </w:tc>
        <w:tc>
          <w:tcPr>
            <w:tcW w:w="1558" w:type="dxa"/>
          </w:tcPr>
          <w:p w14:paraId="712FB558"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62</w:t>
            </w:r>
          </w:p>
        </w:tc>
        <w:tc>
          <w:tcPr>
            <w:tcW w:w="1478" w:type="dxa"/>
          </w:tcPr>
          <w:p w14:paraId="4E4CDC31"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57</w:t>
            </w:r>
          </w:p>
        </w:tc>
        <w:tc>
          <w:tcPr>
            <w:tcW w:w="1558" w:type="dxa"/>
          </w:tcPr>
          <w:p w14:paraId="75A81AF0"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58</w:t>
            </w:r>
          </w:p>
        </w:tc>
      </w:tr>
      <w:tr w:rsidR="00DA0C7A" w:rsidRPr="00157DBB" w14:paraId="15DDD671" w14:textId="77777777" w:rsidTr="009A5A97">
        <w:tc>
          <w:tcPr>
            <w:tcW w:w="4982" w:type="dxa"/>
          </w:tcPr>
          <w:p w14:paraId="242B02BA" w14:textId="661E6D1A"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Additive Euro</w:t>
            </w:r>
            <w:r w:rsidR="00B65B2F">
              <w:rPr>
                <w:rFonts w:ascii="Book Antiqua" w:hAnsi="Book Antiqua" w:cstheme="majorBidi"/>
              </w:rPr>
              <w:t>pean</w:t>
            </w:r>
            <w:r w:rsidRPr="00157DBB">
              <w:rPr>
                <w:rFonts w:ascii="Book Antiqua" w:hAnsi="Book Antiqua" w:cstheme="majorBidi"/>
              </w:rPr>
              <w:t xml:space="preserve"> score</w:t>
            </w:r>
          </w:p>
        </w:tc>
        <w:tc>
          <w:tcPr>
            <w:tcW w:w="1558" w:type="dxa"/>
          </w:tcPr>
          <w:p w14:paraId="2114683F"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0.68%</w:t>
            </w:r>
          </w:p>
        </w:tc>
        <w:tc>
          <w:tcPr>
            <w:tcW w:w="1478" w:type="dxa"/>
          </w:tcPr>
          <w:p w14:paraId="26F00816"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0.8%</w:t>
            </w:r>
          </w:p>
        </w:tc>
        <w:tc>
          <w:tcPr>
            <w:tcW w:w="1558" w:type="dxa"/>
          </w:tcPr>
          <w:p w14:paraId="61730D9B"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0.68%</w:t>
            </w:r>
          </w:p>
        </w:tc>
      </w:tr>
      <w:tr w:rsidR="00DA0C7A" w:rsidRPr="00157DBB" w14:paraId="14007B5A" w14:textId="77777777" w:rsidTr="009A5A97">
        <w:tc>
          <w:tcPr>
            <w:tcW w:w="4982" w:type="dxa"/>
          </w:tcPr>
          <w:p w14:paraId="7A786C70" w14:textId="1C5E1AF0"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CPB time (min)</w:t>
            </w:r>
          </w:p>
        </w:tc>
        <w:tc>
          <w:tcPr>
            <w:tcW w:w="1558" w:type="dxa"/>
          </w:tcPr>
          <w:p w14:paraId="78E4F826"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86</w:t>
            </w:r>
          </w:p>
        </w:tc>
        <w:tc>
          <w:tcPr>
            <w:tcW w:w="1478" w:type="dxa"/>
          </w:tcPr>
          <w:p w14:paraId="0310C690"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75</w:t>
            </w:r>
          </w:p>
        </w:tc>
        <w:tc>
          <w:tcPr>
            <w:tcW w:w="1558" w:type="dxa"/>
          </w:tcPr>
          <w:p w14:paraId="359E466C"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85</w:t>
            </w:r>
          </w:p>
        </w:tc>
      </w:tr>
      <w:tr w:rsidR="00DA0C7A" w:rsidRPr="00157DBB" w14:paraId="7B13BB6E" w14:textId="77777777" w:rsidTr="009A5A97">
        <w:tc>
          <w:tcPr>
            <w:tcW w:w="4982" w:type="dxa"/>
          </w:tcPr>
          <w:p w14:paraId="7188D534" w14:textId="613C24C1"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ACC time (min)</w:t>
            </w:r>
          </w:p>
        </w:tc>
        <w:tc>
          <w:tcPr>
            <w:tcW w:w="1558" w:type="dxa"/>
          </w:tcPr>
          <w:p w14:paraId="29681DDC"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43</w:t>
            </w:r>
          </w:p>
        </w:tc>
        <w:tc>
          <w:tcPr>
            <w:tcW w:w="1478" w:type="dxa"/>
          </w:tcPr>
          <w:p w14:paraId="1A4E3F0A"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30</w:t>
            </w:r>
          </w:p>
        </w:tc>
        <w:tc>
          <w:tcPr>
            <w:tcW w:w="1558" w:type="dxa"/>
          </w:tcPr>
          <w:p w14:paraId="46D52C5D"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48</w:t>
            </w:r>
          </w:p>
        </w:tc>
      </w:tr>
      <w:tr w:rsidR="00DA0C7A" w:rsidRPr="00157DBB" w14:paraId="56D07F42" w14:textId="77777777" w:rsidTr="009A5A97">
        <w:tc>
          <w:tcPr>
            <w:tcW w:w="4982" w:type="dxa"/>
          </w:tcPr>
          <w:p w14:paraId="3F0A6E63" w14:textId="5B5AE976"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Anesthesia time (min)</w:t>
            </w:r>
          </w:p>
        </w:tc>
        <w:tc>
          <w:tcPr>
            <w:tcW w:w="1558" w:type="dxa"/>
          </w:tcPr>
          <w:p w14:paraId="0E399686"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287</w:t>
            </w:r>
          </w:p>
        </w:tc>
        <w:tc>
          <w:tcPr>
            <w:tcW w:w="1478" w:type="dxa"/>
          </w:tcPr>
          <w:p w14:paraId="52503BE4"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280</w:t>
            </w:r>
          </w:p>
        </w:tc>
        <w:tc>
          <w:tcPr>
            <w:tcW w:w="1558" w:type="dxa"/>
          </w:tcPr>
          <w:p w14:paraId="6B166FEB"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245</w:t>
            </w:r>
          </w:p>
        </w:tc>
      </w:tr>
      <w:tr w:rsidR="00DA0C7A" w:rsidRPr="00157DBB" w14:paraId="30C8BC39" w14:textId="77777777" w:rsidTr="009A5A97">
        <w:tc>
          <w:tcPr>
            <w:tcW w:w="4982" w:type="dxa"/>
          </w:tcPr>
          <w:p w14:paraId="17AEEE9B"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VIS</w:t>
            </w:r>
          </w:p>
        </w:tc>
        <w:tc>
          <w:tcPr>
            <w:tcW w:w="1558" w:type="dxa"/>
          </w:tcPr>
          <w:p w14:paraId="2D046BCE"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13</w:t>
            </w:r>
          </w:p>
        </w:tc>
        <w:tc>
          <w:tcPr>
            <w:tcW w:w="1478" w:type="dxa"/>
          </w:tcPr>
          <w:p w14:paraId="1DA879DB"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5</w:t>
            </w:r>
          </w:p>
        </w:tc>
        <w:tc>
          <w:tcPr>
            <w:tcW w:w="1558" w:type="dxa"/>
          </w:tcPr>
          <w:p w14:paraId="63578CFD"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8</w:t>
            </w:r>
          </w:p>
        </w:tc>
      </w:tr>
      <w:tr w:rsidR="00DA0C7A" w:rsidRPr="00157DBB" w14:paraId="28B42A34" w14:textId="77777777" w:rsidTr="009A5A97">
        <w:tc>
          <w:tcPr>
            <w:tcW w:w="4982" w:type="dxa"/>
          </w:tcPr>
          <w:p w14:paraId="1FE9A948" w14:textId="49BB3C8B"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LOS</w:t>
            </w:r>
            <w:r w:rsidRPr="00157DBB">
              <w:rPr>
                <w:rFonts w:ascii="Book Antiqua" w:hAnsi="Book Antiqua" w:cstheme="majorBidi"/>
                <w:vertAlign w:val="subscript"/>
              </w:rPr>
              <w:t>ICU</w:t>
            </w:r>
            <w:r w:rsidRPr="00157DBB">
              <w:rPr>
                <w:rFonts w:ascii="Book Antiqua" w:hAnsi="Book Antiqua" w:cstheme="majorBidi"/>
              </w:rPr>
              <w:t xml:space="preserve"> (h)</w:t>
            </w:r>
          </w:p>
        </w:tc>
        <w:tc>
          <w:tcPr>
            <w:tcW w:w="1558" w:type="dxa"/>
          </w:tcPr>
          <w:p w14:paraId="620FE913"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49</w:t>
            </w:r>
          </w:p>
        </w:tc>
        <w:tc>
          <w:tcPr>
            <w:tcW w:w="1478" w:type="dxa"/>
          </w:tcPr>
          <w:p w14:paraId="176D6767"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22</w:t>
            </w:r>
          </w:p>
        </w:tc>
        <w:tc>
          <w:tcPr>
            <w:tcW w:w="1558" w:type="dxa"/>
          </w:tcPr>
          <w:p w14:paraId="5B24AAAA"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18</w:t>
            </w:r>
          </w:p>
        </w:tc>
      </w:tr>
      <w:tr w:rsidR="00DA0C7A" w:rsidRPr="00157DBB" w14:paraId="18C82EEC" w14:textId="77777777" w:rsidTr="009A5A97">
        <w:tc>
          <w:tcPr>
            <w:tcW w:w="4982" w:type="dxa"/>
          </w:tcPr>
          <w:p w14:paraId="22C3DCB1" w14:textId="2F0E70D2"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LOV (min)</w:t>
            </w:r>
          </w:p>
        </w:tc>
        <w:tc>
          <w:tcPr>
            <w:tcW w:w="1558" w:type="dxa"/>
          </w:tcPr>
          <w:p w14:paraId="4EF636EF"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707</w:t>
            </w:r>
          </w:p>
        </w:tc>
        <w:tc>
          <w:tcPr>
            <w:tcW w:w="1478" w:type="dxa"/>
          </w:tcPr>
          <w:p w14:paraId="56A65759"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722</w:t>
            </w:r>
          </w:p>
        </w:tc>
        <w:tc>
          <w:tcPr>
            <w:tcW w:w="1558" w:type="dxa"/>
          </w:tcPr>
          <w:p w14:paraId="4671DA15"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505</w:t>
            </w:r>
          </w:p>
        </w:tc>
      </w:tr>
      <w:tr w:rsidR="00DA0C7A" w:rsidRPr="00157DBB" w14:paraId="4D00FE47" w14:textId="77777777" w:rsidTr="009A5A97">
        <w:tc>
          <w:tcPr>
            <w:tcW w:w="4982" w:type="dxa"/>
          </w:tcPr>
          <w:p w14:paraId="52BCDEA9" w14:textId="580AF756" w:rsidR="00DA0C7A" w:rsidRPr="00157DBB" w:rsidRDefault="00DA0C7A" w:rsidP="00157DBB">
            <w:pPr>
              <w:spacing w:line="360" w:lineRule="auto"/>
              <w:jc w:val="both"/>
              <w:rPr>
                <w:rFonts w:ascii="Book Antiqua" w:hAnsi="Book Antiqua" w:cstheme="majorBidi"/>
              </w:rPr>
            </w:pPr>
            <w:proofErr w:type="spellStart"/>
            <w:r w:rsidRPr="00157DBB">
              <w:rPr>
                <w:rFonts w:ascii="Book Antiqua" w:hAnsi="Book Antiqua" w:cstheme="majorBidi"/>
              </w:rPr>
              <w:t>LOS</w:t>
            </w:r>
            <w:r w:rsidRPr="00157DBB">
              <w:rPr>
                <w:rFonts w:ascii="Book Antiqua" w:hAnsi="Book Antiqua" w:cstheme="majorBidi"/>
                <w:vertAlign w:val="subscript"/>
              </w:rPr>
              <w:t>hosp</w:t>
            </w:r>
            <w:proofErr w:type="spellEnd"/>
            <w:r w:rsidRPr="00157DBB">
              <w:rPr>
                <w:rFonts w:ascii="Book Antiqua" w:hAnsi="Book Antiqua" w:cstheme="majorBidi"/>
                <w:vertAlign w:val="subscript"/>
              </w:rPr>
              <w:t xml:space="preserve"> </w:t>
            </w:r>
            <w:r w:rsidRPr="00157DBB">
              <w:rPr>
                <w:rFonts w:ascii="Book Antiqua" w:hAnsi="Book Antiqua" w:cstheme="majorBidi"/>
              </w:rPr>
              <w:t>(d)</w:t>
            </w:r>
          </w:p>
        </w:tc>
        <w:tc>
          <w:tcPr>
            <w:tcW w:w="1558" w:type="dxa"/>
          </w:tcPr>
          <w:p w14:paraId="32B6EBD0"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18</w:t>
            </w:r>
          </w:p>
        </w:tc>
        <w:tc>
          <w:tcPr>
            <w:tcW w:w="1478" w:type="dxa"/>
          </w:tcPr>
          <w:p w14:paraId="2E814C0D"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18</w:t>
            </w:r>
          </w:p>
        </w:tc>
        <w:tc>
          <w:tcPr>
            <w:tcW w:w="1558" w:type="dxa"/>
          </w:tcPr>
          <w:p w14:paraId="314F5F1F"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22</w:t>
            </w:r>
          </w:p>
        </w:tc>
      </w:tr>
      <w:tr w:rsidR="00DA0C7A" w:rsidRPr="00157DBB" w14:paraId="0022AADA" w14:textId="77777777" w:rsidTr="009A5A97">
        <w:tc>
          <w:tcPr>
            <w:tcW w:w="4982" w:type="dxa"/>
          </w:tcPr>
          <w:p w14:paraId="3A27D7B7"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POAF</w:t>
            </w:r>
          </w:p>
        </w:tc>
        <w:tc>
          <w:tcPr>
            <w:tcW w:w="1558" w:type="dxa"/>
          </w:tcPr>
          <w:p w14:paraId="258B4CDE"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478" w:type="dxa"/>
          </w:tcPr>
          <w:p w14:paraId="6C109BC4"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558" w:type="dxa"/>
          </w:tcPr>
          <w:p w14:paraId="5434941B"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r>
      <w:tr w:rsidR="00DA0C7A" w:rsidRPr="00157DBB" w14:paraId="22108532" w14:textId="77777777" w:rsidTr="009A5A97">
        <w:tc>
          <w:tcPr>
            <w:tcW w:w="4982" w:type="dxa"/>
          </w:tcPr>
          <w:p w14:paraId="4D0114E8"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AKI</w:t>
            </w:r>
          </w:p>
        </w:tc>
        <w:tc>
          <w:tcPr>
            <w:tcW w:w="1558" w:type="dxa"/>
          </w:tcPr>
          <w:p w14:paraId="3D8BEC76"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478" w:type="dxa"/>
          </w:tcPr>
          <w:p w14:paraId="3BFB4D79"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558" w:type="dxa"/>
          </w:tcPr>
          <w:p w14:paraId="32D7F64C"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r>
      <w:tr w:rsidR="00DA0C7A" w:rsidRPr="00157DBB" w14:paraId="756AB341" w14:textId="77777777" w:rsidTr="009A5A97">
        <w:tc>
          <w:tcPr>
            <w:tcW w:w="4982" w:type="dxa"/>
          </w:tcPr>
          <w:p w14:paraId="6ED2A2DB"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In-hospital-mortality</w:t>
            </w:r>
          </w:p>
        </w:tc>
        <w:tc>
          <w:tcPr>
            <w:tcW w:w="1558" w:type="dxa"/>
          </w:tcPr>
          <w:p w14:paraId="21BEA7A4"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478" w:type="dxa"/>
          </w:tcPr>
          <w:p w14:paraId="2A3210A0"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558" w:type="dxa"/>
          </w:tcPr>
          <w:p w14:paraId="5DB49FFE"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r>
      <w:tr w:rsidR="00DA0C7A" w:rsidRPr="00157DBB" w14:paraId="1FB6F32F" w14:textId="77777777" w:rsidTr="00E779DF">
        <w:trPr>
          <w:trHeight w:val="610"/>
        </w:trPr>
        <w:tc>
          <w:tcPr>
            <w:tcW w:w="4982" w:type="dxa"/>
          </w:tcPr>
          <w:p w14:paraId="196BB89B"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 xml:space="preserve">VA-ECMO </w:t>
            </w:r>
          </w:p>
        </w:tc>
        <w:tc>
          <w:tcPr>
            <w:tcW w:w="1558" w:type="dxa"/>
          </w:tcPr>
          <w:p w14:paraId="5495CCAD"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478" w:type="dxa"/>
          </w:tcPr>
          <w:p w14:paraId="11D9F5CC"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558" w:type="dxa"/>
          </w:tcPr>
          <w:p w14:paraId="71B74AA1"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r>
      <w:tr w:rsidR="00DA0C7A" w:rsidRPr="00157DBB" w14:paraId="5A61553C" w14:textId="77777777" w:rsidTr="00E779DF">
        <w:trPr>
          <w:trHeight w:val="562"/>
        </w:trPr>
        <w:tc>
          <w:tcPr>
            <w:tcW w:w="4982" w:type="dxa"/>
          </w:tcPr>
          <w:p w14:paraId="489C0CBE"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Re-admission ICU</w:t>
            </w:r>
          </w:p>
        </w:tc>
        <w:tc>
          <w:tcPr>
            <w:tcW w:w="1558" w:type="dxa"/>
          </w:tcPr>
          <w:p w14:paraId="25A1B77B"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478" w:type="dxa"/>
          </w:tcPr>
          <w:p w14:paraId="4808B716"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558" w:type="dxa"/>
          </w:tcPr>
          <w:p w14:paraId="116492D3"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r>
      <w:tr w:rsidR="00DA0C7A" w:rsidRPr="00157DBB" w14:paraId="03D4703E" w14:textId="77777777" w:rsidTr="009A5A97">
        <w:tc>
          <w:tcPr>
            <w:tcW w:w="4982" w:type="dxa"/>
          </w:tcPr>
          <w:p w14:paraId="630FBB8E"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Re-exploration</w:t>
            </w:r>
          </w:p>
        </w:tc>
        <w:tc>
          <w:tcPr>
            <w:tcW w:w="1558" w:type="dxa"/>
          </w:tcPr>
          <w:p w14:paraId="6D9B31D7"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478" w:type="dxa"/>
          </w:tcPr>
          <w:p w14:paraId="75D3FD96"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558" w:type="dxa"/>
          </w:tcPr>
          <w:p w14:paraId="60B466B1"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r>
      <w:tr w:rsidR="00DA0C7A" w:rsidRPr="00157DBB" w14:paraId="558FADB6" w14:textId="77777777" w:rsidTr="00E779DF">
        <w:trPr>
          <w:trHeight w:val="549"/>
        </w:trPr>
        <w:tc>
          <w:tcPr>
            <w:tcW w:w="4982" w:type="dxa"/>
          </w:tcPr>
          <w:p w14:paraId="07E2A922"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PMI</w:t>
            </w:r>
          </w:p>
        </w:tc>
        <w:tc>
          <w:tcPr>
            <w:tcW w:w="1558" w:type="dxa"/>
          </w:tcPr>
          <w:p w14:paraId="1D7F3015"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478" w:type="dxa"/>
          </w:tcPr>
          <w:p w14:paraId="336447FB"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558" w:type="dxa"/>
          </w:tcPr>
          <w:p w14:paraId="292A446C"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r>
      <w:tr w:rsidR="00DA0C7A" w:rsidRPr="00157DBB" w14:paraId="7E4E5FC5" w14:textId="77777777" w:rsidTr="00E779DF">
        <w:trPr>
          <w:trHeight w:val="261"/>
        </w:trPr>
        <w:tc>
          <w:tcPr>
            <w:tcW w:w="4982" w:type="dxa"/>
          </w:tcPr>
          <w:p w14:paraId="04080E17"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Pulmonary complications</w:t>
            </w:r>
          </w:p>
        </w:tc>
        <w:tc>
          <w:tcPr>
            <w:tcW w:w="1558" w:type="dxa"/>
          </w:tcPr>
          <w:p w14:paraId="44113C35"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478" w:type="dxa"/>
          </w:tcPr>
          <w:p w14:paraId="643F8B67"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558" w:type="dxa"/>
          </w:tcPr>
          <w:p w14:paraId="74D3D990"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r>
      <w:tr w:rsidR="00DA0C7A" w:rsidRPr="00157DBB" w14:paraId="6327C204" w14:textId="77777777" w:rsidTr="00E779DF">
        <w:trPr>
          <w:trHeight w:val="380"/>
        </w:trPr>
        <w:tc>
          <w:tcPr>
            <w:tcW w:w="4982" w:type="dxa"/>
          </w:tcPr>
          <w:p w14:paraId="1FBD0F84" w14:textId="77777777" w:rsidR="00DA0C7A" w:rsidRPr="00157DBB" w:rsidRDefault="00DA0C7A" w:rsidP="00157DBB">
            <w:pPr>
              <w:spacing w:line="360" w:lineRule="auto"/>
              <w:jc w:val="both"/>
              <w:rPr>
                <w:rFonts w:ascii="Book Antiqua" w:hAnsi="Book Antiqua" w:cstheme="majorBidi"/>
              </w:rPr>
            </w:pPr>
            <w:proofErr w:type="spellStart"/>
            <w:r w:rsidRPr="00157DBB">
              <w:rPr>
                <w:rFonts w:ascii="Book Antiqua" w:hAnsi="Book Antiqua" w:cstheme="majorBidi"/>
              </w:rPr>
              <w:t>Thromoembolic</w:t>
            </w:r>
            <w:proofErr w:type="spellEnd"/>
            <w:r w:rsidRPr="00157DBB">
              <w:rPr>
                <w:rFonts w:ascii="Book Antiqua" w:hAnsi="Book Antiqua" w:cstheme="majorBidi"/>
              </w:rPr>
              <w:t xml:space="preserve"> complications</w:t>
            </w:r>
          </w:p>
        </w:tc>
        <w:tc>
          <w:tcPr>
            <w:tcW w:w="1558" w:type="dxa"/>
          </w:tcPr>
          <w:p w14:paraId="3308F3AD"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478" w:type="dxa"/>
          </w:tcPr>
          <w:p w14:paraId="7978FA94"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558" w:type="dxa"/>
          </w:tcPr>
          <w:p w14:paraId="3131EB97"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r>
      <w:tr w:rsidR="00DA0C7A" w:rsidRPr="00157DBB" w14:paraId="37E0A05C" w14:textId="77777777" w:rsidTr="009A5A97">
        <w:tc>
          <w:tcPr>
            <w:tcW w:w="4982" w:type="dxa"/>
          </w:tcPr>
          <w:p w14:paraId="074AFC35"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Post-operative CXR requirement</w:t>
            </w:r>
          </w:p>
        </w:tc>
        <w:tc>
          <w:tcPr>
            <w:tcW w:w="1558" w:type="dxa"/>
          </w:tcPr>
          <w:p w14:paraId="62BA2E2E"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478" w:type="dxa"/>
          </w:tcPr>
          <w:p w14:paraId="1B8A8C01"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c>
          <w:tcPr>
            <w:tcW w:w="1558" w:type="dxa"/>
          </w:tcPr>
          <w:p w14:paraId="2D29CE6B" w14:textId="77777777" w:rsidR="00DA0C7A" w:rsidRPr="00157DBB" w:rsidRDefault="00DA0C7A" w:rsidP="00157DBB">
            <w:pPr>
              <w:spacing w:line="360" w:lineRule="auto"/>
              <w:jc w:val="both"/>
              <w:rPr>
                <w:rFonts w:ascii="Book Antiqua" w:hAnsi="Book Antiqua" w:cstheme="majorBidi"/>
              </w:rPr>
            </w:pPr>
            <w:r w:rsidRPr="00157DBB">
              <w:rPr>
                <w:rFonts w:ascii="Book Antiqua" w:hAnsi="Book Antiqua" w:cstheme="majorBidi"/>
              </w:rPr>
              <w:t>None</w:t>
            </w:r>
          </w:p>
        </w:tc>
      </w:tr>
    </w:tbl>
    <w:p w14:paraId="16637C66" w14:textId="79332D31" w:rsidR="00DA0C7A" w:rsidRPr="00157DBB" w:rsidRDefault="00BB1D87" w:rsidP="00157DBB">
      <w:pPr>
        <w:spacing w:line="360" w:lineRule="auto"/>
        <w:jc w:val="both"/>
        <w:rPr>
          <w:rFonts w:ascii="Book Antiqua" w:hAnsi="Book Antiqua"/>
        </w:rPr>
      </w:pPr>
      <w:r w:rsidRPr="00157DBB">
        <w:rPr>
          <w:rFonts w:ascii="Book Antiqua" w:hAnsi="Book Antiqua" w:cstheme="majorBidi"/>
        </w:rPr>
        <w:t>ACC</w:t>
      </w:r>
      <w:r>
        <w:rPr>
          <w:rFonts w:ascii="Book Antiqua" w:hAnsi="Book Antiqua" w:cstheme="majorBidi"/>
        </w:rPr>
        <w:t>:</w:t>
      </w:r>
      <w:r w:rsidRPr="00157DBB">
        <w:rPr>
          <w:rFonts w:ascii="Book Antiqua" w:hAnsi="Book Antiqua" w:cstheme="majorBidi"/>
        </w:rPr>
        <w:t xml:space="preserve"> </w:t>
      </w:r>
      <w:r>
        <w:rPr>
          <w:rFonts w:ascii="Book Antiqua" w:hAnsi="Book Antiqua" w:cstheme="majorBidi"/>
        </w:rPr>
        <w:t>A</w:t>
      </w:r>
      <w:r w:rsidRPr="00157DBB">
        <w:rPr>
          <w:rFonts w:ascii="Book Antiqua" w:hAnsi="Book Antiqua" w:cstheme="majorBidi"/>
        </w:rPr>
        <w:t>ortic cross clamp; AKI</w:t>
      </w:r>
      <w:r>
        <w:rPr>
          <w:rFonts w:ascii="Book Antiqua" w:hAnsi="Book Antiqua" w:cstheme="majorBidi"/>
        </w:rPr>
        <w:t>:</w:t>
      </w:r>
      <w:r w:rsidRPr="00157DBB">
        <w:rPr>
          <w:rFonts w:ascii="Book Antiqua" w:hAnsi="Book Antiqua" w:cstheme="majorBidi"/>
        </w:rPr>
        <w:t xml:space="preserve"> </w:t>
      </w:r>
      <w:r>
        <w:rPr>
          <w:rFonts w:ascii="Book Antiqua" w:hAnsi="Book Antiqua" w:cstheme="majorBidi"/>
        </w:rPr>
        <w:t>A</w:t>
      </w:r>
      <w:r w:rsidRPr="00157DBB">
        <w:rPr>
          <w:rFonts w:ascii="Book Antiqua" w:hAnsi="Book Antiqua" w:cstheme="majorBidi"/>
        </w:rPr>
        <w:t>cute kidney injury; BMI</w:t>
      </w:r>
      <w:r>
        <w:rPr>
          <w:rFonts w:ascii="Book Antiqua" w:hAnsi="Book Antiqua" w:cstheme="majorBidi"/>
        </w:rPr>
        <w:t>:</w:t>
      </w:r>
      <w:r w:rsidRPr="00157DBB">
        <w:rPr>
          <w:rFonts w:ascii="Book Antiqua" w:hAnsi="Book Antiqua" w:cstheme="majorBidi"/>
        </w:rPr>
        <w:t xml:space="preserve"> </w:t>
      </w:r>
      <w:r>
        <w:rPr>
          <w:rFonts w:ascii="Book Antiqua" w:hAnsi="Book Antiqua" w:cstheme="majorBidi"/>
        </w:rPr>
        <w:t>B</w:t>
      </w:r>
      <w:r w:rsidRPr="00157DBB">
        <w:rPr>
          <w:rFonts w:ascii="Book Antiqua" w:hAnsi="Book Antiqua" w:cstheme="majorBidi"/>
        </w:rPr>
        <w:t>ody mass index</w:t>
      </w:r>
      <w:r>
        <w:rPr>
          <w:rFonts w:ascii="Book Antiqua" w:hAnsi="Book Antiqua" w:cstheme="majorBidi"/>
        </w:rPr>
        <w:t>;</w:t>
      </w:r>
      <w:r w:rsidRPr="00157DBB">
        <w:rPr>
          <w:rFonts w:ascii="Book Antiqua" w:hAnsi="Book Antiqua" w:cstheme="majorBidi"/>
        </w:rPr>
        <w:t xml:space="preserve"> CXR</w:t>
      </w:r>
      <w:r>
        <w:rPr>
          <w:rFonts w:ascii="Book Antiqua" w:hAnsi="Book Antiqua" w:cstheme="majorBidi"/>
        </w:rPr>
        <w:t>:</w:t>
      </w:r>
      <w:r w:rsidRPr="00157DBB">
        <w:rPr>
          <w:rFonts w:ascii="Book Antiqua" w:hAnsi="Book Antiqua" w:cstheme="majorBidi"/>
        </w:rPr>
        <w:t xml:space="preserve"> </w:t>
      </w:r>
      <w:r w:rsidR="00112D4F">
        <w:rPr>
          <w:rFonts w:ascii="Book Antiqua" w:eastAsia="Book Antiqua" w:hAnsi="Book Antiqua" w:cs="Book Antiqua"/>
          <w:color w:val="000000"/>
        </w:rPr>
        <w:t>C</w:t>
      </w:r>
      <w:r w:rsidR="00355476" w:rsidRPr="00022294">
        <w:rPr>
          <w:rFonts w:ascii="Book Antiqua" w:eastAsia="Book Antiqua" w:hAnsi="Book Antiqua" w:cs="Book Antiqua"/>
          <w:color w:val="000000"/>
        </w:rPr>
        <w:t>hest X-ray</w:t>
      </w:r>
      <w:r w:rsidRPr="00157DBB">
        <w:rPr>
          <w:rFonts w:ascii="Book Antiqua" w:hAnsi="Book Antiqua" w:cstheme="majorBidi"/>
        </w:rPr>
        <w:t>; CPB</w:t>
      </w:r>
      <w:r>
        <w:rPr>
          <w:rFonts w:ascii="Book Antiqua" w:hAnsi="Book Antiqua" w:cstheme="majorBidi"/>
        </w:rPr>
        <w:t>:</w:t>
      </w:r>
      <w:r w:rsidRPr="00157DBB">
        <w:rPr>
          <w:rFonts w:ascii="Book Antiqua" w:hAnsi="Book Antiqua" w:cstheme="majorBidi"/>
        </w:rPr>
        <w:t xml:space="preserve"> </w:t>
      </w:r>
      <w:r>
        <w:rPr>
          <w:rFonts w:ascii="Book Antiqua" w:hAnsi="Book Antiqua" w:cstheme="majorBidi"/>
        </w:rPr>
        <w:t>C</w:t>
      </w:r>
      <w:r w:rsidRPr="00157DBB">
        <w:rPr>
          <w:rFonts w:ascii="Book Antiqua" w:hAnsi="Book Antiqua" w:cstheme="majorBidi"/>
        </w:rPr>
        <w:t>ardiopulmonary bypass; EF</w:t>
      </w:r>
      <w:r>
        <w:rPr>
          <w:rFonts w:ascii="Book Antiqua" w:hAnsi="Book Antiqua" w:cstheme="majorBidi"/>
        </w:rPr>
        <w:t>:</w:t>
      </w:r>
      <w:r w:rsidRPr="00157DBB">
        <w:rPr>
          <w:rFonts w:ascii="Book Antiqua" w:hAnsi="Book Antiqua" w:cstheme="majorBidi"/>
        </w:rPr>
        <w:t xml:space="preserve"> </w:t>
      </w:r>
      <w:r>
        <w:rPr>
          <w:rFonts w:ascii="Book Antiqua" w:hAnsi="Book Antiqua" w:cstheme="majorBidi"/>
        </w:rPr>
        <w:t>E</w:t>
      </w:r>
      <w:r w:rsidRPr="00157DBB">
        <w:rPr>
          <w:rFonts w:ascii="Book Antiqua" w:hAnsi="Book Antiqua" w:cstheme="majorBidi"/>
        </w:rPr>
        <w:t>jection fraction</w:t>
      </w:r>
      <w:r>
        <w:rPr>
          <w:rFonts w:ascii="Book Antiqua" w:hAnsi="Book Antiqua" w:cstheme="majorBidi"/>
        </w:rPr>
        <w:t>;</w:t>
      </w:r>
      <w:r w:rsidRPr="00157DBB">
        <w:rPr>
          <w:rFonts w:ascii="Book Antiqua" w:hAnsi="Book Antiqua" w:cstheme="majorBidi"/>
        </w:rPr>
        <w:t xml:space="preserve"> LOS</w:t>
      </w:r>
      <w:r w:rsidRPr="00157DBB">
        <w:rPr>
          <w:rFonts w:ascii="Book Antiqua" w:hAnsi="Book Antiqua" w:cstheme="majorBidi"/>
          <w:vertAlign w:val="subscript"/>
        </w:rPr>
        <w:t>ICU</w:t>
      </w:r>
      <w:r>
        <w:rPr>
          <w:rFonts w:ascii="Book Antiqua" w:hAnsi="Book Antiqua" w:cstheme="majorBidi"/>
          <w:vertAlign w:val="subscript"/>
        </w:rPr>
        <w:t>:</w:t>
      </w:r>
      <w:r w:rsidRPr="00157DBB">
        <w:rPr>
          <w:rFonts w:ascii="Book Antiqua" w:hAnsi="Book Antiqua" w:cstheme="majorBidi"/>
        </w:rPr>
        <w:t xml:space="preserve"> </w:t>
      </w:r>
      <w:r>
        <w:rPr>
          <w:rFonts w:ascii="Book Antiqua" w:hAnsi="Book Antiqua" w:cstheme="majorBidi"/>
        </w:rPr>
        <w:t>L</w:t>
      </w:r>
      <w:r w:rsidRPr="00157DBB">
        <w:rPr>
          <w:rFonts w:ascii="Book Antiqua" w:hAnsi="Book Antiqua" w:cstheme="majorBidi"/>
        </w:rPr>
        <w:t>ength of stay in intensive care unit</w:t>
      </w:r>
      <w:r>
        <w:rPr>
          <w:rFonts w:ascii="Book Antiqua" w:hAnsi="Book Antiqua" w:cstheme="majorBidi"/>
        </w:rPr>
        <w:t>;</w:t>
      </w:r>
      <w:r w:rsidRPr="00157DBB">
        <w:rPr>
          <w:rFonts w:ascii="Book Antiqua" w:hAnsi="Book Antiqua" w:cstheme="majorBidi"/>
        </w:rPr>
        <w:t xml:space="preserve"> LOV</w:t>
      </w:r>
      <w:r>
        <w:rPr>
          <w:rFonts w:ascii="Book Antiqua" w:hAnsi="Book Antiqua" w:cstheme="majorBidi"/>
        </w:rPr>
        <w:t>:</w:t>
      </w:r>
      <w:r w:rsidRPr="00157DBB">
        <w:rPr>
          <w:rFonts w:ascii="Book Antiqua" w:hAnsi="Book Antiqua" w:cstheme="majorBidi"/>
        </w:rPr>
        <w:t xml:space="preserve"> </w:t>
      </w:r>
      <w:r>
        <w:rPr>
          <w:rFonts w:ascii="Book Antiqua" w:hAnsi="Book Antiqua" w:cstheme="majorBidi"/>
        </w:rPr>
        <w:t>L</w:t>
      </w:r>
      <w:r w:rsidRPr="00157DBB">
        <w:rPr>
          <w:rFonts w:ascii="Book Antiqua" w:hAnsi="Book Antiqua" w:cstheme="majorBidi"/>
        </w:rPr>
        <w:t>ength of mechanical ventilation</w:t>
      </w:r>
      <w:r>
        <w:rPr>
          <w:rFonts w:ascii="Book Antiqua" w:hAnsi="Book Antiqua" w:cstheme="majorBidi"/>
        </w:rPr>
        <w:t>;</w:t>
      </w:r>
      <w:r w:rsidRPr="00157DBB">
        <w:rPr>
          <w:rFonts w:ascii="Book Antiqua" w:hAnsi="Book Antiqua" w:cstheme="majorBidi"/>
        </w:rPr>
        <w:t xml:space="preserve"> </w:t>
      </w:r>
      <w:proofErr w:type="spellStart"/>
      <w:r w:rsidRPr="00157DBB">
        <w:rPr>
          <w:rFonts w:ascii="Book Antiqua" w:hAnsi="Book Antiqua" w:cstheme="majorBidi"/>
        </w:rPr>
        <w:t>LOS</w:t>
      </w:r>
      <w:r w:rsidRPr="00157DBB">
        <w:rPr>
          <w:rFonts w:ascii="Book Antiqua" w:hAnsi="Book Antiqua" w:cstheme="majorBidi"/>
          <w:vertAlign w:val="subscript"/>
        </w:rPr>
        <w:t>hosp</w:t>
      </w:r>
      <w:proofErr w:type="spellEnd"/>
      <w:r w:rsidRPr="00BB1D87">
        <w:rPr>
          <w:rFonts w:ascii="Book Antiqua" w:hAnsi="Book Antiqua" w:cstheme="majorBidi"/>
        </w:rPr>
        <w:t>:</w:t>
      </w:r>
      <w:r>
        <w:rPr>
          <w:rFonts w:ascii="Book Antiqua" w:hAnsi="Book Antiqua" w:cstheme="majorBidi"/>
          <w:vertAlign w:val="subscript"/>
        </w:rPr>
        <w:t xml:space="preserve"> </w:t>
      </w:r>
      <w:r w:rsidRPr="00157DBB">
        <w:rPr>
          <w:rFonts w:ascii="Book Antiqua" w:hAnsi="Book Antiqua" w:cstheme="majorBidi"/>
        </w:rPr>
        <w:t>Hospital length of stay</w:t>
      </w:r>
      <w:r>
        <w:rPr>
          <w:rFonts w:ascii="Book Antiqua" w:hAnsi="Book Antiqua" w:cstheme="majorBidi"/>
        </w:rPr>
        <w:t>;</w:t>
      </w:r>
      <w:r w:rsidRPr="00157DBB">
        <w:rPr>
          <w:rFonts w:ascii="Book Antiqua" w:hAnsi="Book Antiqua" w:cstheme="majorBidi"/>
        </w:rPr>
        <w:t xml:space="preserve"> PMI</w:t>
      </w:r>
      <w:r>
        <w:rPr>
          <w:rFonts w:ascii="Book Antiqua" w:hAnsi="Book Antiqua" w:cstheme="majorBidi"/>
        </w:rPr>
        <w:t>:</w:t>
      </w:r>
      <w:r w:rsidRPr="00157DBB">
        <w:rPr>
          <w:rFonts w:ascii="Book Antiqua" w:hAnsi="Book Antiqua" w:cstheme="majorBidi"/>
        </w:rPr>
        <w:t xml:space="preserve"> </w:t>
      </w:r>
      <w:r>
        <w:rPr>
          <w:rFonts w:ascii="Book Antiqua" w:hAnsi="Book Antiqua" w:cstheme="majorBidi"/>
        </w:rPr>
        <w:t>P</w:t>
      </w:r>
      <w:r w:rsidRPr="00157DBB">
        <w:rPr>
          <w:rFonts w:ascii="Book Antiqua" w:hAnsi="Book Antiqua" w:cstheme="majorBidi"/>
        </w:rPr>
        <w:t>erioperative myocardial infarction; POAF</w:t>
      </w:r>
      <w:r>
        <w:rPr>
          <w:rFonts w:ascii="Book Antiqua" w:hAnsi="Book Antiqua" w:cstheme="majorBidi"/>
        </w:rPr>
        <w:t>:</w:t>
      </w:r>
      <w:r w:rsidRPr="00157DBB">
        <w:rPr>
          <w:rFonts w:ascii="Book Antiqua" w:hAnsi="Book Antiqua" w:cstheme="majorBidi"/>
        </w:rPr>
        <w:t xml:space="preserve"> </w:t>
      </w:r>
      <w:r>
        <w:rPr>
          <w:rFonts w:ascii="Book Antiqua" w:hAnsi="Book Antiqua" w:cstheme="majorBidi"/>
        </w:rPr>
        <w:t>P</w:t>
      </w:r>
      <w:r w:rsidRPr="00157DBB">
        <w:rPr>
          <w:rFonts w:ascii="Book Antiqua" w:hAnsi="Book Antiqua" w:cstheme="majorBidi"/>
        </w:rPr>
        <w:t>ost-operative atrial fibrillation</w:t>
      </w:r>
      <w:r>
        <w:rPr>
          <w:rFonts w:ascii="Book Antiqua" w:hAnsi="Book Antiqua" w:cstheme="majorBidi"/>
        </w:rPr>
        <w:t>;</w:t>
      </w:r>
      <w:r w:rsidRPr="00157DBB">
        <w:rPr>
          <w:rFonts w:ascii="Book Antiqua" w:hAnsi="Book Antiqua" w:cstheme="majorBidi"/>
        </w:rPr>
        <w:t xml:space="preserve"> </w:t>
      </w:r>
      <w:r w:rsidRPr="00157DBB">
        <w:rPr>
          <w:rFonts w:ascii="Book Antiqua" w:hAnsi="Book Antiqua" w:cstheme="majorBidi"/>
        </w:rPr>
        <w:lastRenderedPageBreak/>
        <w:t>VA-ECMO</w:t>
      </w:r>
      <w:r>
        <w:rPr>
          <w:rFonts w:ascii="Book Antiqua" w:hAnsi="Book Antiqua" w:cstheme="majorBidi"/>
        </w:rPr>
        <w:t>:</w:t>
      </w:r>
      <w:r w:rsidRPr="00157DBB">
        <w:rPr>
          <w:rFonts w:ascii="Book Antiqua" w:hAnsi="Book Antiqua" w:cstheme="majorBidi"/>
        </w:rPr>
        <w:t xml:space="preserve"> </w:t>
      </w:r>
      <w:proofErr w:type="spellStart"/>
      <w:r>
        <w:rPr>
          <w:rFonts w:ascii="Book Antiqua" w:hAnsi="Book Antiqua" w:cstheme="majorBidi"/>
        </w:rPr>
        <w:t>V</w:t>
      </w:r>
      <w:r w:rsidRPr="00157DBB">
        <w:rPr>
          <w:rFonts w:ascii="Book Antiqua" w:hAnsi="Book Antiqua" w:cstheme="majorBidi"/>
        </w:rPr>
        <w:t>enoarterial</w:t>
      </w:r>
      <w:proofErr w:type="spellEnd"/>
      <w:r w:rsidRPr="00157DBB">
        <w:rPr>
          <w:rFonts w:ascii="Book Antiqua" w:hAnsi="Book Antiqua" w:cstheme="majorBidi"/>
        </w:rPr>
        <w:t xml:space="preserve"> extracorporeal membrane oxygenation; VIS</w:t>
      </w:r>
      <w:r>
        <w:rPr>
          <w:rFonts w:ascii="Book Antiqua" w:hAnsi="Book Antiqua" w:cstheme="majorBidi"/>
        </w:rPr>
        <w:t>:</w:t>
      </w:r>
      <w:r w:rsidRPr="00157DBB">
        <w:rPr>
          <w:rFonts w:ascii="Book Antiqua" w:hAnsi="Book Antiqua" w:cstheme="majorBidi"/>
        </w:rPr>
        <w:t xml:space="preserve"> </w:t>
      </w:r>
      <w:r>
        <w:rPr>
          <w:rFonts w:ascii="Book Antiqua" w:hAnsi="Book Antiqua" w:cstheme="majorBidi"/>
        </w:rPr>
        <w:t>V</w:t>
      </w:r>
      <w:r w:rsidRPr="00157DBB">
        <w:rPr>
          <w:rFonts w:ascii="Book Antiqua" w:hAnsi="Book Antiqua" w:cstheme="majorBidi"/>
        </w:rPr>
        <w:t>asoactive inotrope score</w:t>
      </w:r>
      <w:r w:rsidR="00B00079">
        <w:rPr>
          <w:rFonts w:ascii="Book Antiqua" w:hAnsi="Book Antiqua" w:cstheme="majorBidi"/>
        </w:rPr>
        <w:t>; ICU: I</w:t>
      </w:r>
      <w:r w:rsidR="00B00079" w:rsidRPr="00157DBB">
        <w:rPr>
          <w:rFonts w:ascii="Book Antiqua" w:hAnsi="Book Antiqua" w:cstheme="majorBidi"/>
        </w:rPr>
        <w:t>ntensive care unit</w:t>
      </w:r>
      <w:r w:rsidR="00B00079">
        <w:rPr>
          <w:rFonts w:ascii="Book Antiqua" w:hAnsi="Book Antiqua" w:cstheme="majorBidi"/>
        </w:rPr>
        <w:t>.</w:t>
      </w:r>
    </w:p>
    <w:sectPr w:rsidR="00DA0C7A" w:rsidRPr="00157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00BA0" w14:textId="77777777" w:rsidR="00C07216" w:rsidRDefault="00C07216" w:rsidP="002C016D">
      <w:r>
        <w:separator/>
      </w:r>
    </w:p>
  </w:endnote>
  <w:endnote w:type="continuationSeparator" w:id="0">
    <w:p w14:paraId="0B17E11A" w14:textId="77777777" w:rsidR="00C07216" w:rsidRDefault="00C07216" w:rsidP="002C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A42E" w14:textId="77777777" w:rsidR="002C016D" w:rsidRPr="002C016D" w:rsidRDefault="002C016D" w:rsidP="002C016D">
    <w:pPr>
      <w:pStyle w:val="Footer"/>
      <w:jc w:val="right"/>
      <w:rPr>
        <w:rFonts w:ascii="Book Antiqua" w:hAnsi="Book Antiqua"/>
        <w:color w:val="000000" w:themeColor="text1"/>
        <w:sz w:val="24"/>
        <w:szCs w:val="24"/>
      </w:rPr>
    </w:pPr>
    <w:r w:rsidRPr="002C016D">
      <w:rPr>
        <w:rFonts w:ascii="Book Antiqua" w:hAnsi="Book Antiqua"/>
        <w:color w:val="000000" w:themeColor="text1"/>
        <w:sz w:val="24"/>
        <w:szCs w:val="24"/>
        <w:lang w:val="zh-CN" w:eastAsia="zh-CN"/>
      </w:rPr>
      <w:t xml:space="preserve"> </w:t>
    </w:r>
    <w:r w:rsidRPr="002C016D">
      <w:rPr>
        <w:rFonts w:ascii="Book Antiqua" w:hAnsi="Book Antiqua"/>
        <w:color w:val="000000" w:themeColor="text1"/>
        <w:sz w:val="24"/>
        <w:szCs w:val="24"/>
      </w:rPr>
      <w:fldChar w:fldCharType="begin"/>
    </w:r>
    <w:r w:rsidRPr="002C016D">
      <w:rPr>
        <w:rFonts w:ascii="Book Antiqua" w:hAnsi="Book Antiqua"/>
        <w:color w:val="000000" w:themeColor="text1"/>
        <w:sz w:val="24"/>
        <w:szCs w:val="24"/>
      </w:rPr>
      <w:instrText>PAGE  \* Arabic  \* MERGEFORMAT</w:instrText>
    </w:r>
    <w:r w:rsidRPr="002C016D">
      <w:rPr>
        <w:rFonts w:ascii="Book Antiqua" w:hAnsi="Book Antiqua"/>
        <w:color w:val="000000" w:themeColor="text1"/>
        <w:sz w:val="24"/>
        <w:szCs w:val="24"/>
      </w:rPr>
      <w:fldChar w:fldCharType="separate"/>
    </w:r>
    <w:r w:rsidRPr="002C016D">
      <w:rPr>
        <w:rFonts w:ascii="Book Antiqua" w:hAnsi="Book Antiqua"/>
        <w:color w:val="000000" w:themeColor="text1"/>
        <w:sz w:val="24"/>
        <w:szCs w:val="24"/>
        <w:lang w:val="zh-CN" w:eastAsia="zh-CN"/>
      </w:rPr>
      <w:t>2</w:t>
    </w:r>
    <w:r w:rsidRPr="002C016D">
      <w:rPr>
        <w:rFonts w:ascii="Book Antiqua" w:hAnsi="Book Antiqua"/>
        <w:color w:val="000000" w:themeColor="text1"/>
        <w:sz w:val="24"/>
        <w:szCs w:val="24"/>
      </w:rPr>
      <w:fldChar w:fldCharType="end"/>
    </w:r>
    <w:r w:rsidRPr="002C016D">
      <w:rPr>
        <w:rFonts w:ascii="Book Antiqua" w:hAnsi="Book Antiqua"/>
        <w:color w:val="000000" w:themeColor="text1"/>
        <w:sz w:val="24"/>
        <w:szCs w:val="24"/>
        <w:lang w:val="zh-CN" w:eastAsia="zh-CN"/>
      </w:rPr>
      <w:t xml:space="preserve"> / </w:t>
    </w:r>
    <w:r w:rsidRPr="002C016D">
      <w:rPr>
        <w:rFonts w:ascii="Book Antiqua" w:hAnsi="Book Antiqua"/>
        <w:color w:val="000000" w:themeColor="text1"/>
        <w:sz w:val="24"/>
        <w:szCs w:val="24"/>
      </w:rPr>
      <w:fldChar w:fldCharType="begin"/>
    </w:r>
    <w:r w:rsidRPr="002C016D">
      <w:rPr>
        <w:rFonts w:ascii="Book Antiqua" w:hAnsi="Book Antiqua"/>
        <w:color w:val="000000" w:themeColor="text1"/>
        <w:sz w:val="24"/>
        <w:szCs w:val="24"/>
      </w:rPr>
      <w:instrText>NUMPAGES  \* Arabic  \* MERGEFORMAT</w:instrText>
    </w:r>
    <w:r w:rsidRPr="002C016D">
      <w:rPr>
        <w:rFonts w:ascii="Book Antiqua" w:hAnsi="Book Antiqua"/>
        <w:color w:val="000000" w:themeColor="text1"/>
        <w:sz w:val="24"/>
        <w:szCs w:val="24"/>
      </w:rPr>
      <w:fldChar w:fldCharType="separate"/>
    </w:r>
    <w:r w:rsidRPr="002C016D">
      <w:rPr>
        <w:rFonts w:ascii="Book Antiqua" w:hAnsi="Book Antiqua"/>
        <w:color w:val="000000" w:themeColor="text1"/>
        <w:sz w:val="24"/>
        <w:szCs w:val="24"/>
        <w:lang w:val="zh-CN" w:eastAsia="zh-CN"/>
      </w:rPr>
      <w:t>2</w:t>
    </w:r>
    <w:r w:rsidRPr="002C016D">
      <w:rPr>
        <w:rFonts w:ascii="Book Antiqua" w:hAnsi="Book Antiqua"/>
        <w:color w:val="000000" w:themeColor="text1"/>
        <w:sz w:val="24"/>
        <w:szCs w:val="24"/>
      </w:rPr>
      <w:fldChar w:fldCharType="end"/>
    </w:r>
  </w:p>
  <w:p w14:paraId="443EFDD4" w14:textId="77777777" w:rsidR="002C016D" w:rsidRPr="002C016D" w:rsidRDefault="002C016D" w:rsidP="002C016D">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98EA5" w14:textId="77777777" w:rsidR="00C07216" w:rsidRDefault="00C07216" w:rsidP="002C016D">
      <w:r>
        <w:separator/>
      </w:r>
    </w:p>
  </w:footnote>
  <w:footnote w:type="continuationSeparator" w:id="0">
    <w:p w14:paraId="0E61D8B7" w14:textId="77777777" w:rsidR="00C07216" w:rsidRDefault="00C07216" w:rsidP="002C0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294"/>
    <w:rsid w:val="0005285E"/>
    <w:rsid w:val="000800DE"/>
    <w:rsid w:val="000E1784"/>
    <w:rsid w:val="00112D4F"/>
    <w:rsid w:val="0014460A"/>
    <w:rsid w:val="00154F0C"/>
    <w:rsid w:val="00157DBB"/>
    <w:rsid w:val="001A3384"/>
    <w:rsid w:val="001C4802"/>
    <w:rsid w:val="0022292C"/>
    <w:rsid w:val="00250B10"/>
    <w:rsid w:val="00253BCF"/>
    <w:rsid w:val="00255577"/>
    <w:rsid w:val="00266F18"/>
    <w:rsid w:val="002737CD"/>
    <w:rsid w:val="00283564"/>
    <w:rsid w:val="002C016D"/>
    <w:rsid w:val="00301040"/>
    <w:rsid w:val="0034485E"/>
    <w:rsid w:val="00355476"/>
    <w:rsid w:val="003C7E7B"/>
    <w:rsid w:val="00437012"/>
    <w:rsid w:val="004644F9"/>
    <w:rsid w:val="0048461F"/>
    <w:rsid w:val="00517A1B"/>
    <w:rsid w:val="00581E94"/>
    <w:rsid w:val="00581FC4"/>
    <w:rsid w:val="005874D0"/>
    <w:rsid w:val="005C388C"/>
    <w:rsid w:val="00615823"/>
    <w:rsid w:val="0064047E"/>
    <w:rsid w:val="006668E6"/>
    <w:rsid w:val="00681B6C"/>
    <w:rsid w:val="006D5506"/>
    <w:rsid w:val="006F1C38"/>
    <w:rsid w:val="00784767"/>
    <w:rsid w:val="008067D8"/>
    <w:rsid w:val="00824068"/>
    <w:rsid w:val="00857B4C"/>
    <w:rsid w:val="00857FCB"/>
    <w:rsid w:val="008F5B7E"/>
    <w:rsid w:val="0092059A"/>
    <w:rsid w:val="00923D13"/>
    <w:rsid w:val="0097494E"/>
    <w:rsid w:val="009A5A97"/>
    <w:rsid w:val="009B206A"/>
    <w:rsid w:val="009E6042"/>
    <w:rsid w:val="00A77B3E"/>
    <w:rsid w:val="00A9025F"/>
    <w:rsid w:val="00B00079"/>
    <w:rsid w:val="00B55E7C"/>
    <w:rsid w:val="00B65B2F"/>
    <w:rsid w:val="00BB1D87"/>
    <w:rsid w:val="00BF620F"/>
    <w:rsid w:val="00C013CA"/>
    <w:rsid w:val="00C07216"/>
    <w:rsid w:val="00C218BA"/>
    <w:rsid w:val="00C37131"/>
    <w:rsid w:val="00CA2A55"/>
    <w:rsid w:val="00D06E6B"/>
    <w:rsid w:val="00D42098"/>
    <w:rsid w:val="00D62062"/>
    <w:rsid w:val="00D829D1"/>
    <w:rsid w:val="00D97360"/>
    <w:rsid w:val="00DA0C7A"/>
    <w:rsid w:val="00E779DF"/>
    <w:rsid w:val="00EC3D79"/>
    <w:rsid w:val="00EE0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FF49F"/>
  <w15:docId w15:val="{31E22246-484D-4818-8B0C-4B8A307F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01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C016D"/>
    <w:rPr>
      <w:sz w:val="18"/>
      <w:szCs w:val="18"/>
    </w:rPr>
  </w:style>
  <w:style w:type="paragraph" w:styleId="Footer">
    <w:name w:val="footer"/>
    <w:basedOn w:val="Normal"/>
    <w:link w:val="FooterChar"/>
    <w:uiPriority w:val="99"/>
    <w:unhideWhenUsed/>
    <w:rsid w:val="002C016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C016D"/>
    <w:rPr>
      <w:sz w:val="18"/>
      <w:szCs w:val="18"/>
    </w:rPr>
  </w:style>
  <w:style w:type="paragraph" w:styleId="NormalWeb">
    <w:name w:val="Normal (Web)"/>
    <w:basedOn w:val="Normal"/>
    <w:uiPriority w:val="99"/>
    <w:semiHidden/>
    <w:unhideWhenUsed/>
    <w:rsid w:val="00857B4C"/>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581E94"/>
    <w:rPr>
      <w:sz w:val="21"/>
      <w:szCs w:val="21"/>
    </w:rPr>
  </w:style>
  <w:style w:type="paragraph" w:styleId="CommentText">
    <w:name w:val="annotation text"/>
    <w:basedOn w:val="Normal"/>
    <w:link w:val="CommentTextChar"/>
    <w:semiHidden/>
    <w:unhideWhenUsed/>
    <w:rsid w:val="00581E94"/>
  </w:style>
  <w:style w:type="character" w:customStyle="1" w:styleId="CommentTextChar">
    <w:name w:val="Comment Text Char"/>
    <w:basedOn w:val="DefaultParagraphFont"/>
    <w:link w:val="CommentText"/>
    <w:semiHidden/>
    <w:rsid w:val="00581E94"/>
    <w:rPr>
      <w:sz w:val="24"/>
      <w:szCs w:val="24"/>
    </w:rPr>
  </w:style>
  <w:style w:type="paragraph" w:styleId="CommentSubject">
    <w:name w:val="annotation subject"/>
    <w:basedOn w:val="CommentText"/>
    <w:next w:val="CommentText"/>
    <w:link w:val="CommentSubjectChar"/>
    <w:semiHidden/>
    <w:unhideWhenUsed/>
    <w:rsid w:val="00581E94"/>
    <w:rPr>
      <w:b/>
      <w:bCs/>
    </w:rPr>
  </w:style>
  <w:style w:type="character" w:customStyle="1" w:styleId="CommentSubjectChar">
    <w:name w:val="Comment Subject Char"/>
    <w:basedOn w:val="CommentTextChar"/>
    <w:link w:val="CommentSubject"/>
    <w:semiHidden/>
    <w:rsid w:val="00581E94"/>
    <w:rPr>
      <w:b/>
      <w:bCs/>
      <w:sz w:val="24"/>
      <w:szCs w:val="24"/>
    </w:rPr>
  </w:style>
  <w:style w:type="character" w:customStyle="1" w:styleId="jlqj4b">
    <w:name w:val="jlqj4b"/>
    <w:basedOn w:val="DefaultParagraphFont"/>
    <w:rsid w:val="00581E94"/>
  </w:style>
  <w:style w:type="paragraph" w:styleId="BalloonText">
    <w:name w:val="Balloon Text"/>
    <w:basedOn w:val="Normal"/>
    <w:link w:val="BalloonTextChar"/>
    <w:rsid w:val="008067D8"/>
    <w:rPr>
      <w:rFonts w:ascii="Segoe UI" w:hAnsi="Segoe UI" w:cs="Segoe UI"/>
      <w:sz w:val="18"/>
      <w:szCs w:val="18"/>
    </w:rPr>
  </w:style>
  <w:style w:type="character" w:customStyle="1" w:styleId="BalloonTextChar">
    <w:name w:val="Balloon Text Char"/>
    <w:basedOn w:val="DefaultParagraphFont"/>
    <w:link w:val="BalloonText"/>
    <w:rsid w:val="00806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78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Salah Ibrahim Elsid</dc:creator>
  <cp:lastModifiedBy>Li Ma</cp:lastModifiedBy>
  <cp:revision>3</cp:revision>
  <dcterms:created xsi:type="dcterms:W3CDTF">2021-03-31T16:31:00Z</dcterms:created>
  <dcterms:modified xsi:type="dcterms:W3CDTF">2021-03-31T16:35:00Z</dcterms:modified>
</cp:coreProperties>
</file>