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ED764BF" w14:textId="77777777" w:rsidR="00A77B3E" w:rsidRPr="00E442C6" w:rsidRDefault="009F549D">
      <w:pPr>
        <w:spacing w:line="360" w:lineRule="auto"/>
        <w:jc w:val="both"/>
      </w:pPr>
      <w:r w:rsidRPr="00E442C6">
        <w:rPr>
          <w:rFonts w:ascii="Book Antiqua" w:eastAsia="Book Antiqua" w:hAnsi="Book Antiqua" w:cs="Book Antiqua"/>
          <w:b/>
          <w:color w:val="000000"/>
        </w:rPr>
        <w:t xml:space="preserve">Name of Journal: </w:t>
      </w:r>
      <w:r w:rsidRPr="00E442C6">
        <w:rPr>
          <w:rFonts w:ascii="Book Antiqua" w:eastAsia="Book Antiqua" w:hAnsi="Book Antiqua" w:cs="Book Antiqua"/>
          <w:i/>
          <w:color w:val="000000"/>
        </w:rPr>
        <w:t>World Journal of Gastroenterology</w:t>
      </w:r>
    </w:p>
    <w:p w14:paraId="5840DCBC" w14:textId="77777777" w:rsidR="00A77B3E" w:rsidRPr="00E442C6" w:rsidRDefault="009F549D">
      <w:pPr>
        <w:spacing w:line="360" w:lineRule="auto"/>
        <w:jc w:val="both"/>
      </w:pPr>
      <w:r w:rsidRPr="00E442C6">
        <w:rPr>
          <w:rFonts w:ascii="Book Antiqua" w:eastAsia="Book Antiqua" w:hAnsi="Book Antiqua" w:cs="Book Antiqua"/>
          <w:b/>
          <w:color w:val="000000"/>
        </w:rPr>
        <w:t xml:space="preserve">Manuscript NO: </w:t>
      </w:r>
      <w:r w:rsidRPr="00E442C6">
        <w:rPr>
          <w:rFonts w:ascii="Book Antiqua" w:eastAsia="Book Antiqua" w:hAnsi="Book Antiqua" w:cs="Book Antiqua"/>
          <w:color w:val="000000"/>
        </w:rPr>
        <w:t>61979</w:t>
      </w:r>
    </w:p>
    <w:p w14:paraId="4B61011F" w14:textId="77777777" w:rsidR="00A77B3E" w:rsidRPr="00E442C6" w:rsidRDefault="009F549D">
      <w:pPr>
        <w:spacing w:line="360" w:lineRule="auto"/>
        <w:jc w:val="both"/>
      </w:pPr>
      <w:r w:rsidRPr="00E442C6">
        <w:rPr>
          <w:rFonts w:ascii="Book Antiqua" w:eastAsia="Book Antiqua" w:hAnsi="Book Antiqua" w:cs="Book Antiqua"/>
          <w:b/>
          <w:color w:val="000000"/>
        </w:rPr>
        <w:t xml:space="preserve">Manuscript Type: </w:t>
      </w:r>
      <w:r w:rsidRPr="00E442C6">
        <w:rPr>
          <w:rFonts w:ascii="Book Antiqua" w:eastAsia="Book Antiqua" w:hAnsi="Book Antiqua" w:cs="Book Antiqua"/>
          <w:color w:val="000000"/>
        </w:rPr>
        <w:t>ORIGINAL ARTICLE</w:t>
      </w:r>
    </w:p>
    <w:p w14:paraId="6374E085" w14:textId="77777777" w:rsidR="00A77B3E" w:rsidRPr="00E442C6" w:rsidRDefault="00A77B3E">
      <w:pPr>
        <w:spacing w:line="360" w:lineRule="auto"/>
        <w:jc w:val="both"/>
      </w:pPr>
    </w:p>
    <w:p w14:paraId="15D63B7D" w14:textId="77777777" w:rsidR="00A77B3E" w:rsidRPr="00E442C6" w:rsidRDefault="009F549D">
      <w:pPr>
        <w:spacing w:line="360" w:lineRule="auto"/>
        <w:jc w:val="both"/>
      </w:pPr>
      <w:r w:rsidRPr="00E442C6">
        <w:rPr>
          <w:rFonts w:ascii="Book Antiqua" w:eastAsia="Book Antiqua" w:hAnsi="Book Antiqua" w:cs="Book Antiqua"/>
          <w:b/>
          <w:i/>
          <w:color w:val="000000"/>
        </w:rPr>
        <w:t>Basic Study</w:t>
      </w:r>
    </w:p>
    <w:p w14:paraId="56B4F6D6" w14:textId="61917AD9" w:rsidR="00A77B3E" w:rsidRPr="00E442C6" w:rsidRDefault="009F549D">
      <w:pPr>
        <w:spacing w:line="360" w:lineRule="auto"/>
        <w:jc w:val="both"/>
      </w:pPr>
      <w:r w:rsidRPr="00E442C6">
        <w:rPr>
          <w:rFonts w:ascii="Book Antiqua" w:eastAsia="Book Antiqua" w:hAnsi="Book Antiqua" w:cs="Book Antiqua"/>
          <w:b/>
          <w:bCs/>
          <w:color w:val="000000"/>
        </w:rPr>
        <w:t>Mitochondrial pathway of the lysine demethylase 5C inhibitor</w:t>
      </w:r>
      <w:r w:rsidR="00CE7C58" w:rsidRPr="00E442C6">
        <w:rPr>
          <w:rFonts w:ascii="Book Antiqua" w:eastAsia="Book Antiqua" w:hAnsi="Book Antiqua" w:cs="Book Antiqua"/>
          <w:b/>
          <w:bCs/>
          <w:color w:val="000000"/>
        </w:rPr>
        <w:t xml:space="preserve"> </w:t>
      </w:r>
      <w:r w:rsidRPr="00E442C6">
        <w:rPr>
          <w:rFonts w:ascii="Book Antiqua" w:eastAsia="Book Antiqua" w:hAnsi="Book Antiqua" w:cs="Book Antiqua"/>
          <w:b/>
          <w:bCs/>
          <w:color w:val="000000"/>
        </w:rPr>
        <w:t>CPI-455</w:t>
      </w:r>
      <w:r w:rsidR="00CE7C58" w:rsidRPr="00E442C6">
        <w:rPr>
          <w:rFonts w:ascii="Book Antiqua" w:eastAsia="Book Antiqua" w:hAnsi="Book Antiqua" w:cs="Book Antiqua"/>
          <w:b/>
          <w:bCs/>
          <w:color w:val="000000"/>
        </w:rPr>
        <w:t xml:space="preserve"> </w:t>
      </w:r>
      <w:r w:rsidR="00D66759">
        <w:rPr>
          <w:rFonts w:ascii="Book Antiqua" w:eastAsia="Book Antiqua" w:hAnsi="Book Antiqua" w:cs="Book Antiqua"/>
          <w:b/>
          <w:bCs/>
          <w:color w:val="000000"/>
        </w:rPr>
        <w:t>i</w:t>
      </w:r>
      <w:r w:rsidRPr="00E442C6">
        <w:rPr>
          <w:rFonts w:ascii="Book Antiqua" w:eastAsia="Book Antiqua" w:hAnsi="Book Antiqua" w:cs="Book Antiqua"/>
          <w:b/>
          <w:bCs/>
          <w:color w:val="000000"/>
        </w:rPr>
        <w:t>n the Eca-109 esophageal squamous cell carcinoma cell line</w:t>
      </w:r>
    </w:p>
    <w:p w14:paraId="776E5411" w14:textId="77777777" w:rsidR="00A77B3E" w:rsidRPr="00E442C6" w:rsidRDefault="00A77B3E">
      <w:pPr>
        <w:spacing w:line="360" w:lineRule="auto"/>
        <w:jc w:val="both"/>
      </w:pPr>
    </w:p>
    <w:p w14:paraId="5E9C18B2" w14:textId="5D7188A9" w:rsidR="00A77B3E" w:rsidRPr="00E442C6" w:rsidRDefault="006C5777">
      <w:pPr>
        <w:spacing w:line="360" w:lineRule="auto"/>
        <w:jc w:val="both"/>
      </w:pPr>
      <w:r w:rsidRPr="00E442C6">
        <w:rPr>
          <w:rFonts w:ascii="Book Antiqua" w:eastAsia="Book Antiqua" w:hAnsi="Book Antiqua" w:cs="Book Antiqua"/>
          <w:color w:val="000000"/>
        </w:rPr>
        <w:t xml:space="preserve">Xue XJ </w:t>
      </w:r>
      <w:r w:rsidRPr="00E442C6">
        <w:rPr>
          <w:rFonts w:ascii="Book Antiqua" w:eastAsia="Book Antiqua" w:hAnsi="Book Antiqua" w:cs="Book Antiqua"/>
          <w:i/>
          <w:iCs/>
          <w:color w:val="000000"/>
        </w:rPr>
        <w:t>et al</w:t>
      </w:r>
      <w:r w:rsidRPr="00E442C6">
        <w:rPr>
          <w:rFonts w:ascii="Book Antiqua" w:eastAsia="Book Antiqua" w:hAnsi="Book Antiqua" w:cs="Book Antiqua"/>
          <w:color w:val="000000"/>
        </w:rPr>
        <w:t xml:space="preserve">. </w:t>
      </w:r>
      <w:r w:rsidR="00D66759">
        <w:rPr>
          <w:rFonts w:ascii="Book Antiqua" w:eastAsia="Book Antiqua" w:hAnsi="Book Antiqua" w:cs="Book Antiqua"/>
          <w:color w:val="000000"/>
        </w:rPr>
        <w:t>E</w:t>
      </w:r>
      <w:r w:rsidR="009F549D" w:rsidRPr="00E442C6">
        <w:rPr>
          <w:rFonts w:ascii="Book Antiqua" w:eastAsia="Book Antiqua" w:hAnsi="Book Antiqua" w:cs="Book Antiqua"/>
          <w:color w:val="000000"/>
        </w:rPr>
        <w:t>ffect</w:t>
      </w:r>
      <w:r w:rsidR="00D66759">
        <w:rPr>
          <w:rFonts w:ascii="Book Antiqua" w:eastAsia="Book Antiqua" w:hAnsi="Book Antiqua" w:cs="Book Antiqua"/>
          <w:color w:val="000000"/>
        </w:rPr>
        <w:t>s</w:t>
      </w:r>
      <w:r w:rsidR="009F549D" w:rsidRPr="00E442C6">
        <w:rPr>
          <w:rFonts w:ascii="Book Antiqua" w:eastAsia="Book Antiqua" w:hAnsi="Book Antiqua" w:cs="Book Antiqua"/>
          <w:color w:val="000000"/>
        </w:rPr>
        <w:t xml:space="preserve"> of CPI-455 in </w:t>
      </w:r>
      <w:r w:rsidR="009F549D" w:rsidRPr="00E442C6">
        <w:rPr>
          <w:rFonts w:ascii="Book Antiqua" w:eastAsia="Book Antiqua" w:hAnsi="Book Antiqua" w:cs="Book Antiqua"/>
          <w:color w:val="000000"/>
          <w:shd w:val="clear" w:color="auto" w:fill="FFFFFF"/>
        </w:rPr>
        <w:t>Eca-109</w:t>
      </w:r>
      <w:r w:rsidR="00D66759">
        <w:rPr>
          <w:rFonts w:ascii="Book Antiqua" w:eastAsia="Book Antiqua" w:hAnsi="Book Antiqua" w:cs="Book Antiqua"/>
          <w:color w:val="000000"/>
          <w:shd w:val="clear" w:color="auto" w:fill="FFFFFF"/>
        </w:rPr>
        <w:t xml:space="preserve"> cells</w:t>
      </w:r>
    </w:p>
    <w:p w14:paraId="256C3CB5" w14:textId="77777777" w:rsidR="00A77B3E" w:rsidRPr="00E442C6" w:rsidRDefault="00A77B3E">
      <w:pPr>
        <w:spacing w:line="360" w:lineRule="auto"/>
        <w:jc w:val="both"/>
      </w:pPr>
    </w:p>
    <w:p w14:paraId="4461AFA4" w14:textId="77777777" w:rsidR="00A77B3E" w:rsidRPr="00E442C6" w:rsidRDefault="009F549D">
      <w:pPr>
        <w:spacing w:line="360" w:lineRule="auto"/>
        <w:jc w:val="both"/>
      </w:pPr>
      <w:r w:rsidRPr="00E442C6">
        <w:rPr>
          <w:rFonts w:ascii="Book Antiqua" w:eastAsia="Book Antiqua" w:hAnsi="Book Antiqua" w:cs="Book Antiqua"/>
          <w:color w:val="000000"/>
        </w:rPr>
        <w:t>Xiao-Jie Xue, Fei-Rong Li, Jing Yu</w:t>
      </w:r>
    </w:p>
    <w:p w14:paraId="729BEFC8" w14:textId="77777777" w:rsidR="00A77B3E" w:rsidRPr="00E442C6" w:rsidRDefault="00A77B3E">
      <w:pPr>
        <w:spacing w:line="360" w:lineRule="auto"/>
        <w:jc w:val="both"/>
      </w:pPr>
    </w:p>
    <w:p w14:paraId="4B7E2FE0" w14:textId="45413688" w:rsidR="00DD7E9E" w:rsidRPr="00E442C6" w:rsidRDefault="00DD7E9E" w:rsidP="00DD7E9E">
      <w:pPr>
        <w:spacing w:line="360" w:lineRule="auto"/>
        <w:jc w:val="both"/>
        <w:rPr>
          <w:rFonts w:ascii="Book Antiqua" w:eastAsia="Book Antiqua" w:hAnsi="Book Antiqua" w:cs="Book Antiqua"/>
          <w:color w:val="000000"/>
        </w:rPr>
      </w:pPr>
      <w:r w:rsidRPr="00E442C6">
        <w:rPr>
          <w:rFonts w:ascii="Book Antiqua" w:eastAsia="Book Antiqua" w:hAnsi="Book Antiqua" w:cs="Book Antiqua"/>
          <w:b/>
          <w:bCs/>
          <w:color w:val="000000"/>
        </w:rPr>
        <w:t xml:space="preserve">Xiao-Jie Xue, Fei-Rong Li, </w:t>
      </w:r>
      <w:r w:rsidRPr="00E442C6">
        <w:rPr>
          <w:rFonts w:ascii="Book Antiqua" w:eastAsia="Book Antiqua" w:hAnsi="Book Antiqua" w:cs="Book Antiqua"/>
          <w:color w:val="000000"/>
        </w:rPr>
        <w:t>Department of Clinical Laboratory, Huangshi Central Hospital, Affiliated Hospital of Hubei Polytechnic University, Edong Healthcare Group, Huangshi 435000, Hubei Province, China</w:t>
      </w:r>
    </w:p>
    <w:p w14:paraId="71D5C9CF" w14:textId="77777777" w:rsidR="00DD7E9E" w:rsidRPr="00E442C6" w:rsidRDefault="00DD7E9E" w:rsidP="00DD7E9E">
      <w:pPr>
        <w:spacing w:line="360" w:lineRule="auto"/>
        <w:jc w:val="both"/>
        <w:rPr>
          <w:rFonts w:ascii="Book Antiqua" w:eastAsia="Book Antiqua" w:hAnsi="Book Antiqua" w:cs="Book Antiqua"/>
          <w:color w:val="000000"/>
        </w:rPr>
      </w:pPr>
    </w:p>
    <w:p w14:paraId="42FF8E40" w14:textId="31ABF233" w:rsidR="00DD7E9E" w:rsidRPr="00E442C6" w:rsidRDefault="00DD7E9E" w:rsidP="00DD7E9E">
      <w:pPr>
        <w:spacing w:line="360" w:lineRule="auto"/>
        <w:jc w:val="both"/>
        <w:rPr>
          <w:rFonts w:ascii="Book Antiqua" w:eastAsia="Book Antiqua" w:hAnsi="Book Antiqua" w:cs="Book Antiqua"/>
          <w:color w:val="000000"/>
        </w:rPr>
      </w:pPr>
      <w:r w:rsidRPr="00E442C6">
        <w:rPr>
          <w:rFonts w:ascii="Book Antiqua" w:eastAsia="Book Antiqua" w:hAnsi="Book Antiqua" w:cs="Book Antiqua"/>
          <w:b/>
          <w:bCs/>
          <w:color w:val="000000"/>
        </w:rPr>
        <w:t xml:space="preserve">Xiao-Jie Xue, </w:t>
      </w:r>
      <w:r w:rsidRPr="00E442C6">
        <w:rPr>
          <w:rFonts w:ascii="Book Antiqua" w:eastAsia="Book Antiqua" w:hAnsi="Book Antiqua" w:cs="Book Antiqua"/>
          <w:color w:val="000000"/>
        </w:rPr>
        <w:t>Hubei Key Laboratory of Kidney Disease Pathogenesis and Intervention, Huangshi 435000, Hubei Province, China</w:t>
      </w:r>
    </w:p>
    <w:p w14:paraId="2C776CDD" w14:textId="77777777" w:rsidR="00DD7E9E" w:rsidRPr="00E442C6" w:rsidRDefault="00DD7E9E" w:rsidP="00DD7E9E">
      <w:pPr>
        <w:spacing w:line="360" w:lineRule="auto"/>
        <w:jc w:val="both"/>
        <w:rPr>
          <w:rFonts w:ascii="Book Antiqua" w:eastAsia="Book Antiqua" w:hAnsi="Book Antiqua" w:cs="Book Antiqua"/>
          <w:b/>
          <w:bCs/>
          <w:color w:val="000000"/>
        </w:rPr>
      </w:pPr>
    </w:p>
    <w:p w14:paraId="338683B7" w14:textId="7C98280F" w:rsidR="00DD7E9E" w:rsidRPr="00E442C6" w:rsidRDefault="00DD7E9E" w:rsidP="00DD7E9E">
      <w:pPr>
        <w:spacing w:line="360" w:lineRule="auto"/>
        <w:jc w:val="both"/>
        <w:rPr>
          <w:rFonts w:ascii="Book Antiqua" w:eastAsia="Book Antiqua" w:hAnsi="Book Antiqua" w:cs="Book Antiqua"/>
          <w:color w:val="000000"/>
        </w:rPr>
      </w:pPr>
      <w:r w:rsidRPr="00E442C6">
        <w:rPr>
          <w:rFonts w:ascii="Book Antiqua" w:eastAsia="Book Antiqua" w:hAnsi="Book Antiqua" w:cs="Book Antiqua"/>
          <w:b/>
          <w:bCs/>
          <w:color w:val="000000"/>
        </w:rPr>
        <w:t xml:space="preserve">Xiao-Jie Xue, </w:t>
      </w:r>
      <w:r w:rsidRPr="00E442C6">
        <w:rPr>
          <w:rFonts w:ascii="Book Antiqua" w:eastAsia="Book Antiqua" w:hAnsi="Book Antiqua" w:cs="Book Antiqua"/>
          <w:color w:val="000000"/>
        </w:rPr>
        <w:t>Medical College, Wuhan University of Science and Technology, Wuhan 430081, Hubei Province, China</w:t>
      </w:r>
    </w:p>
    <w:p w14:paraId="7445B61E" w14:textId="77777777" w:rsidR="00DD7E9E" w:rsidRPr="00E442C6" w:rsidRDefault="00DD7E9E" w:rsidP="00DD7E9E">
      <w:pPr>
        <w:spacing w:line="360" w:lineRule="auto"/>
        <w:jc w:val="both"/>
        <w:rPr>
          <w:rFonts w:ascii="Book Antiqua" w:eastAsia="Book Antiqua" w:hAnsi="Book Antiqua" w:cs="Book Antiqua"/>
          <w:b/>
          <w:bCs/>
          <w:color w:val="000000"/>
        </w:rPr>
      </w:pPr>
    </w:p>
    <w:p w14:paraId="739048AC" w14:textId="1CE5B612" w:rsidR="00A77B3E" w:rsidRPr="00E442C6" w:rsidRDefault="009F549D" w:rsidP="00DD7E9E">
      <w:pPr>
        <w:spacing w:line="360" w:lineRule="auto"/>
        <w:jc w:val="both"/>
      </w:pPr>
      <w:r w:rsidRPr="00E442C6">
        <w:rPr>
          <w:rFonts w:ascii="Book Antiqua" w:eastAsia="Book Antiqua" w:hAnsi="Book Antiqua" w:cs="Book Antiqua"/>
          <w:b/>
          <w:bCs/>
          <w:color w:val="000000"/>
        </w:rPr>
        <w:t xml:space="preserve">Jing Yu, </w:t>
      </w:r>
      <w:r w:rsidRPr="00E442C6">
        <w:rPr>
          <w:rFonts w:ascii="Book Antiqua" w:eastAsia="Book Antiqua" w:hAnsi="Book Antiqua" w:cs="Book Antiqua"/>
          <w:color w:val="000000"/>
        </w:rPr>
        <w:t>Department of Laboratory Medicine, Hubei Cancer Hospital, Tongji Medical College, Huazhong University of Science and Technology, Wuhan 430079, Hubei Province, China</w:t>
      </w:r>
    </w:p>
    <w:p w14:paraId="0140EF24" w14:textId="77777777" w:rsidR="00A77B3E" w:rsidRPr="00E442C6" w:rsidRDefault="00A77B3E">
      <w:pPr>
        <w:spacing w:line="360" w:lineRule="auto"/>
        <w:jc w:val="both"/>
      </w:pPr>
    </w:p>
    <w:p w14:paraId="3322E6E9" w14:textId="3DF131FF" w:rsidR="00A77B3E" w:rsidRPr="00E442C6" w:rsidRDefault="009F549D">
      <w:pPr>
        <w:spacing w:line="360" w:lineRule="auto"/>
        <w:jc w:val="both"/>
      </w:pPr>
      <w:r w:rsidRPr="00E442C6">
        <w:rPr>
          <w:rFonts w:ascii="Book Antiqua" w:eastAsia="Book Antiqua" w:hAnsi="Book Antiqua" w:cs="Book Antiqua"/>
          <w:b/>
          <w:bCs/>
          <w:color w:val="000000"/>
          <w:szCs w:val="22"/>
        </w:rPr>
        <w:t>Author contributions:</w:t>
      </w:r>
      <w:r w:rsidR="00E26587" w:rsidRPr="00E442C6">
        <w:rPr>
          <w:rFonts w:ascii="Book Antiqua" w:eastAsia="Book Antiqua" w:hAnsi="Book Antiqua" w:cs="Book Antiqua"/>
          <w:b/>
          <w:bCs/>
          <w:color w:val="000000"/>
          <w:szCs w:val="22"/>
        </w:rPr>
        <w:t xml:space="preserve"> </w:t>
      </w:r>
      <w:r w:rsidR="00D62F73" w:rsidRPr="00E442C6">
        <w:rPr>
          <w:rFonts w:ascii="Book Antiqua" w:eastAsia="Book Antiqua" w:hAnsi="Book Antiqua" w:cs="Book Antiqua"/>
          <w:color w:val="000000"/>
        </w:rPr>
        <w:t>Xue XJ</w:t>
      </w:r>
      <w:r w:rsidRPr="00E442C6">
        <w:rPr>
          <w:rFonts w:ascii="Book Antiqua" w:eastAsia="Book Antiqua" w:hAnsi="Book Antiqua" w:cs="Book Antiqua"/>
          <w:color w:val="000000"/>
        </w:rPr>
        <w:t xml:space="preserve"> analyzed the data, drafted the article, and contributed to study design</w:t>
      </w:r>
      <w:r w:rsidR="00D62F73" w:rsidRPr="00E442C6">
        <w:rPr>
          <w:rFonts w:ascii="Book Antiqua" w:eastAsia="Book Antiqua" w:hAnsi="Book Antiqua" w:cs="Book Antiqua"/>
          <w:color w:val="000000"/>
        </w:rPr>
        <w:t>;</w:t>
      </w:r>
      <w:r w:rsidRPr="00E442C6">
        <w:rPr>
          <w:rFonts w:ascii="Book Antiqua" w:eastAsia="Book Antiqua" w:hAnsi="Book Antiqua" w:cs="Book Antiqua"/>
          <w:color w:val="000000"/>
        </w:rPr>
        <w:t xml:space="preserve"> Li </w:t>
      </w:r>
      <w:r w:rsidR="00D62F73" w:rsidRPr="00E442C6">
        <w:rPr>
          <w:rFonts w:ascii="Book Antiqua" w:eastAsia="Book Antiqua" w:hAnsi="Book Antiqua" w:cs="Book Antiqua"/>
          <w:color w:val="000000"/>
        </w:rPr>
        <w:t xml:space="preserve">FR </w:t>
      </w:r>
      <w:r w:rsidRPr="00E442C6">
        <w:rPr>
          <w:rFonts w:ascii="Book Antiqua" w:eastAsia="Book Antiqua" w:hAnsi="Book Antiqua" w:cs="Book Antiqua"/>
          <w:color w:val="000000"/>
        </w:rPr>
        <w:t>contributed to data gathering</w:t>
      </w:r>
      <w:r w:rsidR="00D62F73" w:rsidRPr="00E442C6">
        <w:rPr>
          <w:rFonts w:ascii="Book Antiqua" w:eastAsia="Book Antiqua" w:hAnsi="Book Antiqua" w:cs="Book Antiqua"/>
          <w:color w:val="000000"/>
        </w:rPr>
        <w:t>;</w:t>
      </w:r>
      <w:r w:rsidRPr="00E442C6">
        <w:rPr>
          <w:rFonts w:ascii="Book Antiqua" w:eastAsia="Book Antiqua" w:hAnsi="Book Antiqua" w:cs="Book Antiqua"/>
          <w:color w:val="000000"/>
        </w:rPr>
        <w:t xml:space="preserve"> Yu </w:t>
      </w:r>
      <w:r w:rsidR="00D62F73" w:rsidRPr="00E442C6">
        <w:rPr>
          <w:rFonts w:ascii="Book Antiqua" w:eastAsia="Book Antiqua" w:hAnsi="Book Antiqua" w:cs="Book Antiqua"/>
          <w:color w:val="000000"/>
        </w:rPr>
        <w:t xml:space="preserve">J </w:t>
      </w:r>
      <w:r w:rsidRPr="00E442C6">
        <w:rPr>
          <w:rFonts w:ascii="Book Antiqua" w:eastAsia="Book Antiqua" w:hAnsi="Book Antiqua" w:cs="Book Antiqua"/>
          <w:color w:val="000000"/>
        </w:rPr>
        <w:t>contributed to study design, editing, and revising the paper</w:t>
      </w:r>
      <w:r w:rsidR="00D62F73" w:rsidRPr="00E442C6">
        <w:rPr>
          <w:rFonts w:ascii="Book Antiqua" w:eastAsia="Book Antiqua" w:hAnsi="Book Antiqua" w:cs="Book Antiqua"/>
          <w:color w:val="000000"/>
        </w:rPr>
        <w:t>;</w:t>
      </w:r>
      <w:r w:rsidRPr="00E442C6">
        <w:rPr>
          <w:rFonts w:ascii="Book Antiqua" w:eastAsia="Book Antiqua" w:hAnsi="Book Antiqua" w:cs="Book Antiqua"/>
          <w:color w:val="000000"/>
        </w:rPr>
        <w:t xml:space="preserve"> </w:t>
      </w:r>
      <w:r w:rsidR="00D62F73" w:rsidRPr="00E442C6">
        <w:rPr>
          <w:rFonts w:ascii="Book Antiqua" w:eastAsia="Book Antiqua" w:hAnsi="Book Antiqua" w:cs="Book Antiqua"/>
          <w:color w:val="000000"/>
        </w:rPr>
        <w:t>a</w:t>
      </w:r>
      <w:r w:rsidRPr="00E442C6">
        <w:rPr>
          <w:rFonts w:ascii="Book Antiqua" w:eastAsia="Book Antiqua" w:hAnsi="Book Antiqua" w:cs="Book Antiqua"/>
          <w:color w:val="000000"/>
        </w:rPr>
        <w:t>ll authors read and approved the final manuscript.</w:t>
      </w:r>
    </w:p>
    <w:p w14:paraId="5D014047" w14:textId="53C864CA" w:rsidR="00A77B3E" w:rsidRPr="00E442C6" w:rsidRDefault="00A77B3E">
      <w:pPr>
        <w:spacing w:line="360" w:lineRule="auto"/>
        <w:jc w:val="both"/>
      </w:pPr>
    </w:p>
    <w:p w14:paraId="49CF88F3" w14:textId="1C03C672" w:rsidR="006C5777" w:rsidRPr="00E442C6" w:rsidRDefault="006C5777">
      <w:pPr>
        <w:spacing w:line="360" w:lineRule="auto"/>
        <w:jc w:val="both"/>
        <w:rPr>
          <w:rFonts w:ascii="Book Antiqua" w:eastAsia="Book Antiqua" w:hAnsi="Book Antiqua" w:cs="Book Antiqua"/>
          <w:color w:val="000000"/>
        </w:rPr>
      </w:pPr>
      <w:r w:rsidRPr="00E442C6">
        <w:rPr>
          <w:rFonts w:ascii="Book Antiqua" w:eastAsia="Book Antiqua" w:hAnsi="Book Antiqua" w:cs="Book Antiqua"/>
          <w:b/>
          <w:bCs/>
          <w:color w:val="000000"/>
        </w:rPr>
        <w:t>Supported by</w:t>
      </w:r>
      <w:r w:rsidRPr="00E442C6">
        <w:rPr>
          <w:rFonts w:ascii="Book Antiqua" w:eastAsia="Book Antiqua" w:hAnsi="Book Antiqua" w:cs="Book Antiqua"/>
          <w:color w:val="000000"/>
        </w:rPr>
        <w:t xml:space="preserve"> </w:t>
      </w:r>
      <w:r w:rsidR="00AC7759" w:rsidRPr="00E442C6">
        <w:rPr>
          <w:rFonts w:ascii="Book Antiqua" w:eastAsia="Book Antiqua" w:hAnsi="Book Antiqua" w:cs="Book Antiqua"/>
          <w:color w:val="000000"/>
        </w:rPr>
        <w:t>Young Talents Project of Hubei Provincial Health Commission</w:t>
      </w:r>
      <w:r w:rsidRPr="00E442C6">
        <w:rPr>
          <w:rFonts w:ascii="Book Antiqua" w:eastAsia="Book Antiqua" w:hAnsi="Book Antiqua" w:cs="Book Antiqua"/>
          <w:color w:val="000000"/>
        </w:rPr>
        <w:t>, No. WJ2019H449.</w:t>
      </w:r>
    </w:p>
    <w:p w14:paraId="00F2F72E" w14:textId="77777777" w:rsidR="006C5777" w:rsidRPr="00E442C6" w:rsidRDefault="006C5777">
      <w:pPr>
        <w:spacing w:line="360" w:lineRule="auto"/>
        <w:jc w:val="both"/>
        <w:rPr>
          <w:rFonts w:ascii="Book Antiqua" w:eastAsia="Book Antiqua" w:hAnsi="Book Antiqua" w:cs="Book Antiqua"/>
          <w:b/>
          <w:bCs/>
          <w:color w:val="000000"/>
        </w:rPr>
      </w:pPr>
    </w:p>
    <w:p w14:paraId="140BBBA6" w14:textId="1AEE71B9" w:rsidR="00A77B3E" w:rsidRPr="00E442C6" w:rsidRDefault="009F549D">
      <w:pPr>
        <w:spacing w:line="360" w:lineRule="auto"/>
        <w:jc w:val="both"/>
      </w:pPr>
      <w:r w:rsidRPr="00E442C6">
        <w:rPr>
          <w:rFonts w:ascii="Book Antiqua" w:eastAsia="Book Antiqua" w:hAnsi="Book Antiqua" w:cs="Book Antiqua"/>
          <w:b/>
          <w:bCs/>
          <w:color w:val="000000"/>
        </w:rPr>
        <w:t xml:space="preserve">Corresponding author: Jing Yu, </w:t>
      </w:r>
      <w:r w:rsidR="00295920" w:rsidRPr="00E442C6">
        <w:rPr>
          <w:rFonts w:ascii="Book Antiqua" w:eastAsia="Book Antiqua" w:hAnsi="Book Antiqua" w:cs="Book Antiqua"/>
          <w:b/>
          <w:bCs/>
          <w:color w:val="000000"/>
        </w:rPr>
        <w:t>P</w:t>
      </w:r>
      <w:r w:rsidR="009B1EE1" w:rsidRPr="00E442C6">
        <w:rPr>
          <w:rFonts w:ascii="Book Antiqua" w:eastAsia="Book Antiqua" w:hAnsi="Book Antiqua" w:cs="Book Antiqua"/>
          <w:b/>
          <w:bCs/>
          <w:color w:val="000000"/>
        </w:rPr>
        <w:t>h</w:t>
      </w:r>
      <w:r w:rsidRPr="00E442C6">
        <w:rPr>
          <w:rFonts w:ascii="Book Antiqua" w:eastAsia="Book Antiqua" w:hAnsi="Book Antiqua" w:cs="Book Antiqua"/>
          <w:b/>
          <w:bCs/>
          <w:color w:val="000000"/>
        </w:rPr>
        <w:t xml:space="preserve">D, Doctor, </w:t>
      </w:r>
      <w:r w:rsidRPr="00E442C6">
        <w:rPr>
          <w:rFonts w:ascii="Book Antiqua" w:eastAsia="Book Antiqua" w:hAnsi="Book Antiqua" w:cs="Book Antiqua"/>
          <w:color w:val="000000"/>
        </w:rPr>
        <w:t>Department of Laboratory Medicine, Hubei Cancer Hospital, Tongji Medical College, Huazhong University of Science and Technology, No. 116 Zhuodaoquan South Road, Wuhan 430079, Hubei Province, China. yujings9774@sina.com.cn</w:t>
      </w:r>
    </w:p>
    <w:p w14:paraId="212A94FD" w14:textId="77777777" w:rsidR="00A77B3E" w:rsidRPr="00E442C6" w:rsidRDefault="00A77B3E">
      <w:pPr>
        <w:spacing w:line="360" w:lineRule="auto"/>
        <w:jc w:val="both"/>
      </w:pPr>
    </w:p>
    <w:p w14:paraId="79A284E6" w14:textId="77777777" w:rsidR="00A77B3E" w:rsidRPr="00E442C6" w:rsidRDefault="009F549D">
      <w:pPr>
        <w:spacing w:line="360" w:lineRule="auto"/>
        <w:jc w:val="both"/>
      </w:pPr>
      <w:r w:rsidRPr="00E442C6">
        <w:rPr>
          <w:rFonts w:ascii="Book Antiqua" w:eastAsia="Book Antiqua" w:hAnsi="Book Antiqua" w:cs="Book Antiqua"/>
          <w:b/>
          <w:bCs/>
          <w:color w:val="000000"/>
        </w:rPr>
        <w:t xml:space="preserve">Received: </w:t>
      </w:r>
      <w:r w:rsidRPr="00E442C6">
        <w:rPr>
          <w:rFonts w:ascii="Book Antiqua" w:eastAsia="Book Antiqua" w:hAnsi="Book Antiqua" w:cs="Book Antiqua"/>
          <w:color w:val="000000"/>
        </w:rPr>
        <w:t>January 8, 2021</w:t>
      </w:r>
    </w:p>
    <w:p w14:paraId="6AD16755" w14:textId="77777777" w:rsidR="00A77B3E" w:rsidRPr="00E442C6" w:rsidRDefault="009F549D">
      <w:pPr>
        <w:spacing w:line="360" w:lineRule="auto"/>
        <w:jc w:val="both"/>
      </w:pPr>
      <w:r w:rsidRPr="00E442C6">
        <w:rPr>
          <w:rFonts w:ascii="Book Antiqua" w:eastAsia="Book Antiqua" w:hAnsi="Book Antiqua" w:cs="Book Antiqua"/>
          <w:b/>
          <w:bCs/>
          <w:color w:val="000000"/>
        </w:rPr>
        <w:t xml:space="preserve">Revised: </w:t>
      </w:r>
      <w:r w:rsidRPr="00E442C6">
        <w:rPr>
          <w:rFonts w:ascii="Book Antiqua" w:eastAsia="Book Antiqua" w:hAnsi="Book Antiqua" w:cs="Book Antiqua"/>
          <w:color w:val="000000"/>
        </w:rPr>
        <w:t>February 14, 2021</w:t>
      </w:r>
    </w:p>
    <w:p w14:paraId="7E762AC6" w14:textId="262B4268" w:rsidR="00A77B3E" w:rsidRPr="00E442C6" w:rsidRDefault="009F549D">
      <w:pPr>
        <w:spacing w:line="360" w:lineRule="auto"/>
        <w:jc w:val="both"/>
      </w:pPr>
      <w:r w:rsidRPr="00E442C6">
        <w:rPr>
          <w:rFonts w:ascii="Book Antiqua" w:eastAsia="Book Antiqua" w:hAnsi="Book Antiqua" w:cs="Book Antiqua"/>
          <w:b/>
          <w:bCs/>
          <w:color w:val="000000"/>
        </w:rPr>
        <w:t xml:space="preserve">Accepted: </w:t>
      </w:r>
      <w:r w:rsidR="0042050F" w:rsidRPr="00E442C6">
        <w:rPr>
          <w:rFonts w:ascii="Book Antiqua" w:eastAsia="Book Antiqua" w:hAnsi="Book Antiqua" w:cs="Book Antiqua"/>
          <w:color w:val="000000"/>
        </w:rPr>
        <w:t>March 24, 2021</w:t>
      </w:r>
    </w:p>
    <w:p w14:paraId="1653FAB9" w14:textId="5222AE95" w:rsidR="00A77B3E" w:rsidRPr="00E442C6" w:rsidRDefault="009F549D">
      <w:pPr>
        <w:spacing w:line="360" w:lineRule="auto"/>
        <w:jc w:val="both"/>
      </w:pPr>
      <w:r w:rsidRPr="00E442C6">
        <w:rPr>
          <w:rFonts w:ascii="Book Antiqua" w:eastAsia="Book Antiqua" w:hAnsi="Book Antiqua" w:cs="Book Antiqua"/>
          <w:b/>
          <w:bCs/>
          <w:color w:val="000000"/>
        </w:rPr>
        <w:t>Published online:</w:t>
      </w:r>
      <w:r w:rsidR="001E0C3D">
        <w:rPr>
          <w:rFonts w:ascii="Book Antiqua" w:eastAsia="Book Antiqua" w:hAnsi="Book Antiqua" w:cs="Book Antiqua"/>
          <w:b/>
          <w:bCs/>
          <w:color w:val="000000"/>
        </w:rPr>
        <w:t xml:space="preserve"> </w:t>
      </w:r>
      <w:r w:rsidR="001E0C3D" w:rsidRPr="001E0C3D">
        <w:rPr>
          <w:rFonts w:ascii="Book Antiqua" w:eastAsia="Book Antiqua" w:hAnsi="Book Antiqua" w:cs="Book Antiqua"/>
          <w:color w:val="000000"/>
        </w:rPr>
        <w:t>April 28, 2021</w:t>
      </w:r>
    </w:p>
    <w:p w14:paraId="2EC64A5F" w14:textId="77777777" w:rsidR="00A77B3E" w:rsidRPr="00E442C6" w:rsidRDefault="00A77B3E">
      <w:pPr>
        <w:spacing w:line="360" w:lineRule="auto"/>
        <w:jc w:val="both"/>
        <w:sectPr w:rsidR="00A77B3E" w:rsidRPr="00E442C6">
          <w:footerReference w:type="default" r:id="rId8"/>
          <w:pgSz w:w="12240" w:h="15840"/>
          <w:pgMar w:top="1440" w:right="1440" w:bottom="1440" w:left="1440" w:header="720" w:footer="720" w:gutter="0"/>
          <w:cols w:space="720"/>
          <w:docGrid w:linePitch="360"/>
        </w:sectPr>
      </w:pPr>
    </w:p>
    <w:p w14:paraId="081FFD13" w14:textId="77777777" w:rsidR="00A77B3E" w:rsidRPr="00E442C6" w:rsidRDefault="009F549D">
      <w:pPr>
        <w:spacing w:line="360" w:lineRule="auto"/>
        <w:jc w:val="both"/>
      </w:pPr>
      <w:r w:rsidRPr="00E442C6">
        <w:rPr>
          <w:rFonts w:ascii="Book Antiqua" w:eastAsia="Book Antiqua" w:hAnsi="Book Antiqua" w:cs="Book Antiqua"/>
          <w:b/>
          <w:color w:val="000000"/>
        </w:rPr>
        <w:t>Abstract</w:t>
      </w:r>
    </w:p>
    <w:p w14:paraId="4E3C7E38" w14:textId="77777777" w:rsidR="00A77B3E" w:rsidRPr="00E442C6" w:rsidRDefault="009F549D">
      <w:pPr>
        <w:spacing w:line="360" w:lineRule="auto"/>
        <w:jc w:val="both"/>
      </w:pPr>
      <w:r w:rsidRPr="00E442C6">
        <w:rPr>
          <w:rFonts w:ascii="Book Antiqua" w:eastAsia="Book Antiqua" w:hAnsi="Book Antiqua" w:cs="Book Antiqua"/>
          <w:color w:val="000000"/>
        </w:rPr>
        <w:t>BACKGROUND</w:t>
      </w:r>
    </w:p>
    <w:p w14:paraId="01C30CA7" w14:textId="154CAF45" w:rsidR="00A77B3E" w:rsidRPr="00E442C6" w:rsidRDefault="009F549D">
      <w:pPr>
        <w:spacing w:line="360" w:lineRule="auto"/>
        <w:jc w:val="both"/>
      </w:pPr>
      <w:r w:rsidRPr="00E442C6">
        <w:rPr>
          <w:rFonts w:ascii="Book Antiqua" w:eastAsia="Book Antiqua" w:hAnsi="Book Antiqua" w:cs="Book Antiqua"/>
          <w:color w:val="000000"/>
        </w:rPr>
        <w:t xml:space="preserve">Esophageal cancer is a malignant tumor </w:t>
      </w:r>
      <w:r w:rsidR="00D66759">
        <w:rPr>
          <w:rFonts w:ascii="Book Antiqua" w:eastAsia="Book Antiqua" w:hAnsi="Book Antiqua" w:cs="Book Antiqua"/>
          <w:color w:val="000000"/>
        </w:rPr>
        <w:t xml:space="preserve">of the </w:t>
      </w:r>
      <w:r w:rsidR="002529E7" w:rsidRPr="00E442C6">
        <w:rPr>
          <w:rFonts w:ascii="Book Antiqua" w:eastAsia="Book Antiqua" w:hAnsi="Book Antiqua" w:cs="Book Antiqua"/>
          <w:color w:val="000000"/>
        </w:rPr>
        <w:t xml:space="preserve">digestive tract </w:t>
      </w:r>
      <w:r w:rsidRPr="00E442C6">
        <w:rPr>
          <w:rFonts w:ascii="Book Antiqua" w:eastAsia="Book Antiqua" w:hAnsi="Book Antiqua" w:cs="Book Antiqua"/>
          <w:color w:val="000000"/>
        </w:rPr>
        <w:t>that is difficult to diagnose early</w:t>
      </w:r>
      <w:r w:rsidR="00E47699" w:rsidRPr="00E442C6">
        <w:rPr>
          <w:rFonts w:ascii="Book Antiqua" w:eastAsia="Book Antiqua" w:hAnsi="Book Antiqua" w:cs="Book Antiqua"/>
          <w:color w:val="000000"/>
          <w:shd w:val="clear" w:color="auto" w:fill="FFFFFF"/>
        </w:rPr>
        <w:t>.</w:t>
      </w:r>
      <w:r w:rsidRPr="00E442C6">
        <w:rPr>
          <w:rFonts w:ascii="Book Antiqua" w:eastAsia="Book Antiqua" w:hAnsi="Book Antiqua" w:cs="Book Antiqua"/>
          <w:color w:val="000000"/>
          <w:szCs w:val="22"/>
        </w:rPr>
        <w:t xml:space="preserve"> </w:t>
      </w:r>
      <w:r w:rsidRPr="00E442C6">
        <w:rPr>
          <w:rFonts w:ascii="Book Antiqua" w:eastAsia="Book Antiqua" w:hAnsi="Book Antiqua" w:cs="Book Antiqua"/>
          <w:color w:val="000000"/>
          <w:shd w:val="clear" w:color="auto" w:fill="FFFFFF"/>
        </w:rPr>
        <w:t>CPI-455</w:t>
      </w:r>
      <w:r w:rsidRPr="00E442C6">
        <w:rPr>
          <w:rFonts w:ascii="Book Antiqua" w:eastAsia="Book Antiqua" w:hAnsi="Book Antiqua" w:cs="Book Antiqua"/>
          <w:color w:val="000000"/>
          <w:szCs w:val="22"/>
        </w:rPr>
        <w:t xml:space="preserve"> </w:t>
      </w:r>
      <w:r w:rsidR="00A4112D" w:rsidRPr="00E442C6">
        <w:rPr>
          <w:rFonts w:ascii="Book Antiqua" w:eastAsia="Book Antiqua" w:hAnsi="Book Antiqua" w:cs="Book Antiqua"/>
          <w:color w:val="000000"/>
          <w:shd w:val="clear" w:color="auto" w:fill="FFFFFF"/>
        </w:rPr>
        <w:t xml:space="preserve">has been </w:t>
      </w:r>
      <w:r w:rsidRPr="00E442C6">
        <w:rPr>
          <w:rFonts w:ascii="Book Antiqua" w:eastAsia="Book Antiqua" w:hAnsi="Book Antiqua" w:cs="Book Antiqua"/>
          <w:color w:val="000000"/>
          <w:shd w:val="clear" w:color="auto" w:fill="FFFFFF"/>
        </w:rPr>
        <w:t>reported</w:t>
      </w:r>
      <w:r w:rsidR="00A4112D" w:rsidRPr="00E442C6">
        <w:rPr>
          <w:rFonts w:ascii="Book Antiqua" w:eastAsia="Book Antiqua" w:hAnsi="Book Antiqua" w:cs="Book Antiqua"/>
          <w:color w:val="000000"/>
          <w:shd w:val="clear" w:color="auto" w:fill="FFFFFF"/>
        </w:rPr>
        <w:t xml:space="preserve"> to</w:t>
      </w:r>
      <w:r w:rsidRPr="00E442C6">
        <w:rPr>
          <w:rFonts w:ascii="Book Antiqua" w:eastAsia="Book Antiqua" w:hAnsi="Book Antiqua" w:cs="Book Antiqua"/>
          <w:color w:val="000000"/>
          <w:shd w:val="clear" w:color="auto" w:fill="FFFFFF"/>
        </w:rPr>
        <w:t xml:space="preserve"> inhibit various</w:t>
      </w:r>
      <w:r w:rsidRPr="00E442C6">
        <w:rPr>
          <w:rFonts w:ascii="Book Antiqua" w:eastAsia="Book Antiqua" w:hAnsi="Book Antiqua" w:cs="Book Antiqua"/>
          <w:color w:val="000000"/>
        </w:rPr>
        <w:t xml:space="preserve"> cancer</w:t>
      </w:r>
      <w:r w:rsidR="00A4112D" w:rsidRPr="00E442C6">
        <w:rPr>
          <w:rFonts w:ascii="Book Antiqua" w:eastAsia="Book Antiqua" w:hAnsi="Book Antiqua" w:cs="Book Antiqua"/>
          <w:color w:val="000000"/>
        </w:rPr>
        <w:t>s</w:t>
      </w:r>
      <w:r w:rsidR="00D66759">
        <w:rPr>
          <w:rFonts w:ascii="Book Antiqua" w:eastAsia="Book Antiqua" w:hAnsi="Book Antiqua" w:cs="Book Antiqua"/>
          <w:color w:val="000000"/>
        </w:rPr>
        <w:t>, but</w:t>
      </w:r>
      <w:r w:rsidRPr="00E442C6">
        <w:rPr>
          <w:rFonts w:ascii="Book Antiqua" w:eastAsia="Book Antiqua" w:hAnsi="Book Antiqua" w:cs="Book Antiqua"/>
          <w:color w:val="000000"/>
          <w:szCs w:val="22"/>
        </w:rPr>
        <w:t xml:space="preserve"> </w:t>
      </w:r>
      <w:r w:rsidR="00A4112D" w:rsidRPr="00E442C6">
        <w:rPr>
          <w:rFonts w:ascii="Book Antiqua" w:eastAsia="Book Antiqua" w:hAnsi="Book Antiqua" w:cs="Book Antiqua"/>
          <w:color w:val="000000"/>
        </w:rPr>
        <w:t>its role</w:t>
      </w:r>
      <w:r w:rsidRPr="00E442C6">
        <w:rPr>
          <w:rFonts w:ascii="Book Antiqua" w:eastAsia="Book Antiqua" w:hAnsi="Book Antiqua" w:cs="Book Antiqua"/>
          <w:color w:val="000000"/>
          <w:shd w:val="clear" w:color="auto" w:fill="FFFFFF"/>
        </w:rPr>
        <w:t xml:space="preserve"> in </w:t>
      </w:r>
      <w:r w:rsidR="00E47699" w:rsidRPr="00E442C6">
        <w:rPr>
          <w:rFonts w:ascii="Book Antiqua" w:eastAsia="Book Antiqua" w:hAnsi="Book Antiqua" w:cs="Book Antiqua"/>
          <w:color w:val="000000"/>
          <w:shd w:val="clear" w:color="auto" w:fill="FFFFFF"/>
        </w:rPr>
        <w:t>e</w:t>
      </w:r>
      <w:r w:rsidRPr="00E442C6">
        <w:rPr>
          <w:rFonts w:ascii="Book Antiqua" w:eastAsia="Book Antiqua" w:hAnsi="Book Antiqua" w:cs="Book Antiqua"/>
          <w:color w:val="000000"/>
          <w:shd w:val="clear" w:color="auto" w:fill="FFFFFF"/>
        </w:rPr>
        <w:t>sophageal squamous cell carcinoma</w:t>
      </w:r>
      <w:r w:rsidR="00E47699" w:rsidRPr="00E442C6">
        <w:rPr>
          <w:rFonts w:ascii="Book Antiqua" w:eastAsia="Book Antiqua" w:hAnsi="Book Antiqua" w:cs="Book Antiqua"/>
          <w:color w:val="000000"/>
          <w:shd w:val="clear" w:color="auto" w:fill="FFFFFF"/>
        </w:rPr>
        <w:t xml:space="preserve"> </w:t>
      </w:r>
      <w:r w:rsidRPr="00E442C6">
        <w:rPr>
          <w:rFonts w:ascii="Book Antiqua" w:eastAsia="Book Antiqua" w:hAnsi="Book Antiqua" w:cs="Book Antiqua"/>
          <w:color w:val="000000"/>
          <w:shd w:val="clear" w:color="auto" w:fill="FFFFFF"/>
        </w:rPr>
        <w:t>(ESCC)</w:t>
      </w:r>
      <w:r w:rsidR="00E47699" w:rsidRPr="00E442C6">
        <w:rPr>
          <w:rFonts w:ascii="Book Antiqua" w:eastAsia="Book Antiqua" w:hAnsi="Book Antiqua" w:cs="Book Antiqua"/>
          <w:color w:val="000000"/>
          <w:shd w:val="clear" w:color="auto" w:fill="FFFFFF"/>
        </w:rPr>
        <w:t xml:space="preserve"> </w:t>
      </w:r>
      <w:r w:rsidR="00A4112D" w:rsidRPr="00E442C6">
        <w:rPr>
          <w:rFonts w:ascii="Book Antiqua" w:eastAsia="Book Antiqua" w:hAnsi="Book Antiqua" w:cs="Book Antiqua"/>
          <w:color w:val="000000"/>
        </w:rPr>
        <w:t xml:space="preserve">is </w:t>
      </w:r>
      <w:r w:rsidRPr="00E442C6">
        <w:rPr>
          <w:rFonts w:ascii="Book Antiqua" w:eastAsia="Book Antiqua" w:hAnsi="Book Antiqua" w:cs="Book Antiqua"/>
          <w:color w:val="000000"/>
        </w:rPr>
        <w:t>unknown.</w:t>
      </w:r>
    </w:p>
    <w:p w14:paraId="32C92222" w14:textId="77777777" w:rsidR="00A77B3E" w:rsidRPr="00E442C6" w:rsidRDefault="00A77B3E">
      <w:pPr>
        <w:spacing w:line="360" w:lineRule="auto"/>
        <w:jc w:val="both"/>
      </w:pPr>
    </w:p>
    <w:p w14:paraId="692F466C" w14:textId="77777777" w:rsidR="00A77B3E" w:rsidRPr="00E442C6" w:rsidRDefault="009F549D">
      <w:pPr>
        <w:spacing w:line="360" w:lineRule="auto"/>
        <w:jc w:val="both"/>
      </w:pPr>
      <w:r w:rsidRPr="00E442C6">
        <w:rPr>
          <w:rFonts w:ascii="Book Antiqua" w:eastAsia="Book Antiqua" w:hAnsi="Book Antiqua" w:cs="Book Antiqua"/>
          <w:color w:val="000000"/>
        </w:rPr>
        <w:t>AIM</w:t>
      </w:r>
    </w:p>
    <w:p w14:paraId="55AD866F" w14:textId="0616F166" w:rsidR="00A77B3E" w:rsidRPr="00E442C6" w:rsidRDefault="009F549D">
      <w:pPr>
        <w:spacing w:line="360" w:lineRule="auto"/>
        <w:jc w:val="both"/>
      </w:pPr>
      <w:r w:rsidRPr="00E442C6">
        <w:rPr>
          <w:rFonts w:ascii="Book Antiqua" w:eastAsia="Book Antiqua" w:hAnsi="Book Antiqua" w:cs="Book Antiqua"/>
          <w:color w:val="000000"/>
        </w:rPr>
        <w:t>To investigate the effect</w:t>
      </w:r>
      <w:r w:rsidR="00D66759">
        <w:rPr>
          <w:rFonts w:ascii="Book Antiqua" w:eastAsia="Book Antiqua" w:hAnsi="Book Antiqua" w:cs="Book Antiqua"/>
          <w:color w:val="000000"/>
        </w:rPr>
        <w:t>s</w:t>
      </w:r>
      <w:r w:rsidRPr="00E442C6">
        <w:rPr>
          <w:rFonts w:ascii="Book Antiqua" w:eastAsia="Book Antiqua" w:hAnsi="Book Antiqua" w:cs="Book Antiqua"/>
          <w:color w:val="000000"/>
        </w:rPr>
        <w:t xml:space="preserve"> and mechanism of the lysine demethylase 5C inhibitor, CPI-455, on ESCC cells.</w:t>
      </w:r>
    </w:p>
    <w:p w14:paraId="7D0B2B0F" w14:textId="77777777" w:rsidR="00A77B3E" w:rsidRPr="00E442C6" w:rsidRDefault="00A77B3E">
      <w:pPr>
        <w:spacing w:line="360" w:lineRule="auto"/>
        <w:jc w:val="both"/>
      </w:pPr>
    </w:p>
    <w:p w14:paraId="307FDD61" w14:textId="77777777" w:rsidR="00A77B3E" w:rsidRPr="00E442C6" w:rsidRDefault="009F549D">
      <w:pPr>
        <w:spacing w:line="360" w:lineRule="auto"/>
        <w:jc w:val="both"/>
      </w:pPr>
      <w:r w:rsidRPr="00E442C6">
        <w:rPr>
          <w:rFonts w:ascii="Book Antiqua" w:eastAsia="Book Antiqua" w:hAnsi="Book Antiqua" w:cs="Book Antiqua"/>
          <w:color w:val="000000"/>
        </w:rPr>
        <w:t>METHODS</w:t>
      </w:r>
    </w:p>
    <w:p w14:paraId="345CA0B0" w14:textId="51D7FE85" w:rsidR="00A77B3E" w:rsidRPr="00E442C6" w:rsidRDefault="009F549D">
      <w:pPr>
        <w:spacing w:line="360" w:lineRule="auto"/>
        <w:jc w:val="both"/>
      </w:pPr>
      <w:r w:rsidRPr="00E442C6">
        <w:rPr>
          <w:rFonts w:ascii="Book Antiqua" w:eastAsia="Book Antiqua" w:hAnsi="Book Antiqua" w:cs="Book Antiqua"/>
          <w:color w:val="000000"/>
        </w:rPr>
        <w:t>A</w:t>
      </w:r>
      <w:bookmarkStart w:id="0" w:name="_Hlk67331288"/>
      <w:r w:rsidR="00B06828" w:rsidRPr="00E442C6">
        <w:rPr>
          <w:rFonts w:ascii="Book Antiqua" w:eastAsia="Book Antiqua" w:hAnsi="Book Antiqua" w:cs="Book Antiqua"/>
          <w:color w:val="000000"/>
          <w:shd w:val="clear" w:color="auto" w:fill="FFFFFF"/>
        </w:rPr>
        <w:t xml:space="preserve"> </w:t>
      </w:r>
      <w:r w:rsidR="00780E7F" w:rsidRPr="00E442C6">
        <w:rPr>
          <w:rFonts w:ascii="Book Antiqua" w:eastAsia="Book Antiqua" w:hAnsi="Book Antiqua" w:cs="Book Antiqua"/>
          <w:color w:val="000000"/>
          <w:shd w:val="clear" w:color="auto" w:fill="FFFFFF"/>
        </w:rPr>
        <w:t>methyl tetrazolium</w:t>
      </w:r>
      <w:bookmarkEnd w:id="0"/>
      <w:r w:rsidR="00B06828" w:rsidRPr="00E442C6">
        <w:rPr>
          <w:rFonts w:ascii="Book Antiqua" w:eastAsia="Book Antiqua" w:hAnsi="Book Antiqua" w:cs="Book Antiqua"/>
          <w:color w:val="000000"/>
          <w:shd w:val="clear" w:color="auto" w:fill="FFFFFF"/>
        </w:rPr>
        <w:t xml:space="preserve"> </w:t>
      </w:r>
      <w:r w:rsidRPr="00E442C6">
        <w:rPr>
          <w:rFonts w:ascii="Book Antiqua" w:eastAsia="Book Antiqua" w:hAnsi="Book Antiqua" w:cs="Book Antiqua"/>
          <w:color w:val="000000"/>
          <w:shd w:val="clear" w:color="auto" w:fill="FFFFFF"/>
        </w:rPr>
        <w:t>assay was used to detect the inhibitory effect of CPI-455 on the proliferation of</w:t>
      </w:r>
      <w:r w:rsidR="00780E7F" w:rsidRPr="00E442C6">
        <w:rPr>
          <w:rFonts w:ascii="Book Antiqua" w:eastAsia="Book Antiqua" w:hAnsi="Book Antiqua" w:cs="Book Antiqua"/>
          <w:color w:val="000000"/>
          <w:shd w:val="clear" w:color="auto" w:fill="FFFFFF"/>
        </w:rPr>
        <w:t xml:space="preserve"> </w:t>
      </w:r>
      <w:r w:rsidRPr="00E442C6">
        <w:rPr>
          <w:rFonts w:ascii="Book Antiqua" w:eastAsia="Book Antiqua" w:hAnsi="Book Antiqua" w:cs="Book Antiqua"/>
          <w:color w:val="000000"/>
          <w:shd w:val="clear" w:color="auto" w:fill="FFFFFF"/>
        </w:rPr>
        <w:t>Eca</w:t>
      </w:r>
      <w:r w:rsidR="00780E7F" w:rsidRPr="00E442C6">
        <w:rPr>
          <w:rFonts w:ascii="Book Antiqua" w:eastAsia="Book Antiqua" w:hAnsi="Book Antiqua" w:cs="Book Antiqua"/>
          <w:color w:val="000000"/>
          <w:shd w:val="clear" w:color="auto" w:fill="FFFFFF"/>
        </w:rPr>
        <w:t>-</w:t>
      </w:r>
      <w:r w:rsidRPr="00E442C6">
        <w:rPr>
          <w:rFonts w:ascii="Book Antiqua" w:eastAsia="Book Antiqua" w:hAnsi="Book Antiqua" w:cs="Book Antiqua"/>
          <w:color w:val="000000"/>
          <w:shd w:val="clear" w:color="auto" w:fill="FFFFFF"/>
        </w:rPr>
        <w:t>109 cells. Apoptosis, reactive oxygen species (</w:t>
      </w:r>
      <w:r w:rsidRPr="00E442C6">
        <w:rPr>
          <w:rFonts w:ascii="Book Antiqua" w:eastAsia="Book Antiqua" w:hAnsi="Book Antiqua" w:cs="Book Antiqua"/>
          <w:color w:val="000000"/>
        </w:rPr>
        <w:t>ROS</w:t>
      </w:r>
      <w:r w:rsidRPr="00E442C6">
        <w:rPr>
          <w:rFonts w:ascii="Book Antiqua" w:eastAsia="Book Antiqua" w:hAnsi="Book Antiqua" w:cs="Book Antiqua"/>
          <w:color w:val="000000"/>
          <w:shd w:val="clear" w:color="auto" w:fill="FFFFFF"/>
        </w:rPr>
        <w:t>), and mitochondria</w:t>
      </w:r>
      <w:r w:rsidR="00A4112D" w:rsidRPr="00E442C6">
        <w:rPr>
          <w:rFonts w:ascii="Book Antiqua" w:eastAsia="Book Antiqua" w:hAnsi="Book Antiqua" w:cs="Book Antiqua"/>
          <w:color w:val="000000"/>
          <w:shd w:val="clear" w:color="auto" w:fill="FFFFFF"/>
        </w:rPr>
        <w:t>l</w:t>
      </w:r>
      <w:r w:rsidRPr="00E442C6">
        <w:rPr>
          <w:rFonts w:ascii="Book Antiqua" w:eastAsia="Book Antiqua" w:hAnsi="Book Antiqua" w:cs="Book Antiqua"/>
          <w:color w:val="000000"/>
          <w:shd w:val="clear" w:color="auto" w:fill="FFFFFF"/>
        </w:rPr>
        <w:t xml:space="preserve"> membrane potential were assessed by flow cytometry. Laser confocal scanning and transmission electron microscopy were used to observe changes in Eca</w:t>
      </w:r>
      <w:r w:rsidR="00780E7F" w:rsidRPr="00E442C6">
        <w:rPr>
          <w:rFonts w:ascii="Book Antiqua" w:eastAsia="Book Antiqua" w:hAnsi="Book Antiqua" w:cs="Book Antiqua"/>
          <w:color w:val="000000"/>
          <w:shd w:val="clear" w:color="auto" w:fill="FFFFFF"/>
        </w:rPr>
        <w:t>-</w:t>
      </w:r>
      <w:r w:rsidRPr="00E442C6">
        <w:rPr>
          <w:rFonts w:ascii="Book Antiqua" w:eastAsia="Book Antiqua" w:hAnsi="Book Antiqua" w:cs="Book Antiqua"/>
          <w:color w:val="000000"/>
          <w:shd w:val="clear" w:color="auto" w:fill="FFFFFF"/>
        </w:rPr>
        <w:t>109 cell morphology. The protein expression of P53, Bax, lysine-specific demethylase 5C (</w:t>
      </w:r>
      <w:r w:rsidRPr="00E442C6">
        <w:rPr>
          <w:rFonts w:ascii="Book Antiqua" w:eastAsia="Book Antiqua" w:hAnsi="Book Antiqua" w:cs="Book Antiqua"/>
          <w:color w:val="000000"/>
        </w:rPr>
        <w:t>KDM5C</w:t>
      </w:r>
      <w:r w:rsidRPr="00E442C6">
        <w:rPr>
          <w:rFonts w:ascii="Book Antiqua" w:eastAsia="Book Antiqua" w:hAnsi="Book Antiqua" w:cs="Book Antiqua"/>
          <w:color w:val="000000"/>
          <w:shd w:val="clear" w:color="auto" w:fill="FFFFFF"/>
        </w:rPr>
        <w:t>)</w:t>
      </w:r>
      <w:r w:rsidRPr="00E442C6">
        <w:rPr>
          <w:rFonts w:ascii="Book Antiqua" w:eastAsia="Book Antiqua" w:hAnsi="Book Antiqua" w:cs="Book Antiqua"/>
          <w:color w:val="000000"/>
        </w:rPr>
        <w:t>, cleaved</w:t>
      </w:r>
      <w:r w:rsidRPr="00E442C6">
        <w:rPr>
          <w:rFonts w:ascii="Book Antiqua" w:eastAsia="Book Antiqua" w:hAnsi="Book Antiqua" w:cs="Book Antiqua"/>
          <w:color w:val="000000"/>
          <w:shd w:val="clear" w:color="auto" w:fill="FFFFFF"/>
        </w:rPr>
        <w:t xml:space="preserve"> Caspase-9, and </w:t>
      </w:r>
      <w:r w:rsidR="00D66759">
        <w:rPr>
          <w:rFonts w:ascii="Book Antiqua" w:eastAsia="Book Antiqua" w:hAnsi="Book Antiqua" w:cs="Book Antiqua"/>
          <w:color w:val="000000"/>
          <w:shd w:val="clear" w:color="auto" w:fill="FFFFFF"/>
        </w:rPr>
        <w:t>c</w:t>
      </w:r>
      <w:r w:rsidRPr="00E442C6">
        <w:rPr>
          <w:rFonts w:ascii="Book Antiqua" w:eastAsia="Book Antiqua" w:hAnsi="Book Antiqua" w:cs="Book Antiqua"/>
          <w:color w:val="000000"/>
          <w:shd w:val="clear" w:color="auto" w:fill="FFFFFF"/>
        </w:rPr>
        <w:t xml:space="preserve">leaved Caspase-3 were </w:t>
      </w:r>
      <w:r w:rsidR="00A4112D" w:rsidRPr="00E442C6">
        <w:rPr>
          <w:rFonts w:ascii="Book Antiqua" w:eastAsia="Book Antiqua" w:hAnsi="Book Antiqua" w:cs="Book Antiqua"/>
          <w:color w:val="000000"/>
          <w:shd w:val="clear" w:color="auto" w:fill="FFFFFF"/>
        </w:rPr>
        <w:t xml:space="preserve">assayed </w:t>
      </w:r>
      <w:r w:rsidRPr="00E442C6">
        <w:rPr>
          <w:rFonts w:ascii="Book Antiqua" w:eastAsia="Book Antiqua" w:hAnsi="Book Antiqua" w:cs="Book Antiqua"/>
          <w:color w:val="000000"/>
          <w:shd w:val="clear" w:color="auto" w:fill="FFFFFF"/>
        </w:rPr>
        <w:t xml:space="preserve">by </w:t>
      </w:r>
      <w:r w:rsidR="00A4112D" w:rsidRPr="00E442C6">
        <w:rPr>
          <w:rFonts w:ascii="Book Antiqua" w:eastAsia="Book Antiqua" w:hAnsi="Book Antiqua" w:cs="Book Antiqua"/>
          <w:color w:val="000000"/>
          <w:shd w:val="clear" w:color="auto" w:fill="FFFFFF"/>
        </w:rPr>
        <w:t>w</w:t>
      </w:r>
      <w:r w:rsidRPr="00E442C6">
        <w:rPr>
          <w:rFonts w:ascii="Book Antiqua" w:eastAsia="Book Antiqua" w:hAnsi="Book Antiqua" w:cs="Book Antiqua"/>
          <w:color w:val="000000"/>
          <w:shd w:val="clear" w:color="auto" w:fill="FFFFFF"/>
        </w:rPr>
        <w:t>estern blot</w:t>
      </w:r>
      <w:r w:rsidR="00A4112D" w:rsidRPr="00E442C6">
        <w:rPr>
          <w:rFonts w:ascii="Book Antiqua" w:eastAsia="Book Antiqua" w:hAnsi="Book Antiqua" w:cs="Book Antiqua"/>
          <w:color w:val="000000"/>
          <w:shd w:val="clear" w:color="auto" w:fill="FFFFFF"/>
        </w:rPr>
        <w:t>ting</w:t>
      </w:r>
      <w:r w:rsidRPr="00E442C6">
        <w:rPr>
          <w:rFonts w:ascii="Book Antiqua" w:eastAsia="Book Antiqua" w:hAnsi="Book Antiqua" w:cs="Book Antiqua"/>
          <w:color w:val="000000"/>
          <w:shd w:val="clear" w:color="auto" w:fill="FFFFFF"/>
        </w:rPr>
        <w:t>.</w:t>
      </w:r>
    </w:p>
    <w:p w14:paraId="608D6098" w14:textId="77777777" w:rsidR="00A77B3E" w:rsidRPr="00E442C6" w:rsidRDefault="00A77B3E">
      <w:pPr>
        <w:spacing w:line="360" w:lineRule="auto"/>
        <w:jc w:val="both"/>
      </w:pPr>
    </w:p>
    <w:p w14:paraId="2ABF8D33" w14:textId="77777777" w:rsidR="00A77B3E" w:rsidRPr="00E442C6" w:rsidRDefault="009F549D">
      <w:pPr>
        <w:spacing w:line="360" w:lineRule="auto"/>
        <w:jc w:val="both"/>
      </w:pPr>
      <w:r w:rsidRPr="00E442C6">
        <w:rPr>
          <w:rFonts w:ascii="Book Antiqua" w:eastAsia="Book Antiqua" w:hAnsi="Book Antiqua" w:cs="Book Antiqua"/>
          <w:color w:val="000000"/>
        </w:rPr>
        <w:t>RESULTS</w:t>
      </w:r>
    </w:p>
    <w:p w14:paraId="1198992C" w14:textId="34AE658F" w:rsidR="00A77B3E" w:rsidRPr="00E442C6" w:rsidRDefault="009F549D">
      <w:pPr>
        <w:spacing w:line="360" w:lineRule="auto"/>
        <w:jc w:val="both"/>
      </w:pPr>
      <w:r w:rsidRPr="00E442C6">
        <w:rPr>
          <w:rFonts w:ascii="Book Antiqua" w:eastAsia="Book Antiqua" w:hAnsi="Book Antiqua" w:cs="Book Antiqua"/>
          <w:color w:val="000000"/>
        </w:rPr>
        <w:t>Compared with the control group, CPI-455 significantly inhibited Eca</w:t>
      </w:r>
      <w:r w:rsidR="00780E7F" w:rsidRPr="00E442C6">
        <w:rPr>
          <w:rFonts w:ascii="Book Antiqua" w:eastAsia="Book Antiqua" w:hAnsi="Book Antiqua" w:cs="Book Antiqua"/>
          <w:color w:val="000000"/>
        </w:rPr>
        <w:t>-</w:t>
      </w:r>
      <w:r w:rsidRPr="00E442C6">
        <w:rPr>
          <w:rFonts w:ascii="Book Antiqua" w:eastAsia="Book Antiqua" w:hAnsi="Book Antiqua" w:cs="Book Antiqua"/>
          <w:color w:val="000000"/>
        </w:rPr>
        <w:t>109 cell proliferation. G</w:t>
      </w:r>
      <w:r w:rsidR="00F96D38" w:rsidRPr="00E442C6">
        <w:rPr>
          <w:rFonts w:ascii="Book Antiqua" w:eastAsia="Book Antiqua" w:hAnsi="Book Antiqua" w:cs="Book Antiqua"/>
          <w:color w:val="000000"/>
        </w:rPr>
        <w:t>emcitabine</w:t>
      </w:r>
      <w:r w:rsidRPr="00E442C6">
        <w:rPr>
          <w:rFonts w:ascii="Book Antiqua" w:eastAsia="Book Antiqua" w:hAnsi="Book Antiqua" w:cs="Book Antiqua"/>
          <w:color w:val="000000"/>
        </w:rPr>
        <w:t xml:space="preserve"> inhibited Eca</w:t>
      </w:r>
      <w:r w:rsidR="00780E7F" w:rsidRPr="00E442C6">
        <w:rPr>
          <w:rFonts w:ascii="Book Antiqua" w:eastAsia="Book Antiqua" w:hAnsi="Book Antiqua" w:cs="Book Antiqua"/>
          <w:color w:val="000000"/>
        </w:rPr>
        <w:t>-</w:t>
      </w:r>
      <w:r w:rsidRPr="00E442C6">
        <w:rPr>
          <w:rFonts w:ascii="Book Antiqua" w:eastAsia="Book Antiqua" w:hAnsi="Book Antiqua" w:cs="Book Antiqua"/>
          <w:color w:val="000000"/>
        </w:rPr>
        <w:t>109 cell proliferation in a concentration- and time-dependent manner</w:t>
      </w:r>
      <w:r w:rsidRPr="00E442C6">
        <w:rPr>
          <w:rFonts w:ascii="Book Antiqua" w:eastAsia="Book Antiqua" w:hAnsi="Book Antiqua" w:cs="Book Antiqua"/>
          <w:color w:val="000000"/>
          <w:shd w:val="clear" w:color="auto" w:fill="FFFFFF"/>
        </w:rPr>
        <w:t>. CPI-455 cause</w:t>
      </w:r>
      <w:r w:rsidR="00A4112D" w:rsidRPr="00E442C6">
        <w:rPr>
          <w:rFonts w:ascii="Book Antiqua" w:eastAsia="Book Antiqua" w:hAnsi="Book Antiqua" w:cs="Book Antiqua"/>
          <w:color w:val="000000"/>
          <w:shd w:val="clear" w:color="auto" w:fill="FFFFFF"/>
        </w:rPr>
        <w:t>d</w:t>
      </w:r>
      <w:r w:rsidRPr="00E442C6">
        <w:rPr>
          <w:rFonts w:ascii="Book Antiqua" w:eastAsia="Book Antiqua" w:hAnsi="Book Antiqua" w:cs="Book Antiqua"/>
          <w:color w:val="000000"/>
          <w:shd w:val="clear" w:color="auto" w:fill="FFFFFF"/>
        </w:rPr>
        <w:t xml:space="preserve"> </w:t>
      </w:r>
      <w:r w:rsidR="0049029F" w:rsidRPr="00E442C6">
        <w:rPr>
          <w:rFonts w:ascii="Book Antiqua" w:eastAsia="Book Antiqua" w:hAnsi="Book Antiqua" w:cs="Book Antiqua"/>
          <w:color w:val="000000"/>
          <w:shd w:val="clear" w:color="auto" w:fill="FFFFFF"/>
        </w:rPr>
        <w:t xml:space="preserve">extensive alteration of </w:t>
      </w:r>
      <w:r w:rsidR="00F96D38" w:rsidRPr="00E442C6">
        <w:rPr>
          <w:rFonts w:ascii="Book Antiqua" w:eastAsia="Book Antiqua" w:hAnsi="Book Antiqua" w:cs="Book Antiqua"/>
          <w:color w:val="000000"/>
          <w:shd w:val="clear" w:color="auto" w:fill="FFFFFF"/>
        </w:rPr>
        <w:t xml:space="preserve">the </w:t>
      </w:r>
      <w:r w:rsidRPr="00E442C6">
        <w:rPr>
          <w:rFonts w:ascii="Book Antiqua" w:eastAsia="Book Antiqua" w:hAnsi="Book Antiqua" w:cs="Book Antiqua"/>
          <w:color w:val="000000"/>
          <w:shd w:val="clear" w:color="auto" w:fill="FFFFFF"/>
        </w:rPr>
        <w:t xml:space="preserve">mitochondria, which appeared to </w:t>
      </w:r>
      <w:r w:rsidR="00D66759">
        <w:rPr>
          <w:rFonts w:ascii="Book Antiqua" w:eastAsia="Book Antiqua" w:hAnsi="Book Antiqua" w:cs="Book Antiqua"/>
          <w:color w:val="000000"/>
          <w:shd w:val="clear" w:color="auto" w:fill="FFFFFF"/>
        </w:rPr>
        <w:t xml:space="preserve">have </w:t>
      </w:r>
      <w:r w:rsidR="00F96D38" w:rsidRPr="00E442C6">
        <w:rPr>
          <w:rFonts w:ascii="Book Antiqua" w:eastAsia="Book Antiqua" w:hAnsi="Book Antiqua" w:cs="Book Antiqua"/>
          <w:color w:val="000000"/>
          <w:shd w:val="clear" w:color="auto" w:fill="FFFFFF"/>
        </w:rPr>
        <w:t xml:space="preserve">become </w:t>
      </w:r>
      <w:r w:rsidRPr="00E442C6">
        <w:rPr>
          <w:rFonts w:ascii="Book Antiqua" w:eastAsia="Book Antiqua" w:hAnsi="Book Antiqua" w:cs="Book Antiqua"/>
          <w:color w:val="000000"/>
          <w:shd w:val="clear" w:color="auto" w:fill="FFFFFF"/>
        </w:rPr>
        <w:t>atroph</w:t>
      </w:r>
      <w:r w:rsidR="00F96D38" w:rsidRPr="00E442C6">
        <w:rPr>
          <w:rFonts w:ascii="Book Antiqua" w:eastAsia="Book Antiqua" w:hAnsi="Book Antiqua" w:cs="Book Antiqua"/>
          <w:color w:val="000000"/>
          <w:shd w:val="clear" w:color="auto" w:fill="FFFFFF"/>
        </w:rPr>
        <w:t>ied</w:t>
      </w:r>
      <w:r w:rsidRPr="00E442C6">
        <w:rPr>
          <w:rFonts w:ascii="Book Antiqua" w:eastAsia="Book Antiqua" w:hAnsi="Book Antiqua" w:cs="Book Antiqua"/>
          <w:color w:val="000000"/>
          <w:shd w:val="clear" w:color="auto" w:fill="FFFFFF"/>
        </w:rPr>
        <w:t xml:space="preserve">. The cell </w:t>
      </w:r>
      <w:r w:rsidR="00D66759">
        <w:rPr>
          <w:rFonts w:ascii="Book Antiqua" w:eastAsia="Book Antiqua" w:hAnsi="Book Antiqua" w:cs="Book Antiqua"/>
          <w:color w:val="000000"/>
          <w:shd w:val="clear" w:color="auto" w:fill="FFFFFF"/>
        </w:rPr>
        <w:t>membrane</w:t>
      </w:r>
      <w:r w:rsidR="00D66759" w:rsidRPr="00E442C6">
        <w:rPr>
          <w:rFonts w:ascii="Book Antiqua" w:eastAsia="Book Antiqua" w:hAnsi="Book Antiqua" w:cs="Book Antiqua"/>
          <w:color w:val="000000"/>
          <w:shd w:val="clear" w:color="auto" w:fill="FFFFFF"/>
        </w:rPr>
        <w:t xml:space="preserve"> </w:t>
      </w:r>
      <w:r w:rsidR="00D66759">
        <w:rPr>
          <w:rFonts w:ascii="Book Antiqua" w:eastAsia="Book Antiqua" w:hAnsi="Book Antiqua" w:cs="Book Antiqua"/>
          <w:color w:val="000000"/>
          <w:shd w:val="clear" w:color="auto" w:fill="FFFFFF"/>
        </w:rPr>
        <w:t xml:space="preserve">was weakly </w:t>
      </w:r>
      <w:r w:rsidRPr="00E442C6">
        <w:rPr>
          <w:rFonts w:ascii="Book Antiqua" w:eastAsia="Book Antiqua" w:hAnsi="Book Antiqua" w:cs="Book Antiqua"/>
          <w:color w:val="000000"/>
          <w:shd w:val="clear" w:color="auto" w:fill="FFFFFF"/>
        </w:rPr>
        <w:t>stain</w:t>
      </w:r>
      <w:r w:rsidR="00D66759">
        <w:rPr>
          <w:rFonts w:ascii="Book Antiqua" w:eastAsia="Book Antiqua" w:hAnsi="Book Antiqua" w:cs="Book Antiqua"/>
          <w:color w:val="000000"/>
          <w:shd w:val="clear" w:color="auto" w:fill="FFFFFF"/>
        </w:rPr>
        <w:t>ed</w:t>
      </w:r>
      <w:r w:rsidRPr="00E442C6">
        <w:rPr>
          <w:rFonts w:ascii="Book Antiqua" w:eastAsia="Book Antiqua" w:hAnsi="Book Antiqua" w:cs="Book Antiqua"/>
          <w:color w:val="000000"/>
          <w:shd w:val="clear" w:color="auto" w:fill="FFFFFF"/>
        </w:rPr>
        <w:t xml:space="preserve"> and the </w:t>
      </w:r>
      <w:r w:rsidR="00D66759">
        <w:rPr>
          <w:rFonts w:ascii="Book Antiqua" w:eastAsia="Book Antiqua" w:hAnsi="Book Antiqua" w:cs="Book Antiqua"/>
          <w:color w:val="000000"/>
          <w:shd w:val="clear" w:color="auto" w:fill="FFFFFF"/>
        </w:rPr>
        <w:t>cytoplasmic</w:t>
      </w:r>
      <w:r w:rsidR="00D66759" w:rsidRPr="00E442C6">
        <w:rPr>
          <w:rFonts w:ascii="Book Antiqua" w:eastAsia="Book Antiqua" w:hAnsi="Book Antiqua" w:cs="Book Antiqua"/>
          <w:color w:val="000000"/>
          <w:shd w:val="clear" w:color="auto" w:fill="FFFFFF"/>
        </w:rPr>
        <w:t xml:space="preserve"> </w:t>
      </w:r>
      <w:r w:rsidRPr="00E442C6">
        <w:rPr>
          <w:rFonts w:ascii="Book Antiqua" w:eastAsia="Book Antiqua" w:hAnsi="Book Antiqua" w:cs="Book Antiqua"/>
          <w:color w:val="000000"/>
          <w:shd w:val="clear" w:color="auto" w:fill="FFFFFF"/>
        </w:rPr>
        <w:t>structure</w:t>
      </w:r>
      <w:r w:rsidR="00D66759">
        <w:rPr>
          <w:rFonts w:ascii="Book Antiqua" w:eastAsia="Book Antiqua" w:hAnsi="Book Antiqua" w:cs="Book Antiqua"/>
          <w:color w:val="000000"/>
          <w:shd w:val="clear" w:color="auto" w:fill="FFFFFF"/>
        </w:rPr>
        <w:t>s</w:t>
      </w:r>
      <w:r w:rsidRPr="00E442C6">
        <w:rPr>
          <w:rFonts w:ascii="Book Antiqua" w:eastAsia="Book Antiqua" w:hAnsi="Book Antiqua" w:cs="Book Antiqua"/>
          <w:color w:val="000000"/>
          <w:shd w:val="clear" w:color="auto" w:fill="FFFFFF"/>
        </w:rPr>
        <w:t xml:space="preserve"> </w:t>
      </w:r>
      <w:r w:rsidR="00D66759">
        <w:rPr>
          <w:rFonts w:ascii="Book Antiqua" w:eastAsia="Book Antiqua" w:hAnsi="Book Antiqua" w:cs="Book Antiqua"/>
          <w:color w:val="000000"/>
          <w:shd w:val="clear" w:color="auto" w:fill="FFFFFF"/>
        </w:rPr>
        <w:t>were indistinct</w:t>
      </w:r>
      <w:r w:rsidRPr="00E442C6">
        <w:rPr>
          <w:rFonts w:ascii="Book Antiqua" w:eastAsia="Book Antiqua" w:hAnsi="Book Antiqua" w:cs="Book Antiqua"/>
          <w:color w:val="000000"/>
          <w:shd w:val="clear" w:color="auto" w:fill="FFFFFF"/>
        </w:rPr>
        <w:t xml:space="preserve"> and </w:t>
      </w:r>
      <w:r w:rsidR="00F96D38" w:rsidRPr="00E442C6">
        <w:rPr>
          <w:rFonts w:ascii="Book Antiqua" w:eastAsia="Book Antiqua" w:hAnsi="Book Antiqua" w:cs="Book Antiqua"/>
          <w:color w:val="000000"/>
          <w:shd w:val="clear" w:color="auto" w:fill="FFFFFF"/>
        </w:rPr>
        <w:t>disorganized</w:t>
      </w:r>
      <w:r w:rsidRPr="00E442C6">
        <w:rPr>
          <w:rFonts w:ascii="Book Antiqua" w:eastAsia="Book Antiqua" w:hAnsi="Book Antiqua" w:cs="Book Antiqua"/>
          <w:color w:val="000000"/>
          <w:shd w:val="clear" w:color="auto" w:fill="FFFFFF"/>
        </w:rPr>
        <w:t xml:space="preserve">, with serious cavitation </w:t>
      </w:r>
      <w:r w:rsidR="00F96D38" w:rsidRPr="00E442C6">
        <w:rPr>
          <w:rFonts w:ascii="Book Antiqua" w:eastAsia="Book Antiqua" w:hAnsi="Book Antiqua" w:cs="Book Antiqua"/>
          <w:color w:val="000000"/>
          <w:shd w:val="clear" w:color="auto" w:fill="FFFFFF"/>
        </w:rPr>
        <w:t xml:space="preserve">when </w:t>
      </w:r>
      <w:r w:rsidRPr="00E442C6">
        <w:rPr>
          <w:rFonts w:ascii="Book Antiqua" w:eastAsia="Book Antiqua" w:hAnsi="Book Antiqua" w:cs="Book Antiqua"/>
          <w:color w:val="000000"/>
          <w:shd w:val="clear" w:color="auto" w:fill="FFFFFF"/>
        </w:rPr>
        <w:t xml:space="preserve">viewed </w:t>
      </w:r>
      <w:r w:rsidR="00F96D38" w:rsidRPr="00E442C6">
        <w:rPr>
          <w:rFonts w:ascii="Book Antiqua" w:eastAsia="Book Antiqua" w:hAnsi="Book Antiqua" w:cs="Book Antiqua"/>
          <w:color w:val="000000"/>
          <w:shd w:val="clear" w:color="auto" w:fill="FFFFFF"/>
        </w:rPr>
        <w:t xml:space="preserve">by </w:t>
      </w:r>
      <w:r w:rsidRPr="00E442C6">
        <w:rPr>
          <w:rFonts w:ascii="Book Antiqua" w:eastAsia="Book Antiqua" w:hAnsi="Book Antiqua" w:cs="Book Antiqua"/>
          <w:color w:val="000000"/>
          <w:shd w:val="clear" w:color="auto" w:fill="FFFFFF"/>
        </w:rPr>
        <w:t xml:space="preserve">transmission electron microscopy. The flow cytometry and </w:t>
      </w:r>
      <w:r w:rsidR="0049029F" w:rsidRPr="00E442C6">
        <w:rPr>
          <w:rFonts w:ascii="Book Antiqua" w:eastAsia="Book Antiqua" w:hAnsi="Book Antiqua" w:cs="Book Antiqua"/>
          <w:color w:val="000000"/>
          <w:shd w:val="clear" w:color="auto" w:fill="FFFFFF"/>
        </w:rPr>
        <w:t>w</w:t>
      </w:r>
      <w:r w:rsidRPr="00E442C6">
        <w:rPr>
          <w:rFonts w:ascii="Book Antiqua" w:eastAsia="Book Antiqua" w:hAnsi="Book Antiqua" w:cs="Book Antiqua"/>
          <w:color w:val="000000"/>
          <w:shd w:val="clear" w:color="auto" w:fill="FFFFFF"/>
        </w:rPr>
        <w:t>estern blot results showed that</w:t>
      </w:r>
      <w:r w:rsidR="00D66759">
        <w:rPr>
          <w:rFonts w:ascii="Book Antiqua" w:eastAsia="Book Antiqua" w:hAnsi="Book Antiqua" w:cs="Book Antiqua"/>
          <w:color w:val="000000"/>
          <w:shd w:val="clear" w:color="auto" w:fill="FFFFFF"/>
        </w:rPr>
        <w:t>,</w:t>
      </w:r>
      <w:r w:rsidRPr="00E442C6">
        <w:rPr>
          <w:rFonts w:ascii="Book Antiqua" w:eastAsia="Book Antiqua" w:hAnsi="Book Antiqua" w:cs="Book Antiqua"/>
          <w:color w:val="000000"/>
          <w:shd w:val="clear" w:color="auto" w:fill="FFFFFF"/>
        </w:rPr>
        <w:t xml:space="preserve"> compared with the control group,</w:t>
      </w:r>
      <w:r w:rsidRPr="00E442C6">
        <w:rPr>
          <w:rFonts w:ascii="Book Antiqua" w:eastAsia="Book Antiqua" w:hAnsi="Book Antiqua" w:cs="Book Antiqua"/>
          <w:color w:val="000000"/>
        </w:rPr>
        <w:t xml:space="preserve"> </w:t>
      </w:r>
      <w:r w:rsidRPr="00E442C6">
        <w:rPr>
          <w:rFonts w:ascii="Book Antiqua" w:eastAsia="Book Antiqua" w:hAnsi="Book Antiqua" w:cs="Book Antiqua"/>
          <w:color w:val="000000"/>
          <w:shd w:val="clear" w:color="auto" w:fill="FFFFFF"/>
        </w:rPr>
        <w:t xml:space="preserve">the </w:t>
      </w:r>
      <w:r w:rsidR="00F96D38" w:rsidRPr="00E442C6">
        <w:rPr>
          <w:rFonts w:ascii="Book Antiqua" w:eastAsia="Book Antiqua" w:hAnsi="Book Antiqua" w:cs="Book Antiqua"/>
          <w:color w:val="000000"/>
          <w:shd w:val="clear" w:color="auto" w:fill="FFFFFF"/>
        </w:rPr>
        <w:t xml:space="preserve">mitochondrial </w:t>
      </w:r>
      <w:r w:rsidRPr="00E442C6">
        <w:rPr>
          <w:rFonts w:ascii="Book Antiqua" w:eastAsia="Book Antiqua" w:hAnsi="Book Antiqua" w:cs="Book Antiqua"/>
          <w:color w:val="000000"/>
          <w:shd w:val="clear" w:color="auto" w:fill="FFFFFF"/>
        </w:rPr>
        <w:t>membrane potential was decreased and depolarized in</w:t>
      </w:r>
      <w:r w:rsidR="00780E7F" w:rsidRPr="00E442C6">
        <w:rPr>
          <w:rFonts w:ascii="Book Antiqua" w:eastAsia="Book Antiqua" w:hAnsi="Book Antiqua" w:cs="Book Antiqua"/>
          <w:color w:val="000000"/>
          <w:shd w:val="clear" w:color="auto" w:fill="FFFFFF"/>
        </w:rPr>
        <w:t xml:space="preserve"> </w:t>
      </w:r>
      <w:r w:rsidRPr="00E442C6">
        <w:rPr>
          <w:rFonts w:ascii="Book Antiqua" w:eastAsia="Book Antiqua" w:hAnsi="Book Antiqua" w:cs="Book Antiqua"/>
          <w:color w:val="000000"/>
        </w:rPr>
        <w:t>Eca</w:t>
      </w:r>
      <w:r w:rsidR="00780E7F" w:rsidRPr="00E442C6">
        <w:rPr>
          <w:rFonts w:ascii="Book Antiqua" w:eastAsia="Book Antiqua" w:hAnsi="Book Antiqua" w:cs="Book Antiqua"/>
          <w:color w:val="000000"/>
        </w:rPr>
        <w:t>-</w:t>
      </w:r>
      <w:r w:rsidRPr="00E442C6">
        <w:rPr>
          <w:rFonts w:ascii="Book Antiqua" w:eastAsia="Book Antiqua" w:hAnsi="Book Antiqua" w:cs="Book Antiqua"/>
          <w:color w:val="000000"/>
        </w:rPr>
        <w:t>109 cells treated with</w:t>
      </w:r>
      <w:r w:rsidRPr="00E442C6">
        <w:rPr>
          <w:rFonts w:ascii="Book Antiqua" w:eastAsia="Book Antiqua" w:hAnsi="Book Antiqua" w:cs="Book Antiqua"/>
          <w:color w:val="000000"/>
          <w:shd w:val="clear" w:color="auto" w:fill="FFFFFF"/>
        </w:rPr>
        <w:t xml:space="preserve"> CPI-455.</w:t>
      </w:r>
      <w:r w:rsidRPr="00E442C6">
        <w:rPr>
          <w:rFonts w:ascii="Book Antiqua" w:eastAsia="Book Antiqua" w:hAnsi="Book Antiqua" w:cs="Book Antiqua"/>
          <w:color w:val="000000"/>
        </w:rPr>
        <w:t xml:space="preserve"> </w:t>
      </w:r>
      <w:r w:rsidRPr="00E442C6">
        <w:rPr>
          <w:rFonts w:ascii="Book Antiqua" w:eastAsia="Book Antiqua" w:hAnsi="Book Antiqua" w:cs="Book Antiqua"/>
          <w:color w:val="000000"/>
          <w:shd w:val="clear" w:color="auto" w:fill="FFFFFF"/>
        </w:rPr>
        <w:t>CPI-455 significantly upregulate</w:t>
      </w:r>
      <w:r w:rsidR="00F96D38" w:rsidRPr="00E442C6">
        <w:rPr>
          <w:rFonts w:ascii="Book Antiqua" w:eastAsia="Book Antiqua" w:hAnsi="Book Antiqua" w:cs="Book Antiqua"/>
          <w:color w:val="000000"/>
          <w:shd w:val="clear" w:color="auto" w:fill="FFFFFF"/>
        </w:rPr>
        <w:t>d</w:t>
      </w:r>
      <w:r w:rsidRPr="00E442C6">
        <w:rPr>
          <w:rFonts w:ascii="Book Antiqua" w:eastAsia="Book Antiqua" w:hAnsi="Book Antiqua" w:cs="Book Antiqua"/>
          <w:color w:val="000000"/>
          <w:shd w:val="clear" w:color="auto" w:fill="FFFFFF"/>
        </w:rPr>
        <w:t xml:space="preserve"> </w:t>
      </w:r>
      <w:r w:rsidR="00F96D38" w:rsidRPr="00E442C6">
        <w:rPr>
          <w:rFonts w:ascii="Book Antiqua" w:eastAsia="Book Antiqua" w:hAnsi="Book Antiqua" w:cs="Book Antiqua"/>
          <w:color w:val="000000"/>
          <w:shd w:val="clear" w:color="auto" w:fill="FFFFFF"/>
        </w:rPr>
        <w:t xml:space="preserve">the </w:t>
      </w:r>
      <w:r w:rsidRPr="00E442C6">
        <w:rPr>
          <w:rFonts w:ascii="Book Antiqua" w:eastAsia="Book Antiqua" w:hAnsi="Book Antiqua" w:cs="Book Antiqua"/>
          <w:color w:val="000000"/>
          <w:shd w:val="clear" w:color="auto" w:fill="FFFFFF"/>
        </w:rPr>
        <w:t>ROS content, P53, Bax, Caspase-9, and Caspase-3 protein expression in Eca-109 cells, whereas KDM5C expression was down</w:t>
      </w:r>
      <w:r w:rsidR="00E442C6">
        <w:rPr>
          <w:rFonts w:ascii="Book Antiqua" w:eastAsia="Book Antiqua" w:hAnsi="Book Antiqua" w:cs="Book Antiqua"/>
          <w:color w:val="000000"/>
          <w:shd w:val="clear" w:color="auto" w:fill="FFFFFF"/>
        </w:rPr>
        <w:t>regulated</w:t>
      </w:r>
      <w:r w:rsidRPr="00E442C6">
        <w:rPr>
          <w:rFonts w:ascii="Book Antiqua" w:eastAsia="Book Antiqua" w:hAnsi="Book Antiqua" w:cs="Book Antiqua"/>
          <w:color w:val="000000"/>
          <w:shd w:val="clear" w:color="auto" w:fill="FFFFFF"/>
        </w:rPr>
        <w:t>.</w:t>
      </w:r>
    </w:p>
    <w:p w14:paraId="2638F6F1" w14:textId="77777777" w:rsidR="00A77B3E" w:rsidRPr="00E442C6" w:rsidRDefault="00A77B3E">
      <w:pPr>
        <w:spacing w:line="360" w:lineRule="auto"/>
        <w:jc w:val="both"/>
      </w:pPr>
    </w:p>
    <w:p w14:paraId="726639BD" w14:textId="77777777" w:rsidR="00A77B3E" w:rsidRPr="00E442C6" w:rsidRDefault="009F549D">
      <w:pPr>
        <w:spacing w:line="360" w:lineRule="auto"/>
        <w:jc w:val="both"/>
      </w:pPr>
      <w:r w:rsidRPr="00E442C6">
        <w:rPr>
          <w:rFonts w:ascii="Book Antiqua" w:eastAsia="Book Antiqua" w:hAnsi="Book Antiqua" w:cs="Book Antiqua"/>
          <w:color w:val="000000"/>
        </w:rPr>
        <w:t>CONCLUSION</w:t>
      </w:r>
    </w:p>
    <w:p w14:paraId="56C1FEB8" w14:textId="13F3F797" w:rsidR="00A77B3E" w:rsidRPr="00E442C6" w:rsidRDefault="009F549D">
      <w:pPr>
        <w:spacing w:line="360" w:lineRule="auto"/>
        <w:jc w:val="both"/>
      </w:pPr>
      <w:r w:rsidRPr="00E442C6">
        <w:rPr>
          <w:rFonts w:ascii="Book Antiqua" w:eastAsia="Book Antiqua" w:hAnsi="Book Antiqua" w:cs="Book Antiqua"/>
          <w:color w:val="000000"/>
          <w:shd w:val="clear" w:color="auto" w:fill="FFFFFF"/>
        </w:rPr>
        <w:t>CPI-455 inhibit</w:t>
      </w:r>
      <w:r w:rsidR="0049029F" w:rsidRPr="00E442C6">
        <w:rPr>
          <w:rFonts w:ascii="Book Antiqua" w:eastAsia="Book Antiqua" w:hAnsi="Book Antiqua" w:cs="Book Antiqua"/>
          <w:color w:val="000000"/>
          <w:shd w:val="clear" w:color="auto" w:fill="FFFFFF"/>
        </w:rPr>
        <w:t>ed</w:t>
      </w:r>
      <w:r w:rsidRPr="00E442C6">
        <w:rPr>
          <w:rFonts w:ascii="Book Antiqua" w:eastAsia="Book Antiqua" w:hAnsi="Book Antiqua" w:cs="Book Antiqua"/>
          <w:color w:val="000000"/>
          <w:shd w:val="clear" w:color="auto" w:fill="FFFFFF"/>
        </w:rPr>
        <w:t xml:space="preserve"> E</w:t>
      </w:r>
      <w:r w:rsidR="00780E7F" w:rsidRPr="00E442C6">
        <w:rPr>
          <w:rFonts w:ascii="Book Antiqua" w:eastAsia="Book Antiqua" w:hAnsi="Book Antiqua" w:cs="Book Antiqua"/>
          <w:color w:val="000000"/>
          <w:shd w:val="clear" w:color="auto" w:fill="FFFFFF"/>
        </w:rPr>
        <w:t>ca</w:t>
      </w:r>
      <w:r w:rsidRPr="00E442C6">
        <w:rPr>
          <w:rFonts w:ascii="Book Antiqua" w:eastAsia="Book Antiqua" w:hAnsi="Book Antiqua" w:cs="Book Antiqua"/>
          <w:color w:val="000000"/>
          <w:shd w:val="clear" w:color="auto" w:fill="FFFFFF"/>
        </w:rPr>
        <w:t xml:space="preserve">-109 cell proliferation </w:t>
      </w:r>
      <w:r w:rsidRPr="00E442C6">
        <w:rPr>
          <w:rFonts w:ascii="Book Antiqua" w:eastAsia="Book Antiqua" w:hAnsi="Book Antiqua" w:cs="Book Antiqua"/>
          <w:i/>
          <w:iCs/>
          <w:color w:val="000000"/>
          <w:shd w:val="clear" w:color="auto" w:fill="FFFFFF"/>
        </w:rPr>
        <w:t>via</w:t>
      </w:r>
      <w:r w:rsidRPr="00E442C6">
        <w:rPr>
          <w:rFonts w:ascii="Book Antiqua" w:eastAsia="Book Antiqua" w:hAnsi="Book Antiqua" w:cs="Book Antiqua"/>
          <w:color w:val="000000"/>
          <w:shd w:val="clear" w:color="auto" w:fill="FFFFFF"/>
        </w:rPr>
        <w:t xml:space="preserve"> </w:t>
      </w:r>
      <w:r w:rsidRPr="00E442C6">
        <w:rPr>
          <w:rFonts w:ascii="Book Antiqua" w:eastAsia="Book Antiqua" w:hAnsi="Book Antiqua" w:cs="Book Antiqua"/>
          <w:color w:val="000000"/>
        </w:rPr>
        <w:t xml:space="preserve">mitochondrial apoptosis </w:t>
      </w:r>
      <w:r w:rsidRPr="00E442C6">
        <w:rPr>
          <w:rFonts w:ascii="Book Antiqua" w:eastAsia="Book Antiqua" w:hAnsi="Book Antiqua" w:cs="Book Antiqua"/>
          <w:color w:val="000000"/>
          <w:shd w:val="clear" w:color="auto" w:fill="FFFFFF"/>
        </w:rPr>
        <w:t>by regulating the expression of related genes</w:t>
      </w:r>
      <w:r w:rsidR="00780E7F" w:rsidRPr="00E442C6">
        <w:rPr>
          <w:rFonts w:ascii="Book Antiqua" w:eastAsia="Book Antiqua" w:hAnsi="Book Antiqua" w:cs="Book Antiqua"/>
          <w:color w:val="000000"/>
          <w:shd w:val="clear" w:color="auto" w:fill="FFFFFF"/>
        </w:rPr>
        <w:t>.</w:t>
      </w:r>
    </w:p>
    <w:p w14:paraId="6B55CACF" w14:textId="77777777" w:rsidR="00A77B3E" w:rsidRPr="00E442C6" w:rsidRDefault="00A77B3E">
      <w:pPr>
        <w:spacing w:line="360" w:lineRule="auto"/>
        <w:jc w:val="both"/>
      </w:pPr>
    </w:p>
    <w:p w14:paraId="55524B9A" w14:textId="51A89D93" w:rsidR="00A77B3E" w:rsidRPr="00E442C6" w:rsidRDefault="009F549D">
      <w:pPr>
        <w:spacing w:line="360" w:lineRule="auto"/>
        <w:jc w:val="both"/>
      </w:pPr>
      <w:r w:rsidRPr="00E442C6">
        <w:rPr>
          <w:rFonts w:ascii="Book Antiqua" w:eastAsia="Book Antiqua" w:hAnsi="Book Antiqua" w:cs="Book Antiqua"/>
          <w:b/>
          <w:bCs/>
          <w:color w:val="000000"/>
        </w:rPr>
        <w:t xml:space="preserve">Key Words: </w:t>
      </w:r>
      <w:r w:rsidR="00780E7F" w:rsidRPr="00E442C6">
        <w:rPr>
          <w:rFonts w:ascii="Book Antiqua" w:eastAsia="Book Antiqua" w:hAnsi="Book Antiqua" w:cs="Book Antiqua"/>
          <w:color w:val="000000"/>
          <w:shd w:val="clear" w:color="auto" w:fill="FFFFFF"/>
        </w:rPr>
        <w:t>Lysine-specific demethylase 5C</w:t>
      </w:r>
      <w:r w:rsidRPr="00E442C6">
        <w:rPr>
          <w:rFonts w:ascii="Book Antiqua" w:eastAsia="Book Antiqua" w:hAnsi="Book Antiqua" w:cs="Book Antiqua"/>
          <w:color w:val="000000"/>
        </w:rPr>
        <w:t xml:space="preserve">; CPI-455; </w:t>
      </w:r>
      <w:r w:rsidR="00780E7F" w:rsidRPr="00E442C6">
        <w:rPr>
          <w:rFonts w:ascii="Book Antiqua" w:eastAsia="Book Antiqua" w:hAnsi="Book Antiqua" w:cs="Book Antiqua"/>
          <w:color w:val="000000"/>
        </w:rPr>
        <w:t>E</w:t>
      </w:r>
      <w:r w:rsidRPr="00E442C6">
        <w:rPr>
          <w:rFonts w:ascii="Book Antiqua" w:eastAsia="Book Antiqua" w:hAnsi="Book Antiqua" w:cs="Book Antiqua"/>
          <w:color w:val="000000"/>
        </w:rPr>
        <w:t>sophageal squamous cell carcinoma; Caspase; P53</w:t>
      </w:r>
    </w:p>
    <w:p w14:paraId="36F468A0" w14:textId="77777777" w:rsidR="00117F18" w:rsidRDefault="00117F18" w:rsidP="00117F18">
      <w:pPr>
        <w:spacing w:line="360" w:lineRule="auto"/>
        <w:jc w:val="both"/>
        <w:rPr>
          <w:lang w:eastAsia="zh-CN"/>
        </w:rPr>
      </w:pPr>
    </w:p>
    <w:p w14:paraId="595E846F" w14:textId="77777777" w:rsidR="00117F18" w:rsidRPr="00026CB8" w:rsidRDefault="00117F18" w:rsidP="00117F18">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Baishideng Publishing Group Inc. All rights reserved. </w:t>
      </w:r>
    </w:p>
    <w:p w14:paraId="512B3C12" w14:textId="77777777" w:rsidR="00A77B3E" w:rsidRPr="00E442C6" w:rsidRDefault="00A77B3E">
      <w:pPr>
        <w:spacing w:line="360" w:lineRule="auto"/>
        <w:jc w:val="both"/>
      </w:pPr>
    </w:p>
    <w:p w14:paraId="7EE3659C" w14:textId="7C545B21" w:rsidR="00117F18" w:rsidRDefault="00117F18">
      <w:pPr>
        <w:spacing w:line="360" w:lineRule="auto"/>
        <w:jc w:val="both"/>
        <w:rPr>
          <w:rFonts w:ascii="Book Antiqua" w:hAnsi="Book Antiqua" w:cs="Book Antiqua" w:hint="eastAsia"/>
          <w:color w:val="000000"/>
          <w:lang w:eastAsia="zh-CN"/>
        </w:rPr>
      </w:pPr>
      <w:r w:rsidRPr="00117F18">
        <w:rPr>
          <w:rFonts w:ascii="Book Antiqua" w:hAnsi="Book Antiqua" w:cs="Book Antiqua" w:hint="eastAsia"/>
          <w:b/>
          <w:color w:val="000000"/>
          <w:lang w:eastAsia="zh-CN"/>
        </w:rPr>
        <w:t xml:space="preserve">Citation: </w:t>
      </w:r>
      <w:r w:rsidR="009F549D" w:rsidRPr="00E442C6">
        <w:rPr>
          <w:rFonts w:ascii="Book Antiqua" w:eastAsia="Book Antiqua" w:hAnsi="Book Antiqua" w:cs="Book Antiqua"/>
          <w:color w:val="000000"/>
        </w:rPr>
        <w:t>Xue XJ, Li FR, Yu J. Mitochondrial pathway of the lysine demethylase 5C inhibitor</w:t>
      </w:r>
      <w:r w:rsidR="00CE7C58" w:rsidRPr="00E442C6">
        <w:rPr>
          <w:rFonts w:ascii="Book Antiqua" w:eastAsia="Book Antiqua" w:hAnsi="Book Antiqua" w:cs="Book Antiqua"/>
          <w:color w:val="000000"/>
        </w:rPr>
        <w:t xml:space="preserve"> </w:t>
      </w:r>
      <w:r w:rsidR="009F549D" w:rsidRPr="00E442C6">
        <w:rPr>
          <w:rFonts w:ascii="Book Antiqua" w:eastAsia="Book Antiqua" w:hAnsi="Book Antiqua" w:cs="Book Antiqua"/>
          <w:color w:val="000000"/>
        </w:rPr>
        <w:t>CPI-455</w:t>
      </w:r>
      <w:r w:rsidR="00CE7C58" w:rsidRPr="00E442C6">
        <w:rPr>
          <w:rFonts w:ascii="Book Antiqua" w:eastAsia="Book Antiqua" w:hAnsi="Book Antiqua" w:cs="Book Antiqua"/>
          <w:color w:val="000000"/>
        </w:rPr>
        <w:t xml:space="preserve"> </w:t>
      </w:r>
      <w:r w:rsidR="009F549D" w:rsidRPr="00E442C6">
        <w:rPr>
          <w:rFonts w:ascii="Book Antiqua" w:eastAsia="Book Antiqua" w:hAnsi="Book Antiqua" w:cs="Book Antiqua"/>
          <w:color w:val="000000"/>
        </w:rPr>
        <w:t xml:space="preserve">on the Eca-109 esophageal squamous cell carcinoma cell line. </w:t>
      </w:r>
      <w:r w:rsidR="009F549D" w:rsidRPr="00E442C6">
        <w:rPr>
          <w:rFonts w:ascii="Book Antiqua" w:eastAsia="Book Antiqua" w:hAnsi="Book Antiqua" w:cs="Book Antiqua"/>
          <w:i/>
          <w:iCs/>
          <w:color w:val="000000"/>
        </w:rPr>
        <w:t>World J Gastroenterol</w:t>
      </w:r>
      <w:r w:rsidR="009F549D" w:rsidRPr="00E442C6">
        <w:rPr>
          <w:rFonts w:ascii="Book Antiqua" w:eastAsia="Book Antiqua" w:hAnsi="Book Antiqua" w:cs="Book Antiqua"/>
          <w:color w:val="000000"/>
        </w:rPr>
        <w:t xml:space="preserve"> 2021; </w:t>
      </w:r>
      <w:r w:rsidR="00FF169F" w:rsidRPr="00FF169F">
        <w:rPr>
          <w:rFonts w:ascii="Book Antiqua" w:eastAsia="Book Antiqua" w:hAnsi="Book Antiqua" w:cs="Book Antiqua"/>
          <w:color w:val="000000"/>
        </w:rPr>
        <w:t xml:space="preserve">27(16): </w:t>
      </w:r>
      <w:r w:rsidR="0030168F" w:rsidRPr="0030168F">
        <w:rPr>
          <w:rFonts w:ascii="Book Antiqua" w:eastAsia="Book Antiqua" w:hAnsi="Book Antiqua" w:cs="Book Antiqua"/>
          <w:color w:val="000000"/>
        </w:rPr>
        <w:t>1805-1815</w:t>
      </w:r>
      <w:r w:rsidR="00FF169F" w:rsidRPr="00FF169F">
        <w:rPr>
          <w:rFonts w:ascii="Book Antiqua" w:eastAsia="Book Antiqua" w:hAnsi="Book Antiqua" w:cs="Book Antiqua"/>
          <w:color w:val="000000"/>
        </w:rPr>
        <w:t xml:space="preserve">  </w:t>
      </w:r>
    </w:p>
    <w:p w14:paraId="3B2DCB35" w14:textId="77777777" w:rsidR="00117F18" w:rsidRDefault="00FF169F">
      <w:pPr>
        <w:spacing w:line="360" w:lineRule="auto"/>
        <w:jc w:val="both"/>
        <w:rPr>
          <w:rFonts w:ascii="Book Antiqua" w:hAnsi="Book Antiqua" w:cs="Book Antiqua" w:hint="eastAsia"/>
          <w:color w:val="000000"/>
          <w:lang w:eastAsia="zh-CN"/>
        </w:rPr>
      </w:pPr>
      <w:r w:rsidRPr="00117F18">
        <w:rPr>
          <w:rFonts w:ascii="Book Antiqua" w:eastAsia="Book Antiqua" w:hAnsi="Book Antiqua" w:cs="Book Antiqua"/>
          <w:b/>
          <w:color w:val="000000"/>
        </w:rPr>
        <w:t xml:space="preserve">URL: </w:t>
      </w:r>
      <w:r w:rsidRPr="00FF169F">
        <w:rPr>
          <w:rFonts w:ascii="Book Antiqua" w:eastAsia="Book Antiqua" w:hAnsi="Book Antiqua" w:cs="Book Antiqua"/>
          <w:color w:val="000000"/>
        </w:rPr>
        <w:t>https://www.wjgnet.com/1007-9327/full/v27/i16/</w:t>
      </w:r>
      <w:r w:rsidR="00E123B1">
        <w:rPr>
          <w:rFonts w:ascii="Book Antiqua" w:hAnsi="Book Antiqua" w:cs="Book Antiqua" w:hint="eastAsia"/>
          <w:color w:val="000000"/>
          <w:lang w:eastAsia="zh-CN"/>
        </w:rPr>
        <w:t>1805</w:t>
      </w:r>
      <w:r w:rsidRPr="00FF169F">
        <w:rPr>
          <w:rFonts w:ascii="Book Antiqua" w:eastAsia="Book Antiqua" w:hAnsi="Book Antiqua" w:cs="Book Antiqua"/>
          <w:color w:val="000000"/>
        </w:rPr>
        <w:t xml:space="preserve">.htm  </w:t>
      </w:r>
    </w:p>
    <w:p w14:paraId="02AC5250" w14:textId="66D98D8A" w:rsidR="00A77B3E" w:rsidRPr="00E123B1" w:rsidRDefault="00FF169F">
      <w:pPr>
        <w:spacing w:line="360" w:lineRule="auto"/>
        <w:jc w:val="both"/>
        <w:rPr>
          <w:rFonts w:hint="eastAsia"/>
          <w:lang w:eastAsia="zh-CN"/>
        </w:rPr>
      </w:pPr>
      <w:r w:rsidRPr="00117F18">
        <w:rPr>
          <w:rFonts w:ascii="Book Antiqua" w:eastAsia="Book Antiqua" w:hAnsi="Book Antiqua" w:cs="Book Antiqua"/>
          <w:b/>
          <w:color w:val="000000"/>
        </w:rPr>
        <w:t xml:space="preserve">DOI: </w:t>
      </w:r>
      <w:r w:rsidRPr="00FF169F">
        <w:rPr>
          <w:rFonts w:ascii="Book Antiqua" w:eastAsia="Book Antiqua" w:hAnsi="Book Antiqua" w:cs="Book Antiqua"/>
          <w:color w:val="000000"/>
        </w:rPr>
        <w:t>https://dx.doi.org/10.3748/wjg.v27.i16.</w:t>
      </w:r>
      <w:r w:rsidR="00E123B1">
        <w:rPr>
          <w:rFonts w:ascii="Book Antiqua" w:hAnsi="Book Antiqua" w:cs="Book Antiqua" w:hint="eastAsia"/>
          <w:color w:val="000000"/>
          <w:lang w:eastAsia="zh-CN"/>
        </w:rPr>
        <w:t>1805</w:t>
      </w:r>
    </w:p>
    <w:p w14:paraId="27DE7D63" w14:textId="77777777" w:rsidR="00A77B3E" w:rsidRPr="00E442C6" w:rsidRDefault="00A77B3E">
      <w:pPr>
        <w:spacing w:line="360" w:lineRule="auto"/>
        <w:jc w:val="both"/>
      </w:pPr>
    </w:p>
    <w:p w14:paraId="1D7D0CE5" w14:textId="1ECE2E13" w:rsidR="00A77B3E" w:rsidRPr="00E442C6" w:rsidRDefault="009F549D">
      <w:pPr>
        <w:spacing w:line="360" w:lineRule="auto"/>
        <w:jc w:val="both"/>
      </w:pPr>
      <w:r w:rsidRPr="00E442C6">
        <w:rPr>
          <w:rFonts w:ascii="Book Antiqua" w:eastAsia="Book Antiqua" w:hAnsi="Book Antiqua" w:cs="Book Antiqua"/>
          <w:b/>
          <w:bCs/>
          <w:color w:val="000000"/>
          <w:szCs w:val="22"/>
        </w:rPr>
        <w:t xml:space="preserve">Core Tip: </w:t>
      </w:r>
      <w:r w:rsidRPr="00E442C6">
        <w:rPr>
          <w:rFonts w:ascii="Book Antiqua" w:eastAsia="Book Antiqua" w:hAnsi="Book Antiqua" w:cs="Book Antiqua"/>
          <w:color w:val="000000"/>
          <w:shd w:val="clear" w:color="auto" w:fill="FFFFFF"/>
        </w:rPr>
        <w:t xml:space="preserve">This study confirmed that </w:t>
      </w:r>
      <w:r w:rsidR="00330120" w:rsidRPr="00E442C6">
        <w:rPr>
          <w:rFonts w:ascii="Book Antiqua" w:eastAsia="Book Antiqua" w:hAnsi="Book Antiqua" w:cs="Book Antiqua"/>
          <w:color w:val="000000"/>
        </w:rPr>
        <w:t>the lysine demethylase 5C inhibitor</w:t>
      </w:r>
      <w:r w:rsidR="00330120" w:rsidRPr="00E442C6">
        <w:rPr>
          <w:rFonts w:ascii="Book Antiqua" w:eastAsia="Book Antiqua" w:hAnsi="Book Antiqua" w:cs="Book Antiqua"/>
          <w:color w:val="000000"/>
          <w:shd w:val="clear" w:color="auto" w:fill="FFFFFF"/>
        </w:rPr>
        <w:t xml:space="preserve"> </w:t>
      </w:r>
      <w:r w:rsidRPr="00E442C6">
        <w:rPr>
          <w:rFonts w:ascii="Book Antiqua" w:eastAsia="Book Antiqua" w:hAnsi="Book Antiqua" w:cs="Book Antiqua"/>
          <w:color w:val="000000"/>
          <w:shd w:val="clear" w:color="auto" w:fill="FFFFFF"/>
        </w:rPr>
        <w:t>CPI-455 inhibit</w:t>
      </w:r>
      <w:r w:rsidR="00F96D38" w:rsidRPr="00E442C6">
        <w:rPr>
          <w:rFonts w:ascii="Book Antiqua" w:eastAsia="Book Antiqua" w:hAnsi="Book Antiqua" w:cs="Book Antiqua"/>
          <w:color w:val="000000"/>
          <w:shd w:val="clear" w:color="auto" w:fill="FFFFFF"/>
        </w:rPr>
        <w:t>ed</w:t>
      </w:r>
      <w:r w:rsidRPr="00E442C6">
        <w:rPr>
          <w:rFonts w:ascii="Book Antiqua" w:eastAsia="Book Antiqua" w:hAnsi="Book Antiqua" w:cs="Book Antiqua"/>
          <w:color w:val="000000"/>
          <w:shd w:val="clear" w:color="auto" w:fill="FFFFFF"/>
        </w:rPr>
        <w:t xml:space="preserve"> </w:t>
      </w:r>
      <w:r w:rsidR="00F96D38" w:rsidRPr="00E442C6">
        <w:rPr>
          <w:rFonts w:ascii="Book Antiqua" w:eastAsia="Book Antiqua" w:hAnsi="Book Antiqua" w:cs="Book Antiqua"/>
          <w:color w:val="000000"/>
          <w:shd w:val="clear" w:color="auto" w:fill="FFFFFF"/>
        </w:rPr>
        <w:t xml:space="preserve">the proliferation of Eca-109 </w:t>
      </w:r>
      <w:r w:rsidRPr="00E442C6">
        <w:rPr>
          <w:rFonts w:ascii="Book Antiqua" w:eastAsia="Book Antiqua" w:hAnsi="Book Antiqua" w:cs="Book Antiqua"/>
          <w:color w:val="000000"/>
          <w:shd w:val="clear" w:color="auto" w:fill="FFFFFF"/>
        </w:rPr>
        <w:t>esophageal squamous cell carcinoma cells</w:t>
      </w:r>
      <w:r w:rsidR="00F96D38" w:rsidRPr="00E442C6">
        <w:rPr>
          <w:rFonts w:ascii="Book Antiqua" w:eastAsia="Book Antiqua" w:hAnsi="Book Antiqua" w:cs="Book Antiqua"/>
          <w:color w:val="000000"/>
          <w:shd w:val="clear" w:color="auto" w:fill="FFFFFF"/>
        </w:rPr>
        <w:t>.</w:t>
      </w:r>
      <w:r w:rsidRPr="00E442C6">
        <w:rPr>
          <w:rFonts w:ascii="Book Antiqua" w:eastAsia="Book Antiqua" w:hAnsi="Book Antiqua" w:cs="Book Antiqua"/>
          <w:color w:val="000000"/>
        </w:rPr>
        <w:t xml:space="preserve"> </w:t>
      </w:r>
      <w:r w:rsidR="00330120" w:rsidRPr="00E442C6">
        <w:rPr>
          <w:rFonts w:ascii="Book Antiqua" w:eastAsia="Book Antiqua" w:hAnsi="Book Antiqua" w:cs="Book Antiqua"/>
          <w:color w:val="000000"/>
          <w:shd w:val="clear" w:color="auto" w:fill="FFFFFF"/>
        </w:rPr>
        <w:t>CPI-455</w:t>
      </w:r>
      <w:r w:rsidRPr="00E442C6">
        <w:rPr>
          <w:rFonts w:ascii="Book Antiqua" w:eastAsia="Book Antiqua" w:hAnsi="Book Antiqua" w:cs="Book Antiqua"/>
          <w:color w:val="000000"/>
        </w:rPr>
        <w:t xml:space="preserve"> played </w:t>
      </w:r>
      <w:r w:rsidRPr="00E442C6">
        <w:rPr>
          <w:rFonts w:ascii="Book Antiqua" w:eastAsia="Book Antiqua" w:hAnsi="Book Antiqua" w:cs="Book Antiqua"/>
          <w:color w:val="000000"/>
          <w:shd w:val="clear" w:color="auto" w:fill="FFFFFF"/>
        </w:rPr>
        <w:t xml:space="preserve">a role in </w:t>
      </w:r>
      <w:r w:rsidR="00780E7F" w:rsidRPr="00E442C6">
        <w:rPr>
          <w:rFonts w:ascii="Book Antiqua" w:eastAsia="Book Antiqua" w:hAnsi="Book Antiqua" w:cs="Book Antiqua"/>
          <w:color w:val="000000"/>
          <w:shd w:val="clear" w:color="auto" w:fill="FFFFFF"/>
        </w:rPr>
        <w:t>e</w:t>
      </w:r>
      <w:r w:rsidRPr="00E442C6">
        <w:rPr>
          <w:rFonts w:ascii="Book Antiqua" w:eastAsia="Book Antiqua" w:hAnsi="Book Antiqua" w:cs="Book Antiqua"/>
          <w:color w:val="000000"/>
          <w:shd w:val="clear" w:color="auto" w:fill="FFFFFF"/>
        </w:rPr>
        <w:t>sopha</w:t>
      </w:r>
      <w:r w:rsidRPr="00E442C6">
        <w:rPr>
          <w:rFonts w:ascii="Book Antiqua" w:eastAsia="Book Antiqua" w:hAnsi="Book Antiqua" w:cs="Book Antiqua"/>
          <w:color w:val="000000"/>
        </w:rPr>
        <w:t xml:space="preserve">geal squamous cell carcinoma cells proliferation and invasion </w:t>
      </w:r>
      <w:r w:rsidR="00F96D38" w:rsidRPr="00E442C6">
        <w:rPr>
          <w:rFonts w:ascii="Book Antiqua" w:eastAsia="Book Antiqua" w:hAnsi="Book Antiqua" w:cs="Book Antiqua"/>
          <w:color w:val="000000"/>
        </w:rPr>
        <w:t xml:space="preserve">that </w:t>
      </w:r>
      <w:r w:rsidRPr="00E442C6">
        <w:rPr>
          <w:rFonts w:ascii="Book Antiqua" w:eastAsia="Book Antiqua" w:hAnsi="Book Antiqua" w:cs="Book Antiqua"/>
          <w:color w:val="000000"/>
        </w:rPr>
        <w:t xml:space="preserve">may </w:t>
      </w:r>
      <w:r w:rsidR="00F96D38" w:rsidRPr="00E442C6">
        <w:rPr>
          <w:rFonts w:ascii="Book Antiqua" w:eastAsia="Book Antiqua" w:hAnsi="Book Antiqua" w:cs="Book Antiqua"/>
          <w:color w:val="000000"/>
        </w:rPr>
        <w:t xml:space="preserve">have </w:t>
      </w:r>
      <w:r w:rsidRPr="00E442C6">
        <w:rPr>
          <w:rFonts w:ascii="Book Antiqua" w:eastAsia="Book Antiqua" w:hAnsi="Book Antiqua" w:cs="Book Antiqua"/>
          <w:color w:val="000000"/>
        </w:rPr>
        <w:t>be</w:t>
      </w:r>
      <w:r w:rsidR="00F96D38" w:rsidRPr="00E442C6">
        <w:rPr>
          <w:rFonts w:ascii="Book Antiqua" w:eastAsia="Book Antiqua" w:hAnsi="Book Antiqua" w:cs="Book Antiqua"/>
          <w:color w:val="000000"/>
        </w:rPr>
        <w:t>en</w:t>
      </w:r>
      <w:r w:rsidRPr="00E442C6">
        <w:rPr>
          <w:rFonts w:ascii="Book Antiqua" w:eastAsia="Book Antiqua" w:hAnsi="Book Antiqua" w:cs="Book Antiqua"/>
          <w:color w:val="000000"/>
        </w:rPr>
        <w:t xml:space="preserve"> associated </w:t>
      </w:r>
      <w:r w:rsidR="00330120" w:rsidRPr="00E442C6">
        <w:rPr>
          <w:rFonts w:ascii="Book Antiqua" w:eastAsia="Book Antiqua" w:hAnsi="Book Antiqua" w:cs="Book Antiqua"/>
          <w:color w:val="000000"/>
        </w:rPr>
        <w:t xml:space="preserve">in part </w:t>
      </w:r>
      <w:r w:rsidRPr="00E442C6">
        <w:rPr>
          <w:rFonts w:ascii="Book Antiqua" w:eastAsia="Book Antiqua" w:hAnsi="Book Antiqua" w:cs="Book Antiqua"/>
          <w:color w:val="000000"/>
        </w:rPr>
        <w:t xml:space="preserve">with p53, Bax, Caspase-9, and Caspase-3 expression. </w:t>
      </w:r>
      <w:r w:rsidR="00330120" w:rsidRPr="00E442C6">
        <w:rPr>
          <w:rFonts w:ascii="Book Antiqua" w:eastAsia="Book Antiqua" w:hAnsi="Book Antiqua" w:cs="Book Antiqua"/>
          <w:color w:val="000000"/>
        </w:rPr>
        <w:t xml:space="preserve">CPI-455 induced Eca-109 cell apoptosis </w:t>
      </w:r>
      <w:r w:rsidR="00330120" w:rsidRPr="00E442C6">
        <w:rPr>
          <w:rFonts w:ascii="Book Antiqua" w:eastAsia="Book Antiqua" w:hAnsi="Book Antiqua" w:cs="Book Antiqua"/>
          <w:i/>
          <w:iCs/>
          <w:color w:val="000000"/>
        </w:rPr>
        <w:t xml:space="preserve">via </w:t>
      </w:r>
      <w:r w:rsidR="002529E7" w:rsidRPr="00E442C6">
        <w:rPr>
          <w:rFonts w:ascii="Book Antiqua" w:eastAsia="Book Antiqua" w:hAnsi="Book Antiqua" w:cs="Book Antiqua"/>
          <w:color w:val="000000"/>
        </w:rPr>
        <w:t xml:space="preserve">a </w:t>
      </w:r>
      <w:r w:rsidRPr="00E442C6">
        <w:rPr>
          <w:rFonts w:ascii="Book Antiqua" w:eastAsia="Book Antiqua" w:hAnsi="Book Antiqua" w:cs="Book Antiqua"/>
          <w:color w:val="000000"/>
        </w:rPr>
        <w:t xml:space="preserve">mitochondria-mediated intrinsic apoptotic signaling pathway </w:t>
      </w:r>
      <w:r w:rsidRPr="00E442C6">
        <w:rPr>
          <w:rFonts w:ascii="Book Antiqua" w:eastAsia="Book Antiqua" w:hAnsi="Book Antiqua" w:cs="Book Antiqua"/>
          <w:color w:val="000000"/>
          <w:shd w:val="clear" w:color="auto" w:fill="FFFFFF"/>
        </w:rPr>
        <w:t>by regulating the expression of related genes</w:t>
      </w:r>
      <w:r w:rsidRPr="00E442C6">
        <w:rPr>
          <w:rFonts w:ascii="Book Antiqua" w:eastAsia="Book Antiqua" w:hAnsi="Book Antiqua" w:cs="Book Antiqua"/>
          <w:color w:val="000000"/>
        </w:rPr>
        <w:t>.</w:t>
      </w:r>
    </w:p>
    <w:p w14:paraId="65C5D04C" w14:textId="4038806D" w:rsidR="00A77B3E" w:rsidRPr="00E442C6" w:rsidRDefault="00780E7F">
      <w:pPr>
        <w:spacing w:line="360" w:lineRule="auto"/>
        <w:jc w:val="both"/>
      </w:pPr>
      <w:r w:rsidRPr="00E442C6">
        <w:br w:type="page"/>
      </w:r>
      <w:r w:rsidR="009F549D" w:rsidRPr="00E442C6">
        <w:rPr>
          <w:rFonts w:ascii="Book Antiqua" w:eastAsia="Book Antiqua" w:hAnsi="Book Antiqua" w:cs="Book Antiqua"/>
          <w:b/>
          <w:caps/>
          <w:color w:val="000000"/>
          <w:u w:val="single"/>
        </w:rPr>
        <w:t>INTRODUCTION</w:t>
      </w:r>
    </w:p>
    <w:p w14:paraId="2DC5EBF3" w14:textId="6AEE9420" w:rsidR="00A77B3E" w:rsidRPr="00E442C6" w:rsidRDefault="009F549D" w:rsidP="00E628B2">
      <w:pPr>
        <w:spacing w:line="360" w:lineRule="auto"/>
        <w:jc w:val="both"/>
      </w:pPr>
      <w:r w:rsidRPr="00E442C6">
        <w:rPr>
          <w:rFonts w:ascii="Book Antiqua" w:eastAsia="Book Antiqua" w:hAnsi="Book Antiqua" w:cs="Book Antiqua"/>
          <w:color w:val="000000"/>
        </w:rPr>
        <w:t xml:space="preserve">Esophageal cancer is a common </w:t>
      </w:r>
      <w:r w:rsidR="00330120" w:rsidRPr="00E442C6">
        <w:rPr>
          <w:rFonts w:ascii="Book Antiqua" w:eastAsia="Book Antiqua" w:hAnsi="Book Antiqua" w:cs="Book Antiqua"/>
          <w:color w:val="000000"/>
        </w:rPr>
        <w:t xml:space="preserve">digestive tract </w:t>
      </w:r>
      <w:r w:rsidRPr="00E442C6">
        <w:rPr>
          <w:rFonts w:ascii="Book Antiqua" w:eastAsia="Book Antiqua" w:hAnsi="Book Antiqua" w:cs="Book Antiqua"/>
          <w:color w:val="000000"/>
        </w:rPr>
        <w:t xml:space="preserve">cancer, of which esophageal squamous cell carcinoma </w:t>
      </w:r>
      <w:r w:rsidR="00E47699" w:rsidRPr="00E442C6">
        <w:rPr>
          <w:rFonts w:ascii="Book Antiqua" w:eastAsia="Book Antiqua" w:hAnsi="Book Antiqua" w:cs="Book Antiqua"/>
          <w:color w:val="000000"/>
          <w:shd w:val="clear" w:color="auto" w:fill="FFFFFF"/>
        </w:rPr>
        <w:t xml:space="preserve">(ESCC) </w:t>
      </w:r>
      <w:r w:rsidRPr="00E442C6">
        <w:rPr>
          <w:rFonts w:ascii="Book Antiqua" w:eastAsia="Book Antiqua" w:hAnsi="Book Antiqua" w:cs="Book Antiqua"/>
          <w:color w:val="000000"/>
        </w:rPr>
        <w:t>and esophageal adenocarcinoma represent the main histological types</w:t>
      </w:r>
      <w:r w:rsidRPr="00E442C6">
        <w:rPr>
          <w:rFonts w:ascii="Book Antiqua" w:eastAsia="Book Antiqua" w:hAnsi="Book Antiqua" w:cs="Book Antiqua"/>
          <w:color w:val="000000"/>
          <w:szCs w:val="30"/>
          <w:vertAlign w:val="superscript"/>
        </w:rPr>
        <w:t>[1,2]</w:t>
      </w:r>
      <w:r w:rsidRPr="00E442C6">
        <w:rPr>
          <w:rFonts w:ascii="Book Antiqua" w:eastAsia="Book Antiqua" w:hAnsi="Book Antiqua" w:cs="Book Antiqua"/>
          <w:color w:val="000000"/>
        </w:rPr>
        <w:t>.</w:t>
      </w:r>
      <w:r w:rsidR="00C84655" w:rsidRPr="00E442C6">
        <w:rPr>
          <w:rFonts w:ascii="Book Antiqua" w:eastAsia="Book Antiqua" w:hAnsi="Book Antiqua" w:cs="Book Antiqua"/>
          <w:color w:val="000000"/>
        </w:rPr>
        <w:t xml:space="preserve"> </w:t>
      </w:r>
      <w:r w:rsidRPr="00E442C6">
        <w:rPr>
          <w:rFonts w:ascii="Book Antiqua" w:eastAsia="Book Antiqua" w:hAnsi="Book Antiqua" w:cs="Book Antiqua"/>
          <w:color w:val="000000"/>
        </w:rPr>
        <w:t xml:space="preserve">The incidence of esophageal cancer is relatively high, ranking </w:t>
      </w:r>
      <w:r w:rsidR="00330120" w:rsidRPr="00E442C6">
        <w:rPr>
          <w:rFonts w:ascii="Book Antiqua" w:eastAsia="Book Antiqua" w:hAnsi="Book Antiqua" w:cs="Book Antiqua"/>
          <w:color w:val="000000"/>
        </w:rPr>
        <w:t xml:space="preserve">seventh </w:t>
      </w:r>
      <w:r w:rsidRPr="00E442C6">
        <w:rPr>
          <w:rFonts w:ascii="Book Antiqua" w:eastAsia="Book Antiqua" w:hAnsi="Book Antiqua" w:cs="Book Antiqua"/>
          <w:color w:val="000000"/>
        </w:rPr>
        <w:t>world</w:t>
      </w:r>
      <w:r w:rsidR="00330120" w:rsidRPr="00E442C6">
        <w:rPr>
          <w:rFonts w:ascii="Book Antiqua" w:eastAsia="Book Antiqua" w:hAnsi="Book Antiqua" w:cs="Book Antiqua"/>
          <w:color w:val="000000"/>
        </w:rPr>
        <w:t>wide</w:t>
      </w:r>
      <w:r w:rsidRPr="00E442C6">
        <w:rPr>
          <w:rFonts w:ascii="Book Antiqua" w:eastAsia="Book Antiqua" w:hAnsi="Book Antiqua" w:cs="Book Antiqua"/>
          <w:color w:val="000000"/>
        </w:rPr>
        <w:t>.</w:t>
      </w:r>
      <w:r w:rsidR="00330120" w:rsidRPr="00E442C6">
        <w:rPr>
          <w:rFonts w:ascii="Book Antiqua" w:eastAsia="Book Antiqua" w:hAnsi="Book Antiqua" w:cs="Book Antiqua"/>
          <w:color w:val="000000"/>
        </w:rPr>
        <w:t xml:space="preserve"> </w:t>
      </w:r>
      <w:r w:rsidR="00E47699" w:rsidRPr="00E442C6">
        <w:rPr>
          <w:rFonts w:ascii="Book Antiqua" w:eastAsia="Book Antiqua" w:hAnsi="Book Antiqua" w:cs="Book Antiqua"/>
          <w:color w:val="000000"/>
          <w:shd w:val="clear" w:color="auto" w:fill="FFFFFF"/>
        </w:rPr>
        <w:t>ESCC</w:t>
      </w:r>
      <w:r w:rsidRPr="00E442C6">
        <w:rPr>
          <w:rFonts w:ascii="Book Antiqua" w:eastAsia="Book Antiqua" w:hAnsi="Book Antiqua" w:cs="Book Antiqua"/>
          <w:color w:val="000000"/>
        </w:rPr>
        <w:t xml:space="preserve"> accounts for more than 90% of esophageal cancer</w:t>
      </w:r>
      <w:r w:rsidR="00330120" w:rsidRPr="00E442C6">
        <w:rPr>
          <w:rFonts w:ascii="Book Antiqua" w:eastAsia="Book Antiqua" w:hAnsi="Book Antiqua" w:cs="Book Antiqua"/>
          <w:color w:val="000000"/>
        </w:rPr>
        <w:t>s</w:t>
      </w:r>
      <w:r w:rsidRPr="00E442C6">
        <w:rPr>
          <w:rFonts w:ascii="Book Antiqua" w:eastAsia="Book Antiqua" w:hAnsi="Book Antiqua" w:cs="Book Antiqua"/>
          <w:color w:val="000000"/>
        </w:rPr>
        <w:t xml:space="preserve">. </w:t>
      </w:r>
      <w:r w:rsidR="00330120" w:rsidRPr="00E442C6">
        <w:rPr>
          <w:rFonts w:ascii="Book Antiqua" w:eastAsia="Book Antiqua" w:hAnsi="Book Antiqua" w:cs="Book Antiqua"/>
          <w:color w:val="000000"/>
        </w:rPr>
        <w:t xml:space="preserve">As </w:t>
      </w:r>
      <w:r w:rsidRPr="00E442C6">
        <w:rPr>
          <w:rFonts w:ascii="Book Antiqua" w:eastAsia="Book Antiqua" w:hAnsi="Book Antiqua" w:cs="Book Antiqua"/>
          <w:color w:val="000000"/>
        </w:rPr>
        <w:t xml:space="preserve">it is difficult to diagnose ESCC early due to a lack of specific clinical symptoms and insufficient preventive measures, it is often </w:t>
      </w:r>
      <w:r w:rsidR="00330120" w:rsidRPr="00E442C6">
        <w:rPr>
          <w:rFonts w:ascii="Book Antiqua" w:eastAsia="Book Antiqua" w:hAnsi="Book Antiqua" w:cs="Book Antiqua"/>
          <w:color w:val="000000"/>
        </w:rPr>
        <w:t xml:space="preserve">diagnosed at </w:t>
      </w:r>
      <w:r w:rsidRPr="00E442C6">
        <w:rPr>
          <w:rFonts w:ascii="Book Antiqua" w:eastAsia="Book Antiqua" w:hAnsi="Book Antiqua" w:cs="Book Antiqua"/>
          <w:color w:val="000000"/>
        </w:rPr>
        <w:t xml:space="preserve">an advanced stage and </w:t>
      </w:r>
      <w:r w:rsidR="00330120" w:rsidRPr="00E442C6">
        <w:rPr>
          <w:rFonts w:ascii="Book Antiqua" w:eastAsia="Book Antiqua" w:hAnsi="Book Antiqua" w:cs="Book Antiqua"/>
          <w:color w:val="000000"/>
        </w:rPr>
        <w:t>has</w:t>
      </w:r>
      <w:r w:rsidRPr="00E442C6">
        <w:rPr>
          <w:rFonts w:ascii="Book Antiqua" w:eastAsia="Book Antiqua" w:hAnsi="Book Antiqua" w:cs="Book Antiqua"/>
          <w:color w:val="000000"/>
        </w:rPr>
        <w:t xml:space="preserve"> a poor prognosis. In addition, the </w:t>
      </w:r>
      <w:r w:rsidR="00330120" w:rsidRPr="00E442C6">
        <w:rPr>
          <w:rFonts w:ascii="Book Antiqua" w:eastAsia="Book Antiqua" w:hAnsi="Book Antiqua" w:cs="Book Antiqua"/>
          <w:color w:val="000000"/>
        </w:rPr>
        <w:t>5</w:t>
      </w:r>
      <w:r w:rsidRPr="00E442C6">
        <w:rPr>
          <w:rFonts w:ascii="Book Antiqua" w:eastAsia="Book Antiqua" w:hAnsi="Book Antiqua" w:cs="Book Antiqua"/>
          <w:color w:val="000000"/>
        </w:rPr>
        <w:t>-y</w:t>
      </w:r>
      <w:r w:rsidR="00330120" w:rsidRPr="00E442C6">
        <w:rPr>
          <w:rFonts w:ascii="Book Antiqua" w:eastAsia="Book Antiqua" w:hAnsi="Book Antiqua" w:cs="Book Antiqua"/>
          <w:color w:val="000000"/>
        </w:rPr>
        <w:t>r</w:t>
      </w:r>
      <w:r w:rsidRPr="00E442C6">
        <w:rPr>
          <w:rFonts w:ascii="Book Antiqua" w:eastAsia="Book Antiqua" w:hAnsi="Book Antiqua" w:cs="Book Antiqua"/>
          <w:color w:val="000000"/>
        </w:rPr>
        <w:t xml:space="preserve"> postoperative survival rate is less than 50%</w:t>
      </w:r>
      <w:r w:rsidRPr="00E442C6">
        <w:rPr>
          <w:rFonts w:ascii="Book Antiqua" w:eastAsia="Book Antiqua" w:hAnsi="Book Antiqua" w:cs="Book Antiqua"/>
          <w:color w:val="000000"/>
          <w:szCs w:val="30"/>
          <w:vertAlign w:val="superscript"/>
        </w:rPr>
        <w:t>[3-5]</w:t>
      </w:r>
      <w:r w:rsidRPr="00E442C6">
        <w:rPr>
          <w:rFonts w:ascii="Book Antiqua" w:eastAsia="Book Antiqua" w:hAnsi="Book Antiqua" w:cs="Book Antiqua"/>
          <w:color w:val="000000"/>
        </w:rPr>
        <w:t>.The lysine</w:t>
      </w:r>
      <w:r w:rsidR="00C84655" w:rsidRPr="00E442C6">
        <w:rPr>
          <w:rFonts w:ascii="Book Antiqua" w:eastAsia="Book Antiqua" w:hAnsi="Book Antiqua" w:cs="Book Antiqua"/>
          <w:color w:val="000000"/>
          <w:shd w:val="clear" w:color="auto" w:fill="FFFFFF"/>
        </w:rPr>
        <w:t>-specific</w:t>
      </w:r>
      <w:r w:rsidRPr="00E442C6">
        <w:rPr>
          <w:rFonts w:ascii="Book Antiqua" w:eastAsia="Book Antiqua" w:hAnsi="Book Antiqua" w:cs="Book Antiqua"/>
          <w:color w:val="000000"/>
        </w:rPr>
        <w:t xml:space="preserve"> demethylase 5C (KDM5C) inhibitor, CPI-455, regulates the apoptosis and proliferation of tumor cells by regulating the methylation state of lysine </w:t>
      </w:r>
      <w:r w:rsidR="00B02131" w:rsidRPr="00E442C6">
        <w:rPr>
          <w:rFonts w:ascii="Book Antiqua" w:eastAsia="Book Antiqua" w:hAnsi="Book Antiqua" w:cs="Book Antiqua"/>
          <w:color w:val="000000"/>
        </w:rPr>
        <w:t xml:space="preserve">in </w:t>
      </w:r>
      <w:r w:rsidRPr="00E442C6">
        <w:rPr>
          <w:rFonts w:ascii="Book Antiqua" w:eastAsia="Book Antiqua" w:hAnsi="Book Antiqua" w:cs="Book Antiqua"/>
          <w:color w:val="000000"/>
        </w:rPr>
        <w:t>KDM5C</w:t>
      </w:r>
      <w:r w:rsidRPr="00E442C6">
        <w:rPr>
          <w:rFonts w:ascii="Book Antiqua" w:eastAsia="Book Antiqua" w:hAnsi="Book Antiqua" w:cs="Book Antiqua"/>
          <w:color w:val="000000"/>
          <w:szCs w:val="30"/>
          <w:vertAlign w:val="superscript"/>
        </w:rPr>
        <w:t>[6]</w:t>
      </w:r>
      <w:r w:rsidRPr="00E442C6">
        <w:rPr>
          <w:rFonts w:ascii="Book Antiqua" w:eastAsia="Book Antiqua" w:hAnsi="Book Antiqua" w:cs="Book Antiqua"/>
          <w:color w:val="000000"/>
        </w:rPr>
        <w:t xml:space="preserve">. </w:t>
      </w:r>
      <w:r w:rsidR="00B02131" w:rsidRPr="00E442C6">
        <w:rPr>
          <w:rFonts w:ascii="Book Antiqua" w:eastAsia="Book Antiqua" w:hAnsi="Book Antiqua" w:cs="Book Antiqua"/>
          <w:color w:val="000000"/>
        </w:rPr>
        <w:t>CPI-455 activity</w:t>
      </w:r>
      <w:r w:rsidRPr="00E442C6">
        <w:rPr>
          <w:rFonts w:ascii="Book Antiqua" w:eastAsia="Book Antiqua" w:hAnsi="Book Antiqua" w:cs="Book Antiqua"/>
          <w:color w:val="000000"/>
        </w:rPr>
        <w:t xml:space="preserve"> been reported in</w:t>
      </w:r>
      <w:r w:rsidR="00C84655" w:rsidRPr="00E442C6">
        <w:rPr>
          <w:rFonts w:ascii="Book Antiqua" w:eastAsia="Book Antiqua" w:hAnsi="Book Antiqua" w:cs="Book Antiqua"/>
          <w:color w:val="000000"/>
        </w:rPr>
        <w:t xml:space="preserve"> </w:t>
      </w:r>
      <w:r w:rsidRPr="00E442C6">
        <w:rPr>
          <w:rFonts w:ascii="Book Antiqua" w:eastAsia="Book Antiqua" w:hAnsi="Book Antiqua" w:cs="Book Antiqua"/>
          <w:color w:val="000000"/>
        </w:rPr>
        <w:t xml:space="preserve">cervical </w:t>
      </w:r>
      <w:r w:rsidRPr="00E442C6">
        <w:rPr>
          <w:rFonts w:ascii="Book Antiqua" w:eastAsia="Book Antiqua" w:hAnsi="Book Antiqua" w:cs="Book Antiqua"/>
          <w:color w:val="000000"/>
          <w:szCs w:val="30"/>
          <w:vertAlign w:val="superscript"/>
        </w:rPr>
        <w:t>[7]</w:t>
      </w:r>
      <w:r w:rsidRPr="00E442C6">
        <w:rPr>
          <w:rFonts w:ascii="Book Antiqua" w:eastAsia="Book Antiqua" w:hAnsi="Book Antiqua" w:cs="Book Antiqua"/>
          <w:color w:val="000000"/>
        </w:rPr>
        <w:t xml:space="preserve">, gastric </w:t>
      </w:r>
      <w:r w:rsidRPr="00E442C6">
        <w:rPr>
          <w:rFonts w:ascii="Book Antiqua" w:eastAsia="Book Antiqua" w:hAnsi="Book Antiqua" w:cs="Book Antiqua"/>
          <w:color w:val="000000"/>
          <w:szCs w:val="30"/>
          <w:vertAlign w:val="superscript"/>
        </w:rPr>
        <w:t>[8]</w:t>
      </w:r>
      <w:r w:rsidRPr="00E442C6">
        <w:rPr>
          <w:rFonts w:ascii="Book Antiqua" w:eastAsia="Book Antiqua" w:hAnsi="Book Antiqua" w:cs="Book Antiqua"/>
          <w:color w:val="000000"/>
        </w:rPr>
        <w:t>,</w:t>
      </w:r>
      <w:r w:rsidR="00B02131" w:rsidRPr="00E442C6">
        <w:rPr>
          <w:rFonts w:ascii="Book Antiqua" w:eastAsia="Book Antiqua" w:hAnsi="Book Antiqua" w:cs="Book Antiqua"/>
          <w:color w:val="000000"/>
        </w:rPr>
        <w:t xml:space="preserve"> and </w:t>
      </w:r>
      <w:r w:rsidRPr="00E442C6">
        <w:rPr>
          <w:rFonts w:ascii="Book Antiqua" w:eastAsia="Book Antiqua" w:hAnsi="Book Antiqua" w:cs="Book Antiqua"/>
          <w:color w:val="000000"/>
        </w:rPr>
        <w:t>prostate cancer</w:t>
      </w:r>
      <w:r w:rsidRPr="00E442C6">
        <w:rPr>
          <w:rFonts w:ascii="Book Antiqua" w:eastAsia="Book Antiqua" w:hAnsi="Book Antiqua" w:cs="Book Antiqua"/>
          <w:color w:val="000000"/>
          <w:szCs w:val="30"/>
          <w:vertAlign w:val="superscript"/>
        </w:rPr>
        <w:t>[9]</w:t>
      </w:r>
      <w:r w:rsidRPr="00E442C6">
        <w:rPr>
          <w:rFonts w:ascii="Book Antiqua" w:eastAsia="Book Antiqua" w:hAnsi="Book Antiqua" w:cs="Book Antiqua"/>
          <w:color w:val="000000"/>
        </w:rPr>
        <w:t xml:space="preserve">, and </w:t>
      </w:r>
      <w:r w:rsidR="00B02131" w:rsidRPr="00E442C6">
        <w:rPr>
          <w:rFonts w:ascii="Book Antiqua" w:eastAsia="Book Antiqua" w:hAnsi="Book Antiqua" w:cs="Book Antiqua"/>
          <w:color w:val="000000"/>
        </w:rPr>
        <w:t xml:space="preserve">in </w:t>
      </w:r>
      <w:r w:rsidRPr="00E442C6">
        <w:rPr>
          <w:rFonts w:ascii="Book Antiqua" w:eastAsia="Book Antiqua" w:hAnsi="Book Antiqua" w:cs="Book Antiqua"/>
          <w:color w:val="000000"/>
        </w:rPr>
        <w:t>other diseases</w:t>
      </w:r>
      <w:r w:rsidRPr="00E442C6">
        <w:rPr>
          <w:rFonts w:ascii="Book Antiqua" w:eastAsia="Book Antiqua" w:hAnsi="Book Antiqua" w:cs="Book Antiqua"/>
          <w:color w:val="000000"/>
          <w:szCs w:val="30"/>
          <w:vertAlign w:val="superscript"/>
        </w:rPr>
        <w:t>[10,11]</w:t>
      </w:r>
      <w:r w:rsidRPr="00E442C6">
        <w:rPr>
          <w:rFonts w:ascii="Book Antiqua" w:eastAsia="Book Antiqua" w:hAnsi="Book Antiqua" w:cs="Book Antiqua"/>
          <w:color w:val="000000"/>
        </w:rPr>
        <w:t xml:space="preserve">; </w:t>
      </w:r>
      <w:r w:rsidR="00B02131" w:rsidRPr="00E442C6">
        <w:rPr>
          <w:rFonts w:ascii="Book Antiqua" w:eastAsia="Book Antiqua" w:hAnsi="Book Antiqua" w:cs="Book Antiqua"/>
          <w:color w:val="000000"/>
        </w:rPr>
        <w:t xml:space="preserve">but not in the </w:t>
      </w:r>
      <w:r w:rsidRPr="00E442C6">
        <w:rPr>
          <w:rFonts w:ascii="Book Antiqua" w:eastAsia="Book Antiqua" w:hAnsi="Book Antiqua" w:cs="Book Antiqua"/>
          <w:color w:val="000000"/>
        </w:rPr>
        <w:t>treatment of esophageal cancer.</w:t>
      </w:r>
      <w:r w:rsidR="00B02131" w:rsidRPr="00E442C6">
        <w:rPr>
          <w:rFonts w:ascii="Book Antiqua" w:eastAsia="Book Antiqua" w:hAnsi="Book Antiqua" w:cs="Book Antiqua"/>
          <w:color w:val="000000"/>
        </w:rPr>
        <w:t xml:space="preserve"> </w:t>
      </w:r>
      <w:r w:rsidRPr="00E442C6">
        <w:rPr>
          <w:rFonts w:ascii="Book Antiqua" w:eastAsia="Book Antiqua" w:hAnsi="Book Antiqua" w:cs="Book Antiqua"/>
          <w:color w:val="000000"/>
        </w:rPr>
        <w:t xml:space="preserve">In this study, human ESCC Eca-109 cells were used as a research model to preliminarily study the effect and mechanism of CPI-455 against ESCC </w:t>
      </w:r>
      <w:r w:rsidR="00B02131" w:rsidRPr="00E442C6">
        <w:rPr>
          <w:rFonts w:ascii="Book Antiqua" w:eastAsia="Book Antiqua" w:hAnsi="Book Antiqua" w:cs="Book Antiqua"/>
          <w:color w:val="000000"/>
        </w:rPr>
        <w:t>and</w:t>
      </w:r>
      <w:r w:rsidRPr="00E442C6">
        <w:rPr>
          <w:rFonts w:ascii="Book Antiqua" w:eastAsia="Book Antiqua" w:hAnsi="Book Antiqua" w:cs="Book Antiqua"/>
          <w:color w:val="000000"/>
        </w:rPr>
        <w:t xml:space="preserve"> </w:t>
      </w:r>
      <w:r w:rsidR="00B02131" w:rsidRPr="00E442C6">
        <w:rPr>
          <w:rFonts w:ascii="Book Antiqua" w:eastAsia="Book Antiqua" w:hAnsi="Book Antiqua" w:cs="Book Antiqua"/>
          <w:color w:val="000000"/>
        </w:rPr>
        <w:t xml:space="preserve">to </w:t>
      </w:r>
      <w:r w:rsidRPr="00E442C6">
        <w:rPr>
          <w:rFonts w:ascii="Book Antiqua" w:eastAsia="Book Antiqua" w:hAnsi="Book Antiqua" w:cs="Book Antiqua"/>
          <w:color w:val="000000"/>
        </w:rPr>
        <w:t>explore novel approaches for the treatment and prevention of ESCC.</w:t>
      </w:r>
    </w:p>
    <w:p w14:paraId="1CF997F4" w14:textId="77777777" w:rsidR="00A77B3E" w:rsidRPr="00E442C6" w:rsidRDefault="00A77B3E">
      <w:pPr>
        <w:spacing w:line="360" w:lineRule="auto"/>
        <w:jc w:val="both"/>
      </w:pPr>
    </w:p>
    <w:p w14:paraId="2E473AD7" w14:textId="77777777" w:rsidR="00A77B3E" w:rsidRPr="00E442C6" w:rsidRDefault="009F549D">
      <w:pPr>
        <w:spacing w:line="360" w:lineRule="auto"/>
        <w:jc w:val="both"/>
      </w:pPr>
      <w:r w:rsidRPr="00E442C6">
        <w:rPr>
          <w:rFonts w:ascii="Book Antiqua" w:eastAsia="Book Antiqua" w:hAnsi="Book Antiqua" w:cs="Book Antiqua"/>
          <w:b/>
          <w:caps/>
          <w:color w:val="000000"/>
          <w:u w:val="single"/>
        </w:rPr>
        <w:t>MATERIALS AND METHODS</w:t>
      </w:r>
    </w:p>
    <w:p w14:paraId="7DA923B7" w14:textId="3F3B7323" w:rsidR="00A77B3E" w:rsidRPr="00E442C6" w:rsidRDefault="009F549D">
      <w:pPr>
        <w:spacing w:line="360" w:lineRule="auto"/>
        <w:jc w:val="both"/>
      </w:pPr>
      <w:r w:rsidRPr="00E442C6">
        <w:rPr>
          <w:rFonts w:ascii="Book Antiqua" w:eastAsia="Book Antiqua" w:hAnsi="Book Antiqua" w:cs="Book Antiqua"/>
          <w:b/>
          <w:bCs/>
          <w:i/>
          <w:iCs/>
          <w:color w:val="000000"/>
        </w:rPr>
        <w:t>Cell lines</w:t>
      </w:r>
    </w:p>
    <w:p w14:paraId="5CCC2CF9" w14:textId="33AB8EB6" w:rsidR="00A77B3E" w:rsidRPr="00E442C6" w:rsidRDefault="00B02131">
      <w:pPr>
        <w:spacing w:line="360" w:lineRule="auto"/>
        <w:jc w:val="both"/>
        <w:rPr>
          <w:rFonts w:ascii="Book Antiqua" w:eastAsia="Book Antiqua" w:hAnsi="Book Antiqua" w:cs="Book Antiqua"/>
          <w:color w:val="000000"/>
        </w:rPr>
      </w:pPr>
      <w:r w:rsidRPr="00E442C6">
        <w:rPr>
          <w:rFonts w:ascii="Book Antiqua" w:eastAsia="Book Antiqua" w:hAnsi="Book Antiqua" w:cs="Book Antiqua"/>
          <w:color w:val="000000"/>
        </w:rPr>
        <w:t xml:space="preserve">Eca-109 </w:t>
      </w:r>
      <w:r w:rsidR="009F549D" w:rsidRPr="00E442C6">
        <w:rPr>
          <w:rFonts w:ascii="Book Antiqua" w:eastAsia="Book Antiqua" w:hAnsi="Book Antiqua" w:cs="Book Antiqua"/>
          <w:color w:val="000000"/>
        </w:rPr>
        <w:t>human esophageal cancer cell</w:t>
      </w:r>
      <w:r w:rsidRPr="00E442C6">
        <w:rPr>
          <w:rFonts w:ascii="Book Antiqua" w:eastAsia="Book Antiqua" w:hAnsi="Book Antiqua" w:cs="Book Antiqua"/>
          <w:color w:val="000000"/>
        </w:rPr>
        <w:t>s</w:t>
      </w:r>
      <w:r w:rsidR="009F549D" w:rsidRPr="00E442C6">
        <w:rPr>
          <w:rFonts w:ascii="Book Antiqua" w:eastAsia="Book Antiqua" w:hAnsi="Book Antiqua" w:cs="Book Antiqua"/>
          <w:color w:val="000000"/>
        </w:rPr>
        <w:t xml:space="preserve"> and </w:t>
      </w:r>
      <w:r w:rsidRPr="00E442C6">
        <w:rPr>
          <w:rFonts w:ascii="Book Antiqua" w:eastAsia="Book Antiqua" w:hAnsi="Book Antiqua" w:cs="Book Antiqua"/>
          <w:color w:val="000000"/>
        </w:rPr>
        <w:t>HPT-1A</w:t>
      </w:r>
      <w:r w:rsidRPr="00E442C6" w:rsidDel="00B02131">
        <w:rPr>
          <w:rFonts w:ascii="Book Antiqua" w:eastAsia="Book Antiqua" w:hAnsi="Book Antiqua" w:cs="Book Antiqua"/>
          <w:color w:val="000000"/>
        </w:rPr>
        <w:t xml:space="preserve"> </w:t>
      </w:r>
      <w:r w:rsidR="009F549D" w:rsidRPr="00E442C6">
        <w:rPr>
          <w:rFonts w:ascii="Book Antiqua" w:eastAsia="Book Antiqua" w:hAnsi="Book Antiqua" w:cs="Book Antiqua"/>
          <w:color w:val="000000"/>
        </w:rPr>
        <w:t xml:space="preserve">normal </w:t>
      </w:r>
      <w:r w:rsidRPr="00E442C6">
        <w:rPr>
          <w:rFonts w:ascii="Book Antiqua" w:eastAsia="Book Antiqua" w:hAnsi="Book Antiqua" w:cs="Book Antiqua"/>
          <w:color w:val="000000"/>
        </w:rPr>
        <w:t xml:space="preserve">human </w:t>
      </w:r>
      <w:r w:rsidR="009F549D" w:rsidRPr="00E442C6">
        <w:rPr>
          <w:rFonts w:ascii="Book Antiqua" w:eastAsia="Book Antiqua" w:hAnsi="Book Antiqua" w:cs="Book Antiqua"/>
          <w:color w:val="000000"/>
        </w:rPr>
        <w:t>esophageal epithelial cell</w:t>
      </w:r>
      <w:r w:rsidRPr="00E442C6">
        <w:rPr>
          <w:rFonts w:ascii="Book Antiqua" w:eastAsia="Book Antiqua" w:hAnsi="Book Antiqua" w:cs="Book Antiqua"/>
          <w:color w:val="000000"/>
        </w:rPr>
        <w:t xml:space="preserve">s </w:t>
      </w:r>
      <w:r w:rsidR="009F549D" w:rsidRPr="00E442C6">
        <w:rPr>
          <w:rFonts w:ascii="Book Antiqua" w:eastAsia="Book Antiqua" w:hAnsi="Book Antiqua" w:cs="Book Antiqua"/>
          <w:color w:val="000000"/>
        </w:rPr>
        <w:t>were provided by the Cell Resource Center of the Shanghai Life Sciences Institute, Chinese Academy of Sciences (Shanghai, China).</w:t>
      </w:r>
      <w:r w:rsidR="009F549D" w:rsidRPr="00E442C6">
        <w:rPr>
          <w:rFonts w:ascii="Book Antiqua" w:eastAsia="Book Antiqua" w:hAnsi="Book Antiqua" w:cs="Book Antiqua"/>
          <w:color w:val="000000"/>
          <w:shd w:val="clear" w:color="auto" w:fill="FFFFFF"/>
        </w:rPr>
        <w:t xml:space="preserve"> </w:t>
      </w:r>
      <w:r w:rsidR="007E6094" w:rsidRPr="00E442C6">
        <w:rPr>
          <w:rFonts w:ascii="Book Antiqua" w:eastAsia="Book Antiqua" w:hAnsi="Book Antiqua" w:cs="Book Antiqua"/>
          <w:color w:val="000000"/>
          <w:shd w:val="clear" w:color="auto" w:fill="FFFFFF"/>
        </w:rPr>
        <w:t xml:space="preserve">Other materials included </w:t>
      </w:r>
      <w:r w:rsidR="009F549D" w:rsidRPr="00E442C6">
        <w:rPr>
          <w:rFonts w:ascii="Book Antiqua" w:eastAsia="Book Antiqua" w:hAnsi="Book Antiqua" w:cs="Book Antiqua"/>
          <w:color w:val="000000"/>
        </w:rPr>
        <w:t>CPI-455 (MSDS, 1628208-23-0; Gibco, Ltd., U</w:t>
      </w:r>
      <w:r w:rsidR="00C84655" w:rsidRPr="00E442C6">
        <w:rPr>
          <w:rFonts w:ascii="Book Antiqua" w:eastAsia="Book Antiqua" w:hAnsi="Book Antiqua" w:cs="Book Antiqua"/>
          <w:color w:val="000000"/>
        </w:rPr>
        <w:t>nited States</w:t>
      </w:r>
      <w:r w:rsidR="009F549D" w:rsidRPr="00E442C6">
        <w:rPr>
          <w:rFonts w:ascii="Book Antiqua" w:eastAsia="Book Antiqua" w:hAnsi="Book Antiqua" w:cs="Book Antiqua"/>
          <w:color w:val="000000"/>
        </w:rPr>
        <w:t>), DMEM</w:t>
      </w:r>
      <w:r w:rsidR="007E6094" w:rsidRPr="00E442C6">
        <w:rPr>
          <w:rFonts w:ascii="Book Antiqua" w:eastAsia="Book Antiqua" w:hAnsi="Book Antiqua" w:cs="Book Antiqua"/>
          <w:color w:val="000000"/>
        </w:rPr>
        <w:t xml:space="preserve"> and</w:t>
      </w:r>
      <w:r w:rsidR="009F549D" w:rsidRPr="00E442C6">
        <w:rPr>
          <w:rFonts w:ascii="Book Antiqua" w:eastAsia="Book Antiqua" w:hAnsi="Book Antiqua" w:cs="Book Antiqua"/>
          <w:color w:val="000000"/>
        </w:rPr>
        <w:t xml:space="preserve"> RPMI 1640 </w:t>
      </w:r>
      <w:r w:rsidR="007E6094" w:rsidRPr="00E442C6">
        <w:rPr>
          <w:rFonts w:ascii="Book Antiqua" w:eastAsia="Book Antiqua" w:hAnsi="Book Antiqua" w:cs="Book Antiqua"/>
          <w:color w:val="000000"/>
        </w:rPr>
        <w:t>cell culture media</w:t>
      </w:r>
      <w:r w:rsidR="009F549D" w:rsidRPr="00E442C6">
        <w:rPr>
          <w:rFonts w:ascii="Book Antiqua" w:eastAsia="Book Antiqua" w:hAnsi="Book Antiqua" w:cs="Book Antiqua"/>
          <w:color w:val="000000"/>
        </w:rPr>
        <w:t xml:space="preserve"> and fetal bovine serum (Gibco, Ltd)</w:t>
      </w:r>
      <w:r w:rsidR="007E6094" w:rsidRPr="00E442C6">
        <w:rPr>
          <w:rFonts w:ascii="Book Antiqua" w:eastAsia="Book Antiqua" w:hAnsi="Book Antiqua" w:cs="Book Antiqua"/>
          <w:color w:val="000000"/>
        </w:rPr>
        <w:t>.</w:t>
      </w:r>
      <w:r w:rsidR="009F549D" w:rsidRPr="00E442C6">
        <w:rPr>
          <w:rFonts w:ascii="Book Antiqua" w:eastAsia="Book Antiqua" w:hAnsi="Book Antiqua" w:cs="Book Antiqua"/>
          <w:color w:val="000000"/>
        </w:rPr>
        <w:t xml:space="preserve"> </w:t>
      </w:r>
      <w:r w:rsidR="007E6094" w:rsidRPr="00E442C6">
        <w:rPr>
          <w:rFonts w:ascii="Book Antiqua" w:eastAsia="Book Antiqua" w:hAnsi="Book Antiqua" w:cs="Book Antiqua"/>
          <w:color w:val="000000"/>
        </w:rPr>
        <w:t>A</w:t>
      </w:r>
      <w:r w:rsidR="009F549D" w:rsidRPr="00E442C6">
        <w:rPr>
          <w:rFonts w:ascii="Book Antiqua" w:eastAsia="Book Antiqua" w:hAnsi="Book Antiqua" w:cs="Book Antiqua"/>
          <w:color w:val="000000"/>
        </w:rPr>
        <w:t xml:space="preserve">nti-human P53 (cat </w:t>
      </w:r>
      <w:r w:rsidR="007E6094" w:rsidRPr="00E442C6">
        <w:rPr>
          <w:rFonts w:ascii="Book Antiqua" w:eastAsia="Book Antiqua" w:hAnsi="Book Antiqua" w:cs="Book Antiqua"/>
          <w:color w:val="000000"/>
        </w:rPr>
        <w:t>n</w:t>
      </w:r>
      <w:r w:rsidR="009F549D" w:rsidRPr="00E442C6">
        <w:rPr>
          <w:rFonts w:ascii="Book Antiqua" w:eastAsia="Book Antiqua" w:hAnsi="Book Antiqua" w:cs="Book Antiqua"/>
          <w:color w:val="000000"/>
        </w:rPr>
        <w:t xml:space="preserve">o. sc-6243), Bax, KDM5C (cat </w:t>
      </w:r>
      <w:r w:rsidR="007E6094" w:rsidRPr="00E442C6">
        <w:rPr>
          <w:rFonts w:ascii="Book Antiqua" w:eastAsia="Book Antiqua" w:hAnsi="Book Antiqua" w:cs="Book Antiqua"/>
          <w:color w:val="000000"/>
        </w:rPr>
        <w:t>n</w:t>
      </w:r>
      <w:r w:rsidR="009F549D" w:rsidRPr="00E442C6">
        <w:rPr>
          <w:rFonts w:ascii="Book Antiqua" w:eastAsia="Book Antiqua" w:hAnsi="Book Antiqua" w:cs="Book Antiqua"/>
          <w:color w:val="000000"/>
        </w:rPr>
        <w:t xml:space="preserve">o. sc-81623 ), Caspase-9 (cat </w:t>
      </w:r>
      <w:r w:rsidR="007E6094" w:rsidRPr="00E442C6">
        <w:rPr>
          <w:rFonts w:ascii="Book Antiqua" w:eastAsia="Book Antiqua" w:hAnsi="Book Antiqua" w:cs="Book Antiqua"/>
          <w:color w:val="000000"/>
        </w:rPr>
        <w:t>n</w:t>
      </w:r>
      <w:r w:rsidR="009F549D" w:rsidRPr="00E442C6">
        <w:rPr>
          <w:rFonts w:ascii="Book Antiqua" w:eastAsia="Book Antiqua" w:hAnsi="Book Antiqua" w:cs="Book Antiqua"/>
          <w:color w:val="000000"/>
        </w:rPr>
        <w:t xml:space="preserve">o. 9746), Caspase-3 (cat </w:t>
      </w:r>
      <w:r w:rsidR="007E6094" w:rsidRPr="00E442C6">
        <w:rPr>
          <w:rFonts w:ascii="Book Antiqua" w:eastAsia="Book Antiqua" w:hAnsi="Book Antiqua" w:cs="Book Antiqua"/>
          <w:color w:val="000000"/>
        </w:rPr>
        <w:t>n</w:t>
      </w:r>
      <w:r w:rsidR="009F549D" w:rsidRPr="00E442C6">
        <w:rPr>
          <w:rFonts w:ascii="Book Antiqua" w:eastAsia="Book Antiqua" w:hAnsi="Book Antiqua" w:cs="Book Antiqua"/>
          <w:color w:val="000000"/>
        </w:rPr>
        <w:t>o. 9502), GA</w:t>
      </w:r>
      <w:r w:rsidR="00877C6A" w:rsidRPr="00E442C6">
        <w:rPr>
          <w:rFonts w:ascii="Book Antiqua" w:eastAsia="Book Antiqua" w:hAnsi="Book Antiqua" w:cs="Book Antiqua"/>
          <w:color w:val="000000"/>
        </w:rPr>
        <w:t>PD</w:t>
      </w:r>
      <w:r w:rsidR="009F549D" w:rsidRPr="00E442C6">
        <w:rPr>
          <w:rFonts w:ascii="Book Antiqua" w:eastAsia="Book Antiqua" w:hAnsi="Book Antiqua" w:cs="Book Antiqua"/>
          <w:color w:val="000000"/>
        </w:rPr>
        <w:t>H</w:t>
      </w:r>
      <w:r w:rsidR="009F3375" w:rsidRPr="00E442C6">
        <w:rPr>
          <w:rFonts w:ascii="Book Antiqua" w:eastAsia="Book Antiqua" w:hAnsi="Book Antiqua" w:cs="Book Antiqua"/>
          <w:color w:val="000000"/>
        </w:rPr>
        <w:t xml:space="preserve"> (glyceraldehyde-3-phosphate dehydrogenase</w:t>
      </w:r>
      <w:r w:rsidR="007E6094" w:rsidRPr="00E442C6">
        <w:rPr>
          <w:rFonts w:ascii="Book Antiqua" w:eastAsia="Book Antiqua" w:hAnsi="Book Antiqua" w:cs="Book Antiqua"/>
          <w:color w:val="000000"/>
        </w:rPr>
        <w:t>,</w:t>
      </w:r>
      <w:r w:rsidR="007E6094" w:rsidRPr="00E442C6" w:rsidDel="007E6094">
        <w:rPr>
          <w:rFonts w:ascii="Book Antiqua" w:eastAsia="Book Antiqua" w:hAnsi="Book Antiqua" w:cs="Book Antiqua"/>
          <w:color w:val="000000"/>
        </w:rPr>
        <w:t xml:space="preserve"> </w:t>
      </w:r>
      <w:r w:rsidR="009F549D" w:rsidRPr="00E442C6">
        <w:rPr>
          <w:rFonts w:ascii="Book Antiqua" w:eastAsia="Book Antiqua" w:hAnsi="Book Antiqua" w:cs="Book Antiqua"/>
          <w:color w:val="000000"/>
        </w:rPr>
        <w:t xml:space="preserve">cat </w:t>
      </w:r>
      <w:r w:rsidR="007E6094" w:rsidRPr="00E442C6">
        <w:rPr>
          <w:rFonts w:ascii="Book Antiqua" w:eastAsia="Book Antiqua" w:hAnsi="Book Antiqua" w:cs="Book Antiqua"/>
          <w:color w:val="000000"/>
        </w:rPr>
        <w:t>n</w:t>
      </w:r>
      <w:r w:rsidR="009F549D" w:rsidRPr="00E442C6">
        <w:rPr>
          <w:rFonts w:ascii="Book Antiqua" w:eastAsia="Book Antiqua" w:hAnsi="Book Antiqua" w:cs="Book Antiqua"/>
          <w:color w:val="000000"/>
        </w:rPr>
        <w:t>o. sc-47778) polyclonal antibody (1:200; Abcam</w:t>
      </w:r>
      <w:r w:rsidR="00E628B2">
        <w:rPr>
          <w:rFonts w:ascii="Book Antiqua" w:eastAsia="Book Antiqua" w:hAnsi="Book Antiqua" w:cs="Book Antiqua"/>
          <w:color w:val="000000"/>
        </w:rPr>
        <w:t>, United Kingdom</w:t>
      </w:r>
      <w:r w:rsidR="009F549D" w:rsidRPr="00E442C6">
        <w:rPr>
          <w:rFonts w:ascii="Book Antiqua" w:eastAsia="Book Antiqua" w:hAnsi="Book Antiqua" w:cs="Book Antiqua"/>
          <w:color w:val="000000"/>
        </w:rPr>
        <w:t>)</w:t>
      </w:r>
      <w:r w:rsidR="00731D63" w:rsidRPr="00E442C6">
        <w:rPr>
          <w:rFonts w:ascii="Book Antiqua" w:eastAsia="Book Antiqua" w:hAnsi="Book Antiqua" w:cs="Book Antiqua"/>
          <w:color w:val="000000"/>
        </w:rPr>
        <w:t xml:space="preserve"> were used for western blotting.</w:t>
      </w:r>
      <w:r w:rsidR="009F549D" w:rsidRPr="00E442C6">
        <w:rPr>
          <w:rFonts w:ascii="Book Antiqua" w:eastAsia="Book Antiqua" w:hAnsi="Book Antiqua" w:cs="Book Antiqua"/>
          <w:color w:val="000000"/>
        </w:rPr>
        <w:t xml:space="preserve"> Annexin V-</w:t>
      </w:r>
      <w:r w:rsidR="00E442C6">
        <w:rPr>
          <w:rFonts w:ascii="Book Antiqua" w:eastAsia="Book Antiqua" w:hAnsi="Book Antiqua" w:cs="Book Antiqua"/>
          <w:color w:val="000000"/>
        </w:rPr>
        <w:t>fluorescein isothiocyanate (</w:t>
      </w:r>
      <w:r w:rsidR="009F549D" w:rsidRPr="00E442C6">
        <w:rPr>
          <w:rFonts w:ascii="Book Antiqua" w:eastAsia="Book Antiqua" w:hAnsi="Book Antiqua" w:cs="Book Antiqua"/>
          <w:color w:val="000000"/>
        </w:rPr>
        <w:t>FITC</w:t>
      </w:r>
      <w:r w:rsidR="00E442C6">
        <w:rPr>
          <w:rFonts w:ascii="Book Antiqua" w:eastAsia="Book Antiqua" w:hAnsi="Book Antiqua" w:cs="Book Antiqua"/>
          <w:color w:val="000000"/>
        </w:rPr>
        <w:t>)</w:t>
      </w:r>
      <w:r w:rsidR="009F549D" w:rsidRPr="00E442C6">
        <w:rPr>
          <w:rFonts w:ascii="Book Antiqua" w:eastAsia="Book Antiqua" w:hAnsi="Book Antiqua" w:cs="Book Antiqua"/>
          <w:color w:val="000000"/>
        </w:rPr>
        <w:t>/</w:t>
      </w:r>
      <w:r w:rsidR="00E442C6">
        <w:rPr>
          <w:rFonts w:ascii="Book Antiqua" w:eastAsia="Book Antiqua" w:hAnsi="Book Antiqua" w:cs="Book Antiqua"/>
          <w:color w:val="000000"/>
        </w:rPr>
        <w:t>propidium iodide (PI)</w:t>
      </w:r>
      <w:r w:rsidR="00C84655" w:rsidRPr="00E442C6">
        <w:rPr>
          <w:rFonts w:ascii="Book Antiqua" w:eastAsia="Book Antiqua" w:hAnsi="Book Antiqua" w:cs="Book Antiqua"/>
          <w:color w:val="000000"/>
        </w:rPr>
        <w:t xml:space="preserve"> </w:t>
      </w:r>
      <w:r w:rsidR="00E442C6">
        <w:rPr>
          <w:rFonts w:ascii="Book Antiqua" w:eastAsia="Book Antiqua" w:hAnsi="Book Antiqua" w:cs="Book Antiqua"/>
          <w:color w:val="000000"/>
        </w:rPr>
        <w:t>a</w:t>
      </w:r>
      <w:r w:rsidR="009F549D" w:rsidRPr="00E442C6">
        <w:rPr>
          <w:rFonts w:ascii="Book Antiqua" w:eastAsia="Book Antiqua" w:hAnsi="Book Antiqua" w:cs="Book Antiqua"/>
          <w:color w:val="000000"/>
        </w:rPr>
        <w:t xml:space="preserve">poptosis </w:t>
      </w:r>
      <w:r w:rsidR="00E442C6">
        <w:rPr>
          <w:rFonts w:ascii="Book Antiqua" w:eastAsia="Book Antiqua" w:hAnsi="Book Antiqua" w:cs="Book Antiqua"/>
          <w:color w:val="000000"/>
        </w:rPr>
        <w:t>d</w:t>
      </w:r>
      <w:r w:rsidR="009F549D" w:rsidRPr="00E442C6">
        <w:rPr>
          <w:rFonts w:ascii="Book Antiqua" w:eastAsia="Book Antiqua" w:hAnsi="Book Antiqua" w:cs="Book Antiqua"/>
          <w:color w:val="000000"/>
        </w:rPr>
        <w:t xml:space="preserve">etection </w:t>
      </w:r>
      <w:r w:rsidR="00E442C6">
        <w:rPr>
          <w:rFonts w:ascii="Book Antiqua" w:eastAsia="Book Antiqua" w:hAnsi="Book Antiqua" w:cs="Book Antiqua"/>
          <w:color w:val="000000"/>
        </w:rPr>
        <w:t>k</w:t>
      </w:r>
      <w:r w:rsidR="009F549D" w:rsidRPr="00E442C6">
        <w:rPr>
          <w:rFonts w:ascii="Book Antiqua" w:eastAsia="Book Antiqua" w:hAnsi="Book Antiqua" w:cs="Book Antiqua"/>
          <w:color w:val="000000"/>
        </w:rPr>
        <w:t>it</w:t>
      </w:r>
      <w:r w:rsidR="00731D63" w:rsidRPr="00E442C6">
        <w:rPr>
          <w:rFonts w:ascii="Book Antiqua" w:eastAsia="Book Antiqua" w:hAnsi="Book Antiqua" w:cs="Book Antiqua"/>
          <w:color w:val="000000"/>
        </w:rPr>
        <w:t>s</w:t>
      </w:r>
      <w:r w:rsidR="009F549D" w:rsidRPr="00E442C6">
        <w:rPr>
          <w:rFonts w:ascii="Book Antiqua" w:eastAsia="Book Antiqua" w:hAnsi="Book Antiqua" w:cs="Book Antiqua"/>
          <w:color w:val="000000"/>
        </w:rPr>
        <w:t xml:space="preserve"> (cat </w:t>
      </w:r>
      <w:r w:rsidR="00731D63" w:rsidRPr="00E442C6">
        <w:rPr>
          <w:rFonts w:ascii="Book Antiqua" w:eastAsia="Book Antiqua" w:hAnsi="Book Antiqua" w:cs="Book Antiqua"/>
          <w:color w:val="000000"/>
        </w:rPr>
        <w:t>n</w:t>
      </w:r>
      <w:r w:rsidR="009F549D" w:rsidRPr="00E442C6">
        <w:rPr>
          <w:rFonts w:ascii="Book Antiqua" w:eastAsia="Book Antiqua" w:hAnsi="Book Antiqua" w:cs="Book Antiqua"/>
          <w:color w:val="000000"/>
        </w:rPr>
        <w:t>o. F7250</w:t>
      </w:r>
      <w:r w:rsidR="00731D63" w:rsidRPr="00E442C6">
        <w:rPr>
          <w:rFonts w:ascii="Book Antiqua" w:eastAsia="Book Antiqua" w:hAnsi="Book Antiqua" w:cs="Book Antiqua"/>
          <w:color w:val="000000"/>
        </w:rPr>
        <w:t>)</w:t>
      </w:r>
      <w:r w:rsidR="009F549D" w:rsidRPr="00E442C6">
        <w:rPr>
          <w:rFonts w:ascii="Book Antiqua" w:eastAsia="Book Antiqua" w:hAnsi="Book Antiqua" w:cs="Book Antiqua"/>
          <w:color w:val="000000"/>
        </w:rPr>
        <w:t xml:space="preserve"> </w:t>
      </w:r>
      <w:r w:rsidR="00731D63" w:rsidRPr="00E442C6">
        <w:rPr>
          <w:rFonts w:ascii="Book Antiqua" w:eastAsia="Book Antiqua" w:hAnsi="Book Antiqua" w:cs="Book Antiqua"/>
          <w:color w:val="000000"/>
        </w:rPr>
        <w:t xml:space="preserve">were from </w:t>
      </w:r>
      <w:r w:rsidR="009F549D" w:rsidRPr="00E442C6">
        <w:rPr>
          <w:rFonts w:ascii="Book Antiqua" w:eastAsia="Book Antiqua" w:hAnsi="Book Antiqua" w:cs="Book Antiqua"/>
          <w:color w:val="000000"/>
        </w:rPr>
        <w:t xml:space="preserve">Sigma-Aldrich </w:t>
      </w:r>
      <w:r w:rsidR="00731D63" w:rsidRPr="00E442C6">
        <w:rPr>
          <w:rFonts w:ascii="Book Antiqua" w:eastAsia="Book Antiqua" w:hAnsi="Book Antiqua" w:cs="Book Antiqua"/>
          <w:color w:val="000000"/>
        </w:rPr>
        <w:t>(</w:t>
      </w:r>
      <w:r w:rsidR="00C84655" w:rsidRPr="00E442C6">
        <w:rPr>
          <w:rFonts w:ascii="Book Antiqua" w:eastAsia="Book Antiqua" w:hAnsi="Book Antiqua" w:cs="Book Antiqua"/>
          <w:color w:val="000000"/>
        </w:rPr>
        <w:t>United States</w:t>
      </w:r>
      <w:r w:rsidR="009F549D" w:rsidRPr="00E442C6">
        <w:rPr>
          <w:rFonts w:ascii="Book Antiqua" w:eastAsia="Book Antiqua" w:hAnsi="Book Antiqua" w:cs="Book Antiqua"/>
          <w:color w:val="000000"/>
        </w:rPr>
        <w:t>)</w:t>
      </w:r>
      <w:r w:rsidR="00731D63" w:rsidRPr="00E442C6">
        <w:rPr>
          <w:rFonts w:ascii="Book Antiqua" w:eastAsia="Book Antiqua" w:hAnsi="Book Antiqua" w:cs="Book Antiqua"/>
          <w:color w:val="000000"/>
        </w:rPr>
        <w:t>.</w:t>
      </w:r>
      <w:r w:rsidR="00E442C6">
        <w:rPr>
          <w:rFonts w:ascii="Book Antiqua" w:eastAsia="Book Antiqua" w:hAnsi="Book Antiqua" w:cs="Book Antiqua"/>
          <w:color w:val="000000"/>
        </w:rPr>
        <w:t xml:space="preserve"> </w:t>
      </w:r>
      <w:r w:rsidR="00E442C6" w:rsidRPr="00E442C6">
        <w:rPr>
          <w:rFonts w:ascii="Book Antiqua" w:eastAsia="Book Antiqua" w:hAnsi="Book Antiqua" w:cs="Book Antiqua"/>
          <w:color w:val="000000"/>
        </w:rPr>
        <w:t xml:space="preserve">polyvinylidene difluoride </w:t>
      </w:r>
      <w:r w:rsidR="00E442C6">
        <w:rPr>
          <w:rFonts w:ascii="Book Antiqua" w:eastAsia="Book Antiqua" w:hAnsi="Book Antiqua" w:cs="Book Antiqua"/>
          <w:color w:val="000000"/>
        </w:rPr>
        <w:t>(</w:t>
      </w:r>
      <w:r w:rsidR="009F549D" w:rsidRPr="00E442C6">
        <w:rPr>
          <w:rFonts w:ascii="Book Antiqua" w:eastAsia="Book Antiqua" w:hAnsi="Book Antiqua" w:cs="Book Antiqua"/>
          <w:color w:val="000000"/>
        </w:rPr>
        <w:t>PVDF</w:t>
      </w:r>
      <w:r w:rsidR="00E442C6">
        <w:rPr>
          <w:rFonts w:ascii="Book Antiqua" w:eastAsia="Book Antiqua" w:hAnsi="Book Antiqua" w:cs="Book Antiqua"/>
          <w:color w:val="000000"/>
        </w:rPr>
        <w:t>)</w:t>
      </w:r>
      <w:r w:rsidR="009F549D" w:rsidRPr="00E442C6">
        <w:rPr>
          <w:rFonts w:ascii="Book Antiqua" w:eastAsia="Book Antiqua" w:hAnsi="Book Antiqua" w:cs="Book Antiqua"/>
          <w:color w:val="000000"/>
        </w:rPr>
        <w:t xml:space="preserve"> membrane</w:t>
      </w:r>
      <w:r w:rsidR="00731D63" w:rsidRPr="00E442C6">
        <w:rPr>
          <w:rFonts w:ascii="Book Antiqua" w:eastAsia="Book Antiqua" w:hAnsi="Book Antiqua" w:cs="Book Antiqua"/>
          <w:color w:val="000000"/>
        </w:rPr>
        <w:t>s were from</w:t>
      </w:r>
      <w:r w:rsidR="009F549D" w:rsidRPr="00E442C6">
        <w:rPr>
          <w:rFonts w:ascii="Book Antiqua" w:eastAsia="Book Antiqua" w:hAnsi="Book Antiqua" w:cs="Book Antiqua"/>
          <w:color w:val="000000"/>
        </w:rPr>
        <w:t xml:space="preserve"> Biyuntian Biotech </w:t>
      </w:r>
      <w:r w:rsidR="00731D63" w:rsidRPr="00E442C6">
        <w:rPr>
          <w:rFonts w:ascii="Book Antiqua" w:eastAsia="Book Antiqua" w:hAnsi="Book Antiqua" w:cs="Book Antiqua"/>
          <w:color w:val="000000"/>
        </w:rPr>
        <w:t>(</w:t>
      </w:r>
      <w:r w:rsidR="009F549D" w:rsidRPr="00E442C6">
        <w:rPr>
          <w:rFonts w:ascii="Book Antiqua" w:eastAsia="Book Antiqua" w:hAnsi="Book Antiqua" w:cs="Book Antiqua"/>
          <w:color w:val="000000"/>
        </w:rPr>
        <w:t>China)</w:t>
      </w:r>
      <w:r w:rsidR="00BC39E9" w:rsidRPr="00E442C6">
        <w:rPr>
          <w:rFonts w:ascii="Book Antiqua" w:eastAsia="Book Antiqua" w:hAnsi="Book Antiqua" w:cs="Book Antiqua"/>
          <w:color w:val="000000"/>
        </w:rPr>
        <w:t xml:space="preserve"> and</w:t>
      </w:r>
      <w:r w:rsidR="009F549D" w:rsidRPr="00E442C6">
        <w:rPr>
          <w:rFonts w:ascii="Book Antiqua" w:eastAsia="Book Antiqua" w:hAnsi="Book Antiqua" w:cs="Book Antiqua"/>
          <w:color w:val="000000"/>
        </w:rPr>
        <w:t xml:space="preserve"> </w:t>
      </w:r>
      <w:r w:rsidR="00E442C6">
        <w:rPr>
          <w:rFonts w:ascii="Book Antiqua" w:eastAsia="Book Antiqua" w:hAnsi="Book Antiqua" w:cs="Book Antiqua"/>
          <w:color w:val="000000"/>
        </w:rPr>
        <w:t>b</w:t>
      </w:r>
      <w:r w:rsidR="00731D63" w:rsidRPr="00E442C6">
        <w:rPr>
          <w:rFonts w:ascii="Book Antiqua" w:eastAsia="Book Antiqua" w:hAnsi="Book Antiqua" w:cs="Book Antiqua"/>
          <w:color w:val="000000"/>
        </w:rPr>
        <w:t>icinchoninic acid (</w:t>
      </w:r>
      <w:r w:rsidR="009F549D" w:rsidRPr="00E442C6">
        <w:rPr>
          <w:rFonts w:ascii="Book Antiqua" w:eastAsia="Book Antiqua" w:hAnsi="Book Antiqua" w:cs="Book Antiqua"/>
          <w:color w:val="000000"/>
        </w:rPr>
        <w:t>BCA</w:t>
      </w:r>
      <w:r w:rsidR="00731D63" w:rsidRPr="00E442C6">
        <w:rPr>
          <w:rFonts w:ascii="Book Antiqua" w:eastAsia="Book Antiqua" w:hAnsi="Book Antiqua" w:cs="Book Antiqua"/>
          <w:color w:val="000000"/>
        </w:rPr>
        <w:t>)</w:t>
      </w:r>
      <w:r w:rsidR="009F549D" w:rsidRPr="00E442C6">
        <w:rPr>
          <w:rFonts w:ascii="Book Antiqua" w:eastAsia="Book Antiqua" w:hAnsi="Book Antiqua" w:cs="Book Antiqua"/>
          <w:color w:val="000000"/>
        </w:rPr>
        <w:t xml:space="preserve"> </w:t>
      </w:r>
      <w:r w:rsidR="00731D63" w:rsidRPr="00E442C6">
        <w:rPr>
          <w:rFonts w:ascii="Book Antiqua" w:eastAsia="Book Antiqua" w:hAnsi="Book Antiqua" w:cs="Book Antiqua"/>
          <w:color w:val="000000"/>
        </w:rPr>
        <w:t>p</w:t>
      </w:r>
      <w:r w:rsidR="009F549D" w:rsidRPr="00E442C6">
        <w:rPr>
          <w:rFonts w:ascii="Book Antiqua" w:eastAsia="Book Antiqua" w:hAnsi="Book Antiqua" w:cs="Book Antiqua"/>
          <w:color w:val="000000"/>
        </w:rPr>
        <w:t xml:space="preserve">rotein </w:t>
      </w:r>
      <w:r w:rsidR="00731D63" w:rsidRPr="00E442C6">
        <w:rPr>
          <w:rFonts w:ascii="Book Antiqua" w:eastAsia="Book Antiqua" w:hAnsi="Book Antiqua" w:cs="Book Antiqua"/>
          <w:color w:val="000000"/>
        </w:rPr>
        <w:t>q</w:t>
      </w:r>
      <w:r w:rsidR="009F549D" w:rsidRPr="00E442C6">
        <w:rPr>
          <w:rFonts w:ascii="Book Antiqua" w:eastAsia="Book Antiqua" w:hAnsi="Book Antiqua" w:cs="Book Antiqua"/>
          <w:color w:val="000000"/>
        </w:rPr>
        <w:t xml:space="preserve">uantitative </w:t>
      </w:r>
      <w:r w:rsidR="00731D63" w:rsidRPr="00E442C6">
        <w:rPr>
          <w:rFonts w:ascii="Book Antiqua" w:eastAsia="Book Antiqua" w:hAnsi="Book Antiqua" w:cs="Book Antiqua"/>
          <w:color w:val="000000"/>
        </w:rPr>
        <w:t>d</w:t>
      </w:r>
      <w:r w:rsidR="009F549D" w:rsidRPr="00E442C6">
        <w:rPr>
          <w:rFonts w:ascii="Book Antiqua" w:eastAsia="Book Antiqua" w:hAnsi="Book Antiqua" w:cs="Book Antiqua"/>
          <w:color w:val="000000"/>
        </w:rPr>
        <w:t xml:space="preserve">etection </w:t>
      </w:r>
      <w:r w:rsidR="00731D63" w:rsidRPr="00E442C6">
        <w:rPr>
          <w:rFonts w:ascii="Book Antiqua" w:eastAsia="Book Antiqua" w:hAnsi="Book Antiqua" w:cs="Book Antiqua"/>
          <w:color w:val="000000"/>
        </w:rPr>
        <w:t>k</w:t>
      </w:r>
      <w:r w:rsidR="009F549D" w:rsidRPr="00E442C6">
        <w:rPr>
          <w:rFonts w:ascii="Book Antiqua" w:eastAsia="Book Antiqua" w:hAnsi="Book Antiqua" w:cs="Book Antiqua"/>
          <w:color w:val="000000"/>
        </w:rPr>
        <w:t>it</w:t>
      </w:r>
      <w:r w:rsidR="00731D63" w:rsidRPr="00E442C6">
        <w:rPr>
          <w:rFonts w:ascii="Book Antiqua" w:eastAsia="Book Antiqua" w:hAnsi="Book Antiqua" w:cs="Book Antiqua"/>
          <w:color w:val="000000"/>
        </w:rPr>
        <w:t>s</w:t>
      </w:r>
      <w:r w:rsidR="00BC39E9" w:rsidRPr="00E442C6">
        <w:rPr>
          <w:rFonts w:ascii="Book Antiqua" w:eastAsia="Book Antiqua" w:hAnsi="Book Antiqua" w:cs="Book Antiqua"/>
          <w:color w:val="000000"/>
        </w:rPr>
        <w:t xml:space="preserve"> were</w:t>
      </w:r>
      <w:r w:rsidR="009F549D" w:rsidRPr="00E442C6">
        <w:rPr>
          <w:rFonts w:ascii="Book Antiqua" w:eastAsia="Book Antiqua" w:hAnsi="Book Antiqua" w:cs="Book Antiqua"/>
          <w:color w:val="000000"/>
        </w:rPr>
        <w:t xml:space="preserve"> </w:t>
      </w:r>
      <w:r w:rsidR="00731D63" w:rsidRPr="00E442C6">
        <w:rPr>
          <w:rFonts w:ascii="Book Antiqua" w:eastAsia="Book Antiqua" w:hAnsi="Book Antiqua" w:cs="Book Antiqua"/>
          <w:color w:val="000000"/>
        </w:rPr>
        <w:t xml:space="preserve">from </w:t>
      </w:r>
      <w:r w:rsidR="009F549D" w:rsidRPr="00E442C6">
        <w:rPr>
          <w:rFonts w:ascii="Book Antiqua" w:eastAsia="Book Antiqua" w:hAnsi="Book Antiqua" w:cs="Book Antiqua"/>
          <w:color w:val="000000"/>
        </w:rPr>
        <w:t>Thermo</w:t>
      </w:r>
      <w:r w:rsidR="00BC39E9" w:rsidRPr="00E442C6">
        <w:rPr>
          <w:rFonts w:ascii="Book Antiqua" w:eastAsia="Book Antiqua" w:hAnsi="Book Antiqua" w:cs="Book Antiqua"/>
          <w:color w:val="000000"/>
        </w:rPr>
        <w:t xml:space="preserve"> Fisher (</w:t>
      </w:r>
      <w:r w:rsidR="00C84655" w:rsidRPr="00E442C6">
        <w:rPr>
          <w:rFonts w:ascii="Book Antiqua" w:eastAsia="Book Antiqua" w:hAnsi="Book Antiqua" w:cs="Book Antiqua"/>
          <w:color w:val="000000"/>
        </w:rPr>
        <w:t>United States</w:t>
      </w:r>
      <w:r w:rsidR="009F549D" w:rsidRPr="00E442C6">
        <w:rPr>
          <w:rFonts w:ascii="Book Antiqua" w:eastAsia="Book Antiqua" w:hAnsi="Book Antiqua" w:cs="Book Antiqua"/>
          <w:color w:val="000000"/>
        </w:rPr>
        <w:t>)</w:t>
      </w:r>
      <w:r w:rsidR="00BC39E9" w:rsidRPr="00E442C6">
        <w:rPr>
          <w:rFonts w:ascii="Book Antiqua" w:eastAsia="Book Antiqua" w:hAnsi="Book Antiqua" w:cs="Book Antiqua"/>
          <w:color w:val="000000"/>
        </w:rPr>
        <w:t>. An</w:t>
      </w:r>
      <w:r w:rsidR="009F549D" w:rsidRPr="00E442C6">
        <w:rPr>
          <w:rFonts w:ascii="Book Antiqua" w:eastAsia="Book Antiqua" w:hAnsi="Book Antiqua" w:cs="Book Antiqua"/>
          <w:color w:val="000000"/>
        </w:rPr>
        <w:t xml:space="preserve"> </w:t>
      </w:r>
      <w:r w:rsidR="00BC39E9" w:rsidRPr="00E442C6">
        <w:rPr>
          <w:rFonts w:ascii="Book Antiqua" w:eastAsia="Book Antiqua" w:hAnsi="Book Antiqua" w:cs="Book Antiqua"/>
          <w:color w:val="000000"/>
        </w:rPr>
        <w:t xml:space="preserve">Epics Ultra </w:t>
      </w:r>
      <w:r w:rsidR="009F549D" w:rsidRPr="00E442C6">
        <w:rPr>
          <w:rFonts w:ascii="Book Antiqua" w:eastAsia="Book Antiqua" w:hAnsi="Book Antiqua" w:cs="Book Antiqua"/>
          <w:color w:val="000000"/>
        </w:rPr>
        <w:t>flow cytometer (Beckman Coulter</w:t>
      </w:r>
      <w:r w:rsidR="00BC39E9" w:rsidRPr="00E442C6">
        <w:rPr>
          <w:rFonts w:ascii="Book Antiqua" w:eastAsia="Book Antiqua" w:hAnsi="Book Antiqua" w:cs="Book Antiqua"/>
          <w:color w:val="000000"/>
        </w:rPr>
        <w:t>,</w:t>
      </w:r>
      <w:r w:rsidR="009F549D" w:rsidRPr="00E442C6">
        <w:rPr>
          <w:rFonts w:ascii="Book Antiqua" w:eastAsia="Book Antiqua" w:hAnsi="Book Antiqua" w:cs="Book Antiqua"/>
          <w:color w:val="000000"/>
        </w:rPr>
        <w:t xml:space="preserve"> </w:t>
      </w:r>
      <w:r w:rsidR="00C84655" w:rsidRPr="00E442C6">
        <w:rPr>
          <w:rFonts w:ascii="Book Antiqua" w:eastAsia="Book Antiqua" w:hAnsi="Book Antiqua" w:cs="Book Antiqua"/>
          <w:color w:val="000000"/>
        </w:rPr>
        <w:t>United States</w:t>
      </w:r>
      <w:r w:rsidR="009F549D" w:rsidRPr="00E442C6">
        <w:rPr>
          <w:rFonts w:ascii="Book Antiqua" w:eastAsia="Book Antiqua" w:hAnsi="Book Antiqua" w:cs="Book Antiqua"/>
          <w:color w:val="000000"/>
        </w:rPr>
        <w:t>), J</w:t>
      </w:r>
      <w:r w:rsidR="00BC39E9" w:rsidRPr="00E442C6">
        <w:rPr>
          <w:rFonts w:ascii="Book Antiqua" w:eastAsia="Book Antiqua" w:hAnsi="Book Antiqua" w:cs="Book Antiqua"/>
          <w:color w:val="000000"/>
        </w:rPr>
        <w:t>EM</w:t>
      </w:r>
      <w:r w:rsidR="009F549D" w:rsidRPr="00E442C6">
        <w:rPr>
          <w:rFonts w:ascii="Book Antiqua" w:eastAsia="Book Antiqua" w:hAnsi="Book Antiqua" w:cs="Book Antiqua"/>
          <w:color w:val="000000"/>
        </w:rPr>
        <w:t>-100sx transmission electron microscope (</w:t>
      </w:r>
      <w:r w:rsidR="00BC39E9" w:rsidRPr="00E442C6">
        <w:rPr>
          <w:rFonts w:ascii="Book Antiqua" w:eastAsia="Book Antiqua" w:hAnsi="Book Antiqua" w:cs="Book Antiqua"/>
          <w:color w:val="000000"/>
        </w:rPr>
        <w:t xml:space="preserve">Jeol </w:t>
      </w:r>
      <w:r w:rsidR="00E628B2">
        <w:rPr>
          <w:rFonts w:ascii="Book Antiqua" w:eastAsia="Book Antiqua" w:hAnsi="Book Antiqua" w:cs="Book Antiqua"/>
          <w:color w:val="000000"/>
        </w:rPr>
        <w:t>Ltd.</w:t>
      </w:r>
      <w:r w:rsidR="009F549D" w:rsidRPr="00E442C6">
        <w:rPr>
          <w:rFonts w:ascii="Book Antiqua" w:eastAsia="Book Antiqua" w:hAnsi="Book Antiqua" w:cs="Book Antiqua"/>
          <w:color w:val="000000"/>
        </w:rPr>
        <w:t xml:space="preserve">, Japan), and </w:t>
      </w:r>
      <w:r w:rsidR="00BC39E9" w:rsidRPr="00E442C6">
        <w:rPr>
          <w:rFonts w:ascii="Book Antiqua" w:eastAsia="Book Antiqua" w:hAnsi="Book Antiqua" w:cs="Book Antiqua"/>
          <w:color w:val="000000"/>
        </w:rPr>
        <w:t xml:space="preserve">a </w:t>
      </w:r>
      <w:r w:rsidR="009F549D" w:rsidRPr="00E442C6">
        <w:rPr>
          <w:rFonts w:ascii="Book Antiqua" w:eastAsia="Book Antiqua" w:hAnsi="Book Antiqua" w:cs="Book Antiqua"/>
          <w:color w:val="000000"/>
        </w:rPr>
        <w:t xml:space="preserve">TCS SP2 </w:t>
      </w:r>
      <w:r w:rsidR="00BC39E9" w:rsidRPr="00E442C6">
        <w:rPr>
          <w:rFonts w:ascii="Book Antiqua" w:eastAsia="Book Antiqua" w:hAnsi="Book Antiqua" w:cs="Book Antiqua"/>
          <w:color w:val="000000"/>
        </w:rPr>
        <w:t>l</w:t>
      </w:r>
      <w:r w:rsidR="009F549D" w:rsidRPr="00E442C6">
        <w:rPr>
          <w:rFonts w:ascii="Book Antiqua" w:eastAsia="Book Antiqua" w:hAnsi="Book Antiqua" w:cs="Book Antiqua"/>
          <w:color w:val="000000"/>
        </w:rPr>
        <w:t>aser confocal microscope (Leica, Germany)</w:t>
      </w:r>
      <w:r w:rsidR="00BC39E9" w:rsidRPr="00E442C6">
        <w:rPr>
          <w:rFonts w:ascii="Book Antiqua" w:eastAsia="Book Antiqua" w:hAnsi="Book Antiqua" w:cs="Book Antiqua"/>
          <w:color w:val="000000"/>
        </w:rPr>
        <w:t xml:space="preserve"> were used</w:t>
      </w:r>
      <w:r w:rsidR="009F549D" w:rsidRPr="00E442C6">
        <w:rPr>
          <w:rFonts w:ascii="Book Antiqua" w:eastAsia="Book Antiqua" w:hAnsi="Book Antiqua" w:cs="Book Antiqua"/>
          <w:color w:val="000000"/>
        </w:rPr>
        <w:t>.</w:t>
      </w:r>
    </w:p>
    <w:p w14:paraId="3BB32A71" w14:textId="77777777" w:rsidR="00C84655" w:rsidRPr="00E442C6" w:rsidRDefault="00C84655">
      <w:pPr>
        <w:spacing w:line="360" w:lineRule="auto"/>
        <w:jc w:val="both"/>
      </w:pPr>
    </w:p>
    <w:p w14:paraId="1FE63249" w14:textId="636FF84F" w:rsidR="00A77B3E" w:rsidRPr="00E442C6" w:rsidRDefault="009F549D">
      <w:pPr>
        <w:spacing w:line="360" w:lineRule="auto"/>
        <w:jc w:val="both"/>
      </w:pPr>
      <w:r w:rsidRPr="00E442C6">
        <w:rPr>
          <w:rFonts w:ascii="Book Antiqua" w:eastAsia="Book Antiqua" w:hAnsi="Book Antiqua" w:cs="Book Antiqua"/>
          <w:b/>
          <w:bCs/>
          <w:i/>
          <w:iCs/>
          <w:color w:val="000000"/>
        </w:rPr>
        <w:t>Cell culture</w:t>
      </w:r>
    </w:p>
    <w:p w14:paraId="5D23EE96" w14:textId="0C7958E5" w:rsidR="00A77B3E" w:rsidRPr="00E442C6" w:rsidRDefault="009F549D">
      <w:pPr>
        <w:spacing w:line="360" w:lineRule="auto"/>
        <w:jc w:val="both"/>
        <w:rPr>
          <w:rFonts w:ascii="Book Antiqua" w:eastAsia="Book Antiqua" w:hAnsi="Book Antiqua" w:cs="Book Antiqua"/>
          <w:color w:val="000000"/>
        </w:rPr>
      </w:pPr>
      <w:r w:rsidRPr="00E442C6">
        <w:rPr>
          <w:rFonts w:ascii="Book Antiqua" w:eastAsia="Book Antiqua" w:hAnsi="Book Antiqua" w:cs="Book Antiqua"/>
          <w:color w:val="000000"/>
        </w:rPr>
        <w:t xml:space="preserve">Eca-109 cells were cultured in DMEM and HET-1A cells were cultured in RPIM-1640 medium. </w:t>
      </w:r>
      <w:r w:rsidR="00BC39E9" w:rsidRPr="00E442C6">
        <w:rPr>
          <w:rFonts w:ascii="Book Antiqua" w:eastAsia="Book Antiqua" w:hAnsi="Book Antiqua" w:cs="Book Antiqua"/>
          <w:color w:val="000000"/>
        </w:rPr>
        <w:t xml:space="preserve">Both were </w:t>
      </w:r>
      <w:r w:rsidRPr="00E442C6">
        <w:rPr>
          <w:rFonts w:ascii="Book Antiqua" w:eastAsia="Book Antiqua" w:hAnsi="Book Antiqua" w:cs="Book Antiqua"/>
          <w:color w:val="000000"/>
        </w:rPr>
        <w:t>supplemented with 10% pre-inactivated FBS</w:t>
      </w:r>
      <w:r w:rsidR="00BC39E9" w:rsidRPr="00E442C6">
        <w:rPr>
          <w:rFonts w:ascii="Book Antiqua" w:eastAsia="Book Antiqua" w:hAnsi="Book Antiqua" w:cs="Book Antiqua"/>
          <w:color w:val="000000"/>
        </w:rPr>
        <w:t>,</w:t>
      </w:r>
      <w:r w:rsidRPr="00E442C6">
        <w:rPr>
          <w:rFonts w:ascii="Book Antiqua" w:eastAsia="Book Antiqua" w:hAnsi="Book Antiqua" w:cs="Book Antiqua"/>
          <w:color w:val="000000"/>
        </w:rPr>
        <w:t xml:space="preserve"> 100 U/mL penicillin</w:t>
      </w:r>
      <w:r w:rsidR="00BC39E9" w:rsidRPr="00E442C6">
        <w:rPr>
          <w:rFonts w:ascii="Book Antiqua" w:eastAsia="Book Antiqua" w:hAnsi="Book Antiqua" w:cs="Book Antiqua"/>
          <w:color w:val="000000"/>
        </w:rPr>
        <w:t>,</w:t>
      </w:r>
      <w:r w:rsidRPr="00E442C6">
        <w:rPr>
          <w:rFonts w:ascii="Book Antiqua" w:eastAsia="Book Antiqua" w:hAnsi="Book Antiqua" w:cs="Book Antiqua"/>
          <w:color w:val="000000"/>
        </w:rPr>
        <w:t xml:space="preserve"> and 100 U/mL streptomycin. Cells were adherently cultured </w:t>
      </w:r>
      <w:r w:rsidR="00BC39E9" w:rsidRPr="00E442C6">
        <w:rPr>
          <w:rFonts w:ascii="Book Antiqua" w:eastAsia="Book Antiqua" w:hAnsi="Book Antiqua" w:cs="Book Antiqua"/>
          <w:color w:val="000000"/>
        </w:rPr>
        <w:t xml:space="preserve">in </w:t>
      </w:r>
      <w:r w:rsidRPr="00E442C6">
        <w:rPr>
          <w:rFonts w:ascii="Book Antiqua" w:eastAsia="Book Antiqua" w:hAnsi="Book Antiqua" w:cs="Book Antiqua"/>
          <w:color w:val="000000"/>
        </w:rPr>
        <w:t>a 37</w:t>
      </w:r>
      <w:r w:rsidR="00C84655" w:rsidRPr="00E442C6">
        <w:rPr>
          <w:rFonts w:ascii="Book Antiqua" w:eastAsia="Book Antiqua" w:hAnsi="Book Antiqua" w:cs="Book Antiqua"/>
          <w:color w:val="000000"/>
        </w:rPr>
        <w:t xml:space="preserve"> </w:t>
      </w:r>
      <w:r w:rsidRPr="00E442C6">
        <w:rPr>
          <w:rFonts w:ascii="Book Antiqua" w:eastAsia="Book Antiqua" w:hAnsi="Book Antiqua" w:cs="Book Antiqua"/>
          <w:color w:val="000000"/>
        </w:rPr>
        <w:t>°C constant temperature incubator with a volume fraction of 5% CO</w:t>
      </w:r>
      <w:r w:rsidRPr="00E442C6">
        <w:rPr>
          <w:rFonts w:ascii="Book Antiqua" w:eastAsia="Book Antiqua" w:hAnsi="Book Antiqua" w:cs="Book Antiqua"/>
          <w:color w:val="000000"/>
          <w:szCs w:val="30"/>
          <w:vertAlign w:val="subscript"/>
        </w:rPr>
        <w:t>2</w:t>
      </w:r>
      <w:r w:rsidR="00BC39E9" w:rsidRPr="00E442C6">
        <w:rPr>
          <w:rFonts w:ascii="Book Antiqua" w:eastAsia="Book Antiqua" w:hAnsi="Book Antiqua" w:cs="Book Antiqua"/>
          <w:color w:val="000000"/>
        </w:rPr>
        <w:t xml:space="preserve"> and</w:t>
      </w:r>
      <w:r w:rsidRPr="00E442C6">
        <w:rPr>
          <w:rFonts w:ascii="Book Antiqua" w:eastAsia="Book Antiqua" w:hAnsi="Book Antiqua" w:cs="Book Antiqua"/>
          <w:color w:val="000000"/>
        </w:rPr>
        <w:t xml:space="preserve"> 95%</w:t>
      </w:r>
      <w:r w:rsidR="00BC39E9" w:rsidRPr="00E442C6">
        <w:rPr>
          <w:rFonts w:ascii="Book Antiqua" w:eastAsia="Book Antiqua" w:hAnsi="Book Antiqua" w:cs="Book Antiqua"/>
          <w:color w:val="000000"/>
        </w:rPr>
        <w:t xml:space="preserve"> humidity;</w:t>
      </w:r>
      <w:r w:rsidRPr="00E442C6">
        <w:rPr>
          <w:rFonts w:ascii="Book Antiqua" w:eastAsia="Book Antiqua" w:hAnsi="Book Antiqua" w:cs="Book Antiqua"/>
          <w:color w:val="000000"/>
        </w:rPr>
        <w:t xml:space="preserve"> 0.25% trypsin</w:t>
      </w:r>
      <w:r w:rsidR="00E442C6">
        <w:rPr>
          <w:rFonts w:ascii="Book Antiqua" w:eastAsia="Book Antiqua" w:hAnsi="Book Antiqua" w:cs="Book Antiqua"/>
          <w:color w:val="000000"/>
        </w:rPr>
        <w:t>-</w:t>
      </w:r>
      <w:r w:rsidRPr="00E442C6">
        <w:rPr>
          <w:rFonts w:ascii="Book Antiqua" w:eastAsia="Book Antiqua" w:hAnsi="Book Antiqua" w:cs="Book Antiqua"/>
          <w:color w:val="000000"/>
        </w:rPr>
        <w:t xml:space="preserve">EDTA was used for cell digestion and passage. </w:t>
      </w:r>
      <w:r w:rsidR="00BC39E9" w:rsidRPr="00E442C6">
        <w:rPr>
          <w:rFonts w:ascii="Book Antiqua" w:eastAsia="Book Antiqua" w:hAnsi="Book Antiqua" w:cs="Book Antiqua"/>
          <w:color w:val="000000"/>
        </w:rPr>
        <w:t>C</w:t>
      </w:r>
      <w:r w:rsidRPr="00E442C6">
        <w:rPr>
          <w:rFonts w:ascii="Book Antiqua" w:eastAsia="Book Antiqua" w:hAnsi="Book Antiqua" w:cs="Book Antiqua"/>
          <w:color w:val="000000"/>
        </w:rPr>
        <w:t>ell growth in the culture flask was observed every 1</w:t>
      </w:r>
      <w:r w:rsidR="00C84655" w:rsidRPr="00E442C6">
        <w:rPr>
          <w:rFonts w:ascii="Book Antiqua" w:eastAsia="Book Antiqua" w:hAnsi="Book Antiqua" w:cs="Book Antiqua"/>
          <w:color w:val="000000"/>
        </w:rPr>
        <w:t>-</w:t>
      </w:r>
      <w:r w:rsidRPr="00E442C6">
        <w:rPr>
          <w:rFonts w:ascii="Book Antiqua" w:eastAsia="Book Antiqua" w:hAnsi="Book Antiqua" w:cs="Book Antiqua"/>
          <w:color w:val="000000"/>
        </w:rPr>
        <w:t>2 d, and the cell culture medium was replaced for passage culture.</w:t>
      </w:r>
    </w:p>
    <w:p w14:paraId="53AC401D" w14:textId="77777777" w:rsidR="00C84655" w:rsidRPr="00E442C6" w:rsidRDefault="00C84655">
      <w:pPr>
        <w:spacing w:line="360" w:lineRule="auto"/>
        <w:jc w:val="both"/>
      </w:pPr>
    </w:p>
    <w:p w14:paraId="4684E90D" w14:textId="122470BB" w:rsidR="00A77B3E" w:rsidRPr="00E442C6" w:rsidRDefault="00780E7F">
      <w:pPr>
        <w:spacing w:line="360" w:lineRule="auto"/>
        <w:jc w:val="both"/>
      </w:pPr>
      <w:r w:rsidRPr="00E442C6">
        <w:rPr>
          <w:rFonts w:ascii="Book Antiqua" w:eastAsia="Book Antiqua" w:hAnsi="Book Antiqua" w:cs="Book Antiqua"/>
          <w:b/>
          <w:bCs/>
          <w:i/>
          <w:iCs/>
          <w:color w:val="000000"/>
        </w:rPr>
        <w:t>Methyl tetrazolium</w:t>
      </w:r>
      <w:r w:rsidR="009F549D" w:rsidRPr="00E442C6">
        <w:rPr>
          <w:rFonts w:ascii="Book Antiqua" w:eastAsia="Book Antiqua" w:hAnsi="Book Antiqua" w:cs="Book Antiqua"/>
          <w:b/>
          <w:bCs/>
          <w:i/>
          <w:iCs/>
          <w:color w:val="000000"/>
        </w:rPr>
        <w:t xml:space="preserve"> assay</w:t>
      </w:r>
    </w:p>
    <w:p w14:paraId="78A8C1C8" w14:textId="16100A66" w:rsidR="00A77B3E" w:rsidRPr="00E442C6" w:rsidRDefault="009F549D">
      <w:pPr>
        <w:spacing w:line="360" w:lineRule="auto"/>
        <w:jc w:val="both"/>
        <w:rPr>
          <w:rFonts w:ascii="Book Antiqua" w:eastAsia="Book Antiqua" w:hAnsi="Book Antiqua" w:cs="Book Antiqua"/>
          <w:color w:val="000000"/>
        </w:rPr>
      </w:pPr>
      <w:r w:rsidRPr="00E442C6">
        <w:rPr>
          <w:rFonts w:ascii="Book Antiqua" w:eastAsia="Book Antiqua" w:hAnsi="Book Antiqua" w:cs="Book Antiqua"/>
          <w:color w:val="000000"/>
        </w:rPr>
        <w:t xml:space="preserve">For </w:t>
      </w:r>
      <w:r w:rsidR="00BC39E9" w:rsidRPr="00E442C6">
        <w:rPr>
          <w:rFonts w:ascii="Book Antiqua" w:eastAsia="Book Antiqua" w:hAnsi="Book Antiqua" w:cs="Book Antiqua"/>
          <w:color w:val="000000"/>
        </w:rPr>
        <w:t xml:space="preserve">assay of </w:t>
      </w:r>
      <w:r w:rsidRPr="00E442C6">
        <w:rPr>
          <w:rFonts w:ascii="Book Antiqua" w:eastAsia="Book Antiqua" w:hAnsi="Book Antiqua" w:cs="Book Antiqua"/>
          <w:color w:val="000000"/>
        </w:rPr>
        <w:t xml:space="preserve">growth and the logarithmic phase, </w:t>
      </w:r>
      <w:r w:rsidR="003F0147" w:rsidRPr="00E442C6">
        <w:rPr>
          <w:rFonts w:ascii="Book Antiqua" w:eastAsia="Book Antiqua" w:hAnsi="Book Antiqua" w:cs="Book Antiqua"/>
          <w:color w:val="000000"/>
        </w:rPr>
        <w:t>cells were collected by</w:t>
      </w:r>
      <w:r w:rsidRPr="00E442C6">
        <w:rPr>
          <w:rFonts w:ascii="Book Antiqua" w:eastAsia="Book Antiqua" w:hAnsi="Book Antiqua" w:cs="Book Antiqua"/>
          <w:color w:val="000000"/>
        </w:rPr>
        <w:t xml:space="preserve"> trypsin digestion</w:t>
      </w:r>
      <w:r w:rsidR="003F0147" w:rsidRPr="00E442C6">
        <w:rPr>
          <w:rFonts w:ascii="Book Antiqua" w:eastAsia="Book Antiqua" w:hAnsi="Book Antiqua" w:cs="Book Antiqua"/>
          <w:color w:val="000000"/>
        </w:rPr>
        <w:t xml:space="preserve"> and</w:t>
      </w:r>
      <w:r w:rsidRPr="00E442C6">
        <w:rPr>
          <w:rFonts w:ascii="Book Antiqua" w:eastAsia="Book Antiqua" w:hAnsi="Book Antiqua" w:cs="Book Antiqua"/>
          <w:color w:val="000000"/>
        </w:rPr>
        <w:t xml:space="preserve"> centrifugation </w:t>
      </w:r>
      <w:r w:rsidR="003F0147" w:rsidRPr="00E442C6">
        <w:rPr>
          <w:rFonts w:ascii="Book Antiqua" w:eastAsia="Book Antiqua" w:hAnsi="Book Antiqua" w:cs="Book Antiqua"/>
          <w:color w:val="000000"/>
        </w:rPr>
        <w:t>and 90 mL of a</w:t>
      </w:r>
      <w:r w:rsidRPr="00E442C6">
        <w:rPr>
          <w:rFonts w:ascii="Book Antiqua" w:eastAsia="Book Antiqua" w:hAnsi="Book Antiqua" w:cs="Book Antiqua"/>
          <w:color w:val="000000"/>
        </w:rPr>
        <w:t xml:space="preserve"> single cell suspension</w:t>
      </w:r>
      <w:r w:rsidR="00C84655" w:rsidRPr="00E442C6">
        <w:rPr>
          <w:rFonts w:ascii="Book Antiqua" w:eastAsia="Book Antiqua" w:hAnsi="Book Antiqua" w:cs="Book Antiqua"/>
          <w:color w:val="000000"/>
        </w:rPr>
        <w:t xml:space="preserve"> </w:t>
      </w:r>
      <w:r w:rsidRPr="00E442C6">
        <w:rPr>
          <w:rFonts w:ascii="Book Antiqua" w:eastAsia="Book Antiqua" w:hAnsi="Book Antiqua" w:cs="Book Antiqua"/>
          <w:color w:val="000000"/>
        </w:rPr>
        <w:t xml:space="preserve">(3 </w:t>
      </w:r>
      <w:r w:rsidR="00C84655" w:rsidRPr="00E442C6">
        <w:rPr>
          <w:rFonts w:ascii="Book Antiqua" w:eastAsia="Book Antiqua" w:hAnsi="Book Antiqua" w:cs="Book Antiqua"/>
          <w:color w:val="000000"/>
        </w:rPr>
        <w:t>×</w:t>
      </w:r>
      <w:r w:rsidRPr="00E442C6">
        <w:rPr>
          <w:rFonts w:ascii="Book Antiqua" w:eastAsia="Book Antiqua" w:hAnsi="Book Antiqua" w:cs="Book Antiqua"/>
          <w:color w:val="000000"/>
        </w:rPr>
        <w:t xml:space="preserve"> 10</w:t>
      </w:r>
      <w:r w:rsidRPr="00E442C6">
        <w:rPr>
          <w:rFonts w:ascii="Book Antiqua" w:eastAsia="Book Antiqua" w:hAnsi="Book Antiqua" w:cs="Book Antiqua"/>
          <w:color w:val="000000"/>
          <w:szCs w:val="30"/>
          <w:vertAlign w:val="superscript"/>
        </w:rPr>
        <w:t>3</w:t>
      </w:r>
      <w:r w:rsidRPr="00E442C6">
        <w:rPr>
          <w:rFonts w:ascii="Book Antiqua" w:eastAsia="Book Antiqua" w:hAnsi="Book Antiqua" w:cs="Book Antiqua"/>
          <w:color w:val="000000"/>
        </w:rPr>
        <w:t>/mL) were inoculated into 96-well culture plate</w:t>
      </w:r>
      <w:r w:rsidR="008446EB">
        <w:rPr>
          <w:rFonts w:ascii="Book Antiqua" w:eastAsia="Book Antiqua" w:hAnsi="Book Antiqua" w:cs="Book Antiqua"/>
          <w:color w:val="000000"/>
        </w:rPr>
        <w:t>s</w:t>
      </w:r>
      <w:r w:rsidRPr="00E442C6">
        <w:rPr>
          <w:rFonts w:ascii="Book Antiqua" w:eastAsia="Book Antiqua" w:hAnsi="Book Antiqua" w:cs="Book Antiqua"/>
          <w:color w:val="000000"/>
        </w:rPr>
        <w:t xml:space="preserve"> </w:t>
      </w:r>
      <w:r w:rsidR="003F0147" w:rsidRPr="00E442C6">
        <w:rPr>
          <w:rFonts w:ascii="Book Antiqua" w:eastAsia="Book Antiqua" w:hAnsi="Book Antiqua" w:cs="Book Antiqua"/>
          <w:color w:val="000000"/>
        </w:rPr>
        <w:t xml:space="preserve">and cultured </w:t>
      </w:r>
      <w:r w:rsidRPr="00E442C6">
        <w:rPr>
          <w:rFonts w:ascii="Book Antiqua" w:eastAsia="Book Antiqua" w:hAnsi="Book Antiqua" w:cs="Book Antiqua"/>
          <w:color w:val="000000"/>
        </w:rPr>
        <w:t>at 37</w:t>
      </w:r>
      <w:r w:rsidR="00C84655" w:rsidRPr="00E442C6">
        <w:rPr>
          <w:rFonts w:ascii="Book Antiqua" w:eastAsia="Book Antiqua" w:hAnsi="Book Antiqua" w:cs="Book Antiqua"/>
          <w:color w:val="000000"/>
        </w:rPr>
        <w:t xml:space="preserve"> °</w:t>
      </w:r>
      <w:r w:rsidRPr="00E442C6">
        <w:rPr>
          <w:rFonts w:ascii="Book Antiqua" w:eastAsia="Book Antiqua" w:hAnsi="Book Antiqua" w:cs="Book Antiqua"/>
          <w:color w:val="000000"/>
        </w:rPr>
        <w:t>C in an atmosphere containing 5% CO</w:t>
      </w:r>
      <w:r w:rsidRPr="00E442C6">
        <w:rPr>
          <w:rFonts w:ascii="Book Antiqua" w:eastAsia="Book Antiqua" w:hAnsi="Book Antiqua" w:cs="Book Antiqua"/>
          <w:color w:val="000000"/>
          <w:vertAlign w:val="subscript"/>
        </w:rPr>
        <w:t>2</w:t>
      </w:r>
      <w:r w:rsidRPr="00E442C6">
        <w:rPr>
          <w:rFonts w:ascii="Book Antiqua" w:eastAsia="Book Antiqua" w:hAnsi="Book Antiqua" w:cs="Book Antiqua"/>
          <w:color w:val="000000"/>
        </w:rPr>
        <w:t xml:space="preserve">. overnight to ensure adherence. When the cells </w:t>
      </w:r>
      <w:r w:rsidR="003F0147" w:rsidRPr="00E442C6">
        <w:rPr>
          <w:rFonts w:ascii="Book Antiqua" w:eastAsia="Book Antiqua" w:hAnsi="Book Antiqua" w:cs="Book Antiqua"/>
          <w:color w:val="000000"/>
        </w:rPr>
        <w:t xml:space="preserve">grew </w:t>
      </w:r>
      <w:r w:rsidRPr="00E442C6">
        <w:rPr>
          <w:rFonts w:ascii="Book Antiqua" w:eastAsia="Book Antiqua" w:hAnsi="Book Antiqua" w:cs="Book Antiqua"/>
          <w:color w:val="000000"/>
        </w:rPr>
        <w:t xml:space="preserve">to the appropriate density, the supernatant was discarded and 100 mL of </w:t>
      </w:r>
      <w:r w:rsidR="003F0147" w:rsidRPr="00E442C6">
        <w:rPr>
          <w:rFonts w:ascii="Book Antiqua" w:eastAsia="Book Antiqua" w:hAnsi="Book Antiqua" w:cs="Book Antiqua"/>
          <w:color w:val="000000"/>
        </w:rPr>
        <w:t xml:space="preserve">the CPI-455 </w:t>
      </w:r>
      <w:r w:rsidRPr="00E442C6">
        <w:rPr>
          <w:rFonts w:ascii="Book Antiqua" w:eastAsia="Book Antiqua" w:hAnsi="Book Antiqua" w:cs="Book Antiqua"/>
          <w:color w:val="000000"/>
        </w:rPr>
        <w:t xml:space="preserve">KDM5C inhibitor </w:t>
      </w:r>
      <w:r w:rsidR="003F0147" w:rsidRPr="00E442C6">
        <w:rPr>
          <w:rFonts w:ascii="Book Antiqua" w:eastAsia="Book Antiqua" w:hAnsi="Book Antiqua" w:cs="Book Antiqua"/>
          <w:color w:val="000000"/>
        </w:rPr>
        <w:t xml:space="preserve">was </w:t>
      </w:r>
      <w:r w:rsidRPr="00E442C6">
        <w:rPr>
          <w:rFonts w:ascii="Book Antiqua" w:eastAsia="Book Antiqua" w:hAnsi="Book Antiqua" w:cs="Book Antiqua"/>
          <w:color w:val="000000"/>
        </w:rPr>
        <w:t>added to each well</w:t>
      </w:r>
      <w:r w:rsidR="003F0147" w:rsidRPr="00E442C6">
        <w:rPr>
          <w:rFonts w:ascii="Book Antiqua" w:eastAsia="Book Antiqua" w:hAnsi="Book Antiqua" w:cs="Book Antiqua"/>
          <w:color w:val="000000"/>
        </w:rPr>
        <w:t>,</w:t>
      </w:r>
      <w:r w:rsidRPr="00E442C6">
        <w:rPr>
          <w:rFonts w:ascii="Book Antiqua" w:eastAsia="Book Antiqua" w:hAnsi="Book Antiqua" w:cs="Book Antiqua"/>
          <w:color w:val="000000"/>
        </w:rPr>
        <w:t xml:space="preserve"> </w:t>
      </w:r>
      <w:r w:rsidR="003F0147" w:rsidRPr="00E442C6">
        <w:rPr>
          <w:rFonts w:ascii="Book Antiqua" w:eastAsia="Book Antiqua" w:hAnsi="Book Antiqua" w:cs="Book Antiqua"/>
          <w:color w:val="000000"/>
        </w:rPr>
        <w:t xml:space="preserve">giving a </w:t>
      </w:r>
      <w:r w:rsidRPr="00E442C6">
        <w:rPr>
          <w:rFonts w:ascii="Book Antiqua" w:eastAsia="Book Antiqua" w:hAnsi="Book Antiqua" w:cs="Book Antiqua"/>
          <w:color w:val="000000"/>
        </w:rPr>
        <w:t>final concentration of 15 mmol/L</w:t>
      </w:r>
      <w:r w:rsidR="003F0147" w:rsidRPr="00E442C6">
        <w:rPr>
          <w:rFonts w:ascii="Book Antiqua" w:eastAsia="Book Antiqua" w:hAnsi="Book Antiqua" w:cs="Book Antiqua"/>
          <w:color w:val="000000"/>
        </w:rPr>
        <w:t>.</w:t>
      </w:r>
      <w:r w:rsidRPr="00E442C6">
        <w:rPr>
          <w:rFonts w:ascii="Book Antiqua" w:eastAsia="Book Antiqua" w:hAnsi="Book Antiqua" w:cs="Book Antiqua"/>
          <w:color w:val="000000"/>
        </w:rPr>
        <w:t xml:space="preserve"> </w:t>
      </w:r>
      <w:r w:rsidR="003F0147" w:rsidRPr="00E442C6">
        <w:rPr>
          <w:rFonts w:ascii="Book Antiqua" w:eastAsia="Book Antiqua" w:hAnsi="Book Antiqua" w:cs="Book Antiqua"/>
          <w:color w:val="000000"/>
        </w:rPr>
        <w:t xml:space="preserve">The plates were </w:t>
      </w:r>
      <w:r w:rsidRPr="00E442C6">
        <w:rPr>
          <w:rFonts w:ascii="Book Antiqua" w:eastAsia="Book Antiqua" w:hAnsi="Book Antiqua" w:cs="Book Antiqua"/>
          <w:color w:val="000000"/>
        </w:rPr>
        <w:t>cultured in an atmosphere containing 5% CO</w:t>
      </w:r>
      <w:r w:rsidRPr="00E442C6">
        <w:rPr>
          <w:rFonts w:ascii="Book Antiqua" w:eastAsia="Book Antiqua" w:hAnsi="Book Antiqua" w:cs="Book Antiqua"/>
          <w:color w:val="000000"/>
          <w:vertAlign w:val="subscript"/>
        </w:rPr>
        <w:t>2</w:t>
      </w:r>
      <w:r w:rsidRPr="00E442C6">
        <w:rPr>
          <w:rFonts w:ascii="Book Antiqua" w:eastAsia="Book Antiqua" w:hAnsi="Book Antiqua" w:cs="Book Antiqua"/>
          <w:color w:val="000000"/>
        </w:rPr>
        <w:t xml:space="preserve"> at 37</w:t>
      </w:r>
      <w:r w:rsidR="00C84655" w:rsidRPr="00E442C6">
        <w:rPr>
          <w:rFonts w:ascii="Book Antiqua" w:eastAsia="Book Antiqua" w:hAnsi="Book Antiqua" w:cs="Book Antiqua"/>
          <w:color w:val="000000"/>
        </w:rPr>
        <w:t xml:space="preserve"> °C</w:t>
      </w:r>
      <w:r w:rsidRPr="00E442C6">
        <w:rPr>
          <w:rFonts w:ascii="Book Antiqua" w:eastAsia="Book Antiqua" w:hAnsi="Book Antiqua" w:cs="Book Antiqua"/>
          <w:color w:val="000000"/>
        </w:rPr>
        <w:t xml:space="preserve"> for 0, 24, 48, 72, and 96 h (</w:t>
      </w:r>
      <w:r w:rsidR="00C84655" w:rsidRPr="00E442C6">
        <w:rPr>
          <w:rFonts w:ascii="Book Antiqua" w:eastAsia="Book Antiqua" w:hAnsi="Book Antiqua" w:cs="Book Antiqua"/>
          <w:color w:val="000000"/>
        </w:rPr>
        <w:t>5</w:t>
      </w:r>
      <w:r w:rsidRPr="00E442C6">
        <w:rPr>
          <w:rFonts w:ascii="Book Antiqua" w:eastAsia="Book Antiqua" w:hAnsi="Book Antiqua" w:cs="Book Antiqua"/>
          <w:color w:val="000000"/>
        </w:rPr>
        <w:t xml:space="preserve"> wells/time point). Following this, the cells were collected and centrifuged at</w:t>
      </w:r>
      <w:r w:rsidR="00C84655" w:rsidRPr="00E442C6">
        <w:rPr>
          <w:rFonts w:ascii="Book Antiqua" w:eastAsia="Book Antiqua" w:hAnsi="Book Antiqua" w:cs="Book Antiqua"/>
          <w:color w:val="000000"/>
        </w:rPr>
        <w:t xml:space="preserve"> </w:t>
      </w:r>
      <w:r w:rsidRPr="00E442C6">
        <w:rPr>
          <w:rFonts w:ascii="Book Antiqua" w:eastAsia="Book Antiqua" w:hAnsi="Book Antiqua" w:cs="Book Antiqua"/>
          <w:color w:val="000000"/>
        </w:rPr>
        <w:t>150</w:t>
      </w:r>
      <w:r w:rsidR="00C84655" w:rsidRPr="00E442C6">
        <w:rPr>
          <w:rFonts w:ascii="Book Antiqua" w:eastAsia="Book Antiqua" w:hAnsi="Book Antiqua" w:cs="Book Antiqua"/>
          <w:color w:val="000000"/>
        </w:rPr>
        <w:t xml:space="preserve"> </w:t>
      </w:r>
      <w:r w:rsidRPr="00E442C6">
        <w:rPr>
          <w:rFonts w:ascii="Book Antiqua" w:eastAsia="Book Antiqua" w:hAnsi="Book Antiqua" w:cs="Book Antiqua"/>
          <w:i/>
          <w:iCs/>
          <w:color w:val="000000"/>
        </w:rPr>
        <w:t>g</w:t>
      </w:r>
      <w:r w:rsidRPr="00E442C6">
        <w:rPr>
          <w:rFonts w:ascii="Book Antiqua" w:eastAsia="Book Antiqua" w:hAnsi="Book Antiqua" w:cs="Book Antiqua"/>
          <w:color w:val="000000"/>
        </w:rPr>
        <w:t xml:space="preserve"> for 10 min. The supernatant was discarded and</w:t>
      </w:r>
      <w:r w:rsidR="00C84655" w:rsidRPr="00E442C6">
        <w:rPr>
          <w:rFonts w:ascii="Book Antiqua" w:eastAsia="Book Antiqua" w:hAnsi="Book Antiqua" w:cs="Book Antiqua"/>
          <w:color w:val="000000"/>
        </w:rPr>
        <w:t xml:space="preserve"> </w:t>
      </w:r>
      <w:r w:rsidRPr="00E442C6">
        <w:rPr>
          <w:rFonts w:ascii="Book Antiqua" w:eastAsia="Book Antiqua" w:hAnsi="Book Antiqua" w:cs="Book Antiqua"/>
          <w:color w:val="000000"/>
        </w:rPr>
        <w:t xml:space="preserve">the precipitate was washed </w:t>
      </w:r>
      <w:r w:rsidR="003F0147" w:rsidRPr="00E442C6">
        <w:rPr>
          <w:rFonts w:ascii="Book Antiqua" w:eastAsia="Book Antiqua" w:hAnsi="Book Antiqua" w:cs="Book Antiqua"/>
          <w:color w:val="000000"/>
        </w:rPr>
        <w:t xml:space="preserve">once </w:t>
      </w:r>
      <w:r w:rsidRPr="00E442C6">
        <w:rPr>
          <w:rFonts w:ascii="Book Antiqua" w:eastAsia="Book Antiqua" w:hAnsi="Book Antiqua" w:cs="Book Antiqua"/>
          <w:color w:val="000000"/>
        </w:rPr>
        <w:t xml:space="preserve">with </w:t>
      </w:r>
      <w:r w:rsidR="00C84655" w:rsidRPr="00E442C6">
        <w:rPr>
          <w:rFonts w:ascii="Book Antiqua" w:eastAsia="Book Antiqua" w:hAnsi="Book Antiqua" w:cs="Book Antiqua"/>
          <w:color w:val="000000"/>
        </w:rPr>
        <w:t>phosphate buffer</w:t>
      </w:r>
      <w:r w:rsidR="003F0147" w:rsidRPr="00E442C6">
        <w:rPr>
          <w:rFonts w:ascii="Book Antiqua" w:eastAsia="Book Antiqua" w:hAnsi="Book Antiqua" w:cs="Book Antiqua"/>
          <w:color w:val="000000"/>
        </w:rPr>
        <w:t>ed</w:t>
      </w:r>
      <w:r w:rsidR="00C84655" w:rsidRPr="00E442C6">
        <w:rPr>
          <w:rFonts w:ascii="Book Antiqua" w:eastAsia="Book Antiqua" w:hAnsi="Book Antiqua" w:cs="Book Antiqua"/>
          <w:color w:val="000000"/>
        </w:rPr>
        <w:t xml:space="preserve"> </w:t>
      </w:r>
      <w:r w:rsidR="003F0147" w:rsidRPr="00E442C6">
        <w:rPr>
          <w:rFonts w:ascii="Book Antiqua" w:eastAsia="Book Antiqua" w:hAnsi="Book Antiqua" w:cs="Book Antiqua"/>
          <w:color w:val="000000"/>
        </w:rPr>
        <w:t xml:space="preserve">saline </w:t>
      </w:r>
      <w:r w:rsidR="00C84655" w:rsidRPr="00E442C6">
        <w:rPr>
          <w:rFonts w:ascii="Book Antiqua" w:eastAsia="Book Antiqua" w:hAnsi="Book Antiqua" w:cs="Book Antiqua"/>
          <w:color w:val="000000"/>
        </w:rPr>
        <w:t>(PBS)</w:t>
      </w:r>
      <w:r w:rsidRPr="00E442C6">
        <w:rPr>
          <w:rFonts w:ascii="Book Antiqua" w:eastAsia="Book Antiqua" w:hAnsi="Book Antiqua" w:cs="Book Antiqua"/>
          <w:color w:val="000000"/>
        </w:rPr>
        <w:t>. A total of 200 µ</w:t>
      </w:r>
      <w:r w:rsidR="00C84655" w:rsidRPr="00E442C6">
        <w:rPr>
          <w:rFonts w:ascii="Book Antiqua" w:eastAsia="Book Antiqua" w:hAnsi="Book Antiqua" w:cs="Book Antiqua"/>
          <w:color w:val="000000"/>
        </w:rPr>
        <w:t>L</w:t>
      </w:r>
      <w:r w:rsidRPr="00E442C6">
        <w:rPr>
          <w:rFonts w:ascii="Book Antiqua" w:eastAsia="Book Antiqua" w:hAnsi="Book Antiqua" w:cs="Book Antiqua"/>
          <w:color w:val="000000"/>
        </w:rPr>
        <w:t xml:space="preserve"> of serum-free RPMI-1640 medium was added, followed by addition of 10 µ</w:t>
      </w:r>
      <w:r w:rsidR="00C84655" w:rsidRPr="00E442C6">
        <w:rPr>
          <w:rFonts w:ascii="Book Antiqua" w:eastAsia="Book Antiqua" w:hAnsi="Book Antiqua" w:cs="Book Antiqua"/>
          <w:color w:val="000000"/>
        </w:rPr>
        <w:t>L</w:t>
      </w:r>
      <w:r w:rsidRPr="00E442C6">
        <w:rPr>
          <w:rFonts w:ascii="Book Antiqua" w:eastAsia="Book Antiqua" w:hAnsi="Book Antiqua" w:cs="Book Antiqua"/>
          <w:color w:val="000000"/>
        </w:rPr>
        <w:t xml:space="preserve"> of </w:t>
      </w:r>
      <w:r w:rsidR="00780E7F" w:rsidRPr="00E442C6">
        <w:rPr>
          <w:rFonts w:ascii="Book Antiqua" w:eastAsia="Book Antiqua" w:hAnsi="Book Antiqua" w:cs="Book Antiqua"/>
          <w:color w:val="000000"/>
          <w:shd w:val="clear" w:color="auto" w:fill="FFFFFF"/>
        </w:rPr>
        <w:t>methyl tetrazolium</w:t>
      </w:r>
      <w:r w:rsidR="00780E7F" w:rsidRPr="00E442C6">
        <w:rPr>
          <w:rFonts w:ascii="Book Antiqua" w:eastAsia="Book Antiqua" w:hAnsi="Book Antiqua" w:cs="Book Antiqua"/>
          <w:color w:val="000000"/>
        </w:rPr>
        <w:t xml:space="preserve"> (</w:t>
      </w:r>
      <w:r w:rsidRPr="00E442C6">
        <w:rPr>
          <w:rFonts w:ascii="Book Antiqua" w:eastAsia="Book Antiqua" w:hAnsi="Book Antiqua" w:cs="Book Antiqua"/>
          <w:color w:val="000000"/>
        </w:rPr>
        <w:t>MTT</w:t>
      </w:r>
      <w:r w:rsidR="00E628B2">
        <w:rPr>
          <w:rFonts w:ascii="Book Antiqua" w:eastAsia="Book Antiqua" w:hAnsi="Book Antiqua" w:cs="Book Antiqua"/>
          <w:color w:val="000000"/>
        </w:rPr>
        <w:t>;</w:t>
      </w:r>
      <w:r w:rsidR="003F0147" w:rsidRPr="00E442C6" w:rsidDel="003F0147">
        <w:rPr>
          <w:rFonts w:ascii="Book Antiqua" w:eastAsia="Book Antiqua" w:hAnsi="Book Antiqua" w:cs="Book Antiqua"/>
          <w:color w:val="000000"/>
        </w:rPr>
        <w:t xml:space="preserve"> </w:t>
      </w:r>
      <w:r w:rsidRPr="00E442C6">
        <w:rPr>
          <w:rFonts w:ascii="Book Antiqua" w:eastAsia="Book Antiqua" w:hAnsi="Book Antiqua" w:cs="Book Antiqua"/>
          <w:color w:val="000000"/>
        </w:rPr>
        <w:t>5 mg/mL). Following cultur</w:t>
      </w:r>
      <w:r w:rsidR="003F0147" w:rsidRPr="00E442C6">
        <w:rPr>
          <w:rFonts w:ascii="Book Antiqua" w:eastAsia="Book Antiqua" w:hAnsi="Book Antiqua" w:cs="Book Antiqua"/>
          <w:color w:val="000000"/>
        </w:rPr>
        <w:t>e</w:t>
      </w:r>
      <w:r w:rsidRPr="00E442C6">
        <w:rPr>
          <w:rFonts w:ascii="Book Antiqua" w:eastAsia="Book Antiqua" w:hAnsi="Book Antiqua" w:cs="Book Antiqua"/>
          <w:color w:val="000000"/>
        </w:rPr>
        <w:t xml:space="preserve"> for a further 4 h, </w:t>
      </w:r>
      <w:r w:rsidR="003F0147" w:rsidRPr="00E442C6">
        <w:rPr>
          <w:rFonts w:ascii="Book Antiqua" w:eastAsia="Book Antiqua" w:hAnsi="Book Antiqua" w:cs="Book Antiqua"/>
          <w:color w:val="000000"/>
        </w:rPr>
        <w:t>t</w:t>
      </w:r>
      <w:r w:rsidRPr="00E442C6">
        <w:rPr>
          <w:rFonts w:ascii="Book Antiqua" w:eastAsia="Book Antiqua" w:hAnsi="Book Antiqua" w:cs="Book Antiqua"/>
          <w:color w:val="000000"/>
        </w:rPr>
        <w:t xml:space="preserve">he supernatant was removed and 150 µL DMSO was added to each well to dissolve the purple crystals. The </w:t>
      </w:r>
      <w:r w:rsidR="00C84655" w:rsidRPr="00E442C6">
        <w:rPr>
          <w:rFonts w:ascii="Book Antiqua" w:eastAsia="Book Antiqua" w:hAnsi="Book Antiqua" w:cs="Book Antiqua"/>
          <w:color w:val="000000"/>
        </w:rPr>
        <w:t>optical density (</w:t>
      </w:r>
      <w:r w:rsidRPr="00E442C6">
        <w:rPr>
          <w:rFonts w:ascii="Book Antiqua" w:eastAsia="Book Antiqua" w:hAnsi="Book Antiqua" w:cs="Book Antiqua"/>
          <w:color w:val="000000"/>
        </w:rPr>
        <w:t>OD</w:t>
      </w:r>
      <w:r w:rsidR="00C84655" w:rsidRPr="00E442C6">
        <w:rPr>
          <w:rFonts w:ascii="Book Antiqua" w:eastAsia="Book Antiqua" w:hAnsi="Book Antiqua" w:cs="Book Antiqua"/>
          <w:color w:val="000000"/>
        </w:rPr>
        <w:t>)</w:t>
      </w:r>
      <w:r w:rsidRPr="00E442C6">
        <w:rPr>
          <w:rFonts w:ascii="Book Antiqua" w:eastAsia="Book Antiqua" w:hAnsi="Book Antiqua" w:cs="Book Antiqua"/>
          <w:color w:val="000000"/>
        </w:rPr>
        <w:t xml:space="preserve"> was </w:t>
      </w:r>
      <w:r w:rsidR="003F0147" w:rsidRPr="00E442C6">
        <w:rPr>
          <w:rFonts w:ascii="Book Antiqua" w:eastAsia="Book Antiqua" w:hAnsi="Book Antiqua" w:cs="Book Antiqua"/>
          <w:color w:val="000000"/>
        </w:rPr>
        <w:t xml:space="preserve">read </w:t>
      </w:r>
      <w:r w:rsidRPr="00E442C6">
        <w:rPr>
          <w:rFonts w:ascii="Book Antiqua" w:eastAsia="Book Antiqua" w:hAnsi="Book Antiqua" w:cs="Book Antiqua"/>
          <w:color w:val="000000"/>
        </w:rPr>
        <w:t>at 490 nm after the crystals had completely dissolved. The survival rate</w:t>
      </w:r>
      <w:r w:rsidR="003F0147" w:rsidRPr="00E442C6">
        <w:rPr>
          <w:rFonts w:ascii="Book Antiqua" w:eastAsia="Book Antiqua" w:hAnsi="Book Antiqua" w:cs="Book Antiqua"/>
          <w:color w:val="000000"/>
        </w:rPr>
        <w:t xml:space="preserve"> was calculated as </w:t>
      </w:r>
      <w:r w:rsidR="00603872" w:rsidRPr="00E442C6">
        <w:rPr>
          <w:rFonts w:ascii="Book Antiqua" w:eastAsia="Book Antiqua" w:hAnsi="Book Antiqua" w:cs="Book Antiqua"/>
          <w:color w:val="000000"/>
        </w:rPr>
        <w:t>S% = (</w:t>
      </w:r>
      <w:r w:rsidRPr="00E442C6">
        <w:rPr>
          <w:rFonts w:ascii="Book Antiqua" w:eastAsia="Book Antiqua" w:hAnsi="Book Antiqua" w:cs="Book Antiqua"/>
          <w:color w:val="000000"/>
        </w:rPr>
        <w:t>OD of the experimental group/</w:t>
      </w:r>
      <w:r w:rsidR="00603872" w:rsidRPr="00E442C6">
        <w:rPr>
          <w:rFonts w:ascii="Book Antiqua" w:eastAsia="Book Antiqua" w:hAnsi="Book Antiqua" w:cs="Book Antiqua"/>
          <w:color w:val="000000"/>
        </w:rPr>
        <w:t xml:space="preserve">OD of the </w:t>
      </w:r>
      <w:r w:rsidRPr="00E442C6">
        <w:rPr>
          <w:rFonts w:ascii="Book Antiqua" w:eastAsia="Book Antiqua" w:hAnsi="Book Antiqua" w:cs="Book Antiqua"/>
          <w:color w:val="000000"/>
        </w:rPr>
        <w:t>control group) × 100</w:t>
      </w:r>
      <w:r w:rsidR="00C84655" w:rsidRPr="00E442C6">
        <w:rPr>
          <w:rFonts w:ascii="Book Antiqua" w:eastAsia="Book Antiqua" w:hAnsi="Book Antiqua" w:cs="Book Antiqua"/>
          <w:color w:val="000000"/>
        </w:rPr>
        <w:t>.</w:t>
      </w:r>
    </w:p>
    <w:p w14:paraId="349F4A77" w14:textId="77777777" w:rsidR="00C84655" w:rsidRPr="00E442C6" w:rsidRDefault="00C84655">
      <w:pPr>
        <w:spacing w:line="360" w:lineRule="auto"/>
        <w:jc w:val="both"/>
      </w:pPr>
    </w:p>
    <w:p w14:paraId="7D1F0A77" w14:textId="5DF87472" w:rsidR="00A77B3E" w:rsidRPr="00E442C6" w:rsidRDefault="009F549D">
      <w:pPr>
        <w:spacing w:line="360" w:lineRule="auto"/>
        <w:jc w:val="both"/>
        <w:rPr>
          <w:i/>
          <w:iCs/>
        </w:rPr>
      </w:pPr>
      <w:r w:rsidRPr="00E442C6">
        <w:rPr>
          <w:rFonts w:ascii="Book Antiqua" w:eastAsia="Book Antiqua" w:hAnsi="Book Antiqua" w:cs="Book Antiqua"/>
          <w:b/>
          <w:bCs/>
          <w:i/>
          <w:iCs/>
          <w:color w:val="000000"/>
        </w:rPr>
        <w:t>Laser confocal scanning microscope assay of the ectropion of membrane phosphatidylserine</w:t>
      </w:r>
    </w:p>
    <w:p w14:paraId="2AE17E54" w14:textId="35ED7AB7" w:rsidR="00A77B3E" w:rsidRPr="00E442C6" w:rsidRDefault="00605627">
      <w:pPr>
        <w:spacing w:line="360" w:lineRule="auto"/>
        <w:jc w:val="both"/>
        <w:rPr>
          <w:rFonts w:ascii="Book Antiqua" w:eastAsia="Book Antiqua" w:hAnsi="Book Antiqua" w:cs="Book Antiqua"/>
          <w:color w:val="000000"/>
        </w:rPr>
      </w:pPr>
      <w:r w:rsidRPr="00E442C6">
        <w:rPr>
          <w:rFonts w:ascii="Book Antiqua" w:eastAsia="Book Antiqua" w:hAnsi="Book Antiqua" w:cs="Book Antiqua"/>
          <w:color w:val="000000"/>
        </w:rPr>
        <w:t>The fluorescence of c</w:t>
      </w:r>
      <w:r w:rsidR="009F549D" w:rsidRPr="00E442C6">
        <w:rPr>
          <w:rFonts w:ascii="Book Antiqua" w:eastAsia="Book Antiqua" w:hAnsi="Book Antiqua" w:cs="Book Antiqua"/>
          <w:color w:val="000000"/>
        </w:rPr>
        <w:t>ell smear</w:t>
      </w:r>
      <w:r w:rsidR="00603872" w:rsidRPr="00E442C6">
        <w:rPr>
          <w:rFonts w:ascii="Book Antiqua" w:eastAsia="Book Antiqua" w:hAnsi="Book Antiqua" w:cs="Book Antiqua"/>
          <w:color w:val="000000"/>
        </w:rPr>
        <w:t>s</w:t>
      </w:r>
      <w:r w:rsidR="009F549D" w:rsidRPr="00E442C6">
        <w:rPr>
          <w:rFonts w:ascii="Book Antiqua" w:eastAsia="Book Antiqua" w:hAnsi="Book Antiqua" w:cs="Book Antiqua"/>
          <w:color w:val="000000"/>
        </w:rPr>
        <w:t xml:space="preserve"> and suspension culture</w:t>
      </w:r>
      <w:r w:rsidR="00603872" w:rsidRPr="00E442C6">
        <w:rPr>
          <w:rFonts w:ascii="Book Antiqua" w:eastAsia="Book Antiqua" w:hAnsi="Book Antiqua" w:cs="Book Antiqua"/>
          <w:color w:val="000000"/>
        </w:rPr>
        <w:t>s</w:t>
      </w:r>
      <w:r w:rsidR="009F549D" w:rsidRPr="00E442C6">
        <w:rPr>
          <w:rFonts w:ascii="Book Antiqua" w:eastAsia="Book Antiqua" w:hAnsi="Book Antiqua" w:cs="Book Antiqua"/>
          <w:color w:val="000000"/>
        </w:rPr>
        <w:t xml:space="preserve"> </w:t>
      </w:r>
      <w:r w:rsidRPr="00E442C6">
        <w:rPr>
          <w:rFonts w:ascii="Book Antiqua" w:eastAsia="Book Antiqua" w:hAnsi="Book Antiqua" w:cs="Book Antiqua"/>
          <w:color w:val="000000"/>
        </w:rPr>
        <w:t xml:space="preserve">after polylysine treatment </w:t>
      </w:r>
      <w:r w:rsidR="008446EB">
        <w:rPr>
          <w:rFonts w:ascii="Book Antiqua" w:eastAsia="Book Antiqua" w:hAnsi="Book Antiqua" w:cs="Book Antiqua"/>
          <w:color w:val="000000"/>
        </w:rPr>
        <w:t>was</w:t>
      </w:r>
      <w:r w:rsidR="008446EB" w:rsidRPr="00E442C6">
        <w:rPr>
          <w:rFonts w:ascii="Book Antiqua" w:eastAsia="Book Antiqua" w:hAnsi="Book Antiqua" w:cs="Book Antiqua"/>
          <w:color w:val="000000"/>
        </w:rPr>
        <w:t xml:space="preserve"> </w:t>
      </w:r>
      <w:r w:rsidRPr="00E442C6">
        <w:rPr>
          <w:rFonts w:ascii="Book Antiqua" w:eastAsia="Book Antiqua" w:hAnsi="Book Antiqua" w:cs="Book Antiqua"/>
          <w:color w:val="000000"/>
        </w:rPr>
        <w:t xml:space="preserve">observed by confocal </w:t>
      </w:r>
      <w:r w:rsidR="009F549D" w:rsidRPr="00E442C6">
        <w:rPr>
          <w:rFonts w:ascii="Book Antiqua" w:eastAsia="Book Antiqua" w:hAnsi="Book Antiqua" w:cs="Book Antiqua"/>
          <w:color w:val="000000"/>
        </w:rPr>
        <w:t>microscop</w:t>
      </w:r>
      <w:r w:rsidRPr="00E442C6">
        <w:rPr>
          <w:rFonts w:ascii="Book Antiqua" w:eastAsia="Book Antiqua" w:hAnsi="Book Antiqua" w:cs="Book Antiqua"/>
          <w:color w:val="000000"/>
        </w:rPr>
        <w:t xml:space="preserve">y. </w:t>
      </w:r>
      <w:r w:rsidR="009F549D" w:rsidRPr="00E442C6">
        <w:rPr>
          <w:rFonts w:ascii="Book Antiqua" w:eastAsia="Book Antiqua" w:hAnsi="Book Antiqua" w:cs="Book Antiqua"/>
          <w:color w:val="000000"/>
        </w:rPr>
        <w:t>Red (488/590 + 42 nm) and green (488/530 + 30 nm) dual</w:t>
      </w:r>
      <w:r w:rsidR="00E442C6">
        <w:rPr>
          <w:rFonts w:ascii="Book Antiqua" w:eastAsia="Book Antiqua" w:hAnsi="Book Antiqua" w:cs="Book Antiqua"/>
          <w:color w:val="000000"/>
        </w:rPr>
        <w:t xml:space="preserve"> </w:t>
      </w:r>
      <w:r w:rsidR="009F549D" w:rsidRPr="00E442C6">
        <w:rPr>
          <w:rFonts w:ascii="Book Antiqua" w:eastAsia="Book Antiqua" w:hAnsi="Book Antiqua" w:cs="Book Antiqua"/>
          <w:color w:val="000000"/>
        </w:rPr>
        <w:t xml:space="preserve">channel detection and </w:t>
      </w:r>
      <w:r w:rsidRPr="00E442C6">
        <w:rPr>
          <w:rFonts w:ascii="Book Antiqua" w:eastAsia="Book Antiqua" w:hAnsi="Book Antiqua" w:cs="Book Antiqua"/>
          <w:color w:val="000000"/>
        </w:rPr>
        <w:t xml:space="preserve">differential </w:t>
      </w:r>
      <w:r w:rsidR="008446EB">
        <w:rPr>
          <w:rFonts w:ascii="Book Antiqua" w:eastAsia="Book Antiqua" w:hAnsi="Book Antiqua" w:cs="Book Antiqua"/>
          <w:color w:val="000000"/>
        </w:rPr>
        <w:t>i</w:t>
      </w:r>
      <w:r w:rsidRPr="00E442C6">
        <w:rPr>
          <w:rFonts w:ascii="Book Antiqua" w:eastAsia="Book Antiqua" w:hAnsi="Book Antiqua" w:cs="Book Antiqua"/>
          <w:color w:val="000000"/>
        </w:rPr>
        <w:t xml:space="preserve">nterference contrast </w:t>
      </w:r>
      <w:r w:rsidR="009F549D" w:rsidRPr="00E442C6">
        <w:rPr>
          <w:rFonts w:ascii="Book Antiqua" w:eastAsia="Book Antiqua" w:hAnsi="Book Antiqua" w:cs="Book Antiqua"/>
          <w:color w:val="000000"/>
        </w:rPr>
        <w:t xml:space="preserve">imaging were performed. A total of 100 fields of vision were screened and 30 typical fields of vision were selected </w:t>
      </w:r>
      <w:r w:rsidR="008446EB">
        <w:rPr>
          <w:rFonts w:ascii="Book Antiqua" w:eastAsia="Book Antiqua" w:hAnsi="Book Antiqua" w:cs="Book Antiqua"/>
          <w:color w:val="000000"/>
        </w:rPr>
        <w:t xml:space="preserve">for </w:t>
      </w:r>
      <w:r w:rsidRPr="00E442C6">
        <w:rPr>
          <w:rFonts w:ascii="Book Antiqua" w:eastAsia="Book Antiqua" w:hAnsi="Book Antiqua" w:cs="Book Antiqua"/>
          <w:color w:val="000000"/>
        </w:rPr>
        <w:t>inclusion in</w:t>
      </w:r>
      <w:r w:rsidR="009F549D" w:rsidRPr="00E442C6">
        <w:rPr>
          <w:rFonts w:ascii="Book Antiqua" w:eastAsia="Book Antiqua" w:hAnsi="Book Antiqua" w:cs="Book Antiqua"/>
          <w:color w:val="000000"/>
        </w:rPr>
        <w:t xml:space="preserve"> the preliminary statistical analysis. Annexin</w:t>
      </w:r>
      <w:r w:rsidR="009F3375" w:rsidRPr="00E442C6">
        <w:rPr>
          <w:rFonts w:ascii="Book Antiqua" w:eastAsia="Book Antiqua" w:hAnsi="Book Antiqua" w:cs="Book Antiqua"/>
          <w:color w:val="000000"/>
        </w:rPr>
        <w:t xml:space="preserve"> V</w:t>
      </w:r>
      <w:r w:rsidR="009F549D" w:rsidRPr="00E442C6">
        <w:rPr>
          <w:rFonts w:ascii="Book Antiqua" w:eastAsia="Book Antiqua" w:hAnsi="Book Antiqua" w:cs="Book Antiqua"/>
          <w:color w:val="000000"/>
        </w:rPr>
        <w:t>-FITC</w:t>
      </w:r>
      <w:r w:rsidR="009F3375" w:rsidRPr="00E442C6">
        <w:rPr>
          <w:rFonts w:ascii="Book Antiqua" w:eastAsia="Book Antiqua" w:hAnsi="Book Antiqua" w:cs="Book Antiqua"/>
          <w:color w:val="000000"/>
        </w:rPr>
        <w:t xml:space="preserve"> (fluorescein isothiocyanate)</w:t>
      </w:r>
      <w:r w:rsidR="009F549D" w:rsidRPr="00E442C6">
        <w:rPr>
          <w:rFonts w:ascii="Book Antiqua" w:eastAsia="Book Antiqua" w:hAnsi="Book Antiqua" w:cs="Book Antiqua"/>
          <w:color w:val="000000"/>
        </w:rPr>
        <w:t xml:space="preserve">, </w:t>
      </w:r>
      <w:r w:rsidR="00E442C6">
        <w:rPr>
          <w:rFonts w:ascii="Book Antiqua" w:eastAsia="Book Antiqua" w:hAnsi="Book Antiqua" w:cs="Book Antiqua"/>
          <w:color w:val="000000"/>
        </w:rPr>
        <w:t>PI</w:t>
      </w:r>
      <w:r w:rsidR="009F3375" w:rsidRPr="00E442C6">
        <w:rPr>
          <w:rFonts w:ascii="Book Antiqua" w:eastAsia="Book Antiqua" w:hAnsi="Book Antiqua" w:cs="Book Antiqua"/>
          <w:color w:val="000000"/>
        </w:rPr>
        <w:t xml:space="preserve"> </w:t>
      </w:r>
      <w:r w:rsidR="009F549D" w:rsidRPr="00E442C6">
        <w:rPr>
          <w:rFonts w:ascii="Book Antiqua" w:eastAsia="Book Antiqua" w:hAnsi="Book Antiqua" w:cs="Book Antiqua"/>
          <w:color w:val="000000"/>
        </w:rPr>
        <w:t xml:space="preserve">double staining </w:t>
      </w:r>
      <w:r w:rsidR="008446EB">
        <w:rPr>
          <w:rFonts w:ascii="Book Antiqua" w:eastAsia="Book Antiqua" w:hAnsi="Book Antiqua" w:cs="Book Antiqua"/>
          <w:color w:val="000000"/>
        </w:rPr>
        <w:t xml:space="preserve">was performed and the fluorescence </w:t>
      </w:r>
      <w:r w:rsidRPr="00E442C6">
        <w:rPr>
          <w:rFonts w:ascii="Book Antiqua" w:eastAsia="Book Antiqua" w:hAnsi="Book Antiqua" w:cs="Book Antiqua"/>
          <w:color w:val="000000"/>
        </w:rPr>
        <w:t xml:space="preserve">of </w:t>
      </w:r>
      <w:r w:rsidR="009F549D" w:rsidRPr="00E442C6">
        <w:rPr>
          <w:rFonts w:ascii="Book Antiqua" w:eastAsia="Book Antiqua" w:hAnsi="Book Antiqua" w:cs="Book Antiqua"/>
          <w:color w:val="000000"/>
        </w:rPr>
        <w:t xml:space="preserve">Eca-109 cell membranes and necrotic nuclei </w:t>
      </w:r>
      <w:r w:rsidRPr="00E442C6">
        <w:rPr>
          <w:rFonts w:ascii="Book Antiqua" w:eastAsia="Book Antiqua" w:hAnsi="Book Antiqua" w:cs="Book Antiqua"/>
          <w:color w:val="000000"/>
        </w:rPr>
        <w:t>was</w:t>
      </w:r>
      <w:r w:rsidR="009F549D" w:rsidRPr="00E442C6">
        <w:rPr>
          <w:rFonts w:ascii="Book Antiqua" w:eastAsia="Book Antiqua" w:hAnsi="Book Antiqua" w:cs="Book Antiqua"/>
          <w:color w:val="000000"/>
        </w:rPr>
        <w:t xml:space="preserve"> observed and analyzed as described above. </w:t>
      </w:r>
      <w:r w:rsidR="009F3375" w:rsidRPr="00E442C6">
        <w:rPr>
          <w:rFonts w:ascii="Book Antiqua" w:eastAsia="Book Antiqua" w:hAnsi="Book Antiqua" w:cs="Book Antiqua"/>
          <w:color w:val="000000"/>
        </w:rPr>
        <w:t>DAPI (</w:t>
      </w:r>
      <w:r w:rsidR="009F549D" w:rsidRPr="00E442C6">
        <w:rPr>
          <w:rFonts w:ascii="Book Antiqua" w:eastAsia="Book Antiqua" w:hAnsi="Book Antiqua" w:cs="Book Antiqua"/>
          <w:color w:val="000000"/>
        </w:rPr>
        <w:t>4', 6-diamidine-2-phenylindole, dihydrochloride) was used to stain the nuclei in cell smears</w:t>
      </w:r>
      <w:r w:rsidR="008446EB">
        <w:rPr>
          <w:rFonts w:ascii="Book Antiqua" w:eastAsia="Book Antiqua" w:hAnsi="Book Antiqua" w:cs="Book Antiqua"/>
          <w:color w:val="000000"/>
        </w:rPr>
        <w:t xml:space="preserve"> and</w:t>
      </w:r>
      <w:r w:rsidR="009F549D" w:rsidRPr="00E442C6">
        <w:rPr>
          <w:rFonts w:ascii="Book Antiqua" w:eastAsia="Book Antiqua" w:hAnsi="Book Antiqua" w:cs="Book Antiqua"/>
          <w:color w:val="000000"/>
        </w:rPr>
        <w:t xml:space="preserve"> glycerol patches and analyzed by fluorescence microscopy, as described above.</w:t>
      </w:r>
    </w:p>
    <w:p w14:paraId="56AA2ED4" w14:textId="77777777" w:rsidR="009F3375" w:rsidRPr="00E442C6" w:rsidRDefault="009F3375">
      <w:pPr>
        <w:spacing w:line="360" w:lineRule="auto"/>
        <w:jc w:val="both"/>
      </w:pPr>
    </w:p>
    <w:p w14:paraId="27B8232D" w14:textId="22915FE1" w:rsidR="00A77B3E" w:rsidRPr="00E442C6" w:rsidRDefault="00605627">
      <w:pPr>
        <w:spacing w:line="360" w:lineRule="auto"/>
        <w:jc w:val="both"/>
        <w:rPr>
          <w:rFonts w:ascii="Book Antiqua" w:eastAsia="Book Antiqua" w:hAnsi="Book Antiqua" w:cs="Book Antiqua"/>
          <w:color w:val="000000"/>
        </w:rPr>
      </w:pPr>
      <w:r w:rsidRPr="00E442C6">
        <w:rPr>
          <w:rFonts w:ascii="Book Antiqua" w:eastAsia="Book Antiqua" w:hAnsi="Book Antiqua" w:cs="Book Antiqua"/>
          <w:b/>
          <w:bCs/>
          <w:i/>
          <w:iCs/>
          <w:color w:val="000000"/>
        </w:rPr>
        <w:t>Terminal deoxynucleotidyl transferase dUTP nick end labeling (</w:t>
      </w:r>
      <w:r w:rsidR="009F549D" w:rsidRPr="00E442C6">
        <w:rPr>
          <w:rFonts w:ascii="Book Antiqua" w:eastAsia="Book Antiqua" w:hAnsi="Book Antiqua" w:cs="Book Antiqua"/>
          <w:b/>
          <w:bCs/>
          <w:i/>
          <w:iCs/>
          <w:color w:val="000000"/>
        </w:rPr>
        <w:t>TUNEL</w:t>
      </w:r>
      <w:r w:rsidRPr="00E442C6">
        <w:rPr>
          <w:rFonts w:ascii="Book Antiqua" w:eastAsia="Book Antiqua" w:hAnsi="Book Antiqua" w:cs="Book Antiqua"/>
          <w:b/>
          <w:bCs/>
          <w:i/>
          <w:iCs/>
          <w:color w:val="000000"/>
        </w:rPr>
        <w:t>)</w:t>
      </w:r>
      <w:r w:rsidR="009F549D" w:rsidRPr="00E442C6">
        <w:rPr>
          <w:rFonts w:ascii="Book Antiqua" w:eastAsia="Book Antiqua" w:hAnsi="Book Antiqua" w:cs="Book Antiqua"/>
          <w:b/>
          <w:bCs/>
          <w:i/>
          <w:iCs/>
          <w:color w:val="000000"/>
        </w:rPr>
        <w:t xml:space="preserve"> assay of nucleation and DNA fragmentation of E</w:t>
      </w:r>
      <w:r w:rsidR="009F3375" w:rsidRPr="00E442C6">
        <w:rPr>
          <w:rFonts w:ascii="Book Antiqua" w:eastAsia="Book Antiqua" w:hAnsi="Book Antiqua" w:cs="Book Antiqua"/>
          <w:b/>
          <w:bCs/>
          <w:i/>
          <w:iCs/>
          <w:color w:val="000000"/>
        </w:rPr>
        <w:t>ca</w:t>
      </w:r>
      <w:r w:rsidR="009F549D" w:rsidRPr="00E442C6">
        <w:rPr>
          <w:rFonts w:ascii="Book Antiqua" w:eastAsia="Book Antiqua" w:hAnsi="Book Antiqua" w:cs="Book Antiqua"/>
          <w:b/>
          <w:bCs/>
          <w:i/>
          <w:iCs/>
          <w:color w:val="000000"/>
        </w:rPr>
        <w:t>-109 cells</w:t>
      </w:r>
    </w:p>
    <w:p w14:paraId="31B13C39" w14:textId="1149C2B9" w:rsidR="009F3375" w:rsidRPr="00E442C6" w:rsidRDefault="00605627">
      <w:pPr>
        <w:spacing w:line="360" w:lineRule="auto"/>
        <w:jc w:val="both"/>
        <w:rPr>
          <w:rFonts w:ascii="Book Antiqua" w:eastAsia="Book Antiqua" w:hAnsi="Book Antiqua" w:cs="Book Antiqua"/>
          <w:color w:val="000000"/>
        </w:rPr>
      </w:pPr>
      <w:r w:rsidRPr="00E442C6">
        <w:rPr>
          <w:rFonts w:ascii="Book Antiqua" w:eastAsia="Book Antiqua" w:hAnsi="Book Antiqua" w:cs="Book Antiqua"/>
          <w:color w:val="000000"/>
        </w:rPr>
        <w:t>Eca-109 c</w:t>
      </w:r>
      <w:r w:rsidR="009F549D" w:rsidRPr="00E442C6">
        <w:rPr>
          <w:rFonts w:ascii="Book Antiqua" w:eastAsia="Book Antiqua" w:hAnsi="Book Antiqua" w:cs="Book Antiqua"/>
          <w:color w:val="000000"/>
        </w:rPr>
        <w:t xml:space="preserve">ells </w:t>
      </w:r>
      <w:r w:rsidRPr="00E442C6">
        <w:rPr>
          <w:rFonts w:ascii="Book Antiqua" w:eastAsia="Book Antiqua" w:hAnsi="Book Antiqua" w:cs="Book Antiqua"/>
          <w:color w:val="000000"/>
        </w:rPr>
        <w:t>(5 × 10</w:t>
      </w:r>
      <w:r w:rsidRPr="00E442C6">
        <w:rPr>
          <w:rFonts w:ascii="Book Antiqua" w:eastAsia="Book Antiqua" w:hAnsi="Book Antiqua" w:cs="Book Antiqua"/>
          <w:color w:val="000000"/>
          <w:szCs w:val="30"/>
          <w:vertAlign w:val="superscript"/>
        </w:rPr>
        <w:t>6</w:t>
      </w:r>
      <w:r w:rsidRPr="00E442C6">
        <w:rPr>
          <w:rFonts w:ascii="Book Antiqua" w:eastAsia="Book Antiqua" w:hAnsi="Book Antiqua" w:cs="Book Antiqua"/>
          <w:color w:val="000000"/>
        </w:rPr>
        <w:t xml:space="preserve">/mL) </w:t>
      </w:r>
      <w:r w:rsidR="009F549D" w:rsidRPr="00E442C6">
        <w:rPr>
          <w:rFonts w:ascii="Book Antiqua" w:eastAsia="Book Antiqua" w:hAnsi="Book Antiqua" w:cs="Book Antiqua"/>
          <w:color w:val="000000"/>
        </w:rPr>
        <w:t>were seeded in 24-well plate</w:t>
      </w:r>
      <w:r w:rsidRPr="00E442C6">
        <w:rPr>
          <w:rFonts w:ascii="Book Antiqua" w:eastAsia="Book Antiqua" w:hAnsi="Book Antiqua" w:cs="Book Antiqua"/>
          <w:color w:val="000000"/>
        </w:rPr>
        <w:t>s</w:t>
      </w:r>
      <w:r w:rsidR="009F549D" w:rsidRPr="00E442C6">
        <w:rPr>
          <w:rFonts w:ascii="Book Antiqua" w:eastAsia="Book Antiqua" w:hAnsi="Book Antiqua" w:cs="Book Antiqua"/>
          <w:color w:val="000000"/>
        </w:rPr>
        <w:t xml:space="preserve"> and cultured for 48 h. Cell smears were prepared </w:t>
      </w:r>
      <w:r w:rsidR="00226C27" w:rsidRPr="00E442C6">
        <w:rPr>
          <w:rFonts w:ascii="Book Antiqua" w:eastAsia="Book Antiqua" w:hAnsi="Book Antiqua" w:cs="Book Antiqua"/>
          <w:color w:val="000000"/>
        </w:rPr>
        <w:t xml:space="preserve">from 50 µL of cell suspension on polylysine-treated slides that were fixed </w:t>
      </w:r>
      <w:r w:rsidR="009F549D" w:rsidRPr="00E442C6">
        <w:rPr>
          <w:rFonts w:ascii="Book Antiqua" w:eastAsia="Book Antiqua" w:hAnsi="Book Antiqua" w:cs="Book Antiqua"/>
          <w:color w:val="000000"/>
        </w:rPr>
        <w:t>with 4% paraformaldehyde at room temperature for 30-60 min</w:t>
      </w:r>
      <w:r w:rsidR="00E766D1" w:rsidRPr="00E442C6">
        <w:rPr>
          <w:rFonts w:ascii="Book Antiqua" w:eastAsia="Book Antiqua" w:hAnsi="Book Antiqua" w:cs="Book Antiqua"/>
          <w:color w:val="000000"/>
        </w:rPr>
        <w:t xml:space="preserve"> and washed twice with </w:t>
      </w:r>
      <w:r w:rsidR="009F549D" w:rsidRPr="00E442C6">
        <w:rPr>
          <w:rFonts w:ascii="Book Antiqua" w:eastAsia="Book Antiqua" w:hAnsi="Book Antiqua" w:cs="Book Antiqua"/>
          <w:color w:val="000000"/>
        </w:rPr>
        <w:t>PBS</w:t>
      </w:r>
      <w:r w:rsidR="00E766D1" w:rsidRPr="00E442C6">
        <w:rPr>
          <w:rFonts w:ascii="Book Antiqua" w:eastAsia="Book Antiqua" w:hAnsi="Book Antiqua" w:cs="Book Antiqua"/>
          <w:color w:val="000000"/>
        </w:rPr>
        <w:t>.</w:t>
      </w:r>
      <w:r w:rsidR="009F549D" w:rsidRPr="00E442C6">
        <w:rPr>
          <w:rFonts w:ascii="Book Antiqua" w:eastAsia="Book Antiqua" w:hAnsi="Book Antiqua" w:cs="Book Antiqua"/>
          <w:color w:val="000000"/>
        </w:rPr>
        <w:t xml:space="preserve"> </w:t>
      </w:r>
      <w:r w:rsidR="00E766D1" w:rsidRPr="00E442C6">
        <w:rPr>
          <w:rFonts w:ascii="Book Antiqua" w:eastAsia="Book Antiqua" w:hAnsi="Book Antiqua" w:cs="Book Antiqua"/>
          <w:color w:val="000000"/>
        </w:rPr>
        <w:t>After treatment with terminal deoxynucleotidyl transferase</w:t>
      </w:r>
      <w:r w:rsidR="009F549D" w:rsidRPr="00E442C6">
        <w:rPr>
          <w:rFonts w:ascii="Book Antiqua" w:eastAsia="Book Antiqua" w:hAnsi="Book Antiqua" w:cs="Book Antiqua"/>
          <w:color w:val="000000"/>
        </w:rPr>
        <w:t xml:space="preserve"> and </w:t>
      </w:r>
      <w:r w:rsidR="00E766D1" w:rsidRPr="00E442C6">
        <w:rPr>
          <w:rFonts w:ascii="Book Antiqua" w:eastAsia="Book Antiqua" w:hAnsi="Book Antiqua" w:cs="Book Antiqua"/>
          <w:color w:val="000000"/>
        </w:rPr>
        <w:t xml:space="preserve">termination, </w:t>
      </w:r>
      <w:r w:rsidR="009F549D" w:rsidRPr="00E442C6">
        <w:rPr>
          <w:rFonts w:ascii="Book Antiqua" w:eastAsia="Book Antiqua" w:hAnsi="Book Antiqua" w:cs="Book Antiqua"/>
          <w:color w:val="000000"/>
        </w:rPr>
        <w:t xml:space="preserve">the </w:t>
      </w:r>
      <w:r w:rsidR="00E766D1" w:rsidRPr="00E442C6">
        <w:rPr>
          <w:rFonts w:ascii="Book Antiqua" w:eastAsia="Book Antiqua" w:hAnsi="Book Antiqua" w:cs="Book Antiqua"/>
          <w:color w:val="000000"/>
        </w:rPr>
        <w:t xml:space="preserve">preparations were washed four times with PBS and incubated with </w:t>
      </w:r>
      <w:r w:rsidR="009F549D" w:rsidRPr="00E442C6">
        <w:rPr>
          <w:rFonts w:ascii="Book Antiqua" w:eastAsia="Book Antiqua" w:hAnsi="Book Antiqua" w:cs="Book Antiqua"/>
          <w:color w:val="000000"/>
        </w:rPr>
        <w:t>FITC</w:t>
      </w:r>
      <w:r w:rsidR="00E766D1" w:rsidRPr="00E442C6">
        <w:rPr>
          <w:rFonts w:ascii="Book Antiqua" w:eastAsia="Book Antiqua" w:hAnsi="Book Antiqua" w:cs="Book Antiqua"/>
          <w:color w:val="000000"/>
        </w:rPr>
        <w:t>-</w:t>
      </w:r>
      <w:r w:rsidR="009F549D" w:rsidRPr="00E442C6">
        <w:rPr>
          <w:rFonts w:ascii="Book Antiqua" w:eastAsia="Book Antiqua" w:hAnsi="Book Antiqua" w:cs="Book Antiqua"/>
          <w:color w:val="000000"/>
        </w:rPr>
        <w:t>labeled antibody for 30 m</w:t>
      </w:r>
      <w:r w:rsidR="00E766D1" w:rsidRPr="00E442C6">
        <w:rPr>
          <w:rFonts w:ascii="Book Antiqua" w:eastAsia="Book Antiqua" w:hAnsi="Book Antiqua" w:cs="Book Antiqua"/>
          <w:color w:val="000000"/>
        </w:rPr>
        <w:t xml:space="preserve">in. Nuclei were stained with </w:t>
      </w:r>
      <w:r w:rsidR="009F549D" w:rsidRPr="00E442C6">
        <w:rPr>
          <w:rFonts w:ascii="Book Antiqua" w:eastAsia="Book Antiqua" w:hAnsi="Book Antiqua" w:cs="Book Antiqua"/>
          <w:color w:val="000000"/>
        </w:rPr>
        <w:t>PI (1.0 g/mL)</w:t>
      </w:r>
      <w:r w:rsidR="00E766D1" w:rsidRPr="00E442C6">
        <w:rPr>
          <w:rFonts w:ascii="Book Antiqua" w:eastAsia="Book Antiqua" w:hAnsi="Book Antiqua" w:cs="Book Antiqua"/>
          <w:color w:val="000000"/>
        </w:rPr>
        <w:t xml:space="preserve"> and the preparations were sealed with </w:t>
      </w:r>
      <w:r w:rsidR="009F549D" w:rsidRPr="00E442C6">
        <w:rPr>
          <w:rFonts w:ascii="Book Antiqua" w:eastAsia="Book Antiqua" w:hAnsi="Book Antiqua" w:cs="Book Antiqua"/>
          <w:color w:val="000000"/>
        </w:rPr>
        <w:t>glycerin</w:t>
      </w:r>
      <w:r w:rsidR="00E766D1" w:rsidRPr="00E442C6">
        <w:rPr>
          <w:rFonts w:ascii="Book Antiqua" w:eastAsia="Book Antiqua" w:hAnsi="Book Antiqua" w:cs="Book Antiqua"/>
          <w:color w:val="000000"/>
        </w:rPr>
        <w:t>-mounted coverslips and</w:t>
      </w:r>
      <w:r w:rsidR="009F549D" w:rsidRPr="00E442C6">
        <w:rPr>
          <w:rFonts w:ascii="Book Antiqua" w:eastAsia="Book Antiqua" w:hAnsi="Book Antiqua" w:cs="Book Antiqua"/>
          <w:color w:val="000000"/>
        </w:rPr>
        <w:t xml:space="preserve"> mark</w:t>
      </w:r>
      <w:r w:rsidR="00E766D1" w:rsidRPr="00E442C6">
        <w:rPr>
          <w:rFonts w:ascii="Book Antiqua" w:eastAsia="Book Antiqua" w:hAnsi="Book Antiqua" w:cs="Book Antiqua"/>
          <w:color w:val="000000"/>
        </w:rPr>
        <w:t>ed. The cells were observed with a</w:t>
      </w:r>
      <w:r w:rsidR="009F549D" w:rsidRPr="00E442C6">
        <w:rPr>
          <w:rFonts w:ascii="Book Antiqua" w:eastAsia="Book Antiqua" w:hAnsi="Book Antiqua" w:cs="Book Antiqua"/>
          <w:color w:val="000000"/>
        </w:rPr>
        <w:t xml:space="preserve"> confocal laser scanning microscope, </w:t>
      </w:r>
      <w:r w:rsidR="00E766D1" w:rsidRPr="00E442C6">
        <w:rPr>
          <w:rFonts w:ascii="Book Antiqua" w:eastAsia="Book Antiqua" w:hAnsi="Book Antiqua" w:cs="Book Antiqua"/>
          <w:color w:val="000000"/>
        </w:rPr>
        <w:t xml:space="preserve">with </w:t>
      </w:r>
      <w:r w:rsidR="009F549D" w:rsidRPr="00E442C6">
        <w:rPr>
          <w:rFonts w:ascii="Book Antiqua" w:eastAsia="Book Antiqua" w:hAnsi="Book Antiqua" w:cs="Book Antiqua"/>
          <w:color w:val="000000"/>
        </w:rPr>
        <w:t xml:space="preserve">FITC and PI dual channel </w:t>
      </w:r>
      <w:r w:rsidR="00E766D1" w:rsidRPr="00E442C6">
        <w:rPr>
          <w:rFonts w:ascii="Book Antiqua" w:eastAsia="Book Antiqua" w:hAnsi="Book Antiqua" w:cs="Book Antiqua"/>
          <w:color w:val="000000"/>
        </w:rPr>
        <w:t xml:space="preserve">fluorescence at an excitation wavelength of </w:t>
      </w:r>
      <w:r w:rsidR="009F549D" w:rsidRPr="00E442C6">
        <w:rPr>
          <w:rFonts w:ascii="Book Antiqua" w:eastAsia="Book Antiqua" w:hAnsi="Book Antiqua" w:cs="Book Antiqua"/>
          <w:color w:val="000000"/>
        </w:rPr>
        <w:t xml:space="preserve">490 nm </w:t>
      </w:r>
      <w:r w:rsidR="009F3375" w:rsidRPr="00E442C6">
        <w:rPr>
          <w:rFonts w:ascii="Book Antiqua" w:eastAsia="Book Antiqua" w:hAnsi="Book Antiqua" w:cs="Book Antiqua"/>
          <w:color w:val="000000"/>
        </w:rPr>
        <w:t>and</w:t>
      </w:r>
      <w:r w:rsidR="009F549D" w:rsidRPr="00E442C6">
        <w:rPr>
          <w:rFonts w:ascii="Book Antiqua" w:eastAsia="Book Antiqua" w:hAnsi="Book Antiqua" w:cs="Book Antiqua"/>
          <w:color w:val="000000"/>
        </w:rPr>
        <w:t xml:space="preserve"> </w:t>
      </w:r>
      <w:r w:rsidR="00E766D1" w:rsidRPr="00E442C6">
        <w:rPr>
          <w:rFonts w:ascii="Book Antiqua" w:eastAsia="Book Antiqua" w:hAnsi="Book Antiqua" w:cs="Book Antiqua"/>
          <w:color w:val="000000"/>
        </w:rPr>
        <w:t xml:space="preserve">an emitted wavelength of </w:t>
      </w:r>
      <w:r w:rsidR="009F549D" w:rsidRPr="00E442C6">
        <w:rPr>
          <w:rFonts w:ascii="Book Antiqua" w:eastAsia="Book Antiqua" w:hAnsi="Book Antiqua" w:cs="Book Antiqua"/>
          <w:color w:val="000000"/>
        </w:rPr>
        <w:t>520 nm).</w:t>
      </w:r>
    </w:p>
    <w:p w14:paraId="5812049E" w14:textId="77777777" w:rsidR="009F3375" w:rsidRPr="00E442C6" w:rsidRDefault="009F3375">
      <w:pPr>
        <w:spacing w:line="360" w:lineRule="auto"/>
        <w:jc w:val="both"/>
        <w:rPr>
          <w:rFonts w:ascii="Book Antiqua" w:eastAsia="Book Antiqua" w:hAnsi="Book Antiqua" w:cs="Book Antiqua"/>
          <w:color w:val="000000"/>
        </w:rPr>
      </w:pPr>
    </w:p>
    <w:p w14:paraId="5E2A33D6" w14:textId="3D5DD79F" w:rsidR="00A77B3E" w:rsidRPr="00E442C6" w:rsidRDefault="009F549D">
      <w:pPr>
        <w:spacing w:line="360" w:lineRule="auto"/>
        <w:jc w:val="both"/>
        <w:rPr>
          <w:i/>
          <w:iCs/>
        </w:rPr>
      </w:pPr>
      <w:r w:rsidRPr="00E442C6">
        <w:rPr>
          <w:rFonts w:ascii="Book Antiqua" w:eastAsia="Book Antiqua" w:hAnsi="Book Antiqua" w:cs="Book Antiqua"/>
          <w:b/>
          <w:bCs/>
          <w:i/>
          <w:iCs/>
          <w:color w:val="000000"/>
        </w:rPr>
        <w:t xml:space="preserve">Flow cytometry </w:t>
      </w:r>
      <w:r w:rsidR="00E766D1" w:rsidRPr="00E442C6">
        <w:rPr>
          <w:rFonts w:ascii="Book Antiqua" w:eastAsia="Book Antiqua" w:hAnsi="Book Antiqua" w:cs="Book Antiqua"/>
          <w:b/>
          <w:bCs/>
          <w:i/>
          <w:iCs/>
          <w:color w:val="000000"/>
        </w:rPr>
        <w:t xml:space="preserve">assay </w:t>
      </w:r>
      <w:r w:rsidR="00CC5E58">
        <w:rPr>
          <w:rFonts w:ascii="Book Antiqua" w:eastAsia="Book Antiqua" w:hAnsi="Book Antiqua" w:cs="Book Antiqua"/>
          <w:b/>
          <w:bCs/>
          <w:i/>
          <w:iCs/>
          <w:color w:val="000000"/>
        </w:rPr>
        <w:t xml:space="preserve">of </w:t>
      </w:r>
      <w:bookmarkStart w:id="1" w:name="_Hlk67331388"/>
      <w:r w:rsidRPr="00E442C6">
        <w:rPr>
          <w:rFonts w:ascii="Book Antiqua" w:eastAsia="Book Antiqua" w:hAnsi="Book Antiqua" w:cs="Book Antiqua"/>
          <w:b/>
          <w:bCs/>
          <w:i/>
          <w:iCs/>
          <w:color w:val="000000"/>
        </w:rPr>
        <w:t>reactive oxygen species</w:t>
      </w:r>
      <w:bookmarkEnd w:id="1"/>
      <w:r w:rsidR="00CC5E58">
        <w:rPr>
          <w:rFonts w:ascii="Book Antiqua" w:eastAsia="Book Antiqua" w:hAnsi="Book Antiqua" w:cs="Book Antiqua"/>
          <w:b/>
          <w:bCs/>
          <w:i/>
          <w:iCs/>
          <w:color w:val="000000"/>
        </w:rPr>
        <w:t xml:space="preserve"> (ROS)</w:t>
      </w:r>
    </w:p>
    <w:p w14:paraId="14138551" w14:textId="6DC99EEC" w:rsidR="00A77B3E" w:rsidRPr="00E442C6" w:rsidRDefault="009F549D">
      <w:pPr>
        <w:spacing w:line="360" w:lineRule="auto"/>
        <w:jc w:val="both"/>
        <w:rPr>
          <w:rFonts w:ascii="Book Antiqua" w:eastAsia="Book Antiqua" w:hAnsi="Book Antiqua" w:cs="Book Antiqua"/>
          <w:color w:val="000000"/>
        </w:rPr>
      </w:pPr>
      <w:r w:rsidRPr="00E442C6">
        <w:rPr>
          <w:rFonts w:ascii="Book Antiqua" w:eastAsia="Book Antiqua" w:hAnsi="Book Antiqua" w:cs="Book Antiqua"/>
          <w:color w:val="000000"/>
        </w:rPr>
        <w:t>Eca-109 cells were cultured in a six-well plate</w:t>
      </w:r>
      <w:r w:rsidR="00AB016E" w:rsidRPr="00E442C6">
        <w:rPr>
          <w:rFonts w:ascii="Book Antiqua" w:eastAsia="Book Antiqua" w:hAnsi="Book Antiqua" w:cs="Book Antiqua"/>
          <w:color w:val="000000"/>
        </w:rPr>
        <w:t>s</w:t>
      </w:r>
      <w:r w:rsidR="002529E7" w:rsidRPr="00E442C6">
        <w:rPr>
          <w:rFonts w:ascii="Book Antiqua" w:eastAsia="Book Antiqua" w:hAnsi="Book Antiqua" w:cs="Book Antiqua"/>
          <w:color w:val="000000"/>
        </w:rPr>
        <w:t xml:space="preserve"> </w:t>
      </w:r>
      <w:r w:rsidR="00AB016E" w:rsidRPr="00E442C6">
        <w:rPr>
          <w:rFonts w:ascii="Book Antiqua" w:eastAsia="Book Antiqua" w:hAnsi="Book Antiqua" w:cs="Book Antiqua"/>
          <w:color w:val="000000"/>
        </w:rPr>
        <w:t>(3 × 10</w:t>
      </w:r>
      <w:r w:rsidR="00AB016E" w:rsidRPr="00E442C6">
        <w:rPr>
          <w:rFonts w:ascii="Book Antiqua" w:eastAsia="Book Antiqua" w:hAnsi="Book Antiqua" w:cs="Book Antiqua"/>
          <w:color w:val="000000"/>
          <w:szCs w:val="30"/>
          <w:vertAlign w:val="superscript"/>
        </w:rPr>
        <w:t>3</w:t>
      </w:r>
      <w:r w:rsidR="00AB016E" w:rsidRPr="00E442C6">
        <w:rPr>
          <w:rFonts w:ascii="Book Antiqua" w:eastAsia="Book Antiqua" w:hAnsi="Book Antiqua" w:cs="Book Antiqua"/>
          <w:color w:val="000000"/>
        </w:rPr>
        <w:t xml:space="preserve"> cells/well),</w:t>
      </w:r>
      <w:r w:rsidRPr="00E442C6">
        <w:rPr>
          <w:rFonts w:ascii="Book Antiqua" w:eastAsia="Book Antiqua" w:hAnsi="Book Antiqua" w:cs="Book Antiqua"/>
          <w:color w:val="000000"/>
        </w:rPr>
        <w:t xml:space="preserve"> </w:t>
      </w:r>
      <w:r w:rsidR="00AB016E" w:rsidRPr="00E442C6">
        <w:rPr>
          <w:rFonts w:ascii="Book Antiqua" w:eastAsia="Book Antiqua" w:hAnsi="Book Antiqua" w:cs="Book Antiqua"/>
          <w:color w:val="000000"/>
        </w:rPr>
        <w:t>t</w:t>
      </w:r>
      <w:r w:rsidRPr="00E442C6">
        <w:rPr>
          <w:rFonts w:ascii="Book Antiqua" w:eastAsia="Book Antiqua" w:hAnsi="Book Antiqua" w:cs="Book Antiqua"/>
          <w:color w:val="000000"/>
        </w:rPr>
        <w:t>reat</w:t>
      </w:r>
      <w:r w:rsidR="00AB016E" w:rsidRPr="00E442C6">
        <w:rPr>
          <w:rFonts w:ascii="Book Antiqua" w:eastAsia="Book Antiqua" w:hAnsi="Book Antiqua" w:cs="Book Antiqua"/>
          <w:color w:val="000000"/>
        </w:rPr>
        <w:t xml:space="preserve">ed with </w:t>
      </w:r>
      <w:r w:rsidRPr="00E442C6">
        <w:rPr>
          <w:rFonts w:ascii="Book Antiqua" w:eastAsia="Book Antiqua" w:hAnsi="Book Antiqua" w:cs="Book Antiqua"/>
          <w:color w:val="000000"/>
          <w:shd w:val="clear" w:color="auto" w:fill="FFFFFF"/>
        </w:rPr>
        <w:t>15 μmol/L</w:t>
      </w:r>
      <w:r w:rsidRPr="00E442C6">
        <w:rPr>
          <w:rFonts w:ascii="Book Antiqua" w:eastAsia="Book Antiqua" w:hAnsi="Book Antiqua" w:cs="Book Antiqua"/>
          <w:color w:val="000000"/>
        </w:rPr>
        <w:t xml:space="preserve"> CPI-455 </w:t>
      </w:r>
      <w:r w:rsidR="00AB016E" w:rsidRPr="00E442C6">
        <w:rPr>
          <w:rFonts w:ascii="Book Antiqua" w:eastAsia="Book Antiqua" w:hAnsi="Book Antiqua" w:cs="Book Antiqua"/>
          <w:color w:val="000000"/>
        </w:rPr>
        <w:t xml:space="preserve">for </w:t>
      </w:r>
      <w:r w:rsidRPr="00E442C6">
        <w:rPr>
          <w:rFonts w:ascii="Book Antiqua" w:eastAsia="Book Antiqua" w:hAnsi="Book Antiqua" w:cs="Book Antiqua"/>
          <w:color w:val="000000"/>
        </w:rPr>
        <w:t>48 h</w:t>
      </w:r>
      <w:r w:rsidR="00AB016E" w:rsidRPr="00E442C6">
        <w:rPr>
          <w:rFonts w:ascii="Book Antiqua" w:eastAsia="Book Antiqua" w:hAnsi="Book Antiqua" w:cs="Book Antiqua"/>
          <w:color w:val="000000"/>
        </w:rPr>
        <w:t>,</w:t>
      </w:r>
      <w:r w:rsidRPr="00E442C6">
        <w:rPr>
          <w:rFonts w:ascii="Book Antiqua" w:eastAsia="Book Antiqua" w:hAnsi="Book Antiqua" w:cs="Book Antiqua"/>
          <w:color w:val="000000"/>
        </w:rPr>
        <w:t xml:space="preserve"> and collected. The cells were washed </w:t>
      </w:r>
      <w:r w:rsidR="00AB016E" w:rsidRPr="00E442C6">
        <w:rPr>
          <w:rFonts w:ascii="Book Antiqua" w:eastAsia="Book Antiqua" w:hAnsi="Book Antiqua" w:cs="Book Antiqua"/>
          <w:color w:val="000000"/>
        </w:rPr>
        <w:t xml:space="preserve">three </w:t>
      </w:r>
      <w:r w:rsidRPr="00E442C6">
        <w:rPr>
          <w:rFonts w:ascii="Book Antiqua" w:eastAsia="Book Antiqua" w:hAnsi="Book Antiqua" w:cs="Book Antiqua"/>
          <w:color w:val="000000"/>
        </w:rPr>
        <w:t>times in PBS, centrifuged for 5 min, and the supernatant was discarded. The cells were resuspended in serum-free medium</w:t>
      </w:r>
      <w:r w:rsidR="00AB016E" w:rsidRPr="00E442C6">
        <w:rPr>
          <w:rFonts w:ascii="Book Antiqua" w:eastAsia="Book Antiqua" w:hAnsi="Book Antiqua" w:cs="Book Antiqua"/>
          <w:color w:val="000000"/>
        </w:rPr>
        <w:t>,</w:t>
      </w:r>
      <w:r w:rsidRPr="00E442C6">
        <w:rPr>
          <w:rFonts w:ascii="Book Antiqua" w:eastAsia="Book Antiqua" w:hAnsi="Book Antiqua" w:cs="Book Antiqua"/>
          <w:color w:val="000000"/>
        </w:rPr>
        <w:t xml:space="preserve"> </w:t>
      </w:r>
      <w:r w:rsidR="00AB016E" w:rsidRPr="00E442C6">
        <w:rPr>
          <w:rFonts w:ascii="Book Antiqua" w:eastAsia="Book Antiqua" w:hAnsi="Book Antiqua" w:cs="Book Antiqua"/>
          <w:color w:val="000000"/>
        </w:rPr>
        <w:t>dichloro-dihydro-fluorescein diacetate (</w:t>
      </w:r>
      <w:r w:rsidRPr="00E442C6">
        <w:rPr>
          <w:rFonts w:ascii="Book Antiqua" w:eastAsia="Book Antiqua" w:hAnsi="Book Antiqua" w:cs="Book Antiqua"/>
          <w:color w:val="000000"/>
        </w:rPr>
        <w:t>DCFH-DA</w:t>
      </w:r>
      <w:r w:rsidR="00AB016E" w:rsidRPr="00E442C6">
        <w:rPr>
          <w:rFonts w:ascii="Book Antiqua" w:eastAsia="Book Antiqua" w:hAnsi="Book Antiqua" w:cs="Book Antiqua"/>
          <w:color w:val="000000"/>
        </w:rPr>
        <w:t>)</w:t>
      </w:r>
      <w:r w:rsidRPr="00E442C6">
        <w:rPr>
          <w:rFonts w:ascii="Book Antiqua" w:eastAsia="Book Antiqua" w:hAnsi="Book Antiqua" w:cs="Book Antiqua"/>
          <w:color w:val="000000"/>
        </w:rPr>
        <w:t xml:space="preserve"> was added to a final concentration of 10 mmol/L, and </w:t>
      </w:r>
      <w:r w:rsidR="00AB016E" w:rsidRPr="00E442C6">
        <w:rPr>
          <w:rFonts w:ascii="Book Antiqua" w:eastAsia="Book Antiqua" w:hAnsi="Book Antiqua" w:cs="Book Antiqua"/>
          <w:color w:val="000000"/>
        </w:rPr>
        <w:t xml:space="preserve">the plates were </w:t>
      </w:r>
      <w:r w:rsidRPr="00E442C6">
        <w:rPr>
          <w:rFonts w:ascii="Book Antiqua" w:eastAsia="Book Antiqua" w:hAnsi="Book Antiqua" w:cs="Book Antiqua"/>
          <w:color w:val="000000"/>
        </w:rPr>
        <w:t>incubated at 37</w:t>
      </w:r>
      <w:r w:rsidR="009F3375" w:rsidRPr="00E442C6">
        <w:rPr>
          <w:rFonts w:ascii="Book Antiqua" w:eastAsia="Book Antiqua" w:hAnsi="Book Antiqua" w:cs="Book Antiqua"/>
          <w:color w:val="000000"/>
        </w:rPr>
        <w:t xml:space="preserve"> </w:t>
      </w:r>
      <w:r w:rsidRPr="00E442C6">
        <w:rPr>
          <w:rFonts w:ascii="Book Antiqua" w:eastAsia="Book Antiqua" w:hAnsi="Book Antiqua" w:cs="Book Antiqua"/>
          <w:color w:val="000000"/>
        </w:rPr>
        <w:t>°C for 40 min. The cells were centrifuged for 10 min, and the pellet was collected, washed</w:t>
      </w:r>
      <w:r w:rsidR="00AB016E" w:rsidRPr="00E442C6">
        <w:rPr>
          <w:rFonts w:ascii="Book Antiqua" w:eastAsia="Book Antiqua" w:hAnsi="Book Antiqua" w:cs="Book Antiqua"/>
          <w:color w:val="000000"/>
        </w:rPr>
        <w:t>,</w:t>
      </w:r>
      <w:r w:rsidRPr="00E442C6">
        <w:rPr>
          <w:rFonts w:ascii="Book Antiqua" w:eastAsia="Book Antiqua" w:hAnsi="Book Antiqua" w:cs="Book Antiqua"/>
          <w:color w:val="000000"/>
        </w:rPr>
        <w:t xml:space="preserve"> and resuspended in precooled PBS. The cells were centrifuged to obtain a pellet and </w:t>
      </w:r>
      <w:r w:rsidR="00AC37FD">
        <w:rPr>
          <w:rFonts w:ascii="Book Antiqua" w:eastAsia="Book Antiqua" w:hAnsi="Book Antiqua" w:cs="Book Antiqua"/>
          <w:color w:val="000000"/>
        </w:rPr>
        <w:t xml:space="preserve">were </w:t>
      </w:r>
      <w:r w:rsidRPr="00E442C6">
        <w:rPr>
          <w:rFonts w:ascii="Book Antiqua" w:eastAsia="Book Antiqua" w:hAnsi="Book Antiqua" w:cs="Book Antiqua"/>
          <w:color w:val="000000"/>
        </w:rPr>
        <w:t xml:space="preserve">stained for fluorescence detection. </w:t>
      </w:r>
      <w:r w:rsidR="00AB016E" w:rsidRPr="00E442C6">
        <w:rPr>
          <w:rFonts w:ascii="Book Antiqua" w:eastAsia="Book Antiqua" w:hAnsi="Book Antiqua" w:cs="Book Antiqua"/>
          <w:color w:val="000000"/>
        </w:rPr>
        <w:t xml:space="preserve">Each assay </w:t>
      </w:r>
      <w:r w:rsidRPr="00E442C6">
        <w:rPr>
          <w:rFonts w:ascii="Book Antiqua" w:eastAsia="Book Antiqua" w:hAnsi="Book Antiqua" w:cs="Book Antiqua"/>
          <w:color w:val="000000"/>
        </w:rPr>
        <w:t xml:space="preserve">was </w:t>
      </w:r>
      <w:r w:rsidR="00AB016E" w:rsidRPr="00E442C6">
        <w:rPr>
          <w:rFonts w:ascii="Book Antiqua" w:eastAsia="Book Antiqua" w:hAnsi="Book Antiqua" w:cs="Book Antiqua"/>
          <w:color w:val="000000"/>
        </w:rPr>
        <w:t>performed in triplicate</w:t>
      </w:r>
      <w:r w:rsidRPr="00E442C6">
        <w:rPr>
          <w:rFonts w:ascii="Book Antiqua" w:eastAsia="Book Antiqua" w:hAnsi="Book Antiqua" w:cs="Book Antiqua"/>
          <w:color w:val="000000"/>
        </w:rPr>
        <w:t>.</w:t>
      </w:r>
    </w:p>
    <w:p w14:paraId="14024F01" w14:textId="77777777" w:rsidR="009F3375" w:rsidRPr="00E442C6" w:rsidRDefault="009F3375">
      <w:pPr>
        <w:spacing w:line="360" w:lineRule="auto"/>
        <w:jc w:val="both"/>
      </w:pPr>
    </w:p>
    <w:p w14:paraId="4BEE2F78" w14:textId="203ECE4E" w:rsidR="00A77B3E" w:rsidRPr="00E442C6" w:rsidRDefault="009F549D">
      <w:pPr>
        <w:spacing w:line="360" w:lineRule="auto"/>
        <w:jc w:val="both"/>
        <w:rPr>
          <w:i/>
          <w:iCs/>
        </w:rPr>
      </w:pPr>
      <w:r w:rsidRPr="00E442C6">
        <w:rPr>
          <w:rFonts w:ascii="Book Antiqua" w:eastAsia="Book Antiqua" w:hAnsi="Book Antiqua" w:cs="Book Antiqua"/>
          <w:b/>
          <w:bCs/>
          <w:i/>
          <w:iCs/>
          <w:color w:val="000000"/>
        </w:rPr>
        <w:t xml:space="preserve">Flow cytometry </w:t>
      </w:r>
      <w:r w:rsidR="00AB016E" w:rsidRPr="00E442C6">
        <w:rPr>
          <w:rFonts w:ascii="Book Antiqua" w:eastAsia="Book Antiqua" w:hAnsi="Book Antiqua" w:cs="Book Antiqua"/>
          <w:b/>
          <w:bCs/>
          <w:i/>
          <w:iCs/>
          <w:color w:val="000000"/>
        </w:rPr>
        <w:t xml:space="preserve">assay </w:t>
      </w:r>
      <w:r w:rsidRPr="00E442C6">
        <w:rPr>
          <w:rFonts w:ascii="Book Antiqua" w:eastAsia="Book Antiqua" w:hAnsi="Book Antiqua" w:cs="Book Antiqua"/>
          <w:b/>
          <w:bCs/>
          <w:i/>
          <w:iCs/>
          <w:color w:val="000000"/>
        </w:rPr>
        <w:t>of mitochondrial membrane potential</w:t>
      </w:r>
    </w:p>
    <w:p w14:paraId="0B9FED88" w14:textId="6289DE73" w:rsidR="00A77B3E" w:rsidRPr="00E442C6" w:rsidRDefault="00AB016E">
      <w:pPr>
        <w:spacing w:line="360" w:lineRule="auto"/>
        <w:jc w:val="both"/>
        <w:rPr>
          <w:rFonts w:ascii="Book Antiqua" w:eastAsia="Book Antiqua" w:hAnsi="Book Antiqua" w:cs="Book Antiqua"/>
          <w:color w:val="000000"/>
        </w:rPr>
      </w:pPr>
      <w:r w:rsidRPr="00E442C6">
        <w:rPr>
          <w:rFonts w:ascii="Book Antiqua" w:eastAsia="Book Antiqua" w:hAnsi="Book Antiqua" w:cs="Book Antiqua"/>
          <w:color w:val="000000"/>
        </w:rPr>
        <w:t>C</w:t>
      </w:r>
      <w:r w:rsidR="009F549D" w:rsidRPr="00E442C6">
        <w:rPr>
          <w:rFonts w:ascii="Book Antiqua" w:eastAsia="Book Antiqua" w:hAnsi="Book Antiqua" w:cs="Book Antiqua"/>
          <w:color w:val="000000"/>
        </w:rPr>
        <w:t xml:space="preserve">ells were harvested </w:t>
      </w:r>
      <w:r w:rsidRPr="00E442C6">
        <w:rPr>
          <w:rFonts w:ascii="Book Antiqua" w:eastAsia="Book Antiqua" w:hAnsi="Book Antiqua" w:cs="Book Antiqua"/>
          <w:color w:val="000000"/>
        </w:rPr>
        <w:t>(2 × 10</w:t>
      </w:r>
      <w:r w:rsidRPr="00E442C6">
        <w:rPr>
          <w:rFonts w:ascii="Book Antiqua" w:eastAsia="Book Antiqua" w:hAnsi="Book Antiqua" w:cs="Book Antiqua"/>
          <w:color w:val="000000"/>
          <w:szCs w:val="30"/>
          <w:vertAlign w:val="superscript"/>
        </w:rPr>
        <w:t>6</w:t>
      </w:r>
      <w:r w:rsidRPr="00E442C6">
        <w:rPr>
          <w:rFonts w:ascii="Book Antiqua" w:eastAsia="Book Antiqua" w:hAnsi="Book Antiqua" w:cs="Book Antiqua"/>
          <w:color w:val="000000"/>
        </w:rPr>
        <w:t xml:space="preserve">/mL) </w:t>
      </w:r>
      <w:r w:rsidR="009F549D" w:rsidRPr="00E442C6">
        <w:rPr>
          <w:rFonts w:ascii="Book Antiqua" w:eastAsia="Book Antiqua" w:hAnsi="Book Antiqua" w:cs="Book Antiqua"/>
          <w:color w:val="000000"/>
        </w:rPr>
        <w:t>at scheduled time</w:t>
      </w:r>
      <w:r w:rsidRPr="00E442C6">
        <w:rPr>
          <w:rFonts w:ascii="Book Antiqua" w:eastAsia="Book Antiqua" w:hAnsi="Book Antiqua" w:cs="Book Antiqua"/>
          <w:color w:val="000000"/>
        </w:rPr>
        <w:t>s</w:t>
      </w:r>
      <w:r w:rsidR="009F549D" w:rsidRPr="00E442C6">
        <w:rPr>
          <w:rFonts w:ascii="Book Antiqua" w:eastAsia="Book Antiqua" w:hAnsi="Book Antiqua" w:cs="Book Antiqua"/>
          <w:color w:val="000000"/>
        </w:rPr>
        <w:t xml:space="preserve"> after </w:t>
      </w:r>
      <w:r w:rsidR="0019524A" w:rsidRPr="00E442C6">
        <w:rPr>
          <w:rFonts w:ascii="Book Antiqua" w:eastAsia="Book Antiqua" w:hAnsi="Book Antiqua" w:cs="Book Antiqua"/>
          <w:color w:val="000000"/>
        </w:rPr>
        <w:t xml:space="preserve">treatment with </w:t>
      </w:r>
      <w:r w:rsidR="009F549D" w:rsidRPr="00E442C6">
        <w:rPr>
          <w:rFonts w:ascii="Book Antiqua" w:eastAsia="Book Antiqua" w:hAnsi="Book Antiqua" w:cs="Book Antiqua"/>
          <w:color w:val="000000"/>
          <w:shd w:val="clear" w:color="auto" w:fill="FFFFFF"/>
        </w:rPr>
        <w:t>15 μmol/L</w:t>
      </w:r>
      <w:r w:rsidR="009F549D" w:rsidRPr="00E442C6">
        <w:rPr>
          <w:rFonts w:ascii="Book Antiqua" w:eastAsia="Book Antiqua" w:hAnsi="Book Antiqua" w:cs="Book Antiqua"/>
          <w:color w:val="000000"/>
        </w:rPr>
        <w:t xml:space="preserve"> CPI-455 for 48 h. The Mitocapture dye and antibody incubation solution</w:t>
      </w:r>
      <w:r w:rsidR="0019524A" w:rsidRPr="00E442C6">
        <w:rPr>
          <w:rFonts w:ascii="Book Antiqua" w:eastAsia="Book Antiqua" w:hAnsi="Book Antiqua" w:cs="Book Antiqua"/>
          <w:color w:val="000000"/>
        </w:rPr>
        <w:t>s</w:t>
      </w:r>
      <w:r w:rsidR="009F549D" w:rsidRPr="00E442C6">
        <w:rPr>
          <w:rFonts w:ascii="Book Antiqua" w:eastAsia="Book Antiqua" w:hAnsi="Book Antiqua" w:cs="Book Antiqua"/>
          <w:color w:val="000000"/>
        </w:rPr>
        <w:t xml:space="preserve"> were </w:t>
      </w:r>
      <w:r w:rsidR="0019524A" w:rsidRPr="00E442C6">
        <w:rPr>
          <w:rFonts w:ascii="Book Antiqua" w:eastAsia="Book Antiqua" w:hAnsi="Book Antiqua" w:cs="Book Antiqua"/>
          <w:color w:val="000000"/>
        </w:rPr>
        <w:t xml:space="preserve">freshly </w:t>
      </w:r>
      <w:r w:rsidR="009F549D" w:rsidRPr="00E442C6">
        <w:rPr>
          <w:rFonts w:ascii="Book Antiqua" w:eastAsia="Book Antiqua" w:hAnsi="Book Antiqua" w:cs="Book Antiqua"/>
          <w:color w:val="000000"/>
        </w:rPr>
        <w:t>prepared. The cells were washed and centrifuged and the mitochondria</w:t>
      </w:r>
      <w:r w:rsidR="0019524A" w:rsidRPr="00E442C6">
        <w:rPr>
          <w:rFonts w:ascii="Book Antiqua" w:eastAsia="Book Antiqua" w:hAnsi="Book Antiqua" w:cs="Book Antiqua"/>
          <w:color w:val="000000"/>
        </w:rPr>
        <w:t xml:space="preserve"> were stained</w:t>
      </w:r>
      <w:r w:rsidR="009F549D" w:rsidRPr="00E442C6">
        <w:rPr>
          <w:rFonts w:ascii="Book Antiqua" w:eastAsia="Book Antiqua" w:hAnsi="Book Antiqua" w:cs="Book Antiqua"/>
          <w:color w:val="000000"/>
        </w:rPr>
        <w:t xml:space="preserve">. </w:t>
      </w:r>
      <w:r w:rsidR="0019524A" w:rsidRPr="00E442C6">
        <w:rPr>
          <w:rFonts w:ascii="Book Antiqua" w:eastAsia="Book Antiqua" w:hAnsi="Book Antiqua" w:cs="Book Antiqua"/>
          <w:color w:val="000000"/>
        </w:rPr>
        <w:t>T</w:t>
      </w:r>
      <w:r w:rsidR="009F549D" w:rsidRPr="00E442C6">
        <w:rPr>
          <w:rFonts w:ascii="Book Antiqua" w:eastAsia="Book Antiqua" w:hAnsi="Book Antiqua" w:cs="Book Antiqua"/>
          <w:color w:val="000000"/>
        </w:rPr>
        <w:t xml:space="preserve">he cells </w:t>
      </w:r>
      <w:r w:rsidR="0019524A" w:rsidRPr="00E442C6">
        <w:rPr>
          <w:rFonts w:ascii="Book Antiqua" w:eastAsia="Book Antiqua" w:hAnsi="Book Antiqua" w:cs="Book Antiqua"/>
          <w:color w:val="000000"/>
        </w:rPr>
        <w:t xml:space="preserve">were </w:t>
      </w:r>
      <w:r w:rsidR="009F549D" w:rsidRPr="00E442C6">
        <w:rPr>
          <w:rFonts w:ascii="Book Antiqua" w:eastAsia="Book Antiqua" w:hAnsi="Book Antiqua" w:cs="Book Antiqua"/>
          <w:color w:val="000000"/>
        </w:rPr>
        <w:t xml:space="preserve">immediately </w:t>
      </w:r>
      <w:r w:rsidR="00E442C6" w:rsidRPr="00E442C6">
        <w:rPr>
          <w:rFonts w:ascii="Book Antiqua" w:eastAsia="Book Antiqua" w:hAnsi="Book Antiqua" w:cs="Book Antiqua"/>
          <w:color w:val="000000"/>
        </w:rPr>
        <w:t>transferred</w:t>
      </w:r>
      <w:r w:rsidR="009F549D" w:rsidRPr="00E442C6">
        <w:rPr>
          <w:rFonts w:ascii="Book Antiqua" w:eastAsia="Book Antiqua" w:hAnsi="Book Antiqua" w:cs="Book Antiqua"/>
          <w:color w:val="000000"/>
        </w:rPr>
        <w:t xml:space="preserve"> to collecting tube</w:t>
      </w:r>
      <w:r w:rsidR="0019524A" w:rsidRPr="00E442C6">
        <w:rPr>
          <w:rFonts w:ascii="Book Antiqua" w:eastAsia="Book Antiqua" w:hAnsi="Book Antiqua" w:cs="Book Antiqua"/>
          <w:color w:val="000000"/>
        </w:rPr>
        <w:t>s</w:t>
      </w:r>
      <w:r w:rsidR="009F549D" w:rsidRPr="00E442C6">
        <w:rPr>
          <w:rFonts w:ascii="Book Antiqua" w:eastAsia="Book Antiqua" w:hAnsi="Book Antiqua" w:cs="Book Antiqua"/>
          <w:color w:val="000000"/>
        </w:rPr>
        <w:t xml:space="preserve"> for </w:t>
      </w:r>
      <w:r w:rsidR="0019524A" w:rsidRPr="00E442C6">
        <w:rPr>
          <w:rFonts w:ascii="Book Antiqua" w:eastAsia="Book Antiqua" w:hAnsi="Book Antiqua" w:cs="Book Antiqua"/>
          <w:color w:val="000000"/>
        </w:rPr>
        <w:t>flow cytometry</w:t>
      </w:r>
      <w:r w:rsidR="009F549D" w:rsidRPr="00E442C6">
        <w:rPr>
          <w:rFonts w:ascii="Book Antiqua" w:eastAsia="Book Antiqua" w:hAnsi="Book Antiqua" w:cs="Book Antiqua"/>
          <w:color w:val="000000"/>
        </w:rPr>
        <w:t>.</w:t>
      </w:r>
    </w:p>
    <w:p w14:paraId="272D7EF5" w14:textId="77777777" w:rsidR="009F3375" w:rsidRPr="00E442C6" w:rsidRDefault="009F3375">
      <w:pPr>
        <w:spacing w:line="360" w:lineRule="auto"/>
        <w:jc w:val="both"/>
      </w:pPr>
    </w:p>
    <w:p w14:paraId="11683334" w14:textId="1CCC067B" w:rsidR="00A77B3E" w:rsidRPr="00E442C6" w:rsidRDefault="009F549D">
      <w:pPr>
        <w:spacing w:line="360" w:lineRule="auto"/>
        <w:jc w:val="both"/>
        <w:rPr>
          <w:i/>
          <w:iCs/>
        </w:rPr>
      </w:pPr>
      <w:r w:rsidRPr="00E442C6">
        <w:rPr>
          <w:rFonts w:ascii="Book Antiqua" w:eastAsia="Book Antiqua" w:hAnsi="Book Antiqua" w:cs="Book Antiqua"/>
          <w:b/>
          <w:bCs/>
          <w:i/>
          <w:iCs/>
          <w:color w:val="000000"/>
        </w:rPr>
        <w:t xml:space="preserve">Western blotting </w:t>
      </w:r>
      <w:r w:rsidR="0019524A" w:rsidRPr="00E442C6">
        <w:rPr>
          <w:rFonts w:ascii="Book Antiqua" w:eastAsia="Book Antiqua" w:hAnsi="Book Antiqua" w:cs="Book Antiqua"/>
          <w:b/>
          <w:bCs/>
          <w:i/>
          <w:iCs/>
          <w:color w:val="000000"/>
        </w:rPr>
        <w:t xml:space="preserve">assay </w:t>
      </w:r>
      <w:r w:rsidRPr="00E442C6">
        <w:rPr>
          <w:rFonts w:ascii="Book Antiqua" w:eastAsia="Book Antiqua" w:hAnsi="Book Antiqua" w:cs="Book Antiqua"/>
          <w:b/>
          <w:bCs/>
          <w:i/>
          <w:iCs/>
          <w:color w:val="000000"/>
        </w:rPr>
        <w:t xml:space="preserve">of </w:t>
      </w:r>
      <w:r w:rsidRPr="00E442C6">
        <w:rPr>
          <w:rFonts w:ascii="Book Antiqua" w:eastAsia="Book Antiqua" w:hAnsi="Book Antiqua" w:cs="Book Antiqua"/>
          <w:b/>
          <w:bCs/>
          <w:i/>
          <w:iCs/>
          <w:color w:val="000000"/>
          <w:shd w:val="clear" w:color="auto" w:fill="FFFFFF"/>
        </w:rPr>
        <w:t>P53, Bax,</w:t>
      </w:r>
      <w:r w:rsidRPr="00E442C6">
        <w:rPr>
          <w:rFonts w:ascii="Book Antiqua" w:eastAsia="Book Antiqua" w:hAnsi="Book Antiqua" w:cs="Book Antiqua"/>
          <w:b/>
          <w:bCs/>
          <w:i/>
          <w:iCs/>
          <w:color w:val="000000"/>
        </w:rPr>
        <w:t xml:space="preserve"> KDM5C, </w:t>
      </w:r>
      <w:r w:rsidR="0019524A" w:rsidRPr="00E442C6">
        <w:rPr>
          <w:rFonts w:ascii="Book Antiqua" w:eastAsia="Book Antiqua" w:hAnsi="Book Antiqua" w:cs="Book Antiqua"/>
          <w:b/>
          <w:bCs/>
          <w:i/>
          <w:iCs/>
          <w:color w:val="000000"/>
        </w:rPr>
        <w:t>c</w:t>
      </w:r>
      <w:r w:rsidRPr="00E442C6">
        <w:rPr>
          <w:rFonts w:ascii="Book Antiqua" w:eastAsia="Book Antiqua" w:hAnsi="Book Antiqua" w:cs="Book Antiqua"/>
          <w:b/>
          <w:bCs/>
          <w:i/>
          <w:iCs/>
          <w:color w:val="000000"/>
        </w:rPr>
        <w:t>leaved</w:t>
      </w:r>
      <w:r w:rsidRPr="00E442C6">
        <w:rPr>
          <w:rFonts w:ascii="Book Antiqua" w:eastAsia="Book Antiqua" w:hAnsi="Book Antiqua" w:cs="Book Antiqua"/>
          <w:b/>
          <w:bCs/>
          <w:i/>
          <w:iCs/>
          <w:color w:val="000000"/>
          <w:shd w:val="clear" w:color="auto" w:fill="FFFFFF"/>
        </w:rPr>
        <w:t xml:space="preserve"> Caspase-9, and </w:t>
      </w:r>
      <w:r w:rsidR="0019524A" w:rsidRPr="00E442C6">
        <w:rPr>
          <w:rFonts w:ascii="Book Antiqua" w:eastAsia="Book Antiqua" w:hAnsi="Book Antiqua" w:cs="Book Antiqua"/>
          <w:b/>
          <w:bCs/>
          <w:i/>
          <w:iCs/>
          <w:color w:val="000000"/>
          <w:shd w:val="clear" w:color="auto" w:fill="FFFFFF"/>
        </w:rPr>
        <w:t>c</w:t>
      </w:r>
      <w:r w:rsidRPr="00E442C6">
        <w:rPr>
          <w:rFonts w:ascii="Book Antiqua" w:eastAsia="Book Antiqua" w:hAnsi="Book Antiqua" w:cs="Book Antiqua"/>
          <w:b/>
          <w:bCs/>
          <w:i/>
          <w:iCs/>
          <w:color w:val="000000"/>
          <w:shd w:val="clear" w:color="auto" w:fill="FFFFFF"/>
        </w:rPr>
        <w:t>leaved Caspase-3</w:t>
      </w:r>
    </w:p>
    <w:p w14:paraId="65811F97" w14:textId="3CA1EE16" w:rsidR="00A77B3E" w:rsidRPr="00E442C6" w:rsidRDefault="009F549D">
      <w:pPr>
        <w:spacing w:line="360" w:lineRule="auto"/>
        <w:jc w:val="both"/>
        <w:rPr>
          <w:rFonts w:ascii="Book Antiqua" w:eastAsia="Book Antiqua" w:hAnsi="Book Antiqua" w:cs="Book Antiqua"/>
          <w:color w:val="000000"/>
          <w:shd w:val="clear" w:color="auto" w:fill="FFFFFF"/>
        </w:rPr>
      </w:pPr>
      <w:r w:rsidRPr="00E442C6">
        <w:rPr>
          <w:rFonts w:ascii="Book Antiqua" w:eastAsia="Book Antiqua" w:hAnsi="Book Antiqua" w:cs="Book Antiqua"/>
          <w:color w:val="000000"/>
          <w:shd w:val="clear" w:color="auto" w:fill="FFFFFF"/>
        </w:rPr>
        <w:t xml:space="preserve">Eca-109 cells </w:t>
      </w:r>
      <w:r w:rsidR="0019524A" w:rsidRPr="00E442C6">
        <w:rPr>
          <w:rFonts w:ascii="Book Antiqua" w:eastAsia="Book Antiqua" w:hAnsi="Book Antiqua" w:cs="Book Antiqua"/>
          <w:color w:val="000000"/>
          <w:shd w:val="clear" w:color="auto" w:fill="FFFFFF"/>
        </w:rPr>
        <w:t xml:space="preserve">were </w:t>
      </w:r>
      <w:r w:rsidRPr="00E442C6">
        <w:rPr>
          <w:rFonts w:ascii="Book Antiqua" w:eastAsia="Book Antiqua" w:hAnsi="Book Antiqua" w:cs="Book Antiqua"/>
          <w:color w:val="000000"/>
          <w:shd w:val="clear" w:color="auto" w:fill="FFFFFF"/>
        </w:rPr>
        <w:t>cultured for 48 h</w:t>
      </w:r>
      <w:r w:rsidR="0019524A" w:rsidRPr="00E442C6">
        <w:rPr>
          <w:rFonts w:ascii="Book Antiqua" w:eastAsia="Book Antiqua" w:hAnsi="Book Antiqua" w:cs="Book Antiqua"/>
          <w:color w:val="000000"/>
          <w:shd w:val="clear" w:color="auto" w:fill="FFFFFF"/>
        </w:rPr>
        <w:t>,</w:t>
      </w:r>
      <w:r w:rsidRPr="00E442C6">
        <w:rPr>
          <w:rFonts w:ascii="Book Antiqua" w:eastAsia="Book Antiqua" w:hAnsi="Book Antiqua" w:cs="Book Antiqua"/>
          <w:color w:val="000000"/>
          <w:shd w:val="clear" w:color="auto" w:fill="FFFFFF"/>
        </w:rPr>
        <w:t xml:space="preserve"> collected</w:t>
      </w:r>
      <w:r w:rsidR="00AC37FD">
        <w:rPr>
          <w:rFonts w:ascii="Book Antiqua" w:eastAsia="Book Antiqua" w:hAnsi="Book Antiqua" w:cs="Book Antiqua"/>
          <w:color w:val="000000"/>
          <w:shd w:val="clear" w:color="auto" w:fill="FFFFFF"/>
        </w:rPr>
        <w:t>,</w:t>
      </w:r>
      <w:r w:rsidRPr="00E442C6">
        <w:rPr>
          <w:rFonts w:ascii="Book Antiqua" w:eastAsia="Book Antiqua" w:hAnsi="Book Antiqua" w:cs="Book Antiqua"/>
          <w:color w:val="000000"/>
          <w:shd w:val="clear" w:color="auto" w:fill="FFFFFF"/>
        </w:rPr>
        <w:t xml:space="preserve"> and centrifuged at</w:t>
      </w:r>
      <w:r w:rsidR="009F3375" w:rsidRPr="00E442C6">
        <w:rPr>
          <w:rFonts w:ascii="Book Antiqua" w:eastAsia="Book Antiqua" w:hAnsi="Book Antiqua" w:cs="Book Antiqua"/>
          <w:color w:val="000000"/>
          <w:shd w:val="clear" w:color="auto" w:fill="FFFFFF"/>
        </w:rPr>
        <w:t xml:space="preserve"> </w:t>
      </w:r>
      <w:r w:rsidRPr="00E442C6">
        <w:rPr>
          <w:rFonts w:ascii="Book Antiqua" w:eastAsia="Book Antiqua" w:hAnsi="Book Antiqua" w:cs="Book Antiqua"/>
          <w:color w:val="000000"/>
          <w:shd w:val="clear" w:color="auto" w:fill="FFFFFF"/>
        </w:rPr>
        <w:t>150</w:t>
      </w:r>
      <w:r w:rsidR="009F3375" w:rsidRPr="00E442C6">
        <w:rPr>
          <w:rFonts w:ascii="Book Antiqua" w:eastAsia="Book Antiqua" w:hAnsi="Book Antiqua" w:cs="Book Antiqua"/>
          <w:color w:val="000000"/>
          <w:shd w:val="clear" w:color="auto" w:fill="FFFFFF"/>
        </w:rPr>
        <w:t xml:space="preserve"> </w:t>
      </w:r>
      <w:r w:rsidRPr="00E442C6">
        <w:rPr>
          <w:rFonts w:ascii="Book Antiqua" w:eastAsia="Book Antiqua" w:hAnsi="Book Antiqua" w:cs="Book Antiqua"/>
          <w:i/>
          <w:iCs/>
          <w:color w:val="000000"/>
          <w:shd w:val="clear" w:color="auto" w:fill="FFFFFF"/>
        </w:rPr>
        <w:t>g</w:t>
      </w:r>
      <w:r w:rsidR="009F3375" w:rsidRPr="00E442C6">
        <w:rPr>
          <w:rFonts w:ascii="Book Antiqua" w:eastAsia="Book Antiqua" w:hAnsi="Book Antiqua" w:cs="Book Antiqua"/>
          <w:color w:val="000000"/>
          <w:shd w:val="clear" w:color="auto" w:fill="FFFFFF"/>
        </w:rPr>
        <w:t xml:space="preserve"> </w:t>
      </w:r>
      <w:r w:rsidRPr="00E442C6">
        <w:rPr>
          <w:rFonts w:ascii="Book Antiqua" w:eastAsia="Book Antiqua" w:hAnsi="Book Antiqua" w:cs="Book Antiqua"/>
          <w:color w:val="000000"/>
          <w:shd w:val="clear" w:color="auto" w:fill="FFFFFF"/>
        </w:rPr>
        <w:t>for 5 min (</w:t>
      </w:r>
      <w:r w:rsidRPr="00E442C6">
        <w:rPr>
          <w:rFonts w:ascii="Book Antiqua" w:eastAsia="Book Antiqua" w:hAnsi="Book Antiqua" w:cs="Book Antiqua"/>
          <w:i/>
          <w:iCs/>
          <w:color w:val="000000"/>
          <w:shd w:val="clear" w:color="auto" w:fill="FFFFFF"/>
        </w:rPr>
        <w:t>r</w:t>
      </w:r>
      <w:r w:rsidRPr="00E442C6">
        <w:rPr>
          <w:rFonts w:ascii="Book Antiqua" w:eastAsia="Book Antiqua" w:hAnsi="Book Antiqua" w:cs="Book Antiqua"/>
          <w:color w:val="000000"/>
          <w:shd w:val="clear" w:color="auto" w:fill="FFFFFF"/>
        </w:rPr>
        <w:t xml:space="preserve"> = 6 cm). </w:t>
      </w:r>
      <w:r w:rsidR="0019524A" w:rsidRPr="00E442C6">
        <w:rPr>
          <w:rFonts w:ascii="Book Antiqua" w:eastAsia="Book Antiqua" w:hAnsi="Book Antiqua" w:cs="Book Antiqua"/>
          <w:color w:val="000000"/>
          <w:shd w:val="clear" w:color="auto" w:fill="FFFFFF"/>
        </w:rPr>
        <w:t>T</w:t>
      </w:r>
      <w:r w:rsidRPr="00E442C6">
        <w:rPr>
          <w:rFonts w:ascii="Book Antiqua" w:eastAsia="Book Antiqua" w:hAnsi="Book Antiqua" w:cs="Book Antiqua"/>
          <w:color w:val="000000"/>
          <w:shd w:val="clear" w:color="auto" w:fill="FFFFFF"/>
        </w:rPr>
        <w:t>otal protein was extracted using a protein extraction kit. The supernatant was collected</w:t>
      </w:r>
      <w:r w:rsidR="00AC37FD">
        <w:rPr>
          <w:rFonts w:ascii="Book Antiqua" w:eastAsia="Book Antiqua" w:hAnsi="Book Antiqua" w:cs="Book Antiqua"/>
          <w:color w:val="000000"/>
          <w:shd w:val="clear" w:color="auto" w:fill="FFFFFF"/>
        </w:rPr>
        <w:t>,</w:t>
      </w:r>
      <w:r w:rsidRPr="00E442C6">
        <w:rPr>
          <w:rFonts w:ascii="Book Antiqua" w:eastAsia="Book Antiqua" w:hAnsi="Book Antiqua" w:cs="Book Antiqua"/>
          <w:color w:val="000000"/>
          <w:shd w:val="clear" w:color="auto" w:fill="FFFFFF"/>
        </w:rPr>
        <w:t xml:space="preserve"> and the protein concentration was determined using a BCA protein kit. </w:t>
      </w:r>
      <w:r w:rsidR="0019524A" w:rsidRPr="00E442C6">
        <w:rPr>
          <w:rFonts w:ascii="Book Antiqua" w:eastAsia="Book Antiqua" w:hAnsi="Book Antiqua" w:cs="Book Antiqua"/>
          <w:color w:val="000000"/>
          <w:shd w:val="clear" w:color="auto" w:fill="FFFFFF"/>
        </w:rPr>
        <w:t xml:space="preserve">Proteins were separated by </w:t>
      </w:r>
      <w:r w:rsidR="009F3375" w:rsidRPr="00E442C6">
        <w:rPr>
          <w:rFonts w:ascii="Book Antiqua" w:eastAsia="Book Antiqua" w:hAnsi="Book Antiqua" w:cs="Book Antiqua"/>
          <w:color w:val="000000"/>
          <w:shd w:val="clear" w:color="auto" w:fill="FFFFFF"/>
        </w:rPr>
        <w:t>sodium dodecyl sulfate-polyacrylamide gel electrophoresi</w:t>
      </w:r>
      <w:r w:rsidR="0019524A" w:rsidRPr="00E442C6">
        <w:rPr>
          <w:rFonts w:ascii="Book Antiqua" w:eastAsia="Book Antiqua" w:hAnsi="Book Antiqua" w:cs="Book Antiqua"/>
          <w:color w:val="000000"/>
          <w:shd w:val="clear" w:color="auto" w:fill="FFFFFF"/>
        </w:rPr>
        <w:t>s (SDS-PAGE</w:t>
      </w:r>
      <w:r w:rsidR="00AC37FD">
        <w:rPr>
          <w:rFonts w:ascii="Book Antiqua" w:eastAsia="Book Antiqua" w:hAnsi="Book Antiqua" w:cs="Book Antiqua"/>
          <w:color w:val="000000"/>
          <w:shd w:val="clear" w:color="auto" w:fill="FFFFFF"/>
        </w:rPr>
        <w:t>)</w:t>
      </w:r>
      <w:r w:rsidR="0019524A" w:rsidRPr="00E442C6">
        <w:rPr>
          <w:rFonts w:ascii="Book Antiqua" w:eastAsia="Book Antiqua" w:hAnsi="Book Antiqua" w:cs="Book Antiqua"/>
          <w:color w:val="000000"/>
          <w:shd w:val="clear" w:color="auto" w:fill="FFFFFF"/>
        </w:rPr>
        <w:t xml:space="preserve"> and </w:t>
      </w:r>
      <w:r w:rsidRPr="00E442C6">
        <w:rPr>
          <w:rFonts w:ascii="Book Antiqua" w:eastAsia="Book Antiqua" w:hAnsi="Book Antiqua" w:cs="Book Antiqua"/>
          <w:color w:val="000000"/>
          <w:shd w:val="clear" w:color="auto" w:fill="FFFFFF"/>
        </w:rPr>
        <w:t>transferred to PVDF membrane</w:t>
      </w:r>
      <w:r w:rsidR="00AC37FD">
        <w:rPr>
          <w:rFonts w:ascii="Book Antiqua" w:eastAsia="Book Antiqua" w:hAnsi="Book Antiqua" w:cs="Book Antiqua"/>
          <w:color w:val="000000"/>
          <w:shd w:val="clear" w:color="auto" w:fill="FFFFFF"/>
        </w:rPr>
        <w:t>s</w:t>
      </w:r>
      <w:r w:rsidR="0019524A" w:rsidRPr="00E442C6">
        <w:rPr>
          <w:rFonts w:ascii="Book Antiqua" w:eastAsia="Book Antiqua" w:hAnsi="Book Antiqua" w:cs="Book Antiqua"/>
          <w:color w:val="000000"/>
          <w:shd w:val="clear" w:color="auto" w:fill="FFFFFF"/>
        </w:rPr>
        <w:t>.</w:t>
      </w:r>
      <w:r w:rsidRPr="00E442C6">
        <w:rPr>
          <w:rFonts w:ascii="Book Antiqua" w:eastAsia="Book Antiqua" w:hAnsi="Book Antiqua" w:cs="Book Antiqua"/>
          <w:color w:val="000000"/>
          <w:shd w:val="clear" w:color="auto" w:fill="FFFFFF"/>
        </w:rPr>
        <w:t xml:space="preserve"> </w:t>
      </w:r>
      <w:r w:rsidR="0019524A" w:rsidRPr="00E442C6">
        <w:rPr>
          <w:rFonts w:ascii="Book Antiqua" w:eastAsia="Book Antiqua" w:hAnsi="Book Antiqua" w:cs="Book Antiqua"/>
          <w:color w:val="000000"/>
          <w:shd w:val="clear" w:color="auto" w:fill="FFFFFF"/>
        </w:rPr>
        <w:t xml:space="preserve">After blocking in </w:t>
      </w:r>
      <w:r w:rsidRPr="00E442C6">
        <w:rPr>
          <w:rFonts w:ascii="Book Antiqua" w:eastAsia="Book Antiqua" w:hAnsi="Book Antiqua" w:cs="Book Antiqua"/>
          <w:color w:val="000000"/>
          <w:shd w:val="clear" w:color="auto" w:fill="FFFFFF"/>
        </w:rPr>
        <w:t>5% skim milk at room temperature for 2 h</w:t>
      </w:r>
      <w:r w:rsidR="0019524A" w:rsidRPr="00E442C6">
        <w:rPr>
          <w:rFonts w:ascii="Book Antiqua" w:eastAsia="Book Antiqua" w:hAnsi="Book Antiqua" w:cs="Book Antiqua"/>
          <w:color w:val="000000"/>
          <w:shd w:val="clear" w:color="auto" w:fill="FFFFFF"/>
        </w:rPr>
        <w:t>,</w:t>
      </w:r>
      <w:r w:rsidRPr="00E442C6">
        <w:rPr>
          <w:rFonts w:ascii="Book Antiqua" w:eastAsia="Book Antiqua" w:hAnsi="Book Antiqua" w:cs="Book Antiqua"/>
          <w:color w:val="000000"/>
          <w:shd w:val="clear" w:color="auto" w:fill="FFFFFF"/>
        </w:rPr>
        <w:t xml:space="preserve"> </w:t>
      </w:r>
      <w:r w:rsidR="0019524A" w:rsidRPr="00E442C6">
        <w:rPr>
          <w:rFonts w:ascii="Book Antiqua" w:eastAsia="Book Antiqua" w:hAnsi="Book Antiqua" w:cs="Book Antiqua"/>
          <w:color w:val="000000"/>
          <w:shd w:val="clear" w:color="auto" w:fill="FFFFFF"/>
        </w:rPr>
        <w:t>a</w:t>
      </w:r>
      <w:r w:rsidRPr="00E442C6">
        <w:rPr>
          <w:rFonts w:ascii="Book Antiqua" w:eastAsia="Book Antiqua" w:hAnsi="Book Antiqua" w:cs="Book Antiqua"/>
          <w:color w:val="000000"/>
          <w:shd w:val="clear" w:color="auto" w:fill="FFFFFF"/>
        </w:rPr>
        <w:t>nti-human mouse P53, Bax, KDM5C, Caspase-9, Caspase-3, and GA</w:t>
      </w:r>
      <w:r w:rsidR="00877C6A" w:rsidRPr="00E442C6">
        <w:rPr>
          <w:rFonts w:ascii="Book Antiqua" w:eastAsia="Book Antiqua" w:hAnsi="Book Antiqua" w:cs="Book Antiqua"/>
          <w:color w:val="000000"/>
          <w:shd w:val="clear" w:color="auto" w:fill="FFFFFF"/>
        </w:rPr>
        <w:t>PD</w:t>
      </w:r>
      <w:r w:rsidRPr="00E442C6">
        <w:rPr>
          <w:rFonts w:ascii="Book Antiqua" w:eastAsia="Book Antiqua" w:hAnsi="Book Antiqua" w:cs="Book Antiqua"/>
          <w:color w:val="000000"/>
          <w:shd w:val="clear" w:color="auto" w:fill="FFFFFF"/>
        </w:rPr>
        <w:t>H monoclonal antibodies (1:1000</w:t>
      </w:r>
      <w:r w:rsidRPr="00E442C6">
        <w:rPr>
          <w:rFonts w:ascii="Book Antiqua" w:eastAsia="Book Antiqua" w:hAnsi="Book Antiqua" w:cs="Book Antiqua"/>
          <w:color w:val="000000"/>
          <w:szCs w:val="22"/>
        </w:rPr>
        <w:t>;</w:t>
      </w:r>
      <w:r w:rsidR="009F3375" w:rsidRPr="00E442C6">
        <w:rPr>
          <w:rFonts w:ascii="Book Antiqua" w:eastAsia="Book Antiqua" w:hAnsi="Book Antiqua" w:cs="Book Antiqua"/>
          <w:color w:val="000000"/>
          <w:szCs w:val="22"/>
        </w:rPr>
        <w:t xml:space="preserve"> </w:t>
      </w:r>
      <w:r w:rsidRPr="00E442C6">
        <w:rPr>
          <w:rFonts w:ascii="Book Antiqua" w:eastAsia="Book Antiqua" w:hAnsi="Book Antiqua" w:cs="Book Antiqua"/>
          <w:color w:val="000000"/>
          <w:shd w:val="clear" w:color="auto" w:fill="FFFFFF"/>
        </w:rPr>
        <w:t>Santa Cruz Biotechnology, Inc., U</w:t>
      </w:r>
      <w:r w:rsidR="009F3375" w:rsidRPr="00E442C6">
        <w:rPr>
          <w:rFonts w:ascii="Book Antiqua" w:eastAsia="Book Antiqua" w:hAnsi="Book Antiqua" w:cs="Book Antiqua"/>
          <w:color w:val="000000"/>
          <w:shd w:val="clear" w:color="auto" w:fill="FFFFFF"/>
        </w:rPr>
        <w:t>nited States</w:t>
      </w:r>
      <w:r w:rsidRPr="00E442C6">
        <w:rPr>
          <w:rFonts w:ascii="Book Antiqua" w:eastAsia="Book Antiqua" w:hAnsi="Book Antiqua" w:cs="Book Antiqua"/>
          <w:color w:val="000000"/>
          <w:shd w:val="clear" w:color="auto" w:fill="FFFFFF"/>
        </w:rPr>
        <w:t xml:space="preserve">) were added and </w:t>
      </w:r>
      <w:r w:rsidR="0019524A" w:rsidRPr="00E442C6">
        <w:rPr>
          <w:rFonts w:ascii="Book Antiqua" w:eastAsia="Book Antiqua" w:hAnsi="Book Antiqua" w:cs="Book Antiqua"/>
          <w:color w:val="000000"/>
          <w:shd w:val="clear" w:color="auto" w:fill="FFFFFF"/>
        </w:rPr>
        <w:t xml:space="preserve">the membranes were </w:t>
      </w:r>
      <w:r w:rsidRPr="00E442C6">
        <w:rPr>
          <w:rFonts w:ascii="Book Antiqua" w:eastAsia="Book Antiqua" w:hAnsi="Book Antiqua" w:cs="Book Antiqua"/>
          <w:color w:val="000000"/>
          <w:shd w:val="clear" w:color="auto" w:fill="FFFFFF"/>
        </w:rPr>
        <w:t>incubated overnight at 4 °C</w:t>
      </w:r>
      <w:r w:rsidR="00AC37FD">
        <w:rPr>
          <w:rFonts w:ascii="Book Antiqua" w:eastAsia="Book Antiqua" w:hAnsi="Book Antiqua" w:cs="Book Antiqua"/>
          <w:color w:val="000000"/>
          <w:shd w:val="clear" w:color="auto" w:fill="FFFFFF"/>
        </w:rPr>
        <w:t xml:space="preserve"> and then with</w:t>
      </w:r>
      <w:r w:rsidRPr="00E442C6">
        <w:rPr>
          <w:rFonts w:ascii="Book Antiqua" w:eastAsia="Book Antiqua" w:hAnsi="Book Antiqua" w:cs="Book Antiqua"/>
          <w:color w:val="000000"/>
          <w:shd w:val="clear" w:color="auto" w:fill="FFFFFF"/>
        </w:rPr>
        <w:t xml:space="preserve"> </w:t>
      </w:r>
      <w:r w:rsidR="00AC37FD">
        <w:rPr>
          <w:rFonts w:ascii="Book Antiqua" w:eastAsia="Book Antiqua" w:hAnsi="Book Antiqua" w:cs="Book Antiqua"/>
          <w:color w:val="000000"/>
          <w:shd w:val="clear" w:color="auto" w:fill="FFFFFF"/>
        </w:rPr>
        <w:t>h</w:t>
      </w:r>
      <w:r w:rsidR="0019524A" w:rsidRPr="00E442C6">
        <w:rPr>
          <w:rFonts w:ascii="Book Antiqua" w:eastAsia="Book Antiqua" w:hAnsi="Book Antiqua" w:cs="Book Antiqua"/>
          <w:color w:val="000000"/>
          <w:shd w:val="clear" w:color="auto" w:fill="FFFFFF"/>
        </w:rPr>
        <w:t>orseradish peroxidase (</w:t>
      </w:r>
      <w:r w:rsidRPr="00E442C6">
        <w:rPr>
          <w:rFonts w:ascii="Book Antiqua" w:eastAsia="Book Antiqua" w:hAnsi="Book Antiqua" w:cs="Book Antiqua"/>
          <w:color w:val="000000"/>
          <w:shd w:val="clear" w:color="auto" w:fill="FFFFFF"/>
        </w:rPr>
        <w:t>HRP</w:t>
      </w:r>
      <w:r w:rsidR="0019524A" w:rsidRPr="00E442C6">
        <w:rPr>
          <w:rFonts w:ascii="Book Antiqua" w:eastAsia="Book Antiqua" w:hAnsi="Book Antiqua" w:cs="Book Antiqua"/>
          <w:color w:val="000000"/>
          <w:shd w:val="clear" w:color="auto" w:fill="FFFFFF"/>
        </w:rPr>
        <w:t>)</w:t>
      </w:r>
      <w:r w:rsidR="00AC37FD">
        <w:rPr>
          <w:rFonts w:ascii="Book Antiqua" w:eastAsia="Book Antiqua" w:hAnsi="Book Antiqua" w:cs="Book Antiqua"/>
          <w:color w:val="000000"/>
          <w:shd w:val="clear" w:color="auto" w:fill="FFFFFF"/>
        </w:rPr>
        <w:t>-</w:t>
      </w:r>
      <w:r w:rsidRPr="00E442C6">
        <w:rPr>
          <w:rFonts w:ascii="Book Antiqua" w:eastAsia="Book Antiqua" w:hAnsi="Book Antiqua" w:cs="Book Antiqua"/>
          <w:color w:val="000000"/>
          <w:shd w:val="clear" w:color="auto" w:fill="FFFFFF"/>
        </w:rPr>
        <w:t>label</w:t>
      </w:r>
      <w:r w:rsidR="00AC37FD">
        <w:rPr>
          <w:rFonts w:ascii="Book Antiqua" w:eastAsia="Book Antiqua" w:hAnsi="Book Antiqua" w:cs="Book Antiqua"/>
          <w:color w:val="000000"/>
          <w:shd w:val="clear" w:color="auto" w:fill="FFFFFF"/>
        </w:rPr>
        <w:t>ed</w:t>
      </w:r>
      <w:r w:rsidRPr="00E442C6">
        <w:rPr>
          <w:rFonts w:ascii="Book Antiqua" w:eastAsia="Book Antiqua" w:hAnsi="Book Antiqua" w:cs="Book Antiqua"/>
          <w:color w:val="000000"/>
          <w:shd w:val="clear" w:color="auto" w:fill="FFFFFF"/>
        </w:rPr>
        <w:t xml:space="preserve"> mouse secondary antibody</w:t>
      </w:r>
      <w:r w:rsidR="00AC37FD">
        <w:rPr>
          <w:rFonts w:ascii="Book Antiqua" w:eastAsia="Book Antiqua" w:hAnsi="Book Antiqua" w:cs="Book Antiqua"/>
          <w:color w:val="000000"/>
          <w:shd w:val="clear" w:color="auto" w:fill="FFFFFF"/>
        </w:rPr>
        <w:t xml:space="preserve"> </w:t>
      </w:r>
      <w:r w:rsidRPr="00E442C6">
        <w:rPr>
          <w:rFonts w:ascii="Book Antiqua" w:eastAsia="Book Antiqua" w:hAnsi="Book Antiqua" w:cs="Book Antiqua"/>
          <w:color w:val="000000"/>
          <w:shd w:val="clear" w:color="auto" w:fill="FFFFFF"/>
        </w:rPr>
        <w:t>(1:3,000;</w:t>
      </w:r>
      <w:r w:rsidR="009F3375" w:rsidRPr="00E442C6">
        <w:rPr>
          <w:rFonts w:ascii="Book Antiqua" w:eastAsia="Book Antiqua" w:hAnsi="Book Antiqua" w:cs="Book Antiqua"/>
          <w:color w:val="000000"/>
          <w:shd w:val="clear" w:color="auto" w:fill="FFFFFF"/>
        </w:rPr>
        <w:t xml:space="preserve"> </w:t>
      </w:r>
      <w:r w:rsidRPr="00E442C6">
        <w:rPr>
          <w:rFonts w:ascii="Book Antiqua" w:eastAsia="Book Antiqua" w:hAnsi="Book Antiqua" w:cs="Book Antiqua"/>
          <w:color w:val="000000"/>
          <w:shd w:val="clear" w:color="auto" w:fill="FFFFFF"/>
        </w:rPr>
        <w:t xml:space="preserve">Origene </w:t>
      </w:r>
      <w:r w:rsidR="00E442C6">
        <w:rPr>
          <w:rFonts w:ascii="Book Antiqua" w:eastAsia="Book Antiqua" w:hAnsi="Book Antiqua" w:cs="Book Antiqua"/>
          <w:color w:val="000000"/>
          <w:shd w:val="clear" w:color="auto" w:fill="FFFFFF"/>
        </w:rPr>
        <w:t>T</w:t>
      </w:r>
      <w:r w:rsidRPr="00E442C6">
        <w:rPr>
          <w:rFonts w:ascii="Book Antiqua" w:eastAsia="Book Antiqua" w:hAnsi="Book Antiqua" w:cs="Book Antiqua"/>
          <w:color w:val="000000"/>
          <w:shd w:val="clear" w:color="auto" w:fill="FFFFFF"/>
        </w:rPr>
        <w:t>echnologies Inc., China). The film</w:t>
      </w:r>
      <w:r w:rsidR="0019524A" w:rsidRPr="00E442C6">
        <w:rPr>
          <w:rFonts w:ascii="Book Antiqua" w:eastAsia="Book Antiqua" w:hAnsi="Book Antiqua" w:cs="Book Antiqua"/>
          <w:color w:val="000000"/>
          <w:shd w:val="clear" w:color="auto" w:fill="FFFFFF"/>
        </w:rPr>
        <w:t>s</w:t>
      </w:r>
      <w:r w:rsidRPr="00E442C6">
        <w:rPr>
          <w:rFonts w:ascii="Book Antiqua" w:eastAsia="Book Antiqua" w:hAnsi="Book Antiqua" w:cs="Book Antiqua"/>
          <w:color w:val="000000"/>
          <w:shd w:val="clear" w:color="auto" w:fill="FFFFFF"/>
        </w:rPr>
        <w:t xml:space="preserve"> </w:t>
      </w:r>
      <w:r w:rsidR="00AC37FD">
        <w:rPr>
          <w:rFonts w:ascii="Book Antiqua" w:eastAsia="Book Antiqua" w:hAnsi="Book Antiqua" w:cs="Book Antiqua"/>
          <w:color w:val="000000"/>
          <w:shd w:val="clear" w:color="auto" w:fill="FFFFFF"/>
        </w:rPr>
        <w:t>were</w:t>
      </w:r>
      <w:r w:rsidR="00AC37FD" w:rsidRPr="00E442C6">
        <w:rPr>
          <w:rFonts w:ascii="Book Antiqua" w:eastAsia="Book Antiqua" w:hAnsi="Book Antiqua" w:cs="Book Antiqua"/>
          <w:color w:val="000000"/>
          <w:shd w:val="clear" w:color="auto" w:fill="FFFFFF"/>
        </w:rPr>
        <w:t xml:space="preserve"> </w:t>
      </w:r>
      <w:r w:rsidRPr="00E442C6">
        <w:rPr>
          <w:rFonts w:ascii="Book Antiqua" w:eastAsia="Book Antiqua" w:hAnsi="Book Antiqua" w:cs="Book Antiqua"/>
          <w:color w:val="000000"/>
          <w:shd w:val="clear" w:color="auto" w:fill="FFFFFF"/>
        </w:rPr>
        <w:t>developed</w:t>
      </w:r>
      <w:r w:rsidR="0019524A" w:rsidRPr="00E442C6">
        <w:rPr>
          <w:rFonts w:ascii="Book Antiqua" w:eastAsia="Book Antiqua" w:hAnsi="Book Antiqua" w:cs="Book Antiqua"/>
          <w:color w:val="000000"/>
          <w:shd w:val="clear" w:color="auto" w:fill="FFFFFF"/>
        </w:rPr>
        <w:t>,</w:t>
      </w:r>
      <w:r w:rsidRPr="00E442C6">
        <w:rPr>
          <w:rFonts w:ascii="Book Antiqua" w:eastAsia="Book Antiqua" w:hAnsi="Book Antiqua" w:cs="Book Antiqua"/>
          <w:color w:val="000000"/>
          <w:shd w:val="clear" w:color="auto" w:fill="FFFFFF"/>
        </w:rPr>
        <w:t xml:space="preserve"> fixed</w:t>
      </w:r>
      <w:r w:rsidR="0019524A" w:rsidRPr="00E442C6">
        <w:rPr>
          <w:rFonts w:ascii="Book Antiqua" w:eastAsia="Book Antiqua" w:hAnsi="Book Antiqua" w:cs="Book Antiqua"/>
          <w:color w:val="000000"/>
          <w:shd w:val="clear" w:color="auto" w:fill="FFFFFF"/>
        </w:rPr>
        <w:t xml:space="preserve">, </w:t>
      </w:r>
      <w:r w:rsidRPr="00E442C6">
        <w:rPr>
          <w:rFonts w:ascii="Book Antiqua" w:eastAsia="Book Antiqua" w:hAnsi="Book Antiqua" w:cs="Book Antiqua"/>
          <w:color w:val="000000"/>
          <w:shd w:val="clear" w:color="auto" w:fill="FFFFFF"/>
        </w:rPr>
        <w:t xml:space="preserve">scanned and </w:t>
      </w:r>
      <w:r w:rsidR="00AC37FD">
        <w:rPr>
          <w:rFonts w:ascii="Book Antiqua" w:eastAsia="Book Antiqua" w:hAnsi="Book Antiqua" w:cs="Book Antiqua"/>
          <w:color w:val="000000"/>
          <w:shd w:val="clear" w:color="auto" w:fill="FFFFFF"/>
        </w:rPr>
        <w:t>analyzed</w:t>
      </w:r>
      <w:r w:rsidR="00AC37FD" w:rsidRPr="00E442C6">
        <w:rPr>
          <w:rFonts w:ascii="Book Antiqua" w:eastAsia="Book Antiqua" w:hAnsi="Book Antiqua" w:cs="Book Antiqua"/>
          <w:color w:val="000000"/>
          <w:shd w:val="clear" w:color="auto" w:fill="FFFFFF"/>
        </w:rPr>
        <w:t xml:space="preserve"> </w:t>
      </w:r>
      <w:r w:rsidRPr="00E442C6">
        <w:rPr>
          <w:rFonts w:ascii="Book Antiqua" w:eastAsia="Book Antiqua" w:hAnsi="Book Antiqua" w:cs="Book Antiqua"/>
          <w:color w:val="000000"/>
          <w:shd w:val="clear" w:color="auto" w:fill="FFFFFF"/>
        </w:rPr>
        <w:t>using Image J software to calculate the gray value</w:t>
      </w:r>
      <w:r w:rsidR="0019524A" w:rsidRPr="00E442C6">
        <w:rPr>
          <w:rFonts w:ascii="Book Antiqua" w:eastAsia="Book Antiqua" w:hAnsi="Book Antiqua" w:cs="Book Antiqua"/>
          <w:color w:val="000000"/>
          <w:shd w:val="clear" w:color="auto" w:fill="FFFFFF"/>
        </w:rPr>
        <w:t>s</w:t>
      </w:r>
      <w:r w:rsidRPr="00E442C6">
        <w:rPr>
          <w:rFonts w:ascii="Book Antiqua" w:eastAsia="Book Antiqua" w:hAnsi="Book Antiqua" w:cs="Book Antiqua"/>
          <w:color w:val="000000"/>
          <w:shd w:val="clear" w:color="auto" w:fill="FFFFFF"/>
        </w:rPr>
        <w:t xml:space="preserve">. </w:t>
      </w:r>
      <w:r w:rsidR="0019524A" w:rsidRPr="00E442C6">
        <w:rPr>
          <w:rFonts w:ascii="Book Antiqua" w:eastAsia="Book Antiqua" w:hAnsi="Book Antiqua" w:cs="Book Antiqua"/>
          <w:color w:val="000000"/>
          <w:shd w:val="clear" w:color="auto" w:fill="FFFFFF"/>
        </w:rPr>
        <w:t>Protein</w:t>
      </w:r>
      <w:r w:rsidRPr="00E442C6">
        <w:rPr>
          <w:rFonts w:ascii="Book Antiqua" w:eastAsia="Book Antiqua" w:hAnsi="Book Antiqua" w:cs="Book Antiqua"/>
          <w:color w:val="000000"/>
          <w:shd w:val="clear" w:color="auto" w:fill="FFFFFF"/>
        </w:rPr>
        <w:t xml:space="preserve"> express</w:t>
      </w:r>
      <w:r w:rsidR="00663425" w:rsidRPr="00E442C6">
        <w:rPr>
          <w:rFonts w:ascii="Book Antiqua" w:eastAsia="Book Antiqua" w:hAnsi="Book Antiqua" w:cs="Book Antiqua"/>
          <w:color w:val="000000"/>
          <w:shd w:val="clear" w:color="auto" w:fill="FFFFFF"/>
        </w:rPr>
        <w:t xml:space="preserve">ion of </w:t>
      </w:r>
      <w:r w:rsidR="0019524A" w:rsidRPr="00E442C6">
        <w:rPr>
          <w:rFonts w:ascii="Book Antiqua" w:eastAsia="Book Antiqua" w:hAnsi="Book Antiqua" w:cs="Book Antiqua"/>
          <w:color w:val="000000"/>
          <w:shd w:val="clear" w:color="auto" w:fill="FFFFFF"/>
        </w:rPr>
        <w:t xml:space="preserve">the </w:t>
      </w:r>
      <w:r w:rsidR="00663425" w:rsidRPr="00E442C6">
        <w:rPr>
          <w:rFonts w:ascii="Book Antiqua" w:eastAsia="Book Antiqua" w:hAnsi="Book Antiqua" w:cs="Book Antiqua"/>
          <w:color w:val="000000"/>
          <w:shd w:val="clear" w:color="auto" w:fill="FFFFFF"/>
        </w:rPr>
        <w:t>target protein</w:t>
      </w:r>
      <w:r w:rsidR="0019524A" w:rsidRPr="00E442C6">
        <w:rPr>
          <w:rFonts w:ascii="Book Antiqua" w:eastAsia="Book Antiqua" w:hAnsi="Book Antiqua" w:cs="Book Antiqua"/>
          <w:color w:val="000000"/>
          <w:shd w:val="clear" w:color="auto" w:fill="FFFFFF"/>
        </w:rPr>
        <w:t xml:space="preserve"> was reported relative to </w:t>
      </w:r>
      <w:r w:rsidRPr="00E442C6">
        <w:rPr>
          <w:rFonts w:ascii="Book Antiqua" w:eastAsia="Book Antiqua" w:hAnsi="Book Antiqua" w:cs="Book Antiqua"/>
          <w:color w:val="000000"/>
          <w:shd w:val="clear" w:color="auto" w:fill="FFFFFF"/>
        </w:rPr>
        <w:t>GA</w:t>
      </w:r>
      <w:r w:rsidR="00877C6A" w:rsidRPr="00E442C6">
        <w:rPr>
          <w:rFonts w:ascii="Book Antiqua" w:eastAsia="Book Antiqua" w:hAnsi="Book Antiqua" w:cs="Book Antiqua"/>
          <w:color w:val="000000"/>
          <w:shd w:val="clear" w:color="auto" w:fill="FFFFFF"/>
        </w:rPr>
        <w:t>PD</w:t>
      </w:r>
      <w:r w:rsidRPr="00E442C6">
        <w:rPr>
          <w:rFonts w:ascii="Book Antiqua" w:eastAsia="Book Antiqua" w:hAnsi="Book Antiqua" w:cs="Book Antiqua"/>
          <w:color w:val="000000"/>
          <w:shd w:val="clear" w:color="auto" w:fill="FFFFFF"/>
        </w:rPr>
        <w:t>H protein</w:t>
      </w:r>
      <w:r w:rsidR="0019524A" w:rsidRPr="00E442C6">
        <w:rPr>
          <w:rFonts w:ascii="Book Antiqua" w:eastAsia="Book Antiqua" w:hAnsi="Book Antiqua" w:cs="Book Antiqua"/>
          <w:color w:val="000000"/>
          <w:shd w:val="clear" w:color="auto" w:fill="FFFFFF"/>
        </w:rPr>
        <w:t xml:space="preserve"> expression</w:t>
      </w:r>
      <w:r w:rsidRPr="00E442C6">
        <w:rPr>
          <w:rFonts w:ascii="Book Antiqua" w:eastAsia="Book Antiqua" w:hAnsi="Book Antiqua" w:cs="Book Antiqua"/>
          <w:color w:val="000000"/>
          <w:shd w:val="clear" w:color="auto" w:fill="FFFFFF"/>
        </w:rPr>
        <w:t>.</w:t>
      </w:r>
    </w:p>
    <w:p w14:paraId="0E730A63" w14:textId="77777777" w:rsidR="009F3375" w:rsidRPr="00E442C6" w:rsidRDefault="009F3375">
      <w:pPr>
        <w:spacing w:line="360" w:lineRule="auto"/>
        <w:jc w:val="both"/>
      </w:pPr>
    </w:p>
    <w:p w14:paraId="494E6705" w14:textId="401E1368" w:rsidR="009F3375" w:rsidRPr="00E442C6" w:rsidRDefault="009F549D">
      <w:pPr>
        <w:spacing w:line="360" w:lineRule="auto"/>
        <w:jc w:val="both"/>
        <w:rPr>
          <w:rFonts w:ascii="Book Antiqua" w:eastAsia="Book Antiqua" w:hAnsi="Book Antiqua" w:cs="Book Antiqua"/>
          <w:b/>
          <w:bCs/>
          <w:i/>
          <w:iCs/>
          <w:color w:val="000000"/>
        </w:rPr>
      </w:pPr>
      <w:r w:rsidRPr="00E442C6">
        <w:rPr>
          <w:rFonts w:ascii="Book Antiqua" w:eastAsia="Book Antiqua" w:hAnsi="Book Antiqua" w:cs="Book Antiqua"/>
          <w:b/>
          <w:bCs/>
          <w:i/>
          <w:iCs/>
          <w:color w:val="000000"/>
        </w:rPr>
        <w:t>Statistical analysis</w:t>
      </w:r>
    </w:p>
    <w:p w14:paraId="647EEF69" w14:textId="28C9BDCC" w:rsidR="00A77B3E" w:rsidRPr="00E442C6" w:rsidRDefault="009F549D">
      <w:pPr>
        <w:spacing w:line="360" w:lineRule="auto"/>
        <w:jc w:val="both"/>
      </w:pPr>
      <w:r w:rsidRPr="00E442C6">
        <w:rPr>
          <w:rFonts w:ascii="Book Antiqua" w:eastAsia="Book Antiqua" w:hAnsi="Book Antiqua" w:cs="Book Antiqua"/>
          <w:color w:val="000000"/>
        </w:rPr>
        <w:t xml:space="preserve">GraphPad Prism 6.0 software was used to statistical analyze the data. The data were </w:t>
      </w:r>
      <w:r w:rsidR="0019524A" w:rsidRPr="00E442C6">
        <w:rPr>
          <w:rFonts w:ascii="Book Antiqua" w:eastAsia="Book Antiqua" w:hAnsi="Book Antiqua" w:cs="Book Antiqua"/>
          <w:color w:val="000000"/>
        </w:rPr>
        <w:t xml:space="preserve">reported </w:t>
      </w:r>
      <w:r w:rsidRPr="00E442C6">
        <w:rPr>
          <w:rFonts w:ascii="Book Antiqua" w:eastAsia="Book Antiqua" w:hAnsi="Book Antiqua" w:cs="Book Antiqua"/>
          <w:color w:val="000000"/>
        </w:rPr>
        <w:t>as mean</w:t>
      </w:r>
      <w:r w:rsidR="0019524A" w:rsidRPr="00E442C6">
        <w:rPr>
          <w:rFonts w:ascii="Book Antiqua" w:eastAsia="Book Antiqua" w:hAnsi="Book Antiqua" w:cs="Book Antiqua"/>
          <w:color w:val="000000"/>
        </w:rPr>
        <w:t>s</w:t>
      </w:r>
      <w:r w:rsidRPr="00E442C6">
        <w:rPr>
          <w:rFonts w:ascii="Book Antiqua" w:eastAsia="Book Antiqua" w:hAnsi="Book Antiqua" w:cs="Book Antiqua"/>
          <w:color w:val="000000"/>
        </w:rPr>
        <w:t xml:space="preserve"> ± </w:t>
      </w:r>
      <w:r w:rsidR="0019524A" w:rsidRPr="00E442C6">
        <w:rPr>
          <w:rFonts w:ascii="Book Antiqua" w:eastAsia="Book Antiqua" w:hAnsi="Book Antiqua" w:cs="Book Antiqua"/>
          <w:color w:val="000000"/>
        </w:rPr>
        <w:t>standard deviation</w:t>
      </w:r>
      <w:r w:rsidRPr="00E442C6">
        <w:rPr>
          <w:rFonts w:ascii="Book Antiqua" w:eastAsia="Book Antiqua" w:hAnsi="Book Antiqua" w:cs="Book Antiqua"/>
          <w:color w:val="000000"/>
        </w:rPr>
        <w:t xml:space="preserve">. All </w:t>
      </w:r>
      <w:r w:rsidR="0019524A" w:rsidRPr="00E442C6">
        <w:rPr>
          <w:rFonts w:ascii="Book Antiqua" w:eastAsia="Book Antiqua" w:hAnsi="Book Antiqua" w:cs="Book Antiqua"/>
          <w:color w:val="000000"/>
        </w:rPr>
        <w:t xml:space="preserve">assays </w:t>
      </w:r>
      <w:r w:rsidRPr="00E442C6">
        <w:rPr>
          <w:rFonts w:ascii="Book Antiqua" w:eastAsia="Book Antiqua" w:hAnsi="Book Antiqua" w:cs="Book Antiqua"/>
          <w:color w:val="000000"/>
        </w:rPr>
        <w:t xml:space="preserve">were repeated independently three times. </w:t>
      </w:r>
      <w:r w:rsidR="0019524A" w:rsidRPr="00E442C6">
        <w:rPr>
          <w:rFonts w:ascii="Book Antiqua" w:eastAsia="Book Antiqua" w:hAnsi="Book Antiqua" w:cs="Book Antiqua"/>
          <w:color w:val="000000"/>
        </w:rPr>
        <w:t>Between-group differences were compared with i</w:t>
      </w:r>
      <w:r w:rsidRPr="00E442C6">
        <w:rPr>
          <w:rFonts w:ascii="Book Antiqua" w:eastAsia="Book Antiqua" w:hAnsi="Book Antiqua" w:cs="Book Antiqua"/>
          <w:color w:val="000000"/>
        </w:rPr>
        <w:t>ndependent sample</w:t>
      </w:r>
      <w:r w:rsidR="0019524A" w:rsidRPr="00E442C6">
        <w:rPr>
          <w:rFonts w:ascii="Book Antiqua" w:eastAsia="Book Antiqua" w:hAnsi="Book Antiqua" w:cs="Book Antiqua"/>
          <w:color w:val="000000"/>
        </w:rPr>
        <w:t>s</w:t>
      </w:r>
      <w:r w:rsidRPr="00E442C6">
        <w:rPr>
          <w:rFonts w:ascii="Book Antiqua" w:eastAsia="Book Antiqua" w:hAnsi="Book Antiqua" w:cs="Book Antiqua"/>
          <w:color w:val="000000"/>
        </w:rPr>
        <w:t xml:space="preserve"> </w:t>
      </w:r>
      <w:r w:rsidRPr="00E442C6">
        <w:rPr>
          <w:rFonts w:ascii="Book Antiqua" w:eastAsia="Book Antiqua" w:hAnsi="Book Antiqua" w:cs="Book Antiqua"/>
          <w:i/>
          <w:iCs/>
          <w:color w:val="000000"/>
        </w:rPr>
        <w:t>t</w:t>
      </w:r>
      <w:r w:rsidRPr="00E442C6">
        <w:rPr>
          <w:rFonts w:ascii="Book Antiqua" w:eastAsia="Book Antiqua" w:hAnsi="Book Antiqua" w:cs="Book Antiqua"/>
          <w:color w:val="000000"/>
        </w:rPr>
        <w:t>-test</w:t>
      </w:r>
      <w:r w:rsidR="0019524A" w:rsidRPr="00E442C6">
        <w:rPr>
          <w:rFonts w:ascii="Book Antiqua" w:eastAsia="Book Antiqua" w:hAnsi="Book Antiqua" w:cs="Book Antiqua"/>
          <w:color w:val="000000"/>
        </w:rPr>
        <w:t>s.</w:t>
      </w:r>
      <w:r w:rsidRPr="00E442C6">
        <w:rPr>
          <w:rFonts w:ascii="Book Antiqua" w:eastAsia="Book Antiqua" w:hAnsi="Book Antiqua" w:cs="Book Antiqua"/>
          <w:color w:val="000000"/>
        </w:rPr>
        <w:t xml:space="preserve"> </w:t>
      </w:r>
      <w:r w:rsidR="0019524A" w:rsidRPr="00E442C6">
        <w:rPr>
          <w:rFonts w:ascii="Book Antiqua" w:eastAsia="Book Antiqua" w:hAnsi="Book Antiqua" w:cs="Book Antiqua"/>
          <w:color w:val="000000"/>
        </w:rPr>
        <w:t>O</w:t>
      </w:r>
      <w:r w:rsidRPr="00E442C6">
        <w:rPr>
          <w:rFonts w:ascii="Book Antiqua" w:eastAsia="Book Antiqua" w:hAnsi="Book Antiqua" w:cs="Book Antiqua"/>
          <w:color w:val="000000"/>
        </w:rPr>
        <w:t xml:space="preserve">ne-way analysis of variance was used </w:t>
      </w:r>
      <w:r w:rsidR="00640EFE" w:rsidRPr="00E442C6">
        <w:rPr>
          <w:rFonts w:ascii="Book Antiqua" w:eastAsia="Book Antiqua" w:hAnsi="Book Antiqua" w:cs="Book Antiqua"/>
          <w:color w:val="000000"/>
        </w:rPr>
        <w:t>to</w:t>
      </w:r>
      <w:r w:rsidRPr="00E442C6">
        <w:rPr>
          <w:rFonts w:ascii="Book Antiqua" w:eastAsia="Book Antiqua" w:hAnsi="Book Antiqua" w:cs="Book Antiqua"/>
          <w:color w:val="000000"/>
        </w:rPr>
        <w:t xml:space="preserve"> compar</w:t>
      </w:r>
      <w:r w:rsidR="00640EFE" w:rsidRPr="00E442C6">
        <w:rPr>
          <w:rFonts w:ascii="Book Antiqua" w:eastAsia="Book Antiqua" w:hAnsi="Book Antiqua" w:cs="Book Antiqua"/>
          <w:color w:val="000000"/>
        </w:rPr>
        <w:t>e</w:t>
      </w:r>
      <w:r w:rsidRPr="00E442C6">
        <w:rPr>
          <w:rFonts w:ascii="Book Antiqua" w:eastAsia="Book Antiqua" w:hAnsi="Book Antiqua" w:cs="Book Antiqua"/>
          <w:color w:val="000000"/>
        </w:rPr>
        <w:t xml:space="preserve"> data with normal distribution</w:t>
      </w:r>
      <w:r w:rsidR="00640EFE" w:rsidRPr="00E442C6">
        <w:rPr>
          <w:rFonts w:ascii="Book Antiqua" w:eastAsia="Book Antiqua" w:hAnsi="Book Antiqua" w:cs="Book Antiqua"/>
          <w:color w:val="000000"/>
        </w:rPr>
        <w:t>s</w:t>
      </w:r>
      <w:r w:rsidRPr="00E442C6">
        <w:rPr>
          <w:rFonts w:ascii="Book Antiqua" w:eastAsia="Book Antiqua" w:hAnsi="Book Antiqua" w:cs="Book Antiqua"/>
          <w:color w:val="000000"/>
        </w:rPr>
        <w:t xml:space="preserve">. </w:t>
      </w:r>
      <w:r w:rsidR="00640EFE" w:rsidRPr="00E442C6">
        <w:rPr>
          <w:rFonts w:ascii="Book Antiqua" w:eastAsia="Book Antiqua" w:hAnsi="Book Antiqua" w:cs="Book Antiqua"/>
          <w:color w:val="000000"/>
        </w:rPr>
        <w:t>Least significant difference (</w:t>
      </w:r>
      <w:r w:rsidRPr="00E442C6">
        <w:rPr>
          <w:rFonts w:ascii="Book Antiqua" w:eastAsia="Book Antiqua" w:hAnsi="Book Antiqua" w:cs="Book Antiqua"/>
          <w:color w:val="000000"/>
        </w:rPr>
        <w:t>LSD</w:t>
      </w:r>
      <w:r w:rsidR="00640EFE" w:rsidRPr="00E442C6">
        <w:rPr>
          <w:rFonts w:ascii="Book Antiqua" w:eastAsia="Book Antiqua" w:hAnsi="Book Antiqua" w:cs="Book Antiqua"/>
          <w:color w:val="000000"/>
        </w:rPr>
        <w:t>)</w:t>
      </w:r>
      <w:r w:rsidRPr="00E442C6">
        <w:rPr>
          <w:rFonts w:ascii="Book Antiqua" w:eastAsia="Book Antiqua" w:hAnsi="Book Antiqua" w:cs="Book Antiqua"/>
          <w:color w:val="000000"/>
        </w:rPr>
        <w:t>-</w:t>
      </w:r>
      <w:r w:rsidRPr="00E442C6">
        <w:rPr>
          <w:rFonts w:ascii="Book Antiqua" w:eastAsia="Book Antiqua" w:hAnsi="Book Antiqua" w:cs="Book Antiqua"/>
          <w:i/>
          <w:iCs/>
          <w:color w:val="000000"/>
        </w:rPr>
        <w:t>t</w:t>
      </w:r>
      <w:r w:rsidR="00E442C6">
        <w:rPr>
          <w:rFonts w:ascii="Book Antiqua" w:eastAsia="Book Antiqua" w:hAnsi="Book Antiqua" w:cs="Book Antiqua"/>
          <w:color w:val="000000"/>
        </w:rPr>
        <w:t>-tests</w:t>
      </w:r>
      <w:r w:rsidRPr="00E442C6">
        <w:rPr>
          <w:rFonts w:ascii="Book Antiqua" w:eastAsia="Book Antiqua" w:hAnsi="Book Antiqua" w:cs="Book Antiqua"/>
          <w:color w:val="000000"/>
        </w:rPr>
        <w:t xml:space="preserve"> </w:t>
      </w:r>
      <w:r w:rsidR="00640EFE" w:rsidRPr="00E442C6">
        <w:rPr>
          <w:rFonts w:ascii="Book Antiqua" w:eastAsia="Book Antiqua" w:hAnsi="Book Antiqua" w:cs="Book Antiqua"/>
          <w:color w:val="000000"/>
        </w:rPr>
        <w:t xml:space="preserve">were </w:t>
      </w:r>
      <w:r w:rsidRPr="00E442C6">
        <w:rPr>
          <w:rFonts w:ascii="Book Antiqua" w:eastAsia="Book Antiqua" w:hAnsi="Book Antiqua" w:cs="Book Antiqua"/>
          <w:color w:val="000000"/>
        </w:rPr>
        <w:t>used for pairwise comparison</w:t>
      </w:r>
      <w:r w:rsidR="00640EFE" w:rsidRPr="00E442C6">
        <w:rPr>
          <w:rFonts w:ascii="Book Antiqua" w:eastAsia="Book Antiqua" w:hAnsi="Book Antiqua" w:cs="Book Antiqua"/>
          <w:color w:val="000000"/>
        </w:rPr>
        <w:t>s</w:t>
      </w:r>
      <w:r w:rsidRPr="00E442C6">
        <w:rPr>
          <w:rFonts w:ascii="Book Antiqua" w:eastAsia="Book Antiqua" w:hAnsi="Book Antiqua" w:cs="Book Antiqua"/>
          <w:color w:val="000000"/>
        </w:rPr>
        <w:t xml:space="preserve"> </w:t>
      </w:r>
      <w:r w:rsidR="00640EFE" w:rsidRPr="00E442C6">
        <w:rPr>
          <w:rFonts w:ascii="Book Antiqua" w:eastAsia="Book Antiqua" w:hAnsi="Book Antiqua" w:cs="Book Antiqua"/>
          <w:color w:val="000000"/>
        </w:rPr>
        <w:t xml:space="preserve">of </w:t>
      </w:r>
      <w:r w:rsidRPr="00E442C6">
        <w:rPr>
          <w:rFonts w:ascii="Book Antiqua" w:eastAsia="Book Antiqua" w:hAnsi="Book Antiqua" w:cs="Book Antiqua"/>
          <w:color w:val="000000"/>
        </w:rPr>
        <w:t xml:space="preserve">multiple groups. </w:t>
      </w:r>
      <w:r w:rsidR="00640EFE" w:rsidRPr="00E442C6">
        <w:rPr>
          <w:rFonts w:ascii="Book Antiqua" w:eastAsia="Book Antiqua" w:hAnsi="Book Antiqua" w:cs="Book Antiqua"/>
          <w:color w:val="000000"/>
        </w:rPr>
        <w:t xml:space="preserve">The significance </w:t>
      </w:r>
      <w:r w:rsidRPr="00E442C6">
        <w:rPr>
          <w:rFonts w:ascii="Book Antiqua" w:eastAsia="Book Antiqua" w:hAnsi="Book Antiqua" w:cs="Book Antiqua"/>
          <w:color w:val="000000"/>
        </w:rPr>
        <w:t xml:space="preserve">level </w:t>
      </w:r>
      <w:r w:rsidR="00640EFE" w:rsidRPr="00E442C6">
        <w:rPr>
          <w:rFonts w:ascii="Book Antiqua" w:eastAsia="Book Antiqua" w:hAnsi="Book Antiqua" w:cs="Book Antiqua"/>
          <w:color w:val="000000"/>
        </w:rPr>
        <w:t xml:space="preserve">was </w:t>
      </w:r>
      <w:r w:rsidR="00640EFE" w:rsidRPr="00E442C6">
        <w:rPr>
          <w:rFonts w:ascii="Book Antiqua" w:eastAsia="Book Antiqua" w:hAnsi="Book Antiqua" w:cs="Book Antiqua"/>
          <w:color w:val="000000"/>
        </w:rPr>
        <w:sym w:font="Symbol" w:char="F020"/>
      </w:r>
      <w:r w:rsidR="00640EFE" w:rsidRPr="00E442C6">
        <w:rPr>
          <w:rFonts w:ascii="Book Antiqua" w:eastAsia="Book Antiqua" w:hAnsi="Book Antiqua" w:cs="Book Antiqua"/>
          <w:color w:val="000000"/>
        </w:rPr>
        <w:sym w:font="Symbol" w:char="F061"/>
      </w:r>
      <w:r w:rsidR="00640EFE" w:rsidRPr="00E442C6">
        <w:rPr>
          <w:rFonts w:ascii="Book Antiqua" w:eastAsia="Book Antiqua" w:hAnsi="Book Antiqua" w:cs="Book Antiqua"/>
          <w:color w:val="000000"/>
        </w:rPr>
        <w:t xml:space="preserve"> </w:t>
      </w:r>
      <w:r w:rsidRPr="00E442C6">
        <w:rPr>
          <w:rFonts w:ascii="Book Antiqua" w:eastAsia="Book Antiqua" w:hAnsi="Book Antiqua" w:cs="Book Antiqua"/>
          <w:color w:val="000000"/>
        </w:rPr>
        <w:t>= 0.05.</w:t>
      </w:r>
    </w:p>
    <w:p w14:paraId="74B36D67" w14:textId="77777777" w:rsidR="00A77B3E" w:rsidRPr="00E442C6" w:rsidRDefault="00A77B3E">
      <w:pPr>
        <w:spacing w:line="360" w:lineRule="auto"/>
        <w:jc w:val="both"/>
      </w:pPr>
    </w:p>
    <w:p w14:paraId="2278F597" w14:textId="77777777" w:rsidR="00A77B3E" w:rsidRPr="00E442C6" w:rsidRDefault="009F549D">
      <w:pPr>
        <w:spacing w:line="360" w:lineRule="auto"/>
        <w:jc w:val="both"/>
      </w:pPr>
      <w:r w:rsidRPr="00E442C6">
        <w:rPr>
          <w:rFonts w:ascii="Book Antiqua" w:eastAsia="Book Antiqua" w:hAnsi="Book Antiqua" w:cs="Book Antiqua"/>
          <w:b/>
          <w:caps/>
          <w:color w:val="000000"/>
          <w:u w:val="single"/>
        </w:rPr>
        <w:t>RESULTS</w:t>
      </w:r>
    </w:p>
    <w:p w14:paraId="15726E5C" w14:textId="0580DE95" w:rsidR="00A77B3E" w:rsidRPr="00E442C6" w:rsidRDefault="009F549D">
      <w:pPr>
        <w:spacing w:line="360" w:lineRule="auto"/>
        <w:jc w:val="both"/>
        <w:rPr>
          <w:i/>
          <w:iCs/>
        </w:rPr>
      </w:pPr>
      <w:r w:rsidRPr="00E442C6">
        <w:rPr>
          <w:rFonts w:ascii="Book Antiqua" w:eastAsia="Book Antiqua" w:hAnsi="Book Antiqua" w:cs="Book Antiqua"/>
          <w:b/>
          <w:bCs/>
          <w:i/>
          <w:iCs/>
          <w:color w:val="000000"/>
        </w:rPr>
        <w:t>CPI-455 inhibits Eca-109 cell proliferation</w:t>
      </w:r>
    </w:p>
    <w:p w14:paraId="6200845B" w14:textId="73B38058" w:rsidR="00A77B3E" w:rsidRPr="00E442C6" w:rsidRDefault="009F549D">
      <w:pPr>
        <w:spacing w:line="360" w:lineRule="auto"/>
        <w:jc w:val="both"/>
      </w:pPr>
      <w:r w:rsidRPr="00E442C6">
        <w:rPr>
          <w:rFonts w:ascii="Book Antiqua" w:eastAsia="Book Antiqua" w:hAnsi="Book Antiqua" w:cs="Book Antiqua"/>
          <w:color w:val="000000"/>
        </w:rPr>
        <w:t xml:space="preserve">The MTT results demonstrated that CPI-455 significantly inhibited the proliferation of Eca-109 </w:t>
      </w:r>
      <w:r w:rsidR="00AC37FD">
        <w:rPr>
          <w:rFonts w:ascii="Book Antiqua" w:eastAsia="Book Antiqua" w:hAnsi="Book Antiqua" w:cs="Book Antiqua"/>
          <w:color w:val="000000"/>
        </w:rPr>
        <w:t xml:space="preserve">cells </w:t>
      </w:r>
      <w:r w:rsidRPr="00E442C6">
        <w:rPr>
          <w:rFonts w:ascii="Book Antiqua" w:eastAsia="Book Antiqua" w:hAnsi="Book Antiqua" w:cs="Book Antiqua"/>
          <w:color w:val="000000"/>
        </w:rPr>
        <w:t>in a time-</w:t>
      </w:r>
      <w:r w:rsidR="00640EFE" w:rsidRPr="00E442C6">
        <w:rPr>
          <w:rFonts w:ascii="Book Antiqua" w:eastAsia="Book Antiqua" w:hAnsi="Book Antiqua" w:cs="Book Antiqua"/>
          <w:color w:val="000000"/>
        </w:rPr>
        <w:t xml:space="preserve"> </w:t>
      </w:r>
      <w:r w:rsidRPr="00E442C6">
        <w:rPr>
          <w:rFonts w:ascii="Book Antiqua" w:eastAsia="Book Antiqua" w:hAnsi="Book Antiqua" w:cs="Book Antiqua"/>
          <w:color w:val="000000"/>
        </w:rPr>
        <w:t xml:space="preserve">and </w:t>
      </w:r>
      <w:r w:rsidR="00640EFE" w:rsidRPr="00E442C6">
        <w:rPr>
          <w:rFonts w:ascii="Book Antiqua" w:eastAsia="Book Antiqua" w:hAnsi="Book Antiqua" w:cs="Book Antiqua"/>
          <w:color w:val="000000"/>
        </w:rPr>
        <w:t xml:space="preserve">a </w:t>
      </w:r>
      <w:r w:rsidRPr="00E442C6">
        <w:rPr>
          <w:rFonts w:ascii="Book Antiqua" w:eastAsia="Book Antiqua" w:hAnsi="Book Antiqua" w:cs="Book Antiqua"/>
          <w:color w:val="000000"/>
        </w:rPr>
        <w:t>concentration-dependent manner.</w:t>
      </w:r>
      <w:r w:rsidRPr="00E442C6">
        <w:rPr>
          <w:rFonts w:ascii="Book Antiqua" w:eastAsia="Book Antiqua" w:hAnsi="Book Antiqua" w:cs="Book Antiqua"/>
          <w:color w:val="000000"/>
          <w:szCs w:val="22"/>
        </w:rPr>
        <w:t xml:space="preserve"> </w:t>
      </w:r>
      <w:r w:rsidR="00640EFE" w:rsidRPr="00E442C6">
        <w:rPr>
          <w:rFonts w:ascii="Book Antiqua" w:eastAsia="Book Antiqua" w:hAnsi="Book Antiqua" w:cs="Book Antiqua"/>
          <w:color w:val="000000"/>
          <w:szCs w:val="22"/>
        </w:rPr>
        <w:t>The CPI-455 LD</w:t>
      </w:r>
      <w:r w:rsidR="00640EFE" w:rsidRPr="00E628B2">
        <w:rPr>
          <w:rFonts w:ascii="Book Antiqua" w:eastAsia="Book Antiqua" w:hAnsi="Book Antiqua" w:cs="Book Antiqua"/>
          <w:color w:val="000000"/>
          <w:szCs w:val="22"/>
          <w:vertAlign w:val="subscript"/>
        </w:rPr>
        <w:t>50</w:t>
      </w:r>
      <w:r w:rsidR="00640EFE" w:rsidRPr="00E442C6">
        <w:rPr>
          <w:rFonts w:ascii="Book Antiqua" w:eastAsia="Book Antiqua" w:hAnsi="Book Antiqua" w:cs="Book Antiqua"/>
          <w:color w:val="000000"/>
          <w:szCs w:val="22"/>
        </w:rPr>
        <w:t xml:space="preserve"> was </w:t>
      </w:r>
      <w:r w:rsidRPr="00E442C6">
        <w:rPr>
          <w:rFonts w:ascii="Book Antiqua" w:eastAsia="Book Antiqua" w:hAnsi="Book Antiqua" w:cs="Book Antiqua"/>
          <w:color w:val="000000"/>
        </w:rPr>
        <w:t>15 mol/L</w:t>
      </w:r>
      <w:r w:rsidR="004B206D" w:rsidRPr="00E442C6">
        <w:rPr>
          <w:rFonts w:ascii="Book Antiqua" w:eastAsia="Book Antiqua" w:hAnsi="Book Antiqua" w:cs="Book Antiqua"/>
          <w:color w:val="000000"/>
        </w:rPr>
        <w:t xml:space="preserve"> </w:t>
      </w:r>
      <w:r w:rsidRPr="00E442C6">
        <w:rPr>
          <w:rFonts w:ascii="Book Antiqua" w:eastAsia="Book Antiqua" w:hAnsi="Book Antiqua" w:cs="Book Antiqua"/>
          <w:color w:val="000000"/>
        </w:rPr>
        <w:t>CP</w:t>
      </w:r>
      <w:r w:rsidR="004B206D" w:rsidRPr="00E442C6">
        <w:rPr>
          <w:rFonts w:ascii="Book Antiqua" w:eastAsia="Book Antiqua" w:hAnsi="Book Antiqua" w:cs="Book Antiqua"/>
          <w:color w:val="000000"/>
        </w:rPr>
        <w:t>I</w:t>
      </w:r>
      <w:r w:rsidRPr="00E442C6">
        <w:rPr>
          <w:rFonts w:ascii="Book Antiqua" w:eastAsia="Book Antiqua" w:hAnsi="Book Antiqua" w:cs="Book Antiqua"/>
          <w:color w:val="000000"/>
        </w:rPr>
        <w:t>-455 at 48 h.</w:t>
      </w:r>
      <w:r w:rsidRPr="00E442C6">
        <w:rPr>
          <w:rFonts w:ascii="Book Antiqua" w:eastAsia="Book Antiqua" w:hAnsi="Book Antiqua" w:cs="Book Antiqua"/>
          <w:color w:val="000000"/>
          <w:szCs w:val="22"/>
        </w:rPr>
        <w:t xml:space="preserve"> </w:t>
      </w:r>
      <w:r w:rsidRPr="00E442C6">
        <w:rPr>
          <w:rFonts w:ascii="Book Antiqua" w:eastAsia="Book Antiqua" w:hAnsi="Book Antiqua" w:cs="Book Antiqua"/>
          <w:color w:val="000000"/>
        </w:rPr>
        <w:t xml:space="preserve">Therefore, the 48 h concentration of 15 mol/L CPI-455 was selected </w:t>
      </w:r>
      <w:r w:rsidR="00640EFE" w:rsidRPr="00E442C6">
        <w:rPr>
          <w:rFonts w:ascii="Book Antiqua" w:eastAsia="Book Antiqua" w:hAnsi="Book Antiqua" w:cs="Book Antiqua"/>
          <w:color w:val="000000"/>
        </w:rPr>
        <w:t xml:space="preserve">for </w:t>
      </w:r>
      <w:r w:rsidRPr="00E442C6">
        <w:rPr>
          <w:rFonts w:ascii="Book Antiqua" w:eastAsia="Book Antiqua" w:hAnsi="Book Antiqua" w:cs="Book Antiqua"/>
          <w:color w:val="000000"/>
        </w:rPr>
        <w:t xml:space="preserve">the follow-up </w:t>
      </w:r>
      <w:r w:rsidR="00640EFE" w:rsidRPr="00E442C6">
        <w:rPr>
          <w:rFonts w:ascii="Book Antiqua" w:eastAsia="Book Antiqua" w:hAnsi="Book Antiqua" w:cs="Book Antiqua"/>
          <w:color w:val="000000"/>
        </w:rPr>
        <w:t xml:space="preserve">procedures </w:t>
      </w:r>
      <w:r w:rsidRPr="00E442C6">
        <w:rPr>
          <w:rFonts w:ascii="Book Antiqua" w:eastAsia="Book Antiqua" w:hAnsi="Book Antiqua" w:cs="Book Antiqua"/>
          <w:color w:val="000000"/>
        </w:rPr>
        <w:t>(Figure 1).</w:t>
      </w:r>
    </w:p>
    <w:p w14:paraId="48E27518" w14:textId="77777777" w:rsidR="00A77B3E" w:rsidRPr="00E442C6" w:rsidRDefault="00A77B3E">
      <w:pPr>
        <w:spacing w:line="360" w:lineRule="auto"/>
        <w:jc w:val="both"/>
      </w:pPr>
    </w:p>
    <w:p w14:paraId="32B2F1FC" w14:textId="77777777" w:rsidR="00A77B3E" w:rsidRPr="00E442C6" w:rsidRDefault="009F549D">
      <w:pPr>
        <w:spacing w:line="360" w:lineRule="auto"/>
        <w:jc w:val="both"/>
        <w:rPr>
          <w:i/>
          <w:iCs/>
        </w:rPr>
      </w:pPr>
      <w:r w:rsidRPr="00E442C6">
        <w:rPr>
          <w:rFonts w:ascii="Book Antiqua" w:eastAsia="Book Antiqua" w:hAnsi="Book Antiqua" w:cs="Book Antiqua"/>
          <w:b/>
          <w:bCs/>
          <w:i/>
          <w:iCs/>
          <w:color w:val="000000"/>
        </w:rPr>
        <w:t>CPI-455 induces Eca-109 cell</w:t>
      </w:r>
      <w:r w:rsidRPr="00E442C6">
        <w:rPr>
          <w:rFonts w:ascii="Book Antiqua" w:eastAsia="Book Antiqua" w:hAnsi="Book Antiqua" w:cs="Book Antiqua"/>
          <w:i/>
          <w:iCs/>
          <w:color w:val="000000"/>
        </w:rPr>
        <w:t xml:space="preserve"> </w:t>
      </w:r>
      <w:r w:rsidRPr="00E442C6">
        <w:rPr>
          <w:rFonts w:ascii="Book Antiqua" w:eastAsia="Book Antiqua" w:hAnsi="Book Antiqua" w:cs="Book Antiqua"/>
          <w:b/>
          <w:bCs/>
          <w:i/>
          <w:iCs/>
          <w:color w:val="000000"/>
        </w:rPr>
        <w:t>apoptosis</w:t>
      </w:r>
    </w:p>
    <w:p w14:paraId="15FA2957" w14:textId="357B26E4" w:rsidR="00A77B3E" w:rsidRPr="00E442C6" w:rsidRDefault="009F549D">
      <w:pPr>
        <w:spacing w:line="360" w:lineRule="auto"/>
        <w:jc w:val="both"/>
      </w:pPr>
      <w:r w:rsidRPr="00E442C6">
        <w:rPr>
          <w:rFonts w:ascii="Book Antiqua" w:eastAsia="Book Antiqua" w:hAnsi="Book Antiqua" w:cs="Book Antiqua"/>
          <w:color w:val="000000"/>
        </w:rPr>
        <w:t xml:space="preserve">The laser confocal scanning microscopy results showed that prior to CPI-455 treatment, the Eca-109 cells had developed a complete mitochondrial structure. Mitocapture revealed a bright red color and "pipe-like network" that </w:t>
      </w:r>
      <w:r w:rsidR="00640EFE" w:rsidRPr="00E442C6">
        <w:rPr>
          <w:rFonts w:ascii="Book Antiqua" w:eastAsia="Book Antiqua" w:hAnsi="Book Antiqua" w:cs="Book Antiqua"/>
          <w:color w:val="000000"/>
        </w:rPr>
        <w:t>surrounded</w:t>
      </w:r>
      <w:r w:rsidRPr="00E442C6">
        <w:rPr>
          <w:rFonts w:ascii="Book Antiqua" w:eastAsia="Book Antiqua" w:hAnsi="Book Antiqua" w:cs="Book Antiqua"/>
          <w:color w:val="000000"/>
        </w:rPr>
        <w:t xml:space="preserve"> the nuclear lobule and was distributed throughout the entire cell. Following treatment with CPI-455</w:t>
      </w:r>
      <w:r w:rsidR="004B206D" w:rsidRPr="00E442C6">
        <w:rPr>
          <w:rFonts w:ascii="Book Antiqua" w:eastAsia="Book Antiqua" w:hAnsi="Book Antiqua" w:cs="Book Antiqua"/>
          <w:color w:val="000000"/>
        </w:rPr>
        <w:t xml:space="preserve"> </w:t>
      </w:r>
      <w:r w:rsidRPr="00E442C6">
        <w:rPr>
          <w:rFonts w:ascii="Book Antiqua" w:eastAsia="Book Antiqua" w:hAnsi="Book Antiqua" w:cs="Book Antiqua"/>
          <w:color w:val="000000"/>
        </w:rPr>
        <w:t xml:space="preserve">(15 μmol/L) for 48 h, </w:t>
      </w:r>
      <w:r w:rsidR="00640EFE" w:rsidRPr="00E442C6">
        <w:rPr>
          <w:rFonts w:ascii="Book Antiqua" w:eastAsia="Book Antiqua" w:hAnsi="Book Antiqua" w:cs="Book Antiqua"/>
          <w:color w:val="000000"/>
        </w:rPr>
        <w:t>both groups</w:t>
      </w:r>
      <w:r w:rsidRPr="00E442C6">
        <w:rPr>
          <w:rFonts w:ascii="Book Antiqua" w:eastAsia="Book Antiqua" w:hAnsi="Book Antiqua" w:cs="Book Antiqua"/>
          <w:color w:val="000000"/>
        </w:rPr>
        <w:t xml:space="preserve"> showed the presence of dye in the cytoplasm</w:t>
      </w:r>
      <w:r w:rsidR="001E47A6" w:rsidRPr="00E442C6">
        <w:rPr>
          <w:rFonts w:ascii="Book Antiqua" w:eastAsia="Book Antiqua" w:hAnsi="Book Antiqua" w:cs="Book Antiqua"/>
          <w:color w:val="000000"/>
        </w:rPr>
        <w:t>,</w:t>
      </w:r>
      <w:r w:rsidRPr="00E442C6">
        <w:rPr>
          <w:rFonts w:ascii="Book Antiqua" w:eastAsia="Book Antiqua" w:hAnsi="Book Antiqua" w:cs="Book Antiqua"/>
          <w:color w:val="000000"/>
        </w:rPr>
        <w:t xml:space="preserve"> </w:t>
      </w:r>
      <w:r w:rsidR="001E47A6" w:rsidRPr="00E442C6">
        <w:rPr>
          <w:rFonts w:ascii="Book Antiqua" w:eastAsia="Book Antiqua" w:hAnsi="Book Antiqua" w:cs="Book Antiqua"/>
          <w:color w:val="000000"/>
        </w:rPr>
        <w:t>with</w:t>
      </w:r>
      <w:r w:rsidRPr="00E442C6">
        <w:rPr>
          <w:rFonts w:ascii="Book Antiqua" w:eastAsia="Book Antiqua" w:hAnsi="Book Antiqua" w:cs="Book Antiqua"/>
          <w:color w:val="000000"/>
        </w:rPr>
        <w:t xml:space="preserve"> red mitochondrial staining </w:t>
      </w:r>
      <w:r w:rsidR="00640EFE" w:rsidRPr="00E442C6">
        <w:rPr>
          <w:rFonts w:ascii="Book Antiqua" w:eastAsia="Book Antiqua" w:hAnsi="Book Antiqua" w:cs="Book Antiqua"/>
          <w:color w:val="000000"/>
        </w:rPr>
        <w:t xml:space="preserve">and </w:t>
      </w:r>
      <w:r w:rsidRPr="00E442C6">
        <w:rPr>
          <w:rFonts w:ascii="Book Antiqua" w:eastAsia="Book Antiqua" w:hAnsi="Book Antiqua" w:cs="Book Antiqua"/>
          <w:color w:val="000000"/>
        </w:rPr>
        <w:t>green cytoplasm</w:t>
      </w:r>
      <w:r w:rsidR="00640EFE" w:rsidRPr="00E442C6">
        <w:rPr>
          <w:rFonts w:ascii="Book Antiqua" w:eastAsia="Book Antiqua" w:hAnsi="Book Antiqua" w:cs="Book Antiqua"/>
          <w:color w:val="000000"/>
        </w:rPr>
        <w:t>ic</w:t>
      </w:r>
      <w:r w:rsidRPr="00E442C6">
        <w:rPr>
          <w:rFonts w:ascii="Book Antiqua" w:eastAsia="Book Antiqua" w:hAnsi="Book Antiqua" w:cs="Book Antiqua"/>
          <w:color w:val="000000"/>
        </w:rPr>
        <w:t xml:space="preserve"> staining. Some cells </w:t>
      </w:r>
      <w:r w:rsidR="001E47A6" w:rsidRPr="00E442C6">
        <w:rPr>
          <w:rFonts w:ascii="Book Antiqua" w:eastAsia="Book Antiqua" w:hAnsi="Book Antiqua" w:cs="Book Antiqua"/>
          <w:color w:val="000000"/>
        </w:rPr>
        <w:t xml:space="preserve">contained </w:t>
      </w:r>
      <w:r w:rsidRPr="00E442C6">
        <w:rPr>
          <w:rFonts w:ascii="Book Antiqua" w:eastAsia="Book Antiqua" w:hAnsi="Book Antiqua" w:cs="Book Antiqua"/>
          <w:color w:val="000000"/>
        </w:rPr>
        <w:t>visible "point and flake" red</w:t>
      </w:r>
      <w:r w:rsidR="001E47A6" w:rsidRPr="00E442C6">
        <w:rPr>
          <w:rFonts w:ascii="Book Antiqua" w:eastAsia="Book Antiqua" w:hAnsi="Book Antiqua" w:cs="Book Antiqua"/>
          <w:color w:val="000000"/>
        </w:rPr>
        <w:t>-</w:t>
      </w:r>
      <w:r w:rsidR="00640EFE" w:rsidRPr="00E442C6">
        <w:rPr>
          <w:rFonts w:ascii="Book Antiqua" w:eastAsia="Book Antiqua" w:hAnsi="Book Antiqua" w:cs="Book Antiqua"/>
          <w:color w:val="000000"/>
        </w:rPr>
        <w:t xml:space="preserve">stained </w:t>
      </w:r>
      <w:r w:rsidRPr="00E442C6">
        <w:rPr>
          <w:rFonts w:ascii="Book Antiqua" w:eastAsia="Book Antiqua" w:hAnsi="Book Antiqua" w:cs="Book Antiqua"/>
          <w:color w:val="000000"/>
        </w:rPr>
        <w:t xml:space="preserve">mitochondria </w:t>
      </w:r>
      <w:r w:rsidR="00640EFE" w:rsidRPr="00E442C6">
        <w:rPr>
          <w:rFonts w:ascii="Book Antiqua" w:eastAsia="Book Antiqua" w:hAnsi="Book Antiqua" w:cs="Book Antiqua"/>
          <w:color w:val="000000"/>
        </w:rPr>
        <w:t xml:space="preserve">scattered </w:t>
      </w:r>
      <w:r w:rsidRPr="00E442C6">
        <w:rPr>
          <w:rFonts w:ascii="Book Antiqua" w:eastAsia="Book Antiqua" w:hAnsi="Book Antiqua" w:cs="Book Antiqua"/>
          <w:color w:val="000000"/>
        </w:rPr>
        <w:t>in the cytoplasm</w:t>
      </w:r>
      <w:r w:rsidR="001E47A6" w:rsidRPr="00E442C6">
        <w:rPr>
          <w:rFonts w:ascii="Book Antiqua" w:eastAsia="Book Antiqua" w:hAnsi="Book Antiqua" w:cs="Book Antiqua"/>
          <w:color w:val="000000"/>
        </w:rPr>
        <w:t>,</w:t>
      </w:r>
      <w:r w:rsidRPr="00E442C6">
        <w:rPr>
          <w:rFonts w:ascii="Book Antiqua" w:eastAsia="Book Antiqua" w:hAnsi="Book Antiqua" w:cs="Book Antiqua"/>
          <w:color w:val="000000"/>
        </w:rPr>
        <w:t xml:space="preserve"> </w:t>
      </w:r>
      <w:r w:rsidR="001E47A6" w:rsidRPr="00E442C6">
        <w:rPr>
          <w:rFonts w:ascii="Book Antiqua" w:eastAsia="Book Antiqua" w:hAnsi="Book Antiqua" w:cs="Book Antiqua"/>
          <w:color w:val="000000"/>
        </w:rPr>
        <w:t>not present in clusters surrounding</w:t>
      </w:r>
      <w:r w:rsidRPr="00E442C6">
        <w:rPr>
          <w:rFonts w:ascii="Book Antiqua" w:eastAsia="Book Antiqua" w:hAnsi="Book Antiqua" w:cs="Book Antiqua"/>
          <w:color w:val="000000"/>
        </w:rPr>
        <w:t xml:space="preserve"> the nucle</w:t>
      </w:r>
      <w:r w:rsidR="001E47A6" w:rsidRPr="00E442C6">
        <w:rPr>
          <w:rFonts w:ascii="Book Antiqua" w:eastAsia="Book Antiqua" w:hAnsi="Book Antiqua" w:cs="Book Antiqua"/>
          <w:color w:val="000000"/>
        </w:rPr>
        <w:t>us,</w:t>
      </w:r>
      <w:r w:rsidRPr="00E442C6">
        <w:rPr>
          <w:rFonts w:ascii="Book Antiqua" w:eastAsia="Book Antiqua" w:hAnsi="Book Antiqua" w:cs="Book Antiqua"/>
          <w:color w:val="000000"/>
        </w:rPr>
        <w:t xml:space="preserve"> </w:t>
      </w:r>
      <w:r w:rsidR="001E47A6" w:rsidRPr="00E442C6">
        <w:rPr>
          <w:rFonts w:ascii="Book Antiqua" w:eastAsia="Book Antiqua" w:hAnsi="Book Antiqua" w:cs="Book Antiqua"/>
          <w:color w:val="000000"/>
        </w:rPr>
        <w:t xml:space="preserve">and </w:t>
      </w:r>
      <w:r w:rsidRPr="00E442C6">
        <w:rPr>
          <w:rFonts w:ascii="Book Antiqua" w:eastAsia="Book Antiqua" w:hAnsi="Book Antiqua" w:cs="Book Antiqua"/>
          <w:color w:val="000000"/>
        </w:rPr>
        <w:t>gradually merg</w:t>
      </w:r>
      <w:r w:rsidR="001E47A6" w:rsidRPr="00E442C6">
        <w:rPr>
          <w:rFonts w:ascii="Book Antiqua" w:eastAsia="Book Antiqua" w:hAnsi="Book Antiqua" w:cs="Book Antiqua"/>
          <w:color w:val="000000"/>
        </w:rPr>
        <w:t>ing</w:t>
      </w:r>
      <w:r w:rsidRPr="00E442C6">
        <w:rPr>
          <w:rFonts w:ascii="Book Antiqua" w:eastAsia="Book Antiqua" w:hAnsi="Book Antiqua" w:cs="Book Antiqua"/>
          <w:color w:val="000000"/>
        </w:rPr>
        <w:t xml:space="preserve"> to form a "structureless </w:t>
      </w:r>
      <w:r w:rsidR="001E47A6" w:rsidRPr="00E442C6">
        <w:rPr>
          <w:rFonts w:ascii="Book Antiqua" w:eastAsia="Book Antiqua" w:hAnsi="Book Antiqua" w:cs="Book Antiqua"/>
          <w:color w:val="000000"/>
        </w:rPr>
        <w:t>aggregation”</w:t>
      </w:r>
      <w:r w:rsidR="006E2A4E" w:rsidRPr="00E442C6">
        <w:rPr>
          <w:rFonts w:ascii="Book Antiqua" w:eastAsia="Book Antiqua" w:hAnsi="Book Antiqua" w:cs="Book Antiqua"/>
          <w:color w:val="000000"/>
        </w:rPr>
        <w:t>.</w:t>
      </w:r>
      <w:r w:rsidR="001E47A6" w:rsidRPr="00E442C6">
        <w:rPr>
          <w:rFonts w:ascii="Book Antiqua" w:eastAsia="Book Antiqua" w:hAnsi="Book Antiqua" w:cs="Book Antiqua"/>
          <w:color w:val="000000"/>
        </w:rPr>
        <w:t xml:space="preserve"> </w:t>
      </w:r>
      <w:r w:rsidRPr="00E442C6">
        <w:rPr>
          <w:rFonts w:ascii="Book Antiqua" w:eastAsia="Book Antiqua" w:hAnsi="Book Antiqua" w:cs="Book Antiqua"/>
          <w:color w:val="000000"/>
        </w:rPr>
        <w:t xml:space="preserve">Substantial changes to the mitochondrial structure were observed, which appeared to </w:t>
      </w:r>
      <w:r w:rsidR="006E2A4E" w:rsidRPr="00E442C6">
        <w:rPr>
          <w:rFonts w:ascii="Book Antiqua" w:eastAsia="Book Antiqua" w:hAnsi="Book Antiqua" w:cs="Book Antiqua"/>
          <w:color w:val="000000"/>
        </w:rPr>
        <w:t xml:space="preserve">indicate </w:t>
      </w:r>
      <w:r w:rsidRPr="00E442C6">
        <w:rPr>
          <w:rFonts w:ascii="Book Antiqua" w:eastAsia="Book Antiqua" w:hAnsi="Book Antiqua" w:cs="Book Antiqua"/>
          <w:color w:val="000000"/>
        </w:rPr>
        <w:t xml:space="preserve">mitochondrial atrophy. </w:t>
      </w:r>
      <w:r w:rsidR="006E2A4E" w:rsidRPr="00E442C6">
        <w:rPr>
          <w:rFonts w:ascii="Book Antiqua" w:eastAsia="Book Antiqua" w:hAnsi="Book Antiqua" w:cs="Book Antiqua"/>
          <w:color w:val="000000"/>
        </w:rPr>
        <w:t>Following CPI-455 treatment, t</w:t>
      </w:r>
      <w:r w:rsidRPr="00E442C6">
        <w:rPr>
          <w:rFonts w:ascii="Book Antiqua" w:eastAsia="Book Antiqua" w:hAnsi="Book Antiqua" w:cs="Book Antiqua"/>
          <w:color w:val="000000"/>
        </w:rPr>
        <w:t>he Eca-109 cell</w:t>
      </w:r>
      <w:r w:rsidR="006E2A4E" w:rsidRPr="00E442C6">
        <w:rPr>
          <w:rFonts w:ascii="Book Antiqua" w:eastAsia="Book Antiqua" w:hAnsi="Book Antiqua" w:cs="Book Antiqua"/>
          <w:color w:val="000000"/>
        </w:rPr>
        <w:t xml:space="preserve"> membranes were weakly stained </w:t>
      </w:r>
      <w:r w:rsidRPr="00E442C6">
        <w:rPr>
          <w:rFonts w:ascii="Book Antiqua" w:eastAsia="Book Antiqua" w:hAnsi="Book Antiqua" w:cs="Book Antiqua"/>
          <w:color w:val="000000"/>
        </w:rPr>
        <w:t xml:space="preserve">and the internal </w:t>
      </w:r>
      <w:r w:rsidR="00E442C6" w:rsidRPr="00E442C6">
        <w:rPr>
          <w:rFonts w:ascii="Book Antiqua" w:eastAsia="Book Antiqua" w:hAnsi="Book Antiqua" w:cs="Book Antiqua"/>
          <w:color w:val="000000"/>
        </w:rPr>
        <w:t>cytoplasmic</w:t>
      </w:r>
      <w:r w:rsidR="006E2A4E" w:rsidRPr="00E442C6">
        <w:rPr>
          <w:rFonts w:ascii="Book Antiqua" w:eastAsia="Book Antiqua" w:hAnsi="Book Antiqua" w:cs="Book Antiqua"/>
          <w:color w:val="000000"/>
        </w:rPr>
        <w:t xml:space="preserve"> </w:t>
      </w:r>
      <w:r w:rsidRPr="00E442C6">
        <w:rPr>
          <w:rFonts w:ascii="Book Antiqua" w:eastAsia="Book Antiqua" w:hAnsi="Book Antiqua" w:cs="Book Antiqua"/>
          <w:color w:val="000000"/>
        </w:rPr>
        <w:t>structure</w:t>
      </w:r>
      <w:r w:rsidR="006E2A4E" w:rsidRPr="00E442C6">
        <w:rPr>
          <w:rFonts w:ascii="Book Antiqua" w:eastAsia="Book Antiqua" w:hAnsi="Book Antiqua" w:cs="Book Antiqua"/>
          <w:color w:val="000000"/>
        </w:rPr>
        <w:t>s</w:t>
      </w:r>
      <w:r w:rsidRPr="00E442C6">
        <w:rPr>
          <w:rFonts w:ascii="Book Antiqua" w:eastAsia="Book Antiqua" w:hAnsi="Book Antiqua" w:cs="Book Antiqua"/>
          <w:color w:val="000000"/>
        </w:rPr>
        <w:t xml:space="preserve"> </w:t>
      </w:r>
      <w:r w:rsidR="006E2A4E" w:rsidRPr="00E442C6">
        <w:rPr>
          <w:rFonts w:ascii="Book Antiqua" w:eastAsia="Book Antiqua" w:hAnsi="Book Antiqua" w:cs="Book Antiqua"/>
          <w:color w:val="000000"/>
        </w:rPr>
        <w:t>indistinct</w:t>
      </w:r>
      <w:r w:rsidRPr="00E442C6">
        <w:rPr>
          <w:rFonts w:ascii="Book Antiqua" w:eastAsia="Book Antiqua" w:hAnsi="Book Antiqua" w:cs="Book Antiqua"/>
          <w:color w:val="000000"/>
        </w:rPr>
        <w:t xml:space="preserve"> and </w:t>
      </w:r>
      <w:r w:rsidR="006E2A4E" w:rsidRPr="00E442C6">
        <w:rPr>
          <w:rFonts w:ascii="Book Antiqua" w:eastAsia="Book Antiqua" w:hAnsi="Book Antiqua" w:cs="Book Antiqua"/>
          <w:color w:val="000000"/>
        </w:rPr>
        <w:t>disorganized</w:t>
      </w:r>
      <w:r w:rsidRPr="00E442C6">
        <w:rPr>
          <w:rFonts w:ascii="Book Antiqua" w:eastAsia="Book Antiqua" w:hAnsi="Book Antiqua" w:cs="Book Antiqua"/>
          <w:color w:val="000000"/>
        </w:rPr>
        <w:t>, with severe cavitation (Figure 2A</w:t>
      </w:r>
      <w:r w:rsidR="004B206D" w:rsidRPr="00E442C6">
        <w:rPr>
          <w:rFonts w:ascii="Book Antiqua" w:eastAsia="Book Antiqua" w:hAnsi="Book Antiqua" w:cs="Book Antiqua"/>
          <w:color w:val="000000"/>
        </w:rPr>
        <w:t xml:space="preserve"> and </w:t>
      </w:r>
      <w:r w:rsidRPr="00E442C6">
        <w:rPr>
          <w:rFonts w:ascii="Book Antiqua" w:eastAsia="Book Antiqua" w:hAnsi="Book Antiqua" w:cs="Book Antiqua"/>
          <w:color w:val="000000"/>
        </w:rPr>
        <w:t>B).</w:t>
      </w:r>
    </w:p>
    <w:p w14:paraId="3910AB73" w14:textId="42D411D4" w:rsidR="00A77B3E" w:rsidRPr="00E442C6" w:rsidRDefault="009F549D" w:rsidP="004B206D">
      <w:pPr>
        <w:spacing w:line="360" w:lineRule="auto"/>
        <w:ind w:firstLineChars="100" w:firstLine="240"/>
        <w:jc w:val="both"/>
        <w:rPr>
          <w:rFonts w:ascii="Book Antiqua" w:eastAsia="Book Antiqua" w:hAnsi="Book Antiqua" w:cs="Book Antiqua"/>
          <w:color w:val="000000"/>
        </w:rPr>
      </w:pPr>
      <w:r w:rsidRPr="00E442C6">
        <w:rPr>
          <w:rFonts w:ascii="Book Antiqua" w:eastAsia="Book Antiqua" w:hAnsi="Book Antiqua" w:cs="Book Antiqua"/>
          <w:color w:val="000000"/>
        </w:rPr>
        <w:t xml:space="preserve">TUNEL </w:t>
      </w:r>
      <w:r w:rsidR="006E2A4E" w:rsidRPr="00E442C6">
        <w:rPr>
          <w:rFonts w:ascii="Book Antiqua" w:eastAsia="Book Antiqua" w:hAnsi="Book Antiqua" w:cs="Book Antiqua"/>
          <w:color w:val="000000"/>
        </w:rPr>
        <w:t>and</w:t>
      </w:r>
      <w:r w:rsidRPr="00E442C6">
        <w:rPr>
          <w:rFonts w:ascii="Book Antiqua" w:eastAsia="Book Antiqua" w:hAnsi="Book Antiqua" w:cs="Book Antiqua"/>
          <w:color w:val="000000"/>
        </w:rPr>
        <w:t xml:space="preserve"> laser confocal scanning microscop</w:t>
      </w:r>
      <w:r w:rsidR="006E2A4E" w:rsidRPr="00E442C6">
        <w:rPr>
          <w:rFonts w:ascii="Book Antiqua" w:eastAsia="Book Antiqua" w:hAnsi="Book Antiqua" w:cs="Book Antiqua"/>
          <w:color w:val="000000"/>
        </w:rPr>
        <w:t xml:space="preserve">y </w:t>
      </w:r>
      <w:r w:rsidRPr="00E442C6">
        <w:rPr>
          <w:rFonts w:ascii="Book Antiqua" w:eastAsia="Book Antiqua" w:hAnsi="Book Antiqua" w:cs="Book Antiqua"/>
          <w:color w:val="000000"/>
        </w:rPr>
        <w:t>showed green fluorescence generated by the combination of FITC and the</w:t>
      </w:r>
      <w:r w:rsidR="006E2A4E" w:rsidRPr="00E442C6">
        <w:rPr>
          <w:rFonts w:ascii="Book Antiqua" w:eastAsia="Book Antiqua" w:hAnsi="Book Antiqua" w:cs="Book Antiqua"/>
          <w:color w:val="000000"/>
        </w:rPr>
        <w:t xml:space="preserve"> staining of</w:t>
      </w:r>
      <w:r w:rsidRPr="00E442C6">
        <w:rPr>
          <w:rFonts w:ascii="Book Antiqua" w:eastAsia="Book Antiqua" w:hAnsi="Book Antiqua" w:cs="Book Antiqua"/>
          <w:color w:val="000000"/>
        </w:rPr>
        <w:t xml:space="preserve"> 3'-OH </w:t>
      </w:r>
      <w:r w:rsidR="006E2A4E" w:rsidRPr="00E442C6">
        <w:rPr>
          <w:rFonts w:ascii="Book Antiqua" w:eastAsia="Book Antiqua" w:hAnsi="Book Antiqua" w:cs="Book Antiqua"/>
          <w:color w:val="000000"/>
        </w:rPr>
        <w:t xml:space="preserve">terminal fragments </w:t>
      </w:r>
      <w:r w:rsidRPr="00E442C6">
        <w:rPr>
          <w:rFonts w:ascii="Book Antiqua" w:eastAsia="Book Antiqua" w:hAnsi="Book Antiqua" w:cs="Book Antiqua"/>
          <w:color w:val="000000"/>
        </w:rPr>
        <w:t xml:space="preserve">produced by DNA fragmentation in the nucleus of apoptotic cells. Red fluorescence </w:t>
      </w:r>
      <w:r w:rsidR="006E2A4E" w:rsidRPr="00E442C6">
        <w:rPr>
          <w:rFonts w:ascii="Book Antiqua" w:eastAsia="Book Antiqua" w:hAnsi="Book Antiqua" w:cs="Book Antiqua"/>
          <w:color w:val="000000"/>
        </w:rPr>
        <w:t xml:space="preserve">was </w:t>
      </w:r>
      <w:r w:rsidRPr="00E442C6">
        <w:rPr>
          <w:rFonts w:ascii="Book Antiqua" w:eastAsia="Book Antiqua" w:hAnsi="Book Antiqua" w:cs="Book Antiqua"/>
          <w:color w:val="000000"/>
        </w:rPr>
        <w:t xml:space="preserve">emitted </w:t>
      </w:r>
      <w:r w:rsidR="006E2A4E" w:rsidRPr="00E442C6">
        <w:rPr>
          <w:rFonts w:ascii="Book Antiqua" w:eastAsia="Book Antiqua" w:hAnsi="Book Antiqua" w:cs="Book Antiqua"/>
          <w:color w:val="000000"/>
        </w:rPr>
        <w:t xml:space="preserve">by </w:t>
      </w:r>
      <w:r w:rsidRPr="00E442C6">
        <w:rPr>
          <w:rFonts w:ascii="Book Antiqua" w:eastAsia="Book Antiqua" w:hAnsi="Book Antiqua" w:cs="Book Antiqua"/>
          <w:color w:val="000000"/>
        </w:rPr>
        <w:t>PI</w:t>
      </w:r>
      <w:r w:rsidR="006E2A4E" w:rsidRPr="00E442C6">
        <w:rPr>
          <w:rFonts w:ascii="Book Antiqua" w:eastAsia="Book Antiqua" w:hAnsi="Book Antiqua" w:cs="Book Antiqua"/>
          <w:color w:val="000000"/>
        </w:rPr>
        <w:t>-</w:t>
      </w:r>
      <w:r w:rsidRPr="00E442C6">
        <w:rPr>
          <w:rFonts w:ascii="Book Antiqua" w:eastAsia="Book Antiqua" w:hAnsi="Book Antiqua" w:cs="Book Antiqua"/>
          <w:color w:val="000000"/>
        </w:rPr>
        <w:t xml:space="preserve">stained nuclei, which </w:t>
      </w:r>
      <w:r w:rsidR="006E2A4E" w:rsidRPr="00E442C6">
        <w:rPr>
          <w:rFonts w:ascii="Book Antiqua" w:eastAsia="Book Antiqua" w:hAnsi="Book Antiqua" w:cs="Book Antiqua"/>
          <w:color w:val="000000"/>
        </w:rPr>
        <w:t>revealed</w:t>
      </w:r>
      <w:r w:rsidRPr="00E442C6">
        <w:rPr>
          <w:rFonts w:ascii="Book Antiqua" w:eastAsia="Book Antiqua" w:hAnsi="Book Antiqua" w:cs="Book Antiqua"/>
          <w:color w:val="000000"/>
        </w:rPr>
        <w:t xml:space="preserve"> the location of cells. Double</w:t>
      </w:r>
      <w:r w:rsidR="006E2A4E" w:rsidRPr="00E442C6">
        <w:rPr>
          <w:rFonts w:ascii="Book Antiqua" w:eastAsia="Book Antiqua" w:hAnsi="Book Antiqua" w:cs="Book Antiqua"/>
          <w:color w:val="000000"/>
        </w:rPr>
        <w:t>-</w:t>
      </w:r>
      <w:r w:rsidRPr="00E442C6">
        <w:rPr>
          <w:rFonts w:ascii="Book Antiqua" w:eastAsia="Book Antiqua" w:hAnsi="Book Antiqua" w:cs="Book Antiqua"/>
          <w:color w:val="000000"/>
        </w:rPr>
        <w:t xml:space="preserve">positive cells were </w:t>
      </w:r>
      <w:r w:rsidR="006E2A4E" w:rsidRPr="00E442C6">
        <w:rPr>
          <w:rFonts w:ascii="Book Antiqua" w:eastAsia="Book Antiqua" w:hAnsi="Book Antiqua" w:cs="Book Antiqua"/>
          <w:color w:val="000000"/>
        </w:rPr>
        <w:t xml:space="preserve">seen in cells treated with </w:t>
      </w:r>
      <w:r w:rsidRPr="00E442C6">
        <w:rPr>
          <w:rFonts w:ascii="Book Antiqua" w:eastAsia="Book Antiqua" w:hAnsi="Book Antiqua" w:cs="Book Antiqua"/>
          <w:color w:val="000000"/>
        </w:rPr>
        <w:t>CPI-455. Most Eca-109 cells in the CPI-455 group were double</w:t>
      </w:r>
      <w:r w:rsidR="006E2A4E" w:rsidRPr="00E442C6">
        <w:rPr>
          <w:rFonts w:ascii="Book Antiqua" w:eastAsia="Book Antiqua" w:hAnsi="Book Antiqua" w:cs="Book Antiqua"/>
          <w:color w:val="000000"/>
        </w:rPr>
        <w:t>-</w:t>
      </w:r>
      <w:r w:rsidRPr="00E442C6">
        <w:rPr>
          <w:rFonts w:ascii="Book Antiqua" w:eastAsia="Book Antiqua" w:hAnsi="Book Antiqua" w:cs="Book Antiqua"/>
          <w:color w:val="000000"/>
        </w:rPr>
        <w:t>positive for FITC and PI</w:t>
      </w:r>
      <w:r w:rsidR="006E2A4E" w:rsidRPr="00E442C6">
        <w:rPr>
          <w:rFonts w:ascii="Book Antiqua" w:eastAsia="Book Antiqua" w:hAnsi="Book Antiqua" w:cs="Book Antiqua"/>
          <w:color w:val="000000"/>
        </w:rPr>
        <w:t xml:space="preserve"> fluorescence.</w:t>
      </w:r>
      <w:r w:rsidRPr="00E442C6">
        <w:rPr>
          <w:rFonts w:ascii="Book Antiqua" w:eastAsia="Book Antiqua" w:hAnsi="Book Antiqua" w:cs="Book Antiqua"/>
          <w:color w:val="000000"/>
        </w:rPr>
        <w:t xml:space="preserve"> </w:t>
      </w:r>
      <w:r w:rsidR="006E2A4E" w:rsidRPr="00E442C6">
        <w:rPr>
          <w:rFonts w:ascii="Book Antiqua" w:eastAsia="Book Antiqua" w:hAnsi="Book Antiqua" w:cs="Book Antiqua"/>
          <w:color w:val="000000"/>
        </w:rPr>
        <w:t>M</w:t>
      </w:r>
      <w:r w:rsidRPr="00E442C6">
        <w:rPr>
          <w:rFonts w:ascii="Book Antiqua" w:eastAsia="Book Antiqua" w:hAnsi="Book Antiqua" w:cs="Book Antiqua"/>
          <w:color w:val="000000"/>
        </w:rPr>
        <w:t xml:space="preserve">ost Eca-109 cells in the control group were negative for FITC and positive for PI, indicating that TUNEL </w:t>
      </w:r>
      <w:r w:rsidR="006E2A4E" w:rsidRPr="00E442C6">
        <w:rPr>
          <w:rFonts w:ascii="Book Antiqua" w:eastAsia="Book Antiqua" w:hAnsi="Book Antiqua" w:cs="Book Antiqua"/>
          <w:color w:val="000000"/>
        </w:rPr>
        <w:t xml:space="preserve">assay of </w:t>
      </w:r>
      <w:r w:rsidRPr="00E442C6">
        <w:rPr>
          <w:rFonts w:ascii="Book Antiqua" w:eastAsia="Book Antiqua" w:hAnsi="Book Antiqua" w:cs="Book Antiqua"/>
          <w:color w:val="000000"/>
        </w:rPr>
        <w:t>the CPI-455</w:t>
      </w:r>
      <w:r w:rsidR="006E2A4E" w:rsidRPr="00E442C6">
        <w:rPr>
          <w:rFonts w:ascii="Book Antiqua" w:eastAsia="Book Antiqua" w:hAnsi="Book Antiqua" w:cs="Book Antiqua"/>
          <w:color w:val="000000"/>
        </w:rPr>
        <w:t>-</w:t>
      </w:r>
      <w:r w:rsidRPr="00E442C6">
        <w:rPr>
          <w:rFonts w:ascii="Book Antiqua" w:eastAsia="Book Antiqua" w:hAnsi="Book Antiqua" w:cs="Book Antiqua"/>
          <w:color w:val="000000"/>
        </w:rPr>
        <w:t>stimulat</w:t>
      </w:r>
      <w:r w:rsidR="006E2A4E" w:rsidRPr="00E442C6">
        <w:rPr>
          <w:rFonts w:ascii="Book Antiqua" w:eastAsia="Book Antiqua" w:hAnsi="Book Antiqua" w:cs="Book Antiqua"/>
          <w:color w:val="000000"/>
        </w:rPr>
        <w:t xml:space="preserve">ed </w:t>
      </w:r>
      <w:r w:rsidRPr="00E442C6">
        <w:rPr>
          <w:rFonts w:ascii="Book Antiqua" w:eastAsia="Book Antiqua" w:hAnsi="Book Antiqua" w:cs="Book Antiqua"/>
          <w:color w:val="000000"/>
        </w:rPr>
        <w:t xml:space="preserve">group was positive. In terms of cell morphology, compared with the control group, most Eca-109 cells in the control group had </w:t>
      </w:r>
      <w:r w:rsidR="006E2A4E" w:rsidRPr="00E442C6">
        <w:rPr>
          <w:rFonts w:ascii="Book Antiqua" w:eastAsia="Book Antiqua" w:hAnsi="Book Antiqua" w:cs="Book Antiqua"/>
          <w:color w:val="000000"/>
        </w:rPr>
        <w:t xml:space="preserve">a </w:t>
      </w:r>
      <w:r w:rsidRPr="00E442C6">
        <w:rPr>
          <w:rFonts w:ascii="Book Antiqua" w:eastAsia="Book Antiqua" w:hAnsi="Book Antiqua" w:cs="Book Antiqua"/>
          <w:color w:val="000000"/>
        </w:rPr>
        <w:t xml:space="preserve">lower nuclear staining density, </w:t>
      </w:r>
      <w:r w:rsidR="006E2A4E" w:rsidRPr="00E442C6">
        <w:rPr>
          <w:rFonts w:ascii="Book Antiqua" w:eastAsia="Book Antiqua" w:hAnsi="Book Antiqua" w:cs="Book Antiqua"/>
          <w:color w:val="000000"/>
        </w:rPr>
        <w:t xml:space="preserve">an </w:t>
      </w:r>
      <w:r w:rsidRPr="00E442C6">
        <w:rPr>
          <w:rFonts w:ascii="Book Antiqua" w:eastAsia="Book Antiqua" w:hAnsi="Book Antiqua" w:cs="Book Antiqua"/>
          <w:color w:val="000000"/>
        </w:rPr>
        <w:t>unclear nuclear boundary</w:t>
      </w:r>
      <w:r w:rsidR="006E2A4E" w:rsidRPr="00E442C6">
        <w:rPr>
          <w:rFonts w:ascii="Book Antiqua" w:eastAsia="Book Antiqua" w:hAnsi="Book Antiqua" w:cs="Book Antiqua"/>
          <w:color w:val="000000"/>
        </w:rPr>
        <w:t>,</w:t>
      </w:r>
      <w:r w:rsidRPr="00E442C6">
        <w:rPr>
          <w:rFonts w:ascii="Book Antiqua" w:eastAsia="Book Antiqua" w:hAnsi="Book Antiqua" w:cs="Book Antiqua"/>
          <w:color w:val="000000"/>
        </w:rPr>
        <w:t xml:space="preserve"> and larger nucle</w:t>
      </w:r>
      <w:r w:rsidR="006E2A4E" w:rsidRPr="00E442C6">
        <w:rPr>
          <w:rFonts w:ascii="Book Antiqua" w:eastAsia="Book Antiqua" w:hAnsi="Book Antiqua" w:cs="Book Antiqua"/>
          <w:color w:val="000000"/>
        </w:rPr>
        <w:t>i</w:t>
      </w:r>
      <w:r w:rsidRPr="00E442C6">
        <w:rPr>
          <w:rFonts w:ascii="Book Antiqua" w:eastAsia="Book Antiqua" w:hAnsi="Book Antiqua" w:cs="Book Antiqua"/>
          <w:color w:val="000000"/>
        </w:rPr>
        <w:t xml:space="preserve">. However, most ECA-109 cells in </w:t>
      </w:r>
      <w:r w:rsidR="006E2A4E" w:rsidRPr="00E442C6">
        <w:rPr>
          <w:rFonts w:ascii="Book Antiqua" w:eastAsia="Book Antiqua" w:hAnsi="Book Antiqua" w:cs="Book Antiqua"/>
          <w:color w:val="000000"/>
        </w:rPr>
        <w:t xml:space="preserve">gemcitabine </w:t>
      </w:r>
      <w:r w:rsidRPr="00E442C6">
        <w:rPr>
          <w:rFonts w:ascii="Book Antiqua" w:eastAsia="Book Antiqua" w:hAnsi="Book Antiqua" w:cs="Book Antiqua"/>
          <w:color w:val="000000"/>
        </w:rPr>
        <w:t>group had dense chromatin and small nucle</w:t>
      </w:r>
      <w:r w:rsidR="006E2A4E" w:rsidRPr="00E442C6">
        <w:rPr>
          <w:rFonts w:ascii="Book Antiqua" w:eastAsia="Book Antiqua" w:hAnsi="Book Antiqua" w:cs="Book Antiqua"/>
          <w:color w:val="000000"/>
        </w:rPr>
        <w:t>i</w:t>
      </w:r>
      <w:r w:rsidRPr="00E442C6">
        <w:rPr>
          <w:rFonts w:ascii="Book Antiqua" w:eastAsia="Book Antiqua" w:hAnsi="Book Antiqua" w:cs="Book Antiqua"/>
          <w:color w:val="000000"/>
        </w:rPr>
        <w:t xml:space="preserve"> (Figure 2C</w:t>
      </w:r>
      <w:r w:rsidR="004B206D" w:rsidRPr="00E442C6">
        <w:rPr>
          <w:rFonts w:ascii="Book Antiqua" w:eastAsia="Book Antiqua" w:hAnsi="Book Antiqua" w:cs="Book Antiqua"/>
          <w:color w:val="000000"/>
        </w:rPr>
        <w:t xml:space="preserve"> and </w:t>
      </w:r>
      <w:r w:rsidRPr="00E442C6">
        <w:rPr>
          <w:rFonts w:ascii="Book Antiqua" w:eastAsia="Book Antiqua" w:hAnsi="Book Antiqua" w:cs="Book Antiqua"/>
          <w:color w:val="000000"/>
        </w:rPr>
        <w:t>D).</w:t>
      </w:r>
    </w:p>
    <w:p w14:paraId="6A0B8761" w14:textId="77777777" w:rsidR="004B206D" w:rsidRPr="00E442C6" w:rsidRDefault="004B206D" w:rsidP="004B206D">
      <w:pPr>
        <w:spacing w:line="360" w:lineRule="auto"/>
        <w:jc w:val="both"/>
      </w:pPr>
    </w:p>
    <w:p w14:paraId="4F8E2122" w14:textId="27A86B58" w:rsidR="00A77B3E" w:rsidRPr="00E442C6" w:rsidRDefault="009F549D">
      <w:pPr>
        <w:spacing w:line="360" w:lineRule="auto"/>
        <w:jc w:val="both"/>
        <w:rPr>
          <w:i/>
          <w:iCs/>
        </w:rPr>
      </w:pPr>
      <w:r w:rsidRPr="00E442C6">
        <w:rPr>
          <w:rFonts w:ascii="Book Antiqua" w:eastAsia="Book Antiqua" w:hAnsi="Book Antiqua" w:cs="Book Antiqua"/>
          <w:b/>
          <w:bCs/>
          <w:i/>
          <w:iCs/>
          <w:color w:val="000000"/>
        </w:rPr>
        <w:t xml:space="preserve">CPI-455 upregulates </w:t>
      </w:r>
      <w:r w:rsidR="006E2A4E" w:rsidRPr="00E442C6">
        <w:rPr>
          <w:rFonts w:ascii="Book Antiqua" w:eastAsia="Book Antiqua" w:hAnsi="Book Antiqua" w:cs="Book Antiqua"/>
          <w:b/>
          <w:bCs/>
          <w:i/>
          <w:iCs/>
          <w:color w:val="000000"/>
        </w:rPr>
        <w:t>ROS</w:t>
      </w:r>
      <w:r w:rsidRPr="00E442C6">
        <w:rPr>
          <w:rFonts w:ascii="Book Antiqua" w:eastAsia="Book Antiqua" w:hAnsi="Book Antiqua" w:cs="Book Antiqua"/>
          <w:b/>
          <w:bCs/>
          <w:i/>
          <w:iCs/>
          <w:color w:val="000000"/>
          <w:shd w:val="clear" w:color="auto" w:fill="FFFFFF"/>
        </w:rPr>
        <w:t xml:space="preserve"> content, P53, Bax, Caspase-9, and Caspase-3 </w:t>
      </w:r>
      <w:r w:rsidR="006E2A4E" w:rsidRPr="00E442C6">
        <w:rPr>
          <w:rFonts w:ascii="Book Antiqua" w:eastAsia="Book Antiqua" w:hAnsi="Book Antiqua" w:cs="Book Antiqua"/>
          <w:b/>
          <w:bCs/>
          <w:i/>
          <w:iCs/>
          <w:color w:val="000000"/>
          <w:shd w:val="clear" w:color="auto" w:fill="FFFFFF"/>
        </w:rPr>
        <w:t xml:space="preserve">expression </w:t>
      </w:r>
      <w:r w:rsidRPr="00E442C6">
        <w:rPr>
          <w:rFonts w:ascii="Book Antiqua" w:eastAsia="Book Antiqua" w:hAnsi="Book Antiqua" w:cs="Book Antiqua"/>
          <w:b/>
          <w:bCs/>
          <w:i/>
          <w:iCs/>
          <w:color w:val="000000"/>
        </w:rPr>
        <w:t xml:space="preserve">and downregulates </w:t>
      </w:r>
      <w:r w:rsidRPr="00E442C6">
        <w:rPr>
          <w:rFonts w:ascii="Book Antiqua" w:eastAsia="Book Antiqua" w:hAnsi="Book Antiqua" w:cs="Book Antiqua"/>
          <w:b/>
          <w:bCs/>
          <w:i/>
          <w:iCs/>
          <w:color w:val="000000"/>
          <w:shd w:val="clear" w:color="auto" w:fill="FFFFFF"/>
        </w:rPr>
        <w:t>KDM5C</w:t>
      </w:r>
      <w:r w:rsidRPr="00E442C6">
        <w:rPr>
          <w:rFonts w:ascii="Book Antiqua" w:eastAsia="Book Antiqua" w:hAnsi="Book Antiqua" w:cs="Book Antiqua"/>
          <w:b/>
          <w:bCs/>
          <w:i/>
          <w:iCs/>
          <w:color w:val="000000"/>
        </w:rPr>
        <w:t xml:space="preserve"> expression</w:t>
      </w:r>
      <w:r w:rsidR="006E2A4E" w:rsidRPr="00E442C6">
        <w:rPr>
          <w:rFonts w:ascii="Book Antiqua" w:eastAsia="Book Antiqua" w:hAnsi="Book Antiqua" w:cs="Book Antiqua"/>
          <w:i/>
          <w:iCs/>
          <w:color w:val="000000"/>
          <w:szCs w:val="22"/>
        </w:rPr>
        <w:t xml:space="preserve"> </w:t>
      </w:r>
      <w:r w:rsidR="006E2A4E" w:rsidRPr="00E628B2">
        <w:rPr>
          <w:rFonts w:ascii="Book Antiqua" w:eastAsia="Book Antiqua" w:hAnsi="Book Antiqua" w:cs="Book Antiqua"/>
          <w:b/>
          <w:bCs/>
          <w:i/>
          <w:iCs/>
          <w:color w:val="000000"/>
          <w:szCs w:val="22"/>
        </w:rPr>
        <w:t xml:space="preserve">and </w:t>
      </w:r>
      <w:r w:rsidRPr="00E442C6">
        <w:rPr>
          <w:rFonts w:ascii="Book Antiqua" w:eastAsia="Book Antiqua" w:hAnsi="Book Antiqua" w:cs="Book Antiqua"/>
          <w:b/>
          <w:bCs/>
          <w:i/>
          <w:iCs/>
          <w:color w:val="000000"/>
        </w:rPr>
        <w:t>mitochondrial membrane potential in Eca-109 cells</w:t>
      </w:r>
    </w:p>
    <w:p w14:paraId="21B2F75C" w14:textId="76EA591D" w:rsidR="00A77B3E" w:rsidRPr="00E442C6" w:rsidRDefault="009F549D" w:rsidP="00E628B2">
      <w:pPr>
        <w:spacing w:line="360" w:lineRule="auto"/>
        <w:jc w:val="both"/>
      </w:pPr>
      <w:r w:rsidRPr="00E442C6">
        <w:rPr>
          <w:rFonts w:ascii="Book Antiqua" w:eastAsia="Book Antiqua" w:hAnsi="Book Antiqua" w:cs="Book Antiqua"/>
          <w:color w:val="000000"/>
        </w:rPr>
        <w:t xml:space="preserve">Flow cytometry was used to detect the effect of CPI-455 on the level of </w:t>
      </w:r>
      <w:r w:rsidR="00780E7F" w:rsidRPr="00E442C6">
        <w:rPr>
          <w:rFonts w:ascii="Book Antiqua" w:eastAsia="Book Antiqua" w:hAnsi="Book Antiqua" w:cs="Book Antiqua"/>
          <w:color w:val="000000"/>
        </w:rPr>
        <w:t>ROS</w:t>
      </w:r>
      <w:r w:rsidRPr="00E442C6">
        <w:rPr>
          <w:rFonts w:ascii="Book Antiqua" w:eastAsia="Book Antiqua" w:hAnsi="Book Antiqua" w:cs="Book Antiqua"/>
          <w:color w:val="000000"/>
        </w:rPr>
        <w:t xml:space="preserve"> in Eca-109 cells. With an extension of the induction time, the level of intracellular ROS in the Eca-109 cells was increased significantly, with statistically significant differences observed </w:t>
      </w:r>
      <w:r w:rsidR="00F800E5" w:rsidRPr="00E442C6">
        <w:rPr>
          <w:rFonts w:ascii="Book Antiqua" w:eastAsia="Book Antiqua" w:hAnsi="Book Antiqua" w:cs="Book Antiqua"/>
          <w:color w:val="000000"/>
        </w:rPr>
        <w:t xml:space="preserve">at </w:t>
      </w:r>
      <w:r w:rsidRPr="00E442C6">
        <w:rPr>
          <w:rFonts w:ascii="Book Antiqua" w:eastAsia="Book Antiqua" w:hAnsi="Book Antiqua" w:cs="Book Antiqua"/>
          <w:color w:val="000000"/>
        </w:rPr>
        <w:t>24, 48, and 72 h (</w:t>
      </w:r>
      <w:r w:rsidRPr="00E442C6">
        <w:rPr>
          <w:rFonts w:ascii="Book Antiqua" w:eastAsia="Book Antiqua" w:hAnsi="Book Antiqua" w:cs="Book Antiqua"/>
          <w:i/>
          <w:iCs/>
          <w:color w:val="000000"/>
        </w:rPr>
        <w:t>P</w:t>
      </w:r>
      <w:r w:rsidRPr="00E442C6">
        <w:rPr>
          <w:rFonts w:ascii="Book Antiqua" w:eastAsia="Book Antiqua" w:hAnsi="Book Antiqua" w:cs="Book Antiqua"/>
          <w:color w:val="000000"/>
        </w:rPr>
        <w:t xml:space="preserve"> &lt; 0.01</w:t>
      </w:r>
      <w:r w:rsidR="00F800E5" w:rsidRPr="00E442C6">
        <w:rPr>
          <w:rFonts w:ascii="Book Antiqua" w:eastAsia="Book Antiqua" w:hAnsi="Book Antiqua" w:cs="Book Antiqua"/>
          <w:color w:val="000000"/>
        </w:rPr>
        <w:t>,</w:t>
      </w:r>
      <w:r w:rsidRPr="00E442C6">
        <w:rPr>
          <w:rFonts w:ascii="Book Antiqua" w:eastAsia="Book Antiqua" w:hAnsi="Book Antiqua" w:cs="Book Antiqua"/>
          <w:color w:val="000000"/>
        </w:rPr>
        <w:t xml:space="preserve"> Figure 3). Compared with the control group, the mitochondrial membrane potential was depolarized and decreased (</w:t>
      </w:r>
      <w:r w:rsidRPr="00E442C6">
        <w:rPr>
          <w:rFonts w:ascii="Book Antiqua" w:eastAsia="Book Antiqua" w:hAnsi="Book Antiqua" w:cs="Book Antiqua"/>
          <w:i/>
          <w:iCs/>
          <w:color w:val="000000"/>
        </w:rPr>
        <w:t>P</w:t>
      </w:r>
      <w:r w:rsidRPr="00E442C6">
        <w:rPr>
          <w:rFonts w:ascii="Book Antiqua" w:eastAsia="Book Antiqua" w:hAnsi="Book Antiqua" w:cs="Book Antiqua"/>
          <w:color w:val="000000"/>
        </w:rPr>
        <w:t xml:space="preserve"> &lt; 0.01</w:t>
      </w:r>
      <w:r w:rsidR="00F800E5" w:rsidRPr="00E442C6">
        <w:rPr>
          <w:rFonts w:ascii="Book Antiqua" w:eastAsia="Book Antiqua" w:hAnsi="Book Antiqua" w:cs="Book Antiqua"/>
          <w:color w:val="000000"/>
        </w:rPr>
        <w:t>,</w:t>
      </w:r>
      <w:r w:rsidRPr="00E442C6">
        <w:rPr>
          <w:rFonts w:ascii="Book Antiqua" w:eastAsia="Book Antiqua" w:hAnsi="Book Antiqua" w:cs="Book Antiqua"/>
          <w:color w:val="000000"/>
        </w:rPr>
        <w:t xml:space="preserve"> Figure 4).</w:t>
      </w:r>
      <w:r w:rsidR="00F800E5" w:rsidRPr="00E442C6">
        <w:rPr>
          <w:rFonts w:ascii="Book Antiqua" w:eastAsia="Book Antiqua" w:hAnsi="Book Antiqua" w:cs="Book Antiqua"/>
          <w:color w:val="000000"/>
        </w:rPr>
        <w:t xml:space="preserve"> </w:t>
      </w:r>
      <w:r w:rsidRPr="00E442C6">
        <w:rPr>
          <w:rFonts w:ascii="Book Antiqua" w:eastAsia="Book Antiqua" w:hAnsi="Book Antiqua" w:cs="Book Antiqua"/>
          <w:color w:val="000000"/>
        </w:rPr>
        <w:t xml:space="preserve">The </w:t>
      </w:r>
      <w:r w:rsidR="00F800E5" w:rsidRPr="00E442C6">
        <w:rPr>
          <w:rFonts w:ascii="Book Antiqua" w:eastAsia="Book Antiqua" w:hAnsi="Book Antiqua" w:cs="Book Antiqua"/>
          <w:color w:val="000000"/>
        </w:rPr>
        <w:t>w</w:t>
      </w:r>
      <w:r w:rsidRPr="00E442C6">
        <w:rPr>
          <w:rFonts w:ascii="Book Antiqua" w:eastAsia="Book Antiqua" w:hAnsi="Book Antiqua" w:cs="Book Antiqua"/>
          <w:color w:val="000000"/>
        </w:rPr>
        <w:t xml:space="preserve">estern blot results </w:t>
      </w:r>
      <w:r w:rsidR="00AC37FD">
        <w:rPr>
          <w:rFonts w:ascii="Book Antiqua" w:eastAsia="Book Antiqua" w:hAnsi="Book Antiqua" w:cs="Book Antiqua"/>
          <w:color w:val="000000"/>
        </w:rPr>
        <w:t xml:space="preserve">found </w:t>
      </w:r>
      <w:r w:rsidR="00F800E5" w:rsidRPr="00E442C6">
        <w:rPr>
          <w:rFonts w:ascii="Book Antiqua" w:eastAsia="Book Antiqua" w:hAnsi="Book Antiqua" w:cs="Book Antiqua"/>
          <w:color w:val="000000"/>
        </w:rPr>
        <w:t>increased expression of</w:t>
      </w:r>
      <w:r w:rsidRPr="00E442C6">
        <w:rPr>
          <w:rFonts w:ascii="Book Antiqua" w:eastAsia="Book Antiqua" w:hAnsi="Book Antiqua" w:cs="Book Antiqua"/>
          <w:color w:val="000000"/>
          <w:shd w:val="clear" w:color="auto" w:fill="FFFFFF"/>
        </w:rPr>
        <w:t xml:space="preserve"> p53, Bax, Caspase-9, and Caspase-3 </w:t>
      </w:r>
      <w:r w:rsidRPr="00E442C6">
        <w:rPr>
          <w:rFonts w:ascii="Book Antiqua" w:eastAsia="Book Antiqua" w:hAnsi="Book Antiqua" w:cs="Book Antiqua"/>
          <w:color w:val="000000"/>
        </w:rPr>
        <w:t>at 24, 48, and 72 h following CPI-455 treatment (Figure 5)</w:t>
      </w:r>
      <w:r w:rsidR="00F800E5" w:rsidRPr="00E442C6">
        <w:rPr>
          <w:rFonts w:ascii="Book Antiqua" w:eastAsia="Book Antiqua" w:hAnsi="Book Antiqua" w:cs="Book Antiqua"/>
          <w:color w:val="000000"/>
        </w:rPr>
        <w:t>.</w:t>
      </w:r>
      <w:r w:rsidRPr="00E442C6">
        <w:rPr>
          <w:rFonts w:ascii="Book Antiqua" w:eastAsia="Book Antiqua" w:hAnsi="Book Antiqua" w:cs="Book Antiqua"/>
          <w:color w:val="000000"/>
        </w:rPr>
        <w:t xml:space="preserve"> </w:t>
      </w:r>
      <w:r w:rsidR="00F800E5" w:rsidRPr="00E442C6">
        <w:rPr>
          <w:rFonts w:ascii="Book Antiqua" w:eastAsia="Book Antiqua" w:hAnsi="Book Antiqua" w:cs="Book Antiqua"/>
          <w:color w:val="000000"/>
        </w:rPr>
        <w:t>H</w:t>
      </w:r>
      <w:r w:rsidRPr="00E442C6">
        <w:rPr>
          <w:rFonts w:ascii="Book Antiqua" w:eastAsia="Book Antiqua" w:hAnsi="Book Antiqua" w:cs="Book Antiqua"/>
          <w:color w:val="000000"/>
        </w:rPr>
        <w:t xml:space="preserve">owever, </w:t>
      </w:r>
      <w:r w:rsidRPr="00E442C6">
        <w:rPr>
          <w:rFonts w:ascii="Book Antiqua" w:eastAsia="Book Antiqua" w:hAnsi="Book Antiqua" w:cs="Book Antiqua"/>
          <w:color w:val="000000"/>
          <w:shd w:val="clear" w:color="auto" w:fill="FFFFFF"/>
        </w:rPr>
        <w:t>KDM5C</w:t>
      </w:r>
      <w:r w:rsidRPr="00E442C6">
        <w:rPr>
          <w:rFonts w:ascii="Book Antiqua" w:eastAsia="Book Antiqua" w:hAnsi="Book Antiqua" w:cs="Book Antiqua"/>
          <w:color w:val="000000"/>
        </w:rPr>
        <w:t xml:space="preserve"> protein expression in the treated cells was significantly decreased compared with the control</w:t>
      </w:r>
      <w:r w:rsidR="00F800E5" w:rsidRPr="00E442C6">
        <w:rPr>
          <w:rFonts w:ascii="Book Antiqua" w:eastAsia="Book Antiqua" w:hAnsi="Book Antiqua" w:cs="Book Antiqua"/>
          <w:color w:val="000000"/>
        </w:rPr>
        <w:t>s</w:t>
      </w:r>
      <w:r w:rsidRPr="00E442C6">
        <w:rPr>
          <w:rFonts w:ascii="Book Antiqua" w:eastAsia="Book Antiqua" w:hAnsi="Book Antiqua" w:cs="Book Antiqua"/>
          <w:color w:val="000000"/>
        </w:rPr>
        <w:t xml:space="preserve"> (</w:t>
      </w:r>
      <w:r w:rsidRPr="00E442C6">
        <w:rPr>
          <w:rFonts w:ascii="Book Antiqua" w:eastAsia="Book Antiqua" w:hAnsi="Book Antiqua" w:cs="Book Antiqua"/>
          <w:i/>
          <w:iCs/>
          <w:color w:val="000000"/>
        </w:rPr>
        <w:t xml:space="preserve">P </w:t>
      </w:r>
      <w:r w:rsidRPr="00E442C6">
        <w:rPr>
          <w:rFonts w:ascii="Book Antiqua" w:eastAsia="Book Antiqua" w:hAnsi="Book Antiqua" w:cs="Book Antiqua"/>
          <w:color w:val="000000"/>
        </w:rPr>
        <w:t>&lt; 0.01</w:t>
      </w:r>
      <w:r w:rsidR="00F800E5" w:rsidRPr="00E442C6">
        <w:rPr>
          <w:rFonts w:ascii="Book Antiqua" w:eastAsia="Book Antiqua" w:hAnsi="Book Antiqua" w:cs="Book Antiqua"/>
          <w:color w:val="000000"/>
        </w:rPr>
        <w:t>,</w:t>
      </w:r>
      <w:r w:rsidRPr="00E442C6">
        <w:rPr>
          <w:rFonts w:ascii="Book Antiqua" w:eastAsia="Book Antiqua" w:hAnsi="Book Antiqua" w:cs="Book Antiqua"/>
          <w:color w:val="000000"/>
        </w:rPr>
        <w:t xml:space="preserve"> Figure 6)</w:t>
      </w:r>
      <w:r w:rsidR="004B206D" w:rsidRPr="00E442C6">
        <w:rPr>
          <w:rFonts w:ascii="Book Antiqua" w:eastAsia="Book Antiqua" w:hAnsi="Book Antiqua" w:cs="Book Antiqua"/>
          <w:color w:val="000000"/>
        </w:rPr>
        <w:t>.</w:t>
      </w:r>
    </w:p>
    <w:p w14:paraId="69C83DF7" w14:textId="77777777" w:rsidR="00A77B3E" w:rsidRPr="00E442C6" w:rsidRDefault="00A77B3E">
      <w:pPr>
        <w:spacing w:line="360" w:lineRule="auto"/>
        <w:jc w:val="both"/>
      </w:pPr>
    </w:p>
    <w:p w14:paraId="41FE19C0" w14:textId="77777777" w:rsidR="00A77B3E" w:rsidRPr="00E442C6" w:rsidRDefault="009F549D">
      <w:pPr>
        <w:spacing w:line="360" w:lineRule="auto"/>
        <w:jc w:val="both"/>
      </w:pPr>
      <w:r w:rsidRPr="00E442C6">
        <w:rPr>
          <w:rFonts w:ascii="Book Antiqua" w:eastAsia="Book Antiqua" w:hAnsi="Book Antiqua" w:cs="Book Antiqua"/>
          <w:b/>
          <w:caps/>
          <w:color w:val="000000"/>
          <w:u w:val="single"/>
        </w:rPr>
        <w:t>DISCUSSION</w:t>
      </w:r>
    </w:p>
    <w:p w14:paraId="4C2EBF9A" w14:textId="50912CBC" w:rsidR="00A77B3E" w:rsidRPr="00E442C6" w:rsidRDefault="009F549D">
      <w:pPr>
        <w:spacing w:line="360" w:lineRule="auto"/>
        <w:jc w:val="both"/>
      </w:pPr>
      <w:r w:rsidRPr="00E442C6">
        <w:rPr>
          <w:rFonts w:ascii="Book Antiqua" w:eastAsia="Book Antiqua" w:hAnsi="Book Antiqua" w:cs="Book Antiqua"/>
          <w:color w:val="000000"/>
        </w:rPr>
        <w:t>Esophageal cancer is a digestive tract malignant tumor that is difficult to diagnose early. The most common treatment</w:t>
      </w:r>
      <w:r w:rsidR="00F800E5" w:rsidRPr="00E442C6">
        <w:rPr>
          <w:rFonts w:ascii="Book Antiqua" w:eastAsia="Book Antiqua" w:hAnsi="Book Antiqua" w:cs="Book Antiqua"/>
          <w:color w:val="000000"/>
        </w:rPr>
        <w:t>s</w:t>
      </w:r>
      <w:r w:rsidRPr="00E442C6">
        <w:rPr>
          <w:rFonts w:ascii="Book Antiqua" w:eastAsia="Book Antiqua" w:hAnsi="Book Antiqua" w:cs="Book Antiqua"/>
          <w:color w:val="000000"/>
        </w:rPr>
        <w:t xml:space="preserve"> </w:t>
      </w:r>
      <w:r w:rsidR="00F800E5" w:rsidRPr="00E442C6">
        <w:rPr>
          <w:rFonts w:ascii="Book Antiqua" w:eastAsia="Book Antiqua" w:hAnsi="Book Antiqua" w:cs="Book Antiqua"/>
          <w:color w:val="000000"/>
        </w:rPr>
        <w:t xml:space="preserve">are </w:t>
      </w:r>
      <w:r w:rsidRPr="00E442C6">
        <w:rPr>
          <w:rFonts w:ascii="Book Antiqua" w:eastAsia="Book Antiqua" w:hAnsi="Book Antiqua" w:cs="Book Antiqua"/>
          <w:color w:val="000000"/>
        </w:rPr>
        <w:t>surgery, radiotherapy, chemotherapy, and biologically targeted therapy</w:t>
      </w:r>
      <w:r w:rsidRPr="00E442C6">
        <w:rPr>
          <w:rFonts w:ascii="Book Antiqua" w:eastAsia="Book Antiqua" w:hAnsi="Book Antiqua" w:cs="Book Antiqua"/>
          <w:color w:val="000000"/>
          <w:szCs w:val="30"/>
          <w:vertAlign w:val="superscript"/>
        </w:rPr>
        <w:t>[12]</w:t>
      </w:r>
      <w:r w:rsidR="00F800E5" w:rsidRPr="00E442C6">
        <w:rPr>
          <w:rFonts w:ascii="Book Antiqua" w:eastAsia="Book Antiqua" w:hAnsi="Book Antiqua" w:cs="Book Antiqua"/>
          <w:color w:val="000000"/>
        </w:rPr>
        <w:t>. T</w:t>
      </w:r>
      <w:r w:rsidRPr="00E442C6">
        <w:rPr>
          <w:rFonts w:ascii="Book Antiqua" w:eastAsia="Book Antiqua" w:hAnsi="Book Antiqua" w:cs="Book Antiqua"/>
          <w:color w:val="000000"/>
        </w:rPr>
        <w:t xml:space="preserve">he prognosis remains poor. The occurrence and development of esophageal cancer is complex </w:t>
      </w:r>
      <w:r w:rsidR="00F800E5" w:rsidRPr="00E442C6">
        <w:rPr>
          <w:rFonts w:ascii="Book Antiqua" w:eastAsia="Book Antiqua" w:hAnsi="Book Antiqua" w:cs="Book Antiqua"/>
          <w:color w:val="000000"/>
        </w:rPr>
        <w:t>and involves</w:t>
      </w:r>
      <w:r w:rsidRPr="00E442C6">
        <w:rPr>
          <w:rFonts w:ascii="Book Antiqua" w:eastAsia="Book Antiqua" w:hAnsi="Book Antiqua" w:cs="Book Antiqua"/>
          <w:color w:val="000000"/>
        </w:rPr>
        <w:t xml:space="preserve"> multiple gene changes, </w:t>
      </w:r>
      <w:r w:rsidR="00F800E5" w:rsidRPr="00E442C6">
        <w:rPr>
          <w:rFonts w:ascii="Book Antiqua" w:eastAsia="Book Antiqua" w:hAnsi="Book Antiqua" w:cs="Book Antiqua"/>
          <w:color w:val="000000"/>
        </w:rPr>
        <w:t xml:space="preserve">commonly resulting from </w:t>
      </w:r>
      <w:r w:rsidRPr="00E442C6">
        <w:rPr>
          <w:rFonts w:ascii="Book Antiqua" w:eastAsia="Book Antiqua" w:hAnsi="Book Antiqua" w:cs="Book Antiqua"/>
          <w:color w:val="000000"/>
        </w:rPr>
        <w:t xml:space="preserve">histone methylation </w:t>
      </w:r>
      <w:r w:rsidR="00F800E5" w:rsidRPr="00E442C6">
        <w:rPr>
          <w:rFonts w:ascii="Book Antiqua" w:eastAsia="Book Antiqua" w:hAnsi="Book Antiqua" w:cs="Book Antiqua"/>
          <w:color w:val="000000"/>
        </w:rPr>
        <w:t>and</w:t>
      </w:r>
      <w:r w:rsidRPr="00E442C6">
        <w:rPr>
          <w:rFonts w:ascii="Book Antiqua" w:eastAsia="Book Antiqua" w:hAnsi="Book Antiqua" w:cs="Book Antiqua"/>
          <w:color w:val="000000"/>
        </w:rPr>
        <w:t xml:space="preserve"> epigenetic regulation of tumor-related genes.</w:t>
      </w:r>
    </w:p>
    <w:p w14:paraId="38796384" w14:textId="12DAC941" w:rsidR="00A77B3E" w:rsidRPr="00E442C6" w:rsidRDefault="009F549D" w:rsidP="004B206D">
      <w:pPr>
        <w:spacing w:line="360" w:lineRule="auto"/>
        <w:ind w:firstLineChars="100" w:firstLine="240"/>
        <w:jc w:val="both"/>
      </w:pPr>
      <w:r w:rsidRPr="00E442C6">
        <w:rPr>
          <w:rFonts w:ascii="Book Antiqua" w:eastAsia="Book Antiqua" w:hAnsi="Book Antiqua" w:cs="Book Antiqua"/>
          <w:color w:val="000000"/>
        </w:rPr>
        <w:t>CPI-455</w:t>
      </w:r>
      <w:r w:rsidR="00F800E5" w:rsidRPr="00E442C6">
        <w:rPr>
          <w:rFonts w:ascii="Book Antiqua" w:eastAsia="Book Antiqua" w:hAnsi="Book Antiqua" w:cs="Book Antiqua"/>
          <w:color w:val="000000"/>
        </w:rPr>
        <w:t xml:space="preserve"> is a KDM5C inhibitor</w:t>
      </w:r>
      <w:r w:rsidRPr="00E442C6">
        <w:rPr>
          <w:rFonts w:ascii="Book Antiqua" w:eastAsia="Book Antiqua" w:hAnsi="Book Antiqua" w:cs="Book Antiqua"/>
          <w:color w:val="000000"/>
        </w:rPr>
        <w:t xml:space="preserve"> </w:t>
      </w:r>
      <w:r w:rsidR="00F800E5" w:rsidRPr="00E442C6">
        <w:rPr>
          <w:rFonts w:ascii="Book Antiqua" w:eastAsia="Book Antiqua" w:hAnsi="Book Antiqua" w:cs="Book Antiqua"/>
          <w:color w:val="000000"/>
        </w:rPr>
        <w:t xml:space="preserve">that </w:t>
      </w:r>
      <w:r w:rsidRPr="00E442C6">
        <w:rPr>
          <w:rFonts w:ascii="Book Antiqua" w:eastAsia="Book Antiqua" w:hAnsi="Book Antiqua" w:cs="Book Antiqua"/>
          <w:color w:val="000000"/>
        </w:rPr>
        <w:t xml:space="preserve">modulates the apoptosis and proliferation of tumor cells by regulating the </w:t>
      </w:r>
      <w:r w:rsidR="00F800E5" w:rsidRPr="00E442C6">
        <w:rPr>
          <w:rFonts w:ascii="Book Antiqua" w:eastAsia="Book Antiqua" w:hAnsi="Book Antiqua" w:cs="Book Antiqua"/>
          <w:color w:val="000000"/>
        </w:rPr>
        <w:t xml:space="preserve">lysine </w:t>
      </w:r>
      <w:r w:rsidRPr="00E442C6">
        <w:rPr>
          <w:rFonts w:ascii="Book Antiqua" w:eastAsia="Book Antiqua" w:hAnsi="Book Antiqua" w:cs="Book Antiqua"/>
          <w:color w:val="000000"/>
        </w:rPr>
        <w:t>methylation status KDM5C. Recent reports have confirmed</w:t>
      </w:r>
      <w:r w:rsidR="00F800E5" w:rsidRPr="00E442C6">
        <w:rPr>
          <w:rFonts w:ascii="Book Antiqua" w:eastAsia="Book Antiqua" w:hAnsi="Book Antiqua" w:cs="Book Antiqua"/>
          <w:color w:val="000000"/>
        </w:rPr>
        <w:t xml:space="preserve"> that </w:t>
      </w:r>
      <w:r w:rsidRPr="00E442C6">
        <w:rPr>
          <w:rFonts w:ascii="Book Antiqua" w:eastAsia="Book Antiqua" w:hAnsi="Book Antiqua" w:cs="Book Antiqua"/>
          <w:color w:val="000000"/>
        </w:rPr>
        <w:t xml:space="preserve">the anti-tumor effect of CPI-455 in ovarian, breast, stomach, lung, and liver cancer </w:t>
      </w:r>
      <w:r w:rsidR="00F800E5" w:rsidRPr="00E442C6">
        <w:rPr>
          <w:rFonts w:ascii="Book Antiqua" w:eastAsia="Book Antiqua" w:hAnsi="Book Antiqua" w:cs="Book Antiqua"/>
          <w:color w:val="000000"/>
        </w:rPr>
        <w:t xml:space="preserve">is </w:t>
      </w:r>
      <w:r w:rsidRPr="00E442C6">
        <w:rPr>
          <w:rFonts w:ascii="Book Antiqua" w:eastAsia="Book Antiqua" w:hAnsi="Book Antiqua" w:cs="Book Antiqua"/>
          <w:color w:val="000000"/>
        </w:rPr>
        <w:t xml:space="preserve">achieved by inducing the apoptosis and autophagy of tumor cells </w:t>
      </w:r>
      <w:r w:rsidRPr="00E442C6">
        <w:rPr>
          <w:rFonts w:ascii="Book Antiqua" w:eastAsia="Book Antiqua" w:hAnsi="Book Antiqua" w:cs="Book Antiqua"/>
          <w:i/>
          <w:iCs/>
          <w:color w:val="000000"/>
        </w:rPr>
        <w:t>via</w:t>
      </w:r>
      <w:r w:rsidRPr="00E442C6">
        <w:rPr>
          <w:rFonts w:ascii="Book Antiqua" w:eastAsia="Book Antiqua" w:hAnsi="Book Antiqua" w:cs="Book Antiqua"/>
          <w:color w:val="000000"/>
        </w:rPr>
        <w:t xml:space="preserve"> modulating KDM5C gene transcription and expression</w:t>
      </w:r>
      <w:r w:rsidR="00F800E5" w:rsidRPr="00E442C6">
        <w:rPr>
          <w:rFonts w:ascii="Book Antiqua" w:eastAsia="Book Antiqua" w:hAnsi="Book Antiqua" w:cs="Book Antiqua"/>
          <w:color w:val="000000"/>
          <w:szCs w:val="30"/>
          <w:vertAlign w:val="superscript"/>
        </w:rPr>
        <w:t>[13,14]</w:t>
      </w:r>
      <w:r w:rsidRPr="00E442C6">
        <w:rPr>
          <w:rFonts w:ascii="Book Antiqua" w:eastAsia="Book Antiqua" w:hAnsi="Book Antiqua" w:cs="Book Antiqua"/>
          <w:color w:val="000000"/>
        </w:rPr>
        <w:t>. In this study, the anti-Eca-109 effect of CPI-455 was studied and the associated mechanism was explored.</w:t>
      </w:r>
    </w:p>
    <w:p w14:paraId="23EBA05D" w14:textId="4C2C1848" w:rsidR="00A77B3E" w:rsidRPr="00E442C6" w:rsidRDefault="009F549D" w:rsidP="004B206D">
      <w:pPr>
        <w:spacing w:line="360" w:lineRule="auto"/>
        <w:ind w:firstLineChars="100" w:firstLine="240"/>
        <w:jc w:val="both"/>
      </w:pPr>
      <w:r w:rsidRPr="00E442C6">
        <w:rPr>
          <w:rFonts w:ascii="Book Antiqua" w:eastAsia="Book Antiqua" w:hAnsi="Book Antiqua" w:cs="Book Antiqua"/>
          <w:color w:val="000000"/>
        </w:rPr>
        <w:t xml:space="preserve">The </w:t>
      </w:r>
      <w:r w:rsidR="00F800E5" w:rsidRPr="00E442C6">
        <w:rPr>
          <w:rFonts w:ascii="Book Antiqua" w:eastAsia="Book Antiqua" w:hAnsi="Book Antiqua" w:cs="Book Antiqua"/>
          <w:color w:val="000000"/>
        </w:rPr>
        <w:t xml:space="preserve">study </w:t>
      </w:r>
      <w:r w:rsidRPr="00E442C6">
        <w:rPr>
          <w:rFonts w:ascii="Book Antiqua" w:eastAsia="Book Antiqua" w:hAnsi="Book Antiqua" w:cs="Book Antiqua"/>
          <w:color w:val="000000"/>
        </w:rPr>
        <w:t xml:space="preserve">results </w:t>
      </w:r>
      <w:r w:rsidR="00F800E5" w:rsidRPr="00E442C6">
        <w:rPr>
          <w:rFonts w:ascii="Book Antiqua" w:eastAsia="Book Antiqua" w:hAnsi="Book Antiqua" w:cs="Book Antiqua"/>
          <w:color w:val="000000"/>
        </w:rPr>
        <w:t>found</w:t>
      </w:r>
      <w:r w:rsidR="001E1B6F" w:rsidRPr="00E442C6">
        <w:rPr>
          <w:rFonts w:ascii="Book Antiqua" w:eastAsia="Book Antiqua" w:hAnsi="Book Antiqua" w:cs="Book Antiqua"/>
          <w:color w:val="000000"/>
        </w:rPr>
        <w:t xml:space="preserve"> </w:t>
      </w:r>
      <w:r w:rsidRPr="00E442C6">
        <w:rPr>
          <w:rFonts w:ascii="Book Antiqua" w:eastAsia="Book Antiqua" w:hAnsi="Book Antiqua" w:cs="Book Antiqua"/>
          <w:color w:val="000000"/>
        </w:rPr>
        <w:t>that CPI-455 inhibited the proliferation of esophageal cancer cells in a time-and concentration-dependent manner</w:t>
      </w:r>
      <w:r w:rsidR="001E1B6F" w:rsidRPr="00E442C6">
        <w:rPr>
          <w:rFonts w:ascii="Book Antiqua" w:eastAsia="Book Antiqua" w:hAnsi="Book Antiqua" w:cs="Book Antiqua"/>
          <w:color w:val="000000"/>
        </w:rPr>
        <w:t>.</w:t>
      </w:r>
      <w:r w:rsidRPr="00E442C6">
        <w:rPr>
          <w:rFonts w:ascii="Book Antiqua" w:eastAsia="Book Antiqua" w:hAnsi="Book Antiqua" w:cs="Book Antiqua"/>
          <w:color w:val="000000"/>
        </w:rPr>
        <w:t xml:space="preserve"> </w:t>
      </w:r>
      <w:r w:rsidR="001E1B6F" w:rsidRPr="00E442C6">
        <w:rPr>
          <w:rFonts w:ascii="Book Antiqua" w:eastAsia="Book Antiqua" w:hAnsi="Book Antiqua" w:cs="Book Antiqua"/>
          <w:color w:val="000000"/>
        </w:rPr>
        <w:t>H</w:t>
      </w:r>
      <w:r w:rsidRPr="00E442C6">
        <w:rPr>
          <w:rFonts w:ascii="Book Antiqua" w:eastAsia="Book Antiqua" w:hAnsi="Book Antiqua" w:cs="Book Antiqua"/>
          <w:color w:val="000000"/>
        </w:rPr>
        <w:t xml:space="preserve">owever, </w:t>
      </w:r>
      <w:r w:rsidR="001E1B6F" w:rsidRPr="00E442C6">
        <w:rPr>
          <w:rFonts w:ascii="Book Antiqua" w:eastAsia="Book Antiqua" w:hAnsi="Book Antiqua" w:cs="Book Antiqua"/>
          <w:color w:val="000000"/>
        </w:rPr>
        <w:t xml:space="preserve">at its effective concentration, CPI-455 </w:t>
      </w:r>
      <w:r w:rsidRPr="00E442C6">
        <w:rPr>
          <w:rFonts w:ascii="Book Antiqua" w:eastAsia="Book Antiqua" w:hAnsi="Book Antiqua" w:cs="Book Antiqua"/>
          <w:color w:val="000000"/>
        </w:rPr>
        <w:t>was less toxic to normal esophageal cells</w:t>
      </w:r>
      <w:r w:rsidR="001E1B6F" w:rsidRPr="00E442C6">
        <w:rPr>
          <w:rFonts w:ascii="Book Antiqua" w:eastAsia="Book Antiqua" w:hAnsi="Book Antiqua" w:cs="Book Antiqua"/>
          <w:color w:val="000000"/>
        </w:rPr>
        <w:t xml:space="preserve"> than to Eca-109 cells</w:t>
      </w:r>
      <w:r w:rsidRPr="00E442C6">
        <w:rPr>
          <w:rFonts w:ascii="Book Antiqua" w:eastAsia="Book Antiqua" w:hAnsi="Book Antiqua" w:cs="Book Antiqua"/>
          <w:color w:val="000000"/>
        </w:rPr>
        <w:t xml:space="preserve">. The inhibitory effect of CPI-455 on Eca-109 cell proliferation was confirmed by </w:t>
      </w:r>
      <w:r w:rsidR="001E1B6F" w:rsidRPr="00E442C6">
        <w:rPr>
          <w:rFonts w:ascii="Book Antiqua" w:eastAsia="Book Antiqua" w:hAnsi="Book Antiqua" w:cs="Book Antiqua"/>
          <w:color w:val="000000"/>
        </w:rPr>
        <w:t xml:space="preserve">the assay of </w:t>
      </w:r>
      <w:r w:rsidRPr="00E442C6">
        <w:rPr>
          <w:rFonts w:ascii="Book Antiqua" w:eastAsia="Book Antiqua" w:hAnsi="Book Antiqua" w:cs="Book Antiqua"/>
          <w:color w:val="000000"/>
        </w:rPr>
        <w:t>cell</w:t>
      </w:r>
      <w:r w:rsidR="001E1B6F" w:rsidRPr="00E442C6">
        <w:rPr>
          <w:rFonts w:ascii="Book Antiqua" w:eastAsia="Book Antiqua" w:hAnsi="Book Antiqua" w:cs="Book Antiqua"/>
          <w:color w:val="000000"/>
        </w:rPr>
        <w:t>-</w:t>
      </w:r>
      <w:r w:rsidRPr="00E442C6">
        <w:rPr>
          <w:rFonts w:ascii="Book Antiqua" w:eastAsia="Book Antiqua" w:hAnsi="Book Antiqua" w:cs="Book Antiqua"/>
          <w:color w:val="000000"/>
        </w:rPr>
        <w:t xml:space="preserve">membrane </w:t>
      </w:r>
      <w:r w:rsidR="00E442C6" w:rsidRPr="00E442C6">
        <w:rPr>
          <w:rFonts w:ascii="Book Antiqua" w:eastAsia="Book Antiqua" w:hAnsi="Book Antiqua" w:cs="Book Antiqua"/>
          <w:color w:val="000000"/>
        </w:rPr>
        <w:t>permeability</w:t>
      </w:r>
      <w:r w:rsidR="001E1B6F" w:rsidRPr="00E442C6">
        <w:rPr>
          <w:rFonts w:ascii="Book Antiqua" w:eastAsia="Book Antiqua" w:hAnsi="Book Antiqua" w:cs="Book Antiqua"/>
          <w:color w:val="000000"/>
        </w:rPr>
        <w:t xml:space="preserve"> by </w:t>
      </w:r>
      <w:r w:rsidRPr="00E442C6">
        <w:rPr>
          <w:rFonts w:ascii="Book Antiqua" w:eastAsia="Book Antiqua" w:hAnsi="Book Antiqua" w:cs="Book Antiqua"/>
          <w:color w:val="000000"/>
        </w:rPr>
        <w:t>laser confocal scanning microscop</w:t>
      </w:r>
      <w:r w:rsidR="001E1B6F" w:rsidRPr="00E442C6">
        <w:rPr>
          <w:rFonts w:ascii="Book Antiqua" w:eastAsia="Book Antiqua" w:hAnsi="Book Antiqua" w:cs="Book Antiqua"/>
          <w:color w:val="000000"/>
        </w:rPr>
        <w:t>y</w:t>
      </w:r>
      <w:r w:rsidRPr="00E442C6">
        <w:rPr>
          <w:rFonts w:ascii="Book Antiqua" w:eastAsia="Book Antiqua" w:hAnsi="Book Antiqua" w:cs="Book Antiqua"/>
          <w:color w:val="000000"/>
        </w:rPr>
        <w:t>. This finding indicates that CPI-455 has favorable effect</w:t>
      </w:r>
      <w:r w:rsidR="001E1B6F" w:rsidRPr="00E442C6">
        <w:rPr>
          <w:rFonts w:ascii="Book Antiqua" w:eastAsia="Book Antiqua" w:hAnsi="Book Antiqua" w:cs="Book Antiqua"/>
          <w:color w:val="000000"/>
        </w:rPr>
        <w:t>s</w:t>
      </w:r>
      <w:r w:rsidRPr="00E442C6">
        <w:rPr>
          <w:rFonts w:ascii="Book Antiqua" w:eastAsia="Book Antiqua" w:hAnsi="Book Antiqua" w:cs="Book Antiqua"/>
          <w:color w:val="000000"/>
        </w:rPr>
        <w:t xml:space="preserve"> </w:t>
      </w:r>
      <w:r w:rsidR="001E1B6F" w:rsidRPr="00E442C6">
        <w:rPr>
          <w:rFonts w:ascii="Book Antiqua" w:eastAsia="Book Antiqua" w:hAnsi="Book Antiqua" w:cs="Book Antiqua"/>
          <w:color w:val="000000"/>
        </w:rPr>
        <w:t xml:space="preserve">by inhibiting </w:t>
      </w:r>
      <w:r w:rsidRPr="00E442C6">
        <w:rPr>
          <w:rFonts w:ascii="Book Antiqua" w:eastAsia="Book Antiqua" w:hAnsi="Book Antiqua" w:cs="Book Antiqua"/>
          <w:color w:val="000000"/>
        </w:rPr>
        <w:t>Eca-109 cell proliferation and growth, as well as the selective killing on ESCC cells (Figure</w:t>
      </w:r>
      <w:r w:rsidR="004B206D" w:rsidRPr="00E442C6">
        <w:rPr>
          <w:rFonts w:ascii="Book Antiqua" w:eastAsia="Book Antiqua" w:hAnsi="Book Antiqua" w:cs="Book Antiqua"/>
          <w:color w:val="000000"/>
        </w:rPr>
        <w:t>s</w:t>
      </w:r>
      <w:r w:rsidRPr="00E442C6">
        <w:rPr>
          <w:rFonts w:ascii="Book Antiqua" w:eastAsia="Book Antiqua" w:hAnsi="Book Antiqua" w:cs="Book Antiqua"/>
          <w:color w:val="000000"/>
        </w:rPr>
        <w:t xml:space="preserve"> 1</w:t>
      </w:r>
      <w:r w:rsidR="004B206D" w:rsidRPr="00E442C6">
        <w:rPr>
          <w:rFonts w:ascii="Book Antiqua" w:eastAsia="Book Antiqua" w:hAnsi="Book Antiqua" w:cs="Book Antiqua"/>
          <w:color w:val="000000"/>
        </w:rPr>
        <w:t xml:space="preserve"> and </w:t>
      </w:r>
      <w:r w:rsidRPr="00E442C6">
        <w:rPr>
          <w:rFonts w:ascii="Book Antiqua" w:eastAsia="Book Antiqua" w:hAnsi="Book Antiqua" w:cs="Book Antiqua"/>
          <w:color w:val="000000"/>
        </w:rPr>
        <w:t>2).</w:t>
      </w:r>
    </w:p>
    <w:p w14:paraId="2173C85C" w14:textId="3D378437" w:rsidR="00A77B3E" w:rsidRPr="00E442C6" w:rsidRDefault="009F549D" w:rsidP="004B206D">
      <w:pPr>
        <w:spacing w:line="360" w:lineRule="auto"/>
        <w:ind w:firstLineChars="100" w:firstLine="240"/>
        <w:jc w:val="both"/>
      </w:pPr>
      <w:r w:rsidRPr="00E442C6">
        <w:rPr>
          <w:rFonts w:ascii="Book Antiqua" w:eastAsia="Book Antiqua" w:hAnsi="Book Antiqua" w:cs="Book Antiqua"/>
          <w:color w:val="000000"/>
        </w:rPr>
        <w:t xml:space="preserve">Flow cytometry was used to </w:t>
      </w:r>
      <w:r w:rsidR="001E1B6F" w:rsidRPr="00E442C6">
        <w:rPr>
          <w:rFonts w:ascii="Book Antiqua" w:eastAsia="Book Antiqua" w:hAnsi="Book Antiqua" w:cs="Book Antiqua"/>
          <w:color w:val="000000"/>
        </w:rPr>
        <w:t xml:space="preserve">determine </w:t>
      </w:r>
      <w:r w:rsidRPr="00E442C6">
        <w:rPr>
          <w:rFonts w:ascii="Book Antiqua" w:eastAsia="Book Antiqua" w:hAnsi="Book Antiqua" w:cs="Book Antiqua"/>
          <w:color w:val="000000"/>
        </w:rPr>
        <w:t xml:space="preserve">the </w:t>
      </w:r>
      <w:r w:rsidR="001E1B6F" w:rsidRPr="00E442C6">
        <w:rPr>
          <w:rFonts w:ascii="Book Antiqua" w:eastAsia="Book Antiqua" w:hAnsi="Book Antiqua" w:cs="Book Antiqua"/>
          <w:color w:val="000000"/>
        </w:rPr>
        <w:t xml:space="preserve">ROS </w:t>
      </w:r>
      <w:r w:rsidRPr="00E442C6">
        <w:rPr>
          <w:rFonts w:ascii="Book Antiqua" w:eastAsia="Book Antiqua" w:hAnsi="Book Antiqua" w:cs="Book Antiqua"/>
          <w:color w:val="000000"/>
        </w:rPr>
        <w:t>content of Eca-109 cells, which is considered to be the by-product of oxygen consumption and cell metabolism. Previous studies have found</w:t>
      </w:r>
      <w:r w:rsidR="00EF50AA" w:rsidRPr="00E442C6">
        <w:rPr>
          <w:rFonts w:ascii="Book Antiqua" w:eastAsia="Book Antiqua" w:hAnsi="Book Antiqua" w:cs="Book Antiqua"/>
          <w:color w:val="000000"/>
          <w:szCs w:val="30"/>
        </w:rPr>
        <w:t xml:space="preserve"> </w:t>
      </w:r>
      <w:r w:rsidRPr="00E442C6">
        <w:rPr>
          <w:rFonts w:ascii="Book Antiqua" w:eastAsia="Book Antiqua" w:hAnsi="Book Antiqua" w:cs="Book Antiqua"/>
          <w:color w:val="000000"/>
        </w:rPr>
        <w:t xml:space="preserve">that various chemotherapy drugs can induce an increase in the ROS content in tumor cells, and </w:t>
      </w:r>
      <w:r w:rsidR="00EF50AA" w:rsidRPr="00E442C6">
        <w:rPr>
          <w:rFonts w:ascii="Book Antiqua" w:eastAsia="Book Antiqua" w:hAnsi="Book Antiqua" w:cs="Book Antiqua"/>
          <w:color w:val="000000"/>
        </w:rPr>
        <w:t xml:space="preserve">that </w:t>
      </w:r>
      <w:r w:rsidRPr="00E442C6">
        <w:rPr>
          <w:rFonts w:ascii="Book Antiqua" w:eastAsia="Book Antiqua" w:hAnsi="Book Antiqua" w:cs="Book Antiqua"/>
          <w:color w:val="000000"/>
        </w:rPr>
        <w:t xml:space="preserve">at a certain level, </w:t>
      </w:r>
      <w:r w:rsidR="00EF50AA" w:rsidRPr="00E442C6">
        <w:rPr>
          <w:rFonts w:ascii="Book Antiqua" w:eastAsia="Book Antiqua" w:hAnsi="Book Antiqua" w:cs="Book Antiqua"/>
          <w:color w:val="000000"/>
        </w:rPr>
        <w:t xml:space="preserve">ROS </w:t>
      </w:r>
      <w:r w:rsidRPr="00E442C6">
        <w:rPr>
          <w:rFonts w:ascii="Book Antiqua" w:eastAsia="Book Antiqua" w:hAnsi="Book Antiqua" w:cs="Book Antiqua"/>
          <w:color w:val="000000"/>
        </w:rPr>
        <w:t>can induce the apoptosis of tumor cells</w:t>
      </w:r>
      <w:r w:rsidR="00EF50AA" w:rsidRPr="00E442C6">
        <w:rPr>
          <w:rFonts w:ascii="Book Antiqua" w:eastAsia="Book Antiqua" w:hAnsi="Book Antiqua" w:cs="Book Antiqua"/>
          <w:color w:val="000000"/>
          <w:szCs w:val="30"/>
          <w:vertAlign w:val="superscript"/>
        </w:rPr>
        <w:t>[15-18]</w:t>
      </w:r>
      <w:r w:rsidR="00EF50AA" w:rsidRPr="00E442C6">
        <w:rPr>
          <w:rFonts w:ascii="Book Antiqua" w:eastAsia="Book Antiqua" w:hAnsi="Book Antiqua" w:cs="Book Antiqua"/>
          <w:color w:val="000000"/>
          <w:szCs w:val="22"/>
        </w:rPr>
        <w:t xml:space="preserve">. </w:t>
      </w:r>
      <w:r w:rsidR="00EF50AA" w:rsidRPr="00E442C6">
        <w:rPr>
          <w:rFonts w:ascii="Book Antiqua" w:eastAsia="Book Antiqua" w:hAnsi="Book Antiqua" w:cs="Book Antiqua"/>
          <w:color w:val="000000"/>
        </w:rPr>
        <w:t>D</w:t>
      </w:r>
      <w:r w:rsidRPr="00E442C6">
        <w:rPr>
          <w:rFonts w:ascii="Book Antiqua" w:eastAsia="Book Antiqua" w:hAnsi="Book Antiqua" w:cs="Book Antiqua"/>
          <w:color w:val="000000"/>
        </w:rPr>
        <w:t xml:space="preserve">ecrease of </w:t>
      </w:r>
      <w:r w:rsidR="00EF50AA" w:rsidRPr="00E442C6">
        <w:rPr>
          <w:rFonts w:ascii="Book Antiqua" w:eastAsia="Book Antiqua" w:hAnsi="Book Antiqua" w:cs="Book Antiqua"/>
          <w:color w:val="000000"/>
        </w:rPr>
        <w:t xml:space="preserve">the </w:t>
      </w:r>
      <w:r w:rsidRPr="00E442C6">
        <w:rPr>
          <w:rFonts w:ascii="Book Antiqua" w:eastAsia="Book Antiqua" w:hAnsi="Book Antiqua" w:cs="Book Antiqua"/>
          <w:color w:val="000000"/>
        </w:rPr>
        <w:t xml:space="preserve">mitochondrial membrane potential </w:t>
      </w:r>
      <w:r w:rsidR="00EF50AA" w:rsidRPr="00E442C6">
        <w:rPr>
          <w:rFonts w:ascii="Book Antiqua" w:eastAsia="Book Antiqua" w:hAnsi="Book Antiqua" w:cs="Book Antiqua"/>
          <w:color w:val="000000"/>
        </w:rPr>
        <w:t xml:space="preserve">is </w:t>
      </w:r>
      <w:r w:rsidRPr="00E442C6">
        <w:rPr>
          <w:rFonts w:ascii="Book Antiqua" w:eastAsia="Book Antiqua" w:hAnsi="Book Antiqua" w:cs="Book Antiqua"/>
          <w:color w:val="000000"/>
        </w:rPr>
        <w:t xml:space="preserve">the </w:t>
      </w:r>
      <w:r w:rsidR="00EF50AA" w:rsidRPr="00E442C6">
        <w:rPr>
          <w:rFonts w:ascii="Book Antiqua" w:eastAsia="Book Antiqua" w:hAnsi="Book Antiqua" w:cs="Book Antiqua"/>
          <w:color w:val="000000"/>
        </w:rPr>
        <w:t xml:space="preserve">initial </w:t>
      </w:r>
      <w:r w:rsidRPr="00E442C6">
        <w:rPr>
          <w:rFonts w:ascii="Book Antiqua" w:eastAsia="Book Antiqua" w:hAnsi="Book Antiqua" w:cs="Book Antiqua"/>
          <w:color w:val="000000"/>
        </w:rPr>
        <w:t>manifestation of the hypoxia apoptosis cascade</w:t>
      </w:r>
      <w:r w:rsidRPr="00E442C6">
        <w:rPr>
          <w:rFonts w:ascii="Book Antiqua" w:eastAsia="Book Antiqua" w:hAnsi="Book Antiqua" w:cs="Book Antiqua"/>
          <w:color w:val="000000"/>
          <w:szCs w:val="30"/>
          <w:vertAlign w:val="superscript"/>
        </w:rPr>
        <w:t>[19]</w:t>
      </w:r>
      <w:r w:rsidRPr="00E442C6">
        <w:rPr>
          <w:rFonts w:ascii="Book Antiqua" w:eastAsia="Book Antiqua" w:hAnsi="Book Antiqua" w:cs="Book Antiqua"/>
          <w:color w:val="000000"/>
        </w:rPr>
        <w:t xml:space="preserve">. In </w:t>
      </w:r>
      <w:r w:rsidR="00EF50AA" w:rsidRPr="00E442C6">
        <w:rPr>
          <w:rFonts w:ascii="Book Antiqua" w:eastAsia="Book Antiqua" w:hAnsi="Book Antiqua" w:cs="Book Antiqua"/>
          <w:color w:val="000000"/>
        </w:rPr>
        <w:t xml:space="preserve">this </w:t>
      </w:r>
      <w:r w:rsidRPr="00E442C6">
        <w:rPr>
          <w:rFonts w:ascii="Book Antiqua" w:eastAsia="Book Antiqua" w:hAnsi="Book Antiqua" w:cs="Book Antiqua"/>
          <w:color w:val="000000"/>
        </w:rPr>
        <w:t>study, the level of intracellular ROS significantly increased</w:t>
      </w:r>
      <w:r w:rsidR="00EF50AA" w:rsidRPr="00E442C6">
        <w:rPr>
          <w:rFonts w:ascii="Book Antiqua" w:eastAsia="Book Antiqua" w:hAnsi="Book Antiqua" w:cs="Book Antiqua"/>
          <w:color w:val="000000"/>
        </w:rPr>
        <w:t xml:space="preserve"> in treated Eca-109 cells</w:t>
      </w:r>
      <w:r w:rsidR="004B206D" w:rsidRPr="00E442C6">
        <w:rPr>
          <w:rFonts w:ascii="Book Antiqua" w:eastAsia="Book Antiqua" w:hAnsi="Book Antiqua" w:cs="Book Antiqua"/>
          <w:color w:val="000000"/>
        </w:rPr>
        <w:t xml:space="preserve"> </w:t>
      </w:r>
      <w:r w:rsidRPr="00E442C6">
        <w:rPr>
          <w:rFonts w:ascii="Book Antiqua" w:eastAsia="Book Antiqua" w:hAnsi="Book Antiqua" w:cs="Book Antiqua"/>
          <w:color w:val="000000"/>
        </w:rPr>
        <w:t>(Figure 3),</w:t>
      </w:r>
      <w:r w:rsidRPr="00E442C6">
        <w:rPr>
          <w:rFonts w:ascii="Book Antiqua" w:eastAsia="Book Antiqua" w:hAnsi="Book Antiqua" w:cs="Book Antiqua"/>
          <w:color w:val="000000"/>
          <w:szCs w:val="22"/>
        </w:rPr>
        <w:t xml:space="preserve"> </w:t>
      </w:r>
      <w:r w:rsidR="00EF50AA" w:rsidRPr="00E442C6">
        <w:rPr>
          <w:rFonts w:ascii="Book Antiqua" w:eastAsia="Book Antiqua" w:hAnsi="Book Antiqua" w:cs="Book Antiqua"/>
          <w:color w:val="000000"/>
          <w:szCs w:val="22"/>
        </w:rPr>
        <w:t xml:space="preserve">and </w:t>
      </w:r>
      <w:r w:rsidR="004B206D" w:rsidRPr="00E442C6">
        <w:rPr>
          <w:rFonts w:ascii="Book Antiqua" w:eastAsia="Book Antiqua" w:hAnsi="Book Antiqua" w:cs="Book Antiqua"/>
          <w:color w:val="000000"/>
        </w:rPr>
        <w:t>d</w:t>
      </w:r>
      <w:r w:rsidRPr="00E442C6">
        <w:rPr>
          <w:rFonts w:ascii="Book Antiqua" w:eastAsia="Book Antiqua" w:hAnsi="Book Antiqua" w:cs="Book Antiqua"/>
          <w:color w:val="000000"/>
        </w:rPr>
        <w:t>epolarization of mitochondrial membrane was increased compared with controls</w:t>
      </w:r>
      <w:r w:rsidR="004B206D" w:rsidRPr="00E442C6">
        <w:rPr>
          <w:rFonts w:ascii="Book Antiqua" w:eastAsia="Book Antiqua" w:hAnsi="Book Antiqua" w:cs="Book Antiqua"/>
          <w:color w:val="000000"/>
        </w:rPr>
        <w:t xml:space="preserve"> </w:t>
      </w:r>
      <w:r w:rsidRPr="00E442C6">
        <w:rPr>
          <w:rFonts w:ascii="Book Antiqua" w:eastAsia="Book Antiqua" w:hAnsi="Book Antiqua" w:cs="Book Antiqua"/>
          <w:color w:val="000000"/>
        </w:rPr>
        <w:t>(Figure 4)</w:t>
      </w:r>
      <w:r w:rsidR="00EF50AA" w:rsidRPr="00E442C6">
        <w:rPr>
          <w:rFonts w:ascii="Book Antiqua" w:eastAsia="Book Antiqua" w:hAnsi="Book Antiqua" w:cs="Book Antiqua"/>
          <w:color w:val="000000"/>
        </w:rPr>
        <w:t>.</w:t>
      </w:r>
      <w:r w:rsidRPr="00E442C6">
        <w:rPr>
          <w:rFonts w:ascii="Book Antiqua" w:eastAsia="Book Antiqua" w:hAnsi="Book Antiqua" w:cs="Book Antiqua"/>
          <w:color w:val="000000"/>
        </w:rPr>
        <w:t xml:space="preserve"> CPI-455 significantly induced the apoptosis of Eca-109 cells.</w:t>
      </w:r>
    </w:p>
    <w:p w14:paraId="5992740B" w14:textId="035904CF" w:rsidR="00A77B3E" w:rsidRPr="00E442C6" w:rsidRDefault="00EF50AA" w:rsidP="004B206D">
      <w:pPr>
        <w:spacing w:line="360" w:lineRule="auto"/>
        <w:ind w:firstLineChars="100" w:firstLine="240"/>
        <w:jc w:val="both"/>
      </w:pPr>
      <w:r w:rsidRPr="00E442C6">
        <w:rPr>
          <w:rFonts w:ascii="Book Antiqua" w:eastAsia="Book Antiqua" w:hAnsi="Book Antiqua" w:cs="Book Antiqua"/>
          <w:color w:val="000000"/>
        </w:rPr>
        <w:t xml:space="preserve">Previous </w:t>
      </w:r>
      <w:r w:rsidR="009F549D" w:rsidRPr="00E442C6">
        <w:rPr>
          <w:rFonts w:ascii="Book Antiqua" w:eastAsia="Book Antiqua" w:hAnsi="Book Antiqua" w:cs="Book Antiqua"/>
          <w:color w:val="000000"/>
        </w:rPr>
        <w:t>studies</w:t>
      </w:r>
      <w:r w:rsidRPr="00E442C6">
        <w:rPr>
          <w:rFonts w:ascii="Book Antiqua" w:eastAsia="Book Antiqua" w:hAnsi="Book Antiqua" w:cs="Book Antiqua"/>
          <w:color w:val="000000"/>
        </w:rPr>
        <w:t xml:space="preserve"> </w:t>
      </w:r>
      <w:r w:rsidR="009F549D" w:rsidRPr="00E442C6">
        <w:rPr>
          <w:rFonts w:ascii="Book Antiqua" w:eastAsia="Book Antiqua" w:hAnsi="Book Antiqua" w:cs="Book Antiqua"/>
          <w:color w:val="000000"/>
        </w:rPr>
        <w:t xml:space="preserve">have confirmed that the mechanism by which tumor cell apoptosis is induced varies widely depending on the various pathways </w:t>
      </w:r>
      <w:r w:rsidRPr="00E442C6">
        <w:rPr>
          <w:rFonts w:ascii="Book Antiqua" w:eastAsia="Book Antiqua" w:hAnsi="Book Antiqua" w:cs="Book Antiqua"/>
          <w:color w:val="000000"/>
        </w:rPr>
        <w:t>that are involved</w:t>
      </w:r>
      <w:r w:rsidR="009F549D" w:rsidRPr="00E442C6">
        <w:rPr>
          <w:rFonts w:ascii="Book Antiqua" w:eastAsia="Book Antiqua" w:hAnsi="Book Antiqua" w:cs="Book Antiqua"/>
          <w:color w:val="000000"/>
        </w:rPr>
        <w:t xml:space="preserve">. </w:t>
      </w:r>
      <w:r w:rsidR="009155C3" w:rsidRPr="00E442C6">
        <w:rPr>
          <w:rFonts w:ascii="Book Antiqua" w:eastAsia="Book Antiqua" w:hAnsi="Book Antiqua" w:cs="Book Antiqua"/>
          <w:color w:val="000000"/>
        </w:rPr>
        <w:t xml:space="preserve">These </w:t>
      </w:r>
      <w:r w:rsidR="009F549D" w:rsidRPr="00E442C6">
        <w:rPr>
          <w:rFonts w:ascii="Book Antiqua" w:eastAsia="Book Antiqua" w:hAnsi="Book Antiqua" w:cs="Book Antiqua"/>
          <w:color w:val="000000"/>
        </w:rPr>
        <w:t xml:space="preserve">includes mitochondrial pathways, which play an important role in the maintenance of stability, and those involving </w:t>
      </w:r>
      <w:r w:rsidRPr="00E442C6">
        <w:rPr>
          <w:rFonts w:ascii="Book Antiqua" w:eastAsia="Book Antiqua" w:hAnsi="Book Antiqua" w:cs="Book Antiqua"/>
          <w:color w:val="000000"/>
        </w:rPr>
        <w:t xml:space="preserve">activation of </w:t>
      </w:r>
      <w:r w:rsidR="009F549D" w:rsidRPr="00E442C6">
        <w:rPr>
          <w:rFonts w:ascii="Book Antiqua" w:eastAsia="Book Antiqua" w:hAnsi="Book Antiqua" w:cs="Book Antiqua"/>
          <w:color w:val="000000"/>
        </w:rPr>
        <w:t xml:space="preserve">multiple </w:t>
      </w:r>
      <w:r w:rsidR="009155C3" w:rsidRPr="00E442C6">
        <w:rPr>
          <w:rFonts w:ascii="Book Antiqua" w:eastAsia="Book Antiqua" w:hAnsi="Book Antiqua" w:cs="Book Antiqua"/>
          <w:color w:val="000000"/>
        </w:rPr>
        <w:t>upstream and downstream genes</w:t>
      </w:r>
      <w:r w:rsidR="009F549D" w:rsidRPr="00E442C6">
        <w:rPr>
          <w:rFonts w:ascii="Book Antiqua" w:eastAsia="Book Antiqua" w:hAnsi="Book Antiqua" w:cs="Book Antiqua"/>
          <w:color w:val="000000"/>
        </w:rPr>
        <w:t xml:space="preserve"> (</w:t>
      </w:r>
      <w:r w:rsidR="009F549D" w:rsidRPr="00E442C6">
        <w:rPr>
          <w:rFonts w:ascii="Book Antiqua" w:eastAsia="Book Antiqua" w:hAnsi="Book Antiqua" w:cs="Book Antiqua"/>
          <w:i/>
          <w:iCs/>
          <w:color w:val="000000"/>
        </w:rPr>
        <w:t>e.g.</w:t>
      </w:r>
      <w:r w:rsidR="004B206D" w:rsidRPr="00E442C6">
        <w:rPr>
          <w:rFonts w:ascii="Book Antiqua" w:eastAsia="Book Antiqua" w:hAnsi="Book Antiqua" w:cs="Book Antiqua"/>
          <w:color w:val="000000"/>
        </w:rPr>
        <w:t>,</w:t>
      </w:r>
      <w:r w:rsidR="009F549D" w:rsidRPr="00E442C6">
        <w:rPr>
          <w:rFonts w:ascii="Book Antiqua" w:eastAsia="Book Antiqua" w:hAnsi="Book Antiqua" w:cs="Book Antiqua"/>
          <w:color w:val="000000"/>
        </w:rPr>
        <w:t xml:space="preserve"> p53 and Bax)</w:t>
      </w:r>
      <w:r w:rsidR="009155C3" w:rsidRPr="00E442C6">
        <w:rPr>
          <w:rFonts w:ascii="Book Antiqua" w:eastAsia="Book Antiqua" w:hAnsi="Book Antiqua" w:cs="Book Antiqua"/>
          <w:color w:val="000000"/>
        </w:rPr>
        <w:t>.</w:t>
      </w:r>
      <w:r w:rsidR="009F549D" w:rsidRPr="00E442C6">
        <w:rPr>
          <w:rFonts w:ascii="Book Antiqua" w:eastAsia="Book Antiqua" w:hAnsi="Book Antiqua" w:cs="Book Antiqua"/>
          <w:color w:val="000000"/>
        </w:rPr>
        <w:t xml:space="preserve"> </w:t>
      </w:r>
      <w:r w:rsidR="009155C3" w:rsidRPr="00E442C6">
        <w:rPr>
          <w:rFonts w:ascii="Book Antiqua" w:eastAsia="Book Antiqua" w:hAnsi="Book Antiqua" w:cs="Book Antiqua"/>
          <w:color w:val="000000"/>
        </w:rPr>
        <w:t xml:space="preserve">Activation of Caspase-2, 3, and 9 </w:t>
      </w:r>
      <w:r w:rsidR="009F549D" w:rsidRPr="00E442C6">
        <w:rPr>
          <w:rFonts w:ascii="Book Antiqua" w:eastAsia="Book Antiqua" w:hAnsi="Book Antiqua" w:cs="Book Antiqua"/>
          <w:color w:val="000000"/>
        </w:rPr>
        <w:t xml:space="preserve">on the mitochondrial membrane </w:t>
      </w:r>
      <w:r w:rsidR="009155C3" w:rsidRPr="00E442C6">
        <w:rPr>
          <w:rFonts w:ascii="Book Antiqua" w:eastAsia="Book Antiqua" w:hAnsi="Book Antiqua" w:cs="Book Antiqua"/>
          <w:color w:val="000000"/>
        </w:rPr>
        <w:t xml:space="preserve">is linked to the activation of </w:t>
      </w:r>
      <w:r w:rsidR="009F549D" w:rsidRPr="00E442C6">
        <w:rPr>
          <w:rFonts w:ascii="Book Antiqua" w:eastAsia="Book Antiqua" w:hAnsi="Book Antiqua" w:cs="Book Antiqua"/>
          <w:color w:val="000000"/>
        </w:rPr>
        <w:t xml:space="preserve">mitochondrial apoptotic </w:t>
      </w:r>
      <w:r w:rsidR="009155C3" w:rsidRPr="00E442C6">
        <w:rPr>
          <w:rFonts w:ascii="Book Antiqua" w:eastAsia="Book Antiqua" w:hAnsi="Book Antiqua" w:cs="Book Antiqua"/>
          <w:color w:val="000000"/>
        </w:rPr>
        <w:t>pathways</w:t>
      </w:r>
      <w:r w:rsidR="009F549D" w:rsidRPr="00E442C6">
        <w:rPr>
          <w:rFonts w:ascii="Book Antiqua" w:eastAsia="Book Antiqua" w:hAnsi="Book Antiqua" w:cs="Book Antiqua"/>
          <w:color w:val="000000"/>
          <w:szCs w:val="30"/>
          <w:vertAlign w:val="superscript"/>
        </w:rPr>
        <w:t>[22-24]</w:t>
      </w:r>
      <w:r w:rsidR="009F549D" w:rsidRPr="00E442C6">
        <w:rPr>
          <w:rFonts w:ascii="Book Antiqua" w:eastAsia="Book Antiqua" w:hAnsi="Book Antiqua" w:cs="Book Antiqua"/>
          <w:color w:val="000000"/>
        </w:rPr>
        <w:t>.</w:t>
      </w:r>
    </w:p>
    <w:p w14:paraId="627AB1C5" w14:textId="67E1D632" w:rsidR="00A77B3E" w:rsidRPr="00E442C6" w:rsidRDefault="009F549D" w:rsidP="004B206D">
      <w:pPr>
        <w:spacing w:line="360" w:lineRule="auto"/>
        <w:ind w:firstLineChars="100" w:firstLine="240"/>
        <w:jc w:val="both"/>
      </w:pPr>
      <w:r w:rsidRPr="00E442C6">
        <w:rPr>
          <w:rFonts w:ascii="Book Antiqua" w:eastAsia="Book Antiqua" w:hAnsi="Book Antiqua" w:cs="Book Antiqua"/>
          <w:color w:val="000000"/>
        </w:rPr>
        <w:t>Therefore, the inhibitory effect of the KDM5C inhibitor, CPI-455, on Eca-109 cell proliferation may be related to the downregulation of KDM5C expression, activation of Caspase</w:t>
      </w:r>
      <w:r w:rsidR="004B206D" w:rsidRPr="00E442C6">
        <w:rPr>
          <w:rFonts w:ascii="Book Antiqua" w:eastAsia="Book Antiqua" w:hAnsi="Book Antiqua" w:cs="Book Antiqua"/>
          <w:color w:val="000000"/>
        </w:rPr>
        <w:t>-</w:t>
      </w:r>
      <w:r w:rsidRPr="00E442C6">
        <w:rPr>
          <w:rFonts w:ascii="Book Antiqua" w:eastAsia="Book Antiqua" w:hAnsi="Book Antiqua" w:cs="Book Antiqua"/>
          <w:color w:val="000000"/>
        </w:rPr>
        <w:t>3 and Caspase</w:t>
      </w:r>
      <w:r w:rsidR="004B206D" w:rsidRPr="00E442C6">
        <w:rPr>
          <w:rFonts w:ascii="Book Antiqua" w:eastAsia="Book Antiqua" w:hAnsi="Book Antiqua" w:cs="Book Antiqua"/>
          <w:color w:val="000000"/>
        </w:rPr>
        <w:t>-</w:t>
      </w:r>
      <w:r w:rsidRPr="00E442C6">
        <w:rPr>
          <w:rFonts w:ascii="Book Antiqua" w:eastAsia="Book Antiqua" w:hAnsi="Book Antiqua" w:cs="Book Antiqua"/>
          <w:color w:val="000000"/>
        </w:rPr>
        <w:t>9, change in mitochondrial membrane permeability, promotion of ROS production</w:t>
      </w:r>
      <w:r w:rsidR="009155C3" w:rsidRPr="00E442C6">
        <w:rPr>
          <w:rFonts w:ascii="Book Antiqua" w:eastAsia="Book Antiqua" w:hAnsi="Book Antiqua" w:cs="Book Antiqua"/>
          <w:color w:val="000000"/>
        </w:rPr>
        <w:t>,</w:t>
      </w:r>
      <w:r w:rsidRPr="00E442C6">
        <w:rPr>
          <w:rFonts w:ascii="Book Antiqua" w:eastAsia="Book Antiqua" w:hAnsi="Book Antiqua" w:cs="Book Antiqua"/>
          <w:color w:val="000000"/>
        </w:rPr>
        <w:t xml:space="preserve"> </w:t>
      </w:r>
      <w:r w:rsidR="004B206D" w:rsidRPr="00E442C6">
        <w:rPr>
          <w:rFonts w:ascii="Book Antiqua" w:eastAsia="Book Antiqua" w:hAnsi="Book Antiqua" w:cs="Book Antiqua"/>
          <w:color w:val="000000"/>
        </w:rPr>
        <w:t>d</w:t>
      </w:r>
      <w:r w:rsidRPr="00E442C6">
        <w:rPr>
          <w:rFonts w:ascii="Book Antiqua" w:eastAsia="Book Antiqua" w:hAnsi="Book Antiqua" w:cs="Book Antiqua"/>
          <w:color w:val="000000"/>
        </w:rPr>
        <w:t xml:space="preserve">epolarization of </w:t>
      </w:r>
      <w:r w:rsidR="009155C3" w:rsidRPr="00E442C6">
        <w:rPr>
          <w:rFonts w:ascii="Book Antiqua" w:eastAsia="Book Antiqua" w:hAnsi="Book Antiqua" w:cs="Book Antiqua"/>
          <w:color w:val="000000"/>
        </w:rPr>
        <w:t xml:space="preserve">the mitochondrial </w:t>
      </w:r>
      <w:r w:rsidRPr="00E442C6">
        <w:rPr>
          <w:rFonts w:ascii="Book Antiqua" w:eastAsia="Book Antiqua" w:hAnsi="Book Antiqua" w:cs="Book Antiqua"/>
          <w:color w:val="000000"/>
        </w:rPr>
        <w:t>membrane, release of the proapoptotic proteins, Bax and p53, in the mitochondria into the cytoplasm, and induction of tumor cell apoptosis (Figure</w:t>
      </w:r>
      <w:r w:rsidR="004B206D" w:rsidRPr="00E442C6">
        <w:rPr>
          <w:rFonts w:ascii="Book Antiqua" w:eastAsia="Book Antiqua" w:hAnsi="Book Antiqua" w:cs="Book Antiqua"/>
          <w:color w:val="000000"/>
        </w:rPr>
        <w:t>s</w:t>
      </w:r>
      <w:r w:rsidRPr="00E442C6">
        <w:rPr>
          <w:rFonts w:ascii="Book Antiqua" w:eastAsia="Book Antiqua" w:hAnsi="Book Antiqua" w:cs="Book Antiqua"/>
          <w:color w:val="000000"/>
        </w:rPr>
        <w:t xml:space="preserve"> 5</w:t>
      </w:r>
      <w:r w:rsidR="004B206D" w:rsidRPr="00E442C6">
        <w:rPr>
          <w:rFonts w:ascii="Book Antiqua" w:eastAsia="Book Antiqua" w:hAnsi="Book Antiqua" w:cs="Book Antiqua"/>
          <w:color w:val="000000"/>
        </w:rPr>
        <w:t xml:space="preserve"> and </w:t>
      </w:r>
      <w:r w:rsidRPr="00E442C6">
        <w:rPr>
          <w:rFonts w:ascii="Book Antiqua" w:eastAsia="Book Antiqua" w:hAnsi="Book Antiqua" w:cs="Book Antiqua"/>
          <w:color w:val="000000"/>
        </w:rPr>
        <w:t>6).</w:t>
      </w:r>
      <w:r w:rsidR="009155C3" w:rsidRPr="00E442C6">
        <w:rPr>
          <w:rFonts w:ascii="Book Antiqua" w:eastAsia="Book Antiqua" w:hAnsi="Book Antiqua" w:cs="Book Antiqua"/>
          <w:color w:val="000000"/>
        </w:rPr>
        <w:t xml:space="preserve"> </w:t>
      </w:r>
      <w:r w:rsidRPr="00E442C6">
        <w:rPr>
          <w:rFonts w:ascii="Book Antiqua" w:eastAsia="Book Antiqua" w:hAnsi="Book Antiqua" w:cs="Book Antiqua"/>
          <w:color w:val="000000"/>
        </w:rPr>
        <w:t>The above results indicate that CPI-455 induce</w:t>
      </w:r>
      <w:r w:rsidR="009155C3" w:rsidRPr="00E442C6">
        <w:rPr>
          <w:rFonts w:ascii="Book Antiqua" w:eastAsia="Book Antiqua" w:hAnsi="Book Antiqua" w:cs="Book Antiqua"/>
          <w:color w:val="000000"/>
        </w:rPr>
        <w:t>d</w:t>
      </w:r>
      <w:r w:rsidRPr="00E442C6">
        <w:rPr>
          <w:rFonts w:ascii="Book Antiqua" w:eastAsia="Book Antiqua" w:hAnsi="Book Antiqua" w:cs="Book Antiqua"/>
          <w:color w:val="000000"/>
        </w:rPr>
        <w:t xml:space="preserve"> apoptosis through</w:t>
      </w:r>
      <w:r w:rsidR="009155C3" w:rsidRPr="00E442C6">
        <w:rPr>
          <w:rFonts w:ascii="Book Antiqua" w:eastAsia="Book Antiqua" w:hAnsi="Book Antiqua" w:cs="Book Antiqua"/>
          <w:color w:val="000000"/>
        </w:rPr>
        <w:t xml:space="preserve"> an</w:t>
      </w:r>
      <w:r w:rsidRPr="00E442C6">
        <w:rPr>
          <w:rFonts w:ascii="Book Antiqua" w:eastAsia="Book Antiqua" w:hAnsi="Book Antiqua" w:cs="Book Antiqua"/>
          <w:color w:val="000000"/>
        </w:rPr>
        <w:t xml:space="preserve"> ROS-dependent mitochondrial signaling pathway</w:t>
      </w:r>
      <w:r w:rsidRPr="00E442C6">
        <w:rPr>
          <w:rFonts w:ascii="Book Antiqua" w:eastAsia="Book Antiqua" w:hAnsi="Book Antiqua" w:cs="Book Antiqua"/>
          <w:color w:val="000000"/>
          <w:szCs w:val="30"/>
          <w:vertAlign w:val="superscript"/>
        </w:rPr>
        <w:t>[25]</w:t>
      </w:r>
      <w:r w:rsidRPr="00E442C6">
        <w:rPr>
          <w:rFonts w:ascii="Book Antiqua" w:eastAsia="Book Antiqua" w:hAnsi="Book Antiqua" w:cs="Book Antiqua"/>
          <w:color w:val="000000"/>
        </w:rPr>
        <w:t>.</w:t>
      </w:r>
    </w:p>
    <w:p w14:paraId="1802C25D" w14:textId="1D6AFB4A" w:rsidR="00A77B3E" w:rsidRPr="00E442C6" w:rsidRDefault="009F549D" w:rsidP="004B206D">
      <w:pPr>
        <w:spacing w:line="360" w:lineRule="auto"/>
        <w:ind w:firstLineChars="100" w:firstLine="240"/>
        <w:jc w:val="both"/>
      </w:pPr>
      <w:r w:rsidRPr="00E442C6">
        <w:rPr>
          <w:rFonts w:ascii="Book Antiqua" w:eastAsia="Book Antiqua" w:hAnsi="Book Antiqua" w:cs="Book Antiqua"/>
          <w:color w:val="000000"/>
        </w:rPr>
        <w:t>Our study had some limitations, the mechanism involved in inducing apoptosis of tumor cells is extensive,</w:t>
      </w:r>
      <w:r w:rsidR="009155C3" w:rsidRPr="00E442C6">
        <w:rPr>
          <w:rFonts w:ascii="Book Antiqua" w:eastAsia="Book Antiqua" w:hAnsi="Book Antiqua" w:cs="Book Antiqua"/>
          <w:color w:val="000000"/>
        </w:rPr>
        <w:t xml:space="preserve"> and</w:t>
      </w:r>
      <w:r w:rsidRPr="00E442C6">
        <w:rPr>
          <w:rFonts w:ascii="Book Antiqua" w:eastAsia="Book Antiqua" w:hAnsi="Book Antiqua" w:cs="Book Antiqua"/>
          <w:color w:val="000000"/>
          <w:szCs w:val="22"/>
        </w:rPr>
        <w:t xml:space="preserve"> </w:t>
      </w:r>
      <w:r w:rsidR="009155C3" w:rsidRPr="00E442C6">
        <w:rPr>
          <w:rFonts w:ascii="Book Antiqua" w:eastAsia="Book Antiqua" w:hAnsi="Book Antiqua" w:cs="Book Antiqua"/>
          <w:color w:val="000000"/>
          <w:szCs w:val="22"/>
        </w:rPr>
        <w:t xml:space="preserve">the </w:t>
      </w:r>
      <w:r w:rsidRPr="00E442C6">
        <w:rPr>
          <w:rFonts w:ascii="Book Antiqua" w:eastAsia="Book Antiqua" w:hAnsi="Book Antiqua" w:cs="Book Antiqua"/>
          <w:color w:val="000000"/>
        </w:rPr>
        <w:t>mitochondrial apoptosis pathway is only one of them that plays an important role in maintaining cell stability.</w:t>
      </w:r>
      <w:r w:rsidR="004B206D" w:rsidRPr="00E442C6">
        <w:rPr>
          <w:rFonts w:ascii="Book Antiqua" w:eastAsia="Book Antiqua" w:hAnsi="Book Antiqua" w:cs="Book Antiqua"/>
          <w:color w:val="000000"/>
        </w:rPr>
        <w:t xml:space="preserve"> </w:t>
      </w:r>
      <w:r w:rsidRPr="00E442C6">
        <w:rPr>
          <w:rFonts w:ascii="Book Antiqua" w:eastAsia="Book Antiqua" w:hAnsi="Book Antiqua" w:cs="Book Antiqua"/>
          <w:color w:val="000000"/>
          <w:shd w:val="clear" w:color="auto" w:fill="FFFFFF"/>
        </w:rPr>
        <w:t>The mechanism has not been fully elucidated and needs further study.</w:t>
      </w:r>
      <w:r w:rsidR="009155C3" w:rsidRPr="00E442C6">
        <w:rPr>
          <w:rFonts w:ascii="Book Antiqua" w:eastAsia="Book Antiqua" w:hAnsi="Book Antiqua" w:cs="Book Antiqua"/>
          <w:color w:val="000000"/>
          <w:shd w:val="clear" w:color="auto" w:fill="FFFFFF"/>
        </w:rPr>
        <w:t xml:space="preserve"> </w:t>
      </w:r>
      <w:r w:rsidR="009155C3" w:rsidRPr="00E442C6">
        <w:rPr>
          <w:rFonts w:ascii="Book Antiqua" w:eastAsia="Book Antiqua" w:hAnsi="Book Antiqua" w:cs="Book Antiqua"/>
          <w:color w:val="000000"/>
        </w:rPr>
        <w:t>The results of this study provide a theoretical basis for the application of CPI-455 for the treatment of ESCC.</w:t>
      </w:r>
    </w:p>
    <w:p w14:paraId="3CE71D90" w14:textId="77777777" w:rsidR="00A77B3E" w:rsidRPr="00E442C6" w:rsidRDefault="00A77B3E">
      <w:pPr>
        <w:spacing w:line="360" w:lineRule="auto"/>
        <w:jc w:val="both"/>
      </w:pPr>
    </w:p>
    <w:p w14:paraId="0965E47F" w14:textId="77777777" w:rsidR="00A77B3E" w:rsidRPr="00E442C6" w:rsidRDefault="009F549D">
      <w:pPr>
        <w:spacing w:line="360" w:lineRule="auto"/>
        <w:jc w:val="both"/>
      </w:pPr>
      <w:r w:rsidRPr="00E442C6">
        <w:rPr>
          <w:rFonts w:ascii="Book Antiqua" w:eastAsia="Book Antiqua" w:hAnsi="Book Antiqua" w:cs="Book Antiqua"/>
          <w:b/>
          <w:caps/>
          <w:color w:val="000000"/>
          <w:u w:val="single"/>
        </w:rPr>
        <w:t>CONCLUSION</w:t>
      </w:r>
    </w:p>
    <w:p w14:paraId="24FBA50B" w14:textId="1D47CE95" w:rsidR="00A77B3E" w:rsidRPr="00E442C6" w:rsidRDefault="009F549D">
      <w:pPr>
        <w:spacing w:line="360" w:lineRule="auto"/>
        <w:jc w:val="both"/>
      </w:pPr>
      <w:r w:rsidRPr="00E442C6">
        <w:rPr>
          <w:rFonts w:ascii="Book Antiqua" w:eastAsia="Book Antiqua" w:hAnsi="Book Antiqua" w:cs="Book Antiqua"/>
          <w:color w:val="000000"/>
          <w:shd w:val="clear" w:color="auto" w:fill="FFFFFF"/>
        </w:rPr>
        <w:t>CPI-455 inhibit</w:t>
      </w:r>
      <w:r w:rsidR="00E86212" w:rsidRPr="00E442C6">
        <w:rPr>
          <w:rFonts w:ascii="Book Antiqua" w:eastAsia="Book Antiqua" w:hAnsi="Book Antiqua" w:cs="Book Antiqua"/>
          <w:color w:val="000000"/>
          <w:shd w:val="clear" w:color="auto" w:fill="FFFFFF"/>
        </w:rPr>
        <w:t>ed</w:t>
      </w:r>
      <w:r w:rsidRPr="00E442C6">
        <w:rPr>
          <w:rFonts w:ascii="Book Antiqua" w:eastAsia="Book Antiqua" w:hAnsi="Book Antiqua" w:cs="Book Antiqua"/>
          <w:color w:val="000000"/>
          <w:shd w:val="clear" w:color="auto" w:fill="FFFFFF"/>
        </w:rPr>
        <w:t xml:space="preserve"> ECA-109 cell proliferation </w:t>
      </w:r>
      <w:r w:rsidRPr="00E442C6">
        <w:rPr>
          <w:rFonts w:ascii="Book Antiqua" w:eastAsia="Book Antiqua" w:hAnsi="Book Antiqua" w:cs="Book Antiqua"/>
          <w:i/>
          <w:iCs/>
          <w:color w:val="000000"/>
          <w:shd w:val="clear" w:color="auto" w:fill="FFFFFF"/>
        </w:rPr>
        <w:t>via</w:t>
      </w:r>
      <w:r w:rsidRPr="00E442C6">
        <w:rPr>
          <w:rFonts w:ascii="Book Antiqua" w:eastAsia="Book Antiqua" w:hAnsi="Book Antiqua" w:cs="Book Antiqua"/>
          <w:color w:val="000000"/>
          <w:shd w:val="clear" w:color="auto" w:fill="FFFFFF"/>
        </w:rPr>
        <w:t xml:space="preserve"> </w:t>
      </w:r>
      <w:r w:rsidR="00E86212" w:rsidRPr="00E442C6">
        <w:rPr>
          <w:rFonts w:ascii="Book Antiqua" w:eastAsia="Book Antiqua" w:hAnsi="Book Antiqua" w:cs="Book Antiqua"/>
          <w:color w:val="000000"/>
          <w:shd w:val="clear" w:color="auto" w:fill="FFFFFF"/>
        </w:rPr>
        <w:t xml:space="preserve">the </w:t>
      </w:r>
      <w:r w:rsidRPr="00E442C6">
        <w:rPr>
          <w:rFonts w:ascii="Book Antiqua" w:eastAsia="Book Antiqua" w:hAnsi="Book Antiqua" w:cs="Book Antiqua"/>
          <w:color w:val="000000"/>
        </w:rPr>
        <w:t>mitochondrial apoptosis pathway</w:t>
      </w:r>
      <w:r w:rsidRPr="00E442C6">
        <w:rPr>
          <w:rFonts w:ascii="Book Antiqua" w:eastAsia="Book Antiqua" w:hAnsi="Book Antiqua" w:cs="Book Antiqua"/>
          <w:color w:val="000000"/>
          <w:shd w:val="clear" w:color="auto" w:fill="FFFFFF"/>
        </w:rPr>
        <w:t xml:space="preserve"> by regulating the expression of related genes</w:t>
      </w:r>
      <w:r w:rsidR="004B206D" w:rsidRPr="00E442C6">
        <w:rPr>
          <w:rFonts w:ascii="Book Antiqua" w:eastAsia="Book Antiqua" w:hAnsi="Book Antiqua" w:cs="Book Antiqua"/>
          <w:color w:val="000000"/>
          <w:shd w:val="clear" w:color="auto" w:fill="FFFFFF"/>
        </w:rPr>
        <w:t>.</w:t>
      </w:r>
    </w:p>
    <w:p w14:paraId="64F766B8" w14:textId="77777777" w:rsidR="00A77B3E" w:rsidRPr="00E442C6" w:rsidRDefault="00A77B3E">
      <w:pPr>
        <w:spacing w:line="360" w:lineRule="auto"/>
        <w:jc w:val="both"/>
      </w:pPr>
    </w:p>
    <w:p w14:paraId="022C84E1" w14:textId="77777777" w:rsidR="00A77B3E" w:rsidRPr="00E442C6" w:rsidRDefault="009F549D">
      <w:pPr>
        <w:spacing w:line="360" w:lineRule="auto"/>
        <w:jc w:val="both"/>
      </w:pPr>
      <w:r w:rsidRPr="00E442C6">
        <w:rPr>
          <w:rFonts w:ascii="Book Antiqua" w:eastAsia="Book Antiqua" w:hAnsi="Book Antiqua" w:cs="Book Antiqua"/>
          <w:b/>
          <w:caps/>
          <w:color w:val="000000"/>
          <w:u w:val="single"/>
        </w:rPr>
        <w:t>ARTICLE HIGHLIGHTS</w:t>
      </w:r>
    </w:p>
    <w:p w14:paraId="00F24BA9" w14:textId="77777777" w:rsidR="00A77B3E" w:rsidRPr="00E442C6" w:rsidRDefault="009F549D">
      <w:pPr>
        <w:spacing w:line="360" w:lineRule="auto"/>
        <w:jc w:val="both"/>
      </w:pPr>
      <w:r w:rsidRPr="00E442C6">
        <w:rPr>
          <w:rFonts w:ascii="Book Antiqua" w:eastAsia="Book Antiqua" w:hAnsi="Book Antiqua" w:cs="Book Antiqua"/>
          <w:b/>
          <w:i/>
          <w:color w:val="000000"/>
        </w:rPr>
        <w:t>Research background</w:t>
      </w:r>
    </w:p>
    <w:p w14:paraId="6A4D5468" w14:textId="3065423D" w:rsidR="00A77B3E" w:rsidRPr="00E442C6" w:rsidRDefault="009F549D">
      <w:pPr>
        <w:spacing w:line="360" w:lineRule="auto"/>
        <w:jc w:val="both"/>
      </w:pPr>
      <w:r w:rsidRPr="00E442C6">
        <w:rPr>
          <w:rFonts w:ascii="Book Antiqua" w:eastAsia="Book Antiqua" w:hAnsi="Book Antiqua" w:cs="Book Antiqua"/>
          <w:color w:val="000000"/>
        </w:rPr>
        <w:t xml:space="preserve">Esophageal cancer is a malignant tumor </w:t>
      </w:r>
      <w:r w:rsidR="00E86212" w:rsidRPr="00E442C6">
        <w:rPr>
          <w:rFonts w:ascii="Book Antiqua" w:eastAsia="Book Antiqua" w:hAnsi="Book Antiqua" w:cs="Book Antiqua"/>
          <w:color w:val="000000"/>
        </w:rPr>
        <w:t xml:space="preserve">of the digestive tract </w:t>
      </w:r>
      <w:r w:rsidRPr="00E442C6">
        <w:rPr>
          <w:rFonts w:ascii="Book Antiqua" w:eastAsia="Book Antiqua" w:hAnsi="Book Antiqua" w:cs="Book Antiqua"/>
          <w:color w:val="000000"/>
        </w:rPr>
        <w:t>that is difficult to diagnose early</w:t>
      </w:r>
      <w:r w:rsidR="004B206D" w:rsidRPr="00E442C6">
        <w:rPr>
          <w:rFonts w:ascii="Book Antiqua" w:eastAsia="Book Antiqua" w:hAnsi="Book Antiqua" w:cs="Book Antiqua"/>
          <w:color w:val="000000"/>
          <w:shd w:val="clear" w:color="auto" w:fill="FFFFFF"/>
        </w:rPr>
        <w:t>.</w:t>
      </w:r>
      <w:r w:rsidRPr="00E442C6">
        <w:rPr>
          <w:rFonts w:ascii="Book Antiqua" w:eastAsia="Book Antiqua" w:hAnsi="Book Antiqua" w:cs="Book Antiqua"/>
          <w:color w:val="000000"/>
          <w:szCs w:val="22"/>
        </w:rPr>
        <w:t xml:space="preserve"> </w:t>
      </w:r>
      <w:r w:rsidRPr="00E442C6">
        <w:rPr>
          <w:rFonts w:ascii="Book Antiqua" w:eastAsia="Book Antiqua" w:hAnsi="Book Antiqua" w:cs="Book Antiqua"/>
          <w:color w:val="000000"/>
          <w:shd w:val="clear" w:color="auto" w:fill="FFFFFF"/>
        </w:rPr>
        <w:t>Althoug</w:t>
      </w:r>
      <w:r w:rsidR="004B206D" w:rsidRPr="00E442C6">
        <w:rPr>
          <w:rFonts w:ascii="Book Antiqua" w:eastAsia="Book Antiqua" w:hAnsi="Book Antiqua" w:cs="Book Antiqua"/>
          <w:color w:val="000000"/>
          <w:shd w:val="clear" w:color="auto" w:fill="FFFFFF"/>
        </w:rPr>
        <w:t>h</w:t>
      </w:r>
      <w:r w:rsidRPr="00E442C6">
        <w:rPr>
          <w:rFonts w:ascii="Book Antiqua" w:eastAsia="Book Antiqua" w:hAnsi="Book Antiqua" w:cs="Book Antiqua"/>
          <w:color w:val="000000"/>
          <w:shd w:val="clear" w:color="auto" w:fill="FFFFFF"/>
        </w:rPr>
        <w:t xml:space="preserve"> CPI-455</w:t>
      </w:r>
      <w:r w:rsidRPr="00E442C6">
        <w:rPr>
          <w:rFonts w:ascii="Book Antiqua" w:eastAsia="Book Antiqua" w:hAnsi="Book Antiqua" w:cs="Book Antiqua"/>
          <w:color w:val="000000"/>
          <w:szCs w:val="22"/>
        </w:rPr>
        <w:t xml:space="preserve"> </w:t>
      </w:r>
      <w:r w:rsidRPr="00E442C6">
        <w:rPr>
          <w:rFonts w:ascii="Book Antiqua" w:eastAsia="Book Antiqua" w:hAnsi="Book Antiqua" w:cs="Book Antiqua"/>
          <w:color w:val="000000"/>
          <w:shd w:val="clear" w:color="auto" w:fill="FFFFFF"/>
        </w:rPr>
        <w:t>is reported</w:t>
      </w:r>
      <w:r w:rsidR="00E86212" w:rsidRPr="00E442C6">
        <w:rPr>
          <w:rFonts w:ascii="Book Antiqua" w:eastAsia="Book Antiqua" w:hAnsi="Book Antiqua" w:cs="Book Antiqua"/>
          <w:color w:val="000000"/>
          <w:shd w:val="clear" w:color="auto" w:fill="FFFFFF"/>
        </w:rPr>
        <w:t xml:space="preserve"> to </w:t>
      </w:r>
      <w:r w:rsidRPr="00E442C6">
        <w:rPr>
          <w:rFonts w:ascii="Book Antiqua" w:eastAsia="Book Antiqua" w:hAnsi="Book Antiqua" w:cs="Book Antiqua"/>
          <w:color w:val="000000"/>
          <w:shd w:val="clear" w:color="auto" w:fill="FFFFFF"/>
        </w:rPr>
        <w:t>inhibit various</w:t>
      </w:r>
      <w:r w:rsidRPr="00E442C6">
        <w:rPr>
          <w:rFonts w:ascii="Book Antiqua" w:eastAsia="Book Antiqua" w:hAnsi="Book Antiqua" w:cs="Book Antiqua"/>
          <w:color w:val="000000"/>
        </w:rPr>
        <w:t xml:space="preserve"> cancer</w:t>
      </w:r>
      <w:r w:rsidR="00E86212" w:rsidRPr="00E442C6">
        <w:rPr>
          <w:rFonts w:ascii="Book Antiqua" w:eastAsia="Book Antiqua" w:hAnsi="Book Antiqua" w:cs="Book Antiqua"/>
          <w:color w:val="000000"/>
        </w:rPr>
        <w:t>s</w:t>
      </w:r>
      <w:r w:rsidRPr="00E442C6">
        <w:rPr>
          <w:rFonts w:ascii="Book Antiqua" w:eastAsia="Book Antiqua" w:hAnsi="Book Antiqua" w:cs="Book Antiqua"/>
          <w:color w:val="000000"/>
        </w:rPr>
        <w:t>,</w:t>
      </w:r>
      <w:r w:rsidRPr="00E442C6">
        <w:rPr>
          <w:rFonts w:ascii="Book Antiqua" w:eastAsia="Book Antiqua" w:hAnsi="Book Antiqua" w:cs="Book Antiqua"/>
          <w:color w:val="000000"/>
          <w:szCs w:val="22"/>
        </w:rPr>
        <w:t xml:space="preserve"> </w:t>
      </w:r>
      <w:r w:rsidR="004B206D" w:rsidRPr="00E442C6">
        <w:rPr>
          <w:rFonts w:ascii="Book Antiqua" w:eastAsia="Book Antiqua" w:hAnsi="Book Antiqua" w:cs="Book Antiqua"/>
          <w:color w:val="000000"/>
        </w:rPr>
        <w:t>t</w:t>
      </w:r>
      <w:r w:rsidRPr="00E442C6">
        <w:rPr>
          <w:rFonts w:ascii="Book Antiqua" w:eastAsia="Book Antiqua" w:hAnsi="Book Antiqua" w:cs="Book Antiqua"/>
          <w:color w:val="000000"/>
        </w:rPr>
        <w:t xml:space="preserve">he role of </w:t>
      </w:r>
      <w:r w:rsidRPr="00E442C6">
        <w:rPr>
          <w:rFonts w:ascii="Book Antiqua" w:eastAsia="Book Antiqua" w:hAnsi="Book Antiqua" w:cs="Book Antiqua"/>
          <w:color w:val="000000"/>
          <w:shd w:val="clear" w:color="auto" w:fill="FFFFFF"/>
        </w:rPr>
        <w:t xml:space="preserve">CPI-455 in </w:t>
      </w:r>
      <w:r w:rsidR="00E86212" w:rsidRPr="00E442C6">
        <w:rPr>
          <w:rFonts w:ascii="Book Antiqua" w:eastAsia="Book Antiqua" w:hAnsi="Book Antiqua" w:cs="Book Antiqua"/>
          <w:color w:val="000000"/>
          <w:shd w:val="clear" w:color="auto" w:fill="FFFFFF"/>
        </w:rPr>
        <w:t>e</w:t>
      </w:r>
      <w:r w:rsidRPr="00E442C6">
        <w:rPr>
          <w:rFonts w:ascii="Book Antiqua" w:eastAsia="Book Antiqua" w:hAnsi="Book Antiqua" w:cs="Book Antiqua"/>
          <w:color w:val="000000"/>
          <w:shd w:val="clear" w:color="auto" w:fill="FFFFFF"/>
        </w:rPr>
        <w:t>sophageal squamous cell carcinoma</w:t>
      </w:r>
      <w:r w:rsidR="004B206D" w:rsidRPr="00E442C6">
        <w:rPr>
          <w:rFonts w:ascii="Book Antiqua" w:eastAsia="Book Antiqua" w:hAnsi="Book Antiqua" w:cs="Book Antiqua"/>
          <w:color w:val="000000"/>
          <w:shd w:val="clear" w:color="auto" w:fill="FFFFFF"/>
        </w:rPr>
        <w:t xml:space="preserve"> </w:t>
      </w:r>
      <w:r w:rsidRPr="00E442C6">
        <w:rPr>
          <w:rFonts w:ascii="Book Antiqua" w:eastAsia="Book Antiqua" w:hAnsi="Book Antiqua" w:cs="Book Antiqua"/>
          <w:color w:val="000000"/>
          <w:shd w:val="clear" w:color="auto" w:fill="FFFFFF"/>
        </w:rPr>
        <w:t>(ESCC)</w:t>
      </w:r>
      <w:r w:rsidR="004B206D" w:rsidRPr="00E442C6">
        <w:rPr>
          <w:rFonts w:ascii="Book Antiqua" w:eastAsia="Book Antiqua" w:hAnsi="Book Antiqua" w:cs="Book Antiqua"/>
          <w:color w:val="000000"/>
          <w:shd w:val="clear" w:color="auto" w:fill="FFFFFF"/>
        </w:rPr>
        <w:t xml:space="preserve"> </w:t>
      </w:r>
      <w:r w:rsidR="00E86212" w:rsidRPr="00E442C6">
        <w:rPr>
          <w:rFonts w:ascii="Book Antiqua" w:eastAsia="Book Antiqua" w:hAnsi="Book Antiqua" w:cs="Book Antiqua"/>
          <w:color w:val="000000"/>
        </w:rPr>
        <w:t xml:space="preserve">is </w:t>
      </w:r>
      <w:r w:rsidRPr="00E442C6">
        <w:rPr>
          <w:rFonts w:ascii="Book Antiqua" w:eastAsia="Book Antiqua" w:hAnsi="Book Antiqua" w:cs="Book Antiqua"/>
          <w:color w:val="000000"/>
        </w:rPr>
        <w:t>unknown.</w:t>
      </w:r>
    </w:p>
    <w:p w14:paraId="33AC0B98" w14:textId="77777777" w:rsidR="00A77B3E" w:rsidRPr="00E442C6" w:rsidRDefault="00A77B3E">
      <w:pPr>
        <w:spacing w:line="360" w:lineRule="auto"/>
        <w:jc w:val="both"/>
      </w:pPr>
    </w:p>
    <w:p w14:paraId="6A458994" w14:textId="77777777" w:rsidR="00A77B3E" w:rsidRPr="00E442C6" w:rsidRDefault="009F549D">
      <w:pPr>
        <w:spacing w:line="360" w:lineRule="auto"/>
        <w:jc w:val="both"/>
      </w:pPr>
      <w:r w:rsidRPr="00E442C6">
        <w:rPr>
          <w:rFonts w:ascii="Book Antiqua" w:eastAsia="Book Antiqua" w:hAnsi="Book Antiqua" w:cs="Book Antiqua"/>
          <w:b/>
          <w:i/>
          <w:color w:val="000000"/>
        </w:rPr>
        <w:t>Research motivation</w:t>
      </w:r>
    </w:p>
    <w:p w14:paraId="08BBD7EC" w14:textId="3706D455" w:rsidR="00A77B3E" w:rsidRPr="00E442C6" w:rsidRDefault="00E86212">
      <w:pPr>
        <w:spacing w:line="360" w:lineRule="auto"/>
        <w:jc w:val="both"/>
      </w:pPr>
      <w:r w:rsidRPr="00E442C6">
        <w:rPr>
          <w:rFonts w:ascii="Book Antiqua" w:eastAsia="Book Antiqua" w:hAnsi="Book Antiqua" w:cs="Book Antiqua"/>
          <w:color w:val="000000"/>
        </w:rPr>
        <w:t>KDM5C,</w:t>
      </w:r>
      <w:r w:rsidRPr="00E442C6" w:rsidDel="00E86212">
        <w:rPr>
          <w:rFonts w:ascii="Book Antiqua" w:eastAsia="Book Antiqua" w:hAnsi="Book Antiqua" w:cs="Book Antiqua"/>
          <w:color w:val="000000"/>
          <w:shd w:val="clear" w:color="auto" w:fill="FFFFFF"/>
        </w:rPr>
        <w:t xml:space="preserve"> </w:t>
      </w:r>
      <w:r w:rsidRPr="00E442C6">
        <w:rPr>
          <w:rFonts w:ascii="Book Antiqua" w:eastAsia="Book Antiqua" w:hAnsi="Book Antiqua" w:cs="Book Antiqua"/>
          <w:color w:val="000000"/>
          <w:shd w:val="clear" w:color="auto" w:fill="FFFFFF"/>
        </w:rPr>
        <w:t xml:space="preserve">a </w:t>
      </w:r>
      <w:r w:rsidR="004B206D" w:rsidRPr="00E442C6">
        <w:rPr>
          <w:rFonts w:ascii="Book Antiqua" w:eastAsia="Book Antiqua" w:hAnsi="Book Antiqua" w:cs="Book Antiqua"/>
          <w:color w:val="000000"/>
          <w:shd w:val="clear" w:color="auto" w:fill="FFFFFF"/>
        </w:rPr>
        <w:t>lysine-specific demethylase 5C</w:t>
      </w:r>
      <w:r w:rsidRPr="00E442C6">
        <w:rPr>
          <w:rFonts w:ascii="Book Antiqua" w:eastAsia="Book Antiqua" w:hAnsi="Book Antiqua" w:cs="Book Antiqua"/>
          <w:color w:val="000000"/>
          <w:shd w:val="clear" w:color="auto" w:fill="FFFFFF"/>
        </w:rPr>
        <w:t>,</w:t>
      </w:r>
      <w:r w:rsidR="004B206D" w:rsidRPr="00E442C6">
        <w:rPr>
          <w:rFonts w:ascii="Book Antiqua" w:eastAsia="Book Antiqua" w:hAnsi="Book Antiqua" w:cs="Book Antiqua"/>
          <w:color w:val="000000"/>
          <w:shd w:val="clear" w:color="auto" w:fill="FFFFFF"/>
        </w:rPr>
        <w:t xml:space="preserve"> </w:t>
      </w:r>
      <w:r w:rsidR="009F549D" w:rsidRPr="00E442C6">
        <w:rPr>
          <w:rFonts w:ascii="Book Antiqua" w:eastAsia="Book Antiqua" w:hAnsi="Book Antiqua" w:cs="Book Antiqua"/>
          <w:color w:val="000000"/>
          <w:shd w:val="clear" w:color="auto" w:fill="FFFFFF"/>
        </w:rPr>
        <w:t>in</w:t>
      </w:r>
      <w:r w:rsidRPr="00E442C6">
        <w:rPr>
          <w:rFonts w:ascii="Book Antiqua" w:eastAsia="Book Antiqua" w:hAnsi="Book Antiqua" w:cs="Book Antiqua"/>
          <w:color w:val="000000"/>
          <w:shd w:val="clear" w:color="auto" w:fill="FFFFFF"/>
        </w:rPr>
        <w:t>hibited</w:t>
      </w:r>
      <w:r w:rsidR="009F549D" w:rsidRPr="00E442C6">
        <w:rPr>
          <w:rFonts w:ascii="Book Antiqua" w:eastAsia="Book Antiqua" w:hAnsi="Book Antiqua" w:cs="Book Antiqua"/>
          <w:color w:val="000000"/>
          <w:shd w:val="clear" w:color="auto" w:fill="FFFFFF"/>
        </w:rPr>
        <w:t xml:space="preserve"> </w:t>
      </w:r>
      <w:r w:rsidR="00E47699" w:rsidRPr="00E442C6">
        <w:rPr>
          <w:rFonts w:ascii="Book Antiqua" w:eastAsia="Book Antiqua" w:hAnsi="Book Antiqua" w:cs="Book Antiqua"/>
          <w:color w:val="000000"/>
          <w:shd w:val="clear" w:color="auto" w:fill="FFFFFF"/>
        </w:rPr>
        <w:t>ESCC</w:t>
      </w:r>
      <w:r w:rsidR="009F549D" w:rsidRPr="00E442C6">
        <w:rPr>
          <w:rFonts w:ascii="Book Antiqua" w:eastAsia="Book Antiqua" w:hAnsi="Book Antiqua" w:cs="Book Antiqua"/>
          <w:color w:val="000000"/>
        </w:rPr>
        <w:t xml:space="preserve"> proliferation and invasion, which may be partly associated with the </w:t>
      </w:r>
      <w:r w:rsidRPr="00E442C6">
        <w:rPr>
          <w:rFonts w:ascii="Book Antiqua" w:eastAsia="Book Antiqua" w:hAnsi="Book Antiqua" w:cs="Book Antiqua"/>
          <w:color w:val="000000"/>
        </w:rPr>
        <w:t xml:space="preserve">expression of </w:t>
      </w:r>
      <w:r w:rsidR="009F549D" w:rsidRPr="00E442C6">
        <w:rPr>
          <w:rFonts w:ascii="Book Antiqua" w:eastAsia="Book Antiqua" w:hAnsi="Book Antiqua" w:cs="Book Antiqua"/>
          <w:color w:val="000000"/>
        </w:rPr>
        <w:t xml:space="preserve">p53, Bax, Caspase-9, and Caspase-3. </w:t>
      </w:r>
      <w:r w:rsidRPr="00E442C6">
        <w:rPr>
          <w:rFonts w:ascii="Book Antiqua" w:eastAsia="Book Antiqua" w:hAnsi="Book Antiqua" w:cs="Book Antiqua"/>
          <w:color w:val="000000"/>
        </w:rPr>
        <w:t>M</w:t>
      </w:r>
      <w:r w:rsidR="009F549D" w:rsidRPr="00E442C6">
        <w:rPr>
          <w:rFonts w:ascii="Book Antiqua" w:eastAsia="Book Antiqua" w:hAnsi="Book Antiqua" w:cs="Book Antiqua"/>
          <w:color w:val="000000"/>
        </w:rPr>
        <w:t>itochondria-mediated intrinsic apoptotic signaling play</w:t>
      </w:r>
      <w:r w:rsidRPr="00E442C6">
        <w:rPr>
          <w:rFonts w:ascii="Book Antiqua" w:eastAsia="Book Antiqua" w:hAnsi="Book Antiqua" w:cs="Book Antiqua"/>
          <w:color w:val="000000"/>
        </w:rPr>
        <w:t>s</w:t>
      </w:r>
      <w:r w:rsidR="009F549D" w:rsidRPr="00E442C6">
        <w:rPr>
          <w:rFonts w:ascii="Book Antiqua" w:eastAsia="Book Antiqua" w:hAnsi="Book Antiqua" w:cs="Book Antiqua"/>
          <w:color w:val="000000"/>
        </w:rPr>
        <w:t xml:space="preserve"> an important role </w:t>
      </w:r>
      <w:r w:rsidRPr="00E442C6">
        <w:rPr>
          <w:rFonts w:ascii="Book Antiqua" w:eastAsia="Book Antiqua" w:hAnsi="Book Antiqua" w:cs="Book Antiqua"/>
          <w:color w:val="000000"/>
        </w:rPr>
        <w:t xml:space="preserve">in </w:t>
      </w:r>
      <w:r w:rsidR="009F549D" w:rsidRPr="00E442C6">
        <w:rPr>
          <w:rFonts w:ascii="Book Antiqua" w:eastAsia="Book Antiqua" w:hAnsi="Book Antiqua" w:cs="Book Antiqua"/>
          <w:color w:val="000000"/>
        </w:rPr>
        <w:t>the process of E</w:t>
      </w:r>
      <w:r w:rsidR="004B206D" w:rsidRPr="00E442C6">
        <w:rPr>
          <w:rFonts w:ascii="Book Antiqua" w:eastAsia="Book Antiqua" w:hAnsi="Book Antiqua" w:cs="Book Antiqua"/>
          <w:color w:val="000000"/>
        </w:rPr>
        <w:t>ca</w:t>
      </w:r>
      <w:r w:rsidR="009F549D" w:rsidRPr="00E442C6">
        <w:rPr>
          <w:rFonts w:ascii="Book Antiqua" w:eastAsia="Book Antiqua" w:hAnsi="Book Antiqua" w:cs="Book Antiqua"/>
          <w:color w:val="000000"/>
        </w:rPr>
        <w:t>-109 cell apoptosis induced by CPI-455.</w:t>
      </w:r>
    </w:p>
    <w:p w14:paraId="29573474" w14:textId="77777777" w:rsidR="00A77B3E" w:rsidRPr="00E442C6" w:rsidRDefault="00A77B3E">
      <w:pPr>
        <w:spacing w:line="360" w:lineRule="auto"/>
        <w:jc w:val="both"/>
      </w:pPr>
    </w:p>
    <w:p w14:paraId="11841711" w14:textId="77777777" w:rsidR="00A77B3E" w:rsidRPr="00E442C6" w:rsidRDefault="009F549D">
      <w:pPr>
        <w:spacing w:line="360" w:lineRule="auto"/>
        <w:jc w:val="both"/>
      </w:pPr>
      <w:r w:rsidRPr="00E442C6">
        <w:rPr>
          <w:rFonts w:ascii="Book Antiqua" w:eastAsia="Book Antiqua" w:hAnsi="Book Antiqua" w:cs="Book Antiqua"/>
          <w:b/>
          <w:i/>
          <w:color w:val="000000"/>
        </w:rPr>
        <w:t>Research objectives</w:t>
      </w:r>
    </w:p>
    <w:p w14:paraId="1375A140" w14:textId="1C0C989F" w:rsidR="00A77B3E" w:rsidRPr="00E442C6" w:rsidRDefault="00E86212">
      <w:pPr>
        <w:spacing w:line="360" w:lineRule="auto"/>
        <w:jc w:val="both"/>
      </w:pPr>
      <w:r w:rsidRPr="00E442C6">
        <w:rPr>
          <w:rFonts w:ascii="Book Antiqua" w:eastAsia="Book Antiqua" w:hAnsi="Book Antiqua" w:cs="Book Antiqua"/>
          <w:color w:val="000000"/>
        </w:rPr>
        <w:t>The study objective was t</w:t>
      </w:r>
      <w:r w:rsidR="009F549D" w:rsidRPr="00E442C6">
        <w:rPr>
          <w:rFonts w:ascii="Book Antiqua" w:eastAsia="Book Antiqua" w:hAnsi="Book Antiqua" w:cs="Book Antiqua"/>
          <w:color w:val="000000"/>
        </w:rPr>
        <w:t xml:space="preserve">o investigate the effect and mechanism of the </w:t>
      </w:r>
      <w:r w:rsidR="004B206D" w:rsidRPr="00E442C6">
        <w:rPr>
          <w:rFonts w:ascii="Book Antiqua" w:eastAsia="Book Antiqua" w:hAnsi="Book Antiqua" w:cs="Book Antiqua"/>
          <w:color w:val="000000"/>
        </w:rPr>
        <w:t>KDM5C</w:t>
      </w:r>
      <w:r w:rsidR="009F549D" w:rsidRPr="00E442C6">
        <w:rPr>
          <w:rFonts w:ascii="Book Antiqua" w:eastAsia="Book Antiqua" w:hAnsi="Book Antiqua" w:cs="Book Antiqua"/>
          <w:color w:val="000000"/>
        </w:rPr>
        <w:t xml:space="preserve"> inhibitor, CPI-455, on ESCC cells.</w:t>
      </w:r>
    </w:p>
    <w:p w14:paraId="22B7BEF6" w14:textId="77777777" w:rsidR="00A77B3E" w:rsidRPr="00E442C6" w:rsidRDefault="00A77B3E">
      <w:pPr>
        <w:spacing w:line="360" w:lineRule="auto"/>
        <w:jc w:val="both"/>
      </w:pPr>
    </w:p>
    <w:p w14:paraId="7E25AB5F" w14:textId="77777777" w:rsidR="00A77B3E" w:rsidRPr="00E442C6" w:rsidRDefault="009F549D">
      <w:pPr>
        <w:spacing w:line="360" w:lineRule="auto"/>
        <w:jc w:val="both"/>
      </w:pPr>
      <w:r w:rsidRPr="00E442C6">
        <w:rPr>
          <w:rFonts w:ascii="Book Antiqua" w:eastAsia="Book Antiqua" w:hAnsi="Book Antiqua" w:cs="Book Antiqua"/>
          <w:b/>
          <w:i/>
          <w:color w:val="000000"/>
        </w:rPr>
        <w:t>Research methods</w:t>
      </w:r>
    </w:p>
    <w:p w14:paraId="062C4AB6" w14:textId="2900BCA8" w:rsidR="00A77B3E" w:rsidRPr="00E442C6" w:rsidRDefault="009F549D">
      <w:pPr>
        <w:spacing w:line="360" w:lineRule="auto"/>
        <w:jc w:val="both"/>
      </w:pPr>
      <w:r w:rsidRPr="00E442C6">
        <w:rPr>
          <w:rFonts w:ascii="Book Antiqua" w:eastAsia="Book Antiqua" w:hAnsi="Book Antiqua" w:cs="Book Antiqua"/>
          <w:color w:val="000000"/>
        </w:rPr>
        <w:t>The changes in proliferation,</w:t>
      </w:r>
      <w:r w:rsidR="004B206D" w:rsidRPr="00E442C6">
        <w:rPr>
          <w:rFonts w:ascii="Book Antiqua" w:eastAsia="Book Antiqua" w:hAnsi="Book Antiqua" w:cs="Book Antiqua"/>
          <w:color w:val="000000"/>
        </w:rPr>
        <w:t xml:space="preserve"> </w:t>
      </w:r>
      <w:r w:rsidRPr="00E442C6">
        <w:rPr>
          <w:rFonts w:ascii="Book Antiqua" w:eastAsia="Book Antiqua" w:hAnsi="Book Antiqua" w:cs="Book Antiqua"/>
          <w:color w:val="000000"/>
        </w:rPr>
        <w:t>apoptosis,</w:t>
      </w:r>
      <w:r w:rsidR="004B206D" w:rsidRPr="00E442C6">
        <w:rPr>
          <w:rFonts w:ascii="Book Antiqua" w:eastAsia="Book Antiqua" w:hAnsi="Book Antiqua" w:cs="Book Antiqua"/>
          <w:color w:val="000000"/>
        </w:rPr>
        <w:t xml:space="preserve"> ROS</w:t>
      </w:r>
      <w:r w:rsidRPr="00E442C6">
        <w:rPr>
          <w:rFonts w:ascii="Book Antiqua" w:eastAsia="Book Antiqua" w:hAnsi="Book Antiqua" w:cs="Book Antiqua"/>
          <w:color w:val="000000"/>
        </w:rPr>
        <w:t xml:space="preserve"> content, </w:t>
      </w:r>
      <w:r w:rsidR="00E86212" w:rsidRPr="00E442C6">
        <w:rPr>
          <w:rFonts w:ascii="Book Antiqua" w:eastAsia="Book Antiqua" w:hAnsi="Book Antiqua" w:cs="Book Antiqua"/>
          <w:color w:val="000000"/>
        </w:rPr>
        <w:t xml:space="preserve">and </w:t>
      </w:r>
      <w:r w:rsidRPr="00E442C6">
        <w:rPr>
          <w:rFonts w:ascii="Book Antiqua" w:eastAsia="Book Antiqua" w:hAnsi="Book Antiqua" w:cs="Book Antiqua"/>
          <w:color w:val="000000"/>
        </w:rPr>
        <w:t>mitochondrial membrane potential of Eca-109 cells induced by CPI-455 were observed</w:t>
      </w:r>
      <w:r w:rsidR="00E86212" w:rsidRPr="00E442C6">
        <w:rPr>
          <w:rFonts w:ascii="Book Antiqua" w:eastAsia="Book Antiqua" w:hAnsi="Book Antiqua" w:cs="Book Antiqua"/>
          <w:color w:val="000000"/>
        </w:rPr>
        <w:t>. T</w:t>
      </w:r>
      <w:r w:rsidRPr="00E442C6">
        <w:rPr>
          <w:rFonts w:ascii="Book Antiqua" w:eastAsia="Book Antiqua" w:hAnsi="Book Antiqua" w:cs="Book Antiqua"/>
          <w:color w:val="000000"/>
        </w:rPr>
        <w:t>he expression of P53, Bax, Caspase-9, Caspase-3</w:t>
      </w:r>
      <w:r w:rsidR="00E86212" w:rsidRPr="00E442C6">
        <w:rPr>
          <w:rFonts w:ascii="Book Antiqua" w:eastAsia="Book Antiqua" w:hAnsi="Book Antiqua" w:cs="Book Antiqua"/>
          <w:color w:val="000000"/>
        </w:rPr>
        <w:t>,</w:t>
      </w:r>
      <w:r w:rsidRPr="00E442C6">
        <w:rPr>
          <w:rFonts w:ascii="Book Antiqua" w:eastAsia="Book Antiqua" w:hAnsi="Book Antiqua" w:cs="Book Antiqua"/>
          <w:color w:val="000000"/>
        </w:rPr>
        <w:t xml:space="preserve"> and KDM5C in Eca-109 cells</w:t>
      </w:r>
      <w:r w:rsidR="00E86212" w:rsidRPr="00E442C6">
        <w:rPr>
          <w:rFonts w:ascii="Book Antiqua" w:eastAsia="Book Antiqua" w:hAnsi="Book Antiqua" w:cs="Book Antiqua"/>
          <w:color w:val="000000"/>
        </w:rPr>
        <w:t xml:space="preserve"> was assayed</w:t>
      </w:r>
      <w:r w:rsidR="007D482D" w:rsidRPr="00E442C6">
        <w:rPr>
          <w:rFonts w:ascii="Book Antiqua" w:eastAsia="Book Antiqua" w:hAnsi="Book Antiqua" w:cs="Book Antiqua"/>
          <w:color w:val="000000"/>
        </w:rPr>
        <w:t>.</w:t>
      </w:r>
    </w:p>
    <w:p w14:paraId="6C3ACA82" w14:textId="77777777" w:rsidR="00A77B3E" w:rsidRPr="00E442C6" w:rsidRDefault="00A77B3E">
      <w:pPr>
        <w:spacing w:line="360" w:lineRule="auto"/>
        <w:jc w:val="both"/>
      </w:pPr>
    </w:p>
    <w:p w14:paraId="2677C561" w14:textId="77777777" w:rsidR="00A77B3E" w:rsidRPr="00E442C6" w:rsidRDefault="009F549D">
      <w:pPr>
        <w:spacing w:line="360" w:lineRule="auto"/>
        <w:jc w:val="both"/>
      </w:pPr>
      <w:r w:rsidRPr="00E442C6">
        <w:rPr>
          <w:rFonts w:ascii="Book Antiqua" w:eastAsia="Book Antiqua" w:hAnsi="Book Antiqua" w:cs="Book Antiqua"/>
          <w:b/>
          <w:i/>
          <w:color w:val="000000"/>
        </w:rPr>
        <w:t>Research results</w:t>
      </w:r>
    </w:p>
    <w:p w14:paraId="5BDBE04B" w14:textId="6C02AB61" w:rsidR="00A77B3E" w:rsidRPr="00E442C6" w:rsidRDefault="009F549D">
      <w:pPr>
        <w:spacing w:line="360" w:lineRule="auto"/>
        <w:jc w:val="both"/>
      </w:pPr>
      <w:r w:rsidRPr="00E442C6">
        <w:rPr>
          <w:rFonts w:ascii="Book Antiqua" w:eastAsia="Book Antiqua" w:hAnsi="Book Antiqua" w:cs="Book Antiqua"/>
          <w:color w:val="000000"/>
          <w:shd w:val="clear" w:color="auto" w:fill="FFFFFF"/>
        </w:rPr>
        <w:t>CPI-455 inhibit</w:t>
      </w:r>
      <w:r w:rsidR="00E86212" w:rsidRPr="00E442C6">
        <w:rPr>
          <w:rFonts w:ascii="Book Antiqua" w:eastAsia="Book Antiqua" w:hAnsi="Book Antiqua" w:cs="Book Antiqua"/>
          <w:color w:val="000000"/>
          <w:shd w:val="clear" w:color="auto" w:fill="FFFFFF"/>
        </w:rPr>
        <w:t>ed</w:t>
      </w:r>
      <w:r w:rsidRPr="00E442C6">
        <w:rPr>
          <w:rFonts w:ascii="Book Antiqua" w:eastAsia="Book Antiqua" w:hAnsi="Book Antiqua" w:cs="Book Antiqua"/>
          <w:color w:val="000000"/>
          <w:shd w:val="clear" w:color="auto" w:fill="FFFFFF"/>
        </w:rPr>
        <w:t xml:space="preserve"> Eca-109 cell </w:t>
      </w:r>
      <w:r w:rsidRPr="00E442C6">
        <w:rPr>
          <w:rFonts w:ascii="Book Antiqua" w:eastAsia="Book Antiqua" w:hAnsi="Book Antiqua" w:cs="Book Antiqua"/>
          <w:color w:val="000000"/>
        </w:rPr>
        <w:t>proliferation</w:t>
      </w:r>
      <w:r w:rsidR="00E86212" w:rsidRPr="00E442C6">
        <w:rPr>
          <w:rFonts w:ascii="Book Antiqua" w:eastAsia="Book Antiqua" w:hAnsi="Book Antiqua" w:cs="Book Antiqua"/>
          <w:color w:val="000000"/>
        </w:rPr>
        <w:t>.</w:t>
      </w:r>
      <w:r w:rsidR="004B206D" w:rsidRPr="00E442C6">
        <w:rPr>
          <w:rFonts w:ascii="Book Antiqua" w:eastAsia="Book Antiqua" w:hAnsi="Book Antiqua" w:cs="Book Antiqua"/>
          <w:color w:val="000000"/>
        </w:rPr>
        <w:t xml:space="preserve"> </w:t>
      </w:r>
      <w:r w:rsidRPr="00E442C6">
        <w:rPr>
          <w:rFonts w:ascii="Book Antiqua" w:eastAsia="Book Antiqua" w:hAnsi="Book Antiqua" w:cs="Book Antiqua"/>
          <w:color w:val="000000"/>
          <w:shd w:val="clear" w:color="auto" w:fill="FFFFFF"/>
        </w:rPr>
        <w:t>P53, Bax, Caspase-9, and Caspase-3</w:t>
      </w:r>
      <w:r w:rsidRPr="00E442C6">
        <w:rPr>
          <w:rFonts w:ascii="Book Antiqua" w:eastAsia="Book Antiqua" w:hAnsi="Book Antiqua" w:cs="Book Antiqua"/>
          <w:color w:val="000000"/>
          <w:szCs w:val="22"/>
        </w:rPr>
        <w:t xml:space="preserve"> </w:t>
      </w:r>
      <w:r w:rsidRPr="00E442C6">
        <w:rPr>
          <w:rFonts w:ascii="Book Antiqua" w:eastAsia="Book Antiqua" w:hAnsi="Book Antiqua" w:cs="Book Antiqua"/>
          <w:color w:val="000000"/>
          <w:shd w:val="clear" w:color="auto" w:fill="FFFFFF"/>
        </w:rPr>
        <w:t>were upregulated</w:t>
      </w:r>
      <w:r w:rsidR="00E86212" w:rsidRPr="00E442C6">
        <w:rPr>
          <w:rFonts w:ascii="Book Antiqua" w:eastAsia="Book Antiqua" w:hAnsi="Book Antiqua" w:cs="Book Antiqua"/>
          <w:color w:val="000000"/>
        </w:rPr>
        <w:t xml:space="preserve"> in Eca-109 cells</w:t>
      </w:r>
      <w:r w:rsidR="00E86212" w:rsidRPr="00E442C6">
        <w:rPr>
          <w:rFonts w:ascii="Book Antiqua" w:eastAsia="Book Antiqua" w:hAnsi="Book Antiqua" w:cs="Book Antiqua"/>
          <w:color w:val="000000"/>
          <w:shd w:val="clear" w:color="auto" w:fill="FFFFFF"/>
        </w:rPr>
        <w:t>,</w:t>
      </w:r>
      <w:r w:rsidRPr="00E442C6">
        <w:rPr>
          <w:rFonts w:ascii="Book Antiqua" w:eastAsia="Book Antiqua" w:hAnsi="Book Antiqua" w:cs="Book Antiqua"/>
          <w:color w:val="000000"/>
          <w:shd w:val="clear" w:color="auto" w:fill="FFFFFF"/>
        </w:rPr>
        <w:t xml:space="preserve"> and KDM5C was </w:t>
      </w:r>
      <w:r w:rsidRPr="00E442C6">
        <w:rPr>
          <w:rFonts w:ascii="Book Antiqua" w:eastAsia="Book Antiqua" w:hAnsi="Book Antiqua" w:cs="Book Antiqua"/>
          <w:color w:val="000000"/>
        </w:rPr>
        <w:t>significantly</w:t>
      </w:r>
      <w:r w:rsidRPr="00E442C6">
        <w:rPr>
          <w:rFonts w:ascii="Book Antiqua" w:eastAsia="Book Antiqua" w:hAnsi="Book Antiqua" w:cs="Book Antiqua"/>
          <w:color w:val="000000"/>
          <w:shd w:val="clear" w:color="auto" w:fill="FFFFFF"/>
        </w:rPr>
        <w:t xml:space="preserve"> downregulated</w:t>
      </w:r>
      <w:r w:rsidR="00E86212" w:rsidRPr="00E442C6">
        <w:rPr>
          <w:rFonts w:ascii="Book Antiqua" w:eastAsia="Book Antiqua" w:hAnsi="Book Antiqua" w:cs="Book Antiqua"/>
          <w:color w:val="000000"/>
          <w:shd w:val="clear" w:color="auto" w:fill="FFFFFF"/>
        </w:rPr>
        <w:t>,</w:t>
      </w:r>
      <w:r w:rsidRPr="00E442C6">
        <w:rPr>
          <w:rFonts w:ascii="Book Antiqua" w:eastAsia="Book Antiqua" w:hAnsi="Book Antiqua" w:cs="Book Antiqua"/>
          <w:color w:val="000000"/>
          <w:shd w:val="clear" w:color="auto" w:fill="FFFFFF"/>
        </w:rPr>
        <w:t xml:space="preserve"> </w:t>
      </w:r>
      <w:r w:rsidRPr="00E442C6">
        <w:rPr>
          <w:rFonts w:ascii="Book Antiqua" w:eastAsia="Book Antiqua" w:hAnsi="Book Antiqua" w:cs="Book Antiqua"/>
          <w:color w:val="000000"/>
        </w:rPr>
        <w:t>by CPI-455</w:t>
      </w:r>
      <w:r w:rsidR="00E86212" w:rsidRPr="00E442C6">
        <w:rPr>
          <w:rFonts w:ascii="Book Antiqua" w:eastAsia="Book Antiqua" w:hAnsi="Book Antiqua" w:cs="Book Antiqua"/>
          <w:color w:val="000000"/>
        </w:rPr>
        <w:t>.</w:t>
      </w:r>
      <w:r w:rsidRPr="00E442C6">
        <w:rPr>
          <w:rFonts w:ascii="Book Antiqua" w:eastAsia="Book Antiqua" w:hAnsi="Book Antiqua" w:cs="Book Antiqua"/>
          <w:color w:val="000000"/>
        </w:rPr>
        <w:t xml:space="preserve"> </w:t>
      </w:r>
      <w:r w:rsidR="00E86212" w:rsidRPr="00E442C6">
        <w:rPr>
          <w:rFonts w:ascii="Book Antiqua" w:eastAsia="Book Antiqua" w:hAnsi="Book Antiqua" w:cs="Book Antiqua"/>
          <w:color w:val="000000"/>
        </w:rPr>
        <w:t xml:space="preserve">CPI-455 increased </w:t>
      </w:r>
      <w:r w:rsidRPr="00E442C6">
        <w:rPr>
          <w:rFonts w:ascii="Book Antiqua" w:eastAsia="Book Antiqua" w:hAnsi="Book Antiqua" w:cs="Book Antiqua"/>
          <w:color w:val="000000"/>
        </w:rPr>
        <w:t>the level of intracellular ROS in Eca-109 cells</w:t>
      </w:r>
      <w:r w:rsidR="00E86212" w:rsidRPr="00E442C6">
        <w:rPr>
          <w:rFonts w:ascii="Book Antiqua" w:eastAsia="Book Antiqua" w:hAnsi="Book Antiqua" w:cs="Book Antiqua"/>
          <w:color w:val="000000"/>
        </w:rPr>
        <w:t>,</w:t>
      </w:r>
      <w:r w:rsidRPr="00E442C6">
        <w:rPr>
          <w:rFonts w:ascii="Book Antiqua" w:eastAsia="Book Antiqua" w:hAnsi="Book Antiqua" w:cs="Book Antiqua"/>
          <w:color w:val="000000"/>
        </w:rPr>
        <w:t xml:space="preserve"> </w:t>
      </w:r>
      <w:r w:rsidR="00E86212" w:rsidRPr="00E442C6">
        <w:rPr>
          <w:rFonts w:ascii="Book Antiqua" w:eastAsia="Book Antiqua" w:hAnsi="Book Antiqua" w:cs="Book Antiqua"/>
          <w:color w:val="000000"/>
        </w:rPr>
        <w:t xml:space="preserve">and decreased </w:t>
      </w:r>
      <w:r w:rsidRPr="00E442C6">
        <w:rPr>
          <w:rFonts w:ascii="Book Antiqua" w:eastAsia="Book Antiqua" w:hAnsi="Book Antiqua" w:cs="Book Antiqua"/>
          <w:color w:val="000000"/>
        </w:rPr>
        <w:t xml:space="preserve">the mitochondrial membrane potential </w:t>
      </w:r>
      <w:r w:rsidR="00E86212" w:rsidRPr="00E442C6">
        <w:rPr>
          <w:rFonts w:ascii="Book Antiqua" w:eastAsia="Book Antiqua" w:hAnsi="Book Antiqua" w:cs="Book Antiqua"/>
          <w:color w:val="000000"/>
        </w:rPr>
        <w:t>c</w:t>
      </w:r>
      <w:r w:rsidRPr="00E442C6">
        <w:rPr>
          <w:rFonts w:ascii="Book Antiqua" w:eastAsia="Book Antiqua" w:hAnsi="Book Antiqua" w:cs="Book Antiqua"/>
          <w:color w:val="000000"/>
        </w:rPr>
        <w:t>ompared with the control group.</w:t>
      </w:r>
    </w:p>
    <w:p w14:paraId="1D389715" w14:textId="77777777" w:rsidR="00A77B3E" w:rsidRPr="00E442C6" w:rsidRDefault="00A77B3E">
      <w:pPr>
        <w:spacing w:line="360" w:lineRule="auto"/>
        <w:jc w:val="both"/>
      </w:pPr>
    </w:p>
    <w:p w14:paraId="1F08C172" w14:textId="77777777" w:rsidR="00A77B3E" w:rsidRPr="00E442C6" w:rsidRDefault="009F549D">
      <w:pPr>
        <w:spacing w:line="360" w:lineRule="auto"/>
        <w:jc w:val="both"/>
      </w:pPr>
      <w:r w:rsidRPr="00E442C6">
        <w:rPr>
          <w:rFonts w:ascii="Book Antiqua" w:eastAsia="Book Antiqua" w:hAnsi="Book Antiqua" w:cs="Book Antiqua"/>
          <w:b/>
          <w:i/>
          <w:color w:val="000000"/>
        </w:rPr>
        <w:t>Research conclusions</w:t>
      </w:r>
    </w:p>
    <w:p w14:paraId="2DF1EA76" w14:textId="3D758CB8" w:rsidR="00A77B3E" w:rsidRPr="00E442C6" w:rsidRDefault="009F549D">
      <w:pPr>
        <w:spacing w:line="360" w:lineRule="auto"/>
        <w:jc w:val="both"/>
      </w:pPr>
      <w:r w:rsidRPr="00E442C6">
        <w:rPr>
          <w:rFonts w:ascii="Book Antiqua" w:eastAsia="Book Antiqua" w:hAnsi="Book Antiqua" w:cs="Book Antiqua"/>
          <w:color w:val="000000"/>
          <w:shd w:val="clear" w:color="auto" w:fill="FFFFFF"/>
        </w:rPr>
        <w:t>CPI-455 inhibit</w:t>
      </w:r>
      <w:r w:rsidR="00E86212" w:rsidRPr="00E442C6">
        <w:rPr>
          <w:rFonts w:ascii="Book Antiqua" w:eastAsia="Book Antiqua" w:hAnsi="Book Antiqua" w:cs="Book Antiqua"/>
          <w:color w:val="000000"/>
          <w:shd w:val="clear" w:color="auto" w:fill="FFFFFF"/>
        </w:rPr>
        <w:t>ed</w:t>
      </w:r>
      <w:r w:rsidRPr="00E442C6">
        <w:rPr>
          <w:rFonts w:ascii="Book Antiqua" w:eastAsia="Book Antiqua" w:hAnsi="Book Antiqua" w:cs="Book Antiqua"/>
          <w:color w:val="000000"/>
          <w:shd w:val="clear" w:color="auto" w:fill="FFFFFF"/>
        </w:rPr>
        <w:t xml:space="preserve"> E</w:t>
      </w:r>
      <w:r w:rsidR="004B206D" w:rsidRPr="00E442C6">
        <w:rPr>
          <w:rFonts w:ascii="Book Antiqua" w:eastAsia="Book Antiqua" w:hAnsi="Book Antiqua" w:cs="Book Antiqua"/>
          <w:color w:val="000000"/>
          <w:shd w:val="clear" w:color="auto" w:fill="FFFFFF"/>
        </w:rPr>
        <w:t>ca</w:t>
      </w:r>
      <w:r w:rsidRPr="00E442C6">
        <w:rPr>
          <w:rFonts w:ascii="Book Antiqua" w:eastAsia="Book Antiqua" w:hAnsi="Book Antiqua" w:cs="Book Antiqua"/>
          <w:color w:val="000000"/>
          <w:shd w:val="clear" w:color="auto" w:fill="FFFFFF"/>
        </w:rPr>
        <w:t xml:space="preserve">-109 cell proliferation </w:t>
      </w:r>
      <w:r w:rsidRPr="00E442C6">
        <w:rPr>
          <w:rFonts w:ascii="Book Antiqua" w:eastAsia="Book Antiqua" w:hAnsi="Book Antiqua" w:cs="Book Antiqua"/>
          <w:i/>
          <w:iCs/>
          <w:color w:val="000000"/>
          <w:shd w:val="clear" w:color="auto" w:fill="FFFFFF"/>
        </w:rPr>
        <w:t>via</w:t>
      </w:r>
      <w:r w:rsidRPr="00E442C6">
        <w:rPr>
          <w:rFonts w:ascii="Book Antiqua" w:eastAsia="Book Antiqua" w:hAnsi="Book Antiqua" w:cs="Book Antiqua"/>
          <w:color w:val="000000"/>
          <w:shd w:val="clear" w:color="auto" w:fill="FFFFFF"/>
        </w:rPr>
        <w:t xml:space="preserve"> </w:t>
      </w:r>
      <w:r w:rsidR="00E86212" w:rsidRPr="00E442C6">
        <w:rPr>
          <w:rFonts w:ascii="Book Antiqua" w:eastAsia="Book Antiqua" w:hAnsi="Book Antiqua" w:cs="Book Antiqua"/>
          <w:color w:val="000000"/>
          <w:shd w:val="clear" w:color="auto" w:fill="FFFFFF"/>
        </w:rPr>
        <w:t xml:space="preserve">the </w:t>
      </w:r>
      <w:r w:rsidRPr="00E442C6">
        <w:rPr>
          <w:rFonts w:ascii="Book Antiqua" w:eastAsia="Book Antiqua" w:hAnsi="Book Antiqua" w:cs="Book Antiqua"/>
          <w:color w:val="000000"/>
        </w:rPr>
        <w:t>mitochondrial apoptosis pathway</w:t>
      </w:r>
      <w:r w:rsidRPr="00E442C6">
        <w:rPr>
          <w:rFonts w:ascii="Book Antiqua" w:eastAsia="Book Antiqua" w:hAnsi="Book Antiqua" w:cs="Book Antiqua"/>
          <w:color w:val="000000"/>
          <w:shd w:val="clear" w:color="auto" w:fill="FFFFFF"/>
        </w:rPr>
        <w:t xml:space="preserve"> by regulating the expression of related genes.</w:t>
      </w:r>
    </w:p>
    <w:p w14:paraId="34BC859D" w14:textId="77777777" w:rsidR="00A77B3E" w:rsidRPr="00E442C6" w:rsidRDefault="00A77B3E">
      <w:pPr>
        <w:spacing w:line="360" w:lineRule="auto"/>
        <w:jc w:val="both"/>
      </w:pPr>
    </w:p>
    <w:p w14:paraId="3F5E9C38" w14:textId="77777777" w:rsidR="00A77B3E" w:rsidRPr="00E442C6" w:rsidRDefault="009F549D">
      <w:pPr>
        <w:spacing w:line="360" w:lineRule="auto"/>
        <w:jc w:val="both"/>
      </w:pPr>
      <w:r w:rsidRPr="00E442C6">
        <w:rPr>
          <w:rFonts w:ascii="Book Antiqua" w:eastAsia="Book Antiqua" w:hAnsi="Book Antiqua" w:cs="Book Antiqua"/>
          <w:b/>
          <w:i/>
          <w:color w:val="000000"/>
        </w:rPr>
        <w:t>Research perspectives</w:t>
      </w:r>
    </w:p>
    <w:p w14:paraId="2B9BF56C" w14:textId="402F4CAD" w:rsidR="00A77B3E" w:rsidRPr="00E442C6" w:rsidRDefault="009F549D">
      <w:pPr>
        <w:spacing w:line="360" w:lineRule="auto"/>
        <w:jc w:val="both"/>
      </w:pPr>
      <w:r w:rsidRPr="00E442C6">
        <w:rPr>
          <w:rFonts w:ascii="Book Antiqua" w:eastAsia="Book Antiqua" w:hAnsi="Book Antiqua" w:cs="Book Antiqua"/>
          <w:color w:val="000000"/>
          <w:shd w:val="clear" w:color="auto" w:fill="FFFFFF"/>
        </w:rPr>
        <w:t xml:space="preserve">CPI-455 might be a potential candidate for the development of novel chemotherapeutic agents </w:t>
      </w:r>
      <w:r w:rsidR="00E86212" w:rsidRPr="00E442C6">
        <w:rPr>
          <w:rFonts w:ascii="Book Antiqua" w:eastAsia="Book Antiqua" w:hAnsi="Book Antiqua" w:cs="Book Antiqua"/>
          <w:color w:val="000000"/>
          <w:shd w:val="clear" w:color="auto" w:fill="FFFFFF"/>
        </w:rPr>
        <w:t xml:space="preserve">to </w:t>
      </w:r>
      <w:r w:rsidRPr="00E442C6">
        <w:rPr>
          <w:rFonts w:ascii="Book Antiqua" w:eastAsia="Book Antiqua" w:hAnsi="Book Antiqua" w:cs="Book Antiqua"/>
          <w:color w:val="000000"/>
          <w:shd w:val="clear" w:color="auto" w:fill="FFFFFF"/>
        </w:rPr>
        <w:t xml:space="preserve">treat </w:t>
      </w:r>
      <w:r w:rsidR="00E47699" w:rsidRPr="00E442C6">
        <w:rPr>
          <w:rFonts w:ascii="Book Antiqua" w:eastAsia="Book Antiqua" w:hAnsi="Book Antiqua" w:cs="Book Antiqua"/>
          <w:color w:val="000000"/>
          <w:shd w:val="clear" w:color="auto" w:fill="FFFFFF"/>
        </w:rPr>
        <w:t>ESCC</w:t>
      </w:r>
      <w:r w:rsidR="004B206D" w:rsidRPr="00E442C6">
        <w:rPr>
          <w:rFonts w:ascii="Book Antiqua" w:eastAsia="Book Antiqua" w:hAnsi="Book Antiqua" w:cs="Book Antiqua"/>
          <w:color w:val="000000"/>
          <w:shd w:val="clear" w:color="auto" w:fill="FFFFFF"/>
        </w:rPr>
        <w:t>.</w:t>
      </w:r>
    </w:p>
    <w:p w14:paraId="19230B5A" w14:textId="77777777" w:rsidR="00A77B3E" w:rsidRPr="00E442C6" w:rsidRDefault="00A77B3E">
      <w:pPr>
        <w:spacing w:line="360" w:lineRule="auto"/>
        <w:jc w:val="both"/>
      </w:pPr>
    </w:p>
    <w:p w14:paraId="70772A5F" w14:textId="77777777" w:rsidR="00A77B3E" w:rsidRPr="00E442C6" w:rsidRDefault="009F549D">
      <w:pPr>
        <w:spacing w:line="360" w:lineRule="auto"/>
        <w:jc w:val="both"/>
      </w:pPr>
      <w:r w:rsidRPr="00E442C6">
        <w:rPr>
          <w:rFonts w:ascii="Book Antiqua" w:eastAsia="Book Antiqua" w:hAnsi="Book Antiqua" w:cs="Book Antiqua"/>
          <w:b/>
          <w:caps/>
          <w:color w:val="000000"/>
          <w:u w:val="single"/>
        </w:rPr>
        <w:t>ACKNOWLEDGEMENTS</w:t>
      </w:r>
    </w:p>
    <w:p w14:paraId="26A184EF" w14:textId="45B5C910" w:rsidR="00A77B3E" w:rsidRPr="00E442C6" w:rsidRDefault="009F549D">
      <w:pPr>
        <w:spacing w:line="360" w:lineRule="auto"/>
        <w:jc w:val="both"/>
      </w:pPr>
      <w:r w:rsidRPr="00E442C6">
        <w:rPr>
          <w:rFonts w:ascii="Book Antiqua" w:eastAsia="Book Antiqua" w:hAnsi="Book Antiqua" w:cs="Book Antiqua"/>
          <w:color w:val="000000"/>
        </w:rPr>
        <w:t>We thank all the members of Department of Clinical Laboratory, Huangshi Central Hospital, Affiliated Hospital of Hubei Polytechnic University, Edong Healthcare Group and Department of Laboratory Medicine, Hubei cancer hospital, Tongji Medical College, Huazhong University of Science and Technology.</w:t>
      </w:r>
    </w:p>
    <w:p w14:paraId="1D759992" w14:textId="77777777" w:rsidR="00A77B3E" w:rsidRPr="00E442C6" w:rsidRDefault="00A77B3E">
      <w:pPr>
        <w:spacing w:line="360" w:lineRule="auto"/>
        <w:jc w:val="both"/>
      </w:pPr>
    </w:p>
    <w:p w14:paraId="43913A39" w14:textId="77777777" w:rsidR="00A77B3E" w:rsidRPr="00E442C6" w:rsidRDefault="009F549D">
      <w:pPr>
        <w:spacing w:line="360" w:lineRule="auto"/>
        <w:jc w:val="both"/>
      </w:pPr>
      <w:r w:rsidRPr="00E442C6">
        <w:rPr>
          <w:rFonts w:ascii="Book Antiqua" w:eastAsia="Book Antiqua" w:hAnsi="Book Antiqua" w:cs="Book Antiqua"/>
          <w:b/>
          <w:color w:val="000000"/>
        </w:rPr>
        <w:t>REFERENCES</w:t>
      </w:r>
    </w:p>
    <w:p w14:paraId="357381C9" w14:textId="77777777" w:rsidR="00A77B3E" w:rsidRPr="00E442C6" w:rsidRDefault="009F549D">
      <w:pPr>
        <w:spacing w:line="360" w:lineRule="auto"/>
        <w:jc w:val="both"/>
      </w:pPr>
      <w:r w:rsidRPr="00E442C6">
        <w:rPr>
          <w:rFonts w:ascii="Book Antiqua" w:eastAsia="Book Antiqua" w:hAnsi="Book Antiqua" w:cs="Book Antiqua"/>
          <w:color w:val="000000"/>
        </w:rPr>
        <w:t xml:space="preserve">1 </w:t>
      </w:r>
      <w:r w:rsidRPr="00E442C6">
        <w:rPr>
          <w:rFonts w:ascii="Book Antiqua" w:eastAsia="Book Antiqua" w:hAnsi="Book Antiqua" w:cs="Book Antiqua"/>
          <w:b/>
          <w:bCs/>
          <w:color w:val="000000"/>
        </w:rPr>
        <w:t>Samson P</w:t>
      </w:r>
      <w:r w:rsidRPr="00E442C6">
        <w:rPr>
          <w:rFonts w:ascii="Book Antiqua" w:eastAsia="Book Antiqua" w:hAnsi="Book Antiqua" w:cs="Book Antiqua"/>
          <w:color w:val="000000"/>
        </w:rPr>
        <w:t xml:space="preserve">, Lockhart AC. Biologic therapy in esophageal and gastric malignancies: current therapies and future directions. </w:t>
      </w:r>
      <w:r w:rsidRPr="00E442C6">
        <w:rPr>
          <w:rFonts w:ascii="Book Antiqua" w:eastAsia="Book Antiqua" w:hAnsi="Book Antiqua" w:cs="Book Antiqua"/>
          <w:i/>
          <w:iCs/>
          <w:color w:val="000000"/>
        </w:rPr>
        <w:t>J Gastrointest Oncol</w:t>
      </w:r>
      <w:r w:rsidRPr="00E442C6">
        <w:rPr>
          <w:rFonts w:ascii="Book Antiqua" w:eastAsia="Book Antiqua" w:hAnsi="Book Antiqua" w:cs="Book Antiqua"/>
          <w:color w:val="000000"/>
        </w:rPr>
        <w:t xml:space="preserve"> 2017; </w:t>
      </w:r>
      <w:r w:rsidRPr="00E442C6">
        <w:rPr>
          <w:rFonts w:ascii="Book Antiqua" w:eastAsia="Book Antiqua" w:hAnsi="Book Antiqua" w:cs="Book Antiqua"/>
          <w:b/>
          <w:bCs/>
          <w:color w:val="000000"/>
        </w:rPr>
        <w:t>8</w:t>
      </w:r>
      <w:r w:rsidRPr="00E442C6">
        <w:rPr>
          <w:rFonts w:ascii="Book Antiqua" w:eastAsia="Book Antiqua" w:hAnsi="Book Antiqua" w:cs="Book Antiqua"/>
          <w:color w:val="000000"/>
        </w:rPr>
        <w:t>: 418-429 [PMID: 28736629 DOI: 10.21037/jgo.2016.11.13]</w:t>
      </w:r>
    </w:p>
    <w:p w14:paraId="2B46D722" w14:textId="77777777" w:rsidR="00A77B3E" w:rsidRPr="00E442C6" w:rsidRDefault="009F549D">
      <w:pPr>
        <w:spacing w:line="360" w:lineRule="auto"/>
        <w:jc w:val="both"/>
      </w:pPr>
      <w:r w:rsidRPr="00E442C6">
        <w:rPr>
          <w:rFonts w:ascii="Book Antiqua" w:eastAsia="Book Antiqua" w:hAnsi="Book Antiqua" w:cs="Book Antiqua"/>
          <w:color w:val="000000"/>
        </w:rPr>
        <w:t xml:space="preserve">2 </w:t>
      </w:r>
      <w:r w:rsidRPr="00E442C6">
        <w:rPr>
          <w:rFonts w:ascii="Book Antiqua" w:eastAsia="Book Antiqua" w:hAnsi="Book Antiqua" w:cs="Book Antiqua"/>
          <w:b/>
          <w:bCs/>
          <w:color w:val="000000"/>
        </w:rPr>
        <w:t>Feng RM</w:t>
      </w:r>
      <w:r w:rsidRPr="00E442C6">
        <w:rPr>
          <w:rFonts w:ascii="Book Antiqua" w:eastAsia="Book Antiqua" w:hAnsi="Book Antiqua" w:cs="Book Antiqua"/>
          <w:color w:val="000000"/>
        </w:rPr>
        <w:t xml:space="preserve">, Zong YN, Cao SM, Xu RH. Current cancer situation in China: good or bad news from the 2018 Global Cancer Statistics? </w:t>
      </w:r>
      <w:r w:rsidRPr="00E442C6">
        <w:rPr>
          <w:rFonts w:ascii="Book Antiqua" w:eastAsia="Book Antiqua" w:hAnsi="Book Antiqua" w:cs="Book Antiqua"/>
          <w:i/>
          <w:iCs/>
          <w:color w:val="000000"/>
        </w:rPr>
        <w:t>Cancer Commun (Lond)</w:t>
      </w:r>
      <w:r w:rsidRPr="00E442C6">
        <w:rPr>
          <w:rFonts w:ascii="Book Antiqua" w:eastAsia="Book Antiqua" w:hAnsi="Book Antiqua" w:cs="Book Antiqua"/>
          <w:color w:val="000000"/>
        </w:rPr>
        <w:t xml:space="preserve"> 2019; </w:t>
      </w:r>
      <w:r w:rsidRPr="00E442C6">
        <w:rPr>
          <w:rFonts w:ascii="Book Antiqua" w:eastAsia="Book Antiqua" w:hAnsi="Book Antiqua" w:cs="Book Antiqua"/>
          <w:b/>
          <w:bCs/>
          <w:color w:val="000000"/>
        </w:rPr>
        <w:t>39</w:t>
      </w:r>
      <w:r w:rsidRPr="00E442C6">
        <w:rPr>
          <w:rFonts w:ascii="Book Antiqua" w:eastAsia="Book Antiqua" w:hAnsi="Book Antiqua" w:cs="Book Antiqua"/>
          <w:color w:val="000000"/>
        </w:rPr>
        <w:t>: 22 [PMID: 31030667 DOI: 10.1186/s40880-019-0368-6]</w:t>
      </w:r>
    </w:p>
    <w:p w14:paraId="57B80865" w14:textId="77777777" w:rsidR="00A77B3E" w:rsidRPr="00E442C6" w:rsidRDefault="009F549D">
      <w:pPr>
        <w:spacing w:line="360" w:lineRule="auto"/>
        <w:jc w:val="both"/>
      </w:pPr>
      <w:r w:rsidRPr="00E442C6">
        <w:rPr>
          <w:rFonts w:ascii="Book Antiqua" w:eastAsia="Book Antiqua" w:hAnsi="Book Antiqua" w:cs="Book Antiqua"/>
          <w:color w:val="000000"/>
        </w:rPr>
        <w:t xml:space="preserve">3 </w:t>
      </w:r>
      <w:r w:rsidRPr="00E442C6">
        <w:rPr>
          <w:rFonts w:ascii="Book Antiqua" w:eastAsia="Book Antiqua" w:hAnsi="Book Antiqua" w:cs="Book Antiqua"/>
          <w:b/>
          <w:bCs/>
          <w:color w:val="000000"/>
        </w:rPr>
        <w:t>Sohda M</w:t>
      </w:r>
      <w:r w:rsidRPr="00E442C6">
        <w:rPr>
          <w:rFonts w:ascii="Book Antiqua" w:eastAsia="Book Antiqua" w:hAnsi="Book Antiqua" w:cs="Book Antiqua"/>
          <w:color w:val="000000"/>
        </w:rPr>
        <w:t xml:space="preserve">, Kuwano H. Current Status and Future Prospects for Esophageal Cancer Treatment. </w:t>
      </w:r>
      <w:r w:rsidRPr="00E442C6">
        <w:rPr>
          <w:rFonts w:ascii="Book Antiqua" w:eastAsia="Book Antiqua" w:hAnsi="Book Antiqua" w:cs="Book Antiqua"/>
          <w:i/>
          <w:iCs/>
          <w:color w:val="000000"/>
        </w:rPr>
        <w:t>Ann Thorac Cardiovasc Surg</w:t>
      </w:r>
      <w:r w:rsidRPr="00E442C6">
        <w:rPr>
          <w:rFonts w:ascii="Book Antiqua" w:eastAsia="Book Antiqua" w:hAnsi="Book Antiqua" w:cs="Book Antiqua"/>
          <w:color w:val="000000"/>
        </w:rPr>
        <w:t xml:space="preserve"> 2017; </w:t>
      </w:r>
      <w:r w:rsidRPr="00E442C6">
        <w:rPr>
          <w:rFonts w:ascii="Book Antiqua" w:eastAsia="Book Antiqua" w:hAnsi="Book Antiqua" w:cs="Book Antiqua"/>
          <w:b/>
          <w:bCs/>
          <w:color w:val="000000"/>
        </w:rPr>
        <w:t>23</w:t>
      </w:r>
      <w:r w:rsidRPr="00E442C6">
        <w:rPr>
          <w:rFonts w:ascii="Book Antiqua" w:eastAsia="Book Antiqua" w:hAnsi="Book Antiqua" w:cs="Book Antiqua"/>
          <w:color w:val="000000"/>
        </w:rPr>
        <w:t>: 1-11 [PMID: 28003586 DOI: 10.5761/atcs.ra.16-00162]</w:t>
      </w:r>
    </w:p>
    <w:p w14:paraId="4A26EAC0" w14:textId="77777777" w:rsidR="00A77B3E" w:rsidRPr="00E442C6" w:rsidRDefault="009F549D">
      <w:pPr>
        <w:spacing w:line="360" w:lineRule="auto"/>
        <w:jc w:val="both"/>
      </w:pPr>
      <w:r w:rsidRPr="00E442C6">
        <w:rPr>
          <w:rFonts w:ascii="Book Antiqua" w:eastAsia="Book Antiqua" w:hAnsi="Book Antiqua" w:cs="Book Antiqua"/>
          <w:color w:val="000000"/>
        </w:rPr>
        <w:t xml:space="preserve">4 </w:t>
      </w:r>
      <w:r w:rsidRPr="00E442C6">
        <w:rPr>
          <w:rFonts w:ascii="Book Antiqua" w:eastAsia="Book Antiqua" w:hAnsi="Book Antiqua" w:cs="Book Antiqua"/>
          <w:b/>
          <w:bCs/>
          <w:color w:val="000000"/>
        </w:rPr>
        <w:t>Yan CY</w:t>
      </w:r>
      <w:r w:rsidRPr="00E442C6">
        <w:rPr>
          <w:rFonts w:ascii="Book Antiqua" w:eastAsia="Book Antiqua" w:hAnsi="Book Antiqua" w:cs="Book Antiqua"/>
          <w:color w:val="000000"/>
        </w:rPr>
        <w:t xml:space="preserve">, Chen LQ. [Retrospect of 2019: focus on the surgical treatment for adenocarcinoma of esophagogastric junction]. </w:t>
      </w:r>
      <w:r w:rsidRPr="00E442C6">
        <w:rPr>
          <w:rFonts w:ascii="Book Antiqua" w:eastAsia="Book Antiqua" w:hAnsi="Book Antiqua" w:cs="Book Antiqua"/>
          <w:i/>
          <w:iCs/>
          <w:color w:val="000000"/>
        </w:rPr>
        <w:t>Zhonghua Wei Chang Wai Ke Za Zhi</w:t>
      </w:r>
      <w:r w:rsidRPr="00E442C6">
        <w:rPr>
          <w:rFonts w:ascii="Book Antiqua" w:eastAsia="Book Antiqua" w:hAnsi="Book Antiqua" w:cs="Book Antiqua"/>
          <w:color w:val="000000"/>
        </w:rPr>
        <w:t xml:space="preserve"> 2020; </w:t>
      </w:r>
      <w:r w:rsidRPr="00E442C6">
        <w:rPr>
          <w:rFonts w:ascii="Book Antiqua" w:eastAsia="Book Antiqua" w:hAnsi="Book Antiqua" w:cs="Book Antiqua"/>
          <w:b/>
          <w:bCs/>
          <w:color w:val="000000"/>
        </w:rPr>
        <w:t>23</w:t>
      </w:r>
      <w:r w:rsidRPr="00E442C6">
        <w:rPr>
          <w:rFonts w:ascii="Book Antiqua" w:eastAsia="Book Antiqua" w:hAnsi="Book Antiqua" w:cs="Book Antiqua"/>
          <w:color w:val="000000"/>
        </w:rPr>
        <w:t>: 20-25 [PMID: 31958926 DOI: 10.3760/cma.j.issn.1671-0274.2020.01.004]</w:t>
      </w:r>
    </w:p>
    <w:p w14:paraId="52089C58" w14:textId="77777777" w:rsidR="00A77B3E" w:rsidRPr="00E442C6" w:rsidRDefault="009F549D">
      <w:pPr>
        <w:spacing w:line="360" w:lineRule="auto"/>
        <w:jc w:val="both"/>
      </w:pPr>
      <w:r w:rsidRPr="00E442C6">
        <w:rPr>
          <w:rFonts w:ascii="Book Antiqua" w:eastAsia="Book Antiqua" w:hAnsi="Book Antiqua" w:cs="Book Antiqua"/>
          <w:color w:val="000000"/>
        </w:rPr>
        <w:t xml:space="preserve">5 </w:t>
      </w:r>
      <w:r w:rsidRPr="00E442C6">
        <w:rPr>
          <w:rFonts w:ascii="Book Antiqua" w:eastAsia="Book Antiqua" w:hAnsi="Book Antiqua" w:cs="Book Antiqua"/>
          <w:b/>
          <w:bCs/>
          <w:color w:val="000000"/>
        </w:rPr>
        <w:t>Abbas G</w:t>
      </w:r>
      <w:r w:rsidRPr="00E442C6">
        <w:rPr>
          <w:rFonts w:ascii="Book Antiqua" w:eastAsia="Book Antiqua" w:hAnsi="Book Antiqua" w:cs="Book Antiqua"/>
          <w:color w:val="000000"/>
        </w:rPr>
        <w:t xml:space="preserve">, Krasna M. Overview of esophageal cancer. </w:t>
      </w:r>
      <w:r w:rsidRPr="00E442C6">
        <w:rPr>
          <w:rFonts w:ascii="Book Antiqua" w:eastAsia="Book Antiqua" w:hAnsi="Book Antiqua" w:cs="Book Antiqua"/>
          <w:i/>
          <w:iCs/>
          <w:color w:val="000000"/>
        </w:rPr>
        <w:t>Ann Cardiothorac Surg</w:t>
      </w:r>
      <w:r w:rsidRPr="00E442C6">
        <w:rPr>
          <w:rFonts w:ascii="Book Antiqua" w:eastAsia="Book Antiqua" w:hAnsi="Book Antiqua" w:cs="Book Antiqua"/>
          <w:color w:val="000000"/>
        </w:rPr>
        <w:t xml:space="preserve"> 2017; </w:t>
      </w:r>
      <w:r w:rsidRPr="00E442C6">
        <w:rPr>
          <w:rFonts w:ascii="Book Antiqua" w:eastAsia="Book Antiqua" w:hAnsi="Book Antiqua" w:cs="Book Antiqua"/>
          <w:b/>
          <w:bCs/>
          <w:color w:val="000000"/>
        </w:rPr>
        <w:t>6</w:t>
      </w:r>
      <w:r w:rsidRPr="00E442C6">
        <w:rPr>
          <w:rFonts w:ascii="Book Antiqua" w:eastAsia="Book Antiqua" w:hAnsi="Book Antiqua" w:cs="Book Antiqua"/>
          <w:color w:val="000000"/>
        </w:rPr>
        <w:t>: 131-136 [PMID: 28447001 DOI: 10.21037/acs.2017.03.03]</w:t>
      </w:r>
    </w:p>
    <w:p w14:paraId="2F62B895" w14:textId="77777777" w:rsidR="00A77B3E" w:rsidRPr="00E442C6" w:rsidRDefault="009F549D">
      <w:pPr>
        <w:spacing w:line="360" w:lineRule="auto"/>
        <w:jc w:val="both"/>
      </w:pPr>
      <w:r w:rsidRPr="00E442C6">
        <w:rPr>
          <w:rFonts w:ascii="Book Antiqua" w:eastAsia="Book Antiqua" w:hAnsi="Book Antiqua" w:cs="Book Antiqua"/>
          <w:color w:val="000000"/>
        </w:rPr>
        <w:t xml:space="preserve">6 </w:t>
      </w:r>
      <w:r w:rsidRPr="00E442C6">
        <w:rPr>
          <w:rFonts w:ascii="Book Antiqua" w:eastAsia="Book Antiqua" w:hAnsi="Book Antiqua" w:cs="Book Antiqua"/>
          <w:b/>
          <w:bCs/>
          <w:color w:val="000000"/>
        </w:rPr>
        <w:t>Fu YD</w:t>
      </w:r>
      <w:r w:rsidRPr="00E442C6">
        <w:rPr>
          <w:rFonts w:ascii="Book Antiqua" w:eastAsia="Book Antiqua" w:hAnsi="Book Antiqua" w:cs="Book Antiqua"/>
          <w:color w:val="000000"/>
        </w:rPr>
        <w:t xml:space="preserve">, Huang MJ, Guo JW, You YZ, Liu HM, Huang LH, Yu B. Targeting histone demethylase KDM5B for cancer treatment. </w:t>
      </w:r>
      <w:r w:rsidRPr="00E442C6">
        <w:rPr>
          <w:rFonts w:ascii="Book Antiqua" w:eastAsia="Book Antiqua" w:hAnsi="Book Antiqua" w:cs="Book Antiqua"/>
          <w:i/>
          <w:iCs/>
          <w:color w:val="000000"/>
        </w:rPr>
        <w:t>Eur J Med Chem</w:t>
      </w:r>
      <w:r w:rsidRPr="00E442C6">
        <w:rPr>
          <w:rFonts w:ascii="Book Antiqua" w:eastAsia="Book Antiqua" w:hAnsi="Book Antiqua" w:cs="Book Antiqua"/>
          <w:color w:val="000000"/>
        </w:rPr>
        <w:t xml:space="preserve"> 2020; </w:t>
      </w:r>
      <w:r w:rsidRPr="00E442C6">
        <w:rPr>
          <w:rFonts w:ascii="Book Antiqua" w:eastAsia="Book Antiqua" w:hAnsi="Book Antiqua" w:cs="Book Antiqua"/>
          <w:b/>
          <w:bCs/>
          <w:color w:val="000000"/>
        </w:rPr>
        <w:t>208</w:t>
      </w:r>
      <w:r w:rsidRPr="00E442C6">
        <w:rPr>
          <w:rFonts w:ascii="Book Antiqua" w:eastAsia="Book Antiqua" w:hAnsi="Book Antiqua" w:cs="Book Antiqua"/>
          <w:color w:val="000000"/>
        </w:rPr>
        <w:t>: 112760 [PMID: 32883639 DOI: 10.1016/j.ejmech.2020.112760]</w:t>
      </w:r>
    </w:p>
    <w:p w14:paraId="794FF315" w14:textId="77777777" w:rsidR="00A77B3E" w:rsidRPr="00E442C6" w:rsidRDefault="009F549D">
      <w:pPr>
        <w:spacing w:line="360" w:lineRule="auto"/>
        <w:jc w:val="both"/>
      </w:pPr>
      <w:r w:rsidRPr="00E442C6">
        <w:rPr>
          <w:rFonts w:ascii="Book Antiqua" w:eastAsia="Book Antiqua" w:hAnsi="Book Antiqua" w:cs="Book Antiqua"/>
          <w:color w:val="000000"/>
        </w:rPr>
        <w:t xml:space="preserve">7 </w:t>
      </w:r>
      <w:r w:rsidRPr="00E442C6">
        <w:rPr>
          <w:rFonts w:ascii="Book Antiqua" w:eastAsia="Book Antiqua" w:hAnsi="Book Antiqua" w:cs="Book Antiqua"/>
          <w:b/>
          <w:bCs/>
          <w:color w:val="000000"/>
        </w:rPr>
        <w:t>Zhang Y</w:t>
      </w:r>
      <w:r w:rsidRPr="00E442C6">
        <w:rPr>
          <w:rFonts w:ascii="Book Antiqua" w:eastAsia="Book Antiqua" w:hAnsi="Book Antiqua" w:cs="Book Antiqua"/>
          <w:color w:val="000000"/>
        </w:rPr>
        <w:t xml:space="preserve">, Li X, Zhang J, Mao L. E6 hijacks KDM5C/Lnc_000231/miR-497-5p/CCNE1 axis to promote cervical cancer progression. </w:t>
      </w:r>
      <w:r w:rsidRPr="00E442C6">
        <w:rPr>
          <w:rFonts w:ascii="Book Antiqua" w:eastAsia="Book Antiqua" w:hAnsi="Book Antiqua" w:cs="Book Antiqua"/>
          <w:i/>
          <w:iCs/>
          <w:color w:val="000000"/>
        </w:rPr>
        <w:t>J Cell Mol Med</w:t>
      </w:r>
      <w:r w:rsidRPr="00E442C6">
        <w:rPr>
          <w:rFonts w:ascii="Book Antiqua" w:eastAsia="Book Antiqua" w:hAnsi="Book Antiqua" w:cs="Book Antiqua"/>
          <w:color w:val="000000"/>
        </w:rPr>
        <w:t xml:space="preserve"> 2020; </w:t>
      </w:r>
      <w:r w:rsidRPr="00E442C6">
        <w:rPr>
          <w:rFonts w:ascii="Book Antiqua" w:eastAsia="Book Antiqua" w:hAnsi="Book Antiqua" w:cs="Book Antiqua"/>
          <w:b/>
          <w:bCs/>
          <w:color w:val="000000"/>
        </w:rPr>
        <w:t>24</w:t>
      </w:r>
      <w:r w:rsidRPr="00E442C6">
        <w:rPr>
          <w:rFonts w:ascii="Book Antiqua" w:eastAsia="Book Antiqua" w:hAnsi="Book Antiqua" w:cs="Book Antiqua"/>
          <w:color w:val="000000"/>
        </w:rPr>
        <w:t>: 11422-11433 [PMID: 32818316 DOI: 10.1111/jcmm.15746]</w:t>
      </w:r>
    </w:p>
    <w:p w14:paraId="0B2D6D5C" w14:textId="77777777" w:rsidR="00A77B3E" w:rsidRPr="00E442C6" w:rsidRDefault="009F549D">
      <w:pPr>
        <w:spacing w:line="360" w:lineRule="auto"/>
        <w:jc w:val="both"/>
      </w:pPr>
      <w:r w:rsidRPr="00E442C6">
        <w:rPr>
          <w:rFonts w:ascii="Book Antiqua" w:eastAsia="Book Antiqua" w:hAnsi="Book Antiqua" w:cs="Book Antiqua"/>
          <w:color w:val="000000"/>
        </w:rPr>
        <w:t xml:space="preserve">8 </w:t>
      </w:r>
      <w:r w:rsidRPr="00E442C6">
        <w:rPr>
          <w:rFonts w:ascii="Book Antiqua" w:eastAsia="Book Antiqua" w:hAnsi="Book Antiqua" w:cs="Book Antiqua"/>
          <w:b/>
          <w:bCs/>
          <w:color w:val="000000"/>
        </w:rPr>
        <w:t>Xu L</w:t>
      </w:r>
      <w:r w:rsidRPr="00E442C6">
        <w:rPr>
          <w:rFonts w:ascii="Book Antiqua" w:eastAsia="Book Antiqua" w:hAnsi="Book Antiqua" w:cs="Book Antiqua"/>
          <w:color w:val="000000"/>
        </w:rPr>
        <w:t xml:space="preserve">, Wu W, Cheng G, Qian M, Hu K, Yin G, Wang S. Enhancement of Proliferation and Invasion of Gastric Cancer Cell by KDM5C Via Decrease in p53 Expression. </w:t>
      </w:r>
      <w:r w:rsidRPr="00E442C6">
        <w:rPr>
          <w:rFonts w:ascii="Book Antiqua" w:eastAsia="Book Antiqua" w:hAnsi="Book Antiqua" w:cs="Book Antiqua"/>
          <w:i/>
          <w:iCs/>
          <w:color w:val="000000"/>
        </w:rPr>
        <w:t>Technol Cancer Res Treat</w:t>
      </w:r>
      <w:r w:rsidRPr="00E442C6">
        <w:rPr>
          <w:rFonts w:ascii="Book Antiqua" w:eastAsia="Book Antiqua" w:hAnsi="Book Antiqua" w:cs="Book Antiqua"/>
          <w:color w:val="000000"/>
        </w:rPr>
        <w:t xml:space="preserve"> 2017; </w:t>
      </w:r>
      <w:r w:rsidRPr="00E442C6">
        <w:rPr>
          <w:rFonts w:ascii="Book Antiqua" w:eastAsia="Book Antiqua" w:hAnsi="Book Antiqua" w:cs="Book Antiqua"/>
          <w:b/>
          <w:bCs/>
          <w:color w:val="000000"/>
        </w:rPr>
        <w:t>16</w:t>
      </w:r>
      <w:r w:rsidRPr="00E442C6">
        <w:rPr>
          <w:rFonts w:ascii="Book Antiqua" w:eastAsia="Book Antiqua" w:hAnsi="Book Antiqua" w:cs="Book Antiqua"/>
          <w:color w:val="000000"/>
        </w:rPr>
        <w:t>: 141-149 [PMID: 26858085 DOI: 10.1177/1533034616629261]</w:t>
      </w:r>
    </w:p>
    <w:p w14:paraId="68C9184B" w14:textId="77777777" w:rsidR="00A77B3E" w:rsidRPr="00E442C6" w:rsidRDefault="009F549D">
      <w:pPr>
        <w:spacing w:line="360" w:lineRule="auto"/>
        <w:jc w:val="both"/>
      </w:pPr>
      <w:r w:rsidRPr="00E442C6">
        <w:rPr>
          <w:rFonts w:ascii="Book Antiqua" w:eastAsia="Book Antiqua" w:hAnsi="Book Antiqua" w:cs="Book Antiqua"/>
          <w:color w:val="000000"/>
        </w:rPr>
        <w:t xml:space="preserve">9 </w:t>
      </w:r>
      <w:r w:rsidRPr="00E442C6">
        <w:rPr>
          <w:rFonts w:ascii="Book Antiqua" w:eastAsia="Book Antiqua" w:hAnsi="Book Antiqua" w:cs="Book Antiqua"/>
          <w:b/>
          <w:bCs/>
          <w:color w:val="000000"/>
        </w:rPr>
        <w:t>Hong Z</w:t>
      </w:r>
      <w:r w:rsidRPr="00E442C6">
        <w:rPr>
          <w:rFonts w:ascii="Book Antiqua" w:eastAsia="Book Antiqua" w:hAnsi="Book Antiqua" w:cs="Book Antiqua"/>
          <w:color w:val="000000"/>
        </w:rPr>
        <w:t xml:space="preserve">, Wu G, Xiang ZD, Xu CD, Huang SS, Li C, Shi L, Wu DL. KDM5C is transcriptionally regulated by BRD4 and promotes castration-resistance prostate cancer cell proliferation by repressing PTEN. </w:t>
      </w:r>
      <w:r w:rsidRPr="00E442C6">
        <w:rPr>
          <w:rFonts w:ascii="Book Antiqua" w:eastAsia="Book Antiqua" w:hAnsi="Book Antiqua" w:cs="Book Antiqua"/>
          <w:i/>
          <w:iCs/>
          <w:color w:val="000000"/>
        </w:rPr>
        <w:t>Biomed Pharmacother</w:t>
      </w:r>
      <w:r w:rsidRPr="00E442C6">
        <w:rPr>
          <w:rFonts w:ascii="Book Antiqua" w:eastAsia="Book Antiqua" w:hAnsi="Book Antiqua" w:cs="Book Antiqua"/>
          <w:color w:val="000000"/>
        </w:rPr>
        <w:t xml:space="preserve"> 2019; </w:t>
      </w:r>
      <w:r w:rsidRPr="00E442C6">
        <w:rPr>
          <w:rFonts w:ascii="Book Antiqua" w:eastAsia="Book Antiqua" w:hAnsi="Book Antiqua" w:cs="Book Antiqua"/>
          <w:b/>
          <w:bCs/>
          <w:color w:val="000000"/>
        </w:rPr>
        <w:t>114</w:t>
      </w:r>
      <w:r w:rsidRPr="00E442C6">
        <w:rPr>
          <w:rFonts w:ascii="Book Antiqua" w:eastAsia="Book Antiqua" w:hAnsi="Book Antiqua" w:cs="Book Antiqua"/>
          <w:color w:val="000000"/>
        </w:rPr>
        <w:t>: 108793 [PMID: 30921702 DOI: 10.1016/j.biopha.2019.108793]</w:t>
      </w:r>
    </w:p>
    <w:p w14:paraId="05B5E618" w14:textId="77777777" w:rsidR="00A77B3E" w:rsidRPr="00E442C6" w:rsidRDefault="009F549D">
      <w:pPr>
        <w:spacing w:line="360" w:lineRule="auto"/>
        <w:jc w:val="both"/>
      </w:pPr>
      <w:r w:rsidRPr="00E442C6">
        <w:rPr>
          <w:rFonts w:ascii="Book Antiqua" w:eastAsia="Book Antiqua" w:hAnsi="Book Antiqua" w:cs="Book Antiqua"/>
          <w:color w:val="000000"/>
        </w:rPr>
        <w:t xml:space="preserve">10 </w:t>
      </w:r>
      <w:r w:rsidRPr="00E442C6">
        <w:rPr>
          <w:rFonts w:ascii="Book Antiqua" w:eastAsia="Book Antiqua" w:hAnsi="Book Antiqua" w:cs="Book Antiqua"/>
          <w:b/>
          <w:bCs/>
          <w:color w:val="000000"/>
        </w:rPr>
        <w:t>Talebizadeh Z</w:t>
      </w:r>
      <w:r w:rsidRPr="00E442C6">
        <w:rPr>
          <w:rFonts w:ascii="Book Antiqua" w:eastAsia="Book Antiqua" w:hAnsi="Book Antiqua" w:cs="Book Antiqua"/>
          <w:color w:val="000000"/>
        </w:rPr>
        <w:t xml:space="preserve">, Shah A, DiTacchio L. The potential role of a retrotransposed gene and a long noncoding RNA in regulating an X-linked chromatin gene (KDM5C): Novel epigenetic mechanism in autism. </w:t>
      </w:r>
      <w:r w:rsidRPr="00E442C6">
        <w:rPr>
          <w:rFonts w:ascii="Book Antiqua" w:eastAsia="Book Antiqua" w:hAnsi="Book Antiqua" w:cs="Book Antiqua"/>
          <w:i/>
          <w:iCs/>
          <w:color w:val="000000"/>
        </w:rPr>
        <w:t>Autism Res</w:t>
      </w:r>
      <w:r w:rsidRPr="00E442C6">
        <w:rPr>
          <w:rFonts w:ascii="Book Antiqua" w:eastAsia="Book Antiqua" w:hAnsi="Book Antiqua" w:cs="Book Antiqua"/>
          <w:color w:val="000000"/>
        </w:rPr>
        <w:t xml:space="preserve"> 2019; </w:t>
      </w:r>
      <w:r w:rsidRPr="00E442C6">
        <w:rPr>
          <w:rFonts w:ascii="Book Antiqua" w:eastAsia="Book Antiqua" w:hAnsi="Book Antiqua" w:cs="Book Antiqua"/>
          <w:b/>
          <w:bCs/>
          <w:color w:val="000000"/>
        </w:rPr>
        <w:t>12</w:t>
      </w:r>
      <w:r w:rsidRPr="00E442C6">
        <w:rPr>
          <w:rFonts w:ascii="Book Antiqua" w:eastAsia="Book Antiqua" w:hAnsi="Book Antiqua" w:cs="Book Antiqua"/>
          <w:color w:val="000000"/>
        </w:rPr>
        <w:t>: 1007-1021 [PMID: 31087518 DOI: 10.1002/aur.2116]</w:t>
      </w:r>
    </w:p>
    <w:p w14:paraId="2E48C8F6" w14:textId="77777777" w:rsidR="00A77B3E" w:rsidRPr="00E442C6" w:rsidRDefault="009F549D">
      <w:pPr>
        <w:spacing w:line="360" w:lineRule="auto"/>
        <w:jc w:val="both"/>
      </w:pPr>
      <w:r w:rsidRPr="00E442C6">
        <w:rPr>
          <w:rFonts w:ascii="Book Antiqua" w:eastAsia="Book Antiqua" w:hAnsi="Book Antiqua" w:cs="Book Antiqua"/>
          <w:color w:val="000000"/>
        </w:rPr>
        <w:t xml:space="preserve">11 </w:t>
      </w:r>
      <w:r w:rsidRPr="00E442C6">
        <w:rPr>
          <w:rFonts w:ascii="Book Antiqua" w:eastAsia="Book Antiqua" w:hAnsi="Book Antiqua" w:cs="Book Antiqua"/>
          <w:b/>
          <w:bCs/>
          <w:color w:val="000000"/>
        </w:rPr>
        <w:t>Wei G</w:t>
      </w:r>
      <w:r w:rsidRPr="00E442C6">
        <w:rPr>
          <w:rFonts w:ascii="Book Antiqua" w:eastAsia="Book Antiqua" w:hAnsi="Book Antiqua" w:cs="Book Antiqua"/>
          <w:color w:val="000000"/>
        </w:rPr>
        <w:t xml:space="preserve">, Deng X, Agarwal S, Iwase S, Disteche C, Xu J. Patient Mutations of the Intellectual Disability Gene KDM5C Downregulate Netrin G2 and Suppress Neurite Growth in Neuro2a Cells. </w:t>
      </w:r>
      <w:r w:rsidRPr="00E442C6">
        <w:rPr>
          <w:rFonts w:ascii="Book Antiqua" w:eastAsia="Book Antiqua" w:hAnsi="Book Antiqua" w:cs="Book Antiqua"/>
          <w:i/>
          <w:iCs/>
          <w:color w:val="000000"/>
        </w:rPr>
        <w:t>J Mol Neurosci</w:t>
      </w:r>
      <w:r w:rsidRPr="00E442C6">
        <w:rPr>
          <w:rFonts w:ascii="Book Antiqua" w:eastAsia="Book Antiqua" w:hAnsi="Book Antiqua" w:cs="Book Antiqua"/>
          <w:color w:val="000000"/>
        </w:rPr>
        <w:t xml:space="preserve"> 2016; </w:t>
      </w:r>
      <w:r w:rsidRPr="00E442C6">
        <w:rPr>
          <w:rFonts w:ascii="Book Antiqua" w:eastAsia="Book Antiqua" w:hAnsi="Book Antiqua" w:cs="Book Antiqua"/>
          <w:b/>
          <w:bCs/>
          <w:color w:val="000000"/>
        </w:rPr>
        <w:t>60</w:t>
      </w:r>
      <w:r w:rsidRPr="00E442C6">
        <w:rPr>
          <w:rFonts w:ascii="Book Antiqua" w:eastAsia="Book Antiqua" w:hAnsi="Book Antiqua" w:cs="Book Antiqua"/>
          <w:color w:val="000000"/>
        </w:rPr>
        <w:t>: 33-45 [PMID: 27421841 DOI: 10.1007/s12031-016-0770-3]</w:t>
      </w:r>
    </w:p>
    <w:p w14:paraId="39525F95" w14:textId="77777777" w:rsidR="00A77B3E" w:rsidRPr="00E442C6" w:rsidRDefault="009F549D">
      <w:pPr>
        <w:spacing w:line="360" w:lineRule="auto"/>
        <w:jc w:val="both"/>
      </w:pPr>
      <w:r w:rsidRPr="00E442C6">
        <w:rPr>
          <w:rFonts w:ascii="Book Antiqua" w:eastAsia="Book Antiqua" w:hAnsi="Book Antiqua" w:cs="Book Antiqua"/>
          <w:color w:val="000000"/>
        </w:rPr>
        <w:t xml:space="preserve">12 </w:t>
      </w:r>
      <w:r w:rsidRPr="00E442C6">
        <w:rPr>
          <w:rFonts w:ascii="Book Antiqua" w:eastAsia="Book Antiqua" w:hAnsi="Book Antiqua" w:cs="Book Antiqua"/>
          <w:b/>
          <w:bCs/>
          <w:color w:val="000000"/>
        </w:rPr>
        <w:t>Hirano H</w:t>
      </w:r>
      <w:r w:rsidRPr="00E442C6">
        <w:rPr>
          <w:rFonts w:ascii="Book Antiqua" w:eastAsia="Book Antiqua" w:hAnsi="Book Antiqua" w:cs="Book Antiqua"/>
          <w:color w:val="000000"/>
        </w:rPr>
        <w:t xml:space="preserve">, Kato K. Systemic treatment of advanced esophageal squamous cell carcinoma: chemotherapy, molecular-targeting therapy and immunotherapy. </w:t>
      </w:r>
      <w:r w:rsidRPr="00E442C6">
        <w:rPr>
          <w:rFonts w:ascii="Book Antiqua" w:eastAsia="Book Antiqua" w:hAnsi="Book Antiqua" w:cs="Book Antiqua"/>
          <w:i/>
          <w:iCs/>
          <w:color w:val="000000"/>
        </w:rPr>
        <w:t>Jpn J Clin Oncol</w:t>
      </w:r>
      <w:r w:rsidRPr="00E442C6">
        <w:rPr>
          <w:rFonts w:ascii="Book Antiqua" w:eastAsia="Book Antiqua" w:hAnsi="Book Antiqua" w:cs="Book Antiqua"/>
          <w:color w:val="000000"/>
        </w:rPr>
        <w:t xml:space="preserve"> 2019; </w:t>
      </w:r>
      <w:r w:rsidRPr="00E442C6">
        <w:rPr>
          <w:rFonts w:ascii="Book Antiqua" w:eastAsia="Book Antiqua" w:hAnsi="Book Antiqua" w:cs="Book Antiqua"/>
          <w:b/>
          <w:bCs/>
          <w:color w:val="000000"/>
        </w:rPr>
        <w:t>49</w:t>
      </w:r>
      <w:r w:rsidRPr="00E442C6">
        <w:rPr>
          <w:rFonts w:ascii="Book Antiqua" w:eastAsia="Book Antiqua" w:hAnsi="Book Antiqua" w:cs="Book Antiqua"/>
          <w:color w:val="000000"/>
        </w:rPr>
        <w:t>: 412-420 [PMID: 30920626 DOI: 10.1093/jjco/hyz034]</w:t>
      </w:r>
    </w:p>
    <w:p w14:paraId="2829A548" w14:textId="77777777" w:rsidR="00A77B3E" w:rsidRPr="00E442C6" w:rsidRDefault="009F549D">
      <w:pPr>
        <w:spacing w:line="360" w:lineRule="auto"/>
        <w:jc w:val="both"/>
      </w:pPr>
      <w:r w:rsidRPr="00E442C6">
        <w:rPr>
          <w:rFonts w:ascii="Book Antiqua" w:eastAsia="Book Antiqua" w:hAnsi="Book Antiqua" w:cs="Book Antiqua"/>
          <w:color w:val="000000"/>
        </w:rPr>
        <w:t xml:space="preserve">13 </w:t>
      </w:r>
      <w:r w:rsidRPr="00E442C6">
        <w:rPr>
          <w:rFonts w:ascii="Book Antiqua" w:eastAsia="Book Antiqua" w:hAnsi="Book Antiqua" w:cs="Book Antiqua"/>
          <w:b/>
          <w:bCs/>
          <w:color w:val="000000"/>
        </w:rPr>
        <w:t>Peng Y</w:t>
      </w:r>
      <w:r w:rsidRPr="00E442C6">
        <w:rPr>
          <w:rFonts w:ascii="Book Antiqua" w:eastAsia="Book Antiqua" w:hAnsi="Book Antiqua" w:cs="Book Antiqua"/>
          <w:color w:val="000000"/>
        </w:rPr>
        <w:t xml:space="preserve">, Alexov E. Cofactors-loaded quaternary structure of lysine-specific demethylase 5C (KDM5C) protein: Computational model. </w:t>
      </w:r>
      <w:r w:rsidRPr="00E442C6">
        <w:rPr>
          <w:rFonts w:ascii="Book Antiqua" w:eastAsia="Book Antiqua" w:hAnsi="Book Antiqua" w:cs="Book Antiqua"/>
          <w:i/>
          <w:iCs/>
          <w:color w:val="000000"/>
        </w:rPr>
        <w:t>Proteins</w:t>
      </w:r>
      <w:r w:rsidRPr="00E442C6">
        <w:rPr>
          <w:rFonts w:ascii="Book Antiqua" w:eastAsia="Book Antiqua" w:hAnsi="Book Antiqua" w:cs="Book Antiqua"/>
          <w:color w:val="000000"/>
        </w:rPr>
        <w:t xml:space="preserve"> 2016; </w:t>
      </w:r>
      <w:r w:rsidRPr="00E442C6">
        <w:rPr>
          <w:rFonts w:ascii="Book Antiqua" w:eastAsia="Book Antiqua" w:hAnsi="Book Antiqua" w:cs="Book Antiqua"/>
          <w:b/>
          <w:bCs/>
          <w:color w:val="000000"/>
        </w:rPr>
        <w:t>84</w:t>
      </w:r>
      <w:r w:rsidRPr="00E442C6">
        <w:rPr>
          <w:rFonts w:ascii="Book Antiqua" w:eastAsia="Book Antiqua" w:hAnsi="Book Antiqua" w:cs="Book Antiqua"/>
          <w:color w:val="000000"/>
        </w:rPr>
        <w:t>: 1797-1809 [PMID: 27696497 DOI: 10.1002/prot.25162]</w:t>
      </w:r>
    </w:p>
    <w:p w14:paraId="60B67FF0" w14:textId="77777777" w:rsidR="00A77B3E" w:rsidRPr="00E442C6" w:rsidRDefault="009F549D">
      <w:pPr>
        <w:spacing w:line="360" w:lineRule="auto"/>
        <w:jc w:val="both"/>
      </w:pPr>
      <w:r w:rsidRPr="00E442C6">
        <w:rPr>
          <w:rFonts w:ascii="Book Antiqua" w:eastAsia="Book Antiqua" w:hAnsi="Book Antiqua" w:cs="Book Antiqua"/>
          <w:color w:val="000000"/>
        </w:rPr>
        <w:t xml:space="preserve">14 </w:t>
      </w:r>
      <w:r w:rsidRPr="00E442C6">
        <w:rPr>
          <w:rFonts w:ascii="Book Antiqua" w:eastAsia="Book Antiqua" w:hAnsi="Book Antiqua" w:cs="Book Antiqua"/>
          <w:b/>
          <w:bCs/>
          <w:color w:val="000000"/>
        </w:rPr>
        <w:t>Denis H</w:t>
      </w:r>
      <w:r w:rsidRPr="00E442C6">
        <w:rPr>
          <w:rFonts w:ascii="Book Antiqua" w:eastAsia="Book Antiqua" w:hAnsi="Book Antiqua" w:cs="Book Antiqua"/>
          <w:color w:val="000000"/>
        </w:rPr>
        <w:t xml:space="preserve">, Van Grembergen O, Delatte B, Dedeurwaerder S, Putmans P, Calonne E, Rothé F, Sotiriou C, Fuks F, Deplus R. MicroRNAs regulate KDM5 histone demethylases in breast cancer cells. </w:t>
      </w:r>
      <w:r w:rsidRPr="00E442C6">
        <w:rPr>
          <w:rFonts w:ascii="Book Antiqua" w:eastAsia="Book Antiqua" w:hAnsi="Book Antiqua" w:cs="Book Antiqua"/>
          <w:i/>
          <w:iCs/>
          <w:color w:val="000000"/>
        </w:rPr>
        <w:t>Mol Biosyst</w:t>
      </w:r>
      <w:r w:rsidRPr="00E442C6">
        <w:rPr>
          <w:rFonts w:ascii="Book Antiqua" w:eastAsia="Book Antiqua" w:hAnsi="Book Antiqua" w:cs="Book Antiqua"/>
          <w:color w:val="000000"/>
        </w:rPr>
        <w:t xml:space="preserve"> 2016; </w:t>
      </w:r>
      <w:r w:rsidRPr="00E442C6">
        <w:rPr>
          <w:rFonts w:ascii="Book Antiqua" w:eastAsia="Book Antiqua" w:hAnsi="Book Antiqua" w:cs="Book Antiqua"/>
          <w:b/>
          <w:bCs/>
          <w:color w:val="000000"/>
        </w:rPr>
        <w:t>12</w:t>
      </w:r>
      <w:r w:rsidRPr="00E442C6">
        <w:rPr>
          <w:rFonts w:ascii="Book Antiqua" w:eastAsia="Book Antiqua" w:hAnsi="Book Antiqua" w:cs="Book Antiqua"/>
          <w:color w:val="000000"/>
        </w:rPr>
        <w:t>: 404-413 [PMID: 26621457 DOI: 10.1039/c5mb00513b]</w:t>
      </w:r>
    </w:p>
    <w:p w14:paraId="545710A6" w14:textId="77777777" w:rsidR="00A77B3E" w:rsidRPr="00E442C6" w:rsidRDefault="009F549D">
      <w:pPr>
        <w:spacing w:line="360" w:lineRule="auto"/>
        <w:jc w:val="both"/>
      </w:pPr>
      <w:r w:rsidRPr="00E442C6">
        <w:rPr>
          <w:rFonts w:ascii="Book Antiqua" w:eastAsia="Book Antiqua" w:hAnsi="Book Antiqua" w:cs="Book Antiqua"/>
          <w:color w:val="000000"/>
        </w:rPr>
        <w:t xml:space="preserve">15 </w:t>
      </w:r>
      <w:r w:rsidRPr="00E442C6">
        <w:rPr>
          <w:rFonts w:ascii="Book Antiqua" w:eastAsia="Book Antiqua" w:hAnsi="Book Antiqua" w:cs="Book Antiqua"/>
          <w:b/>
          <w:bCs/>
          <w:color w:val="000000"/>
        </w:rPr>
        <w:t>Bertero E</w:t>
      </w:r>
      <w:r w:rsidRPr="00E442C6">
        <w:rPr>
          <w:rFonts w:ascii="Book Antiqua" w:eastAsia="Book Antiqua" w:hAnsi="Book Antiqua" w:cs="Book Antiqua"/>
          <w:color w:val="000000"/>
        </w:rPr>
        <w:t xml:space="preserve">, Maack C. Calcium Signaling and Reactive Oxygen Species in Mitochondria. </w:t>
      </w:r>
      <w:r w:rsidRPr="00E442C6">
        <w:rPr>
          <w:rFonts w:ascii="Book Antiqua" w:eastAsia="Book Antiqua" w:hAnsi="Book Antiqua" w:cs="Book Antiqua"/>
          <w:i/>
          <w:iCs/>
          <w:color w:val="000000"/>
        </w:rPr>
        <w:t>Circ Res</w:t>
      </w:r>
      <w:r w:rsidRPr="00E442C6">
        <w:rPr>
          <w:rFonts w:ascii="Book Antiqua" w:eastAsia="Book Antiqua" w:hAnsi="Book Antiqua" w:cs="Book Antiqua"/>
          <w:color w:val="000000"/>
        </w:rPr>
        <w:t xml:space="preserve"> 2018; </w:t>
      </w:r>
      <w:r w:rsidRPr="00E442C6">
        <w:rPr>
          <w:rFonts w:ascii="Book Antiqua" w:eastAsia="Book Antiqua" w:hAnsi="Book Antiqua" w:cs="Book Antiqua"/>
          <w:b/>
          <w:bCs/>
          <w:color w:val="000000"/>
        </w:rPr>
        <w:t>122</w:t>
      </w:r>
      <w:r w:rsidRPr="00E442C6">
        <w:rPr>
          <w:rFonts w:ascii="Book Antiqua" w:eastAsia="Book Antiqua" w:hAnsi="Book Antiqua" w:cs="Book Antiqua"/>
          <w:color w:val="000000"/>
        </w:rPr>
        <w:t>: 1460-1478 [PMID: 29748369 DOI: 10.1161/CIRCRESAHA.118.310082]</w:t>
      </w:r>
    </w:p>
    <w:p w14:paraId="2B2690D0" w14:textId="77777777" w:rsidR="00A77B3E" w:rsidRPr="00E442C6" w:rsidRDefault="009F549D">
      <w:pPr>
        <w:spacing w:line="360" w:lineRule="auto"/>
        <w:jc w:val="both"/>
      </w:pPr>
      <w:r w:rsidRPr="00E442C6">
        <w:rPr>
          <w:rFonts w:ascii="Book Antiqua" w:eastAsia="Book Antiqua" w:hAnsi="Book Antiqua" w:cs="Book Antiqua"/>
          <w:color w:val="000000"/>
        </w:rPr>
        <w:t xml:space="preserve">16 </w:t>
      </w:r>
      <w:r w:rsidRPr="00E442C6">
        <w:rPr>
          <w:rFonts w:ascii="Book Antiqua" w:eastAsia="Book Antiqua" w:hAnsi="Book Antiqua" w:cs="Book Antiqua"/>
          <w:b/>
          <w:bCs/>
          <w:color w:val="000000"/>
        </w:rPr>
        <w:t>Zhelev Z</w:t>
      </w:r>
      <w:r w:rsidRPr="00E442C6">
        <w:rPr>
          <w:rFonts w:ascii="Book Antiqua" w:eastAsia="Book Antiqua" w:hAnsi="Book Antiqua" w:cs="Book Antiqua"/>
          <w:color w:val="000000"/>
        </w:rPr>
        <w:t xml:space="preserve">, Ivanova D, Bakalova R, Aoki I, Higashi T. Inhibition of the Pentose-phosphate Pathway Selectively Sensitizes Leukemia Lymphocytes to Chemotherapeutics by ROS-independent Mechanism. </w:t>
      </w:r>
      <w:r w:rsidRPr="00E442C6">
        <w:rPr>
          <w:rFonts w:ascii="Book Antiqua" w:eastAsia="Book Antiqua" w:hAnsi="Book Antiqua" w:cs="Book Antiqua"/>
          <w:i/>
          <w:iCs/>
          <w:color w:val="000000"/>
        </w:rPr>
        <w:t>Anticancer Res</w:t>
      </w:r>
      <w:r w:rsidRPr="00E442C6">
        <w:rPr>
          <w:rFonts w:ascii="Book Antiqua" w:eastAsia="Book Antiqua" w:hAnsi="Book Antiqua" w:cs="Book Antiqua"/>
          <w:color w:val="000000"/>
        </w:rPr>
        <w:t xml:space="preserve"> 2016; </w:t>
      </w:r>
      <w:r w:rsidRPr="00E442C6">
        <w:rPr>
          <w:rFonts w:ascii="Book Antiqua" w:eastAsia="Book Antiqua" w:hAnsi="Book Antiqua" w:cs="Book Antiqua"/>
          <w:b/>
          <w:bCs/>
          <w:color w:val="000000"/>
        </w:rPr>
        <w:t>36</w:t>
      </w:r>
      <w:r w:rsidRPr="00E442C6">
        <w:rPr>
          <w:rFonts w:ascii="Book Antiqua" w:eastAsia="Book Antiqua" w:hAnsi="Book Antiqua" w:cs="Book Antiqua"/>
          <w:color w:val="000000"/>
        </w:rPr>
        <w:t>: 6011-6020 [PMID: 27793928 DOI: 10.21873/anticanres.11190]</w:t>
      </w:r>
    </w:p>
    <w:p w14:paraId="018E539B" w14:textId="77777777" w:rsidR="00A77B3E" w:rsidRPr="00E442C6" w:rsidRDefault="009F549D">
      <w:pPr>
        <w:spacing w:line="360" w:lineRule="auto"/>
        <w:jc w:val="both"/>
      </w:pPr>
      <w:r w:rsidRPr="00E442C6">
        <w:rPr>
          <w:rFonts w:ascii="Book Antiqua" w:eastAsia="Book Antiqua" w:hAnsi="Book Antiqua" w:cs="Book Antiqua"/>
          <w:color w:val="000000"/>
        </w:rPr>
        <w:t xml:space="preserve">17 </w:t>
      </w:r>
      <w:r w:rsidRPr="00E442C6">
        <w:rPr>
          <w:rFonts w:ascii="Book Antiqua" w:eastAsia="Book Antiqua" w:hAnsi="Book Antiqua" w:cs="Book Antiqua"/>
          <w:b/>
          <w:bCs/>
          <w:color w:val="000000"/>
        </w:rPr>
        <w:t>Shen J</w:t>
      </w:r>
      <w:r w:rsidRPr="00E442C6">
        <w:rPr>
          <w:rFonts w:ascii="Book Antiqua" w:eastAsia="Book Antiqua" w:hAnsi="Book Antiqua" w:cs="Book Antiqua"/>
          <w:color w:val="000000"/>
        </w:rPr>
        <w:t xml:space="preserve">, Li ZJ, Hang ZF, Xu SF, Liu QQ, Tang H, Zhao XW. Insights into the Effect of Reactive Oxygen Species Regulation on Photocatalytic Performance </w:t>
      </w:r>
      <w:r w:rsidRPr="00E442C6">
        <w:rPr>
          <w:rFonts w:ascii="Book Antiqua" w:eastAsia="Book Antiqua" w:hAnsi="Book Antiqua" w:cs="Book Antiqua"/>
          <w:i/>
          <w:iCs/>
          <w:color w:val="000000"/>
        </w:rPr>
        <w:t>via</w:t>
      </w:r>
      <w:r w:rsidRPr="00E442C6">
        <w:rPr>
          <w:rFonts w:ascii="Book Antiqua" w:eastAsia="Book Antiqua" w:hAnsi="Book Antiqua" w:cs="Book Antiqua"/>
          <w:color w:val="000000"/>
        </w:rPr>
        <w:t xml:space="preserve"> Construction of a Metal-Semiconductor Heterojunction. </w:t>
      </w:r>
      <w:r w:rsidRPr="00E442C6">
        <w:rPr>
          <w:rFonts w:ascii="Book Antiqua" w:eastAsia="Book Antiqua" w:hAnsi="Book Antiqua" w:cs="Book Antiqua"/>
          <w:i/>
          <w:iCs/>
          <w:color w:val="000000"/>
        </w:rPr>
        <w:t>J Nanosci Nanotechnol</w:t>
      </w:r>
      <w:r w:rsidRPr="00E442C6">
        <w:rPr>
          <w:rFonts w:ascii="Book Antiqua" w:eastAsia="Book Antiqua" w:hAnsi="Book Antiqua" w:cs="Book Antiqua"/>
          <w:color w:val="000000"/>
        </w:rPr>
        <w:t xml:space="preserve"> 2020; </w:t>
      </w:r>
      <w:r w:rsidRPr="00E442C6">
        <w:rPr>
          <w:rFonts w:ascii="Book Antiqua" w:eastAsia="Book Antiqua" w:hAnsi="Book Antiqua" w:cs="Book Antiqua"/>
          <w:b/>
          <w:bCs/>
          <w:color w:val="000000"/>
        </w:rPr>
        <w:t>20</w:t>
      </w:r>
      <w:r w:rsidRPr="00E442C6">
        <w:rPr>
          <w:rFonts w:ascii="Book Antiqua" w:eastAsia="Book Antiqua" w:hAnsi="Book Antiqua" w:cs="Book Antiqua"/>
          <w:color w:val="000000"/>
        </w:rPr>
        <w:t>: 3478-3485 [PMID: 31748041 DOI: 10.1166/jnn.2020.17405]</w:t>
      </w:r>
    </w:p>
    <w:p w14:paraId="4C2A2531" w14:textId="77777777" w:rsidR="00A77B3E" w:rsidRPr="00E442C6" w:rsidRDefault="009F549D">
      <w:pPr>
        <w:spacing w:line="360" w:lineRule="auto"/>
        <w:jc w:val="both"/>
      </w:pPr>
      <w:r w:rsidRPr="00E442C6">
        <w:rPr>
          <w:rFonts w:ascii="Book Antiqua" w:eastAsia="Book Antiqua" w:hAnsi="Book Antiqua" w:cs="Book Antiqua"/>
          <w:color w:val="000000"/>
        </w:rPr>
        <w:t xml:space="preserve">18 </w:t>
      </w:r>
      <w:r w:rsidRPr="00E442C6">
        <w:rPr>
          <w:rFonts w:ascii="Book Antiqua" w:eastAsia="Book Antiqua" w:hAnsi="Book Antiqua" w:cs="Book Antiqua"/>
          <w:b/>
          <w:bCs/>
          <w:color w:val="000000"/>
        </w:rPr>
        <w:t>Shukla H</w:t>
      </w:r>
      <w:r w:rsidRPr="00E442C6">
        <w:rPr>
          <w:rFonts w:ascii="Book Antiqua" w:eastAsia="Book Antiqua" w:hAnsi="Book Antiqua" w:cs="Book Antiqua"/>
          <w:color w:val="000000"/>
        </w:rPr>
        <w:t xml:space="preserve">, Chitrakar R, Bibi HA, Gaje G, Koucheki A, Trush MA, Zhu H, Li YR, Jia Z. Reactive oxygen species production by BP-1,6-quinone and its effects on the endothelial dysfunction: Involvement of the mitochondria. </w:t>
      </w:r>
      <w:r w:rsidRPr="00E442C6">
        <w:rPr>
          <w:rFonts w:ascii="Book Antiqua" w:eastAsia="Book Antiqua" w:hAnsi="Book Antiqua" w:cs="Book Antiqua"/>
          <w:i/>
          <w:iCs/>
          <w:color w:val="000000"/>
        </w:rPr>
        <w:t>Toxicol Lett</w:t>
      </w:r>
      <w:r w:rsidRPr="00E442C6">
        <w:rPr>
          <w:rFonts w:ascii="Book Antiqua" w:eastAsia="Book Antiqua" w:hAnsi="Book Antiqua" w:cs="Book Antiqua"/>
          <w:color w:val="000000"/>
        </w:rPr>
        <w:t xml:space="preserve"> 2020; </w:t>
      </w:r>
      <w:r w:rsidRPr="00E442C6">
        <w:rPr>
          <w:rFonts w:ascii="Book Antiqua" w:eastAsia="Book Antiqua" w:hAnsi="Book Antiqua" w:cs="Book Antiqua"/>
          <w:b/>
          <w:bCs/>
          <w:color w:val="000000"/>
        </w:rPr>
        <w:t>322</w:t>
      </w:r>
      <w:r w:rsidRPr="00E442C6">
        <w:rPr>
          <w:rFonts w:ascii="Book Antiqua" w:eastAsia="Book Antiqua" w:hAnsi="Book Antiqua" w:cs="Book Antiqua"/>
          <w:color w:val="000000"/>
        </w:rPr>
        <w:t>: 120-130 [PMID: 31953210 DOI: 10.1016/j.toxlet.2020.01.011]</w:t>
      </w:r>
    </w:p>
    <w:p w14:paraId="07E1B860" w14:textId="77777777" w:rsidR="00A77B3E" w:rsidRPr="00E442C6" w:rsidRDefault="009F549D">
      <w:pPr>
        <w:spacing w:line="360" w:lineRule="auto"/>
        <w:jc w:val="both"/>
      </w:pPr>
      <w:r w:rsidRPr="00E442C6">
        <w:rPr>
          <w:rFonts w:ascii="Book Antiqua" w:eastAsia="Book Antiqua" w:hAnsi="Book Antiqua" w:cs="Book Antiqua"/>
          <w:color w:val="000000"/>
        </w:rPr>
        <w:t xml:space="preserve">19 </w:t>
      </w:r>
      <w:r w:rsidRPr="00E442C6">
        <w:rPr>
          <w:rFonts w:ascii="Book Antiqua" w:eastAsia="Book Antiqua" w:hAnsi="Book Antiqua" w:cs="Book Antiqua"/>
          <w:b/>
          <w:bCs/>
          <w:color w:val="000000"/>
        </w:rPr>
        <w:t>Chan CK</w:t>
      </w:r>
      <w:r w:rsidRPr="00E442C6">
        <w:rPr>
          <w:rFonts w:ascii="Book Antiqua" w:eastAsia="Book Antiqua" w:hAnsi="Book Antiqua" w:cs="Book Antiqua"/>
          <w:color w:val="000000"/>
        </w:rPr>
        <w:t xml:space="preserve">, Supriady H, Goh BH, Kadir HA. Elephantopus scaber induces apoptosis through ROS-dependent mitochondrial signaling pathway in HCT116 human colorectal carcinoma cells. </w:t>
      </w:r>
      <w:r w:rsidRPr="00E442C6">
        <w:rPr>
          <w:rFonts w:ascii="Book Antiqua" w:eastAsia="Book Antiqua" w:hAnsi="Book Antiqua" w:cs="Book Antiqua"/>
          <w:i/>
          <w:iCs/>
          <w:color w:val="000000"/>
        </w:rPr>
        <w:t>J Ethnopharmacol</w:t>
      </w:r>
      <w:r w:rsidRPr="00E442C6">
        <w:rPr>
          <w:rFonts w:ascii="Book Antiqua" w:eastAsia="Book Antiqua" w:hAnsi="Book Antiqua" w:cs="Book Antiqua"/>
          <w:color w:val="000000"/>
        </w:rPr>
        <w:t xml:space="preserve"> 2015; </w:t>
      </w:r>
      <w:r w:rsidRPr="00E442C6">
        <w:rPr>
          <w:rFonts w:ascii="Book Antiqua" w:eastAsia="Book Antiqua" w:hAnsi="Book Antiqua" w:cs="Book Antiqua"/>
          <w:b/>
          <w:bCs/>
          <w:color w:val="000000"/>
        </w:rPr>
        <w:t>168</w:t>
      </w:r>
      <w:r w:rsidRPr="00E442C6">
        <w:rPr>
          <w:rFonts w:ascii="Book Antiqua" w:eastAsia="Book Antiqua" w:hAnsi="Book Antiqua" w:cs="Book Antiqua"/>
          <w:color w:val="000000"/>
        </w:rPr>
        <w:t>: 291-304 [PMID: 25861953 DOI: 10.1016/j.jep.2015.03.072]</w:t>
      </w:r>
    </w:p>
    <w:p w14:paraId="796AE535" w14:textId="77777777" w:rsidR="00A77B3E" w:rsidRPr="00E442C6" w:rsidRDefault="009F549D">
      <w:pPr>
        <w:spacing w:line="360" w:lineRule="auto"/>
        <w:jc w:val="both"/>
      </w:pPr>
      <w:r w:rsidRPr="00E442C6">
        <w:rPr>
          <w:rFonts w:ascii="Book Antiqua" w:eastAsia="Book Antiqua" w:hAnsi="Book Antiqua" w:cs="Book Antiqua"/>
          <w:color w:val="000000"/>
        </w:rPr>
        <w:t xml:space="preserve">20 </w:t>
      </w:r>
      <w:r w:rsidRPr="00E442C6">
        <w:rPr>
          <w:rFonts w:ascii="Book Antiqua" w:eastAsia="Book Antiqua" w:hAnsi="Book Antiqua" w:cs="Book Antiqua"/>
          <w:b/>
          <w:bCs/>
          <w:color w:val="000000"/>
        </w:rPr>
        <w:t>Chamani E</w:t>
      </w:r>
      <w:r w:rsidRPr="00E442C6">
        <w:rPr>
          <w:rFonts w:ascii="Book Antiqua" w:eastAsia="Book Antiqua" w:hAnsi="Book Antiqua" w:cs="Book Antiqua"/>
          <w:color w:val="000000"/>
        </w:rPr>
        <w:t xml:space="preserve">, Rezaei Z, Dastjerdi K, Javanshir S, Khorsandi K, Mohammadi GA. Evaluation of some genes and proteins involved in apoptosis on human chronic myeloid leukemia cells (K562 cells) by </w:t>
      </w:r>
      <w:r w:rsidRPr="00E442C6">
        <w:rPr>
          <w:rFonts w:ascii="Book Antiqua" w:eastAsia="Book Antiqua" w:hAnsi="Book Antiqua" w:cs="Book Antiqua"/>
          <w:i/>
          <w:iCs/>
          <w:color w:val="000000"/>
        </w:rPr>
        <w:t>datura innoxia</w:t>
      </w:r>
      <w:r w:rsidRPr="00E442C6">
        <w:rPr>
          <w:rFonts w:ascii="Book Antiqua" w:eastAsia="Book Antiqua" w:hAnsi="Book Antiqua" w:cs="Book Antiqua"/>
          <w:color w:val="000000"/>
        </w:rPr>
        <w:t xml:space="preserve"> leaves aqueous extract. </w:t>
      </w:r>
      <w:r w:rsidRPr="00E442C6">
        <w:rPr>
          <w:rFonts w:ascii="Book Antiqua" w:eastAsia="Book Antiqua" w:hAnsi="Book Antiqua" w:cs="Book Antiqua"/>
          <w:i/>
          <w:iCs/>
          <w:color w:val="000000"/>
        </w:rPr>
        <w:t>J Biomol Struct Dyn</w:t>
      </w:r>
      <w:r w:rsidRPr="00E442C6">
        <w:rPr>
          <w:rFonts w:ascii="Book Antiqua" w:eastAsia="Book Antiqua" w:hAnsi="Book Antiqua" w:cs="Book Antiqua"/>
          <w:color w:val="000000"/>
        </w:rPr>
        <w:t xml:space="preserve"> 2020; </w:t>
      </w:r>
      <w:r w:rsidRPr="00E442C6">
        <w:rPr>
          <w:rFonts w:ascii="Book Antiqua" w:eastAsia="Book Antiqua" w:hAnsi="Book Antiqua" w:cs="Book Antiqua"/>
          <w:b/>
          <w:bCs/>
          <w:color w:val="000000"/>
        </w:rPr>
        <w:t>38</w:t>
      </w:r>
      <w:r w:rsidRPr="00E442C6">
        <w:rPr>
          <w:rFonts w:ascii="Book Antiqua" w:eastAsia="Book Antiqua" w:hAnsi="Book Antiqua" w:cs="Book Antiqua"/>
          <w:color w:val="000000"/>
        </w:rPr>
        <w:t>: 4838-4849 [PMID: 31709925 DOI: 10.1080/07391102.2019.1691661]</w:t>
      </w:r>
    </w:p>
    <w:p w14:paraId="14E81426" w14:textId="77777777" w:rsidR="00A77B3E" w:rsidRPr="00E442C6" w:rsidRDefault="009F549D">
      <w:pPr>
        <w:spacing w:line="360" w:lineRule="auto"/>
        <w:jc w:val="both"/>
      </w:pPr>
      <w:r w:rsidRPr="00E442C6">
        <w:rPr>
          <w:rFonts w:ascii="Book Antiqua" w:eastAsia="Book Antiqua" w:hAnsi="Book Antiqua" w:cs="Book Antiqua"/>
          <w:color w:val="000000"/>
        </w:rPr>
        <w:t xml:space="preserve">21 </w:t>
      </w:r>
      <w:r w:rsidRPr="00E442C6">
        <w:rPr>
          <w:rFonts w:ascii="Book Antiqua" w:eastAsia="Book Antiqua" w:hAnsi="Book Antiqua" w:cs="Book Antiqua"/>
          <w:b/>
          <w:bCs/>
          <w:color w:val="000000"/>
        </w:rPr>
        <w:t>Eslami F</w:t>
      </w:r>
      <w:r w:rsidRPr="00E442C6">
        <w:rPr>
          <w:rFonts w:ascii="Book Antiqua" w:eastAsia="Book Antiqua" w:hAnsi="Book Antiqua" w:cs="Book Antiqua"/>
          <w:color w:val="000000"/>
        </w:rPr>
        <w:t xml:space="preserve">, Mahdavi M, Babaei E, Hussen BM, Mostafavi H, Shahbazi A, Hidayat HJ. Down-regulation of Survivin and Bcl-2 concomitant with the activation of caspase-3 as a mechanism of apoptotic death in KG1a and K562 cells upon exposure to a derivative from ciprofloxacin family. </w:t>
      </w:r>
      <w:r w:rsidRPr="00E442C6">
        <w:rPr>
          <w:rFonts w:ascii="Book Antiqua" w:eastAsia="Book Antiqua" w:hAnsi="Book Antiqua" w:cs="Book Antiqua"/>
          <w:i/>
          <w:iCs/>
          <w:color w:val="000000"/>
        </w:rPr>
        <w:t>Toxicol Appl Pharmacol</w:t>
      </w:r>
      <w:r w:rsidRPr="00E442C6">
        <w:rPr>
          <w:rFonts w:ascii="Book Antiqua" w:eastAsia="Book Antiqua" w:hAnsi="Book Antiqua" w:cs="Book Antiqua"/>
          <w:color w:val="000000"/>
        </w:rPr>
        <w:t xml:space="preserve"> 2020; </w:t>
      </w:r>
      <w:r w:rsidRPr="00E442C6">
        <w:rPr>
          <w:rFonts w:ascii="Book Antiqua" w:eastAsia="Book Antiqua" w:hAnsi="Book Antiqua" w:cs="Book Antiqua"/>
          <w:b/>
          <w:bCs/>
          <w:color w:val="000000"/>
        </w:rPr>
        <w:t>409</w:t>
      </w:r>
      <w:r w:rsidRPr="00E442C6">
        <w:rPr>
          <w:rFonts w:ascii="Book Antiqua" w:eastAsia="Book Antiqua" w:hAnsi="Book Antiqua" w:cs="Book Antiqua"/>
          <w:color w:val="000000"/>
        </w:rPr>
        <w:t>: 115331 [PMID: 33171188 DOI: 10.1016/j.taap.2020.115331]</w:t>
      </w:r>
    </w:p>
    <w:p w14:paraId="2659ACE1" w14:textId="77777777" w:rsidR="00A77B3E" w:rsidRPr="00E442C6" w:rsidRDefault="009F549D">
      <w:pPr>
        <w:spacing w:line="360" w:lineRule="auto"/>
        <w:jc w:val="both"/>
      </w:pPr>
      <w:r w:rsidRPr="00E442C6">
        <w:rPr>
          <w:rFonts w:ascii="Book Antiqua" w:eastAsia="Book Antiqua" w:hAnsi="Book Antiqua" w:cs="Book Antiqua"/>
          <w:color w:val="000000"/>
        </w:rPr>
        <w:t xml:space="preserve">22 </w:t>
      </w:r>
      <w:r w:rsidRPr="00E442C6">
        <w:rPr>
          <w:rFonts w:ascii="Book Antiqua" w:eastAsia="Book Antiqua" w:hAnsi="Book Antiqua" w:cs="Book Antiqua"/>
          <w:b/>
          <w:bCs/>
          <w:color w:val="000000"/>
        </w:rPr>
        <w:t>An N</w:t>
      </w:r>
      <w:r w:rsidRPr="00E442C6">
        <w:rPr>
          <w:rFonts w:ascii="Book Antiqua" w:eastAsia="Book Antiqua" w:hAnsi="Book Antiqua" w:cs="Book Antiqua"/>
          <w:color w:val="000000"/>
        </w:rPr>
        <w:t xml:space="preserve">, Sun Y, Ma L, Shi S, Zheng X, Feng W, Shan Z, Han Y, Zhao L, Wu H. Helveticoside Exhibited p53-dependent Anticancer Activity Against Colorectal Cancer. </w:t>
      </w:r>
      <w:r w:rsidRPr="00E442C6">
        <w:rPr>
          <w:rFonts w:ascii="Book Antiqua" w:eastAsia="Book Antiqua" w:hAnsi="Book Antiqua" w:cs="Book Antiqua"/>
          <w:i/>
          <w:iCs/>
          <w:color w:val="000000"/>
        </w:rPr>
        <w:t>Arch Med Res</w:t>
      </w:r>
      <w:r w:rsidRPr="00E442C6">
        <w:rPr>
          <w:rFonts w:ascii="Book Antiqua" w:eastAsia="Book Antiqua" w:hAnsi="Book Antiqua" w:cs="Book Antiqua"/>
          <w:color w:val="000000"/>
        </w:rPr>
        <w:t xml:space="preserve"> 2020; </w:t>
      </w:r>
      <w:r w:rsidRPr="00E442C6">
        <w:rPr>
          <w:rFonts w:ascii="Book Antiqua" w:eastAsia="Book Antiqua" w:hAnsi="Book Antiqua" w:cs="Book Antiqua"/>
          <w:b/>
          <w:bCs/>
          <w:color w:val="000000"/>
        </w:rPr>
        <w:t>51</w:t>
      </w:r>
      <w:r w:rsidRPr="00E442C6">
        <w:rPr>
          <w:rFonts w:ascii="Book Antiqua" w:eastAsia="Book Antiqua" w:hAnsi="Book Antiqua" w:cs="Book Antiqua"/>
          <w:color w:val="000000"/>
        </w:rPr>
        <w:t>: 224-232 [PMID: 32147288 DOI: 10.1016/j.arcmed.2020.02.007]</w:t>
      </w:r>
    </w:p>
    <w:p w14:paraId="5949FA9F" w14:textId="77777777" w:rsidR="00A77B3E" w:rsidRPr="00E442C6" w:rsidRDefault="009F549D">
      <w:pPr>
        <w:spacing w:line="360" w:lineRule="auto"/>
        <w:jc w:val="both"/>
      </w:pPr>
      <w:r w:rsidRPr="00E442C6">
        <w:rPr>
          <w:rFonts w:ascii="Book Antiqua" w:eastAsia="Book Antiqua" w:hAnsi="Book Antiqua" w:cs="Book Antiqua"/>
          <w:color w:val="000000"/>
        </w:rPr>
        <w:t xml:space="preserve">23 </w:t>
      </w:r>
      <w:r w:rsidRPr="00E442C6">
        <w:rPr>
          <w:rFonts w:ascii="Book Antiqua" w:eastAsia="Book Antiqua" w:hAnsi="Book Antiqua" w:cs="Book Antiqua"/>
          <w:b/>
          <w:bCs/>
          <w:color w:val="000000"/>
        </w:rPr>
        <w:t>Gao G</w:t>
      </w:r>
      <w:r w:rsidRPr="00E442C6">
        <w:rPr>
          <w:rFonts w:ascii="Book Antiqua" w:eastAsia="Book Antiqua" w:hAnsi="Book Antiqua" w:cs="Book Antiqua"/>
          <w:color w:val="000000"/>
        </w:rPr>
        <w:t xml:space="preserve">, Chang F, Zhang T, Huang X, Yu C, Hu Z, Ji M, Duan Y. Naringin Protects Against Interleukin 1β (IL-1β)-Induced Human Nucleus Pulposus Cells Degeneration </w:t>
      </w:r>
      <w:r w:rsidRPr="00E442C6">
        <w:rPr>
          <w:rFonts w:ascii="Book Antiqua" w:eastAsia="Book Antiqua" w:hAnsi="Book Antiqua" w:cs="Book Antiqua"/>
          <w:i/>
          <w:iCs/>
          <w:color w:val="000000"/>
        </w:rPr>
        <w:t>via</w:t>
      </w:r>
      <w:r w:rsidRPr="00E442C6">
        <w:rPr>
          <w:rFonts w:ascii="Book Antiqua" w:eastAsia="Book Antiqua" w:hAnsi="Book Antiqua" w:cs="Book Antiqua"/>
          <w:color w:val="000000"/>
        </w:rPr>
        <w:t xml:space="preserve"> Downregulation Nuclear Factor kappa B (NF-κB) Pathway and p53 Expression. </w:t>
      </w:r>
      <w:r w:rsidRPr="00E442C6">
        <w:rPr>
          <w:rFonts w:ascii="Book Antiqua" w:eastAsia="Book Antiqua" w:hAnsi="Book Antiqua" w:cs="Book Antiqua"/>
          <w:i/>
          <w:iCs/>
          <w:color w:val="000000"/>
        </w:rPr>
        <w:t>Med Sci Monit</w:t>
      </w:r>
      <w:r w:rsidRPr="00E442C6">
        <w:rPr>
          <w:rFonts w:ascii="Book Antiqua" w:eastAsia="Book Antiqua" w:hAnsi="Book Antiqua" w:cs="Book Antiqua"/>
          <w:color w:val="000000"/>
        </w:rPr>
        <w:t xml:space="preserve"> 2019; </w:t>
      </w:r>
      <w:r w:rsidRPr="00E442C6">
        <w:rPr>
          <w:rFonts w:ascii="Book Antiqua" w:eastAsia="Book Antiqua" w:hAnsi="Book Antiqua" w:cs="Book Antiqua"/>
          <w:b/>
          <w:bCs/>
          <w:color w:val="000000"/>
        </w:rPr>
        <w:t>25</w:t>
      </w:r>
      <w:r w:rsidRPr="00E442C6">
        <w:rPr>
          <w:rFonts w:ascii="Book Antiqua" w:eastAsia="Book Antiqua" w:hAnsi="Book Antiqua" w:cs="Book Antiqua"/>
          <w:color w:val="000000"/>
        </w:rPr>
        <w:t>: 9963-9972 [PMID: 31927560 DOI: 10.12659/MSM.918597]</w:t>
      </w:r>
    </w:p>
    <w:p w14:paraId="06207929" w14:textId="77777777" w:rsidR="00A77B3E" w:rsidRPr="00E442C6" w:rsidRDefault="009F549D">
      <w:pPr>
        <w:spacing w:line="360" w:lineRule="auto"/>
        <w:jc w:val="both"/>
      </w:pPr>
      <w:r w:rsidRPr="00E442C6">
        <w:rPr>
          <w:rFonts w:ascii="Book Antiqua" w:eastAsia="Book Antiqua" w:hAnsi="Book Antiqua" w:cs="Book Antiqua"/>
          <w:color w:val="000000"/>
        </w:rPr>
        <w:t xml:space="preserve">24 </w:t>
      </w:r>
      <w:r w:rsidRPr="00E442C6">
        <w:rPr>
          <w:rFonts w:ascii="Book Antiqua" w:eastAsia="Book Antiqua" w:hAnsi="Book Antiqua" w:cs="Book Antiqua"/>
          <w:b/>
          <w:bCs/>
          <w:color w:val="000000"/>
        </w:rPr>
        <w:t>Hou XF</w:t>
      </w:r>
      <w:r w:rsidRPr="00E442C6">
        <w:rPr>
          <w:rFonts w:ascii="Book Antiqua" w:eastAsia="Book Antiqua" w:hAnsi="Book Antiqua" w:cs="Book Antiqua"/>
          <w:color w:val="000000"/>
        </w:rPr>
        <w:t xml:space="preserve">, Xu LP, Song HY, Li S, Wu C, Wang JF. </w:t>
      </w:r>
      <w:r w:rsidRPr="00E442C6">
        <w:rPr>
          <w:rFonts w:ascii="Book Antiqua" w:eastAsia="Book Antiqua" w:hAnsi="Book Antiqua" w:cs="Book Antiqua"/>
          <w:i/>
          <w:iCs/>
          <w:color w:val="000000"/>
        </w:rPr>
        <w:t>ECRG2</w:t>
      </w:r>
      <w:r w:rsidRPr="00E442C6">
        <w:rPr>
          <w:rFonts w:ascii="Book Antiqua" w:eastAsia="Book Antiqua" w:hAnsi="Book Antiqua" w:cs="Book Antiqua"/>
          <w:color w:val="000000"/>
        </w:rPr>
        <w:t xml:space="preserve"> enhances the anti-cancer effects of cisplatin in cisplatin-resistant esophageal cancer cells </w:t>
      </w:r>
      <w:r w:rsidRPr="00E442C6">
        <w:rPr>
          <w:rFonts w:ascii="Book Antiqua" w:eastAsia="Book Antiqua" w:hAnsi="Book Antiqua" w:cs="Book Antiqua"/>
          <w:i/>
          <w:iCs/>
          <w:color w:val="000000"/>
        </w:rPr>
        <w:t>via</w:t>
      </w:r>
      <w:r w:rsidRPr="00E442C6">
        <w:rPr>
          <w:rFonts w:ascii="Book Antiqua" w:eastAsia="Book Antiqua" w:hAnsi="Book Antiqua" w:cs="Book Antiqua"/>
          <w:color w:val="000000"/>
        </w:rPr>
        <w:t xml:space="preserve"> upregulation of </w:t>
      </w:r>
      <w:r w:rsidRPr="00E442C6">
        <w:rPr>
          <w:rFonts w:ascii="Book Antiqua" w:eastAsia="Book Antiqua" w:hAnsi="Book Antiqua" w:cs="Book Antiqua"/>
          <w:i/>
          <w:iCs/>
          <w:color w:val="000000"/>
        </w:rPr>
        <w:t>p53</w:t>
      </w:r>
      <w:r w:rsidRPr="00E442C6">
        <w:rPr>
          <w:rFonts w:ascii="Book Antiqua" w:eastAsia="Book Antiqua" w:hAnsi="Book Antiqua" w:cs="Book Antiqua"/>
          <w:color w:val="000000"/>
        </w:rPr>
        <w:t xml:space="preserve"> and downregulation of </w:t>
      </w:r>
      <w:r w:rsidRPr="00E442C6">
        <w:rPr>
          <w:rFonts w:ascii="Book Antiqua" w:eastAsia="Book Antiqua" w:hAnsi="Book Antiqua" w:cs="Book Antiqua"/>
          <w:i/>
          <w:iCs/>
          <w:color w:val="000000"/>
        </w:rPr>
        <w:t>PCNA</w:t>
      </w:r>
      <w:r w:rsidRPr="00E442C6">
        <w:rPr>
          <w:rFonts w:ascii="Book Antiqua" w:eastAsia="Book Antiqua" w:hAnsi="Book Antiqua" w:cs="Book Antiqua"/>
          <w:color w:val="000000"/>
        </w:rPr>
        <w:t xml:space="preserve">. </w:t>
      </w:r>
      <w:r w:rsidRPr="00E442C6">
        <w:rPr>
          <w:rFonts w:ascii="Book Antiqua" w:eastAsia="Book Antiqua" w:hAnsi="Book Antiqua" w:cs="Book Antiqua"/>
          <w:i/>
          <w:iCs/>
          <w:color w:val="000000"/>
        </w:rPr>
        <w:t>World J Gastroenterol</w:t>
      </w:r>
      <w:r w:rsidRPr="00E442C6">
        <w:rPr>
          <w:rFonts w:ascii="Book Antiqua" w:eastAsia="Book Antiqua" w:hAnsi="Book Antiqua" w:cs="Book Antiqua"/>
          <w:color w:val="000000"/>
        </w:rPr>
        <w:t xml:space="preserve"> 2017; </w:t>
      </w:r>
      <w:r w:rsidRPr="00E442C6">
        <w:rPr>
          <w:rFonts w:ascii="Book Antiqua" w:eastAsia="Book Antiqua" w:hAnsi="Book Antiqua" w:cs="Book Antiqua"/>
          <w:b/>
          <w:bCs/>
          <w:color w:val="000000"/>
        </w:rPr>
        <w:t>23</w:t>
      </w:r>
      <w:r w:rsidRPr="00E442C6">
        <w:rPr>
          <w:rFonts w:ascii="Book Antiqua" w:eastAsia="Book Antiqua" w:hAnsi="Book Antiqua" w:cs="Book Antiqua"/>
          <w:color w:val="000000"/>
        </w:rPr>
        <w:t>: 1796-1803 [PMID: 28348485 DOI: 10.3748/wjg.v23.i10.1796]</w:t>
      </w:r>
    </w:p>
    <w:p w14:paraId="26D4D3BE" w14:textId="77777777" w:rsidR="00A77B3E" w:rsidRPr="00E442C6" w:rsidRDefault="009F549D">
      <w:pPr>
        <w:spacing w:line="360" w:lineRule="auto"/>
        <w:jc w:val="both"/>
      </w:pPr>
      <w:r w:rsidRPr="00E442C6">
        <w:rPr>
          <w:rFonts w:ascii="Book Antiqua" w:eastAsia="Book Antiqua" w:hAnsi="Book Antiqua" w:cs="Book Antiqua"/>
          <w:color w:val="000000"/>
        </w:rPr>
        <w:t xml:space="preserve">25 </w:t>
      </w:r>
      <w:r w:rsidRPr="00E442C6">
        <w:rPr>
          <w:rFonts w:ascii="Book Antiqua" w:eastAsia="Book Antiqua" w:hAnsi="Book Antiqua" w:cs="Book Antiqua"/>
          <w:b/>
          <w:bCs/>
          <w:color w:val="000000"/>
        </w:rPr>
        <w:t>Li J</w:t>
      </w:r>
      <w:r w:rsidRPr="00E442C6">
        <w:rPr>
          <w:rFonts w:ascii="Book Antiqua" w:eastAsia="Book Antiqua" w:hAnsi="Book Antiqua" w:cs="Book Antiqua"/>
          <w:color w:val="000000"/>
        </w:rPr>
        <w:t xml:space="preserve">, Wu DD, Zhang JX, Wang J, Ma JJ, Hu X, Dong WG. Mitochondrial pathway mediated by reactive oxygen species involvement in α-hederin-induced apoptosis in hepatocellular carcinoma cells. </w:t>
      </w:r>
      <w:r w:rsidRPr="00E442C6">
        <w:rPr>
          <w:rFonts w:ascii="Book Antiqua" w:eastAsia="Book Antiqua" w:hAnsi="Book Antiqua" w:cs="Book Antiqua"/>
          <w:i/>
          <w:iCs/>
          <w:color w:val="000000"/>
        </w:rPr>
        <w:t>World J Gastroenterol</w:t>
      </w:r>
      <w:r w:rsidRPr="00E442C6">
        <w:rPr>
          <w:rFonts w:ascii="Book Antiqua" w:eastAsia="Book Antiqua" w:hAnsi="Book Antiqua" w:cs="Book Antiqua"/>
          <w:color w:val="000000"/>
        </w:rPr>
        <w:t xml:space="preserve"> 2018; </w:t>
      </w:r>
      <w:r w:rsidRPr="00E442C6">
        <w:rPr>
          <w:rFonts w:ascii="Book Antiqua" w:eastAsia="Book Antiqua" w:hAnsi="Book Antiqua" w:cs="Book Antiqua"/>
          <w:b/>
          <w:bCs/>
          <w:color w:val="000000"/>
        </w:rPr>
        <w:t>24</w:t>
      </w:r>
      <w:r w:rsidRPr="00E442C6">
        <w:rPr>
          <w:rFonts w:ascii="Book Antiqua" w:eastAsia="Book Antiqua" w:hAnsi="Book Antiqua" w:cs="Book Antiqua"/>
          <w:color w:val="000000"/>
        </w:rPr>
        <w:t>: 1901-1910 [PMID: 29740205 DOI: 10.3748/wjg.v24.i17.1901]</w:t>
      </w:r>
    </w:p>
    <w:p w14:paraId="4DCBDC31" w14:textId="77777777" w:rsidR="00A77B3E" w:rsidRPr="00E442C6" w:rsidRDefault="00A77B3E">
      <w:pPr>
        <w:spacing w:line="360" w:lineRule="auto"/>
        <w:jc w:val="both"/>
        <w:sectPr w:rsidR="00A77B3E" w:rsidRPr="00E442C6">
          <w:pgSz w:w="12240" w:h="15840"/>
          <w:pgMar w:top="1440" w:right="1440" w:bottom="1440" w:left="1440" w:header="720" w:footer="720" w:gutter="0"/>
          <w:cols w:space="720"/>
          <w:docGrid w:linePitch="360"/>
        </w:sectPr>
      </w:pPr>
    </w:p>
    <w:p w14:paraId="20CB182C" w14:textId="77777777" w:rsidR="00A77B3E" w:rsidRPr="00E442C6" w:rsidRDefault="009F549D">
      <w:pPr>
        <w:spacing w:line="360" w:lineRule="auto"/>
        <w:jc w:val="both"/>
      </w:pPr>
      <w:r w:rsidRPr="00E442C6">
        <w:rPr>
          <w:rFonts w:ascii="Book Antiqua" w:eastAsia="Book Antiqua" w:hAnsi="Book Antiqua" w:cs="Book Antiqua"/>
          <w:b/>
          <w:color w:val="000000"/>
        </w:rPr>
        <w:t>Footnotes</w:t>
      </w:r>
    </w:p>
    <w:p w14:paraId="2A6B17B1" w14:textId="1DBBCEBA" w:rsidR="00A77B3E" w:rsidRPr="00E442C6" w:rsidRDefault="009F549D">
      <w:pPr>
        <w:spacing w:line="360" w:lineRule="auto"/>
        <w:jc w:val="both"/>
      </w:pPr>
      <w:r w:rsidRPr="00E442C6">
        <w:rPr>
          <w:rFonts w:ascii="Book Antiqua" w:eastAsia="Book Antiqua" w:hAnsi="Book Antiqua" w:cs="Book Antiqua"/>
          <w:b/>
          <w:bCs/>
          <w:color w:val="000000"/>
        </w:rPr>
        <w:t xml:space="preserve">Institutional review board statement: </w:t>
      </w:r>
      <w:r w:rsidRPr="00E442C6">
        <w:rPr>
          <w:rFonts w:ascii="Book Antiqua" w:eastAsia="Book Antiqua" w:hAnsi="Book Antiqua" w:cs="Book Antiqua"/>
          <w:color w:val="000000"/>
          <w:shd w:val="clear" w:color="auto" w:fill="FFFFFF"/>
        </w:rPr>
        <w:t>The study was reviewed and approved by</w:t>
      </w:r>
      <w:r w:rsidR="004B206D" w:rsidRPr="00E442C6">
        <w:rPr>
          <w:rFonts w:ascii="Book Antiqua" w:eastAsia="Book Antiqua" w:hAnsi="Book Antiqua" w:cs="Book Antiqua"/>
          <w:color w:val="000000"/>
          <w:shd w:val="clear" w:color="auto" w:fill="FFFFFF"/>
        </w:rPr>
        <w:t xml:space="preserve"> </w:t>
      </w:r>
      <w:r w:rsidRPr="00E442C6">
        <w:rPr>
          <w:rFonts w:ascii="Book Antiqua" w:eastAsia="Book Antiqua" w:hAnsi="Book Antiqua" w:cs="Book Antiqua"/>
          <w:color w:val="000000"/>
        </w:rPr>
        <w:t>Hubei cancer hospital, Tongji Medical College, Huazhong University of Science and Technology (approval No. LLHBCH2020LW-027).</w:t>
      </w:r>
    </w:p>
    <w:p w14:paraId="6978B49E" w14:textId="77777777" w:rsidR="00A77B3E" w:rsidRPr="00E442C6" w:rsidRDefault="00A77B3E">
      <w:pPr>
        <w:spacing w:line="360" w:lineRule="auto"/>
        <w:jc w:val="both"/>
      </w:pPr>
    </w:p>
    <w:p w14:paraId="56B61100" w14:textId="719D53B3" w:rsidR="00A77B3E" w:rsidRPr="00E442C6" w:rsidRDefault="009F549D">
      <w:pPr>
        <w:spacing w:line="360" w:lineRule="auto"/>
        <w:jc w:val="both"/>
      </w:pPr>
      <w:r w:rsidRPr="00E442C6">
        <w:rPr>
          <w:rFonts w:ascii="Book Antiqua" w:eastAsia="Book Antiqua" w:hAnsi="Book Antiqua" w:cs="Book Antiqua"/>
          <w:b/>
          <w:bCs/>
          <w:color w:val="000000"/>
        </w:rPr>
        <w:t xml:space="preserve">Conflict-of-interest statement: </w:t>
      </w:r>
      <w:r w:rsidR="00D70CB2" w:rsidRPr="00E442C6">
        <w:rPr>
          <w:rFonts w:ascii="Book Antiqua" w:eastAsia="Book Antiqua" w:hAnsi="Book Antiqua" w:cs="Book Antiqua"/>
          <w:color w:val="000000"/>
          <w:shd w:val="clear" w:color="auto" w:fill="FFFFFF"/>
        </w:rPr>
        <w:t>The authors declare that they have no competing interests.</w:t>
      </w:r>
      <w:r w:rsidRPr="00E442C6">
        <w:rPr>
          <w:rFonts w:ascii="Book Antiqua" w:eastAsia="Book Antiqua" w:hAnsi="Book Antiqua" w:cs="Book Antiqua"/>
          <w:color w:val="000000"/>
        </w:rPr>
        <w:t>.</w:t>
      </w:r>
    </w:p>
    <w:p w14:paraId="21B713A7" w14:textId="77777777" w:rsidR="00A77B3E" w:rsidRPr="00E442C6" w:rsidRDefault="00A77B3E">
      <w:pPr>
        <w:spacing w:line="360" w:lineRule="auto"/>
        <w:jc w:val="both"/>
      </w:pPr>
    </w:p>
    <w:p w14:paraId="0779C1AB" w14:textId="77777777" w:rsidR="00A77B3E" w:rsidRPr="00E442C6" w:rsidRDefault="009F549D">
      <w:pPr>
        <w:spacing w:line="360" w:lineRule="auto"/>
        <w:jc w:val="both"/>
      </w:pPr>
      <w:r w:rsidRPr="00E442C6">
        <w:rPr>
          <w:rFonts w:ascii="Book Antiqua" w:eastAsia="Book Antiqua" w:hAnsi="Book Antiqua" w:cs="Book Antiqua"/>
          <w:b/>
          <w:bCs/>
          <w:color w:val="000000"/>
        </w:rPr>
        <w:t xml:space="preserve">Data sharing statement: </w:t>
      </w:r>
      <w:r w:rsidRPr="00E442C6">
        <w:rPr>
          <w:rFonts w:ascii="Book Antiqua" w:eastAsia="Book Antiqua" w:hAnsi="Book Antiqua" w:cs="Book Antiqua"/>
          <w:color w:val="000000"/>
        </w:rPr>
        <w:t>No additional data are available.</w:t>
      </w:r>
    </w:p>
    <w:p w14:paraId="650761FC" w14:textId="77777777" w:rsidR="00A77B3E" w:rsidRPr="00E442C6" w:rsidRDefault="00A77B3E">
      <w:pPr>
        <w:spacing w:line="360" w:lineRule="auto"/>
        <w:jc w:val="both"/>
      </w:pPr>
    </w:p>
    <w:p w14:paraId="6746E878" w14:textId="77777777" w:rsidR="00A77B3E" w:rsidRPr="00E442C6" w:rsidRDefault="009F549D">
      <w:pPr>
        <w:spacing w:line="360" w:lineRule="auto"/>
        <w:jc w:val="both"/>
      </w:pPr>
      <w:r w:rsidRPr="00E442C6">
        <w:rPr>
          <w:rFonts w:ascii="Book Antiqua" w:eastAsia="Book Antiqua" w:hAnsi="Book Antiqua" w:cs="Book Antiqua"/>
          <w:b/>
          <w:bCs/>
          <w:color w:val="000000"/>
        </w:rPr>
        <w:t xml:space="preserve">Open-Access: </w:t>
      </w:r>
      <w:r w:rsidRPr="00E442C6">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6514153" w14:textId="77777777" w:rsidR="00A77B3E" w:rsidRPr="00E442C6" w:rsidRDefault="00A77B3E">
      <w:pPr>
        <w:spacing w:line="360" w:lineRule="auto"/>
        <w:jc w:val="both"/>
      </w:pPr>
    </w:p>
    <w:p w14:paraId="1643DF0D" w14:textId="12CA0971" w:rsidR="00A77B3E" w:rsidRPr="00E442C6" w:rsidRDefault="009F549D">
      <w:pPr>
        <w:spacing w:line="360" w:lineRule="auto"/>
        <w:jc w:val="both"/>
      </w:pPr>
      <w:r w:rsidRPr="00E442C6">
        <w:rPr>
          <w:rFonts w:ascii="Book Antiqua" w:eastAsia="Book Antiqua" w:hAnsi="Book Antiqua" w:cs="Book Antiqua"/>
          <w:b/>
          <w:color w:val="000000"/>
        </w:rPr>
        <w:t xml:space="preserve">Manuscript source: </w:t>
      </w:r>
      <w:r w:rsidRPr="00E442C6">
        <w:rPr>
          <w:rFonts w:ascii="Book Antiqua" w:eastAsia="Book Antiqua" w:hAnsi="Book Antiqua" w:cs="Book Antiqua"/>
          <w:color w:val="000000"/>
        </w:rPr>
        <w:t>Unsolicited</w:t>
      </w:r>
      <w:r w:rsidR="00B41EEC" w:rsidRPr="00E442C6">
        <w:rPr>
          <w:rFonts w:ascii="Book Antiqua" w:eastAsia="Book Antiqua" w:hAnsi="Book Antiqua" w:cs="Book Antiqua"/>
          <w:color w:val="000000"/>
        </w:rPr>
        <w:t xml:space="preserve"> manu</w:t>
      </w:r>
      <w:r w:rsidRPr="00E442C6">
        <w:rPr>
          <w:rFonts w:ascii="Book Antiqua" w:eastAsia="Book Antiqua" w:hAnsi="Book Antiqua" w:cs="Book Antiqua"/>
          <w:color w:val="000000"/>
        </w:rPr>
        <w:t>script</w:t>
      </w:r>
    </w:p>
    <w:p w14:paraId="44D0BDA7" w14:textId="77777777" w:rsidR="00A77B3E" w:rsidRPr="00E442C6" w:rsidRDefault="00A77B3E">
      <w:pPr>
        <w:spacing w:line="360" w:lineRule="auto"/>
        <w:jc w:val="both"/>
      </w:pPr>
    </w:p>
    <w:p w14:paraId="170897E5" w14:textId="77777777" w:rsidR="00A77B3E" w:rsidRPr="00E442C6" w:rsidRDefault="009F549D">
      <w:pPr>
        <w:spacing w:line="360" w:lineRule="auto"/>
        <w:jc w:val="both"/>
      </w:pPr>
      <w:r w:rsidRPr="00E442C6">
        <w:rPr>
          <w:rFonts w:ascii="Book Antiqua" w:eastAsia="Book Antiqua" w:hAnsi="Book Antiqua" w:cs="Book Antiqua"/>
          <w:b/>
          <w:color w:val="000000"/>
        </w:rPr>
        <w:t xml:space="preserve">Peer-review started: </w:t>
      </w:r>
      <w:r w:rsidRPr="00E442C6">
        <w:rPr>
          <w:rFonts w:ascii="Book Antiqua" w:eastAsia="Book Antiqua" w:hAnsi="Book Antiqua" w:cs="Book Antiqua"/>
          <w:color w:val="000000"/>
        </w:rPr>
        <w:t>January 8, 2021</w:t>
      </w:r>
    </w:p>
    <w:p w14:paraId="3FB7F911" w14:textId="77777777" w:rsidR="00A77B3E" w:rsidRPr="00E442C6" w:rsidRDefault="009F549D">
      <w:pPr>
        <w:spacing w:line="360" w:lineRule="auto"/>
        <w:jc w:val="both"/>
      </w:pPr>
      <w:r w:rsidRPr="00E442C6">
        <w:rPr>
          <w:rFonts w:ascii="Book Antiqua" w:eastAsia="Book Antiqua" w:hAnsi="Book Antiqua" w:cs="Book Antiqua"/>
          <w:b/>
          <w:color w:val="000000"/>
        </w:rPr>
        <w:t xml:space="preserve">First decision: </w:t>
      </w:r>
      <w:r w:rsidRPr="00E442C6">
        <w:rPr>
          <w:rFonts w:ascii="Book Antiqua" w:eastAsia="Book Antiqua" w:hAnsi="Book Antiqua" w:cs="Book Antiqua"/>
          <w:color w:val="000000"/>
        </w:rPr>
        <w:t>February 11, 2021</w:t>
      </w:r>
    </w:p>
    <w:p w14:paraId="0FDAE8F4" w14:textId="51774CE2" w:rsidR="00A77B3E" w:rsidRPr="00E442C6" w:rsidRDefault="009F549D">
      <w:pPr>
        <w:spacing w:line="360" w:lineRule="auto"/>
        <w:jc w:val="both"/>
      </w:pPr>
      <w:r w:rsidRPr="00E442C6">
        <w:rPr>
          <w:rFonts w:ascii="Book Antiqua" w:eastAsia="Book Antiqua" w:hAnsi="Book Antiqua" w:cs="Book Antiqua"/>
          <w:b/>
          <w:color w:val="000000"/>
        </w:rPr>
        <w:t>Article in press:</w:t>
      </w:r>
      <w:r w:rsidR="00846FC6">
        <w:rPr>
          <w:rFonts w:ascii="Book Antiqua" w:eastAsia="Book Antiqua" w:hAnsi="Book Antiqua" w:cs="Book Antiqua"/>
          <w:b/>
          <w:color w:val="000000"/>
        </w:rPr>
        <w:t xml:space="preserve"> </w:t>
      </w:r>
      <w:r w:rsidR="00846FC6" w:rsidRPr="00E442C6">
        <w:rPr>
          <w:rFonts w:ascii="Book Antiqua" w:eastAsia="Book Antiqua" w:hAnsi="Book Antiqua" w:cs="Book Antiqua"/>
          <w:color w:val="000000"/>
        </w:rPr>
        <w:t>March 24, 2021</w:t>
      </w:r>
    </w:p>
    <w:p w14:paraId="5C27A212" w14:textId="77777777" w:rsidR="00A77B3E" w:rsidRPr="00E442C6" w:rsidRDefault="00A77B3E">
      <w:pPr>
        <w:spacing w:line="360" w:lineRule="auto"/>
        <w:jc w:val="both"/>
      </w:pPr>
    </w:p>
    <w:p w14:paraId="778166AD" w14:textId="1AF8E96D" w:rsidR="00A77B3E" w:rsidRPr="00E442C6" w:rsidRDefault="009F549D">
      <w:pPr>
        <w:spacing w:line="360" w:lineRule="auto"/>
        <w:jc w:val="both"/>
      </w:pPr>
      <w:r w:rsidRPr="00E442C6">
        <w:rPr>
          <w:rFonts w:ascii="Book Antiqua" w:eastAsia="Book Antiqua" w:hAnsi="Book Antiqua" w:cs="Book Antiqua"/>
          <w:b/>
          <w:color w:val="000000"/>
        </w:rPr>
        <w:t xml:space="preserve">Specialty type: </w:t>
      </w:r>
      <w:r w:rsidR="00B41EEC" w:rsidRPr="00E442C6">
        <w:rPr>
          <w:rFonts w:ascii="Book Antiqua" w:eastAsia="微软雅黑" w:hAnsi="Book Antiqua" w:cs="宋体"/>
        </w:rPr>
        <w:t>Gastroenterology and hepatology</w:t>
      </w:r>
    </w:p>
    <w:p w14:paraId="3A4CE865" w14:textId="77777777" w:rsidR="00A77B3E" w:rsidRPr="00E442C6" w:rsidRDefault="009F549D">
      <w:pPr>
        <w:spacing w:line="360" w:lineRule="auto"/>
        <w:jc w:val="both"/>
      </w:pPr>
      <w:r w:rsidRPr="00E442C6">
        <w:rPr>
          <w:rFonts w:ascii="Book Antiqua" w:eastAsia="Book Antiqua" w:hAnsi="Book Antiqua" w:cs="Book Antiqua"/>
          <w:b/>
          <w:color w:val="000000"/>
        </w:rPr>
        <w:t xml:space="preserve">Country/Territory of origin: </w:t>
      </w:r>
      <w:r w:rsidRPr="00E442C6">
        <w:rPr>
          <w:rFonts w:ascii="Book Antiqua" w:eastAsia="Book Antiqua" w:hAnsi="Book Antiqua" w:cs="Book Antiqua"/>
          <w:color w:val="000000"/>
        </w:rPr>
        <w:t>China</w:t>
      </w:r>
    </w:p>
    <w:p w14:paraId="337C33BF" w14:textId="77777777" w:rsidR="00A77B3E" w:rsidRPr="00E442C6" w:rsidRDefault="009F549D">
      <w:pPr>
        <w:spacing w:line="360" w:lineRule="auto"/>
        <w:jc w:val="both"/>
      </w:pPr>
      <w:r w:rsidRPr="00E442C6">
        <w:rPr>
          <w:rFonts w:ascii="Book Antiqua" w:eastAsia="Book Antiqua" w:hAnsi="Book Antiqua" w:cs="Book Antiqua"/>
          <w:b/>
          <w:color w:val="000000"/>
        </w:rPr>
        <w:t>Peer-review report’s scientific quality classification</w:t>
      </w:r>
    </w:p>
    <w:p w14:paraId="3EDA040C" w14:textId="77777777" w:rsidR="00A77B3E" w:rsidRPr="00E442C6" w:rsidRDefault="009F549D">
      <w:pPr>
        <w:spacing w:line="360" w:lineRule="auto"/>
        <w:jc w:val="both"/>
      </w:pPr>
      <w:r w:rsidRPr="00E442C6">
        <w:rPr>
          <w:rFonts w:ascii="Book Antiqua" w:eastAsia="Book Antiqua" w:hAnsi="Book Antiqua" w:cs="Book Antiqua"/>
          <w:color w:val="000000"/>
        </w:rPr>
        <w:t>Grade A (Excellent): 0</w:t>
      </w:r>
    </w:p>
    <w:p w14:paraId="4CDA1C25" w14:textId="77777777" w:rsidR="00A77B3E" w:rsidRPr="00E442C6" w:rsidRDefault="009F549D">
      <w:pPr>
        <w:spacing w:line="360" w:lineRule="auto"/>
        <w:jc w:val="both"/>
      </w:pPr>
      <w:r w:rsidRPr="00E442C6">
        <w:rPr>
          <w:rFonts w:ascii="Book Antiqua" w:eastAsia="Book Antiqua" w:hAnsi="Book Antiqua" w:cs="Book Antiqua"/>
          <w:color w:val="000000"/>
        </w:rPr>
        <w:t>Grade B (Very good): 0</w:t>
      </w:r>
    </w:p>
    <w:p w14:paraId="6676A4D6" w14:textId="77777777" w:rsidR="00A77B3E" w:rsidRPr="00E442C6" w:rsidRDefault="009F549D">
      <w:pPr>
        <w:spacing w:line="360" w:lineRule="auto"/>
        <w:jc w:val="both"/>
      </w:pPr>
      <w:r w:rsidRPr="00E442C6">
        <w:rPr>
          <w:rFonts w:ascii="Book Antiqua" w:eastAsia="Book Antiqua" w:hAnsi="Book Antiqua" w:cs="Book Antiqua"/>
          <w:color w:val="000000"/>
        </w:rPr>
        <w:t>Grade C (Good): C</w:t>
      </w:r>
    </w:p>
    <w:p w14:paraId="709E8712" w14:textId="77777777" w:rsidR="00A77B3E" w:rsidRPr="00E442C6" w:rsidRDefault="009F549D">
      <w:pPr>
        <w:spacing w:line="360" w:lineRule="auto"/>
        <w:jc w:val="both"/>
      </w:pPr>
      <w:r w:rsidRPr="00E442C6">
        <w:rPr>
          <w:rFonts w:ascii="Book Antiqua" w:eastAsia="Book Antiqua" w:hAnsi="Book Antiqua" w:cs="Book Antiqua"/>
          <w:color w:val="000000"/>
        </w:rPr>
        <w:t>Grade D (Fair): 0</w:t>
      </w:r>
    </w:p>
    <w:p w14:paraId="0CB0BBDF" w14:textId="77777777" w:rsidR="00A77B3E" w:rsidRPr="00E442C6" w:rsidRDefault="009F549D">
      <w:pPr>
        <w:spacing w:line="360" w:lineRule="auto"/>
        <w:jc w:val="both"/>
      </w:pPr>
      <w:r w:rsidRPr="00E442C6">
        <w:rPr>
          <w:rFonts w:ascii="Book Antiqua" w:eastAsia="Book Antiqua" w:hAnsi="Book Antiqua" w:cs="Book Antiqua"/>
          <w:color w:val="000000"/>
        </w:rPr>
        <w:t>Grade E (Poor): 0</w:t>
      </w:r>
    </w:p>
    <w:p w14:paraId="73241713" w14:textId="77777777" w:rsidR="00A77B3E" w:rsidRPr="00E442C6" w:rsidRDefault="00A77B3E">
      <w:pPr>
        <w:spacing w:line="360" w:lineRule="auto"/>
        <w:jc w:val="both"/>
      </w:pPr>
    </w:p>
    <w:p w14:paraId="4A963587" w14:textId="5AAE4991" w:rsidR="00A77B3E" w:rsidRPr="00E442C6" w:rsidRDefault="009F549D">
      <w:pPr>
        <w:spacing w:line="360" w:lineRule="auto"/>
        <w:jc w:val="both"/>
        <w:rPr>
          <w:rFonts w:ascii="Book Antiqua" w:eastAsia="Book Antiqua" w:hAnsi="Book Antiqua" w:cs="Book Antiqua"/>
          <w:b/>
          <w:color w:val="000000"/>
        </w:rPr>
      </w:pPr>
      <w:r w:rsidRPr="00E442C6">
        <w:rPr>
          <w:rFonts w:ascii="Book Antiqua" w:eastAsia="Book Antiqua" w:hAnsi="Book Antiqua" w:cs="Book Antiqua"/>
          <w:b/>
          <w:color w:val="000000"/>
        </w:rPr>
        <w:t xml:space="preserve">P-Reviewer: </w:t>
      </w:r>
      <w:r w:rsidRPr="00E442C6">
        <w:rPr>
          <w:rFonts w:ascii="Book Antiqua" w:eastAsia="Book Antiqua" w:hAnsi="Book Antiqua" w:cs="Book Antiqua"/>
          <w:color w:val="000000"/>
        </w:rPr>
        <w:t>Casella C</w:t>
      </w:r>
      <w:r w:rsidRPr="00E442C6">
        <w:rPr>
          <w:rFonts w:ascii="Book Antiqua" w:eastAsia="Book Antiqua" w:hAnsi="Book Antiqua" w:cs="Book Antiqua"/>
          <w:b/>
          <w:color w:val="000000"/>
        </w:rPr>
        <w:t xml:space="preserve"> S-Editor: </w:t>
      </w:r>
      <w:r w:rsidRPr="00E442C6">
        <w:rPr>
          <w:rFonts w:ascii="Book Antiqua" w:eastAsia="Book Antiqua" w:hAnsi="Book Antiqua" w:cs="Book Antiqua"/>
          <w:color w:val="000000"/>
        </w:rPr>
        <w:t>Gao CC</w:t>
      </w:r>
      <w:r w:rsidRPr="00E442C6">
        <w:rPr>
          <w:rFonts w:ascii="Book Antiqua" w:eastAsia="Book Antiqua" w:hAnsi="Book Antiqua" w:cs="Book Antiqua"/>
          <w:b/>
          <w:color w:val="000000"/>
        </w:rPr>
        <w:t xml:space="preserve"> L-Editor: </w:t>
      </w:r>
      <w:r w:rsidR="00932D0B" w:rsidRPr="00E442C6">
        <w:rPr>
          <w:rFonts w:ascii="Book Antiqua" w:eastAsia="Book Antiqua" w:hAnsi="Book Antiqua" w:cs="Book Antiqua"/>
          <w:bCs/>
          <w:color w:val="000000"/>
        </w:rPr>
        <w:t>Filipodia</w:t>
      </w:r>
      <w:r w:rsidRPr="00E442C6">
        <w:rPr>
          <w:rFonts w:ascii="Book Antiqua" w:eastAsia="Book Antiqua" w:hAnsi="Book Antiqua" w:cs="Book Antiqua"/>
          <w:b/>
          <w:color w:val="000000"/>
        </w:rPr>
        <w:t xml:space="preserve"> P-Editor:</w:t>
      </w:r>
      <w:r w:rsidR="001832EB">
        <w:rPr>
          <w:rFonts w:ascii="Book Antiqua" w:eastAsia="Book Antiqua" w:hAnsi="Book Antiqua" w:cs="Book Antiqua"/>
          <w:b/>
          <w:color w:val="000000"/>
        </w:rPr>
        <w:t xml:space="preserve"> </w:t>
      </w:r>
      <w:r w:rsidR="001832EB" w:rsidRPr="001832EB">
        <w:rPr>
          <w:rFonts w:ascii="Book Antiqua" w:eastAsia="Book Antiqua" w:hAnsi="Book Antiqua" w:cs="Book Antiqua"/>
          <w:bCs/>
          <w:color w:val="000000"/>
        </w:rPr>
        <w:t>Li JH</w:t>
      </w:r>
    </w:p>
    <w:p w14:paraId="04923B83" w14:textId="77777777" w:rsidR="00421872" w:rsidRPr="00E442C6" w:rsidRDefault="00421872">
      <w:pPr>
        <w:spacing w:line="360" w:lineRule="auto"/>
        <w:jc w:val="both"/>
        <w:sectPr w:rsidR="00421872" w:rsidRPr="00E442C6">
          <w:pgSz w:w="12240" w:h="15840"/>
          <w:pgMar w:top="1440" w:right="1440" w:bottom="1440" w:left="1440" w:header="720" w:footer="720" w:gutter="0"/>
          <w:cols w:space="720"/>
          <w:docGrid w:linePitch="360"/>
        </w:sectPr>
      </w:pPr>
    </w:p>
    <w:p w14:paraId="7F905F2B" w14:textId="3264C94C" w:rsidR="00A77B3E" w:rsidRPr="00E442C6" w:rsidRDefault="009F549D">
      <w:pPr>
        <w:spacing w:line="360" w:lineRule="auto"/>
        <w:jc w:val="both"/>
        <w:rPr>
          <w:rFonts w:ascii="Book Antiqua" w:eastAsia="Book Antiqua" w:hAnsi="Book Antiqua" w:cs="Book Antiqua"/>
          <w:b/>
          <w:color w:val="000000"/>
        </w:rPr>
      </w:pPr>
      <w:r w:rsidRPr="00E442C6">
        <w:rPr>
          <w:rFonts w:ascii="Book Antiqua" w:eastAsia="Book Antiqua" w:hAnsi="Book Antiqua" w:cs="Book Antiqua"/>
          <w:b/>
          <w:color w:val="000000"/>
        </w:rPr>
        <w:t>Figure Legends</w:t>
      </w:r>
    </w:p>
    <w:p w14:paraId="5F8B3389" w14:textId="136105E5" w:rsidR="004B206D" w:rsidRPr="00E442C6" w:rsidRDefault="00F52684">
      <w:pPr>
        <w:spacing w:line="360" w:lineRule="auto"/>
        <w:jc w:val="both"/>
      </w:pPr>
      <w:r w:rsidRPr="00E442C6">
        <w:rPr>
          <w:noProof/>
          <w:lang w:eastAsia="zh-CN"/>
        </w:rPr>
        <w:drawing>
          <wp:inline distT="0" distB="0" distL="0" distR="0" wp14:anchorId="0C2BEF85" wp14:editId="270E0252">
            <wp:extent cx="4352912" cy="353037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372477" cy="3546247"/>
                    </a:xfrm>
                    <a:prstGeom prst="rect">
                      <a:avLst/>
                    </a:prstGeom>
                  </pic:spPr>
                </pic:pic>
              </a:graphicData>
            </a:graphic>
          </wp:inline>
        </w:drawing>
      </w:r>
    </w:p>
    <w:p w14:paraId="60A000BC" w14:textId="116B425F" w:rsidR="00F52684" w:rsidRPr="00E442C6" w:rsidRDefault="009F549D">
      <w:pPr>
        <w:spacing w:line="360" w:lineRule="auto"/>
        <w:jc w:val="both"/>
        <w:rPr>
          <w:rFonts w:ascii="Book Antiqua" w:eastAsia="Book Antiqua" w:hAnsi="Book Antiqua" w:cs="Book Antiqua"/>
          <w:color w:val="000000"/>
        </w:rPr>
      </w:pPr>
      <w:r w:rsidRPr="00E442C6">
        <w:rPr>
          <w:rFonts w:ascii="Book Antiqua" w:eastAsia="Book Antiqua" w:hAnsi="Book Antiqua" w:cs="Book Antiqua"/>
          <w:b/>
          <w:bCs/>
          <w:color w:val="000000"/>
        </w:rPr>
        <w:t xml:space="preserve">Figure 1 Eca-109 cell viability following treatment with </w:t>
      </w:r>
      <w:r w:rsidRPr="00E442C6">
        <w:rPr>
          <w:rFonts w:ascii="Book Antiqua" w:eastAsia="Book Antiqua" w:hAnsi="Book Antiqua" w:cs="Book Antiqua"/>
          <w:b/>
          <w:bCs/>
          <w:color w:val="000000"/>
          <w:shd w:val="clear" w:color="auto" w:fill="FFFFFF"/>
        </w:rPr>
        <w:t xml:space="preserve">CPI-455 </w:t>
      </w:r>
      <w:r w:rsidRPr="00E442C6">
        <w:rPr>
          <w:rFonts w:ascii="Book Antiqua" w:eastAsia="Book Antiqua" w:hAnsi="Book Antiqua" w:cs="Book Antiqua"/>
          <w:b/>
          <w:bCs/>
          <w:color w:val="000000"/>
        </w:rPr>
        <w:t>at different time</w:t>
      </w:r>
      <w:r w:rsidR="00573F8F" w:rsidRPr="00E442C6">
        <w:rPr>
          <w:rFonts w:ascii="Book Antiqua" w:eastAsia="Book Antiqua" w:hAnsi="Book Antiqua" w:cs="Book Antiqua"/>
          <w:b/>
          <w:bCs/>
          <w:color w:val="000000"/>
        </w:rPr>
        <w:t>s</w:t>
      </w:r>
      <w:r w:rsidRPr="00E442C6">
        <w:rPr>
          <w:rFonts w:ascii="Book Antiqua" w:eastAsia="Book Antiqua" w:hAnsi="Book Antiqua" w:cs="Book Antiqua"/>
          <w:b/>
          <w:bCs/>
          <w:color w:val="000000"/>
        </w:rPr>
        <w:t xml:space="preserve"> and concentrations.</w:t>
      </w:r>
      <w:r w:rsidRPr="00E442C6">
        <w:rPr>
          <w:rFonts w:ascii="Book Antiqua" w:eastAsia="Book Antiqua" w:hAnsi="Book Antiqua" w:cs="Book Antiqua"/>
          <w:color w:val="000000"/>
        </w:rPr>
        <w:t xml:space="preserve"> Data are expressed as mean</w:t>
      </w:r>
      <w:r w:rsidR="00573F8F" w:rsidRPr="00E442C6">
        <w:rPr>
          <w:rFonts w:ascii="Book Antiqua" w:eastAsia="Book Antiqua" w:hAnsi="Book Antiqua" w:cs="Book Antiqua"/>
          <w:color w:val="000000"/>
        </w:rPr>
        <w:t>s</w:t>
      </w:r>
      <w:r w:rsidRPr="00E442C6">
        <w:rPr>
          <w:rFonts w:ascii="Book Antiqua" w:eastAsia="Book Antiqua" w:hAnsi="Book Antiqua" w:cs="Book Antiqua"/>
          <w:color w:val="000000"/>
        </w:rPr>
        <w:t xml:space="preserve"> ± </w:t>
      </w:r>
      <w:r w:rsidR="00573F8F" w:rsidRPr="00E442C6">
        <w:rPr>
          <w:rFonts w:ascii="Book Antiqua" w:eastAsia="Book Antiqua" w:hAnsi="Book Antiqua" w:cs="Book Antiqua"/>
          <w:color w:val="000000"/>
        </w:rPr>
        <w:t xml:space="preserve">standard </w:t>
      </w:r>
      <w:r w:rsidR="00E442C6" w:rsidRPr="00E442C6">
        <w:rPr>
          <w:rFonts w:ascii="Book Antiqua" w:eastAsia="Book Antiqua" w:hAnsi="Book Antiqua" w:cs="Book Antiqua"/>
          <w:color w:val="000000"/>
        </w:rPr>
        <w:t>error</w:t>
      </w:r>
      <w:r w:rsidR="00573F8F" w:rsidRPr="00E442C6">
        <w:rPr>
          <w:rFonts w:ascii="Book Antiqua" w:eastAsia="Book Antiqua" w:hAnsi="Book Antiqua" w:cs="Book Antiqua"/>
          <w:color w:val="000000"/>
        </w:rPr>
        <w:t xml:space="preserve"> </w:t>
      </w:r>
      <w:r w:rsidR="00F52684" w:rsidRPr="00E442C6">
        <w:rPr>
          <w:rFonts w:ascii="Book Antiqua" w:eastAsia="Book Antiqua" w:hAnsi="Book Antiqua" w:cs="Book Antiqua"/>
          <w:color w:val="000000"/>
        </w:rPr>
        <w:t>(</w:t>
      </w:r>
      <w:r w:rsidR="00F52684" w:rsidRPr="00E442C6">
        <w:rPr>
          <w:rFonts w:ascii="Book Antiqua" w:eastAsia="Book Antiqua" w:hAnsi="Book Antiqua" w:cs="Book Antiqua"/>
          <w:i/>
          <w:iCs/>
          <w:color w:val="000000"/>
        </w:rPr>
        <w:t>n</w:t>
      </w:r>
      <w:r w:rsidR="00F52684" w:rsidRPr="00E442C6">
        <w:rPr>
          <w:rFonts w:ascii="Book Antiqua" w:eastAsia="Book Antiqua" w:hAnsi="Book Antiqua" w:cs="Book Antiqua"/>
          <w:color w:val="000000"/>
        </w:rPr>
        <w:t xml:space="preserve"> = 3)</w:t>
      </w:r>
      <w:r w:rsidRPr="00E442C6">
        <w:rPr>
          <w:rFonts w:ascii="Book Antiqua" w:eastAsia="Book Antiqua" w:hAnsi="Book Antiqua" w:cs="Book Antiqua"/>
          <w:color w:val="000000"/>
        </w:rPr>
        <w:t xml:space="preserve">. </w:t>
      </w:r>
      <w:r w:rsidR="004B206D" w:rsidRPr="00E442C6">
        <w:rPr>
          <w:rFonts w:ascii="Book Antiqua" w:eastAsia="Book Antiqua" w:hAnsi="Book Antiqua" w:cs="Book Antiqua"/>
          <w:color w:val="000000"/>
          <w:vertAlign w:val="superscript"/>
        </w:rPr>
        <w:t>a</w:t>
      </w:r>
      <w:r w:rsidRPr="00E442C6">
        <w:rPr>
          <w:rFonts w:ascii="Book Antiqua" w:eastAsia="Book Antiqua" w:hAnsi="Book Antiqua" w:cs="Book Antiqua"/>
          <w:i/>
          <w:iCs/>
          <w:color w:val="000000"/>
        </w:rPr>
        <w:t>P</w:t>
      </w:r>
      <w:r w:rsidRPr="00E442C6">
        <w:rPr>
          <w:rFonts w:ascii="Book Antiqua" w:eastAsia="Book Antiqua" w:hAnsi="Book Antiqua" w:cs="Book Antiqua"/>
          <w:color w:val="000000"/>
        </w:rPr>
        <w:t xml:space="preserve"> &lt; 0.05 </w:t>
      </w:r>
      <w:r w:rsidRPr="00E442C6">
        <w:rPr>
          <w:rFonts w:ascii="Book Antiqua" w:eastAsia="Book Antiqua" w:hAnsi="Book Antiqua" w:cs="Book Antiqua"/>
          <w:i/>
          <w:iCs/>
          <w:color w:val="000000"/>
        </w:rPr>
        <w:t>vs</w:t>
      </w:r>
      <w:r w:rsidRPr="00E442C6">
        <w:rPr>
          <w:rFonts w:ascii="Book Antiqua" w:eastAsia="Book Antiqua" w:hAnsi="Book Antiqua" w:cs="Book Antiqua"/>
          <w:color w:val="000000"/>
        </w:rPr>
        <w:t xml:space="preserve"> control.</w:t>
      </w:r>
    </w:p>
    <w:p w14:paraId="5AF6A52B" w14:textId="6F40D39C" w:rsidR="00A77B3E" w:rsidRPr="00E442C6" w:rsidRDefault="00F52684">
      <w:pPr>
        <w:spacing w:line="360" w:lineRule="auto"/>
        <w:jc w:val="both"/>
      </w:pPr>
      <w:r w:rsidRPr="00E442C6">
        <w:rPr>
          <w:rFonts w:ascii="Book Antiqua" w:eastAsia="Book Antiqua" w:hAnsi="Book Antiqua" w:cs="Book Antiqua"/>
          <w:color w:val="000000"/>
        </w:rPr>
        <w:br w:type="page"/>
      </w:r>
      <w:r w:rsidR="00E62FC4" w:rsidRPr="00E442C6">
        <w:rPr>
          <w:noProof/>
          <w:lang w:eastAsia="zh-CN"/>
        </w:rPr>
        <w:drawing>
          <wp:inline distT="0" distB="0" distL="0" distR="0" wp14:anchorId="2502F6A5" wp14:editId="0FF37A45">
            <wp:extent cx="5943600" cy="370967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709670"/>
                    </a:xfrm>
                    <a:prstGeom prst="rect">
                      <a:avLst/>
                    </a:prstGeom>
                  </pic:spPr>
                </pic:pic>
              </a:graphicData>
            </a:graphic>
          </wp:inline>
        </w:drawing>
      </w:r>
    </w:p>
    <w:p w14:paraId="75491FE9" w14:textId="38CF1BB5" w:rsidR="00E62FC4" w:rsidRPr="00E442C6" w:rsidRDefault="009F549D">
      <w:pPr>
        <w:spacing w:line="360" w:lineRule="auto"/>
        <w:jc w:val="both"/>
        <w:rPr>
          <w:rFonts w:ascii="Book Antiqua" w:eastAsia="Book Antiqua" w:hAnsi="Book Antiqua" w:cs="Book Antiqua"/>
          <w:color w:val="000000"/>
        </w:rPr>
      </w:pPr>
      <w:r w:rsidRPr="00E442C6">
        <w:rPr>
          <w:rFonts w:ascii="Book Antiqua" w:eastAsia="Book Antiqua" w:hAnsi="Book Antiqua" w:cs="Book Antiqua"/>
          <w:b/>
          <w:bCs/>
          <w:color w:val="000000"/>
        </w:rPr>
        <w:t>Figure 2</w:t>
      </w:r>
      <w:r w:rsidR="00F52684" w:rsidRPr="00E442C6">
        <w:rPr>
          <w:rFonts w:ascii="Book Antiqua" w:eastAsia="Book Antiqua" w:hAnsi="Book Antiqua" w:cs="Book Antiqua"/>
          <w:b/>
          <w:bCs/>
          <w:color w:val="000000"/>
        </w:rPr>
        <w:t xml:space="preserve"> Change</w:t>
      </w:r>
      <w:r w:rsidR="00573F8F" w:rsidRPr="00E442C6">
        <w:rPr>
          <w:rFonts w:ascii="Book Antiqua" w:eastAsia="Book Antiqua" w:hAnsi="Book Antiqua" w:cs="Book Antiqua"/>
          <w:b/>
          <w:bCs/>
          <w:color w:val="000000"/>
        </w:rPr>
        <w:t>s</w:t>
      </w:r>
      <w:r w:rsidR="00F52684" w:rsidRPr="00E442C6">
        <w:rPr>
          <w:rFonts w:ascii="Book Antiqua" w:eastAsia="Book Antiqua" w:hAnsi="Book Antiqua" w:cs="Book Antiqua"/>
          <w:b/>
          <w:bCs/>
          <w:color w:val="000000"/>
        </w:rPr>
        <w:t xml:space="preserve"> in Eca</w:t>
      </w:r>
      <w:r w:rsidR="00F52684" w:rsidRPr="00E442C6">
        <w:rPr>
          <w:rFonts w:ascii="Book Antiqua" w:eastAsia="Book Antiqua" w:hAnsi="Book Antiqua" w:cs="Book Antiqua"/>
          <w:b/>
          <w:bCs/>
          <w:color w:val="000000"/>
        </w:rPr>
        <w:noBreakHyphen/>
        <w:t xml:space="preserve">109 cells </w:t>
      </w:r>
      <w:r w:rsidR="00573F8F" w:rsidRPr="00E442C6">
        <w:rPr>
          <w:rFonts w:ascii="Book Antiqua" w:eastAsia="Book Antiqua" w:hAnsi="Book Antiqua" w:cs="Book Antiqua"/>
          <w:b/>
          <w:bCs/>
          <w:color w:val="000000"/>
        </w:rPr>
        <w:t xml:space="preserve">after 48 h culture with </w:t>
      </w:r>
      <w:r w:rsidR="00F52684" w:rsidRPr="00E442C6">
        <w:rPr>
          <w:rFonts w:ascii="Book Antiqua" w:eastAsia="Book Antiqua" w:hAnsi="Book Antiqua" w:cs="Book Antiqua"/>
          <w:b/>
          <w:bCs/>
          <w:color w:val="000000"/>
        </w:rPr>
        <w:t xml:space="preserve">and </w:t>
      </w:r>
      <w:r w:rsidR="00573F8F" w:rsidRPr="00E442C6">
        <w:rPr>
          <w:rFonts w:ascii="Book Antiqua" w:eastAsia="Book Antiqua" w:hAnsi="Book Antiqua" w:cs="Book Antiqua"/>
          <w:b/>
          <w:bCs/>
          <w:color w:val="000000"/>
        </w:rPr>
        <w:t xml:space="preserve">without </w:t>
      </w:r>
      <w:r w:rsidR="00F52684" w:rsidRPr="00E442C6">
        <w:rPr>
          <w:rFonts w:ascii="Book Antiqua" w:eastAsia="Book Antiqua" w:hAnsi="Book Antiqua" w:cs="Book Antiqua"/>
          <w:b/>
          <w:bCs/>
          <w:color w:val="000000"/>
        </w:rPr>
        <w:t xml:space="preserve">CPI-455 </w:t>
      </w:r>
      <w:r w:rsidR="00573F8F" w:rsidRPr="00E442C6">
        <w:rPr>
          <w:rFonts w:ascii="Book Antiqua" w:eastAsia="Book Antiqua" w:hAnsi="Book Antiqua" w:cs="Book Antiqua"/>
          <w:b/>
          <w:bCs/>
          <w:color w:val="000000"/>
        </w:rPr>
        <w:t>treatment</w:t>
      </w:r>
      <w:r w:rsidR="00F52684" w:rsidRPr="00E442C6">
        <w:rPr>
          <w:rFonts w:ascii="Book Antiqua" w:eastAsia="Book Antiqua" w:hAnsi="Book Antiqua" w:cs="Book Antiqua"/>
          <w:b/>
          <w:bCs/>
          <w:color w:val="000000"/>
        </w:rPr>
        <w:t>.</w:t>
      </w:r>
      <w:r w:rsidR="00F52684" w:rsidRPr="00E442C6">
        <w:rPr>
          <w:rFonts w:ascii="Book Antiqua" w:eastAsia="Book Antiqua" w:hAnsi="Book Antiqua" w:cs="Book Antiqua"/>
          <w:color w:val="000000"/>
        </w:rPr>
        <w:t xml:space="preserve"> </w:t>
      </w:r>
      <w:r w:rsidR="00A521B7" w:rsidRPr="00E442C6">
        <w:rPr>
          <w:rFonts w:ascii="Book Antiqua" w:eastAsia="Book Antiqua" w:hAnsi="Book Antiqua" w:cs="Book Antiqua"/>
          <w:color w:val="000000"/>
        </w:rPr>
        <w:t>Left panels show the m</w:t>
      </w:r>
      <w:r w:rsidRPr="00E442C6">
        <w:rPr>
          <w:rFonts w:ascii="Book Antiqua" w:eastAsia="Book Antiqua" w:hAnsi="Book Antiqua" w:cs="Book Antiqua"/>
          <w:color w:val="000000"/>
        </w:rPr>
        <w:t>orpholog</w:t>
      </w:r>
      <w:r w:rsidR="00573F8F" w:rsidRPr="00E442C6">
        <w:rPr>
          <w:rFonts w:ascii="Book Antiqua" w:eastAsia="Book Antiqua" w:hAnsi="Book Antiqua" w:cs="Book Antiqua"/>
          <w:color w:val="000000"/>
        </w:rPr>
        <w:t>y</w:t>
      </w:r>
      <w:r w:rsidRPr="00E442C6">
        <w:rPr>
          <w:rFonts w:ascii="Book Antiqua" w:eastAsia="Book Antiqua" w:hAnsi="Book Antiqua" w:cs="Book Antiqua"/>
          <w:color w:val="000000"/>
        </w:rPr>
        <w:t xml:space="preserve"> of the mitochondria </w:t>
      </w:r>
      <w:r w:rsidR="00573F8F" w:rsidRPr="00E442C6">
        <w:rPr>
          <w:rFonts w:ascii="Book Antiqua" w:eastAsia="Book Antiqua" w:hAnsi="Book Antiqua" w:cs="Book Antiqua"/>
          <w:color w:val="000000"/>
        </w:rPr>
        <w:t xml:space="preserve">of </w:t>
      </w:r>
      <w:r w:rsidRPr="00E442C6">
        <w:rPr>
          <w:rFonts w:ascii="Book Antiqua" w:eastAsia="Book Antiqua" w:hAnsi="Book Antiqua" w:cs="Book Antiqua"/>
          <w:color w:val="000000"/>
        </w:rPr>
        <w:t>Eca</w:t>
      </w:r>
      <w:r w:rsidRPr="00E442C6">
        <w:rPr>
          <w:rFonts w:ascii="Book Antiqua" w:eastAsia="Book Antiqua" w:hAnsi="Book Antiqua" w:cs="Book Antiqua"/>
          <w:color w:val="000000"/>
        </w:rPr>
        <w:noBreakHyphen/>
        <w:t xml:space="preserve">109 cells. </w:t>
      </w:r>
      <w:r w:rsidR="00A521B7" w:rsidRPr="00E442C6">
        <w:rPr>
          <w:rFonts w:ascii="Book Antiqua" w:eastAsia="Book Antiqua" w:hAnsi="Book Antiqua" w:cs="Book Antiqua"/>
          <w:color w:val="000000"/>
        </w:rPr>
        <w:t>A: A</w:t>
      </w:r>
      <w:r w:rsidRPr="00E442C6">
        <w:rPr>
          <w:rFonts w:ascii="Book Antiqua" w:eastAsia="Book Antiqua" w:hAnsi="Book Antiqua" w:cs="Book Antiqua"/>
          <w:color w:val="000000"/>
        </w:rPr>
        <w:t>rrow</w:t>
      </w:r>
      <w:r w:rsidR="00F52684" w:rsidRPr="00E442C6">
        <w:rPr>
          <w:rFonts w:ascii="Book Antiqua" w:eastAsia="Book Antiqua" w:hAnsi="Book Antiqua" w:cs="Book Antiqua"/>
          <w:color w:val="000000"/>
        </w:rPr>
        <w:t>s</w:t>
      </w:r>
      <w:r w:rsidRPr="00E442C6">
        <w:rPr>
          <w:rFonts w:ascii="Book Antiqua" w:eastAsia="Book Antiqua" w:hAnsi="Book Antiqua" w:cs="Book Antiqua"/>
          <w:color w:val="000000"/>
        </w:rPr>
        <w:t xml:space="preserve"> </w:t>
      </w:r>
      <w:r w:rsidR="00573F8F" w:rsidRPr="00E442C6">
        <w:rPr>
          <w:rFonts w:ascii="Book Antiqua" w:eastAsia="Book Antiqua" w:hAnsi="Book Antiqua" w:cs="Book Antiqua"/>
          <w:color w:val="000000"/>
        </w:rPr>
        <w:t xml:space="preserve">indicate mitochondria with </w:t>
      </w:r>
      <w:r w:rsidRPr="00E442C6">
        <w:rPr>
          <w:rFonts w:ascii="Book Antiqua" w:eastAsia="Book Antiqua" w:hAnsi="Book Antiqua" w:cs="Book Antiqua"/>
          <w:color w:val="000000"/>
        </w:rPr>
        <w:t>complete and clear structure</w:t>
      </w:r>
      <w:r w:rsidR="00573F8F" w:rsidRPr="00E442C6">
        <w:rPr>
          <w:rFonts w:ascii="Book Antiqua" w:eastAsia="Book Antiqua" w:hAnsi="Book Antiqua" w:cs="Book Antiqua"/>
          <w:color w:val="000000"/>
        </w:rPr>
        <w:t>.</w:t>
      </w:r>
      <w:r w:rsidR="00F52684" w:rsidRPr="00E442C6">
        <w:rPr>
          <w:rFonts w:ascii="Book Antiqua" w:eastAsia="Book Antiqua" w:hAnsi="Book Antiqua" w:cs="Book Antiqua"/>
          <w:color w:val="000000"/>
        </w:rPr>
        <w:t xml:space="preserve"> </w:t>
      </w:r>
      <w:r w:rsidR="00A521B7" w:rsidRPr="00E442C6">
        <w:rPr>
          <w:rFonts w:ascii="Book Antiqua" w:eastAsia="Book Antiqua" w:hAnsi="Book Antiqua" w:cs="Book Antiqua"/>
          <w:color w:val="000000"/>
        </w:rPr>
        <w:t>B</w:t>
      </w:r>
      <w:r w:rsidR="00573F8F" w:rsidRPr="00E442C6">
        <w:rPr>
          <w:rFonts w:ascii="Book Antiqua" w:eastAsia="Book Antiqua" w:hAnsi="Book Antiqua" w:cs="Book Antiqua"/>
          <w:color w:val="000000"/>
        </w:rPr>
        <w:t>:</w:t>
      </w:r>
      <w:r w:rsidRPr="00E442C6">
        <w:rPr>
          <w:rFonts w:ascii="Book Antiqua" w:eastAsia="Book Antiqua" w:hAnsi="Book Antiqua" w:cs="Book Antiqua"/>
          <w:color w:val="000000"/>
        </w:rPr>
        <w:t xml:space="preserve"> </w:t>
      </w:r>
      <w:r w:rsidR="00A521B7" w:rsidRPr="00E442C6">
        <w:rPr>
          <w:rFonts w:ascii="Book Antiqua" w:eastAsia="Book Antiqua" w:hAnsi="Book Antiqua" w:cs="Book Antiqua"/>
          <w:color w:val="000000"/>
        </w:rPr>
        <w:t>A</w:t>
      </w:r>
      <w:r w:rsidRPr="00E442C6">
        <w:rPr>
          <w:rFonts w:ascii="Book Antiqua" w:eastAsia="Book Antiqua" w:hAnsi="Book Antiqua" w:cs="Book Antiqua"/>
          <w:color w:val="000000"/>
        </w:rPr>
        <w:t xml:space="preserve">rrows </w:t>
      </w:r>
      <w:r w:rsidR="00573F8F" w:rsidRPr="00E442C6">
        <w:rPr>
          <w:rFonts w:ascii="Book Antiqua" w:eastAsia="Book Antiqua" w:hAnsi="Book Antiqua" w:cs="Book Antiqua"/>
          <w:color w:val="000000"/>
        </w:rPr>
        <w:t xml:space="preserve">indicate mitochondria with a fuzzy </w:t>
      </w:r>
      <w:r w:rsidRPr="00E442C6">
        <w:rPr>
          <w:rFonts w:ascii="Book Antiqua" w:eastAsia="Book Antiqua" w:hAnsi="Book Antiqua" w:cs="Book Antiqua"/>
          <w:color w:val="000000"/>
        </w:rPr>
        <w:t xml:space="preserve">structure and </w:t>
      </w:r>
      <w:r w:rsidR="00573F8F" w:rsidRPr="00E442C6">
        <w:rPr>
          <w:rFonts w:ascii="Book Antiqua" w:eastAsia="Book Antiqua" w:hAnsi="Book Antiqua" w:cs="Book Antiqua"/>
          <w:color w:val="000000"/>
        </w:rPr>
        <w:t xml:space="preserve">weak staining of </w:t>
      </w:r>
      <w:r w:rsidRPr="00E442C6">
        <w:rPr>
          <w:rFonts w:ascii="Book Antiqua" w:eastAsia="Book Antiqua" w:hAnsi="Book Antiqua" w:cs="Book Antiqua"/>
          <w:color w:val="000000"/>
        </w:rPr>
        <w:t>cell</w:t>
      </w:r>
      <w:r w:rsidR="00573F8F" w:rsidRPr="00E442C6">
        <w:rPr>
          <w:rFonts w:ascii="Book Antiqua" w:eastAsia="Book Antiqua" w:hAnsi="Book Antiqua" w:cs="Book Antiqua"/>
          <w:color w:val="000000"/>
        </w:rPr>
        <w:t>s.</w:t>
      </w:r>
      <w:r w:rsidR="00F52684" w:rsidRPr="00E442C6">
        <w:rPr>
          <w:rFonts w:ascii="Book Antiqua" w:eastAsia="Book Antiqua" w:hAnsi="Book Antiqua" w:cs="Book Antiqua"/>
          <w:color w:val="000000"/>
        </w:rPr>
        <w:t xml:space="preserve"> </w:t>
      </w:r>
      <w:r w:rsidR="00A521B7" w:rsidRPr="00E442C6">
        <w:rPr>
          <w:rFonts w:ascii="Book Antiqua" w:eastAsia="Book Antiqua" w:hAnsi="Book Antiqua" w:cs="Book Antiqua"/>
          <w:color w:val="000000"/>
        </w:rPr>
        <w:t xml:space="preserve">Right panels show TUNEL assay results (bar = 10 </w:t>
      </w:r>
      <w:r w:rsidR="00A521B7" w:rsidRPr="00E442C6">
        <w:rPr>
          <w:rFonts w:ascii="Book Antiqua" w:eastAsia="Book Antiqua" w:hAnsi="Book Antiqua"/>
          <w:color w:val="000000"/>
        </w:rPr>
        <w:t>μ</w:t>
      </w:r>
      <w:r w:rsidR="00A521B7" w:rsidRPr="00E442C6">
        <w:rPr>
          <w:rFonts w:ascii="Book Antiqua" w:eastAsia="Book Antiqua" w:hAnsi="Book Antiqua" w:cs="Book Antiqua"/>
          <w:color w:val="000000"/>
        </w:rPr>
        <w:t>m) and l</w:t>
      </w:r>
      <w:r w:rsidRPr="00E442C6">
        <w:rPr>
          <w:rFonts w:ascii="Book Antiqua" w:eastAsia="Book Antiqua" w:hAnsi="Book Antiqua" w:cs="Book Antiqua"/>
          <w:color w:val="000000"/>
        </w:rPr>
        <w:t>aser confocal scanning microscop</w:t>
      </w:r>
      <w:r w:rsidR="00A521B7" w:rsidRPr="00E442C6">
        <w:rPr>
          <w:rFonts w:ascii="Book Antiqua" w:eastAsia="Book Antiqua" w:hAnsi="Book Antiqua" w:cs="Book Antiqua"/>
          <w:color w:val="000000"/>
        </w:rPr>
        <w:t>y</w:t>
      </w:r>
      <w:r w:rsidRPr="00E442C6">
        <w:rPr>
          <w:rFonts w:ascii="Book Antiqua" w:eastAsia="Book Antiqua" w:hAnsi="Book Antiqua" w:cs="Book Antiqua"/>
          <w:color w:val="000000"/>
        </w:rPr>
        <w:t xml:space="preserve"> </w:t>
      </w:r>
      <w:r w:rsidR="00573F8F" w:rsidRPr="00E442C6">
        <w:rPr>
          <w:rFonts w:ascii="Book Antiqua" w:eastAsia="Book Antiqua" w:hAnsi="Book Antiqua" w:cs="Book Antiqua"/>
          <w:color w:val="000000"/>
        </w:rPr>
        <w:t xml:space="preserve">× </w:t>
      </w:r>
      <w:r w:rsidRPr="00E442C6">
        <w:rPr>
          <w:rFonts w:ascii="Book Antiqua" w:eastAsia="Book Antiqua" w:hAnsi="Book Antiqua" w:cs="Book Antiqua"/>
          <w:color w:val="000000"/>
        </w:rPr>
        <w:t xml:space="preserve">600 </w:t>
      </w:r>
      <w:r w:rsidR="00A521B7" w:rsidRPr="00E442C6">
        <w:rPr>
          <w:rFonts w:ascii="Book Antiqua" w:eastAsia="Book Antiqua" w:hAnsi="Book Antiqua" w:cs="Book Antiqua"/>
          <w:color w:val="000000"/>
        </w:rPr>
        <w:t>of n</w:t>
      </w:r>
      <w:r w:rsidRPr="00E442C6">
        <w:rPr>
          <w:rFonts w:ascii="Book Antiqua" w:eastAsia="Book Antiqua" w:hAnsi="Book Antiqua" w:cs="Book Antiqua"/>
          <w:color w:val="000000"/>
        </w:rPr>
        <w:t>uclea</w:t>
      </w:r>
      <w:r w:rsidR="00A521B7" w:rsidRPr="00E442C6">
        <w:rPr>
          <w:rFonts w:ascii="Book Antiqua" w:eastAsia="Book Antiqua" w:hAnsi="Book Antiqua" w:cs="Book Antiqua"/>
          <w:color w:val="000000"/>
        </w:rPr>
        <w:t xml:space="preserve">r staining </w:t>
      </w:r>
      <w:r w:rsidRPr="00E442C6">
        <w:rPr>
          <w:rFonts w:ascii="Book Antiqua" w:eastAsia="Book Antiqua" w:hAnsi="Book Antiqua" w:cs="Book Antiqua"/>
          <w:color w:val="000000"/>
        </w:rPr>
        <w:t>and DNA fragmentation of Eca</w:t>
      </w:r>
      <w:r w:rsidRPr="00E442C6">
        <w:rPr>
          <w:rFonts w:ascii="Book Antiqua" w:eastAsia="Book Antiqua" w:hAnsi="Book Antiqua" w:cs="Book Antiqua"/>
          <w:color w:val="000000"/>
        </w:rPr>
        <w:noBreakHyphen/>
        <w:t xml:space="preserve">109 cells </w:t>
      </w:r>
      <w:r w:rsidR="00A521B7" w:rsidRPr="00E442C6">
        <w:rPr>
          <w:rFonts w:ascii="Book Antiqua" w:eastAsia="Book Antiqua" w:hAnsi="Book Antiqua" w:cs="Book Antiqua"/>
          <w:color w:val="000000"/>
        </w:rPr>
        <w:t xml:space="preserve">C: without, </w:t>
      </w:r>
      <w:r w:rsidR="00573F8F" w:rsidRPr="00E442C6">
        <w:rPr>
          <w:rFonts w:ascii="Book Antiqua" w:eastAsia="Book Antiqua" w:hAnsi="Book Antiqua" w:cs="Book Antiqua"/>
          <w:color w:val="000000"/>
        </w:rPr>
        <w:t>and</w:t>
      </w:r>
      <w:r w:rsidRPr="00E442C6">
        <w:rPr>
          <w:rFonts w:ascii="Book Antiqua" w:eastAsia="Book Antiqua" w:hAnsi="Book Antiqua" w:cs="Book Antiqua"/>
          <w:color w:val="000000"/>
        </w:rPr>
        <w:t xml:space="preserve"> </w:t>
      </w:r>
      <w:r w:rsidR="00E62FC4" w:rsidRPr="00E442C6">
        <w:rPr>
          <w:rFonts w:ascii="Book Antiqua" w:eastAsia="Book Antiqua" w:hAnsi="Book Antiqua" w:cs="Book Antiqua"/>
          <w:color w:val="000000"/>
        </w:rPr>
        <w:t>D</w:t>
      </w:r>
      <w:r w:rsidR="00573F8F" w:rsidRPr="00E442C6">
        <w:rPr>
          <w:rFonts w:ascii="Book Antiqua" w:eastAsia="Book Antiqua" w:hAnsi="Book Antiqua" w:cs="Book Antiqua"/>
          <w:color w:val="000000"/>
        </w:rPr>
        <w:t>:</w:t>
      </w:r>
      <w:r w:rsidR="00E62FC4" w:rsidRPr="00E442C6">
        <w:rPr>
          <w:rFonts w:ascii="Book Antiqua" w:eastAsia="Book Antiqua" w:hAnsi="Book Antiqua" w:cs="Book Antiqua"/>
          <w:color w:val="000000"/>
        </w:rPr>
        <w:t xml:space="preserve"> </w:t>
      </w:r>
      <w:r w:rsidR="00A521B7" w:rsidRPr="00E442C6">
        <w:rPr>
          <w:rFonts w:ascii="Book Antiqua" w:eastAsia="Book Antiqua" w:hAnsi="Book Antiqua" w:cs="Book Antiqua"/>
          <w:color w:val="000000"/>
        </w:rPr>
        <w:t xml:space="preserve">with </w:t>
      </w:r>
      <w:r w:rsidRPr="00E442C6">
        <w:rPr>
          <w:rFonts w:ascii="Book Antiqua" w:eastAsia="Book Antiqua" w:hAnsi="Book Antiqua" w:cs="Book Antiqua"/>
          <w:color w:val="000000"/>
        </w:rPr>
        <w:t xml:space="preserve">CPI-455 </w:t>
      </w:r>
      <w:r w:rsidR="00A521B7" w:rsidRPr="00E442C6">
        <w:rPr>
          <w:rFonts w:ascii="Book Antiqua" w:eastAsia="Book Antiqua" w:hAnsi="Book Antiqua" w:cs="Book Antiqua"/>
          <w:color w:val="000000"/>
        </w:rPr>
        <w:t>treatment.</w:t>
      </w:r>
      <w:r w:rsidRPr="00E442C6">
        <w:rPr>
          <w:rFonts w:ascii="Book Antiqua" w:eastAsia="Book Antiqua" w:hAnsi="Book Antiqua" w:cs="Book Antiqua"/>
          <w:color w:val="000000"/>
        </w:rPr>
        <w:t xml:space="preserve"> Data are </w:t>
      </w:r>
      <w:r w:rsidR="00573F8F" w:rsidRPr="00E442C6">
        <w:rPr>
          <w:rFonts w:ascii="Book Antiqua" w:eastAsia="Book Antiqua" w:hAnsi="Book Antiqua" w:cs="Book Antiqua"/>
          <w:color w:val="000000"/>
        </w:rPr>
        <w:t xml:space="preserve">reported </w:t>
      </w:r>
      <w:r w:rsidRPr="00E442C6">
        <w:rPr>
          <w:rFonts w:ascii="Book Antiqua" w:eastAsia="Book Antiqua" w:hAnsi="Book Antiqua" w:cs="Book Antiqua"/>
          <w:color w:val="000000"/>
        </w:rPr>
        <w:t xml:space="preserve">as </w:t>
      </w:r>
      <w:r w:rsidR="00E62FC4" w:rsidRPr="00E442C6">
        <w:rPr>
          <w:rFonts w:ascii="Book Antiqua" w:eastAsia="Book Antiqua" w:hAnsi="Book Antiqua" w:cs="Book Antiqua"/>
          <w:color w:val="000000"/>
        </w:rPr>
        <w:t>mean</w:t>
      </w:r>
      <w:r w:rsidR="00573F8F" w:rsidRPr="00E442C6">
        <w:rPr>
          <w:rFonts w:ascii="Book Antiqua" w:eastAsia="Book Antiqua" w:hAnsi="Book Antiqua" w:cs="Book Antiqua"/>
          <w:color w:val="000000"/>
        </w:rPr>
        <w:t>s</w:t>
      </w:r>
      <w:r w:rsidR="00E62FC4" w:rsidRPr="00E442C6">
        <w:rPr>
          <w:rFonts w:ascii="Book Antiqua" w:eastAsia="Book Antiqua" w:hAnsi="Book Antiqua" w:cs="Book Antiqua"/>
          <w:color w:val="000000"/>
        </w:rPr>
        <w:t xml:space="preserve"> ± </w:t>
      </w:r>
      <w:r w:rsidR="00573F8F" w:rsidRPr="00E442C6">
        <w:rPr>
          <w:rFonts w:ascii="Book Antiqua" w:eastAsia="Book Antiqua" w:hAnsi="Book Antiqua" w:cs="Book Antiqua"/>
          <w:color w:val="000000"/>
        </w:rPr>
        <w:t xml:space="preserve">standard error </w:t>
      </w:r>
      <w:r w:rsidR="00E62FC4" w:rsidRPr="00E442C6">
        <w:rPr>
          <w:rFonts w:ascii="Book Antiqua" w:eastAsia="Book Antiqua" w:hAnsi="Book Antiqua" w:cs="Book Antiqua"/>
          <w:color w:val="000000"/>
        </w:rPr>
        <w:t>(</w:t>
      </w:r>
      <w:r w:rsidR="00E62FC4" w:rsidRPr="00E442C6">
        <w:rPr>
          <w:rFonts w:ascii="Book Antiqua" w:eastAsia="Book Antiqua" w:hAnsi="Book Antiqua" w:cs="Book Antiqua"/>
          <w:i/>
          <w:iCs/>
          <w:color w:val="000000"/>
        </w:rPr>
        <w:t>n</w:t>
      </w:r>
      <w:r w:rsidR="00E62FC4" w:rsidRPr="00E442C6">
        <w:rPr>
          <w:rFonts w:ascii="Book Antiqua" w:eastAsia="Book Antiqua" w:hAnsi="Book Antiqua" w:cs="Book Antiqua"/>
          <w:color w:val="000000"/>
        </w:rPr>
        <w:t xml:space="preserve"> = 3)</w:t>
      </w:r>
      <w:r w:rsidRPr="00E442C6">
        <w:rPr>
          <w:rFonts w:ascii="Book Antiqua" w:eastAsia="Book Antiqua" w:hAnsi="Book Antiqua" w:cs="Book Antiqua"/>
          <w:color w:val="000000"/>
        </w:rPr>
        <w:t>.</w:t>
      </w:r>
    </w:p>
    <w:p w14:paraId="2D9D569F" w14:textId="7B9BBD04" w:rsidR="00A77B3E" w:rsidRPr="00E442C6" w:rsidRDefault="00E62FC4">
      <w:pPr>
        <w:spacing w:line="360" w:lineRule="auto"/>
        <w:jc w:val="both"/>
      </w:pPr>
      <w:r w:rsidRPr="00E442C6">
        <w:rPr>
          <w:rFonts w:ascii="Book Antiqua" w:eastAsia="Book Antiqua" w:hAnsi="Book Antiqua" w:cs="Book Antiqua"/>
          <w:color w:val="000000"/>
        </w:rPr>
        <w:br w:type="page"/>
      </w:r>
      <w:r w:rsidRPr="00E442C6">
        <w:rPr>
          <w:noProof/>
          <w:lang w:eastAsia="zh-CN"/>
        </w:rPr>
        <w:drawing>
          <wp:inline distT="0" distB="0" distL="0" distR="0" wp14:anchorId="20AF3A57" wp14:editId="42F5DBB4">
            <wp:extent cx="5943600" cy="180086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1800860"/>
                    </a:xfrm>
                    <a:prstGeom prst="rect">
                      <a:avLst/>
                    </a:prstGeom>
                  </pic:spPr>
                </pic:pic>
              </a:graphicData>
            </a:graphic>
          </wp:inline>
        </w:drawing>
      </w:r>
    </w:p>
    <w:p w14:paraId="115A11E7" w14:textId="2B433778" w:rsidR="00E62FC4" w:rsidRPr="00E442C6" w:rsidRDefault="009F549D">
      <w:pPr>
        <w:spacing w:line="360" w:lineRule="auto"/>
        <w:jc w:val="both"/>
        <w:rPr>
          <w:rFonts w:ascii="Book Antiqua" w:eastAsia="Book Antiqua" w:hAnsi="Book Antiqua" w:cs="Book Antiqua"/>
          <w:color w:val="000000"/>
        </w:rPr>
      </w:pPr>
      <w:r w:rsidRPr="00E442C6">
        <w:rPr>
          <w:rFonts w:ascii="Book Antiqua" w:eastAsia="Book Antiqua" w:hAnsi="Book Antiqua" w:cs="Book Antiqua"/>
          <w:b/>
          <w:bCs/>
          <w:color w:val="000000"/>
        </w:rPr>
        <w:t>Figure 3 Eca-109 induced by</w:t>
      </w:r>
      <w:r w:rsidR="00E62FC4" w:rsidRPr="00E442C6">
        <w:rPr>
          <w:rFonts w:ascii="Book Antiqua" w:eastAsia="Book Antiqua" w:hAnsi="Book Antiqua" w:cs="Book Antiqua"/>
          <w:b/>
          <w:bCs/>
          <w:color w:val="000000"/>
        </w:rPr>
        <w:t xml:space="preserve"> </w:t>
      </w:r>
      <w:r w:rsidRPr="00E442C6">
        <w:rPr>
          <w:rFonts w:ascii="Book Antiqua" w:eastAsia="Book Antiqua" w:hAnsi="Book Antiqua" w:cs="Book Antiqua"/>
          <w:b/>
          <w:bCs/>
          <w:color w:val="000000"/>
        </w:rPr>
        <w:t>CPI-455</w:t>
      </w:r>
      <w:r w:rsidR="00E62FC4" w:rsidRPr="00E442C6">
        <w:rPr>
          <w:rFonts w:ascii="Book Antiqua" w:eastAsia="Book Antiqua" w:hAnsi="Book Antiqua" w:cs="Book Antiqua"/>
          <w:b/>
          <w:bCs/>
          <w:color w:val="000000"/>
        </w:rPr>
        <w:t xml:space="preserve"> </w:t>
      </w:r>
      <w:r w:rsidRPr="00E442C6">
        <w:rPr>
          <w:rFonts w:ascii="Book Antiqua" w:eastAsia="Book Antiqua" w:hAnsi="Book Antiqua" w:cs="Book Antiqua"/>
          <w:b/>
          <w:bCs/>
          <w:color w:val="000000"/>
        </w:rPr>
        <w:t xml:space="preserve">is dependent on the generation of reactive oxygen species. </w:t>
      </w:r>
      <w:r w:rsidRPr="00E442C6">
        <w:rPr>
          <w:rFonts w:ascii="Book Antiqua" w:eastAsia="Book Antiqua" w:hAnsi="Book Antiqua" w:cs="Book Antiqua"/>
          <w:color w:val="000000"/>
        </w:rPr>
        <w:t>A:</w:t>
      </w:r>
      <w:r w:rsidR="00E62FC4" w:rsidRPr="00E442C6">
        <w:rPr>
          <w:rFonts w:ascii="Book Antiqua" w:eastAsia="Book Antiqua" w:hAnsi="Book Antiqua" w:cs="Book Antiqua"/>
          <w:color w:val="000000"/>
        </w:rPr>
        <w:t xml:space="preserve"> </w:t>
      </w:r>
      <w:r w:rsidRPr="00E442C6">
        <w:rPr>
          <w:rFonts w:ascii="Book Antiqua" w:eastAsia="Book Antiqua" w:hAnsi="Book Antiqua" w:cs="Book Antiqua"/>
          <w:color w:val="000000"/>
        </w:rPr>
        <w:t>Eca</w:t>
      </w:r>
      <w:r w:rsidRPr="00E442C6">
        <w:rPr>
          <w:rFonts w:ascii="Book Antiqua" w:eastAsia="Book Antiqua" w:hAnsi="Book Antiqua" w:cs="Book Antiqua"/>
          <w:color w:val="000000"/>
        </w:rPr>
        <w:noBreakHyphen/>
        <w:t>109 untreated (0 h); B: Eca-109 induced by</w:t>
      </w:r>
      <w:r w:rsidR="00E62FC4" w:rsidRPr="00E442C6">
        <w:rPr>
          <w:rFonts w:ascii="Book Antiqua" w:eastAsia="Book Antiqua" w:hAnsi="Book Antiqua" w:cs="Book Antiqua"/>
          <w:color w:val="000000"/>
        </w:rPr>
        <w:t xml:space="preserve"> </w:t>
      </w:r>
      <w:r w:rsidRPr="00E442C6">
        <w:rPr>
          <w:rFonts w:ascii="Book Antiqua" w:eastAsia="Book Antiqua" w:hAnsi="Book Antiqua" w:cs="Book Antiqua"/>
          <w:color w:val="000000"/>
        </w:rPr>
        <w:t>CPI-455 for 24 h</w:t>
      </w:r>
      <w:r w:rsidR="00E62FC4" w:rsidRPr="00E442C6">
        <w:rPr>
          <w:rFonts w:ascii="Book Antiqua" w:eastAsia="Book Antiqua" w:hAnsi="Book Antiqua" w:cs="Book Antiqua"/>
          <w:color w:val="000000"/>
        </w:rPr>
        <w:t>;</w:t>
      </w:r>
      <w:r w:rsidRPr="00E442C6">
        <w:rPr>
          <w:rFonts w:ascii="Book Antiqua" w:eastAsia="Book Antiqua" w:hAnsi="Book Antiqua" w:cs="Book Antiqua"/>
          <w:color w:val="000000"/>
        </w:rPr>
        <w:t xml:space="preserve"> </w:t>
      </w:r>
      <w:r w:rsidR="00E62FC4" w:rsidRPr="00E442C6">
        <w:rPr>
          <w:rFonts w:ascii="Book Antiqua" w:eastAsia="Book Antiqua" w:hAnsi="Book Antiqua" w:cs="Book Antiqua"/>
          <w:color w:val="000000"/>
        </w:rPr>
        <w:t xml:space="preserve">C: Eca-109 induced by CPI-455 for </w:t>
      </w:r>
      <w:r w:rsidRPr="00E442C6">
        <w:rPr>
          <w:rFonts w:ascii="Book Antiqua" w:eastAsia="Book Antiqua" w:hAnsi="Book Antiqua" w:cs="Book Antiqua"/>
          <w:color w:val="000000"/>
        </w:rPr>
        <w:t>48 h</w:t>
      </w:r>
      <w:r w:rsidR="00E62FC4" w:rsidRPr="00E442C6">
        <w:rPr>
          <w:rFonts w:ascii="Book Antiqua" w:eastAsia="Book Antiqua" w:hAnsi="Book Antiqua" w:cs="Book Antiqua"/>
          <w:color w:val="000000"/>
        </w:rPr>
        <w:t>;</w:t>
      </w:r>
      <w:r w:rsidRPr="00E442C6">
        <w:rPr>
          <w:rFonts w:ascii="Book Antiqua" w:eastAsia="Book Antiqua" w:hAnsi="Book Antiqua" w:cs="Book Antiqua"/>
          <w:color w:val="000000"/>
        </w:rPr>
        <w:t xml:space="preserve"> </w:t>
      </w:r>
      <w:r w:rsidR="00E62FC4" w:rsidRPr="00E442C6">
        <w:rPr>
          <w:rFonts w:ascii="Book Antiqua" w:eastAsia="Book Antiqua" w:hAnsi="Book Antiqua" w:cs="Book Antiqua"/>
          <w:color w:val="000000"/>
        </w:rPr>
        <w:t>D: Eca-109 induced by CPI-455 for</w:t>
      </w:r>
      <w:r w:rsidRPr="00E442C6">
        <w:rPr>
          <w:rFonts w:ascii="Book Antiqua" w:eastAsia="Book Antiqua" w:hAnsi="Book Antiqua" w:cs="Book Antiqua"/>
          <w:color w:val="000000"/>
        </w:rPr>
        <w:t xml:space="preserve"> 72</w:t>
      </w:r>
      <w:r w:rsidR="00E80F06" w:rsidRPr="00E442C6">
        <w:rPr>
          <w:rFonts w:ascii="Book Antiqua" w:eastAsia="Book Antiqua" w:hAnsi="Book Antiqua" w:cs="Book Antiqua"/>
          <w:color w:val="000000"/>
        </w:rPr>
        <w:t xml:space="preserve"> </w:t>
      </w:r>
      <w:r w:rsidRPr="00E442C6">
        <w:rPr>
          <w:rFonts w:ascii="Book Antiqua" w:eastAsia="Book Antiqua" w:hAnsi="Book Antiqua" w:cs="Book Antiqua"/>
          <w:color w:val="000000"/>
        </w:rPr>
        <w:t xml:space="preserve">h. Data are </w:t>
      </w:r>
      <w:r w:rsidR="00A521B7" w:rsidRPr="00E442C6">
        <w:rPr>
          <w:rFonts w:ascii="Book Antiqua" w:eastAsia="Book Antiqua" w:hAnsi="Book Antiqua" w:cs="Book Antiqua"/>
          <w:color w:val="000000"/>
        </w:rPr>
        <w:t xml:space="preserve">reported </w:t>
      </w:r>
      <w:r w:rsidRPr="00E442C6">
        <w:rPr>
          <w:rFonts w:ascii="Book Antiqua" w:eastAsia="Book Antiqua" w:hAnsi="Book Antiqua" w:cs="Book Antiqua"/>
          <w:color w:val="000000"/>
        </w:rPr>
        <w:t xml:space="preserve">as </w:t>
      </w:r>
      <w:r w:rsidR="00E62FC4" w:rsidRPr="00E442C6">
        <w:rPr>
          <w:rFonts w:ascii="Book Antiqua" w:eastAsia="Book Antiqua" w:hAnsi="Book Antiqua" w:cs="Book Antiqua"/>
          <w:color w:val="000000"/>
        </w:rPr>
        <w:t>mean</w:t>
      </w:r>
      <w:r w:rsidR="00A521B7" w:rsidRPr="00E442C6">
        <w:rPr>
          <w:rFonts w:ascii="Book Antiqua" w:eastAsia="Book Antiqua" w:hAnsi="Book Antiqua" w:cs="Book Antiqua"/>
          <w:color w:val="000000"/>
        </w:rPr>
        <w:t>s</w:t>
      </w:r>
      <w:r w:rsidR="00E62FC4" w:rsidRPr="00E442C6">
        <w:rPr>
          <w:rFonts w:ascii="Book Antiqua" w:eastAsia="Book Antiqua" w:hAnsi="Book Antiqua" w:cs="Book Antiqua"/>
          <w:color w:val="000000"/>
        </w:rPr>
        <w:t xml:space="preserve"> ± </w:t>
      </w:r>
      <w:r w:rsidR="00A521B7" w:rsidRPr="00E442C6">
        <w:rPr>
          <w:rFonts w:ascii="Book Antiqua" w:eastAsia="Book Antiqua" w:hAnsi="Book Antiqua" w:cs="Book Antiqua"/>
          <w:color w:val="000000"/>
        </w:rPr>
        <w:t xml:space="preserve">standard error </w:t>
      </w:r>
      <w:r w:rsidR="00E62FC4" w:rsidRPr="00E442C6">
        <w:rPr>
          <w:rFonts w:ascii="Book Antiqua" w:eastAsia="Book Antiqua" w:hAnsi="Book Antiqua" w:cs="Book Antiqua"/>
          <w:color w:val="000000"/>
        </w:rPr>
        <w:t>(</w:t>
      </w:r>
      <w:r w:rsidR="00E62FC4" w:rsidRPr="00E442C6">
        <w:rPr>
          <w:rFonts w:ascii="Book Antiqua" w:eastAsia="Book Antiqua" w:hAnsi="Book Antiqua" w:cs="Book Antiqua"/>
          <w:i/>
          <w:iCs/>
          <w:color w:val="000000"/>
        </w:rPr>
        <w:t>n</w:t>
      </w:r>
      <w:r w:rsidR="00E62FC4" w:rsidRPr="00E442C6">
        <w:rPr>
          <w:rFonts w:ascii="Book Antiqua" w:eastAsia="Book Antiqua" w:hAnsi="Book Antiqua" w:cs="Book Antiqua"/>
          <w:color w:val="000000"/>
        </w:rPr>
        <w:t xml:space="preserve"> = 3)</w:t>
      </w:r>
      <w:r w:rsidRPr="00E442C6">
        <w:rPr>
          <w:rFonts w:ascii="Book Antiqua" w:eastAsia="Book Antiqua" w:hAnsi="Book Antiqua" w:cs="Book Antiqua"/>
          <w:color w:val="000000"/>
        </w:rPr>
        <w:t>.</w:t>
      </w:r>
      <w:r w:rsidR="00E62FC4" w:rsidRPr="00E442C6">
        <w:rPr>
          <w:rFonts w:ascii="Book Antiqua" w:eastAsia="Book Antiqua" w:hAnsi="Book Antiqua" w:cs="Book Antiqua"/>
          <w:color w:val="000000"/>
        </w:rPr>
        <w:t xml:space="preserve"> ROS: Reactive oxygen species.</w:t>
      </w:r>
    </w:p>
    <w:p w14:paraId="40B7DDC4" w14:textId="0FD0B2C9" w:rsidR="00A77B3E" w:rsidRPr="00E442C6" w:rsidRDefault="00E62FC4">
      <w:pPr>
        <w:spacing w:line="360" w:lineRule="auto"/>
        <w:jc w:val="both"/>
        <w:rPr>
          <w:rFonts w:ascii="Book Antiqua" w:eastAsia="Book Antiqua" w:hAnsi="Book Antiqua" w:cs="Book Antiqua"/>
          <w:color w:val="000000"/>
        </w:rPr>
      </w:pPr>
      <w:r w:rsidRPr="00E442C6">
        <w:rPr>
          <w:rFonts w:ascii="Book Antiqua" w:eastAsia="Book Antiqua" w:hAnsi="Book Antiqua" w:cs="Book Antiqua"/>
          <w:color w:val="000000"/>
        </w:rPr>
        <w:br w:type="page"/>
      </w:r>
      <w:r w:rsidRPr="00E442C6">
        <w:rPr>
          <w:noProof/>
          <w:lang w:eastAsia="zh-CN"/>
        </w:rPr>
        <w:drawing>
          <wp:inline distT="0" distB="0" distL="0" distR="0" wp14:anchorId="27564291" wp14:editId="58D8CA2B">
            <wp:extent cx="5943600" cy="412242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4122420"/>
                    </a:xfrm>
                    <a:prstGeom prst="rect">
                      <a:avLst/>
                    </a:prstGeom>
                  </pic:spPr>
                </pic:pic>
              </a:graphicData>
            </a:graphic>
          </wp:inline>
        </w:drawing>
      </w:r>
    </w:p>
    <w:p w14:paraId="5467705B" w14:textId="17310D4E" w:rsidR="00E62FC4" w:rsidRPr="00E442C6" w:rsidRDefault="00E62FC4">
      <w:pPr>
        <w:spacing w:line="360" w:lineRule="auto"/>
        <w:jc w:val="both"/>
        <w:rPr>
          <w:rFonts w:ascii="Book Antiqua" w:hAnsi="Book Antiqua" w:cs="Book Antiqua"/>
          <w:color w:val="000000"/>
          <w:lang w:eastAsia="zh-CN"/>
        </w:rPr>
      </w:pPr>
      <w:r w:rsidRPr="00E442C6">
        <w:rPr>
          <w:rFonts w:ascii="Book Antiqua" w:hAnsi="Book Antiqua" w:cs="Book Antiqua"/>
          <w:color w:val="000000"/>
          <w:lang w:eastAsia="zh-CN"/>
        </w:rPr>
        <w:t>C</w:t>
      </w:r>
    </w:p>
    <w:p w14:paraId="726B52C9" w14:textId="10E33722" w:rsidR="00E62FC4" w:rsidRPr="00E442C6" w:rsidRDefault="00E62FC4">
      <w:pPr>
        <w:spacing w:line="360" w:lineRule="auto"/>
        <w:jc w:val="both"/>
        <w:rPr>
          <w:lang w:eastAsia="zh-CN"/>
        </w:rPr>
      </w:pPr>
      <w:r w:rsidRPr="00E442C6">
        <w:rPr>
          <w:noProof/>
          <w:lang w:eastAsia="zh-CN"/>
        </w:rPr>
        <w:drawing>
          <wp:inline distT="0" distB="0" distL="0" distR="0" wp14:anchorId="77C6C64D" wp14:editId="77465640">
            <wp:extent cx="3722186" cy="24896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729645" cy="2494639"/>
                    </a:xfrm>
                    <a:prstGeom prst="rect">
                      <a:avLst/>
                    </a:prstGeom>
                    <a:solidFill>
                      <a:schemeClr val="accent1"/>
                    </a:solidFill>
                  </pic:spPr>
                </pic:pic>
              </a:graphicData>
            </a:graphic>
          </wp:inline>
        </w:drawing>
      </w:r>
    </w:p>
    <w:p w14:paraId="476D7FE4" w14:textId="6FF707FF" w:rsidR="00E62FC4" w:rsidRPr="00E442C6" w:rsidRDefault="009F549D" w:rsidP="005C4EDC">
      <w:pPr>
        <w:pStyle w:val="a4"/>
        <w:spacing w:line="360" w:lineRule="auto"/>
        <w:jc w:val="both"/>
        <w:rPr>
          <w:rFonts w:ascii="Book Antiqua" w:hAnsi="Book Antiqua"/>
          <w:lang w:eastAsia="zh-CN"/>
        </w:rPr>
      </w:pPr>
      <w:r w:rsidRPr="00E442C6">
        <w:rPr>
          <w:rFonts w:ascii="Book Antiqua" w:eastAsia="Book Antiqua" w:hAnsi="Book Antiqua" w:cs="Book Antiqua"/>
          <w:b/>
          <w:bCs/>
          <w:color w:val="000000"/>
        </w:rPr>
        <w:t xml:space="preserve">Figure 4 </w:t>
      </w:r>
      <w:r w:rsidR="00A521B7" w:rsidRPr="00E442C6">
        <w:rPr>
          <w:rFonts w:ascii="Book Antiqua" w:eastAsia="Book Antiqua" w:hAnsi="Book Antiqua" w:cs="Book Antiqua"/>
          <w:b/>
          <w:bCs/>
          <w:color w:val="000000"/>
        </w:rPr>
        <w:t>Mitochondrial m</w:t>
      </w:r>
      <w:r w:rsidRPr="00E442C6">
        <w:rPr>
          <w:rFonts w:ascii="Book Antiqua" w:eastAsia="Book Antiqua" w:hAnsi="Book Antiqua" w:cs="Book Antiqua"/>
          <w:b/>
          <w:bCs/>
          <w:color w:val="000000"/>
        </w:rPr>
        <w:t xml:space="preserve">embrane potential </w:t>
      </w:r>
      <w:r w:rsidR="00A521B7" w:rsidRPr="00E442C6">
        <w:rPr>
          <w:rFonts w:ascii="Book Antiqua" w:eastAsia="Book Antiqua" w:hAnsi="Book Antiqua" w:cs="Book Antiqua"/>
          <w:b/>
          <w:bCs/>
          <w:color w:val="000000"/>
        </w:rPr>
        <w:t>assayed</w:t>
      </w:r>
      <w:r w:rsidRPr="00E442C6">
        <w:rPr>
          <w:rFonts w:ascii="Book Antiqua" w:eastAsia="Book Antiqua" w:hAnsi="Book Antiqua" w:cs="Book Antiqua"/>
          <w:b/>
          <w:bCs/>
          <w:color w:val="000000"/>
        </w:rPr>
        <w:t xml:space="preserve"> by </w:t>
      </w:r>
      <w:r w:rsidR="00E62FC4" w:rsidRPr="00E442C6">
        <w:rPr>
          <w:rFonts w:ascii="Book Antiqua" w:eastAsia="Book Antiqua" w:hAnsi="Book Antiqua" w:cs="Book Antiqua"/>
          <w:b/>
          <w:bCs/>
          <w:color w:val="000000"/>
        </w:rPr>
        <w:t>f</w:t>
      </w:r>
      <w:r w:rsidRPr="00E442C6">
        <w:rPr>
          <w:rFonts w:ascii="Book Antiqua" w:eastAsia="Book Antiqua" w:hAnsi="Book Antiqua" w:cs="Book Antiqua"/>
          <w:b/>
          <w:bCs/>
          <w:color w:val="000000"/>
        </w:rPr>
        <w:t xml:space="preserve">low cytometry. </w:t>
      </w:r>
      <w:r w:rsidRPr="00E442C6">
        <w:rPr>
          <w:rFonts w:ascii="Book Antiqua" w:eastAsia="Book Antiqua" w:hAnsi="Book Antiqua" w:cs="Book Antiqua"/>
          <w:color w:val="000000"/>
        </w:rPr>
        <w:t>A: Eca</w:t>
      </w:r>
      <w:r w:rsidRPr="00E442C6">
        <w:rPr>
          <w:rFonts w:ascii="Book Antiqua" w:eastAsia="Book Antiqua" w:hAnsi="Book Antiqua" w:cs="Book Antiqua"/>
          <w:color w:val="000000"/>
        </w:rPr>
        <w:noBreakHyphen/>
        <w:t>109 untreated (0 h); B: Eca</w:t>
      </w:r>
      <w:r w:rsidRPr="00E442C6">
        <w:rPr>
          <w:rFonts w:ascii="Book Antiqua" w:eastAsia="Book Antiqua" w:hAnsi="Book Antiqua" w:cs="Book Antiqua"/>
          <w:color w:val="000000"/>
        </w:rPr>
        <w:noBreakHyphen/>
        <w:t>109 treated with CPI-455 for 48 h; C:</w:t>
      </w:r>
      <w:r w:rsidR="00E62FC4" w:rsidRPr="00E442C6">
        <w:rPr>
          <w:rFonts w:ascii="Book Antiqua" w:eastAsia="Book Antiqua" w:hAnsi="Book Antiqua" w:cs="Book Antiqua"/>
          <w:color w:val="000000"/>
        </w:rPr>
        <w:t xml:space="preserve"> </w:t>
      </w:r>
      <w:r w:rsidRPr="00E442C6">
        <w:rPr>
          <w:rFonts w:ascii="Book Antiqua" w:eastAsia="Book Antiqua" w:hAnsi="Book Antiqua" w:cs="Book Antiqua"/>
          <w:color w:val="000000"/>
        </w:rPr>
        <w:t>Gr</w:t>
      </w:r>
      <w:r w:rsidR="00E442C6">
        <w:rPr>
          <w:rFonts w:ascii="Book Antiqua" w:eastAsia="Book Antiqua" w:hAnsi="Book Antiqua" w:cs="Book Antiqua"/>
          <w:color w:val="000000"/>
        </w:rPr>
        <w:t>a</w:t>
      </w:r>
      <w:r w:rsidRPr="00E442C6">
        <w:rPr>
          <w:rFonts w:ascii="Book Antiqua" w:eastAsia="Book Antiqua" w:hAnsi="Book Antiqua" w:cs="Book Antiqua"/>
          <w:color w:val="000000"/>
        </w:rPr>
        <w:t>y scale results of membrane potential energy of mitochondria</w:t>
      </w:r>
      <w:r w:rsidR="005C4EDC" w:rsidRPr="00E442C6">
        <w:rPr>
          <w:rFonts w:ascii="Book Antiqua" w:eastAsia="Book Antiqua" w:hAnsi="Book Antiqua" w:cs="Book Antiqua"/>
          <w:color w:val="000000"/>
        </w:rPr>
        <w:t xml:space="preserve"> (Blue: </w:t>
      </w:r>
      <w:r w:rsidR="00A521B7" w:rsidRPr="00E442C6">
        <w:rPr>
          <w:rFonts w:ascii="Book Antiqua" w:hAnsi="Book Antiqua" w:cs="Book Antiqua"/>
          <w:color w:val="000000"/>
          <w:lang w:eastAsia="zh-CN"/>
        </w:rPr>
        <w:t>R</w:t>
      </w:r>
      <w:r w:rsidR="005C4EDC" w:rsidRPr="00E442C6">
        <w:rPr>
          <w:rFonts w:ascii="Book Antiqua" w:hAnsi="Book Antiqua" w:cs="Book Antiqua"/>
          <w:color w:val="000000"/>
          <w:lang w:eastAsia="zh-CN"/>
        </w:rPr>
        <w:t xml:space="preserve">esults of the first </w:t>
      </w:r>
      <w:r w:rsidR="00A521B7" w:rsidRPr="00E442C6">
        <w:rPr>
          <w:rFonts w:ascii="Book Antiqua" w:hAnsi="Book Antiqua" w:cs="Book Antiqua"/>
          <w:color w:val="000000"/>
          <w:lang w:eastAsia="zh-CN"/>
        </w:rPr>
        <w:t>assay</w:t>
      </w:r>
      <w:r w:rsidR="005C4EDC" w:rsidRPr="00E442C6">
        <w:rPr>
          <w:rFonts w:ascii="Book Antiqua" w:eastAsia="Book Antiqua" w:hAnsi="Book Antiqua" w:cs="Book Antiqua"/>
          <w:color w:val="000000"/>
        </w:rPr>
        <w:t>; Red:</w:t>
      </w:r>
      <w:r w:rsidR="005C4EDC" w:rsidRPr="00E442C6">
        <w:rPr>
          <w:rFonts w:ascii="Book Antiqua" w:hAnsi="Book Antiqua"/>
          <w:lang w:eastAsia="zh-CN"/>
        </w:rPr>
        <w:t xml:space="preserve"> </w:t>
      </w:r>
      <w:r w:rsidR="00A521B7" w:rsidRPr="00E442C6">
        <w:rPr>
          <w:rFonts w:ascii="Book Antiqua" w:hAnsi="Book Antiqua"/>
          <w:lang w:eastAsia="zh-CN"/>
        </w:rPr>
        <w:t>R</w:t>
      </w:r>
      <w:r w:rsidR="005C4EDC" w:rsidRPr="00E442C6">
        <w:rPr>
          <w:rFonts w:ascii="Book Antiqua" w:hAnsi="Book Antiqua"/>
          <w:lang w:eastAsia="zh-CN"/>
        </w:rPr>
        <w:t xml:space="preserve">esults of the second </w:t>
      </w:r>
      <w:r w:rsidR="00A521B7" w:rsidRPr="00E442C6">
        <w:rPr>
          <w:rFonts w:ascii="Book Antiqua" w:hAnsi="Book Antiqua"/>
          <w:lang w:eastAsia="zh-CN"/>
        </w:rPr>
        <w:t>assay</w:t>
      </w:r>
      <w:r w:rsidR="005C4EDC" w:rsidRPr="00E442C6">
        <w:rPr>
          <w:rFonts w:ascii="Book Antiqua" w:eastAsia="Book Antiqua" w:hAnsi="Book Antiqua" w:cs="Book Antiqua"/>
          <w:color w:val="000000"/>
        </w:rPr>
        <w:t xml:space="preserve">; Green: </w:t>
      </w:r>
      <w:r w:rsidR="00A521B7" w:rsidRPr="00E442C6">
        <w:rPr>
          <w:rFonts w:ascii="Book Antiqua" w:hAnsi="Book Antiqua"/>
          <w:lang w:eastAsia="zh-CN"/>
        </w:rPr>
        <w:t>R</w:t>
      </w:r>
      <w:r w:rsidR="005C4EDC" w:rsidRPr="00E442C6">
        <w:rPr>
          <w:rFonts w:ascii="Book Antiqua" w:hAnsi="Book Antiqua"/>
          <w:lang w:eastAsia="zh-CN"/>
        </w:rPr>
        <w:t xml:space="preserve">esults of the third </w:t>
      </w:r>
      <w:r w:rsidR="00A521B7" w:rsidRPr="00E442C6">
        <w:rPr>
          <w:rFonts w:ascii="Book Antiqua" w:hAnsi="Book Antiqua"/>
          <w:lang w:eastAsia="zh-CN"/>
        </w:rPr>
        <w:t>assay</w:t>
      </w:r>
      <w:r w:rsidR="005C4EDC" w:rsidRPr="00E442C6">
        <w:rPr>
          <w:rFonts w:ascii="Book Antiqua" w:eastAsia="Book Antiqua" w:hAnsi="Book Antiqua" w:cs="Book Antiqua"/>
          <w:color w:val="000000"/>
        </w:rPr>
        <w:t>)</w:t>
      </w:r>
      <w:r w:rsidRPr="00E442C6">
        <w:rPr>
          <w:rFonts w:ascii="Book Antiqua" w:eastAsia="Book Antiqua" w:hAnsi="Book Antiqua" w:cs="Book Antiqua"/>
          <w:color w:val="000000"/>
        </w:rPr>
        <w:t xml:space="preserve">. Data are </w:t>
      </w:r>
      <w:r w:rsidR="00A521B7" w:rsidRPr="00E442C6">
        <w:rPr>
          <w:rFonts w:ascii="Book Antiqua" w:eastAsia="Book Antiqua" w:hAnsi="Book Antiqua" w:cs="Book Antiqua"/>
          <w:color w:val="000000"/>
        </w:rPr>
        <w:t xml:space="preserve">reported </w:t>
      </w:r>
      <w:r w:rsidRPr="00E442C6">
        <w:rPr>
          <w:rFonts w:ascii="Book Antiqua" w:eastAsia="Book Antiqua" w:hAnsi="Book Antiqua" w:cs="Book Antiqua"/>
          <w:color w:val="000000"/>
        </w:rPr>
        <w:t xml:space="preserve">as </w:t>
      </w:r>
      <w:r w:rsidR="00E62FC4" w:rsidRPr="00E442C6">
        <w:rPr>
          <w:rFonts w:ascii="Book Antiqua" w:eastAsia="Book Antiqua" w:hAnsi="Book Antiqua" w:cs="Book Antiqua"/>
          <w:color w:val="000000"/>
        </w:rPr>
        <w:t>mean</w:t>
      </w:r>
      <w:r w:rsidR="00A521B7" w:rsidRPr="00E442C6">
        <w:rPr>
          <w:rFonts w:ascii="Book Antiqua" w:eastAsia="Book Antiqua" w:hAnsi="Book Antiqua" w:cs="Book Antiqua"/>
          <w:color w:val="000000"/>
        </w:rPr>
        <w:t>s</w:t>
      </w:r>
      <w:r w:rsidR="00E62FC4" w:rsidRPr="00E442C6">
        <w:rPr>
          <w:rFonts w:ascii="Book Antiqua" w:eastAsia="Book Antiqua" w:hAnsi="Book Antiqua" w:cs="Book Antiqua"/>
          <w:color w:val="000000"/>
        </w:rPr>
        <w:t xml:space="preserve"> ± </w:t>
      </w:r>
      <w:r w:rsidR="00A521B7" w:rsidRPr="00E442C6">
        <w:rPr>
          <w:rFonts w:ascii="Book Antiqua" w:eastAsia="Book Antiqua" w:hAnsi="Book Antiqua" w:cs="Book Antiqua"/>
          <w:color w:val="000000"/>
        </w:rPr>
        <w:t xml:space="preserve">standard error </w:t>
      </w:r>
      <w:r w:rsidR="00E62FC4" w:rsidRPr="00E442C6">
        <w:rPr>
          <w:rFonts w:ascii="Book Antiqua" w:eastAsia="Book Antiqua" w:hAnsi="Book Antiqua" w:cs="Book Antiqua"/>
          <w:color w:val="000000"/>
        </w:rPr>
        <w:t>(</w:t>
      </w:r>
      <w:r w:rsidR="00E62FC4" w:rsidRPr="00E442C6">
        <w:rPr>
          <w:rFonts w:ascii="Book Antiqua" w:eastAsia="Book Antiqua" w:hAnsi="Book Antiqua" w:cs="Book Antiqua"/>
          <w:i/>
          <w:iCs/>
          <w:color w:val="000000"/>
        </w:rPr>
        <w:t>n</w:t>
      </w:r>
      <w:r w:rsidR="00E62FC4" w:rsidRPr="00E442C6">
        <w:rPr>
          <w:rFonts w:ascii="Book Antiqua" w:eastAsia="Book Antiqua" w:hAnsi="Book Antiqua" w:cs="Book Antiqua"/>
          <w:color w:val="000000"/>
        </w:rPr>
        <w:t xml:space="preserve"> = 3)</w:t>
      </w:r>
      <w:r w:rsidRPr="00E442C6">
        <w:rPr>
          <w:rFonts w:ascii="Book Antiqua" w:eastAsia="Book Antiqua" w:hAnsi="Book Antiqua" w:cs="Book Antiqua"/>
          <w:color w:val="000000"/>
        </w:rPr>
        <w:t xml:space="preserve">. </w:t>
      </w:r>
      <w:r w:rsidR="00E62FC4" w:rsidRPr="00E442C6">
        <w:rPr>
          <w:rFonts w:ascii="Book Antiqua" w:eastAsia="Book Antiqua" w:hAnsi="Book Antiqua" w:cs="Book Antiqua"/>
          <w:color w:val="000000"/>
          <w:vertAlign w:val="superscript"/>
        </w:rPr>
        <w:t>a</w:t>
      </w:r>
      <w:r w:rsidRPr="00E442C6">
        <w:rPr>
          <w:rFonts w:ascii="Book Antiqua" w:eastAsia="Book Antiqua" w:hAnsi="Book Antiqua" w:cs="Book Antiqua"/>
          <w:i/>
          <w:iCs/>
          <w:color w:val="000000"/>
        </w:rPr>
        <w:t>P</w:t>
      </w:r>
      <w:r w:rsidRPr="00E442C6">
        <w:rPr>
          <w:rFonts w:ascii="Book Antiqua" w:eastAsia="Book Antiqua" w:hAnsi="Book Antiqua" w:cs="Book Antiqua"/>
          <w:color w:val="000000"/>
        </w:rPr>
        <w:t xml:space="preserve"> &lt; 0.05 </w:t>
      </w:r>
      <w:r w:rsidRPr="00E442C6">
        <w:rPr>
          <w:rFonts w:ascii="Book Antiqua" w:eastAsia="Book Antiqua" w:hAnsi="Book Antiqua" w:cs="Book Antiqua"/>
          <w:i/>
          <w:iCs/>
          <w:color w:val="000000"/>
        </w:rPr>
        <w:t>vs</w:t>
      </w:r>
      <w:r w:rsidR="00E62FC4" w:rsidRPr="00E442C6">
        <w:rPr>
          <w:rFonts w:ascii="Book Antiqua" w:eastAsia="Book Antiqua" w:hAnsi="Book Antiqua" w:cs="Book Antiqua"/>
          <w:color w:val="000000"/>
        </w:rPr>
        <w:t xml:space="preserve"> </w:t>
      </w:r>
      <w:r w:rsidRPr="00E442C6">
        <w:rPr>
          <w:rFonts w:ascii="Book Antiqua" w:eastAsia="Book Antiqua" w:hAnsi="Book Antiqua" w:cs="Book Antiqua"/>
          <w:color w:val="000000"/>
        </w:rPr>
        <w:t>control</w:t>
      </w:r>
      <w:r w:rsidR="00E62FC4" w:rsidRPr="00E442C6">
        <w:rPr>
          <w:rFonts w:ascii="Book Antiqua" w:eastAsia="Book Antiqua" w:hAnsi="Book Antiqua" w:cs="Book Antiqua"/>
          <w:color w:val="000000"/>
        </w:rPr>
        <w:t>.</w:t>
      </w:r>
    </w:p>
    <w:p w14:paraId="47510F4C" w14:textId="11C1D0EB" w:rsidR="00E62FC4" w:rsidRPr="00E442C6" w:rsidRDefault="00E62FC4">
      <w:pPr>
        <w:spacing w:line="360" w:lineRule="auto"/>
        <w:jc w:val="both"/>
      </w:pPr>
      <w:r w:rsidRPr="00E442C6">
        <w:rPr>
          <w:rFonts w:ascii="Book Antiqua" w:eastAsia="Book Antiqua" w:hAnsi="Book Antiqua" w:cs="Book Antiqua"/>
          <w:color w:val="000000"/>
        </w:rPr>
        <w:br w:type="page"/>
      </w:r>
      <w:r w:rsidR="00877C6A" w:rsidRPr="00E442C6">
        <w:rPr>
          <w:noProof/>
          <w:lang w:eastAsia="zh-CN"/>
        </w:rPr>
        <w:drawing>
          <wp:inline distT="0" distB="0" distL="0" distR="0" wp14:anchorId="53788ABB" wp14:editId="39DAF538">
            <wp:extent cx="4214191" cy="22111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216802" cy="2212520"/>
                    </a:xfrm>
                    <a:prstGeom prst="rect">
                      <a:avLst/>
                    </a:prstGeom>
                  </pic:spPr>
                </pic:pic>
              </a:graphicData>
            </a:graphic>
          </wp:inline>
        </w:drawing>
      </w:r>
    </w:p>
    <w:p w14:paraId="4ED037C7" w14:textId="764FD87C" w:rsidR="00A77B3E" w:rsidRPr="00E442C6" w:rsidRDefault="009F549D">
      <w:pPr>
        <w:spacing w:line="360" w:lineRule="auto"/>
        <w:jc w:val="both"/>
      </w:pPr>
      <w:r w:rsidRPr="00E442C6">
        <w:rPr>
          <w:rFonts w:ascii="Book Antiqua" w:eastAsia="Book Antiqua" w:hAnsi="Book Antiqua" w:cs="Book Antiqua"/>
          <w:b/>
          <w:bCs/>
          <w:color w:val="000000"/>
        </w:rPr>
        <w:t xml:space="preserve">Figure 5 </w:t>
      </w:r>
      <w:r w:rsidR="00DE7DF7" w:rsidRPr="00E442C6">
        <w:rPr>
          <w:rFonts w:ascii="Book Antiqua" w:eastAsia="Book Antiqua" w:hAnsi="Book Antiqua" w:cs="Book Antiqua"/>
          <w:b/>
          <w:bCs/>
          <w:color w:val="000000"/>
        </w:rPr>
        <w:t xml:space="preserve">Western blot assays of </w:t>
      </w:r>
      <w:r w:rsidRPr="00E442C6">
        <w:rPr>
          <w:rFonts w:ascii="Book Antiqua" w:eastAsia="Book Antiqua" w:hAnsi="Book Antiqua" w:cs="Book Antiqua"/>
          <w:b/>
          <w:bCs/>
          <w:color w:val="000000"/>
        </w:rPr>
        <w:t xml:space="preserve">p53, Bax, </w:t>
      </w:r>
      <w:r w:rsidR="00877C6A" w:rsidRPr="00E442C6">
        <w:rPr>
          <w:rFonts w:ascii="Book Antiqua" w:eastAsia="Book Antiqua" w:hAnsi="Book Antiqua" w:cs="Book Antiqua"/>
          <w:b/>
          <w:bCs/>
          <w:color w:val="000000"/>
        </w:rPr>
        <w:t>lysine-specific demethylase 5C</w:t>
      </w:r>
      <w:r w:rsidRPr="00E442C6">
        <w:rPr>
          <w:rFonts w:ascii="Book Antiqua" w:eastAsia="Book Antiqua" w:hAnsi="Book Antiqua" w:cs="Book Antiqua"/>
          <w:b/>
          <w:bCs/>
          <w:color w:val="000000"/>
        </w:rPr>
        <w:t xml:space="preserve">, </w:t>
      </w:r>
      <w:r w:rsidR="00051DE3" w:rsidRPr="00E442C6">
        <w:rPr>
          <w:rFonts w:ascii="Book Antiqua" w:eastAsia="Book Antiqua" w:hAnsi="Book Antiqua" w:cs="Book Antiqua"/>
          <w:b/>
          <w:bCs/>
          <w:color w:val="000000"/>
        </w:rPr>
        <w:t>c</w:t>
      </w:r>
      <w:r w:rsidRPr="00E442C6">
        <w:rPr>
          <w:rFonts w:ascii="Book Antiqua" w:eastAsia="Book Antiqua" w:hAnsi="Book Antiqua" w:cs="Book Antiqua"/>
          <w:b/>
          <w:bCs/>
          <w:color w:val="000000"/>
        </w:rPr>
        <w:t xml:space="preserve">leaved Caspase 3, and </w:t>
      </w:r>
      <w:r w:rsidR="00051DE3" w:rsidRPr="00E442C6">
        <w:rPr>
          <w:rFonts w:ascii="Book Antiqua" w:eastAsia="Book Antiqua" w:hAnsi="Book Antiqua" w:cs="Book Antiqua"/>
          <w:b/>
          <w:bCs/>
          <w:color w:val="000000"/>
        </w:rPr>
        <w:t>c</w:t>
      </w:r>
      <w:r w:rsidRPr="00E442C6">
        <w:rPr>
          <w:rFonts w:ascii="Book Antiqua" w:eastAsia="Book Antiqua" w:hAnsi="Book Antiqua" w:cs="Book Antiqua"/>
          <w:b/>
          <w:bCs/>
          <w:color w:val="000000"/>
        </w:rPr>
        <w:t xml:space="preserve">leaved Caspase 9 protein </w:t>
      </w:r>
      <w:r w:rsidR="00A521B7" w:rsidRPr="00E442C6">
        <w:rPr>
          <w:rFonts w:ascii="Book Antiqua" w:eastAsia="Book Antiqua" w:hAnsi="Book Antiqua" w:cs="Book Antiqua"/>
          <w:b/>
          <w:bCs/>
          <w:color w:val="000000"/>
        </w:rPr>
        <w:t>expression in Eca-109 cells</w:t>
      </w:r>
      <w:r w:rsidRPr="00E442C6">
        <w:rPr>
          <w:rFonts w:ascii="Book Antiqua" w:eastAsia="Book Antiqua" w:hAnsi="Book Antiqua" w:cs="Book Antiqua"/>
          <w:b/>
          <w:bCs/>
          <w:color w:val="000000"/>
        </w:rPr>
        <w:t>.</w:t>
      </w:r>
      <w:r w:rsidRPr="00E442C6">
        <w:rPr>
          <w:rFonts w:ascii="Book Antiqua" w:eastAsia="Book Antiqua" w:hAnsi="Book Antiqua" w:cs="Book Antiqua"/>
          <w:color w:val="000000"/>
        </w:rPr>
        <w:t xml:space="preserve"> Lane 1: Eca</w:t>
      </w:r>
      <w:r w:rsidRPr="00E442C6">
        <w:rPr>
          <w:rFonts w:ascii="Book Antiqua" w:eastAsia="Book Antiqua" w:hAnsi="Book Antiqua" w:cs="Book Antiqua"/>
          <w:color w:val="000000"/>
        </w:rPr>
        <w:noBreakHyphen/>
        <w:t>109 untreated (0 h); Lane 2:</w:t>
      </w:r>
      <w:r w:rsidR="00051DE3" w:rsidRPr="00E442C6">
        <w:rPr>
          <w:rFonts w:ascii="Book Antiqua" w:eastAsia="Book Antiqua" w:hAnsi="Book Antiqua" w:cs="Book Antiqua"/>
          <w:color w:val="000000"/>
        </w:rPr>
        <w:t xml:space="preserve"> </w:t>
      </w:r>
      <w:r w:rsidRPr="00E442C6">
        <w:rPr>
          <w:rFonts w:ascii="Book Antiqua" w:eastAsia="Book Antiqua" w:hAnsi="Book Antiqua" w:cs="Book Antiqua"/>
          <w:color w:val="000000"/>
        </w:rPr>
        <w:t>Eca</w:t>
      </w:r>
      <w:r w:rsidRPr="00E442C6">
        <w:rPr>
          <w:rFonts w:ascii="Book Antiqua" w:eastAsia="Book Antiqua" w:hAnsi="Book Antiqua" w:cs="Book Antiqua"/>
          <w:color w:val="000000"/>
        </w:rPr>
        <w:noBreakHyphen/>
        <w:t>109 induced by</w:t>
      </w:r>
      <w:r w:rsidR="00051DE3" w:rsidRPr="00E442C6">
        <w:rPr>
          <w:rFonts w:ascii="Book Antiqua" w:eastAsia="Book Antiqua" w:hAnsi="Book Antiqua" w:cs="Book Antiqua"/>
          <w:color w:val="000000"/>
        </w:rPr>
        <w:t xml:space="preserve"> </w:t>
      </w:r>
      <w:r w:rsidRPr="00E442C6">
        <w:rPr>
          <w:rFonts w:ascii="Book Antiqua" w:eastAsia="Book Antiqua" w:hAnsi="Book Antiqua" w:cs="Book Antiqua"/>
          <w:color w:val="000000"/>
        </w:rPr>
        <w:t>CPI-455 for 24 h</w:t>
      </w:r>
      <w:r w:rsidR="00877C6A" w:rsidRPr="00E442C6">
        <w:rPr>
          <w:rFonts w:ascii="Book Antiqua" w:eastAsia="Book Antiqua" w:hAnsi="Book Antiqua" w:cs="Book Antiqua"/>
          <w:color w:val="000000"/>
        </w:rPr>
        <w:t>; Lane 3: Eca</w:t>
      </w:r>
      <w:r w:rsidR="00877C6A" w:rsidRPr="00E442C6">
        <w:rPr>
          <w:rFonts w:ascii="Book Antiqua" w:eastAsia="Book Antiqua" w:hAnsi="Book Antiqua" w:cs="Book Antiqua"/>
          <w:color w:val="000000"/>
        </w:rPr>
        <w:noBreakHyphen/>
        <w:t>109 induced by CPI-455 for 48 h; Lane 4: Eca</w:t>
      </w:r>
      <w:r w:rsidR="00877C6A" w:rsidRPr="00E442C6">
        <w:rPr>
          <w:rFonts w:ascii="Book Antiqua" w:eastAsia="Book Antiqua" w:hAnsi="Book Antiqua" w:cs="Book Antiqua"/>
          <w:color w:val="000000"/>
        </w:rPr>
        <w:noBreakHyphen/>
        <w:t>109 induced by CPI-455 for 72h</w:t>
      </w:r>
      <w:r w:rsidRPr="00E442C6">
        <w:rPr>
          <w:rFonts w:ascii="Book Antiqua" w:eastAsia="Book Antiqua" w:hAnsi="Book Antiqua" w:cs="Book Antiqua"/>
          <w:color w:val="000000"/>
        </w:rPr>
        <w:t>.</w:t>
      </w:r>
      <w:r w:rsidR="00877C6A" w:rsidRPr="00E442C6">
        <w:rPr>
          <w:rFonts w:ascii="Book Antiqua" w:eastAsia="Book Antiqua" w:hAnsi="Book Antiqua" w:cs="Book Antiqua"/>
          <w:color w:val="000000"/>
        </w:rPr>
        <w:t xml:space="preserve"> KDM5C: </w:t>
      </w:r>
      <w:r w:rsidR="00877C6A" w:rsidRPr="00E442C6">
        <w:rPr>
          <w:rFonts w:ascii="Book Antiqua" w:eastAsia="Book Antiqua" w:hAnsi="Book Antiqua" w:cs="Book Antiqua"/>
          <w:color w:val="000000"/>
          <w:shd w:val="clear" w:color="auto" w:fill="FFFFFF"/>
        </w:rPr>
        <w:t>Lysine-specific demethylase 5C; GAPDH: Glyceraldehyde-3-phosphate dehydrogenase.</w:t>
      </w:r>
    </w:p>
    <w:p w14:paraId="24F8A0FD" w14:textId="41B376FA" w:rsidR="00A77B3E" w:rsidRPr="00E442C6" w:rsidRDefault="00877C6A">
      <w:pPr>
        <w:spacing w:line="360" w:lineRule="auto"/>
        <w:jc w:val="both"/>
      </w:pPr>
      <w:r w:rsidRPr="00E442C6">
        <w:br w:type="page"/>
      </w:r>
      <w:r w:rsidRPr="00E442C6">
        <w:rPr>
          <w:noProof/>
          <w:lang w:eastAsia="zh-CN"/>
        </w:rPr>
        <w:drawing>
          <wp:inline distT="0" distB="0" distL="0" distR="0" wp14:anchorId="1CE81DE1" wp14:editId="68F6B86B">
            <wp:extent cx="5943600" cy="357632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576320"/>
                    </a:xfrm>
                    <a:prstGeom prst="rect">
                      <a:avLst/>
                    </a:prstGeom>
                  </pic:spPr>
                </pic:pic>
              </a:graphicData>
            </a:graphic>
          </wp:inline>
        </w:drawing>
      </w:r>
    </w:p>
    <w:p w14:paraId="7144DFA0" w14:textId="4C2DCF5F" w:rsidR="007F44DB" w:rsidRDefault="009F549D">
      <w:pPr>
        <w:spacing w:line="360" w:lineRule="auto"/>
        <w:jc w:val="both"/>
        <w:rPr>
          <w:rFonts w:ascii="Book Antiqua" w:eastAsia="Book Antiqua" w:hAnsi="Book Antiqua" w:cs="Book Antiqua"/>
          <w:color w:val="000000"/>
        </w:rPr>
      </w:pPr>
      <w:r w:rsidRPr="00E442C6">
        <w:rPr>
          <w:rFonts w:ascii="Book Antiqua" w:eastAsia="Book Antiqua" w:hAnsi="Book Antiqua" w:cs="Book Antiqua"/>
          <w:b/>
          <w:bCs/>
          <w:color w:val="000000"/>
        </w:rPr>
        <w:t xml:space="preserve">Figure 6 Densitometry analysis of the immunoblotting data of P53, Bax, </w:t>
      </w:r>
      <w:r w:rsidR="00877C6A" w:rsidRPr="00E442C6">
        <w:rPr>
          <w:rFonts w:ascii="Book Antiqua" w:eastAsia="Book Antiqua" w:hAnsi="Book Antiqua" w:cs="Book Antiqua"/>
          <w:b/>
          <w:bCs/>
          <w:color w:val="000000"/>
        </w:rPr>
        <w:t>lysine-specific demethylase 5C</w:t>
      </w:r>
      <w:r w:rsidRPr="00E442C6">
        <w:rPr>
          <w:rFonts w:ascii="Book Antiqua" w:eastAsia="Book Antiqua" w:hAnsi="Book Antiqua" w:cs="Book Antiqua"/>
          <w:b/>
          <w:bCs/>
          <w:color w:val="000000"/>
        </w:rPr>
        <w:t xml:space="preserve">, </w:t>
      </w:r>
      <w:r w:rsidR="00DE7DF7" w:rsidRPr="00E442C6">
        <w:rPr>
          <w:rFonts w:ascii="Book Antiqua" w:eastAsia="Book Antiqua" w:hAnsi="Book Antiqua" w:cs="Book Antiqua"/>
          <w:b/>
          <w:bCs/>
          <w:color w:val="000000"/>
        </w:rPr>
        <w:t>c</w:t>
      </w:r>
      <w:r w:rsidRPr="00E442C6">
        <w:rPr>
          <w:rFonts w:ascii="Book Antiqua" w:eastAsia="Book Antiqua" w:hAnsi="Book Antiqua" w:cs="Book Antiqua"/>
          <w:b/>
          <w:bCs/>
          <w:color w:val="000000"/>
        </w:rPr>
        <w:t xml:space="preserve">leaved Caspase 3, and </w:t>
      </w:r>
      <w:r w:rsidR="00DE7DF7" w:rsidRPr="00E442C6">
        <w:rPr>
          <w:rFonts w:ascii="Book Antiqua" w:eastAsia="Book Antiqua" w:hAnsi="Book Antiqua" w:cs="Book Antiqua"/>
          <w:b/>
          <w:bCs/>
          <w:color w:val="000000"/>
        </w:rPr>
        <w:t>c</w:t>
      </w:r>
      <w:r w:rsidRPr="00E442C6">
        <w:rPr>
          <w:rFonts w:ascii="Book Antiqua" w:eastAsia="Book Antiqua" w:hAnsi="Book Antiqua" w:cs="Book Antiqua"/>
          <w:b/>
          <w:bCs/>
          <w:color w:val="000000"/>
        </w:rPr>
        <w:t>leaved Caspase 9 proteins in Eca-109 cells.</w:t>
      </w:r>
      <w:r w:rsidRPr="00E442C6">
        <w:rPr>
          <w:rFonts w:ascii="Book Antiqua" w:eastAsia="Book Antiqua" w:hAnsi="Book Antiqua" w:cs="Book Antiqua"/>
          <w:color w:val="000000"/>
        </w:rPr>
        <w:t xml:space="preserve"> Data are </w:t>
      </w:r>
      <w:r w:rsidR="00DE7DF7" w:rsidRPr="00E442C6">
        <w:rPr>
          <w:rFonts w:ascii="Book Antiqua" w:eastAsia="Book Antiqua" w:hAnsi="Book Antiqua" w:cs="Book Antiqua"/>
          <w:color w:val="000000"/>
        </w:rPr>
        <w:t xml:space="preserve">reported </w:t>
      </w:r>
      <w:r w:rsidRPr="00E442C6">
        <w:rPr>
          <w:rFonts w:ascii="Book Antiqua" w:eastAsia="Book Antiqua" w:hAnsi="Book Antiqua" w:cs="Book Antiqua"/>
          <w:color w:val="000000"/>
        </w:rPr>
        <w:t xml:space="preserve">as </w:t>
      </w:r>
      <w:r w:rsidR="00877C6A" w:rsidRPr="00E442C6">
        <w:rPr>
          <w:rFonts w:ascii="Book Antiqua" w:eastAsia="Book Antiqua" w:hAnsi="Book Antiqua" w:cs="Book Antiqua"/>
          <w:color w:val="000000"/>
        </w:rPr>
        <w:t>mean</w:t>
      </w:r>
      <w:r w:rsidR="00DE7DF7" w:rsidRPr="00E442C6">
        <w:rPr>
          <w:rFonts w:ascii="Book Antiqua" w:eastAsia="Book Antiqua" w:hAnsi="Book Antiqua" w:cs="Book Antiqua"/>
          <w:color w:val="000000"/>
        </w:rPr>
        <w:t>s</w:t>
      </w:r>
      <w:r w:rsidR="00877C6A" w:rsidRPr="00E442C6">
        <w:rPr>
          <w:rFonts w:ascii="Book Antiqua" w:eastAsia="Book Antiqua" w:hAnsi="Book Antiqua" w:cs="Book Antiqua"/>
          <w:color w:val="000000"/>
        </w:rPr>
        <w:t xml:space="preserve"> ± </w:t>
      </w:r>
      <w:r w:rsidR="00DE7DF7" w:rsidRPr="00E442C6">
        <w:rPr>
          <w:rFonts w:ascii="Book Antiqua" w:eastAsia="Book Antiqua" w:hAnsi="Book Antiqua" w:cs="Book Antiqua"/>
          <w:color w:val="000000"/>
        </w:rPr>
        <w:t xml:space="preserve">standard error </w:t>
      </w:r>
      <w:r w:rsidR="00877C6A" w:rsidRPr="00E442C6">
        <w:rPr>
          <w:rFonts w:ascii="Book Antiqua" w:eastAsia="Book Antiqua" w:hAnsi="Book Antiqua" w:cs="Book Antiqua"/>
          <w:color w:val="000000"/>
        </w:rPr>
        <w:t>(</w:t>
      </w:r>
      <w:r w:rsidR="00877C6A" w:rsidRPr="00E442C6">
        <w:rPr>
          <w:rFonts w:ascii="Book Antiqua" w:eastAsia="Book Antiqua" w:hAnsi="Book Antiqua" w:cs="Book Antiqua"/>
          <w:i/>
          <w:iCs/>
          <w:color w:val="000000"/>
        </w:rPr>
        <w:t>n</w:t>
      </w:r>
      <w:r w:rsidR="00877C6A" w:rsidRPr="00E442C6">
        <w:rPr>
          <w:rFonts w:ascii="Book Antiqua" w:eastAsia="Book Antiqua" w:hAnsi="Book Antiqua" w:cs="Book Antiqua"/>
          <w:color w:val="000000"/>
        </w:rPr>
        <w:t xml:space="preserve"> = 3). </w:t>
      </w:r>
      <w:r w:rsidR="00877C6A" w:rsidRPr="00E442C6">
        <w:rPr>
          <w:rFonts w:ascii="Book Antiqua" w:eastAsia="Book Antiqua" w:hAnsi="Book Antiqua" w:cs="Book Antiqua"/>
          <w:color w:val="000000"/>
          <w:vertAlign w:val="superscript"/>
        </w:rPr>
        <w:t>a</w:t>
      </w:r>
      <w:r w:rsidR="00877C6A" w:rsidRPr="00E442C6">
        <w:rPr>
          <w:rFonts w:ascii="Book Antiqua" w:eastAsia="Book Antiqua" w:hAnsi="Book Antiqua" w:cs="Book Antiqua"/>
          <w:i/>
          <w:iCs/>
          <w:color w:val="000000"/>
        </w:rPr>
        <w:t>P</w:t>
      </w:r>
      <w:r w:rsidR="00877C6A" w:rsidRPr="00E442C6">
        <w:rPr>
          <w:rFonts w:ascii="Book Antiqua" w:eastAsia="Book Antiqua" w:hAnsi="Book Antiqua" w:cs="Book Antiqua"/>
          <w:color w:val="000000"/>
        </w:rPr>
        <w:t xml:space="preserve"> &lt; 0.05 </w:t>
      </w:r>
      <w:r w:rsidR="00877C6A" w:rsidRPr="00E442C6">
        <w:rPr>
          <w:rFonts w:ascii="Book Antiqua" w:eastAsia="Book Antiqua" w:hAnsi="Book Antiqua" w:cs="Book Antiqua"/>
          <w:i/>
          <w:iCs/>
          <w:color w:val="000000"/>
        </w:rPr>
        <w:t>vs</w:t>
      </w:r>
      <w:r w:rsidR="00877C6A" w:rsidRPr="00E442C6">
        <w:rPr>
          <w:rFonts w:ascii="Book Antiqua" w:eastAsia="Book Antiqua" w:hAnsi="Book Antiqua" w:cs="Book Antiqua"/>
          <w:color w:val="000000"/>
        </w:rPr>
        <w:t xml:space="preserve"> control</w:t>
      </w:r>
      <w:r w:rsidRPr="00E442C6">
        <w:rPr>
          <w:rFonts w:ascii="Book Antiqua" w:eastAsia="Book Antiqua" w:hAnsi="Book Antiqua" w:cs="Book Antiqua"/>
          <w:color w:val="000000"/>
        </w:rPr>
        <w:t xml:space="preserve">; </w:t>
      </w:r>
      <w:r w:rsidR="00775967" w:rsidRPr="00E442C6">
        <w:rPr>
          <w:rFonts w:ascii="Book Antiqua" w:eastAsia="Book Antiqua" w:hAnsi="Book Antiqua" w:cs="Book Antiqua"/>
          <w:color w:val="000000"/>
          <w:vertAlign w:val="superscript"/>
        </w:rPr>
        <w:t>b</w:t>
      </w:r>
      <w:r w:rsidRPr="00E442C6">
        <w:rPr>
          <w:rFonts w:ascii="Book Antiqua" w:eastAsia="Book Antiqua" w:hAnsi="Book Antiqua" w:cs="Book Antiqua"/>
          <w:i/>
          <w:iCs/>
          <w:color w:val="000000"/>
        </w:rPr>
        <w:t>P</w:t>
      </w:r>
      <w:r w:rsidRPr="00E442C6">
        <w:rPr>
          <w:rFonts w:ascii="Book Antiqua" w:eastAsia="Book Antiqua" w:hAnsi="Book Antiqua" w:cs="Book Antiqua"/>
          <w:color w:val="000000"/>
        </w:rPr>
        <w:t xml:space="preserve"> &lt; 0.01 </w:t>
      </w:r>
      <w:r w:rsidRPr="00E442C6">
        <w:rPr>
          <w:rFonts w:ascii="Book Antiqua" w:eastAsia="Book Antiqua" w:hAnsi="Book Antiqua" w:cs="Book Antiqua"/>
          <w:i/>
          <w:iCs/>
          <w:color w:val="000000"/>
        </w:rPr>
        <w:t>vs</w:t>
      </w:r>
      <w:r w:rsidR="00775967" w:rsidRPr="00E442C6">
        <w:rPr>
          <w:rFonts w:ascii="Book Antiqua" w:eastAsia="Book Antiqua" w:hAnsi="Book Antiqua" w:cs="Book Antiqua"/>
          <w:color w:val="000000"/>
        </w:rPr>
        <w:t xml:space="preserve"> </w:t>
      </w:r>
      <w:r w:rsidRPr="00E442C6">
        <w:rPr>
          <w:rFonts w:ascii="Book Antiqua" w:eastAsia="Book Antiqua" w:hAnsi="Book Antiqua" w:cs="Book Antiqua"/>
          <w:color w:val="000000"/>
        </w:rPr>
        <w:t>control.</w:t>
      </w:r>
    </w:p>
    <w:p w14:paraId="147956EA" w14:textId="77777777" w:rsidR="007F44DB" w:rsidRDefault="007F44DB">
      <w:pPr>
        <w:rPr>
          <w:rFonts w:ascii="Book Antiqua" w:eastAsia="Book Antiqua" w:hAnsi="Book Antiqua" w:cs="Book Antiqua"/>
          <w:color w:val="000000"/>
        </w:rPr>
      </w:pPr>
      <w:r>
        <w:rPr>
          <w:rFonts w:ascii="Book Antiqua" w:eastAsia="Book Antiqua" w:hAnsi="Book Antiqua" w:cs="Book Antiqua"/>
          <w:color w:val="000000"/>
        </w:rPr>
        <w:br w:type="page"/>
      </w:r>
    </w:p>
    <w:p w14:paraId="3786DCCB" w14:textId="77777777" w:rsidR="007F44DB" w:rsidRDefault="007F44DB" w:rsidP="007F44DB">
      <w:pPr>
        <w:jc w:val="center"/>
        <w:rPr>
          <w:rFonts w:ascii="Book Antiqua" w:hAnsi="Book Antiqua"/>
          <w:lang w:eastAsia="zh-CN"/>
        </w:rPr>
      </w:pPr>
    </w:p>
    <w:p w14:paraId="4BD12DD7" w14:textId="77777777" w:rsidR="007F44DB" w:rsidRDefault="007F44DB" w:rsidP="007F44DB">
      <w:pPr>
        <w:jc w:val="center"/>
        <w:rPr>
          <w:rFonts w:ascii="Book Antiqua" w:hAnsi="Book Antiqua"/>
          <w:lang w:eastAsia="zh-CN"/>
        </w:rPr>
      </w:pPr>
    </w:p>
    <w:p w14:paraId="32D85FA2" w14:textId="77777777" w:rsidR="007F44DB" w:rsidRDefault="007F44DB" w:rsidP="007F44DB">
      <w:pPr>
        <w:jc w:val="center"/>
        <w:rPr>
          <w:rFonts w:ascii="Book Antiqua" w:hAnsi="Book Antiqua"/>
          <w:lang w:eastAsia="zh-CN"/>
        </w:rPr>
      </w:pPr>
    </w:p>
    <w:p w14:paraId="31D98B1E" w14:textId="77777777" w:rsidR="007F44DB" w:rsidRDefault="007F44DB" w:rsidP="007F44DB">
      <w:pPr>
        <w:jc w:val="center"/>
        <w:rPr>
          <w:rFonts w:ascii="Book Antiqua" w:hAnsi="Book Antiqua"/>
          <w:lang w:eastAsia="zh-CN"/>
        </w:rPr>
      </w:pPr>
    </w:p>
    <w:p w14:paraId="01BAB965" w14:textId="77777777" w:rsidR="007F44DB" w:rsidRDefault="007F44DB" w:rsidP="007F44DB">
      <w:pPr>
        <w:jc w:val="center"/>
        <w:rPr>
          <w:rFonts w:ascii="Book Antiqua" w:hAnsi="Book Antiqua"/>
          <w:lang w:eastAsia="zh-CN"/>
        </w:rPr>
      </w:pPr>
    </w:p>
    <w:p w14:paraId="736713B5" w14:textId="77777777" w:rsidR="007F44DB" w:rsidRDefault="007F44DB" w:rsidP="007F44DB">
      <w:pPr>
        <w:jc w:val="center"/>
        <w:rPr>
          <w:rFonts w:ascii="Book Antiqua" w:hAnsi="Book Antiqua"/>
          <w:lang w:eastAsia="zh-CN"/>
        </w:rPr>
      </w:pPr>
      <w:r>
        <w:rPr>
          <w:rFonts w:ascii="Book Antiqua" w:hAnsi="Book Antiqua"/>
          <w:noProof/>
          <w:lang w:eastAsia="zh-CN"/>
        </w:rPr>
        <w:drawing>
          <wp:inline distT="0" distB="0" distL="0" distR="0" wp14:anchorId="2C830DDB" wp14:editId="3AB75BEE">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546BF38D" w14:textId="77777777" w:rsidR="007F44DB" w:rsidRDefault="007F44DB" w:rsidP="007F44DB">
      <w:pPr>
        <w:jc w:val="center"/>
        <w:rPr>
          <w:rFonts w:ascii="Book Antiqua" w:hAnsi="Book Antiqua"/>
          <w:lang w:eastAsia="zh-CN"/>
        </w:rPr>
      </w:pPr>
    </w:p>
    <w:p w14:paraId="4C6B4F19" w14:textId="77777777" w:rsidR="007F44DB" w:rsidRPr="00763D22" w:rsidRDefault="007F44DB" w:rsidP="007F44DB">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4BC65AFB" w14:textId="77777777" w:rsidR="007F44DB" w:rsidRPr="00763D22" w:rsidRDefault="007F44DB" w:rsidP="007F44DB">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139D346A" w14:textId="77777777" w:rsidR="007F44DB" w:rsidRPr="00763D22" w:rsidRDefault="007F44DB" w:rsidP="007F44DB">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10F08932" w14:textId="77777777" w:rsidR="007F44DB" w:rsidRPr="00763D22" w:rsidRDefault="007F44DB" w:rsidP="007F44DB">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76CC0FF6" w14:textId="77777777" w:rsidR="007F44DB" w:rsidRPr="00763D22" w:rsidRDefault="007F44DB" w:rsidP="007F44DB">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0D8D578B" w14:textId="77777777" w:rsidR="007F44DB" w:rsidRPr="00763D22" w:rsidRDefault="007F44DB" w:rsidP="007F44DB">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026416B0" w14:textId="77777777" w:rsidR="007F44DB" w:rsidRDefault="007F44DB" w:rsidP="007F44DB">
      <w:pPr>
        <w:jc w:val="center"/>
        <w:rPr>
          <w:rFonts w:ascii="Book Antiqua" w:hAnsi="Book Antiqua"/>
          <w:lang w:eastAsia="zh-CN"/>
        </w:rPr>
      </w:pPr>
    </w:p>
    <w:p w14:paraId="54C71156" w14:textId="77777777" w:rsidR="007F44DB" w:rsidRDefault="007F44DB" w:rsidP="007F44DB">
      <w:pPr>
        <w:jc w:val="center"/>
        <w:rPr>
          <w:rFonts w:ascii="Book Antiqua" w:hAnsi="Book Antiqua"/>
          <w:lang w:eastAsia="zh-CN"/>
        </w:rPr>
      </w:pPr>
    </w:p>
    <w:p w14:paraId="73F1014F" w14:textId="77777777" w:rsidR="007F44DB" w:rsidRDefault="007F44DB" w:rsidP="007F44DB">
      <w:pPr>
        <w:jc w:val="center"/>
        <w:rPr>
          <w:rFonts w:ascii="Book Antiqua" w:hAnsi="Book Antiqua"/>
          <w:lang w:eastAsia="zh-CN"/>
        </w:rPr>
      </w:pPr>
    </w:p>
    <w:p w14:paraId="7FCC2836" w14:textId="77777777" w:rsidR="007F44DB" w:rsidRDefault="007F44DB" w:rsidP="007F44DB">
      <w:pPr>
        <w:jc w:val="center"/>
        <w:rPr>
          <w:rFonts w:ascii="Book Antiqua" w:hAnsi="Book Antiqua"/>
          <w:lang w:eastAsia="zh-CN"/>
        </w:rPr>
      </w:pPr>
      <w:r>
        <w:rPr>
          <w:rFonts w:ascii="Book Antiqua" w:hAnsi="Book Antiqua"/>
          <w:noProof/>
          <w:lang w:eastAsia="zh-CN"/>
        </w:rPr>
        <w:drawing>
          <wp:inline distT="0" distB="0" distL="0" distR="0" wp14:anchorId="274E9D58" wp14:editId="0DF6F151">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562F8AD7" w14:textId="77777777" w:rsidR="007F44DB" w:rsidRDefault="007F44DB" w:rsidP="007F44DB">
      <w:pPr>
        <w:jc w:val="center"/>
        <w:rPr>
          <w:rFonts w:ascii="Book Antiqua" w:hAnsi="Book Antiqua"/>
          <w:lang w:eastAsia="zh-CN"/>
        </w:rPr>
      </w:pPr>
    </w:p>
    <w:p w14:paraId="78EE313E" w14:textId="77777777" w:rsidR="007F44DB" w:rsidRDefault="007F44DB" w:rsidP="007F44DB">
      <w:pPr>
        <w:jc w:val="center"/>
        <w:rPr>
          <w:rFonts w:ascii="Book Antiqua" w:hAnsi="Book Antiqua"/>
          <w:lang w:eastAsia="zh-CN"/>
        </w:rPr>
      </w:pPr>
    </w:p>
    <w:p w14:paraId="64E4213D" w14:textId="77777777" w:rsidR="007F44DB" w:rsidRDefault="007F44DB" w:rsidP="007F44DB">
      <w:pPr>
        <w:jc w:val="center"/>
        <w:rPr>
          <w:rFonts w:ascii="Book Antiqua" w:hAnsi="Book Antiqua"/>
          <w:lang w:eastAsia="zh-CN"/>
        </w:rPr>
      </w:pPr>
    </w:p>
    <w:p w14:paraId="1EDC1BD2" w14:textId="77777777" w:rsidR="007F44DB" w:rsidRDefault="007F44DB" w:rsidP="007F44DB">
      <w:pPr>
        <w:jc w:val="center"/>
        <w:rPr>
          <w:rFonts w:ascii="Book Antiqua" w:hAnsi="Book Antiqua"/>
          <w:lang w:eastAsia="zh-CN"/>
        </w:rPr>
      </w:pPr>
    </w:p>
    <w:p w14:paraId="7D240806" w14:textId="77777777" w:rsidR="007F44DB" w:rsidRDefault="007F44DB" w:rsidP="007F44DB">
      <w:pPr>
        <w:jc w:val="center"/>
        <w:rPr>
          <w:rFonts w:ascii="Book Antiqua" w:hAnsi="Book Antiqua"/>
          <w:lang w:eastAsia="zh-CN"/>
        </w:rPr>
      </w:pPr>
    </w:p>
    <w:p w14:paraId="6A54CBFB" w14:textId="77777777" w:rsidR="007F44DB" w:rsidRDefault="007F44DB" w:rsidP="007F44DB">
      <w:pPr>
        <w:jc w:val="center"/>
        <w:rPr>
          <w:rFonts w:ascii="Book Antiqua" w:hAnsi="Book Antiqua"/>
          <w:lang w:eastAsia="zh-CN"/>
        </w:rPr>
      </w:pPr>
    </w:p>
    <w:p w14:paraId="52225B7C" w14:textId="77777777" w:rsidR="007F44DB" w:rsidRDefault="007F44DB" w:rsidP="007F44DB">
      <w:pPr>
        <w:jc w:val="center"/>
        <w:rPr>
          <w:rFonts w:ascii="Book Antiqua" w:hAnsi="Book Antiqua"/>
          <w:lang w:eastAsia="zh-CN"/>
        </w:rPr>
      </w:pPr>
    </w:p>
    <w:p w14:paraId="0B1C9531" w14:textId="77777777" w:rsidR="007F44DB" w:rsidRDefault="007F44DB" w:rsidP="007F44DB">
      <w:pPr>
        <w:jc w:val="center"/>
        <w:rPr>
          <w:rFonts w:ascii="Book Antiqua" w:hAnsi="Book Antiqua"/>
          <w:lang w:eastAsia="zh-CN"/>
        </w:rPr>
      </w:pPr>
    </w:p>
    <w:p w14:paraId="629436EA" w14:textId="77777777" w:rsidR="007F44DB" w:rsidRDefault="007F44DB" w:rsidP="007F44DB">
      <w:pPr>
        <w:jc w:val="center"/>
        <w:rPr>
          <w:rFonts w:ascii="Book Antiqua" w:hAnsi="Book Antiqua"/>
          <w:lang w:eastAsia="zh-CN"/>
        </w:rPr>
      </w:pPr>
    </w:p>
    <w:p w14:paraId="6B0B9F19" w14:textId="77777777" w:rsidR="007F44DB" w:rsidRPr="00763D22" w:rsidRDefault="007F44DB" w:rsidP="007F44DB">
      <w:pPr>
        <w:jc w:val="right"/>
        <w:rPr>
          <w:rFonts w:ascii="Book Antiqua" w:hAnsi="Book Antiqua"/>
          <w:color w:val="000000" w:themeColor="text1"/>
          <w:lang w:eastAsia="zh-CN"/>
        </w:rPr>
      </w:pPr>
    </w:p>
    <w:p w14:paraId="37E37818" w14:textId="77777777" w:rsidR="007F44DB" w:rsidRPr="00763D22" w:rsidRDefault="007F44DB" w:rsidP="007F44DB">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14:paraId="328C51E0" w14:textId="77777777" w:rsidR="00A77B3E" w:rsidRPr="00E442C6" w:rsidRDefault="00A77B3E">
      <w:pPr>
        <w:spacing w:line="360" w:lineRule="auto"/>
        <w:jc w:val="both"/>
      </w:pPr>
      <w:bookmarkStart w:id="2" w:name="_GoBack"/>
      <w:bookmarkEnd w:id="2"/>
    </w:p>
    <w:sectPr w:rsidR="00A77B3E" w:rsidRPr="00E442C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0763B73" w14:textId="77777777" w:rsidR="000B188B" w:rsidRDefault="000B188B" w:rsidP="00E26587">
      <w:r>
        <w:separator/>
      </w:r>
    </w:p>
  </w:endnote>
  <w:endnote w:type="continuationSeparator" w:id="0">
    <w:p w14:paraId="6842CB2E" w14:textId="77777777" w:rsidR="000B188B" w:rsidRDefault="000B188B" w:rsidP="00E265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微软雅黑">
    <w:altName w:val="Microsoft YaHei"/>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1330375"/>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44714EC2" w14:textId="48A2C6B1" w:rsidR="00E86212" w:rsidRPr="00E26587" w:rsidRDefault="00E86212" w:rsidP="00E26587">
            <w:pPr>
              <w:pStyle w:val="a7"/>
              <w:jc w:val="right"/>
              <w:rPr>
                <w:rFonts w:ascii="Book Antiqua" w:hAnsi="Book Antiqua"/>
                <w:sz w:val="24"/>
                <w:szCs w:val="24"/>
              </w:rPr>
            </w:pPr>
            <w:r w:rsidRPr="00E26587">
              <w:rPr>
                <w:rFonts w:ascii="Book Antiqua" w:hAnsi="Book Antiqua"/>
                <w:sz w:val="24"/>
                <w:szCs w:val="24"/>
                <w:lang w:val="zh-CN" w:eastAsia="zh-CN"/>
              </w:rPr>
              <w:t xml:space="preserve"> </w:t>
            </w:r>
            <w:r w:rsidRPr="00E26587">
              <w:rPr>
                <w:rFonts w:ascii="Book Antiqua" w:hAnsi="Book Antiqua"/>
                <w:sz w:val="24"/>
                <w:szCs w:val="24"/>
              </w:rPr>
              <w:fldChar w:fldCharType="begin"/>
            </w:r>
            <w:r w:rsidRPr="00E26587">
              <w:rPr>
                <w:rFonts w:ascii="Book Antiqua" w:hAnsi="Book Antiqua"/>
                <w:sz w:val="24"/>
                <w:szCs w:val="24"/>
              </w:rPr>
              <w:instrText>PAGE</w:instrText>
            </w:r>
            <w:r w:rsidRPr="00E26587">
              <w:rPr>
                <w:rFonts w:ascii="Book Antiqua" w:hAnsi="Book Antiqua"/>
                <w:sz w:val="24"/>
                <w:szCs w:val="24"/>
              </w:rPr>
              <w:fldChar w:fldCharType="separate"/>
            </w:r>
            <w:r w:rsidR="000B188B">
              <w:rPr>
                <w:rFonts w:ascii="Book Antiqua" w:hAnsi="Book Antiqua"/>
                <w:noProof/>
                <w:sz w:val="24"/>
                <w:szCs w:val="24"/>
              </w:rPr>
              <w:t>1</w:t>
            </w:r>
            <w:r w:rsidRPr="00E26587">
              <w:rPr>
                <w:rFonts w:ascii="Book Antiqua" w:hAnsi="Book Antiqua"/>
                <w:sz w:val="24"/>
                <w:szCs w:val="24"/>
              </w:rPr>
              <w:fldChar w:fldCharType="end"/>
            </w:r>
            <w:r w:rsidRPr="00E26587">
              <w:rPr>
                <w:rFonts w:ascii="Book Antiqua" w:hAnsi="Book Antiqua"/>
                <w:sz w:val="24"/>
                <w:szCs w:val="24"/>
                <w:lang w:val="zh-CN" w:eastAsia="zh-CN"/>
              </w:rPr>
              <w:t xml:space="preserve"> / </w:t>
            </w:r>
            <w:r w:rsidRPr="00E26587">
              <w:rPr>
                <w:rFonts w:ascii="Book Antiqua" w:hAnsi="Book Antiqua"/>
                <w:sz w:val="24"/>
                <w:szCs w:val="24"/>
              </w:rPr>
              <w:fldChar w:fldCharType="begin"/>
            </w:r>
            <w:r w:rsidRPr="00E26587">
              <w:rPr>
                <w:rFonts w:ascii="Book Antiqua" w:hAnsi="Book Antiqua"/>
                <w:sz w:val="24"/>
                <w:szCs w:val="24"/>
              </w:rPr>
              <w:instrText>NUMPAGES</w:instrText>
            </w:r>
            <w:r w:rsidRPr="00E26587">
              <w:rPr>
                <w:rFonts w:ascii="Book Antiqua" w:hAnsi="Book Antiqua"/>
                <w:sz w:val="24"/>
                <w:szCs w:val="24"/>
              </w:rPr>
              <w:fldChar w:fldCharType="separate"/>
            </w:r>
            <w:r w:rsidR="000B188B">
              <w:rPr>
                <w:rFonts w:ascii="Book Antiqua" w:hAnsi="Book Antiqua"/>
                <w:noProof/>
                <w:sz w:val="24"/>
                <w:szCs w:val="24"/>
              </w:rPr>
              <w:t>1</w:t>
            </w:r>
            <w:r w:rsidRPr="00E26587">
              <w:rPr>
                <w:rFonts w:ascii="Book Antiqua" w:hAnsi="Book Antiqua"/>
                <w:sz w:val="24"/>
                <w:szCs w:val="24"/>
              </w:rPr>
              <w:fldChar w:fldCharType="end"/>
            </w:r>
          </w:p>
        </w:sdtContent>
      </w:sdt>
    </w:sdtContent>
  </w:sdt>
  <w:p w14:paraId="4F877918" w14:textId="77777777" w:rsidR="00E86212" w:rsidRPr="00E26587" w:rsidRDefault="00E86212" w:rsidP="00E26587">
    <w:pPr>
      <w:pStyle w:val="a7"/>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C23A8C2" w14:textId="77777777" w:rsidR="000B188B" w:rsidRDefault="000B188B" w:rsidP="00E26587">
      <w:r>
        <w:separator/>
      </w:r>
    </w:p>
  </w:footnote>
  <w:footnote w:type="continuationSeparator" w:id="0">
    <w:p w14:paraId="1748633F" w14:textId="77777777" w:rsidR="000B188B" w:rsidRDefault="000B188B" w:rsidP="00E2658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51DE3"/>
    <w:rsid w:val="00072FFC"/>
    <w:rsid w:val="000B188B"/>
    <w:rsid w:val="000B72E9"/>
    <w:rsid w:val="00117F18"/>
    <w:rsid w:val="0013170C"/>
    <w:rsid w:val="001832EB"/>
    <w:rsid w:val="00185FF8"/>
    <w:rsid w:val="0019524A"/>
    <w:rsid w:val="001E0C3D"/>
    <w:rsid w:val="001E1B6F"/>
    <w:rsid w:val="001E47A6"/>
    <w:rsid w:val="001E7086"/>
    <w:rsid w:val="00226C27"/>
    <w:rsid w:val="002529E7"/>
    <w:rsid w:val="002954D9"/>
    <w:rsid w:val="00295920"/>
    <w:rsid w:val="002A4077"/>
    <w:rsid w:val="002E4778"/>
    <w:rsid w:val="002E5D4A"/>
    <w:rsid w:val="0030168F"/>
    <w:rsid w:val="00330120"/>
    <w:rsid w:val="00363EF3"/>
    <w:rsid w:val="003D4A0D"/>
    <w:rsid w:val="003F0147"/>
    <w:rsid w:val="0042050F"/>
    <w:rsid w:val="00421872"/>
    <w:rsid w:val="00441605"/>
    <w:rsid w:val="00464A4E"/>
    <w:rsid w:val="0049029F"/>
    <w:rsid w:val="00495832"/>
    <w:rsid w:val="004B0705"/>
    <w:rsid w:val="004B206D"/>
    <w:rsid w:val="004D5B59"/>
    <w:rsid w:val="00573F8F"/>
    <w:rsid w:val="00595F21"/>
    <w:rsid w:val="005C4EDC"/>
    <w:rsid w:val="005C5CEA"/>
    <w:rsid w:val="005E3DD2"/>
    <w:rsid w:val="00603872"/>
    <w:rsid w:val="00605627"/>
    <w:rsid w:val="00640EFE"/>
    <w:rsid w:val="00663425"/>
    <w:rsid w:val="00672ED7"/>
    <w:rsid w:val="006C5777"/>
    <w:rsid w:val="006C5C97"/>
    <w:rsid w:val="006D66E7"/>
    <w:rsid w:val="006E2A4E"/>
    <w:rsid w:val="00731D63"/>
    <w:rsid w:val="00775967"/>
    <w:rsid w:val="00780E7F"/>
    <w:rsid w:val="007C4913"/>
    <w:rsid w:val="007D482D"/>
    <w:rsid w:val="007E6094"/>
    <w:rsid w:val="007F24EA"/>
    <w:rsid w:val="007F44DB"/>
    <w:rsid w:val="00830268"/>
    <w:rsid w:val="008424F0"/>
    <w:rsid w:val="008446EB"/>
    <w:rsid w:val="00846FC6"/>
    <w:rsid w:val="00876C92"/>
    <w:rsid w:val="00877C6A"/>
    <w:rsid w:val="0090777A"/>
    <w:rsid w:val="009155C3"/>
    <w:rsid w:val="00932D0B"/>
    <w:rsid w:val="009B1EE1"/>
    <w:rsid w:val="009D28D2"/>
    <w:rsid w:val="009D4447"/>
    <w:rsid w:val="009E694F"/>
    <w:rsid w:val="009F3375"/>
    <w:rsid w:val="009F3E58"/>
    <w:rsid w:val="009F549D"/>
    <w:rsid w:val="00A40A64"/>
    <w:rsid w:val="00A4112D"/>
    <w:rsid w:val="00A521B7"/>
    <w:rsid w:val="00A77B3E"/>
    <w:rsid w:val="00A85A5A"/>
    <w:rsid w:val="00AB016E"/>
    <w:rsid w:val="00AC37FD"/>
    <w:rsid w:val="00AC7759"/>
    <w:rsid w:val="00B02131"/>
    <w:rsid w:val="00B06828"/>
    <w:rsid w:val="00B41EEC"/>
    <w:rsid w:val="00B472CF"/>
    <w:rsid w:val="00BC39E9"/>
    <w:rsid w:val="00C2184C"/>
    <w:rsid w:val="00C84655"/>
    <w:rsid w:val="00C95D55"/>
    <w:rsid w:val="00CA2A55"/>
    <w:rsid w:val="00CB6B07"/>
    <w:rsid w:val="00CC5E58"/>
    <w:rsid w:val="00CE7C58"/>
    <w:rsid w:val="00D46FF9"/>
    <w:rsid w:val="00D62F73"/>
    <w:rsid w:val="00D66759"/>
    <w:rsid w:val="00D70CB2"/>
    <w:rsid w:val="00DD3EB8"/>
    <w:rsid w:val="00DD7E9E"/>
    <w:rsid w:val="00DE7DF7"/>
    <w:rsid w:val="00E123B1"/>
    <w:rsid w:val="00E26587"/>
    <w:rsid w:val="00E442C6"/>
    <w:rsid w:val="00E47699"/>
    <w:rsid w:val="00E628B2"/>
    <w:rsid w:val="00E62FC4"/>
    <w:rsid w:val="00E766D1"/>
    <w:rsid w:val="00E80F06"/>
    <w:rsid w:val="00E86212"/>
    <w:rsid w:val="00E95E84"/>
    <w:rsid w:val="00EF50AA"/>
    <w:rsid w:val="00F45244"/>
    <w:rsid w:val="00F52684"/>
    <w:rsid w:val="00F6741D"/>
    <w:rsid w:val="00F800E5"/>
    <w:rsid w:val="00F96D38"/>
    <w:rsid w:val="00FA2922"/>
    <w:rsid w:val="00FD17B9"/>
    <w:rsid w:val="00FF169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C2F5E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semiHidden/>
    <w:unhideWhenUsed/>
    <w:rsid w:val="006C5777"/>
    <w:rPr>
      <w:sz w:val="21"/>
      <w:szCs w:val="21"/>
    </w:rPr>
  </w:style>
  <w:style w:type="paragraph" w:styleId="a4">
    <w:name w:val="annotation text"/>
    <w:basedOn w:val="a"/>
    <w:link w:val="Char"/>
    <w:unhideWhenUsed/>
    <w:rsid w:val="006C5777"/>
  </w:style>
  <w:style w:type="character" w:customStyle="1" w:styleId="Char">
    <w:name w:val="批注文字 Char"/>
    <w:basedOn w:val="a0"/>
    <w:link w:val="a4"/>
    <w:rsid w:val="006C5777"/>
    <w:rPr>
      <w:sz w:val="24"/>
      <w:szCs w:val="24"/>
    </w:rPr>
  </w:style>
  <w:style w:type="paragraph" w:styleId="a5">
    <w:name w:val="annotation subject"/>
    <w:basedOn w:val="a4"/>
    <w:next w:val="a4"/>
    <w:link w:val="Char0"/>
    <w:semiHidden/>
    <w:unhideWhenUsed/>
    <w:rsid w:val="006C5777"/>
    <w:rPr>
      <w:b/>
      <w:bCs/>
    </w:rPr>
  </w:style>
  <w:style w:type="character" w:customStyle="1" w:styleId="Char0">
    <w:name w:val="批注主题 Char"/>
    <w:basedOn w:val="Char"/>
    <w:link w:val="a5"/>
    <w:semiHidden/>
    <w:rsid w:val="006C5777"/>
    <w:rPr>
      <w:b/>
      <w:bCs/>
      <w:sz w:val="24"/>
      <w:szCs w:val="24"/>
    </w:rPr>
  </w:style>
  <w:style w:type="paragraph" w:styleId="a6">
    <w:name w:val="header"/>
    <w:basedOn w:val="a"/>
    <w:link w:val="Char1"/>
    <w:unhideWhenUsed/>
    <w:rsid w:val="00E26587"/>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6"/>
    <w:rsid w:val="00E26587"/>
    <w:rPr>
      <w:sz w:val="18"/>
      <w:szCs w:val="18"/>
    </w:rPr>
  </w:style>
  <w:style w:type="paragraph" w:styleId="a7">
    <w:name w:val="footer"/>
    <w:basedOn w:val="a"/>
    <w:link w:val="Char2"/>
    <w:uiPriority w:val="99"/>
    <w:unhideWhenUsed/>
    <w:rsid w:val="00E26587"/>
    <w:pPr>
      <w:tabs>
        <w:tab w:val="center" w:pos="4153"/>
        <w:tab w:val="right" w:pos="8306"/>
      </w:tabs>
      <w:snapToGrid w:val="0"/>
    </w:pPr>
    <w:rPr>
      <w:sz w:val="18"/>
      <w:szCs w:val="18"/>
    </w:rPr>
  </w:style>
  <w:style w:type="character" w:customStyle="1" w:styleId="Char2">
    <w:name w:val="页脚 Char"/>
    <w:basedOn w:val="a0"/>
    <w:link w:val="a7"/>
    <w:uiPriority w:val="99"/>
    <w:rsid w:val="00E26587"/>
    <w:rPr>
      <w:sz w:val="18"/>
      <w:szCs w:val="18"/>
    </w:rPr>
  </w:style>
  <w:style w:type="paragraph" w:styleId="a8">
    <w:name w:val="Balloon Text"/>
    <w:basedOn w:val="a"/>
    <w:link w:val="Char3"/>
    <w:rsid w:val="00295920"/>
    <w:rPr>
      <w:rFonts w:ascii="宋体" w:eastAsia="宋体"/>
      <w:sz w:val="18"/>
      <w:szCs w:val="18"/>
    </w:rPr>
  </w:style>
  <w:style w:type="character" w:customStyle="1" w:styleId="Char3">
    <w:name w:val="批注框文本 Char"/>
    <w:basedOn w:val="a0"/>
    <w:link w:val="a8"/>
    <w:rsid w:val="00295920"/>
    <w:rPr>
      <w:rFonts w:ascii="宋体" w:eastAsia="宋体"/>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semiHidden/>
    <w:unhideWhenUsed/>
    <w:rsid w:val="006C5777"/>
    <w:rPr>
      <w:sz w:val="21"/>
      <w:szCs w:val="21"/>
    </w:rPr>
  </w:style>
  <w:style w:type="paragraph" w:styleId="a4">
    <w:name w:val="annotation text"/>
    <w:basedOn w:val="a"/>
    <w:link w:val="Char"/>
    <w:unhideWhenUsed/>
    <w:rsid w:val="006C5777"/>
  </w:style>
  <w:style w:type="character" w:customStyle="1" w:styleId="Char">
    <w:name w:val="批注文字 Char"/>
    <w:basedOn w:val="a0"/>
    <w:link w:val="a4"/>
    <w:rsid w:val="006C5777"/>
    <w:rPr>
      <w:sz w:val="24"/>
      <w:szCs w:val="24"/>
    </w:rPr>
  </w:style>
  <w:style w:type="paragraph" w:styleId="a5">
    <w:name w:val="annotation subject"/>
    <w:basedOn w:val="a4"/>
    <w:next w:val="a4"/>
    <w:link w:val="Char0"/>
    <w:semiHidden/>
    <w:unhideWhenUsed/>
    <w:rsid w:val="006C5777"/>
    <w:rPr>
      <w:b/>
      <w:bCs/>
    </w:rPr>
  </w:style>
  <w:style w:type="character" w:customStyle="1" w:styleId="Char0">
    <w:name w:val="批注主题 Char"/>
    <w:basedOn w:val="Char"/>
    <w:link w:val="a5"/>
    <w:semiHidden/>
    <w:rsid w:val="006C5777"/>
    <w:rPr>
      <w:b/>
      <w:bCs/>
      <w:sz w:val="24"/>
      <w:szCs w:val="24"/>
    </w:rPr>
  </w:style>
  <w:style w:type="paragraph" w:styleId="a6">
    <w:name w:val="header"/>
    <w:basedOn w:val="a"/>
    <w:link w:val="Char1"/>
    <w:unhideWhenUsed/>
    <w:rsid w:val="00E26587"/>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6"/>
    <w:rsid w:val="00E26587"/>
    <w:rPr>
      <w:sz w:val="18"/>
      <w:szCs w:val="18"/>
    </w:rPr>
  </w:style>
  <w:style w:type="paragraph" w:styleId="a7">
    <w:name w:val="footer"/>
    <w:basedOn w:val="a"/>
    <w:link w:val="Char2"/>
    <w:uiPriority w:val="99"/>
    <w:unhideWhenUsed/>
    <w:rsid w:val="00E26587"/>
    <w:pPr>
      <w:tabs>
        <w:tab w:val="center" w:pos="4153"/>
        <w:tab w:val="right" w:pos="8306"/>
      </w:tabs>
      <w:snapToGrid w:val="0"/>
    </w:pPr>
    <w:rPr>
      <w:sz w:val="18"/>
      <w:szCs w:val="18"/>
    </w:rPr>
  </w:style>
  <w:style w:type="character" w:customStyle="1" w:styleId="Char2">
    <w:name w:val="页脚 Char"/>
    <w:basedOn w:val="a0"/>
    <w:link w:val="a7"/>
    <w:uiPriority w:val="99"/>
    <w:rsid w:val="00E26587"/>
    <w:rPr>
      <w:sz w:val="18"/>
      <w:szCs w:val="18"/>
    </w:rPr>
  </w:style>
  <w:style w:type="paragraph" w:styleId="a8">
    <w:name w:val="Balloon Text"/>
    <w:basedOn w:val="a"/>
    <w:link w:val="Char3"/>
    <w:rsid w:val="00295920"/>
    <w:rPr>
      <w:rFonts w:ascii="宋体" w:eastAsia="宋体"/>
      <w:sz w:val="18"/>
      <w:szCs w:val="18"/>
    </w:rPr>
  </w:style>
  <w:style w:type="character" w:customStyle="1" w:styleId="Char3">
    <w:name w:val="批注框文本 Char"/>
    <w:basedOn w:val="a0"/>
    <w:link w:val="a8"/>
    <w:rsid w:val="00295920"/>
    <w:rPr>
      <w:rFonts w:ascii="宋体" w:eastAsia="宋体"/>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3274397">
      <w:bodyDiv w:val="1"/>
      <w:marLeft w:val="0"/>
      <w:marRight w:val="0"/>
      <w:marTop w:val="0"/>
      <w:marBottom w:val="0"/>
      <w:divBdr>
        <w:top w:val="none" w:sz="0" w:space="0" w:color="auto"/>
        <w:left w:val="none" w:sz="0" w:space="0" w:color="auto"/>
        <w:bottom w:val="none" w:sz="0" w:space="0" w:color="auto"/>
        <w:right w:val="none" w:sz="0" w:space="0" w:color="auto"/>
      </w:divBdr>
    </w:div>
    <w:div w:id="566695814">
      <w:bodyDiv w:val="1"/>
      <w:marLeft w:val="0"/>
      <w:marRight w:val="0"/>
      <w:marTop w:val="0"/>
      <w:marBottom w:val="0"/>
      <w:divBdr>
        <w:top w:val="none" w:sz="0" w:space="0" w:color="auto"/>
        <w:left w:val="none" w:sz="0" w:space="0" w:color="auto"/>
        <w:bottom w:val="none" w:sz="0" w:space="0" w:color="auto"/>
        <w:right w:val="none" w:sz="0" w:space="0" w:color="auto"/>
      </w:divBdr>
    </w:div>
    <w:div w:id="848761757">
      <w:bodyDiv w:val="1"/>
      <w:marLeft w:val="0"/>
      <w:marRight w:val="0"/>
      <w:marTop w:val="0"/>
      <w:marBottom w:val="0"/>
      <w:divBdr>
        <w:top w:val="none" w:sz="0" w:space="0" w:color="auto"/>
        <w:left w:val="none" w:sz="0" w:space="0" w:color="auto"/>
        <w:bottom w:val="none" w:sz="0" w:space="0" w:color="auto"/>
        <w:right w:val="none" w:sz="0" w:space="0" w:color="auto"/>
      </w:divBdr>
    </w:div>
    <w:div w:id="1090851223">
      <w:bodyDiv w:val="1"/>
      <w:marLeft w:val="0"/>
      <w:marRight w:val="0"/>
      <w:marTop w:val="0"/>
      <w:marBottom w:val="0"/>
      <w:divBdr>
        <w:top w:val="none" w:sz="0" w:space="0" w:color="auto"/>
        <w:left w:val="none" w:sz="0" w:space="0" w:color="auto"/>
        <w:bottom w:val="none" w:sz="0" w:space="0" w:color="auto"/>
        <w:right w:val="none" w:sz="0" w:space="0" w:color="auto"/>
      </w:divBdr>
    </w:div>
    <w:div w:id="1572538311">
      <w:bodyDiv w:val="1"/>
      <w:marLeft w:val="0"/>
      <w:marRight w:val="0"/>
      <w:marTop w:val="0"/>
      <w:marBottom w:val="0"/>
      <w:divBdr>
        <w:top w:val="none" w:sz="0" w:space="0" w:color="auto"/>
        <w:left w:val="none" w:sz="0" w:space="0" w:color="auto"/>
        <w:bottom w:val="none" w:sz="0" w:space="0" w:color="auto"/>
        <w:right w:val="none" w:sz="0" w:space="0" w:color="auto"/>
      </w:divBdr>
    </w:div>
    <w:div w:id="16428811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AA125406-9F20-4911-A0C6-79A286878A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325</TotalTime>
  <Pages>27</Pages>
  <Words>4798</Words>
  <Characters>27354</Characters>
  <Application>Microsoft Office Word</Application>
  <DocSecurity>0</DocSecurity>
  <Lines>227</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32088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wen</dc:creator>
  <cp:lastModifiedBy>liujihong2008@qq.con</cp:lastModifiedBy>
  <cp:revision>22</cp:revision>
  <dcterms:created xsi:type="dcterms:W3CDTF">2021-03-25T18:42:00Z</dcterms:created>
  <dcterms:modified xsi:type="dcterms:W3CDTF">2021-04-20T07:00:00Z</dcterms:modified>
</cp:coreProperties>
</file>