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91A217" w14:textId="77777777" w:rsidR="00A77B3E" w:rsidRDefault="004D1E9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004169C" w14:textId="77777777" w:rsidR="00A77B3E" w:rsidRDefault="004D1E9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62235</w:t>
      </w:r>
    </w:p>
    <w:p w14:paraId="27E438BD" w14:textId="77777777" w:rsidR="00A77B3E" w:rsidRDefault="004D1E9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9616ADF" w14:textId="77777777" w:rsidR="00A77B3E" w:rsidRDefault="00A77B3E">
      <w:pPr>
        <w:spacing w:line="360" w:lineRule="auto"/>
        <w:jc w:val="both"/>
      </w:pPr>
    </w:p>
    <w:p w14:paraId="294DE067" w14:textId="77777777" w:rsidR="00A77B3E" w:rsidRDefault="004D1E97">
      <w:pPr>
        <w:spacing w:line="360" w:lineRule="auto"/>
        <w:jc w:val="both"/>
      </w:pPr>
      <w:bookmarkStart w:id="0" w:name="OLE_LINK2695"/>
      <w:bookmarkStart w:id="1" w:name="OLE_LINK2696"/>
      <w:proofErr w:type="spellStart"/>
      <w:r>
        <w:rPr>
          <w:rFonts w:ascii="Book Antiqua" w:eastAsia="Book Antiqua" w:hAnsi="Book Antiqua" w:cs="Book Antiqua"/>
          <w:b/>
          <w:bCs/>
          <w:color w:val="000000"/>
        </w:rPr>
        <w:t>Rosai-Dorfman</w:t>
      </w:r>
      <w:proofErr w:type="spellEnd"/>
      <w:r>
        <w:rPr>
          <w:rFonts w:ascii="Book Antiqua" w:eastAsia="Book Antiqua" w:hAnsi="Book Antiqua" w:cs="Book Antiqua"/>
          <w:b/>
          <w:bCs/>
          <w:color w:val="000000"/>
        </w:rPr>
        <w:t xml:space="preserve"> disease with lung involvement in a 10-year-old patient: </w:t>
      </w:r>
      <w:r w:rsidRPr="00A979A7">
        <w:rPr>
          <w:rFonts w:ascii="Book Antiqua" w:eastAsia="Book Antiqua" w:hAnsi="Book Antiqua" w:cs="Book Antiqua"/>
          <w:b/>
          <w:bCs/>
          <w:caps/>
          <w:color w:val="000000"/>
        </w:rPr>
        <w:t>a</w:t>
      </w:r>
      <w:r>
        <w:rPr>
          <w:rFonts w:ascii="Book Antiqua" w:eastAsia="Book Antiqua" w:hAnsi="Book Antiqua" w:cs="Book Antiqua"/>
          <w:b/>
          <w:bCs/>
          <w:color w:val="000000"/>
        </w:rPr>
        <w:t xml:space="preserve"> case report</w:t>
      </w:r>
    </w:p>
    <w:bookmarkEnd w:id="0"/>
    <w:bookmarkEnd w:id="1"/>
    <w:p w14:paraId="2BA69EC5" w14:textId="77777777" w:rsidR="00A77B3E" w:rsidRDefault="00A77B3E">
      <w:pPr>
        <w:spacing w:line="360" w:lineRule="auto"/>
        <w:jc w:val="both"/>
      </w:pPr>
    </w:p>
    <w:p w14:paraId="3225ACC1" w14:textId="7E9C670C" w:rsidR="00A77B3E" w:rsidRDefault="00A979A7">
      <w:pPr>
        <w:spacing w:line="360" w:lineRule="auto"/>
        <w:jc w:val="both"/>
      </w:pPr>
      <w:r>
        <w:rPr>
          <w:rFonts w:ascii="Book Antiqua" w:eastAsia="Book Antiqua" w:hAnsi="Book Antiqua" w:cs="Book Antiqua"/>
          <w:color w:val="000000"/>
        </w:rPr>
        <w:t>Wu</w:t>
      </w:r>
      <w:r>
        <w:rPr>
          <w:rFonts w:ascii="Book Antiqua" w:eastAsia="Book Antiqua" w:hAnsi="Book Antiqua" w:cs="Book Antiqua"/>
          <w:color w:val="000000"/>
          <w:szCs w:val="21"/>
          <w:shd w:val="clear" w:color="auto" w:fill="FFFFFF"/>
        </w:rPr>
        <w:t xml:space="preserve"> </w:t>
      </w:r>
      <w:r w:rsidR="009326DB" w:rsidRPr="009326DB">
        <w:rPr>
          <w:rFonts w:ascii="Book Antiqua" w:hAnsi="Book Antiqua" w:cs="Book Antiqua"/>
          <w:color w:val="000000"/>
          <w:szCs w:val="21"/>
          <w:shd w:val="clear" w:color="auto" w:fill="FFFFFF"/>
          <w:lang w:eastAsia="zh-CN"/>
        </w:rPr>
        <w:t>G</w:t>
      </w:r>
      <w:r w:rsidRPr="009326DB">
        <w:rPr>
          <w:rFonts w:ascii="Book Antiqua" w:eastAsia="Book Antiqua" w:hAnsi="Book Antiqua" w:cs="Book Antiqua"/>
          <w:color w:val="000000"/>
          <w:szCs w:val="21"/>
          <w:shd w:val="clear" w:color="auto" w:fill="FFFFFF"/>
        </w:rPr>
        <w:t xml:space="preserve">J </w:t>
      </w:r>
      <w:r w:rsidRPr="00A979A7">
        <w:rPr>
          <w:rFonts w:ascii="Book Antiqua" w:eastAsia="Book Antiqua" w:hAnsi="Book Antiqua" w:cs="Book Antiqua"/>
          <w:i/>
          <w:color w:val="000000"/>
          <w:szCs w:val="21"/>
          <w:shd w:val="clear" w:color="auto" w:fill="FFFFFF"/>
        </w:rPr>
        <w:t>et al</w:t>
      </w:r>
      <w:r>
        <w:rPr>
          <w:rFonts w:ascii="Book Antiqua" w:eastAsia="Book Antiqua" w:hAnsi="Book Antiqua" w:cs="Book Antiqua"/>
          <w:color w:val="000000"/>
          <w:szCs w:val="21"/>
          <w:shd w:val="clear" w:color="auto" w:fill="FFFFFF"/>
        </w:rPr>
        <w:t xml:space="preserve">. </w:t>
      </w:r>
      <w:r w:rsidR="004D1E97">
        <w:rPr>
          <w:rFonts w:ascii="Book Antiqua" w:eastAsia="Book Antiqua" w:hAnsi="Book Antiqua" w:cs="Book Antiqua"/>
          <w:color w:val="000000"/>
          <w:szCs w:val="21"/>
          <w:shd w:val="clear" w:color="auto" w:fill="FFFFFF"/>
        </w:rPr>
        <w:t>A c</w:t>
      </w:r>
      <w:r w:rsidR="004D1E97">
        <w:rPr>
          <w:rFonts w:ascii="Book Antiqua" w:eastAsia="Book Antiqua" w:hAnsi="Book Antiqua" w:cs="Book Antiqua"/>
          <w:color w:val="000000"/>
          <w:szCs w:val="21"/>
          <w:shd w:val="clear" w:color="auto" w:fill="FFFFFF"/>
        </w:rPr>
        <w:t>ase</w:t>
      </w:r>
      <w:r w:rsidR="001B1240">
        <w:rPr>
          <w:rFonts w:ascii="Book Antiqua" w:eastAsia="Book Antiqua" w:hAnsi="Book Antiqua" w:cs="Book Antiqua"/>
          <w:color w:val="000000"/>
          <w:szCs w:val="21"/>
          <w:shd w:val="clear" w:color="auto" w:fill="FFFFFF"/>
        </w:rPr>
        <w:t xml:space="preserve"> </w:t>
      </w:r>
      <w:r w:rsidR="004D1E97">
        <w:rPr>
          <w:rFonts w:ascii="Book Antiqua" w:eastAsia="Book Antiqua" w:hAnsi="Book Antiqua" w:cs="Book Antiqua"/>
          <w:color w:val="000000"/>
          <w:szCs w:val="21"/>
          <w:shd w:val="clear" w:color="auto" w:fill="FFFFFF"/>
        </w:rPr>
        <w:t>of RDD</w:t>
      </w:r>
      <w:r w:rsidR="00B82223">
        <w:rPr>
          <w:rFonts w:ascii="Book Antiqua" w:eastAsia="Book Antiqua" w:hAnsi="Book Antiqua" w:cs="Book Antiqua"/>
          <w:color w:val="000000"/>
          <w:szCs w:val="21"/>
          <w:shd w:val="clear" w:color="auto" w:fill="FFFFFF"/>
        </w:rPr>
        <w:t xml:space="preserve"> </w:t>
      </w:r>
    </w:p>
    <w:p w14:paraId="6A614300" w14:textId="77777777" w:rsidR="00A77B3E" w:rsidRDefault="00A77B3E">
      <w:pPr>
        <w:spacing w:line="360" w:lineRule="auto"/>
        <w:jc w:val="both"/>
      </w:pPr>
    </w:p>
    <w:p w14:paraId="30543D81" w14:textId="77777777" w:rsidR="00A77B3E" w:rsidRDefault="004D1E97">
      <w:pPr>
        <w:spacing w:line="360" w:lineRule="auto"/>
        <w:jc w:val="both"/>
      </w:pPr>
      <w:r>
        <w:rPr>
          <w:rFonts w:ascii="Book Antiqua" w:eastAsia="Book Antiqua" w:hAnsi="Book Antiqua" w:cs="Book Antiqua"/>
          <w:color w:val="000000"/>
        </w:rPr>
        <w:t>Guo-Jing Wu, Bo-Bo Li, Ren-Liang Zhu, Chao-</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Yang, Wen-Yong Chen</w:t>
      </w:r>
    </w:p>
    <w:p w14:paraId="2AC843EC" w14:textId="77777777" w:rsidR="00A77B3E" w:rsidRDefault="00A77B3E">
      <w:pPr>
        <w:spacing w:line="360" w:lineRule="auto"/>
        <w:jc w:val="both"/>
      </w:pPr>
    </w:p>
    <w:p w14:paraId="5FE28834" w14:textId="77777777" w:rsidR="00A77B3E" w:rsidRDefault="004D1E97">
      <w:pPr>
        <w:spacing w:line="360" w:lineRule="auto"/>
        <w:jc w:val="both"/>
      </w:pPr>
      <w:r>
        <w:rPr>
          <w:rFonts w:ascii="Book Antiqua" w:eastAsia="Book Antiqua" w:hAnsi="Book Antiqua" w:cs="Book Antiqua"/>
          <w:b/>
          <w:bCs/>
          <w:color w:val="000000"/>
        </w:rPr>
        <w:t xml:space="preserve">Guo-Jing Wu, </w:t>
      </w:r>
      <w:r w:rsidR="00070938">
        <w:rPr>
          <w:rFonts w:ascii="Book Antiqua" w:eastAsia="Book Antiqua" w:hAnsi="Book Antiqua" w:cs="Book Antiqua"/>
          <w:b/>
          <w:bCs/>
          <w:color w:val="000000"/>
        </w:rPr>
        <w:t xml:space="preserve">Wen-Yong Chen, </w:t>
      </w:r>
      <w:r>
        <w:rPr>
          <w:rFonts w:ascii="Book Antiqua" w:eastAsia="Book Antiqua" w:hAnsi="Book Antiqua" w:cs="Book Antiqua"/>
          <w:color w:val="000000"/>
        </w:rPr>
        <w:t xml:space="preserve">The Second Medical College, Guangzhou University of Chinese Medicine, Guangzhou 510000, </w:t>
      </w:r>
      <w:r w:rsidR="006C3515">
        <w:rPr>
          <w:rFonts w:ascii="Book Antiqua" w:eastAsia="Book Antiqua" w:hAnsi="Book Antiqua" w:cs="Book Antiqua"/>
          <w:color w:val="000000"/>
        </w:rPr>
        <w:t xml:space="preserve">Guangdong Province, </w:t>
      </w:r>
      <w:r>
        <w:rPr>
          <w:rFonts w:ascii="Book Antiqua" w:eastAsia="Book Antiqua" w:hAnsi="Book Antiqua" w:cs="Book Antiqua"/>
          <w:color w:val="000000"/>
        </w:rPr>
        <w:t>China</w:t>
      </w:r>
    </w:p>
    <w:p w14:paraId="10901A12" w14:textId="77777777" w:rsidR="00A77B3E" w:rsidRDefault="00A77B3E">
      <w:pPr>
        <w:spacing w:line="360" w:lineRule="auto"/>
        <w:jc w:val="both"/>
      </w:pPr>
    </w:p>
    <w:p w14:paraId="0344DC97" w14:textId="77777777" w:rsidR="00A77B3E" w:rsidRDefault="004D1E97">
      <w:pPr>
        <w:spacing w:line="360" w:lineRule="auto"/>
        <w:jc w:val="both"/>
      </w:pPr>
      <w:r>
        <w:rPr>
          <w:rFonts w:ascii="Book Antiqua" w:eastAsia="Book Antiqua" w:hAnsi="Book Antiqua" w:cs="Book Antiqua"/>
          <w:b/>
          <w:bCs/>
          <w:color w:val="000000"/>
        </w:rPr>
        <w:t>Guo-Jing Wu, Bo-Bo Li, Ren-Liang Zhu, Chao-</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Yang, Wen-Yong Chen, </w:t>
      </w:r>
      <w:r>
        <w:rPr>
          <w:rFonts w:ascii="Book Antiqua" w:eastAsia="Book Antiqua" w:hAnsi="Book Antiqua" w:cs="Book Antiqua"/>
          <w:color w:val="000000"/>
        </w:rPr>
        <w:t>Department of Otolaryngology, Guangdong Provincial Hospital of Chinese Medicine, Guangzhou 510120, Guangdong</w:t>
      </w:r>
      <w:r w:rsidR="006C3515">
        <w:rPr>
          <w:rFonts w:ascii="Book Antiqua" w:eastAsia="Book Antiqua" w:hAnsi="Book Antiqua" w:cs="Book Antiqua"/>
          <w:color w:val="000000"/>
        </w:rPr>
        <w:t xml:space="preserve"> Province</w:t>
      </w:r>
      <w:r>
        <w:rPr>
          <w:rFonts w:ascii="Book Antiqua" w:eastAsia="Book Antiqua" w:hAnsi="Book Antiqua" w:cs="Book Antiqua"/>
          <w:color w:val="000000"/>
        </w:rPr>
        <w:t>, China</w:t>
      </w:r>
    </w:p>
    <w:p w14:paraId="03CF3B3D" w14:textId="77777777" w:rsidR="00A77B3E" w:rsidRDefault="00A77B3E">
      <w:pPr>
        <w:spacing w:line="360" w:lineRule="auto"/>
        <w:jc w:val="both"/>
      </w:pPr>
    </w:p>
    <w:p w14:paraId="40205759" w14:textId="5E7EC651" w:rsidR="00A77B3E" w:rsidRDefault="004D1E97">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hd w:val="clear" w:color="auto" w:fill="FFFFFF"/>
        </w:rPr>
        <w:t>Li BB, Zhu RL, and Chen WY discovered this case; Wu GJ and Chen WY contribute</w:t>
      </w:r>
      <w:r>
        <w:rPr>
          <w:rFonts w:ascii="Book Antiqua" w:eastAsia="Book Antiqua" w:hAnsi="Book Antiqua" w:cs="Book Antiqua"/>
          <w:color w:val="000000"/>
          <w:shd w:val="clear" w:color="auto" w:fill="FFFFFF"/>
        </w:rPr>
        <w:t>d to</w:t>
      </w:r>
      <w:r w:rsidR="001B124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manuscript</w:t>
      </w:r>
      <w:r w:rsidR="001B124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drafting; Li BB and Yang CJ collected </w:t>
      </w:r>
      <w:r w:rsidR="001B1240">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data; Wu GJ, Zhu RL, and Chen WY followed the patient; </w:t>
      </w:r>
      <w:r w:rsidR="003F78F8">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ll authors had read and approved the final manuscript.</w:t>
      </w:r>
    </w:p>
    <w:p w14:paraId="33C3C70B" w14:textId="77777777" w:rsidR="00A77B3E" w:rsidRDefault="00A77B3E">
      <w:pPr>
        <w:spacing w:line="360" w:lineRule="auto"/>
        <w:jc w:val="both"/>
      </w:pPr>
    </w:p>
    <w:p w14:paraId="78B7B3C1" w14:textId="77777777" w:rsidR="00A77B3E" w:rsidRDefault="004D1E97">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shd w:val="clear" w:color="auto" w:fill="FFFFFF"/>
        </w:rPr>
        <w:t xml:space="preserve">Discipline </w:t>
      </w:r>
      <w:r w:rsidRPr="00D64D3C">
        <w:rPr>
          <w:rFonts w:ascii="Book Antiqua" w:eastAsia="Book Antiqua" w:hAnsi="Book Antiqua" w:cs="Book Antiqua"/>
          <w:caps/>
          <w:color w:val="000000"/>
          <w:shd w:val="clear" w:color="auto" w:fill="FFFFFF"/>
        </w:rPr>
        <w:t>u</w:t>
      </w:r>
      <w:r>
        <w:rPr>
          <w:rFonts w:ascii="Book Antiqua" w:eastAsia="Book Antiqua" w:hAnsi="Book Antiqua" w:cs="Book Antiqua"/>
          <w:color w:val="000000"/>
          <w:shd w:val="clear" w:color="auto" w:fill="FFFFFF"/>
        </w:rPr>
        <w:t xml:space="preserve">pgrading Program of Guangzhou University of Traditional Chinese Medicine: Clinical and Basic Research on Prevention and </w:t>
      </w:r>
      <w:r w:rsidRPr="000B7AEC">
        <w:rPr>
          <w:rFonts w:ascii="Book Antiqua" w:eastAsia="Book Antiqua" w:hAnsi="Book Antiqua" w:cs="Book Antiqua"/>
          <w:caps/>
          <w:color w:val="000000"/>
          <w:shd w:val="clear" w:color="auto" w:fill="FFFFFF"/>
        </w:rPr>
        <w:t>t</w:t>
      </w:r>
      <w:r>
        <w:rPr>
          <w:rFonts w:ascii="Book Antiqua" w:eastAsia="Book Antiqua" w:hAnsi="Book Antiqua" w:cs="Book Antiqua"/>
          <w:color w:val="000000"/>
          <w:shd w:val="clear" w:color="auto" w:fill="FFFFFF"/>
        </w:rPr>
        <w:t xml:space="preserve">reatment of Otorhinolaryngology with the </w:t>
      </w:r>
      <w:r w:rsidRPr="00D64D3C">
        <w:rPr>
          <w:rFonts w:ascii="Book Antiqua" w:eastAsia="Book Antiqua" w:hAnsi="Book Antiqua" w:cs="Book Antiqua"/>
          <w:caps/>
          <w:color w:val="000000"/>
          <w:shd w:val="clear" w:color="auto" w:fill="FFFFFF"/>
        </w:rPr>
        <w:t>c</w:t>
      </w:r>
      <w:r>
        <w:rPr>
          <w:rFonts w:ascii="Book Antiqua" w:eastAsia="Book Antiqua" w:hAnsi="Book Antiqua" w:cs="Book Antiqua"/>
          <w:color w:val="000000"/>
          <w:shd w:val="clear" w:color="auto" w:fill="FFFFFF"/>
        </w:rPr>
        <w:t xml:space="preserve">ombination of </w:t>
      </w:r>
      <w:r w:rsidRPr="00D64D3C">
        <w:rPr>
          <w:rFonts w:ascii="Book Antiqua" w:eastAsia="Book Antiqua" w:hAnsi="Book Antiqua" w:cs="Book Antiqua"/>
          <w:caps/>
          <w:color w:val="000000"/>
          <w:shd w:val="clear" w:color="auto" w:fill="FFFFFF"/>
        </w:rPr>
        <w:t>t</w:t>
      </w:r>
      <w:r>
        <w:rPr>
          <w:rFonts w:ascii="Book Antiqua" w:eastAsia="Book Antiqua" w:hAnsi="Book Antiqua" w:cs="Book Antiqua"/>
          <w:color w:val="000000"/>
          <w:shd w:val="clear" w:color="auto" w:fill="FFFFFF"/>
        </w:rPr>
        <w:t>raditional Chinese and Western Medicine, No. A3-0402-20-415-107 (Undetermined).</w:t>
      </w:r>
    </w:p>
    <w:p w14:paraId="3A77ED3F" w14:textId="77777777" w:rsidR="00A77B3E" w:rsidRDefault="00A77B3E">
      <w:pPr>
        <w:spacing w:line="360" w:lineRule="auto"/>
        <w:jc w:val="both"/>
      </w:pPr>
    </w:p>
    <w:p w14:paraId="25D566BA" w14:textId="77777777" w:rsidR="00A77B3E" w:rsidRDefault="004D1E97">
      <w:pPr>
        <w:spacing w:line="360" w:lineRule="auto"/>
        <w:jc w:val="both"/>
      </w:pPr>
      <w:r>
        <w:rPr>
          <w:rFonts w:ascii="Book Antiqua" w:eastAsia="Book Antiqua" w:hAnsi="Book Antiqua" w:cs="Book Antiqua"/>
          <w:b/>
          <w:bCs/>
          <w:color w:val="000000"/>
        </w:rPr>
        <w:t xml:space="preserve">Corresponding author: Wen-Yong Chen, MS, Doctor, </w:t>
      </w:r>
      <w:r>
        <w:rPr>
          <w:rFonts w:ascii="Book Antiqua" w:eastAsia="Book Antiqua" w:hAnsi="Book Antiqua" w:cs="Book Antiqua"/>
          <w:color w:val="000000"/>
        </w:rPr>
        <w:t xml:space="preserve">Department of Otolaryngology, Guangdong Provincial Hospital of Chinese Medicine, Guangdong Provincial Hospital of </w:t>
      </w:r>
      <w:r>
        <w:rPr>
          <w:rFonts w:ascii="Book Antiqua" w:eastAsia="Book Antiqua" w:hAnsi="Book Antiqua" w:cs="Book Antiqua"/>
          <w:color w:val="000000"/>
        </w:rPr>
        <w:lastRenderedPageBreak/>
        <w:t xml:space="preserve">Chinese Medicine, </w:t>
      </w:r>
      <w:r w:rsidR="00695B2C">
        <w:rPr>
          <w:rFonts w:ascii="Book Antiqua" w:eastAsia="Book Antiqua" w:hAnsi="Book Antiqua" w:cs="Book Antiqua"/>
          <w:color w:val="000000"/>
        </w:rPr>
        <w:t xml:space="preserve">No. </w:t>
      </w:r>
      <w:r>
        <w:rPr>
          <w:rFonts w:ascii="Book Antiqua" w:eastAsia="Book Antiqua" w:hAnsi="Book Antiqua" w:cs="Book Antiqua"/>
          <w:color w:val="000000"/>
        </w:rPr>
        <w:t xml:space="preserve">111 Dade Road, Yuexiu District, Guangzhou 510120, </w:t>
      </w:r>
      <w:r w:rsidR="00A03A17">
        <w:rPr>
          <w:rFonts w:ascii="Book Antiqua" w:eastAsia="Book Antiqua" w:hAnsi="Book Antiqua" w:cs="Book Antiqua"/>
          <w:color w:val="000000"/>
        </w:rPr>
        <w:t>Guangdong Province,</w:t>
      </w:r>
      <w:r>
        <w:rPr>
          <w:rFonts w:ascii="Book Antiqua" w:eastAsia="Book Antiqua" w:hAnsi="Book Antiqua" w:cs="Book Antiqua"/>
          <w:color w:val="000000"/>
        </w:rPr>
        <w:t xml:space="preserve"> China. gzdoctorcwy@126.com</w:t>
      </w:r>
    </w:p>
    <w:p w14:paraId="06D2A313" w14:textId="77777777" w:rsidR="00A77B3E" w:rsidRDefault="00A77B3E">
      <w:pPr>
        <w:spacing w:line="360" w:lineRule="auto"/>
        <w:jc w:val="both"/>
      </w:pPr>
    </w:p>
    <w:p w14:paraId="59C6B78A" w14:textId="77777777" w:rsidR="00A77B3E" w:rsidRDefault="004D1E9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15, 2021</w:t>
      </w:r>
    </w:p>
    <w:p w14:paraId="377C0658" w14:textId="77777777" w:rsidR="00A77B3E" w:rsidRDefault="004D1E9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22, 2021</w:t>
      </w:r>
    </w:p>
    <w:p w14:paraId="2C0C3650" w14:textId="3362BADA" w:rsidR="00A77B3E" w:rsidRDefault="004D1E97">
      <w:pPr>
        <w:spacing w:line="360" w:lineRule="auto"/>
        <w:jc w:val="both"/>
      </w:pPr>
      <w:r>
        <w:rPr>
          <w:rFonts w:ascii="Book Antiqua" w:eastAsia="Book Antiqua" w:hAnsi="Book Antiqua" w:cs="Book Antiqua"/>
          <w:b/>
          <w:bCs/>
          <w:color w:val="000000"/>
        </w:rPr>
        <w:t xml:space="preserve">Accepted: </w:t>
      </w:r>
      <w:r w:rsidR="00E97D35" w:rsidRPr="00E97D35">
        <w:rPr>
          <w:rFonts w:ascii="Book Antiqua" w:eastAsia="Book Antiqua" w:hAnsi="Book Antiqua" w:cs="Book Antiqua"/>
          <w:color w:val="000000"/>
        </w:rPr>
        <w:t>March 29, 2021</w:t>
      </w:r>
    </w:p>
    <w:p w14:paraId="6B8C5475" w14:textId="77777777" w:rsidR="00A77B3E" w:rsidRDefault="004D1E97">
      <w:pPr>
        <w:spacing w:line="360" w:lineRule="auto"/>
        <w:jc w:val="both"/>
      </w:pPr>
      <w:r>
        <w:rPr>
          <w:rFonts w:ascii="Book Antiqua" w:eastAsia="Book Antiqua" w:hAnsi="Book Antiqua" w:cs="Book Antiqua"/>
          <w:b/>
          <w:bCs/>
          <w:color w:val="000000"/>
        </w:rPr>
        <w:t xml:space="preserve">Published online: </w:t>
      </w:r>
    </w:p>
    <w:p w14:paraId="0190EB98" w14:textId="77777777" w:rsidR="00A77B3E" w:rsidRDefault="00A77B3E">
      <w:pPr>
        <w:spacing w:line="360" w:lineRule="auto"/>
        <w:jc w:val="both"/>
        <w:sectPr w:rsidR="00A77B3E">
          <w:headerReference w:type="default" r:id="rId6"/>
          <w:footerReference w:type="even" r:id="rId7"/>
          <w:footerReference w:type="default" r:id="rId8"/>
          <w:pgSz w:w="12240" w:h="15840"/>
          <w:pgMar w:top="1440" w:right="1440" w:bottom="1440" w:left="1440" w:header="720" w:footer="720" w:gutter="0"/>
          <w:cols w:space="720"/>
          <w:docGrid w:linePitch="360"/>
        </w:sectPr>
      </w:pPr>
    </w:p>
    <w:p w14:paraId="2FAAC6AA" w14:textId="77777777" w:rsidR="00A77B3E" w:rsidRDefault="004D1E97">
      <w:pPr>
        <w:spacing w:line="360" w:lineRule="auto"/>
        <w:jc w:val="both"/>
      </w:pPr>
      <w:r>
        <w:rPr>
          <w:rFonts w:ascii="Book Antiqua" w:eastAsia="Book Antiqua" w:hAnsi="Book Antiqua" w:cs="Book Antiqua"/>
          <w:b/>
          <w:color w:val="000000"/>
        </w:rPr>
        <w:lastRenderedPageBreak/>
        <w:t>Abstract</w:t>
      </w:r>
    </w:p>
    <w:p w14:paraId="45943430" w14:textId="77777777" w:rsidR="00A77B3E" w:rsidRDefault="004D1E97">
      <w:pPr>
        <w:spacing w:line="360" w:lineRule="auto"/>
        <w:jc w:val="both"/>
      </w:pPr>
      <w:r>
        <w:rPr>
          <w:rFonts w:ascii="Book Antiqua" w:eastAsia="Book Antiqua" w:hAnsi="Book Antiqua" w:cs="Book Antiqua"/>
          <w:color w:val="000000"/>
        </w:rPr>
        <w:t>BACKGROUND</w:t>
      </w:r>
    </w:p>
    <w:p w14:paraId="61A2DEE7" w14:textId="77777777" w:rsidR="00A77B3E" w:rsidRDefault="004D1E97">
      <w:pPr>
        <w:spacing w:line="360" w:lineRule="auto"/>
        <w:jc w:val="both"/>
      </w:pPr>
      <w:proofErr w:type="spellStart"/>
      <w:r>
        <w:rPr>
          <w:rFonts w:ascii="Book Antiqua" w:eastAsia="Book Antiqua" w:hAnsi="Book Antiqua" w:cs="Book Antiqua"/>
          <w:color w:val="000000"/>
          <w:shd w:val="clear" w:color="auto" w:fill="FFFFFF"/>
        </w:rPr>
        <w:t>Rosai-Dorfman</w:t>
      </w:r>
      <w:proofErr w:type="spellEnd"/>
      <w:r>
        <w:rPr>
          <w:rFonts w:ascii="Book Antiqua" w:eastAsia="Book Antiqua" w:hAnsi="Book Antiqua" w:cs="Book Antiqua"/>
          <w:color w:val="000000"/>
          <w:shd w:val="clear" w:color="auto" w:fill="FFFFFF"/>
        </w:rPr>
        <w:t xml:space="preserve"> disease (RDD) is a rare benign proliferative disease whose etiology is not clear and may be related to infection or unexplained immune dysfunction. The authors present a case of RDD with lung involvement in a 10-year-old patient.</w:t>
      </w:r>
    </w:p>
    <w:p w14:paraId="404E34C3" w14:textId="77777777" w:rsidR="00A77B3E" w:rsidRDefault="00A77B3E">
      <w:pPr>
        <w:spacing w:line="360" w:lineRule="auto"/>
        <w:jc w:val="both"/>
      </w:pPr>
    </w:p>
    <w:p w14:paraId="134AE573" w14:textId="77777777" w:rsidR="00A77B3E" w:rsidRDefault="004D1E97">
      <w:pPr>
        <w:spacing w:line="360" w:lineRule="auto"/>
        <w:jc w:val="both"/>
      </w:pPr>
      <w:r>
        <w:rPr>
          <w:rFonts w:ascii="Book Antiqua" w:eastAsia="Book Antiqua" w:hAnsi="Book Antiqua" w:cs="Book Antiqua"/>
          <w:color w:val="000000"/>
        </w:rPr>
        <w:t>CASE SUMMARY</w:t>
      </w:r>
    </w:p>
    <w:p w14:paraId="3B5120A1" w14:textId="50327335" w:rsidR="00A77B3E" w:rsidRPr="006A2105" w:rsidRDefault="004D1E97">
      <w:pPr>
        <w:spacing w:line="360" w:lineRule="auto"/>
        <w:jc w:val="both"/>
        <w:rPr>
          <w:rFonts w:ascii="Book Antiqua" w:eastAsia="Book Antiqua" w:hAnsi="Book Antiqua" w:cs="Book Antiqua"/>
          <w:color w:val="000000"/>
          <w:shd w:val="clear" w:color="auto" w:fill="FFFFFF"/>
        </w:rPr>
      </w:pPr>
      <w:r w:rsidRPr="00C8306E">
        <w:rPr>
          <w:rFonts w:ascii="Book Antiqua" w:eastAsia="Book Antiqua" w:hAnsi="Book Antiqua" w:cs="Book Antiqua"/>
          <w:caps/>
          <w:color w:val="000000"/>
          <w:shd w:val="clear" w:color="auto" w:fill="FFFFFF"/>
        </w:rPr>
        <w:t>a</w:t>
      </w:r>
      <w:r>
        <w:rPr>
          <w:rFonts w:ascii="Book Antiqua" w:eastAsia="Book Antiqua" w:hAnsi="Book Antiqua" w:cs="Book Antiqua"/>
          <w:color w:val="000000"/>
          <w:shd w:val="clear" w:color="auto" w:fill="FFFFFF"/>
        </w:rPr>
        <w:t xml:space="preserve"> 10-year-o</w:t>
      </w:r>
      <w:r>
        <w:rPr>
          <w:rFonts w:ascii="Book Antiqua" w:eastAsia="Book Antiqua" w:hAnsi="Book Antiqua" w:cs="Book Antiqua"/>
          <w:color w:val="000000"/>
          <w:shd w:val="clear" w:color="auto" w:fill="FFFFFF"/>
        </w:rPr>
        <w:t xml:space="preserve">ld </w:t>
      </w:r>
      <w:r w:rsidR="001B1240">
        <w:rPr>
          <w:rFonts w:ascii="Book Antiqua" w:eastAsia="Book Antiqua" w:hAnsi="Book Antiqua" w:cs="Book Antiqua"/>
          <w:color w:val="000000"/>
          <w:shd w:val="clear" w:color="auto" w:fill="FFFFFF"/>
        </w:rPr>
        <w:t xml:space="preserve">girl </w:t>
      </w:r>
      <w:r>
        <w:rPr>
          <w:rFonts w:ascii="Book Antiqua" w:eastAsia="Book Antiqua" w:hAnsi="Book Antiqua" w:cs="Book Antiqua"/>
          <w:color w:val="000000"/>
          <w:shd w:val="clear" w:color="auto" w:fill="FFFFFF"/>
        </w:rPr>
        <w:t xml:space="preserve">found that </w:t>
      </w:r>
      <w:r w:rsidR="001B1240">
        <w:rPr>
          <w:rFonts w:ascii="Book Antiqua" w:eastAsia="Book Antiqua" w:hAnsi="Book Antiqua" w:cs="Book Antiqua"/>
          <w:color w:val="000000"/>
          <w:shd w:val="clear" w:color="auto" w:fill="FFFFFF"/>
        </w:rPr>
        <w:t xml:space="preserve">her </w:t>
      </w:r>
      <w:r>
        <w:rPr>
          <w:rFonts w:ascii="Book Antiqua" w:eastAsia="Book Antiqua" w:hAnsi="Book Antiqua" w:cs="Book Antiqua"/>
          <w:color w:val="000000"/>
          <w:shd w:val="clear" w:color="auto" w:fill="FFFFFF"/>
        </w:rPr>
        <w:t xml:space="preserve">left </w:t>
      </w:r>
      <w:r w:rsidR="001B1240">
        <w:rPr>
          <w:rFonts w:ascii="Book Antiqua" w:eastAsia="Book Antiqua" w:hAnsi="Book Antiqua" w:cs="Book Antiqua"/>
          <w:color w:val="000000"/>
          <w:shd w:val="clear" w:color="auto" w:fill="FFFFFF"/>
        </w:rPr>
        <w:t xml:space="preserve">cervical </w:t>
      </w:r>
      <w:r>
        <w:rPr>
          <w:rFonts w:ascii="Book Antiqua" w:eastAsia="Book Antiqua" w:hAnsi="Book Antiqua" w:cs="Book Antiqua"/>
          <w:color w:val="000000"/>
          <w:shd w:val="clear" w:color="auto" w:fill="FFFFFF"/>
        </w:rPr>
        <w:t>lymph node</w:t>
      </w:r>
      <w:r w:rsidR="001B1240">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xml:space="preserve"> </w:t>
      </w:r>
      <w:r w:rsidR="001B1240">
        <w:rPr>
          <w:rFonts w:ascii="Book Antiqua" w:eastAsia="Book Antiqua" w:hAnsi="Book Antiqua" w:cs="Book Antiqua"/>
          <w:color w:val="000000"/>
          <w:shd w:val="clear" w:color="auto" w:fill="FFFFFF"/>
        </w:rPr>
        <w:t xml:space="preserve">were </w:t>
      </w:r>
      <w:r>
        <w:rPr>
          <w:rFonts w:ascii="Book Antiqua" w:eastAsia="Book Antiqua" w:hAnsi="Book Antiqua" w:cs="Book Antiqua"/>
          <w:color w:val="000000"/>
          <w:shd w:val="clear" w:color="auto" w:fill="FFFFFF"/>
        </w:rPr>
        <w:t xml:space="preserve">enlarged for more than 7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w:t>
      </w:r>
      <w:r w:rsidR="001B1240">
        <w:rPr>
          <w:rFonts w:ascii="Book Antiqua" w:eastAsia="Book Antiqua" w:hAnsi="Book Antiqua" w:cs="Book Antiqua"/>
          <w:color w:val="000000"/>
          <w:shd w:val="clear" w:color="auto" w:fill="FFFFFF"/>
        </w:rPr>
        <w:t xml:space="preserve"> and</w:t>
      </w:r>
      <w:r>
        <w:rPr>
          <w:rFonts w:ascii="Book Antiqua" w:eastAsia="Book Antiqua" w:hAnsi="Book Antiqua" w:cs="Book Antiqua"/>
          <w:color w:val="000000"/>
          <w:shd w:val="clear" w:color="auto" w:fill="FFFFFF"/>
        </w:rPr>
        <w:t xml:space="preserve"> the largest range was about </w:t>
      </w:r>
      <w:r w:rsidR="007F10B9" w:rsidRPr="000E75F8">
        <w:rPr>
          <w:rFonts w:ascii="Book Antiqua" w:eastAsia="Book Antiqua" w:hAnsi="Book Antiqua" w:cs="Book Antiqua"/>
          <w:color w:val="000000"/>
        </w:rPr>
        <w:t>6.5 cm × 5.9 cm × 8.1 cm</w:t>
      </w:r>
      <w:r>
        <w:rPr>
          <w:rFonts w:ascii="Book Antiqua" w:eastAsia="Book Antiqua" w:hAnsi="Book Antiqua" w:cs="Book Antiqua"/>
          <w:color w:val="000000"/>
          <w:shd w:val="clear" w:color="auto" w:fill="FFFFFF"/>
        </w:rPr>
        <w:t xml:space="preserve">. </w:t>
      </w:r>
      <w:r w:rsidR="001B1240">
        <w:rPr>
          <w:rFonts w:ascii="Book Antiqua" w:eastAsia="Book Antiqua" w:hAnsi="Book Antiqua" w:cs="Book Antiqua"/>
          <w:color w:val="000000"/>
          <w:shd w:val="clear" w:color="auto" w:fill="FFFFFF"/>
        </w:rPr>
        <w:t>C</w:t>
      </w:r>
      <w:r>
        <w:rPr>
          <w:rFonts w:ascii="Book Antiqua" w:eastAsia="Book Antiqua" w:hAnsi="Book Antiqua" w:cs="Book Antiqua"/>
          <w:color w:val="000000"/>
          <w:shd w:val="clear" w:color="auto" w:fill="FFFFFF"/>
        </w:rPr>
        <w:t xml:space="preserve">ervical </w:t>
      </w:r>
      <w:r w:rsidR="00714185" w:rsidRPr="000E75F8">
        <w:rPr>
          <w:rFonts w:ascii="Book Antiqua" w:eastAsia="Book Antiqua" w:hAnsi="Book Antiqua" w:cs="Book Antiqua"/>
          <w:color w:val="000000"/>
        </w:rPr>
        <w:t>magnetic resonance imaging</w:t>
      </w:r>
      <w:r w:rsidR="00714185">
        <w:rPr>
          <w:rFonts w:ascii="Book Antiqua" w:eastAsia="Book Antiqua" w:hAnsi="Book Antiqua" w:cs="Book Antiqua"/>
          <w:color w:val="000000"/>
          <w:shd w:val="clear" w:color="auto" w:fill="FFFFFF"/>
        </w:rPr>
        <w:t xml:space="preserve"> </w:t>
      </w:r>
      <w:r w:rsidRPr="006A2105">
        <w:rPr>
          <w:rFonts w:ascii="Book Antiqua" w:eastAsia="Book Antiqua" w:hAnsi="Book Antiqua" w:cs="Book Antiqua"/>
          <w:color w:val="000000"/>
          <w:shd w:val="clear" w:color="auto" w:fill="FFFFFF"/>
        </w:rPr>
        <w:t>showed multiple masses in the left neck, with low signal intensity on T1-weighted images and high signal intensity on T2-weighted images</w:t>
      </w:r>
      <w:r w:rsidR="001B1240">
        <w:rPr>
          <w:rFonts w:ascii="Book Antiqua" w:eastAsia="Book Antiqua" w:hAnsi="Book Antiqua" w:cs="Book Antiqua"/>
          <w:color w:val="000000"/>
          <w:shd w:val="clear" w:color="auto" w:fill="FFFFFF"/>
        </w:rPr>
        <w:t xml:space="preserve">. A </w:t>
      </w:r>
      <w:r>
        <w:rPr>
          <w:rFonts w:ascii="Book Antiqua" w:eastAsia="Book Antiqua" w:hAnsi="Book Antiqua" w:cs="Book Antiqua"/>
          <w:color w:val="000000"/>
          <w:shd w:val="clear" w:color="auto" w:fill="FFFFFF"/>
        </w:rPr>
        <w:t>malignant tumor, with a high possibility of lymph node metastasis</w:t>
      </w:r>
      <w:r w:rsidR="001B1240">
        <w:rPr>
          <w:rFonts w:ascii="Book Antiqua" w:eastAsia="Book Antiqua" w:hAnsi="Book Antiqua" w:cs="Book Antiqua"/>
          <w:color w:val="000000"/>
          <w:shd w:val="clear" w:color="auto" w:fill="FFFFFF"/>
        </w:rPr>
        <w:t>, was initially considered</w:t>
      </w:r>
      <w:r>
        <w:rPr>
          <w:rFonts w:ascii="Book Antiqua" w:eastAsia="Book Antiqua" w:hAnsi="Book Antiqua" w:cs="Book Antiqua"/>
          <w:color w:val="000000"/>
          <w:shd w:val="clear" w:color="auto" w:fill="FFFFFF"/>
        </w:rPr>
        <w:t xml:space="preserve">. At the same time, lung </w:t>
      </w:r>
      <w:r w:rsidR="005D3C67" w:rsidRPr="005D3C67">
        <w:rPr>
          <w:rFonts w:ascii="Book Antiqua" w:eastAsia="Book Antiqua" w:hAnsi="Book Antiqua" w:cs="Book Antiqua"/>
          <w:color w:val="000000"/>
          <w:shd w:val="clear" w:color="auto" w:fill="FFFFFF"/>
        </w:rPr>
        <w:t>computed tomography</w:t>
      </w:r>
      <w:r>
        <w:rPr>
          <w:rFonts w:ascii="Book Antiqua" w:eastAsia="Book Antiqua" w:hAnsi="Book Antiqua" w:cs="Book Antiqua"/>
          <w:color w:val="000000"/>
          <w:shd w:val="clear" w:color="auto" w:fill="FFFFFF"/>
        </w:rPr>
        <w:t xml:space="preserve"> </w:t>
      </w:r>
      <w:r w:rsidRPr="006A2105">
        <w:rPr>
          <w:rFonts w:ascii="Book Antiqua" w:eastAsia="Book Antiqua" w:hAnsi="Book Antiqua" w:cs="Book Antiqua"/>
          <w:color w:val="000000"/>
          <w:shd w:val="clear" w:color="auto" w:fill="FFFFFF"/>
        </w:rPr>
        <w:t xml:space="preserve">showed multiple nodules of different sizes scattered on both sides of the lung, </w:t>
      </w:r>
      <w:r w:rsidR="001B1240">
        <w:rPr>
          <w:rFonts w:ascii="Book Antiqua" w:eastAsia="Book Antiqua" w:hAnsi="Book Antiqua" w:cs="Book Antiqua"/>
          <w:color w:val="000000"/>
          <w:shd w:val="clear" w:color="auto" w:fill="FFFFFF"/>
        </w:rPr>
        <w:t>with</w:t>
      </w:r>
      <w:r w:rsidR="001B1240" w:rsidRPr="001B1240">
        <w:rPr>
          <w:rFonts w:ascii="Book Antiqua" w:eastAsia="Book Antiqua" w:hAnsi="Book Antiqua" w:cs="Book Antiqua"/>
          <w:color w:val="000000"/>
          <w:shd w:val="clear" w:color="auto" w:fill="FFFFFF"/>
        </w:rPr>
        <w:t xml:space="preserve"> </w:t>
      </w:r>
      <w:r w:rsidR="001B1240" w:rsidRPr="006A2105">
        <w:rPr>
          <w:rFonts w:ascii="Book Antiqua" w:eastAsia="Book Antiqua" w:hAnsi="Book Antiqua" w:cs="Book Antiqua"/>
          <w:color w:val="000000"/>
          <w:shd w:val="clear" w:color="auto" w:fill="FFFFFF"/>
        </w:rPr>
        <w:t xml:space="preserve">uniform </w:t>
      </w:r>
      <w:r w:rsidRPr="006A2105">
        <w:rPr>
          <w:rFonts w:ascii="Book Antiqua" w:eastAsia="Book Antiqua" w:hAnsi="Book Antiqua" w:cs="Book Antiqua"/>
          <w:color w:val="000000"/>
          <w:shd w:val="clear" w:color="auto" w:fill="FFFFFF"/>
        </w:rPr>
        <w:t>internal density</w:t>
      </w:r>
      <w:r w:rsidR="001B1240">
        <w:rPr>
          <w:rFonts w:ascii="Book Antiqua" w:eastAsia="Book Antiqua" w:hAnsi="Book Antiqua" w:cs="Book Antiqua"/>
          <w:color w:val="000000"/>
          <w:shd w:val="clear" w:color="auto" w:fill="FFFFFF"/>
        </w:rPr>
        <w:t>.</w:t>
      </w:r>
      <w:r w:rsidRPr="006A2105">
        <w:rPr>
          <w:rFonts w:ascii="Book Antiqua" w:eastAsia="Book Antiqua" w:hAnsi="Book Antiqua" w:cs="Book Antiqua"/>
          <w:color w:val="000000"/>
          <w:shd w:val="clear" w:color="auto" w:fill="FFFFFF"/>
        </w:rPr>
        <w:t xml:space="preserve"> </w:t>
      </w:r>
      <w:r w:rsidR="001B1240">
        <w:rPr>
          <w:rFonts w:ascii="Book Antiqua" w:eastAsia="Book Antiqua" w:hAnsi="Book Antiqua" w:cs="Book Antiqua"/>
          <w:color w:val="000000"/>
          <w:shd w:val="clear" w:color="auto" w:fill="FFFFFF"/>
        </w:rPr>
        <w:t>Thus,</w:t>
      </w:r>
      <w:r w:rsidRPr="006A2105">
        <w:rPr>
          <w:rFonts w:ascii="Book Antiqua" w:eastAsia="Book Antiqua" w:hAnsi="Book Antiqua" w:cs="Book Antiqua"/>
          <w:color w:val="000000"/>
          <w:shd w:val="clear" w:color="auto" w:fill="FFFFFF"/>
        </w:rPr>
        <w:t xml:space="preserve"> a possible metastatic tumor</w:t>
      </w:r>
      <w:r w:rsidR="001B1240">
        <w:rPr>
          <w:rFonts w:ascii="Book Antiqua" w:eastAsia="Book Antiqua" w:hAnsi="Book Antiqua" w:cs="Book Antiqua"/>
          <w:color w:val="000000"/>
          <w:shd w:val="clear" w:color="auto" w:fill="FFFFFF"/>
        </w:rPr>
        <w:t xml:space="preserve"> was considered</w:t>
      </w:r>
      <w:r w:rsidRPr="006A2105">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Finally, RDD was diagnos</w:t>
      </w:r>
      <w:r>
        <w:rPr>
          <w:rFonts w:ascii="Book Antiqua" w:eastAsia="Book Antiqua" w:hAnsi="Book Antiqua" w:cs="Book Antiqua"/>
          <w:color w:val="000000"/>
          <w:shd w:val="clear" w:color="auto" w:fill="FFFFFF"/>
        </w:rPr>
        <w:t xml:space="preserve">ed by pathology and immunohistochemistry. </w:t>
      </w:r>
      <w:r w:rsidRPr="006A2105">
        <w:rPr>
          <w:rFonts w:ascii="Book Antiqua" w:eastAsia="Book Antiqua" w:hAnsi="Book Antiqua" w:cs="Book Antiqua"/>
          <w:color w:val="000000"/>
          <w:shd w:val="clear" w:color="auto" w:fill="FFFFFF"/>
        </w:rPr>
        <w:t>According to the antibiogram, clindamycin was administered for 2</w:t>
      </w:r>
      <w:r w:rsidR="00D70093">
        <w:rPr>
          <w:rFonts w:ascii="Book Antiqua" w:eastAsia="Book Antiqua" w:hAnsi="Book Antiqua" w:cs="Book Antiqua"/>
          <w:color w:val="000000"/>
          <w:shd w:val="clear" w:color="auto" w:fill="FFFFFF"/>
        </w:rPr>
        <w:t xml:space="preserve"> </w:t>
      </w:r>
      <w:proofErr w:type="spellStart"/>
      <w:r w:rsidR="00D70093" w:rsidRPr="006A2105">
        <w:rPr>
          <w:rFonts w:ascii="Book Antiqua" w:eastAsia="Book Antiqua" w:hAnsi="Book Antiqua" w:cs="Book Antiqua"/>
          <w:color w:val="000000"/>
          <w:shd w:val="clear" w:color="auto" w:fill="FFFFFF"/>
        </w:rPr>
        <w:t>w</w:t>
      </w:r>
      <w:r w:rsidR="00D70093">
        <w:rPr>
          <w:rFonts w:ascii="Book Antiqua" w:eastAsia="Book Antiqua" w:hAnsi="Book Antiqua" w:cs="Book Antiqua"/>
          <w:color w:val="000000"/>
          <w:shd w:val="clear" w:color="auto" w:fill="FFFFFF"/>
        </w:rPr>
        <w:t>k</w:t>
      </w:r>
      <w:proofErr w:type="spellEnd"/>
      <w:r w:rsidRPr="006A2105">
        <w:rPr>
          <w:rFonts w:ascii="Book Antiqua" w:eastAsia="Book Antiqua" w:hAnsi="Book Antiqua" w:cs="Book Antiqua"/>
          <w:color w:val="000000"/>
          <w:shd w:val="clear" w:color="auto" w:fill="FFFFFF"/>
        </w:rPr>
        <w:t>, and prednisone acetate was administered for 7</w:t>
      </w:r>
      <w:r w:rsidR="00D70093">
        <w:rPr>
          <w:rFonts w:ascii="Book Antiqua" w:eastAsia="Book Antiqua" w:hAnsi="Book Antiqua" w:cs="Book Antiqua"/>
          <w:color w:val="000000"/>
          <w:shd w:val="clear" w:color="auto" w:fill="FFFFFF"/>
        </w:rPr>
        <w:t xml:space="preserve"> </w:t>
      </w:r>
      <w:r w:rsidR="00D70093" w:rsidRPr="006A2105">
        <w:rPr>
          <w:rFonts w:ascii="Book Antiqua" w:eastAsia="Book Antiqua" w:hAnsi="Book Antiqua" w:cs="Book Antiqua"/>
          <w:color w:val="000000"/>
          <w:shd w:val="clear" w:color="auto" w:fill="FFFFFF"/>
        </w:rPr>
        <w:t>w</w:t>
      </w:r>
      <w:r w:rsidR="00D70093">
        <w:rPr>
          <w:rFonts w:ascii="Book Antiqua" w:eastAsia="Book Antiqua" w:hAnsi="Book Antiqua" w:cs="Book Antiqua"/>
          <w:color w:val="000000"/>
          <w:shd w:val="clear" w:color="auto" w:fill="FFFFFF"/>
        </w:rPr>
        <w:t>k</w:t>
      </w:r>
      <w:r w:rsidRPr="006A2105">
        <w:rPr>
          <w:rFonts w:ascii="Book Antiqua" w:eastAsia="Book Antiqua" w:hAnsi="Book Antiqua" w:cs="Book Antiqua"/>
          <w:color w:val="000000"/>
          <w:shd w:val="clear" w:color="auto" w:fill="FFFFFF"/>
        </w:rPr>
        <w:t>. Nine months later, the ulcer in the left neck was better than before, but the imaging show</w:t>
      </w:r>
      <w:r w:rsidRPr="006A2105">
        <w:rPr>
          <w:rFonts w:ascii="Book Antiqua" w:eastAsia="Book Antiqua" w:hAnsi="Book Antiqua" w:cs="Book Antiqua"/>
          <w:color w:val="000000"/>
          <w:shd w:val="clear" w:color="auto" w:fill="FFFFFF"/>
        </w:rPr>
        <w:t xml:space="preserve">ed that the </w:t>
      </w:r>
      <w:r w:rsidR="001B1240">
        <w:rPr>
          <w:rFonts w:ascii="Book Antiqua" w:eastAsia="Book Antiqua" w:hAnsi="Book Antiqua" w:cs="Book Antiqua"/>
          <w:color w:val="000000"/>
          <w:shd w:val="clear" w:color="auto" w:fill="FFFFFF"/>
        </w:rPr>
        <w:t>lesion</w:t>
      </w:r>
      <w:r w:rsidR="001B1240" w:rsidRPr="006A2105">
        <w:rPr>
          <w:rFonts w:ascii="Book Antiqua" w:eastAsia="Book Antiqua" w:hAnsi="Book Antiqua" w:cs="Book Antiqua"/>
          <w:color w:val="000000"/>
          <w:shd w:val="clear" w:color="auto" w:fill="FFFFFF"/>
        </w:rPr>
        <w:t xml:space="preserve"> </w:t>
      </w:r>
      <w:r w:rsidRPr="006A2105">
        <w:rPr>
          <w:rFonts w:ascii="Book Antiqua" w:eastAsia="Book Antiqua" w:hAnsi="Book Antiqua" w:cs="Book Antiqua"/>
          <w:color w:val="000000"/>
          <w:shd w:val="clear" w:color="auto" w:fill="FFFFFF"/>
        </w:rPr>
        <w:t>was not controlled.</w:t>
      </w:r>
    </w:p>
    <w:p w14:paraId="325D8EA4" w14:textId="77777777" w:rsidR="00A77B3E" w:rsidRDefault="00A77B3E">
      <w:pPr>
        <w:spacing w:line="360" w:lineRule="auto"/>
        <w:jc w:val="both"/>
      </w:pPr>
    </w:p>
    <w:p w14:paraId="4A35EE5D" w14:textId="77777777" w:rsidR="00A77B3E" w:rsidRDefault="004D1E97">
      <w:pPr>
        <w:spacing w:line="360" w:lineRule="auto"/>
        <w:jc w:val="both"/>
      </w:pPr>
      <w:r>
        <w:rPr>
          <w:rFonts w:ascii="Book Antiqua" w:eastAsia="Book Antiqua" w:hAnsi="Book Antiqua" w:cs="Book Antiqua"/>
          <w:color w:val="000000"/>
        </w:rPr>
        <w:t>CONCLUSION</w:t>
      </w:r>
    </w:p>
    <w:p w14:paraId="120635E3" w14:textId="1C39C6A3" w:rsidR="00A77B3E" w:rsidRPr="006A2105" w:rsidRDefault="004D1E97">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The diagnosis of RDD cannot be made by a single tool and</w:t>
      </w:r>
      <w:r w:rsidRPr="006A2105">
        <w:rPr>
          <w:rFonts w:ascii="Book Antiqua" w:eastAsia="Book Antiqua" w:hAnsi="Book Antiqua" w:cs="Book Antiqua"/>
          <w:color w:val="000000"/>
          <w:shd w:val="clear" w:color="auto" w:fill="FFFFFF"/>
        </w:rPr>
        <w:t xml:space="preserve"> </w:t>
      </w:r>
      <w:r w:rsidR="001B1240">
        <w:rPr>
          <w:rFonts w:ascii="Book Antiqua" w:eastAsia="Book Antiqua" w:hAnsi="Book Antiqua" w:cs="Book Antiqua"/>
          <w:color w:val="000000"/>
          <w:shd w:val="clear" w:color="auto" w:fill="FFFFFF"/>
        </w:rPr>
        <w:t xml:space="preserve">its </w:t>
      </w:r>
      <w:r w:rsidRPr="006A2105">
        <w:rPr>
          <w:rFonts w:ascii="Book Antiqua" w:eastAsia="Book Antiqua" w:hAnsi="Book Antiqua" w:cs="Book Antiqua"/>
          <w:color w:val="000000"/>
          <w:shd w:val="clear" w:color="auto" w:fill="FFFFFF"/>
        </w:rPr>
        <w:t>treatment is a long-term exploratory process</w:t>
      </w:r>
      <w:r>
        <w:rPr>
          <w:rFonts w:ascii="Book Antiqua" w:eastAsia="Book Antiqua" w:hAnsi="Book Antiqua" w:cs="Book Antiqua"/>
          <w:color w:val="000000"/>
          <w:shd w:val="clear" w:color="auto" w:fill="FFFFFF"/>
        </w:rPr>
        <w:t>. Follow-up is necessary.</w:t>
      </w:r>
    </w:p>
    <w:p w14:paraId="134DFF9D" w14:textId="77777777" w:rsidR="00A77B3E" w:rsidRPr="006A2105" w:rsidRDefault="00A77B3E">
      <w:pPr>
        <w:spacing w:line="360" w:lineRule="auto"/>
        <w:jc w:val="both"/>
        <w:rPr>
          <w:rFonts w:ascii="Book Antiqua" w:eastAsia="Book Antiqua" w:hAnsi="Book Antiqua" w:cs="Book Antiqua"/>
          <w:color w:val="000000"/>
          <w:shd w:val="clear" w:color="auto" w:fill="FFFFFF"/>
        </w:rPr>
      </w:pPr>
    </w:p>
    <w:p w14:paraId="3253DBB7" w14:textId="3A7A8F65" w:rsidR="00A77B3E" w:rsidRPr="006A2105" w:rsidRDefault="004D1E97">
      <w:pPr>
        <w:spacing w:line="360" w:lineRule="auto"/>
        <w:jc w:val="both"/>
        <w:rPr>
          <w:rFonts w:ascii="Book Antiqua" w:eastAsia="Book Antiqua" w:hAnsi="Book Antiqua" w:cs="Book Antiqua"/>
          <w:color w:val="000000"/>
          <w:shd w:val="clear" w:color="auto" w:fill="FFFFFF"/>
        </w:rPr>
      </w:pPr>
      <w:r w:rsidRPr="006A2105">
        <w:rPr>
          <w:rFonts w:ascii="Book Antiqua" w:eastAsia="Book Antiqua" w:hAnsi="Book Antiqua" w:cs="Book Antiqua"/>
          <w:b/>
          <w:color w:val="000000"/>
          <w:shd w:val="clear" w:color="auto" w:fill="FFFFFF"/>
        </w:rPr>
        <w:t>Key Words:</w:t>
      </w:r>
      <w:r w:rsidRPr="006A2105">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Rosai-Dorfman</w:t>
      </w:r>
      <w:proofErr w:type="spellEnd"/>
      <w:r>
        <w:rPr>
          <w:rFonts w:ascii="Book Antiqua" w:eastAsia="Book Antiqua" w:hAnsi="Book Antiqua" w:cs="Book Antiqua"/>
          <w:color w:val="000000"/>
          <w:shd w:val="clear" w:color="auto" w:fill="FFFFFF"/>
        </w:rPr>
        <w:t xml:space="preserve"> disease</w:t>
      </w:r>
      <w:r w:rsidR="00357C4D">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proofErr w:type="gramStart"/>
      <w:r w:rsidR="001B1240" w:rsidRPr="006A2105">
        <w:rPr>
          <w:rFonts w:ascii="Book Antiqua" w:eastAsia="Book Antiqua" w:hAnsi="Book Antiqua" w:cs="Book Antiqua"/>
          <w:color w:val="000000"/>
          <w:shd w:val="clear" w:color="auto" w:fill="FFFFFF"/>
        </w:rPr>
        <w:t>Cervi</w:t>
      </w:r>
      <w:r w:rsidR="001B1240">
        <w:rPr>
          <w:rFonts w:ascii="Book Antiqua" w:eastAsia="Book Antiqua" w:hAnsi="Book Antiqua" w:cs="Book Antiqua"/>
          <w:color w:val="000000"/>
          <w:shd w:val="clear" w:color="auto" w:fill="FFFFFF"/>
        </w:rPr>
        <w:t>c</w:t>
      </w:r>
      <w:r w:rsidR="001B1240" w:rsidRPr="006A2105">
        <w:rPr>
          <w:rFonts w:ascii="Book Antiqua" w:eastAsia="Book Antiqua" w:hAnsi="Book Antiqua" w:cs="Book Antiqua"/>
          <w:color w:val="000000"/>
          <w:shd w:val="clear" w:color="auto" w:fill="FFFFFF"/>
        </w:rPr>
        <w:t>al</w:t>
      </w:r>
      <w:proofErr w:type="gramEnd"/>
      <w:r w:rsidR="001B1240" w:rsidRPr="006A2105">
        <w:rPr>
          <w:rFonts w:ascii="Book Antiqua" w:eastAsia="Book Antiqua" w:hAnsi="Book Antiqua" w:cs="Book Antiqua"/>
          <w:color w:val="000000"/>
          <w:shd w:val="clear" w:color="auto" w:fill="FFFFFF"/>
        </w:rPr>
        <w:t xml:space="preserve"> </w:t>
      </w:r>
      <w:r w:rsidRPr="006A2105">
        <w:rPr>
          <w:rFonts w:ascii="Book Antiqua" w:eastAsia="Book Antiqua" w:hAnsi="Book Antiqua" w:cs="Book Antiqua"/>
          <w:color w:val="000000"/>
          <w:shd w:val="clear" w:color="auto" w:fill="FFFFFF"/>
        </w:rPr>
        <w:t>lymphadenopathy</w:t>
      </w:r>
      <w:r w:rsidR="00357C4D">
        <w:rPr>
          <w:rFonts w:ascii="Book Antiqua" w:eastAsia="Book Antiqua" w:hAnsi="Book Antiqua" w:cs="Book Antiqua"/>
          <w:color w:val="000000"/>
          <w:shd w:val="clear" w:color="auto" w:fill="FFFFFF"/>
        </w:rPr>
        <w:t>;</w:t>
      </w:r>
      <w:r w:rsidRPr="006A2105">
        <w:rPr>
          <w:rFonts w:ascii="Book Antiqua" w:eastAsia="Book Antiqua" w:hAnsi="Book Antiqua" w:cs="Book Antiqua"/>
          <w:color w:val="000000"/>
          <w:shd w:val="clear" w:color="auto" w:fill="FFFFFF"/>
        </w:rPr>
        <w:t xml:space="preserve"> N</w:t>
      </w:r>
      <w:r w:rsidRPr="006A2105">
        <w:rPr>
          <w:rFonts w:ascii="Book Antiqua" w:eastAsia="Book Antiqua" w:hAnsi="Book Antiqua" w:cs="Book Antiqua"/>
          <w:color w:val="000000"/>
          <w:shd w:val="clear" w:color="auto" w:fill="FFFFFF"/>
        </w:rPr>
        <w:t>eck mass</w:t>
      </w:r>
      <w:r w:rsidR="00357C4D">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Lung</w:t>
      </w:r>
      <w:r w:rsidR="00357C4D">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Pr="006A2105">
        <w:rPr>
          <w:rFonts w:ascii="Book Antiqua" w:eastAsia="Book Antiqua" w:hAnsi="Book Antiqua" w:cs="Book Antiqua"/>
          <w:color w:val="000000"/>
          <w:shd w:val="clear" w:color="auto" w:fill="FFFFFF"/>
        </w:rPr>
        <w:t>Case report</w:t>
      </w:r>
    </w:p>
    <w:p w14:paraId="5620BF5D" w14:textId="77777777" w:rsidR="00A77B3E" w:rsidRDefault="00A77B3E">
      <w:pPr>
        <w:spacing w:line="360" w:lineRule="auto"/>
        <w:jc w:val="both"/>
      </w:pPr>
    </w:p>
    <w:p w14:paraId="415A425B" w14:textId="77777777" w:rsidR="00A77B3E" w:rsidRDefault="004D1E97">
      <w:pPr>
        <w:spacing w:line="360" w:lineRule="auto"/>
        <w:jc w:val="both"/>
      </w:pPr>
      <w:r>
        <w:rPr>
          <w:rFonts w:ascii="Book Antiqua" w:eastAsia="Book Antiqua" w:hAnsi="Book Antiqua" w:cs="Book Antiqua"/>
          <w:color w:val="000000"/>
        </w:rPr>
        <w:t xml:space="preserve">Wu GJ, Li BB, Zhu RL, Yang CJ, Chen WY. </w:t>
      </w:r>
      <w:proofErr w:type="spellStart"/>
      <w:r>
        <w:rPr>
          <w:rFonts w:ascii="Book Antiqua" w:eastAsia="Book Antiqua" w:hAnsi="Book Antiqua" w:cs="Book Antiqua"/>
          <w:color w:val="000000"/>
        </w:rPr>
        <w:t>Rosai-Dorfman</w:t>
      </w:r>
      <w:proofErr w:type="spellEnd"/>
      <w:r>
        <w:rPr>
          <w:rFonts w:ascii="Book Antiqua" w:eastAsia="Book Antiqua" w:hAnsi="Book Antiqua" w:cs="Book Antiqua"/>
          <w:color w:val="000000"/>
        </w:rPr>
        <w:t xml:space="preserve"> disease with lung involvement in a 10-year-old patient: </w:t>
      </w:r>
      <w:r w:rsidRPr="008436BC">
        <w:rPr>
          <w:rFonts w:ascii="Book Antiqua" w:eastAsia="Book Antiqua" w:hAnsi="Book Antiqua" w:cs="Book Antiqua"/>
          <w:caps/>
          <w:color w:val="000000"/>
        </w:rPr>
        <w:t>a</w:t>
      </w:r>
      <w:r>
        <w:rPr>
          <w:rFonts w:ascii="Book Antiqua" w:eastAsia="Book Antiqua" w:hAnsi="Book Antiqua" w:cs="Book Antiqua"/>
          <w:color w:val="000000"/>
        </w:rPr>
        <w:t xml:space="preserve">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3EB0624B" w14:textId="77777777" w:rsidR="00A77B3E" w:rsidRDefault="00A77B3E">
      <w:pPr>
        <w:spacing w:line="360" w:lineRule="auto"/>
        <w:jc w:val="both"/>
      </w:pPr>
    </w:p>
    <w:p w14:paraId="0FB7AACB" w14:textId="31AD1061" w:rsidR="00A77B3E" w:rsidRDefault="004D1E97">
      <w:pPr>
        <w:spacing w:line="360" w:lineRule="auto"/>
        <w:jc w:val="both"/>
      </w:pPr>
      <w:r>
        <w:rPr>
          <w:rFonts w:ascii="Book Antiqua" w:eastAsia="Book Antiqua" w:hAnsi="Book Antiqua" w:cs="Book Antiqua"/>
          <w:b/>
          <w:bCs/>
          <w:color w:val="000000"/>
        </w:rPr>
        <w:t xml:space="preserve">Core Tip: </w:t>
      </w:r>
      <w:r w:rsidR="006C0F02" w:rsidRPr="006C0F02">
        <w:rPr>
          <w:rFonts w:ascii="Book Antiqua" w:eastAsia="Book Antiqua" w:hAnsi="Book Antiqua" w:cs="Book Antiqua"/>
          <w:bCs/>
          <w:color w:val="000000"/>
        </w:rPr>
        <w:t>In</w:t>
      </w:r>
      <w:r w:rsidR="006C0F02">
        <w:rPr>
          <w:rFonts w:ascii="Book Antiqua" w:eastAsia="Book Antiqua" w:hAnsi="Book Antiqua" w:cs="Book Antiqua"/>
          <w:b/>
          <w:bCs/>
          <w:color w:val="000000"/>
        </w:rPr>
        <w:t xml:space="preserve"> </w:t>
      </w:r>
      <w:r w:rsidR="006C0F02">
        <w:rPr>
          <w:rFonts w:ascii="Book Antiqua" w:eastAsia="Book Antiqua" w:hAnsi="Book Antiqua" w:cs="Book Antiqua"/>
          <w:color w:val="000000"/>
        </w:rPr>
        <w:t>t</w:t>
      </w:r>
      <w:r w:rsidRPr="00E74C22">
        <w:rPr>
          <w:rFonts w:ascii="Book Antiqua" w:eastAsia="Book Antiqua" w:hAnsi="Book Antiqua" w:cs="Book Antiqua"/>
          <w:color w:val="000000"/>
        </w:rPr>
        <w:t>h</w:t>
      </w:r>
      <w:r w:rsidRPr="00E74C22">
        <w:rPr>
          <w:rFonts w:ascii="Book Antiqua" w:eastAsia="Book Antiqua" w:hAnsi="Book Antiqua" w:cs="Book Antiqua"/>
          <w:color w:val="000000"/>
        </w:rPr>
        <w:t xml:space="preserve">is </w:t>
      </w:r>
      <w:r w:rsidR="001B1240">
        <w:rPr>
          <w:rFonts w:ascii="Book Antiqua" w:eastAsia="Book Antiqua" w:hAnsi="Book Antiqua" w:cs="Book Antiqua"/>
          <w:color w:val="000000"/>
        </w:rPr>
        <w:t xml:space="preserve">paper </w:t>
      </w:r>
      <w:r w:rsidR="006C0F02">
        <w:rPr>
          <w:rFonts w:ascii="Book Antiqua" w:eastAsia="Book Antiqua" w:hAnsi="Book Antiqua" w:cs="Book Antiqua"/>
          <w:color w:val="000000"/>
        </w:rPr>
        <w:t>we report</w:t>
      </w:r>
      <w:r w:rsidRPr="00E74C22">
        <w:rPr>
          <w:rFonts w:ascii="Book Antiqua" w:eastAsia="Book Antiqua" w:hAnsi="Book Antiqua" w:cs="Book Antiqua"/>
          <w:color w:val="000000"/>
        </w:rPr>
        <w:t xml:space="preserve"> a 10-year-old </w:t>
      </w:r>
      <w:r w:rsidR="001B1240">
        <w:rPr>
          <w:rFonts w:ascii="Book Antiqua" w:eastAsia="Book Antiqua" w:hAnsi="Book Antiqua" w:cs="Book Antiqua"/>
          <w:color w:val="000000"/>
        </w:rPr>
        <w:t>girl</w:t>
      </w:r>
      <w:r w:rsidR="001B1240" w:rsidRPr="00E74C22">
        <w:rPr>
          <w:rFonts w:ascii="Book Antiqua" w:eastAsia="Book Antiqua" w:hAnsi="Book Antiqua" w:cs="Book Antiqua"/>
          <w:color w:val="000000"/>
        </w:rPr>
        <w:t xml:space="preserve"> </w:t>
      </w:r>
      <w:r w:rsidRPr="00E74C22">
        <w:rPr>
          <w:rFonts w:ascii="Book Antiqua" w:eastAsia="Book Antiqua" w:hAnsi="Book Antiqua" w:cs="Book Antiqua"/>
          <w:color w:val="000000"/>
        </w:rPr>
        <w:t>characterized by enlarged left cervical lymph nodes</w:t>
      </w:r>
      <w:r w:rsidR="001B1240">
        <w:rPr>
          <w:rFonts w:ascii="Book Antiqua" w:eastAsia="Book Antiqua" w:hAnsi="Book Antiqua" w:cs="Book Antiqua"/>
          <w:color w:val="000000"/>
        </w:rPr>
        <w:t>.</w:t>
      </w:r>
      <w:r w:rsidR="001B1240" w:rsidRPr="00E74C22">
        <w:rPr>
          <w:rFonts w:ascii="Book Antiqua" w:eastAsia="Book Antiqua" w:hAnsi="Book Antiqua" w:cs="Book Antiqua"/>
          <w:color w:val="000000"/>
        </w:rPr>
        <w:t xml:space="preserve"> </w:t>
      </w:r>
      <w:r w:rsidR="001B1240">
        <w:rPr>
          <w:rFonts w:ascii="Book Antiqua" w:eastAsia="Book Antiqua" w:hAnsi="Book Antiqua" w:cs="Book Antiqua"/>
          <w:color w:val="000000"/>
        </w:rPr>
        <w:t>I</w:t>
      </w:r>
      <w:r w:rsidR="001B1240" w:rsidRPr="00E74C22">
        <w:rPr>
          <w:rFonts w:ascii="Book Antiqua" w:eastAsia="Book Antiqua" w:hAnsi="Book Antiqua" w:cs="Book Antiqua"/>
          <w:color w:val="000000"/>
        </w:rPr>
        <w:t xml:space="preserve">maging </w:t>
      </w:r>
      <w:r w:rsidR="001B1240">
        <w:rPr>
          <w:rFonts w:ascii="Book Antiqua" w:eastAsia="Book Antiqua" w:hAnsi="Book Antiqua" w:cs="Book Antiqua"/>
          <w:color w:val="000000"/>
        </w:rPr>
        <w:t>suggested</w:t>
      </w:r>
      <w:r w:rsidR="001B1240" w:rsidRPr="00E74C22">
        <w:rPr>
          <w:rFonts w:ascii="Book Antiqua" w:eastAsia="Book Antiqua" w:hAnsi="Book Antiqua" w:cs="Book Antiqua"/>
          <w:color w:val="000000"/>
        </w:rPr>
        <w:t xml:space="preserve"> </w:t>
      </w:r>
      <w:r w:rsidRPr="00E74C22">
        <w:rPr>
          <w:rFonts w:ascii="Book Antiqua" w:eastAsia="Book Antiqua" w:hAnsi="Book Antiqua" w:cs="Book Antiqua"/>
          <w:color w:val="000000"/>
        </w:rPr>
        <w:t xml:space="preserve">a malignant tumor with pulmonary metastasis, and </w:t>
      </w:r>
      <w:proofErr w:type="spellStart"/>
      <w:r w:rsidRPr="00E74C22">
        <w:rPr>
          <w:rFonts w:ascii="Book Antiqua" w:eastAsia="Book Antiqua" w:hAnsi="Book Antiqua" w:cs="Book Antiqua"/>
          <w:color w:val="000000"/>
        </w:rPr>
        <w:t>Rosai-Dorfman</w:t>
      </w:r>
      <w:proofErr w:type="spellEnd"/>
      <w:r w:rsidRPr="00E74C22">
        <w:rPr>
          <w:rFonts w:ascii="Book Antiqua" w:eastAsia="Book Antiqua" w:hAnsi="Book Antiqua" w:cs="Book Antiqua"/>
          <w:color w:val="000000"/>
        </w:rPr>
        <w:t xml:space="preserve"> disease (RDD) was finally diagnosed by pathological and immunohistochemical methods. This case suggests that</w:t>
      </w:r>
      <w:r w:rsidR="001B1240">
        <w:rPr>
          <w:rFonts w:ascii="Book Antiqua" w:eastAsia="Book Antiqua" w:hAnsi="Book Antiqua" w:cs="Book Antiqua"/>
          <w:color w:val="000000"/>
        </w:rPr>
        <w:t xml:space="preserve"> </w:t>
      </w:r>
      <w:r w:rsidRPr="00E74C22">
        <w:rPr>
          <w:rFonts w:ascii="Book Antiqua" w:eastAsia="Book Antiqua" w:hAnsi="Book Antiqua" w:cs="Book Antiqua"/>
          <w:color w:val="000000"/>
        </w:rPr>
        <w:t xml:space="preserve">attention </w:t>
      </w:r>
      <w:r w:rsidR="001B1240">
        <w:rPr>
          <w:rFonts w:ascii="Book Antiqua" w:eastAsia="Book Antiqua" w:hAnsi="Book Antiqua" w:cs="Book Antiqua"/>
          <w:color w:val="000000"/>
        </w:rPr>
        <w:t xml:space="preserve">should be paid </w:t>
      </w:r>
      <w:r w:rsidRPr="00E74C22">
        <w:rPr>
          <w:rFonts w:ascii="Book Antiqua" w:eastAsia="Book Antiqua" w:hAnsi="Book Antiqua" w:cs="Book Antiqua"/>
          <w:color w:val="000000"/>
        </w:rPr>
        <w:t>to RDD in the differential diagnosis of cervical masses. Second,</w:t>
      </w:r>
      <w:r w:rsidR="001B1240">
        <w:rPr>
          <w:rFonts w:ascii="Book Antiqua" w:eastAsia="Book Antiqua" w:hAnsi="Book Antiqua" w:cs="Book Antiqua"/>
          <w:color w:val="000000"/>
        </w:rPr>
        <w:t xml:space="preserve"> </w:t>
      </w:r>
      <w:r w:rsidRPr="00E74C22">
        <w:rPr>
          <w:rFonts w:ascii="Book Antiqua" w:eastAsia="Book Antiqua" w:hAnsi="Book Antiqua" w:cs="Book Antiqua"/>
          <w:color w:val="000000"/>
        </w:rPr>
        <w:t>the diagnosis of RDD</w:t>
      </w:r>
      <w:r w:rsidR="001B1240">
        <w:rPr>
          <w:rFonts w:ascii="Book Antiqua" w:eastAsia="Book Antiqua" w:hAnsi="Book Antiqua" w:cs="Book Antiqua"/>
          <w:color w:val="000000"/>
        </w:rPr>
        <w:t xml:space="preserve"> </w:t>
      </w:r>
      <w:r w:rsidRPr="00E74C22">
        <w:rPr>
          <w:rFonts w:ascii="Book Antiqua" w:eastAsia="Book Antiqua" w:hAnsi="Book Antiqua" w:cs="Book Antiqua"/>
          <w:color w:val="000000"/>
        </w:rPr>
        <w:t>should not rely solely on imaging examination,</w:t>
      </w:r>
      <w:r w:rsidR="001B1240">
        <w:rPr>
          <w:rFonts w:ascii="Book Antiqua" w:eastAsia="Book Antiqua" w:hAnsi="Book Antiqua" w:cs="Book Antiqua"/>
          <w:color w:val="000000"/>
        </w:rPr>
        <w:t xml:space="preserve"> and </w:t>
      </w:r>
      <w:r w:rsidRPr="00E74C22">
        <w:rPr>
          <w:rFonts w:ascii="Book Antiqua" w:eastAsia="Book Antiqua" w:hAnsi="Book Antiqua" w:cs="Book Antiqua"/>
          <w:color w:val="000000"/>
        </w:rPr>
        <w:t>different diagnostic methods</w:t>
      </w:r>
      <w:r w:rsidR="001B1240">
        <w:rPr>
          <w:rFonts w:ascii="Book Antiqua" w:eastAsia="Book Antiqua" w:hAnsi="Book Antiqua" w:cs="Book Antiqua"/>
          <w:color w:val="000000"/>
        </w:rPr>
        <w:t xml:space="preserve"> should be used.</w:t>
      </w:r>
      <w:r w:rsidR="001B1240" w:rsidRPr="00E74C22">
        <w:rPr>
          <w:rFonts w:ascii="Book Antiqua" w:eastAsia="Book Antiqua" w:hAnsi="Book Antiqua" w:cs="Book Antiqua"/>
          <w:color w:val="000000"/>
        </w:rPr>
        <w:t xml:space="preserve"> </w:t>
      </w:r>
      <w:r w:rsidR="001B1240">
        <w:rPr>
          <w:rFonts w:ascii="Book Antiqua" w:eastAsia="Book Antiqua" w:hAnsi="Book Antiqua" w:cs="Book Antiqua"/>
          <w:color w:val="000000"/>
        </w:rPr>
        <w:t>M</w:t>
      </w:r>
      <w:r w:rsidR="001B1240" w:rsidRPr="00E74C22">
        <w:rPr>
          <w:rFonts w:ascii="Book Antiqua" w:eastAsia="Book Antiqua" w:hAnsi="Book Antiqua" w:cs="Book Antiqua"/>
          <w:color w:val="000000"/>
        </w:rPr>
        <w:t>oreover</w:t>
      </w:r>
      <w:r w:rsidRPr="00E74C22">
        <w:rPr>
          <w:rFonts w:ascii="Book Antiqua" w:eastAsia="Book Antiqua" w:hAnsi="Book Antiqua" w:cs="Book Antiqua"/>
          <w:color w:val="000000"/>
        </w:rPr>
        <w:t xml:space="preserve">, although rare, there is a situation that RDD involves the lungs. </w:t>
      </w:r>
      <w:r w:rsidRPr="008F6365">
        <w:rPr>
          <w:rFonts w:ascii="Book Antiqua" w:eastAsia="Book Antiqua" w:hAnsi="Book Antiqua" w:cs="Book Antiqua"/>
          <w:caps/>
          <w:color w:val="000000"/>
        </w:rPr>
        <w:t>f</w:t>
      </w:r>
      <w:r w:rsidRPr="00E74C22">
        <w:rPr>
          <w:rFonts w:ascii="Book Antiqua" w:eastAsia="Book Antiqua" w:hAnsi="Book Antiqua" w:cs="Book Antiqua"/>
          <w:color w:val="000000"/>
        </w:rPr>
        <w:t>inally, the treatment of RDD needs to be constantly</w:t>
      </w:r>
      <w:r w:rsidRPr="00E74C22">
        <w:rPr>
          <w:rFonts w:ascii="Book Antiqua" w:eastAsia="Book Antiqua" w:hAnsi="Book Antiqua" w:cs="Book Antiqua"/>
          <w:color w:val="000000"/>
        </w:rPr>
        <w:t xml:space="preserve"> explored and the treatment plan should be adjusted according to the follow-up results.</w:t>
      </w:r>
    </w:p>
    <w:p w14:paraId="141FF588" w14:textId="77777777" w:rsidR="00A77B3E" w:rsidRDefault="00A77B3E">
      <w:pPr>
        <w:spacing w:line="360" w:lineRule="auto"/>
        <w:jc w:val="both"/>
      </w:pPr>
    </w:p>
    <w:p w14:paraId="291B1655" w14:textId="77777777" w:rsidR="00A77B3E" w:rsidRDefault="00203D4C">
      <w:pPr>
        <w:spacing w:line="360" w:lineRule="auto"/>
        <w:jc w:val="both"/>
      </w:pPr>
      <w:r>
        <w:rPr>
          <w:rFonts w:ascii="Book Antiqua" w:eastAsia="Book Antiqua" w:hAnsi="Book Antiqua" w:cs="Book Antiqua"/>
          <w:b/>
          <w:caps/>
          <w:color w:val="000000"/>
          <w:u w:val="single"/>
        </w:rPr>
        <w:br w:type="page"/>
      </w:r>
      <w:r w:rsidR="004D1E97">
        <w:rPr>
          <w:rFonts w:ascii="Book Antiqua" w:eastAsia="Book Antiqua" w:hAnsi="Book Antiqua" w:cs="Book Antiqua"/>
          <w:b/>
          <w:caps/>
          <w:color w:val="000000"/>
          <w:u w:val="single"/>
        </w:rPr>
        <w:lastRenderedPageBreak/>
        <w:t>INTRODUCTION</w:t>
      </w:r>
    </w:p>
    <w:p w14:paraId="0F349000" w14:textId="71BE8400" w:rsidR="00A77B3E" w:rsidRPr="00AC43C0" w:rsidRDefault="004D1E97">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Rosai-Dorfman</w:t>
      </w:r>
      <w:proofErr w:type="spellEnd"/>
      <w:r>
        <w:rPr>
          <w:rFonts w:ascii="Book Antiqua" w:eastAsia="Book Antiqua" w:hAnsi="Book Antiqua" w:cs="Book Antiqua"/>
          <w:color w:val="000000"/>
        </w:rPr>
        <w:t xml:space="preserve"> disease (RDD), also called sinus histiocytosis with massive lymphadenopathy, was first described by the French pathologist Paul </w:t>
      </w:r>
      <w:proofErr w:type="spellStart"/>
      <w:r>
        <w:rPr>
          <w:rFonts w:ascii="Book Antiqua" w:eastAsia="Book Antiqua" w:hAnsi="Book Antiqua" w:cs="Book Antiqua"/>
          <w:color w:val="000000"/>
        </w:rPr>
        <w:t>Destombes</w:t>
      </w:r>
      <w:proofErr w:type="spellEnd"/>
      <w:r>
        <w:rPr>
          <w:rFonts w:ascii="Book Antiqua" w:eastAsia="Book Antiqua" w:hAnsi="Book Antiqua" w:cs="Book Antiqua"/>
          <w:color w:val="000000"/>
        </w:rPr>
        <w:t xml:space="preserve"> in 1965 and recognized as a distinct </w:t>
      </w:r>
      <w:proofErr w:type="spellStart"/>
      <w:r>
        <w:rPr>
          <w:rFonts w:ascii="Book Antiqua" w:eastAsia="Book Antiqua" w:hAnsi="Book Antiqua" w:cs="Book Antiqua"/>
          <w:color w:val="000000"/>
        </w:rPr>
        <w:t>clinicopathologic</w:t>
      </w:r>
      <w:proofErr w:type="spellEnd"/>
      <w:r>
        <w:rPr>
          <w:rFonts w:ascii="Book Antiqua" w:eastAsia="Book Antiqua" w:hAnsi="Book Antiqua" w:cs="Book Antiqua"/>
          <w:color w:val="000000"/>
        </w:rPr>
        <w:t xml:space="preserve"> entity by </w:t>
      </w:r>
      <w:proofErr w:type="spellStart"/>
      <w:r w:rsidR="007D1833">
        <w:rPr>
          <w:rFonts w:ascii="Book Antiqua" w:eastAsia="Book Antiqua" w:hAnsi="Book Antiqua" w:cs="Book Antiqua"/>
          <w:color w:val="000000"/>
        </w:rPr>
        <w:t>Rosai</w:t>
      </w:r>
      <w:proofErr w:type="spellEnd"/>
      <w:r>
        <w:rPr>
          <w:rFonts w:ascii="Book Antiqua" w:eastAsia="Book Antiqua" w:hAnsi="Book Antiqua" w:cs="Book Antiqua"/>
          <w:color w:val="000000"/>
        </w:rPr>
        <w:t xml:space="preserve"> and </w:t>
      </w:r>
      <w:proofErr w:type="spellStart"/>
      <w:r w:rsidR="007D1833">
        <w:rPr>
          <w:rFonts w:ascii="Book Antiqua" w:eastAsia="Book Antiqua" w:hAnsi="Book Antiqua" w:cs="Book Antiqua"/>
          <w:color w:val="000000"/>
        </w:rPr>
        <w:t>Dorfman</w:t>
      </w:r>
      <w:proofErr w:type="spellEnd"/>
      <w:r>
        <w:rPr>
          <w:rFonts w:ascii="Book Antiqua" w:eastAsia="Book Antiqua" w:hAnsi="Book Antiqua" w:cs="Book Antiqua"/>
          <w:color w:val="000000"/>
        </w:rPr>
        <w:t xml:space="preserve"> in 1969. It is a rare, benign, and self-limited histiocytosis characterized by histiocytic proliferation with enlarged lymph </w:t>
      </w:r>
      <w:proofErr w:type="gramStart"/>
      <w:r>
        <w:rPr>
          <w:rFonts w:ascii="Book Antiqua" w:eastAsia="Book Antiqua" w:hAnsi="Book Antiqua" w:cs="Book Antiqua"/>
          <w:color w:val="000000"/>
        </w:rPr>
        <w:t>nodes</w:t>
      </w:r>
      <w:r w:rsidR="00AC43C0" w:rsidRPr="00AC43C0">
        <w:rPr>
          <w:rFonts w:ascii="Book Antiqua" w:eastAsia="Book Antiqua" w:hAnsi="Book Antiqua" w:cs="Book Antiqua"/>
          <w:color w:val="000000"/>
          <w:vertAlign w:val="superscript"/>
        </w:rPr>
        <w:t>[</w:t>
      </w:r>
      <w:proofErr w:type="gramEnd"/>
      <w:r w:rsidR="00AC43C0" w:rsidRPr="00AC43C0">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r w:rsidRPr="00AC43C0">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It usually affects children and young people, with more than 80% of cases occurring in children under the age of 20, and </w:t>
      </w:r>
      <w:r w:rsidRPr="00AC43C0">
        <w:rPr>
          <w:rFonts w:ascii="Book Antiqua" w:eastAsia="Book Antiqua" w:hAnsi="Book Antiqua" w:cs="Book Antiqua"/>
          <w:color w:val="000000"/>
        </w:rPr>
        <w:t>the disease has a slight male predilection, with a male/female rati</w:t>
      </w:r>
      <w:r w:rsidRPr="00AC43C0">
        <w:rPr>
          <w:rFonts w:ascii="Book Antiqua" w:eastAsia="Book Antiqua" w:hAnsi="Book Antiqua" w:cs="Book Antiqua"/>
          <w:color w:val="000000"/>
        </w:rPr>
        <w:t>o of 3:1</w:t>
      </w:r>
      <w:r w:rsidR="003014B6">
        <w:rPr>
          <w:rFonts w:ascii="Book Antiqua" w:eastAsia="Book Antiqua" w:hAnsi="Book Antiqua" w:cs="Book Antiqua"/>
          <w:color w:val="000000"/>
        </w:rPr>
        <w:t>,</w:t>
      </w:r>
      <w:r w:rsidRPr="00AC43C0">
        <w:rPr>
          <w:rFonts w:ascii="Book Antiqua" w:eastAsia="Book Antiqua" w:hAnsi="Book Antiqua" w:cs="Book Antiqua"/>
          <w:color w:val="000000"/>
        </w:rPr>
        <w:t xml:space="preserve"> and mo</w:t>
      </w:r>
      <w:r w:rsidRPr="00AC43C0">
        <w:rPr>
          <w:rFonts w:ascii="Book Antiqua" w:eastAsia="Book Antiqua" w:hAnsi="Book Antiqua" w:cs="Book Antiqua"/>
          <w:color w:val="000000"/>
        </w:rPr>
        <w:t xml:space="preserve">re frequently affects males of African </w:t>
      </w:r>
      <w:proofErr w:type="gramStart"/>
      <w:r w:rsidRPr="00AC43C0">
        <w:rPr>
          <w:rFonts w:ascii="Book Antiqua" w:eastAsia="Book Antiqua" w:hAnsi="Book Antiqua" w:cs="Book Antiqua"/>
          <w:color w:val="000000"/>
        </w:rPr>
        <w:t>descent</w:t>
      </w:r>
      <w:r w:rsidR="007412F7" w:rsidRPr="007412F7">
        <w:rPr>
          <w:rFonts w:ascii="Book Antiqua" w:eastAsia="Book Antiqua" w:hAnsi="Book Antiqua" w:cs="Book Antiqua"/>
          <w:color w:val="000000"/>
          <w:vertAlign w:val="superscript"/>
        </w:rPr>
        <w:t>[</w:t>
      </w:r>
      <w:proofErr w:type="gramEnd"/>
      <w:r w:rsidR="007412F7" w:rsidRPr="007412F7">
        <w:rPr>
          <w:rFonts w:ascii="Book Antiqua" w:eastAsia="Book Antiqua" w:hAnsi="Book Antiqua" w:cs="Book Antiqua"/>
          <w:color w:val="000000"/>
          <w:vertAlign w:val="superscript"/>
        </w:rPr>
        <w:t>6]</w:t>
      </w:r>
      <w:r w:rsidRPr="00AC43C0">
        <w:rPr>
          <w:rFonts w:ascii="Book Antiqua" w:eastAsia="Book Antiqua" w:hAnsi="Book Antiqua" w:cs="Book Antiqua"/>
          <w:color w:val="000000"/>
        </w:rPr>
        <w:t>.</w:t>
      </w:r>
      <w:r>
        <w:rPr>
          <w:rFonts w:ascii="Book Antiqua" w:eastAsia="Book Antiqua" w:hAnsi="Book Antiqua" w:cs="Book Antiqua"/>
          <w:color w:val="000000"/>
        </w:rPr>
        <w:t xml:space="preserve"> RDD, whose main manifestation is pain-free enlarged lymph nodes on both sides of the neck (lymph nodes being the most easily involved organs), is usually accompanied by fever, leukocytosis, anemia, polyclonal hyperglobulinemia, and increases in the erythrocyte sedimentation rate; </w:t>
      </w:r>
      <w:r w:rsidRPr="00AC43C0">
        <w:rPr>
          <w:rFonts w:ascii="Book Antiqua" w:eastAsia="Book Antiqua" w:hAnsi="Book Antiqua" w:cs="Book Antiqua"/>
          <w:color w:val="000000"/>
        </w:rPr>
        <w:t xml:space="preserve">multiple </w:t>
      </w:r>
      <w:proofErr w:type="spellStart"/>
      <w:r w:rsidRPr="00AC43C0">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organs may also be involved</w:t>
      </w:r>
      <w:r w:rsidR="007412F7" w:rsidRPr="007412F7">
        <w:rPr>
          <w:rFonts w:ascii="Book Antiqua" w:eastAsia="Book Antiqua" w:hAnsi="Book Antiqua" w:cs="Book Antiqua"/>
          <w:color w:val="000000"/>
          <w:vertAlign w:val="superscript"/>
        </w:rPr>
        <w:t>[</w:t>
      </w:r>
      <w:r w:rsidR="007412F7">
        <w:rPr>
          <w:rFonts w:ascii="Book Antiqua" w:eastAsia="Book Antiqua" w:hAnsi="Book Antiqua" w:cs="Book Antiqua"/>
          <w:color w:val="000000"/>
          <w:vertAlign w:val="superscript"/>
        </w:rPr>
        <w:t>3,7</w:t>
      </w:r>
      <w:r w:rsidR="007412F7" w:rsidRPr="007412F7">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7412F7">
        <w:rPr>
          <w:rFonts w:ascii="Book Antiqua" w:eastAsia="Book Antiqua" w:hAnsi="Book Antiqua" w:cs="Book Antiqua"/>
          <w:color w:val="000000"/>
        </w:rPr>
        <w:t xml:space="preserve"> </w:t>
      </w:r>
      <w:r w:rsidRPr="00AC43C0">
        <w:rPr>
          <w:rFonts w:ascii="Book Antiqua" w:eastAsia="Book Antiqua" w:hAnsi="Book Antiqua" w:cs="Book Antiqua"/>
          <w:color w:val="000000"/>
        </w:rPr>
        <w:t xml:space="preserve">The main treatments for RDD include observation, surgery, corticosteroids, sirolimus, chemotherapy, immunomodulatory therapy, targeted </w:t>
      </w:r>
      <w:r w:rsidRPr="00AC43C0">
        <w:rPr>
          <w:rFonts w:ascii="Book Antiqua" w:eastAsia="Book Antiqua" w:hAnsi="Book Antiqua" w:cs="Book Antiqua"/>
          <w:color w:val="000000"/>
        </w:rPr>
        <w:t xml:space="preserve">therapies, </w:t>
      </w:r>
      <w:r w:rsidR="003014B6">
        <w:rPr>
          <w:rFonts w:ascii="Book Antiqua" w:eastAsia="Book Antiqua" w:hAnsi="Book Antiqua" w:cs="Book Antiqua"/>
          <w:color w:val="000000"/>
        </w:rPr>
        <w:t xml:space="preserve">and </w:t>
      </w:r>
      <w:r w:rsidRPr="00AC43C0">
        <w:rPr>
          <w:rFonts w:ascii="Book Antiqua" w:eastAsia="Book Antiqua" w:hAnsi="Book Antiqua" w:cs="Book Antiqua"/>
          <w:color w:val="000000"/>
        </w:rPr>
        <w:t xml:space="preserve">radiotherapy, but no uniform approach has been delineated for RDD, and treatment is best tailored to the individual clinical </w:t>
      </w:r>
      <w:proofErr w:type="gramStart"/>
      <w:r w:rsidRPr="00AC43C0">
        <w:rPr>
          <w:rFonts w:ascii="Book Antiqua" w:eastAsia="Book Antiqua" w:hAnsi="Book Antiqua" w:cs="Book Antiqua"/>
          <w:color w:val="000000"/>
        </w:rPr>
        <w:t>circumstances</w:t>
      </w:r>
      <w:r w:rsidR="00C8604F" w:rsidRPr="007412F7">
        <w:rPr>
          <w:rFonts w:ascii="Book Antiqua" w:eastAsia="Book Antiqua" w:hAnsi="Book Antiqua" w:cs="Book Antiqua"/>
          <w:color w:val="000000"/>
          <w:vertAlign w:val="superscript"/>
        </w:rPr>
        <w:t>[</w:t>
      </w:r>
      <w:proofErr w:type="gramEnd"/>
      <w:r w:rsidR="00C8604F">
        <w:rPr>
          <w:rFonts w:ascii="Book Antiqua" w:eastAsia="Book Antiqua" w:hAnsi="Book Antiqua" w:cs="Book Antiqua"/>
          <w:color w:val="000000"/>
          <w:vertAlign w:val="superscript"/>
        </w:rPr>
        <w:t>8</w:t>
      </w:r>
      <w:r w:rsidR="00C8604F" w:rsidRPr="007412F7">
        <w:rPr>
          <w:rFonts w:ascii="Book Antiqua" w:eastAsia="Book Antiqua" w:hAnsi="Book Antiqua" w:cs="Book Antiqua"/>
          <w:color w:val="000000"/>
          <w:vertAlign w:val="superscript"/>
        </w:rPr>
        <w:t>]</w:t>
      </w:r>
      <w:r w:rsidRPr="00AC43C0">
        <w:rPr>
          <w:rFonts w:ascii="Book Antiqua" w:eastAsia="Book Antiqua" w:hAnsi="Book Antiqua" w:cs="Book Antiqua"/>
          <w:color w:val="000000"/>
        </w:rPr>
        <w:t>.</w:t>
      </w:r>
      <w:r w:rsidR="00C8604F">
        <w:rPr>
          <w:rFonts w:ascii="Book Antiqua" w:eastAsia="Book Antiqua" w:hAnsi="Book Antiqua" w:cs="Book Antiqua"/>
          <w:color w:val="000000"/>
        </w:rPr>
        <w:t xml:space="preserve"> </w:t>
      </w:r>
      <w:r>
        <w:rPr>
          <w:rFonts w:ascii="Book Antiqua" w:eastAsia="Book Antiqua" w:hAnsi="Book Antiqua" w:cs="Book Antiqua"/>
          <w:color w:val="000000"/>
        </w:rPr>
        <w:t>We report a case of RDD with lung involvement characterized by left cervical lymph node enlargement.</w:t>
      </w:r>
    </w:p>
    <w:p w14:paraId="6E8510A9" w14:textId="77777777" w:rsidR="00A77B3E" w:rsidRDefault="00A77B3E">
      <w:pPr>
        <w:spacing w:line="360" w:lineRule="auto"/>
        <w:jc w:val="both"/>
      </w:pPr>
    </w:p>
    <w:p w14:paraId="01DD1A3C" w14:textId="77777777" w:rsidR="00A77B3E" w:rsidRDefault="004D1E97">
      <w:pPr>
        <w:spacing w:line="360" w:lineRule="auto"/>
        <w:jc w:val="both"/>
      </w:pPr>
      <w:r>
        <w:rPr>
          <w:rFonts w:ascii="Book Antiqua" w:eastAsia="Book Antiqua" w:hAnsi="Book Antiqua" w:cs="Book Antiqua"/>
          <w:b/>
          <w:caps/>
          <w:color w:val="000000"/>
          <w:u w:val="single"/>
        </w:rPr>
        <w:t>CASE PRESENTATION</w:t>
      </w:r>
    </w:p>
    <w:p w14:paraId="1A442692" w14:textId="77777777" w:rsidR="00A77B3E" w:rsidRDefault="004D1E97">
      <w:pPr>
        <w:spacing w:line="360" w:lineRule="auto"/>
        <w:jc w:val="both"/>
      </w:pPr>
      <w:r>
        <w:rPr>
          <w:rFonts w:ascii="Book Antiqua" w:eastAsia="Book Antiqua" w:hAnsi="Book Antiqua" w:cs="Book Antiqua"/>
          <w:b/>
          <w:i/>
          <w:color w:val="000000"/>
        </w:rPr>
        <w:t>Chief complaints</w:t>
      </w:r>
    </w:p>
    <w:p w14:paraId="4388806A" w14:textId="379D7803" w:rsidR="00A77B3E" w:rsidRDefault="004D1E97">
      <w:pPr>
        <w:spacing w:line="360" w:lineRule="auto"/>
        <w:jc w:val="both"/>
      </w:pPr>
      <w:r>
        <w:rPr>
          <w:rFonts w:ascii="Book Antiqua" w:eastAsia="Book Antiqua" w:hAnsi="Book Antiqua" w:cs="Book Antiqua"/>
          <w:color w:val="000000"/>
        </w:rPr>
        <w:t xml:space="preserve">A 10-year-old </w:t>
      </w:r>
      <w:r w:rsidR="003014B6">
        <w:rPr>
          <w:rFonts w:ascii="Book Antiqua" w:eastAsia="Book Antiqua" w:hAnsi="Book Antiqua" w:cs="Book Antiqua"/>
          <w:color w:val="000000"/>
        </w:rPr>
        <w:t xml:space="preserve">girl </w:t>
      </w:r>
      <w:r>
        <w:rPr>
          <w:rFonts w:ascii="Book Antiqua" w:eastAsia="Book Antiqua" w:hAnsi="Book Antiqua" w:cs="Book Antiqua"/>
          <w:color w:val="000000"/>
        </w:rPr>
        <w:t>was admitted to Guangdong Provincial Hospital of Traditional Chinese Medicine with enlargement of the left lymph node</w:t>
      </w:r>
      <w:r w:rsidRPr="00A3011D">
        <w:rPr>
          <w:rFonts w:ascii="Book Antiqua" w:eastAsia="Book Antiqua" w:hAnsi="Book Antiqua" w:cs="Book Antiqua"/>
          <w:color w:val="000000"/>
        </w:rPr>
        <w:t xml:space="preserve"> </w:t>
      </w:r>
      <w:r>
        <w:rPr>
          <w:rFonts w:ascii="Book Antiqua" w:eastAsia="Book Antiqua" w:hAnsi="Book Antiqua" w:cs="Book Antiqua"/>
          <w:color w:val="000000"/>
        </w:rPr>
        <w:t xml:space="preserve">for more than 7 </w:t>
      </w:r>
      <w:proofErr w:type="spellStart"/>
      <w:r>
        <w:rPr>
          <w:rFonts w:ascii="Book Antiqua" w:eastAsia="Book Antiqua" w:hAnsi="Book Antiqua" w:cs="Book Antiqua"/>
          <w:color w:val="000000"/>
        </w:rPr>
        <w:t>mo</w:t>
      </w:r>
      <w:proofErr w:type="spellEnd"/>
      <w:r w:rsidR="007D1833">
        <w:rPr>
          <w:rFonts w:ascii="Book Antiqua" w:eastAsia="Book Antiqua" w:hAnsi="Book Antiqua" w:cs="Book Antiqua"/>
          <w:color w:val="000000"/>
        </w:rPr>
        <w:t xml:space="preserve"> </w:t>
      </w:r>
      <w:r w:rsidR="007D1833" w:rsidRPr="00A3011D">
        <w:rPr>
          <w:rFonts w:ascii="Book Antiqua" w:eastAsia="Book Antiqua" w:hAnsi="Book Antiqua" w:cs="Book Antiqua"/>
          <w:color w:val="000000"/>
        </w:rPr>
        <w:t>(</w:t>
      </w:r>
      <w:hyperlink w:anchor="Fig1" w:history="1">
        <w:r w:rsidR="007D1833" w:rsidRPr="00A3011D">
          <w:rPr>
            <w:rFonts w:ascii="Book Antiqua" w:eastAsia="Book Antiqua" w:hAnsi="Book Antiqua" w:cs="Book Antiqua"/>
            <w:color w:val="000000"/>
          </w:rPr>
          <w:t>Figure</w:t>
        </w:r>
        <w:r w:rsidR="007D1833">
          <w:rPr>
            <w:rFonts w:ascii="Book Antiqua" w:eastAsia="Book Antiqua" w:hAnsi="Book Antiqua" w:cs="Book Antiqua"/>
            <w:color w:val="000000"/>
          </w:rPr>
          <w:t xml:space="preserve"> </w:t>
        </w:r>
        <w:r w:rsidR="007D1833" w:rsidRPr="00A3011D">
          <w:rPr>
            <w:rFonts w:ascii="Book Antiqua" w:eastAsia="Book Antiqua" w:hAnsi="Book Antiqua" w:cs="Book Antiqua"/>
            <w:color w:val="000000"/>
          </w:rPr>
          <w:t>1</w:t>
        </w:r>
      </w:hyperlink>
      <w:r w:rsidR="007D1833" w:rsidRPr="00A3011D">
        <w:rPr>
          <w:rFonts w:ascii="Book Antiqua" w:eastAsia="Book Antiqua" w:hAnsi="Book Antiqua" w:cs="Book Antiqua"/>
          <w:color w:val="000000"/>
        </w:rPr>
        <w:t>)</w:t>
      </w:r>
      <w:r>
        <w:rPr>
          <w:rFonts w:ascii="Book Antiqua" w:eastAsia="Book Antiqua" w:hAnsi="Book Antiqua" w:cs="Book Antiqua"/>
          <w:color w:val="000000"/>
        </w:rPr>
        <w:t xml:space="preserve">. </w:t>
      </w:r>
      <w:r w:rsidRPr="00A3011D">
        <w:rPr>
          <w:rFonts w:ascii="Book Antiqua" w:eastAsia="Book Antiqua" w:hAnsi="Book Antiqua" w:cs="Book Antiqua"/>
          <w:color w:val="000000"/>
        </w:rPr>
        <w:t>Two months before this attack,</w:t>
      </w:r>
      <w:r>
        <w:rPr>
          <w:rFonts w:ascii="Book Antiqua" w:eastAsia="Book Antiqua" w:hAnsi="Book Antiqua" w:cs="Book Antiqua"/>
          <w:color w:val="000000"/>
        </w:rPr>
        <w:t xml:space="preserve"> the patient underwent surgery to remove the enlarged lymph node </w:t>
      </w:r>
      <w:r w:rsidR="003014B6">
        <w:rPr>
          <w:rFonts w:ascii="Book Antiqua" w:eastAsia="Book Antiqua" w:hAnsi="Book Antiqua" w:cs="Book Antiqua"/>
          <w:color w:val="000000"/>
        </w:rPr>
        <w:t xml:space="preserve">at </w:t>
      </w:r>
      <w:r>
        <w:rPr>
          <w:rFonts w:ascii="Book Antiqua" w:eastAsia="Book Antiqua" w:hAnsi="Book Antiqua" w:cs="Book Antiqua"/>
          <w:color w:val="000000"/>
        </w:rPr>
        <w:t>another hospital.</w:t>
      </w:r>
    </w:p>
    <w:p w14:paraId="66B33706" w14:textId="77777777" w:rsidR="00A77B3E" w:rsidRDefault="00A77B3E">
      <w:pPr>
        <w:spacing w:line="360" w:lineRule="auto"/>
        <w:jc w:val="both"/>
      </w:pPr>
    </w:p>
    <w:p w14:paraId="0452DD31" w14:textId="77777777" w:rsidR="00A77B3E" w:rsidRDefault="004D1E97">
      <w:pPr>
        <w:spacing w:line="360" w:lineRule="auto"/>
        <w:jc w:val="both"/>
      </w:pPr>
      <w:r>
        <w:rPr>
          <w:rFonts w:ascii="Book Antiqua" w:eastAsia="Book Antiqua" w:hAnsi="Book Antiqua" w:cs="Book Antiqua"/>
          <w:b/>
          <w:i/>
          <w:color w:val="000000"/>
        </w:rPr>
        <w:t>History of present illness</w:t>
      </w:r>
    </w:p>
    <w:p w14:paraId="79FC4583" w14:textId="77777777" w:rsidR="00A77B3E" w:rsidRDefault="004D1E97">
      <w:pPr>
        <w:spacing w:line="360" w:lineRule="auto"/>
        <w:jc w:val="both"/>
      </w:pPr>
      <w:r>
        <w:rPr>
          <w:rFonts w:ascii="Book Antiqua" w:eastAsia="Book Antiqua" w:hAnsi="Book Antiqua" w:cs="Book Antiqua"/>
          <w:color w:val="000000"/>
        </w:rPr>
        <w:t xml:space="preserve">The patient’s symptoms started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before and showed progressive development. There was no discomfort except for enlarged cervical lymph nodes.</w:t>
      </w:r>
    </w:p>
    <w:p w14:paraId="5E03B2F1" w14:textId="77777777" w:rsidR="00A77B3E" w:rsidRDefault="00A77B3E">
      <w:pPr>
        <w:spacing w:line="360" w:lineRule="auto"/>
        <w:jc w:val="both"/>
      </w:pPr>
    </w:p>
    <w:p w14:paraId="4EF4A73C" w14:textId="77777777" w:rsidR="00A77B3E" w:rsidRDefault="004D1E97">
      <w:pPr>
        <w:spacing w:line="360" w:lineRule="auto"/>
        <w:jc w:val="both"/>
      </w:pPr>
      <w:r>
        <w:rPr>
          <w:rFonts w:ascii="Book Antiqua" w:eastAsia="Book Antiqua" w:hAnsi="Book Antiqua" w:cs="Book Antiqua"/>
          <w:b/>
          <w:i/>
          <w:color w:val="000000"/>
        </w:rPr>
        <w:lastRenderedPageBreak/>
        <w:t>History of past illness</w:t>
      </w:r>
    </w:p>
    <w:p w14:paraId="1AC080EA" w14:textId="77777777" w:rsidR="00A77B3E" w:rsidRDefault="004D1E97">
      <w:pPr>
        <w:spacing w:line="360" w:lineRule="auto"/>
        <w:jc w:val="both"/>
      </w:pPr>
      <w:r>
        <w:rPr>
          <w:rFonts w:ascii="Book Antiqua" w:eastAsia="Book Antiqua" w:hAnsi="Book Antiqua" w:cs="Book Antiqua"/>
          <w:color w:val="000000"/>
        </w:rPr>
        <w:t>The patient had a free previous medical history.</w:t>
      </w:r>
    </w:p>
    <w:p w14:paraId="661E5BDC" w14:textId="77777777" w:rsidR="00A77B3E" w:rsidRDefault="00A77B3E">
      <w:pPr>
        <w:spacing w:line="360" w:lineRule="auto"/>
        <w:jc w:val="both"/>
      </w:pPr>
    </w:p>
    <w:p w14:paraId="35B6F25F" w14:textId="77777777" w:rsidR="00A77B3E" w:rsidRDefault="004D1E97">
      <w:pPr>
        <w:spacing w:line="360" w:lineRule="auto"/>
        <w:jc w:val="both"/>
      </w:pPr>
      <w:r>
        <w:rPr>
          <w:rFonts w:ascii="Book Antiqua" w:eastAsia="Book Antiqua" w:hAnsi="Book Antiqua" w:cs="Book Antiqua"/>
          <w:b/>
          <w:i/>
          <w:color w:val="000000"/>
        </w:rPr>
        <w:t>Personal and family history</w:t>
      </w:r>
    </w:p>
    <w:p w14:paraId="467CEC1F" w14:textId="2F11D6B2" w:rsidR="00A77B3E" w:rsidRDefault="004D1E97">
      <w:pPr>
        <w:spacing w:line="360" w:lineRule="auto"/>
        <w:jc w:val="both"/>
      </w:pPr>
      <w:r>
        <w:rPr>
          <w:rFonts w:ascii="Book Antiqua" w:eastAsia="Book Antiqua" w:hAnsi="Book Antiqua" w:cs="Book Antiqua"/>
          <w:color w:val="000000"/>
        </w:rPr>
        <w:t>The patient had no special personal hi</w:t>
      </w:r>
      <w:r>
        <w:rPr>
          <w:rFonts w:ascii="Book Antiqua" w:eastAsia="Book Antiqua" w:hAnsi="Book Antiqua" w:cs="Book Antiqua"/>
          <w:color w:val="000000"/>
        </w:rPr>
        <w:t xml:space="preserve">story </w:t>
      </w:r>
      <w:r w:rsidR="003014B6">
        <w:rPr>
          <w:rFonts w:ascii="Book Antiqua" w:eastAsia="Book Antiqua" w:hAnsi="Book Antiqua" w:cs="Book Antiqua"/>
          <w:color w:val="000000"/>
        </w:rPr>
        <w:t xml:space="preserve">or </w:t>
      </w:r>
      <w:r>
        <w:rPr>
          <w:rFonts w:ascii="Book Antiqua" w:eastAsia="Book Antiqua" w:hAnsi="Book Antiqua" w:cs="Book Antiqua"/>
          <w:color w:val="000000"/>
        </w:rPr>
        <w:t>family history.</w:t>
      </w:r>
    </w:p>
    <w:p w14:paraId="417B3149" w14:textId="77777777" w:rsidR="00A77B3E" w:rsidRDefault="00A77B3E">
      <w:pPr>
        <w:spacing w:line="360" w:lineRule="auto"/>
        <w:jc w:val="both"/>
      </w:pPr>
    </w:p>
    <w:p w14:paraId="2E1E970F" w14:textId="77777777" w:rsidR="00A77B3E" w:rsidRDefault="004D1E97">
      <w:pPr>
        <w:spacing w:line="360" w:lineRule="auto"/>
        <w:jc w:val="both"/>
      </w:pPr>
      <w:r>
        <w:rPr>
          <w:rFonts w:ascii="Book Antiqua" w:eastAsia="Book Antiqua" w:hAnsi="Book Antiqua" w:cs="Book Antiqua"/>
          <w:b/>
          <w:i/>
          <w:color w:val="000000"/>
        </w:rPr>
        <w:t>Physical examination</w:t>
      </w:r>
    </w:p>
    <w:p w14:paraId="6695F69C" w14:textId="0CD32625" w:rsidR="00A77B3E" w:rsidRDefault="004D1E97">
      <w:pPr>
        <w:spacing w:line="360" w:lineRule="auto"/>
        <w:jc w:val="both"/>
      </w:pPr>
      <w:r>
        <w:rPr>
          <w:rFonts w:ascii="Book Antiqua" w:eastAsia="Book Antiqua" w:hAnsi="Book Antiqua" w:cs="Book Antiqua"/>
          <w:color w:val="000000"/>
        </w:rPr>
        <w:t>The patient had no fever since the onset of the disease. The left cervical lymph nodes were enlarged</w:t>
      </w:r>
      <w:r w:rsidR="003014B6">
        <w:rPr>
          <w:rFonts w:ascii="Book Antiqua" w:eastAsia="Book Antiqua" w:hAnsi="Book Antiqua" w:cs="Book Antiqua"/>
          <w:color w:val="000000"/>
        </w:rPr>
        <w:t xml:space="preserve"> (</w:t>
      </w:r>
      <w:r>
        <w:rPr>
          <w:rFonts w:ascii="Book Antiqua" w:eastAsia="Book Antiqua" w:hAnsi="Book Antiqua" w:cs="Book Antiqua"/>
          <w:color w:val="000000"/>
        </w:rPr>
        <w:t>the largest one was 5</w:t>
      </w:r>
      <w:r w:rsidR="00022FB4">
        <w:rPr>
          <w:rFonts w:ascii="Book Antiqua" w:eastAsia="Book Antiqua" w:hAnsi="Book Antiqua" w:cs="Book Antiqua"/>
          <w:color w:val="000000"/>
        </w:rPr>
        <w:t xml:space="preserve"> </w:t>
      </w:r>
      <w:r>
        <w:rPr>
          <w:rFonts w:ascii="Book Antiqua" w:eastAsia="Book Antiqua" w:hAnsi="Book Antiqua" w:cs="Book Antiqua"/>
          <w:color w:val="000000"/>
        </w:rPr>
        <w:t>cm</w:t>
      </w:r>
      <w:r w:rsidR="00022FB4">
        <w:rPr>
          <w:rFonts w:ascii="Book Antiqua" w:eastAsia="Book Antiqua" w:hAnsi="Book Antiqua" w:cs="Book Antiqua"/>
          <w:color w:val="000000"/>
        </w:rPr>
        <w:t xml:space="preserve"> </w:t>
      </w:r>
      <w:r w:rsidR="00022FB4" w:rsidRPr="00276E00">
        <w:rPr>
          <w:rFonts w:ascii="Book Antiqua" w:hAnsi="Book Antiqua"/>
          <w:lang w:val="pl-PL"/>
        </w:rPr>
        <w:t>×</w:t>
      </w:r>
      <w:r w:rsidR="00022FB4">
        <w:rPr>
          <w:rFonts w:ascii="Book Antiqua" w:eastAsia="Book Antiqua" w:hAnsi="Book Antiqua" w:cs="Book Antiqua"/>
          <w:color w:val="000000"/>
        </w:rPr>
        <w:t xml:space="preserve"> </w:t>
      </w:r>
      <w:r>
        <w:rPr>
          <w:rFonts w:ascii="Book Antiqua" w:eastAsia="Book Antiqua" w:hAnsi="Book Antiqua" w:cs="Book Antiqua"/>
          <w:color w:val="000000"/>
        </w:rPr>
        <w:t>4</w:t>
      </w:r>
      <w:r w:rsidR="00022FB4">
        <w:rPr>
          <w:rFonts w:ascii="Book Antiqua" w:eastAsia="Book Antiqua" w:hAnsi="Book Antiqua" w:cs="Book Antiqua"/>
          <w:color w:val="000000"/>
        </w:rPr>
        <w:t xml:space="preserve"> </w:t>
      </w:r>
      <w:r>
        <w:rPr>
          <w:rFonts w:ascii="Book Antiqua" w:eastAsia="Book Antiqua" w:hAnsi="Book Antiqua" w:cs="Book Antiqua"/>
          <w:color w:val="000000"/>
        </w:rPr>
        <w:t>cm</w:t>
      </w:r>
      <w:r w:rsidR="003014B6">
        <w:rPr>
          <w:rFonts w:ascii="Book Antiqua" w:eastAsia="Book Antiqua" w:hAnsi="Book Antiqua" w:cs="Book Antiqua"/>
          <w:color w:val="000000"/>
        </w:rPr>
        <w:t xml:space="preserve"> and </w:t>
      </w:r>
      <w:r>
        <w:rPr>
          <w:rFonts w:ascii="Book Antiqua" w:eastAsia="Book Antiqua" w:hAnsi="Book Antiqua" w:cs="Book Antiqua"/>
          <w:color w:val="000000"/>
        </w:rPr>
        <w:t>the smallest one was 3</w:t>
      </w:r>
      <w:r w:rsidR="00022FB4">
        <w:rPr>
          <w:rFonts w:ascii="Book Antiqua" w:eastAsia="Book Antiqua" w:hAnsi="Book Antiqua" w:cs="Book Antiqua"/>
          <w:color w:val="000000"/>
        </w:rPr>
        <w:t xml:space="preserve"> cm </w:t>
      </w:r>
      <w:r w:rsidR="00022FB4" w:rsidRPr="00276E00">
        <w:rPr>
          <w:rFonts w:ascii="Book Antiqua" w:hAnsi="Book Antiqua"/>
          <w:lang w:val="pl-PL"/>
        </w:rPr>
        <w:t>×</w:t>
      </w:r>
      <w:r w:rsidR="00022FB4">
        <w:rPr>
          <w:rFonts w:ascii="Book Antiqua" w:hAnsi="Book Antiqua"/>
          <w:lang w:val="pl-PL"/>
        </w:rPr>
        <w:t xml:space="preserve"> </w:t>
      </w:r>
      <w:r>
        <w:rPr>
          <w:rFonts w:ascii="Book Antiqua" w:eastAsia="Book Antiqua" w:hAnsi="Book Antiqua" w:cs="Book Antiqua"/>
          <w:color w:val="000000"/>
        </w:rPr>
        <w:t>1</w:t>
      </w:r>
      <w:r w:rsidR="00022FB4">
        <w:rPr>
          <w:rFonts w:ascii="Book Antiqua" w:eastAsia="Book Antiqua" w:hAnsi="Book Antiqua" w:cs="Book Antiqua"/>
          <w:color w:val="000000"/>
        </w:rPr>
        <w:t xml:space="preserve"> </w:t>
      </w:r>
      <w:r>
        <w:rPr>
          <w:rFonts w:ascii="Book Antiqua" w:eastAsia="Book Antiqua" w:hAnsi="Book Antiqua" w:cs="Book Antiqua"/>
          <w:color w:val="000000"/>
        </w:rPr>
        <w:t>cm</w:t>
      </w:r>
      <w:r w:rsidR="003014B6">
        <w:rPr>
          <w:rFonts w:ascii="Book Antiqua" w:eastAsia="Book Antiqua" w:hAnsi="Book Antiqua" w:cs="Book Antiqua"/>
          <w:color w:val="000000"/>
        </w:rPr>
        <w:t xml:space="preserve">) and </w:t>
      </w:r>
      <w:r>
        <w:rPr>
          <w:rFonts w:ascii="Book Antiqua" w:eastAsia="Book Antiqua" w:hAnsi="Book Antiqua" w:cs="Book Antiqua"/>
          <w:color w:val="000000"/>
        </w:rPr>
        <w:t xml:space="preserve">ruptured, accompanied with purulent secretions, occasional bleeding, non-healing, </w:t>
      </w:r>
      <w:r w:rsidR="003014B6">
        <w:rPr>
          <w:rFonts w:ascii="Book Antiqua" w:eastAsia="Book Antiqua" w:hAnsi="Book Antiqua" w:cs="Book Antiqua"/>
          <w:color w:val="000000"/>
        </w:rPr>
        <w:t xml:space="preserve">being </w:t>
      </w:r>
      <w:r>
        <w:rPr>
          <w:rFonts w:ascii="Book Antiqua" w:eastAsia="Book Antiqua" w:hAnsi="Book Antiqua" w:cs="Book Antiqua"/>
          <w:color w:val="000000"/>
        </w:rPr>
        <w:t xml:space="preserve">hard, </w:t>
      </w:r>
      <w:r w:rsidR="003014B6">
        <w:rPr>
          <w:rFonts w:ascii="Book Antiqua" w:eastAsia="Book Antiqua" w:hAnsi="Book Antiqua" w:cs="Book Antiqua"/>
          <w:color w:val="000000"/>
        </w:rPr>
        <w:t xml:space="preserve">and </w:t>
      </w:r>
      <w:r>
        <w:rPr>
          <w:rFonts w:ascii="Book Antiqua" w:eastAsia="Book Antiqua" w:hAnsi="Book Antiqua" w:cs="Book Antiqua"/>
          <w:color w:val="000000"/>
        </w:rPr>
        <w:t xml:space="preserve">no tenderness, and the remaining superficial lymph nodes were not touched. Our clinical consideration </w:t>
      </w:r>
      <w:r w:rsidR="003014B6">
        <w:rPr>
          <w:rFonts w:ascii="Book Antiqua" w:eastAsia="Book Antiqua" w:hAnsi="Book Antiqua" w:cs="Book Antiqua"/>
          <w:color w:val="000000"/>
        </w:rPr>
        <w:t xml:space="preserve">was </w:t>
      </w:r>
      <w:r>
        <w:rPr>
          <w:rFonts w:ascii="Book Antiqua" w:eastAsia="Book Antiqua" w:hAnsi="Book Antiqua" w:cs="Book Antiqua"/>
          <w:color w:val="000000"/>
        </w:rPr>
        <w:t xml:space="preserve">lymph node tuberculosis </w:t>
      </w:r>
      <w:r w:rsidR="003014B6">
        <w:rPr>
          <w:rFonts w:ascii="Book Antiqua" w:eastAsia="Book Antiqua" w:hAnsi="Book Antiqua" w:cs="Book Antiqua"/>
          <w:color w:val="000000"/>
        </w:rPr>
        <w:t>or</w:t>
      </w:r>
      <w:r>
        <w:rPr>
          <w:rFonts w:ascii="Book Antiqua" w:eastAsia="Book Antiqua" w:hAnsi="Book Antiqua" w:cs="Book Antiqua"/>
          <w:color w:val="000000"/>
        </w:rPr>
        <w:t xml:space="preserve"> a malignant tumor.</w:t>
      </w:r>
    </w:p>
    <w:p w14:paraId="2222A88C" w14:textId="77777777" w:rsidR="00A77B3E" w:rsidRDefault="00A77B3E">
      <w:pPr>
        <w:spacing w:line="360" w:lineRule="auto"/>
        <w:jc w:val="both"/>
      </w:pPr>
    </w:p>
    <w:p w14:paraId="26A8CF96" w14:textId="77777777" w:rsidR="00A77B3E" w:rsidRDefault="004D1E97">
      <w:pPr>
        <w:spacing w:line="360" w:lineRule="auto"/>
        <w:jc w:val="both"/>
      </w:pPr>
      <w:r>
        <w:rPr>
          <w:rFonts w:ascii="Book Antiqua" w:eastAsia="Book Antiqua" w:hAnsi="Book Antiqua" w:cs="Book Antiqua"/>
          <w:b/>
          <w:i/>
          <w:color w:val="000000"/>
        </w:rPr>
        <w:t>Laboratory examinations</w:t>
      </w:r>
    </w:p>
    <w:p w14:paraId="35308755" w14:textId="3360AA8F" w:rsidR="00A77B3E" w:rsidRDefault="004D1E97">
      <w:pPr>
        <w:spacing w:line="360" w:lineRule="auto"/>
        <w:jc w:val="both"/>
      </w:pPr>
      <w:r>
        <w:rPr>
          <w:rFonts w:ascii="Book Antiqua" w:eastAsia="Book Antiqua" w:hAnsi="Book Antiqua" w:cs="Book Antiqua"/>
          <w:color w:val="000000"/>
        </w:rPr>
        <w:t>L</w:t>
      </w:r>
      <w:r w:rsidR="00B85BAF">
        <w:rPr>
          <w:rFonts w:ascii="Book Antiqua" w:eastAsia="Book Antiqua" w:hAnsi="Book Antiqua" w:cs="Book Antiqua"/>
          <w:color w:val="000000"/>
        </w:rPr>
        <w:t>eukocyte cell count (19.76 × 10</w:t>
      </w:r>
      <w:r w:rsidRPr="00B85BAF">
        <w:rPr>
          <w:rFonts w:ascii="Book Antiqua" w:eastAsia="Book Antiqua" w:hAnsi="Book Antiqua" w:cs="Book Antiqua"/>
          <w:color w:val="000000"/>
          <w:vertAlign w:val="superscript"/>
        </w:rPr>
        <w:t>9</w:t>
      </w:r>
      <w:r>
        <w:rPr>
          <w:rFonts w:ascii="Book Antiqua" w:eastAsia="Book Antiqua" w:hAnsi="Book Antiqua" w:cs="Book Antiqua"/>
          <w:color w:val="000000"/>
        </w:rPr>
        <w:t>/L),</w:t>
      </w:r>
      <w:r w:rsidR="00B85BAF">
        <w:rPr>
          <w:rFonts w:ascii="Book Antiqua" w:eastAsia="Book Antiqua" w:hAnsi="Book Antiqua" w:cs="Book Antiqua"/>
          <w:color w:val="000000"/>
        </w:rPr>
        <w:t xml:space="preserve"> neutrophil count (16.95 × 10</w:t>
      </w:r>
      <w:r w:rsidRPr="00B85BAF">
        <w:rPr>
          <w:rFonts w:ascii="Book Antiqua" w:eastAsia="Book Antiqua" w:hAnsi="Book Antiqua" w:cs="Book Antiqua"/>
          <w:color w:val="000000"/>
          <w:vertAlign w:val="superscript"/>
        </w:rPr>
        <w:t>9</w:t>
      </w:r>
      <w:r w:rsidR="00B85BAF">
        <w:rPr>
          <w:rFonts w:ascii="Book Antiqua" w:eastAsia="Book Antiqua" w:hAnsi="Book Antiqua" w:cs="Book Antiqua"/>
          <w:color w:val="000000"/>
        </w:rPr>
        <w:t>/L), platelet count (552 × 10</w:t>
      </w:r>
      <w:r w:rsidRPr="00B85BAF">
        <w:rPr>
          <w:rFonts w:ascii="Book Antiqua" w:eastAsia="Book Antiqua" w:hAnsi="Book Antiqua" w:cs="Book Antiqua"/>
          <w:color w:val="000000"/>
          <w:vertAlign w:val="superscript"/>
        </w:rPr>
        <w:t>9</w:t>
      </w:r>
      <w:r>
        <w:rPr>
          <w:rFonts w:ascii="Book Antiqua" w:eastAsia="Book Antiqua" w:hAnsi="Book Antiqua" w:cs="Book Antiqua"/>
          <w:color w:val="000000"/>
        </w:rPr>
        <w:t>/L)</w:t>
      </w:r>
      <w:r w:rsidR="003014B6">
        <w:rPr>
          <w:rFonts w:ascii="Book Antiqua" w:eastAsia="Book Antiqua" w:hAnsi="Book Antiqua" w:cs="Book Antiqua"/>
          <w:color w:val="000000"/>
        </w:rPr>
        <w:t>,</w:t>
      </w:r>
      <w:r>
        <w:rPr>
          <w:rFonts w:ascii="Book Antiqua" w:eastAsia="Book Antiqua" w:hAnsi="Book Antiqua" w:cs="Book Antiqua"/>
          <w:color w:val="000000"/>
        </w:rPr>
        <w:t xml:space="preserve"> and eryt</w:t>
      </w:r>
      <w:r>
        <w:rPr>
          <w:rFonts w:ascii="Book Antiqua" w:eastAsia="Book Antiqua" w:hAnsi="Book Antiqua" w:cs="Book Antiqua"/>
          <w:color w:val="000000"/>
        </w:rPr>
        <w:t>hrocyte sedimentation rate (&gt; 120 mm/h) were all elevated; liver function test showed elevated globulin (47.3 g/L). The immune results showed that immunoglobulin IgA (5.42 g/L), im</w:t>
      </w:r>
      <w:r>
        <w:rPr>
          <w:rFonts w:ascii="Book Antiqua" w:eastAsia="Book Antiqua" w:hAnsi="Book Antiqua" w:cs="Book Antiqua"/>
          <w:color w:val="000000"/>
        </w:rPr>
        <w:t xml:space="preserve">munoglobulin IgG (24.80 g/L), and complement C3 (1.97 g/L) were increased. </w:t>
      </w:r>
      <w:r w:rsidRPr="006C0F02">
        <w:rPr>
          <w:rFonts w:ascii="Book Antiqua" w:eastAsia="Book Antiqua" w:hAnsi="Book Antiqua" w:cs="Book Antiqua"/>
          <w:i/>
          <w:color w:val="000000"/>
        </w:rPr>
        <w:t>Mycobacterium tuberculosis</w:t>
      </w:r>
      <w:r w:rsidRPr="00B85BAF">
        <w:rPr>
          <w:rFonts w:ascii="Book Antiqua" w:eastAsia="Book Antiqua" w:hAnsi="Book Antiqua" w:cs="Book Antiqua"/>
          <w:color w:val="000000"/>
        </w:rPr>
        <w:t xml:space="preserve"> nucleic acid test </w:t>
      </w:r>
      <w:r w:rsidR="003014B6">
        <w:rPr>
          <w:rFonts w:ascii="Book Antiqua" w:eastAsia="Book Antiqua" w:hAnsi="Book Antiqua" w:cs="Book Antiqua"/>
          <w:color w:val="000000"/>
        </w:rPr>
        <w:t>was</w:t>
      </w:r>
      <w:r w:rsidR="003014B6" w:rsidRPr="00B85BAF">
        <w:rPr>
          <w:rFonts w:ascii="Book Antiqua" w:eastAsia="Book Antiqua" w:hAnsi="Book Antiqua" w:cs="Book Antiqua"/>
          <w:color w:val="000000"/>
        </w:rPr>
        <w:t xml:space="preserve"> </w:t>
      </w:r>
      <w:r w:rsidRPr="00B85BAF">
        <w:rPr>
          <w:rFonts w:ascii="Book Antiqua" w:eastAsia="Book Antiqua" w:hAnsi="Book Antiqua" w:cs="Book Antiqua"/>
          <w:color w:val="000000"/>
        </w:rPr>
        <w:t xml:space="preserve">negative. In the culture of wound secretion, no acid-fast bacilli </w:t>
      </w:r>
      <w:r w:rsidR="003014B6">
        <w:rPr>
          <w:rFonts w:ascii="Book Antiqua" w:eastAsia="Book Antiqua" w:hAnsi="Book Antiqua" w:cs="Book Antiqua"/>
          <w:color w:val="000000"/>
        </w:rPr>
        <w:t>or</w:t>
      </w:r>
      <w:r w:rsidR="003014B6" w:rsidRPr="00B85BAF">
        <w:rPr>
          <w:rFonts w:ascii="Book Antiqua" w:eastAsia="Book Antiqua" w:hAnsi="Book Antiqua" w:cs="Book Antiqua"/>
          <w:color w:val="000000"/>
        </w:rPr>
        <w:t xml:space="preserve"> </w:t>
      </w:r>
      <w:r w:rsidRPr="00B85BAF">
        <w:rPr>
          <w:rFonts w:ascii="Book Antiqua" w:eastAsia="Book Antiqua" w:hAnsi="Book Antiqua" w:cs="Book Antiqua"/>
          <w:color w:val="000000"/>
        </w:rPr>
        <w:t xml:space="preserve">fungi were found, but Gram-positive cocci </w:t>
      </w:r>
      <w:r w:rsidR="003014B6" w:rsidRPr="00B85BAF">
        <w:rPr>
          <w:rFonts w:ascii="Book Antiqua" w:eastAsia="Book Antiqua" w:hAnsi="Book Antiqua" w:cs="Book Antiqua"/>
          <w:color w:val="000000"/>
        </w:rPr>
        <w:t>w</w:t>
      </w:r>
      <w:r w:rsidR="003014B6">
        <w:rPr>
          <w:rFonts w:ascii="Book Antiqua" w:eastAsia="Book Antiqua" w:hAnsi="Book Antiqua" w:cs="Book Antiqua"/>
          <w:color w:val="000000"/>
        </w:rPr>
        <w:t>ere</w:t>
      </w:r>
      <w:r w:rsidR="003014B6" w:rsidRPr="00B85BAF">
        <w:rPr>
          <w:rFonts w:ascii="Book Antiqua" w:eastAsia="Book Antiqua" w:hAnsi="Book Antiqua" w:cs="Book Antiqua"/>
          <w:color w:val="000000"/>
        </w:rPr>
        <w:t xml:space="preserve"> </w:t>
      </w:r>
      <w:r w:rsidRPr="00B85BAF">
        <w:rPr>
          <w:rFonts w:ascii="Book Antiqua" w:eastAsia="Book Antiqua" w:hAnsi="Book Antiqua" w:cs="Book Antiqua"/>
          <w:color w:val="000000"/>
        </w:rPr>
        <w:t>found and sensitive to clindamycin.</w:t>
      </w:r>
    </w:p>
    <w:p w14:paraId="21C4998E" w14:textId="77777777" w:rsidR="00A77B3E" w:rsidRDefault="00A77B3E">
      <w:pPr>
        <w:spacing w:line="360" w:lineRule="auto"/>
        <w:jc w:val="both"/>
      </w:pPr>
    </w:p>
    <w:p w14:paraId="0E438F9E" w14:textId="77777777" w:rsidR="00A77B3E" w:rsidRDefault="004D1E97">
      <w:pPr>
        <w:spacing w:line="360" w:lineRule="auto"/>
        <w:jc w:val="both"/>
      </w:pPr>
      <w:r>
        <w:rPr>
          <w:rFonts w:ascii="Book Antiqua" w:eastAsia="Book Antiqua" w:hAnsi="Book Antiqua" w:cs="Book Antiqua"/>
          <w:b/>
          <w:i/>
          <w:color w:val="000000"/>
        </w:rPr>
        <w:t>Imaging examinations</w:t>
      </w:r>
    </w:p>
    <w:p w14:paraId="50E94842" w14:textId="7854E697" w:rsidR="00A77B3E" w:rsidRPr="000E75F8" w:rsidRDefault="004D1E97">
      <w:pPr>
        <w:spacing w:line="360" w:lineRule="auto"/>
        <w:jc w:val="both"/>
        <w:rPr>
          <w:rFonts w:ascii="Book Antiqua" w:eastAsia="Book Antiqua" w:hAnsi="Book Antiqua" w:cs="Book Antiqua"/>
          <w:color w:val="000000"/>
        </w:rPr>
      </w:pPr>
      <w:r w:rsidRPr="000E75F8">
        <w:rPr>
          <w:rFonts w:ascii="Book Antiqua" w:eastAsia="Book Antiqua" w:hAnsi="Book Antiqua" w:cs="Book Antiqua"/>
          <w:color w:val="000000"/>
        </w:rPr>
        <w:t xml:space="preserve">Neck </w:t>
      </w:r>
      <w:r w:rsidR="00B85BAF" w:rsidRPr="000E75F8">
        <w:rPr>
          <w:rFonts w:ascii="Book Antiqua" w:eastAsia="Book Antiqua" w:hAnsi="Book Antiqua" w:cs="Book Antiqua"/>
          <w:color w:val="000000"/>
        </w:rPr>
        <w:t>magnetic resonance imaging</w:t>
      </w:r>
      <w:r w:rsidRPr="000E75F8">
        <w:rPr>
          <w:rFonts w:ascii="Book Antiqua" w:eastAsia="Book Antiqua" w:hAnsi="Book Antiqua" w:cs="Book Antiqua"/>
          <w:color w:val="000000"/>
        </w:rPr>
        <w:t xml:space="preserve"> (MRI) (1.5 T) (</w:t>
      </w:r>
      <w:hyperlink w:anchor="Fig2" w:history="1">
        <w:r w:rsidRPr="000E75F8">
          <w:rPr>
            <w:rFonts w:ascii="Book Antiqua" w:eastAsia="Book Antiqua" w:hAnsi="Book Antiqua" w:cs="Book Antiqua"/>
            <w:color w:val="000000"/>
          </w:rPr>
          <w:t>Figure</w:t>
        </w:r>
        <w:r w:rsidR="004912D2">
          <w:rPr>
            <w:rFonts w:ascii="Book Antiqua" w:eastAsia="Book Antiqua" w:hAnsi="Book Antiqua" w:cs="Book Antiqua"/>
            <w:color w:val="000000"/>
          </w:rPr>
          <w:t xml:space="preserve"> </w:t>
        </w:r>
        <w:r w:rsidRPr="000E75F8">
          <w:rPr>
            <w:rFonts w:ascii="Book Antiqua" w:eastAsia="Book Antiqua" w:hAnsi="Book Antiqua" w:cs="Book Antiqua"/>
            <w:color w:val="000000"/>
          </w:rPr>
          <w:t>2</w:t>
        </w:r>
      </w:hyperlink>
      <w:r w:rsidRPr="000E75F8">
        <w:rPr>
          <w:rFonts w:ascii="Book Antiqua" w:eastAsia="Book Antiqua" w:hAnsi="Book Antiqua" w:cs="Book Antiqua"/>
          <w:color w:val="000000"/>
        </w:rPr>
        <w:t>) showed that the left parapharyngeal space, carotid sheath area, submandibular region, cervical root, supraclavicular fossa, and supraclavicular region presented with multiple masses</w:t>
      </w:r>
      <w:r w:rsidR="009B5DE3">
        <w:rPr>
          <w:rFonts w:ascii="Book Antiqua" w:eastAsia="Book Antiqua" w:hAnsi="Book Antiqua" w:cs="Book Antiqua"/>
          <w:color w:val="000000"/>
        </w:rPr>
        <w:t xml:space="preserve"> </w:t>
      </w:r>
      <w:r w:rsidR="009B5DE3">
        <w:rPr>
          <w:rFonts w:ascii="Book Antiqua" w:hAnsi="Book Antiqua" w:cs="Book Antiqua" w:hint="eastAsia"/>
          <w:color w:val="000000"/>
          <w:lang w:eastAsia="zh-CN"/>
        </w:rPr>
        <w:t>(</w:t>
      </w:r>
      <w:r w:rsidRPr="000E75F8">
        <w:rPr>
          <w:rFonts w:ascii="Book Antiqua" w:eastAsia="Book Antiqua" w:hAnsi="Book Antiqua" w:cs="Book Antiqua"/>
          <w:color w:val="000000"/>
        </w:rPr>
        <w:t>with the largest measuring 6.5 cm</w:t>
      </w:r>
      <w:r w:rsidR="00B85BAF" w:rsidRPr="000E75F8">
        <w:rPr>
          <w:rFonts w:ascii="Book Antiqua" w:eastAsia="Book Antiqua" w:hAnsi="Book Antiqua" w:cs="Book Antiqua"/>
          <w:color w:val="000000"/>
        </w:rPr>
        <w:t xml:space="preserve"> </w:t>
      </w:r>
      <w:r w:rsidRPr="000E75F8">
        <w:rPr>
          <w:rFonts w:ascii="Book Antiqua" w:eastAsia="Book Antiqua" w:hAnsi="Book Antiqua" w:cs="Book Antiqua"/>
          <w:color w:val="000000"/>
        </w:rPr>
        <w:t>×</w:t>
      </w:r>
      <w:r w:rsidR="00B85BAF" w:rsidRPr="000E75F8">
        <w:rPr>
          <w:rFonts w:ascii="Book Antiqua" w:eastAsia="Book Antiqua" w:hAnsi="Book Antiqua" w:cs="Book Antiqua"/>
          <w:color w:val="000000"/>
        </w:rPr>
        <w:t xml:space="preserve"> </w:t>
      </w:r>
      <w:r w:rsidRPr="000E75F8">
        <w:rPr>
          <w:rFonts w:ascii="Book Antiqua" w:eastAsia="Book Antiqua" w:hAnsi="Book Antiqua" w:cs="Book Antiqua"/>
          <w:color w:val="000000"/>
        </w:rPr>
        <w:t>5.9 cm</w:t>
      </w:r>
      <w:r w:rsidR="00B85BAF" w:rsidRPr="000E75F8">
        <w:rPr>
          <w:rFonts w:ascii="Book Antiqua" w:eastAsia="Book Antiqua" w:hAnsi="Book Antiqua" w:cs="Book Antiqua"/>
          <w:color w:val="000000"/>
        </w:rPr>
        <w:t xml:space="preserve"> </w:t>
      </w:r>
      <w:r w:rsidRPr="000E75F8">
        <w:rPr>
          <w:rFonts w:ascii="Book Antiqua" w:eastAsia="Book Antiqua" w:hAnsi="Book Antiqua" w:cs="Book Antiqua"/>
          <w:color w:val="000000"/>
        </w:rPr>
        <w:t>×</w:t>
      </w:r>
      <w:r w:rsidR="00B85BAF" w:rsidRPr="000E75F8">
        <w:rPr>
          <w:rFonts w:ascii="Book Antiqua" w:eastAsia="Book Antiqua" w:hAnsi="Book Antiqua" w:cs="Book Antiqua"/>
          <w:color w:val="000000"/>
        </w:rPr>
        <w:t xml:space="preserve"> </w:t>
      </w:r>
      <w:r w:rsidRPr="000E75F8">
        <w:rPr>
          <w:rFonts w:ascii="Book Antiqua" w:eastAsia="Book Antiqua" w:hAnsi="Book Antiqua" w:cs="Book Antiqua"/>
          <w:color w:val="000000"/>
        </w:rPr>
        <w:t>8.1 cm</w:t>
      </w:r>
      <w:r w:rsidR="009B5DE3">
        <w:rPr>
          <w:rFonts w:ascii="Book Antiqua" w:hAnsi="Book Antiqua" w:cs="Book Antiqua" w:hint="eastAsia"/>
          <w:color w:val="000000"/>
          <w:lang w:eastAsia="zh-CN"/>
        </w:rPr>
        <w:t>),</w:t>
      </w:r>
      <w:r w:rsidR="009B5DE3">
        <w:rPr>
          <w:rFonts w:ascii="Book Antiqua" w:hAnsi="Book Antiqua" w:cs="Book Antiqua"/>
          <w:color w:val="000000"/>
          <w:lang w:eastAsia="zh-CN"/>
        </w:rPr>
        <w:t xml:space="preserve"> </w:t>
      </w:r>
      <w:r w:rsidRPr="000E75F8">
        <w:rPr>
          <w:rFonts w:ascii="Book Antiqua" w:eastAsia="Book Antiqua" w:hAnsi="Book Antiqua" w:cs="Book Antiqua"/>
          <w:color w:val="000000"/>
        </w:rPr>
        <w:t>with low signal intensity on T1 weighted imaging (WI) and high signal intensity on T2</w:t>
      </w:r>
      <w:r w:rsidR="007D1833">
        <w:rPr>
          <w:rFonts w:ascii="Book Antiqua" w:eastAsia="Book Antiqua" w:hAnsi="Book Antiqua" w:cs="Book Antiqua"/>
          <w:color w:val="000000"/>
        </w:rPr>
        <w:t>WI</w:t>
      </w:r>
      <w:r w:rsidRPr="000E75F8">
        <w:rPr>
          <w:rFonts w:ascii="Book Antiqua" w:eastAsia="Book Antiqua" w:hAnsi="Book Antiqua" w:cs="Book Antiqua"/>
          <w:color w:val="000000"/>
        </w:rPr>
        <w:t xml:space="preserve">. The left muscle group adjacent to the neck, the left subclavian vein, and the common jugular vein were invaded. Abdominal </w:t>
      </w:r>
      <w:r w:rsidRPr="000E75F8">
        <w:rPr>
          <w:rFonts w:ascii="Book Antiqua" w:eastAsia="Book Antiqua" w:hAnsi="Book Antiqua" w:cs="Book Antiqua"/>
          <w:color w:val="000000"/>
        </w:rPr>
        <w:lastRenderedPageBreak/>
        <w:t>color ultrasound (</w:t>
      </w:r>
      <w:hyperlink w:anchor="Fig3" w:history="1">
        <w:r w:rsidRPr="000E75F8">
          <w:rPr>
            <w:rFonts w:ascii="Book Antiqua" w:eastAsia="Book Antiqua" w:hAnsi="Book Antiqua" w:cs="Book Antiqua"/>
            <w:color w:val="000000"/>
          </w:rPr>
          <w:t>Figure</w:t>
        </w:r>
        <w:r w:rsidR="004912D2">
          <w:rPr>
            <w:rFonts w:ascii="Book Antiqua" w:eastAsia="Book Antiqua" w:hAnsi="Book Antiqua" w:cs="Book Antiqua"/>
            <w:color w:val="000000"/>
          </w:rPr>
          <w:t xml:space="preserve"> </w:t>
        </w:r>
        <w:r w:rsidRPr="000E75F8">
          <w:rPr>
            <w:rFonts w:ascii="Book Antiqua" w:eastAsia="Book Antiqua" w:hAnsi="Book Antiqua" w:cs="Book Antiqua"/>
            <w:color w:val="000000"/>
          </w:rPr>
          <w:t>3</w:t>
        </w:r>
      </w:hyperlink>
      <w:r w:rsidRPr="000E75F8">
        <w:rPr>
          <w:rFonts w:ascii="Book Antiqua" w:eastAsia="Book Antiqua" w:hAnsi="Book Antiqua" w:cs="Book Antiqua"/>
          <w:color w:val="000000"/>
        </w:rPr>
        <w:t xml:space="preserve">) showed multiple hypoechoic masses in the spleen, the largest two of which measured approximately 59 mm × 42 mm and </w:t>
      </w:r>
      <w:r w:rsidRPr="000E75F8">
        <w:rPr>
          <w:rFonts w:ascii="Book Antiqua" w:eastAsia="Book Antiqua" w:hAnsi="Book Antiqua" w:cs="Book Antiqua"/>
          <w:color w:val="000000"/>
        </w:rPr>
        <w:t>28 mm × 26 mm</w:t>
      </w:r>
      <w:r w:rsidR="003014B6">
        <w:rPr>
          <w:rFonts w:ascii="Book Antiqua" w:eastAsia="Book Antiqua" w:hAnsi="Book Antiqua" w:cs="Book Antiqua"/>
          <w:color w:val="000000"/>
        </w:rPr>
        <w:t>, respectively</w:t>
      </w:r>
      <w:r w:rsidRPr="000E75F8">
        <w:rPr>
          <w:rFonts w:ascii="Book Antiqua" w:eastAsia="Book Antiqua" w:hAnsi="Book Antiqua" w:cs="Book Antiqua"/>
          <w:color w:val="000000"/>
        </w:rPr>
        <w:t>. Multiple</w:t>
      </w:r>
      <w:r w:rsidR="00985581">
        <w:rPr>
          <w:rFonts w:ascii="Book Antiqua" w:eastAsia="Book Antiqua" w:hAnsi="Book Antiqua" w:cs="Book Antiqua"/>
          <w:color w:val="000000"/>
        </w:rPr>
        <w:t xml:space="preserve"> </w:t>
      </w:r>
      <w:r w:rsidRPr="000E75F8">
        <w:rPr>
          <w:rFonts w:ascii="Book Antiqua" w:eastAsia="Book Antiqua" w:hAnsi="Book Antiqua" w:cs="Book Antiqua"/>
          <w:color w:val="000000"/>
        </w:rPr>
        <w:t>nodules were found in both lungs on</w:t>
      </w:r>
      <w:r w:rsidR="003014B6">
        <w:rPr>
          <w:rFonts w:ascii="Book Antiqua" w:eastAsia="Book Antiqua" w:hAnsi="Book Antiqua" w:cs="Book Antiqua"/>
          <w:color w:val="000000"/>
        </w:rPr>
        <w:t xml:space="preserve"> a</w:t>
      </w:r>
      <w:r w:rsidRPr="000E75F8">
        <w:rPr>
          <w:rFonts w:ascii="Book Antiqua" w:eastAsia="Book Antiqua" w:hAnsi="Book Antiqua" w:cs="Book Antiqua"/>
          <w:color w:val="000000"/>
        </w:rPr>
        <w:t xml:space="preserve"> plain</w:t>
      </w:r>
      <w:r w:rsidR="00937304" w:rsidRPr="000E75F8">
        <w:rPr>
          <w:rFonts w:ascii="Book Antiqua" w:eastAsia="Book Antiqua" w:hAnsi="Book Antiqua" w:cs="Book Antiqua"/>
          <w:color w:val="000000"/>
        </w:rPr>
        <w:t xml:space="preserve"> computed tom</w:t>
      </w:r>
      <w:r w:rsidR="00937304" w:rsidRPr="000E75F8">
        <w:rPr>
          <w:rFonts w:ascii="Book Antiqua" w:eastAsia="Book Antiqua" w:hAnsi="Book Antiqua" w:cs="Book Antiqua"/>
          <w:color w:val="000000"/>
        </w:rPr>
        <w:t>ography</w:t>
      </w:r>
      <w:r w:rsidRPr="000E75F8">
        <w:rPr>
          <w:rFonts w:ascii="Book Antiqua" w:eastAsia="Book Antiqua" w:hAnsi="Book Antiqua" w:cs="Book Antiqua"/>
          <w:color w:val="000000"/>
        </w:rPr>
        <w:t xml:space="preserve"> (CT) scan. The largest nodule was located in the upper segment of the left lower lung with a diameter of approximately 1.2 cm (</w:t>
      </w:r>
      <w:hyperlink w:anchor="Fig4" w:history="1">
        <w:r w:rsidRPr="000E75F8">
          <w:rPr>
            <w:rFonts w:ascii="Book Antiqua" w:eastAsia="Book Antiqua" w:hAnsi="Book Antiqua" w:cs="Book Antiqua"/>
            <w:color w:val="000000"/>
          </w:rPr>
          <w:t>Figure</w:t>
        </w:r>
        <w:r w:rsidR="004912D2">
          <w:rPr>
            <w:rFonts w:ascii="Book Antiqua" w:eastAsia="Book Antiqua" w:hAnsi="Book Antiqua" w:cs="Book Antiqua"/>
            <w:color w:val="000000"/>
          </w:rPr>
          <w:t xml:space="preserve"> </w:t>
        </w:r>
        <w:r w:rsidRPr="000E75F8">
          <w:rPr>
            <w:rFonts w:ascii="Book Antiqua" w:eastAsia="Book Antiqua" w:hAnsi="Book Antiqua" w:cs="Book Antiqua"/>
            <w:color w:val="000000"/>
          </w:rPr>
          <w:t>4</w:t>
        </w:r>
      </w:hyperlink>
      <w:r w:rsidRPr="000E75F8">
        <w:rPr>
          <w:rFonts w:ascii="Book Antiqua" w:eastAsia="Book Antiqua" w:hAnsi="Book Antiqua" w:cs="Book Antiqua"/>
          <w:color w:val="000000"/>
        </w:rPr>
        <w:t>).</w:t>
      </w:r>
    </w:p>
    <w:p w14:paraId="2085FE18" w14:textId="77777777" w:rsidR="00A77B3E" w:rsidRDefault="00A77B3E">
      <w:pPr>
        <w:spacing w:line="360" w:lineRule="auto"/>
        <w:jc w:val="both"/>
      </w:pPr>
    </w:p>
    <w:p w14:paraId="4F71AAB2" w14:textId="77777777" w:rsidR="00A77B3E" w:rsidRDefault="004D1E97">
      <w:pPr>
        <w:spacing w:line="360" w:lineRule="auto"/>
        <w:jc w:val="both"/>
      </w:pPr>
      <w:r>
        <w:rPr>
          <w:rFonts w:ascii="Book Antiqua" w:eastAsia="Book Antiqua" w:hAnsi="Book Antiqua" w:cs="Book Antiqua"/>
          <w:b/>
          <w:caps/>
          <w:color w:val="000000"/>
          <w:u w:val="single"/>
        </w:rPr>
        <w:t>Further diagnostic work-up</w:t>
      </w:r>
    </w:p>
    <w:p w14:paraId="56AE4F8C" w14:textId="17C9D979" w:rsidR="00A77B3E" w:rsidRDefault="003014B6">
      <w:pPr>
        <w:spacing w:line="360" w:lineRule="auto"/>
        <w:jc w:val="both"/>
      </w:pPr>
      <w:r>
        <w:rPr>
          <w:rFonts w:ascii="Book Antiqua" w:eastAsia="Book Antiqua" w:hAnsi="Book Antiqua" w:cs="Book Antiqua"/>
          <w:color w:val="000000"/>
        </w:rPr>
        <w:t xml:space="preserve">A </w:t>
      </w:r>
      <w:r w:rsidR="004D1E97">
        <w:rPr>
          <w:rFonts w:ascii="Book Antiqua" w:eastAsia="Book Antiqua" w:hAnsi="Book Antiqua" w:cs="Book Antiqua"/>
          <w:color w:val="000000"/>
        </w:rPr>
        <w:t xml:space="preserve">pathological biopsy was </w:t>
      </w:r>
      <w:r>
        <w:rPr>
          <w:rFonts w:ascii="Book Antiqua" w:eastAsia="Book Antiqua" w:hAnsi="Book Antiqua" w:cs="Book Antiqua"/>
          <w:color w:val="000000"/>
        </w:rPr>
        <w:t xml:space="preserve">performed </w:t>
      </w:r>
      <w:r w:rsidR="004D1E97">
        <w:rPr>
          <w:rFonts w:ascii="Book Antiqua" w:eastAsia="Book Antiqua" w:hAnsi="Book Antiqua" w:cs="Book Antiqua"/>
          <w:color w:val="000000"/>
        </w:rPr>
        <w:t>to determin</w:t>
      </w:r>
      <w:r w:rsidR="004D1E97">
        <w:rPr>
          <w:rFonts w:ascii="Book Antiqua" w:eastAsia="Book Antiqua" w:hAnsi="Book Antiqua" w:cs="Book Antiqua"/>
          <w:color w:val="000000"/>
        </w:rPr>
        <w:t>e the diagnosis. The biopsy specimen of the lymph node in region V of the left neck showed histiocyte-like cells with rich and lightly stained cytoplasm distributed in patches, and complete neutrophils, lym</w:t>
      </w:r>
      <w:r w:rsidR="004D1E97" w:rsidRPr="00937304">
        <w:rPr>
          <w:rFonts w:ascii="Book Antiqua" w:eastAsia="Book Antiqua" w:hAnsi="Book Antiqua" w:cs="Book Antiqua"/>
          <w:color w:val="000000"/>
        </w:rPr>
        <w:t>phocytes, and plasma cells could be seen in some cells (</w:t>
      </w:r>
      <w:hyperlink w:anchor="Fig5" w:history="1">
        <w:r w:rsidR="004D1E97" w:rsidRPr="00937304">
          <w:rPr>
            <w:rFonts w:ascii="Book Antiqua" w:eastAsia="Book Antiqua" w:hAnsi="Book Antiqua" w:cs="Book Antiqua"/>
            <w:color w:val="000000"/>
          </w:rPr>
          <w:t>Figure</w:t>
        </w:r>
        <w:r w:rsidR="00937304">
          <w:rPr>
            <w:rFonts w:ascii="Book Antiqua" w:eastAsia="Book Antiqua" w:hAnsi="Book Antiqua" w:cs="Book Antiqua"/>
            <w:color w:val="000000"/>
          </w:rPr>
          <w:t xml:space="preserve"> </w:t>
        </w:r>
        <w:r w:rsidR="004D1E97" w:rsidRPr="00937304">
          <w:rPr>
            <w:rFonts w:ascii="Book Antiqua" w:eastAsia="Book Antiqua" w:hAnsi="Book Antiqua" w:cs="Book Antiqua"/>
            <w:color w:val="000000"/>
          </w:rPr>
          <w:t>5</w:t>
        </w:r>
      </w:hyperlink>
      <w:r w:rsidR="004D1E97" w:rsidRPr="00937304">
        <w:rPr>
          <w:rFonts w:ascii="Book Antiqua" w:eastAsia="Book Antiqua" w:hAnsi="Book Antiqua" w:cs="Book Antiqua"/>
          <w:color w:val="000000"/>
        </w:rPr>
        <w:t xml:space="preserve">). </w:t>
      </w:r>
      <w:r w:rsidR="004D1E97">
        <w:rPr>
          <w:rFonts w:ascii="Book Antiqua" w:eastAsia="Book Antiqua" w:hAnsi="Book Antiqua" w:cs="Book Antiqua"/>
          <w:color w:val="000000"/>
        </w:rPr>
        <w:t xml:space="preserve">Immunohistochemical staining showed that the specimen was positive for CD68, CD163, and </w:t>
      </w:r>
      <w:r w:rsidR="004D1E97" w:rsidRPr="00937304">
        <w:rPr>
          <w:rFonts w:ascii="Book Antiqua" w:eastAsia="Book Antiqua" w:hAnsi="Book Antiqua" w:cs="Book Antiqua"/>
          <w:color w:val="000000"/>
        </w:rPr>
        <w:t>S100</w:t>
      </w:r>
      <w:r w:rsidR="004D1E97">
        <w:rPr>
          <w:rFonts w:ascii="Book Antiqua" w:eastAsia="Book Antiqua" w:hAnsi="Book Antiqua" w:cs="Book Antiqua"/>
          <w:color w:val="000000"/>
        </w:rPr>
        <w:t xml:space="preserve"> and partially positive for CD1a.</w:t>
      </w:r>
    </w:p>
    <w:p w14:paraId="782E8260" w14:textId="77777777" w:rsidR="00A77B3E" w:rsidRDefault="00A77B3E">
      <w:pPr>
        <w:spacing w:line="360" w:lineRule="auto"/>
        <w:jc w:val="both"/>
      </w:pPr>
    </w:p>
    <w:p w14:paraId="2B4C98E2" w14:textId="77777777" w:rsidR="00A77B3E" w:rsidRDefault="004D1E97">
      <w:pPr>
        <w:spacing w:line="360" w:lineRule="auto"/>
        <w:jc w:val="both"/>
      </w:pPr>
      <w:r>
        <w:rPr>
          <w:rFonts w:ascii="Book Antiqua" w:eastAsia="Book Antiqua" w:hAnsi="Book Antiqua" w:cs="Book Antiqua"/>
          <w:b/>
          <w:caps/>
          <w:color w:val="000000"/>
          <w:u w:val="single"/>
        </w:rPr>
        <w:t>FINAL DIAGNOSIS</w:t>
      </w:r>
    </w:p>
    <w:p w14:paraId="3491E141" w14:textId="35A8A44A" w:rsidR="00A77B3E" w:rsidRDefault="004D1E97">
      <w:pPr>
        <w:spacing w:line="360" w:lineRule="auto"/>
        <w:jc w:val="both"/>
      </w:pPr>
      <w:r>
        <w:rPr>
          <w:rFonts w:ascii="Book Antiqua" w:eastAsia="Book Antiqua" w:hAnsi="Book Antiqua" w:cs="Book Antiqua"/>
          <w:color w:val="000000"/>
        </w:rPr>
        <w:t>The final diagnosis of the</w:t>
      </w:r>
      <w:r>
        <w:rPr>
          <w:rFonts w:ascii="Book Antiqua" w:eastAsia="Book Antiqua" w:hAnsi="Book Antiqua" w:cs="Book Antiqua"/>
          <w:color w:val="000000"/>
        </w:rPr>
        <w:t xml:space="preserve"> presented case </w:t>
      </w:r>
      <w:r w:rsidR="003014B6">
        <w:rPr>
          <w:rFonts w:ascii="Book Antiqua" w:eastAsia="Book Antiqua" w:hAnsi="Book Antiqua" w:cs="Book Antiqua"/>
          <w:color w:val="000000"/>
        </w:rPr>
        <w:t xml:space="preserve">was </w:t>
      </w:r>
      <w:r w:rsidR="00F45257">
        <w:rPr>
          <w:rFonts w:ascii="Book Antiqua" w:eastAsia="Book Antiqua" w:hAnsi="Book Antiqua" w:cs="Book Antiqua"/>
          <w:color w:val="000000"/>
        </w:rPr>
        <w:t>RDD</w:t>
      </w:r>
      <w:r>
        <w:rPr>
          <w:rFonts w:ascii="Book Antiqua" w:eastAsia="Book Antiqua" w:hAnsi="Book Antiqua" w:cs="Book Antiqua"/>
          <w:color w:val="000000"/>
        </w:rPr>
        <w:t xml:space="preserve"> with lung involvement.</w:t>
      </w:r>
    </w:p>
    <w:p w14:paraId="5B7B5B92" w14:textId="77777777" w:rsidR="00A77B3E" w:rsidRDefault="00A77B3E">
      <w:pPr>
        <w:spacing w:line="360" w:lineRule="auto"/>
        <w:jc w:val="both"/>
      </w:pPr>
    </w:p>
    <w:p w14:paraId="2674CB87" w14:textId="77777777" w:rsidR="00A77B3E" w:rsidRDefault="004D1E97">
      <w:pPr>
        <w:spacing w:line="360" w:lineRule="auto"/>
        <w:jc w:val="both"/>
      </w:pPr>
      <w:r>
        <w:rPr>
          <w:rFonts w:ascii="Book Antiqua" w:eastAsia="Book Antiqua" w:hAnsi="Book Antiqua" w:cs="Book Antiqua"/>
          <w:b/>
          <w:caps/>
          <w:color w:val="000000"/>
          <w:u w:val="single"/>
        </w:rPr>
        <w:t>TREATMENT</w:t>
      </w:r>
    </w:p>
    <w:p w14:paraId="69B0CB90" w14:textId="114C73F7" w:rsidR="00A77B3E" w:rsidRPr="007C5AFF" w:rsidRDefault="003014B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Since t</w:t>
      </w:r>
      <w:r w:rsidRPr="007C5AFF">
        <w:rPr>
          <w:rFonts w:ascii="Book Antiqua" w:eastAsia="Book Antiqua" w:hAnsi="Book Antiqua" w:cs="Book Antiqua"/>
          <w:color w:val="000000"/>
        </w:rPr>
        <w:t xml:space="preserve">here </w:t>
      </w:r>
      <w:r w:rsidR="004D1E97" w:rsidRPr="007C5AFF">
        <w:rPr>
          <w:rFonts w:ascii="Book Antiqua" w:eastAsia="Book Antiqua" w:hAnsi="Book Antiqua" w:cs="Book Antiqua"/>
          <w:color w:val="000000"/>
        </w:rPr>
        <w:t>were skin ulcers in the left neck, accompanied by purulent secretions, local infection</w:t>
      </w:r>
      <w:r>
        <w:rPr>
          <w:rFonts w:ascii="Book Antiqua" w:eastAsia="Book Antiqua" w:hAnsi="Book Antiqua" w:cs="Book Antiqua"/>
          <w:color w:val="000000"/>
        </w:rPr>
        <w:t xml:space="preserve"> was considered and</w:t>
      </w:r>
      <w:r w:rsidRPr="007C5AFF">
        <w:rPr>
          <w:rFonts w:ascii="Book Antiqua" w:eastAsia="Book Antiqua" w:hAnsi="Book Antiqua" w:cs="Book Antiqua"/>
          <w:color w:val="000000"/>
        </w:rPr>
        <w:t xml:space="preserve"> </w:t>
      </w:r>
      <w:r w:rsidR="004D1E97" w:rsidRPr="007C5AFF">
        <w:rPr>
          <w:rFonts w:ascii="Book Antiqua" w:eastAsia="Book Antiqua" w:hAnsi="Book Antiqua" w:cs="Book Antiqua"/>
          <w:color w:val="000000"/>
        </w:rPr>
        <w:t xml:space="preserve">empiric intravenous antibiotic therapy </w:t>
      </w:r>
      <w:r>
        <w:rPr>
          <w:rFonts w:ascii="Book Antiqua" w:eastAsia="Book Antiqua" w:hAnsi="Book Antiqua" w:cs="Book Antiqua"/>
          <w:color w:val="000000"/>
        </w:rPr>
        <w:t xml:space="preserve">was administered </w:t>
      </w:r>
      <w:r w:rsidR="004D1E97" w:rsidRPr="007C5AFF">
        <w:rPr>
          <w:rFonts w:ascii="Book Antiqua" w:eastAsia="Book Antiqua" w:hAnsi="Book Antiqua" w:cs="Book Antiqua"/>
          <w:color w:val="000000"/>
        </w:rPr>
        <w:t>for 9 d</w:t>
      </w:r>
      <w:r w:rsidR="007C5AFF">
        <w:rPr>
          <w:rFonts w:ascii="Book Antiqua" w:eastAsia="Book Antiqua" w:hAnsi="Book Antiqua" w:cs="Book Antiqua"/>
          <w:color w:val="000000"/>
        </w:rPr>
        <w:t xml:space="preserve"> </w:t>
      </w:r>
      <w:r w:rsidR="004D1E97" w:rsidRPr="007C5AFF">
        <w:rPr>
          <w:rFonts w:ascii="Book Antiqua" w:eastAsia="Book Antiqua" w:hAnsi="Book Antiqua" w:cs="Book Antiqua"/>
          <w:color w:val="000000"/>
        </w:rPr>
        <w:t xml:space="preserve">with </w:t>
      </w:r>
      <w:proofErr w:type="spellStart"/>
      <w:r w:rsidR="00714FA5">
        <w:rPr>
          <w:rFonts w:ascii="Book Antiqua" w:eastAsia="Book Antiqua" w:hAnsi="Book Antiqua" w:cs="Book Antiqua"/>
          <w:color w:val="000000"/>
        </w:rPr>
        <w:t>c</w:t>
      </w:r>
      <w:r w:rsidR="00714FA5" w:rsidRPr="007C5AFF">
        <w:rPr>
          <w:rFonts w:ascii="Book Antiqua" w:eastAsia="Book Antiqua" w:hAnsi="Book Antiqua" w:cs="Book Antiqua"/>
          <w:color w:val="000000"/>
        </w:rPr>
        <w:t>efmetazole</w:t>
      </w:r>
      <w:proofErr w:type="spellEnd"/>
      <w:r w:rsidR="00714FA5" w:rsidRPr="007C5AFF">
        <w:rPr>
          <w:rFonts w:ascii="Book Antiqua" w:eastAsia="Book Antiqua" w:hAnsi="Book Antiqua" w:cs="Book Antiqua"/>
          <w:color w:val="000000"/>
        </w:rPr>
        <w:t xml:space="preserve"> </w:t>
      </w:r>
      <w:r w:rsidR="004D1E97" w:rsidRPr="007C5AFF">
        <w:rPr>
          <w:rFonts w:ascii="Book Antiqua" w:eastAsia="Book Antiqua" w:hAnsi="Book Antiqua" w:cs="Book Antiqua"/>
          <w:color w:val="000000"/>
        </w:rPr>
        <w:t xml:space="preserve">sodium 1 g bid. After </w:t>
      </w:r>
      <w:r>
        <w:rPr>
          <w:rFonts w:ascii="Book Antiqua" w:eastAsia="Book Antiqua" w:hAnsi="Book Antiqua" w:cs="Book Antiqua"/>
          <w:color w:val="000000"/>
        </w:rPr>
        <w:t>G</w:t>
      </w:r>
      <w:r w:rsidRPr="007C5AFF">
        <w:rPr>
          <w:rFonts w:ascii="Book Antiqua" w:eastAsia="Book Antiqua" w:hAnsi="Book Antiqua" w:cs="Book Antiqua"/>
          <w:color w:val="000000"/>
        </w:rPr>
        <w:t>ram</w:t>
      </w:r>
      <w:r w:rsidR="004D1E97" w:rsidRPr="007C5AFF">
        <w:rPr>
          <w:rFonts w:ascii="Book Antiqua" w:eastAsia="Book Antiqua" w:hAnsi="Book Antiqua" w:cs="Book Antiqua"/>
          <w:color w:val="000000"/>
        </w:rPr>
        <w:t>-positive cocci were found in wound secretion culture</w:t>
      </w:r>
      <w:r w:rsidR="00714FA5" w:rsidRPr="00714FA5">
        <w:rPr>
          <w:rFonts w:ascii="Book Antiqua" w:eastAsia="Book Antiqua" w:hAnsi="Book Antiqua" w:cs="Book Antiqua"/>
          <w:color w:val="000000"/>
        </w:rPr>
        <w:t xml:space="preserve"> </w:t>
      </w:r>
      <w:r w:rsidR="00714FA5">
        <w:rPr>
          <w:rFonts w:ascii="Book Antiqua" w:eastAsia="Book Antiqua" w:hAnsi="Book Antiqua" w:cs="Book Antiqua"/>
          <w:color w:val="000000"/>
        </w:rPr>
        <w:t xml:space="preserve">and </w:t>
      </w:r>
      <w:r w:rsidR="00714FA5" w:rsidRPr="007C5AFF">
        <w:rPr>
          <w:rFonts w:ascii="Book Antiqua" w:eastAsia="Book Antiqua" w:hAnsi="Book Antiqua" w:cs="Book Antiqua"/>
          <w:color w:val="000000"/>
        </w:rPr>
        <w:t>drug sensitivity test</w:t>
      </w:r>
      <w:r w:rsidR="00714FA5">
        <w:rPr>
          <w:rFonts w:ascii="Book Antiqua" w:eastAsia="Book Antiqua" w:hAnsi="Book Antiqua" w:cs="Book Antiqua"/>
          <w:color w:val="000000"/>
        </w:rPr>
        <w:t xml:space="preserve"> was performed</w:t>
      </w:r>
      <w:r w:rsidR="004D1E97" w:rsidRPr="007C5AFF">
        <w:rPr>
          <w:rFonts w:ascii="Book Antiqua" w:eastAsia="Book Antiqua" w:hAnsi="Book Antiqua" w:cs="Book Antiqua"/>
          <w:color w:val="000000"/>
        </w:rPr>
        <w:t xml:space="preserve">, </w:t>
      </w:r>
      <w:proofErr w:type="spellStart"/>
      <w:r w:rsidR="00714FA5">
        <w:rPr>
          <w:rFonts w:ascii="Book Antiqua" w:eastAsia="Book Antiqua" w:hAnsi="Book Antiqua" w:cs="Book Antiqua"/>
          <w:color w:val="000000"/>
        </w:rPr>
        <w:t>c</w:t>
      </w:r>
      <w:r w:rsidR="00714FA5" w:rsidRPr="007C5AFF">
        <w:rPr>
          <w:rFonts w:ascii="Book Antiqua" w:eastAsia="Book Antiqua" w:hAnsi="Book Antiqua" w:cs="Book Antiqua"/>
          <w:color w:val="000000"/>
        </w:rPr>
        <w:t>efmetazole</w:t>
      </w:r>
      <w:proofErr w:type="spellEnd"/>
      <w:r w:rsidR="00714FA5" w:rsidRPr="007C5AFF">
        <w:rPr>
          <w:rFonts w:ascii="Book Antiqua" w:eastAsia="Book Antiqua" w:hAnsi="Book Antiqua" w:cs="Book Antiqua"/>
          <w:color w:val="000000"/>
        </w:rPr>
        <w:t xml:space="preserve"> </w:t>
      </w:r>
      <w:r w:rsidR="004D1E97" w:rsidRPr="007C5AFF">
        <w:rPr>
          <w:rFonts w:ascii="Book Antiqua" w:eastAsia="Book Antiqua" w:hAnsi="Book Antiqua" w:cs="Book Antiqua"/>
          <w:color w:val="000000"/>
        </w:rPr>
        <w:t xml:space="preserve">sodium was stopped and intravenous </w:t>
      </w:r>
      <w:r w:rsidR="00714FA5">
        <w:rPr>
          <w:rFonts w:ascii="Book Antiqua" w:eastAsia="Book Antiqua" w:hAnsi="Book Antiqua" w:cs="Book Antiqua"/>
          <w:color w:val="000000"/>
        </w:rPr>
        <w:t>c</w:t>
      </w:r>
      <w:r w:rsidR="00714FA5" w:rsidRPr="007C5AFF">
        <w:rPr>
          <w:rFonts w:ascii="Book Antiqua" w:eastAsia="Book Antiqua" w:hAnsi="Book Antiqua" w:cs="Book Antiqua"/>
          <w:color w:val="000000"/>
        </w:rPr>
        <w:t xml:space="preserve">lindamycin </w:t>
      </w:r>
      <w:r w:rsidR="004D1E97" w:rsidRPr="007C5AFF">
        <w:rPr>
          <w:rFonts w:ascii="Book Antiqua" w:eastAsia="Book Antiqua" w:hAnsi="Book Antiqua" w:cs="Book Antiqua"/>
          <w:color w:val="000000"/>
        </w:rPr>
        <w:t>hydrochloride injection 0.15</w:t>
      </w:r>
      <w:r w:rsidR="007C5AFF">
        <w:rPr>
          <w:rFonts w:ascii="Book Antiqua" w:eastAsia="Book Antiqua" w:hAnsi="Book Antiqua" w:cs="Book Antiqua"/>
          <w:color w:val="000000"/>
        </w:rPr>
        <w:t xml:space="preserve"> </w:t>
      </w:r>
      <w:r w:rsidR="004D1E97" w:rsidRPr="007C5AFF">
        <w:rPr>
          <w:rFonts w:ascii="Book Antiqua" w:eastAsia="Book Antiqua" w:hAnsi="Book Antiqua" w:cs="Book Antiqua"/>
          <w:color w:val="000000"/>
        </w:rPr>
        <w:t>g bid was used for 7 d. According to the pathological and immunohistochemical results of lymph nodes, RDD was diagnosed. The patient was discharged from the hospital after</w:t>
      </w:r>
      <w:r w:rsidR="00714FA5">
        <w:rPr>
          <w:rFonts w:ascii="Book Antiqua" w:eastAsia="Book Antiqua" w:hAnsi="Book Antiqua" w:cs="Book Antiqua"/>
          <w:color w:val="000000"/>
        </w:rPr>
        <w:t xml:space="preserve"> she </w:t>
      </w:r>
      <w:r w:rsidR="004D1E97" w:rsidRPr="007C5AFF">
        <w:rPr>
          <w:rFonts w:ascii="Book Antiqua" w:eastAsia="Book Antiqua" w:hAnsi="Book Antiqua" w:cs="Book Antiqua"/>
          <w:color w:val="000000"/>
        </w:rPr>
        <w:t>recovered well</w:t>
      </w:r>
      <w:r w:rsidR="00714FA5">
        <w:rPr>
          <w:rFonts w:ascii="Book Antiqua" w:eastAsia="Book Antiqua" w:hAnsi="Book Antiqua" w:cs="Book Antiqua"/>
          <w:color w:val="000000"/>
        </w:rPr>
        <w:t xml:space="preserve"> from the operation</w:t>
      </w:r>
      <w:r w:rsidR="004D1E97" w:rsidRPr="007C5AFF">
        <w:rPr>
          <w:rFonts w:ascii="Book Antiqua" w:eastAsia="Book Antiqua" w:hAnsi="Book Antiqua" w:cs="Book Antiqua"/>
          <w:color w:val="000000"/>
        </w:rPr>
        <w:t xml:space="preserve">, and was treated with 75 mg of clindamycin palmitate dispersible tablets 3 times a day for 1 </w:t>
      </w:r>
      <w:proofErr w:type="spellStart"/>
      <w:r w:rsidR="004D1E97" w:rsidRPr="007C5AFF">
        <w:rPr>
          <w:rFonts w:ascii="Book Antiqua" w:eastAsia="Book Antiqua" w:hAnsi="Book Antiqua" w:cs="Book Antiqua"/>
          <w:color w:val="000000"/>
        </w:rPr>
        <w:t>wk</w:t>
      </w:r>
      <w:proofErr w:type="spellEnd"/>
      <w:r w:rsidR="004D1E97" w:rsidRPr="007C5AFF">
        <w:rPr>
          <w:rFonts w:ascii="Book Antiqua" w:eastAsia="Book Antiqua" w:hAnsi="Book Antiqua" w:cs="Book Antiqua"/>
          <w:color w:val="000000"/>
        </w:rPr>
        <w:t xml:space="preserve"> and prednisone acetate 15</w:t>
      </w:r>
      <w:r w:rsidR="00683F39">
        <w:rPr>
          <w:rFonts w:ascii="Book Antiqua" w:eastAsia="Book Antiqua" w:hAnsi="Book Antiqua" w:cs="Book Antiqua"/>
          <w:color w:val="000000"/>
        </w:rPr>
        <w:t xml:space="preserve"> </w:t>
      </w:r>
      <w:r w:rsidR="004D1E97" w:rsidRPr="007C5AFF">
        <w:rPr>
          <w:rFonts w:ascii="Book Antiqua" w:eastAsia="Book Antiqua" w:hAnsi="Book Antiqua" w:cs="Book Antiqua"/>
          <w:color w:val="000000"/>
        </w:rPr>
        <w:t xml:space="preserve">mg once a day for </w:t>
      </w:r>
      <w:r w:rsidR="00714FA5">
        <w:rPr>
          <w:rFonts w:ascii="Book Antiqua" w:eastAsia="Book Antiqua" w:hAnsi="Book Antiqua" w:cs="Book Antiqua"/>
          <w:color w:val="000000"/>
        </w:rPr>
        <w:t>1</w:t>
      </w:r>
      <w:r w:rsidR="00714FA5" w:rsidRPr="007C5AFF">
        <w:rPr>
          <w:rFonts w:ascii="Book Antiqua" w:eastAsia="Book Antiqua" w:hAnsi="Book Antiqua" w:cs="Book Antiqua"/>
          <w:color w:val="000000"/>
        </w:rPr>
        <w:t xml:space="preserve"> </w:t>
      </w:r>
      <w:proofErr w:type="spellStart"/>
      <w:r w:rsidR="004D1E97" w:rsidRPr="007C5AFF">
        <w:rPr>
          <w:rFonts w:ascii="Book Antiqua" w:eastAsia="Book Antiqua" w:hAnsi="Book Antiqua" w:cs="Book Antiqua"/>
          <w:color w:val="000000"/>
        </w:rPr>
        <w:t>wk</w:t>
      </w:r>
      <w:proofErr w:type="spellEnd"/>
      <w:r w:rsidR="004D1E97" w:rsidRPr="007C5AFF">
        <w:rPr>
          <w:rFonts w:ascii="Book Antiqua" w:eastAsia="Book Antiqua" w:hAnsi="Book Antiqua" w:cs="Book Antiqua"/>
          <w:color w:val="000000"/>
        </w:rPr>
        <w:t xml:space="preserve"> followed by 5</w:t>
      </w:r>
      <w:r w:rsidR="007C5AFF">
        <w:rPr>
          <w:rFonts w:ascii="Book Antiqua" w:eastAsia="Book Antiqua" w:hAnsi="Book Antiqua" w:cs="Book Antiqua"/>
          <w:color w:val="000000"/>
        </w:rPr>
        <w:t xml:space="preserve"> </w:t>
      </w:r>
      <w:r w:rsidR="004D1E97" w:rsidRPr="007C5AFF">
        <w:rPr>
          <w:rFonts w:ascii="Book Antiqua" w:eastAsia="Book Antiqua" w:hAnsi="Book Antiqua" w:cs="Book Antiqua"/>
          <w:color w:val="000000"/>
        </w:rPr>
        <w:t>mg once a day for 6 wk.</w:t>
      </w:r>
    </w:p>
    <w:p w14:paraId="3E7E4521" w14:textId="77777777" w:rsidR="00A77B3E" w:rsidRDefault="00A77B3E">
      <w:pPr>
        <w:spacing w:line="360" w:lineRule="auto"/>
        <w:jc w:val="both"/>
      </w:pPr>
    </w:p>
    <w:p w14:paraId="0D2ED975" w14:textId="77777777" w:rsidR="00A77B3E" w:rsidRDefault="004D1E97">
      <w:pPr>
        <w:spacing w:line="360" w:lineRule="auto"/>
        <w:jc w:val="both"/>
      </w:pPr>
      <w:r>
        <w:rPr>
          <w:rFonts w:ascii="Book Antiqua" w:eastAsia="Book Antiqua" w:hAnsi="Book Antiqua" w:cs="Book Antiqua"/>
          <w:b/>
          <w:caps/>
          <w:color w:val="000000"/>
          <w:u w:val="single"/>
        </w:rPr>
        <w:lastRenderedPageBreak/>
        <w:t>OUTCOME AND FOLLOW-UP</w:t>
      </w:r>
    </w:p>
    <w:p w14:paraId="59592882" w14:textId="3D098686" w:rsidR="00A77B3E" w:rsidRPr="007C5AFF" w:rsidRDefault="004D1E97">
      <w:pPr>
        <w:spacing w:line="360" w:lineRule="auto"/>
        <w:jc w:val="both"/>
        <w:rPr>
          <w:rFonts w:ascii="Book Antiqua" w:eastAsia="Book Antiqua" w:hAnsi="Book Antiqua" w:cs="Book Antiqua"/>
          <w:color w:val="000000"/>
        </w:rPr>
      </w:pPr>
      <w:r w:rsidRPr="007C5AFF">
        <w:rPr>
          <w:rFonts w:ascii="Book Antiqua" w:eastAsia="Book Antiqua" w:hAnsi="Book Antiqua" w:cs="Book Antiqua"/>
          <w:color w:val="000000"/>
        </w:rPr>
        <w:t>The patients were foll</w:t>
      </w:r>
      <w:r w:rsidRPr="007C5AFF">
        <w:rPr>
          <w:rFonts w:ascii="Book Antiqua" w:eastAsia="Book Antiqua" w:hAnsi="Book Antiqua" w:cs="Book Antiqua"/>
          <w:color w:val="000000"/>
        </w:rPr>
        <w:t>owed</w:t>
      </w:r>
      <w:r w:rsidR="00714FA5">
        <w:rPr>
          <w:rFonts w:ascii="Book Antiqua" w:eastAsia="Book Antiqua" w:hAnsi="Book Antiqua" w:cs="Book Antiqua"/>
          <w:color w:val="000000"/>
        </w:rPr>
        <w:t xml:space="preserve"> </w:t>
      </w:r>
      <w:r w:rsidRPr="007C5AFF">
        <w:rPr>
          <w:rFonts w:ascii="Book Antiqua" w:eastAsia="Book Antiqua" w:hAnsi="Book Antiqua" w:cs="Book Antiqua"/>
          <w:color w:val="000000"/>
        </w:rPr>
        <w:t xml:space="preserve">9 </w:t>
      </w:r>
      <w:proofErr w:type="spellStart"/>
      <w:r w:rsidRPr="007C5AFF">
        <w:rPr>
          <w:rFonts w:ascii="Book Antiqua" w:eastAsia="Book Antiqua" w:hAnsi="Book Antiqua" w:cs="Book Antiqua"/>
          <w:color w:val="000000"/>
        </w:rPr>
        <w:t>mo</w:t>
      </w:r>
      <w:proofErr w:type="spellEnd"/>
      <w:r w:rsidRPr="007C5AFF">
        <w:rPr>
          <w:rFonts w:ascii="Book Antiqua" w:eastAsia="Book Antiqua" w:hAnsi="Book Antiqua" w:cs="Book Antiqua"/>
          <w:color w:val="000000"/>
        </w:rPr>
        <w:t xml:space="preserve"> later (Fe</w:t>
      </w:r>
      <w:r w:rsidRPr="007C5AFF">
        <w:rPr>
          <w:rFonts w:ascii="Book Antiqua" w:eastAsia="Book Antiqua" w:hAnsi="Book Antiqua" w:cs="Book Antiqua"/>
          <w:color w:val="000000"/>
        </w:rPr>
        <w:t>bruary 2021). The ulcer in the left neck was better than before, and no purulent secretion was found (Figure</w:t>
      </w:r>
      <w:r w:rsidR="00683F39">
        <w:rPr>
          <w:rFonts w:ascii="Book Antiqua" w:eastAsia="Book Antiqua" w:hAnsi="Book Antiqua" w:cs="Book Antiqua"/>
          <w:color w:val="000000"/>
        </w:rPr>
        <w:t xml:space="preserve"> </w:t>
      </w:r>
      <w:r w:rsidRPr="007C5AFF">
        <w:rPr>
          <w:rFonts w:ascii="Book Antiqua" w:eastAsia="Book Antiqua" w:hAnsi="Book Antiqua" w:cs="Book Antiqua"/>
          <w:color w:val="000000"/>
        </w:rPr>
        <w:t>6). CT showed that the bilateral pulmonary nodules were significantly increased and enlarged. The largest nodule was located in the right lower lung with a diameter of about 3.3</w:t>
      </w:r>
      <w:r w:rsidR="00683F39">
        <w:rPr>
          <w:rFonts w:ascii="Book Antiqua" w:eastAsia="Book Antiqua" w:hAnsi="Book Antiqua" w:cs="Book Antiqua"/>
          <w:color w:val="000000"/>
        </w:rPr>
        <w:t xml:space="preserve"> </w:t>
      </w:r>
      <w:r w:rsidRPr="007C5AFF">
        <w:rPr>
          <w:rFonts w:ascii="Book Antiqua" w:eastAsia="Book Antiqua" w:hAnsi="Book Antiqua" w:cs="Book Antiqua"/>
          <w:color w:val="000000"/>
        </w:rPr>
        <w:t>cm (Figure</w:t>
      </w:r>
      <w:r w:rsidR="00683F39">
        <w:rPr>
          <w:rFonts w:ascii="Book Antiqua" w:eastAsia="Book Antiqua" w:hAnsi="Book Antiqua" w:cs="Book Antiqua"/>
          <w:color w:val="000000"/>
        </w:rPr>
        <w:t xml:space="preserve"> </w:t>
      </w:r>
      <w:r w:rsidRPr="007C5AFF">
        <w:rPr>
          <w:rFonts w:ascii="Book Antiqua" w:eastAsia="Book Antiqua" w:hAnsi="Book Antiqua" w:cs="Book Antiqua"/>
          <w:color w:val="000000"/>
        </w:rPr>
        <w:t>7). Neck MRI showed multiple round-like soft tissue masses of different sizes in the left parapharyngeal space, carotid sheath area, submandibular region, cervical root, supraclavicular fossa, and supraclavicular region. Most of the lesions were fused into masses (the largest was 6.9 cm × 9.0 cm × 12 cm), with low signal intensity on T1-weighted images and high signal intensity on T2-weighted images (Figure</w:t>
      </w:r>
      <w:r w:rsidR="00683F39">
        <w:rPr>
          <w:rFonts w:ascii="Book Antiqua" w:eastAsia="Book Antiqua" w:hAnsi="Book Antiqua" w:cs="Book Antiqua"/>
          <w:color w:val="000000"/>
        </w:rPr>
        <w:t xml:space="preserve"> </w:t>
      </w:r>
      <w:r w:rsidRPr="007C5AFF">
        <w:rPr>
          <w:rFonts w:ascii="Book Antiqua" w:eastAsia="Book Antiqua" w:hAnsi="Book Antiqua" w:cs="Book Antiqua"/>
          <w:color w:val="000000"/>
        </w:rPr>
        <w:t>8). With the consideration of current poor control of the disease, the doctor advised the patient to be hospitalized again. The patient's fa</w:t>
      </w:r>
      <w:r w:rsidRPr="007C5AFF">
        <w:rPr>
          <w:rFonts w:ascii="Book Antiqua" w:eastAsia="Book Antiqua" w:hAnsi="Book Antiqua" w:cs="Book Antiqua"/>
          <w:color w:val="000000"/>
        </w:rPr>
        <w:t xml:space="preserve">mily said </w:t>
      </w:r>
      <w:r w:rsidR="00714FA5">
        <w:rPr>
          <w:rFonts w:ascii="Book Antiqua" w:eastAsia="Book Antiqua" w:hAnsi="Book Antiqua" w:cs="Book Antiqua"/>
          <w:color w:val="000000"/>
        </w:rPr>
        <w:t xml:space="preserve">that </w:t>
      </w:r>
      <w:r w:rsidRPr="007C5AFF">
        <w:rPr>
          <w:rFonts w:ascii="Book Antiqua" w:eastAsia="Book Antiqua" w:hAnsi="Book Antiqua" w:cs="Book Antiqua"/>
          <w:color w:val="000000"/>
        </w:rPr>
        <w:t>they needed to consider it.</w:t>
      </w:r>
    </w:p>
    <w:p w14:paraId="4C73D63F" w14:textId="77777777" w:rsidR="00A77B3E" w:rsidRDefault="00A77B3E">
      <w:pPr>
        <w:spacing w:line="360" w:lineRule="auto"/>
        <w:jc w:val="both"/>
      </w:pPr>
    </w:p>
    <w:p w14:paraId="12EF129F" w14:textId="77777777" w:rsidR="00A77B3E" w:rsidRDefault="004D1E97">
      <w:pPr>
        <w:spacing w:line="360" w:lineRule="auto"/>
        <w:jc w:val="both"/>
      </w:pPr>
      <w:r>
        <w:rPr>
          <w:rFonts w:ascii="Book Antiqua" w:eastAsia="Book Antiqua" w:hAnsi="Book Antiqua" w:cs="Book Antiqua"/>
          <w:b/>
          <w:caps/>
          <w:color w:val="000000"/>
          <w:u w:val="single"/>
        </w:rPr>
        <w:t>DISCUSSION</w:t>
      </w:r>
    </w:p>
    <w:p w14:paraId="78AA082B" w14:textId="7931BAAF" w:rsidR="00A77B3E" w:rsidRPr="00DE0D3A" w:rsidRDefault="004D1E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RDD is a rare benign proliferative disease of unclear</w:t>
      </w:r>
      <w:r w:rsidR="00F63409">
        <w:rPr>
          <w:rFonts w:ascii="Book Antiqua" w:eastAsia="Book Antiqua" w:hAnsi="Book Antiqua" w:cs="Book Antiqua"/>
          <w:color w:val="000000"/>
        </w:rPr>
        <w:t xml:space="preserve"> </w:t>
      </w:r>
      <w:r>
        <w:rPr>
          <w:rFonts w:ascii="Book Antiqua" w:eastAsia="Book Antiqua" w:hAnsi="Book Antiqua" w:cs="Book Antiqua"/>
          <w:color w:val="000000"/>
        </w:rPr>
        <w:t xml:space="preserve">etiology, and </w:t>
      </w:r>
      <w:r w:rsidR="00F63409">
        <w:rPr>
          <w:rFonts w:ascii="Book Antiqua" w:eastAsia="Book Antiqua" w:hAnsi="Book Antiqua" w:cs="Book Antiqua"/>
          <w:color w:val="000000"/>
        </w:rPr>
        <w:t xml:space="preserve">it </w:t>
      </w:r>
      <w:r>
        <w:rPr>
          <w:rFonts w:ascii="Book Antiqua" w:eastAsia="Book Antiqua" w:hAnsi="Book Antiqua" w:cs="Book Antiqua"/>
          <w:color w:val="000000"/>
        </w:rPr>
        <w:t xml:space="preserve">may be related to infection or unknown immune </w:t>
      </w:r>
      <w:proofErr w:type="gramStart"/>
      <w:r>
        <w:rPr>
          <w:rFonts w:ascii="Book Antiqua" w:eastAsia="Book Antiqua" w:hAnsi="Book Antiqua" w:cs="Book Antiqua"/>
          <w:color w:val="000000"/>
        </w:rPr>
        <w:t>dysfunction</w:t>
      </w:r>
      <w:r w:rsidR="00DE0D3A" w:rsidRPr="00DE0D3A">
        <w:rPr>
          <w:rFonts w:ascii="Book Antiqua" w:eastAsia="Book Antiqua" w:hAnsi="Book Antiqua" w:cs="Book Antiqua"/>
          <w:color w:val="000000"/>
          <w:vertAlign w:val="superscript"/>
        </w:rPr>
        <w:t>[</w:t>
      </w:r>
      <w:proofErr w:type="gramEnd"/>
      <w:r w:rsidR="00DE0D3A" w:rsidRPr="00DE0D3A">
        <w:rPr>
          <w:rFonts w:ascii="Book Antiqua" w:eastAsia="Book Antiqua" w:hAnsi="Book Antiqua" w:cs="Book Antiqua"/>
          <w:color w:val="000000"/>
          <w:vertAlign w:val="superscript"/>
        </w:rPr>
        <w:t>9,10]</w:t>
      </w:r>
      <w:r>
        <w:rPr>
          <w:rFonts w:ascii="Book Antiqua" w:eastAsia="Book Antiqua" w:hAnsi="Book Antiqua" w:cs="Book Antiqua"/>
          <w:color w:val="000000"/>
        </w:rPr>
        <w:t>.</w:t>
      </w:r>
      <w:r w:rsidRPr="00DE0D3A">
        <w:rPr>
          <w:rFonts w:ascii="Book Antiqua" w:eastAsia="Book Antiqua" w:hAnsi="Book Antiqua" w:cs="Book Antiqua"/>
          <w:color w:val="000000"/>
        </w:rPr>
        <w:t xml:space="preserve"> </w:t>
      </w:r>
      <w:r>
        <w:rPr>
          <w:rFonts w:ascii="Book Antiqua" w:eastAsia="Book Antiqua" w:hAnsi="Book Antiqua" w:cs="Book Antiqua"/>
          <w:color w:val="000000"/>
        </w:rPr>
        <w:t xml:space="preserve">Clinically, according to the extent of lesion involvement, it can be divided into three subtypes: </w:t>
      </w:r>
      <w:r w:rsidR="00F63409">
        <w:rPr>
          <w:rFonts w:ascii="Book Antiqua" w:eastAsia="Book Antiqua" w:hAnsi="Book Antiqua" w:cs="Book Antiqua"/>
          <w:color w:val="000000"/>
        </w:rPr>
        <w:t xml:space="preserve">Purely </w:t>
      </w:r>
      <w:r>
        <w:rPr>
          <w:rFonts w:ascii="Book Antiqua" w:eastAsia="Book Antiqua" w:hAnsi="Book Antiqua" w:cs="Book Antiqua"/>
          <w:color w:val="000000"/>
        </w:rPr>
        <w:t xml:space="preserve">nodal,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and both nodal and </w:t>
      </w:r>
      <w:proofErr w:type="spellStart"/>
      <w:proofErr w:type="gramStart"/>
      <w:r>
        <w:rPr>
          <w:rFonts w:ascii="Book Antiqua" w:eastAsia="Book Antiqua" w:hAnsi="Book Antiqua" w:cs="Book Antiqua"/>
          <w:color w:val="000000"/>
        </w:rPr>
        <w:t>extranodal</w:t>
      </w:r>
      <w:proofErr w:type="spellEnd"/>
      <w:r w:rsidR="00DE0D3A" w:rsidRPr="00DE0D3A">
        <w:rPr>
          <w:rFonts w:ascii="Book Antiqua" w:eastAsia="Book Antiqua" w:hAnsi="Book Antiqua" w:cs="Book Antiqua"/>
          <w:color w:val="000000"/>
          <w:vertAlign w:val="superscript"/>
        </w:rPr>
        <w:t>[</w:t>
      </w:r>
      <w:proofErr w:type="gramEnd"/>
      <w:r w:rsidR="00DE0D3A">
        <w:rPr>
          <w:rFonts w:ascii="Book Antiqua" w:eastAsia="Book Antiqua" w:hAnsi="Book Antiqua" w:cs="Book Antiqua"/>
          <w:color w:val="000000"/>
          <w:vertAlign w:val="superscript"/>
        </w:rPr>
        <w:t>11</w:t>
      </w:r>
      <w:r w:rsidR="00DE0D3A" w:rsidRPr="00DE0D3A">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DE0D3A">
        <w:rPr>
          <w:rFonts w:ascii="Book Antiqua" w:eastAsia="Book Antiqua" w:hAnsi="Book Antiqua" w:cs="Book Antiqua"/>
          <w:color w:val="000000"/>
        </w:rPr>
        <w:t xml:space="preserve"> </w:t>
      </w:r>
      <w:r>
        <w:rPr>
          <w:rFonts w:ascii="Book Antiqua" w:eastAsia="Book Antiqua" w:hAnsi="Book Antiqua" w:cs="Book Antiqua"/>
          <w:color w:val="000000"/>
        </w:rPr>
        <w:t xml:space="preserve">RDD can demonstrate local or whole-body involvement. In terms of imaging, </w:t>
      </w:r>
      <w:proofErr w:type="spellStart"/>
      <w:r w:rsidRPr="00DE0D3A">
        <w:rPr>
          <w:rFonts w:ascii="Book Antiqua" w:eastAsia="Book Antiqua" w:hAnsi="Book Antiqua" w:cs="Book Antiqua"/>
          <w:color w:val="000000"/>
        </w:rPr>
        <w:t>Raslan</w:t>
      </w:r>
      <w:proofErr w:type="spellEnd"/>
      <w:r w:rsidRPr="00DE0D3A">
        <w:rPr>
          <w:rFonts w:ascii="Book Antiqua" w:eastAsia="Book Antiqua" w:hAnsi="Book Antiqua" w:cs="Book Antiqua"/>
          <w:color w:val="000000"/>
        </w:rPr>
        <w:t xml:space="preserve"> </w:t>
      </w:r>
      <w:r w:rsidRPr="001A6577">
        <w:rPr>
          <w:rFonts w:ascii="Book Antiqua" w:eastAsia="Book Antiqua" w:hAnsi="Book Antiqua" w:cs="Book Antiqua"/>
          <w:i/>
          <w:color w:val="000000"/>
        </w:rPr>
        <w:t>et al</w:t>
      </w:r>
      <w:r w:rsidR="008119D7" w:rsidRPr="00DE0D3A">
        <w:rPr>
          <w:rFonts w:ascii="Book Antiqua" w:eastAsia="Book Antiqua" w:hAnsi="Book Antiqua" w:cs="Book Antiqua"/>
          <w:color w:val="000000"/>
          <w:vertAlign w:val="superscript"/>
        </w:rPr>
        <w:t>[</w:t>
      </w:r>
      <w:r w:rsidR="008119D7">
        <w:rPr>
          <w:rFonts w:ascii="Book Antiqua" w:eastAsia="Book Antiqua" w:hAnsi="Book Antiqua" w:cs="Book Antiqua"/>
          <w:color w:val="000000"/>
          <w:vertAlign w:val="superscript"/>
        </w:rPr>
        <w:t>12</w:t>
      </w:r>
      <w:r w:rsidR="008119D7" w:rsidRPr="00DE0D3A">
        <w:rPr>
          <w:rFonts w:ascii="Book Antiqua" w:eastAsia="Book Antiqua" w:hAnsi="Book Antiqua" w:cs="Book Antiqua"/>
          <w:color w:val="000000"/>
          <w:vertAlign w:val="superscript"/>
        </w:rPr>
        <w:t>]</w:t>
      </w:r>
      <w:r w:rsidRPr="00DE0D3A">
        <w:rPr>
          <w:rFonts w:ascii="Book Antiqua" w:eastAsia="Book Antiqua" w:hAnsi="Book Antiqua" w:cs="Book Antiqua"/>
          <w:color w:val="000000"/>
        </w:rPr>
        <w:t xml:space="preserve"> reported that the affected lymph nodes were homogeneously </w:t>
      </w:r>
      <w:r w:rsidR="00F63409" w:rsidRPr="00DE0D3A">
        <w:rPr>
          <w:rFonts w:ascii="Book Antiqua" w:eastAsia="Book Antiqua" w:hAnsi="Book Antiqua" w:cs="Book Antiqua"/>
          <w:color w:val="000000"/>
        </w:rPr>
        <w:t>enhanc</w:t>
      </w:r>
      <w:r w:rsidR="00F63409">
        <w:rPr>
          <w:rFonts w:ascii="Book Antiqua" w:eastAsia="Book Antiqua" w:hAnsi="Book Antiqua" w:cs="Book Antiqua"/>
          <w:color w:val="000000"/>
        </w:rPr>
        <w:t>ed</w:t>
      </w:r>
      <w:r w:rsidR="00F63409" w:rsidRPr="00DE0D3A">
        <w:rPr>
          <w:rFonts w:ascii="Book Antiqua" w:eastAsia="Book Antiqua" w:hAnsi="Book Antiqua" w:cs="Book Antiqua"/>
          <w:color w:val="000000"/>
        </w:rPr>
        <w:t xml:space="preserve"> </w:t>
      </w:r>
      <w:r w:rsidRPr="00DE0D3A">
        <w:rPr>
          <w:rFonts w:ascii="Book Antiqua" w:eastAsia="Book Antiqua" w:hAnsi="Book Antiqua" w:cs="Book Antiqua"/>
          <w:color w:val="000000"/>
        </w:rPr>
        <w:t xml:space="preserve">and might show central hypodensity on CT. MRI characteristics of the involved areas are generally T1 </w:t>
      </w:r>
      <w:proofErr w:type="spellStart"/>
      <w:r w:rsidRPr="00DE0D3A">
        <w:rPr>
          <w:rFonts w:ascii="Book Antiqua" w:eastAsia="Book Antiqua" w:hAnsi="Book Antiqua" w:cs="Book Antiqua"/>
          <w:color w:val="000000"/>
        </w:rPr>
        <w:t>isointensity</w:t>
      </w:r>
      <w:proofErr w:type="spellEnd"/>
      <w:r w:rsidRPr="00DE0D3A">
        <w:rPr>
          <w:rFonts w:ascii="Book Antiqua" w:eastAsia="Book Antiqua" w:hAnsi="Book Antiqua" w:cs="Book Antiqua"/>
          <w:color w:val="000000"/>
        </w:rPr>
        <w:t xml:space="preserve">, T2 </w:t>
      </w:r>
      <w:proofErr w:type="spellStart"/>
      <w:r w:rsidRPr="00DE0D3A">
        <w:rPr>
          <w:rFonts w:ascii="Book Antiqua" w:eastAsia="Book Antiqua" w:hAnsi="Book Antiqua" w:cs="Book Antiqua"/>
          <w:color w:val="000000"/>
        </w:rPr>
        <w:t>isointensity</w:t>
      </w:r>
      <w:proofErr w:type="spellEnd"/>
      <w:r w:rsidRPr="00DE0D3A">
        <w:rPr>
          <w:rFonts w:ascii="Book Antiqua" w:eastAsia="Book Antiqua" w:hAnsi="Book Antiqua" w:cs="Book Antiqua"/>
          <w:color w:val="000000"/>
        </w:rPr>
        <w:t xml:space="preserve">, and intense enhancement with gadolinium agents. PET shows variable </w:t>
      </w:r>
      <w:proofErr w:type="gramStart"/>
      <w:r w:rsidRPr="00DE0D3A">
        <w:rPr>
          <w:rFonts w:ascii="Book Antiqua" w:eastAsia="Book Antiqua" w:hAnsi="Book Antiqua" w:cs="Book Antiqua"/>
          <w:color w:val="000000"/>
        </w:rPr>
        <w:t>uptake</w:t>
      </w:r>
      <w:r w:rsidR="00DE0D3A" w:rsidRPr="00DE0D3A">
        <w:rPr>
          <w:rFonts w:ascii="Book Antiqua" w:eastAsia="Book Antiqua" w:hAnsi="Book Antiqua" w:cs="Book Antiqua"/>
          <w:color w:val="000000"/>
          <w:vertAlign w:val="superscript"/>
        </w:rPr>
        <w:t>[</w:t>
      </w:r>
      <w:proofErr w:type="gramEnd"/>
      <w:r w:rsidR="00DE0D3A">
        <w:rPr>
          <w:rFonts w:ascii="Book Antiqua" w:eastAsia="Book Antiqua" w:hAnsi="Book Antiqua" w:cs="Book Antiqua"/>
          <w:color w:val="000000"/>
          <w:vertAlign w:val="superscript"/>
        </w:rPr>
        <w:t>12</w:t>
      </w:r>
      <w:r w:rsidR="00DE0D3A" w:rsidRPr="00DE0D3A">
        <w:rPr>
          <w:rFonts w:ascii="Book Antiqua" w:eastAsia="Book Antiqua" w:hAnsi="Book Antiqua" w:cs="Book Antiqua"/>
          <w:color w:val="000000"/>
          <w:vertAlign w:val="superscript"/>
        </w:rPr>
        <w:t>]</w:t>
      </w:r>
      <w:r w:rsidRPr="00DE0D3A">
        <w:rPr>
          <w:rFonts w:ascii="Book Antiqua" w:eastAsia="Book Antiqua" w:hAnsi="Book Antiqua" w:cs="Book Antiqua"/>
          <w:color w:val="000000"/>
        </w:rPr>
        <w:t>.</w:t>
      </w:r>
      <w:r w:rsidR="00DE0D3A">
        <w:rPr>
          <w:rFonts w:ascii="Book Antiqua" w:eastAsia="Book Antiqua" w:hAnsi="Book Antiqua" w:cs="Book Antiqua"/>
          <w:color w:val="000000"/>
        </w:rPr>
        <w:t xml:space="preserve"> </w:t>
      </w:r>
      <w:r>
        <w:rPr>
          <w:rFonts w:ascii="Book Antiqua" w:eastAsia="Book Antiqua" w:hAnsi="Book Antiqua" w:cs="Book Antiqua"/>
          <w:color w:val="000000"/>
        </w:rPr>
        <w:t xml:space="preserve">At present, </w:t>
      </w:r>
      <w:r w:rsidRPr="00DE0D3A">
        <w:rPr>
          <w:rFonts w:ascii="Book Antiqua" w:eastAsia="Book Antiqua" w:hAnsi="Book Antiqua" w:cs="Book Antiqua"/>
          <w:color w:val="000000"/>
        </w:rPr>
        <w:t xml:space="preserve">the diagnosis of RDD depends on </w:t>
      </w:r>
      <w:proofErr w:type="gramStart"/>
      <w:r w:rsidRPr="00DE0D3A">
        <w:rPr>
          <w:rFonts w:ascii="Book Antiqua" w:eastAsia="Book Antiqua" w:hAnsi="Book Antiqua" w:cs="Book Antiqua"/>
          <w:color w:val="000000"/>
        </w:rPr>
        <w:t>histopathology</w:t>
      </w:r>
      <w:r w:rsidR="005806AE" w:rsidRPr="00DE0D3A">
        <w:rPr>
          <w:rFonts w:ascii="Book Antiqua" w:eastAsia="Book Antiqua" w:hAnsi="Book Antiqua" w:cs="Book Antiqua"/>
          <w:color w:val="000000"/>
          <w:vertAlign w:val="superscript"/>
        </w:rPr>
        <w:t>[</w:t>
      </w:r>
      <w:proofErr w:type="gramEnd"/>
      <w:r w:rsidR="005806AE">
        <w:rPr>
          <w:rFonts w:ascii="Book Antiqua" w:eastAsia="Book Antiqua" w:hAnsi="Book Antiqua" w:cs="Book Antiqua"/>
          <w:color w:val="000000"/>
          <w:vertAlign w:val="superscript"/>
        </w:rPr>
        <w:t>13</w:t>
      </w:r>
      <w:r w:rsidR="005806AE" w:rsidRPr="00DE0D3A">
        <w:rPr>
          <w:rFonts w:ascii="Book Antiqua" w:eastAsia="Book Antiqua" w:hAnsi="Book Antiqua" w:cs="Book Antiqua"/>
          <w:color w:val="000000"/>
          <w:vertAlign w:val="superscript"/>
        </w:rPr>
        <w:t>]</w:t>
      </w:r>
      <w:r w:rsidRPr="00DE0D3A">
        <w:rPr>
          <w:rFonts w:ascii="Book Antiqua" w:eastAsia="Book Antiqua" w:hAnsi="Book Antiqua" w:cs="Book Antiqua"/>
          <w:color w:val="000000"/>
        </w:rPr>
        <w:t>.</w:t>
      </w:r>
      <w:r w:rsidR="005806AE">
        <w:rPr>
          <w:rFonts w:ascii="Book Antiqua" w:eastAsia="Book Antiqua" w:hAnsi="Book Antiqua" w:cs="Book Antiqua"/>
          <w:color w:val="000000"/>
        </w:rPr>
        <w:t xml:space="preserve"> </w:t>
      </w:r>
      <w:r>
        <w:rPr>
          <w:rFonts w:ascii="Book Antiqua" w:eastAsia="Book Antiqua" w:hAnsi="Book Antiqua" w:cs="Book Antiqua"/>
          <w:color w:val="000000"/>
        </w:rPr>
        <w:t>This disease is characterized histologically by</w:t>
      </w:r>
      <w:r w:rsidR="00F63409">
        <w:rPr>
          <w:rFonts w:ascii="Book Antiqua" w:eastAsia="Book Antiqua" w:hAnsi="Book Antiqua" w:cs="Book Antiqua"/>
          <w:color w:val="000000"/>
        </w:rPr>
        <w:t xml:space="preserve"> </w:t>
      </w:r>
      <w:r>
        <w:rPr>
          <w:rFonts w:ascii="Book Antiqua" w:eastAsia="Book Antiqua" w:hAnsi="Book Antiqua" w:cs="Book Antiqua"/>
          <w:color w:val="000000"/>
        </w:rPr>
        <w:t xml:space="preserve">abnormal proliferation of </w:t>
      </w:r>
      <w:proofErr w:type="spellStart"/>
      <w:r>
        <w:rPr>
          <w:rFonts w:ascii="Book Antiqua" w:eastAsia="Book Antiqua" w:hAnsi="Book Antiqua" w:cs="Book Antiqua"/>
          <w:color w:val="000000"/>
        </w:rPr>
        <w:t>histiocytes</w:t>
      </w:r>
      <w:proofErr w:type="spellEnd"/>
      <w:r>
        <w:rPr>
          <w:rFonts w:ascii="Book Antiqua" w:eastAsia="Book Antiqua" w:hAnsi="Book Antiqua" w:cs="Book Antiqua"/>
          <w:color w:val="000000"/>
        </w:rPr>
        <w:t>, typi</w:t>
      </w:r>
      <w:r>
        <w:rPr>
          <w:rFonts w:ascii="Book Antiqua" w:eastAsia="Book Antiqua" w:hAnsi="Book Antiqua" w:cs="Book Antiqua"/>
          <w:color w:val="000000"/>
        </w:rPr>
        <w:t xml:space="preserve">cally with positive immunolabeling for </w:t>
      </w:r>
      <w:r w:rsidRPr="00DE0D3A">
        <w:rPr>
          <w:rFonts w:ascii="Book Antiqua" w:eastAsia="Book Antiqua" w:hAnsi="Book Antiqua" w:cs="Book Antiqua"/>
          <w:color w:val="000000"/>
        </w:rPr>
        <w:t>S100</w:t>
      </w:r>
      <w:r>
        <w:rPr>
          <w:rFonts w:ascii="Book Antiqua" w:eastAsia="Book Antiqua" w:hAnsi="Book Antiqua" w:cs="Book Antiqua"/>
          <w:color w:val="000000"/>
        </w:rPr>
        <w:t xml:space="preserve"> protein and CD68, with engulfment of lymphocytes, called emperipolesis. </w:t>
      </w:r>
      <w:proofErr w:type="spellStart"/>
      <w:r>
        <w:rPr>
          <w:rFonts w:ascii="Book Antiqua" w:eastAsia="Book Antiqua" w:hAnsi="Book Antiqua" w:cs="Book Antiqua"/>
          <w:color w:val="000000"/>
        </w:rPr>
        <w:t>Immunohistological</w:t>
      </w:r>
      <w:proofErr w:type="spellEnd"/>
      <w:r>
        <w:rPr>
          <w:rFonts w:ascii="Book Antiqua" w:eastAsia="Book Antiqua" w:hAnsi="Book Antiqua" w:cs="Book Antiqua"/>
          <w:color w:val="000000"/>
        </w:rPr>
        <w:t xml:space="preserve"> staining for CD1a is negative, excluding a diagnosis of Langerhans cell </w:t>
      </w:r>
      <w:proofErr w:type="gramStart"/>
      <w:r>
        <w:rPr>
          <w:rFonts w:ascii="Book Antiqua" w:eastAsia="Book Antiqua" w:hAnsi="Book Antiqua" w:cs="Book Antiqua"/>
          <w:color w:val="000000"/>
        </w:rPr>
        <w:t>histiocytosis</w:t>
      </w:r>
      <w:r w:rsidR="00927F30" w:rsidRPr="00DE0D3A">
        <w:rPr>
          <w:rFonts w:ascii="Book Antiqua" w:eastAsia="Book Antiqua" w:hAnsi="Book Antiqua" w:cs="Book Antiqua"/>
          <w:color w:val="000000"/>
          <w:vertAlign w:val="superscript"/>
        </w:rPr>
        <w:t>[</w:t>
      </w:r>
      <w:proofErr w:type="gramEnd"/>
      <w:r w:rsidR="00927F30">
        <w:rPr>
          <w:rFonts w:ascii="Book Antiqua" w:eastAsia="Book Antiqua" w:hAnsi="Book Antiqua" w:cs="Book Antiqua"/>
          <w:color w:val="000000"/>
          <w:vertAlign w:val="superscript"/>
        </w:rPr>
        <w:t>14</w:t>
      </w:r>
      <w:r w:rsidR="00927F30" w:rsidRPr="00DE0D3A">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2E08527B" w14:textId="1D7DC914" w:rsidR="00A77B3E" w:rsidRPr="00DE0D3A" w:rsidRDefault="004D1E97" w:rsidP="00DE0D3A">
      <w:pPr>
        <w:spacing w:line="360" w:lineRule="auto"/>
        <w:ind w:firstLineChars="100" w:firstLine="240"/>
        <w:jc w:val="both"/>
        <w:rPr>
          <w:rFonts w:ascii="Book Antiqua" w:eastAsia="Book Antiqua" w:hAnsi="Book Antiqua" w:cs="Book Antiqua"/>
          <w:color w:val="000000"/>
        </w:rPr>
      </w:pPr>
      <w:r w:rsidRPr="00DE0D3A">
        <w:rPr>
          <w:rFonts w:ascii="Book Antiqua" w:eastAsia="Book Antiqua" w:hAnsi="Book Antiqua" w:cs="Book Antiqua"/>
          <w:color w:val="000000"/>
        </w:rPr>
        <w:t>What is peculiar in this case is that the RDD lesions involved the lungs.</w:t>
      </w:r>
      <w:r>
        <w:rPr>
          <w:rFonts w:ascii="Book Antiqua" w:eastAsia="Book Antiqua" w:hAnsi="Book Antiqua" w:cs="Book Antiqua"/>
          <w:color w:val="000000"/>
        </w:rPr>
        <w:t xml:space="preserve"> The involvement of RDD in the lungs is very rare. RDD lesions in the lungs are similar to </w:t>
      </w:r>
      <w:r>
        <w:rPr>
          <w:rFonts w:ascii="Book Antiqua" w:eastAsia="Book Antiqua" w:hAnsi="Book Antiqua" w:cs="Book Antiqua"/>
          <w:color w:val="000000"/>
        </w:rPr>
        <w:lastRenderedPageBreak/>
        <w:t xml:space="preserve">tracheal carcinoma or other rare tumors and can be fatal in severe </w:t>
      </w:r>
      <w:proofErr w:type="gramStart"/>
      <w:r>
        <w:rPr>
          <w:rFonts w:ascii="Book Antiqua" w:eastAsia="Book Antiqua" w:hAnsi="Book Antiqua" w:cs="Book Antiqua"/>
          <w:color w:val="000000"/>
        </w:rPr>
        <w:t>cases</w:t>
      </w:r>
      <w:r w:rsidR="00A10A14" w:rsidRPr="00DE0D3A">
        <w:rPr>
          <w:rFonts w:ascii="Book Antiqua" w:eastAsia="Book Antiqua" w:hAnsi="Book Antiqua" w:cs="Book Antiqua"/>
          <w:color w:val="000000"/>
          <w:vertAlign w:val="superscript"/>
        </w:rPr>
        <w:t>[</w:t>
      </w:r>
      <w:proofErr w:type="gramEnd"/>
      <w:r w:rsidR="00A10A14">
        <w:rPr>
          <w:rFonts w:ascii="Book Antiqua" w:eastAsia="Book Antiqua" w:hAnsi="Book Antiqua" w:cs="Book Antiqua"/>
          <w:color w:val="000000"/>
          <w:vertAlign w:val="superscript"/>
        </w:rPr>
        <w:t>14</w:t>
      </w:r>
      <w:r w:rsidR="00A10A14" w:rsidRPr="00DE0D3A">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A10A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Moyon</w:t>
      </w:r>
      <w:proofErr w:type="spellEnd"/>
      <w:r>
        <w:rPr>
          <w:rFonts w:ascii="Book Antiqua" w:eastAsia="Book Antiqua" w:hAnsi="Book Antiqua" w:cs="Book Antiqua"/>
          <w:color w:val="000000"/>
        </w:rPr>
        <w:t xml:space="preserve"> </w:t>
      </w:r>
      <w:r w:rsidRPr="00A10A14">
        <w:rPr>
          <w:rFonts w:ascii="Book Antiqua" w:eastAsia="Book Antiqua" w:hAnsi="Book Antiqua" w:cs="Book Antiqua"/>
          <w:i/>
          <w:color w:val="000000"/>
        </w:rPr>
        <w:t xml:space="preserve">et </w:t>
      </w:r>
      <w:proofErr w:type="gramStart"/>
      <w:r w:rsidRPr="00A10A14">
        <w:rPr>
          <w:rFonts w:ascii="Book Antiqua" w:eastAsia="Book Antiqua" w:hAnsi="Book Antiqua" w:cs="Book Antiqua"/>
          <w:i/>
          <w:color w:val="000000"/>
        </w:rPr>
        <w:t>al</w:t>
      </w:r>
      <w:r w:rsidR="00A10A14" w:rsidRPr="00DE0D3A">
        <w:rPr>
          <w:rFonts w:ascii="Book Antiqua" w:eastAsia="Book Antiqua" w:hAnsi="Book Antiqua" w:cs="Book Antiqua"/>
          <w:color w:val="000000"/>
          <w:vertAlign w:val="superscript"/>
        </w:rPr>
        <w:t>[</w:t>
      </w:r>
      <w:proofErr w:type="gramEnd"/>
      <w:r w:rsidR="00A10A14">
        <w:rPr>
          <w:rFonts w:ascii="Book Antiqua" w:eastAsia="Book Antiqua" w:hAnsi="Book Antiqua" w:cs="Book Antiqua"/>
          <w:color w:val="000000"/>
          <w:vertAlign w:val="superscript"/>
        </w:rPr>
        <w:t>15</w:t>
      </w:r>
      <w:r w:rsidR="00A10A14" w:rsidRPr="00DE0D3A">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sidRPr="00DE0D3A">
        <w:rPr>
          <w:rFonts w:ascii="Book Antiqua" w:eastAsia="Book Antiqua" w:hAnsi="Book Antiqua" w:cs="Book Antiqua"/>
          <w:color w:val="000000"/>
        </w:rPr>
        <w:t>retrieved</w:t>
      </w:r>
      <w:r>
        <w:rPr>
          <w:rFonts w:ascii="Book Antiqua" w:eastAsia="Book Antiqua" w:hAnsi="Book Antiqua" w:cs="Book Antiqua"/>
          <w:color w:val="000000"/>
        </w:rPr>
        <w:t xml:space="preserve"> a total of 69 references published in English and French from 1978 to September 2018, from which 47 patients in 38 references were analyzed. The predominant feature of thoracic RDD was mediastinal involvement (27.57%), followed by lung disease (14.30%), and airw</w:t>
      </w:r>
      <w:r>
        <w:rPr>
          <w:rFonts w:ascii="Book Antiqua" w:eastAsia="Book Antiqua" w:hAnsi="Book Antiqua" w:cs="Book Antiqua"/>
          <w:color w:val="000000"/>
        </w:rPr>
        <w:t>ay (13.28</w:t>
      </w:r>
      <w:r w:rsidR="00F63409">
        <w:rPr>
          <w:rFonts w:ascii="Book Antiqua" w:eastAsia="Book Antiqua" w:hAnsi="Book Antiqua" w:cs="Book Antiqua"/>
          <w:color w:val="000000"/>
        </w:rPr>
        <w:t xml:space="preserve">%) </w:t>
      </w:r>
      <w:r>
        <w:rPr>
          <w:rFonts w:ascii="Book Antiqua" w:eastAsia="Book Antiqua" w:hAnsi="Book Antiqua" w:cs="Book Antiqua"/>
          <w:color w:val="000000"/>
        </w:rPr>
        <w:t xml:space="preserve">and pleural involvement (4.9%). RDD with lung involvement has no obvious specific clinical symptoms or imaging manifestations, so lesions are easily misdiagnosed as a malignant tumor, as in this case. Ultimately, a pathological diagnosis is needed. </w:t>
      </w:r>
      <w:r w:rsidRPr="00DE0D3A">
        <w:rPr>
          <w:rFonts w:ascii="Book Antiqua" w:eastAsia="Book Antiqua" w:hAnsi="Book Antiqua" w:cs="Book Antiqua"/>
          <w:color w:val="000000"/>
        </w:rPr>
        <w:t xml:space="preserve">In this case, the patient had multiple pulmonary nodules, but no clinical symptoms such as cough, expectoration, hemoptysis, low fever, and chest pain. The CT image was inconsistent with the image of pulmonary tuberculosis. The </w:t>
      </w:r>
      <w:r w:rsidRPr="00DE0D3A">
        <w:rPr>
          <w:rFonts w:ascii="Book Antiqua" w:eastAsia="Book Antiqua" w:hAnsi="Book Antiqua" w:cs="Book Antiqua"/>
          <w:color w:val="000000"/>
        </w:rPr>
        <w:t>pathological manifestation, in this case, was typical; immunohistochemistry revealed positivity for CD68, CD163, and S100, indicating the possibility of RDD with lung involvement. However, no further examination to exc</w:t>
      </w:r>
      <w:r w:rsidRPr="00DE0D3A">
        <w:rPr>
          <w:rFonts w:ascii="Book Antiqua" w:eastAsia="Book Antiqua" w:hAnsi="Book Antiqua" w:cs="Book Antiqua"/>
          <w:color w:val="000000"/>
        </w:rPr>
        <w:t xml:space="preserve">lude </w:t>
      </w:r>
      <w:r w:rsidRPr="006C0F02">
        <w:rPr>
          <w:rFonts w:ascii="Book Antiqua" w:eastAsia="Book Antiqua" w:hAnsi="Book Antiqua" w:cs="Book Antiqua"/>
          <w:i/>
          <w:color w:val="000000"/>
        </w:rPr>
        <w:t xml:space="preserve">Mycobacterium </w:t>
      </w:r>
      <w:r w:rsidR="00F63409" w:rsidRPr="006C0F02">
        <w:rPr>
          <w:rFonts w:ascii="Book Antiqua" w:eastAsia="Book Antiqua" w:hAnsi="Book Antiqua" w:cs="Book Antiqua"/>
          <w:i/>
          <w:color w:val="000000"/>
        </w:rPr>
        <w:t>tuberculosis</w:t>
      </w:r>
      <w:r w:rsidR="00F63409" w:rsidRPr="00DE0D3A">
        <w:rPr>
          <w:rFonts w:ascii="Book Antiqua" w:eastAsia="Book Antiqua" w:hAnsi="Book Antiqua" w:cs="Book Antiqua"/>
          <w:color w:val="000000"/>
        </w:rPr>
        <w:t xml:space="preserve"> </w:t>
      </w:r>
      <w:r w:rsidRPr="00DE0D3A">
        <w:rPr>
          <w:rFonts w:ascii="Book Antiqua" w:eastAsia="Book Antiqua" w:hAnsi="Book Antiqua" w:cs="Book Antiqua"/>
          <w:color w:val="000000"/>
        </w:rPr>
        <w:t>infection was the limitation of this case.</w:t>
      </w:r>
    </w:p>
    <w:p w14:paraId="10511214" w14:textId="62358B2C" w:rsidR="00A77B3E" w:rsidRPr="00DE0D3A" w:rsidRDefault="004D1E97" w:rsidP="00DE0D3A">
      <w:pPr>
        <w:spacing w:line="360" w:lineRule="auto"/>
        <w:ind w:firstLineChars="100" w:firstLine="240"/>
        <w:jc w:val="both"/>
        <w:rPr>
          <w:rFonts w:ascii="Book Antiqua" w:eastAsia="Book Antiqua" w:hAnsi="Book Antiqua" w:cs="Book Antiqua"/>
          <w:color w:val="000000"/>
        </w:rPr>
      </w:pPr>
      <w:r w:rsidRPr="00DE0D3A">
        <w:rPr>
          <w:rFonts w:ascii="Book Antiqua" w:eastAsia="Book Antiqua" w:hAnsi="Book Antiqua" w:cs="Book Antiqua"/>
          <w:color w:val="000000"/>
        </w:rPr>
        <w:t xml:space="preserve">Concerning skin ulcers, we have the following considerations: </w:t>
      </w:r>
      <w:r w:rsidR="00F63409">
        <w:rPr>
          <w:rFonts w:ascii="Book Antiqua" w:eastAsia="Book Antiqua" w:hAnsi="Book Antiqua" w:cs="Book Antiqua"/>
          <w:color w:val="000000"/>
        </w:rPr>
        <w:t>F</w:t>
      </w:r>
      <w:r w:rsidR="00F63409" w:rsidRPr="00DE0D3A">
        <w:rPr>
          <w:rFonts w:ascii="Book Antiqua" w:eastAsia="Book Antiqua" w:hAnsi="Book Antiqua" w:cs="Book Antiqua"/>
          <w:color w:val="000000"/>
        </w:rPr>
        <w:t>irst</w:t>
      </w:r>
      <w:r w:rsidRPr="00DE0D3A">
        <w:rPr>
          <w:rFonts w:ascii="Book Antiqua" w:eastAsia="Book Antiqua" w:hAnsi="Book Antiqua" w:cs="Book Antiqua"/>
          <w:color w:val="000000"/>
        </w:rPr>
        <w:t xml:space="preserve">, before the onset of this disease, the patient had undergone surgery </w:t>
      </w:r>
      <w:r w:rsidR="00F63409">
        <w:rPr>
          <w:rFonts w:ascii="Book Antiqua" w:eastAsia="Book Antiqua" w:hAnsi="Book Antiqua" w:cs="Book Antiqua"/>
          <w:color w:val="000000"/>
        </w:rPr>
        <w:t>at</w:t>
      </w:r>
      <w:r w:rsidR="00F63409" w:rsidRPr="00DE0D3A">
        <w:rPr>
          <w:rFonts w:ascii="Book Antiqua" w:eastAsia="Book Antiqua" w:hAnsi="Book Antiqua" w:cs="Book Antiqua"/>
          <w:color w:val="000000"/>
        </w:rPr>
        <w:t xml:space="preserve"> </w:t>
      </w:r>
      <w:r w:rsidR="00F63409">
        <w:rPr>
          <w:rFonts w:ascii="Book Antiqua" w:eastAsia="Book Antiqua" w:hAnsi="Book Antiqua" w:cs="Book Antiqua"/>
          <w:color w:val="000000"/>
        </w:rPr>
        <w:t>an</w:t>
      </w:r>
      <w:r w:rsidRPr="00DE0D3A">
        <w:rPr>
          <w:rFonts w:ascii="Book Antiqua" w:eastAsia="Book Antiqua" w:hAnsi="Book Antiqua" w:cs="Book Antiqua"/>
          <w:color w:val="000000"/>
        </w:rPr>
        <w:t>other hospital, and there was the possibility of poor local skin healing</w:t>
      </w:r>
      <w:r w:rsidR="00F63409">
        <w:rPr>
          <w:rFonts w:ascii="Book Antiqua" w:eastAsia="Book Antiqua" w:hAnsi="Book Antiqua" w:cs="Book Antiqua"/>
          <w:color w:val="000000"/>
        </w:rPr>
        <w:t>.</w:t>
      </w:r>
      <w:r w:rsidR="00F63409" w:rsidRPr="00DE0D3A">
        <w:rPr>
          <w:rFonts w:ascii="Book Antiqua" w:eastAsia="Book Antiqua" w:hAnsi="Book Antiqua" w:cs="Book Antiqua"/>
          <w:color w:val="000000"/>
        </w:rPr>
        <w:t xml:space="preserve"> </w:t>
      </w:r>
      <w:r w:rsidR="00F63409">
        <w:rPr>
          <w:rFonts w:ascii="Book Antiqua" w:eastAsia="Book Antiqua" w:hAnsi="Book Antiqua" w:cs="Book Antiqua"/>
          <w:color w:val="000000"/>
        </w:rPr>
        <w:t>S</w:t>
      </w:r>
      <w:r w:rsidR="00F63409" w:rsidRPr="00DE0D3A">
        <w:rPr>
          <w:rFonts w:ascii="Book Antiqua" w:eastAsia="Book Antiqua" w:hAnsi="Book Antiqua" w:cs="Book Antiqua"/>
          <w:color w:val="000000"/>
        </w:rPr>
        <w:t>econd</w:t>
      </w:r>
      <w:r w:rsidRPr="00DE0D3A">
        <w:rPr>
          <w:rFonts w:ascii="Book Antiqua" w:eastAsia="Book Antiqua" w:hAnsi="Book Antiqua" w:cs="Book Antiqua"/>
          <w:color w:val="000000"/>
        </w:rPr>
        <w:t xml:space="preserve">, the skin of children </w:t>
      </w:r>
      <w:r w:rsidR="00F63409">
        <w:rPr>
          <w:rFonts w:ascii="Book Antiqua" w:eastAsia="Book Antiqua" w:hAnsi="Book Antiqua" w:cs="Book Antiqua"/>
          <w:color w:val="000000"/>
        </w:rPr>
        <w:t>i</w:t>
      </w:r>
      <w:r w:rsidR="00F63409" w:rsidRPr="00DE0D3A">
        <w:rPr>
          <w:rFonts w:ascii="Book Antiqua" w:eastAsia="Book Antiqua" w:hAnsi="Book Antiqua" w:cs="Book Antiqua"/>
          <w:color w:val="000000"/>
        </w:rPr>
        <w:t xml:space="preserve">s </w:t>
      </w:r>
      <w:r w:rsidRPr="00DE0D3A">
        <w:rPr>
          <w:rFonts w:ascii="Book Antiqua" w:eastAsia="Book Antiqua" w:hAnsi="Book Antiqua" w:cs="Book Antiqua"/>
          <w:color w:val="000000"/>
        </w:rPr>
        <w:t xml:space="preserve">delicate, and the tumor </w:t>
      </w:r>
      <w:r w:rsidR="00F63409" w:rsidRPr="00DE0D3A">
        <w:rPr>
          <w:rFonts w:ascii="Book Antiqua" w:eastAsia="Book Antiqua" w:hAnsi="Book Antiqua" w:cs="Book Antiqua"/>
          <w:color w:val="000000"/>
        </w:rPr>
        <w:t>continue</w:t>
      </w:r>
      <w:r w:rsidR="00F63409">
        <w:rPr>
          <w:rFonts w:ascii="Book Antiqua" w:eastAsia="Book Antiqua" w:hAnsi="Book Antiqua" w:cs="Book Antiqua"/>
          <w:color w:val="000000"/>
        </w:rPr>
        <w:t>s</w:t>
      </w:r>
      <w:r w:rsidR="00F63409" w:rsidRPr="00DE0D3A">
        <w:rPr>
          <w:rFonts w:ascii="Book Antiqua" w:eastAsia="Book Antiqua" w:hAnsi="Book Antiqua" w:cs="Book Antiqua"/>
          <w:color w:val="000000"/>
        </w:rPr>
        <w:t xml:space="preserve"> </w:t>
      </w:r>
      <w:r w:rsidRPr="00DE0D3A">
        <w:rPr>
          <w:rFonts w:ascii="Book Antiqua" w:eastAsia="Book Antiqua" w:hAnsi="Book Antiqua" w:cs="Book Antiqua"/>
          <w:color w:val="000000"/>
        </w:rPr>
        <w:t xml:space="preserve">to increase and oppress, affecting the local blood supply and leading to inflammation, which </w:t>
      </w:r>
      <w:r w:rsidR="00F63409">
        <w:rPr>
          <w:rFonts w:ascii="Book Antiqua" w:eastAsia="Book Antiqua" w:hAnsi="Book Antiqua" w:cs="Book Antiqua"/>
          <w:color w:val="000000"/>
        </w:rPr>
        <w:t>are</w:t>
      </w:r>
      <w:r w:rsidR="00F63409" w:rsidRPr="00DE0D3A">
        <w:rPr>
          <w:rFonts w:ascii="Book Antiqua" w:eastAsia="Book Antiqua" w:hAnsi="Book Antiqua" w:cs="Book Antiqua"/>
          <w:color w:val="000000"/>
        </w:rPr>
        <w:t xml:space="preserve"> </w:t>
      </w:r>
      <w:r w:rsidRPr="00DE0D3A">
        <w:rPr>
          <w:rFonts w:ascii="Book Antiqua" w:eastAsia="Book Antiqua" w:hAnsi="Book Antiqua" w:cs="Book Antiqua"/>
          <w:color w:val="000000"/>
        </w:rPr>
        <w:t>all factors</w:t>
      </w:r>
      <w:r w:rsidR="00F63409">
        <w:rPr>
          <w:rFonts w:ascii="Book Antiqua" w:eastAsia="Book Antiqua" w:hAnsi="Book Antiqua" w:cs="Book Antiqua"/>
          <w:color w:val="000000"/>
        </w:rPr>
        <w:t xml:space="preserve"> for </w:t>
      </w:r>
      <w:r w:rsidRPr="00DE0D3A">
        <w:rPr>
          <w:rFonts w:ascii="Book Antiqua" w:eastAsia="Book Antiqua" w:hAnsi="Book Antiqua" w:cs="Book Antiqua"/>
          <w:color w:val="000000"/>
        </w:rPr>
        <w:t xml:space="preserve">skin damage. Third, improper nursing care for family members and the patient after skin damage led to infection and procrastination. Finally, the nature of the tumor had not been clear for a long time, and there was no effective treatment to control the disease. These causes led </w:t>
      </w:r>
      <w:r w:rsidRPr="00DE0D3A">
        <w:rPr>
          <w:rFonts w:ascii="Book Antiqua" w:eastAsia="Book Antiqua" w:hAnsi="Book Antiqua" w:cs="Book Antiqua"/>
          <w:color w:val="000000"/>
        </w:rPr>
        <w:t>to ulceration of the skin, an unusual clinical presentation.</w:t>
      </w:r>
    </w:p>
    <w:p w14:paraId="112F3121" w14:textId="4812ADD7" w:rsidR="00A77B3E" w:rsidRPr="00DE0D3A" w:rsidRDefault="004D1E97" w:rsidP="00DE0D3A">
      <w:pPr>
        <w:spacing w:line="360" w:lineRule="auto"/>
        <w:ind w:firstLineChars="100" w:firstLine="240"/>
        <w:jc w:val="both"/>
        <w:rPr>
          <w:rFonts w:ascii="Book Antiqua" w:eastAsia="Book Antiqua" w:hAnsi="Book Antiqua" w:cs="Book Antiqua"/>
          <w:color w:val="000000"/>
        </w:rPr>
      </w:pPr>
      <w:r w:rsidRPr="00DE0D3A">
        <w:rPr>
          <w:rFonts w:ascii="Book Antiqua" w:eastAsia="Book Antiqua" w:hAnsi="Book Antiqua" w:cs="Book Antiqua"/>
          <w:color w:val="000000"/>
        </w:rPr>
        <w:t>The follow-up results showed that the cervical lymph nodes and pulmonary nodules were enlarged at the same t</w:t>
      </w:r>
      <w:r w:rsidRPr="00DE0D3A">
        <w:rPr>
          <w:rFonts w:ascii="Book Antiqua" w:eastAsia="Book Antiqua" w:hAnsi="Book Antiqua" w:cs="Book Antiqua"/>
          <w:color w:val="000000"/>
        </w:rPr>
        <w:t>ime,</w:t>
      </w:r>
      <w:r w:rsidR="00F63409">
        <w:rPr>
          <w:rFonts w:ascii="Book Antiqua" w:eastAsia="Book Antiqua" w:hAnsi="Book Antiqua" w:cs="Book Antiqua"/>
          <w:color w:val="000000"/>
        </w:rPr>
        <w:t xml:space="preserve"> and we thus considered</w:t>
      </w:r>
      <w:r w:rsidRPr="00DE0D3A">
        <w:rPr>
          <w:rFonts w:ascii="Book Antiqua" w:eastAsia="Book Antiqua" w:hAnsi="Book Antiqua" w:cs="Book Antiqua"/>
          <w:color w:val="000000"/>
        </w:rPr>
        <w:t xml:space="preserve"> that both lesions were caused by RDD. At present, the cervical lymph nodes and pulmonary nodules were further enlarged and increased</w:t>
      </w:r>
      <w:r w:rsidR="00F63409">
        <w:rPr>
          <w:rFonts w:ascii="Book Antiqua" w:eastAsia="Book Antiqua" w:hAnsi="Book Antiqua" w:cs="Book Antiqua"/>
          <w:color w:val="000000"/>
        </w:rPr>
        <w:t>.</w:t>
      </w:r>
      <w:r w:rsidR="00F63409" w:rsidRPr="00DE0D3A">
        <w:rPr>
          <w:rFonts w:ascii="Book Antiqua" w:eastAsia="Book Antiqua" w:hAnsi="Book Antiqua" w:cs="Book Antiqua"/>
          <w:color w:val="000000"/>
        </w:rPr>
        <w:t xml:space="preserve"> </w:t>
      </w:r>
      <w:r w:rsidR="00F63409">
        <w:rPr>
          <w:rFonts w:ascii="Book Antiqua" w:eastAsia="Book Antiqua" w:hAnsi="Book Antiqua" w:cs="Book Antiqua"/>
          <w:color w:val="000000"/>
        </w:rPr>
        <w:t>C</w:t>
      </w:r>
      <w:r w:rsidR="00F63409" w:rsidRPr="00DE0D3A">
        <w:rPr>
          <w:rFonts w:ascii="Book Antiqua" w:eastAsia="Book Antiqua" w:hAnsi="Book Antiqua" w:cs="Book Antiqua"/>
          <w:color w:val="000000"/>
        </w:rPr>
        <w:t xml:space="preserve">onsidering </w:t>
      </w:r>
      <w:r w:rsidRPr="00DE0D3A">
        <w:rPr>
          <w:rFonts w:ascii="Book Antiqua" w:eastAsia="Book Antiqua" w:hAnsi="Book Antiqua" w:cs="Book Antiqua"/>
          <w:color w:val="000000"/>
        </w:rPr>
        <w:t xml:space="preserve">the poor treatment control and the need to change the treatment plan, we will continue to follow up on this </w:t>
      </w:r>
      <w:r w:rsidR="00F63409">
        <w:rPr>
          <w:rFonts w:ascii="Book Antiqua" w:eastAsia="Book Antiqua" w:hAnsi="Book Antiqua" w:cs="Book Antiqua"/>
          <w:color w:val="000000"/>
        </w:rPr>
        <w:t>case</w:t>
      </w:r>
      <w:r w:rsidRPr="00DE0D3A">
        <w:rPr>
          <w:rFonts w:ascii="Book Antiqua" w:eastAsia="Book Antiqua" w:hAnsi="Book Antiqua" w:cs="Book Antiqua"/>
          <w:color w:val="000000"/>
        </w:rPr>
        <w:t>.</w:t>
      </w:r>
    </w:p>
    <w:p w14:paraId="5A7C8ABD" w14:textId="77777777" w:rsidR="00A77B3E" w:rsidRDefault="00A77B3E">
      <w:pPr>
        <w:spacing w:line="360" w:lineRule="auto"/>
        <w:jc w:val="both"/>
      </w:pPr>
    </w:p>
    <w:p w14:paraId="76E366FF" w14:textId="77777777" w:rsidR="00A77B3E" w:rsidRDefault="004D1E97">
      <w:pPr>
        <w:spacing w:line="360" w:lineRule="auto"/>
        <w:jc w:val="both"/>
      </w:pPr>
      <w:r>
        <w:rPr>
          <w:rFonts w:ascii="Book Antiqua" w:eastAsia="Book Antiqua" w:hAnsi="Book Antiqua" w:cs="Book Antiqua"/>
          <w:b/>
          <w:caps/>
          <w:color w:val="000000"/>
          <w:u w:val="single"/>
        </w:rPr>
        <w:lastRenderedPageBreak/>
        <w:t>CONCLUSION</w:t>
      </w:r>
    </w:p>
    <w:p w14:paraId="0CF34BE3" w14:textId="5B5A19E3" w:rsidR="00A77B3E" w:rsidRPr="00BA01CF" w:rsidRDefault="004D1E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This case was characterized by enlarged cervical lym</w:t>
      </w:r>
      <w:r>
        <w:rPr>
          <w:rFonts w:ascii="Book Antiqua" w:eastAsia="Book Antiqua" w:hAnsi="Book Antiqua" w:cs="Book Antiqua"/>
          <w:color w:val="000000"/>
        </w:rPr>
        <w:t>ph nodes and</w:t>
      </w:r>
      <w:r w:rsidR="00F63409">
        <w:rPr>
          <w:rFonts w:ascii="Book Antiqua" w:eastAsia="Book Antiqua" w:hAnsi="Book Antiqua" w:cs="Book Antiqua"/>
          <w:color w:val="000000"/>
        </w:rPr>
        <w:t xml:space="preserve"> lung involvement</w:t>
      </w:r>
      <w:r>
        <w:rPr>
          <w:rFonts w:ascii="Book Antiqua" w:eastAsia="Book Antiqua" w:hAnsi="Book Antiqua" w:cs="Book Antiqua"/>
          <w:color w:val="000000"/>
        </w:rPr>
        <w:t xml:space="preserve">. Simple imaging examination can easily lead to a misdiagnosis and ultimately needs to be confirmed by pathology. It is necessary to comprehensively consider the results of various tests to make a correct diagnosis of RDD. </w:t>
      </w:r>
      <w:r w:rsidRPr="00BA01CF">
        <w:rPr>
          <w:rFonts w:ascii="Book Antiqua" w:eastAsia="Book Antiqua" w:hAnsi="Book Antiqua" w:cs="Book Antiqua"/>
          <w:color w:val="000000"/>
        </w:rPr>
        <w:t xml:space="preserve">Although RDD has not yet been currently classified as a neoplastic disorder, recent evidence demonstrating clonality in a subset of cases raises the possibility of a neoplastic </w:t>
      </w:r>
      <w:proofErr w:type="gramStart"/>
      <w:r w:rsidRPr="00BA01CF">
        <w:rPr>
          <w:rFonts w:ascii="Book Antiqua" w:eastAsia="Book Antiqua" w:hAnsi="Book Antiqua" w:cs="Book Antiqua"/>
          <w:color w:val="000000"/>
        </w:rPr>
        <w:t>process</w:t>
      </w:r>
      <w:r w:rsidR="00BA01CF" w:rsidRPr="00DE0D3A">
        <w:rPr>
          <w:rFonts w:ascii="Book Antiqua" w:eastAsia="Book Antiqua" w:hAnsi="Book Antiqua" w:cs="Book Antiqua"/>
          <w:color w:val="000000"/>
          <w:vertAlign w:val="superscript"/>
        </w:rPr>
        <w:t>[</w:t>
      </w:r>
      <w:proofErr w:type="gramEnd"/>
      <w:r w:rsidR="00BA01CF">
        <w:rPr>
          <w:rFonts w:ascii="Book Antiqua" w:eastAsia="Book Antiqua" w:hAnsi="Book Antiqua" w:cs="Book Antiqua"/>
          <w:color w:val="000000"/>
          <w:vertAlign w:val="superscript"/>
        </w:rPr>
        <w:t>16</w:t>
      </w:r>
      <w:r w:rsidR="00BA01CF" w:rsidRPr="00DE0D3A">
        <w:rPr>
          <w:rFonts w:ascii="Book Antiqua" w:eastAsia="Book Antiqua" w:hAnsi="Book Antiqua" w:cs="Book Antiqua"/>
          <w:color w:val="000000"/>
          <w:vertAlign w:val="superscript"/>
        </w:rPr>
        <w:t>]</w:t>
      </w:r>
      <w:r w:rsidRPr="00BA01CF">
        <w:rPr>
          <w:rFonts w:ascii="Book Antiqua" w:eastAsia="Book Antiqua" w:hAnsi="Book Antiqua" w:cs="Book Antiqua"/>
          <w:color w:val="000000"/>
        </w:rPr>
        <w:t>.</w:t>
      </w:r>
      <w:r w:rsidR="00BA01CF">
        <w:rPr>
          <w:rFonts w:ascii="Book Antiqua" w:eastAsia="Book Antiqua" w:hAnsi="Book Antiqua" w:cs="Book Antiqua"/>
          <w:color w:val="000000"/>
        </w:rPr>
        <w:t xml:space="preserve"> </w:t>
      </w:r>
      <w:r w:rsidRPr="00BA01CF">
        <w:rPr>
          <w:rFonts w:ascii="Book Antiqua" w:eastAsia="Book Antiqua" w:hAnsi="Book Antiqua" w:cs="Book Antiqua"/>
          <w:color w:val="000000"/>
        </w:rPr>
        <w:t>The treatment of RDD is a long-term exploratory process. RDD management requires timely adjustment of</w:t>
      </w:r>
      <w:r w:rsidR="00F63409">
        <w:rPr>
          <w:rFonts w:ascii="Book Antiqua" w:eastAsia="Book Antiqua" w:hAnsi="Book Antiqua" w:cs="Book Antiqua"/>
          <w:color w:val="000000"/>
        </w:rPr>
        <w:t xml:space="preserve"> </w:t>
      </w:r>
      <w:r w:rsidRPr="00BA01CF">
        <w:rPr>
          <w:rFonts w:ascii="Book Antiqua" w:eastAsia="Book Antiqua" w:hAnsi="Book Antiqua" w:cs="Book Antiqua"/>
          <w:color w:val="000000"/>
        </w:rPr>
        <w:t>treatment plan according to curative effect evaluatio</w:t>
      </w:r>
      <w:r w:rsidRPr="00BA01CF">
        <w:rPr>
          <w:rFonts w:ascii="Book Antiqua" w:eastAsia="Book Antiqua" w:hAnsi="Book Antiqua" w:cs="Book Antiqua"/>
          <w:color w:val="000000"/>
        </w:rPr>
        <w:t>n during follow-up. Therefore</w:t>
      </w:r>
      <w:r>
        <w:rPr>
          <w:rFonts w:ascii="Book Antiqua" w:eastAsia="Book Antiqua" w:hAnsi="Book Antiqua" w:cs="Book Antiqua"/>
          <w:color w:val="000000"/>
        </w:rPr>
        <w:t>, the patients need long-term follow-up.</w:t>
      </w:r>
    </w:p>
    <w:p w14:paraId="6CB2F1B1" w14:textId="77777777" w:rsidR="00A77B3E" w:rsidRDefault="00A77B3E">
      <w:pPr>
        <w:spacing w:line="360" w:lineRule="auto"/>
        <w:jc w:val="both"/>
      </w:pPr>
    </w:p>
    <w:p w14:paraId="27EF1647" w14:textId="77777777" w:rsidR="00A77B3E" w:rsidRDefault="004D1E97">
      <w:pPr>
        <w:spacing w:line="360" w:lineRule="auto"/>
        <w:jc w:val="both"/>
      </w:pPr>
      <w:r>
        <w:rPr>
          <w:rFonts w:ascii="Book Antiqua" w:eastAsia="Book Antiqua" w:hAnsi="Book Antiqua" w:cs="Book Antiqua"/>
          <w:b/>
          <w:color w:val="000000"/>
        </w:rPr>
        <w:t>REFERENCES</w:t>
      </w:r>
    </w:p>
    <w:p w14:paraId="1A3668C1" w14:textId="77777777" w:rsidR="00A77B3E" w:rsidRDefault="004D1E97">
      <w:pPr>
        <w:spacing w:line="360" w:lineRule="auto"/>
        <w:jc w:val="both"/>
      </w:pPr>
      <w:bookmarkStart w:id="2" w:name="OLE_LINK2693"/>
      <w:bookmarkStart w:id="3" w:name="OLE_LINK2694"/>
      <w:r>
        <w:rPr>
          <w:rFonts w:ascii="Book Antiqua" w:eastAsia="Book Antiqua" w:hAnsi="Book Antiqua" w:cs="Book Antiqua"/>
          <w:color w:val="000000"/>
        </w:rPr>
        <w:t xml:space="preserve">1 </w:t>
      </w:r>
      <w:r>
        <w:rPr>
          <w:rFonts w:ascii="Book Antiqua" w:eastAsia="Book Antiqua" w:hAnsi="Book Antiqua" w:cs="Book Antiqua"/>
          <w:b/>
          <w:bCs/>
          <w:color w:val="000000"/>
        </w:rPr>
        <w:t>Wan M</w:t>
      </w:r>
      <w:r>
        <w:rPr>
          <w:rFonts w:ascii="Book Antiqua" w:eastAsia="Book Antiqua" w:hAnsi="Book Antiqua" w:cs="Book Antiqua"/>
          <w:color w:val="000000"/>
        </w:rPr>
        <w:t xml:space="preserve">, Ding A, Liu H, </w:t>
      </w:r>
      <w:proofErr w:type="spellStart"/>
      <w:r>
        <w:rPr>
          <w:rFonts w:ascii="Book Antiqua" w:eastAsia="Book Antiqua" w:hAnsi="Book Antiqua" w:cs="Book Antiqua"/>
          <w:color w:val="000000"/>
        </w:rPr>
        <w:t>Ou</w:t>
      </w:r>
      <w:proofErr w:type="spellEnd"/>
      <w:r>
        <w:rPr>
          <w:rFonts w:ascii="Book Antiqua" w:eastAsia="Book Antiqua" w:hAnsi="Book Antiqua" w:cs="Book Antiqua"/>
          <w:color w:val="000000"/>
        </w:rPr>
        <w:t xml:space="preserve"> J, Zhang J. Successful treatment of large cutaneous facial </w:t>
      </w:r>
      <w:proofErr w:type="spellStart"/>
      <w:r>
        <w:rPr>
          <w:rFonts w:ascii="Book Antiqua" w:eastAsia="Book Antiqua" w:hAnsi="Book Antiqua" w:cs="Book Antiqua"/>
          <w:color w:val="000000"/>
        </w:rPr>
        <w:t>Rosai-Dorfman</w:t>
      </w:r>
      <w:proofErr w:type="spellEnd"/>
      <w:r>
        <w:rPr>
          <w:rFonts w:ascii="Book Antiqua" w:eastAsia="Book Antiqua" w:hAnsi="Book Antiqua" w:cs="Book Antiqua"/>
          <w:color w:val="000000"/>
        </w:rPr>
        <w:t xml:space="preserve"> disease using combination of subtotal resection and ALA-PDT: A case report. </w:t>
      </w:r>
      <w:proofErr w:type="spellStart"/>
      <w:r>
        <w:rPr>
          <w:rFonts w:ascii="Book Antiqua" w:eastAsia="Book Antiqua" w:hAnsi="Book Antiqua" w:cs="Book Antiqua"/>
          <w:i/>
          <w:iCs/>
          <w:color w:val="000000"/>
        </w:rPr>
        <w:t>Photodiagnosis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Photodyn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31</w:t>
      </w:r>
      <w:r>
        <w:rPr>
          <w:rFonts w:ascii="Book Antiqua" w:eastAsia="Book Antiqua" w:hAnsi="Book Antiqua" w:cs="Book Antiqua"/>
          <w:color w:val="000000"/>
        </w:rPr>
        <w:t>: 101879 [PMID: 32562733 DOI: 10.1016/j.pdpdt.2020.101879]</w:t>
      </w:r>
    </w:p>
    <w:p w14:paraId="345D681D" w14:textId="4207D963" w:rsidR="00A77B3E" w:rsidRDefault="004D1E9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Sun L</w:t>
      </w:r>
      <w:r>
        <w:rPr>
          <w:rFonts w:ascii="Book Antiqua" w:eastAsia="Book Antiqua" w:hAnsi="Book Antiqua" w:cs="Book Antiqua"/>
          <w:color w:val="000000"/>
        </w:rPr>
        <w:t xml:space="preserve">, Shi J, Su Z, Zhang M, Lu Y. Successful treatment of </w:t>
      </w:r>
      <w:proofErr w:type="spellStart"/>
      <w:r>
        <w:rPr>
          <w:rFonts w:ascii="Book Antiqua" w:eastAsia="Book Antiqua" w:hAnsi="Book Antiqua" w:cs="Book Antiqua"/>
          <w:color w:val="000000"/>
        </w:rPr>
        <w:t>Rosai-Dorfman</w:t>
      </w:r>
      <w:proofErr w:type="spellEnd"/>
      <w:r>
        <w:rPr>
          <w:rFonts w:ascii="Book Antiqua" w:eastAsia="Book Antiqua" w:hAnsi="Book Antiqua" w:cs="Book Antiqua"/>
          <w:color w:val="000000"/>
        </w:rPr>
        <w:t xml:space="preserve"> disease using ALA-PDT. </w:t>
      </w:r>
      <w:proofErr w:type="spellStart"/>
      <w:r>
        <w:rPr>
          <w:rFonts w:ascii="Book Antiqua" w:eastAsia="Book Antiqua" w:hAnsi="Book Antiqua" w:cs="Book Antiqua"/>
          <w:i/>
          <w:iCs/>
          <w:color w:val="000000"/>
        </w:rPr>
        <w:t>Photodiagnosis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Photodyn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21</w:t>
      </w:r>
      <w:r>
        <w:rPr>
          <w:rFonts w:ascii="Book Antiqua" w:eastAsia="Book Antiqua" w:hAnsi="Book Antiqua" w:cs="Book Antiqua"/>
          <w:color w:val="000000"/>
        </w:rPr>
        <w:t>: 128-129 [PMID: 29197644 DOI: 10.1016/j.pdpdt.2017.11.014]</w:t>
      </w:r>
    </w:p>
    <w:p w14:paraId="7E6FFC9E" w14:textId="77777777" w:rsidR="00A77B3E" w:rsidRDefault="004D1E9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Lu CI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TT, Wong WR, Hong HS. Clinical and histopathologic spectrum of cutaneous </w:t>
      </w:r>
      <w:proofErr w:type="spellStart"/>
      <w:r>
        <w:rPr>
          <w:rFonts w:ascii="Book Antiqua" w:eastAsia="Book Antiqua" w:hAnsi="Book Antiqua" w:cs="Book Antiqua"/>
          <w:color w:val="000000"/>
        </w:rPr>
        <w:t>Rosai-Dorfman</w:t>
      </w:r>
      <w:proofErr w:type="spellEnd"/>
      <w:r>
        <w:rPr>
          <w:rFonts w:ascii="Book Antiqua" w:eastAsia="Book Antiqua" w:hAnsi="Book Antiqua" w:cs="Book Antiqua"/>
          <w:color w:val="000000"/>
        </w:rPr>
        <w:t xml:space="preserve"> disease in Taiwan.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Dermatol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51</w:t>
      </w:r>
      <w:r>
        <w:rPr>
          <w:rFonts w:ascii="Book Antiqua" w:eastAsia="Book Antiqua" w:hAnsi="Book Antiqua" w:cs="Book Antiqua"/>
          <w:color w:val="000000"/>
        </w:rPr>
        <w:t>: 931-939 [PMID: 15583585 DOI: 10.1016/j.jaad.2004.04.030]</w:t>
      </w:r>
    </w:p>
    <w:p w14:paraId="293B42AB" w14:textId="77777777" w:rsidR="00A77B3E" w:rsidRDefault="004D1E97">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Destombes</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[Adenitis with lipid excess, in children or young adults, seen in the Antilles and in Mali. (4 cases)]. </w:t>
      </w:r>
      <w:r>
        <w:rPr>
          <w:rFonts w:ascii="Book Antiqua" w:eastAsia="Book Antiqua" w:hAnsi="Book Antiqua" w:cs="Book Antiqua"/>
          <w:i/>
          <w:iCs/>
          <w:color w:val="000000"/>
        </w:rPr>
        <w:t xml:space="preserve">Bull </w:t>
      </w:r>
      <w:proofErr w:type="spellStart"/>
      <w:r>
        <w:rPr>
          <w:rFonts w:ascii="Book Antiqua" w:eastAsia="Book Antiqua" w:hAnsi="Book Antiqua" w:cs="Book Antiqua"/>
          <w:i/>
          <w:iCs/>
          <w:color w:val="000000"/>
        </w:rPr>
        <w:t>Soc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Exot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Filiales</w:t>
      </w:r>
      <w:proofErr w:type="spellEnd"/>
      <w:r>
        <w:rPr>
          <w:rFonts w:ascii="Book Antiqua" w:eastAsia="Book Antiqua" w:hAnsi="Book Antiqua" w:cs="Book Antiqua"/>
          <w:color w:val="000000"/>
        </w:rPr>
        <w:t xml:space="preserve"> 1965; </w:t>
      </w:r>
      <w:r>
        <w:rPr>
          <w:rFonts w:ascii="Book Antiqua" w:eastAsia="Book Antiqua" w:hAnsi="Book Antiqua" w:cs="Book Antiqua"/>
          <w:b/>
          <w:bCs/>
          <w:color w:val="000000"/>
        </w:rPr>
        <w:t>58</w:t>
      </w:r>
      <w:r>
        <w:rPr>
          <w:rFonts w:ascii="Book Antiqua" w:eastAsia="Book Antiqua" w:hAnsi="Book Antiqua" w:cs="Book Antiqua"/>
          <w:color w:val="000000"/>
        </w:rPr>
        <w:t>: 1169-1175 [PMID: 5899730]</w:t>
      </w:r>
    </w:p>
    <w:p w14:paraId="61796AF8" w14:textId="77777777" w:rsidR="00A77B3E" w:rsidRDefault="004D1E97">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Rosai</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Dorfman</w:t>
      </w:r>
      <w:proofErr w:type="spellEnd"/>
      <w:r>
        <w:rPr>
          <w:rFonts w:ascii="Book Antiqua" w:eastAsia="Book Antiqua" w:hAnsi="Book Antiqua" w:cs="Book Antiqua"/>
          <w:color w:val="000000"/>
        </w:rPr>
        <w:t xml:space="preserve"> RF. Sinus histiocytosis with massive lymphadenopathy. A newly recognized benign clinicopathological entity.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1969; </w:t>
      </w:r>
      <w:r>
        <w:rPr>
          <w:rFonts w:ascii="Book Antiqua" w:eastAsia="Book Antiqua" w:hAnsi="Book Antiqua" w:cs="Book Antiqua"/>
          <w:b/>
          <w:bCs/>
          <w:color w:val="000000"/>
        </w:rPr>
        <w:t>87</w:t>
      </w:r>
      <w:r>
        <w:rPr>
          <w:rFonts w:ascii="Book Antiqua" w:eastAsia="Book Antiqua" w:hAnsi="Book Antiqua" w:cs="Book Antiqua"/>
          <w:color w:val="000000"/>
        </w:rPr>
        <w:t>: 63-70 [PMID: 5782438]</w:t>
      </w:r>
    </w:p>
    <w:p w14:paraId="0A098590" w14:textId="77777777" w:rsidR="00A77B3E" w:rsidRDefault="004D1E97">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Varrassi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Corridore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Tommasino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Saltelli</w:t>
      </w:r>
      <w:proofErr w:type="spellEnd"/>
      <w:r>
        <w:rPr>
          <w:rFonts w:ascii="Book Antiqua" w:eastAsia="Book Antiqua" w:hAnsi="Book Antiqua" w:cs="Book Antiqua"/>
          <w:color w:val="000000"/>
        </w:rPr>
        <w:t xml:space="preserve"> G, Bruno F, Di </w:t>
      </w:r>
      <w:proofErr w:type="spellStart"/>
      <w:r>
        <w:rPr>
          <w:rFonts w:ascii="Book Antiqua" w:eastAsia="Book Antiqua" w:hAnsi="Book Antiqua" w:cs="Book Antiqua"/>
          <w:color w:val="000000"/>
        </w:rPr>
        <w:t>Sibio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Splendiani</w:t>
      </w:r>
      <w:proofErr w:type="spellEnd"/>
      <w:r>
        <w:rPr>
          <w:rFonts w:ascii="Book Antiqua" w:eastAsia="Book Antiqua" w:hAnsi="Book Antiqua" w:cs="Book Antiqua"/>
          <w:color w:val="000000"/>
        </w:rPr>
        <w:t xml:space="preserve"> A, Di Cesare E, </w:t>
      </w:r>
      <w:proofErr w:type="spellStart"/>
      <w:r>
        <w:rPr>
          <w:rFonts w:ascii="Book Antiqua" w:eastAsia="Book Antiqua" w:hAnsi="Book Antiqua" w:cs="Book Antiqua"/>
          <w:color w:val="000000"/>
        </w:rPr>
        <w:t>Masciocchi</w:t>
      </w:r>
      <w:proofErr w:type="spellEnd"/>
      <w:r>
        <w:rPr>
          <w:rFonts w:ascii="Book Antiqua" w:eastAsia="Book Antiqua" w:hAnsi="Book Antiqua" w:cs="Book Antiqua"/>
          <w:color w:val="000000"/>
        </w:rPr>
        <w:t xml:space="preserve"> C. MR imaging of cerebral involvement of </w:t>
      </w:r>
      <w:proofErr w:type="spellStart"/>
      <w:r>
        <w:rPr>
          <w:rFonts w:ascii="Book Antiqua" w:eastAsia="Book Antiqua" w:hAnsi="Book Antiqua" w:cs="Book Antiqua"/>
          <w:color w:val="000000"/>
        </w:rPr>
        <w:t>Rosai-Dorfman</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disease: a single-</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experience with review of the literature.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126</w:t>
      </w:r>
      <w:r>
        <w:rPr>
          <w:rFonts w:ascii="Book Antiqua" w:eastAsia="Book Antiqua" w:hAnsi="Book Antiqua" w:cs="Book Antiqua"/>
          <w:color w:val="000000"/>
        </w:rPr>
        <w:t>: 89-98 [PMID: 32458270 DOI: 10.1007/s11547-020-01226-7]</w:t>
      </w:r>
    </w:p>
    <w:p w14:paraId="2A559425" w14:textId="77777777" w:rsidR="00A77B3E" w:rsidRDefault="004D1E9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Mantilla JG</w:t>
      </w:r>
      <w:r>
        <w:rPr>
          <w:rFonts w:ascii="Book Antiqua" w:eastAsia="Book Antiqua" w:hAnsi="Book Antiqua" w:cs="Book Antiqua"/>
          <w:color w:val="000000"/>
        </w:rPr>
        <w:t xml:space="preserve">, Goldberg-Stein S, Wang Y.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Rosai-Dorfman</w:t>
      </w:r>
      <w:proofErr w:type="spellEnd"/>
      <w:r>
        <w:rPr>
          <w:rFonts w:ascii="Book Antiqua" w:eastAsia="Book Antiqua" w:hAnsi="Book Antiqua" w:cs="Book Antiqua"/>
          <w:color w:val="000000"/>
        </w:rPr>
        <w:t xml:space="preserve"> Disease: </w:t>
      </w:r>
      <w:proofErr w:type="spellStart"/>
      <w:r>
        <w:rPr>
          <w:rFonts w:ascii="Book Antiqua" w:eastAsia="Book Antiqua" w:hAnsi="Book Antiqua" w:cs="Book Antiqua"/>
          <w:color w:val="000000"/>
        </w:rPr>
        <w:t>Clinicopathologic</w:t>
      </w:r>
      <w:proofErr w:type="spellEnd"/>
      <w:r>
        <w:rPr>
          <w:rFonts w:ascii="Book Antiqua" w:eastAsia="Book Antiqua" w:hAnsi="Book Antiqua" w:cs="Book Antiqua"/>
          <w:color w:val="000000"/>
        </w:rPr>
        <w:t xml:space="preserve"> Series of 10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Radiologic Correlation and Review of the Literature.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145</w:t>
      </w:r>
      <w:r>
        <w:rPr>
          <w:rFonts w:ascii="Book Antiqua" w:eastAsia="Book Antiqua" w:hAnsi="Book Antiqua" w:cs="Book Antiqua"/>
          <w:color w:val="000000"/>
        </w:rPr>
        <w:t>: 211-221 [PMID: 26803323 DOI: 10.1093/</w:t>
      </w:r>
      <w:proofErr w:type="spellStart"/>
      <w:r>
        <w:rPr>
          <w:rFonts w:ascii="Book Antiqua" w:eastAsia="Book Antiqua" w:hAnsi="Book Antiqua" w:cs="Book Antiqua"/>
          <w:color w:val="000000"/>
        </w:rPr>
        <w:t>ajcp</w:t>
      </w:r>
      <w:proofErr w:type="spellEnd"/>
      <w:r>
        <w:rPr>
          <w:rFonts w:ascii="Book Antiqua" w:eastAsia="Book Antiqua" w:hAnsi="Book Antiqua" w:cs="Book Antiqua"/>
          <w:color w:val="000000"/>
        </w:rPr>
        <w:t>/aqv029]</w:t>
      </w:r>
    </w:p>
    <w:p w14:paraId="30211713" w14:textId="77777777" w:rsidR="00A77B3E" w:rsidRDefault="004D1E97">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Abla</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Jacobsen E, </w:t>
      </w:r>
      <w:proofErr w:type="spellStart"/>
      <w:r>
        <w:rPr>
          <w:rFonts w:ascii="Book Antiqua" w:eastAsia="Book Antiqua" w:hAnsi="Book Antiqua" w:cs="Book Antiqua"/>
          <w:color w:val="000000"/>
        </w:rPr>
        <w:t>Picarsic</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Krenova</w:t>
      </w:r>
      <w:proofErr w:type="spellEnd"/>
      <w:r>
        <w:rPr>
          <w:rFonts w:ascii="Book Antiqua" w:eastAsia="Book Antiqua" w:hAnsi="Book Antiqua" w:cs="Book Antiqua"/>
          <w:color w:val="000000"/>
        </w:rPr>
        <w:t xml:space="preserve"> Z, Jaffe R, Emile JF, Durham BH, </w:t>
      </w:r>
      <w:proofErr w:type="spellStart"/>
      <w:r>
        <w:rPr>
          <w:rFonts w:ascii="Book Antiqua" w:eastAsia="Book Antiqua" w:hAnsi="Book Antiqua" w:cs="Book Antiqua"/>
          <w:color w:val="000000"/>
        </w:rPr>
        <w:t>Braier</w:t>
      </w:r>
      <w:proofErr w:type="spellEnd"/>
      <w:r>
        <w:rPr>
          <w:rFonts w:ascii="Book Antiqua" w:eastAsia="Book Antiqua" w:hAnsi="Book Antiqua" w:cs="Book Antiqua"/>
          <w:color w:val="000000"/>
        </w:rPr>
        <w:t xml:space="preserve"> J, Charlotte F, </w:t>
      </w:r>
      <w:proofErr w:type="spellStart"/>
      <w:r>
        <w:rPr>
          <w:rFonts w:ascii="Book Antiqua" w:eastAsia="Book Antiqua" w:hAnsi="Book Antiqua" w:cs="Book Antiqua"/>
          <w:color w:val="000000"/>
        </w:rPr>
        <w:t>Donadieu</w:t>
      </w:r>
      <w:proofErr w:type="spellEnd"/>
      <w:r>
        <w:rPr>
          <w:rFonts w:ascii="Book Antiqua" w:eastAsia="Book Antiqua" w:hAnsi="Book Antiqua" w:cs="Book Antiqua"/>
          <w:color w:val="000000"/>
        </w:rPr>
        <w:t xml:space="preserve"> J, Cohen-</w:t>
      </w:r>
      <w:proofErr w:type="spellStart"/>
      <w:r>
        <w:rPr>
          <w:rFonts w:ascii="Book Antiqua" w:eastAsia="Book Antiqua" w:hAnsi="Book Antiqua" w:cs="Book Antiqua"/>
          <w:color w:val="000000"/>
        </w:rPr>
        <w:t>Aubart</w:t>
      </w:r>
      <w:proofErr w:type="spellEnd"/>
      <w:r>
        <w:rPr>
          <w:rFonts w:ascii="Book Antiqua" w:eastAsia="Book Antiqua" w:hAnsi="Book Antiqua" w:cs="Book Antiqua"/>
          <w:color w:val="000000"/>
        </w:rPr>
        <w:t xml:space="preserve"> F, Rodriguez-Galindo C, Allen C, Whitlock JA, Weitzman S, McClain KL, </w:t>
      </w:r>
      <w:proofErr w:type="spellStart"/>
      <w:r>
        <w:rPr>
          <w:rFonts w:ascii="Book Antiqua" w:eastAsia="Book Antiqua" w:hAnsi="Book Antiqua" w:cs="Book Antiqua"/>
          <w:color w:val="000000"/>
        </w:rPr>
        <w:t>Haroche</w:t>
      </w:r>
      <w:proofErr w:type="spellEnd"/>
      <w:r>
        <w:rPr>
          <w:rFonts w:ascii="Book Antiqua" w:eastAsia="Book Antiqua" w:hAnsi="Book Antiqua" w:cs="Book Antiqua"/>
          <w:color w:val="000000"/>
        </w:rPr>
        <w:t xml:space="preserve"> J, Diamond EL. Consensus recommendations for the diagnosis and clinical management of </w:t>
      </w:r>
      <w:proofErr w:type="spellStart"/>
      <w:r>
        <w:rPr>
          <w:rFonts w:ascii="Book Antiqua" w:eastAsia="Book Antiqua" w:hAnsi="Book Antiqua" w:cs="Book Antiqua"/>
          <w:color w:val="000000"/>
        </w:rPr>
        <w:t>Rosai-Dorfman-Destombes</w:t>
      </w:r>
      <w:proofErr w:type="spellEnd"/>
      <w:r>
        <w:rPr>
          <w:rFonts w:ascii="Book Antiqua" w:eastAsia="Book Antiqua" w:hAnsi="Book Antiqua" w:cs="Book Antiqua"/>
          <w:color w:val="000000"/>
        </w:rPr>
        <w:t xml:space="preserve"> disease.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2018; </w:t>
      </w:r>
      <w:r>
        <w:rPr>
          <w:rFonts w:ascii="Book Antiqua" w:eastAsia="Book Antiqua" w:hAnsi="Book Antiqua" w:cs="Book Antiqua"/>
          <w:b/>
          <w:bCs/>
          <w:color w:val="000000"/>
        </w:rPr>
        <w:t>131</w:t>
      </w:r>
      <w:r>
        <w:rPr>
          <w:rFonts w:ascii="Book Antiqua" w:eastAsia="Book Antiqua" w:hAnsi="Book Antiqua" w:cs="Book Antiqua"/>
          <w:color w:val="000000"/>
        </w:rPr>
        <w:t>: 2877-2890 [PMID: 29720485 DOI: 10.1182/blood-2018-03-839753]</w:t>
      </w:r>
    </w:p>
    <w:p w14:paraId="007F0042" w14:textId="77777777" w:rsidR="00A77B3E" w:rsidRDefault="004D1E9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Hsiao CH</w:t>
      </w:r>
      <w:r>
        <w:rPr>
          <w:rFonts w:ascii="Book Antiqua" w:eastAsia="Book Antiqua" w:hAnsi="Book Antiqua" w:cs="Book Antiqua"/>
          <w:color w:val="000000"/>
        </w:rPr>
        <w:t xml:space="preserve">, Tsai TF, Yang TH, Liu CM. </w:t>
      </w:r>
      <w:proofErr w:type="spellStart"/>
      <w:r>
        <w:rPr>
          <w:rFonts w:ascii="Book Antiqua" w:eastAsia="Book Antiqua" w:hAnsi="Book Antiqua" w:cs="Book Antiqua"/>
          <w:color w:val="000000"/>
        </w:rPr>
        <w:t>Clinicopathologic</w:t>
      </w:r>
      <w:proofErr w:type="spellEnd"/>
      <w:r>
        <w:rPr>
          <w:rFonts w:ascii="Book Antiqua" w:eastAsia="Book Antiqua" w:hAnsi="Book Antiqua" w:cs="Book Antiqua"/>
          <w:color w:val="000000"/>
        </w:rPr>
        <w:t xml:space="preserve"> characteristics of </w:t>
      </w:r>
      <w:proofErr w:type="spellStart"/>
      <w:r>
        <w:rPr>
          <w:rFonts w:ascii="Book Antiqua" w:eastAsia="Book Antiqua" w:hAnsi="Book Antiqua" w:cs="Book Antiqua"/>
          <w:color w:val="000000"/>
        </w:rPr>
        <w:t>Rosai-Dorfman</w:t>
      </w:r>
      <w:proofErr w:type="spellEnd"/>
      <w:r>
        <w:rPr>
          <w:rFonts w:ascii="Book Antiqua" w:eastAsia="Book Antiqua" w:hAnsi="Book Antiqua" w:cs="Book Antiqua"/>
          <w:color w:val="000000"/>
        </w:rPr>
        <w:t xml:space="preserve"> disease in a medical center in northern </w:t>
      </w:r>
      <w:proofErr w:type="spellStart"/>
      <w:r>
        <w:rPr>
          <w:rFonts w:ascii="Book Antiqua" w:eastAsia="Book Antiqua" w:hAnsi="Book Antiqua" w:cs="Book Antiqua"/>
          <w:color w:val="000000"/>
        </w:rPr>
        <w:t>taiwan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Formos</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Assoc</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105</w:t>
      </w:r>
      <w:r>
        <w:rPr>
          <w:rFonts w:ascii="Book Antiqua" w:eastAsia="Book Antiqua" w:hAnsi="Book Antiqua" w:cs="Book Antiqua"/>
          <w:color w:val="000000"/>
        </w:rPr>
        <w:t>: 701-707 [PMID: 16959617 DOI: 10.1016/S0929-6646(09)60197-2]</w:t>
      </w:r>
    </w:p>
    <w:p w14:paraId="23399AFA" w14:textId="77777777" w:rsidR="00A77B3E" w:rsidRDefault="004D1E9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Nathan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Roomallah</w:t>
      </w:r>
      <w:proofErr w:type="spellEnd"/>
      <w:r>
        <w:rPr>
          <w:rFonts w:ascii="Book Antiqua" w:eastAsia="Book Antiqua" w:hAnsi="Book Antiqua" w:cs="Book Antiqua"/>
          <w:color w:val="000000"/>
        </w:rPr>
        <w:t xml:space="preserve"> B, Salisbury JR, Tenant-Flowers M, Kassam S. A rare cause of lymphadenopathy - </w:t>
      </w:r>
      <w:proofErr w:type="spellStart"/>
      <w:r>
        <w:rPr>
          <w:rFonts w:ascii="Book Antiqua" w:eastAsia="Book Antiqua" w:hAnsi="Book Antiqua" w:cs="Book Antiqua"/>
          <w:color w:val="000000"/>
        </w:rPr>
        <w:t>Rosai-Dorfman</w:t>
      </w:r>
      <w:proofErr w:type="spellEnd"/>
      <w:r>
        <w:rPr>
          <w:rFonts w:ascii="Book Antiqua" w:eastAsia="Book Antiqua" w:hAnsi="Book Antiqua" w:cs="Book Antiqua"/>
          <w:color w:val="000000"/>
        </w:rPr>
        <w:t xml:space="preserve"> disease in a HIV-positive Ugandan woman. </w:t>
      </w:r>
      <w:r>
        <w:rPr>
          <w:rFonts w:ascii="Book Antiqua" w:eastAsia="Book Antiqua" w:hAnsi="Book Antiqua" w:cs="Book Antiqua"/>
          <w:i/>
          <w:iCs/>
          <w:color w:val="000000"/>
        </w:rPr>
        <w:t>Int J STD AIDS</w:t>
      </w:r>
      <w:r>
        <w:rPr>
          <w:rFonts w:ascii="Book Antiqua" w:eastAsia="Book Antiqua" w:hAnsi="Book Antiqua" w:cs="Book Antiqua"/>
          <w:color w:val="000000"/>
        </w:rPr>
        <w:t xml:space="preserve"> 2016; </w:t>
      </w:r>
      <w:r>
        <w:rPr>
          <w:rFonts w:ascii="Book Antiqua" w:eastAsia="Book Antiqua" w:hAnsi="Book Antiqua" w:cs="Book Antiqua"/>
          <w:b/>
          <w:bCs/>
          <w:color w:val="000000"/>
        </w:rPr>
        <w:t>27</w:t>
      </w:r>
      <w:r>
        <w:rPr>
          <w:rFonts w:ascii="Book Antiqua" w:eastAsia="Book Antiqua" w:hAnsi="Book Antiqua" w:cs="Book Antiqua"/>
          <w:color w:val="000000"/>
        </w:rPr>
        <w:t>: 1123-1125 [PMID: 26759277 DOI: 10.1177/0956462415627257]</w:t>
      </w:r>
    </w:p>
    <w:p w14:paraId="73FB28BC" w14:textId="77777777" w:rsidR="00A77B3E" w:rsidRDefault="004D1E97">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Zhu F</w:t>
      </w:r>
      <w:r>
        <w:rPr>
          <w:rFonts w:ascii="Book Antiqua" w:eastAsia="Book Antiqua" w:hAnsi="Book Antiqua" w:cs="Book Antiqua"/>
          <w:color w:val="000000"/>
        </w:rPr>
        <w:t xml:space="preserve">, Zhang JT, Xing XW, Wang DJ, Zhu RY, Zhang Q, Wang HT, Lang SY. </w:t>
      </w:r>
      <w:proofErr w:type="spellStart"/>
      <w:r>
        <w:rPr>
          <w:rFonts w:ascii="Book Antiqua" w:eastAsia="Book Antiqua" w:hAnsi="Book Antiqua" w:cs="Book Antiqua"/>
          <w:color w:val="000000"/>
        </w:rPr>
        <w:t>Rosai-Dorfman</w:t>
      </w:r>
      <w:proofErr w:type="spellEnd"/>
      <w:r>
        <w:rPr>
          <w:rFonts w:ascii="Book Antiqua" w:eastAsia="Book Antiqua" w:hAnsi="Book Antiqua" w:cs="Book Antiqua"/>
          <w:color w:val="000000"/>
        </w:rPr>
        <w:t xml:space="preserve"> disease: a retrospective analysis of 13 cases. </w:t>
      </w:r>
      <w:r>
        <w:rPr>
          <w:rFonts w:ascii="Book Antiqua" w:eastAsia="Book Antiqua" w:hAnsi="Book Antiqua" w:cs="Book Antiqua"/>
          <w:i/>
          <w:iCs/>
          <w:color w:val="000000"/>
        </w:rPr>
        <w:t>Am J Med Sci</w:t>
      </w:r>
      <w:r>
        <w:rPr>
          <w:rFonts w:ascii="Book Antiqua" w:eastAsia="Book Antiqua" w:hAnsi="Book Antiqua" w:cs="Book Antiqua"/>
          <w:color w:val="000000"/>
        </w:rPr>
        <w:t xml:space="preserve"> 2013; </w:t>
      </w:r>
      <w:r>
        <w:rPr>
          <w:rFonts w:ascii="Book Antiqua" w:eastAsia="Book Antiqua" w:hAnsi="Book Antiqua" w:cs="Book Antiqua"/>
          <w:b/>
          <w:bCs/>
          <w:color w:val="000000"/>
        </w:rPr>
        <w:t>345</w:t>
      </w:r>
      <w:r>
        <w:rPr>
          <w:rFonts w:ascii="Book Antiqua" w:eastAsia="Book Antiqua" w:hAnsi="Book Antiqua" w:cs="Book Antiqua"/>
          <w:color w:val="000000"/>
        </w:rPr>
        <w:t>: 200-210 [PMID: 22652821 DOI: 10.1097/MAJ.0b013e3182553e2d]</w:t>
      </w:r>
    </w:p>
    <w:p w14:paraId="05569752" w14:textId="77777777" w:rsidR="00A77B3E" w:rsidRDefault="004D1E97">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Raslan</w:t>
      </w:r>
      <w:proofErr w:type="spellEnd"/>
      <w:r>
        <w:rPr>
          <w:rFonts w:ascii="Book Antiqua" w:eastAsia="Book Antiqua" w:hAnsi="Book Antiqua" w:cs="Book Antiqua"/>
          <w:b/>
          <w:bCs/>
          <w:color w:val="000000"/>
        </w:rPr>
        <w:t xml:space="preserve"> OA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Schellingerhout</w:t>
      </w:r>
      <w:proofErr w:type="spellEnd"/>
      <w:r>
        <w:rPr>
          <w:rFonts w:ascii="Book Antiqua" w:eastAsia="Book Antiqua" w:hAnsi="Book Antiqua" w:cs="Book Antiqua"/>
          <w:color w:val="000000"/>
        </w:rPr>
        <w:t xml:space="preserve"> D, Fuller GN, </w:t>
      </w:r>
      <w:proofErr w:type="spellStart"/>
      <w:r>
        <w:rPr>
          <w:rFonts w:ascii="Book Antiqua" w:eastAsia="Book Antiqua" w:hAnsi="Book Antiqua" w:cs="Book Antiqua"/>
          <w:color w:val="000000"/>
        </w:rPr>
        <w:t>Ketonen</w:t>
      </w:r>
      <w:proofErr w:type="spellEnd"/>
      <w:r>
        <w:rPr>
          <w:rFonts w:ascii="Book Antiqua" w:eastAsia="Book Antiqua" w:hAnsi="Book Antiqua" w:cs="Book Antiqua"/>
          <w:color w:val="000000"/>
        </w:rPr>
        <w:t xml:space="preserve"> LM. </w:t>
      </w:r>
      <w:proofErr w:type="spellStart"/>
      <w:r>
        <w:rPr>
          <w:rFonts w:ascii="Book Antiqua" w:eastAsia="Book Antiqua" w:hAnsi="Book Antiqua" w:cs="Book Antiqua"/>
          <w:color w:val="000000"/>
        </w:rPr>
        <w:t>Rosai-Dorfman</w:t>
      </w:r>
      <w:proofErr w:type="spellEnd"/>
      <w:r>
        <w:rPr>
          <w:rFonts w:ascii="Book Antiqua" w:eastAsia="Book Antiqua" w:hAnsi="Book Antiqua" w:cs="Book Antiqua"/>
          <w:color w:val="000000"/>
        </w:rPr>
        <w:t xml:space="preserve"> disease in neuroradiology: imaging findings in a series of 10 patients.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196</w:t>
      </w:r>
      <w:r>
        <w:rPr>
          <w:rFonts w:ascii="Book Antiqua" w:eastAsia="Book Antiqua" w:hAnsi="Book Antiqua" w:cs="Book Antiqua"/>
          <w:color w:val="000000"/>
        </w:rPr>
        <w:t>: W187-W193 [PMID: 21257861 DOI: 10.2214/AJR.10.4778]</w:t>
      </w:r>
    </w:p>
    <w:p w14:paraId="65F7C694" w14:textId="77777777" w:rsidR="00A77B3E" w:rsidRDefault="004D1E97">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Wang F</w:t>
      </w:r>
      <w:r>
        <w:rPr>
          <w:rFonts w:ascii="Book Antiqua" w:eastAsia="Book Antiqua" w:hAnsi="Book Antiqua" w:cs="Book Antiqua"/>
          <w:color w:val="000000"/>
        </w:rPr>
        <w:t xml:space="preserve">, Xu J, Chen J, Fu H, Wang Z, Cai D, Kang X, Zhang BB, Matz EL, Zhang Y, Wang W. A case report of </w:t>
      </w:r>
      <w:proofErr w:type="spellStart"/>
      <w:r>
        <w:rPr>
          <w:rFonts w:ascii="Book Antiqua" w:eastAsia="Book Antiqua" w:hAnsi="Book Antiqua" w:cs="Book Antiqua"/>
          <w:color w:val="000000"/>
        </w:rPr>
        <w:t>Rosai-Dorfman</w:t>
      </w:r>
      <w:proofErr w:type="spellEnd"/>
      <w:r>
        <w:rPr>
          <w:rFonts w:ascii="Book Antiqua" w:eastAsia="Book Antiqua" w:hAnsi="Book Antiqua" w:cs="Book Antiqua"/>
          <w:color w:val="000000"/>
        </w:rPr>
        <w:t xml:space="preserve"> disease with kidney involvement. </w:t>
      </w:r>
      <w:r>
        <w:rPr>
          <w:rFonts w:ascii="Book Antiqua" w:eastAsia="Book Antiqua" w:hAnsi="Book Antiqua" w:cs="Book Antiqua"/>
          <w:i/>
          <w:iCs/>
          <w:color w:val="000000"/>
        </w:rPr>
        <w:t>J Xray Sci Technol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26</w:t>
      </w:r>
      <w:r>
        <w:rPr>
          <w:rFonts w:ascii="Book Antiqua" w:eastAsia="Book Antiqua" w:hAnsi="Book Antiqua" w:cs="Book Antiqua"/>
          <w:color w:val="000000"/>
        </w:rPr>
        <w:t>: 141-146 [PMID: 29480236 DOI: 10.3233/XST-17345]</w:t>
      </w:r>
    </w:p>
    <w:p w14:paraId="6D8A18E5" w14:textId="77777777" w:rsidR="00A77B3E" w:rsidRDefault="004D1E97">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Boissière</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Patey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Toubas</w:t>
      </w:r>
      <w:proofErr w:type="spellEnd"/>
      <w:r>
        <w:rPr>
          <w:rFonts w:ascii="Book Antiqua" w:eastAsia="Book Antiqua" w:hAnsi="Book Antiqua" w:cs="Book Antiqua"/>
          <w:color w:val="000000"/>
        </w:rPr>
        <w:t xml:space="preserve"> O, Vella-</w:t>
      </w:r>
      <w:proofErr w:type="spellStart"/>
      <w:r>
        <w:rPr>
          <w:rFonts w:ascii="Book Antiqua" w:eastAsia="Book Antiqua" w:hAnsi="Book Antiqua" w:cs="Book Antiqua"/>
          <w:color w:val="000000"/>
        </w:rPr>
        <w:t>Boucaud</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Perotin</w:t>
      </w:r>
      <w:proofErr w:type="spellEnd"/>
      <w:r>
        <w:rPr>
          <w:rFonts w:ascii="Book Antiqua" w:eastAsia="Book Antiqua" w:hAnsi="Book Antiqua" w:cs="Book Antiqua"/>
          <w:color w:val="000000"/>
        </w:rPr>
        <w:t xml:space="preserve">-Collard JM, </w:t>
      </w:r>
      <w:proofErr w:type="spellStart"/>
      <w:r>
        <w:rPr>
          <w:rFonts w:ascii="Book Antiqua" w:eastAsia="Book Antiqua" w:hAnsi="Book Antiqua" w:cs="Book Antiqua"/>
          <w:color w:val="000000"/>
        </w:rPr>
        <w:t>Deslée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Lebargy</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Dury</w:t>
      </w:r>
      <w:proofErr w:type="spellEnd"/>
      <w:r>
        <w:rPr>
          <w:rFonts w:ascii="Book Antiqua" w:eastAsia="Book Antiqua" w:hAnsi="Book Antiqua" w:cs="Book Antiqua"/>
          <w:color w:val="000000"/>
        </w:rPr>
        <w:t xml:space="preserve"> S. Tracheobronchial Involvement of </w:t>
      </w:r>
      <w:proofErr w:type="spellStart"/>
      <w:r>
        <w:rPr>
          <w:rFonts w:ascii="Book Antiqua" w:eastAsia="Book Antiqua" w:hAnsi="Book Antiqua" w:cs="Book Antiqua"/>
          <w:color w:val="000000"/>
        </w:rPr>
        <w:t>Rosai-Dorfman</w:t>
      </w:r>
      <w:proofErr w:type="spellEnd"/>
      <w:r>
        <w:rPr>
          <w:rFonts w:ascii="Book Antiqua" w:eastAsia="Book Antiqua" w:hAnsi="Book Antiqua" w:cs="Book Antiqua"/>
          <w:color w:val="000000"/>
        </w:rPr>
        <w:t xml:space="preserve"> Disease: Case </w:t>
      </w:r>
      <w:r>
        <w:rPr>
          <w:rFonts w:ascii="Book Antiqua" w:eastAsia="Book Antiqua" w:hAnsi="Book Antiqua" w:cs="Book Antiqua"/>
          <w:color w:val="000000"/>
        </w:rPr>
        <w:lastRenderedPageBreak/>
        <w:t xml:space="preserve">Report and Review of the Literature.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2016; </w:t>
      </w:r>
      <w:r>
        <w:rPr>
          <w:rFonts w:ascii="Book Antiqua" w:eastAsia="Book Antiqua" w:hAnsi="Book Antiqua" w:cs="Book Antiqua"/>
          <w:b/>
          <w:bCs/>
          <w:color w:val="000000"/>
        </w:rPr>
        <w:t>95</w:t>
      </w:r>
      <w:r>
        <w:rPr>
          <w:rFonts w:ascii="Book Antiqua" w:eastAsia="Book Antiqua" w:hAnsi="Book Antiqua" w:cs="Book Antiqua"/>
          <w:color w:val="000000"/>
        </w:rPr>
        <w:t>: e2821 [PMID: 26886634 DOI: 10.1097/MD.0000000000002821]</w:t>
      </w:r>
    </w:p>
    <w:p w14:paraId="65E9F011" w14:textId="77777777" w:rsidR="00A77B3E" w:rsidRDefault="004D1E97">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Moyon</w:t>
      </w:r>
      <w:proofErr w:type="spellEnd"/>
      <w:r>
        <w:rPr>
          <w:rFonts w:ascii="Book Antiqua" w:eastAsia="Book Antiqua" w:hAnsi="Book Antiqua" w:cs="Book Antiqua"/>
          <w:b/>
          <w:bCs/>
          <w:color w:val="000000"/>
        </w:rPr>
        <w:t xml:space="preserve"> Q</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Boussouar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Maksud</w:t>
      </w:r>
      <w:proofErr w:type="spellEnd"/>
      <w:r>
        <w:rPr>
          <w:rFonts w:ascii="Book Antiqua" w:eastAsia="Book Antiqua" w:hAnsi="Book Antiqua" w:cs="Book Antiqua"/>
          <w:color w:val="000000"/>
        </w:rPr>
        <w:t xml:space="preserve"> P, Emile JF, Charlotte F, </w:t>
      </w:r>
      <w:proofErr w:type="spellStart"/>
      <w:r>
        <w:rPr>
          <w:rFonts w:ascii="Book Antiqua" w:eastAsia="Book Antiqua" w:hAnsi="Book Antiqua" w:cs="Book Antiqua"/>
          <w:color w:val="000000"/>
        </w:rPr>
        <w:t>Aladjidi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Prévot</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Donadieu</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Amoura</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Grenier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Haroche</w:t>
      </w:r>
      <w:proofErr w:type="spellEnd"/>
      <w:r>
        <w:rPr>
          <w:rFonts w:ascii="Book Antiqua" w:eastAsia="Book Antiqua" w:hAnsi="Book Antiqua" w:cs="Book Antiqua"/>
          <w:color w:val="000000"/>
        </w:rPr>
        <w:t xml:space="preserve"> J, Cohen </w:t>
      </w:r>
      <w:proofErr w:type="spellStart"/>
      <w:r>
        <w:rPr>
          <w:rFonts w:ascii="Book Antiqua" w:eastAsia="Book Antiqua" w:hAnsi="Book Antiqua" w:cs="Book Antiqua"/>
          <w:color w:val="000000"/>
        </w:rPr>
        <w:t>Aubart</w:t>
      </w:r>
      <w:proofErr w:type="spellEnd"/>
      <w:r>
        <w:rPr>
          <w:rFonts w:ascii="Book Antiqua" w:eastAsia="Book Antiqua" w:hAnsi="Book Antiqua" w:cs="Book Antiqua"/>
          <w:color w:val="000000"/>
        </w:rPr>
        <w:t xml:space="preserve"> F. Lung Involvement in </w:t>
      </w:r>
      <w:proofErr w:type="spellStart"/>
      <w:r>
        <w:rPr>
          <w:rFonts w:ascii="Book Antiqua" w:eastAsia="Book Antiqua" w:hAnsi="Book Antiqua" w:cs="Book Antiqua"/>
          <w:color w:val="000000"/>
        </w:rPr>
        <w:t>Destombes-Rosai-Dorfman</w:t>
      </w:r>
      <w:proofErr w:type="spellEnd"/>
      <w:r>
        <w:rPr>
          <w:rFonts w:ascii="Book Antiqua" w:eastAsia="Book Antiqua" w:hAnsi="Book Antiqua" w:cs="Book Antiqua"/>
          <w:color w:val="000000"/>
        </w:rPr>
        <w:t xml:space="preserve"> Disease: Clinical and Radiological Features and Response to the MEK Inhibitor </w:t>
      </w:r>
      <w:proofErr w:type="spellStart"/>
      <w:r>
        <w:rPr>
          <w:rFonts w:ascii="Book Antiqua" w:eastAsia="Book Antiqua" w:hAnsi="Book Antiqua" w:cs="Book Antiqua"/>
          <w:color w:val="000000"/>
        </w:rPr>
        <w:t>Cobimetinib</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Chest</w:t>
      </w:r>
      <w:r>
        <w:rPr>
          <w:rFonts w:ascii="Book Antiqua" w:eastAsia="Book Antiqua" w:hAnsi="Book Antiqua" w:cs="Book Antiqua"/>
          <w:color w:val="000000"/>
        </w:rPr>
        <w:t xml:space="preserve"> 2020; </w:t>
      </w:r>
      <w:r>
        <w:rPr>
          <w:rFonts w:ascii="Book Antiqua" w:eastAsia="Book Antiqua" w:hAnsi="Book Antiqua" w:cs="Book Antiqua"/>
          <w:b/>
          <w:bCs/>
          <w:color w:val="000000"/>
        </w:rPr>
        <w:t>157</w:t>
      </w:r>
      <w:r>
        <w:rPr>
          <w:rFonts w:ascii="Book Antiqua" w:eastAsia="Book Antiqua" w:hAnsi="Book Antiqua" w:cs="Book Antiqua"/>
          <w:color w:val="000000"/>
        </w:rPr>
        <w:t>: 323-333 [PMID: 31669429 DOI: 10.1016/j.chest.2019.09.036]</w:t>
      </w:r>
    </w:p>
    <w:p w14:paraId="5AABA526" w14:textId="77777777" w:rsidR="00A77B3E" w:rsidRDefault="004D1E97">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Bruce-Brand C</w:t>
      </w:r>
      <w:r>
        <w:rPr>
          <w:rFonts w:ascii="Book Antiqua" w:eastAsia="Book Antiqua" w:hAnsi="Book Antiqua" w:cs="Book Antiqua"/>
          <w:color w:val="000000"/>
        </w:rPr>
        <w:t xml:space="preserve">, Schneider JW, Schubert P. </w:t>
      </w:r>
      <w:proofErr w:type="spellStart"/>
      <w:r>
        <w:rPr>
          <w:rFonts w:ascii="Book Antiqua" w:eastAsia="Book Antiqua" w:hAnsi="Book Antiqua" w:cs="Book Antiqua"/>
          <w:color w:val="000000"/>
        </w:rPr>
        <w:t>Rosai-Dorfman</w:t>
      </w:r>
      <w:proofErr w:type="spellEnd"/>
      <w:r>
        <w:rPr>
          <w:rFonts w:ascii="Book Antiqua" w:eastAsia="Book Antiqua" w:hAnsi="Book Antiqua" w:cs="Book Antiqua"/>
          <w:color w:val="000000"/>
        </w:rPr>
        <w:t xml:space="preserve"> disease: an overview.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73</w:t>
      </w:r>
      <w:r>
        <w:rPr>
          <w:rFonts w:ascii="Book Antiqua" w:eastAsia="Book Antiqua" w:hAnsi="Book Antiqua" w:cs="Book Antiqua"/>
          <w:color w:val="000000"/>
        </w:rPr>
        <w:t>: 697-705 [PMID: 32591351 DOI: 10.1136/jclinpath-2020-206733]</w:t>
      </w:r>
    </w:p>
    <w:bookmarkEnd w:id="2"/>
    <w:bookmarkEnd w:id="3"/>
    <w:p w14:paraId="05EB8F0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8D9D7EE" w14:textId="77777777" w:rsidR="00A77B3E" w:rsidRDefault="004D1E97">
      <w:pPr>
        <w:spacing w:line="360" w:lineRule="auto"/>
        <w:jc w:val="both"/>
      </w:pPr>
      <w:r>
        <w:rPr>
          <w:rFonts w:ascii="Book Antiqua" w:eastAsia="Book Antiqua" w:hAnsi="Book Antiqua" w:cs="Book Antiqua"/>
          <w:b/>
          <w:color w:val="000000"/>
        </w:rPr>
        <w:lastRenderedPageBreak/>
        <w:t>Footnotes</w:t>
      </w:r>
    </w:p>
    <w:p w14:paraId="183D92A4" w14:textId="5890031D" w:rsidR="00A77B3E" w:rsidRDefault="004D1E97">
      <w:pPr>
        <w:spacing w:line="360" w:lineRule="auto"/>
        <w:jc w:val="both"/>
      </w:pPr>
      <w:r>
        <w:rPr>
          <w:rFonts w:ascii="Book Antiqua" w:eastAsia="Book Antiqua" w:hAnsi="Book Antiqua" w:cs="Book Antiqua"/>
          <w:b/>
          <w:bCs/>
          <w:color w:val="000000"/>
        </w:rPr>
        <w:t>Informed consent statement</w:t>
      </w:r>
      <w:r>
        <w:rPr>
          <w:rFonts w:ascii="Book Antiqua" w:eastAsia="Book Antiqua" w:hAnsi="Book Antiqua" w:cs="Book Antiqua"/>
          <w:b/>
          <w:bCs/>
          <w:color w:val="000000"/>
        </w:rPr>
        <w:t xml:space="preserve">: </w:t>
      </w:r>
      <w:r w:rsidR="00F63409" w:rsidRPr="006C0F02">
        <w:rPr>
          <w:rFonts w:ascii="Book Antiqua" w:eastAsia="Book Antiqua" w:hAnsi="Book Antiqua" w:cs="Book Antiqua"/>
          <w:bCs/>
          <w:color w:val="000000"/>
        </w:rPr>
        <w:t>Informed written consent was obtained from the patient for publication of this report and any accompanying images</w:t>
      </w:r>
      <w:r>
        <w:rPr>
          <w:rFonts w:ascii="Book Antiqua" w:eastAsia="Book Antiqua" w:hAnsi="Book Antiqua" w:cs="Book Antiqua"/>
          <w:color w:val="000000"/>
          <w:shd w:val="clear" w:color="auto" w:fill="FFFFFF"/>
        </w:rPr>
        <w:t>.</w:t>
      </w:r>
    </w:p>
    <w:p w14:paraId="0D2F5481" w14:textId="77777777" w:rsidR="00A77B3E" w:rsidRDefault="00A77B3E">
      <w:pPr>
        <w:spacing w:line="360" w:lineRule="auto"/>
        <w:jc w:val="both"/>
      </w:pPr>
    </w:p>
    <w:p w14:paraId="6BC991CE" w14:textId="77777777" w:rsidR="00A77B3E" w:rsidRDefault="004D1E9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The authors have no funding, financial relationships, or conflicts of interest to disclose.</w:t>
      </w:r>
    </w:p>
    <w:p w14:paraId="2EEB8DD7" w14:textId="77777777" w:rsidR="00A77B3E" w:rsidRDefault="00A77B3E">
      <w:pPr>
        <w:spacing w:line="360" w:lineRule="auto"/>
        <w:jc w:val="both"/>
      </w:pPr>
    </w:p>
    <w:p w14:paraId="1DAD2A47" w14:textId="77777777" w:rsidR="00A77B3E" w:rsidRDefault="004D1E97">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 xml:space="preserve">The guidelines of the “CARE </w:t>
      </w:r>
      <w:r w:rsidR="006846B6">
        <w:rPr>
          <w:rFonts w:ascii="Book Antiqua" w:eastAsia="Book Antiqua" w:hAnsi="Book Antiqua" w:cs="Book Antiqua"/>
          <w:color w:val="000000"/>
        </w:rPr>
        <w:t>Checklist–</w:t>
      </w:r>
      <w:r>
        <w:rPr>
          <w:rFonts w:ascii="Book Antiqua" w:eastAsia="Book Antiqua" w:hAnsi="Book Antiqua" w:cs="Book Antiqua"/>
          <w:color w:val="000000"/>
        </w:rPr>
        <w:t>2016: Information for writing a case report” have been adopted.</w:t>
      </w:r>
    </w:p>
    <w:p w14:paraId="173BAFFA" w14:textId="77777777" w:rsidR="00A77B3E" w:rsidRDefault="00A77B3E">
      <w:pPr>
        <w:spacing w:line="360" w:lineRule="auto"/>
        <w:jc w:val="both"/>
      </w:pPr>
    </w:p>
    <w:p w14:paraId="67DAB68D" w14:textId="77777777" w:rsidR="00A77B3E" w:rsidRDefault="004D1E9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C9A29EC" w14:textId="77777777" w:rsidR="00A77B3E" w:rsidRDefault="00A77B3E">
      <w:pPr>
        <w:spacing w:line="360" w:lineRule="auto"/>
        <w:jc w:val="both"/>
      </w:pPr>
    </w:p>
    <w:p w14:paraId="51470F63" w14:textId="77777777" w:rsidR="00A77B3E" w:rsidRDefault="004D1E9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0C4C9A">
        <w:rPr>
          <w:rFonts w:ascii="Book Antiqua" w:eastAsia="Book Antiqua" w:hAnsi="Book Antiqua" w:cs="Book Antiqua"/>
          <w:color w:val="000000"/>
        </w:rPr>
        <w:t>m</w:t>
      </w:r>
      <w:r>
        <w:rPr>
          <w:rFonts w:ascii="Book Antiqua" w:eastAsia="Book Antiqua" w:hAnsi="Book Antiqua" w:cs="Book Antiqua"/>
          <w:color w:val="000000"/>
        </w:rPr>
        <w:t>anuscript</w:t>
      </w:r>
    </w:p>
    <w:p w14:paraId="2E261BD6" w14:textId="77777777" w:rsidR="00A77B3E" w:rsidRDefault="00A77B3E">
      <w:pPr>
        <w:spacing w:line="360" w:lineRule="auto"/>
        <w:jc w:val="both"/>
      </w:pPr>
    </w:p>
    <w:p w14:paraId="0706B68A" w14:textId="77777777" w:rsidR="00A77B3E" w:rsidRDefault="004D1E9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15, 2021</w:t>
      </w:r>
    </w:p>
    <w:p w14:paraId="27957EC9" w14:textId="77777777" w:rsidR="00A77B3E" w:rsidRDefault="004D1E9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11, 2021</w:t>
      </w:r>
    </w:p>
    <w:p w14:paraId="2D2DB6C5" w14:textId="77777777" w:rsidR="00A77B3E" w:rsidRDefault="004D1E97">
      <w:pPr>
        <w:spacing w:line="360" w:lineRule="auto"/>
        <w:jc w:val="both"/>
      </w:pPr>
      <w:r>
        <w:rPr>
          <w:rFonts w:ascii="Book Antiqua" w:eastAsia="Book Antiqua" w:hAnsi="Book Antiqua" w:cs="Book Antiqua"/>
          <w:b/>
          <w:color w:val="000000"/>
        </w:rPr>
        <w:t xml:space="preserve">Article in press: </w:t>
      </w:r>
    </w:p>
    <w:p w14:paraId="4DC95D8F" w14:textId="77777777" w:rsidR="00A77B3E" w:rsidRDefault="00A77B3E">
      <w:pPr>
        <w:spacing w:line="360" w:lineRule="auto"/>
        <w:jc w:val="both"/>
      </w:pPr>
    </w:p>
    <w:p w14:paraId="4117276B" w14:textId="77777777" w:rsidR="00A77B3E" w:rsidRDefault="004D1E9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Otorhinolaryngology</w:t>
      </w:r>
    </w:p>
    <w:p w14:paraId="30500000" w14:textId="77777777" w:rsidR="00A77B3E" w:rsidRDefault="004D1E9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81CC876" w14:textId="77777777" w:rsidR="00A77B3E" w:rsidRDefault="004D1E97">
      <w:pPr>
        <w:spacing w:line="360" w:lineRule="auto"/>
        <w:jc w:val="both"/>
      </w:pPr>
      <w:r>
        <w:rPr>
          <w:rFonts w:ascii="Book Antiqua" w:eastAsia="Book Antiqua" w:hAnsi="Book Antiqua" w:cs="Book Antiqua"/>
          <w:b/>
          <w:color w:val="000000"/>
        </w:rPr>
        <w:t>Peer-review report’s scientific quality classification</w:t>
      </w:r>
    </w:p>
    <w:p w14:paraId="5342FCC8" w14:textId="77777777" w:rsidR="00A77B3E" w:rsidRDefault="004D1E97">
      <w:pPr>
        <w:spacing w:line="360" w:lineRule="auto"/>
        <w:jc w:val="both"/>
      </w:pPr>
      <w:r>
        <w:rPr>
          <w:rFonts w:ascii="Book Antiqua" w:eastAsia="Book Antiqua" w:hAnsi="Book Antiqua" w:cs="Book Antiqua"/>
          <w:color w:val="000000"/>
        </w:rPr>
        <w:t>Grade A (Excellent): 0</w:t>
      </w:r>
    </w:p>
    <w:p w14:paraId="4BE85B0C" w14:textId="77777777" w:rsidR="00A77B3E" w:rsidRDefault="004D1E97">
      <w:pPr>
        <w:spacing w:line="360" w:lineRule="auto"/>
        <w:jc w:val="both"/>
      </w:pPr>
      <w:r>
        <w:rPr>
          <w:rFonts w:ascii="Book Antiqua" w:eastAsia="Book Antiqua" w:hAnsi="Book Antiqua" w:cs="Book Antiqua"/>
          <w:color w:val="000000"/>
        </w:rPr>
        <w:t>Grade B (Very good): 0</w:t>
      </w:r>
    </w:p>
    <w:p w14:paraId="2BF9C5C2" w14:textId="77777777" w:rsidR="00A77B3E" w:rsidRDefault="004D1E97">
      <w:pPr>
        <w:spacing w:line="360" w:lineRule="auto"/>
        <w:jc w:val="both"/>
      </w:pPr>
      <w:r>
        <w:rPr>
          <w:rFonts w:ascii="Book Antiqua" w:eastAsia="Book Antiqua" w:hAnsi="Book Antiqua" w:cs="Book Antiqua"/>
          <w:color w:val="000000"/>
        </w:rPr>
        <w:t>Grade C (Good): C, C</w:t>
      </w:r>
    </w:p>
    <w:p w14:paraId="28247A9F" w14:textId="77777777" w:rsidR="00A77B3E" w:rsidRDefault="004D1E97">
      <w:pPr>
        <w:spacing w:line="360" w:lineRule="auto"/>
        <w:jc w:val="both"/>
      </w:pPr>
      <w:r>
        <w:rPr>
          <w:rFonts w:ascii="Book Antiqua" w:eastAsia="Book Antiqua" w:hAnsi="Book Antiqua" w:cs="Book Antiqua"/>
          <w:color w:val="000000"/>
        </w:rPr>
        <w:lastRenderedPageBreak/>
        <w:t>Grade D (Fair): 0</w:t>
      </w:r>
    </w:p>
    <w:p w14:paraId="1A80E2C2" w14:textId="77777777" w:rsidR="00A77B3E" w:rsidRDefault="004D1E97">
      <w:pPr>
        <w:spacing w:line="360" w:lineRule="auto"/>
        <w:jc w:val="both"/>
      </w:pPr>
      <w:r>
        <w:rPr>
          <w:rFonts w:ascii="Book Antiqua" w:eastAsia="Book Antiqua" w:hAnsi="Book Antiqua" w:cs="Book Antiqua"/>
          <w:color w:val="000000"/>
        </w:rPr>
        <w:t>Grade E (Poor): 0</w:t>
      </w:r>
    </w:p>
    <w:p w14:paraId="5D87DA68" w14:textId="77777777" w:rsidR="00A77B3E" w:rsidRDefault="00A77B3E">
      <w:pPr>
        <w:spacing w:line="360" w:lineRule="auto"/>
        <w:jc w:val="both"/>
      </w:pPr>
    </w:p>
    <w:p w14:paraId="3FD2AEE2" w14:textId="3F6AA1C4" w:rsidR="00A77B3E" w:rsidRDefault="004D1E97">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Buehler MM, </w:t>
      </w:r>
      <w:proofErr w:type="spellStart"/>
      <w:r>
        <w:rPr>
          <w:rFonts w:ascii="Book Antiqua" w:eastAsia="Book Antiqua" w:hAnsi="Book Antiqua" w:cs="Book Antiqua"/>
          <w:color w:val="000000"/>
        </w:rPr>
        <w:t>Tahtabasi</w:t>
      </w:r>
      <w:proofErr w:type="spellEnd"/>
      <w:r>
        <w:rPr>
          <w:rFonts w:ascii="Book Antiqua" w:eastAsia="Book Antiqua" w:hAnsi="Book Antiqua" w:cs="Book Antiqua"/>
          <w:color w:val="000000"/>
        </w:rPr>
        <w:t xml:space="preserve"> M</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w:t>
      </w:r>
      <w:r>
        <w:rPr>
          <w:rFonts w:ascii="Book Antiqua" w:eastAsia="Book Antiqua" w:hAnsi="Book Antiqua" w:cs="Book Antiqua"/>
          <w:b/>
          <w:color w:val="000000"/>
        </w:rPr>
        <w:t xml:space="preserve">-Editor: </w:t>
      </w:r>
      <w:r w:rsidR="00F63409" w:rsidRPr="006C0F02">
        <w:rPr>
          <w:rFonts w:ascii="Book Antiqua" w:eastAsia="Book Antiqua" w:hAnsi="Book Antiqua" w:cs="Book Antiqua"/>
          <w:color w:val="000000"/>
        </w:rPr>
        <w:t>Wang TQ</w:t>
      </w:r>
      <w:r>
        <w:rPr>
          <w:rFonts w:ascii="Book Antiqua" w:eastAsia="Book Antiqua" w:hAnsi="Book Antiqua" w:cs="Book Antiqua"/>
          <w:b/>
          <w:color w:val="000000"/>
        </w:rPr>
        <w:t xml:space="preserve"> P-Edi</w:t>
      </w:r>
      <w:r>
        <w:rPr>
          <w:rFonts w:ascii="Book Antiqua" w:eastAsia="Book Antiqua" w:hAnsi="Book Antiqua" w:cs="Book Antiqua"/>
          <w:b/>
          <w:color w:val="000000"/>
        </w:rPr>
        <w:t xml:space="preserve">tor: </w:t>
      </w:r>
    </w:p>
    <w:p w14:paraId="108BEB8C" w14:textId="77777777" w:rsidR="00A77B3E" w:rsidRDefault="004D1E97">
      <w:pPr>
        <w:spacing w:line="360" w:lineRule="auto"/>
        <w:jc w:val="both"/>
      </w:pPr>
      <w:r>
        <w:rPr>
          <w:rFonts w:ascii="Book Antiqua" w:eastAsia="Book Antiqua" w:hAnsi="Book Antiqua" w:cs="Book Antiqua"/>
          <w:b/>
          <w:color w:val="000000"/>
        </w:rPr>
        <w:lastRenderedPageBreak/>
        <w:t>Figure Legends</w:t>
      </w:r>
    </w:p>
    <w:p w14:paraId="62D80C5C" w14:textId="77777777" w:rsidR="000C4C9A" w:rsidRDefault="00534DD7">
      <w:pPr>
        <w:spacing w:line="360" w:lineRule="auto"/>
        <w:jc w:val="both"/>
        <w:rPr>
          <w:rFonts w:ascii="Book Antiqua" w:eastAsia="Book Antiqua" w:hAnsi="Book Antiqua" w:cs="Book Antiqua"/>
          <w:color w:val="000000"/>
          <w:shd w:val="clear" w:color="auto" w:fill="FFFFFF"/>
        </w:rPr>
      </w:pPr>
      <w:r>
        <w:rPr>
          <w:noProof/>
          <w:lang w:eastAsia="zh-CN"/>
        </w:rPr>
        <w:drawing>
          <wp:inline distT="0" distB="0" distL="0" distR="0" wp14:anchorId="70A2A1DF" wp14:editId="5CB2C04B">
            <wp:extent cx="2067339" cy="2695492"/>
            <wp:effectExtent l="0" t="0" r="0" b="0"/>
            <wp:docPr id="5" name="图片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63CD6D7-5DE2-437D-8AA5-ABAEF417A421}"/>
                </a:ext>
              </a:extLst>
            </wp:docPr>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63CD6D7-5DE2-437D-8AA5-ABAEF417A421}"/>
                        </a:ext>
                      </a:extLst>
                    </pic:cNvPr>
                    <pic:cNvPicPr/>
                  </pic:nvPicPr>
                  <pic:blipFill rotWithShape="1">
                    <a:blip r:embed="rId9" cstate="print">
                      <a:extLst>
                        <a:ext uri="{28A0092B-C50C-407E-A947-70E740481C1C}">
                          <a14:useLocalDpi xmlns:a14="http://schemas.microsoft.com/office/drawing/2010/main" val="0"/>
                        </a:ext>
                      </a:extLst>
                    </a:blip>
                    <a:srcRect l="6382" t="17064" r="11105" b="3221"/>
                    <a:stretch/>
                  </pic:blipFill>
                  <pic:spPr bwMode="auto">
                    <a:xfrm>
                      <a:off x="0" y="0"/>
                      <a:ext cx="2073324" cy="2703296"/>
                    </a:xfrm>
                    <a:prstGeom prst="rect">
                      <a:avLst/>
                    </a:prstGeom>
                    <a:noFill/>
                    <a:ln>
                      <a:noFill/>
                    </a:ln>
                    <a:extLst>
                      <a:ext uri="{53640926-AAD7-44D8-BBD7-CCE9431645EC}">
                        <a14:shadowObscured xmlns:a14="http://schemas.microsoft.com/office/drawing/2010/main"/>
                      </a:ext>
                    </a:extLst>
                  </pic:spPr>
                </pic:pic>
              </a:graphicData>
            </a:graphic>
          </wp:inline>
        </w:drawing>
      </w:r>
    </w:p>
    <w:p w14:paraId="155F0F99" w14:textId="77777777" w:rsidR="00A77B3E" w:rsidRPr="00534DD7" w:rsidRDefault="004D1E97">
      <w:pPr>
        <w:spacing w:line="360" w:lineRule="auto"/>
        <w:jc w:val="both"/>
        <w:rPr>
          <w:b/>
        </w:rPr>
      </w:pPr>
      <w:r w:rsidRPr="00534DD7">
        <w:rPr>
          <w:rFonts w:ascii="Book Antiqua" w:eastAsia="Book Antiqua" w:hAnsi="Book Antiqua" w:cs="Book Antiqua"/>
          <w:b/>
          <w:color w:val="000000"/>
          <w:shd w:val="clear" w:color="auto" w:fill="FFFFFF"/>
        </w:rPr>
        <w:t>Fig</w:t>
      </w:r>
      <w:r w:rsidR="00534DD7" w:rsidRPr="00534DD7">
        <w:rPr>
          <w:rFonts w:ascii="Book Antiqua" w:eastAsia="Book Antiqua" w:hAnsi="Book Antiqua" w:cs="Book Antiqua"/>
          <w:b/>
          <w:color w:val="000000"/>
          <w:shd w:val="clear" w:color="auto" w:fill="FFFFFF"/>
        </w:rPr>
        <w:t xml:space="preserve">ure </w:t>
      </w:r>
      <w:r w:rsidRPr="00534DD7">
        <w:rPr>
          <w:rFonts w:ascii="Book Antiqua" w:eastAsia="Book Antiqua" w:hAnsi="Book Antiqua" w:cs="Book Antiqua"/>
          <w:b/>
          <w:color w:val="000000"/>
          <w:shd w:val="clear" w:color="auto" w:fill="FFFFFF"/>
        </w:rPr>
        <w:t>1</w:t>
      </w:r>
      <w:r w:rsidR="00534DD7" w:rsidRPr="00534DD7">
        <w:rPr>
          <w:rFonts w:ascii="Book Antiqua" w:eastAsia="Book Antiqua" w:hAnsi="Book Antiqua" w:cs="Book Antiqua"/>
          <w:b/>
          <w:color w:val="000000"/>
          <w:shd w:val="clear" w:color="auto" w:fill="FFFFFF"/>
        </w:rPr>
        <w:t xml:space="preserve"> </w:t>
      </w:r>
      <w:r w:rsidRPr="00534DD7">
        <w:rPr>
          <w:rFonts w:ascii="Book Antiqua" w:eastAsia="Book Antiqua" w:hAnsi="Book Antiqua" w:cs="Book Antiqua"/>
          <w:b/>
          <w:color w:val="000000"/>
          <w:shd w:val="clear" w:color="auto" w:fill="FFFFFF"/>
        </w:rPr>
        <w:t>There were multiple lesions in the left neck of the patient. The diseased lymph nodes have broken through the skin with ulceration and pus.</w:t>
      </w:r>
    </w:p>
    <w:p w14:paraId="7AE622D1" w14:textId="106F7B56" w:rsidR="000C4C9A" w:rsidRDefault="000C4C9A">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br w:type="page"/>
      </w:r>
      <w:r w:rsidR="00EF08FE">
        <w:rPr>
          <w:noProof/>
          <w:lang w:eastAsia="zh-CN"/>
        </w:rPr>
        <w:lastRenderedPageBreak/>
        <w:drawing>
          <wp:inline distT="0" distB="0" distL="0" distR="0" wp14:anchorId="1FDB39CE" wp14:editId="107F7E40">
            <wp:extent cx="5943600" cy="40665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066540"/>
                    </a:xfrm>
                    <a:prstGeom prst="rect">
                      <a:avLst/>
                    </a:prstGeom>
                  </pic:spPr>
                </pic:pic>
              </a:graphicData>
            </a:graphic>
          </wp:inline>
        </w:drawing>
      </w:r>
    </w:p>
    <w:p w14:paraId="675EAA2B" w14:textId="1903B789" w:rsidR="007229D0" w:rsidRPr="007229D0" w:rsidRDefault="007229D0">
      <w:pPr>
        <w:spacing w:line="360" w:lineRule="auto"/>
        <w:jc w:val="both"/>
        <w:rPr>
          <w:rFonts w:ascii="Book Antiqua" w:hAnsi="Book Antiqua"/>
        </w:rPr>
      </w:pPr>
      <w:r w:rsidRPr="007229D0">
        <w:rPr>
          <w:rFonts w:ascii="Book Antiqua" w:hAnsi="Book Antiqua"/>
          <w:b/>
        </w:rPr>
        <w:t xml:space="preserve">Figure 2 Neck magnetic resonance imaging. </w:t>
      </w:r>
      <w:r w:rsidRPr="007229D0">
        <w:rPr>
          <w:rFonts w:ascii="Book Antiqua" w:hAnsi="Book Antiqua"/>
          <w:caps/>
        </w:rPr>
        <w:t>a</w:t>
      </w:r>
      <w:r w:rsidRPr="007229D0">
        <w:rPr>
          <w:rFonts w:ascii="Book Antiqua" w:hAnsi="Book Antiqua"/>
        </w:rPr>
        <w:t xml:space="preserve"> and </w:t>
      </w:r>
      <w:r w:rsidRPr="007229D0">
        <w:rPr>
          <w:rFonts w:ascii="Book Antiqua" w:hAnsi="Book Antiqua"/>
          <w:caps/>
        </w:rPr>
        <w:t>d</w:t>
      </w:r>
      <w:r w:rsidRPr="007229D0">
        <w:rPr>
          <w:rFonts w:ascii="Book Antiqua" w:hAnsi="Book Antiqua"/>
        </w:rPr>
        <w:t xml:space="preserve">: </w:t>
      </w:r>
      <w:r w:rsidRPr="007229D0">
        <w:rPr>
          <w:rFonts w:ascii="Book Antiqua" w:hAnsi="Book Antiqua"/>
          <w:caps/>
        </w:rPr>
        <w:t>m</w:t>
      </w:r>
      <w:r w:rsidRPr="007229D0">
        <w:rPr>
          <w:rFonts w:ascii="Book Antiqua" w:hAnsi="Book Antiqua"/>
        </w:rPr>
        <w:t>agnet</w:t>
      </w:r>
      <w:r w:rsidRPr="007229D0">
        <w:rPr>
          <w:rFonts w:ascii="Book Antiqua" w:hAnsi="Book Antiqua"/>
        </w:rPr>
        <w:t>ic resonance imaging</w:t>
      </w:r>
      <w:r>
        <w:rPr>
          <w:rFonts w:ascii="Book Antiqua" w:hAnsi="Book Antiqua"/>
        </w:rPr>
        <w:t xml:space="preserve"> </w:t>
      </w:r>
      <w:r w:rsidRPr="007229D0">
        <w:rPr>
          <w:rFonts w:ascii="Book Antiqua" w:hAnsi="Book Antiqua"/>
        </w:rPr>
        <w:t>showed many round-like soft tissue masses of different sizes, with the largest measuring 6.5 cm × 5.9 cm × 8.1 cm, in the left parapharyngeal space, carotid sheath area, submandibular region, cervical root, supraclavicular fossa, and supraclavicular region</w:t>
      </w:r>
      <w:r w:rsidR="00F63409">
        <w:rPr>
          <w:rFonts w:ascii="Book Antiqua" w:hAnsi="Book Antiqua"/>
        </w:rPr>
        <w:t>.</w:t>
      </w:r>
      <w:r w:rsidR="00F63409" w:rsidRPr="007229D0">
        <w:rPr>
          <w:rFonts w:ascii="Book Antiqua" w:hAnsi="Book Antiqua"/>
        </w:rPr>
        <w:t xml:space="preserve"> </w:t>
      </w:r>
      <w:r w:rsidRPr="007229D0">
        <w:rPr>
          <w:rFonts w:ascii="Book Antiqua" w:hAnsi="Book Antiqua"/>
        </w:rPr>
        <w:t>Some of the lesions fused into masses and the boundary was unclear, with low signal intensity on T1 weighted imaging</w:t>
      </w:r>
      <w:r w:rsidR="007D1833">
        <w:rPr>
          <w:rFonts w:ascii="Book Antiqua" w:hAnsi="Book Antiqua"/>
        </w:rPr>
        <w:t>;</w:t>
      </w:r>
      <w:r w:rsidRPr="007229D0">
        <w:rPr>
          <w:rFonts w:ascii="Book Antiqua" w:hAnsi="Book Antiqua"/>
        </w:rPr>
        <w:t xml:space="preserve"> </w:t>
      </w:r>
      <w:r w:rsidRPr="00DB7412">
        <w:rPr>
          <w:rFonts w:ascii="Book Antiqua" w:hAnsi="Book Antiqua"/>
          <w:caps/>
        </w:rPr>
        <w:t>b</w:t>
      </w:r>
      <w:r w:rsidRPr="007229D0">
        <w:rPr>
          <w:rFonts w:ascii="Book Antiqua" w:hAnsi="Book Antiqua"/>
        </w:rPr>
        <w:t xml:space="preserve"> and </w:t>
      </w:r>
      <w:r w:rsidRPr="00DB7412">
        <w:rPr>
          <w:rFonts w:ascii="Book Antiqua" w:hAnsi="Book Antiqua"/>
          <w:caps/>
        </w:rPr>
        <w:t>e</w:t>
      </w:r>
      <w:r w:rsidRPr="007229D0">
        <w:rPr>
          <w:rFonts w:ascii="Book Antiqua" w:hAnsi="Book Antiqua"/>
        </w:rPr>
        <w:t xml:space="preserve">: Round-like soft tissue masses showed high </w:t>
      </w:r>
      <w:r w:rsidRPr="007229D0">
        <w:rPr>
          <w:rFonts w:ascii="Book Antiqua" w:hAnsi="Book Antiqua"/>
        </w:rPr>
        <w:t>signal intensity on fat-suppressed T2 weighted imaging</w:t>
      </w:r>
      <w:r w:rsidR="007D1833">
        <w:rPr>
          <w:rFonts w:ascii="Book Antiqua" w:hAnsi="Book Antiqua"/>
        </w:rPr>
        <w:t>;</w:t>
      </w:r>
      <w:r w:rsidRPr="007229D0">
        <w:rPr>
          <w:rFonts w:ascii="Book Antiqua" w:hAnsi="Book Antiqua"/>
        </w:rPr>
        <w:t xml:space="preserve"> </w:t>
      </w:r>
      <w:r w:rsidRPr="00DB7412">
        <w:rPr>
          <w:rFonts w:ascii="Book Antiqua" w:hAnsi="Book Antiqua"/>
          <w:caps/>
        </w:rPr>
        <w:t>c</w:t>
      </w:r>
      <w:r w:rsidRPr="007229D0">
        <w:rPr>
          <w:rFonts w:ascii="Book Antiqua" w:hAnsi="Book Antiqua"/>
        </w:rPr>
        <w:t xml:space="preserve"> and </w:t>
      </w:r>
      <w:r w:rsidRPr="00DB7412">
        <w:rPr>
          <w:rFonts w:ascii="Book Antiqua" w:hAnsi="Book Antiqua"/>
          <w:caps/>
        </w:rPr>
        <w:t>f</w:t>
      </w:r>
      <w:r w:rsidRPr="007229D0">
        <w:rPr>
          <w:rFonts w:ascii="Book Antiqua" w:hAnsi="Book Antiqua"/>
        </w:rPr>
        <w:t>: The soft tissue mass showed high signal intensity on T2 weighted imaging.</w:t>
      </w:r>
    </w:p>
    <w:p w14:paraId="4FA9DC30" w14:textId="7D61F153" w:rsidR="000C4C9A" w:rsidRDefault="000C4C9A">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br w:type="page"/>
      </w:r>
      <w:r w:rsidR="00712D95">
        <w:rPr>
          <w:noProof/>
          <w:lang w:eastAsia="zh-CN"/>
        </w:rPr>
        <w:lastRenderedPageBreak/>
        <w:drawing>
          <wp:inline distT="0" distB="0" distL="0" distR="0" wp14:anchorId="31740A65" wp14:editId="5EC8A757">
            <wp:extent cx="5943600" cy="41319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131945"/>
                    </a:xfrm>
                    <a:prstGeom prst="rect">
                      <a:avLst/>
                    </a:prstGeom>
                  </pic:spPr>
                </pic:pic>
              </a:graphicData>
            </a:graphic>
          </wp:inline>
        </w:drawing>
      </w:r>
    </w:p>
    <w:p w14:paraId="4270EFB5" w14:textId="3967181F" w:rsidR="00A77B3E" w:rsidRDefault="004D1E97">
      <w:pPr>
        <w:spacing w:line="360" w:lineRule="auto"/>
        <w:jc w:val="both"/>
      </w:pPr>
      <w:r w:rsidRPr="00777500">
        <w:rPr>
          <w:rFonts w:ascii="Book Antiqua" w:eastAsia="Book Antiqua" w:hAnsi="Book Antiqua" w:cs="Book Antiqua"/>
          <w:b/>
          <w:color w:val="000000"/>
          <w:shd w:val="clear" w:color="auto" w:fill="FFFFFF"/>
        </w:rPr>
        <w:t>Fig</w:t>
      </w:r>
      <w:r w:rsidR="00777500" w:rsidRPr="00777500">
        <w:rPr>
          <w:rFonts w:ascii="Book Antiqua" w:eastAsia="Book Antiqua" w:hAnsi="Book Antiqua" w:cs="Book Antiqua"/>
          <w:b/>
          <w:color w:val="000000"/>
          <w:shd w:val="clear" w:color="auto" w:fill="FFFFFF"/>
        </w:rPr>
        <w:t xml:space="preserve">ure </w:t>
      </w:r>
      <w:r w:rsidRPr="00777500">
        <w:rPr>
          <w:rFonts w:ascii="Book Antiqua" w:eastAsia="Book Antiqua" w:hAnsi="Book Antiqua" w:cs="Book Antiqua"/>
          <w:b/>
          <w:color w:val="000000"/>
          <w:shd w:val="clear" w:color="auto" w:fill="FFFFFF"/>
        </w:rPr>
        <w:t>3</w:t>
      </w:r>
      <w:r w:rsidR="00777500" w:rsidRPr="00777500">
        <w:rPr>
          <w:rFonts w:ascii="Book Antiqua" w:eastAsia="Book Antiqua" w:hAnsi="Book Antiqua" w:cs="Book Antiqua"/>
          <w:b/>
          <w:color w:val="000000"/>
          <w:shd w:val="clear" w:color="auto" w:fill="FFFFFF"/>
        </w:rPr>
        <w:t xml:space="preserve"> </w:t>
      </w:r>
      <w:r w:rsidR="00777500" w:rsidRPr="00777500">
        <w:rPr>
          <w:rFonts w:ascii="Book Antiqua" w:eastAsia="Book Antiqua" w:hAnsi="Book Antiqua" w:cs="Book Antiqua"/>
          <w:b/>
          <w:caps/>
          <w:color w:val="000000"/>
          <w:shd w:val="clear" w:color="auto" w:fill="FFFFFF"/>
        </w:rPr>
        <w:t>u</w:t>
      </w:r>
      <w:r w:rsidR="00777500" w:rsidRPr="00777500">
        <w:rPr>
          <w:rFonts w:ascii="Book Antiqua" w:eastAsia="Book Antiqua" w:hAnsi="Book Antiqua" w:cs="Book Antiqua"/>
          <w:b/>
          <w:color w:val="000000"/>
          <w:shd w:val="clear" w:color="auto" w:fill="FFFFFF"/>
        </w:rPr>
        <w:t>ltrasonography</w:t>
      </w:r>
      <w:r w:rsidRPr="00777500">
        <w:rPr>
          <w:rFonts w:ascii="Book Antiqua" w:eastAsia="Book Antiqua" w:hAnsi="Book Antiqua" w:cs="Book Antiqua"/>
          <w:b/>
          <w:color w:val="000000"/>
          <w:shd w:val="clear" w:color="auto" w:fill="FFFFFF"/>
        </w:rPr>
        <w:t>.</w:t>
      </w:r>
      <w:r w:rsidR="00777500">
        <w:rPr>
          <w:rFonts w:ascii="Book Antiqua" w:eastAsia="Book Antiqua" w:hAnsi="Book Antiqua" w:cs="Book Antiqua"/>
          <w:color w:val="000000"/>
          <w:shd w:val="clear" w:color="auto" w:fill="FFFFFF"/>
        </w:rPr>
        <w:t xml:space="preserve"> A: </w:t>
      </w:r>
      <w:r>
        <w:rPr>
          <w:rFonts w:ascii="Book Antiqua" w:eastAsia="Book Antiqua" w:hAnsi="Book Antiqua" w:cs="Book Antiqua"/>
          <w:color w:val="000000"/>
          <w:shd w:val="clear" w:color="auto" w:fill="FFFFFF"/>
        </w:rPr>
        <w:t>Color Doppler ultrasonography of cervical lymph nodes showed multiple hypoechoic masses in the left neck, with unclear boundaries, irregular shape, and uneven internal echoes. C</w:t>
      </w:r>
      <w:r>
        <w:rPr>
          <w:rFonts w:ascii="Book Antiqua" w:eastAsia="Book Antiqua" w:hAnsi="Book Antiqua" w:cs="Book Antiqua"/>
          <w:color w:val="000000"/>
          <w:shd w:val="clear" w:color="auto" w:fill="FFFFFF"/>
        </w:rPr>
        <w:t>DFI</w:t>
      </w:r>
      <w:r w:rsidR="001354C9">
        <w:rPr>
          <w:rFonts w:ascii="Book Antiqua" w:eastAsia="Book Antiqua" w:hAnsi="Book Antiqua" w:cs="Book Antiqua"/>
          <w:color w:val="000000"/>
          <w:shd w:val="clear" w:color="auto" w:fill="FFFFFF"/>
        </w:rPr>
        <w:t xml:space="preserve"> showed </w:t>
      </w:r>
      <w:r>
        <w:rPr>
          <w:rFonts w:ascii="Book Antiqua" w:eastAsia="Book Antiqua" w:hAnsi="Book Antiqua" w:cs="Book Antiqua"/>
          <w:color w:val="000000"/>
          <w:shd w:val="clear" w:color="auto" w:fill="FFFFFF"/>
        </w:rPr>
        <w:t>abundant strip</w:t>
      </w:r>
      <w:r>
        <w:rPr>
          <w:rFonts w:ascii="Book Antiqua" w:eastAsia="Book Antiqua" w:hAnsi="Book Antiqua" w:cs="Book Antiqua"/>
          <w:color w:val="000000"/>
          <w:shd w:val="clear" w:color="auto" w:fill="FFFFFF"/>
        </w:rPr>
        <w:t xml:space="preserve"> blood flow signals</w:t>
      </w:r>
      <w:r w:rsidR="007D183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00777500" w:rsidRPr="00A22FA2">
        <w:rPr>
          <w:rFonts w:ascii="Book Antiqua" w:eastAsia="Book Antiqua" w:hAnsi="Book Antiqua" w:cs="Book Antiqua"/>
          <w:color w:val="000000"/>
          <w:shd w:val="clear" w:color="auto" w:fill="FFFFFF"/>
        </w:rPr>
        <w:t xml:space="preserve">B-D: </w:t>
      </w:r>
      <w:r w:rsidRPr="00A22FA2">
        <w:rPr>
          <w:rFonts w:ascii="Book Antiqua" w:eastAsia="Book Antiqua" w:hAnsi="Book Antiqua" w:cs="Book Antiqua"/>
          <w:color w:val="000000"/>
          <w:shd w:val="clear" w:color="auto" w:fill="FFFFFF"/>
        </w:rPr>
        <w:t>Abdominal</w:t>
      </w:r>
      <w:r>
        <w:rPr>
          <w:rFonts w:ascii="Book Antiqua" w:eastAsia="Book Antiqua" w:hAnsi="Book Antiqua" w:cs="Book Antiqua"/>
          <w:color w:val="000000"/>
          <w:shd w:val="clear" w:color="auto" w:fill="FFFFFF"/>
        </w:rPr>
        <w:t xml:space="preserve"> ultrasound showed that there were several hypoechoic masses in the spleen, the boundary was clear, the shape was irregular, the internal echo was uneven, and several separated echoes could be seen.</w:t>
      </w:r>
    </w:p>
    <w:p w14:paraId="01A8DD88" w14:textId="77777777" w:rsidR="000C4C9A" w:rsidRDefault="000C4C9A">
      <w:pPr>
        <w:spacing w:line="360" w:lineRule="auto"/>
        <w:jc w:val="both"/>
        <w:rPr>
          <w:rFonts w:ascii="Book Antiqua" w:eastAsia="Book Antiqua" w:hAnsi="Book Antiqua" w:cs="Book Antiqua"/>
          <w:color w:val="000000"/>
          <w:shd w:val="clear" w:color="auto" w:fill="FFFFFF"/>
        </w:rPr>
      </w:pPr>
    </w:p>
    <w:p w14:paraId="464757AA" w14:textId="77777777" w:rsidR="000C4C9A" w:rsidRDefault="000C4C9A">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br w:type="page"/>
      </w:r>
      <w:r w:rsidR="00A12EDC">
        <w:rPr>
          <w:noProof/>
          <w:lang w:eastAsia="zh-CN"/>
        </w:rPr>
        <w:lastRenderedPageBreak/>
        <w:drawing>
          <wp:inline distT="0" distB="0" distL="0" distR="0" wp14:anchorId="52A0D109" wp14:editId="7E802B45">
            <wp:extent cx="5918200" cy="3828414"/>
            <wp:effectExtent l="0" t="0" r="6350" b="1270"/>
            <wp:docPr id="2" name="图片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2D7BFB3-A99E-48D0-9023-5E2BD581E307}"/>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2D7BFB3-A99E-48D0-9023-5E2BD581E307}"/>
                        </a:ext>
                      </a:extLst>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8200" cy="3828414"/>
                    </a:xfrm>
                    <a:prstGeom prst="rect">
                      <a:avLst/>
                    </a:prstGeom>
                    <a:noFill/>
                    <a:ln>
                      <a:noFill/>
                    </a:ln>
                  </pic:spPr>
                </pic:pic>
              </a:graphicData>
            </a:graphic>
          </wp:inline>
        </w:drawing>
      </w:r>
    </w:p>
    <w:p w14:paraId="1DFD32B1" w14:textId="1C5D9B3F" w:rsidR="00CF7230" w:rsidRPr="00CF7230" w:rsidRDefault="00CF7230">
      <w:pPr>
        <w:spacing w:line="360" w:lineRule="auto"/>
        <w:jc w:val="both"/>
        <w:rPr>
          <w:rFonts w:ascii="Book Antiqua" w:hAnsi="Book Antiqua"/>
          <w:b/>
        </w:rPr>
      </w:pPr>
      <w:r w:rsidRPr="00CF7230">
        <w:rPr>
          <w:rFonts w:ascii="Book Antiqua" w:hAnsi="Book Antiqua"/>
          <w:b/>
        </w:rPr>
        <w:t>Figure 4 Computed tomography of th</w:t>
      </w:r>
      <w:r w:rsidRPr="00CF7230">
        <w:rPr>
          <w:rFonts w:ascii="Book Antiqua" w:hAnsi="Book Antiqua"/>
          <w:b/>
        </w:rPr>
        <w:t xml:space="preserve">e lungs. </w:t>
      </w:r>
      <w:r w:rsidRPr="00CF7230">
        <w:rPr>
          <w:rFonts w:ascii="Book Antiqua" w:hAnsi="Book Antiqua"/>
        </w:rPr>
        <w:t>A: The largest nodule was located in the upper segment of the left lower lung with a diameter of approximately 1.2 cm</w:t>
      </w:r>
      <w:r w:rsidR="007D1833">
        <w:rPr>
          <w:rFonts w:ascii="Book Antiqua" w:hAnsi="Book Antiqua"/>
        </w:rPr>
        <w:t>;</w:t>
      </w:r>
      <w:r w:rsidRPr="00CF7230">
        <w:rPr>
          <w:rFonts w:ascii="Book Antiqua" w:hAnsi="Book Antiqua"/>
        </w:rPr>
        <w:t xml:space="preserve"> A, D</w:t>
      </w:r>
      <w:r w:rsidR="001354C9">
        <w:rPr>
          <w:rFonts w:ascii="Book Antiqua" w:hAnsi="Book Antiqua"/>
        </w:rPr>
        <w:t>,</w:t>
      </w:r>
      <w:r w:rsidRPr="00CF7230">
        <w:rPr>
          <w:rFonts w:ascii="Book Antiqua" w:hAnsi="Book Antiqua"/>
        </w:rPr>
        <w:t xml:space="preserve"> and E: There were different size of nodules in </w:t>
      </w:r>
      <w:r w:rsidR="001354C9">
        <w:rPr>
          <w:rFonts w:ascii="Book Antiqua" w:hAnsi="Book Antiqua"/>
        </w:rPr>
        <w:t xml:space="preserve">the </w:t>
      </w:r>
      <w:r w:rsidRPr="00CF7230">
        <w:rPr>
          <w:rFonts w:ascii="Book Antiqua" w:hAnsi="Book Antiqua"/>
        </w:rPr>
        <w:t>left lung</w:t>
      </w:r>
      <w:r w:rsidR="007D1833">
        <w:rPr>
          <w:rFonts w:ascii="Book Antiqua" w:hAnsi="Book Antiqua"/>
        </w:rPr>
        <w:t>;</w:t>
      </w:r>
      <w:r w:rsidRPr="00CF7230">
        <w:rPr>
          <w:rFonts w:ascii="Book Antiqua" w:hAnsi="Book Antiqua"/>
        </w:rPr>
        <w:t xml:space="preserve"> B, C</w:t>
      </w:r>
      <w:r w:rsidR="001354C9">
        <w:rPr>
          <w:rFonts w:ascii="Book Antiqua" w:hAnsi="Book Antiqua"/>
        </w:rPr>
        <w:t>,</w:t>
      </w:r>
      <w:r w:rsidRPr="00CF7230">
        <w:rPr>
          <w:rFonts w:ascii="Book Antiqua" w:hAnsi="Book Antiqua"/>
        </w:rPr>
        <w:t xml:space="preserve"> and F: </w:t>
      </w:r>
      <w:r w:rsidR="001354C9" w:rsidRPr="00CF7230">
        <w:rPr>
          <w:rFonts w:ascii="Book Antiqua" w:hAnsi="Book Antiqua"/>
        </w:rPr>
        <w:t>There were</w:t>
      </w:r>
      <w:r w:rsidR="001354C9" w:rsidRPr="00CF7230" w:rsidDel="001354C9">
        <w:rPr>
          <w:rFonts w:ascii="Book Antiqua" w:hAnsi="Book Antiqua"/>
        </w:rPr>
        <w:t xml:space="preserve"> </w:t>
      </w:r>
      <w:r w:rsidRPr="00CF7230">
        <w:rPr>
          <w:rFonts w:ascii="Book Antiqua" w:hAnsi="Book Antiqua"/>
        </w:rPr>
        <w:t xml:space="preserve">multiple nodules of different sizes scattered </w:t>
      </w:r>
      <w:r w:rsidR="001354C9">
        <w:rPr>
          <w:rFonts w:ascii="Book Antiqua" w:hAnsi="Book Antiqua"/>
        </w:rPr>
        <w:t>i</w:t>
      </w:r>
      <w:r w:rsidR="001354C9" w:rsidRPr="00CF7230">
        <w:rPr>
          <w:rFonts w:ascii="Book Antiqua" w:hAnsi="Book Antiqua"/>
        </w:rPr>
        <w:t xml:space="preserve">n </w:t>
      </w:r>
      <w:r w:rsidR="001354C9">
        <w:rPr>
          <w:rFonts w:ascii="Book Antiqua" w:hAnsi="Book Antiqua"/>
        </w:rPr>
        <w:t xml:space="preserve">the </w:t>
      </w:r>
      <w:r w:rsidRPr="00CF7230">
        <w:rPr>
          <w:rFonts w:ascii="Book Antiqua" w:hAnsi="Book Antiqua"/>
        </w:rPr>
        <w:t>right lung</w:t>
      </w:r>
      <w:r w:rsidR="007D1833">
        <w:rPr>
          <w:rFonts w:ascii="Book Antiqua" w:hAnsi="Book Antiqua"/>
        </w:rPr>
        <w:t>;</w:t>
      </w:r>
      <w:r w:rsidRPr="00CF7230">
        <w:rPr>
          <w:rFonts w:ascii="Book Antiqua" w:hAnsi="Book Antiqua"/>
        </w:rPr>
        <w:t xml:space="preserve"> A-F: All</w:t>
      </w:r>
      <w:r w:rsidRPr="00CF7230">
        <w:rPr>
          <w:rFonts w:ascii="Book Antiqua" w:hAnsi="Book Antiqua"/>
        </w:rPr>
        <w:t xml:space="preserve"> nodules had clear boundaries and uniform internal density, with an average </w:t>
      </w:r>
      <w:r w:rsidR="00512F27" w:rsidRPr="00512F27">
        <w:rPr>
          <w:rFonts w:ascii="Book Antiqua" w:hAnsi="Book Antiqua"/>
        </w:rPr>
        <w:t>computed tomography</w:t>
      </w:r>
      <w:r w:rsidRPr="00CF7230">
        <w:rPr>
          <w:rFonts w:ascii="Book Antiqua" w:hAnsi="Book Antiqua"/>
        </w:rPr>
        <w:t xml:space="preserve"> value of about 60</w:t>
      </w:r>
      <w:r w:rsidR="007F230B">
        <w:rPr>
          <w:rFonts w:ascii="Book Antiqua" w:hAnsi="Book Antiqua"/>
        </w:rPr>
        <w:t xml:space="preserve"> </w:t>
      </w:r>
      <w:r w:rsidRPr="00CF7230">
        <w:rPr>
          <w:rFonts w:ascii="Book Antiqua" w:hAnsi="Book Antiqua"/>
        </w:rPr>
        <w:t>HU.</w:t>
      </w:r>
    </w:p>
    <w:p w14:paraId="68F6D3DB" w14:textId="01C046B4" w:rsidR="000C4C9A" w:rsidRDefault="000C4C9A">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br w:type="page"/>
      </w:r>
      <w:r w:rsidR="005E0948">
        <w:rPr>
          <w:noProof/>
          <w:lang w:eastAsia="zh-CN"/>
        </w:rPr>
        <w:lastRenderedPageBreak/>
        <w:drawing>
          <wp:inline distT="0" distB="0" distL="0" distR="0" wp14:anchorId="48651758" wp14:editId="0A580209">
            <wp:extent cx="5943600" cy="48221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822190"/>
                    </a:xfrm>
                    <a:prstGeom prst="rect">
                      <a:avLst/>
                    </a:prstGeom>
                  </pic:spPr>
                </pic:pic>
              </a:graphicData>
            </a:graphic>
          </wp:inline>
        </w:drawing>
      </w:r>
    </w:p>
    <w:p w14:paraId="602A6C65" w14:textId="4E19790E" w:rsidR="00A77B3E" w:rsidRDefault="004D1E97">
      <w:pPr>
        <w:spacing w:line="360" w:lineRule="auto"/>
        <w:jc w:val="both"/>
      </w:pPr>
      <w:r w:rsidRPr="003B422A">
        <w:rPr>
          <w:rFonts w:ascii="Book Antiqua" w:eastAsia="Book Antiqua" w:hAnsi="Book Antiqua" w:cs="Book Antiqua"/>
          <w:b/>
          <w:color w:val="000000"/>
          <w:shd w:val="clear" w:color="auto" w:fill="FFFFFF"/>
        </w:rPr>
        <w:t>Fig</w:t>
      </w:r>
      <w:r w:rsidR="001B0D60" w:rsidRPr="003B422A">
        <w:rPr>
          <w:rFonts w:ascii="Book Antiqua" w:eastAsia="Book Antiqua" w:hAnsi="Book Antiqua" w:cs="Book Antiqua"/>
          <w:b/>
          <w:color w:val="000000"/>
          <w:shd w:val="clear" w:color="auto" w:fill="FFFFFF"/>
        </w:rPr>
        <w:t>ure 5</w:t>
      </w:r>
      <w:r w:rsidR="003B422A" w:rsidRPr="003B422A">
        <w:rPr>
          <w:rFonts w:ascii="Book Antiqua" w:eastAsia="Book Antiqua" w:hAnsi="Book Antiqua" w:cs="Book Antiqua"/>
          <w:b/>
          <w:color w:val="000000"/>
          <w:shd w:val="clear" w:color="auto" w:fill="FFFFFF"/>
        </w:rPr>
        <w:t xml:space="preserve"> </w:t>
      </w:r>
      <w:r w:rsidR="003B422A" w:rsidRPr="003B422A">
        <w:rPr>
          <w:rFonts w:ascii="Book Antiqua" w:eastAsia="Book Antiqua" w:hAnsi="Book Antiqua" w:cs="Book Antiqua"/>
          <w:b/>
          <w:caps/>
          <w:color w:val="000000"/>
          <w:shd w:val="clear" w:color="auto" w:fill="FFFFFF"/>
        </w:rPr>
        <w:t>p</w:t>
      </w:r>
      <w:r w:rsidR="003B422A" w:rsidRPr="003B422A">
        <w:rPr>
          <w:rFonts w:ascii="Book Antiqua" w:eastAsia="Book Antiqua" w:hAnsi="Book Antiqua" w:cs="Book Antiqua"/>
          <w:b/>
          <w:color w:val="000000"/>
          <w:shd w:val="clear" w:color="auto" w:fill="FFFFFF"/>
        </w:rPr>
        <w:t>athological images</w:t>
      </w:r>
      <w:r w:rsidR="001B0D60" w:rsidRPr="003B422A">
        <w:rPr>
          <w:rFonts w:ascii="Book Antiqua" w:eastAsia="Book Antiqua" w:hAnsi="Book Antiqua" w:cs="Book Antiqua"/>
          <w:b/>
          <w:color w:val="000000"/>
          <w:shd w:val="clear" w:color="auto" w:fill="FFFFFF"/>
        </w:rPr>
        <w:t>.</w:t>
      </w:r>
      <w:r w:rsidR="001B0D60">
        <w:rPr>
          <w:rFonts w:ascii="Book Antiqua" w:eastAsia="Book Antiqua" w:hAnsi="Book Antiqua" w:cs="Book Antiqua"/>
          <w:color w:val="000000"/>
          <w:shd w:val="clear" w:color="auto" w:fill="FFFFFF"/>
        </w:rPr>
        <w:t xml:space="preserve"> </w:t>
      </w:r>
      <w:r w:rsidRPr="001B0D60">
        <w:rPr>
          <w:rFonts w:ascii="Book Antiqua" w:eastAsia="Book Antiqua" w:hAnsi="Book Antiqua" w:cs="Book Antiqua"/>
          <w:caps/>
          <w:color w:val="000000"/>
          <w:shd w:val="clear" w:color="auto" w:fill="FFFFFF"/>
        </w:rPr>
        <w:t>a</w:t>
      </w:r>
      <w:r w:rsidR="001B0D6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 specimen taken from the ope</w:t>
      </w:r>
      <w:r>
        <w:rPr>
          <w:rFonts w:ascii="Book Antiqua" w:eastAsia="Book Antiqua" w:hAnsi="Book Antiqua" w:cs="Book Antiqua"/>
          <w:color w:val="000000"/>
          <w:shd w:val="clear" w:color="auto" w:fill="FFFFFF"/>
        </w:rPr>
        <w:t xml:space="preserve">ration </w:t>
      </w:r>
      <w:r w:rsidR="001354C9">
        <w:rPr>
          <w:rFonts w:ascii="Book Antiqua" w:eastAsia="Book Antiqua" w:hAnsi="Book Antiqua" w:cs="Book Antiqua"/>
          <w:color w:val="000000"/>
          <w:shd w:val="clear" w:color="auto" w:fill="FFFFFF"/>
        </w:rPr>
        <w:t xml:space="preserve">was </w:t>
      </w:r>
      <w:r>
        <w:rPr>
          <w:rFonts w:ascii="Book Antiqua" w:eastAsia="Book Antiqua" w:hAnsi="Book Antiqua" w:cs="Book Antiqua"/>
          <w:color w:val="000000"/>
          <w:shd w:val="clear" w:color="auto" w:fill="FFFFFF"/>
        </w:rPr>
        <w:t>abo</w:t>
      </w:r>
      <w:r>
        <w:rPr>
          <w:rFonts w:ascii="Book Antiqua" w:eastAsia="Book Antiqua" w:hAnsi="Book Antiqua" w:cs="Book Antiqua"/>
          <w:color w:val="000000"/>
          <w:shd w:val="clear" w:color="auto" w:fill="FFFFFF"/>
        </w:rPr>
        <w:t>ut 6</w:t>
      </w:r>
      <w:r w:rsidR="002F766C">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cm long and about 2</w:t>
      </w:r>
      <w:r w:rsidR="001B0D60">
        <w:rPr>
          <w:rFonts w:ascii="Book Antiqua" w:eastAsia="Book Antiqua" w:hAnsi="Book Antiqua" w:cs="Book Antiqua"/>
          <w:color w:val="000000"/>
          <w:shd w:val="clear" w:color="auto" w:fill="FFFFFF"/>
        </w:rPr>
        <w:t xml:space="preserve"> cm wide</w:t>
      </w:r>
      <w:r w:rsidR="007D1833">
        <w:rPr>
          <w:rFonts w:ascii="Book Antiqua" w:eastAsia="Book Antiqua" w:hAnsi="Book Antiqua" w:cs="Book Antiqua"/>
          <w:color w:val="000000"/>
          <w:shd w:val="clear" w:color="auto" w:fill="FFFFFF"/>
        </w:rPr>
        <w:t>;</w:t>
      </w:r>
      <w:r w:rsidR="001B0D60">
        <w:rPr>
          <w:rFonts w:ascii="Book Antiqua" w:eastAsia="Book Antiqua" w:hAnsi="Book Antiqua" w:cs="Book Antiqua"/>
          <w:color w:val="000000"/>
          <w:shd w:val="clear" w:color="auto" w:fill="FFFFFF"/>
        </w:rPr>
        <w:t xml:space="preserve"> B: </w:t>
      </w:r>
      <w:r>
        <w:rPr>
          <w:rFonts w:ascii="Book Antiqua" w:eastAsia="Book Antiqua" w:hAnsi="Book Antiqua" w:cs="Book Antiqua"/>
          <w:color w:val="000000"/>
          <w:shd w:val="clear" w:color="auto" w:fill="FFFFFF"/>
        </w:rPr>
        <w:t>The pathological image at low magnification</w:t>
      </w:r>
      <w:r w:rsidR="002F766C">
        <w:rPr>
          <w:rFonts w:ascii="Book Antiqua" w:eastAsia="Book Antiqua" w:hAnsi="Book Antiqua" w:cs="Book Antiqua"/>
          <w:color w:val="000000"/>
          <w:shd w:val="clear" w:color="auto" w:fill="FFFFFF"/>
        </w:rPr>
        <w:t xml:space="preserve"> (</w:t>
      </w:r>
      <w:r w:rsidR="002F766C" w:rsidRPr="00C21CDF">
        <w:rPr>
          <w:rFonts w:ascii="Book Antiqua" w:eastAsia="Book Antiqua" w:hAnsi="Book Antiqua" w:cs="Book Antiqua"/>
          <w:color w:val="000000"/>
          <w:shd w:val="clear" w:color="auto" w:fill="FFFFFF"/>
        </w:rPr>
        <w:t>40</w:t>
      </w:r>
      <w:r w:rsidR="00890009">
        <w:rPr>
          <w:rFonts w:ascii="Book Antiqua" w:eastAsia="Book Antiqua" w:hAnsi="Book Antiqua" w:cs="Book Antiqua"/>
          <w:color w:val="000000"/>
          <w:shd w:val="clear" w:color="auto" w:fill="FFFFFF"/>
        </w:rPr>
        <w:t xml:space="preserve"> </w:t>
      </w:r>
      <w:r w:rsidR="002F766C" w:rsidRPr="007229D0">
        <w:rPr>
          <w:rFonts w:ascii="Book Antiqua" w:hAnsi="Book Antiqua"/>
        </w:rPr>
        <w:t>×</w:t>
      </w:r>
      <w:r w:rsidR="002F766C">
        <w:rPr>
          <w:rFonts w:ascii="Book Antiqua" w:eastAsia="Book Antiqua" w:hAnsi="Book Antiqua" w:cs="Book Antiqua"/>
          <w:color w:val="000000"/>
          <w:shd w:val="clear" w:color="auto" w:fill="FFFFFF"/>
        </w:rPr>
        <w:t>)</w:t>
      </w:r>
      <w:r w:rsidR="00E266B2">
        <w:rPr>
          <w:rFonts w:ascii="Book Antiqua" w:eastAsia="Book Antiqua" w:hAnsi="Book Antiqua" w:cs="Book Antiqua"/>
          <w:color w:val="000000"/>
          <w:shd w:val="clear" w:color="auto" w:fill="FFFFFF"/>
        </w:rPr>
        <w:t>;</w:t>
      </w:r>
      <w:r w:rsidR="001B0D60">
        <w:rPr>
          <w:rFonts w:ascii="Book Antiqua" w:eastAsia="Book Antiqua" w:hAnsi="Book Antiqua" w:cs="Book Antiqua"/>
          <w:color w:val="000000"/>
          <w:shd w:val="clear" w:color="auto" w:fill="FFFFFF"/>
        </w:rPr>
        <w:t xml:space="preserve"> C and </w:t>
      </w:r>
      <w:r w:rsidRPr="001B0D60">
        <w:rPr>
          <w:rFonts w:ascii="Book Antiqua" w:eastAsia="Book Antiqua" w:hAnsi="Book Antiqua" w:cs="Book Antiqua"/>
          <w:caps/>
          <w:color w:val="000000"/>
          <w:shd w:val="clear" w:color="auto" w:fill="FFFFFF"/>
        </w:rPr>
        <w:t>d</w:t>
      </w:r>
      <w:r w:rsidR="001B0D6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Pathological images at high magnification</w:t>
      </w:r>
      <w:r w:rsidR="00890009">
        <w:rPr>
          <w:rFonts w:ascii="Book Antiqua" w:eastAsia="Book Antiqua" w:hAnsi="Book Antiqua" w:cs="Book Antiqua"/>
          <w:color w:val="000000"/>
          <w:shd w:val="clear" w:color="auto" w:fill="FFFFFF"/>
        </w:rPr>
        <w:t xml:space="preserve"> (C: </w:t>
      </w:r>
      <w:r w:rsidR="00890009" w:rsidRPr="00C21CDF">
        <w:rPr>
          <w:rFonts w:ascii="Book Antiqua" w:eastAsia="Book Antiqua" w:hAnsi="Book Antiqua" w:cs="Book Antiqua"/>
          <w:color w:val="000000"/>
          <w:shd w:val="clear" w:color="auto" w:fill="FFFFFF"/>
        </w:rPr>
        <w:t>40</w:t>
      </w:r>
      <w:r w:rsidR="00890009">
        <w:rPr>
          <w:rFonts w:ascii="Book Antiqua" w:eastAsia="Book Antiqua" w:hAnsi="Book Antiqua" w:cs="Book Antiqua"/>
          <w:color w:val="000000"/>
          <w:shd w:val="clear" w:color="auto" w:fill="FFFFFF"/>
        </w:rPr>
        <w:t xml:space="preserve">0 </w:t>
      </w:r>
      <w:r w:rsidR="00890009" w:rsidRPr="007229D0">
        <w:rPr>
          <w:rFonts w:ascii="Book Antiqua" w:hAnsi="Book Antiqua"/>
        </w:rPr>
        <w:t>×</w:t>
      </w:r>
      <w:r w:rsidR="00E266B2">
        <w:rPr>
          <w:rFonts w:ascii="Book Antiqua" w:hAnsi="Book Antiqua"/>
        </w:rPr>
        <w:t>;</w:t>
      </w:r>
      <w:r w:rsidR="00890009">
        <w:rPr>
          <w:rFonts w:ascii="Book Antiqua" w:hAnsi="Book Antiqua"/>
        </w:rPr>
        <w:t xml:space="preserve"> D: </w:t>
      </w:r>
      <w:r w:rsidR="00890009">
        <w:rPr>
          <w:rFonts w:ascii="Book Antiqua" w:eastAsia="Book Antiqua" w:hAnsi="Book Antiqua" w:cs="Book Antiqua"/>
          <w:color w:val="000000"/>
          <w:shd w:val="clear" w:color="auto" w:fill="FFFFFF"/>
        </w:rPr>
        <w:t>2</w:t>
      </w:r>
      <w:r w:rsidR="00890009" w:rsidRPr="00C21CDF">
        <w:rPr>
          <w:rFonts w:ascii="Book Antiqua" w:eastAsia="Book Antiqua" w:hAnsi="Book Antiqua" w:cs="Book Antiqua"/>
          <w:color w:val="000000"/>
          <w:shd w:val="clear" w:color="auto" w:fill="FFFFFF"/>
        </w:rPr>
        <w:t>0</w:t>
      </w:r>
      <w:r w:rsidR="00890009">
        <w:rPr>
          <w:rFonts w:ascii="Book Antiqua" w:eastAsia="Book Antiqua" w:hAnsi="Book Antiqua" w:cs="Book Antiqua"/>
          <w:color w:val="000000"/>
          <w:shd w:val="clear" w:color="auto" w:fill="FFFFFF"/>
        </w:rPr>
        <w:t xml:space="preserve">0 </w:t>
      </w:r>
      <w:r w:rsidR="00890009" w:rsidRPr="007229D0">
        <w:rPr>
          <w:rFonts w:ascii="Book Antiqua" w:hAnsi="Book Antiqua"/>
        </w:rPr>
        <w:t>×</w:t>
      </w:r>
      <w:r w:rsidR="0089000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Phagocytosis of intact neutrophils, lymphocytes, and plasma cells could be seen in some cells.</w:t>
      </w:r>
    </w:p>
    <w:p w14:paraId="568D57D9" w14:textId="77777777" w:rsidR="000C4C9A" w:rsidRDefault="000C4C9A">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br w:type="page"/>
      </w:r>
      <w:r w:rsidR="001E62AA">
        <w:rPr>
          <w:noProof/>
          <w:lang w:eastAsia="zh-CN"/>
        </w:rPr>
        <w:lastRenderedPageBreak/>
        <w:drawing>
          <wp:inline distT="0" distB="0" distL="0" distR="0" wp14:anchorId="1A454A3C" wp14:editId="6F3D8D93">
            <wp:extent cx="3175158" cy="2381369"/>
            <wp:effectExtent l="0" t="400050" r="0" b="381000"/>
            <wp:docPr id="6" name="图片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E2D22F7-82C6-4D4E-A6CD-2DF874C5A7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E2D22F7-82C6-4D4E-A6CD-2DF874C5A76D}"/>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176777" cy="2382583"/>
                    </a:xfrm>
                    <a:prstGeom prst="rect">
                      <a:avLst/>
                    </a:prstGeom>
                  </pic:spPr>
                </pic:pic>
              </a:graphicData>
            </a:graphic>
          </wp:inline>
        </w:drawing>
      </w:r>
    </w:p>
    <w:p w14:paraId="07701506" w14:textId="77777777" w:rsidR="00A77B3E" w:rsidRPr="001E62AA" w:rsidRDefault="004D1E97">
      <w:pPr>
        <w:spacing w:line="360" w:lineRule="auto"/>
        <w:jc w:val="both"/>
        <w:rPr>
          <w:b/>
        </w:rPr>
      </w:pPr>
      <w:r w:rsidRPr="001E62AA">
        <w:rPr>
          <w:rFonts w:ascii="Book Antiqua" w:eastAsia="Book Antiqua" w:hAnsi="Book Antiqua" w:cs="Book Antiqua"/>
          <w:b/>
          <w:color w:val="000000"/>
          <w:shd w:val="clear" w:color="auto" w:fill="FFFFFF"/>
        </w:rPr>
        <w:t>Fig</w:t>
      </w:r>
      <w:r w:rsidR="001E62AA" w:rsidRPr="001E62AA">
        <w:rPr>
          <w:rFonts w:ascii="Book Antiqua" w:eastAsia="Book Antiqua" w:hAnsi="Book Antiqua" w:cs="Book Antiqua"/>
          <w:b/>
          <w:color w:val="000000"/>
          <w:shd w:val="clear" w:color="auto" w:fill="FFFFFF"/>
        </w:rPr>
        <w:t xml:space="preserve">ure </w:t>
      </w:r>
      <w:r w:rsidRPr="001E62AA">
        <w:rPr>
          <w:rFonts w:ascii="Book Antiqua" w:eastAsia="Book Antiqua" w:hAnsi="Book Antiqua" w:cs="Book Antiqua"/>
          <w:b/>
          <w:color w:val="000000"/>
          <w:shd w:val="clear" w:color="auto" w:fill="FFFFFF"/>
        </w:rPr>
        <w:t>6</w:t>
      </w:r>
      <w:r w:rsidR="001E62AA" w:rsidRPr="001E62AA">
        <w:rPr>
          <w:rFonts w:ascii="Book Antiqua" w:eastAsia="Book Antiqua" w:hAnsi="Book Antiqua" w:cs="Book Antiqua"/>
          <w:b/>
          <w:color w:val="000000"/>
          <w:shd w:val="clear" w:color="auto" w:fill="FFFFFF"/>
        </w:rPr>
        <w:t xml:space="preserve"> </w:t>
      </w:r>
      <w:r w:rsidRPr="001E62AA">
        <w:rPr>
          <w:rFonts w:ascii="Book Antiqua" w:eastAsia="Book Antiqua" w:hAnsi="Book Antiqua" w:cs="Book Antiqua"/>
          <w:b/>
          <w:color w:val="000000"/>
          <w:shd w:val="clear" w:color="auto" w:fill="FFFFFF"/>
        </w:rPr>
        <w:t xml:space="preserve">After 9 </w:t>
      </w:r>
      <w:proofErr w:type="spellStart"/>
      <w:r w:rsidRPr="001E62AA">
        <w:rPr>
          <w:rFonts w:ascii="Book Antiqua" w:eastAsia="Book Antiqua" w:hAnsi="Book Antiqua" w:cs="Book Antiqua"/>
          <w:b/>
          <w:color w:val="000000"/>
          <w:shd w:val="clear" w:color="auto" w:fill="FFFFFF"/>
        </w:rPr>
        <w:t>mo</w:t>
      </w:r>
      <w:proofErr w:type="spellEnd"/>
      <w:r w:rsidRPr="001E62AA">
        <w:rPr>
          <w:rFonts w:ascii="Book Antiqua" w:eastAsia="Book Antiqua" w:hAnsi="Book Antiqua" w:cs="Book Antiqua"/>
          <w:b/>
          <w:color w:val="000000"/>
          <w:shd w:val="clear" w:color="auto" w:fill="FFFFFF"/>
        </w:rPr>
        <w:t xml:space="preserve"> (February 2021), the ulcer in the left neck was better than before, and no purulent secretion was found.</w:t>
      </w:r>
    </w:p>
    <w:p w14:paraId="71E33DF3" w14:textId="77777777" w:rsidR="000C4C9A" w:rsidRDefault="000C4C9A">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br w:type="page"/>
      </w:r>
      <w:r w:rsidR="00AE06F9">
        <w:rPr>
          <w:noProof/>
          <w:lang w:eastAsia="zh-CN"/>
        </w:rPr>
        <w:lastRenderedPageBreak/>
        <w:drawing>
          <wp:inline distT="0" distB="0" distL="0" distR="0" wp14:anchorId="276D3FEF" wp14:editId="253A6D4C">
            <wp:extent cx="5943600" cy="3665220"/>
            <wp:effectExtent l="0" t="0" r="0" b="0"/>
            <wp:docPr id="9" name="内容占位符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F7044F8-D935-46C1-8102-80A04F78BE9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内容占位符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F7044F8-D935-46C1-8102-80A04F78BE94}"/>
                        </a:ext>
                      </a:extLst>
                    </pic:cNvPr>
                    <pic:cNvPicPr>
                      <a:picLocks noGrp="1" noChangeAspect="1"/>
                    </pic:cNvPicPr>
                  </pic:nvPicPr>
                  <pic:blipFill>
                    <a:blip r:embed="rId15"/>
                    <a:stretch>
                      <a:fillRect/>
                    </a:stretch>
                  </pic:blipFill>
                  <pic:spPr>
                    <a:xfrm>
                      <a:off x="0" y="0"/>
                      <a:ext cx="5943600" cy="3665220"/>
                    </a:xfrm>
                    <a:prstGeom prst="rect">
                      <a:avLst/>
                    </a:prstGeom>
                  </pic:spPr>
                </pic:pic>
              </a:graphicData>
            </a:graphic>
          </wp:inline>
        </w:drawing>
      </w:r>
    </w:p>
    <w:p w14:paraId="5DCE9084" w14:textId="12463996" w:rsidR="002158C3" w:rsidRPr="002158C3" w:rsidRDefault="002158C3" w:rsidP="002158C3">
      <w:pPr>
        <w:spacing w:line="360" w:lineRule="auto"/>
        <w:jc w:val="both"/>
        <w:rPr>
          <w:rFonts w:ascii="Book Antiqua" w:hAnsi="Book Antiqua"/>
        </w:rPr>
      </w:pPr>
      <w:r w:rsidRPr="002158C3">
        <w:rPr>
          <w:rFonts w:ascii="Book Antiqua" w:hAnsi="Book Antiqua"/>
          <w:b/>
        </w:rPr>
        <w:t xml:space="preserve">Figure 7 Computed </w:t>
      </w:r>
      <w:r w:rsidR="00975C9C" w:rsidRPr="002158C3">
        <w:rPr>
          <w:rFonts w:ascii="Book Antiqua" w:hAnsi="Book Antiqua"/>
          <w:b/>
        </w:rPr>
        <w:t>t</w:t>
      </w:r>
      <w:r w:rsidRPr="002158C3">
        <w:rPr>
          <w:rFonts w:ascii="Book Antiqua" w:hAnsi="Book Antiqua"/>
          <w:b/>
        </w:rPr>
        <w:t>omography of the lung afte</w:t>
      </w:r>
      <w:r w:rsidRPr="002158C3">
        <w:rPr>
          <w:rFonts w:ascii="Book Antiqua" w:hAnsi="Book Antiqua"/>
          <w:b/>
        </w:rPr>
        <w:t xml:space="preserve">r 9 mo. </w:t>
      </w:r>
      <w:r w:rsidRPr="002158C3">
        <w:rPr>
          <w:rFonts w:ascii="Book Antiqua" w:hAnsi="Book Antiqua"/>
        </w:rPr>
        <w:t>A, E</w:t>
      </w:r>
      <w:r w:rsidR="001354C9">
        <w:rPr>
          <w:rFonts w:ascii="Book Antiqua" w:hAnsi="Book Antiqua"/>
        </w:rPr>
        <w:t>,</w:t>
      </w:r>
      <w:r w:rsidRPr="002158C3">
        <w:rPr>
          <w:rFonts w:ascii="Book Antiqua" w:hAnsi="Book Antiqua"/>
        </w:rPr>
        <w:t xml:space="preserve"> and F: Compared with the same site 9 </w:t>
      </w:r>
      <w:proofErr w:type="spellStart"/>
      <w:r w:rsidRPr="002158C3">
        <w:rPr>
          <w:rFonts w:ascii="Book Antiqua" w:hAnsi="Book Antiqua"/>
        </w:rPr>
        <w:t>mo</w:t>
      </w:r>
      <w:proofErr w:type="spellEnd"/>
      <w:r>
        <w:rPr>
          <w:rFonts w:ascii="Book Antiqua" w:hAnsi="Book Antiqua"/>
        </w:rPr>
        <w:t xml:space="preserve"> </w:t>
      </w:r>
      <w:r w:rsidRPr="002158C3">
        <w:rPr>
          <w:rFonts w:ascii="Book Antiqua" w:hAnsi="Book Antiqua"/>
        </w:rPr>
        <w:t>ago, the nodules were significantly larger and the number of nodules increased</w:t>
      </w:r>
      <w:r w:rsidR="00E266B2">
        <w:rPr>
          <w:rFonts w:ascii="Book Antiqua" w:hAnsi="Book Antiqua"/>
        </w:rPr>
        <w:t>;</w:t>
      </w:r>
      <w:r w:rsidRPr="002158C3">
        <w:rPr>
          <w:rFonts w:ascii="Book Antiqua" w:hAnsi="Book Antiqua"/>
        </w:rPr>
        <w:t xml:space="preserve"> B: The largest nodule was located in the right lower lung with a diameter of about 3.3 cm</w:t>
      </w:r>
      <w:r w:rsidR="00E266B2">
        <w:rPr>
          <w:rFonts w:ascii="Book Antiqua" w:hAnsi="Book Antiqua"/>
        </w:rPr>
        <w:t>;</w:t>
      </w:r>
      <w:r w:rsidR="00E771D5">
        <w:rPr>
          <w:rFonts w:ascii="Book Antiqua" w:hAnsi="Book Antiqua"/>
        </w:rPr>
        <w:t xml:space="preserve"> </w:t>
      </w:r>
      <w:r w:rsidRPr="002158C3">
        <w:rPr>
          <w:rFonts w:ascii="Book Antiqua" w:hAnsi="Book Antiqua"/>
        </w:rPr>
        <w:t>D: The bilateral pulmonary nodules were significantly increased and enlarged</w:t>
      </w:r>
      <w:r w:rsidR="00E266B2">
        <w:rPr>
          <w:rFonts w:ascii="Book Antiqua" w:hAnsi="Book Antiqua"/>
        </w:rPr>
        <w:t>;</w:t>
      </w:r>
      <w:r w:rsidRPr="002158C3">
        <w:rPr>
          <w:rFonts w:ascii="Book Antiqua" w:hAnsi="Book Antiqua"/>
        </w:rPr>
        <w:t xml:space="preserve"> A-F: The </w:t>
      </w:r>
      <w:r w:rsidR="001354C9" w:rsidRPr="002158C3">
        <w:rPr>
          <w:rFonts w:ascii="Book Antiqua" w:hAnsi="Book Antiqua"/>
        </w:rPr>
        <w:t>boundar</w:t>
      </w:r>
      <w:r w:rsidR="001354C9">
        <w:rPr>
          <w:rFonts w:ascii="Book Antiqua" w:hAnsi="Book Antiqua"/>
        </w:rPr>
        <w:t>ies</w:t>
      </w:r>
      <w:r w:rsidR="001354C9" w:rsidRPr="002158C3">
        <w:rPr>
          <w:rFonts w:ascii="Book Antiqua" w:hAnsi="Book Antiqua"/>
        </w:rPr>
        <w:t xml:space="preserve"> </w:t>
      </w:r>
      <w:r w:rsidRPr="002158C3">
        <w:rPr>
          <w:rFonts w:ascii="Book Antiqua" w:hAnsi="Book Antiqua"/>
        </w:rPr>
        <w:t xml:space="preserve">of all nodules </w:t>
      </w:r>
      <w:r w:rsidR="001354C9" w:rsidRPr="002158C3">
        <w:rPr>
          <w:rFonts w:ascii="Book Antiqua" w:hAnsi="Book Antiqua"/>
        </w:rPr>
        <w:t>w</w:t>
      </w:r>
      <w:r w:rsidR="001354C9">
        <w:rPr>
          <w:rFonts w:ascii="Book Antiqua" w:hAnsi="Book Antiqua"/>
        </w:rPr>
        <w:t>ere</w:t>
      </w:r>
      <w:r w:rsidR="001354C9" w:rsidRPr="002158C3">
        <w:rPr>
          <w:rFonts w:ascii="Book Antiqua" w:hAnsi="Book Antiqua"/>
        </w:rPr>
        <w:t xml:space="preserve"> </w:t>
      </w:r>
      <w:r w:rsidRPr="002158C3">
        <w:rPr>
          <w:rFonts w:ascii="Book Antiqua" w:hAnsi="Book Antiqua"/>
        </w:rPr>
        <w:t>clear, an</w:t>
      </w:r>
      <w:r w:rsidRPr="002158C3">
        <w:rPr>
          <w:rFonts w:ascii="Book Antiqua" w:hAnsi="Book Antiqua"/>
        </w:rPr>
        <w:t xml:space="preserve">d the internal density of some nodules was uneven. The average </w:t>
      </w:r>
      <w:r w:rsidR="0039267A" w:rsidRPr="0039267A">
        <w:rPr>
          <w:rFonts w:ascii="Book Antiqua" w:hAnsi="Book Antiqua"/>
        </w:rPr>
        <w:t>computed tomography</w:t>
      </w:r>
      <w:r w:rsidRPr="002158C3">
        <w:rPr>
          <w:rFonts w:ascii="Book Antiqua" w:hAnsi="Book Antiqua"/>
        </w:rPr>
        <w:t xml:space="preserve"> value was about 21-45</w:t>
      </w:r>
      <w:r w:rsidR="001A2E58">
        <w:rPr>
          <w:rFonts w:ascii="Book Antiqua" w:hAnsi="Book Antiqua"/>
        </w:rPr>
        <w:t xml:space="preserve"> </w:t>
      </w:r>
      <w:r w:rsidRPr="002158C3">
        <w:rPr>
          <w:rFonts w:ascii="Book Antiqua" w:hAnsi="Book Antiqua"/>
        </w:rPr>
        <w:t>HU.</w:t>
      </w:r>
    </w:p>
    <w:p w14:paraId="051E1F34" w14:textId="77777777" w:rsidR="002158C3" w:rsidRDefault="002158C3">
      <w:pPr>
        <w:spacing w:line="360" w:lineRule="auto"/>
        <w:jc w:val="both"/>
      </w:pPr>
    </w:p>
    <w:p w14:paraId="02FDD620" w14:textId="77777777" w:rsidR="000C4C9A" w:rsidRDefault="000C4C9A">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br w:type="page"/>
      </w:r>
      <w:r w:rsidR="00C550F5">
        <w:rPr>
          <w:noProof/>
          <w:lang w:eastAsia="zh-CN"/>
        </w:rPr>
        <w:lastRenderedPageBreak/>
        <w:drawing>
          <wp:inline distT="0" distB="0" distL="0" distR="0" wp14:anchorId="4D7FBC4C" wp14:editId="38679896">
            <wp:extent cx="5943600" cy="3973830"/>
            <wp:effectExtent l="0" t="0" r="0" b="0"/>
            <wp:docPr id="7" name="图片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5F2C758-249A-4A7B-A6E0-614874441C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5F2C758-249A-4A7B-A6E0-614874441CC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73830"/>
                    </a:xfrm>
                    <a:prstGeom prst="rect">
                      <a:avLst/>
                    </a:prstGeom>
                  </pic:spPr>
                </pic:pic>
              </a:graphicData>
            </a:graphic>
          </wp:inline>
        </w:drawing>
      </w:r>
    </w:p>
    <w:p w14:paraId="2BF45F70" w14:textId="2B1BF3D4" w:rsidR="004C1DC1" w:rsidRPr="002D4064" w:rsidRDefault="004C1DC1">
      <w:pPr>
        <w:spacing w:line="360" w:lineRule="auto"/>
        <w:jc w:val="both"/>
        <w:rPr>
          <w:rFonts w:ascii="Book Antiqua" w:hAnsi="Book Antiqua"/>
        </w:rPr>
      </w:pPr>
      <w:r w:rsidRPr="004C1DC1">
        <w:rPr>
          <w:rFonts w:ascii="Book Antiqua" w:hAnsi="Book Antiqua"/>
          <w:b/>
        </w:rPr>
        <w:t xml:space="preserve">Figure 8 Neck magnetic resonance imaging after 9 mo. </w:t>
      </w:r>
      <w:r w:rsidRPr="004C1DC1">
        <w:rPr>
          <w:rFonts w:ascii="Book Antiqua" w:hAnsi="Book Antiqua"/>
        </w:rPr>
        <w:t xml:space="preserve">A and D: </w:t>
      </w:r>
      <w:r w:rsidR="005D48ED" w:rsidRPr="005D48ED">
        <w:rPr>
          <w:rFonts w:ascii="Book Antiqua" w:hAnsi="Book Antiqua"/>
          <w:caps/>
        </w:rPr>
        <w:t>m</w:t>
      </w:r>
      <w:r w:rsidR="005D48ED" w:rsidRPr="005D48ED">
        <w:rPr>
          <w:rFonts w:ascii="Book Antiqua" w:hAnsi="Book Antiqua"/>
        </w:rPr>
        <w:t xml:space="preserve">agnetic resonance imaging </w:t>
      </w:r>
      <w:r w:rsidR="005D48ED">
        <w:rPr>
          <w:rFonts w:ascii="Book Antiqua" w:hAnsi="Book Antiqua"/>
        </w:rPr>
        <w:t>(</w:t>
      </w:r>
      <w:r w:rsidRPr="004C1DC1">
        <w:rPr>
          <w:rFonts w:ascii="Book Antiqua" w:hAnsi="Book Antiqua"/>
        </w:rPr>
        <w:t>MRI</w:t>
      </w:r>
      <w:r w:rsidR="005D48ED">
        <w:rPr>
          <w:rFonts w:ascii="Book Antiqua" w:hAnsi="Book Antiqua"/>
        </w:rPr>
        <w:t>)</w:t>
      </w:r>
      <w:r w:rsidRPr="004C1DC1">
        <w:rPr>
          <w:rFonts w:ascii="Book Antiqua" w:hAnsi="Book Antiqua"/>
        </w:rPr>
        <w:t xml:space="preserve"> showed multiple round-like soft tissue masses of different sizes in the left parapharyngeal space, carotid sheath area, submandibular region, cervical root, supraclavicular fossa, and supraclavicular region. Most of the lesions were fused into masses (the largest was 6.9 cm × 9.0 cm × 12 cm), with low signal intensity on T1-weighted images</w:t>
      </w:r>
      <w:r w:rsidR="00E266B2">
        <w:rPr>
          <w:rFonts w:ascii="Book Antiqua" w:hAnsi="Book Antiqua"/>
        </w:rPr>
        <w:t>;</w:t>
      </w:r>
      <w:r w:rsidRPr="004C1DC1">
        <w:rPr>
          <w:rFonts w:ascii="Book Antiqua" w:hAnsi="Book Antiqua"/>
        </w:rPr>
        <w:t xml:space="preserve"> B an</w:t>
      </w:r>
      <w:bookmarkStart w:id="4" w:name="_GoBack"/>
      <w:r w:rsidRPr="004C1DC1">
        <w:rPr>
          <w:rFonts w:ascii="Book Antiqua" w:hAnsi="Book Antiqua"/>
        </w:rPr>
        <w:t xml:space="preserve">d E: </w:t>
      </w:r>
      <w:r w:rsidR="001354C9">
        <w:rPr>
          <w:rFonts w:ascii="Book Antiqua" w:hAnsi="Book Antiqua"/>
        </w:rPr>
        <w:t>T</w:t>
      </w:r>
      <w:r w:rsidRPr="004C1DC1">
        <w:rPr>
          <w:rFonts w:ascii="Book Antiqua" w:hAnsi="Book Antiqua"/>
        </w:rPr>
        <w:t>he manife</w:t>
      </w:r>
      <w:bookmarkEnd w:id="4"/>
      <w:r w:rsidRPr="004C1DC1">
        <w:rPr>
          <w:rFonts w:ascii="Book Antiqua" w:hAnsi="Book Antiqua"/>
        </w:rPr>
        <w:t>station of the tumor on fat-suppressed T2 weighted imaging</w:t>
      </w:r>
      <w:r w:rsidR="00E266B2">
        <w:rPr>
          <w:rFonts w:ascii="Book Antiqua" w:hAnsi="Book Antiqua"/>
        </w:rPr>
        <w:t>;</w:t>
      </w:r>
      <w:r w:rsidRPr="004C1DC1">
        <w:rPr>
          <w:rFonts w:ascii="Book Antiqua" w:hAnsi="Book Antiqua"/>
        </w:rPr>
        <w:t xml:space="preserve"> C and F: The soft tissue mass showed high signal intensity on T2 weighted imaging. A-F: The boundary of the tumor was not clear, and the scope of the tumor was significantly larger than that of the cervical MRI 9 </w:t>
      </w:r>
      <w:proofErr w:type="spellStart"/>
      <w:r w:rsidRPr="004C1DC1">
        <w:rPr>
          <w:rFonts w:ascii="Book Antiqua" w:hAnsi="Book Antiqua"/>
        </w:rPr>
        <w:t>mo</w:t>
      </w:r>
      <w:proofErr w:type="spellEnd"/>
      <w:r w:rsidR="00350094">
        <w:rPr>
          <w:rFonts w:ascii="Book Antiqua" w:hAnsi="Book Antiqua"/>
        </w:rPr>
        <w:t xml:space="preserve"> </w:t>
      </w:r>
      <w:r w:rsidRPr="004C1DC1">
        <w:rPr>
          <w:rFonts w:ascii="Book Antiqua" w:hAnsi="Book Antiqua"/>
        </w:rPr>
        <w:t>ago.</w:t>
      </w:r>
    </w:p>
    <w:sectPr w:rsidR="004C1DC1" w:rsidRPr="002D40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BE847D" w14:textId="77777777" w:rsidR="004B420A" w:rsidRDefault="004B420A" w:rsidP="00C8306E">
      <w:r>
        <w:separator/>
      </w:r>
    </w:p>
  </w:endnote>
  <w:endnote w:type="continuationSeparator" w:id="0">
    <w:p w14:paraId="58BA9052" w14:textId="77777777" w:rsidR="004B420A" w:rsidRDefault="004B420A" w:rsidP="00C83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7A9CE" w14:textId="77777777" w:rsidR="00C8306E" w:rsidRDefault="00C8306E" w:rsidP="00C8306E">
    <w:pPr>
      <w:pStyle w:val="a4"/>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3747839"/>
      <w:docPartObj>
        <w:docPartGallery w:val="Page Numbers (Bottom of Page)"/>
        <w:docPartUnique/>
      </w:docPartObj>
    </w:sdtPr>
    <w:sdtEndPr/>
    <w:sdtContent>
      <w:sdt>
        <w:sdtPr>
          <w:id w:val="-1705238520"/>
          <w:docPartObj>
            <w:docPartGallery w:val="Page Numbers (Top of Page)"/>
            <w:docPartUnique/>
          </w:docPartObj>
        </w:sdtPr>
        <w:sdtEndPr/>
        <w:sdtContent>
          <w:p w14:paraId="1790B657" w14:textId="77777777" w:rsidR="00C8306E" w:rsidRDefault="00C8306E" w:rsidP="00C8306E">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C0F02">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C0F02">
              <w:rPr>
                <w:b/>
                <w:bCs/>
                <w:noProof/>
              </w:rPr>
              <w:t>22</w:t>
            </w:r>
            <w:r>
              <w:rPr>
                <w:b/>
                <w:bCs/>
                <w:sz w:val="24"/>
                <w:szCs w:val="24"/>
              </w:rPr>
              <w:fldChar w:fldCharType="end"/>
            </w:r>
          </w:p>
        </w:sdtContent>
      </w:sdt>
    </w:sdtContent>
  </w:sdt>
  <w:p w14:paraId="25AFD64A" w14:textId="77777777" w:rsidR="00C8306E" w:rsidRDefault="00C8306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0E2F52" w14:textId="77777777" w:rsidR="004B420A" w:rsidRDefault="004B420A" w:rsidP="00C8306E">
      <w:r>
        <w:separator/>
      </w:r>
    </w:p>
  </w:footnote>
  <w:footnote w:type="continuationSeparator" w:id="0">
    <w:p w14:paraId="03A26EF2" w14:textId="77777777" w:rsidR="004B420A" w:rsidRDefault="004B420A" w:rsidP="00C830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0B1E4" w14:textId="77777777" w:rsidR="00C8306E" w:rsidRPr="00C8306E" w:rsidRDefault="00C8306E" w:rsidP="00C8306E">
    <w:pPr>
      <w:pStyle w:val="a3"/>
      <w:jc w:val="right"/>
      <w:rPr>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QwN7GwMDQ2NzE2M7ZU0lEKTi0uzszPAykwrAUACve89CwAAAA="/>
  </w:docVars>
  <w:rsids>
    <w:rsidRoot w:val="00A77B3E"/>
    <w:rsid w:val="0000718B"/>
    <w:rsid w:val="00022FB4"/>
    <w:rsid w:val="000549CC"/>
    <w:rsid w:val="00070938"/>
    <w:rsid w:val="00077E8C"/>
    <w:rsid w:val="00083DBC"/>
    <w:rsid w:val="00090669"/>
    <w:rsid w:val="000B7AEC"/>
    <w:rsid w:val="000C4C9A"/>
    <w:rsid w:val="000E75F8"/>
    <w:rsid w:val="00130C37"/>
    <w:rsid w:val="001354C9"/>
    <w:rsid w:val="00162312"/>
    <w:rsid w:val="00164719"/>
    <w:rsid w:val="00184ECB"/>
    <w:rsid w:val="001A2E58"/>
    <w:rsid w:val="001A6577"/>
    <w:rsid w:val="001A6E03"/>
    <w:rsid w:val="001B0D60"/>
    <w:rsid w:val="001B1240"/>
    <w:rsid w:val="001C14D9"/>
    <w:rsid w:val="001E62AA"/>
    <w:rsid w:val="00203D4C"/>
    <w:rsid w:val="002158C3"/>
    <w:rsid w:val="0022552D"/>
    <w:rsid w:val="00262610"/>
    <w:rsid w:val="002701EA"/>
    <w:rsid w:val="002B229D"/>
    <w:rsid w:val="002D4064"/>
    <w:rsid w:val="002F766C"/>
    <w:rsid w:val="003014B6"/>
    <w:rsid w:val="003150A3"/>
    <w:rsid w:val="003234B2"/>
    <w:rsid w:val="00350094"/>
    <w:rsid w:val="00357C4D"/>
    <w:rsid w:val="00381C80"/>
    <w:rsid w:val="0039267A"/>
    <w:rsid w:val="003938F1"/>
    <w:rsid w:val="003A31DC"/>
    <w:rsid w:val="003B422A"/>
    <w:rsid w:val="003D5528"/>
    <w:rsid w:val="003E3AAA"/>
    <w:rsid w:val="003F78F8"/>
    <w:rsid w:val="0046685A"/>
    <w:rsid w:val="004912D2"/>
    <w:rsid w:val="004B420A"/>
    <w:rsid w:val="004C1DC1"/>
    <w:rsid w:val="004D1E97"/>
    <w:rsid w:val="00512F27"/>
    <w:rsid w:val="00516528"/>
    <w:rsid w:val="00534DD7"/>
    <w:rsid w:val="00546A1B"/>
    <w:rsid w:val="00551C89"/>
    <w:rsid w:val="005806AE"/>
    <w:rsid w:val="005952D4"/>
    <w:rsid w:val="005D3C67"/>
    <w:rsid w:val="005D48ED"/>
    <w:rsid w:val="005D64B6"/>
    <w:rsid w:val="005D727A"/>
    <w:rsid w:val="005E0620"/>
    <w:rsid w:val="005E0948"/>
    <w:rsid w:val="005E1084"/>
    <w:rsid w:val="005F399A"/>
    <w:rsid w:val="005F3A71"/>
    <w:rsid w:val="00600EA6"/>
    <w:rsid w:val="00607C3D"/>
    <w:rsid w:val="006732B1"/>
    <w:rsid w:val="00683F39"/>
    <w:rsid w:val="006846B6"/>
    <w:rsid w:val="0068769C"/>
    <w:rsid w:val="00695B2C"/>
    <w:rsid w:val="006A2105"/>
    <w:rsid w:val="006C057D"/>
    <w:rsid w:val="006C0F02"/>
    <w:rsid w:val="006C3515"/>
    <w:rsid w:val="006D40CA"/>
    <w:rsid w:val="006E4E99"/>
    <w:rsid w:val="00703A1F"/>
    <w:rsid w:val="00712A4E"/>
    <w:rsid w:val="00712D95"/>
    <w:rsid w:val="00714185"/>
    <w:rsid w:val="00714FA5"/>
    <w:rsid w:val="007229D0"/>
    <w:rsid w:val="007412F7"/>
    <w:rsid w:val="0076306D"/>
    <w:rsid w:val="007665CD"/>
    <w:rsid w:val="00766FA7"/>
    <w:rsid w:val="00774F87"/>
    <w:rsid w:val="00777500"/>
    <w:rsid w:val="00797700"/>
    <w:rsid w:val="007C5AFF"/>
    <w:rsid w:val="007D1833"/>
    <w:rsid w:val="007F10B9"/>
    <w:rsid w:val="007F230B"/>
    <w:rsid w:val="00800FFB"/>
    <w:rsid w:val="00804E22"/>
    <w:rsid w:val="008119D7"/>
    <w:rsid w:val="00822671"/>
    <w:rsid w:val="00824E3A"/>
    <w:rsid w:val="00836029"/>
    <w:rsid w:val="00837ECF"/>
    <w:rsid w:val="00842518"/>
    <w:rsid w:val="008436BC"/>
    <w:rsid w:val="00844E60"/>
    <w:rsid w:val="00855D42"/>
    <w:rsid w:val="00890009"/>
    <w:rsid w:val="008977E0"/>
    <w:rsid w:val="008A33B7"/>
    <w:rsid w:val="008C750B"/>
    <w:rsid w:val="008D1841"/>
    <w:rsid w:val="008F52D9"/>
    <w:rsid w:val="008F6365"/>
    <w:rsid w:val="009018D9"/>
    <w:rsid w:val="00923335"/>
    <w:rsid w:val="009268DE"/>
    <w:rsid w:val="009276CC"/>
    <w:rsid w:val="00927F30"/>
    <w:rsid w:val="009326DB"/>
    <w:rsid w:val="00937304"/>
    <w:rsid w:val="009611DF"/>
    <w:rsid w:val="00975C9C"/>
    <w:rsid w:val="00977E8B"/>
    <w:rsid w:val="0098135B"/>
    <w:rsid w:val="00985581"/>
    <w:rsid w:val="00993332"/>
    <w:rsid w:val="00993447"/>
    <w:rsid w:val="009A1C5C"/>
    <w:rsid w:val="009B5DE3"/>
    <w:rsid w:val="009E0AEE"/>
    <w:rsid w:val="009E4C00"/>
    <w:rsid w:val="00A03A17"/>
    <w:rsid w:val="00A10A14"/>
    <w:rsid w:val="00A11CDF"/>
    <w:rsid w:val="00A12EDC"/>
    <w:rsid w:val="00A22FA2"/>
    <w:rsid w:val="00A3011D"/>
    <w:rsid w:val="00A31810"/>
    <w:rsid w:val="00A35A35"/>
    <w:rsid w:val="00A4223C"/>
    <w:rsid w:val="00A52EC6"/>
    <w:rsid w:val="00A54894"/>
    <w:rsid w:val="00A77B3E"/>
    <w:rsid w:val="00A979A7"/>
    <w:rsid w:val="00AC43C0"/>
    <w:rsid w:val="00AD6F02"/>
    <w:rsid w:val="00AE06F9"/>
    <w:rsid w:val="00B00501"/>
    <w:rsid w:val="00B05CEA"/>
    <w:rsid w:val="00B375F5"/>
    <w:rsid w:val="00B82223"/>
    <w:rsid w:val="00B85121"/>
    <w:rsid w:val="00B85BAF"/>
    <w:rsid w:val="00B87D78"/>
    <w:rsid w:val="00BA01CF"/>
    <w:rsid w:val="00C159C5"/>
    <w:rsid w:val="00C21CDF"/>
    <w:rsid w:val="00C4384A"/>
    <w:rsid w:val="00C550F5"/>
    <w:rsid w:val="00C8306E"/>
    <w:rsid w:val="00C8604F"/>
    <w:rsid w:val="00CA2A55"/>
    <w:rsid w:val="00CA7799"/>
    <w:rsid w:val="00CB5BFA"/>
    <w:rsid w:val="00CD2572"/>
    <w:rsid w:val="00CF7230"/>
    <w:rsid w:val="00D14068"/>
    <w:rsid w:val="00D141BA"/>
    <w:rsid w:val="00D310D7"/>
    <w:rsid w:val="00D331DE"/>
    <w:rsid w:val="00D64D3C"/>
    <w:rsid w:val="00D70093"/>
    <w:rsid w:val="00D74C08"/>
    <w:rsid w:val="00D873EB"/>
    <w:rsid w:val="00DB57F5"/>
    <w:rsid w:val="00DB7412"/>
    <w:rsid w:val="00DC04E7"/>
    <w:rsid w:val="00DC61E6"/>
    <w:rsid w:val="00DE0C87"/>
    <w:rsid w:val="00DE0D3A"/>
    <w:rsid w:val="00E1598D"/>
    <w:rsid w:val="00E266B2"/>
    <w:rsid w:val="00E3232E"/>
    <w:rsid w:val="00E45241"/>
    <w:rsid w:val="00E74C22"/>
    <w:rsid w:val="00E771D5"/>
    <w:rsid w:val="00E97D35"/>
    <w:rsid w:val="00EA6F61"/>
    <w:rsid w:val="00EF08FE"/>
    <w:rsid w:val="00F01CEE"/>
    <w:rsid w:val="00F05B72"/>
    <w:rsid w:val="00F360A0"/>
    <w:rsid w:val="00F36415"/>
    <w:rsid w:val="00F45257"/>
    <w:rsid w:val="00F61899"/>
    <w:rsid w:val="00F63409"/>
    <w:rsid w:val="00FD53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F5C63A"/>
  <w15:docId w15:val="{0D39E757-D14B-4726-ABF0-E3EDA75B5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8306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8306E"/>
    <w:rPr>
      <w:sz w:val="18"/>
      <w:szCs w:val="18"/>
    </w:rPr>
  </w:style>
  <w:style w:type="paragraph" w:styleId="a4">
    <w:name w:val="footer"/>
    <w:basedOn w:val="a"/>
    <w:link w:val="Char0"/>
    <w:uiPriority w:val="99"/>
    <w:unhideWhenUsed/>
    <w:rsid w:val="00C8306E"/>
    <w:pPr>
      <w:tabs>
        <w:tab w:val="center" w:pos="4153"/>
        <w:tab w:val="right" w:pos="8306"/>
      </w:tabs>
      <w:snapToGrid w:val="0"/>
    </w:pPr>
    <w:rPr>
      <w:sz w:val="18"/>
      <w:szCs w:val="18"/>
    </w:rPr>
  </w:style>
  <w:style w:type="character" w:customStyle="1" w:styleId="Char0">
    <w:name w:val="页脚 Char"/>
    <w:basedOn w:val="a0"/>
    <w:link w:val="a4"/>
    <w:uiPriority w:val="99"/>
    <w:rsid w:val="00C8306E"/>
    <w:rPr>
      <w:sz w:val="18"/>
      <w:szCs w:val="18"/>
    </w:rPr>
  </w:style>
  <w:style w:type="character" w:styleId="a5">
    <w:name w:val="annotation reference"/>
    <w:basedOn w:val="a0"/>
    <w:semiHidden/>
    <w:unhideWhenUsed/>
    <w:rsid w:val="00837ECF"/>
    <w:rPr>
      <w:sz w:val="21"/>
      <w:szCs w:val="21"/>
    </w:rPr>
  </w:style>
  <w:style w:type="paragraph" w:styleId="a6">
    <w:name w:val="annotation text"/>
    <w:basedOn w:val="a"/>
    <w:link w:val="Char1"/>
    <w:semiHidden/>
    <w:unhideWhenUsed/>
    <w:rsid w:val="00837ECF"/>
  </w:style>
  <w:style w:type="character" w:customStyle="1" w:styleId="Char1">
    <w:name w:val="批注文字 Char"/>
    <w:basedOn w:val="a0"/>
    <w:link w:val="a6"/>
    <w:semiHidden/>
    <w:rsid w:val="00837ECF"/>
    <w:rPr>
      <w:sz w:val="24"/>
      <w:szCs w:val="24"/>
    </w:rPr>
  </w:style>
  <w:style w:type="paragraph" w:styleId="a7">
    <w:name w:val="annotation subject"/>
    <w:basedOn w:val="a6"/>
    <w:next w:val="a6"/>
    <w:link w:val="Char2"/>
    <w:semiHidden/>
    <w:unhideWhenUsed/>
    <w:rsid w:val="00837ECF"/>
    <w:rPr>
      <w:b/>
      <w:bCs/>
    </w:rPr>
  </w:style>
  <w:style w:type="character" w:customStyle="1" w:styleId="Char2">
    <w:name w:val="批注主题 Char"/>
    <w:basedOn w:val="Char1"/>
    <w:link w:val="a7"/>
    <w:semiHidden/>
    <w:rsid w:val="00837ECF"/>
    <w:rPr>
      <w:b/>
      <w:bCs/>
      <w:sz w:val="24"/>
      <w:szCs w:val="24"/>
    </w:rPr>
  </w:style>
  <w:style w:type="paragraph" w:styleId="a8">
    <w:name w:val="Balloon Text"/>
    <w:basedOn w:val="a"/>
    <w:link w:val="Char3"/>
    <w:semiHidden/>
    <w:unhideWhenUsed/>
    <w:rsid w:val="009326DB"/>
    <w:rPr>
      <w:sz w:val="18"/>
      <w:szCs w:val="18"/>
    </w:rPr>
  </w:style>
  <w:style w:type="character" w:customStyle="1" w:styleId="Char3">
    <w:name w:val="批注框文本 Char"/>
    <w:basedOn w:val="a0"/>
    <w:link w:val="a8"/>
    <w:semiHidden/>
    <w:rsid w:val="009326D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443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e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22</Pages>
  <Words>3479</Words>
  <Characters>19835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2021-04-13T23:03:00Z</dcterms:created>
  <dcterms:modified xsi:type="dcterms:W3CDTF">2021-04-13T23:08:00Z</dcterms:modified>
</cp:coreProperties>
</file>