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65F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Name of Journal: </w:t>
      </w:r>
      <w:r w:rsidRPr="002428E8">
        <w:rPr>
          <w:rFonts w:ascii="Book Antiqua" w:eastAsia="Book Antiqua" w:hAnsi="Book Antiqua" w:cs="Book Antiqua"/>
          <w:i/>
          <w:color w:val="000000"/>
        </w:rPr>
        <w:t>World Journal of Clinical Oncology</w:t>
      </w:r>
    </w:p>
    <w:p w14:paraId="772E269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NO: </w:t>
      </w:r>
      <w:r w:rsidRPr="002428E8">
        <w:rPr>
          <w:rFonts w:ascii="Book Antiqua" w:eastAsia="Book Antiqua" w:hAnsi="Book Antiqua" w:cs="Book Antiqua"/>
          <w:color w:val="000000"/>
        </w:rPr>
        <w:t>62613</w:t>
      </w:r>
    </w:p>
    <w:p w14:paraId="408A933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Type: </w:t>
      </w:r>
      <w:r w:rsidRPr="002428E8">
        <w:rPr>
          <w:rFonts w:ascii="Book Antiqua" w:eastAsia="Book Antiqua" w:hAnsi="Book Antiqua" w:cs="Book Antiqua"/>
          <w:color w:val="000000"/>
        </w:rPr>
        <w:t>EDITORIAL</w:t>
      </w:r>
    </w:p>
    <w:p w14:paraId="1F3E9FA4" w14:textId="77777777" w:rsidR="00A77B3E" w:rsidRPr="002428E8" w:rsidRDefault="00A77B3E" w:rsidP="002428E8">
      <w:pPr>
        <w:spacing w:line="360" w:lineRule="auto"/>
        <w:jc w:val="both"/>
        <w:rPr>
          <w:rFonts w:ascii="Book Antiqua" w:hAnsi="Book Antiqua"/>
        </w:rPr>
      </w:pPr>
    </w:p>
    <w:p w14:paraId="407F1751" w14:textId="43D96948"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New Year</w:t>
      </w:r>
      <w:r w:rsidR="002428E8">
        <w:rPr>
          <w:rFonts w:ascii="Book Antiqua" w:eastAsia="Book Antiqua" w:hAnsi="Book Antiqua" w:cs="Book Antiqua"/>
          <w:b/>
          <w:bCs/>
          <w:color w:val="000000"/>
        </w:rPr>
        <w:t>’</w:t>
      </w:r>
      <w:r w:rsidRPr="002428E8">
        <w:rPr>
          <w:rFonts w:ascii="Book Antiqua" w:eastAsia="Book Antiqua" w:hAnsi="Book Antiqua" w:cs="Book Antiqua"/>
          <w:b/>
          <w:bCs/>
          <w:color w:val="000000"/>
        </w:rPr>
        <w:t xml:space="preserve">s greeting and overview of </w:t>
      </w:r>
      <w:r w:rsidRPr="002428E8">
        <w:rPr>
          <w:rFonts w:ascii="Book Antiqua" w:eastAsia="Book Antiqua" w:hAnsi="Book Antiqua" w:cs="Book Antiqua"/>
          <w:b/>
          <w:bCs/>
          <w:i/>
          <w:iCs/>
          <w:color w:val="000000"/>
        </w:rPr>
        <w:t xml:space="preserve">World Journal of Clinical Oncology </w:t>
      </w:r>
      <w:r w:rsidRPr="002428E8">
        <w:rPr>
          <w:rFonts w:ascii="Book Antiqua" w:eastAsia="Book Antiqua" w:hAnsi="Book Antiqua" w:cs="Book Antiqua"/>
          <w:b/>
          <w:bCs/>
          <w:color w:val="000000"/>
        </w:rPr>
        <w:t>in 2021</w:t>
      </w:r>
    </w:p>
    <w:p w14:paraId="66AE55DD" w14:textId="77777777" w:rsidR="00A77B3E" w:rsidRPr="002428E8" w:rsidRDefault="00A77B3E" w:rsidP="002428E8">
      <w:pPr>
        <w:spacing w:line="360" w:lineRule="auto"/>
        <w:jc w:val="both"/>
        <w:rPr>
          <w:rFonts w:ascii="Book Antiqua" w:hAnsi="Book Antiqua"/>
        </w:rPr>
      </w:pPr>
    </w:p>
    <w:p w14:paraId="11D0D1C4" w14:textId="20A01ADD" w:rsidR="00A77B3E" w:rsidRPr="002428E8" w:rsidRDefault="00AC66D1" w:rsidP="002428E8">
      <w:pPr>
        <w:spacing w:line="360" w:lineRule="auto"/>
        <w:jc w:val="both"/>
        <w:rPr>
          <w:rFonts w:ascii="Book Antiqua" w:eastAsia="Book Antiqua" w:hAnsi="Book Antiqua" w:cs="Book Antiqua"/>
          <w:i/>
          <w:iCs/>
          <w:color w:val="000000"/>
        </w:rPr>
      </w:pPr>
      <w:r w:rsidRPr="002428E8">
        <w:rPr>
          <w:rFonts w:ascii="Book Antiqua" w:eastAsia="Book Antiqua" w:hAnsi="Book Antiqua" w:cs="Book Antiqua"/>
          <w:color w:val="000000"/>
        </w:rPr>
        <w:t>G</w:t>
      </w:r>
      <w:r w:rsidRPr="002428E8">
        <w:rPr>
          <w:rFonts w:ascii="Book Antiqua" w:hAnsi="Book Antiqua" w:cs="Book Antiqua"/>
          <w:color w:val="000000"/>
          <w:lang w:eastAsia="zh-CN"/>
        </w:rPr>
        <w:t>ong</w:t>
      </w:r>
      <w:r w:rsidRPr="002428E8">
        <w:rPr>
          <w:rFonts w:ascii="Book Antiqua" w:eastAsia="Book Antiqua" w:hAnsi="Book Antiqua" w:cs="Book Antiqua"/>
          <w:color w:val="000000"/>
        </w:rPr>
        <w:t xml:space="preserve"> ZM </w:t>
      </w:r>
      <w:r w:rsidRPr="002428E8">
        <w:rPr>
          <w:rFonts w:ascii="Book Antiqua" w:eastAsia="Book Antiqua" w:hAnsi="Book Antiqua" w:cs="Book Antiqua"/>
          <w:i/>
          <w:iCs/>
          <w:color w:val="000000"/>
        </w:rPr>
        <w:t>et al</w:t>
      </w:r>
      <w:r w:rsidRPr="002428E8">
        <w:rPr>
          <w:rFonts w:ascii="Book Antiqua" w:eastAsia="Book Antiqua" w:hAnsi="Book Antiqua" w:cs="Book Antiqua"/>
          <w:color w:val="000000"/>
        </w:rPr>
        <w:t xml:space="preserve">. </w:t>
      </w:r>
      <w:r w:rsidR="002A23F9" w:rsidRPr="002428E8">
        <w:rPr>
          <w:rFonts w:ascii="Book Antiqua" w:eastAsia="Book Antiqua" w:hAnsi="Book Antiqua" w:cs="Book Antiqua"/>
          <w:color w:val="000000"/>
        </w:rPr>
        <w:t xml:space="preserve">New Year’s greeting and overview of </w:t>
      </w:r>
      <w:r w:rsidR="002A23F9" w:rsidRPr="002428E8">
        <w:rPr>
          <w:rFonts w:ascii="Book Antiqua" w:eastAsia="Book Antiqua" w:hAnsi="Book Antiqua" w:cs="Book Antiqua"/>
          <w:i/>
          <w:iCs/>
          <w:color w:val="000000"/>
        </w:rPr>
        <w:t xml:space="preserve">WJCO </w:t>
      </w:r>
      <w:r w:rsidR="002A23F9" w:rsidRPr="002428E8">
        <w:rPr>
          <w:rFonts w:ascii="Book Antiqua" w:eastAsia="Book Antiqua" w:hAnsi="Book Antiqua" w:cs="Book Antiqua"/>
          <w:color w:val="000000"/>
        </w:rPr>
        <w:t>in 2021</w:t>
      </w:r>
    </w:p>
    <w:p w14:paraId="2D1FD318" w14:textId="77777777" w:rsidR="00AC66D1" w:rsidRPr="002428E8" w:rsidRDefault="00AC66D1" w:rsidP="002428E8">
      <w:pPr>
        <w:spacing w:line="360" w:lineRule="auto"/>
        <w:jc w:val="both"/>
        <w:rPr>
          <w:rFonts w:ascii="Book Antiqua" w:hAnsi="Book Antiqua"/>
        </w:rPr>
      </w:pPr>
    </w:p>
    <w:p w14:paraId="130C0E7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Ze-Mao Gong, Hiten RH Patel</w:t>
      </w:r>
    </w:p>
    <w:p w14:paraId="5092CE68" w14:textId="77777777" w:rsidR="00A77B3E" w:rsidRPr="002428E8" w:rsidRDefault="00A77B3E" w:rsidP="002428E8">
      <w:pPr>
        <w:spacing w:line="360" w:lineRule="auto"/>
        <w:jc w:val="both"/>
        <w:rPr>
          <w:rFonts w:ascii="Book Antiqua" w:hAnsi="Book Antiqua"/>
        </w:rPr>
      </w:pPr>
    </w:p>
    <w:p w14:paraId="2B053EF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Ze-Mao Gong, </w:t>
      </w:r>
      <w:r w:rsidRPr="002428E8">
        <w:rPr>
          <w:rFonts w:ascii="Book Antiqua" w:eastAsia="Book Antiqua" w:hAnsi="Book Antiqua" w:cs="Book Antiqua"/>
          <w:color w:val="000000"/>
        </w:rPr>
        <w:t>Editorial Office, Baishideng Publishing Group Inc, Pleasanton, CA 94566, United States</w:t>
      </w:r>
    </w:p>
    <w:p w14:paraId="034CE1F3" w14:textId="77777777" w:rsidR="00A77B3E" w:rsidRPr="002428E8" w:rsidRDefault="00A77B3E" w:rsidP="002428E8">
      <w:pPr>
        <w:spacing w:line="360" w:lineRule="auto"/>
        <w:jc w:val="both"/>
        <w:rPr>
          <w:rFonts w:ascii="Book Antiqua" w:hAnsi="Book Antiqua"/>
        </w:rPr>
      </w:pPr>
    </w:p>
    <w:p w14:paraId="3784C972" w14:textId="411D850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Hiten RH Patel, </w:t>
      </w:r>
      <w:r w:rsidRPr="002428E8">
        <w:rPr>
          <w:rFonts w:ascii="Book Antiqua" w:eastAsia="Book Antiqua" w:hAnsi="Book Antiqua" w:cs="Book Antiqua"/>
          <w:color w:val="000000"/>
        </w:rPr>
        <w:t>Department of Urology, University Hospital North Norway, Tromso 9038, Norway</w:t>
      </w:r>
    </w:p>
    <w:p w14:paraId="7C30EDA9" w14:textId="77777777" w:rsidR="00A77B3E" w:rsidRPr="002428E8" w:rsidRDefault="00A77B3E" w:rsidP="002428E8">
      <w:pPr>
        <w:spacing w:line="360" w:lineRule="auto"/>
        <w:jc w:val="both"/>
        <w:rPr>
          <w:rFonts w:ascii="Book Antiqua" w:hAnsi="Book Antiqua"/>
        </w:rPr>
      </w:pPr>
    </w:p>
    <w:p w14:paraId="7C1A55A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Author contributions: </w:t>
      </w:r>
      <w:r w:rsidRPr="002428E8">
        <w:rPr>
          <w:rFonts w:ascii="Book Antiqua" w:eastAsia="Book Antiqua" w:hAnsi="Book Antiqua" w:cs="Book Antiqua"/>
          <w:color w:val="000000"/>
        </w:rPr>
        <w:t>Gong ZM drafted the editorial; Patel HRH reviewed and revised the manuscript.</w:t>
      </w:r>
    </w:p>
    <w:p w14:paraId="195562E8" w14:textId="77777777" w:rsidR="00A77B3E" w:rsidRPr="002428E8" w:rsidRDefault="00A77B3E" w:rsidP="002428E8">
      <w:pPr>
        <w:spacing w:line="360" w:lineRule="auto"/>
        <w:jc w:val="both"/>
        <w:rPr>
          <w:rFonts w:ascii="Book Antiqua" w:hAnsi="Book Antiqua"/>
        </w:rPr>
      </w:pPr>
    </w:p>
    <w:p w14:paraId="7BC0136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Corresponding author: Ze-Mao Gong, MSc, Director, </w:t>
      </w:r>
      <w:r w:rsidRPr="002428E8">
        <w:rPr>
          <w:rFonts w:ascii="Book Antiqua" w:eastAsia="Book Antiqua" w:hAnsi="Book Antiqua" w:cs="Book Antiqua"/>
          <w:color w:val="000000"/>
        </w:rPr>
        <w:t>Editorial Office, Baishideng Publishing Group Inc, 7041 Koll Center Parkway, Suite 160, Pleasanton, CA 94566, United States. z.m.gong@wjgnet.com</w:t>
      </w:r>
    </w:p>
    <w:p w14:paraId="12B54E4E" w14:textId="77777777" w:rsidR="00A77B3E" w:rsidRPr="002428E8" w:rsidRDefault="00A77B3E" w:rsidP="002428E8">
      <w:pPr>
        <w:spacing w:line="360" w:lineRule="auto"/>
        <w:jc w:val="both"/>
        <w:rPr>
          <w:rFonts w:ascii="Book Antiqua" w:hAnsi="Book Antiqua"/>
        </w:rPr>
      </w:pPr>
    </w:p>
    <w:p w14:paraId="5089D1C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Received: </w:t>
      </w:r>
      <w:r w:rsidRPr="002428E8">
        <w:rPr>
          <w:rFonts w:ascii="Book Antiqua" w:eastAsia="Book Antiqua" w:hAnsi="Book Antiqua" w:cs="Book Antiqua"/>
          <w:color w:val="000000"/>
        </w:rPr>
        <w:t>January 13, 2021</w:t>
      </w:r>
    </w:p>
    <w:p w14:paraId="524208D9" w14:textId="1031D9FD"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Revised: </w:t>
      </w:r>
      <w:r w:rsidR="00766A7B" w:rsidRPr="002428E8">
        <w:rPr>
          <w:rFonts w:ascii="Book Antiqua" w:eastAsia="Book Antiqua" w:hAnsi="Book Antiqua" w:cs="Book Antiqua"/>
          <w:color w:val="000000"/>
        </w:rPr>
        <w:t>February 2, 2021</w:t>
      </w:r>
    </w:p>
    <w:p w14:paraId="4A5A5E33" w14:textId="1AB961F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Accepted: </w:t>
      </w:r>
      <w:r w:rsidR="001876B5" w:rsidRPr="002428E8">
        <w:rPr>
          <w:rFonts w:ascii="Book Antiqua" w:eastAsia="Book Antiqua" w:hAnsi="Book Antiqua" w:cs="Book Antiqua"/>
          <w:color w:val="000000"/>
        </w:rPr>
        <w:t>February 5, 2021</w:t>
      </w:r>
    </w:p>
    <w:p w14:paraId="07DC9D8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Published online: </w:t>
      </w:r>
    </w:p>
    <w:p w14:paraId="3594E797" w14:textId="77777777" w:rsidR="00A77B3E" w:rsidRPr="002428E8" w:rsidRDefault="00A77B3E" w:rsidP="002428E8">
      <w:pPr>
        <w:spacing w:line="360" w:lineRule="auto"/>
        <w:jc w:val="both"/>
        <w:rPr>
          <w:rFonts w:ascii="Book Antiqua" w:hAnsi="Book Antiqua"/>
        </w:rPr>
        <w:sectPr w:rsidR="00A77B3E" w:rsidRPr="002428E8" w:rsidSect="002428E8">
          <w:footerReference w:type="default" r:id="rId6"/>
          <w:pgSz w:w="12240" w:h="15840"/>
          <w:pgMar w:top="1440" w:right="1440" w:bottom="1440" w:left="1440" w:header="720" w:footer="720" w:gutter="0"/>
          <w:cols w:space="720"/>
          <w:docGrid w:linePitch="360"/>
        </w:sectPr>
      </w:pPr>
    </w:p>
    <w:p w14:paraId="2C855CA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Abstract</w:t>
      </w:r>
    </w:p>
    <w:p w14:paraId="133F5EFD" w14:textId="2A6AF0C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lthough the whole world has been suffering under the </w:t>
      </w:r>
      <w:r w:rsidR="00E14380">
        <w:rPr>
          <w:rFonts w:ascii="Book Antiqua" w:eastAsia="Book Antiqua" w:hAnsi="Book Antiqua" w:cs="Book Antiqua"/>
          <w:color w:val="000000"/>
        </w:rPr>
        <w:t>C</w:t>
      </w:r>
      <w:r w:rsidR="00766A7B" w:rsidRPr="002428E8">
        <w:rPr>
          <w:rFonts w:ascii="Book Antiqua" w:eastAsia="Book Antiqua" w:hAnsi="Book Antiqua" w:cs="Book Antiqua"/>
          <w:color w:val="000000"/>
        </w:rPr>
        <w:t xml:space="preserve">oronavirus </w:t>
      </w:r>
      <w:r w:rsidR="00E14380">
        <w:rPr>
          <w:rFonts w:ascii="Book Antiqua" w:eastAsia="Book Antiqua" w:hAnsi="Book Antiqua" w:cs="Book Antiqua"/>
          <w:color w:val="000000"/>
        </w:rPr>
        <w:t>D</w:t>
      </w:r>
      <w:r w:rsidR="00766A7B" w:rsidRPr="002428E8">
        <w:rPr>
          <w:rFonts w:ascii="Book Antiqua" w:eastAsia="Book Antiqua" w:hAnsi="Book Antiqua" w:cs="Book Antiqua"/>
          <w:color w:val="000000"/>
        </w:rPr>
        <w:t xml:space="preserve">isease 2019 </w:t>
      </w:r>
      <w:r w:rsidRPr="002428E8">
        <w:rPr>
          <w:rFonts w:ascii="Book Antiqua" w:eastAsia="Book Antiqua" w:hAnsi="Book Antiqua" w:cs="Book Antiqua"/>
          <w:color w:val="000000"/>
        </w:rPr>
        <w:t xml:space="preserve">epidemic, the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was able to productively direct our efforts in the field through 2020. This was only accomplished through the collective efforts and support of our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t xml:space="preserve">members, peer reviewers, authors, readers and editorial office staff. In 2020, the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published 12 issues encompassing 84 papers, a 115.4% increase over 2019 (39 papers). In December of 2020, we strategized a plan to solicit even more high-quality contributions for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2021. So far, we have registered and accepted 188 manuscript titles, including 132 reviews and 56 original articles. In the New Year, we will work with our internal and external colleagues who care about and support the development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with the express aim of improving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the field of oncology. Ultimately, our goal is to merit and gain inclusion in the </w:t>
      </w:r>
      <w:r w:rsidR="00250089" w:rsidRPr="002428E8">
        <w:rPr>
          <w:rFonts w:ascii="Book Antiqua" w:eastAsia="Book Antiqua" w:hAnsi="Book Antiqua" w:cs="Book Antiqua"/>
          <w:color w:val="000000"/>
        </w:rPr>
        <w:t>Science Citation Index Expanded</w:t>
      </w:r>
      <w:r w:rsidRPr="002428E8">
        <w:rPr>
          <w:rFonts w:ascii="Book Antiqua" w:eastAsia="Book Antiqua" w:hAnsi="Book Antiqua" w:cs="Book Antiqua"/>
          <w:caps/>
          <w:color w:val="000000"/>
        </w:rPr>
        <w:t>,</w:t>
      </w:r>
      <w:r w:rsidRPr="002428E8">
        <w:rPr>
          <w:rFonts w:ascii="Book Antiqua" w:eastAsia="Book Antiqua" w:hAnsi="Book Antiqua" w:cs="Book Antiqua"/>
          <w:color w:val="000000"/>
        </w:rPr>
        <w:t xml:space="preserve"> with the first impact factor being awarded as soon as possible.</w:t>
      </w:r>
    </w:p>
    <w:p w14:paraId="012BC2DE" w14:textId="77777777" w:rsidR="00A77B3E" w:rsidRPr="002428E8" w:rsidRDefault="00A77B3E" w:rsidP="002428E8">
      <w:pPr>
        <w:spacing w:line="360" w:lineRule="auto"/>
        <w:jc w:val="both"/>
        <w:rPr>
          <w:rFonts w:ascii="Book Antiqua" w:hAnsi="Book Antiqua"/>
        </w:rPr>
      </w:pPr>
    </w:p>
    <w:p w14:paraId="06DF5F8C" w14:textId="202EE9DC"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Key Words: </w:t>
      </w:r>
      <w:r w:rsidRPr="002428E8">
        <w:rPr>
          <w:rFonts w:ascii="Book Antiqua" w:eastAsia="Book Antiqua" w:hAnsi="Book Antiqua" w:cs="Book Antiqua"/>
          <w:i/>
          <w:iCs/>
          <w:color w:val="000000"/>
        </w:rPr>
        <w:t>World</w:t>
      </w:r>
      <w:r w:rsidR="00CD38C5" w:rsidRPr="002428E8">
        <w:rPr>
          <w:rFonts w:ascii="Book Antiqua" w:eastAsia="Book Antiqua" w:hAnsi="Book Antiqua" w:cs="Book Antiqua"/>
          <w:i/>
          <w:iCs/>
          <w:color w:val="000000"/>
        </w:rPr>
        <w:t xml:space="preserve"> </w:t>
      </w:r>
      <w:r w:rsidR="00E14380">
        <w:rPr>
          <w:rFonts w:ascii="Book Antiqua" w:eastAsia="Book Antiqua" w:hAnsi="Book Antiqua" w:cs="Book Antiqua"/>
          <w:i/>
          <w:iCs/>
          <w:color w:val="000000"/>
        </w:rPr>
        <w:t>J</w:t>
      </w:r>
      <w:r w:rsidR="00CD38C5" w:rsidRPr="002428E8">
        <w:rPr>
          <w:rFonts w:ascii="Book Antiqua" w:eastAsia="Book Antiqua" w:hAnsi="Book Antiqua" w:cs="Book Antiqua"/>
          <w:i/>
          <w:iCs/>
          <w:color w:val="000000"/>
        </w:rPr>
        <w:t xml:space="preserve">ournal of </w:t>
      </w:r>
      <w:r w:rsidR="00E14380">
        <w:rPr>
          <w:rFonts w:ascii="Book Antiqua" w:eastAsia="Book Antiqua" w:hAnsi="Book Antiqua" w:cs="Book Antiqua"/>
          <w:i/>
          <w:iCs/>
          <w:color w:val="000000"/>
        </w:rPr>
        <w:t>C</w:t>
      </w:r>
      <w:r w:rsidR="00CD38C5" w:rsidRPr="002428E8">
        <w:rPr>
          <w:rFonts w:ascii="Book Antiqua" w:eastAsia="Book Antiqua" w:hAnsi="Book Antiqua" w:cs="Book Antiqua"/>
          <w:i/>
          <w:iCs/>
          <w:color w:val="000000"/>
        </w:rPr>
        <w:t xml:space="preserve">linical </w:t>
      </w:r>
      <w:r w:rsidR="00E14380">
        <w:rPr>
          <w:rFonts w:ascii="Book Antiqua" w:eastAsia="Book Antiqua" w:hAnsi="Book Antiqua" w:cs="Book Antiqua"/>
          <w:i/>
          <w:iCs/>
          <w:color w:val="000000"/>
        </w:rPr>
        <w:t>O</w:t>
      </w:r>
      <w:r w:rsidR="00CD38C5" w:rsidRPr="002428E8">
        <w:rPr>
          <w:rFonts w:ascii="Book Antiqua" w:eastAsia="Book Antiqua" w:hAnsi="Book Antiqua" w:cs="Book Antiqua"/>
          <w:i/>
          <w:iCs/>
          <w:color w:val="000000"/>
        </w:rPr>
        <w:t>ncology</w:t>
      </w:r>
      <w:r w:rsidRPr="002428E8">
        <w:rPr>
          <w:rFonts w:ascii="Book Antiqua" w:eastAsia="Book Antiqua" w:hAnsi="Book Antiqua" w:cs="Book Antiqua"/>
          <w:color w:val="000000"/>
        </w:rPr>
        <w:t xml:space="preserve">; Publication; Editorial </w:t>
      </w:r>
      <w:r w:rsidR="00CD38C5" w:rsidRPr="002428E8">
        <w:rPr>
          <w:rFonts w:ascii="Book Antiqua" w:eastAsia="Book Antiqua" w:hAnsi="Book Antiqua" w:cs="Book Antiqua"/>
          <w:color w:val="000000"/>
        </w:rPr>
        <w:t>board</w:t>
      </w:r>
      <w:r w:rsidRPr="002428E8">
        <w:rPr>
          <w:rFonts w:ascii="Book Antiqua" w:eastAsia="Book Antiqua" w:hAnsi="Book Antiqua" w:cs="Book Antiqua"/>
          <w:color w:val="000000"/>
        </w:rPr>
        <w:t>; Oncology</w:t>
      </w:r>
    </w:p>
    <w:p w14:paraId="4261275F" w14:textId="77777777" w:rsidR="00A77B3E" w:rsidRPr="002428E8" w:rsidRDefault="00A77B3E" w:rsidP="002428E8">
      <w:pPr>
        <w:spacing w:line="360" w:lineRule="auto"/>
        <w:jc w:val="both"/>
        <w:rPr>
          <w:rFonts w:ascii="Book Antiqua" w:hAnsi="Book Antiqua"/>
        </w:rPr>
      </w:pPr>
    </w:p>
    <w:p w14:paraId="24303E9E" w14:textId="42CE5019"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Gong ZM, Patel HR. </w:t>
      </w:r>
      <w:r w:rsidR="0015695B" w:rsidRPr="002428E8">
        <w:rPr>
          <w:rFonts w:ascii="Book Antiqua" w:eastAsia="Book Antiqua" w:hAnsi="Book Antiqua" w:cs="Book Antiqua"/>
          <w:color w:val="000000"/>
        </w:rPr>
        <w:t>New Year</w:t>
      </w:r>
      <w:r w:rsidR="00E14380">
        <w:rPr>
          <w:rFonts w:ascii="Book Antiqua" w:eastAsia="Book Antiqua" w:hAnsi="Book Antiqua" w:cs="Book Antiqua"/>
          <w:color w:val="000000"/>
        </w:rPr>
        <w:t>’</w:t>
      </w:r>
      <w:r w:rsidR="0015695B" w:rsidRPr="002428E8">
        <w:rPr>
          <w:rFonts w:ascii="Book Antiqua" w:eastAsia="Book Antiqua" w:hAnsi="Book Antiqua" w:cs="Book Antiqua"/>
          <w:color w:val="000000"/>
        </w:rPr>
        <w:t xml:space="preserve">s greeting and overview of </w:t>
      </w:r>
      <w:r w:rsidR="0015695B" w:rsidRPr="002428E8">
        <w:rPr>
          <w:rFonts w:ascii="Book Antiqua" w:eastAsia="Book Antiqua" w:hAnsi="Book Antiqua" w:cs="Book Antiqua"/>
          <w:i/>
          <w:iCs/>
          <w:color w:val="000000"/>
        </w:rPr>
        <w:t>World Journal of Clinical Oncology</w:t>
      </w:r>
      <w:r w:rsidR="0015695B" w:rsidRPr="002428E8">
        <w:rPr>
          <w:rFonts w:ascii="Book Antiqua" w:eastAsia="Book Antiqua" w:hAnsi="Book Antiqua" w:cs="Book Antiqua"/>
          <w:color w:val="000000"/>
        </w:rPr>
        <w:t xml:space="preserve"> in 2021</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World J Clin Oncol</w:t>
      </w:r>
      <w:r w:rsidRPr="002428E8">
        <w:rPr>
          <w:rFonts w:ascii="Book Antiqua" w:eastAsia="Book Antiqua" w:hAnsi="Book Antiqua" w:cs="Book Antiqua"/>
          <w:color w:val="000000"/>
        </w:rPr>
        <w:t xml:space="preserve"> 2021; In press</w:t>
      </w:r>
    </w:p>
    <w:p w14:paraId="69DF001F" w14:textId="77777777" w:rsidR="00A77B3E" w:rsidRPr="002428E8" w:rsidRDefault="00A77B3E" w:rsidP="002428E8">
      <w:pPr>
        <w:spacing w:line="360" w:lineRule="auto"/>
        <w:jc w:val="both"/>
        <w:rPr>
          <w:rFonts w:ascii="Book Antiqua" w:hAnsi="Book Antiqua"/>
        </w:rPr>
      </w:pPr>
    </w:p>
    <w:p w14:paraId="2B14A577" w14:textId="7FE3AB3E"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Core Tip: </w:t>
      </w:r>
      <w:r w:rsidRPr="002428E8">
        <w:rPr>
          <w:rFonts w:ascii="Book Antiqua" w:eastAsia="Book Antiqua" w:hAnsi="Book Antiqua" w:cs="Book Antiqua"/>
          <w:color w:val="000000"/>
        </w:rPr>
        <w:t xml:space="preserve">This editorial introduces the development of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2020. We also discuss some of the limitations currently facing the journal and propose solutions that can positively influence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Finally, we thank all those who have contributed to the development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and look forward to continuing our collective efforts to strengthen the field of clinical oncology.</w:t>
      </w:r>
    </w:p>
    <w:p w14:paraId="521C97E7" w14:textId="77777777" w:rsidR="00A77B3E" w:rsidRPr="002428E8" w:rsidRDefault="00A77B3E" w:rsidP="002428E8">
      <w:pPr>
        <w:spacing w:line="360" w:lineRule="auto"/>
        <w:jc w:val="both"/>
        <w:rPr>
          <w:rFonts w:ascii="Book Antiqua" w:hAnsi="Book Antiqua"/>
        </w:rPr>
      </w:pPr>
    </w:p>
    <w:p w14:paraId="2DFC524F" w14:textId="454282DA" w:rsidR="00A77B3E" w:rsidRPr="002428E8" w:rsidRDefault="0015695B" w:rsidP="002428E8">
      <w:pPr>
        <w:spacing w:line="360" w:lineRule="auto"/>
        <w:jc w:val="both"/>
        <w:rPr>
          <w:rFonts w:ascii="Book Antiqua" w:hAnsi="Book Antiqua"/>
        </w:rPr>
      </w:pPr>
      <w:r w:rsidRPr="002428E8">
        <w:rPr>
          <w:rFonts w:ascii="Book Antiqua" w:eastAsia="Book Antiqua" w:hAnsi="Book Antiqua" w:cs="Book Antiqua"/>
          <w:b/>
          <w:caps/>
          <w:color w:val="000000"/>
          <w:u w:val="single"/>
        </w:rPr>
        <w:br w:type="page"/>
      </w:r>
      <w:r w:rsidR="00BE5A65" w:rsidRPr="002428E8">
        <w:rPr>
          <w:rFonts w:ascii="Book Antiqua" w:eastAsia="Book Antiqua" w:hAnsi="Book Antiqua" w:cs="Book Antiqua"/>
          <w:b/>
          <w:caps/>
          <w:color w:val="000000"/>
          <w:u w:val="single"/>
        </w:rPr>
        <w:lastRenderedPageBreak/>
        <w:t>INTRODUCTION</w:t>
      </w:r>
    </w:p>
    <w:p w14:paraId="43EE6EED" w14:textId="5C2D5365"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The </w:t>
      </w:r>
      <w:r w:rsidRPr="002428E8">
        <w:rPr>
          <w:rFonts w:ascii="Book Antiqua" w:eastAsia="Book Antiqua" w:hAnsi="Book Antiqua" w:cs="Book Antiqua"/>
          <w:i/>
          <w:iCs/>
          <w:color w:val="000000"/>
        </w:rPr>
        <w:t xml:space="preserve">World Journal of Clinical Oncology </w:t>
      </w:r>
      <w:r w:rsidRPr="002428E8">
        <w:rPr>
          <w:rFonts w:ascii="Book Antiqua" w:eastAsia="Book Antiqua" w:hAnsi="Book Antiqua" w:cs="Book Antiqua"/>
          <w:color w:val="000000"/>
        </w:rPr>
        <w:t>(</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World J Clin Oncol</w:t>
      </w:r>
      <w:r w:rsidRPr="002428E8">
        <w:rPr>
          <w:rFonts w:ascii="Book Antiqua" w:eastAsia="Book Antiqua" w:hAnsi="Book Antiqua" w:cs="Book Antiqua"/>
          <w:color w:val="000000"/>
        </w:rPr>
        <w:t>) was launched in 2010 as</w:t>
      </w:r>
      <w:r w:rsidRPr="002428E8">
        <w:rPr>
          <w:rFonts w:ascii="Book Antiqua" w:eastAsia="Book Antiqua" w:hAnsi="Book Antiqua" w:cs="Book Antiqua"/>
          <w:i/>
          <w:iCs/>
          <w:color w:val="000000"/>
        </w:rPr>
        <w:t xml:space="preserve"> </w:t>
      </w:r>
      <w:r w:rsidRPr="002428E8">
        <w:rPr>
          <w:rFonts w:ascii="Book Antiqua" w:eastAsia="Book Antiqua" w:hAnsi="Book Antiqua" w:cs="Book Antiqua"/>
          <w:color w:val="000000"/>
        </w:rPr>
        <w:t>a high-quality, monthly, online, open-access, single-blind</w:t>
      </w:r>
      <w:r w:rsidR="00AC1DDB">
        <w:rPr>
          <w:rFonts w:ascii="Book Antiqua" w:eastAsia="Book Antiqua" w:hAnsi="Book Antiqua" w:cs="Book Antiqua"/>
          <w:color w:val="000000"/>
        </w:rPr>
        <w:t>,</w:t>
      </w:r>
      <w:r w:rsidRPr="002428E8">
        <w:rPr>
          <w:rFonts w:ascii="Book Antiqua" w:eastAsia="Book Antiqua" w:hAnsi="Book Antiqua" w:cs="Book Antiqua"/>
          <w:color w:val="000000"/>
        </w:rPr>
        <w:t xml:space="preserve"> peer-reviewed journal published by the Baishideng Publishing </w:t>
      </w:r>
      <w:proofErr w:type="gramStart"/>
      <w:r w:rsidRPr="002428E8">
        <w:rPr>
          <w:rFonts w:ascii="Book Antiqua" w:eastAsia="Book Antiqua" w:hAnsi="Book Antiqua" w:cs="Book Antiqua"/>
          <w:color w:val="000000"/>
        </w:rPr>
        <w:t>Group</w:t>
      </w:r>
      <w:r w:rsidRPr="002428E8">
        <w:rPr>
          <w:rFonts w:ascii="Book Antiqua" w:eastAsia="Book Antiqua" w:hAnsi="Book Antiqua" w:cs="Book Antiqua"/>
          <w:color w:val="000000"/>
          <w:vertAlign w:val="superscript"/>
        </w:rPr>
        <w:t>[</w:t>
      </w:r>
      <w:proofErr w:type="gramEnd"/>
      <w:r w:rsidRPr="002428E8">
        <w:rPr>
          <w:rFonts w:ascii="Book Antiqua" w:eastAsia="Book Antiqua" w:hAnsi="Book Antiqua" w:cs="Book Antiqua"/>
          <w:color w:val="000000"/>
          <w:vertAlign w:val="superscript"/>
        </w:rPr>
        <w:t>1]</w:t>
      </w:r>
      <w:r w:rsidRPr="002428E8">
        <w:rPr>
          <w:rFonts w:ascii="Book Antiqua" w:eastAsia="Book Antiqua" w:hAnsi="Book Antiqua" w:cs="Book Antiqua"/>
          <w:color w:val="000000"/>
        </w:rPr>
        <w:t xml:space="preserve">. Since then,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has been abstracted and indexed in PubMed, PubMed Central</w:t>
      </w:r>
      <w:r w:rsidRPr="002428E8">
        <w:rPr>
          <w:rFonts w:ascii="Book Antiqua" w:eastAsia="Book Antiqua" w:hAnsi="Book Antiqua" w:cs="Book Antiqua"/>
          <w:color w:val="000000"/>
          <w:vertAlign w:val="superscript"/>
        </w:rPr>
        <w:t>[2]</w:t>
      </w:r>
      <w:r w:rsidRPr="002428E8">
        <w:rPr>
          <w:rFonts w:ascii="Book Antiqua" w:eastAsia="Book Antiqua" w:hAnsi="Book Antiqua" w:cs="Book Antiqua"/>
          <w:color w:val="000000"/>
        </w:rPr>
        <w:t xml:space="preserve">, and Emerging Sources Citation Index (Web of Science). This journal mainly publishes basic or clinical research in the field of oncology, and the types of articles published in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include Review, Original Article, Case Report, </w:t>
      </w:r>
      <w:r w:rsidRPr="002428E8">
        <w:rPr>
          <w:rFonts w:ascii="Book Antiqua" w:eastAsia="Book Antiqua" w:hAnsi="Book Antiqua" w:cs="Book Antiqua"/>
          <w:i/>
          <w:iCs/>
          <w:color w:val="000000"/>
        </w:rPr>
        <w:t>etc.</w:t>
      </w:r>
      <w:r w:rsidRPr="002428E8">
        <w:rPr>
          <w:rFonts w:ascii="Book Antiqua" w:eastAsia="Book Antiqua" w:hAnsi="Book Antiqua" w:cs="Book Antiqua"/>
          <w:color w:val="000000"/>
          <w:vertAlign w:val="superscript"/>
        </w:rPr>
        <w:t>[1]</w:t>
      </w:r>
      <w:r w:rsidRPr="002428E8">
        <w:rPr>
          <w:rFonts w:ascii="Book Antiqua" w:eastAsia="Book Antiqua" w:hAnsi="Book Antiqua" w:cs="Book Antiqua"/>
          <w:color w:val="000000"/>
        </w:rPr>
        <w:t>.</w:t>
      </w:r>
    </w:p>
    <w:p w14:paraId="2D2245DA" w14:textId="77777777" w:rsidR="00A77B3E" w:rsidRPr="002428E8" w:rsidRDefault="00A77B3E" w:rsidP="002428E8">
      <w:pPr>
        <w:spacing w:line="360" w:lineRule="auto"/>
        <w:jc w:val="both"/>
        <w:rPr>
          <w:rFonts w:ascii="Book Antiqua" w:hAnsi="Book Antiqua"/>
        </w:rPr>
      </w:pPr>
    </w:p>
    <w:p w14:paraId="16DE882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aps/>
          <w:color w:val="000000"/>
          <w:u w:val="single"/>
        </w:rPr>
        <w:t xml:space="preserve">Achievements of </w:t>
      </w:r>
      <w:r w:rsidRPr="002428E8">
        <w:rPr>
          <w:rFonts w:ascii="Book Antiqua" w:eastAsia="Book Antiqua" w:hAnsi="Book Antiqua" w:cs="Book Antiqua"/>
          <w:b/>
          <w:bCs/>
          <w:i/>
          <w:iCs/>
          <w:caps/>
          <w:color w:val="000000"/>
          <w:u w:val="single"/>
        </w:rPr>
        <w:t>wjco</w:t>
      </w:r>
      <w:r w:rsidRPr="002428E8">
        <w:rPr>
          <w:rFonts w:ascii="Book Antiqua" w:eastAsia="Book Antiqua" w:hAnsi="Book Antiqua" w:cs="Book Antiqua"/>
          <w:b/>
          <w:bCs/>
          <w:caps/>
          <w:color w:val="000000"/>
          <w:u w:val="single"/>
        </w:rPr>
        <w:t xml:space="preserve"> in 2020</w:t>
      </w:r>
    </w:p>
    <w:p w14:paraId="721AE0DD" w14:textId="634A4D96"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As editors of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it is our great pleasure to take this opportunity to wish all of our authors, readers, Editorial Board members, independent expert referees, and staff of the editorial office a Very Happy New Year. On behalf of the Editorial Team, we would like to express our gratitude to all authors who have contributed their valuable manuscripts, to the independent referees, and </w:t>
      </w:r>
      <w:r w:rsidR="004D2091">
        <w:rPr>
          <w:rFonts w:ascii="Book Antiqua" w:eastAsia="Book Antiqua" w:hAnsi="Book Antiqua" w:cs="Book Antiqua"/>
          <w:color w:val="000000"/>
        </w:rPr>
        <w:t xml:space="preserve">to </w:t>
      </w:r>
      <w:r w:rsidRPr="002428E8">
        <w:rPr>
          <w:rFonts w:ascii="Book Antiqua" w:eastAsia="Book Antiqua" w:hAnsi="Book Antiqua" w:cs="Book Antiqua"/>
          <w:color w:val="000000"/>
        </w:rPr>
        <w:t xml:space="preserve">our readers for their continuous support, dedication, and encouragement. The collective team effort by our Editorial Board members and Editorial Office staff allowed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to advance further in 2020.</w:t>
      </w:r>
    </w:p>
    <w:p w14:paraId="0C31792C" w14:textId="77777777" w:rsidR="00A77B3E" w:rsidRPr="002428E8" w:rsidRDefault="00A77B3E" w:rsidP="002428E8">
      <w:pPr>
        <w:spacing w:line="360" w:lineRule="auto"/>
        <w:jc w:val="both"/>
        <w:rPr>
          <w:rFonts w:ascii="Book Antiqua" w:hAnsi="Book Antiqua"/>
        </w:rPr>
      </w:pPr>
    </w:p>
    <w:p w14:paraId="61023C43"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Published articles in 2020</w:t>
      </w:r>
    </w:p>
    <w:p w14:paraId="2DCEC7C8" w14:textId="774311C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The </w:t>
      </w:r>
      <w:r w:rsidRPr="002428E8">
        <w:rPr>
          <w:rFonts w:ascii="Book Antiqua" w:eastAsia="Book Antiqua" w:hAnsi="Book Antiqua" w:cs="Book Antiqua"/>
          <w:i/>
          <w:iCs/>
          <w:color w:val="000000"/>
        </w:rPr>
        <w:t>W</w:t>
      </w:r>
      <w:r w:rsidRPr="002428E8">
        <w:rPr>
          <w:rFonts w:ascii="Book Antiqua" w:eastAsia="Book Antiqua" w:hAnsi="Book Antiqua" w:cs="Book Antiqua"/>
          <w:i/>
          <w:iCs/>
          <w:caps/>
          <w:color w:val="000000"/>
        </w:rPr>
        <w:t>jco</w:t>
      </w:r>
      <w:r w:rsidRPr="002428E8">
        <w:rPr>
          <w:rFonts w:ascii="Book Antiqua" w:eastAsia="Book Antiqua" w:hAnsi="Book Antiqua" w:cs="Book Antiqua"/>
          <w:color w:val="000000"/>
        </w:rPr>
        <w:t xml:space="preserve"> published 12 issues in 2020, encompassing 84 articles. These articles included 29 unsolicited manuscripts (34.5%, 29/84) and 55 invited manuscripts (65.5%, 55/84). </w:t>
      </w:r>
      <w:r w:rsidR="00505C9B">
        <w:rPr>
          <w:rFonts w:ascii="Book Antiqua" w:eastAsia="Book Antiqua" w:hAnsi="Book Antiqua" w:cs="Book Antiqua"/>
          <w:color w:val="000000"/>
        </w:rPr>
        <w:t>Of these</w:t>
      </w:r>
      <w:r w:rsidRPr="002428E8">
        <w:rPr>
          <w:rFonts w:ascii="Book Antiqua" w:eastAsia="Book Antiqua" w:hAnsi="Book Antiqua" w:cs="Book Antiqua"/>
          <w:color w:val="000000"/>
        </w:rPr>
        <w:t xml:space="preserve"> manuscript</w:t>
      </w:r>
      <w:r w:rsidR="00505C9B">
        <w:rPr>
          <w:rFonts w:ascii="Book Antiqua" w:eastAsia="Book Antiqua" w:hAnsi="Book Antiqua" w:cs="Book Antiqua"/>
          <w:color w:val="000000"/>
        </w:rPr>
        <w:t>s</w:t>
      </w:r>
      <w:r w:rsidRPr="002428E8">
        <w:rPr>
          <w:rFonts w:ascii="Book Antiqua" w:eastAsia="Book Antiqua" w:hAnsi="Book Antiqua" w:cs="Book Antiqua"/>
          <w:color w:val="000000"/>
        </w:rPr>
        <w:t>, there were 22 original articles (26.2%, 22/84), 40 review articles (47.6%, 40/84), 5 editorials (6.0%, 5/84), 16 case reports (19.0%, 16/84), and 1 ‘other’ type (1.2%, 1/84) (Figure 1). Overall, the number of publications of</w:t>
      </w:r>
      <w:r w:rsidRPr="002428E8">
        <w:rPr>
          <w:rFonts w:ascii="Book Antiqua" w:eastAsia="Book Antiqua" w:hAnsi="Book Antiqua" w:cs="Book Antiqua"/>
          <w:i/>
          <w:iCs/>
          <w:caps/>
          <w:color w:val="000000"/>
        </w:rPr>
        <w:t xml:space="preserve"> wjco</w:t>
      </w:r>
      <w:r w:rsidRPr="002428E8">
        <w:rPr>
          <w:rFonts w:ascii="Book Antiqua" w:eastAsia="Book Antiqua" w:hAnsi="Book Antiqua" w:cs="Book Antiqua"/>
          <w:color w:val="000000"/>
        </w:rPr>
        <w:t xml:space="preserve"> in 2020 represented a remarkable increase over the previous year (115.4%, 39 more articles).</w:t>
      </w:r>
    </w:p>
    <w:p w14:paraId="70D31DA4" w14:textId="77777777" w:rsidR="00A77B3E" w:rsidRPr="002428E8" w:rsidRDefault="00A77B3E" w:rsidP="002428E8">
      <w:pPr>
        <w:spacing w:line="360" w:lineRule="auto"/>
        <w:jc w:val="both"/>
        <w:rPr>
          <w:rFonts w:ascii="Book Antiqua" w:hAnsi="Book Antiqua"/>
        </w:rPr>
      </w:pPr>
    </w:p>
    <w:p w14:paraId="6E25228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Metrics for manuscripts submitted and published in 2020</w:t>
      </w:r>
    </w:p>
    <w:p w14:paraId="21AB4C5F" w14:textId="4F4ABC99"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In 2020, the</w:t>
      </w:r>
      <w:r w:rsidRPr="002428E8">
        <w:rPr>
          <w:rFonts w:ascii="Book Antiqua" w:eastAsia="Book Antiqua" w:hAnsi="Book Antiqua" w:cs="Book Antiqua"/>
          <w:i/>
          <w:iCs/>
          <w:caps/>
          <w:color w:val="000000"/>
        </w:rPr>
        <w:t xml:space="preserve"> wjco</w:t>
      </w:r>
      <w:r w:rsidRPr="002428E8">
        <w:rPr>
          <w:rFonts w:ascii="Book Antiqua" w:eastAsia="Book Antiqua" w:hAnsi="Book Antiqua" w:cs="Book Antiqua"/>
          <w:color w:val="000000"/>
        </w:rPr>
        <w:t xml:space="preserve"> received a total of 125 manuscript submissions for consideration of publication after peer review. Among them, 107 received a first decision by the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cience </w:t>
      </w:r>
      <w:r w:rsidR="007D297D" w:rsidRPr="002428E8">
        <w:rPr>
          <w:rFonts w:ascii="Book Antiqua" w:eastAsia="Book Antiqua" w:hAnsi="Book Antiqua" w:cs="Book Antiqua"/>
          <w:color w:val="000000"/>
        </w:rPr>
        <w:t xml:space="preserve">Editor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evelopment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epartment with 18 (14.4%, 18/125) being rejected and 53 (45.2%, </w:t>
      </w:r>
      <w:r w:rsidRPr="002428E8">
        <w:rPr>
          <w:rFonts w:ascii="Book Antiqua" w:eastAsia="Book Antiqua" w:hAnsi="Book Antiqua" w:cs="Book Antiqua"/>
          <w:color w:val="000000"/>
        </w:rPr>
        <w:lastRenderedPageBreak/>
        <w:t xml:space="preserve">53/125) ultimately being published online by the </w:t>
      </w:r>
      <w:r w:rsidRPr="002428E8">
        <w:rPr>
          <w:rFonts w:ascii="Book Antiqua" w:eastAsia="Book Antiqua" w:hAnsi="Book Antiqua" w:cs="Book Antiqua"/>
          <w:caps/>
          <w:color w:val="000000"/>
        </w:rPr>
        <w:t>p</w:t>
      </w:r>
      <w:r w:rsidRPr="002428E8">
        <w:rPr>
          <w:rFonts w:ascii="Book Antiqua" w:eastAsia="Book Antiqua" w:hAnsi="Book Antiqua" w:cs="Book Antiqua"/>
          <w:color w:val="000000"/>
        </w:rPr>
        <w:t xml:space="preserve">roduction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epartment. Those 53 articles included 31 invited manuscripts (58.5%, 31/53) and 22 unsolicited manuscripts (41.5%, 22/53). Among them were 12 original articles (22.6%, 26/53), 25 reviews (47.2%, 25/53), 4 editorials (7.5%, 4/53), 11 case reports (20.7%, 11/53), and 1 ‘other’ type article (1.9%, 1/53). The authors hailed from 22 countries and regions mostly from the United States (24.5%, 13/53), Spain (15.1%, 8/53), and China, Japan</w:t>
      </w:r>
      <w:r w:rsidR="00EC1FC8">
        <w:rPr>
          <w:rFonts w:ascii="Book Antiqua" w:eastAsia="Book Antiqua" w:hAnsi="Book Antiqua" w:cs="Book Antiqua"/>
          <w:color w:val="000000"/>
        </w:rPr>
        <w:t>,</w:t>
      </w:r>
      <w:r w:rsidRPr="002428E8">
        <w:rPr>
          <w:rFonts w:ascii="Book Antiqua" w:eastAsia="Book Antiqua" w:hAnsi="Book Antiqua" w:cs="Book Antiqua"/>
          <w:color w:val="000000"/>
        </w:rPr>
        <w:t xml:space="preserve"> and Italy (5.7%, 3/53); various other countries or regions accounted for the remaining 23</w:t>
      </w:r>
      <w:r w:rsidR="00EC1FC8">
        <w:rPr>
          <w:rFonts w:ascii="Book Antiqua" w:eastAsia="Book Antiqua" w:hAnsi="Book Antiqua" w:cs="Book Antiqua"/>
          <w:color w:val="000000"/>
        </w:rPr>
        <w:t xml:space="preserve"> articles</w:t>
      </w:r>
      <w:r w:rsidRPr="002428E8">
        <w:rPr>
          <w:rFonts w:ascii="Book Antiqua" w:eastAsia="Book Antiqua" w:hAnsi="Book Antiqua" w:cs="Book Antiqua"/>
          <w:color w:val="000000"/>
        </w:rPr>
        <w:t xml:space="preserve"> (43.4%, 23/53) (Figure 2).</w:t>
      </w:r>
    </w:p>
    <w:p w14:paraId="439DA790" w14:textId="77777777" w:rsidR="00A77B3E" w:rsidRPr="002428E8" w:rsidRDefault="00A77B3E" w:rsidP="002428E8">
      <w:pPr>
        <w:spacing w:line="360" w:lineRule="auto"/>
        <w:jc w:val="both"/>
        <w:rPr>
          <w:rFonts w:ascii="Book Antiqua" w:hAnsi="Book Antiqua"/>
        </w:rPr>
      </w:pPr>
    </w:p>
    <w:p w14:paraId="12320AFE"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Peer review of manuscripts</w:t>
      </w:r>
    </w:p>
    <w:p w14:paraId="24DC7749" w14:textId="2CBC4936"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In 2020,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invited a total of 4379 peer reviewers and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t>members to review manuscripts. These invitations garnered 645 (14.7%, 645/4379) acceptances to perform the peer review, 697 (15.9%, 697/4379) declinations to perform the peer review, and 2648 (60.5%, 2648/4379) nonresponses. Among the 645 reviewers who accepted the invitation, 234 (36.3%, 234/645) submitted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reports, 398 (61.7%, 425/645) failed to submit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reports, and 13 (2.0%, 13/645) have not yet submitted the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w:t>
      </w:r>
    </w:p>
    <w:p w14:paraId="38D8EA29" w14:textId="77777777" w:rsidR="00A77B3E" w:rsidRPr="002428E8" w:rsidRDefault="00A77B3E" w:rsidP="002428E8">
      <w:pPr>
        <w:spacing w:line="360" w:lineRule="auto"/>
        <w:jc w:val="both"/>
        <w:rPr>
          <w:rFonts w:ascii="Book Antiqua" w:hAnsi="Book Antiqua"/>
        </w:rPr>
      </w:pPr>
    </w:p>
    <w:p w14:paraId="749BFB09"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Citation</w:t>
      </w:r>
    </w:p>
    <w:p w14:paraId="1EFA87CD" w14:textId="4004A6D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As of January 10, 2021, according to data from the Web of Science, the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published 64 articles in 2018 (25) and 2019 (39) from authors in 27 countries or regions. These 64 published articles included 55 classified as “article” or “review” and </w:t>
      </w:r>
      <w:r w:rsidR="00A73E20">
        <w:rPr>
          <w:rFonts w:ascii="Book Antiqua" w:eastAsia="Book Antiqua" w:hAnsi="Book Antiqua" w:cs="Book Antiqua"/>
          <w:color w:val="000000"/>
        </w:rPr>
        <w:t>were</w:t>
      </w:r>
      <w:r w:rsidRPr="002428E8">
        <w:rPr>
          <w:rFonts w:ascii="Book Antiqua" w:eastAsia="Book Antiqua" w:hAnsi="Book Antiqua" w:cs="Book Antiqua"/>
          <w:color w:val="000000"/>
        </w:rPr>
        <w:t xml:space="preserve"> cite</w:t>
      </w:r>
      <w:r w:rsidR="00A73E20">
        <w:rPr>
          <w:rFonts w:ascii="Book Antiqua" w:eastAsia="Book Antiqua" w:hAnsi="Book Antiqua" w:cs="Book Antiqua"/>
          <w:color w:val="000000"/>
        </w:rPr>
        <w:t>d</w:t>
      </w:r>
      <w:r w:rsidRPr="002428E8">
        <w:rPr>
          <w:rFonts w:ascii="Book Antiqua" w:eastAsia="Book Antiqua" w:hAnsi="Book Antiqua" w:cs="Book Antiqua"/>
          <w:color w:val="000000"/>
        </w:rPr>
        <w:t xml:space="preserve"> 166 times in 2020.</w:t>
      </w:r>
    </w:p>
    <w:p w14:paraId="0C387CF2" w14:textId="77777777" w:rsidR="00A77B3E" w:rsidRPr="002428E8" w:rsidRDefault="00A77B3E" w:rsidP="002428E8">
      <w:pPr>
        <w:spacing w:line="360" w:lineRule="auto"/>
        <w:jc w:val="both"/>
        <w:rPr>
          <w:rFonts w:ascii="Book Antiqua" w:hAnsi="Book Antiqua"/>
        </w:rPr>
      </w:pPr>
    </w:p>
    <w:p w14:paraId="6E1E0F9A" w14:textId="288CAD40" w:rsidR="00A77B3E" w:rsidRPr="002428E8" w:rsidRDefault="00FD6C42" w:rsidP="002428E8">
      <w:pPr>
        <w:spacing w:line="360" w:lineRule="auto"/>
        <w:jc w:val="both"/>
        <w:rPr>
          <w:rFonts w:ascii="Book Antiqua" w:hAnsi="Book Antiqua"/>
          <w:i/>
          <w:iCs/>
        </w:rPr>
      </w:pPr>
      <w:r w:rsidRPr="002428E8">
        <w:rPr>
          <w:rFonts w:ascii="Book Antiqua" w:eastAsia="Book Antiqua" w:hAnsi="Book Antiqua" w:cs="Book Antiqua"/>
          <w:b/>
          <w:bCs/>
          <w:i/>
          <w:iCs/>
          <w:color w:val="000000"/>
        </w:rPr>
        <w:t>Editorial Board members</w:t>
      </w:r>
    </w:p>
    <w:p w14:paraId="12496FEC" w14:textId="10515F9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In 2020, the </w:t>
      </w:r>
      <w:r w:rsidR="00894FFB" w:rsidRPr="002428E8">
        <w:rPr>
          <w:rFonts w:ascii="Book Antiqua" w:eastAsia="Book Antiqua" w:hAnsi="Book Antiqua" w:cs="Book Antiqua"/>
          <w:color w:val="000000"/>
        </w:rPr>
        <w:t>E</w:t>
      </w:r>
      <w:r w:rsidRPr="002428E8">
        <w:rPr>
          <w:rFonts w:ascii="Book Antiqua" w:eastAsia="Book Antiqua" w:hAnsi="Book Antiqua" w:cs="Book Antiqua"/>
          <w:color w:val="000000"/>
        </w:rPr>
        <w:t xml:space="preserve">ditorial </w:t>
      </w:r>
      <w:r w:rsidR="00894FFB" w:rsidRPr="002428E8">
        <w:rPr>
          <w:rFonts w:ascii="Book Antiqua" w:eastAsia="Book Antiqua" w:hAnsi="Book Antiqua" w:cs="Book Antiqua"/>
          <w:color w:val="000000"/>
        </w:rPr>
        <w:t>B</w:t>
      </w:r>
      <w:r w:rsidRPr="002428E8">
        <w:rPr>
          <w:rFonts w:ascii="Book Antiqua" w:eastAsia="Book Antiqua" w:hAnsi="Book Antiqua" w:cs="Book Antiqua"/>
          <w:color w:val="000000"/>
        </w:rPr>
        <w:t xml:space="preserve">oard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was composed of 73 members from 23 countries and regions</w:t>
      </w:r>
      <w:r w:rsidRPr="002428E8">
        <w:rPr>
          <w:rFonts w:ascii="Book Antiqua" w:eastAsia="Book Antiqua" w:hAnsi="Book Antiqua" w:cs="Book Antiqua"/>
          <w:color w:val="000000"/>
          <w:vertAlign w:val="superscript"/>
        </w:rPr>
        <w:t>[3]</w:t>
      </w:r>
      <w:r w:rsidRPr="002428E8">
        <w:rPr>
          <w:rFonts w:ascii="Book Antiqua" w:eastAsia="Book Antiqua" w:hAnsi="Book Antiqua" w:cs="Book Antiqua"/>
          <w:color w:val="000000"/>
        </w:rPr>
        <w:t xml:space="preserve">, including 12 (16.4%) from China, 12 (16.4%) from the United States, 9 (12.3%) from Italy, 4 (5.5%) from Greece, 4 (5.5%) from India, and 32 (43.8%) from various other countries and regions (Figure 3). Considering the small number of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lastRenderedPageBreak/>
        <w:t xml:space="preserve">members and the uneven distribution of regions and disciplines, the Editorial Office will invite more experts from the oncology field to join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Editorial Board in 2021.</w:t>
      </w:r>
    </w:p>
    <w:p w14:paraId="265776A5" w14:textId="77777777" w:rsidR="00A77B3E" w:rsidRPr="002428E8" w:rsidRDefault="00A77B3E" w:rsidP="002428E8">
      <w:pPr>
        <w:spacing w:line="360" w:lineRule="auto"/>
        <w:jc w:val="both"/>
        <w:rPr>
          <w:rFonts w:ascii="Book Antiqua" w:hAnsi="Book Antiqua"/>
        </w:rPr>
      </w:pPr>
    </w:p>
    <w:p w14:paraId="046F5D7B" w14:textId="1E16A4B1" w:rsidR="00A77B3E" w:rsidRPr="002428E8" w:rsidRDefault="00114121" w:rsidP="002428E8">
      <w:pPr>
        <w:spacing w:line="360" w:lineRule="auto"/>
        <w:jc w:val="both"/>
        <w:rPr>
          <w:rFonts w:ascii="Book Antiqua" w:hAnsi="Book Antiqua"/>
          <w:b/>
          <w:bCs/>
          <w:i/>
          <w:iCs/>
        </w:rPr>
      </w:pPr>
      <w:r w:rsidRPr="002428E8">
        <w:rPr>
          <w:rFonts w:ascii="Book Antiqua" w:eastAsia="Book Antiqua" w:hAnsi="Book Antiqua" w:cs="Book Antiqua"/>
          <w:b/>
          <w:bCs/>
          <w:i/>
          <w:iCs/>
          <w:color w:val="000000"/>
        </w:rPr>
        <w:t>Soliciting contributions</w:t>
      </w:r>
    </w:p>
    <w:p w14:paraId="3F61DA60" w14:textId="7EC0698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b</w:t>
      </w:r>
      <w:r w:rsidRPr="002428E8">
        <w:rPr>
          <w:rFonts w:ascii="Book Antiqua" w:eastAsia="Book Antiqua" w:hAnsi="Book Antiqua" w:cs="Book Antiqua"/>
          <w:color w:val="000000"/>
        </w:rPr>
        <w:t xml:space="preserve">y the end of 2020, the Editorial Office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had formulated a plan for soliciting contributions from authors in 2021. </w:t>
      </w:r>
      <w:r w:rsidRPr="002428E8">
        <w:rPr>
          <w:rFonts w:ascii="Book Antiqua" w:eastAsia="Book Antiqua" w:hAnsi="Book Antiqua" w:cs="Book Antiqua"/>
          <w:caps/>
          <w:color w:val="000000"/>
        </w:rPr>
        <w:t>W</w:t>
      </w:r>
      <w:r w:rsidRPr="002428E8">
        <w:rPr>
          <w:rFonts w:ascii="Book Antiqua" w:eastAsia="Book Antiqua" w:hAnsi="Book Antiqua" w:cs="Book Antiqua"/>
          <w:color w:val="000000"/>
        </w:rPr>
        <w:t xml:space="preserve">e have now invited the Editorial Board members and high-level scientists in the field of oncology to solicit contributions for reviews and original articles.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o far, 188 invited manuscript titles have been registered by authors and accepted for upcoming submission and review of the full papers; these have included proposals for 132 review articles and 56 original articles. </w:t>
      </w:r>
      <w:r w:rsidRPr="002428E8">
        <w:rPr>
          <w:rFonts w:ascii="Book Antiqua" w:eastAsia="Book Antiqua" w:hAnsi="Book Antiqua" w:cs="Book Antiqua"/>
          <w:caps/>
          <w:color w:val="000000"/>
        </w:rPr>
        <w:t>T</w:t>
      </w:r>
      <w:r w:rsidRPr="002428E8">
        <w:rPr>
          <w:rFonts w:ascii="Book Antiqua" w:eastAsia="Book Antiqua" w:hAnsi="Book Antiqua" w:cs="Book Antiqua"/>
          <w:color w:val="000000"/>
        </w:rPr>
        <w:t>he solicitation of original articles is ongoing.</w:t>
      </w:r>
    </w:p>
    <w:p w14:paraId="2803728A" w14:textId="77777777" w:rsidR="00A77B3E" w:rsidRPr="002428E8" w:rsidRDefault="00A77B3E" w:rsidP="002428E8">
      <w:pPr>
        <w:spacing w:line="360" w:lineRule="auto"/>
        <w:jc w:val="both"/>
        <w:rPr>
          <w:rFonts w:ascii="Book Antiqua" w:hAnsi="Book Antiqua"/>
        </w:rPr>
      </w:pPr>
    </w:p>
    <w:p w14:paraId="274DCD8F"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aps/>
          <w:color w:val="000000"/>
          <w:u w:val="single"/>
        </w:rPr>
        <w:t>limitations and solutions</w:t>
      </w:r>
    </w:p>
    <w:p w14:paraId="6ED3ADFB" w14:textId="4A10C05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lthough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achieved phased success in 2020, it has not yet reached our pinnacle goals. </w:t>
      </w: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t present,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still faces some challenges that need to be overcome</w:t>
      </w:r>
      <w:r w:rsidR="008A4DE6">
        <w:rPr>
          <w:rFonts w:ascii="Book Antiqua" w:eastAsia="Book Antiqua" w:hAnsi="Book Antiqua" w:cs="Book Antiqua"/>
          <w:color w:val="000000"/>
        </w:rPr>
        <w:t>:</w:t>
      </w:r>
      <w:r w:rsidRPr="002428E8">
        <w:rPr>
          <w:rFonts w:ascii="Book Antiqua" w:eastAsia="Book Antiqua" w:hAnsi="Book Antiqua" w:cs="Book Antiqua"/>
          <w:color w:val="000000"/>
        </w:rPr>
        <w:t xml:space="preserve"> (1) The sources of manuscripts are lacking, especially for high-quality original and review manuscripts; (2) There are not enough experts to participate in peer review for each manuscript, leading to a low rate of final submission of peer-review reports; and (3)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ue to the insufficient number of Editorial Board members and the uneven distribution of regions and disciplines, some manuscripts progress through the review process too slowly. </w:t>
      </w:r>
      <w:r w:rsidRPr="002428E8">
        <w:rPr>
          <w:rFonts w:ascii="Book Antiqua" w:eastAsia="Book Antiqua" w:hAnsi="Book Antiqua" w:cs="Book Antiqua"/>
          <w:caps/>
          <w:color w:val="000000"/>
        </w:rPr>
        <w:t>i</w:t>
      </w:r>
      <w:r w:rsidRPr="002428E8">
        <w:rPr>
          <w:rFonts w:ascii="Book Antiqua" w:eastAsia="Book Antiqua" w:hAnsi="Book Antiqua" w:cs="Book Antiqua"/>
          <w:color w:val="000000"/>
        </w:rPr>
        <w:t xml:space="preserve">n 2021, </w:t>
      </w:r>
      <w:r w:rsidR="008A7527">
        <w:rPr>
          <w:rFonts w:ascii="Book Antiqua" w:eastAsia="Book Antiqua" w:hAnsi="Book Antiqua" w:cs="Book Antiqua"/>
          <w:color w:val="000000"/>
        </w:rPr>
        <w:t xml:space="preserve">it is imperative </w:t>
      </w:r>
      <w:r w:rsidRPr="002428E8">
        <w:rPr>
          <w:rFonts w:ascii="Book Antiqua" w:eastAsia="Book Antiqua" w:hAnsi="Book Antiqua" w:cs="Book Antiqua"/>
          <w:color w:val="000000"/>
        </w:rPr>
        <w:t xml:space="preserve">to solve these problems. </w:t>
      </w:r>
    </w:p>
    <w:p w14:paraId="49C65784" w14:textId="264CA23B" w:rsidR="00A77B3E" w:rsidRPr="002428E8" w:rsidRDefault="00BE5A65" w:rsidP="002428E8">
      <w:pPr>
        <w:spacing w:line="360" w:lineRule="auto"/>
        <w:ind w:firstLine="420"/>
        <w:jc w:val="both"/>
        <w:rPr>
          <w:rFonts w:ascii="Book Antiqua" w:hAnsi="Book Antiqua"/>
        </w:rPr>
      </w:pPr>
      <w:r w:rsidRPr="002428E8">
        <w:rPr>
          <w:rFonts w:ascii="Book Antiqua" w:eastAsia="Book Antiqua" w:hAnsi="Book Antiqua" w:cs="Book Antiqua"/>
          <w:caps/>
          <w:color w:val="000000"/>
        </w:rPr>
        <w:t>f</w:t>
      </w:r>
      <w:r w:rsidRPr="002428E8">
        <w:rPr>
          <w:rFonts w:ascii="Book Antiqua" w:eastAsia="Book Antiqua" w:hAnsi="Book Antiqua" w:cs="Book Antiqua"/>
          <w:color w:val="000000"/>
        </w:rPr>
        <w:t xml:space="preserve">irst, we need to establish a connection with high-level oncology experts and promote their submissions of high-quality original or review articles.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econd, the number of Editorial Board members </w:t>
      </w:r>
      <w:r w:rsidR="00122A88">
        <w:rPr>
          <w:rFonts w:ascii="Book Antiqua" w:eastAsia="Book Antiqua" w:hAnsi="Book Antiqua" w:cs="Book Antiqua"/>
          <w:color w:val="000000"/>
        </w:rPr>
        <w:t>must</w:t>
      </w:r>
      <w:r w:rsidRPr="002428E8">
        <w:rPr>
          <w:rFonts w:ascii="Book Antiqua" w:eastAsia="Book Antiqua" w:hAnsi="Book Antiqua" w:cs="Book Antiqua"/>
          <w:color w:val="000000"/>
        </w:rPr>
        <w:t xml:space="preserve"> be increased with an eye towards balancing the distribution of experts in different areas and disciplines. </w:t>
      </w:r>
      <w:r w:rsidRPr="002428E8">
        <w:rPr>
          <w:rFonts w:ascii="Book Antiqua" w:eastAsia="Book Antiqua" w:hAnsi="Book Antiqua" w:cs="Book Antiqua"/>
          <w:caps/>
          <w:color w:val="000000"/>
        </w:rPr>
        <w:t>t</w:t>
      </w:r>
      <w:r w:rsidRPr="002428E8">
        <w:rPr>
          <w:rFonts w:ascii="Book Antiqua" w:eastAsia="Book Antiqua" w:hAnsi="Book Antiqua" w:cs="Book Antiqua"/>
          <w:color w:val="000000"/>
        </w:rPr>
        <w:t xml:space="preserve">hird, we need to further optimize the entire review-to-publication process with the aims of shortening the time of peer review and providing high-quality and efficient peer-review reports. </w:t>
      </w:r>
      <w:r w:rsidRPr="002428E8">
        <w:rPr>
          <w:rFonts w:ascii="Book Antiqua" w:eastAsia="Book Antiqua" w:hAnsi="Book Antiqua" w:cs="Book Antiqua"/>
          <w:caps/>
          <w:color w:val="000000"/>
        </w:rPr>
        <w:t>f</w:t>
      </w:r>
      <w:r w:rsidRPr="002428E8">
        <w:rPr>
          <w:rFonts w:ascii="Book Antiqua" w:eastAsia="Book Antiqua" w:hAnsi="Book Antiqua" w:cs="Book Antiqua"/>
          <w:color w:val="000000"/>
        </w:rPr>
        <w:t xml:space="preserve">inally, we need to continue our latest company-wide strategy of sending the journal’s latest published articles to target readers </w:t>
      </w:r>
      <w:r w:rsidRPr="002428E8">
        <w:rPr>
          <w:rFonts w:ascii="Book Antiqua" w:eastAsia="Book Antiqua" w:hAnsi="Book Antiqua" w:cs="Book Antiqua"/>
          <w:i/>
          <w:iCs/>
          <w:color w:val="000000"/>
        </w:rPr>
        <w:t xml:space="preserve">via </w:t>
      </w:r>
      <w:r w:rsidRPr="002428E8">
        <w:rPr>
          <w:rFonts w:ascii="Book Antiqua" w:eastAsia="Book Antiqua" w:hAnsi="Book Antiqua" w:cs="Book Antiqua"/>
          <w:color w:val="000000"/>
        </w:rPr>
        <w:t xml:space="preserve">email; this is an effective activity by which we will </w:t>
      </w:r>
      <w:r w:rsidRPr="002428E8">
        <w:rPr>
          <w:rFonts w:ascii="Book Antiqua" w:eastAsia="Book Antiqua" w:hAnsi="Book Antiqua" w:cs="Book Antiqua"/>
          <w:color w:val="000000"/>
        </w:rPr>
        <w:lastRenderedPageBreak/>
        <w:t>increase the exposure rate and citation rate of these articles, thereby expanding the academic influence of our authors.</w:t>
      </w:r>
    </w:p>
    <w:p w14:paraId="59183AFE" w14:textId="77777777" w:rsidR="00A77B3E" w:rsidRPr="002428E8" w:rsidRDefault="00A77B3E" w:rsidP="002428E8">
      <w:pPr>
        <w:spacing w:line="360" w:lineRule="auto"/>
        <w:ind w:firstLine="420"/>
        <w:jc w:val="both"/>
        <w:rPr>
          <w:rFonts w:ascii="Book Antiqua" w:hAnsi="Book Antiqua"/>
        </w:rPr>
      </w:pPr>
    </w:p>
    <w:p w14:paraId="119C0C86"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aps/>
          <w:color w:val="000000"/>
          <w:u w:val="single"/>
        </w:rPr>
        <w:t>CONCLUSION</w:t>
      </w:r>
    </w:p>
    <w:p w14:paraId="534E7EB3" w14:textId="31D3AD5D"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With the continued efforts and support of all internal and external contributors to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we expect </w:t>
      </w:r>
      <w:r w:rsidR="009A46D1">
        <w:rPr>
          <w:rFonts w:ascii="Book Antiqua" w:eastAsia="Book Antiqua" w:hAnsi="Book Antiqua" w:cs="Book Antiqua"/>
          <w:color w:val="000000"/>
        </w:rPr>
        <w:t xml:space="preserve">to </w:t>
      </w:r>
      <w:r w:rsidRPr="002428E8">
        <w:rPr>
          <w:rFonts w:ascii="Book Antiqua" w:eastAsia="Book Antiqua" w:hAnsi="Book Antiqua" w:cs="Book Antiqua"/>
          <w:color w:val="000000"/>
        </w:rPr>
        <w:t>make greater strides forward in 2021. For our part, we commit to working diligently alongside</w:t>
      </w:r>
      <w:r w:rsidR="009A46D1">
        <w:rPr>
          <w:rFonts w:ascii="Book Antiqua" w:eastAsia="Book Antiqua" w:hAnsi="Book Antiqua" w:cs="Book Antiqua"/>
          <w:color w:val="000000"/>
        </w:rPr>
        <w:t xml:space="preserve"> all of</w:t>
      </w:r>
      <w:r w:rsidRPr="002428E8">
        <w:rPr>
          <w:rFonts w:ascii="Book Antiqua" w:eastAsia="Book Antiqua" w:hAnsi="Book Antiqua" w:cs="Book Antiqua"/>
          <w:color w:val="000000"/>
        </w:rPr>
        <w:t xml:space="preserve"> you to raise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2021 and merit inclusion in the Science Citation Index Expanded as soon as possible. We appreciate that </w:t>
      </w:r>
      <w:r w:rsidR="001D5483">
        <w:rPr>
          <w:rFonts w:ascii="Book Antiqua" w:eastAsia="Book Antiqua" w:hAnsi="Book Antiqua" w:cs="Book Antiqua"/>
          <w:color w:val="000000"/>
        </w:rPr>
        <w:t xml:space="preserve">the </w:t>
      </w:r>
      <w:r w:rsidRPr="002428E8">
        <w:rPr>
          <w:rFonts w:ascii="Book Antiqua" w:eastAsia="Book Antiqua" w:hAnsi="Book Antiqua" w:cs="Book Antiqua"/>
          <w:color w:val="000000"/>
        </w:rPr>
        <w:t xml:space="preserve">achievement of these goals is reliant upon the continuous support and submissions from authors worldwide and the dedicated efforts and expertise by our invited reviewers, many who also serve on our Editorial Board. We are also open to any suggestions that could improve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’s operation and publication. Please feel free to contact us at </w:t>
      </w:r>
      <w:hyperlink r:id="rId7" w:history="1">
        <w:r w:rsidR="00FE7545" w:rsidRPr="002428E8">
          <w:rPr>
            <w:rStyle w:val="Hyperlink"/>
            <w:rFonts w:ascii="Book Antiqua" w:eastAsia="Book Antiqua" w:hAnsi="Book Antiqua" w:cs="Book Antiqua"/>
          </w:rPr>
          <w:t>editorialoffice@wjgnet.com</w:t>
        </w:r>
      </w:hyperlink>
      <w:r w:rsidRPr="002428E8">
        <w:rPr>
          <w:rFonts w:ascii="Book Antiqua" w:eastAsia="Book Antiqua" w:hAnsi="Book Antiqua" w:cs="Book Antiqua"/>
          <w:color w:val="000000"/>
        </w:rPr>
        <w:t xml:space="preserve"> </w:t>
      </w:r>
      <w:r w:rsidR="001D5483">
        <w:rPr>
          <w:rFonts w:ascii="Book Antiqua" w:eastAsia="Book Antiqua" w:hAnsi="Book Antiqua" w:cs="Book Antiqua"/>
          <w:color w:val="000000"/>
        </w:rPr>
        <w:t>with</w:t>
      </w:r>
      <w:r w:rsidRPr="002428E8">
        <w:rPr>
          <w:rFonts w:ascii="Book Antiqua" w:eastAsia="Book Antiqua" w:hAnsi="Book Antiqua" w:cs="Book Antiqua"/>
          <w:color w:val="000000"/>
        </w:rPr>
        <w:t xml:space="preserve"> any question</w:t>
      </w:r>
      <w:r w:rsidR="001D5483">
        <w:rPr>
          <w:rFonts w:ascii="Book Antiqua" w:eastAsia="Book Antiqua" w:hAnsi="Book Antiqua" w:cs="Book Antiqua"/>
          <w:color w:val="000000"/>
        </w:rPr>
        <w:t>s</w:t>
      </w:r>
      <w:r w:rsidRPr="002428E8">
        <w:rPr>
          <w:rFonts w:ascii="Book Antiqua" w:eastAsia="Book Antiqua" w:hAnsi="Book Antiqua" w:cs="Book Antiqua"/>
          <w:color w:val="000000"/>
        </w:rPr>
        <w:t xml:space="preserve"> on your submission or suggestions. </w:t>
      </w:r>
    </w:p>
    <w:p w14:paraId="055F6C94" w14:textId="77777777" w:rsidR="00A77B3E" w:rsidRPr="002428E8" w:rsidRDefault="00BE5A65" w:rsidP="002428E8">
      <w:pPr>
        <w:spacing w:line="360" w:lineRule="auto"/>
        <w:ind w:firstLine="240"/>
        <w:jc w:val="both"/>
        <w:rPr>
          <w:rFonts w:ascii="Book Antiqua" w:hAnsi="Book Antiqua"/>
        </w:rPr>
      </w:pPr>
      <w:r w:rsidRPr="002428E8">
        <w:rPr>
          <w:rFonts w:ascii="Book Antiqua" w:eastAsia="Book Antiqua" w:hAnsi="Book Antiqua" w:cs="Book Antiqua"/>
          <w:color w:val="000000"/>
        </w:rPr>
        <w:t xml:space="preserve">Once again, on behalf of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’s</w:t>
      </w:r>
      <w:r w:rsidRPr="002428E8">
        <w:rPr>
          <w:rFonts w:ascii="Book Antiqua" w:eastAsia="Book Antiqua" w:hAnsi="Book Antiqua" w:cs="Book Antiqua"/>
          <w:i/>
          <w:iCs/>
          <w:color w:val="000000"/>
        </w:rPr>
        <w:t xml:space="preserve"> </w:t>
      </w:r>
      <w:r w:rsidRPr="002428E8">
        <w:rPr>
          <w:rFonts w:ascii="Book Antiqua" w:eastAsia="Book Antiqua" w:hAnsi="Book Antiqua" w:cs="Book Antiqua"/>
          <w:color w:val="000000"/>
        </w:rPr>
        <w:t>Editorial Office, we wish you and your families the best for the New Year.</w:t>
      </w:r>
    </w:p>
    <w:p w14:paraId="38D50B2F" w14:textId="77777777" w:rsidR="00A77B3E" w:rsidRPr="002428E8" w:rsidRDefault="00A77B3E" w:rsidP="002428E8">
      <w:pPr>
        <w:spacing w:line="360" w:lineRule="auto"/>
        <w:ind w:firstLine="240"/>
        <w:jc w:val="both"/>
        <w:rPr>
          <w:rFonts w:ascii="Book Antiqua" w:hAnsi="Book Antiqua"/>
        </w:rPr>
      </w:pPr>
    </w:p>
    <w:p w14:paraId="601AE45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REFERENCES</w:t>
      </w:r>
    </w:p>
    <w:p w14:paraId="02B798E8" w14:textId="66AF638F"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1 </w:t>
      </w:r>
      <w:r w:rsidRPr="002428E8">
        <w:rPr>
          <w:rFonts w:ascii="Book Antiqua" w:eastAsia="Book Antiqua" w:hAnsi="Book Antiqua" w:cs="Book Antiqua"/>
          <w:b/>
          <w:bCs/>
          <w:color w:val="000000"/>
        </w:rPr>
        <w:t>Baishideng Publishing Group</w:t>
      </w:r>
      <w:r w:rsidRPr="002428E8">
        <w:rPr>
          <w:rFonts w:ascii="Book Antiqua" w:eastAsia="Book Antiqua" w:hAnsi="Book Antiqua" w:cs="Book Antiqua"/>
          <w:color w:val="000000"/>
        </w:rPr>
        <w:t xml:space="preserve">. The home page of </w:t>
      </w:r>
      <w:r w:rsidR="00315B99"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w:t>
      </w:r>
      <w:r w:rsidR="00315B99" w:rsidRPr="002428E8">
        <w:rPr>
          <w:rFonts w:ascii="Book Antiqua" w:eastAsia="Book Antiqua" w:hAnsi="Book Antiqua" w:cs="Book Antiqua"/>
          <w:color w:val="000000"/>
        </w:rPr>
        <w:t xml:space="preserve"> </w:t>
      </w:r>
      <w:r w:rsidRPr="002428E8">
        <w:rPr>
          <w:rFonts w:ascii="Book Antiqua" w:eastAsia="Book Antiqua" w:hAnsi="Book Antiqua" w:cs="Book Antiqua"/>
          <w:color w:val="000000"/>
        </w:rPr>
        <w:t>Available from: https://www.wjgnet.com/2218-4333/index.htm</w:t>
      </w:r>
    </w:p>
    <w:p w14:paraId="5871BCF1" w14:textId="37607071"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2 </w:t>
      </w:r>
      <w:r w:rsidR="00AB665F" w:rsidRPr="002428E8">
        <w:rPr>
          <w:rFonts w:ascii="Book Antiqua" w:eastAsia="Book Antiqua" w:hAnsi="Book Antiqua" w:cs="Book Antiqua"/>
          <w:b/>
          <w:bCs/>
          <w:color w:val="000000"/>
        </w:rPr>
        <w:t>PubMed Central</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Available from: https://www.ncbi.nlm.nih.gov/pmc/journals/1494/</w:t>
      </w:r>
    </w:p>
    <w:p w14:paraId="1E6A606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3 </w:t>
      </w:r>
      <w:r w:rsidRPr="002428E8">
        <w:rPr>
          <w:rFonts w:ascii="Book Antiqua" w:eastAsia="Book Antiqua" w:hAnsi="Book Antiqua" w:cs="Book Antiqua"/>
          <w:b/>
          <w:bCs/>
          <w:color w:val="000000"/>
        </w:rPr>
        <w:t>Baishideng Publishing Group</w:t>
      </w:r>
      <w:r w:rsidRPr="002428E8">
        <w:rPr>
          <w:rFonts w:ascii="Book Antiqua" w:eastAsia="Book Antiqua" w:hAnsi="Book Antiqua" w:cs="Book Antiqua"/>
          <w:color w:val="000000"/>
        </w:rPr>
        <w:t>. Editorial Board Members. Available from: https://www.wjgnet.com/2218-4333/editorialboard.htm</w:t>
      </w:r>
    </w:p>
    <w:p w14:paraId="7200A9F3" w14:textId="77777777" w:rsidR="00A77B3E" w:rsidRPr="002428E8" w:rsidRDefault="00A77B3E" w:rsidP="002428E8">
      <w:pPr>
        <w:spacing w:line="360" w:lineRule="auto"/>
        <w:jc w:val="both"/>
        <w:rPr>
          <w:rFonts w:ascii="Book Antiqua" w:hAnsi="Book Antiqua"/>
        </w:rPr>
        <w:sectPr w:rsidR="00A77B3E" w:rsidRPr="002428E8" w:rsidSect="002428E8">
          <w:pgSz w:w="12240" w:h="15840"/>
          <w:pgMar w:top="1440" w:right="1440" w:bottom="1440" w:left="1440" w:header="720" w:footer="720" w:gutter="0"/>
          <w:cols w:space="720"/>
          <w:docGrid w:linePitch="360"/>
        </w:sectPr>
      </w:pPr>
    </w:p>
    <w:p w14:paraId="1E84D660"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Footnotes</w:t>
      </w:r>
    </w:p>
    <w:p w14:paraId="6920E78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Conflict-of-interest statement: </w:t>
      </w:r>
      <w:r w:rsidRPr="002428E8">
        <w:rPr>
          <w:rFonts w:ascii="Book Antiqua" w:eastAsia="Book Antiqua" w:hAnsi="Book Antiqua" w:cs="Book Antiqua"/>
          <w:color w:val="000000"/>
        </w:rPr>
        <w:t>The authors declare no conflict of interests for this article.</w:t>
      </w:r>
    </w:p>
    <w:p w14:paraId="2E5F3143" w14:textId="77777777" w:rsidR="00A77B3E" w:rsidRPr="002428E8" w:rsidRDefault="00A77B3E" w:rsidP="002428E8">
      <w:pPr>
        <w:spacing w:line="360" w:lineRule="auto"/>
        <w:jc w:val="both"/>
        <w:rPr>
          <w:rFonts w:ascii="Book Antiqua" w:hAnsi="Book Antiqua"/>
        </w:rPr>
      </w:pPr>
    </w:p>
    <w:p w14:paraId="14F19D8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Open-Access: </w:t>
      </w:r>
      <w:r w:rsidRPr="002428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35E545" w14:textId="77777777" w:rsidR="00A77B3E" w:rsidRPr="002428E8" w:rsidRDefault="00A77B3E" w:rsidP="002428E8">
      <w:pPr>
        <w:spacing w:line="360" w:lineRule="auto"/>
        <w:jc w:val="both"/>
        <w:rPr>
          <w:rFonts w:ascii="Book Antiqua" w:hAnsi="Book Antiqua"/>
        </w:rPr>
      </w:pPr>
    </w:p>
    <w:p w14:paraId="72A940A2" w14:textId="3FA48DC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source: </w:t>
      </w:r>
      <w:r w:rsidRPr="002428E8">
        <w:rPr>
          <w:rFonts w:ascii="Book Antiqua" w:eastAsia="Book Antiqua" w:hAnsi="Book Antiqua" w:cs="Book Antiqua"/>
          <w:color w:val="000000"/>
        </w:rPr>
        <w:t xml:space="preserve">Invited </w:t>
      </w:r>
      <w:r w:rsidR="002E1F11" w:rsidRPr="002428E8">
        <w:rPr>
          <w:rFonts w:ascii="Book Antiqua" w:eastAsia="Book Antiqua" w:hAnsi="Book Antiqua" w:cs="Book Antiqua"/>
          <w:color w:val="000000"/>
        </w:rPr>
        <w:t>m</w:t>
      </w:r>
      <w:r w:rsidRPr="002428E8">
        <w:rPr>
          <w:rFonts w:ascii="Book Antiqua" w:eastAsia="Book Antiqua" w:hAnsi="Book Antiqua" w:cs="Book Antiqua"/>
          <w:color w:val="000000"/>
        </w:rPr>
        <w:t>anuscript</w:t>
      </w:r>
    </w:p>
    <w:p w14:paraId="62218C5F" w14:textId="77777777" w:rsidR="00A77B3E" w:rsidRPr="002428E8" w:rsidRDefault="00A77B3E" w:rsidP="002428E8">
      <w:pPr>
        <w:spacing w:line="360" w:lineRule="auto"/>
        <w:jc w:val="both"/>
        <w:rPr>
          <w:rFonts w:ascii="Book Antiqua" w:hAnsi="Book Antiqua"/>
        </w:rPr>
      </w:pPr>
    </w:p>
    <w:p w14:paraId="3C130CB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Peer-review started: </w:t>
      </w:r>
      <w:r w:rsidRPr="002428E8">
        <w:rPr>
          <w:rFonts w:ascii="Book Antiqua" w:eastAsia="Book Antiqua" w:hAnsi="Book Antiqua" w:cs="Book Antiqua"/>
          <w:color w:val="000000"/>
        </w:rPr>
        <w:t>January 13, 2021</w:t>
      </w:r>
    </w:p>
    <w:p w14:paraId="41DC0AD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First decision: </w:t>
      </w:r>
      <w:r w:rsidRPr="002428E8">
        <w:rPr>
          <w:rFonts w:ascii="Book Antiqua" w:eastAsia="Book Antiqua" w:hAnsi="Book Antiqua" w:cs="Book Antiqua"/>
          <w:color w:val="000000"/>
        </w:rPr>
        <w:t>January 29, 2021</w:t>
      </w:r>
    </w:p>
    <w:p w14:paraId="3198E10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Article in press: </w:t>
      </w:r>
    </w:p>
    <w:p w14:paraId="50FE8EBB" w14:textId="77777777" w:rsidR="00A77B3E" w:rsidRPr="002428E8" w:rsidRDefault="00A77B3E" w:rsidP="002428E8">
      <w:pPr>
        <w:spacing w:line="360" w:lineRule="auto"/>
        <w:jc w:val="both"/>
        <w:rPr>
          <w:rFonts w:ascii="Book Antiqua" w:hAnsi="Book Antiqua"/>
        </w:rPr>
      </w:pPr>
    </w:p>
    <w:p w14:paraId="50B6820F"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Specialty type: </w:t>
      </w:r>
      <w:r w:rsidRPr="002428E8">
        <w:rPr>
          <w:rFonts w:ascii="Book Antiqua" w:eastAsia="Book Antiqua" w:hAnsi="Book Antiqua" w:cs="Book Antiqua"/>
          <w:color w:val="000000"/>
        </w:rPr>
        <w:t xml:space="preserve">Oncology </w:t>
      </w:r>
    </w:p>
    <w:p w14:paraId="04A86965"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Country/Territory of origin: </w:t>
      </w:r>
      <w:r w:rsidRPr="002428E8">
        <w:rPr>
          <w:rFonts w:ascii="Book Antiqua" w:eastAsia="Book Antiqua" w:hAnsi="Book Antiqua" w:cs="Book Antiqua"/>
          <w:color w:val="000000"/>
        </w:rPr>
        <w:t>United States</w:t>
      </w:r>
    </w:p>
    <w:p w14:paraId="4BE0096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Peer-review report’s scientific quality classification</w:t>
      </w:r>
    </w:p>
    <w:p w14:paraId="6CD599B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A (Excellent): A</w:t>
      </w:r>
    </w:p>
    <w:p w14:paraId="597717D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B (Very good): 0</w:t>
      </w:r>
    </w:p>
    <w:p w14:paraId="48DB420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C (Good): 0</w:t>
      </w:r>
    </w:p>
    <w:p w14:paraId="1E8161C9"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D (Fair): 0</w:t>
      </w:r>
    </w:p>
    <w:p w14:paraId="649121E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E (Poor): 0</w:t>
      </w:r>
    </w:p>
    <w:p w14:paraId="2ECF6CFF" w14:textId="77777777" w:rsidR="00A77B3E" w:rsidRPr="002428E8" w:rsidRDefault="00A77B3E" w:rsidP="002428E8">
      <w:pPr>
        <w:spacing w:line="360" w:lineRule="auto"/>
        <w:jc w:val="both"/>
        <w:rPr>
          <w:rFonts w:ascii="Book Antiqua" w:hAnsi="Book Antiqua"/>
        </w:rPr>
      </w:pPr>
    </w:p>
    <w:p w14:paraId="7C2F7A5F" w14:textId="101945C8" w:rsidR="00C41515" w:rsidRPr="002428E8" w:rsidRDefault="00BE5A65" w:rsidP="002428E8">
      <w:pPr>
        <w:spacing w:line="360" w:lineRule="auto"/>
        <w:jc w:val="both"/>
        <w:rPr>
          <w:rFonts w:ascii="Book Antiqua" w:eastAsia="Book Antiqua" w:hAnsi="Book Antiqua" w:cs="Book Antiqua"/>
          <w:b/>
          <w:color w:val="000000"/>
        </w:rPr>
      </w:pPr>
      <w:r w:rsidRPr="002428E8">
        <w:rPr>
          <w:rFonts w:ascii="Book Antiqua" w:eastAsia="Book Antiqua" w:hAnsi="Book Antiqua" w:cs="Book Antiqua"/>
          <w:b/>
          <w:color w:val="000000"/>
        </w:rPr>
        <w:t xml:space="preserve">P-Reviewer: </w:t>
      </w:r>
      <w:r w:rsidRPr="002428E8">
        <w:rPr>
          <w:rFonts w:ascii="Book Antiqua" w:eastAsia="Book Antiqua" w:hAnsi="Book Antiqua" w:cs="Book Antiqua"/>
          <w:color w:val="000000"/>
        </w:rPr>
        <w:t>Sato H</w:t>
      </w:r>
      <w:r w:rsidRPr="002428E8">
        <w:rPr>
          <w:rFonts w:ascii="Book Antiqua" w:eastAsia="Book Antiqua" w:hAnsi="Book Antiqua" w:cs="Book Antiqua"/>
          <w:b/>
          <w:color w:val="000000"/>
        </w:rPr>
        <w:t xml:space="preserve"> S-Editor: </w:t>
      </w:r>
      <w:r w:rsidRPr="002428E8">
        <w:rPr>
          <w:rFonts w:ascii="Book Antiqua" w:eastAsia="Book Antiqua" w:hAnsi="Book Antiqua" w:cs="Book Antiqua"/>
          <w:color w:val="000000"/>
        </w:rPr>
        <w:t>Wang JL</w:t>
      </w:r>
      <w:r w:rsidRPr="002428E8">
        <w:rPr>
          <w:rFonts w:ascii="Book Antiqua" w:eastAsia="Book Antiqua" w:hAnsi="Book Antiqua" w:cs="Book Antiqua"/>
          <w:b/>
          <w:color w:val="000000"/>
        </w:rPr>
        <w:t xml:space="preserve"> L-Editor: </w:t>
      </w:r>
      <w:r w:rsidR="0028484D" w:rsidRPr="002428E8">
        <w:rPr>
          <w:rFonts w:ascii="Book Antiqua" w:eastAsia="Book Antiqua" w:hAnsi="Book Antiqua" w:cs="Book Antiqua"/>
          <w:bCs/>
          <w:color w:val="000000"/>
        </w:rPr>
        <w:t>Filipodia</w:t>
      </w:r>
      <w:r w:rsidRPr="002428E8">
        <w:rPr>
          <w:rFonts w:ascii="Book Antiqua" w:eastAsia="Book Antiqua" w:hAnsi="Book Antiqua" w:cs="Book Antiqua"/>
          <w:b/>
          <w:color w:val="000000"/>
        </w:rPr>
        <w:t xml:space="preserve"> P-Editor:</w:t>
      </w:r>
    </w:p>
    <w:p w14:paraId="66953BB1" w14:textId="0C538C06" w:rsidR="00A77B3E" w:rsidRPr="002428E8" w:rsidRDefault="00BE5A65" w:rsidP="002428E8">
      <w:pPr>
        <w:spacing w:line="360" w:lineRule="auto"/>
        <w:jc w:val="both"/>
        <w:rPr>
          <w:rFonts w:ascii="Book Antiqua" w:hAnsi="Book Antiqua"/>
        </w:rPr>
        <w:sectPr w:rsidR="00A77B3E" w:rsidRPr="002428E8" w:rsidSect="002428E8">
          <w:pgSz w:w="12240" w:h="15840"/>
          <w:pgMar w:top="1440" w:right="1440" w:bottom="1440" w:left="1440" w:header="720" w:footer="720" w:gutter="0"/>
          <w:cols w:space="720"/>
          <w:docGrid w:linePitch="360"/>
        </w:sectPr>
      </w:pPr>
      <w:r w:rsidRPr="002428E8">
        <w:rPr>
          <w:rFonts w:ascii="Book Antiqua" w:eastAsia="Book Antiqua" w:hAnsi="Book Antiqua" w:cs="Book Antiqua"/>
          <w:b/>
          <w:color w:val="000000"/>
        </w:rPr>
        <w:t xml:space="preserve"> </w:t>
      </w:r>
    </w:p>
    <w:p w14:paraId="061FD2F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Figure Legends</w:t>
      </w:r>
    </w:p>
    <w:p w14:paraId="442EBC27" w14:textId="77777777" w:rsidR="00112E8D" w:rsidRPr="002428E8" w:rsidRDefault="00112E8D" w:rsidP="002428E8">
      <w:pPr>
        <w:spacing w:line="360" w:lineRule="auto"/>
        <w:jc w:val="both"/>
        <w:rPr>
          <w:rFonts w:ascii="Book Antiqua" w:eastAsia="Book Antiqua" w:hAnsi="Book Antiqua" w:cs="Book Antiqua"/>
          <w:b/>
          <w:bCs/>
          <w:color w:val="000000"/>
        </w:rPr>
      </w:pPr>
    </w:p>
    <w:p w14:paraId="0DED0328" w14:textId="20AEA1CD" w:rsidR="00644E69" w:rsidRDefault="00112E8D" w:rsidP="002428E8">
      <w:pPr>
        <w:spacing w:line="360" w:lineRule="auto"/>
        <w:jc w:val="both"/>
        <w:rPr>
          <w:rFonts w:ascii="Book Antiqua" w:eastAsia="Book Antiqua" w:hAnsi="Book Antiqua" w:cs="Book Antiqua"/>
          <w:b/>
          <w:bCs/>
          <w:color w:val="000000"/>
        </w:rPr>
      </w:pPr>
      <w:r w:rsidRPr="002428E8">
        <w:rPr>
          <w:rFonts w:ascii="Book Antiqua" w:hAnsi="Book Antiqua"/>
          <w:noProof/>
        </w:rPr>
        <w:drawing>
          <wp:inline distT="0" distB="0" distL="0" distR="0" wp14:anchorId="40455204" wp14:editId="3E682E28">
            <wp:extent cx="5943600" cy="280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0350"/>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Figure 1</w:t>
      </w:r>
      <w:r w:rsidR="00BE5A65" w:rsidRPr="002428E8">
        <w:rPr>
          <w:rFonts w:ascii="Book Antiqua" w:eastAsia="Book Antiqua" w:hAnsi="Book Antiqua" w:cs="Book Antiqua"/>
          <w:b/>
          <w:bCs/>
          <w:i/>
          <w:iCs/>
          <w:color w:val="000000"/>
        </w:rPr>
        <w:t> </w:t>
      </w:r>
      <w:r w:rsidR="00BE5A65" w:rsidRPr="002428E8">
        <w:rPr>
          <w:rFonts w:ascii="Book Antiqua" w:eastAsia="Book Antiqua" w:hAnsi="Book Antiqua" w:cs="Book Antiqua"/>
          <w:b/>
          <w:bCs/>
          <w:color w:val="000000"/>
        </w:rPr>
        <w:t>Column type distribution of manuscripts published in</w:t>
      </w:r>
      <w:r w:rsidR="00644E69">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i/>
          <w:iCs/>
          <w:color w:val="000000"/>
        </w:rPr>
        <w:t xml:space="preserve">World Journal of Clinical Oncology </w:t>
      </w:r>
      <w:r w:rsidR="00BE5A65" w:rsidRPr="002428E8">
        <w:rPr>
          <w:rFonts w:ascii="Book Antiqua" w:eastAsia="Book Antiqua" w:hAnsi="Book Antiqua" w:cs="Book Antiqua"/>
          <w:b/>
          <w:bCs/>
          <w:color w:val="000000"/>
        </w:rPr>
        <w:t>in 2020.</w:t>
      </w:r>
    </w:p>
    <w:p w14:paraId="439C6DE3" w14:textId="77777777" w:rsidR="00644E69" w:rsidRDefault="00644E6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18061A5" w14:textId="4E3BF67F" w:rsidR="00F4419B" w:rsidRDefault="00112E8D" w:rsidP="002428E8">
      <w:pPr>
        <w:spacing w:line="360" w:lineRule="auto"/>
        <w:jc w:val="both"/>
        <w:rPr>
          <w:rFonts w:ascii="Book Antiqua" w:eastAsia="Book Antiqua" w:hAnsi="Book Antiqua" w:cs="Book Antiqua"/>
          <w:b/>
          <w:bCs/>
          <w:color w:val="000000"/>
        </w:rPr>
      </w:pPr>
      <w:r w:rsidRPr="002428E8">
        <w:rPr>
          <w:rFonts w:ascii="Book Antiqua" w:hAnsi="Book Antiqua"/>
          <w:noProof/>
        </w:rPr>
        <w:lastRenderedPageBreak/>
        <w:drawing>
          <wp:inline distT="0" distB="0" distL="0" distR="0" wp14:anchorId="706BED43" wp14:editId="777A27F6">
            <wp:extent cx="5514286" cy="30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4286" cy="3000000"/>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Figure 2</w:t>
      </w:r>
      <w:r w:rsidR="00644E69">
        <w:rPr>
          <w:rStyle w:val="apple-converted-space"/>
          <w:rFonts w:ascii="Book Antiqua" w:eastAsia="Book Antiqua" w:hAnsi="Book Antiqua" w:cs="Book Antiqua"/>
          <w:b/>
          <w:bCs/>
          <w:color w:val="000000"/>
        </w:rPr>
        <w:t xml:space="preserve"> </w:t>
      </w:r>
      <w:r w:rsidR="00BE5A65" w:rsidRPr="002428E8">
        <w:rPr>
          <w:rFonts w:ascii="Book Antiqua" w:eastAsia="Book Antiqua" w:hAnsi="Book Antiqua" w:cs="Book Antiqua"/>
          <w:b/>
          <w:bCs/>
          <w:caps/>
          <w:color w:val="000000"/>
        </w:rPr>
        <w:t>D</w:t>
      </w:r>
      <w:r w:rsidR="00BE5A65" w:rsidRPr="002428E8">
        <w:rPr>
          <w:rFonts w:ascii="Book Antiqua" w:eastAsia="Book Antiqua" w:hAnsi="Book Antiqua" w:cs="Book Antiqua"/>
          <w:b/>
          <w:bCs/>
          <w:color w:val="000000"/>
        </w:rPr>
        <w:t>istribution of authors’ countries for the manuscripts published in</w:t>
      </w:r>
      <w:r w:rsidR="00F4419B">
        <w:rPr>
          <w:rStyle w:val="apple-converted-space"/>
          <w:rFonts w:ascii="Book Antiqua" w:eastAsia="Book Antiqua" w:hAnsi="Book Antiqua" w:cs="Book Antiqua"/>
          <w:b/>
          <w:bCs/>
          <w:color w:val="000000"/>
        </w:rPr>
        <w:t xml:space="preserve"> </w:t>
      </w:r>
      <w:r w:rsidR="00BE5A65" w:rsidRPr="002428E8">
        <w:rPr>
          <w:rFonts w:ascii="Book Antiqua" w:eastAsia="Book Antiqua" w:hAnsi="Book Antiqua" w:cs="Book Antiqua"/>
          <w:b/>
          <w:bCs/>
          <w:i/>
          <w:iCs/>
          <w:color w:val="000000"/>
        </w:rPr>
        <w:t>World Journal of Clinical Oncology</w:t>
      </w:r>
      <w:r w:rsidR="00F4419B">
        <w:rPr>
          <w:rStyle w:val="apple-converted-space"/>
          <w:rFonts w:ascii="Book Antiqua" w:eastAsia="Book Antiqua" w:hAnsi="Book Antiqua" w:cs="Book Antiqua"/>
          <w:b/>
          <w:bCs/>
          <w:i/>
          <w:iCs/>
          <w:color w:val="000000"/>
        </w:rPr>
        <w:t xml:space="preserve"> </w:t>
      </w:r>
      <w:r w:rsidR="00BE5A65" w:rsidRPr="002428E8">
        <w:rPr>
          <w:rFonts w:ascii="Book Antiqua" w:eastAsia="Book Antiqua" w:hAnsi="Book Antiqua" w:cs="Book Antiqua"/>
          <w:b/>
          <w:bCs/>
          <w:color w:val="000000"/>
        </w:rPr>
        <w:t>in 2020.</w:t>
      </w:r>
    </w:p>
    <w:p w14:paraId="5384DA81" w14:textId="77777777" w:rsidR="00F4419B" w:rsidRDefault="00F4419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FC47D90" w14:textId="2523A6FE" w:rsidR="00A77B3E" w:rsidRPr="002428E8" w:rsidRDefault="00112E8D" w:rsidP="002428E8">
      <w:pPr>
        <w:spacing w:line="360" w:lineRule="auto"/>
        <w:jc w:val="both"/>
        <w:rPr>
          <w:rFonts w:ascii="Book Antiqua" w:hAnsi="Book Antiqua"/>
        </w:rPr>
      </w:pPr>
      <w:r w:rsidRPr="002428E8">
        <w:rPr>
          <w:rFonts w:ascii="Book Antiqua" w:hAnsi="Book Antiqua"/>
          <w:noProof/>
        </w:rPr>
        <w:lastRenderedPageBreak/>
        <w:drawing>
          <wp:inline distT="0" distB="0" distL="0" distR="0" wp14:anchorId="0D463127" wp14:editId="58D855F2">
            <wp:extent cx="5695238" cy="276190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238" cy="2761905"/>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 xml:space="preserve">Figure 3 Country distribution of Editorial Board members of the </w:t>
      </w:r>
      <w:r w:rsidR="00BE5A65" w:rsidRPr="002428E8">
        <w:rPr>
          <w:rFonts w:ascii="Book Antiqua" w:eastAsia="Book Antiqua" w:hAnsi="Book Antiqua" w:cs="Book Antiqua"/>
          <w:b/>
          <w:bCs/>
          <w:i/>
          <w:iCs/>
          <w:color w:val="000000"/>
        </w:rPr>
        <w:t>World Journal of Clinical Oncology</w:t>
      </w:r>
      <w:r w:rsidR="00BE5A65" w:rsidRPr="002428E8">
        <w:rPr>
          <w:rFonts w:ascii="Book Antiqua" w:eastAsia="Book Antiqua" w:hAnsi="Book Antiqua" w:cs="Book Antiqua"/>
          <w:b/>
          <w:bCs/>
          <w:color w:val="000000"/>
        </w:rPr>
        <w:t>.</w:t>
      </w:r>
    </w:p>
    <w:sectPr w:rsidR="00A77B3E" w:rsidRPr="002428E8" w:rsidSect="00242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3C16" w14:textId="77777777" w:rsidR="003714BA" w:rsidRDefault="003714BA" w:rsidP="00766A7B">
      <w:r>
        <w:separator/>
      </w:r>
    </w:p>
  </w:endnote>
  <w:endnote w:type="continuationSeparator" w:id="0">
    <w:p w14:paraId="6FFA0AC5" w14:textId="77777777" w:rsidR="003714BA" w:rsidRDefault="003714BA" w:rsidP="0076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461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64B930D" w14:textId="49777D35" w:rsidR="00766A7B" w:rsidRPr="00CB0B6F" w:rsidRDefault="00766A7B">
            <w:pPr>
              <w:pStyle w:val="Footer"/>
              <w:jc w:val="right"/>
              <w:rPr>
                <w:rFonts w:ascii="Book Antiqua" w:hAnsi="Book Antiqua"/>
                <w:sz w:val="24"/>
                <w:szCs w:val="24"/>
              </w:rPr>
            </w:pPr>
            <w:r>
              <w:rPr>
                <w:lang w:val="zh-CN" w:eastAsia="zh-CN"/>
              </w:rPr>
              <w:t xml:space="preserve"> </w:t>
            </w:r>
            <w:r w:rsidRPr="00CB0B6F">
              <w:rPr>
                <w:rFonts w:ascii="Book Antiqua" w:hAnsi="Book Antiqua"/>
                <w:sz w:val="24"/>
                <w:szCs w:val="24"/>
              </w:rPr>
              <w:fldChar w:fldCharType="begin"/>
            </w:r>
            <w:r w:rsidRPr="00CB0B6F">
              <w:rPr>
                <w:rFonts w:ascii="Book Antiqua" w:hAnsi="Book Antiqua"/>
                <w:sz w:val="24"/>
                <w:szCs w:val="24"/>
              </w:rPr>
              <w:instrText>PAGE</w:instrText>
            </w:r>
            <w:r w:rsidRPr="00CB0B6F">
              <w:rPr>
                <w:rFonts w:ascii="Book Antiqua" w:hAnsi="Book Antiqua"/>
                <w:sz w:val="24"/>
                <w:szCs w:val="24"/>
              </w:rPr>
              <w:fldChar w:fldCharType="separate"/>
            </w:r>
            <w:r w:rsidRPr="00CB0B6F">
              <w:rPr>
                <w:rFonts w:ascii="Book Antiqua" w:hAnsi="Book Antiqua"/>
                <w:sz w:val="24"/>
                <w:szCs w:val="24"/>
                <w:lang w:val="zh-CN" w:eastAsia="zh-CN"/>
              </w:rPr>
              <w:t>2</w:t>
            </w:r>
            <w:r w:rsidRPr="00CB0B6F">
              <w:rPr>
                <w:rFonts w:ascii="Book Antiqua" w:hAnsi="Book Antiqua"/>
                <w:sz w:val="24"/>
                <w:szCs w:val="24"/>
              </w:rPr>
              <w:fldChar w:fldCharType="end"/>
            </w:r>
            <w:r w:rsidRPr="00CB0B6F">
              <w:rPr>
                <w:rFonts w:ascii="Book Antiqua" w:hAnsi="Book Antiqua"/>
                <w:sz w:val="24"/>
                <w:szCs w:val="24"/>
                <w:lang w:val="zh-CN" w:eastAsia="zh-CN"/>
              </w:rPr>
              <w:t xml:space="preserve"> / </w:t>
            </w:r>
            <w:r w:rsidRPr="00CB0B6F">
              <w:rPr>
                <w:rFonts w:ascii="Book Antiqua" w:hAnsi="Book Antiqua"/>
                <w:sz w:val="24"/>
                <w:szCs w:val="24"/>
              </w:rPr>
              <w:fldChar w:fldCharType="begin"/>
            </w:r>
            <w:r w:rsidRPr="00CB0B6F">
              <w:rPr>
                <w:rFonts w:ascii="Book Antiqua" w:hAnsi="Book Antiqua"/>
                <w:sz w:val="24"/>
                <w:szCs w:val="24"/>
              </w:rPr>
              <w:instrText>NUMPAGES</w:instrText>
            </w:r>
            <w:r w:rsidRPr="00CB0B6F">
              <w:rPr>
                <w:rFonts w:ascii="Book Antiqua" w:hAnsi="Book Antiqua"/>
                <w:sz w:val="24"/>
                <w:szCs w:val="24"/>
              </w:rPr>
              <w:fldChar w:fldCharType="separate"/>
            </w:r>
            <w:r w:rsidRPr="00CB0B6F">
              <w:rPr>
                <w:rFonts w:ascii="Book Antiqua" w:hAnsi="Book Antiqua"/>
                <w:sz w:val="24"/>
                <w:szCs w:val="24"/>
                <w:lang w:val="zh-CN" w:eastAsia="zh-CN"/>
              </w:rPr>
              <w:t>2</w:t>
            </w:r>
            <w:r w:rsidRPr="00CB0B6F">
              <w:rPr>
                <w:rFonts w:ascii="Book Antiqua" w:hAnsi="Book Antiqua"/>
                <w:sz w:val="24"/>
                <w:szCs w:val="24"/>
              </w:rPr>
              <w:fldChar w:fldCharType="end"/>
            </w:r>
          </w:p>
        </w:sdtContent>
      </w:sdt>
    </w:sdtContent>
  </w:sdt>
  <w:p w14:paraId="00DADA11" w14:textId="77777777" w:rsidR="00766A7B" w:rsidRPr="00CB0B6F" w:rsidRDefault="00766A7B">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522A" w14:textId="77777777" w:rsidR="003714BA" w:rsidRDefault="003714BA" w:rsidP="00766A7B">
      <w:r>
        <w:separator/>
      </w:r>
    </w:p>
  </w:footnote>
  <w:footnote w:type="continuationSeparator" w:id="0">
    <w:p w14:paraId="64F97142" w14:textId="77777777" w:rsidR="003714BA" w:rsidRDefault="003714BA" w:rsidP="0076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23"/>
    <w:rsid w:val="00077DD9"/>
    <w:rsid w:val="0010468F"/>
    <w:rsid w:val="00112E8D"/>
    <w:rsid w:val="00114121"/>
    <w:rsid w:val="00122A88"/>
    <w:rsid w:val="0015695B"/>
    <w:rsid w:val="001876B5"/>
    <w:rsid w:val="00191B61"/>
    <w:rsid w:val="001C2B68"/>
    <w:rsid w:val="001D5483"/>
    <w:rsid w:val="002428E8"/>
    <w:rsid w:val="00250089"/>
    <w:rsid w:val="0028484D"/>
    <w:rsid w:val="002869E7"/>
    <w:rsid w:val="002A23F9"/>
    <w:rsid w:val="002E1F11"/>
    <w:rsid w:val="00315B99"/>
    <w:rsid w:val="003714BA"/>
    <w:rsid w:val="00464488"/>
    <w:rsid w:val="00487444"/>
    <w:rsid w:val="0049077A"/>
    <w:rsid w:val="004D2091"/>
    <w:rsid w:val="004E428D"/>
    <w:rsid w:val="00505C9B"/>
    <w:rsid w:val="00644E69"/>
    <w:rsid w:val="007338C8"/>
    <w:rsid w:val="00756AC4"/>
    <w:rsid w:val="00766A7B"/>
    <w:rsid w:val="007B26B1"/>
    <w:rsid w:val="007D297D"/>
    <w:rsid w:val="00811675"/>
    <w:rsid w:val="00844D16"/>
    <w:rsid w:val="00894FFB"/>
    <w:rsid w:val="008A4DE6"/>
    <w:rsid w:val="008A7527"/>
    <w:rsid w:val="009A46D1"/>
    <w:rsid w:val="009F0D48"/>
    <w:rsid w:val="00A25CED"/>
    <w:rsid w:val="00A73E20"/>
    <w:rsid w:val="00A77B3E"/>
    <w:rsid w:val="00AB665F"/>
    <w:rsid w:val="00AC1DDB"/>
    <w:rsid w:val="00AC66D1"/>
    <w:rsid w:val="00B96004"/>
    <w:rsid w:val="00BA4AB8"/>
    <w:rsid w:val="00BE5A65"/>
    <w:rsid w:val="00C25C6A"/>
    <w:rsid w:val="00C41515"/>
    <w:rsid w:val="00C56E3E"/>
    <w:rsid w:val="00C638A7"/>
    <w:rsid w:val="00CA2A55"/>
    <w:rsid w:val="00CB0B6F"/>
    <w:rsid w:val="00CD38C5"/>
    <w:rsid w:val="00CD61C2"/>
    <w:rsid w:val="00D52C63"/>
    <w:rsid w:val="00D97314"/>
    <w:rsid w:val="00DB1FF7"/>
    <w:rsid w:val="00DC5D77"/>
    <w:rsid w:val="00E14380"/>
    <w:rsid w:val="00E35D9B"/>
    <w:rsid w:val="00E80DCB"/>
    <w:rsid w:val="00EA7ADD"/>
    <w:rsid w:val="00EC1FC8"/>
    <w:rsid w:val="00F4419B"/>
    <w:rsid w:val="00FD6C42"/>
    <w:rsid w:val="00FE7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766A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6A7B"/>
    <w:rPr>
      <w:sz w:val="18"/>
      <w:szCs w:val="18"/>
    </w:rPr>
  </w:style>
  <w:style w:type="paragraph" w:styleId="Footer">
    <w:name w:val="footer"/>
    <w:basedOn w:val="Normal"/>
    <w:link w:val="FooterChar"/>
    <w:uiPriority w:val="99"/>
    <w:unhideWhenUsed/>
    <w:rsid w:val="00766A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6A7B"/>
    <w:rPr>
      <w:sz w:val="18"/>
      <w:szCs w:val="18"/>
    </w:rPr>
  </w:style>
  <w:style w:type="character" w:styleId="Hyperlink">
    <w:name w:val="Hyperlink"/>
    <w:basedOn w:val="DefaultParagraphFont"/>
    <w:unhideWhenUsed/>
    <w:rsid w:val="00FE7545"/>
    <w:rPr>
      <w:color w:val="0000FF" w:themeColor="hyperlink"/>
      <w:u w:val="single"/>
    </w:rPr>
  </w:style>
  <w:style w:type="character" w:styleId="UnresolvedMention">
    <w:name w:val="Unresolved Mention"/>
    <w:basedOn w:val="DefaultParagraphFont"/>
    <w:uiPriority w:val="99"/>
    <w:semiHidden/>
    <w:unhideWhenUsed/>
    <w:rsid w:val="00FE7545"/>
    <w:rPr>
      <w:color w:val="605E5C"/>
      <w:shd w:val="clear" w:color="auto" w:fill="E1DFDD"/>
    </w:rPr>
  </w:style>
  <w:style w:type="paragraph" w:styleId="BalloonText">
    <w:name w:val="Balloon Text"/>
    <w:basedOn w:val="Normal"/>
    <w:link w:val="BalloonTextChar"/>
    <w:semiHidden/>
    <w:unhideWhenUsed/>
    <w:rsid w:val="002428E8"/>
    <w:rPr>
      <w:sz w:val="18"/>
      <w:szCs w:val="18"/>
    </w:rPr>
  </w:style>
  <w:style w:type="character" w:customStyle="1" w:styleId="BalloonTextChar">
    <w:name w:val="Balloon Text Char"/>
    <w:basedOn w:val="DefaultParagraphFont"/>
    <w:link w:val="BalloonText"/>
    <w:semiHidden/>
    <w:rsid w:val="002428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editorialoffice@wjg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2021-02-10T23:12:00Z</dcterms:created>
  <dcterms:modified xsi:type="dcterms:W3CDTF">2021-02-10T23:12:00Z</dcterms:modified>
</cp:coreProperties>
</file>