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99D0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Name of Journal: </w:t>
      </w:r>
      <w:r w:rsidRPr="00231D01">
        <w:rPr>
          <w:rFonts w:ascii="Book Antiqua" w:eastAsia="Book Antiqua" w:hAnsi="Book Antiqua" w:cs="Book Antiqua"/>
          <w:i/>
          <w:color w:val="000000"/>
        </w:rPr>
        <w:t>World Journal of Cardiology</w:t>
      </w:r>
    </w:p>
    <w:p w14:paraId="1109400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Manuscript NO: </w:t>
      </w:r>
      <w:r w:rsidRPr="00231D01">
        <w:rPr>
          <w:rFonts w:ascii="Book Antiqua" w:eastAsia="Book Antiqua" w:hAnsi="Book Antiqua" w:cs="Book Antiqua"/>
          <w:color w:val="000000"/>
        </w:rPr>
        <w:t>62699</w:t>
      </w:r>
    </w:p>
    <w:p w14:paraId="2AEB02E6" w14:textId="7F783E17" w:rsidR="00A77B3E" w:rsidRPr="007F2CB3"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color w:val="000000"/>
        </w:rPr>
        <w:t xml:space="preserve">Manuscript Type: </w:t>
      </w:r>
      <w:r w:rsidR="00A936A0" w:rsidRPr="007F2CB3">
        <w:rPr>
          <w:rFonts w:ascii="Book Antiqua" w:eastAsia="Book Antiqua" w:hAnsi="Book Antiqua" w:cs="Book Antiqua"/>
          <w:color w:val="000000"/>
        </w:rPr>
        <w:t xml:space="preserve">FIELD OF </w:t>
      </w:r>
      <w:r w:rsidR="00A936A0">
        <w:rPr>
          <w:rFonts w:ascii="Book Antiqua" w:eastAsia="Book Antiqua" w:hAnsi="Book Antiqua" w:cs="Book Antiqua"/>
          <w:color w:val="000000"/>
        </w:rPr>
        <w:t>V</w:t>
      </w:r>
      <w:r w:rsidR="00A936A0" w:rsidRPr="007F2CB3">
        <w:rPr>
          <w:rFonts w:ascii="Book Antiqua" w:eastAsia="Book Antiqua" w:hAnsi="Book Antiqua" w:cs="Book Antiqua"/>
          <w:color w:val="000000"/>
        </w:rPr>
        <w:t>ISION</w:t>
      </w:r>
    </w:p>
    <w:p w14:paraId="2EA31305" w14:textId="77777777" w:rsidR="00D92F08" w:rsidRPr="00231D01" w:rsidRDefault="00D92F08" w:rsidP="00231D01">
      <w:pPr>
        <w:spacing w:line="360" w:lineRule="auto"/>
        <w:jc w:val="both"/>
        <w:rPr>
          <w:rFonts w:ascii="Book Antiqua" w:hAnsi="Book Antiqua"/>
        </w:rPr>
      </w:pPr>
    </w:p>
    <w:p w14:paraId="2E9C5E0B" w14:textId="7F97416C" w:rsidR="00A77B3E" w:rsidRPr="00231D01" w:rsidRDefault="00E43AB8" w:rsidP="00231D01">
      <w:pPr>
        <w:spacing w:line="360" w:lineRule="auto"/>
        <w:jc w:val="both"/>
        <w:rPr>
          <w:rFonts w:ascii="Book Antiqua" w:hAnsi="Book Antiqua"/>
        </w:rPr>
      </w:pPr>
      <w:r>
        <w:rPr>
          <w:rFonts w:ascii="Book Antiqua" w:eastAsia="Book Antiqua" w:hAnsi="Book Antiqua" w:cs="Book Antiqua"/>
          <w:b/>
          <w:bCs/>
          <w:color w:val="000000"/>
        </w:rPr>
        <w:t xml:space="preserve">A </w:t>
      </w:r>
      <w:r w:rsidR="00E66277" w:rsidRPr="00231D01">
        <w:rPr>
          <w:rFonts w:ascii="Book Antiqua" w:eastAsia="Book Antiqua" w:hAnsi="Book Antiqua" w:cs="Book Antiqua"/>
          <w:b/>
          <w:bCs/>
          <w:color w:val="000000"/>
        </w:rPr>
        <w:t>Novel guide extension assisted stenting technique for coronary bifurcation lesions</w:t>
      </w:r>
    </w:p>
    <w:p w14:paraId="3FD09042" w14:textId="77777777" w:rsidR="00A77B3E" w:rsidRPr="00231D01" w:rsidRDefault="00A77B3E" w:rsidP="00231D01">
      <w:pPr>
        <w:spacing w:line="360" w:lineRule="auto"/>
        <w:jc w:val="both"/>
        <w:rPr>
          <w:rFonts w:ascii="Book Antiqua" w:hAnsi="Book Antiqua"/>
        </w:rPr>
      </w:pPr>
    </w:p>
    <w:p w14:paraId="3F3AF9A9" w14:textId="1D4903B6" w:rsidR="00A77B3E" w:rsidRPr="00231D01" w:rsidRDefault="00B021D9" w:rsidP="00231D01">
      <w:pPr>
        <w:spacing w:line="360" w:lineRule="auto"/>
        <w:jc w:val="both"/>
        <w:rPr>
          <w:rFonts w:ascii="Book Antiqua" w:hAnsi="Book Antiqua"/>
        </w:rPr>
      </w:pPr>
      <w:r w:rsidRPr="00231D01">
        <w:rPr>
          <w:rFonts w:ascii="Book Antiqua" w:eastAsia="Book Antiqua" w:hAnsi="Book Antiqua" w:cs="Book Antiqua"/>
          <w:color w:val="000000"/>
        </w:rPr>
        <w:t xml:space="preserve">Y-Hassan S </w:t>
      </w:r>
      <w:r w:rsidRPr="00231D01">
        <w:rPr>
          <w:rFonts w:ascii="Book Antiqua" w:eastAsia="Book Antiqua" w:hAnsi="Book Antiqua" w:cs="Book Antiqua"/>
          <w:i/>
          <w:iCs/>
          <w:color w:val="000000"/>
        </w:rPr>
        <w:t>et al</w:t>
      </w:r>
      <w:r w:rsidRPr="00231D01">
        <w:rPr>
          <w:rFonts w:ascii="Book Antiqua" w:eastAsia="Book Antiqua" w:hAnsi="Book Antiqua" w:cs="Book Antiqua"/>
          <w:color w:val="000000"/>
        </w:rPr>
        <w:t xml:space="preserve">. </w:t>
      </w:r>
      <w:proofErr w:type="spellStart"/>
      <w:r w:rsidR="00E66277" w:rsidRPr="00231D01">
        <w:rPr>
          <w:rFonts w:ascii="Book Antiqua" w:eastAsia="Book Antiqua" w:hAnsi="Book Antiqua" w:cs="Book Antiqua"/>
          <w:color w:val="000000"/>
        </w:rPr>
        <w:t>GuideLiner</w:t>
      </w:r>
      <w:proofErr w:type="spellEnd"/>
      <w:r w:rsidR="00E66277" w:rsidRPr="00231D01">
        <w:rPr>
          <w:rFonts w:ascii="Book Antiqua" w:eastAsia="Book Antiqua" w:hAnsi="Book Antiqua" w:cs="Book Antiqua"/>
          <w:color w:val="000000"/>
        </w:rPr>
        <w:t xml:space="preserve"> stenting technique</w:t>
      </w:r>
    </w:p>
    <w:p w14:paraId="54889F63" w14:textId="77777777" w:rsidR="00A77B3E" w:rsidRPr="00231D01" w:rsidRDefault="00A77B3E" w:rsidP="00231D01">
      <w:pPr>
        <w:spacing w:line="360" w:lineRule="auto"/>
        <w:jc w:val="both"/>
        <w:rPr>
          <w:rFonts w:ascii="Book Antiqua" w:hAnsi="Book Antiqua"/>
        </w:rPr>
      </w:pPr>
    </w:p>
    <w:p w14:paraId="18576E6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Shams Y-Hassan, Rodney de Palma</w:t>
      </w:r>
    </w:p>
    <w:p w14:paraId="6D328223" w14:textId="77777777" w:rsidR="00A77B3E" w:rsidRPr="00231D01" w:rsidRDefault="00A77B3E" w:rsidP="00231D01">
      <w:pPr>
        <w:spacing w:line="360" w:lineRule="auto"/>
        <w:jc w:val="both"/>
        <w:rPr>
          <w:rFonts w:ascii="Book Antiqua" w:hAnsi="Book Antiqua"/>
        </w:rPr>
      </w:pPr>
    </w:p>
    <w:p w14:paraId="45B75F11" w14:textId="7FEC33C1"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Shams Y-Hassan, </w:t>
      </w:r>
      <w:r w:rsidRPr="00231D01">
        <w:rPr>
          <w:rFonts w:ascii="Book Antiqua" w:eastAsia="Book Antiqua" w:hAnsi="Book Antiqua" w:cs="Book Antiqua"/>
          <w:color w:val="000000"/>
        </w:rPr>
        <w:t xml:space="preserve">Coronary Artery Disease Area, Heart and Vascular Theme, </w:t>
      </w:r>
      <w:proofErr w:type="spellStart"/>
      <w:r w:rsidRPr="00231D01">
        <w:rPr>
          <w:rFonts w:ascii="Book Antiqua" w:eastAsia="Book Antiqua" w:hAnsi="Book Antiqua" w:cs="Book Antiqua"/>
          <w:color w:val="000000"/>
        </w:rPr>
        <w:t>Karolinska</w:t>
      </w:r>
      <w:proofErr w:type="spellEnd"/>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Institutet</w:t>
      </w:r>
      <w:proofErr w:type="spellEnd"/>
      <w:r w:rsidRPr="00231D01">
        <w:rPr>
          <w:rFonts w:ascii="Book Antiqua" w:eastAsia="Book Antiqua" w:hAnsi="Book Antiqua" w:cs="Book Antiqua"/>
          <w:color w:val="000000"/>
        </w:rPr>
        <w:t xml:space="preserve"> and </w:t>
      </w:r>
      <w:proofErr w:type="spellStart"/>
      <w:r w:rsidRPr="00231D01">
        <w:rPr>
          <w:rFonts w:ascii="Book Antiqua" w:eastAsia="Book Antiqua" w:hAnsi="Book Antiqua" w:cs="Book Antiqua"/>
          <w:color w:val="000000"/>
        </w:rPr>
        <w:t>Karolinska</w:t>
      </w:r>
      <w:proofErr w:type="spellEnd"/>
      <w:r w:rsidRPr="00231D01">
        <w:rPr>
          <w:rFonts w:ascii="Book Antiqua" w:eastAsia="Book Antiqua" w:hAnsi="Book Antiqua" w:cs="Book Antiqua"/>
          <w:color w:val="000000"/>
        </w:rPr>
        <w:t xml:space="preserve"> University Hospital, Stockholm S-141 86, Sweden</w:t>
      </w:r>
    </w:p>
    <w:p w14:paraId="26C6EDD0" w14:textId="77777777" w:rsidR="00A77B3E" w:rsidRPr="00231D01" w:rsidRDefault="00A77B3E" w:rsidP="00231D01">
      <w:pPr>
        <w:spacing w:line="360" w:lineRule="auto"/>
        <w:jc w:val="both"/>
        <w:rPr>
          <w:rFonts w:ascii="Book Antiqua" w:hAnsi="Book Antiqua"/>
        </w:rPr>
      </w:pPr>
    </w:p>
    <w:p w14:paraId="389E07D9" w14:textId="7C93F90D"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Rodney de Palma, </w:t>
      </w:r>
      <w:r w:rsidRPr="00231D01">
        <w:rPr>
          <w:rFonts w:ascii="Book Antiqua" w:eastAsia="Book Antiqua" w:hAnsi="Book Antiqua" w:cs="Book Antiqua"/>
          <w:color w:val="000000"/>
        </w:rPr>
        <w:t>Buckinghamshire Healthcare NHS Trust, Buckinghamshire HP11 2TT, United Kingdom</w:t>
      </w:r>
    </w:p>
    <w:p w14:paraId="219FEE05" w14:textId="77777777" w:rsidR="00A77B3E" w:rsidRPr="00231D01" w:rsidRDefault="00A77B3E" w:rsidP="00231D01">
      <w:pPr>
        <w:spacing w:line="360" w:lineRule="auto"/>
        <w:jc w:val="both"/>
        <w:rPr>
          <w:rFonts w:ascii="Book Antiqua" w:hAnsi="Book Antiqua"/>
        </w:rPr>
      </w:pPr>
    </w:p>
    <w:p w14:paraId="0F7AF5A9" w14:textId="3DC2984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Author contributions: </w:t>
      </w:r>
      <w:r w:rsidRPr="00231D01">
        <w:rPr>
          <w:rFonts w:ascii="Book Antiqua" w:eastAsia="Book Antiqua" w:hAnsi="Book Antiqua" w:cs="Book Antiqua"/>
          <w:color w:val="000000"/>
        </w:rPr>
        <w:t xml:space="preserve">Y-Hassan S contributed to the study conception, interpretation of the </w:t>
      </w:r>
      <w:proofErr w:type="gramStart"/>
      <w:r w:rsidRPr="00231D01">
        <w:rPr>
          <w:rFonts w:ascii="Book Antiqua" w:eastAsia="Book Antiqua" w:hAnsi="Book Antiqua" w:cs="Book Antiqua"/>
          <w:color w:val="000000"/>
        </w:rPr>
        <w:t>results,</w:t>
      </w:r>
      <w:proofErr w:type="gramEnd"/>
      <w:r w:rsidRPr="00231D01">
        <w:rPr>
          <w:rFonts w:ascii="Book Antiqua" w:eastAsia="Book Antiqua" w:hAnsi="Book Antiqua" w:cs="Book Antiqua"/>
          <w:color w:val="000000"/>
        </w:rPr>
        <w:t xml:space="preserve"> and manuscript write up</w:t>
      </w:r>
      <w:r w:rsidR="00C13BD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De Palma R contributed to interpretation of the results, critical review and manuscript write up</w:t>
      </w:r>
      <w:r w:rsidR="00C13BD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C13BDF" w:rsidRPr="00231D01">
        <w:rPr>
          <w:rFonts w:ascii="Book Antiqua" w:eastAsia="Book Antiqua" w:hAnsi="Book Antiqua" w:cs="Book Antiqua"/>
          <w:color w:val="000000"/>
        </w:rPr>
        <w:t>a</w:t>
      </w:r>
      <w:r w:rsidRPr="00231D01">
        <w:rPr>
          <w:rFonts w:ascii="Book Antiqua" w:eastAsia="Book Antiqua" w:hAnsi="Book Antiqua" w:cs="Book Antiqua"/>
          <w:color w:val="000000"/>
        </w:rPr>
        <w:t>ll authors have read and approved the final manuscript</w:t>
      </w:r>
      <w:r w:rsidR="00067BCC">
        <w:rPr>
          <w:rFonts w:ascii="Book Antiqua" w:eastAsia="Book Antiqua" w:hAnsi="Book Antiqua" w:cs="Book Antiqua"/>
          <w:color w:val="000000"/>
        </w:rPr>
        <w:t>.</w:t>
      </w:r>
    </w:p>
    <w:p w14:paraId="7B2EFE93" w14:textId="77777777" w:rsidR="00A77B3E" w:rsidRPr="00231D01" w:rsidRDefault="00A77B3E" w:rsidP="00231D01">
      <w:pPr>
        <w:spacing w:line="360" w:lineRule="auto"/>
        <w:jc w:val="both"/>
        <w:rPr>
          <w:rFonts w:ascii="Book Antiqua" w:hAnsi="Book Antiqua"/>
        </w:rPr>
      </w:pPr>
    </w:p>
    <w:p w14:paraId="54E957B8" w14:textId="3F08A450"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Corresponding author: Shams Y-Hassan, </w:t>
      </w:r>
      <w:proofErr w:type="spellStart"/>
      <w:r w:rsidRPr="00231D01">
        <w:rPr>
          <w:rFonts w:ascii="Book Antiqua" w:eastAsia="Book Antiqua" w:hAnsi="Book Antiqua" w:cs="Book Antiqua"/>
          <w:b/>
          <w:bCs/>
          <w:color w:val="000000"/>
        </w:rPr>
        <w:t>MBChB</w:t>
      </w:r>
      <w:proofErr w:type="spellEnd"/>
      <w:r w:rsidRPr="00231D01">
        <w:rPr>
          <w:rFonts w:ascii="Book Antiqua" w:eastAsia="Book Antiqua" w:hAnsi="Book Antiqua" w:cs="Book Antiqua"/>
          <w:b/>
          <w:bCs/>
          <w:color w:val="000000"/>
        </w:rPr>
        <w:t xml:space="preserve">, MD, Doctor, Research Scientist, </w:t>
      </w:r>
      <w:r w:rsidRPr="00231D01">
        <w:rPr>
          <w:rFonts w:ascii="Book Antiqua" w:eastAsia="Book Antiqua" w:hAnsi="Book Antiqua" w:cs="Book Antiqua"/>
          <w:color w:val="000000"/>
        </w:rPr>
        <w:t xml:space="preserve">Coronary Artery Disease Area, Heart and Vascular Theme, </w:t>
      </w:r>
      <w:proofErr w:type="spellStart"/>
      <w:r w:rsidRPr="00231D01">
        <w:rPr>
          <w:rFonts w:ascii="Book Antiqua" w:eastAsia="Book Antiqua" w:hAnsi="Book Antiqua" w:cs="Book Antiqua"/>
          <w:color w:val="000000"/>
        </w:rPr>
        <w:t>Karolinska</w:t>
      </w:r>
      <w:proofErr w:type="spellEnd"/>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Institutet</w:t>
      </w:r>
      <w:proofErr w:type="spellEnd"/>
      <w:r w:rsidRPr="00231D01">
        <w:rPr>
          <w:rFonts w:ascii="Book Antiqua" w:eastAsia="Book Antiqua" w:hAnsi="Book Antiqua" w:cs="Book Antiqua"/>
          <w:color w:val="000000"/>
        </w:rPr>
        <w:t xml:space="preserve"> and </w:t>
      </w:r>
      <w:proofErr w:type="spellStart"/>
      <w:r w:rsidRPr="00231D01">
        <w:rPr>
          <w:rFonts w:ascii="Book Antiqua" w:eastAsia="Book Antiqua" w:hAnsi="Book Antiqua" w:cs="Book Antiqua"/>
          <w:color w:val="000000"/>
        </w:rPr>
        <w:t>Karolinska</w:t>
      </w:r>
      <w:proofErr w:type="spellEnd"/>
      <w:r w:rsidRPr="00231D01">
        <w:rPr>
          <w:rFonts w:ascii="Book Antiqua" w:eastAsia="Book Antiqua" w:hAnsi="Book Antiqua" w:cs="Book Antiqua"/>
          <w:color w:val="000000"/>
        </w:rPr>
        <w:t xml:space="preserve"> University Hospital, SE</w:t>
      </w:r>
      <w:r w:rsidR="00912350" w:rsidRPr="00231D01">
        <w:rPr>
          <w:rFonts w:ascii="Book Antiqua" w:eastAsia="Book Antiqua" w:hAnsi="Book Antiqua" w:cs="Book Antiqua"/>
          <w:color w:val="000000"/>
        </w:rPr>
        <w:t>-</w:t>
      </w:r>
      <w:r w:rsidRPr="00231D01">
        <w:rPr>
          <w:rFonts w:ascii="Book Antiqua" w:eastAsia="Book Antiqua" w:hAnsi="Book Antiqua" w:cs="Book Antiqua"/>
          <w:color w:val="000000"/>
        </w:rPr>
        <w:t>171 76, Stockholm S-141 86, Sweden. shams.younis-hassan@sll.se</w:t>
      </w:r>
    </w:p>
    <w:p w14:paraId="16D713AD" w14:textId="77777777" w:rsidR="00A77B3E" w:rsidRPr="00231D01" w:rsidRDefault="00A77B3E" w:rsidP="00231D01">
      <w:pPr>
        <w:spacing w:line="360" w:lineRule="auto"/>
        <w:jc w:val="both"/>
        <w:rPr>
          <w:rFonts w:ascii="Book Antiqua" w:hAnsi="Book Antiqua"/>
        </w:rPr>
      </w:pPr>
    </w:p>
    <w:p w14:paraId="541A818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Received: </w:t>
      </w:r>
      <w:r w:rsidRPr="00231D01">
        <w:rPr>
          <w:rFonts w:ascii="Book Antiqua" w:eastAsia="Book Antiqua" w:hAnsi="Book Antiqua" w:cs="Book Antiqua"/>
          <w:color w:val="000000"/>
        </w:rPr>
        <w:t>January 20, 2021</w:t>
      </w:r>
    </w:p>
    <w:p w14:paraId="17E8F6C9"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Revised: </w:t>
      </w:r>
      <w:r w:rsidRPr="00231D01">
        <w:rPr>
          <w:rFonts w:ascii="Book Antiqua" w:eastAsia="Book Antiqua" w:hAnsi="Book Antiqua" w:cs="Book Antiqua"/>
          <w:color w:val="000000"/>
        </w:rPr>
        <w:t>March 18, 2021</w:t>
      </w:r>
    </w:p>
    <w:p w14:paraId="5F503A76" w14:textId="3079005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Accepted: </w:t>
      </w:r>
      <w:r w:rsidR="00AE0043" w:rsidRPr="00AE0043">
        <w:rPr>
          <w:rFonts w:ascii="Book Antiqua" w:eastAsia="Book Antiqua" w:hAnsi="Book Antiqua" w:cs="Book Antiqua"/>
          <w:color w:val="000000"/>
        </w:rPr>
        <w:t>May 17, 2021</w:t>
      </w:r>
    </w:p>
    <w:p w14:paraId="23DF989C" w14:textId="2AA6A699" w:rsidR="00A77B3E" w:rsidRPr="00C74691" w:rsidRDefault="00E66277" w:rsidP="00231D01">
      <w:pPr>
        <w:spacing w:line="360" w:lineRule="auto"/>
        <w:jc w:val="both"/>
        <w:rPr>
          <w:rFonts w:ascii="Book Antiqua" w:hAnsi="Book Antiqua"/>
          <w:lang w:eastAsia="zh-CN"/>
        </w:rPr>
      </w:pPr>
      <w:r w:rsidRPr="00231D01">
        <w:rPr>
          <w:rFonts w:ascii="Book Antiqua" w:eastAsia="Book Antiqua" w:hAnsi="Book Antiqua" w:cs="Book Antiqua"/>
          <w:b/>
          <w:bCs/>
          <w:color w:val="000000"/>
        </w:rPr>
        <w:lastRenderedPageBreak/>
        <w:t>Published online:</w:t>
      </w:r>
      <w:r w:rsidR="00C74691">
        <w:rPr>
          <w:rFonts w:ascii="Book Antiqua" w:hAnsi="Book Antiqua" w:cs="Book Antiqua" w:hint="eastAsia"/>
          <w:b/>
          <w:bCs/>
          <w:color w:val="000000"/>
          <w:lang w:eastAsia="zh-CN"/>
        </w:rPr>
        <w:t xml:space="preserve"> </w:t>
      </w:r>
      <w:r w:rsidR="00C74691" w:rsidRPr="00C74691">
        <w:rPr>
          <w:rFonts w:ascii="Book Antiqua" w:hAnsi="Book Antiqua" w:cs="Book Antiqua"/>
          <w:bCs/>
          <w:color w:val="000000"/>
          <w:lang w:eastAsia="zh-CN"/>
        </w:rPr>
        <w:t>June 26, 2021</w:t>
      </w:r>
    </w:p>
    <w:p w14:paraId="53EE670C" w14:textId="77777777" w:rsidR="00A77B3E" w:rsidRPr="00231D01" w:rsidRDefault="00A77B3E" w:rsidP="00231D01">
      <w:pPr>
        <w:spacing w:line="360" w:lineRule="auto"/>
        <w:jc w:val="both"/>
        <w:rPr>
          <w:rFonts w:ascii="Book Antiqua" w:hAnsi="Book Antiqua"/>
        </w:rPr>
        <w:sectPr w:rsidR="00A77B3E" w:rsidRPr="00231D01">
          <w:footerReference w:type="default" r:id="rId7"/>
          <w:pgSz w:w="12240" w:h="15840"/>
          <w:pgMar w:top="1440" w:right="1440" w:bottom="1440" w:left="1440" w:header="720" w:footer="720" w:gutter="0"/>
          <w:cols w:space="720"/>
          <w:docGrid w:linePitch="360"/>
        </w:sectPr>
      </w:pPr>
    </w:p>
    <w:p w14:paraId="7BF4110C"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lastRenderedPageBreak/>
        <w:t>Abstract</w:t>
      </w:r>
    </w:p>
    <w:p w14:paraId="23F2E0DF" w14:textId="03EFEA74"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A challenging technical scenario frequently encountered in </w:t>
      </w:r>
      <w:r w:rsidR="00347F18">
        <w:rPr>
          <w:rFonts w:ascii="Book Antiqua" w:eastAsia="Book Antiqua" w:hAnsi="Book Antiqua" w:cs="Book Antiqua"/>
          <w:color w:val="000000"/>
        </w:rPr>
        <w:t>a</w:t>
      </w:r>
      <w:r w:rsidRPr="00231D01">
        <w:rPr>
          <w:rFonts w:ascii="Book Antiqua" w:eastAsia="Book Antiqua" w:hAnsi="Book Antiqua" w:cs="Book Antiqua"/>
          <w:color w:val="000000"/>
        </w:rPr>
        <w:t xml:space="preserve"> percutaneous coronary intervention of a coronary bifurcation lesion (CBL) is stent implantation of only the </w:t>
      </w:r>
      <w:proofErr w:type="spellStart"/>
      <w:r w:rsidRPr="00231D01">
        <w:rPr>
          <w:rFonts w:ascii="Book Antiqua" w:eastAsia="Book Antiqua" w:hAnsi="Book Antiqua" w:cs="Book Antiqua"/>
          <w:color w:val="000000"/>
        </w:rPr>
        <w:t>stenosed</w:t>
      </w:r>
      <w:proofErr w:type="spellEnd"/>
      <w:r w:rsidRPr="00231D01">
        <w:rPr>
          <w:rFonts w:ascii="Book Antiqua" w:eastAsia="Book Antiqua" w:hAnsi="Book Antiqua" w:cs="Book Antiqua"/>
          <w:color w:val="000000"/>
        </w:rPr>
        <w:t xml:space="preserve"> segment without compromising the other two normal segments in non-true bifurcation lesions</w:t>
      </w:r>
      <w:r w:rsidR="00347F18">
        <w:rPr>
          <w:rFonts w:ascii="Book Antiqua" w:eastAsia="Book Antiqua" w:hAnsi="Book Antiqua" w:cs="Book Antiqua"/>
          <w:color w:val="000000"/>
        </w:rPr>
        <w:t>. Another is</w:t>
      </w:r>
      <w:r w:rsidRPr="00231D01">
        <w:rPr>
          <w:rFonts w:ascii="Book Antiqua" w:eastAsia="Book Antiqua" w:hAnsi="Book Antiqua" w:cs="Book Antiqua"/>
          <w:color w:val="000000"/>
        </w:rPr>
        <w:t xml:space="preserve"> precise stent implantation covering the side 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without leaving excessive stent metal at the other two segments of a bifurcation lesion in complex true bifurcation lesions.</w:t>
      </w:r>
      <w:r w:rsidR="00942427">
        <w:rPr>
          <w:rFonts w:ascii="Book Antiqua" w:hAnsi="Book Antiqua"/>
        </w:rPr>
        <w:t xml:space="preserve"> The aim of </w:t>
      </w:r>
      <w:r w:rsidR="00347F18">
        <w:rPr>
          <w:rFonts w:ascii="Book Antiqua" w:hAnsi="Book Antiqua"/>
        </w:rPr>
        <w:t xml:space="preserve">this </w:t>
      </w:r>
      <w:r w:rsidR="00942427">
        <w:rPr>
          <w:rFonts w:ascii="Book Antiqua" w:hAnsi="Book Antiqua"/>
        </w:rPr>
        <w:t xml:space="preserve">study </w:t>
      </w:r>
      <w:r w:rsidR="00347F18">
        <w:rPr>
          <w:rFonts w:ascii="Book Antiqua" w:hAnsi="Book Antiqua"/>
        </w:rPr>
        <w:t xml:space="preserve">was </w:t>
      </w:r>
      <w:r w:rsidR="00942427">
        <w:rPr>
          <w:rFonts w:ascii="Book Antiqua" w:hAnsi="Book Antiqua"/>
        </w:rPr>
        <w:t>t</w:t>
      </w:r>
      <w:r w:rsidRPr="00231D01">
        <w:rPr>
          <w:rFonts w:ascii="Book Antiqua" w:eastAsia="Book Antiqua" w:hAnsi="Book Antiqua" w:cs="Book Antiqua"/>
          <w:color w:val="000000"/>
        </w:rPr>
        <w:t xml:space="preserve">o </w:t>
      </w:r>
      <w:r w:rsidR="00347F18">
        <w:rPr>
          <w:rFonts w:ascii="Book Antiqua" w:eastAsia="Book Antiqua" w:hAnsi="Book Antiqua" w:cs="Book Antiqua"/>
          <w:color w:val="000000"/>
        </w:rPr>
        <w:t>describe</w:t>
      </w:r>
      <w:r w:rsidR="00347F18"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a novel stenting technique for both non-true and true CBLs by using a guide extension catheter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w:t>
      </w:r>
      <w:r w:rsidR="00942427">
        <w:rPr>
          <w:rFonts w:ascii="Book Antiqua" w:hAnsi="Book Antiqua"/>
        </w:rPr>
        <w:t xml:space="preserve"> </w:t>
      </w:r>
      <w:r w:rsidRPr="00231D01">
        <w:rPr>
          <w:rFonts w:ascii="Book Antiqua" w:eastAsia="Book Antiqua" w:hAnsi="Book Antiqua" w:cs="Book Antiqua"/>
          <w:color w:val="000000"/>
        </w:rPr>
        <w:t xml:space="preserve">With the assistance of a guide extension catheter mounted on both the main and the side-branch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xml:space="preserve"> and with </w:t>
      </w:r>
      <w:r w:rsidR="00942427">
        <w:rPr>
          <w:rFonts w:ascii="Book Antiqua" w:eastAsia="Book Antiqua" w:hAnsi="Book Antiqua" w:cs="Book Antiqua"/>
          <w:color w:val="000000"/>
        </w:rPr>
        <w:t xml:space="preserve">its </w:t>
      </w:r>
      <w:r w:rsidRPr="00231D01">
        <w:rPr>
          <w:rFonts w:ascii="Book Antiqua" w:eastAsia="Book Antiqua" w:hAnsi="Book Antiqua" w:cs="Book Antiqua"/>
          <w:color w:val="000000"/>
        </w:rPr>
        <w:t xml:space="preserve">intubation down to the bifurcation carina, a stent can be implanted in the side branch segment or distal main segment of the bifurcation lesion appropriately without compromising the other two segments of the coronary bifurcation. </w:t>
      </w:r>
      <w:r w:rsidR="00347F18">
        <w:rPr>
          <w:rFonts w:ascii="Book Antiqua" w:eastAsia="Book Antiqua" w:hAnsi="Book Antiqua" w:cs="Book Antiqua"/>
          <w:color w:val="000000"/>
        </w:rPr>
        <w:t>S</w:t>
      </w:r>
      <w:r w:rsidRPr="00231D01">
        <w:rPr>
          <w:rFonts w:ascii="Book Antiqua" w:eastAsia="Book Antiqua" w:hAnsi="Book Antiqua" w:cs="Book Antiqua"/>
          <w:color w:val="000000"/>
        </w:rPr>
        <w:t xml:space="preserve">tent implantation is described </w:t>
      </w:r>
      <w:r w:rsidR="00347F18">
        <w:rPr>
          <w:rFonts w:ascii="Book Antiqua" w:eastAsia="Book Antiqua" w:hAnsi="Book Antiqua" w:cs="Book Antiqua"/>
          <w:color w:val="000000"/>
        </w:rPr>
        <w:t>in</w:t>
      </w:r>
      <w:r w:rsidR="00347F18" w:rsidRPr="00231D01">
        <w:rPr>
          <w:rFonts w:ascii="Book Antiqua" w:eastAsia="Book Antiqua" w:hAnsi="Book Antiqua" w:cs="Book Antiqua"/>
          <w:color w:val="000000"/>
        </w:rPr>
        <w:t xml:space="preserve"> </w:t>
      </w:r>
      <w:r w:rsidR="00347F18">
        <w:rPr>
          <w:rFonts w:ascii="Book Antiqua" w:eastAsia="Book Antiqua" w:hAnsi="Book Antiqua" w:cs="Book Antiqua"/>
          <w:color w:val="000000"/>
        </w:rPr>
        <w:t>three</w:t>
      </w:r>
      <w:r w:rsidR="00347F18" w:rsidRPr="00231D01">
        <w:rPr>
          <w:rFonts w:ascii="Book Antiqua" w:eastAsia="Book Antiqua" w:hAnsi="Book Antiqua" w:cs="Book Antiqua"/>
          <w:color w:val="000000"/>
        </w:rPr>
        <w:t xml:space="preserve"> bifurcation lesions in </w:t>
      </w:r>
      <w:r w:rsidR="00347F18">
        <w:rPr>
          <w:rFonts w:ascii="Book Antiqua" w:eastAsia="Book Antiqua" w:hAnsi="Book Antiqua" w:cs="Book Antiqua"/>
          <w:color w:val="000000"/>
        </w:rPr>
        <w:t xml:space="preserve">three </w:t>
      </w:r>
      <w:r w:rsidR="00347F18" w:rsidRPr="00231D01">
        <w:rPr>
          <w:rFonts w:ascii="Book Antiqua" w:eastAsia="Book Antiqua" w:hAnsi="Book Antiqua" w:cs="Book Antiqua"/>
          <w:color w:val="000000"/>
        </w:rPr>
        <w:t xml:space="preserve">cases </w:t>
      </w:r>
      <w:r w:rsidRPr="00231D01">
        <w:rPr>
          <w:rFonts w:ascii="Book Antiqua" w:eastAsia="Book Antiqua" w:hAnsi="Book Antiqua" w:cs="Book Antiqua"/>
          <w:color w:val="000000"/>
        </w:rPr>
        <w:t xml:space="preserve">and </w:t>
      </w:r>
      <w:r w:rsidR="00347F18">
        <w:rPr>
          <w:rFonts w:ascii="Book Antiqua" w:eastAsia="Book Antiqua" w:hAnsi="Book Antiqua" w:cs="Book Antiqua"/>
          <w:color w:val="000000"/>
        </w:rPr>
        <w:t>shown</w:t>
      </w:r>
      <w:r w:rsidR="00347F18"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in detail with illustrative figures. The technique facilitates side</w:t>
      </w:r>
      <w:r w:rsidR="00347F18">
        <w:rPr>
          <w:rFonts w:ascii="Book Antiqua" w:eastAsia="Book Antiqua" w:hAnsi="Book Antiqua" w:cs="Book Antiqua"/>
          <w:color w:val="000000"/>
        </w:rPr>
        <w:t>-</w:t>
      </w:r>
      <w:r w:rsidRPr="00231D01">
        <w:rPr>
          <w:rFonts w:ascii="Book Antiqua" w:eastAsia="Book Antiqua" w:hAnsi="Book Antiqua" w:cs="Book Antiqua"/>
          <w:color w:val="000000"/>
        </w:rPr>
        <w:t>branch only stenting in side-branch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5236D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CBL or only the distal main segment in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5236D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0) CBL without compromising the other two remaining segments when using </w:t>
      </w:r>
      <w:r w:rsidR="00347F18">
        <w:rPr>
          <w:rFonts w:ascii="Book Antiqua" w:eastAsia="Book Antiqua" w:hAnsi="Book Antiqua" w:cs="Book Antiqua"/>
          <w:color w:val="000000"/>
        </w:rPr>
        <w:t xml:space="preserve">the </w:t>
      </w:r>
      <w:r w:rsidRPr="00231D01">
        <w:rPr>
          <w:rFonts w:ascii="Book Antiqua" w:eastAsia="Book Antiqua" w:hAnsi="Book Antiqua" w:cs="Book Antiqua"/>
          <w:color w:val="000000"/>
        </w:rPr>
        <w:t>one-stent technique in non-true CBLs without leaving unnecessary excessive stent metal at the bifurcation site</w:t>
      </w:r>
      <w:r w:rsidR="00347F18">
        <w:rPr>
          <w:rFonts w:ascii="Book Antiqua" w:eastAsia="Book Antiqua" w:hAnsi="Book Antiqua" w:cs="Book Antiqua"/>
          <w:color w:val="000000"/>
        </w:rPr>
        <w:t xml:space="preserve"> and</w:t>
      </w:r>
      <w:r w:rsidRPr="00231D01">
        <w:rPr>
          <w:rFonts w:ascii="Book Antiqua" w:eastAsia="Book Antiqua" w:hAnsi="Book Antiqua" w:cs="Book Antiqua"/>
          <w:color w:val="000000"/>
        </w:rPr>
        <w:t xml:space="preserve"> when using a two-stent technique in complex true bifurcation lesions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or </w:t>
      </w:r>
      <w:r w:rsidR="005236D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Consequently, through optimizing stent deployment</w:t>
      </w:r>
      <w:r w:rsidR="00B82484"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the technique may have the potential to reduce the risk of </w:t>
      </w:r>
      <w:proofErr w:type="spellStart"/>
      <w:r w:rsidRPr="00231D01">
        <w:rPr>
          <w:rFonts w:ascii="Book Antiqua" w:eastAsia="Book Antiqua" w:hAnsi="Book Antiqua" w:cs="Book Antiqua"/>
          <w:color w:val="000000"/>
        </w:rPr>
        <w:t>subacute</w:t>
      </w:r>
      <w:proofErr w:type="spellEnd"/>
      <w:r w:rsidRPr="00231D01">
        <w:rPr>
          <w:rFonts w:ascii="Book Antiqua" w:eastAsia="Book Antiqua" w:hAnsi="Book Antiqua" w:cs="Book Antiqua"/>
          <w:color w:val="000000"/>
        </w:rPr>
        <w:t xml:space="preserve"> stent thrombosis and future in-stent restenosis. The most appropriate lesions suitable for the </w:t>
      </w:r>
      <w:proofErr w:type="gramStart"/>
      <w:r w:rsidRPr="00231D01">
        <w:rPr>
          <w:rFonts w:ascii="Book Antiqua" w:eastAsia="Book Antiqua" w:hAnsi="Book Antiqua" w:cs="Book Antiqua"/>
          <w:color w:val="000000"/>
        </w:rPr>
        <w:t>technique,</w:t>
      </w:r>
      <w:proofErr w:type="gramEnd"/>
      <w:r w:rsidRPr="00231D01">
        <w:rPr>
          <w:rFonts w:ascii="Book Antiqua" w:eastAsia="Book Antiqua" w:hAnsi="Book Antiqua" w:cs="Book Antiqua"/>
          <w:color w:val="000000"/>
        </w:rPr>
        <w:t xml:space="preserve"> and some other practical tips are also </w:t>
      </w:r>
      <w:r w:rsidR="00347F18">
        <w:rPr>
          <w:rFonts w:ascii="Book Antiqua" w:eastAsia="Book Antiqua" w:hAnsi="Book Antiqua" w:cs="Book Antiqua"/>
          <w:color w:val="000000"/>
        </w:rPr>
        <w:t>described</w:t>
      </w:r>
      <w:r w:rsidRPr="00231D01">
        <w:rPr>
          <w:rFonts w:ascii="Book Antiqua" w:eastAsia="Book Antiqua" w:hAnsi="Book Antiqua" w:cs="Book Antiqua"/>
          <w:color w:val="000000"/>
        </w:rPr>
        <w:t>.</w:t>
      </w:r>
    </w:p>
    <w:p w14:paraId="07C8CBF0" w14:textId="77777777" w:rsidR="00A77B3E" w:rsidRPr="00231D01" w:rsidRDefault="00A77B3E" w:rsidP="00231D01">
      <w:pPr>
        <w:spacing w:line="360" w:lineRule="auto"/>
        <w:jc w:val="both"/>
        <w:rPr>
          <w:rFonts w:ascii="Book Antiqua" w:hAnsi="Book Antiqua"/>
        </w:rPr>
      </w:pPr>
    </w:p>
    <w:p w14:paraId="3D4460A3" w14:textId="3573B5F8"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Key Words: </w:t>
      </w:r>
      <w:r w:rsidRPr="00231D01">
        <w:rPr>
          <w:rFonts w:ascii="Book Antiqua" w:eastAsia="Book Antiqua" w:hAnsi="Book Antiqua" w:cs="Book Antiqua"/>
          <w:color w:val="000000"/>
        </w:rPr>
        <w:t xml:space="preserve">Coronary bifurcation lesion; </w:t>
      </w:r>
      <w:proofErr w:type="spellStart"/>
      <w:r w:rsidRPr="00231D01">
        <w:rPr>
          <w:rFonts w:ascii="Book Antiqua" w:eastAsia="Book Antiqua" w:hAnsi="Book Antiqua" w:cs="Book Antiqua"/>
          <w:color w:val="000000"/>
        </w:rPr>
        <w:t>Guide</w:t>
      </w:r>
      <w:r w:rsidR="005236DF" w:rsidRPr="00231D01">
        <w:rPr>
          <w:rFonts w:ascii="Book Antiqua" w:eastAsia="Book Antiqua" w:hAnsi="Book Antiqua" w:cs="Book Antiqua"/>
          <w:color w:val="000000"/>
        </w:rPr>
        <w:t>L</w:t>
      </w:r>
      <w:r w:rsidRPr="00231D01">
        <w:rPr>
          <w:rFonts w:ascii="Book Antiqua" w:eastAsia="Book Antiqua" w:hAnsi="Book Antiqua" w:cs="Book Antiqua"/>
          <w:color w:val="000000"/>
        </w:rPr>
        <w:t>iner</w:t>
      </w:r>
      <w:proofErr w:type="spellEnd"/>
      <w:r w:rsidRPr="00231D01">
        <w:rPr>
          <w:rFonts w:ascii="Book Antiqua" w:eastAsia="Book Antiqua" w:hAnsi="Book Antiqua" w:cs="Book Antiqua"/>
          <w:color w:val="000000"/>
        </w:rPr>
        <w:t xml:space="preserve"> stenting; </w:t>
      </w:r>
      <w:r w:rsidR="005236DF" w:rsidRPr="00231D01">
        <w:rPr>
          <w:rFonts w:ascii="Book Antiqua" w:eastAsia="Book Antiqua" w:hAnsi="Book Antiqua" w:cs="Book Antiqua"/>
          <w:color w:val="000000"/>
        </w:rPr>
        <w:t>P</w:t>
      </w:r>
      <w:r w:rsidRPr="00231D01">
        <w:rPr>
          <w:rFonts w:ascii="Book Antiqua" w:eastAsia="Book Antiqua" w:hAnsi="Book Antiqua" w:cs="Book Antiqua"/>
          <w:color w:val="000000"/>
        </w:rPr>
        <w:t xml:space="preserve">ercutaneous coronary intervention; </w:t>
      </w:r>
      <w:r w:rsidR="005236DF" w:rsidRPr="00231D01">
        <w:rPr>
          <w:rFonts w:ascii="Book Antiqua" w:eastAsia="Book Antiqua" w:hAnsi="Book Antiqua" w:cs="Book Antiqua"/>
          <w:color w:val="000000"/>
        </w:rPr>
        <w:t>O</w:t>
      </w:r>
      <w:r w:rsidRPr="00231D01">
        <w:rPr>
          <w:rFonts w:ascii="Book Antiqua" w:eastAsia="Book Antiqua" w:hAnsi="Book Antiqua" w:cs="Book Antiqua"/>
          <w:color w:val="000000"/>
        </w:rPr>
        <w:t xml:space="preserve">ne- or two-stenting technique; </w:t>
      </w:r>
      <w:r w:rsidR="005236DF" w:rsidRPr="00231D01">
        <w:rPr>
          <w:rFonts w:ascii="Book Antiqua" w:eastAsia="Book Antiqua" w:hAnsi="Book Antiqua" w:cs="Book Antiqua"/>
          <w:color w:val="000000"/>
        </w:rPr>
        <w:t>Novel descriptive, intelligible and ordered</w:t>
      </w:r>
      <w:r w:rsidRPr="00231D01">
        <w:rPr>
          <w:rFonts w:ascii="Book Antiqua" w:eastAsia="Book Antiqua" w:hAnsi="Book Antiqua" w:cs="Book Antiqua"/>
          <w:color w:val="000000"/>
        </w:rPr>
        <w:t xml:space="preserve"> classification</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Medina classification</w:t>
      </w:r>
    </w:p>
    <w:p w14:paraId="033C1004" w14:textId="77777777" w:rsidR="00A77B3E" w:rsidRDefault="00A77B3E" w:rsidP="00231D01">
      <w:pPr>
        <w:spacing w:line="360" w:lineRule="auto"/>
        <w:jc w:val="both"/>
        <w:rPr>
          <w:rFonts w:ascii="Book Antiqua" w:hAnsi="Book Antiqua"/>
          <w:lang w:eastAsia="zh-CN"/>
        </w:rPr>
      </w:pPr>
    </w:p>
    <w:p w14:paraId="6927DFFC" w14:textId="2AB5602B" w:rsidR="00B4497D" w:rsidRPr="00B4497D" w:rsidRDefault="00B4497D" w:rsidP="00B4497D">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00ED998B" w14:textId="77777777" w:rsidR="00B4497D" w:rsidRPr="00231D01" w:rsidRDefault="00B4497D" w:rsidP="00231D01">
      <w:pPr>
        <w:spacing w:line="360" w:lineRule="auto"/>
        <w:jc w:val="both"/>
        <w:rPr>
          <w:rFonts w:ascii="Book Antiqua" w:hAnsi="Book Antiqua"/>
          <w:lang w:eastAsia="zh-CN"/>
        </w:rPr>
      </w:pPr>
    </w:p>
    <w:p w14:paraId="0CA86F3C" w14:textId="1753A37E" w:rsidR="00D06725" w:rsidRPr="005C0D8D" w:rsidRDefault="00B4497D" w:rsidP="00231D01">
      <w:pPr>
        <w:spacing w:line="360" w:lineRule="auto"/>
        <w:jc w:val="both"/>
        <w:rPr>
          <w:rFonts w:ascii="Book Antiqua" w:hAnsi="Book Antiqua" w:cs="Book Antiqua"/>
          <w:color w:val="000000"/>
          <w:lang w:eastAsia="zh-CN"/>
        </w:rPr>
      </w:pPr>
      <w:r w:rsidRPr="00B4497D">
        <w:rPr>
          <w:rFonts w:ascii="Book Antiqua" w:eastAsia="Book Antiqua" w:hAnsi="Book Antiqua" w:cs="Book Antiqua"/>
          <w:b/>
          <w:color w:val="000000"/>
        </w:rPr>
        <w:t xml:space="preserve">Citation: </w:t>
      </w:r>
      <w:r w:rsidR="00E66277" w:rsidRPr="00231D01">
        <w:rPr>
          <w:rFonts w:ascii="Book Antiqua" w:eastAsia="Book Antiqua" w:hAnsi="Book Antiqua" w:cs="Book Antiqua"/>
          <w:color w:val="000000"/>
        </w:rPr>
        <w:t xml:space="preserve">Y-Hassan S, de Palma R. Novel guide extension assisted stenting technique for coronary bifurcation lesions. </w:t>
      </w:r>
      <w:r w:rsidR="00E66277" w:rsidRPr="00231D01">
        <w:rPr>
          <w:rFonts w:ascii="Book Antiqua" w:eastAsia="Book Antiqua" w:hAnsi="Book Antiqua" w:cs="Book Antiqua"/>
          <w:i/>
          <w:iCs/>
          <w:color w:val="000000"/>
        </w:rPr>
        <w:t xml:space="preserve">World J </w:t>
      </w:r>
      <w:proofErr w:type="spellStart"/>
      <w:r w:rsidR="00E66277" w:rsidRPr="00231D01">
        <w:rPr>
          <w:rFonts w:ascii="Book Antiqua" w:eastAsia="Book Antiqua" w:hAnsi="Book Antiqua" w:cs="Book Antiqua"/>
          <w:i/>
          <w:iCs/>
          <w:color w:val="000000"/>
        </w:rPr>
        <w:t>Cardiol</w:t>
      </w:r>
      <w:proofErr w:type="spellEnd"/>
      <w:r w:rsidR="00E66277" w:rsidRPr="00231D01">
        <w:rPr>
          <w:rFonts w:ascii="Book Antiqua" w:eastAsia="Book Antiqua" w:hAnsi="Book Antiqua" w:cs="Book Antiqua"/>
          <w:color w:val="000000"/>
        </w:rPr>
        <w:t xml:space="preserve"> 2021;</w:t>
      </w:r>
      <w:r w:rsidR="00C74691" w:rsidRPr="00C74691">
        <w:rPr>
          <w:rFonts w:ascii="Book Antiqua" w:eastAsia="Book Antiqua" w:hAnsi="Book Antiqua" w:cs="Book Antiqua"/>
          <w:color w:val="000000"/>
        </w:rPr>
        <w:t xml:space="preserve"> 13(6): </w:t>
      </w:r>
      <w:r w:rsidR="005C0D8D">
        <w:rPr>
          <w:rFonts w:ascii="Book Antiqua" w:hAnsi="Book Antiqua" w:cs="Book Antiqua" w:hint="eastAsia"/>
          <w:color w:val="000000"/>
          <w:lang w:eastAsia="zh-CN"/>
        </w:rPr>
        <w:t>155</w:t>
      </w:r>
      <w:r w:rsidR="00C74691" w:rsidRPr="00C74691">
        <w:rPr>
          <w:rFonts w:ascii="Book Antiqua" w:eastAsia="Book Antiqua" w:hAnsi="Book Antiqua" w:cs="Book Antiqua"/>
          <w:color w:val="000000"/>
        </w:rPr>
        <w:t>-</w:t>
      </w:r>
      <w:r w:rsidR="005C0D8D">
        <w:rPr>
          <w:rFonts w:ascii="Book Antiqua" w:hAnsi="Book Antiqua" w:cs="Book Antiqua" w:hint="eastAsia"/>
          <w:color w:val="000000"/>
          <w:lang w:eastAsia="zh-CN"/>
        </w:rPr>
        <w:t>162</w:t>
      </w:r>
    </w:p>
    <w:p w14:paraId="52AECDA7" w14:textId="7EDBDE28" w:rsidR="00D06725" w:rsidRDefault="00C74691" w:rsidP="00231D01">
      <w:pPr>
        <w:spacing w:line="360" w:lineRule="auto"/>
        <w:jc w:val="both"/>
        <w:rPr>
          <w:rFonts w:ascii="Book Antiqua" w:hAnsi="Book Antiqua" w:cs="Book Antiqua"/>
          <w:color w:val="000000"/>
          <w:lang w:eastAsia="zh-CN"/>
        </w:rPr>
      </w:pPr>
      <w:r w:rsidRPr="00B4497D">
        <w:rPr>
          <w:rFonts w:ascii="Book Antiqua" w:eastAsia="Book Antiqua" w:hAnsi="Book Antiqua" w:cs="Book Antiqua"/>
          <w:b/>
          <w:color w:val="000000"/>
        </w:rPr>
        <w:t xml:space="preserve">URL: </w:t>
      </w:r>
      <w:r w:rsidRPr="00C74691">
        <w:rPr>
          <w:rFonts w:ascii="Book Antiqua" w:eastAsia="Book Antiqua" w:hAnsi="Book Antiqua" w:cs="Book Antiqua"/>
          <w:color w:val="000000"/>
        </w:rPr>
        <w:t>https://www.wjgnet.com/1949-8462/full/v13/i6/</w:t>
      </w:r>
      <w:r w:rsidR="005C0D8D">
        <w:rPr>
          <w:rFonts w:ascii="Book Antiqua" w:hAnsi="Book Antiqua" w:cs="Book Antiqua" w:hint="eastAsia"/>
          <w:color w:val="000000"/>
          <w:lang w:eastAsia="zh-CN"/>
        </w:rPr>
        <w:t>155</w:t>
      </w:r>
      <w:r w:rsidRPr="00C74691">
        <w:rPr>
          <w:rFonts w:ascii="Book Antiqua" w:eastAsia="Book Antiqua" w:hAnsi="Book Antiqua" w:cs="Book Antiqua"/>
          <w:color w:val="000000"/>
        </w:rPr>
        <w:t>.htm</w:t>
      </w:r>
    </w:p>
    <w:p w14:paraId="323F2D7D" w14:textId="7C426265" w:rsidR="00A77B3E" w:rsidRPr="005C0D8D" w:rsidRDefault="00C74691" w:rsidP="00231D01">
      <w:pPr>
        <w:spacing w:line="360" w:lineRule="auto"/>
        <w:jc w:val="both"/>
        <w:rPr>
          <w:rFonts w:ascii="Book Antiqua" w:hAnsi="Book Antiqua"/>
          <w:lang w:eastAsia="zh-CN"/>
        </w:rPr>
      </w:pPr>
      <w:r w:rsidRPr="00B4497D">
        <w:rPr>
          <w:rFonts w:ascii="Book Antiqua" w:eastAsia="Book Antiqua" w:hAnsi="Book Antiqua" w:cs="Book Antiqua"/>
          <w:b/>
          <w:color w:val="000000"/>
        </w:rPr>
        <w:t xml:space="preserve">DOI: </w:t>
      </w:r>
      <w:r w:rsidRPr="00C74691">
        <w:rPr>
          <w:rFonts w:ascii="Book Antiqua" w:eastAsia="Book Antiqua" w:hAnsi="Book Antiqua" w:cs="Book Antiqua"/>
          <w:color w:val="000000"/>
        </w:rPr>
        <w:t>https://dx.doi.org/10.4330/wjc.v13.i6.</w:t>
      </w:r>
      <w:r w:rsidR="005C0D8D">
        <w:rPr>
          <w:rFonts w:ascii="Book Antiqua" w:hAnsi="Book Antiqua" w:cs="Book Antiqua" w:hint="eastAsia"/>
          <w:color w:val="000000"/>
          <w:lang w:eastAsia="zh-CN"/>
        </w:rPr>
        <w:t>155</w:t>
      </w:r>
    </w:p>
    <w:p w14:paraId="3CC0EB8E" w14:textId="77777777" w:rsidR="00A77B3E" w:rsidRPr="00231D01" w:rsidRDefault="00A77B3E" w:rsidP="00231D01">
      <w:pPr>
        <w:spacing w:line="360" w:lineRule="auto"/>
        <w:jc w:val="both"/>
        <w:rPr>
          <w:rFonts w:ascii="Book Antiqua" w:hAnsi="Book Antiqua"/>
        </w:rPr>
      </w:pPr>
    </w:p>
    <w:p w14:paraId="6CFE7027" w14:textId="41A89E95" w:rsidR="00B82484" w:rsidRPr="00231D01" w:rsidRDefault="00E66277" w:rsidP="00231D01">
      <w:pPr>
        <w:spacing w:line="360" w:lineRule="auto"/>
        <w:jc w:val="both"/>
        <w:rPr>
          <w:rFonts w:ascii="Book Antiqua" w:eastAsia="Book Antiqua" w:hAnsi="Book Antiqua" w:cs="Book Antiqua"/>
          <w:color w:val="000000"/>
        </w:rPr>
      </w:pPr>
      <w:r w:rsidRPr="00677FE6">
        <w:rPr>
          <w:rFonts w:ascii="Book Antiqua" w:eastAsia="Book Antiqua" w:hAnsi="Book Antiqua" w:cs="Book Antiqua"/>
          <w:b/>
          <w:bCs/>
          <w:color w:val="000000"/>
        </w:rPr>
        <w:t>Core Tip:</w:t>
      </w:r>
      <w:r w:rsidRPr="00231D01">
        <w:rPr>
          <w:rFonts w:ascii="Book Antiqua" w:eastAsia="Book Antiqua" w:hAnsi="Book Antiqua" w:cs="Book Antiqua"/>
          <w:b/>
          <w:bCs/>
          <w:color w:val="000000"/>
        </w:rPr>
        <w:t xml:space="preserve"> </w:t>
      </w:r>
      <w:r w:rsidR="00B82484" w:rsidRPr="00231D01">
        <w:rPr>
          <w:rFonts w:ascii="Book Antiqua" w:eastAsia="Book Antiqua" w:hAnsi="Book Antiqua" w:cs="Book Antiqua"/>
          <w:color w:val="000000"/>
        </w:rPr>
        <w:t>A novel stenting technique for coronary bifurcation lesions (CBLs) is presented. With the help of a guide</w:t>
      </w:r>
      <w:r w:rsidR="00203614">
        <w:rPr>
          <w:rFonts w:ascii="Book Antiqua" w:eastAsia="Book Antiqua" w:hAnsi="Book Antiqua" w:cs="Book Antiqua"/>
          <w:color w:val="000000"/>
        </w:rPr>
        <w:t xml:space="preserve"> </w:t>
      </w:r>
      <w:r w:rsidR="00B82484" w:rsidRPr="00231D01">
        <w:rPr>
          <w:rFonts w:ascii="Book Antiqua" w:eastAsia="Book Antiqua" w:hAnsi="Book Antiqua" w:cs="Book Antiqua"/>
          <w:color w:val="000000"/>
        </w:rPr>
        <w:t>extension</w:t>
      </w:r>
      <w:r w:rsidR="00203614">
        <w:rPr>
          <w:rFonts w:ascii="Book Antiqua" w:eastAsia="Book Antiqua" w:hAnsi="Book Antiqua" w:cs="Book Antiqua"/>
          <w:color w:val="000000"/>
        </w:rPr>
        <w:t>-</w:t>
      </w:r>
      <w:r w:rsidR="00B82484" w:rsidRPr="00231D01">
        <w:rPr>
          <w:rFonts w:ascii="Book Antiqua" w:eastAsia="Book Antiqua" w:hAnsi="Book Antiqua" w:cs="Book Antiqua"/>
          <w:color w:val="000000"/>
        </w:rPr>
        <w:t xml:space="preserve">assisted technique using a </w:t>
      </w:r>
      <w:proofErr w:type="spellStart"/>
      <w:r w:rsidR="00B82484" w:rsidRPr="00231D01">
        <w:rPr>
          <w:rFonts w:ascii="Book Antiqua" w:eastAsia="Book Antiqua" w:hAnsi="Book Antiqua" w:cs="Book Antiqua"/>
          <w:color w:val="000000"/>
        </w:rPr>
        <w:t>GuideLiner</w:t>
      </w:r>
      <w:proofErr w:type="spellEnd"/>
      <w:r w:rsidR="00B82484" w:rsidRPr="00231D01">
        <w:rPr>
          <w:rFonts w:ascii="Book Antiqua" w:eastAsia="Book Antiqua" w:hAnsi="Book Antiqua" w:cs="Book Antiqua"/>
          <w:color w:val="000000"/>
        </w:rPr>
        <w:t xml:space="preserve"> mounted on both </w:t>
      </w:r>
      <w:proofErr w:type="spellStart"/>
      <w:r w:rsidR="00B82484" w:rsidRPr="00231D01">
        <w:rPr>
          <w:rFonts w:ascii="Book Antiqua" w:eastAsia="Book Antiqua" w:hAnsi="Book Antiqua" w:cs="Book Antiqua"/>
          <w:color w:val="000000"/>
        </w:rPr>
        <w:t>guidewires</w:t>
      </w:r>
      <w:proofErr w:type="spellEnd"/>
      <w:r w:rsidR="00B82484" w:rsidRPr="00231D01">
        <w:rPr>
          <w:rFonts w:ascii="Book Antiqua" w:eastAsia="Book Antiqua" w:hAnsi="Book Antiqua" w:cs="Book Antiqua"/>
          <w:color w:val="000000"/>
        </w:rPr>
        <w:t xml:space="preserve"> in the branches of the bifurcation lesion and advanced to the carina of the bifurcation, a stent can be implanted at the most possible appropriate site of the side</w:t>
      </w:r>
      <w:r w:rsidR="00A9039D">
        <w:rPr>
          <w:rFonts w:ascii="Book Antiqua" w:eastAsia="Book Antiqua" w:hAnsi="Book Antiqua" w:cs="Book Antiqua"/>
          <w:color w:val="000000"/>
        </w:rPr>
        <w:t xml:space="preserve"> </w:t>
      </w:r>
      <w:r w:rsidR="00B82484" w:rsidRPr="00231D01">
        <w:rPr>
          <w:rFonts w:ascii="Book Antiqua" w:eastAsia="Book Antiqua" w:hAnsi="Book Antiqua" w:cs="Book Antiqua"/>
          <w:color w:val="000000"/>
        </w:rPr>
        <w:t>branch in side-branch mono-</w:t>
      </w:r>
      <w:proofErr w:type="spellStart"/>
      <w:r w:rsidR="00B82484" w:rsidRPr="00231D01">
        <w:rPr>
          <w:rFonts w:ascii="Book Antiqua" w:eastAsia="Book Antiqua" w:hAnsi="Book Antiqua" w:cs="Book Antiqua"/>
          <w:color w:val="000000"/>
        </w:rPr>
        <w:t>ostial</w:t>
      </w:r>
      <w:proofErr w:type="spellEnd"/>
      <w:r w:rsidR="00B82484" w:rsidRPr="00231D01">
        <w:rPr>
          <w:rFonts w:ascii="Book Antiqua" w:eastAsia="Book Antiqua" w:hAnsi="Book Antiqua" w:cs="Book Antiqua"/>
          <w:color w:val="000000"/>
        </w:rPr>
        <w:t xml:space="preserve"> (medina 0, 0, 1) or in the distal mono-</w:t>
      </w:r>
      <w:proofErr w:type="spellStart"/>
      <w:r w:rsidR="00B82484" w:rsidRPr="00231D01">
        <w:rPr>
          <w:rFonts w:ascii="Book Antiqua" w:eastAsia="Book Antiqua" w:hAnsi="Book Antiqua" w:cs="Book Antiqua"/>
          <w:color w:val="000000"/>
        </w:rPr>
        <w:t>ostial</w:t>
      </w:r>
      <w:proofErr w:type="spellEnd"/>
      <w:r w:rsidR="00B82484" w:rsidRPr="00231D01">
        <w:rPr>
          <w:rFonts w:ascii="Book Antiqua" w:eastAsia="Book Antiqua" w:hAnsi="Book Antiqua" w:cs="Book Antiqua"/>
          <w:color w:val="000000"/>
        </w:rPr>
        <w:t xml:space="preserve"> (medina 0, 1, 0) in non-true CBLs. The technique can also be used to stent the side</w:t>
      </w:r>
      <w:r w:rsidR="00A9039D">
        <w:rPr>
          <w:rFonts w:ascii="Book Antiqua" w:eastAsia="Book Antiqua" w:hAnsi="Book Antiqua" w:cs="Book Antiqua"/>
          <w:color w:val="000000"/>
        </w:rPr>
        <w:t xml:space="preserve"> </w:t>
      </w:r>
      <w:r w:rsidR="00B82484" w:rsidRPr="00231D01">
        <w:rPr>
          <w:rFonts w:ascii="Book Antiqua" w:eastAsia="Book Antiqua" w:hAnsi="Book Antiqua" w:cs="Book Antiqua"/>
          <w:color w:val="000000"/>
        </w:rPr>
        <w:t>branch in two</w:t>
      </w:r>
      <w:r w:rsidR="006C1187">
        <w:rPr>
          <w:rFonts w:ascii="Book Antiqua" w:eastAsia="Book Antiqua" w:hAnsi="Book Antiqua" w:cs="Book Antiqua"/>
          <w:color w:val="000000"/>
        </w:rPr>
        <w:t>-</w:t>
      </w:r>
      <w:r w:rsidR="00B82484" w:rsidRPr="00231D01">
        <w:rPr>
          <w:rFonts w:ascii="Book Antiqua" w:eastAsia="Book Antiqua" w:hAnsi="Book Antiqua" w:cs="Book Antiqua"/>
          <w:color w:val="000000"/>
        </w:rPr>
        <w:t>stent techniques for complex true CBLs (tri-</w:t>
      </w:r>
      <w:proofErr w:type="spellStart"/>
      <w:r w:rsidR="00B82484" w:rsidRPr="00231D01">
        <w:rPr>
          <w:rFonts w:ascii="Book Antiqua" w:eastAsia="Book Antiqua" w:hAnsi="Book Antiqua" w:cs="Book Antiqua"/>
          <w:color w:val="000000"/>
        </w:rPr>
        <w:t>ostial</w:t>
      </w:r>
      <w:proofErr w:type="spellEnd"/>
      <w:r w:rsidR="00B82484" w:rsidRPr="00231D01">
        <w:rPr>
          <w:rFonts w:ascii="Book Antiqua" w:eastAsia="Book Antiqua" w:hAnsi="Book Antiqua" w:cs="Book Antiqua"/>
          <w:color w:val="000000"/>
        </w:rPr>
        <w:t xml:space="preserve"> or medina 1, 1, 1).</w:t>
      </w:r>
    </w:p>
    <w:p w14:paraId="668997FB" w14:textId="02658092" w:rsidR="00A77B3E" w:rsidRPr="00231D01" w:rsidRDefault="00B25C0E" w:rsidP="00231D01">
      <w:pPr>
        <w:spacing w:line="360" w:lineRule="auto"/>
        <w:jc w:val="both"/>
        <w:rPr>
          <w:rFonts w:ascii="Book Antiqua" w:hAnsi="Book Antiqua"/>
        </w:rPr>
      </w:pPr>
      <w:r w:rsidRPr="00231D01">
        <w:rPr>
          <w:rFonts w:ascii="Book Antiqua" w:eastAsia="Book Antiqua" w:hAnsi="Book Antiqua" w:cs="Book Antiqua"/>
          <w:color w:val="000000"/>
        </w:rPr>
        <w:br w:type="page"/>
      </w:r>
      <w:r w:rsidR="00E66277" w:rsidRPr="00231D01">
        <w:rPr>
          <w:rFonts w:ascii="Book Antiqua" w:eastAsia="Book Antiqua" w:hAnsi="Book Antiqua" w:cs="Book Antiqua"/>
          <w:b/>
          <w:caps/>
          <w:color w:val="000000"/>
          <w:u w:val="single"/>
        </w:rPr>
        <w:lastRenderedPageBreak/>
        <w:t>INTRODUCTION</w:t>
      </w:r>
    </w:p>
    <w:p w14:paraId="479875FD" w14:textId="189AE655" w:rsidR="00A77B3E" w:rsidRPr="00340870"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color w:val="000000"/>
        </w:rPr>
        <w:t xml:space="preserve">Percutaneous coronary intervention (PCI) of a coronary bifurcation lesion (CBL) is a challenging procedure for </w:t>
      </w:r>
      <w:proofErr w:type="gramStart"/>
      <w:r w:rsidRPr="00231D01">
        <w:rPr>
          <w:rFonts w:ascii="Book Antiqua" w:eastAsia="Book Antiqua" w:hAnsi="Book Antiqua" w:cs="Book Antiqua"/>
          <w:color w:val="000000"/>
        </w:rPr>
        <w:t>interventionists</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xml:space="preserve">. The short- and long-term outcomes are closely related to the procedural success and optimization of the bifurcation stenting </w:t>
      </w:r>
      <w:proofErr w:type="gramStart"/>
      <w:r w:rsidRPr="00231D01">
        <w:rPr>
          <w:rFonts w:ascii="Book Antiqua" w:eastAsia="Book Antiqua" w:hAnsi="Book Antiqua" w:cs="Book Antiqua"/>
          <w:color w:val="000000"/>
        </w:rPr>
        <w:t>technique</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2,3]</w:t>
      </w:r>
      <w:r w:rsidRPr="00231D01">
        <w:rPr>
          <w:rFonts w:ascii="Book Antiqua" w:eastAsia="Book Antiqua" w:hAnsi="Book Antiqua" w:cs="Book Antiqua"/>
          <w:color w:val="000000"/>
        </w:rPr>
        <w:t>. Several one- or two-stent techniques for PCI of CBLs have been described</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depending on the type and location of the bifurcation </w:t>
      </w:r>
      <w:proofErr w:type="gramStart"/>
      <w:r w:rsidRPr="00231D01">
        <w:rPr>
          <w:rFonts w:ascii="Book Antiqua" w:eastAsia="Book Antiqua" w:hAnsi="Book Antiqua" w:cs="Book Antiqua"/>
          <w:color w:val="000000"/>
        </w:rPr>
        <w:t>lesions</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1,4]</w:t>
      </w:r>
      <w:r w:rsidRPr="00231D01">
        <w:rPr>
          <w:rFonts w:ascii="Book Antiqua" w:eastAsia="Book Antiqua" w:hAnsi="Book Antiqua" w:cs="Book Antiqua"/>
          <w:color w:val="000000"/>
        </w:rPr>
        <w:t>. Stenting of the side branch in side-branch mono-</w:t>
      </w:r>
      <w:proofErr w:type="spellStart"/>
      <w:proofErr w:type="gram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5]</w:t>
      </w:r>
      <w:r w:rsidRPr="00231D01">
        <w:rPr>
          <w:rFonts w:ascii="Book Antiqua" w:eastAsia="Book Antiqua" w:hAnsi="Book Antiqua" w:cs="Book Antiqua"/>
          <w:color w:val="000000"/>
        </w:rPr>
        <w:t xml:space="preserve">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0, 1)</w:t>
      </w:r>
      <w:r w:rsidRPr="00231D01">
        <w:rPr>
          <w:rFonts w:ascii="Book Antiqua" w:eastAsia="Book Antiqua" w:hAnsi="Book Antiqua" w:cs="Book Antiqua"/>
          <w:color w:val="000000"/>
          <w:vertAlign w:val="superscript"/>
        </w:rPr>
        <w:t>[6]</w:t>
      </w:r>
      <w:r w:rsidRPr="00231D01">
        <w:rPr>
          <w:rFonts w:ascii="Book Antiqua" w:eastAsia="Book Antiqua" w:hAnsi="Book Antiqua" w:cs="Book Antiqua"/>
          <w:color w:val="000000"/>
        </w:rPr>
        <w:t xml:space="preserve"> bifurcation </w:t>
      </w:r>
      <w:proofErr w:type="spellStart"/>
      <w:r w:rsidRPr="00231D01">
        <w:rPr>
          <w:rFonts w:ascii="Book Antiqua" w:eastAsia="Book Antiqua" w:hAnsi="Book Antiqua" w:cs="Book Antiqua"/>
          <w:color w:val="000000"/>
        </w:rPr>
        <w:t>stenoses</w:t>
      </w:r>
      <w:proofErr w:type="spellEnd"/>
      <w:r w:rsidRPr="00231D01">
        <w:rPr>
          <w:rFonts w:ascii="Book Antiqua" w:eastAsia="Book Antiqua" w:hAnsi="Book Antiqua" w:cs="Book Antiqua"/>
          <w:color w:val="000000"/>
        </w:rPr>
        <w:t xml:space="preserve"> is associated with difficulties in stent placement at the proper site with the risk of missing the side 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or </w:t>
      </w:r>
      <w:r w:rsidR="00203614">
        <w:rPr>
          <w:rFonts w:ascii="Book Antiqua" w:eastAsia="Book Antiqua" w:hAnsi="Book Antiqua" w:cs="Book Antiqua"/>
          <w:color w:val="000000"/>
        </w:rPr>
        <w:t xml:space="preserve">of </w:t>
      </w:r>
      <w:r w:rsidRPr="00231D01">
        <w:rPr>
          <w:rFonts w:ascii="Book Antiqua" w:eastAsia="Book Antiqua" w:hAnsi="Book Antiqua" w:cs="Book Antiqua"/>
          <w:color w:val="000000"/>
        </w:rPr>
        <w:t>excessive stent protrusion in the main branch. The same applies to stenting only the distal main segment in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0, 1, 0) bifurcation </w:t>
      </w:r>
      <w:proofErr w:type="spellStart"/>
      <w:r w:rsidRPr="00231D01">
        <w:rPr>
          <w:rFonts w:ascii="Book Antiqua" w:eastAsia="Book Antiqua" w:hAnsi="Book Antiqua" w:cs="Book Antiqua"/>
          <w:color w:val="000000"/>
        </w:rPr>
        <w:t>stenoses</w:t>
      </w:r>
      <w:proofErr w:type="spellEnd"/>
      <w:r w:rsidRPr="00231D01">
        <w:rPr>
          <w:rFonts w:ascii="Book Antiqua" w:eastAsia="Book Antiqua" w:hAnsi="Book Antiqua" w:cs="Book Antiqua"/>
          <w:color w:val="000000"/>
        </w:rPr>
        <w:t>. Consequently, the provisional stenting technique is typically employed in treating a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stenosis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0, 1, 0) but this requires </w:t>
      </w:r>
      <w:r w:rsidR="00203614">
        <w:rPr>
          <w:rFonts w:ascii="Book Antiqua" w:eastAsia="Book Antiqua" w:hAnsi="Book Antiqua" w:cs="Book Antiqua"/>
          <w:color w:val="000000"/>
        </w:rPr>
        <w:t>“</w:t>
      </w:r>
      <w:r w:rsidRPr="00231D01">
        <w:rPr>
          <w:rFonts w:ascii="Book Antiqua" w:eastAsia="Book Antiqua" w:hAnsi="Book Antiqua" w:cs="Book Antiqua"/>
          <w:color w:val="000000"/>
        </w:rPr>
        <w:t>unnecessary</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stenting of the normal proximal main segment of the bifurcation and the risk of compromising the side </w:t>
      </w:r>
      <w:proofErr w:type="gramStart"/>
      <w:r w:rsidRPr="00231D01">
        <w:rPr>
          <w:rFonts w:ascii="Book Antiqua" w:eastAsia="Book Antiqua" w:hAnsi="Book Antiqua" w:cs="Book Antiqua"/>
          <w:color w:val="000000"/>
        </w:rPr>
        <w:t>branch</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w:t>
      </w:r>
    </w:p>
    <w:p w14:paraId="3EF343C7" w14:textId="30AFB655"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The provisional stenting technique is also recommended as the default strategy by most interventionists in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1) or true bifurcation </w:t>
      </w:r>
      <w:proofErr w:type="gramStart"/>
      <w:r w:rsidRPr="00231D01">
        <w:rPr>
          <w:rFonts w:ascii="Book Antiqua" w:eastAsia="Book Antiqua" w:hAnsi="Book Antiqua" w:cs="Book Antiqua"/>
          <w:color w:val="000000"/>
        </w:rPr>
        <w:t>lesions</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However, this technique may lead to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branch occlusion during stenting of the main branch and acute </w:t>
      </w:r>
      <w:proofErr w:type="spellStart"/>
      <w:r w:rsidRPr="00231D01">
        <w:rPr>
          <w:rFonts w:ascii="Book Antiqua" w:eastAsia="Book Antiqua" w:hAnsi="Book Antiqua" w:cs="Book Antiqua"/>
          <w:color w:val="000000"/>
        </w:rPr>
        <w:t>peri</w:t>
      </w:r>
      <w:proofErr w:type="spellEnd"/>
      <w:r w:rsidRPr="00231D01">
        <w:rPr>
          <w:rFonts w:ascii="Book Antiqua" w:eastAsia="Book Antiqua" w:hAnsi="Book Antiqua" w:cs="Book Antiqua"/>
          <w:color w:val="000000"/>
        </w:rPr>
        <w:t xml:space="preserve">-procedural myocardial infarction. Improvements in the protection of the side branch have been reported with the jailed balloon protection of the side </w:t>
      </w:r>
      <w:proofErr w:type="gramStart"/>
      <w:r w:rsidRPr="00231D01">
        <w:rPr>
          <w:rFonts w:ascii="Book Antiqua" w:eastAsia="Book Antiqua" w:hAnsi="Book Antiqua" w:cs="Book Antiqua"/>
          <w:color w:val="000000"/>
        </w:rPr>
        <w:t>branch</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7]</w:t>
      </w:r>
      <w:r w:rsidRPr="00231D01">
        <w:rPr>
          <w:rFonts w:ascii="Book Antiqua" w:eastAsia="Book Antiqua" w:hAnsi="Book Antiqua" w:cs="Book Antiqua"/>
          <w:color w:val="000000"/>
        </w:rPr>
        <w:t xml:space="preserve"> or modified jailed balloon techniques</w:t>
      </w:r>
      <w:r w:rsidRPr="00231D01">
        <w:rPr>
          <w:rFonts w:ascii="Book Antiqua" w:eastAsia="Book Antiqua" w:hAnsi="Book Antiqua" w:cs="Book Antiqua"/>
          <w:color w:val="000000"/>
          <w:vertAlign w:val="superscript"/>
        </w:rPr>
        <w:t>[8]</w:t>
      </w:r>
      <w:r w:rsidRPr="00231D01">
        <w:rPr>
          <w:rFonts w:ascii="Book Antiqua" w:eastAsia="Book Antiqua" w:hAnsi="Book Antiqua" w:cs="Book Antiqua"/>
          <w:color w:val="000000"/>
        </w:rPr>
        <w:t>. The risk of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branch occlusion is increased in complex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 1, 1) bifurcation lesions where a two-stent technique should always be considered. However, the current two-stent techniques for the CBLs, such as crush</w:t>
      </w:r>
      <w:r w:rsidRPr="00231D01">
        <w:rPr>
          <w:rFonts w:ascii="Book Antiqua" w:eastAsia="Book Antiqua" w:hAnsi="Book Antiqua" w:cs="Book Antiqua"/>
          <w:color w:val="000000"/>
          <w:vertAlign w:val="superscript"/>
        </w:rPr>
        <w:t>[9]</w:t>
      </w:r>
      <w:r w:rsidRPr="00231D01">
        <w:rPr>
          <w:rFonts w:ascii="Book Antiqua" w:eastAsia="Book Antiqua" w:hAnsi="Book Antiqua" w:cs="Book Antiqua"/>
          <w:color w:val="000000"/>
        </w:rPr>
        <w:t xml:space="preserve"> and </w:t>
      </w:r>
      <w:proofErr w:type="spellStart"/>
      <w:r w:rsidRPr="00231D01">
        <w:rPr>
          <w:rFonts w:ascii="Book Antiqua" w:eastAsia="Book Antiqua" w:hAnsi="Book Antiqua" w:cs="Book Antiqua"/>
          <w:color w:val="000000"/>
        </w:rPr>
        <w:t>culotte</w:t>
      </w:r>
      <w:proofErr w:type="spellEnd"/>
      <w:r w:rsidRPr="00231D01">
        <w:rPr>
          <w:rFonts w:ascii="Book Antiqua" w:eastAsia="Book Antiqua" w:hAnsi="Book Antiqua" w:cs="Book Antiqua"/>
          <w:color w:val="000000"/>
          <w:vertAlign w:val="superscript"/>
        </w:rPr>
        <w:t>[10]</w:t>
      </w:r>
      <w:r w:rsidRPr="00231D01">
        <w:rPr>
          <w:rFonts w:ascii="Book Antiqua" w:eastAsia="Book Antiqua" w:hAnsi="Book Antiqua" w:cs="Book Antiqua"/>
          <w:color w:val="000000"/>
        </w:rPr>
        <w:t xml:space="preserve"> stenting, leave multiple layers of stent struts at the bifurcation site</w:t>
      </w:r>
      <w:r w:rsidR="00EC4AA5">
        <w:rPr>
          <w:rFonts w:ascii="Book Antiqua" w:hAnsi="Book Antiqua" w:cs="Book Antiqua" w:hint="eastAsia"/>
          <w:color w:val="000000"/>
          <w:lang w:eastAsia="zh-CN"/>
        </w:rPr>
        <w:t xml:space="preserve"> </w:t>
      </w:r>
      <w:r w:rsidRPr="00231D01">
        <w:rPr>
          <w:rFonts w:ascii="Book Antiqua" w:eastAsia="Book Antiqua" w:hAnsi="Book Antiqua" w:cs="Book Antiqua"/>
          <w:color w:val="000000"/>
        </w:rPr>
        <w:t>causing difficulties in rewiring, balloon re-crossing, and the performance of sequential post-dilatation and final kissing balloon inflation. This may result in stent under</w:t>
      </w:r>
      <w:r w:rsidR="00203614">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expansion, and/or </w:t>
      </w:r>
      <w:proofErr w:type="spellStart"/>
      <w:r w:rsidRPr="00231D01">
        <w:rPr>
          <w:rFonts w:ascii="Book Antiqua" w:eastAsia="Book Antiqua" w:hAnsi="Book Antiqua" w:cs="Book Antiqua"/>
          <w:color w:val="000000"/>
        </w:rPr>
        <w:t>malapposition</w:t>
      </w:r>
      <w:proofErr w:type="spellEnd"/>
      <w:r w:rsidRPr="00231D01">
        <w:rPr>
          <w:rFonts w:ascii="Book Antiqua" w:eastAsia="Book Antiqua" w:hAnsi="Book Antiqua" w:cs="Book Antiqua"/>
          <w:color w:val="000000"/>
        </w:rPr>
        <w:t xml:space="preserve"> at the bifurcation site predisposing to acute and sub-acute stent thrombosis. Suboptimal stent implantation is also associated with an increased risk of future in-stent</w:t>
      </w:r>
      <w:r w:rsidR="00203614">
        <w:rPr>
          <w:rFonts w:ascii="Book Antiqua" w:eastAsia="Book Antiqua" w:hAnsi="Book Antiqua" w:cs="Book Antiqua"/>
          <w:color w:val="000000"/>
        </w:rPr>
        <w:t xml:space="preserve"> </w:t>
      </w:r>
      <w:proofErr w:type="gramStart"/>
      <w:r w:rsidRPr="00231D01">
        <w:rPr>
          <w:rFonts w:ascii="Book Antiqua" w:eastAsia="Book Antiqua" w:hAnsi="Book Antiqua" w:cs="Book Antiqua"/>
          <w:color w:val="000000"/>
        </w:rPr>
        <w:t>restenosis</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xml:space="preserve">. To overcome these challenges, the crush technique has evolved to mini-crush and double kissing </w:t>
      </w:r>
      <w:r w:rsidR="00203614">
        <w:rPr>
          <w:rFonts w:ascii="Book Antiqua" w:eastAsia="Book Antiqua" w:hAnsi="Book Antiqua" w:cs="Book Antiqua"/>
          <w:color w:val="000000"/>
        </w:rPr>
        <w:t>(DK)-</w:t>
      </w:r>
      <w:r w:rsidRPr="00231D01">
        <w:rPr>
          <w:rFonts w:ascii="Book Antiqua" w:eastAsia="Book Antiqua" w:hAnsi="Book Antiqua" w:cs="Book Antiqua"/>
          <w:color w:val="000000"/>
        </w:rPr>
        <w:lastRenderedPageBreak/>
        <w:t xml:space="preserve">crush </w:t>
      </w:r>
      <w:proofErr w:type="gramStart"/>
      <w:r w:rsidRPr="00231D01">
        <w:rPr>
          <w:rFonts w:ascii="Book Antiqua" w:eastAsia="Book Antiqua" w:hAnsi="Book Antiqua" w:cs="Book Antiqua"/>
          <w:color w:val="000000"/>
        </w:rPr>
        <w:t>technique</w:t>
      </w:r>
      <w:r w:rsidR="00203614">
        <w:rPr>
          <w:rFonts w:ascii="Book Antiqua" w:eastAsia="Book Antiqua" w:hAnsi="Book Antiqua" w:cs="Book Antiqua"/>
          <w:color w:val="000000"/>
        </w:rPr>
        <w:t>s</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The DK-crush stenting technique facilitates final kissing balloon inflation, but the technique has complex procedural steps and is time consuming. Other two-stent techniques include simultaneous kissing stenting, T-stenting and V-stenting techniques. The T-stenting technique does not leave multiple layers of stent struts, which facilitate</w:t>
      </w:r>
      <w:r w:rsidR="00203614">
        <w:rPr>
          <w:rFonts w:ascii="Book Antiqua" w:eastAsia="Book Antiqua" w:hAnsi="Book Antiqua" w:cs="Book Antiqua"/>
          <w:color w:val="000000"/>
        </w:rPr>
        <w:t>s</w:t>
      </w:r>
      <w:r w:rsidRPr="00231D01">
        <w:rPr>
          <w:rFonts w:ascii="Book Antiqua" w:eastAsia="Book Antiqua" w:hAnsi="Book Antiqua" w:cs="Book Antiqua"/>
          <w:color w:val="000000"/>
        </w:rPr>
        <w:t xml:space="preserve"> final kissing balloon inflation</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but has the potential of geographical miss at the side branch. These technical shortcomings highlight the need for a stent implantation technique </w:t>
      </w:r>
      <w:r w:rsidR="00203614">
        <w:rPr>
          <w:rFonts w:ascii="Book Antiqua" w:eastAsia="Book Antiqua" w:hAnsi="Book Antiqua" w:cs="Book Antiqua"/>
          <w:color w:val="000000"/>
        </w:rPr>
        <w:t>that</w:t>
      </w:r>
      <w:r w:rsidR="00203614"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avoids unnecessary stenting of the normal segments and not leaving multiple layers of stent struts at the bifurcation site. A guide extension catheter can intubate the coronary arteries down to the carina of the bifurcation site. This may facilitate precise stent implantation at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side branch or the distal main segment and thus enhance rewiring, balloon re-crossing and final kissing</w:t>
      </w:r>
      <w:r w:rsidR="00E43AB8">
        <w:rPr>
          <w:rFonts w:ascii="Book Antiqua" w:eastAsia="Book Antiqua" w:hAnsi="Book Antiqua" w:cs="Book Antiqua"/>
          <w:color w:val="000000"/>
        </w:rPr>
        <w:t xml:space="preserve"> balloon</w:t>
      </w:r>
      <w:r w:rsidRPr="00231D01">
        <w:rPr>
          <w:rFonts w:ascii="Book Antiqua" w:eastAsia="Book Antiqua" w:hAnsi="Book Antiqua" w:cs="Book Antiqua"/>
          <w:color w:val="000000"/>
        </w:rPr>
        <w:t xml:space="preserve"> inflation in two-stent techniques.</w:t>
      </w:r>
    </w:p>
    <w:p w14:paraId="157BED1B" w14:textId="77777777" w:rsidR="00A77B3E" w:rsidRPr="00231D01" w:rsidRDefault="00A77B3E" w:rsidP="00231D01">
      <w:pPr>
        <w:spacing w:line="360" w:lineRule="auto"/>
        <w:jc w:val="both"/>
        <w:rPr>
          <w:rFonts w:ascii="Book Antiqua" w:hAnsi="Book Antiqua"/>
        </w:rPr>
      </w:pPr>
    </w:p>
    <w:p w14:paraId="4E43E70B" w14:textId="773E10C6" w:rsidR="00A77B3E" w:rsidRPr="00231D01" w:rsidRDefault="009726BB" w:rsidP="00231D01">
      <w:pPr>
        <w:spacing w:line="360" w:lineRule="auto"/>
        <w:jc w:val="both"/>
        <w:rPr>
          <w:rFonts w:ascii="Book Antiqua" w:hAnsi="Book Antiqua"/>
        </w:rPr>
      </w:pPr>
      <w:r>
        <w:rPr>
          <w:rFonts w:ascii="Book Antiqua" w:eastAsia="Book Antiqua" w:hAnsi="Book Antiqua" w:cs="Book Antiqua"/>
          <w:b/>
          <w:caps/>
          <w:color w:val="000000"/>
          <w:u w:val="single"/>
        </w:rPr>
        <w:t>Methodology</w:t>
      </w:r>
    </w:p>
    <w:p w14:paraId="1E0380B7" w14:textId="37999AAB"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Description of the guide extension</w:t>
      </w:r>
      <w:r w:rsidR="00A9039D">
        <w:rPr>
          <w:rFonts w:ascii="Book Antiqua" w:eastAsia="Book Antiqua" w:hAnsi="Book Antiqua" w:cs="Book Antiqua"/>
          <w:b/>
          <w:bCs/>
          <w:i/>
          <w:iCs/>
          <w:color w:val="000000"/>
        </w:rPr>
        <w:t>-</w:t>
      </w:r>
      <w:r w:rsidRPr="00231D01">
        <w:rPr>
          <w:rFonts w:ascii="Book Antiqua" w:eastAsia="Book Antiqua" w:hAnsi="Book Antiqua" w:cs="Book Antiqua"/>
          <w:b/>
          <w:bCs/>
          <w:i/>
          <w:iCs/>
          <w:color w:val="000000"/>
        </w:rPr>
        <w:t xml:space="preserve">assisted stenting technique using a </w:t>
      </w:r>
      <w:proofErr w:type="spellStart"/>
      <w:r w:rsidRPr="00231D01">
        <w:rPr>
          <w:rFonts w:ascii="Book Antiqua" w:eastAsia="Book Antiqua" w:hAnsi="Book Antiqua" w:cs="Book Antiqua"/>
          <w:b/>
          <w:bCs/>
          <w:i/>
          <w:iCs/>
          <w:color w:val="000000"/>
        </w:rPr>
        <w:t>GuideLiner</w:t>
      </w:r>
      <w:proofErr w:type="spellEnd"/>
      <w:r w:rsidRPr="00231D01">
        <w:rPr>
          <w:rFonts w:ascii="Book Antiqua" w:eastAsia="Book Antiqua" w:hAnsi="Book Antiqua" w:cs="Book Antiqua"/>
          <w:b/>
          <w:bCs/>
          <w:i/>
          <w:iCs/>
          <w:color w:val="000000"/>
        </w:rPr>
        <w:t xml:space="preserve"> catheter</w:t>
      </w:r>
      <w:r w:rsidRPr="00231D01">
        <w:rPr>
          <w:rFonts w:ascii="Book Antiqua" w:eastAsia="Book Antiqua" w:hAnsi="Book Antiqua" w:cs="Book Antiqua"/>
          <w:i/>
          <w:iCs/>
          <w:color w:val="000000"/>
        </w:rPr>
        <w:t xml:space="preserve"> </w:t>
      </w:r>
      <w:r w:rsidRPr="00231D01">
        <w:rPr>
          <w:rFonts w:ascii="Book Antiqua" w:eastAsia="Book Antiqua" w:hAnsi="Book Antiqua" w:cs="Book Antiqua"/>
          <w:b/>
          <w:bCs/>
          <w:i/>
          <w:iCs/>
          <w:color w:val="000000"/>
        </w:rPr>
        <w:t xml:space="preserve">(Vascular </w:t>
      </w:r>
      <w:proofErr w:type="spellStart"/>
      <w:r w:rsidRPr="00231D01">
        <w:rPr>
          <w:rFonts w:ascii="Book Antiqua" w:eastAsia="Book Antiqua" w:hAnsi="Book Antiqua" w:cs="Book Antiqua"/>
          <w:b/>
          <w:bCs/>
          <w:i/>
          <w:iCs/>
          <w:color w:val="000000"/>
        </w:rPr>
        <w:t>Soutions</w:t>
      </w:r>
      <w:proofErr w:type="spellEnd"/>
      <w:r w:rsidRPr="00231D01">
        <w:rPr>
          <w:rFonts w:ascii="Book Antiqua" w:eastAsia="Book Antiqua" w:hAnsi="Book Antiqua" w:cs="Book Antiqua"/>
          <w:b/>
          <w:bCs/>
          <w:i/>
          <w:iCs/>
          <w:color w:val="000000"/>
        </w:rPr>
        <w:t xml:space="preserve"> Inc., Minneapolis, MN)</w:t>
      </w:r>
    </w:p>
    <w:p w14:paraId="076DBFA8" w14:textId="6F2753C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is a guide</w:t>
      </w:r>
      <w:r w:rsidR="00A9039D">
        <w:rPr>
          <w:rFonts w:ascii="Book Antiqua" w:eastAsia="Book Antiqua" w:hAnsi="Book Antiqua" w:cs="Book Antiqua"/>
          <w:color w:val="000000"/>
        </w:rPr>
        <w:t xml:space="preserve"> </w:t>
      </w:r>
      <w:r w:rsidRPr="00231D01">
        <w:rPr>
          <w:rFonts w:ascii="Book Antiqua" w:eastAsia="Book Antiqua" w:hAnsi="Book Antiqua" w:cs="Book Antiqua"/>
          <w:color w:val="000000"/>
        </w:rPr>
        <w:t>extension catheter that is mounted coaxially on a monorail system extending through the guide catheter. It consists of a coaxial exchange system with a flexible extension of 20 cm and a radio-opaque marker 2</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mm proximal to the tip of the catheter. The extension catheter has been used for deep vessel intubation to allow the smooth device delivery of balloons and stent platforms in calcified or tortuous vessel anatomy. Guide extension catheters have also been used to facilitate obtaining good angiographic and optical coherence tomographic (OCT) images by </w:t>
      </w:r>
      <w:proofErr w:type="spellStart"/>
      <w:r w:rsidRPr="00231D01">
        <w:rPr>
          <w:rFonts w:ascii="Book Antiqua" w:eastAsia="Book Antiqua" w:hAnsi="Book Antiqua" w:cs="Book Antiqua"/>
          <w:color w:val="000000"/>
        </w:rPr>
        <w:t>subselective</w:t>
      </w:r>
      <w:proofErr w:type="spellEnd"/>
      <w:r w:rsidRPr="00231D01">
        <w:rPr>
          <w:rFonts w:ascii="Book Antiqua" w:eastAsia="Book Antiqua" w:hAnsi="Book Antiqua" w:cs="Book Antiqua"/>
          <w:color w:val="000000"/>
        </w:rPr>
        <w:t xml:space="preserve"> injection of reduced contrast medium, and particularly useful in tortuous vessel or angulated bifurcation anatomy</w:t>
      </w:r>
      <w:r w:rsidRPr="00231D01">
        <w:rPr>
          <w:rFonts w:ascii="Book Antiqua" w:eastAsia="Book Antiqua" w:hAnsi="Book Antiqua" w:cs="Book Antiqua"/>
          <w:color w:val="000000"/>
          <w:vertAlign w:val="superscript"/>
        </w:rPr>
        <w:t>[11]</w:t>
      </w:r>
      <w:r w:rsidRPr="00231D01">
        <w:rPr>
          <w:rFonts w:ascii="Book Antiqua" w:eastAsia="Book Antiqua" w:hAnsi="Book Antiqua" w:cs="Book Antiqua"/>
          <w:color w:val="000000"/>
        </w:rPr>
        <w:t>. Further uses include stenting the main branch of a complex bifurcation lesion whil</w:t>
      </w:r>
      <w:r w:rsidR="006C1187">
        <w:rPr>
          <w:rFonts w:ascii="Book Antiqua" w:eastAsia="Book Antiqua" w:hAnsi="Book Antiqua" w:cs="Book Antiqua"/>
          <w:color w:val="000000"/>
        </w:rPr>
        <w:t>e</w:t>
      </w:r>
      <w:r w:rsidRPr="00231D01">
        <w:rPr>
          <w:rFonts w:ascii="Book Antiqua" w:eastAsia="Book Antiqua" w:hAnsi="Book Antiqua" w:cs="Book Antiqua"/>
          <w:color w:val="000000"/>
        </w:rPr>
        <w:t xml:space="preserve"> retaining guide wires in both side branches of the </w:t>
      </w:r>
      <w:proofErr w:type="gramStart"/>
      <w:r w:rsidRPr="00231D01">
        <w:rPr>
          <w:rFonts w:ascii="Book Antiqua" w:eastAsia="Book Antiqua" w:hAnsi="Book Antiqua" w:cs="Book Antiqua"/>
          <w:color w:val="000000"/>
        </w:rPr>
        <w:t>bifurcation</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12]</w:t>
      </w:r>
      <w:r w:rsidRPr="00231D01">
        <w:rPr>
          <w:rFonts w:ascii="Book Antiqua" w:eastAsia="Book Antiqua" w:hAnsi="Book Antiqua" w:cs="Book Antiqua"/>
          <w:color w:val="000000"/>
        </w:rPr>
        <w:t xml:space="preserve"> and to facilitate side strut stenting technique for the treatment of right coronary artery </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in-stent restenosis where there is </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right coronary artery stent overhang into the aortic root</w:t>
      </w:r>
      <w:r w:rsidRPr="00231D01">
        <w:rPr>
          <w:rFonts w:ascii="Book Antiqua" w:eastAsia="Book Antiqua" w:hAnsi="Book Antiqua" w:cs="Book Antiqua"/>
          <w:color w:val="000000"/>
          <w:vertAlign w:val="superscript"/>
        </w:rPr>
        <w:t>[13]</w:t>
      </w:r>
      <w:r w:rsidRPr="00231D01">
        <w:rPr>
          <w:rFonts w:ascii="Book Antiqua" w:eastAsia="Book Antiqua" w:hAnsi="Book Antiqua" w:cs="Book Antiqua"/>
          <w:color w:val="000000"/>
        </w:rPr>
        <w:t>.</w:t>
      </w:r>
    </w:p>
    <w:p w14:paraId="185E34F9" w14:textId="0C06A4D8" w:rsidR="00A77B3E" w:rsidRPr="00231D01" w:rsidRDefault="00E66277" w:rsidP="00231D01">
      <w:pPr>
        <w:spacing w:line="360" w:lineRule="auto"/>
        <w:ind w:firstLineChars="200" w:firstLine="480"/>
        <w:jc w:val="both"/>
        <w:rPr>
          <w:rFonts w:ascii="Book Antiqua" w:eastAsia="Book Antiqua" w:hAnsi="Book Antiqua" w:cs="Book Antiqua"/>
          <w:color w:val="000000"/>
        </w:rPr>
      </w:pPr>
      <w:r w:rsidRPr="00231D01">
        <w:rPr>
          <w:rFonts w:ascii="Book Antiqua" w:eastAsia="Book Antiqua" w:hAnsi="Book Antiqua" w:cs="Book Antiqua"/>
          <w:color w:val="000000"/>
        </w:rPr>
        <w:lastRenderedPageBreak/>
        <w:t>In this novel technique, the coronary artery is engaged by conventional 6, 7</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or 8F guide catheters, through radial (6 and 7F)</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or femoral (6, 7, and 8F) artery approach</w:t>
      </w:r>
      <w:r w:rsidR="00203614">
        <w:rPr>
          <w:rFonts w:ascii="Book Antiqua" w:eastAsia="Book Antiqua" w:hAnsi="Book Antiqua" w:cs="Book Antiqua"/>
          <w:color w:val="000000"/>
        </w:rPr>
        <w:t>es</w:t>
      </w:r>
      <w:r w:rsidRPr="00231D01">
        <w:rPr>
          <w:rFonts w:ascii="Book Antiqua" w:eastAsia="Book Antiqua" w:hAnsi="Book Antiqua" w:cs="Book Antiqua"/>
          <w:color w:val="000000"/>
        </w:rPr>
        <w:t xml:space="preserve">. Two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xml:space="preserve"> are placed in the branches of the bifurcation lesion, one in the main branch and one in the side branch (Figure 1A and B). The bifurcation lesion is pre-dilated, preferably with undersized </w:t>
      </w:r>
      <w:r w:rsidR="00203614" w:rsidRPr="00231D01">
        <w:rPr>
          <w:rFonts w:ascii="Book Antiqua" w:eastAsia="Book Antiqua" w:hAnsi="Book Antiqua" w:cs="Book Antiqua"/>
          <w:color w:val="000000"/>
        </w:rPr>
        <w:t xml:space="preserve">1.5 or 2 mm </w:t>
      </w:r>
      <w:r w:rsidRPr="00231D01">
        <w:rPr>
          <w:rFonts w:ascii="Book Antiqua" w:eastAsia="Book Antiqua" w:hAnsi="Book Antiqua" w:cs="Book Antiqua"/>
          <w:color w:val="000000"/>
        </w:rPr>
        <w:t>balloon</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and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side branch should be dilated with a cutting or scoring balloon</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 especially the left anterior descending artery (LAD)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or </w:t>
      </w:r>
      <w:r w:rsidR="000209FA">
        <w:rPr>
          <w:rFonts w:ascii="Book Antiqua" w:eastAsia="Book Antiqua" w:hAnsi="Book Antiqua" w:cs="Book Antiqua"/>
          <w:color w:val="000000"/>
        </w:rPr>
        <w:t xml:space="preserve">the </w:t>
      </w:r>
      <w:r w:rsidRPr="00231D01">
        <w:rPr>
          <w:rFonts w:ascii="Book Antiqua" w:eastAsia="Book Antiqua" w:hAnsi="Book Antiqua" w:cs="Book Antiqua"/>
          <w:color w:val="000000"/>
        </w:rPr>
        <w:t>left circumflex artery (</w:t>
      </w:r>
      <w:proofErr w:type="spellStart"/>
      <w:r w:rsidRPr="00231D01">
        <w:rPr>
          <w:rFonts w:ascii="Book Antiqua" w:eastAsia="Book Antiqua" w:hAnsi="Book Antiqua" w:cs="Book Antiqua"/>
          <w:color w:val="000000"/>
        </w:rPr>
        <w:t>LCx</w:t>
      </w:r>
      <w:proofErr w:type="spellEnd"/>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The dilated but still </w:t>
      </w:r>
      <w:proofErr w:type="spellStart"/>
      <w:r w:rsidRPr="00231D01">
        <w:rPr>
          <w:rFonts w:ascii="Book Antiqua" w:eastAsia="Book Antiqua" w:hAnsi="Book Antiqua" w:cs="Book Antiqua"/>
          <w:color w:val="000000"/>
        </w:rPr>
        <w:t>stenosed</w:t>
      </w:r>
      <w:proofErr w:type="spellEnd"/>
      <w:r w:rsidRPr="00231D01">
        <w:rPr>
          <w:rFonts w:ascii="Book Antiqua" w:eastAsia="Book Antiqua" w:hAnsi="Book Antiqua" w:cs="Book Antiqua"/>
          <w:color w:val="000000"/>
        </w:rPr>
        <w:t xml:space="preserve"> bifurcation lesion helps to prevent to-and</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fro movement of the stent during stent implantation especially in LAD. Dilatation of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by a cutting or scoring balloon helps to avoid stent sliding distally during stent implantation. Thereafter, the appropriate (6,</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7</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 or 8F)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mounted on both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xml:space="preserve"> is introduced and placed near the tip of the guide catheter (Figure 1C). The stent is introduced somewhat distal to the lesion (Figure 1D) and then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introduced to the carina of the bifurcation, and the stent is retracted while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is advanced carefully against the carina until the proximal radio-opaque marker of the stent</w:t>
      </w:r>
      <w:r w:rsidR="006C1187">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balloon is overlapping the distal radio-opaque marker of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(Figure 1E). Being mounted on both main and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branch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xml:space="preserve">, the guide extension catheter will stop at the carina of the bifurcation just adjacent to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side branch or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distal main segment of the main branch. The stent is then implanted slowly to avoid stent displacement (Figure 1F). During stent implantation, the proximal part of </w:t>
      </w:r>
      <w:r w:rsidR="000209FA">
        <w:rPr>
          <w:rFonts w:ascii="Book Antiqua" w:eastAsia="Book Antiqua" w:hAnsi="Book Antiqua" w:cs="Book Antiqua"/>
          <w:color w:val="000000"/>
        </w:rPr>
        <w:t xml:space="preserve">the </w:t>
      </w:r>
      <w:r w:rsidRPr="00231D01">
        <w:rPr>
          <w:rFonts w:ascii="Book Antiqua" w:eastAsia="Book Antiqua" w:hAnsi="Book Antiqua" w:cs="Book Antiqua"/>
          <w:color w:val="000000"/>
        </w:rPr>
        <w:t>stent</w:t>
      </w:r>
      <w:r w:rsidR="000209FA">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balloon pushes the </w:t>
      </w:r>
      <w:proofErr w:type="spellStart"/>
      <w:r w:rsidR="000209FA">
        <w:rPr>
          <w:rFonts w:ascii="Book Antiqua" w:eastAsia="Book Antiqua" w:hAnsi="Book Antiqua" w:cs="Book Antiqua"/>
          <w:color w:val="000000"/>
        </w:rPr>
        <w:t>G</w:t>
      </w:r>
      <w:r w:rsidRPr="00231D01">
        <w:rPr>
          <w:rFonts w:ascii="Book Antiqua" w:eastAsia="Book Antiqua" w:hAnsi="Book Antiqua" w:cs="Book Antiqua"/>
          <w:color w:val="000000"/>
        </w:rPr>
        <w:t>uide</w:t>
      </w:r>
      <w:r w:rsidR="000209FA">
        <w:rPr>
          <w:rFonts w:ascii="Book Antiqua" w:eastAsia="Book Antiqua" w:hAnsi="Book Antiqua" w:cs="Book Antiqua"/>
          <w:color w:val="000000"/>
        </w:rPr>
        <w:t>L</w:t>
      </w:r>
      <w:r w:rsidRPr="00231D01">
        <w:rPr>
          <w:rFonts w:ascii="Book Antiqua" w:eastAsia="Book Antiqua" w:hAnsi="Book Antiqua" w:cs="Book Antiqua"/>
          <w:color w:val="000000"/>
        </w:rPr>
        <w:t>iner</w:t>
      </w:r>
      <w:proofErr w:type="spellEnd"/>
      <w:r w:rsidRPr="00231D01">
        <w:rPr>
          <w:rFonts w:ascii="Book Antiqua" w:eastAsia="Book Antiqua" w:hAnsi="Book Antiqua" w:cs="Book Antiqua"/>
          <w:color w:val="000000"/>
        </w:rPr>
        <w:t xml:space="preserve"> catheter backward. In this way the stent is implanted at the </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region and distally without compromising the other two segments of the bifurcation (Figure</w:t>
      </w:r>
      <w:r w:rsidR="00B25C0E" w:rsidRPr="00231D01">
        <w:rPr>
          <w:rFonts w:ascii="Book Antiqua" w:eastAsia="Book Antiqua" w:hAnsi="Book Antiqua" w:cs="Book Antiqua"/>
          <w:color w:val="000000"/>
        </w:rPr>
        <w:t>s</w:t>
      </w:r>
      <w:r w:rsidRPr="00231D01">
        <w:rPr>
          <w:rFonts w:ascii="Book Antiqua" w:eastAsia="Book Antiqua" w:hAnsi="Book Antiqua" w:cs="Book Antiqua"/>
          <w:color w:val="000000"/>
        </w:rPr>
        <w:t xml:space="preserve"> 1</w:t>
      </w:r>
      <w:r w:rsidR="00B25C0E" w:rsidRPr="00231D01">
        <w:rPr>
          <w:rFonts w:ascii="Book Antiqua" w:eastAsia="Book Antiqua" w:hAnsi="Book Antiqua" w:cs="Book Antiqua"/>
          <w:color w:val="000000"/>
        </w:rPr>
        <w:t>-</w:t>
      </w:r>
      <w:r w:rsidRPr="00231D01">
        <w:rPr>
          <w:rFonts w:ascii="Book Antiqua" w:eastAsia="Book Antiqua" w:hAnsi="Book Antiqua" w:cs="Book Antiqua"/>
          <w:color w:val="000000"/>
        </w:rPr>
        <w:t>4). The stent</w:t>
      </w:r>
      <w:r w:rsidR="000209FA">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balloon catheter is pulled out first followed by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The stent is then post-dilated, and the stent apposition is checked in the conventional way. In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bifurcation lesions (</w:t>
      </w:r>
      <w:r w:rsidR="00784BA0"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1, 1, 1), and after stenting the side branch by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technique described above (Figure 4), the procedure is completed conventionally with stenting of the main branch, proximal optimization technique (POT), rewiring of the side branch, balloon re-crossing of the main branch stent struts, sequential balloon dilatation, and </w:t>
      </w:r>
      <w:r w:rsidRPr="00231D01">
        <w:rPr>
          <w:rFonts w:ascii="Book Antiqua" w:eastAsia="Book Antiqua" w:hAnsi="Book Antiqua" w:cs="Book Antiqua"/>
          <w:color w:val="000000"/>
        </w:rPr>
        <w:lastRenderedPageBreak/>
        <w:t xml:space="preserve">final kissing balloon inflation. The technique is further illustrated and described in three bifurcation cases treated with this guide extension technique in </w:t>
      </w:r>
      <w:r w:rsidR="00784BA0" w:rsidRPr="00231D01">
        <w:rPr>
          <w:rFonts w:ascii="Book Antiqua" w:eastAsia="Book Antiqua" w:hAnsi="Book Antiqua" w:cs="Book Antiqua"/>
          <w:color w:val="000000"/>
        </w:rPr>
        <w:t>F</w:t>
      </w:r>
      <w:r w:rsidRPr="00231D01">
        <w:rPr>
          <w:rFonts w:ascii="Book Antiqua" w:eastAsia="Book Antiqua" w:hAnsi="Book Antiqua" w:cs="Book Antiqua"/>
          <w:color w:val="000000"/>
        </w:rPr>
        <w:t>igures 1</w:t>
      </w:r>
      <w:r w:rsidR="00784BA0" w:rsidRPr="00231D01">
        <w:rPr>
          <w:rFonts w:ascii="Book Antiqua" w:eastAsia="Book Antiqua" w:hAnsi="Book Antiqua" w:cs="Book Antiqua"/>
          <w:color w:val="000000"/>
        </w:rPr>
        <w:t>-</w:t>
      </w:r>
      <w:r w:rsidRPr="00231D01">
        <w:rPr>
          <w:rFonts w:ascii="Book Antiqua" w:eastAsia="Book Antiqua" w:hAnsi="Book Antiqua" w:cs="Book Antiqua"/>
          <w:color w:val="000000"/>
        </w:rPr>
        <w:t>4.</w:t>
      </w:r>
    </w:p>
    <w:p w14:paraId="6AC727E9" w14:textId="77777777" w:rsidR="00784BA0" w:rsidRPr="00231D01" w:rsidRDefault="00784BA0" w:rsidP="00231D01">
      <w:pPr>
        <w:spacing w:line="360" w:lineRule="auto"/>
        <w:ind w:firstLineChars="200" w:firstLine="480"/>
        <w:jc w:val="both"/>
        <w:rPr>
          <w:rFonts w:ascii="Book Antiqua" w:hAnsi="Book Antiqua"/>
        </w:rPr>
      </w:pPr>
    </w:p>
    <w:p w14:paraId="7122FCFC" w14:textId="75EEBC92"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 xml:space="preserve">Coronary artery bifurcation lesions suitable for the </w:t>
      </w:r>
      <w:proofErr w:type="spellStart"/>
      <w:r w:rsidRPr="00231D01">
        <w:rPr>
          <w:rFonts w:ascii="Book Antiqua" w:eastAsia="Book Antiqua" w:hAnsi="Book Antiqua" w:cs="Book Antiqua"/>
          <w:b/>
          <w:bCs/>
          <w:i/>
          <w:iCs/>
          <w:color w:val="000000"/>
        </w:rPr>
        <w:t>GuideLiner</w:t>
      </w:r>
      <w:proofErr w:type="spellEnd"/>
      <w:r w:rsidR="000209FA">
        <w:rPr>
          <w:rFonts w:ascii="Book Antiqua" w:eastAsia="Book Antiqua" w:hAnsi="Book Antiqua" w:cs="Book Antiqua"/>
          <w:b/>
          <w:bCs/>
          <w:i/>
          <w:iCs/>
          <w:color w:val="000000"/>
        </w:rPr>
        <w:t>-</w:t>
      </w:r>
      <w:r w:rsidRPr="00231D01">
        <w:rPr>
          <w:rFonts w:ascii="Book Antiqua" w:eastAsia="Book Antiqua" w:hAnsi="Book Antiqua" w:cs="Book Antiqua"/>
          <w:b/>
          <w:bCs/>
          <w:i/>
          <w:iCs/>
          <w:color w:val="000000"/>
        </w:rPr>
        <w:t>assisted stenting technique</w:t>
      </w:r>
    </w:p>
    <w:p w14:paraId="66504927" w14:textId="25EC38B5" w:rsidR="00A77B3E" w:rsidRPr="00231D01" w:rsidRDefault="00E66277" w:rsidP="00231D01">
      <w:pPr>
        <w:spacing w:line="360" w:lineRule="auto"/>
        <w:jc w:val="both"/>
        <w:rPr>
          <w:rFonts w:ascii="Book Antiqua" w:eastAsia="Book Antiqua" w:hAnsi="Book Antiqua" w:cs="Book Antiqua"/>
          <w:b/>
          <w:bCs/>
          <w:color w:val="000000"/>
        </w:rPr>
      </w:pPr>
      <w:r w:rsidRPr="00231D01">
        <w:rPr>
          <w:rFonts w:ascii="Book Antiqua" w:eastAsia="Book Antiqua" w:hAnsi="Book Antiqua" w:cs="Book Antiqua"/>
          <w:color w:val="000000"/>
        </w:rPr>
        <w:t xml:space="preserve">This novel guide extension assisted stenting technique is characterized by keeping the </w:t>
      </w:r>
      <w:proofErr w:type="spellStart"/>
      <w:r w:rsidRPr="00231D01">
        <w:rPr>
          <w:rFonts w:ascii="Book Antiqua" w:eastAsia="Book Antiqua" w:hAnsi="Book Antiqua" w:cs="Book Antiqua"/>
          <w:color w:val="000000"/>
        </w:rPr>
        <w:t>guidewire</w:t>
      </w:r>
      <w:proofErr w:type="spellEnd"/>
      <w:r w:rsidRPr="00231D01">
        <w:rPr>
          <w:rFonts w:ascii="Book Antiqua" w:eastAsia="Book Antiqua" w:hAnsi="Book Antiqua" w:cs="Book Antiqua"/>
          <w:color w:val="000000"/>
        </w:rPr>
        <w:t xml:space="preserve"> access to both branches of the bifurcation during the whole procedure in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branch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0) CBL, and stenting only the lesion site without compromising the other two segments of the bifurcation. The most appropriate bifurcation sites suitable are the bifurcation lesions situated proximally in the coronary artery trees as left main stem/LAD/</w:t>
      </w:r>
      <w:proofErr w:type="spellStart"/>
      <w:r w:rsidRPr="00231D01">
        <w:rPr>
          <w:rFonts w:ascii="Book Antiqua" w:eastAsia="Book Antiqua" w:hAnsi="Book Antiqua" w:cs="Book Antiqua"/>
          <w:color w:val="000000"/>
        </w:rPr>
        <w:t>LCx</w:t>
      </w:r>
      <w:proofErr w:type="spellEnd"/>
      <w:r w:rsidRPr="00231D01">
        <w:rPr>
          <w:rFonts w:ascii="Book Antiqua" w:eastAsia="Book Antiqua" w:hAnsi="Book Antiqua" w:cs="Book Antiqua"/>
          <w:color w:val="000000"/>
        </w:rPr>
        <w:t xml:space="preserve">, proximal LAD/diagonal, and proximal </w:t>
      </w:r>
      <w:proofErr w:type="spellStart"/>
      <w:r w:rsidRPr="00231D01">
        <w:rPr>
          <w:rFonts w:ascii="Book Antiqua" w:eastAsia="Book Antiqua" w:hAnsi="Book Antiqua" w:cs="Book Antiqua"/>
          <w:color w:val="000000"/>
        </w:rPr>
        <w:t>LCx</w:t>
      </w:r>
      <w:proofErr w:type="spellEnd"/>
      <w:r w:rsidRPr="00231D01">
        <w:rPr>
          <w:rFonts w:ascii="Book Antiqua" w:eastAsia="Book Antiqua" w:hAnsi="Book Antiqua" w:cs="Book Antiqua"/>
          <w:color w:val="000000"/>
        </w:rPr>
        <w:t>/marginal bifurcation lesions. The most suitable types of CBLs for this technique are the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branch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0, 1), the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0) and potentially distal bi-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1) bifurcation lesions when the proximal segment of the main branch is normal. The technique can also be utilized in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bifurcation stenosis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1, 1, 1) through stenting the side branch using the guide extension technique (Figure 4) and then conventional stent implantation in the main branch with the advantage of not leaving excessive stent metal at the carina and facilitation of the procedure by </w:t>
      </w:r>
      <w:r w:rsidR="000209FA">
        <w:rPr>
          <w:rFonts w:ascii="Book Antiqua" w:eastAsia="Book Antiqua" w:hAnsi="Book Antiqua" w:cs="Book Antiqua"/>
          <w:color w:val="000000"/>
        </w:rPr>
        <w:t>p</w:t>
      </w:r>
      <w:r w:rsidR="006C1187">
        <w:rPr>
          <w:rFonts w:ascii="Book Antiqua" w:eastAsia="Book Antiqua" w:hAnsi="Book Antiqua" w:cs="Book Antiqua"/>
          <w:color w:val="000000"/>
        </w:rPr>
        <w:t>roximal</w:t>
      </w:r>
      <w:r w:rsidR="000209FA">
        <w:rPr>
          <w:rFonts w:ascii="Book Antiqua" w:eastAsia="Book Antiqua" w:hAnsi="Book Antiqua" w:cs="Book Antiqua"/>
          <w:color w:val="000000"/>
        </w:rPr>
        <w:t xml:space="preserve"> optimization</w:t>
      </w:r>
      <w:r w:rsidRPr="00231D01">
        <w:rPr>
          <w:rFonts w:ascii="Book Antiqua" w:eastAsia="Book Antiqua" w:hAnsi="Book Antiqua" w:cs="Book Antiqua"/>
          <w:color w:val="000000"/>
        </w:rPr>
        <w:t>, rewiring, sequential balloon dilatation, and final kissing balloon inflation</w:t>
      </w:r>
      <w:r w:rsidR="006F7D7F" w:rsidRPr="00231D01">
        <w:rPr>
          <w:rFonts w:ascii="Book Antiqua" w:eastAsia="Book Antiqua" w:hAnsi="Book Antiqua" w:cs="Book Antiqua"/>
          <w:color w:val="000000"/>
        </w:rPr>
        <w:t>.</w:t>
      </w:r>
    </w:p>
    <w:p w14:paraId="025D0BAB" w14:textId="77777777" w:rsidR="006F7D7F" w:rsidRPr="00231D01" w:rsidRDefault="006F7D7F" w:rsidP="00231D01">
      <w:pPr>
        <w:spacing w:line="360" w:lineRule="auto"/>
        <w:jc w:val="both"/>
        <w:rPr>
          <w:rFonts w:ascii="Book Antiqua" w:hAnsi="Book Antiqua"/>
        </w:rPr>
      </w:pPr>
    </w:p>
    <w:p w14:paraId="311355E1" w14:textId="7AE226BA"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Side branch stenting</w:t>
      </w:r>
    </w:p>
    <w:p w14:paraId="4DD2641E" w14:textId="0A9F20E6"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Side branch stenting is challenging for all interventionists. The crucial step is positioning the stent so that it covers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side branch without protruding too much into the main branch. Achievement of geographical precision is more difficult when the bifurcation angle is of </w:t>
      </w:r>
      <w:r w:rsidR="000209FA">
        <w:rPr>
          <w:rFonts w:ascii="Book Antiqua" w:eastAsia="Book Antiqua" w:hAnsi="Book Antiqua" w:cs="Book Antiqua"/>
          <w:color w:val="000000"/>
        </w:rPr>
        <w:t>the “</w:t>
      </w:r>
      <w:r w:rsidRPr="00231D01">
        <w:rPr>
          <w:rFonts w:ascii="Book Antiqua" w:eastAsia="Book Antiqua" w:hAnsi="Book Antiqua" w:cs="Book Antiqua"/>
          <w:color w:val="000000"/>
        </w:rPr>
        <w:t>Y-type</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 and almost impossible when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side branch cannot be </w:t>
      </w:r>
      <w:proofErr w:type="gramStart"/>
      <w:r w:rsidRPr="00231D01">
        <w:rPr>
          <w:rFonts w:ascii="Book Antiqua" w:eastAsia="Book Antiqua" w:hAnsi="Book Antiqua" w:cs="Book Antiqua"/>
          <w:color w:val="000000"/>
        </w:rPr>
        <w:t>visualized,</w:t>
      </w:r>
      <w:proofErr w:type="gramEnd"/>
      <w:r w:rsidRPr="00231D01">
        <w:rPr>
          <w:rFonts w:ascii="Book Antiqua" w:eastAsia="Book Antiqua" w:hAnsi="Book Antiqua" w:cs="Book Antiqua"/>
          <w:color w:val="000000"/>
        </w:rPr>
        <w:t xml:space="preserve"> which is the case in some bifurcation lesions as </w:t>
      </w:r>
      <w:r w:rsidR="000209FA">
        <w:rPr>
          <w:rFonts w:ascii="Book Antiqua" w:eastAsia="Book Antiqua" w:hAnsi="Book Antiqua" w:cs="Book Antiqua"/>
          <w:color w:val="000000"/>
        </w:rPr>
        <w:t>shown</w:t>
      </w:r>
      <w:r w:rsidR="000209FA"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in </w:t>
      </w:r>
      <w:r w:rsidR="006F7D7F" w:rsidRPr="00231D01">
        <w:rPr>
          <w:rFonts w:ascii="Book Antiqua" w:eastAsia="Book Antiqua" w:hAnsi="Book Antiqua" w:cs="Book Antiqua"/>
          <w:color w:val="000000"/>
        </w:rPr>
        <w:t>F</w:t>
      </w:r>
      <w:r w:rsidRPr="00231D01">
        <w:rPr>
          <w:rFonts w:ascii="Book Antiqua" w:eastAsia="Book Antiqua" w:hAnsi="Book Antiqua" w:cs="Book Antiqua"/>
          <w:color w:val="000000"/>
        </w:rPr>
        <w:t>igure 3. One of the disadvantages of</w:t>
      </w:r>
      <w:r w:rsidR="000209FA">
        <w:rPr>
          <w:rFonts w:ascii="Book Antiqua" w:eastAsia="Book Antiqua" w:hAnsi="Book Antiqua" w:cs="Book Antiqua"/>
          <w:color w:val="000000"/>
        </w:rPr>
        <w:t xml:space="preserve"> the</w:t>
      </w:r>
      <w:r w:rsidRPr="00231D01">
        <w:rPr>
          <w:rFonts w:ascii="Book Antiqua" w:eastAsia="Book Antiqua" w:hAnsi="Book Antiqua" w:cs="Book Antiqua"/>
          <w:color w:val="000000"/>
        </w:rPr>
        <w:t xml:space="preserve"> T-stenting technique is that it may miss covering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side branch. In contrast, the crush, mini-crush, and </w:t>
      </w:r>
      <w:proofErr w:type="spellStart"/>
      <w:r w:rsidRPr="00231D01">
        <w:rPr>
          <w:rFonts w:ascii="Book Antiqua" w:eastAsia="Book Antiqua" w:hAnsi="Book Antiqua" w:cs="Book Antiqua"/>
          <w:color w:val="000000"/>
        </w:rPr>
        <w:lastRenderedPageBreak/>
        <w:t>culotte</w:t>
      </w:r>
      <w:proofErr w:type="spellEnd"/>
      <w:r w:rsidRPr="00231D01">
        <w:rPr>
          <w:rFonts w:ascii="Book Antiqua" w:eastAsia="Book Antiqua" w:hAnsi="Book Antiqua" w:cs="Book Antiqua"/>
          <w:color w:val="000000"/>
        </w:rPr>
        <w:t xml:space="preserve"> stenting </w:t>
      </w:r>
      <w:proofErr w:type="gramStart"/>
      <w:r w:rsidRPr="00231D01">
        <w:rPr>
          <w:rFonts w:ascii="Book Antiqua" w:eastAsia="Book Antiqua" w:hAnsi="Book Antiqua" w:cs="Book Antiqua"/>
          <w:color w:val="000000"/>
        </w:rPr>
        <w:t>technique</w:t>
      </w:r>
      <w:r w:rsidR="000209FA">
        <w:rPr>
          <w:rFonts w:ascii="Book Antiqua" w:eastAsia="Book Antiqua" w:hAnsi="Book Antiqua" w:cs="Book Antiqua"/>
          <w:color w:val="000000"/>
        </w:rPr>
        <w:t>s</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xml:space="preserve"> leave multiple strut layers in the main branch that may result major difficulty in rewiring the side branch and subsequent sequential and final kissing balloon inflations. The novel guide extension</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assisted stenting technique of the side branch reduces the risk of missing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substantially and avoids unnecessary stent protrusion into the main branch.</w:t>
      </w:r>
    </w:p>
    <w:p w14:paraId="1B57A266" w14:textId="77777777" w:rsidR="00A77B3E" w:rsidRPr="00231D01" w:rsidRDefault="00A77B3E" w:rsidP="00231D01">
      <w:pPr>
        <w:spacing w:line="360" w:lineRule="auto"/>
        <w:jc w:val="both"/>
        <w:rPr>
          <w:rFonts w:ascii="Book Antiqua" w:hAnsi="Book Antiqua"/>
        </w:rPr>
      </w:pPr>
    </w:p>
    <w:p w14:paraId="0BFDF22F"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aps/>
          <w:color w:val="000000"/>
          <w:u w:val="single"/>
        </w:rPr>
        <w:t>RESULTS</w:t>
      </w:r>
    </w:p>
    <w:p w14:paraId="2840A15C" w14:textId="43EDE789" w:rsidR="00A77B3E" w:rsidRPr="00231D01" w:rsidRDefault="00E66277" w:rsidP="00231D01">
      <w:pPr>
        <w:spacing w:line="360" w:lineRule="auto"/>
        <w:jc w:val="both"/>
        <w:rPr>
          <w:rFonts w:ascii="Book Antiqua" w:hAnsi="Book Antiqua"/>
        </w:rPr>
      </w:pPr>
      <w:proofErr w:type="gramStart"/>
      <w:r w:rsidRPr="00231D01">
        <w:rPr>
          <w:rFonts w:ascii="Book Antiqua" w:eastAsia="Book Antiqua" w:hAnsi="Book Antiqua" w:cs="Book Antiqua"/>
          <w:color w:val="000000"/>
        </w:rPr>
        <w:t xml:space="preserve">Three different types of CBLs in </w:t>
      </w:r>
      <w:r w:rsidR="000209FA">
        <w:rPr>
          <w:rFonts w:ascii="Book Antiqua" w:eastAsia="Book Antiqua" w:hAnsi="Book Antiqua" w:cs="Book Antiqua"/>
          <w:color w:val="000000"/>
        </w:rPr>
        <w:t>three</w:t>
      </w:r>
      <w:r w:rsidR="000209FA"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cases </w:t>
      </w:r>
      <w:r w:rsidR="000209FA">
        <w:rPr>
          <w:rFonts w:ascii="Book Antiqua" w:eastAsia="Book Antiqua" w:hAnsi="Book Antiqua" w:cs="Book Antiqua"/>
          <w:color w:val="000000"/>
        </w:rPr>
        <w:t xml:space="preserve">that </w:t>
      </w:r>
      <w:r w:rsidRPr="00231D01">
        <w:rPr>
          <w:rFonts w:ascii="Book Antiqua" w:eastAsia="Book Antiqua" w:hAnsi="Book Antiqua" w:cs="Book Antiqua"/>
          <w:color w:val="000000"/>
        </w:rPr>
        <w:t xml:space="preserve">were successfully </w:t>
      </w:r>
      <w:r w:rsidR="000209FA">
        <w:rPr>
          <w:rFonts w:ascii="Book Antiqua" w:eastAsia="Book Antiqua" w:hAnsi="Book Antiqua" w:cs="Book Antiqua"/>
          <w:color w:val="000000"/>
        </w:rPr>
        <w:t xml:space="preserve">treated </w:t>
      </w:r>
      <w:r w:rsidRPr="00231D01">
        <w:rPr>
          <w:rFonts w:ascii="Book Antiqua" w:eastAsia="Book Antiqua" w:hAnsi="Book Antiqua" w:cs="Book Antiqua"/>
          <w:color w:val="000000"/>
        </w:rPr>
        <w:t xml:space="preserve">with PCI using a </w:t>
      </w:r>
      <w:proofErr w:type="spellStart"/>
      <w:r w:rsidRPr="00231D01">
        <w:rPr>
          <w:rFonts w:ascii="Book Antiqua" w:eastAsia="Book Antiqua" w:hAnsi="Book Antiqua" w:cs="Book Antiqua"/>
          <w:color w:val="000000"/>
        </w:rPr>
        <w:t>GuideLiner</w:t>
      </w:r>
      <w:proofErr w:type="spellEnd"/>
      <w:r w:rsidR="000209FA">
        <w:rPr>
          <w:rFonts w:ascii="Book Antiqua" w:eastAsia="Book Antiqua" w:hAnsi="Book Antiqua" w:cs="Book Antiqua"/>
          <w:color w:val="000000"/>
        </w:rPr>
        <w:t>-</w:t>
      </w:r>
      <w:r w:rsidRPr="00231D01">
        <w:rPr>
          <w:rFonts w:ascii="Book Antiqua" w:eastAsia="Book Antiqua" w:hAnsi="Book Antiqua" w:cs="Book Antiqua"/>
          <w:color w:val="000000"/>
        </w:rPr>
        <w:t>assisted stenting technique.</w:t>
      </w:r>
      <w:proofErr w:type="gramEnd"/>
      <w:r w:rsidRPr="00231D01">
        <w:rPr>
          <w:rFonts w:ascii="Book Antiqua" w:eastAsia="Book Antiqua" w:hAnsi="Book Antiqua" w:cs="Book Antiqua"/>
          <w:color w:val="000000"/>
        </w:rPr>
        <w:t xml:space="preserve"> Two cases had non-true CBLs and one had </w:t>
      </w:r>
      <w:r w:rsidR="000209FA">
        <w:rPr>
          <w:rFonts w:ascii="Book Antiqua" w:eastAsia="Book Antiqua" w:hAnsi="Book Antiqua" w:cs="Book Antiqua"/>
          <w:color w:val="000000"/>
        </w:rPr>
        <w:t xml:space="preserve">a </w:t>
      </w:r>
      <w:r w:rsidRPr="00231D01">
        <w:rPr>
          <w:rFonts w:ascii="Book Antiqua" w:eastAsia="Book Antiqua" w:hAnsi="Book Antiqua" w:cs="Book Antiqua"/>
          <w:color w:val="000000"/>
        </w:rPr>
        <w:t xml:space="preserve">true CBL. The first case had </w:t>
      </w:r>
      <w:r w:rsidR="0047488C" w:rsidRPr="00231D01">
        <w:rPr>
          <w:rFonts w:ascii="Book Antiqua" w:eastAsia="Book Antiqua" w:hAnsi="Book Antiqua" w:cs="Book Antiqua"/>
          <w:color w:val="000000"/>
        </w:rPr>
        <w:t>l</w:t>
      </w:r>
      <w:r w:rsidRPr="00231D01">
        <w:rPr>
          <w:rFonts w:ascii="Book Antiqua" w:eastAsia="Book Antiqua" w:hAnsi="Book Antiqua" w:cs="Book Antiqua"/>
          <w:color w:val="000000"/>
        </w:rPr>
        <w:t>eft main stem/</w:t>
      </w:r>
      <w:proofErr w:type="spellStart"/>
      <w:r w:rsidR="00EC4AA5" w:rsidRPr="00EC4AA5">
        <w:rPr>
          <w:rFonts w:ascii="Book Antiqua" w:eastAsia="Book Antiqua" w:hAnsi="Book Antiqua" w:cs="Book Antiqua"/>
          <w:color w:val="000000"/>
        </w:rPr>
        <w:t>LCx</w:t>
      </w:r>
      <w:proofErr w:type="spellEnd"/>
      <w:r w:rsidR="00EC4AA5" w:rsidRPr="00EC4AA5">
        <w:rPr>
          <w:rFonts w:ascii="Book Antiqua" w:eastAsia="Book Antiqua" w:hAnsi="Book Antiqua" w:cs="Book Antiqua"/>
          <w:color w:val="000000"/>
        </w:rPr>
        <w:t>/LAD</w:t>
      </w:r>
      <w:r w:rsidRPr="00231D01">
        <w:rPr>
          <w:rFonts w:ascii="Book Antiqua" w:eastAsia="Book Antiqua" w:hAnsi="Book Antiqua" w:cs="Book Antiqua"/>
          <w:color w:val="000000"/>
        </w:rPr>
        <w:t xml:space="preserve"> bifurcation stenosis of </w:t>
      </w:r>
      <w:r w:rsidR="000209FA">
        <w:rPr>
          <w:rFonts w:ascii="Book Antiqua" w:eastAsia="Book Antiqua" w:hAnsi="Book Antiqua" w:cs="Book Antiqua"/>
          <w:color w:val="000000"/>
        </w:rPr>
        <w:t xml:space="preserve">a </w:t>
      </w:r>
      <w:r w:rsidRPr="00231D01">
        <w:rPr>
          <w:rFonts w:ascii="Book Antiqua" w:eastAsia="Book Antiqua" w:hAnsi="Book Antiqua" w:cs="Book Antiqua"/>
          <w:color w:val="000000"/>
        </w:rPr>
        <w:t xml:space="preserve">side-branch </w:t>
      </w:r>
      <w:r w:rsidR="000209FA">
        <w:rPr>
          <w:rFonts w:ascii="Book Antiqua" w:eastAsia="Book Antiqua" w:hAnsi="Book Antiqua" w:cs="Book Antiqua"/>
          <w:color w:val="000000"/>
        </w:rPr>
        <w:t xml:space="preserve">type </w:t>
      </w:r>
      <w:r w:rsidRPr="00231D01">
        <w:rPr>
          <w:rFonts w:ascii="Book Antiqua" w:eastAsia="Book Antiqua" w:hAnsi="Book Antiqua" w:cs="Book Antiqua"/>
          <w:color w:val="000000"/>
        </w:rPr>
        <w:t>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1) bifurcation lesion. With a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advanced to the carina of the bifurcation, the side</w:t>
      </w:r>
      <w:r w:rsidR="00A9039D">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branch (LAD) was stented successfully (Figure 2). The stent covered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LAD without leaving stent struts in the left main stem or </w:t>
      </w:r>
      <w:proofErr w:type="spellStart"/>
      <w:r w:rsidRPr="00231D01">
        <w:rPr>
          <w:rFonts w:ascii="Book Antiqua" w:eastAsia="Book Antiqua" w:hAnsi="Book Antiqua" w:cs="Book Antiqua"/>
          <w:color w:val="000000"/>
        </w:rPr>
        <w:t>LCx</w:t>
      </w:r>
      <w:proofErr w:type="spellEnd"/>
      <w:r w:rsidRPr="00231D01">
        <w:rPr>
          <w:rFonts w:ascii="Book Antiqua" w:eastAsia="Book Antiqua" w:hAnsi="Book Antiqua" w:cs="Book Antiqua"/>
          <w:color w:val="000000"/>
        </w:rPr>
        <w:t xml:space="preserve">, confirmed by </w:t>
      </w:r>
      <w:proofErr w:type="spellStart"/>
      <w:r w:rsidRPr="00231D01">
        <w:rPr>
          <w:rFonts w:ascii="Book Antiqua" w:eastAsia="Book Antiqua" w:hAnsi="Book Antiqua" w:cs="Book Antiqua"/>
          <w:color w:val="000000"/>
        </w:rPr>
        <w:t>StentBoost</w:t>
      </w:r>
      <w:proofErr w:type="spellEnd"/>
      <w:r w:rsidRPr="00231D01">
        <w:rPr>
          <w:rFonts w:ascii="Book Antiqua" w:eastAsia="Book Antiqua" w:hAnsi="Book Antiqua" w:cs="Book Antiqua"/>
          <w:color w:val="000000"/>
        </w:rPr>
        <w:t xml:space="preserve"> imaging (Figure 2F). The bifurcation lesion in the second case treated with this novel technique was</w:t>
      </w:r>
      <w:r w:rsidR="000209FA">
        <w:rPr>
          <w:rFonts w:ascii="Book Antiqua" w:eastAsia="Book Antiqua" w:hAnsi="Book Antiqua" w:cs="Book Antiqua"/>
          <w:color w:val="000000"/>
        </w:rPr>
        <w:t xml:space="preserve"> a</w:t>
      </w:r>
      <w:r w:rsidRPr="00231D01">
        <w:rPr>
          <w:rFonts w:ascii="Book Antiqua" w:eastAsia="Book Antiqua" w:hAnsi="Book Antiqua" w:cs="Book Antiqua"/>
          <w:color w:val="000000"/>
        </w:rPr>
        <w:t xml:space="preserve"> LAD/diagonal bifurcation stenosis type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0) where the stenosis was restricted to the distal main segment of the bifurcation. </w:t>
      </w:r>
      <w:r w:rsidR="00FE7867">
        <w:rPr>
          <w:rFonts w:ascii="Book Antiqua" w:eastAsia="Book Antiqua" w:hAnsi="Book Antiqua" w:cs="Book Antiqua"/>
          <w:color w:val="000000"/>
        </w:rPr>
        <w:t>It is w</w:t>
      </w:r>
      <w:r w:rsidRPr="00231D01">
        <w:rPr>
          <w:rFonts w:ascii="Book Antiqua" w:eastAsia="Book Antiqua" w:hAnsi="Book Antiqua" w:cs="Book Antiqua"/>
          <w:color w:val="000000"/>
        </w:rPr>
        <w:t xml:space="preserve">orth </w:t>
      </w:r>
      <w:r w:rsidR="00FE7867">
        <w:rPr>
          <w:rFonts w:ascii="Book Antiqua" w:eastAsia="Book Antiqua" w:hAnsi="Book Antiqua" w:cs="Book Antiqua"/>
          <w:color w:val="000000"/>
        </w:rPr>
        <w:t>mentioning that</w:t>
      </w:r>
      <w:r w:rsidR="00FE7867"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visualization of the angle between the diagonal branch and the distal segment of the main branch (LAD) was ambiguous, making it especially suitable for this novel technique. With a </w:t>
      </w:r>
      <w:proofErr w:type="spellStart"/>
      <w:r w:rsidRPr="00231D01">
        <w:rPr>
          <w:rFonts w:ascii="Book Antiqua" w:eastAsia="Book Antiqua" w:hAnsi="Book Antiqua" w:cs="Book Antiqua"/>
          <w:color w:val="000000"/>
        </w:rPr>
        <w:t>Guide</w:t>
      </w:r>
      <w:r w:rsidR="00FE7867">
        <w:rPr>
          <w:rFonts w:ascii="Book Antiqua" w:eastAsia="Book Antiqua" w:hAnsi="Book Antiqua" w:cs="Book Antiqua"/>
          <w:color w:val="000000"/>
        </w:rPr>
        <w:t>L</w:t>
      </w:r>
      <w:r w:rsidRPr="00231D01">
        <w:rPr>
          <w:rFonts w:ascii="Book Antiqua" w:eastAsia="Book Antiqua" w:hAnsi="Book Antiqua" w:cs="Book Antiqua"/>
          <w:color w:val="000000"/>
        </w:rPr>
        <w:t>iner</w:t>
      </w:r>
      <w:proofErr w:type="spellEnd"/>
      <w:r w:rsidRPr="00231D01">
        <w:rPr>
          <w:rFonts w:ascii="Book Antiqua" w:eastAsia="Book Antiqua" w:hAnsi="Book Antiqua" w:cs="Book Antiqua"/>
          <w:color w:val="000000"/>
        </w:rPr>
        <w:t xml:space="preserve"> intubated down to the carina of the bifurcation, the distal main segment was stented successfully (Figure 3). The stent covered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distal main segment without leaving stent struts in proximal main segment or the side branch and this was confirmed by OCT (Figure 3E and F), which also showed a well-apposed stent to the vessel wall. The bifurcation lesion in the third case was a complex LAD/diagonal bifurcation stenosis of type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(Figure 4). The side</w:t>
      </w:r>
      <w:r w:rsidR="00A9039D">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branch was stented by this novel technique after extending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to the carina of bifurcation. The stent covered the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without leaving stent struts at the bifurcation site. The main branch is then stented in the conventional way without leaving multiple layers of stent struts at the bifurcation </w:t>
      </w:r>
      <w:r w:rsidRPr="00231D01">
        <w:rPr>
          <w:rFonts w:ascii="Book Antiqua" w:eastAsia="Book Antiqua" w:hAnsi="Book Antiqua" w:cs="Book Antiqua"/>
          <w:color w:val="000000"/>
        </w:rPr>
        <w:lastRenderedPageBreak/>
        <w:t xml:space="preserve">site. Consequently, the procedure enhanced rewiring, balloon re-crossing and the performance of sequential post-dilatation and final kissing balloon inflations. </w:t>
      </w:r>
      <w:proofErr w:type="spellStart"/>
      <w:r w:rsidRPr="00231D01">
        <w:rPr>
          <w:rFonts w:ascii="Book Antiqua" w:eastAsia="Book Antiqua" w:hAnsi="Book Antiqua" w:cs="Book Antiqua"/>
          <w:color w:val="000000"/>
        </w:rPr>
        <w:t>StentBoost</w:t>
      </w:r>
      <w:proofErr w:type="spellEnd"/>
      <w:r w:rsidRPr="00231D01">
        <w:rPr>
          <w:rFonts w:ascii="Book Antiqua" w:eastAsia="Book Antiqua" w:hAnsi="Book Antiqua" w:cs="Book Antiqua"/>
          <w:color w:val="000000"/>
        </w:rPr>
        <w:t xml:space="preserve"> and </w:t>
      </w:r>
      <w:r w:rsidR="00FE7867">
        <w:rPr>
          <w:rFonts w:ascii="Book Antiqua" w:eastAsia="Book Antiqua" w:hAnsi="Book Antiqua" w:cs="Book Antiqua"/>
          <w:color w:val="000000"/>
        </w:rPr>
        <w:t>o</w:t>
      </w:r>
      <w:r w:rsidR="00FE7867" w:rsidRPr="00FE7867">
        <w:rPr>
          <w:rFonts w:ascii="Book Antiqua" w:eastAsia="Book Antiqua" w:hAnsi="Book Antiqua" w:cs="Book Antiqua"/>
          <w:color w:val="000000"/>
        </w:rPr>
        <w:t xml:space="preserve">ptical coherence tomography </w:t>
      </w:r>
      <w:r w:rsidRPr="00231D01">
        <w:rPr>
          <w:rFonts w:ascii="Book Antiqua" w:eastAsia="Book Antiqua" w:hAnsi="Book Antiqua" w:cs="Book Antiqua"/>
          <w:color w:val="000000"/>
        </w:rPr>
        <w:t xml:space="preserve">confirmed well-apposed stents at the bifurcation site with no stent struts covering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diagonal branch (Figure 4H and I)</w:t>
      </w:r>
    </w:p>
    <w:p w14:paraId="527B074F" w14:textId="77777777" w:rsidR="00A77B3E" w:rsidRPr="00231D01" w:rsidRDefault="00A77B3E" w:rsidP="00231D01">
      <w:pPr>
        <w:spacing w:line="360" w:lineRule="auto"/>
        <w:jc w:val="both"/>
        <w:rPr>
          <w:rFonts w:ascii="Book Antiqua" w:hAnsi="Book Antiqua"/>
        </w:rPr>
      </w:pPr>
    </w:p>
    <w:p w14:paraId="54D44714"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aps/>
          <w:color w:val="000000"/>
          <w:u w:val="single"/>
        </w:rPr>
        <w:t>DISCUSSION</w:t>
      </w:r>
    </w:p>
    <w:p w14:paraId="6EB79AE3" w14:textId="5302C43B"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The main advantage of the guide extension</w:t>
      </w:r>
      <w:r w:rsidR="00FE7867">
        <w:rPr>
          <w:rFonts w:ascii="Book Antiqua" w:eastAsia="Book Antiqua" w:hAnsi="Book Antiqua" w:cs="Book Antiqua"/>
          <w:color w:val="000000"/>
        </w:rPr>
        <w:t>-</w:t>
      </w:r>
      <w:r w:rsidRPr="00231D01">
        <w:rPr>
          <w:rFonts w:ascii="Book Antiqua" w:eastAsia="Book Antiqua" w:hAnsi="Book Antiqua" w:cs="Book Antiqua"/>
          <w:color w:val="000000"/>
        </w:rPr>
        <w:t>assisted stenting technique is precise positioning of the stent at the side branch of a CBL especially in lesion</w:t>
      </w:r>
      <w:r w:rsidR="00FE7867">
        <w:rPr>
          <w:rFonts w:ascii="Book Antiqua" w:eastAsia="Book Antiqua" w:hAnsi="Book Antiqua" w:cs="Book Antiqua"/>
          <w:color w:val="000000"/>
        </w:rPr>
        <w:t>s</w:t>
      </w:r>
      <w:r w:rsidRPr="00231D01">
        <w:rPr>
          <w:rFonts w:ascii="Book Antiqua" w:eastAsia="Book Antiqua" w:hAnsi="Book Antiqua" w:cs="Book Antiqua"/>
          <w:color w:val="000000"/>
        </w:rPr>
        <w:t xml:space="preserve"> where the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is challenging to visualize or ambiguous. The most appropriate </w:t>
      </w:r>
      <w:r w:rsidR="005236DF" w:rsidRPr="00231D01">
        <w:rPr>
          <w:rFonts w:ascii="Book Antiqua" w:eastAsia="Book Antiqua" w:hAnsi="Book Antiqua" w:cs="Book Antiqua"/>
          <w:color w:val="000000"/>
        </w:rPr>
        <w:t>CBL</w:t>
      </w:r>
      <w:r w:rsidRPr="00231D01">
        <w:rPr>
          <w:rFonts w:ascii="Book Antiqua" w:eastAsia="Book Antiqua" w:hAnsi="Book Antiqua" w:cs="Book Antiqua"/>
          <w:color w:val="000000"/>
        </w:rPr>
        <w:t>s suitable for this technique are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0, 1),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0), and potentially distal bi-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1) CBLs. In such lesions, the guide extension</w:t>
      </w:r>
      <w:r w:rsidR="00FE7867">
        <w:rPr>
          <w:rFonts w:ascii="Book Antiqua" w:eastAsia="Book Antiqua" w:hAnsi="Book Antiqua" w:cs="Book Antiqua"/>
          <w:color w:val="000000"/>
        </w:rPr>
        <w:t>-</w:t>
      </w:r>
      <w:r w:rsidRPr="00231D01">
        <w:rPr>
          <w:rFonts w:ascii="Book Antiqua" w:eastAsia="Book Antiqua" w:hAnsi="Book Antiqua" w:cs="Book Antiqua"/>
          <w:color w:val="000000"/>
        </w:rPr>
        <w:t>assisted technique avoids stenting of the normal proximal segment of the bifurcation with its subsequent risk of compromising the other branch of the bifurcation, and the subsequent need for re-crossing the stent struts for final kissing balloon inflation. The guide extension assisted technique can also be utilized for stenting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lesion in complex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1, 1, 1) bifurcation lesions as demonstrated </w:t>
      </w:r>
      <w:r w:rsidR="0047488C" w:rsidRPr="00231D01">
        <w:rPr>
          <w:rFonts w:ascii="Book Antiqua" w:eastAsia="Book Antiqua" w:hAnsi="Book Antiqua" w:cs="Book Antiqua"/>
          <w:color w:val="000000"/>
        </w:rPr>
        <w:t>F</w:t>
      </w:r>
      <w:r w:rsidRPr="00231D01">
        <w:rPr>
          <w:rFonts w:ascii="Book Antiqua" w:eastAsia="Book Antiqua" w:hAnsi="Book Antiqua" w:cs="Book Antiqua"/>
          <w:color w:val="000000"/>
        </w:rPr>
        <w:t>igure 4.</w:t>
      </w:r>
    </w:p>
    <w:p w14:paraId="14BDE164" w14:textId="65CDBE72"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The bifurcation PCI principle of “keep it open” for the side branch and the provisional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stenting, </w:t>
      </w:r>
      <w:r w:rsidR="00FE7867">
        <w:rPr>
          <w:rFonts w:ascii="Book Antiqua" w:eastAsia="Book Antiqua" w:hAnsi="Book Antiqua" w:cs="Book Antiqua"/>
          <w:color w:val="000000"/>
        </w:rPr>
        <w:t xml:space="preserve">is </w:t>
      </w:r>
      <w:r w:rsidRPr="00231D01">
        <w:rPr>
          <w:rFonts w:ascii="Book Antiqua" w:eastAsia="Book Antiqua" w:hAnsi="Book Antiqua" w:cs="Book Antiqua"/>
          <w:color w:val="000000"/>
        </w:rPr>
        <w:t xml:space="preserve">currently regarded as the default procedure in the majority of bifurcation lesions, in part </w:t>
      </w:r>
      <w:r w:rsidR="00FE7867" w:rsidRPr="00231D01">
        <w:rPr>
          <w:rFonts w:ascii="Book Antiqua" w:eastAsia="Book Antiqua" w:hAnsi="Book Antiqua" w:cs="Book Antiqua"/>
          <w:color w:val="000000"/>
        </w:rPr>
        <w:t>attribut</w:t>
      </w:r>
      <w:r w:rsidR="00FE7867">
        <w:rPr>
          <w:rFonts w:ascii="Book Antiqua" w:eastAsia="Book Antiqua" w:hAnsi="Book Antiqua" w:cs="Book Antiqua"/>
          <w:color w:val="000000"/>
        </w:rPr>
        <w:t>able</w:t>
      </w:r>
      <w:r w:rsidR="00FE7867"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to the fact that the two-stent techniques (crush and </w:t>
      </w:r>
      <w:proofErr w:type="spellStart"/>
      <w:r w:rsidRPr="00231D01">
        <w:rPr>
          <w:rFonts w:ascii="Book Antiqua" w:eastAsia="Book Antiqua" w:hAnsi="Book Antiqua" w:cs="Book Antiqua"/>
          <w:color w:val="000000"/>
        </w:rPr>
        <w:t>culotte</w:t>
      </w:r>
      <w:proofErr w:type="spellEnd"/>
      <w:r w:rsidRPr="00231D01">
        <w:rPr>
          <w:rFonts w:ascii="Book Antiqua" w:eastAsia="Book Antiqua" w:hAnsi="Book Antiqua" w:cs="Book Antiqua"/>
          <w:color w:val="000000"/>
        </w:rPr>
        <w:t>) are more complex and may leave stent struts under</w:t>
      </w:r>
      <w:r w:rsidR="00FE7867">
        <w:rPr>
          <w:rFonts w:ascii="Book Antiqua" w:eastAsia="Book Antiqua" w:hAnsi="Book Antiqua" w:cs="Book Antiqua"/>
          <w:color w:val="000000"/>
        </w:rPr>
        <w:t xml:space="preserve"> </w:t>
      </w:r>
      <w:r w:rsidRPr="00231D01">
        <w:rPr>
          <w:rFonts w:ascii="Book Antiqua" w:eastAsia="Book Antiqua" w:hAnsi="Book Antiqua" w:cs="Book Antiqua"/>
          <w:color w:val="000000"/>
        </w:rPr>
        <w:t>expanded</w:t>
      </w:r>
      <w:r w:rsidR="00FE7867">
        <w:rPr>
          <w:rFonts w:ascii="Book Antiqua" w:eastAsia="Book Antiqua" w:hAnsi="Book Antiqua" w:cs="Book Antiqua"/>
          <w:color w:val="000000"/>
        </w:rPr>
        <w:t xml:space="preserve"> or </w:t>
      </w:r>
      <w:proofErr w:type="spellStart"/>
      <w:r w:rsidRPr="00231D01">
        <w:rPr>
          <w:rFonts w:ascii="Book Antiqua" w:eastAsia="Book Antiqua" w:hAnsi="Book Antiqua" w:cs="Book Antiqua"/>
          <w:color w:val="000000"/>
        </w:rPr>
        <w:t>malapposed</w:t>
      </w:r>
      <w:proofErr w:type="spellEnd"/>
      <w:r w:rsidR="00FE7867">
        <w:rPr>
          <w:rFonts w:ascii="Book Antiqua" w:eastAsia="Book Antiqua" w:hAnsi="Book Antiqua" w:cs="Book Antiqua"/>
          <w:color w:val="000000"/>
        </w:rPr>
        <w:t>,</w:t>
      </w:r>
      <w:r w:rsidRPr="00231D01">
        <w:rPr>
          <w:rFonts w:ascii="Book Antiqua" w:eastAsia="Book Antiqua" w:hAnsi="Book Antiqua" w:cs="Book Antiqua"/>
          <w:color w:val="000000"/>
        </w:rPr>
        <w:t xml:space="preserve"> with increased risk </w:t>
      </w:r>
      <w:r w:rsidR="00FE7867">
        <w:rPr>
          <w:rFonts w:ascii="Book Antiqua" w:eastAsia="Book Antiqua" w:hAnsi="Book Antiqua" w:cs="Book Antiqua"/>
          <w:color w:val="000000"/>
        </w:rPr>
        <w:t>of</w:t>
      </w:r>
      <w:r w:rsidR="00FE7867"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acute</w:t>
      </w:r>
      <w:r w:rsidR="00FE7867">
        <w:rPr>
          <w:rFonts w:ascii="Book Antiqua" w:eastAsia="Book Antiqua" w:hAnsi="Book Antiqua" w:cs="Book Antiqua"/>
          <w:color w:val="000000"/>
        </w:rPr>
        <w:t xml:space="preserve"> or</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subacute</w:t>
      </w:r>
      <w:proofErr w:type="spellEnd"/>
      <w:r w:rsidRPr="00231D01">
        <w:rPr>
          <w:rFonts w:ascii="Book Antiqua" w:eastAsia="Book Antiqua" w:hAnsi="Book Antiqua" w:cs="Book Antiqua"/>
          <w:color w:val="000000"/>
        </w:rPr>
        <w:t xml:space="preserve"> stent thrombosis and future in-stent-restenosis. However, in complex bifurcation lesions, the risk of compromising the side branch is substantial with a provisional approach. The incidence of side</w:t>
      </w:r>
      <w:r w:rsidR="00FE786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occlusion was 13.4% for true bifurcation and 4.0% for non-true bifurcation lesions in a bifurcation stenting registry enrolling 2227 cases of bifurcation PCIs treated by </w:t>
      </w:r>
      <w:r w:rsidR="00FA684B">
        <w:rPr>
          <w:rFonts w:ascii="Book Antiqua" w:eastAsia="Book Antiqua" w:hAnsi="Book Antiqua" w:cs="Book Antiqua"/>
          <w:color w:val="000000"/>
        </w:rPr>
        <w:t xml:space="preserve">the </w:t>
      </w:r>
      <w:r w:rsidRPr="00231D01">
        <w:rPr>
          <w:rFonts w:ascii="Book Antiqua" w:eastAsia="Book Antiqua" w:hAnsi="Book Antiqua" w:cs="Book Antiqua"/>
          <w:color w:val="000000"/>
        </w:rPr>
        <w:t>one-stent approach</w:t>
      </w:r>
      <w:r w:rsidRPr="00231D01">
        <w:rPr>
          <w:rFonts w:ascii="Book Antiqua" w:eastAsia="Book Antiqua" w:hAnsi="Book Antiqua" w:cs="Book Antiqua"/>
          <w:color w:val="000000"/>
          <w:vertAlign w:val="superscript"/>
        </w:rPr>
        <w:t>[14]</w:t>
      </w:r>
      <w:r w:rsidRPr="00231D01">
        <w:rPr>
          <w:rFonts w:ascii="Book Antiqua" w:eastAsia="Book Antiqua" w:hAnsi="Book Antiqua" w:cs="Book Antiqua"/>
          <w:color w:val="000000"/>
        </w:rPr>
        <w:t xml:space="preserve">. For this reason, a two-stent technique is frequently necessary for complex true bifurcation lesions. The DK-crush technique has </w:t>
      </w:r>
      <w:r w:rsidRPr="00231D01">
        <w:rPr>
          <w:rFonts w:ascii="Book Antiqua" w:eastAsia="Book Antiqua" w:hAnsi="Book Antiqua" w:cs="Book Antiqua"/>
          <w:color w:val="000000"/>
        </w:rPr>
        <w:lastRenderedPageBreak/>
        <w:t>been shown to be superior to the provisional side</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branch stenting as well as to </w:t>
      </w:r>
      <w:proofErr w:type="spellStart"/>
      <w:r w:rsidRPr="00231D01">
        <w:rPr>
          <w:rFonts w:ascii="Book Antiqua" w:eastAsia="Book Antiqua" w:hAnsi="Book Antiqua" w:cs="Book Antiqua"/>
          <w:color w:val="000000"/>
        </w:rPr>
        <w:t>culotte</w:t>
      </w:r>
      <w:proofErr w:type="spellEnd"/>
      <w:r w:rsidRPr="00231D01">
        <w:rPr>
          <w:rFonts w:ascii="Book Antiqua" w:eastAsia="Book Antiqua" w:hAnsi="Book Antiqua" w:cs="Book Antiqua"/>
          <w:color w:val="000000"/>
        </w:rPr>
        <w:t xml:space="preserve"> techniques in terms of efficacy and </w:t>
      </w:r>
      <w:proofErr w:type="gramStart"/>
      <w:r w:rsidRPr="00231D01">
        <w:rPr>
          <w:rFonts w:ascii="Book Antiqua" w:eastAsia="Book Antiqua" w:hAnsi="Book Antiqua" w:cs="Book Antiqua"/>
          <w:color w:val="000000"/>
        </w:rPr>
        <w:t>safety</w:t>
      </w:r>
      <w:r w:rsidRPr="00231D01">
        <w:rPr>
          <w:rFonts w:ascii="Book Antiqua" w:eastAsia="Book Antiqua" w:hAnsi="Book Antiqua" w:cs="Book Antiqua"/>
          <w:color w:val="000000"/>
          <w:vertAlign w:val="superscript"/>
        </w:rPr>
        <w:t>[</w:t>
      </w:r>
      <w:proofErr w:type="gramEnd"/>
      <w:r w:rsidRPr="00231D01">
        <w:rPr>
          <w:rFonts w:ascii="Book Antiqua" w:eastAsia="Book Antiqua" w:hAnsi="Book Antiqua" w:cs="Book Antiqua"/>
          <w:color w:val="000000"/>
          <w:vertAlign w:val="superscript"/>
        </w:rPr>
        <w:t>1,3]</w:t>
      </w:r>
      <w:r w:rsidRPr="00231D01">
        <w:rPr>
          <w:rFonts w:ascii="Book Antiqua" w:eastAsia="Book Antiqua" w:hAnsi="Book Antiqua" w:cs="Book Antiqua"/>
          <w:color w:val="000000"/>
        </w:rPr>
        <w:t>. Nonetheless, it must be recognized that the DK-crush technique is technically demanding</w:t>
      </w:r>
      <w:r w:rsidR="00FA684B">
        <w:rPr>
          <w:rFonts w:ascii="Book Antiqua" w:eastAsia="Book Antiqua" w:hAnsi="Book Antiqua" w:cs="Book Antiqua"/>
          <w:color w:val="000000"/>
        </w:rPr>
        <w:t xml:space="preserve"> </w:t>
      </w:r>
      <w:r w:rsidRPr="00231D01">
        <w:rPr>
          <w:rFonts w:ascii="Book Antiqua" w:eastAsia="Book Antiqua" w:hAnsi="Book Antiqua" w:cs="Book Antiqua"/>
          <w:color w:val="000000"/>
        </w:rPr>
        <w:t>and time</w:t>
      </w:r>
      <w:r w:rsidR="006C1187">
        <w:rPr>
          <w:rFonts w:ascii="Book Antiqua" w:eastAsia="Book Antiqua" w:hAnsi="Book Antiqua" w:cs="Book Antiqua"/>
          <w:color w:val="000000"/>
        </w:rPr>
        <w:t xml:space="preserve"> </w:t>
      </w:r>
      <w:r w:rsidRPr="00231D01">
        <w:rPr>
          <w:rFonts w:ascii="Book Antiqua" w:eastAsia="Book Antiqua" w:hAnsi="Book Antiqua" w:cs="Book Antiqua"/>
          <w:color w:val="000000"/>
        </w:rPr>
        <w:t>consuming.</w:t>
      </w:r>
    </w:p>
    <w:p w14:paraId="537C7498" w14:textId="2FFC7944" w:rsidR="00A77B3E" w:rsidRPr="00231D01" w:rsidRDefault="00E66277" w:rsidP="00231D01">
      <w:pPr>
        <w:spacing w:line="360" w:lineRule="auto"/>
        <w:ind w:firstLineChars="200" w:firstLine="480"/>
        <w:jc w:val="both"/>
        <w:rPr>
          <w:rFonts w:ascii="Book Antiqua" w:eastAsia="Book Antiqua" w:hAnsi="Book Antiqua" w:cs="Book Antiqua"/>
          <w:color w:val="000000"/>
        </w:rPr>
      </w:pPr>
      <w:r w:rsidRPr="00231D01">
        <w:rPr>
          <w:rFonts w:ascii="Book Antiqua" w:eastAsia="Book Antiqua" w:hAnsi="Book Antiqua" w:cs="Book Antiqua"/>
          <w:color w:val="000000"/>
        </w:rPr>
        <w:t>A simplified two-stent technique, which does not leave excess layers of stent struts at the bifurcation site</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 is thus highly desirable. The guide extension</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assisted stenting technique for the side branch does not leave unnecessary stent metal in the main branch as </w:t>
      </w:r>
      <w:r w:rsidR="00FA684B">
        <w:rPr>
          <w:rFonts w:ascii="Book Antiqua" w:eastAsia="Book Antiqua" w:hAnsi="Book Antiqua" w:cs="Book Antiqua"/>
          <w:color w:val="000000"/>
        </w:rPr>
        <w:t>may occur with</w:t>
      </w:r>
      <w:r w:rsidRPr="00231D01">
        <w:rPr>
          <w:rFonts w:ascii="Book Antiqua" w:eastAsia="Book Antiqua" w:hAnsi="Book Antiqua" w:cs="Book Antiqua"/>
          <w:color w:val="000000"/>
        </w:rPr>
        <w:t xml:space="preserve"> crush and </w:t>
      </w:r>
      <w:proofErr w:type="spellStart"/>
      <w:r w:rsidRPr="00231D01">
        <w:rPr>
          <w:rFonts w:ascii="Book Antiqua" w:eastAsia="Book Antiqua" w:hAnsi="Book Antiqua" w:cs="Book Antiqua"/>
          <w:color w:val="000000"/>
        </w:rPr>
        <w:t>culotte</w:t>
      </w:r>
      <w:proofErr w:type="spellEnd"/>
      <w:r w:rsidRPr="00231D01">
        <w:rPr>
          <w:rFonts w:ascii="Book Antiqua" w:eastAsia="Book Antiqua" w:hAnsi="Book Antiqua" w:cs="Book Antiqua"/>
          <w:color w:val="000000"/>
        </w:rPr>
        <w:t xml:space="preserve"> technique</w:t>
      </w:r>
      <w:r w:rsidR="00FA684B">
        <w:rPr>
          <w:rFonts w:ascii="Book Antiqua" w:eastAsia="Book Antiqua" w:hAnsi="Book Antiqua" w:cs="Book Antiqua"/>
          <w:color w:val="000000"/>
        </w:rPr>
        <w:t>s</w:t>
      </w:r>
      <w:r w:rsidRPr="00231D01">
        <w:rPr>
          <w:rFonts w:ascii="Book Antiqua" w:eastAsia="Book Antiqua" w:hAnsi="Book Antiqua" w:cs="Book Antiqua"/>
          <w:color w:val="000000"/>
        </w:rPr>
        <w:t xml:space="preserve"> and </w:t>
      </w:r>
      <w:r w:rsidR="00647247" w:rsidRPr="00231D01">
        <w:rPr>
          <w:rFonts w:ascii="Book Antiqua" w:eastAsia="Book Antiqua" w:hAnsi="Book Antiqua" w:cs="Book Antiqua"/>
          <w:color w:val="000000"/>
        </w:rPr>
        <w:t xml:space="preserve">consequently </w:t>
      </w:r>
      <w:r w:rsidRPr="00231D01">
        <w:rPr>
          <w:rFonts w:ascii="Book Antiqua" w:eastAsia="Book Antiqua" w:hAnsi="Book Antiqua" w:cs="Book Antiqua"/>
          <w:color w:val="000000"/>
        </w:rPr>
        <w:t xml:space="preserve">avoids the subsequent risks of </w:t>
      </w:r>
      <w:proofErr w:type="spellStart"/>
      <w:r w:rsidRPr="00231D01">
        <w:rPr>
          <w:rFonts w:ascii="Book Antiqua" w:eastAsia="Book Antiqua" w:hAnsi="Book Antiqua" w:cs="Book Antiqua"/>
          <w:color w:val="000000"/>
        </w:rPr>
        <w:t>subacute</w:t>
      </w:r>
      <w:proofErr w:type="spellEnd"/>
      <w:r w:rsidRPr="00231D01">
        <w:rPr>
          <w:rFonts w:ascii="Book Antiqua" w:eastAsia="Book Antiqua" w:hAnsi="Book Antiqua" w:cs="Book Antiqua"/>
          <w:color w:val="000000"/>
        </w:rPr>
        <w:t xml:space="preserve"> stent thrombosis and difficulties in performing rewiring, balloon re-crossing the stent strut toward the side branch, sequential balloon dilatation, and final kissing balloon inflation.</w:t>
      </w:r>
    </w:p>
    <w:p w14:paraId="0C1DA783" w14:textId="77777777" w:rsidR="0047488C" w:rsidRPr="00231D01" w:rsidRDefault="0047488C" w:rsidP="00231D01">
      <w:pPr>
        <w:spacing w:line="360" w:lineRule="auto"/>
        <w:ind w:firstLineChars="200" w:firstLine="480"/>
        <w:jc w:val="both"/>
        <w:rPr>
          <w:rFonts w:ascii="Book Antiqua" w:hAnsi="Book Antiqua"/>
        </w:rPr>
      </w:pPr>
    </w:p>
    <w:p w14:paraId="6891DF0E" w14:textId="68B0156B"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Limita</w:t>
      </w:r>
      <w:r w:rsidR="0047488C" w:rsidRPr="00231D01">
        <w:rPr>
          <w:rFonts w:ascii="Book Antiqua" w:eastAsia="Book Antiqua" w:hAnsi="Book Antiqua" w:cs="Book Antiqua"/>
          <w:b/>
          <w:bCs/>
          <w:i/>
          <w:iCs/>
          <w:color w:val="000000"/>
        </w:rPr>
        <w:t>t</w:t>
      </w:r>
      <w:r w:rsidRPr="00231D01">
        <w:rPr>
          <w:rFonts w:ascii="Book Antiqua" w:eastAsia="Book Antiqua" w:hAnsi="Book Antiqua" w:cs="Book Antiqua"/>
          <w:b/>
          <w:bCs/>
          <w:i/>
          <w:iCs/>
          <w:color w:val="000000"/>
        </w:rPr>
        <w:t>ions</w:t>
      </w:r>
    </w:p>
    <w:p w14:paraId="3F27153F" w14:textId="5F1A2BF5"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The main limitation of the technique is that in Y-shaped side branch angulation, it is impossible to implant </w:t>
      </w:r>
      <w:r w:rsidR="00FA684B">
        <w:rPr>
          <w:rFonts w:ascii="Book Antiqua" w:eastAsia="Book Antiqua" w:hAnsi="Book Antiqua" w:cs="Book Antiqua"/>
          <w:color w:val="000000"/>
        </w:rPr>
        <w:t>a</w:t>
      </w:r>
      <w:r w:rsidR="00FA684B"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stent covering the whole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circumferentially; in such cases the stent either protrudes somewhat in</w:t>
      </w:r>
      <w:r w:rsidR="00FA684B">
        <w:rPr>
          <w:rFonts w:ascii="Book Antiqua" w:eastAsia="Book Antiqua" w:hAnsi="Book Antiqua" w:cs="Book Antiqua"/>
          <w:color w:val="000000"/>
        </w:rPr>
        <w:t>to</w:t>
      </w:r>
      <w:r w:rsidRPr="00231D01">
        <w:rPr>
          <w:rFonts w:ascii="Book Antiqua" w:eastAsia="Book Antiqua" w:hAnsi="Book Antiqua" w:cs="Book Antiqua"/>
          <w:color w:val="000000"/>
        </w:rPr>
        <w:t xml:space="preserve"> the main branch at the lower edge of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or misses somewhat the upper edge of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Care must also be taken to ensure that the proximal stent</w:t>
      </w:r>
      <w:r w:rsidR="006C1187">
        <w:rPr>
          <w:rFonts w:ascii="Book Antiqua" w:eastAsia="Book Antiqua" w:hAnsi="Book Antiqua" w:cs="Book Antiqua"/>
          <w:color w:val="000000"/>
        </w:rPr>
        <w:t xml:space="preserve"> </w:t>
      </w:r>
      <w:r w:rsidRPr="00231D01">
        <w:rPr>
          <w:rFonts w:ascii="Book Antiqua" w:eastAsia="Book Antiqua" w:hAnsi="Book Antiqua" w:cs="Book Antiqua"/>
          <w:color w:val="000000"/>
        </w:rPr>
        <w:t>balloon marker is not proximal to the guide extension radio-opaque marker during stent implantation to avoid inadvertent “trapping” of the guide extension.</w:t>
      </w:r>
    </w:p>
    <w:p w14:paraId="5966E0B6" w14:textId="11305A08"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In addition, the use of guide extensions is associated with complications such as proximal dissection due to deep intubation, air embolism due to insufficient de-airing, and ischemia</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 which may limit the </w:t>
      </w:r>
      <w:r w:rsidR="00FA684B">
        <w:rPr>
          <w:rFonts w:ascii="Book Antiqua" w:eastAsia="Book Antiqua" w:hAnsi="Book Antiqua" w:cs="Book Antiqua"/>
          <w:color w:val="000000"/>
        </w:rPr>
        <w:t>length</w:t>
      </w:r>
      <w:r w:rsidR="00FA684B"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of time that </w:t>
      </w:r>
      <w:r w:rsidR="00FA684B">
        <w:rPr>
          <w:rFonts w:ascii="Book Antiqua" w:eastAsia="Book Antiqua" w:hAnsi="Book Antiqua" w:cs="Book Antiqua"/>
          <w:color w:val="000000"/>
        </w:rPr>
        <w:t>the</w:t>
      </w:r>
      <w:r w:rsidR="00FA684B"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equipment can be kept in place.</w:t>
      </w:r>
    </w:p>
    <w:p w14:paraId="5AC78340" w14:textId="4D8EA953"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 xml:space="preserve">Finally, </w:t>
      </w:r>
      <w:r w:rsidR="00FA684B">
        <w:rPr>
          <w:rFonts w:ascii="Book Antiqua" w:eastAsia="Book Antiqua" w:hAnsi="Book Antiqua" w:cs="Book Antiqua"/>
          <w:color w:val="000000"/>
        </w:rPr>
        <w:t>other</w:t>
      </w:r>
      <w:r w:rsidRPr="00231D01">
        <w:rPr>
          <w:rFonts w:ascii="Book Antiqua" w:eastAsia="Book Antiqua" w:hAnsi="Book Antiqua" w:cs="Book Antiqua"/>
          <w:color w:val="000000"/>
        </w:rPr>
        <w:t xml:space="preserve"> guide extension catheters </w:t>
      </w:r>
      <w:r w:rsidR="00FA684B">
        <w:rPr>
          <w:rFonts w:ascii="Book Antiqua" w:eastAsia="Book Antiqua" w:hAnsi="Book Antiqua" w:cs="Book Antiqua"/>
          <w:color w:val="000000"/>
        </w:rPr>
        <w:t xml:space="preserve">are currently </w:t>
      </w:r>
      <w:r w:rsidRPr="00231D01">
        <w:rPr>
          <w:rFonts w:ascii="Book Antiqua" w:eastAsia="Book Antiqua" w:hAnsi="Book Antiqua" w:cs="Book Antiqua"/>
          <w:color w:val="000000"/>
        </w:rPr>
        <w:t>available</w:t>
      </w:r>
      <w:r w:rsidR="00FA684B">
        <w:rPr>
          <w:rFonts w:ascii="Book Antiqua" w:eastAsia="Book Antiqua" w:hAnsi="Book Antiqua" w:cs="Book Antiqua"/>
          <w:color w:val="000000"/>
        </w:rPr>
        <w:t>, including</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Guidezilla</w:t>
      </w:r>
      <w:proofErr w:type="spellEnd"/>
      <w:r w:rsidRPr="00231D01">
        <w:rPr>
          <w:rFonts w:ascii="Book Antiqua" w:eastAsia="Book Antiqua" w:hAnsi="Book Antiqua" w:cs="Book Antiqua"/>
          <w:color w:val="000000"/>
        </w:rPr>
        <w:t xml:space="preserve"> (Boston Scientific</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Telescope </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Medtronic</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A684B">
        <w:rPr>
          <w:rFonts w:ascii="Book Antiqua" w:eastAsia="Book Antiqua" w:hAnsi="Book Antiqua" w:cs="Book Antiqua"/>
          <w:color w:val="000000"/>
        </w:rPr>
        <w:t xml:space="preserve">and </w:t>
      </w:r>
      <w:proofErr w:type="spellStart"/>
      <w:r w:rsidRPr="00231D01">
        <w:rPr>
          <w:rFonts w:ascii="Book Antiqua" w:eastAsia="Book Antiqua" w:hAnsi="Book Antiqua" w:cs="Book Antiqua"/>
          <w:color w:val="000000"/>
        </w:rPr>
        <w:t>Gudion</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IMDS</w:t>
      </w:r>
      <w:r w:rsidR="0047488C" w:rsidRPr="00231D01">
        <w:rPr>
          <w:rFonts w:ascii="Book Antiqua" w:eastAsia="Book Antiqua" w:hAnsi="Book Antiqua" w:cs="Book Antiqua"/>
          <w:color w:val="000000"/>
        </w:rPr>
        <w:t>)</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A684B">
        <w:rPr>
          <w:rFonts w:ascii="Book Antiqua" w:eastAsia="Book Antiqua" w:hAnsi="Book Antiqua" w:cs="Book Antiqua"/>
          <w:color w:val="000000"/>
        </w:rPr>
        <w:t>T</w:t>
      </w:r>
      <w:r w:rsidRPr="00231D01">
        <w:rPr>
          <w:rFonts w:ascii="Book Antiqua" w:eastAsia="Book Antiqua" w:hAnsi="Book Antiqua" w:cs="Book Antiqua"/>
          <w:color w:val="000000"/>
        </w:rPr>
        <w:t xml:space="preserve">he technique should be applicable to these platforms </w:t>
      </w:r>
      <w:r w:rsidR="00FA684B">
        <w:rPr>
          <w:rFonts w:ascii="Book Antiqua" w:eastAsia="Book Antiqua" w:hAnsi="Book Antiqua" w:cs="Book Antiqua"/>
          <w:color w:val="000000"/>
        </w:rPr>
        <w:t xml:space="preserve">even though they were </w:t>
      </w:r>
      <w:r w:rsidRPr="00231D01">
        <w:rPr>
          <w:rFonts w:ascii="Book Antiqua" w:eastAsia="Book Antiqua" w:hAnsi="Book Antiqua" w:cs="Book Antiqua"/>
          <w:color w:val="000000"/>
        </w:rPr>
        <w:t>n</w:t>
      </w:r>
      <w:r w:rsidR="00FA684B">
        <w:rPr>
          <w:rFonts w:ascii="Book Antiqua" w:eastAsia="Book Antiqua" w:hAnsi="Book Antiqua" w:cs="Book Antiqua"/>
          <w:color w:val="000000"/>
        </w:rPr>
        <w:t xml:space="preserve">ot </w:t>
      </w:r>
      <w:r w:rsidRPr="00231D01">
        <w:rPr>
          <w:rFonts w:ascii="Book Antiqua" w:eastAsia="Book Antiqua" w:hAnsi="Book Antiqua" w:cs="Book Antiqua"/>
          <w:color w:val="000000"/>
        </w:rPr>
        <w:t>tested in this reported experience.</w:t>
      </w:r>
    </w:p>
    <w:p w14:paraId="330325FD" w14:textId="77777777" w:rsidR="00A77B3E" w:rsidRPr="00231D01" w:rsidRDefault="00A77B3E" w:rsidP="00231D01">
      <w:pPr>
        <w:spacing w:line="360" w:lineRule="auto"/>
        <w:jc w:val="both"/>
        <w:rPr>
          <w:rFonts w:ascii="Book Antiqua" w:hAnsi="Book Antiqua"/>
        </w:rPr>
      </w:pPr>
    </w:p>
    <w:p w14:paraId="1AD5186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aps/>
          <w:color w:val="000000"/>
          <w:u w:val="single"/>
        </w:rPr>
        <w:t>CONCLUSION</w:t>
      </w:r>
    </w:p>
    <w:p w14:paraId="7C16EC4E" w14:textId="6ACBBB4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lastRenderedPageBreak/>
        <w:t>A novel guide extension</w:t>
      </w:r>
      <w:r w:rsidR="008200AC">
        <w:rPr>
          <w:rFonts w:ascii="Book Antiqua" w:eastAsia="Book Antiqua" w:hAnsi="Book Antiqua" w:cs="Book Antiqua"/>
          <w:color w:val="000000"/>
        </w:rPr>
        <w:t>-</w:t>
      </w:r>
      <w:r w:rsidRPr="00231D01">
        <w:rPr>
          <w:rFonts w:ascii="Book Antiqua" w:eastAsia="Book Antiqua" w:hAnsi="Book Antiqua" w:cs="Book Antiqua"/>
          <w:color w:val="000000"/>
        </w:rPr>
        <w:t xml:space="preserve">assisted stenting technique for selected CBLs is described. This technique facilitates stenting only the diseased side branch or distal main segment in non-true bifurcation lesions without compromising the other branches. It may also facilitate precise stenting implantation in the side branch when using two-stent techniques in complex true bifurcation </w:t>
      </w:r>
      <w:proofErr w:type="spellStart"/>
      <w:r w:rsidRPr="00231D01">
        <w:rPr>
          <w:rFonts w:ascii="Book Antiqua" w:eastAsia="Book Antiqua" w:hAnsi="Book Antiqua" w:cs="Book Antiqua"/>
          <w:color w:val="000000"/>
        </w:rPr>
        <w:t>stenoses</w:t>
      </w:r>
      <w:proofErr w:type="spellEnd"/>
      <w:r w:rsidRPr="00231D01">
        <w:rPr>
          <w:rFonts w:ascii="Book Antiqua" w:eastAsia="Book Antiqua" w:hAnsi="Book Antiqua" w:cs="Book Antiqua"/>
          <w:color w:val="000000"/>
        </w:rPr>
        <w:t xml:space="preserve"> without leaving excess stent struts at the bifurcation site, </w:t>
      </w:r>
      <w:r w:rsidR="008200AC">
        <w:rPr>
          <w:rFonts w:ascii="Book Antiqua" w:eastAsia="Book Antiqua" w:hAnsi="Book Antiqua" w:cs="Book Antiqua"/>
          <w:color w:val="000000"/>
        </w:rPr>
        <w:t xml:space="preserve">which </w:t>
      </w:r>
      <w:r w:rsidRPr="00231D01">
        <w:rPr>
          <w:rFonts w:ascii="Book Antiqua" w:eastAsia="Book Antiqua" w:hAnsi="Book Antiqua" w:cs="Book Antiqua"/>
          <w:color w:val="000000"/>
        </w:rPr>
        <w:t>facilitat</w:t>
      </w:r>
      <w:r w:rsidR="008200AC">
        <w:rPr>
          <w:rFonts w:ascii="Book Antiqua" w:eastAsia="Book Antiqua" w:hAnsi="Book Antiqua" w:cs="Book Antiqua"/>
          <w:color w:val="000000"/>
        </w:rPr>
        <w:t>es</w:t>
      </w:r>
      <w:r w:rsidRPr="00231D01">
        <w:rPr>
          <w:rFonts w:ascii="Book Antiqua" w:eastAsia="Book Antiqua" w:hAnsi="Book Antiqua" w:cs="Book Antiqua"/>
          <w:color w:val="000000"/>
        </w:rPr>
        <w:t xml:space="preserve"> easier rewiring, balloon re-crossing, and performing final kissing</w:t>
      </w:r>
      <w:r w:rsidR="00E43AB8">
        <w:rPr>
          <w:rFonts w:ascii="Book Antiqua" w:eastAsia="Book Antiqua" w:hAnsi="Book Antiqua" w:cs="Book Antiqua"/>
          <w:color w:val="000000"/>
        </w:rPr>
        <w:t xml:space="preserve"> balloon</w:t>
      </w:r>
      <w:r w:rsidRPr="00231D01">
        <w:rPr>
          <w:rFonts w:ascii="Book Antiqua" w:eastAsia="Book Antiqua" w:hAnsi="Book Antiqua" w:cs="Book Antiqua"/>
          <w:color w:val="000000"/>
        </w:rPr>
        <w:t xml:space="preserve"> inflation. The technique may </w:t>
      </w:r>
      <w:r w:rsidR="008200AC" w:rsidRPr="00231D01">
        <w:rPr>
          <w:rFonts w:ascii="Book Antiqua" w:eastAsia="Book Antiqua" w:hAnsi="Book Antiqua" w:cs="Book Antiqua"/>
          <w:color w:val="000000"/>
        </w:rPr>
        <w:t xml:space="preserve">potentially </w:t>
      </w:r>
      <w:r w:rsidRPr="00231D01">
        <w:rPr>
          <w:rFonts w:ascii="Book Antiqua" w:eastAsia="Book Antiqua" w:hAnsi="Book Antiqua" w:cs="Book Antiqua"/>
          <w:color w:val="000000"/>
        </w:rPr>
        <w:t xml:space="preserve">reduce the risks of acute and </w:t>
      </w:r>
      <w:proofErr w:type="spellStart"/>
      <w:r w:rsidRPr="00231D01">
        <w:rPr>
          <w:rFonts w:ascii="Book Antiqua" w:eastAsia="Book Antiqua" w:hAnsi="Book Antiqua" w:cs="Book Antiqua"/>
          <w:color w:val="000000"/>
        </w:rPr>
        <w:t>subacute</w:t>
      </w:r>
      <w:proofErr w:type="spellEnd"/>
      <w:r w:rsidRPr="00231D01">
        <w:rPr>
          <w:rFonts w:ascii="Book Antiqua" w:eastAsia="Book Antiqua" w:hAnsi="Book Antiqua" w:cs="Book Antiqua"/>
          <w:color w:val="000000"/>
        </w:rPr>
        <w:t xml:space="preserve"> stent thrombosis</w:t>
      </w:r>
      <w:r w:rsidR="008200AC">
        <w:rPr>
          <w:rFonts w:ascii="Book Antiqua" w:eastAsia="Book Antiqua" w:hAnsi="Book Antiqua" w:cs="Book Antiqua"/>
          <w:color w:val="000000"/>
        </w:rPr>
        <w:t xml:space="preserve"> </w:t>
      </w:r>
      <w:r w:rsidRPr="00231D01">
        <w:rPr>
          <w:rFonts w:ascii="Book Antiqua" w:eastAsia="Book Antiqua" w:hAnsi="Book Antiqua" w:cs="Book Antiqua"/>
          <w:color w:val="000000"/>
        </w:rPr>
        <w:t>as well as future in-stent restenosis and is worthy of further investigation.</w:t>
      </w:r>
    </w:p>
    <w:p w14:paraId="28888C63" w14:textId="77777777" w:rsidR="00A77B3E" w:rsidRPr="00231D01" w:rsidRDefault="00A77B3E" w:rsidP="00231D01">
      <w:pPr>
        <w:spacing w:line="360" w:lineRule="auto"/>
        <w:jc w:val="both"/>
        <w:rPr>
          <w:rFonts w:ascii="Book Antiqua" w:hAnsi="Book Antiqua"/>
        </w:rPr>
      </w:pPr>
    </w:p>
    <w:p w14:paraId="197E6C7D"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REFERENCES</w:t>
      </w:r>
    </w:p>
    <w:p w14:paraId="2214A591" w14:textId="77777777" w:rsidR="00A77B3E" w:rsidRPr="00231D01" w:rsidRDefault="00E66277" w:rsidP="00231D01">
      <w:pPr>
        <w:spacing w:line="360" w:lineRule="auto"/>
        <w:jc w:val="both"/>
        <w:rPr>
          <w:rFonts w:ascii="Book Antiqua" w:hAnsi="Book Antiqua"/>
        </w:rPr>
      </w:pPr>
      <w:bookmarkStart w:id="0" w:name="OLE_LINK15"/>
      <w:proofErr w:type="gramStart"/>
      <w:r w:rsidRPr="00231D01">
        <w:rPr>
          <w:rFonts w:ascii="Book Antiqua" w:eastAsia="Book Antiqua" w:hAnsi="Book Antiqua" w:cs="Book Antiqua"/>
          <w:color w:val="000000"/>
        </w:rPr>
        <w:t xml:space="preserve">1 </w:t>
      </w:r>
      <w:r w:rsidRPr="00231D01">
        <w:rPr>
          <w:rFonts w:ascii="Book Antiqua" w:eastAsia="Book Antiqua" w:hAnsi="Book Antiqua" w:cs="Book Antiqua"/>
          <w:b/>
          <w:bCs/>
          <w:color w:val="000000"/>
        </w:rPr>
        <w:t>Collet C</w:t>
      </w:r>
      <w:r w:rsidRPr="00231D01">
        <w:rPr>
          <w:rFonts w:ascii="Book Antiqua" w:eastAsia="Book Antiqua" w:hAnsi="Book Antiqua" w:cs="Book Antiqua"/>
          <w:color w:val="000000"/>
        </w:rPr>
        <w:t xml:space="preserve">, Mizukami T, </w:t>
      </w:r>
      <w:proofErr w:type="spellStart"/>
      <w:r w:rsidRPr="00231D01">
        <w:rPr>
          <w:rFonts w:ascii="Book Antiqua" w:eastAsia="Book Antiqua" w:hAnsi="Book Antiqua" w:cs="Book Antiqua"/>
          <w:color w:val="000000"/>
        </w:rPr>
        <w:t>Grundeken</w:t>
      </w:r>
      <w:proofErr w:type="spellEnd"/>
      <w:r w:rsidRPr="00231D01">
        <w:rPr>
          <w:rFonts w:ascii="Book Antiqua" w:eastAsia="Book Antiqua" w:hAnsi="Book Antiqua" w:cs="Book Antiqua"/>
          <w:color w:val="000000"/>
        </w:rPr>
        <w:t xml:space="preserve"> MJ.</w:t>
      </w:r>
      <w:proofErr w:type="gramEnd"/>
      <w:r w:rsidRPr="00231D01">
        <w:rPr>
          <w:rFonts w:ascii="Book Antiqua" w:eastAsia="Book Antiqua" w:hAnsi="Book Antiqua" w:cs="Book Antiqua"/>
          <w:color w:val="000000"/>
        </w:rPr>
        <w:t xml:space="preserve"> </w:t>
      </w:r>
      <w:proofErr w:type="gramStart"/>
      <w:r w:rsidRPr="00231D01">
        <w:rPr>
          <w:rFonts w:ascii="Book Antiqua" w:eastAsia="Book Antiqua" w:hAnsi="Book Antiqua" w:cs="Book Antiqua"/>
          <w:color w:val="000000"/>
        </w:rPr>
        <w:t>Contemporary techniques in percutaneous coronary intervention for bifurcation lesions.</w:t>
      </w:r>
      <w:proofErr w:type="gramEnd"/>
      <w:r w:rsidRPr="00231D01">
        <w:rPr>
          <w:rFonts w:ascii="Book Antiqua" w:eastAsia="Book Antiqua" w:hAnsi="Book Antiqua" w:cs="Book Antiqua"/>
          <w:color w:val="000000"/>
        </w:rPr>
        <w:t xml:space="preserve"> </w:t>
      </w:r>
      <w:r w:rsidRPr="00231D01">
        <w:rPr>
          <w:rFonts w:ascii="Book Antiqua" w:eastAsia="Book Antiqua" w:hAnsi="Book Antiqua" w:cs="Book Antiqua"/>
          <w:i/>
          <w:iCs/>
          <w:color w:val="000000"/>
        </w:rPr>
        <w:t xml:space="preserve">Expert Rev </w:t>
      </w:r>
      <w:proofErr w:type="spellStart"/>
      <w:r w:rsidRPr="00231D01">
        <w:rPr>
          <w:rFonts w:ascii="Book Antiqua" w:eastAsia="Book Antiqua" w:hAnsi="Book Antiqua" w:cs="Book Antiqua"/>
          <w:i/>
          <w:iCs/>
          <w:color w:val="000000"/>
        </w:rPr>
        <w:t>Cardiovasc</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Ther</w:t>
      </w:r>
      <w:proofErr w:type="spellEnd"/>
      <w:r w:rsidRPr="00231D01">
        <w:rPr>
          <w:rFonts w:ascii="Book Antiqua" w:eastAsia="Book Antiqua" w:hAnsi="Book Antiqua" w:cs="Book Antiqua"/>
          <w:color w:val="000000"/>
        </w:rPr>
        <w:t xml:space="preserve"> 2018; </w:t>
      </w:r>
      <w:r w:rsidRPr="00231D01">
        <w:rPr>
          <w:rFonts w:ascii="Book Antiqua" w:eastAsia="Book Antiqua" w:hAnsi="Book Antiqua" w:cs="Book Antiqua"/>
          <w:b/>
          <w:bCs/>
          <w:color w:val="000000"/>
        </w:rPr>
        <w:t>16</w:t>
      </w:r>
      <w:r w:rsidRPr="00231D01">
        <w:rPr>
          <w:rFonts w:ascii="Book Antiqua" w:eastAsia="Book Antiqua" w:hAnsi="Book Antiqua" w:cs="Book Antiqua"/>
          <w:color w:val="000000"/>
        </w:rPr>
        <w:t>: 725-734 [PMID: 30221565 DOI: 10.1080/14779072.2018.1523717]</w:t>
      </w:r>
    </w:p>
    <w:p w14:paraId="0D20815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2 </w:t>
      </w:r>
      <w:r w:rsidRPr="00231D01">
        <w:rPr>
          <w:rFonts w:ascii="Book Antiqua" w:eastAsia="Book Antiqua" w:hAnsi="Book Antiqua" w:cs="Book Antiqua"/>
          <w:b/>
          <w:bCs/>
          <w:color w:val="000000"/>
        </w:rPr>
        <w:t>Huang F</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Luo</w:t>
      </w:r>
      <w:proofErr w:type="spellEnd"/>
      <w:r w:rsidRPr="00231D01">
        <w:rPr>
          <w:rFonts w:ascii="Book Antiqua" w:eastAsia="Book Antiqua" w:hAnsi="Book Antiqua" w:cs="Book Antiqua"/>
          <w:color w:val="000000"/>
        </w:rPr>
        <w:t xml:space="preserve"> ZC. Cardiovascular outcomes associated with crush </w:t>
      </w:r>
      <w:proofErr w:type="spellStart"/>
      <w:r w:rsidRPr="00231D01">
        <w:rPr>
          <w:rFonts w:ascii="Book Antiqua" w:eastAsia="Book Antiqua" w:hAnsi="Book Antiqua" w:cs="Book Antiqua"/>
          <w:i/>
          <w:iCs/>
          <w:color w:val="000000"/>
        </w:rPr>
        <w:t>vs</w:t>
      </w:r>
      <w:proofErr w:type="spellEnd"/>
      <w:r w:rsidRPr="00231D01">
        <w:rPr>
          <w:rFonts w:ascii="Book Antiqua" w:eastAsia="Book Antiqua" w:hAnsi="Book Antiqua" w:cs="Book Antiqua"/>
          <w:color w:val="000000"/>
        </w:rPr>
        <w:t xml:space="preserve"> provisional stenting techniques for bifurcation lesions: a systematic review and meta-analysis. </w:t>
      </w:r>
      <w:r w:rsidRPr="00231D01">
        <w:rPr>
          <w:rFonts w:ascii="Book Antiqua" w:eastAsia="Book Antiqua" w:hAnsi="Book Antiqua" w:cs="Book Antiqua"/>
          <w:i/>
          <w:iCs/>
          <w:color w:val="000000"/>
        </w:rPr>
        <w:t xml:space="preserve">BMC </w:t>
      </w:r>
      <w:proofErr w:type="spellStart"/>
      <w:r w:rsidRPr="00231D01">
        <w:rPr>
          <w:rFonts w:ascii="Book Antiqua" w:eastAsia="Book Antiqua" w:hAnsi="Book Antiqua" w:cs="Book Antiqua"/>
          <w:i/>
          <w:iCs/>
          <w:color w:val="000000"/>
        </w:rPr>
        <w:t>Cardiovasc</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Disord</w:t>
      </w:r>
      <w:proofErr w:type="spellEnd"/>
      <w:r w:rsidRPr="00231D01">
        <w:rPr>
          <w:rFonts w:ascii="Book Antiqua" w:eastAsia="Book Antiqua" w:hAnsi="Book Antiqua" w:cs="Book Antiqua"/>
          <w:color w:val="000000"/>
        </w:rPr>
        <w:t xml:space="preserve"> 2019; </w:t>
      </w:r>
      <w:r w:rsidRPr="00231D01">
        <w:rPr>
          <w:rFonts w:ascii="Book Antiqua" w:eastAsia="Book Antiqua" w:hAnsi="Book Antiqua" w:cs="Book Antiqua"/>
          <w:b/>
          <w:bCs/>
          <w:color w:val="000000"/>
        </w:rPr>
        <w:t>19</w:t>
      </w:r>
      <w:r w:rsidRPr="00231D01">
        <w:rPr>
          <w:rFonts w:ascii="Book Antiqua" w:eastAsia="Book Antiqua" w:hAnsi="Book Antiqua" w:cs="Book Antiqua"/>
          <w:color w:val="000000"/>
        </w:rPr>
        <w:t>: 93 [PMID: 31014237 DOI: 10.1186/s12872-019-1070-y]</w:t>
      </w:r>
    </w:p>
    <w:p w14:paraId="330DF1D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3 </w:t>
      </w:r>
      <w:r w:rsidRPr="00231D01">
        <w:rPr>
          <w:rFonts w:ascii="Book Antiqua" w:eastAsia="Book Antiqua" w:hAnsi="Book Antiqua" w:cs="Book Antiqua"/>
          <w:b/>
          <w:bCs/>
          <w:color w:val="000000"/>
        </w:rPr>
        <w:t>Chen E</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Cai</w:t>
      </w:r>
      <w:proofErr w:type="spellEnd"/>
      <w:r w:rsidRPr="00231D01">
        <w:rPr>
          <w:rFonts w:ascii="Book Antiqua" w:eastAsia="Book Antiqua" w:hAnsi="Book Antiqua" w:cs="Book Antiqua"/>
          <w:color w:val="000000"/>
        </w:rPr>
        <w:t xml:space="preserve"> W, Chen LL. Crush </w:t>
      </w:r>
      <w:proofErr w:type="spellStart"/>
      <w:r w:rsidRPr="00231D01">
        <w:rPr>
          <w:rFonts w:ascii="Book Antiqua" w:eastAsia="Book Antiqua" w:hAnsi="Book Antiqua" w:cs="Book Antiqua"/>
          <w:i/>
          <w:iCs/>
          <w:color w:val="000000"/>
        </w:rPr>
        <w:t>vs</w:t>
      </w:r>
      <w:proofErr w:type="spellEnd"/>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Culotte</w:t>
      </w:r>
      <w:proofErr w:type="spellEnd"/>
      <w:r w:rsidRPr="00231D01">
        <w:rPr>
          <w:rFonts w:ascii="Book Antiqua" w:eastAsia="Book Antiqua" w:hAnsi="Book Antiqua" w:cs="Book Antiqua"/>
          <w:color w:val="000000"/>
        </w:rPr>
        <w:t xml:space="preserve"> stenting techniques for coronary bifurcation lesions: A systematic review and meta-analysis of clinical trials with long-term follow-up. </w:t>
      </w:r>
      <w:r w:rsidRPr="00231D01">
        <w:rPr>
          <w:rFonts w:ascii="Book Antiqua" w:eastAsia="Book Antiqua" w:hAnsi="Book Antiqua" w:cs="Book Antiqua"/>
          <w:i/>
          <w:iCs/>
          <w:color w:val="000000"/>
        </w:rPr>
        <w:t>Medicine (Baltimore)</w:t>
      </w:r>
      <w:r w:rsidRPr="00231D01">
        <w:rPr>
          <w:rFonts w:ascii="Book Antiqua" w:eastAsia="Book Antiqua" w:hAnsi="Book Antiqua" w:cs="Book Antiqua"/>
          <w:color w:val="000000"/>
        </w:rPr>
        <w:t xml:space="preserve"> 2019; </w:t>
      </w:r>
      <w:r w:rsidRPr="00231D01">
        <w:rPr>
          <w:rFonts w:ascii="Book Antiqua" w:eastAsia="Book Antiqua" w:hAnsi="Book Antiqua" w:cs="Book Antiqua"/>
          <w:b/>
          <w:bCs/>
          <w:color w:val="000000"/>
        </w:rPr>
        <w:t>98</w:t>
      </w:r>
      <w:r w:rsidRPr="00231D01">
        <w:rPr>
          <w:rFonts w:ascii="Book Antiqua" w:eastAsia="Book Antiqua" w:hAnsi="Book Antiqua" w:cs="Book Antiqua"/>
          <w:color w:val="000000"/>
        </w:rPr>
        <w:t>: e14865 [PMID: 30946314 DOI: 10.1097/MD.0000000000014865]</w:t>
      </w:r>
    </w:p>
    <w:p w14:paraId="3904ABA3" w14:textId="77777777" w:rsidR="00A77B3E" w:rsidRPr="00067BCC" w:rsidRDefault="00E66277" w:rsidP="00231D01">
      <w:pPr>
        <w:spacing w:line="360" w:lineRule="auto"/>
        <w:jc w:val="both"/>
        <w:rPr>
          <w:rFonts w:ascii="Book Antiqua" w:hAnsi="Book Antiqua"/>
        </w:rPr>
      </w:pPr>
      <w:proofErr w:type="gramStart"/>
      <w:r w:rsidRPr="00067BCC">
        <w:rPr>
          <w:rFonts w:ascii="Book Antiqua" w:eastAsia="Book Antiqua" w:hAnsi="Book Antiqua" w:cs="Book Antiqua"/>
          <w:color w:val="000000"/>
        </w:rPr>
        <w:t xml:space="preserve">4 </w:t>
      </w:r>
      <w:r w:rsidRPr="00067BCC">
        <w:rPr>
          <w:rFonts w:ascii="Book Antiqua" w:eastAsia="Book Antiqua" w:hAnsi="Book Antiqua" w:cs="Book Antiqua"/>
          <w:b/>
          <w:bCs/>
          <w:color w:val="000000"/>
        </w:rPr>
        <w:t>Y-Hassan S</w:t>
      </w:r>
      <w:r w:rsidRPr="00067BCC">
        <w:rPr>
          <w:rFonts w:ascii="Book Antiqua" w:eastAsia="Book Antiqua" w:hAnsi="Book Antiqua" w:cs="Book Antiqua"/>
          <w:color w:val="000000"/>
        </w:rPr>
        <w:t xml:space="preserve">, </w:t>
      </w:r>
      <w:proofErr w:type="spellStart"/>
      <w:r w:rsidRPr="00067BCC">
        <w:rPr>
          <w:rFonts w:ascii="Book Antiqua" w:eastAsia="Book Antiqua" w:hAnsi="Book Antiqua" w:cs="Book Antiqua"/>
          <w:color w:val="000000"/>
        </w:rPr>
        <w:t>Lindroos</w:t>
      </w:r>
      <w:proofErr w:type="spellEnd"/>
      <w:r w:rsidRPr="00067BCC">
        <w:rPr>
          <w:rFonts w:ascii="Book Antiqua" w:eastAsia="Book Antiqua" w:hAnsi="Book Antiqua" w:cs="Book Antiqua"/>
          <w:color w:val="000000"/>
        </w:rPr>
        <w:t xml:space="preserve"> MC, </w:t>
      </w:r>
      <w:proofErr w:type="spellStart"/>
      <w:r w:rsidRPr="00067BCC">
        <w:rPr>
          <w:rFonts w:ascii="Book Antiqua" w:eastAsia="Book Antiqua" w:hAnsi="Book Antiqua" w:cs="Book Antiqua"/>
          <w:color w:val="000000"/>
        </w:rPr>
        <w:t>Sylvén</w:t>
      </w:r>
      <w:proofErr w:type="spellEnd"/>
      <w:r w:rsidRPr="00067BCC">
        <w:rPr>
          <w:rFonts w:ascii="Book Antiqua" w:eastAsia="Book Antiqua" w:hAnsi="Book Antiqua" w:cs="Book Antiqua"/>
          <w:color w:val="000000"/>
        </w:rPr>
        <w:t xml:space="preserve"> C.</w:t>
      </w:r>
      <w:proofErr w:type="gramEnd"/>
      <w:r w:rsidRPr="00067BCC">
        <w:rPr>
          <w:rFonts w:ascii="Book Antiqua" w:eastAsia="Book Antiqua" w:hAnsi="Book Antiqua" w:cs="Book Antiqua"/>
          <w:color w:val="000000"/>
        </w:rPr>
        <w:t xml:space="preserve"> </w:t>
      </w:r>
      <w:proofErr w:type="gramStart"/>
      <w:r w:rsidRPr="00067BCC">
        <w:rPr>
          <w:rFonts w:ascii="Book Antiqua" w:eastAsia="Book Antiqua" w:hAnsi="Book Antiqua" w:cs="Book Antiqua"/>
          <w:color w:val="000000"/>
        </w:rPr>
        <w:t>A novel stenting technique for coronary artery bifurcation stenosis.</w:t>
      </w:r>
      <w:proofErr w:type="gramEnd"/>
      <w:r w:rsidRPr="00067BCC">
        <w:rPr>
          <w:rFonts w:ascii="Book Antiqua" w:eastAsia="Book Antiqua" w:hAnsi="Book Antiqua" w:cs="Book Antiqua"/>
          <w:color w:val="000000"/>
        </w:rPr>
        <w:t xml:space="preserve"> </w:t>
      </w:r>
      <w:r w:rsidRPr="00067BCC">
        <w:rPr>
          <w:rFonts w:ascii="Book Antiqua" w:eastAsia="Book Antiqua" w:hAnsi="Book Antiqua" w:cs="Book Antiqua"/>
          <w:i/>
          <w:iCs/>
          <w:color w:val="000000"/>
        </w:rPr>
        <w:t xml:space="preserve">Catheter </w:t>
      </w:r>
      <w:proofErr w:type="spellStart"/>
      <w:r w:rsidRPr="00067BCC">
        <w:rPr>
          <w:rFonts w:ascii="Book Antiqua" w:eastAsia="Book Antiqua" w:hAnsi="Book Antiqua" w:cs="Book Antiqua"/>
          <w:i/>
          <w:iCs/>
          <w:color w:val="000000"/>
        </w:rPr>
        <w:t>Cardiovasc</w:t>
      </w:r>
      <w:proofErr w:type="spellEnd"/>
      <w:r w:rsidRPr="00067BCC">
        <w:rPr>
          <w:rFonts w:ascii="Book Antiqua" w:eastAsia="Book Antiqua" w:hAnsi="Book Antiqua" w:cs="Book Antiqua"/>
          <w:i/>
          <w:iCs/>
          <w:color w:val="000000"/>
        </w:rPr>
        <w:t xml:space="preserve"> </w:t>
      </w:r>
      <w:proofErr w:type="spellStart"/>
      <w:r w:rsidRPr="00067BCC">
        <w:rPr>
          <w:rFonts w:ascii="Book Antiqua" w:eastAsia="Book Antiqua" w:hAnsi="Book Antiqua" w:cs="Book Antiqua"/>
          <w:i/>
          <w:iCs/>
          <w:color w:val="000000"/>
        </w:rPr>
        <w:t>Interv</w:t>
      </w:r>
      <w:proofErr w:type="spellEnd"/>
      <w:r w:rsidRPr="00067BCC">
        <w:rPr>
          <w:rFonts w:ascii="Book Antiqua" w:eastAsia="Book Antiqua" w:hAnsi="Book Antiqua" w:cs="Book Antiqua"/>
          <w:color w:val="000000"/>
        </w:rPr>
        <w:t xml:space="preserve"> 2009; </w:t>
      </w:r>
      <w:r w:rsidRPr="00067BCC">
        <w:rPr>
          <w:rFonts w:ascii="Book Antiqua" w:eastAsia="Book Antiqua" w:hAnsi="Book Antiqua" w:cs="Book Antiqua"/>
          <w:b/>
          <w:bCs/>
          <w:color w:val="000000"/>
        </w:rPr>
        <w:t>73</w:t>
      </w:r>
      <w:r w:rsidRPr="00067BCC">
        <w:rPr>
          <w:rFonts w:ascii="Book Antiqua" w:eastAsia="Book Antiqua" w:hAnsi="Book Antiqua" w:cs="Book Antiqua"/>
          <w:color w:val="000000"/>
        </w:rPr>
        <w:t>: 903-909 [PMID: 19455665 DOI: 10.1002/ccd.22031]</w:t>
      </w:r>
    </w:p>
    <w:p w14:paraId="03396BD4" w14:textId="77777777" w:rsidR="00A77B3E" w:rsidRPr="00231D01" w:rsidRDefault="00E66277" w:rsidP="00231D01">
      <w:pPr>
        <w:spacing w:line="360" w:lineRule="auto"/>
        <w:jc w:val="both"/>
        <w:rPr>
          <w:rFonts w:ascii="Book Antiqua" w:hAnsi="Book Antiqua"/>
        </w:rPr>
      </w:pPr>
      <w:proofErr w:type="gramStart"/>
      <w:r w:rsidRPr="00067BCC">
        <w:rPr>
          <w:rFonts w:ascii="Book Antiqua" w:eastAsia="Book Antiqua" w:hAnsi="Book Antiqua" w:cs="Book Antiqua"/>
          <w:color w:val="000000"/>
        </w:rPr>
        <w:t xml:space="preserve">5 </w:t>
      </w:r>
      <w:r w:rsidRPr="00067BCC">
        <w:rPr>
          <w:rFonts w:ascii="Book Antiqua" w:eastAsia="Book Antiqua" w:hAnsi="Book Antiqua" w:cs="Book Antiqua"/>
          <w:b/>
          <w:bCs/>
          <w:color w:val="000000"/>
        </w:rPr>
        <w:t>Y-Hassan S</w:t>
      </w:r>
      <w:r w:rsidRPr="00067BCC">
        <w:rPr>
          <w:rFonts w:ascii="Book Antiqua" w:eastAsia="Book Antiqua" w:hAnsi="Book Antiqua" w:cs="Book Antiqua"/>
          <w:color w:val="000000"/>
        </w:rPr>
        <w:t xml:space="preserve">, </w:t>
      </w:r>
      <w:proofErr w:type="spellStart"/>
      <w:r w:rsidRPr="00067BCC">
        <w:rPr>
          <w:rFonts w:ascii="Book Antiqua" w:eastAsia="Book Antiqua" w:hAnsi="Book Antiqua" w:cs="Book Antiqua"/>
          <w:color w:val="000000"/>
        </w:rPr>
        <w:t>Lindroos</w:t>
      </w:r>
      <w:proofErr w:type="spellEnd"/>
      <w:r w:rsidRPr="00067BCC">
        <w:rPr>
          <w:rFonts w:ascii="Book Antiqua" w:eastAsia="Book Antiqua" w:hAnsi="Book Antiqua" w:cs="Book Antiqua"/>
          <w:color w:val="000000"/>
        </w:rPr>
        <w:t xml:space="preserve"> MC, </w:t>
      </w:r>
      <w:proofErr w:type="spellStart"/>
      <w:r w:rsidRPr="00067BCC">
        <w:rPr>
          <w:rFonts w:ascii="Book Antiqua" w:eastAsia="Book Antiqua" w:hAnsi="Book Antiqua" w:cs="Book Antiqua"/>
          <w:color w:val="000000"/>
        </w:rPr>
        <w:t>Sylvén</w:t>
      </w:r>
      <w:proofErr w:type="spellEnd"/>
      <w:r w:rsidRPr="00067BCC">
        <w:rPr>
          <w:rFonts w:ascii="Book Antiqua" w:eastAsia="Book Antiqua" w:hAnsi="Book Antiqua" w:cs="Book Antiqua"/>
          <w:color w:val="000000"/>
        </w:rPr>
        <w:t xml:space="preserve"> C.</w:t>
      </w:r>
      <w:proofErr w:type="gramEnd"/>
      <w:r w:rsidRPr="00067BCC">
        <w:rPr>
          <w:rFonts w:ascii="Book Antiqua" w:eastAsia="Book Antiqua" w:hAnsi="Book Antiqua" w:cs="Book Antiqua"/>
          <w:color w:val="000000"/>
        </w:rPr>
        <w:t xml:space="preserve"> </w:t>
      </w:r>
      <w:proofErr w:type="gramStart"/>
      <w:r w:rsidRPr="00067BCC">
        <w:rPr>
          <w:rFonts w:ascii="Book Antiqua" w:eastAsia="Book Antiqua" w:hAnsi="Book Antiqua" w:cs="Book Antiqua"/>
          <w:color w:val="000000"/>
        </w:rPr>
        <w:t>A Novel Descriptive, Intelligible and Ordered (DINO) classification of coronary bifurcation lesions.</w:t>
      </w:r>
      <w:proofErr w:type="gramEnd"/>
      <w:r w:rsidRPr="00067BCC">
        <w:rPr>
          <w:rFonts w:ascii="Book Antiqua" w:eastAsia="Book Antiqua" w:hAnsi="Book Antiqua" w:cs="Book Antiqua"/>
          <w:color w:val="000000"/>
        </w:rPr>
        <w:t xml:space="preserve"> Review of current classifications. </w:t>
      </w:r>
      <w:proofErr w:type="spellStart"/>
      <w:r w:rsidRPr="00067BCC">
        <w:rPr>
          <w:rFonts w:ascii="Book Antiqua" w:eastAsia="Book Antiqua" w:hAnsi="Book Antiqua" w:cs="Book Antiqua"/>
          <w:i/>
          <w:iCs/>
          <w:color w:val="000000"/>
        </w:rPr>
        <w:t>Circ</w:t>
      </w:r>
      <w:proofErr w:type="spellEnd"/>
      <w:r w:rsidRPr="00067BCC">
        <w:rPr>
          <w:rFonts w:ascii="Book Antiqua" w:eastAsia="Book Antiqua" w:hAnsi="Book Antiqua" w:cs="Book Antiqua"/>
          <w:i/>
          <w:iCs/>
          <w:color w:val="000000"/>
        </w:rPr>
        <w:t xml:space="preserve"> J</w:t>
      </w:r>
      <w:r w:rsidRPr="00067BCC">
        <w:rPr>
          <w:rFonts w:ascii="Book Antiqua" w:eastAsia="Book Antiqua" w:hAnsi="Book Antiqua" w:cs="Book Antiqua"/>
          <w:color w:val="000000"/>
        </w:rPr>
        <w:t xml:space="preserve"> 2011; </w:t>
      </w:r>
      <w:r w:rsidRPr="00067BCC">
        <w:rPr>
          <w:rFonts w:ascii="Book Antiqua" w:eastAsia="Book Antiqua" w:hAnsi="Book Antiqua" w:cs="Book Antiqua"/>
          <w:b/>
          <w:bCs/>
          <w:color w:val="000000"/>
        </w:rPr>
        <w:t>75</w:t>
      </w:r>
      <w:r w:rsidRPr="00067BCC">
        <w:rPr>
          <w:rFonts w:ascii="Book Antiqua" w:eastAsia="Book Antiqua" w:hAnsi="Book Antiqua" w:cs="Book Antiqua"/>
          <w:color w:val="000000"/>
        </w:rPr>
        <w:t>: 299-305 [PMID: 21187658 DOI: 10.1253/circj.cj-10-0614]</w:t>
      </w:r>
    </w:p>
    <w:p w14:paraId="4CEA4ECD" w14:textId="77777777" w:rsidR="00A77B3E" w:rsidRPr="00231D01" w:rsidRDefault="00E66277" w:rsidP="00231D01">
      <w:pPr>
        <w:spacing w:line="360" w:lineRule="auto"/>
        <w:jc w:val="both"/>
        <w:rPr>
          <w:rFonts w:ascii="Book Antiqua" w:hAnsi="Book Antiqua"/>
        </w:rPr>
      </w:pPr>
      <w:proofErr w:type="gramStart"/>
      <w:r w:rsidRPr="00231D01">
        <w:rPr>
          <w:rFonts w:ascii="Book Antiqua" w:eastAsia="Book Antiqua" w:hAnsi="Book Antiqua" w:cs="Book Antiqua"/>
          <w:color w:val="000000"/>
        </w:rPr>
        <w:t xml:space="preserve">6 </w:t>
      </w:r>
      <w:r w:rsidRPr="00231D01">
        <w:rPr>
          <w:rFonts w:ascii="Book Antiqua" w:eastAsia="Book Antiqua" w:hAnsi="Book Antiqua" w:cs="Book Antiqua"/>
          <w:b/>
          <w:bCs/>
          <w:color w:val="000000"/>
        </w:rPr>
        <w:t>Medina A</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Suárez</w:t>
      </w:r>
      <w:proofErr w:type="spellEnd"/>
      <w:r w:rsidRPr="00231D01">
        <w:rPr>
          <w:rFonts w:ascii="Book Antiqua" w:eastAsia="Book Antiqua" w:hAnsi="Book Antiqua" w:cs="Book Antiqua"/>
          <w:color w:val="000000"/>
        </w:rPr>
        <w:t xml:space="preserve"> de </w:t>
      </w:r>
      <w:proofErr w:type="spellStart"/>
      <w:r w:rsidRPr="00231D01">
        <w:rPr>
          <w:rFonts w:ascii="Book Antiqua" w:eastAsia="Book Antiqua" w:hAnsi="Book Antiqua" w:cs="Book Antiqua"/>
          <w:color w:val="000000"/>
        </w:rPr>
        <w:t>Lezo</w:t>
      </w:r>
      <w:proofErr w:type="spellEnd"/>
      <w:r w:rsidRPr="00231D01">
        <w:rPr>
          <w:rFonts w:ascii="Book Antiqua" w:eastAsia="Book Antiqua" w:hAnsi="Book Antiqua" w:cs="Book Antiqua"/>
          <w:color w:val="000000"/>
        </w:rPr>
        <w:t xml:space="preserve"> J, Pan M. [A new classification of coronary bifurcation lesions].</w:t>
      </w:r>
      <w:proofErr w:type="gramEnd"/>
      <w:r w:rsidRPr="00231D01">
        <w:rPr>
          <w:rFonts w:ascii="Book Antiqua" w:eastAsia="Book Antiqua" w:hAnsi="Book Antiqua" w:cs="Book Antiqua"/>
          <w:color w:val="000000"/>
        </w:rPr>
        <w:t xml:space="preserve"> </w:t>
      </w:r>
      <w:r w:rsidRPr="00231D01">
        <w:rPr>
          <w:rFonts w:ascii="Book Antiqua" w:eastAsia="Book Antiqua" w:hAnsi="Book Antiqua" w:cs="Book Antiqua"/>
          <w:i/>
          <w:iCs/>
          <w:color w:val="000000"/>
        </w:rPr>
        <w:t xml:space="preserve">Rev </w:t>
      </w:r>
      <w:proofErr w:type="spellStart"/>
      <w:proofErr w:type="gramStart"/>
      <w:r w:rsidRPr="00231D01">
        <w:rPr>
          <w:rFonts w:ascii="Book Antiqua" w:eastAsia="Book Antiqua" w:hAnsi="Book Antiqua" w:cs="Book Antiqua"/>
          <w:i/>
          <w:iCs/>
          <w:color w:val="000000"/>
        </w:rPr>
        <w:t>Esp</w:t>
      </w:r>
      <w:proofErr w:type="spellEnd"/>
      <w:proofErr w:type="gram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Cardiol</w:t>
      </w:r>
      <w:proofErr w:type="spellEnd"/>
      <w:r w:rsidRPr="00231D01">
        <w:rPr>
          <w:rFonts w:ascii="Book Antiqua" w:eastAsia="Book Antiqua" w:hAnsi="Book Antiqua" w:cs="Book Antiqua"/>
          <w:color w:val="000000"/>
        </w:rPr>
        <w:t xml:space="preserve"> 2006; </w:t>
      </w:r>
      <w:r w:rsidRPr="00231D01">
        <w:rPr>
          <w:rFonts w:ascii="Book Antiqua" w:eastAsia="Book Antiqua" w:hAnsi="Book Antiqua" w:cs="Book Antiqua"/>
          <w:b/>
          <w:bCs/>
          <w:color w:val="000000"/>
        </w:rPr>
        <w:t>59</w:t>
      </w:r>
      <w:r w:rsidRPr="00231D01">
        <w:rPr>
          <w:rFonts w:ascii="Book Antiqua" w:eastAsia="Book Antiqua" w:hAnsi="Book Antiqua" w:cs="Book Antiqua"/>
          <w:color w:val="000000"/>
        </w:rPr>
        <w:t>: 183 [PMID: 16540043 DOI: 10.1157/13084649]</w:t>
      </w:r>
    </w:p>
    <w:p w14:paraId="53DDDD7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lastRenderedPageBreak/>
        <w:t xml:space="preserve">7 </w:t>
      </w:r>
      <w:proofErr w:type="spellStart"/>
      <w:r w:rsidRPr="00231D01">
        <w:rPr>
          <w:rFonts w:ascii="Book Antiqua" w:eastAsia="Book Antiqua" w:hAnsi="Book Antiqua" w:cs="Book Antiqua"/>
          <w:b/>
          <w:bCs/>
          <w:color w:val="000000"/>
        </w:rPr>
        <w:t>Burzotta</w:t>
      </w:r>
      <w:proofErr w:type="spellEnd"/>
      <w:r w:rsidRPr="00231D01">
        <w:rPr>
          <w:rFonts w:ascii="Book Antiqua" w:eastAsia="Book Antiqua" w:hAnsi="Book Antiqua" w:cs="Book Antiqua"/>
          <w:b/>
          <w:bCs/>
          <w:color w:val="000000"/>
        </w:rPr>
        <w:t xml:space="preserve"> F</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Trani</w:t>
      </w:r>
      <w:proofErr w:type="spellEnd"/>
      <w:r w:rsidRPr="00231D01">
        <w:rPr>
          <w:rFonts w:ascii="Book Antiqua" w:eastAsia="Book Antiqua" w:hAnsi="Book Antiqua" w:cs="Book Antiqua"/>
          <w:color w:val="000000"/>
        </w:rPr>
        <w:t xml:space="preserve"> C, </w:t>
      </w:r>
      <w:proofErr w:type="spellStart"/>
      <w:r w:rsidRPr="00231D01">
        <w:rPr>
          <w:rFonts w:ascii="Book Antiqua" w:eastAsia="Book Antiqua" w:hAnsi="Book Antiqua" w:cs="Book Antiqua"/>
          <w:color w:val="000000"/>
        </w:rPr>
        <w:t>Sianos</w:t>
      </w:r>
      <w:proofErr w:type="spellEnd"/>
      <w:r w:rsidRPr="00231D01">
        <w:rPr>
          <w:rFonts w:ascii="Book Antiqua" w:eastAsia="Book Antiqua" w:hAnsi="Book Antiqua" w:cs="Book Antiqua"/>
          <w:color w:val="000000"/>
        </w:rPr>
        <w:t xml:space="preserve"> G. Jailed balloon protection: a new technique to avoid acute side-branch occlusion during provisional stenting of bifurcated lesions. </w:t>
      </w:r>
      <w:proofErr w:type="gramStart"/>
      <w:r w:rsidRPr="00231D01">
        <w:rPr>
          <w:rFonts w:ascii="Book Antiqua" w:eastAsia="Book Antiqua" w:hAnsi="Book Antiqua" w:cs="Book Antiqua"/>
          <w:color w:val="000000"/>
        </w:rPr>
        <w:t>Bench test report and first clinical experience.</w:t>
      </w:r>
      <w:proofErr w:type="gramEnd"/>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i/>
          <w:iCs/>
          <w:color w:val="000000"/>
        </w:rPr>
        <w:t>EuroIntervention</w:t>
      </w:r>
      <w:proofErr w:type="spellEnd"/>
      <w:r w:rsidRPr="00231D01">
        <w:rPr>
          <w:rFonts w:ascii="Book Antiqua" w:eastAsia="Book Antiqua" w:hAnsi="Book Antiqua" w:cs="Book Antiqua"/>
          <w:color w:val="000000"/>
        </w:rPr>
        <w:t xml:space="preserve"> 2010; </w:t>
      </w:r>
      <w:r w:rsidRPr="00231D01">
        <w:rPr>
          <w:rFonts w:ascii="Book Antiqua" w:eastAsia="Book Antiqua" w:hAnsi="Book Antiqua" w:cs="Book Antiqua"/>
          <w:b/>
          <w:bCs/>
          <w:color w:val="000000"/>
        </w:rPr>
        <w:t>5</w:t>
      </w:r>
      <w:r w:rsidRPr="00231D01">
        <w:rPr>
          <w:rFonts w:ascii="Book Antiqua" w:eastAsia="Book Antiqua" w:hAnsi="Book Antiqua" w:cs="Book Antiqua"/>
          <w:color w:val="000000"/>
        </w:rPr>
        <w:t>: 809-813 [PMID: 20142195 DOI: 10.4244/eijv5i7a135]</w:t>
      </w:r>
    </w:p>
    <w:p w14:paraId="0185607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8 </w:t>
      </w:r>
      <w:proofErr w:type="spellStart"/>
      <w:r w:rsidRPr="00231D01">
        <w:rPr>
          <w:rFonts w:ascii="Book Antiqua" w:eastAsia="Book Antiqua" w:hAnsi="Book Antiqua" w:cs="Book Antiqua"/>
          <w:b/>
          <w:bCs/>
          <w:color w:val="000000"/>
        </w:rPr>
        <w:t>Shishido</w:t>
      </w:r>
      <w:proofErr w:type="spellEnd"/>
      <w:r w:rsidRPr="00231D01">
        <w:rPr>
          <w:rFonts w:ascii="Book Antiqua" w:eastAsia="Book Antiqua" w:hAnsi="Book Antiqua" w:cs="Book Antiqua"/>
          <w:b/>
          <w:bCs/>
          <w:color w:val="000000"/>
        </w:rPr>
        <w:t xml:space="preserve"> K</w:t>
      </w:r>
      <w:r w:rsidRPr="00231D01">
        <w:rPr>
          <w:rFonts w:ascii="Book Antiqua" w:eastAsia="Book Antiqua" w:hAnsi="Book Antiqua" w:cs="Book Antiqua"/>
          <w:color w:val="000000"/>
        </w:rPr>
        <w:t xml:space="preserve">, Moriyama N, Hayashi T, Yokota S, Miyashita H, </w:t>
      </w:r>
      <w:proofErr w:type="spellStart"/>
      <w:r w:rsidRPr="00231D01">
        <w:rPr>
          <w:rFonts w:ascii="Book Antiqua" w:eastAsia="Book Antiqua" w:hAnsi="Book Antiqua" w:cs="Book Antiqua"/>
          <w:color w:val="000000"/>
        </w:rPr>
        <w:t>Mashimo</w:t>
      </w:r>
      <w:proofErr w:type="spellEnd"/>
      <w:r w:rsidRPr="00231D01">
        <w:rPr>
          <w:rFonts w:ascii="Book Antiqua" w:eastAsia="Book Antiqua" w:hAnsi="Book Antiqua" w:cs="Book Antiqua"/>
          <w:color w:val="000000"/>
        </w:rPr>
        <w:t xml:space="preserve"> Y, Yokoyama H, </w:t>
      </w:r>
      <w:proofErr w:type="spellStart"/>
      <w:r w:rsidRPr="00231D01">
        <w:rPr>
          <w:rFonts w:ascii="Book Antiqua" w:eastAsia="Book Antiqua" w:hAnsi="Book Antiqua" w:cs="Book Antiqua"/>
          <w:color w:val="000000"/>
        </w:rPr>
        <w:t>Nishimoto</w:t>
      </w:r>
      <w:proofErr w:type="spellEnd"/>
      <w:r w:rsidRPr="00231D01">
        <w:rPr>
          <w:rFonts w:ascii="Book Antiqua" w:eastAsia="Book Antiqua" w:hAnsi="Book Antiqua" w:cs="Book Antiqua"/>
          <w:color w:val="000000"/>
        </w:rPr>
        <w:t xml:space="preserve"> T, </w:t>
      </w:r>
      <w:proofErr w:type="spellStart"/>
      <w:r w:rsidRPr="00231D01">
        <w:rPr>
          <w:rFonts w:ascii="Book Antiqua" w:eastAsia="Book Antiqua" w:hAnsi="Book Antiqua" w:cs="Book Antiqua"/>
          <w:color w:val="000000"/>
        </w:rPr>
        <w:t>Ochiai</w:t>
      </w:r>
      <w:proofErr w:type="spellEnd"/>
      <w:r w:rsidRPr="00231D01">
        <w:rPr>
          <w:rFonts w:ascii="Book Antiqua" w:eastAsia="Book Antiqua" w:hAnsi="Book Antiqua" w:cs="Book Antiqua"/>
          <w:color w:val="000000"/>
        </w:rPr>
        <w:t xml:space="preserve"> T, </w:t>
      </w:r>
      <w:proofErr w:type="spellStart"/>
      <w:r w:rsidRPr="00231D01">
        <w:rPr>
          <w:rFonts w:ascii="Book Antiqua" w:eastAsia="Book Antiqua" w:hAnsi="Book Antiqua" w:cs="Book Antiqua"/>
          <w:color w:val="000000"/>
        </w:rPr>
        <w:t>Tobita</w:t>
      </w:r>
      <w:proofErr w:type="spellEnd"/>
      <w:r w:rsidRPr="00231D01">
        <w:rPr>
          <w:rFonts w:ascii="Book Antiqua" w:eastAsia="Book Antiqua" w:hAnsi="Book Antiqua" w:cs="Book Antiqua"/>
          <w:color w:val="000000"/>
        </w:rPr>
        <w:t xml:space="preserve"> K, Yamanaka F, Mizuno S, Tanaka Y, Murakami M, Takahashi S, Saito S. </w:t>
      </w:r>
      <w:proofErr w:type="gramStart"/>
      <w:r w:rsidRPr="00231D01">
        <w:rPr>
          <w:rFonts w:ascii="Book Antiqua" w:eastAsia="Book Antiqua" w:hAnsi="Book Antiqua" w:cs="Book Antiqua"/>
          <w:color w:val="000000"/>
        </w:rPr>
        <w:t>The efficacy of modified jailed balloon technique for true bifurcation lesions.</w:t>
      </w:r>
      <w:proofErr w:type="gramEnd"/>
      <w:r w:rsidRPr="00231D01">
        <w:rPr>
          <w:rFonts w:ascii="Book Antiqua" w:eastAsia="Book Antiqua" w:hAnsi="Book Antiqua" w:cs="Book Antiqua"/>
          <w:color w:val="000000"/>
        </w:rPr>
        <w:t xml:space="preserve"> </w:t>
      </w:r>
      <w:r w:rsidRPr="00231D01">
        <w:rPr>
          <w:rFonts w:ascii="Book Antiqua" w:eastAsia="Book Antiqua" w:hAnsi="Book Antiqua" w:cs="Book Antiqua"/>
          <w:i/>
          <w:iCs/>
          <w:color w:val="000000"/>
        </w:rPr>
        <w:t xml:space="preserve">Catheter </w:t>
      </w:r>
      <w:proofErr w:type="spellStart"/>
      <w:r w:rsidRPr="00231D01">
        <w:rPr>
          <w:rFonts w:ascii="Book Antiqua" w:eastAsia="Book Antiqua" w:hAnsi="Book Antiqua" w:cs="Book Antiqua"/>
          <w:i/>
          <w:iCs/>
          <w:color w:val="000000"/>
        </w:rPr>
        <w:t>Cardiovasc</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Interv</w:t>
      </w:r>
      <w:proofErr w:type="spellEnd"/>
      <w:r w:rsidRPr="00231D01">
        <w:rPr>
          <w:rFonts w:ascii="Book Antiqua" w:eastAsia="Book Antiqua" w:hAnsi="Book Antiqua" w:cs="Book Antiqua"/>
          <w:color w:val="000000"/>
        </w:rPr>
        <w:t xml:space="preserve"> 2020; </w:t>
      </w:r>
      <w:r w:rsidRPr="00231D01">
        <w:rPr>
          <w:rFonts w:ascii="Book Antiqua" w:eastAsia="Book Antiqua" w:hAnsi="Book Antiqua" w:cs="Book Antiqua"/>
          <w:b/>
          <w:bCs/>
          <w:color w:val="000000"/>
        </w:rPr>
        <w:t>96</w:t>
      </w:r>
      <w:r w:rsidRPr="00231D01">
        <w:rPr>
          <w:rFonts w:ascii="Book Antiqua" w:eastAsia="Book Antiqua" w:hAnsi="Book Antiqua" w:cs="Book Antiqua"/>
          <w:color w:val="000000"/>
        </w:rPr>
        <w:t>: 20-28 [PMID: 32096918 DOI: 10.1002/ccd.28812]</w:t>
      </w:r>
    </w:p>
    <w:p w14:paraId="74D381D6"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9 </w:t>
      </w:r>
      <w:r w:rsidRPr="00231D01">
        <w:rPr>
          <w:rFonts w:ascii="Book Antiqua" w:eastAsia="Book Antiqua" w:hAnsi="Book Antiqua" w:cs="Book Antiqua"/>
          <w:b/>
          <w:bCs/>
          <w:color w:val="000000"/>
        </w:rPr>
        <w:t>Colombo A</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Stankovic</w:t>
      </w:r>
      <w:proofErr w:type="spellEnd"/>
      <w:r w:rsidRPr="00231D01">
        <w:rPr>
          <w:rFonts w:ascii="Book Antiqua" w:eastAsia="Book Antiqua" w:hAnsi="Book Antiqua" w:cs="Book Antiqua"/>
          <w:color w:val="000000"/>
        </w:rPr>
        <w:t xml:space="preserve"> G, </w:t>
      </w:r>
      <w:proofErr w:type="spellStart"/>
      <w:r w:rsidRPr="00231D01">
        <w:rPr>
          <w:rFonts w:ascii="Book Antiqua" w:eastAsia="Book Antiqua" w:hAnsi="Book Antiqua" w:cs="Book Antiqua"/>
          <w:color w:val="000000"/>
        </w:rPr>
        <w:t>Orlic</w:t>
      </w:r>
      <w:proofErr w:type="spellEnd"/>
      <w:r w:rsidRPr="00231D01">
        <w:rPr>
          <w:rFonts w:ascii="Book Antiqua" w:eastAsia="Book Antiqua" w:hAnsi="Book Antiqua" w:cs="Book Antiqua"/>
          <w:color w:val="000000"/>
        </w:rPr>
        <w:t xml:space="preserve"> D, </w:t>
      </w:r>
      <w:proofErr w:type="spellStart"/>
      <w:r w:rsidRPr="00231D01">
        <w:rPr>
          <w:rFonts w:ascii="Book Antiqua" w:eastAsia="Book Antiqua" w:hAnsi="Book Antiqua" w:cs="Book Antiqua"/>
          <w:color w:val="000000"/>
        </w:rPr>
        <w:t>Corvaja</w:t>
      </w:r>
      <w:proofErr w:type="spellEnd"/>
      <w:r w:rsidRPr="00231D01">
        <w:rPr>
          <w:rFonts w:ascii="Book Antiqua" w:eastAsia="Book Antiqua" w:hAnsi="Book Antiqua" w:cs="Book Antiqua"/>
          <w:color w:val="000000"/>
        </w:rPr>
        <w:t xml:space="preserve"> N, </w:t>
      </w:r>
      <w:proofErr w:type="spellStart"/>
      <w:r w:rsidRPr="00231D01">
        <w:rPr>
          <w:rFonts w:ascii="Book Antiqua" w:eastAsia="Book Antiqua" w:hAnsi="Book Antiqua" w:cs="Book Antiqua"/>
          <w:color w:val="000000"/>
        </w:rPr>
        <w:t>Liistro</w:t>
      </w:r>
      <w:proofErr w:type="spellEnd"/>
      <w:r w:rsidRPr="00231D01">
        <w:rPr>
          <w:rFonts w:ascii="Book Antiqua" w:eastAsia="Book Antiqua" w:hAnsi="Book Antiqua" w:cs="Book Antiqua"/>
          <w:color w:val="000000"/>
        </w:rPr>
        <w:t xml:space="preserve"> F, </w:t>
      </w:r>
      <w:proofErr w:type="spellStart"/>
      <w:r w:rsidRPr="00231D01">
        <w:rPr>
          <w:rFonts w:ascii="Book Antiqua" w:eastAsia="Book Antiqua" w:hAnsi="Book Antiqua" w:cs="Book Antiqua"/>
          <w:color w:val="000000"/>
        </w:rPr>
        <w:t>Airoldi</w:t>
      </w:r>
      <w:proofErr w:type="spellEnd"/>
      <w:r w:rsidRPr="00231D01">
        <w:rPr>
          <w:rFonts w:ascii="Book Antiqua" w:eastAsia="Book Antiqua" w:hAnsi="Book Antiqua" w:cs="Book Antiqua"/>
          <w:color w:val="000000"/>
        </w:rPr>
        <w:t xml:space="preserve"> F, </w:t>
      </w:r>
      <w:proofErr w:type="spellStart"/>
      <w:r w:rsidRPr="00231D01">
        <w:rPr>
          <w:rFonts w:ascii="Book Antiqua" w:eastAsia="Book Antiqua" w:hAnsi="Book Antiqua" w:cs="Book Antiqua"/>
          <w:color w:val="000000"/>
        </w:rPr>
        <w:t>Chieffo</w:t>
      </w:r>
      <w:proofErr w:type="spellEnd"/>
      <w:r w:rsidRPr="00231D01">
        <w:rPr>
          <w:rFonts w:ascii="Book Antiqua" w:eastAsia="Book Antiqua" w:hAnsi="Book Antiqua" w:cs="Book Antiqua"/>
          <w:color w:val="000000"/>
        </w:rPr>
        <w:t xml:space="preserve"> A, </w:t>
      </w:r>
      <w:proofErr w:type="spellStart"/>
      <w:r w:rsidRPr="00231D01">
        <w:rPr>
          <w:rFonts w:ascii="Book Antiqua" w:eastAsia="Book Antiqua" w:hAnsi="Book Antiqua" w:cs="Book Antiqua"/>
          <w:color w:val="000000"/>
        </w:rPr>
        <w:t>Spanos</w:t>
      </w:r>
      <w:proofErr w:type="spellEnd"/>
      <w:r w:rsidRPr="00231D01">
        <w:rPr>
          <w:rFonts w:ascii="Book Antiqua" w:eastAsia="Book Antiqua" w:hAnsi="Book Antiqua" w:cs="Book Antiqua"/>
          <w:color w:val="000000"/>
        </w:rPr>
        <w:t xml:space="preserve"> V, </w:t>
      </w:r>
      <w:proofErr w:type="spellStart"/>
      <w:r w:rsidRPr="00231D01">
        <w:rPr>
          <w:rFonts w:ascii="Book Antiqua" w:eastAsia="Book Antiqua" w:hAnsi="Book Antiqua" w:cs="Book Antiqua"/>
          <w:color w:val="000000"/>
        </w:rPr>
        <w:t>Montorfano</w:t>
      </w:r>
      <w:proofErr w:type="spellEnd"/>
      <w:r w:rsidRPr="00231D01">
        <w:rPr>
          <w:rFonts w:ascii="Book Antiqua" w:eastAsia="Book Antiqua" w:hAnsi="Book Antiqua" w:cs="Book Antiqua"/>
          <w:color w:val="000000"/>
        </w:rPr>
        <w:t xml:space="preserve"> M, Di Mario C. Modified T-stenting technique with crushing for bifurcation lesions: immediate results and 30-day outcome. </w:t>
      </w:r>
      <w:r w:rsidRPr="00231D01">
        <w:rPr>
          <w:rFonts w:ascii="Book Antiqua" w:eastAsia="Book Antiqua" w:hAnsi="Book Antiqua" w:cs="Book Antiqua"/>
          <w:i/>
          <w:iCs/>
          <w:color w:val="000000"/>
        </w:rPr>
        <w:t xml:space="preserve">Catheter </w:t>
      </w:r>
      <w:proofErr w:type="spellStart"/>
      <w:r w:rsidRPr="00231D01">
        <w:rPr>
          <w:rFonts w:ascii="Book Antiqua" w:eastAsia="Book Antiqua" w:hAnsi="Book Antiqua" w:cs="Book Antiqua"/>
          <w:i/>
          <w:iCs/>
          <w:color w:val="000000"/>
        </w:rPr>
        <w:t>Cardiovasc</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Interv</w:t>
      </w:r>
      <w:proofErr w:type="spellEnd"/>
      <w:r w:rsidRPr="00231D01">
        <w:rPr>
          <w:rFonts w:ascii="Book Antiqua" w:eastAsia="Book Antiqua" w:hAnsi="Book Antiqua" w:cs="Book Antiqua"/>
          <w:color w:val="000000"/>
        </w:rPr>
        <w:t xml:space="preserve"> 2003; </w:t>
      </w:r>
      <w:r w:rsidRPr="00231D01">
        <w:rPr>
          <w:rFonts w:ascii="Book Antiqua" w:eastAsia="Book Antiqua" w:hAnsi="Book Antiqua" w:cs="Book Antiqua"/>
          <w:b/>
          <w:bCs/>
          <w:color w:val="000000"/>
        </w:rPr>
        <w:t>60</w:t>
      </w:r>
      <w:r w:rsidRPr="00231D01">
        <w:rPr>
          <w:rFonts w:ascii="Book Antiqua" w:eastAsia="Book Antiqua" w:hAnsi="Book Antiqua" w:cs="Book Antiqua"/>
          <w:color w:val="000000"/>
        </w:rPr>
        <w:t>: 145-151 [PMID: 14517916 DOI: 10.1002/ccd.10622]</w:t>
      </w:r>
    </w:p>
    <w:p w14:paraId="7128D43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10 </w:t>
      </w:r>
      <w:r w:rsidRPr="00231D01">
        <w:rPr>
          <w:rFonts w:ascii="Book Antiqua" w:eastAsia="Book Antiqua" w:hAnsi="Book Antiqua" w:cs="Book Antiqua"/>
          <w:b/>
          <w:bCs/>
          <w:color w:val="000000"/>
        </w:rPr>
        <w:t>Chevalier B</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Glatt</w:t>
      </w:r>
      <w:proofErr w:type="spellEnd"/>
      <w:r w:rsidRPr="00231D01">
        <w:rPr>
          <w:rFonts w:ascii="Book Antiqua" w:eastAsia="Book Antiqua" w:hAnsi="Book Antiqua" w:cs="Book Antiqua"/>
          <w:color w:val="000000"/>
        </w:rPr>
        <w:t xml:space="preserve"> B, Royer T, </w:t>
      </w:r>
      <w:proofErr w:type="spellStart"/>
      <w:r w:rsidRPr="00231D01">
        <w:rPr>
          <w:rFonts w:ascii="Book Antiqua" w:eastAsia="Book Antiqua" w:hAnsi="Book Antiqua" w:cs="Book Antiqua"/>
          <w:color w:val="000000"/>
        </w:rPr>
        <w:t>Guyon</w:t>
      </w:r>
      <w:proofErr w:type="spellEnd"/>
      <w:r w:rsidRPr="00231D01">
        <w:rPr>
          <w:rFonts w:ascii="Book Antiqua" w:eastAsia="Book Antiqua" w:hAnsi="Book Antiqua" w:cs="Book Antiqua"/>
          <w:color w:val="000000"/>
        </w:rPr>
        <w:t xml:space="preserve"> P. Placement of coronary stents in bifurcation lesions by the "</w:t>
      </w:r>
      <w:proofErr w:type="spellStart"/>
      <w:r w:rsidRPr="00231D01">
        <w:rPr>
          <w:rFonts w:ascii="Book Antiqua" w:eastAsia="Book Antiqua" w:hAnsi="Book Antiqua" w:cs="Book Antiqua"/>
          <w:color w:val="000000"/>
        </w:rPr>
        <w:t>culotte</w:t>
      </w:r>
      <w:proofErr w:type="spellEnd"/>
      <w:r w:rsidRPr="00231D01">
        <w:rPr>
          <w:rFonts w:ascii="Book Antiqua" w:eastAsia="Book Antiqua" w:hAnsi="Book Antiqua" w:cs="Book Antiqua"/>
          <w:color w:val="000000"/>
        </w:rPr>
        <w:t xml:space="preserve">" technique. </w:t>
      </w:r>
      <w:r w:rsidRPr="00231D01">
        <w:rPr>
          <w:rFonts w:ascii="Book Antiqua" w:eastAsia="Book Antiqua" w:hAnsi="Book Antiqua" w:cs="Book Antiqua"/>
          <w:i/>
          <w:iCs/>
          <w:color w:val="000000"/>
        </w:rPr>
        <w:t xml:space="preserve">Am J </w:t>
      </w:r>
      <w:proofErr w:type="spellStart"/>
      <w:r w:rsidRPr="00231D01">
        <w:rPr>
          <w:rFonts w:ascii="Book Antiqua" w:eastAsia="Book Antiqua" w:hAnsi="Book Antiqua" w:cs="Book Antiqua"/>
          <w:i/>
          <w:iCs/>
          <w:color w:val="000000"/>
        </w:rPr>
        <w:t>Cardiol</w:t>
      </w:r>
      <w:proofErr w:type="spellEnd"/>
      <w:r w:rsidRPr="00231D01">
        <w:rPr>
          <w:rFonts w:ascii="Book Antiqua" w:eastAsia="Book Antiqua" w:hAnsi="Book Antiqua" w:cs="Book Antiqua"/>
          <w:color w:val="000000"/>
        </w:rPr>
        <w:t xml:space="preserve"> 1998; </w:t>
      </w:r>
      <w:r w:rsidRPr="00231D01">
        <w:rPr>
          <w:rFonts w:ascii="Book Antiqua" w:eastAsia="Book Antiqua" w:hAnsi="Book Antiqua" w:cs="Book Antiqua"/>
          <w:b/>
          <w:bCs/>
          <w:color w:val="000000"/>
        </w:rPr>
        <w:t>82</w:t>
      </w:r>
      <w:r w:rsidRPr="00231D01">
        <w:rPr>
          <w:rFonts w:ascii="Book Antiqua" w:eastAsia="Book Antiqua" w:hAnsi="Book Antiqua" w:cs="Book Antiqua"/>
          <w:color w:val="000000"/>
        </w:rPr>
        <w:t>: 943-949 [PMID: 9794349 DOI: 10.1016/s0002-9149(98)00510-4]</w:t>
      </w:r>
    </w:p>
    <w:p w14:paraId="4661654B"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11 </w:t>
      </w:r>
      <w:proofErr w:type="spellStart"/>
      <w:r w:rsidRPr="00231D01">
        <w:rPr>
          <w:rFonts w:ascii="Book Antiqua" w:eastAsia="Book Antiqua" w:hAnsi="Book Antiqua" w:cs="Book Antiqua"/>
          <w:b/>
          <w:bCs/>
          <w:color w:val="000000"/>
        </w:rPr>
        <w:t>Mitomo</w:t>
      </w:r>
      <w:proofErr w:type="spellEnd"/>
      <w:r w:rsidRPr="00231D01">
        <w:rPr>
          <w:rFonts w:ascii="Book Antiqua" w:eastAsia="Book Antiqua" w:hAnsi="Book Antiqua" w:cs="Book Antiqua"/>
          <w:b/>
          <w:bCs/>
          <w:color w:val="000000"/>
        </w:rPr>
        <w:t xml:space="preserve"> S</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Naganuma</w:t>
      </w:r>
      <w:proofErr w:type="spellEnd"/>
      <w:r w:rsidRPr="00231D01">
        <w:rPr>
          <w:rFonts w:ascii="Book Antiqua" w:eastAsia="Book Antiqua" w:hAnsi="Book Antiqua" w:cs="Book Antiqua"/>
          <w:color w:val="000000"/>
        </w:rPr>
        <w:t xml:space="preserve"> T, Nakamura S, </w:t>
      </w:r>
      <w:proofErr w:type="spellStart"/>
      <w:r w:rsidRPr="00231D01">
        <w:rPr>
          <w:rFonts w:ascii="Book Antiqua" w:eastAsia="Book Antiqua" w:hAnsi="Book Antiqua" w:cs="Book Antiqua"/>
          <w:color w:val="000000"/>
        </w:rPr>
        <w:t>Tahara</w:t>
      </w:r>
      <w:proofErr w:type="spellEnd"/>
      <w:r w:rsidRPr="00231D01">
        <w:rPr>
          <w:rFonts w:ascii="Book Antiqua" w:eastAsia="Book Antiqua" w:hAnsi="Book Antiqua" w:cs="Book Antiqua"/>
          <w:color w:val="000000"/>
        </w:rPr>
        <w:t xml:space="preserve"> S, Ishiguro H, Nakamura S. Potential advantages of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vertAlign w:val="superscript"/>
        </w:rPr>
        <w:t>®</w:t>
      </w:r>
      <w:r w:rsidRPr="00231D01">
        <w:rPr>
          <w:rFonts w:ascii="Book Antiqua" w:eastAsia="Book Antiqua" w:hAnsi="Book Antiqua" w:cs="Book Antiqua"/>
          <w:color w:val="000000"/>
        </w:rPr>
        <w:t xml:space="preserve"> catheter: insights from optical coherence tomography. </w:t>
      </w:r>
      <w:proofErr w:type="spellStart"/>
      <w:r w:rsidRPr="00231D01">
        <w:rPr>
          <w:rFonts w:ascii="Book Antiqua" w:eastAsia="Book Antiqua" w:hAnsi="Book Antiqua" w:cs="Book Antiqua"/>
          <w:i/>
          <w:iCs/>
          <w:color w:val="000000"/>
        </w:rPr>
        <w:t>Cardiovasc</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Interv</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Ther</w:t>
      </w:r>
      <w:proofErr w:type="spellEnd"/>
      <w:r w:rsidRPr="00231D01">
        <w:rPr>
          <w:rFonts w:ascii="Book Antiqua" w:eastAsia="Book Antiqua" w:hAnsi="Book Antiqua" w:cs="Book Antiqua"/>
          <w:color w:val="000000"/>
        </w:rPr>
        <w:t xml:space="preserve"> 2017; </w:t>
      </w:r>
      <w:r w:rsidRPr="00231D01">
        <w:rPr>
          <w:rFonts w:ascii="Book Antiqua" w:eastAsia="Book Antiqua" w:hAnsi="Book Antiqua" w:cs="Book Antiqua"/>
          <w:b/>
          <w:bCs/>
          <w:color w:val="000000"/>
        </w:rPr>
        <w:t>32</w:t>
      </w:r>
      <w:r w:rsidRPr="00231D01">
        <w:rPr>
          <w:rFonts w:ascii="Book Antiqua" w:eastAsia="Book Antiqua" w:hAnsi="Book Antiqua" w:cs="Book Antiqua"/>
          <w:color w:val="000000"/>
        </w:rPr>
        <w:t>: 56-61 [PMID: 26531167 DOI: 10.1007/s12928-015-0365-x]</w:t>
      </w:r>
    </w:p>
    <w:p w14:paraId="2177D41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12 </w:t>
      </w:r>
      <w:proofErr w:type="spellStart"/>
      <w:r w:rsidRPr="00231D01">
        <w:rPr>
          <w:rFonts w:ascii="Book Antiqua" w:eastAsia="Book Antiqua" w:hAnsi="Book Antiqua" w:cs="Book Antiqua"/>
          <w:b/>
          <w:bCs/>
          <w:color w:val="000000"/>
        </w:rPr>
        <w:t>Warisawa</w:t>
      </w:r>
      <w:proofErr w:type="spellEnd"/>
      <w:r w:rsidRPr="00231D01">
        <w:rPr>
          <w:rFonts w:ascii="Book Antiqua" w:eastAsia="Book Antiqua" w:hAnsi="Book Antiqua" w:cs="Book Antiqua"/>
          <w:b/>
          <w:bCs/>
          <w:color w:val="000000"/>
        </w:rPr>
        <w:t xml:space="preserve"> T</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Naganuma</w:t>
      </w:r>
      <w:proofErr w:type="spellEnd"/>
      <w:r w:rsidRPr="00231D01">
        <w:rPr>
          <w:rFonts w:ascii="Book Antiqua" w:eastAsia="Book Antiqua" w:hAnsi="Book Antiqua" w:cs="Book Antiqua"/>
          <w:color w:val="000000"/>
        </w:rPr>
        <w:t xml:space="preserve"> T, Nakamura S. Off-label use of 7Fr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in the bifurcation coronary intervention protecting 2 side branches. </w:t>
      </w:r>
      <w:proofErr w:type="spellStart"/>
      <w:r w:rsidRPr="00231D01">
        <w:rPr>
          <w:rFonts w:ascii="Book Antiqua" w:eastAsia="Book Antiqua" w:hAnsi="Book Antiqua" w:cs="Book Antiqua"/>
          <w:i/>
          <w:iCs/>
          <w:color w:val="000000"/>
        </w:rPr>
        <w:t>Cardiovasc</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Interv</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Ther</w:t>
      </w:r>
      <w:proofErr w:type="spellEnd"/>
      <w:r w:rsidRPr="00231D01">
        <w:rPr>
          <w:rFonts w:ascii="Book Antiqua" w:eastAsia="Book Antiqua" w:hAnsi="Book Antiqua" w:cs="Book Antiqua"/>
          <w:color w:val="000000"/>
        </w:rPr>
        <w:t xml:space="preserve"> 2017; </w:t>
      </w:r>
      <w:r w:rsidRPr="00231D01">
        <w:rPr>
          <w:rFonts w:ascii="Book Antiqua" w:eastAsia="Book Antiqua" w:hAnsi="Book Antiqua" w:cs="Book Antiqua"/>
          <w:b/>
          <w:bCs/>
          <w:color w:val="000000"/>
        </w:rPr>
        <w:t>32</w:t>
      </w:r>
      <w:r w:rsidRPr="00231D01">
        <w:rPr>
          <w:rFonts w:ascii="Book Antiqua" w:eastAsia="Book Antiqua" w:hAnsi="Book Antiqua" w:cs="Book Antiqua"/>
          <w:color w:val="000000"/>
        </w:rPr>
        <w:t>: 392-395 [PMID: 27757830 DOI: 10.1007/s12928-016-0435-8]</w:t>
      </w:r>
    </w:p>
    <w:p w14:paraId="0D0FB0FA"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13 </w:t>
      </w:r>
      <w:proofErr w:type="spellStart"/>
      <w:r w:rsidRPr="00231D01">
        <w:rPr>
          <w:rFonts w:ascii="Book Antiqua" w:eastAsia="Book Antiqua" w:hAnsi="Book Antiqua" w:cs="Book Antiqua"/>
          <w:b/>
          <w:bCs/>
          <w:color w:val="000000"/>
        </w:rPr>
        <w:t>Kassimis</w:t>
      </w:r>
      <w:proofErr w:type="spellEnd"/>
      <w:r w:rsidRPr="00231D01">
        <w:rPr>
          <w:rFonts w:ascii="Book Antiqua" w:eastAsia="Book Antiqua" w:hAnsi="Book Antiqua" w:cs="Book Antiqua"/>
          <w:b/>
          <w:bCs/>
          <w:color w:val="000000"/>
        </w:rPr>
        <w:t xml:space="preserve"> G</w:t>
      </w:r>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Raina</w:t>
      </w:r>
      <w:proofErr w:type="spellEnd"/>
      <w:r w:rsidRPr="00231D01">
        <w:rPr>
          <w:rFonts w:ascii="Book Antiqua" w:eastAsia="Book Antiqua" w:hAnsi="Book Antiqua" w:cs="Book Antiqua"/>
          <w:color w:val="000000"/>
        </w:rPr>
        <w:t xml:space="preserve"> T.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extension catheter-facilitated side </w:t>
      </w:r>
      <w:proofErr w:type="gramStart"/>
      <w:r w:rsidRPr="00231D01">
        <w:rPr>
          <w:rFonts w:ascii="Book Antiqua" w:eastAsia="Book Antiqua" w:hAnsi="Book Antiqua" w:cs="Book Antiqua"/>
          <w:color w:val="000000"/>
        </w:rPr>
        <w:t>strut</w:t>
      </w:r>
      <w:proofErr w:type="gramEnd"/>
      <w:r w:rsidRPr="00231D01">
        <w:rPr>
          <w:rFonts w:ascii="Book Antiqua" w:eastAsia="Book Antiqua" w:hAnsi="Book Antiqua" w:cs="Book Antiqua"/>
          <w:color w:val="000000"/>
        </w:rPr>
        <w:t xml:space="preserve"> stenting technique for the treatment of right coronary artery </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in-stent restenosis. </w:t>
      </w:r>
      <w:proofErr w:type="spellStart"/>
      <w:r w:rsidRPr="00231D01">
        <w:rPr>
          <w:rFonts w:ascii="Book Antiqua" w:eastAsia="Book Antiqua" w:hAnsi="Book Antiqua" w:cs="Book Antiqua"/>
          <w:i/>
          <w:iCs/>
          <w:color w:val="000000"/>
        </w:rPr>
        <w:t>Cardiovasc</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Revasc</w:t>
      </w:r>
      <w:proofErr w:type="spellEnd"/>
      <w:r w:rsidRPr="00231D01">
        <w:rPr>
          <w:rFonts w:ascii="Book Antiqua" w:eastAsia="Book Antiqua" w:hAnsi="Book Antiqua" w:cs="Book Antiqua"/>
          <w:i/>
          <w:iCs/>
          <w:color w:val="000000"/>
        </w:rPr>
        <w:t xml:space="preserve"> Med</w:t>
      </w:r>
      <w:r w:rsidRPr="00231D01">
        <w:rPr>
          <w:rFonts w:ascii="Book Antiqua" w:eastAsia="Book Antiqua" w:hAnsi="Book Antiqua" w:cs="Book Antiqua"/>
          <w:color w:val="000000"/>
        </w:rPr>
        <w:t xml:space="preserve"> 2018; </w:t>
      </w:r>
      <w:r w:rsidRPr="00231D01">
        <w:rPr>
          <w:rFonts w:ascii="Book Antiqua" w:eastAsia="Book Antiqua" w:hAnsi="Book Antiqua" w:cs="Book Antiqua"/>
          <w:b/>
          <w:bCs/>
          <w:color w:val="000000"/>
        </w:rPr>
        <w:t>19</w:t>
      </w:r>
      <w:r w:rsidRPr="00231D01">
        <w:rPr>
          <w:rFonts w:ascii="Book Antiqua" w:eastAsia="Book Antiqua" w:hAnsi="Book Antiqua" w:cs="Book Antiqua"/>
          <w:color w:val="000000"/>
        </w:rPr>
        <w:t>: 133-136 [PMID: 29117919 DOI: 10.1016/j.carrev.2017.09.010]</w:t>
      </w:r>
    </w:p>
    <w:p w14:paraId="2E0512A8"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14 </w:t>
      </w:r>
      <w:r w:rsidRPr="00231D01">
        <w:rPr>
          <w:rFonts w:ascii="Book Antiqua" w:eastAsia="Book Antiqua" w:hAnsi="Book Antiqua" w:cs="Book Antiqua"/>
          <w:b/>
          <w:bCs/>
          <w:color w:val="000000"/>
        </w:rPr>
        <w:t>Hahn JY</w:t>
      </w:r>
      <w:r w:rsidRPr="00231D01">
        <w:rPr>
          <w:rFonts w:ascii="Book Antiqua" w:eastAsia="Book Antiqua" w:hAnsi="Book Antiqua" w:cs="Book Antiqua"/>
          <w:color w:val="000000"/>
        </w:rPr>
        <w:t xml:space="preserve">, Chun WJ, Kim JH, Song YB, Oh JH, Koo BK, </w:t>
      </w:r>
      <w:proofErr w:type="spellStart"/>
      <w:r w:rsidRPr="00231D01">
        <w:rPr>
          <w:rFonts w:ascii="Book Antiqua" w:eastAsia="Book Antiqua" w:hAnsi="Book Antiqua" w:cs="Book Antiqua"/>
          <w:color w:val="000000"/>
        </w:rPr>
        <w:t>Rha</w:t>
      </w:r>
      <w:proofErr w:type="spellEnd"/>
      <w:r w:rsidRPr="00231D01">
        <w:rPr>
          <w:rFonts w:ascii="Book Antiqua" w:eastAsia="Book Antiqua" w:hAnsi="Book Antiqua" w:cs="Book Antiqua"/>
          <w:color w:val="000000"/>
        </w:rPr>
        <w:t xml:space="preserve"> SW, Yu CW, Park JS, </w:t>
      </w:r>
      <w:proofErr w:type="spellStart"/>
      <w:r w:rsidRPr="00231D01">
        <w:rPr>
          <w:rFonts w:ascii="Book Antiqua" w:eastAsia="Book Antiqua" w:hAnsi="Book Antiqua" w:cs="Book Antiqua"/>
          <w:color w:val="000000"/>
        </w:rPr>
        <w:t>Jeong</w:t>
      </w:r>
      <w:proofErr w:type="spellEnd"/>
      <w:r w:rsidRPr="00231D01">
        <w:rPr>
          <w:rFonts w:ascii="Book Antiqua" w:eastAsia="Book Antiqua" w:hAnsi="Book Antiqua" w:cs="Book Antiqua"/>
          <w:color w:val="000000"/>
        </w:rPr>
        <w:t xml:space="preserve"> JO, Choi SH, Choi JH, </w:t>
      </w:r>
      <w:proofErr w:type="spellStart"/>
      <w:r w:rsidRPr="00231D01">
        <w:rPr>
          <w:rFonts w:ascii="Book Antiqua" w:eastAsia="Book Antiqua" w:hAnsi="Book Antiqua" w:cs="Book Antiqua"/>
          <w:color w:val="000000"/>
        </w:rPr>
        <w:t>Jeong</w:t>
      </w:r>
      <w:proofErr w:type="spellEnd"/>
      <w:r w:rsidRPr="00231D01">
        <w:rPr>
          <w:rFonts w:ascii="Book Antiqua" w:eastAsia="Book Antiqua" w:hAnsi="Book Antiqua" w:cs="Book Antiqua"/>
          <w:color w:val="000000"/>
        </w:rPr>
        <w:t xml:space="preserve"> MH, Yoon JH, Jang Y, </w:t>
      </w:r>
      <w:proofErr w:type="spellStart"/>
      <w:r w:rsidRPr="00231D01">
        <w:rPr>
          <w:rFonts w:ascii="Book Antiqua" w:eastAsia="Book Antiqua" w:hAnsi="Book Antiqua" w:cs="Book Antiqua"/>
          <w:color w:val="000000"/>
        </w:rPr>
        <w:t>Tahk</w:t>
      </w:r>
      <w:proofErr w:type="spellEnd"/>
      <w:r w:rsidRPr="00231D01">
        <w:rPr>
          <w:rFonts w:ascii="Book Antiqua" w:eastAsia="Book Antiqua" w:hAnsi="Book Antiqua" w:cs="Book Antiqua"/>
          <w:color w:val="000000"/>
        </w:rPr>
        <w:t xml:space="preserve"> SJ, Kim HS, </w:t>
      </w:r>
      <w:proofErr w:type="spellStart"/>
      <w:r w:rsidRPr="00231D01">
        <w:rPr>
          <w:rFonts w:ascii="Book Antiqua" w:eastAsia="Book Antiqua" w:hAnsi="Book Antiqua" w:cs="Book Antiqua"/>
          <w:color w:val="000000"/>
        </w:rPr>
        <w:t>Gwon</w:t>
      </w:r>
      <w:proofErr w:type="spellEnd"/>
      <w:r w:rsidRPr="00231D01">
        <w:rPr>
          <w:rFonts w:ascii="Book Antiqua" w:eastAsia="Book Antiqua" w:hAnsi="Book Antiqua" w:cs="Book Antiqua"/>
          <w:color w:val="000000"/>
        </w:rPr>
        <w:t xml:space="preserve"> HC. Predictors and outcomes of side branch occlusion after main vessel stenting in coronary </w:t>
      </w:r>
      <w:r w:rsidRPr="00231D01">
        <w:rPr>
          <w:rFonts w:ascii="Book Antiqua" w:eastAsia="Book Antiqua" w:hAnsi="Book Antiqua" w:cs="Book Antiqua"/>
          <w:color w:val="000000"/>
        </w:rPr>
        <w:lastRenderedPageBreak/>
        <w:t>bifurcation lesions: results from the COBIS II Registry (</w:t>
      </w:r>
      <w:proofErr w:type="spellStart"/>
      <w:r w:rsidRPr="00231D01">
        <w:rPr>
          <w:rFonts w:ascii="Book Antiqua" w:eastAsia="Book Antiqua" w:hAnsi="Book Antiqua" w:cs="Book Antiqua"/>
          <w:color w:val="000000"/>
        </w:rPr>
        <w:t>COronary</w:t>
      </w:r>
      <w:proofErr w:type="spellEnd"/>
      <w:r w:rsidRPr="00231D01">
        <w:rPr>
          <w:rFonts w:ascii="Book Antiqua" w:eastAsia="Book Antiqua" w:hAnsi="Book Antiqua" w:cs="Book Antiqua"/>
          <w:color w:val="000000"/>
        </w:rPr>
        <w:t xml:space="preserve"> </w:t>
      </w:r>
      <w:proofErr w:type="spellStart"/>
      <w:r w:rsidRPr="00231D01">
        <w:rPr>
          <w:rFonts w:ascii="Book Antiqua" w:eastAsia="Book Antiqua" w:hAnsi="Book Antiqua" w:cs="Book Antiqua"/>
          <w:color w:val="000000"/>
        </w:rPr>
        <w:t>BIfurcation</w:t>
      </w:r>
      <w:proofErr w:type="spellEnd"/>
      <w:r w:rsidRPr="00231D01">
        <w:rPr>
          <w:rFonts w:ascii="Book Antiqua" w:eastAsia="Book Antiqua" w:hAnsi="Book Antiqua" w:cs="Book Antiqua"/>
          <w:color w:val="000000"/>
        </w:rPr>
        <w:t xml:space="preserve"> Stenting). </w:t>
      </w:r>
      <w:r w:rsidRPr="00231D01">
        <w:rPr>
          <w:rFonts w:ascii="Book Antiqua" w:eastAsia="Book Antiqua" w:hAnsi="Book Antiqua" w:cs="Book Antiqua"/>
          <w:i/>
          <w:iCs/>
          <w:color w:val="000000"/>
        </w:rPr>
        <w:t xml:space="preserve">J Am </w:t>
      </w:r>
      <w:proofErr w:type="spellStart"/>
      <w:r w:rsidRPr="00231D01">
        <w:rPr>
          <w:rFonts w:ascii="Book Antiqua" w:eastAsia="Book Antiqua" w:hAnsi="Book Antiqua" w:cs="Book Antiqua"/>
          <w:i/>
          <w:iCs/>
          <w:color w:val="000000"/>
        </w:rPr>
        <w:t>Coll</w:t>
      </w:r>
      <w:proofErr w:type="spellEnd"/>
      <w:r w:rsidRPr="00231D01">
        <w:rPr>
          <w:rFonts w:ascii="Book Antiqua" w:eastAsia="Book Antiqua" w:hAnsi="Book Antiqua" w:cs="Book Antiqua"/>
          <w:i/>
          <w:iCs/>
          <w:color w:val="000000"/>
        </w:rPr>
        <w:t xml:space="preserve"> </w:t>
      </w:r>
      <w:proofErr w:type="spellStart"/>
      <w:r w:rsidRPr="00231D01">
        <w:rPr>
          <w:rFonts w:ascii="Book Antiqua" w:eastAsia="Book Antiqua" w:hAnsi="Book Antiqua" w:cs="Book Antiqua"/>
          <w:i/>
          <w:iCs/>
          <w:color w:val="000000"/>
        </w:rPr>
        <w:t>Cardiol</w:t>
      </w:r>
      <w:proofErr w:type="spellEnd"/>
      <w:r w:rsidRPr="00231D01">
        <w:rPr>
          <w:rFonts w:ascii="Book Antiqua" w:eastAsia="Book Antiqua" w:hAnsi="Book Antiqua" w:cs="Book Antiqua"/>
          <w:color w:val="000000"/>
        </w:rPr>
        <w:t xml:space="preserve"> 2013; </w:t>
      </w:r>
      <w:r w:rsidRPr="00231D01">
        <w:rPr>
          <w:rFonts w:ascii="Book Antiqua" w:eastAsia="Book Antiqua" w:hAnsi="Book Antiqua" w:cs="Book Antiqua"/>
          <w:b/>
          <w:bCs/>
          <w:color w:val="000000"/>
        </w:rPr>
        <w:t>62</w:t>
      </w:r>
      <w:r w:rsidRPr="00231D01">
        <w:rPr>
          <w:rFonts w:ascii="Book Antiqua" w:eastAsia="Book Antiqua" w:hAnsi="Book Antiqua" w:cs="Book Antiqua"/>
          <w:color w:val="000000"/>
        </w:rPr>
        <w:t>: 1654-1659 [PMID: 23954335 DOI: 10.1016/j.jacc.2013.07.041]</w:t>
      </w:r>
    </w:p>
    <w:bookmarkEnd w:id="0"/>
    <w:p w14:paraId="13A9747A" w14:textId="77777777" w:rsidR="00A77B3E" w:rsidRPr="00231D01" w:rsidRDefault="00A77B3E" w:rsidP="00231D01">
      <w:pPr>
        <w:spacing w:line="360" w:lineRule="auto"/>
        <w:jc w:val="both"/>
        <w:rPr>
          <w:rFonts w:ascii="Book Antiqua" w:hAnsi="Book Antiqua"/>
        </w:rPr>
        <w:sectPr w:rsidR="00A77B3E" w:rsidRPr="00231D01">
          <w:pgSz w:w="12240" w:h="15840"/>
          <w:pgMar w:top="1440" w:right="1440" w:bottom="1440" w:left="1440" w:header="720" w:footer="720" w:gutter="0"/>
          <w:cols w:space="720"/>
          <w:docGrid w:linePitch="360"/>
        </w:sectPr>
      </w:pPr>
    </w:p>
    <w:p w14:paraId="66E61DB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lastRenderedPageBreak/>
        <w:t>Footnotes</w:t>
      </w:r>
    </w:p>
    <w:p w14:paraId="250E2A68" w14:textId="1ED44DCF"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Conflict-of-interest statement: </w:t>
      </w:r>
      <w:r w:rsidR="008200AC">
        <w:rPr>
          <w:rFonts w:ascii="Book Antiqua" w:eastAsia="Book Antiqua" w:hAnsi="Book Antiqua" w:cs="Book Antiqua"/>
          <w:color w:val="000000"/>
        </w:rPr>
        <w:t>The</w:t>
      </w:r>
      <w:r w:rsidR="008200A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authors have </w:t>
      </w:r>
      <w:r w:rsidR="008200AC">
        <w:rPr>
          <w:rFonts w:ascii="Book Antiqua" w:eastAsia="Book Antiqua" w:hAnsi="Book Antiqua" w:cs="Book Antiqua"/>
          <w:color w:val="000000"/>
        </w:rPr>
        <w:t xml:space="preserve">no competing interests </w:t>
      </w:r>
      <w:r w:rsidRPr="00231D01">
        <w:rPr>
          <w:rFonts w:ascii="Book Antiqua" w:eastAsia="Book Antiqua" w:hAnsi="Book Antiqua" w:cs="Book Antiqua"/>
          <w:color w:val="000000"/>
        </w:rPr>
        <w:t>to disclose.</w:t>
      </w:r>
    </w:p>
    <w:p w14:paraId="7EE7C9E9" w14:textId="77777777" w:rsidR="00A77B3E" w:rsidRPr="00231D01" w:rsidRDefault="00A77B3E" w:rsidP="00231D01">
      <w:pPr>
        <w:spacing w:line="360" w:lineRule="auto"/>
        <w:jc w:val="both"/>
        <w:rPr>
          <w:rFonts w:ascii="Book Antiqua" w:hAnsi="Book Antiqua"/>
        </w:rPr>
      </w:pPr>
    </w:p>
    <w:p w14:paraId="1D39E37C"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Open-Access: </w:t>
      </w:r>
      <w:r w:rsidRPr="00231D0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1D01">
        <w:rPr>
          <w:rFonts w:ascii="Book Antiqua" w:eastAsia="Book Antiqua" w:hAnsi="Book Antiqua" w:cs="Book Antiqua"/>
          <w:color w:val="000000"/>
        </w:rPr>
        <w:t>NonCommercial</w:t>
      </w:r>
      <w:proofErr w:type="spellEnd"/>
      <w:r w:rsidRPr="00231D0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D8DEFE" w14:textId="77777777" w:rsidR="00A77B3E" w:rsidRPr="00231D01" w:rsidRDefault="00A77B3E" w:rsidP="00231D01">
      <w:pPr>
        <w:spacing w:line="360" w:lineRule="auto"/>
        <w:jc w:val="both"/>
        <w:rPr>
          <w:rFonts w:ascii="Book Antiqua" w:hAnsi="Book Antiqua"/>
        </w:rPr>
      </w:pPr>
    </w:p>
    <w:p w14:paraId="2AEF9309" w14:textId="5571B6E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Manuscript source: </w:t>
      </w:r>
      <w:r w:rsidRPr="00231D01">
        <w:rPr>
          <w:rFonts w:ascii="Book Antiqua" w:eastAsia="Book Antiqua" w:hAnsi="Book Antiqua" w:cs="Book Antiqua"/>
          <w:color w:val="000000"/>
        </w:rPr>
        <w:t xml:space="preserve">Invited </w:t>
      </w:r>
      <w:r w:rsidR="001103A7" w:rsidRPr="00231D01">
        <w:rPr>
          <w:rFonts w:ascii="Book Antiqua" w:eastAsia="Book Antiqua" w:hAnsi="Book Antiqua" w:cs="Book Antiqua"/>
          <w:color w:val="000000"/>
        </w:rPr>
        <w:t>m</w:t>
      </w:r>
      <w:r w:rsidRPr="00231D01">
        <w:rPr>
          <w:rFonts w:ascii="Book Antiqua" w:eastAsia="Book Antiqua" w:hAnsi="Book Antiqua" w:cs="Book Antiqua"/>
          <w:color w:val="000000"/>
        </w:rPr>
        <w:t>anuscript</w:t>
      </w:r>
    </w:p>
    <w:p w14:paraId="4CAF3E61" w14:textId="77777777" w:rsidR="00A77B3E" w:rsidRPr="00231D01" w:rsidRDefault="00A77B3E" w:rsidP="00231D01">
      <w:pPr>
        <w:spacing w:line="360" w:lineRule="auto"/>
        <w:jc w:val="both"/>
        <w:rPr>
          <w:rFonts w:ascii="Book Antiqua" w:hAnsi="Book Antiqua"/>
        </w:rPr>
      </w:pPr>
    </w:p>
    <w:p w14:paraId="79F8EC1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Peer-review started: </w:t>
      </w:r>
      <w:r w:rsidRPr="00231D01">
        <w:rPr>
          <w:rFonts w:ascii="Book Antiqua" w:eastAsia="Book Antiqua" w:hAnsi="Book Antiqua" w:cs="Book Antiqua"/>
          <w:color w:val="000000"/>
        </w:rPr>
        <w:t>January 20, 2021</w:t>
      </w:r>
    </w:p>
    <w:p w14:paraId="5D8570C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First decision: </w:t>
      </w:r>
      <w:r w:rsidRPr="00231D01">
        <w:rPr>
          <w:rFonts w:ascii="Book Antiqua" w:eastAsia="Book Antiqua" w:hAnsi="Book Antiqua" w:cs="Book Antiqua"/>
          <w:color w:val="000000"/>
        </w:rPr>
        <w:t>February 28, 2021</w:t>
      </w:r>
    </w:p>
    <w:p w14:paraId="6343DD5A" w14:textId="32C80652" w:rsidR="00A77B3E" w:rsidRPr="00C74691" w:rsidRDefault="00E66277" w:rsidP="00231D01">
      <w:pPr>
        <w:spacing w:line="360" w:lineRule="auto"/>
        <w:jc w:val="both"/>
        <w:rPr>
          <w:rFonts w:ascii="Book Antiqua" w:hAnsi="Book Antiqua"/>
          <w:lang w:eastAsia="zh-CN"/>
        </w:rPr>
      </w:pPr>
      <w:r w:rsidRPr="00231D01">
        <w:rPr>
          <w:rFonts w:ascii="Book Antiqua" w:eastAsia="Book Antiqua" w:hAnsi="Book Antiqua" w:cs="Book Antiqua"/>
          <w:b/>
          <w:color w:val="000000"/>
        </w:rPr>
        <w:t>Article in press:</w:t>
      </w:r>
      <w:r w:rsidR="00C74691">
        <w:rPr>
          <w:rFonts w:ascii="Book Antiqua" w:hAnsi="Book Antiqua" w:cs="Book Antiqua" w:hint="eastAsia"/>
          <w:b/>
          <w:color w:val="000000"/>
          <w:lang w:eastAsia="zh-CN"/>
        </w:rPr>
        <w:t xml:space="preserve"> </w:t>
      </w:r>
      <w:r w:rsidR="00C74691" w:rsidRPr="00C74691">
        <w:rPr>
          <w:rFonts w:ascii="Book Antiqua" w:hAnsi="Book Antiqua" w:cs="Book Antiqua"/>
          <w:color w:val="000000"/>
          <w:lang w:eastAsia="zh-CN"/>
        </w:rPr>
        <w:t>May 17, 2021</w:t>
      </w:r>
    </w:p>
    <w:p w14:paraId="3D8FB0D8" w14:textId="77777777" w:rsidR="00A77B3E" w:rsidRPr="00231D01" w:rsidRDefault="00A77B3E" w:rsidP="00231D01">
      <w:pPr>
        <w:spacing w:line="360" w:lineRule="auto"/>
        <w:jc w:val="both"/>
        <w:rPr>
          <w:rFonts w:ascii="Book Antiqua" w:hAnsi="Book Antiqua"/>
        </w:rPr>
      </w:pPr>
    </w:p>
    <w:p w14:paraId="4C801E91" w14:textId="2562DF5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Specialty type: </w:t>
      </w:r>
      <w:bookmarkStart w:id="1" w:name="_Hlk66800408"/>
      <w:r w:rsidR="00EF26E1" w:rsidRPr="00231D01">
        <w:rPr>
          <w:rFonts w:ascii="Book Antiqua" w:eastAsia="微软雅黑" w:hAnsi="Book Antiqua" w:cs="宋体"/>
        </w:rPr>
        <w:t>Cardiac and cardiovascular systems</w:t>
      </w:r>
      <w:bookmarkEnd w:id="1"/>
    </w:p>
    <w:p w14:paraId="6A21812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Country/Territory of origin: </w:t>
      </w:r>
      <w:r w:rsidRPr="00231D01">
        <w:rPr>
          <w:rFonts w:ascii="Book Antiqua" w:eastAsia="Book Antiqua" w:hAnsi="Book Antiqua" w:cs="Book Antiqua"/>
          <w:color w:val="000000"/>
        </w:rPr>
        <w:t>Sweden</w:t>
      </w:r>
    </w:p>
    <w:p w14:paraId="2265C01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Peer-review report’s scientific quality classification</w:t>
      </w:r>
    </w:p>
    <w:p w14:paraId="348802C9"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Grade </w:t>
      </w:r>
      <w:proofErr w:type="gramStart"/>
      <w:r w:rsidRPr="00231D01">
        <w:rPr>
          <w:rFonts w:ascii="Book Antiqua" w:eastAsia="Book Antiqua" w:hAnsi="Book Antiqua" w:cs="Book Antiqua"/>
          <w:color w:val="000000"/>
        </w:rPr>
        <w:t>A</w:t>
      </w:r>
      <w:proofErr w:type="gramEnd"/>
      <w:r w:rsidRPr="00231D01">
        <w:rPr>
          <w:rFonts w:ascii="Book Antiqua" w:eastAsia="Book Antiqua" w:hAnsi="Book Antiqua" w:cs="Book Antiqua"/>
          <w:color w:val="000000"/>
        </w:rPr>
        <w:t xml:space="preserve"> (Excellent): 0</w:t>
      </w:r>
    </w:p>
    <w:p w14:paraId="60DFA239"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B (Very good): B</w:t>
      </w:r>
    </w:p>
    <w:p w14:paraId="7E5F504D" w14:textId="2C0365AC"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C (Good): C</w:t>
      </w:r>
      <w:r w:rsidR="00145353" w:rsidRPr="00231D01">
        <w:rPr>
          <w:rFonts w:ascii="Book Antiqua" w:eastAsia="Book Antiqua" w:hAnsi="Book Antiqua" w:cs="Book Antiqua"/>
          <w:color w:val="000000"/>
        </w:rPr>
        <w:t>, C</w:t>
      </w:r>
    </w:p>
    <w:p w14:paraId="299893E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D (Fair): 0</w:t>
      </w:r>
    </w:p>
    <w:p w14:paraId="5D6E0CF5"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E (Poor): 0</w:t>
      </w:r>
    </w:p>
    <w:p w14:paraId="61F3F442" w14:textId="77777777" w:rsidR="00A77B3E" w:rsidRPr="00231D01" w:rsidRDefault="00A77B3E" w:rsidP="00231D01">
      <w:pPr>
        <w:spacing w:line="360" w:lineRule="auto"/>
        <w:jc w:val="both"/>
        <w:rPr>
          <w:rFonts w:ascii="Book Antiqua" w:hAnsi="Book Antiqua"/>
        </w:rPr>
      </w:pPr>
    </w:p>
    <w:p w14:paraId="66EE7F56" w14:textId="103E80E6" w:rsidR="00C74691" w:rsidRDefault="00E66277" w:rsidP="00231D01">
      <w:pPr>
        <w:spacing w:line="360" w:lineRule="auto"/>
        <w:jc w:val="both"/>
        <w:rPr>
          <w:rFonts w:ascii="Book Antiqua" w:eastAsia="Book Antiqua" w:hAnsi="Book Antiqua" w:cs="Book Antiqua"/>
          <w:b/>
          <w:color w:val="000000"/>
        </w:rPr>
      </w:pPr>
      <w:r w:rsidRPr="00231D01">
        <w:rPr>
          <w:rFonts w:ascii="Book Antiqua" w:eastAsia="Book Antiqua" w:hAnsi="Book Antiqua" w:cs="Book Antiqua"/>
          <w:b/>
          <w:color w:val="000000"/>
        </w:rPr>
        <w:t xml:space="preserve">P-Reviewer: </w:t>
      </w:r>
      <w:r w:rsidRPr="00231D01">
        <w:rPr>
          <w:rFonts w:ascii="Book Antiqua" w:eastAsia="Book Antiqua" w:hAnsi="Book Antiqua" w:cs="Book Antiqua"/>
          <w:color w:val="000000"/>
        </w:rPr>
        <w:t>Lim PO, Sato A</w:t>
      </w:r>
      <w:r w:rsidRPr="00231D01">
        <w:rPr>
          <w:rFonts w:ascii="Book Antiqua" w:eastAsia="Book Antiqua" w:hAnsi="Book Antiqua" w:cs="Book Antiqua"/>
          <w:b/>
          <w:color w:val="000000"/>
        </w:rPr>
        <w:t xml:space="preserve"> S-Editor: </w:t>
      </w:r>
      <w:r w:rsidRPr="00231D01">
        <w:rPr>
          <w:rFonts w:ascii="Book Antiqua" w:eastAsia="Book Antiqua" w:hAnsi="Book Antiqua" w:cs="Book Antiqua"/>
          <w:color w:val="000000"/>
        </w:rPr>
        <w:t>Fan JR</w:t>
      </w:r>
      <w:r w:rsidRPr="00231D01">
        <w:rPr>
          <w:rFonts w:ascii="Book Antiqua" w:eastAsia="Book Antiqua" w:hAnsi="Book Antiqua" w:cs="Book Antiqua"/>
          <w:b/>
          <w:color w:val="000000"/>
        </w:rPr>
        <w:t xml:space="preserve"> L-Editor: </w:t>
      </w:r>
      <w:proofErr w:type="spellStart"/>
      <w:r w:rsidR="004A5ED1">
        <w:rPr>
          <w:rFonts w:ascii="Book Antiqua" w:eastAsia="Book Antiqua" w:hAnsi="Book Antiqua" w:cs="Book Antiqua"/>
          <w:bCs/>
          <w:color w:val="000000"/>
        </w:rPr>
        <w:t>Filipodia</w:t>
      </w:r>
      <w:proofErr w:type="spellEnd"/>
      <w:r w:rsidR="004A5ED1">
        <w:rPr>
          <w:rFonts w:ascii="Book Antiqua" w:eastAsia="Book Antiqua" w:hAnsi="Book Antiqua" w:cs="Book Antiqua"/>
          <w:bCs/>
          <w:color w:val="000000"/>
        </w:rPr>
        <w:t xml:space="preserve"> </w:t>
      </w:r>
      <w:r w:rsidRPr="00231D01">
        <w:rPr>
          <w:rFonts w:ascii="Book Antiqua" w:eastAsia="Book Antiqua" w:hAnsi="Book Antiqua" w:cs="Book Antiqua"/>
          <w:b/>
          <w:color w:val="000000"/>
        </w:rPr>
        <w:t xml:space="preserve">P-Editor: </w:t>
      </w:r>
      <w:r w:rsidR="00C74691" w:rsidRPr="00DB409B">
        <w:rPr>
          <w:rFonts w:ascii="Book Antiqua" w:eastAsia="Book Antiqua" w:hAnsi="Book Antiqua" w:cs="Book Antiqua"/>
          <w:color w:val="000000"/>
        </w:rPr>
        <w:t>Yuan YY</w:t>
      </w:r>
    </w:p>
    <w:p w14:paraId="48E3BF1C" w14:textId="77777777" w:rsidR="00C74691" w:rsidRDefault="00C74691">
      <w:pPr>
        <w:rPr>
          <w:rFonts w:ascii="Book Antiqua" w:eastAsia="Book Antiqua" w:hAnsi="Book Antiqua" w:cs="Book Antiqua"/>
          <w:b/>
          <w:color w:val="000000"/>
        </w:rPr>
      </w:pPr>
      <w:r>
        <w:rPr>
          <w:rFonts w:ascii="Book Antiqua" w:eastAsia="Book Antiqua" w:hAnsi="Book Antiqua" w:cs="Book Antiqua"/>
          <w:b/>
          <w:color w:val="000000"/>
        </w:rPr>
        <w:br w:type="page"/>
      </w:r>
    </w:p>
    <w:p w14:paraId="2BCDC655" w14:textId="77777777" w:rsidR="00A77B3E" w:rsidRPr="00231D01" w:rsidRDefault="00A77B3E" w:rsidP="00231D01">
      <w:pPr>
        <w:spacing w:line="360" w:lineRule="auto"/>
        <w:jc w:val="both"/>
        <w:rPr>
          <w:rFonts w:ascii="Book Antiqua" w:hAnsi="Book Antiqua"/>
        </w:rPr>
        <w:sectPr w:rsidR="00A77B3E" w:rsidRPr="00231D01">
          <w:pgSz w:w="12240" w:h="15840"/>
          <w:pgMar w:top="1440" w:right="1440" w:bottom="1440" w:left="1440" w:header="720" w:footer="720" w:gutter="0"/>
          <w:cols w:space="720"/>
          <w:docGrid w:linePitch="360"/>
        </w:sectPr>
      </w:pPr>
    </w:p>
    <w:p w14:paraId="6697EDA4"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lastRenderedPageBreak/>
        <w:t>Figure Legends</w:t>
      </w:r>
    </w:p>
    <w:p w14:paraId="6FB7C0AD" w14:textId="41134222" w:rsidR="00F17A4C" w:rsidRPr="00231D01" w:rsidRDefault="00F17A4C" w:rsidP="00231D01">
      <w:pPr>
        <w:spacing w:line="360" w:lineRule="auto"/>
        <w:jc w:val="both"/>
        <w:rPr>
          <w:rFonts w:ascii="Book Antiqua" w:eastAsia="Book Antiqua" w:hAnsi="Book Antiqua" w:cs="Book Antiqua"/>
          <w:b/>
          <w:bCs/>
          <w:color w:val="000000"/>
        </w:rPr>
      </w:pPr>
      <w:r w:rsidRPr="00231D01">
        <w:rPr>
          <w:rFonts w:ascii="Book Antiqua" w:hAnsi="Book Antiqua"/>
          <w:noProof/>
          <w:lang w:eastAsia="zh-CN"/>
        </w:rPr>
        <w:drawing>
          <wp:inline distT="0" distB="0" distL="0" distR="0" wp14:anchorId="1ADCDB69" wp14:editId="5499EC72">
            <wp:extent cx="5943600" cy="28475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47538"/>
                    </a:xfrm>
                    <a:prstGeom prst="rect">
                      <a:avLst/>
                    </a:prstGeom>
                  </pic:spPr>
                </pic:pic>
              </a:graphicData>
            </a:graphic>
          </wp:inline>
        </w:drawing>
      </w:r>
    </w:p>
    <w:p w14:paraId="6D849FE4" w14:textId="18D849B0" w:rsidR="00A77B3E" w:rsidRPr="00231D01"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1 Schematic description of </w:t>
      </w:r>
      <w:r w:rsidR="008200AC">
        <w:rPr>
          <w:rFonts w:ascii="Book Antiqua" w:eastAsia="Book Antiqua" w:hAnsi="Book Antiqua" w:cs="Book Antiqua"/>
          <w:b/>
          <w:bCs/>
          <w:color w:val="000000"/>
        </w:rPr>
        <w:t xml:space="preserve">the </w:t>
      </w:r>
      <w:r w:rsidRPr="00231D01">
        <w:rPr>
          <w:rFonts w:ascii="Book Antiqua" w:eastAsia="Book Antiqua" w:hAnsi="Book Antiqua" w:cs="Book Antiqua"/>
          <w:b/>
          <w:bCs/>
          <w:color w:val="000000"/>
        </w:rPr>
        <w:t>guide extension</w:t>
      </w:r>
      <w:r w:rsidR="008200AC">
        <w:rPr>
          <w:rFonts w:ascii="Book Antiqua" w:eastAsia="Book Antiqua" w:hAnsi="Book Antiqua" w:cs="Book Antiqua"/>
          <w:b/>
          <w:bCs/>
          <w:color w:val="000000"/>
        </w:rPr>
        <w:t>-</w:t>
      </w:r>
      <w:r w:rsidRPr="00231D01">
        <w:rPr>
          <w:rFonts w:ascii="Book Antiqua" w:eastAsia="Book Antiqua" w:hAnsi="Book Antiqua" w:cs="Book Antiqua"/>
          <w:b/>
          <w:bCs/>
          <w:color w:val="000000"/>
        </w:rPr>
        <w:t>assisted technique in</w:t>
      </w:r>
      <w:r w:rsidR="00472CC5" w:rsidRPr="00231D01">
        <w:rPr>
          <w:rFonts w:ascii="Book Antiqua" w:eastAsia="Book Antiqua" w:hAnsi="Book Antiqua" w:cs="Book Antiqua"/>
          <w:b/>
          <w:bCs/>
          <w:color w:val="000000"/>
        </w:rPr>
        <w:t xml:space="preserve"> a coronary</w:t>
      </w:r>
      <w:r w:rsidRPr="00231D01">
        <w:rPr>
          <w:rFonts w:ascii="Book Antiqua" w:eastAsia="Book Antiqua" w:hAnsi="Book Antiqua" w:cs="Book Antiqua"/>
          <w:b/>
          <w:bCs/>
          <w:color w:val="000000"/>
        </w:rPr>
        <w:t xml:space="preserve"> bifurcation lesion in the first case. </w:t>
      </w:r>
      <w:r w:rsidR="007A2B92" w:rsidRPr="00231D01">
        <w:rPr>
          <w:rFonts w:ascii="Book Antiqua" w:eastAsia="Book Antiqua" w:hAnsi="Book Antiqua" w:cs="Book Antiqua"/>
          <w:color w:val="000000"/>
        </w:rPr>
        <w:t xml:space="preserve">A: </w:t>
      </w:r>
      <w:r w:rsidRPr="00231D01">
        <w:rPr>
          <w:rFonts w:ascii="Book Antiqua" w:eastAsia="Book Antiqua" w:hAnsi="Book Antiqua" w:cs="Book Antiqua"/>
          <w:color w:val="000000"/>
        </w:rPr>
        <w:t xml:space="preserve">Coronary angiography </w:t>
      </w:r>
      <w:r w:rsidR="008200AC">
        <w:rPr>
          <w:rFonts w:ascii="Book Antiqua" w:eastAsia="Book Antiqua" w:hAnsi="Book Antiqua" w:cs="Book Antiqua"/>
          <w:color w:val="000000"/>
        </w:rPr>
        <w:t>in</w:t>
      </w:r>
      <w:r w:rsidRPr="00231D01">
        <w:rPr>
          <w:rFonts w:ascii="Book Antiqua" w:eastAsia="Book Antiqua" w:hAnsi="Book Antiqua" w:cs="Book Antiqua"/>
          <w:color w:val="000000"/>
        </w:rPr>
        <w:t xml:space="preserve"> a male patient admitted with unstable angina</w:t>
      </w:r>
      <w:r w:rsidR="008200AC">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revealed a significant </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and proximal left anterior descending artery (LAD) stenosis</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4303B3">
        <w:rPr>
          <w:rFonts w:ascii="Book Antiqua" w:eastAsia="Book Antiqua" w:hAnsi="Book Antiqua" w:cs="Book Antiqua"/>
          <w:color w:val="000000"/>
        </w:rPr>
        <w:t>It was</w:t>
      </w:r>
      <w:r w:rsidRPr="00231D01">
        <w:rPr>
          <w:rFonts w:ascii="Book Antiqua" w:eastAsia="Book Antiqua" w:hAnsi="Book Antiqua" w:cs="Book Antiqua"/>
          <w:color w:val="000000"/>
        </w:rPr>
        <w:t xml:space="preserve"> classified as side branch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7A2B92"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7A2B92"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left main stem/left circumflex artery (</w:t>
      </w:r>
      <w:proofErr w:type="spellStart"/>
      <w:r w:rsidRPr="00231D01">
        <w:rPr>
          <w:rFonts w:ascii="Book Antiqua" w:eastAsia="Book Antiqua" w:hAnsi="Book Antiqua" w:cs="Book Antiqua"/>
          <w:color w:val="000000"/>
        </w:rPr>
        <w:t>LCx</w:t>
      </w:r>
      <w:proofErr w:type="spellEnd"/>
      <w:r w:rsidRPr="00231D01">
        <w:rPr>
          <w:rFonts w:ascii="Book Antiqua" w:eastAsia="Book Antiqua" w:hAnsi="Book Antiqua" w:cs="Book Antiqua"/>
          <w:color w:val="000000"/>
        </w:rPr>
        <w:t>)/LAD bifurcation stenosis (</w:t>
      </w:r>
      <w:r w:rsidR="009A649D">
        <w:rPr>
          <w:rFonts w:ascii="Book Antiqua" w:hAnsi="Book Antiqua" w:cs="Book Antiqua" w:hint="eastAsia"/>
          <w:color w:val="000000"/>
          <w:lang w:eastAsia="zh-CN"/>
        </w:rPr>
        <w:t>orange</w:t>
      </w:r>
      <w:r w:rsidRPr="00231D01">
        <w:rPr>
          <w:rFonts w:ascii="Book Antiqua" w:eastAsia="Book Antiqua" w:hAnsi="Book Antiqua" w:cs="Book Antiqua"/>
          <w:color w:val="000000"/>
        </w:rPr>
        <w:t xml:space="preserve"> arrow)</w:t>
      </w:r>
      <w:r w:rsidR="004303B3">
        <w:rPr>
          <w:rFonts w:ascii="Book Antiqua" w:eastAsia="Book Antiqua" w:hAnsi="Book Antiqua" w:cs="Book Antiqua"/>
          <w:color w:val="000000"/>
        </w:rPr>
        <w:t>. E</w:t>
      </w:r>
      <w:r w:rsidRPr="00231D01">
        <w:rPr>
          <w:rFonts w:ascii="Book Antiqua" w:eastAsia="Book Antiqua" w:hAnsi="Book Antiqua" w:cs="Book Antiqua"/>
          <w:color w:val="000000"/>
        </w:rPr>
        <w:t xml:space="preserve">valuation </w:t>
      </w:r>
      <w:r w:rsidR="004303B3">
        <w:rPr>
          <w:rFonts w:ascii="Book Antiqua" w:eastAsia="Book Antiqua" w:hAnsi="Book Antiqua" w:cs="Book Antiqua"/>
          <w:color w:val="000000"/>
        </w:rPr>
        <w:t>by</w:t>
      </w:r>
      <w:r w:rsidR="004303B3"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fractional flow reserve assessment was 0.76, indicating a significant stenosis. The guide extension</w:t>
      </w:r>
      <w:r w:rsidR="004303B3">
        <w:rPr>
          <w:rFonts w:ascii="Book Antiqua" w:eastAsia="Book Antiqua" w:hAnsi="Book Antiqua" w:cs="Book Antiqua"/>
          <w:color w:val="000000"/>
        </w:rPr>
        <w:t>-</w:t>
      </w:r>
      <w:r w:rsidRPr="00231D01">
        <w:rPr>
          <w:rFonts w:ascii="Book Antiqua" w:eastAsia="Book Antiqua" w:hAnsi="Book Antiqua" w:cs="Book Antiqua"/>
          <w:color w:val="000000"/>
        </w:rPr>
        <w:t>assisted percutaneous coronary intervention technique is demonstrated schematically</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7A2B92" w:rsidRPr="00231D01">
        <w:rPr>
          <w:rFonts w:ascii="Book Antiqua" w:eastAsia="Book Antiqua" w:hAnsi="Book Antiqua" w:cs="Book Antiqua"/>
          <w:color w:val="000000"/>
        </w:rPr>
        <w:t xml:space="preserve">B: </w:t>
      </w:r>
      <w:r w:rsidRPr="00231D01">
        <w:rPr>
          <w:rFonts w:ascii="Book Antiqua" w:eastAsia="Book Antiqua" w:hAnsi="Book Antiqua" w:cs="Book Antiqua"/>
          <w:color w:val="000000"/>
        </w:rPr>
        <w:t xml:space="preserve">Two guide wires are placed in the left coronary artery (both LAD and </w:t>
      </w:r>
      <w:proofErr w:type="spellStart"/>
      <w:r w:rsidRPr="00231D01">
        <w:rPr>
          <w:rFonts w:ascii="Book Antiqua" w:eastAsia="Book Antiqua" w:hAnsi="Book Antiqua" w:cs="Book Antiqua"/>
          <w:color w:val="000000"/>
        </w:rPr>
        <w:t>LCx</w:t>
      </w:r>
      <w:proofErr w:type="spellEnd"/>
      <w:r w:rsidRPr="00231D01">
        <w:rPr>
          <w:rFonts w:ascii="Book Antiqua" w:eastAsia="Book Antiqua" w:hAnsi="Book Antiqua" w:cs="Book Antiqua"/>
          <w:color w:val="000000"/>
        </w:rPr>
        <w:t>)</w:t>
      </w:r>
      <w:r w:rsidR="00591069"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591069" w:rsidRPr="00231D01">
        <w:rPr>
          <w:rFonts w:ascii="Book Antiqua" w:eastAsia="Book Antiqua" w:hAnsi="Book Antiqua" w:cs="Book Antiqua"/>
          <w:color w:val="000000"/>
        </w:rPr>
        <w:t xml:space="preserve">C: </w:t>
      </w:r>
      <w:r w:rsidRPr="00231D01">
        <w:rPr>
          <w:rFonts w:ascii="Book Antiqua" w:eastAsia="Book Antiqua" w:hAnsi="Book Antiqua" w:cs="Book Antiqua"/>
          <w:color w:val="000000"/>
        </w:rPr>
        <w:t xml:space="preserve">After conventional pre-dilatation,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mounted on both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is placed proximal to the tip of the mother guide catheter (</w:t>
      </w:r>
      <w:r w:rsidR="009A649D">
        <w:rPr>
          <w:rFonts w:ascii="Book Antiqua" w:hAnsi="Book Antiqua" w:cs="Book Antiqua" w:hint="eastAsia"/>
          <w:color w:val="000000"/>
          <w:lang w:eastAsia="zh-CN"/>
        </w:rPr>
        <w:t>orange</w:t>
      </w:r>
      <w:r w:rsidRPr="00231D01">
        <w:rPr>
          <w:rFonts w:ascii="Book Antiqua" w:eastAsia="Book Antiqua" w:hAnsi="Book Antiqua" w:cs="Book Antiqua"/>
          <w:color w:val="000000"/>
        </w:rPr>
        <w:t xml:space="preserve"> arrow)</w:t>
      </w:r>
      <w:r w:rsidR="00591069"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591069" w:rsidRPr="00231D01">
        <w:rPr>
          <w:rFonts w:ascii="Book Antiqua" w:eastAsia="Book Antiqua" w:hAnsi="Book Antiqua" w:cs="Book Antiqua"/>
          <w:color w:val="000000"/>
        </w:rPr>
        <w:t xml:space="preserve">D: </w:t>
      </w:r>
      <w:r w:rsidRPr="00231D01">
        <w:rPr>
          <w:rFonts w:ascii="Book Antiqua" w:eastAsia="Book Antiqua" w:hAnsi="Book Antiqua" w:cs="Book Antiqua"/>
          <w:color w:val="000000"/>
        </w:rPr>
        <w:t>The stent is introduced just distal to the stenosis</w:t>
      </w:r>
      <w:r w:rsidR="00E35B1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591069" w:rsidRPr="00231D01">
        <w:rPr>
          <w:rFonts w:ascii="Book Antiqua" w:eastAsia="Book Antiqua" w:hAnsi="Book Antiqua" w:cs="Book Antiqua"/>
          <w:color w:val="000000"/>
        </w:rPr>
        <w:t xml:space="preserve">E: </w:t>
      </w:r>
      <w:r w:rsidRPr="00231D01">
        <w:rPr>
          <w:rFonts w:ascii="Book Antiqua" w:eastAsia="Book Antiqua" w:hAnsi="Book Antiqua" w:cs="Book Antiqua"/>
          <w:color w:val="000000"/>
        </w:rPr>
        <w:t xml:space="preserve">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is then advanced to the carina of the bifurcation and the stent is pulled back to a level where the proximal radio-opaque marker of the stent balloon overlaps the radio-opaque marker just proximal to the tip of the guide-liner (</w:t>
      </w:r>
      <w:r w:rsidR="009A649D">
        <w:rPr>
          <w:rFonts w:ascii="Book Antiqua" w:hAnsi="Book Antiqua" w:cs="Book Antiqua" w:hint="eastAsia"/>
          <w:color w:val="000000"/>
          <w:lang w:eastAsia="zh-CN"/>
        </w:rPr>
        <w:t xml:space="preserve">orange </w:t>
      </w:r>
      <w:r w:rsidRPr="00231D01">
        <w:rPr>
          <w:rFonts w:ascii="Book Antiqua" w:eastAsia="Book Antiqua" w:hAnsi="Book Antiqua" w:cs="Book Antiqua"/>
          <w:color w:val="000000"/>
        </w:rPr>
        <w:t xml:space="preserve">arrow). Because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is mounted on both wires, the carina of the bifurcation will prevent further introduction of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into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LAD or </w:t>
      </w:r>
      <w:proofErr w:type="spellStart"/>
      <w:r w:rsidRPr="00231D01">
        <w:rPr>
          <w:rFonts w:ascii="Book Antiqua" w:eastAsia="Book Antiqua" w:hAnsi="Book Antiqua" w:cs="Book Antiqua"/>
          <w:color w:val="000000"/>
        </w:rPr>
        <w:t>LCx</w:t>
      </w:r>
      <w:proofErr w:type="spellEnd"/>
      <w:r w:rsidR="00362AF4"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362AF4" w:rsidRPr="00231D01">
        <w:rPr>
          <w:rFonts w:ascii="Book Antiqua" w:eastAsia="Book Antiqua" w:hAnsi="Book Antiqua" w:cs="Book Antiqua"/>
          <w:color w:val="000000"/>
        </w:rPr>
        <w:t xml:space="preserve">F: </w:t>
      </w:r>
      <w:r w:rsidRPr="00231D01">
        <w:rPr>
          <w:rFonts w:ascii="Book Antiqua" w:eastAsia="Book Antiqua" w:hAnsi="Book Antiqua" w:cs="Book Antiqua"/>
          <w:color w:val="000000"/>
        </w:rPr>
        <w:t>The stent is implanted slowly</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4303B3">
        <w:rPr>
          <w:rFonts w:ascii="Book Antiqua" w:eastAsia="Book Antiqua" w:hAnsi="Book Antiqua" w:cs="Book Antiqua"/>
          <w:color w:val="000000"/>
        </w:rPr>
        <w:t>N</w:t>
      </w:r>
      <w:r w:rsidRPr="00231D01">
        <w:rPr>
          <w:rFonts w:ascii="Book Antiqua" w:eastAsia="Book Antiqua" w:hAnsi="Book Antiqua" w:cs="Book Antiqua"/>
          <w:color w:val="000000"/>
        </w:rPr>
        <w:t xml:space="preserve">ote that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is pushed backwards when the stent balloon is inflated.</w:t>
      </w:r>
    </w:p>
    <w:p w14:paraId="37B28FB6" w14:textId="3EFE41B4" w:rsidR="00F17A4C" w:rsidRPr="00231D01" w:rsidRDefault="00F17A4C" w:rsidP="00231D01">
      <w:pPr>
        <w:spacing w:line="360" w:lineRule="auto"/>
        <w:jc w:val="both"/>
        <w:rPr>
          <w:rFonts w:ascii="Book Antiqua" w:hAnsi="Book Antiqua"/>
        </w:rPr>
      </w:pPr>
      <w:r w:rsidRPr="00231D01">
        <w:rPr>
          <w:rFonts w:ascii="Book Antiqua" w:eastAsia="Book Antiqua" w:hAnsi="Book Antiqua" w:cs="Book Antiqua"/>
          <w:color w:val="000000"/>
        </w:rPr>
        <w:lastRenderedPageBreak/>
        <w:br w:type="page"/>
      </w:r>
      <w:r w:rsidRPr="00231D01">
        <w:rPr>
          <w:rFonts w:ascii="Book Antiqua" w:hAnsi="Book Antiqua"/>
          <w:noProof/>
          <w:lang w:eastAsia="zh-CN"/>
        </w:rPr>
        <w:lastRenderedPageBreak/>
        <w:drawing>
          <wp:inline distT="0" distB="0" distL="0" distR="0" wp14:anchorId="3B2B7A45" wp14:editId="0ECFB7B4">
            <wp:extent cx="5931829" cy="32677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1829" cy="3267710"/>
                    </a:xfrm>
                    <a:prstGeom prst="rect">
                      <a:avLst/>
                    </a:prstGeom>
                  </pic:spPr>
                </pic:pic>
              </a:graphicData>
            </a:graphic>
          </wp:inline>
        </w:drawing>
      </w:r>
    </w:p>
    <w:p w14:paraId="13F6DC93" w14:textId="3799AC58" w:rsidR="00A77B3E" w:rsidRPr="00231D01"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2 Annotated description of the guide extension technique in the bifurcation lesion in the first case. </w:t>
      </w:r>
      <w:r w:rsidR="00E97231" w:rsidRPr="00231D01">
        <w:rPr>
          <w:rFonts w:ascii="Book Antiqua" w:eastAsia="Book Antiqua" w:hAnsi="Book Antiqua" w:cs="Book Antiqua"/>
          <w:color w:val="000000"/>
        </w:rPr>
        <w:t xml:space="preserve">A and B: </w:t>
      </w:r>
      <w:r w:rsidRPr="00231D01">
        <w:rPr>
          <w:rFonts w:ascii="Book Antiqua" w:eastAsia="Book Antiqua" w:hAnsi="Book Antiqua" w:cs="Book Antiqua"/>
          <w:color w:val="000000"/>
        </w:rPr>
        <w:t>Left (</w:t>
      </w:r>
      <w:r w:rsidR="00472CC5" w:rsidRPr="00231D01">
        <w:rPr>
          <w:rFonts w:ascii="Book Antiqua" w:eastAsia="Book Antiqua" w:hAnsi="Book Antiqua" w:cs="Book Antiqua"/>
          <w:color w:val="000000"/>
        </w:rPr>
        <w:t>A</w:t>
      </w:r>
      <w:r w:rsidRPr="00231D01">
        <w:rPr>
          <w:rFonts w:ascii="Book Antiqua" w:eastAsia="Book Antiqua" w:hAnsi="Book Antiqua" w:cs="Book Antiqua"/>
          <w:color w:val="000000"/>
        </w:rPr>
        <w:t xml:space="preserve">) and right (B) coronary angiography of the same patient in figure 1 showing stenosis at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and proximal part of </w:t>
      </w:r>
      <w:r w:rsidR="00391076" w:rsidRPr="00231D01">
        <w:rPr>
          <w:rFonts w:ascii="Book Antiqua" w:eastAsia="Book Antiqua" w:hAnsi="Book Antiqua" w:cs="Book Antiqua"/>
          <w:color w:val="000000"/>
        </w:rPr>
        <w:t>left anterior descending artery (LAD)</w:t>
      </w:r>
      <w:r w:rsidR="00472CC5" w:rsidRPr="00231D01">
        <w:rPr>
          <w:rFonts w:ascii="Book Antiqua" w:eastAsia="Book Antiqua" w:hAnsi="Book Antiqua" w:cs="Book Antiqua"/>
          <w:color w:val="000000"/>
        </w:rPr>
        <w:t xml:space="preserve"> (A, </w:t>
      </w:r>
      <w:r w:rsidR="00F5616F">
        <w:rPr>
          <w:rFonts w:ascii="Book Antiqua" w:hAnsi="Book Antiqua" w:cs="Book Antiqua" w:hint="eastAsia"/>
          <w:color w:val="000000"/>
          <w:lang w:eastAsia="zh-CN"/>
        </w:rPr>
        <w:t>orange</w:t>
      </w:r>
      <w:r w:rsidR="00472CC5" w:rsidRPr="00231D01">
        <w:rPr>
          <w:rFonts w:ascii="Book Antiqua" w:eastAsia="Book Antiqua" w:hAnsi="Book Antiqua" w:cs="Book Antiqua"/>
          <w:color w:val="000000"/>
        </w:rPr>
        <w:t xml:space="preserve"> arrow)</w:t>
      </w:r>
      <w:r w:rsidR="001B6298"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1B6298" w:rsidRPr="00231D01">
        <w:rPr>
          <w:rFonts w:ascii="Book Antiqua" w:eastAsia="Book Antiqua" w:hAnsi="Book Antiqua" w:cs="Book Antiqua"/>
          <w:color w:val="000000"/>
        </w:rPr>
        <w:t xml:space="preserve">C and D: </w:t>
      </w:r>
      <w:r w:rsidRPr="00231D01">
        <w:rPr>
          <w:rFonts w:ascii="Book Antiqua" w:eastAsia="Book Antiqua" w:hAnsi="Book Antiqua" w:cs="Book Antiqua"/>
          <w:color w:val="000000"/>
        </w:rPr>
        <w:t xml:space="preserve">After engagement of the left coronary artery with 7F XB 3.5 guide catheter, a 7F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mounted on both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is advanced carefully against the carina</w:t>
      </w:r>
      <w:r w:rsidR="00472CC5" w:rsidRPr="00231D01">
        <w:rPr>
          <w:rFonts w:ascii="Book Antiqua" w:eastAsia="Book Antiqua" w:hAnsi="Book Antiqua" w:cs="Book Antiqua"/>
          <w:color w:val="000000"/>
        </w:rPr>
        <w:t xml:space="preserve"> of the bifurcation</w:t>
      </w:r>
      <w:r w:rsidRPr="00231D01">
        <w:rPr>
          <w:rFonts w:ascii="Book Antiqua" w:eastAsia="Book Antiqua" w:hAnsi="Book Antiqua" w:cs="Book Antiqua"/>
          <w:color w:val="000000"/>
        </w:rPr>
        <w:t xml:space="preserve"> and the stent is placed at the stenosis site with the proximal radio-opaque marker of the stent balloon overlapping the radio-opaque marker just proximal to the tip of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(D</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under contrast injection)</w:t>
      </w:r>
      <w:r w:rsidR="001B6298" w:rsidRPr="00231D01">
        <w:rPr>
          <w:rFonts w:ascii="Book Antiqua" w:eastAsia="Book Antiqua" w:hAnsi="Book Antiqua" w:cs="Book Antiqua"/>
          <w:color w:val="000000"/>
        </w:rPr>
        <w:t>; E:</w:t>
      </w:r>
      <w:r w:rsidRPr="00231D01">
        <w:rPr>
          <w:rFonts w:ascii="Book Antiqua" w:eastAsia="Book Antiqua" w:hAnsi="Book Antiqua" w:cs="Book Antiqua"/>
          <w:color w:val="000000"/>
        </w:rPr>
        <w:t xml:space="preserve"> A 3.5</w:t>
      </w:r>
      <w:r w:rsidR="008E28FC" w:rsidRPr="00231D01">
        <w:rPr>
          <w:rFonts w:ascii="Book Antiqua" w:eastAsia="Book Antiqua" w:hAnsi="Book Antiqua" w:cs="Book Antiqua"/>
          <w:color w:val="000000"/>
        </w:rPr>
        <w:t xml:space="preserve"> mm</w:t>
      </w:r>
      <w:r w:rsidRPr="00231D01">
        <w:rPr>
          <w:rFonts w:ascii="Book Antiqua" w:eastAsia="Book Antiqua" w:hAnsi="Book Antiqua" w:cs="Book Antiqua"/>
          <w:color w:val="000000"/>
        </w:rPr>
        <w:t xml:space="preserve"> </w:t>
      </w:r>
      <w:r w:rsidR="008E28F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15 mm </w:t>
      </w:r>
      <w:r w:rsidR="004303B3" w:rsidRPr="00231D01">
        <w:rPr>
          <w:rFonts w:ascii="Book Antiqua" w:eastAsia="Book Antiqua" w:hAnsi="Book Antiqua" w:cs="Book Antiqua"/>
          <w:color w:val="000000"/>
        </w:rPr>
        <w:t xml:space="preserve">stent </w:t>
      </w:r>
      <w:r w:rsidRPr="00231D01">
        <w:rPr>
          <w:rFonts w:ascii="Book Antiqua" w:eastAsia="Book Antiqua" w:hAnsi="Book Antiqua" w:cs="Book Antiqua"/>
          <w:color w:val="000000"/>
        </w:rPr>
        <w:t xml:space="preserve">was implanted with a pressure of 20 </w:t>
      </w:r>
      <w:proofErr w:type="spellStart"/>
      <w:r w:rsidRPr="00231D01">
        <w:rPr>
          <w:rFonts w:ascii="Book Antiqua" w:eastAsia="Book Antiqua" w:hAnsi="Book Antiqua" w:cs="Book Antiqua"/>
          <w:color w:val="000000"/>
        </w:rPr>
        <w:t>atm</w:t>
      </w:r>
      <w:proofErr w:type="spellEnd"/>
      <w:r w:rsidR="00472CC5"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note that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is pushed backwards during stent implantation</w:t>
      </w:r>
      <w:r w:rsidR="001B6298"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The stent is post-dilated in the conventional way</w:t>
      </w:r>
      <w:r w:rsidR="001B6298"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1B6298" w:rsidRPr="00231D01">
        <w:rPr>
          <w:rFonts w:ascii="Book Antiqua" w:eastAsia="Book Antiqua" w:hAnsi="Book Antiqua" w:cs="Book Antiqua"/>
          <w:color w:val="000000"/>
        </w:rPr>
        <w:t xml:space="preserve">F: </w:t>
      </w:r>
      <w:r w:rsidRPr="00231D01">
        <w:rPr>
          <w:rFonts w:ascii="Book Antiqua" w:eastAsia="Book Antiqua" w:hAnsi="Book Antiqua" w:cs="Book Antiqua"/>
          <w:color w:val="000000"/>
        </w:rPr>
        <w:t xml:space="preserve">The proximal stent edge can be seen accurately placed at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using </w:t>
      </w:r>
      <w:proofErr w:type="spellStart"/>
      <w:r w:rsidRPr="00231D01">
        <w:rPr>
          <w:rFonts w:ascii="Book Antiqua" w:eastAsia="Book Antiqua" w:hAnsi="Book Antiqua" w:cs="Book Antiqua"/>
          <w:color w:val="000000"/>
        </w:rPr>
        <w:t>StentBoost</w:t>
      </w:r>
      <w:proofErr w:type="spellEnd"/>
      <w:r w:rsidR="00472CC5" w:rsidRPr="00231D01">
        <w:rPr>
          <w:rFonts w:ascii="Book Antiqua" w:eastAsia="Book Antiqua" w:hAnsi="Book Antiqua" w:cs="Book Antiqua"/>
          <w:color w:val="000000"/>
        </w:rPr>
        <w:t xml:space="preserve"> imaging</w:t>
      </w:r>
      <w:r w:rsidRPr="00231D01">
        <w:rPr>
          <w:rFonts w:ascii="Book Antiqua" w:eastAsia="Book Antiqua" w:hAnsi="Book Antiqua" w:cs="Book Antiqua"/>
          <w:color w:val="000000"/>
        </w:rPr>
        <w:t xml:space="preserve"> (</w:t>
      </w:r>
      <w:r w:rsidR="00F5616F" w:rsidRPr="00F5616F">
        <w:rPr>
          <w:rFonts w:ascii="Book Antiqua" w:eastAsia="Book Antiqua" w:hAnsi="Book Antiqua" w:cs="Book Antiqua"/>
          <w:color w:val="000000"/>
        </w:rPr>
        <w:t>orange</w:t>
      </w:r>
      <w:r w:rsidRPr="00231D01">
        <w:rPr>
          <w:rFonts w:ascii="Book Antiqua" w:eastAsia="Book Antiqua" w:hAnsi="Book Antiqua" w:cs="Book Antiqua"/>
          <w:color w:val="000000"/>
        </w:rPr>
        <w:t xml:space="preserve"> arrows)</w:t>
      </w:r>
      <w:r w:rsidR="00334F3E" w:rsidRPr="00231D01">
        <w:rPr>
          <w:rFonts w:ascii="Book Antiqua" w:eastAsia="Book Antiqua" w:hAnsi="Book Antiqua" w:cs="Book Antiqua"/>
          <w:color w:val="000000"/>
        </w:rPr>
        <w:t>; G:</w:t>
      </w:r>
      <w:r w:rsidRPr="00231D01">
        <w:rPr>
          <w:rFonts w:ascii="Book Antiqua" w:eastAsia="Book Antiqua" w:hAnsi="Book Antiqua" w:cs="Book Antiqua"/>
          <w:color w:val="000000"/>
        </w:rPr>
        <w:t xml:space="preserve"> Final result, </w:t>
      </w:r>
      <w:r w:rsidR="0013487A" w:rsidRPr="00231D01">
        <w:rPr>
          <w:rFonts w:ascii="Book Antiqua" w:eastAsia="Book Antiqua" w:hAnsi="Book Antiqua" w:cs="Book Antiqua"/>
          <w:color w:val="000000"/>
        </w:rPr>
        <w:t>s</w:t>
      </w:r>
      <w:r w:rsidRPr="00231D01">
        <w:rPr>
          <w:rFonts w:ascii="Book Antiqua" w:eastAsia="Book Antiqua" w:hAnsi="Book Antiqua" w:cs="Book Antiqua"/>
          <w:color w:val="000000"/>
        </w:rPr>
        <w:t xml:space="preserve">tent implanted in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LAD without compromising the left main stem or the </w:t>
      </w:r>
      <w:r w:rsidR="00C57216" w:rsidRPr="00231D01">
        <w:rPr>
          <w:rFonts w:ascii="Book Antiqua" w:eastAsia="Book Antiqua" w:hAnsi="Book Antiqua" w:cs="Book Antiqua"/>
          <w:color w:val="000000"/>
        </w:rPr>
        <w:t xml:space="preserve">left circumflex artery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LCA</w:t>
      </w:r>
      <w:r w:rsidR="00F605A5"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605A5" w:rsidRPr="00231D01">
        <w:rPr>
          <w:rFonts w:ascii="Book Antiqua" w:eastAsia="Book Antiqua" w:hAnsi="Book Antiqua" w:cs="Book Antiqua"/>
          <w:color w:val="000000"/>
        </w:rPr>
        <w:t>L</w:t>
      </w:r>
      <w:r w:rsidRPr="00231D01">
        <w:rPr>
          <w:rFonts w:ascii="Book Antiqua" w:eastAsia="Book Antiqua" w:hAnsi="Book Antiqua" w:cs="Book Antiqua"/>
          <w:color w:val="000000"/>
        </w:rPr>
        <w:t>eft coronary artery; RCA</w:t>
      </w:r>
      <w:r w:rsidR="00F605A5"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605A5" w:rsidRPr="00231D01">
        <w:rPr>
          <w:rFonts w:ascii="Book Antiqua" w:eastAsia="Book Antiqua" w:hAnsi="Book Antiqua" w:cs="Book Antiqua"/>
          <w:color w:val="000000"/>
        </w:rPr>
        <w:t>R</w:t>
      </w:r>
      <w:r w:rsidRPr="00231D01">
        <w:rPr>
          <w:rFonts w:ascii="Book Antiqua" w:eastAsia="Book Antiqua" w:hAnsi="Book Antiqua" w:cs="Book Antiqua"/>
          <w:color w:val="000000"/>
        </w:rPr>
        <w:t>ight coronary artery.</w:t>
      </w:r>
    </w:p>
    <w:p w14:paraId="5B3A8E5F" w14:textId="1698F87B" w:rsidR="00F17A4C" w:rsidRPr="00231D01" w:rsidRDefault="00F17A4C" w:rsidP="00231D01">
      <w:pPr>
        <w:spacing w:line="360" w:lineRule="auto"/>
        <w:jc w:val="both"/>
        <w:rPr>
          <w:rFonts w:ascii="Book Antiqua" w:hAnsi="Book Antiqua"/>
        </w:rPr>
      </w:pPr>
      <w:r w:rsidRPr="00231D01">
        <w:rPr>
          <w:rFonts w:ascii="Book Antiqua" w:eastAsia="Book Antiqua" w:hAnsi="Book Antiqua" w:cs="Book Antiqua"/>
          <w:color w:val="000000"/>
        </w:rPr>
        <w:br w:type="page"/>
      </w:r>
      <w:r w:rsidRPr="00231D01">
        <w:rPr>
          <w:rFonts w:ascii="Book Antiqua" w:hAnsi="Book Antiqua"/>
          <w:noProof/>
          <w:lang w:eastAsia="zh-CN"/>
        </w:rPr>
        <w:lastRenderedPageBreak/>
        <w:drawing>
          <wp:inline distT="0" distB="0" distL="0" distR="0" wp14:anchorId="05814EB2" wp14:editId="78CBAA0A">
            <wp:extent cx="5168034" cy="248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8034" cy="2480760"/>
                    </a:xfrm>
                    <a:prstGeom prst="rect">
                      <a:avLst/>
                    </a:prstGeom>
                  </pic:spPr>
                </pic:pic>
              </a:graphicData>
            </a:graphic>
          </wp:inline>
        </w:drawing>
      </w:r>
    </w:p>
    <w:p w14:paraId="0078B8DD" w14:textId="5B839B80" w:rsidR="00A77B3E" w:rsidRPr="00231D01"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3 Demonstration of </w:t>
      </w:r>
      <w:r w:rsidR="004303B3">
        <w:rPr>
          <w:rFonts w:ascii="Book Antiqua" w:eastAsia="Book Antiqua" w:hAnsi="Book Antiqua" w:cs="Book Antiqua"/>
          <w:b/>
          <w:bCs/>
          <w:color w:val="000000"/>
        </w:rPr>
        <w:t xml:space="preserve">the </w:t>
      </w:r>
      <w:r w:rsidRPr="00231D01">
        <w:rPr>
          <w:rFonts w:ascii="Book Antiqua" w:eastAsia="Book Antiqua" w:hAnsi="Book Antiqua" w:cs="Book Antiqua"/>
          <w:b/>
          <w:bCs/>
          <w:color w:val="000000"/>
        </w:rPr>
        <w:t xml:space="preserve">guide extension technique during </w:t>
      </w:r>
      <w:r w:rsidR="00D1263A" w:rsidRPr="00231D01">
        <w:rPr>
          <w:rFonts w:ascii="Book Antiqua" w:eastAsia="Book Antiqua" w:hAnsi="Book Antiqua" w:cs="Book Antiqua"/>
          <w:b/>
          <w:bCs/>
          <w:color w:val="000000"/>
        </w:rPr>
        <w:t>percutaneous coronary intervention</w:t>
      </w:r>
      <w:r w:rsidRPr="00231D01">
        <w:rPr>
          <w:rFonts w:ascii="Book Antiqua" w:eastAsia="Book Antiqua" w:hAnsi="Book Antiqua" w:cs="Book Antiqua"/>
          <w:b/>
          <w:bCs/>
          <w:color w:val="000000"/>
        </w:rPr>
        <w:t xml:space="preserve"> of the bifurcation lesion of the second case.</w:t>
      </w:r>
      <w:r w:rsidRPr="00231D01">
        <w:rPr>
          <w:rFonts w:ascii="Book Antiqua" w:eastAsia="Book Antiqua" w:hAnsi="Book Antiqua" w:cs="Book Antiqua"/>
          <w:color w:val="000000"/>
        </w:rPr>
        <w:t xml:space="preserve"> </w:t>
      </w:r>
      <w:r w:rsidR="00946580" w:rsidRPr="00231D01">
        <w:rPr>
          <w:rFonts w:ascii="Book Antiqua" w:eastAsia="Book Antiqua" w:hAnsi="Book Antiqua" w:cs="Book Antiqua"/>
          <w:color w:val="000000"/>
        </w:rPr>
        <w:t>A:</w:t>
      </w:r>
      <w:r w:rsidR="00946580" w:rsidRPr="00231D01">
        <w:rPr>
          <w:rFonts w:ascii="Book Antiqua" w:eastAsia="Book Antiqua" w:hAnsi="Book Antiqua" w:cs="Book Antiqua"/>
          <w:b/>
          <w:bCs/>
          <w:color w:val="000000"/>
        </w:rPr>
        <w:t xml:space="preserve"> </w:t>
      </w:r>
      <w:r w:rsidRPr="00231D01">
        <w:rPr>
          <w:rFonts w:ascii="Book Antiqua" w:eastAsia="Book Antiqua" w:hAnsi="Book Antiqua" w:cs="Book Antiqua"/>
          <w:color w:val="000000"/>
        </w:rPr>
        <w:t xml:space="preserve">Left coronary artery </w:t>
      </w:r>
      <w:r w:rsidR="00650827">
        <w:rPr>
          <w:rFonts w:ascii="Book Antiqua" w:eastAsia="Book Antiqua" w:hAnsi="Book Antiqua" w:cs="Book Antiqua"/>
          <w:color w:val="000000"/>
        </w:rPr>
        <w:t xml:space="preserve">(LCA) </w:t>
      </w:r>
      <w:r w:rsidRPr="00231D01">
        <w:rPr>
          <w:rFonts w:ascii="Book Antiqua" w:eastAsia="Book Antiqua" w:hAnsi="Book Antiqua" w:cs="Book Antiqua"/>
          <w:color w:val="000000"/>
        </w:rPr>
        <w:t>angiography reveals a stenosis in the obtuse marginal branch, (</w:t>
      </w:r>
      <w:r w:rsidR="005B6515">
        <w:rPr>
          <w:rFonts w:ascii="Book Antiqua" w:hAnsi="Book Antiqua" w:cs="Book Antiqua" w:hint="eastAsia"/>
          <w:color w:val="000000"/>
          <w:lang w:eastAsia="zh-CN"/>
        </w:rPr>
        <w:t>orange</w:t>
      </w:r>
      <w:r w:rsidRPr="00231D01">
        <w:rPr>
          <w:rFonts w:ascii="Book Antiqua" w:eastAsia="Book Antiqua" w:hAnsi="Book Antiqua" w:cs="Book Antiqua"/>
          <w:color w:val="000000"/>
        </w:rPr>
        <w:t xml:space="preserve"> arrow) </w:t>
      </w:r>
      <w:r w:rsidR="004303B3">
        <w:rPr>
          <w:rFonts w:ascii="Book Antiqua" w:eastAsia="Book Antiqua" w:hAnsi="Book Antiqua" w:cs="Book Antiqua"/>
          <w:color w:val="000000"/>
        </w:rPr>
        <w:t>that</w:t>
      </w:r>
      <w:r w:rsidR="004303B3"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was stented first after engagement of the left coronary artery with 7F-XB 3.5 guide catheter. There is also a distal mono-</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946580"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A87E0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A87E0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0) </w:t>
      </w:r>
      <w:r w:rsidR="00391076" w:rsidRPr="00231D01">
        <w:rPr>
          <w:rFonts w:ascii="Book Antiqua" w:eastAsia="Book Antiqua" w:hAnsi="Book Antiqua" w:cs="Book Antiqua"/>
          <w:color w:val="000000"/>
        </w:rPr>
        <w:t>left anterior descending artery (LAD)</w:t>
      </w:r>
      <w:r w:rsidRPr="00231D01">
        <w:rPr>
          <w:rFonts w:ascii="Book Antiqua" w:eastAsia="Book Antiqua" w:hAnsi="Book Antiqua" w:cs="Book Antiqua"/>
          <w:color w:val="000000"/>
        </w:rPr>
        <w:t xml:space="preserve">/diagonal bifurcation stenosis (white arrow), which was stented with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guide extension</w:t>
      </w:r>
      <w:r w:rsidR="004303B3">
        <w:rPr>
          <w:rFonts w:ascii="Book Antiqua" w:eastAsia="Book Antiqua" w:hAnsi="Book Antiqua" w:cs="Book Antiqua"/>
          <w:color w:val="000000"/>
        </w:rPr>
        <w:t>-assisted</w:t>
      </w:r>
      <w:r w:rsidRPr="00231D01">
        <w:rPr>
          <w:rFonts w:ascii="Book Antiqua" w:eastAsia="Book Antiqua" w:hAnsi="Book Antiqua" w:cs="Book Antiqua"/>
          <w:color w:val="000000"/>
        </w:rPr>
        <w:t xml:space="preserve"> technique</w:t>
      </w:r>
      <w:r w:rsidR="00946580"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946580" w:rsidRPr="00231D01">
        <w:rPr>
          <w:rFonts w:ascii="Book Antiqua" w:eastAsia="Book Antiqua" w:hAnsi="Book Antiqua" w:cs="Book Antiqua"/>
          <w:color w:val="000000"/>
        </w:rPr>
        <w:t xml:space="preserve">B: </w:t>
      </w:r>
      <w:r w:rsidRPr="00231D01">
        <w:rPr>
          <w:rFonts w:ascii="Book Antiqua" w:eastAsia="Book Antiqua" w:hAnsi="Book Antiqua" w:cs="Book Antiqua"/>
          <w:color w:val="000000"/>
        </w:rPr>
        <w:t>Of note</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angiography to visualize the angle between the diagonal branch and the distal segment of the main branch (LAD) was ambiguous, making it especially suitable for this novel technique.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mounted on both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LAD and diagonal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was introduced to the carina site of the bifurcation. A Promus P</w:t>
      </w:r>
      <w:r w:rsidR="004303B3">
        <w:rPr>
          <w:rFonts w:ascii="Book Antiqua" w:eastAsia="Book Antiqua" w:hAnsi="Book Antiqua" w:cs="Book Antiqua"/>
          <w:color w:val="000000"/>
        </w:rPr>
        <w:t>remier</w:t>
      </w:r>
      <w:r w:rsidRPr="00231D01">
        <w:rPr>
          <w:rFonts w:ascii="Book Antiqua" w:eastAsia="Book Antiqua" w:hAnsi="Book Antiqua" w:cs="Book Antiqua"/>
          <w:color w:val="000000"/>
        </w:rPr>
        <w:t xml:space="preserve"> 3.0 </w:t>
      </w:r>
      <w:r w:rsidR="00946580" w:rsidRPr="00231D01">
        <w:rPr>
          <w:rFonts w:ascii="Book Antiqua" w:eastAsia="Book Antiqua" w:hAnsi="Book Antiqua" w:cs="Book Antiqua"/>
          <w:color w:val="000000"/>
        </w:rPr>
        <w:t>mm ×</w:t>
      </w:r>
      <w:r w:rsidRPr="00231D01">
        <w:rPr>
          <w:rFonts w:ascii="Book Antiqua" w:eastAsia="Book Antiqua" w:hAnsi="Book Antiqua" w:cs="Book Antiqua"/>
          <w:color w:val="000000"/>
        </w:rPr>
        <w:t xml:space="preserve"> 16 mm stent (Boston Scientific, Marlborough, MA</w:t>
      </w:r>
      <w:r w:rsidR="009726BB">
        <w:rPr>
          <w:rFonts w:ascii="Book Antiqua" w:eastAsia="Book Antiqua" w:hAnsi="Book Antiqua" w:cs="Book Antiqua"/>
          <w:color w:val="000000"/>
        </w:rPr>
        <w:t>, United States</w:t>
      </w:r>
      <w:r w:rsidRPr="00231D01">
        <w:rPr>
          <w:rFonts w:ascii="Book Antiqua" w:eastAsia="Book Antiqua" w:hAnsi="Book Antiqua" w:cs="Book Antiqua"/>
          <w:color w:val="000000"/>
        </w:rPr>
        <w:t xml:space="preserve">) positioned at the stenosis with the proximal stent balloon radio-opaque marker positioned on the </w:t>
      </w:r>
      <w:proofErr w:type="spellStart"/>
      <w:r w:rsidR="004303B3">
        <w:rPr>
          <w:rFonts w:ascii="Book Antiqua" w:eastAsia="Book Antiqua" w:hAnsi="Book Antiqua" w:cs="Book Antiqua"/>
          <w:color w:val="000000"/>
        </w:rPr>
        <w:t>G</w:t>
      </w:r>
      <w:r w:rsidRPr="00231D01">
        <w:rPr>
          <w:rFonts w:ascii="Book Antiqua" w:eastAsia="Book Antiqua" w:hAnsi="Book Antiqua" w:cs="Book Antiqua"/>
          <w:color w:val="000000"/>
        </w:rPr>
        <w:t>uide</w:t>
      </w:r>
      <w:r w:rsidR="004303B3">
        <w:rPr>
          <w:rFonts w:ascii="Book Antiqua" w:eastAsia="Book Antiqua" w:hAnsi="Book Antiqua" w:cs="Book Antiqua"/>
          <w:color w:val="000000"/>
        </w:rPr>
        <w:t>L</w:t>
      </w:r>
      <w:r w:rsidRPr="00231D01">
        <w:rPr>
          <w:rFonts w:ascii="Book Antiqua" w:eastAsia="Book Antiqua" w:hAnsi="Book Antiqua" w:cs="Book Antiqua"/>
          <w:color w:val="000000"/>
        </w:rPr>
        <w:t>iner</w:t>
      </w:r>
      <w:proofErr w:type="spellEnd"/>
      <w:r w:rsidRPr="00231D01">
        <w:rPr>
          <w:rFonts w:ascii="Book Antiqua" w:eastAsia="Book Antiqua" w:hAnsi="Book Antiqua" w:cs="Book Antiqua"/>
          <w:color w:val="000000"/>
        </w:rPr>
        <w:t xml:space="preserve"> radio</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opaque marker just proximal to the tip of the </w:t>
      </w:r>
      <w:proofErr w:type="spellStart"/>
      <w:r w:rsidR="004303B3">
        <w:rPr>
          <w:rFonts w:ascii="Book Antiqua" w:eastAsia="Book Antiqua" w:hAnsi="Book Antiqua" w:cs="Book Antiqua"/>
          <w:color w:val="000000"/>
        </w:rPr>
        <w:t>G</w:t>
      </w:r>
      <w:r w:rsidRPr="00231D01">
        <w:rPr>
          <w:rFonts w:ascii="Book Antiqua" w:eastAsia="Book Antiqua" w:hAnsi="Book Antiqua" w:cs="Book Antiqua"/>
          <w:color w:val="000000"/>
        </w:rPr>
        <w:t>uide</w:t>
      </w:r>
      <w:r w:rsidR="004303B3">
        <w:rPr>
          <w:rFonts w:ascii="Book Antiqua" w:eastAsia="Book Antiqua" w:hAnsi="Book Antiqua" w:cs="Book Antiqua"/>
          <w:color w:val="000000"/>
        </w:rPr>
        <w:t>L</w:t>
      </w:r>
      <w:r w:rsidRPr="00231D01">
        <w:rPr>
          <w:rFonts w:ascii="Book Antiqua" w:eastAsia="Book Antiqua" w:hAnsi="Book Antiqua" w:cs="Book Antiqua"/>
          <w:color w:val="000000"/>
        </w:rPr>
        <w:t>iner</w:t>
      </w:r>
      <w:proofErr w:type="spellEnd"/>
      <w:r w:rsidRPr="00231D01">
        <w:rPr>
          <w:rFonts w:ascii="Book Antiqua" w:eastAsia="Book Antiqua" w:hAnsi="Book Antiqua" w:cs="Book Antiqua"/>
          <w:color w:val="000000"/>
        </w:rPr>
        <w:t xml:space="preserve"> (white arrow)</w:t>
      </w:r>
      <w:r w:rsidR="00371832" w:rsidRPr="00231D01">
        <w:rPr>
          <w:rFonts w:ascii="Book Antiqua" w:eastAsia="Book Antiqua" w:hAnsi="Book Antiqua" w:cs="Book Antiqua"/>
          <w:color w:val="000000"/>
        </w:rPr>
        <w:t>; C:</w:t>
      </w:r>
      <w:r w:rsidRPr="00231D01">
        <w:rPr>
          <w:rFonts w:ascii="Book Antiqua" w:eastAsia="Book Antiqua" w:hAnsi="Book Antiqua" w:cs="Book Antiqua"/>
          <w:color w:val="000000"/>
        </w:rPr>
        <w:t xml:space="preserve"> The stent was implanted at a pressure of 22 </w:t>
      </w:r>
      <w:proofErr w:type="spellStart"/>
      <w:r w:rsidRPr="00231D01">
        <w:rPr>
          <w:rFonts w:ascii="Book Antiqua" w:eastAsia="Book Antiqua" w:hAnsi="Book Antiqua" w:cs="Book Antiqua"/>
          <w:color w:val="000000"/>
        </w:rPr>
        <w:t>atm</w:t>
      </w:r>
      <w:proofErr w:type="spellEnd"/>
      <w:r w:rsidR="00371832"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371832" w:rsidRPr="00231D01">
        <w:rPr>
          <w:rFonts w:ascii="Book Antiqua" w:eastAsia="Book Antiqua" w:hAnsi="Book Antiqua" w:cs="Book Antiqua"/>
          <w:color w:val="000000"/>
        </w:rPr>
        <w:t xml:space="preserve">D: </w:t>
      </w:r>
      <w:r w:rsidRPr="00231D01">
        <w:rPr>
          <w:rFonts w:ascii="Book Antiqua" w:eastAsia="Book Antiqua" w:hAnsi="Book Antiqua" w:cs="Book Antiqua"/>
          <w:color w:val="000000"/>
        </w:rPr>
        <w:t xml:space="preserve">Angiographic final result (white and </w:t>
      </w:r>
      <w:r w:rsidR="005B6515">
        <w:rPr>
          <w:rFonts w:ascii="Book Antiqua" w:hAnsi="Book Antiqua" w:cs="Book Antiqua" w:hint="eastAsia"/>
          <w:color w:val="000000"/>
          <w:lang w:eastAsia="zh-CN"/>
        </w:rPr>
        <w:t>orange</w:t>
      </w:r>
      <w:r w:rsidRPr="00231D01">
        <w:rPr>
          <w:rFonts w:ascii="Book Antiqua" w:eastAsia="Book Antiqua" w:hAnsi="Book Antiqua" w:cs="Book Antiqua"/>
          <w:color w:val="000000"/>
        </w:rPr>
        <w:t xml:space="preserve"> arrows)</w:t>
      </w:r>
      <w:r w:rsidR="00371832" w:rsidRPr="00231D01">
        <w:rPr>
          <w:rFonts w:ascii="Book Antiqua" w:eastAsia="Book Antiqua" w:hAnsi="Book Antiqua" w:cs="Book Antiqua"/>
          <w:color w:val="000000"/>
        </w:rPr>
        <w:t xml:space="preserve">; </w:t>
      </w:r>
      <w:r w:rsidR="00A87E0F" w:rsidRPr="00231D01">
        <w:rPr>
          <w:rFonts w:ascii="Book Antiqua" w:eastAsia="Book Antiqua" w:hAnsi="Book Antiqua" w:cs="Book Antiqua"/>
          <w:color w:val="000000"/>
        </w:rPr>
        <w:t>E and F:</w:t>
      </w:r>
      <w:r w:rsidRPr="00231D01">
        <w:rPr>
          <w:rFonts w:ascii="Book Antiqua" w:eastAsia="Book Antiqua" w:hAnsi="Book Antiqua" w:cs="Book Antiqua"/>
          <w:color w:val="000000"/>
        </w:rPr>
        <w:t xml:space="preserve"> The implanted stent, checked </w:t>
      </w:r>
      <w:r w:rsidR="00F922BD" w:rsidRPr="00231D01">
        <w:rPr>
          <w:rFonts w:ascii="Book Antiqua" w:eastAsia="Book Antiqua" w:hAnsi="Book Antiqua" w:cs="Book Antiqua"/>
          <w:color w:val="000000"/>
        </w:rPr>
        <w:t xml:space="preserve">by </w:t>
      </w:r>
      <w:r w:rsidRPr="00231D01">
        <w:rPr>
          <w:rFonts w:ascii="Book Antiqua" w:eastAsia="Book Antiqua" w:hAnsi="Book Antiqua" w:cs="Book Antiqua"/>
          <w:color w:val="000000"/>
        </w:rPr>
        <w:t xml:space="preserve">using </w:t>
      </w:r>
      <w:r w:rsidR="00FC0ADA">
        <w:rPr>
          <w:rFonts w:ascii="Book Antiqua" w:eastAsia="Book Antiqua" w:hAnsi="Book Antiqua" w:cs="Book Antiqua"/>
          <w:color w:val="000000"/>
        </w:rPr>
        <w:t>OCT</w:t>
      </w:r>
      <w:r w:rsidRPr="00231D01">
        <w:rPr>
          <w:rFonts w:ascii="Book Antiqua" w:eastAsia="Book Antiqua" w:hAnsi="Book Antiqua" w:cs="Book Antiqua"/>
          <w:color w:val="000000"/>
        </w:rPr>
        <w:t>, is well-</w:t>
      </w:r>
      <w:proofErr w:type="spellStart"/>
      <w:r w:rsidRPr="00231D01">
        <w:rPr>
          <w:rFonts w:ascii="Book Antiqua" w:eastAsia="Book Antiqua" w:hAnsi="Book Antiqua" w:cs="Book Antiqua"/>
          <w:color w:val="000000"/>
        </w:rPr>
        <w:t>apposed</w:t>
      </w:r>
      <w:proofErr w:type="spellEnd"/>
      <w:r w:rsidRPr="00231D01">
        <w:rPr>
          <w:rFonts w:ascii="Book Antiqua" w:eastAsia="Book Antiqua" w:hAnsi="Book Antiqua" w:cs="Book Antiqua"/>
          <w:color w:val="000000"/>
        </w:rPr>
        <w:t xml:space="preserve"> to the vessel wall; the proximal stent edge can be seen positioned at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distal segment of the main branch (E</w:t>
      </w:r>
      <w:r w:rsidR="00AB6A1A"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white arrow), and no stent struts </w:t>
      </w:r>
      <w:r w:rsidR="004303B3">
        <w:rPr>
          <w:rFonts w:ascii="Book Antiqua" w:eastAsia="Book Antiqua" w:hAnsi="Book Antiqua" w:cs="Book Antiqua"/>
          <w:color w:val="000000"/>
        </w:rPr>
        <w:t>are</w:t>
      </w:r>
      <w:r w:rsidR="004303B3" w:rsidRPr="00231D01">
        <w:rPr>
          <w:rFonts w:ascii="Book Antiqua" w:eastAsia="Book Antiqua" w:hAnsi="Book Antiqua" w:cs="Book Antiqua"/>
          <w:color w:val="000000"/>
        </w:rPr>
        <w:t xml:space="preserve"> seen </w:t>
      </w:r>
      <w:r w:rsidR="004303B3">
        <w:rPr>
          <w:rFonts w:ascii="Book Antiqua" w:eastAsia="Book Antiqua" w:hAnsi="Book Antiqua" w:cs="Book Antiqua"/>
          <w:color w:val="000000"/>
        </w:rPr>
        <w:t xml:space="preserve">to </w:t>
      </w:r>
      <w:r w:rsidRPr="00231D01">
        <w:rPr>
          <w:rFonts w:ascii="Book Antiqua" w:eastAsia="Book Antiqua" w:hAnsi="Book Antiqua" w:cs="Book Antiqua"/>
          <w:color w:val="000000"/>
        </w:rPr>
        <w:t xml:space="preserve">cover the diagonal 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(F, white arrow).</w:t>
      </w:r>
      <w:r w:rsidR="00D94CA1" w:rsidRPr="00231D01">
        <w:rPr>
          <w:rFonts w:ascii="Book Antiqua" w:eastAsia="Book Antiqua" w:hAnsi="Book Antiqua" w:cs="Book Antiqua"/>
          <w:color w:val="000000"/>
        </w:rPr>
        <w:t xml:space="preserve"> OCT: </w:t>
      </w:r>
      <w:r w:rsidR="004A1D0C" w:rsidRPr="00231D01">
        <w:rPr>
          <w:rFonts w:ascii="Book Antiqua" w:eastAsia="Book Antiqua" w:hAnsi="Book Antiqua" w:cs="Book Antiqua"/>
          <w:color w:val="000000"/>
        </w:rPr>
        <w:t>O</w:t>
      </w:r>
      <w:r w:rsidR="00D94CA1" w:rsidRPr="00231D01">
        <w:rPr>
          <w:rFonts w:ascii="Book Antiqua" w:eastAsia="Book Antiqua" w:hAnsi="Book Antiqua" w:cs="Book Antiqua"/>
          <w:color w:val="000000"/>
        </w:rPr>
        <w:t>ptical coherence tomograph</w:t>
      </w:r>
      <w:r w:rsidR="00FC0ADA">
        <w:rPr>
          <w:rFonts w:ascii="Book Antiqua" w:eastAsia="Book Antiqua" w:hAnsi="Book Antiqua" w:cs="Book Antiqua"/>
          <w:color w:val="000000"/>
        </w:rPr>
        <w:t>y</w:t>
      </w:r>
      <w:r w:rsidR="00D94CA1" w:rsidRPr="00231D01">
        <w:rPr>
          <w:rFonts w:ascii="Book Antiqua" w:eastAsia="Book Antiqua" w:hAnsi="Book Antiqua" w:cs="Book Antiqua"/>
          <w:color w:val="000000"/>
        </w:rPr>
        <w:t>.</w:t>
      </w:r>
    </w:p>
    <w:p w14:paraId="3983ECF5" w14:textId="43AD99B6" w:rsidR="00F17A4C" w:rsidRPr="00231D01" w:rsidRDefault="00F17A4C" w:rsidP="00231D01">
      <w:pPr>
        <w:spacing w:line="360" w:lineRule="auto"/>
        <w:jc w:val="both"/>
        <w:rPr>
          <w:rFonts w:ascii="Book Antiqua" w:hAnsi="Book Antiqua"/>
        </w:rPr>
      </w:pPr>
      <w:r w:rsidRPr="00231D01">
        <w:rPr>
          <w:rFonts w:ascii="Book Antiqua" w:eastAsia="Book Antiqua" w:hAnsi="Book Antiqua" w:cs="Book Antiqua"/>
          <w:color w:val="000000"/>
        </w:rPr>
        <w:br w:type="page"/>
      </w:r>
      <w:r w:rsidRPr="00231D01">
        <w:rPr>
          <w:rFonts w:ascii="Book Antiqua" w:hAnsi="Book Antiqua"/>
          <w:noProof/>
          <w:lang w:eastAsia="zh-CN"/>
        </w:rPr>
        <w:lastRenderedPageBreak/>
        <w:drawing>
          <wp:inline distT="0" distB="0" distL="0" distR="0" wp14:anchorId="75EEB2DB" wp14:editId="1F738EFA">
            <wp:extent cx="5943600" cy="33417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1783"/>
                    </a:xfrm>
                    <a:prstGeom prst="rect">
                      <a:avLst/>
                    </a:prstGeom>
                  </pic:spPr>
                </pic:pic>
              </a:graphicData>
            </a:graphic>
          </wp:inline>
        </w:drawing>
      </w:r>
    </w:p>
    <w:p w14:paraId="3258B860" w14:textId="1C063214" w:rsidR="00B4497D"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4 Demonstration of </w:t>
      </w:r>
      <w:r w:rsidR="004303B3">
        <w:rPr>
          <w:rFonts w:ascii="Book Antiqua" w:eastAsia="Book Antiqua" w:hAnsi="Book Antiqua" w:cs="Book Antiqua"/>
          <w:b/>
          <w:bCs/>
          <w:color w:val="000000"/>
        </w:rPr>
        <w:t xml:space="preserve">the </w:t>
      </w:r>
      <w:r w:rsidRPr="00231D01">
        <w:rPr>
          <w:rFonts w:ascii="Book Antiqua" w:eastAsia="Book Antiqua" w:hAnsi="Book Antiqua" w:cs="Book Antiqua"/>
          <w:b/>
          <w:bCs/>
          <w:color w:val="000000"/>
        </w:rPr>
        <w:t xml:space="preserve">guide extension technique in a complex true bifurcation lesion in the third case. </w:t>
      </w:r>
      <w:r w:rsidR="00FB7B0D" w:rsidRPr="00231D01">
        <w:rPr>
          <w:rFonts w:ascii="Book Antiqua" w:eastAsia="Book Antiqua" w:hAnsi="Book Antiqua" w:cs="Book Antiqua"/>
          <w:color w:val="000000"/>
        </w:rPr>
        <w:t>A and B:</w:t>
      </w:r>
      <w:r w:rsidR="00FB7B0D" w:rsidRPr="00231D01">
        <w:rPr>
          <w:rFonts w:ascii="Book Antiqua" w:eastAsia="Book Antiqua" w:hAnsi="Book Antiqua" w:cs="Book Antiqua"/>
          <w:b/>
          <w:bCs/>
          <w:color w:val="000000"/>
        </w:rPr>
        <w:t xml:space="preserve"> </w:t>
      </w:r>
      <w:r w:rsidRPr="00231D01">
        <w:rPr>
          <w:rFonts w:ascii="Book Antiqua" w:eastAsia="Book Antiqua" w:hAnsi="Book Antiqua" w:cs="Book Antiqua"/>
          <w:color w:val="000000"/>
        </w:rPr>
        <w:t xml:space="preserve">Left (A) and right (B) coronary angiography. The </w:t>
      </w:r>
      <w:r w:rsidR="00FB7B0D" w:rsidRPr="00231D01">
        <w:rPr>
          <w:rFonts w:ascii="Book Antiqua" w:eastAsia="Book Antiqua" w:hAnsi="Book Antiqua" w:cs="Book Antiqua"/>
          <w:color w:val="000000"/>
        </w:rPr>
        <w:t>left anterior desce</w:t>
      </w:r>
      <w:bookmarkStart w:id="2" w:name="_GoBack"/>
      <w:bookmarkEnd w:id="2"/>
      <w:r w:rsidR="00FB7B0D" w:rsidRPr="00231D01">
        <w:rPr>
          <w:rFonts w:ascii="Book Antiqua" w:eastAsia="Book Antiqua" w:hAnsi="Book Antiqua" w:cs="Book Antiqua"/>
          <w:color w:val="000000"/>
        </w:rPr>
        <w:t>nding artery (LAD)</w:t>
      </w:r>
      <w:r w:rsidRPr="00231D01">
        <w:rPr>
          <w:rFonts w:ascii="Book Antiqua" w:eastAsia="Book Antiqua" w:hAnsi="Book Antiqua" w:cs="Book Antiqua"/>
          <w:color w:val="000000"/>
        </w:rPr>
        <w:t xml:space="preserve"> system reveals </w:t>
      </w:r>
      <w:r w:rsidR="004303B3">
        <w:rPr>
          <w:rFonts w:ascii="Book Antiqua" w:eastAsia="Book Antiqua" w:hAnsi="Book Antiqua" w:cs="Book Antiqua"/>
          <w:color w:val="000000"/>
        </w:rPr>
        <w:t xml:space="preserve">a </w:t>
      </w:r>
      <w:r w:rsidRPr="00231D01">
        <w:rPr>
          <w:rFonts w:ascii="Book Antiqua" w:eastAsia="Book Antiqua" w:hAnsi="Book Antiqua" w:cs="Book Antiqua"/>
          <w:color w:val="000000"/>
        </w:rPr>
        <w:t>proximal tri-</w:t>
      </w:r>
      <w:proofErr w:type="spellStart"/>
      <w:r w:rsidRPr="00231D01">
        <w:rPr>
          <w:rFonts w:ascii="Book Antiqua" w:eastAsia="Book Antiqua" w:hAnsi="Book Antiqua" w:cs="Book Antiqua"/>
          <w:color w:val="000000"/>
        </w:rPr>
        <w:t>ostial</w:t>
      </w:r>
      <w:proofErr w:type="spellEnd"/>
      <w:r w:rsidRPr="00231D01">
        <w:rPr>
          <w:rFonts w:ascii="Book Antiqua" w:eastAsia="Book Antiqua" w:hAnsi="Book Antiqua" w:cs="Book Antiqua"/>
          <w:color w:val="000000"/>
        </w:rPr>
        <w:t xml:space="preserve"> (</w:t>
      </w:r>
      <w:r w:rsidR="00167664"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167664"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167664"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1) LAD/diagonal bifurcation stenosis where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LAD is </w:t>
      </w:r>
      <w:proofErr w:type="spellStart"/>
      <w:r w:rsidRPr="00231D01">
        <w:rPr>
          <w:rFonts w:ascii="Book Antiqua" w:eastAsia="Book Antiqua" w:hAnsi="Book Antiqua" w:cs="Book Antiqua"/>
          <w:color w:val="000000"/>
        </w:rPr>
        <w:t>subtotally</w:t>
      </w:r>
      <w:proofErr w:type="spellEnd"/>
      <w:r w:rsidRPr="00231D01">
        <w:rPr>
          <w:rFonts w:ascii="Book Antiqua" w:eastAsia="Book Antiqua" w:hAnsi="Book Antiqua" w:cs="Book Antiqua"/>
          <w:color w:val="000000"/>
        </w:rPr>
        <w:t xml:space="preserve"> occluded (thick</w:t>
      </w:r>
      <w:r w:rsidR="007E305C">
        <w:rPr>
          <w:rFonts w:ascii="Book Antiqua" w:hAnsi="Book Antiqua" w:cs="Book Antiqua" w:hint="eastAsia"/>
          <w:color w:val="000000"/>
          <w:lang w:eastAsia="zh-CN"/>
        </w:rPr>
        <w:t xml:space="preserve"> orange </w:t>
      </w:r>
      <w:r w:rsidRPr="00231D01">
        <w:rPr>
          <w:rFonts w:ascii="Book Antiqua" w:eastAsia="Book Antiqua" w:hAnsi="Book Antiqua" w:cs="Book Antiqua"/>
          <w:color w:val="000000"/>
        </w:rPr>
        <w:t>arrows)</w:t>
      </w:r>
      <w:r w:rsidR="00182B6E"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182B6E" w:rsidRPr="00231D01">
        <w:rPr>
          <w:rFonts w:ascii="Book Antiqua" w:eastAsia="Book Antiqua" w:hAnsi="Book Antiqua" w:cs="Book Antiqua"/>
          <w:color w:val="000000"/>
        </w:rPr>
        <w:t xml:space="preserve">B: </w:t>
      </w:r>
      <w:r w:rsidRPr="00231D01">
        <w:rPr>
          <w:rFonts w:ascii="Book Antiqua" w:eastAsia="Book Antiqua" w:hAnsi="Book Antiqua" w:cs="Book Antiqua"/>
          <w:color w:val="000000"/>
        </w:rPr>
        <w:t xml:space="preserve">The distal part of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LAD is filled </w:t>
      </w:r>
      <w:r w:rsidR="004303B3">
        <w:rPr>
          <w:rFonts w:ascii="Book Antiqua" w:eastAsia="Book Antiqua" w:hAnsi="Book Antiqua" w:cs="Book Antiqua"/>
          <w:color w:val="000000"/>
        </w:rPr>
        <w:t>by</w:t>
      </w:r>
      <w:r w:rsidR="004303B3"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collateral circulation from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right coronary artery (thick </w:t>
      </w:r>
      <w:r w:rsidR="007E305C">
        <w:rPr>
          <w:rFonts w:ascii="Book Antiqua" w:hAnsi="Book Antiqua" w:cs="Book Antiqua" w:hint="eastAsia"/>
          <w:color w:val="000000"/>
          <w:lang w:eastAsia="zh-CN"/>
        </w:rPr>
        <w:t>orange</w:t>
      </w:r>
      <w:r w:rsidRPr="00231D01">
        <w:rPr>
          <w:rFonts w:ascii="Book Antiqua" w:eastAsia="Book Antiqua" w:hAnsi="Book Antiqua" w:cs="Book Antiqua"/>
          <w:color w:val="000000"/>
        </w:rPr>
        <w:t xml:space="preserve"> arrow)</w:t>
      </w:r>
      <w:r w:rsidR="00182B6E" w:rsidRPr="00231D01">
        <w:rPr>
          <w:rFonts w:ascii="Book Antiqua" w:eastAsia="Book Antiqua" w:hAnsi="Book Antiqua" w:cs="Book Antiqua"/>
          <w:color w:val="000000"/>
        </w:rPr>
        <w:t>; C:</w:t>
      </w:r>
      <w:r w:rsidRPr="00231D01">
        <w:rPr>
          <w:rFonts w:ascii="Book Antiqua" w:eastAsia="Book Antiqua" w:hAnsi="Book Antiqua" w:cs="Book Antiqua"/>
          <w:color w:val="000000"/>
        </w:rPr>
        <w:t xml:space="preserve"> The left coronary artery engaged with 7F-XB 3.5 guide catheter. After placing two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one in the LAD and another in the diagonal artery</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and then conventional </w:t>
      </w:r>
      <w:proofErr w:type="spellStart"/>
      <w:r w:rsidRPr="00231D01">
        <w:rPr>
          <w:rFonts w:ascii="Book Antiqua" w:eastAsia="Book Antiqua" w:hAnsi="Book Antiqua" w:cs="Book Antiqua"/>
          <w:color w:val="000000"/>
        </w:rPr>
        <w:t>predilatation</w:t>
      </w:r>
      <w:proofErr w:type="spellEnd"/>
      <w:r w:rsidRPr="00231D01">
        <w:rPr>
          <w:rFonts w:ascii="Book Antiqua" w:eastAsia="Book Antiqua" w:hAnsi="Book Antiqua" w:cs="Book Antiqua"/>
          <w:color w:val="000000"/>
        </w:rPr>
        <w:t xml:space="preserve"> of both the main and the side branches, the </w:t>
      </w:r>
      <w:proofErr w:type="spellStart"/>
      <w:r w:rsidRPr="00231D01">
        <w:rPr>
          <w:rFonts w:ascii="Book Antiqua" w:eastAsia="Book Antiqua" w:hAnsi="Book Antiqua" w:cs="Book Antiqua"/>
          <w:color w:val="000000"/>
        </w:rPr>
        <w:t>GuideLiner</w:t>
      </w:r>
      <w:proofErr w:type="spellEnd"/>
      <w:r w:rsidRPr="00231D01">
        <w:rPr>
          <w:rFonts w:ascii="Book Antiqua" w:eastAsia="Book Antiqua" w:hAnsi="Book Antiqua" w:cs="Book Antiqua"/>
          <w:color w:val="000000"/>
        </w:rPr>
        <w:t xml:space="preserve">, mounted on both </w:t>
      </w:r>
      <w:proofErr w:type="spellStart"/>
      <w:r w:rsidRPr="00231D01">
        <w:rPr>
          <w:rFonts w:ascii="Book Antiqua" w:eastAsia="Book Antiqua" w:hAnsi="Book Antiqua" w:cs="Book Antiqua"/>
          <w:color w:val="000000"/>
        </w:rPr>
        <w:t>guidewires</w:t>
      </w:r>
      <w:proofErr w:type="spellEnd"/>
      <w:r w:rsidRPr="00231D01">
        <w:rPr>
          <w:rFonts w:ascii="Book Antiqua" w:eastAsia="Book Antiqua" w:hAnsi="Book Antiqua" w:cs="Book Antiqua"/>
          <w:color w:val="000000"/>
        </w:rPr>
        <w:t xml:space="preserve">, </w:t>
      </w:r>
      <w:proofErr w:type="gramStart"/>
      <w:r w:rsidRPr="00231D01">
        <w:rPr>
          <w:rFonts w:ascii="Book Antiqua" w:eastAsia="Book Antiqua" w:hAnsi="Book Antiqua" w:cs="Book Antiqua"/>
          <w:color w:val="000000"/>
        </w:rPr>
        <w:t>is</w:t>
      </w:r>
      <w:proofErr w:type="gramEnd"/>
      <w:r w:rsidRPr="00231D01">
        <w:rPr>
          <w:rFonts w:ascii="Book Antiqua" w:eastAsia="Book Antiqua" w:hAnsi="Book Antiqua" w:cs="Book Antiqua"/>
          <w:color w:val="000000"/>
        </w:rPr>
        <w:t xml:space="preserve"> positioned at the bifurcation carina</w:t>
      </w:r>
      <w:r w:rsidR="00182B6E"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A Promus P</w:t>
      </w:r>
      <w:r w:rsidR="004303B3">
        <w:rPr>
          <w:rFonts w:ascii="Book Antiqua" w:eastAsia="Book Antiqua" w:hAnsi="Book Antiqua" w:cs="Book Antiqua"/>
          <w:color w:val="000000"/>
        </w:rPr>
        <w:t>remier</w:t>
      </w:r>
      <w:r w:rsidRPr="00231D01">
        <w:rPr>
          <w:rFonts w:ascii="Book Antiqua" w:eastAsia="Book Antiqua" w:hAnsi="Book Antiqua" w:cs="Book Antiqua"/>
          <w:color w:val="000000"/>
        </w:rPr>
        <w:t xml:space="preserve"> (Boston Scientific, Marlborough, MA</w:t>
      </w:r>
      <w:r w:rsidR="009726BB">
        <w:rPr>
          <w:rFonts w:ascii="Book Antiqua" w:eastAsia="Book Antiqua" w:hAnsi="Book Antiqua" w:cs="Book Antiqua"/>
          <w:color w:val="000000"/>
        </w:rPr>
        <w:t>, United States</w:t>
      </w:r>
      <w:r w:rsidRPr="00231D01">
        <w:rPr>
          <w:rFonts w:ascii="Book Antiqua" w:eastAsia="Book Antiqua" w:hAnsi="Book Antiqua" w:cs="Book Antiqua"/>
          <w:color w:val="000000"/>
        </w:rPr>
        <w:t xml:space="preserve">) 2.5 </w:t>
      </w:r>
      <w:r w:rsidR="00182B6E" w:rsidRPr="00231D01">
        <w:rPr>
          <w:rFonts w:ascii="Book Antiqua" w:eastAsia="Book Antiqua" w:hAnsi="Book Antiqua" w:cs="Book Antiqua"/>
          <w:color w:val="000000"/>
        </w:rPr>
        <w:t>mm ×</w:t>
      </w:r>
      <w:r w:rsidRPr="00231D01">
        <w:rPr>
          <w:rFonts w:ascii="Book Antiqua" w:eastAsia="Book Antiqua" w:hAnsi="Book Antiqua" w:cs="Book Antiqua"/>
          <w:color w:val="000000"/>
        </w:rPr>
        <w:t xml:space="preserve"> 16 mm stent is placed in the diagonal artery</w:t>
      </w:r>
      <w:r w:rsidR="00182B6E" w:rsidRPr="00231D01">
        <w:rPr>
          <w:rFonts w:ascii="Book Antiqua" w:eastAsia="Book Antiqua" w:hAnsi="Book Antiqua" w:cs="Book Antiqua"/>
          <w:color w:val="000000"/>
        </w:rPr>
        <w:t>; D</w:t>
      </w:r>
      <w:r w:rsidR="0003637B" w:rsidRPr="00231D01">
        <w:rPr>
          <w:rFonts w:ascii="Book Antiqua" w:eastAsia="Book Antiqua" w:hAnsi="Book Antiqua" w:cs="Book Antiqua"/>
          <w:color w:val="000000"/>
        </w:rPr>
        <w:t xml:space="preserve"> and E</w:t>
      </w:r>
      <w:r w:rsidR="00182B6E"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The stent is retracted so that the proximal stent</w:t>
      </w:r>
      <w:r w:rsidR="004303B3">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balloon radio-opaque marker overlaps the radio-opaque marker just proximal to the tip of the </w:t>
      </w:r>
      <w:proofErr w:type="spellStart"/>
      <w:r w:rsidRPr="00231D01">
        <w:rPr>
          <w:rFonts w:ascii="Book Antiqua" w:eastAsia="Book Antiqua" w:hAnsi="Book Antiqua" w:cs="Book Antiqua"/>
          <w:color w:val="000000"/>
        </w:rPr>
        <w:t>Guid</w:t>
      </w:r>
      <w:r w:rsidR="00C95EC6">
        <w:rPr>
          <w:rFonts w:ascii="Book Antiqua" w:eastAsia="Book Antiqua" w:hAnsi="Book Antiqua" w:cs="Book Antiqua"/>
          <w:color w:val="000000"/>
        </w:rPr>
        <w:t>e</w:t>
      </w:r>
      <w:r w:rsidRPr="00231D01">
        <w:rPr>
          <w:rFonts w:ascii="Book Antiqua" w:eastAsia="Book Antiqua" w:hAnsi="Book Antiqua" w:cs="Book Antiqua"/>
          <w:color w:val="000000"/>
        </w:rPr>
        <w:t>Liner</w:t>
      </w:r>
      <w:proofErr w:type="spellEnd"/>
      <w:r w:rsidRPr="00231D01">
        <w:rPr>
          <w:rFonts w:ascii="Book Antiqua" w:eastAsia="Book Antiqua" w:hAnsi="Book Antiqua" w:cs="Book Antiqua"/>
          <w:color w:val="000000"/>
        </w:rPr>
        <w:t xml:space="preserve"> (D</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9726BB" w:rsidRPr="00231D01">
        <w:rPr>
          <w:rFonts w:ascii="Book Antiqua" w:eastAsia="Book Antiqua" w:hAnsi="Book Antiqua" w:cs="Book Antiqua"/>
          <w:color w:val="000000"/>
        </w:rPr>
        <w:t>W</w:t>
      </w:r>
      <w:r w:rsidRPr="00231D01">
        <w:rPr>
          <w:rFonts w:ascii="Book Antiqua" w:eastAsia="Book Antiqua" w:hAnsi="Book Antiqua" w:cs="Book Antiqua"/>
          <w:color w:val="000000"/>
        </w:rPr>
        <w:t>ithout contrast</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E</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9726BB" w:rsidRPr="00231D01">
        <w:rPr>
          <w:rFonts w:ascii="Book Antiqua" w:eastAsia="Book Antiqua" w:hAnsi="Book Antiqua" w:cs="Book Antiqua"/>
          <w:color w:val="000000"/>
        </w:rPr>
        <w:t>W</w:t>
      </w:r>
      <w:r w:rsidRPr="00231D01">
        <w:rPr>
          <w:rFonts w:ascii="Book Antiqua" w:eastAsia="Book Antiqua" w:hAnsi="Book Antiqua" w:cs="Book Antiqua"/>
          <w:color w:val="000000"/>
        </w:rPr>
        <w:t>ith contrast</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7E305C">
        <w:rPr>
          <w:rFonts w:ascii="Book Antiqua" w:hAnsi="Book Antiqua" w:cs="Book Antiqua" w:hint="eastAsia"/>
          <w:color w:val="000000"/>
          <w:lang w:eastAsia="zh-CN"/>
        </w:rPr>
        <w:t>orange</w:t>
      </w:r>
      <w:r w:rsidRPr="00231D01">
        <w:rPr>
          <w:rFonts w:ascii="Book Antiqua" w:eastAsia="Book Antiqua" w:hAnsi="Book Antiqua" w:cs="Book Antiqua"/>
          <w:color w:val="000000"/>
        </w:rPr>
        <w:t xml:space="preserve"> arrows)</w:t>
      </w:r>
      <w:r w:rsidR="007A3340" w:rsidRPr="00231D01">
        <w:rPr>
          <w:rFonts w:ascii="Book Antiqua" w:eastAsia="Book Antiqua" w:hAnsi="Book Antiqua" w:cs="Book Antiqua"/>
          <w:color w:val="000000"/>
        </w:rPr>
        <w:t>; F:</w:t>
      </w:r>
      <w:r w:rsidRPr="00231D01">
        <w:rPr>
          <w:rFonts w:ascii="Book Antiqua" w:eastAsia="Book Antiqua" w:hAnsi="Book Antiqua" w:cs="Book Antiqua"/>
          <w:color w:val="000000"/>
        </w:rPr>
        <w:t xml:space="preserve"> The stent was implanted at a pressure of 22 </w:t>
      </w:r>
      <w:proofErr w:type="spellStart"/>
      <w:r w:rsidRPr="00231D01">
        <w:rPr>
          <w:rFonts w:ascii="Book Antiqua" w:eastAsia="Book Antiqua" w:hAnsi="Book Antiqua" w:cs="Book Antiqua"/>
          <w:color w:val="000000"/>
        </w:rPr>
        <w:t>atm</w:t>
      </w:r>
      <w:proofErr w:type="spellEnd"/>
      <w:r w:rsidRPr="00231D01">
        <w:rPr>
          <w:rFonts w:ascii="Book Antiqua" w:eastAsia="Book Antiqua" w:hAnsi="Book Antiqua" w:cs="Book Antiqua"/>
          <w:color w:val="000000"/>
        </w:rPr>
        <w:t>; the stent balloon pushes the guide extension catheter backwards</w:t>
      </w:r>
      <w:r w:rsidR="007A3340"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7A3340" w:rsidRPr="00231D01">
        <w:rPr>
          <w:rFonts w:ascii="Book Antiqua" w:eastAsia="Book Antiqua" w:hAnsi="Book Antiqua" w:cs="Book Antiqua"/>
          <w:color w:val="000000"/>
        </w:rPr>
        <w:t xml:space="preserve">G: </w:t>
      </w:r>
      <w:proofErr w:type="spellStart"/>
      <w:r w:rsidRPr="00231D01">
        <w:rPr>
          <w:rFonts w:ascii="Book Antiqua" w:eastAsia="Book Antiqua" w:hAnsi="Book Antiqua" w:cs="Book Antiqua"/>
          <w:color w:val="000000"/>
        </w:rPr>
        <w:t>StentBoost</w:t>
      </w:r>
      <w:proofErr w:type="spellEnd"/>
      <w:r w:rsidRPr="00231D01">
        <w:rPr>
          <w:rFonts w:ascii="Book Antiqua" w:eastAsia="Book Antiqua" w:hAnsi="Book Antiqua" w:cs="Book Antiqua"/>
          <w:color w:val="000000"/>
        </w:rPr>
        <w:t xml:space="preserve"> imaging (Philips Medical Systems, </w:t>
      </w:r>
      <w:proofErr w:type="spellStart"/>
      <w:r w:rsidRPr="00231D01">
        <w:rPr>
          <w:rFonts w:ascii="Book Antiqua" w:eastAsia="Book Antiqua" w:hAnsi="Book Antiqua" w:cs="Book Antiqua"/>
          <w:color w:val="000000"/>
        </w:rPr>
        <w:t>Eindoven</w:t>
      </w:r>
      <w:proofErr w:type="spellEnd"/>
      <w:r w:rsidRPr="00231D01">
        <w:rPr>
          <w:rFonts w:ascii="Book Antiqua" w:eastAsia="Book Antiqua" w:hAnsi="Book Antiqua" w:cs="Book Antiqua"/>
          <w:color w:val="000000"/>
        </w:rPr>
        <w:t xml:space="preserve">, </w:t>
      </w:r>
      <w:r w:rsidR="007A3340" w:rsidRPr="00231D01">
        <w:rPr>
          <w:rFonts w:ascii="Book Antiqua" w:eastAsia="Book Antiqua" w:hAnsi="Book Antiqua" w:cs="Book Antiqua"/>
          <w:color w:val="000000"/>
        </w:rPr>
        <w:t>t</w:t>
      </w:r>
      <w:r w:rsidRPr="00231D01">
        <w:rPr>
          <w:rFonts w:ascii="Book Antiqua" w:eastAsia="Book Antiqua" w:hAnsi="Book Antiqua" w:cs="Book Antiqua"/>
          <w:color w:val="000000"/>
        </w:rPr>
        <w:t>he Netherlands) shows that the proximal stent edge is positioned at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After stent implantation in the main branch with a </w:t>
      </w:r>
      <w:r w:rsidRPr="00231D01">
        <w:rPr>
          <w:rFonts w:ascii="Book Antiqua" w:eastAsia="Book Antiqua" w:hAnsi="Book Antiqua" w:cs="Book Antiqua"/>
          <w:color w:val="000000"/>
        </w:rPr>
        <w:lastRenderedPageBreak/>
        <w:t>Promus P</w:t>
      </w:r>
      <w:r w:rsidR="004303B3">
        <w:rPr>
          <w:rFonts w:ascii="Book Antiqua" w:eastAsia="Book Antiqua" w:hAnsi="Book Antiqua" w:cs="Book Antiqua"/>
          <w:color w:val="000000"/>
        </w:rPr>
        <w:t>remie</w:t>
      </w:r>
      <w:r w:rsidR="00C95EC6">
        <w:rPr>
          <w:rFonts w:ascii="Book Antiqua" w:eastAsia="Book Antiqua" w:hAnsi="Book Antiqua" w:cs="Book Antiqua"/>
          <w:color w:val="000000"/>
        </w:rPr>
        <w:t>r</w:t>
      </w:r>
      <w:r w:rsidRPr="00231D01">
        <w:rPr>
          <w:rFonts w:ascii="Book Antiqua" w:eastAsia="Book Antiqua" w:hAnsi="Book Antiqua" w:cs="Book Antiqua"/>
          <w:color w:val="000000"/>
        </w:rPr>
        <w:t xml:space="preserve"> (Boston Scientific, Marlborough, MA</w:t>
      </w:r>
      <w:r w:rsidR="009726BB">
        <w:rPr>
          <w:rFonts w:ascii="Book Antiqua" w:eastAsia="Book Antiqua" w:hAnsi="Book Antiqua" w:cs="Book Antiqua"/>
          <w:color w:val="000000"/>
        </w:rPr>
        <w:t>, United States</w:t>
      </w:r>
      <w:r w:rsidRPr="00231D01">
        <w:rPr>
          <w:rFonts w:ascii="Book Antiqua" w:eastAsia="Book Antiqua" w:hAnsi="Book Antiqua" w:cs="Book Antiqua"/>
          <w:color w:val="000000"/>
        </w:rPr>
        <w:t xml:space="preserve">) 3.0 </w:t>
      </w:r>
      <w:r w:rsidR="0024430F" w:rsidRPr="00231D01">
        <w:rPr>
          <w:rFonts w:ascii="Book Antiqua" w:eastAsia="Book Antiqua" w:hAnsi="Book Antiqua" w:cs="Book Antiqua"/>
          <w:color w:val="000000"/>
        </w:rPr>
        <w:t>mm ×</w:t>
      </w:r>
      <w:r w:rsidRPr="00231D01">
        <w:rPr>
          <w:rFonts w:ascii="Book Antiqua" w:eastAsia="Book Antiqua" w:hAnsi="Book Antiqua" w:cs="Book Antiqua"/>
          <w:color w:val="000000"/>
        </w:rPr>
        <w:t xml:space="preserve"> 24</w:t>
      </w:r>
      <w:r w:rsidR="0024430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mm stent post</w:t>
      </w:r>
      <w:r w:rsidR="006C1187">
        <w:rPr>
          <w:rFonts w:ascii="Book Antiqua" w:eastAsia="Book Antiqua" w:hAnsi="Book Antiqua" w:cs="Book Antiqua"/>
          <w:color w:val="000000"/>
        </w:rPr>
        <w:t>-</w:t>
      </w:r>
      <w:r w:rsidRPr="00231D01">
        <w:rPr>
          <w:rFonts w:ascii="Book Antiqua" w:eastAsia="Book Antiqua" w:hAnsi="Book Antiqua" w:cs="Book Antiqua"/>
          <w:color w:val="000000"/>
        </w:rPr>
        <w:t>dilated with a 3.5 mm high pressure balloon, rewiring of the side branch, sequential balloon dilatation, proximal optimization technique, and final kissing balloon inflation</w:t>
      </w:r>
      <w:r w:rsidR="0024430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24430F" w:rsidRPr="00231D01">
        <w:rPr>
          <w:rFonts w:ascii="Book Antiqua" w:eastAsia="Book Antiqua" w:hAnsi="Book Antiqua" w:cs="Book Antiqua"/>
          <w:color w:val="000000"/>
        </w:rPr>
        <w:t xml:space="preserve">H: </w:t>
      </w:r>
      <w:proofErr w:type="spellStart"/>
      <w:r w:rsidRPr="00231D01">
        <w:rPr>
          <w:rFonts w:ascii="Book Antiqua" w:eastAsia="Book Antiqua" w:hAnsi="Book Antiqua" w:cs="Book Antiqua"/>
          <w:color w:val="000000"/>
        </w:rPr>
        <w:t>StentBoost</w:t>
      </w:r>
      <w:proofErr w:type="spellEnd"/>
      <w:r w:rsidRPr="00231D01">
        <w:rPr>
          <w:rFonts w:ascii="Book Antiqua" w:eastAsia="Book Antiqua" w:hAnsi="Book Antiqua" w:cs="Book Antiqua"/>
          <w:color w:val="000000"/>
        </w:rPr>
        <w:t xml:space="preserve"> imaging reveals a precisely stented bifurcation lesion without unnecessary layers of struts</w:t>
      </w:r>
      <w:r w:rsidR="0024430F" w:rsidRPr="00231D01">
        <w:rPr>
          <w:rFonts w:ascii="Book Antiqua" w:eastAsia="Book Antiqua" w:hAnsi="Book Antiqua" w:cs="Book Antiqua"/>
          <w:color w:val="000000"/>
        </w:rPr>
        <w:t>; I and J:</w:t>
      </w:r>
      <w:r w:rsidRPr="00231D01">
        <w:rPr>
          <w:rFonts w:ascii="Book Antiqua" w:eastAsia="Book Antiqua" w:hAnsi="Book Antiqua" w:cs="Book Antiqua"/>
          <w:color w:val="000000"/>
        </w:rPr>
        <w:t xml:space="preserve"> </w:t>
      </w:r>
      <w:r w:rsidR="009726BB" w:rsidRPr="00231D01">
        <w:rPr>
          <w:rFonts w:ascii="Book Antiqua" w:eastAsia="Book Antiqua" w:hAnsi="Book Antiqua" w:cs="Book Antiqua"/>
          <w:color w:val="000000"/>
        </w:rPr>
        <w:t>Optical coherence tomograph</w:t>
      </w:r>
      <w:r w:rsidR="00C95EC6">
        <w:rPr>
          <w:rFonts w:ascii="Book Antiqua" w:eastAsia="Book Antiqua" w:hAnsi="Book Antiqua" w:cs="Book Antiqua"/>
          <w:color w:val="000000"/>
        </w:rPr>
        <w:t>y</w:t>
      </w:r>
      <w:r w:rsidRPr="00231D01">
        <w:rPr>
          <w:rFonts w:ascii="Book Antiqua" w:eastAsia="Book Antiqua" w:hAnsi="Book Antiqua" w:cs="Book Antiqua"/>
          <w:color w:val="000000"/>
        </w:rPr>
        <w:t xml:space="preserve"> confirmed a well-apposed stent and no struts covering the </w:t>
      </w:r>
      <w:proofErr w:type="spellStart"/>
      <w:r w:rsidRPr="00231D01">
        <w:rPr>
          <w:rFonts w:ascii="Book Antiqua" w:eastAsia="Book Antiqua" w:hAnsi="Book Antiqua" w:cs="Book Antiqua"/>
          <w:color w:val="000000"/>
        </w:rPr>
        <w:t>ostium</w:t>
      </w:r>
      <w:proofErr w:type="spellEnd"/>
      <w:r w:rsidRPr="00231D01">
        <w:rPr>
          <w:rFonts w:ascii="Book Antiqua" w:eastAsia="Book Antiqua" w:hAnsi="Book Antiqua" w:cs="Book Antiqua"/>
          <w:color w:val="000000"/>
        </w:rPr>
        <w:t xml:space="preserve"> of the diagonal artery (</w:t>
      </w:r>
      <w:r w:rsidR="007E305C" w:rsidRPr="007E305C">
        <w:rPr>
          <w:rFonts w:ascii="Book Antiqua" w:eastAsia="Book Antiqua" w:hAnsi="Book Antiqua" w:cs="Book Antiqua"/>
          <w:color w:val="000000"/>
        </w:rPr>
        <w:t>orange</w:t>
      </w:r>
      <w:r w:rsidRPr="00231D01">
        <w:rPr>
          <w:rFonts w:ascii="Book Antiqua" w:eastAsia="Book Antiqua" w:hAnsi="Book Antiqua" w:cs="Book Antiqua"/>
          <w:color w:val="000000"/>
        </w:rPr>
        <w:t xml:space="preserve"> arrows)</w:t>
      </w:r>
      <w:r w:rsidR="0024430F" w:rsidRPr="00231D01">
        <w:rPr>
          <w:rFonts w:ascii="Book Antiqua" w:eastAsia="Book Antiqua" w:hAnsi="Book Antiqua" w:cs="Book Antiqua"/>
          <w:color w:val="000000"/>
        </w:rPr>
        <w:t>; K:</w:t>
      </w:r>
      <w:r w:rsidRPr="00231D01">
        <w:rPr>
          <w:rFonts w:ascii="Book Antiqua" w:eastAsia="Book Antiqua" w:hAnsi="Book Antiqua" w:cs="Book Antiqua"/>
          <w:color w:val="000000"/>
        </w:rPr>
        <w:t xml:space="preserve"> Final result (</w:t>
      </w:r>
      <w:r w:rsidR="007E305C" w:rsidRPr="007E305C">
        <w:rPr>
          <w:rFonts w:ascii="Book Antiqua" w:eastAsia="Book Antiqua" w:hAnsi="Book Antiqua" w:cs="Book Antiqua"/>
          <w:color w:val="000000"/>
        </w:rPr>
        <w:t>orange</w:t>
      </w:r>
      <w:r w:rsidRPr="00231D01">
        <w:rPr>
          <w:rFonts w:ascii="Book Antiqua" w:eastAsia="Book Antiqua" w:hAnsi="Book Antiqua" w:cs="Book Antiqua"/>
          <w:color w:val="000000"/>
        </w:rPr>
        <w:t xml:space="preserve"> arrow)</w:t>
      </w:r>
      <w:r w:rsidR="00F72939" w:rsidRPr="00231D01">
        <w:rPr>
          <w:rFonts w:ascii="Book Antiqua" w:eastAsia="Book Antiqua" w:hAnsi="Book Antiqua" w:cs="Book Antiqua"/>
          <w:color w:val="000000"/>
        </w:rPr>
        <w:t>.</w:t>
      </w:r>
      <w:r w:rsidR="00F72939" w:rsidRPr="00231D01">
        <w:rPr>
          <w:rFonts w:ascii="Book Antiqua" w:eastAsia="Book Antiqua" w:hAnsi="Book Antiqua" w:cs="Book Antiqua"/>
          <w:b/>
          <w:bCs/>
          <w:color w:val="000000"/>
        </w:rPr>
        <w:t xml:space="preserve"> </w:t>
      </w:r>
      <w:r w:rsidR="00F72939" w:rsidRPr="00231D01">
        <w:rPr>
          <w:rFonts w:ascii="Book Antiqua" w:eastAsia="Book Antiqua" w:hAnsi="Book Antiqua" w:cs="Book Antiqua"/>
          <w:color w:val="000000"/>
        </w:rPr>
        <w:t>LCA: Left coronary artery; RCA: Right coronary artery.</w:t>
      </w:r>
    </w:p>
    <w:p w14:paraId="34BBE4E9" w14:textId="77777777" w:rsidR="00B4497D" w:rsidRDefault="00B4497D">
      <w:pPr>
        <w:rPr>
          <w:rFonts w:ascii="Book Antiqua" w:eastAsia="Book Antiqua" w:hAnsi="Book Antiqua" w:cs="Book Antiqua"/>
          <w:color w:val="000000"/>
        </w:rPr>
      </w:pPr>
      <w:r>
        <w:rPr>
          <w:rFonts w:ascii="Book Antiqua" w:eastAsia="Book Antiqua" w:hAnsi="Book Antiqua" w:cs="Book Antiqua"/>
          <w:color w:val="000000"/>
        </w:rPr>
        <w:br w:type="page"/>
      </w:r>
    </w:p>
    <w:p w14:paraId="2749889A" w14:textId="77777777" w:rsidR="00B4497D" w:rsidRDefault="00B4497D" w:rsidP="00B4497D">
      <w:pPr>
        <w:jc w:val="center"/>
        <w:rPr>
          <w:rFonts w:ascii="Book Antiqua" w:hAnsi="Book Antiqua"/>
        </w:rPr>
      </w:pPr>
    </w:p>
    <w:p w14:paraId="4B0A3A23" w14:textId="77777777" w:rsidR="00B4497D" w:rsidRDefault="00B4497D" w:rsidP="00B4497D">
      <w:pPr>
        <w:jc w:val="center"/>
        <w:rPr>
          <w:rFonts w:ascii="Book Antiqua" w:hAnsi="Book Antiqua"/>
        </w:rPr>
      </w:pPr>
    </w:p>
    <w:p w14:paraId="62652169" w14:textId="77777777" w:rsidR="00B4497D" w:rsidRDefault="00B4497D" w:rsidP="00B4497D">
      <w:pPr>
        <w:jc w:val="center"/>
        <w:rPr>
          <w:rFonts w:ascii="Book Antiqua" w:hAnsi="Book Antiqua"/>
        </w:rPr>
      </w:pPr>
    </w:p>
    <w:p w14:paraId="5CBFAB09" w14:textId="77777777" w:rsidR="00B4497D" w:rsidRDefault="00B4497D" w:rsidP="00B4497D">
      <w:pPr>
        <w:jc w:val="center"/>
        <w:rPr>
          <w:rFonts w:ascii="Book Antiqua" w:hAnsi="Book Antiqua"/>
        </w:rPr>
      </w:pPr>
    </w:p>
    <w:p w14:paraId="401155B5" w14:textId="77777777" w:rsidR="00B4497D" w:rsidRDefault="00B4497D" w:rsidP="00B4497D">
      <w:pPr>
        <w:jc w:val="center"/>
        <w:rPr>
          <w:rFonts w:ascii="Book Antiqua" w:hAnsi="Book Antiqua"/>
        </w:rPr>
      </w:pPr>
    </w:p>
    <w:p w14:paraId="7411C7A2" w14:textId="77777777" w:rsidR="00B4497D" w:rsidRDefault="00B4497D" w:rsidP="00B4497D">
      <w:pPr>
        <w:jc w:val="center"/>
        <w:rPr>
          <w:rFonts w:ascii="Book Antiqua" w:hAnsi="Book Antiqua"/>
        </w:rPr>
      </w:pPr>
      <w:r>
        <w:rPr>
          <w:rFonts w:ascii="Book Antiqua" w:hAnsi="Book Antiqua"/>
          <w:noProof/>
          <w:lang w:eastAsia="zh-CN"/>
        </w:rPr>
        <w:drawing>
          <wp:inline distT="0" distB="0" distL="0" distR="0" wp14:anchorId="7C0C3D57" wp14:editId="7C9A335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248B9C" w14:textId="77777777" w:rsidR="00B4497D" w:rsidRDefault="00B4497D" w:rsidP="00B4497D">
      <w:pPr>
        <w:jc w:val="center"/>
        <w:rPr>
          <w:rFonts w:ascii="Book Antiqua" w:hAnsi="Book Antiqua"/>
        </w:rPr>
      </w:pPr>
    </w:p>
    <w:p w14:paraId="3A0CBFF5" w14:textId="77777777" w:rsidR="00B4497D" w:rsidRPr="00763D22" w:rsidRDefault="00B4497D" w:rsidP="00B4497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62CDD24" w14:textId="77777777" w:rsidR="00B4497D" w:rsidRPr="00763D22" w:rsidRDefault="00B4497D" w:rsidP="00B449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22C7E53" w14:textId="77777777" w:rsidR="00B4497D" w:rsidRPr="00763D22" w:rsidRDefault="00B4497D" w:rsidP="00B449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F7249A" w14:textId="77777777" w:rsidR="00B4497D" w:rsidRPr="00763D22" w:rsidRDefault="00B4497D" w:rsidP="00B449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743D162" w14:textId="77777777" w:rsidR="00B4497D" w:rsidRPr="00763D22" w:rsidRDefault="00B4497D" w:rsidP="00B449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C4613D" w14:textId="77777777" w:rsidR="00B4497D" w:rsidRPr="00763D22" w:rsidRDefault="00B4497D" w:rsidP="00B4497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BD32352" w14:textId="77777777" w:rsidR="00B4497D" w:rsidRDefault="00B4497D" w:rsidP="00B4497D">
      <w:pPr>
        <w:jc w:val="center"/>
        <w:rPr>
          <w:rFonts w:ascii="Book Antiqua" w:hAnsi="Book Antiqua"/>
        </w:rPr>
      </w:pPr>
    </w:p>
    <w:p w14:paraId="7DFEE989" w14:textId="77777777" w:rsidR="00B4497D" w:rsidRDefault="00B4497D" w:rsidP="00B4497D">
      <w:pPr>
        <w:jc w:val="center"/>
        <w:rPr>
          <w:rFonts w:ascii="Book Antiqua" w:hAnsi="Book Antiqua"/>
        </w:rPr>
      </w:pPr>
    </w:p>
    <w:p w14:paraId="37522A6D" w14:textId="77777777" w:rsidR="00B4497D" w:rsidRDefault="00B4497D" w:rsidP="00B4497D">
      <w:pPr>
        <w:jc w:val="center"/>
        <w:rPr>
          <w:rFonts w:ascii="Book Antiqua" w:hAnsi="Book Antiqua"/>
        </w:rPr>
      </w:pPr>
    </w:p>
    <w:p w14:paraId="66326299" w14:textId="77777777" w:rsidR="00B4497D" w:rsidRDefault="00B4497D" w:rsidP="00B4497D">
      <w:pPr>
        <w:jc w:val="center"/>
        <w:rPr>
          <w:rFonts w:ascii="Book Antiqua" w:hAnsi="Book Antiqua"/>
        </w:rPr>
      </w:pPr>
      <w:r>
        <w:rPr>
          <w:rFonts w:ascii="Book Antiqua" w:hAnsi="Book Antiqua"/>
          <w:noProof/>
          <w:lang w:eastAsia="zh-CN"/>
        </w:rPr>
        <w:drawing>
          <wp:inline distT="0" distB="0" distL="0" distR="0" wp14:anchorId="42B01FF7" wp14:editId="79C729B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FD80F8" w14:textId="77777777" w:rsidR="00B4497D" w:rsidRDefault="00B4497D" w:rsidP="00B4497D">
      <w:pPr>
        <w:jc w:val="center"/>
        <w:rPr>
          <w:rFonts w:ascii="Book Antiqua" w:hAnsi="Book Antiqua"/>
        </w:rPr>
      </w:pPr>
    </w:p>
    <w:p w14:paraId="59496775" w14:textId="77777777" w:rsidR="00B4497D" w:rsidRDefault="00B4497D" w:rsidP="00B4497D">
      <w:pPr>
        <w:jc w:val="center"/>
        <w:rPr>
          <w:rFonts w:ascii="Book Antiqua" w:hAnsi="Book Antiqua"/>
        </w:rPr>
      </w:pPr>
    </w:p>
    <w:p w14:paraId="7012EAA3" w14:textId="77777777" w:rsidR="00B4497D" w:rsidRDefault="00B4497D" w:rsidP="00B4497D">
      <w:pPr>
        <w:jc w:val="center"/>
        <w:rPr>
          <w:rFonts w:ascii="Book Antiqua" w:hAnsi="Book Antiqua"/>
        </w:rPr>
      </w:pPr>
    </w:p>
    <w:p w14:paraId="20C06814" w14:textId="77777777" w:rsidR="00B4497D" w:rsidRDefault="00B4497D" w:rsidP="00B4497D">
      <w:pPr>
        <w:jc w:val="center"/>
        <w:rPr>
          <w:rFonts w:ascii="Book Antiqua" w:hAnsi="Book Antiqua"/>
        </w:rPr>
      </w:pPr>
    </w:p>
    <w:p w14:paraId="10657A4C" w14:textId="77777777" w:rsidR="00B4497D" w:rsidRDefault="00B4497D" w:rsidP="00B4497D">
      <w:pPr>
        <w:jc w:val="center"/>
        <w:rPr>
          <w:rFonts w:ascii="Book Antiqua" w:hAnsi="Book Antiqua"/>
        </w:rPr>
      </w:pPr>
    </w:p>
    <w:p w14:paraId="20115D79" w14:textId="77777777" w:rsidR="00B4497D" w:rsidRDefault="00B4497D" w:rsidP="00B4497D">
      <w:pPr>
        <w:jc w:val="center"/>
        <w:rPr>
          <w:rFonts w:ascii="Book Antiqua" w:hAnsi="Book Antiqua"/>
        </w:rPr>
      </w:pPr>
    </w:p>
    <w:p w14:paraId="553BB6B5" w14:textId="77777777" w:rsidR="00B4497D" w:rsidRDefault="00B4497D" w:rsidP="00B4497D">
      <w:pPr>
        <w:jc w:val="center"/>
        <w:rPr>
          <w:rFonts w:ascii="Book Antiqua" w:hAnsi="Book Antiqua"/>
        </w:rPr>
      </w:pPr>
    </w:p>
    <w:p w14:paraId="6EDD3018" w14:textId="77777777" w:rsidR="00B4497D" w:rsidRDefault="00B4497D" w:rsidP="00B4497D">
      <w:pPr>
        <w:jc w:val="center"/>
        <w:rPr>
          <w:rFonts w:ascii="Book Antiqua" w:hAnsi="Book Antiqua"/>
        </w:rPr>
      </w:pPr>
    </w:p>
    <w:p w14:paraId="368AE99A" w14:textId="77777777" w:rsidR="00B4497D" w:rsidRDefault="00B4497D" w:rsidP="00B4497D">
      <w:pPr>
        <w:jc w:val="center"/>
        <w:rPr>
          <w:rFonts w:ascii="Book Antiqua" w:hAnsi="Book Antiqua"/>
        </w:rPr>
      </w:pPr>
    </w:p>
    <w:p w14:paraId="0A308D8B" w14:textId="77777777" w:rsidR="00B4497D" w:rsidRPr="00763D22" w:rsidRDefault="00B4497D" w:rsidP="00B4497D">
      <w:pPr>
        <w:jc w:val="right"/>
        <w:rPr>
          <w:rFonts w:ascii="Book Antiqua" w:hAnsi="Book Antiqua"/>
          <w:color w:val="000000" w:themeColor="text1"/>
        </w:rPr>
      </w:pPr>
    </w:p>
    <w:p w14:paraId="03B2C3C0" w14:textId="77777777" w:rsidR="00B4497D" w:rsidRPr="00763D22" w:rsidRDefault="00B4497D" w:rsidP="00B4497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24068EE" w14:textId="77777777" w:rsidR="00A77B3E" w:rsidRPr="00B4497D" w:rsidRDefault="00A77B3E" w:rsidP="00231D01">
      <w:pPr>
        <w:spacing w:line="360" w:lineRule="auto"/>
        <w:jc w:val="both"/>
        <w:rPr>
          <w:rFonts w:ascii="Book Antiqua" w:hAnsi="Book Antiqua" w:cs="Book Antiqua"/>
          <w:color w:val="000000"/>
          <w:lang w:eastAsia="zh-CN"/>
        </w:rPr>
      </w:pPr>
    </w:p>
    <w:sectPr w:rsidR="00A77B3E" w:rsidRPr="00B449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31DA3" w14:textId="77777777" w:rsidR="00C64A52" w:rsidRDefault="00C64A52" w:rsidP="00D30C29">
      <w:r>
        <w:separator/>
      </w:r>
    </w:p>
  </w:endnote>
  <w:endnote w:type="continuationSeparator" w:id="0">
    <w:p w14:paraId="6FC83268" w14:textId="77777777" w:rsidR="00C64A52" w:rsidRDefault="00C64A52" w:rsidP="00D3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0797" w14:textId="77777777" w:rsidR="00D30C29" w:rsidRPr="00D30C29" w:rsidRDefault="00D30C29" w:rsidP="00D30C29">
    <w:pPr>
      <w:pStyle w:val="a4"/>
      <w:jc w:val="right"/>
      <w:rPr>
        <w:rFonts w:ascii="Book Antiqua" w:hAnsi="Book Antiqua"/>
        <w:sz w:val="24"/>
        <w:szCs w:val="24"/>
      </w:rPr>
    </w:pPr>
    <w:r w:rsidRPr="00D30C29">
      <w:rPr>
        <w:rFonts w:ascii="Book Antiqua" w:hAnsi="Book Antiqua"/>
        <w:sz w:val="24"/>
        <w:szCs w:val="24"/>
        <w:lang w:val="zh-CN" w:eastAsia="zh-CN"/>
      </w:rPr>
      <w:t xml:space="preserve"> </w:t>
    </w:r>
    <w:r w:rsidRPr="00D30C29">
      <w:rPr>
        <w:rFonts w:ascii="Book Antiqua" w:hAnsi="Book Antiqua"/>
        <w:sz w:val="24"/>
        <w:szCs w:val="24"/>
      </w:rPr>
      <w:fldChar w:fldCharType="begin"/>
    </w:r>
    <w:r w:rsidRPr="00D30C29">
      <w:rPr>
        <w:rFonts w:ascii="Book Antiqua" w:hAnsi="Book Antiqua"/>
        <w:sz w:val="24"/>
        <w:szCs w:val="24"/>
      </w:rPr>
      <w:instrText>PAGE  \* Arabic  \* MERGEFORMAT</w:instrText>
    </w:r>
    <w:r w:rsidRPr="00D30C29">
      <w:rPr>
        <w:rFonts w:ascii="Book Antiqua" w:hAnsi="Book Antiqua"/>
        <w:sz w:val="24"/>
        <w:szCs w:val="24"/>
      </w:rPr>
      <w:fldChar w:fldCharType="separate"/>
    </w:r>
    <w:r w:rsidR="00232A50" w:rsidRPr="00232A50">
      <w:rPr>
        <w:rFonts w:ascii="Book Antiqua" w:hAnsi="Book Antiqua"/>
        <w:noProof/>
        <w:sz w:val="24"/>
        <w:szCs w:val="24"/>
        <w:lang w:val="zh-CN" w:eastAsia="zh-CN"/>
      </w:rPr>
      <w:t>18</w:t>
    </w:r>
    <w:r w:rsidRPr="00D30C29">
      <w:rPr>
        <w:rFonts w:ascii="Book Antiqua" w:hAnsi="Book Antiqua"/>
        <w:sz w:val="24"/>
        <w:szCs w:val="24"/>
      </w:rPr>
      <w:fldChar w:fldCharType="end"/>
    </w:r>
    <w:r w:rsidRPr="00D30C29">
      <w:rPr>
        <w:rFonts w:ascii="Book Antiqua" w:hAnsi="Book Antiqua"/>
        <w:sz w:val="24"/>
        <w:szCs w:val="24"/>
        <w:lang w:val="zh-CN" w:eastAsia="zh-CN"/>
      </w:rPr>
      <w:t xml:space="preserve"> / </w:t>
    </w:r>
    <w:r w:rsidRPr="00D30C29">
      <w:rPr>
        <w:rFonts w:ascii="Book Antiqua" w:hAnsi="Book Antiqua"/>
        <w:sz w:val="24"/>
        <w:szCs w:val="24"/>
      </w:rPr>
      <w:fldChar w:fldCharType="begin"/>
    </w:r>
    <w:r w:rsidRPr="00D30C29">
      <w:rPr>
        <w:rFonts w:ascii="Book Antiqua" w:hAnsi="Book Antiqua"/>
        <w:sz w:val="24"/>
        <w:szCs w:val="24"/>
      </w:rPr>
      <w:instrText>NUMPAGES  \* Arabic  \* MERGEFORMAT</w:instrText>
    </w:r>
    <w:r w:rsidRPr="00D30C29">
      <w:rPr>
        <w:rFonts w:ascii="Book Antiqua" w:hAnsi="Book Antiqua"/>
        <w:sz w:val="24"/>
        <w:szCs w:val="24"/>
      </w:rPr>
      <w:fldChar w:fldCharType="separate"/>
    </w:r>
    <w:r w:rsidR="00232A50" w:rsidRPr="00232A50">
      <w:rPr>
        <w:rFonts w:ascii="Book Antiqua" w:hAnsi="Book Antiqua"/>
        <w:noProof/>
        <w:sz w:val="24"/>
        <w:szCs w:val="24"/>
        <w:lang w:val="zh-CN" w:eastAsia="zh-CN"/>
      </w:rPr>
      <w:t>22</w:t>
    </w:r>
    <w:r w:rsidRPr="00D30C29">
      <w:rPr>
        <w:rFonts w:ascii="Book Antiqua" w:hAnsi="Book Antiqua"/>
        <w:sz w:val="24"/>
        <w:szCs w:val="24"/>
      </w:rPr>
      <w:fldChar w:fldCharType="end"/>
    </w:r>
  </w:p>
  <w:p w14:paraId="4D7A90D2" w14:textId="77777777" w:rsidR="00D30C29" w:rsidRPr="00D30C29" w:rsidRDefault="00D30C29" w:rsidP="00D30C29">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8DF93" w14:textId="77777777" w:rsidR="00C64A52" w:rsidRDefault="00C64A52" w:rsidP="00D30C29">
      <w:r>
        <w:separator/>
      </w:r>
    </w:p>
  </w:footnote>
  <w:footnote w:type="continuationSeparator" w:id="0">
    <w:p w14:paraId="23D04966" w14:textId="77777777" w:rsidR="00C64A52" w:rsidRDefault="00C64A52" w:rsidP="00D30C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9FA"/>
    <w:rsid w:val="0003637B"/>
    <w:rsid w:val="000430B4"/>
    <w:rsid w:val="00067BCC"/>
    <w:rsid w:val="001103A7"/>
    <w:rsid w:val="0013487A"/>
    <w:rsid w:val="00145353"/>
    <w:rsid w:val="0015687C"/>
    <w:rsid w:val="00167664"/>
    <w:rsid w:val="00182B6E"/>
    <w:rsid w:val="001B6298"/>
    <w:rsid w:val="001F5D42"/>
    <w:rsid w:val="00203614"/>
    <w:rsid w:val="00221E43"/>
    <w:rsid w:val="00231D01"/>
    <w:rsid w:val="00232A50"/>
    <w:rsid w:val="0024430F"/>
    <w:rsid w:val="003137D7"/>
    <w:rsid w:val="00334F3E"/>
    <w:rsid w:val="00340870"/>
    <w:rsid w:val="00347F18"/>
    <w:rsid w:val="00362AF4"/>
    <w:rsid w:val="00371832"/>
    <w:rsid w:val="00391076"/>
    <w:rsid w:val="003D559E"/>
    <w:rsid w:val="0042025D"/>
    <w:rsid w:val="004303B3"/>
    <w:rsid w:val="004469B2"/>
    <w:rsid w:val="00461F4D"/>
    <w:rsid w:val="00472CC5"/>
    <w:rsid w:val="0047488C"/>
    <w:rsid w:val="004932DE"/>
    <w:rsid w:val="004A1D0C"/>
    <w:rsid w:val="004A5ED1"/>
    <w:rsid w:val="004B175F"/>
    <w:rsid w:val="00502677"/>
    <w:rsid w:val="005236DF"/>
    <w:rsid w:val="00531AA8"/>
    <w:rsid w:val="0053225A"/>
    <w:rsid w:val="00591069"/>
    <w:rsid w:val="005B6515"/>
    <w:rsid w:val="005C0D8D"/>
    <w:rsid w:val="00641082"/>
    <w:rsid w:val="00647247"/>
    <w:rsid w:val="00650827"/>
    <w:rsid w:val="00677FE6"/>
    <w:rsid w:val="006C1187"/>
    <w:rsid w:val="006F7D7F"/>
    <w:rsid w:val="0073248E"/>
    <w:rsid w:val="0075726B"/>
    <w:rsid w:val="00771488"/>
    <w:rsid w:val="00772252"/>
    <w:rsid w:val="00784BA0"/>
    <w:rsid w:val="007908FC"/>
    <w:rsid w:val="00794635"/>
    <w:rsid w:val="007A0B58"/>
    <w:rsid w:val="007A2B92"/>
    <w:rsid w:val="007A3340"/>
    <w:rsid w:val="007E305C"/>
    <w:rsid w:val="007F2CB3"/>
    <w:rsid w:val="008129D7"/>
    <w:rsid w:val="008200AC"/>
    <w:rsid w:val="008503AD"/>
    <w:rsid w:val="008B6B96"/>
    <w:rsid w:val="008E28FC"/>
    <w:rsid w:val="00912350"/>
    <w:rsid w:val="00942427"/>
    <w:rsid w:val="00946580"/>
    <w:rsid w:val="009726BB"/>
    <w:rsid w:val="009A649D"/>
    <w:rsid w:val="009B2D95"/>
    <w:rsid w:val="009C2FAA"/>
    <w:rsid w:val="00A72A9F"/>
    <w:rsid w:val="00A77B3E"/>
    <w:rsid w:val="00A87E0F"/>
    <w:rsid w:val="00A9039D"/>
    <w:rsid w:val="00A936A0"/>
    <w:rsid w:val="00AB5F1A"/>
    <w:rsid w:val="00AB6A1A"/>
    <w:rsid w:val="00AD0832"/>
    <w:rsid w:val="00AD3EE2"/>
    <w:rsid w:val="00AE0043"/>
    <w:rsid w:val="00B021D9"/>
    <w:rsid w:val="00B2232F"/>
    <w:rsid w:val="00B25C0E"/>
    <w:rsid w:val="00B4497D"/>
    <w:rsid w:val="00B456CF"/>
    <w:rsid w:val="00B82484"/>
    <w:rsid w:val="00C123EA"/>
    <w:rsid w:val="00C13BDF"/>
    <w:rsid w:val="00C54669"/>
    <w:rsid w:val="00C57216"/>
    <w:rsid w:val="00C64A52"/>
    <w:rsid w:val="00C74691"/>
    <w:rsid w:val="00C95EC6"/>
    <w:rsid w:val="00CA24C8"/>
    <w:rsid w:val="00CA2A55"/>
    <w:rsid w:val="00CC6DFE"/>
    <w:rsid w:val="00CD3254"/>
    <w:rsid w:val="00CE07F0"/>
    <w:rsid w:val="00D009AB"/>
    <w:rsid w:val="00D06725"/>
    <w:rsid w:val="00D1263A"/>
    <w:rsid w:val="00D14145"/>
    <w:rsid w:val="00D30C29"/>
    <w:rsid w:val="00D92F08"/>
    <w:rsid w:val="00D94BA2"/>
    <w:rsid w:val="00D94CA1"/>
    <w:rsid w:val="00DB409B"/>
    <w:rsid w:val="00DF3F40"/>
    <w:rsid w:val="00E24DAE"/>
    <w:rsid w:val="00E35B1F"/>
    <w:rsid w:val="00E43AB8"/>
    <w:rsid w:val="00E66277"/>
    <w:rsid w:val="00E97231"/>
    <w:rsid w:val="00EC4AA5"/>
    <w:rsid w:val="00EF26E1"/>
    <w:rsid w:val="00F00B0C"/>
    <w:rsid w:val="00F17A4C"/>
    <w:rsid w:val="00F5616F"/>
    <w:rsid w:val="00F605A5"/>
    <w:rsid w:val="00F7012C"/>
    <w:rsid w:val="00F72939"/>
    <w:rsid w:val="00F90A37"/>
    <w:rsid w:val="00F922BD"/>
    <w:rsid w:val="00FA684B"/>
    <w:rsid w:val="00FB7B0D"/>
    <w:rsid w:val="00FC0ADA"/>
    <w:rsid w:val="00FE7867"/>
    <w:rsid w:val="00FF4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E6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0C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0C29"/>
    <w:rPr>
      <w:sz w:val="18"/>
      <w:szCs w:val="18"/>
    </w:rPr>
  </w:style>
  <w:style w:type="paragraph" w:styleId="a4">
    <w:name w:val="footer"/>
    <w:basedOn w:val="a"/>
    <w:link w:val="Char0"/>
    <w:uiPriority w:val="99"/>
    <w:unhideWhenUsed/>
    <w:rsid w:val="00D30C29"/>
    <w:pPr>
      <w:tabs>
        <w:tab w:val="center" w:pos="4153"/>
        <w:tab w:val="right" w:pos="8306"/>
      </w:tabs>
      <w:snapToGrid w:val="0"/>
    </w:pPr>
    <w:rPr>
      <w:sz w:val="18"/>
      <w:szCs w:val="18"/>
    </w:rPr>
  </w:style>
  <w:style w:type="character" w:customStyle="1" w:styleId="Char0">
    <w:name w:val="页脚 Char"/>
    <w:basedOn w:val="a0"/>
    <w:link w:val="a4"/>
    <w:uiPriority w:val="99"/>
    <w:rsid w:val="00D30C29"/>
    <w:rPr>
      <w:sz w:val="18"/>
      <w:szCs w:val="18"/>
    </w:rPr>
  </w:style>
  <w:style w:type="character" w:styleId="a5">
    <w:name w:val="annotation reference"/>
    <w:basedOn w:val="a0"/>
    <w:semiHidden/>
    <w:unhideWhenUsed/>
    <w:rsid w:val="0042025D"/>
    <w:rPr>
      <w:sz w:val="21"/>
      <w:szCs w:val="21"/>
    </w:rPr>
  </w:style>
  <w:style w:type="paragraph" w:styleId="a6">
    <w:name w:val="annotation text"/>
    <w:basedOn w:val="a"/>
    <w:link w:val="Char1"/>
    <w:unhideWhenUsed/>
    <w:rsid w:val="0042025D"/>
  </w:style>
  <w:style w:type="character" w:customStyle="1" w:styleId="Char1">
    <w:name w:val="批注文字 Char"/>
    <w:basedOn w:val="a0"/>
    <w:link w:val="a6"/>
    <w:rsid w:val="0042025D"/>
    <w:rPr>
      <w:sz w:val="24"/>
      <w:szCs w:val="24"/>
    </w:rPr>
  </w:style>
  <w:style w:type="paragraph" w:styleId="a7">
    <w:name w:val="annotation subject"/>
    <w:basedOn w:val="a6"/>
    <w:next w:val="a6"/>
    <w:link w:val="Char2"/>
    <w:semiHidden/>
    <w:unhideWhenUsed/>
    <w:rsid w:val="0042025D"/>
    <w:rPr>
      <w:b/>
      <w:bCs/>
    </w:rPr>
  </w:style>
  <w:style w:type="character" w:customStyle="1" w:styleId="Char2">
    <w:name w:val="批注主题 Char"/>
    <w:basedOn w:val="Char1"/>
    <w:link w:val="a7"/>
    <w:semiHidden/>
    <w:rsid w:val="0042025D"/>
    <w:rPr>
      <w:b/>
      <w:bCs/>
      <w:sz w:val="24"/>
      <w:szCs w:val="24"/>
    </w:rPr>
  </w:style>
  <w:style w:type="character" w:customStyle="1" w:styleId="jlqj4b">
    <w:name w:val="jlqj4b"/>
    <w:basedOn w:val="a0"/>
    <w:rsid w:val="003D559E"/>
  </w:style>
  <w:style w:type="paragraph" w:styleId="a8">
    <w:name w:val="Balloon Text"/>
    <w:basedOn w:val="a"/>
    <w:link w:val="Char3"/>
    <w:semiHidden/>
    <w:unhideWhenUsed/>
    <w:rsid w:val="00E24DAE"/>
    <w:rPr>
      <w:rFonts w:ascii="Segoe UI" w:hAnsi="Segoe UI" w:cs="Segoe UI"/>
      <w:sz w:val="18"/>
      <w:szCs w:val="18"/>
    </w:rPr>
  </w:style>
  <w:style w:type="character" w:customStyle="1" w:styleId="Char3">
    <w:name w:val="批注框文本 Char"/>
    <w:basedOn w:val="a0"/>
    <w:link w:val="a8"/>
    <w:semiHidden/>
    <w:rsid w:val="00E24DAE"/>
    <w:rPr>
      <w:rFonts w:ascii="Segoe UI" w:hAnsi="Segoe UI" w:cs="Segoe UI"/>
      <w:sz w:val="18"/>
      <w:szCs w:val="18"/>
    </w:rPr>
  </w:style>
  <w:style w:type="character" w:styleId="a9">
    <w:name w:val="Hyperlink"/>
    <w:basedOn w:val="a0"/>
    <w:unhideWhenUsed/>
    <w:rsid w:val="00D067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0C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0C29"/>
    <w:rPr>
      <w:sz w:val="18"/>
      <w:szCs w:val="18"/>
    </w:rPr>
  </w:style>
  <w:style w:type="paragraph" w:styleId="a4">
    <w:name w:val="footer"/>
    <w:basedOn w:val="a"/>
    <w:link w:val="Char0"/>
    <w:uiPriority w:val="99"/>
    <w:unhideWhenUsed/>
    <w:rsid w:val="00D30C29"/>
    <w:pPr>
      <w:tabs>
        <w:tab w:val="center" w:pos="4153"/>
        <w:tab w:val="right" w:pos="8306"/>
      </w:tabs>
      <w:snapToGrid w:val="0"/>
    </w:pPr>
    <w:rPr>
      <w:sz w:val="18"/>
      <w:szCs w:val="18"/>
    </w:rPr>
  </w:style>
  <w:style w:type="character" w:customStyle="1" w:styleId="Char0">
    <w:name w:val="页脚 Char"/>
    <w:basedOn w:val="a0"/>
    <w:link w:val="a4"/>
    <w:uiPriority w:val="99"/>
    <w:rsid w:val="00D30C29"/>
    <w:rPr>
      <w:sz w:val="18"/>
      <w:szCs w:val="18"/>
    </w:rPr>
  </w:style>
  <w:style w:type="character" w:styleId="a5">
    <w:name w:val="annotation reference"/>
    <w:basedOn w:val="a0"/>
    <w:semiHidden/>
    <w:unhideWhenUsed/>
    <w:rsid w:val="0042025D"/>
    <w:rPr>
      <w:sz w:val="21"/>
      <w:szCs w:val="21"/>
    </w:rPr>
  </w:style>
  <w:style w:type="paragraph" w:styleId="a6">
    <w:name w:val="annotation text"/>
    <w:basedOn w:val="a"/>
    <w:link w:val="Char1"/>
    <w:unhideWhenUsed/>
    <w:rsid w:val="0042025D"/>
  </w:style>
  <w:style w:type="character" w:customStyle="1" w:styleId="Char1">
    <w:name w:val="批注文字 Char"/>
    <w:basedOn w:val="a0"/>
    <w:link w:val="a6"/>
    <w:rsid w:val="0042025D"/>
    <w:rPr>
      <w:sz w:val="24"/>
      <w:szCs w:val="24"/>
    </w:rPr>
  </w:style>
  <w:style w:type="paragraph" w:styleId="a7">
    <w:name w:val="annotation subject"/>
    <w:basedOn w:val="a6"/>
    <w:next w:val="a6"/>
    <w:link w:val="Char2"/>
    <w:semiHidden/>
    <w:unhideWhenUsed/>
    <w:rsid w:val="0042025D"/>
    <w:rPr>
      <w:b/>
      <w:bCs/>
    </w:rPr>
  </w:style>
  <w:style w:type="character" w:customStyle="1" w:styleId="Char2">
    <w:name w:val="批注主题 Char"/>
    <w:basedOn w:val="Char1"/>
    <w:link w:val="a7"/>
    <w:semiHidden/>
    <w:rsid w:val="0042025D"/>
    <w:rPr>
      <w:b/>
      <w:bCs/>
      <w:sz w:val="24"/>
      <w:szCs w:val="24"/>
    </w:rPr>
  </w:style>
  <w:style w:type="character" w:customStyle="1" w:styleId="jlqj4b">
    <w:name w:val="jlqj4b"/>
    <w:basedOn w:val="a0"/>
    <w:rsid w:val="003D559E"/>
  </w:style>
  <w:style w:type="paragraph" w:styleId="a8">
    <w:name w:val="Balloon Text"/>
    <w:basedOn w:val="a"/>
    <w:link w:val="Char3"/>
    <w:semiHidden/>
    <w:unhideWhenUsed/>
    <w:rsid w:val="00E24DAE"/>
    <w:rPr>
      <w:rFonts w:ascii="Segoe UI" w:hAnsi="Segoe UI" w:cs="Segoe UI"/>
      <w:sz w:val="18"/>
      <w:szCs w:val="18"/>
    </w:rPr>
  </w:style>
  <w:style w:type="character" w:customStyle="1" w:styleId="Char3">
    <w:name w:val="批注框文本 Char"/>
    <w:basedOn w:val="a0"/>
    <w:link w:val="a8"/>
    <w:semiHidden/>
    <w:rsid w:val="00E24DAE"/>
    <w:rPr>
      <w:rFonts w:ascii="Segoe UI" w:hAnsi="Segoe UI" w:cs="Segoe UI"/>
      <w:sz w:val="18"/>
      <w:szCs w:val="18"/>
    </w:rPr>
  </w:style>
  <w:style w:type="character" w:styleId="a9">
    <w:name w:val="Hyperlink"/>
    <w:basedOn w:val="a0"/>
    <w:unhideWhenUsed/>
    <w:rsid w:val="00D067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909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730CC2-276C-6A40-B781-2EF68DF739CC}">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358</TotalTime>
  <Pages>22</Pages>
  <Words>4750</Words>
  <Characters>27080</Characters>
  <Application>Microsoft Office Word</Application>
  <DocSecurity>0</DocSecurity>
  <Lines>225</Lines>
  <Paragraphs>63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Shams Younis Hassan(1f4x)</dc:creator>
  <cp:lastModifiedBy>HP</cp:lastModifiedBy>
  <cp:revision>13</cp:revision>
  <dcterms:created xsi:type="dcterms:W3CDTF">2021-05-22T18:55:00Z</dcterms:created>
  <dcterms:modified xsi:type="dcterms:W3CDTF">2021-06-22T08:16:00Z</dcterms:modified>
</cp:coreProperties>
</file>