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A6883"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Name of Journal: </w:t>
      </w:r>
      <w:r w:rsidRPr="00A62C31">
        <w:rPr>
          <w:rFonts w:ascii="Book Antiqua" w:eastAsia="Book Antiqua" w:hAnsi="Book Antiqua" w:cs="Book Antiqua"/>
          <w:i/>
          <w:color w:val="000000"/>
        </w:rPr>
        <w:t>World Journal of Diabetes</w:t>
      </w:r>
    </w:p>
    <w:p w14:paraId="48D83C89"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Manuscript NO: </w:t>
      </w:r>
      <w:r w:rsidRPr="00A62C31">
        <w:rPr>
          <w:rFonts w:ascii="Book Antiqua" w:eastAsia="Book Antiqua" w:hAnsi="Book Antiqua" w:cs="Book Antiqua"/>
          <w:color w:val="000000"/>
        </w:rPr>
        <w:t>62724</w:t>
      </w:r>
    </w:p>
    <w:p w14:paraId="2A973088"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Manuscript Type: </w:t>
      </w:r>
      <w:bookmarkStart w:id="0" w:name="OLE_LINK29"/>
      <w:bookmarkStart w:id="1" w:name="OLE_LINK32"/>
      <w:r w:rsidRPr="00A62C31">
        <w:rPr>
          <w:rFonts w:ascii="Book Antiqua" w:eastAsia="Book Antiqua" w:hAnsi="Book Antiqua" w:cs="Book Antiqua"/>
          <w:color w:val="000000"/>
        </w:rPr>
        <w:t>MINIREVIEWS</w:t>
      </w:r>
      <w:bookmarkEnd w:id="0"/>
      <w:bookmarkEnd w:id="1"/>
    </w:p>
    <w:p w14:paraId="052DA64E" w14:textId="77777777" w:rsidR="00A77B3E" w:rsidRPr="00A62C31" w:rsidRDefault="00A77B3E">
      <w:pPr>
        <w:spacing w:line="360" w:lineRule="auto"/>
        <w:jc w:val="both"/>
      </w:pPr>
    </w:p>
    <w:p w14:paraId="4351AA18" w14:textId="77777777" w:rsidR="00A77B3E" w:rsidRPr="00A62C31" w:rsidRDefault="005301CC">
      <w:pPr>
        <w:spacing w:line="360" w:lineRule="auto"/>
        <w:jc w:val="both"/>
      </w:pPr>
      <w:bookmarkStart w:id="2" w:name="OLE_LINK89"/>
      <w:bookmarkStart w:id="3" w:name="OLE_LINK90"/>
      <w:bookmarkStart w:id="4" w:name="OLE_LINK85"/>
      <w:r w:rsidRPr="00A62C31">
        <w:rPr>
          <w:rFonts w:ascii="Book Antiqua" w:eastAsia="Book Antiqua" w:hAnsi="Book Antiqua" w:cs="Book Antiqua"/>
          <w:b/>
          <w:color w:val="000000"/>
        </w:rPr>
        <w:t xml:space="preserve">Impact of </w:t>
      </w:r>
      <w:r w:rsidR="008D6027" w:rsidRPr="00A62C31">
        <w:rPr>
          <w:rFonts w:ascii="Book Antiqua" w:eastAsia="Book Antiqua" w:hAnsi="Book Antiqua" w:cs="Book Antiqua"/>
          <w:b/>
          <w:color w:val="000000"/>
        </w:rPr>
        <w:t>spiritual beliefs and faith-based interventions on diabetes manag</w:t>
      </w:r>
      <w:r w:rsidRPr="00A62C31">
        <w:rPr>
          <w:rFonts w:ascii="Book Antiqua" w:eastAsia="Book Antiqua" w:hAnsi="Book Antiqua" w:cs="Book Antiqua"/>
          <w:b/>
          <w:color w:val="000000"/>
        </w:rPr>
        <w:t>ement</w:t>
      </w:r>
    </w:p>
    <w:bookmarkEnd w:id="2"/>
    <w:bookmarkEnd w:id="3"/>
    <w:bookmarkEnd w:id="4"/>
    <w:p w14:paraId="2EF7378E" w14:textId="77777777" w:rsidR="00A77B3E" w:rsidRPr="00A62C31" w:rsidRDefault="00A77B3E">
      <w:pPr>
        <w:spacing w:line="360" w:lineRule="auto"/>
        <w:jc w:val="both"/>
      </w:pPr>
    </w:p>
    <w:p w14:paraId="5D1B1E72" w14:textId="77777777" w:rsidR="00A77B3E" w:rsidRPr="00A62C31" w:rsidRDefault="00F33B5A">
      <w:pPr>
        <w:spacing w:line="360" w:lineRule="auto"/>
        <w:jc w:val="both"/>
      </w:pPr>
      <w:bookmarkStart w:id="5" w:name="OLE_LINK3"/>
      <w:bookmarkStart w:id="6" w:name="OLE_LINK4"/>
      <w:r w:rsidRPr="00A62C31">
        <w:rPr>
          <w:rFonts w:ascii="Book Antiqua" w:eastAsia="Book Antiqua" w:hAnsi="Book Antiqua" w:cs="Book Antiqua"/>
          <w:color w:val="000000"/>
        </w:rPr>
        <w:t>Onyishi</w:t>
      </w:r>
      <w:r w:rsidRPr="00A62C31">
        <w:rPr>
          <w:rFonts w:ascii="Book Antiqua" w:hAnsi="Book Antiqua" w:cs="Book Antiqua"/>
          <w:color w:val="000000"/>
          <w:lang w:eastAsia="zh-CN"/>
        </w:rPr>
        <w:t>CN</w:t>
      </w:r>
      <w:bookmarkEnd w:id="5"/>
      <w:bookmarkEnd w:id="6"/>
      <w:r w:rsidRPr="00A62C31">
        <w:rPr>
          <w:rFonts w:ascii="Book Antiqua" w:hAnsi="Book Antiqua" w:cs="Book Antiqua"/>
          <w:i/>
          <w:color w:val="000000"/>
          <w:lang w:eastAsia="zh-CN"/>
        </w:rPr>
        <w:t>et al</w:t>
      </w:r>
      <w:r w:rsidRPr="00A62C31">
        <w:rPr>
          <w:rFonts w:ascii="Book Antiqua" w:hAnsi="Book Antiqua" w:cs="Book Antiqua"/>
          <w:color w:val="000000"/>
          <w:lang w:eastAsia="zh-CN"/>
        </w:rPr>
        <w:t xml:space="preserve">. </w:t>
      </w:r>
      <w:bookmarkStart w:id="7" w:name="OLE_LINK15"/>
      <w:bookmarkStart w:id="8" w:name="OLE_LINK18"/>
      <w:bookmarkStart w:id="9" w:name="OLE_LINK19"/>
      <w:bookmarkStart w:id="10" w:name="OLE_LINK86"/>
      <w:r w:rsidR="005301CC" w:rsidRPr="00A62C31">
        <w:rPr>
          <w:rFonts w:ascii="Book Antiqua" w:eastAsia="Book Antiqua" w:hAnsi="Book Antiqua" w:cs="Book Antiqua"/>
          <w:color w:val="000000"/>
        </w:rPr>
        <w:t xml:space="preserve">Spiritual </w:t>
      </w:r>
      <w:r w:rsidR="00420C9A" w:rsidRPr="00A62C31">
        <w:rPr>
          <w:rFonts w:ascii="Book Antiqua" w:eastAsia="Book Antiqua" w:hAnsi="Book Antiqua" w:cs="Book Antiqua"/>
          <w:color w:val="000000"/>
        </w:rPr>
        <w:t xml:space="preserve">beliefs </w:t>
      </w:r>
      <w:r w:rsidR="005301CC" w:rsidRPr="00A62C31">
        <w:rPr>
          <w:rFonts w:ascii="Book Antiqua" w:eastAsia="Book Antiqua" w:hAnsi="Book Antiqua" w:cs="Book Antiqua"/>
          <w:color w:val="000000"/>
        </w:rPr>
        <w:t>and F</w:t>
      </w:r>
      <w:r w:rsidR="00420C9A" w:rsidRPr="00A62C31">
        <w:rPr>
          <w:rFonts w:ascii="Book Antiqua" w:hAnsi="Book Antiqua" w:cs="Book Antiqua"/>
          <w:color w:val="000000"/>
          <w:lang w:eastAsia="zh-CN"/>
        </w:rPr>
        <w:t>BI</w:t>
      </w:r>
      <w:r w:rsidR="000C36F4" w:rsidRPr="00A62C31">
        <w:rPr>
          <w:rFonts w:ascii="Book Antiqua" w:hAnsi="Book Antiqua" w:cs="Book Antiqua"/>
          <w:color w:val="000000"/>
          <w:lang w:eastAsia="zh-CN"/>
        </w:rPr>
        <w:t>s</w:t>
      </w:r>
      <w:r w:rsidR="005301CC" w:rsidRPr="00A62C31">
        <w:rPr>
          <w:rFonts w:ascii="Book Antiqua" w:eastAsia="Book Antiqua" w:hAnsi="Book Antiqua" w:cs="Book Antiqua"/>
          <w:color w:val="000000"/>
        </w:rPr>
        <w:t xml:space="preserve"> on </w:t>
      </w:r>
      <w:r w:rsidR="00420C9A" w:rsidRPr="00A62C31">
        <w:rPr>
          <w:rFonts w:ascii="Book Antiqua" w:eastAsia="Book Antiqua" w:hAnsi="Book Antiqua" w:cs="Book Antiqua"/>
          <w:color w:val="000000"/>
        </w:rPr>
        <w:t>diabetes manag</w:t>
      </w:r>
      <w:r w:rsidR="005301CC" w:rsidRPr="00A62C31">
        <w:rPr>
          <w:rFonts w:ascii="Book Antiqua" w:eastAsia="Book Antiqua" w:hAnsi="Book Antiqua" w:cs="Book Antiqua"/>
          <w:color w:val="000000"/>
        </w:rPr>
        <w:t>ement</w:t>
      </w:r>
    </w:p>
    <w:bookmarkEnd w:id="7"/>
    <w:bookmarkEnd w:id="8"/>
    <w:bookmarkEnd w:id="9"/>
    <w:bookmarkEnd w:id="10"/>
    <w:p w14:paraId="746BEFC6" w14:textId="77777777" w:rsidR="00A77B3E" w:rsidRPr="00A62C31" w:rsidRDefault="00A77B3E">
      <w:pPr>
        <w:spacing w:line="360" w:lineRule="auto"/>
        <w:jc w:val="both"/>
      </w:pPr>
    </w:p>
    <w:p w14:paraId="6BDA8280" w14:textId="77777777" w:rsidR="00A77B3E" w:rsidRPr="00A62C31" w:rsidRDefault="005301CC">
      <w:pPr>
        <w:spacing w:line="360" w:lineRule="auto"/>
        <w:jc w:val="both"/>
      </w:pPr>
      <w:r w:rsidRPr="00A62C31">
        <w:rPr>
          <w:rFonts w:ascii="Book Antiqua" w:eastAsia="Book Antiqua" w:hAnsi="Book Antiqua" w:cs="Book Antiqua"/>
          <w:color w:val="000000"/>
        </w:rPr>
        <w:t>Charity Neejide</w:t>
      </w:r>
      <w:bookmarkStart w:id="11" w:name="OLE_LINK1"/>
      <w:bookmarkStart w:id="12" w:name="OLE_LINK2"/>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Onyishi</w:t>
      </w:r>
      <w:bookmarkEnd w:id="11"/>
      <w:bookmarkEnd w:id="12"/>
      <w:r w:rsidRPr="00A62C31">
        <w:rPr>
          <w:rFonts w:ascii="Book Antiqua" w:eastAsia="Book Antiqua" w:hAnsi="Book Antiqua" w:cs="Book Antiqua"/>
          <w:color w:val="000000"/>
        </w:rPr>
        <w:t>, Leonard Chidi</w:t>
      </w:r>
      <w:bookmarkStart w:id="13" w:name="OLE_LINK5"/>
      <w:bookmarkStart w:id="14" w:name="OLE_LINK6"/>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Ilechukwu</w:t>
      </w:r>
      <w:bookmarkEnd w:id="13"/>
      <w:bookmarkEnd w:id="14"/>
      <w:r w:rsidRPr="00A62C31">
        <w:rPr>
          <w:rFonts w:ascii="Book Antiqua" w:eastAsia="Book Antiqua" w:hAnsi="Book Antiqua" w:cs="Book Antiqua"/>
          <w:color w:val="000000"/>
        </w:rPr>
        <w:t xml:space="preserve">, Vera </w:t>
      </w:r>
      <w:bookmarkStart w:id="15" w:name="OLE_LINK7"/>
      <w:bookmarkStart w:id="16" w:name="OLE_LINK8"/>
      <w:r w:rsidRPr="00A62C31">
        <w:rPr>
          <w:rFonts w:ascii="Book Antiqua" w:eastAsia="Book Antiqua" w:hAnsi="Book Antiqua" w:cs="Book Antiqua"/>
          <w:color w:val="000000"/>
        </w:rPr>
        <w:t>Victor-Aigbodion</w:t>
      </w:r>
      <w:bookmarkEnd w:id="15"/>
      <w:bookmarkEnd w:id="16"/>
      <w:r w:rsidRPr="00A62C31">
        <w:rPr>
          <w:rFonts w:ascii="Book Antiqua" w:eastAsia="Book Antiqua" w:hAnsi="Book Antiqua" w:cs="Book Antiqua"/>
          <w:color w:val="000000"/>
        </w:rPr>
        <w:t>, Chiedu</w:t>
      </w:r>
      <w:bookmarkStart w:id="17" w:name="OLE_LINK9"/>
      <w:bookmarkStart w:id="18" w:name="OLE_LINK10"/>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Eseadi</w:t>
      </w:r>
      <w:bookmarkEnd w:id="17"/>
      <w:bookmarkEnd w:id="18"/>
    </w:p>
    <w:p w14:paraId="38CD6734" w14:textId="77777777" w:rsidR="00A77B3E" w:rsidRPr="00A62C31" w:rsidRDefault="00A77B3E">
      <w:pPr>
        <w:spacing w:line="360" w:lineRule="auto"/>
        <w:jc w:val="both"/>
      </w:pPr>
    </w:p>
    <w:p w14:paraId="3AFD15B9" w14:textId="77777777" w:rsidR="00A77B3E" w:rsidRPr="00A62C31" w:rsidRDefault="005301CC">
      <w:pPr>
        <w:spacing w:line="360" w:lineRule="auto"/>
        <w:jc w:val="both"/>
      </w:pPr>
      <w:r w:rsidRPr="00A62C31">
        <w:rPr>
          <w:rFonts w:ascii="Book Antiqua" w:eastAsia="Book Antiqua" w:hAnsi="Book Antiqua" w:cs="Book Antiqua"/>
          <w:b/>
          <w:bCs/>
          <w:color w:val="000000"/>
        </w:rPr>
        <w:t>Charity Neejide</w:t>
      </w:r>
      <w:r w:rsidR="009D0831" w:rsidRPr="00A62C31">
        <w:rPr>
          <w:rFonts w:ascii="Book Antiqua" w:eastAsia="Book Antiqua" w:hAnsi="Book Antiqua" w:cs="Book Antiqua"/>
          <w:b/>
          <w:bCs/>
          <w:color w:val="000000"/>
        </w:rPr>
        <w:t xml:space="preserve"> </w:t>
      </w:r>
      <w:r w:rsidRPr="00A62C31">
        <w:rPr>
          <w:rFonts w:ascii="Book Antiqua" w:eastAsia="Book Antiqua" w:hAnsi="Book Antiqua" w:cs="Book Antiqua"/>
          <w:b/>
          <w:bCs/>
          <w:color w:val="000000"/>
        </w:rPr>
        <w:t xml:space="preserve">Onyishi, </w:t>
      </w:r>
      <w:r w:rsidR="008D6027" w:rsidRPr="00A62C31">
        <w:rPr>
          <w:rFonts w:ascii="Book Antiqua" w:eastAsia="Book Antiqua" w:hAnsi="Book Antiqua" w:cs="Book Antiqua"/>
          <w:b/>
          <w:bCs/>
          <w:color w:val="000000"/>
        </w:rPr>
        <w:t xml:space="preserve">Vera Victor-Aigbodion, </w:t>
      </w:r>
      <w:r w:rsidR="00C95249" w:rsidRPr="00A62C31">
        <w:rPr>
          <w:rFonts w:ascii="Book Antiqua" w:eastAsia="Book Antiqua" w:hAnsi="Book Antiqua" w:cs="Book Antiqua"/>
          <w:b/>
          <w:bCs/>
          <w:color w:val="000000"/>
        </w:rPr>
        <w:t>Chiedu</w:t>
      </w:r>
      <w:r w:rsidR="009D0831" w:rsidRPr="00A62C31">
        <w:rPr>
          <w:rFonts w:ascii="Book Antiqua" w:eastAsia="Book Antiqua" w:hAnsi="Book Antiqua" w:cs="Book Antiqua"/>
          <w:b/>
          <w:bCs/>
          <w:color w:val="000000"/>
        </w:rPr>
        <w:t xml:space="preserve"> </w:t>
      </w:r>
      <w:r w:rsidR="00C95249" w:rsidRPr="00A62C31">
        <w:rPr>
          <w:rFonts w:ascii="Book Antiqua" w:eastAsia="Book Antiqua" w:hAnsi="Book Antiqua" w:cs="Book Antiqua"/>
          <w:b/>
          <w:bCs/>
          <w:color w:val="000000"/>
        </w:rPr>
        <w:t xml:space="preserve">Eseadi, </w:t>
      </w:r>
      <w:r w:rsidRPr="00A62C31">
        <w:rPr>
          <w:rFonts w:ascii="Book Antiqua" w:eastAsia="Book Antiqua" w:hAnsi="Book Antiqua" w:cs="Book Antiqua"/>
          <w:color w:val="000000"/>
        </w:rPr>
        <w:t>Department of Educational Foundations, University of Nigeria, Nsukka, Enugu</w:t>
      </w:r>
      <w:r w:rsidR="002F558E" w:rsidRPr="00A62C31">
        <w:rPr>
          <w:rFonts w:ascii="Book Antiqua" w:eastAsia="Book Antiqua" w:hAnsi="Book Antiqua" w:cs="Book Antiqua"/>
          <w:color w:val="000000"/>
        </w:rPr>
        <w:t>410001</w:t>
      </w:r>
      <w:r w:rsidRPr="00A62C31">
        <w:rPr>
          <w:rFonts w:ascii="Book Antiqua" w:eastAsia="Book Antiqua" w:hAnsi="Book Antiqua" w:cs="Book Antiqua"/>
          <w:color w:val="000000"/>
        </w:rPr>
        <w:t xml:space="preserve">, </w:t>
      </w:r>
      <w:bookmarkStart w:id="19" w:name="OLE_LINK24"/>
      <w:bookmarkStart w:id="20" w:name="OLE_LINK25"/>
      <w:bookmarkStart w:id="21" w:name="OLE_LINK26"/>
      <w:r w:rsidRPr="00A62C31">
        <w:rPr>
          <w:rFonts w:ascii="Book Antiqua" w:eastAsia="Book Antiqua" w:hAnsi="Book Antiqua" w:cs="Book Antiqua"/>
          <w:color w:val="000000"/>
        </w:rPr>
        <w:t>Nigeria</w:t>
      </w:r>
      <w:bookmarkEnd w:id="19"/>
      <w:bookmarkEnd w:id="20"/>
      <w:bookmarkEnd w:id="21"/>
    </w:p>
    <w:p w14:paraId="1A374043" w14:textId="77777777" w:rsidR="00A77B3E" w:rsidRPr="00A62C31" w:rsidRDefault="00A77B3E">
      <w:pPr>
        <w:spacing w:line="360" w:lineRule="auto"/>
        <w:jc w:val="both"/>
      </w:pPr>
    </w:p>
    <w:p w14:paraId="54A90CF3" w14:textId="77777777" w:rsidR="00A77B3E" w:rsidRPr="00A62C31" w:rsidRDefault="005301CC">
      <w:pPr>
        <w:spacing w:line="360" w:lineRule="auto"/>
        <w:jc w:val="both"/>
      </w:pPr>
      <w:r w:rsidRPr="00A62C31">
        <w:rPr>
          <w:rFonts w:ascii="Book Antiqua" w:eastAsia="Book Antiqua" w:hAnsi="Book Antiqua" w:cs="Book Antiqua"/>
          <w:b/>
          <w:bCs/>
          <w:color w:val="000000"/>
        </w:rPr>
        <w:t>Leonard Chidi</w:t>
      </w:r>
      <w:r w:rsidR="009D0831" w:rsidRPr="00A62C31">
        <w:rPr>
          <w:rFonts w:ascii="Book Antiqua" w:eastAsia="Book Antiqua" w:hAnsi="Book Antiqua" w:cs="Book Antiqua"/>
          <w:b/>
          <w:bCs/>
          <w:color w:val="000000"/>
        </w:rPr>
        <w:t xml:space="preserve"> </w:t>
      </w:r>
      <w:r w:rsidRPr="00A62C31">
        <w:rPr>
          <w:rFonts w:ascii="Book Antiqua" w:eastAsia="Book Antiqua" w:hAnsi="Book Antiqua" w:cs="Book Antiqua"/>
          <w:b/>
          <w:bCs/>
          <w:color w:val="000000"/>
        </w:rPr>
        <w:t xml:space="preserve">Ilechukwu, </w:t>
      </w:r>
      <w:r w:rsidRPr="00A62C31">
        <w:rPr>
          <w:rFonts w:ascii="Book Antiqua" w:eastAsia="Book Antiqua" w:hAnsi="Book Antiqua" w:cs="Book Antiqua"/>
          <w:color w:val="000000"/>
        </w:rPr>
        <w:t>Department of Arts Education, University of Nigeria, Nsukka, Enugu</w:t>
      </w:r>
      <w:r w:rsidR="002F558E" w:rsidRPr="00A62C31">
        <w:rPr>
          <w:rFonts w:ascii="Book Antiqua" w:eastAsia="Book Antiqua" w:hAnsi="Book Antiqua" w:cs="Book Antiqua"/>
          <w:color w:val="000000"/>
        </w:rPr>
        <w:t>410001</w:t>
      </w:r>
      <w:r w:rsidRPr="00A62C31">
        <w:rPr>
          <w:rFonts w:ascii="Book Antiqua" w:eastAsia="Book Antiqua" w:hAnsi="Book Antiqua" w:cs="Book Antiqua"/>
          <w:color w:val="000000"/>
        </w:rPr>
        <w:t>, Nigeria</w:t>
      </w:r>
    </w:p>
    <w:p w14:paraId="7462B279" w14:textId="77777777" w:rsidR="00A77B3E" w:rsidRPr="00A62C31" w:rsidRDefault="00A77B3E">
      <w:pPr>
        <w:spacing w:line="360" w:lineRule="auto"/>
        <w:jc w:val="both"/>
      </w:pPr>
    </w:p>
    <w:p w14:paraId="0965B0E4" w14:textId="77777777" w:rsidR="00A77B3E" w:rsidRPr="00A62C31" w:rsidRDefault="005301CC">
      <w:pPr>
        <w:spacing w:line="360" w:lineRule="auto"/>
        <w:jc w:val="both"/>
      </w:pPr>
      <w:r w:rsidRPr="00A62C31">
        <w:rPr>
          <w:rFonts w:ascii="Book Antiqua" w:eastAsia="Book Antiqua" w:hAnsi="Book Antiqua" w:cs="Book Antiqua"/>
          <w:b/>
          <w:bCs/>
          <w:color w:val="000000"/>
          <w:szCs w:val="22"/>
        </w:rPr>
        <w:t xml:space="preserve">Author contributions: </w:t>
      </w:r>
      <w:bookmarkStart w:id="22" w:name="OLE_LINK91"/>
      <w:bookmarkStart w:id="23" w:name="OLE_LINK92"/>
      <w:r w:rsidR="00EC7233" w:rsidRPr="00A62C31">
        <w:rPr>
          <w:rFonts w:ascii="Book Antiqua" w:eastAsia="Book Antiqua" w:hAnsi="Book Antiqua" w:cs="Book Antiqua"/>
          <w:color w:val="000000"/>
        </w:rPr>
        <w:t>Onyishi</w:t>
      </w:r>
      <w:r w:rsidR="009D0831" w:rsidRPr="00A62C31">
        <w:rPr>
          <w:rFonts w:ascii="Book Antiqua" w:eastAsia="Book Antiqua" w:hAnsi="Book Antiqua" w:cs="Book Antiqua"/>
          <w:color w:val="000000"/>
        </w:rPr>
        <w:t xml:space="preserve"> </w:t>
      </w:r>
      <w:r w:rsidR="00EC7233" w:rsidRPr="00A62C31">
        <w:rPr>
          <w:rFonts w:ascii="Book Antiqua" w:hAnsi="Book Antiqua" w:cs="Book Antiqua"/>
          <w:color w:val="000000"/>
          <w:lang w:eastAsia="zh-CN"/>
        </w:rPr>
        <w:t>CN</w:t>
      </w:r>
      <w:r w:rsidR="00EC7233" w:rsidRPr="00A62C31">
        <w:rPr>
          <w:rFonts w:ascii="Book Antiqua" w:eastAsia="Book Antiqua" w:hAnsi="Book Antiqua" w:cs="Book Antiqua"/>
          <w:color w:val="000000"/>
        </w:rPr>
        <w:t>, Ilechukwu LC, Victor-Aigbodion V</w:t>
      </w:r>
      <w:r w:rsidR="00AC1A51" w:rsidRPr="00A62C31">
        <w:rPr>
          <w:rFonts w:ascii="Book Antiqua" w:eastAsia="Book Antiqua" w:hAnsi="Book Antiqua" w:cs="Book Antiqua"/>
          <w:color w:val="000000"/>
        </w:rPr>
        <w:t>,</w:t>
      </w:r>
      <w:r w:rsidR="00EC7233" w:rsidRPr="00A62C31">
        <w:rPr>
          <w:rFonts w:ascii="Book Antiqua" w:eastAsia="Book Antiqua" w:hAnsi="Book Antiqua" w:cs="Book Antiqua"/>
          <w:color w:val="000000"/>
        </w:rPr>
        <w:t xml:space="preserve"> and Eseadi C</w:t>
      </w:r>
      <w:r w:rsidRPr="00A62C31">
        <w:rPr>
          <w:rFonts w:ascii="Book Antiqua" w:eastAsia="Book Antiqua" w:hAnsi="Book Antiqua" w:cs="Book Antiqua"/>
          <w:color w:val="000000"/>
        </w:rPr>
        <w:t xml:space="preserve"> were responsible f</w:t>
      </w:r>
      <w:r w:rsidR="00EC7233" w:rsidRPr="00A62C31">
        <w:rPr>
          <w:rFonts w:ascii="Book Antiqua" w:eastAsia="Book Antiqua" w:hAnsi="Book Antiqua" w:cs="Book Antiqua"/>
          <w:color w:val="000000"/>
        </w:rPr>
        <w:t>or the conception of the study</w:t>
      </w:r>
      <w:r w:rsidR="00EC7233" w:rsidRPr="00A62C31">
        <w:rPr>
          <w:rFonts w:ascii="Book Antiqua" w:hAnsi="Book Antiqua" w:cs="Book Antiqua"/>
          <w:color w:val="000000"/>
          <w:lang w:eastAsia="zh-CN"/>
        </w:rPr>
        <w:t>;</w:t>
      </w:r>
      <w:r w:rsidR="009D0831" w:rsidRPr="00A62C31">
        <w:rPr>
          <w:rFonts w:ascii="Book Antiqua" w:hAnsi="Book Antiqua" w:cs="Book Antiqua"/>
          <w:color w:val="000000"/>
          <w:lang w:eastAsia="zh-CN"/>
        </w:rPr>
        <w:t xml:space="preserve"> </w:t>
      </w:r>
      <w:r w:rsidR="00EC7233" w:rsidRPr="00A62C31">
        <w:rPr>
          <w:rFonts w:ascii="Book Antiqua" w:eastAsia="Book Antiqua" w:hAnsi="Book Antiqua" w:cs="Book Antiqua"/>
          <w:color w:val="000000"/>
        </w:rPr>
        <w:t>Onyishi</w:t>
      </w:r>
      <w:r w:rsidR="00EC7233" w:rsidRPr="00A62C31">
        <w:rPr>
          <w:rFonts w:ascii="Book Antiqua" w:hAnsi="Book Antiqua" w:cs="Book Antiqua"/>
          <w:color w:val="000000"/>
          <w:lang w:eastAsia="zh-CN"/>
        </w:rPr>
        <w:t>CN</w:t>
      </w:r>
      <w:r w:rsidR="00EC7233" w:rsidRPr="00A62C31">
        <w:rPr>
          <w:rFonts w:ascii="Book Antiqua" w:eastAsia="Book Antiqua" w:hAnsi="Book Antiqua" w:cs="Book Antiqua"/>
          <w:color w:val="000000"/>
        </w:rPr>
        <w:t>, Ilechukwu LC, Victor-Aigbodion V</w:t>
      </w:r>
      <w:r w:rsidR="00AC1A51" w:rsidRPr="00A62C31">
        <w:rPr>
          <w:rFonts w:ascii="Book Antiqua" w:eastAsia="Book Antiqua" w:hAnsi="Book Antiqua" w:cs="Book Antiqua"/>
          <w:color w:val="000000"/>
        </w:rPr>
        <w:t>,</w:t>
      </w:r>
      <w:r w:rsidR="00EC7233" w:rsidRPr="00A62C31">
        <w:rPr>
          <w:rFonts w:ascii="Book Antiqua" w:eastAsia="Book Antiqua" w:hAnsi="Book Antiqua" w:cs="Book Antiqua"/>
          <w:color w:val="000000"/>
        </w:rPr>
        <w:t xml:space="preserve"> and Eseadi C</w:t>
      </w:r>
      <w:r w:rsidRPr="00A62C31">
        <w:rPr>
          <w:rFonts w:ascii="Book Antiqua" w:eastAsia="Book Antiqua" w:hAnsi="Book Antiqua" w:cs="Book Antiqua"/>
          <w:color w:val="000000"/>
        </w:rPr>
        <w:t xml:space="preserve"> were responsible for the study design, literature review, analysis, drafting, editing, and approval of the final version. </w:t>
      </w:r>
      <w:bookmarkEnd w:id="22"/>
      <w:bookmarkEnd w:id="23"/>
    </w:p>
    <w:p w14:paraId="1D3FC1B8" w14:textId="77777777" w:rsidR="00A77B3E" w:rsidRPr="00A62C31" w:rsidRDefault="00A77B3E">
      <w:pPr>
        <w:spacing w:line="360" w:lineRule="auto"/>
        <w:jc w:val="both"/>
      </w:pPr>
    </w:p>
    <w:p w14:paraId="31F76DBC" w14:textId="77777777" w:rsidR="00A77B3E" w:rsidRPr="00A62C31" w:rsidRDefault="005301CC">
      <w:pPr>
        <w:spacing w:line="360" w:lineRule="auto"/>
        <w:jc w:val="both"/>
      </w:pPr>
      <w:r w:rsidRPr="00A62C31">
        <w:rPr>
          <w:rFonts w:ascii="Book Antiqua" w:eastAsia="Book Antiqua" w:hAnsi="Book Antiqua" w:cs="Book Antiqua"/>
          <w:b/>
          <w:bCs/>
          <w:color w:val="000000"/>
        </w:rPr>
        <w:t xml:space="preserve">Corresponding author: Leonard ChidiIlechukwu, PhD, Lecturer, </w:t>
      </w:r>
      <w:r w:rsidRPr="00A62C31">
        <w:rPr>
          <w:rFonts w:ascii="Book Antiqua" w:eastAsia="Book Antiqua" w:hAnsi="Book Antiqua" w:cs="Book Antiqua"/>
          <w:color w:val="000000"/>
        </w:rPr>
        <w:t xml:space="preserve">Department of Arts Education, </w:t>
      </w:r>
      <w:bookmarkStart w:id="24" w:name="OLE_LINK11"/>
      <w:bookmarkStart w:id="25" w:name="OLE_LINK12"/>
      <w:r w:rsidRPr="00A62C31">
        <w:rPr>
          <w:rFonts w:ascii="Book Antiqua" w:eastAsia="Book Antiqua" w:hAnsi="Book Antiqua" w:cs="Book Antiqua"/>
          <w:color w:val="000000"/>
        </w:rPr>
        <w:t>University of Nigeria</w:t>
      </w:r>
      <w:bookmarkEnd w:id="24"/>
      <w:bookmarkEnd w:id="25"/>
      <w:r w:rsidRPr="00A62C31">
        <w:rPr>
          <w:rFonts w:ascii="Book Antiqua" w:eastAsia="Book Antiqua" w:hAnsi="Book Antiqua" w:cs="Book Antiqua"/>
          <w:color w:val="000000"/>
        </w:rPr>
        <w:t>, Bab Fafunwa Building Faculty of Education, Nsukka 410001, Enugu, Nigeria. leonard.ilechukwu@gmail.com</w:t>
      </w:r>
    </w:p>
    <w:p w14:paraId="7C39A07B" w14:textId="77777777" w:rsidR="00A77B3E" w:rsidRPr="00A62C31" w:rsidRDefault="00A77B3E">
      <w:pPr>
        <w:spacing w:line="360" w:lineRule="auto"/>
        <w:jc w:val="both"/>
      </w:pPr>
    </w:p>
    <w:p w14:paraId="49CE910F" w14:textId="77777777" w:rsidR="00A77B3E" w:rsidRPr="00A62C31" w:rsidRDefault="005301CC">
      <w:pPr>
        <w:spacing w:line="360" w:lineRule="auto"/>
        <w:jc w:val="both"/>
      </w:pPr>
      <w:r w:rsidRPr="00A62C31">
        <w:rPr>
          <w:rFonts w:ascii="Book Antiqua" w:eastAsia="Book Antiqua" w:hAnsi="Book Antiqua" w:cs="Book Antiqua"/>
          <w:b/>
          <w:bCs/>
          <w:color w:val="000000"/>
        </w:rPr>
        <w:t xml:space="preserve">Received: </w:t>
      </w:r>
      <w:r w:rsidRPr="00A62C31">
        <w:rPr>
          <w:rFonts w:ascii="Book Antiqua" w:eastAsia="Book Antiqua" w:hAnsi="Book Antiqua" w:cs="Book Antiqua"/>
          <w:color w:val="000000"/>
        </w:rPr>
        <w:t>January 16, 2021</w:t>
      </w:r>
    </w:p>
    <w:p w14:paraId="149FC864" w14:textId="77777777" w:rsidR="00A77B3E" w:rsidRPr="00A62C31" w:rsidRDefault="005301CC">
      <w:pPr>
        <w:spacing w:line="360" w:lineRule="auto"/>
        <w:jc w:val="both"/>
      </w:pPr>
      <w:r w:rsidRPr="00A62C31">
        <w:rPr>
          <w:rFonts w:ascii="Book Antiqua" w:eastAsia="Book Antiqua" w:hAnsi="Book Antiqua" w:cs="Book Antiqua"/>
          <w:b/>
          <w:bCs/>
          <w:color w:val="000000"/>
        </w:rPr>
        <w:t xml:space="preserve">Revised: </w:t>
      </w:r>
      <w:r w:rsidRPr="00A62C31">
        <w:rPr>
          <w:rFonts w:ascii="Book Antiqua" w:eastAsia="Book Antiqua" w:hAnsi="Book Antiqua" w:cs="Book Antiqua"/>
          <w:color w:val="000000"/>
        </w:rPr>
        <w:t>February 23, 2021</w:t>
      </w:r>
    </w:p>
    <w:p w14:paraId="50D752EF" w14:textId="77777777" w:rsidR="00A77B3E" w:rsidRPr="00A62C31" w:rsidRDefault="005301CC">
      <w:pPr>
        <w:spacing w:line="360" w:lineRule="auto"/>
        <w:jc w:val="both"/>
      </w:pPr>
      <w:r w:rsidRPr="00A62C31">
        <w:rPr>
          <w:rFonts w:ascii="Book Antiqua" w:eastAsia="Book Antiqua" w:hAnsi="Book Antiqua" w:cs="Book Antiqua"/>
          <w:b/>
          <w:bCs/>
          <w:color w:val="000000"/>
        </w:rPr>
        <w:t>Accepted:</w:t>
      </w:r>
      <w:r w:rsidR="009D0831" w:rsidRPr="00A62C31">
        <w:rPr>
          <w:rFonts w:ascii="Book Antiqua" w:eastAsia="Book Antiqua" w:hAnsi="Book Antiqua" w:cs="Book Antiqua"/>
          <w:b/>
          <w:bCs/>
          <w:color w:val="000000"/>
        </w:rPr>
        <w:t xml:space="preserve"> </w:t>
      </w:r>
      <w:r w:rsidR="002F2C65" w:rsidRPr="00A62C31">
        <w:rPr>
          <w:rFonts w:ascii="Book Antiqua" w:eastAsia="Book Antiqua" w:hAnsi="Book Antiqua" w:cs="Book Antiqua"/>
          <w:color w:val="000000"/>
        </w:rPr>
        <w:t>March 25, 2021</w:t>
      </w:r>
    </w:p>
    <w:p w14:paraId="57DC2CB9" w14:textId="77777777" w:rsidR="00153905" w:rsidRPr="00A62C31" w:rsidRDefault="005301CC" w:rsidP="00153905">
      <w:pPr>
        <w:spacing w:line="360" w:lineRule="auto"/>
        <w:jc w:val="both"/>
        <w:rPr>
          <w:lang w:eastAsia="zh-CN"/>
        </w:rPr>
      </w:pPr>
      <w:r w:rsidRPr="00A62C31">
        <w:rPr>
          <w:rFonts w:ascii="Book Antiqua" w:eastAsia="Book Antiqua" w:hAnsi="Book Antiqua" w:cs="Book Antiqua"/>
          <w:b/>
          <w:bCs/>
          <w:color w:val="000000"/>
        </w:rPr>
        <w:lastRenderedPageBreak/>
        <w:t xml:space="preserve">Published online: </w:t>
      </w:r>
      <w:r w:rsidR="00153905" w:rsidRPr="00A62C31">
        <w:rPr>
          <w:rFonts w:ascii="Book Antiqua" w:hAnsi="Book Antiqua" w:cs="Book Antiqua" w:hint="eastAsia"/>
          <w:bCs/>
          <w:color w:val="000000"/>
          <w:lang w:eastAsia="zh-CN"/>
        </w:rPr>
        <w:t>May 15, 2021</w:t>
      </w:r>
    </w:p>
    <w:p w14:paraId="6F9573E9" w14:textId="77777777" w:rsidR="00A77B3E" w:rsidRPr="00A62C31" w:rsidRDefault="00A77B3E">
      <w:pPr>
        <w:spacing w:line="360" w:lineRule="auto"/>
        <w:jc w:val="both"/>
      </w:pPr>
    </w:p>
    <w:p w14:paraId="538CB0B9" w14:textId="77777777" w:rsidR="00A77B3E" w:rsidRPr="00A62C31" w:rsidRDefault="00A77B3E">
      <w:pPr>
        <w:spacing w:line="360" w:lineRule="auto"/>
        <w:jc w:val="both"/>
        <w:sectPr w:rsidR="00A77B3E" w:rsidRPr="00A62C31">
          <w:footerReference w:type="default" r:id="rId8"/>
          <w:pgSz w:w="12240" w:h="15840"/>
          <w:pgMar w:top="1440" w:right="1440" w:bottom="1440" w:left="1440" w:header="720" w:footer="720" w:gutter="0"/>
          <w:cols w:space="720"/>
          <w:docGrid w:linePitch="360"/>
        </w:sectPr>
      </w:pPr>
    </w:p>
    <w:p w14:paraId="57648571" w14:textId="77777777" w:rsidR="00A77B3E" w:rsidRPr="00A62C31" w:rsidRDefault="005301CC">
      <w:pPr>
        <w:spacing w:line="360" w:lineRule="auto"/>
        <w:jc w:val="both"/>
      </w:pPr>
      <w:r w:rsidRPr="00A62C31">
        <w:rPr>
          <w:rFonts w:ascii="Book Antiqua" w:eastAsia="Book Antiqua" w:hAnsi="Book Antiqua" w:cs="Book Antiqua"/>
          <w:b/>
          <w:color w:val="000000"/>
        </w:rPr>
        <w:lastRenderedPageBreak/>
        <w:t>Abstract</w:t>
      </w:r>
    </w:p>
    <w:p w14:paraId="466030E5" w14:textId="77777777" w:rsidR="00A77B3E" w:rsidRPr="00A62C31" w:rsidRDefault="005301CC">
      <w:pPr>
        <w:spacing w:line="360" w:lineRule="auto"/>
        <w:jc w:val="both"/>
      </w:pPr>
      <w:bookmarkStart w:id="26" w:name="OLE_LINK97"/>
      <w:bookmarkStart w:id="27" w:name="OLE_LINK98"/>
      <w:r w:rsidRPr="00A62C31">
        <w:rPr>
          <w:rFonts w:ascii="Book Antiqua" w:eastAsia="Book Antiqua" w:hAnsi="Book Antiqua" w:cs="Book Antiqua"/>
          <w:color w:val="000000"/>
        </w:rPr>
        <w:t>Management of diabetes constitutes significant social and economic burdens world</w:t>
      </w:r>
      <w:r w:rsidR="00F72AF1" w:rsidRPr="00A62C31">
        <w:rPr>
          <w:rFonts w:ascii="Book Antiqua" w:eastAsia="Book Antiqua" w:hAnsi="Book Antiqua" w:cs="Book Antiqua"/>
          <w:color w:val="000000"/>
        </w:rPr>
        <w:t>wide</w:t>
      </w:r>
      <w:r w:rsidRPr="00A62C31">
        <w:rPr>
          <w:rFonts w:ascii="Book Antiqua" w:eastAsia="Book Antiqua" w:hAnsi="Book Antiqua" w:cs="Book Antiqua"/>
          <w:color w:val="000000"/>
        </w:rPr>
        <w:t xml:space="preserve">. There is a shortage of empirical studies on the management of diabetes and the associated mental health issues through spiritual beliefs and </w:t>
      </w:r>
      <w:bookmarkStart w:id="28" w:name="OLE_LINK22"/>
      <w:bookmarkStart w:id="29" w:name="OLE_LINK23"/>
      <w:r w:rsidRPr="00A62C31">
        <w:rPr>
          <w:rFonts w:ascii="Book Antiqua" w:eastAsia="Book Antiqua" w:hAnsi="Book Antiqua" w:cs="Book Antiqua"/>
          <w:color w:val="000000"/>
        </w:rPr>
        <w:t>faith-based intervention</w:t>
      </w:r>
      <w:bookmarkEnd w:id="28"/>
      <w:bookmarkEnd w:id="29"/>
      <w:r w:rsidRPr="00A62C31">
        <w:rPr>
          <w:rFonts w:ascii="Book Antiqua" w:eastAsia="Book Antiqua" w:hAnsi="Book Antiqua" w:cs="Book Antiqua"/>
          <w:color w:val="000000"/>
        </w:rPr>
        <w:t>s</w:t>
      </w:r>
      <w:r w:rsidR="00EF1F2D" w:rsidRPr="00A62C31">
        <w:rPr>
          <w:rFonts w:ascii="Book Antiqua" w:hAnsi="Book Antiqua" w:cs="Book Antiqua"/>
          <w:color w:val="000000"/>
          <w:lang w:eastAsia="zh-CN"/>
        </w:rPr>
        <w:t xml:space="preserve"> (</w:t>
      </w:r>
      <w:bookmarkStart w:id="30" w:name="OLE_LINK16"/>
      <w:r w:rsidR="00EF1F2D" w:rsidRPr="00A62C31">
        <w:rPr>
          <w:rFonts w:ascii="Book Antiqua" w:hAnsi="Book Antiqua" w:cs="Book Antiqua"/>
          <w:color w:val="000000"/>
          <w:lang w:eastAsia="zh-CN"/>
        </w:rPr>
        <w:t>FBIs</w:t>
      </w:r>
      <w:bookmarkEnd w:id="30"/>
      <w:r w:rsidR="00EF1F2D" w:rsidRPr="00A62C31">
        <w:rPr>
          <w:rFonts w:ascii="Book Antiqua" w:hAnsi="Book Antiqua" w:cs="Book Antiqua"/>
          <w:color w:val="000000"/>
          <w:lang w:eastAsia="zh-CN"/>
        </w:rPr>
        <w:t>)</w:t>
      </w:r>
      <w:r w:rsidRPr="00A62C31">
        <w:rPr>
          <w:rFonts w:ascii="Book Antiqua" w:eastAsia="Book Antiqua" w:hAnsi="Book Antiqua" w:cs="Book Antiqua"/>
          <w:color w:val="000000"/>
        </w:rPr>
        <w:t xml:space="preserve">. It is not also clear how spiritual beliefs and </w:t>
      </w:r>
      <w:r w:rsidR="00EF1F2D"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account for the effective management of diabetic conditions. This article discusses the impact of spiritual beliefs and </w:t>
      </w:r>
      <w:r w:rsidR="00EF1F2D"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in the management of diabetes, from relationship and efficacy studies that report outcomes from experimental procedures of related interventions. </w:t>
      </w:r>
      <w:r w:rsidR="00F72AF1" w:rsidRPr="00A62C31">
        <w:rPr>
          <w:rFonts w:ascii="Book Antiqua" w:eastAsia="Book Antiqua" w:hAnsi="Book Antiqua" w:cs="Book Antiqua"/>
          <w:color w:val="000000"/>
        </w:rPr>
        <w:t>The m</w:t>
      </w:r>
      <w:r w:rsidRPr="00A62C31">
        <w:rPr>
          <w:rFonts w:ascii="Book Antiqua" w:eastAsia="Book Antiqua" w:hAnsi="Book Antiqua" w:cs="Book Antiqua"/>
          <w:color w:val="000000"/>
        </w:rPr>
        <w:t xml:space="preserve">ajority of the relationship studies showed positive relationships, while efficacy studies showed </w:t>
      </w:r>
      <w:r w:rsidR="00F72AF1" w:rsidRPr="00A62C31">
        <w:rPr>
          <w:rFonts w:ascii="Book Antiqua" w:eastAsia="Book Antiqua" w:hAnsi="Book Antiqua" w:cs="Book Antiqua"/>
          <w:color w:val="000000"/>
        </w:rPr>
        <w:t xml:space="preserve">a </w:t>
      </w:r>
      <w:r w:rsidRPr="00A62C31">
        <w:rPr>
          <w:rFonts w:ascii="Book Antiqua" w:eastAsia="Book Antiqua" w:hAnsi="Book Antiqua" w:cs="Book Antiqua"/>
          <w:color w:val="000000"/>
        </w:rPr>
        <w:t>high efficacy of interventions in faith-based approaches. However, none of the studies clearly reported the mechanisms of change or modality of operation in a</w:t>
      </w:r>
      <w:r w:rsidR="00F72AF1" w:rsidRPr="00A62C31">
        <w:rPr>
          <w:rFonts w:ascii="Book Antiqua" w:eastAsia="Book Antiqua" w:hAnsi="Book Antiqua" w:cs="Book Antiqua"/>
          <w:color w:val="000000"/>
        </w:rPr>
        <w:t>n</w:t>
      </w:r>
      <w:r w:rsidR="009D0831" w:rsidRPr="00A62C31">
        <w:rPr>
          <w:rFonts w:ascii="Book Antiqua" w:eastAsia="Book Antiqua" w:hAnsi="Book Antiqua" w:cs="Book Antiqua"/>
          <w:color w:val="000000"/>
        </w:rPr>
        <w:t xml:space="preserve"> </w:t>
      </w:r>
      <w:r w:rsidR="00EF1F2D" w:rsidRPr="00A62C31">
        <w:rPr>
          <w:rFonts w:ascii="Book Antiqua" w:hAnsi="Book Antiqua" w:cs="Book Antiqua"/>
          <w:color w:val="000000"/>
          <w:lang w:eastAsia="zh-CN"/>
        </w:rPr>
        <w:t>FBI</w:t>
      </w:r>
      <w:r w:rsidRPr="00A62C31">
        <w:rPr>
          <w:rFonts w:ascii="Book Antiqua" w:eastAsia="Book Antiqua" w:hAnsi="Book Antiqua" w:cs="Book Antiqua"/>
          <w:color w:val="000000"/>
        </w:rPr>
        <w:t xml:space="preserve"> that can serve as a model across culture and context. Possible mechanisms of change were discussed for further development of a standard faith-based model, and finally, suggestions for future research were also highlighted by the authors.</w:t>
      </w:r>
    </w:p>
    <w:bookmarkEnd w:id="26"/>
    <w:bookmarkEnd w:id="27"/>
    <w:p w14:paraId="734089CB" w14:textId="77777777" w:rsidR="00A77B3E" w:rsidRPr="00A62C31" w:rsidRDefault="00A77B3E">
      <w:pPr>
        <w:spacing w:line="360" w:lineRule="auto"/>
        <w:jc w:val="both"/>
      </w:pPr>
    </w:p>
    <w:p w14:paraId="0DF33154" w14:textId="77777777" w:rsidR="00A77B3E" w:rsidRPr="00A62C31" w:rsidRDefault="005301CC">
      <w:pPr>
        <w:spacing w:line="360" w:lineRule="auto"/>
        <w:jc w:val="both"/>
      </w:pPr>
      <w:r w:rsidRPr="00A62C31">
        <w:rPr>
          <w:rFonts w:ascii="Book Antiqua" w:eastAsia="Book Antiqua" w:hAnsi="Book Antiqua" w:cs="Book Antiqua"/>
          <w:b/>
          <w:bCs/>
          <w:color w:val="000000"/>
        </w:rPr>
        <w:t xml:space="preserve">Key Words: </w:t>
      </w:r>
      <w:bookmarkStart w:id="31" w:name="OLE_LINK37"/>
      <w:bookmarkStart w:id="32" w:name="OLE_LINK55"/>
      <w:bookmarkStart w:id="33" w:name="OLE_LINK93"/>
      <w:bookmarkStart w:id="34" w:name="OLE_LINK94"/>
      <w:r w:rsidRPr="00A62C31">
        <w:rPr>
          <w:rFonts w:ascii="Book Antiqua" w:eastAsia="Book Antiqua" w:hAnsi="Book Antiqua" w:cs="Book Antiqua"/>
          <w:color w:val="000000"/>
        </w:rPr>
        <w:t>Co</w:t>
      </w:r>
      <w:r w:rsidR="001A71DF" w:rsidRPr="00A62C31">
        <w:rPr>
          <w:rFonts w:ascii="Book Antiqua" w:eastAsia="Book Antiqua" w:hAnsi="Book Antiqua" w:cs="Book Antiqua"/>
          <w:color w:val="000000"/>
        </w:rPr>
        <w:t xml:space="preserve">morbid health conditions; </w:t>
      </w:r>
      <w:r w:rsidR="001A71DF" w:rsidRPr="00A62C31">
        <w:rPr>
          <w:rFonts w:ascii="Book Antiqua" w:hAnsi="Book Antiqua" w:cs="Book Antiqua"/>
          <w:color w:val="000000"/>
          <w:lang w:eastAsia="zh-CN"/>
        </w:rPr>
        <w:t>D</w:t>
      </w:r>
      <w:r w:rsidR="001A71DF" w:rsidRPr="00A62C31">
        <w:rPr>
          <w:rFonts w:ascii="Book Antiqua" w:eastAsia="Book Antiqua" w:hAnsi="Book Antiqua" w:cs="Book Antiqua"/>
          <w:color w:val="000000"/>
        </w:rPr>
        <w:t xml:space="preserve">iabetes; </w:t>
      </w:r>
      <w:r w:rsidR="001A71DF" w:rsidRPr="00A62C31">
        <w:rPr>
          <w:rFonts w:ascii="Book Antiqua" w:hAnsi="Book Antiqua" w:cs="Book Antiqua"/>
          <w:color w:val="000000"/>
          <w:lang w:eastAsia="zh-CN"/>
        </w:rPr>
        <w:t>F</w:t>
      </w:r>
      <w:r w:rsidR="001A71DF" w:rsidRPr="00A62C31">
        <w:rPr>
          <w:rFonts w:ascii="Book Antiqua" w:eastAsia="Book Antiqua" w:hAnsi="Book Antiqua" w:cs="Book Antiqua"/>
          <w:color w:val="000000"/>
        </w:rPr>
        <w:t xml:space="preserve">aith-based interventions; </w:t>
      </w:r>
      <w:r w:rsidR="001A71DF" w:rsidRPr="00A62C31">
        <w:rPr>
          <w:rFonts w:ascii="Book Antiqua" w:hAnsi="Book Antiqua" w:cs="Book Antiqua"/>
          <w:color w:val="000000"/>
          <w:lang w:eastAsia="zh-CN"/>
        </w:rPr>
        <w:t>D</w:t>
      </w:r>
      <w:r w:rsidR="001A71DF" w:rsidRPr="00A62C31">
        <w:rPr>
          <w:rFonts w:ascii="Book Antiqua" w:eastAsia="Book Antiqua" w:hAnsi="Book Antiqua" w:cs="Book Antiqua"/>
          <w:color w:val="000000"/>
        </w:rPr>
        <w:t xml:space="preserve">iabetes management; </w:t>
      </w:r>
      <w:r w:rsidR="001A71DF" w:rsidRPr="00A62C31">
        <w:rPr>
          <w:rFonts w:ascii="Book Antiqua" w:hAnsi="Book Antiqua" w:cs="Book Antiqua"/>
          <w:color w:val="000000"/>
          <w:lang w:eastAsia="zh-CN"/>
        </w:rPr>
        <w:t>S</w:t>
      </w:r>
      <w:r w:rsidR="001A71DF" w:rsidRPr="00A62C31">
        <w:rPr>
          <w:rFonts w:ascii="Book Antiqua" w:eastAsia="Book Antiqua" w:hAnsi="Book Antiqua" w:cs="Book Antiqua"/>
          <w:color w:val="000000"/>
        </w:rPr>
        <w:t xml:space="preserve">pirituality; </w:t>
      </w:r>
      <w:r w:rsidR="001A71DF" w:rsidRPr="00A62C31">
        <w:rPr>
          <w:rFonts w:ascii="Book Antiqua" w:hAnsi="Book Antiqua" w:cs="Book Antiqua"/>
          <w:color w:val="000000"/>
          <w:lang w:eastAsia="zh-CN"/>
        </w:rPr>
        <w:t>C</w:t>
      </w:r>
      <w:r w:rsidRPr="00A62C31">
        <w:rPr>
          <w:rFonts w:ascii="Book Antiqua" w:eastAsia="Book Antiqua" w:hAnsi="Book Antiqua" w:cs="Book Antiqua"/>
          <w:color w:val="000000"/>
        </w:rPr>
        <w:t>oping strategies</w:t>
      </w:r>
      <w:bookmarkEnd w:id="31"/>
      <w:bookmarkEnd w:id="32"/>
    </w:p>
    <w:bookmarkEnd w:id="33"/>
    <w:bookmarkEnd w:id="34"/>
    <w:p w14:paraId="45B80B4D" w14:textId="77777777" w:rsidR="00A77B3E" w:rsidRPr="00A62C31" w:rsidRDefault="00A77B3E">
      <w:pPr>
        <w:spacing w:line="360" w:lineRule="auto"/>
        <w:jc w:val="both"/>
      </w:pPr>
    </w:p>
    <w:p w14:paraId="3421E3EE" w14:textId="77777777" w:rsidR="00545BFF" w:rsidRPr="00A62C31" w:rsidRDefault="00545BFF" w:rsidP="00545BFF">
      <w:pPr>
        <w:spacing w:line="360" w:lineRule="auto"/>
        <w:rPr>
          <w:rFonts w:ascii="Book Antiqua" w:eastAsia="Book Antiqua" w:hAnsi="Book Antiqua" w:cs="Book Antiqua"/>
          <w:color w:val="000000"/>
        </w:rPr>
      </w:pPr>
      <w:r w:rsidRPr="00A62C31">
        <w:rPr>
          <w:rFonts w:ascii="Book Antiqua" w:eastAsia="Book Antiqua" w:hAnsi="Book Antiqua" w:cs="Book Antiqua" w:hint="eastAsia"/>
          <w:b/>
          <w:color w:val="000000"/>
        </w:rPr>
        <w:t>©</w:t>
      </w:r>
      <w:r w:rsidRPr="00A62C31">
        <w:rPr>
          <w:rFonts w:ascii="Book Antiqua" w:eastAsia="Book Antiqua" w:hAnsi="Book Antiqua" w:cs="Book Antiqua"/>
          <w:b/>
          <w:color w:val="000000"/>
        </w:rPr>
        <w:t>The</w:t>
      </w:r>
      <w:r w:rsidRPr="00A62C31">
        <w:rPr>
          <w:rFonts w:ascii="Book Antiqua" w:eastAsia="Book Antiqua" w:hAnsi="Book Antiqua" w:cs="Book Antiqua"/>
          <w:color w:val="000000"/>
        </w:rPr>
        <w:t xml:space="preserve"> </w:t>
      </w:r>
      <w:r w:rsidRPr="00A62C31">
        <w:rPr>
          <w:rFonts w:ascii="Book Antiqua" w:eastAsia="Book Antiqua" w:hAnsi="Book Antiqua" w:cs="Book Antiqua"/>
          <w:b/>
          <w:color w:val="000000"/>
        </w:rPr>
        <w:t xml:space="preserve">Author(s) 2021. </w:t>
      </w:r>
      <w:r w:rsidRPr="00A62C31">
        <w:rPr>
          <w:rFonts w:ascii="Book Antiqua" w:eastAsia="Book Antiqua" w:hAnsi="Book Antiqua" w:cs="Book Antiqua"/>
          <w:color w:val="000000"/>
        </w:rPr>
        <w:t xml:space="preserve">Published by Baishideng Publishing Group Inc. All rights reserved. </w:t>
      </w:r>
    </w:p>
    <w:p w14:paraId="1331E606" w14:textId="77777777" w:rsidR="00545BFF" w:rsidRPr="00A62C31" w:rsidRDefault="00545BFF" w:rsidP="00545BFF">
      <w:pPr>
        <w:spacing w:line="360" w:lineRule="auto"/>
        <w:jc w:val="both"/>
        <w:rPr>
          <w:lang w:eastAsia="zh-CN"/>
        </w:rPr>
      </w:pPr>
    </w:p>
    <w:p w14:paraId="7C522F5F" w14:textId="77777777" w:rsidR="00545BFF" w:rsidRPr="00A62C31" w:rsidRDefault="00545BFF" w:rsidP="00545BFF">
      <w:pPr>
        <w:spacing w:line="360" w:lineRule="auto"/>
        <w:jc w:val="both"/>
        <w:rPr>
          <w:rFonts w:ascii="Book Antiqua" w:hAnsi="Book Antiqua" w:cs="Book Antiqua"/>
          <w:color w:val="000000"/>
          <w:lang w:eastAsia="zh-CN"/>
        </w:rPr>
      </w:pPr>
      <w:bookmarkStart w:id="35" w:name="OLE_LINK56"/>
      <w:bookmarkStart w:id="36" w:name="OLE_LINK66"/>
      <w:r w:rsidRPr="00A62C31">
        <w:rPr>
          <w:rFonts w:ascii="Book Antiqua" w:hAnsi="Book Antiqua" w:cs="Book Antiqua" w:hint="eastAsia"/>
          <w:b/>
          <w:color w:val="000000"/>
          <w:lang w:eastAsia="zh-CN"/>
        </w:rPr>
        <w:t>Citation</w:t>
      </w:r>
      <w:r w:rsidRPr="00A62C31">
        <w:rPr>
          <w:rFonts w:ascii="Book Antiqua" w:hAnsi="Book Antiqua" w:cs="Book Antiqua" w:hint="eastAsia"/>
          <w:b/>
          <w:color w:val="000000"/>
          <w:lang w:eastAsia="zh-CN"/>
        </w:rPr>
        <w:t>：</w:t>
      </w:r>
      <w:r w:rsidRPr="00A62C31">
        <w:rPr>
          <w:rFonts w:ascii="Book Antiqua" w:hAnsi="Book Antiqua" w:cs="Book Antiqua" w:hint="eastAsia"/>
          <w:color w:val="000000"/>
          <w:lang w:eastAsia="zh-CN"/>
        </w:rPr>
        <w:t xml:space="preserve"> </w:t>
      </w:r>
      <w:r w:rsidRPr="00A62C31">
        <w:rPr>
          <w:rFonts w:ascii="Book Antiqua" w:eastAsia="Book Antiqua" w:hAnsi="Book Antiqua" w:cs="Book Antiqua"/>
          <w:color w:val="000000"/>
        </w:rPr>
        <w:t xml:space="preserve">Onyishi CN, Ilechukwu LC, Victor-Aigbodion V, Eseadi C. Impact of spiritual beliefs and faith-based interventions on diabetes management. </w:t>
      </w:r>
      <w:r w:rsidRPr="00A62C31">
        <w:rPr>
          <w:rFonts w:ascii="Book Antiqua" w:eastAsia="Book Antiqua" w:hAnsi="Book Antiqua" w:cs="Book Antiqua"/>
          <w:i/>
          <w:iCs/>
          <w:color w:val="000000"/>
        </w:rPr>
        <w:t>World J Diabetes</w:t>
      </w:r>
      <w:r w:rsidRPr="00A62C31">
        <w:rPr>
          <w:rFonts w:ascii="Book Antiqua" w:eastAsia="Book Antiqua" w:hAnsi="Book Antiqua" w:cs="Book Antiqua"/>
          <w:color w:val="000000"/>
        </w:rPr>
        <w:t xml:space="preserve"> 2021; 12(5): </w:t>
      </w:r>
      <w:r w:rsidRPr="00A62C31">
        <w:rPr>
          <w:rFonts w:ascii="Book Antiqua" w:hAnsi="Book Antiqua" w:cs="Book Antiqua" w:hint="eastAsia"/>
          <w:color w:val="000000"/>
          <w:lang w:eastAsia="zh-CN"/>
        </w:rPr>
        <w:t>630</w:t>
      </w:r>
      <w:r w:rsidRPr="00A62C31">
        <w:rPr>
          <w:rFonts w:ascii="Book Antiqua" w:eastAsia="Book Antiqua" w:hAnsi="Book Antiqua" w:cs="Book Antiqua"/>
          <w:color w:val="000000"/>
        </w:rPr>
        <w:t>-</w:t>
      </w:r>
      <w:r w:rsidRPr="00A62C31">
        <w:rPr>
          <w:rFonts w:ascii="Book Antiqua" w:hAnsi="Book Antiqua" w:cs="Book Antiqua" w:hint="eastAsia"/>
          <w:color w:val="000000"/>
          <w:lang w:eastAsia="zh-CN"/>
        </w:rPr>
        <w:t>641</w:t>
      </w:r>
      <w:r w:rsidRPr="00A62C31">
        <w:rPr>
          <w:rFonts w:ascii="Book Antiqua" w:eastAsia="Book Antiqua" w:hAnsi="Book Antiqua" w:cs="Book Antiqua"/>
          <w:color w:val="000000"/>
        </w:rPr>
        <w:t xml:space="preserve"> </w:t>
      </w:r>
    </w:p>
    <w:p w14:paraId="77F03C61" w14:textId="77777777" w:rsidR="00545BFF" w:rsidRPr="00A62C31" w:rsidRDefault="00545BFF" w:rsidP="00545BFF">
      <w:pPr>
        <w:spacing w:line="360" w:lineRule="auto"/>
        <w:jc w:val="both"/>
        <w:rPr>
          <w:rFonts w:ascii="Book Antiqua" w:hAnsi="Book Antiqua" w:cs="Book Antiqua"/>
          <w:color w:val="000000"/>
          <w:lang w:eastAsia="zh-CN"/>
        </w:rPr>
      </w:pPr>
      <w:r w:rsidRPr="00A62C31">
        <w:rPr>
          <w:rFonts w:ascii="Book Antiqua" w:eastAsia="Book Antiqua" w:hAnsi="Book Antiqua" w:cs="Book Antiqua"/>
          <w:b/>
          <w:color w:val="000000"/>
        </w:rPr>
        <w:t xml:space="preserve">URL: </w:t>
      </w:r>
      <w:hyperlink r:id="rId9" w:history="1">
        <w:r w:rsidRPr="00A62C31">
          <w:rPr>
            <w:rStyle w:val="ae"/>
            <w:rFonts w:ascii="Book Antiqua" w:eastAsia="Book Antiqua" w:hAnsi="Book Antiqua" w:cs="Book Antiqua"/>
          </w:rPr>
          <w:t>https://www.wjgnet.com/1948-9358/full/v12/i5/</w:t>
        </w:r>
        <w:r w:rsidRPr="00A62C31">
          <w:rPr>
            <w:rStyle w:val="ae"/>
            <w:rFonts w:ascii="Book Antiqua" w:hAnsi="Book Antiqua" w:cs="Book Antiqua" w:hint="eastAsia"/>
            <w:lang w:eastAsia="zh-CN"/>
          </w:rPr>
          <w:t>630</w:t>
        </w:r>
        <w:r w:rsidRPr="00A62C31">
          <w:rPr>
            <w:rStyle w:val="ae"/>
            <w:rFonts w:ascii="Book Antiqua" w:eastAsia="Book Antiqua" w:hAnsi="Book Antiqua" w:cs="Book Antiqua"/>
          </w:rPr>
          <w:t>.htm</w:t>
        </w:r>
      </w:hyperlink>
      <w:r w:rsidRPr="00A62C31">
        <w:rPr>
          <w:rFonts w:ascii="Book Antiqua" w:eastAsia="Book Antiqua" w:hAnsi="Book Antiqua" w:cs="Book Antiqua"/>
          <w:color w:val="000000"/>
        </w:rPr>
        <w:t xml:space="preserve"> </w:t>
      </w:r>
    </w:p>
    <w:p w14:paraId="56495298" w14:textId="77777777" w:rsidR="00545BFF" w:rsidRPr="00A62C31" w:rsidRDefault="00545BFF" w:rsidP="00545BFF">
      <w:pPr>
        <w:spacing w:line="360" w:lineRule="auto"/>
        <w:jc w:val="both"/>
        <w:rPr>
          <w:lang w:eastAsia="zh-CN"/>
        </w:rPr>
      </w:pPr>
      <w:r w:rsidRPr="00A62C31">
        <w:rPr>
          <w:rFonts w:ascii="Book Antiqua" w:eastAsia="Book Antiqua" w:hAnsi="Book Antiqua" w:cs="Book Antiqua"/>
          <w:b/>
          <w:color w:val="000000"/>
        </w:rPr>
        <w:t>DOI:</w:t>
      </w:r>
      <w:r w:rsidRPr="00A62C31">
        <w:rPr>
          <w:rFonts w:ascii="Book Antiqua" w:eastAsia="Book Antiqua" w:hAnsi="Book Antiqua" w:cs="Book Antiqua"/>
          <w:color w:val="000000"/>
        </w:rPr>
        <w:t xml:space="preserve"> https://dx.doi.org/10.4239/wjd.v12.i5.</w:t>
      </w:r>
      <w:r w:rsidRPr="00A62C31">
        <w:rPr>
          <w:rFonts w:ascii="Book Antiqua" w:hAnsi="Book Antiqua" w:cs="Book Antiqua" w:hint="eastAsia"/>
          <w:color w:val="000000"/>
          <w:lang w:eastAsia="zh-CN"/>
        </w:rPr>
        <w:t>630</w:t>
      </w:r>
    </w:p>
    <w:bookmarkEnd w:id="35"/>
    <w:bookmarkEnd w:id="36"/>
    <w:p w14:paraId="66F1995C" w14:textId="77777777" w:rsidR="00A77B3E" w:rsidRPr="00A62C31" w:rsidRDefault="00A77B3E">
      <w:pPr>
        <w:spacing w:line="360" w:lineRule="auto"/>
        <w:jc w:val="both"/>
      </w:pPr>
    </w:p>
    <w:p w14:paraId="5D953EEE" w14:textId="77777777" w:rsidR="005A2095" w:rsidRPr="00A62C31" w:rsidRDefault="005301CC">
      <w:pPr>
        <w:spacing w:line="360" w:lineRule="auto"/>
        <w:jc w:val="both"/>
        <w:rPr>
          <w:lang w:eastAsia="zh-CN"/>
        </w:rPr>
      </w:pPr>
      <w:r w:rsidRPr="00A62C31">
        <w:rPr>
          <w:rFonts w:ascii="Book Antiqua" w:eastAsia="Book Antiqua" w:hAnsi="Book Antiqua" w:cs="Book Antiqua"/>
          <w:b/>
          <w:bCs/>
          <w:color w:val="000000"/>
          <w:szCs w:val="22"/>
        </w:rPr>
        <w:t xml:space="preserve">Core Tip: </w:t>
      </w:r>
      <w:bookmarkStart w:id="37" w:name="OLE_LINK95"/>
      <w:bookmarkStart w:id="38" w:name="OLE_LINK96"/>
      <w:r w:rsidRPr="00A62C31">
        <w:rPr>
          <w:rFonts w:ascii="Book Antiqua" w:eastAsia="Book Antiqua" w:hAnsi="Book Antiqua" w:cs="Book Antiqua"/>
          <w:color w:val="000000"/>
          <w:shd w:val="clear" w:color="auto" w:fill="FFFFFF"/>
        </w:rPr>
        <w:t>Studies tend to show that spiritual beliefs are linked to the acceptance and management of diabetes conditions. Other studies show that faith-based intervention</w:t>
      </w:r>
      <w:r w:rsidR="00F72AF1" w:rsidRPr="00A62C31">
        <w:rPr>
          <w:rFonts w:ascii="Book Antiqua" w:eastAsia="Book Antiqua" w:hAnsi="Book Antiqua" w:cs="Book Antiqua"/>
          <w:color w:val="000000"/>
          <w:shd w:val="clear" w:color="auto" w:fill="FFFFFF"/>
        </w:rPr>
        <w:t>s</w:t>
      </w:r>
      <w:r w:rsidR="00EF1F2D" w:rsidRPr="00A62C31">
        <w:rPr>
          <w:rFonts w:ascii="Book Antiqua" w:hAnsi="Book Antiqua" w:cs="Book Antiqua"/>
          <w:color w:val="000000"/>
          <w:shd w:val="clear" w:color="auto" w:fill="FFFFFF"/>
          <w:lang w:eastAsia="zh-CN"/>
        </w:rPr>
        <w:t xml:space="preserve"> </w:t>
      </w:r>
      <w:r w:rsidR="00EF1F2D" w:rsidRPr="00A62C31">
        <w:rPr>
          <w:rFonts w:ascii="Book Antiqua" w:hAnsi="Book Antiqua" w:cs="Book Antiqua"/>
          <w:color w:val="000000"/>
          <w:shd w:val="clear" w:color="auto" w:fill="FFFFFF"/>
          <w:lang w:eastAsia="zh-CN"/>
        </w:rPr>
        <w:lastRenderedPageBreak/>
        <w:t>(</w:t>
      </w:r>
      <w:r w:rsidR="00EF1F2D" w:rsidRPr="00A62C31">
        <w:rPr>
          <w:rFonts w:ascii="Book Antiqua" w:hAnsi="Book Antiqua" w:cs="Book Antiqua"/>
          <w:color w:val="000000"/>
          <w:lang w:eastAsia="zh-CN"/>
        </w:rPr>
        <w:t>FBIs)</w:t>
      </w:r>
      <w:r w:rsidRPr="00A62C31">
        <w:rPr>
          <w:rFonts w:ascii="Book Antiqua" w:eastAsia="Book Antiqua" w:hAnsi="Book Antiqua" w:cs="Book Antiqua"/>
          <w:color w:val="000000"/>
          <w:shd w:val="clear" w:color="auto" w:fill="FFFFFF"/>
        </w:rPr>
        <w:t xml:space="preserve"> can be useful in diabetes management. However, there is an absence of studies showing the pathway to the positive impact of spiritual beliefs and </w:t>
      </w:r>
      <w:r w:rsidR="00EF1F2D" w:rsidRPr="00A62C31">
        <w:rPr>
          <w:rFonts w:ascii="Book Antiqua" w:hAnsi="Book Antiqua" w:cs="Book Antiqua"/>
          <w:color w:val="000000"/>
          <w:lang w:eastAsia="zh-CN"/>
        </w:rPr>
        <w:t>FBIs</w:t>
      </w:r>
      <w:r w:rsidRPr="00A62C31">
        <w:rPr>
          <w:rFonts w:ascii="Book Antiqua" w:eastAsia="Book Antiqua" w:hAnsi="Book Antiqua" w:cs="Book Antiqua"/>
          <w:color w:val="000000"/>
          <w:shd w:val="clear" w:color="auto" w:fill="FFFFFF"/>
        </w:rPr>
        <w:t xml:space="preserve"> on diabetes management. We explored the relationships and effects of spiritual beliefs and </w:t>
      </w:r>
      <w:r w:rsidR="00EF1F2D" w:rsidRPr="00A62C31">
        <w:rPr>
          <w:rFonts w:ascii="Book Antiqua" w:hAnsi="Book Antiqua" w:cs="Book Antiqua"/>
          <w:color w:val="000000"/>
          <w:lang w:eastAsia="zh-CN"/>
        </w:rPr>
        <w:t>FBIs</w:t>
      </w:r>
      <w:r w:rsidRPr="00A62C31">
        <w:rPr>
          <w:rFonts w:ascii="Book Antiqua" w:eastAsia="Book Antiqua" w:hAnsi="Book Antiqua" w:cs="Book Antiqua"/>
          <w:color w:val="000000"/>
          <w:shd w:val="clear" w:color="auto" w:fill="FFFFFF"/>
        </w:rPr>
        <w:t xml:space="preserve"> on diabetes management through literature review. Mechanisms of change and directions for further research were also discussed. </w:t>
      </w:r>
    </w:p>
    <w:bookmarkEnd w:id="37"/>
    <w:bookmarkEnd w:id="38"/>
    <w:p w14:paraId="419C0880" w14:textId="77777777" w:rsidR="00A77B3E" w:rsidRPr="00A62C31" w:rsidRDefault="005A2095">
      <w:pPr>
        <w:spacing w:line="360" w:lineRule="auto"/>
        <w:jc w:val="both"/>
      </w:pPr>
      <w:r w:rsidRPr="00A62C31">
        <w:rPr>
          <w:lang w:eastAsia="zh-CN"/>
        </w:rPr>
        <w:br w:type="page"/>
      </w:r>
      <w:r w:rsidR="005301CC" w:rsidRPr="00A62C31">
        <w:rPr>
          <w:rFonts w:ascii="Book Antiqua" w:eastAsia="Book Antiqua" w:hAnsi="Book Antiqua" w:cs="Book Antiqua"/>
          <w:b/>
          <w:caps/>
          <w:color w:val="000000"/>
          <w:u w:val="single"/>
        </w:rPr>
        <w:lastRenderedPageBreak/>
        <w:t>INTRODUCTION</w:t>
      </w:r>
    </w:p>
    <w:p w14:paraId="19FF00C0" w14:textId="77777777" w:rsidR="00A77B3E" w:rsidRPr="00A62C31" w:rsidRDefault="005301CC">
      <w:pPr>
        <w:spacing w:line="360" w:lineRule="auto"/>
        <w:jc w:val="both"/>
      </w:pPr>
      <w:bookmarkStart w:id="39" w:name="OLE_LINK99"/>
      <w:bookmarkStart w:id="40" w:name="OLE_LINK100"/>
      <w:r w:rsidRPr="00A62C31">
        <w:rPr>
          <w:rFonts w:ascii="Book Antiqua" w:eastAsia="Book Antiqua" w:hAnsi="Book Antiqua" w:cs="Book Antiqua"/>
          <w:color w:val="000000"/>
        </w:rPr>
        <w:t>Diabetes is among the chronic diseases that plague the victims throughout their lives. Diabetic conditions have been linked to comorbid health conditions such as blindness, kidney failure, and non-traumatic lower limb amputations</w:t>
      </w:r>
      <w:r w:rsidRPr="00A62C31">
        <w:rPr>
          <w:rFonts w:ascii="Book Antiqua" w:eastAsia="Book Antiqua" w:hAnsi="Book Antiqua" w:cs="Book Antiqua"/>
          <w:color w:val="000000"/>
          <w:szCs w:val="30"/>
          <w:vertAlign w:val="superscript"/>
        </w:rPr>
        <w:t>[1,2]</w:t>
      </w:r>
      <w:r w:rsidR="00CA234A" w:rsidRPr="00A62C31">
        <w:rPr>
          <w:rFonts w:ascii="Book Antiqua" w:hAnsi="Book Antiqua" w:cs="Book Antiqua"/>
          <w:color w:val="000000"/>
          <w:szCs w:val="30"/>
          <w:lang w:eastAsia="zh-CN"/>
        </w:rPr>
        <w:t>.</w:t>
      </w:r>
      <w:r w:rsidRPr="00A62C31">
        <w:rPr>
          <w:rFonts w:ascii="Book Antiqua" w:eastAsia="Book Antiqua" w:hAnsi="Book Antiqua" w:cs="Book Antiqua"/>
          <w:color w:val="000000"/>
        </w:rPr>
        <w:t>The worldwide prevalence of the li</w:t>
      </w:r>
      <w:r w:rsidR="00F72AF1" w:rsidRPr="00A62C31">
        <w:rPr>
          <w:rFonts w:ascii="Book Antiqua" w:eastAsia="Book Antiqua" w:hAnsi="Book Antiqua" w:cs="Book Antiqua"/>
          <w:color w:val="000000"/>
        </w:rPr>
        <w:t>f</w:t>
      </w:r>
      <w:r w:rsidRPr="00A62C31">
        <w:rPr>
          <w:rFonts w:ascii="Book Antiqua" w:eastAsia="Book Antiqua" w:hAnsi="Book Antiqua" w:cs="Book Antiqua"/>
          <w:color w:val="000000"/>
        </w:rPr>
        <w:t>elong disease has continuously increased from 422 million in 2014 to</w:t>
      </w:r>
      <w:r w:rsidRPr="00A62C31">
        <w:rPr>
          <w:rFonts w:ascii="Book Antiqua" w:eastAsia="Book Antiqua" w:hAnsi="Book Antiqua" w:cs="Book Antiqua"/>
          <w:color w:val="000000"/>
          <w:shd w:val="clear" w:color="auto" w:fill="FFFFFF"/>
        </w:rPr>
        <w:t>463 million people in 2019, and causes about 10% of U</w:t>
      </w:r>
      <w:r w:rsidR="00E57B22" w:rsidRPr="00A62C31">
        <w:rPr>
          <w:rFonts w:ascii="Book Antiqua" w:eastAsia="Book Antiqua" w:hAnsi="Book Antiqua" w:cs="Book Antiqua"/>
          <w:color w:val="000000"/>
          <w:shd w:val="clear" w:color="auto" w:fill="FFFFFF"/>
        </w:rPr>
        <w:t>nited States</w:t>
      </w:r>
      <w:r w:rsidRPr="00A62C31">
        <w:rPr>
          <w:rFonts w:ascii="Book Antiqua" w:eastAsia="Book Antiqua" w:hAnsi="Book Antiqua" w:cs="Book Antiqua"/>
          <w:color w:val="000000"/>
          <w:shd w:val="clear" w:color="auto" w:fill="FFFFFF"/>
        </w:rPr>
        <w:t xml:space="preserve"> annual expenditures on the adult population</w:t>
      </w:r>
      <w:r w:rsidRPr="00A62C31">
        <w:rPr>
          <w:rFonts w:ascii="Book Antiqua" w:eastAsia="Book Antiqua" w:hAnsi="Book Antiqua" w:cs="Book Antiqua"/>
          <w:color w:val="000000"/>
          <w:szCs w:val="30"/>
          <w:shd w:val="clear" w:color="auto" w:fill="FFFFFF"/>
          <w:vertAlign w:val="superscript"/>
        </w:rPr>
        <w:t>[1,2]</w:t>
      </w:r>
      <w:r w:rsidRPr="00A62C31">
        <w:rPr>
          <w:rFonts w:ascii="Book Antiqua" w:eastAsia="Book Antiqua" w:hAnsi="Book Antiqua" w:cs="Book Antiqua"/>
          <w:color w:val="000000"/>
          <w:shd w:val="clear" w:color="auto" w:fill="FFFFFF"/>
        </w:rPr>
        <w:t>. About 1.6 million children and adolescents are also living with chronic illness</w:t>
      </w:r>
      <w:r w:rsidRPr="00A62C31">
        <w:rPr>
          <w:rFonts w:ascii="Book Antiqua" w:eastAsia="Book Antiqua" w:hAnsi="Book Antiqua" w:cs="Book Antiqua"/>
          <w:color w:val="000000"/>
          <w:szCs w:val="30"/>
          <w:shd w:val="clear" w:color="auto" w:fill="FFFFFF"/>
          <w:vertAlign w:val="superscript"/>
        </w:rPr>
        <w:t>[1]</w:t>
      </w:r>
      <w:r w:rsidRPr="00A62C31">
        <w:rPr>
          <w:rFonts w:ascii="Book Antiqua" w:eastAsia="Book Antiqua" w:hAnsi="Book Antiqua" w:cs="Book Antiqua"/>
          <w:color w:val="000000"/>
          <w:shd w:val="clear" w:color="auto" w:fill="FFFFFF"/>
        </w:rPr>
        <w:t>. Diabetes is among the top 10 causes of global mortality</w:t>
      </w:r>
      <w:r w:rsidR="00CA234A" w:rsidRPr="00A62C31">
        <w:rPr>
          <w:rFonts w:ascii="Book Antiqua" w:eastAsia="Book Antiqua" w:hAnsi="Book Antiqua" w:cs="Book Antiqua"/>
          <w:color w:val="000000"/>
          <w:szCs w:val="30"/>
          <w:shd w:val="clear" w:color="auto" w:fill="FFFFFF"/>
          <w:vertAlign w:val="superscript"/>
        </w:rPr>
        <w:t>[3,</w:t>
      </w:r>
      <w:r w:rsidRPr="00A62C31">
        <w:rPr>
          <w:rFonts w:ascii="Book Antiqua" w:eastAsia="Book Antiqua" w:hAnsi="Book Antiqua" w:cs="Book Antiqua"/>
          <w:color w:val="000000"/>
          <w:szCs w:val="30"/>
          <w:shd w:val="clear" w:color="auto" w:fill="FFFFFF"/>
          <w:vertAlign w:val="superscript"/>
        </w:rPr>
        <w:t>4]</w:t>
      </w:r>
      <w:r w:rsidRPr="00A62C31">
        <w:rPr>
          <w:rFonts w:ascii="Book Antiqua" w:eastAsia="Book Antiqua" w:hAnsi="Book Antiqua" w:cs="Book Antiqua"/>
          <w:color w:val="000000"/>
          <w:shd w:val="clear" w:color="auto" w:fill="FFFFFF"/>
        </w:rPr>
        <w:t>. Diabetes accounts for increased mortality from comorbid diseases such as cardiovascular disease, stroke, chronic kidney disease, chronic liver disease, and cancer</w:t>
      </w:r>
      <w:r w:rsidRPr="00A62C31">
        <w:rPr>
          <w:rFonts w:ascii="Book Antiqua" w:eastAsia="Book Antiqua" w:hAnsi="Book Antiqua" w:cs="Book Antiqua"/>
          <w:color w:val="000000"/>
          <w:szCs w:val="30"/>
          <w:shd w:val="clear" w:color="auto" w:fill="FFFFFF"/>
          <w:vertAlign w:val="superscript"/>
        </w:rPr>
        <w:t>[3]</w:t>
      </w:r>
      <w:r w:rsidRPr="00A62C31">
        <w:rPr>
          <w:rFonts w:ascii="Book Antiqua" w:eastAsia="Book Antiqua" w:hAnsi="Book Antiqua" w:cs="Book Antiqua"/>
          <w:color w:val="000000"/>
          <w:shd w:val="clear" w:color="auto" w:fill="FFFFFF"/>
        </w:rPr>
        <w:t xml:space="preserve">. The rising </w:t>
      </w:r>
      <w:r w:rsidRPr="00A62C31">
        <w:rPr>
          <w:rFonts w:ascii="Book Antiqua" w:eastAsia="Book Antiqua" w:hAnsi="Book Antiqua" w:cs="Book Antiqua"/>
          <w:iCs/>
          <w:color w:val="000000"/>
          <w:shd w:val="clear" w:color="auto" w:fill="FFFFFF"/>
        </w:rPr>
        <w:t>global prevalence</w:t>
      </w:r>
      <w:r w:rsidRPr="00A62C31">
        <w:rPr>
          <w:rFonts w:ascii="Book Antiqua" w:eastAsia="Book Antiqua" w:hAnsi="Book Antiqua" w:cs="Book Antiqua"/>
          <w:color w:val="000000"/>
          <w:shd w:val="clear" w:color="auto" w:fill="FFFFFF"/>
        </w:rPr>
        <w:t xml:space="preserve"> of deaths and disability-adj</w:t>
      </w:r>
      <w:r w:rsidR="00CA234A" w:rsidRPr="00A62C31">
        <w:rPr>
          <w:rFonts w:ascii="Book Antiqua" w:eastAsia="Book Antiqua" w:hAnsi="Book Antiqua" w:cs="Book Antiqua"/>
          <w:color w:val="000000"/>
          <w:shd w:val="clear" w:color="auto" w:fill="FFFFFF"/>
        </w:rPr>
        <w:t>usted life-years due to</w:t>
      </w:r>
      <w:r w:rsidRPr="00A62C31">
        <w:rPr>
          <w:rFonts w:ascii="Book Antiqua" w:eastAsia="Book Antiqua" w:hAnsi="Book Antiqua" w:cs="Book Antiqua"/>
          <w:iCs/>
          <w:color w:val="000000"/>
          <w:shd w:val="clear" w:color="auto" w:fill="FFFFFF"/>
        </w:rPr>
        <w:t>diabetes</w:t>
      </w:r>
      <w:r w:rsidRPr="00A62C31">
        <w:rPr>
          <w:rFonts w:ascii="Book Antiqua" w:eastAsia="Book Antiqua" w:hAnsi="Book Antiqua" w:cs="Book Antiqua"/>
          <w:color w:val="000000"/>
          <w:shd w:val="clear" w:color="auto" w:fill="FFFFFF"/>
        </w:rPr>
        <w:t xml:space="preserve">is estimated to be about 22.9 million. Hence, about </w:t>
      </w:r>
      <w:r w:rsidR="00F72AF1" w:rsidRPr="00A62C31">
        <w:rPr>
          <w:rFonts w:ascii="Book Antiqua" w:eastAsia="Book Antiqua" w:hAnsi="Book Antiqua" w:cs="Book Antiqua"/>
          <w:color w:val="000000"/>
          <w:shd w:val="clear" w:color="auto" w:fill="FFFFFF"/>
        </w:rPr>
        <w:t xml:space="preserve">1 </w:t>
      </w:r>
      <w:r w:rsidRPr="00A62C31">
        <w:rPr>
          <w:rFonts w:ascii="Book Antiqua" w:eastAsia="Book Antiqua" w:hAnsi="Book Antiqua" w:cs="Book Antiqua"/>
          <w:color w:val="000000"/>
          <w:shd w:val="clear" w:color="auto" w:fill="FFFFFF"/>
        </w:rPr>
        <w:t xml:space="preserve">in </w:t>
      </w:r>
      <w:r w:rsidR="00F72AF1" w:rsidRPr="00A62C31">
        <w:rPr>
          <w:rFonts w:ascii="Book Antiqua" w:eastAsia="Book Antiqua" w:hAnsi="Book Antiqua" w:cs="Book Antiqua"/>
          <w:color w:val="000000"/>
          <w:shd w:val="clear" w:color="auto" w:fill="FFFFFF"/>
        </w:rPr>
        <w:t xml:space="preserve">10 </w:t>
      </w:r>
      <w:r w:rsidRPr="00A62C31">
        <w:rPr>
          <w:rFonts w:ascii="Book Antiqua" w:eastAsia="Book Antiqua" w:hAnsi="Book Antiqua" w:cs="Book Antiqua"/>
          <w:color w:val="000000"/>
          <w:shd w:val="clear" w:color="auto" w:fill="FFFFFF"/>
        </w:rPr>
        <w:t>persons world</w:t>
      </w:r>
      <w:r w:rsidR="00F72AF1" w:rsidRPr="00A62C31">
        <w:rPr>
          <w:rFonts w:ascii="Book Antiqua" w:eastAsia="Book Antiqua" w:hAnsi="Book Antiqua" w:cs="Book Antiqua"/>
          <w:color w:val="000000"/>
          <w:shd w:val="clear" w:color="auto" w:fill="FFFFFF"/>
        </w:rPr>
        <w:t>wide</w:t>
      </w:r>
      <w:r w:rsidRPr="00A62C31">
        <w:rPr>
          <w:rFonts w:ascii="Book Antiqua" w:eastAsia="Book Antiqua" w:hAnsi="Book Antiqua" w:cs="Book Antiqua"/>
          <w:color w:val="000000"/>
          <w:shd w:val="clear" w:color="auto" w:fill="FFFFFF"/>
        </w:rPr>
        <w:t xml:space="preserve"> is suffering from one type of the three diabetes</w:t>
      </w:r>
      <w:r w:rsidR="009D0831" w:rsidRPr="00A62C31">
        <w:rPr>
          <w:rFonts w:ascii="Book Antiqua" w:eastAsia="Book Antiqua" w:hAnsi="Book Antiqua" w:cs="Book Antiqua"/>
          <w:color w:val="000000"/>
          <w:shd w:val="clear" w:color="auto" w:fill="FFFFFF"/>
        </w:rPr>
        <w:t xml:space="preserve"> </w:t>
      </w:r>
      <w:r w:rsidRPr="00A62C31">
        <w:rPr>
          <w:rFonts w:ascii="Book Antiqua" w:eastAsia="Book Antiqua" w:hAnsi="Book Antiqua" w:cs="Book Antiqua"/>
          <w:color w:val="000000"/>
        </w:rPr>
        <w:t xml:space="preserve">including type 1 diabetes, type 2 diabetes mellitus, and </w:t>
      </w:r>
      <w:bookmarkStart w:id="41" w:name="OLE_LINK13"/>
      <w:bookmarkStart w:id="42" w:name="OLE_LINK14"/>
      <w:r w:rsidRPr="00A62C31">
        <w:rPr>
          <w:rFonts w:ascii="Book Antiqua" w:eastAsia="Book Antiqua" w:hAnsi="Book Antiqua" w:cs="Book Antiqua"/>
          <w:color w:val="000000"/>
        </w:rPr>
        <w:t>gestational diabetes mellitus</w:t>
      </w:r>
      <w:bookmarkEnd w:id="41"/>
      <w:bookmarkEnd w:id="42"/>
      <w:r w:rsidRPr="00A62C31">
        <w:rPr>
          <w:rFonts w:ascii="Book Antiqua" w:eastAsia="Book Antiqua" w:hAnsi="Book Antiqua" w:cs="Book Antiqua"/>
          <w:color w:val="000000"/>
          <w:szCs w:val="30"/>
          <w:vertAlign w:val="superscript"/>
        </w:rPr>
        <w:t>[5]</w:t>
      </w:r>
      <w:r w:rsidRPr="00A62C31">
        <w:rPr>
          <w:rFonts w:ascii="Book Antiqua" w:eastAsia="Book Antiqua" w:hAnsi="Book Antiqua" w:cs="Book Antiqua"/>
          <w:color w:val="000000"/>
        </w:rPr>
        <w:t xml:space="preserve">. </w:t>
      </w:r>
    </w:p>
    <w:p w14:paraId="66CC8EF4" w14:textId="77777777" w:rsidR="00A77B3E" w:rsidRPr="00A62C31" w:rsidRDefault="005301CC" w:rsidP="00832D12">
      <w:pPr>
        <w:spacing w:line="360" w:lineRule="auto"/>
        <w:ind w:firstLineChars="100" w:firstLine="240"/>
        <w:jc w:val="both"/>
      </w:pPr>
      <w:r w:rsidRPr="00A62C31">
        <w:rPr>
          <w:rFonts w:ascii="Book Antiqua" w:eastAsia="Book Antiqua" w:hAnsi="Book Antiqua" w:cs="Book Antiqua"/>
          <w:color w:val="000000"/>
        </w:rPr>
        <w:t xml:space="preserve">Patients living with diabetes experience socio-economic challenges such as </w:t>
      </w:r>
      <w:r w:rsidRPr="00A62C31">
        <w:rPr>
          <w:rFonts w:ascii="Book Antiqua" w:eastAsia="Book Antiqua" w:hAnsi="Book Antiqua" w:cs="Book Antiqua"/>
          <w:color w:val="000000"/>
          <w:shd w:val="clear" w:color="auto" w:fill="FFFFFF"/>
        </w:rPr>
        <w:t>loss of a job, dependence on medical and nursing care, reduced social and family interactions and changes in lifestyle</w:t>
      </w:r>
      <w:r w:rsidRPr="00A62C31">
        <w:rPr>
          <w:rFonts w:ascii="Book Antiqua" w:eastAsia="Book Antiqua" w:hAnsi="Book Antiqua" w:cs="Book Antiqua"/>
          <w:color w:val="000000"/>
          <w:szCs w:val="30"/>
          <w:shd w:val="clear" w:color="auto" w:fill="FFFFFF"/>
          <w:vertAlign w:val="superscript"/>
        </w:rPr>
        <w:t>[4,6]</w:t>
      </w:r>
      <w:r w:rsidRPr="00A62C31">
        <w:rPr>
          <w:rFonts w:ascii="Book Antiqua" w:eastAsia="Book Antiqua" w:hAnsi="Book Antiqua" w:cs="Book Antiqua"/>
          <w:color w:val="000000"/>
          <w:shd w:val="clear" w:color="auto" w:fill="FFFFFF"/>
        </w:rPr>
        <w:t xml:space="preserve">. This is because, unlike </w:t>
      </w:r>
      <w:r w:rsidRPr="00A62C31">
        <w:rPr>
          <w:rFonts w:ascii="Book Antiqua" w:eastAsia="Book Antiqua" w:hAnsi="Book Antiqua" w:cs="Book Antiqua"/>
          <w:color w:val="000000"/>
        </w:rPr>
        <w:t>other disease conditions, where only medication is required to manage/cure, diabetes presents more complicated physiological, psychological and social conditions that make the management very difficult</w:t>
      </w:r>
      <w:r w:rsidRPr="00A62C31">
        <w:rPr>
          <w:rFonts w:ascii="Book Antiqua" w:eastAsia="Book Antiqua" w:hAnsi="Book Antiqua" w:cs="Book Antiqua"/>
          <w:color w:val="000000"/>
          <w:szCs w:val="30"/>
          <w:vertAlign w:val="superscript"/>
        </w:rPr>
        <w:t>[7</w:t>
      </w:r>
      <w:r w:rsidR="00832D12" w:rsidRPr="00A62C31">
        <w:rPr>
          <w:rFonts w:ascii="Book Antiqua" w:hAnsi="Book Antiqua" w:cs="Book Antiqua"/>
          <w:color w:val="000000"/>
          <w:szCs w:val="30"/>
          <w:vertAlign w:val="superscript"/>
          <w:lang w:eastAsia="zh-CN"/>
        </w:rPr>
        <w:t>-</w:t>
      </w:r>
      <w:r w:rsidRPr="00A62C31">
        <w:rPr>
          <w:rFonts w:ascii="Book Antiqua" w:eastAsia="Book Antiqua" w:hAnsi="Book Antiqua" w:cs="Book Antiqua"/>
          <w:color w:val="000000"/>
          <w:szCs w:val="30"/>
          <w:vertAlign w:val="superscript"/>
        </w:rPr>
        <w:t>9]</w:t>
      </w:r>
      <w:r w:rsidRPr="00A62C31">
        <w:rPr>
          <w:rFonts w:ascii="Book Antiqua" w:eastAsia="Book Antiqua" w:hAnsi="Book Antiqua" w:cs="Book Antiqua"/>
          <w:color w:val="000000"/>
        </w:rPr>
        <w:t>. Though, diabetes may be managed through medication and lifestyle modifications such as weight loss, diet, and exercise</w:t>
      </w:r>
      <w:r w:rsidR="00832D12" w:rsidRPr="00A62C31">
        <w:rPr>
          <w:rFonts w:ascii="Book Antiqua" w:eastAsia="Book Antiqua" w:hAnsi="Book Antiqua" w:cs="Book Antiqua"/>
          <w:color w:val="000000"/>
          <w:szCs w:val="30"/>
          <w:vertAlign w:val="superscript"/>
        </w:rPr>
        <w:t>[10,</w:t>
      </w:r>
      <w:r w:rsidRPr="00A62C31">
        <w:rPr>
          <w:rFonts w:ascii="Book Antiqua" w:eastAsia="Book Antiqua" w:hAnsi="Book Antiqua" w:cs="Book Antiqua"/>
          <w:color w:val="000000"/>
          <w:szCs w:val="30"/>
          <w:vertAlign w:val="superscript"/>
        </w:rPr>
        <w:t>11]</w:t>
      </w:r>
      <w:r w:rsidRPr="00A62C31">
        <w:rPr>
          <w:rFonts w:ascii="Book Antiqua" w:eastAsia="Book Antiqua" w:hAnsi="Book Antiqua" w:cs="Book Antiqua"/>
          <w:color w:val="000000"/>
        </w:rPr>
        <w:t>, there is also a high need for spiritual and psychological management</w:t>
      </w:r>
      <w:r w:rsidR="00832D12" w:rsidRPr="00A62C31">
        <w:rPr>
          <w:rFonts w:ascii="Book Antiqua" w:eastAsia="Book Antiqua" w:hAnsi="Book Antiqua" w:cs="Book Antiqua"/>
          <w:color w:val="000000"/>
          <w:szCs w:val="30"/>
          <w:vertAlign w:val="superscript"/>
        </w:rPr>
        <w:t>[8,</w:t>
      </w:r>
      <w:r w:rsidRPr="00A62C31">
        <w:rPr>
          <w:rFonts w:ascii="Book Antiqua" w:eastAsia="Book Antiqua" w:hAnsi="Book Antiqua" w:cs="Book Antiqua"/>
          <w:color w:val="000000"/>
          <w:szCs w:val="30"/>
          <w:vertAlign w:val="superscript"/>
        </w:rPr>
        <w:t>9]</w:t>
      </w:r>
      <w:r w:rsidRPr="00A62C31">
        <w:rPr>
          <w:rFonts w:ascii="Book Antiqua" w:eastAsia="Book Antiqua" w:hAnsi="Book Antiqua" w:cs="Book Antiqua"/>
          <w:color w:val="000000"/>
        </w:rPr>
        <w:t xml:space="preserve">. </w:t>
      </w:r>
    </w:p>
    <w:p w14:paraId="5095123D" w14:textId="77777777" w:rsidR="00A77B3E" w:rsidRPr="00A62C31" w:rsidRDefault="005301CC" w:rsidP="00832D12">
      <w:pPr>
        <w:spacing w:line="360" w:lineRule="auto"/>
        <w:ind w:firstLineChars="100" w:firstLine="240"/>
        <w:jc w:val="both"/>
      </w:pPr>
      <w:r w:rsidRPr="00A62C31">
        <w:rPr>
          <w:rFonts w:ascii="Book Antiqua" w:eastAsia="Book Antiqua" w:hAnsi="Book Antiqua" w:cs="Book Antiqua"/>
          <w:color w:val="000000"/>
          <w:shd w:val="clear" w:color="auto" w:fill="FFFFFF"/>
        </w:rPr>
        <w:t>This is because amputation and other disabilities and discomfort due to diabetes account for an array of disruptions in the patients' physical, mental, and spiritual lives</w:t>
      </w:r>
      <w:r w:rsidRPr="00A62C31">
        <w:rPr>
          <w:rFonts w:ascii="Book Antiqua" w:eastAsia="Book Antiqua" w:hAnsi="Book Antiqua" w:cs="Book Antiqua"/>
          <w:color w:val="000000"/>
          <w:szCs w:val="30"/>
          <w:shd w:val="clear" w:color="auto" w:fill="FFFFFF"/>
          <w:vertAlign w:val="superscript"/>
        </w:rPr>
        <w:t>[12]</w:t>
      </w:r>
      <w:r w:rsidRPr="00A62C31">
        <w:rPr>
          <w:rFonts w:ascii="Book Antiqua" w:eastAsia="Book Antiqua" w:hAnsi="Book Antiqua" w:cs="Book Antiqua"/>
          <w:color w:val="000000"/>
          <w:shd w:val="clear" w:color="auto" w:fill="FFFFFF"/>
        </w:rPr>
        <w:t>. The spiritual health of diabetic patients can synchronize the physical, mental and social dimensions of their lives, and is necessary for coping with and management of the disease</w:t>
      </w:r>
      <w:r w:rsidRPr="00A62C31">
        <w:rPr>
          <w:rFonts w:ascii="Book Antiqua" w:eastAsia="Book Antiqua" w:hAnsi="Book Antiqua" w:cs="Book Antiqua"/>
          <w:color w:val="000000"/>
          <w:szCs w:val="30"/>
          <w:shd w:val="clear" w:color="auto" w:fill="FFFFFF"/>
          <w:vertAlign w:val="superscript"/>
        </w:rPr>
        <w:t>[7]</w:t>
      </w:r>
      <w:r w:rsidRPr="00A62C31">
        <w:rPr>
          <w:rFonts w:ascii="Book Antiqua" w:eastAsia="Book Antiqua" w:hAnsi="Book Antiqua" w:cs="Book Antiqua"/>
          <w:color w:val="000000"/>
          <w:shd w:val="clear" w:color="auto" w:fill="FFFFFF"/>
        </w:rPr>
        <w:t>. Physical disabilities imposed by diabetes such as organ amputation tends to make the patients, mentally and spiritually disabled, exposing them to elevated stress</w:t>
      </w:r>
      <w:r w:rsidRPr="00A62C31">
        <w:rPr>
          <w:rFonts w:ascii="Book Antiqua" w:eastAsia="Book Antiqua" w:hAnsi="Book Antiqua" w:cs="Book Antiqua"/>
          <w:color w:val="000000"/>
          <w:szCs w:val="30"/>
          <w:shd w:val="clear" w:color="auto" w:fill="FFFFFF"/>
          <w:vertAlign w:val="superscript"/>
        </w:rPr>
        <w:t>[13]</w:t>
      </w:r>
      <w:r w:rsidRPr="00A62C31">
        <w:rPr>
          <w:rFonts w:ascii="Book Antiqua" w:eastAsia="Book Antiqua" w:hAnsi="Book Antiqua" w:cs="Book Antiqua"/>
          <w:color w:val="000000"/>
          <w:shd w:val="clear" w:color="auto" w:fill="FFFFFF"/>
        </w:rPr>
        <w:t xml:space="preserve">. Thus, such patients seek different approaches to cope with and adapt to life. </w:t>
      </w:r>
    </w:p>
    <w:p w14:paraId="01E981B6" w14:textId="77777777" w:rsidR="00A77B3E" w:rsidRPr="00A62C31" w:rsidRDefault="005301CC" w:rsidP="00832D12">
      <w:pPr>
        <w:spacing w:line="360" w:lineRule="auto"/>
        <w:ind w:firstLineChars="100" w:firstLine="240"/>
        <w:jc w:val="both"/>
      </w:pPr>
      <w:r w:rsidRPr="00A62C31">
        <w:rPr>
          <w:rFonts w:ascii="Book Antiqua" w:eastAsia="Book Antiqua" w:hAnsi="Book Antiqua" w:cs="Book Antiqua"/>
          <w:color w:val="000000"/>
        </w:rPr>
        <w:lastRenderedPageBreak/>
        <w:t>There have been noteworthy arguments as to whether spirituality/religiosity directly affects diabetes outcomes and well-being globally. Spirituality can be a powerful coping strategy for persons with debilitating health conditions such as diabetes</w:t>
      </w:r>
      <w:r w:rsidRPr="00A62C31">
        <w:rPr>
          <w:rFonts w:ascii="Book Antiqua" w:eastAsia="Book Antiqua" w:hAnsi="Book Antiqua" w:cs="Book Antiqua"/>
          <w:color w:val="000000"/>
          <w:szCs w:val="30"/>
          <w:vertAlign w:val="superscript"/>
        </w:rPr>
        <w:t>[14]</w:t>
      </w:r>
      <w:r w:rsidRPr="00A62C31">
        <w:rPr>
          <w:rFonts w:ascii="Book Antiqua" w:eastAsia="Book Antiqua" w:hAnsi="Book Antiqua" w:cs="Book Antiqua"/>
          <w:color w:val="000000"/>
        </w:rPr>
        <w:t>. Several studies indicate that increased religiosity is associated with better outcomes in clinical and general populations. R</w:t>
      </w:r>
      <w:r w:rsidRPr="00A62C31">
        <w:rPr>
          <w:rFonts w:ascii="Book Antiqua" w:eastAsia="Book Antiqua" w:hAnsi="Book Antiqua" w:cs="Book Antiqua"/>
          <w:color w:val="000000"/>
          <w:shd w:val="clear" w:color="auto" w:fill="FFFFFF"/>
        </w:rPr>
        <w:t>eligion/spirituality generates a positive attitude towards life and life experiences, making the patient dominant against ill-fated life events including disease conditions (such as diabetes) and improving life with motivation and energy</w:t>
      </w:r>
      <w:r w:rsidRPr="00A62C31">
        <w:rPr>
          <w:rFonts w:ascii="Book Antiqua" w:eastAsia="Book Antiqua" w:hAnsi="Book Antiqua" w:cs="Book Antiqua"/>
          <w:color w:val="000000"/>
          <w:szCs w:val="30"/>
          <w:shd w:val="clear" w:color="auto" w:fill="FFFFFF"/>
          <w:vertAlign w:val="superscript"/>
        </w:rPr>
        <w:t>[6]</w:t>
      </w:r>
      <w:r w:rsidRPr="00A62C31">
        <w:rPr>
          <w:rFonts w:ascii="Book Antiqua" w:eastAsia="Book Antiqua" w:hAnsi="Book Antiqua" w:cs="Book Antiqua"/>
          <w:color w:val="000000"/>
          <w:shd w:val="clear" w:color="auto" w:fill="FFFFFF"/>
        </w:rPr>
        <w:t>. This increases the tolerance and acceptance of unchangeable situations, especially when science is unable to help a patient</w:t>
      </w:r>
      <w:r w:rsidRPr="00A62C31">
        <w:rPr>
          <w:rFonts w:ascii="Book Antiqua" w:eastAsia="Book Antiqua" w:hAnsi="Book Antiqua" w:cs="Book Antiqua"/>
          <w:color w:val="000000"/>
          <w:szCs w:val="30"/>
          <w:shd w:val="clear" w:color="auto" w:fill="FFFFFF"/>
          <w:vertAlign w:val="superscript"/>
        </w:rPr>
        <w:t>[15]</w:t>
      </w:r>
      <w:r w:rsidRPr="00A62C31">
        <w:rPr>
          <w:rFonts w:ascii="Book Antiqua" w:eastAsia="Book Antiqua" w:hAnsi="Book Antiqua" w:cs="Book Antiqua"/>
          <w:color w:val="000000"/>
          <w:shd w:val="clear" w:color="auto" w:fill="FFFFFF"/>
        </w:rPr>
        <w:t>. When disease condition becomes chronic and defiles medical interventions (as is typical of diabetes), patients and physicians tend to resort to praying and spiritual approaches. Furthermore, medical researchers have acknowledged the importance of medical procedures, as well as of traditional and complementary therapies such as prayer to treating the diseases</w:t>
      </w:r>
      <w:r w:rsidRPr="00A62C31">
        <w:rPr>
          <w:rFonts w:ascii="Book Antiqua" w:eastAsia="Book Antiqua" w:hAnsi="Book Antiqua" w:cs="Book Antiqua"/>
          <w:color w:val="000000"/>
          <w:szCs w:val="30"/>
          <w:shd w:val="clear" w:color="auto" w:fill="FFFFFF"/>
          <w:vertAlign w:val="superscript"/>
        </w:rPr>
        <w:t>[15]</w:t>
      </w:r>
      <w:r w:rsidR="002469B2" w:rsidRPr="00A62C31">
        <w:rPr>
          <w:rFonts w:ascii="Book Antiqua" w:eastAsia="Book Antiqua" w:hAnsi="Book Antiqua" w:cs="Book Antiqua"/>
          <w:color w:val="000000"/>
          <w:shd w:val="clear" w:color="auto" w:fill="FFFFFF"/>
        </w:rPr>
        <w:t>.</w:t>
      </w:r>
      <w:r w:rsidRPr="00A62C31">
        <w:rPr>
          <w:rFonts w:ascii="Book Antiqua" w:eastAsia="Book Antiqua" w:hAnsi="Book Antiqua" w:cs="Book Antiqua"/>
          <w:color w:val="000000"/>
          <w:shd w:val="clear" w:color="auto" w:fill="FFFFFF"/>
        </w:rPr>
        <w:t>Studies also suggest that in caring for patients, medical personnel should not underscore the patients’ religious beliefs</w:t>
      </w:r>
      <w:r w:rsidRPr="00A62C31">
        <w:rPr>
          <w:rFonts w:ascii="Book Antiqua" w:eastAsia="Book Antiqua" w:hAnsi="Book Antiqua" w:cs="Book Antiqua"/>
          <w:color w:val="000000"/>
          <w:szCs w:val="30"/>
          <w:shd w:val="clear" w:color="auto" w:fill="FFFFFF"/>
          <w:vertAlign w:val="superscript"/>
        </w:rPr>
        <w:t>[16]</w:t>
      </w:r>
      <w:r w:rsidRPr="00A62C31">
        <w:rPr>
          <w:rFonts w:ascii="Book Antiqua" w:eastAsia="Book Antiqua" w:hAnsi="Book Antiqua" w:cs="Book Antiqua"/>
          <w:color w:val="000000"/>
          <w:shd w:val="clear" w:color="auto" w:fill="FFFFFF"/>
        </w:rPr>
        <w:t xml:space="preserve">. </w:t>
      </w:r>
      <w:r w:rsidRPr="00A62C31">
        <w:rPr>
          <w:rFonts w:ascii="Book Antiqua" w:eastAsia="Book Antiqua" w:hAnsi="Book Antiqua" w:cs="Book Antiqua"/>
          <w:color w:val="000000"/>
        </w:rPr>
        <w:t>This is because, people’s belief about the cause, prognosis and mortality of their disease conditions affect their responses to treatment and intervention</w:t>
      </w:r>
      <w:r w:rsidRPr="00A62C31">
        <w:rPr>
          <w:rFonts w:ascii="Book Antiqua" w:eastAsia="Book Antiqua" w:hAnsi="Book Antiqua" w:cs="Book Antiqua"/>
          <w:color w:val="000000"/>
          <w:szCs w:val="30"/>
          <w:vertAlign w:val="superscript"/>
        </w:rPr>
        <w:t>[17]</w:t>
      </w:r>
      <w:r w:rsidRPr="00A62C31">
        <w:rPr>
          <w:rFonts w:ascii="Book Antiqua" w:eastAsia="Book Antiqua" w:hAnsi="Book Antiqua" w:cs="Book Antiqua"/>
          <w:color w:val="000000"/>
        </w:rPr>
        <w:t xml:space="preserve">. </w:t>
      </w:r>
    </w:p>
    <w:p w14:paraId="7621C488" w14:textId="77777777" w:rsidR="00A77B3E" w:rsidRPr="00A62C31" w:rsidRDefault="005301CC" w:rsidP="002469B2">
      <w:pPr>
        <w:spacing w:line="360" w:lineRule="auto"/>
        <w:ind w:firstLineChars="100" w:firstLine="240"/>
        <w:jc w:val="both"/>
        <w:rPr>
          <w:lang w:eastAsia="zh-CN"/>
        </w:rPr>
      </w:pPr>
      <w:r w:rsidRPr="00A62C31">
        <w:rPr>
          <w:rFonts w:ascii="Book Antiqua" w:eastAsia="Book Antiqua" w:hAnsi="Book Antiqua" w:cs="Book Antiqua"/>
          <w:color w:val="000000"/>
        </w:rPr>
        <w:t>Since diabetes is a chronic and terminal condition</w:t>
      </w:r>
      <w:r w:rsidR="005C1B70"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which needs the mental and physical involvement of the patients for management, it is necessary to consider management approaches linked to spirituality and faith. Studies have shown that spirituality and faith-based interventions</w:t>
      </w:r>
      <w:r w:rsidR="00577193" w:rsidRPr="00A62C31">
        <w:rPr>
          <w:rFonts w:ascii="Book Antiqua" w:hAnsi="Book Antiqua" w:cs="Book Antiqua"/>
          <w:color w:val="000000"/>
          <w:lang w:eastAsia="zh-CN"/>
        </w:rPr>
        <w:t xml:space="preserve"> (FBIs)</w:t>
      </w:r>
      <w:r w:rsidRPr="00A62C31">
        <w:rPr>
          <w:rFonts w:ascii="Book Antiqua" w:eastAsia="Book Antiqua" w:hAnsi="Book Antiqua" w:cs="Book Antiqua"/>
          <w:color w:val="000000"/>
        </w:rPr>
        <w:t xml:space="preserve"> are viable management strategies for diabetes</w:t>
      </w:r>
      <w:r w:rsidRPr="00A62C31">
        <w:rPr>
          <w:rFonts w:ascii="Book Antiqua" w:eastAsia="Book Antiqua" w:hAnsi="Book Antiqua" w:cs="Book Antiqua"/>
          <w:color w:val="000000"/>
          <w:szCs w:val="30"/>
          <w:vertAlign w:val="superscript"/>
        </w:rPr>
        <w:t>[18</w:t>
      </w:r>
      <w:r w:rsidR="00B634DE" w:rsidRPr="00A62C31">
        <w:rPr>
          <w:rFonts w:ascii="Book Antiqua" w:hAnsi="Book Antiqua" w:cs="Book Antiqua"/>
          <w:color w:val="000000"/>
          <w:szCs w:val="30"/>
          <w:vertAlign w:val="superscript"/>
          <w:lang w:eastAsia="zh-CN"/>
        </w:rPr>
        <w:t>-</w:t>
      </w:r>
      <w:r w:rsidRPr="00A62C31">
        <w:rPr>
          <w:rFonts w:ascii="Book Antiqua" w:eastAsia="Book Antiqua" w:hAnsi="Book Antiqua" w:cs="Book Antiqua"/>
          <w:color w:val="000000"/>
          <w:szCs w:val="30"/>
          <w:vertAlign w:val="superscript"/>
        </w:rPr>
        <w:t>20]</w:t>
      </w:r>
      <w:r w:rsidR="00B634DE" w:rsidRPr="00A62C31">
        <w:rPr>
          <w:rFonts w:ascii="Book Antiqua" w:hAnsi="Book Antiqua" w:cs="Book Antiqua"/>
          <w:color w:val="000000"/>
          <w:szCs w:val="30"/>
          <w:lang w:eastAsia="zh-CN"/>
        </w:rPr>
        <w:t>.</w:t>
      </w:r>
      <w:r w:rsidRPr="00A62C31">
        <w:rPr>
          <w:rFonts w:ascii="Book Antiqua" w:eastAsia="Book Antiqua" w:hAnsi="Book Antiqua" w:cs="Book Antiqua"/>
          <w:color w:val="000000"/>
        </w:rPr>
        <w:t>Religion and spirituality are frequently engaged as coping mechanisms for diabetes and other psychologically threatening conditions and have been shown to effectively improve acceptance of diabetes and self-care behavior</w:t>
      </w:r>
      <w:r w:rsidRPr="00A62C31">
        <w:rPr>
          <w:rFonts w:ascii="Book Antiqua" w:eastAsia="Book Antiqua" w:hAnsi="Book Antiqua" w:cs="Book Antiqua"/>
          <w:color w:val="000000"/>
          <w:szCs w:val="30"/>
          <w:vertAlign w:val="superscript"/>
        </w:rPr>
        <w:t>[18]</w:t>
      </w:r>
      <w:r w:rsidRPr="00A62C31">
        <w:rPr>
          <w:rFonts w:ascii="Book Antiqua" w:eastAsia="Book Antiqua" w:hAnsi="Book Antiqua" w:cs="Book Antiqua"/>
          <w:color w:val="000000"/>
        </w:rPr>
        <w:t xml:space="preserve">. Another study on </w:t>
      </w:r>
      <w:r w:rsidRPr="00A62C31">
        <w:rPr>
          <w:rFonts w:ascii="Book Antiqua" w:eastAsia="Book Antiqua" w:hAnsi="Book Antiqua" w:cs="Book Antiqua"/>
          <w:color w:val="000000"/>
          <w:shd w:val="clear" w:color="auto" w:fill="FFFFFF"/>
        </w:rPr>
        <w:t>coping and glycemic control in couples with type 2 diabetes</w:t>
      </w:r>
      <w:r w:rsidRPr="00A62C31">
        <w:rPr>
          <w:rFonts w:ascii="Book Antiqua" w:eastAsia="Book Antiqua" w:hAnsi="Book Antiqua" w:cs="Book Antiqua"/>
          <w:color w:val="000000"/>
        </w:rPr>
        <w:t xml:space="preserve"> showed that religion and faith could help in glycemic control</w:t>
      </w:r>
      <w:r w:rsidRPr="00A62C31">
        <w:rPr>
          <w:rFonts w:ascii="Book Antiqua" w:eastAsia="Book Antiqua" w:hAnsi="Book Antiqua" w:cs="Book Antiqua"/>
          <w:color w:val="000000"/>
          <w:szCs w:val="30"/>
          <w:vertAlign w:val="superscript"/>
        </w:rPr>
        <w:t>[21]</w:t>
      </w:r>
      <w:r w:rsidR="00B634DE" w:rsidRPr="00A62C31">
        <w:rPr>
          <w:rFonts w:ascii="Book Antiqua" w:hAnsi="Book Antiqua" w:cs="Book Antiqua"/>
          <w:color w:val="000000"/>
          <w:szCs w:val="30"/>
          <w:lang w:eastAsia="zh-CN"/>
        </w:rPr>
        <w:t>.</w:t>
      </w:r>
    </w:p>
    <w:p w14:paraId="087D9610" w14:textId="77777777" w:rsidR="0018493C" w:rsidRPr="00A62C31" w:rsidRDefault="005301CC" w:rsidP="00B634DE">
      <w:pPr>
        <w:spacing w:line="360" w:lineRule="auto"/>
        <w:ind w:firstLineChars="100" w:firstLine="240"/>
        <w:jc w:val="both"/>
        <w:rPr>
          <w:rFonts w:ascii="Book Antiqua" w:eastAsia="Book Antiqua" w:hAnsi="Book Antiqua" w:cs="Book Antiqua"/>
          <w:color w:val="000000"/>
        </w:rPr>
      </w:pPr>
      <w:r w:rsidRPr="00A62C31">
        <w:rPr>
          <w:rFonts w:ascii="Book Antiqua" w:eastAsia="Book Antiqua" w:hAnsi="Book Antiqua" w:cs="Book Antiqua"/>
          <w:color w:val="000000"/>
        </w:rPr>
        <w:t xml:space="preserve">The importance of spiritual beliefs in therapeutic practice has been demonstrated by various professional organizations in social work, psychology, and counseling, such as the Council for Social Work Education, which added it to their central aspect of human </w:t>
      </w:r>
      <w:r w:rsidR="00B825FC" w:rsidRPr="00A62C31">
        <w:rPr>
          <w:rFonts w:ascii="Book Antiqua" w:eastAsia="Book Antiqua" w:hAnsi="Book Antiqua" w:cs="Book Antiqua"/>
          <w:color w:val="000000"/>
        </w:rPr>
        <w:lastRenderedPageBreak/>
        <w:t>behavior</w:t>
      </w:r>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interventions</w:t>
      </w:r>
      <w:r w:rsidRPr="00A62C31">
        <w:rPr>
          <w:rFonts w:ascii="Book Antiqua" w:eastAsia="Book Antiqua" w:hAnsi="Book Antiqua" w:cs="Book Antiqua"/>
          <w:color w:val="000000"/>
          <w:szCs w:val="30"/>
          <w:vertAlign w:val="superscript"/>
        </w:rPr>
        <w:t>[22]</w:t>
      </w:r>
      <w:r w:rsidRPr="00A62C31">
        <w:rPr>
          <w:rFonts w:ascii="Book Antiqua" w:eastAsia="Book Antiqua" w:hAnsi="Book Antiqua" w:cs="Book Antiqua"/>
          <w:color w:val="000000"/>
        </w:rPr>
        <w:t xml:space="preserve">. However, very few articles have deeply addressed the issue of spirituality and </w:t>
      </w:r>
      <w:r w:rsidR="00577193"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in diabetes management. </w:t>
      </w:r>
    </w:p>
    <w:p w14:paraId="54F2A992" w14:textId="77777777" w:rsidR="00A77B3E" w:rsidRPr="00A62C31" w:rsidRDefault="005301CC" w:rsidP="00B634DE">
      <w:pPr>
        <w:spacing w:line="360" w:lineRule="auto"/>
        <w:ind w:firstLineChars="100" w:firstLine="240"/>
        <w:jc w:val="both"/>
      </w:pPr>
      <w:r w:rsidRPr="00A62C31">
        <w:rPr>
          <w:rFonts w:ascii="Book Antiqua" w:eastAsia="Book Antiqua" w:hAnsi="Book Antiqua" w:cs="Book Antiqua"/>
          <w:color w:val="000000"/>
        </w:rPr>
        <w:t>This paper add</w:t>
      </w:r>
      <w:r w:rsidR="00432962" w:rsidRPr="00A62C31">
        <w:rPr>
          <w:rFonts w:ascii="Book Antiqua" w:eastAsia="Book Antiqua" w:hAnsi="Book Antiqua" w:cs="Book Antiqua"/>
          <w:color w:val="000000"/>
        </w:rPr>
        <w:t>s</w:t>
      </w:r>
      <w:r w:rsidRPr="00A62C31">
        <w:rPr>
          <w:rFonts w:ascii="Book Antiqua" w:eastAsia="Book Antiqua" w:hAnsi="Book Antiqua" w:cs="Book Antiqua"/>
          <w:color w:val="000000"/>
        </w:rPr>
        <w:t xml:space="preserve"> to the quality of information available in this area. This paper examine</w:t>
      </w:r>
      <w:r w:rsidR="00432962" w:rsidRPr="00A62C31">
        <w:rPr>
          <w:rFonts w:ascii="Book Antiqua" w:eastAsia="Book Antiqua" w:hAnsi="Book Antiqua" w:cs="Book Antiqua"/>
          <w:color w:val="000000"/>
        </w:rPr>
        <w:t>s</w:t>
      </w:r>
      <w:r w:rsidRPr="00A62C31">
        <w:rPr>
          <w:rFonts w:ascii="Book Antiqua" w:eastAsia="Book Antiqua" w:hAnsi="Book Antiqua" w:cs="Book Antiqua"/>
          <w:color w:val="000000"/>
        </w:rPr>
        <w:t xml:space="preserve"> the i</w:t>
      </w:r>
      <w:r w:rsidRPr="00A62C31">
        <w:rPr>
          <w:rFonts w:ascii="Book Antiqua" w:eastAsia="Book Antiqua" w:hAnsi="Book Antiqua" w:cs="Book Antiqua"/>
          <w:color w:val="000000"/>
          <w:shd w:val="clear" w:color="auto" w:fill="FFFFFF"/>
        </w:rPr>
        <w:t xml:space="preserve">mpact of spiritual beliefs and </w:t>
      </w:r>
      <w:r w:rsidR="00577193" w:rsidRPr="00A62C31">
        <w:rPr>
          <w:rFonts w:ascii="Book Antiqua" w:hAnsi="Book Antiqua" w:cs="Book Antiqua"/>
          <w:color w:val="000000"/>
          <w:lang w:eastAsia="zh-CN"/>
        </w:rPr>
        <w:t>FBIs</w:t>
      </w:r>
      <w:r w:rsidR="009D0831" w:rsidRPr="00A62C31">
        <w:rPr>
          <w:rFonts w:ascii="Book Antiqua" w:hAnsi="Book Antiqua" w:cs="Book Antiqua"/>
          <w:color w:val="000000"/>
          <w:lang w:eastAsia="zh-CN"/>
        </w:rPr>
        <w:t xml:space="preserve"> </w:t>
      </w:r>
      <w:r w:rsidRPr="00A62C31">
        <w:rPr>
          <w:rFonts w:ascii="Book Antiqua" w:eastAsia="Book Antiqua" w:hAnsi="Book Antiqua" w:cs="Book Antiqua"/>
          <w:color w:val="000000"/>
        </w:rPr>
        <w:t>in diabetes management.</w:t>
      </w:r>
    </w:p>
    <w:bookmarkEnd w:id="39"/>
    <w:bookmarkEnd w:id="40"/>
    <w:p w14:paraId="7C6023FF" w14:textId="77777777" w:rsidR="00A77B3E" w:rsidRPr="00A62C31" w:rsidRDefault="00A77B3E">
      <w:pPr>
        <w:spacing w:line="360" w:lineRule="auto"/>
        <w:jc w:val="both"/>
      </w:pPr>
    </w:p>
    <w:p w14:paraId="0F51E54D" w14:textId="77777777" w:rsidR="00A77B3E" w:rsidRPr="00A62C31" w:rsidRDefault="005301CC">
      <w:pPr>
        <w:spacing w:line="360" w:lineRule="auto"/>
        <w:jc w:val="both"/>
      </w:pPr>
      <w:bookmarkStart w:id="43" w:name="OLE_LINK101"/>
      <w:bookmarkStart w:id="44" w:name="OLE_LINK102"/>
      <w:r w:rsidRPr="00A62C31">
        <w:rPr>
          <w:rFonts w:ascii="Book Antiqua" w:eastAsia="Book Antiqua" w:hAnsi="Book Antiqua" w:cs="Book Antiqua"/>
          <w:b/>
          <w:bCs/>
          <w:caps/>
          <w:color w:val="000000"/>
          <w:u w:val="single"/>
        </w:rPr>
        <w:t>SPIRITUAL BELIEFS AND DIABETES MANAGEMENT</w:t>
      </w:r>
    </w:p>
    <w:bookmarkEnd w:id="43"/>
    <w:bookmarkEnd w:id="44"/>
    <w:p w14:paraId="53D67198" w14:textId="77777777" w:rsidR="00A77B3E" w:rsidRPr="00A62C31" w:rsidRDefault="005301CC">
      <w:pPr>
        <w:spacing w:line="360" w:lineRule="auto"/>
        <w:jc w:val="both"/>
        <w:rPr>
          <w:lang w:eastAsia="zh-CN"/>
        </w:rPr>
      </w:pPr>
      <w:r w:rsidRPr="00A62C31">
        <w:rPr>
          <w:rFonts w:ascii="Book Antiqua" w:eastAsia="Book Antiqua" w:hAnsi="Book Antiqua" w:cs="Book Antiqua"/>
          <w:color w:val="000000"/>
        </w:rPr>
        <w:t xml:space="preserve">Spiritual beliefs </w:t>
      </w:r>
      <w:r w:rsidR="007F22C8" w:rsidRPr="00A62C31">
        <w:rPr>
          <w:rFonts w:ascii="Book Antiqua" w:eastAsia="Book Antiqua" w:hAnsi="Book Antiqua" w:cs="Book Antiqua"/>
          <w:color w:val="000000"/>
        </w:rPr>
        <w:t>are</w:t>
      </w:r>
      <w:r w:rsidRPr="00A62C31">
        <w:rPr>
          <w:rFonts w:ascii="Book Antiqua" w:eastAsia="Book Antiqua" w:hAnsi="Book Antiqua" w:cs="Book Antiqua"/>
          <w:color w:val="000000"/>
        </w:rPr>
        <w:t xml:space="preserve"> invaluable in the management of diabetes and other chronic health conditions. Spirituality refers to the meaning or purpose in one’s life, a search for wholeness, and a relationship with a spiritual being or reality. Spirituality involves the search for meaning and purpose through which one establishes his/her relationship with time, oneself, others, and </w:t>
      </w:r>
      <w:r w:rsidR="004B3DB0" w:rsidRPr="00A62C31">
        <w:rPr>
          <w:rFonts w:ascii="Book Antiqua" w:eastAsia="Book Antiqua" w:hAnsi="Book Antiqua" w:cs="Book Antiqua"/>
          <w:color w:val="000000"/>
        </w:rPr>
        <w:t>G</w:t>
      </w:r>
      <w:r w:rsidR="00683CBB" w:rsidRPr="00A62C31">
        <w:rPr>
          <w:rFonts w:ascii="Book Antiqua" w:eastAsia="Book Antiqua" w:hAnsi="Book Antiqua" w:cs="Book Antiqua"/>
          <w:color w:val="000000"/>
        </w:rPr>
        <w:t>od</w:t>
      </w:r>
      <w:r w:rsidRPr="00A62C31">
        <w:rPr>
          <w:rFonts w:ascii="Book Antiqua" w:eastAsia="Book Antiqua" w:hAnsi="Book Antiqua" w:cs="Book Antiqua"/>
          <w:color w:val="000000"/>
          <w:szCs w:val="30"/>
          <w:vertAlign w:val="superscript"/>
        </w:rPr>
        <w:t>[23]</w:t>
      </w:r>
      <w:r w:rsidR="00E57B22" w:rsidRPr="00A62C31">
        <w:rPr>
          <w:rFonts w:ascii="Book Antiqua" w:eastAsia="Book Antiqua" w:hAnsi="Book Antiqua" w:cs="Book Antiqua"/>
          <w:color w:val="000000"/>
          <w:szCs w:val="30"/>
        </w:rPr>
        <w:t>.</w:t>
      </w:r>
      <w:r w:rsidRPr="00A62C31">
        <w:rPr>
          <w:rFonts w:ascii="Book Antiqua" w:eastAsia="Book Antiqua" w:hAnsi="Book Antiqua" w:cs="Book Antiqua"/>
          <w:color w:val="000000"/>
        </w:rPr>
        <w:t xml:space="preserve"> Individual’s spiritual beliefs may be expressed through religion or religious involvement, involving participation in an organized system of beliefs, rituals, and cumulative traditions</w:t>
      </w:r>
      <w:r w:rsidRPr="00A62C31">
        <w:rPr>
          <w:rFonts w:ascii="Book Antiqua" w:eastAsia="Book Antiqua" w:hAnsi="Book Antiqua" w:cs="Book Antiqua"/>
          <w:color w:val="000000"/>
          <w:szCs w:val="30"/>
          <w:vertAlign w:val="superscript"/>
        </w:rPr>
        <w:t>[24]</w:t>
      </w:r>
      <w:r w:rsidR="00F4487E"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Spiritual beliefs and activities can impact the management of chronic conditions through two different pathways. First, it can assist in coping with chronic illnesses by providing support, confidence, and hope, and second, it c</w:t>
      </w:r>
      <w:r w:rsidR="00B12FB0" w:rsidRPr="00A62C31">
        <w:rPr>
          <w:rFonts w:ascii="Book Antiqua" w:eastAsia="Book Antiqua" w:hAnsi="Book Antiqua" w:cs="Book Antiqua"/>
          <w:color w:val="000000"/>
        </w:rPr>
        <w:t>an</w:t>
      </w:r>
      <w:r w:rsidRPr="00A62C31">
        <w:rPr>
          <w:rFonts w:ascii="Book Antiqua" w:eastAsia="Book Antiqua" w:hAnsi="Book Antiqua" w:cs="Book Antiqua"/>
          <w:color w:val="000000"/>
        </w:rPr>
        <w:t xml:space="preserve"> interfere with coping resources, especially when patients neglect self-care activities and rely on prayer and/or meditation to manage their illness</w:t>
      </w:r>
      <w:r w:rsidRPr="00A62C31">
        <w:rPr>
          <w:rFonts w:ascii="Book Antiqua" w:eastAsia="Book Antiqua" w:hAnsi="Book Antiqua" w:cs="Book Antiqua"/>
          <w:color w:val="000000"/>
          <w:szCs w:val="30"/>
          <w:vertAlign w:val="superscript"/>
        </w:rPr>
        <w:t>[25]</w:t>
      </w:r>
      <w:r w:rsidRPr="00A62C31">
        <w:rPr>
          <w:rFonts w:ascii="Book Antiqua" w:eastAsia="Book Antiqua" w:hAnsi="Book Antiqua" w:cs="Book Antiqua"/>
          <w:color w:val="000000"/>
        </w:rPr>
        <w:t>. Empirical evidence demonstrates the relationship between spirituality and self-management of chronic diseases like hypertension</w:t>
      </w:r>
      <w:r w:rsidRPr="00A62C31">
        <w:rPr>
          <w:rFonts w:ascii="Book Antiqua" w:eastAsia="Book Antiqua" w:hAnsi="Book Antiqua" w:cs="Book Antiqua"/>
          <w:color w:val="000000"/>
          <w:szCs w:val="30"/>
          <w:vertAlign w:val="superscript"/>
        </w:rPr>
        <w:t>[26]</w:t>
      </w:r>
      <w:r w:rsidRPr="00A62C31">
        <w:rPr>
          <w:rFonts w:ascii="Book Antiqua" w:eastAsia="Book Antiqua" w:hAnsi="Book Antiqua" w:cs="Book Antiqua"/>
          <w:color w:val="000000"/>
        </w:rPr>
        <w:t xml:space="preserve"> and diabetes</w:t>
      </w:r>
      <w:r w:rsidRPr="00A62C31">
        <w:rPr>
          <w:rFonts w:ascii="Book Antiqua" w:eastAsia="Book Antiqua" w:hAnsi="Book Antiqua" w:cs="Book Antiqua"/>
          <w:color w:val="000000"/>
          <w:szCs w:val="30"/>
          <w:vertAlign w:val="superscript"/>
        </w:rPr>
        <w:t>[24]</w:t>
      </w:r>
      <w:r w:rsidRPr="00A62C31">
        <w:rPr>
          <w:rFonts w:ascii="Book Antiqua" w:eastAsia="Book Antiqua" w:hAnsi="Book Antiqua" w:cs="Book Antiqua"/>
          <w:color w:val="000000"/>
        </w:rPr>
        <w:t xml:space="preserve">. </w:t>
      </w:r>
    </w:p>
    <w:p w14:paraId="64D0BE04" w14:textId="77777777" w:rsidR="00A77B3E" w:rsidRPr="00A62C31" w:rsidRDefault="005301CC" w:rsidP="00F4487E">
      <w:pPr>
        <w:spacing w:line="360" w:lineRule="auto"/>
        <w:ind w:firstLineChars="100" w:firstLine="240"/>
        <w:jc w:val="both"/>
      </w:pPr>
      <w:r w:rsidRPr="00A62C31">
        <w:rPr>
          <w:rFonts w:ascii="Book Antiqua" w:eastAsia="Book Antiqua" w:hAnsi="Book Antiqua" w:cs="Book Antiqua"/>
          <w:color w:val="000000"/>
        </w:rPr>
        <w:t xml:space="preserve">Research </w:t>
      </w:r>
      <w:r w:rsidR="00B12FB0" w:rsidRPr="00A62C31">
        <w:rPr>
          <w:rFonts w:ascii="Book Antiqua" w:eastAsia="Book Antiqua" w:hAnsi="Book Antiqua" w:cs="Book Antiqua"/>
          <w:color w:val="000000"/>
        </w:rPr>
        <w:t xml:space="preserve">has </w:t>
      </w:r>
      <w:r w:rsidRPr="00A62C31">
        <w:rPr>
          <w:rFonts w:ascii="Book Antiqua" w:eastAsia="Book Antiqua" w:hAnsi="Book Antiqua" w:cs="Book Antiqua"/>
          <w:color w:val="000000"/>
        </w:rPr>
        <w:t>show</w:t>
      </w:r>
      <w:r w:rsidR="00B12FB0" w:rsidRPr="00A62C31">
        <w:rPr>
          <w:rFonts w:ascii="Book Antiqua" w:eastAsia="Book Antiqua" w:hAnsi="Book Antiqua" w:cs="Book Antiqua"/>
          <w:color w:val="000000"/>
        </w:rPr>
        <w:t>n</w:t>
      </w:r>
      <w:r w:rsidRPr="00A62C31">
        <w:rPr>
          <w:rFonts w:ascii="Book Antiqua" w:eastAsia="Book Antiqua" w:hAnsi="Book Antiqua" w:cs="Book Antiqua"/>
          <w:color w:val="000000"/>
        </w:rPr>
        <w:t xml:space="preserve"> significant relationships between spiritual and religious beliefs and practices and general diet in patients with diabetes</w:t>
      </w:r>
      <w:r w:rsidRPr="00A62C31">
        <w:rPr>
          <w:rFonts w:ascii="Book Antiqua" w:eastAsia="Book Antiqua" w:hAnsi="Book Antiqua" w:cs="Book Antiqua"/>
          <w:color w:val="000000"/>
          <w:szCs w:val="30"/>
          <w:vertAlign w:val="superscript"/>
        </w:rPr>
        <w:t>[20]</w:t>
      </w:r>
      <w:r w:rsidRPr="00A62C31">
        <w:rPr>
          <w:rFonts w:ascii="Book Antiqua" w:eastAsia="Book Antiqua" w:hAnsi="Book Antiqua" w:cs="Book Antiqua"/>
          <w:color w:val="000000"/>
        </w:rPr>
        <w:t>. This suggests that personal adaptations of diet and other health practices such as self-care practices a</w:t>
      </w:r>
      <w:r w:rsidR="00760C87" w:rsidRPr="00A62C31">
        <w:rPr>
          <w:rFonts w:ascii="Book Antiqua" w:eastAsia="Book Antiqua" w:hAnsi="Book Antiqua" w:cs="Book Antiqua"/>
          <w:color w:val="000000"/>
        </w:rPr>
        <w:t>re linked to spiritual beliefs.</w:t>
      </w:r>
      <w:r w:rsidRPr="00A62C31">
        <w:rPr>
          <w:rFonts w:ascii="Book Antiqua" w:eastAsia="Book Antiqua" w:hAnsi="Book Antiqua" w:cs="Book Antiqua"/>
          <w:color w:val="000000"/>
        </w:rPr>
        <w:t xml:space="preserve"> Given the importance of self-care practices such as </w:t>
      </w:r>
      <w:r w:rsidRPr="00A62C31">
        <w:rPr>
          <w:rFonts w:ascii="Book Antiqua" w:eastAsia="Book Antiqua" w:hAnsi="Book Antiqua" w:cs="Book Antiqua"/>
          <w:color w:val="000000"/>
          <w:shd w:val="clear" w:color="auto" w:fill="FFFFFF"/>
        </w:rPr>
        <w:t>healthy food adaptation, adequate physical activity, proper medication practices, and regular glucose monitoring</w:t>
      </w:r>
      <w:r w:rsidR="00760C87" w:rsidRPr="00A62C31">
        <w:rPr>
          <w:rFonts w:ascii="Book Antiqua" w:eastAsia="Book Antiqua" w:hAnsi="Book Antiqua" w:cs="Book Antiqua"/>
          <w:color w:val="000000"/>
          <w:szCs w:val="30"/>
          <w:shd w:val="clear" w:color="auto" w:fill="FFFFFF"/>
          <w:vertAlign w:val="superscript"/>
        </w:rPr>
        <w:t>[27,</w:t>
      </w:r>
      <w:r w:rsidRPr="00A62C31">
        <w:rPr>
          <w:rFonts w:ascii="Book Antiqua" w:eastAsia="Book Antiqua" w:hAnsi="Book Antiqua" w:cs="Book Antiqua"/>
          <w:color w:val="000000"/>
          <w:szCs w:val="30"/>
          <w:shd w:val="clear" w:color="auto" w:fill="FFFFFF"/>
          <w:vertAlign w:val="superscript"/>
        </w:rPr>
        <w:t>28]</w:t>
      </w:r>
      <w:r w:rsidRPr="00A62C31">
        <w:rPr>
          <w:rFonts w:ascii="Book Antiqua" w:eastAsia="Book Antiqua" w:hAnsi="Book Antiqua" w:cs="Book Antiqua"/>
          <w:color w:val="000000"/>
          <w:shd w:val="clear" w:color="auto" w:fill="FFFFFF"/>
        </w:rPr>
        <w:t>, the significant link between spiritual beliefs and such self-care practices suggest</w:t>
      </w:r>
      <w:r w:rsidR="00D353D7" w:rsidRPr="00A62C31">
        <w:rPr>
          <w:rFonts w:ascii="Book Antiqua" w:eastAsia="Book Antiqua" w:hAnsi="Book Antiqua" w:cs="Book Antiqua"/>
          <w:color w:val="000000"/>
          <w:shd w:val="clear" w:color="auto" w:fill="FFFFFF"/>
        </w:rPr>
        <w:t>s</w:t>
      </w:r>
      <w:r w:rsidRPr="00A62C31">
        <w:rPr>
          <w:rFonts w:ascii="Book Antiqua" w:eastAsia="Book Antiqua" w:hAnsi="Book Antiqua" w:cs="Book Antiqua"/>
          <w:color w:val="000000"/>
          <w:shd w:val="clear" w:color="auto" w:fill="FFFFFF"/>
        </w:rPr>
        <w:t xml:space="preserve"> that spiritual beliefs impact</w:t>
      </w:r>
      <w:r w:rsidR="009D0831" w:rsidRPr="00A62C31">
        <w:rPr>
          <w:rFonts w:ascii="Book Antiqua" w:eastAsia="Book Antiqua" w:hAnsi="Book Antiqua" w:cs="Book Antiqua"/>
          <w:color w:val="000000"/>
          <w:shd w:val="clear" w:color="auto" w:fill="FFFFFF"/>
        </w:rPr>
        <w:t xml:space="preserve"> </w:t>
      </w:r>
      <w:r w:rsidRPr="00A62C31">
        <w:rPr>
          <w:rFonts w:ascii="Book Antiqua" w:eastAsia="Book Antiqua" w:hAnsi="Book Antiqua" w:cs="Book Antiqua"/>
          <w:color w:val="000000"/>
          <w:shd w:val="clear" w:color="auto" w:fill="FFFFFF"/>
        </w:rPr>
        <w:t>the choice of management strategies and c</w:t>
      </w:r>
      <w:r w:rsidR="00636B83" w:rsidRPr="00A62C31">
        <w:rPr>
          <w:rFonts w:ascii="Book Antiqua" w:eastAsia="Book Antiqua" w:hAnsi="Book Antiqua" w:cs="Book Antiqua"/>
          <w:color w:val="000000"/>
          <w:shd w:val="clear" w:color="auto" w:fill="FFFFFF"/>
        </w:rPr>
        <w:t>an</w:t>
      </w:r>
      <w:r w:rsidRPr="00A62C31">
        <w:rPr>
          <w:rFonts w:ascii="Book Antiqua" w:eastAsia="Book Antiqua" w:hAnsi="Book Antiqua" w:cs="Book Antiqua"/>
          <w:color w:val="000000"/>
          <w:shd w:val="clear" w:color="auto" w:fill="FFFFFF"/>
        </w:rPr>
        <w:t xml:space="preserve"> make </w:t>
      </w:r>
      <w:r w:rsidR="00636B83" w:rsidRPr="00A62C31">
        <w:rPr>
          <w:rFonts w:ascii="Book Antiqua" w:eastAsia="Book Antiqua" w:hAnsi="Book Antiqua" w:cs="Book Antiqua"/>
          <w:color w:val="000000"/>
          <w:shd w:val="clear" w:color="auto" w:fill="FFFFFF"/>
        </w:rPr>
        <w:t xml:space="preserve">a </w:t>
      </w:r>
      <w:r w:rsidRPr="00A62C31">
        <w:rPr>
          <w:rFonts w:ascii="Book Antiqua" w:eastAsia="Book Antiqua" w:hAnsi="Book Antiqua" w:cs="Book Antiqua"/>
          <w:color w:val="000000"/>
          <w:shd w:val="clear" w:color="auto" w:fill="FFFFFF"/>
        </w:rPr>
        <w:t xml:space="preserve">difference in efficacy of management. </w:t>
      </w:r>
    </w:p>
    <w:p w14:paraId="37168B93" w14:textId="77777777" w:rsidR="00A77B3E" w:rsidRPr="00A62C31" w:rsidRDefault="005301CC" w:rsidP="00760C87">
      <w:pPr>
        <w:spacing w:line="360" w:lineRule="auto"/>
        <w:ind w:firstLineChars="100" w:firstLine="240"/>
        <w:jc w:val="both"/>
      </w:pPr>
      <w:r w:rsidRPr="00A62C31">
        <w:rPr>
          <w:rFonts w:ascii="Book Antiqua" w:eastAsia="Book Antiqua" w:hAnsi="Book Antiqua" w:cs="Book Antiqua"/>
          <w:color w:val="000000"/>
        </w:rPr>
        <w:t>Additionally, spirituality is an imperative resource for emotional support</w:t>
      </w:r>
      <w:r w:rsidR="00760C87" w:rsidRPr="00A62C31">
        <w:rPr>
          <w:rFonts w:ascii="Book Antiqua" w:eastAsia="Book Antiqua" w:hAnsi="Book Antiqua" w:cs="Book Antiqua"/>
          <w:color w:val="000000"/>
          <w:szCs w:val="30"/>
          <w:vertAlign w:val="superscript"/>
        </w:rPr>
        <w:t>[29,</w:t>
      </w:r>
      <w:r w:rsidRPr="00A62C31">
        <w:rPr>
          <w:rFonts w:ascii="Book Antiqua" w:eastAsia="Book Antiqua" w:hAnsi="Book Antiqua" w:cs="Book Antiqua"/>
          <w:color w:val="000000"/>
          <w:szCs w:val="30"/>
          <w:vertAlign w:val="superscript"/>
        </w:rPr>
        <w:t>30]</w:t>
      </w:r>
      <w:r w:rsidRPr="00A62C31">
        <w:rPr>
          <w:rFonts w:ascii="Book Antiqua" w:eastAsia="Book Antiqua" w:hAnsi="Book Antiqua" w:cs="Book Antiqua"/>
          <w:color w:val="000000"/>
        </w:rPr>
        <w:t xml:space="preserve">. In this regard, </w:t>
      </w:r>
      <w:r w:rsidR="004B3DB0" w:rsidRPr="00A62C31">
        <w:rPr>
          <w:rFonts w:ascii="Book Antiqua" w:eastAsia="Book Antiqua" w:hAnsi="Book Antiqua" w:cs="Book Antiqua"/>
          <w:color w:val="000000"/>
        </w:rPr>
        <w:t>G</w:t>
      </w:r>
      <w:r w:rsidR="00760C87" w:rsidRPr="00A62C31">
        <w:rPr>
          <w:rFonts w:ascii="Book Antiqua" w:eastAsia="Book Antiqua" w:hAnsi="Book Antiqua" w:cs="Book Antiqua"/>
          <w:color w:val="000000"/>
        </w:rPr>
        <w:t xml:space="preserve">od </w:t>
      </w:r>
      <w:r w:rsidRPr="00A62C31">
        <w:rPr>
          <w:rFonts w:ascii="Book Antiqua" w:eastAsia="Book Antiqua" w:hAnsi="Book Antiqua" w:cs="Book Antiqua"/>
          <w:color w:val="000000"/>
        </w:rPr>
        <w:t xml:space="preserve">is perceived as central in providing strength to deal with daily challenges; </w:t>
      </w:r>
      <w:r w:rsidR="004B3DB0" w:rsidRPr="00A62C31">
        <w:rPr>
          <w:rFonts w:ascii="Book Antiqua" w:eastAsia="Book Antiqua" w:hAnsi="Book Antiqua" w:cs="Book Antiqua"/>
          <w:color w:val="000000"/>
        </w:rPr>
        <w:lastRenderedPageBreak/>
        <w:t>G</w:t>
      </w:r>
      <w:r w:rsidR="00760C87" w:rsidRPr="00A62C31">
        <w:rPr>
          <w:rFonts w:ascii="Book Antiqua" w:eastAsia="Book Antiqua" w:hAnsi="Book Antiqua" w:cs="Book Antiqua"/>
          <w:color w:val="000000"/>
        </w:rPr>
        <w:t xml:space="preserve">od </w:t>
      </w:r>
      <w:r w:rsidRPr="00A62C31">
        <w:rPr>
          <w:rFonts w:ascii="Book Antiqua" w:eastAsia="Book Antiqua" w:hAnsi="Book Antiqua" w:cs="Book Antiqua"/>
          <w:color w:val="000000"/>
        </w:rPr>
        <w:t xml:space="preserve">is often called upon for help in controlling diabetes; and a strong belief in </w:t>
      </w:r>
      <w:r w:rsidR="004B3DB0" w:rsidRPr="00A62C31">
        <w:rPr>
          <w:rFonts w:ascii="Book Antiqua" w:eastAsia="Book Antiqua" w:hAnsi="Book Antiqua" w:cs="Book Antiqua"/>
          <w:color w:val="000000"/>
        </w:rPr>
        <w:t>G</w:t>
      </w:r>
      <w:r w:rsidR="00760C87" w:rsidRPr="00A62C31">
        <w:rPr>
          <w:rFonts w:ascii="Book Antiqua" w:eastAsia="Book Antiqua" w:hAnsi="Book Antiqua" w:cs="Book Antiqua"/>
          <w:color w:val="000000"/>
        </w:rPr>
        <w:t>od</w:t>
      </w:r>
      <w:r w:rsidRPr="00A62C31">
        <w:rPr>
          <w:rFonts w:ascii="Book Antiqua" w:eastAsia="Book Antiqua" w:hAnsi="Book Antiqua" w:cs="Book Antiqua"/>
          <w:color w:val="000000"/>
        </w:rPr>
        <w:t>, prayer, meditation, and support from church members were all sources of support. Literature shows that human</w:t>
      </w:r>
      <w:r w:rsidR="00636B83" w:rsidRPr="00A62C31">
        <w:rPr>
          <w:rFonts w:ascii="Book Antiqua" w:eastAsia="Book Antiqua" w:hAnsi="Book Antiqua" w:cs="Book Antiqua"/>
          <w:color w:val="000000"/>
        </w:rPr>
        <w:t>s</w:t>
      </w:r>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develop an increased tendency towards spirituality and religion, especially when they experience stress or chronic illnesses</w:t>
      </w:r>
      <w:r w:rsidR="00760C87" w:rsidRPr="00A62C31">
        <w:rPr>
          <w:rFonts w:ascii="Book Antiqua" w:eastAsia="Book Antiqua" w:hAnsi="Book Antiqua" w:cs="Book Antiqua"/>
          <w:color w:val="000000"/>
          <w:szCs w:val="30"/>
          <w:vertAlign w:val="superscript"/>
        </w:rPr>
        <w:t>[31,</w:t>
      </w:r>
      <w:r w:rsidRPr="00A62C31">
        <w:rPr>
          <w:rFonts w:ascii="Book Antiqua" w:eastAsia="Book Antiqua" w:hAnsi="Book Antiqua" w:cs="Book Antiqua"/>
          <w:color w:val="000000"/>
          <w:szCs w:val="30"/>
          <w:vertAlign w:val="superscript"/>
        </w:rPr>
        <w:t>32]</w:t>
      </w:r>
      <w:r w:rsidRPr="00A62C31">
        <w:rPr>
          <w:rFonts w:ascii="Book Antiqua" w:eastAsia="Book Antiqua" w:hAnsi="Book Antiqua" w:cs="Book Antiqua"/>
          <w:color w:val="000000"/>
        </w:rPr>
        <w:t>. Spirituality assists in the management of patients</w:t>
      </w:r>
      <w:r w:rsidR="00D6394E"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health by yielding positive mental effects</w:t>
      </w:r>
      <w:r w:rsidRPr="00A62C31">
        <w:rPr>
          <w:rFonts w:ascii="Book Antiqua" w:eastAsia="Book Antiqua" w:hAnsi="Book Antiqua" w:cs="Book Antiqua"/>
          <w:color w:val="000000"/>
          <w:szCs w:val="30"/>
          <w:vertAlign w:val="superscript"/>
        </w:rPr>
        <w:t>[32]</w:t>
      </w:r>
      <w:r w:rsidRPr="00A62C31">
        <w:rPr>
          <w:rFonts w:ascii="Book Antiqua" w:eastAsia="Book Antiqua" w:hAnsi="Book Antiqua" w:cs="Book Antiqua"/>
          <w:color w:val="000000"/>
        </w:rPr>
        <w:t>. Spirituality has also been identified as one of the important factors that affect the quality of life, quality of care, and satisfaction of patients with diabetes</w:t>
      </w:r>
      <w:r w:rsidRPr="00A62C31">
        <w:rPr>
          <w:rFonts w:ascii="Book Antiqua" w:eastAsia="Book Antiqua" w:hAnsi="Book Antiqua" w:cs="Book Antiqua"/>
          <w:color w:val="000000"/>
          <w:szCs w:val="30"/>
          <w:vertAlign w:val="superscript"/>
        </w:rPr>
        <w:t>[33]</w:t>
      </w:r>
      <w:r w:rsidRPr="00A62C31">
        <w:rPr>
          <w:rFonts w:ascii="Book Antiqua" w:eastAsia="Book Antiqua" w:hAnsi="Book Antiqua" w:cs="Book Antiqua"/>
          <w:color w:val="000000"/>
        </w:rPr>
        <w:t>.</w:t>
      </w:r>
    </w:p>
    <w:p w14:paraId="76F5645C" w14:textId="77777777" w:rsidR="00A77B3E" w:rsidRPr="00A62C31" w:rsidRDefault="005301CC" w:rsidP="00760C87">
      <w:pPr>
        <w:spacing w:line="360" w:lineRule="auto"/>
        <w:ind w:firstLineChars="100" w:firstLine="240"/>
        <w:jc w:val="both"/>
      </w:pPr>
      <w:r w:rsidRPr="00A62C31">
        <w:rPr>
          <w:rFonts w:ascii="Book Antiqua" w:eastAsia="Book Antiqua" w:hAnsi="Book Antiqua" w:cs="Book Antiqua"/>
          <w:color w:val="000000"/>
        </w:rPr>
        <w:t xml:space="preserve">Hence, intervention using spiritual beliefs </w:t>
      </w:r>
      <w:r w:rsidR="00E54063" w:rsidRPr="00A62C31">
        <w:rPr>
          <w:rFonts w:ascii="Book Antiqua" w:eastAsia="Book Antiqua" w:hAnsi="Book Antiqua" w:cs="Book Antiqua"/>
          <w:color w:val="000000"/>
        </w:rPr>
        <w:t>for</w:t>
      </w:r>
      <w:r w:rsidRPr="00A62C31">
        <w:rPr>
          <w:rFonts w:ascii="Book Antiqua" w:eastAsia="Book Antiqua" w:hAnsi="Book Antiqua" w:cs="Book Antiqua"/>
          <w:color w:val="000000"/>
        </w:rPr>
        <w:t xml:space="preserve"> the management of diabetes conditions involves utilizing any spiritual aspect in life, such as belief in a divine being, as a control to enhance self-management</w:t>
      </w:r>
      <w:r w:rsidRPr="00A62C31">
        <w:rPr>
          <w:rFonts w:ascii="Book Antiqua" w:eastAsia="Book Antiqua" w:hAnsi="Book Antiqua" w:cs="Book Antiqua"/>
          <w:color w:val="000000"/>
          <w:szCs w:val="30"/>
          <w:vertAlign w:val="superscript"/>
        </w:rPr>
        <w:t>[34]</w:t>
      </w:r>
      <w:r w:rsidRPr="00A62C31">
        <w:rPr>
          <w:rFonts w:ascii="Book Antiqua" w:eastAsia="Book Antiqua" w:hAnsi="Book Antiqua" w:cs="Book Antiqua"/>
          <w:color w:val="000000"/>
        </w:rPr>
        <w:t>. Some spiritual belief</w:t>
      </w:r>
      <w:r w:rsidR="00E54063" w:rsidRPr="00A62C31">
        <w:rPr>
          <w:rFonts w:ascii="Book Antiqua" w:eastAsia="Book Antiqua" w:hAnsi="Book Antiqua" w:cs="Book Antiqua"/>
          <w:color w:val="000000"/>
        </w:rPr>
        <w:t>-</w:t>
      </w:r>
      <w:r w:rsidRPr="00A62C31">
        <w:rPr>
          <w:rFonts w:ascii="Book Antiqua" w:eastAsia="Book Antiqua" w:hAnsi="Book Antiqua" w:cs="Book Antiqua"/>
          <w:color w:val="000000"/>
        </w:rPr>
        <w:t>related interventions are prayer, meditation, fasting, and mindful attention. Thus in a study in Black women with type 2 diabetes, religion and spirituality were related to glycemic control</w:t>
      </w:r>
      <w:r w:rsidRPr="00A62C31">
        <w:rPr>
          <w:rFonts w:ascii="Book Antiqua" w:eastAsia="Book Antiqua" w:hAnsi="Book Antiqua" w:cs="Book Antiqua"/>
          <w:color w:val="000000"/>
          <w:szCs w:val="30"/>
          <w:vertAlign w:val="superscript"/>
        </w:rPr>
        <w:t>[35]</w:t>
      </w:r>
      <w:r w:rsidRPr="00A62C31">
        <w:rPr>
          <w:rFonts w:ascii="Book Antiqua" w:eastAsia="Book Antiqua" w:hAnsi="Book Antiqua" w:cs="Book Antiqua"/>
          <w:color w:val="000000"/>
        </w:rPr>
        <w:t>. Further</w:t>
      </w:r>
      <w:r w:rsidR="00D6394E" w:rsidRPr="00A62C31">
        <w:rPr>
          <w:rFonts w:ascii="Book Antiqua" w:eastAsia="Book Antiqua" w:hAnsi="Book Antiqua" w:cs="Book Antiqua"/>
          <w:color w:val="000000"/>
        </w:rPr>
        <w:t>more</w:t>
      </w:r>
      <w:r w:rsidRPr="00A62C31">
        <w:rPr>
          <w:rFonts w:ascii="Book Antiqua" w:eastAsia="Book Antiqua" w:hAnsi="Book Antiqua" w:cs="Book Antiqua"/>
          <w:color w:val="000000"/>
        </w:rPr>
        <w:t>, an exploratory study on the role of spirituality in diabetes management found minimal to profound impact; all participants appeared comfortable discussing spirituality within the context of strength and hope. A study conducted to explore the relationship of religiosity and/or spirituality to the self-care of diabetes</w:t>
      </w:r>
      <w:r w:rsidRPr="00A62C31">
        <w:rPr>
          <w:rFonts w:ascii="Book Antiqua" w:eastAsia="Book Antiqua" w:hAnsi="Book Antiqua" w:cs="Book Antiqua"/>
          <w:color w:val="000000"/>
          <w:szCs w:val="30"/>
          <w:vertAlign w:val="superscript"/>
        </w:rPr>
        <w:t>[24]</w:t>
      </w:r>
      <w:r w:rsidRPr="00A62C31">
        <w:rPr>
          <w:rFonts w:ascii="Book Antiqua" w:eastAsia="Book Antiqua" w:hAnsi="Book Antiqua" w:cs="Book Antiqua"/>
          <w:color w:val="000000"/>
        </w:rPr>
        <w:t xml:space="preserve"> showed religion or spirituality as coping methods and social support. Studies have indicated that religious involvement is associated with better adaptation to chronic diabetes by improving attendance at scheduled medical appointments, and better compliance with medication</w:t>
      </w:r>
      <w:r w:rsidRPr="00A62C31">
        <w:rPr>
          <w:rFonts w:ascii="Book Antiqua" w:eastAsia="Book Antiqua" w:hAnsi="Book Antiqua" w:cs="Book Antiqua"/>
          <w:color w:val="000000"/>
          <w:szCs w:val="30"/>
          <w:vertAlign w:val="superscript"/>
        </w:rPr>
        <w:t>[36]</w:t>
      </w:r>
      <w:r w:rsidRPr="00A62C31">
        <w:rPr>
          <w:rFonts w:ascii="Book Antiqua" w:eastAsia="Book Antiqua" w:hAnsi="Book Antiqua" w:cs="Book Antiqua"/>
          <w:color w:val="000000"/>
        </w:rPr>
        <w:t xml:space="preserve">. Table 1 shows the results of previous studies on </w:t>
      </w:r>
      <w:r w:rsidRPr="00A62C31">
        <w:rPr>
          <w:rFonts w:ascii="Book Antiqua" w:eastAsia="Book Antiqua" w:hAnsi="Book Antiqua" w:cs="Book Antiqua"/>
          <w:color w:val="000000"/>
          <w:szCs w:val="22"/>
        </w:rPr>
        <w:t>spiritual beliefs and diabetes management</w:t>
      </w:r>
      <w:r w:rsidR="00020FA5" w:rsidRPr="00A62C31">
        <w:rPr>
          <w:rFonts w:ascii="Book Antiqua" w:hAnsi="Book Antiqua" w:cs="Book Antiqua"/>
          <w:color w:val="000000"/>
          <w:szCs w:val="22"/>
          <w:vertAlign w:val="superscript"/>
          <w:lang w:eastAsia="zh-CN"/>
        </w:rPr>
        <w:t>[37-41]</w:t>
      </w:r>
      <w:r w:rsidRPr="00A62C31">
        <w:rPr>
          <w:rFonts w:ascii="Book Antiqua" w:eastAsia="Book Antiqua" w:hAnsi="Book Antiqua" w:cs="Book Antiqua"/>
          <w:color w:val="000000"/>
          <w:szCs w:val="22"/>
        </w:rPr>
        <w:t>.</w:t>
      </w:r>
    </w:p>
    <w:p w14:paraId="3F181515" w14:textId="77777777" w:rsidR="00A77B3E" w:rsidRPr="00A62C31" w:rsidRDefault="00A77B3E">
      <w:pPr>
        <w:spacing w:line="360" w:lineRule="auto"/>
        <w:jc w:val="both"/>
      </w:pPr>
    </w:p>
    <w:p w14:paraId="19EDA39E" w14:textId="77777777" w:rsidR="00A77B3E" w:rsidRPr="00A62C31" w:rsidRDefault="00577193">
      <w:pPr>
        <w:spacing w:line="360" w:lineRule="auto"/>
        <w:jc w:val="both"/>
        <w:rPr>
          <w:b/>
          <w:u w:val="single"/>
        </w:rPr>
      </w:pPr>
      <w:bookmarkStart w:id="45" w:name="OLE_LINK103"/>
      <w:bookmarkStart w:id="46" w:name="OLE_LINK104"/>
      <w:r w:rsidRPr="00A62C31">
        <w:rPr>
          <w:rFonts w:ascii="Book Antiqua" w:hAnsi="Book Antiqua" w:cs="Book Antiqua"/>
          <w:b/>
          <w:color w:val="000000"/>
          <w:u w:val="single"/>
          <w:lang w:eastAsia="zh-CN"/>
        </w:rPr>
        <w:t>FBI</w:t>
      </w:r>
      <w:r w:rsidR="005301CC" w:rsidRPr="00A62C31">
        <w:rPr>
          <w:rFonts w:ascii="Book Antiqua" w:eastAsia="Book Antiqua" w:hAnsi="Book Antiqua" w:cs="Book Antiqua"/>
          <w:b/>
          <w:bCs/>
          <w:caps/>
          <w:color w:val="000000"/>
          <w:u w:val="single"/>
        </w:rPr>
        <w:t xml:space="preserve"> FOR DIABETES MANAGEMENT</w:t>
      </w:r>
    </w:p>
    <w:bookmarkEnd w:id="45"/>
    <w:bookmarkEnd w:id="46"/>
    <w:p w14:paraId="4CAAA7D5" w14:textId="77777777" w:rsidR="00A77B3E" w:rsidRPr="00A62C31" w:rsidRDefault="005301CC">
      <w:pPr>
        <w:spacing w:line="360" w:lineRule="auto"/>
        <w:jc w:val="both"/>
      </w:pPr>
      <w:r w:rsidRPr="00A62C31">
        <w:rPr>
          <w:rFonts w:ascii="Book Antiqua" w:eastAsia="Book Antiqua" w:hAnsi="Book Antiqua" w:cs="Book Antiqua"/>
          <w:color w:val="000000"/>
        </w:rPr>
        <w:t>Faith-based health promotion interventions and the relationship between dimensions of religion and numerous mental and physical health outcomes have been well researched</w:t>
      </w:r>
      <w:r w:rsidRPr="00A62C31">
        <w:rPr>
          <w:rFonts w:ascii="Book Antiqua" w:eastAsia="Book Antiqua" w:hAnsi="Book Antiqua" w:cs="Book Antiqua"/>
          <w:szCs w:val="30"/>
          <w:vertAlign w:val="superscript"/>
        </w:rPr>
        <w:t>[42]</w:t>
      </w:r>
      <w:r w:rsidRPr="00A62C31">
        <w:rPr>
          <w:rFonts w:ascii="Book Antiqua" w:eastAsia="Book Antiqua" w:hAnsi="Book Antiqua" w:cs="Book Antiqua"/>
        </w:rPr>
        <w:t>.</w:t>
      </w:r>
      <w:r w:rsidRPr="00A62C31">
        <w:rPr>
          <w:rFonts w:ascii="Book Antiqua" w:eastAsia="Book Antiqua" w:hAnsi="Book Antiqua" w:cs="Book Antiqua"/>
          <w:color w:val="000000"/>
        </w:rPr>
        <w:t xml:space="preserve"> An intervention is faith-based if it arises from a church’s health ministry or a special interest group</w:t>
      </w:r>
      <w:r w:rsidRPr="00A62C31">
        <w:rPr>
          <w:rFonts w:ascii="Book Antiqua" w:eastAsia="Book Antiqua" w:hAnsi="Book Antiqua" w:cs="Book Antiqua"/>
          <w:color w:val="000000"/>
          <w:szCs w:val="30"/>
          <w:vertAlign w:val="superscript"/>
        </w:rPr>
        <w:t>[43]</w:t>
      </w:r>
      <w:r w:rsidRPr="00A62C31">
        <w:rPr>
          <w:rFonts w:ascii="Book Antiqua" w:eastAsia="Book Antiqua" w:hAnsi="Book Antiqua" w:cs="Book Antiqua"/>
          <w:color w:val="000000"/>
        </w:rPr>
        <w:t xml:space="preserve">. Four levels or features are used to identify </w:t>
      </w:r>
      <w:r w:rsidR="00577193"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The first level requires the church to be used as the recruitment site for the intervention; the second level requires that the intervention be delivered at a church; the third level </w:t>
      </w:r>
      <w:r w:rsidRPr="00A62C31">
        <w:rPr>
          <w:rFonts w:ascii="Book Antiqua" w:eastAsia="Book Antiqua" w:hAnsi="Book Antiqua" w:cs="Book Antiqua"/>
          <w:color w:val="000000"/>
        </w:rPr>
        <w:lastRenderedPageBreak/>
        <w:t>includes members of local churches in intervention delivery; and the fourth level includes spiritual elements in the health message of the program</w:t>
      </w:r>
      <w:r w:rsidRPr="00A62C31">
        <w:rPr>
          <w:rFonts w:ascii="Book Antiqua" w:eastAsia="Book Antiqua" w:hAnsi="Book Antiqua" w:cs="Book Antiqua"/>
          <w:color w:val="000000"/>
          <w:szCs w:val="30"/>
          <w:vertAlign w:val="superscript"/>
        </w:rPr>
        <w:t>[44]</w:t>
      </w:r>
      <w:r w:rsidRPr="00A62C31">
        <w:rPr>
          <w:rFonts w:ascii="Book Antiqua" w:eastAsia="Book Antiqua" w:hAnsi="Book Antiqua" w:cs="Book Antiqua"/>
          <w:color w:val="000000"/>
        </w:rPr>
        <w:t xml:space="preserve">. </w:t>
      </w:r>
    </w:p>
    <w:p w14:paraId="49F58280" w14:textId="77777777" w:rsidR="00A77B3E" w:rsidRPr="00A62C31" w:rsidRDefault="00577193" w:rsidP="00955465">
      <w:pPr>
        <w:spacing w:line="360" w:lineRule="auto"/>
        <w:ind w:firstLineChars="100" w:firstLine="240"/>
        <w:jc w:val="both"/>
        <w:rPr>
          <w:color w:val="FF0000"/>
        </w:rPr>
      </w:pPr>
      <w:r w:rsidRPr="00A62C31">
        <w:rPr>
          <w:rFonts w:ascii="Book Antiqua" w:hAnsi="Book Antiqua" w:cs="Book Antiqua"/>
          <w:color w:val="000000"/>
          <w:lang w:eastAsia="zh-CN"/>
        </w:rPr>
        <w:t>FBIs</w:t>
      </w:r>
      <w:r w:rsidR="005301CC" w:rsidRPr="00A62C31">
        <w:rPr>
          <w:rFonts w:ascii="Book Antiqua" w:eastAsia="Book Antiqua" w:hAnsi="Book Antiqua" w:cs="Book Antiqua"/>
          <w:color w:val="000000"/>
        </w:rPr>
        <w:t xml:space="preserve"> have consistently reporte</w:t>
      </w:r>
      <w:r w:rsidR="00955465" w:rsidRPr="00A62C31">
        <w:rPr>
          <w:rFonts w:ascii="Book Antiqua" w:eastAsia="Book Antiqua" w:hAnsi="Book Antiqua" w:cs="Book Antiqua"/>
          <w:color w:val="000000"/>
        </w:rPr>
        <w:t>d significant health outcomes</w:t>
      </w:r>
      <w:r w:rsidR="009D0831" w:rsidRPr="00A62C31">
        <w:rPr>
          <w:rFonts w:ascii="Book Antiqua" w:eastAsia="Book Antiqua" w:hAnsi="Book Antiqua" w:cs="Book Antiqua"/>
          <w:color w:val="000000"/>
        </w:rPr>
        <w:t xml:space="preserve"> </w:t>
      </w:r>
      <w:r w:rsidR="005301CC" w:rsidRPr="00A62C31">
        <w:rPr>
          <w:rFonts w:ascii="Book Antiqua" w:eastAsia="Book Antiqua" w:hAnsi="Book Antiqua" w:cs="Book Antiqua"/>
          <w:color w:val="000000"/>
        </w:rPr>
        <w:t xml:space="preserve">such as reductions in weight, blood pressure, glycemic, and lipid levels and increases in disease-related knowledge, physical activity, and </w:t>
      </w:r>
      <w:r w:rsidR="00955465" w:rsidRPr="00A62C31">
        <w:rPr>
          <w:rFonts w:ascii="Book Antiqua" w:eastAsia="Book Antiqua" w:hAnsi="Book Antiqua" w:cs="Book Antiqua"/>
          <w:color w:val="000000"/>
        </w:rPr>
        <w:t>intake of fruit and vegetables</w:t>
      </w:r>
      <w:r w:rsidR="005301CC" w:rsidRPr="00A62C31">
        <w:rPr>
          <w:rFonts w:ascii="Book Antiqua" w:eastAsia="Book Antiqua" w:hAnsi="Book Antiqua" w:cs="Book Antiqua"/>
          <w:color w:val="000000"/>
        </w:rPr>
        <w:t xml:space="preserve">. </w:t>
      </w:r>
      <w:r w:rsidR="00E54063" w:rsidRPr="00A62C31">
        <w:rPr>
          <w:rFonts w:ascii="Book Antiqua" w:eastAsia="Book Antiqua" w:hAnsi="Book Antiqua" w:cs="Book Antiqua"/>
          <w:color w:val="000000"/>
        </w:rPr>
        <w:t>The l</w:t>
      </w:r>
      <w:r w:rsidR="005301CC" w:rsidRPr="00A62C31">
        <w:rPr>
          <w:rFonts w:ascii="Book Antiqua" w:eastAsia="Book Antiqua" w:hAnsi="Book Antiqua" w:cs="Book Antiqua"/>
          <w:color w:val="000000"/>
        </w:rPr>
        <w:t>iterature identified some spirituality issue</w:t>
      </w:r>
      <w:r w:rsidR="00E54063" w:rsidRPr="00A62C31">
        <w:rPr>
          <w:rFonts w:ascii="Book Antiqua" w:eastAsia="Book Antiqua" w:hAnsi="Book Antiqua" w:cs="Book Antiqua"/>
          <w:color w:val="000000"/>
        </w:rPr>
        <w:t>s</w:t>
      </w:r>
      <w:r w:rsidR="005301CC" w:rsidRPr="00A62C31">
        <w:rPr>
          <w:rFonts w:ascii="Book Antiqua" w:eastAsia="Book Antiqua" w:hAnsi="Book Antiqua" w:cs="Book Antiqua"/>
          <w:color w:val="000000"/>
        </w:rPr>
        <w:t xml:space="preserve"> that form the pathways for the impact of FBI on mental health on diabetic patients to include </w:t>
      </w:r>
      <w:r w:rsidR="00B57226" w:rsidRPr="00A62C31">
        <w:rPr>
          <w:rFonts w:ascii="Book Antiqua" w:eastAsia="Book Antiqua" w:hAnsi="Book Antiqua" w:cs="Book Antiqua"/>
          <w:color w:val="000000"/>
        </w:rPr>
        <w:t xml:space="preserve">need </w:t>
      </w:r>
      <w:r w:rsidR="005301CC" w:rsidRPr="00A62C31">
        <w:rPr>
          <w:rFonts w:ascii="Book Antiqua" w:eastAsia="Book Antiqua" w:hAnsi="Book Antiqua" w:cs="Book Antiqua"/>
          <w:color w:val="000000"/>
        </w:rPr>
        <w:t>for empowerment, courage, hope, finding meaning in suffering grieving or anxiety; patients’ uncertain</w:t>
      </w:r>
      <w:r w:rsidR="00E54063" w:rsidRPr="00A62C31">
        <w:rPr>
          <w:rFonts w:ascii="Book Antiqua" w:eastAsia="Book Antiqua" w:hAnsi="Book Antiqua" w:cs="Book Antiqua"/>
          <w:color w:val="000000"/>
        </w:rPr>
        <w:t>ty</w:t>
      </w:r>
      <w:r w:rsidR="005301CC" w:rsidRPr="00A62C31">
        <w:rPr>
          <w:rFonts w:ascii="Book Antiqua" w:eastAsia="Book Antiqua" w:hAnsi="Book Antiqua" w:cs="Book Antiqua"/>
          <w:color w:val="000000"/>
        </w:rPr>
        <w:t xml:space="preserve"> about their self-efficacy in enduring the chronic illness; difficulty expressing feelings about the situation; expressing guilt, concerns, grief and/or difficulty, as well as reflecting on joys, hopes and values; concerns regarding how caregivers are coping with illness, accepting the ill</w:t>
      </w:r>
      <w:r w:rsidR="00B57226" w:rsidRPr="00A62C31">
        <w:rPr>
          <w:rFonts w:ascii="Book Antiqua" w:eastAsia="Book Antiqua" w:hAnsi="Book Antiqua" w:cs="Book Antiqua"/>
          <w:color w:val="000000"/>
        </w:rPr>
        <w:t xml:space="preserve">ness and associated mortality; </w:t>
      </w:r>
      <w:r w:rsidR="005301CC" w:rsidRPr="00A62C31">
        <w:rPr>
          <w:rFonts w:ascii="Book Antiqua" w:eastAsia="Book Antiqua" w:hAnsi="Book Antiqua" w:cs="Book Antiqua"/>
          <w:color w:val="000000"/>
        </w:rPr>
        <w:t>and feeling of abandonment by God and others</w:t>
      </w:r>
      <w:r w:rsidR="005301CC" w:rsidRPr="00A62C31">
        <w:rPr>
          <w:rFonts w:ascii="Book Antiqua" w:eastAsia="Book Antiqua" w:hAnsi="Book Antiqua" w:cs="Book Antiqua"/>
          <w:color w:val="000000"/>
          <w:szCs w:val="30"/>
          <w:vertAlign w:val="superscript"/>
        </w:rPr>
        <w:t>[45</w:t>
      </w:r>
      <w:r w:rsidR="00B57226" w:rsidRPr="00A62C31">
        <w:rPr>
          <w:rFonts w:ascii="Book Antiqua" w:hAnsi="Book Antiqua" w:cs="Book Antiqua"/>
          <w:color w:val="000000"/>
          <w:szCs w:val="30"/>
          <w:vertAlign w:val="superscript"/>
          <w:lang w:eastAsia="zh-CN"/>
        </w:rPr>
        <w:t>-</w:t>
      </w:r>
      <w:r w:rsidR="005301CC" w:rsidRPr="00A62C31">
        <w:rPr>
          <w:rFonts w:ascii="Book Antiqua" w:eastAsia="Book Antiqua" w:hAnsi="Book Antiqua" w:cs="Book Antiqua"/>
          <w:color w:val="000000"/>
          <w:szCs w:val="30"/>
          <w:vertAlign w:val="superscript"/>
        </w:rPr>
        <w:t>48]</w:t>
      </w:r>
      <w:r w:rsidR="005301CC" w:rsidRPr="00A62C31">
        <w:rPr>
          <w:rFonts w:ascii="Book Antiqua" w:eastAsia="Book Antiqua" w:hAnsi="Book Antiqua" w:cs="Book Antiqua"/>
          <w:color w:val="000000"/>
          <w:shd w:val="clear" w:color="auto" w:fill="FFFFFF"/>
        </w:rPr>
        <w:t>.</w:t>
      </w:r>
      <w:r w:rsidR="009D0831" w:rsidRPr="00A62C31">
        <w:rPr>
          <w:rFonts w:ascii="Book Antiqua" w:eastAsia="Book Antiqua" w:hAnsi="Book Antiqua" w:cs="Book Antiqua"/>
          <w:color w:val="000000"/>
          <w:shd w:val="clear" w:color="auto" w:fill="FFFFFF"/>
        </w:rPr>
        <w:t xml:space="preserve"> </w:t>
      </w:r>
      <w:r w:rsidR="00D22B34" w:rsidRPr="00A62C31">
        <w:rPr>
          <w:rFonts w:ascii="Book Antiqua" w:eastAsia="Book Antiqua" w:hAnsi="Book Antiqua" w:cs="Book Antiqua"/>
          <w:shd w:val="clear" w:color="auto" w:fill="FFFFFF"/>
        </w:rPr>
        <w:t xml:space="preserve">FBIs </w:t>
      </w:r>
      <w:r w:rsidR="00C1470E" w:rsidRPr="00A62C31">
        <w:rPr>
          <w:rFonts w:ascii="Book Antiqua" w:eastAsia="Book Antiqua" w:hAnsi="Book Antiqua" w:cs="Book Antiqua"/>
          <w:shd w:val="clear" w:color="auto" w:fill="FFFFFF"/>
        </w:rPr>
        <w:t>often adopt</w:t>
      </w:r>
      <w:r w:rsidR="00D22B34" w:rsidRPr="00A62C31">
        <w:rPr>
          <w:rFonts w:ascii="Book Antiqua" w:eastAsia="Book Antiqua" w:hAnsi="Book Antiqua" w:cs="Book Antiqua"/>
          <w:shd w:val="clear" w:color="auto" w:fill="FFFFFF"/>
        </w:rPr>
        <w:t xml:space="preserve"> approaches that are culturally</w:t>
      </w:r>
      <w:r w:rsidR="009D0831" w:rsidRPr="00A62C31">
        <w:rPr>
          <w:rFonts w:ascii="Book Antiqua" w:eastAsia="Book Antiqua" w:hAnsi="Book Antiqua" w:cs="Book Antiqua"/>
          <w:shd w:val="clear" w:color="auto" w:fill="FFFFFF"/>
        </w:rPr>
        <w:t>-</w:t>
      </w:r>
      <w:r w:rsidR="00D22B34" w:rsidRPr="00A62C31">
        <w:rPr>
          <w:rFonts w:ascii="Book Antiqua" w:eastAsia="Book Antiqua" w:hAnsi="Book Antiqua" w:cs="Book Antiqua"/>
          <w:shd w:val="clear" w:color="auto" w:fill="FFFFFF"/>
        </w:rPr>
        <w:t>sensitive and</w:t>
      </w:r>
      <w:r w:rsidR="009D0831" w:rsidRPr="00A62C31">
        <w:rPr>
          <w:rFonts w:ascii="Book Antiqua" w:eastAsia="Book Antiqua" w:hAnsi="Book Antiqua" w:cs="Book Antiqua"/>
          <w:shd w:val="clear" w:color="auto" w:fill="FFFFFF"/>
        </w:rPr>
        <w:t xml:space="preserve"> </w:t>
      </w:r>
      <w:r w:rsidR="00C1470E" w:rsidRPr="00A62C31">
        <w:rPr>
          <w:rFonts w:ascii="Book Antiqua" w:eastAsia="Book Antiqua" w:hAnsi="Book Antiqua" w:cs="Book Antiqua"/>
          <w:shd w:val="clear" w:color="auto" w:fill="FFFFFF"/>
        </w:rPr>
        <w:t>behavior-oriented and aim</w:t>
      </w:r>
      <w:r w:rsidR="00D22B34" w:rsidRPr="00A62C31">
        <w:rPr>
          <w:rFonts w:ascii="Book Antiqua" w:eastAsia="Book Antiqua" w:hAnsi="Book Antiqua" w:cs="Book Antiqua"/>
          <w:shd w:val="clear" w:color="auto" w:fill="FFFFFF"/>
        </w:rPr>
        <w:t xml:space="preserve"> to foster positive health outcomes through the integration of social support</w:t>
      </w:r>
      <w:r w:rsidR="00D22B34" w:rsidRPr="00A62C31">
        <w:rPr>
          <w:rFonts w:ascii="Book Antiqua" w:eastAsia="Book Antiqua" w:hAnsi="Book Antiqua" w:cs="Book Antiqua"/>
          <w:shd w:val="clear" w:color="auto" w:fill="FFFFFF"/>
          <w:vertAlign w:val="superscript"/>
        </w:rPr>
        <w:t>[49]</w:t>
      </w:r>
      <w:r w:rsidR="00D22B34" w:rsidRPr="00A62C31">
        <w:rPr>
          <w:rFonts w:ascii="Book Antiqua" w:eastAsia="Book Antiqua" w:hAnsi="Book Antiqua" w:cs="Book Antiqua"/>
          <w:shd w:val="clear" w:color="auto" w:fill="FFFFFF"/>
        </w:rPr>
        <w:t>.</w:t>
      </w:r>
    </w:p>
    <w:p w14:paraId="6A9C4675" w14:textId="77777777" w:rsidR="00A77B3E" w:rsidRPr="00A62C31" w:rsidRDefault="005301CC" w:rsidP="00B57226">
      <w:pPr>
        <w:spacing w:line="360" w:lineRule="auto"/>
        <w:ind w:firstLineChars="100" w:firstLine="240"/>
        <w:jc w:val="both"/>
      </w:pPr>
      <w:r w:rsidRPr="00A62C31">
        <w:rPr>
          <w:rFonts w:ascii="Book Antiqua" w:eastAsia="Book Antiqua" w:hAnsi="Book Antiqua" w:cs="Book Antiqua"/>
          <w:color w:val="000000"/>
        </w:rPr>
        <w:t xml:space="preserve">Within the framework of FBI, patients with such spirituality issues can be gained from referrals to </w:t>
      </w:r>
      <w:r w:rsidR="00802FBF" w:rsidRPr="00A62C31">
        <w:rPr>
          <w:rFonts w:ascii="Book Antiqua" w:eastAsia="Book Antiqua" w:hAnsi="Book Antiqua" w:cs="Book Antiqua"/>
          <w:color w:val="000000"/>
        </w:rPr>
        <w:t>spiritual care</w:t>
      </w:r>
      <w:r w:rsidRPr="00A62C31">
        <w:rPr>
          <w:rFonts w:ascii="Book Antiqua" w:eastAsia="Book Antiqua" w:hAnsi="Book Antiqua" w:cs="Book Antiqua"/>
          <w:color w:val="000000"/>
        </w:rPr>
        <w:t xml:space="preserve"> professionals, active listening, emotional support and emotional expression; sharing of self in discussion, art, music and/or prayer; acknowledging the importance of family in the patient’s life; activity and exercise; humor; examination and encouragement of spiritual practices; observing sacred and divine spiritual rituals and practices such as prayer, communion, church attendance, guided visualization, relaxing, breathing</w:t>
      </w:r>
      <w:r w:rsidR="00A42578" w:rsidRPr="00A62C31">
        <w:rPr>
          <w:rFonts w:ascii="Book Antiqua" w:hAnsi="Book Antiqua" w:cs="Book Antiqua"/>
          <w:color w:val="000000"/>
          <w:vertAlign w:val="superscript"/>
          <w:lang w:eastAsia="zh-CN"/>
        </w:rPr>
        <w:t>[</w:t>
      </w:r>
      <w:r w:rsidRPr="00A62C31">
        <w:rPr>
          <w:rFonts w:ascii="Book Antiqua" w:eastAsia="Book Antiqua" w:hAnsi="Book Antiqua" w:cs="Book Antiqua"/>
          <w:color w:val="000000"/>
          <w:szCs w:val="30"/>
          <w:vertAlign w:val="superscript"/>
        </w:rPr>
        <w:t>47</w:t>
      </w:r>
      <w:r w:rsidR="00A42578" w:rsidRPr="00A62C31">
        <w:rPr>
          <w:rFonts w:ascii="Book Antiqua" w:hAnsi="Book Antiqua" w:cs="Book Antiqua"/>
          <w:color w:val="000000"/>
          <w:szCs w:val="30"/>
          <w:vertAlign w:val="superscript"/>
          <w:lang w:eastAsia="zh-CN"/>
        </w:rPr>
        <w:t>]</w:t>
      </w:r>
      <w:r w:rsidRPr="00A62C31">
        <w:rPr>
          <w:rFonts w:ascii="Book Antiqua" w:eastAsia="Book Antiqua" w:hAnsi="Book Antiqua" w:cs="Book Antiqua"/>
          <w:color w:val="000000"/>
        </w:rPr>
        <w:t xml:space="preserve">.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shd w:val="clear" w:color="auto" w:fill="FFFFFF"/>
        </w:rPr>
        <w:t xml:space="preserve"> for diabetes prevention and management is held in faith-based organizations such as churches, synagogues, mosques, meeting houses, and other worship places. They may be organized as congregations, national networks, or as free-standing organizations. </w:t>
      </w:r>
    </w:p>
    <w:p w14:paraId="0847EE2B" w14:textId="77777777" w:rsidR="00A77B3E" w:rsidRPr="00A62C31" w:rsidRDefault="005301CC" w:rsidP="00EF1263">
      <w:pPr>
        <w:spacing w:line="360" w:lineRule="auto"/>
        <w:ind w:firstLineChars="100" w:firstLine="240"/>
        <w:jc w:val="both"/>
      </w:pPr>
      <w:r w:rsidRPr="00A62C31">
        <w:rPr>
          <w:rFonts w:ascii="Book Antiqua" w:eastAsia="Book Antiqua" w:hAnsi="Book Antiqua" w:cs="Book Antiqua"/>
          <w:color w:val="000000"/>
          <w:shd w:val="clear" w:color="auto" w:fill="FFFFFF"/>
        </w:rPr>
        <w:t>In faith-based organizations, diabetes management programs can be carried out using different strategies such as s</w:t>
      </w:r>
      <w:r w:rsidRPr="00A62C31">
        <w:rPr>
          <w:rFonts w:ascii="Book Antiqua" w:eastAsia="Book Antiqua" w:hAnsi="Book Antiqua" w:cs="Book Antiqua"/>
          <w:color w:val="000000"/>
        </w:rPr>
        <w:t xml:space="preserve">haring messages with members through lectures, newsletters, and announcements; providing access to information and resources on diabetes prevention and management; partnering with community coalitions that address diabetes; arranging educational activities within the organization; offering </w:t>
      </w:r>
      <w:r w:rsidRPr="00A62C31">
        <w:rPr>
          <w:rFonts w:ascii="Book Antiqua" w:eastAsia="Book Antiqua" w:hAnsi="Book Antiqua" w:cs="Book Antiqua"/>
          <w:color w:val="000000"/>
        </w:rPr>
        <w:lastRenderedPageBreak/>
        <w:t xml:space="preserve">emotional and social support; organizing workshops and programs to support healthy living through nutrition and physical activity; conducting community outreach, screening, and education; providing healthy food and activities during planned events; implementing policies that support healthy </w:t>
      </w:r>
      <w:r w:rsidR="0001546D" w:rsidRPr="00A62C31">
        <w:rPr>
          <w:rFonts w:ascii="Book Antiqua" w:eastAsia="Book Antiqua" w:hAnsi="Book Antiqua" w:cs="Book Antiqua"/>
          <w:color w:val="000000"/>
        </w:rPr>
        <w:t>behaviors</w:t>
      </w:r>
      <w:r w:rsidRPr="00A62C31">
        <w:rPr>
          <w:rFonts w:ascii="Book Antiqua" w:eastAsia="Book Antiqua" w:hAnsi="Book Antiqua" w:cs="Book Antiqua"/>
          <w:color w:val="000000"/>
        </w:rPr>
        <w:t xml:space="preserve"> within the organization.</w:t>
      </w:r>
    </w:p>
    <w:p w14:paraId="4A889E2B" w14:textId="77777777" w:rsidR="00A77B3E" w:rsidRPr="00A62C31" w:rsidRDefault="00A77B3E">
      <w:pPr>
        <w:spacing w:line="360" w:lineRule="auto"/>
        <w:ind w:firstLine="720"/>
        <w:jc w:val="both"/>
      </w:pPr>
    </w:p>
    <w:p w14:paraId="7628BA73" w14:textId="77777777" w:rsidR="00A77B3E" w:rsidRPr="00A62C31" w:rsidRDefault="005301CC">
      <w:pPr>
        <w:spacing w:line="360" w:lineRule="auto"/>
        <w:jc w:val="both"/>
      </w:pPr>
      <w:bookmarkStart w:id="47" w:name="OLE_LINK105"/>
      <w:bookmarkStart w:id="48" w:name="OLE_LINK106"/>
      <w:r w:rsidRPr="00A62C31">
        <w:rPr>
          <w:rFonts w:ascii="Book Antiqua" w:eastAsia="Book Antiqua" w:hAnsi="Book Antiqua" w:cs="Book Antiqua"/>
          <w:b/>
          <w:bCs/>
          <w:caps/>
          <w:color w:val="000000"/>
          <w:u w:val="single"/>
        </w:rPr>
        <w:t>F</w:t>
      </w:r>
      <w:r w:rsidR="008E064F" w:rsidRPr="00A62C31">
        <w:rPr>
          <w:rFonts w:ascii="Book Antiqua" w:hAnsi="Book Antiqua" w:cs="Book Antiqua"/>
          <w:b/>
          <w:bCs/>
          <w:caps/>
          <w:color w:val="000000"/>
          <w:u w:val="single"/>
          <w:lang w:eastAsia="zh-CN"/>
        </w:rPr>
        <w:t>BI</w:t>
      </w:r>
      <w:r w:rsidRPr="00A62C31">
        <w:rPr>
          <w:rFonts w:ascii="Book Antiqua" w:eastAsia="Book Antiqua" w:hAnsi="Book Antiqua" w:cs="Book Antiqua"/>
          <w:b/>
          <w:bCs/>
          <w:caps/>
          <w:color w:val="000000"/>
          <w:u w:val="single"/>
        </w:rPr>
        <w:t xml:space="preserve"> PROCEDURE</w:t>
      </w:r>
    </w:p>
    <w:bookmarkEnd w:id="47"/>
    <w:bookmarkEnd w:id="48"/>
    <w:p w14:paraId="1385BE06" w14:textId="77777777" w:rsidR="00A77B3E" w:rsidRPr="00A62C31" w:rsidRDefault="00577193">
      <w:pPr>
        <w:spacing w:line="360" w:lineRule="auto"/>
        <w:jc w:val="both"/>
      </w:pPr>
      <w:r w:rsidRPr="00A62C31">
        <w:rPr>
          <w:rFonts w:ascii="Book Antiqua" w:hAnsi="Book Antiqua" w:cs="Book Antiqua"/>
          <w:color w:val="000000"/>
          <w:lang w:eastAsia="zh-CN"/>
        </w:rPr>
        <w:t>FBIs</w:t>
      </w:r>
      <w:r w:rsidR="005301CC" w:rsidRPr="00A62C31">
        <w:rPr>
          <w:rFonts w:ascii="Book Antiqua" w:eastAsia="Book Antiqua" w:hAnsi="Book Antiqua" w:cs="Book Antiqua"/>
          <w:color w:val="000000"/>
        </w:rPr>
        <w:t xml:space="preserve"> have been criticized for the absence of methodological rigor in many efficacy/effectiveness trials</w:t>
      </w:r>
      <w:r w:rsidR="005301CC" w:rsidRPr="00A62C31">
        <w:rPr>
          <w:rFonts w:ascii="Book Antiqua" w:eastAsia="Book Antiqua" w:hAnsi="Book Antiqua" w:cs="Book Antiqua"/>
          <w:color w:val="000000"/>
          <w:szCs w:val="30"/>
          <w:vertAlign w:val="superscript"/>
        </w:rPr>
        <w:t>[50</w:t>
      </w:r>
      <w:r w:rsidR="008E064F" w:rsidRPr="00A62C31">
        <w:rPr>
          <w:rFonts w:ascii="Book Antiqua" w:hAnsi="Book Antiqua" w:cs="Book Antiqua"/>
          <w:color w:val="000000"/>
          <w:szCs w:val="30"/>
          <w:vertAlign w:val="superscript"/>
          <w:lang w:eastAsia="zh-CN"/>
        </w:rPr>
        <w:t>-</w:t>
      </w:r>
      <w:r w:rsidR="005301CC" w:rsidRPr="00A62C31">
        <w:rPr>
          <w:rFonts w:ascii="Book Antiqua" w:eastAsia="Book Antiqua" w:hAnsi="Book Antiqua" w:cs="Book Antiqua"/>
          <w:color w:val="000000"/>
          <w:szCs w:val="30"/>
          <w:vertAlign w:val="superscript"/>
        </w:rPr>
        <w:t>52]</w:t>
      </w:r>
      <w:r w:rsidR="005301CC" w:rsidRPr="00A62C31">
        <w:rPr>
          <w:rFonts w:ascii="Book Antiqua" w:eastAsia="Book Antiqua" w:hAnsi="Book Antiqua" w:cs="Book Antiqua"/>
          <w:color w:val="000000"/>
        </w:rPr>
        <w:t xml:space="preserve">. </w:t>
      </w:r>
      <w:r w:rsidR="005607DC" w:rsidRPr="00A62C31">
        <w:rPr>
          <w:rFonts w:ascii="Book Antiqua" w:eastAsia="Book Antiqua" w:hAnsi="Book Antiqua" w:cs="Book Antiqua"/>
          <w:color w:val="000000"/>
        </w:rPr>
        <w:t xml:space="preserve">They </w:t>
      </w:r>
      <w:r w:rsidR="005301CC" w:rsidRPr="00A62C31">
        <w:rPr>
          <w:rFonts w:ascii="Book Antiqua" w:eastAsia="Book Antiqua" w:hAnsi="Book Antiqua" w:cs="Book Antiqua"/>
          <w:color w:val="000000"/>
        </w:rPr>
        <w:t>generally utilize specific spiritual modalities such as prayers, meditation, voluntary fasting, sacred writing, focusing, journal writing and rituals</w:t>
      </w:r>
      <w:r w:rsidR="008E064F" w:rsidRPr="00A62C31">
        <w:rPr>
          <w:rFonts w:ascii="Book Antiqua" w:eastAsia="Book Antiqua" w:hAnsi="Book Antiqua" w:cs="Book Antiqua"/>
          <w:color w:val="000000"/>
          <w:szCs w:val="30"/>
          <w:vertAlign w:val="superscript"/>
        </w:rPr>
        <w:t>[33,</w:t>
      </w:r>
      <w:r w:rsidR="005301CC" w:rsidRPr="00A62C31">
        <w:rPr>
          <w:rFonts w:ascii="Book Antiqua" w:eastAsia="Book Antiqua" w:hAnsi="Book Antiqua" w:cs="Book Antiqua"/>
          <w:color w:val="000000"/>
          <w:szCs w:val="30"/>
          <w:vertAlign w:val="superscript"/>
        </w:rPr>
        <w:t>53</w:t>
      </w:r>
      <w:r w:rsidR="008E064F" w:rsidRPr="00A62C31">
        <w:rPr>
          <w:rFonts w:ascii="Book Antiqua" w:hAnsi="Book Antiqua" w:cs="Book Antiqua"/>
          <w:color w:val="000000"/>
          <w:szCs w:val="30"/>
          <w:vertAlign w:val="superscript"/>
          <w:lang w:eastAsia="zh-CN"/>
        </w:rPr>
        <w:t>-</w:t>
      </w:r>
      <w:r w:rsidR="005301CC" w:rsidRPr="00A62C31">
        <w:rPr>
          <w:rFonts w:ascii="Book Antiqua" w:eastAsia="Book Antiqua" w:hAnsi="Book Antiqua" w:cs="Book Antiqua"/>
          <w:color w:val="000000"/>
          <w:szCs w:val="30"/>
          <w:vertAlign w:val="superscript"/>
        </w:rPr>
        <w:t>56]</w:t>
      </w:r>
      <w:r w:rsidR="005301CC" w:rsidRPr="00A62C31">
        <w:rPr>
          <w:rFonts w:ascii="Book Antiqua" w:eastAsia="Book Antiqua" w:hAnsi="Book Antiqua" w:cs="Book Antiqua"/>
          <w:color w:val="000000"/>
        </w:rPr>
        <w:t>. Prayer as an intervention can be a vehicle for creating cognitive change</w:t>
      </w:r>
      <w:r w:rsidR="005301CC" w:rsidRPr="00A62C31">
        <w:rPr>
          <w:rFonts w:ascii="Book Antiqua" w:eastAsia="Book Antiqua" w:hAnsi="Book Antiqua" w:cs="Book Antiqua"/>
          <w:color w:val="000000"/>
          <w:szCs w:val="30"/>
          <w:vertAlign w:val="superscript"/>
        </w:rPr>
        <w:t>[56]</w:t>
      </w:r>
      <w:r w:rsidR="005301CC" w:rsidRPr="00A62C31">
        <w:rPr>
          <w:rFonts w:ascii="Book Antiqua" w:eastAsia="Book Antiqua" w:hAnsi="Book Antiqua" w:cs="Book Antiqua"/>
          <w:color w:val="000000"/>
        </w:rPr>
        <w:t>. The therapist can encourage clients to use prayer for coping, if appropriate, and praying in session might help to incorporate therapy into their worldview; practitioners can take advantage of clinical opportunities to use clients’ prayer as a potential window into their spiritual and psychosocial functioning. Also, prayer might be used as a vehicle for creating cognitive-behavioral</w:t>
      </w:r>
      <w:r w:rsidR="009D0831" w:rsidRPr="00A62C31">
        <w:rPr>
          <w:rFonts w:ascii="Book Antiqua" w:eastAsia="Book Antiqua" w:hAnsi="Book Antiqua" w:cs="Book Antiqua"/>
          <w:color w:val="000000"/>
        </w:rPr>
        <w:t xml:space="preserve"> </w:t>
      </w:r>
      <w:r w:rsidR="005301CC" w:rsidRPr="00A62C31">
        <w:rPr>
          <w:rFonts w:ascii="Book Antiqua" w:eastAsia="Book Antiqua" w:hAnsi="Book Antiqua" w:cs="Book Antiqua"/>
          <w:color w:val="000000"/>
        </w:rPr>
        <w:t>changes</w:t>
      </w:r>
      <w:r w:rsidR="005301CC" w:rsidRPr="00A62C31">
        <w:rPr>
          <w:rFonts w:ascii="Book Antiqua" w:eastAsia="Book Antiqua" w:hAnsi="Book Antiqua" w:cs="Book Antiqua"/>
          <w:color w:val="000000"/>
          <w:szCs w:val="30"/>
          <w:vertAlign w:val="superscript"/>
        </w:rPr>
        <w:t>[57]</w:t>
      </w:r>
      <w:r w:rsidR="005301CC" w:rsidRPr="00A62C31">
        <w:rPr>
          <w:rFonts w:ascii="Book Antiqua" w:eastAsia="Book Antiqua" w:hAnsi="Book Antiqua" w:cs="Book Antiqua"/>
          <w:color w:val="000000"/>
        </w:rPr>
        <w:t xml:space="preserve">. </w:t>
      </w:r>
    </w:p>
    <w:p w14:paraId="0CD7A38E" w14:textId="77777777" w:rsidR="00A77B3E" w:rsidRPr="00A62C31" w:rsidRDefault="005301CC" w:rsidP="001823CF">
      <w:pPr>
        <w:spacing w:line="360" w:lineRule="auto"/>
        <w:ind w:firstLineChars="100" w:firstLine="240"/>
        <w:jc w:val="both"/>
        <w:rPr>
          <w:rFonts w:ascii="Book Antiqua" w:eastAsia="Book Antiqua" w:hAnsi="Book Antiqua" w:cs="Book Antiqua"/>
          <w:color w:val="000000"/>
        </w:rPr>
      </w:pPr>
      <w:r w:rsidRPr="00A62C31">
        <w:rPr>
          <w:rFonts w:ascii="Book Antiqua" w:eastAsia="Book Antiqua" w:hAnsi="Book Antiqua" w:cs="Book Antiqua"/>
          <w:color w:val="000000"/>
        </w:rPr>
        <w:t>Meditation can be used as a method to attain a balanced lifestyle, and the topic of lifestyle balance can be introduced early in the clinical process. After discussion and questions about meditation are completed with the client in the session, the client should be given instructions for a practice session in the office</w:t>
      </w:r>
      <w:r w:rsidRPr="00A62C31">
        <w:rPr>
          <w:rFonts w:ascii="Book Antiqua" w:eastAsia="Book Antiqua" w:hAnsi="Book Antiqua" w:cs="Book Antiqua"/>
          <w:color w:val="000000"/>
          <w:szCs w:val="30"/>
          <w:vertAlign w:val="superscript"/>
        </w:rPr>
        <w:t>[58]</w:t>
      </w:r>
      <w:r w:rsidRPr="00A62C31">
        <w:rPr>
          <w:rFonts w:ascii="Book Antiqua" w:eastAsia="Book Antiqua" w:hAnsi="Book Antiqua" w:cs="Book Antiqua"/>
          <w:color w:val="000000"/>
        </w:rPr>
        <w:t xml:space="preserve">. Sacred </w:t>
      </w:r>
      <w:r w:rsidR="00DE5229" w:rsidRPr="00A62C31">
        <w:rPr>
          <w:rFonts w:ascii="Book Antiqua" w:eastAsia="Book Antiqua" w:hAnsi="Book Antiqua" w:cs="Book Antiqua"/>
          <w:color w:val="000000"/>
        </w:rPr>
        <w:t>w</w:t>
      </w:r>
      <w:r w:rsidRPr="00A62C31">
        <w:rPr>
          <w:rFonts w:ascii="Book Antiqua" w:eastAsia="Book Antiqua" w:hAnsi="Book Antiqua" w:cs="Book Antiqua"/>
          <w:color w:val="000000"/>
        </w:rPr>
        <w:t>ritings, also known as religious bibliotherapy</w:t>
      </w:r>
      <w:r w:rsidR="00CA64BF" w:rsidRPr="00A62C31">
        <w:rPr>
          <w:rFonts w:ascii="Book Antiqua" w:eastAsia="Book Antiqua" w:hAnsi="Book Antiqua" w:cs="Book Antiqua"/>
          <w:color w:val="000000"/>
          <w:szCs w:val="30"/>
          <w:vertAlign w:val="superscript"/>
        </w:rPr>
        <w:t>[59,</w:t>
      </w:r>
      <w:r w:rsidRPr="00A62C31">
        <w:rPr>
          <w:rFonts w:ascii="Book Antiqua" w:eastAsia="Book Antiqua" w:hAnsi="Book Antiqua" w:cs="Book Antiqua"/>
          <w:color w:val="000000"/>
          <w:szCs w:val="30"/>
          <w:vertAlign w:val="superscript"/>
        </w:rPr>
        <w:t>60]</w:t>
      </w:r>
      <w:r w:rsidRPr="00A62C31">
        <w:rPr>
          <w:rFonts w:ascii="Book Antiqua" w:eastAsia="Book Antiqua" w:hAnsi="Book Antiqua" w:cs="Book Antiqua"/>
          <w:color w:val="000000"/>
        </w:rPr>
        <w:t xml:space="preserve">can be used when it is determined to be </w:t>
      </w:r>
      <w:r w:rsidR="00DE5229" w:rsidRPr="00A62C31">
        <w:rPr>
          <w:rFonts w:ascii="Book Antiqua" w:eastAsia="Book Antiqua" w:hAnsi="Book Antiqua" w:cs="Book Antiqua"/>
          <w:color w:val="000000"/>
        </w:rPr>
        <w:t>of</w:t>
      </w:r>
      <w:r w:rsidRPr="00A62C31">
        <w:rPr>
          <w:rFonts w:ascii="Book Antiqua" w:eastAsia="Book Antiqua" w:hAnsi="Book Antiqua" w:cs="Book Antiqua"/>
          <w:color w:val="000000"/>
        </w:rPr>
        <w:t xml:space="preserve"> value to the client, and the particular writings can be examined at least cursively in advance by the therapist. Miller</w:t>
      </w:r>
      <w:bookmarkStart w:id="49" w:name="OLE_LINK17"/>
      <w:r w:rsidR="00A40432" w:rsidRPr="00A62C31">
        <w:rPr>
          <w:rFonts w:ascii="Book Antiqua" w:hAnsi="Book Antiqua" w:cs="Book Antiqua"/>
          <w:i/>
          <w:color w:val="000000"/>
          <w:lang w:eastAsia="zh-CN"/>
        </w:rPr>
        <w:t>et al</w:t>
      </w:r>
      <w:bookmarkEnd w:id="49"/>
      <w:r w:rsidR="00A40432" w:rsidRPr="00A62C31">
        <w:rPr>
          <w:rFonts w:ascii="Book Antiqua" w:eastAsia="Book Antiqua" w:hAnsi="Book Antiqua" w:cs="Book Antiqua"/>
          <w:color w:val="000000"/>
          <w:szCs w:val="30"/>
          <w:vertAlign w:val="superscript"/>
        </w:rPr>
        <w:t>[6</w:t>
      </w:r>
      <w:r w:rsidR="00D7499F" w:rsidRPr="00A62C31">
        <w:rPr>
          <w:rFonts w:ascii="Book Antiqua" w:hAnsi="Book Antiqua" w:cs="Book Antiqua"/>
          <w:color w:val="000000"/>
          <w:szCs w:val="30"/>
          <w:vertAlign w:val="superscript"/>
          <w:lang w:eastAsia="zh-CN"/>
        </w:rPr>
        <w:t>1</w:t>
      </w:r>
      <w:r w:rsidRPr="00A62C31">
        <w:rPr>
          <w:rFonts w:ascii="Book Antiqua" w:eastAsia="Book Antiqua" w:hAnsi="Book Antiqua" w:cs="Book Antiqua"/>
          <w:color w:val="000000"/>
          <w:szCs w:val="30"/>
          <w:vertAlign w:val="superscript"/>
        </w:rPr>
        <w:t xml:space="preserve">] </w:t>
      </w:r>
      <w:r w:rsidRPr="00A62C31">
        <w:rPr>
          <w:rFonts w:ascii="Book Antiqua" w:eastAsia="Book Antiqua" w:hAnsi="Book Antiqua" w:cs="Book Antiqua"/>
          <w:color w:val="000000"/>
        </w:rPr>
        <w:t>notes that such materials are useful for self-help, education, psychosocial support</w:t>
      </w:r>
      <w:r w:rsidR="00DE5229"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and interaction. Focusing technique is defined as “the vague, bodily, holistic </w:t>
      </w:r>
      <w:r w:rsidRPr="00A62C31">
        <w:rPr>
          <w:rFonts w:ascii="Book Antiqua" w:eastAsia="Book Antiqua" w:hAnsi="Book Antiqua" w:cs="Book Antiqua"/>
        </w:rPr>
        <w:t>sense of the situation such as a problem, creative project, or spiritual experience” Miller</w:t>
      </w:r>
      <w:r w:rsidR="00C108A3" w:rsidRPr="00A62C31">
        <w:rPr>
          <w:rFonts w:ascii="Book Antiqua" w:hAnsi="Book Antiqua" w:cs="Book Antiqua"/>
          <w:i/>
          <w:lang w:eastAsia="zh-CN"/>
        </w:rPr>
        <w:t>et al</w:t>
      </w:r>
      <w:r w:rsidRPr="00A62C31">
        <w:rPr>
          <w:rFonts w:ascii="Book Antiqua" w:eastAsia="Book Antiqua" w:hAnsi="Book Antiqua" w:cs="Book Antiqua"/>
          <w:szCs w:val="30"/>
          <w:vertAlign w:val="superscript"/>
        </w:rPr>
        <w:t>[61]</w:t>
      </w:r>
      <w:r w:rsidRPr="00A62C31">
        <w:rPr>
          <w:rFonts w:ascii="Book Antiqua" w:eastAsia="Book Antiqua" w:hAnsi="Book Antiqua" w:cs="Book Antiqua"/>
        </w:rPr>
        <w:t>. Through</w:t>
      </w:r>
      <w:r w:rsidRPr="00A62C31">
        <w:rPr>
          <w:rFonts w:ascii="Book Antiqua" w:eastAsia="Book Antiqua" w:hAnsi="Book Antiqua" w:cs="Book Antiqua"/>
          <w:color w:val="000000"/>
        </w:rPr>
        <w:t xml:space="preserve"> this intervention, the clients may learn to listen to themselves without judgment. Journal writing may be in the form of chronology, recollections and focused analysis. The intent is to help the client feel free and safe. Clients often learn to trust themselves and learn their inner thoughts and feelings and find inspiration.</w:t>
      </w:r>
      <w:r w:rsidR="009D0831" w:rsidRPr="00A62C31">
        <w:rPr>
          <w:rFonts w:ascii="Book Antiqua" w:eastAsia="Book Antiqua" w:hAnsi="Book Antiqua" w:cs="Book Antiqua"/>
          <w:color w:val="000000"/>
        </w:rPr>
        <w:t xml:space="preserve"> </w:t>
      </w:r>
      <w:r w:rsidR="00DE5229" w:rsidRPr="00A62C31">
        <w:rPr>
          <w:rFonts w:ascii="Book Antiqua" w:eastAsia="Book Antiqua" w:hAnsi="Book Antiqua" w:cs="Book Antiqua"/>
          <w:color w:val="000000"/>
        </w:rPr>
        <w:t>T</w:t>
      </w:r>
      <w:r w:rsidR="001823CF" w:rsidRPr="00A62C31">
        <w:rPr>
          <w:rFonts w:ascii="Book Antiqua" w:eastAsia="Book Antiqua" w:hAnsi="Book Antiqua" w:cs="Book Antiqua"/>
          <w:color w:val="000000"/>
        </w:rPr>
        <w:t xml:space="preserve">o effectively </w:t>
      </w:r>
      <w:r w:rsidR="00095428" w:rsidRPr="00A62C31">
        <w:rPr>
          <w:rFonts w:ascii="Book Antiqua" w:eastAsia="Book Antiqua" w:hAnsi="Book Antiqua" w:cs="Book Antiqua"/>
          <w:color w:val="000000"/>
        </w:rPr>
        <w:t xml:space="preserve">implement FBIs, </w:t>
      </w:r>
      <w:r w:rsidR="00095428" w:rsidRPr="00A62C31">
        <w:rPr>
          <w:rFonts w:ascii="Book Antiqua" w:eastAsia="Book Antiqua" w:hAnsi="Book Antiqua" w:cs="Book Antiqua"/>
        </w:rPr>
        <w:t>Dodd</w:t>
      </w:r>
      <w:r w:rsidR="00095428" w:rsidRPr="00A62C31">
        <w:rPr>
          <w:rFonts w:ascii="Book Antiqua" w:eastAsia="Book Antiqua" w:hAnsi="Book Antiqua" w:cs="Book Antiqua"/>
          <w:vertAlign w:val="superscript"/>
        </w:rPr>
        <w:t>[62]</w:t>
      </w:r>
      <w:r w:rsidR="00095428" w:rsidRPr="00A62C31">
        <w:rPr>
          <w:rFonts w:ascii="Book Antiqua" w:eastAsia="Book Antiqua" w:hAnsi="Book Antiqua" w:cs="Book Antiqua"/>
          <w:color w:val="000000"/>
        </w:rPr>
        <w:t xml:space="preserve">observed that it is </w:t>
      </w:r>
      <w:r w:rsidR="00095428" w:rsidRPr="00A62C31">
        <w:rPr>
          <w:rFonts w:ascii="Book Antiqua" w:eastAsia="Book Antiqua" w:hAnsi="Book Antiqua" w:cs="Book Antiqua"/>
          <w:color w:val="000000"/>
        </w:rPr>
        <w:lastRenderedPageBreak/>
        <w:t xml:space="preserve">very important to have the keenness and capability </w:t>
      </w:r>
      <w:r w:rsidR="00ED72F9" w:rsidRPr="00A62C31">
        <w:rPr>
          <w:rFonts w:ascii="Book Antiqua" w:eastAsia="Book Antiqua" w:hAnsi="Book Antiqua" w:cs="Book Antiqua"/>
          <w:color w:val="000000"/>
        </w:rPr>
        <w:t>to incorporate spirituality</w:t>
      </w:r>
      <w:r w:rsidR="00095428" w:rsidRPr="00A62C31">
        <w:rPr>
          <w:rFonts w:ascii="Book Antiqua" w:eastAsia="Book Antiqua" w:hAnsi="Book Antiqua" w:cs="Book Antiqua"/>
          <w:color w:val="000000"/>
        </w:rPr>
        <w:t xml:space="preserve"> into the psychotherapeutic process </w:t>
      </w:r>
      <w:r w:rsidR="00ED72F9" w:rsidRPr="00A62C31">
        <w:rPr>
          <w:rFonts w:ascii="Book Antiqua" w:eastAsia="Book Antiqua" w:hAnsi="Book Antiqua" w:cs="Book Antiqua"/>
          <w:color w:val="000000"/>
        </w:rPr>
        <w:t xml:space="preserve">when </w:t>
      </w:r>
      <w:r w:rsidR="00095428" w:rsidRPr="00A62C31">
        <w:rPr>
          <w:rFonts w:ascii="Book Antiqua" w:eastAsia="Book Antiqua" w:hAnsi="Book Antiqua" w:cs="Book Antiqua"/>
          <w:color w:val="000000"/>
        </w:rPr>
        <w:t>appropriate.</w:t>
      </w:r>
      <w:r w:rsidR="00095428" w:rsidRPr="00A62C31">
        <w:rPr>
          <w:rFonts w:ascii="Book Antiqua" w:eastAsia="Book Antiqua" w:hAnsi="Book Antiqua" w:cs="Book Antiqua"/>
        </w:rPr>
        <w:t xml:space="preserve"> Lancaster </w:t>
      </w:r>
      <w:r w:rsidR="00095428" w:rsidRPr="00A62C31">
        <w:rPr>
          <w:rFonts w:ascii="Book Antiqua" w:eastAsia="Book Antiqua" w:hAnsi="Book Antiqua" w:cs="Book Antiqua"/>
          <w:i/>
        </w:rPr>
        <w:t>et al</w:t>
      </w:r>
      <w:r w:rsidR="00095428" w:rsidRPr="00A62C31">
        <w:rPr>
          <w:rFonts w:ascii="Book Antiqua" w:eastAsia="Book Antiqua" w:hAnsi="Book Antiqua" w:cs="Book Antiqua"/>
          <w:vertAlign w:val="superscript"/>
        </w:rPr>
        <w:t xml:space="preserve">[63] </w:t>
      </w:r>
      <w:r w:rsidR="00095428" w:rsidRPr="00A62C31">
        <w:rPr>
          <w:rFonts w:ascii="Book Antiqua" w:eastAsia="Book Antiqua" w:hAnsi="Book Antiqua" w:cs="Book Antiqua"/>
          <w:color w:val="000000"/>
        </w:rPr>
        <w:t xml:space="preserve">observed that </w:t>
      </w:r>
      <w:r w:rsidR="001823CF" w:rsidRPr="00A62C31">
        <w:rPr>
          <w:rFonts w:ascii="Book Antiqua" w:eastAsia="Book Antiqua" w:hAnsi="Book Antiqua" w:cs="Book Antiqua"/>
          <w:color w:val="000000"/>
        </w:rPr>
        <w:t xml:space="preserve">the use of faith-based organizations can provide </w:t>
      </w:r>
      <w:r w:rsidR="00095428" w:rsidRPr="00A62C31">
        <w:rPr>
          <w:rFonts w:ascii="Book Antiqua" w:eastAsia="Book Antiqua" w:hAnsi="Book Antiqua" w:cs="Book Antiqua"/>
          <w:color w:val="000000"/>
        </w:rPr>
        <w:t>opportunity for the delivery ofpositive health messages and fostering of acceptance of healthy behavior</w:t>
      </w:r>
      <w:r w:rsidR="001823CF" w:rsidRPr="00A62C31">
        <w:rPr>
          <w:rFonts w:ascii="Book Antiqua" w:eastAsia="Book Antiqua" w:hAnsi="Book Antiqua" w:cs="Book Antiqua"/>
          <w:color w:val="000000"/>
        </w:rPr>
        <w:t xml:space="preserve"> due to the relevance of faith to many client populations</w:t>
      </w:r>
      <w:r w:rsidR="00095428" w:rsidRPr="00A62C31">
        <w:rPr>
          <w:rFonts w:ascii="Book Antiqua" w:eastAsia="Book Antiqua" w:hAnsi="Book Antiqua" w:cs="Book Antiqua"/>
          <w:color w:val="000000"/>
        </w:rPr>
        <w:t>.</w:t>
      </w:r>
      <w:r w:rsidR="001823CF" w:rsidRPr="00A62C31">
        <w:rPr>
          <w:rFonts w:ascii="Book Antiqua" w:eastAsia="Book Antiqua" w:hAnsi="Book Antiqua" w:cs="Book Antiqua"/>
          <w:color w:val="000000"/>
        </w:rPr>
        <w:t xml:space="preserve">Another means of modality in FBIs is rituals. </w:t>
      </w:r>
      <w:r w:rsidR="00ED72F9" w:rsidRPr="00A62C31">
        <w:rPr>
          <w:rFonts w:ascii="Book Antiqua" w:eastAsia="Book Antiqua" w:hAnsi="Book Antiqua" w:cs="Book Antiqua"/>
          <w:color w:val="000000"/>
        </w:rPr>
        <w:t>R</w:t>
      </w:r>
      <w:r w:rsidRPr="00A62C31">
        <w:rPr>
          <w:rFonts w:ascii="Book Antiqua" w:eastAsia="Book Antiqua" w:hAnsi="Book Antiqua" w:cs="Book Antiqua"/>
          <w:color w:val="000000"/>
        </w:rPr>
        <w:t xml:space="preserve">ituals are religious or secular formalized </w:t>
      </w:r>
      <w:r w:rsidR="00CC146E" w:rsidRPr="00A62C31">
        <w:rPr>
          <w:rFonts w:ascii="Book Antiqua" w:eastAsia="Book Antiqua" w:hAnsi="Book Antiqua" w:cs="Book Antiqua"/>
          <w:color w:val="000000"/>
        </w:rPr>
        <w:t>behavior</w:t>
      </w:r>
      <w:r w:rsidRPr="00A62C31">
        <w:rPr>
          <w:rFonts w:ascii="Book Antiqua" w:eastAsia="Book Antiqua" w:hAnsi="Book Antiqua" w:cs="Book Antiqua"/>
          <w:color w:val="000000"/>
        </w:rPr>
        <w:t xml:space="preserve"> patterns that draw out certain feelings. They include creating a sacred space, the expectation of a change in insight, attitude, affect, or the receipt of guidance, and the expectation of awareness of the transcendent</w:t>
      </w:r>
      <w:r w:rsidRPr="00A62C31">
        <w:rPr>
          <w:rFonts w:ascii="Book Antiqua" w:eastAsia="Book Antiqua" w:hAnsi="Book Antiqua" w:cs="Book Antiqua"/>
          <w:color w:val="000000"/>
          <w:szCs w:val="30"/>
          <w:vertAlign w:val="superscript"/>
        </w:rPr>
        <w:t>[64]</w:t>
      </w:r>
      <w:r w:rsidRPr="00A62C31">
        <w:rPr>
          <w:rFonts w:ascii="Book Antiqua" w:eastAsia="Book Antiqua" w:hAnsi="Book Antiqua" w:cs="Book Antiqua"/>
          <w:color w:val="000000"/>
        </w:rPr>
        <w:t>.</w:t>
      </w:r>
    </w:p>
    <w:p w14:paraId="47AA3AFA" w14:textId="77777777" w:rsidR="00A77B3E" w:rsidRPr="00A62C31" w:rsidRDefault="005301CC" w:rsidP="00CC146E">
      <w:pPr>
        <w:spacing w:line="360" w:lineRule="auto"/>
        <w:ind w:firstLineChars="100" w:firstLine="240"/>
        <w:jc w:val="both"/>
      </w:pPr>
      <w:r w:rsidRPr="00A62C31">
        <w:rPr>
          <w:rFonts w:ascii="Book Antiqua" w:eastAsia="Book Antiqua" w:hAnsi="Book Antiqua" w:cs="Book Antiqua"/>
          <w:color w:val="000000"/>
        </w:rPr>
        <w:t xml:space="preserve">In a systematic review, </w:t>
      </w:r>
      <w:r w:rsidRPr="00A62C31">
        <w:rPr>
          <w:rFonts w:ascii="Book Antiqua" w:eastAsia="Book Antiqua" w:hAnsi="Book Antiqua" w:cs="Book Antiqua"/>
          <w:color w:val="000000"/>
          <w:shd w:val="clear" w:color="auto" w:fill="FFFFFF"/>
        </w:rPr>
        <w:t xml:space="preserve">Lancaster </w:t>
      </w:r>
      <w:r w:rsidRPr="00A62C31">
        <w:rPr>
          <w:rFonts w:ascii="Book Antiqua" w:eastAsia="Book Antiqua" w:hAnsi="Book Antiqua" w:cs="Book Antiqua"/>
          <w:i/>
          <w:color w:val="000000"/>
        </w:rPr>
        <w:t>et al</w:t>
      </w:r>
      <w:r w:rsidR="00116224" w:rsidRPr="00A62C31">
        <w:rPr>
          <w:rFonts w:ascii="Book Antiqua" w:eastAsia="Book Antiqua" w:hAnsi="Book Antiqua" w:cs="Book Antiqua"/>
          <w:color w:val="000000"/>
          <w:szCs w:val="30"/>
          <w:vertAlign w:val="superscript"/>
        </w:rPr>
        <w:t>[6</w:t>
      </w:r>
      <w:r w:rsidR="00D7499F" w:rsidRPr="00A62C31">
        <w:rPr>
          <w:rFonts w:ascii="Book Antiqua" w:hAnsi="Book Antiqua" w:cs="Book Antiqua"/>
          <w:color w:val="000000"/>
          <w:szCs w:val="30"/>
          <w:vertAlign w:val="superscript"/>
          <w:lang w:eastAsia="zh-CN"/>
        </w:rPr>
        <w:t>3</w:t>
      </w:r>
      <w:r w:rsidRPr="00A62C31">
        <w:rPr>
          <w:rFonts w:ascii="Book Antiqua" w:eastAsia="Book Antiqua" w:hAnsi="Book Antiqua" w:cs="Book Antiqua"/>
          <w:color w:val="000000"/>
          <w:szCs w:val="30"/>
          <w:vertAlign w:val="superscript"/>
        </w:rPr>
        <w:t>]</w:t>
      </w:r>
      <w:r w:rsidRPr="00A62C31">
        <w:rPr>
          <w:rFonts w:ascii="Book Antiqua" w:eastAsia="Book Antiqua" w:hAnsi="Book Antiqua" w:cs="Book Antiqua"/>
          <w:color w:val="000000"/>
        </w:rPr>
        <w:t xml:space="preserve"> notes that FBIs targeting changes at both the church and individual levels would have a greater impact on weight loss and related </w:t>
      </w:r>
      <w:r w:rsidR="00116224" w:rsidRPr="00A62C31">
        <w:rPr>
          <w:rFonts w:ascii="Book Antiqua" w:eastAsia="Book Antiqua" w:hAnsi="Book Antiqua" w:cs="Book Antiqua"/>
          <w:color w:val="000000"/>
        </w:rPr>
        <w:t>behaviors</w:t>
      </w:r>
      <w:r w:rsidRPr="00A62C31">
        <w:rPr>
          <w:rFonts w:ascii="Book Antiqua" w:eastAsia="Book Antiqua" w:hAnsi="Book Antiqua" w:cs="Book Antiqua"/>
          <w:color w:val="000000"/>
        </w:rPr>
        <w:t xml:space="preserve"> than interventions targeting a single level; interventions involving lay health advisors (LHAs) would be more successful in facilitating </w:t>
      </w:r>
      <w:r w:rsidR="00116224" w:rsidRPr="00A62C31">
        <w:rPr>
          <w:rFonts w:ascii="Book Antiqua" w:eastAsia="Book Antiqua" w:hAnsi="Book Antiqua" w:cs="Book Antiqua"/>
          <w:color w:val="000000"/>
        </w:rPr>
        <w:t>behavior</w:t>
      </w:r>
      <w:r w:rsidRPr="00A62C31">
        <w:rPr>
          <w:rFonts w:ascii="Book Antiqua" w:eastAsia="Book Antiqua" w:hAnsi="Book Antiqua" w:cs="Book Antiqua"/>
          <w:color w:val="000000"/>
        </w:rPr>
        <w:t xml:space="preserve"> change than investigator-led interventions. When LHAs facilitate the implementation of health programs faith-based organizations their relationships and familiarity with key church personnel, procedures and members can help facilitate outcomes</w:t>
      </w:r>
      <w:r w:rsidRPr="00A62C31">
        <w:rPr>
          <w:rFonts w:ascii="Book Antiqua" w:eastAsia="Book Antiqua" w:hAnsi="Book Antiqua" w:cs="Book Antiqua"/>
          <w:color w:val="000000"/>
          <w:szCs w:val="30"/>
          <w:vertAlign w:val="superscript"/>
        </w:rPr>
        <w:t>[63]</w:t>
      </w:r>
      <w:r w:rsidRPr="00A62C31">
        <w:rPr>
          <w:rFonts w:ascii="Book Antiqua" w:eastAsia="Book Antiqua" w:hAnsi="Book Antiqua" w:cs="Book Antiqua"/>
          <w:color w:val="000000"/>
        </w:rPr>
        <w:t xml:space="preserve">. The research further showed that </w:t>
      </w:r>
      <w:r w:rsidR="00577193"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that include religious or spiritual components (</w:t>
      </w:r>
      <w:r w:rsidRPr="00A62C31">
        <w:rPr>
          <w:rFonts w:ascii="Book Antiqua" w:eastAsia="Book Antiqua" w:hAnsi="Book Antiqua" w:cs="Book Antiqua"/>
          <w:i/>
          <w:color w:val="000000"/>
        </w:rPr>
        <w:t>e.g.</w:t>
      </w:r>
      <w:r w:rsidR="00FB7D0D"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scripture, biblical concepts) would lead to greater improvements in outcomes than faith-placed interventions based on surface-level characteristics (</w:t>
      </w:r>
      <w:r w:rsidRPr="00A62C31">
        <w:rPr>
          <w:rFonts w:ascii="Book Antiqua" w:eastAsia="Book Antiqua" w:hAnsi="Book Antiqua" w:cs="Book Antiqua"/>
          <w:i/>
          <w:color w:val="000000"/>
        </w:rPr>
        <w:t>e.g.</w:t>
      </w:r>
      <w:r w:rsidR="00FB7D0D" w:rsidRPr="00A62C31">
        <w:rPr>
          <w:rFonts w:ascii="Book Antiqua" w:eastAsia="Book Antiqua" w:hAnsi="Book Antiqua" w:cs="Book Antiqua"/>
          <w:color w:val="000000"/>
        </w:rPr>
        <w:t>,</w:t>
      </w:r>
      <w:r w:rsidRPr="00A62C31">
        <w:rPr>
          <w:rFonts w:ascii="Book Antiqua" w:eastAsia="Book Antiqua" w:hAnsi="Book Antiqua" w:cs="Book Antiqua"/>
          <w:color w:val="000000"/>
        </w:rPr>
        <w:t xml:space="preserve"> race, commonly eaten foods), including conducting programs in culturally appropriate settings</w:t>
      </w:r>
      <w:r w:rsidRPr="00A62C31">
        <w:rPr>
          <w:rFonts w:ascii="Book Antiqua" w:eastAsia="Book Antiqua" w:hAnsi="Book Antiqua" w:cs="Book Antiqua"/>
          <w:color w:val="000000"/>
          <w:szCs w:val="30"/>
          <w:vertAlign w:val="superscript"/>
        </w:rPr>
        <w:t>[63]</w:t>
      </w:r>
      <w:r w:rsidR="0076569A"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 xml:space="preserve">Hence the model of the process of </w:t>
      </w:r>
      <w:r w:rsidR="00577193" w:rsidRPr="00A62C31">
        <w:rPr>
          <w:rFonts w:ascii="Book Antiqua" w:hAnsi="Book Antiqua" w:cs="Book Antiqua"/>
          <w:color w:val="000000"/>
          <w:lang w:eastAsia="zh-CN"/>
        </w:rPr>
        <w:t>FBIs</w:t>
      </w:r>
      <w:r w:rsidRPr="00A62C31">
        <w:rPr>
          <w:rFonts w:ascii="Book Antiqua" w:eastAsia="Book Antiqua" w:hAnsi="Book Antiqua" w:cs="Book Antiqua"/>
          <w:color w:val="000000"/>
        </w:rPr>
        <w:t xml:space="preserve"> is based on cultural background, spiritual perspective, and relationships, all of which are embedded in social-cognitive modalities.</w:t>
      </w:r>
    </w:p>
    <w:p w14:paraId="68A57218" w14:textId="77777777" w:rsidR="00A77B3E" w:rsidRPr="00A62C31" w:rsidRDefault="00A77B3E">
      <w:pPr>
        <w:spacing w:line="360" w:lineRule="auto"/>
        <w:ind w:firstLine="720"/>
        <w:jc w:val="both"/>
      </w:pPr>
    </w:p>
    <w:p w14:paraId="2E16E46D" w14:textId="77777777" w:rsidR="00A77B3E" w:rsidRPr="00A62C31" w:rsidRDefault="005301CC">
      <w:pPr>
        <w:spacing w:line="360" w:lineRule="auto"/>
        <w:jc w:val="both"/>
      </w:pPr>
      <w:bookmarkStart w:id="50" w:name="OLE_LINK107"/>
      <w:bookmarkStart w:id="51" w:name="OLE_LINK108"/>
      <w:r w:rsidRPr="00A62C31">
        <w:rPr>
          <w:rFonts w:ascii="Book Antiqua" w:eastAsia="Book Antiqua" w:hAnsi="Book Antiqua" w:cs="Book Antiqua"/>
          <w:b/>
          <w:bCs/>
          <w:caps/>
          <w:color w:val="000000"/>
          <w:u w:val="single"/>
          <w:shd w:val="clear" w:color="auto" w:fill="FFFFFF"/>
        </w:rPr>
        <w:t xml:space="preserve">IMPACT OF </w:t>
      </w:r>
      <w:r w:rsidR="0076569A" w:rsidRPr="00A62C31">
        <w:rPr>
          <w:rFonts w:ascii="Book Antiqua" w:eastAsia="Book Antiqua" w:hAnsi="Book Antiqua" w:cs="Book Antiqua"/>
          <w:b/>
          <w:bCs/>
          <w:caps/>
          <w:color w:val="000000"/>
          <w:u w:val="single"/>
          <w:shd w:val="clear" w:color="auto" w:fill="FFFFFF"/>
        </w:rPr>
        <w:t>FBI</w:t>
      </w:r>
      <w:r w:rsidRPr="00A62C31">
        <w:rPr>
          <w:rFonts w:ascii="Book Antiqua" w:eastAsia="Book Antiqua" w:hAnsi="Book Antiqua" w:cs="Book Antiqua"/>
          <w:b/>
          <w:bCs/>
          <w:caps/>
          <w:color w:val="000000"/>
          <w:u w:val="single"/>
          <w:shd w:val="clear" w:color="auto" w:fill="FFFFFF"/>
        </w:rPr>
        <w:t xml:space="preserve"> ON DIABETES</w:t>
      </w:r>
    </w:p>
    <w:bookmarkEnd w:id="50"/>
    <w:bookmarkEnd w:id="51"/>
    <w:p w14:paraId="3F45FE0B" w14:textId="77777777" w:rsidR="00A77B3E" w:rsidRPr="00A62C31" w:rsidRDefault="005301CC">
      <w:pPr>
        <w:spacing w:line="360" w:lineRule="auto"/>
        <w:jc w:val="both"/>
      </w:pPr>
      <w:r w:rsidRPr="00A62C31">
        <w:rPr>
          <w:rFonts w:ascii="Book Antiqua" w:eastAsia="Book Antiqua" w:hAnsi="Book Antiqua" w:cs="Book Antiqua"/>
          <w:color w:val="000000"/>
        </w:rPr>
        <w:t>Faith-based therapeutic interventions have been widely applied in managing diabetes and related variables across the world. A</w:t>
      </w:r>
      <w:r w:rsidR="00DE5229" w:rsidRPr="00A62C31">
        <w:rPr>
          <w:rFonts w:ascii="Book Antiqua" w:eastAsia="Book Antiqua" w:hAnsi="Book Antiqua" w:cs="Book Antiqua"/>
          <w:color w:val="000000"/>
        </w:rPr>
        <w:t>n</w:t>
      </w:r>
      <w:r w:rsidR="009D0831" w:rsidRPr="00A62C31">
        <w:rPr>
          <w:rFonts w:ascii="Book Antiqua" w:eastAsia="Book Antiqua" w:hAnsi="Book Antiqua" w:cs="Book Antiqua"/>
          <w:color w:val="000000"/>
        </w:rPr>
        <w:t xml:space="preserve">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shd w:val="clear" w:color="auto" w:fill="FFFFFF"/>
        </w:rPr>
        <w:t xml:space="preserve"> on a multi-component curriculum including Scripture readings, prayer, goal-setting, a community resource guide, and walking competitions showed a decrea</w:t>
      </w:r>
      <w:r w:rsidR="003D1F98" w:rsidRPr="00A62C31">
        <w:rPr>
          <w:rFonts w:ascii="Book Antiqua" w:eastAsia="Book Antiqua" w:hAnsi="Book Antiqua" w:cs="Book Antiqua"/>
          <w:color w:val="000000"/>
          <w:shd w:val="clear" w:color="auto" w:fill="FFFFFF"/>
        </w:rPr>
        <w:t xml:space="preserve">sed systolic blood pressure </w:t>
      </w:r>
      <w:r w:rsidRPr="00A62C31">
        <w:rPr>
          <w:rFonts w:ascii="Book Antiqua" w:eastAsia="Book Antiqua" w:hAnsi="Book Antiqua" w:cs="Book Antiqua"/>
          <w:color w:val="000000"/>
          <w:shd w:val="clear" w:color="auto" w:fill="FFFFFF"/>
        </w:rPr>
        <w:t>by 12.5 mmHg among intervention participants and only 1.5 mmHg among controls (</w:t>
      </w:r>
      <w:r w:rsidRPr="00A62C31">
        <w:rPr>
          <w:rFonts w:ascii="Book Antiqua" w:eastAsia="Book Antiqua" w:hAnsi="Book Antiqua" w:cs="Book Antiqua"/>
          <w:i/>
          <w:iCs/>
          <w:color w:val="000000"/>
          <w:shd w:val="clear" w:color="auto" w:fill="FFFFFF"/>
        </w:rPr>
        <w:t>P</w:t>
      </w:r>
      <w:r w:rsidRPr="00A62C31">
        <w:rPr>
          <w:rFonts w:ascii="Book Antiqua" w:eastAsia="Book Antiqua" w:hAnsi="Book Antiqua" w:cs="Book Antiqua"/>
          <w:color w:val="000000"/>
          <w:shd w:val="clear" w:color="auto" w:fill="FFFFFF"/>
        </w:rPr>
        <w:t xml:space="preserve"> = 0.007)</w:t>
      </w:r>
      <w:r w:rsidRPr="00A62C31">
        <w:rPr>
          <w:rFonts w:ascii="Book Antiqua" w:eastAsia="Book Antiqua" w:hAnsi="Book Antiqua" w:cs="Book Antiqua"/>
          <w:color w:val="000000"/>
          <w:szCs w:val="30"/>
          <w:shd w:val="clear" w:color="auto" w:fill="FFFFFF"/>
          <w:vertAlign w:val="superscript"/>
        </w:rPr>
        <w:t>[47]</w:t>
      </w:r>
      <w:r w:rsidRPr="00A62C31">
        <w:rPr>
          <w:rFonts w:ascii="Book Antiqua" w:eastAsia="Book Antiqua" w:hAnsi="Book Antiqua" w:cs="Book Antiqua"/>
          <w:color w:val="000000"/>
          <w:shd w:val="clear" w:color="auto" w:fill="FFFFFF"/>
        </w:rPr>
        <w:t xml:space="preserve">. </w:t>
      </w:r>
      <w:r w:rsidRPr="00A62C31">
        <w:rPr>
          <w:rFonts w:ascii="Book Antiqua" w:eastAsia="Book Antiqua" w:hAnsi="Book Antiqua" w:cs="Book Antiqua"/>
          <w:color w:val="000000"/>
        </w:rPr>
        <w:t>In a preliminary study</w:t>
      </w:r>
      <w:r w:rsidRPr="00A62C31">
        <w:rPr>
          <w:rFonts w:ascii="Book Antiqua" w:eastAsia="Book Antiqua" w:hAnsi="Book Antiqua" w:cs="Book Antiqua"/>
          <w:color w:val="000000"/>
          <w:szCs w:val="30"/>
          <w:vertAlign w:val="superscript"/>
        </w:rPr>
        <w:t>[64]</w:t>
      </w:r>
      <w:r w:rsidR="003D1F98" w:rsidRPr="00A62C31">
        <w:rPr>
          <w:rFonts w:ascii="Book Antiqua" w:hAnsi="Book Antiqua" w:cs="Book Antiqua"/>
          <w:color w:val="000000"/>
          <w:szCs w:val="30"/>
          <w:lang w:eastAsia="zh-CN"/>
        </w:rPr>
        <w:t>,</w:t>
      </w:r>
      <w:r w:rsidRPr="00A62C31">
        <w:rPr>
          <w:rFonts w:ascii="Book Antiqua" w:eastAsia="Book Antiqua" w:hAnsi="Book Antiqua" w:cs="Book Antiqua"/>
          <w:color w:val="000000"/>
        </w:rPr>
        <w:t xml:space="preserve"> presented th</w:t>
      </w:r>
      <w:r w:rsidR="003C4D86" w:rsidRPr="00A62C31">
        <w:rPr>
          <w:rFonts w:ascii="Book Antiqua" w:eastAsia="Book Antiqua" w:hAnsi="Book Antiqua" w:cs="Book Antiqua"/>
          <w:color w:val="000000"/>
        </w:rPr>
        <w:t>e results of "faith on the move</w:t>
      </w:r>
      <w:r w:rsidRPr="00A62C31">
        <w:rPr>
          <w:rFonts w:ascii="Book Antiqua" w:eastAsia="Book Antiqua" w:hAnsi="Book Antiqua" w:cs="Book Antiqua"/>
          <w:color w:val="000000"/>
        </w:rPr>
        <w:t>"</w:t>
      </w:r>
      <w:r w:rsidR="003C4D86" w:rsidRPr="00A62C31">
        <w:rPr>
          <w:rFonts w:ascii="Book Antiqua" w:hAnsi="Book Antiqua" w:cs="Book Antiqua"/>
          <w:color w:val="000000"/>
          <w:lang w:eastAsia="zh-CN"/>
        </w:rPr>
        <w:t>,</w:t>
      </w:r>
      <w:r w:rsidRPr="00A62C31">
        <w:rPr>
          <w:rFonts w:ascii="Book Antiqua" w:eastAsia="Book Antiqua" w:hAnsi="Book Antiqua" w:cs="Book Antiqua"/>
          <w:color w:val="000000"/>
        </w:rPr>
        <w:t xml:space="preserve"> a randomized pilot </w:t>
      </w:r>
      <w:r w:rsidRPr="00A62C31">
        <w:rPr>
          <w:rFonts w:ascii="Book Antiqua" w:eastAsia="Book Antiqua" w:hAnsi="Book Antiqua" w:cs="Book Antiqua"/>
          <w:color w:val="000000"/>
        </w:rPr>
        <w:lastRenderedPageBreak/>
        <w:t>study of a faith-based weight loss program for black women. The study's goals were to estimate the effec</w:t>
      </w:r>
      <w:r w:rsidR="00EF1F2D" w:rsidRPr="00A62C31">
        <w:rPr>
          <w:rFonts w:ascii="Book Antiqua" w:eastAsia="Book Antiqua" w:hAnsi="Book Antiqua" w:cs="Book Antiqua"/>
          <w:color w:val="000000"/>
        </w:rPr>
        <w:t>ts of a 12-w</w:t>
      </w:r>
      <w:r w:rsidRPr="00A62C31">
        <w:rPr>
          <w:rFonts w:ascii="Book Antiqua" w:eastAsia="Book Antiqua" w:hAnsi="Book Antiqua" w:cs="Book Antiqua"/>
          <w:color w:val="000000"/>
        </w:rPr>
        <w:t xml:space="preserve">k culturally tailored, faith-based weight loss intervention on weight loss, dietary fat consumption, and physical activity in overweight/obese black women. Although the results were not statistically significant, the effect size suggests that the addition of the faith component improved results. </w:t>
      </w:r>
    </w:p>
    <w:p w14:paraId="7B2FBAAB" w14:textId="77777777" w:rsidR="00A77B3E" w:rsidRPr="00A62C31" w:rsidRDefault="005301CC" w:rsidP="00EF1F2D">
      <w:pPr>
        <w:spacing w:line="360" w:lineRule="auto"/>
        <w:ind w:firstLineChars="100" w:firstLine="240"/>
        <w:jc w:val="both"/>
      </w:pPr>
      <w:r w:rsidRPr="00A62C31">
        <w:rPr>
          <w:rFonts w:ascii="Book Antiqua" w:eastAsia="Book Antiqua" w:hAnsi="Book Antiqua" w:cs="Book Antiqua"/>
          <w:color w:val="000000"/>
          <w:shd w:val="clear" w:color="auto" w:fill="FFFFFF"/>
        </w:rPr>
        <w:t>Sattin</w:t>
      </w:r>
      <w:r w:rsidRPr="00A62C31">
        <w:rPr>
          <w:rFonts w:ascii="Book Antiqua" w:eastAsia="Book Antiqua" w:hAnsi="Book Antiqua" w:cs="Book Antiqua"/>
          <w:i/>
          <w:iCs/>
          <w:color w:val="000000"/>
          <w:shd w:val="clear" w:color="auto" w:fill="FFFFFF"/>
        </w:rPr>
        <w:t>et al</w:t>
      </w:r>
      <w:r w:rsidRPr="00A62C31">
        <w:rPr>
          <w:rFonts w:ascii="Book Antiqua" w:eastAsia="Book Antiqua" w:hAnsi="Book Antiqua" w:cs="Book Antiqua"/>
          <w:color w:val="000000"/>
          <w:szCs w:val="30"/>
          <w:vertAlign w:val="superscript"/>
        </w:rPr>
        <w:t>[65]</w:t>
      </w:r>
      <w:r w:rsidRPr="00A62C31">
        <w:rPr>
          <w:rFonts w:ascii="Book Antiqua" w:eastAsia="Book Antiqua" w:hAnsi="Book Antiqua" w:cs="Book Antiqua"/>
          <w:color w:val="000000"/>
          <w:shd w:val="clear" w:color="auto" w:fill="FFFFFF"/>
        </w:rPr>
        <w:t xml:space="preserve"> used a “</w:t>
      </w:r>
      <w:r w:rsidR="00EF1F2D" w:rsidRPr="00A62C31">
        <w:rPr>
          <w:rFonts w:ascii="Book Antiqua" w:eastAsia="Book Antiqua" w:hAnsi="Book Antiqua" w:cs="Book Antiqua"/>
          <w:color w:val="000000"/>
          <w:shd w:val="clear" w:color="auto" w:fill="FFFFFF"/>
        </w:rPr>
        <w:t>fit body and soul</w:t>
      </w:r>
      <w:r w:rsidRPr="00A62C31">
        <w:rPr>
          <w:rFonts w:ascii="Book Antiqua" w:eastAsia="Book Antiqua" w:hAnsi="Book Antiqua" w:cs="Book Antiqua"/>
          <w:color w:val="000000"/>
          <w:shd w:val="clear" w:color="auto" w:fill="FFFFFF"/>
        </w:rPr>
        <w:t xml:space="preserve"> (FBAS)” (a</w:t>
      </w:r>
      <w:r w:rsidR="00DE5229" w:rsidRPr="00A62C31">
        <w:rPr>
          <w:rFonts w:ascii="Book Antiqua" w:eastAsia="Book Antiqua" w:hAnsi="Book Antiqua" w:cs="Book Antiqua"/>
          <w:color w:val="000000"/>
          <w:shd w:val="clear" w:color="auto" w:fill="FFFFFF"/>
        </w:rPr>
        <w:t>n</w:t>
      </w:r>
      <w:r w:rsidR="009D0831" w:rsidRPr="00A62C31">
        <w:rPr>
          <w:rFonts w:ascii="Book Antiqua" w:eastAsia="Book Antiqua" w:hAnsi="Book Antiqua" w:cs="Book Antiqua"/>
          <w:color w:val="000000"/>
          <w:shd w:val="clear" w:color="auto" w:fill="FFFFFF"/>
        </w:rPr>
        <w:t xml:space="preserve">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shd w:val="clear" w:color="auto" w:fill="FFFFFF"/>
        </w:rPr>
        <w:t xml:space="preserve"> program) for diabetes prevention to reduce weight and fasting plasma glucose (FPG) and increase physical activity from baseline to week-12 and to month-12 among overweight parishioners and recorded a significant decline in FPG in FBAS compared to the comparison group. In a methodological review, another study</w:t>
      </w:r>
      <w:r w:rsidRPr="00A62C31">
        <w:rPr>
          <w:rFonts w:ascii="Book Antiqua" w:eastAsia="Book Antiqua" w:hAnsi="Book Antiqua" w:cs="Book Antiqua"/>
          <w:color w:val="000000"/>
          <w:szCs w:val="30"/>
          <w:shd w:val="clear" w:color="auto" w:fill="FFFFFF"/>
          <w:vertAlign w:val="superscript"/>
        </w:rPr>
        <w:t>[47]</w:t>
      </w:r>
      <w:r w:rsidRPr="00A62C31">
        <w:rPr>
          <w:rFonts w:ascii="Book Antiqua" w:eastAsia="Book Antiqua" w:hAnsi="Book Antiqua" w:cs="Book Antiqua"/>
          <w:color w:val="000000"/>
          <w:shd w:val="clear" w:color="auto" w:fill="FFFFFF"/>
        </w:rPr>
        <w:t xml:space="preserve">found that </w:t>
      </w:r>
      <w:r w:rsidR="00C108A3" w:rsidRPr="00A62C31">
        <w:rPr>
          <w:rFonts w:ascii="Book Antiqua" w:eastAsia="Book Antiqua" w:hAnsi="Book Antiqua" w:cs="Book Antiqua"/>
          <w:color w:val="000000"/>
          <w:shd w:val="clear" w:color="auto" w:fill="FFFFFF"/>
        </w:rPr>
        <w:t>faith-base</w:t>
      </w:r>
      <w:r w:rsidRPr="00A62C31">
        <w:rPr>
          <w:rFonts w:ascii="Book Antiqua" w:eastAsia="Book Antiqua" w:hAnsi="Book Antiqua" w:cs="Book Antiqua"/>
          <w:color w:val="000000"/>
          <w:shd w:val="clear" w:color="auto" w:fill="FFFFFF"/>
        </w:rPr>
        <w:t xml:space="preserve">d organizations may be a promising avenue for delivering </w:t>
      </w:r>
      <w:r w:rsidR="00C108A3" w:rsidRPr="00A62C31">
        <w:rPr>
          <w:rFonts w:ascii="Book Antiqua" w:eastAsia="Book Antiqua" w:hAnsi="Book Antiqua" w:cs="Book Antiqua"/>
          <w:color w:val="000000"/>
          <w:shd w:val="clear" w:color="auto" w:fill="FFFFFF"/>
        </w:rPr>
        <w:t>diabetes self-management education</w:t>
      </w:r>
      <w:r w:rsidRPr="00A62C31">
        <w:rPr>
          <w:rFonts w:ascii="Book Antiqua" w:eastAsia="Book Antiqua" w:hAnsi="Book Antiqua" w:cs="Book Antiqua"/>
          <w:color w:val="000000"/>
          <w:shd w:val="clear" w:color="auto" w:fill="FFFFFF"/>
        </w:rPr>
        <w:t xml:space="preserve"> to Black Americans.</w:t>
      </w:r>
    </w:p>
    <w:p w14:paraId="711927AE" w14:textId="77777777" w:rsidR="00A77B3E" w:rsidRPr="00A62C31" w:rsidRDefault="005301CC" w:rsidP="00C108A3">
      <w:pPr>
        <w:spacing w:line="360" w:lineRule="auto"/>
        <w:ind w:firstLineChars="100" w:firstLine="240"/>
        <w:jc w:val="both"/>
      </w:pPr>
      <w:r w:rsidRPr="00A62C31">
        <w:rPr>
          <w:rFonts w:ascii="Book Antiqua" w:eastAsia="Book Antiqua" w:hAnsi="Book Antiqua" w:cs="Book Antiqua"/>
          <w:color w:val="000000"/>
        </w:rPr>
        <w:t>Another study on faith-bas</w:t>
      </w:r>
      <w:r w:rsidR="00FD33A8" w:rsidRPr="00A62C31">
        <w:rPr>
          <w:rFonts w:ascii="Book Antiqua" w:eastAsia="Book Antiqua" w:hAnsi="Book Antiqua" w:cs="Book Antiqua"/>
          <w:color w:val="000000"/>
        </w:rPr>
        <w:t xml:space="preserve">ed diabetes prevention program </w:t>
      </w:r>
      <w:r w:rsidR="00FD33A8" w:rsidRPr="00A62C31">
        <w:rPr>
          <w:rFonts w:ascii="Book Antiqua" w:hAnsi="Book Antiqua" w:cs="Book Antiqua"/>
          <w:color w:val="000000"/>
          <w:lang w:eastAsia="zh-CN"/>
        </w:rPr>
        <w:t>(</w:t>
      </w:r>
      <w:r w:rsidR="00FD33A8" w:rsidRPr="00A62C31">
        <w:rPr>
          <w:rFonts w:ascii="Book Antiqua" w:eastAsia="Book Antiqua" w:hAnsi="Book Antiqua" w:cs="Book Antiqua"/>
          <w:color w:val="000000"/>
        </w:rPr>
        <w:t>fine, fit, and fabulous</w:t>
      </w:r>
      <w:r w:rsidR="00FD33A8" w:rsidRPr="00A62C31">
        <w:rPr>
          <w:rFonts w:ascii="Book Antiqua" w:hAnsi="Book Antiqua" w:cs="Book Antiqua"/>
          <w:color w:val="000000"/>
          <w:lang w:eastAsia="zh-CN"/>
        </w:rPr>
        <w:t>)</w:t>
      </w:r>
      <w:r w:rsidRPr="00A62C31">
        <w:rPr>
          <w:rFonts w:ascii="Book Antiqua" w:eastAsia="Book Antiqua" w:hAnsi="Book Antiqua" w:cs="Book Antiqua"/>
          <w:color w:val="000000"/>
        </w:rPr>
        <w:t xml:space="preserve"> for Black and Latino congregants at churches in low-income New York City </w:t>
      </w:r>
      <w:r w:rsidR="00FD33A8" w:rsidRPr="00A62C31">
        <w:rPr>
          <w:rFonts w:ascii="Book Antiqua" w:eastAsia="Book Antiqua" w:hAnsi="Book Antiqua" w:cs="Book Antiqua"/>
          <w:color w:val="000000"/>
        </w:rPr>
        <w:t>neighborhoods</w:t>
      </w:r>
      <w:r w:rsidRPr="00A62C31">
        <w:rPr>
          <w:rFonts w:ascii="Book Antiqua" w:eastAsia="Book Antiqua" w:hAnsi="Book Antiqua" w:cs="Book Antiqua"/>
          <w:color w:val="000000"/>
        </w:rPr>
        <w:t xml:space="preserve">, which included nutrition education and fitness activities while incorporating </w:t>
      </w:r>
      <w:r w:rsidR="009E7CF1" w:rsidRPr="00A62C31">
        <w:rPr>
          <w:rFonts w:ascii="Book Antiqua" w:eastAsia="Book Antiqua" w:hAnsi="Book Antiqua" w:cs="Book Antiqua"/>
          <w:color w:val="000000"/>
        </w:rPr>
        <w:t>bible</w:t>
      </w:r>
      <w:r w:rsidRPr="00A62C31">
        <w:rPr>
          <w:rFonts w:ascii="Book Antiqua" w:eastAsia="Book Antiqua" w:hAnsi="Book Antiqua" w:cs="Book Antiqua"/>
          <w:color w:val="000000"/>
        </w:rPr>
        <w:t>-based teachings that encourage healthy lifestyles, accounted for statistically significant change in participants’ dietary habits</w:t>
      </w:r>
      <w:r w:rsidRPr="00A62C31">
        <w:rPr>
          <w:rFonts w:ascii="Book Antiqua" w:eastAsia="Book Antiqua" w:hAnsi="Book Antiqua" w:cs="Book Antiqua"/>
          <w:color w:val="000000"/>
          <w:szCs w:val="30"/>
          <w:vertAlign w:val="superscript"/>
        </w:rPr>
        <w:t>[66]</w:t>
      </w:r>
      <w:r w:rsidRPr="00A62C31">
        <w:rPr>
          <w:rFonts w:ascii="Book Antiqua" w:eastAsia="Book Antiqua" w:hAnsi="Book Antiqua" w:cs="Book Antiqua"/>
          <w:color w:val="000000"/>
          <w:shd w:val="clear" w:color="auto" w:fill="FFFFFF"/>
        </w:rPr>
        <w:t xml:space="preserve">. </w:t>
      </w:r>
      <w:r w:rsidRPr="00A62C31">
        <w:rPr>
          <w:rFonts w:ascii="Book Antiqua" w:eastAsia="Book Antiqua" w:hAnsi="Book Antiqua" w:cs="Book Antiqua"/>
          <w:color w:val="000000"/>
        </w:rPr>
        <w:t xml:space="preserve">Participants reported that they ate less fast food and were less likely to overeat at follow-up. The average weight loss across churches was 4.38 </w:t>
      </w:r>
      <w:r w:rsidR="00DE5229" w:rsidRPr="00A62C31">
        <w:rPr>
          <w:rFonts w:ascii="Book Antiqua" w:eastAsia="Book Antiqua" w:hAnsi="Book Antiqua" w:cs="Book Antiqua"/>
          <w:color w:val="000000"/>
        </w:rPr>
        <w:t>pounds</w:t>
      </w:r>
      <w:r w:rsidR="009D0831" w:rsidRPr="00A62C31">
        <w:rPr>
          <w:rFonts w:ascii="Book Antiqua" w:eastAsia="Book Antiqua" w:hAnsi="Book Antiqua" w:cs="Book Antiqua"/>
          <w:color w:val="000000"/>
        </w:rPr>
        <w:t xml:space="preserve"> </w:t>
      </w:r>
      <w:r w:rsidRPr="00A62C31">
        <w:rPr>
          <w:rFonts w:ascii="Book Antiqua" w:eastAsia="Book Antiqua" w:hAnsi="Book Antiqua" w:cs="Book Antiqua"/>
          <w:color w:val="000000"/>
        </w:rPr>
        <w:t>or 2% of participants’ initial body weight. Churches and other faith-based organizations are increasingly popular settings to conduct health promotion programs</w:t>
      </w:r>
      <w:r w:rsidRPr="00A62C31">
        <w:rPr>
          <w:rFonts w:ascii="Book Antiqua" w:eastAsia="Book Antiqua" w:hAnsi="Book Antiqua" w:cs="Book Antiqua"/>
          <w:color w:val="000000"/>
          <w:szCs w:val="30"/>
          <w:vertAlign w:val="superscript"/>
        </w:rPr>
        <w:t>[48]</w:t>
      </w:r>
      <w:r w:rsidRPr="00A62C31">
        <w:rPr>
          <w:rFonts w:ascii="Book Antiqua" w:eastAsia="Book Antiqua" w:hAnsi="Book Antiqua" w:cs="Book Antiqua"/>
          <w:color w:val="000000"/>
        </w:rPr>
        <w:t xml:space="preserve">. Table 2 shows the works conducted so far on the impact of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s on diabetes management. Table 2 suggests that all the studies found a positive impact of FBI in the management of diabetes across populations</w:t>
      </w:r>
      <w:r w:rsidR="00020FA5" w:rsidRPr="00A62C31">
        <w:rPr>
          <w:rFonts w:ascii="Book Antiqua" w:hAnsi="Book Antiqua" w:cs="Book Antiqua"/>
          <w:color w:val="000000"/>
          <w:vertAlign w:val="superscript"/>
          <w:lang w:eastAsia="zh-CN"/>
        </w:rPr>
        <w:t>[67-70]</w:t>
      </w:r>
      <w:r w:rsidRPr="00A62C31">
        <w:rPr>
          <w:rFonts w:ascii="Book Antiqua" w:eastAsia="Book Antiqua" w:hAnsi="Book Antiqua" w:cs="Book Antiqua"/>
          <w:color w:val="000000"/>
        </w:rPr>
        <w:t>.</w:t>
      </w:r>
    </w:p>
    <w:p w14:paraId="6D143E43" w14:textId="77777777" w:rsidR="00A77B3E" w:rsidRPr="00A62C31" w:rsidRDefault="00A77B3E">
      <w:pPr>
        <w:spacing w:line="360" w:lineRule="auto"/>
        <w:jc w:val="both"/>
      </w:pPr>
    </w:p>
    <w:p w14:paraId="3CA57A84" w14:textId="77777777" w:rsidR="00A77B3E" w:rsidRPr="00A62C31" w:rsidRDefault="00577193">
      <w:pPr>
        <w:spacing w:line="360" w:lineRule="auto"/>
        <w:jc w:val="both"/>
        <w:rPr>
          <w:b/>
          <w:u w:val="single"/>
        </w:rPr>
      </w:pPr>
      <w:bookmarkStart w:id="52" w:name="OLE_LINK109"/>
      <w:bookmarkStart w:id="53" w:name="OLE_LINK110"/>
      <w:r w:rsidRPr="00A62C31">
        <w:rPr>
          <w:rFonts w:ascii="Book Antiqua" w:eastAsia="Book Antiqua" w:hAnsi="Book Antiqua" w:cs="Book Antiqua"/>
          <w:b/>
          <w:bCs/>
          <w:color w:val="000000"/>
          <w:u w:val="single"/>
        </w:rPr>
        <w:t xml:space="preserve">MECHANISMS OF CHANGEFOR </w:t>
      </w:r>
      <w:r w:rsidRPr="00A62C31">
        <w:rPr>
          <w:rFonts w:ascii="Book Antiqua" w:hAnsi="Book Antiqua" w:cs="Book Antiqua"/>
          <w:b/>
          <w:color w:val="000000"/>
          <w:u w:val="single"/>
          <w:lang w:eastAsia="zh-CN"/>
        </w:rPr>
        <w:t>FBIS</w:t>
      </w:r>
      <w:r w:rsidRPr="00A62C31">
        <w:rPr>
          <w:rFonts w:ascii="Book Antiqua" w:eastAsia="Book Antiqua" w:hAnsi="Book Antiqua" w:cs="Book Antiqua"/>
          <w:b/>
          <w:bCs/>
          <w:color w:val="000000"/>
          <w:u w:val="single"/>
        </w:rPr>
        <w:t xml:space="preserve"> FOR DIABETES MANAGEMENT</w:t>
      </w:r>
    </w:p>
    <w:p w14:paraId="3359DC44" w14:textId="77777777" w:rsidR="00A77B3E" w:rsidRPr="00A62C31" w:rsidRDefault="005301CC">
      <w:pPr>
        <w:spacing w:line="360" w:lineRule="auto"/>
        <w:jc w:val="both"/>
      </w:pPr>
      <w:bookmarkStart w:id="54" w:name="OLE_LINK111"/>
      <w:bookmarkEnd w:id="52"/>
      <w:bookmarkEnd w:id="53"/>
      <w:r w:rsidRPr="00A62C31">
        <w:rPr>
          <w:rFonts w:ascii="Book Antiqua" w:eastAsia="Book Antiqua" w:hAnsi="Book Antiqua" w:cs="Book Antiqua"/>
          <w:color w:val="000000"/>
        </w:rPr>
        <w:t xml:space="preserve">Considering that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s are efficacious in the management of diabetes, it is right to propose that such interventions work with multi-modal mechanisms, affecting different dimensions of the illness. FBI has positive effects on the prevention, self-management and mental health of patients with diabetes</w:t>
      </w:r>
      <w:r w:rsidRPr="00A62C31">
        <w:rPr>
          <w:rFonts w:ascii="Book Antiqua" w:eastAsia="Book Antiqua" w:hAnsi="Book Antiqua" w:cs="Book Antiqua"/>
          <w:color w:val="000000"/>
          <w:szCs w:val="30"/>
          <w:vertAlign w:val="superscript"/>
        </w:rPr>
        <w:t>[49]</w:t>
      </w:r>
      <w:r w:rsidRPr="00A62C31">
        <w:rPr>
          <w:rFonts w:ascii="Book Antiqua" w:eastAsia="Book Antiqua" w:hAnsi="Book Antiqua" w:cs="Book Antiqua"/>
          <w:color w:val="000000"/>
        </w:rPr>
        <w:t xml:space="preserve">. This suggests that FBI may take multiple </w:t>
      </w:r>
      <w:r w:rsidRPr="00A62C31">
        <w:rPr>
          <w:rFonts w:ascii="Book Antiqua" w:eastAsia="Book Antiqua" w:hAnsi="Book Antiqua" w:cs="Book Antiqua"/>
          <w:color w:val="000000"/>
        </w:rPr>
        <w:lastRenderedPageBreak/>
        <w:t xml:space="preserve">pathways to affecting different dimensions of diabetes, however, little is known about the mechanisms of change in the area of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s for diabetes management. Mechanisms of change explain the key processes within a therapeutic intervention that are crucial to clinical change. Investigating mechanisms of change can help to identify and preserve the ingredients of an intervention which must not be diluted to achieve change and can enable the development of more effective treatments</w:t>
      </w:r>
      <w:r w:rsidRPr="00A62C31">
        <w:rPr>
          <w:rFonts w:ascii="Book Antiqua" w:eastAsia="Book Antiqua" w:hAnsi="Book Antiqua" w:cs="Book Antiqua"/>
          <w:color w:val="000000"/>
          <w:szCs w:val="30"/>
          <w:vertAlign w:val="superscript"/>
        </w:rPr>
        <w:t>[71]</w:t>
      </w:r>
      <w:r w:rsidRPr="00A62C31">
        <w:rPr>
          <w:rFonts w:ascii="Book Antiqua" w:eastAsia="Book Antiqua" w:hAnsi="Book Antiqua" w:cs="Book Antiqua"/>
          <w:color w:val="000000"/>
        </w:rPr>
        <w:t xml:space="preserve">. </w:t>
      </w:r>
    </w:p>
    <w:p w14:paraId="1963ED07" w14:textId="77777777" w:rsidR="00A77B3E" w:rsidRPr="00A62C31" w:rsidRDefault="005301CC" w:rsidP="00FC6924">
      <w:pPr>
        <w:spacing w:line="360" w:lineRule="auto"/>
        <w:ind w:firstLineChars="100" w:firstLine="240"/>
        <w:jc w:val="both"/>
      </w:pPr>
      <w:r w:rsidRPr="00A62C31">
        <w:rPr>
          <w:rFonts w:ascii="Book Antiqua" w:eastAsia="Book Antiqua" w:hAnsi="Book Antiqua" w:cs="Book Antiqua"/>
          <w:color w:val="000000"/>
        </w:rPr>
        <w:t>In the case of FBI for diabetes management, some of the paramount mechanisms are increasing general and religious social support, strengthening spiritual beliefs and cognition, providing relevant information, and integrating health-religion relationship through improving emotion regulation and cognitive restructuring</w:t>
      </w:r>
      <w:r w:rsidR="00CB62AA" w:rsidRPr="00A62C31">
        <w:rPr>
          <w:rFonts w:ascii="Book Antiqua" w:eastAsia="Book Antiqua" w:hAnsi="Book Antiqua" w:cs="Book Antiqua"/>
          <w:color w:val="000000"/>
          <w:szCs w:val="30"/>
          <w:vertAlign w:val="superscript"/>
        </w:rPr>
        <w:t>[71,</w:t>
      </w:r>
      <w:r w:rsidRPr="00A62C31">
        <w:rPr>
          <w:rFonts w:ascii="Book Antiqua" w:eastAsia="Book Antiqua" w:hAnsi="Book Antiqua" w:cs="Book Antiqua"/>
          <w:color w:val="000000"/>
          <w:szCs w:val="30"/>
          <w:vertAlign w:val="superscript"/>
        </w:rPr>
        <w:t>72]</w:t>
      </w:r>
      <w:r w:rsidR="00CB62AA" w:rsidRPr="00A62C31">
        <w:rPr>
          <w:rFonts w:ascii="Book Antiqua" w:eastAsia="Book Antiqua" w:hAnsi="Book Antiqua" w:cs="Book Antiqua"/>
          <w:color w:val="000000"/>
        </w:rPr>
        <w:t xml:space="preserve">. For clarity, </w:t>
      </w:r>
      <w:r w:rsidR="00CB62AA" w:rsidRPr="00A62C31">
        <w:rPr>
          <w:rFonts w:ascii="Book Antiqua" w:hAnsi="Book Antiqua" w:cs="Book Antiqua"/>
          <w:color w:val="000000"/>
          <w:lang w:eastAsia="zh-CN"/>
        </w:rPr>
        <w:t>F</w:t>
      </w:r>
      <w:r w:rsidRPr="00A62C31">
        <w:rPr>
          <w:rFonts w:ascii="Book Antiqua" w:eastAsia="Book Antiqua" w:hAnsi="Book Antiqua" w:cs="Book Antiqua"/>
          <w:color w:val="000000"/>
        </w:rPr>
        <w:t xml:space="preserve">igure 1 provides the pathways to changes in diabetes management due to FBI. </w:t>
      </w:r>
      <w:r w:rsidRPr="00A62C31">
        <w:rPr>
          <w:rFonts w:ascii="Book Antiqua" w:eastAsia="Book Antiqua" w:hAnsi="Book Antiqua" w:cs="Book Antiqua"/>
          <w:color w:val="000000"/>
          <w:shd w:val="clear" w:color="auto" w:fill="FFFFFF"/>
        </w:rPr>
        <w:t xml:space="preserve">Hence, we proposed that providing FBI for diabetes management culturally tailored and affect different dimensions that are sensitive to diabetes prevention, management and control. Within the Social Cognitive Theory Framework, FBI would improve diabetes knowledge, self-efficacy, diabetes symptoms management, and diabetes self-management outcomes. To this end, FBI focuses on the three major dimensions, including the person (diabetes knowledge, self-efficacy, symptom management) and behavior (diabetes self-management) and the environment (the church setting). In the light of these expositions, we present a framework of FBI in the context of diabetes management as shown in Figure 1. </w:t>
      </w:r>
    </w:p>
    <w:bookmarkEnd w:id="54"/>
    <w:p w14:paraId="2988F498" w14:textId="77777777" w:rsidR="00A77B3E" w:rsidRPr="00A62C31" w:rsidRDefault="00A77B3E">
      <w:pPr>
        <w:spacing w:line="360" w:lineRule="auto"/>
        <w:jc w:val="both"/>
      </w:pPr>
    </w:p>
    <w:p w14:paraId="061C36E6" w14:textId="77777777" w:rsidR="00A77B3E" w:rsidRPr="00A62C31" w:rsidRDefault="005301CC">
      <w:pPr>
        <w:spacing w:line="360" w:lineRule="auto"/>
        <w:jc w:val="both"/>
      </w:pPr>
      <w:bookmarkStart w:id="55" w:name="OLE_LINK112"/>
      <w:bookmarkStart w:id="56" w:name="OLE_LINK113"/>
      <w:r w:rsidRPr="00A62C31">
        <w:rPr>
          <w:rFonts w:ascii="Book Antiqua" w:eastAsia="Book Antiqua" w:hAnsi="Book Antiqua" w:cs="Book Antiqua"/>
          <w:b/>
          <w:bCs/>
          <w:caps/>
          <w:color w:val="000000"/>
          <w:szCs w:val="22"/>
          <w:u w:val="single"/>
        </w:rPr>
        <w:t>IMPLICATIONS AND SUGGESTIONS FOR FURTHER RESEARCH</w:t>
      </w:r>
    </w:p>
    <w:p w14:paraId="0372DA91" w14:textId="77777777" w:rsidR="00A77B3E" w:rsidRPr="00A62C31" w:rsidRDefault="005301CC">
      <w:pPr>
        <w:spacing w:line="360" w:lineRule="auto"/>
        <w:jc w:val="both"/>
      </w:pPr>
      <w:bookmarkStart w:id="57" w:name="OLE_LINK114"/>
      <w:bookmarkStart w:id="58" w:name="OLE_LINK115"/>
      <w:bookmarkEnd w:id="55"/>
      <w:bookmarkEnd w:id="56"/>
      <w:r w:rsidRPr="00A62C31">
        <w:rPr>
          <w:rFonts w:ascii="Book Antiqua" w:eastAsia="Book Antiqua" w:hAnsi="Book Antiqua" w:cs="Book Antiqua"/>
          <w:color w:val="000000"/>
        </w:rPr>
        <w:t xml:space="preserve">The present study has helped to illustrate the impact of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 xml:space="preserve">s and spiritual beliefs in the management of diabetes. The outcome of the study calls for emergent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 xml:space="preserve"> modalities for diabetes management across the world. Further studies may attempt to develop and validate a standardized FBI program that would be useable in different religious samples. Such will provide handy, step-by-step approaches to FBI for diabetes. Researchers should attempt to increase access to diabetes management using a faith-</w:t>
      </w:r>
      <w:r w:rsidRPr="00A62C31">
        <w:rPr>
          <w:rFonts w:ascii="Book Antiqua" w:eastAsia="Book Antiqua" w:hAnsi="Book Antiqua" w:cs="Book Antiqua"/>
          <w:color w:val="000000"/>
        </w:rPr>
        <w:lastRenderedPageBreak/>
        <w:t>based framework in different religious organizations. This is especially important given the place of effective management in diabetes prevention, treatment and control.</w:t>
      </w:r>
    </w:p>
    <w:p w14:paraId="6837AB50" w14:textId="77777777" w:rsidR="00A77B3E" w:rsidRPr="00A62C31" w:rsidRDefault="005301CC" w:rsidP="005819BA">
      <w:pPr>
        <w:spacing w:line="360" w:lineRule="auto"/>
        <w:ind w:firstLineChars="100" w:firstLine="240"/>
        <w:jc w:val="both"/>
      </w:pPr>
      <w:r w:rsidRPr="00A62C31">
        <w:rPr>
          <w:rFonts w:ascii="Book Antiqua" w:eastAsia="Book Antiqua" w:hAnsi="Book Antiqua" w:cs="Book Antiqua"/>
          <w:color w:val="000000"/>
        </w:rPr>
        <w:t>The spiritual beliefs of patients living with diabetes are of paramount impact for the purpose of maintaining good mental health of the patient</w:t>
      </w:r>
      <w:r w:rsidR="005819BA" w:rsidRPr="00A62C31">
        <w:rPr>
          <w:rFonts w:ascii="Book Antiqua" w:eastAsia="Book Antiqua" w:hAnsi="Book Antiqua" w:cs="Book Antiqua"/>
          <w:color w:val="000000"/>
          <w:szCs w:val="30"/>
          <w:vertAlign w:val="superscript"/>
        </w:rPr>
        <w:t>[7,</w:t>
      </w:r>
      <w:r w:rsidRPr="00A62C31">
        <w:rPr>
          <w:rFonts w:ascii="Book Antiqua" w:eastAsia="Book Antiqua" w:hAnsi="Book Antiqua" w:cs="Book Antiqua"/>
          <w:color w:val="000000"/>
          <w:szCs w:val="30"/>
          <w:vertAlign w:val="superscript"/>
        </w:rPr>
        <w:t>11-14]</w:t>
      </w:r>
      <w:r w:rsidRPr="00A62C31">
        <w:rPr>
          <w:rFonts w:ascii="Book Antiqua" w:eastAsia="Book Antiqua" w:hAnsi="Book Antiqua" w:cs="Book Antiqua"/>
          <w:color w:val="000000"/>
        </w:rPr>
        <w:t>. Linking spirituality with health has been found to be relevant in understanding the impact of FBI in the management of diabetes</w:t>
      </w:r>
      <w:r w:rsidRPr="00A62C31">
        <w:rPr>
          <w:rFonts w:ascii="Book Antiqua" w:eastAsia="Book Antiqua" w:hAnsi="Book Antiqua" w:cs="Book Antiqua"/>
          <w:color w:val="000000"/>
          <w:szCs w:val="30"/>
          <w:vertAlign w:val="superscript"/>
        </w:rPr>
        <w:t>[15]</w:t>
      </w:r>
      <w:r w:rsidRPr="00A62C31">
        <w:rPr>
          <w:rFonts w:ascii="Book Antiqua" w:eastAsia="Book Antiqua" w:hAnsi="Book Antiqua" w:cs="Book Antiqua"/>
          <w:color w:val="000000"/>
        </w:rPr>
        <w:t>. Further studies are encouraged to trace the spiritual bases of diabetes management by finding out the mechanism through which spirituality affects diabetes outcomes. Given the link between spiritual variables such as prayers and beliefs and scriptures with diabetes management, and since the present study only relied on existing studies irrespective of their methodological flaws, correlation studies are encouraged, examining the impact of spiritual beliefs on diabetes outcomes. Studies should be intensified to determine the mechanisms of change in the FBI for diabetes management through experimental approaches. This will help determine the specific faith-based factors that account for positive change in diabetes management with FBIs.</w:t>
      </w:r>
    </w:p>
    <w:bookmarkEnd w:id="57"/>
    <w:bookmarkEnd w:id="58"/>
    <w:p w14:paraId="3AB41692" w14:textId="77777777" w:rsidR="00A77B3E" w:rsidRPr="00A62C31" w:rsidRDefault="00A77B3E">
      <w:pPr>
        <w:spacing w:line="360" w:lineRule="auto"/>
        <w:jc w:val="both"/>
      </w:pPr>
    </w:p>
    <w:p w14:paraId="29D2B835" w14:textId="77777777" w:rsidR="00A77B3E" w:rsidRPr="00A62C31" w:rsidRDefault="005301CC">
      <w:pPr>
        <w:spacing w:line="360" w:lineRule="auto"/>
        <w:jc w:val="both"/>
      </w:pPr>
      <w:r w:rsidRPr="00A62C31">
        <w:rPr>
          <w:rFonts w:ascii="Book Antiqua" w:eastAsia="Book Antiqua" w:hAnsi="Book Antiqua" w:cs="Book Antiqua"/>
          <w:b/>
          <w:caps/>
          <w:color w:val="000000"/>
          <w:u w:val="single"/>
        </w:rPr>
        <w:t>CONCLUSION</w:t>
      </w:r>
    </w:p>
    <w:p w14:paraId="13F18294" w14:textId="77777777" w:rsidR="00A77B3E" w:rsidRPr="00A62C31" w:rsidRDefault="005301CC">
      <w:pPr>
        <w:spacing w:line="360" w:lineRule="auto"/>
        <w:jc w:val="both"/>
      </w:pPr>
      <w:bookmarkStart w:id="59" w:name="OLE_LINK116"/>
      <w:bookmarkStart w:id="60" w:name="OLE_LINK117"/>
      <w:r w:rsidRPr="00A62C31">
        <w:rPr>
          <w:rFonts w:ascii="Book Antiqua" w:eastAsia="Book Antiqua" w:hAnsi="Book Antiqua" w:cs="Book Antiqua"/>
          <w:color w:val="000000"/>
        </w:rPr>
        <w:t xml:space="preserve">There is a tendency of spiritual beliefs to be linked with the acceptance and management of diabetes conditions and </w:t>
      </w:r>
      <w:r w:rsidR="00577193" w:rsidRPr="00A62C31">
        <w:rPr>
          <w:rFonts w:ascii="Book Antiqua" w:hAnsi="Book Antiqua" w:cs="Book Antiqua"/>
          <w:color w:val="000000"/>
          <w:lang w:eastAsia="zh-CN"/>
        </w:rPr>
        <w:t>FBI</w:t>
      </w:r>
      <w:r w:rsidRPr="00A62C31">
        <w:rPr>
          <w:rFonts w:ascii="Book Antiqua" w:eastAsia="Book Antiqua" w:hAnsi="Book Antiqua" w:cs="Book Antiqua"/>
          <w:color w:val="000000"/>
        </w:rPr>
        <w:t>s can be useful in diabetes management.</w:t>
      </w:r>
    </w:p>
    <w:bookmarkEnd w:id="59"/>
    <w:bookmarkEnd w:id="60"/>
    <w:p w14:paraId="332B1985" w14:textId="77777777" w:rsidR="00A77B3E" w:rsidRPr="00A62C31" w:rsidRDefault="00A77B3E">
      <w:pPr>
        <w:spacing w:line="360" w:lineRule="auto"/>
        <w:jc w:val="both"/>
      </w:pPr>
    </w:p>
    <w:p w14:paraId="177ECE2C" w14:textId="77777777" w:rsidR="00A77B3E" w:rsidRPr="00A62C31" w:rsidRDefault="005301CC">
      <w:pPr>
        <w:spacing w:line="360" w:lineRule="auto"/>
        <w:jc w:val="both"/>
      </w:pPr>
      <w:r w:rsidRPr="00A62C31">
        <w:rPr>
          <w:rFonts w:ascii="Book Antiqua" w:eastAsia="Book Antiqua" w:hAnsi="Book Antiqua" w:cs="Book Antiqua"/>
          <w:b/>
          <w:color w:val="000000"/>
        </w:rPr>
        <w:t>REFERENCES</w:t>
      </w:r>
    </w:p>
    <w:p w14:paraId="76B83311"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61" w:name="OLE_LINK20"/>
      <w:bookmarkStart w:id="62" w:name="OLE_LINK21"/>
      <w:bookmarkStart w:id="63" w:name="OLE_LINK118"/>
      <w:bookmarkStart w:id="64" w:name="OLE_LINK119"/>
      <w:bookmarkStart w:id="65" w:name="OLE_LINK126"/>
      <w:bookmarkStart w:id="66" w:name="OLE_LINK153"/>
      <w:bookmarkStart w:id="67" w:name="OLE_LINK2710"/>
      <w:r w:rsidRPr="00A62C31">
        <w:rPr>
          <w:rFonts w:ascii="Book Antiqua" w:hAnsi="Book Antiqua"/>
        </w:rPr>
        <w:t>1</w:t>
      </w:r>
      <w:r w:rsidRPr="00A62C31">
        <w:rPr>
          <w:rFonts w:ascii="Book Antiqua" w:hAnsi="Book Antiqua"/>
          <w:b/>
        </w:rPr>
        <w:t xml:space="preserve"> The International Diabetes Federation</w:t>
      </w:r>
      <w:r w:rsidRPr="00A62C31">
        <w:rPr>
          <w:rFonts w:ascii="Book Antiqua" w:hAnsi="Book Antiqua"/>
        </w:rPr>
        <w:t>. Dia</w:t>
      </w:r>
      <w:r w:rsidR="00183FB6" w:rsidRPr="00A62C31">
        <w:rPr>
          <w:rFonts w:ascii="Book Antiqua" w:hAnsi="Book Antiqua"/>
        </w:rPr>
        <w:t>betes facts and figures; 2020</w:t>
      </w:r>
      <w:r w:rsidR="00A20440" w:rsidRPr="00A62C31">
        <w:rPr>
          <w:rFonts w:ascii="Book Antiqua" w:hAnsi="Book Antiqua"/>
        </w:rPr>
        <w:t>.</w:t>
      </w:r>
      <w:r w:rsidR="00183FB6" w:rsidRPr="00A62C31">
        <w:rPr>
          <w:rFonts w:ascii="Book Antiqua" w:hAnsi="Book Antiqua"/>
        </w:rPr>
        <w:t xml:space="preserve"> [cited </w:t>
      </w:r>
      <w:r w:rsidR="00A20440" w:rsidRPr="00A62C31">
        <w:rPr>
          <w:rFonts w:ascii="Book Antiqua" w:hAnsi="Book Antiqua"/>
        </w:rPr>
        <w:t xml:space="preserve">16 </w:t>
      </w:r>
      <w:r w:rsidR="00183FB6" w:rsidRPr="00A62C31">
        <w:rPr>
          <w:rFonts w:ascii="Book Antiqua" w:hAnsi="Book Antiqua"/>
        </w:rPr>
        <w:t>Jan</w:t>
      </w:r>
      <w:r w:rsidR="00A20440" w:rsidRPr="00A62C31">
        <w:rPr>
          <w:rFonts w:ascii="Book Antiqua" w:hAnsi="Book Antiqua"/>
        </w:rPr>
        <w:t>uary</w:t>
      </w:r>
      <w:r w:rsidRPr="00A62C31">
        <w:rPr>
          <w:rFonts w:ascii="Book Antiqua" w:hAnsi="Book Antiqua"/>
        </w:rPr>
        <w:t>2021</w:t>
      </w:r>
      <w:r w:rsidR="00183FB6" w:rsidRPr="00A62C31">
        <w:rPr>
          <w:rFonts w:ascii="Book Antiqua" w:hAnsi="Book Antiqua"/>
        </w:rPr>
        <w:t>]</w:t>
      </w:r>
      <w:r w:rsidRPr="00A62C31">
        <w:rPr>
          <w:rFonts w:ascii="Book Antiqua" w:hAnsi="Book Antiqua"/>
        </w:rPr>
        <w:t>. Available from: https://www.idf.org/aboutdiabetes/what-is-diabetes/facts-figures.html</w:t>
      </w:r>
    </w:p>
    <w:p w14:paraId="138BFF27"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 xml:space="preserve">2 </w:t>
      </w:r>
      <w:r w:rsidRPr="00A62C31">
        <w:rPr>
          <w:rFonts w:ascii="Book Antiqua" w:hAnsi="Book Antiqua"/>
          <w:b/>
        </w:rPr>
        <w:t>World Health Organization</w:t>
      </w:r>
      <w:r w:rsidR="00183FB6" w:rsidRPr="00A62C31">
        <w:rPr>
          <w:rFonts w:ascii="Book Antiqua" w:hAnsi="Book Antiqua"/>
        </w:rPr>
        <w:t>. Diabetes; 2020</w:t>
      </w:r>
      <w:r w:rsidR="00A20440" w:rsidRPr="00A62C31">
        <w:rPr>
          <w:rFonts w:ascii="Book Antiqua" w:hAnsi="Book Antiqua"/>
        </w:rPr>
        <w:t>.[cited 16 January 2021]</w:t>
      </w:r>
      <w:r w:rsidRPr="00A62C31">
        <w:rPr>
          <w:rFonts w:ascii="Book Antiqua" w:hAnsi="Book Antiqua"/>
        </w:rPr>
        <w:t>. Available from: https://www.who.int/news-room/fact-sheets/detail/diabetes</w:t>
      </w:r>
    </w:p>
    <w:p w14:paraId="7CC824E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3 </w:t>
      </w:r>
      <w:r w:rsidRPr="00A62C31">
        <w:rPr>
          <w:rFonts w:ascii="Book Antiqua" w:hAnsi="Book Antiqua"/>
          <w:b/>
          <w:bCs/>
        </w:rPr>
        <w:t>Bragg F</w:t>
      </w:r>
      <w:r w:rsidRPr="00A62C31">
        <w:rPr>
          <w:rFonts w:ascii="Book Antiqua" w:hAnsi="Book Antiqua"/>
        </w:rPr>
        <w:t xml:space="preserve">, Holmes MV, Iona A, Guo Y, Du H, Chen Y, Bian Z, Yang L, Herrington W, Bennett D, Turnbull I, Liu Y, Feng S, Chen J, Clarke R, Collins R, Peto R, Li L, Chen Z; China Kadoorie Biobank Collaborative Group. Association Between Diabetes and </w:t>
      </w:r>
      <w:r w:rsidRPr="00A62C31">
        <w:rPr>
          <w:rFonts w:ascii="Book Antiqua" w:hAnsi="Book Antiqua"/>
        </w:rPr>
        <w:lastRenderedPageBreak/>
        <w:t>Cause-Specific Mortality in Rural and Urban Areas of China. </w:t>
      </w:r>
      <w:r w:rsidRPr="00A62C31">
        <w:rPr>
          <w:rFonts w:ascii="Book Antiqua" w:hAnsi="Book Antiqua"/>
          <w:i/>
          <w:iCs/>
        </w:rPr>
        <w:t>JAMA</w:t>
      </w:r>
      <w:r w:rsidRPr="00A62C31">
        <w:rPr>
          <w:rFonts w:ascii="Book Antiqua" w:hAnsi="Book Antiqua"/>
        </w:rPr>
        <w:t> 2017; </w:t>
      </w:r>
      <w:r w:rsidRPr="00A62C31">
        <w:rPr>
          <w:rFonts w:ascii="Book Antiqua" w:hAnsi="Book Antiqua"/>
          <w:b/>
          <w:bCs/>
        </w:rPr>
        <w:t>317</w:t>
      </w:r>
      <w:r w:rsidRPr="00A62C31">
        <w:rPr>
          <w:rFonts w:ascii="Book Antiqua" w:hAnsi="Book Antiqua"/>
        </w:rPr>
        <w:t>: 280-289 [PMID: 28114552 DOI: 10.1001/jama.2016.19720]</w:t>
      </w:r>
    </w:p>
    <w:p w14:paraId="253C926D"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4 </w:t>
      </w:r>
      <w:r w:rsidRPr="00A62C31">
        <w:rPr>
          <w:rFonts w:ascii="Book Antiqua" w:hAnsi="Book Antiqua"/>
          <w:b/>
          <w:bCs/>
        </w:rPr>
        <w:t>Yang JJ</w:t>
      </w:r>
      <w:r w:rsidRPr="00A62C31">
        <w:rPr>
          <w:rFonts w:ascii="Book Antiqua" w:hAnsi="Book Antiqua"/>
        </w:rPr>
        <w:t>, Yu D, Wen W, Saito E, Rahman S, Shu XO, Chen Y, Gupta PC, Gu D, Tsugane S, Xiang YB, Gao YT, Yuan JM, Tamakoshi A, Irie F, Sadakane A, Tomata Y, Kanemura S, Tsuji I, Matsuo K, Nagata C, Chen CJ, Koh WP, Shin MH, Park SK, Wu PE, Qiao YL, Pednekar MS, He J, Sawada N, Li HL, Gao J, Cai H, Wang R, Sairenchi T, Grant E, Sugawara Y, Zhang S, Ito H, Wada K, Shen CY, Pan WH, Ahn YO, You SL, Fan JH, Yoo KY, Ashan H, Chia KS, Boffetta P, Inoue M, Kang D, Potter JD, Zheng W. Association of Diabetes With All-Cause and Cause-Specific Mortality in Asia: A Pooled Analysis of More Than 1 Million Participants. </w:t>
      </w:r>
      <w:r w:rsidRPr="00A62C31">
        <w:rPr>
          <w:rFonts w:ascii="Book Antiqua" w:hAnsi="Book Antiqua"/>
          <w:i/>
          <w:iCs/>
        </w:rPr>
        <w:t>JAMA Netw Open</w:t>
      </w:r>
      <w:r w:rsidRPr="00A62C31">
        <w:rPr>
          <w:rFonts w:ascii="Book Antiqua" w:hAnsi="Book Antiqua"/>
        </w:rPr>
        <w:t> 2019; </w:t>
      </w:r>
      <w:r w:rsidRPr="00A62C31">
        <w:rPr>
          <w:rFonts w:ascii="Book Antiqua" w:hAnsi="Book Antiqua"/>
          <w:b/>
          <w:bCs/>
        </w:rPr>
        <w:t>2</w:t>
      </w:r>
      <w:r w:rsidRPr="00A62C31">
        <w:rPr>
          <w:rFonts w:ascii="Book Antiqua" w:hAnsi="Book Antiqua"/>
        </w:rPr>
        <w:t>: e192696 [PMID: 31002328 DOI: 10.1001/jamanetworkopen.2019.2696]</w:t>
      </w:r>
    </w:p>
    <w:p w14:paraId="1FCA37A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5 </w:t>
      </w:r>
      <w:r w:rsidRPr="00A62C31">
        <w:rPr>
          <w:rFonts w:ascii="Book Antiqua" w:hAnsi="Book Antiqua"/>
          <w:b/>
          <w:bCs/>
        </w:rPr>
        <w:t>Saeedi P</w:t>
      </w:r>
      <w:r w:rsidRPr="00A62C31">
        <w:rPr>
          <w:rFonts w:ascii="Book Antiqua" w:hAnsi="Book Antiqua"/>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A62C31">
        <w:rPr>
          <w:rFonts w:ascii="Book Antiqua" w:hAnsi="Book Antiqua"/>
          <w:vertAlign w:val="superscript"/>
        </w:rPr>
        <w:t>th</w:t>
      </w:r>
      <w:r w:rsidRPr="00A62C31">
        <w:rPr>
          <w:rFonts w:ascii="Book Antiqua" w:hAnsi="Book Antiqua"/>
        </w:rPr>
        <w:t> edition. </w:t>
      </w:r>
      <w:r w:rsidRPr="00A62C31">
        <w:rPr>
          <w:rFonts w:ascii="Book Antiqua" w:hAnsi="Book Antiqua"/>
          <w:i/>
          <w:iCs/>
        </w:rPr>
        <w:t>Diabetes Res ClinPract</w:t>
      </w:r>
      <w:r w:rsidRPr="00A62C31">
        <w:rPr>
          <w:rFonts w:ascii="Book Antiqua" w:hAnsi="Book Antiqua"/>
        </w:rPr>
        <w:t> 2019; </w:t>
      </w:r>
      <w:r w:rsidRPr="00A62C31">
        <w:rPr>
          <w:rFonts w:ascii="Book Antiqua" w:hAnsi="Book Antiqua"/>
          <w:b/>
          <w:bCs/>
        </w:rPr>
        <w:t>157</w:t>
      </w:r>
      <w:r w:rsidRPr="00A62C31">
        <w:rPr>
          <w:rFonts w:ascii="Book Antiqua" w:hAnsi="Book Antiqua"/>
        </w:rPr>
        <w:t>: 107843 [PMID: 31518657 DOI: 10.1016/j.diabres.2019.107843]</w:t>
      </w:r>
    </w:p>
    <w:p w14:paraId="2BC55277"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6 </w:t>
      </w:r>
      <w:r w:rsidRPr="00A62C31">
        <w:rPr>
          <w:rFonts w:ascii="Book Antiqua" w:hAnsi="Book Antiqua"/>
          <w:b/>
          <w:bCs/>
        </w:rPr>
        <w:t>de Wit M</w:t>
      </w:r>
      <w:r w:rsidRPr="00A62C31">
        <w:rPr>
          <w:rFonts w:ascii="Book Antiqua" w:hAnsi="Book Antiqua"/>
        </w:rPr>
        <w:t>, Trief PM, Huber JW, Willaing I. State of the art: understanding and integration of the social context in diabetes care. </w:t>
      </w:r>
      <w:r w:rsidRPr="00A62C31">
        <w:rPr>
          <w:rFonts w:ascii="Book Antiqua" w:hAnsi="Book Antiqua"/>
          <w:i/>
          <w:iCs/>
        </w:rPr>
        <w:t>Diabet Med</w:t>
      </w:r>
      <w:r w:rsidRPr="00A62C31">
        <w:rPr>
          <w:rFonts w:ascii="Book Antiqua" w:hAnsi="Book Antiqua"/>
        </w:rPr>
        <w:t> 2020; </w:t>
      </w:r>
      <w:r w:rsidRPr="00A62C31">
        <w:rPr>
          <w:rFonts w:ascii="Book Antiqua" w:hAnsi="Book Antiqua"/>
          <w:b/>
          <w:bCs/>
        </w:rPr>
        <w:t>37</w:t>
      </w:r>
      <w:r w:rsidRPr="00A62C31">
        <w:rPr>
          <w:rFonts w:ascii="Book Antiqua" w:hAnsi="Book Antiqua"/>
        </w:rPr>
        <w:t>: 473-482 [PMID: 31912528 DOI: 10.1111/dme.14226</w:t>
      </w:r>
      <w:r w:rsidR="000E6E27" w:rsidRPr="00A62C31">
        <w:rPr>
          <w:rFonts w:ascii="Book Antiqua" w:hAnsi="Book Antiqua"/>
        </w:rPr>
        <w:t>]</w:t>
      </w:r>
    </w:p>
    <w:p w14:paraId="4BF9686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7 </w:t>
      </w:r>
      <w:r w:rsidRPr="00A62C31">
        <w:rPr>
          <w:rFonts w:ascii="Book Antiqua" w:hAnsi="Book Antiqua"/>
          <w:b/>
          <w:bCs/>
        </w:rPr>
        <w:t>Chew BH</w:t>
      </w:r>
      <w:r w:rsidRPr="00A62C31">
        <w:rPr>
          <w:rFonts w:ascii="Book Antiqua" w:hAnsi="Book Antiqua"/>
        </w:rPr>
        <w:t>, Shariff-Ghazali S, Fernandez A. Psychological aspects of diabetes care: Effecting behavioral change in patients. </w:t>
      </w:r>
      <w:r w:rsidRPr="00A62C31">
        <w:rPr>
          <w:rFonts w:ascii="Book Antiqua" w:hAnsi="Book Antiqua"/>
          <w:i/>
          <w:iCs/>
        </w:rPr>
        <w:t>World J Diabetes</w:t>
      </w:r>
      <w:r w:rsidRPr="00A62C31">
        <w:rPr>
          <w:rFonts w:ascii="Book Antiqua" w:hAnsi="Book Antiqua"/>
        </w:rPr>
        <w:t> 2014; </w:t>
      </w:r>
      <w:r w:rsidRPr="00A62C31">
        <w:rPr>
          <w:rFonts w:ascii="Book Antiqua" w:hAnsi="Book Antiqua"/>
          <w:b/>
          <w:bCs/>
        </w:rPr>
        <w:t>5</w:t>
      </w:r>
      <w:r w:rsidRPr="00A62C31">
        <w:rPr>
          <w:rFonts w:ascii="Book Antiqua" w:hAnsi="Book Antiqua"/>
        </w:rPr>
        <w:t>: 796-808 [PMID: 25512782 DOI: 10.4239/wjd.v5.i6.796]</w:t>
      </w:r>
    </w:p>
    <w:p w14:paraId="3A2855EC"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8 </w:t>
      </w:r>
      <w:r w:rsidRPr="00A62C31">
        <w:rPr>
          <w:rFonts w:ascii="Book Antiqua" w:hAnsi="Book Antiqua"/>
          <w:b/>
          <w:bCs/>
        </w:rPr>
        <w:t>Kalra S</w:t>
      </w:r>
      <w:r w:rsidRPr="00A62C31">
        <w:rPr>
          <w:rFonts w:ascii="Book Antiqua" w:hAnsi="Book Antiqua"/>
        </w:rPr>
        <w:t>, Jena BN, Yeravdekar R. Emotional and Psychological Needs of People with Diabetes. </w:t>
      </w:r>
      <w:r w:rsidRPr="00A62C31">
        <w:rPr>
          <w:rFonts w:ascii="Book Antiqua" w:hAnsi="Book Antiqua"/>
          <w:i/>
          <w:iCs/>
        </w:rPr>
        <w:t>Indian J EndocrinolMetab</w:t>
      </w:r>
      <w:r w:rsidRPr="00A62C31">
        <w:rPr>
          <w:rFonts w:ascii="Book Antiqua" w:hAnsi="Book Antiqua"/>
        </w:rPr>
        <w:t> 2018; </w:t>
      </w:r>
      <w:r w:rsidRPr="00A62C31">
        <w:rPr>
          <w:rFonts w:ascii="Book Antiqua" w:hAnsi="Book Antiqua"/>
          <w:b/>
          <w:bCs/>
        </w:rPr>
        <w:t>22</w:t>
      </w:r>
      <w:r w:rsidRPr="00A62C31">
        <w:rPr>
          <w:rFonts w:ascii="Book Antiqua" w:hAnsi="Book Antiqua"/>
        </w:rPr>
        <w:t>: 696-704 [PMID: 30294583 DOI: 10.4103/ijem.IJEM_579_17</w:t>
      </w:r>
      <w:r w:rsidR="000E6E27" w:rsidRPr="00A62C31">
        <w:rPr>
          <w:rFonts w:ascii="Book Antiqua" w:hAnsi="Book Antiqua"/>
        </w:rPr>
        <w:t>]</w:t>
      </w:r>
    </w:p>
    <w:p w14:paraId="3875124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68" w:name="OLE_LINK149"/>
      <w:bookmarkStart w:id="69" w:name="OLE_LINK150"/>
      <w:bookmarkStart w:id="70" w:name="OLE_LINK151"/>
      <w:r w:rsidRPr="00A62C31">
        <w:rPr>
          <w:rFonts w:ascii="Book Antiqua" w:hAnsi="Book Antiqua"/>
        </w:rPr>
        <w:t>9 </w:t>
      </w:r>
      <w:r w:rsidRPr="00A62C31">
        <w:rPr>
          <w:rFonts w:ascii="Book Antiqua" w:hAnsi="Book Antiqua"/>
          <w:b/>
          <w:bCs/>
        </w:rPr>
        <w:t>Darvyri P</w:t>
      </w:r>
      <w:r w:rsidRPr="00A62C31">
        <w:rPr>
          <w:rFonts w:ascii="Book Antiqua" w:hAnsi="Book Antiqua"/>
        </w:rPr>
        <w:t>, Christodoulakis S, Galanakis M, Avgoustidis AG, Thanopoulou A, Chrousos GP. On the role of spirituality and religiosity in type</w:t>
      </w:r>
      <w:r w:rsidR="00183FB6" w:rsidRPr="00A62C31">
        <w:rPr>
          <w:rFonts w:ascii="Book Antiqua" w:hAnsi="Book Antiqua"/>
        </w:rPr>
        <w:t xml:space="preserve"> 2 diabetes mellitus </w:t>
      </w:r>
      <w:r w:rsidR="00183FB6" w:rsidRPr="00A62C31">
        <w:rPr>
          <w:rFonts w:ascii="Book Antiqua" w:hAnsi="Book Antiqua"/>
        </w:rPr>
        <w:lastRenderedPageBreak/>
        <w:t>management—</w:t>
      </w:r>
      <w:r w:rsidRPr="00A62C31">
        <w:rPr>
          <w:rFonts w:ascii="Book Antiqua" w:hAnsi="Book Antiqua"/>
        </w:rPr>
        <w:t>A systematic review.</w:t>
      </w:r>
      <w:r w:rsidRPr="00A62C31">
        <w:rPr>
          <w:rFonts w:ascii="Book Antiqua" w:hAnsi="Book Antiqua"/>
          <w:i/>
        </w:rPr>
        <w:t>Psychology</w:t>
      </w:r>
      <w:r w:rsidR="00183FB6" w:rsidRPr="00A62C31">
        <w:rPr>
          <w:rFonts w:ascii="Book Antiqua" w:hAnsi="Book Antiqua"/>
        </w:rPr>
        <w:t xml:space="preserve"> 2018</w:t>
      </w:r>
      <w:r w:rsidRPr="00A62C31">
        <w:rPr>
          <w:rFonts w:ascii="Book Antiqua" w:hAnsi="Book Antiqua"/>
        </w:rPr>
        <w:t>;</w:t>
      </w:r>
      <w:r w:rsidR="00183FB6" w:rsidRPr="00A62C31">
        <w:rPr>
          <w:rFonts w:ascii="Book Antiqua" w:hAnsi="Book Antiqua"/>
          <w:b/>
        </w:rPr>
        <w:t>9</w:t>
      </w:r>
      <w:r w:rsidRPr="00A62C31">
        <w:rPr>
          <w:rFonts w:ascii="Book Antiqua" w:hAnsi="Book Antiqua"/>
        </w:rPr>
        <w:t>:728-</w:t>
      </w:r>
      <w:r w:rsidR="00183FB6" w:rsidRPr="00A62C31">
        <w:rPr>
          <w:rFonts w:ascii="Book Antiqua" w:hAnsi="Book Antiqua"/>
        </w:rPr>
        <w:t>744</w:t>
      </w:r>
      <w:r w:rsidRPr="00A62C31">
        <w:rPr>
          <w:rFonts w:ascii="Book Antiqua" w:hAnsi="Book Antiqua"/>
        </w:rPr>
        <w:t xml:space="preserve"> [</w:t>
      </w:r>
      <w:bookmarkStart w:id="71" w:name="OLE_LINK40"/>
      <w:bookmarkStart w:id="72" w:name="OLE_LINK41"/>
      <w:bookmarkStart w:id="73" w:name="OLE_LINK42"/>
      <w:bookmarkStart w:id="74" w:name="OLE_LINK43"/>
      <w:r w:rsidRPr="00A62C31">
        <w:rPr>
          <w:rFonts w:ascii="Book Antiqua" w:hAnsi="Book Antiqua"/>
        </w:rPr>
        <w:t>DOI: 10.4236/psych.2018.94046</w:t>
      </w:r>
      <w:bookmarkEnd w:id="71"/>
      <w:bookmarkEnd w:id="72"/>
      <w:bookmarkEnd w:id="73"/>
      <w:bookmarkEnd w:id="74"/>
      <w:r w:rsidRPr="00A62C31">
        <w:rPr>
          <w:rFonts w:ascii="Book Antiqua" w:hAnsi="Book Antiqua"/>
        </w:rPr>
        <w:t>]</w:t>
      </w:r>
    </w:p>
    <w:bookmarkEnd w:id="68"/>
    <w:bookmarkEnd w:id="69"/>
    <w:bookmarkEnd w:id="70"/>
    <w:p w14:paraId="7E4B1BE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10 </w:t>
      </w:r>
      <w:r w:rsidRPr="00A62C31">
        <w:rPr>
          <w:rFonts w:ascii="Book Antiqua" w:hAnsi="Book Antiqua"/>
          <w:b/>
          <w:bCs/>
        </w:rPr>
        <w:t>American Diabetes Association</w:t>
      </w:r>
      <w:r w:rsidRPr="00A62C31">
        <w:rPr>
          <w:rFonts w:ascii="Book Antiqua" w:hAnsi="Book Antiqua"/>
        </w:rPr>
        <w:t>. 4. Lifestyle Management:</w:t>
      </w:r>
      <w:r w:rsidR="009D0831" w:rsidRPr="00A62C31">
        <w:rPr>
          <w:rFonts w:ascii="Book Antiqua" w:hAnsi="Book Antiqua"/>
        </w:rPr>
        <w:t xml:space="preserve"> </w:t>
      </w:r>
      <w:r w:rsidRPr="00A62C31">
        <w:rPr>
          <w:rFonts w:ascii="Book Antiqua" w:hAnsi="Book Antiqua"/>
          <w:i/>
          <w:iCs/>
        </w:rPr>
        <w:t>Standards of Medical Care in Diabetes-2018</w:t>
      </w:r>
      <w:r w:rsidRPr="00A62C31">
        <w:rPr>
          <w:rFonts w:ascii="Book Antiqua" w:hAnsi="Book Antiqua"/>
        </w:rPr>
        <w:t>.</w:t>
      </w:r>
      <w:r w:rsidRPr="00A62C31">
        <w:rPr>
          <w:rFonts w:ascii="Book Antiqua" w:hAnsi="Book Antiqua"/>
          <w:i/>
          <w:iCs/>
        </w:rPr>
        <w:t>Diabetes Care</w:t>
      </w:r>
      <w:r w:rsidRPr="00A62C31">
        <w:rPr>
          <w:rFonts w:ascii="Book Antiqua" w:hAnsi="Book Antiqua"/>
        </w:rPr>
        <w:t>2018;</w:t>
      </w:r>
      <w:r w:rsidRPr="00A62C31">
        <w:rPr>
          <w:rFonts w:ascii="Book Antiqua" w:hAnsi="Book Antiqua"/>
          <w:b/>
          <w:bCs/>
        </w:rPr>
        <w:t>41</w:t>
      </w:r>
      <w:r w:rsidRPr="00A62C31">
        <w:rPr>
          <w:rFonts w:ascii="Book Antiqua" w:hAnsi="Book Antiqua"/>
        </w:rPr>
        <w:t>: S38-S50 [PMID: 29222375 DOI: 10.2337/dc18-S004</w:t>
      </w:r>
      <w:r w:rsidR="000E6E27" w:rsidRPr="00A62C31">
        <w:rPr>
          <w:rFonts w:ascii="Book Antiqua" w:hAnsi="Book Antiqua"/>
        </w:rPr>
        <w:t>]</w:t>
      </w:r>
    </w:p>
    <w:p w14:paraId="227BA07A"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11 </w:t>
      </w:r>
      <w:r w:rsidRPr="00A62C31">
        <w:rPr>
          <w:rFonts w:ascii="Book Antiqua" w:hAnsi="Book Antiqua"/>
          <w:b/>
          <w:bCs/>
        </w:rPr>
        <w:t>Rise MB</w:t>
      </w:r>
      <w:r w:rsidRPr="00A62C31">
        <w:rPr>
          <w:rFonts w:ascii="Book Antiqua" w:hAnsi="Book Antiqua"/>
        </w:rPr>
        <w:t>, Pellerud A, Rygg LØ, Steinsbekk A. Making and maintaining lifestyle changes after participating in group based type 2 diabetes self-management educations: a qualitative study. </w:t>
      </w:r>
      <w:r w:rsidRPr="00A62C31">
        <w:rPr>
          <w:rFonts w:ascii="Book Antiqua" w:hAnsi="Book Antiqua"/>
          <w:i/>
          <w:iCs/>
        </w:rPr>
        <w:t>PLoS One</w:t>
      </w:r>
      <w:r w:rsidRPr="00A62C31">
        <w:rPr>
          <w:rFonts w:ascii="Book Antiqua" w:hAnsi="Book Antiqua"/>
        </w:rPr>
        <w:t> 2013; </w:t>
      </w:r>
      <w:r w:rsidRPr="00A62C31">
        <w:rPr>
          <w:rFonts w:ascii="Book Antiqua" w:hAnsi="Book Antiqua"/>
          <w:b/>
          <w:bCs/>
        </w:rPr>
        <w:t>8</w:t>
      </w:r>
      <w:r w:rsidRPr="00A62C31">
        <w:rPr>
          <w:rFonts w:ascii="Book Antiqua" w:hAnsi="Book Antiqua"/>
        </w:rPr>
        <w:t>: e64009 [PMID: 23671705 DOI: 10.1371/journal.pone.0064009]</w:t>
      </w:r>
    </w:p>
    <w:p w14:paraId="7BC83D83"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12 </w:t>
      </w:r>
      <w:r w:rsidRPr="00A62C31">
        <w:rPr>
          <w:rFonts w:ascii="Book Antiqua" w:hAnsi="Book Antiqua"/>
          <w:b/>
          <w:bCs/>
        </w:rPr>
        <w:t>Srivastava K</w:t>
      </w:r>
      <w:r w:rsidRPr="00A62C31">
        <w:rPr>
          <w:rFonts w:ascii="Book Antiqua" w:hAnsi="Book Antiqua"/>
        </w:rPr>
        <w:t>, Saldanha D, Chaudhury S, Ryali V, Goyal S, Bhattacharyya D, Basannar D. A Study of Psychological Correlates after Amputation. </w:t>
      </w:r>
      <w:r w:rsidRPr="00A62C31">
        <w:rPr>
          <w:rFonts w:ascii="Book Antiqua" w:hAnsi="Book Antiqua"/>
          <w:i/>
          <w:iCs/>
        </w:rPr>
        <w:t>Med J Armed Forces India</w:t>
      </w:r>
      <w:r w:rsidRPr="00A62C31">
        <w:rPr>
          <w:rFonts w:ascii="Book Antiqua" w:hAnsi="Book Antiqua"/>
        </w:rPr>
        <w:t> 2010; </w:t>
      </w:r>
      <w:r w:rsidRPr="00A62C31">
        <w:rPr>
          <w:rFonts w:ascii="Book Antiqua" w:hAnsi="Book Antiqua"/>
          <w:b/>
          <w:bCs/>
        </w:rPr>
        <w:t>66</w:t>
      </w:r>
      <w:r w:rsidRPr="00A62C31">
        <w:rPr>
          <w:rFonts w:ascii="Book Antiqua" w:hAnsi="Book Antiqua"/>
        </w:rPr>
        <w:t>: 367-373 [PMID: 27365745 DOI: 10.1016/S0377-1237(10)80021-8</w:t>
      </w:r>
      <w:r w:rsidR="000E6E27" w:rsidRPr="00A62C31">
        <w:rPr>
          <w:rFonts w:ascii="Book Antiqua" w:hAnsi="Book Antiqua"/>
        </w:rPr>
        <w:t>]</w:t>
      </w:r>
    </w:p>
    <w:p w14:paraId="4BECB89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13 </w:t>
      </w:r>
      <w:r w:rsidRPr="00A62C31">
        <w:rPr>
          <w:rFonts w:ascii="Book Antiqua" w:hAnsi="Book Antiqua"/>
          <w:b/>
          <w:bCs/>
        </w:rPr>
        <w:t>Salehi S</w:t>
      </w:r>
      <w:r w:rsidRPr="00A62C31">
        <w:rPr>
          <w:rFonts w:ascii="Book Antiqua" w:hAnsi="Book Antiqua"/>
        </w:rPr>
        <w:t>, Ghodousi A, Ojaghloo K. The spiritual experiences of patients with diabetes- related limb amputation. </w:t>
      </w:r>
      <w:r w:rsidRPr="00A62C31">
        <w:rPr>
          <w:rFonts w:ascii="Book Antiqua" w:hAnsi="Book Antiqua"/>
          <w:i/>
          <w:iCs/>
        </w:rPr>
        <w:t>Iran J Nurs Midwifery Res</w:t>
      </w:r>
      <w:r w:rsidRPr="00A62C31">
        <w:rPr>
          <w:rFonts w:ascii="Book Antiqua" w:hAnsi="Book Antiqua"/>
        </w:rPr>
        <w:t> 2012; </w:t>
      </w:r>
      <w:r w:rsidRPr="00A62C31">
        <w:rPr>
          <w:rFonts w:ascii="Book Antiqua" w:hAnsi="Book Antiqua"/>
          <w:b/>
          <w:bCs/>
        </w:rPr>
        <w:t>17</w:t>
      </w:r>
      <w:r w:rsidRPr="00A62C31">
        <w:rPr>
          <w:rFonts w:ascii="Book Antiqua" w:hAnsi="Book Antiqua"/>
        </w:rPr>
        <w:t>: 225-228 [</w:t>
      </w:r>
      <w:bookmarkStart w:id="75" w:name="OLE_LINK44"/>
      <w:bookmarkStart w:id="76" w:name="OLE_LINK45"/>
      <w:bookmarkStart w:id="77" w:name="OLE_LINK148"/>
      <w:r w:rsidRPr="00A62C31">
        <w:rPr>
          <w:rFonts w:ascii="Book Antiqua" w:hAnsi="Book Antiqua"/>
        </w:rPr>
        <w:t>PMID: 23833617</w:t>
      </w:r>
      <w:bookmarkEnd w:id="75"/>
      <w:bookmarkEnd w:id="76"/>
      <w:bookmarkEnd w:id="77"/>
      <w:r w:rsidRPr="00A62C31">
        <w:rPr>
          <w:rFonts w:ascii="Book Antiqua" w:hAnsi="Book Antiqua"/>
        </w:rPr>
        <w:t>]</w:t>
      </w:r>
    </w:p>
    <w:p w14:paraId="53721ED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14 </w:t>
      </w:r>
      <w:r w:rsidRPr="00A62C31">
        <w:rPr>
          <w:rFonts w:ascii="Book Antiqua" w:hAnsi="Book Antiqua"/>
          <w:b/>
          <w:bCs/>
        </w:rPr>
        <w:t>Choi SA</w:t>
      </w:r>
      <w:r w:rsidRPr="00A62C31">
        <w:rPr>
          <w:rFonts w:ascii="Book Antiqua" w:hAnsi="Book Antiqua"/>
        </w:rPr>
        <w:t>, Hastings JF.Religion, spirituality, coping, and resilience among African Americans with diabetes. </w:t>
      </w:r>
      <w:r w:rsidRPr="00A62C31">
        <w:rPr>
          <w:rFonts w:ascii="Book Antiqua" w:hAnsi="Book Antiqua"/>
          <w:i/>
          <w:iCs/>
        </w:rPr>
        <w:t>J Relig Spiritual Soc Work</w:t>
      </w:r>
      <w:r w:rsidRPr="00A62C31">
        <w:rPr>
          <w:rFonts w:ascii="Book Antiqua" w:hAnsi="Book Antiqua"/>
        </w:rPr>
        <w:t> 2019; </w:t>
      </w:r>
      <w:r w:rsidRPr="00A62C31">
        <w:rPr>
          <w:rFonts w:ascii="Book Antiqua" w:hAnsi="Book Antiqua"/>
          <w:b/>
          <w:bCs/>
        </w:rPr>
        <w:t>38</w:t>
      </w:r>
      <w:r w:rsidRPr="00A62C31">
        <w:rPr>
          <w:rFonts w:ascii="Book Antiqua" w:hAnsi="Book Antiqua"/>
        </w:rPr>
        <w:t>: 93-114 [PMID: 31607831 DOI: 10.1080/15426432.2018.1524735]</w:t>
      </w:r>
    </w:p>
    <w:p w14:paraId="5C1621D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15 </w:t>
      </w:r>
      <w:r w:rsidRPr="00A62C31">
        <w:rPr>
          <w:rFonts w:ascii="Book Antiqua" w:hAnsi="Book Antiqua"/>
          <w:b/>
          <w:bCs/>
        </w:rPr>
        <w:t>Gonçalves JPB</w:t>
      </w:r>
      <w:r w:rsidRPr="00A62C31">
        <w:rPr>
          <w:rFonts w:ascii="Book Antiqua" w:hAnsi="Book Antiqua"/>
        </w:rPr>
        <w:t>, Lucchetti G, Menezes PR, Vallada H. Complementary religious and spiritual interventions in physical health and quality of life: A systematic review of randomized controlled clinical trials. </w:t>
      </w:r>
      <w:r w:rsidRPr="00A62C31">
        <w:rPr>
          <w:rFonts w:ascii="Book Antiqua" w:hAnsi="Book Antiqua"/>
          <w:i/>
          <w:iCs/>
        </w:rPr>
        <w:t>PLoS One</w:t>
      </w:r>
      <w:r w:rsidRPr="00A62C31">
        <w:rPr>
          <w:rFonts w:ascii="Book Antiqua" w:hAnsi="Book Antiqua"/>
        </w:rPr>
        <w:t> 2017; </w:t>
      </w:r>
      <w:r w:rsidRPr="00A62C31">
        <w:rPr>
          <w:rFonts w:ascii="Book Antiqua" w:hAnsi="Book Antiqua"/>
          <w:b/>
          <w:bCs/>
        </w:rPr>
        <w:t>12</w:t>
      </w:r>
      <w:r w:rsidRPr="00A62C31">
        <w:rPr>
          <w:rFonts w:ascii="Book Antiqua" w:hAnsi="Book Antiqua"/>
        </w:rPr>
        <w:t>: e0186539 [PMID: 29049421 DOI: 10.1371/journal.pone.0186539</w:t>
      </w:r>
      <w:r w:rsidR="000E6E27" w:rsidRPr="00A62C31">
        <w:rPr>
          <w:rFonts w:ascii="Book Antiqua" w:hAnsi="Book Antiqua"/>
        </w:rPr>
        <w:t>]</w:t>
      </w:r>
    </w:p>
    <w:p w14:paraId="581CA84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16 </w:t>
      </w:r>
      <w:r w:rsidRPr="00A62C31">
        <w:rPr>
          <w:rFonts w:ascii="Book Antiqua" w:hAnsi="Book Antiqua"/>
          <w:b/>
          <w:bCs/>
        </w:rPr>
        <w:t>Peach HG</w:t>
      </w:r>
      <w:r w:rsidRPr="00A62C31">
        <w:rPr>
          <w:rFonts w:ascii="Book Antiqua" w:hAnsi="Book Antiqua"/>
        </w:rPr>
        <w:t>. Religion, spirituality and health: how should Australia's medical professionals respond? </w:t>
      </w:r>
      <w:r w:rsidRPr="00A62C31">
        <w:rPr>
          <w:rFonts w:ascii="Book Antiqua" w:hAnsi="Book Antiqua"/>
          <w:i/>
          <w:iCs/>
        </w:rPr>
        <w:t>Med J Aust</w:t>
      </w:r>
      <w:r w:rsidRPr="00A62C31">
        <w:rPr>
          <w:rFonts w:ascii="Book Antiqua" w:hAnsi="Book Antiqua"/>
        </w:rPr>
        <w:t> 2003; </w:t>
      </w:r>
      <w:r w:rsidRPr="00A62C31">
        <w:rPr>
          <w:rFonts w:ascii="Book Antiqua" w:hAnsi="Book Antiqua"/>
          <w:b/>
          <w:bCs/>
        </w:rPr>
        <w:t>178</w:t>
      </w:r>
      <w:r w:rsidRPr="00A62C31">
        <w:rPr>
          <w:rFonts w:ascii="Book Antiqua" w:hAnsi="Book Antiqua"/>
        </w:rPr>
        <w:t>: 86-88 [PMID: 12526730 DOI: 10.5694/j.1326-5377.2003.tb05071.x]</w:t>
      </w:r>
    </w:p>
    <w:p w14:paraId="5E711CC3"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78" w:name="OLE_LINK146"/>
      <w:bookmarkStart w:id="79" w:name="OLE_LINK147"/>
      <w:r w:rsidRPr="00A62C31">
        <w:rPr>
          <w:rFonts w:ascii="Book Antiqua" w:hAnsi="Book Antiqua"/>
        </w:rPr>
        <w:t>17 </w:t>
      </w:r>
      <w:r w:rsidRPr="00A62C31">
        <w:rPr>
          <w:rFonts w:ascii="Book Antiqua" w:hAnsi="Book Antiqua"/>
          <w:b/>
          <w:bCs/>
        </w:rPr>
        <w:t>Petrie KJ</w:t>
      </w:r>
      <w:r w:rsidRPr="00A62C31">
        <w:rPr>
          <w:rFonts w:ascii="Book Antiqua" w:hAnsi="Book Antiqua"/>
        </w:rPr>
        <w:t xml:space="preserve">, Weinman J. </w:t>
      </w:r>
      <w:bookmarkStart w:id="80" w:name="OLE_LINK46"/>
      <w:bookmarkStart w:id="81" w:name="OLE_LINK47"/>
      <w:r w:rsidRPr="00A62C31">
        <w:rPr>
          <w:rFonts w:ascii="Book Antiqua" w:hAnsi="Book Antiqua"/>
        </w:rPr>
        <w:t>Patients’ perceptions of their illness: The dynamo of volition in health care</w:t>
      </w:r>
      <w:bookmarkEnd w:id="80"/>
      <w:bookmarkEnd w:id="81"/>
      <w:r w:rsidRPr="00A62C31">
        <w:rPr>
          <w:rFonts w:ascii="Book Antiqua" w:hAnsi="Book Antiqua"/>
        </w:rPr>
        <w:t xml:space="preserve">. </w:t>
      </w:r>
      <w:r w:rsidRPr="00A62C31">
        <w:rPr>
          <w:rFonts w:ascii="Book Antiqua" w:hAnsi="Book Antiqua"/>
          <w:i/>
        </w:rPr>
        <w:t>Curr Dir PsycholSci</w:t>
      </w:r>
      <w:r w:rsidRPr="00A62C31">
        <w:rPr>
          <w:rFonts w:ascii="Book Antiqua" w:hAnsi="Book Antiqua"/>
        </w:rPr>
        <w:t xml:space="preserve"> 2012;</w:t>
      </w:r>
      <w:r w:rsidR="00F52373" w:rsidRPr="00A62C31">
        <w:rPr>
          <w:rFonts w:ascii="Book Antiqua" w:hAnsi="Book Antiqua"/>
          <w:b/>
        </w:rPr>
        <w:t>21</w:t>
      </w:r>
      <w:r w:rsidRPr="00A62C31">
        <w:rPr>
          <w:rFonts w:ascii="Book Antiqua" w:hAnsi="Book Antiqua"/>
        </w:rPr>
        <w:t>:60-</w:t>
      </w:r>
      <w:r w:rsidR="00F52373" w:rsidRPr="00A62C31">
        <w:rPr>
          <w:rFonts w:ascii="Book Antiqua" w:hAnsi="Book Antiqua"/>
        </w:rPr>
        <w:t>65</w:t>
      </w:r>
      <w:r w:rsidRPr="00A62C31">
        <w:rPr>
          <w:rFonts w:ascii="Book Antiqua" w:hAnsi="Book Antiqua"/>
        </w:rPr>
        <w:t xml:space="preserve"> [DOI: 10.1177/0963721411429456]</w:t>
      </w:r>
    </w:p>
    <w:bookmarkEnd w:id="78"/>
    <w:bookmarkEnd w:id="79"/>
    <w:p w14:paraId="346944AD"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18 </w:t>
      </w:r>
      <w:r w:rsidRPr="00A62C31">
        <w:rPr>
          <w:rFonts w:ascii="Book Antiqua" w:hAnsi="Book Antiqua"/>
          <w:b/>
          <w:bCs/>
        </w:rPr>
        <w:t>Williams L</w:t>
      </w:r>
      <w:r w:rsidRPr="00A62C31">
        <w:rPr>
          <w:rFonts w:ascii="Book Antiqua" w:hAnsi="Book Antiqua"/>
        </w:rPr>
        <w:t xml:space="preserve">, Gorman R, Hankerson S. Implementing a mental health ministry committee in faith-based organizations: the promoting emotional wellness and </w:t>
      </w:r>
      <w:r w:rsidRPr="00A62C31">
        <w:rPr>
          <w:rFonts w:ascii="Book Antiqua" w:hAnsi="Book Antiqua"/>
        </w:rPr>
        <w:lastRenderedPageBreak/>
        <w:t>spirituality program. </w:t>
      </w:r>
      <w:r w:rsidRPr="00A62C31">
        <w:rPr>
          <w:rFonts w:ascii="Book Antiqua" w:hAnsi="Book Antiqua"/>
          <w:i/>
          <w:iCs/>
        </w:rPr>
        <w:t>Soc Work Health Care</w:t>
      </w:r>
      <w:r w:rsidRPr="00A62C31">
        <w:rPr>
          <w:rFonts w:ascii="Book Antiqua" w:hAnsi="Book Antiqua"/>
        </w:rPr>
        <w:t> 2014; </w:t>
      </w:r>
      <w:r w:rsidRPr="00A62C31">
        <w:rPr>
          <w:rFonts w:ascii="Book Antiqua" w:hAnsi="Book Antiqua"/>
          <w:b/>
          <w:bCs/>
        </w:rPr>
        <w:t>53</w:t>
      </w:r>
      <w:r w:rsidRPr="00A62C31">
        <w:rPr>
          <w:rFonts w:ascii="Book Antiqua" w:hAnsi="Book Antiqua"/>
        </w:rPr>
        <w:t>: 414-434 [PMID: 24717187 DOI: 10.1080/00981389.2014.880391</w:t>
      </w:r>
      <w:r w:rsidR="000E6E27" w:rsidRPr="00A62C31">
        <w:rPr>
          <w:rFonts w:ascii="Book Antiqua" w:hAnsi="Book Antiqua"/>
        </w:rPr>
        <w:t>]</w:t>
      </w:r>
    </w:p>
    <w:p w14:paraId="457C608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82" w:name="OLE_LINK144"/>
      <w:bookmarkStart w:id="83" w:name="OLE_LINK145"/>
      <w:r w:rsidRPr="00A62C31">
        <w:rPr>
          <w:rFonts w:ascii="Book Antiqua" w:hAnsi="Book Antiqua"/>
        </w:rPr>
        <w:t>19 </w:t>
      </w:r>
      <w:bookmarkStart w:id="84" w:name="OLE_LINK59"/>
      <w:bookmarkStart w:id="85" w:name="OLE_LINK52"/>
      <w:bookmarkStart w:id="86" w:name="OLE_LINK53"/>
      <w:bookmarkStart w:id="87" w:name="OLE_LINK54"/>
      <w:bookmarkStart w:id="88" w:name="OLE_LINK58"/>
      <w:r w:rsidRPr="00A62C31">
        <w:rPr>
          <w:rFonts w:ascii="Book Antiqua" w:hAnsi="Book Antiqua"/>
          <w:b/>
          <w:bCs/>
        </w:rPr>
        <w:t>Faghani S</w:t>
      </w:r>
      <w:r w:rsidRPr="00A62C31">
        <w:rPr>
          <w:rFonts w:ascii="Book Antiqua" w:hAnsi="Book Antiqua"/>
        </w:rPr>
        <w:t>, Shamsalinia A, Ghaffari F, YadegariN.</w:t>
      </w:r>
      <w:bookmarkStart w:id="89" w:name="OLE_LINK48"/>
      <w:bookmarkStart w:id="90" w:name="OLE_LINK49"/>
      <w:bookmarkStart w:id="91" w:name="OLE_LINK57"/>
      <w:r w:rsidR="009D0831" w:rsidRPr="00A62C31">
        <w:rPr>
          <w:rFonts w:ascii="Book Antiqua" w:hAnsi="Book Antiqua"/>
        </w:rPr>
        <w:t xml:space="preserve"> </w:t>
      </w:r>
      <w:r w:rsidRPr="00A62C31">
        <w:rPr>
          <w:rFonts w:ascii="Book Antiqua" w:hAnsi="Book Antiqua"/>
        </w:rPr>
        <w:t>The relationship between spiritual well-being and life orientation in elderly people with type 2 diabetes</w:t>
      </w:r>
      <w:bookmarkEnd w:id="84"/>
      <w:bookmarkEnd w:id="89"/>
      <w:bookmarkEnd w:id="90"/>
      <w:bookmarkEnd w:id="91"/>
      <w:r w:rsidR="00F36A3C" w:rsidRPr="00A62C31">
        <w:rPr>
          <w:rFonts w:ascii="Book Antiqua" w:hAnsi="Book Antiqua"/>
        </w:rPr>
        <w:t>.</w:t>
      </w:r>
      <w:r w:rsidR="00F36A3C" w:rsidRPr="00A62C31">
        <w:rPr>
          <w:rFonts w:ascii="Book Antiqua" w:hAnsi="Book Antiqua"/>
          <w:i/>
        </w:rPr>
        <w:t xml:space="preserve"> J GerontolGeriatr</w:t>
      </w:r>
      <w:r w:rsidRPr="00A62C31">
        <w:rPr>
          <w:rFonts w:ascii="Book Antiqua" w:hAnsi="Book Antiqua"/>
        </w:rPr>
        <w:t>2018;</w:t>
      </w:r>
      <w:r w:rsidRPr="00A62C31">
        <w:rPr>
          <w:rFonts w:ascii="Book Antiqua" w:hAnsi="Book Antiqua"/>
          <w:b/>
        </w:rPr>
        <w:t>66</w:t>
      </w:r>
      <w:r w:rsidRPr="00A62C31">
        <w:rPr>
          <w:rFonts w:ascii="Book Antiqua" w:hAnsi="Book Antiqua"/>
        </w:rPr>
        <w:t>:</w:t>
      </w:r>
      <w:bookmarkEnd w:id="85"/>
      <w:bookmarkEnd w:id="86"/>
      <w:bookmarkEnd w:id="87"/>
      <w:bookmarkEnd w:id="88"/>
      <w:r w:rsidR="007525C7" w:rsidRPr="00A62C31">
        <w:rPr>
          <w:rFonts w:ascii="Book Antiqua" w:hAnsi="Book Antiqua"/>
        </w:rPr>
        <w:t>142-14</w:t>
      </w:r>
      <w:r w:rsidR="00F36A3C" w:rsidRPr="00A62C31">
        <w:rPr>
          <w:rFonts w:ascii="Book Antiqua" w:hAnsi="Book Antiqua"/>
        </w:rPr>
        <w:t>8</w:t>
      </w:r>
    </w:p>
    <w:bookmarkEnd w:id="82"/>
    <w:bookmarkEnd w:id="83"/>
    <w:p w14:paraId="4F9050BE"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20 </w:t>
      </w:r>
      <w:r w:rsidRPr="00A62C31">
        <w:rPr>
          <w:rFonts w:ascii="Book Antiqua" w:hAnsi="Book Antiqua"/>
          <w:b/>
          <w:bCs/>
        </w:rPr>
        <w:t>Gupta PS</w:t>
      </w:r>
      <w:r w:rsidRPr="00A62C31">
        <w:rPr>
          <w:rFonts w:ascii="Book Antiqua" w:hAnsi="Book Antiqua"/>
        </w:rPr>
        <w:t>, Anandarajah G. The role of spirituality in diabetes self-management in an urban, underserved population: a qualitative exploratory study. </w:t>
      </w:r>
      <w:r w:rsidRPr="00A62C31">
        <w:rPr>
          <w:rFonts w:ascii="Book Antiqua" w:hAnsi="Book Antiqua"/>
          <w:i/>
          <w:iCs/>
        </w:rPr>
        <w:t>R I Med J (2013)</w:t>
      </w:r>
      <w:r w:rsidRPr="00A62C31">
        <w:rPr>
          <w:rFonts w:ascii="Book Antiqua" w:hAnsi="Book Antiqua"/>
        </w:rPr>
        <w:t> 2014; </w:t>
      </w:r>
      <w:r w:rsidRPr="00A62C31">
        <w:rPr>
          <w:rFonts w:ascii="Book Antiqua" w:hAnsi="Book Antiqua"/>
          <w:b/>
          <w:bCs/>
        </w:rPr>
        <w:t>97</w:t>
      </w:r>
      <w:r w:rsidRPr="00A62C31">
        <w:rPr>
          <w:rFonts w:ascii="Book Antiqua" w:hAnsi="Book Antiqua"/>
        </w:rPr>
        <w:t>: 31-35 [</w:t>
      </w:r>
      <w:bookmarkStart w:id="92" w:name="OLE_LINK60"/>
      <w:bookmarkStart w:id="93" w:name="OLE_LINK61"/>
      <w:bookmarkStart w:id="94" w:name="OLE_LINK143"/>
      <w:r w:rsidRPr="00A62C31">
        <w:rPr>
          <w:rFonts w:ascii="Book Antiqua" w:hAnsi="Book Antiqua"/>
        </w:rPr>
        <w:t>PMID: 24596928</w:t>
      </w:r>
      <w:bookmarkEnd w:id="92"/>
      <w:bookmarkEnd w:id="93"/>
      <w:bookmarkEnd w:id="94"/>
      <w:r w:rsidRPr="00A62C31">
        <w:rPr>
          <w:rFonts w:ascii="Book Antiqua" w:hAnsi="Book Antiqua"/>
        </w:rPr>
        <w:t>]</w:t>
      </w:r>
    </w:p>
    <w:p w14:paraId="6E76753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21 </w:t>
      </w:r>
      <w:r w:rsidRPr="00A62C31">
        <w:rPr>
          <w:rFonts w:ascii="Book Antiqua" w:hAnsi="Book Antiqua"/>
          <w:b/>
          <w:bCs/>
        </w:rPr>
        <w:t>Fincham FD</w:t>
      </w:r>
      <w:r w:rsidRPr="00A62C31">
        <w:rPr>
          <w:rFonts w:ascii="Book Antiqua" w:hAnsi="Book Antiqua"/>
        </w:rPr>
        <w:t>, Seibert GS, May RW, Wilson CM, Lister ZD.</w:t>
      </w:r>
      <w:r w:rsidR="009D0831" w:rsidRPr="00A62C31">
        <w:rPr>
          <w:rFonts w:ascii="Book Antiqua" w:hAnsi="Book Antiqua"/>
        </w:rPr>
        <w:t xml:space="preserve"> </w:t>
      </w:r>
      <w:r w:rsidRPr="00A62C31">
        <w:rPr>
          <w:rFonts w:ascii="Book Antiqua" w:hAnsi="Book Antiqua"/>
        </w:rPr>
        <w:t>Religious Coping and Glycemic Control in Couples with Type 2 Diabetes. </w:t>
      </w:r>
      <w:r w:rsidRPr="00A62C31">
        <w:rPr>
          <w:rFonts w:ascii="Book Antiqua" w:hAnsi="Book Antiqua"/>
          <w:i/>
          <w:iCs/>
        </w:rPr>
        <w:t>J Marital FamTher</w:t>
      </w:r>
      <w:r w:rsidRPr="00A62C31">
        <w:rPr>
          <w:rFonts w:ascii="Book Antiqua" w:hAnsi="Book Antiqua"/>
        </w:rPr>
        <w:t> 2018; </w:t>
      </w:r>
      <w:r w:rsidRPr="00A62C31">
        <w:rPr>
          <w:rFonts w:ascii="Book Antiqua" w:hAnsi="Book Antiqua"/>
          <w:b/>
          <w:bCs/>
        </w:rPr>
        <w:t>44</w:t>
      </w:r>
      <w:r w:rsidRPr="00A62C31">
        <w:rPr>
          <w:rFonts w:ascii="Book Antiqua" w:hAnsi="Book Antiqua"/>
        </w:rPr>
        <w:t>: 138-149 [PMID: 28589560 DOI: 10.1111/jmft.12241</w:t>
      </w:r>
      <w:r w:rsidR="000E6E27" w:rsidRPr="00A62C31">
        <w:rPr>
          <w:rFonts w:ascii="Book Antiqua" w:hAnsi="Book Antiqua"/>
        </w:rPr>
        <w:t>]</w:t>
      </w:r>
    </w:p>
    <w:p w14:paraId="517BCA45"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 xml:space="preserve">22 </w:t>
      </w:r>
      <w:r w:rsidRPr="00A62C31">
        <w:rPr>
          <w:rFonts w:ascii="Book Antiqua" w:hAnsi="Book Antiqua"/>
          <w:b/>
        </w:rPr>
        <w:t>Council on Social Work Education</w:t>
      </w:r>
      <w:r w:rsidRPr="00A62C31">
        <w:rPr>
          <w:rFonts w:ascii="Book Antiqua" w:hAnsi="Book Antiqua"/>
        </w:rPr>
        <w:t>.Religion and spiri</w:t>
      </w:r>
      <w:r w:rsidR="00443547" w:rsidRPr="00A62C31">
        <w:rPr>
          <w:rFonts w:ascii="Book Antiqua" w:hAnsi="Book Antiqua"/>
        </w:rPr>
        <w:t>tuality educational resources.[c</w:t>
      </w:r>
      <w:r w:rsidRPr="00A62C31">
        <w:rPr>
          <w:rFonts w:ascii="Book Antiqua" w:hAnsi="Book Antiqua"/>
        </w:rPr>
        <w:t>ited</w:t>
      </w:r>
      <w:r w:rsidR="00A20440" w:rsidRPr="00A62C31">
        <w:rPr>
          <w:rFonts w:ascii="Book Antiqua" w:hAnsi="Book Antiqua"/>
        </w:rPr>
        <w:t xml:space="preserve">16 </w:t>
      </w:r>
      <w:r w:rsidR="00CC2A12" w:rsidRPr="00A62C31">
        <w:rPr>
          <w:rFonts w:ascii="Book Antiqua" w:hAnsi="Book Antiqua"/>
        </w:rPr>
        <w:t>Jan</w:t>
      </w:r>
      <w:r w:rsidR="00A20440" w:rsidRPr="00A62C31">
        <w:rPr>
          <w:rFonts w:ascii="Book Antiqua" w:hAnsi="Book Antiqua"/>
        </w:rPr>
        <w:t>uary</w:t>
      </w:r>
      <w:r w:rsidRPr="00A62C31">
        <w:rPr>
          <w:rFonts w:ascii="Book Antiqua" w:hAnsi="Book Antiqua"/>
        </w:rPr>
        <w:t>2021</w:t>
      </w:r>
      <w:r w:rsidR="00443547" w:rsidRPr="00A62C31">
        <w:rPr>
          <w:rFonts w:ascii="Book Antiqua" w:hAnsi="Book Antiqua"/>
        </w:rPr>
        <w:t>]</w:t>
      </w:r>
      <w:r w:rsidRPr="00A62C31">
        <w:rPr>
          <w:rFonts w:ascii="Book Antiqua" w:hAnsi="Book Antiqua"/>
        </w:rPr>
        <w:t>. Available from: https://www.cswe.org/Education-Resources/Religion-and-Spirituality-Clearinghouse/Religion-and-Spirituality-Educational-Resources</w:t>
      </w:r>
    </w:p>
    <w:p w14:paraId="150BACA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23 </w:t>
      </w:r>
      <w:r w:rsidRPr="00A62C31">
        <w:rPr>
          <w:rFonts w:ascii="Book Antiqua" w:hAnsi="Book Antiqua"/>
          <w:b/>
          <w:bCs/>
        </w:rPr>
        <w:t>Puchalski CM</w:t>
      </w:r>
      <w:r w:rsidRPr="00A62C31">
        <w:rPr>
          <w:rFonts w:ascii="Book Antiqua" w:hAnsi="Book Antiqua"/>
        </w:rPr>
        <w:t>, Ferrell B. Making health care whole: Integrating spirituality into patient c</w:t>
      </w:r>
      <w:r w:rsidR="00443547" w:rsidRPr="00A62C31">
        <w:rPr>
          <w:rFonts w:ascii="Book Antiqua" w:hAnsi="Book Antiqua"/>
        </w:rPr>
        <w:t>are. Templeton Foundation Press.</w:t>
      </w:r>
      <w:r w:rsidRPr="00A62C31">
        <w:rPr>
          <w:rFonts w:ascii="Book Antiqua" w:hAnsi="Book Antiqua"/>
        </w:rPr>
        <w:t xml:space="preserve"> 2010. </w:t>
      </w:r>
      <w:r w:rsidR="00A20440" w:rsidRPr="00A62C31">
        <w:rPr>
          <w:rFonts w:ascii="Book Antiqua" w:hAnsi="Book Antiqua"/>
        </w:rPr>
        <w:t>[cited 16 January 2021]</w:t>
      </w:r>
      <w:r w:rsidR="00795E09" w:rsidRPr="00A62C31">
        <w:rPr>
          <w:rFonts w:ascii="Book Antiqua" w:hAnsi="Book Antiqua"/>
        </w:rPr>
        <w:t xml:space="preserve">. </w:t>
      </w:r>
      <w:r w:rsidRPr="00A62C31">
        <w:rPr>
          <w:rFonts w:ascii="Book Antiqua" w:hAnsi="Book Antiqua"/>
        </w:rPr>
        <w:t>Available from: https://www.templetonpress.org/books/making-health-care-whole</w:t>
      </w:r>
    </w:p>
    <w:p w14:paraId="7BEC737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95" w:name="OLE_LINK142"/>
      <w:r w:rsidRPr="00A62C31">
        <w:rPr>
          <w:rFonts w:ascii="Book Antiqua" w:hAnsi="Book Antiqua"/>
        </w:rPr>
        <w:t xml:space="preserve">24 </w:t>
      </w:r>
      <w:r w:rsidRPr="00A62C31">
        <w:rPr>
          <w:rFonts w:ascii="Book Antiqua" w:hAnsi="Book Antiqua"/>
          <w:b/>
        </w:rPr>
        <w:t>Permana I</w:t>
      </w:r>
      <w:r w:rsidRPr="00A62C31">
        <w:rPr>
          <w:rFonts w:ascii="Book Antiqua" w:hAnsi="Book Antiqua"/>
        </w:rPr>
        <w:t xml:space="preserve">. How religiosity and/or spirituality might influence self-care in diabetes management: A structured review. </w:t>
      </w:r>
      <w:r w:rsidRPr="00A62C31">
        <w:rPr>
          <w:rFonts w:ascii="Book Antiqua" w:hAnsi="Book Antiqua"/>
          <w:i/>
        </w:rPr>
        <w:t>Bangladesh J MedSci</w:t>
      </w:r>
      <w:r w:rsidRPr="00A62C31">
        <w:rPr>
          <w:rFonts w:ascii="Book Antiqua" w:hAnsi="Book Antiqua"/>
        </w:rPr>
        <w:t xml:space="preserve"> 2018</w:t>
      </w:r>
      <w:r w:rsidR="002849DF" w:rsidRPr="00A62C31">
        <w:rPr>
          <w:rFonts w:ascii="Book Antiqua" w:hAnsi="Book Antiqua"/>
        </w:rPr>
        <w:t xml:space="preserve">; </w:t>
      </w:r>
      <w:r w:rsidR="002849DF" w:rsidRPr="00A62C31">
        <w:rPr>
          <w:rFonts w:ascii="Book Antiqua" w:hAnsi="Book Antiqua"/>
          <w:b/>
        </w:rPr>
        <w:t>17</w:t>
      </w:r>
      <w:r w:rsidRPr="00A62C31">
        <w:rPr>
          <w:rFonts w:ascii="Book Antiqua" w:hAnsi="Book Antiqua"/>
        </w:rPr>
        <w:t>: 185-193 [</w:t>
      </w:r>
      <w:bookmarkStart w:id="96" w:name="OLE_LINK62"/>
      <w:bookmarkStart w:id="97" w:name="OLE_LINK63"/>
      <w:r w:rsidRPr="00A62C31">
        <w:rPr>
          <w:rFonts w:ascii="Book Antiqua" w:hAnsi="Book Antiqua"/>
        </w:rPr>
        <w:t>DOI: 10.3329/bjms.v17i2.35869</w:t>
      </w:r>
      <w:bookmarkEnd w:id="96"/>
      <w:bookmarkEnd w:id="97"/>
      <w:r w:rsidRPr="00A62C31">
        <w:rPr>
          <w:rFonts w:ascii="Book Antiqua" w:hAnsi="Book Antiqua"/>
        </w:rPr>
        <w:t>]</w:t>
      </w:r>
    </w:p>
    <w:bookmarkEnd w:id="95"/>
    <w:p w14:paraId="3916776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25 </w:t>
      </w:r>
      <w:r w:rsidRPr="00A62C31">
        <w:rPr>
          <w:rFonts w:ascii="Book Antiqua" w:hAnsi="Book Antiqua"/>
          <w:b/>
          <w:bCs/>
        </w:rPr>
        <w:t>Newlin K</w:t>
      </w:r>
      <w:r w:rsidRPr="00A62C31">
        <w:rPr>
          <w:rFonts w:ascii="Book Antiqua" w:hAnsi="Book Antiqua"/>
        </w:rPr>
        <w:t>, Melkus GD, Peyrot M, Koenig HG, Allard E, Chyun D. Coping as a mediator in the relationships of spiritual well-being to mental health in black women with type 2 diabetes. </w:t>
      </w:r>
      <w:r w:rsidRPr="00A62C31">
        <w:rPr>
          <w:rFonts w:ascii="Book Antiqua" w:hAnsi="Book Antiqua"/>
          <w:i/>
          <w:iCs/>
        </w:rPr>
        <w:t>Int J Psychiatry Med</w:t>
      </w:r>
      <w:r w:rsidRPr="00A62C31">
        <w:rPr>
          <w:rFonts w:ascii="Book Antiqua" w:hAnsi="Book Antiqua"/>
        </w:rPr>
        <w:t> 2010; </w:t>
      </w:r>
      <w:r w:rsidRPr="00A62C31">
        <w:rPr>
          <w:rFonts w:ascii="Book Antiqua" w:hAnsi="Book Antiqua"/>
          <w:b/>
          <w:bCs/>
        </w:rPr>
        <w:t>40</w:t>
      </w:r>
      <w:r w:rsidRPr="00A62C31">
        <w:rPr>
          <w:rFonts w:ascii="Book Antiqua" w:hAnsi="Book Antiqua"/>
        </w:rPr>
        <w:t>: 439-459 [PMID: 21391414 DOI: 10.2190/PM.40.4.g]</w:t>
      </w:r>
    </w:p>
    <w:p w14:paraId="2DF01FF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26 </w:t>
      </w:r>
      <w:r w:rsidRPr="00A62C31">
        <w:rPr>
          <w:rFonts w:ascii="Book Antiqua" w:hAnsi="Book Antiqua"/>
          <w:b/>
          <w:bCs/>
        </w:rPr>
        <w:t>Kretchy I</w:t>
      </w:r>
      <w:r w:rsidRPr="00A62C31">
        <w:rPr>
          <w:rFonts w:ascii="Book Antiqua" w:hAnsi="Book Antiqua"/>
        </w:rPr>
        <w:t>, Owusu-Daaku F, Danquah S. Spiritual and religious beliefs: do they matter in the medication adherence behaviour of hypertensive patients? </w:t>
      </w:r>
      <w:r w:rsidRPr="00A62C31">
        <w:rPr>
          <w:rFonts w:ascii="Book Antiqua" w:hAnsi="Book Antiqua"/>
          <w:i/>
          <w:iCs/>
        </w:rPr>
        <w:t>Biopsychosoc Med</w:t>
      </w:r>
      <w:r w:rsidRPr="00A62C31">
        <w:rPr>
          <w:rFonts w:ascii="Book Antiqua" w:hAnsi="Book Antiqua"/>
        </w:rPr>
        <w:t> 2013; </w:t>
      </w:r>
      <w:r w:rsidRPr="00A62C31">
        <w:rPr>
          <w:rFonts w:ascii="Book Antiqua" w:hAnsi="Book Antiqua"/>
          <w:b/>
          <w:bCs/>
        </w:rPr>
        <w:t>7</w:t>
      </w:r>
      <w:r w:rsidRPr="00A62C31">
        <w:rPr>
          <w:rFonts w:ascii="Book Antiqua" w:hAnsi="Book Antiqua"/>
        </w:rPr>
        <w:t>: 15 [PMID: 24138844 DOI: 10.1186/1751-0759-7-15]</w:t>
      </w:r>
    </w:p>
    <w:p w14:paraId="7006DCE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lastRenderedPageBreak/>
        <w:t>27 </w:t>
      </w:r>
      <w:r w:rsidRPr="00A62C31">
        <w:rPr>
          <w:rFonts w:ascii="Book Antiqua" w:hAnsi="Book Antiqua"/>
          <w:b/>
          <w:bCs/>
        </w:rPr>
        <w:t>Eva JJ</w:t>
      </w:r>
      <w:r w:rsidRPr="00A62C31">
        <w:rPr>
          <w:rFonts w:ascii="Book Antiqua" w:hAnsi="Book Antiqua"/>
        </w:rPr>
        <w:t>, Kassab YW, Neoh CF, Ming LC, Wong YY, Abdul Hameed M, Hong YH, Sarker MMR. Self-Care and Self-Management Among Adolescent T2DM Patients: A Review. </w:t>
      </w:r>
      <w:r w:rsidRPr="00A62C31">
        <w:rPr>
          <w:rFonts w:ascii="Book Antiqua" w:hAnsi="Book Antiqua"/>
          <w:i/>
          <w:iCs/>
        </w:rPr>
        <w:t>Front Endocrinol (Lausanne)</w:t>
      </w:r>
      <w:r w:rsidRPr="00A62C31">
        <w:rPr>
          <w:rFonts w:ascii="Book Antiqua" w:hAnsi="Book Antiqua"/>
        </w:rPr>
        <w:t> 2018; </w:t>
      </w:r>
      <w:r w:rsidRPr="00A62C31">
        <w:rPr>
          <w:rFonts w:ascii="Book Antiqua" w:hAnsi="Book Antiqua"/>
          <w:b/>
          <w:bCs/>
        </w:rPr>
        <w:t>9</w:t>
      </w:r>
      <w:r w:rsidRPr="00A62C31">
        <w:rPr>
          <w:rFonts w:ascii="Book Antiqua" w:hAnsi="Book Antiqua"/>
        </w:rPr>
        <w:t>: 489 [PMID: 30459707 DOI: 10.3389/fendo.2018.00489]</w:t>
      </w:r>
    </w:p>
    <w:p w14:paraId="5255A77E"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28 </w:t>
      </w:r>
      <w:r w:rsidRPr="00A62C31">
        <w:rPr>
          <w:rFonts w:ascii="Book Antiqua" w:hAnsi="Book Antiqua"/>
          <w:b/>
          <w:bCs/>
        </w:rPr>
        <w:t>Shrivastava SR</w:t>
      </w:r>
      <w:r w:rsidRPr="00A62C31">
        <w:rPr>
          <w:rFonts w:ascii="Book Antiqua" w:hAnsi="Book Antiqua"/>
        </w:rPr>
        <w:t>, Shrivastava PS, Ramasamy J. Role of self-care in management of diabetes mellitus. </w:t>
      </w:r>
      <w:r w:rsidRPr="00A62C31">
        <w:rPr>
          <w:rFonts w:ascii="Book Antiqua" w:hAnsi="Book Antiqua"/>
          <w:i/>
          <w:iCs/>
        </w:rPr>
        <w:t>J Diabetes MetabDisord</w:t>
      </w:r>
      <w:r w:rsidRPr="00A62C31">
        <w:rPr>
          <w:rFonts w:ascii="Book Antiqua" w:hAnsi="Book Antiqua"/>
        </w:rPr>
        <w:t> 2013; </w:t>
      </w:r>
      <w:r w:rsidRPr="00A62C31">
        <w:rPr>
          <w:rFonts w:ascii="Book Antiqua" w:hAnsi="Book Antiqua"/>
          <w:b/>
          <w:bCs/>
        </w:rPr>
        <w:t>12</w:t>
      </w:r>
      <w:r w:rsidRPr="00A62C31">
        <w:rPr>
          <w:rFonts w:ascii="Book Antiqua" w:hAnsi="Book Antiqua"/>
        </w:rPr>
        <w:t>: 14 [PMID: 23497559 DOI: 10.1186/2251-6581-12-14</w:t>
      </w:r>
      <w:r w:rsidR="000E6E27" w:rsidRPr="00A62C31">
        <w:rPr>
          <w:rFonts w:ascii="Book Antiqua" w:hAnsi="Book Antiqua"/>
        </w:rPr>
        <w:t>]</w:t>
      </w:r>
    </w:p>
    <w:p w14:paraId="3B076650"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29 </w:t>
      </w:r>
      <w:r w:rsidRPr="00A62C31">
        <w:rPr>
          <w:rFonts w:ascii="Book Antiqua" w:hAnsi="Book Antiqua"/>
          <w:b/>
          <w:bCs/>
        </w:rPr>
        <w:t>Irajpour A</w:t>
      </w:r>
      <w:r w:rsidRPr="00A62C31">
        <w:rPr>
          <w:rFonts w:ascii="Book Antiqua" w:hAnsi="Book Antiqua"/>
        </w:rPr>
        <w:t>, Moghimian M, Arzani H. Spiritual aspects of care for chronic Muslim patients: A qualitative study. </w:t>
      </w:r>
      <w:r w:rsidRPr="00A62C31">
        <w:rPr>
          <w:rFonts w:ascii="Book Antiqua" w:hAnsi="Book Antiqua"/>
          <w:i/>
          <w:iCs/>
        </w:rPr>
        <w:t>J Educ Health Promot</w:t>
      </w:r>
      <w:r w:rsidRPr="00A62C31">
        <w:rPr>
          <w:rFonts w:ascii="Book Antiqua" w:hAnsi="Book Antiqua"/>
        </w:rPr>
        <w:t> 2018; </w:t>
      </w:r>
      <w:r w:rsidRPr="00A62C31">
        <w:rPr>
          <w:rFonts w:ascii="Book Antiqua" w:hAnsi="Book Antiqua"/>
          <w:b/>
          <w:bCs/>
        </w:rPr>
        <w:t>7</w:t>
      </w:r>
      <w:r w:rsidRPr="00A62C31">
        <w:rPr>
          <w:rFonts w:ascii="Book Antiqua" w:hAnsi="Book Antiqua"/>
        </w:rPr>
        <w:t>: 118 [</w:t>
      </w:r>
      <w:bookmarkStart w:id="98" w:name="OLE_LINK64"/>
      <w:bookmarkStart w:id="99" w:name="OLE_LINK65"/>
      <w:bookmarkStart w:id="100" w:name="OLE_LINK152"/>
      <w:r w:rsidRPr="00A62C31">
        <w:rPr>
          <w:rFonts w:ascii="Book Antiqua" w:hAnsi="Book Antiqua"/>
        </w:rPr>
        <w:t>PMID: 30271803</w:t>
      </w:r>
      <w:bookmarkEnd w:id="98"/>
      <w:bookmarkEnd w:id="99"/>
      <w:bookmarkEnd w:id="100"/>
      <w:r w:rsidR="00A53F51" w:rsidRPr="00A62C31">
        <w:rPr>
          <w:rFonts w:ascii="Book Antiqua" w:hAnsi="Book Antiqua"/>
        </w:rPr>
        <w:t xml:space="preserve"> DOI: 10.4103/jehp.jehp_199_17</w:t>
      </w:r>
      <w:r w:rsidR="000E6E27" w:rsidRPr="00A62C31">
        <w:rPr>
          <w:rFonts w:ascii="Book Antiqua" w:hAnsi="Book Antiqua"/>
        </w:rPr>
        <w:t>]</w:t>
      </w:r>
    </w:p>
    <w:p w14:paraId="25ECE73A"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01" w:name="OLE_LINK140"/>
      <w:bookmarkStart w:id="102" w:name="OLE_LINK141"/>
      <w:r w:rsidRPr="00A62C31">
        <w:rPr>
          <w:rFonts w:ascii="Book Antiqua" w:hAnsi="Book Antiqua"/>
        </w:rPr>
        <w:t>30 </w:t>
      </w:r>
      <w:r w:rsidRPr="00A62C31">
        <w:rPr>
          <w:rFonts w:ascii="Book Antiqua" w:hAnsi="Book Antiqua"/>
          <w:b/>
          <w:bCs/>
        </w:rPr>
        <w:t>Hefti R,</w:t>
      </w:r>
      <w:r w:rsidRPr="00A62C31">
        <w:rPr>
          <w:rFonts w:ascii="Book Antiqua" w:hAnsi="Book Antiqua"/>
        </w:rPr>
        <w:t xml:space="preserve"> Büssing A. </w:t>
      </w:r>
      <w:bookmarkStart w:id="103" w:name="OLE_LINK67"/>
      <w:bookmarkStart w:id="104" w:name="OLE_LINK68"/>
      <w:bookmarkStart w:id="105" w:name="OLE_LINK69"/>
      <w:r w:rsidRPr="00A62C31">
        <w:rPr>
          <w:rFonts w:ascii="Book Antiqua" w:hAnsi="Book Antiqua"/>
        </w:rPr>
        <w:t>Integrating religion and spirituality into clinical practice</w:t>
      </w:r>
      <w:bookmarkEnd w:id="103"/>
      <w:bookmarkEnd w:id="104"/>
      <w:bookmarkEnd w:id="105"/>
      <w:r w:rsidRPr="00A62C31">
        <w:rPr>
          <w:rFonts w:ascii="Book Antiqua" w:hAnsi="Book Antiqua"/>
        </w:rPr>
        <w:t>. MDPI-Multidisciplina</w:t>
      </w:r>
      <w:r w:rsidR="00FC2C68" w:rsidRPr="00A62C31">
        <w:rPr>
          <w:rFonts w:ascii="Book Antiqua" w:hAnsi="Book Antiqua"/>
        </w:rPr>
        <w:t>ry Digital Publishing Institute, 2018</w:t>
      </w:r>
      <w:r w:rsidR="00A20440" w:rsidRPr="00A62C31">
        <w:rPr>
          <w:rFonts w:ascii="Book Antiqua" w:hAnsi="Book Antiqua"/>
        </w:rPr>
        <w:t>: 224</w:t>
      </w:r>
      <w:r w:rsidRPr="00A62C31">
        <w:rPr>
          <w:rFonts w:ascii="Book Antiqua" w:hAnsi="Book Antiqua"/>
        </w:rPr>
        <w:t xml:space="preserve"> [</w:t>
      </w:r>
      <w:r w:rsidR="00FC2C68" w:rsidRPr="00A62C31">
        <w:rPr>
          <w:rFonts w:ascii="Book Antiqua" w:hAnsi="Book Antiqua"/>
        </w:rPr>
        <w:t>DOI: 10.3390/books978-3-03842-929-6</w:t>
      </w:r>
      <w:r w:rsidRPr="00A62C31">
        <w:rPr>
          <w:rFonts w:ascii="Book Antiqua" w:hAnsi="Book Antiqua"/>
        </w:rPr>
        <w:t>]</w:t>
      </w:r>
    </w:p>
    <w:p w14:paraId="0C6F5F9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31 </w:t>
      </w:r>
      <w:r w:rsidRPr="00A62C31">
        <w:rPr>
          <w:rFonts w:ascii="Book Antiqua" w:hAnsi="Book Antiqua"/>
          <w:b/>
          <w:bCs/>
        </w:rPr>
        <w:t>Sridhar</w:t>
      </w:r>
      <w:r w:rsidRPr="00A62C31">
        <w:rPr>
          <w:rFonts w:ascii="Book Antiqua" w:hAnsi="Book Antiqua"/>
        </w:rPr>
        <w:t> </w:t>
      </w:r>
      <w:r w:rsidRPr="00A62C31">
        <w:rPr>
          <w:rFonts w:ascii="Book Antiqua" w:hAnsi="Book Antiqua"/>
          <w:b/>
          <w:bCs/>
        </w:rPr>
        <w:t>GR</w:t>
      </w:r>
      <w:r w:rsidRPr="00A62C31">
        <w:rPr>
          <w:rFonts w:ascii="Book Antiqua" w:hAnsi="Book Antiqua"/>
        </w:rPr>
        <w:t>. Diabetes, religion and spirituality.</w:t>
      </w:r>
      <w:r w:rsidRPr="00A62C31">
        <w:rPr>
          <w:rFonts w:ascii="Book Antiqua" w:hAnsi="Book Antiqua"/>
          <w:i/>
        </w:rPr>
        <w:t>Int J Diabetes Dev Ctries</w:t>
      </w:r>
      <w:r w:rsidRPr="00A62C31">
        <w:rPr>
          <w:rFonts w:ascii="Book Antiqua" w:hAnsi="Book Antiqua"/>
        </w:rPr>
        <w:t xml:space="preserve"> 2013</w:t>
      </w:r>
      <w:r w:rsidR="005101E7" w:rsidRPr="00A62C31">
        <w:rPr>
          <w:rFonts w:ascii="Book Antiqua" w:hAnsi="Book Antiqua"/>
        </w:rPr>
        <w:t>;</w:t>
      </w:r>
      <w:r w:rsidR="005101E7" w:rsidRPr="00A62C31">
        <w:rPr>
          <w:rFonts w:ascii="Book Antiqua" w:hAnsi="Book Antiqua"/>
          <w:b/>
        </w:rPr>
        <w:t>33</w:t>
      </w:r>
      <w:r w:rsidRPr="00A62C31">
        <w:rPr>
          <w:rFonts w:ascii="Book Antiqua" w:hAnsi="Book Antiqua"/>
        </w:rPr>
        <w:t>:</w:t>
      </w:r>
      <w:r w:rsidR="005101E7" w:rsidRPr="00A62C31">
        <w:rPr>
          <w:rFonts w:ascii="Book Antiqua" w:hAnsi="Book Antiqua"/>
        </w:rPr>
        <w:t>5</w:t>
      </w:r>
      <w:r w:rsidR="00A20440" w:rsidRPr="00A62C31">
        <w:rPr>
          <w:rFonts w:ascii="Book Antiqua" w:hAnsi="Book Antiqua"/>
        </w:rPr>
        <w:t>-</w:t>
      </w:r>
      <w:r w:rsidR="005101E7" w:rsidRPr="00A62C31">
        <w:rPr>
          <w:rFonts w:ascii="Book Antiqua" w:hAnsi="Book Antiqua"/>
        </w:rPr>
        <w:t>7</w:t>
      </w:r>
      <w:r w:rsidRPr="00A62C31">
        <w:rPr>
          <w:rFonts w:ascii="Book Antiqua" w:hAnsi="Book Antiqua"/>
        </w:rPr>
        <w:t xml:space="preserve"> [</w:t>
      </w:r>
      <w:bookmarkStart w:id="106" w:name="OLE_LINK70"/>
      <w:bookmarkStart w:id="107" w:name="OLE_LINK71"/>
      <w:bookmarkStart w:id="108" w:name="OLE_LINK72"/>
      <w:r w:rsidRPr="00A62C31">
        <w:rPr>
          <w:rFonts w:ascii="Book Antiqua" w:hAnsi="Book Antiqua"/>
        </w:rPr>
        <w:t>DOI 10.1007/s13410-012-0097-8</w:t>
      </w:r>
      <w:bookmarkEnd w:id="106"/>
      <w:bookmarkEnd w:id="107"/>
      <w:bookmarkEnd w:id="108"/>
      <w:r w:rsidRPr="00A62C31">
        <w:rPr>
          <w:rFonts w:ascii="Book Antiqua" w:hAnsi="Book Antiqua"/>
        </w:rPr>
        <w:t>]</w:t>
      </w:r>
    </w:p>
    <w:bookmarkEnd w:id="101"/>
    <w:bookmarkEnd w:id="102"/>
    <w:p w14:paraId="27B2A3D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32 </w:t>
      </w:r>
      <w:r w:rsidRPr="00A62C31">
        <w:rPr>
          <w:rFonts w:ascii="Book Antiqua" w:hAnsi="Book Antiqua"/>
          <w:b/>
          <w:bCs/>
        </w:rPr>
        <w:t>Puchalski CM</w:t>
      </w:r>
      <w:r w:rsidRPr="00A62C31">
        <w:rPr>
          <w:rFonts w:ascii="Book Antiqua" w:hAnsi="Book Antiqua"/>
        </w:rPr>
        <w:t>. Spirituality in the cancer trajectory. </w:t>
      </w:r>
      <w:r w:rsidRPr="00A62C31">
        <w:rPr>
          <w:rFonts w:ascii="Book Antiqua" w:hAnsi="Book Antiqua"/>
          <w:i/>
          <w:iCs/>
        </w:rPr>
        <w:t>Ann Oncol</w:t>
      </w:r>
      <w:r w:rsidRPr="00A62C31">
        <w:rPr>
          <w:rFonts w:ascii="Book Antiqua" w:hAnsi="Book Antiqua"/>
        </w:rPr>
        <w:t> 2012; </w:t>
      </w:r>
      <w:r w:rsidRPr="00A62C31">
        <w:rPr>
          <w:rFonts w:ascii="Book Antiqua" w:hAnsi="Book Antiqua"/>
          <w:b/>
          <w:bCs/>
        </w:rPr>
        <w:t>23 Suppl 3</w:t>
      </w:r>
      <w:r w:rsidRPr="00A62C31">
        <w:rPr>
          <w:rFonts w:ascii="Book Antiqua" w:hAnsi="Book Antiqua"/>
        </w:rPr>
        <w:t>: 49-55 [PMID: 22628416 DOI: 10.1093/annonc/mds088]</w:t>
      </w:r>
    </w:p>
    <w:p w14:paraId="0B44E267"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33 </w:t>
      </w:r>
      <w:r w:rsidRPr="00A62C31">
        <w:rPr>
          <w:rFonts w:ascii="Book Antiqua" w:hAnsi="Book Antiqua"/>
          <w:b/>
          <w:bCs/>
        </w:rPr>
        <w:t xml:space="preserve">Meichenbaum D. </w:t>
      </w:r>
      <w:r w:rsidRPr="00A62C31">
        <w:rPr>
          <w:rFonts w:ascii="Book Antiqua" w:hAnsi="Book Antiqua"/>
          <w:bCs/>
        </w:rPr>
        <w:t>Trauma,</w:t>
      </w:r>
      <w:r w:rsidRPr="00A62C31">
        <w:rPr>
          <w:rFonts w:ascii="Book Antiqua" w:hAnsi="Book Antiqua"/>
        </w:rPr>
        <w:t xml:space="preserve"> spirituality and recovery: Toward a spiritually integrated psychotherapy. </w:t>
      </w:r>
      <w:r w:rsidR="00E57724" w:rsidRPr="00A62C31">
        <w:rPr>
          <w:rFonts w:ascii="Book Antiqua" w:hAnsi="Book Antiqua"/>
        </w:rPr>
        <w:t>Miami:</w:t>
      </w:r>
      <w:r w:rsidRPr="00A62C31">
        <w:rPr>
          <w:rFonts w:ascii="Book Antiqua" w:hAnsi="Book Antiqua"/>
        </w:rPr>
        <w:t>Unpublished Paper, Melissa Institute for Vi</w:t>
      </w:r>
      <w:r w:rsidR="00E57724" w:rsidRPr="00A62C31">
        <w:rPr>
          <w:rFonts w:ascii="Book Antiqua" w:hAnsi="Book Antiqua"/>
        </w:rPr>
        <w:t>olence Prevention and Treatment,</w:t>
      </w:r>
      <w:r w:rsidRPr="00A62C31">
        <w:rPr>
          <w:rFonts w:ascii="Book Antiqua" w:hAnsi="Book Antiqua"/>
        </w:rPr>
        <w:t xml:space="preserve"> 2008. </w:t>
      </w:r>
      <w:r w:rsidR="008F4685" w:rsidRPr="00A62C31">
        <w:rPr>
          <w:rFonts w:ascii="Book Antiqua" w:hAnsi="Book Antiqua"/>
        </w:rPr>
        <w:t xml:space="preserve">[cited </w:t>
      </w:r>
      <w:r w:rsidR="00A20440" w:rsidRPr="00A62C31">
        <w:rPr>
          <w:rFonts w:ascii="Book Antiqua" w:hAnsi="Book Antiqua"/>
        </w:rPr>
        <w:t xml:space="preserve">16 </w:t>
      </w:r>
      <w:r w:rsidR="008F4685" w:rsidRPr="00A62C31">
        <w:rPr>
          <w:rFonts w:ascii="Book Antiqua" w:hAnsi="Book Antiqua"/>
        </w:rPr>
        <w:t>Jan</w:t>
      </w:r>
      <w:r w:rsidR="00A20440" w:rsidRPr="00A62C31">
        <w:rPr>
          <w:rFonts w:ascii="Book Antiqua" w:hAnsi="Book Antiqua"/>
        </w:rPr>
        <w:t>uary</w:t>
      </w:r>
      <w:r w:rsidR="008F4685" w:rsidRPr="00A62C31">
        <w:rPr>
          <w:rFonts w:ascii="Book Antiqua" w:hAnsi="Book Antiqua"/>
        </w:rPr>
        <w:t xml:space="preserve"> 2021]. </w:t>
      </w:r>
      <w:r w:rsidRPr="00A62C31">
        <w:rPr>
          <w:rFonts w:ascii="Book Antiqua" w:hAnsi="Book Antiqua"/>
        </w:rPr>
        <w:t xml:space="preserve">Available from: </w:t>
      </w:r>
      <w:bookmarkStart w:id="109" w:name="OLE_LINK73"/>
      <w:bookmarkStart w:id="110" w:name="OLE_LINK74"/>
      <w:r w:rsidRPr="00A62C31">
        <w:rPr>
          <w:rFonts w:ascii="Book Antiqua" w:hAnsi="Book Antiqua"/>
        </w:rPr>
        <w:t>https://www.melissainstitute.org/documents/SPIRITUALITY_PSYCHOTHERAPY.pdf</w:t>
      </w:r>
      <w:bookmarkEnd w:id="109"/>
      <w:bookmarkEnd w:id="110"/>
    </w:p>
    <w:p w14:paraId="6CAE34B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34 </w:t>
      </w:r>
      <w:r w:rsidRPr="00A62C31">
        <w:rPr>
          <w:rFonts w:ascii="Book Antiqua" w:hAnsi="Book Antiqua"/>
          <w:b/>
          <w:bCs/>
        </w:rPr>
        <w:t>Klingemann H</w:t>
      </w:r>
      <w:r w:rsidRPr="00A62C31">
        <w:rPr>
          <w:rFonts w:ascii="Book Antiqua" w:hAnsi="Book Antiqua"/>
        </w:rPr>
        <w:t>, Schläfli K, Steiner M. "What do you mean by spirituality? Please draw me a picture!" Complementary faith-based addiction treatment in Switzerland from the client's perspective. </w:t>
      </w:r>
      <w:r w:rsidRPr="00A62C31">
        <w:rPr>
          <w:rFonts w:ascii="Book Antiqua" w:hAnsi="Book Antiqua"/>
          <w:i/>
          <w:iCs/>
        </w:rPr>
        <w:t>Subst Use Misuse</w:t>
      </w:r>
      <w:r w:rsidRPr="00A62C31">
        <w:rPr>
          <w:rFonts w:ascii="Book Antiqua" w:hAnsi="Book Antiqua"/>
        </w:rPr>
        <w:t> 2013; </w:t>
      </w:r>
      <w:r w:rsidRPr="00A62C31">
        <w:rPr>
          <w:rFonts w:ascii="Book Antiqua" w:hAnsi="Book Antiqua"/>
          <w:b/>
          <w:bCs/>
        </w:rPr>
        <w:t>48</w:t>
      </w:r>
      <w:r w:rsidRPr="00A62C31">
        <w:rPr>
          <w:rFonts w:ascii="Book Antiqua" w:hAnsi="Book Antiqua"/>
        </w:rPr>
        <w:t>: 1187-1202 [PMID: 24041181 DOI: 10.3109/10826084.2013.803875]</w:t>
      </w:r>
    </w:p>
    <w:p w14:paraId="72299CF5"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35 </w:t>
      </w:r>
      <w:r w:rsidRPr="00A62C31">
        <w:rPr>
          <w:rFonts w:ascii="Book Antiqua" w:hAnsi="Book Antiqua"/>
          <w:b/>
          <w:bCs/>
        </w:rPr>
        <w:t>Reeves RR</w:t>
      </w:r>
      <w:r w:rsidRPr="00A62C31">
        <w:rPr>
          <w:rFonts w:ascii="Book Antiqua" w:hAnsi="Book Antiqua"/>
        </w:rPr>
        <w:t xml:space="preserve">, Adams CE, Dubbert PM, Hickson DA, Wyatt SB. Are religiosity and spirituality associated with obesity among African Americans in the Southeastern </w:t>
      </w:r>
      <w:r w:rsidRPr="00A62C31">
        <w:rPr>
          <w:rFonts w:ascii="Book Antiqua" w:hAnsi="Book Antiqua"/>
        </w:rPr>
        <w:lastRenderedPageBreak/>
        <w:t>United States (the Jackson Heart Study)? </w:t>
      </w:r>
      <w:r w:rsidRPr="00A62C31">
        <w:rPr>
          <w:rFonts w:ascii="Book Antiqua" w:hAnsi="Book Antiqua"/>
          <w:i/>
          <w:iCs/>
        </w:rPr>
        <w:t>J Relig Health</w:t>
      </w:r>
      <w:r w:rsidRPr="00A62C31">
        <w:rPr>
          <w:rFonts w:ascii="Book Antiqua" w:hAnsi="Book Antiqua"/>
        </w:rPr>
        <w:t> 2012; </w:t>
      </w:r>
      <w:r w:rsidRPr="00A62C31">
        <w:rPr>
          <w:rFonts w:ascii="Book Antiqua" w:hAnsi="Book Antiqua"/>
          <w:b/>
          <w:bCs/>
        </w:rPr>
        <w:t>51</w:t>
      </w:r>
      <w:r w:rsidRPr="00A62C31">
        <w:rPr>
          <w:rFonts w:ascii="Book Antiqua" w:hAnsi="Book Antiqua"/>
        </w:rPr>
        <w:t>: 32-48 [PMID: 22065213 DOI: 10.1007/s10943-011-9552-y]</w:t>
      </w:r>
    </w:p>
    <w:p w14:paraId="417757A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36 </w:t>
      </w:r>
      <w:r w:rsidRPr="00A62C31">
        <w:rPr>
          <w:rFonts w:ascii="Book Antiqua" w:hAnsi="Book Antiqua"/>
          <w:b/>
          <w:bCs/>
        </w:rPr>
        <w:t>Gore TN</w:t>
      </w:r>
      <w:r w:rsidRPr="00A62C31">
        <w:rPr>
          <w:rFonts w:ascii="Book Antiqua" w:hAnsi="Book Antiqua"/>
        </w:rPr>
        <w:t>, Williams A, Sanderson B. Recipe for health: impacting diabetes in African Americans through faith-based edcuation. </w:t>
      </w:r>
      <w:r w:rsidRPr="00A62C31">
        <w:rPr>
          <w:rFonts w:ascii="Book Antiqua" w:hAnsi="Book Antiqua"/>
          <w:i/>
          <w:iCs/>
        </w:rPr>
        <w:t>J Christ Nurs</w:t>
      </w:r>
      <w:r w:rsidRPr="00A62C31">
        <w:rPr>
          <w:rFonts w:ascii="Book Antiqua" w:hAnsi="Book Antiqua"/>
        </w:rPr>
        <w:t> 2012; </w:t>
      </w:r>
      <w:r w:rsidRPr="00A62C31">
        <w:rPr>
          <w:rFonts w:ascii="Book Antiqua" w:hAnsi="Book Antiqua"/>
          <w:b/>
          <w:bCs/>
        </w:rPr>
        <w:t>29</w:t>
      </w:r>
      <w:r w:rsidRPr="00A62C31">
        <w:rPr>
          <w:rFonts w:ascii="Book Antiqua" w:hAnsi="Book Antiqua"/>
        </w:rPr>
        <w:t>: 49-53 [PMID: 22359837 DOI: 10.1097/cnj.0b013e31823a8a77]</w:t>
      </w:r>
    </w:p>
    <w:p w14:paraId="1A6B0DE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37 </w:t>
      </w:r>
      <w:r w:rsidRPr="00A62C31">
        <w:rPr>
          <w:rFonts w:ascii="Book Antiqua" w:hAnsi="Book Antiqua"/>
          <w:b/>
          <w:bCs/>
        </w:rPr>
        <w:t>Amadi KU</w:t>
      </w:r>
      <w:r w:rsidRPr="00A62C31">
        <w:rPr>
          <w:rFonts w:ascii="Book Antiqua" w:hAnsi="Book Antiqua"/>
        </w:rPr>
        <w:t>, Uwakwe R, Ndukuba AC, Odinka PC, Igwe MN, Obayi NK, Ezeme MS. Relationship between religiosity, religious coping and socio-demographic variables among out-patients with depression or diabetes mellitus in Enugu, Nigeria. </w:t>
      </w:r>
      <w:r w:rsidRPr="00A62C31">
        <w:rPr>
          <w:rFonts w:ascii="Book Antiqua" w:hAnsi="Book Antiqua"/>
          <w:i/>
          <w:iCs/>
        </w:rPr>
        <w:t>Afr Health Sci</w:t>
      </w:r>
      <w:r w:rsidRPr="00A62C31">
        <w:rPr>
          <w:rFonts w:ascii="Book Antiqua" w:hAnsi="Book Antiqua"/>
        </w:rPr>
        <w:t> 2016; </w:t>
      </w:r>
      <w:r w:rsidRPr="00A62C31">
        <w:rPr>
          <w:rFonts w:ascii="Book Antiqua" w:hAnsi="Book Antiqua"/>
          <w:b/>
          <w:bCs/>
        </w:rPr>
        <w:t>16</w:t>
      </w:r>
      <w:r w:rsidRPr="00A62C31">
        <w:rPr>
          <w:rFonts w:ascii="Book Antiqua" w:hAnsi="Book Antiqua"/>
        </w:rPr>
        <w:t>: 497-506 [PMID: 27605965 DOI: 10.4314/ahs.v16i2.18]</w:t>
      </w:r>
    </w:p>
    <w:p w14:paraId="1801BF33"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11" w:name="OLE_LINK138"/>
      <w:bookmarkStart w:id="112" w:name="OLE_LINK139"/>
      <w:r w:rsidRPr="00A62C31">
        <w:rPr>
          <w:rFonts w:ascii="Book Antiqua" w:hAnsi="Book Antiqua"/>
        </w:rPr>
        <w:t>38 </w:t>
      </w:r>
      <w:r w:rsidRPr="00A62C31">
        <w:rPr>
          <w:rFonts w:ascii="Book Antiqua" w:hAnsi="Book Antiqua"/>
          <w:b/>
          <w:bCs/>
        </w:rPr>
        <w:t>Adejumo H</w:t>
      </w:r>
      <w:r w:rsidRPr="00A62C31">
        <w:rPr>
          <w:rFonts w:ascii="Book Antiqua" w:hAnsi="Book Antiqua"/>
        </w:rPr>
        <w:t>, Odusan O, Sogbein O, Laiteerapong N, Dauda M, Ahmed O. The impact of religion and culture on diab</w:t>
      </w:r>
      <w:r w:rsidR="00EC154D" w:rsidRPr="00A62C31">
        <w:rPr>
          <w:rFonts w:ascii="Book Antiqua" w:hAnsi="Book Antiqua"/>
        </w:rPr>
        <w:t>etes care in Nigeria.</w:t>
      </w:r>
      <w:r w:rsidR="00EC154D" w:rsidRPr="00A62C31">
        <w:rPr>
          <w:rFonts w:ascii="Book Antiqua" w:hAnsi="Book Antiqua"/>
          <w:i/>
        </w:rPr>
        <w:t>African J</w:t>
      </w:r>
      <w:r w:rsidRPr="00A62C31">
        <w:rPr>
          <w:rFonts w:ascii="Book Antiqua" w:hAnsi="Book Antiqua"/>
          <w:i/>
        </w:rPr>
        <w:t xml:space="preserve"> Diabetes Med</w:t>
      </w:r>
      <w:r w:rsidR="00EC154D" w:rsidRPr="00A62C31">
        <w:rPr>
          <w:rFonts w:ascii="Book Antiqua" w:hAnsi="Book Antiqua"/>
        </w:rPr>
        <w:t xml:space="preserve"> 2015; </w:t>
      </w:r>
      <w:r w:rsidR="00EC154D" w:rsidRPr="00A62C31">
        <w:rPr>
          <w:rFonts w:ascii="Book Antiqua" w:hAnsi="Book Antiqua"/>
          <w:b/>
        </w:rPr>
        <w:t>23</w:t>
      </w:r>
      <w:r w:rsidRPr="00A62C31">
        <w:rPr>
          <w:rFonts w:ascii="Book Antiqua" w:hAnsi="Book Antiqua"/>
        </w:rPr>
        <w:t>:</w:t>
      </w:r>
      <w:r w:rsidR="00EC154D" w:rsidRPr="00A62C31">
        <w:rPr>
          <w:rFonts w:ascii="Book Antiqua" w:hAnsi="Book Antiqua"/>
        </w:rPr>
        <w:t xml:space="preserve">17-19 </w:t>
      </w:r>
    </w:p>
    <w:p w14:paraId="1610BE4E"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39 </w:t>
      </w:r>
      <w:r w:rsidRPr="00A62C31">
        <w:rPr>
          <w:rFonts w:ascii="Book Antiqua" w:hAnsi="Book Antiqua"/>
          <w:b/>
          <w:bCs/>
        </w:rPr>
        <w:t>Heidarzadeh M</w:t>
      </w:r>
      <w:r w:rsidRPr="00A62C31">
        <w:rPr>
          <w:rFonts w:ascii="Book Antiqua" w:hAnsi="Book Antiqua"/>
        </w:rPr>
        <w:t xml:space="preserve">, Aghamohammadi M. Spiritual growth in patients with type II diabetes mellitus: A qualitative study. </w:t>
      </w:r>
      <w:r w:rsidRPr="00A62C31">
        <w:rPr>
          <w:rFonts w:ascii="Book Antiqua" w:hAnsi="Book Antiqua"/>
          <w:i/>
        </w:rPr>
        <w:t>J Res Dev Nurs Midwifery</w:t>
      </w:r>
      <w:r w:rsidR="002676AA" w:rsidRPr="00A62C31">
        <w:rPr>
          <w:rFonts w:ascii="Book Antiqua" w:hAnsi="Book Antiqua"/>
        </w:rPr>
        <w:t xml:space="preserve"> 2017; </w:t>
      </w:r>
      <w:r w:rsidR="002676AA" w:rsidRPr="00A62C31">
        <w:rPr>
          <w:rFonts w:ascii="Book Antiqua" w:hAnsi="Book Antiqua"/>
          <w:b/>
        </w:rPr>
        <w:t>14</w:t>
      </w:r>
      <w:r w:rsidRPr="00A62C31">
        <w:rPr>
          <w:rFonts w:ascii="Book Antiqua" w:hAnsi="Book Antiqua"/>
        </w:rPr>
        <w:t>:</w:t>
      </w:r>
      <w:r w:rsidR="002676AA" w:rsidRPr="00A62C31">
        <w:rPr>
          <w:rFonts w:ascii="Book Antiqua" w:hAnsi="Book Antiqua"/>
        </w:rPr>
        <w:t>34-44</w:t>
      </w:r>
      <w:r w:rsidRPr="00A62C31">
        <w:rPr>
          <w:rFonts w:ascii="Book Antiqua" w:hAnsi="Book Antiqua"/>
        </w:rPr>
        <w:t xml:space="preserve"> [DOI: 10.29252/jgbfnm.14.2.34]</w:t>
      </w:r>
    </w:p>
    <w:bookmarkEnd w:id="111"/>
    <w:bookmarkEnd w:id="112"/>
    <w:p w14:paraId="1B61615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40 </w:t>
      </w:r>
      <w:r w:rsidRPr="00A62C31">
        <w:rPr>
          <w:rFonts w:ascii="Book Antiqua" w:hAnsi="Book Antiqua"/>
          <w:b/>
          <w:bCs/>
        </w:rPr>
        <w:t>Watkins YJ</w:t>
      </w:r>
      <w:r w:rsidRPr="00A62C31">
        <w:rPr>
          <w:rFonts w:ascii="Book Antiqua" w:hAnsi="Book Antiqua"/>
        </w:rPr>
        <w:t>, Quinn LT, Ruggiero L, Quinn MT, Choi YK. Spiritual and religious beliefs and practices and social support's relationship to diabetes self-care activities in African Americans. </w:t>
      </w:r>
      <w:r w:rsidRPr="00A62C31">
        <w:rPr>
          <w:rFonts w:ascii="Book Antiqua" w:hAnsi="Book Antiqua"/>
          <w:i/>
          <w:iCs/>
        </w:rPr>
        <w:t>Diabetes Educ</w:t>
      </w:r>
      <w:r w:rsidRPr="00A62C31">
        <w:rPr>
          <w:rFonts w:ascii="Book Antiqua" w:hAnsi="Book Antiqua"/>
        </w:rPr>
        <w:t> 2013; </w:t>
      </w:r>
      <w:r w:rsidRPr="00A62C31">
        <w:rPr>
          <w:rFonts w:ascii="Book Antiqua" w:hAnsi="Book Antiqua"/>
          <w:b/>
          <w:bCs/>
        </w:rPr>
        <w:t>39</w:t>
      </w:r>
      <w:r w:rsidRPr="00A62C31">
        <w:rPr>
          <w:rFonts w:ascii="Book Antiqua" w:hAnsi="Book Antiqua"/>
        </w:rPr>
        <w:t>: 231-239 [PMID: 23411653 DOI: 10.1177/0145721713475843</w:t>
      </w:r>
      <w:r w:rsidR="000E6E27" w:rsidRPr="00A62C31">
        <w:rPr>
          <w:rFonts w:ascii="Book Antiqua" w:hAnsi="Book Antiqua"/>
        </w:rPr>
        <w:t>]</w:t>
      </w:r>
    </w:p>
    <w:p w14:paraId="01E050DA"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41 </w:t>
      </w:r>
      <w:r w:rsidRPr="00A62C31">
        <w:rPr>
          <w:rFonts w:ascii="Book Antiqua" w:hAnsi="Book Antiqua"/>
          <w:b/>
          <w:bCs/>
        </w:rPr>
        <w:t>Martinez JS</w:t>
      </w:r>
      <w:r w:rsidRPr="00A62C31">
        <w:rPr>
          <w:rFonts w:ascii="Book Antiqua" w:hAnsi="Book Antiqua"/>
        </w:rPr>
        <w:t>, Smith TB, Barlow SH. Spiritual interventions in psychotherapy: evaluations by highly religious clients. </w:t>
      </w:r>
      <w:r w:rsidRPr="00A62C31">
        <w:rPr>
          <w:rFonts w:ascii="Book Antiqua" w:hAnsi="Book Antiqua"/>
          <w:i/>
          <w:iCs/>
        </w:rPr>
        <w:t>J ClinPsychol</w:t>
      </w:r>
      <w:r w:rsidRPr="00A62C31">
        <w:rPr>
          <w:rFonts w:ascii="Book Antiqua" w:hAnsi="Book Antiqua"/>
        </w:rPr>
        <w:t> 2007; </w:t>
      </w:r>
      <w:r w:rsidRPr="00A62C31">
        <w:rPr>
          <w:rFonts w:ascii="Book Antiqua" w:hAnsi="Book Antiqua"/>
          <w:b/>
          <w:bCs/>
        </w:rPr>
        <w:t>63</w:t>
      </w:r>
      <w:r w:rsidRPr="00A62C31">
        <w:rPr>
          <w:rFonts w:ascii="Book Antiqua" w:hAnsi="Book Antiqua"/>
        </w:rPr>
        <w:t>: 943-960 [PMID: 17828760 DOI: 10.1002/jclp.20399]</w:t>
      </w:r>
    </w:p>
    <w:p w14:paraId="158A738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42 </w:t>
      </w:r>
      <w:r w:rsidRPr="00A62C31">
        <w:rPr>
          <w:rFonts w:ascii="Book Antiqua" w:hAnsi="Book Antiqua"/>
          <w:b/>
          <w:bCs/>
        </w:rPr>
        <w:t>Yeary KHK</w:t>
      </w:r>
      <w:r w:rsidRPr="00A62C31">
        <w:rPr>
          <w:rFonts w:ascii="Book Antiqua" w:hAnsi="Book Antiqua"/>
        </w:rPr>
        <w:t>, Sobal J, Wethington E. Religion and body weight: a review of quantitative studies. </w:t>
      </w:r>
      <w:r w:rsidRPr="00A62C31">
        <w:rPr>
          <w:rFonts w:ascii="Book Antiqua" w:hAnsi="Book Antiqua"/>
          <w:i/>
          <w:iCs/>
        </w:rPr>
        <w:t>Obes Rev</w:t>
      </w:r>
      <w:r w:rsidRPr="00A62C31">
        <w:rPr>
          <w:rFonts w:ascii="Book Antiqua" w:hAnsi="Book Antiqua"/>
        </w:rPr>
        <w:t> 2017; </w:t>
      </w:r>
      <w:r w:rsidRPr="00A62C31">
        <w:rPr>
          <w:rFonts w:ascii="Book Antiqua" w:hAnsi="Book Antiqua"/>
          <w:b/>
          <w:bCs/>
        </w:rPr>
        <w:t>18</w:t>
      </w:r>
      <w:r w:rsidRPr="00A62C31">
        <w:rPr>
          <w:rFonts w:ascii="Book Antiqua" w:hAnsi="Book Antiqua"/>
        </w:rPr>
        <w:t>: 1210-1222 [PMID: 28766892 DOI: 10.1111/obr.12569</w:t>
      </w:r>
      <w:r w:rsidR="000E6E27" w:rsidRPr="00A62C31">
        <w:rPr>
          <w:rFonts w:ascii="Book Antiqua" w:hAnsi="Book Antiqua"/>
        </w:rPr>
        <w:t>]</w:t>
      </w:r>
    </w:p>
    <w:p w14:paraId="7B7F65C0"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43 </w:t>
      </w:r>
      <w:r w:rsidRPr="00A62C31">
        <w:rPr>
          <w:rFonts w:ascii="Book Antiqua" w:hAnsi="Book Antiqua"/>
          <w:b/>
          <w:bCs/>
        </w:rPr>
        <w:t>DeHaven MJ</w:t>
      </w:r>
      <w:r w:rsidRPr="00A62C31">
        <w:rPr>
          <w:rFonts w:ascii="Book Antiqua" w:hAnsi="Book Antiqua"/>
        </w:rPr>
        <w:t>, Hunter IB, Wilder L, Walton JW, Berry J. Health programs in faith-based organizations: are they effective? </w:t>
      </w:r>
      <w:r w:rsidRPr="00A62C31">
        <w:rPr>
          <w:rFonts w:ascii="Book Antiqua" w:hAnsi="Book Antiqua"/>
          <w:i/>
          <w:iCs/>
        </w:rPr>
        <w:t>Am J Public Health</w:t>
      </w:r>
      <w:r w:rsidRPr="00A62C31">
        <w:rPr>
          <w:rFonts w:ascii="Book Antiqua" w:hAnsi="Book Antiqua"/>
        </w:rPr>
        <w:t> 2004; </w:t>
      </w:r>
      <w:r w:rsidRPr="00A62C31">
        <w:rPr>
          <w:rFonts w:ascii="Book Antiqua" w:hAnsi="Book Antiqua"/>
          <w:b/>
          <w:bCs/>
        </w:rPr>
        <w:t>94</w:t>
      </w:r>
      <w:r w:rsidRPr="00A62C31">
        <w:rPr>
          <w:rFonts w:ascii="Book Antiqua" w:hAnsi="Book Antiqua"/>
        </w:rPr>
        <w:t>: 1030-1036 [PMID: 15249311 DOI: 10.2105/ajph.94.6.1030</w:t>
      </w:r>
      <w:r w:rsidR="000E6E27" w:rsidRPr="00A62C31">
        <w:rPr>
          <w:rFonts w:ascii="Book Antiqua" w:hAnsi="Book Antiqua"/>
        </w:rPr>
        <w:t>]</w:t>
      </w:r>
    </w:p>
    <w:p w14:paraId="616F67D1"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13" w:name="OLE_LINK136"/>
      <w:bookmarkStart w:id="114" w:name="OLE_LINK137"/>
      <w:r w:rsidRPr="00A62C31">
        <w:rPr>
          <w:rFonts w:ascii="Book Antiqua" w:hAnsi="Book Antiqua"/>
        </w:rPr>
        <w:lastRenderedPageBreak/>
        <w:t>44 </w:t>
      </w:r>
      <w:r w:rsidRPr="00A62C31">
        <w:rPr>
          <w:rFonts w:ascii="Book Antiqua" w:hAnsi="Book Antiqua"/>
          <w:b/>
          <w:bCs/>
        </w:rPr>
        <w:t>Lapane KL</w:t>
      </w:r>
      <w:r w:rsidRPr="00A62C31">
        <w:rPr>
          <w:rFonts w:ascii="Book Antiqua" w:hAnsi="Book Antiqua"/>
        </w:rPr>
        <w:t xml:space="preserve">, Lasater TM, Allan C, Carleton RA. Religion and cardiovascular disease risk. </w:t>
      </w:r>
      <w:r w:rsidRPr="00A62C31">
        <w:rPr>
          <w:rFonts w:ascii="Book Antiqua" w:hAnsi="Book Antiqua"/>
          <w:i/>
        </w:rPr>
        <w:t>J Religion Health</w:t>
      </w:r>
      <w:r w:rsidRPr="00A62C31">
        <w:rPr>
          <w:rFonts w:ascii="Book Antiqua" w:hAnsi="Book Antiqua"/>
        </w:rPr>
        <w:t xml:space="preserve"> 1997;</w:t>
      </w:r>
      <w:r w:rsidR="002676AA" w:rsidRPr="00A62C31">
        <w:rPr>
          <w:rFonts w:ascii="Book Antiqua" w:hAnsi="Book Antiqua"/>
          <w:b/>
        </w:rPr>
        <w:t>36</w:t>
      </w:r>
      <w:r w:rsidRPr="00A62C31">
        <w:rPr>
          <w:rFonts w:ascii="Book Antiqua" w:hAnsi="Book Antiqua"/>
        </w:rPr>
        <w:t>:155-</w:t>
      </w:r>
      <w:r w:rsidR="002676AA" w:rsidRPr="00A62C31">
        <w:rPr>
          <w:rFonts w:ascii="Book Antiqua" w:hAnsi="Book Antiqua"/>
        </w:rPr>
        <w:t>164</w:t>
      </w:r>
      <w:r w:rsidR="006A4E71" w:rsidRPr="00A62C31">
        <w:rPr>
          <w:rFonts w:ascii="Book Antiqua" w:hAnsi="Book Antiqua"/>
        </w:rPr>
        <w:t xml:space="preserve"> [DOI:</w:t>
      </w:r>
      <w:r w:rsidRPr="00A62C31">
        <w:rPr>
          <w:rFonts w:ascii="Book Antiqua" w:hAnsi="Book Antiqua"/>
        </w:rPr>
        <w:t xml:space="preserve"> 10.1023/A:1027444621177]</w:t>
      </w:r>
    </w:p>
    <w:p w14:paraId="09EE9A8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45 </w:t>
      </w:r>
      <w:r w:rsidRPr="00A62C31">
        <w:rPr>
          <w:rFonts w:ascii="Book Antiqua" w:hAnsi="Book Antiqua"/>
          <w:b/>
          <w:bCs/>
        </w:rPr>
        <w:t>Bopp M</w:t>
      </w:r>
      <w:r w:rsidRPr="00A62C31">
        <w:rPr>
          <w:rFonts w:ascii="Book Antiqua" w:hAnsi="Book Antiqua"/>
        </w:rPr>
        <w:t>, Peterson JA, Webb BL. A comprehensive review of faith-based physical activity interventions.</w:t>
      </w:r>
      <w:r w:rsidRPr="00A62C31">
        <w:rPr>
          <w:rFonts w:ascii="Book Antiqua" w:hAnsi="Book Antiqua"/>
          <w:i/>
        </w:rPr>
        <w:t>Am J Lifestyle Med</w:t>
      </w:r>
      <w:r w:rsidRPr="00A62C31">
        <w:rPr>
          <w:rFonts w:ascii="Book Antiqua" w:hAnsi="Book Antiqua"/>
        </w:rPr>
        <w:t xml:space="preserve"> 2012;</w:t>
      </w:r>
      <w:r w:rsidR="007F6FFC" w:rsidRPr="00A62C31">
        <w:rPr>
          <w:rFonts w:ascii="Book Antiqua" w:hAnsi="Book Antiqua"/>
          <w:b/>
        </w:rPr>
        <w:t>6</w:t>
      </w:r>
      <w:r w:rsidRPr="00A62C31">
        <w:rPr>
          <w:rFonts w:ascii="Book Antiqua" w:hAnsi="Book Antiqua"/>
        </w:rPr>
        <w:t>:460-</w:t>
      </w:r>
      <w:r w:rsidR="007F6FFC" w:rsidRPr="00A62C31">
        <w:rPr>
          <w:rFonts w:ascii="Book Antiqua" w:hAnsi="Book Antiqua"/>
        </w:rPr>
        <w:t>478</w:t>
      </w:r>
      <w:r w:rsidRPr="00A62C31">
        <w:rPr>
          <w:rFonts w:ascii="Book Antiqua" w:hAnsi="Book Antiqua"/>
        </w:rPr>
        <w:t xml:space="preserve"> [DOI: 10.1177/1559827612439285]</w:t>
      </w:r>
    </w:p>
    <w:bookmarkEnd w:id="113"/>
    <w:bookmarkEnd w:id="114"/>
    <w:p w14:paraId="21AA686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46 </w:t>
      </w:r>
      <w:r w:rsidRPr="00A62C31">
        <w:rPr>
          <w:rFonts w:ascii="Book Antiqua" w:hAnsi="Book Antiqua"/>
          <w:b/>
          <w:bCs/>
        </w:rPr>
        <w:t>Yanek LR</w:t>
      </w:r>
      <w:r w:rsidRPr="00A62C31">
        <w:rPr>
          <w:rFonts w:ascii="Book Antiqua" w:hAnsi="Book Antiqua"/>
        </w:rPr>
        <w:t>, Becker DM, Moy TF, Gittelsohn J, Koffman DM. Project Joy: faith based cardiovascular health promotion for African American women. </w:t>
      </w:r>
      <w:r w:rsidRPr="00A62C31">
        <w:rPr>
          <w:rFonts w:ascii="Book Antiqua" w:hAnsi="Book Antiqua"/>
          <w:i/>
          <w:iCs/>
        </w:rPr>
        <w:t>Public Health Rep</w:t>
      </w:r>
      <w:r w:rsidRPr="00A62C31">
        <w:rPr>
          <w:rFonts w:ascii="Book Antiqua" w:hAnsi="Book Antiqua"/>
        </w:rPr>
        <w:t> 2001; </w:t>
      </w:r>
      <w:r w:rsidRPr="00A62C31">
        <w:rPr>
          <w:rFonts w:ascii="Book Antiqua" w:hAnsi="Book Antiqua"/>
          <w:b/>
          <w:bCs/>
        </w:rPr>
        <w:t>116 Suppl 1</w:t>
      </w:r>
      <w:r w:rsidRPr="00A62C31">
        <w:rPr>
          <w:rFonts w:ascii="Book Antiqua" w:hAnsi="Book Antiqua"/>
        </w:rPr>
        <w:t>: 68-81 [PMID: 11889276 DOI: 10.1093/phr/116.S1.68]</w:t>
      </w:r>
    </w:p>
    <w:p w14:paraId="21744F4D"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47 </w:t>
      </w:r>
      <w:r w:rsidRPr="00A62C31">
        <w:rPr>
          <w:rFonts w:ascii="Book Antiqua" w:hAnsi="Book Antiqua"/>
          <w:b/>
          <w:bCs/>
        </w:rPr>
        <w:t>Duru OK</w:t>
      </w:r>
      <w:r w:rsidRPr="00A62C31">
        <w:rPr>
          <w:rFonts w:ascii="Book Antiqua" w:hAnsi="Book Antiqua"/>
        </w:rPr>
        <w:t>, Sarkisian CA, Leng M, Mangione CM. Sisters in motion: a randomized controlled trial of a faith-based physical activity intervention. </w:t>
      </w:r>
      <w:r w:rsidRPr="00A62C31">
        <w:rPr>
          <w:rFonts w:ascii="Book Antiqua" w:hAnsi="Book Antiqua"/>
          <w:i/>
          <w:iCs/>
        </w:rPr>
        <w:t>J Am GeriatrSoc</w:t>
      </w:r>
      <w:r w:rsidRPr="00A62C31">
        <w:rPr>
          <w:rFonts w:ascii="Book Antiqua" w:hAnsi="Book Antiqua"/>
        </w:rPr>
        <w:t> 2010; </w:t>
      </w:r>
      <w:r w:rsidRPr="00A62C31">
        <w:rPr>
          <w:rFonts w:ascii="Book Antiqua" w:hAnsi="Book Antiqua"/>
          <w:b/>
          <w:bCs/>
        </w:rPr>
        <w:t>58</w:t>
      </w:r>
      <w:r w:rsidRPr="00A62C31">
        <w:rPr>
          <w:rFonts w:ascii="Book Antiqua" w:hAnsi="Book Antiqua"/>
        </w:rPr>
        <w:t>: 1863-1869 [PMID: 20929464 DOI: 10.1111/j.1532-5415.2010.03082.x]</w:t>
      </w:r>
    </w:p>
    <w:p w14:paraId="0612F792"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48 </w:t>
      </w:r>
      <w:r w:rsidRPr="00A62C31">
        <w:rPr>
          <w:rFonts w:ascii="Book Antiqua" w:hAnsi="Book Antiqua"/>
          <w:b/>
          <w:bCs/>
        </w:rPr>
        <w:t>Baruth M</w:t>
      </w:r>
      <w:r w:rsidRPr="00A62C31">
        <w:rPr>
          <w:rFonts w:ascii="Book Antiqua" w:hAnsi="Book Antiqua"/>
        </w:rPr>
        <w:t>, Wilcox S, Laken M, Bopp M, Saunders R. Implementation of a faith-based physical activity intervention: insights from church health directors. </w:t>
      </w:r>
      <w:r w:rsidRPr="00A62C31">
        <w:rPr>
          <w:rFonts w:ascii="Book Antiqua" w:hAnsi="Book Antiqua"/>
          <w:i/>
          <w:iCs/>
        </w:rPr>
        <w:t>J Community Health</w:t>
      </w:r>
      <w:r w:rsidRPr="00A62C31">
        <w:rPr>
          <w:rFonts w:ascii="Book Antiqua" w:hAnsi="Book Antiqua"/>
        </w:rPr>
        <w:t> 2008; </w:t>
      </w:r>
      <w:r w:rsidRPr="00A62C31">
        <w:rPr>
          <w:rFonts w:ascii="Book Antiqua" w:hAnsi="Book Antiqua"/>
          <w:b/>
          <w:bCs/>
        </w:rPr>
        <w:t>33</w:t>
      </w:r>
      <w:r w:rsidRPr="00A62C31">
        <w:rPr>
          <w:rFonts w:ascii="Book Antiqua" w:hAnsi="Book Antiqua"/>
        </w:rPr>
        <w:t>: 304-312 [PMID: 18473154 DOI: 10.1007/s10900-008-9098-4</w:t>
      </w:r>
      <w:r w:rsidR="000E6E27" w:rsidRPr="00A62C31">
        <w:rPr>
          <w:rFonts w:ascii="Book Antiqua" w:hAnsi="Book Antiqua"/>
        </w:rPr>
        <w:t>]</w:t>
      </w:r>
    </w:p>
    <w:p w14:paraId="20B0512A"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49 </w:t>
      </w:r>
      <w:r w:rsidRPr="00A62C31">
        <w:rPr>
          <w:rFonts w:ascii="Book Antiqua" w:hAnsi="Book Antiqua"/>
          <w:b/>
          <w:bCs/>
        </w:rPr>
        <w:t>Newlin K</w:t>
      </w:r>
      <w:r w:rsidRPr="00A62C31">
        <w:rPr>
          <w:rFonts w:ascii="Book Antiqua" w:hAnsi="Book Antiqua"/>
        </w:rPr>
        <w:t>, Dyess SM, Allard E, Chase S, Melkus GD. A methodological review of faith-based health promotion literature: advancing the science to expand delivery of diabetes education to Black Americans. </w:t>
      </w:r>
      <w:r w:rsidRPr="00A62C31">
        <w:rPr>
          <w:rFonts w:ascii="Book Antiqua" w:hAnsi="Book Antiqua"/>
          <w:i/>
          <w:iCs/>
        </w:rPr>
        <w:t>J Relig Health</w:t>
      </w:r>
      <w:r w:rsidRPr="00A62C31">
        <w:rPr>
          <w:rFonts w:ascii="Book Antiqua" w:hAnsi="Book Antiqua"/>
        </w:rPr>
        <w:t> 2012; </w:t>
      </w:r>
      <w:r w:rsidRPr="00A62C31">
        <w:rPr>
          <w:rFonts w:ascii="Book Antiqua" w:hAnsi="Book Antiqua"/>
          <w:b/>
          <w:bCs/>
        </w:rPr>
        <w:t>51</w:t>
      </w:r>
      <w:r w:rsidRPr="00A62C31">
        <w:rPr>
          <w:rFonts w:ascii="Book Antiqua" w:hAnsi="Book Antiqua"/>
        </w:rPr>
        <w:t>: 1075-1097 [PMID: 21487842 DOI: 10.1007/s10943-011-9481-9]</w:t>
      </w:r>
    </w:p>
    <w:p w14:paraId="272689C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50 </w:t>
      </w:r>
      <w:r w:rsidRPr="00A62C31">
        <w:rPr>
          <w:rFonts w:ascii="Book Antiqua" w:hAnsi="Book Antiqua"/>
          <w:b/>
          <w:bCs/>
        </w:rPr>
        <w:t>Koenig HG</w:t>
      </w:r>
      <w:r w:rsidRPr="00A62C31">
        <w:rPr>
          <w:rFonts w:ascii="Book Antiqua" w:hAnsi="Book Antiqua"/>
        </w:rPr>
        <w:t>. Religion, spirituality, and health: the research and clinical implications. </w:t>
      </w:r>
      <w:r w:rsidRPr="00A62C31">
        <w:rPr>
          <w:rFonts w:ascii="Book Antiqua" w:hAnsi="Book Antiqua"/>
          <w:i/>
          <w:iCs/>
        </w:rPr>
        <w:t>ISRN Psychiatry</w:t>
      </w:r>
      <w:r w:rsidRPr="00A62C31">
        <w:rPr>
          <w:rFonts w:ascii="Book Antiqua" w:hAnsi="Book Antiqua"/>
        </w:rPr>
        <w:t> 2012; </w:t>
      </w:r>
      <w:r w:rsidRPr="00A62C31">
        <w:rPr>
          <w:rFonts w:ascii="Book Antiqua" w:hAnsi="Book Antiqua"/>
          <w:b/>
          <w:bCs/>
        </w:rPr>
        <w:t>2012</w:t>
      </w:r>
      <w:r w:rsidRPr="00A62C31">
        <w:rPr>
          <w:rFonts w:ascii="Book Antiqua" w:hAnsi="Book Antiqua"/>
        </w:rPr>
        <w:t>: 278730 [PMID: 23762764 DOI: 10.5402/2012/278730]</w:t>
      </w:r>
    </w:p>
    <w:p w14:paraId="0C80891D"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51 </w:t>
      </w:r>
      <w:r w:rsidRPr="00A62C31">
        <w:rPr>
          <w:rFonts w:ascii="Book Antiqua" w:hAnsi="Book Antiqua"/>
          <w:b/>
          <w:bCs/>
        </w:rPr>
        <w:t>Dodson KD</w:t>
      </w:r>
      <w:r w:rsidRPr="00A62C31">
        <w:rPr>
          <w:rFonts w:ascii="Book Antiqua" w:hAnsi="Book Antiqua"/>
        </w:rPr>
        <w:t>, Cabage LN, Klenowski PM. An evidence-based assessment of faith-based programs: Do faith-based progra</w:t>
      </w:r>
      <w:r w:rsidR="003D2B1A" w:rsidRPr="00A62C31">
        <w:rPr>
          <w:rFonts w:ascii="Book Antiqua" w:hAnsi="Book Antiqua"/>
        </w:rPr>
        <w:t xml:space="preserve">ms “work” to reduce recidivism? </w:t>
      </w:r>
      <w:r w:rsidR="003D2B1A" w:rsidRPr="00A62C31">
        <w:rPr>
          <w:rFonts w:ascii="Book Antiqua" w:hAnsi="Book Antiqua"/>
          <w:i/>
        </w:rPr>
        <w:t>J Offender Rehabil</w:t>
      </w:r>
      <w:r w:rsidRPr="00A62C31">
        <w:rPr>
          <w:rFonts w:ascii="Book Antiqua" w:hAnsi="Book Antiqua"/>
        </w:rPr>
        <w:t>2011</w:t>
      </w:r>
      <w:r w:rsidR="003D2B1A" w:rsidRPr="00A62C31">
        <w:rPr>
          <w:rFonts w:ascii="Book Antiqua" w:hAnsi="Book Antiqua"/>
        </w:rPr>
        <w:t xml:space="preserve">; </w:t>
      </w:r>
      <w:r w:rsidR="003D2B1A" w:rsidRPr="00A62C31">
        <w:rPr>
          <w:rFonts w:ascii="Book Antiqua" w:hAnsi="Book Antiqua"/>
          <w:b/>
        </w:rPr>
        <w:t>50</w:t>
      </w:r>
      <w:r w:rsidRPr="00A62C31">
        <w:rPr>
          <w:rFonts w:ascii="Book Antiqua" w:hAnsi="Book Antiqua"/>
        </w:rPr>
        <w:t>:367-</w:t>
      </w:r>
      <w:r w:rsidR="003D2B1A" w:rsidRPr="00A62C31">
        <w:rPr>
          <w:rFonts w:ascii="Book Antiqua" w:hAnsi="Book Antiqua"/>
        </w:rPr>
        <w:t>383</w:t>
      </w:r>
      <w:r w:rsidRPr="00A62C31">
        <w:rPr>
          <w:rFonts w:ascii="Book Antiqua" w:hAnsi="Book Antiqua"/>
        </w:rPr>
        <w:t xml:space="preserve"> [</w:t>
      </w:r>
      <w:bookmarkStart w:id="115" w:name="OLE_LINK134"/>
      <w:bookmarkStart w:id="116" w:name="OLE_LINK135"/>
      <w:r w:rsidRPr="00A62C31">
        <w:rPr>
          <w:rFonts w:ascii="Book Antiqua" w:hAnsi="Book Antiqua"/>
        </w:rPr>
        <w:t>DOI: 10.1080/10509674.2011.582932</w:t>
      </w:r>
      <w:bookmarkEnd w:id="115"/>
      <w:bookmarkEnd w:id="116"/>
      <w:r w:rsidRPr="00A62C31">
        <w:rPr>
          <w:rFonts w:ascii="Book Antiqua" w:hAnsi="Book Antiqua"/>
        </w:rPr>
        <w:t>]</w:t>
      </w:r>
    </w:p>
    <w:p w14:paraId="3A18CDA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52 </w:t>
      </w:r>
      <w:r w:rsidRPr="00A62C31">
        <w:rPr>
          <w:rFonts w:ascii="Book Antiqua" w:hAnsi="Book Antiqua"/>
          <w:b/>
          <w:bCs/>
        </w:rPr>
        <w:t>Stewart JM</w:t>
      </w:r>
      <w:r w:rsidRPr="00A62C31">
        <w:rPr>
          <w:rFonts w:ascii="Book Antiqua" w:hAnsi="Book Antiqua"/>
        </w:rPr>
        <w:t>. Faith-Based Interventions: Pathways to Health Promotion. </w:t>
      </w:r>
      <w:r w:rsidRPr="00A62C31">
        <w:rPr>
          <w:rFonts w:ascii="Book Antiqua" w:hAnsi="Book Antiqua"/>
          <w:i/>
          <w:iCs/>
        </w:rPr>
        <w:t>West J Nurs Res</w:t>
      </w:r>
      <w:r w:rsidRPr="00A62C31">
        <w:rPr>
          <w:rFonts w:ascii="Book Antiqua" w:hAnsi="Book Antiqua"/>
        </w:rPr>
        <w:t> 2016; </w:t>
      </w:r>
      <w:r w:rsidRPr="00A62C31">
        <w:rPr>
          <w:rFonts w:ascii="Book Antiqua" w:hAnsi="Book Antiqua"/>
          <w:b/>
          <w:bCs/>
        </w:rPr>
        <w:t>38</w:t>
      </w:r>
      <w:r w:rsidRPr="00A62C31">
        <w:rPr>
          <w:rFonts w:ascii="Book Antiqua" w:hAnsi="Book Antiqua"/>
        </w:rPr>
        <w:t>: 787-789 [PMID: 27231087 DOI: 10.1177/0193945916643957</w:t>
      </w:r>
      <w:r w:rsidR="000E6E27" w:rsidRPr="00A62C31">
        <w:rPr>
          <w:rFonts w:ascii="Book Antiqua" w:hAnsi="Book Antiqua"/>
        </w:rPr>
        <w:t>]</w:t>
      </w:r>
    </w:p>
    <w:p w14:paraId="6495D79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53 </w:t>
      </w:r>
      <w:r w:rsidRPr="00A62C31">
        <w:rPr>
          <w:rFonts w:ascii="Book Antiqua" w:hAnsi="Book Antiqua"/>
          <w:b/>
          <w:bCs/>
        </w:rPr>
        <w:t>Robinson-Edwards S,</w:t>
      </w:r>
      <w:r w:rsidRPr="00A62C31">
        <w:rPr>
          <w:rFonts w:ascii="Book Antiqua" w:hAnsi="Book Antiqua"/>
        </w:rPr>
        <w:t xml:space="preserve"> Kewley S. Faith-based intervention: Prison, prayer, and perseverance. </w:t>
      </w:r>
      <w:r w:rsidRPr="00A62C31">
        <w:rPr>
          <w:rFonts w:ascii="Book Antiqua" w:hAnsi="Book Antiqua"/>
          <w:i/>
        </w:rPr>
        <w:t>Religions</w:t>
      </w:r>
      <w:r w:rsidR="003D2B1A" w:rsidRPr="00A62C31">
        <w:rPr>
          <w:rFonts w:ascii="Book Antiqua" w:hAnsi="Book Antiqua"/>
        </w:rPr>
        <w:t xml:space="preserve">2018; </w:t>
      </w:r>
      <w:r w:rsidR="003D2B1A" w:rsidRPr="00A62C31">
        <w:rPr>
          <w:rFonts w:ascii="Book Antiqua" w:hAnsi="Book Antiqua"/>
          <w:b/>
        </w:rPr>
        <w:t>9</w:t>
      </w:r>
      <w:r w:rsidRPr="00A62C31">
        <w:rPr>
          <w:rFonts w:ascii="Book Antiqua" w:hAnsi="Book Antiqua"/>
        </w:rPr>
        <w:t>:</w:t>
      </w:r>
      <w:r w:rsidR="003D2B1A" w:rsidRPr="00A62C31">
        <w:rPr>
          <w:rFonts w:ascii="Book Antiqua" w:hAnsi="Book Antiqua"/>
        </w:rPr>
        <w:t>130</w:t>
      </w:r>
      <w:r w:rsidRPr="00A62C31">
        <w:rPr>
          <w:rFonts w:ascii="Book Antiqua" w:hAnsi="Book Antiqua"/>
        </w:rPr>
        <w:t xml:space="preserve"> [</w:t>
      </w:r>
      <w:bookmarkStart w:id="117" w:name="OLE_LINK132"/>
      <w:bookmarkStart w:id="118" w:name="OLE_LINK133"/>
      <w:r w:rsidRPr="00A62C31">
        <w:rPr>
          <w:rFonts w:ascii="Book Antiqua" w:hAnsi="Book Antiqua"/>
        </w:rPr>
        <w:t>DOI: 10.3390/rel9040130</w:t>
      </w:r>
      <w:bookmarkEnd w:id="117"/>
      <w:bookmarkEnd w:id="118"/>
      <w:r w:rsidRPr="00A62C31">
        <w:rPr>
          <w:rFonts w:ascii="Book Antiqua" w:hAnsi="Book Antiqua"/>
        </w:rPr>
        <w:t>]</w:t>
      </w:r>
    </w:p>
    <w:p w14:paraId="637C422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lastRenderedPageBreak/>
        <w:t>54 </w:t>
      </w:r>
      <w:r w:rsidRPr="00A62C31">
        <w:rPr>
          <w:rFonts w:ascii="Book Antiqua" w:hAnsi="Book Antiqua"/>
          <w:b/>
          <w:bCs/>
        </w:rPr>
        <w:t>Ismail S</w:t>
      </w:r>
      <w:r w:rsidRPr="00A62C31">
        <w:rPr>
          <w:rFonts w:ascii="Book Antiqua" w:hAnsi="Book Antiqua"/>
        </w:rPr>
        <w:t>, Shamsuddin K, Latiff KA, Saad HA, Majid LA, Othman FM. Voluntary Fasting to Control Post-Ramadan Weight Gain among Overweight and Obese Women. </w:t>
      </w:r>
      <w:r w:rsidRPr="00A62C31">
        <w:rPr>
          <w:rFonts w:ascii="Book Antiqua" w:hAnsi="Book Antiqua"/>
          <w:i/>
          <w:iCs/>
        </w:rPr>
        <w:t>Sultan QaboosUniv Med J</w:t>
      </w:r>
      <w:r w:rsidRPr="00A62C31">
        <w:rPr>
          <w:rFonts w:ascii="Book Antiqua" w:hAnsi="Book Antiqua"/>
        </w:rPr>
        <w:t> 2015; </w:t>
      </w:r>
      <w:r w:rsidRPr="00A62C31">
        <w:rPr>
          <w:rFonts w:ascii="Book Antiqua" w:hAnsi="Book Antiqua"/>
          <w:b/>
          <w:bCs/>
        </w:rPr>
        <w:t>15</w:t>
      </w:r>
      <w:r w:rsidRPr="00A62C31">
        <w:rPr>
          <w:rFonts w:ascii="Book Antiqua" w:hAnsi="Book Antiqua"/>
        </w:rPr>
        <w:t>: e98-e104 [</w:t>
      </w:r>
      <w:bookmarkStart w:id="119" w:name="OLE_LINK75"/>
      <w:bookmarkStart w:id="120" w:name="OLE_LINK130"/>
      <w:bookmarkStart w:id="121" w:name="OLE_LINK131"/>
      <w:r w:rsidRPr="00A62C31">
        <w:rPr>
          <w:rFonts w:ascii="Book Antiqua" w:hAnsi="Book Antiqua"/>
        </w:rPr>
        <w:t>PMID: 25685394</w:t>
      </w:r>
      <w:bookmarkEnd w:id="119"/>
      <w:bookmarkEnd w:id="120"/>
      <w:bookmarkEnd w:id="121"/>
      <w:r w:rsidRPr="00A62C31">
        <w:rPr>
          <w:rFonts w:ascii="Book Antiqua" w:hAnsi="Book Antiqua"/>
        </w:rPr>
        <w:t>]</w:t>
      </w:r>
    </w:p>
    <w:p w14:paraId="31028F8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55 </w:t>
      </w:r>
      <w:r w:rsidRPr="00A62C31">
        <w:rPr>
          <w:rFonts w:ascii="Book Antiqua" w:hAnsi="Book Antiqua"/>
          <w:b/>
          <w:bCs/>
        </w:rPr>
        <w:t>Hodge DR</w:t>
      </w:r>
      <w:r w:rsidRPr="00A62C31">
        <w:rPr>
          <w:rFonts w:ascii="Book Antiqua" w:hAnsi="Book Antiqua"/>
        </w:rPr>
        <w:t>. Spiritual lifemaps: a client-centered pictorial instrument for spiritual assessment, planning, and intervention. </w:t>
      </w:r>
      <w:r w:rsidRPr="00A62C31">
        <w:rPr>
          <w:rFonts w:ascii="Book Antiqua" w:hAnsi="Book Antiqua"/>
          <w:i/>
          <w:iCs/>
        </w:rPr>
        <w:t>Soc Work</w:t>
      </w:r>
      <w:r w:rsidRPr="00A62C31">
        <w:rPr>
          <w:rFonts w:ascii="Book Antiqua" w:hAnsi="Book Antiqua"/>
        </w:rPr>
        <w:t> 2005; </w:t>
      </w:r>
      <w:r w:rsidRPr="00A62C31">
        <w:rPr>
          <w:rFonts w:ascii="Book Antiqua" w:hAnsi="Book Antiqua"/>
          <w:b/>
          <w:bCs/>
        </w:rPr>
        <w:t>50</w:t>
      </w:r>
      <w:r w:rsidRPr="00A62C31">
        <w:rPr>
          <w:rFonts w:ascii="Book Antiqua" w:hAnsi="Book Antiqua"/>
        </w:rPr>
        <w:t>: 77-87 [PMID: 15688682 DOI: 10.1093/sw/50.1.77</w:t>
      </w:r>
      <w:r w:rsidR="000E6E27" w:rsidRPr="00A62C31">
        <w:rPr>
          <w:rFonts w:ascii="Book Antiqua" w:hAnsi="Book Antiqua"/>
        </w:rPr>
        <w:t>]</w:t>
      </w:r>
    </w:p>
    <w:p w14:paraId="4A494B8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56 </w:t>
      </w:r>
      <w:r w:rsidRPr="00A62C31">
        <w:rPr>
          <w:rFonts w:ascii="Book Antiqua" w:hAnsi="Book Antiqua"/>
          <w:b/>
          <w:bCs/>
        </w:rPr>
        <w:t>Namageyo-Funa A</w:t>
      </w:r>
      <w:r w:rsidRPr="00A62C31">
        <w:rPr>
          <w:rFonts w:ascii="Book Antiqua" w:hAnsi="Book Antiqua"/>
        </w:rPr>
        <w:t>, Muilenburg J, Wilson M. The role of religion and spirituality in coping with type 2 diabetes: a qualitative study among Black men. </w:t>
      </w:r>
      <w:r w:rsidRPr="00A62C31">
        <w:rPr>
          <w:rFonts w:ascii="Book Antiqua" w:hAnsi="Book Antiqua"/>
          <w:i/>
          <w:iCs/>
        </w:rPr>
        <w:t>J Relig Health</w:t>
      </w:r>
      <w:r w:rsidRPr="00A62C31">
        <w:rPr>
          <w:rFonts w:ascii="Book Antiqua" w:hAnsi="Book Antiqua"/>
        </w:rPr>
        <w:t> 2015; </w:t>
      </w:r>
      <w:r w:rsidRPr="00A62C31">
        <w:rPr>
          <w:rFonts w:ascii="Book Antiqua" w:hAnsi="Book Antiqua"/>
          <w:b/>
          <w:bCs/>
        </w:rPr>
        <w:t>54</w:t>
      </w:r>
      <w:r w:rsidRPr="00A62C31">
        <w:rPr>
          <w:rFonts w:ascii="Book Antiqua" w:hAnsi="Book Antiqua"/>
        </w:rPr>
        <w:t>: 242-252 [PMID: 24357011 DOI: 10.1007/s10943-013-9812-0</w:t>
      </w:r>
      <w:r w:rsidR="000E6E27" w:rsidRPr="00A62C31">
        <w:rPr>
          <w:rFonts w:ascii="Book Antiqua" w:hAnsi="Book Antiqua"/>
        </w:rPr>
        <w:t>]</w:t>
      </w:r>
    </w:p>
    <w:p w14:paraId="78E3E5FD"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57 </w:t>
      </w:r>
      <w:r w:rsidRPr="00A62C31">
        <w:rPr>
          <w:rFonts w:ascii="Book Antiqua" w:hAnsi="Book Antiqua"/>
          <w:b/>
          <w:bCs/>
        </w:rPr>
        <w:t>Hapunda G</w:t>
      </w:r>
      <w:r w:rsidRPr="00A62C31">
        <w:rPr>
          <w:rFonts w:ascii="Book Antiqua" w:hAnsi="Book Antiqua"/>
        </w:rPr>
        <w:t>, Abubakar A, van de Vijver F, Pouwer F. Living with type 1 diabetes is challenging for Zambian adolescents: qualitative data on stress, coping with stress and quality of care and life. </w:t>
      </w:r>
      <w:r w:rsidRPr="00A62C31">
        <w:rPr>
          <w:rFonts w:ascii="Book Antiqua" w:hAnsi="Book Antiqua"/>
          <w:i/>
          <w:iCs/>
        </w:rPr>
        <w:t>BMC EndocrDisord</w:t>
      </w:r>
      <w:r w:rsidRPr="00A62C31">
        <w:rPr>
          <w:rFonts w:ascii="Book Antiqua" w:hAnsi="Book Antiqua"/>
        </w:rPr>
        <w:t> 2015; </w:t>
      </w:r>
      <w:r w:rsidRPr="00A62C31">
        <w:rPr>
          <w:rFonts w:ascii="Book Antiqua" w:hAnsi="Book Antiqua"/>
          <w:b/>
          <w:bCs/>
        </w:rPr>
        <w:t>15</w:t>
      </w:r>
      <w:r w:rsidRPr="00A62C31">
        <w:rPr>
          <w:rFonts w:ascii="Book Antiqua" w:hAnsi="Book Antiqua"/>
        </w:rPr>
        <w:t>: 20 [PMID: 25928592 DOI: 10.1186/s12902-015-0013-6</w:t>
      </w:r>
      <w:r w:rsidR="000E6E27" w:rsidRPr="00A62C31">
        <w:rPr>
          <w:rFonts w:ascii="Book Antiqua" w:hAnsi="Book Antiqua"/>
        </w:rPr>
        <w:t>]</w:t>
      </w:r>
    </w:p>
    <w:p w14:paraId="59FB1A96"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58 </w:t>
      </w:r>
      <w:r w:rsidRPr="00A62C31">
        <w:rPr>
          <w:rFonts w:ascii="Book Antiqua" w:hAnsi="Book Antiqua"/>
          <w:b/>
          <w:bCs/>
        </w:rPr>
        <w:t>Priya G</w:t>
      </w:r>
      <w:r w:rsidRPr="00A62C31">
        <w:rPr>
          <w:rFonts w:ascii="Book Antiqua" w:hAnsi="Book Antiqua"/>
        </w:rPr>
        <w:t>, Kalra S. Mind-Body Interactions and Mindfulness Meditation in Diabetes. </w:t>
      </w:r>
      <w:r w:rsidRPr="00A62C31">
        <w:rPr>
          <w:rFonts w:ascii="Book Antiqua" w:hAnsi="Book Antiqua"/>
          <w:i/>
          <w:iCs/>
        </w:rPr>
        <w:t>EurEndocrinol</w:t>
      </w:r>
      <w:r w:rsidRPr="00A62C31">
        <w:rPr>
          <w:rFonts w:ascii="Book Antiqua" w:hAnsi="Book Antiqua"/>
        </w:rPr>
        <w:t> 2018; </w:t>
      </w:r>
      <w:r w:rsidRPr="00A62C31">
        <w:rPr>
          <w:rFonts w:ascii="Book Antiqua" w:hAnsi="Book Antiqua"/>
          <w:b/>
          <w:bCs/>
        </w:rPr>
        <w:t>14</w:t>
      </w:r>
      <w:r w:rsidRPr="00A62C31">
        <w:rPr>
          <w:rFonts w:ascii="Book Antiqua" w:hAnsi="Book Antiqua"/>
        </w:rPr>
        <w:t>: 35-41 [PMID: 29922350 DOI: 10.17925/EE.2018.14.1.35]</w:t>
      </w:r>
    </w:p>
    <w:p w14:paraId="1137DA1E"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59 </w:t>
      </w:r>
      <w:r w:rsidRPr="00A62C31">
        <w:rPr>
          <w:rFonts w:ascii="Book Antiqua" w:hAnsi="Book Antiqua"/>
          <w:b/>
          <w:bCs/>
        </w:rPr>
        <w:t>Stanovich KE</w:t>
      </w:r>
      <w:r w:rsidRPr="00A62C31">
        <w:rPr>
          <w:rFonts w:ascii="Book Antiqua" w:hAnsi="Book Antiqua"/>
        </w:rPr>
        <w:t>, West RF. Individual differences in reasoning: implications for the rationality debate? </w:t>
      </w:r>
      <w:r w:rsidRPr="00A62C31">
        <w:rPr>
          <w:rFonts w:ascii="Book Antiqua" w:hAnsi="Book Antiqua"/>
          <w:i/>
          <w:iCs/>
        </w:rPr>
        <w:t>Behav Brain Sci</w:t>
      </w:r>
      <w:r w:rsidRPr="00A62C31">
        <w:rPr>
          <w:rFonts w:ascii="Book Antiqua" w:hAnsi="Book Antiqua"/>
        </w:rPr>
        <w:t> 2000; </w:t>
      </w:r>
      <w:r w:rsidRPr="00A62C31">
        <w:rPr>
          <w:rFonts w:ascii="Book Antiqua" w:hAnsi="Book Antiqua"/>
          <w:b/>
          <w:bCs/>
        </w:rPr>
        <w:t>23</w:t>
      </w:r>
      <w:r w:rsidRPr="00A62C31">
        <w:rPr>
          <w:rFonts w:ascii="Book Antiqua" w:hAnsi="Book Antiqua"/>
        </w:rPr>
        <w:t>: 645-65; discussion 665-726 [PMID: 11301544 DOI: 10.1017/s0140525x00003435</w:t>
      </w:r>
      <w:r w:rsidR="000E6E27" w:rsidRPr="00A62C31">
        <w:rPr>
          <w:rFonts w:ascii="Book Antiqua" w:hAnsi="Book Antiqua"/>
        </w:rPr>
        <w:t>]</w:t>
      </w:r>
    </w:p>
    <w:p w14:paraId="26B75A69"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22" w:name="OLE_LINK129"/>
      <w:r w:rsidRPr="00A62C31">
        <w:rPr>
          <w:rFonts w:ascii="Book Antiqua" w:hAnsi="Book Antiqua"/>
        </w:rPr>
        <w:t>60 </w:t>
      </w:r>
      <w:r w:rsidRPr="00A62C31">
        <w:rPr>
          <w:rFonts w:ascii="Book Antiqua" w:hAnsi="Book Antiqua"/>
          <w:b/>
          <w:bCs/>
        </w:rPr>
        <w:t>De Vries D</w:t>
      </w:r>
      <w:r w:rsidRPr="00A62C31">
        <w:rPr>
          <w:rFonts w:ascii="Book Antiqua" w:hAnsi="Book Antiqua"/>
        </w:rPr>
        <w:t xml:space="preserve">, Brennan Z, Lankin M, Morse R, Rix B, Beck T. </w:t>
      </w:r>
      <w:bookmarkStart w:id="123" w:name="OLE_LINK77"/>
      <w:bookmarkStart w:id="124" w:name="OLE_LINK78"/>
      <w:r w:rsidRPr="00A62C31">
        <w:rPr>
          <w:rFonts w:ascii="Book Antiqua" w:hAnsi="Book Antiqua"/>
        </w:rPr>
        <w:t>Healing with books: A literature review of bibliotherapy used with children and youth who have experienced trauma</w:t>
      </w:r>
      <w:bookmarkEnd w:id="123"/>
      <w:bookmarkEnd w:id="124"/>
      <w:r w:rsidRPr="00A62C31">
        <w:rPr>
          <w:rFonts w:ascii="Book Antiqua" w:hAnsi="Book Antiqua"/>
        </w:rPr>
        <w:t xml:space="preserve">. </w:t>
      </w:r>
      <w:bookmarkStart w:id="125" w:name="OLE_LINK76"/>
      <w:r w:rsidRPr="00A62C31">
        <w:rPr>
          <w:rFonts w:ascii="Book Antiqua" w:hAnsi="Book Antiqua"/>
          <w:i/>
        </w:rPr>
        <w:t>Therapeutic Recreat J</w:t>
      </w:r>
      <w:bookmarkEnd w:id="125"/>
      <w:r w:rsidRPr="00A62C31">
        <w:rPr>
          <w:rFonts w:ascii="Book Antiqua" w:hAnsi="Book Antiqua"/>
        </w:rPr>
        <w:t xml:space="preserve"> 2017;</w:t>
      </w:r>
      <w:r w:rsidR="00E016AB" w:rsidRPr="00A62C31">
        <w:rPr>
          <w:rFonts w:ascii="Book Antiqua" w:hAnsi="Book Antiqua"/>
          <w:b/>
        </w:rPr>
        <w:t>51</w:t>
      </w:r>
      <w:r w:rsidRPr="00A62C31">
        <w:rPr>
          <w:rFonts w:ascii="Book Antiqua" w:hAnsi="Book Antiqua"/>
        </w:rPr>
        <w:t>:</w:t>
      </w:r>
      <w:r w:rsidR="00E016AB" w:rsidRPr="00A62C31">
        <w:rPr>
          <w:rFonts w:ascii="Book Antiqua" w:hAnsi="Book Antiqua"/>
        </w:rPr>
        <w:t>48-74</w:t>
      </w:r>
      <w:r w:rsidR="00316D45" w:rsidRPr="00A62C31">
        <w:rPr>
          <w:rFonts w:ascii="Book Antiqua" w:hAnsi="Book Antiqua"/>
        </w:rPr>
        <w:t xml:space="preserve"> [DOI: 10.18666/TRJ-2017-V51-I1-7652]</w:t>
      </w:r>
    </w:p>
    <w:bookmarkEnd w:id="122"/>
    <w:p w14:paraId="631439B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 xml:space="preserve">61 </w:t>
      </w:r>
      <w:r w:rsidRPr="00A62C31">
        <w:rPr>
          <w:rFonts w:ascii="Book Antiqua" w:hAnsi="Book Antiqua"/>
          <w:b/>
        </w:rPr>
        <w:t>Miller G</w:t>
      </w:r>
      <w:r w:rsidRPr="00A62C31">
        <w:rPr>
          <w:rFonts w:ascii="Book Antiqua" w:hAnsi="Book Antiqua"/>
        </w:rPr>
        <w:t>. Incorporating spirituality in counseling and psychotherapy: Theory a</w:t>
      </w:r>
      <w:r w:rsidR="0034409C" w:rsidRPr="00A62C31">
        <w:rPr>
          <w:rFonts w:ascii="Book Antiqua" w:hAnsi="Book Antiqua"/>
        </w:rPr>
        <w:t>nd technique. John Wiley &amp; Sons,</w:t>
      </w:r>
      <w:r w:rsidRPr="00A62C31">
        <w:rPr>
          <w:rFonts w:ascii="Book Antiqua" w:hAnsi="Book Antiqua"/>
        </w:rPr>
        <w:t xml:space="preserve"> 2003 Jun 2. </w:t>
      </w:r>
      <w:bookmarkStart w:id="126" w:name="OLE_LINK2711"/>
      <w:bookmarkStart w:id="127" w:name="OLE_LINK2712"/>
      <w:r w:rsidR="00C83CD6" w:rsidRPr="00A62C31">
        <w:rPr>
          <w:rFonts w:ascii="Book Antiqua" w:hAnsi="Book Antiqua"/>
        </w:rPr>
        <w:t xml:space="preserve">[cited </w:t>
      </w:r>
      <w:r w:rsidR="00A20440" w:rsidRPr="00A62C31">
        <w:rPr>
          <w:rFonts w:ascii="Book Antiqua" w:hAnsi="Book Antiqua"/>
        </w:rPr>
        <w:t xml:space="preserve">16 </w:t>
      </w:r>
      <w:r w:rsidR="00C83CD6" w:rsidRPr="00A62C31">
        <w:rPr>
          <w:rFonts w:ascii="Book Antiqua" w:hAnsi="Book Antiqua"/>
        </w:rPr>
        <w:t>Jan</w:t>
      </w:r>
      <w:r w:rsidR="00A20440" w:rsidRPr="00A62C31">
        <w:rPr>
          <w:rFonts w:ascii="Book Antiqua" w:hAnsi="Book Antiqua"/>
        </w:rPr>
        <w:t>uary</w:t>
      </w:r>
      <w:r w:rsidR="00C83CD6" w:rsidRPr="00A62C31">
        <w:rPr>
          <w:rFonts w:ascii="Book Antiqua" w:hAnsi="Book Antiqua"/>
        </w:rPr>
        <w:t xml:space="preserve"> 2021].</w:t>
      </w:r>
      <w:bookmarkEnd w:id="126"/>
      <w:bookmarkEnd w:id="127"/>
      <w:r w:rsidRPr="00A62C31">
        <w:rPr>
          <w:rFonts w:ascii="Book Antiqua" w:hAnsi="Book Antiqua"/>
        </w:rPr>
        <w:t xml:space="preserve">Available from: </w:t>
      </w:r>
      <w:bookmarkStart w:id="128" w:name="OLE_LINK81"/>
      <w:bookmarkStart w:id="129" w:name="OLE_LINK82"/>
      <w:r w:rsidRPr="00A62C31">
        <w:rPr>
          <w:rFonts w:ascii="Book Antiqua" w:hAnsi="Book Antiqua"/>
        </w:rPr>
        <w:t>https://pdfs.semanticscholar.org/e8fc/c05ec61415d64405fc4541ecaf722cf19872.pdf</w:t>
      </w:r>
    </w:p>
    <w:bookmarkEnd w:id="128"/>
    <w:bookmarkEnd w:id="129"/>
    <w:p w14:paraId="19F838CB"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62 </w:t>
      </w:r>
      <w:r w:rsidRPr="00A62C31">
        <w:rPr>
          <w:rFonts w:ascii="Book Antiqua" w:hAnsi="Book Antiqua"/>
          <w:b/>
          <w:bCs/>
        </w:rPr>
        <w:t>Dodd</w:t>
      </w:r>
      <w:r w:rsidRPr="00A62C31">
        <w:rPr>
          <w:rFonts w:ascii="Book Antiqua" w:hAnsi="Book Antiqua"/>
        </w:rPr>
        <w:t> D</w:t>
      </w:r>
      <w:r w:rsidR="0034409C" w:rsidRPr="00A62C31">
        <w:rPr>
          <w:rFonts w:ascii="Book Antiqua" w:hAnsi="Book Antiqua"/>
        </w:rPr>
        <w:t>W</w:t>
      </w:r>
      <w:r w:rsidRPr="00A62C31">
        <w:rPr>
          <w:rFonts w:ascii="Book Antiqua" w:hAnsi="Book Antiqua"/>
        </w:rPr>
        <w:t xml:space="preserve">. Exploring spirituality/religion related interventions used by mental health workers in psychotherapy and counseling. </w:t>
      </w:r>
      <w:r w:rsidR="0034409C" w:rsidRPr="00A62C31">
        <w:rPr>
          <w:rFonts w:ascii="Book Antiqua" w:hAnsi="Book Antiqua" w:cs="Times New Roman"/>
          <w:bCs/>
          <w:color w:val="000000"/>
        </w:rPr>
        <w:t xml:space="preserve">M.Sc. </w:t>
      </w:r>
      <w:bookmarkStart w:id="130" w:name="OLE_LINK124"/>
      <w:bookmarkStart w:id="131" w:name="OLE_LINK125"/>
      <w:r w:rsidR="0034409C" w:rsidRPr="00A62C31">
        <w:rPr>
          <w:rFonts w:ascii="Book Antiqua" w:hAnsi="Book Antiqua" w:cs="Times New Roman"/>
          <w:bCs/>
          <w:color w:val="000000"/>
        </w:rPr>
        <w:t>Thesis</w:t>
      </w:r>
      <w:bookmarkEnd w:id="130"/>
      <w:bookmarkEnd w:id="131"/>
      <w:r w:rsidRPr="00A62C31">
        <w:rPr>
          <w:rFonts w:ascii="Book Antiqua" w:hAnsi="Book Antiqua"/>
        </w:rPr>
        <w:t>, Smith College, Northampton, MA. 2007</w:t>
      </w:r>
      <w:r w:rsidR="00A20440" w:rsidRPr="00A62C31">
        <w:rPr>
          <w:rFonts w:ascii="Book Antiqua" w:hAnsi="Book Antiqua"/>
        </w:rPr>
        <w:t xml:space="preserve">.[cited 16 January 2021]. </w:t>
      </w:r>
      <w:r w:rsidRPr="00A62C31">
        <w:rPr>
          <w:rFonts w:ascii="Book Antiqua" w:hAnsi="Book Antiqua"/>
        </w:rPr>
        <w:t xml:space="preserve">Available from: </w:t>
      </w:r>
      <w:bookmarkStart w:id="132" w:name="OLE_LINK83"/>
      <w:bookmarkStart w:id="133" w:name="OLE_LINK84"/>
      <w:r w:rsidRPr="00A62C31">
        <w:rPr>
          <w:rFonts w:ascii="Book Antiqua" w:hAnsi="Book Antiqua"/>
        </w:rPr>
        <w:t>https://scholarworks.smith.edu/theses/1273</w:t>
      </w:r>
    </w:p>
    <w:bookmarkEnd w:id="132"/>
    <w:bookmarkEnd w:id="133"/>
    <w:p w14:paraId="62A78681"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lastRenderedPageBreak/>
        <w:t>63 </w:t>
      </w:r>
      <w:r w:rsidRPr="00A62C31">
        <w:rPr>
          <w:rFonts w:ascii="Book Antiqua" w:hAnsi="Book Antiqua"/>
          <w:b/>
          <w:bCs/>
        </w:rPr>
        <w:t>Lancaster KJ</w:t>
      </w:r>
      <w:r w:rsidRPr="00A62C31">
        <w:rPr>
          <w:rFonts w:ascii="Book Antiqua" w:hAnsi="Book Antiqua"/>
        </w:rPr>
        <w:t>, Carter-Edwards L, Grilo S, Shen C, Schoenthaler AM. Obesity interventions in African American faith-based organizations: a systematic review. </w:t>
      </w:r>
      <w:r w:rsidRPr="00A62C31">
        <w:rPr>
          <w:rFonts w:ascii="Book Antiqua" w:hAnsi="Book Antiqua"/>
          <w:i/>
          <w:iCs/>
        </w:rPr>
        <w:t>Obes Rev</w:t>
      </w:r>
      <w:r w:rsidRPr="00A62C31">
        <w:rPr>
          <w:rFonts w:ascii="Book Antiqua" w:hAnsi="Book Antiqua"/>
        </w:rPr>
        <w:t> 2014; </w:t>
      </w:r>
      <w:r w:rsidRPr="00A62C31">
        <w:rPr>
          <w:rFonts w:ascii="Book Antiqua" w:hAnsi="Book Antiqua"/>
          <w:b/>
          <w:bCs/>
        </w:rPr>
        <w:t>15 Suppl 4</w:t>
      </w:r>
      <w:r w:rsidRPr="00A62C31">
        <w:rPr>
          <w:rFonts w:ascii="Book Antiqua" w:hAnsi="Book Antiqua"/>
        </w:rPr>
        <w:t>: 159-176 [PMID: 25196412 DOI: 10.1111/obr.12207</w:t>
      </w:r>
      <w:r w:rsidR="000E6E27" w:rsidRPr="00A62C31">
        <w:rPr>
          <w:rFonts w:ascii="Book Antiqua" w:hAnsi="Book Antiqua"/>
        </w:rPr>
        <w:t>]</w:t>
      </w:r>
    </w:p>
    <w:p w14:paraId="4FDFFCF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64 </w:t>
      </w:r>
      <w:r w:rsidRPr="00A62C31">
        <w:rPr>
          <w:rFonts w:ascii="Book Antiqua" w:hAnsi="Book Antiqua"/>
          <w:b/>
          <w:bCs/>
        </w:rPr>
        <w:t>Fitzgibbon ML</w:t>
      </w:r>
      <w:r w:rsidRPr="00A62C31">
        <w:rPr>
          <w:rFonts w:ascii="Book Antiqua" w:hAnsi="Book Antiqua"/>
        </w:rPr>
        <w:t>, Tussing-Humphreys LM, Porter JS, Martin IK, Odoms-Young A, Sharp LK.Weight loss and African-American women: a systematic review of the behavioural weight loss intervention literature. </w:t>
      </w:r>
      <w:r w:rsidRPr="00A62C31">
        <w:rPr>
          <w:rFonts w:ascii="Book Antiqua" w:hAnsi="Book Antiqua"/>
          <w:i/>
          <w:iCs/>
        </w:rPr>
        <w:t>Obes Rev</w:t>
      </w:r>
      <w:r w:rsidRPr="00A62C31">
        <w:rPr>
          <w:rFonts w:ascii="Book Antiqua" w:hAnsi="Book Antiqua"/>
        </w:rPr>
        <w:t> 2012; </w:t>
      </w:r>
      <w:r w:rsidRPr="00A62C31">
        <w:rPr>
          <w:rFonts w:ascii="Book Antiqua" w:hAnsi="Book Antiqua"/>
          <w:b/>
          <w:bCs/>
        </w:rPr>
        <w:t>13</w:t>
      </w:r>
      <w:r w:rsidRPr="00A62C31">
        <w:rPr>
          <w:rFonts w:ascii="Book Antiqua" w:hAnsi="Book Antiqua"/>
        </w:rPr>
        <w:t xml:space="preserve">: 193-213 </w:t>
      </w:r>
      <w:bookmarkStart w:id="134" w:name="OLE_LINK79"/>
      <w:bookmarkStart w:id="135" w:name="OLE_LINK80"/>
      <w:r w:rsidRPr="00A62C31">
        <w:rPr>
          <w:rFonts w:ascii="Book Antiqua" w:hAnsi="Book Antiqua"/>
        </w:rPr>
        <w:t>[PMID: 22074195</w:t>
      </w:r>
      <w:bookmarkEnd w:id="134"/>
      <w:bookmarkEnd w:id="135"/>
      <w:r w:rsidR="009E7994" w:rsidRPr="00A62C31">
        <w:rPr>
          <w:rFonts w:ascii="Book Antiqua" w:hAnsi="Book Antiqua"/>
        </w:rPr>
        <w:t>DOI: 10.1111/j.1467-789X.2011.00945.x</w:t>
      </w:r>
      <w:r w:rsidRPr="00A62C31">
        <w:rPr>
          <w:rFonts w:ascii="Book Antiqua" w:hAnsi="Book Antiqua"/>
        </w:rPr>
        <w:t>]</w:t>
      </w:r>
    </w:p>
    <w:p w14:paraId="5EF99F52"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65 </w:t>
      </w:r>
      <w:r w:rsidRPr="00A62C31">
        <w:rPr>
          <w:rFonts w:ascii="Book Antiqua" w:hAnsi="Book Antiqua"/>
          <w:b/>
          <w:bCs/>
        </w:rPr>
        <w:t>Sattin RW</w:t>
      </w:r>
      <w:r w:rsidRPr="00A62C31">
        <w:rPr>
          <w:rFonts w:ascii="Book Antiqua" w:hAnsi="Book Antiqua"/>
        </w:rPr>
        <w:t>, Williams LB, Dias J, Garvin JT, Marion L, Joshua TV, Kriska A, Kramer MK, Narayan KM. Community Trial of a Faith-Based Lifestyle Intervention to Prevent Diabetes Among African-Americans. </w:t>
      </w:r>
      <w:r w:rsidRPr="00A62C31">
        <w:rPr>
          <w:rFonts w:ascii="Book Antiqua" w:hAnsi="Book Antiqua"/>
          <w:i/>
          <w:iCs/>
        </w:rPr>
        <w:t>J Community Health</w:t>
      </w:r>
      <w:r w:rsidRPr="00A62C31">
        <w:rPr>
          <w:rFonts w:ascii="Book Antiqua" w:hAnsi="Book Antiqua"/>
        </w:rPr>
        <w:t> 2016; </w:t>
      </w:r>
      <w:r w:rsidRPr="00A62C31">
        <w:rPr>
          <w:rFonts w:ascii="Book Antiqua" w:hAnsi="Book Antiqua"/>
          <w:b/>
          <w:bCs/>
        </w:rPr>
        <w:t>41</w:t>
      </w:r>
      <w:r w:rsidRPr="00A62C31">
        <w:rPr>
          <w:rFonts w:ascii="Book Antiqua" w:hAnsi="Book Antiqua"/>
        </w:rPr>
        <w:t>: 87-96 [PMID: 26215167 DOI: 10.1007/s10900-015-0071-8]</w:t>
      </w:r>
    </w:p>
    <w:p w14:paraId="29620114"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66 </w:t>
      </w:r>
      <w:r w:rsidRPr="00A62C31">
        <w:rPr>
          <w:rFonts w:ascii="Book Antiqua" w:hAnsi="Book Antiqua"/>
          <w:b/>
          <w:bCs/>
        </w:rPr>
        <w:t>Gutierrez J</w:t>
      </w:r>
      <w:r w:rsidRPr="00A62C31">
        <w:rPr>
          <w:rFonts w:ascii="Book Antiqua" w:hAnsi="Book Antiqua"/>
        </w:rPr>
        <w:t>, Devia C, Weiss L, Chantarat T, Ruddock C, Linnell J, Golub M, Godfrey L, Rosen R, Calman N. Health, community, and spirituality: evaluation of a multicultural faith-based diabetes prevention program. </w:t>
      </w:r>
      <w:r w:rsidRPr="00A62C31">
        <w:rPr>
          <w:rFonts w:ascii="Book Antiqua" w:hAnsi="Book Antiqua"/>
          <w:i/>
          <w:iCs/>
        </w:rPr>
        <w:t>Diabetes Educ</w:t>
      </w:r>
      <w:r w:rsidRPr="00A62C31">
        <w:rPr>
          <w:rFonts w:ascii="Book Antiqua" w:hAnsi="Book Antiqua"/>
        </w:rPr>
        <w:t> 2014; </w:t>
      </w:r>
      <w:r w:rsidRPr="00A62C31">
        <w:rPr>
          <w:rFonts w:ascii="Book Antiqua" w:hAnsi="Book Antiqua"/>
          <w:b/>
          <w:bCs/>
        </w:rPr>
        <w:t>40</w:t>
      </w:r>
      <w:r w:rsidRPr="00A62C31">
        <w:rPr>
          <w:rFonts w:ascii="Book Antiqua" w:hAnsi="Book Antiqua"/>
        </w:rPr>
        <w:t>: 214-222 [PMID: 24518138 DOI: 10.1177/014572</w:t>
      </w:r>
      <w:bookmarkStart w:id="136" w:name="_GoBack"/>
      <w:bookmarkEnd w:id="136"/>
      <w:r w:rsidRPr="00A62C31">
        <w:rPr>
          <w:rFonts w:ascii="Book Antiqua" w:hAnsi="Book Antiqua"/>
        </w:rPr>
        <w:t>1714521872</w:t>
      </w:r>
      <w:r w:rsidR="000E6E27" w:rsidRPr="00A62C31">
        <w:rPr>
          <w:rFonts w:ascii="Book Antiqua" w:hAnsi="Book Antiqua"/>
        </w:rPr>
        <w:t>]</w:t>
      </w:r>
    </w:p>
    <w:p w14:paraId="2FD03282"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67 </w:t>
      </w:r>
      <w:r w:rsidRPr="00A62C31">
        <w:rPr>
          <w:rFonts w:ascii="Book Antiqua" w:hAnsi="Book Antiqua"/>
          <w:b/>
          <w:bCs/>
        </w:rPr>
        <w:t>Frank D</w:t>
      </w:r>
      <w:r w:rsidRPr="00A62C31">
        <w:rPr>
          <w:rFonts w:ascii="Book Antiqua" w:hAnsi="Book Antiqua"/>
        </w:rPr>
        <w:t>, Grubbs L.A faith-based screening/education program for diabetes, CVD, and stroke in rural African Americans. </w:t>
      </w:r>
      <w:r w:rsidRPr="00A62C31">
        <w:rPr>
          <w:rFonts w:ascii="Book Antiqua" w:hAnsi="Book Antiqua"/>
          <w:i/>
          <w:iCs/>
        </w:rPr>
        <w:t>ABNF J</w:t>
      </w:r>
      <w:r w:rsidRPr="00A62C31">
        <w:rPr>
          <w:rFonts w:ascii="Book Antiqua" w:hAnsi="Book Antiqua"/>
        </w:rPr>
        <w:t> 2008; </w:t>
      </w:r>
      <w:r w:rsidRPr="00A62C31">
        <w:rPr>
          <w:rFonts w:ascii="Book Antiqua" w:hAnsi="Book Antiqua"/>
          <w:b/>
          <w:bCs/>
        </w:rPr>
        <w:t>19</w:t>
      </w:r>
      <w:r w:rsidRPr="00A62C31">
        <w:rPr>
          <w:rFonts w:ascii="Book Antiqua" w:hAnsi="Book Antiqua"/>
        </w:rPr>
        <w:t>: 96-101 [</w:t>
      </w:r>
      <w:bookmarkStart w:id="137" w:name="OLE_LINK87"/>
      <w:bookmarkStart w:id="138" w:name="OLE_LINK88"/>
      <w:bookmarkStart w:id="139" w:name="OLE_LINK120"/>
      <w:r w:rsidRPr="00A62C31">
        <w:rPr>
          <w:rFonts w:ascii="Book Antiqua" w:hAnsi="Book Antiqua"/>
        </w:rPr>
        <w:t>PMID: 18717208</w:t>
      </w:r>
      <w:bookmarkEnd w:id="137"/>
      <w:bookmarkEnd w:id="138"/>
      <w:bookmarkEnd w:id="139"/>
      <w:r w:rsidRPr="00A62C31">
        <w:rPr>
          <w:rFonts w:ascii="Book Antiqua" w:hAnsi="Book Antiqua"/>
        </w:rPr>
        <w:t>]</w:t>
      </w:r>
    </w:p>
    <w:p w14:paraId="612E81B0"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68 </w:t>
      </w:r>
      <w:r w:rsidRPr="00A62C31">
        <w:rPr>
          <w:rFonts w:ascii="Book Antiqua" w:hAnsi="Book Antiqua"/>
          <w:b/>
          <w:bCs/>
        </w:rPr>
        <w:t>Rhodes EC</w:t>
      </w:r>
      <w:r w:rsidRPr="00A62C31">
        <w:rPr>
          <w:rFonts w:ascii="Book Antiqua" w:hAnsi="Book Antiqua"/>
        </w:rPr>
        <w:t>, Chandrasekar EK, Patel SA, Narayan KMV, Joshua TV, Williams LB, Marion L, Ali MK. Cost-effectiveness of a faith-based lifestyle intervention for diabetes prevention among African Americans: A within-trial analysis. </w:t>
      </w:r>
      <w:r w:rsidRPr="00A62C31">
        <w:rPr>
          <w:rFonts w:ascii="Book Antiqua" w:hAnsi="Book Antiqua"/>
          <w:i/>
          <w:iCs/>
        </w:rPr>
        <w:t>Diabetes Res ClinPract</w:t>
      </w:r>
      <w:r w:rsidRPr="00A62C31">
        <w:rPr>
          <w:rFonts w:ascii="Book Antiqua" w:hAnsi="Book Antiqua"/>
        </w:rPr>
        <w:t> 2018; </w:t>
      </w:r>
      <w:r w:rsidRPr="00A62C31">
        <w:rPr>
          <w:rFonts w:ascii="Book Antiqua" w:hAnsi="Book Antiqua"/>
          <w:b/>
          <w:bCs/>
        </w:rPr>
        <w:t>146</w:t>
      </w:r>
      <w:r w:rsidRPr="00A62C31">
        <w:rPr>
          <w:rFonts w:ascii="Book Antiqua" w:hAnsi="Book Antiqua"/>
        </w:rPr>
        <w:t>: 85-92 [PMID: 30273708 DOI: 10.1016/j.diabres.2018.09.016]</w:t>
      </w:r>
    </w:p>
    <w:p w14:paraId="50321C52"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69 </w:t>
      </w:r>
      <w:r w:rsidRPr="00A62C31">
        <w:rPr>
          <w:rFonts w:ascii="Book Antiqua" w:hAnsi="Book Antiqua"/>
          <w:b/>
          <w:bCs/>
        </w:rPr>
        <w:t>McElfish PA</w:t>
      </w:r>
      <w:r w:rsidRPr="00A62C31">
        <w:rPr>
          <w:rFonts w:ascii="Book Antiqua" w:hAnsi="Book Antiqua"/>
        </w:rPr>
        <w:t xml:space="preserve">, Long CR, Kaholokula JK, Aitaoto N, Bursac Z, Capelle L, Laelan M, Bing WI, Riklon S, Rowland B, Ayers BL, Wilmoth RO, Langston KN, Schootman M, Selig JP, Yeary KHK. Design of a comparative effectiveness randomized controlled trial testing a </w:t>
      </w:r>
      <w:bookmarkStart w:id="140" w:name="OLE_LINK33"/>
      <w:bookmarkStart w:id="141" w:name="OLE_LINK34"/>
      <w:r w:rsidRPr="00A62C31">
        <w:rPr>
          <w:rFonts w:ascii="Book Antiqua" w:hAnsi="Book Antiqua"/>
        </w:rPr>
        <w:t>faith-based Diabetes Prevention Program</w:t>
      </w:r>
      <w:bookmarkEnd w:id="140"/>
      <w:bookmarkEnd w:id="141"/>
      <w:r w:rsidRPr="00A62C31">
        <w:rPr>
          <w:rFonts w:ascii="Book Antiqua" w:hAnsi="Book Antiqua"/>
        </w:rPr>
        <w:t xml:space="preserve"> (WORD DPP) vs. a Pacific culturally adapted Diabetes Prevention Program (PILI DPP) for Marshallese in the United States. </w:t>
      </w:r>
      <w:r w:rsidRPr="00A62C31">
        <w:rPr>
          <w:rFonts w:ascii="Book Antiqua" w:hAnsi="Book Antiqua"/>
          <w:i/>
          <w:iCs/>
        </w:rPr>
        <w:t>Medicine (Baltimore)</w:t>
      </w:r>
      <w:r w:rsidRPr="00A62C31">
        <w:rPr>
          <w:rFonts w:ascii="Book Antiqua" w:hAnsi="Book Antiqua"/>
        </w:rPr>
        <w:t> 2018; </w:t>
      </w:r>
      <w:r w:rsidRPr="00A62C31">
        <w:rPr>
          <w:rFonts w:ascii="Book Antiqua" w:hAnsi="Book Antiqua"/>
          <w:b/>
          <w:bCs/>
        </w:rPr>
        <w:t>97</w:t>
      </w:r>
      <w:r w:rsidRPr="00A62C31">
        <w:rPr>
          <w:rFonts w:ascii="Book Antiqua" w:hAnsi="Book Antiqua"/>
        </w:rPr>
        <w:t>: e0677 [PMID: 29742712 DOI: 10.1097/MD.0000000000010677]</w:t>
      </w:r>
    </w:p>
    <w:p w14:paraId="2D755865"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42" w:name="OLE_LINK127"/>
      <w:bookmarkStart w:id="143" w:name="OLE_LINK128"/>
      <w:r w:rsidRPr="00A62C31">
        <w:rPr>
          <w:rFonts w:ascii="Book Antiqua" w:hAnsi="Book Antiqua"/>
        </w:rPr>
        <w:lastRenderedPageBreak/>
        <w:t>70 </w:t>
      </w:r>
      <w:r w:rsidRPr="00A62C31">
        <w:rPr>
          <w:rFonts w:ascii="Book Antiqua" w:hAnsi="Book Antiqua"/>
          <w:b/>
          <w:bCs/>
        </w:rPr>
        <w:t>Goode P.</w:t>
      </w:r>
      <w:bookmarkStart w:id="144" w:name="_Hlk66865052"/>
      <w:bookmarkStart w:id="145" w:name="OLE_LINK121"/>
      <w:r w:rsidRPr="00A62C31">
        <w:rPr>
          <w:rFonts w:ascii="Book Antiqua" w:hAnsi="Book Antiqua"/>
          <w:bCs/>
        </w:rPr>
        <w:t>The effect of a diabetes self-management program for African Americans in a faith-based setting (pilot study)</w:t>
      </w:r>
      <w:bookmarkEnd w:id="144"/>
      <w:bookmarkEnd w:id="145"/>
      <w:r w:rsidRPr="00A62C31">
        <w:rPr>
          <w:rFonts w:ascii="Book Antiqua" w:hAnsi="Book Antiqua"/>
          <w:bCs/>
        </w:rPr>
        <w:t>.</w:t>
      </w:r>
      <w:r w:rsidRPr="00A62C31">
        <w:rPr>
          <w:rFonts w:ascii="Book Antiqua" w:hAnsi="Book Antiqua"/>
          <w:bCs/>
          <w:i/>
        </w:rPr>
        <w:t>Diabetes Manag</w:t>
      </w:r>
      <w:r w:rsidR="005336C0" w:rsidRPr="00A62C31">
        <w:rPr>
          <w:rFonts w:ascii="Book Antiqua" w:hAnsi="Book Antiqua"/>
          <w:bCs/>
        </w:rPr>
        <w:t xml:space="preserve"> 2017; </w:t>
      </w:r>
      <w:r w:rsidR="005336C0" w:rsidRPr="00A62C31">
        <w:rPr>
          <w:rFonts w:ascii="Book Antiqua" w:hAnsi="Book Antiqua"/>
          <w:b/>
          <w:bCs/>
        </w:rPr>
        <w:t>7</w:t>
      </w:r>
      <w:r w:rsidR="005336C0" w:rsidRPr="00A62C31">
        <w:rPr>
          <w:rFonts w:ascii="Book Antiqua" w:hAnsi="Book Antiqua"/>
          <w:bCs/>
        </w:rPr>
        <w:t>:</w:t>
      </w:r>
      <w:r w:rsidRPr="00A62C31">
        <w:rPr>
          <w:rFonts w:ascii="Book Antiqua" w:hAnsi="Book Antiqua"/>
        </w:rPr>
        <w:t> 223</w:t>
      </w:r>
      <w:r w:rsidR="00A20440" w:rsidRPr="00A62C31">
        <w:rPr>
          <w:rFonts w:ascii="Book Antiqua" w:hAnsi="Book Antiqua"/>
        </w:rPr>
        <w:t>-</w:t>
      </w:r>
      <w:r w:rsidRPr="00A62C31">
        <w:rPr>
          <w:rFonts w:ascii="Book Antiqua" w:hAnsi="Book Antiqua"/>
        </w:rPr>
        <w:t xml:space="preserve">233 </w:t>
      </w:r>
    </w:p>
    <w:bookmarkEnd w:id="142"/>
    <w:bookmarkEnd w:id="143"/>
    <w:p w14:paraId="09CCF608"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71 </w:t>
      </w:r>
      <w:r w:rsidRPr="00A62C31">
        <w:rPr>
          <w:rFonts w:ascii="Book Antiqua" w:hAnsi="Book Antiqua"/>
          <w:b/>
          <w:bCs/>
        </w:rPr>
        <w:t>Bosqui TJ</w:t>
      </w:r>
      <w:r w:rsidRPr="00A62C31">
        <w:rPr>
          <w:rFonts w:ascii="Book Antiqua" w:hAnsi="Book Antiqua"/>
        </w:rPr>
        <w:t>, Marshoud B. Mechanisms of change for interventions aimed at improving the wellbeing, mental health and resilience of children and adolescents affected by war and armed conflict: a systematic review of reviews. </w:t>
      </w:r>
      <w:r w:rsidRPr="00A62C31">
        <w:rPr>
          <w:rFonts w:ascii="Book Antiqua" w:hAnsi="Book Antiqua"/>
          <w:i/>
          <w:iCs/>
        </w:rPr>
        <w:t>Confl Health</w:t>
      </w:r>
      <w:r w:rsidRPr="00A62C31">
        <w:rPr>
          <w:rFonts w:ascii="Book Antiqua" w:hAnsi="Book Antiqua"/>
        </w:rPr>
        <w:t> 2018; </w:t>
      </w:r>
      <w:r w:rsidRPr="00A62C31">
        <w:rPr>
          <w:rFonts w:ascii="Book Antiqua" w:hAnsi="Book Antiqua"/>
          <w:b/>
          <w:bCs/>
        </w:rPr>
        <w:t>12</w:t>
      </w:r>
      <w:r w:rsidRPr="00A62C31">
        <w:rPr>
          <w:rFonts w:ascii="Book Antiqua" w:hAnsi="Book Antiqua"/>
        </w:rPr>
        <w:t>: 15 [PMID: 29760768 DOI: 10.1186/s13031-018-0153-1</w:t>
      </w:r>
      <w:r w:rsidR="000E6E27" w:rsidRPr="00A62C31">
        <w:rPr>
          <w:rFonts w:ascii="Book Antiqua" w:hAnsi="Book Antiqua"/>
        </w:rPr>
        <w:t>]</w:t>
      </w:r>
    </w:p>
    <w:p w14:paraId="1707547F" w14:textId="77777777" w:rsidR="009B46A6" w:rsidRPr="00A62C31" w:rsidRDefault="009B46A6" w:rsidP="009B46A6">
      <w:pPr>
        <w:pStyle w:val="a7"/>
        <w:shd w:val="clear" w:color="auto" w:fill="FFFFFF"/>
        <w:adjustRightInd w:val="0"/>
        <w:snapToGrid w:val="0"/>
        <w:spacing w:before="0" w:beforeAutospacing="0" w:after="0" w:afterAutospacing="0" w:line="360" w:lineRule="auto"/>
        <w:jc w:val="both"/>
        <w:rPr>
          <w:rFonts w:ascii="Book Antiqua" w:hAnsi="Book Antiqua"/>
        </w:rPr>
      </w:pPr>
      <w:r w:rsidRPr="00A62C31">
        <w:rPr>
          <w:rFonts w:ascii="Book Antiqua" w:hAnsi="Book Antiqua"/>
        </w:rPr>
        <w:t>72 </w:t>
      </w:r>
      <w:r w:rsidRPr="00A62C31">
        <w:rPr>
          <w:rFonts w:ascii="Book Antiqua" w:hAnsi="Book Antiqua"/>
          <w:b/>
          <w:bCs/>
        </w:rPr>
        <w:t>Story CR</w:t>
      </w:r>
      <w:r w:rsidRPr="00A62C31">
        <w:rPr>
          <w:rFonts w:ascii="Book Antiqua" w:hAnsi="Book Antiqua"/>
        </w:rPr>
        <w:t>, Knutson D, Brown JB, Spears-Laniox E, Harvey IS, Gizlice Z, Whitt-Glover MC. Changes in social support over time in a faith-based physical activity intervention. </w:t>
      </w:r>
      <w:r w:rsidRPr="00A62C31">
        <w:rPr>
          <w:rFonts w:ascii="Book Antiqua" w:hAnsi="Book Antiqua"/>
          <w:i/>
          <w:iCs/>
        </w:rPr>
        <w:t>Health Educ Res</w:t>
      </w:r>
      <w:r w:rsidRPr="00A62C31">
        <w:rPr>
          <w:rFonts w:ascii="Book Antiqua" w:hAnsi="Book Antiqua"/>
        </w:rPr>
        <w:t> 2017; </w:t>
      </w:r>
      <w:r w:rsidRPr="00A62C31">
        <w:rPr>
          <w:rFonts w:ascii="Book Antiqua" w:hAnsi="Book Antiqua"/>
          <w:b/>
          <w:bCs/>
        </w:rPr>
        <w:t>32</w:t>
      </w:r>
      <w:r w:rsidRPr="00A62C31">
        <w:rPr>
          <w:rFonts w:ascii="Book Antiqua" w:hAnsi="Book Antiqua"/>
        </w:rPr>
        <w:t>: 513-523 [PMID: 29126170 DOI: 10.1093/her/cyx062</w:t>
      </w:r>
      <w:r w:rsidR="000E6E27" w:rsidRPr="00A62C31">
        <w:rPr>
          <w:rFonts w:ascii="Book Antiqua" w:hAnsi="Book Antiqua"/>
        </w:rPr>
        <w:t>]</w:t>
      </w:r>
    </w:p>
    <w:bookmarkEnd w:id="61"/>
    <w:bookmarkEnd w:id="62"/>
    <w:bookmarkEnd w:id="63"/>
    <w:bookmarkEnd w:id="64"/>
    <w:bookmarkEnd w:id="65"/>
    <w:bookmarkEnd w:id="66"/>
    <w:bookmarkEnd w:id="67"/>
    <w:p w14:paraId="0F413979" w14:textId="77777777" w:rsidR="00A77B3E" w:rsidRPr="00A62C31" w:rsidRDefault="00A77B3E">
      <w:pPr>
        <w:spacing w:line="360" w:lineRule="auto"/>
        <w:jc w:val="both"/>
      </w:pPr>
    </w:p>
    <w:p w14:paraId="54468650" w14:textId="77777777" w:rsidR="00A77B3E" w:rsidRPr="00A62C31" w:rsidRDefault="00A77B3E">
      <w:pPr>
        <w:spacing w:line="360" w:lineRule="auto"/>
        <w:jc w:val="both"/>
        <w:sectPr w:rsidR="00A77B3E" w:rsidRPr="00A62C31">
          <w:pgSz w:w="12240" w:h="15840"/>
          <w:pgMar w:top="1440" w:right="1440" w:bottom="1440" w:left="1440" w:header="720" w:footer="720" w:gutter="0"/>
          <w:cols w:space="720"/>
          <w:docGrid w:linePitch="360"/>
        </w:sectPr>
      </w:pPr>
    </w:p>
    <w:p w14:paraId="309B7D1C" w14:textId="77777777" w:rsidR="00A77B3E" w:rsidRPr="00A62C31" w:rsidRDefault="005301CC">
      <w:pPr>
        <w:spacing w:line="360" w:lineRule="auto"/>
        <w:jc w:val="both"/>
      </w:pPr>
      <w:r w:rsidRPr="00A62C31">
        <w:rPr>
          <w:rFonts w:ascii="Book Antiqua" w:eastAsia="Book Antiqua" w:hAnsi="Book Antiqua" w:cs="Book Antiqua"/>
          <w:b/>
          <w:color w:val="000000"/>
        </w:rPr>
        <w:lastRenderedPageBreak/>
        <w:t>Footnotes</w:t>
      </w:r>
    </w:p>
    <w:p w14:paraId="581B710A" w14:textId="77777777" w:rsidR="00A77B3E" w:rsidRPr="00A62C31" w:rsidRDefault="005301CC">
      <w:pPr>
        <w:spacing w:line="360" w:lineRule="auto"/>
        <w:jc w:val="both"/>
      </w:pPr>
      <w:r w:rsidRPr="00A62C31">
        <w:rPr>
          <w:rFonts w:ascii="Book Antiqua" w:eastAsia="Book Antiqua" w:hAnsi="Book Antiqua" w:cs="Book Antiqua"/>
          <w:b/>
          <w:bCs/>
          <w:color w:val="000000"/>
          <w:szCs w:val="22"/>
        </w:rPr>
        <w:t xml:space="preserve">Conflict-of-interest statement: </w:t>
      </w:r>
      <w:bookmarkStart w:id="146" w:name="OLE_LINK154"/>
      <w:r w:rsidRPr="00A62C31">
        <w:rPr>
          <w:rFonts w:ascii="Book Antiqua" w:eastAsia="Book Antiqua" w:hAnsi="Book Antiqua" w:cs="Book Antiqua"/>
          <w:color w:val="000000"/>
          <w:szCs w:val="20"/>
          <w:shd w:val="clear" w:color="auto" w:fill="FFFFFF"/>
        </w:rPr>
        <w:t>The authors declare that they have no personal interests.</w:t>
      </w:r>
      <w:bookmarkEnd w:id="146"/>
    </w:p>
    <w:p w14:paraId="2FCC6C9E" w14:textId="77777777" w:rsidR="00A77B3E" w:rsidRPr="00A62C31" w:rsidRDefault="00A77B3E">
      <w:pPr>
        <w:spacing w:line="360" w:lineRule="auto"/>
        <w:jc w:val="both"/>
      </w:pPr>
    </w:p>
    <w:p w14:paraId="506FB706" w14:textId="77777777" w:rsidR="00A77B3E" w:rsidRPr="00A62C31" w:rsidRDefault="005301CC">
      <w:pPr>
        <w:spacing w:line="360" w:lineRule="auto"/>
        <w:jc w:val="both"/>
      </w:pPr>
      <w:r w:rsidRPr="00A62C31">
        <w:rPr>
          <w:rFonts w:ascii="Book Antiqua" w:eastAsia="Book Antiqua" w:hAnsi="Book Antiqua" w:cs="Book Antiqua"/>
          <w:b/>
          <w:bCs/>
          <w:color w:val="000000"/>
        </w:rPr>
        <w:t xml:space="preserve">Open-Access: </w:t>
      </w:r>
      <w:r w:rsidRPr="00A62C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CD41E9" w14:textId="77777777" w:rsidR="00A77B3E" w:rsidRPr="00A62C31" w:rsidRDefault="00A77B3E">
      <w:pPr>
        <w:spacing w:line="360" w:lineRule="auto"/>
        <w:jc w:val="both"/>
      </w:pPr>
    </w:p>
    <w:p w14:paraId="25667498"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Manuscript source: </w:t>
      </w:r>
      <w:r w:rsidRPr="00A62C31">
        <w:rPr>
          <w:rFonts w:ascii="Book Antiqua" w:eastAsia="Book Antiqua" w:hAnsi="Book Antiqua" w:cs="Book Antiqua"/>
          <w:color w:val="000000"/>
        </w:rPr>
        <w:t xml:space="preserve">Invited </w:t>
      </w:r>
      <w:r w:rsidR="00FC1D5C" w:rsidRPr="00A62C31">
        <w:rPr>
          <w:rFonts w:ascii="Book Antiqua" w:eastAsia="Book Antiqua" w:hAnsi="Book Antiqua" w:cs="Book Antiqua"/>
          <w:color w:val="000000"/>
        </w:rPr>
        <w:t>manuscript</w:t>
      </w:r>
    </w:p>
    <w:p w14:paraId="6693A2BD" w14:textId="77777777" w:rsidR="00A77B3E" w:rsidRPr="00A62C31" w:rsidRDefault="00A77B3E">
      <w:pPr>
        <w:spacing w:line="360" w:lineRule="auto"/>
        <w:jc w:val="both"/>
      </w:pPr>
    </w:p>
    <w:p w14:paraId="48D71D5A"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Peer-review started: </w:t>
      </w:r>
      <w:r w:rsidRPr="00A62C31">
        <w:rPr>
          <w:rFonts w:ascii="Book Antiqua" w:eastAsia="Book Antiqua" w:hAnsi="Book Antiqua" w:cs="Book Antiqua"/>
          <w:color w:val="000000"/>
        </w:rPr>
        <w:t>January 16, 2021</w:t>
      </w:r>
    </w:p>
    <w:p w14:paraId="7F8DE6B9"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First decision: </w:t>
      </w:r>
      <w:r w:rsidRPr="00A62C31">
        <w:rPr>
          <w:rFonts w:ascii="Book Antiqua" w:eastAsia="Book Antiqua" w:hAnsi="Book Antiqua" w:cs="Book Antiqua"/>
          <w:color w:val="000000"/>
        </w:rPr>
        <w:t>February 12, 2021</w:t>
      </w:r>
    </w:p>
    <w:p w14:paraId="01D95008" w14:textId="12308DD8" w:rsidR="00A77B3E" w:rsidRPr="00A62C31" w:rsidRDefault="005301CC">
      <w:pPr>
        <w:spacing w:line="360" w:lineRule="auto"/>
        <w:jc w:val="both"/>
      </w:pPr>
      <w:r w:rsidRPr="00A62C31">
        <w:rPr>
          <w:rFonts w:ascii="Book Antiqua" w:eastAsia="Book Antiqua" w:hAnsi="Book Antiqua" w:cs="Book Antiqua"/>
          <w:b/>
          <w:color w:val="000000"/>
        </w:rPr>
        <w:t xml:space="preserve">Article in press: </w:t>
      </w:r>
      <w:r w:rsidR="005A6AB3" w:rsidRPr="00A62C31">
        <w:rPr>
          <w:rFonts w:ascii="Book Antiqua" w:eastAsia="Book Antiqua" w:hAnsi="Book Antiqua" w:cs="Book Antiqua"/>
          <w:color w:val="000000"/>
        </w:rPr>
        <w:t>March 25, 2021</w:t>
      </w:r>
    </w:p>
    <w:p w14:paraId="08DFEA19" w14:textId="77777777" w:rsidR="00A77B3E" w:rsidRPr="00A62C31" w:rsidRDefault="00A77B3E">
      <w:pPr>
        <w:spacing w:line="360" w:lineRule="auto"/>
        <w:jc w:val="both"/>
      </w:pPr>
    </w:p>
    <w:p w14:paraId="1124747D"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Specialty type: </w:t>
      </w:r>
      <w:r w:rsidRPr="00A62C31">
        <w:rPr>
          <w:rFonts w:ascii="Book Antiqua" w:eastAsia="Book Antiqua" w:hAnsi="Book Antiqua" w:cs="Book Antiqua"/>
          <w:color w:val="000000"/>
        </w:rPr>
        <w:t xml:space="preserve">Public, </w:t>
      </w:r>
      <w:r w:rsidR="00FC1D5C" w:rsidRPr="00A62C31">
        <w:rPr>
          <w:rFonts w:ascii="Book Antiqua" w:eastAsia="Book Antiqua" w:hAnsi="Book Antiqua" w:cs="Book Antiqua"/>
          <w:color w:val="000000"/>
        </w:rPr>
        <w:t>environmental and occupational healt</w:t>
      </w:r>
      <w:r w:rsidRPr="00A62C31">
        <w:rPr>
          <w:rFonts w:ascii="Book Antiqua" w:eastAsia="Book Antiqua" w:hAnsi="Book Antiqua" w:cs="Book Antiqua"/>
          <w:color w:val="000000"/>
        </w:rPr>
        <w:t>h</w:t>
      </w:r>
    </w:p>
    <w:p w14:paraId="3E959ABF" w14:textId="77777777" w:rsidR="00A77B3E" w:rsidRPr="00A62C31" w:rsidRDefault="005301CC">
      <w:pPr>
        <w:spacing w:line="360" w:lineRule="auto"/>
        <w:jc w:val="both"/>
      </w:pPr>
      <w:r w:rsidRPr="00A62C31">
        <w:rPr>
          <w:rFonts w:ascii="Book Antiqua" w:eastAsia="Book Antiqua" w:hAnsi="Book Antiqua" w:cs="Book Antiqua"/>
          <w:b/>
          <w:color w:val="000000"/>
        </w:rPr>
        <w:t xml:space="preserve">Country/Territory of origin: </w:t>
      </w:r>
      <w:r w:rsidRPr="00A62C31">
        <w:rPr>
          <w:rFonts w:ascii="Book Antiqua" w:eastAsia="Book Antiqua" w:hAnsi="Book Antiqua" w:cs="Book Antiqua"/>
          <w:color w:val="000000"/>
        </w:rPr>
        <w:t>Nigeria</w:t>
      </w:r>
    </w:p>
    <w:p w14:paraId="0C5E5696" w14:textId="77777777" w:rsidR="00A77B3E" w:rsidRPr="00A62C31" w:rsidRDefault="005301CC">
      <w:pPr>
        <w:spacing w:line="360" w:lineRule="auto"/>
        <w:jc w:val="both"/>
      </w:pPr>
      <w:r w:rsidRPr="00A62C31">
        <w:rPr>
          <w:rFonts w:ascii="Book Antiqua" w:eastAsia="Book Antiqua" w:hAnsi="Book Antiqua" w:cs="Book Antiqua"/>
          <w:b/>
          <w:color w:val="000000"/>
        </w:rPr>
        <w:t>Peer-review report’s scientific quality classification</w:t>
      </w:r>
    </w:p>
    <w:p w14:paraId="1A2C7556" w14:textId="77777777" w:rsidR="00A77B3E" w:rsidRPr="00A62C31" w:rsidRDefault="005301CC">
      <w:pPr>
        <w:spacing w:line="360" w:lineRule="auto"/>
        <w:jc w:val="both"/>
      </w:pPr>
      <w:r w:rsidRPr="00A62C31">
        <w:rPr>
          <w:rFonts w:ascii="Book Antiqua" w:eastAsia="Book Antiqua" w:hAnsi="Book Antiqua" w:cs="Book Antiqua"/>
          <w:color w:val="000000"/>
        </w:rPr>
        <w:t>Grade A (Excellent): 0</w:t>
      </w:r>
    </w:p>
    <w:p w14:paraId="369E2A9A" w14:textId="77777777" w:rsidR="00A77B3E" w:rsidRPr="00A62C31" w:rsidRDefault="005301CC">
      <w:pPr>
        <w:spacing w:line="360" w:lineRule="auto"/>
        <w:jc w:val="both"/>
      </w:pPr>
      <w:r w:rsidRPr="00A62C31">
        <w:rPr>
          <w:rFonts w:ascii="Book Antiqua" w:eastAsia="Book Antiqua" w:hAnsi="Book Antiqua" w:cs="Book Antiqua"/>
          <w:color w:val="000000"/>
        </w:rPr>
        <w:t>Grade B (Very good): 0</w:t>
      </w:r>
    </w:p>
    <w:p w14:paraId="6CD51EEC" w14:textId="77777777" w:rsidR="00A77B3E" w:rsidRPr="00A62C31" w:rsidRDefault="005301CC">
      <w:pPr>
        <w:spacing w:line="360" w:lineRule="auto"/>
        <w:jc w:val="both"/>
      </w:pPr>
      <w:r w:rsidRPr="00A62C31">
        <w:rPr>
          <w:rFonts w:ascii="Book Antiqua" w:eastAsia="Book Antiqua" w:hAnsi="Book Antiqua" w:cs="Book Antiqua"/>
          <w:color w:val="000000"/>
        </w:rPr>
        <w:t>Grade C (Good): C</w:t>
      </w:r>
      <w:r w:rsidR="00A20440" w:rsidRPr="00A62C31">
        <w:rPr>
          <w:rFonts w:ascii="Book Antiqua" w:eastAsia="Book Antiqua" w:hAnsi="Book Antiqua" w:cs="Book Antiqua"/>
          <w:color w:val="000000"/>
        </w:rPr>
        <w:t>, C</w:t>
      </w:r>
    </w:p>
    <w:p w14:paraId="471040CA" w14:textId="77777777" w:rsidR="00A77B3E" w:rsidRPr="00A62C31" w:rsidRDefault="005301CC">
      <w:pPr>
        <w:spacing w:line="360" w:lineRule="auto"/>
        <w:jc w:val="both"/>
      </w:pPr>
      <w:r w:rsidRPr="00A62C31">
        <w:rPr>
          <w:rFonts w:ascii="Book Antiqua" w:eastAsia="Book Antiqua" w:hAnsi="Book Antiqua" w:cs="Book Antiqua"/>
          <w:color w:val="000000"/>
        </w:rPr>
        <w:t>Grade D (Fair): 0</w:t>
      </w:r>
    </w:p>
    <w:p w14:paraId="5592655D" w14:textId="77777777" w:rsidR="00A77B3E" w:rsidRPr="00A62C31" w:rsidRDefault="005301CC">
      <w:pPr>
        <w:spacing w:line="360" w:lineRule="auto"/>
        <w:jc w:val="both"/>
      </w:pPr>
      <w:r w:rsidRPr="00A62C31">
        <w:rPr>
          <w:rFonts w:ascii="Book Antiqua" w:eastAsia="Book Antiqua" w:hAnsi="Book Antiqua" w:cs="Book Antiqua"/>
          <w:color w:val="000000"/>
        </w:rPr>
        <w:t>Grade E (Poor): 0</w:t>
      </w:r>
    </w:p>
    <w:p w14:paraId="6C4794C6" w14:textId="77777777" w:rsidR="00A77B3E" w:rsidRPr="00A62C31" w:rsidRDefault="00A77B3E">
      <w:pPr>
        <w:spacing w:line="360" w:lineRule="auto"/>
        <w:jc w:val="both"/>
      </w:pPr>
    </w:p>
    <w:p w14:paraId="112350AA" w14:textId="0DACE000" w:rsidR="00A77B3E" w:rsidRPr="00A62C31" w:rsidRDefault="005301CC">
      <w:pPr>
        <w:spacing w:line="360" w:lineRule="auto"/>
        <w:jc w:val="both"/>
        <w:rPr>
          <w:rFonts w:ascii="Book Antiqua" w:hAnsi="Book Antiqua" w:cs="Book Antiqua"/>
          <w:b/>
          <w:color w:val="000000"/>
          <w:lang w:eastAsia="zh-CN"/>
        </w:rPr>
      </w:pPr>
      <w:r w:rsidRPr="00A62C31">
        <w:rPr>
          <w:rFonts w:ascii="Book Antiqua" w:eastAsia="Book Antiqua" w:hAnsi="Book Antiqua" w:cs="Book Antiqua"/>
          <w:b/>
          <w:color w:val="000000"/>
        </w:rPr>
        <w:t xml:space="preserve">P-Reviewer: </w:t>
      </w:r>
      <w:r w:rsidRPr="00A62C31">
        <w:rPr>
          <w:rFonts w:ascii="Book Antiqua" w:eastAsia="Book Antiqua" w:hAnsi="Book Antiqua" w:cs="Book Antiqua"/>
          <w:color w:val="000000"/>
        </w:rPr>
        <w:t>Avtanski D</w:t>
      </w:r>
      <w:r w:rsidRPr="00A62C31">
        <w:rPr>
          <w:rFonts w:ascii="Book Antiqua" w:eastAsia="Book Antiqua" w:hAnsi="Book Antiqua" w:cs="Book Antiqua"/>
          <w:b/>
          <w:color w:val="000000"/>
        </w:rPr>
        <w:t xml:space="preserve"> S-Editor: </w:t>
      </w:r>
      <w:r w:rsidRPr="00A62C31">
        <w:rPr>
          <w:rFonts w:ascii="Book Antiqua" w:eastAsia="Book Antiqua" w:hAnsi="Book Antiqua" w:cs="Book Antiqua"/>
          <w:color w:val="000000"/>
        </w:rPr>
        <w:t>Zhang H</w:t>
      </w:r>
      <w:r w:rsidR="00F63170" w:rsidRPr="00A62C31">
        <w:rPr>
          <w:rFonts w:ascii="Book Antiqua" w:eastAsia="Book Antiqua" w:hAnsi="Book Antiqua" w:cs="Book Antiqua"/>
          <w:b/>
          <w:color w:val="000000"/>
        </w:rPr>
        <w:t xml:space="preserve"> L-Editor:</w:t>
      </w:r>
      <w:r w:rsidR="000F5F86" w:rsidRPr="00A62C31">
        <w:rPr>
          <w:rFonts w:ascii="Book Antiqua" w:eastAsia="Book Antiqua" w:hAnsi="Book Antiqua" w:cs="Book Antiqua"/>
          <w:bCs/>
          <w:color w:val="000000"/>
        </w:rPr>
        <w:t>Filipodia</w:t>
      </w:r>
      <w:r w:rsidRPr="00A62C31">
        <w:rPr>
          <w:rFonts w:ascii="Book Antiqua" w:eastAsia="Book Antiqua" w:hAnsi="Book Antiqua" w:cs="Book Antiqua"/>
          <w:b/>
          <w:color w:val="000000"/>
        </w:rPr>
        <w:t xml:space="preserve">P-Editor: </w:t>
      </w:r>
      <w:r w:rsidR="00721578" w:rsidRPr="00A62C31">
        <w:rPr>
          <w:rFonts w:ascii="Book Antiqua" w:hAnsi="Book Antiqua" w:cs="Book Antiqua" w:hint="eastAsia"/>
          <w:color w:val="000000"/>
          <w:lang w:eastAsia="zh-CN"/>
        </w:rPr>
        <w:t>Ma YJ</w:t>
      </w:r>
    </w:p>
    <w:p w14:paraId="12DA506B" w14:textId="77777777" w:rsidR="004A6147" w:rsidRPr="00A62C31" w:rsidRDefault="004A6147">
      <w:pPr>
        <w:spacing w:line="360" w:lineRule="auto"/>
        <w:jc w:val="both"/>
        <w:sectPr w:rsidR="004A6147" w:rsidRPr="00A62C31">
          <w:pgSz w:w="12240" w:h="15840"/>
          <w:pgMar w:top="1440" w:right="1440" w:bottom="1440" w:left="1440" w:header="720" w:footer="720" w:gutter="0"/>
          <w:cols w:space="720"/>
          <w:docGrid w:linePitch="360"/>
        </w:sectPr>
      </w:pPr>
    </w:p>
    <w:p w14:paraId="5C4BD75C" w14:textId="77777777" w:rsidR="00A77B3E" w:rsidRPr="00A62C31" w:rsidRDefault="005301CC">
      <w:pPr>
        <w:spacing w:line="360" w:lineRule="auto"/>
        <w:jc w:val="both"/>
      </w:pPr>
      <w:r w:rsidRPr="00A62C31">
        <w:rPr>
          <w:rFonts w:ascii="Book Antiqua" w:eastAsia="Book Antiqua" w:hAnsi="Book Antiqua" w:cs="Book Antiqua"/>
          <w:b/>
          <w:color w:val="000000"/>
        </w:rPr>
        <w:lastRenderedPageBreak/>
        <w:t>Figure Legends</w:t>
      </w:r>
    </w:p>
    <w:p w14:paraId="6491D0FE" w14:textId="77777777" w:rsidR="00A41D7E" w:rsidRPr="00A62C31" w:rsidRDefault="00A41D7E">
      <w:pPr>
        <w:spacing w:line="360" w:lineRule="auto"/>
        <w:jc w:val="both"/>
        <w:rPr>
          <w:rFonts w:ascii="Book Antiqua" w:hAnsi="Book Antiqua" w:cs="Book Antiqua"/>
          <w:b/>
          <w:bCs/>
          <w:color w:val="000000"/>
          <w:szCs w:val="16"/>
          <w:lang w:eastAsia="zh-CN"/>
        </w:rPr>
      </w:pPr>
      <w:r w:rsidRPr="00A62C31">
        <w:rPr>
          <w:rFonts w:ascii="Book Antiqua" w:hAnsi="Book Antiqua" w:cs="Book Antiqua"/>
          <w:b/>
          <w:bCs/>
          <w:noProof/>
          <w:color w:val="000000"/>
          <w:szCs w:val="16"/>
          <w:lang w:eastAsia="zh-CN"/>
        </w:rPr>
        <w:drawing>
          <wp:inline distT="0" distB="0" distL="0" distR="0" wp14:anchorId="2466D6DE" wp14:editId="184DB6A7">
            <wp:extent cx="5038725" cy="59383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350" cy="5940278"/>
                    </a:xfrm>
                    <a:prstGeom prst="rect">
                      <a:avLst/>
                    </a:prstGeom>
                    <a:noFill/>
                  </pic:spPr>
                </pic:pic>
              </a:graphicData>
            </a:graphic>
          </wp:inline>
        </w:drawing>
      </w:r>
    </w:p>
    <w:p w14:paraId="490B81AE" w14:textId="77777777" w:rsidR="00A41D7E" w:rsidRPr="00A62C31" w:rsidRDefault="00F63170">
      <w:pPr>
        <w:spacing w:line="360" w:lineRule="auto"/>
        <w:jc w:val="both"/>
        <w:rPr>
          <w:rFonts w:ascii="Book Antiqua" w:eastAsia="Book Antiqua" w:hAnsi="Book Antiqua" w:cs="Book Antiqua"/>
          <w:bCs/>
          <w:color w:val="000000"/>
          <w:szCs w:val="16"/>
        </w:rPr>
      </w:pPr>
      <w:bookmarkStart w:id="147" w:name="OLE_LINK155"/>
      <w:bookmarkStart w:id="148" w:name="OLE_LINK156"/>
      <w:r w:rsidRPr="00A62C31">
        <w:rPr>
          <w:rFonts w:ascii="Book Antiqua" w:eastAsia="Book Antiqua" w:hAnsi="Book Antiqua" w:cs="Book Antiqua"/>
          <w:b/>
          <w:bCs/>
          <w:color w:val="000000"/>
          <w:szCs w:val="16"/>
        </w:rPr>
        <w:t>Figure 1</w:t>
      </w:r>
      <w:r w:rsidR="005301CC" w:rsidRPr="00A62C31">
        <w:rPr>
          <w:rFonts w:ascii="Book Antiqua" w:eastAsia="Book Antiqua" w:hAnsi="Book Antiqua" w:cs="Book Antiqua"/>
          <w:b/>
          <w:bCs/>
          <w:color w:val="000000"/>
          <w:szCs w:val="16"/>
        </w:rPr>
        <w:t xml:space="preserve"> Framework of </w:t>
      </w:r>
      <w:r w:rsidRPr="00A62C31">
        <w:rPr>
          <w:rFonts w:ascii="Book Antiqua" w:eastAsia="Book Antiqua" w:hAnsi="Book Antiqua" w:cs="Book Antiqua"/>
          <w:b/>
          <w:bCs/>
          <w:color w:val="000000"/>
          <w:szCs w:val="16"/>
        </w:rPr>
        <w:t xml:space="preserve">faith-based intervention </w:t>
      </w:r>
      <w:r w:rsidR="005301CC" w:rsidRPr="00A62C31">
        <w:rPr>
          <w:rFonts w:ascii="Book Antiqua" w:eastAsia="Book Antiqua" w:hAnsi="Book Antiqua" w:cs="Book Antiqua"/>
          <w:b/>
          <w:bCs/>
          <w:color w:val="000000"/>
          <w:szCs w:val="16"/>
        </w:rPr>
        <w:t xml:space="preserve">in </w:t>
      </w:r>
      <w:r w:rsidRPr="00A62C31">
        <w:rPr>
          <w:rFonts w:ascii="Book Antiqua" w:eastAsia="Book Antiqua" w:hAnsi="Book Antiqua" w:cs="Book Antiqua"/>
          <w:b/>
          <w:bCs/>
          <w:color w:val="000000"/>
          <w:szCs w:val="16"/>
        </w:rPr>
        <w:t>diabetes management</w:t>
      </w:r>
      <w:r w:rsidRPr="00A62C31">
        <w:rPr>
          <w:rFonts w:ascii="Book Antiqua" w:hAnsi="Book Antiqua" w:cs="Book Antiqua"/>
          <w:b/>
          <w:bCs/>
          <w:color w:val="000000"/>
          <w:szCs w:val="16"/>
          <w:lang w:eastAsia="zh-CN"/>
        </w:rPr>
        <w:t>.</w:t>
      </w:r>
      <w:r w:rsidR="005301CC" w:rsidRPr="00A62C31">
        <w:rPr>
          <w:rFonts w:ascii="Book Antiqua" w:eastAsia="Book Antiqua" w:hAnsi="Book Antiqua" w:cs="Book Antiqua"/>
          <w:bCs/>
          <w:color w:val="000000"/>
          <w:szCs w:val="16"/>
        </w:rPr>
        <w:t xml:space="preserve">The </w:t>
      </w:r>
      <w:r w:rsidRPr="00A62C31">
        <w:rPr>
          <w:rFonts w:ascii="Book Antiqua" w:eastAsia="Book Antiqua" w:hAnsi="Book Antiqua" w:cs="Book Antiqua"/>
          <w:color w:val="000000"/>
        </w:rPr>
        <w:t>faith-based intervention</w:t>
      </w:r>
      <w:r w:rsidR="005301CC" w:rsidRPr="00A62C31">
        <w:rPr>
          <w:rFonts w:ascii="Book Antiqua" w:eastAsia="Book Antiqua" w:hAnsi="Book Antiqua" w:cs="Book Antiqua"/>
          <w:bCs/>
          <w:color w:val="000000"/>
          <w:szCs w:val="16"/>
        </w:rPr>
        <w:t xml:space="preserve"> acts on the three reciprocal sources of learning according to social-cognitive theory (the person, </w:t>
      </w:r>
      <w:r w:rsidRPr="00A62C31">
        <w:rPr>
          <w:rFonts w:ascii="Book Antiqua" w:eastAsia="Book Antiqua" w:hAnsi="Book Antiqua" w:cs="Book Antiqua"/>
          <w:bCs/>
          <w:color w:val="000000"/>
          <w:szCs w:val="16"/>
        </w:rPr>
        <w:t>behavior</w:t>
      </w:r>
      <w:r w:rsidR="005301CC" w:rsidRPr="00A62C31">
        <w:rPr>
          <w:rFonts w:ascii="Book Antiqua" w:eastAsia="Book Antiqua" w:hAnsi="Book Antiqua" w:cs="Book Antiqua"/>
          <w:bCs/>
          <w:color w:val="000000"/>
          <w:szCs w:val="16"/>
        </w:rPr>
        <w:t xml:space="preserve"> and the environment). The three sources interact to produce improved skills, health </w:t>
      </w:r>
      <w:r w:rsidRPr="00A62C31">
        <w:rPr>
          <w:rFonts w:ascii="Book Antiqua" w:eastAsia="Book Antiqua" w:hAnsi="Book Antiqua" w:cs="Book Antiqua"/>
          <w:bCs/>
          <w:color w:val="000000"/>
          <w:szCs w:val="16"/>
        </w:rPr>
        <w:t>behavior</w:t>
      </w:r>
      <w:r w:rsidR="005301CC" w:rsidRPr="00A62C31">
        <w:rPr>
          <w:rFonts w:ascii="Book Antiqua" w:eastAsia="Book Antiqua" w:hAnsi="Book Antiqua" w:cs="Book Antiqua"/>
          <w:bCs/>
          <w:color w:val="000000"/>
          <w:szCs w:val="16"/>
        </w:rPr>
        <w:t>, mental health and social support. Finally, the improved outcomes lead to positive outcomes in diabetes management.</w:t>
      </w:r>
    </w:p>
    <w:bookmarkEnd w:id="147"/>
    <w:bookmarkEnd w:id="148"/>
    <w:p w14:paraId="597ACF25" w14:textId="77777777" w:rsidR="005D4120" w:rsidRPr="00A62C31" w:rsidRDefault="00A41D7E" w:rsidP="005D4120">
      <w:pPr>
        <w:adjustRightInd w:val="0"/>
        <w:snapToGrid w:val="0"/>
        <w:spacing w:line="360" w:lineRule="auto"/>
        <w:jc w:val="both"/>
        <w:rPr>
          <w:rFonts w:ascii="Book Antiqua" w:hAnsi="Book Antiqua"/>
          <w:b/>
        </w:rPr>
      </w:pPr>
      <w:r w:rsidRPr="00A62C31">
        <w:rPr>
          <w:rFonts w:ascii="Book Antiqua" w:eastAsia="Book Antiqua" w:hAnsi="Book Antiqua" w:cs="Book Antiqua"/>
          <w:bCs/>
          <w:color w:val="000000"/>
          <w:szCs w:val="16"/>
        </w:rPr>
        <w:br w:type="page"/>
      </w:r>
      <w:r w:rsidR="003F0241" w:rsidRPr="00A62C31">
        <w:rPr>
          <w:rFonts w:ascii="Book Antiqua" w:hAnsi="Book Antiqua"/>
          <w:b/>
        </w:rPr>
        <w:lastRenderedPageBreak/>
        <w:t>Table 1</w:t>
      </w:r>
      <w:r w:rsidR="005D4120" w:rsidRPr="00A62C31">
        <w:rPr>
          <w:rFonts w:ascii="Book Antiqua" w:hAnsi="Book Antiqua"/>
          <w:b/>
        </w:rPr>
        <w:t xml:space="preserve"> Empirical results on the impact of spiritual beliefs on diabetes management</w:t>
      </w:r>
    </w:p>
    <w:tbl>
      <w:tblPr>
        <w:tblStyle w:val="ab"/>
        <w:tblW w:w="5000" w:type="pct"/>
        <w:tblLook w:val="06A0" w:firstRow="1" w:lastRow="0" w:firstColumn="1" w:lastColumn="0" w:noHBand="1" w:noVBand="1"/>
      </w:tblPr>
      <w:tblGrid>
        <w:gridCol w:w="1813"/>
        <w:gridCol w:w="2604"/>
        <w:gridCol w:w="2200"/>
        <w:gridCol w:w="2959"/>
      </w:tblGrid>
      <w:tr w:rsidR="005D4120" w:rsidRPr="00A62C31" w14:paraId="3D6A54AE" w14:textId="77777777" w:rsidTr="00EE5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7699D99" w14:textId="77777777" w:rsidR="005D4120" w:rsidRPr="00A62C31" w:rsidRDefault="005D4120" w:rsidP="005301CC">
            <w:pPr>
              <w:pStyle w:val="a9"/>
              <w:adjustRightInd w:val="0"/>
              <w:snapToGrid w:val="0"/>
              <w:spacing w:line="360" w:lineRule="auto"/>
              <w:jc w:val="both"/>
              <w:rPr>
                <w:rFonts w:ascii="Book Antiqua" w:hAnsi="Book Antiqua" w:cs="Times New Roman"/>
                <w:b w:val="0"/>
                <w:sz w:val="24"/>
                <w:szCs w:val="24"/>
                <w:lang w:eastAsia="zh-CN"/>
              </w:rPr>
            </w:pPr>
            <w:r w:rsidRPr="00A62C31">
              <w:rPr>
                <w:rFonts w:ascii="Book Antiqua" w:hAnsi="Book Antiqua" w:cs="Times New Roman"/>
                <w:sz w:val="24"/>
                <w:szCs w:val="24"/>
              </w:rPr>
              <w:t>Ref</w:t>
            </w:r>
            <w:r w:rsidR="003F0241" w:rsidRPr="00A62C31">
              <w:rPr>
                <w:rFonts w:ascii="Book Antiqua" w:hAnsi="Book Antiqua" w:cs="Times New Roman"/>
                <w:sz w:val="24"/>
                <w:szCs w:val="24"/>
                <w:lang w:eastAsia="zh-CN"/>
              </w:rPr>
              <w:t>.</w:t>
            </w:r>
          </w:p>
        </w:tc>
        <w:tc>
          <w:tcPr>
            <w:tcW w:w="992" w:type="pct"/>
          </w:tcPr>
          <w:p w14:paraId="09CFEAA6" w14:textId="77777777" w:rsidR="005D4120" w:rsidRPr="00A62C31" w:rsidRDefault="005D4120" w:rsidP="005301CC">
            <w:pPr>
              <w:pStyle w:val="a9"/>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62C31">
              <w:rPr>
                <w:rFonts w:ascii="Book Antiqua" w:hAnsi="Book Antiqua" w:cs="Times New Roman"/>
                <w:sz w:val="24"/>
                <w:szCs w:val="24"/>
              </w:rPr>
              <w:t xml:space="preserve">Study </w:t>
            </w:r>
            <w:r w:rsidR="00493DB3" w:rsidRPr="00A62C31">
              <w:rPr>
                <w:rFonts w:ascii="Book Antiqua" w:hAnsi="Book Antiqua" w:cs="Times New Roman"/>
                <w:sz w:val="24"/>
                <w:szCs w:val="24"/>
              </w:rPr>
              <w:t>objective</w:t>
            </w:r>
          </w:p>
        </w:tc>
        <w:tc>
          <w:tcPr>
            <w:tcW w:w="1074" w:type="pct"/>
          </w:tcPr>
          <w:p w14:paraId="0869A3A5" w14:textId="77777777" w:rsidR="005D4120" w:rsidRPr="00A62C31" w:rsidRDefault="005D4120" w:rsidP="005301CC">
            <w:pPr>
              <w:pStyle w:val="a9"/>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62C31">
              <w:rPr>
                <w:rFonts w:ascii="Book Antiqua" w:hAnsi="Book Antiqua" w:cs="Times New Roman"/>
                <w:sz w:val="24"/>
                <w:szCs w:val="24"/>
              </w:rPr>
              <w:t>Method/</w:t>
            </w:r>
            <w:r w:rsidR="00493DB3" w:rsidRPr="00A62C31">
              <w:rPr>
                <w:rFonts w:ascii="Book Antiqua" w:hAnsi="Book Antiqua" w:cs="Times New Roman"/>
                <w:sz w:val="24"/>
                <w:szCs w:val="24"/>
              </w:rPr>
              <w:t>sample</w:t>
            </w:r>
          </w:p>
        </w:tc>
        <w:tc>
          <w:tcPr>
            <w:tcW w:w="2314" w:type="pct"/>
          </w:tcPr>
          <w:p w14:paraId="57B7B367" w14:textId="77777777" w:rsidR="005D4120" w:rsidRPr="00A62C31" w:rsidRDefault="005D4120" w:rsidP="005301CC">
            <w:pPr>
              <w:pStyle w:val="a9"/>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62C31">
              <w:rPr>
                <w:rFonts w:ascii="Book Antiqua" w:hAnsi="Book Antiqua" w:cs="Times New Roman"/>
                <w:sz w:val="24"/>
                <w:szCs w:val="24"/>
              </w:rPr>
              <w:t>Result</w:t>
            </w:r>
          </w:p>
        </w:tc>
      </w:tr>
      <w:tr w:rsidR="00292946" w:rsidRPr="00A62C31" w14:paraId="4A262596" w14:textId="77777777" w:rsidTr="00EE5B43">
        <w:tc>
          <w:tcPr>
            <w:cnfStyle w:val="001000000000" w:firstRow="0" w:lastRow="0" w:firstColumn="1" w:lastColumn="0" w:oddVBand="0" w:evenVBand="0" w:oddHBand="0" w:evenHBand="0" w:firstRowFirstColumn="0" w:firstRowLastColumn="0" w:lastRowFirstColumn="0" w:lastRowLastColumn="0"/>
            <w:tcW w:w="620" w:type="pct"/>
          </w:tcPr>
          <w:p w14:paraId="333F5E05" w14:textId="77777777" w:rsidR="00292946" w:rsidRPr="00A62C31" w:rsidRDefault="008E36F4" w:rsidP="000B606D">
            <w:pPr>
              <w:pStyle w:val="a9"/>
              <w:adjustRightInd w:val="0"/>
              <w:snapToGrid w:val="0"/>
              <w:spacing w:line="360" w:lineRule="auto"/>
              <w:jc w:val="both"/>
              <w:rPr>
                <w:rFonts w:ascii="Book Antiqua" w:hAnsi="Book Antiqua" w:cs="Times New Roman"/>
                <w:b w:val="0"/>
                <w:bCs w:val="0"/>
                <w:sz w:val="24"/>
                <w:szCs w:val="24"/>
              </w:rPr>
            </w:pPr>
            <w:r w:rsidRPr="00A62C31">
              <w:rPr>
                <w:rFonts w:ascii="Book Antiqua" w:hAnsi="Book Antiqua" w:cs="Times New Roman"/>
                <w:sz w:val="24"/>
                <w:szCs w:val="24"/>
              </w:rPr>
              <w:t>Darvyri</w:t>
            </w:r>
            <w:bookmarkStart w:id="149" w:name="OLE_LINK30"/>
            <w:bookmarkStart w:id="150" w:name="OLE_LINK31"/>
            <w:r w:rsidRPr="00A62C31">
              <w:rPr>
                <w:rFonts w:ascii="Book Antiqua" w:hAnsi="Book Antiqua" w:cs="Times New Roman"/>
                <w:i/>
                <w:sz w:val="24"/>
                <w:szCs w:val="24"/>
              </w:rPr>
              <w:t>et al</w:t>
            </w:r>
            <w:bookmarkEnd w:id="149"/>
            <w:bookmarkEnd w:id="150"/>
            <w:r w:rsidRPr="00A62C31">
              <w:rPr>
                <w:rFonts w:ascii="Book Antiqua" w:hAnsi="Book Antiqua" w:cs="Times New Roman"/>
                <w:sz w:val="24"/>
                <w:szCs w:val="24"/>
                <w:vertAlign w:val="superscript"/>
              </w:rPr>
              <w:t>[9]</w:t>
            </w:r>
          </w:p>
        </w:tc>
        <w:tc>
          <w:tcPr>
            <w:tcW w:w="992" w:type="pct"/>
          </w:tcPr>
          <w:p w14:paraId="2106B23F" w14:textId="77777777" w:rsidR="00292946" w:rsidRPr="00A62C31" w:rsidRDefault="00292946" w:rsidP="00DA22B4">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To evaluate the impact of spirituality/religiosity on</w:t>
            </w:r>
            <w:r w:rsidR="00E612DF" w:rsidRPr="00A62C31">
              <w:rPr>
                <w:rFonts w:ascii="Book Antiqua" w:hAnsi="Book Antiqua" w:cs="Times New Roman"/>
                <w:sz w:val="24"/>
                <w:szCs w:val="24"/>
                <w:lang w:eastAsia="zh-CN"/>
              </w:rPr>
              <w:t xml:space="preserve">. </w:t>
            </w:r>
            <w:r w:rsidRPr="00A62C31">
              <w:rPr>
                <w:rFonts w:ascii="Book Antiqua" w:hAnsi="Book Antiqua" w:cs="Times New Roman"/>
                <w:sz w:val="24"/>
                <w:szCs w:val="24"/>
              </w:rPr>
              <w:t>T2</w:t>
            </w:r>
            <w:r w:rsidR="00E612DF" w:rsidRPr="00A62C31">
              <w:rPr>
                <w:rFonts w:ascii="Book Antiqua" w:hAnsi="Book Antiqua" w:cs="Times New Roman"/>
                <w:sz w:val="24"/>
                <w:szCs w:val="24"/>
                <w:lang w:eastAsia="zh-CN"/>
              </w:rPr>
              <w:t>DM</w:t>
            </w:r>
            <w:r w:rsidRPr="00A62C31">
              <w:rPr>
                <w:rFonts w:ascii="Book Antiqua" w:hAnsi="Book Antiqua" w:cs="Times New Roman"/>
                <w:sz w:val="24"/>
                <w:szCs w:val="24"/>
              </w:rPr>
              <w:t xml:space="preserve"> management and to summarize the evidence regarding T2DM outcomes, as they are related to religiosity or spirituality ofpeople with diabetes</w:t>
            </w:r>
          </w:p>
        </w:tc>
        <w:tc>
          <w:tcPr>
            <w:tcW w:w="1074" w:type="pct"/>
          </w:tcPr>
          <w:p w14:paraId="18F0D8DB"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t>A qualitative study (cross-sectional)</w:t>
            </w:r>
          </w:p>
        </w:tc>
        <w:tc>
          <w:tcPr>
            <w:tcW w:w="2314" w:type="pct"/>
          </w:tcPr>
          <w:p w14:paraId="6ABC0559"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t>The results showed a positive relationship between religiosity/spirituality and improved T2DM management. It also suggests that participation in church and spiritual beliefs had ameliorating effects on stress levels and thus, on glycemic control of these patients with diabetes</w:t>
            </w:r>
          </w:p>
        </w:tc>
      </w:tr>
      <w:tr w:rsidR="00292946" w:rsidRPr="00A62C31" w14:paraId="55725F45" w14:textId="77777777" w:rsidTr="00EE5B43">
        <w:tc>
          <w:tcPr>
            <w:cnfStyle w:val="001000000000" w:firstRow="0" w:lastRow="0" w:firstColumn="1" w:lastColumn="0" w:oddVBand="0" w:evenVBand="0" w:oddHBand="0" w:evenHBand="0" w:firstRowFirstColumn="0" w:firstRowLastColumn="0" w:lastRowFirstColumn="0" w:lastRowLastColumn="0"/>
            <w:tcW w:w="620" w:type="pct"/>
          </w:tcPr>
          <w:p w14:paraId="347CC7CE" w14:textId="77777777" w:rsidR="00292946" w:rsidRPr="00A62C31" w:rsidRDefault="008E36F4" w:rsidP="000B606D">
            <w:pPr>
              <w:pStyle w:val="a9"/>
              <w:adjustRightInd w:val="0"/>
              <w:snapToGrid w:val="0"/>
              <w:spacing w:line="360" w:lineRule="auto"/>
              <w:jc w:val="both"/>
              <w:rPr>
                <w:rFonts w:ascii="Book Antiqua" w:hAnsi="Book Antiqua" w:cs="Times New Roman"/>
                <w:b w:val="0"/>
                <w:bCs w:val="0"/>
                <w:sz w:val="24"/>
                <w:szCs w:val="24"/>
                <w:vertAlign w:val="superscript"/>
              </w:rPr>
            </w:pPr>
            <w:r w:rsidRPr="00A62C31">
              <w:rPr>
                <w:rFonts w:ascii="Book Antiqua" w:hAnsi="Book Antiqua" w:cs="Times New Roman"/>
                <w:sz w:val="24"/>
                <w:szCs w:val="24"/>
                <w:shd w:val="clear" w:color="auto" w:fill="FFFFFF"/>
              </w:rPr>
              <w:t>Irajpour</w:t>
            </w:r>
            <w:r w:rsidRPr="00A62C31">
              <w:rPr>
                <w:rFonts w:ascii="Book Antiqua" w:hAnsi="Book Antiqua" w:cs="Times New Roman"/>
                <w:i/>
                <w:sz w:val="24"/>
                <w:szCs w:val="24"/>
              </w:rPr>
              <w:t>et al</w:t>
            </w:r>
            <w:r w:rsidRPr="00A62C31">
              <w:rPr>
                <w:rFonts w:ascii="Book Antiqua" w:hAnsi="Book Antiqua" w:cs="Times New Roman"/>
                <w:sz w:val="24"/>
                <w:szCs w:val="24"/>
                <w:shd w:val="clear" w:color="auto" w:fill="FFFFFF"/>
                <w:vertAlign w:val="superscript"/>
              </w:rPr>
              <w:t>[29]</w:t>
            </w:r>
          </w:p>
        </w:tc>
        <w:tc>
          <w:tcPr>
            <w:tcW w:w="992" w:type="pct"/>
          </w:tcPr>
          <w:p w14:paraId="3209FB49"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shd w:val="clear" w:color="auto" w:fill="FFFFFF"/>
              </w:rPr>
              <w:t>To explore the spiritual aspects of care for chronic Muslim patients</w:t>
            </w:r>
          </w:p>
        </w:tc>
        <w:tc>
          <w:tcPr>
            <w:tcW w:w="1074" w:type="pct"/>
          </w:tcPr>
          <w:p w14:paraId="43F9E401"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A qualitative-descriptive exploratory study was conducted in Isfahan, Iran, on a purposive sample of 25 participants, including patients, caregivers, nurses, physicians, psychologists, social workers, </w:t>
            </w:r>
            <w:r w:rsidRPr="00A62C31">
              <w:rPr>
                <w:rFonts w:ascii="Book Antiqua" w:hAnsi="Book Antiqua" w:cs="Times New Roman"/>
                <w:sz w:val="24"/>
                <w:szCs w:val="24"/>
                <w:shd w:val="clear" w:color="auto" w:fill="FFFFFF"/>
              </w:rPr>
              <w:lastRenderedPageBreak/>
              <w:t>and religious counselors</w:t>
            </w:r>
          </w:p>
        </w:tc>
        <w:tc>
          <w:tcPr>
            <w:tcW w:w="2314" w:type="pct"/>
          </w:tcPr>
          <w:p w14:paraId="64ACD4F3"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shd w:val="clear" w:color="auto" w:fill="FFFFFF"/>
              </w:rPr>
              <w:lastRenderedPageBreak/>
              <w:t xml:space="preserve">The spiritual aspects of care for chronic Muslim patients fell into four main themes. Among the four major themes was the religious aspect, including doing religious rituals, attention to religious values, and providing the possibility of performing religious practices. The second theme is the pastoral </w:t>
            </w:r>
            <w:r w:rsidRPr="00A62C31">
              <w:rPr>
                <w:rFonts w:ascii="Book Antiqua" w:hAnsi="Book Antiqua" w:cs="Times New Roman"/>
                <w:sz w:val="24"/>
                <w:szCs w:val="24"/>
                <w:shd w:val="clear" w:color="auto" w:fill="FFFFFF"/>
              </w:rPr>
              <w:lastRenderedPageBreak/>
              <w:t>aspect, which consisted of giving consultation for finding the meaning of life/death, achieving intellectual transcendence, and improving the patient's communication with herself/himself and others</w:t>
            </w:r>
          </w:p>
        </w:tc>
      </w:tr>
      <w:tr w:rsidR="00292946" w:rsidRPr="00A62C31" w14:paraId="6AF182DE" w14:textId="77777777" w:rsidTr="00EE5B43">
        <w:tc>
          <w:tcPr>
            <w:cnfStyle w:val="001000000000" w:firstRow="0" w:lastRow="0" w:firstColumn="1" w:lastColumn="0" w:oddVBand="0" w:evenVBand="0" w:oddHBand="0" w:evenHBand="0" w:firstRowFirstColumn="0" w:firstRowLastColumn="0" w:lastRowFirstColumn="0" w:lastRowLastColumn="0"/>
            <w:tcW w:w="620" w:type="pct"/>
          </w:tcPr>
          <w:p w14:paraId="1FBDB09C" w14:textId="77777777" w:rsidR="00292946" w:rsidRPr="00A62C31" w:rsidRDefault="008E36F4" w:rsidP="005301CC">
            <w:pPr>
              <w:pStyle w:val="a9"/>
              <w:adjustRightInd w:val="0"/>
              <w:snapToGrid w:val="0"/>
              <w:spacing w:line="360" w:lineRule="auto"/>
              <w:jc w:val="both"/>
              <w:rPr>
                <w:rFonts w:ascii="Book Antiqua" w:hAnsi="Book Antiqua" w:cs="Times New Roman"/>
                <w:b w:val="0"/>
                <w:bCs w:val="0"/>
                <w:sz w:val="24"/>
                <w:szCs w:val="24"/>
                <w:vertAlign w:val="superscript"/>
              </w:rPr>
            </w:pPr>
            <w:r w:rsidRPr="00A62C31">
              <w:rPr>
                <w:rFonts w:ascii="Book Antiqua" w:eastAsia="Times New Roman" w:hAnsi="Book Antiqua" w:cs="Times New Roman"/>
                <w:sz w:val="24"/>
                <w:szCs w:val="24"/>
              </w:rPr>
              <w:lastRenderedPageBreak/>
              <w:t>Amadi</w:t>
            </w:r>
            <w:r w:rsidRPr="00A62C31">
              <w:rPr>
                <w:rFonts w:ascii="Book Antiqua" w:eastAsia="Times New Roman" w:hAnsi="Book Antiqua" w:cs="Times New Roman"/>
                <w:i/>
                <w:sz w:val="24"/>
                <w:szCs w:val="24"/>
              </w:rPr>
              <w:t>et al</w:t>
            </w:r>
            <w:r w:rsidRPr="00A62C31">
              <w:rPr>
                <w:rFonts w:ascii="Book Antiqua" w:eastAsia="Times New Roman" w:hAnsi="Book Antiqua" w:cs="Times New Roman"/>
                <w:sz w:val="24"/>
                <w:szCs w:val="24"/>
                <w:vertAlign w:val="superscript"/>
              </w:rPr>
              <w:t>[37]</w:t>
            </w:r>
          </w:p>
        </w:tc>
        <w:tc>
          <w:tcPr>
            <w:tcW w:w="992" w:type="pct"/>
          </w:tcPr>
          <w:p w14:paraId="4B2D22A5"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t>To assess the association between religiosity, religious coping in depression and diabetes mellitus, and selected socio-demographic variables (age, gender and occupational status)</w:t>
            </w:r>
          </w:p>
        </w:tc>
        <w:tc>
          <w:tcPr>
            <w:tcW w:w="1074" w:type="pct"/>
          </w:tcPr>
          <w:p w14:paraId="1D96E2D8"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t>Cross-sectional study (simple random sampling)</w:t>
            </w:r>
          </w:p>
        </w:tc>
        <w:tc>
          <w:tcPr>
            <w:tcW w:w="2314" w:type="pct"/>
          </w:tcPr>
          <w:p w14:paraId="40893636"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Participants in this study varied in their use of religion to cope with the stress of living with diabetes mellitus or depression according to their socio-demographic profile. Younger people with depression and diabetes used religious resources and religious coping methods to the same extent</w:t>
            </w:r>
          </w:p>
        </w:tc>
      </w:tr>
      <w:tr w:rsidR="00292946" w:rsidRPr="00A62C31" w14:paraId="7E5A6871" w14:textId="77777777" w:rsidTr="00EE5B43">
        <w:tc>
          <w:tcPr>
            <w:cnfStyle w:val="001000000000" w:firstRow="0" w:lastRow="0" w:firstColumn="1" w:lastColumn="0" w:oddVBand="0" w:evenVBand="0" w:oddHBand="0" w:evenHBand="0" w:firstRowFirstColumn="0" w:firstRowLastColumn="0" w:lastRowFirstColumn="0" w:lastRowLastColumn="0"/>
            <w:tcW w:w="620" w:type="pct"/>
          </w:tcPr>
          <w:p w14:paraId="4E3662E7" w14:textId="77777777" w:rsidR="00292946" w:rsidRPr="00A62C31" w:rsidRDefault="008E36F4" w:rsidP="005301CC">
            <w:pPr>
              <w:pStyle w:val="a9"/>
              <w:adjustRightInd w:val="0"/>
              <w:snapToGrid w:val="0"/>
              <w:spacing w:line="360" w:lineRule="auto"/>
              <w:jc w:val="both"/>
              <w:rPr>
                <w:rFonts w:ascii="Book Antiqua" w:hAnsi="Book Antiqua" w:cs="Times New Roman"/>
                <w:b w:val="0"/>
                <w:bCs w:val="0"/>
                <w:sz w:val="24"/>
                <w:szCs w:val="24"/>
              </w:rPr>
            </w:pPr>
            <w:r w:rsidRPr="00A62C31">
              <w:rPr>
                <w:rFonts w:ascii="Book Antiqua" w:hAnsi="Book Antiqua" w:cs="Times New Roman"/>
                <w:sz w:val="24"/>
                <w:szCs w:val="24"/>
              </w:rPr>
              <w:t>Adejumo</w:t>
            </w:r>
            <w:r w:rsidRPr="00A62C31">
              <w:rPr>
                <w:rFonts w:ascii="Book Antiqua" w:hAnsi="Book Antiqua" w:cs="Times New Roman"/>
                <w:i/>
                <w:sz w:val="24"/>
                <w:szCs w:val="24"/>
              </w:rPr>
              <w:t>et al</w:t>
            </w:r>
            <w:r w:rsidRPr="00A62C31">
              <w:rPr>
                <w:rFonts w:ascii="Book Antiqua" w:hAnsi="Book Antiqua" w:cs="Times New Roman"/>
                <w:sz w:val="24"/>
                <w:szCs w:val="24"/>
                <w:vertAlign w:val="superscript"/>
              </w:rPr>
              <w:t>[38]</w:t>
            </w:r>
          </w:p>
        </w:tc>
        <w:tc>
          <w:tcPr>
            <w:tcW w:w="992" w:type="pct"/>
          </w:tcPr>
          <w:p w14:paraId="177D1342"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t xml:space="preserve">This study aimed to relate the psychosocial effects ofreligion and culture with the awareness, </w:t>
            </w:r>
            <w:r w:rsidRPr="00A62C31">
              <w:rPr>
                <w:rFonts w:ascii="Book Antiqua" w:hAnsi="Book Antiqua" w:cs="Times New Roman"/>
                <w:sz w:val="24"/>
                <w:szCs w:val="24"/>
              </w:rPr>
              <w:lastRenderedPageBreak/>
              <w:t>knowledge and attitude of Nigerians regarding diabetes prevention and care</w:t>
            </w:r>
          </w:p>
        </w:tc>
        <w:tc>
          <w:tcPr>
            <w:tcW w:w="1074" w:type="pct"/>
          </w:tcPr>
          <w:p w14:paraId="34588E90"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rPr>
              <w:lastRenderedPageBreak/>
              <w:t>Cross-sectional study (multi-cent</w:t>
            </w:r>
            <w:r w:rsidR="00DE5229" w:rsidRPr="00A62C31">
              <w:rPr>
                <w:rFonts w:ascii="Book Antiqua" w:hAnsi="Book Antiqua" w:cs="Times New Roman"/>
                <w:sz w:val="24"/>
                <w:szCs w:val="24"/>
              </w:rPr>
              <w:t>ere</w:t>
            </w:r>
            <w:r w:rsidRPr="00A62C31">
              <w:rPr>
                <w:rFonts w:ascii="Book Antiqua" w:hAnsi="Book Antiqua" w:cs="Times New Roman"/>
                <w:sz w:val="24"/>
                <w:szCs w:val="24"/>
              </w:rPr>
              <w:t>d random sampling)</w:t>
            </w:r>
          </w:p>
        </w:tc>
        <w:tc>
          <w:tcPr>
            <w:tcW w:w="2314" w:type="pct"/>
          </w:tcPr>
          <w:p w14:paraId="4461FE02"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 xml:space="preserve">Neglecting diabetes: 42% thought that if diabetes was neglected it could lead to kidney failure, and 23% thought it could </w:t>
            </w:r>
            <w:r w:rsidRPr="00A62C31">
              <w:rPr>
                <w:rFonts w:ascii="Book Antiqua" w:hAnsi="Book Antiqua" w:cs="Times New Roman"/>
                <w:sz w:val="24"/>
                <w:szCs w:val="24"/>
              </w:rPr>
              <w:lastRenderedPageBreak/>
              <w:t>lead to heart failure. Only 0.3% thought that neglecting diabetes could result in limb amputation 49% of patients would consult a doctor if they were ill, 43% would talk to family members, and 5% to their religious leaders. There were 7% who said they would comply with religious leaders in the management of diabetes. In terms of disease prevention, 7% of the participants would value their religious leaders</w:t>
            </w:r>
          </w:p>
        </w:tc>
      </w:tr>
      <w:tr w:rsidR="00292946" w:rsidRPr="00A62C31" w14:paraId="3DF82D5A" w14:textId="77777777" w:rsidTr="00EE5B43">
        <w:trPr>
          <w:trHeight w:val="1808"/>
        </w:trPr>
        <w:tc>
          <w:tcPr>
            <w:cnfStyle w:val="001000000000" w:firstRow="0" w:lastRow="0" w:firstColumn="1" w:lastColumn="0" w:oddVBand="0" w:evenVBand="0" w:oddHBand="0" w:evenHBand="0" w:firstRowFirstColumn="0" w:firstRowLastColumn="0" w:lastRowFirstColumn="0" w:lastRowLastColumn="0"/>
            <w:tcW w:w="620" w:type="pct"/>
          </w:tcPr>
          <w:p w14:paraId="6D65AF75" w14:textId="77777777" w:rsidR="00292946" w:rsidRPr="00A62C31" w:rsidRDefault="008E36F4" w:rsidP="000B606D">
            <w:pPr>
              <w:pStyle w:val="a9"/>
              <w:adjustRightInd w:val="0"/>
              <w:snapToGrid w:val="0"/>
              <w:spacing w:line="360" w:lineRule="auto"/>
              <w:jc w:val="both"/>
              <w:rPr>
                <w:rFonts w:ascii="Book Antiqua" w:hAnsi="Book Antiqua" w:cs="Times New Roman"/>
                <w:b w:val="0"/>
                <w:bCs w:val="0"/>
                <w:sz w:val="24"/>
                <w:szCs w:val="24"/>
                <w:vertAlign w:val="superscript"/>
              </w:rPr>
            </w:pPr>
            <w:r w:rsidRPr="00A62C31">
              <w:rPr>
                <w:rFonts w:ascii="Book Antiqua" w:hAnsi="Book Antiqua" w:cs="Times New Roman"/>
                <w:sz w:val="24"/>
                <w:szCs w:val="24"/>
                <w:shd w:val="clear" w:color="auto" w:fill="FFFFFF"/>
              </w:rPr>
              <w:lastRenderedPageBreak/>
              <w:t>Heidarzadeh</w:t>
            </w:r>
            <w:r w:rsidRPr="00A62C31">
              <w:rPr>
                <w:rFonts w:ascii="Book Antiqua" w:hAnsi="Book Antiqua"/>
                <w:i/>
              </w:rPr>
              <w:t>et al</w:t>
            </w:r>
            <w:r w:rsidRPr="00A62C31">
              <w:rPr>
                <w:rFonts w:ascii="Book Antiqua" w:hAnsi="Book Antiqua" w:cs="Times New Roman"/>
                <w:sz w:val="24"/>
                <w:szCs w:val="24"/>
                <w:shd w:val="clear" w:color="auto" w:fill="FFFFFF"/>
                <w:vertAlign w:val="superscript"/>
              </w:rPr>
              <w:t>[39]</w:t>
            </w:r>
          </w:p>
        </w:tc>
        <w:tc>
          <w:tcPr>
            <w:tcW w:w="992" w:type="pct"/>
          </w:tcPr>
          <w:p w14:paraId="710917CF"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To explore the spiritual growth and its dimensions in the patients with type II diabetes mellitus</w:t>
            </w:r>
          </w:p>
        </w:tc>
        <w:tc>
          <w:tcPr>
            <w:tcW w:w="1074" w:type="pct"/>
          </w:tcPr>
          <w:p w14:paraId="04E3473B"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A qualitative study was conducted on adult patients with a history of at least one year of type II diabetes mellitus</w:t>
            </w:r>
          </w:p>
        </w:tc>
        <w:tc>
          <w:tcPr>
            <w:tcW w:w="2314" w:type="pct"/>
          </w:tcPr>
          <w:p w14:paraId="1E304C9F"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The data analysis led to the emergence of 237 codes, three main themes, and seven subthemes. The primary themes included a tendency to spirituality, God-centeredness, and moral growth</w:t>
            </w:r>
          </w:p>
        </w:tc>
      </w:tr>
      <w:tr w:rsidR="00292946" w:rsidRPr="00A62C31" w14:paraId="1458A8DA" w14:textId="77777777" w:rsidTr="00EE5B43">
        <w:tc>
          <w:tcPr>
            <w:cnfStyle w:val="001000000000" w:firstRow="0" w:lastRow="0" w:firstColumn="1" w:lastColumn="0" w:oddVBand="0" w:evenVBand="0" w:oddHBand="0" w:evenHBand="0" w:firstRowFirstColumn="0" w:firstRowLastColumn="0" w:lastRowFirstColumn="0" w:lastRowLastColumn="0"/>
            <w:tcW w:w="620" w:type="pct"/>
          </w:tcPr>
          <w:p w14:paraId="74F0BB5F" w14:textId="77777777" w:rsidR="00292946" w:rsidRPr="00A62C31" w:rsidRDefault="008E36F4" w:rsidP="000B606D">
            <w:pPr>
              <w:pStyle w:val="a9"/>
              <w:adjustRightInd w:val="0"/>
              <w:snapToGrid w:val="0"/>
              <w:spacing w:line="360" w:lineRule="auto"/>
              <w:jc w:val="both"/>
              <w:rPr>
                <w:rFonts w:ascii="Book Antiqua" w:hAnsi="Book Antiqua" w:cs="Times New Roman"/>
                <w:b w:val="0"/>
                <w:bCs w:val="0"/>
                <w:sz w:val="24"/>
                <w:szCs w:val="24"/>
                <w:vertAlign w:val="superscript"/>
              </w:rPr>
            </w:pPr>
            <w:r w:rsidRPr="00A62C31">
              <w:rPr>
                <w:rFonts w:ascii="Book Antiqua" w:hAnsi="Book Antiqua" w:cs="Times New Roman"/>
                <w:sz w:val="24"/>
                <w:szCs w:val="24"/>
                <w:shd w:val="clear" w:color="auto" w:fill="FFFFFF"/>
              </w:rPr>
              <w:t>Watkins</w:t>
            </w:r>
            <w:r w:rsidRPr="00A62C31">
              <w:rPr>
                <w:rFonts w:ascii="Book Antiqua" w:hAnsi="Book Antiqua"/>
                <w:i/>
              </w:rPr>
              <w:t xml:space="preserve">et </w:t>
            </w:r>
            <w:r w:rsidRPr="00A62C31">
              <w:rPr>
                <w:rFonts w:ascii="Book Antiqua" w:hAnsi="Book Antiqua"/>
                <w:i/>
              </w:rPr>
              <w:lastRenderedPageBreak/>
              <w:t>al</w:t>
            </w:r>
            <w:r w:rsidRPr="00A62C31">
              <w:rPr>
                <w:rFonts w:ascii="Book Antiqua" w:hAnsi="Book Antiqua" w:cs="Times New Roman"/>
                <w:sz w:val="24"/>
                <w:szCs w:val="24"/>
                <w:shd w:val="clear" w:color="auto" w:fill="FFFFFF"/>
                <w:vertAlign w:val="superscript"/>
              </w:rPr>
              <w:t>[40]</w:t>
            </w:r>
          </w:p>
        </w:tc>
        <w:tc>
          <w:tcPr>
            <w:tcW w:w="992" w:type="pct"/>
          </w:tcPr>
          <w:p w14:paraId="52511802"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shd w:val="clear" w:color="auto" w:fill="FFFFFF"/>
              </w:rPr>
              <w:lastRenderedPageBreak/>
              <w:t xml:space="preserve">To investigate the </w:t>
            </w:r>
            <w:r w:rsidRPr="00A62C31">
              <w:rPr>
                <w:rFonts w:ascii="Book Antiqua" w:hAnsi="Book Antiqua" w:cs="Times New Roman"/>
                <w:sz w:val="24"/>
                <w:szCs w:val="24"/>
                <w:shd w:val="clear" w:color="auto" w:fill="FFFFFF"/>
              </w:rPr>
              <w:lastRenderedPageBreak/>
              <w:t>relationship among spiritual and religious beliefs and practices, social support, and diabetes self-care activities in African Americans with type 2 diabetes, hypothesizing that there would be a positive association</w:t>
            </w:r>
          </w:p>
        </w:tc>
        <w:tc>
          <w:tcPr>
            <w:tcW w:w="1074" w:type="pct"/>
          </w:tcPr>
          <w:p w14:paraId="0C12DF2B"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62C31">
              <w:rPr>
                <w:rFonts w:ascii="Book Antiqua" w:hAnsi="Book Antiqua" w:cs="Times New Roman"/>
                <w:sz w:val="24"/>
                <w:szCs w:val="24"/>
                <w:shd w:val="clear" w:color="auto" w:fill="FFFFFF"/>
              </w:rPr>
              <w:lastRenderedPageBreak/>
              <w:t xml:space="preserve">A cross-sectional </w:t>
            </w:r>
            <w:r w:rsidRPr="00A62C31">
              <w:rPr>
                <w:rFonts w:ascii="Book Antiqua" w:hAnsi="Book Antiqua" w:cs="Times New Roman"/>
                <w:sz w:val="24"/>
                <w:szCs w:val="24"/>
                <w:shd w:val="clear" w:color="auto" w:fill="FFFFFF"/>
              </w:rPr>
              <w:lastRenderedPageBreak/>
              <w:t>design that focused on baseline data from a larger randomized control trial in132 participants: most were women, middle-aged, obese, single, high school educated, and not employed</w:t>
            </w:r>
          </w:p>
        </w:tc>
        <w:tc>
          <w:tcPr>
            <w:tcW w:w="2314" w:type="pct"/>
          </w:tcPr>
          <w:p w14:paraId="4B083150" w14:textId="77777777" w:rsidR="00292946" w:rsidRPr="00A62C31" w:rsidRDefault="00292946" w:rsidP="000B606D">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shd w:val="clear" w:color="auto" w:fill="FFFFFF"/>
              </w:rPr>
              <w:lastRenderedPageBreak/>
              <w:t xml:space="preserve">Significant relationships </w:t>
            </w:r>
            <w:r w:rsidRPr="00A62C31">
              <w:rPr>
                <w:rFonts w:ascii="Book Antiqua" w:hAnsi="Book Antiqua" w:cs="Times New Roman"/>
                <w:sz w:val="24"/>
                <w:szCs w:val="24"/>
                <w:shd w:val="clear" w:color="auto" w:fill="FFFFFF"/>
              </w:rPr>
              <w:lastRenderedPageBreak/>
              <w:t>between spiritual and religious beliefs and practices and general diet. Additional significant relationships were found for social support with general diet, specific diet, and foot care</w:t>
            </w:r>
          </w:p>
        </w:tc>
      </w:tr>
      <w:tr w:rsidR="00292946" w:rsidRPr="00A62C31" w14:paraId="042E556E" w14:textId="77777777" w:rsidTr="00EE5B43">
        <w:trPr>
          <w:trHeight w:val="97"/>
        </w:trPr>
        <w:tc>
          <w:tcPr>
            <w:cnfStyle w:val="001000000000" w:firstRow="0" w:lastRow="0" w:firstColumn="1" w:lastColumn="0" w:oddVBand="0" w:evenVBand="0" w:oddHBand="0" w:evenHBand="0" w:firstRowFirstColumn="0" w:firstRowLastColumn="0" w:lastRowFirstColumn="0" w:lastRowLastColumn="0"/>
            <w:tcW w:w="620" w:type="pct"/>
          </w:tcPr>
          <w:p w14:paraId="28525E0E" w14:textId="77777777" w:rsidR="00292946" w:rsidRPr="00A62C31" w:rsidRDefault="008E36F4" w:rsidP="005301CC">
            <w:pPr>
              <w:pStyle w:val="a9"/>
              <w:adjustRightInd w:val="0"/>
              <w:snapToGrid w:val="0"/>
              <w:spacing w:line="360" w:lineRule="auto"/>
              <w:jc w:val="both"/>
              <w:rPr>
                <w:rFonts w:ascii="Book Antiqua" w:hAnsi="Book Antiqua" w:cs="Times New Roman"/>
                <w:b w:val="0"/>
                <w:bCs w:val="0"/>
                <w:sz w:val="24"/>
                <w:szCs w:val="24"/>
                <w:vertAlign w:val="superscript"/>
              </w:rPr>
            </w:pPr>
            <w:r w:rsidRPr="00A62C31">
              <w:rPr>
                <w:rFonts w:ascii="Book Antiqua" w:hAnsi="Book Antiqua" w:cs="Times New Roman"/>
                <w:sz w:val="24"/>
                <w:szCs w:val="24"/>
              </w:rPr>
              <w:lastRenderedPageBreak/>
              <w:t>Martinez</w:t>
            </w:r>
            <w:r w:rsidRPr="00A62C31">
              <w:rPr>
                <w:rFonts w:ascii="Book Antiqua" w:hAnsi="Book Antiqua"/>
                <w:i/>
              </w:rPr>
              <w:t>et al</w:t>
            </w:r>
            <w:r w:rsidRPr="00A62C31">
              <w:rPr>
                <w:rFonts w:ascii="Book Antiqua" w:hAnsi="Book Antiqua" w:cs="Times New Roman"/>
                <w:sz w:val="24"/>
                <w:szCs w:val="24"/>
                <w:vertAlign w:val="superscript"/>
              </w:rPr>
              <w:t>[41]</w:t>
            </w:r>
          </w:p>
        </w:tc>
        <w:tc>
          <w:tcPr>
            <w:tcW w:w="992" w:type="pct"/>
          </w:tcPr>
          <w:p w14:paraId="7AEF1507"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To examined client opinions about, and experiences with religious interventions in psychotherapy</w:t>
            </w:r>
          </w:p>
        </w:tc>
        <w:tc>
          <w:tcPr>
            <w:tcW w:w="1074" w:type="pct"/>
          </w:tcPr>
          <w:p w14:paraId="4106947F"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t>A sample of 152 clients at acounselling cente</w:t>
            </w:r>
            <w:r w:rsidR="00DE5229" w:rsidRPr="00A62C31">
              <w:rPr>
                <w:rFonts w:ascii="Book Antiqua" w:hAnsi="Book Antiqua" w:cs="Times New Roman"/>
                <w:sz w:val="24"/>
                <w:szCs w:val="24"/>
              </w:rPr>
              <w:t>r</w:t>
            </w:r>
            <w:r w:rsidRPr="00A62C31">
              <w:rPr>
                <w:rFonts w:ascii="Book Antiqua" w:hAnsi="Book Antiqua" w:cs="Times New Roman"/>
                <w:sz w:val="24"/>
                <w:szCs w:val="24"/>
              </w:rPr>
              <w:t xml:space="preserve"> of a University sponsored by the Church of Jesus Christ of Latter-day Saintscompleted a survey with ratings of specific religious interventions with regards toappropriateness, </w:t>
            </w:r>
            <w:r w:rsidRPr="00A62C31">
              <w:rPr>
                <w:rFonts w:ascii="Book Antiqua" w:hAnsi="Book Antiqua" w:cs="Times New Roman"/>
                <w:sz w:val="24"/>
                <w:szCs w:val="24"/>
              </w:rPr>
              <w:lastRenderedPageBreak/>
              <w:t>helpfulness, and prevalence</w:t>
            </w:r>
          </w:p>
        </w:tc>
        <w:tc>
          <w:tcPr>
            <w:tcW w:w="2314" w:type="pct"/>
          </w:tcPr>
          <w:p w14:paraId="347B95CB" w14:textId="77777777" w:rsidR="00292946" w:rsidRPr="00A62C31" w:rsidRDefault="00292946" w:rsidP="005301CC">
            <w:pPr>
              <w:pStyle w:val="a9"/>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62C31">
              <w:rPr>
                <w:rFonts w:ascii="Book Antiqua" w:hAnsi="Book Antiqua" w:cs="Times New Roman"/>
                <w:sz w:val="24"/>
                <w:szCs w:val="24"/>
              </w:rPr>
              <w:lastRenderedPageBreak/>
              <w:t>Out-of-session religious interventions were considered more appropriate by clients than in-session religious interventions, but in-session interventions were rated as more helpful</w:t>
            </w:r>
          </w:p>
        </w:tc>
      </w:tr>
    </w:tbl>
    <w:p w14:paraId="009017C9" w14:textId="77777777" w:rsidR="00E612DF" w:rsidRPr="00A62C31" w:rsidRDefault="00E612DF" w:rsidP="005D4120">
      <w:pPr>
        <w:adjustRightInd w:val="0"/>
        <w:snapToGrid w:val="0"/>
        <w:spacing w:line="360" w:lineRule="auto"/>
        <w:jc w:val="both"/>
        <w:rPr>
          <w:rFonts w:ascii="Book Antiqua" w:hAnsi="Book Antiqua"/>
          <w:lang w:eastAsia="zh-CN"/>
        </w:rPr>
      </w:pPr>
      <w:r w:rsidRPr="00A62C31">
        <w:rPr>
          <w:rFonts w:ascii="Book Antiqua" w:hAnsi="Book Antiqua"/>
          <w:lang w:eastAsia="zh-CN"/>
        </w:rPr>
        <w:lastRenderedPageBreak/>
        <w:t xml:space="preserve">T2DM: </w:t>
      </w:r>
      <w:r w:rsidRPr="00A62C31">
        <w:rPr>
          <w:rFonts w:ascii="Book Antiqua" w:hAnsi="Book Antiqua"/>
        </w:rPr>
        <w:t>Type 2 diabetes mellitus</w:t>
      </w:r>
      <w:r w:rsidR="00DA22B4" w:rsidRPr="00A62C31">
        <w:rPr>
          <w:rFonts w:ascii="Book Antiqua" w:hAnsi="Book Antiqua"/>
          <w:lang w:eastAsia="zh-CN"/>
        </w:rPr>
        <w:t>.</w:t>
      </w:r>
    </w:p>
    <w:p w14:paraId="32ED1DB0" w14:textId="77777777" w:rsidR="005D4120" w:rsidRPr="00A62C31" w:rsidRDefault="005D4120" w:rsidP="005D4120">
      <w:pPr>
        <w:adjustRightInd w:val="0"/>
        <w:snapToGrid w:val="0"/>
        <w:spacing w:line="360" w:lineRule="auto"/>
        <w:jc w:val="both"/>
        <w:rPr>
          <w:rFonts w:ascii="Book Antiqua" w:hAnsi="Book Antiqua"/>
          <w:b/>
        </w:rPr>
      </w:pPr>
      <w:r w:rsidRPr="00A62C31">
        <w:rPr>
          <w:rFonts w:ascii="Book Antiqua" w:hAnsi="Book Antiqua"/>
        </w:rPr>
        <w:br w:type="page"/>
      </w:r>
      <w:r w:rsidR="003F0241" w:rsidRPr="00A62C31">
        <w:rPr>
          <w:rFonts w:ascii="Book Antiqua" w:hAnsi="Book Antiqua"/>
          <w:b/>
        </w:rPr>
        <w:lastRenderedPageBreak/>
        <w:t>Table 2</w:t>
      </w:r>
      <w:r w:rsidRPr="00A62C31">
        <w:rPr>
          <w:rFonts w:ascii="Book Antiqua" w:hAnsi="Book Antiqua"/>
          <w:b/>
        </w:rPr>
        <w:t xml:space="preserve"> Studies on the impact of faith-based interventions on diabetes management</w:t>
      </w:r>
    </w:p>
    <w:tbl>
      <w:tblPr>
        <w:tblStyle w:val="a8"/>
        <w:tblW w:w="10710"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90"/>
        <w:gridCol w:w="2160"/>
        <w:gridCol w:w="1530"/>
        <w:gridCol w:w="1710"/>
        <w:gridCol w:w="2070"/>
      </w:tblGrid>
      <w:tr w:rsidR="005D4120" w:rsidRPr="00A62C31" w14:paraId="57044581" w14:textId="77777777" w:rsidTr="00636C19">
        <w:tc>
          <w:tcPr>
            <w:tcW w:w="1350" w:type="dxa"/>
            <w:tcBorders>
              <w:top w:val="single" w:sz="4" w:space="0" w:color="000000" w:themeColor="text1"/>
              <w:bottom w:val="single" w:sz="4" w:space="0" w:color="000000" w:themeColor="text1"/>
            </w:tcBorders>
          </w:tcPr>
          <w:p w14:paraId="4D98AE19" w14:textId="77777777" w:rsidR="005D4120" w:rsidRPr="00A62C31" w:rsidRDefault="005D4120" w:rsidP="005301CC">
            <w:pPr>
              <w:pStyle w:val="a9"/>
              <w:adjustRightInd w:val="0"/>
              <w:snapToGrid w:val="0"/>
              <w:spacing w:line="360" w:lineRule="auto"/>
              <w:jc w:val="both"/>
              <w:rPr>
                <w:rFonts w:ascii="Book Antiqua" w:hAnsi="Book Antiqua" w:cs="Times New Roman"/>
                <w:b/>
                <w:sz w:val="24"/>
                <w:szCs w:val="24"/>
                <w:lang w:eastAsia="zh-CN"/>
              </w:rPr>
            </w:pPr>
            <w:r w:rsidRPr="00A62C31">
              <w:rPr>
                <w:rFonts w:ascii="Book Antiqua" w:hAnsi="Book Antiqua" w:cs="Times New Roman"/>
                <w:b/>
                <w:sz w:val="24"/>
                <w:szCs w:val="24"/>
              </w:rPr>
              <w:t>Ref</w:t>
            </w:r>
            <w:r w:rsidR="00636C19" w:rsidRPr="00A62C31">
              <w:rPr>
                <w:rFonts w:ascii="Book Antiqua" w:hAnsi="Book Antiqua" w:cs="Times New Roman"/>
                <w:b/>
                <w:sz w:val="24"/>
                <w:szCs w:val="24"/>
                <w:lang w:eastAsia="zh-CN"/>
              </w:rPr>
              <w:t>.</w:t>
            </w:r>
          </w:p>
        </w:tc>
        <w:tc>
          <w:tcPr>
            <w:tcW w:w="1890" w:type="dxa"/>
            <w:tcBorders>
              <w:top w:val="single" w:sz="4" w:space="0" w:color="000000" w:themeColor="text1"/>
              <w:bottom w:val="single" w:sz="4" w:space="0" w:color="000000" w:themeColor="text1"/>
            </w:tcBorders>
          </w:tcPr>
          <w:p w14:paraId="755BCD28" w14:textId="77777777" w:rsidR="005D4120" w:rsidRPr="00A62C31" w:rsidRDefault="005D4120" w:rsidP="005301CC">
            <w:pPr>
              <w:pStyle w:val="a9"/>
              <w:adjustRightInd w:val="0"/>
              <w:snapToGrid w:val="0"/>
              <w:spacing w:line="360" w:lineRule="auto"/>
              <w:jc w:val="both"/>
              <w:rPr>
                <w:rFonts w:ascii="Book Antiqua" w:hAnsi="Book Antiqua" w:cs="Times New Roman"/>
                <w:b/>
                <w:bCs/>
                <w:sz w:val="24"/>
                <w:szCs w:val="24"/>
              </w:rPr>
            </w:pPr>
            <w:r w:rsidRPr="00A62C31">
              <w:rPr>
                <w:rFonts w:ascii="Book Antiqua" w:hAnsi="Book Antiqua" w:cs="Times New Roman"/>
                <w:b/>
                <w:bCs/>
                <w:sz w:val="24"/>
                <w:szCs w:val="24"/>
              </w:rPr>
              <w:t>Topic</w:t>
            </w:r>
          </w:p>
        </w:tc>
        <w:tc>
          <w:tcPr>
            <w:tcW w:w="2160" w:type="dxa"/>
            <w:tcBorders>
              <w:top w:val="single" w:sz="4" w:space="0" w:color="000000" w:themeColor="text1"/>
              <w:bottom w:val="single" w:sz="4" w:space="0" w:color="000000" w:themeColor="text1"/>
            </w:tcBorders>
          </w:tcPr>
          <w:p w14:paraId="5DDA7868" w14:textId="77777777" w:rsidR="005D4120" w:rsidRPr="00A62C31" w:rsidRDefault="005D4120" w:rsidP="005301CC">
            <w:pPr>
              <w:pStyle w:val="a9"/>
              <w:adjustRightInd w:val="0"/>
              <w:snapToGrid w:val="0"/>
              <w:spacing w:line="360" w:lineRule="auto"/>
              <w:jc w:val="both"/>
              <w:rPr>
                <w:rFonts w:ascii="Book Antiqua" w:hAnsi="Book Antiqua" w:cs="Times New Roman"/>
                <w:b/>
                <w:sz w:val="24"/>
                <w:szCs w:val="24"/>
              </w:rPr>
            </w:pPr>
            <w:r w:rsidRPr="00A62C31">
              <w:rPr>
                <w:rFonts w:ascii="Book Antiqua" w:hAnsi="Book Antiqua" w:cs="Times New Roman"/>
                <w:b/>
                <w:bCs/>
                <w:sz w:val="24"/>
                <w:szCs w:val="24"/>
              </w:rPr>
              <w:t xml:space="preserve">Study </w:t>
            </w:r>
            <w:r w:rsidR="00782B07" w:rsidRPr="00A62C31">
              <w:rPr>
                <w:rFonts w:ascii="Book Antiqua" w:hAnsi="Book Antiqua" w:cs="Times New Roman"/>
                <w:b/>
                <w:bCs/>
                <w:sz w:val="24"/>
                <w:szCs w:val="24"/>
              </w:rPr>
              <w:t>o</w:t>
            </w:r>
            <w:r w:rsidRPr="00A62C31">
              <w:rPr>
                <w:rFonts w:ascii="Book Antiqua" w:hAnsi="Book Antiqua" w:cs="Times New Roman"/>
                <w:b/>
                <w:bCs/>
                <w:sz w:val="24"/>
                <w:szCs w:val="24"/>
              </w:rPr>
              <w:t>bjective</w:t>
            </w:r>
          </w:p>
        </w:tc>
        <w:tc>
          <w:tcPr>
            <w:tcW w:w="1530" w:type="dxa"/>
            <w:tcBorders>
              <w:top w:val="single" w:sz="4" w:space="0" w:color="000000" w:themeColor="text1"/>
              <w:bottom w:val="single" w:sz="4" w:space="0" w:color="000000" w:themeColor="text1"/>
            </w:tcBorders>
          </w:tcPr>
          <w:p w14:paraId="214A17CF" w14:textId="77777777" w:rsidR="005D4120" w:rsidRPr="00A62C31" w:rsidRDefault="005D4120" w:rsidP="005301CC">
            <w:pPr>
              <w:pStyle w:val="a9"/>
              <w:adjustRightInd w:val="0"/>
              <w:snapToGrid w:val="0"/>
              <w:spacing w:line="360" w:lineRule="auto"/>
              <w:jc w:val="both"/>
              <w:rPr>
                <w:rFonts w:ascii="Book Antiqua" w:hAnsi="Book Antiqua" w:cs="Times New Roman"/>
                <w:b/>
                <w:sz w:val="24"/>
                <w:szCs w:val="24"/>
              </w:rPr>
            </w:pPr>
            <w:r w:rsidRPr="00A62C31">
              <w:rPr>
                <w:rFonts w:ascii="Book Antiqua" w:hAnsi="Book Antiqua" w:cs="Times New Roman"/>
                <w:b/>
                <w:sz w:val="24"/>
                <w:szCs w:val="24"/>
              </w:rPr>
              <w:t>Sample</w:t>
            </w:r>
          </w:p>
        </w:tc>
        <w:tc>
          <w:tcPr>
            <w:tcW w:w="1710" w:type="dxa"/>
            <w:tcBorders>
              <w:top w:val="single" w:sz="4" w:space="0" w:color="000000" w:themeColor="text1"/>
              <w:bottom w:val="single" w:sz="4" w:space="0" w:color="000000" w:themeColor="text1"/>
            </w:tcBorders>
          </w:tcPr>
          <w:p w14:paraId="32801480" w14:textId="77777777" w:rsidR="005D4120" w:rsidRPr="00A62C31" w:rsidRDefault="005D4120" w:rsidP="005301CC">
            <w:pPr>
              <w:pStyle w:val="a9"/>
              <w:adjustRightInd w:val="0"/>
              <w:snapToGrid w:val="0"/>
              <w:spacing w:line="360" w:lineRule="auto"/>
              <w:jc w:val="both"/>
              <w:rPr>
                <w:rFonts w:ascii="Book Antiqua" w:hAnsi="Book Antiqua" w:cs="Times New Roman"/>
                <w:b/>
                <w:sz w:val="24"/>
                <w:szCs w:val="24"/>
              </w:rPr>
            </w:pPr>
            <w:r w:rsidRPr="00A62C31">
              <w:rPr>
                <w:rFonts w:ascii="Book Antiqua" w:hAnsi="Book Antiqua" w:cs="Times New Roman"/>
                <w:b/>
                <w:sz w:val="24"/>
                <w:szCs w:val="24"/>
              </w:rPr>
              <w:t>Intervention</w:t>
            </w:r>
          </w:p>
        </w:tc>
        <w:tc>
          <w:tcPr>
            <w:tcW w:w="2070" w:type="dxa"/>
            <w:tcBorders>
              <w:top w:val="single" w:sz="4" w:space="0" w:color="000000" w:themeColor="text1"/>
              <w:bottom w:val="single" w:sz="4" w:space="0" w:color="000000" w:themeColor="text1"/>
            </w:tcBorders>
          </w:tcPr>
          <w:p w14:paraId="769F4418" w14:textId="77777777" w:rsidR="005D4120" w:rsidRPr="00A62C31" w:rsidRDefault="005D4120" w:rsidP="005301CC">
            <w:pPr>
              <w:pStyle w:val="a9"/>
              <w:adjustRightInd w:val="0"/>
              <w:snapToGrid w:val="0"/>
              <w:spacing w:line="360" w:lineRule="auto"/>
              <w:jc w:val="both"/>
              <w:rPr>
                <w:rFonts w:ascii="Book Antiqua" w:hAnsi="Book Antiqua" w:cs="Times New Roman"/>
                <w:b/>
                <w:sz w:val="24"/>
                <w:szCs w:val="24"/>
              </w:rPr>
            </w:pPr>
            <w:r w:rsidRPr="00A62C31">
              <w:rPr>
                <w:rFonts w:ascii="Book Antiqua" w:hAnsi="Book Antiqua" w:cs="Times New Roman"/>
                <w:b/>
                <w:sz w:val="24"/>
                <w:szCs w:val="24"/>
              </w:rPr>
              <w:t>Result</w:t>
            </w:r>
          </w:p>
        </w:tc>
      </w:tr>
      <w:tr w:rsidR="005D4120" w:rsidRPr="00A62C31" w14:paraId="0BF77162" w14:textId="77777777" w:rsidTr="00636C19">
        <w:tc>
          <w:tcPr>
            <w:tcW w:w="1350" w:type="dxa"/>
            <w:tcBorders>
              <w:top w:val="single" w:sz="4" w:space="0" w:color="000000" w:themeColor="text1"/>
            </w:tcBorders>
          </w:tcPr>
          <w:p w14:paraId="59EB3835"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t>Duru</w:t>
            </w:r>
            <w:r w:rsidR="00636C19" w:rsidRPr="00A62C31">
              <w:rPr>
                <w:rFonts w:ascii="Book Antiqua" w:hAnsi="Book Antiqua"/>
                <w:i/>
              </w:rPr>
              <w:t>et al</w:t>
            </w:r>
            <w:r w:rsidR="00364213" w:rsidRPr="00A62C31">
              <w:rPr>
                <w:rFonts w:ascii="Book Antiqua" w:hAnsi="Book Antiqua" w:cs="Times New Roman"/>
                <w:sz w:val="24"/>
                <w:szCs w:val="24"/>
                <w:vertAlign w:val="superscript"/>
              </w:rPr>
              <w:t>[47</w:t>
            </w:r>
            <w:r w:rsidRPr="00A62C31">
              <w:rPr>
                <w:rFonts w:ascii="Book Antiqua" w:hAnsi="Book Antiqua" w:cs="Times New Roman"/>
                <w:sz w:val="24"/>
                <w:szCs w:val="24"/>
                <w:vertAlign w:val="superscript"/>
              </w:rPr>
              <w:t>]</w:t>
            </w:r>
          </w:p>
        </w:tc>
        <w:tc>
          <w:tcPr>
            <w:tcW w:w="1890" w:type="dxa"/>
            <w:tcBorders>
              <w:top w:val="single" w:sz="4" w:space="0" w:color="000000" w:themeColor="text1"/>
            </w:tcBorders>
          </w:tcPr>
          <w:p w14:paraId="2FD83AFF" w14:textId="77777777" w:rsidR="005D4120" w:rsidRPr="00A62C31" w:rsidRDefault="005D4120" w:rsidP="005301CC">
            <w:pPr>
              <w:pStyle w:val="a9"/>
              <w:adjustRightInd w:val="0"/>
              <w:snapToGrid w:val="0"/>
              <w:spacing w:line="360" w:lineRule="auto"/>
              <w:jc w:val="both"/>
              <w:rPr>
                <w:rFonts w:ascii="Book Antiqua" w:hAnsi="Book Antiqua" w:cs="Times New Roman"/>
                <w:kern w:val="36"/>
                <w:sz w:val="24"/>
                <w:szCs w:val="24"/>
                <w:lang w:eastAsia="zh-CN"/>
              </w:rPr>
            </w:pPr>
            <w:r w:rsidRPr="00A62C31">
              <w:rPr>
                <w:rFonts w:ascii="Book Antiqua" w:eastAsia="Times New Roman" w:hAnsi="Book Antiqua" w:cs="Times New Roman"/>
                <w:kern w:val="36"/>
                <w:sz w:val="24"/>
                <w:szCs w:val="24"/>
              </w:rPr>
              <w:t xml:space="preserve">Sisters in Motion: A </w:t>
            </w:r>
            <w:r w:rsidR="00E612DF" w:rsidRPr="00A62C31">
              <w:rPr>
                <w:rFonts w:ascii="Book Antiqua" w:eastAsia="Times New Roman" w:hAnsi="Book Antiqua" w:cs="Times New Roman"/>
                <w:kern w:val="36"/>
                <w:sz w:val="24"/>
                <w:szCs w:val="24"/>
              </w:rPr>
              <w:t>randomized controlled trial of a faith-based physical activity intervention</w:t>
            </w:r>
          </w:p>
        </w:tc>
        <w:tc>
          <w:tcPr>
            <w:tcW w:w="2160" w:type="dxa"/>
            <w:tcBorders>
              <w:top w:val="single" w:sz="4" w:space="0" w:color="000000" w:themeColor="text1"/>
            </w:tcBorders>
          </w:tcPr>
          <w:p w14:paraId="155C1823"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To evaluate a faith-based intervention (“Sisters in Motion”) intended to increase walking among older, sedentary African American women</w:t>
            </w:r>
          </w:p>
        </w:tc>
        <w:tc>
          <w:tcPr>
            <w:tcW w:w="1530" w:type="dxa"/>
            <w:tcBorders>
              <w:top w:val="single" w:sz="4" w:space="0" w:color="000000" w:themeColor="text1"/>
            </w:tcBorders>
          </w:tcPr>
          <w:p w14:paraId="0916C5D8"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lang w:eastAsia="zh-CN"/>
              </w:rPr>
            </w:pPr>
            <w:r w:rsidRPr="00A62C31">
              <w:rPr>
                <w:rFonts w:ascii="Book Antiqua" w:hAnsi="Book Antiqua" w:cs="Times New Roman"/>
                <w:sz w:val="24"/>
                <w:szCs w:val="24"/>
                <w:shd w:val="clear" w:color="auto" w:fill="FFFFFF"/>
              </w:rPr>
              <w:t>Sixty-two African American women &gt;60 yr</w:t>
            </w:r>
          </w:p>
        </w:tc>
        <w:tc>
          <w:tcPr>
            <w:tcW w:w="1710" w:type="dxa"/>
            <w:tcBorders>
              <w:top w:val="single" w:sz="4" w:space="0" w:color="000000" w:themeColor="text1"/>
            </w:tcBorders>
          </w:tcPr>
          <w:p w14:paraId="49B09BC0"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Multi-component curriculum including </w:t>
            </w:r>
            <w:r w:rsidR="009B5883" w:rsidRPr="00A62C31">
              <w:rPr>
                <w:rFonts w:ascii="Book Antiqua" w:hAnsi="Book Antiqua" w:cs="Times New Roman"/>
                <w:sz w:val="24"/>
                <w:szCs w:val="24"/>
                <w:shd w:val="clear" w:color="auto" w:fill="FFFFFF"/>
              </w:rPr>
              <w:t xml:space="preserve">scripture </w:t>
            </w:r>
            <w:r w:rsidRPr="00A62C31">
              <w:rPr>
                <w:rFonts w:ascii="Book Antiqua" w:hAnsi="Book Antiqua" w:cs="Times New Roman"/>
                <w:sz w:val="24"/>
                <w:szCs w:val="24"/>
                <w:shd w:val="clear" w:color="auto" w:fill="FFFFFF"/>
              </w:rPr>
              <w:t>readings, prayer, goal-setting, a community resource guide, and walking competitions. Both intervention and control participants participated in physical activity sessions</w:t>
            </w:r>
          </w:p>
        </w:tc>
        <w:tc>
          <w:tcPr>
            <w:tcW w:w="2070" w:type="dxa"/>
            <w:tcBorders>
              <w:top w:val="single" w:sz="4" w:space="0" w:color="000000" w:themeColor="text1"/>
            </w:tcBorders>
          </w:tcPr>
          <w:p w14:paraId="1753FC01"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At 6 mo, intervention participants had increased their weekly steps by 9883 on average, compared to an increase of 2426 for controls (</w:t>
            </w:r>
            <w:r w:rsidR="00E612DF" w:rsidRPr="00A62C31">
              <w:rPr>
                <w:rFonts w:ascii="Book Antiqua" w:hAnsi="Book Antiqua" w:cs="Times New Roman"/>
                <w:i/>
                <w:sz w:val="24"/>
                <w:szCs w:val="24"/>
                <w:shd w:val="clear" w:color="auto" w:fill="FFFFFF"/>
              </w:rPr>
              <w:t>P</w:t>
            </w:r>
            <w:r w:rsidRPr="00A62C31">
              <w:rPr>
                <w:rFonts w:ascii="Book Antiqua" w:hAnsi="Book Antiqua" w:cs="Times New Roman"/>
                <w:sz w:val="24"/>
                <w:szCs w:val="24"/>
                <w:shd w:val="clear" w:color="auto" w:fill="FFFFFF"/>
              </w:rPr>
              <w:t>=0.016); SBP decreased on average by 12.5 mmHg among intervention participants and only 1.5 mmHg among controls (</w:t>
            </w:r>
            <w:r w:rsidR="00ED6FFF" w:rsidRPr="00A62C31">
              <w:rPr>
                <w:rFonts w:ascii="Book Antiqua" w:hAnsi="Book Antiqua" w:cs="Times New Roman"/>
                <w:i/>
                <w:sz w:val="24"/>
                <w:szCs w:val="24"/>
                <w:shd w:val="clear" w:color="auto" w:fill="FFFFFF"/>
              </w:rPr>
              <w:t>P</w:t>
            </w:r>
            <w:r w:rsidRPr="00A62C31">
              <w:rPr>
                <w:rFonts w:ascii="Book Antiqua" w:hAnsi="Book Antiqua" w:cs="Times New Roman"/>
                <w:sz w:val="24"/>
                <w:szCs w:val="24"/>
                <w:shd w:val="clear" w:color="auto" w:fill="FFFFFF"/>
              </w:rPr>
              <w:t>=0.007)</w:t>
            </w:r>
          </w:p>
        </w:tc>
      </w:tr>
      <w:tr w:rsidR="005D4120" w:rsidRPr="00A62C31" w14:paraId="2F96E747" w14:textId="77777777" w:rsidTr="00636C19">
        <w:tc>
          <w:tcPr>
            <w:tcW w:w="1350" w:type="dxa"/>
          </w:tcPr>
          <w:p w14:paraId="2EC566DD" w14:textId="77777777" w:rsidR="005D4120" w:rsidRPr="00A62C31" w:rsidRDefault="005D4120" w:rsidP="00636C19">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t>Fitzgibbon</w:t>
            </w:r>
            <w:r w:rsidR="00636C19" w:rsidRPr="00A62C31">
              <w:rPr>
                <w:rFonts w:ascii="Book Antiqua" w:hAnsi="Book Antiqua"/>
                <w:i/>
              </w:rPr>
              <w:t>et al</w:t>
            </w:r>
            <w:r w:rsidRPr="00A62C31">
              <w:rPr>
                <w:rFonts w:ascii="Book Antiqua" w:hAnsi="Book Antiqua" w:cs="Times New Roman"/>
                <w:sz w:val="24"/>
                <w:szCs w:val="24"/>
                <w:shd w:val="clear" w:color="auto" w:fill="FFFFFF"/>
                <w:vertAlign w:val="superscript"/>
              </w:rPr>
              <w:t>[64]</w:t>
            </w:r>
          </w:p>
        </w:tc>
        <w:tc>
          <w:tcPr>
            <w:tcW w:w="1890" w:type="dxa"/>
          </w:tcPr>
          <w:p w14:paraId="6607F0D8"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 xml:space="preserve">Results of a </w:t>
            </w:r>
            <w:r w:rsidR="00E612DF" w:rsidRPr="00A62C31">
              <w:rPr>
                <w:rFonts w:ascii="Book Antiqua" w:hAnsi="Book Antiqua" w:cs="Times New Roman"/>
                <w:sz w:val="24"/>
                <w:szCs w:val="24"/>
              </w:rPr>
              <w:t>faith-based weight loss intervention for black women</w:t>
            </w:r>
          </w:p>
        </w:tc>
        <w:tc>
          <w:tcPr>
            <w:tcW w:w="2160" w:type="dxa"/>
          </w:tcPr>
          <w:p w14:paraId="59AF7006"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 xml:space="preserve">The goals of the study were to estimate the effects of a 12-wk culturally </w:t>
            </w:r>
            <w:r w:rsidRPr="00A62C31">
              <w:rPr>
                <w:rFonts w:ascii="Book Antiqua" w:hAnsi="Book Antiqua" w:cs="Times New Roman"/>
                <w:sz w:val="24"/>
                <w:szCs w:val="24"/>
              </w:rPr>
              <w:lastRenderedPageBreak/>
              <w:t>tailored, faith-based weight loss intervention on weight loss, dietary fat consumption and physical activity</w:t>
            </w:r>
          </w:p>
        </w:tc>
        <w:tc>
          <w:tcPr>
            <w:tcW w:w="1530" w:type="dxa"/>
          </w:tcPr>
          <w:p w14:paraId="3A69830D"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 xml:space="preserve">Fifty-nine overweight/obese black women </w:t>
            </w:r>
            <w:r w:rsidRPr="00A62C31">
              <w:rPr>
                <w:rFonts w:ascii="Book Antiqua" w:hAnsi="Book Antiqua" w:cs="Times New Roman"/>
                <w:sz w:val="24"/>
                <w:szCs w:val="24"/>
              </w:rPr>
              <w:lastRenderedPageBreak/>
              <w:t>were randomized to one of the two interventions</w:t>
            </w:r>
          </w:p>
        </w:tc>
        <w:tc>
          <w:tcPr>
            <w:tcW w:w="1710" w:type="dxa"/>
          </w:tcPr>
          <w:p w14:paraId="7CD560A3"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"Faith on the Move," intervention</w:t>
            </w:r>
          </w:p>
        </w:tc>
        <w:tc>
          <w:tcPr>
            <w:tcW w:w="2070" w:type="dxa"/>
          </w:tcPr>
          <w:p w14:paraId="20E94208"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 xml:space="preserve">Although the results were not statistically significant, the effect size </w:t>
            </w:r>
            <w:r w:rsidRPr="00A62C31">
              <w:rPr>
                <w:rFonts w:ascii="Book Antiqua" w:hAnsi="Book Antiqua" w:cs="Times New Roman"/>
                <w:sz w:val="24"/>
                <w:szCs w:val="24"/>
              </w:rPr>
              <w:lastRenderedPageBreak/>
              <w:t>suggests that the addition of the faith component improved results.</w:t>
            </w:r>
          </w:p>
        </w:tc>
      </w:tr>
      <w:tr w:rsidR="005D4120" w:rsidRPr="00A62C31" w14:paraId="2D36B81D" w14:textId="77777777" w:rsidTr="00636C19">
        <w:tc>
          <w:tcPr>
            <w:tcW w:w="1350" w:type="dxa"/>
          </w:tcPr>
          <w:p w14:paraId="4B335560" w14:textId="77777777" w:rsidR="005D4120" w:rsidRPr="00A62C31" w:rsidRDefault="005D4120" w:rsidP="00636C19">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lastRenderedPageBreak/>
              <w:t>Sattin</w:t>
            </w:r>
            <w:r w:rsidR="00636C19" w:rsidRPr="00A62C31">
              <w:rPr>
                <w:rFonts w:ascii="Book Antiqua" w:hAnsi="Book Antiqua"/>
                <w:i/>
              </w:rPr>
              <w:t>et al</w:t>
            </w:r>
            <w:r w:rsidRPr="00A62C31">
              <w:rPr>
                <w:rFonts w:ascii="Book Antiqua" w:hAnsi="Book Antiqua" w:cs="Times New Roman"/>
                <w:sz w:val="24"/>
                <w:szCs w:val="24"/>
                <w:shd w:val="clear" w:color="auto" w:fill="FFFFFF"/>
                <w:vertAlign w:val="superscript"/>
              </w:rPr>
              <w:t>[65]</w:t>
            </w:r>
          </w:p>
        </w:tc>
        <w:tc>
          <w:tcPr>
            <w:tcW w:w="1890" w:type="dxa"/>
          </w:tcPr>
          <w:p w14:paraId="0B5F21C4"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Community trial of a faith-based lifestyle intervention to prevent diabetes among African-Americans</w:t>
            </w:r>
          </w:p>
        </w:tc>
        <w:tc>
          <w:tcPr>
            <w:tcW w:w="2160" w:type="dxa"/>
          </w:tcPr>
          <w:p w14:paraId="5B9F002B" w14:textId="77777777" w:rsidR="005D4120" w:rsidRPr="00A62C31" w:rsidRDefault="005D4120" w:rsidP="00EB383D">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 To reduce weight and fasting plasma glucoseand increase physical activityfrom baseline to week-12 and to month-12 among overweight parishioners through a faith-based adaptation of the </w:t>
            </w:r>
            <w:r w:rsidR="00E612DF" w:rsidRPr="00A62C31">
              <w:rPr>
                <w:rFonts w:ascii="Book Antiqua" w:hAnsi="Book Antiqua" w:cs="Times New Roman"/>
                <w:sz w:val="24"/>
                <w:szCs w:val="24"/>
                <w:shd w:val="clear" w:color="auto" w:fill="FFFFFF"/>
              </w:rPr>
              <w:t>diabetes prevention program</w:t>
            </w:r>
            <w:r w:rsidRPr="00A62C31">
              <w:rPr>
                <w:rFonts w:ascii="Book Antiqua" w:hAnsi="Book Antiqua" w:cs="Times New Roman"/>
                <w:sz w:val="24"/>
                <w:szCs w:val="24"/>
                <w:shd w:val="clear" w:color="auto" w:fill="FFFFFF"/>
              </w:rPr>
              <w:t xml:space="preserve"> called “</w:t>
            </w:r>
            <w:r w:rsidR="009B5883" w:rsidRPr="00A62C31">
              <w:rPr>
                <w:rFonts w:ascii="Book Antiqua" w:hAnsi="Book Antiqua" w:cs="Times New Roman"/>
                <w:sz w:val="24"/>
                <w:szCs w:val="24"/>
                <w:shd w:val="clear" w:color="auto" w:fill="FFFFFF"/>
                <w:lang w:eastAsia="zh-CN"/>
              </w:rPr>
              <w:t>FBAS</w:t>
            </w:r>
            <w:r w:rsidRPr="00A62C31">
              <w:rPr>
                <w:rFonts w:ascii="Book Antiqua" w:hAnsi="Book Antiqua" w:cs="Times New Roman"/>
                <w:sz w:val="24"/>
                <w:szCs w:val="24"/>
                <w:shd w:val="clear" w:color="auto" w:fill="FFFFFF"/>
              </w:rPr>
              <w:t>”</w:t>
            </w:r>
          </w:p>
        </w:tc>
        <w:tc>
          <w:tcPr>
            <w:tcW w:w="1530" w:type="dxa"/>
          </w:tcPr>
          <w:p w14:paraId="7DD652A6"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604 African Americans, aged 20 to 64 years single-blinded, cluster-randomized, community trial </w:t>
            </w:r>
          </w:p>
        </w:tc>
        <w:tc>
          <w:tcPr>
            <w:tcW w:w="1710" w:type="dxa"/>
          </w:tcPr>
          <w:p w14:paraId="222DB320" w14:textId="77777777" w:rsidR="005D4120" w:rsidRPr="00A62C31" w:rsidRDefault="009B5883" w:rsidP="00E612DF">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lang w:eastAsia="zh-CN"/>
              </w:rPr>
              <w:t>FBAS</w:t>
            </w:r>
            <w:r w:rsidR="005D4120" w:rsidRPr="00A62C31">
              <w:rPr>
                <w:rFonts w:ascii="Book Antiqua" w:hAnsi="Book Antiqua" w:cs="Times New Roman"/>
                <w:sz w:val="24"/>
                <w:szCs w:val="24"/>
                <w:shd w:val="clear" w:color="auto" w:fill="FFFFFF"/>
              </w:rPr>
              <w:t xml:space="preserve"> is an adapted faith-based </w:t>
            </w:r>
            <w:r w:rsidR="00E612DF" w:rsidRPr="00A62C31">
              <w:rPr>
                <w:rFonts w:ascii="Book Antiqua" w:hAnsi="Book Antiqua" w:cs="Times New Roman"/>
                <w:sz w:val="24"/>
                <w:szCs w:val="24"/>
                <w:shd w:val="clear" w:color="auto" w:fill="FFFFFF"/>
              </w:rPr>
              <w:t>diabetes prevention program</w:t>
            </w:r>
          </w:p>
        </w:tc>
        <w:tc>
          <w:tcPr>
            <w:tcW w:w="2070" w:type="dxa"/>
          </w:tcPr>
          <w:p w14:paraId="4E3DA02D" w14:textId="77777777" w:rsidR="005D4120" w:rsidRPr="00A62C31" w:rsidRDefault="009B5883"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shd w:val="clear" w:color="auto" w:fill="FFFFFF"/>
                <w:lang w:eastAsia="zh-CN"/>
              </w:rPr>
              <w:t>FBAS</w:t>
            </w:r>
            <w:r w:rsidR="005D4120" w:rsidRPr="00A62C31">
              <w:rPr>
                <w:rFonts w:ascii="Book Antiqua" w:hAnsi="Book Antiqua" w:cs="Times New Roman"/>
                <w:sz w:val="24"/>
                <w:szCs w:val="24"/>
                <w:shd w:val="clear" w:color="auto" w:fill="FFFFFF"/>
              </w:rPr>
              <w:t xml:space="preserve">participants had a significant difference in adjusted weight loss compared with those in HE (2.62 kg </w:t>
            </w:r>
            <w:r w:rsidR="005D4120" w:rsidRPr="00A62C31">
              <w:rPr>
                <w:rFonts w:ascii="Book Antiqua" w:hAnsi="Book Antiqua" w:cs="Times New Roman"/>
                <w:i/>
                <w:sz w:val="24"/>
                <w:szCs w:val="24"/>
                <w:shd w:val="clear" w:color="auto" w:fill="FFFFFF"/>
              </w:rPr>
              <w:t>vs</w:t>
            </w:r>
            <w:r w:rsidR="005D4120" w:rsidRPr="00A62C31">
              <w:rPr>
                <w:rFonts w:ascii="Book Antiqua" w:hAnsi="Book Antiqua" w:cs="Times New Roman"/>
                <w:sz w:val="24"/>
                <w:szCs w:val="24"/>
                <w:shd w:val="clear" w:color="auto" w:fill="FFFFFF"/>
              </w:rPr>
              <w:t xml:space="preserve"> 0.50 kg, </w:t>
            </w:r>
            <w:r w:rsidR="00E612DF" w:rsidRPr="00A62C31">
              <w:rPr>
                <w:rStyle w:val="aa"/>
                <w:rFonts w:ascii="Book Antiqua" w:hAnsi="Book Antiqua" w:cs="Times New Roman"/>
                <w:sz w:val="24"/>
                <w:szCs w:val="24"/>
                <w:shd w:val="clear" w:color="auto" w:fill="FFFFFF"/>
              </w:rPr>
              <w:t>P</w:t>
            </w:r>
            <w:r w:rsidR="005D4120" w:rsidRPr="00A62C31">
              <w:rPr>
                <w:rFonts w:ascii="Book Antiqua" w:hAnsi="Book Antiqua" w:cs="Times New Roman"/>
                <w:sz w:val="24"/>
                <w:szCs w:val="24"/>
                <w:shd w:val="clear" w:color="auto" w:fill="FFFFFF"/>
              </w:rPr>
              <w:t xml:space="preserve">=0.001) at 12-wk and (2.39 kg </w:t>
            </w:r>
            <w:r w:rsidR="005D4120" w:rsidRPr="00A62C31">
              <w:rPr>
                <w:rFonts w:ascii="Book Antiqua" w:hAnsi="Book Antiqua" w:cs="Times New Roman"/>
                <w:i/>
                <w:sz w:val="24"/>
                <w:szCs w:val="24"/>
                <w:shd w:val="clear" w:color="auto" w:fill="FFFFFF"/>
              </w:rPr>
              <w:t>vs</w:t>
            </w:r>
            <w:r w:rsidR="005D4120" w:rsidRPr="00A62C31">
              <w:rPr>
                <w:rFonts w:ascii="Book Antiqua" w:hAnsi="Book Antiqua" w:cs="Times New Roman"/>
                <w:sz w:val="24"/>
                <w:szCs w:val="24"/>
                <w:shd w:val="clear" w:color="auto" w:fill="FFFFFF"/>
              </w:rPr>
              <w:t xml:space="preserve"> −0.465 kg, </w:t>
            </w:r>
            <w:r w:rsidR="00E612DF" w:rsidRPr="00A62C31">
              <w:rPr>
                <w:rStyle w:val="aa"/>
                <w:rFonts w:ascii="Book Antiqua" w:hAnsi="Book Antiqua" w:cs="Times New Roman"/>
                <w:sz w:val="24"/>
                <w:szCs w:val="24"/>
                <w:shd w:val="clear" w:color="auto" w:fill="FFFFFF"/>
              </w:rPr>
              <w:t>P</w:t>
            </w:r>
            <w:r w:rsidR="005D4120" w:rsidRPr="00A62C31">
              <w:rPr>
                <w:rFonts w:ascii="Book Antiqua" w:hAnsi="Book Antiqua" w:cs="Times New Roman"/>
                <w:sz w:val="24"/>
                <w:szCs w:val="24"/>
                <w:shd w:val="clear" w:color="auto" w:fill="FFFFFF"/>
              </w:rPr>
              <w:t>=0.005) at 12-mo and were more likely (13%) than HE participants (3%) to achieve a 7% weight loss (</w:t>
            </w:r>
            <w:r w:rsidR="00E612DF" w:rsidRPr="00A62C31">
              <w:rPr>
                <w:rStyle w:val="aa"/>
                <w:rFonts w:ascii="Book Antiqua" w:hAnsi="Book Antiqua" w:cs="Times New Roman"/>
                <w:sz w:val="24"/>
                <w:szCs w:val="24"/>
                <w:shd w:val="clear" w:color="auto" w:fill="FFFFFF"/>
              </w:rPr>
              <w:t>P</w:t>
            </w:r>
            <w:r w:rsidR="005D4120" w:rsidRPr="00A62C31">
              <w:rPr>
                <w:rFonts w:ascii="Book Antiqua" w:hAnsi="Book Antiqua" w:cs="Times New Roman"/>
                <w:sz w:val="24"/>
                <w:szCs w:val="24"/>
                <w:shd w:val="clear" w:color="auto" w:fill="FFFFFF"/>
              </w:rPr>
              <w:t xml:space="preserve">&lt;0.001) at 12-wk and a 7% weight loss (19% </w:t>
            </w:r>
            <w:r w:rsidR="005D4120" w:rsidRPr="00A62C31">
              <w:rPr>
                <w:rFonts w:ascii="Book Antiqua" w:hAnsi="Book Antiqua" w:cs="Times New Roman"/>
                <w:i/>
                <w:sz w:val="24"/>
                <w:szCs w:val="24"/>
                <w:shd w:val="clear" w:color="auto" w:fill="FFFFFF"/>
              </w:rPr>
              <w:t>vs</w:t>
            </w:r>
            <w:r w:rsidR="005D4120" w:rsidRPr="00A62C31">
              <w:rPr>
                <w:rFonts w:ascii="Book Antiqua" w:hAnsi="Book Antiqua" w:cs="Times New Roman"/>
                <w:sz w:val="24"/>
                <w:szCs w:val="24"/>
                <w:shd w:val="clear" w:color="auto" w:fill="FFFFFF"/>
              </w:rPr>
              <w:t xml:space="preserve"> 8%, </w:t>
            </w:r>
            <w:r w:rsidR="00E612DF" w:rsidRPr="00A62C31">
              <w:rPr>
                <w:rStyle w:val="aa"/>
                <w:rFonts w:ascii="Book Antiqua" w:hAnsi="Book Antiqua" w:cs="Times New Roman"/>
                <w:sz w:val="24"/>
                <w:szCs w:val="24"/>
                <w:shd w:val="clear" w:color="auto" w:fill="FFFFFF"/>
              </w:rPr>
              <w:t>P</w:t>
            </w:r>
            <w:r w:rsidR="005D4120" w:rsidRPr="00A62C31">
              <w:rPr>
                <w:rFonts w:ascii="Book Antiqua" w:hAnsi="Book Antiqua" w:cs="Times New Roman"/>
                <w:sz w:val="24"/>
                <w:szCs w:val="24"/>
                <w:shd w:val="clear" w:color="auto" w:fill="FFFFFF"/>
              </w:rPr>
              <w:t xml:space="preserve">&lt;0.001) </w:t>
            </w:r>
            <w:r w:rsidR="005D4120" w:rsidRPr="00A62C31">
              <w:rPr>
                <w:rFonts w:ascii="Book Antiqua" w:hAnsi="Book Antiqua" w:cs="Times New Roman"/>
                <w:sz w:val="24"/>
                <w:szCs w:val="24"/>
                <w:shd w:val="clear" w:color="auto" w:fill="FFFFFF"/>
              </w:rPr>
              <w:lastRenderedPageBreak/>
              <w:t>at 12-mo.</w:t>
            </w:r>
          </w:p>
        </w:tc>
      </w:tr>
      <w:tr w:rsidR="005D4120" w:rsidRPr="00A62C31" w14:paraId="6F346C6B" w14:textId="77777777" w:rsidTr="00636C19">
        <w:tc>
          <w:tcPr>
            <w:tcW w:w="1350" w:type="dxa"/>
          </w:tcPr>
          <w:p w14:paraId="2741FB3E"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lastRenderedPageBreak/>
              <w:t>Gutierrez</w:t>
            </w:r>
            <w:r w:rsidR="00636C19" w:rsidRPr="00A62C31">
              <w:rPr>
                <w:rFonts w:ascii="Book Antiqua" w:hAnsi="Book Antiqua"/>
                <w:i/>
              </w:rPr>
              <w:t>et al</w:t>
            </w:r>
            <w:r w:rsidRPr="00A62C31">
              <w:rPr>
                <w:rFonts w:ascii="Book Antiqua" w:hAnsi="Book Antiqua" w:cs="Times New Roman"/>
                <w:sz w:val="24"/>
                <w:szCs w:val="24"/>
                <w:shd w:val="clear" w:color="auto" w:fill="FFFFFF"/>
                <w:vertAlign w:val="superscript"/>
              </w:rPr>
              <w:t>[66]</w:t>
            </w:r>
          </w:p>
        </w:tc>
        <w:tc>
          <w:tcPr>
            <w:tcW w:w="1890" w:type="dxa"/>
          </w:tcPr>
          <w:p w14:paraId="295030AC"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Health, community, and spirituality: evaluation of a multicultural faith-based diabetes prevention program</w:t>
            </w:r>
          </w:p>
        </w:tc>
        <w:tc>
          <w:tcPr>
            <w:tcW w:w="2160" w:type="dxa"/>
          </w:tcPr>
          <w:p w14:paraId="04680457" w14:textId="77777777" w:rsidR="005D4120" w:rsidRPr="00A62C31" w:rsidRDefault="005D4120" w:rsidP="009B5883">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To evaluate FFF, a faith-based diabetes prevention program for black and Latino congregants at churches in low-income New York City neighborhoods</w:t>
            </w:r>
          </w:p>
        </w:tc>
        <w:tc>
          <w:tcPr>
            <w:tcW w:w="1530" w:type="dxa"/>
          </w:tcPr>
          <w:p w14:paraId="257B2685"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lang w:eastAsia="zh-CN"/>
              </w:rPr>
            </w:pPr>
            <w:r w:rsidRPr="00A62C31">
              <w:rPr>
                <w:rFonts w:ascii="Book Antiqua" w:hAnsi="Book Antiqua" w:cs="Times New Roman"/>
                <w:sz w:val="24"/>
                <w:szCs w:val="24"/>
              </w:rPr>
              <w:t>Participants (</w:t>
            </w:r>
            <w:r w:rsidRPr="00A62C31">
              <w:rPr>
                <w:rFonts w:ascii="Book Antiqua" w:hAnsi="Book Antiqua" w:cs="Times New Roman"/>
                <w:i/>
                <w:sz w:val="24"/>
                <w:szCs w:val="24"/>
              </w:rPr>
              <w:t>n</w:t>
            </w:r>
            <w:r w:rsidRPr="00A62C31">
              <w:rPr>
                <w:rFonts w:ascii="Book Antiqua" w:hAnsi="Book Antiqua" w:cs="Times New Roman"/>
                <w:sz w:val="24"/>
                <w:szCs w:val="24"/>
              </w:rPr>
              <w:t xml:space="preserve"> = 183</w:t>
            </w:r>
            <w:r w:rsidR="0086693A" w:rsidRPr="00A62C31">
              <w:rPr>
                <w:rFonts w:ascii="Book Antiqua" w:hAnsi="Book Antiqua" w:cs="Times New Roman"/>
                <w:sz w:val="24"/>
                <w:szCs w:val="24"/>
                <w:lang w:eastAsia="zh-CN"/>
              </w:rPr>
              <w:t>)</w:t>
            </w:r>
          </w:p>
        </w:tc>
        <w:tc>
          <w:tcPr>
            <w:tcW w:w="1710" w:type="dxa"/>
          </w:tcPr>
          <w:p w14:paraId="0081768A"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 xml:space="preserve">FFF, a faith-based diabetes prevention program. FFF is a 12-wk, bilingual program developed by the Bronx Health REACH </w:t>
            </w:r>
            <w:r w:rsidR="009B5883" w:rsidRPr="00A62C31">
              <w:rPr>
                <w:rFonts w:ascii="Book Antiqua" w:hAnsi="Book Antiqua" w:cs="Times New Roman"/>
                <w:sz w:val="24"/>
                <w:szCs w:val="24"/>
              </w:rPr>
              <w:t>Coalition</w:t>
            </w:r>
            <w:r w:rsidRPr="00A62C31">
              <w:rPr>
                <w:rFonts w:ascii="Book Antiqua" w:hAnsi="Book Antiqua" w:cs="Times New Roman"/>
                <w:sz w:val="24"/>
                <w:szCs w:val="24"/>
              </w:rPr>
              <w:t>, FFF includes nutrition education and fitness activities while incorporating Bible-based teachings that encourage healthy lifestyles</w:t>
            </w:r>
          </w:p>
        </w:tc>
        <w:tc>
          <w:tcPr>
            <w:tcW w:w="2070" w:type="dxa"/>
          </w:tcPr>
          <w:p w14:paraId="01AD44C8"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Participants reported statistically significant improvements in knowledge and healthy behaviors from baseline. Increased numbers of participants reported exercising in the past 30 d, eating fruit daily, being able to judge portion sizes, and reading food labels</w:t>
            </w:r>
          </w:p>
        </w:tc>
      </w:tr>
      <w:tr w:rsidR="005D4120" w:rsidRPr="00A62C31" w14:paraId="11201F45" w14:textId="77777777" w:rsidTr="00636C19">
        <w:tc>
          <w:tcPr>
            <w:tcW w:w="1350" w:type="dxa"/>
          </w:tcPr>
          <w:p w14:paraId="49304050" w14:textId="77777777" w:rsidR="005D4120" w:rsidRPr="00A62C31" w:rsidRDefault="005D4120" w:rsidP="00C35F99">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t>Frank</w:t>
            </w:r>
            <w:r w:rsidR="00C35F99" w:rsidRPr="00A62C31">
              <w:rPr>
                <w:rFonts w:ascii="Book Antiqua" w:hAnsi="Book Antiqua"/>
                <w:i/>
              </w:rPr>
              <w:t>et al</w:t>
            </w:r>
            <w:r w:rsidRPr="00A62C31">
              <w:rPr>
                <w:rFonts w:ascii="Book Antiqua" w:hAnsi="Book Antiqua" w:cs="Times New Roman"/>
                <w:sz w:val="24"/>
                <w:szCs w:val="24"/>
                <w:shd w:val="clear" w:color="auto" w:fill="FFFFFF"/>
                <w:vertAlign w:val="superscript"/>
              </w:rPr>
              <w:t>[67]</w:t>
            </w:r>
          </w:p>
        </w:tc>
        <w:tc>
          <w:tcPr>
            <w:tcW w:w="1890" w:type="dxa"/>
          </w:tcPr>
          <w:p w14:paraId="5B201CE5"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A faith-based screening/educ</w:t>
            </w:r>
            <w:r w:rsidRPr="00A62C31">
              <w:rPr>
                <w:rFonts w:ascii="Book Antiqua" w:hAnsi="Book Antiqua" w:cs="Times New Roman"/>
                <w:sz w:val="24"/>
                <w:szCs w:val="24"/>
                <w:shd w:val="clear" w:color="auto" w:fill="FFFFFF"/>
              </w:rPr>
              <w:lastRenderedPageBreak/>
              <w:t>ation program for diabetes, CVD, and stroke in rural African Americans</w:t>
            </w:r>
          </w:p>
        </w:tc>
        <w:tc>
          <w:tcPr>
            <w:tcW w:w="2160" w:type="dxa"/>
          </w:tcPr>
          <w:p w14:paraId="7A01633E"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lastRenderedPageBreak/>
              <w:t xml:space="preserve">To investigate the effectiveness of a </w:t>
            </w:r>
            <w:r w:rsidRPr="00A62C31">
              <w:rPr>
                <w:rFonts w:ascii="Book Antiqua" w:hAnsi="Book Antiqua" w:cs="Times New Roman"/>
                <w:sz w:val="24"/>
                <w:szCs w:val="24"/>
                <w:shd w:val="clear" w:color="auto" w:fill="FFFFFF"/>
              </w:rPr>
              <w:lastRenderedPageBreak/>
              <w:t>faith-based screening/education program for reducing diabetes, cardiovascular diseases, and stroke in rural African Americans</w:t>
            </w:r>
          </w:p>
        </w:tc>
        <w:tc>
          <w:tcPr>
            <w:tcW w:w="1530" w:type="dxa"/>
          </w:tcPr>
          <w:p w14:paraId="22492A80"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120 parishioner</w:t>
            </w:r>
            <w:r w:rsidRPr="00A62C31">
              <w:rPr>
                <w:rFonts w:ascii="Book Antiqua" w:hAnsi="Book Antiqua" w:cs="Times New Roman"/>
                <w:sz w:val="24"/>
                <w:szCs w:val="24"/>
              </w:rPr>
              <w:lastRenderedPageBreak/>
              <w:t>s from African American churches</w:t>
            </w:r>
          </w:p>
        </w:tc>
        <w:tc>
          <w:tcPr>
            <w:tcW w:w="1710" w:type="dxa"/>
          </w:tcPr>
          <w:p w14:paraId="6BF03668"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 xml:space="preserve">The program included </w:t>
            </w:r>
            <w:r w:rsidRPr="00A62C31">
              <w:rPr>
                <w:rFonts w:ascii="Book Antiqua" w:hAnsi="Book Antiqua" w:cs="Times New Roman"/>
                <w:sz w:val="24"/>
                <w:szCs w:val="24"/>
              </w:rPr>
              <w:lastRenderedPageBreak/>
              <w:t>education about the prevention of diabetes and cardiovascular diseases</w:t>
            </w:r>
          </w:p>
        </w:tc>
        <w:tc>
          <w:tcPr>
            <w:tcW w:w="2070" w:type="dxa"/>
          </w:tcPr>
          <w:p w14:paraId="79641FAD"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 xml:space="preserve">Positive feedback was </w:t>
            </w:r>
            <w:r w:rsidRPr="00A62C31">
              <w:rPr>
                <w:rFonts w:ascii="Book Antiqua" w:hAnsi="Book Antiqua" w:cs="Times New Roman"/>
                <w:sz w:val="24"/>
                <w:szCs w:val="24"/>
              </w:rPr>
              <w:lastRenderedPageBreak/>
              <w:t>recorded by both pastors and participants</w:t>
            </w:r>
          </w:p>
        </w:tc>
      </w:tr>
      <w:tr w:rsidR="005D4120" w:rsidRPr="00A62C31" w14:paraId="19459301" w14:textId="77777777" w:rsidTr="00636C19">
        <w:tc>
          <w:tcPr>
            <w:tcW w:w="1350" w:type="dxa"/>
          </w:tcPr>
          <w:p w14:paraId="185C5171"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lastRenderedPageBreak/>
              <w:t>Rhodes</w:t>
            </w:r>
            <w:r w:rsidR="00C35F99" w:rsidRPr="00A62C31">
              <w:rPr>
                <w:rFonts w:ascii="Book Antiqua" w:hAnsi="Book Antiqua"/>
                <w:i/>
              </w:rPr>
              <w:t>et al</w:t>
            </w:r>
            <w:r w:rsidRPr="00A62C31">
              <w:rPr>
                <w:rFonts w:ascii="Book Antiqua" w:hAnsi="Book Antiqua" w:cs="Times New Roman"/>
                <w:sz w:val="24"/>
                <w:szCs w:val="24"/>
                <w:shd w:val="clear" w:color="auto" w:fill="FFFFFF"/>
                <w:vertAlign w:val="superscript"/>
              </w:rPr>
              <w:t>[68]</w:t>
            </w:r>
          </w:p>
        </w:tc>
        <w:tc>
          <w:tcPr>
            <w:tcW w:w="1890" w:type="dxa"/>
          </w:tcPr>
          <w:p w14:paraId="28AD1872"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lang w:eastAsia="zh-CN"/>
              </w:rPr>
            </w:pPr>
            <w:r w:rsidRPr="00A62C31">
              <w:rPr>
                <w:rFonts w:ascii="Book Antiqua" w:hAnsi="Book Antiqua" w:cs="Times New Roman"/>
                <w:sz w:val="24"/>
                <w:szCs w:val="24"/>
                <w:shd w:val="clear" w:color="auto" w:fill="FFFFFF"/>
              </w:rPr>
              <w:t>Cost-effectiveness of a faith-based lifestyle intervention for diabetes prevention among African Americans: a within-trial analysis</w:t>
            </w:r>
          </w:p>
        </w:tc>
        <w:tc>
          <w:tcPr>
            <w:tcW w:w="2160" w:type="dxa"/>
          </w:tcPr>
          <w:p w14:paraId="138F9054" w14:textId="77777777" w:rsidR="005D4120" w:rsidRPr="00A62C31" w:rsidRDefault="005D4120" w:rsidP="009B5883">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t xml:space="preserve">To </w:t>
            </w:r>
            <w:r w:rsidRPr="00A62C31">
              <w:rPr>
                <w:rFonts w:ascii="Book Antiqua" w:hAnsi="Book Antiqua" w:cs="Times New Roman"/>
                <w:sz w:val="24"/>
                <w:szCs w:val="24"/>
                <w:shd w:val="clear" w:color="auto" w:fill="FFFFFF"/>
              </w:rPr>
              <w:t xml:space="preserve">assess costs and cost-effectiveness of implementing </w:t>
            </w:r>
            <w:r w:rsidR="009B5883" w:rsidRPr="00A62C31">
              <w:rPr>
                <w:rFonts w:ascii="Book Antiqua" w:hAnsi="Book Antiqua" w:cs="Times New Roman"/>
                <w:sz w:val="24"/>
                <w:szCs w:val="24"/>
                <w:shd w:val="clear" w:color="auto" w:fill="FFFFFF"/>
                <w:lang w:eastAsia="zh-CN"/>
              </w:rPr>
              <w:t>FBAS</w:t>
            </w:r>
            <w:r w:rsidRPr="00A62C31">
              <w:rPr>
                <w:rFonts w:ascii="Book Antiqua" w:hAnsi="Book Antiqua" w:cs="Times New Roman"/>
                <w:sz w:val="24"/>
                <w:szCs w:val="24"/>
                <w:shd w:val="clear" w:color="auto" w:fill="FFFFFF"/>
              </w:rPr>
              <w:t>, a church-based 18-session lifestyle education intervention for African Americans</w:t>
            </w:r>
          </w:p>
        </w:tc>
        <w:tc>
          <w:tcPr>
            <w:tcW w:w="1530" w:type="dxa"/>
          </w:tcPr>
          <w:p w14:paraId="05A0A1DD"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lang w:eastAsia="zh-CN"/>
              </w:rPr>
            </w:pPr>
            <w:r w:rsidRPr="00A62C31">
              <w:rPr>
                <w:rFonts w:ascii="Book Antiqua" w:hAnsi="Book Antiqua" w:cs="Times New Roman"/>
                <w:sz w:val="24"/>
                <w:szCs w:val="24"/>
                <w:shd w:val="clear" w:color="auto" w:fill="FFFFFF"/>
              </w:rPr>
              <w:t>604 overweight participants in 20 churches</w:t>
            </w:r>
          </w:p>
        </w:tc>
        <w:tc>
          <w:tcPr>
            <w:tcW w:w="1710" w:type="dxa"/>
          </w:tcPr>
          <w:p w14:paraId="7E6E495D" w14:textId="77777777" w:rsidR="005D4120" w:rsidRPr="00A62C31" w:rsidRDefault="009B5883" w:rsidP="009B5883">
            <w:pPr>
              <w:pStyle w:val="a9"/>
              <w:adjustRightInd w:val="0"/>
              <w:snapToGrid w:val="0"/>
              <w:spacing w:line="360" w:lineRule="auto"/>
              <w:jc w:val="both"/>
              <w:rPr>
                <w:rFonts w:ascii="Book Antiqua" w:hAnsi="Book Antiqua" w:cs="Times New Roman"/>
                <w:sz w:val="24"/>
                <w:szCs w:val="24"/>
                <w:lang w:eastAsia="zh-CN"/>
              </w:rPr>
            </w:pPr>
            <w:r w:rsidRPr="00A62C31">
              <w:rPr>
                <w:rFonts w:ascii="Book Antiqua" w:hAnsi="Book Antiqua" w:cs="Times New Roman"/>
                <w:sz w:val="24"/>
                <w:szCs w:val="24"/>
                <w:shd w:val="clear" w:color="auto" w:fill="FFFFFF"/>
                <w:lang w:eastAsia="zh-CN"/>
              </w:rPr>
              <w:t>FBAS</w:t>
            </w:r>
            <w:r w:rsidR="005D4120" w:rsidRPr="00A62C31">
              <w:rPr>
                <w:rFonts w:ascii="Book Antiqua" w:hAnsi="Book Antiqua" w:cs="Times New Roman"/>
                <w:sz w:val="24"/>
                <w:szCs w:val="24"/>
                <w:shd w:val="clear" w:color="auto" w:fill="FFFFFF"/>
              </w:rPr>
              <w:t>, a church-based 18-session lifestyle education intervention</w:t>
            </w:r>
          </w:p>
        </w:tc>
        <w:tc>
          <w:tcPr>
            <w:tcW w:w="2070" w:type="dxa"/>
          </w:tcPr>
          <w:p w14:paraId="680169D2"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Per-person intervention cost of FBAS was $50.39 more than HE ($442.22 </w:t>
            </w:r>
            <w:r w:rsidRPr="00A62C31">
              <w:rPr>
                <w:rFonts w:ascii="Book Antiqua" w:hAnsi="Book Antiqua" w:cs="Times New Roman"/>
                <w:i/>
                <w:sz w:val="24"/>
                <w:szCs w:val="24"/>
                <w:shd w:val="clear" w:color="auto" w:fill="FFFFFF"/>
              </w:rPr>
              <w:t>vs</w:t>
            </w:r>
            <w:r w:rsidRPr="00A62C31">
              <w:rPr>
                <w:rFonts w:ascii="Book Antiqua" w:hAnsi="Book Antiqua" w:cs="Times New Roman"/>
                <w:sz w:val="24"/>
                <w:szCs w:val="24"/>
                <w:shd w:val="clear" w:color="auto" w:fill="FFFFFF"/>
              </w:rPr>
              <w:t xml:space="preserve"> $391.83 per person), and adjusted differences in weight change </w:t>
            </w:r>
            <w:r w:rsidR="00DE5229" w:rsidRPr="00A62C31">
              <w:rPr>
                <w:rFonts w:ascii="Book Antiqua" w:hAnsi="Book Antiqua" w:cs="Times New Roman"/>
                <w:sz w:val="24"/>
                <w:szCs w:val="24"/>
                <w:shd w:val="clear" w:color="auto" w:fill="FFFFFF"/>
                <w:lang w:eastAsia="zh-CN"/>
              </w:rPr>
              <w:t>(</w:t>
            </w:r>
            <w:r w:rsidRPr="00A62C31">
              <w:rPr>
                <w:rFonts w:ascii="Book Antiqua" w:hAnsi="Book Antiqua" w:cs="Times New Roman"/>
                <w:sz w:val="24"/>
                <w:szCs w:val="24"/>
                <w:shd w:val="clear" w:color="auto" w:fill="FFFFFF"/>
              </w:rPr>
              <w:t xml:space="preserve">1.9 kg </w:t>
            </w:r>
            <w:r w:rsidR="00DE5229" w:rsidRPr="00A62C31">
              <w:rPr>
                <w:rFonts w:ascii="Book Antiqua" w:hAnsi="Book Antiqua" w:cs="Times New Roman"/>
                <w:sz w:val="24"/>
                <w:szCs w:val="24"/>
                <w:shd w:val="clear" w:color="auto" w:fill="FFFFFF"/>
                <w:lang w:eastAsia="zh-CN"/>
              </w:rPr>
              <w:t>[</w:t>
            </w:r>
            <w:r w:rsidRPr="00A62C31">
              <w:rPr>
                <w:rFonts w:ascii="Book Antiqua" w:hAnsi="Book Antiqua" w:cs="Times New Roman"/>
                <w:sz w:val="24"/>
                <w:szCs w:val="24"/>
                <w:shd w:val="clear" w:color="auto" w:fill="FFFFFF"/>
              </w:rPr>
              <w:t>95%CI</w:t>
            </w:r>
            <w:r w:rsidR="002A443F" w:rsidRPr="00A62C31">
              <w:rPr>
                <w:rFonts w:ascii="Book Antiqua" w:hAnsi="Book Antiqua" w:cs="Times New Roman"/>
                <w:sz w:val="24"/>
                <w:szCs w:val="24"/>
                <w:shd w:val="clear" w:color="auto" w:fill="FFFFFF"/>
              </w:rPr>
              <w:t>:</w:t>
            </w:r>
            <w:r w:rsidRPr="00A62C31">
              <w:rPr>
                <w:rFonts w:ascii="Book Antiqua" w:hAnsi="Book Antiqua" w:cs="Times New Roman"/>
                <w:sz w:val="24"/>
                <w:szCs w:val="24"/>
                <w:shd w:val="clear" w:color="auto" w:fill="FFFFFF"/>
              </w:rPr>
              <w:t xml:space="preserve"> 1.0</w:t>
            </w:r>
            <w:r w:rsidR="002A443F" w:rsidRPr="00A62C31">
              <w:rPr>
                <w:rFonts w:ascii="Book Antiqua" w:hAnsi="Book Antiqua" w:cs="Times New Roman"/>
                <w:sz w:val="24"/>
                <w:szCs w:val="24"/>
                <w:shd w:val="clear" w:color="auto" w:fill="FFFFFF"/>
              </w:rPr>
              <w:t>-</w:t>
            </w:r>
            <w:r w:rsidRPr="00A62C31">
              <w:rPr>
                <w:rFonts w:ascii="Book Antiqua" w:hAnsi="Book Antiqua" w:cs="Times New Roman"/>
                <w:sz w:val="24"/>
                <w:szCs w:val="24"/>
                <w:shd w:val="clear" w:color="auto" w:fill="FFFFFF"/>
              </w:rPr>
              <w:t>2.8</w:t>
            </w:r>
            <w:bookmarkStart w:id="151" w:name="OLE_LINK27"/>
            <w:bookmarkStart w:id="152" w:name="OLE_LINK28"/>
            <w:r w:rsidR="00DE5229" w:rsidRPr="00A62C31">
              <w:rPr>
                <w:rFonts w:ascii="Book Antiqua" w:hAnsi="Book Antiqua" w:cs="Times New Roman"/>
                <w:sz w:val="24"/>
                <w:szCs w:val="24"/>
                <w:shd w:val="clear" w:color="auto" w:fill="FFFFFF"/>
              </w:rPr>
              <w:t>]</w:t>
            </w:r>
            <w:r w:rsidR="009B5883" w:rsidRPr="00A62C31">
              <w:rPr>
                <w:rFonts w:ascii="Book Antiqua" w:hAnsi="Book Antiqua" w:cs="Times New Roman"/>
                <w:sz w:val="24"/>
                <w:szCs w:val="24"/>
                <w:shd w:val="clear" w:color="auto" w:fill="FFFFFF"/>
                <w:lang w:eastAsia="zh-CN"/>
              </w:rPr>
              <w:t>)</w:t>
            </w:r>
            <w:bookmarkEnd w:id="151"/>
            <w:bookmarkEnd w:id="152"/>
            <w:r w:rsidRPr="00A62C31">
              <w:rPr>
                <w:rFonts w:ascii="Book Antiqua" w:hAnsi="Book Antiqua" w:cs="Times New Roman"/>
                <w:sz w:val="24"/>
                <w:szCs w:val="24"/>
                <w:shd w:val="clear" w:color="auto" w:fill="FFFFFF"/>
              </w:rPr>
              <w:t xml:space="preserve"> and waist circumference </w:t>
            </w:r>
            <w:r w:rsidR="00DE5229" w:rsidRPr="00A62C31">
              <w:rPr>
                <w:rFonts w:ascii="Book Antiqua" w:hAnsi="Book Antiqua" w:cs="Times New Roman"/>
                <w:sz w:val="24"/>
                <w:szCs w:val="24"/>
                <w:shd w:val="clear" w:color="auto" w:fill="FFFFFF"/>
                <w:lang w:eastAsia="zh-CN"/>
              </w:rPr>
              <w:t>(</w:t>
            </w:r>
            <w:r w:rsidRPr="00A62C31">
              <w:rPr>
                <w:rFonts w:ascii="Book Antiqua" w:hAnsi="Book Antiqua" w:cs="Times New Roman"/>
                <w:sz w:val="24"/>
                <w:szCs w:val="24"/>
                <w:shd w:val="clear" w:color="auto" w:fill="FFFFFF"/>
              </w:rPr>
              <w:t xml:space="preserve">2.4 cm </w:t>
            </w:r>
            <w:r w:rsidR="00DE5229" w:rsidRPr="00A62C31">
              <w:rPr>
                <w:rFonts w:ascii="Book Antiqua" w:hAnsi="Book Antiqua" w:cs="Times New Roman"/>
                <w:sz w:val="24"/>
                <w:szCs w:val="24"/>
                <w:shd w:val="clear" w:color="auto" w:fill="FFFFFF"/>
                <w:lang w:eastAsia="zh-CN"/>
              </w:rPr>
              <w:t>[</w:t>
            </w:r>
            <w:r w:rsidRPr="00A62C31">
              <w:rPr>
                <w:rFonts w:ascii="Book Antiqua" w:hAnsi="Book Antiqua" w:cs="Times New Roman"/>
                <w:sz w:val="24"/>
                <w:szCs w:val="24"/>
                <w:shd w:val="clear" w:color="auto" w:fill="FFFFFF"/>
              </w:rPr>
              <w:t>95%CI</w:t>
            </w:r>
            <w:r w:rsidR="002A443F" w:rsidRPr="00A62C31">
              <w:rPr>
                <w:rFonts w:ascii="Book Antiqua" w:hAnsi="Book Antiqua" w:cs="Times New Roman"/>
                <w:sz w:val="24"/>
                <w:szCs w:val="24"/>
                <w:shd w:val="clear" w:color="auto" w:fill="FFFFFF"/>
              </w:rPr>
              <w:t>:</w:t>
            </w:r>
            <w:r w:rsidRPr="00A62C31">
              <w:rPr>
                <w:rFonts w:ascii="Book Antiqua" w:hAnsi="Book Antiqua" w:cs="Times New Roman"/>
                <w:sz w:val="24"/>
                <w:szCs w:val="24"/>
                <w:shd w:val="clear" w:color="auto" w:fill="FFFFFF"/>
              </w:rPr>
              <w:t xml:space="preserve"> 1.3</w:t>
            </w:r>
            <w:r w:rsidR="002A443F" w:rsidRPr="00A62C31">
              <w:rPr>
                <w:rFonts w:ascii="Book Antiqua" w:hAnsi="Book Antiqua" w:cs="Times New Roman"/>
                <w:sz w:val="24"/>
                <w:szCs w:val="24"/>
                <w:shd w:val="clear" w:color="auto" w:fill="FFFFFF"/>
              </w:rPr>
              <w:t>-</w:t>
            </w:r>
            <w:r w:rsidRPr="00A62C31">
              <w:rPr>
                <w:rFonts w:ascii="Book Antiqua" w:hAnsi="Book Antiqua" w:cs="Times New Roman"/>
                <w:sz w:val="24"/>
                <w:szCs w:val="24"/>
                <w:shd w:val="clear" w:color="auto" w:fill="FFFFFF"/>
              </w:rPr>
              <w:t>3.4]</w:t>
            </w:r>
            <w:r w:rsidR="00DE5229" w:rsidRPr="00A62C31">
              <w:rPr>
                <w:rFonts w:ascii="Book Antiqua" w:hAnsi="Book Antiqua" w:cs="Times New Roman"/>
                <w:sz w:val="24"/>
                <w:szCs w:val="24"/>
                <w:shd w:val="clear" w:color="auto" w:fill="FFFFFF"/>
              </w:rPr>
              <w:t>)</w:t>
            </w:r>
            <w:r w:rsidRPr="00A62C31">
              <w:rPr>
                <w:rFonts w:ascii="Book Antiqua" w:hAnsi="Book Antiqua" w:cs="Times New Roman"/>
                <w:sz w:val="24"/>
                <w:szCs w:val="24"/>
                <w:shd w:val="clear" w:color="auto" w:fill="FFFFFF"/>
              </w:rPr>
              <w:t xml:space="preserve"> were both significant. For a </w:t>
            </w:r>
            <w:r w:rsidRPr="00A62C31">
              <w:rPr>
                <w:rFonts w:ascii="Book Antiqua" w:hAnsi="Book Antiqua" w:cs="Times New Roman"/>
                <w:sz w:val="24"/>
                <w:szCs w:val="24"/>
                <w:shd w:val="clear" w:color="auto" w:fill="FFFFFF"/>
              </w:rPr>
              <w:lastRenderedPageBreak/>
              <w:t>modest increase in cost, FBAS led to greater weight and waist reductions among African Americans in a church setting</w:t>
            </w:r>
          </w:p>
        </w:tc>
      </w:tr>
      <w:tr w:rsidR="005D4120" w:rsidRPr="00A62C31" w14:paraId="48AD6982" w14:textId="77777777" w:rsidTr="00636C19">
        <w:tc>
          <w:tcPr>
            <w:tcW w:w="1350" w:type="dxa"/>
          </w:tcPr>
          <w:p w14:paraId="1D254E8E" w14:textId="77777777" w:rsidR="005D4120" w:rsidRPr="00A62C31" w:rsidRDefault="005D4120" w:rsidP="00714BD7">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lastRenderedPageBreak/>
              <w:t>McElfish</w:t>
            </w:r>
            <w:r w:rsidR="00714BD7" w:rsidRPr="00A62C31">
              <w:rPr>
                <w:rFonts w:ascii="Book Antiqua" w:hAnsi="Book Antiqua"/>
                <w:i/>
              </w:rPr>
              <w:t>et al</w:t>
            </w:r>
            <w:r w:rsidRPr="00A62C31">
              <w:rPr>
                <w:rFonts w:ascii="Book Antiqua" w:hAnsi="Book Antiqua" w:cs="Times New Roman"/>
                <w:sz w:val="24"/>
                <w:szCs w:val="24"/>
                <w:shd w:val="clear" w:color="auto" w:fill="FFFFFF"/>
                <w:vertAlign w:val="superscript"/>
              </w:rPr>
              <w:t>[69]</w:t>
            </w:r>
          </w:p>
        </w:tc>
        <w:tc>
          <w:tcPr>
            <w:tcW w:w="1890" w:type="dxa"/>
          </w:tcPr>
          <w:p w14:paraId="3B43521C" w14:textId="77777777" w:rsidR="005D4120" w:rsidRPr="00A62C31" w:rsidRDefault="005D4120" w:rsidP="00BB0159">
            <w:pPr>
              <w:pStyle w:val="a9"/>
              <w:adjustRightInd w:val="0"/>
              <w:snapToGrid w:val="0"/>
              <w:spacing w:line="360" w:lineRule="auto"/>
              <w:jc w:val="both"/>
              <w:rPr>
                <w:rFonts w:ascii="Book Antiqua" w:hAnsi="Book Antiqua" w:cs="Times New Roman"/>
                <w:kern w:val="36"/>
                <w:sz w:val="24"/>
                <w:szCs w:val="24"/>
                <w:lang w:eastAsia="zh-CN"/>
              </w:rPr>
            </w:pPr>
            <w:r w:rsidRPr="00A62C31">
              <w:rPr>
                <w:rFonts w:ascii="Book Antiqua" w:eastAsia="Times New Roman" w:hAnsi="Book Antiqua" w:cs="Times New Roman"/>
                <w:kern w:val="36"/>
                <w:sz w:val="24"/>
                <w:szCs w:val="24"/>
              </w:rPr>
              <w:t>Design of comparative effectiveness of a randomized controlled trial testing a WORD DPP</w:t>
            </w:r>
            <w:r w:rsidRPr="00A62C31">
              <w:rPr>
                <w:rFonts w:ascii="Book Antiqua" w:eastAsia="Times New Roman" w:hAnsi="Book Antiqua" w:cs="Times New Roman"/>
                <w:i/>
                <w:kern w:val="36"/>
                <w:sz w:val="24"/>
                <w:szCs w:val="24"/>
              </w:rPr>
              <w:t>vs</w:t>
            </w:r>
            <w:r w:rsidRPr="00A62C31">
              <w:rPr>
                <w:rFonts w:ascii="Book Antiqua" w:eastAsia="Times New Roman" w:hAnsi="Book Antiqua" w:cs="Times New Roman"/>
                <w:kern w:val="36"/>
                <w:sz w:val="24"/>
                <w:szCs w:val="24"/>
              </w:rPr>
              <w:t xml:space="preserve"> a </w:t>
            </w:r>
            <w:bookmarkStart w:id="153" w:name="OLE_LINK38"/>
            <w:bookmarkStart w:id="154" w:name="OLE_LINK39"/>
            <w:r w:rsidRPr="00A62C31">
              <w:rPr>
                <w:rFonts w:ascii="Book Antiqua" w:eastAsia="Times New Roman" w:hAnsi="Book Antiqua" w:cs="Times New Roman"/>
                <w:kern w:val="36"/>
                <w:sz w:val="24"/>
                <w:szCs w:val="24"/>
              </w:rPr>
              <w:t>PILI DPP</w:t>
            </w:r>
            <w:bookmarkEnd w:id="153"/>
            <w:bookmarkEnd w:id="154"/>
            <w:r w:rsidRPr="00A62C31">
              <w:rPr>
                <w:rFonts w:ascii="Book Antiqua" w:eastAsia="Times New Roman" w:hAnsi="Book Antiqua" w:cs="Times New Roman"/>
                <w:kern w:val="36"/>
                <w:sz w:val="24"/>
                <w:szCs w:val="24"/>
              </w:rPr>
              <w:t xml:space="preserve"> for Marshallese in the United States</w:t>
            </w:r>
          </w:p>
        </w:tc>
        <w:tc>
          <w:tcPr>
            <w:tcW w:w="2160" w:type="dxa"/>
          </w:tcPr>
          <w:p w14:paraId="20B1E2AD" w14:textId="77777777" w:rsidR="005D4120" w:rsidRPr="00A62C31" w:rsidRDefault="005D4120" w:rsidP="009B5883">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To investigate the comparative effectiveness trial testing 2 DPP interventions designed to reduce participant's weight, lower HbA1c, encourage healthy eating and increase physical activity</w:t>
            </w:r>
          </w:p>
        </w:tc>
        <w:tc>
          <w:tcPr>
            <w:tcW w:w="1530" w:type="dxa"/>
          </w:tcPr>
          <w:p w14:paraId="6351CCE7"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384 Marshallese participants from 32 churches located in Arkansas, Kansas, Missouri, and Oklahoma</w:t>
            </w:r>
          </w:p>
        </w:tc>
        <w:tc>
          <w:tcPr>
            <w:tcW w:w="1710" w:type="dxa"/>
          </w:tcPr>
          <w:p w14:paraId="542EB3C0"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bookmarkStart w:id="155" w:name="OLE_LINK35"/>
            <w:bookmarkStart w:id="156" w:name="OLE_LINK36"/>
            <w:r w:rsidRPr="00A62C31">
              <w:rPr>
                <w:rFonts w:ascii="Book Antiqua" w:hAnsi="Book Antiqua" w:cs="Times New Roman"/>
                <w:sz w:val="24"/>
                <w:szCs w:val="24"/>
                <w:shd w:val="clear" w:color="auto" w:fill="FFFFFF"/>
              </w:rPr>
              <w:t>WORD DPP</w:t>
            </w:r>
            <w:bookmarkEnd w:id="155"/>
            <w:bookmarkEnd w:id="156"/>
            <w:r w:rsidRPr="00A62C31">
              <w:rPr>
                <w:rFonts w:ascii="Book Antiqua" w:hAnsi="Book Antiqua" w:cs="Times New Roman"/>
                <w:sz w:val="24"/>
                <w:szCs w:val="24"/>
                <w:shd w:val="clear" w:color="auto" w:fill="FFFFFF"/>
              </w:rPr>
              <w:t xml:space="preserve"> focuses on connecting faith and health to attain a healthy weight, eat healthily, and be more physically active. In contrast, PILI DPP is a family and community-focused DPP curriculum specifically adapted for </w:t>
            </w:r>
            <w:r w:rsidRPr="00A62C31">
              <w:rPr>
                <w:rFonts w:ascii="Book Antiqua" w:hAnsi="Book Antiqua" w:cs="Times New Roman"/>
                <w:sz w:val="24"/>
                <w:szCs w:val="24"/>
                <w:shd w:val="clear" w:color="auto" w:fill="FFFFFF"/>
              </w:rPr>
              <w:lastRenderedPageBreak/>
              <w:t xml:space="preserve">implementation in Pacific Islander communities </w:t>
            </w:r>
          </w:p>
        </w:tc>
        <w:tc>
          <w:tcPr>
            <w:tcW w:w="2070" w:type="dxa"/>
          </w:tcPr>
          <w:p w14:paraId="1EB2B3EE"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rPr>
              <w:lastRenderedPageBreak/>
              <w:t>Ongoing</w:t>
            </w:r>
          </w:p>
        </w:tc>
      </w:tr>
      <w:tr w:rsidR="005D4120" w:rsidRPr="00A62C31" w14:paraId="1D0BB968" w14:textId="77777777" w:rsidTr="00636C19">
        <w:tc>
          <w:tcPr>
            <w:tcW w:w="1350" w:type="dxa"/>
          </w:tcPr>
          <w:p w14:paraId="3FB574F9"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vertAlign w:val="superscript"/>
              </w:rPr>
            </w:pPr>
            <w:r w:rsidRPr="00A62C31">
              <w:rPr>
                <w:rFonts w:ascii="Book Antiqua" w:hAnsi="Book Antiqua" w:cs="Times New Roman"/>
                <w:sz w:val="24"/>
                <w:szCs w:val="24"/>
                <w:shd w:val="clear" w:color="auto" w:fill="FFFFFF"/>
              </w:rPr>
              <w:lastRenderedPageBreak/>
              <w:t>Goode</w:t>
            </w:r>
            <w:r w:rsidRPr="00A62C31">
              <w:rPr>
                <w:rFonts w:ascii="Book Antiqua" w:hAnsi="Book Antiqua" w:cs="Times New Roman"/>
                <w:sz w:val="24"/>
                <w:szCs w:val="24"/>
                <w:shd w:val="clear" w:color="auto" w:fill="FFFFFF"/>
                <w:vertAlign w:val="superscript"/>
              </w:rPr>
              <w:t>[70]</w:t>
            </w:r>
          </w:p>
        </w:tc>
        <w:tc>
          <w:tcPr>
            <w:tcW w:w="1890" w:type="dxa"/>
          </w:tcPr>
          <w:p w14:paraId="2F5538A5"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The effect of a diabetes self-management program for African Americans in a faith-based setting (pilot study)</w:t>
            </w:r>
          </w:p>
        </w:tc>
        <w:tc>
          <w:tcPr>
            <w:tcW w:w="2160" w:type="dxa"/>
          </w:tcPr>
          <w:p w14:paraId="736AD0A7"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To test a 6-wk faith-based diabetes self-management program for African American adults diagnosed with diabetes</w:t>
            </w:r>
          </w:p>
        </w:tc>
        <w:tc>
          <w:tcPr>
            <w:tcW w:w="1530" w:type="dxa"/>
          </w:tcPr>
          <w:p w14:paraId="63D39824"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32 African Americans 18 yr or older participate in the study</w:t>
            </w:r>
          </w:p>
        </w:tc>
        <w:tc>
          <w:tcPr>
            <w:tcW w:w="1710" w:type="dxa"/>
          </w:tcPr>
          <w:p w14:paraId="4780987C"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 xml:space="preserve">Diabetes </w:t>
            </w:r>
            <w:r w:rsidR="009B5883" w:rsidRPr="00A62C31">
              <w:rPr>
                <w:rFonts w:ascii="Book Antiqua" w:hAnsi="Book Antiqua" w:cs="Times New Roman"/>
                <w:sz w:val="24"/>
                <w:szCs w:val="24"/>
                <w:shd w:val="clear" w:color="auto" w:fill="FFFFFF"/>
              </w:rPr>
              <w:t>self-management education intervention </w:t>
            </w:r>
          </w:p>
        </w:tc>
        <w:tc>
          <w:tcPr>
            <w:tcW w:w="2070" w:type="dxa"/>
          </w:tcPr>
          <w:p w14:paraId="2B66AD1B" w14:textId="77777777" w:rsidR="005D4120" w:rsidRPr="00A62C31" w:rsidRDefault="005D4120" w:rsidP="005301CC">
            <w:pPr>
              <w:pStyle w:val="a9"/>
              <w:adjustRightInd w:val="0"/>
              <w:snapToGrid w:val="0"/>
              <w:spacing w:line="360" w:lineRule="auto"/>
              <w:jc w:val="both"/>
              <w:rPr>
                <w:rFonts w:ascii="Book Antiqua" w:hAnsi="Book Antiqua" w:cs="Times New Roman"/>
                <w:sz w:val="24"/>
                <w:szCs w:val="24"/>
              </w:rPr>
            </w:pPr>
            <w:r w:rsidRPr="00A62C31">
              <w:rPr>
                <w:rFonts w:ascii="Book Antiqua" w:hAnsi="Book Antiqua" w:cs="Times New Roman"/>
                <w:sz w:val="24"/>
                <w:szCs w:val="24"/>
                <w:shd w:val="clear" w:color="auto" w:fill="FFFFFF"/>
              </w:rPr>
              <w:t>There were significant improvements among participants in diabetes knowledge, self-efficacy, diabetes symptom management, and improvements in diabetes self-care activities (diet, exercise, and foot care)</w:t>
            </w:r>
          </w:p>
        </w:tc>
      </w:tr>
    </w:tbl>
    <w:p w14:paraId="65D48107" w14:textId="43090CD5" w:rsidR="005A6AB3" w:rsidRPr="00A62C31" w:rsidRDefault="00DE5229">
      <w:pPr>
        <w:spacing w:line="360" w:lineRule="auto"/>
        <w:jc w:val="both"/>
        <w:rPr>
          <w:rFonts w:ascii="Book Antiqua" w:hAnsi="Book Antiqua"/>
          <w:shd w:val="clear" w:color="auto" w:fill="FFFFFF"/>
          <w:lang w:eastAsia="zh-CN"/>
        </w:rPr>
      </w:pPr>
      <w:r w:rsidRPr="00A62C31">
        <w:rPr>
          <w:rFonts w:ascii="Book Antiqua" w:hAnsi="Book Antiqua"/>
          <w:shd w:val="clear" w:color="auto" w:fill="FFFFFF"/>
          <w:lang w:eastAsia="zh-CN"/>
        </w:rPr>
        <w:t xml:space="preserve">CVD: Cardiovascular disease; DPP: Diabetes prevention program; </w:t>
      </w:r>
      <w:r w:rsidRPr="00A62C31">
        <w:rPr>
          <w:rFonts w:ascii="Book Antiqua" w:hAnsi="Book Antiqua"/>
          <w:lang w:eastAsia="zh-CN"/>
        </w:rPr>
        <w:t xml:space="preserve">FBAS: </w:t>
      </w:r>
      <w:r w:rsidRPr="00A62C31">
        <w:rPr>
          <w:rFonts w:ascii="Book Antiqua" w:hAnsi="Book Antiqua"/>
          <w:shd w:val="clear" w:color="auto" w:fill="FFFFFF"/>
        </w:rPr>
        <w:t>Fit body and soul</w:t>
      </w:r>
      <w:r w:rsidRPr="00A62C31">
        <w:rPr>
          <w:rFonts w:ascii="Book Antiqua" w:hAnsi="Book Antiqua"/>
          <w:shd w:val="clear" w:color="auto" w:fill="FFFFFF"/>
          <w:lang w:eastAsia="zh-CN"/>
        </w:rPr>
        <w:t xml:space="preserve">; </w:t>
      </w:r>
      <w:r w:rsidR="009B5883" w:rsidRPr="00A62C31">
        <w:rPr>
          <w:rFonts w:ascii="Book Antiqua" w:hAnsi="Book Antiqua"/>
          <w:lang w:eastAsia="zh-CN"/>
        </w:rPr>
        <w:t xml:space="preserve">FFF: </w:t>
      </w:r>
      <w:r w:rsidR="009B5883" w:rsidRPr="00A62C31">
        <w:rPr>
          <w:rFonts w:ascii="Book Antiqua" w:hAnsi="Book Antiqua"/>
        </w:rPr>
        <w:t>Fine,</w:t>
      </w:r>
      <w:r w:rsidR="00DA22B4" w:rsidRPr="00A62C31">
        <w:rPr>
          <w:rFonts w:ascii="Book Antiqua" w:hAnsi="Book Antiqua"/>
        </w:rPr>
        <w:t xml:space="preserve"> fit, and fabulo</w:t>
      </w:r>
      <w:r w:rsidR="009B5883" w:rsidRPr="00A62C31">
        <w:rPr>
          <w:rFonts w:ascii="Book Antiqua" w:hAnsi="Book Antiqua"/>
        </w:rPr>
        <w:t>us</w:t>
      </w:r>
      <w:r w:rsidRPr="00A62C31">
        <w:rPr>
          <w:rFonts w:ascii="Book Antiqua" w:hAnsi="Book Antiqua"/>
        </w:rPr>
        <w:t xml:space="preserve">; </w:t>
      </w:r>
      <w:r w:rsidRPr="00A62C31">
        <w:rPr>
          <w:rFonts w:ascii="Book Antiqua" w:eastAsia="Times New Roman" w:hAnsi="Book Antiqua"/>
          <w:kern w:val="36"/>
        </w:rPr>
        <w:t>PILI DPP</w:t>
      </w:r>
      <w:r w:rsidRPr="00A62C31">
        <w:rPr>
          <w:rFonts w:ascii="Book Antiqua" w:hAnsi="Book Antiqua"/>
          <w:kern w:val="36"/>
          <w:lang w:eastAsia="zh-CN"/>
        </w:rPr>
        <w:t>:</w:t>
      </w:r>
      <w:r w:rsidRPr="00A62C31">
        <w:rPr>
          <w:rFonts w:ascii="Book Antiqua" w:eastAsia="Times New Roman" w:hAnsi="Book Antiqua"/>
          <w:kern w:val="36"/>
        </w:rPr>
        <w:t xml:space="preserve"> Pacific culturally adapted </w:t>
      </w:r>
      <w:r w:rsidRPr="00A62C31">
        <w:rPr>
          <w:rFonts w:ascii="Book Antiqua" w:hAnsi="Book Antiqua"/>
          <w:shd w:val="clear" w:color="auto" w:fill="FFFFFF"/>
          <w:lang w:eastAsia="zh-CN"/>
        </w:rPr>
        <w:t xml:space="preserve">diabetes prevention program; </w:t>
      </w:r>
      <w:r w:rsidR="00BB0159" w:rsidRPr="00A62C31">
        <w:rPr>
          <w:rFonts w:ascii="Book Antiqua" w:hAnsi="Book Antiqua"/>
          <w:shd w:val="clear" w:color="auto" w:fill="FFFFFF"/>
        </w:rPr>
        <w:t>WORD DPP</w:t>
      </w:r>
      <w:r w:rsidR="00BB0159" w:rsidRPr="00A62C31">
        <w:rPr>
          <w:rFonts w:ascii="Book Antiqua" w:hAnsi="Book Antiqua"/>
          <w:shd w:val="clear" w:color="auto" w:fill="FFFFFF"/>
          <w:lang w:eastAsia="zh-CN"/>
        </w:rPr>
        <w:t>: Fait</w:t>
      </w:r>
      <w:r w:rsidR="00DA22B4" w:rsidRPr="00A62C31">
        <w:rPr>
          <w:rFonts w:ascii="Book Antiqua" w:hAnsi="Book Antiqua"/>
          <w:shd w:val="clear" w:color="auto" w:fill="FFFFFF"/>
          <w:lang w:eastAsia="zh-CN"/>
        </w:rPr>
        <w:t xml:space="preserve">h-based </w:t>
      </w:r>
      <w:bookmarkStart w:id="157" w:name="OLE_LINK50"/>
      <w:bookmarkStart w:id="158" w:name="OLE_LINK51"/>
      <w:r w:rsidR="00DA22B4" w:rsidRPr="00A62C31">
        <w:rPr>
          <w:rFonts w:ascii="Book Antiqua" w:hAnsi="Book Antiqua"/>
          <w:shd w:val="clear" w:color="auto" w:fill="FFFFFF"/>
          <w:lang w:eastAsia="zh-CN"/>
        </w:rPr>
        <w:t>diabetes prevention progra</w:t>
      </w:r>
      <w:r w:rsidR="00BB0159" w:rsidRPr="00A62C31">
        <w:rPr>
          <w:rFonts w:ascii="Book Antiqua" w:hAnsi="Book Antiqua"/>
          <w:shd w:val="clear" w:color="auto" w:fill="FFFFFF"/>
          <w:lang w:eastAsia="zh-CN"/>
        </w:rPr>
        <w:t>m</w:t>
      </w:r>
      <w:bookmarkEnd w:id="157"/>
      <w:bookmarkEnd w:id="158"/>
      <w:r w:rsidRPr="00A62C31">
        <w:rPr>
          <w:rFonts w:ascii="Book Antiqua" w:hAnsi="Book Antiqua"/>
          <w:shd w:val="clear" w:color="auto" w:fill="FFFFFF"/>
          <w:lang w:eastAsia="zh-CN"/>
        </w:rPr>
        <w:t>.</w:t>
      </w:r>
    </w:p>
    <w:p w14:paraId="4D3E1814" w14:textId="77777777" w:rsidR="005A6AB3" w:rsidRPr="00A62C31" w:rsidRDefault="005A6AB3">
      <w:pPr>
        <w:rPr>
          <w:rFonts w:ascii="Book Antiqua" w:hAnsi="Book Antiqua"/>
          <w:shd w:val="clear" w:color="auto" w:fill="FFFFFF"/>
          <w:lang w:eastAsia="zh-CN"/>
        </w:rPr>
      </w:pPr>
      <w:r w:rsidRPr="00A62C31">
        <w:rPr>
          <w:rFonts w:ascii="Book Antiqua" w:hAnsi="Book Antiqua"/>
          <w:shd w:val="clear" w:color="auto" w:fill="FFFFFF"/>
          <w:lang w:eastAsia="zh-CN"/>
        </w:rPr>
        <w:br w:type="page"/>
      </w:r>
    </w:p>
    <w:p w14:paraId="622E82CB" w14:textId="77777777" w:rsidR="005A6AB3" w:rsidRPr="00A62C31" w:rsidRDefault="005A6AB3" w:rsidP="005A6AB3">
      <w:pPr>
        <w:ind w:leftChars="100" w:left="240"/>
        <w:jc w:val="center"/>
        <w:rPr>
          <w:rFonts w:ascii="Book Antiqua" w:hAnsi="Book Antiqua"/>
          <w:lang w:eastAsia="zh-CN"/>
        </w:rPr>
      </w:pPr>
      <w:r w:rsidRPr="00A62C31">
        <w:rPr>
          <w:rFonts w:ascii="Book Antiqua" w:hAnsi="Book Antiqua"/>
          <w:noProof/>
          <w:lang w:eastAsia="zh-CN"/>
        </w:rPr>
        <w:lastRenderedPageBreak/>
        <w:drawing>
          <wp:inline distT="0" distB="0" distL="0" distR="0" wp14:anchorId="02A11BFB" wp14:editId="79BB16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5C832F" w14:textId="77777777" w:rsidR="005A6AB3" w:rsidRPr="00A62C31" w:rsidRDefault="005A6AB3" w:rsidP="005A6AB3">
      <w:pPr>
        <w:ind w:leftChars="100" w:left="240"/>
        <w:jc w:val="center"/>
        <w:rPr>
          <w:rFonts w:ascii="Book Antiqua" w:hAnsi="Book Antiqua"/>
          <w:lang w:eastAsia="zh-CN"/>
        </w:rPr>
      </w:pPr>
    </w:p>
    <w:p w14:paraId="512168F5" w14:textId="77777777" w:rsidR="005A6AB3" w:rsidRPr="00A62C31" w:rsidRDefault="005A6AB3" w:rsidP="005A6AB3">
      <w:pPr>
        <w:autoSpaceDE w:val="0"/>
        <w:autoSpaceDN w:val="0"/>
        <w:adjustRightInd w:val="0"/>
        <w:ind w:leftChars="100" w:left="240"/>
        <w:jc w:val="center"/>
        <w:rPr>
          <w:rFonts w:ascii="Book Antiqua" w:eastAsia="Garamond-Bold" w:hAnsi="Book Antiqua" w:cs="Garamond-Bold"/>
          <w:b/>
          <w:bCs/>
          <w:color w:val="000000"/>
          <w:sz w:val="28"/>
          <w:szCs w:val="28"/>
        </w:rPr>
      </w:pPr>
      <w:r w:rsidRPr="00A62C31">
        <w:rPr>
          <w:rFonts w:ascii="Book Antiqua" w:eastAsia="TimesNewRomanPSMT" w:hAnsi="Book Antiqua" w:cs="TimesNewRomanPSMT"/>
          <w:color w:val="000000"/>
          <w:sz w:val="28"/>
          <w:szCs w:val="28"/>
        </w:rPr>
        <w:t xml:space="preserve">Published by </w:t>
      </w:r>
      <w:r w:rsidRPr="00A62C31">
        <w:rPr>
          <w:rFonts w:ascii="Book Antiqua" w:eastAsia="Garamond-Bold" w:hAnsi="Book Antiqua" w:cs="Garamond-Bold"/>
          <w:b/>
          <w:bCs/>
          <w:color w:val="000000"/>
          <w:sz w:val="28"/>
          <w:szCs w:val="28"/>
        </w:rPr>
        <w:t>Baishideng Publishing Group Inc</w:t>
      </w:r>
    </w:p>
    <w:p w14:paraId="09C45267" w14:textId="77777777" w:rsidR="005A6AB3" w:rsidRPr="00A62C31" w:rsidRDefault="005A6AB3" w:rsidP="005A6AB3">
      <w:pPr>
        <w:autoSpaceDE w:val="0"/>
        <w:autoSpaceDN w:val="0"/>
        <w:adjustRightInd w:val="0"/>
        <w:ind w:leftChars="100" w:left="240"/>
        <w:jc w:val="center"/>
        <w:rPr>
          <w:rFonts w:ascii="Book Antiqua" w:eastAsia="TimesNewRomanPSMT" w:hAnsi="Book Antiqua" w:cs="Garamond"/>
          <w:color w:val="000000"/>
          <w:sz w:val="28"/>
          <w:szCs w:val="28"/>
        </w:rPr>
      </w:pPr>
      <w:r w:rsidRPr="00A62C31">
        <w:rPr>
          <w:rFonts w:ascii="Book Antiqua" w:eastAsia="TimesNewRomanPSMT" w:hAnsi="Book Antiqua" w:cs="Garamond"/>
          <w:color w:val="000000"/>
          <w:sz w:val="28"/>
          <w:szCs w:val="28"/>
        </w:rPr>
        <w:t>7041 Koll Center Parkway, Suite 160, Pleasanton, CA 94566, USA</w:t>
      </w:r>
    </w:p>
    <w:p w14:paraId="4B99F343" w14:textId="77777777" w:rsidR="005A6AB3" w:rsidRPr="00A62C31" w:rsidRDefault="005A6AB3" w:rsidP="005A6AB3">
      <w:pPr>
        <w:autoSpaceDE w:val="0"/>
        <w:autoSpaceDN w:val="0"/>
        <w:adjustRightInd w:val="0"/>
        <w:ind w:leftChars="100" w:left="240"/>
        <w:jc w:val="center"/>
        <w:rPr>
          <w:rFonts w:ascii="Book Antiqua" w:eastAsia="TimesNewRomanPSMT" w:hAnsi="Book Antiqua" w:cs="Garamond"/>
          <w:color w:val="000000"/>
          <w:sz w:val="28"/>
          <w:szCs w:val="28"/>
        </w:rPr>
      </w:pPr>
      <w:r w:rsidRPr="00A62C31">
        <w:rPr>
          <w:rFonts w:ascii="Book Antiqua" w:eastAsia="Garamond-Bold" w:hAnsi="Book Antiqua" w:cs="Garamond-Bold"/>
          <w:b/>
          <w:bCs/>
          <w:color w:val="000000"/>
          <w:sz w:val="28"/>
          <w:szCs w:val="28"/>
        </w:rPr>
        <w:t xml:space="preserve">Telephone: </w:t>
      </w:r>
      <w:r w:rsidRPr="00A62C31">
        <w:rPr>
          <w:rFonts w:ascii="Book Antiqua" w:eastAsia="TimesNewRomanPSMT" w:hAnsi="Book Antiqua" w:cs="Garamond"/>
          <w:color w:val="000000"/>
          <w:sz w:val="28"/>
          <w:szCs w:val="28"/>
        </w:rPr>
        <w:t>+1-925-3991568</w:t>
      </w:r>
    </w:p>
    <w:p w14:paraId="6C1633DE" w14:textId="77777777" w:rsidR="005A6AB3" w:rsidRPr="00A62C31" w:rsidRDefault="005A6AB3" w:rsidP="005A6AB3">
      <w:pPr>
        <w:autoSpaceDE w:val="0"/>
        <w:autoSpaceDN w:val="0"/>
        <w:adjustRightInd w:val="0"/>
        <w:ind w:leftChars="100" w:left="240"/>
        <w:jc w:val="center"/>
        <w:rPr>
          <w:rFonts w:ascii="Book Antiqua" w:eastAsia="TimesNewRomanPSMT" w:hAnsi="Book Antiqua" w:cs="Garamond"/>
          <w:color w:val="D56400"/>
          <w:sz w:val="28"/>
          <w:szCs w:val="28"/>
        </w:rPr>
      </w:pPr>
      <w:r w:rsidRPr="00A62C31">
        <w:rPr>
          <w:rFonts w:ascii="Book Antiqua" w:eastAsia="Garamond-Bold" w:hAnsi="Book Antiqua" w:cs="Garamond-Bold"/>
          <w:b/>
          <w:bCs/>
          <w:color w:val="000000"/>
          <w:sz w:val="28"/>
          <w:szCs w:val="28"/>
        </w:rPr>
        <w:t xml:space="preserve">E-mail: </w:t>
      </w:r>
      <w:r w:rsidRPr="00A62C31">
        <w:rPr>
          <w:rFonts w:ascii="Book Antiqua" w:eastAsia="TimesNewRomanPSMT" w:hAnsi="Book Antiqua" w:cs="Garamond"/>
          <w:color w:val="D56400"/>
          <w:sz w:val="28"/>
          <w:szCs w:val="28"/>
        </w:rPr>
        <w:t>bpgoffice@wjgnet.com</w:t>
      </w:r>
    </w:p>
    <w:p w14:paraId="2AD0C662" w14:textId="77777777" w:rsidR="005A6AB3" w:rsidRPr="00A62C31" w:rsidRDefault="005A6AB3" w:rsidP="005A6AB3">
      <w:pPr>
        <w:autoSpaceDE w:val="0"/>
        <w:autoSpaceDN w:val="0"/>
        <w:adjustRightInd w:val="0"/>
        <w:ind w:leftChars="100" w:left="240"/>
        <w:jc w:val="center"/>
        <w:rPr>
          <w:rFonts w:ascii="Book Antiqua" w:eastAsia="TimesNewRomanPSMT" w:hAnsi="Book Antiqua" w:cs="Garamond"/>
          <w:color w:val="D56400"/>
          <w:sz w:val="28"/>
          <w:szCs w:val="28"/>
        </w:rPr>
      </w:pPr>
      <w:r w:rsidRPr="00A62C31">
        <w:rPr>
          <w:rFonts w:ascii="Book Antiqua" w:eastAsia="Garamond-Bold" w:hAnsi="Book Antiqua" w:cs="Garamond-Bold"/>
          <w:b/>
          <w:bCs/>
          <w:color w:val="000000"/>
          <w:sz w:val="28"/>
          <w:szCs w:val="28"/>
        </w:rPr>
        <w:t xml:space="preserve">Help Desk: </w:t>
      </w:r>
      <w:r w:rsidRPr="00A62C31">
        <w:rPr>
          <w:rFonts w:ascii="Book Antiqua" w:eastAsia="TimesNewRomanPSMT" w:hAnsi="Book Antiqua" w:cs="Garamond"/>
          <w:color w:val="D56400"/>
          <w:sz w:val="28"/>
          <w:szCs w:val="28"/>
        </w:rPr>
        <w:t>https://www.f6publishing.com/helpdesk</w:t>
      </w:r>
    </w:p>
    <w:p w14:paraId="26576576" w14:textId="77777777" w:rsidR="005A6AB3" w:rsidRPr="00A62C31" w:rsidRDefault="005A6AB3" w:rsidP="005A6AB3">
      <w:pPr>
        <w:ind w:leftChars="100" w:left="240"/>
        <w:jc w:val="center"/>
        <w:rPr>
          <w:rFonts w:ascii="Book Antiqua" w:hAnsi="Book Antiqua"/>
          <w:lang w:eastAsia="zh-CN"/>
        </w:rPr>
      </w:pPr>
      <w:r w:rsidRPr="00A62C31">
        <w:rPr>
          <w:rFonts w:ascii="Book Antiqua" w:eastAsia="TimesNewRomanPSMT" w:hAnsi="Book Antiqua" w:cs="Garamond"/>
          <w:color w:val="D56400"/>
          <w:sz w:val="28"/>
          <w:szCs w:val="28"/>
        </w:rPr>
        <w:t>https://www.wjgnet.com</w:t>
      </w:r>
    </w:p>
    <w:p w14:paraId="01DC1AC4" w14:textId="77777777" w:rsidR="005A6AB3" w:rsidRPr="00A62C31" w:rsidRDefault="005A6AB3" w:rsidP="005A6AB3">
      <w:pPr>
        <w:ind w:leftChars="100" w:left="240"/>
        <w:jc w:val="center"/>
        <w:rPr>
          <w:rFonts w:ascii="Book Antiqua" w:hAnsi="Book Antiqua"/>
          <w:lang w:eastAsia="zh-CN"/>
        </w:rPr>
      </w:pPr>
    </w:p>
    <w:p w14:paraId="73FB7BD6" w14:textId="77777777" w:rsidR="005A6AB3" w:rsidRPr="00A62C31" w:rsidRDefault="005A6AB3" w:rsidP="005A6AB3">
      <w:pPr>
        <w:ind w:leftChars="100" w:left="240"/>
        <w:jc w:val="center"/>
        <w:rPr>
          <w:rFonts w:ascii="Book Antiqua" w:hAnsi="Book Antiqua"/>
          <w:lang w:eastAsia="zh-CN"/>
        </w:rPr>
      </w:pPr>
    </w:p>
    <w:p w14:paraId="11CAA826" w14:textId="77777777" w:rsidR="005A6AB3" w:rsidRPr="00A62C31" w:rsidRDefault="005A6AB3" w:rsidP="005A6AB3">
      <w:pPr>
        <w:ind w:leftChars="100" w:left="240"/>
        <w:jc w:val="center"/>
        <w:rPr>
          <w:rFonts w:ascii="Book Antiqua" w:hAnsi="Book Antiqua"/>
          <w:lang w:eastAsia="zh-CN"/>
        </w:rPr>
      </w:pPr>
    </w:p>
    <w:p w14:paraId="26A17779" w14:textId="77777777" w:rsidR="005A6AB3" w:rsidRPr="00A62C31" w:rsidRDefault="005A6AB3" w:rsidP="005A6AB3">
      <w:pPr>
        <w:ind w:leftChars="100" w:left="240"/>
        <w:jc w:val="center"/>
        <w:rPr>
          <w:rFonts w:ascii="Book Antiqua" w:hAnsi="Book Antiqua"/>
          <w:lang w:eastAsia="zh-CN"/>
        </w:rPr>
      </w:pPr>
      <w:r w:rsidRPr="00A62C31">
        <w:rPr>
          <w:rFonts w:ascii="Book Antiqua" w:hAnsi="Book Antiqua"/>
          <w:noProof/>
          <w:lang w:eastAsia="zh-CN"/>
        </w:rPr>
        <w:drawing>
          <wp:inline distT="0" distB="0" distL="0" distR="0" wp14:anchorId="196CF713" wp14:editId="044F49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71233E" w14:textId="77777777" w:rsidR="005A6AB3" w:rsidRPr="00A62C31" w:rsidRDefault="005A6AB3" w:rsidP="005A6AB3">
      <w:pPr>
        <w:ind w:leftChars="100" w:left="240"/>
        <w:jc w:val="center"/>
        <w:rPr>
          <w:rFonts w:ascii="Book Antiqua" w:hAnsi="Book Antiqua"/>
          <w:lang w:eastAsia="zh-CN"/>
        </w:rPr>
      </w:pPr>
    </w:p>
    <w:p w14:paraId="5E61C389" w14:textId="77777777" w:rsidR="005A6AB3" w:rsidRPr="00A62C31" w:rsidRDefault="005A6AB3" w:rsidP="005A6AB3">
      <w:pPr>
        <w:ind w:leftChars="100" w:left="240"/>
        <w:jc w:val="center"/>
        <w:rPr>
          <w:rFonts w:ascii="Book Antiqua" w:hAnsi="Book Antiqua"/>
          <w:lang w:eastAsia="zh-CN"/>
        </w:rPr>
      </w:pPr>
    </w:p>
    <w:p w14:paraId="67973995" w14:textId="77777777" w:rsidR="005A6AB3" w:rsidRPr="00A62C31" w:rsidRDefault="005A6AB3" w:rsidP="005A6AB3">
      <w:pPr>
        <w:ind w:leftChars="100" w:left="240"/>
        <w:jc w:val="center"/>
        <w:rPr>
          <w:rFonts w:ascii="Book Antiqua" w:hAnsi="Book Antiqua"/>
          <w:lang w:eastAsia="zh-CN"/>
        </w:rPr>
      </w:pPr>
    </w:p>
    <w:p w14:paraId="2F88E8AA" w14:textId="77777777" w:rsidR="005A6AB3" w:rsidRPr="00A62C31" w:rsidRDefault="005A6AB3" w:rsidP="005A6AB3">
      <w:pPr>
        <w:ind w:leftChars="100" w:left="240"/>
        <w:jc w:val="center"/>
        <w:rPr>
          <w:rFonts w:ascii="Book Antiqua" w:hAnsi="Book Antiqua"/>
          <w:lang w:eastAsia="zh-CN"/>
        </w:rPr>
      </w:pPr>
    </w:p>
    <w:p w14:paraId="32528BF0" w14:textId="77777777" w:rsidR="005A6AB3" w:rsidRPr="00A62C31" w:rsidRDefault="005A6AB3" w:rsidP="005A6AB3">
      <w:pPr>
        <w:ind w:leftChars="100" w:left="240"/>
        <w:jc w:val="center"/>
        <w:rPr>
          <w:rFonts w:ascii="Book Antiqua" w:hAnsi="Book Antiqua"/>
          <w:lang w:eastAsia="zh-CN"/>
        </w:rPr>
      </w:pPr>
    </w:p>
    <w:p w14:paraId="23CF4949" w14:textId="77777777" w:rsidR="005A6AB3" w:rsidRPr="00A62C31" w:rsidRDefault="005A6AB3" w:rsidP="005A6AB3">
      <w:pPr>
        <w:ind w:leftChars="100" w:left="240"/>
        <w:jc w:val="center"/>
        <w:rPr>
          <w:rFonts w:ascii="Book Antiqua" w:hAnsi="Book Antiqua"/>
          <w:lang w:eastAsia="zh-CN"/>
        </w:rPr>
      </w:pPr>
    </w:p>
    <w:p w14:paraId="623B39DA" w14:textId="77777777" w:rsidR="005A6AB3" w:rsidRPr="00A62C31" w:rsidRDefault="005A6AB3" w:rsidP="005A6AB3">
      <w:pPr>
        <w:ind w:leftChars="100" w:left="240"/>
        <w:jc w:val="center"/>
        <w:rPr>
          <w:rFonts w:ascii="Book Antiqua" w:hAnsi="Book Antiqua"/>
          <w:lang w:eastAsia="zh-CN"/>
        </w:rPr>
      </w:pPr>
    </w:p>
    <w:p w14:paraId="15275337" w14:textId="77777777" w:rsidR="005A6AB3" w:rsidRPr="00A62C31" w:rsidRDefault="005A6AB3" w:rsidP="005A6AB3">
      <w:pPr>
        <w:ind w:leftChars="100" w:left="240"/>
        <w:jc w:val="center"/>
        <w:rPr>
          <w:rFonts w:ascii="Book Antiqua" w:hAnsi="Book Antiqua"/>
          <w:lang w:eastAsia="zh-CN"/>
        </w:rPr>
      </w:pPr>
    </w:p>
    <w:p w14:paraId="20B0117D" w14:textId="77777777" w:rsidR="005A6AB3" w:rsidRPr="00A62C31" w:rsidRDefault="005A6AB3" w:rsidP="005A6AB3">
      <w:pPr>
        <w:ind w:leftChars="100" w:left="240"/>
        <w:jc w:val="center"/>
        <w:rPr>
          <w:rFonts w:ascii="Book Antiqua" w:hAnsi="Book Antiqua"/>
          <w:lang w:eastAsia="zh-CN"/>
        </w:rPr>
      </w:pPr>
    </w:p>
    <w:p w14:paraId="1D9BBE35" w14:textId="77777777" w:rsidR="005A6AB3" w:rsidRPr="00A62C31" w:rsidRDefault="005A6AB3" w:rsidP="005A6AB3">
      <w:pPr>
        <w:ind w:leftChars="100" w:left="240"/>
        <w:jc w:val="right"/>
        <w:rPr>
          <w:rFonts w:ascii="Book Antiqua" w:hAnsi="Book Antiqua"/>
          <w:color w:val="000000" w:themeColor="text1"/>
          <w:lang w:eastAsia="zh-CN"/>
        </w:rPr>
      </w:pPr>
    </w:p>
    <w:p w14:paraId="7ADCA9E7" w14:textId="77777777" w:rsidR="005A6AB3" w:rsidRPr="00CB4D9D" w:rsidRDefault="005A6AB3" w:rsidP="005A6AB3">
      <w:pPr>
        <w:ind w:leftChars="100" w:left="240"/>
        <w:jc w:val="center"/>
        <w:rPr>
          <w:rFonts w:ascii="Book Antiqua" w:hAnsi="Book Antiqua"/>
          <w:color w:val="000000" w:themeColor="text1"/>
          <w:lang w:eastAsia="zh-CN"/>
        </w:rPr>
      </w:pPr>
      <w:r w:rsidRPr="00A62C31">
        <w:rPr>
          <w:rFonts w:ascii="Book Antiqua" w:eastAsia="BookAntiqua-Bold" w:hAnsi="Book Antiqua" w:cs="BookAntiqua-Bold"/>
          <w:b/>
          <w:bCs/>
          <w:color w:val="000000" w:themeColor="text1"/>
        </w:rPr>
        <w:t>© 2021 Baishideng Publishing Group Inc. All rights reserved.</w:t>
      </w:r>
      <w:r w:rsidRPr="00A62C31">
        <w:rPr>
          <w:rFonts w:ascii="Book Antiqua" w:hAnsi="Book Antiqua"/>
          <w:color w:val="000000" w:themeColor="text1"/>
          <w:lang w:eastAsia="zh-CN"/>
        </w:rPr>
        <w:fldChar w:fldCharType="begin"/>
      </w:r>
      <w:r w:rsidRPr="00A62C31">
        <w:rPr>
          <w:rFonts w:ascii="Book Antiqua" w:hAnsi="Book Antiqua"/>
          <w:color w:val="000000" w:themeColor="text1"/>
          <w:lang w:eastAsia="zh-CN"/>
        </w:rPr>
        <w:instrText xml:space="preserve"> ADDIN EN.REFLIST </w:instrText>
      </w:r>
      <w:r w:rsidRPr="00A62C31">
        <w:rPr>
          <w:rFonts w:ascii="Book Antiqua" w:hAnsi="Book Antiqua"/>
          <w:color w:val="000000" w:themeColor="text1"/>
          <w:lang w:eastAsia="zh-CN"/>
        </w:rPr>
        <w:fldChar w:fldCharType="end"/>
      </w:r>
    </w:p>
    <w:p w14:paraId="7E6EFB06" w14:textId="77777777" w:rsidR="005A6AB3" w:rsidRPr="00FD02FB" w:rsidRDefault="005A6AB3" w:rsidP="005A6AB3"/>
    <w:p w14:paraId="5E7ED6F3" w14:textId="77777777" w:rsidR="00A77B3E" w:rsidRPr="005A6AB3" w:rsidRDefault="00A77B3E">
      <w:pPr>
        <w:spacing w:line="360" w:lineRule="auto"/>
        <w:jc w:val="both"/>
        <w:rPr>
          <w:lang w:eastAsia="zh-CN"/>
        </w:rPr>
      </w:pPr>
    </w:p>
    <w:sectPr w:rsidR="00A77B3E" w:rsidRPr="005A6AB3" w:rsidSect="00CD3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C363" w14:textId="77777777" w:rsidR="009919D4" w:rsidRDefault="009919D4" w:rsidP="00E86C1D">
      <w:r>
        <w:separator/>
      </w:r>
    </w:p>
  </w:endnote>
  <w:endnote w:type="continuationSeparator" w:id="0">
    <w:p w14:paraId="6B9F2FD6" w14:textId="77777777" w:rsidR="009919D4" w:rsidRDefault="009919D4" w:rsidP="00E8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88108"/>
      <w:docPartObj>
        <w:docPartGallery w:val="Page Numbers (Bottom of Page)"/>
        <w:docPartUnique/>
      </w:docPartObj>
    </w:sdtPr>
    <w:sdtEndPr/>
    <w:sdtContent>
      <w:sdt>
        <w:sdtPr>
          <w:id w:val="860082579"/>
          <w:docPartObj>
            <w:docPartGallery w:val="Page Numbers (Top of Page)"/>
            <w:docPartUnique/>
          </w:docPartObj>
        </w:sdtPr>
        <w:sdtEndPr/>
        <w:sdtContent>
          <w:p w14:paraId="3695D9A1" w14:textId="77777777" w:rsidR="00E86C1D" w:rsidRPr="002A443F" w:rsidRDefault="008E36F4">
            <w:pPr>
              <w:pStyle w:val="ad"/>
              <w:jc w:val="right"/>
            </w:pPr>
            <w:r w:rsidRPr="008E36F4">
              <w:rPr>
                <w:rFonts w:ascii="Book Antiqua" w:hAnsi="Book Antiqua"/>
                <w:sz w:val="24"/>
                <w:szCs w:val="24"/>
              </w:rPr>
              <w:fldChar w:fldCharType="begin"/>
            </w:r>
            <w:r w:rsidRPr="008E36F4">
              <w:rPr>
                <w:rFonts w:ascii="Book Antiqua" w:hAnsi="Book Antiqua"/>
                <w:sz w:val="24"/>
                <w:szCs w:val="24"/>
              </w:rPr>
              <w:instrText>PAGE</w:instrText>
            </w:r>
            <w:r w:rsidRPr="008E36F4">
              <w:rPr>
                <w:rFonts w:ascii="Book Antiqua" w:hAnsi="Book Antiqua"/>
                <w:sz w:val="24"/>
                <w:szCs w:val="24"/>
              </w:rPr>
              <w:fldChar w:fldCharType="separate"/>
            </w:r>
            <w:r w:rsidR="00A62C31">
              <w:rPr>
                <w:rFonts w:ascii="Book Antiqua" w:hAnsi="Book Antiqua"/>
                <w:noProof/>
                <w:sz w:val="24"/>
                <w:szCs w:val="24"/>
              </w:rPr>
              <w:t>18</w:t>
            </w:r>
            <w:r w:rsidRPr="008E36F4">
              <w:rPr>
                <w:rFonts w:ascii="Book Antiqua" w:hAnsi="Book Antiqua"/>
                <w:sz w:val="24"/>
                <w:szCs w:val="24"/>
              </w:rPr>
              <w:fldChar w:fldCharType="end"/>
            </w:r>
            <w:r w:rsidRPr="008E36F4">
              <w:rPr>
                <w:rFonts w:ascii="Book Antiqua" w:hAnsi="Book Antiqua"/>
                <w:sz w:val="24"/>
                <w:szCs w:val="24"/>
                <w:lang w:val="zh-CN" w:eastAsia="zh-CN"/>
              </w:rPr>
              <w:t xml:space="preserve"> / </w:t>
            </w:r>
            <w:r w:rsidRPr="008E36F4">
              <w:rPr>
                <w:rFonts w:ascii="Book Antiqua" w:hAnsi="Book Antiqua"/>
                <w:sz w:val="24"/>
                <w:szCs w:val="24"/>
              </w:rPr>
              <w:fldChar w:fldCharType="begin"/>
            </w:r>
            <w:r w:rsidRPr="008E36F4">
              <w:rPr>
                <w:rFonts w:ascii="Book Antiqua" w:hAnsi="Book Antiqua"/>
                <w:sz w:val="24"/>
                <w:szCs w:val="24"/>
              </w:rPr>
              <w:instrText>NUMPAGES</w:instrText>
            </w:r>
            <w:r w:rsidRPr="008E36F4">
              <w:rPr>
                <w:rFonts w:ascii="Book Antiqua" w:hAnsi="Book Antiqua"/>
                <w:sz w:val="24"/>
                <w:szCs w:val="24"/>
              </w:rPr>
              <w:fldChar w:fldCharType="separate"/>
            </w:r>
            <w:r w:rsidR="00A62C31">
              <w:rPr>
                <w:rFonts w:ascii="Book Antiqua" w:hAnsi="Book Antiqua"/>
                <w:noProof/>
                <w:sz w:val="24"/>
                <w:szCs w:val="24"/>
              </w:rPr>
              <w:t>37</w:t>
            </w:r>
            <w:r w:rsidRPr="008E36F4">
              <w:rPr>
                <w:rFonts w:ascii="Book Antiqua" w:hAnsi="Book Antiqua"/>
                <w:sz w:val="24"/>
                <w:szCs w:val="24"/>
              </w:rPr>
              <w:fldChar w:fldCharType="end"/>
            </w:r>
          </w:p>
        </w:sdtContent>
      </w:sdt>
    </w:sdtContent>
  </w:sdt>
  <w:p w14:paraId="2DCACD02" w14:textId="77777777" w:rsidR="00E86C1D" w:rsidRDefault="00E86C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DA47" w14:textId="77777777" w:rsidR="009919D4" w:rsidRDefault="009919D4" w:rsidP="00E86C1D">
      <w:r>
        <w:separator/>
      </w:r>
    </w:p>
  </w:footnote>
  <w:footnote w:type="continuationSeparator" w:id="0">
    <w:p w14:paraId="5C3B229D" w14:textId="77777777" w:rsidR="009919D4" w:rsidRDefault="009919D4" w:rsidP="00E8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46D"/>
    <w:rsid w:val="00020FA5"/>
    <w:rsid w:val="00022E92"/>
    <w:rsid w:val="00023DD7"/>
    <w:rsid w:val="00080A74"/>
    <w:rsid w:val="00090528"/>
    <w:rsid w:val="00095428"/>
    <w:rsid w:val="00097CCA"/>
    <w:rsid w:val="000C36F4"/>
    <w:rsid w:val="000D3A0F"/>
    <w:rsid w:val="000D4E6E"/>
    <w:rsid w:val="000E3C07"/>
    <w:rsid w:val="000E59E6"/>
    <w:rsid w:val="000E6E27"/>
    <w:rsid w:val="000F5F86"/>
    <w:rsid w:val="0010629E"/>
    <w:rsid w:val="00107BEB"/>
    <w:rsid w:val="00116224"/>
    <w:rsid w:val="001226A9"/>
    <w:rsid w:val="00123ED7"/>
    <w:rsid w:val="00153905"/>
    <w:rsid w:val="00161BFF"/>
    <w:rsid w:val="0016231F"/>
    <w:rsid w:val="001823CF"/>
    <w:rsid w:val="00183FB6"/>
    <w:rsid w:val="0018493C"/>
    <w:rsid w:val="00194577"/>
    <w:rsid w:val="001A71DF"/>
    <w:rsid w:val="001C4508"/>
    <w:rsid w:val="001D133C"/>
    <w:rsid w:val="0023650C"/>
    <w:rsid w:val="002469B2"/>
    <w:rsid w:val="00251326"/>
    <w:rsid w:val="00252C48"/>
    <w:rsid w:val="002603A3"/>
    <w:rsid w:val="00261112"/>
    <w:rsid w:val="002676AA"/>
    <w:rsid w:val="00274F05"/>
    <w:rsid w:val="002849DF"/>
    <w:rsid w:val="00292946"/>
    <w:rsid w:val="002A443F"/>
    <w:rsid w:val="002A76D4"/>
    <w:rsid w:val="002C4860"/>
    <w:rsid w:val="002F2C65"/>
    <w:rsid w:val="002F558E"/>
    <w:rsid w:val="00316D45"/>
    <w:rsid w:val="003215A2"/>
    <w:rsid w:val="0032505C"/>
    <w:rsid w:val="00343852"/>
    <w:rsid w:val="0034409C"/>
    <w:rsid w:val="0034794B"/>
    <w:rsid w:val="00364213"/>
    <w:rsid w:val="003A73D9"/>
    <w:rsid w:val="003A7FC0"/>
    <w:rsid w:val="003B3A77"/>
    <w:rsid w:val="003C4D86"/>
    <w:rsid w:val="003D19BE"/>
    <w:rsid w:val="003D1F98"/>
    <w:rsid w:val="003D2031"/>
    <w:rsid w:val="003D2B1A"/>
    <w:rsid w:val="003F0241"/>
    <w:rsid w:val="004206E6"/>
    <w:rsid w:val="00420C9A"/>
    <w:rsid w:val="00430F9B"/>
    <w:rsid w:val="00432962"/>
    <w:rsid w:val="00443547"/>
    <w:rsid w:val="004521A6"/>
    <w:rsid w:val="00482163"/>
    <w:rsid w:val="00493DB3"/>
    <w:rsid w:val="004A6147"/>
    <w:rsid w:val="004B3DB0"/>
    <w:rsid w:val="004B6B8A"/>
    <w:rsid w:val="004C36B6"/>
    <w:rsid w:val="004C3BE4"/>
    <w:rsid w:val="005101E7"/>
    <w:rsid w:val="005301CC"/>
    <w:rsid w:val="005336C0"/>
    <w:rsid w:val="00545BFF"/>
    <w:rsid w:val="005607DC"/>
    <w:rsid w:val="00577193"/>
    <w:rsid w:val="005819BA"/>
    <w:rsid w:val="00581EAA"/>
    <w:rsid w:val="005941CA"/>
    <w:rsid w:val="005A2095"/>
    <w:rsid w:val="005A6AB3"/>
    <w:rsid w:val="005C1B70"/>
    <w:rsid w:val="005D4120"/>
    <w:rsid w:val="005D47A7"/>
    <w:rsid w:val="006043D2"/>
    <w:rsid w:val="00636B83"/>
    <w:rsid w:val="00636C19"/>
    <w:rsid w:val="00643CB7"/>
    <w:rsid w:val="00683CBB"/>
    <w:rsid w:val="006A11D0"/>
    <w:rsid w:val="006A2260"/>
    <w:rsid w:val="006A4E71"/>
    <w:rsid w:val="006C37DD"/>
    <w:rsid w:val="00710207"/>
    <w:rsid w:val="00714BD7"/>
    <w:rsid w:val="00721578"/>
    <w:rsid w:val="007525C7"/>
    <w:rsid w:val="00760C87"/>
    <w:rsid w:val="0076569A"/>
    <w:rsid w:val="00782B07"/>
    <w:rsid w:val="00795E09"/>
    <w:rsid w:val="007C18C6"/>
    <w:rsid w:val="007C7448"/>
    <w:rsid w:val="007E46A1"/>
    <w:rsid w:val="007F22C8"/>
    <w:rsid w:val="007F4A40"/>
    <w:rsid w:val="007F6FFC"/>
    <w:rsid w:val="00802FBF"/>
    <w:rsid w:val="00823595"/>
    <w:rsid w:val="00832D12"/>
    <w:rsid w:val="0086693A"/>
    <w:rsid w:val="00886BA7"/>
    <w:rsid w:val="008D6027"/>
    <w:rsid w:val="008E064F"/>
    <w:rsid w:val="008E36F4"/>
    <w:rsid w:val="008F4685"/>
    <w:rsid w:val="00907BF4"/>
    <w:rsid w:val="009310D1"/>
    <w:rsid w:val="00936B9D"/>
    <w:rsid w:val="00955465"/>
    <w:rsid w:val="009919D4"/>
    <w:rsid w:val="009B46A6"/>
    <w:rsid w:val="009B5883"/>
    <w:rsid w:val="009D0831"/>
    <w:rsid w:val="009E5028"/>
    <w:rsid w:val="009E7994"/>
    <w:rsid w:val="009E7CF1"/>
    <w:rsid w:val="009F1605"/>
    <w:rsid w:val="009F2474"/>
    <w:rsid w:val="00A20440"/>
    <w:rsid w:val="00A40432"/>
    <w:rsid w:val="00A41D7E"/>
    <w:rsid w:val="00A42578"/>
    <w:rsid w:val="00A53F51"/>
    <w:rsid w:val="00A62C31"/>
    <w:rsid w:val="00A73193"/>
    <w:rsid w:val="00A73E01"/>
    <w:rsid w:val="00A742F8"/>
    <w:rsid w:val="00A77B3E"/>
    <w:rsid w:val="00AC1A51"/>
    <w:rsid w:val="00B12FB0"/>
    <w:rsid w:val="00B33C12"/>
    <w:rsid w:val="00B3406E"/>
    <w:rsid w:val="00B53BFC"/>
    <w:rsid w:val="00B57226"/>
    <w:rsid w:val="00B634DE"/>
    <w:rsid w:val="00B76D99"/>
    <w:rsid w:val="00B825FC"/>
    <w:rsid w:val="00BA17ED"/>
    <w:rsid w:val="00BA24E1"/>
    <w:rsid w:val="00BB0159"/>
    <w:rsid w:val="00BE3198"/>
    <w:rsid w:val="00BF1A8C"/>
    <w:rsid w:val="00BF575D"/>
    <w:rsid w:val="00C108A3"/>
    <w:rsid w:val="00C1470E"/>
    <w:rsid w:val="00C21D82"/>
    <w:rsid w:val="00C35F99"/>
    <w:rsid w:val="00C71DD1"/>
    <w:rsid w:val="00C83CD6"/>
    <w:rsid w:val="00C83EDB"/>
    <w:rsid w:val="00C95249"/>
    <w:rsid w:val="00CA234A"/>
    <w:rsid w:val="00CA2A55"/>
    <w:rsid w:val="00CA64BF"/>
    <w:rsid w:val="00CB62AA"/>
    <w:rsid w:val="00CC146E"/>
    <w:rsid w:val="00CC2A12"/>
    <w:rsid w:val="00CD3443"/>
    <w:rsid w:val="00CE58D0"/>
    <w:rsid w:val="00D21063"/>
    <w:rsid w:val="00D22B34"/>
    <w:rsid w:val="00D353D7"/>
    <w:rsid w:val="00D442A7"/>
    <w:rsid w:val="00D6394E"/>
    <w:rsid w:val="00D7499F"/>
    <w:rsid w:val="00DA22B4"/>
    <w:rsid w:val="00DA5C07"/>
    <w:rsid w:val="00DC0F54"/>
    <w:rsid w:val="00DE5229"/>
    <w:rsid w:val="00E016AB"/>
    <w:rsid w:val="00E12C55"/>
    <w:rsid w:val="00E40344"/>
    <w:rsid w:val="00E54063"/>
    <w:rsid w:val="00E57724"/>
    <w:rsid w:val="00E57B22"/>
    <w:rsid w:val="00E612DF"/>
    <w:rsid w:val="00E86C1D"/>
    <w:rsid w:val="00EB383D"/>
    <w:rsid w:val="00EB5E6D"/>
    <w:rsid w:val="00EC154D"/>
    <w:rsid w:val="00EC7233"/>
    <w:rsid w:val="00ED6FFF"/>
    <w:rsid w:val="00ED72F9"/>
    <w:rsid w:val="00EE5B43"/>
    <w:rsid w:val="00EF1263"/>
    <w:rsid w:val="00EF1F2D"/>
    <w:rsid w:val="00F33B5A"/>
    <w:rsid w:val="00F36A3C"/>
    <w:rsid w:val="00F4487E"/>
    <w:rsid w:val="00F5187B"/>
    <w:rsid w:val="00F52373"/>
    <w:rsid w:val="00F63170"/>
    <w:rsid w:val="00F72AF1"/>
    <w:rsid w:val="00FB7D0D"/>
    <w:rsid w:val="00FC1D5C"/>
    <w:rsid w:val="00FC2C68"/>
    <w:rsid w:val="00FC6924"/>
    <w:rsid w:val="00FD33A8"/>
    <w:rsid w:val="00FE00F9"/>
    <w:rsid w:val="00FE2E64"/>
    <w:rsid w:val="00FF50C6"/>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18C6"/>
    <w:rPr>
      <w:sz w:val="21"/>
      <w:szCs w:val="21"/>
    </w:rPr>
  </w:style>
  <w:style w:type="paragraph" w:styleId="a4">
    <w:name w:val="annotation text"/>
    <w:basedOn w:val="a"/>
    <w:link w:val="Char"/>
    <w:rsid w:val="007C18C6"/>
  </w:style>
  <w:style w:type="character" w:customStyle="1" w:styleId="Char">
    <w:name w:val="批注文字 Char"/>
    <w:basedOn w:val="a0"/>
    <w:link w:val="a4"/>
    <w:rsid w:val="007C18C6"/>
    <w:rPr>
      <w:sz w:val="24"/>
      <w:szCs w:val="24"/>
    </w:rPr>
  </w:style>
  <w:style w:type="paragraph" w:styleId="a5">
    <w:name w:val="annotation subject"/>
    <w:basedOn w:val="a4"/>
    <w:next w:val="a4"/>
    <w:link w:val="Char0"/>
    <w:rsid w:val="007C18C6"/>
    <w:rPr>
      <w:b/>
      <w:bCs/>
    </w:rPr>
  </w:style>
  <w:style w:type="character" w:customStyle="1" w:styleId="Char0">
    <w:name w:val="批注主题 Char"/>
    <w:basedOn w:val="Char"/>
    <w:link w:val="a5"/>
    <w:rsid w:val="007C18C6"/>
    <w:rPr>
      <w:b/>
      <w:bCs/>
      <w:sz w:val="24"/>
      <w:szCs w:val="24"/>
    </w:rPr>
  </w:style>
  <w:style w:type="paragraph" w:styleId="a6">
    <w:name w:val="Balloon Text"/>
    <w:basedOn w:val="a"/>
    <w:link w:val="Char1"/>
    <w:rsid w:val="007C18C6"/>
    <w:rPr>
      <w:sz w:val="18"/>
      <w:szCs w:val="18"/>
    </w:rPr>
  </w:style>
  <w:style w:type="character" w:customStyle="1" w:styleId="Char1">
    <w:name w:val="批注框文本 Char"/>
    <w:basedOn w:val="a0"/>
    <w:link w:val="a6"/>
    <w:rsid w:val="007C18C6"/>
    <w:rPr>
      <w:sz w:val="18"/>
      <w:szCs w:val="18"/>
    </w:rPr>
  </w:style>
  <w:style w:type="paragraph" w:styleId="a7">
    <w:name w:val="Normal (Web)"/>
    <w:basedOn w:val="a"/>
    <w:uiPriority w:val="99"/>
    <w:unhideWhenUsed/>
    <w:rsid w:val="009B46A6"/>
    <w:pPr>
      <w:spacing w:before="100" w:beforeAutospacing="1" w:after="100" w:afterAutospacing="1"/>
    </w:pPr>
    <w:rPr>
      <w:rFonts w:ascii="宋体" w:eastAsia="宋体" w:hAnsi="宋体" w:cs="宋体"/>
      <w:lang w:eastAsia="zh-CN"/>
    </w:rPr>
  </w:style>
  <w:style w:type="table" w:styleId="a8">
    <w:name w:val="Table Grid"/>
    <w:basedOn w:val="a1"/>
    <w:uiPriority w:val="59"/>
    <w:rsid w:val="005D4120"/>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5D4120"/>
    <w:rPr>
      <w:rFonts w:asciiTheme="minorHAnsi" w:hAnsiTheme="minorHAnsi" w:cstheme="minorBidi"/>
      <w:sz w:val="22"/>
      <w:szCs w:val="22"/>
    </w:rPr>
  </w:style>
  <w:style w:type="character" w:styleId="aa">
    <w:name w:val="Emphasis"/>
    <w:basedOn w:val="a0"/>
    <w:uiPriority w:val="20"/>
    <w:qFormat/>
    <w:rsid w:val="005D4120"/>
    <w:rPr>
      <w:i/>
      <w:iCs/>
    </w:rPr>
  </w:style>
  <w:style w:type="table" w:styleId="ab">
    <w:name w:val="Light Shading"/>
    <w:basedOn w:val="a1"/>
    <w:uiPriority w:val="60"/>
    <w:rsid w:val="00EB5E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header"/>
    <w:basedOn w:val="a"/>
    <w:link w:val="Char2"/>
    <w:rsid w:val="00E86C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E86C1D"/>
    <w:rPr>
      <w:sz w:val="18"/>
      <w:szCs w:val="18"/>
    </w:rPr>
  </w:style>
  <w:style w:type="paragraph" w:styleId="ad">
    <w:name w:val="footer"/>
    <w:basedOn w:val="a"/>
    <w:link w:val="Char3"/>
    <w:uiPriority w:val="99"/>
    <w:rsid w:val="00E86C1D"/>
    <w:pPr>
      <w:tabs>
        <w:tab w:val="center" w:pos="4153"/>
        <w:tab w:val="right" w:pos="8306"/>
      </w:tabs>
      <w:snapToGrid w:val="0"/>
    </w:pPr>
    <w:rPr>
      <w:sz w:val="18"/>
      <w:szCs w:val="18"/>
    </w:rPr>
  </w:style>
  <w:style w:type="character" w:customStyle="1" w:styleId="Char3">
    <w:name w:val="页脚 Char"/>
    <w:basedOn w:val="a0"/>
    <w:link w:val="ad"/>
    <w:uiPriority w:val="99"/>
    <w:rsid w:val="00E86C1D"/>
    <w:rPr>
      <w:sz w:val="18"/>
      <w:szCs w:val="18"/>
    </w:rPr>
  </w:style>
  <w:style w:type="character" w:styleId="ae">
    <w:name w:val="Hyperlink"/>
    <w:basedOn w:val="a0"/>
    <w:unhideWhenUsed/>
    <w:rsid w:val="00545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18C6"/>
    <w:rPr>
      <w:sz w:val="21"/>
      <w:szCs w:val="21"/>
    </w:rPr>
  </w:style>
  <w:style w:type="paragraph" w:styleId="a4">
    <w:name w:val="annotation text"/>
    <w:basedOn w:val="a"/>
    <w:link w:val="Char"/>
    <w:rsid w:val="007C18C6"/>
  </w:style>
  <w:style w:type="character" w:customStyle="1" w:styleId="Char">
    <w:name w:val="批注文字 Char"/>
    <w:basedOn w:val="a0"/>
    <w:link w:val="a4"/>
    <w:rsid w:val="007C18C6"/>
    <w:rPr>
      <w:sz w:val="24"/>
      <w:szCs w:val="24"/>
    </w:rPr>
  </w:style>
  <w:style w:type="paragraph" w:styleId="a5">
    <w:name w:val="annotation subject"/>
    <w:basedOn w:val="a4"/>
    <w:next w:val="a4"/>
    <w:link w:val="Char0"/>
    <w:rsid w:val="007C18C6"/>
    <w:rPr>
      <w:b/>
      <w:bCs/>
    </w:rPr>
  </w:style>
  <w:style w:type="character" w:customStyle="1" w:styleId="Char0">
    <w:name w:val="批注主题 Char"/>
    <w:basedOn w:val="Char"/>
    <w:link w:val="a5"/>
    <w:rsid w:val="007C18C6"/>
    <w:rPr>
      <w:b/>
      <w:bCs/>
      <w:sz w:val="24"/>
      <w:szCs w:val="24"/>
    </w:rPr>
  </w:style>
  <w:style w:type="paragraph" w:styleId="a6">
    <w:name w:val="Balloon Text"/>
    <w:basedOn w:val="a"/>
    <w:link w:val="Char1"/>
    <w:rsid w:val="007C18C6"/>
    <w:rPr>
      <w:sz w:val="18"/>
      <w:szCs w:val="18"/>
    </w:rPr>
  </w:style>
  <w:style w:type="character" w:customStyle="1" w:styleId="Char1">
    <w:name w:val="批注框文本 Char"/>
    <w:basedOn w:val="a0"/>
    <w:link w:val="a6"/>
    <w:rsid w:val="007C18C6"/>
    <w:rPr>
      <w:sz w:val="18"/>
      <w:szCs w:val="18"/>
    </w:rPr>
  </w:style>
  <w:style w:type="paragraph" w:styleId="a7">
    <w:name w:val="Normal (Web)"/>
    <w:basedOn w:val="a"/>
    <w:uiPriority w:val="99"/>
    <w:unhideWhenUsed/>
    <w:rsid w:val="009B46A6"/>
    <w:pPr>
      <w:spacing w:before="100" w:beforeAutospacing="1" w:after="100" w:afterAutospacing="1"/>
    </w:pPr>
    <w:rPr>
      <w:rFonts w:ascii="宋体" w:eastAsia="宋体" w:hAnsi="宋体" w:cs="宋体"/>
      <w:lang w:eastAsia="zh-CN"/>
    </w:rPr>
  </w:style>
  <w:style w:type="table" w:styleId="a8">
    <w:name w:val="Table Grid"/>
    <w:basedOn w:val="a1"/>
    <w:uiPriority w:val="59"/>
    <w:rsid w:val="005D4120"/>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5D4120"/>
    <w:rPr>
      <w:rFonts w:asciiTheme="minorHAnsi" w:hAnsiTheme="minorHAnsi" w:cstheme="minorBidi"/>
      <w:sz w:val="22"/>
      <w:szCs w:val="22"/>
    </w:rPr>
  </w:style>
  <w:style w:type="character" w:styleId="aa">
    <w:name w:val="Emphasis"/>
    <w:basedOn w:val="a0"/>
    <w:uiPriority w:val="20"/>
    <w:qFormat/>
    <w:rsid w:val="005D4120"/>
    <w:rPr>
      <w:i/>
      <w:iCs/>
    </w:rPr>
  </w:style>
  <w:style w:type="table" w:styleId="ab">
    <w:name w:val="Light Shading"/>
    <w:basedOn w:val="a1"/>
    <w:uiPriority w:val="60"/>
    <w:rsid w:val="00EB5E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header"/>
    <w:basedOn w:val="a"/>
    <w:link w:val="Char2"/>
    <w:rsid w:val="00E86C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E86C1D"/>
    <w:rPr>
      <w:sz w:val="18"/>
      <w:szCs w:val="18"/>
    </w:rPr>
  </w:style>
  <w:style w:type="paragraph" w:styleId="ad">
    <w:name w:val="footer"/>
    <w:basedOn w:val="a"/>
    <w:link w:val="Char3"/>
    <w:uiPriority w:val="99"/>
    <w:rsid w:val="00E86C1D"/>
    <w:pPr>
      <w:tabs>
        <w:tab w:val="center" w:pos="4153"/>
        <w:tab w:val="right" w:pos="8306"/>
      </w:tabs>
      <w:snapToGrid w:val="0"/>
    </w:pPr>
    <w:rPr>
      <w:sz w:val="18"/>
      <w:szCs w:val="18"/>
    </w:rPr>
  </w:style>
  <w:style w:type="character" w:customStyle="1" w:styleId="Char3">
    <w:name w:val="页脚 Char"/>
    <w:basedOn w:val="a0"/>
    <w:link w:val="ad"/>
    <w:uiPriority w:val="99"/>
    <w:rsid w:val="00E86C1D"/>
    <w:rPr>
      <w:sz w:val="18"/>
      <w:szCs w:val="18"/>
    </w:rPr>
  </w:style>
  <w:style w:type="character" w:styleId="ae">
    <w:name w:val="Hyperlink"/>
    <w:basedOn w:val="a0"/>
    <w:unhideWhenUsed/>
    <w:rsid w:val="00545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0461">
      <w:bodyDiv w:val="1"/>
      <w:marLeft w:val="0"/>
      <w:marRight w:val="0"/>
      <w:marTop w:val="0"/>
      <w:marBottom w:val="0"/>
      <w:divBdr>
        <w:top w:val="none" w:sz="0" w:space="0" w:color="auto"/>
        <w:left w:val="none" w:sz="0" w:space="0" w:color="auto"/>
        <w:bottom w:val="none" w:sz="0" w:space="0" w:color="auto"/>
        <w:right w:val="none" w:sz="0" w:space="0" w:color="auto"/>
      </w:divBdr>
    </w:div>
    <w:div w:id="1327973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5/63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B59FA0-D13F-4EA5-AC40-03B15B2A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7</cp:revision>
  <dcterms:created xsi:type="dcterms:W3CDTF">2021-04-01T20:36:00Z</dcterms:created>
  <dcterms:modified xsi:type="dcterms:W3CDTF">2021-05-06T10:59:00Z</dcterms:modified>
</cp:coreProperties>
</file>