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4D63E" w14:textId="77777777" w:rsidR="00A77B3E" w:rsidRDefault="00577C0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B0BC66A" w14:textId="77777777" w:rsidR="00A77B3E" w:rsidRDefault="00577C0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62917</w:t>
      </w:r>
    </w:p>
    <w:p w14:paraId="1DC7ABB3" w14:textId="77777777" w:rsidR="00A77B3E" w:rsidRDefault="00577C0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12A7AE" w14:textId="77777777" w:rsidR="00A77B3E" w:rsidRDefault="00A77B3E">
      <w:pPr>
        <w:spacing w:line="360" w:lineRule="auto"/>
        <w:jc w:val="both"/>
      </w:pPr>
    </w:p>
    <w:p w14:paraId="36B773C9" w14:textId="77777777" w:rsidR="00A77B3E" w:rsidRDefault="00577C02">
      <w:pPr>
        <w:spacing w:line="360" w:lineRule="auto"/>
        <w:jc w:val="both"/>
      </w:pPr>
      <w:r>
        <w:rPr>
          <w:rFonts w:ascii="Book Antiqua" w:eastAsia="Book Antiqua" w:hAnsi="Book Antiqua" w:cs="Book Antiqua"/>
          <w:b/>
          <w:i/>
          <w:color w:val="000000"/>
        </w:rPr>
        <w:t>Basic Study</w:t>
      </w:r>
    </w:p>
    <w:p w14:paraId="36E1BAFD" w14:textId="77777777" w:rsidR="004D0F3E" w:rsidRPr="00DD3717" w:rsidRDefault="004D0F3E">
      <w:pPr>
        <w:spacing w:line="360" w:lineRule="auto"/>
        <w:jc w:val="both"/>
        <w:rPr>
          <w:rFonts w:ascii="Book Antiqua" w:hAnsi="Book Antiqua"/>
          <w:b/>
          <w:bCs/>
        </w:rPr>
      </w:pPr>
      <w:bookmarkStart w:id="0" w:name="_Hlk73515154"/>
      <w:r w:rsidRPr="00DD3717">
        <w:rPr>
          <w:rFonts w:ascii="Book Antiqua" w:hAnsi="Book Antiqua"/>
          <w:b/>
          <w:bCs/>
        </w:rPr>
        <w:t>Plasma MMP-2 and MMP-7 levels are elevated first month after surgery and may promote growth of residual metastases</w:t>
      </w:r>
    </w:p>
    <w:bookmarkEnd w:id="0"/>
    <w:p w14:paraId="0CCF5501" w14:textId="77777777" w:rsidR="00A77B3E" w:rsidRDefault="00A77B3E">
      <w:pPr>
        <w:spacing w:line="360" w:lineRule="auto"/>
        <w:jc w:val="both"/>
      </w:pPr>
    </w:p>
    <w:p w14:paraId="08FCB9B8" w14:textId="77777777" w:rsidR="00A77B3E" w:rsidRDefault="00DA3041">
      <w:pPr>
        <w:spacing w:line="360" w:lineRule="auto"/>
        <w:jc w:val="both"/>
      </w:pPr>
      <w:proofErr w:type="spellStart"/>
      <w:r>
        <w:rPr>
          <w:rFonts w:ascii="Book Antiqua" w:eastAsia="Book Antiqua" w:hAnsi="Book Antiqua" w:cs="Book Antiqua"/>
          <w:color w:val="000000"/>
        </w:rPr>
        <w:t>Shantha</w:t>
      </w:r>
      <w:proofErr w:type="spellEnd"/>
      <w:r>
        <w:rPr>
          <w:rFonts w:ascii="Book Antiqua" w:eastAsia="Book Antiqua" w:hAnsi="Book Antiqua" w:cs="Book Antiqua"/>
          <w:color w:val="000000"/>
        </w:rPr>
        <w:t xml:space="preserve"> Kumara H </w:t>
      </w:r>
      <w:r w:rsidRPr="00DA304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77C02">
        <w:rPr>
          <w:rFonts w:ascii="Book Antiqua" w:eastAsia="Book Antiqua" w:hAnsi="Book Antiqua" w:cs="Book Antiqua"/>
          <w:color w:val="000000"/>
        </w:rPr>
        <w:t>Plasma MMP</w:t>
      </w:r>
      <w:r w:rsidR="00AC2BC2">
        <w:rPr>
          <w:rFonts w:ascii="Book Antiqua" w:eastAsia="Book Antiqua" w:hAnsi="Book Antiqua" w:cs="Book Antiqua"/>
          <w:color w:val="000000"/>
        </w:rPr>
        <w:t>-</w:t>
      </w:r>
      <w:r w:rsidR="00577C02">
        <w:rPr>
          <w:rFonts w:ascii="Book Antiqua" w:eastAsia="Book Antiqua" w:hAnsi="Book Antiqua" w:cs="Book Antiqua"/>
          <w:color w:val="000000"/>
        </w:rPr>
        <w:t>2 and MMP</w:t>
      </w:r>
      <w:r w:rsidR="00AC2BC2">
        <w:rPr>
          <w:rFonts w:ascii="Book Antiqua" w:eastAsia="Book Antiqua" w:hAnsi="Book Antiqua" w:cs="Book Antiqua"/>
          <w:color w:val="000000"/>
        </w:rPr>
        <w:t>-</w:t>
      </w:r>
      <w:r w:rsidR="00577C02">
        <w:rPr>
          <w:rFonts w:ascii="Book Antiqua" w:eastAsia="Book Antiqua" w:hAnsi="Book Antiqua" w:cs="Book Antiqua"/>
          <w:color w:val="000000"/>
        </w:rPr>
        <w:t>7</w:t>
      </w:r>
    </w:p>
    <w:p w14:paraId="626D7DB7" w14:textId="77777777" w:rsidR="00A77B3E" w:rsidRDefault="00A77B3E">
      <w:pPr>
        <w:spacing w:line="360" w:lineRule="auto"/>
        <w:jc w:val="both"/>
      </w:pPr>
    </w:p>
    <w:p w14:paraId="1D7CC653" w14:textId="77777777" w:rsidR="00A77B3E" w:rsidRDefault="00577C02">
      <w:pPr>
        <w:spacing w:line="360" w:lineRule="auto"/>
        <w:jc w:val="both"/>
      </w:pPr>
      <w:r>
        <w:rPr>
          <w:rFonts w:ascii="Book Antiqua" w:eastAsia="Book Antiqua" w:hAnsi="Book Antiqua" w:cs="Book Antiqua"/>
          <w:color w:val="000000"/>
        </w:rPr>
        <w:t xml:space="preserve">HMC </w:t>
      </w:r>
      <w:proofErr w:type="spellStart"/>
      <w:r>
        <w:rPr>
          <w:rFonts w:ascii="Book Antiqua" w:eastAsia="Book Antiqua" w:hAnsi="Book Antiqua" w:cs="Book Antiqua"/>
          <w:color w:val="000000"/>
        </w:rPr>
        <w:t>Shantha</w:t>
      </w:r>
      <w:proofErr w:type="spellEnd"/>
      <w:r>
        <w:rPr>
          <w:rFonts w:ascii="Book Antiqua" w:eastAsia="Book Antiqua" w:hAnsi="Book Antiqua" w:cs="Book Antiqua"/>
          <w:color w:val="000000"/>
        </w:rPr>
        <w:t xml:space="preserve"> Kumara, </w:t>
      </w:r>
      <w:proofErr w:type="spellStart"/>
      <w:r>
        <w:rPr>
          <w:rFonts w:ascii="Book Antiqua" w:eastAsia="Book Antiqua" w:hAnsi="Book Antiqua" w:cs="Book Antiqua"/>
          <w:color w:val="000000"/>
        </w:rPr>
        <w:t>Hiromichi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Miyagaki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Sajith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Erica </w:t>
      </w:r>
      <w:proofErr w:type="spellStart"/>
      <w:r>
        <w:rPr>
          <w:rFonts w:ascii="Book Antiqua" w:eastAsia="Book Antiqua" w:hAnsi="Book Antiqua" w:cs="Book Antiqua"/>
          <w:color w:val="000000"/>
        </w:rPr>
        <w:t>Pettke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Xiaohong</w:t>
      </w:r>
      <w:proofErr w:type="spellEnd"/>
      <w:r>
        <w:rPr>
          <w:rFonts w:ascii="Book Antiqua" w:eastAsia="Book Antiqua" w:hAnsi="Book Antiqua" w:cs="Book Antiqua"/>
          <w:color w:val="000000"/>
        </w:rPr>
        <w:t xml:space="preserve"> Yan, </w:t>
      </w:r>
      <w:proofErr w:type="spellStart"/>
      <w:r>
        <w:rPr>
          <w:rFonts w:ascii="Book Antiqua" w:eastAsia="Book Antiqua" w:hAnsi="Book Antiqua" w:cs="Book Antiqua"/>
          <w:color w:val="000000"/>
        </w:rPr>
        <w:t>Vesna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w:t>
      </w:r>
      <w:bookmarkStart w:id="1" w:name="_Hlk73515218"/>
      <w:r>
        <w:rPr>
          <w:rFonts w:ascii="Book Antiqua" w:eastAsia="Book Antiqua" w:hAnsi="Book Antiqua" w:cs="Book Antiqua"/>
          <w:color w:val="000000"/>
        </w:rPr>
        <w:t>Richard</w:t>
      </w:r>
      <w:r w:rsidR="002B45E0">
        <w:rPr>
          <w:rFonts w:ascii="Book Antiqua" w:eastAsia="Book Antiqua" w:hAnsi="Book Antiqua" w:cs="Book Antiqua"/>
          <w:color w:val="000000"/>
        </w:rPr>
        <w:t xml:space="preserve"> L Whelan</w:t>
      </w:r>
      <w:bookmarkEnd w:id="1"/>
    </w:p>
    <w:p w14:paraId="56D126C2" w14:textId="77777777" w:rsidR="00A77B3E" w:rsidRDefault="00A77B3E">
      <w:pPr>
        <w:spacing w:line="360" w:lineRule="auto"/>
        <w:jc w:val="both"/>
      </w:pPr>
    </w:p>
    <w:p w14:paraId="30C8BAB1" w14:textId="77777777" w:rsidR="00A77B3E" w:rsidRDefault="00577C02">
      <w:pPr>
        <w:spacing w:line="360" w:lineRule="auto"/>
        <w:jc w:val="both"/>
      </w:pPr>
      <w:r>
        <w:rPr>
          <w:rFonts w:ascii="Book Antiqua" w:eastAsia="Book Antiqua" w:hAnsi="Book Antiqua" w:cs="Book Antiqua"/>
          <w:b/>
          <w:bCs/>
          <w:color w:val="000000"/>
        </w:rPr>
        <w:t xml:space="preserve">HMC </w:t>
      </w:r>
      <w:proofErr w:type="spellStart"/>
      <w:r>
        <w:rPr>
          <w:rFonts w:ascii="Book Antiqua" w:eastAsia="Book Antiqua" w:hAnsi="Book Antiqua" w:cs="Book Antiqua"/>
          <w:b/>
          <w:bCs/>
          <w:color w:val="000000"/>
        </w:rPr>
        <w:t>Shantha</w:t>
      </w:r>
      <w:proofErr w:type="spellEnd"/>
      <w:r>
        <w:rPr>
          <w:rFonts w:ascii="Book Antiqua" w:eastAsia="Book Antiqua" w:hAnsi="Book Antiqua" w:cs="Book Antiqua"/>
          <w:b/>
          <w:bCs/>
          <w:color w:val="000000"/>
        </w:rPr>
        <w:t xml:space="preserve"> Kumara, </w:t>
      </w:r>
      <w:proofErr w:type="spellStart"/>
      <w:r>
        <w:rPr>
          <w:rFonts w:ascii="Book Antiqua" w:eastAsia="Book Antiqua" w:hAnsi="Book Antiqua" w:cs="Book Antiqua"/>
          <w:b/>
          <w:bCs/>
          <w:color w:val="000000"/>
        </w:rPr>
        <w:t>Xiaohong</w:t>
      </w:r>
      <w:proofErr w:type="spellEnd"/>
      <w:r>
        <w:rPr>
          <w:rFonts w:ascii="Book Antiqua" w:eastAsia="Book Antiqua" w:hAnsi="Book Antiqua" w:cs="Book Antiqua"/>
          <w:b/>
          <w:bCs/>
          <w:color w:val="000000"/>
        </w:rPr>
        <w:t xml:space="preserve"> Yan, </w:t>
      </w:r>
      <w:proofErr w:type="spellStart"/>
      <w:r>
        <w:rPr>
          <w:rFonts w:ascii="Book Antiqua" w:eastAsia="Book Antiqua" w:hAnsi="Book Antiqua" w:cs="Book Antiqua"/>
          <w:b/>
          <w:bCs/>
          <w:color w:val="000000"/>
        </w:rPr>
        <w:t>Vesna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Cekic</w:t>
      </w:r>
      <w:proofErr w:type="spellEnd"/>
      <w:r>
        <w:rPr>
          <w:rFonts w:ascii="Book Antiqua" w:eastAsia="Book Antiqua" w:hAnsi="Book Antiqua" w:cs="Book Antiqua"/>
          <w:b/>
          <w:bCs/>
          <w:color w:val="000000"/>
        </w:rPr>
        <w:t>, Richard</w:t>
      </w:r>
      <w:r w:rsidR="00EC4AE9">
        <w:rPr>
          <w:rFonts w:ascii="Book Antiqua" w:eastAsia="Book Antiqua" w:hAnsi="Book Antiqua" w:cs="Book Antiqua"/>
          <w:b/>
          <w:bCs/>
          <w:color w:val="000000"/>
        </w:rPr>
        <w:t xml:space="preserve"> L</w:t>
      </w:r>
      <w:r w:rsidR="00EC4AE9" w:rsidRPr="00EC4AE9">
        <w:t xml:space="preserve"> </w:t>
      </w:r>
      <w:r w:rsidR="00EC4AE9" w:rsidRPr="00EC4AE9">
        <w:rPr>
          <w:rFonts w:ascii="Book Antiqua" w:eastAsia="Book Antiqua" w:hAnsi="Book Antiqua" w:cs="Book Antiqua"/>
          <w:b/>
          <w:bCs/>
          <w:color w:val="000000"/>
        </w:rPr>
        <w:t>Whelan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Colon and Rectal Surgery, Department of Surgery, Lenox Hill Hospital, </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xml:space="preserve"> Health, New York, NY 10028, United States</w:t>
      </w:r>
    </w:p>
    <w:p w14:paraId="1FAEE674" w14:textId="77777777" w:rsidR="00A77B3E" w:rsidRDefault="00A77B3E">
      <w:pPr>
        <w:spacing w:line="360" w:lineRule="auto"/>
        <w:jc w:val="both"/>
      </w:pPr>
    </w:p>
    <w:p w14:paraId="13CBB4EE" w14:textId="77777777" w:rsidR="00A77B3E" w:rsidRDefault="00577C02">
      <w:pPr>
        <w:spacing w:line="360" w:lineRule="auto"/>
        <w:jc w:val="both"/>
      </w:pPr>
      <w:proofErr w:type="spellStart"/>
      <w:r>
        <w:rPr>
          <w:rFonts w:ascii="Book Antiqua" w:eastAsia="Book Antiqua" w:hAnsi="Book Antiqua" w:cs="Book Antiqua"/>
          <w:b/>
          <w:bCs/>
          <w:color w:val="000000"/>
        </w:rPr>
        <w:t>Hiromichi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Miyagaki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Gastroenterological Surgery, Osaka University, Suita 565-0862, Osaka, Japan</w:t>
      </w:r>
    </w:p>
    <w:p w14:paraId="08E8B833" w14:textId="77777777" w:rsidR="00A77B3E" w:rsidRDefault="00A77B3E">
      <w:pPr>
        <w:spacing w:line="360" w:lineRule="auto"/>
        <w:jc w:val="both"/>
      </w:pPr>
    </w:p>
    <w:p w14:paraId="62EF36AB" w14:textId="77777777" w:rsidR="00A77B3E" w:rsidRDefault="00577C02">
      <w:pPr>
        <w:spacing w:line="360" w:lineRule="auto"/>
        <w:jc w:val="both"/>
      </w:pPr>
      <w:proofErr w:type="spellStart"/>
      <w:r>
        <w:rPr>
          <w:rFonts w:ascii="Book Antiqua" w:eastAsia="Book Antiqua" w:hAnsi="Book Antiqua" w:cs="Book Antiqua"/>
          <w:b/>
          <w:bCs/>
          <w:color w:val="000000"/>
        </w:rPr>
        <w:t>Sajith</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Herath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Analytic Department, Novartis, Morris Plains, NJ 07905, United States</w:t>
      </w:r>
    </w:p>
    <w:p w14:paraId="0E113C87" w14:textId="77777777" w:rsidR="00A77B3E" w:rsidRDefault="00A77B3E">
      <w:pPr>
        <w:spacing w:line="360" w:lineRule="auto"/>
        <w:jc w:val="both"/>
      </w:pPr>
    </w:p>
    <w:p w14:paraId="464BCAEE" w14:textId="77777777" w:rsidR="00A77B3E" w:rsidRDefault="00577C02">
      <w:pPr>
        <w:spacing w:line="360" w:lineRule="auto"/>
        <w:jc w:val="both"/>
      </w:pPr>
      <w:r>
        <w:rPr>
          <w:rFonts w:ascii="Book Antiqua" w:eastAsia="Book Antiqua" w:hAnsi="Book Antiqua" w:cs="Book Antiqua"/>
          <w:b/>
          <w:bCs/>
          <w:color w:val="000000"/>
        </w:rPr>
        <w:t xml:space="preserve">Erica </w:t>
      </w:r>
      <w:proofErr w:type="spellStart"/>
      <w:r>
        <w:rPr>
          <w:rFonts w:ascii="Book Antiqua" w:eastAsia="Book Antiqua" w:hAnsi="Book Antiqua" w:cs="Book Antiqua"/>
          <w:b/>
          <w:bCs/>
          <w:color w:val="000000"/>
        </w:rPr>
        <w:t>Pettke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Swedish Medical Center, Seattle, WA 98122, United States</w:t>
      </w:r>
    </w:p>
    <w:p w14:paraId="64B4D5AA" w14:textId="77777777" w:rsidR="00A77B3E" w:rsidRDefault="00A77B3E">
      <w:pPr>
        <w:spacing w:line="360" w:lineRule="auto"/>
        <w:jc w:val="both"/>
      </w:pPr>
    </w:p>
    <w:p w14:paraId="0875C65C" w14:textId="77777777" w:rsidR="00A77B3E" w:rsidRDefault="00577C02">
      <w:pPr>
        <w:spacing w:line="360" w:lineRule="auto"/>
        <w:jc w:val="both"/>
      </w:pPr>
      <w:r>
        <w:rPr>
          <w:rFonts w:ascii="Book Antiqua" w:eastAsia="Book Antiqua" w:hAnsi="Book Antiqua" w:cs="Book Antiqua"/>
          <w:b/>
          <w:bCs/>
          <w:color w:val="000000"/>
        </w:rPr>
        <w:t>Richard</w:t>
      </w:r>
      <w:r w:rsidR="002B45E0">
        <w:rPr>
          <w:rFonts w:ascii="Book Antiqua" w:eastAsia="Book Antiqua" w:hAnsi="Book Antiqua" w:cs="Book Antiqua"/>
          <w:b/>
          <w:bCs/>
          <w:color w:val="000000"/>
        </w:rPr>
        <w:t xml:space="preserve"> L Whelan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Donald and Barbara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School of Medicine at Hofstra/</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Hempstead, NY 11549, United States</w:t>
      </w:r>
    </w:p>
    <w:p w14:paraId="2947649B" w14:textId="77777777" w:rsidR="00A77B3E" w:rsidRDefault="00A77B3E">
      <w:pPr>
        <w:spacing w:line="360" w:lineRule="auto"/>
        <w:jc w:val="both"/>
      </w:pPr>
    </w:p>
    <w:p w14:paraId="32EB5617" w14:textId="77777777" w:rsidR="00A77B3E" w:rsidRDefault="00577C02">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Shantha</w:t>
      </w:r>
      <w:proofErr w:type="spellEnd"/>
      <w:r>
        <w:rPr>
          <w:rFonts w:ascii="Book Antiqua" w:eastAsia="Book Antiqua" w:hAnsi="Book Antiqua" w:cs="Book Antiqua"/>
          <w:color w:val="000000"/>
        </w:rPr>
        <w:t xml:space="preserve"> Kumara H</w:t>
      </w:r>
      <w:r w:rsidR="00DA3041">
        <w:rPr>
          <w:rFonts w:ascii="Book Antiqua" w:eastAsia="Book Antiqua" w:hAnsi="Book Antiqua" w:cs="Book Antiqua"/>
          <w:color w:val="000000"/>
        </w:rPr>
        <w:t xml:space="preserve"> </w:t>
      </w:r>
      <w:r>
        <w:rPr>
          <w:rFonts w:ascii="Book Antiqua" w:eastAsia="Book Antiqua" w:hAnsi="Book Antiqua" w:cs="Book Antiqua"/>
          <w:color w:val="000000"/>
        </w:rPr>
        <w:t xml:space="preserve">contributed to the conception, design, sample processing, statistical analysis and interpretation of data, and revision of the </w:t>
      </w:r>
      <w:r>
        <w:rPr>
          <w:rFonts w:ascii="Book Antiqua" w:eastAsia="Book Antiqua" w:hAnsi="Book Antiqua" w:cs="Book Antiqua"/>
          <w:color w:val="000000"/>
        </w:rPr>
        <w:lastRenderedPageBreak/>
        <w:t>articles;</w:t>
      </w:r>
      <w:r w:rsidR="00DA304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Miyagaki</w:t>
      </w:r>
      <w:proofErr w:type="spellEnd"/>
      <w:r>
        <w:rPr>
          <w:rFonts w:ascii="Book Antiqua" w:eastAsia="Book Antiqua" w:hAnsi="Book Antiqua" w:cs="Book Antiqua"/>
          <w:color w:val="000000"/>
        </w:rPr>
        <w:t xml:space="preserve"> </w:t>
      </w:r>
      <w:r w:rsidR="00DA3041">
        <w:rPr>
          <w:rFonts w:ascii="Book Antiqua" w:eastAsia="Book Antiqua" w:hAnsi="Book Antiqua" w:cs="Book Antiqua"/>
          <w:color w:val="000000"/>
        </w:rPr>
        <w:t>H</w:t>
      </w:r>
      <w:r>
        <w:rPr>
          <w:rFonts w:ascii="Book Antiqua" w:eastAsia="Book Antiqua" w:hAnsi="Book Antiqua" w:cs="Book Antiqua"/>
          <w:color w:val="000000"/>
        </w:rPr>
        <w:t>,</w:t>
      </w:r>
      <w:r w:rsidR="00DA304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w:t>
      </w:r>
      <w:r w:rsidR="00DA3041">
        <w:rPr>
          <w:rFonts w:ascii="Book Antiqua" w:eastAsia="Book Antiqua" w:hAnsi="Book Antiqua" w:cs="Book Antiqua"/>
          <w:color w:val="000000"/>
        </w:rPr>
        <w:t xml:space="preserve">SA </w:t>
      </w:r>
      <w:r>
        <w:rPr>
          <w:rFonts w:ascii="Book Antiqua" w:eastAsia="Book Antiqua" w:hAnsi="Book Antiqua" w:cs="Book Antiqua"/>
          <w:color w:val="000000"/>
        </w:rPr>
        <w:t xml:space="preserve">and Yan </w:t>
      </w:r>
      <w:r w:rsidR="00DA3041">
        <w:rPr>
          <w:rFonts w:ascii="Book Antiqua" w:eastAsia="Book Antiqua" w:hAnsi="Book Antiqua" w:cs="Book Antiqua"/>
          <w:color w:val="000000"/>
        </w:rPr>
        <w:t xml:space="preserve">X </w:t>
      </w:r>
      <w:r>
        <w:rPr>
          <w:rFonts w:ascii="Book Antiqua" w:eastAsia="Book Antiqua" w:hAnsi="Book Antiqua" w:cs="Book Antiqua"/>
          <w:color w:val="000000"/>
        </w:rPr>
        <w:t>contributed to collection of human material clinical data, revision of the article</w:t>
      </w:r>
      <w:r w:rsidR="00DA304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Pettke</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V contributed to human sample collection, processing, analysis and interpretation of data; </w:t>
      </w:r>
      <w:r w:rsidR="00867016">
        <w:rPr>
          <w:rFonts w:ascii="Book Antiqua" w:eastAsia="Book Antiqua" w:hAnsi="Book Antiqua" w:cs="Book Antiqua"/>
          <w:color w:val="000000"/>
        </w:rPr>
        <w:t>Whelan R</w:t>
      </w:r>
      <w:r w:rsidR="0067375D">
        <w:rPr>
          <w:rFonts w:ascii="Book Antiqua" w:eastAsia="Book Antiqua" w:hAnsi="Book Antiqua" w:cs="Book Antiqua"/>
          <w:color w:val="000000"/>
        </w:rPr>
        <w:t>L</w:t>
      </w:r>
      <w:r>
        <w:rPr>
          <w:rFonts w:ascii="Book Antiqua" w:eastAsia="Book Antiqua" w:hAnsi="Book Antiqua" w:cs="Book Antiqua"/>
          <w:color w:val="000000"/>
        </w:rPr>
        <w:t xml:space="preserve"> contributed to the conception, design, interpretation of data, critical revision of the article; all authors drafted the article and made critical revisions and approved the submitted final version of the article to be published.</w:t>
      </w:r>
    </w:p>
    <w:p w14:paraId="09528AA6" w14:textId="77777777" w:rsidR="00A77B3E" w:rsidRDefault="00A77B3E">
      <w:pPr>
        <w:spacing w:line="360" w:lineRule="auto"/>
        <w:jc w:val="both"/>
      </w:pPr>
    </w:p>
    <w:p w14:paraId="3E9DB10F" w14:textId="77777777" w:rsidR="00A77B3E" w:rsidRDefault="00577C02">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Thompson Family Foundation to the Division of Colon and Rectal Surgery, Department of Surgery, Mount Sinai West Hospital, New York.</w:t>
      </w:r>
      <w:proofErr w:type="gramEnd"/>
    </w:p>
    <w:p w14:paraId="429E737A" w14:textId="77777777" w:rsidR="00A77B3E" w:rsidRDefault="00A77B3E">
      <w:pPr>
        <w:spacing w:line="360" w:lineRule="auto"/>
        <w:jc w:val="both"/>
      </w:pPr>
    </w:p>
    <w:p w14:paraId="53C0DFCB" w14:textId="77777777" w:rsidR="00A77B3E" w:rsidRDefault="00577C02">
      <w:pPr>
        <w:spacing w:line="360" w:lineRule="auto"/>
        <w:jc w:val="both"/>
      </w:pPr>
      <w:r>
        <w:rPr>
          <w:rFonts w:ascii="Book Antiqua" w:eastAsia="Book Antiqua" w:hAnsi="Book Antiqua" w:cs="Book Antiqua"/>
          <w:b/>
          <w:bCs/>
          <w:color w:val="000000"/>
        </w:rPr>
        <w:t>Corresponding author:</w:t>
      </w:r>
      <w:r w:rsidR="00DD3717">
        <w:rPr>
          <w:rFonts w:ascii="Book Antiqua" w:eastAsia="Book Antiqua" w:hAnsi="Book Antiqua" w:cs="Book Antiqua"/>
          <w:b/>
          <w:bCs/>
          <w:color w:val="000000"/>
        </w:rPr>
        <w:t xml:space="preserve"> </w:t>
      </w:r>
      <w:bookmarkStart w:id="2" w:name="_Hlk73515248"/>
      <w:r w:rsidR="00867016" w:rsidRPr="00867016">
        <w:rPr>
          <w:rFonts w:ascii="Book Antiqua" w:eastAsia="Book Antiqua" w:hAnsi="Book Antiqua" w:cs="Book Antiqua"/>
          <w:b/>
          <w:bCs/>
          <w:color w:val="000000"/>
        </w:rPr>
        <w:t>Richard L Whelan, FACS, MD, Professor,</w:t>
      </w:r>
      <w:r w:rsidR="00867016" w:rsidRPr="00867016">
        <w:rPr>
          <w:rFonts w:ascii="Book Antiqua" w:eastAsia="Book Antiqua" w:hAnsi="Book Antiqua" w:cs="Book Antiqua"/>
          <w:color w:val="000000"/>
        </w:rPr>
        <w:t xml:space="preserve"> </w:t>
      </w:r>
      <w:r w:rsidR="00867016">
        <w:rPr>
          <w:rFonts w:ascii="Book Antiqua" w:eastAsia="Book Antiqua" w:hAnsi="Book Antiqua" w:cs="Book Antiqua"/>
          <w:b/>
          <w:bCs/>
          <w:color w:val="000000"/>
        </w:rPr>
        <w:t xml:space="preserve">System </w:t>
      </w:r>
      <w:r w:rsidR="00867016" w:rsidRPr="00801D15">
        <w:rPr>
          <w:rFonts w:ascii="Book Antiqua" w:eastAsia="Book Antiqua" w:hAnsi="Book Antiqua" w:cs="Book Antiqua"/>
          <w:b/>
          <w:bCs/>
          <w:color w:val="000000"/>
        </w:rPr>
        <w:t>Chief</w:t>
      </w:r>
      <w:r w:rsidR="00867016">
        <w:rPr>
          <w:rFonts w:ascii="Book Antiqua" w:eastAsia="Book Antiqua" w:hAnsi="Book Antiqua" w:cs="Book Antiqua"/>
          <w:b/>
          <w:bCs/>
          <w:color w:val="000000"/>
        </w:rPr>
        <w:t>,</w:t>
      </w:r>
      <w:r w:rsidR="00867016" w:rsidRPr="00867016">
        <w:rPr>
          <w:rFonts w:ascii="Book Antiqua" w:eastAsia="Book Antiqua" w:hAnsi="Book Antiqua" w:cs="Book Antiqua"/>
          <w:color w:val="000000"/>
        </w:rPr>
        <w:t xml:space="preserve"> Division of Colon and Rectal Surgery, </w:t>
      </w:r>
      <w:r>
        <w:rPr>
          <w:rFonts w:ascii="Book Antiqua" w:eastAsia="Book Antiqua" w:hAnsi="Book Antiqua" w:cs="Book Antiqua"/>
          <w:color w:val="000000"/>
        </w:rPr>
        <w:t xml:space="preserve">Department of Surgery, Lenox Hill Hospital, </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xml:space="preserve"> Health, </w:t>
      </w:r>
      <w:r w:rsidR="00867016" w:rsidRPr="00867016">
        <w:rPr>
          <w:rFonts w:ascii="Book Antiqua" w:eastAsia="Book Antiqua" w:hAnsi="Book Antiqua" w:cs="Book Antiqua"/>
          <w:color w:val="000000"/>
        </w:rPr>
        <w:t>Suite 1B, 122 East, 76</w:t>
      </w:r>
      <w:r w:rsidR="00867016" w:rsidRPr="00E17A15">
        <w:rPr>
          <w:rFonts w:ascii="Book Antiqua" w:eastAsia="Book Antiqua" w:hAnsi="Book Antiqua" w:cs="Book Antiqua"/>
          <w:color w:val="000000"/>
          <w:vertAlign w:val="superscript"/>
        </w:rPr>
        <w:t>th</w:t>
      </w:r>
      <w:r w:rsidR="00867016" w:rsidRPr="00867016">
        <w:rPr>
          <w:rFonts w:ascii="Book Antiqua" w:eastAsia="Book Antiqua" w:hAnsi="Book Antiqua" w:cs="Book Antiqua"/>
          <w:color w:val="000000"/>
        </w:rPr>
        <w:t xml:space="preserve"> Street,</w:t>
      </w:r>
      <w:r>
        <w:rPr>
          <w:rFonts w:ascii="Book Antiqua" w:eastAsia="Book Antiqua" w:hAnsi="Book Antiqua" w:cs="Book Antiqua"/>
          <w:color w:val="000000"/>
        </w:rPr>
        <w:t xml:space="preserve"> New York, NY 10028, United States. </w:t>
      </w:r>
      <w:r w:rsidR="00801D15" w:rsidRPr="00801D15">
        <w:rPr>
          <w:rFonts w:ascii="Book Antiqua" w:eastAsia="Book Antiqua" w:hAnsi="Book Antiqua" w:cs="Book Antiqua"/>
          <w:color w:val="000000"/>
        </w:rPr>
        <w:t>rwhelan1@northwell.edu</w:t>
      </w:r>
      <w:bookmarkEnd w:id="2"/>
    </w:p>
    <w:p w14:paraId="29564BBC" w14:textId="77777777" w:rsidR="00A77B3E" w:rsidRDefault="00A77B3E">
      <w:pPr>
        <w:spacing w:line="360" w:lineRule="auto"/>
        <w:jc w:val="both"/>
      </w:pPr>
    </w:p>
    <w:p w14:paraId="6EA42EBB" w14:textId="77777777" w:rsidR="00A77B3E" w:rsidRDefault="00577C0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20, 2021</w:t>
      </w:r>
    </w:p>
    <w:p w14:paraId="2BA1A80F" w14:textId="77777777" w:rsidR="00A77B3E" w:rsidRDefault="00577C0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16, 2021</w:t>
      </w:r>
    </w:p>
    <w:p w14:paraId="73B8FF1E" w14:textId="77777777" w:rsidR="00A77B3E" w:rsidRDefault="00577C02">
      <w:pPr>
        <w:spacing w:line="360" w:lineRule="auto"/>
        <w:jc w:val="both"/>
      </w:pPr>
      <w:r>
        <w:rPr>
          <w:rFonts w:ascii="Book Antiqua" w:eastAsia="Book Antiqua" w:hAnsi="Book Antiqua" w:cs="Book Antiqua"/>
          <w:b/>
          <w:bCs/>
          <w:color w:val="000000"/>
        </w:rPr>
        <w:t xml:space="preserve">Accepted: </w:t>
      </w:r>
      <w:r w:rsidR="00145261" w:rsidRPr="00145261">
        <w:rPr>
          <w:rFonts w:ascii="Book Antiqua" w:eastAsia="Book Antiqua" w:hAnsi="Book Antiqua" w:cs="Book Antiqua"/>
          <w:bCs/>
          <w:color w:val="000000"/>
        </w:rPr>
        <w:t>June 4, 2021</w:t>
      </w:r>
    </w:p>
    <w:p w14:paraId="1B202088" w14:textId="285F1CD1" w:rsidR="00A77B3E" w:rsidRDefault="00577C02">
      <w:pPr>
        <w:spacing w:line="360" w:lineRule="auto"/>
        <w:jc w:val="both"/>
      </w:pPr>
      <w:r>
        <w:rPr>
          <w:rFonts w:ascii="Book Antiqua" w:eastAsia="Book Antiqua" w:hAnsi="Book Antiqua" w:cs="Book Antiqua"/>
          <w:b/>
          <w:bCs/>
          <w:color w:val="000000"/>
        </w:rPr>
        <w:t xml:space="preserve">Published online: </w:t>
      </w:r>
      <w:r w:rsidR="00ED54F4">
        <w:rPr>
          <w:rFonts w:ascii="Book Antiqua" w:eastAsia="Book Antiqua" w:hAnsi="Book Antiqua" w:cs="Book Antiqua"/>
          <w:bCs/>
          <w:color w:val="000000"/>
        </w:rPr>
        <w:t xml:space="preserve">August </w:t>
      </w:r>
      <w:r w:rsidR="00A0089F">
        <w:rPr>
          <w:rFonts w:ascii="Book Antiqua" w:eastAsia="Book Antiqua" w:hAnsi="Book Antiqua" w:cs="Book Antiqua"/>
          <w:bCs/>
          <w:color w:val="000000"/>
        </w:rPr>
        <w:t>15</w:t>
      </w:r>
      <w:r w:rsidR="00A0089F" w:rsidRPr="00145261">
        <w:rPr>
          <w:rFonts w:ascii="Book Antiqua" w:eastAsia="Book Antiqua" w:hAnsi="Book Antiqua" w:cs="Book Antiqua"/>
          <w:bCs/>
          <w:color w:val="000000"/>
        </w:rPr>
        <w:t>, 2021</w:t>
      </w:r>
    </w:p>
    <w:p w14:paraId="3A8CB3F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2E19553" w14:textId="77777777" w:rsidR="00A77B3E" w:rsidRDefault="00577C02">
      <w:pPr>
        <w:spacing w:line="360" w:lineRule="auto"/>
        <w:jc w:val="both"/>
      </w:pPr>
      <w:r>
        <w:rPr>
          <w:rFonts w:ascii="Book Antiqua" w:eastAsia="Book Antiqua" w:hAnsi="Book Antiqua" w:cs="Book Antiqua"/>
          <w:b/>
          <w:color w:val="000000"/>
        </w:rPr>
        <w:lastRenderedPageBreak/>
        <w:t>Abstract</w:t>
      </w:r>
    </w:p>
    <w:p w14:paraId="632A75A1" w14:textId="77777777" w:rsidR="00A77B3E" w:rsidRDefault="00577C02">
      <w:pPr>
        <w:spacing w:line="360" w:lineRule="auto"/>
        <w:jc w:val="both"/>
      </w:pPr>
      <w:r>
        <w:rPr>
          <w:rFonts w:ascii="Book Antiqua" w:eastAsia="Book Antiqua" w:hAnsi="Book Antiqua" w:cs="Book Antiqua"/>
          <w:color w:val="000000"/>
        </w:rPr>
        <w:t>BACKGROUND</w:t>
      </w:r>
    </w:p>
    <w:p w14:paraId="6EEF9194" w14:textId="77777777" w:rsidR="00A77B3E" w:rsidRDefault="0067375D">
      <w:pPr>
        <w:spacing w:line="360" w:lineRule="auto"/>
        <w:jc w:val="both"/>
      </w:pPr>
      <w:r>
        <w:rPr>
          <w:rFonts w:ascii="Book Antiqua" w:eastAsia="Book Antiqua" w:hAnsi="Book Antiqua" w:cs="Book Antiqua"/>
          <w:color w:val="000000"/>
        </w:rPr>
        <w:t>MMP-2</w:t>
      </w:r>
      <w:r w:rsidR="00577C02">
        <w:rPr>
          <w:rFonts w:ascii="Book Antiqua" w:eastAsia="Book Antiqua" w:hAnsi="Book Antiqua" w:cs="Book Antiqua"/>
          <w:color w:val="000000"/>
        </w:rPr>
        <w:t xml:space="preserve"> also known as </w:t>
      </w:r>
      <w:proofErr w:type="spellStart"/>
      <w:r w:rsidR="00CC2A70">
        <w:rPr>
          <w:rFonts w:ascii="Book Antiqua" w:eastAsia="Book Antiqua" w:hAnsi="Book Antiqua" w:cs="Book Antiqua"/>
          <w:color w:val="000000"/>
        </w:rPr>
        <w:t>g</w:t>
      </w:r>
      <w:r w:rsidR="00577C02">
        <w:rPr>
          <w:rFonts w:ascii="Book Antiqua" w:eastAsia="Book Antiqua" w:hAnsi="Book Antiqua" w:cs="Book Antiqua"/>
          <w:color w:val="000000"/>
        </w:rPr>
        <w:t>elatinase</w:t>
      </w:r>
      <w:proofErr w:type="spellEnd"/>
      <w:r w:rsidR="00577C02">
        <w:rPr>
          <w:rFonts w:ascii="Book Antiqua" w:eastAsia="Book Antiqua" w:hAnsi="Book Antiqua" w:cs="Book Antiqua"/>
          <w:color w:val="000000"/>
        </w:rPr>
        <w:t xml:space="preserve"> A and MMP-7 (</w:t>
      </w:r>
      <w:proofErr w:type="spellStart"/>
      <w:r w:rsidR="00577C02">
        <w:rPr>
          <w:rFonts w:ascii="Book Antiqua" w:eastAsia="Book Antiqua" w:hAnsi="Book Antiqua" w:cs="Book Antiqua"/>
          <w:color w:val="000000"/>
        </w:rPr>
        <w:t>matrilysin</w:t>
      </w:r>
      <w:proofErr w:type="spellEnd"/>
      <w:r w:rsidR="00577C02">
        <w:rPr>
          <w:rFonts w:ascii="Book Antiqua" w:eastAsia="Book Antiqua" w:hAnsi="Book Antiqua" w:cs="Book Antiqua"/>
          <w:color w:val="000000"/>
        </w:rPr>
        <w:t xml:space="preserve">) are members of the zinc-dependent family of </w:t>
      </w:r>
      <w:r w:rsidR="00343868">
        <w:rPr>
          <w:rFonts w:ascii="Book Antiqua" w:eastAsia="Book Antiqua" w:hAnsi="Book Antiqua" w:cs="Book Antiqua"/>
          <w:color w:val="000000"/>
        </w:rPr>
        <w:t>MMP</w:t>
      </w:r>
      <w:r w:rsidR="00577C02">
        <w:rPr>
          <w:rFonts w:ascii="Book Antiqua" w:eastAsia="Book Antiqua" w:hAnsi="Book Antiqua" w:cs="Book Antiqua"/>
          <w:color w:val="000000"/>
        </w:rPr>
        <w:t>s</w:t>
      </w:r>
      <w:r w:rsidR="00037DBB">
        <w:rPr>
          <w:rFonts w:ascii="Book Antiqua" w:eastAsia="Book Antiqua" w:hAnsi="Book Antiqua" w:cs="Book Antiqua"/>
          <w:color w:val="000000"/>
        </w:rPr>
        <w:t xml:space="preserve"> (Matrix metalloproteinase)</w:t>
      </w:r>
      <w:r w:rsidR="00577C02">
        <w:rPr>
          <w:rFonts w:ascii="Book Antiqua" w:eastAsia="Book Antiqua" w:hAnsi="Book Antiqua" w:cs="Book Antiqua"/>
          <w:color w:val="000000"/>
        </w:rPr>
        <w:t>. MMP-2 and MMP-7 are remodeling enzymes that digest extracellular matrix; MMP</w:t>
      </w:r>
      <w:r>
        <w:rPr>
          <w:rFonts w:ascii="Book Antiqua" w:eastAsia="Book Antiqua" w:hAnsi="Book Antiqua" w:cs="Book Antiqua"/>
          <w:color w:val="000000"/>
        </w:rPr>
        <w:t>-</w:t>
      </w:r>
      <w:r w:rsidR="00577C02">
        <w:rPr>
          <w:rFonts w:ascii="Book Antiqua" w:eastAsia="Book Antiqua" w:hAnsi="Book Antiqua" w:cs="Book Antiqua"/>
          <w:color w:val="000000"/>
        </w:rPr>
        <w:t xml:space="preserve">2 is extensively expressed during development and is </w:t>
      </w:r>
      <w:proofErr w:type="spellStart"/>
      <w:r w:rsidR="00577C02">
        <w:rPr>
          <w:rFonts w:ascii="Book Antiqua" w:eastAsia="Book Antiqua" w:hAnsi="Book Antiqua" w:cs="Book Antiqua"/>
          <w:color w:val="000000"/>
        </w:rPr>
        <w:t>upregulated</w:t>
      </w:r>
      <w:proofErr w:type="spellEnd"/>
      <w:r w:rsidR="00577C02">
        <w:rPr>
          <w:rFonts w:ascii="Book Antiqua" w:eastAsia="Book Antiqua" w:hAnsi="Book Antiqua" w:cs="Book Antiqua"/>
          <w:color w:val="000000"/>
        </w:rPr>
        <w:t xml:space="preserve"> at sites of tissue damage, inflammation, and in stromal cells of metastatic tumors. MMP-7 is expressed in the epithelial cells and in a variety of cancers including colon tumors. Plasma MMP</w:t>
      </w:r>
      <w:r>
        <w:rPr>
          <w:rFonts w:ascii="Book Antiqua" w:eastAsia="Book Antiqua" w:hAnsi="Book Antiqua" w:cs="Book Antiqua"/>
          <w:color w:val="000000"/>
        </w:rPr>
        <w:t>-</w:t>
      </w:r>
      <w:r w:rsidR="00577C02">
        <w:rPr>
          <w:rFonts w:ascii="Book Antiqua" w:eastAsia="Book Antiqua" w:hAnsi="Book Antiqua" w:cs="Book Antiqua"/>
          <w:color w:val="000000"/>
        </w:rPr>
        <w:t>2 and MMP</w:t>
      </w:r>
      <w:r>
        <w:rPr>
          <w:rFonts w:ascii="Book Antiqua" w:eastAsia="Book Antiqua" w:hAnsi="Book Antiqua" w:cs="Book Antiqua"/>
          <w:color w:val="000000"/>
        </w:rPr>
        <w:t>-</w:t>
      </w:r>
      <w:r w:rsidR="00577C02">
        <w:rPr>
          <w:rFonts w:ascii="Book Antiqua" w:eastAsia="Book Antiqua" w:hAnsi="Book Antiqua" w:cs="Book Antiqua"/>
          <w:color w:val="000000"/>
        </w:rPr>
        <w:t xml:space="preserve">7 </w:t>
      </w:r>
      <w:r>
        <w:rPr>
          <w:rFonts w:ascii="Book Antiqua" w:eastAsia="Book Antiqua" w:hAnsi="Book Antiqua" w:cs="Book Antiqua"/>
          <w:color w:val="000000"/>
        </w:rPr>
        <w:t>l</w:t>
      </w:r>
      <w:r w:rsidR="00577C02">
        <w:rPr>
          <w:rFonts w:ascii="Book Antiqua" w:eastAsia="Book Antiqua" w:hAnsi="Book Antiqua" w:cs="Book Antiqua"/>
          <w:color w:val="000000"/>
        </w:rPr>
        <w:t>evels were assessed before and after minimally invasive colorectal resection for cancer pathology.</w:t>
      </w:r>
    </w:p>
    <w:p w14:paraId="77B0D0C6" w14:textId="77777777" w:rsidR="00A77B3E" w:rsidRDefault="00A77B3E">
      <w:pPr>
        <w:spacing w:line="360" w:lineRule="auto"/>
        <w:jc w:val="both"/>
      </w:pPr>
    </w:p>
    <w:p w14:paraId="55463F6E" w14:textId="77777777" w:rsidR="00A77B3E" w:rsidRDefault="00577C02">
      <w:pPr>
        <w:spacing w:line="360" w:lineRule="auto"/>
        <w:jc w:val="both"/>
      </w:pPr>
      <w:r>
        <w:rPr>
          <w:rFonts w:ascii="Book Antiqua" w:eastAsia="Book Antiqua" w:hAnsi="Book Antiqua" w:cs="Book Antiqua"/>
          <w:color w:val="000000"/>
        </w:rPr>
        <w:t>AIM</w:t>
      </w:r>
    </w:p>
    <w:p w14:paraId="02FC3069" w14:textId="77777777" w:rsidR="00A77B3E" w:rsidRDefault="00577C02">
      <w:pPr>
        <w:spacing w:line="360" w:lineRule="auto"/>
        <w:jc w:val="both"/>
      </w:pPr>
      <w:r>
        <w:rPr>
          <w:rFonts w:ascii="Book Antiqua" w:eastAsia="Book Antiqua" w:hAnsi="Book Antiqua" w:cs="Book Antiqua"/>
          <w:color w:val="000000"/>
        </w:rPr>
        <w:t>To determine plasma MMP</w:t>
      </w:r>
      <w:r w:rsidR="0067375D">
        <w:rPr>
          <w:rFonts w:ascii="Book Antiqua" w:eastAsia="Book Antiqua" w:hAnsi="Book Antiqua" w:cs="Book Antiqua"/>
          <w:color w:val="000000"/>
        </w:rPr>
        <w:t>-</w:t>
      </w:r>
      <w:r>
        <w:rPr>
          <w:rFonts w:ascii="Book Antiqua" w:eastAsia="Book Antiqua" w:hAnsi="Book Antiqua" w:cs="Book Antiqua"/>
          <w:color w:val="000000"/>
        </w:rPr>
        <w:t>2 and MMP</w:t>
      </w:r>
      <w:r w:rsidR="0067375D">
        <w:rPr>
          <w:rFonts w:ascii="Book Antiqua" w:eastAsia="Book Antiqua" w:hAnsi="Book Antiqua" w:cs="Book Antiqua"/>
          <w:color w:val="000000"/>
        </w:rPr>
        <w:t>-</w:t>
      </w:r>
      <w:r>
        <w:rPr>
          <w:rFonts w:ascii="Book Antiqua" w:eastAsia="Book Antiqua" w:hAnsi="Book Antiqua" w:cs="Book Antiqua"/>
          <w:color w:val="000000"/>
        </w:rPr>
        <w:t xml:space="preserve">7 </w:t>
      </w:r>
      <w:r w:rsidR="0067375D">
        <w:rPr>
          <w:rFonts w:ascii="Book Antiqua" w:eastAsia="Book Antiqua" w:hAnsi="Book Antiqua" w:cs="Book Antiqua"/>
          <w:color w:val="000000"/>
        </w:rPr>
        <w:t>l</w:t>
      </w:r>
      <w:r>
        <w:rPr>
          <w:rFonts w:ascii="Book Antiqua" w:eastAsia="Book Antiqua" w:hAnsi="Book Antiqua" w:cs="Book Antiqua"/>
          <w:color w:val="000000"/>
        </w:rPr>
        <w:t>evels before and after minimally invasive colorectal resection for cancer pathology.</w:t>
      </w:r>
    </w:p>
    <w:p w14:paraId="1FD9F0A2" w14:textId="77777777" w:rsidR="00A77B3E" w:rsidRDefault="00A77B3E">
      <w:pPr>
        <w:spacing w:line="360" w:lineRule="auto"/>
        <w:jc w:val="both"/>
      </w:pPr>
    </w:p>
    <w:p w14:paraId="06F12B15" w14:textId="77777777" w:rsidR="00A77B3E" w:rsidRDefault="00577C02">
      <w:pPr>
        <w:spacing w:line="360" w:lineRule="auto"/>
        <w:jc w:val="both"/>
      </w:pPr>
      <w:r>
        <w:rPr>
          <w:rFonts w:ascii="Book Antiqua" w:eastAsia="Book Antiqua" w:hAnsi="Book Antiqua" w:cs="Book Antiqua"/>
          <w:color w:val="000000"/>
        </w:rPr>
        <w:t>METHODS</w:t>
      </w:r>
    </w:p>
    <w:p w14:paraId="6D0E7FE5" w14:textId="77777777" w:rsidR="00A77B3E" w:rsidRDefault="00577C02">
      <w:pPr>
        <w:spacing w:line="360" w:lineRule="auto"/>
        <w:jc w:val="both"/>
      </w:pPr>
      <w:r>
        <w:rPr>
          <w:rFonts w:ascii="Book Antiqua" w:eastAsia="Book Antiqua" w:hAnsi="Book Antiqua" w:cs="Book Antiqua"/>
          <w:color w:val="000000"/>
        </w:rPr>
        <w:t xml:space="preserve">Patients enrolled in a plasma bank for </w:t>
      </w:r>
      <w:proofErr w:type="gramStart"/>
      <w:r>
        <w:rPr>
          <w:rFonts w:ascii="Book Antiqua" w:eastAsia="Book Antiqua" w:hAnsi="Book Antiqua" w:cs="Book Antiqua"/>
          <w:color w:val="000000"/>
        </w:rPr>
        <w:t>whom</w:t>
      </w:r>
      <w:proofErr w:type="gramEnd"/>
      <w:r>
        <w:rPr>
          <w:rFonts w:ascii="Book Antiqua" w:eastAsia="Book Antiqua" w:hAnsi="Book Antiqua" w:cs="Book Antiqua"/>
          <w:color w:val="000000"/>
        </w:rPr>
        <w:t xml:space="preserve"> plasma was available were eligible. Plasma obtained from preoperative </w:t>
      </w:r>
      <w:r w:rsidR="0067375D">
        <w:rPr>
          <w:rFonts w:ascii="Book Antiqua" w:eastAsia="Book Antiqua" w:hAnsi="Book Antiqua" w:cs="Book Antiqua"/>
          <w:color w:val="000000"/>
        </w:rPr>
        <w:t>(</w:t>
      </w:r>
      <w:proofErr w:type="spellStart"/>
      <w:r w:rsidR="0067375D">
        <w:rPr>
          <w:rFonts w:ascii="Book Antiqua" w:eastAsia="Book Antiqua" w:hAnsi="Book Antiqua" w:cs="Book Antiqua"/>
          <w:color w:val="000000"/>
        </w:rPr>
        <w:t>Preop</w:t>
      </w:r>
      <w:proofErr w:type="spellEnd"/>
      <w:r w:rsidR="0067375D">
        <w:rPr>
          <w:rFonts w:ascii="Book Antiqua" w:eastAsia="Book Antiqua" w:hAnsi="Book Antiqua" w:cs="Book Antiqua"/>
          <w:color w:val="000000"/>
        </w:rPr>
        <w:t xml:space="preserve">) </w:t>
      </w:r>
      <w:r>
        <w:rPr>
          <w:rFonts w:ascii="Book Antiqua" w:eastAsia="Book Antiqua" w:hAnsi="Book Antiqua" w:cs="Book Antiqua"/>
          <w:color w:val="000000"/>
        </w:rPr>
        <w:t xml:space="preserve">and postoperative blood samples was used. Only colorectal cancer </w:t>
      </w:r>
      <w:r w:rsidR="00343868">
        <w:rPr>
          <w:rFonts w:ascii="Book Antiqua" w:eastAsia="Book Antiqua" w:hAnsi="Book Antiqua" w:cs="Book Antiqua"/>
          <w:color w:val="000000"/>
        </w:rPr>
        <w:t xml:space="preserve">(CRC) </w:t>
      </w:r>
      <w:r>
        <w:rPr>
          <w:rFonts w:ascii="Book Antiqua" w:eastAsia="Book Antiqua" w:hAnsi="Book Antiqua" w:cs="Book Antiqua"/>
          <w:color w:val="000000"/>
        </w:rPr>
        <w:t xml:space="preserve">patients who underwent elective minimally invasive cancer resection with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w:t>
      </w:r>
      <w:r w:rsidR="0067375D">
        <w:rPr>
          <w:rFonts w:ascii="Book Antiqua" w:eastAsia="Book Antiqua" w:hAnsi="Book Antiqua" w:cs="Book Antiqua"/>
          <w:color w:val="000000"/>
        </w:rPr>
        <w:t>post</w:t>
      </w:r>
      <w:r w:rsidR="006B7A0D">
        <w:rPr>
          <w:rFonts w:ascii="Book Antiqua" w:eastAsia="Book Antiqua" w:hAnsi="Book Antiqua" w:cs="Book Antiqua"/>
          <w:color w:val="000000"/>
        </w:rPr>
        <w:t>-</w:t>
      </w:r>
      <w:r w:rsidR="0067375D">
        <w:rPr>
          <w:rFonts w:ascii="Book Antiqua" w:eastAsia="Book Antiqua" w:hAnsi="Book Antiqua" w:cs="Book Antiqua"/>
          <w:color w:val="000000"/>
        </w:rPr>
        <w:t>operative day</w:t>
      </w:r>
      <w:r>
        <w:rPr>
          <w:rFonts w:ascii="Book Antiqua" w:eastAsia="Book Antiqua" w:hAnsi="Book Antiqua" w:cs="Book Antiqua"/>
          <w:color w:val="000000"/>
        </w:rPr>
        <w:t xml:space="preserve"> (POD) 1, 3 and at least 1 </w:t>
      </w:r>
      <w:r w:rsidR="0067375D">
        <w:rPr>
          <w:rFonts w:ascii="Book Antiqua" w:eastAsia="Book Antiqua" w:hAnsi="Book Antiqua" w:cs="Book Antiqua"/>
          <w:color w:val="000000"/>
        </w:rPr>
        <w:t>l</w:t>
      </w:r>
      <w:r>
        <w:rPr>
          <w:rFonts w:ascii="Book Antiqua" w:eastAsia="Book Antiqua" w:hAnsi="Book Antiqua" w:cs="Book Antiqua"/>
          <w:color w:val="000000"/>
        </w:rPr>
        <w:t>ate postop sample (POD 7-34) were included. Late samples were bundled into 7 d</w:t>
      </w:r>
      <w:r w:rsidR="0067375D">
        <w:rPr>
          <w:rFonts w:ascii="Book Antiqua" w:eastAsia="Book Antiqua" w:hAnsi="Book Antiqua" w:cs="Book Antiqua"/>
          <w:color w:val="000000"/>
        </w:rPr>
        <w:t xml:space="preserve"> </w:t>
      </w:r>
      <w:r>
        <w:rPr>
          <w:rFonts w:ascii="Book Antiqua" w:eastAsia="Book Antiqua" w:hAnsi="Book Antiqua" w:cs="Book Antiqua"/>
          <w:color w:val="000000"/>
        </w:rPr>
        <w:t xml:space="preserve">blocks (POD 7-13, 14-20, </w:t>
      </w:r>
      <w:r w:rsidRPr="0067375D">
        <w:rPr>
          <w:rFonts w:ascii="Book Antiqua" w:eastAsia="Book Antiqua" w:hAnsi="Book Antiqua" w:cs="Book Antiqua"/>
          <w:i/>
          <w:iCs/>
          <w:color w:val="000000"/>
        </w:rPr>
        <w:t>etc</w:t>
      </w:r>
      <w:r w:rsidR="0067375D" w:rsidRPr="0067375D">
        <w:rPr>
          <w:rFonts w:ascii="Book Antiqua" w:eastAsia="Book Antiqua" w:hAnsi="Book Antiqua" w:cs="Book Antiqua"/>
          <w:i/>
          <w:iCs/>
          <w:color w:val="000000"/>
        </w:rPr>
        <w:t>.</w:t>
      </w:r>
      <w:r>
        <w:rPr>
          <w:rFonts w:ascii="Book Antiqua" w:eastAsia="Book Antiqua" w:hAnsi="Book Antiqua" w:cs="Book Antiqua"/>
          <w:color w:val="000000"/>
        </w:rPr>
        <w:t>) and treated as single time points. Plasma MMP-2 and MMP</w:t>
      </w:r>
      <w:r w:rsidR="0067375D">
        <w:rPr>
          <w:rFonts w:ascii="Book Antiqua" w:eastAsia="Book Antiqua" w:hAnsi="Book Antiqua" w:cs="Book Antiqua"/>
          <w:color w:val="000000"/>
        </w:rPr>
        <w:t>-</w:t>
      </w:r>
      <w:r>
        <w:rPr>
          <w:rFonts w:ascii="Book Antiqua" w:eastAsia="Book Antiqua" w:hAnsi="Book Antiqua" w:cs="Book Antiqua"/>
          <w:color w:val="000000"/>
        </w:rPr>
        <w:t xml:space="preserve">7 </w:t>
      </w:r>
      <w:r w:rsidR="0067375D">
        <w:rPr>
          <w:rFonts w:ascii="Book Antiqua" w:eastAsia="Book Antiqua" w:hAnsi="Book Antiqua" w:cs="Book Antiqua"/>
          <w:color w:val="000000"/>
        </w:rPr>
        <w:t>l</w:t>
      </w:r>
      <w:r>
        <w:rPr>
          <w:rFonts w:ascii="Book Antiqua" w:eastAsia="Book Antiqua" w:hAnsi="Book Antiqua" w:cs="Book Antiqua"/>
          <w:color w:val="000000"/>
        </w:rPr>
        <w:t xml:space="preserve">evels were determined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enzyme-linked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 in duplicate.</w:t>
      </w:r>
    </w:p>
    <w:p w14:paraId="604D6807" w14:textId="77777777" w:rsidR="00A77B3E" w:rsidRDefault="00A77B3E">
      <w:pPr>
        <w:spacing w:line="360" w:lineRule="auto"/>
        <w:jc w:val="both"/>
      </w:pPr>
    </w:p>
    <w:p w14:paraId="149CCDDB" w14:textId="77777777" w:rsidR="00A77B3E" w:rsidRDefault="00577C02">
      <w:pPr>
        <w:spacing w:line="360" w:lineRule="auto"/>
        <w:jc w:val="both"/>
      </w:pPr>
      <w:r>
        <w:rPr>
          <w:rFonts w:ascii="Book Antiqua" w:eastAsia="Book Antiqua" w:hAnsi="Book Antiqua" w:cs="Book Antiqua"/>
          <w:color w:val="000000"/>
        </w:rPr>
        <w:t>RESULTS</w:t>
      </w:r>
    </w:p>
    <w:p w14:paraId="5E9200F4" w14:textId="77777777" w:rsidR="00A77B3E" w:rsidRDefault="0067375D">
      <w:pPr>
        <w:spacing w:line="360" w:lineRule="auto"/>
        <w:jc w:val="both"/>
      </w:pPr>
      <w:r>
        <w:rPr>
          <w:rFonts w:ascii="Book Antiqua" w:eastAsia="Book Antiqua" w:hAnsi="Book Antiqua" w:cs="Book Antiqua"/>
          <w:color w:val="000000"/>
        </w:rPr>
        <w:t xml:space="preserve">Total </w:t>
      </w:r>
      <w:r w:rsidR="00577C02">
        <w:rPr>
          <w:rFonts w:ascii="Book Antiqua" w:eastAsia="Book Antiqua" w:hAnsi="Book Antiqua" w:cs="Book Antiqua"/>
          <w:color w:val="000000"/>
        </w:rPr>
        <w:t xml:space="preserve">88 </w:t>
      </w:r>
      <w:r>
        <w:rPr>
          <w:rFonts w:ascii="Book Antiqua" w:eastAsia="Book Antiqua" w:hAnsi="Book Antiqua" w:cs="Book Antiqua"/>
          <w:color w:val="000000"/>
        </w:rPr>
        <w:t xml:space="preserve">minimally invasive </w:t>
      </w:r>
      <w:r w:rsidR="00343868">
        <w:rPr>
          <w:rFonts w:ascii="Book Antiqua" w:eastAsia="Book Antiqua" w:hAnsi="Book Antiqua" w:cs="Book Antiqua"/>
          <w:color w:val="000000"/>
        </w:rPr>
        <w:t>CRC</w:t>
      </w:r>
      <w:r>
        <w:rPr>
          <w:rFonts w:ascii="Book Antiqua" w:eastAsia="Book Antiqua" w:hAnsi="Book Antiqua" w:cs="Book Antiqua"/>
          <w:color w:val="000000"/>
        </w:rPr>
        <w:t xml:space="preserve"> resection</w:t>
      </w:r>
      <w:r w:rsidR="00577C02">
        <w:rPr>
          <w:rFonts w:ascii="Book Antiqua" w:eastAsia="Book Antiqua" w:hAnsi="Book Antiqua" w:cs="Book Antiqua"/>
          <w:color w:val="000000"/>
        </w:rPr>
        <w:t xml:space="preserve"> </w:t>
      </w:r>
      <w:r w:rsidR="00343868">
        <w:rPr>
          <w:rFonts w:ascii="Book Antiqua" w:eastAsia="Book Antiqua" w:hAnsi="Book Antiqua" w:cs="Book Antiqua"/>
          <w:color w:val="000000"/>
        </w:rPr>
        <w:t>CRC</w:t>
      </w:r>
      <w:r w:rsidR="00577C02">
        <w:rPr>
          <w:rFonts w:ascii="Book Antiqua" w:eastAsia="Book Antiqua" w:hAnsi="Book Antiqua" w:cs="Book Antiqua"/>
          <w:color w:val="000000"/>
        </w:rPr>
        <w:t xml:space="preserve"> patients were studied (right colectomy, 37%; sigmoid, 24%; and LAR/AR 18%). Cancer stages were: 1, 31%; 2, 30%; 3, 34%; and 4, 5%. Mean </w:t>
      </w:r>
      <w:proofErr w:type="spellStart"/>
      <w:r>
        <w:rPr>
          <w:rFonts w:ascii="Book Antiqua" w:eastAsia="Book Antiqua" w:hAnsi="Book Antiqua" w:cs="Book Antiqua"/>
          <w:color w:val="000000"/>
        </w:rPr>
        <w:t>Preop</w:t>
      </w:r>
      <w:proofErr w:type="spellEnd"/>
      <w:r w:rsidR="00577C02">
        <w:rPr>
          <w:rFonts w:ascii="Book Antiqua" w:eastAsia="Book Antiqua" w:hAnsi="Book Antiqua" w:cs="Book Antiqua"/>
          <w:color w:val="000000"/>
        </w:rPr>
        <w:t xml:space="preserve"> MMP-2 plasma level (</w:t>
      </w:r>
      <w:proofErr w:type="spellStart"/>
      <w:r w:rsidR="00577C02">
        <w:rPr>
          <w:rFonts w:ascii="Book Antiqua" w:eastAsia="Book Antiqua" w:hAnsi="Book Antiqua" w:cs="Book Antiqua"/>
          <w:color w:val="000000"/>
        </w:rPr>
        <w:t>ng</w:t>
      </w:r>
      <w:proofErr w:type="spellEnd"/>
      <w:r w:rsidR="00577C02">
        <w:rPr>
          <w:rFonts w:ascii="Book Antiqua" w:eastAsia="Book Antiqua" w:hAnsi="Book Antiqua" w:cs="Book Antiqua"/>
          <w:color w:val="000000"/>
        </w:rPr>
        <w:t>/mL) was 179.3</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40.9 (</w:t>
      </w:r>
      <w:r w:rsidR="00577C02">
        <w:rPr>
          <w:rFonts w:ascii="Book Antiqua" w:eastAsia="Book Antiqua" w:hAnsi="Book Antiqua" w:cs="Book Antiqua"/>
          <w:i/>
          <w:iCs/>
          <w:color w:val="000000"/>
        </w:rPr>
        <w:t>n</w:t>
      </w:r>
      <w:r w:rsidR="00577C02">
        <w:rPr>
          <w:rFonts w:ascii="Book Antiqua" w:eastAsia="Book Antiqua" w:hAnsi="Book Antiqua" w:cs="Book Antiqua"/>
          <w:color w:val="000000"/>
        </w:rPr>
        <w:t xml:space="preserve"> = 88). Elevated mean levels were noted on POD1 (214.3</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51.2,</w:t>
      </w:r>
      <w:r>
        <w:rPr>
          <w:rFonts w:ascii="Book Antiqua" w:eastAsia="Book Antiqua" w:hAnsi="Book Antiqua" w:cs="Book Antiqua"/>
          <w:color w:val="000000"/>
        </w:rPr>
        <w:t xml:space="preserve"> </w:t>
      </w:r>
      <w:r w:rsidR="00577C02" w:rsidRPr="0067375D">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87</w:t>
      </w:r>
      <w:r>
        <w:rPr>
          <w:rFonts w:ascii="Book Antiqua" w:eastAsia="Book Antiqua" w:hAnsi="Book Antiqua" w:cs="Book Antiqua"/>
          <w:color w:val="000000"/>
        </w:rPr>
        <w:t>,</w:t>
      </w:r>
      <w:r w:rsidR="00577C02">
        <w:rPr>
          <w:rFonts w:ascii="Book Antiqua" w:eastAsia="Book Antiqua" w:hAnsi="Book Antiqua" w:cs="Book Antiqua"/>
          <w:color w:val="000000"/>
        </w:rPr>
        <w:t xml:space="preserve"> </w:t>
      </w:r>
      <w:r w:rsidRPr="0067375D">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577C02">
        <w:rPr>
          <w:rFonts w:ascii="Book Antiqua" w:eastAsia="Book Antiqua" w:hAnsi="Book Antiqua" w:cs="Book Antiqua"/>
          <w:color w:val="000000"/>
        </w:rPr>
        <w:t>&lt;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0.001), POD3 (258.0</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63.9,</w:t>
      </w:r>
      <w:r>
        <w:rPr>
          <w:rFonts w:ascii="Book Antiqua" w:eastAsia="Book Antiqua" w:hAnsi="Book Antiqua" w:cs="Book Antiqua"/>
          <w:color w:val="000000"/>
        </w:rPr>
        <w:t xml:space="preserve"> </w:t>
      </w:r>
      <w:r w:rsidR="00577C02" w:rsidRPr="0067375D">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 xml:space="preserve">80, </w:t>
      </w:r>
      <w:r w:rsidRPr="0067375D">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577C02">
        <w:rPr>
          <w:rFonts w:ascii="Book Antiqua" w:eastAsia="Book Antiqua" w:hAnsi="Book Antiqua" w:cs="Book Antiqua"/>
          <w:color w:val="000000"/>
        </w:rPr>
        <w:t>0.001), POD7-13</w:t>
      </w:r>
      <w:r>
        <w:rPr>
          <w:rFonts w:ascii="Book Antiqua" w:eastAsia="Book Antiqua" w:hAnsi="Book Antiqua" w:cs="Book Antiqua"/>
          <w:color w:val="000000"/>
        </w:rPr>
        <w:t xml:space="preserve"> </w:t>
      </w:r>
      <w:r w:rsidR="00577C02">
        <w:rPr>
          <w:rFonts w:ascii="Book Antiqua" w:eastAsia="Book Antiqua" w:hAnsi="Book Antiqua" w:cs="Book Antiqua"/>
          <w:color w:val="000000"/>
        </w:rPr>
        <w:t>(229.9</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62.3,</w:t>
      </w:r>
      <w:r>
        <w:rPr>
          <w:rFonts w:ascii="Book Antiqua" w:eastAsia="Book Antiqua" w:hAnsi="Book Antiqua" w:cs="Book Antiqua"/>
          <w:color w:val="000000"/>
        </w:rPr>
        <w:t xml:space="preserve"> </w:t>
      </w:r>
      <w:r w:rsidR="00577C02" w:rsidRPr="0067375D">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 xml:space="preserve">65, </w:t>
      </w:r>
      <w:r w:rsidRPr="0067375D">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577C02">
        <w:rPr>
          <w:rFonts w:ascii="Book Antiqua" w:eastAsia="Book Antiqua" w:hAnsi="Book Antiqua" w:cs="Book Antiqua"/>
          <w:color w:val="000000"/>
        </w:rPr>
        <w:t>0.001), POD 14-20 (234.9</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47.5,</w:t>
      </w:r>
      <w:r>
        <w:rPr>
          <w:rFonts w:ascii="Book Antiqua" w:eastAsia="Book Antiqua" w:hAnsi="Book Antiqua" w:cs="Book Antiqua"/>
          <w:color w:val="000000"/>
        </w:rPr>
        <w:t xml:space="preserve"> </w:t>
      </w:r>
      <w:r w:rsidR="00577C02" w:rsidRPr="0067375D">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 xml:space="preserve">25, </w:t>
      </w:r>
      <w:r w:rsidRPr="0067375D">
        <w:rPr>
          <w:rFonts w:ascii="Book Antiqua" w:eastAsia="Book Antiqua" w:hAnsi="Book Antiqua" w:cs="Book Antiqua"/>
          <w:i/>
          <w:iCs/>
          <w:color w:val="000000"/>
        </w:rPr>
        <w:lastRenderedPageBreak/>
        <w:t>P</w:t>
      </w:r>
      <w:r>
        <w:rPr>
          <w:rFonts w:ascii="Book Antiqua" w:eastAsia="Book Antiqua" w:hAnsi="Book Antiqua" w:cs="Book Antiqua"/>
          <w:color w:val="000000"/>
        </w:rPr>
        <w:t xml:space="preserve"> &lt; </w:t>
      </w:r>
      <w:r w:rsidR="00577C02">
        <w:rPr>
          <w:rFonts w:ascii="Book Antiqua" w:eastAsia="Book Antiqua" w:hAnsi="Book Antiqua" w:cs="Book Antiqua"/>
          <w:color w:val="000000"/>
        </w:rPr>
        <w:t>0.001), POD 21-27 (237.0</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63.5,</w:t>
      </w:r>
      <w:r>
        <w:rPr>
          <w:rFonts w:ascii="Book Antiqua" w:eastAsia="Book Antiqua" w:hAnsi="Book Antiqua" w:cs="Book Antiqua"/>
          <w:color w:val="000000"/>
        </w:rPr>
        <w:t xml:space="preserve"> </w:t>
      </w:r>
      <w:r w:rsidR="00577C02" w:rsidRPr="0067375D">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17</w:t>
      </w:r>
      <w:r>
        <w:rPr>
          <w:rFonts w:ascii="Book Antiqua" w:eastAsia="Book Antiqua" w:hAnsi="Book Antiqua" w:cs="Book Antiqua"/>
          <w:color w:val="000000"/>
        </w:rPr>
        <w:t>,</w:t>
      </w:r>
      <w:r w:rsidR="00577C02">
        <w:rPr>
          <w:rFonts w:ascii="Book Antiqua" w:eastAsia="Book Antiqua" w:hAnsi="Book Antiqua" w:cs="Book Antiqua"/>
          <w:color w:val="000000"/>
        </w:rPr>
        <w:t xml:space="preserve"> </w:t>
      </w:r>
      <w:r w:rsidRPr="0067375D">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577C02">
        <w:rPr>
          <w:rFonts w:ascii="Book Antiqua" w:eastAsia="Book Antiqua" w:hAnsi="Book Antiqua" w:cs="Book Antiqua"/>
          <w:color w:val="000000"/>
        </w:rPr>
        <w:t>0.001,) and POD 28-34 (255.4</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59.7,</w:t>
      </w:r>
      <w:r>
        <w:rPr>
          <w:rFonts w:ascii="Book Antiqua" w:eastAsia="Book Antiqua" w:hAnsi="Book Antiqua" w:cs="Book Antiqua"/>
          <w:color w:val="000000"/>
        </w:rPr>
        <w:t xml:space="preserve"> </w:t>
      </w:r>
      <w:r w:rsidR="00577C02" w:rsidRPr="0067375D">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 xml:space="preserve">15, </w:t>
      </w:r>
      <w:r w:rsidRPr="0067375D">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577C02">
        <w:rPr>
          <w:rFonts w:ascii="Book Antiqua" w:eastAsia="Book Antiqua" w:hAnsi="Book Antiqua" w:cs="Book Antiqua"/>
          <w:color w:val="000000"/>
        </w:rPr>
        <w:t xml:space="preserve">0.001). Mean </w:t>
      </w:r>
      <w:proofErr w:type="spellStart"/>
      <w:r w:rsidR="00577C02">
        <w:rPr>
          <w:rFonts w:ascii="Book Antiqua" w:eastAsia="Book Antiqua" w:hAnsi="Book Antiqua" w:cs="Book Antiqua"/>
          <w:color w:val="000000"/>
        </w:rPr>
        <w:t>Pre</w:t>
      </w:r>
      <w:r>
        <w:rPr>
          <w:rFonts w:ascii="Book Antiqua" w:eastAsia="Book Antiqua" w:hAnsi="Book Antiqua" w:cs="Book Antiqua"/>
          <w:color w:val="000000"/>
        </w:rPr>
        <w:t>o</w:t>
      </w:r>
      <w:r w:rsidR="00577C02">
        <w:rPr>
          <w:rFonts w:ascii="Book Antiqua" w:eastAsia="Book Antiqua" w:hAnsi="Book Antiqua" w:cs="Book Antiqua"/>
          <w:color w:val="000000"/>
        </w:rPr>
        <w:t>p</w:t>
      </w:r>
      <w:proofErr w:type="spellEnd"/>
      <w:r w:rsidR="00577C02">
        <w:rPr>
          <w:rFonts w:ascii="Book Antiqua" w:eastAsia="Book Antiqua" w:hAnsi="Book Antiqua" w:cs="Book Antiqua"/>
          <w:color w:val="000000"/>
        </w:rPr>
        <w:t xml:space="preserve"> MMP</w:t>
      </w:r>
      <w:r w:rsidR="00AC2BC2">
        <w:rPr>
          <w:rFonts w:ascii="Book Antiqua" w:eastAsia="Book Antiqua" w:hAnsi="Book Antiqua" w:cs="Book Antiqua"/>
          <w:color w:val="000000"/>
        </w:rPr>
        <w:t>-</w:t>
      </w:r>
      <w:r w:rsidR="00577C02">
        <w:rPr>
          <w:rFonts w:ascii="Book Antiqua" w:eastAsia="Book Antiqua" w:hAnsi="Book Antiqua" w:cs="Book Antiqua"/>
          <w:color w:val="000000"/>
        </w:rPr>
        <w:t xml:space="preserve">7 </w:t>
      </w:r>
      <w:r>
        <w:rPr>
          <w:rFonts w:ascii="Book Antiqua" w:eastAsia="Book Antiqua" w:hAnsi="Book Antiqua" w:cs="Book Antiqua"/>
          <w:color w:val="000000"/>
        </w:rPr>
        <w:t>l</w:t>
      </w:r>
      <w:r w:rsidR="00577C02">
        <w:rPr>
          <w:rFonts w:ascii="Book Antiqua" w:eastAsia="Book Antiqua" w:hAnsi="Book Antiqua" w:cs="Book Antiqua"/>
          <w:color w:val="000000"/>
        </w:rPr>
        <w:t>evel was 3.9</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1.9 (</w:t>
      </w:r>
      <w:r w:rsidR="00577C02">
        <w:rPr>
          <w:rFonts w:ascii="Book Antiqua" w:eastAsia="Book Antiqua" w:hAnsi="Book Antiqua" w:cs="Book Antiqua"/>
          <w:i/>
          <w:iCs/>
          <w:color w:val="000000"/>
        </w:rPr>
        <w:t>n</w:t>
      </w:r>
      <w:r w:rsidR="00577C02">
        <w:rPr>
          <w:rFonts w:ascii="Book Antiqua" w:eastAsia="Book Antiqua" w:hAnsi="Book Antiqua" w:cs="Book Antiqua"/>
          <w:color w:val="000000"/>
        </w:rPr>
        <w:t xml:space="preserve"> = 88). No significant differences were noted on POD 1 or 3, however, significantly elevated levels were noted on POD 7-13 (5.7</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2.5,</w:t>
      </w:r>
      <w:r>
        <w:rPr>
          <w:rFonts w:ascii="Book Antiqua" w:eastAsia="Book Antiqua" w:hAnsi="Book Antiqua" w:cs="Book Antiqua"/>
          <w:color w:val="000000"/>
        </w:rPr>
        <w:t xml:space="preserve"> </w:t>
      </w:r>
      <w:r w:rsidR="00577C02" w:rsidRPr="0067375D">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 xml:space="preserve">65, </w:t>
      </w:r>
      <w:r w:rsidRPr="0067375D">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577C02">
        <w:rPr>
          <w:rFonts w:ascii="Book Antiqua" w:eastAsia="Book Antiqua" w:hAnsi="Book Antiqua" w:cs="Book Antiqua"/>
          <w:color w:val="000000"/>
        </w:rPr>
        <w:t>0.001), POD 14-20 (5.9</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2.5,</w:t>
      </w:r>
      <w:r>
        <w:rPr>
          <w:rFonts w:ascii="Book Antiqua" w:eastAsia="Book Antiqua" w:hAnsi="Book Antiqua" w:cs="Book Antiqua"/>
          <w:color w:val="000000"/>
        </w:rPr>
        <w:t xml:space="preserve"> </w:t>
      </w:r>
      <w:r w:rsidR="00577C02" w:rsidRPr="0067375D">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 xml:space="preserve">25, </w:t>
      </w:r>
      <w:r w:rsidRPr="0067375D">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577C02">
        <w:rPr>
          <w:rFonts w:ascii="Book Antiqua" w:eastAsia="Book Antiqua" w:hAnsi="Book Antiqua" w:cs="Book Antiqua"/>
          <w:color w:val="000000"/>
        </w:rPr>
        <w:t>0.001), POD 21-27 (6.1</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3.6,</w:t>
      </w:r>
      <w:r>
        <w:rPr>
          <w:rFonts w:ascii="Book Antiqua" w:eastAsia="Book Antiqua" w:hAnsi="Book Antiqua" w:cs="Book Antiqua"/>
          <w:color w:val="000000"/>
        </w:rPr>
        <w:t xml:space="preserve"> </w:t>
      </w:r>
      <w:r w:rsidR="00577C02" w:rsidRPr="00AC2BC2">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 xml:space="preserve">17, </w:t>
      </w:r>
      <w:r w:rsidRPr="0067375D">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0.002) and on POD 28-34 (6.8</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3.3,</w:t>
      </w:r>
      <w:r>
        <w:rPr>
          <w:rFonts w:ascii="Book Antiqua" w:eastAsia="Book Antiqua" w:hAnsi="Book Antiqua" w:cs="Book Antiqua"/>
          <w:color w:val="000000"/>
        </w:rPr>
        <w:t xml:space="preserve"> </w:t>
      </w:r>
      <w:r w:rsidR="00577C02" w:rsidRPr="0067375D">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577C02">
        <w:rPr>
          <w:rFonts w:ascii="Book Antiqua" w:eastAsia="Book Antiqua" w:hAnsi="Book Antiqua" w:cs="Book Antiqua"/>
          <w:color w:val="000000"/>
        </w:rPr>
        <w:t>=</w:t>
      </w:r>
      <w:r>
        <w:rPr>
          <w:rFonts w:ascii="Book Antiqua" w:eastAsia="Book Antiqua" w:hAnsi="Book Antiqua" w:cs="Book Antiqua"/>
          <w:color w:val="000000"/>
        </w:rPr>
        <w:t xml:space="preserve"> </w:t>
      </w:r>
      <w:r w:rsidR="00577C02">
        <w:rPr>
          <w:rFonts w:ascii="Book Antiqua" w:eastAsia="Book Antiqua" w:hAnsi="Book Antiqua" w:cs="Book Antiqua"/>
          <w:color w:val="000000"/>
        </w:rPr>
        <w:t xml:space="preserve">15 </w:t>
      </w:r>
      <w:r w:rsidRPr="0067375D">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577C02">
        <w:rPr>
          <w:rFonts w:ascii="Book Antiqua" w:eastAsia="Book Antiqua" w:hAnsi="Book Antiqua" w:cs="Book Antiqua"/>
          <w:color w:val="000000"/>
        </w:rPr>
        <w:t xml:space="preserve">0.001,) </w:t>
      </w:r>
      <w:proofErr w:type="spellStart"/>
      <w:r w:rsidR="00577C02">
        <w:rPr>
          <w:rFonts w:ascii="Book Antiqua" w:eastAsia="Book Antiqua" w:hAnsi="Book Antiqua" w:cs="Book Antiqua"/>
          <w:i/>
          <w:iCs/>
          <w:color w:val="000000"/>
        </w:rPr>
        <w:t>vs</w:t>
      </w:r>
      <w:proofErr w:type="spellEnd"/>
      <w:r w:rsidR="00577C02">
        <w:rPr>
          <w:rFonts w:ascii="Book Antiqua" w:eastAsia="Book Antiqua" w:hAnsi="Book Antiqua" w:cs="Book Antiqua"/>
          <w:color w:val="000000"/>
        </w:rPr>
        <w:t xml:space="preserve"> </w:t>
      </w:r>
      <w:proofErr w:type="spellStart"/>
      <w:r w:rsidR="00577C02">
        <w:rPr>
          <w:rFonts w:ascii="Book Antiqua" w:eastAsia="Book Antiqua" w:hAnsi="Book Antiqua" w:cs="Book Antiqua"/>
          <w:color w:val="000000"/>
        </w:rPr>
        <w:t>preop</w:t>
      </w:r>
      <w:proofErr w:type="spellEnd"/>
      <w:r w:rsidR="00577C02">
        <w:rPr>
          <w:rFonts w:ascii="Book Antiqua" w:eastAsia="Book Antiqua" w:hAnsi="Book Antiqua" w:cs="Book Antiqua"/>
          <w:color w:val="000000"/>
        </w:rPr>
        <w:t xml:space="preserve"> levels.</w:t>
      </w:r>
    </w:p>
    <w:p w14:paraId="223B8BE6" w14:textId="77777777" w:rsidR="00A77B3E" w:rsidRDefault="00A77B3E">
      <w:pPr>
        <w:spacing w:line="360" w:lineRule="auto"/>
        <w:jc w:val="both"/>
      </w:pPr>
    </w:p>
    <w:p w14:paraId="6172C8AD" w14:textId="77777777" w:rsidR="00A77B3E" w:rsidRDefault="00577C02">
      <w:pPr>
        <w:spacing w:line="360" w:lineRule="auto"/>
        <w:jc w:val="both"/>
      </w:pPr>
      <w:r>
        <w:rPr>
          <w:rFonts w:ascii="Book Antiqua" w:eastAsia="Book Antiqua" w:hAnsi="Book Antiqua" w:cs="Book Antiqua"/>
          <w:color w:val="000000"/>
        </w:rPr>
        <w:t>CONCLUSION</w:t>
      </w:r>
    </w:p>
    <w:p w14:paraId="0B8971B0" w14:textId="77777777" w:rsidR="00A77B3E" w:rsidRDefault="00577C02">
      <w:pPr>
        <w:spacing w:line="360" w:lineRule="auto"/>
        <w:jc w:val="both"/>
      </w:pPr>
      <w:r>
        <w:rPr>
          <w:rFonts w:ascii="Book Antiqua" w:eastAsia="Book Antiqua" w:hAnsi="Book Antiqua" w:cs="Book Antiqua"/>
          <w:color w:val="000000"/>
        </w:rPr>
        <w:t xml:space="preserve">MMP-2 </w:t>
      </w:r>
      <w:r w:rsidR="0067375D">
        <w:rPr>
          <w:rFonts w:ascii="Book Antiqua" w:eastAsia="Book Antiqua" w:hAnsi="Book Antiqua" w:cs="Book Antiqua"/>
          <w:color w:val="000000"/>
        </w:rPr>
        <w:t>l</w:t>
      </w:r>
      <w:r>
        <w:rPr>
          <w:rFonts w:ascii="Book Antiqua" w:eastAsia="Book Antiqua" w:hAnsi="Book Antiqua" w:cs="Book Antiqua"/>
          <w:color w:val="000000"/>
        </w:rPr>
        <w:t xml:space="preserve">evels are elevated for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AC2BC2">
        <w:rPr>
          <w:rFonts w:ascii="Book Antiqua" w:eastAsia="Book Antiqua" w:hAnsi="Book Antiqua" w:cs="Book Antiqua"/>
          <w:color w:val="000000"/>
        </w:rPr>
        <w:t>l</w:t>
      </w:r>
      <w:r>
        <w:rPr>
          <w:rFonts w:ascii="Book Antiqua" w:eastAsia="Book Antiqua" w:hAnsi="Book Antiqua" w:cs="Book Antiqua"/>
          <w:color w:val="000000"/>
        </w:rPr>
        <w:t>evels elevated for weeks 2-6.</w:t>
      </w:r>
      <w:r w:rsidR="0067375D">
        <w:rPr>
          <w:rFonts w:ascii="Book Antiqua" w:eastAsia="Book Antiqua" w:hAnsi="Book Antiqua" w:cs="Book Antiqua"/>
          <w:color w:val="000000"/>
        </w:rPr>
        <w:t xml:space="preserve"> </w:t>
      </w:r>
      <w:r>
        <w:rPr>
          <w:rFonts w:ascii="Book Antiqua" w:eastAsia="Book Antiqua" w:hAnsi="Book Antiqua" w:cs="Book Antiqua"/>
          <w:color w:val="000000"/>
        </w:rPr>
        <w:t>The etiology of these changes in unclear, trauma and wound healing likely play a role. These changes may promote residual tumor growth and metastasis.</w:t>
      </w:r>
    </w:p>
    <w:p w14:paraId="32DB2270" w14:textId="77777777" w:rsidR="00A77B3E" w:rsidRDefault="00A77B3E">
      <w:pPr>
        <w:spacing w:line="360" w:lineRule="auto"/>
        <w:jc w:val="both"/>
      </w:pPr>
    </w:p>
    <w:p w14:paraId="1BC4F0B1" w14:textId="77777777" w:rsidR="00A77B3E" w:rsidRDefault="00577C0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Effects of surgery; </w:t>
      </w:r>
      <w:proofErr w:type="gramStart"/>
      <w:r w:rsidR="0067375D">
        <w:rPr>
          <w:rFonts w:ascii="Book Antiqua" w:eastAsia="Book Antiqua" w:hAnsi="Book Antiqua" w:cs="Book Antiqua"/>
          <w:color w:val="000000"/>
        </w:rPr>
        <w:t>C</w:t>
      </w:r>
      <w:r>
        <w:rPr>
          <w:rFonts w:ascii="Book Antiqua" w:eastAsia="Book Antiqua" w:hAnsi="Book Antiqua" w:cs="Book Antiqua"/>
          <w:color w:val="000000"/>
        </w:rPr>
        <w:t>olorectal</w:t>
      </w:r>
      <w:proofErr w:type="gramEnd"/>
      <w:r>
        <w:rPr>
          <w:rFonts w:ascii="Book Antiqua" w:eastAsia="Book Antiqua" w:hAnsi="Book Antiqua" w:cs="Book Antiqua"/>
          <w:color w:val="000000"/>
        </w:rPr>
        <w:t xml:space="preserve"> resection; </w:t>
      </w:r>
      <w:r w:rsidR="0067375D">
        <w:rPr>
          <w:rFonts w:ascii="Book Antiqua" w:eastAsia="Book Antiqua" w:hAnsi="Book Antiqua" w:cs="Book Antiqua"/>
          <w:color w:val="000000"/>
        </w:rPr>
        <w:t>C</w:t>
      </w:r>
      <w:r>
        <w:rPr>
          <w:rFonts w:ascii="Book Antiqua" w:eastAsia="Book Antiqua" w:hAnsi="Book Antiqua" w:cs="Book Antiqua"/>
          <w:color w:val="000000"/>
        </w:rPr>
        <w:t>olorectal cancer; Plasma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67375D">
        <w:rPr>
          <w:rFonts w:ascii="Book Antiqua" w:eastAsia="Book Antiqua" w:hAnsi="Book Antiqua" w:cs="Book Antiqua"/>
          <w:color w:val="000000"/>
        </w:rPr>
        <w:t>l</w:t>
      </w:r>
      <w:r>
        <w:rPr>
          <w:rFonts w:ascii="Book Antiqua" w:eastAsia="Book Antiqua" w:hAnsi="Book Antiqua" w:cs="Book Antiqua"/>
          <w:color w:val="000000"/>
        </w:rPr>
        <w:t>evels; Angiogenesis</w:t>
      </w:r>
    </w:p>
    <w:p w14:paraId="6D526D25" w14:textId="77777777" w:rsidR="00A77B3E" w:rsidRDefault="00A77B3E">
      <w:pPr>
        <w:spacing w:line="360" w:lineRule="auto"/>
        <w:jc w:val="both"/>
        <w:rPr>
          <w:lang w:eastAsia="zh-CN"/>
        </w:rPr>
      </w:pPr>
    </w:p>
    <w:p w14:paraId="6D1C9E36" w14:textId="77777777" w:rsidR="0088113C" w:rsidRPr="00026CB8" w:rsidRDefault="0088113C" w:rsidP="0088113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D890FA2" w14:textId="77777777" w:rsidR="00551488" w:rsidRDefault="00551488">
      <w:pPr>
        <w:spacing w:line="360" w:lineRule="auto"/>
        <w:jc w:val="both"/>
        <w:rPr>
          <w:lang w:eastAsia="zh-CN"/>
        </w:rPr>
      </w:pPr>
    </w:p>
    <w:p w14:paraId="065231E7" w14:textId="60033F24" w:rsidR="00551488" w:rsidRPr="00762CAF" w:rsidRDefault="0088113C">
      <w:pPr>
        <w:spacing w:line="360" w:lineRule="auto"/>
        <w:jc w:val="both"/>
        <w:rPr>
          <w:rFonts w:ascii="Book Antiqua" w:eastAsiaTheme="minorEastAsia" w:hAnsi="Book Antiqua" w:cs="Book Antiqua" w:hint="eastAsia"/>
          <w:color w:val="000000"/>
          <w:lang w:eastAsia="zh-CN"/>
        </w:rPr>
      </w:pPr>
      <w:r w:rsidRPr="0097085A">
        <w:rPr>
          <w:rFonts w:ascii="Book Antiqua" w:eastAsia="Book Antiqua" w:hAnsi="Book Antiqua" w:cs="Book Antiqua"/>
          <w:b/>
          <w:color w:val="000000"/>
        </w:rPr>
        <w:t xml:space="preserve">Citation: </w:t>
      </w:r>
      <w:proofErr w:type="spellStart"/>
      <w:r w:rsidR="00577C02">
        <w:rPr>
          <w:rFonts w:ascii="Book Antiqua" w:eastAsia="Book Antiqua" w:hAnsi="Book Antiqua" w:cs="Book Antiqua"/>
          <w:color w:val="000000"/>
        </w:rPr>
        <w:t>Shantha</w:t>
      </w:r>
      <w:proofErr w:type="spellEnd"/>
      <w:r w:rsidR="00577C02">
        <w:rPr>
          <w:rFonts w:ascii="Book Antiqua" w:eastAsia="Book Antiqua" w:hAnsi="Book Antiqua" w:cs="Book Antiqua"/>
          <w:color w:val="000000"/>
        </w:rPr>
        <w:t xml:space="preserve"> Kumara H, </w:t>
      </w:r>
      <w:proofErr w:type="spellStart"/>
      <w:r w:rsidR="00577C02">
        <w:rPr>
          <w:rFonts w:ascii="Book Antiqua" w:eastAsia="Book Antiqua" w:hAnsi="Book Antiqua" w:cs="Book Antiqua"/>
          <w:color w:val="000000"/>
        </w:rPr>
        <w:t>Miyagaki</w:t>
      </w:r>
      <w:proofErr w:type="spellEnd"/>
      <w:r w:rsidR="00577C02">
        <w:rPr>
          <w:rFonts w:ascii="Book Antiqua" w:eastAsia="Book Antiqua" w:hAnsi="Book Antiqua" w:cs="Book Antiqua"/>
          <w:color w:val="000000"/>
        </w:rPr>
        <w:t xml:space="preserve"> H, </w:t>
      </w:r>
      <w:proofErr w:type="spellStart"/>
      <w:r w:rsidR="00577C02">
        <w:rPr>
          <w:rFonts w:ascii="Book Antiqua" w:eastAsia="Book Antiqua" w:hAnsi="Book Antiqua" w:cs="Book Antiqua"/>
          <w:color w:val="000000"/>
        </w:rPr>
        <w:t>Herath</w:t>
      </w:r>
      <w:proofErr w:type="spellEnd"/>
      <w:r w:rsidR="00577C02">
        <w:rPr>
          <w:rFonts w:ascii="Book Antiqua" w:eastAsia="Book Antiqua" w:hAnsi="Book Antiqua" w:cs="Book Antiqua"/>
          <w:color w:val="000000"/>
        </w:rPr>
        <w:t xml:space="preserve"> SA, </w:t>
      </w:r>
      <w:proofErr w:type="spellStart"/>
      <w:r w:rsidR="00577C02">
        <w:rPr>
          <w:rFonts w:ascii="Book Antiqua" w:eastAsia="Book Antiqua" w:hAnsi="Book Antiqua" w:cs="Book Antiqua"/>
          <w:color w:val="000000"/>
        </w:rPr>
        <w:t>Pettke</w:t>
      </w:r>
      <w:proofErr w:type="spellEnd"/>
      <w:r w:rsidR="00577C02">
        <w:rPr>
          <w:rFonts w:ascii="Book Antiqua" w:eastAsia="Book Antiqua" w:hAnsi="Book Antiqua" w:cs="Book Antiqua"/>
          <w:color w:val="000000"/>
        </w:rPr>
        <w:t xml:space="preserve"> E, Yan X, </w:t>
      </w:r>
      <w:proofErr w:type="spellStart"/>
      <w:r w:rsidR="00577C02">
        <w:rPr>
          <w:rFonts w:ascii="Book Antiqua" w:eastAsia="Book Antiqua" w:hAnsi="Book Antiqua" w:cs="Book Antiqua"/>
          <w:color w:val="000000"/>
        </w:rPr>
        <w:t>Cekic</w:t>
      </w:r>
      <w:proofErr w:type="spellEnd"/>
      <w:r w:rsidR="00577C02">
        <w:rPr>
          <w:rFonts w:ascii="Book Antiqua" w:eastAsia="Book Antiqua" w:hAnsi="Book Antiqua" w:cs="Book Antiqua"/>
          <w:color w:val="000000"/>
        </w:rPr>
        <w:t xml:space="preserve"> V, </w:t>
      </w:r>
      <w:r w:rsidR="00E62D54">
        <w:rPr>
          <w:rFonts w:ascii="Book Antiqua" w:eastAsia="Book Antiqua" w:hAnsi="Book Antiqua" w:cs="Book Antiqua"/>
          <w:color w:val="000000"/>
        </w:rPr>
        <w:t>Whelan RL</w:t>
      </w:r>
      <w:r w:rsidR="00577C02">
        <w:rPr>
          <w:rFonts w:ascii="Book Antiqua" w:eastAsia="Book Antiqua" w:hAnsi="Book Antiqua" w:cs="Book Antiqua"/>
          <w:color w:val="000000"/>
        </w:rPr>
        <w:t xml:space="preserve">. </w:t>
      </w:r>
      <w:r w:rsidR="00E62D54" w:rsidRPr="00E62D54">
        <w:rPr>
          <w:rFonts w:ascii="Book Antiqua" w:eastAsia="Book Antiqua" w:hAnsi="Book Antiqua" w:cs="Book Antiqua"/>
          <w:color w:val="000000"/>
        </w:rPr>
        <w:t>Plasma MMP-2 and MMP-7 levels are elevated first month after surgery and may promote growth of residual metastases</w:t>
      </w:r>
      <w:r w:rsidR="00577C02">
        <w:rPr>
          <w:rFonts w:ascii="Book Antiqua" w:eastAsia="Book Antiqua" w:hAnsi="Book Antiqua" w:cs="Book Antiqua"/>
          <w:color w:val="000000"/>
        </w:rPr>
        <w:t xml:space="preserve">. </w:t>
      </w:r>
      <w:r w:rsidR="00577C02">
        <w:rPr>
          <w:rFonts w:ascii="Book Antiqua" w:eastAsia="Book Antiqua" w:hAnsi="Book Antiqua" w:cs="Book Antiqua"/>
          <w:i/>
          <w:iCs/>
          <w:color w:val="000000"/>
        </w:rPr>
        <w:t xml:space="preserve">World J </w:t>
      </w:r>
      <w:proofErr w:type="spellStart"/>
      <w:r w:rsidR="00577C02">
        <w:rPr>
          <w:rFonts w:ascii="Book Antiqua" w:eastAsia="Book Antiqua" w:hAnsi="Book Antiqua" w:cs="Book Antiqua"/>
          <w:i/>
          <w:iCs/>
          <w:color w:val="000000"/>
        </w:rPr>
        <w:t>Gastrointest</w:t>
      </w:r>
      <w:proofErr w:type="spellEnd"/>
      <w:r w:rsidR="00577C02">
        <w:rPr>
          <w:rFonts w:ascii="Book Antiqua" w:eastAsia="Book Antiqua" w:hAnsi="Book Antiqua" w:cs="Book Antiqua"/>
          <w:i/>
          <w:iCs/>
          <w:color w:val="000000"/>
        </w:rPr>
        <w:t xml:space="preserve"> </w:t>
      </w:r>
      <w:proofErr w:type="spellStart"/>
      <w:r w:rsidR="00577C02">
        <w:rPr>
          <w:rFonts w:ascii="Book Antiqua" w:eastAsia="Book Antiqua" w:hAnsi="Book Antiqua" w:cs="Book Antiqua"/>
          <w:i/>
          <w:iCs/>
          <w:color w:val="000000"/>
        </w:rPr>
        <w:t>Oncol</w:t>
      </w:r>
      <w:proofErr w:type="spellEnd"/>
      <w:r w:rsidR="00577C02">
        <w:rPr>
          <w:rFonts w:ascii="Book Antiqua" w:eastAsia="Book Antiqua" w:hAnsi="Book Antiqua" w:cs="Book Antiqua"/>
          <w:color w:val="000000"/>
        </w:rPr>
        <w:t xml:space="preserve"> 2021; </w:t>
      </w:r>
      <w:r w:rsidR="00D53AF1" w:rsidRPr="00D53AF1">
        <w:rPr>
          <w:rFonts w:ascii="Book Antiqua" w:eastAsia="Book Antiqua" w:hAnsi="Book Antiqua" w:cs="Book Antiqua"/>
          <w:color w:val="000000"/>
        </w:rPr>
        <w:t>13(</w:t>
      </w:r>
      <w:r w:rsidR="0010080E">
        <w:rPr>
          <w:rFonts w:ascii="Book Antiqua" w:eastAsia="Book Antiqua" w:hAnsi="Book Antiqua" w:cs="Book Antiqua"/>
          <w:color w:val="000000"/>
        </w:rPr>
        <w:t>8</w:t>
      </w:r>
      <w:r w:rsidR="00D53AF1" w:rsidRPr="00D53AF1">
        <w:rPr>
          <w:rFonts w:ascii="Book Antiqua" w:eastAsia="Book Antiqua" w:hAnsi="Book Antiqua" w:cs="Book Antiqua"/>
          <w:color w:val="000000"/>
        </w:rPr>
        <w:t xml:space="preserve">): </w:t>
      </w:r>
      <w:r w:rsidR="00762CAF">
        <w:rPr>
          <w:rFonts w:ascii="Book Antiqua" w:eastAsiaTheme="minorEastAsia" w:hAnsi="Book Antiqua" w:cs="Book Antiqua" w:hint="eastAsia"/>
          <w:color w:val="000000"/>
          <w:lang w:eastAsia="zh-CN"/>
        </w:rPr>
        <w:t>879</w:t>
      </w:r>
      <w:bookmarkStart w:id="3" w:name="_GoBack"/>
      <w:bookmarkEnd w:id="3"/>
      <w:r w:rsidR="00D53AF1" w:rsidRPr="00D53AF1">
        <w:rPr>
          <w:rFonts w:ascii="Book Antiqua" w:eastAsia="Book Antiqua" w:hAnsi="Book Antiqua" w:cs="Book Antiqua"/>
          <w:color w:val="000000"/>
        </w:rPr>
        <w:t>-</w:t>
      </w:r>
      <w:r w:rsidR="00762CAF">
        <w:rPr>
          <w:rFonts w:ascii="Book Antiqua" w:eastAsiaTheme="minorEastAsia" w:hAnsi="Book Antiqua" w:cs="Book Antiqua" w:hint="eastAsia"/>
          <w:color w:val="000000"/>
          <w:lang w:eastAsia="zh-CN"/>
        </w:rPr>
        <w:t>892</w:t>
      </w:r>
    </w:p>
    <w:p w14:paraId="0961DE04" w14:textId="4A47A1E1" w:rsidR="00551488" w:rsidRDefault="00D53AF1">
      <w:pPr>
        <w:spacing w:line="360" w:lineRule="auto"/>
        <w:jc w:val="both"/>
        <w:rPr>
          <w:rFonts w:ascii="Book Antiqua" w:eastAsiaTheme="minorEastAsia" w:hAnsi="Book Antiqua" w:cs="Book Antiqua"/>
          <w:color w:val="000000"/>
          <w:lang w:eastAsia="zh-CN"/>
        </w:rPr>
      </w:pPr>
      <w:r w:rsidRPr="00551488">
        <w:rPr>
          <w:rFonts w:ascii="Book Antiqua" w:eastAsia="Book Antiqua" w:hAnsi="Book Antiqua" w:cs="Book Antiqua"/>
          <w:b/>
          <w:color w:val="000000"/>
        </w:rPr>
        <w:t xml:space="preserve">URL: </w:t>
      </w:r>
      <w:r w:rsidRPr="00D53AF1">
        <w:rPr>
          <w:rFonts w:ascii="Book Antiqua" w:eastAsia="Book Antiqua" w:hAnsi="Book Antiqua" w:cs="Book Antiqua"/>
          <w:color w:val="000000"/>
        </w:rPr>
        <w:t>https://www.wjgnet.com/1948-5204/full/v13/i</w:t>
      </w:r>
      <w:r w:rsidR="0010080E">
        <w:rPr>
          <w:rFonts w:ascii="Book Antiqua" w:eastAsia="Book Antiqua" w:hAnsi="Book Antiqua" w:cs="Book Antiqua"/>
          <w:color w:val="000000"/>
        </w:rPr>
        <w:t>8</w:t>
      </w:r>
      <w:r w:rsidRPr="00D53AF1">
        <w:rPr>
          <w:rFonts w:ascii="Book Antiqua" w:eastAsia="Book Antiqua" w:hAnsi="Book Antiqua" w:cs="Book Antiqua"/>
          <w:color w:val="000000"/>
        </w:rPr>
        <w:t>/</w:t>
      </w:r>
      <w:r w:rsidR="00762CAF">
        <w:rPr>
          <w:rFonts w:ascii="Book Antiqua" w:eastAsiaTheme="minorEastAsia" w:hAnsi="Book Antiqua" w:cs="Book Antiqua" w:hint="eastAsia"/>
          <w:color w:val="000000"/>
          <w:lang w:eastAsia="zh-CN"/>
        </w:rPr>
        <w:t>879</w:t>
      </w:r>
      <w:r w:rsidRPr="00D53AF1">
        <w:rPr>
          <w:rFonts w:ascii="Book Antiqua" w:eastAsia="Book Antiqua" w:hAnsi="Book Antiqua" w:cs="Book Antiqua"/>
          <w:color w:val="000000"/>
        </w:rPr>
        <w:t>.htm</w:t>
      </w:r>
    </w:p>
    <w:p w14:paraId="0E322326" w14:textId="4D1F4DC3" w:rsidR="00A77B3E" w:rsidRPr="00762CAF" w:rsidRDefault="00D53AF1">
      <w:pPr>
        <w:spacing w:line="360" w:lineRule="auto"/>
        <w:jc w:val="both"/>
        <w:rPr>
          <w:rFonts w:eastAsiaTheme="minorEastAsia" w:hint="eastAsia"/>
          <w:lang w:eastAsia="zh-CN"/>
        </w:rPr>
      </w:pPr>
      <w:r w:rsidRPr="00551488">
        <w:rPr>
          <w:rFonts w:ascii="Book Antiqua" w:eastAsia="Book Antiqua" w:hAnsi="Book Antiqua" w:cs="Book Antiqua"/>
          <w:b/>
          <w:color w:val="000000"/>
        </w:rPr>
        <w:t xml:space="preserve">DOI: </w:t>
      </w:r>
      <w:r w:rsidRPr="00D53AF1">
        <w:rPr>
          <w:rFonts w:ascii="Book Antiqua" w:eastAsia="Book Antiqua" w:hAnsi="Book Antiqua" w:cs="Book Antiqua"/>
          <w:color w:val="000000"/>
        </w:rPr>
        <w:t>https://dx.doi.org/10.4251/wjgo.v13.i</w:t>
      </w:r>
      <w:r w:rsidR="0010080E">
        <w:rPr>
          <w:rFonts w:ascii="Book Antiqua" w:eastAsia="Book Antiqua" w:hAnsi="Book Antiqua" w:cs="Book Antiqua"/>
          <w:color w:val="000000"/>
        </w:rPr>
        <w:t>8</w:t>
      </w:r>
      <w:r w:rsidRPr="00D53AF1">
        <w:rPr>
          <w:rFonts w:ascii="Book Antiqua" w:eastAsia="Book Antiqua" w:hAnsi="Book Antiqua" w:cs="Book Antiqua"/>
          <w:color w:val="000000"/>
        </w:rPr>
        <w:t>.</w:t>
      </w:r>
      <w:r w:rsidR="00762CAF">
        <w:rPr>
          <w:rFonts w:ascii="Book Antiqua" w:eastAsiaTheme="minorEastAsia" w:hAnsi="Book Antiqua" w:cs="Book Antiqua" w:hint="eastAsia"/>
          <w:color w:val="000000"/>
          <w:lang w:eastAsia="zh-CN"/>
        </w:rPr>
        <w:t>879</w:t>
      </w:r>
    </w:p>
    <w:p w14:paraId="347B2247" w14:textId="77777777" w:rsidR="00A77B3E" w:rsidRDefault="00A77B3E">
      <w:pPr>
        <w:spacing w:line="360" w:lineRule="auto"/>
        <w:jc w:val="both"/>
      </w:pPr>
    </w:p>
    <w:p w14:paraId="72DEBD7B" w14:textId="77777777" w:rsidR="00756791" w:rsidRDefault="00577C02">
      <w:pPr>
        <w:spacing w:line="360" w:lineRule="auto"/>
        <w:jc w:val="both"/>
        <w:rPr>
          <w:rFonts w:ascii="Book Antiqua" w:hAnsi="Book Antiqua"/>
        </w:rPr>
      </w:pPr>
      <w:r>
        <w:rPr>
          <w:rFonts w:ascii="Book Antiqua" w:eastAsia="Book Antiqua" w:hAnsi="Book Antiqua" w:cs="Book Antiqua"/>
          <w:b/>
          <w:bCs/>
          <w:color w:val="000000"/>
        </w:rPr>
        <w:t xml:space="preserve">Core Tip: </w:t>
      </w:r>
      <w:r w:rsidR="00A8341E" w:rsidRPr="00E62D54">
        <w:rPr>
          <w:rFonts w:ascii="Book Antiqua" w:hAnsi="Book Antiqua"/>
        </w:rPr>
        <w:t xml:space="preserve">Our past studies have shown that the levels of 9 plasma proteins that play a role in angiogenesis have been shown to be elevated, </w:t>
      </w:r>
      <w:proofErr w:type="spellStart"/>
      <w:r w:rsidR="00A8341E" w:rsidRPr="00E62D54">
        <w:rPr>
          <w:rFonts w:ascii="Book Antiqua" w:hAnsi="Book Antiqua"/>
        </w:rPr>
        <w:t>vs</w:t>
      </w:r>
      <w:proofErr w:type="spellEnd"/>
      <w:r w:rsidR="00A8341E" w:rsidRPr="00E62D54">
        <w:rPr>
          <w:rFonts w:ascii="Book Antiqua" w:hAnsi="Book Antiqua"/>
        </w:rPr>
        <w:t xml:space="preserve"> baseline levels, for 2-5 </w:t>
      </w:r>
      <w:proofErr w:type="spellStart"/>
      <w:r w:rsidR="00A8341E" w:rsidRPr="00E62D54">
        <w:rPr>
          <w:rFonts w:ascii="Book Antiqua" w:hAnsi="Book Antiqua"/>
        </w:rPr>
        <w:t>wk</w:t>
      </w:r>
      <w:proofErr w:type="spellEnd"/>
      <w:r w:rsidR="00A8341E" w:rsidRPr="00E62D54">
        <w:rPr>
          <w:rFonts w:ascii="Book Antiqua" w:hAnsi="Book Antiqua"/>
        </w:rPr>
        <w:t xml:space="preserve"> after minimally invasive colorectal cancer resection (MICR). This group of proteins includes </w:t>
      </w:r>
      <w:r w:rsidR="00E62D54" w:rsidRPr="00343868">
        <w:rPr>
          <w:rFonts w:ascii="Book Antiqua" w:eastAsia="Book Antiqua" w:hAnsi="Book Antiqua" w:cs="Book Antiqua"/>
          <w:color w:val="000000"/>
        </w:rPr>
        <w:t>vascular endothelial-derived growth factor</w:t>
      </w:r>
      <w:r w:rsidR="00A8341E" w:rsidRPr="00E62D54">
        <w:rPr>
          <w:rFonts w:ascii="Book Antiqua" w:hAnsi="Book Antiqua"/>
        </w:rPr>
        <w:t xml:space="preserve">, placental growth factor, angiopoietin-2, soluble vascular adhesion molecule-1, monocyte chemo-attractant protein-1, </w:t>
      </w:r>
      <w:proofErr w:type="spellStart"/>
      <w:r w:rsidR="00A8341E" w:rsidRPr="00E62D54">
        <w:rPr>
          <w:rFonts w:ascii="Book Antiqua" w:hAnsi="Book Antiqua"/>
        </w:rPr>
        <w:t>chitinase</w:t>
      </w:r>
      <w:proofErr w:type="spellEnd"/>
      <w:r w:rsidR="00A8341E" w:rsidRPr="00E62D54">
        <w:rPr>
          <w:rFonts w:ascii="Book Antiqua" w:hAnsi="Book Antiqua"/>
        </w:rPr>
        <w:t xml:space="preserve"> 3-like-1, </w:t>
      </w:r>
      <w:r w:rsidR="00605990">
        <w:rPr>
          <w:rFonts w:ascii="Book Antiqua" w:hAnsi="Book Antiqua"/>
        </w:rPr>
        <w:t>i</w:t>
      </w:r>
      <w:r w:rsidR="00A8341E" w:rsidRPr="00E62D54">
        <w:rPr>
          <w:rFonts w:ascii="Book Antiqua" w:hAnsi="Book Antiqua"/>
        </w:rPr>
        <w:t>nterleukin-8, CXCL16 and MMP-3</w:t>
      </w:r>
      <w:r w:rsidR="00605990">
        <w:rPr>
          <w:rFonts w:ascii="Book Antiqua" w:hAnsi="Book Antiqua"/>
        </w:rPr>
        <w:t xml:space="preserve"> (</w:t>
      </w:r>
      <w:r w:rsidR="00605990">
        <w:rPr>
          <w:rFonts w:ascii="Book Antiqua" w:eastAsia="Book Antiqua" w:hAnsi="Book Antiqua" w:cs="Book Antiqua"/>
          <w:color w:val="000000"/>
        </w:rPr>
        <w:t>matrix metalloproteinase-3)</w:t>
      </w:r>
      <w:r w:rsidR="00A8341E" w:rsidRPr="00E62D54">
        <w:rPr>
          <w:rFonts w:ascii="Book Antiqua" w:hAnsi="Book Antiqua"/>
        </w:rPr>
        <w:t xml:space="preserve">. We have </w:t>
      </w:r>
      <w:r w:rsidR="00A8341E" w:rsidRPr="00E62D54">
        <w:rPr>
          <w:rFonts w:ascii="Book Antiqua" w:hAnsi="Book Antiqua"/>
        </w:rPr>
        <w:lastRenderedPageBreak/>
        <w:t xml:space="preserve">demonstrated that postoperative plasma from colorectal cancer (CRC) patients stimulates </w:t>
      </w:r>
      <w:r w:rsidR="00A8341E" w:rsidRPr="00605990">
        <w:rPr>
          <w:rFonts w:ascii="Book Antiqua" w:hAnsi="Book Antiqua"/>
          <w:i/>
          <w:iCs/>
        </w:rPr>
        <w:t>in</w:t>
      </w:r>
      <w:r w:rsidR="00605990">
        <w:rPr>
          <w:rFonts w:ascii="Book Antiqua" w:hAnsi="Book Antiqua"/>
          <w:i/>
          <w:iCs/>
        </w:rPr>
        <w:t xml:space="preserve"> </w:t>
      </w:r>
      <w:r w:rsidR="00A8341E" w:rsidRPr="00605990">
        <w:rPr>
          <w:rFonts w:ascii="Book Antiqua" w:hAnsi="Book Antiqua"/>
          <w:i/>
          <w:iCs/>
        </w:rPr>
        <w:t>vitro</w:t>
      </w:r>
      <w:r w:rsidR="00A8341E" w:rsidRPr="00E62D54">
        <w:rPr>
          <w:rFonts w:ascii="Book Antiqua" w:hAnsi="Book Antiqua"/>
        </w:rPr>
        <w:t xml:space="preserve"> endothelial cell proliferation, migration, and invasion. This manuscript is to demonstrate that </w:t>
      </w:r>
      <w:proofErr w:type="spellStart"/>
      <w:r w:rsidR="00A8341E" w:rsidRPr="00E62D54">
        <w:rPr>
          <w:rFonts w:ascii="Book Antiqua" w:hAnsi="Book Antiqua"/>
        </w:rPr>
        <w:t>proangiogenic</w:t>
      </w:r>
      <w:proofErr w:type="spellEnd"/>
      <w:r w:rsidR="00A8341E" w:rsidRPr="00E62D54">
        <w:rPr>
          <w:rFonts w:ascii="Book Antiqua" w:hAnsi="Book Antiqua"/>
        </w:rPr>
        <w:t xml:space="preserve"> proteins, plasma MMP-2 and MMP-7 in CRC patients remain elevated for month after MICR.</w:t>
      </w:r>
    </w:p>
    <w:p w14:paraId="661800A8" w14:textId="77777777" w:rsidR="00A77B3E" w:rsidRPr="00756791" w:rsidRDefault="00756791">
      <w:pPr>
        <w:spacing w:line="360" w:lineRule="auto"/>
        <w:jc w:val="both"/>
        <w:rPr>
          <w:rFonts w:ascii="Book Antiqua" w:hAnsi="Book Antiqua"/>
        </w:rPr>
      </w:pPr>
      <w:r>
        <w:rPr>
          <w:rFonts w:ascii="Book Antiqua" w:hAnsi="Book Antiqua"/>
        </w:rPr>
        <w:br w:type="page"/>
      </w:r>
      <w:r w:rsidR="00577C02">
        <w:rPr>
          <w:rFonts w:ascii="Book Antiqua" w:eastAsia="Book Antiqua" w:hAnsi="Book Antiqua" w:cs="Book Antiqua"/>
          <w:b/>
          <w:caps/>
          <w:color w:val="000000"/>
          <w:u w:val="single"/>
        </w:rPr>
        <w:lastRenderedPageBreak/>
        <w:t>INTRODUCTION</w:t>
      </w:r>
    </w:p>
    <w:p w14:paraId="41DE194E" w14:textId="77777777" w:rsidR="00A77B3E" w:rsidRDefault="00577C02" w:rsidP="00343868">
      <w:pPr>
        <w:spacing w:line="360" w:lineRule="auto"/>
        <w:jc w:val="both"/>
      </w:pPr>
      <w:r>
        <w:rPr>
          <w:rFonts w:ascii="Book Antiqua" w:eastAsia="Book Antiqua" w:hAnsi="Book Antiqua" w:cs="Book Antiqua"/>
          <w:color w:val="000000"/>
        </w:rPr>
        <w:t xml:space="preserve">Colorectal cancer (CRC) accounts for almost 900000 deaths per year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Despite advances in surgery as well as in medical and radiation oncology, recurrence and mortality rates remain high. As regards surgery, there is evidence that tumor resection may indirectly or directly stimulate the growth of residual cancer early postop </w:t>
      </w:r>
      <w:r>
        <w:rPr>
          <w:rFonts w:ascii="Book Antiqua" w:eastAsia="Book Antiqua" w:hAnsi="Book Antiqua" w:cs="Book Antiqua"/>
          <w:i/>
          <w:iCs/>
          <w:color w:val="000000"/>
        </w:rPr>
        <w:t>via</w:t>
      </w:r>
      <w:r>
        <w:rPr>
          <w:rFonts w:ascii="Book Antiqua" w:eastAsia="Book Antiqua" w:hAnsi="Book Antiqua" w:cs="Book Antiqua"/>
          <w:color w:val="000000"/>
        </w:rPr>
        <w:t xml:space="preserve"> unclear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Among other suggested explanations, persistently elevated blood levels of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proteins during the early postoperative </w:t>
      </w:r>
      <w:r w:rsidR="00A403D4">
        <w:rPr>
          <w:rFonts w:ascii="Book Antiqua" w:eastAsia="Book Antiqua" w:hAnsi="Book Antiqua" w:cs="Book Antiqua"/>
          <w:color w:val="000000"/>
        </w:rPr>
        <w:t xml:space="preserve">(Postop) </w:t>
      </w:r>
      <w:r>
        <w:rPr>
          <w:rFonts w:ascii="Book Antiqua" w:eastAsia="Book Antiqua" w:hAnsi="Book Antiqua" w:cs="Book Antiqua"/>
          <w:color w:val="000000"/>
        </w:rPr>
        <w:t>period</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has been proposed as a potential cause of increased tumor growth post-surgery.</w:t>
      </w:r>
    </w:p>
    <w:p w14:paraId="007D8AE0" w14:textId="77777777" w:rsidR="00A77B3E" w:rsidRDefault="00577C02" w:rsidP="00343868">
      <w:pPr>
        <w:spacing w:line="360" w:lineRule="auto"/>
        <w:ind w:firstLineChars="100" w:firstLine="240"/>
        <w:jc w:val="both"/>
      </w:pPr>
      <w:r>
        <w:rPr>
          <w:rFonts w:ascii="Book Antiqua" w:eastAsia="Book Antiqua" w:hAnsi="Book Antiqua" w:cs="Book Antiqua"/>
          <w:color w:val="000000"/>
        </w:rPr>
        <w:t xml:space="preserve">In the past decade the levels of at least 9 plasma proteins that play a role in angiogenesis have been shown to be elevated,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baseline levels, for 2-5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minimally invasive </w:t>
      </w:r>
      <w:r w:rsidR="00343868">
        <w:rPr>
          <w:rFonts w:ascii="Book Antiqua" w:eastAsia="Book Antiqua" w:hAnsi="Book Antiqua" w:cs="Book Antiqua"/>
          <w:color w:val="000000"/>
        </w:rPr>
        <w:t>CRC</w:t>
      </w:r>
      <w:r>
        <w:rPr>
          <w:rFonts w:ascii="Book Antiqua" w:eastAsia="Book Antiqua" w:hAnsi="Book Antiqua" w:cs="Book Antiqua"/>
          <w:color w:val="000000"/>
        </w:rPr>
        <w:t xml:space="preserve"> resection. Included on this list are </w:t>
      </w:r>
      <w:r w:rsidR="00343868" w:rsidRPr="00343868">
        <w:rPr>
          <w:rFonts w:ascii="Book Antiqua" w:eastAsia="Book Antiqua" w:hAnsi="Book Antiqua" w:cs="Book Antiqua"/>
          <w:color w:val="000000"/>
        </w:rPr>
        <w:t>vascular endothelial-derived growth factor (VEGF)</w:t>
      </w:r>
      <w:r>
        <w:rPr>
          <w:rFonts w:ascii="Book Antiqua" w:eastAsia="Book Antiqua" w:hAnsi="Book Antiqua" w:cs="Book Antiqua"/>
          <w:color w:val="000000"/>
        </w:rPr>
        <w:t xml:space="preserve">, angiopoeitin-2 (Ang-2), placental growth factor (PIGF), soluble vascular adhesion molecule-1 (sVCAM-1), monocyte chemotactic protein-1 (MCP-1), and matrix metalloproteinase-3 (MMP-3), </w:t>
      </w:r>
      <w:proofErr w:type="spellStart"/>
      <w:r>
        <w:rPr>
          <w:rFonts w:ascii="Book Antiqua" w:eastAsia="Book Antiqua" w:hAnsi="Book Antiqua" w:cs="Book Antiqua"/>
          <w:color w:val="000000"/>
        </w:rPr>
        <w:t>chitinase</w:t>
      </w:r>
      <w:proofErr w:type="spellEnd"/>
      <w:r>
        <w:rPr>
          <w:rFonts w:ascii="Book Antiqua" w:eastAsia="Book Antiqua" w:hAnsi="Book Antiqua" w:cs="Book Antiqua"/>
          <w:color w:val="000000"/>
        </w:rPr>
        <w:t xml:space="preserve"> 3-like 1</w:t>
      </w:r>
      <w:r w:rsidR="00343868">
        <w:rPr>
          <w:rFonts w:ascii="Book Antiqua" w:eastAsia="Book Antiqua" w:hAnsi="Book Antiqua" w:cs="Book Antiqua"/>
          <w:color w:val="000000"/>
        </w:rPr>
        <w:t xml:space="preserve"> </w:t>
      </w:r>
      <w:r>
        <w:rPr>
          <w:rFonts w:ascii="Book Antiqua" w:eastAsia="Book Antiqua" w:hAnsi="Book Antiqua" w:cs="Book Antiqua"/>
          <w:color w:val="000000"/>
        </w:rPr>
        <w:t xml:space="preserve">(CHI3L1), </w:t>
      </w:r>
      <w:r w:rsidR="00343868">
        <w:rPr>
          <w:rFonts w:ascii="Book Antiqua" w:eastAsia="Book Antiqua" w:hAnsi="Book Antiqua" w:cs="Book Antiqua"/>
          <w:color w:val="000000"/>
        </w:rPr>
        <w:t>i</w:t>
      </w:r>
      <w:r>
        <w:rPr>
          <w:rFonts w:ascii="Book Antiqua" w:eastAsia="Book Antiqua" w:hAnsi="Book Antiqua" w:cs="Book Antiqua"/>
          <w:color w:val="000000"/>
        </w:rPr>
        <w:t>nterleukin 8</w:t>
      </w:r>
      <w:r w:rsidR="00ED653C">
        <w:rPr>
          <w:rFonts w:ascii="Book Antiqua" w:eastAsia="Book Antiqua" w:hAnsi="Book Antiqua" w:cs="Book Antiqua"/>
          <w:color w:val="000000"/>
        </w:rPr>
        <w:t xml:space="preserve"> </w:t>
      </w:r>
      <w:r>
        <w:rPr>
          <w:rFonts w:ascii="Book Antiqua" w:eastAsia="Book Antiqua" w:hAnsi="Book Antiqua" w:cs="Book Antiqua"/>
          <w:color w:val="000000"/>
        </w:rPr>
        <w:t>(IL</w:t>
      </w:r>
      <w:r w:rsidR="00ED653C">
        <w:rPr>
          <w:rFonts w:ascii="Book Antiqua" w:eastAsia="Book Antiqua" w:hAnsi="Book Antiqua" w:cs="Book Antiqua"/>
          <w:color w:val="000000"/>
        </w:rPr>
        <w:t>-</w:t>
      </w:r>
      <w:r>
        <w:rPr>
          <w:rFonts w:ascii="Book Antiqua" w:eastAsia="Book Antiqua" w:hAnsi="Book Antiqua" w:cs="Book Antiqua"/>
          <w:color w:val="000000"/>
        </w:rPr>
        <w:t>8) and CXCL16</w:t>
      </w:r>
      <w:r>
        <w:rPr>
          <w:rFonts w:ascii="Book Antiqua" w:eastAsia="Book Antiqua" w:hAnsi="Book Antiqua" w:cs="Book Antiqua"/>
          <w:color w:val="000000"/>
          <w:vertAlign w:val="superscript"/>
        </w:rPr>
        <w:t>[11-15]</w:t>
      </w:r>
      <w:r>
        <w:rPr>
          <w:rFonts w:ascii="Book Antiqua" w:eastAsia="Book Antiqua" w:hAnsi="Book Antiqua" w:cs="Book Antiqua"/>
          <w:color w:val="000000"/>
        </w:rPr>
        <w:t xml:space="preserve">. The added finding that plasma from the second and third postop weeks stimulates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sidR="00343868">
        <w:rPr>
          <w:rFonts w:ascii="Book Antiqua" w:eastAsia="Book Antiqua" w:hAnsi="Book Antiqua" w:cs="Book Antiqua"/>
          <w:color w:val="000000"/>
        </w:rPr>
        <w:t>e</w:t>
      </w:r>
      <w:r>
        <w:rPr>
          <w:rFonts w:ascii="Book Antiqua" w:eastAsia="Book Antiqua" w:hAnsi="Book Antiqua" w:cs="Book Antiqua"/>
          <w:color w:val="000000"/>
        </w:rPr>
        <w:t xml:space="preserve">ndothelial </w:t>
      </w:r>
      <w:r w:rsidR="00343868">
        <w:rPr>
          <w:rFonts w:ascii="Book Antiqua" w:eastAsia="Book Antiqua" w:hAnsi="Book Antiqua" w:cs="Book Antiqua"/>
          <w:color w:val="000000"/>
        </w:rPr>
        <w:t>c</w:t>
      </w:r>
      <w:r>
        <w:rPr>
          <w:rFonts w:ascii="Book Antiqua" w:eastAsia="Book Antiqua" w:hAnsi="Book Antiqua" w:cs="Book Antiqua"/>
          <w:color w:val="000000"/>
        </w:rPr>
        <w:t xml:space="preserve">ell (EC) proliferation, migration and invasion (all critical to angiogenesis) suggests that post resection plasma is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It has been suggested that these systemic changes may stimulate tumor angiogenesis in patients who harbor unknown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after the primary tumor has been removed.</w:t>
      </w:r>
    </w:p>
    <w:p w14:paraId="6B455611" w14:textId="77777777" w:rsidR="00A77B3E" w:rsidRDefault="00577C02" w:rsidP="00343868">
      <w:pPr>
        <w:spacing w:line="360" w:lineRule="auto"/>
        <w:ind w:firstLineChars="100" w:firstLine="240"/>
        <w:jc w:val="both"/>
      </w:pPr>
      <w:r>
        <w:rPr>
          <w:rFonts w:ascii="Book Antiqua" w:eastAsia="Book Antiqua" w:hAnsi="Book Antiqua" w:cs="Book Antiqua"/>
          <w:color w:val="000000"/>
        </w:rPr>
        <w:t xml:space="preserve">MMP-2 and MMP-7 are two proteins that play a role in angiogenesis whose postop levels have not been thoroughly studied. Both are members of the diverse zinc dependent </w:t>
      </w:r>
      <w:r w:rsidR="00343868">
        <w:rPr>
          <w:rFonts w:ascii="Book Antiqua" w:eastAsia="Book Antiqua" w:hAnsi="Book Antiqua" w:cs="Book Antiqua"/>
          <w:color w:val="000000"/>
        </w:rPr>
        <w:t>MMP</w:t>
      </w:r>
      <w:r>
        <w:rPr>
          <w:rFonts w:ascii="Book Antiqua" w:eastAsia="Book Antiqua" w:hAnsi="Book Antiqua" w:cs="Book Antiqua"/>
          <w:color w:val="000000"/>
        </w:rPr>
        <w:t xml:space="preserve"> family that breaks down extracellular matrix (ECM) proteins. Based on their specific substrate specificities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are grouped in the </w:t>
      </w:r>
      <w:proofErr w:type="spellStart"/>
      <w:r>
        <w:rPr>
          <w:rFonts w:ascii="Book Antiqua" w:eastAsia="Book Antiqua" w:hAnsi="Book Antiqua" w:cs="Book Antiqua"/>
          <w:color w:val="000000"/>
        </w:rPr>
        <w:t>gelatinase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sub families, </w:t>
      </w:r>
      <w:proofErr w:type="gramStart"/>
      <w:r>
        <w:rPr>
          <w:rFonts w:ascii="Book Antiqua" w:eastAsia="Book Antiqua" w:hAnsi="Book Antiqua" w:cs="Book Antiqua"/>
          <w:color w:val="000000"/>
        </w:rPr>
        <w:t>respectively</w:t>
      </w:r>
      <w:r w:rsidRPr="00343868">
        <w:rPr>
          <w:rFonts w:ascii="Book Antiqua" w:eastAsia="Book Antiqua" w:hAnsi="Book Antiqua" w:cs="Book Antiqua"/>
          <w:color w:val="000000"/>
          <w:vertAlign w:val="superscript"/>
        </w:rPr>
        <w:t>[</w:t>
      </w:r>
      <w:proofErr w:type="gramEnd"/>
      <w:r w:rsidRPr="00343868">
        <w:rPr>
          <w:rFonts w:ascii="Book Antiqua" w:eastAsia="Book Antiqua" w:hAnsi="Book Antiqua" w:cs="Book Antiqua"/>
          <w:color w:val="000000"/>
          <w:vertAlign w:val="superscript"/>
        </w:rPr>
        <w:t>18</w:t>
      </w:r>
      <w:r w:rsidR="00343868" w:rsidRPr="00343868">
        <w:rPr>
          <w:rFonts w:ascii="Book Antiqua" w:eastAsia="Book Antiqua" w:hAnsi="Book Antiqua" w:cs="Book Antiqua"/>
          <w:color w:val="000000"/>
          <w:vertAlign w:val="superscript"/>
        </w:rPr>
        <w:t>,</w:t>
      </w:r>
      <w:r w:rsidRPr="00343868">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MMP-2 degrades gelatin and the following ECM components; collagen (types IV, V, VII and X), </w:t>
      </w:r>
      <w:proofErr w:type="spellStart"/>
      <w:r>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 elastin, and </w:t>
      </w:r>
      <w:proofErr w:type="spellStart"/>
      <w:proofErr w:type="gramStart"/>
      <w:r>
        <w:rPr>
          <w:rFonts w:ascii="Book Antiqua" w:eastAsia="Book Antiqua" w:hAnsi="Book Antiqua" w:cs="Book Antiqua"/>
          <w:color w:val="000000"/>
        </w:rPr>
        <w:t>fibronectin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MMP-2 promotes tumor cell invasion and metastasis because of its high specificity for type IV </w:t>
      </w:r>
      <w:proofErr w:type="gramStart"/>
      <w:r>
        <w:rPr>
          <w:rFonts w:ascii="Book Antiqua" w:eastAsia="Book Antiqua" w:hAnsi="Book Antiqua" w:cs="Book Antiqua"/>
          <w:color w:val="000000"/>
        </w:rPr>
        <w:t>collagen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MMP-2 ECM degradation releases VEGF and </w:t>
      </w:r>
      <w:r w:rsidR="00343868">
        <w:rPr>
          <w:rFonts w:ascii="Book Antiqua" w:eastAsia="Book Antiqua" w:hAnsi="Book Antiqua" w:cs="Book Antiqua"/>
          <w:color w:val="000000"/>
        </w:rPr>
        <w:lastRenderedPageBreak/>
        <w:t>t</w:t>
      </w:r>
      <w:r w:rsidR="00343868" w:rsidRPr="003532B7">
        <w:rPr>
          <w:rFonts w:ascii="Book Antiqua" w:eastAsia="Book Antiqua" w:hAnsi="Book Antiqua" w:cs="Book Antiqua"/>
          <w:color w:val="000000"/>
        </w:rPr>
        <w:t>ransforming growth factor β</w:t>
      </w:r>
      <w:r w:rsidR="00343868">
        <w:rPr>
          <w:rFonts w:ascii="Book Antiqua" w:eastAsia="Book Antiqua" w:hAnsi="Book Antiqua" w:cs="Book Antiqua"/>
          <w:color w:val="000000"/>
        </w:rPr>
        <w:t xml:space="preserve"> (</w:t>
      </w:r>
      <w:r>
        <w:rPr>
          <w:rFonts w:ascii="Book Antiqua" w:eastAsia="Book Antiqua" w:hAnsi="Book Antiqua" w:cs="Book Antiqua"/>
          <w:color w:val="000000"/>
        </w:rPr>
        <w:t>TGF</w:t>
      </w:r>
      <w:r w:rsidR="00343868">
        <w:rPr>
          <w:rFonts w:ascii="Book Antiqua" w:eastAsia="Book Antiqua" w:hAnsi="Book Antiqua" w:cs="Book Antiqua"/>
          <w:color w:val="000000"/>
        </w:rPr>
        <w:t>-</w:t>
      </w:r>
      <w:r w:rsidR="00343868" w:rsidRPr="003532B7">
        <w:rPr>
          <w:rFonts w:ascii="Book Antiqua" w:eastAsia="Book Antiqua" w:hAnsi="Book Antiqua" w:cs="Book Antiqua"/>
          <w:color w:val="000000"/>
        </w:rPr>
        <w:t>β</w:t>
      </w:r>
      <w:r w:rsidR="00343868">
        <w:rPr>
          <w:rFonts w:ascii="Book Antiqua" w:eastAsia="Book Antiqua" w:hAnsi="Book Antiqua" w:cs="Book Antiqua"/>
          <w:color w:val="000000"/>
        </w:rPr>
        <w:t>)</w:t>
      </w:r>
      <w:r>
        <w:rPr>
          <w:rFonts w:ascii="Book Antiqua" w:eastAsia="Book Antiqua" w:hAnsi="Book Antiqua" w:cs="Book Antiqua"/>
          <w:color w:val="000000"/>
        </w:rPr>
        <w:t xml:space="preserve">, thus, increasing their </w:t>
      </w:r>
      <w:proofErr w:type="gramStart"/>
      <w:r>
        <w:rPr>
          <w:rFonts w:ascii="Book Antiqua" w:eastAsia="Book Antiqua" w:hAnsi="Book Antiqua" w:cs="Book Antiqua"/>
          <w:color w:val="000000"/>
        </w:rPr>
        <w:t>bioavailability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Transformation of </w:t>
      </w:r>
      <w:r w:rsidR="00343868">
        <w:rPr>
          <w:rFonts w:ascii="Book Antiqua" w:eastAsia="Book Antiqua" w:hAnsi="Book Antiqua" w:cs="Book Antiqua"/>
          <w:color w:val="000000"/>
        </w:rPr>
        <w:t>TGF-</w:t>
      </w:r>
      <w:r w:rsidR="00343868" w:rsidRPr="003532B7">
        <w:rPr>
          <w:rFonts w:ascii="Book Antiqua" w:eastAsia="Book Antiqua" w:hAnsi="Book Antiqua" w:cs="Book Antiqua"/>
          <w:color w:val="000000"/>
        </w:rPr>
        <w:t>β</w:t>
      </w:r>
      <w:r>
        <w:rPr>
          <w:rFonts w:ascii="Book Antiqua" w:eastAsia="Book Antiqua" w:hAnsi="Book Antiqua" w:cs="Book Antiqua"/>
          <w:color w:val="000000"/>
        </w:rPr>
        <w:t xml:space="preserve"> into its active form is further supported by MMP</w:t>
      </w:r>
      <w:r w:rsidR="00AC2BC2">
        <w:rPr>
          <w:rFonts w:ascii="Book Antiqua" w:eastAsia="Book Antiqua" w:hAnsi="Book Antiqua" w:cs="Book Antiqua"/>
          <w:color w:val="000000"/>
        </w:rPr>
        <w:t>-</w:t>
      </w:r>
      <w:r>
        <w:rPr>
          <w:rFonts w:ascii="Book Antiqua" w:eastAsia="Book Antiqua" w:hAnsi="Book Antiqua" w:cs="Book Antiqua"/>
          <w:color w:val="000000"/>
        </w:rPr>
        <w:t>7</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Of note, MMP-2 overexpression has been noted in a variety of cancers and has been associated with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27-30]</w:t>
      </w:r>
      <w:r>
        <w:rPr>
          <w:rFonts w:ascii="Book Antiqua" w:eastAsia="Book Antiqua" w:hAnsi="Book Antiqua" w:cs="Book Antiqua"/>
          <w:color w:val="000000"/>
        </w:rPr>
        <w:t>.</w:t>
      </w:r>
    </w:p>
    <w:p w14:paraId="5E03A7D6" w14:textId="77777777" w:rsidR="00A77B3E" w:rsidRDefault="00577C02" w:rsidP="00343868">
      <w:pPr>
        <w:spacing w:line="360" w:lineRule="auto"/>
        <w:ind w:firstLineChars="100" w:firstLine="240"/>
        <w:jc w:val="both"/>
      </w:pPr>
      <w:r>
        <w:rPr>
          <w:rFonts w:ascii="Book Antiqua" w:eastAsia="Book Antiqua" w:hAnsi="Book Antiqua" w:cs="Book Antiqua"/>
          <w:color w:val="000000"/>
        </w:rPr>
        <w:t xml:space="preserve">Most MMPs are synthesized in the </w:t>
      </w:r>
      <w:proofErr w:type="spellStart"/>
      <w:proofErr w:type="gramStart"/>
      <w:r>
        <w:rPr>
          <w:rFonts w:ascii="Book Antiqua" w:eastAsia="Book Antiqua" w:hAnsi="Book Antiqua" w:cs="Book Antiqua"/>
          <w:color w:val="000000"/>
        </w:rPr>
        <w:t>stroma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however, MMP</w:t>
      </w:r>
      <w:r w:rsidR="00AC2BC2">
        <w:rPr>
          <w:rFonts w:ascii="Book Antiqua" w:eastAsia="Book Antiqua" w:hAnsi="Book Antiqua" w:cs="Book Antiqua"/>
          <w:color w:val="000000"/>
        </w:rPr>
        <w:t>-</w:t>
      </w:r>
      <w:r>
        <w:rPr>
          <w:rFonts w:ascii="Book Antiqua" w:eastAsia="Book Antiqua" w:hAnsi="Book Antiqua" w:cs="Book Antiqua"/>
          <w:color w:val="000000"/>
        </w:rPr>
        <w:t>7 is produced in normal large bowel epithelium as well as in cancer cells and is associated with tumor invasion and metastasis by virtue of the damage it incurs to the basement membrane.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like MMP-2, has a high affinity for numerous ECM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MMP</w:t>
      </w:r>
      <w:r w:rsidR="00AC2BC2">
        <w:rPr>
          <w:rFonts w:ascii="Book Antiqua" w:eastAsia="Book Antiqua" w:hAnsi="Book Antiqua" w:cs="Book Antiqua"/>
          <w:color w:val="000000"/>
        </w:rPr>
        <w:t>-</w:t>
      </w:r>
      <w:r>
        <w:rPr>
          <w:rFonts w:ascii="Book Antiqua" w:eastAsia="Book Antiqua" w:hAnsi="Book Antiqua" w:cs="Book Antiqua"/>
          <w:color w:val="000000"/>
        </w:rPr>
        <w:t>7 is capable of shedding of bioactive cell-surface molecules such as epidermal growth factor (EGFR</w:t>
      </w:r>
      <w:proofErr w:type="gramStart"/>
      <w:r>
        <w:rPr>
          <w:rFonts w:ascii="Book Antiqua" w:eastAsia="Book Antiqua" w:hAnsi="Book Antiqua" w:cs="Book Antiqua"/>
          <w:color w:val="000000"/>
        </w:rPr>
        <w:t>)</w:t>
      </w:r>
      <w:r w:rsidR="00343868" w:rsidRPr="00343868">
        <w:rPr>
          <w:rFonts w:ascii="Book Antiqua" w:eastAsia="Book Antiqua" w:hAnsi="Book Antiqua" w:cs="Book Antiqua"/>
          <w:color w:val="000000"/>
          <w:vertAlign w:val="superscript"/>
        </w:rPr>
        <w:t>[</w:t>
      </w:r>
      <w:proofErr w:type="gramEnd"/>
      <w:r w:rsidRPr="00343868">
        <w:rPr>
          <w:rFonts w:ascii="Book Antiqua" w:eastAsia="Book Antiqua" w:hAnsi="Book Antiqua" w:cs="Book Antiqua"/>
          <w:color w:val="000000"/>
          <w:vertAlign w:val="superscript"/>
        </w:rPr>
        <w:t>33</w:t>
      </w:r>
      <w:r w:rsidR="00343868" w:rsidRPr="0034386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heparin binding </w:t>
      </w:r>
      <w:r w:rsidR="00343868">
        <w:rPr>
          <w:rFonts w:ascii="Book Antiqua" w:eastAsia="Book Antiqua" w:hAnsi="Book Antiqua" w:cs="Book Antiqua"/>
          <w:color w:val="000000"/>
        </w:rPr>
        <w:t>EGFR</w:t>
      </w:r>
      <w:r>
        <w:rPr>
          <w:rFonts w:ascii="Book Antiqua" w:eastAsia="Book Antiqua" w:hAnsi="Book Antiqua" w:cs="Book Antiqua"/>
          <w:color w:val="000000"/>
        </w:rPr>
        <w:t xml:space="preserve"> (H</w:t>
      </w:r>
      <w:r w:rsidR="00A403D4">
        <w:rPr>
          <w:rFonts w:ascii="Book Antiqua" w:eastAsia="Book Antiqua" w:hAnsi="Book Antiqua" w:cs="Book Antiqua"/>
          <w:color w:val="000000"/>
        </w:rPr>
        <w:t>B</w:t>
      </w:r>
      <w:r>
        <w:rPr>
          <w:rFonts w:ascii="Book Antiqua" w:eastAsia="Book Antiqua" w:hAnsi="Book Antiqua" w:cs="Book Antiqua"/>
          <w:color w:val="000000"/>
        </w:rPr>
        <w:t>-EGFR)</w:t>
      </w:r>
      <w:r w:rsidR="00A403D4" w:rsidRPr="00A403D4">
        <w:rPr>
          <w:rFonts w:ascii="Book Antiqua" w:eastAsia="Book Antiqua" w:hAnsi="Book Antiqua" w:cs="Book Antiqua"/>
          <w:color w:val="000000"/>
          <w:vertAlign w:val="superscript"/>
        </w:rPr>
        <w:t>[</w:t>
      </w:r>
      <w:r w:rsidRPr="00A403D4">
        <w:rPr>
          <w:rFonts w:ascii="Book Antiqua" w:eastAsia="Book Antiqua" w:hAnsi="Book Antiqua" w:cs="Book Antiqua"/>
          <w:color w:val="000000"/>
          <w:vertAlign w:val="superscript"/>
        </w:rPr>
        <w:t>34</w:t>
      </w:r>
      <w:r w:rsidR="00A403D4" w:rsidRPr="00A403D4">
        <w:rPr>
          <w:rFonts w:ascii="Book Antiqua" w:eastAsia="Book Antiqua" w:hAnsi="Book Antiqua" w:cs="Book Antiqua"/>
          <w:color w:val="000000"/>
          <w:vertAlign w:val="superscript"/>
        </w:rPr>
        <w:t>]</w:t>
      </w:r>
      <w:r>
        <w:rPr>
          <w:rFonts w:ascii="Book Antiqua" w:eastAsia="Book Antiqua" w:hAnsi="Book Antiqua" w:cs="Book Antiqua"/>
          <w:color w:val="000000"/>
        </w:rPr>
        <w:t>, Fas-Ligand</w:t>
      </w:r>
      <w:r>
        <w:rPr>
          <w:rFonts w:ascii="Book Antiqua" w:eastAsia="Book Antiqua" w:hAnsi="Book Antiqua" w:cs="Book Antiqua"/>
          <w:color w:val="000000"/>
          <w:vertAlign w:val="superscript"/>
        </w:rPr>
        <w:t>[35,3</w:t>
      </w:r>
      <w:r w:rsidR="00A403D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E-cadherin</w:t>
      </w:r>
      <w:r>
        <w:rPr>
          <w:rFonts w:ascii="Book Antiqua" w:eastAsia="Book Antiqua" w:hAnsi="Book Antiqua" w:cs="Book Antiqua"/>
          <w:color w:val="000000"/>
          <w:vertAlign w:val="superscript"/>
        </w:rPr>
        <w:t>[32,37]</w:t>
      </w:r>
      <w:r>
        <w:rPr>
          <w:rFonts w:ascii="Book Antiqua" w:eastAsia="Book Antiqua" w:hAnsi="Book Antiqua" w:cs="Book Antiqua"/>
          <w:color w:val="000000"/>
        </w:rPr>
        <w:t>.</w:t>
      </w:r>
      <w:r w:rsidR="00A403D4">
        <w:rPr>
          <w:rFonts w:ascii="Book Antiqua" w:eastAsia="Book Antiqua" w:hAnsi="Book Antiqua" w:cs="Book Antiqua"/>
          <w:color w:val="000000"/>
        </w:rPr>
        <w:t xml:space="preserve"> </w:t>
      </w:r>
      <w:r>
        <w:rPr>
          <w:rFonts w:ascii="Book Antiqua" w:eastAsia="Book Antiqua" w:hAnsi="Book Antiqua" w:cs="Book Antiqua"/>
          <w:color w:val="000000"/>
        </w:rPr>
        <w:t xml:space="preserve">MMP7 related vascular basement membrane degradation has been shown to facilitate </w:t>
      </w:r>
      <w:proofErr w:type="spellStart"/>
      <w:r>
        <w:rPr>
          <w:rFonts w:ascii="Book Antiqua" w:eastAsia="Book Antiqua" w:hAnsi="Book Antiqua" w:cs="Book Antiqua"/>
          <w:color w:val="000000"/>
        </w:rPr>
        <w:t>hematogenous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4D4AA411" w14:textId="77777777" w:rsidR="00A77B3E" w:rsidRDefault="00577C02" w:rsidP="00A403D4">
      <w:pPr>
        <w:spacing w:line="360" w:lineRule="auto"/>
        <w:ind w:firstLineChars="100" w:firstLine="240"/>
        <w:jc w:val="both"/>
      </w:pPr>
      <w:r>
        <w:rPr>
          <w:rFonts w:ascii="Book Antiqua" w:eastAsia="Book Antiqua" w:hAnsi="Book Antiqua" w:cs="Book Antiqua"/>
          <w:color w:val="000000"/>
        </w:rPr>
        <w:t>Elevated MMP-2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activity has been linked to a poor prognosis in many cancers including </w:t>
      </w:r>
      <w:proofErr w:type="gramStart"/>
      <w:r w:rsidR="00343868">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27,28,38-47]</w:t>
      </w:r>
      <w:r>
        <w:rPr>
          <w:rFonts w:ascii="Book Antiqua" w:eastAsia="Book Antiqua" w:hAnsi="Book Antiqua" w:cs="Book Antiqua"/>
          <w:color w:val="000000"/>
        </w:rPr>
        <w:t>. As mentioned, the impact of MICR for CRC on plasma levels of</w:t>
      </w:r>
      <w:r w:rsidR="00ED653C">
        <w:rPr>
          <w:rFonts w:ascii="Book Antiqua" w:eastAsia="Book Antiqua" w:hAnsi="Book Antiqua" w:cs="Book Antiqua"/>
          <w:color w:val="000000"/>
        </w:rPr>
        <w:t xml:space="preserve"> </w:t>
      </w:r>
      <w:r>
        <w:rPr>
          <w:rFonts w:ascii="Book Antiqua" w:eastAsia="Book Antiqua" w:hAnsi="Book Antiqua" w:cs="Book Antiqua"/>
          <w:color w:val="000000"/>
        </w:rPr>
        <w:t>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7 is unknown. This study’s purpose was to evaluate plasma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AC2BC2">
        <w:rPr>
          <w:rFonts w:ascii="Book Antiqua" w:eastAsia="Book Antiqua" w:hAnsi="Book Antiqua" w:cs="Book Antiqua"/>
          <w:color w:val="000000"/>
        </w:rPr>
        <w:t>l</w:t>
      </w:r>
      <w:r>
        <w:rPr>
          <w:rFonts w:ascii="Book Antiqua" w:eastAsia="Book Antiqua" w:hAnsi="Book Antiqua" w:cs="Book Antiqua"/>
          <w:color w:val="000000"/>
        </w:rPr>
        <w:t>evels during first month after MICR for CRC.</w:t>
      </w:r>
    </w:p>
    <w:p w14:paraId="43850C86" w14:textId="77777777" w:rsidR="00A77B3E" w:rsidRDefault="00A77B3E">
      <w:pPr>
        <w:spacing w:line="360" w:lineRule="auto"/>
        <w:jc w:val="both"/>
      </w:pPr>
    </w:p>
    <w:p w14:paraId="623E3D2E" w14:textId="77777777" w:rsidR="00A77B3E" w:rsidRDefault="00577C02">
      <w:pPr>
        <w:spacing w:line="360" w:lineRule="auto"/>
        <w:jc w:val="both"/>
      </w:pPr>
      <w:r>
        <w:rPr>
          <w:rFonts w:ascii="Book Antiqua" w:eastAsia="Book Antiqua" w:hAnsi="Book Antiqua" w:cs="Book Antiqua"/>
          <w:b/>
          <w:caps/>
          <w:color w:val="000000"/>
          <w:u w:val="single"/>
        </w:rPr>
        <w:t>MATERIALS AND METHODS</w:t>
      </w:r>
    </w:p>
    <w:p w14:paraId="08BDF903" w14:textId="77777777" w:rsidR="00A77B3E" w:rsidRPr="00A403D4" w:rsidRDefault="00577C02">
      <w:pPr>
        <w:spacing w:line="360" w:lineRule="auto"/>
        <w:jc w:val="both"/>
        <w:rPr>
          <w:b/>
          <w:bCs/>
        </w:rPr>
      </w:pPr>
      <w:r w:rsidRPr="00A403D4">
        <w:rPr>
          <w:rFonts w:ascii="Book Antiqua" w:eastAsia="Book Antiqua" w:hAnsi="Book Antiqua" w:cs="Book Antiqua"/>
          <w:b/>
          <w:bCs/>
          <w:i/>
          <w:iCs/>
          <w:color w:val="000000"/>
        </w:rPr>
        <w:t>Study population</w:t>
      </w:r>
    </w:p>
    <w:p w14:paraId="7B069FC2" w14:textId="77777777" w:rsidR="00A77B3E" w:rsidRDefault="00577C02">
      <w:pPr>
        <w:spacing w:line="360" w:lineRule="auto"/>
        <w:jc w:val="both"/>
      </w:pPr>
      <w:r>
        <w:rPr>
          <w:rFonts w:ascii="Book Antiqua" w:eastAsia="Book Antiqua" w:hAnsi="Book Antiqua" w:cs="Book Antiqua"/>
          <w:color w:val="000000"/>
        </w:rPr>
        <w:t>CRC patients undergoing elective minimally invasive colorectal resection (MICR) at Mount Sinai West Hospital and New York Presbyterian Hospital between 2007 and 2014 who were enrolled in an IRB approved data/plasma bank</w:t>
      </w:r>
      <w:r w:rsidR="00A403D4">
        <w:rPr>
          <w:rFonts w:ascii="Book Antiqua" w:eastAsia="Book Antiqua" w:hAnsi="Book Antiqua" w:cs="Book Antiqua"/>
          <w:color w:val="000000"/>
        </w:rPr>
        <w:t xml:space="preserve"> </w:t>
      </w:r>
      <w:r>
        <w:rPr>
          <w:rFonts w:ascii="Book Antiqua" w:eastAsia="Book Antiqua" w:hAnsi="Book Antiqua" w:cs="Book Antiqua"/>
          <w:color w:val="000000"/>
        </w:rPr>
        <w:t xml:space="preserve">(Institutional Review Board of the Mount Sinai School of Medicine, New York; IRB reference NO: GCO1: 16-2619 and Institutional Review Board of the Columbia university medical center, New York; IRB reference NO: AAAA4473) for whom adequate plasma samples were available were included in the study. This tissue bank’s purpose was to assess the physiologic, immunologic, and oncologic ramifications of MIS large bowel resection. Patients included in the current study underwent either laparoscopic-assisted (LAP) or hand assisted laparoscopic colorectal resection. Exclusion criteria included </w:t>
      </w:r>
      <w:r>
        <w:rPr>
          <w:rFonts w:ascii="Book Antiqua" w:eastAsia="Book Antiqua" w:hAnsi="Book Antiqua" w:cs="Book Antiqua"/>
          <w:color w:val="000000"/>
        </w:rPr>
        <w:lastRenderedPageBreak/>
        <w:t xml:space="preserve">perioperative blood transfusion, recent radio- and/or chemotherapy, and immunosuppression (medication-related, HIV+, </w:t>
      </w:r>
      <w:r>
        <w:rPr>
          <w:rFonts w:ascii="Book Antiqua" w:eastAsia="Book Antiqua" w:hAnsi="Book Antiqua" w:cs="Book Antiqua"/>
          <w:i/>
          <w:iCs/>
          <w:color w:val="000000"/>
        </w:rPr>
        <w:t>etc.</w:t>
      </w:r>
      <w:r>
        <w:rPr>
          <w:rFonts w:ascii="Book Antiqua" w:eastAsia="Book Antiqua" w:hAnsi="Book Antiqua" w:cs="Book Antiqua"/>
          <w:color w:val="000000"/>
        </w:rPr>
        <w:t>). Demographic, operative, pathologic, and short term outcome data were prospectively collected. Blood samples were collected preoperative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and at varying Postop time points.</w:t>
      </w:r>
    </w:p>
    <w:p w14:paraId="482BD41B" w14:textId="77777777" w:rsidR="00A77B3E" w:rsidRDefault="00A77B3E">
      <w:pPr>
        <w:spacing w:line="360" w:lineRule="auto"/>
        <w:jc w:val="both"/>
      </w:pPr>
    </w:p>
    <w:p w14:paraId="5474E8BF" w14:textId="77777777" w:rsidR="00A77B3E" w:rsidRPr="00A403D4" w:rsidRDefault="00577C02">
      <w:pPr>
        <w:spacing w:line="360" w:lineRule="auto"/>
        <w:jc w:val="both"/>
        <w:rPr>
          <w:b/>
          <w:bCs/>
        </w:rPr>
      </w:pPr>
      <w:r w:rsidRPr="00A403D4">
        <w:rPr>
          <w:rFonts w:ascii="Book Antiqua" w:eastAsia="Book Antiqua" w:hAnsi="Book Antiqua" w:cs="Book Antiqua"/>
          <w:b/>
          <w:bCs/>
          <w:i/>
          <w:iCs/>
          <w:color w:val="000000"/>
        </w:rPr>
        <w:t>Blood sampling and processing</w:t>
      </w:r>
    </w:p>
    <w:p w14:paraId="2411D888" w14:textId="77777777" w:rsidR="00A77B3E" w:rsidRDefault="00577C02">
      <w:pPr>
        <w:spacing w:line="360" w:lineRule="auto"/>
        <w:jc w:val="both"/>
      </w:pPr>
      <w:r>
        <w:rPr>
          <w:rFonts w:ascii="Book Antiqua" w:eastAsia="Book Antiqua" w:hAnsi="Book Antiqua" w:cs="Book Antiqua"/>
          <w:color w:val="000000"/>
        </w:rPr>
        <w:t xml:space="preserve">Blood samples were collected </w:t>
      </w:r>
      <w:proofErr w:type="spellStart"/>
      <w:r w:rsidR="00A403D4">
        <w:rPr>
          <w:rFonts w:ascii="Book Antiqua" w:eastAsia="Book Antiqua" w:hAnsi="Book Antiqua" w:cs="Book Antiqua"/>
          <w:color w:val="000000"/>
        </w:rPr>
        <w:t>Preop</w:t>
      </w:r>
      <w:proofErr w:type="spellEnd"/>
      <w:r>
        <w:rPr>
          <w:rFonts w:ascii="Book Antiqua" w:eastAsia="Book Antiqua" w:hAnsi="Book Antiqua" w:cs="Book Antiqua"/>
          <w:color w:val="000000"/>
        </w:rPr>
        <w:t>, on post</w:t>
      </w:r>
      <w:r w:rsidR="006B7A0D">
        <w:rPr>
          <w:rFonts w:ascii="Book Antiqua" w:eastAsia="Book Antiqua" w:hAnsi="Book Antiqua" w:cs="Book Antiqua"/>
          <w:color w:val="000000"/>
        </w:rPr>
        <w:t>-</w:t>
      </w:r>
      <w:r>
        <w:rPr>
          <w:rFonts w:ascii="Book Antiqua" w:eastAsia="Book Antiqua" w:hAnsi="Book Antiqua" w:cs="Book Antiqua"/>
          <w:color w:val="000000"/>
        </w:rPr>
        <w:t xml:space="preserve">operative day (POD) 1, 3 and at 1 or more late </w:t>
      </w:r>
      <w:proofErr w:type="spellStart"/>
      <w:r>
        <w:rPr>
          <w:rFonts w:ascii="Book Antiqua" w:eastAsia="Book Antiqua" w:hAnsi="Book Antiqua" w:cs="Book Antiqua"/>
          <w:color w:val="000000"/>
        </w:rPr>
        <w:t>timepoint</w:t>
      </w:r>
      <w:proofErr w:type="spellEnd"/>
      <w:r>
        <w:rPr>
          <w:rFonts w:ascii="Book Antiqua" w:eastAsia="Book Antiqua" w:hAnsi="Book Antiqua" w:cs="Book Antiqua"/>
          <w:color w:val="000000"/>
        </w:rPr>
        <w:t xml:space="preserve"> (POD 7-34). Only patients for whom sufficient volumes of frozen plasma were available were included in the study. Since most late specimens were obtained post hospital discharge the timing of the samples varied. Consequently, it was necessary to ‘bundle’ late samples into 7 d time blocks (POD7-13, POD14-20, POD21-27, and POD 28</w:t>
      </w:r>
      <w:r w:rsidR="00A403D4">
        <w:rPr>
          <w:rFonts w:ascii="Book Antiqua" w:eastAsia="Book Antiqua" w:hAnsi="Book Antiqua" w:cs="Book Antiqua"/>
          <w:color w:val="000000"/>
        </w:rPr>
        <w:t>-</w:t>
      </w:r>
      <w:r>
        <w:rPr>
          <w:rFonts w:ascii="Book Antiqua" w:eastAsia="Book Antiqua" w:hAnsi="Book Antiqua" w:cs="Book Antiqua"/>
          <w:color w:val="000000"/>
        </w:rPr>
        <w:t>34) that, collectively, were considered as single time points. Blood was collected in heparin-containing tubes and processed within 5</w:t>
      </w:r>
      <w:r w:rsidR="00A403D4">
        <w:rPr>
          <w:rFonts w:ascii="Book Antiqua" w:eastAsia="Book Antiqua" w:hAnsi="Book Antiqua" w:cs="Book Antiqua"/>
          <w:color w:val="000000"/>
        </w:rPr>
        <w:t>-</w:t>
      </w:r>
      <w:r>
        <w:rPr>
          <w:rFonts w:ascii="Book Antiqua" w:eastAsia="Book Antiqua" w:hAnsi="Book Antiqua" w:cs="Book Antiqua"/>
          <w:color w:val="000000"/>
        </w:rPr>
        <w:t xml:space="preserve">6 h. After centrifugation, plasma samples were stored at </w:t>
      </w:r>
      <w:r w:rsidR="00A403D4">
        <w:rPr>
          <w:rFonts w:ascii="Book Antiqua" w:eastAsia="Book Antiqua" w:hAnsi="Book Antiqua" w:cs="Book Antiqua"/>
          <w:color w:val="000000"/>
        </w:rPr>
        <w:t>-</w:t>
      </w:r>
      <w:r>
        <w:rPr>
          <w:rFonts w:ascii="Book Antiqua" w:eastAsia="Book Antiqua" w:hAnsi="Book Antiqua" w:cs="Book Antiqua"/>
          <w:color w:val="000000"/>
        </w:rPr>
        <w:t>80</w:t>
      </w:r>
      <w:r w:rsidR="00A403D4">
        <w:rPr>
          <w:rFonts w:ascii="Book Antiqua" w:eastAsia="Book Antiqua" w:hAnsi="Book Antiqua" w:cs="Book Antiqua"/>
          <w:color w:val="000000"/>
        </w:rPr>
        <w:t xml:space="preserve"> </w:t>
      </w:r>
      <w:r>
        <w:rPr>
          <w:rFonts w:ascii="Book Antiqua" w:eastAsia="Book Antiqua" w:hAnsi="Book Antiqua" w:cs="Book Antiqua"/>
          <w:color w:val="000000"/>
        </w:rPr>
        <w:t>°C until utilized.</w:t>
      </w:r>
    </w:p>
    <w:p w14:paraId="5BAC9785" w14:textId="77777777" w:rsidR="00A77B3E" w:rsidRDefault="00A77B3E">
      <w:pPr>
        <w:spacing w:line="360" w:lineRule="auto"/>
        <w:jc w:val="both"/>
      </w:pPr>
    </w:p>
    <w:p w14:paraId="073DB96A" w14:textId="77777777" w:rsidR="00A77B3E" w:rsidRPr="00A403D4" w:rsidRDefault="00577C02">
      <w:pPr>
        <w:spacing w:line="360" w:lineRule="auto"/>
        <w:jc w:val="both"/>
        <w:rPr>
          <w:b/>
          <w:bCs/>
        </w:rPr>
      </w:pPr>
      <w:r w:rsidRPr="00A403D4">
        <w:rPr>
          <w:rFonts w:ascii="Book Antiqua" w:eastAsia="Book Antiqua" w:hAnsi="Book Antiqua" w:cs="Book Antiqua"/>
          <w:b/>
          <w:bCs/>
          <w:i/>
          <w:iCs/>
          <w:color w:val="000000"/>
        </w:rPr>
        <w:t>Plasma MMP</w:t>
      </w:r>
      <w:r w:rsidR="00AC2BC2">
        <w:rPr>
          <w:rFonts w:ascii="Book Antiqua" w:eastAsia="Book Antiqua" w:hAnsi="Book Antiqua" w:cs="Book Antiqua"/>
          <w:b/>
          <w:bCs/>
          <w:i/>
          <w:iCs/>
          <w:color w:val="000000"/>
        </w:rPr>
        <w:t>-</w:t>
      </w:r>
      <w:r w:rsidRPr="00A403D4">
        <w:rPr>
          <w:rFonts w:ascii="Book Antiqua" w:eastAsia="Book Antiqua" w:hAnsi="Book Antiqua" w:cs="Book Antiqua"/>
          <w:b/>
          <w:bCs/>
          <w:i/>
          <w:iCs/>
          <w:color w:val="000000"/>
        </w:rPr>
        <w:t>2 and MMP</w:t>
      </w:r>
      <w:r w:rsidR="00AC2BC2">
        <w:rPr>
          <w:rFonts w:ascii="Book Antiqua" w:eastAsia="Book Antiqua" w:hAnsi="Book Antiqua" w:cs="Book Antiqua"/>
          <w:b/>
          <w:bCs/>
          <w:i/>
          <w:iCs/>
          <w:color w:val="000000"/>
        </w:rPr>
        <w:t>-</w:t>
      </w:r>
      <w:r w:rsidRPr="00A403D4">
        <w:rPr>
          <w:rFonts w:ascii="Book Antiqua" w:eastAsia="Book Antiqua" w:hAnsi="Book Antiqua" w:cs="Book Antiqua"/>
          <w:b/>
          <w:bCs/>
          <w:i/>
          <w:iCs/>
          <w:color w:val="000000"/>
        </w:rPr>
        <w:t>7 analysis</w:t>
      </w:r>
    </w:p>
    <w:p w14:paraId="65FEC0CB" w14:textId="77777777" w:rsidR="00A77B3E" w:rsidRDefault="00577C02">
      <w:pPr>
        <w:spacing w:line="360" w:lineRule="auto"/>
        <w:jc w:val="both"/>
      </w:pPr>
      <w:r>
        <w:rPr>
          <w:rFonts w:ascii="Book Antiqua" w:eastAsia="Book Antiqua" w:hAnsi="Book Antiqua" w:cs="Book Antiqua"/>
          <w:color w:val="000000"/>
        </w:rPr>
        <w:t>Plasma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A403D4">
        <w:rPr>
          <w:rFonts w:ascii="Book Antiqua" w:eastAsia="Book Antiqua" w:hAnsi="Book Antiqua" w:cs="Book Antiqua"/>
          <w:color w:val="000000"/>
        </w:rPr>
        <w:t>l</w:t>
      </w:r>
      <w:r>
        <w:rPr>
          <w:rFonts w:ascii="Book Antiqua" w:eastAsia="Book Antiqua" w:hAnsi="Book Antiqua" w:cs="Book Antiqua"/>
          <w:color w:val="000000"/>
        </w:rPr>
        <w:t xml:space="preserve">evels were analyzed in duplicate using commercially available enzyme-linked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assays </w:t>
      </w:r>
      <w:r w:rsidR="00A403D4" w:rsidRPr="00A403D4">
        <w:rPr>
          <w:rFonts w:ascii="Book Antiqua" w:eastAsia="Book Antiqua" w:hAnsi="Book Antiqua" w:cs="Book Antiqua"/>
          <w:color w:val="000000"/>
        </w:rPr>
        <w:t>(ELISA)</w:t>
      </w:r>
      <w:r w:rsidR="00A403D4">
        <w:rPr>
          <w:rFonts w:ascii="Book Antiqua" w:eastAsia="Book Antiqua" w:hAnsi="Book Antiqua" w:cs="Book Antiqua"/>
          <w:color w:val="000000"/>
        </w:rPr>
        <w:t xml:space="preserve"> </w:t>
      </w:r>
      <w:r>
        <w:rPr>
          <w:rFonts w:ascii="Book Antiqua" w:eastAsia="Book Antiqua" w:hAnsi="Book Antiqua" w:cs="Book Antiqua"/>
          <w:color w:val="000000"/>
        </w:rPr>
        <w:t>(R and D Systems, Minneapolis, MN, U</w:t>
      </w:r>
      <w:r w:rsidR="00A403D4">
        <w:rPr>
          <w:rFonts w:ascii="Book Antiqua" w:eastAsia="Book Antiqua" w:hAnsi="Book Antiqua" w:cs="Book Antiqua"/>
          <w:color w:val="000000"/>
        </w:rPr>
        <w:t>nited States</w:t>
      </w:r>
      <w:r>
        <w:rPr>
          <w:rFonts w:ascii="Book Antiqua" w:eastAsia="Book Antiqua" w:hAnsi="Book Antiqua" w:cs="Book Antiqua"/>
          <w:color w:val="000000"/>
        </w:rPr>
        <w:t>) according to the manufacturer's instructions.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7 concentrations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were calculated using a standard curve made for each </w:t>
      </w:r>
      <w:r w:rsidR="00A403D4" w:rsidRPr="00A403D4">
        <w:rPr>
          <w:rFonts w:ascii="Book Antiqua" w:eastAsia="Book Antiqua" w:hAnsi="Book Antiqua" w:cs="Book Antiqua"/>
          <w:color w:val="000000"/>
        </w:rPr>
        <w:t>ELISA</w:t>
      </w:r>
      <w:r>
        <w:rPr>
          <w:rFonts w:ascii="Book Antiqua" w:eastAsia="Book Antiqua" w:hAnsi="Book Antiqua" w:cs="Book Antiqua"/>
          <w:color w:val="000000"/>
        </w:rPr>
        <w:t xml:space="preserve"> plate and were reported as mean ± SD.</w:t>
      </w:r>
    </w:p>
    <w:p w14:paraId="793708CE" w14:textId="77777777" w:rsidR="00A77B3E" w:rsidRDefault="00A77B3E">
      <w:pPr>
        <w:spacing w:line="360" w:lineRule="auto"/>
        <w:jc w:val="both"/>
      </w:pPr>
    </w:p>
    <w:p w14:paraId="4F59B79A" w14:textId="77777777" w:rsidR="00A77B3E" w:rsidRPr="00A403D4" w:rsidRDefault="00577C02">
      <w:pPr>
        <w:spacing w:line="360" w:lineRule="auto"/>
        <w:jc w:val="both"/>
        <w:rPr>
          <w:b/>
          <w:bCs/>
        </w:rPr>
      </w:pPr>
      <w:r w:rsidRPr="00A403D4">
        <w:rPr>
          <w:rFonts w:ascii="Book Antiqua" w:eastAsia="Book Antiqua" w:hAnsi="Book Antiqua" w:cs="Book Antiqua"/>
          <w:b/>
          <w:bCs/>
          <w:i/>
          <w:iCs/>
          <w:color w:val="000000"/>
        </w:rPr>
        <w:t xml:space="preserve">Statistical </w:t>
      </w:r>
      <w:r w:rsidR="00A403D4" w:rsidRPr="00A403D4">
        <w:rPr>
          <w:rFonts w:ascii="Book Antiqua" w:eastAsia="Book Antiqua" w:hAnsi="Book Antiqua" w:cs="Book Antiqua"/>
          <w:b/>
          <w:bCs/>
          <w:i/>
          <w:iCs/>
          <w:color w:val="000000"/>
        </w:rPr>
        <w:t>a</w:t>
      </w:r>
      <w:r w:rsidRPr="00A403D4">
        <w:rPr>
          <w:rFonts w:ascii="Book Antiqua" w:eastAsia="Book Antiqua" w:hAnsi="Book Antiqua" w:cs="Book Antiqua"/>
          <w:b/>
          <w:bCs/>
          <w:i/>
          <w:iCs/>
          <w:color w:val="000000"/>
        </w:rPr>
        <w:t>nalysis</w:t>
      </w:r>
    </w:p>
    <w:p w14:paraId="3FE57705" w14:textId="77777777" w:rsidR="00A77B3E" w:rsidRDefault="00577C02">
      <w:pPr>
        <w:spacing w:line="360" w:lineRule="auto"/>
        <w:jc w:val="both"/>
      </w:pPr>
      <w:r>
        <w:rPr>
          <w:rFonts w:ascii="Book Antiqua" w:eastAsia="Book Antiqua" w:hAnsi="Book Antiqua" w:cs="Book Antiqua"/>
          <w:color w:val="000000"/>
        </w:rPr>
        <w:t>Demographic and clinical data are expressed as the mean ± SD for continuous variables. As regards analysis of the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7 data (</w:t>
      </w:r>
      <w:proofErr w:type="spellStart"/>
      <w:r w:rsidR="00ED653C">
        <w:rPr>
          <w:rFonts w:ascii="Book Antiqua" w:eastAsia="Book Antiqua" w:hAnsi="Book Antiqua" w:cs="Book Antiqua"/>
          <w:color w:val="000000"/>
        </w:rPr>
        <w:t>P</w:t>
      </w:r>
      <w:r>
        <w:rPr>
          <w:rFonts w:ascii="Book Antiqua" w:eastAsia="Book Antiqua" w:hAnsi="Book Antiqua" w:cs="Book Antiqua"/>
          <w:color w:val="000000"/>
        </w:rPr>
        <w:t>reop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00ED653C">
        <w:rPr>
          <w:rFonts w:ascii="Book Antiqua" w:eastAsia="Book Antiqua" w:hAnsi="Book Antiqua" w:cs="Book Antiqua"/>
          <w:color w:val="000000"/>
        </w:rPr>
        <w:t>P</w:t>
      </w:r>
      <w:r>
        <w:rPr>
          <w:rFonts w:ascii="Book Antiqua" w:eastAsia="Book Antiqua" w:hAnsi="Book Antiqua" w:cs="Book Antiqua"/>
          <w:color w:val="000000"/>
        </w:rPr>
        <w:t>ostop comparisons) the Wilcoxon signed rank test was used.</w:t>
      </w:r>
      <w:r w:rsidR="00A403D4">
        <w:rPr>
          <w:rFonts w:ascii="Book Antiqua" w:eastAsia="Book Antiqua" w:hAnsi="Book Antiqua" w:cs="Book Antiqua"/>
          <w:color w:val="000000"/>
        </w:rPr>
        <w:t xml:space="preserve"> </w:t>
      </w:r>
      <w:r>
        <w:rPr>
          <w:rFonts w:ascii="Book Antiqua" w:eastAsia="Book Antiqua" w:hAnsi="Book Antiqua" w:cs="Book Antiqua"/>
          <w:color w:val="000000"/>
        </w:rPr>
        <w:t>Other comparisons (</w:t>
      </w:r>
      <w:proofErr w:type="gramStart"/>
      <w:r>
        <w:rPr>
          <w:rFonts w:ascii="Book Antiqua" w:eastAsia="Book Antiqua" w:hAnsi="Book Antiqua" w:cs="Book Antiqua"/>
          <w:color w:val="000000"/>
        </w:rPr>
        <w:t>males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females, surgical methods, </w:t>
      </w:r>
      <w:r w:rsidRPr="00A403D4">
        <w:rPr>
          <w:rFonts w:ascii="Book Antiqua" w:eastAsia="Book Antiqua" w:hAnsi="Book Antiqua" w:cs="Book Antiqua"/>
          <w:i/>
          <w:iCs/>
          <w:color w:val="000000"/>
        </w:rPr>
        <w:t>etc</w:t>
      </w:r>
      <w:r w:rsidR="00A403D4" w:rsidRPr="00A403D4">
        <w:rPr>
          <w:rFonts w:ascii="Book Antiqua" w:eastAsia="Book Antiqua" w:hAnsi="Book Antiqua" w:cs="Book Antiqua"/>
          <w:i/>
          <w:iCs/>
          <w:color w:val="000000"/>
        </w:rPr>
        <w:t>.</w:t>
      </w:r>
      <w:r>
        <w:rPr>
          <w:rFonts w:ascii="Book Antiqua" w:eastAsia="Book Antiqua" w:hAnsi="Book Antiqua" w:cs="Book Antiqua"/>
          <w:color w:val="000000"/>
        </w:rPr>
        <w:t>) were carried out using the Mann Whitney test. Correlation between plasma MMP</w:t>
      </w:r>
      <w:r w:rsidR="00AC2BC2">
        <w:rPr>
          <w:rFonts w:ascii="Book Antiqua" w:eastAsia="Book Antiqua" w:hAnsi="Book Antiqua" w:cs="Book Antiqua"/>
          <w:color w:val="000000"/>
        </w:rPr>
        <w:t>-</w:t>
      </w:r>
      <w:r>
        <w:rPr>
          <w:rFonts w:ascii="Book Antiqua" w:eastAsia="Book Antiqua" w:hAnsi="Book Antiqua" w:cs="Book Antiqua"/>
          <w:color w:val="000000"/>
        </w:rPr>
        <w:t>2/MMP</w:t>
      </w:r>
      <w:r w:rsidR="00AC2BC2">
        <w:rPr>
          <w:rFonts w:ascii="Book Antiqua" w:eastAsia="Book Antiqua" w:hAnsi="Book Antiqua" w:cs="Book Antiqua"/>
          <w:color w:val="000000"/>
        </w:rPr>
        <w:t>-</w:t>
      </w:r>
      <w:r>
        <w:rPr>
          <w:rFonts w:ascii="Book Antiqua" w:eastAsia="Book Antiqua" w:hAnsi="Book Antiqua" w:cs="Book Antiqua"/>
          <w:color w:val="000000"/>
        </w:rPr>
        <w:t>7 Levels and age, T,</w:t>
      </w:r>
      <w:r w:rsidR="00A403D4">
        <w:rPr>
          <w:rFonts w:ascii="Book Antiqua" w:eastAsia="Book Antiqua" w:hAnsi="Book Antiqua" w:cs="Book Antiqua"/>
          <w:color w:val="000000"/>
        </w:rPr>
        <w:t xml:space="preserve"> </w:t>
      </w:r>
      <w:r>
        <w:rPr>
          <w:rFonts w:ascii="Book Antiqua" w:eastAsia="Book Antiqua" w:hAnsi="Book Antiqua" w:cs="Book Antiqua"/>
          <w:color w:val="000000"/>
        </w:rPr>
        <w:t>N</w:t>
      </w:r>
      <w:r w:rsidR="00A403D4">
        <w:rPr>
          <w:rFonts w:ascii="Book Antiqua" w:eastAsia="Book Antiqua" w:hAnsi="Book Antiqua" w:cs="Book Antiqua"/>
          <w:color w:val="000000"/>
        </w:rPr>
        <w:t>,</w:t>
      </w:r>
      <w:r>
        <w:rPr>
          <w:rFonts w:ascii="Book Antiqua" w:eastAsia="Book Antiqua" w:hAnsi="Book Antiqua" w:cs="Book Antiqua"/>
          <w:color w:val="000000"/>
        </w:rPr>
        <w:t xml:space="preserve"> M stage,</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incision size and length of </w:t>
      </w:r>
      <w:r>
        <w:rPr>
          <w:rFonts w:ascii="Book Antiqua" w:eastAsia="Book Antiqua" w:hAnsi="Book Antiqua" w:cs="Book Antiqua"/>
          <w:color w:val="000000"/>
        </w:rPr>
        <w:lastRenderedPageBreak/>
        <w:t>surgery were assessed by the Spearman's rank correlation coefficient (</w:t>
      </w:r>
      <w:proofErr w:type="spellStart"/>
      <w:r>
        <w:rPr>
          <w:rFonts w:ascii="Book Antiqua" w:eastAsia="Book Antiqua" w:hAnsi="Book Antiqua" w:cs="Book Antiqua"/>
          <w:color w:val="000000"/>
        </w:rPr>
        <w:t>rs</w:t>
      </w:r>
      <w:proofErr w:type="spellEnd"/>
      <w:r>
        <w:rPr>
          <w:rFonts w:ascii="Book Antiqua" w:eastAsia="Book Antiqua" w:hAnsi="Book Antiqua" w:cs="Book Antiqua"/>
          <w:color w:val="000000"/>
        </w:rPr>
        <w:t>). Data analysis was performed using SPSS version 15.0 (SPSS, Inc., Chicago, IL, U</w:t>
      </w:r>
      <w:r w:rsidR="00A403D4">
        <w:rPr>
          <w:rFonts w:ascii="Book Antiqua" w:eastAsia="Book Antiqua" w:hAnsi="Book Antiqua" w:cs="Book Antiqua"/>
          <w:color w:val="000000"/>
        </w:rPr>
        <w:t>nited States</w:t>
      </w:r>
      <w:r>
        <w:rPr>
          <w:rFonts w:ascii="Book Antiqua" w:eastAsia="Book Antiqua" w:hAnsi="Book Antiqua" w:cs="Book Antiqua"/>
          <w:color w:val="000000"/>
        </w:rPr>
        <w:t>).</w:t>
      </w:r>
    </w:p>
    <w:p w14:paraId="6113E01E" w14:textId="77777777" w:rsidR="00A77B3E" w:rsidRDefault="00A77B3E">
      <w:pPr>
        <w:spacing w:line="360" w:lineRule="auto"/>
        <w:jc w:val="both"/>
      </w:pPr>
    </w:p>
    <w:p w14:paraId="5289CEEA" w14:textId="77777777" w:rsidR="00A77B3E" w:rsidRDefault="00577C02">
      <w:pPr>
        <w:spacing w:line="360" w:lineRule="auto"/>
        <w:jc w:val="both"/>
      </w:pPr>
      <w:r>
        <w:rPr>
          <w:rFonts w:ascii="Book Antiqua" w:eastAsia="Book Antiqua" w:hAnsi="Book Antiqua" w:cs="Book Antiqua"/>
          <w:b/>
          <w:caps/>
          <w:color w:val="000000"/>
          <w:u w:val="single"/>
        </w:rPr>
        <w:t>RESULTS</w:t>
      </w:r>
    </w:p>
    <w:p w14:paraId="0BD3D60E" w14:textId="77777777" w:rsidR="00A77B3E" w:rsidRDefault="00577C02">
      <w:pPr>
        <w:spacing w:line="360" w:lineRule="auto"/>
        <w:jc w:val="both"/>
      </w:pPr>
      <w:r>
        <w:rPr>
          <w:rFonts w:ascii="Book Antiqua" w:eastAsia="Book Antiqua" w:hAnsi="Book Antiqua" w:cs="Book Antiqua"/>
          <w:color w:val="000000"/>
        </w:rPr>
        <w:t xml:space="preserve">A total of 88 CRC patients were studied </w:t>
      </w:r>
      <w:r w:rsidR="00A403D4">
        <w:rPr>
          <w:rFonts w:ascii="Book Antiqua" w:eastAsia="Book Antiqua" w:hAnsi="Book Antiqua" w:cs="Book Antiqua"/>
          <w:color w:val="000000"/>
        </w:rPr>
        <w:t>[</w:t>
      </w:r>
      <w:r>
        <w:rPr>
          <w:rFonts w:ascii="Book Antiqua" w:eastAsia="Book Antiqua" w:hAnsi="Book Antiqua" w:cs="Book Antiqua"/>
          <w:color w:val="000000"/>
        </w:rPr>
        <w:t>44 males/44 female; mean age 66.38</w:t>
      </w:r>
      <w:r w:rsidR="00A403D4">
        <w:rPr>
          <w:rFonts w:ascii="Book Antiqua" w:eastAsia="Book Antiqua" w:hAnsi="Book Antiqua" w:cs="Book Antiqua"/>
          <w:color w:val="000000"/>
        </w:rPr>
        <w:t xml:space="preserve"> </w:t>
      </w:r>
      <w:r>
        <w:rPr>
          <w:rFonts w:ascii="Book Antiqua" w:eastAsia="Book Antiqua" w:hAnsi="Book Antiqua" w:cs="Book Antiqua"/>
          <w:color w:val="000000"/>
        </w:rPr>
        <w:t>± 12.83 years; colon cancer, 67 patients (76%); rectal cancer, 21 (24%)</w:t>
      </w:r>
      <w:r w:rsidR="00A403D4">
        <w:rPr>
          <w:rFonts w:ascii="Book Antiqua" w:eastAsia="Book Antiqua" w:hAnsi="Book Antiqua" w:cs="Book Antiqua"/>
          <w:color w:val="000000"/>
        </w:rPr>
        <w:t>]</w:t>
      </w:r>
      <w:r>
        <w:rPr>
          <w:rFonts w:ascii="Book Antiqua" w:eastAsia="Book Antiqua" w:hAnsi="Book Antiqua" w:cs="Book Antiqua"/>
          <w:color w:val="000000"/>
        </w:rPr>
        <w:t>. Sixty</w:t>
      </w:r>
      <w:r w:rsidR="00A403D4">
        <w:rPr>
          <w:rFonts w:ascii="Book Antiqua" w:eastAsia="Book Antiqua" w:hAnsi="Book Antiqua" w:cs="Book Antiqua"/>
          <w:color w:val="000000"/>
        </w:rPr>
        <w:t>-</w:t>
      </w:r>
      <w:r>
        <w:rPr>
          <w:rFonts w:ascii="Book Antiqua" w:eastAsia="Book Antiqua" w:hAnsi="Book Antiqua" w:cs="Book Antiqua"/>
          <w:color w:val="000000"/>
        </w:rPr>
        <w:t xml:space="preserve">two percent underwent laparoscopic assisted resection </w:t>
      </w:r>
      <w:r w:rsidR="00A403D4">
        <w:rPr>
          <w:rFonts w:ascii="Book Antiqua" w:eastAsia="Book Antiqua" w:hAnsi="Book Antiqua" w:cs="Book Antiqua"/>
          <w:color w:val="000000"/>
        </w:rPr>
        <w:t>[</w:t>
      </w:r>
      <w:r>
        <w:rPr>
          <w:rFonts w:ascii="Book Antiqua" w:eastAsia="Book Antiqua" w:hAnsi="Book Antiqua" w:cs="Book Antiqua"/>
          <w:color w:val="000000"/>
        </w:rPr>
        <w:t xml:space="preserve">mean incision length </w:t>
      </w:r>
      <w:r w:rsidR="00A403D4">
        <w:rPr>
          <w:rFonts w:ascii="Book Antiqua" w:eastAsia="Book Antiqua" w:hAnsi="Book Antiqua" w:cs="Book Antiqua"/>
          <w:color w:val="000000"/>
        </w:rPr>
        <w:t>(</w:t>
      </w:r>
      <w:r>
        <w:rPr>
          <w:rFonts w:ascii="Book Antiqua" w:eastAsia="Book Antiqua" w:hAnsi="Book Antiqua" w:cs="Book Antiqua"/>
          <w:color w:val="000000"/>
        </w:rPr>
        <w:t>IL</w:t>
      </w:r>
      <w:r w:rsidR="00A403D4">
        <w:rPr>
          <w:rFonts w:ascii="Book Antiqua" w:eastAsia="Book Antiqua" w:hAnsi="Book Antiqua" w:cs="Book Antiqua"/>
          <w:color w:val="000000"/>
        </w:rPr>
        <w:t>)</w:t>
      </w:r>
      <w:r>
        <w:rPr>
          <w:rFonts w:ascii="Book Antiqua" w:eastAsia="Book Antiqua" w:hAnsi="Book Antiqua" w:cs="Book Antiqua"/>
          <w:color w:val="000000"/>
        </w:rPr>
        <w:t>, 7.3</w:t>
      </w:r>
      <w:r w:rsidR="00A403D4">
        <w:rPr>
          <w:rFonts w:ascii="Book Antiqua" w:eastAsia="Book Antiqua" w:hAnsi="Book Antiqua" w:cs="Book Antiqua"/>
          <w:color w:val="000000"/>
        </w:rPr>
        <w:t xml:space="preserve"> </w:t>
      </w:r>
      <w:r>
        <w:rPr>
          <w:rFonts w:ascii="Book Antiqua" w:eastAsia="Book Antiqua" w:hAnsi="Book Antiqua" w:cs="Book Antiqua"/>
          <w:color w:val="000000"/>
        </w:rPr>
        <w:t>± 3.7</w:t>
      </w:r>
      <w:r w:rsidR="00A403D4">
        <w:rPr>
          <w:rFonts w:ascii="Book Antiqua" w:eastAsia="Book Antiqua" w:hAnsi="Book Antiqua" w:cs="Book Antiqua"/>
          <w:color w:val="000000"/>
        </w:rPr>
        <w:t xml:space="preserve"> </w:t>
      </w:r>
      <w:r>
        <w:rPr>
          <w:rFonts w:ascii="Book Antiqua" w:eastAsia="Book Antiqua" w:hAnsi="Book Antiqua" w:cs="Book Antiqua"/>
          <w:color w:val="000000"/>
        </w:rPr>
        <w:t>cm</w:t>
      </w:r>
      <w:r w:rsidR="00A403D4">
        <w:rPr>
          <w:rFonts w:ascii="Book Antiqua" w:eastAsia="Book Antiqua" w:hAnsi="Book Antiqua" w:cs="Book Antiqua"/>
          <w:color w:val="000000"/>
        </w:rPr>
        <w:t>]</w:t>
      </w:r>
      <w:r>
        <w:rPr>
          <w:rFonts w:ascii="Book Antiqua" w:eastAsia="Book Antiqua" w:hAnsi="Book Antiqua" w:cs="Book Antiqua"/>
          <w:color w:val="000000"/>
        </w:rPr>
        <w:t xml:space="preserve"> whereas 38% had a hand-assisted MIS procedure (mean IL 10.8 ± 4.3 cm)</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(Table 1). The types of resection performed were; right (37%), sigmoid (24%) and rectal resection (18%). The cancer stage breakdown was: Stage 1, 31%; Stage 2, 30%; stage 3, 34%; and stage 4, 5%. There were no perioperative deaths, anastomotic leaks or </w:t>
      </w:r>
      <w:proofErr w:type="spellStart"/>
      <w:r>
        <w:rPr>
          <w:rFonts w:ascii="Book Antiqua" w:eastAsia="Book Antiqua" w:hAnsi="Book Antiqua" w:cs="Book Antiqua"/>
          <w:color w:val="000000"/>
        </w:rPr>
        <w:t>intraabdominal</w:t>
      </w:r>
      <w:proofErr w:type="spellEnd"/>
      <w:r>
        <w:rPr>
          <w:rFonts w:ascii="Book Antiqua" w:eastAsia="Book Antiqua" w:hAnsi="Book Antiqua" w:cs="Book Antiqua"/>
          <w:color w:val="000000"/>
        </w:rPr>
        <w:t xml:space="preserve"> abscesses. There was 2 superficial SSI’s, 1 pneumonia, 1 pulmonary edema, 1 acute renal failure, 1 </w:t>
      </w:r>
      <w:proofErr w:type="spellStart"/>
      <w:r>
        <w:rPr>
          <w:rFonts w:ascii="Book Antiqua" w:eastAsia="Book Antiqua" w:hAnsi="Book Antiqua" w:cs="Book Antiqua"/>
          <w:color w:val="000000"/>
        </w:rPr>
        <w:t>seroma</w:t>
      </w:r>
      <w:proofErr w:type="spellEnd"/>
      <w:r>
        <w:rPr>
          <w:rFonts w:ascii="Book Antiqua" w:eastAsia="Book Antiqua" w:hAnsi="Book Antiqua" w:cs="Book Antiqua"/>
          <w:color w:val="000000"/>
        </w:rPr>
        <w:t>, 7 ileus, 4 UTI’s, 1 phlebitis, 3 atelectasis, 6 cases urinary retention, and 4 other complications.</w:t>
      </w:r>
    </w:p>
    <w:p w14:paraId="58C791E7" w14:textId="77777777" w:rsidR="00A77B3E" w:rsidRDefault="00577C02" w:rsidP="00ED653C">
      <w:pPr>
        <w:spacing w:line="360" w:lineRule="auto"/>
        <w:ind w:firstLineChars="100" w:firstLine="240"/>
        <w:jc w:val="both"/>
      </w:pPr>
      <w:r>
        <w:rPr>
          <w:rFonts w:ascii="Book Antiqua" w:eastAsia="Book Antiqua" w:hAnsi="Book Antiqua" w:cs="Book Antiqua"/>
          <w:color w:val="000000"/>
        </w:rPr>
        <w:t xml:space="preserve">The mean </w:t>
      </w:r>
      <w:proofErr w:type="spellStart"/>
      <w:r>
        <w:rPr>
          <w:rFonts w:ascii="Book Antiqua" w:eastAsia="Book Antiqua" w:hAnsi="Book Antiqua" w:cs="Book Antiqua"/>
          <w:color w:val="000000"/>
        </w:rPr>
        <w:t>Pre</w:t>
      </w:r>
      <w:r w:rsidR="00ED653C">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MMP-2 </w:t>
      </w:r>
      <w:r w:rsidR="00ED653C">
        <w:rPr>
          <w:rFonts w:ascii="Book Antiqua" w:eastAsia="Book Antiqua" w:hAnsi="Book Antiqua" w:cs="Book Antiqua"/>
          <w:color w:val="000000"/>
        </w:rPr>
        <w:t>l</w:t>
      </w:r>
      <w:r>
        <w:rPr>
          <w:rFonts w:ascii="Book Antiqua" w:eastAsia="Book Antiqua" w:hAnsi="Book Antiqua" w:cs="Book Antiqua"/>
          <w:color w:val="000000"/>
        </w:rPr>
        <w:t>evel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/mL) was 179.3</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40.9 (</w:t>
      </w:r>
      <w:r>
        <w:rPr>
          <w:rFonts w:ascii="Book Antiqua" w:eastAsia="Book Antiqua" w:hAnsi="Book Antiqua" w:cs="Book Antiqua"/>
          <w:i/>
          <w:iCs/>
          <w:color w:val="000000"/>
        </w:rPr>
        <w:t>n</w:t>
      </w:r>
      <w:r>
        <w:rPr>
          <w:rFonts w:ascii="Book Antiqua" w:eastAsia="Book Antiqua" w:hAnsi="Book Antiqua" w:cs="Book Antiqua"/>
          <w:color w:val="000000"/>
        </w:rPr>
        <w:t xml:space="preserve"> = 88). Significantly elevated mean plasma levels were noted on POD</w:t>
      </w:r>
      <w:r w:rsidR="00ED653C">
        <w:rPr>
          <w:rFonts w:ascii="Book Antiqua" w:eastAsia="Book Antiqua" w:hAnsi="Book Antiqua" w:cs="Book Antiqua"/>
          <w:color w:val="000000"/>
        </w:rPr>
        <w:t xml:space="preserve"> </w:t>
      </w:r>
      <w:r>
        <w:rPr>
          <w:rFonts w:ascii="Book Antiqua" w:eastAsia="Book Antiqua" w:hAnsi="Book Antiqua" w:cs="Book Antiqua"/>
          <w:color w:val="000000"/>
        </w:rPr>
        <w:t>1 (214.3</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51.2, </w:t>
      </w:r>
      <w:r>
        <w:rPr>
          <w:rFonts w:ascii="Book Antiqua" w:eastAsia="Book Antiqua" w:hAnsi="Book Antiqua" w:cs="Book Antiqua"/>
          <w:i/>
          <w:iCs/>
          <w:color w:val="000000"/>
        </w:rPr>
        <w:t>n</w:t>
      </w:r>
      <w:r>
        <w:rPr>
          <w:rFonts w:ascii="Book Antiqua" w:eastAsia="Book Antiqua" w:hAnsi="Book Antiqua" w:cs="Book Antiqua"/>
          <w:color w:val="000000"/>
        </w:rPr>
        <w:t xml:space="preserve"> = 87,</w:t>
      </w:r>
      <w:r w:rsidR="00ED653C">
        <w:rPr>
          <w:rFonts w:ascii="Book Antiqua" w:eastAsia="Book Antiqua" w:hAnsi="Book Antiqua" w:cs="Book Antiqua"/>
          <w:color w:val="000000"/>
        </w:rPr>
        <w:t xml:space="preserve"> </w:t>
      </w:r>
      <w:r w:rsidR="00ED653C">
        <w:rPr>
          <w:rFonts w:ascii="Book Antiqua" w:eastAsia="Book Antiqua" w:hAnsi="Book Antiqua" w:cs="Book Antiqua"/>
          <w:i/>
          <w:iCs/>
          <w:color w:val="000000"/>
        </w:rPr>
        <w:t>P</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 0.001), POD</w:t>
      </w:r>
      <w:r w:rsidR="00ED653C">
        <w:rPr>
          <w:rFonts w:ascii="Book Antiqua" w:eastAsia="Book Antiqua" w:hAnsi="Book Antiqua" w:cs="Book Antiqua"/>
          <w:color w:val="000000"/>
        </w:rPr>
        <w:t xml:space="preserve"> </w:t>
      </w:r>
      <w:r>
        <w:rPr>
          <w:rFonts w:ascii="Book Antiqua" w:eastAsia="Book Antiqua" w:hAnsi="Book Antiqua" w:cs="Book Antiqua"/>
          <w:color w:val="000000"/>
        </w:rPr>
        <w:t>3 (258.0</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63.9, </w:t>
      </w:r>
      <w:r>
        <w:rPr>
          <w:rFonts w:ascii="Book Antiqua" w:eastAsia="Book Antiqua" w:hAnsi="Book Antiqua" w:cs="Book Antiqua"/>
          <w:i/>
          <w:iCs/>
          <w:color w:val="000000"/>
        </w:rPr>
        <w:t>n</w:t>
      </w:r>
      <w:r>
        <w:rPr>
          <w:rFonts w:ascii="Book Antiqua" w:eastAsia="Book Antiqua" w:hAnsi="Book Antiqua" w:cs="Book Antiqua"/>
          <w:color w:val="000000"/>
        </w:rPr>
        <w:t xml:space="preserve"> = 80,</w:t>
      </w:r>
      <w:r w:rsidR="00ED653C">
        <w:rPr>
          <w:rFonts w:ascii="Book Antiqua" w:eastAsia="Book Antiqua" w:hAnsi="Book Antiqua" w:cs="Book Antiqua"/>
          <w:color w:val="000000"/>
        </w:rPr>
        <w:t xml:space="preserve"> </w:t>
      </w:r>
      <w:r w:rsidR="00ED653C">
        <w:rPr>
          <w:rFonts w:ascii="Book Antiqua" w:eastAsia="Book Antiqua" w:hAnsi="Book Antiqua" w:cs="Book Antiqua"/>
          <w:i/>
          <w:iCs/>
          <w:color w:val="000000"/>
        </w:rPr>
        <w:t xml:space="preserve">P </w:t>
      </w:r>
      <w:r w:rsidR="00ED653C">
        <w:rPr>
          <w:rFonts w:ascii="Book Antiqua" w:eastAsia="Book Antiqua" w:hAnsi="Book Antiqua" w:cs="Book Antiqua"/>
          <w:color w:val="000000"/>
        </w:rPr>
        <w:t>≤</w:t>
      </w:r>
      <w:r>
        <w:rPr>
          <w:rFonts w:ascii="Book Antiqua" w:eastAsia="Book Antiqua" w:hAnsi="Book Antiqua" w:cs="Book Antiqua"/>
          <w:color w:val="000000"/>
        </w:rPr>
        <w:t xml:space="preserve"> 0.001),</w:t>
      </w:r>
      <w:r w:rsidR="00ED653C">
        <w:rPr>
          <w:rFonts w:ascii="Book Antiqua" w:eastAsia="Book Antiqua" w:hAnsi="Book Antiqua" w:cs="Book Antiqua"/>
          <w:color w:val="000000"/>
        </w:rPr>
        <w:t xml:space="preserve"> </w:t>
      </w:r>
      <w:r>
        <w:rPr>
          <w:rFonts w:ascii="Book Antiqua" w:eastAsia="Book Antiqua" w:hAnsi="Book Antiqua" w:cs="Book Antiqua"/>
          <w:color w:val="000000"/>
        </w:rPr>
        <w:t>POD</w:t>
      </w:r>
      <w:r w:rsidR="00ED653C">
        <w:rPr>
          <w:rFonts w:ascii="Book Antiqua" w:eastAsia="Book Antiqua" w:hAnsi="Book Antiqua" w:cs="Book Antiqua"/>
          <w:color w:val="000000"/>
        </w:rPr>
        <w:t xml:space="preserve"> </w:t>
      </w:r>
      <w:r>
        <w:rPr>
          <w:rFonts w:ascii="Book Antiqua" w:eastAsia="Book Antiqua" w:hAnsi="Book Antiqua" w:cs="Book Antiqua"/>
          <w:color w:val="000000"/>
        </w:rPr>
        <w:t>7-13</w:t>
      </w:r>
      <w:r w:rsidR="00ED653C">
        <w:rPr>
          <w:rFonts w:ascii="Book Antiqua" w:eastAsia="Book Antiqua" w:hAnsi="Book Antiqua" w:cs="Book Antiqua"/>
          <w:color w:val="000000"/>
        </w:rPr>
        <w:t xml:space="preserve"> </w:t>
      </w:r>
      <w:r>
        <w:rPr>
          <w:rFonts w:ascii="Book Antiqua" w:eastAsia="Book Antiqua" w:hAnsi="Book Antiqua" w:cs="Book Antiqua"/>
          <w:color w:val="000000"/>
        </w:rPr>
        <w:t>(229.9</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62.3,</w:t>
      </w:r>
      <w:r w:rsidR="00ED653C">
        <w:rPr>
          <w:rFonts w:ascii="Book Antiqua" w:eastAsia="Book Antiqua" w:hAnsi="Book Antiqua" w:cs="Book Antiqua"/>
          <w:color w:val="000000"/>
        </w:rPr>
        <w:t xml:space="preserve"> </w:t>
      </w:r>
      <w:r w:rsidRPr="00ED653C">
        <w:rPr>
          <w:rFonts w:ascii="Book Antiqua" w:eastAsia="Book Antiqua" w:hAnsi="Book Antiqua" w:cs="Book Antiqua"/>
          <w:i/>
          <w:iCs/>
          <w:color w:val="000000"/>
        </w:rPr>
        <w:t>n</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65, </w:t>
      </w:r>
      <w:r w:rsidR="00ED653C">
        <w:rPr>
          <w:rFonts w:ascii="Book Antiqua" w:eastAsia="Book Antiqua" w:hAnsi="Book Antiqua" w:cs="Book Antiqua"/>
          <w:i/>
          <w:iCs/>
          <w:color w:val="000000"/>
        </w:rPr>
        <w:t xml:space="preserve">P </w:t>
      </w:r>
      <w:r w:rsidR="00ED653C">
        <w:rPr>
          <w:rFonts w:ascii="Book Antiqua" w:eastAsia="Book Antiqua" w:hAnsi="Book Antiqua" w:cs="Book Antiqua"/>
          <w:color w:val="000000"/>
        </w:rPr>
        <w:t>≤</w:t>
      </w:r>
      <w:r>
        <w:rPr>
          <w:rFonts w:ascii="Book Antiqua" w:eastAsia="Book Antiqua" w:hAnsi="Book Antiqua" w:cs="Book Antiqua"/>
          <w:color w:val="000000"/>
        </w:rPr>
        <w:t xml:space="preserve"> 0.001), POD 14-20 (234.9</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47.5, </w:t>
      </w:r>
      <w:r>
        <w:rPr>
          <w:rFonts w:ascii="Book Antiqua" w:eastAsia="Book Antiqua" w:hAnsi="Book Antiqua" w:cs="Book Antiqua"/>
          <w:i/>
          <w:iCs/>
          <w:color w:val="000000"/>
        </w:rPr>
        <w:t>n</w:t>
      </w:r>
      <w:r>
        <w:rPr>
          <w:rFonts w:ascii="Book Antiqua" w:eastAsia="Book Antiqua" w:hAnsi="Book Antiqua" w:cs="Book Antiqua"/>
          <w:color w:val="000000"/>
        </w:rPr>
        <w:t xml:space="preserve"> = 25,</w:t>
      </w:r>
      <w:r w:rsidR="00ED653C">
        <w:rPr>
          <w:rFonts w:ascii="Book Antiqua" w:eastAsia="Book Antiqua" w:hAnsi="Book Antiqua" w:cs="Book Antiqua"/>
          <w:color w:val="000000"/>
        </w:rPr>
        <w:t xml:space="preserve"> </w:t>
      </w:r>
      <w:r w:rsidR="00ED653C">
        <w:rPr>
          <w:rFonts w:ascii="Book Antiqua" w:eastAsia="Book Antiqua" w:hAnsi="Book Antiqua" w:cs="Book Antiqua"/>
          <w:i/>
          <w:iCs/>
          <w:color w:val="000000"/>
        </w:rPr>
        <w:t>P</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 0.001), POD 21-27 (237.0</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63.5,</w:t>
      </w:r>
      <w:r w:rsidR="00ED653C">
        <w:rPr>
          <w:rFonts w:ascii="Book Antiqua" w:eastAsia="Book Antiqua" w:hAnsi="Book Antiqua" w:cs="Book Antiqua"/>
          <w:color w:val="000000"/>
        </w:rPr>
        <w:t xml:space="preserve"> </w:t>
      </w:r>
      <w:r w:rsidRPr="00ED653C">
        <w:rPr>
          <w:rFonts w:ascii="Book Antiqua" w:eastAsia="Book Antiqua" w:hAnsi="Book Antiqua" w:cs="Book Antiqua"/>
          <w:i/>
          <w:iCs/>
          <w:color w:val="000000"/>
        </w:rPr>
        <w:t>n</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17,</w:t>
      </w:r>
      <w:r w:rsidR="00ED653C">
        <w:rPr>
          <w:rFonts w:ascii="Book Antiqua" w:eastAsia="Book Antiqua" w:hAnsi="Book Antiqua" w:cs="Book Antiqua"/>
          <w:color w:val="000000"/>
        </w:rPr>
        <w:t xml:space="preserve"> </w:t>
      </w:r>
      <w:r w:rsidR="00ED653C">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0.001) and on POD 28-34 time point (255.4</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59.7, </w:t>
      </w:r>
      <w:r>
        <w:rPr>
          <w:rFonts w:ascii="Book Antiqua" w:eastAsia="Book Antiqua" w:hAnsi="Book Antiqua" w:cs="Book Antiqua"/>
          <w:i/>
          <w:iCs/>
          <w:color w:val="000000"/>
        </w:rPr>
        <w:t>n</w:t>
      </w:r>
      <w:r>
        <w:rPr>
          <w:rFonts w:ascii="Book Antiqua" w:eastAsia="Book Antiqua" w:hAnsi="Book Antiqua" w:cs="Book Antiqua"/>
          <w:color w:val="000000"/>
        </w:rPr>
        <w:t xml:space="preserve"> = 15, </w:t>
      </w:r>
      <w:r w:rsidR="00ED653C">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0.001) (Figure 1). The mean </w:t>
      </w:r>
      <w:proofErr w:type="spellStart"/>
      <w:r>
        <w:rPr>
          <w:rFonts w:ascii="Book Antiqua" w:eastAsia="Book Antiqua" w:hAnsi="Book Antiqua" w:cs="Book Antiqua"/>
          <w:color w:val="000000"/>
        </w:rPr>
        <w:t>Pre</w:t>
      </w:r>
      <w:r w:rsidR="00ED653C">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ED653C">
        <w:rPr>
          <w:rFonts w:ascii="Book Antiqua" w:eastAsia="Book Antiqua" w:hAnsi="Book Antiqua" w:cs="Book Antiqua"/>
          <w:color w:val="000000"/>
        </w:rPr>
        <w:t>l</w:t>
      </w:r>
      <w:r>
        <w:rPr>
          <w:rFonts w:ascii="Book Antiqua" w:eastAsia="Book Antiqua" w:hAnsi="Book Antiqua" w:cs="Book Antiqua"/>
          <w:color w:val="000000"/>
        </w:rPr>
        <w:t>evel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/mL) was 3.9</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1.9 (</w:t>
      </w:r>
      <w:r>
        <w:rPr>
          <w:rFonts w:ascii="Book Antiqua" w:eastAsia="Book Antiqua" w:hAnsi="Book Antiqua" w:cs="Book Antiqua"/>
          <w:i/>
          <w:iCs/>
          <w:color w:val="000000"/>
        </w:rPr>
        <w:t>n</w:t>
      </w:r>
      <w:r>
        <w:rPr>
          <w:rFonts w:ascii="Book Antiqua" w:eastAsia="Book Antiqua" w:hAnsi="Book Antiqua" w:cs="Book Antiqua"/>
          <w:color w:val="000000"/>
        </w:rPr>
        <w:t xml:space="preserve"> = 88). When compared to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levels, no significant differences were noted on POD 1 or 3, however, significantly elevated mean plasma levels were noted on POD 7-13 (5.7</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2.5, </w:t>
      </w:r>
      <w:r>
        <w:rPr>
          <w:rFonts w:ascii="Book Antiqua" w:eastAsia="Book Antiqua" w:hAnsi="Book Antiqua" w:cs="Book Antiqua"/>
          <w:i/>
          <w:iCs/>
          <w:color w:val="000000"/>
        </w:rPr>
        <w:t>n</w:t>
      </w:r>
      <w:r>
        <w:rPr>
          <w:rFonts w:ascii="Book Antiqua" w:eastAsia="Book Antiqua" w:hAnsi="Book Antiqua" w:cs="Book Antiqua"/>
          <w:color w:val="000000"/>
        </w:rPr>
        <w:t xml:space="preserve"> = 65, </w:t>
      </w:r>
      <w:r w:rsidR="00ED653C">
        <w:rPr>
          <w:rFonts w:ascii="Book Antiqua" w:eastAsia="Book Antiqua" w:hAnsi="Book Antiqua" w:cs="Book Antiqua"/>
          <w:i/>
          <w:iCs/>
          <w:color w:val="000000"/>
        </w:rPr>
        <w:t>P</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 0.001), POD 14-20 (5.9</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2.5, </w:t>
      </w:r>
      <w:r>
        <w:rPr>
          <w:rFonts w:ascii="Book Antiqua" w:eastAsia="Book Antiqua" w:hAnsi="Book Antiqua" w:cs="Book Antiqua"/>
          <w:i/>
          <w:iCs/>
          <w:color w:val="000000"/>
        </w:rPr>
        <w:t>n</w:t>
      </w:r>
      <w:r>
        <w:rPr>
          <w:rFonts w:ascii="Book Antiqua" w:eastAsia="Book Antiqua" w:hAnsi="Book Antiqua" w:cs="Book Antiqua"/>
          <w:color w:val="000000"/>
        </w:rPr>
        <w:t xml:space="preserve"> = 25, </w:t>
      </w:r>
      <w:r w:rsidR="00ED653C">
        <w:rPr>
          <w:rFonts w:ascii="Book Antiqua" w:eastAsia="Book Antiqua" w:hAnsi="Book Antiqua" w:cs="Book Antiqua"/>
          <w:i/>
          <w:iCs/>
          <w:color w:val="000000"/>
        </w:rPr>
        <w:t>P</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 0.001), POD 21-27 (6.1</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3.6, </w:t>
      </w:r>
      <w:r>
        <w:rPr>
          <w:rFonts w:ascii="Book Antiqua" w:eastAsia="Book Antiqua" w:hAnsi="Book Antiqua" w:cs="Book Antiqua"/>
          <w:i/>
          <w:iCs/>
          <w:color w:val="000000"/>
        </w:rPr>
        <w:t>n</w:t>
      </w:r>
      <w:r>
        <w:rPr>
          <w:rFonts w:ascii="Book Antiqua" w:eastAsia="Book Antiqua" w:hAnsi="Book Antiqua" w:cs="Book Antiqua"/>
          <w:color w:val="000000"/>
        </w:rPr>
        <w:t xml:space="preserve"> = 17,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on POD 28-34 (6.8</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3.3, </w:t>
      </w:r>
      <w:r>
        <w:rPr>
          <w:rFonts w:ascii="Book Antiqua" w:eastAsia="Book Antiqua" w:hAnsi="Book Antiqua" w:cs="Book Antiqua"/>
          <w:i/>
          <w:iCs/>
          <w:color w:val="000000"/>
        </w:rPr>
        <w:t>n</w:t>
      </w:r>
      <w:r>
        <w:rPr>
          <w:rFonts w:ascii="Book Antiqua" w:eastAsia="Book Antiqua" w:hAnsi="Book Antiqua" w:cs="Book Antiqua"/>
          <w:color w:val="000000"/>
        </w:rPr>
        <w:t xml:space="preserve"> = 15, </w:t>
      </w:r>
      <w:r w:rsidR="00ED653C">
        <w:rPr>
          <w:rFonts w:ascii="Book Antiqua" w:eastAsia="Book Antiqua" w:hAnsi="Book Antiqua" w:cs="Book Antiqua"/>
          <w:i/>
          <w:iCs/>
          <w:color w:val="000000"/>
        </w:rPr>
        <w:t>P</w:t>
      </w:r>
      <w:r w:rsidR="00ED653C">
        <w:rPr>
          <w:rFonts w:ascii="Book Antiqua" w:eastAsia="Book Antiqua" w:hAnsi="Book Antiqua" w:cs="Book Antiqua"/>
          <w:color w:val="000000"/>
        </w:rPr>
        <w:t xml:space="preserve"> </w:t>
      </w:r>
      <w:r>
        <w:rPr>
          <w:rFonts w:ascii="Book Antiqua" w:eastAsia="Book Antiqua" w:hAnsi="Book Antiqua" w:cs="Book Antiqua"/>
          <w:color w:val="000000"/>
        </w:rPr>
        <w:t>&lt;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0.001) when compared to </w:t>
      </w:r>
      <w:proofErr w:type="spellStart"/>
      <w:r>
        <w:rPr>
          <w:rFonts w:ascii="Book Antiqua" w:eastAsia="Book Antiqua" w:hAnsi="Book Antiqua" w:cs="Book Antiqua"/>
          <w:color w:val="000000"/>
        </w:rPr>
        <w:t>Pre</w:t>
      </w:r>
      <w:r w:rsidR="00ED653C">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levels (Figure 2).</w:t>
      </w:r>
    </w:p>
    <w:p w14:paraId="7B353B4F" w14:textId="77777777" w:rsidR="00A77B3E" w:rsidRDefault="00577C02" w:rsidP="00ED653C">
      <w:pPr>
        <w:spacing w:line="360" w:lineRule="auto"/>
        <w:ind w:firstLineChars="100" w:firstLine="240"/>
        <w:jc w:val="both"/>
      </w:pPr>
      <w:r>
        <w:rPr>
          <w:rFonts w:ascii="Book Antiqua" w:eastAsia="Book Antiqua" w:hAnsi="Book Antiqua" w:cs="Book Antiqua"/>
          <w:color w:val="000000"/>
        </w:rPr>
        <w:t>Of note regarding the results, because the “</w:t>
      </w:r>
      <w:r w:rsidRPr="00ED653C">
        <w:rPr>
          <w:rFonts w:ascii="Book Antiqua" w:eastAsia="Book Antiqua" w:hAnsi="Book Antiqua" w:cs="Book Antiqua"/>
          <w:i/>
          <w:iCs/>
          <w:color w:val="000000"/>
        </w:rPr>
        <w:t>n</w:t>
      </w:r>
      <w:r>
        <w:rPr>
          <w:rFonts w:ascii="Book Antiqua" w:eastAsia="Book Antiqua" w:hAnsi="Book Antiqua" w:cs="Book Antiqua"/>
          <w:color w:val="000000"/>
        </w:rPr>
        <w:t xml:space="preserve">” for each time point varied for both MMP-2 and MMP-7, the </w:t>
      </w:r>
      <w:proofErr w:type="spellStart"/>
      <w:r w:rsidR="00ED653C">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mean protein values are different at each time point.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Because of this, as regards the bar graph figures, at each </w:t>
      </w:r>
      <w:proofErr w:type="spellStart"/>
      <w:r>
        <w:rPr>
          <w:rFonts w:ascii="Book Antiqua" w:eastAsia="Book Antiqua" w:hAnsi="Book Antiqua" w:cs="Book Antiqua"/>
          <w:color w:val="000000"/>
        </w:rPr>
        <w:t>timepoint</w:t>
      </w:r>
      <w:proofErr w:type="spellEnd"/>
      <w:r>
        <w:rPr>
          <w:rFonts w:ascii="Book Antiqua" w:eastAsia="Book Antiqua" w:hAnsi="Book Antiqua" w:cs="Book Antiqua"/>
          <w:color w:val="000000"/>
        </w:rPr>
        <w:t xml:space="preserve">, in addition to a bar showing the postop result, there is an adjacent bar (on the left) providing the mean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result.</w:t>
      </w:r>
    </w:p>
    <w:p w14:paraId="44313139" w14:textId="77777777" w:rsidR="00A77B3E" w:rsidRDefault="00577C02" w:rsidP="00ED653C">
      <w:pPr>
        <w:spacing w:line="360" w:lineRule="auto"/>
        <w:ind w:firstLineChars="100" w:firstLine="240"/>
        <w:jc w:val="both"/>
      </w:pPr>
      <w:r>
        <w:rPr>
          <w:rFonts w:ascii="Book Antiqua" w:eastAsia="Book Antiqua" w:hAnsi="Book Antiqua" w:cs="Book Antiqua"/>
          <w:color w:val="000000"/>
        </w:rPr>
        <w:lastRenderedPageBreak/>
        <w:t>Of note, when the postop results of the rectal and colon cancer subgroups were compared, no significant differences were noted for either protein.</w:t>
      </w:r>
      <w:r w:rsidR="00ED653C">
        <w:rPr>
          <w:rFonts w:ascii="Book Antiqua" w:eastAsia="Book Antiqua" w:hAnsi="Book Antiqua" w:cs="Book Antiqua"/>
          <w:color w:val="000000"/>
        </w:rPr>
        <w:t xml:space="preserve"> </w:t>
      </w:r>
      <w:r>
        <w:rPr>
          <w:rFonts w:ascii="Book Antiqua" w:eastAsia="Book Antiqua" w:hAnsi="Book Antiqua" w:cs="Book Antiqua"/>
          <w:color w:val="000000"/>
        </w:rPr>
        <w:t xml:space="preserve">Likewise, the choice of surgical method (laparoscopic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hand-assisted laparoscopic) did not significantly influence the </w:t>
      </w:r>
      <w:r w:rsidR="00A403D4">
        <w:rPr>
          <w:rFonts w:ascii="Book Antiqua" w:eastAsia="Book Antiqua" w:hAnsi="Book Antiqua" w:cs="Book Antiqua"/>
          <w:color w:val="000000"/>
        </w:rPr>
        <w:t>Postop</w:t>
      </w:r>
      <w:r>
        <w:rPr>
          <w:rFonts w:ascii="Book Antiqua" w:eastAsia="Book Antiqua" w:hAnsi="Book Antiqua" w:cs="Book Antiqua"/>
          <w:color w:val="000000"/>
        </w:rPr>
        <w:t xml:space="preserve"> plasma levels of these 2 proteins.</w:t>
      </w:r>
    </w:p>
    <w:p w14:paraId="2E3A245C" w14:textId="77777777" w:rsidR="00A77B3E" w:rsidRDefault="00577C02" w:rsidP="00ED653C">
      <w:pPr>
        <w:spacing w:line="360" w:lineRule="auto"/>
        <w:ind w:firstLineChars="100" w:firstLine="240"/>
        <w:jc w:val="both"/>
      </w:pPr>
      <w:r>
        <w:rPr>
          <w:rFonts w:ascii="Book Antiqua" w:eastAsia="Book Antiqua" w:hAnsi="Book Antiqua" w:cs="Book Antiqua"/>
          <w:color w:val="000000"/>
        </w:rPr>
        <w:t>Correlation of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proofErr w:type="spellStart"/>
      <w:r w:rsidR="00ED653C">
        <w:rPr>
          <w:rFonts w:ascii="Book Antiqua" w:eastAsia="Book Antiqua" w:hAnsi="Book Antiqua" w:cs="Book Antiqua"/>
          <w:color w:val="000000"/>
        </w:rPr>
        <w:t>P</w:t>
      </w:r>
      <w:r>
        <w:rPr>
          <w:rFonts w:ascii="Book Antiqua" w:eastAsia="Book Antiqua" w:hAnsi="Book Antiqua" w:cs="Book Antiqua"/>
          <w:color w:val="000000"/>
        </w:rPr>
        <w:t>reop</w:t>
      </w:r>
      <w:proofErr w:type="spellEnd"/>
      <w:r>
        <w:rPr>
          <w:rFonts w:ascii="Book Antiqua" w:eastAsia="Book Antiqua" w:hAnsi="Book Antiqua" w:cs="Book Antiqua"/>
          <w:color w:val="000000"/>
        </w:rPr>
        <w:t xml:space="preserve"> and </w:t>
      </w:r>
      <w:r w:rsidR="00A403D4">
        <w:rPr>
          <w:rFonts w:ascii="Book Antiqua" w:eastAsia="Book Antiqua" w:hAnsi="Book Antiqua" w:cs="Book Antiqua"/>
          <w:color w:val="000000"/>
        </w:rPr>
        <w:t>Postop</w:t>
      </w:r>
      <w:r>
        <w:rPr>
          <w:rFonts w:ascii="Book Antiqua" w:eastAsia="Book Antiqua" w:hAnsi="Book Antiqua" w:cs="Book Antiqua"/>
          <w:color w:val="000000"/>
        </w:rPr>
        <w:t xml:space="preserve"> (POD) time point data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 (N) and pathological stage were carried out. Of note, there were only four (</w:t>
      </w:r>
      <w:r>
        <w:rPr>
          <w:rFonts w:ascii="Book Antiqua" w:eastAsia="Book Antiqua" w:hAnsi="Book Antiqua" w:cs="Book Antiqua"/>
          <w:i/>
          <w:iCs/>
          <w:color w:val="000000"/>
        </w:rPr>
        <w:t>n</w:t>
      </w:r>
      <w:r>
        <w:rPr>
          <w:rFonts w:ascii="Book Antiqua" w:eastAsia="Book Antiqua" w:hAnsi="Book Antiqua" w:cs="Book Antiqua"/>
          <w:color w:val="000000"/>
        </w:rPr>
        <w:t xml:space="preserve"> = 4) stage 4 patients in the study. No significant correlation was found between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or </w:t>
      </w:r>
      <w:proofErr w:type="gramStart"/>
      <w:r w:rsidR="00A403D4">
        <w:rPr>
          <w:rFonts w:ascii="Book Antiqua" w:eastAsia="Book Antiqua" w:hAnsi="Book Antiqua" w:cs="Book Antiqua"/>
          <w:color w:val="000000"/>
        </w:rPr>
        <w:t>Postop</w:t>
      </w:r>
      <w:proofErr w:type="gramEnd"/>
      <w:r>
        <w:rPr>
          <w:rFonts w:ascii="Book Antiqua" w:eastAsia="Book Antiqua" w:hAnsi="Book Antiqua" w:cs="Book Antiqua"/>
          <w:color w:val="000000"/>
        </w:rPr>
        <w:t xml:space="preserve"> time point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2 </w:t>
      </w:r>
      <w:r w:rsidR="00ED653C">
        <w:rPr>
          <w:rFonts w:ascii="Book Antiqua" w:eastAsia="Book Antiqua" w:hAnsi="Book Antiqua" w:cs="Book Antiqua"/>
          <w:color w:val="000000"/>
        </w:rPr>
        <w:t>l</w:t>
      </w:r>
      <w:r>
        <w:rPr>
          <w:rFonts w:ascii="Book Antiqua" w:eastAsia="Book Antiqua" w:hAnsi="Book Antiqua" w:cs="Book Antiqua"/>
          <w:color w:val="000000"/>
        </w:rPr>
        <w:t>evels with (T), (N) or pathological stage except at the POD 14-21 time point.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2 </w:t>
      </w:r>
      <w:r w:rsidR="00ED653C">
        <w:rPr>
          <w:rFonts w:ascii="Book Antiqua" w:eastAsia="Book Antiqua" w:hAnsi="Book Antiqua" w:cs="Book Antiqua"/>
          <w:color w:val="000000"/>
        </w:rPr>
        <w:t>l</w:t>
      </w:r>
      <w:r>
        <w:rPr>
          <w:rFonts w:ascii="Book Antiqua" w:eastAsia="Book Antiqua" w:hAnsi="Book Antiqua" w:cs="Book Antiqua"/>
          <w:color w:val="000000"/>
        </w:rPr>
        <w:t xml:space="preserve">evels on POD 14-21 significantly correlated with T stage </w:t>
      </w:r>
      <w:r w:rsidR="00ED653C">
        <w:rPr>
          <w:rFonts w:ascii="Book Antiqua" w:eastAsia="Book Antiqua" w:hAnsi="Book Antiqua" w:cs="Book Antiqua"/>
          <w:color w:val="000000"/>
        </w:rPr>
        <w:t>(</w:t>
      </w:r>
      <w:r w:rsidR="00ED653C" w:rsidRPr="00ED653C">
        <w:rPr>
          <w:rFonts w:ascii="Book Antiqua" w:eastAsia="Book Antiqua" w:hAnsi="Book Antiqua" w:cs="Book Antiqua"/>
          <w:i/>
          <w:iCs/>
          <w:color w:val="000000"/>
        </w:rPr>
        <w:t>P</w:t>
      </w:r>
      <w:r w:rsidR="00ED653C">
        <w:rPr>
          <w:rFonts w:ascii="Book Antiqua" w:eastAsia="Book Antiqua" w:hAnsi="Book Antiqua" w:cs="Book Antiqua"/>
          <w:color w:val="000000"/>
        </w:rPr>
        <w:t xml:space="preserve"> </w:t>
      </w:r>
      <w:r>
        <w:rPr>
          <w:rFonts w:ascii="Book Antiqua" w:eastAsia="Book Antiqua" w:hAnsi="Book Antiqua" w:cs="Book Antiqua"/>
          <w:color w:val="000000"/>
        </w:rPr>
        <w:t>=</w:t>
      </w:r>
      <w:r w:rsidR="00ED653C">
        <w:rPr>
          <w:rFonts w:ascii="Book Antiqua" w:eastAsia="Book Antiqua" w:hAnsi="Book Antiqua" w:cs="Book Antiqua"/>
          <w:color w:val="000000"/>
        </w:rPr>
        <w:t xml:space="preserve"> </w:t>
      </w:r>
      <w:r>
        <w:rPr>
          <w:rFonts w:ascii="Book Antiqua" w:eastAsia="Book Antiqua" w:hAnsi="Book Antiqua" w:cs="Book Antiqua"/>
          <w:color w:val="000000"/>
        </w:rPr>
        <w:t>0.002</w:t>
      </w:r>
      <w:r w:rsidR="00ED653C">
        <w:rPr>
          <w:rFonts w:ascii="Book Antiqua" w:eastAsia="Book Antiqua" w:hAnsi="Book Antiqua" w:cs="Book Antiqua"/>
          <w:color w:val="000000"/>
        </w:rPr>
        <w:t>)</w:t>
      </w:r>
      <w:r>
        <w:rPr>
          <w:rFonts w:ascii="Book Antiqua" w:eastAsia="Book Antiqua" w:hAnsi="Book Antiqua" w:cs="Book Antiqua"/>
          <w:color w:val="000000"/>
        </w:rPr>
        <w:t xml:space="preserve"> N stage </w:t>
      </w:r>
      <w:r w:rsidR="00ED653C">
        <w:rPr>
          <w:rFonts w:ascii="Book Antiqua" w:eastAsia="Book Antiqua" w:hAnsi="Book Antiqua" w:cs="Book Antiqua"/>
          <w:color w:val="000000"/>
        </w:rPr>
        <w:t>(</w:t>
      </w:r>
      <w:r w:rsidR="00ED653C" w:rsidRPr="00ED653C">
        <w:rPr>
          <w:rFonts w:ascii="Book Antiqua" w:eastAsia="Book Antiqua" w:hAnsi="Book Antiqua" w:cs="Book Antiqua"/>
          <w:i/>
          <w:iCs/>
          <w:color w:val="000000"/>
        </w:rPr>
        <w:t>P</w:t>
      </w:r>
      <w:r w:rsidR="00ED653C">
        <w:rPr>
          <w:rFonts w:ascii="Book Antiqua" w:eastAsia="Book Antiqua" w:hAnsi="Book Antiqua" w:cs="Book Antiqua"/>
          <w:color w:val="000000"/>
        </w:rPr>
        <w:t xml:space="preserve"> = 0.02)</w:t>
      </w:r>
      <w:r>
        <w:rPr>
          <w:rFonts w:ascii="Book Antiqua" w:eastAsia="Book Antiqua" w:hAnsi="Book Antiqua" w:cs="Book Antiqua"/>
          <w:color w:val="000000"/>
        </w:rPr>
        <w:t xml:space="preserve"> and with final pathological stage </w:t>
      </w:r>
      <w:r w:rsidR="00ED653C">
        <w:rPr>
          <w:rFonts w:ascii="Book Antiqua" w:eastAsia="Book Antiqua" w:hAnsi="Book Antiqua" w:cs="Book Antiqua"/>
          <w:color w:val="000000"/>
        </w:rPr>
        <w:t>(</w:t>
      </w:r>
      <w:r w:rsidR="00ED653C" w:rsidRPr="00ED653C">
        <w:rPr>
          <w:rFonts w:ascii="Book Antiqua" w:eastAsia="Book Antiqua" w:hAnsi="Book Antiqua" w:cs="Book Antiqua"/>
          <w:i/>
          <w:iCs/>
          <w:color w:val="000000"/>
        </w:rPr>
        <w:t>P</w:t>
      </w:r>
      <w:r w:rsidR="00ED653C">
        <w:rPr>
          <w:rFonts w:ascii="Book Antiqua" w:eastAsia="Book Antiqua" w:hAnsi="Book Antiqua" w:cs="Book Antiqua"/>
          <w:color w:val="000000"/>
        </w:rPr>
        <w:t xml:space="preserve"> = 0.01)</w:t>
      </w:r>
      <w:r>
        <w:rPr>
          <w:rFonts w:ascii="Book Antiqua" w:eastAsia="Book Antiqua" w:hAnsi="Book Antiqua" w:cs="Book Antiqua"/>
          <w:color w:val="000000"/>
        </w:rPr>
        <w:t>. Regarding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no significant correlation between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and </w:t>
      </w:r>
      <w:r w:rsidR="00A403D4">
        <w:rPr>
          <w:rFonts w:ascii="Book Antiqua" w:eastAsia="Book Antiqua" w:hAnsi="Book Antiqua" w:cs="Book Antiqua"/>
          <w:color w:val="000000"/>
        </w:rPr>
        <w:t>Postop</w:t>
      </w:r>
      <w:r>
        <w:rPr>
          <w:rFonts w:ascii="Book Antiqua" w:eastAsia="Book Antiqua" w:hAnsi="Book Antiqua" w:cs="Book Antiqua"/>
          <w:color w:val="000000"/>
        </w:rPr>
        <w:t xml:space="preserve"> levels and (T), N or pathological stage was found.</w:t>
      </w:r>
    </w:p>
    <w:p w14:paraId="0791B04C" w14:textId="77777777" w:rsidR="00A77B3E" w:rsidRDefault="00577C02" w:rsidP="00ED653C">
      <w:pPr>
        <w:spacing w:line="360" w:lineRule="auto"/>
        <w:ind w:firstLineChars="100" w:firstLine="240"/>
        <w:jc w:val="both"/>
      </w:pP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and </w:t>
      </w:r>
      <w:r w:rsidR="00A403D4">
        <w:rPr>
          <w:rFonts w:ascii="Book Antiqua" w:eastAsia="Book Antiqua" w:hAnsi="Book Antiqua" w:cs="Book Antiqua"/>
          <w:color w:val="000000"/>
        </w:rPr>
        <w:t>Postop</w:t>
      </w:r>
      <w:r>
        <w:rPr>
          <w:rFonts w:ascii="Book Antiqua" w:eastAsia="Book Antiqua" w:hAnsi="Book Antiqua" w:cs="Book Antiqua"/>
          <w:color w:val="000000"/>
        </w:rPr>
        <w:t xml:space="preserve"> levels of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7 in node positive and node negative patients were compared.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2 </w:t>
      </w:r>
      <w:r w:rsidR="00ED653C">
        <w:rPr>
          <w:rFonts w:ascii="Book Antiqua" w:eastAsia="Book Antiqua" w:hAnsi="Book Antiqua" w:cs="Book Antiqua"/>
          <w:color w:val="000000"/>
        </w:rPr>
        <w:t>l</w:t>
      </w:r>
      <w:r>
        <w:rPr>
          <w:rFonts w:ascii="Book Antiqua" w:eastAsia="Book Antiqua" w:hAnsi="Book Antiqua" w:cs="Book Antiqua"/>
          <w:color w:val="000000"/>
        </w:rPr>
        <w:t>evels of node negative group was significantly higher at POD 14-21 time point compared to node positive group. No other significant difference between the node positive and node negative subgroups were found at any other time points for either MMP-2 or MMP-7.</w:t>
      </w:r>
    </w:p>
    <w:p w14:paraId="7B250309" w14:textId="77777777" w:rsidR="00A77B3E" w:rsidRDefault="00A77B3E">
      <w:pPr>
        <w:spacing w:line="360" w:lineRule="auto"/>
        <w:jc w:val="both"/>
      </w:pPr>
    </w:p>
    <w:p w14:paraId="55F26FA6" w14:textId="77777777" w:rsidR="00A77B3E" w:rsidRDefault="00577C02">
      <w:pPr>
        <w:spacing w:line="360" w:lineRule="auto"/>
        <w:jc w:val="both"/>
      </w:pPr>
      <w:r>
        <w:rPr>
          <w:rFonts w:ascii="Book Antiqua" w:eastAsia="Book Antiqua" w:hAnsi="Book Antiqua" w:cs="Book Antiqua"/>
          <w:b/>
          <w:caps/>
          <w:color w:val="000000"/>
          <w:u w:val="single"/>
        </w:rPr>
        <w:t>DISCUSSION</w:t>
      </w:r>
    </w:p>
    <w:p w14:paraId="50B2050D" w14:textId="77777777" w:rsidR="00A77B3E" w:rsidRDefault="00577C02">
      <w:pPr>
        <w:spacing w:line="360" w:lineRule="auto"/>
        <w:jc w:val="both"/>
      </w:pPr>
      <w:r>
        <w:rPr>
          <w:rFonts w:ascii="Book Antiqua" w:eastAsia="Book Antiqua" w:hAnsi="Book Antiqua" w:cs="Book Antiqua"/>
          <w:color w:val="000000"/>
        </w:rPr>
        <w:t xml:space="preserve">As mentioned, whereas the vast majority of surgery-related blood protein alterations resolve in 2-5 d, plasma levels of at least 8 proteins have been shown to be persistently elevated for up to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w:t>
      </w:r>
      <w:proofErr w:type="gramStart"/>
      <w:r w:rsidR="00A403D4">
        <w:rPr>
          <w:rFonts w:ascii="Book Antiqua" w:eastAsia="Book Antiqua" w:hAnsi="Book Antiqua" w:cs="Book Antiqua"/>
          <w:color w:val="000000"/>
        </w:rPr>
        <w:t>MICR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11-15]</w:t>
      </w:r>
      <w:r>
        <w:rPr>
          <w:rFonts w:ascii="Book Antiqua" w:eastAsia="Book Antiqua" w:hAnsi="Book Antiqua" w:cs="Book Antiqua"/>
          <w:color w:val="000000"/>
        </w:rPr>
        <w:t xml:space="preserve">. Of note, all of these proteins have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effects and plasma from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and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postop weeks has been shown to stimulate </w:t>
      </w:r>
      <w:r w:rsidR="00343868">
        <w:rPr>
          <w:rFonts w:ascii="Book Antiqua" w:eastAsia="Book Antiqua" w:hAnsi="Book Antiqua" w:cs="Book Antiqua"/>
          <w:color w:val="000000"/>
        </w:rPr>
        <w:t>EC</w:t>
      </w:r>
      <w:r>
        <w:rPr>
          <w:rFonts w:ascii="Book Antiqua" w:eastAsia="Book Antiqua" w:hAnsi="Book Antiqua" w:cs="Book Antiqua"/>
          <w:color w:val="000000"/>
        </w:rPr>
        <w:t xml:space="preserve"> invasion, migration, and proliferation which are critical steps in </w:t>
      </w:r>
      <w:proofErr w:type="gramStart"/>
      <w:r>
        <w:rPr>
          <w:rFonts w:ascii="Book Antiqua" w:eastAsia="Book Antiqua" w:hAnsi="Book Antiqua" w:cs="Book Antiqua"/>
          <w:color w:val="000000"/>
        </w:rPr>
        <w:t>neovascularization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These findings raise the possibility that the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postop plasma might stimulate tumor angiogenesis in residual metastases, thus stimulating tumor growth early </w:t>
      </w:r>
      <w:proofErr w:type="spellStart"/>
      <w:proofErr w:type="gramStart"/>
      <w:r w:rsidR="00A403D4">
        <w:rPr>
          <w:rFonts w:ascii="Book Antiqua" w:eastAsia="Book Antiqua" w:hAnsi="Book Antiqua" w:cs="Book Antiqua"/>
          <w:color w:val="000000"/>
        </w:rPr>
        <w:t>Postop</w:t>
      </w:r>
      <w:r>
        <w:rPr>
          <w:rFonts w:ascii="Book Antiqua" w:eastAsia="Book Antiqua" w:hAnsi="Book Antiqua" w:cs="Book Antiqua"/>
          <w:color w:val="000000"/>
        </w:rPr>
        <w:t>ly</w:t>
      </w:r>
      <w:proofErr w:type="spellEnd"/>
      <w:proofErr w:type="gramEnd"/>
      <w:r>
        <w:rPr>
          <w:rFonts w:ascii="Book Antiqua" w:eastAsia="Book Antiqua" w:hAnsi="Book Antiqua" w:cs="Book Antiqua"/>
          <w:color w:val="000000"/>
        </w:rPr>
        <w:t>. This study was undertaken to determine the impact of colorectal resection on blood levels of 2 other proteins that, amongst other effects, play a role in angiogenesis.</w:t>
      </w:r>
    </w:p>
    <w:p w14:paraId="5878A414" w14:textId="77777777" w:rsidR="00A77B3E" w:rsidRDefault="00577C02" w:rsidP="00ED653C">
      <w:pPr>
        <w:spacing w:line="360" w:lineRule="auto"/>
        <w:ind w:firstLineChars="100" w:firstLine="240"/>
        <w:jc w:val="both"/>
      </w:pPr>
      <w:r>
        <w:rPr>
          <w:rFonts w:ascii="Book Antiqua" w:eastAsia="Book Antiqua" w:hAnsi="Book Antiqua" w:cs="Book Antiqua"/>
          <w:color w:val="000000"/>
        </w:rPr>
        <w:lastRenderedPageBreak/>
        <w:t>Plasma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AC2BC2">
        <w:rPr>
          <w:rFonts w:ascii="Book Antiqua" w:eastAsia="Book Antiqua" w:hAnsi="Book Antiqua" w:cs="Book Antiqua"/>
          <w:color w:val="000000"/>
        </w:rPr>
        <w:t>l</w:t>
      </w:r>
      <w:r>
        <w:rPr>
          <w:rFonts w:ascii="Book Antiqua" w:eastAsia="Book Antiqua" w:hAnsi="Book Antiqua" w:cs="Book Antiqua"/>
          <w:color w:val="000000"/>
        </w:rPr>
        <w:t xml:space="preserve">evels were determined </w:t>
      </w:r>
      <w:proofErr w:type="spellStart"/>
      <w:r w:rsidR="00A403D4">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and for over one month post-operatively in CRC patients who underwent MICR. Mean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2 </w:t>
      </w:r>
      <w:r w:rsidR="00ED653C">
        <w:rPr>
          <w:rFonts w:ascii="Book Antiqua" w:eastAsia="Book Antiqua" w:hAnsi="Book Antiqua" w:cs="Book Antiqua"/>
          <w:color w:val="000000"/>
        </w:rPr>
        <w:t>l</w:t>
      </w:r>
      <w:r>
        <w:rPr>
          <w:rFonts w:ascii="Book Antiqua" w:eastAsia="Book Antiqua" w:hAnsi="Book Antiqua" w:cs="Book Antiqua"/>
          <w:color w:val="000000"/>
        </w:rPr>
        <w:t>evels were found to be significantly elevated during weeks 1 through 5 after surgery (change from mean baseline varied from 22</w:t>
      </w:r>
      <w:r w:rsidR="00ED653C">
        <w:rPr>
          <w:rFonts w:ascii="Book Antiqua" w:eastAsia="Book Antiqua" w:hAnsi="Book Antiqua" w:cs="Book Antiqua"/>
          <w:color w:val="000000"/>
        </w:rPr>
        <w:t>%</w:t>
      </w:r>
      <w:r>
        <w:rPr>
          <w:rFonts w:ascii="Book Antiqua" w:eastAsia="Book Antiqua" w:hAnsi="Book Antiqua" w:cs="Book Antiqua"/>
          <w:color w:val="000000"/>
        </w:rPr>
        <w:t xml:space="preserve"> to 43%). MMP</w:t>
      </w:r>
      <w:r w:rsidR="00AC2BC2">
        <w:rPr>
          <w:rFonts w:ascii="Book Antiqua" w:eastAsia="Book Antiqua" w:hAnsi="Book Antiqua" w:cs="Book Antiqua"/>
          <w:color w:val="000000"/>
        </w:rPr>
        <w:t>-</w:t>
      </w:r>
      <w:r>
        <w:rPr>
          <w:rFonts w:ascii="Book Antiqua" w:eastAsia="Book Antiqua" w:hAnsi="Book Antiqua" w:cs="Book Antiqua"/>
          <w:color w:val="000000"/>
        </w:rPr>
        <w:t>2, therefore, fits the pattern noted for almost all of the other blood proteins noted to have long duration elevations, namely both early and late postop increases. MMP</w:t>
      </w:r>
      <w:r w:rsidR="00AC2BC2">
        <w:rPr>
          <w:rFonts w:ascii="Book Antiqua" w:eastAsia="Book Antiqua" w:hAnsi="Book Antiqua" w:cs="Book Antiqua"/>
          <w:color w:val="000000"/>
        </w:rPr>
        <w:t>-</w:t>
      </w:r>
      <w:r>
        <w:rPr>
          <w:rFonts w:ascii="Book Antiqua" w:eastAsia="Book Antiqua" w:hAnsi="Book Antiqua" w:cs="Book Antiqua"/>
          <w:color w:val="000000"/>
        </w:rPr>
        <w:t>7 is unique because although its levels are significantly increased during weeks 2-5 (change from mean baseline varied from 41%-46%), during the first 3 d after surgery plasma levels were not significantly altered. The MMP-7 results support the concept that, perhaps, that the etiology of the early and late protein elevations are different.</w:t>
      </w:r>
    </w:p>
    <w:p w14:paraId="273B83BC" w14:textId="77777777" w:rsidR="00A77B3E" w:rsidRDefault="00577C02" w:rsidP="00ED653C">
      <w:pPr>
        <w:spacing w:line="360" w:lineRule="auto"/>
        <w:ind w:firstLineChars="100" w:firstLine="240"/>
        <w:jc w:val="both"/>
      </w:pPr>
      <w:r>
        <w:rPr>
          <w:rFonts w:ascii="Book Antiqua" w:eastAsia="Book Antiqua" w:hAnsi="Book Antiqua" w:cs="Book Antiqua"/>
          <w:color w:val="000000"/>
        </w:rPr>
        <w:t xml:space="preserve">As mentioned, the vast majority of surgery related blood protein compositional changes resolve in 1-7 d. IL-6, IL-2, </w:t>
      </w:r>
      <w:r w:rsidR="00ED653C" w:rsidRPr="00BC0BCD">
        <w:rPr>
          <w:rFonts w:ascii="Book Antiqua" w:eastAsia="Book Antiqua" w:hAnsi="Book Antiqua" w:cs="Book Antiqua"/>
          <w:color w:val="000000"/>
        </w:rPr>
        <w:t>tumor necrosis factor</w:t>
      </w:r>
      <w:r>
        <w:rPr>
          <w:rFonts w:ascii="Book Antiqua" w:eastAsia="Book Antiqua" w:hAnsi="Book Antiqua" w:cs="Book Antiqua"/>
          <w:color w:val="000000"/>
        </w:rPr>
        <w:t xml:space="preserve">, </w:t>
      </w:r>
      <w:r w:rsidR="00ED653C" w:rsidRPr="00ED653C">
        <w:rPr>
          <w:rFonts w:ascii="Book Antiqua" w:eastAsia="Book Antiqua" w:hAnsi="Book Antiqua" w:cs="Book Antiqua"/>
          <w:color w:val="000000"/>
        </w:rPr>
        <w:t>C-reactive protein</w:t>
      </w:r>
      <w:r>
        <w:rPr>
          <w:rFonts w:ascii="Book Antiqua" w:eastAsia="Book Antiqua" w:hAnsi="Book Antiqua" w:cs="Book Antiqua"/>
          <w:color w:val="000000"/>
        </w:rPr>
        <w:t xml:space="preserve">, </w:t>
      </w:r>
      <w:r w:rsidR="00ED653C" w:rsidRPr="00ED653C">
        <w:rPr>
          <w:rFonts w:ascii="Book Antiqua" w:eastAsia="Book Antiqua" w:hAnsi="Book Antiqua" w:cs="Book Antiqua"/>
          <w:color w:val="000000"/>
        </w:rPr>
        <w:t>fibroblast growth factor</w:t>
      </w:r>
      <w:r>
        <w:rPr>
          <w:rFonts w:ascii="Book Antiqua" w:eastAsia="Book Antiqua" w:hAnsi="Book Antiqua" w:cs="Book Antiqua"/>
          <w:color w:val="000000"/>
        </w:rPr>
        <w:t xml:space="preserve">, </w:t>
      </w:r>
      <w:r w:rsidR="00ED653C" w:rsidRPr="00ED653C">
        <w:rPr>
          <w:rFonts w:ascii="Book Antiqua" w:eastAsia="Book Antiqua" w:hAnsi="Book Antiqua" w:cs="Book Antiqua"/>
          <w:color w:val="000000"/>
        </w:rPr>
        <w:t>hepatocyte growth factor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angiostatin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endostatin</w:t>
      </w:r>
      <w:proofErr w:type="spellEnd"/>
      <w:r>
        <w:rPr>
          <w:rFonts w:ascii="Book Antiqua" w:eastAsia="Book Antiqua" w:hAnsi="Book Antiqua" w:cs="Book Antiqua"/>
          <w:color w:val="000000"/>
        </w:rPr>
        <w:t xml:space="preserve"> are examples of proteins whose levels are transiently elevated early after surgery</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etiology of these short lived blood protein elevations is likely to include anesthesia, surgical trauma, and the acute inflammatory response. As mentioned, longer duration plasma elevations have been noted for VEGF, Ang-2, PIGF, </w:t>
      </w:r>
      <w:proofErr w:type="gramStart"/>
      <w:r>
        <w:rPr>
          <w:rFonts w:ascii="Book Antiqua" w:eastAsia="Book Antiqua" w:hAnsi="Book Antiqua" w:cs="Book Antiqua"/>
          <w:color w:val="000000"/>
        </w:rPr>
        <w:t xml:space="preserve">sVCAM-1, MCP-1, </w:t>
      </w:r>
      <w:r w:rsidR="00343868">
        <w:rPr>
          <w:rFonts w:ascii="Book Antiqua" w:eastAsia="Book Antiqua" w:hAnsi="Book Antiqua" w:cs="Book Antiqua"/>
          <w:color w:val="000000"/>
        </w:rPr>
        <w:t>CHI3L1</w:t>
      </w:r>
      <w:r>
        <w:rPr>
          <w:rFonts w:ascii="Book Antiqua" w:eastAsia="Book Antiqua" w:hAnsi="Book Antiqua" w:cs="Book Antiqua"/>
          <w:color w:val="000000"/>
        </w:rPr>
        <w:t>, MMP-3 and IL-8</w:t>
      </w:r>
      <w:r>
        <w:rPr>
          <w:rFonts w:ascii="Book Antiqua" w:eastAsia="Book Antiqua" w:hAnsi="Book Antiqua" w:cs="Book Antiqua"/>
          <w:color w:val="000000"/>
          <w:vertAlign w:val="superscript"/>
        </w:rPr>
        <w:t>[11-15</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etiology of the later postop plasma changes is unclear, however, there is evidence that at least 1 source of the added proteins are the healing wounds. In a study that simultaneously measured perioperative levels of 8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proteins in both the blood and fluid from surgical wounds for up to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MICR, it was noted that wound fluid protein levels were 3-40 times higher than plasma levels which, in turn, were significantly elevated from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plasma baseline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sidR="006F3423">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is postulated that the notably increased levels of these proteins in the wounds are the result of healing related angiogenesis; as a result of diffusion along concentration gradients, blood levels of these proteins subsequently increase. The persistent wound fluid elevations of these proteins also confirms that angiogenesis plays a prominent role in wound healing. Because both MMP-2 and MMP-7 play roles in </w:t>
      </w:r>
      <w:proofErr w:type="gramStart"/>
      <w:r>
        <w:rPr>
          <w:rFonts w:ascii="Book Antiqua" w:eastAsia="Book Antiqua" w:hAnsi="Book Antiqua" w:cs="Book Antiqua"/>
          <w:color w:val="000000"/>
        </w:rPr>
        <w:t>neovascularization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the authors </w:t>
      </w:r>
      <w:r>
        <w:rPr>
          <w:rFonts w:ascii="Book Antiqua" w:eastAsia="Book Antiqua" w:hAnsi="Book Antiqua" w:cs="Book Antiqua"/>
          <w:color w:val="000000"/>
        </w:rPr>
        <w:lastRenderedPageBreak/>
        <w:t xml:space="preserve">conjecture, without evidence, that the 4-5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long plasma elevations of these proteins postop are likely related to the surgical wounds.</w:t>
      </w:r>
    </w:p>
    <w:p w14:paraId="31398F6D" w14:textId="77777777" w:rsidR="00A77B3E" w:rsidRDefault="00577C02" w:rsidP="006F3423">
      <w:pPr>
        <w:spacing w:line="360" w:lineRule="auto"/>
        <w:ind w:firstLineChars="100" w:firstLine="240"/>
        <w:jc w:val="both"/>
      </w:pPr>
      <w:r>
        <w:rPr>
          <w:rFonts w:ascii="Book Antiqua" w:eastAsia="Book Antiqua" w:hAnsi="Book Antiqua" w:cs="Book Antiqua"/>
          <w:color w:val="000000"/>
        </w:rPr>
        <w:t xml:space="preserve">Of note, all of the long duration proteins mentioned above are capable of supporting cancer growth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11-15,16]</w:t>
      </w:r>
      <w:r>
        <w:rPr>
          <w:rFonts w:ascii="Book Antiqua" w:eastAsia="Book Antiqua" w:hAnsi="Book Antiqua" w:cs="Book Antiqua"/>
          <w:color w:val="000000"/>
        </w:rPr>
        <w:t>; most have also been noted to be overexpressed by a variety of human cancers</w:t>
      </w:r>
      <w:r>
        <w:rPr>
          <w:rFonts w:ascii="Book Antiqua" w:eastAsia="Book Antiqua" w:hAnsi="Book Antiqua" w:cs="Book Antiqua"/>
          <w:color w:val="000000"/>
          <w:vertAlign w:val="superscript"/>
        </w:rPr>
        <w:t>[50-62]</w:t>
      </w:r>
      <w:r>
        <w:rPr>
          <w:rFonts w:ascii="Book Antiqua" w:eastAsia="Book Antiqua" w:hAnsi="Book Antiqua" w:cs="Book Antiqua"/>
          <w:color w:val="000000"/>
        </w:rPr>
        <w:t>. Further, the mean pre-resection plasma levels of almost all of the long duration proteins have been shown to be significantly higher in cancer patients than in cancer-free patients. MMP-2 and MMP-7 are similar in these regards.</w:t>
      </w:r>
    </w:p>
    <w:p w14:paraId="0840110F" w14:textId="77777777" w:rsidR="00A77B3E" w:rsidRDefault="00577C02" w:rsidP="006F3423">
      <w:pPr>
        <w:spacing w:line="360" w:lineRule="auto"/>
        <w:ind w:firstLineChars="100" w:firstLine="240"/>
        <w:jc w:val="both"/>
      </w:pPr>
      <w:r>
        <w:rPr>
          <w:rFonts w:ascii="Book Antiqua" w:eastAsia="Book Antiqua" w:hAnsi="Book Antiqua" w:cs="Book Antiqua"/>
          <w:color w:val="000000"/>
        </w:rPr>
        <w:t xml:space="preserve">In separate studies from our lab,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MMP-2 and MMP-7 plasma levels were determined and compared in CRC and benign disease patients (MMP-2, CRC </w:t>
      </w:r>
      <w:r>
        <w:rPr>
          <w:rFonts w:ascii="Book Antiqua" w:eastAsia="Book Antiqua" w:hAnsi="Book Antiqua" w:cs="Book Antiqua"/>
          <w:i/>
          <w:iCs/>
          <w:color w:val="000000"/>
        </w:rPr>
        <w:t>n</w:t>
      </w:r>
      <w:r>
        <w:rPr>
          <w:rFonts w:ascii="Book Antiqua" w:eastAsia="Book Antiqua" w:hAnsi="Book Antiqua" w:cs="Book Antiqua"/>
          <w:color w:val="000000"/>
        </w:rPr>
        <w:t xml:space="preserve"> = 168, Benign </w:t>
      </w:r>
      <w:r>
        <w:rPr>
          <w:rFonts w:ascii="Book Antiqua" w:eastAsia="Book Antiqua" w:hAnsi="Book Antiqua" w:cs="Book Antiqua"/>
          <w:i/>
          <w:iCs/>
          <w:color w:val="000000"/>
        </w:rPr>
        <w:t>n</w:t>
      </w:r>
      <w:r>
        <w:rPr>
          <w:rFonts w:ascii="Book Antiqua" w:eastAsia="Book Antiqua" w:hAnsi="Book Antiqua" w:cs="Book Antiqua"/>
          <w:color w:val="000000"/>
        </w:rPr>
        <w:t xml:space="preserve"> = 128; MMP-7, CRC and Benign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120 each). The mean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levels in the cancer groups were significantly higher for both MMP-2 (24.5% higher than benign group) and MMP-7 (51.1% increase).</w:t>
      </w:r>
    </w:p>
    <w:p w14:paraId="1CDB125E" w14:textId="77777777" w:rsidR="00A77B3E" w:rsidRDefault="00577C02" w:rsidP="006F3423">
      <w:pPr>
        <w:spacing w:line="360" w:lineRule="auto"/>
        <w:ind w:firstLineChars="100" w:firstLine="240"/>
        <w:jc w:val="both"/>
      </w:pPr>
      <w:r>
        <w:rPr>
          <w:rFonts w:ascii="Book Antiqua" w:eastAsia="Book Antiqua" w:hAnsi="Book Antiqua" w:cs="Book Antiqua"/>
          <w:color w:val="000000"/>
        </w:rPr>
        <w:t>Further, increased expression of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2 has been noted in CRC and other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Of note, a shortened relapse-free survival has been noted in early stage non-small cell lung cancer patients whose tumor expression of MMP-2 was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Further, it has been shown that elevated serum levels of MMP-2 are an independent predictor of overall survival in node positive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1B5C502E" w14:textId="77777777" w:rsidR="00A77B3E" w:rsidRDefault="00577C02" w:rsidP="006F3423">
      <w:pPr>
        <w:spacing w:line="360" w:lineRule="auto"/>
        <w:ind w:firstLineChars="100" w:firstLine="240"/>
        <w:jc w:val="both"/>
      </w:pPr>
      <w:r>
        <w:rPr>
          <w:rFonts w:ascii="Book Antiqua" w:eastAsia="Book Antiqua" w:hAnsi="Book Antiqua" w:cs="Book Antiqua"/>
          <w:color w:val="000000"/>
        </w:rPr>
        <w:t xml:space="preserve">As regards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it </w:t>
      </w:r>
      <w:r>
        <w:rPr>
          <w:rStyle w:val="al-author-name-morejs-flyout-wrap"/>
          <w:rFonts w:ascii="Book Antiqua" w:eastAsia="Book Antiqua" w:hAnsi="Book Antiqua" w:cs="Book Antiqua"/>
          <w:color w:val="000000"/>
          <w:shd w:val="clear" w:color="auto" w:fill="FFFFFF"/>
        </w:rPr>
        <w:t xml:space="preserve">has been shown that </w:t>
      </w:r>
      <w:r>
        <w:rPr>
          <w:rFonts w:ascii="Book Antiqua" w:eastAsia="Book Antiqua" w:hAnsi="Book Antiqua" w:cs="Book Antiqua"/>
          <w:color w:val="000000"/>
        </w:rPr>
        <w:t>decreasing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2 expression in CRC cell lines by adding </w:t>
      </w:r>
      <w:proofErr w:type="spellStart"/>
      <w:r>
        <w:rPr>
          <w:rFonts w:ascii="Book Antiqua" w:eastAsia="Book Antiqua" w:hAnsi="Book Antiqua" w:cs="Book Antiqua"/>
          <w:color w:val="000000"/>
        </w:rPr>
        <w:t>lentiviral</w:t>
      </w:r>
      <w:proofErr w:type="spellEnd"/>
      <w:r>
        <w:rPr>
          <w:rFonts w:ascii="Book Antiqua" w:eastAsia="Book Antiqua" w:hAnsi="Book Antiqua" w:cs="Book Antiqua"/>
          <w:color w:val="000000"/>
        </w:rPr>
        <w:t xml:space="preserve">-mediated </w:t>
      </w:r>
      <w:proofErr w:type="spellStart"/>
      <w:r>
        <w:rPr>
          <w:rFonts w:ascii="Book Antiqua" w:eastAsia="Book Antiqua" w:hAnsi="Book Antiqua" w:cs="Book Antiqua"/>
          <w:color w:val="000000"/>
        </w:rPr>
        <w:t>shRNA</w:t>
      </w:r>
      <w:proofErr w:type="spellEnd"/>
      <w:r>
        <w:rPr>
          <w:rFonts w:ascii="Book Antiqua" w:eastAsia="Book Antiqua" w:hAnsi="Book Antiqua" w:cs="Book Antiqua"/>
          <w:color w:val="000000"/>
        </w:rPr>
        <w:t xml:space="preserve"> markedly reduced tumor cell proliferation and </w:t>
      </w:r>
      <w:proofErr w:type="gramStart"/>
      <w:r>
        <w:rPr>
          <w:rFonts w:ascii="Book Antiqua" w:eastAsia="Book Antiqua" w:hAnsi="Book Antiqua" w:cs="Book Antiqua"/>
          <w:color w:val="000000"/>
        </w:rPr>
        <w:t>invasiveness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 same group showed that protein levels of VEGF and MT1-MMP were markedly reduced in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2-expression suppressed CRC cells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control cells; thus,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2 impacts tumor cell proliferation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64-66]</w:t>
      </w:r>
      <w:r>
        <w:rPr>
          <w:rFonts w:ascii="Book Antiqua" w:eastAsia="Book Antiqua" w:hAnsi="Book Antiqua" w:cs="Book Antiqua"/>
          <w:color w:val="000000"/>
        </w:rPr>
        <w:t>. MMP-2 also plays a role in wound healing. Using a double knockout mouse model,</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Hingorani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F3423">
        <w:rPr>
          <w:rFonts w:ascii="Book Antiqua" w:eastAsia="Book Antiqua" w:hAnsi="Book Antiqua" w:cs="Book Antiqua"/>
          <w:color w:val="000000"/>
          <w:vertAlign w:val="superscript"/>
        </w:rPr>
        <w:t>[</w:t>
      </w:r>
      <w:proofErr w:type="gramEnd"/>
      <w:r w:rsidR="006F3423">
        <w:rPr>
          <w:rFonts w:ascii="Book Antiqua" w:eastAsia="Book Antiqua" w:hAnsi="Book Antiqua" w:cs="Book Antiqua"/>
          <w:color w:val="000000"/>
          <w:vertAlign w:val="superscript"/>
        </w:rPr>
        <w:t>67]</w:t>
      </w:r>
      <w:r>
        <w:rPr>
          <w:rFonts w:ascii="Book Antiqua" w:eastAsia="Book Antiqua" w:hAnsi="Book Antiqua" w:cs="Book Antiqua"/>
          <w:color w:val="000000"/>
          <w:shd w:val="clear" w:color="auto" w:fill="FFFFFF"/>
        </w:rPr>
        <w:t xml:space="preserve"> have shown that MMP</w:t>
      </w:r>
      <w:r w:rsidR="00AC2BC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 and MMP</w:t>
      </w:r>
      <w:r w:rsidR="00AC2BC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 are involved in multiple overlapping activities critical to both epithelial wound healing and tumor progression</w:t>
      </w:r>
      <w:r w:rsidR="006F342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Karim</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F3423">
        <w:rPr>
          <w:rFonts w:ascii="Book Antiqua" w:eastAsia="Book Antiqua" w:hAnsi="Book Antiqua" w:cs="Book Antiqua"/>
          <w:color w:val="000000"/>
          <w:vertAlign w:val="superscript"/>
        </w:rPr>
        <w:t>[</w:t>
      </w:r>
      <w:proofErr w:type="gramEnd"/>
      <w:r w:rsidR="006F3423">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showed that MMP-2 expression is a reliable indicator of clinical wound healing.</w:t>
      </w:r>
      <w:r w:rsidR="006F3423">
        <w:rPr>
          <w:rFonts w:ascii="Book Antiqua" w:eastAsia="Book Antiqua" w:hAnsi="Book Antiqua" w:cs="Book Antiqua"/>
          <w:color w:val="000000"/>
        </w:rPr>
        <w:t xml:space="preserve"> </w:t>
      </w:r>
      <w:r w:rsidRPr="006F3423">
        <w:rPr>
          <w:rFonts w:ascii="Book Antiqua" w:eastAsia="Book Antiqua" w:hAnsi="Book Antiqua" w:cs="Book Antiqua"/>
          <w:color w:val="000000"/>
        </w:rPr>
        <w:t>Thus, MMP-2 plays a role in both cancer development and wound healing.</w:t>
      </w:r>
    </w:p>
    <w:p w14:paraId="3F7CB8BF" w14:textId="77777777" w:rsidR="00A77B3E" w:rsidRDefault="00577C02" w:rsidP="006F3423">
      <w:pPr>
        <w:spacing w:line="360" w:lineRule="auto"/>
        <w:ind w:firstLineChars="100" w:firstLine="240"/>
        <w:jc w:val="both"/>
      </w:pPr>
      <w:r>
        <w:rPr>
          <w:rFonts w:ascii="Book Antiqua" w:eastAsia="Book Antiqua" w:hAnsi="Book Antiqua" w:cs="Book Antiqua"/>
          <w:color w:val="000000"/>
        </w:rPr>
        <w:t xml:space="preserve">As regards MMP-7, it has been shown that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MMP-7 and other MMPs in tumors as well as increased blood levels of these proteins have an adverse association </w:t>
      </w:r>
      <w:r>
        <w:rPr>
          <w:rFonts w:ascii="Book Antiqua" w:eastAsia="Book Antiqua" w:hAnsi="Book Antiqua" w:cs="Book Antiqua"/>
          <w:color w:val="000000"/>
        </w:rPr>
        <w:lastRenderedPageBreak/>
        <w:t xml:space="preserve">with cancer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69-72]</w:t>
      </w:r>
      <w:r>
        <w:rPr>
          <w:rFonts w:ascii="Book Antiqua" w:eastAsia="Book Antiqua" w:hAnsi="Book Antiqua" w:cs="Book Antiqua"/>
          <w:color w:val="000000"/>
        </w:rPr>
        <w:t>. Decreasing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6F3423">
        <w:rPr>
          <w:rFonts w:ascii="Book Antiqua" w:eastAsia="Book Antiqua" w:hAnsi="Book Antiqua" w:cs="Book Antiqua"/>
          <w:color w:val="000000"/>
        </w:rPr>
        <w:t>l</w:t>
      </w:r>
      <w:r>
        <w:rPr>
          <w:rFonts w:ascii="Book Antiqua" w:eastAsia="Book Antiqua" w:hAnsi="Book Antiqua" w:cs="Book Antiqua"/>
          <w:color w:val="000000"/>
        </w:rPr>
        <w:t xml:space="preserve">evels </w:t>
      </w:r>
      <w:r w:rsidRPr="006F3423">
        <w:rPr>
          <w:rFonts w:ascii="Book Antiqua" w:eastAsia="Book Antiqua" w:hAnsi="Book Antiqua" w:cs="Book Antiqua"/>
          <w:i/>
          <w:iCs/>
          <w:color w:val="000000"/>
        </w:rPr>
        <w:t>via</w:t>
      </w:r>
      <w:r>
        <w:rPr>
          <w:rFonts w:ascii="Book Antiqua" w:eastAsia="Book Antiqua" w:hAnsi="Book Antiqua" w:cs="Book Antiqua"/>
          <w:color w:val="000000"/>
        </w:rPr>
        <w:t xml:space="preserve"> antisense RNA mediated knockdown or by knockout in mice reduces tumor incidence, while increased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expression leads to increased tumor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73-75]</w:t>
      </w:r>
      <w:r>
        <w:rPr>
          <w:rFonts w:ascii="Book Antiqua" w:eastAsia="Book Antiqua" w:hAnsi="Book Antiqua" w:cs="Book Antiqua"/>
          <w:color w:val="000000"/>
        </w:rPr>
        <w:t xml:space="preserve">. MMP-7 also plays a role in the shedding of cell-surface molecules including </w:t>
      </w:r>
      <w:proofErr w:type="gramStart"/>
      <w:r>
        <w:rPr>
          <w:rFonts w:ascii="Book Antiqua" w:eastAsia="Book Antiqua" w:hAnsi="Book Antiqua" w:cs="Book Antiqua"/>
          <w:color w:val="000000"/>
        </w:rPr>
        <w:t>EGFR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HB-EGF</w:t>
      </w:r>
      <w:r>
        <w:rPr>
          <w:rFonts w:ascii="Book Antiqua" w:eastAsia="Book Antiqua" w:hAnsi="Book Antiqua" w:cs="Book Antiqua"/>
          <w:color w:val="000000"/>
          <w:vertAlign w:val="superscript"/>
        </w:rPr>
        <w:t>[34]</w:t>
      </w:r>
      <w:r>
        <w:rPr>
          <w:rFonts w:ascii="Book Antiqua" w:eastAsia="Book Antiqua" w:hAnsi="Book Antiqua" w:cs="Book Antiqua"/>
          <w:color w:val="000000"/>
        </w:rPr>
        <w:t>, E-cadherin</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and Fas ligand</w:t>
      </w:r>
      <w:r>
        <w:rPr>
          <w:rFonts w:ascii="Book Antiqua" w:eastAsia="Book Antiqua" w:hAnsi="Book Antiqua" w:cs="Book Antiqua"/>
          <w:color w:val="000000"/>
          <w:vertAlign w:val="superscript"/>
        </w:rPr>
        <w:t>[35</w:t>
      </w:r>
      <w:r w:rsidR="006F342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which suggests that MMP-7 plays a role in tumor invasion and metastasis. Also, elevated MMP-7 expression is associated with aggressive CRC tumor cell behavior, </w:t>
      </w:r>
      <w:r w:rsidRPr="006F3423">
        <w:rPr>
          <w:rFonts w:ascii="Book Antiqua" w:eastAsia="Book Antiqua" w:hAnsi="Book Antiqua" w:cs="Book Antiqua"/>
          <w:i/>
          <w:iCs/>
          <w:color w:val="000000"/>
        </w:rPr>
        <w:t xml:space="preserve">in </w:t>
      </w:r>
      <w:proofErr w:type="gramStart"/>
      <w:r w:rsidRPr="006F3423">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39,75-78]</w:t>
      </w:r>
      <w:r>
        <w:rPr>
          <w:rFonts w:ascii="Book Antiqua" w:eastAsia="Book Antiqua" w:hAnsi="Book Antiqua" w:cs="Book Antiqua"/>
          <w:color w:val="000000"/>
        </w:rPr>
        <w:t>. Recombinant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accelerates EC proliferation in a dose dependent manner which confirms its role in angiogenesis which is critical to both wound healing and tumor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2EC84E88" w14:textId="77777777" w:rsidR="00A77B3E" w:rsidRDefault="00577C02" w:rsidP="006F3423">
      <w:pPr>
        <w:spacing w:line="360" w:lineRule="auto"/>
        <w:ind w:firstLineChars="100" w:firstLine="240"/>
        <w:jc w:val="both"/>
      </w:pPr>
      <w:r w:rsidRPr="006F3423">
        <w:rPr>
          <w:rFonts w:ascii="Book Antiqua" w:eastAsia="Book Antiqua" w:hAnsi="Book Antiqua" w:cs="Book Antiqua"/>
          <w:color w:val="000000"/>
        </w:rPr>
        <w:t>To summarize, blood levels of MMP</w:t>
      </w:r>
      <w:r w:rsidR="00AC2BC2">
        <w:rPr>
          <w:rFonts w:ascii="Book Antiqua" w:eastAsia="Book Antiqua" w:hAnsi="Book Antiqua" w:cs="Book Antiqua"/>
          <w:color w:val="000000"/>
        </w:rPr>
        <w:t>-</w:t>
      </w:r>
      <w:r w:rsidRPr="006F3423">
        <w:rPr>
          <w:rFonts w:ascii="Book Antiqua" w:eastAsia="Book Antiqua" w:hAnsi="Book Antiqua" w:cs="Book Antiqua"/>
          <w:color w:val="000000"/>
        </w:rPr>
        <w:t>2 and MMP</w:t>
      </w:r>
      <w:r w:rsidR="00AC2BC2">
        <w:rPr>
          <w:rFonts w:ascii="Book Antiqua" w:eastAsia="Book Antiqua" w:hAnsi="Book Antiqua" w:cs="Book Antiqua"/>
          <w:color w:val="000000"/>
        </w:rPr>
        <w:t>-</w:t>
      </w:r>
      <w:r w:rsidRPr="006F3423">
        <w:rPr>
          <w:rFonts w:ascii="Book Antiqua" w:eastAsia="Book Antiqua" w:hAnsi="Book Antiqua" w:cs="Book Antiqua"/>
          <w:color w:val="000000"/>
        </w:rPr>
        <w:t xml:space="preserve">7, which play roles in both wound healing and tumor growth are elevated after surgery for over 1 mo. There are now a total of 10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proteins shown to be elevated post MICR for up to 5 wk. It is the authors’ position that the first month after MICR (or any major operation) may be a dangerous period for cancer patients with residual disease.</w:t>
      </w:r>
      <w:r w:rsidRPr="006F3423">
        <w:rPr>
          <w:rFonts w:ascii="Book Antiqua" w:eastAsia="Book Antiqua" w:hAnsi="Book Antiqua" w:cs="Book Antiqua"/>
          <w:color w:val="000000"/>
        </w:rPr>
        <w:t xml:space="preserve"> Of note, </w:t>
      </w:r>
      <w:r>
        <w:rPr>
          <w:rFonts w:ascii="Book Antiqua" w:eastAsia="Book Antiqua" w:hAnsi="Book Antiqua" w:cs="Book Antiqua"/>
          <w:color w:val="000000"/>
        </w:rPr>
        <w:t xml:space="preserve">a number of investigators have suggested that cancer </w:t>
      </w:r>
      <w:proofErr w:type="gramStart"/>
      <w:r>
        <w:rPr>
          <w:rFonts w:ascii="Book Antiqua" w:eastAsia="Book Antiqua" w:hAnsi="Book Antiqua" w:cs="Book Antiqua"/>
          <w:color w:val="000000"/>
        </w:rPr>
        <w:t>excision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and/or surgical trauma</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may stimulate the development of recurrences or the growth of residual lesions early postoperatively</w:t>
      </w:r>
      <w:r>
        <w:rPr>
          <w:rFonts w:ascii="Book Antiqua" w:eastAsia="Book Antiqua" w:hAnsi="Book Antiqua" w:cs="Book Antiqua"/>
          <w:color w:val="000000"/>
          <w:vertAlign w:val="superscript"/>
        </w:rPr>
        <w:t>[3-8,81]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F3423">
        <w:rPr>
          <w:rFonts w:ascii="Book Antiqua" w:eastAsia="Book Antiqua" w:hAnsi="Book Antiqua" w:cs="Book Antiqua"/>
          <w:color w:val="000000"/>
          <w:vertAlign w:val="superscript"/>
        </w:rPr>
        <w:t>[</w:t>
      </w:r>
      <w:proofErr w:type="gramEnd"/>
      <w:r w:rsidR="006F3423">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noted, within a short period of time after surgery, new liver lesions in 31% of CRC patients presenting with synchronous liver metastases who underwent resection of the colon primary alone. Similarly, </w:t>
      </w:r>
      <w:proofErr w:type="spellStart"/>
      <w:r>
        <w:rPr>
          <w:rFonts w:ascii="Book Antiqua" w:eastAsia="Book Antiqua" w:hAnsi="Book Antiqua" w:cs="Book Antiqua"/>
          <w:color w:val="000000"/>
        </w:rPr>
        <w:t>Yoshidome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F3423">
        <w:rPr>
          <w:rFonts w:ascii="Book Antiqua" w:eastAsia="Book Antiqua" w:hAnsi="Book Antiqua" w:cs="Book Antiqua"/>
          <w:color w:val="000000"/>
          <w:vertAlign w:val="superscript"/>
        </w:rPr>
        <w:t>[</w:t>
      </w:r>
      <w:proofErr w:type="gramEnd"/>
      <w:r w:rsidR="006F3423">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as regards a similar patient population (CRC patients with synchronous liver lesions), noted new liver lesions on </w:t>
      </w:r>
      <w:bookmarkStart w:id="4" w:name="_Hlk54004097"/>
      <w:r w:rsidR="006F3423" w:rsidRPr="00313B45">
        <w:rPr>
          <w:rFonts w:ascii="Book Antiqua" w:eastAsia="Book Antiqua" w:hAnsi="Book Antiqua" w:cs="Book Antiqua"/>
          <w:color w:val="000000"/>
        </w:rPr>
        <w:t>computed tomography</w:t>
      </w:r>
      <w:bookmarkEnd w:id="4"/>
      <w:r>
        <w:rPr>
          <w:rFonts w:ascii="Book Antiqua" w:eastAsia="Book Antiqua" w:hAnsi="Book Antiqua" w:cs="Book Antiqua"/>
          <w:color w:val="000000"/>
        </w:rPr>
        <w:t xml:space="preserve"> in 43% of patients who underwent staged resection (median time between surgery and scan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Also, </w:t>
      </w:r>
      <w:proofErr w:type="spellStart"/>
      <w:r>
        <w:rPr>
          <w:rFonts w:ascii="Book Antiqua" w:eastAsia="Book Antiqua" w:hAnsi="Book Antiqua" w:cs="Book Antiqua"/>
          <w:color w:val="000000"/>
        </w:rPr>
        <w:t>Slesser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F3423">
        <w:rPr>
          <w:rFonts w:ascii="Book Antiqua" w:eastAsia="Book Antiqua" w:hAnsi="Book Antiqua" w:cs="Book Antiqua"/>
          <w:color w:val="000000"/>
          <w:vertAlign w:val="superscript"/>
        </w:rPr>
        <w:t>[</w:t>
      </w:r>
      <w:proofErr w:type="gramEnd"/>
      <w:r w:rsidR="006F3423">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noted that resection of the colon tumor alone in similar synchronous disease patients was associated with disease progression. A variety of mechanisms for accelerated tumor growth/development have been proposed and include: </w:t>
      </w:r>
      <w:r w:rsidR="008562C9">
        <w:rPr>
          <w:rFonts w:ascii="Book Antiqua" w:eastAsia="Book Antiqua" w:hAnsi="Book Antiqua" w:cs="Book Antiqua"/>
          <w:color w:val="000000"/>
        </w:rPr>
        <w:t>I</w:t>
      </w:r>
      <w:r>
        <w:rPr>
          <w:rFonts w:ascii="Book Antiqua" w:eastAsia="Book Antiqua" w:hAnsi="Book Antiqua" w:cs="Book Antiqua"/>
          <w:color w:val="000000"/>
        </w:rPr>
        <w:t xml:space="preserve">mmunosuppression, removal of primary tumor generated circulating growth suppression factors, surgery induced spread of viable cancer cells and stimulated tumor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55797466" w14:textId="77777777" w:rsidR="00A77B3E" w:rsidRPr="006F3423" w:rsidRDefault="00577C02" w:rsidP="006F3423">
      <w:pPr>
        <w:spacing w:line="360" w:lineRule="auto"/>
        <w:ind w:firstLineChars="100" w:firstLine="240"/>
        <w:jc w:val="both"/>
        <w:rPr>
          <w:rFonts w:ascii="Book Antiqua" w:eastAsia="Book Antiqua" w:hAnsi="Book Antiqua" w:cs="Book Antiqua"/>
          <w:color w:val="000000"/>
        </w:rPr>
      </w:pPr>
      <w:r w:rsidRPr="006F3423">
        <w:rPr>
          <w:rFonts w:ascii="Book Antiqua" w:eastAsia="Book Antiqua" w:hAnsi="Book Antiqua" w:cs="Book Antiqua"/>
          <w:color w:val="000000"/>
        </w:rPr>
        <w:t xml:space="preserve">Perhaps, the administration of anti-cancer agents during the first month after surgery would make sense. Presently, adjuvant chemotherapy is usually started 4-8 </w:t>
      </w:r>
      <w:proofErr w:type="spellStart"/>
      <w:r w:rsidRPr="006F3423">
        <w:rPr>
          <w:rFonts w:ascii="Book Antiqua" w:eastAsia="Book Antiqua" w:hAnsi="Book Antiqua" w:cs="Book Antiqua"/>
          <w:color w:val="000000"/>
        </w:rPr>
        <w:t>wk</w:t>
      </w:r>
      <w:proofErr w:type="spellEnd"/>
      <w:r w:rsidRPr="006F3423">
        <w:rPr>
          <w:rFonts w:ascii="Book Antiqua" w:eastAsia="Book Antiqua" w:hAnsi="Book Antiqua" w:cs="Book Antiqua"/>
          <w:color w:val="000000"/>
        </w:rPr>
        <w:t xml:space="preserve"> after </w:t>
      </w:r>
      <w:r w:rsidRPr="006F3423">
        <w:rPr>
          <w:rFonts w:ascii="Book Antiqua" w:eastAsia="Book Antiqua" w:hAnsi="Book Antiqua" w:cs="Book Antiqua"/>
          <w:color w:val="000000"/>
        </w:rPr>
        <w:lastRenderedPageBreak/>
        <w:t xml:space="preserve">surgery. The use of standard chemotherapeutic agents is problematic since these agents may interfere with wound and anastomotic healing. Immunotherapies (vaccines, select monoclonal antibodies, </w:t>
      </w:r>
      <w:proofErr w:type="spellStart"/>
      <w:proofErr w:type="gramStart"/>
      <w:r w:rsidRPr="006F3423">
        <w:rPr>
          <w:rFonts w:ascii="Book Antiqua" w:eastAsia="Book Antiqua" w:hAnsi="Book Antiqua" w:cs="Book Antiqua"/>
          <w:color w:val="000000"/>
        </w:rPr>
        <w:t>immunomodulators</w:t>
      </w:r>
      <w:proofErr w:type="spellEnd"/>
      <w:proofErr w:type="gramEnd"/>
      <w:r w:rsidRPr="006F3423">
        <w:rPr>
          <w:rFonts w:ascii="Book Antiqua" w:eastAsia="Book Antiqua" w:hAnsi="Book Antiqua" w:cs="Book Antiqua"/>
          <w:color w:val="000000"/>
        </w:rPr>
        <w:t>) and other anti-cancer agents that do not interfere with wound healing, however, might be given during the first month after surgery.</w:t>
      </w:r>
    </w:p>
    <w:p w14:paraId="2F73415A" w14:textId="77777777" w:rsidR="00A77B3E" w:rsidRDefault="00A77B3E" w:rsidP="006F3423">
      <w:pPr>
        <w:spacing w:line="360" w:lineRule="auto"/>
        <w:jc w:val="both"/>
      </w:pPr>
    </w:p>
    <w:p w14:paraId="739EDA6E" w14:textId="77777777" w:rsidR="00A77B3E" w:rsidRPr="006F3423" w:rsidRDefault="00577C02">
      <w:pPr>
        <w:spacing w:line="360" w:lineRule="auto"/>
        <w:jc w:val="both"/>
        <w:rPr>
          <w:b/>
          <w:bCs/>
          <w:i/>
          <w:iCs/>
        </w:rPr>
      </w:pPr>
      <w:r w:rsidRPr="006F3423">
        <w:rPr>
          <w:rFonts w:ascii="Book Antiqua" w:eastAsia="Book Antiqua" w:hAnsi="Book Antiqua" w:cs="Book Antiqua"/>
          <w:b/>
          <w:bCs/>
          <w:i/>
          <w:iCs/>
          <w:color w:val="000000"/>
        </w:rPr>
        <w:t>Limitations of study</w:t>
      </w:r>
    </w:p>
    <w:p w14:paraId="302EABC4" w14:textId="77777777" w:rsidR="00A77B3E" w:rsidRDefault="00577C02">
      <w:pPr>
        <w:spacing w:line="360" w:lineRule="auto"/>
        <w:jc w:val="both"/>
      </w:pPr>
      <w:r>
        <w:rPr>
          <w:rFonts w:ascii="Book Antiqua" w:eastAsia="Book Antiqua" w:hAnsi="Book Antiqua" w:cs="Book Antiqua"/>
          <w:color w:val="000000"/>
        </w:rPr>
        <w:t xml:space="preserve">Obtaining post hospital discharge blood samples is a challenge from several perspectives. These specimens are mainly obtained during follow up office visits and since the timing of these visits vary, it was not possible to get late samples on the same postop days. Therefore, by necessity, late samples were grouped into 7 d time blocks that were considered as individual </w:t>
      </w:r>
      <w:proofErr w:type="spellStart"/>
      <w:r>
        <w:rPr>
          <w:rFonts w:ascii="Book Antiqua" w:eastAsia="Book Antiqua" w:hAnsi="Book Antiqua" w:cs="Book Antiqua"/>
          <w:color w:val="000000"/>
        </w:rPr>
        <w:t>timepoints</w:t>
      </w:r>
      <w:proofErr w:type="spellEnd"/>
      <w:r>
        <w:rPr>
          <w:rFonts w:ascii="Book Antiqua" w:eastAsia="Book Antiqua" w:hAnsi="Book Antiqua" w:cs="Book Antiqua"/>
          <w:color w:val="000000"/>
        </w:rPr>
        <w:t>. Also, because contact between MD and patients wane after the first follow up appointment, there were fewer opportunities to obtain late first month samples. One result is that the “</w:t>
      </w:r>
      <w:r w:rsidRPr="006F3423">
        <w:rPr>
          <w:rFonts w:ascii="Book Antiqua" w:eastAsia="Book Antiqua" w:hAnsi="Book Antiqua" w:cs="Book Antiqua"/>
          <w:i/>
          <w:iCs/>
          <w:color w:val="000000"/>
        </w:rPr>
        <w:t>n</w:t>
      </w:r>
      <w:r>
        <w:rPr>
          <w:rFonts w:ascii="Book Antiqua" w:eastAsia="Book Antiqua" w:hAnsi="Book Antiqua" w:cs="Book Antiqua"/>
          <w:color w:val="000000"/>
        </w:rPr>
        <w:t xml:space="preserve">” for </w:t>
      </w:r>
      <w:proofErr w:type="gramStart"/>
      <w:r>
        <w:rPr>
          <w:rFonts w:ascii="Book Antiqua" w:eastAsia="Book Antiqua" w:hAnsi="Book Antiqua" w:cs="Book Antiqua"/>
          <w:color w:val="000000"/>
        </w:rPr>
        <w:t>weeks</w:t>
      </w:r>
      <w:proofErr w:type="gramEnd"/>
      <w:r>
        <w:rPr>
          <w:rFonts w:ascii="Book Antiqua" w:eastAsia="Book Antiqua" w:hAnsi="Book Antiqua" w:cs="Book Antiqua"/>
          <w:color w:val="000000"/>
        </w:rPr>
        <w:t xml:space="preserve"> 2-5 time is substantially less than the starting number and is ever diminishing. Also, ideally, open (lengthy incision) patients would have been included so that the impact of the abdominal wall trauma element of these operations on plasma MMP2/7 </w:t>
      </w:r>
      <w:r w:rsidR="006F3423">
        <w:rPr>
          <w:rFonts w:ascii="Book Antiqua" w:eastAsia="Book Antiqua" w:hAnsi="Book Antiqua" w:cs="Book Antiqua"/>
          <w:color w:val="000000"/>
        </w:rPr>
        <w:t>l</w:t>
      </w:r>
      <w:r>
        <w:rPr>
          <w:rFonts w:ascii="Book Antiqua" w:eastAsia="Book Antiqua" w:hAnsi="Book Antiqua" w:cs="Book Antiqua"/>
          <w:color w:val="000000"/>
        </w:rPr>
        <w:t xml:space="preserve">evels could be determined. Lastly, because there is no long term outcome data it is not possible to correlate postop MMP 2/7 </w:t>
      </w:r>
      <w:r w:rsidR="006F3423">
        <w:rPr>
          <w:rFonts w:ascii="Book Antiqua" w:eastAsia="Book Antiqua" w:hAnsi="Book Antiqua" w:cs="Book Antiqua"/>
          <w:color w:val="000000"/>
        </w:rPr>
        <w:t>l</w:t>
      </w:r>
      <w:r>
        <w:rPr>
          <w:rFonts w:ascii="Book Antiqua" w:eastAsia="Book Antiqua" w:hAnsi="Book Antiqua" w:cs="Book Antiqua"/>
          <w:color w:val="000000"/>
        </w:rPr>
        <w:t>evels with recurrence rates or the time to recurrence.</w:t>
      </w:r>
    </w:p>
    <w:p w14:paraId="09805726" w14:textId="77777777" w:rsidR="00A77B3E" w:rsidRDefault="00A77B3E">
      <w:pPr>
        <w:spacing w:line="360" w:lineRule="auto"/>
        <w:jc w:val="both"/>
      </w:pPr>
    </w:p>
    <w:p w14:paraId="1B9BF139" w14:textId="77777777" w:rsidR="00A77B3E" w:rsidRDefault="00577C02">
      <w:pPr>
        <w:spacing w:line="360" w:lineRule="auto"/>
        <w:jc w:val="both"/>
      </w:pPr>
      <w:r>
        <w:rPr>
          <w:rFonts w:ascii="Book Antiqua" w:eastAsia="Book Antiqua" w:hAnsi="Book Antiqua" w:cs="Book Antiqua"/>
          <w:b/>
          <w:caps/>
          <w:color w:val="000000"/>
          <w:u w:val="single"/>
        </w:rPr>
        <w:t>CONCLUSION</w:t>
      </w:r>
    </w:p>
    <w:p w14:paraId="4881D5D3" w14:textId="77777777" w:rsidR="00A77B3E" w:rsidRDefault="00577C02">
      <w:pPr>
        <w:spacing w:line="360" w:lineRule="auto"/>
        <w:jc w:val="both"/>
      </w:pPr>
      <w:r>
        <w:rPr>
          <w:rFonts w:ascii="Book Antiqua" w:eastAsia="Book Antiqua" w:hAnsi="Book Antiqua" w:cs="Book Antiqua"/>
          <w:color w:val="000000"/>
        </w:rPr>
        <w:t xml:space="preserve">Significant and enduring plasma elevations over baseline were noted for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MICR for MMP-2 (entire period) and for MMP-7 (weeks 2-5 only). No correlation between postop levels and cancer location (rectal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colon), disease stage, or MIS surgical method used was noted.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2 and 7 join the list of proteins with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and tumor promoting effects and associations that are persistently elevated during the first month after MICR. Although unproven, these conditions may stimulate the growth of residual tumor deposits early after surgery. Further studies are </w:t>
      </w:r>
      <w:r>
        <w:rPr>
          <w:rFonts w:ascii="Book Antiqua" w:eastAsia="Book Antiqua" w:hAnsi="Book Antiqua" w:cs="Book Antiqua"/>
          <w:color w:val="000000"/>
        </w:rPr>
        <w:lastRenderedPageBreak/>
        <w:t>warranted to further investigate the postop time period and to determine the clinical importance, if any, of these systemic changes.</w:t>
      </w:r>
    </w:p>
    <w:p w14:paraId="37F4C962" w14:textId="77777777" w:rsidR="00A77B3E" w:rsidRDefault="00A77B3E">
      <w:pPr>
        <w:spacing w:line="360" w:lineRule="auto"/>
        <w:jc w:val="both"/>
      </w:pPr>
    </w:p>
    <w:p w14:paraId="44DE8440" w14:textId="77777777" w:rsidR="00A77B3E" w:rsidRDefault="00577C02">
      <w:pPr>
        <w:spacing w:line="360" w:lineRule="auto"/>
        <w:jc w:val="both"/>
      </w:pPr>
      <w:r>
        <w:rPr>
          <w:rFonts w:ascii="Book Antiqua" w:eastAsia="Book Antiqua" w:hAnsi="Book Antiqua" w:cs="Book Antiqua"/>
          <w:b/>
          <w:caps/>
          <w:color w:val="000000"/>
          <w:u w:val="single"/>
        </w:rPr>
        <w:t>ARTICLE HIGHLIGHTS</w:t>
      </w:r>
    </w:p>
    <w:p w14:paraId="27846850" w14:textId="77777777" w:rsidR="00A77B3E" w:rsidRDefault="00577C02">
      <w:pPr>
        <w:spacing w:line="360" w:lineRule="auto"/>
        <w:jc w:val="both"/>
      </w:pPr>
      <w:r>
        <w:rPr>
          <w:rFonts w:ascii="Book Antiqua" w:eastAsia="Book Antiqua" w:hAnsi="Book Antiqua" w:cs="Book Antiqua"/>
          <w:b/>
          <w:i/>
          <w:color w:val="000000"/>
        </w:rPr>
        <w:t>Research background</w:t>
      </w:r>
    </w:p>
    <w:p w14:paraId="1DA28F78" w14:textId="77777777" w:rsidR="00A77B3E" w:rsidRDefault="00577C02">
      <w:pPr>
        <w:spacing w:line="360" w:lineRule="auto"/>
        <w:jc w:val="both"/>
      </w:pPr>
      <w:r>
        <w:rPr>
          <w:rFonts w:ascii="Book Antiqua" w:eastAsia="Book Antiqua" w:hAnsi="Book Antiqua" w:cs="Book Antiqua"/>
          <w:color w:val="000000"/>
        </w:rPr>
        <w:t>Major abdominal surgery is known to results a brief period of immunosuppression and short lived plasma protein alterations. In past decade it has been shown that minimally invasive colorectal cancer resection</w:t>
      </w:r>
      <w:r w:rsidR="006F3423">
        <w:rPr>
          <w:rFonts w:ascii="Book Antiqua" w:eastAsia="Book Antiqua" w:hAnsi="Book Antiqua" w:cs="Book Antiqua"/>
          <w:color w:val="000000"/>
        </w:rPr>
        <w:t xml:space="preserve"> </w:t>
      </w:r>
      <w:r>
        <w:rPr>
          <w:rFonts w:ascii="Book Antiqua" w:eastAsia="Book Antiqua" w:hAnsi="Book Antiqua" w:cs="Book Antiqua"/>
          <w:color w:val="000000"/>
        </w:rPr>
        <w:t>(MICR)</w:t>
      </w:r>
      <w:r w:rsidR="006F3423">
        <w:rPr>
          <w:rFonts w:ascii="Book Antiqua" w:eastAsia="Book Antiqua" w:hAnsi="Book Antiqua" w:cs="Book Antiqua"/>
          <w:color w:val="000000"/>
        </w:rPr>
        <w:t xml:space="preserve"> </w:t>
      </w:r>
      <w:r>
        <w:rPr>
          <w:rFonts w:ascii="Book Antiqua" w:eastAsia="Book Antiqua" w:hAnsi="Book Antiqua" w:cs="Book Antiqua"/>
          <w:color w:val="000000"/>
        </w:rPr>
        <w:t xml:space="preserve">is associated with elevated levels of at least 8 plasma proteins after surgery that play major role in angiogenesis.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proteins included on this list are </w:t>
      </w:r>
      <w:r w:rsidR="006F3423" w:rsidRPr="00343868">
        <w:rPr>
          <w:rFonts w:ascii="Book Antiqua" w:eastAsia="Book Antiqua" w:hAnsi="Book Antiqua" w:cs="Book Antiqua"/>
          <w:color w:val="000000"/>
        </w:rPr>
        <w:t>vascular endothelial-derived growth factor</w:t>
      </w:r>
      <w:r w:rsidR="006F3423">
        <w:rPr>
          <w:rFonts w:ascii="Book Antiqua" w:eastAsia="Book Antiqua" w:hAnsi="Book Antiqua" w:cs="Book Antiqua"/>
          <w:color w:val="000000"/>
        </w:rPr>
        <w:t xml:space="preserve"> (</w:t>
      </w:r>
      <w:r>
        <w:rPr>
          <w:rFonts w:ascii="Book Antiqua" w:eastAsia="Book Antiqua" w:hAnsi="Book Antiqua" w:cs="Book Antiqua"/>
          <w:color w:val="000000"/>
        </w:rPr>
        <w:t>VEGF</w:t>
      </w:r>
      <w:r w:rsidR="006F3423">
        <w:rPr>
          <w:rFonts w:ascii="Book Antiqua" w:eastAsia="Book Antiqua" w:hAnsi="Book Antiqua" w:cs="Book Antiqua"/>
          <w:color w:val="000000"/>
        </w:rPr>
        <w:t>)</w:t>
      </w:r>
      <w:r>
        <w:rPr>
          <w:rFonts w:ascii="Book Antiqua" w:eastAsia="Book Antiqua" w:hAnsi="Book Antiqua" w:cs="Book Antiqua"/>
          <w:color w:val="000000"/>
        </w:rPr>
        <w:t xml:space="preserve">, angiopoeitin-2, placental growth factor, soluble vascular adhesion molecule-1 (sVCAM-1), monocyte chemotactic protein-1 (MCP-1), </w:t>
      </w:r>
      <w:r w:rsidR="006F3423">
        <w:rPr>
          <w:rFonts w:ascii="Book Antiqua" w:eastAsia="Book Antiqua" w:hAnsi="Book Antiqua" w:cs="Book Antiqua"/>
          <w:color w:val="000000"/>
        </w:rPr>
        <w:t>i</w:t>
      </w:r>
      <w:r>
        <w:rPr>
          <w:rFonts w:ascii="Book Antiqua" w:eastAsia="Book Antiqua" w:hAnsi="Book Antiqua" w:cs="Book Antiqua"/>
          <w:color w:val="000000"/>
        </w:rPr>
        <w:t>nterleukin 8 (IL</w:t>
      </w:r>
      <w:r w:rsidR="006F3423">
        <w:rPr>
          <w:rFonts w:ascii="Book Antiqua" w:eastAsia="Book Antiqua" w:hAnsi="Book Antiqua" w:cs="Book Antiqua"/>
          <w:color w:val="000000"/>
        </w:rPr>
        <w:t>-</w:t>
      </w:r>
      <w:r>
        <w:rPr>
          <w:rFonts w:ascii="Book Antiqua" w:eastAsia="Book Antiqua" w:hAnsi="Book Antiqua" w:cs="Book Antiqua"/>
          <w:color w:val="000000"/>
        </w:rPr>
        <w:t xml:space="preserve">8) and matrix metalloproteinase-3 (MMP-3). The plasma from the second and third postoperative weeks stimulates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endothelial cell proliferation, migration and invasions which are critical for angiogenesis suggests that post colorectal surgery plasma bears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property. The impact of MICR for colorectal cancer </w:t>
      </w:r>
      <w:r w:rsidR="00B8104B">
        <w:rPr>
          <w:rFonts w:ascii="Book Antiqua" w:eastAsia="Book Antiqua" w:hAnsi="Book Antiqua" w:cs="Book Antiqua"/>
          <w:color w:val="000000"/>
        </w:rPr>
        <w:t xml:space="preserve">(CRC) </w:t>
      </w:r>
      <w:r>
        <w:rPr>
          <w:rFonts w:ascii="Book Antiqua" w:eastAsia="Book Antiqua" w:hAnsi="Book Antiqua" w:cs="Book Antiqua"/>
          <w:color w:val="000000"/>
        </w:rPr>
        <w:t>on plasma levels of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7 is unknown.</w:t>
      </w:r>
    </w:p>
    <w:p w14:paraId="0066B03C" w14:textId="77777777" w:rsidR="00A77B3E" w:rsidRDefault="00A77B3E">
      <w:pPr>
        <w:spacing w:line="360" w:lineRule="auto"/>
        <w:jc w:val="both"/>
      </w:pPr>
    </w:p>
    <w:p w14:paraId="7E83A5C4" w14:textId="77777777" w:rsidR="00A77B3E" w:rsidRDefault="00577C02">
      <w:pPr>
        <w:spacing w:line="360" w:lineRule="auto"/>
        <w:jc w:val="both"/>
      </w:pPr>
      <w:r>
        <w:rPr>
          <w:rFonts w:ascii="Book Antiqua" w:eastAsia="Book Antiqua" w:hAnsi="Book Antiqua" w:cs="Book Antiqua"/>
          <w:b/>
          <w:i/>
          <w:color w:val="000000"/>
        </w:rPr>
        <w:t>Research motivation</w:t>
      </w:r>
    </w:p>
    <w:p w14:paraId="1B7B4459" w14:textId="77777777" w:rsidR="00A77B3E" w:rsidRDefault="00577C02">
      <w:pPr>
        <w:spacing w:line="360" w:lineRule="auto"/>
        <w:jc w:val="both"/>
      </w:pPr>
      <w:r>
        <w:rPr>
          <w:rFonts w:ascii="Book Antiqua" w:eastAsia="Book Antiqua" w:hAnsi="Book Antiqua" w:cs="Book Antiqua"/>
          <w:color w:val="000000"/>
        </w:rPr>
        <w:t xml:space="preserve">MMP-2 and MMP-7 are two proteins that play a key role in angiogenesis whose postoperative blood levels have not been thoroughly studied investigated. Both proteins are members of the large zinc dependent </w:t>
      </w:r>
      <w:r w:rsidR="00343868">
        <w:rPr>
          <w:rFonts w:ascii="Book Antiqua" w:eastAsia="Book Antiqua" w:hAnsi="Book Antiqua" w:cs="Book Antiqua"/>
          <w:color w:val="000000"/>
        </w:rPr>
        <w:t>MMP</w:t>
      </w:r>
      <w:r>
        <w:rPr>
          <w:rFonts w:ascii="Book Antiqua" w:eastAsia="Book Antiqua" w:hAnsi="Book Antiqua" w:cs="Book Antiqua"/>
          <w:color w:val="000000"/>
        </w:rPr>
        <w:t xml:space="preserve"> family that breaks down extracellular matrix (ECM) proteins. Based on their substrate specificities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are grouped in the </w:t>
      </w:r>
      <w:proofErr w:type="spellStart"/>
      <w:r>
        <w:rPr>
          <w:rFonts w:ascii="Book Antiqua" w:eastAsia="Book Antiqua" w:hAnsi="Book Antiqua" w:cs="Book Antiqua"/>
          <w:color w:val="000000"/>
        </w:rPr>
        <w:t>gelatinase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sub families, respectively. MMP-2 degrades gelatin and the following ECM components; collagen (types IV, V, VII and X), </w:t>
      </w:r>
      <w:proofErr w:type="spellStart"/>
      <w:r>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 elastin, and </w:t>
      </w:r>
      <w:proofErr w:type="spellStart"/>
      <w:r>
        <w:rPr>
          <w:rFonts w:ascii="Book Antiqua" w:eastAsia="Book Antiqua" w:hAnsi="Book Antiqua" w:cs="Book Antiqua"/>
          <w:color w:val="000000"/>
        </w:rPr>
        <w:t>fibronectin</w:t>
      </w:r>
      <w:proofErr w:type="spellEnd"/>
      <w:r>
        <w:rPr>
          <w:rFonts w:ascii="Book Antiqua" w:eastAsia="Book Antiqua" w:hAnsi="Book Antiqua" w:cs="Book Antiqua"/>
          <w:color w:val="000000"/>
        </w:rPr>
        <w:t xml:space="preserve">. MMP-2 ECM degradation releases increase bioavailability of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VEGF and </w:t>
      </w:r>
      <w:r w:rsidR="006F3423">
        <w:rPr>
          <w:rFonts w:ascii="Book Antiqua" w:eastAsia="Book Antiqua" w:hAnsi="Book Antiqua" w:cs="Book Antiqua"/>
          <w:color w:val="000000"/>
        </w:rPr>
        <w:t>t</w:t>
      </w:r>
      <w:r w:rsidR="006F3423" w:rsidRPr="003532B7">
        <w:rPr>
          <w:rFonts w:ascii="Book Antiqua" w:eastAsia="Book Antiqua" w:hAnsi="Book Antiqua" w:cs="Book Antiqua"/>
          <w:color w:val="000000"/>
        </w:rPr>
        <w:t>ransforming growth factor β</w:t>
      </w:r>
      <w:r>
        <w:rPr>
          <w:rFonts w:ascii="Book Antiqua" w:eastAsia="Book Antiqua" w:hAnsi="Book Antiqua" w:cs="Book Antiqua"/>
          <w:color w:val="000000"/>
        </w:rPr>
        <w:t>. MMP</w:t>
      </w:r>
      <w:r w:rsidR="00AC2BC2">
        <w:rPr>
          <w:rFonts w:ascii="Book Antiqua" w:eastAsia="Book Antiqua" w:hAnsi="Book Antiqua" w:cs="Book Antiqua"/>
          <w:color w:val="000000"/>
        </w:rPr>
        <w:t>-</w:t>
      </w:r>
      <w:r>
        <w:rPr>
          <w:rFonts w:ascii="Book Antiqua" w:eastAsia="Book Antiqua" w:hAnsi="Book Antiqua" w:cs="Book Antiqua"/>
          <w:color w:val="000000"/>
        </w:rPr>
        <w:t>2 promotes tumor cell invasion and metastasis because of its high specificity for type IV collagen.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is produced in normal large bowel epithelium as well as in cancer cells and is </w:t>
      </w:r>
      <w:r>
        <w:rPr>
          <w:rFonts w:ascii="Book Antiqua" w:eastAsia="Book Antiqua" w:hAnsi="Book Antiqua" w:cs="Book Antiqua"/>
          <w:color w:val="000000"/>
        </w:rPr>
        <w:lastRenderedPageBreak/>
        <w:t>associated with tumor invasion and metastasis by virtue of the damage it incurs to the basement membrane. MMP</w:t>
      </w:r>
      <w:r w:rsidR="006F3423">
        <w:rPr>
          <w:rFonts w:ascii="Book Antiqua" w:eastAsia="Book Antiqua" w:hAnsi="Book Antiqua" w:cs="Book Antiqua"/>
          <w:color w:val="000000"/>
        </w:rPr>
        <w:t>-</w:t>
      </w:r>
      <w:r>
        <w:rPr>
          <w:rFonts w:ascii="Book Antiqua" w:eastAsia="Book Antiqua" w:hAnsi="Book Antiqua" w:cs="Book Antiqua"/>
          <w:color w:val="000000"/>
        </w:rPr>
        <w:t>7, like MMP-2, has a high affinity for numerous ECM proteins. MMP</w:t>
      </w:r>
      <w:r w:rsidR="006F3423">
        <w:rPr>
          <w:rFonts w:ascii="Book Antiqua" w:eastAsia="Book Antiqua" w:hAnsi="Book Antiqua" w:cs="Book Antiqua"/>
          <w:color w:val="000000"/>
        </w:rPr>
        <w:t>-</w:t>
      </w:r>
      <w:r>
        <w:rPr>
          <w:rFonts w:ascii="Book Antiqua" w:eastAsia="Book Antiqua" w:hAnsi="Book Antiqua" w:cs="Book Antiqua"/>
          <w:color w:val="000000"/>
        </w:rPr>
        <w:t xml:space="preserve">7 related vascular basement membrane degradation has been shown to facilitate </w:t>
      </w:r>
      <w:proofErr w:type="spellStart"/>
      <w:r>
        <w:rPr>
          <w:rFonts w:ascii="Book Antiqua" w:eastAsia="Book Antiqua" w:hAnsi="Book Antiqua" w:cs="Book Antiqua"/>
          <w:color w:val="000000"/>
        </w:rPr>
        <w:t>hematogenous</w:t>
      </w:r>
      <w:proofErr w:type="spellEnd"/>
      <w:r>
        <w:rPr>
          <w:rFonts w:ascii="Book Antiqua" w:eastAsia="Book Antiqua" w:hAnsi="Book Antiqua" w:cs="Book Antiqua"/>
          <w:color w:val="000000"/>
        </w:rPr>
        <w:t xml:space="preserve"> metastasis. Overexpression of MMP-2 and MMP</w:t>
      </w:r>
      <w:r w:rsidR="006F3423">
        <w:rPr>
          <w:rFonts w:ascii="Book Antiqua" w:eastAsia="Book Antiqua" w:hAnsi="Book Antiqua" w:cs="Book Antiqua"/>
          <w:color w:val="000000"/>
        </w:rPr>
        <w:t>-</w:t>
      </w:r>
      <w:r>
        <w:rPr>
          <w:rFonts w:ascii="Book Antiqua" w:eastAsia="Book Antiqua" w:hAnsi="Book Antiqua" w:cs="Book Antiqua"/>
          <w:color w:val="000000"/>
        </w:rPr>
        <w:t xml:space="preserve">7 activity has been linked to a poor prognosis in many cancers including </w:t>
      </w:r>
      <w:r w:rsidR="00B8104B">
        <w:rPr>
          <w:rFonts w:ascii="Book Antiqua" w:eastAsia="Book Antiqua" w:hAnsi="Book Antiqua" w:cs="Book Antiqua"/>
          <w:color w:val="000000"/>
        </w:rPr>
        <w:t>CRC</w:t>
      </w:r>
      <w:r>
        <w:rPr>
          <w:rFonts w:ascii="Book Antiqua" w:eastAsia="Book Antiqua" w:hAnsi="Book Antiqua" w:cs="Book Antiqua"/>
          <w:color w:val="000000"/>
        </w:rPr>
        <w:t xml:space="preserve"> has been associated with tumor progression. The impact of MICR for </w:t>
      </w:r>
      <w:r w:rsidR="00B8104B">
        <w:rPr>
          <w:rFonts w:ascii="Book Antiqua" w:eastAsia="Book Antiqua" w:hAnsi="Book Antiqua" w:cs="Book Antiqua"/>
          <w:color w:val="000000"/>
        </w:rPr>
        <w:t>CRC</w:t>
      </w:r>
      <w:r>
        <w:rPr>
          <w:rFonts w:ascii="Book Antiqua" w:eastAsia="Book Antiqua" w:hAnsi="Book Antiqua" w:cs="Book Antiqua"/>
          <w:color w:val="000000"/>
        </w:rPr>
        <w:t xml:space="preserve"> on plasma levels of</w:t>
      </w:r>
      <w:r w:rsidR="00AC2BC2">
        <w:rPr>
          <w:rFonts w:ascii="Book Antiqua" w:eastAsia="Book Antiqua" w:hAnsi="Book Antiqua" w:cs="Book Antiqua"/>
          <w:color w:val="000000"/>
        </w:rPr>
        <w:t xml:space="preserve"> </w:t>
      </w:r>
      <w:r>
        <w:rPr>
          <w:rFonts w:ascii="Book Antiqua" w:eastAsia="Book Antiqua" w:hAnsi="Book Antiqua" w:cs="Book Antiqua"/>
          <w:color w:val="000000"/>
        </w:rPr>
        <w:t>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7 is unknown. Motivation of this study was to assess plasma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B8104B">
        <w:rPr>
          <w:rFonts w:ascii="Book Antiqua" w:eastAsia="Book Antiqua" w:hAnsi="Book Antiqua" w:cs="Book Antiqua"/>
          <w:color w:val="000000"/>
        </w:rPr>
        <w:t>l</w:t>
      </w:r>
      <w:r>
        <w:rPr>
          <w:rFonts w:ascii="Book Antiqua" w:eastAsia="Book Antiqua" w:hAnsi="Book Antiqua" w:cs="Book Antiqua"/>
          <w:color w:val="000000"/>
        </w:rPr>
        <w:t>evels during first month after MICR for CRC.</w:t>
      </w:r>
    </w:p>
    <w:p w14:paraId="62F9BAA9" w14:textId="77777777" w:rsidR="00A77B3E" w:rsidRDefault="00A77B3E">
      <w:pPr>
        <w:spacing w:line="360" w:lineRule="auto"/>
        <w:jc w:val="both"/>
      </w:pPr>
    </w:p>
    <w:p w14:paraId="217AC54E" w14:textId="77777777" w:rsidR="00A77B3E" w:rsidRDefault="00577C02">
      <w:pPr>
        <w:spacing w:line="360" w:lineRule="auto"/>
        <w:jc w:val="both"/>
      </w:pPr>
      <w:r>
        <w:rPr>
          <w:rFonts w:ascii="Book Antiqua" w:eastAsia="Book Antiqua" w:hAnsi="Book Antiqua" w:cs="Book Antiqua"/>
          <w:b/>
          <w:i/>
          <w:color w:val="000000"/>
        </w:rPr>
        <w:t>Research objectives</w:t>
      </w:r>
    </w:p>
    <w:p w14:paraId="7DF007FD" w14:textId="77777777" w:rsidR="00A77B3E" w:rsidRDefault="00577C02">
      <w:pPr>
        <w:spacing w:line="360" w:lineRule="auto"/>
        <w:jc w:val="both"/>
      </w:pPr>
      <w:r>
        <w:rPr>
          <w:rFonts w:ascii="Book Antiqua" w:eastAsia="Book Antiqua" w:hAnsi="Book Antiqua" w:cs="Book Antiqua"/>
          <w:color w:val="000000"/>
        </w:rPr>
        <w:t>The objective of this study was to determine plasma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AC2BC2">
        <w:rPr>
          <w:rFonts w:ascii="Book Antiqua" w:eastAsia="Book Antiqua" w:hAnsi="Book Antiqua" w:cs="Book Antiqua"/>
          <w:color w:val="000000"/>
        </w:rPr>
        <w:t>l</w:t>
      </w:r>
      <w:r>
        <w:rPr>
          <w:rFonts w:ascii="Book Antiqua" w:eastAsia="Book Antiqua" w:hAnsi="Book Antiqua" w:cs="Book Antiqua"/>
          <w:color w:val="000000"/>
        </w:rPr>
        <w:t xml:space="preserve">evels during first month after minimally invasive colorectal resection at various postoperative time points, which include the first blood draw on the day of operation before surgery, the second on </w:t>
      </w:r>
      <w:r w:rsidR="00B8104B">
        <w:rPr>
          <w:rFonts w:ascii="Book Antiqua" w:eastAsia="Book Antiqua" w:hAnsi="Book Antiqua" w:cs="Book Antiqua"/>
          <w:color w:val="000000"/>
        </w:rPr>
        <w:t>p</w:t>
      </w:r>
      <w:r>
        <w:rPr>
          <w:rFonts w:ascii="Book Antiqua" w:eastAsia="Book Antiqua" w:hAnsi="Book Antiqua" w:cs="Book Antiqua"/>
          <w:color w:val="000000"/>
        </w:rPr>
        <w:t>ost</w:t>
      </w:r>
      <w:r w:rsidR="006B7A0D">
        <w:rPr>
          <w:rFonts w:ascii="Book Antiqua" w:eastAsia="Book Antiqua" w:hAnsi="Book Antiqua" w:cs="Book Antiqua"/>
          <w:color w:val="000000"/>
        </w:rPr>
        <w:t>-</w:t>
      </w:r>
      <w:r>
        <w:rPr>
          <w:rFonts w:ascii="Book Antiqua" w:eastAsia="Book Antiqua" w:hAnsi="Book Antiqua" w:cs="Book Antiqua"/>
          <w:color w:val="000000"/>
        </w:rPr>
        <w:t>operative day</w:t>
      </w:r>
      <w:r w:rsidR="00B8104B">
        <w:rPr>
          <w:rFonts w:ascii="Book Antiqua" w:eastAsia="Book Antiqua" w:hAnsi="Book Antiqua" w:cs="Book Antiqua"/>
          <w:color w:val="000000"/>
        </w:rPr>
        <w:t xml:space="preserve"> </w:t>
      </w:r>
      <w:r>
        <w:rPr>
          <w:rFonts w:ascii="Book Antiqua" w:eastAsia="Book Antiqua" w:hAnsi="Book Antiqua" w:cs="Book Antiqua"/>
          <w:color w:val="000000"/>
        </w:rPr>
        <w:t>1 (POD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1), the third on POD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3, and additional four time points between POD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7 and POD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34. The hypothesis was that if blood levels of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7, which play major roles in wound healing, remain elevated for month after surgery would confirm that surgery has long lasting systemic manifestations that have the potential to influence growth in residual cancer after surgery and metastasis.</w:t>
      </w:r>
    </w:p>
    <w:p w14:paraId="7C6F8020" w14:textId="77777777" w:rsidR="00A77B3E" w:rsidRDefault="00A77B3E">
      <w:pPr>
        <w:spacing w:line="360" w:lineRule="auto"/>
        <w:jc w:val="both"/>
      </w:pPr>
    </w:p>
    <w:p w14:paraId="5C933858" w14:textId="77777777" w:rsidR="00A77B3E" w:rsidRDefault="00577C02">
      <w:pPr>
        <w:spacing w:line="360" w:lineRule="auto"/>
        <w:jc w:val="both"/>
      </w:pPr>
      <w:r>
        <w:rPr>
          <w:rFonts w:ascii="Book Antiqua" w:eastAsia="Book Antiqua" w:hAnsi="Book Antiqua" w:cs="Book Antiqua"/>
          <w:b/>
          <w:i/>
          <w:color w:val="000000"/>
        </w:rPr>
        <w:t>Research methods</w:t>
      </w:r>
    </w:p>
    <w:p w14:paraId="16E57764" w14:textId="77777777" w:rsidR="00A77B3E" w:rsidRDefault="00577C02">
      <w:pPr>
        <w:spacing w:line="360" w:lineRule="auto"/>
        <w:jc w:val="both"/>
      </w:pPr>
      <w:r>
        <w:rPr>
          <w:rFonts w:ascii="Book Antiqua" w:eastAsia="Book Antiqua" w:hAnsi="Book Antiqua" w:cs="Book Antiqua"/>
          <w:color w:val="000000"/>
        </w:rPr>
        <w:t xml:space="preserve">This study analyzed colorectal patients who underwent elective surgery for cancer pathology. Plasma was obtained from IRB approved perioperative tissue and data bank. The clinical, demographic and pathologic data was prospectively gathered. Blood samples were obtained </w:t>
      </w:r>
      <w:r w:rsidR="00B8104B">
        <w:rPr>
          <w:rFonts w:ascii="Book Antiqua" w:eastAsia="Book Antiqua" w:hAnsi="Book Antiqua" w:cs="Book Antiqua"/>
          <w:color w:val="000000"/>
        </w:rPr>
        <w:t>preoperative (</w:t>
      </w:r>
      <w:proofErr w:type="spellStart"/>
      <w:r w:rsidR="00B8104B">
        <w:rPr>
          <w:rFonts w:ascii="Book Antiqua" w:eastAsia="Book Antiqua" w:hAnsi="Book Antiqua" w:cs="Book Antiqua"/>
          <w:color w:val="000000"/>
        </w:rPr>
        <w:t>Preop</w:t>
      </w:r>
      <w:proofErr w:type="spellEnd"/>
      <w:r w:rsidR="00B8104B">
        <w:rPr>
          <w:rFonts w:ascii="Book Antiqua" w:eastAsia="Book Antiqua" w:hAnsi="Book Antiqua" w:cs="Book Antiqua"/>
          <w:color w:val="000000"/>
        </w:rPr>
        <w:t>)</w:t>
      </w:r>
      <w:r>
        <w:rPr>
          <w:rFonts w:ascii="Book Antiqua" w:eastAsia="Book Antiqua" w:hAnsi="Book Antiqua" w:cs="Book Antiqua"/>
          <w:color w:val="000000"/>
        </w:rPr>
        <w:t xml:space="preserve"> and at varying postop time points and were stored at -80</w:t>
      </w:r>
      <w:r w:rsidR="00B8104B">
        <w:rPr>
          <w:rFonts w:ascii="Book Antiqua" w:eastAsia="Book Antiqua" w:hAnsi="Book Antiqua" w:cs="Book Antiqua"/>
          <w:color w:val="000000"/>
        </w:rPr>
        <w:t xml:space="preserve"> °C</w:t>
      </w:r>
      <w:r>
        <w:rPr>
          <w:rFonts w:ascii="Book Antiqua" w:eastAsia="Book Antiqua" w:hAnsi="Book Antiqua" w:cs="Book Antiqua"/>
          <w:color w:val="000000"/>
        </w:rPr>
        <w:t xml:space="preserve">. Blood samples were obtained from consented patients </w:t>
      </w:r>
      <w:proofErr w:type="spellStart"/>
      <w:r>
        <w:rPr>
          <w:rFonts w:ascii="Book Antiqua" w:eastAsia="Book Antiqua" w:hAnsi="Book Antiqua" w:cs="Book Antiqua"/>
          <w:color w:val="000000"/>
        </w:rPr>
        <w:t>Pre</w:t>
      </w:r>
      <w:r w:rsidR="00B8104B">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and at varying postop time points. Late post op samples were collected during follow-up visits. Because of the fewer specimens taken after POD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3, the 7 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blocks were bundled and considered as single time points (POD 7-13, POD 14-20, POD21-27, and POD 28-34). </w:t>
      </w:r>
      <w:r>
        <w:rPr>
          <w:rFonts w:ascii="Book Antiqua" w:eastAsia="Book Antiqua" w:hAnsi="Book Antiqua" w:cs="Book Antiqua"/>
          <w:color w:val="000000"/>
        </w:rPr>
        <w:lastRenderedPageBreak/>
        <w:t>Plasma MMP2 and MM</w:t>
      </w:r>
      <w:r w:rsidR="00B8104B">
        <w:rPr>
          <w:rFonts w:ascii="Book Antiqua" w:eastAsia="Book Antiqua" w:hAnsi="Book Antiqua" w:cs="Book Antiqua"/>
          <w:color w:val="000000"/>
        </w:rPr>
        <w:t>P</w:t>
      </w:r>
      <w:r>
        <w:rPr>
          <w:rFonts w:ascii="Book Antiqua" w:eastAsia="Book Antiqua" w:hAnsi="Book Antiqua" w:cs="Book Antiqua"/>
          <w:color w:val="000000"/>
        </w:rPr>
        <w:t xml:space="preserve">7 protein levels were determined in duplicate </w:t>
      </w:r>
      <w:r>
        <w:rPr>
          <w:rFonts w:ascii="Book Antiqua" w:eastAsia="Book Antiqua" w:hAnsi="Book Antiqua" w:cs="Book Antiqua"/>
          <w:i/>
          <w:iCs/>
          <w:color w:val="000000"/>
        </w:rPr>
        <w:t>via</w:t>
      </w:r>
      <w:r>
        <w:rPr>
          <w:rFonts w:ascii="Book Antiqua" w:eastAsia="Book Antiqua" w:hAnsi="Book Antiqua" w:cs="Book Antiqua"/>
          <w:color w:val="000000"/>
        </w:rPr>
        <w:t xml:space="preserve"> highly specific commercially available Enzyme-</w:t>
      </w:r>
      <w:r w:rsidR="00B8104B">
        <w:rPr>
          <w:rFonts w:ascii="Book Antiqua" w:eastAsia="Book Antiqua" w:hAnsi="Book Antiqua" w:cs="Book Antiqua"/>
          <w:color w:val="000000"/>
        </w:rPr>
        <w:t>l</w:t>
      </w:r>
      <w:r>
        <w:rPr>
          <w:rFonts w:ascii="Book Antiqua" w:eastAsia="Book Antiqua" w:hAnsi="Book Antiqua" w:cs="Book Antiqua"/>
          <w:color w:val="000000"/>
        </w:rPr>
        <w:t xml:space="preserve">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Assays. Demographic and clinical data are expressed as the mean ± SD for continuous variables. As the Wilcoxon signed rank test was used for MMP</w:t>
      </w:r>
      <w:r w:rsidR="00AC2BC2">
        <w:rPr>
          <w:rFonts w:ascii="Book Antiqua" w:eastAsia="Book Antiqua" w:hAnsi="Book Antiqua" w:cs="Book Antiqua"/>
          <w:color w:val="000000"/>
        </w:rPr>
        <w:t>-</w:t>
      </w:r>
      <w:r>
        <w:rPr>
          <w:rFonts w:ascii="Book Antiqua" w:eastAsia="Book Antiqua" w:hAnsi="Book Antiqua" w:cs="Book Antiqua"/>
          <w:color w:val="000000"/>
        </w:rPr>
        <w:t>2 and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data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postop comparisons. Other comparisons (</w:t>
      </w:r>
      <w:proofErr w:type="gramStart"/>
      <w:r>
        <w:rPr>
          <w:rFonts w:ascii="Book Antiqua" w:eastAsia="Book Antiqua" w:hAnsi="Book Antiqua" w:cs="Book Antiqua"/>
          <w:color w:val="000000"/>
        </w:rPr>
        <w:t>males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females, surgical methods, </w:t>
      </w:r>
      <w:r w:rsidRPr="00B8104B">
        <w:rPr>
          <w:rFonts w:ascii="Book Antiqua" w:eastAsia="Book Antiqua" w:hAnsi="Book Antiqua" w:cs="Book Antiqua"/>
          <w:i/>
          <w:iCs/>
          <w:color w:val="000000"/>
        </w:rPr>
        <w:t>etc</w:t>
      </w:r>
      <w:r w:rsidR="00B8104B" w:rsidRPr="00B8104B">
        <w:rPr>
          <w:rFonts w:ascii="Book Antiqua" w:eastAsia="Book Antiqua" w:hAnsi="Book Antiqua" w:cs="Book Antiqua"/>
          <w:i/>
          <w:iCs/>
          <w:color w:val="000000"/>
        </w:rPr>
        <w:t>.</w:t>
      </w:r>
      <w:r>
        <w:rPr>
          <w:rFonts w:ascii="Book Antiqua" w:eastAsia="Book Antiqua" w:hAnsi="Book Antiqua" w:cs="Book Antiqua"/>
          <w:color w:val="000000"/>
        </w:rPr>
        <w:t>) were carried out using the Mann Whitney test. Correlation between plasma MMP</w:t>
      </w:r>
      <w:r w:rsidR="00AC2BC2">
        <w:rPr>
          <w:rFonts w:ascii="Book Antiqua" w:eastAsia="Book Antiqua" w:hAnsi="Book Antiqua" w:cs="Book Antiqua"/>
          <w:color w:val="000000"/>
        </w:rPr>
        <w:t>-</w:t>
      </w:r>
      <w:r>
        <w:rPr>
          <w:rFonts w:ascii="Book Antiqua" w:eastAsia="Book Antiqua" w:hAnsi="Book Antiqua" w:cs="Book Antiqua"/>
          <w:color w:val="000000"/>
        </w:rPr>
        <w:t>2/MMP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B8104B">
        <w:rPr>
          <w:rFonts w:ascii="Book Antiqua" w:eastAsia="Book Antiqua" w:hAnsi="Book Antiqua" w:cs="Book Antiqua"/>
          <w:color w:val="000000"/>
        </w:rPr>
        <w:t>l</w:t>
      </w:r>
      <w:r>
        <w:rPr>
          <w:rFonts w:ascii="Book Antiqua" w:eastAsia="Book Antiqua" w:hAnsi="Book Antiqua" w:cs="Book Antiqua"/>
          <w:color w:val="000000"/>
        </w:rPr>
        <w:t>evels and age, incision size and length of surgery were assessed by the Spearman's rank correlation coefficient (</w:t>
      </w:r>
      <w:proofErr w:type="spellStart"/>
      <w:r>
        <w:rPr>
          <w:rFonts w:ascii="Book Antiqua" w:eastAsia="Book Antiqua" w:hAnsi="Book Antiqua" w:cs="Book Antiqua"/>
          <w:color w:val="000000"/>
        </w:rPr>
        <w:t>rs</w:t>
      </w:r>
      <w:proofErr w:type="spellEnd"/>
      <w:r>
        <w:rPr>
          <w:rFonts w:ascii="Book Antiqua" w:eastAsia="Book Antiqua" w:hAnsi="Book Antiqua" w:cs="Book Antiqua"/>
          <w:color w:val="000000"/>
        </w:rPr>
        <w:t>).</w:t>
      </w:r>
    </w:p>
    <w:p w14:paraId="7C21EE9F" w14:textId="77777777" w:rsidR="00A77B3E" w:rsidRDefault="00A77B3E">
      <w:pPr>
        <w:spacing w:line="360" w:lineRule="auto"/>
        <w:jc w:val="both"/>
      </w:pPr>
    </w:p>
    <w:p w14:paraId="3CCC4BEA" w14:textId="77777777" w:rsidR="00A77B3E" w:rsidRDefault="00577C02">
      <w:pPr>
        <w:spacing w:line="360" w:lineRule="auto"/>
        <w:jc w:val="both"/>
      </w:pPr>
      <w:r>
        <w:rPr>
          <w:rFonts w:ascii="Book Antiqua" w:eastAsia="Book Antiqua" w:hAnsi="Book Antiqua" w:cs="Book Antiqua"/>
          <w:b/>
          <w:i/>
          <w:color w:val="000000"/>
        </w:rPr>
        <w:t>Research results</w:t>
      </w:r>
    </w:p>
    <w:p w14:paraId="0489171E" w14:textId="77777777" w:rsidR="00A77B3E" w:rsidRDefault="00577C02">
      <w:pPr>
        <w:spacing w:line="360" w:lineRule="auto"/>
        <w:jc w:val="both"/>
      </w:pPr>
      <w:r>
        <w:rPr>
          <w:rFonts w:ascii="Book Antiqua" w:eastAsia="Book Antiqua" w:hAnsi="Book Antiqua" w:cs="Book Antiqua"/>
          <w:color w:val="000000"/>
        </w:rPr>
        <w:t>A total of 88 CRC patients were studied. Majority of patients (62%) underwent laparoscopic assisted resection whereas 38% had a hand-assisted MIS procedure. The most common resection performed was right colectomy (37%) followed by sigmoid (24%) and rectal resection (18%). The cancer stage breakdown was: Stage 1, 31%; Stage 2, 30%; stage 3, 34%; and stage 4, 5%.</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The mean </w:t>
      </w:r>
      <w:proofErr w:type="spellStart"/>
      <w:r>
        <w:rPr>
          <w:rFonts w:ascii="Book Antiqua" w:eastAsia="Book Antiqua" w:hAnsi="Book Antiqua" w:cs="Book Antiqua"/>
          <w:color w:val="000000"/>
        </w:rPr>
        <w:t>Pre</w:t>
      </w:r>
      <w:r w:rsidR="00B8104B">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MMP-2 </w:t>
      </w:r>
      <w:r w:rsidR="00B8104B">
        <w:rPr>
          <w:rFonts w:ascii="Book Antiqua" w:eastAsia="Book Antiqua" w:hAnsi="Book Antiqua" w:cs="Book Antiqua"/>
          <w:color w:val="000000"/>
        </w:rPr>
        <w:t>l</w:t>
      </w:r>
      <w:r>
        <w:rPr>
          <w:rFonts w:ascii="Book Antiqua" w:eastAsia="Book Antiqua" w:hAnsi="Book Antiqua" w:cs="Book Antiqua"/>
          <w:color w:val="000000"/>
        </w:rPr>
        <w:t>evel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/mL) was 179.3</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40.9. Significantly elevated mean plasma levels were noted on POD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1 (214.3</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51.2, </w:t>
      </w:r>
      <w:r w:rsidR="00B8104B">
        <w:rPr>
          <w:rFonts w:ascii="Book Antiqua" w:eastAsia="Book Antiqua" w:hAnsi="Book Antiqua" w:cs="Book Antiqua"/>
          <w:i/>
          <w:iCs/>
          <w:color w:val="000000"/>
        </w:rPr>
        <w:t>P</w:t>
      </w:r>
      <w:r w:rsidR="00B8104B">
        <w:rPr>
          <w:rFonts w:ascii="Book Antiqua" w:eastAsia="Book Antiqua" w:hAnsi="Book Antiqua" w:cs="Book Antiqua"/>
          <w:color w:val="000000"/>
        </w:rPr>
        <w:t xml:space="preserve"> </w:t>
      </w:r>
      <w:r w:rsidR="00ED653C">
        <w:rPr>
          <w:rFonts w:ascii="Book Antiqua" w:eastAsia="Book Antiqua" w:hAnsi="Book Antiqua" w:cs="Book Antiqua"/>
          <w:color w:val="000000"/>
        </w:rPr>
        <w:t>≤</w:t>
      </w:r>
      <w:r>
        <w:rPr>
          <w:rFonts w:ascii="Book Antiqua" w:eastAsia="Book Antiqua" w:hAnsi="Book Antiqua" w:cs="Book Antiqua"/>
          <w:color w:val="000000"/>
        </w:rPr>
        <w:t xml:space="preserve"> 0.0001), POD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3 (258.0</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63.9, </w:t>
      </w:r>
      <w:r w:rsidR="00B8104B">
        <w:rPr>
          <w:rFonts w:ascii="Book Antiqua" w:eastAsia="Book Antiqua" w:hAnsi="Book Antiqua" w:cs="Book Antiqua"/>
          <w:i/>
          <w:iCs/>
          <w:color w:val="000000"/>
        </w:rPr>
        <w:t>P</w:t>
      </w:r>
      <w:r w:rsidR="00B8104B">
        <w:rPr>
          <w:rFonts w:ascii="Book Antiqua" w:eastAsia="Book Antiqua" w:hAnsi="Book Antiqua" w:cs="Book Antiqua"/>
          <w:color w:val="000000"/>
        </w:rPr>
        <w:t xml:space="preserve"> </w:t>
      </w:r>
      <w:r w:rsidR="00ED653C">
        <w:rPr>
          <w:rFonts w:ascii="Book Antiqua" w:eastAsia="Book Antiqua" w:hAnsi="Book Antiqua" w:cs="Book Antiqua"/>
          <w:color w:val="000000"/>
        </w:rPr>
        <w:t>≤</w:t>
      </w:r>
      <w:r>
        <w:rPr>
          <w:rFonts w:ascii="Book Antiqua" w:eastAsia="Book Antiqua" w:hAnsi="Book Antiqua" w:cs="Book Antiqua"/>
          <w:color w:val="000000"/>
        </w:rPr>
        <w:t xml:space="preserve"> 0.0001), POD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7-13</w:t>
      </w:r>
      <w:r w:rsidR="00B8104B">
        <w:rPr>
          <w:rFonts w:ascii="Book Antiqua" w:eastAsia="Book Antiqua" w:hAnsi="Book Antiqua" w:cs="Book Antiqua"/>
          <w:color w:val="000000"/>
        </w:rPr>
        <w:t xml:space="preserve"> </w:t>
      </w:r>
      <w:r>
        <w:rPr>
          <w:rFonts w:ascii="Book Antiqua" w:eastAsia="Book Antiqua" w:hAnsi="Book Antiqua" w:cs="Book Antiqua"/>
          <w:color w:val="000000"/>
        </w:rPr>
        <w:t>(229.9</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62.3, </w:t>
      </w:r>
      <w:r w:rsidR="00B8104B">
        <w:rPr>
          <w:rFonts w:ascii="Book Antiqua" w:eastAsia="Book Antiqua" w:hAnsi="Book Antiqua" w:cs="Book Antiqua"/>
          <w:i/>
          <w:iCs/>
          <w:color w:val="000000"/>
        </w:rPr>
        <w:t>P</w:t>
      </w:r>
      <w:r w:rsidR="00B8104B">
        <w:rPr>
          <w:rFonts w:ascii="Book Antiqua" w:eastAsia="Book Antiqua" w:hAnsi="Book Antiqua" w:cs="Book Antiqua"/>
          <w:color w:val="000000"/>
        </w:rPr>
        <w:t xml:space="preserve"> </w:t>
      </w:r>
      <w:r w:rsidR="00ED653C">
        <w:rPr>
          <w:rFonts w:ascii="Book Antiqua" w:eastAsia="Book Antiqua" w:hAnsi="Book Antiqua" w:cs="Book Antiqua"/>
          <w:color w:val="000000"/>
        </w:rPr>
        <w:t>≤</w:t>
      </w:r>
      <w:r>
        <w:rPr>
          <w:rFonts w:ascii="Book Antiqua" w:eastAsia="Book Antiqua" w:hAnsi="Book Antiqua" w:cs="Book Antiqua"/>
          <w:color w:val="000000"/>
        </w:rPr>
        <w:t xml:space="preserve"> 0.0001), POD 14-20 (234.9</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47.5,</w:t>
      </w:r>
      <w:r w:rsidR="00B8104B">
        <w:rPr>
          <w:rFonts w:ascii="Book Antiqua" w:eastAsia="Book Antiqua" w:hAnsi="Book Antiqua" w:cs="Book Antiqua"/>
          <w:color w:val="000000"/>
        </w:rPr>
        <w:t xml:space="preserve"> </w:t>
      </w:r>
      <w:r w:rsidR="00B8104B">
        <w:rPr>
          <w:rFonts w:ascii="Book Antiqua" w:eastAsia="Book Antiqua" w:hAnsi="Book Antiqua" w:cs="Book Antiqua"/>
          <w:i/>
          <w:iCs/>
          <w:color w:val="000000"/>
        </w:rPr>
        <w:t>P</w:t>
      </w:r>
      <w:r w:rsidR="00B8104B">
        <w:rPr>
          <w:rFonts w:ascii="Book Antiqua" w:eastAsia="Book Antiqua" w:hAnsi="Book Antiqua" w:cs="Book Antiqua"/>
          <w:color w:val="000000"/>
        </w:rPr>
        <w:t xml:space="preserve"> </w:t>
      </w:r>
      <w:r w:rsidR="00ED653C">
        <w:rPr>
          <w:rFonts w:ascii="Book Antiqua" w:eastAsia="Book Antiqua" w:hAnsi="Book Antiqua" w:cs="Book Antiqua"/>
          <w:color w:val="000000"/>
        </w:rPr>
        <w:t>≤</w:t>
      </w:r>
      <w:r>
        <w:rPr>
          <w:rFonts w:ascii="Book Antiqua" w:eastAsia="Book Antiqua" w:hAnsi="Book Antiqua" w:cs="Book Antiqua"/>
          <w:color w:val="000000"/>
        </w:rPr>
        <w:t xml:space="preserve"> 0.0001), POD 21-27 (237.0</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63.5,</w:t>
      </w:r>
      <w:r w:rsidR="00B8104B" w:rsidRPr="00B8104B">
        <w:rPr>
          <w:rFonts w:ascii="Book Antiqua" w:eastAsia="Book Antiqua" w:hAnsi="Book Antiqua" w:cs="Book Antiqua"/>
          <w:i/>
          <w:iCs/>
          <w:color w:val="000000"/>
        </w:rPr>
        <w:t xml:space="preserve"> </w:t>
      </w:r>
      <w:r w:rsidR="00B8104B">
        <w:rPr>
          <w:rFonts w:ascii="Book Antiqua" w:eastAsia="Book Antiqua" w:hAnsi="Book Antiqua" w:cs="Book Antiqua"/>
          <w:i/>
          <w:iCs/>
          <w:color w:val="000000"/>
        </w:rPr>
        <w:t>P</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0.0008) and on POD 28-34 time point (255.4</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59.7,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The mean </w:t>
      </w:r>
      <w:proofErr w:type="spellStart"/>
      <w:r>
        <w:rPr>
          <w:rFonts w:ascii="Book Antiqua" w:eastAsia="Book Antiqua" w:hAnsi="Book Antiqua" w:cs="Book Antiqua"/>
          <w:color w:val="000000"/>
        </w:rPr>
        <w:t>Pre</w:t>
      </w:r>
      <w:r w:rsidR="00B8104B">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MMP</w:t>
      </w:r>
      <w:r w:rsidR="00AC2BC2">
        <w:rPr>
          <w:rFonts w:ascii="Book Antiqua" w:eastAsia="Book Antiqua" w:hAnsi="Book Antiqua" w:cs="Book Antiqua"/>
          <w:color w:val="000000"/>
        </w:rPr>
        <w:t>-</w:t>
      </w:r>
      <w:r>
        <w:rPr>
          <w:rFonts w:ascii="Book Antiqua" w:eastAsia="Book Antiqua" w:hAnsi="Book Antiqua" w:cs="Book Antiqua"/>
          <w:color w:val="000000"/>
        </w:rPr>
        <w:t xml:space="preserve">7 </w:t>
      </w:r>
      <w:r w:rsidR="00B8104B">
        <w:rPr>
          <w:rFonts w:ascii="Book Antiqua" w:eastAsia="Book Antiqua" w:hAnsi="Book Antiqua" w:cs="Book Antiqua"/>
          <w:color w:val="000000"/>
        </w:rPr>
        <w:t>l</w:t>
      </w:r>
      <w:r>
        <w:rPr>
          <w:rFonts w:ascii="Book Antiqua" w:eastAsia="Book Antiqua" w:hAnsi="Book Antiqua" w:cs="Book Antiqua"/>
          <w:color w:val="000000"/>
        </w:rPr>
        <w:t>evel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/mL) was 3.9</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1.9. When compared to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levels, no significant differences were noted on POD 1 or 3, however, significantly elevated mean plasma levels were noted on POD 7-13 (5.7</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2.5, </w:t>
      </w:r>
      <w:r w:rsidR="00B8104B">
        <w:rPr>
          <w:rFonts w:ascii="Book Antiqua" w:eastAsia="Book Antiqua" w:hAnsi="Book Antiqua" w:cs="Book Antiqua"/>
          <w:i/>
          <w:iCs/>
          <w:color w:val="000000"/>
        </w:rPr>
        <w:t>P</w:t>
      </w:r>
      <w:r w:rsidR="00B8104B">
        <w:rPr>
          <w:rFonts w:ascii="Book Antiqua" w:eastAsia="Book Antiqua" w:hAnsi="Book Antiqua" w:cs="Book Antiqua"/>
          <w:color w:val="000000"/>
        </w:rPr>
        <w:t xml:space="preserve"> </w:t>
      </w:r>
      <w:r w:rsidR="00ED653C">
        <w:rPr>
          <w:rFonts w:ascii="Book Antiqua" w:eastAsia="Book Antiqua" w:hAnsi="Book Antiqua" w:cs="Book Antiqua"/>
          <w:color w:val="000000"/>
        </w:rPr>
        <w:t>≤</w:t>
      </w:r>
      <w:r>
        <w:rPr>
          <w:rFonts w:ascii="Book Antiqua" w:eastAsia="Book Antiqua" w:hAnsi="Book Antiqua" w:cs="Book Antiqua"/>
          <w:color w:val="000000"/>
        </w:rPr>
        <w:t xml:space="preserve"> 0.0001), POD 14-20 (5.9</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2.5, </w:t>
      </w:r>
      <w:r w:rsidR="00B8104B">
        <w:rPr>
          <w:rFonts w:ascii="Book Antiqua" w:eastAsia="Book Antiqua" w:hAnsi="Book Antiqua" w:cs="Book Antiqua"/>
          <w:i/>
          <w:iCs/>
          <w:color w:val="000000"/>
        </w:rPr>
        <w:t>P</w:t>
      </w:r>
      <w:r w:rsidR="00B8104B">
        <w:rPr>
          <w:rFonts w:ascii="Book Antiqua" w:eastAsia="Book Antiqua" w:hAnsi="Book Antiqua" w:cs="Book Antiqua"/>
          <w:color w:val="000000"/>
        </w:rPr>
        <w:t xml:space="preserve"> </w:t>
      </w:r>
      <w:r w:rsidR="00ED653C">
        <w:rPr>
          <w:rFonts w:ascii="Book Antiqua" w:eastAsia="Book Antiqua" w:hAnsi="Book Antiqua" w:cs="Book Antiqua"/>
          <w:color w:val="000000"/>
        </w:rPr>
        <w:t>≤</w:t>
      </w:r>
      <w:r>
        <w:rPr>
          <w:rFonts w:ascii="Book Antiqua" w:eastAsia="Book Antiqua" w:hAnsi="Book Antiqua" w:cs="Book Antiqua"/>
          <w:color w:val="000000"/>
        </w:rPr>
        <w:t xml:space="preserve"> 0.0001), POD 21-27 (6.1</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3.6,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on POD 28-34 (6.8</w:t>
      </w:r>
      <w:r w:rsidR="00B8104B">
        <w:rPr>
          <w:rFonts w:ascii="Book Antiqua" w:eastAsia="Book Antiqua" w:hAnsi="Book Antiqua" w:cs="Book Antiqua"/>
          <w:color w:val="000000"/>
        </w:rPr>
        <w:t xml:space="preserve"> </w:t>
      </w:r>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 xml:space="preserve">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0.0006) when compared to </w:t>
      </w:r>
      <w:proofErr w:type="spellStart"/>
      <w:r>
        <w:rPr>
          <w:rFonts w:ascii="Book Antiqua" w:eastAsia="Book Antiqua" w:hAnsi="Book Antiqua" w:cs="Book Antiqua"/>
          <w:color w:val="000000"/>
        </w:rPr>
        <w:t>Pre</w:t>
      </w:r>
      <w:r w:rsidR="00B8104B">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levels. Furthermore, when the postop results of the rectal and colon cancer subgroups were compared, no significant differences were noted for either protein. Likewise, the choice of surgical method (laparoscopic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hand-assisted laparoscopic) did not significantly influence the postoperative plasma levels of these 2 proteins.</w:t>
      </w:r>
    </w:p>
    <w:p w14:paraId="1A489BD7" w14:textId="77777777" w:rsidR="00A77B3E" w:rsidRDefault="00A77B3E">
      <w:pPr>
        <w:spacing w:line="360" w:lineRule="auto"/>
        <w:jc w:val="both"/>
      </w:pPr>
    </w:p>
    <w:p w14:paraId="6E8F3496" w14:textId="77777777" w:rsidR="00A77B3E" w:rsidRDefault="00577C02">
      <w:pPr>
        <w:spacing w:line="360" w:lineRule="auto"/>
        <w:jc w:val="both"/>
      </w:pPr>
      <w:r>
        <w:rPr>
          <w:rFonts w:ascii="Book Antiqua" w:eastAsia="Book Antiqua" w:hAnsi="Book Antiqua" w:cs="Book Antiqua"/>
          <w:b/>
          <w:i/>
          <w:color w:val="000000"/>
        </w:rPr>
        <w:t>Research conclusions</w:t>
      </w:r>
    </w:p>
    <w:p w14:paraId="06E14227" w14:textId="77777777" w:rsidR="00A77B3E" w:rsidRDefault="00577C02">
      <w:pPr>
        <w:spacing w:line="360" w:lineRule="auto"/>
        <w:jc w:val="both"/>
      </w:pPr>
      <w:r>
        <w:rPr>
          <w:rFonts w:ascii="Book Antiqua" w:eastAsia="Book Antiqua" w:hAnsi="Book Antiqua" w:cs="Book Antiqua"/>
          <w:color w:val="000000"/>
        </w:rPr>
        <w:lastRenderedPageBreak/>
        <w:t xml:space="preserve">This study reports plasma MMP-2 </w:t>
      </w:r>
      <w:r w:rsidR="00B8104B">
        <w:rPr>
          <w:rFonts w:ascii="Book Antiqua" w:eastAsia="Book Antiqua" w:hAnsi="Book Antiqua" w:cs="Book Antiqua"/>
          <w:color w:val="000000"/>
        </w:rPr>
        <w:t>l</w:t>
      </w:r>
      <w:r>
        <w:rPr>
          <w:rFonts w:ascii="Book Antiqua" w:eastAsia="Book Antiqua" w:hAnsi="Book Antiqua" w:cs="Book Antiqua"/>
          <w:color w:val="000000"/>
        </w:rPr>
        <w:t xml:space="preserve">evels are elevated for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MMP</w:t>
      </w:r>
      <w:r w:rsidR="00B8104B">
        <w:rPr>
          <w:rFonts w:ascii="Book Antiqua" w:eastAsia="Book Antiqua" w:hAnsi="Book Antiqua" w:cs="Book Antiqua"/>
          <w:color w:val="000000"/>
        </w:rPr>
        <w:t>-</w:t>
      </w:r>
      <w:r>
        <w:rPr>
          <w:rFonts w:ascii="Book Antiqua" w:eastAsia="Book Antiqua" w:hAnsi="Book Antiqua" w:cs="Book Antiqua"/>
          <w:color w:val="000000"/>
        </w:rPr>
        <w:t xml:space="preserve">7 </w:t>
      </w:r>
      <w:r w:rsidR="00B8104B">
        <w:rPr>
          <w:rFonts w:ascii="Book Antiqua" w:eastAsia="Book Antiqua" w:hAnsi="Book Antiqua" w:cs="Book Antiqua"/>
          <w:color w:val="000000"/>
        </w:rPr>
        <w:t>l</w:t>
      </w:r>
      <w:r>
        <w:rPr>
          <w:rFonts w:ascii="Book Antiqua" w:eastAsia="Book Antiqua" w:hAnsi="Book Antiqua" w:cs="Book Antiqua"/>
          <w:color w:val="000000"/>
        </w:rPr>
        <w:t xml:space="preserve">evels elevated for weeks 2-6 after minimally invasive </w:t>
      </w:r>
      <w:r w:rsidR="00B8104B">
        <w:rPr>
          <w:rFonts w:ascii="Book Antiqua" w:eastAsia="Book Antiqua" w:hAnsi="Book Antiqua" w:cs="Book Antiqua"/>
          <w:color w:val="000000"/>
        </w:rPr>
        <w:t>CRC</w:t>
      </w:r>
      <w:r>
        <w:rPr>
          <w:rFonts w:ascii="Book Antiqua" w:eastAsia="Book Antiqua" w:hAnsi="Book Antiqua" w:cs="Book Antiqua"/>
          <w:color w:val="000000"/>
        </w:rPr>
        <w:t xml:space="preserve"> for cancer pathology. Mean MMP</w:t>
      </w:r>
      <w:r w:rsidR="00B8104B">
        <w:rPr>
          <w:rFonts w:ascii="Book Antiqua" w:eastAsia="Book Antiqua" w:hAnsi="Book Antiqua" w:cs="Book Antiqua"/>
          <w:color w:val="000000"/>
        </w:rPr>
        <w:t>-</w:t>
      </w:r>
      <w:r>
        <w:rPr>
          <w:rFonts w:ascii="Book Antiqua" w:eastAsia="Book Antiqua" w:hAnsi="Book Antiqua" w:cs="Book Antiqua"/>
          <w:color w:val="000000"/>
        </w:rPr>
        <w:t xml:space="preserve">2 </w:t>
      </w:r>
      <w:r w:rsidR="00B8104B">
        <w:rPr>
          <w:rFonts w:ascii="Book Antiqua" w:eastAsia="Book Antiqua" w:hAnsi="Book Antiqua" w:cs="Book Antiqua"/>
          <w:color w:val="000000"/>
        </w:rPr>
        <w:t>l</w:t>
      </w:r>
      <w:r>
        <w:rPr>
          <w:rFonts w:ascii="Book Antiqua" w:eastAsia="Book Antiqua" w:hAnsi="Book Antiqua" w:cs="Book Antiqua"/>
          <w:color w:val="000000"/>
        </w:rPr>
        <w:t>evels were found to be significantly elevated during weeks 1 through 5 after surgery (change from mean baseline varied from 22</w:t>
      </w:r>
      <w:r w:rsidR="00B8104B">
        <w:rPr>
          <w:rFonts w:ascii="Book Antiqua" w:eastAsia="Book Antiqua" w:hAnsi="Book Antiqua" w:cs="Book Antiqua"/>
          <w:color w:val="000000"/>
        </w:rPr>
        <w:t>%</w:t>
      </w:r>
      <w:r>
        <w:rPr>
          <w:rFonts w:ascii="Book Antiqua" w:eastAsia="Book Antiqua" w:hAnsi="Book Antiqua" w:cs="Book Antiqua"/>
          <w:color w:val="000000"/>
        </w:rPr>
        <w:t xml:space="preserve"> to 43%). This study revealed that MMP</w:t>
      </w:r>
      <w:r w:rsidR="00B8104B">
        <w:rPr>
          <w:rFonts w:ascii="Book Antiqua" w:eastAsia="Book Antiqua" w:hAnsi="Book Antiqua" w:cs="Book Antiqua"/>
          <w:color w:val="000000"/>
        </w:rPr>
        <w:t>-</w:t>
      </w:r>
      <w:r>
        <w:rPr>
          <w:rFonts w:ascii="Book Antiqua" w:eastAsia="Book Antiqua" w:hAnsi="Book Antiqua" w:cs="Book Antiqua"/>
          <w:color w:val="000000"/>
        </w:rPr>
        <w:t>2, therefore, fits the pattern noted for almost all of the other blood proteins</w:t>
      </w:r>
      <w:r w:rsidR="00B8104B">
        <w:rPr>
          <w:rFonts w:ascii="Book Antiqua" w:eastAsia="Book Antiqua" w:hAnsi="Book Antiqua" w:cs="Book Antiqua"/>
          <w:color w:val="000000"/>
        </w:rPr>
        <w:t xml:space="preserve"> </w:t>
      </w:r>
      <w:r>
        <w:rPr>
          <w:rFonts w:ascii="Book Antiqua" w:eastAsia="Book Antiqua" w:hAnsi="Book Antiqua" w:cs="Book Antiqua"/>
          <w:color w:val="000000"/>
        </w:rPr>
        <w:t>(such as VEGF,</w:t>
      </w:r>
      <w:r w:rsidR="00B8104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PlGF</w:t>
      </w:r>
      <w:proofErr w:type="spellEnd"/>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ANG2</w:t>
      </w:r>
      <w:r w:rsidR="00B8104B">
        <w:rPr>
          <w:rFonts w:ascii="Book Antiqua" w:eastAsia="Book Antiqua" w:hAnsi="Book Antiqua" w:cs="Book Antiqua"/>
          <w:color w:val="000000"/>
        </w:rPr>
        <w:t>,</w:t>
      </w:r>
      <w:r>
        <w:rPr>
          <w:rFonts w:ascii="Book Antiqua" w:eastAsia="Book Antiqua" w:hAnsi="Book Antiqua" w:cs="Book Antiqua"/>
          <w:color w:val="000000"/>
        </w:rPr>
        <w:t xml:space="preserve"> sVCAM-1,</w:t>
      </w:r>
      <w:r w:rsidR="00B8104B">
        <w:rPr>
          <w:rFonts w:ascii="Book Antiqua" w:eastAsia="Book Antiqua" w:hAnsi="Book Antiqua" w:cs="Book Antiqua"/>
          <w:color w:val="000000"/>
        </w:rPr>
        <w:t xml:space="preserve"> </w:t>
      </w:r>
      <w:r>
        <w:rPr>
          <w:rFonts w:ascii="Book Antiqua" w:eastAsia="Book Antiqua" w:hAnsi="Book Antiqua" w:cs="Book Antiqua"/>
          <w:color w:val="000000"/>
        </w:rPr>
        <w:t>MCP1,</w:t>
      </w:r>
      <w:r w:rsidR="00B8104B">
        <w:rPr>
          <w:rFonts w:ascii="Book Antiqua" w:eastAsia="Book Antiqua" w:hAnsi="Book Antiqua" w:cs="Book Antiqua"/>
          <w:color w:val="000000"/>
        </w:rPr>
        <w:t xml:space="preserve"> </w:t>
      </w:r>
      <w:r>
        <w:rPr>
          <w:rFonts w:ascii="Book Antiqua" w:eastAsia="Book Antiqua" w:hAnsi="Book Antiqua" w:cs="Book Antiqua"/>
          <w:color w:val="000000"/>
        </w:rPr>
        <w:t>CHI3L1,</w:t>
      </w:r>
      <w:r w:rsidR="00B8104B">
        <w:rPr>
          <w:rFonts w:ascii="Book Antiqua" w:eastAsia="Book Antiqua" w:hAnsi="Book Antiqua" w:cs="Book Antiqua"/>
          <w:color w:val="000000"/>
        </w:rPr>
        <w:t xml:space="preserve"> </w:t>
      </w:r>
      <w:r>
        <w:rPr>
          <w:rFonts w:ascii="Book Antiqua" w:eastAsia="Book Antiqua" w:hAnsi="Book Antiqua" w:cs="Book Antiqua"/>
          <w:color w:val="000000"/>
        </w:rPr>
        <w:t>MMP</w:t>
      </w:r>
      <w:r w:rsidR="00B8104B">
        <w:rPr>
          <w:rFonts w:ascii="Book Antiqua" w:eastAsia="Book Antiqua" w:hAnsi="Book Antiqua" w:cs="Book Antiqua"/>
          <w:color w:val="000000"/>
        </w:rPr>
        <w:t>-</w:t>
      </w:r>
      <w:r>
        <w:rPr>
          <w:rFonts w:ascii="Book Antiqua" w:eastAsia="Book Antiqua" w:hAnsi="Book Antiqua" w:cs="Book Antiqua"/>
          <w:color w:val="000000"/>
        </w:rPr>
        <w:t>3,</w:t>
      </w:r>
      <w:r w:rsidR="00B8104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IL</w:t>
      </w:r>
      <w:proofErr w:type="gramEnd"/>
      <w:r w:rsidR="00B8104B">
        <w:rPr>
          <w:rFonts w:ascii="Book Antiqua" w:eastAsia="Book Antiqua" w:hAnsi="Book Antiqua" w:cs="Book Antiqua"/>
          <w:color w:val="000000"/>
        </w:rPr>
        <w:t>-</w:t>
      </w:r>
      <w:r>
        <w:rPr>
          <w:rFonts w:ascii="Book Antiqua" w:eastAsia="Book Antiqua" w:hAnsi="Book Antiqua" w:cs="Book Antiqua"/>
          <w:color w:val="000000"/>
        </w:rPr>
        <w:t>8) noted to have long duration elevations, namely both early and late postop increases. MMP</w:t>
      </w:r>
      <w:r w:rsidR="00B8104B">
        <w:rPr>
          <w:rFonts w:ascii="Book Antiqua" w:eastAsia="Book Antiqua" w:hAnsi="Book Antiqua" w:cs="Book Antiqua"/>
          <w:color w:val="000000"/>
        </w:rPr>
        <w:t>-</w:t>
      </w:r>
      <w:r>
        <w:rPr>
          <w:rFonts w:ascii="Book Antiqua" w:eastAsia="Book Antiqua" w:hAnsi="Book Antiqua" w:cs="Book Antiqua"/>
          <w:color w:val="000000"/>
        </w:rPr>
        <w:t>7 is unique because although its levels are significantly increased during weeks 2-5 (change from mean baseline varied from 41%</w:t>
      </w:r>
      <w:r w:rsidR="00B8104B">
        <w:rPr>
          <w:rFonts w:ascii="Book Antiqua" w:eastAsia="Book Antiqua" w:hAnsi="Book Antiqua" w:cs="Book Antiqua"/>
          <w:color w:val="000000"/>
        </w:rPr>
        <w:t>-</w:t>
      </w:r>
      <w:r>
        <w:rPr>
          <w:rFonts w:ascii="Book Antiqua" w:eastAsia="Book Antiqua" w:hAnsi="Book Antiqua" w:cs="Book Antiqua"/>
          <w:color w:val="000000"/>
        </w:rPr>
        <w:t>46%), during the first 3 d</w:t>
      </w:r>
      <w:r w:rsidR="00B8104B">
        <w:rPr>
          <w:rFonts w:ascii="Book Antiqua" w:eastAsia="Book Antiqua" w:hAnsi="Book Antiqua" w:cs="Book Antiqua"/>
          <w:color w:val="000000"/>
        </w:rPr>
        <w:t xml:space="preserve"> </w:t>
      </w:r>
      <w:r>
        <w:rPr>
          <w:rFonts w:ascii="Book Antiqua" w:eastAsia="Book Antiqua" w:hAnsi="Book Antiqua" w:cs="Book Antiqua"/>
          <w:color w:val="000000"/>
        </w:rPr>
        <w:t>after surgery plasma levels were not significantly altered. The MMP-7 results support the concept that, perhaps, that the etiology of the early and late protein elevations are different. The etiology of these short lived blood protein elevations is likely to include anesthesia, surgical trauma, and the acute inflammatory response. The etiology of the later postop plasma changes is unclear, however, there is evidence that at least 1 source of the added proteins are the healing wounds. It is postulated that the notably increased levels of these proteins in the wounds are the result of healing related angiogenesis; as a result of diffusion along concentration gradients, blood levels of these proteins subsequently increase.  The persistent wound fluid elevations of these proteins also confirms that angiogenesis plays a prominent role in wound healing.</w:t>
      </w:r>
      <w:r w:rsidR="00B8104B">
        <w:rPr>
          <w:rFonts w:ascii="Book Antiqua" w:eastAsia="Book Antiqua" w:hAnsi="Book Antiqua" w:cs="Book Antiqua"/>
          <w:color w:val="000000"/>
        </w:rPr>
        <w:t xml:space="preserve"> </w:t>
      </w:r>
      <w:r>
        <w:rPr>
          <w:rFonts w:ascii="Book Antiqua" w:eastAsia="Book Antiqua" w:hAnsi="Book Antiqua" w:cs="Book Antiqua"/>
          <w:color w:val="000000"/>
        </w:rPr>
        <w:t>It is the authors’ position that the first month after MICR (or any major operation) may be a dangerous period for cancer patients with residual disease due to elevated levels blood levels of MMP</w:t>
      </w:r>
      <w:r w:rsidR="00B8104B">
        <w:rPr>
          <w:rFonts w:ascii="Book Antiqua" w:eastAsia="Book Antiqua" w:hAnsi="Book Antiqua" w:cs="Book Antiqua"/>
          <w:color w:val="000000"/>
        </w:rPr>
        <w:t>-</w:t>
      </w:r>
      <w:r>
        <w:rPr>
          <w:rFonts w:ascii="Book Antiqua" w:eastAsia="Book Antiqua" w:hAnsi="Book Antiqua" w:cs="Book Antiqua"/>
          <w:color w:val="000000"/>
        </w:rPr>
        <w:t>2 and MMP</w:t>
      </w:r>
      <w:r w:rsidR="00B8104B">
        <w:rPr>
          <w:rFonts w:ascii="Book Antiqua" w:eastAsia="Book Antiqua" w:hAnsi="Book Antiqua" w:cs="Book Antiqua"/>
          <w:color w:val="000000"/>
        </w:rPr>
        <w:t>-</w:t>
      </w:r>
      <w:r>
        <w:rPr>
          <w:rFonts w:ascii="Book Antiqua" w:eastAsia="Book Antiqua" w:hAnsi="Book Antiqua" w:cs="Book Antiqua"/>
          <w:color w:val="000000"/>
        </w:rPr>
        <w:t>7, which play roles in both wound healing and tumor growth.</w:t>
      </w:r>
    </w:p>
    <w:p w14:paraId="0AB375C3" w14:textId="77777777" w:rsidR="00A77B3E" w:rsidRDefault="00A77B3E">
      <w:pPr>
        <w:spacing w:line="360" w:lineRule="auto"/>
        <w:jc w:val="both"/>
      </w:pPr>
    </w:p>
    <w:p w14:paraId="21B97808" w14:textId="77777777" w:rsidR="00A77B3E" w:rsidRDefault="00577C02">
      <w:pPr>
        <w:spacing w:line="360" w:lineRule="auto"/>
        <w:jc w:val="both"/>
      </w:pPr>
      <w:r>
        <w:rPr>
          <w:rFonts w:ascii="Book Antiqua" w:eastAsia="Book Antiqua" w:hAnsi="Book Antiqua" w:cs="Book Antiqua"/>
          <w:b/>
          <w:i/>
          <w:color w:val="000000"/>
        </w:rPr>
        <w:t>Research perspectives</w:t>
      </w:r>
    </w:p>
    <w:p w14:paraId="633E9B9A" w14:textId="77777777" w:rsidR="00A77B3E" w:rsidRDefault="00577C02">
      <w:pPr>
        <w:spacing w:line="360" w:lineRule="auto"/>
        <w:jc w:val="both"/>
      </w:pPr>
      <w:r>
        <w:rPr>
          <w:rFonts w:ascii="Book Antiqua" w:eastAsia="Book Antiqua" w:hAnsi="Book Antiqua" w:cs="Book Antiqua"/>
          <w:color w:val="000000"/>
        </w:rPr>
        <w:t>Plasma MMP</w:t>
      </w:r>
      <w:r w:rsidR="00B8104B">
        <w:rPr>
          <w:rFonts w:ascii="Book Antiqua" w:eastAsia="Book Antiqua" w:hAnsi="Book Antiqua" w:cs="Book Antiqua"/>
          <w:color w:val="000000"/>
        </w:rPr>
        <w:t>-</w:t>
      </w:r>
      <w:r>
        <w:rPr>
          <w:rFonts w:ascii="Book Antiqua" w:eastAsia="Book Antiqua" w:hAnsi="Book Antiqua" w:cs="Book Antiqua"/>
          <w:color w:val="000000"/>
        </w:rPr>
        <w:t>2 and MMP</w:t>
      </w:r>
      <w:r w:rsidR="00B8104B">
        <w:rPr>
          <w:rFonts w:ascii="Book Antiqua" w:eastAsia="Book Antiqua" w:hAnsi="Book Antiqua" w:cs="Book Antiqua"/>
          <w:color w:val="000000"/>
        </w:rPr>
        <w:t>-</w:t>
      </w:r>
      <w:r>
        <w:rPr>
          <w:rFonts w:ascii="Book Antiqua" w:eastAsia="Book Antiqua" w:hAnsi="Book Antiqua" w:cs="Book Antiqua"/>
          <w:color w:val="000000"/>
        </w:rPr>
        <w:t xml:space="preserve">7, which play important roles in both wound healing and tumor growth, are elevated after surgery for over 1 mo. The findings of this study will add 2 more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proteins to the growing list of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proteins which includes VEGF,</w:t>
      </w:r>
      <w:r w:rsidR="00B8104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PlGF</w:t>
      </w:r>
      <w:proofErr w:type="spellEnd"/>
      <w:r>
        <w:rPr>
          <w:rFonts w:ascii="Book Antiqua" w:eastAsia="Book Antiqua" w:hAnsi="Book Antiqua" w:cs="Book Antiqua"/>
          <w:color w:val="000000"/>
        </w:rPr>
        <w:t>,</w:t>
      </w:r>
      <w:r w:rsidR="00B8104B">
        <w:rPr>
          <w:rFonts w:ascii="Book Antiqua" w:eastAsia="Book Antiqua" w:hAnsi="Book Antiqua" w:cs="Book Antiqua"/>
          <w:color w:val="000000"/>
        </w:rPr>
        <w:t xml:space="preserve"> </w:t>
      </w:r>
      <w:r>
        <w:rPr>
          <w:rFonts w:ascii="Book Antiqua" w:eastAsia="Book Antiqua" w:hAnsi="Book Antiqua" w:cs="Book Antiqua"/>
          <w:color w:val="000000"/>
        </w:rPr>
        <w:t>ANG2</w:t>
      </w:r>
      <w:r w:rsidR="00B8104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sVCAM</w:t>
      </w:r>
      <w:proofErr w:type="gramEnd"/>
      <w:r>
        <w:rPr>
          <w:rFonts w:ascii="Book Antiqua" w:eastAsia="Book Antiqua" w:hAnsi="Book Antiqua" w:cs="Book Antiqua"/>
          <w:color w:val="000000"/>
        </w:rPr>
        <w:t>-1,</w:t>
      </w:r>
      <w:r w:rsidR="00B8104B">
        <w:rPr>
          <w:rFonts w:ascii="Book Antiqua" w:eastAsia="Book Antiqua" w:hAnsi="Book Antiqua" w:cs="Book Antiqua"/>
          <w:color w:val="000000"/>
        </w:rPr>
        <w:t xml:space="preserve"> </w:t>
      </w:r>
      <w:r>
        <w:rPr>
          <w:rFonts w:ascii="Book Antiqua" w:eastAsia="Book Antiqua" w:hAnsi="Book Antiqua" w:cs="Book Antiqua"/>
          <w:color w:val="000000"/>
        </w:rPr>
        <w:t>MCP1,</w:t>
      </w:r>
      <w:r w:rsidR="00B8104B">
        <w:rPr>
          <w:rFonts w:ascii="Book Antiqua" w:eastAsia="Book Antiqua" w:hAnsi="Book Antiqua" w:cs="Book Antiqua"/>
          <w:color w:val="000000"/>
        </w:rPr>
        <w:t xml:space="preserve"> </w:t>
      </w:r>
      <w:r>
        <w:rPr>
          <w:rFonts w:ascii="Book Antiqua" w:eastAsia="Book Antiqua" w:hAnsi="Book Antiqua" w:cs="Book Antiqua"/>
          <w:color w:val="000000"/>
        </w:rPr>
        <w:t>CHI3L1,</w:t>
      </w:r>
      <w:r w:rsidR="00B8104B">
        <w:rPr>
          <w:rFonts w:ascii="Book Antiqua" w:eastAsia="Book Antiqua" w:hAnsi="Book Antiqua" w:cs="Book Antiqua"/>
          <w:color w:val="000000"/>
        </w:rPr>
        <w:t xml:space="preserve"> </w:t>
      </w:r>
      <w:r>
        <w:rPr>
          <w:rFonts w:ascii="Book Antiqua" w:eastAsia="Book Antiqua" w:hAnsi="Book Antiqua" w:cs="Book Antiqua"/>
          <w:color w:val="000000"/>
        </w:rPr>
        <w:t>MMP</w:t>
      </w:r>
      <w:r w:rsidR="00B8104B">
        <w:rPr>
          <w:rFonts w:ascii="Book Antiqua" w:eastAsia="Book Antiqua" w:hAnsi="Book Antiqua" w:cs="Book Antiqua"/>
          <w:color w:val="000000"/>
        </w:rPr>
        <w:t>-</w:t>
      </w:r>
      <w:r>
        <w:rPr>
          <w:rFonts w:ascii="Book Antiqua" w:eastAsia="Book Antiqua" w:hAnsi="Book Antiqua" w:cs="Book Antiqua"/>
          <w:color w:val="000000"/>
        </w:rPr>
        <w:t>3 and IL</w:t>
      </w:r>
      <w:r w:rsidR="00B8104B">
        <w:rPr>
          <w:rFonts w:ascii="Book Antiqua" w:eastAsia="Book Antiqua" w:hAnsi="Book Antiqua" w:cs="Book Antiqua"/>
          <w:color w:val="000000"/>
        </w:rPr>
        <w:t>-</w:t>
      </w:r>
      <w:r>
        <w:rPr>
          <w:rFonts w:ascii="Book Antiqua" w:eastAsia="Book Antiqua" w:hAnsi="Book Antiqua" w:cs="Book Antiqua"/>
          <w:color w:val="000000"/>
        </w:rPr>
        <w:t xml:space="preserve">8 that shown to be elevated post MICR for up to 5 wk. The results of this study add further evidence </w:t>
      </w:r>
      <w:r>
        <w:rPr>
          <w:rFonts w:ascii="Book Antiqua" w:eastAsia="Book Antiqua" w:hAnsi="Book Antiqua" w:cs="Book Antiqua"/>
          <w:color w:val="000000"/>
        </w:rPr>
        <w:lastRenderedPageBreak/>
        <w:t xml:space="preserve">and support for the concept that the first month after MICR (or any major operation) may be a dangerous period for cancer patients with residual disease. All of these proteins have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effects and plasma from the 2</w:t>
      </w:r>
      <w:r w:rsidRPr="00AC2BC2">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and 3</w:t>
      </w:r>
      <w:r w:rsidRPr="00AC2BC2">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postop weeks has been shown to stimulate Endothelial Cell invasion, migration, and proliferation which are critical steps in neovascularization.</w:t>
      </w:r>
      <w:r w:rsidR="00AC2BC2">
        <w:rPr>
          <w:rFonts w:hint="eastAsia"/>
          <w:lang w:eastAsia="zh-CN"/>
        </w:rPr>
        <w:t xml:space="preserve"> </w:t>
      </w:r>
      <w:r>
        <w:rPr>
          <w:rFonts w:ascii="Book Antiqua" w:eastAsia="Book Antiqua" w:hAnsi="Book Antiqua" w:cs="Book Antiqua"/>
          <w:color w:val="000000"/>
        </w:rPr>
        <w:t xml:space="preserve">Additionally, previous study showed that simultaneously measured perioperative levels of 8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proteins in both the blood and fluid from surgical wounds for up to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MICR, it was noted that wound fluid protein levels were 3-40 times higher than plasma levels which, in turn, were significantly elevated from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xml:space="preserve"> plasma baseline levels.</w:t>
      </w:r>
      <w:r w:rsidR="00AC2BC2">
        <w:rPr>
          <w:rFonts w:ascii="Book Antiqua" w:eastAsia="Book Antiqua" w:hAnsi="Book Antiqua" w:cs="Book Antiqua"/>
          <w:color w:val="000000"/>
        </w:rPr>
        <w:t xml:space="preserve"> </w:t>
      </w:r>
      <w:r>
        <w:rPr>
          <w:rFonts w:ascii="Book Antiqua" w:eastAsia="Book Antiqua" w:hAnsi="Book Antiqua" w:cs="Book Antiqua"/>
          <w:color w:val="000000"/>
        </w:rPr>
        <w:t>It is postulated that the notably increased levels of these proteins in the wounds are the result of healing related angiogenesis; as a result of diffusion along concentration gradients, blood levels of these proteins subsequently increase. The persistent wound fluid elevations of these proteins also confirms that angiogenesis plays a prominent role in wound healing.</w:t>
      </w:r>
      <w:r w:rsidR="00AC2BC2">
        <w:rPr>
          <w:rFonts w:ascii="Book Antiqua" w:eastAsia="Book Antiqua" w:hAnsi="Book Antiqua" w:cs="Book Antiqua"/>
          <w:color w:val="000000"/>
        </w:rPr>
        <w:t xml:space="preserve"> </w:t>
      </w:r>
      <w:r>
        <w:rPr>
          <w:rFonts w:ascii="Book Antiqua" w:eastAsia="Book Antiqua" w:hAnsi="Book Antiqua" w:cs="Book Antiqua"/>
          <w:color w:val="000000"/>
        </w:rPr>
        <w:t xml:space="preserve">These findings raise the possibility that the elevated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postop plasma might stimulate tumor angiogenesis in residual metastases, thus stimulating tumor growth early postoperatively. This study further supports the idea of administration of anti-cancer agents during the first month after surgery. Adjuvant chemotherapy is usually started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The use of standard chemotherapeutic agents is problematic since these agents may interfere with wound and anastomotic healing. Immunotherapies (vaccines, select monoclonal antibodies, </w:t>
      </w:r>
      <w:proofErr w:type="spellStart"/>
      <w:proofErr w:type="gramStart"/>
      <w:r>
        <w:rPr>
          <w:rFonts w:ascii="Book Antiqua" w:eastAsia="Book Antiqua" w:hAnsi="Book Antiqua" w:cs="Book Antiqua"/>
          <w:color w:val="000000"/>
        </w:rPr>
        <w:t>immunomodulators</w:t>
      </w:r>
      <w:proofErr w:type="spellEnd"/>
      <w:proofErr w:type="gramEnd"/>
      <w:r>
        <w:rPr>
          <w:rFonts w:ascii="Book Antiqua" w:eastAsia="Book Antiqua" w:hAnsi="Book Antiqua" w:cs="Book Antiqua"/>
          <w:color w:val="000000"/>
        </w:rPr>
        <w:t>) and other anti-cancer agents that do not interfere with wound healing, however, might be given during the first month after surgery.</w:t>
      </w:r>
    </w:p>
    <w:p w14:paraId="73E454D5" w14:textId="77777777" w:rsidR="00A77B3E" w:rsidRDefault="00A77B3E">
      <w:pPr>
        <w:spacing w:line="360" w:lineRule="auto"/>
        <w:jc w:val="both"/>
      </w:pPr>
    </w:p>
    <w:p w14:paraId="1997732E" w14:textId="77777777" w:rsidR="00A77B3E" w:rsidRDefault="00577C02">
      <w:pPr>
        <w:spacing w:line="360" w:lineRule="auto"/>
        <w:jc w:val="both"/>
      </w:pPr>
      <w:r>
        <w:rPr>
          <w:rFonts w:ascii="Book Antiqua" w:eastAsia="Book Antiqua" w:hAnsi="Book Antiqua" w:cs="Book Antiqua"/>
          <w:b/>
          <w:color w:val="000000"/>
        </w:rPr>
        <w:t>REFERENCES</w:t>
      </w:r>
    </w:p>
    <w:p w14:paraId="622A72AB" w14:textId="77777777" w:rsidR="00A77B3E" w:rsidRDefault="00577C02">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w:t>
      </w:r>
      <w:proofErr w:type="spellStart"/>
      <w:r>
        <w:rPr>
          <w:rFonts w:ascii="Book Antiqua" w:eastAsia="Book Antiqua" w:hAnsi="Book Antiqua" w:cs="Book Antiqua"/>
          <w:color w:val="000000"/>
        </w:rPr>
        <w:t>Vleugels</w:t>
      </w:r>
      <w:proofErr w:type="spellEnd"/>
      <w:r>
        <w:rPr>
          <w:rFonts w:ascii="Book Antiqua" w:eastAsia="Book Antiqua" w:hAnsi="Book Antiqua" w:cs="Book Antiqua"/>
          <w:color w:val="000000"/>
        </w:rPr>
        <w:t xml:space="preserve"> JLA, </w:t>
      </w:r>
      <w:proofErr w:type="spellStart"/>
      <w:r>
        <w:rPr>
          <w:rFonts w:ascii="Book Antiqua" w:eastAsia="Book Antiqua" w:hAnsi="Book Antiqua" w:cs="Book Antiqua"/>
          <w:color w:val="000000"/>
        </w:rPr>
        <w:t>Kasi</w:t>
      </w:r>
      <w:proofErr w:type="spellEnd"/>
      <w:r>
        <w:rPr>
          <w:rFonts w:ascii="Book Antiqua" w:eastAsia="Book Antiqua" w:hAnsi="Book Antiqua" w:cs="Book Antiqua"/>
          <w:color w:val="000000"/>
        </w:rPr>
        <w:t xml:space="preserve"> PM, Wallace MB.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117DE47D" w14:textId="77777777" w:rsidR="00A77B3E" w:rsidRDefault="00577C0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Matsuda T</w:t>
      </w:r>
      <w:r>
        <w:rPr>
          <w:rFonts w:ascii="Book Antiqua" w:eastAsia="Book Antiqua" w:hAnsi="Book Antiqua" w:cs="Book Antiqua"/>
          <w:color w:val="000000"/>
        </w:rPr>
        <w:t xml:space="preserve">, Yamashita K, Hasegawa H, </w:t>
      </w:r>
      <w:proofErr w:type="spellStart"/>
      <w:r>
        <w:rPr>
          <w:rFonts w:ascii="Book Antiqua" w:eastAsia="Book Antiqua" w:hAnsi="Book Antiqua" w:cs="Book Antiqua"/>
          <w:color w:val="000000"/>
        </w:rPr>
        <w:t>Oshikiri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Hosono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N, Yamamoto M, Matsuda Y, </w:t>
      </w:r>
      <w:proofErr w:type="spellStart"/>
      <w:r>
        <w:rPr>
          <w:rFonts w:ascii="Book Antiqua" w:eastAsia="Book Antiqua" w:hAnsi="Book Antiqua" w:cs="Book Antiqua"/>
          <w:color w:val="000000"/>
        </w:rPr>
        <w:t>Kanaji</w:t>
      </w:r>
      <w:proofErr w:type="spellEnd"/>
      <w:r>
        <w:rPr>
          <w:rFonts w:ascii="Book Antiqua" w:eastAsia="Book Antiqua" w:hAnsi="Book Antiqua" w:cs="Book Antiqua"/>
          <w:color w:val="000000"/>
        </w:rPr>
        <w:t xml:space="preserve"> S, Nakamura T, Suzuki S, </w:t>
      </w:r>
      <w:proofErr w:type="spellStart"/>
      <w:r>
        <w:rPr>
          <w:rFonts w:ascii="Book Antiqua" w:eastAsia="Book Antiqua" w:hAnsi="Book Antiqua" w:cs="Book Antiqua"/>
          <w:color w:val="000000"/>
        </w:rPr>
        <w:t>Sumi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Recent </w:t>
      </w:r>
      <w:r>
        <w:rPr>
          <w:rFonts w:ascii="Book Antiqua" w:eastAsia="Book Antiqua" w:hAnsi="Book Antiqua" w:cs="Book Antiqua"/>
          <w:color w:val="000000"/>
        </w:rPr>
        <w:lastRenderedPageBreak/>
        <w:t xml:space="preserve">updates in the surgical treatment of colorectal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129-136 [PMID: 29863145 DOI: 10.1002/ags3.12061]</w:t>
      </w:r>
    </w:p>
    <w:p w14:paraId="25B34523" w14:textId="77777777" w:rsidR="00A77B3E" w:rsidRDefault="00577C0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Slesser</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Khan F, </w:t>
      </w:r>
      <w:proofErr w:type="spellStart"/>
      <w:r>
        <w:rPr>
          <w:rFonts w:ascii="Book Antiqua" w:eastAsia="Book Antiqua" w:hAnsi="Book Antiqua" w:cs="Book Antiqua"/>
          <w:color w:val="000000"/>
        </w:rPr>
        <w:t>Chau</w:t>
      </w:r>
      <w:proofErr w:type="spellEnd"/>
      <w:r>
        <w:rPr>
          <w:rFonts w:ascii="Book Antiqua" w:eastAsia="Book Antiqua" w:hAnsi="Book Antiqua" w:cs="Book Antiqua"/>
          <w:color w:val="000000"/>
        </w:rPr>
        <w:t xml:space="preserve"> I, Khan AZ, </w:t>
      </w:r>
      <w:proofErr w:type="spellStart"/>
      <w:r>
        <w:rPr>
          <w:rFonts w:ascii="Book Antiqua" w:eastAsia="Book Antiqua" w:hAnsi="Book Antiqua" w:cs="Book Antiqua"/>
          <w:color w:val="000000"/>
        </w:rPr>
        <w:t>Mudan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PP, Brown G,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S. The effect of a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resection on the progression of synchronous colorectal liver metastases: an exploratory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484-492 [PMID: 25638603 DOI: 10.1016/j.ejso.2014.12.009]</w:t>
      </w:r>
    </w:p>
    <w:p w14:paraId="69700C41" w14:textId="77777777" w:rsidR="00A77B3E" w:rsidRDefault="00577C0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Lange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Hekmat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Bosl</w:t>
      </w:r>
      <w:proofErr w:type="spellEnd"/>
      <w:r>
        <w:rPr>
          <w:rFonts w:ascii="Book Antiqua" w:eastAsia="Book Antiqua" w:hAnsi="Book Antiqua" w:cs="Book Antiqua"/>
          <w:color w:val="000000"/>
        </w:rPr>
        <w:t xml:space="preserve"> G, Kennedy BJ, Fraley EE. </w:t>
      </w:r>
      <w:proofErr w:type="spellStart"/>
      <w:proofErr w:type="gramStart"/>
      <w:r>
        <w:rPr>
          <w:rFonts w:ascii="Book Antiqua" w:eastAsia="Book Antiqua" w:hAnsi="Book Antiqua" w:cs="Book Antiqua"/>
          <w:color w:val="000000"/>
        </w:rPr>
        <w:t>Acclerated</w:t>
      </w:r>
      <w:proofErr w:type="spellEnd"/>
      <w:r>
        <w:rPr>
          <w:rFonts w:ascii="Book Antiqua" w:eastAsia="Book Antiqua" w:hAnsi="Book Antiqua" w:cs="Book Antiqua"/>
          <w:color w:val="000000"/>
        </w:rPr>
        <w:t xml:space="preserve"> growth of testicular cancer after </w:t>
      </w:r>
      <w:proofErr w:type="spellStart"/>
      <w:r>
        <w:rPr>
          <w:rFonts w:ascii="Book Antiqua" w:eastAsia="Book Antiqua" w:hAnsi="Book Antiqua" w:cs="Book Antiqua"/>
          <w:color w:val="000000"/>
        </w:rPr>
        <w:t>cytoreductive</w:t>
      </w:r>
      <w:proofErr w:type="spellEnd"/>
      <w:r>
        <w:rPr>
          <w:rFonts w:ascii="Book Antiqua" w:eastAsia="Book Antiqua" w:hAnsi="Book Antiqua" w:cs="Book Antiqua"/>
          <w:color w:val="000000"/>
        </w:rPr>
        <w:t xml:space="preserve"> surgery.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1980; </w:t>
      </w:r>
      <w:r>
        <w:rPr>
          <w:rFonts w:ascii="Book Antiqua" w:eastAsia="Book Antiqua" w:hAnsi="Book Antiqua" w:cs="Book Antiqua"/>
          <w:b/>
          <w:bCs/>
          <w:color w:val="000000"/>
        </w:rPr>
        <w:t>45</w:t>
      </w:r>
      <w:r>
        <w:rPr>
          <w:rFonts w:ascii="Book Antiqua" w:eastAsia="Book Antiqua" w:hAnsi="Book Antiqua" w:cs="Book Antiqua"/>
          <w:color w:val="000000"/>
        </w:rPr>
        <w:t>: 1498-1506 [PMID: 6153570 DOI: 10.1002/1097-0142(19800315)45:6&lt;1498:</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-cncr2820450633&gt;3.0.co;2-7]</w:t>
      </w:r>
    </w:p>
    <w:p w14:paraId="0A9310D4" w14:textId="77777777" w:rsidR="00A77B3E" w:rsidRDefault="00577C0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Kaibori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Iwamoto S, </w:t>
      </w:r>
      <w:proofErr w:type="spellStart"/>
      <w:r>
        <w:rPr>
          <w:rFonts w:ascii="Book Antiqua" w:eastAsia="Book Antiqua" w:hAnsi="Book Antiqua" w:cs="Book Antiqua"/>
          <w:color w:val="000000"/>
        </w:rPr>
        <w:t>Ishizaki</w:t>
      </w:r>
      <w:proofErr w:type="spellEnd"/>
      <w:r>
        <w:rPr>
          <w:rFonts w:ascii="Book Antiqua" w:eastAsia="Book Antiqua" w:hAnsi="Book Antiqua" w:cs="Book Antiqua"/>
          <w:color w:val="000000"/>
        </w:rPr>
        <w:t xml:space="preserve"> M, Matsui K, Saito T, Yoshioka K, Hamada Y, Kwon AH. </w:t>
      </w:r>
      <w:proofErr w:type="gramStart"/>
      <w:r>
        <w:rPr>
          <w:rFonts w:ascii="Book Antiqua" w:eastAsia="Book Antiqua" w:hAnsi="Book Antiqua" w:cs="Book Antiqua"/>
          <w:color w:val="000000"/>
        </w:rPr>
        <w:t>Timing of resection for synchronous liver metastases from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3262-3270 [PMID: 20112062 DOI: 10.1007/s10620-009-1124-6]</w:t>
      </w:r>
    </w:p>
    <w:p w14:paraId="46F9481E" w14:textId="77777777" w:rsidR="00A77B3E" w:rsidRDefault="00577C0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Yoshidome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Kimura F, Shimizu H,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M, Kato A, Yoshitomi H, Furukawa K, </w:t>
      </w:r>
      <w:proofErr w:type="spellStart"/>
      <w:r>
        <w:rPr>
          <w:rFonts w:ascii="Book Antiqua" w:eastAsia="Book Antiqua" w:hAnsi="Book Antiqua" w:cs="Book Antiqua"/>
          <w:color w:val="000000"/>
        </w:rPr>
        <w:t>Mitsuhashi</w:t>
      </w:r>
      <w:proofErr w:type="spellEnd"/>
      <w:r>
        <w:rPr>
          <w:rFonts w:ascii="Book Antiqua" w:eastAsia="Book Antiqua" w:hAnsi="Book Antiqua" w:cs="Book Antiqua"/>
          <w:color w:val="000000"/>
        </w:rPr>
        <w:t xml:space="preserve"> N, Takeuchi D, </w:t>
      </w:r>
      <w:proofErr w:type="gramStart"/>
      <w:r>
        <w:rPr>
          <w:rFonts w:ascii="Book Antiqua" w:eastAsia="Book Antiqua" w:hAnsi="Book Antiqua" w:cs="Book Antiqua"/>
          <w:color w:val="000000"/>
        </w:rPr>
        <w:t>Iida</w:t>
      </w:r>
      <w:proofErr w:type="gramEnd"/>
      <w:r>
        <w:rPr>
          <w:rFonts w:ascii="Book Antiqua" w:eastAsia="Book Antiqua" w:hAnsi="Book Antiqua" w:cs="Book Antiqua"/>
          <w:color w:val="000000"/>
        </w:rPr>
        <w:t xml:space="preserve"> A, Miyazaki M. Interval period tumor progression: does delayed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detect occult metastases in synchronous colorectal liver metastases?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1391-1398 [PMID: 18491195 DOI: 10.1007/s11605-008-0540-9]</w:t>
      </w:r>
    </w:p>
    <w:p w14:paraId="64507C17" w14:textId="77777777" w:rsidR="00A77B3E" w:rsidRDefault="00577C02">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Baum M</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Does surgery disseminate or accelerate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1996; </w:t>
      </w:r>
      <w:r>
        <w:rPr>
          <w:rFonts w:ascii="Book Antiqua" w:eastAsia="Book Antiqua" w:hAnsi="Book Antiqua" w:cs="Book Antiqua"/>
          <w:b/>
          <w:bCs/>
          <w:color w:val="000000"/>
        </w:rPr>
        <w:t>347</w:t>
      </w:r>
      <w:r>
        <w:rPr>
          <w:rFonts w:ascii="Book Antiqua" w:eastAsia="Book Antiqua" w:hAnsi="Book Antiqua" w:cs="Book Antiqua"/>
          <w:color w:val="000000"/>
        </w:rPr>
        <w:t>: 260 [PMID: 8551898 DOI: 10.1016/s0140-6736(96)90433-x]</w:t>
      </w:r>
    </w:p>
    <w:p w14:paraId="7EB56C59" w14:textId="77777777" w:rsidR="00A77B3E" w:rsidRDefault="00577C0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Maniwa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Y. Importance of the control of lung recurrence soon after surgery of pulmonary metastases.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179</w:t>
      </w:r>
      <w:r>
        <w:rPr>
          <w:rFonts w:ascii="Book Antiqua" w:eastAsia="Book Antiqua" w:hAnsi="Book Antiqua" w:cs="Book Antiqua"/>
          <w:color w:val="000000"/>
        </w:rPr>
        <w:t>: 122-125 [PMID: 10773147 DOI: 10.1016/s0002-9610(00)00244-0]</w:t>
      </w:r>
    </w:p>
    <w:p w14:paraId="110A850D" w14:textId="77777777" w:rsidR="00A77B3E" w:rsidRDefault="00577C0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Allendorf</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Bessler</w:t>
      </w:r>
      <w:proofErr w:type="spellEnd"/>
      <w:r>
        <w:rPr>
          <w:rFonts w:ascii="Book Antiqua" w:eastAsia="Book Antiqua" w:hAnsi="Book Antiqua" w:cs="Book Antiqua"/>
          <w:color w:val="000000"/>
        </w:rPr>
        <w:t xml:space="preserve"> M, Horvath KD, Marvin MR, Laird DA, Whelan RL. Increased tumor establishment and growth after open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laparoscopic surgery in mice may be related to differences in postoperative T-cell function.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233-235 [PMID: 10064753 DOI: 10.1007/s004649900952]</w:t>
      </w:r>
    </w:p>
    <w:p w14:paraId="5B9EFACB" w14:textId="77777777" w:rsidR="00A77B3E" w:rsidRDefault="00577C0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O'Reilly MS</w:t>
      </w:r>
      <w:r>
        <w:rPr>
          <w:rFonts w:ascii="Book Antiqua" w:eastAsia="Book Antiqua" w:hAnsi="Book Antiqua" w:cs="Book Antiqua"/>
          <w:color w:val="000000"/>
        </w:rPr>
        <w:t xml:space="preserve">, Holmgren L, </w:t>
      </w:r>
      <w:proofErr w:type="spellStart"/>
      <w:r>
        <w:rPr>
          <w:rFonts w:ascii="Book Antiqua" w:eastAsia="Book Antiqua" w:hAnsi="Book Antiqua" w:cs="Book Antiqua"/>
          <w:color w:val="000000"/>
        </w:rPr>
        <w:t>Shing</w:t>
      </w:r>
      <w:proofErr w:type="spellEnd"/>
      <w:r>
        <w:rPr>
          <w:rFonts w:ascii="Book Antiqua" w:eastAsia="Book Antiqua" w:hAnsi="Book Antiqua" w:cs="Book Antiqua"/>
          <w:color w:val="000000"/>
        </w:rPr>
        <w:t xml:space="preserve"> Y, Chen C, Rosenthal RA, Moses M, Lane WS, Cao Y, Sage EH, </w:t>
      </w:r>
      <w:proofErr w:type="spellStart"/>
      <w:r>
        <w:rPr>
          <w:rFonts w:ascii="Book Antiqua" w:eastAsia="Book Antiqua" w:hAnsi="Book Antiqua" w:cs="Book Antiqua"/>
          <w:color w:val="000000"/>
        </w:rPr>
        <w:t>Folkman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Angiostatin</w:t>
      </w:r>
      <w:proofErr w:type="spellEnd"/>
      <w:r>
        <w:rPr>
          <w:rFonts w:ascii="Book Antiqua" w:eastAsia="Book Antiqua" w:hAnsi="Book Antiqua" w:cs="Book Antiqua"/>
          <w:color w:val="000000"/>
        </w:rPr>
        <w:t xml:space="preserve">: a novel angiogenesis inhibitor that mediates the </w:t>
      </w:r>
      <w:r>
        <w:rPr>
          <w:rFonts w:ascii="Book Antiqua" w:eastAsia="Book Antiqua" w:hAnsi="Book Antiqua" w:cs="Book Antiqua"/>
          <w:color w:val="000000"/>
        </w:rPr>
        <w:lastRenderedPageBreak/>
        <w:t xml:space="preserve">suppression of metastases by a Lewis lung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1994; </w:t>
      </w:r>
      <w:r>
        <w:rPr>
          <w:rFonts w:ascii="Book Antiqua" w:eastAsia="Book Antiqua" w:hAnsi="Book Antiqua" w:cs="Book Antiqua"/>
          <w:b/>
          <w:bCs/>
          <w:color w:val="000000"/>
        </w:rPr>
        <w:t>79</w:t>
      </w:r>
      <w:r>
        <w:rPr>
          <w:rFonts w:ascii="Book Antiqua" w:eastAsia="Book Antiqua" w:hAnsi="Book Antiqua" w:cs="Book Antiqua"/>
          <w:color w:val="000000"/>
        </w:rPr>
        <w:t>: 315-328 [PMID: 7525077 DOI: 10.1016/0092-8674(94)90200-3]</w:t>
      </w:r>
    </w:p>
    <w:p w14:paraId="7D082AFD" w14:textId="77777777" w:rsidR="00A77B3E" w:rsidRDefault="00577C0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Belizon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Balik</w:t>
      </w:r>
      <w:proofErr w:type="spellEnd"/>
      <w:r>
        <w:rPr>
          <w:rFonts w:ascii="Book Antiqua" w:eastAsia="Book Antiqua" w:hAnsi="Book Antiqua" w:cs="Book Antiqua"/>
          <w:color w:val="000000"/>
        </w:rPr>
        <w:t xml:space="preserve"> E, Horst P, Feingold D, </w:t>
      </w:r>
      <w:proofErr w:type="spellStart"/>
      <w:r>
        <w:rPr>
          <w:rFonts w:ascii="Book Antiqua" w:eastAsia="Book Antiqua" w:hAnsi="Book Antiqua" w:cs="Book Antiqua"/>
          <w:color w:val="000000"/>
        </w:rPr>
        <w:t>Arnell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Azarani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Skitt</w:t>
      </w:r>
      <w:proofErr w:type="spellEnd"/>
      <w:r>
        <w:rPr>
          <w:rFonts w:ascii="Book Antiqua" w:eastAsia="Book Antiqua" w:hAnsi="Book Antiqua" w:cs="Book Antiqua"/>
          <w:color w:val="000000"/>
        </w:rPr>
        <w:t xml:space="preserve"> R, Kumara S, Whelan RL. Persistent elevation of plasma vascular endothelial growth factor levels during the first month after minimally invasive colorectal resection.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287-297 [PMID: 18204877 DOI: 10.1007/s00464-007-9725-7]</w:t>
      </w:r>
    </w:p>
    <w:p w14:paraId="3D6625AB" w14:textId="77777777" w:rsidR="00A77B3E" w:rsidRDefault="00577C0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Shantha</w:t>
      </w:r>
      <w:proofErr w:type="spellEnd"/>
      <w:r>
        <w:rPr>
          <w:rFonts w:ascii="Book Antiqua" w:eastAsia="Book Antiqua" w:hAnsi="Book Antiqua" w:cs="Book Antiqua"/>
          <w:b/>
          <w:bCs/>
          <w:color w:val="000000"/>
        </w:rPr>
        <w:t xml:space="preserve"> Kumara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Tohme</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SA, Yan X, </w:t>
      </w:r>
      <w:proofErr w:type="spellStart"/>
      <w:r>
        <w:rPr>
          <w:rFonts w:ascii="Book Antiqua" w:eastAsia="Book Antiqua" w:hAnsi="Book Antiqua" w:cs="Book Antiqua"/>
          <w:color w:val="000000"/>
        </w:rPr>
        <w:t>Senagore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Nasar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Kalady</w:t>
      </w:r>
      <w:proofErr w:type="spellEnd"/>
      <w:r>
        <w:rPr>
          <w:rFonts w:ascii="Book Antiqua" w:eastAsia="Book Antiqua" w:hAnsi="Book Antiqua" w:cs="Book Antiqua"/>
          <w:color w:val="000000"/>
        </w:rPr>
        <w:t xml:space="preserve"> MF, Baxter R, Whelan RL. Plasma soluble vascular adhesion molecule-1 Levels are persistently elevated during the first month after colorectal cancer resection.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1759-1764 [PMID: 22219007 DOI: 10.1007/s00464-011-2112-4]</w:t>
      </w:r>
    </w:p>
    <w:p w14:paraId="12BFF168" w14:textId="77777777" w:rsidR="00A77B3E" w:rsidRDefault="00577C0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Shantha</w:t>
      </w:r>
      <w:proofErr w:type="spellEnd"/>
      <w:r>
        <w:rPr>
          <w:rFonts w:ascii="Book Antiqua" w:eastAsia="Book Antiqua" w:hAnsi="Book Antiqua" w:cs="Book Antiqua"/>
          <w:b/>
          <w:bCs/>
          <w:color w:val="000000"/>
        </w:rPr>
        <w:t xml:space="preserve"> Kumara HM</w:t>
      </w:r>
      <w:r>
        <w:rPr>
          <w:rFonts w:ascii="Book Antiqua" w:eastAsia="Book Antiqua" w:hAnsi="Book Antiqua" w:cs="Book Antiqua"/>
          <w:color w:val="000000"/>
        </w:rPr>
        <w:t xml:space="preserve">, Myers EA,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SA, Jang JH, </w:t>
      </w:r>
      <w:proofErr w:type="spellStart"/>
      <w:r>
        <w:rPr>
          <w:rFonts w:ascii="Book Antiqua" w:eastAsia="Book Antiqua" w:hAnsi="Book Antiqua" w:cs="Book Antiqua"/>
          <w:color w:val="000000"/>
        </w:rPr>
        <w:t>Njoh</w:t>
      </w:r>
      <w:proofErr w:type="spellEnd"/>
      <w:r>
        <w:rPr>
          <w:rFonts w:ascii="Book Antiqua" w:eastAsia="Book Antiqua" w:hAnsi="Book Antiqua" w:cs="Book Antiqua"/>
          <w:color w:val="000000"/>
        </w:rPr>
        <w:t xml:space="preserve"> L, Yan X, </w:t>
      </w:r>
      <w:proofErr w:type="spellStart"/>
      <w:r>
        <w:rPr>
          <w:rFonts w:ascii="Book Antiqua" w:eastAsia="Book Antiqua" w:hAnsi="Book Antiqua" w:cs="Book Antiqua"/>
          <w:color w:val="000000"/>
        </w:rPr>
        <w:t>Kirchoff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Luchtefeld</w:t>
      </w:r>
      <w:proofErr w:type="spellEnd"/>
      <w:r>
        <w:rPr>
          <w:rFonts w:ascii="Book Antiqua" w:eastAsia="Book Antiqua" w:hAnsi="Book Antiqua" w:cs="Book Antiqua"/>
          <w:color w:val="000000"/>
        </w:rPr>
        <w:t xml:space="preserve"> M, Whelan RL. Plasma monocyte chemotactic protein-1 remains elevated after minimally invasive colorectal cancer resection.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413-419 [PMID: 25320658 DOI: 10.4251/wjgo.v6.i10.413]</w:t>
      </w:r>
    </w:p>
    <w:p w14:paraId="689CE5EA" w14:textId="77777777" w:rsidR="00A77B3E" w:rsidRDefault="00577C0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Shantha</w:t>
      </w:r>
      <w:proofErr w:type="spellEnd"/>
      <w:r>
        <w:rPr>
          <w:rFonts w:ascii="Book Antiqua" w:eastAsia="Book Antiqua" w:hAnsi="Book Antiqua" w:cs="Book Antiqua"/>
          <w:b/>
          <w:bCs/>
          <w:color w:val="000000"/>
        </w:rPr>
        <w:t xml:space="preserve"> Kumara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Miyagaki</w:t>
      </w:r>
      <w:proofErr w:type="spellEnd"/>
      <w:r>
        <w:rPr>
          <w:rFonts w:ascii="Book Antiqua" w:eastAsia="Book Antiqua" w:hAnsi="Book Antiqua" w:cs="Book Antiqua"/>
          <w:color w:val="000000"/>
        </w:rPr>
        <w:t xml:space="preserve"> H, Yan X, Hearth SA, </w:t>
      </w:r>
      <w:proofErr w:type="spellStart"/>
      <w:r>
        <w:rPr>
          <w:rFonts w:ascii="Book Antiqua" w:eastAsia="Book Antiqua" w:hAnsi="Book Antiqua" w:cs="Book Antiqua"/>
          <w:color w:val="000000"/>
        </w:rPr>
        <w:t>Njoh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V, Whelan RL. Plasma </w:t>
      </w:r>
      <w:proofErr w:type="spellStart"/>
      <w:r>
        <w:rPr>
          <w:rFonts w:ascii="Book Antiqua" w:eastAsia="Book Antiqua" w:hAnsi="Book Antiqua" w:cs="Book Antiqua"/>
          <w:color w:val="000000"/>
        </w:rPr>
        <w:t>chitinase</w:t>
      </w:r>
      <w:proofErr w:type="spellEnd"/>
      <w:r>
        <w:rPr>
          <w:rFonts w:ascii="Book Antiqua" w:eastAsia="Book Antiqua" w:hAnsi="Book Antiqua" w:cs="Book Antiqua"/>
          <w:color w:val="000000"/>
        </w:rPr>
        <w:t xml:space="preserve"> 3-like 1 is persistently elevated during first month after minimally invasive colorectal cancer resection.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607-614 [PMID: 27574553 DOI: 10.4251/wjgo.v8.i8.607]</w:t>
      </w:r>
    </w:p>
    <w:p w14:paraId="662D389E" w14:textId="77777777" w:rsidR="00A77B3E" w:rsidRDefault="00577C0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Shantha</w:t>
      </w:r>
      <w:proofErr w:type="spellEnd"/>
      <w:r>
        <w:rPr>
          <w:rFonts w:ascii="Book Antiqua" w:eastAsia="Book Antiqua" w:hAnsi="Book Antiqua" w:cs="Book Antiqua"/>
          <w:b/>
          <w:bCs/>
          <w:color w:val="000000"/>
        </w:rPr>
        <w:t xml:space="preserve"> Kumara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Gaita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Miyagaki</w:t>
      </w:r>
      <w:proofErr w:type="spellEnd"/>
      <w:r>
        <w:rPr>
          <w:rFonts w:ascii="Book Antiqua" w:eastAsia="Book Antiqua" w:hAnsi="Book Antiqua" w:cs="Book Antiqua"/>
          <w:color w:val="000000"/>
        </w:rPr>
        <w:t xml:space="preserve"> H, Yan X,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V, Whelan RL. Minimally invasive colorectal resection is associated with significantly elevated levels of plasma matrix metalloproteinase 3 (MMP-3) during the first month after surgery which may promote the growth of residual metastases.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3322-3328 [PMID: 24939159 DOI: 10.1007/s00464-014-3612-9]</w:t>
      </w:r>
    </w:p>
    <w:p w14:paraId="6FE1F3D7" w14:textId="77777777" w:rsidR="00A77B3E" w:rsidRDefault="00577C0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Kumara HM</w:t>
      </w:r>
      <w:r>
        <w:rPr>
          <w:rFonts w:ascii="Book Antiqua" w:eastAsia="Book Antiqua" w:hAnsi="Book Antiqua" w:cs="Book Antiqua"/>
          <w:color w:val="000000"/>
        </w:rPr>
        <w:t xml:space="preserve">, Feingold D, </w:t>
      </w:r>
      <w:proofErr w:type="spellStart"/>
      <w:r>
        <w:rPr>
          <w:rFonts w:ascii="Book Antiqua" w:eastAsia="Book Antiqua" w:hAnsi="Book Antiqua" w:cs="Book Antiqua"/>
          <w:color w:val="000000"/>
        </w:rPr>
        <w:t>Kalady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Dujovny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Senagore</w:t>
      </w:r>
      <w:proofErr w:type="spellEnd"/>
      <w:r>
        <w:rPr>
          <w:rFonts w:ascii="Book Antiqua" w:eastAsia="Book Antiqua" w:hAnsi="Book Antiqua" w:cs="Book Antiqua"/>
          <w:color w:val="000000"/>
        </w:rPr>
        <w:t xml:space="preserve"> A, Hyman N,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V, Whelan RL. Colorectal resection is associated with persistent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plasma protein changes: postoperative plasma stimulates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endothelial cell growth, migration, and invasion.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249</w:t>
      </w:r>
      <w:r>
        <w:rPr>
          <w:rFonts w:ascii="Book Antiqua" w:eastAsia="Book Antiqua" w:hAnsi="Book Antiqua" w:cs="Book Antiqua"/>
          <w:color w:val="000000"/>
        </w:rPr>
        <w:t>: 973-977 [PMID: 19474682 DOI: 10.1097/SLA.0b013e3181a6cd72]</w:t>
      </w:r>
    </w:p>
    <w:p w14:paraId="4A547544" w14:textId="77777777" w:rsidR="00A77B3E" w:rsidRDefault="00577C02">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Shantha</w:t>
      </w:r>
      <w:proofErr w:type="spellEnd"/>
      <w:r>
        <w:rPr>
          <w:rFonts w:ascii="Book Antiqua" w:eastAsia="Book Antiqua" w:hAnsi="Book Antiqua" w:cs="Book Antiqua"/>
          <w:b/>
          <w:bCs/>
          <w:color w:val="000000"/>
        </w:rPr>
        <w:t xml:space="preserve"> Kumara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Kirchoff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Naffouje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Dujovny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Kalady</w:t>
      </w:r>
      <w:proofErr w:type="spellEnd"/>
      <w:r>
        <w:rPr>
          <w:rFonts w:ascii="Book Antiqua" w:eastAsia="Book Antiqua" w:hAnsi="Book Antiqua" w:cs="Book Antiqua"/>
          <w:color w:val="000000"/>
        </w:rPr>
        <w:t xml:space="preserve"> MF, Hyman N, </w:t>
      </w:r>
      <w:proofErr w:type="spellStart"/>
      <w:r>
        <w:rPr>
          <w:rFonts w:ascii="Book Antiqua" w:eastAsia="Book Antiqua" w:hAnsi="Book Antiqua" w:cs="Book Antiqua"/>
          <w:color w:val="000000"/>
        </w:rPr>
        <w:t>Njoh</w:t>
      </w:r>
      <w:proofErr w:type="spellEnd"/>
      <w:r>
        <w:rPr>
          <w:rFonts w:ascii="Book Antiqua" w:eastAsia="Book Antiqua" w:hAnsi="Book Antiqua" w:cs="Book Antiqua"/>
          <w:color w:val="000000"/>
        </w:rPr>
        <w:t xml:space="preserve"> L, Whelan RL. Plasma from the second and third weeks after open colorectal resection for cancer stimulates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endothelial cell growth, migration, and invasion.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790-795 [PMID: 22083320 DOI: 10.1007/s00464-011-1953-1]</w:t>
      </w:r>
    </w:p>
    <w:p w14:paraId="25239CC7" w14:textId="77777777" w:rsidR="00A77B3E" w:rsidRDefault="00577C0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Löffek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Schilling O, </w:t>
      </w:r>
      <w:proofErr w:type="spellStart"/>
      <w:r>
        <w:rPr>
          <w:rFonts w:ascii="Book Antiqua" w:eastAsia="Book Antiqua" w:hAnsi="Book Antiqua" w:cs="Book Antiqua"/>
          <w:color w:val="000000"/>
        </w:rPr>
        <w:t>Franzke</w:t>
      </w:r>
      <w:proofErr w:type="spellEnd"/>
      <w:r>
        <w:rPr>
          <w:rFonts w:ascii="Book Antiqua" w:eastAsia="Book Antiqua" w:hAnsi="Book Antiqua" w:cs="Book Antiqua"/>
          <w:color w:val="000000"/>
        </w:rPr>
        <w:t xml:space="preserve"> CW. Series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in lung health and disease": Biological role of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a critical balance.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191-208 [PMID: 21177845 DOI: 10.1183/09031936.00146510]</w:t>
      </w:r>
    </w:p>
    <w:p w14:paraId="6242476C" w14:textId="77777777" w:rsidR="00A77B3E" w:rsidRDefault="00577C0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Patterson BC</w:t>
      </w:r>
      <w:r>
        <w:rPr>
          <w:rFonts w:ascii="Book Antiqua" w:eastAsia="Book Antiqua" w:hAnsi="Book Antiqua" w:cs="Book Antiqua"/>
          <w:color w:val="000000"/>
        </w:rPr>
        <w:t xml:space="preserve">, Sang QA. </w:t>
      </w:r>
      <w:proofErr w:type="spellStart"/>
      <w:proofErr w:type="gramStart"/>
      <w:r>
        <w:rPr>
          <w:rFonts w:ascii="Book Antiqua" w:eastAsia="Book Antiqua" w:hAnsi="Book Antiqua" w:cs="Book Antiqua"/>
          <w:color w:val="000000"/>
        </w:rPr>
        <w:t>Angiostatin</w:t>
      </w:r>
      <w:proofErr w:type="spellEnd"/>
      <w:r>
        <w:rPr>
          <w:rFonts w:ascii="Book Antiqua" w:eastAsia="Book Antiqua" w:hAnsi="Book Antiqua" w:cs="Book Antiqua"/>
          <w:color w:val="000000"/>
        </w:rPr>
        <w:t xml:space="preserve">-converting enzyme activities of human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(MMP-7) and </w:t>
      </w:r>
      <w:proofErr w:type="spellStart"/>
      <w:r>
        <w:rPr>
          <w:rFonts w:ascii="Book Antiqua" w:eastAsia="Book Antiqua" w:hAnsi="Book Antiqua" w:cs="Book Antiqua"/>
          <w:color w:val="000000"/>
        </w:rPr>
        <w:t>gelatinase</w:t>
      </w:r>
      <w:proofErr w:type="spellEnd"/>
      <w:r>
        <w:rPr>
          <w:rFonts w:ascii="Book Antiqua" w:eastAsia="Book Antiqua" w:hAnsi="Book Antiqua" w:cs="Book Antiqua"/>
          <w:color w:val="000000"/>
        </w:rPr>
        <w:t xml:space="preserve"> B/type IV collagenase (MMP-9).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272</w:t>
      </w:r>
      <w:r>
        <w:rPr>
          <w:rFonts w:ascii="Book Antiqua" w:eastAsia="Book Antiqua" w:hAnsi="Book Antiqua" w:cs="Book Antiqua"/>
          <w:color w:val="000000"/>
        </w:rPr>
        <w:t>: 28823-28825 [PMID: 9360944 DOI: 10.1074/jbc.272.46.28823]</w:t>
      </w:r>
    </w:p>
    <w:p w14:paraId="23BADEDD" w14:textId="77777777" w:rsidR="00A77B3E" w:rsidRDefault="00577C0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Collier IE</w:t>
      </w:r>
      <w:r>
        <w:rPr>
          <w:rFonts w:ascii="Book Antiqua" w:eastAsia="Book Antiqua" w:hAnsi="Book Antiqua" w:cs="Book Antiqua"/>
          <w:color w:val="000000"/>
        </w:rPr>
        <w:t xml:space="preserve">, Wilhelm SM, </w:t>
      </w:r>
      <w:proofErr w:type="spellStart"/>
      <w:r>
        <w:rPr>
          <w:rFonts w:ascii="Book Antiqua" w:eastAsia="Book Antiqua" w:hAnsi="Book Antiqua" w:cs="Book Antiqua"/>
          <w:color w:val="000000"/>
        </w:rPr>
        <w:t>Eisen</w:t>
      </w:r>
      <w:proofErr w:type="spellEnd"/>
      <w:r>
        <w:rPr>
          <w:rFonts w:ascii="Book Antiqua" w:eastAsia="Book Antiqua" w:hAnsi="Book Antiqua" w:cs="Book Antiqua"/>
          <w:color w:val="000000"/>
        </w:rPr>
        <w:t xml:space="preserve"> AZ, </w:t>
      </w:r>
      <w:proofErr w:type="spellStart"/>
      <w:r>
        <w:rPr>
          <w:rFonts w:ascii="Book Antiqua" w:eastAsia="Book Antiqua" w:hAnsi="Book Antiqua" w:cs="Book Antiqua"/>
          <w:color w:val="000000"/>
        </w:rPr>
        <w:t>Marmer</w:t>
      </w:r>
      <w:proofErr w:type="spellEnd"/>
      <w:r>
        <w:rPr>
          <w:rFonts w:ascii="Book Antiqua" w:eastAsia="Book Antiqua" w:hAnsi="Book Antiqua" w:cs="Book Antiqua"/>
          <w:color w:val="000000"/>
        </w:rPr>
        <w:t xml:space="preserve"> BL, Grant GA, Seltzer JL, </w:t>
      </w:r>
      <w:proofErr w:type="spellStart"/>
      <w:r>
        <w:rPr>
          <w:rFonts w:ascii="Book Antiqua" w:eastAsia="Book Antiqua" w:hAnsi="Book Antiqua" w:cs="Book Antiqua"/>
          <w:color w:val="000000"/>
        </w:rPr>
        <w:t>Kronberger</w:t>
      </w:r>
      <w:proofErr w:type="spellEnd"/>
      <w:r>
        <w:rPr>
          <w:rFonts w:ascii="Book Antiqua" w:eastAsia="Book Antiqua" w:hAnsi="Book Antiqua" w:cs="Book Antiqua"/>
          <w:color w:val="000000"/>
        </w:rPr>
        <w:t xml:space="preserve"> A, He CS, Bauer EA, Goldberg GI. H-</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oncogene-transformed human bronchial epithelial cells (TBE-1) secrete a single </w:t>
      </w:r>
      <w:proofErr w:type="spellStart"/>
      <w:r>
        <w:rPr>
          <w:rFonts w:ascii="Book Antiqua" w:eastAsia="Book Antiqua" w:hAnsi="Book Antiqua" w:cs="Book Antiqua"/>
          <w:color w:val="000000"/>
        </w:rPr>
        <w:t>metalloprotease</w:t>
      </w:r>
      <w:proofErr w:type="spellEnd"/>
      <w:r>
        <w:rPr>
          <w:rFonts w:ascii="Book Antiqua" w:eastAsia="Book Antiqua" w:hAnsi="Book Antiqua" w:cs="Book Antiqua"/>
          <w:color w:val="000000"/>
        </w:rPr>
        <w:t xml:space="preserve"> capable of degrading basement membrane collagen.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263</w:t>
      </w:r>
      <w:r>
        <w:rPr>
          <w:rFonts w:ascii="Book Antiqua" w:eastAsia="Book Antiqua" w:hAnsi="Book Antiqua" w:cs="Book Antiqua"/>
          <w:color w:val="000000"/>
        </w:rPr>
        <w:t>: 6579-6587 [PMID: 2834383]</w:t>
      </w:r>
    </w:p>
    <w:p w14:paraId="53049BF3" w14:textId="77777777" w:rsidR="00A77B3E" w:rsidRDefault="00577C02">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Chow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Cena</w:t>
      </w:r>
      <w:proofErr w:type="spellEnd"/>
      <w:r>
        <w:rPr>
          <w:rFonts w:ascii="Book Antiqua" w:eastAsia="Book Antiqua" w:hAnsi="Book Antiqua" w:cs="Book Antiqua"/>
          <w:color w:val="000000"/>
        </w:rPr>
        <w:t xml:space="preserve"> J, Schulz R. Acute actions and novel targets of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in the heart and vasculature.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152</w:t>
      </w:r>
      <w:r>
        <w:rPr>
          <w:rFonts w:ascii="Book Antiqua" w:eastAsia="Book Antiqua" w:hAnsi="Book Antiqua" w:cs="Book Antiqua"/>
          <w:color w:val="000000"/>
        </w:rPr>
        <w:t>: 189-205 [PMID: 17592511 DOI: 10.1038/sj.bjp.0707344]</w:t>
      </w:r>
    </w:p>
    <w:p w14:paraId="72DFA70B" w14:textId="77777777" w:rsidR="00A77B3E" w:rsidRDefault="00577C0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Dong W</w:t>
      </w:r>
      <w:r>
        <w:rPr>
          <w:rFonts w:ascii="Book Antiqua" w:eastAsia="Book Antiqua" w:hAnsi="Book Antiqua" w:cs="Book Antiqua"/>
          <w:color w:val="000000"/>
        </w:rPr>
        <w:t xml:space="preserve">, Li H, Zhang Y, Yang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Li L, Liu T. Matrix metalloproteinase 2 promotes cell growth and invasion in colorectal cancer.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Sin (Shanghai)</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840-848 [PMID: 21968416 DOI: 10.1093/</w:t>
      </w:r>
      <w:proofErr w:type="spellStart"/>
      <w:r>
        <w:rPr>
          <w:rFonts w:ascii="Book Antiqua" w:eastAsia="Book Antiqua" w:hAnsi="Book Antiqua" w:cs="Book Antiqua"/>
          <w:color w:val="000000"/>
        </w:rPr>
        <w:t>abbs</w:t>
      </w:r>
      <w:proofErr w:type="spellEnd"/>
      <w:r>
        <w:rPr>
          <w:rFonts w:ascii="Book Antiqua" w:eastAsia="Book Antiqua" w:hAnsi="Book Antiqua" w:cs="Book Antiqua"/>
          <w:color w:val="000000"/>
        </w:rPr>
        <w:t>/gmr085]</w:t>
      </w:r>
    </w:p>
    <w:p w14:paraId="0918552C" w14:textId="77777777" w:rsidR="00A77B3E" w:rsidRDefault="00577C0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Quintero-</w:t>
      </w:r>
      <w:proofErr w:type="spellStart"/>
      <w:r>
        <w:rPr>
          <w:rFonts w:ascii="Book Antiqua" w:eastAsia="Book Antiqua" w:hAnsi="Book Antiqua" w:cs="Book Antiqua"/>
          <w:b/>
          <w:bCs/>
          <w:color w:val="000000"/>
        </w:rPr>
        <w:t>Fabián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Arreola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Becerril</w:t>
      </w:r>
      <w:proofErr w:type="spellEnd"/>
      <w:r>
        <w:rPr>
          <w:rFonts w:ascii="Book Antiqua" w:eastAsia="Book Antiqua" w:hAnsi="Book Antiqua" w:cs="Book Antiqua"/>
          <w:color w:val="000000"/>
        </w:rPr>
        <w:t>-Villanueva E, Torres-Romero JC, Arana-</w:t>
      </w:r>
      <w:proofErr w:type="spellStart"/>
      <w:r>
        <w:rPr>
          <w:rFonts w:ascii="Book Antiqua" w:eastAsia="Book Antiqua" w:hAnsi="Book Antiqua" w:cs="Book Antiqua"/>
          <w:color w:val="000000"/>
        </w:rPr>
        <w:t>Argáez</w:t>
      </w:r>
      <w:proofErr w:type="spellEnd"/>
      <w:r>
        <w:rPr>
          <w:rFonts w:ascii="Book Antiqua" w:eastAsia="Book Antiqua" w:hAnsi="Book Antiqua" w:cs="Book Antiqua"/>
          <w:color w:val="000000"/>
        </w:rPr>
        <w:t xml:space="preserve"> V, Lara-</w:t>
      </w:r>
      <w:proofErr w:type="spellStart"/>
      <w:r>
        <w:rPr>
          <w:rFonts w:ascii="Book Antiqua" w:eastAsia="Book Antiqua" w:hAnsi="Book Antiqua" w:cs="Book Antiqua"/>
          <w:color w:val="000000"/>
        </w:rPr>
        <w:t>Riegos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-Camacho MA, Alvarez-Sánchez ME. </w:t>
      </w:r>
      <w:proofErr w:type="gramStart"/>
      <w:r>
        <w:rPr>
          <w:rFonts w:ascii="Book Antiqua" w:eastAsia="Book Antiqua" w:hAnsi="Book Antiqua" w:cs="Book Antiqua"/>
          <w:color w:val="000000"/>
        </w:rPr>
        <w:t xml:space="preserve">Role of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in Angiogenesis and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1370 [PMID: 31921634 DOI: 10.3389/fonc.2019.01370]</w:t>
      </w:r>
    </w:p>
    <w:p w14:paraId="05883C59" w14:textId="77777777" w:rsidR="00A77B3E" w:rsidRDefault="00577C02">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Page-McCaw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Ewald</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and the regulation of tissue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221-233 [PMID: 17318226 DOI: 10.1038/nrm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125]</w:t>
      </w:r>
    </w:p>
    <w:p w14:paraId="567FE11F" w14:textId="77777777" w:rsidR="00A77B3E" w:rsidRDefault="00577C02">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Bergers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Brekken</w:t>
      </w:r>
      <w:proofErr w:type="spellEnd"/>
      <w:r>
        <w:rPr>
          <w:rFonts w:ascii="Book Antiqua" w:eastAsia="Book Antiqua" w:hAnsi="Book Antiqua" w:cs="Book Antiqua"/>
          <w:color w:val="000000"/>
        </w:rPr>
        <w:t xml:space="preserve"> R, McMahon G, Vu TH,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T, Tamaki K, </w:t>
      </w:r>
      <w:proofErr w:type="spellStart"/>
      <w:r>
        <w:rPr>
          <w:rFonts w:ascii="Book Antiqua" w:eastAsia="Book Antiqua" w:hAnsi="Book Antiqua" w:cs="Book Antiqua"/>
          <w:color w:val="000000"/>
        </w:rPr>
        <w:t>Tanzawa</w:t>
      </w:r>
      <w:proofErr w:type="spellEnd"/>
      <w:r>
        <w:rPr>
          <w:rFonts w:ascii="Book Antiqua" w:eastAsia="Book Antiqua" w:hAnsi="Book Antiqua" w:cs="Book Antiqua"/>
          <w:color w:val="000000"/>
        </w:rPr>
        <w:t xml:space="preserve"> K, Thorpe P, </w:t>
      </w:r>
      <w:proofErr w:type="spellStart"/>
      <w:r>
        <w:rPr>
          <w:rFonts w:ascii="Book Antiqua" w:eastAsia="Book Antiqua" w:hAnsi="Book Antiqua" w:cs="Book Antiqua"/>
          <w:color w:val="000000"/>
        </w:rPr>
        <w:t>Itohara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Hanahan</w:t>
      </w:r>
      <w:proofErr w:type="spellEnd"/>
      <w:r>
        <w:rPr>
          <w:rFonts w:ascii="Book Antiqua" w:eastAsia="Book Antiqua" w:hAnsi="Book Antiqua" w:cs="Book Antiqua"/>
          <w:color w:val="000000"/>
        </w:rPr>
        <w:t xml:space="preserve"> D. Matrix metalloproteinase-9 triggers the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switch during carcinogenesis. </w:t>
      </w:r>
      <w:r>
        <w:rPr>
          <w:rFonts w:ascii="Book Antiqua" w:eastAsia="Book Antiqua" w:hAnsi="Book Antiqua" w:cs="Book Antiqua"/>
          <w:i/>
          <w:iCs/>
          <w:color w:val="000000"/>
        </w:rPr>
        <w:t xml:space="preserve">Nat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737-744 [PMID: 11025665 DOI: 10.1038/35036374]</w:t>
      </w:r>
    </w:p>
    <w:p w14:paraId="02EC4459" w14:textId="77777777" w:rsidR="00A77B3E" w:rsidRDefault="00577C02">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Mott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Regulation of matrix biology by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16</w:t>
      </w:r>
      <w:r>
        <w:rPr>
          <w:rFonts w:ascii="Book Antiqua" w:eastAsia="Book Antiqua" w:hAnsi="Book Antiqua" w:cs="Book Antiqua"/>
          <w:color w:val="000000"/>
        </w:rPr>
        <w:t>: 558-564 [PMID: 15363807 DOI: 10.1016/j.ceb.2004.07.010]</w:t>
      </w:r>
    </w:p>
    <w:p w14:paraId="3D06B4E4" w14:textId="77777777" w:rsidR="00A77B3E" w:rsidRDefault="00577C0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Passlick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Sienel</w:t>
      </w:r>
      <w:proofErr w:type="spellEnd"/>
      <w:r>
        <w:rPr>
          <w:rFonts w:ascii="Book Antiqua" w:eastAsia="Book Antiqua" w:hAnsi="Book Antiqua" w:cs="Book Antiqua"/>
          <w:color w:val="000000"/>
        </w:rPr>
        <w:t xml:space="preserve"> W, Seen-</w:t>
      </w:r>
      <w:proofErr w:type="spellStart"/>
      <w:r>
        <w:rPr>
          <w:rFonts w:ascii="Book Antiqua" w:eastAsia="Book Antiqua" w:hAnsi="Book Antiqua" w:cs="Book Antiqua"/>
          <w:color w:val="000000"/>
        </w:rPr>
        <w:t>Hibler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Wöckel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Thetter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Mutschler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Pantel</w:t>
      </w:r>
      <w:proofErr w:type="spellEnd"/>
      <w:r>
        <w:rPr>
          <w:rFonts w:ascii="Book Antiqua" w:eastAsia="Book Antiqua" w:hAnsi="Book Antiqua" w:cs="Book Antiqua"/>
          <w:color w:val="000000"/>
        </w:rPr>
        <w:t xml:space="preserve"> K. Overexpression of matrix metalloproteinase 2 predicts unfavorable outcome in early-stage non-small cell lung cancer.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6</w:t>
      </w:r>
      <w:r>
        <w:rPr>
          <w:rFonts w:ascii="Book Antiqua" w:eastAsia="Book Antiqua" w:hAnsi="Book Antiqua" w:cs="Book Antiqua"/>
          <w:color w:val="000000"/>
        </w:rPr>
        <w:t>: 3944-3948 [PMID: 11051242]</w:t>
      </w:r>
    </w:p>
    <w:p w14:paraId="45566F43" w14:textId="77777777" w:rsidR="00605990" w:rsidRPr="00605990" w:rsidRDefault="00577C0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proofErr w:type="spellStart"/>
      <w:r w:rsidR="00D9735F" w:rsidRPr="00D9735F">
        <w:rPr>
          <w:rFonts w:ascii="Book Antiqua" w:eastAsia="Book Antiqua" w:hAnsi="Book Antiqua" w:cs="Book Antiqua"/>
          <w:b/>
          <w:bCs/>
          <w:color w:val="000000"/>
        </w:rPr>
        <w:t>Ren</w:t>
      </w:r>
      <w:proofErr w:type="spellEnd"/>
      <w:r w:rsidR="00D9735F" w:rsidRPr="00D9735F">
        <w:rPr>
          <w:rFonts w:ascii="Book Antiqua" w:eastAsia="Book Antiqua" w:hAnsi="Book Antiqua" w:cs="Book Antiqua"/>
          <w:b/>
          <w:bCs/>
          <w:color w:val="000000"/>
        </w:rPr>
        <w:t xml:space="preserve"> F</w:t>
      </w:r>
      <w:r w:rsidR="00D9735F" w:rsidRPr="00605990">
        <w:rPr>
          <w:rFonts w:ascii="Book Antiqua" w:eastAsia="Book Antiqua" w:hAnsi="Book Antiqua" w:cs="Book Antiqua"/>
          <w:color w:val="000000"/>
        </w:rPr>
        <w:t xml:space="preserve">, </w:t>
      </w:r>
      <w:r w:rsidR="00DB6CD9" w:rsidRPr="00DB6CD9">
        <w:rPr>
          <w:rFonts w:ascii="Book Antiqua" w:eastAsia="Book Antiqua" w:hAnsi="Book Antiqua" w:cs="Book Antiqua"/>
          <w:color w:val="000000"/>
        </w:rPr>
        <w:t xml:space="preserve">Tang R, Zhang X, </w:t>
      </w:r>
      <w:proofErr w:type="spellStart"/>
      <w:r w:rsidR="00DB6CD9" w:rsidRPr="00DB6CD9">
        <w:rPr>
          <w:rFonts w:ascii="Book Antiqua" w:eastAsia="Book Antiqua" w:hAnsi="Book Antiqua" w:cs="Book Antiqua"/>
          <w:color w:val="000000"/>
        </w:rPr>
        <w:t>Madushi</w:t>
      </w:r>
      <w:proofErr w:type="spellEnd"/>
      <w:r w:rsidR="00DB6CD9" w:rsidRPr="00DB6CD9">
        <w:rPr>
          <w:rFonts w:ascii="Book Antiqua" w:eastAsia="Book Antiqua" w:hAnsi="Book Antiqua" w:cs="Book Antiqua"/>
          <w:color w:val="000000"/>
        </w:rPr>
        <w:t xml:space="preserve"> WM, </w:t>
      </w:r>
      <w:proofErr w:type="spellStart"/>
      <w:r w:rsidR="00DB6CD9" w:rsidRPr="00DB6CD9">
        <w:rPr>
          <w:rFonts w:ascii="Book Antiqua" w:eastAsia="Book Antiqua" w:hAnsi="Book Antiqua" w:cs="Book Antiqua"/>
          <w:color w:val="000000"/>
        </w:rPr>
        <w:t>Luo</w:t>
      </w:r>
      <w:proofErr w:type="spellEnd"/>
      <w:r w:rsidR="00DB6CD9" w:rsidRPr="00DB6CD9">
        <w:rPr>
          <w:rFonts w:ascii="Book Antiqua" w:eastAsia="Book Antiqua" w:hAnsi="Book Antiqua" w:cs="Book Antiqua"/>
          <w:color w:val="000000"/>
        </w:rPr>
        <w:t xml:space="preserve"> D, Dang Y, Li Z, Wei K, Chen G. Overexpression of MMP Family Members Functions as Prognostic Biomarker for Breast Cancer Patients: A Systematic Review and Meta-Analysis. </w:t>
      </w:r>
      <w:proofErr w:type="spellStart"/>
      <w:r w:rsidR="00DB6CD9" w:rsidRPr="00DB6CD9">
        <w:rPr>
          <w:rFonts w:ascii="Book Antiqua" w:eastAsia="Book Antiqua" w:hAnsi="Book Antiqua" w:cs="Book Antiqua"/>
          <w:i/>
          <w:iCs/>
          <w:color w:val="000000"/>
        </w:rPr>
        <w:t>PLoS</w:t>
      </w:r>
      <w:proofErr w:type="spellEnd"/>
      <w:r w:rsidR="00DB6CD9" w:rsidRPr="00DB6CD9">
        <w:rPr>
          <w:rFonts w:ascii="Book Antiqua" w:eastAsia="Book Antiqua" w:hAnsi="Book Antiqua" w:cs="Book Antiqua"/>
          <w:i/>
          <w:iCs/>
          <w:color w:val="000000"/>
        </w:rPr>
        <w:t xml:space="preserve"> One</w:t>
      </w:r>
      <w:r w:rsidR="00DB6CD9" w:rsidRPr="00DB6CD9">
        <w:rPr>
          <w:rFonts w:ascii="Book Antiqua" w:eastAsia="Book Antiqua" w:hAnsi="Book Antiqua" w:cs="Book Antiqua"/>
          <w:color w:val="000000"/>
        </w:rPr>
        <w:t xml:space="preserve"> 2015; </w:t>
      </w:r>
      <w:r w:rsidR="00DB6CD9" w:rsidRPr="00DB6CD9">
        <w:rPr>
          <w:rFonts w:ascii="Book Antiqua" w:eastAsia="Book Antiqua" w:hAnsi="Book Antiqua" w:cs="Book Antiqua"/>
          <w:b/>
          <w:bCs/>
          <w:color w:val="000000"/>
        </w:rPr>
        <w:t>10</w:t>
      </w:r>
      <w:r w:rsidR="00DB6CD9" w:rsidRPr="00DB6CD9">
        <w:rPr>
          <w:rFonts w:ascii="Book Antiqua" w:eastAsia="Book Antiqua" w:hAnsi="Book Antiqua" w:cs="Book Antiqua"/>
          <w:color w:val="000000"/>
        </w:rPr>
        <w:t>: e0135544 [PMID: 26270045 DOI: 10.1371/journal.pone.0135544]</w:t>
      </w:r>
    </w:p>
    <w:p w14:paraId="1FF7456B" w14:textId="77777777" w:rsidR="00605990" w:rsidRDefault="00577C0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proofErr w:type="spellStart"/>
      <w:r w:rsidR="00CD2149" w:rsidRPr="00CD2149">
        <w:rPr>
          <w:rFonts w:ascii="Book Antiqua" w:eastAsia="Book Antiqua" w:hAnsi="Book Antiqua" w:cs="Book Antiqua"/>
          <w:b/>
          <w:bCs/>
          <w:color w:val="000000"/>
        </w:rPr>
        <w:t>Kubben</w:t>
      </w:r>
      <w:proofErr w:type="spellEnd"/>
      <w:r w:rsidR="00CD2149" w:rsidRPr="00CD2149">
        <w:rPr>
          <w:rFonts w:ascii="Book Antiqua" w:eastAsia="Book Antiqua" w:hAnsi="Book Antiqua" w:cs="Book Antiqua"/>
          <w:b/>
          <w:bCs/>
          <w:color w:val="000000"/>
        </w:rPr>
        <w:t xml:space="preserve"> FJ</w:t>
      </w:r>
      <w:r w:rsidR="00CD2149" w:rsidRPr="00605990">
        <w:rPr>
          <w:rFonts w:ascii="Book Antiqua" w:eastAsia="Book Antiqua" w:hAnsi="Book Antiqua" w:cs="Book Antiqua"/>
          <w:color w:val="000000"/>
        </w:rPr>
        <w:t xml:space="preserve">, </w:t>
      </w:r>
      <w:proofErr w:type="spellStart"/>
      <w:r w:rsidR="00DB6CD9" w:rsidRPr="00DB6CD9">
        <w:rPr>
          <w:rFonts w:ascii="Book Antiqua" w:eastAsia="Book Antiqua" w:hAnsi="Book Antiqua" w:cs="Book Antiqua"/>
          <w:color w:val="000000"/>
        </w:rPr>
        <w:t>Sier</w:t>
      </w:r>
      <w:proofErr w:type="spellEnd"/>
      <w:r w:rsidR="00DB6CD9" w:rsidRPr="00DB6CD9">
        <w:rPr>
          <w:rFonts w:ascii="Book Antiqua" w:eastAsia="Book Antiqua" w:hAnsi="Book Antiqua" w:cs="Book Antiqua"/>
          <w:color w:val="000000"/>
        </w:rPr>
        <w:t xml:space="preserve"> CF, van </w:t>
      </w:r>
      <w:proofErr w:type="spellStart"/>
      <w:r w:rsidR="00DB6CD9" w:rsidRPr="00DB6CD9">
        <w:rPr>
          <w:rFonts w:ascii="Book Antiqua" w:eastAsia="Book Antiqua" w:hAnsi="Book Antiqua" w:cs="Book Antiqua"/>
          <w:color w:val="000000"/>
        </w:rPr>
        <w:t>Duijn</w:t>
      </w:r>
      <w:proofErr w:type="spellEnd"/>
      <w:r w:rsidR="00DB6CD9" w:rsidRPr="00DB6CD9">
        <w:rPr>
          <w:rFonts w:ascii="Book Antiqua" w:eastAsia="Book Antiqua" w:hAnsi="Book Antiqua" w:cs="Book Antiqua"/>
          <w:color w:val="000000"/>
        </w:rPr>
        <w:t xml:space="preserve"> W, </w:t>
      </w:r>
      <w:proofErr w:type="spellStart"/>
      <w:r w:rsidR="00DB6CD9" w:rsidRPr="00DB6CD9">
        <w:rPr>
          <w:rFonts w:ascii="Book Antiqua" w:eastAsia="Book Antiqua" w:hAnsi="Book Antiqua" w:cs="Book Antiqua"/>
          <w:color w:val="000000"/>
        </w:rPr>
        <w:t>Griffioen</w:t>
      </w:r>
      <w:proofErr w:type="spellEnd"/>
      <w:r w:rsidR="00DB6CD9" w:rsidRPr="00DB6CD9">
        <w:rPr>
          <w:rFonts w:ascii="Book Antiqua" w:eastAsia="Book Antiqua" w:hAnsi="Book Antiqua" w:cs="Book Antiqua"/>
          <w:color w:val="000000"/>
        </w:rPr>
        <w:t xml:space="preserve"> G, </w:t>
      </w:r>
      <w:proofErr w:type="spellStart"/>
      <w:r w:rsidR="00DB6CD9" w:rsidRPr="00DB6CD9">
        <w:rPr>
          <w:rFonts w:ascii="Book Antiqua" w:eastAsia="Book Antiqua" w:hAnsi="Book Antiqua" w:cs="Book Antiqua"/>
          <w:color w:val="000000"/>
        </w:rPr>
        <w:t>Hanemaaijer</w:t>
      </w:r>
      <w:proofErr w:type="spellEnd"/>
      <w:r w:rsidR="00DB6CD9" w:rsidRPr="00DB6CD9">
        <w:rPr>
          <w:rFonts w:ascii="Book Antiqua" w:eastAsia="Book Antiqua" w:hAnsi="Book Antiqua" w:cs="Book Antiqua"/>
          <w:color w:val="000000"/>
        </w:rPr>
        <w:t xml:space="preserve"> R, van de </w:t>
      </w:r>
      <w:proofErr w:type="spellStart"/>
      <w:r w:rsidR="00DB6CD9" w:rsidRPr="00DB6CD9">
        <w:rPr>
          <w:rFonts w:ascii="Book Antiqua" w:eastAsia="Book Antiqua" w:hAnsi="Book Antiqua" w:cs="Book Antiqua"/>
          <w:color w:val="000000"/>
        </w:rPr>
        <w:t>Velde</w:t>
      </w:r>
      <w:proofErr w:type="spellEnd"/>
      <w:r w:rsidR="00DB6CD9" w:rsidRPr="00DB6CD9">
        <w:rPr>
          <w:rFonts w:ascii="Book Antiqua" w:eastAsia="Book Antiqua" w:hAnsi="Book Antiqua" w:cs="Book Antiqua"/>
          <w:color w:val="000000"/>
        </w:rPr>
        <w:t xml:space="preserve"> CJ, van </w:t>
      </w:r>
      <w:proofErr w:type="spellStart"/>
      <w:r w:rsidR="00DB6CD9" w:rsidRPr="00DB6CD9">
        <w:rPr>
          <w:rFonts w:ascii="Book Antiqua" w:eastAsia="Book Antiqua" w:hAnsi="Book Antiqua" w:cs="Book Antiqua"/>
          <w:color w:val="000000"/>
        </w:rPr>
        <w:t>Krieken</w:t>
      </w:r>
      <w:proofErr w:type="spellEnd"/>
      <w:r w:rsidR="00DB6CD9" w:rsidRPr="00DB6CD9">
        <w:rPr>
          <w:rFonts w:ascii="Book Antiqua" w:eastAsia="Book Antiqua" w:hAnsi="Book Antiqua" w:cs="Book Antiqua"/>
          <w:color w:val="000000"/>
        </w:rPr>
        <w:t xml:space="preserve"> JH, </w:t>
      </w:r>
      <w:proofErr w:type="spellStart"/>
      <w:r w:rsidR="00DB6CD9" w:rsidRPr="00DB6CD9">
        <w:rPr>
          <w:rFonts w:ascii="Book Antiqua" w:eastAsia="Book Antiqua" w:hAnsi="Book Antiqua" w:cs="Book Antiqua"/>
          <w:color w:val="000000"/>
        </w:rPr>
        <w:t>Lamers</w:t>
      </w:r>
      <w:proofErr w:type="spellEnd"/>
      <w:r w:rsidR="00DB6CD9" w:rsidRPr="00DB6CD9">
        <w:rPr>
          <w:rFonts w:ascii="Book Antiqua" w:eastAsia="Book Antiqua" w:hAnsi="Book Antiqua" w:cs="Book Antiqua"/>
          <w:color w:val="000000"/>
        </w:rPr>
        <w:t xml:space="preserve"> CB, </w:t>
      </w:r>
      <w:proofErr w:type="spellStart"/>
      <w:r w:rsidR="00DB6CD9" w:rsidRPr="00DB6CD9">
        <w:rPr>
          <w:rFonts w:ascii="Book Antiqua" w:eastAsia="Book Antiqua" w:hAnsi="Book Antiqua" w:cs="Book Antiqua"/>
          <w:color w:val="000000"/>
        </w:rPr>
        <w:t>Verspaget</w:t>
      </w:r>
      <w:proofErr w:type="spellEnd"/>
      <w:r w:rsidR="00DB6CD9" w:rsidRPr="00DB6CD9">
        <w:rPr>
          <w:rFonts w:ascii="Book Antiqua" w:eastAsia="Book Antiqua" w:hAnsi="Book Antiqua" w:cs="Book Antiqua"/>
          <w:color w:val="000000"/>
        </w:rPr>
        <w:t xml:space="preserve"> HW. Matrix metalloproteinase-2 is a consistent prognostic factor in gastric cancer. </w:t>
      </w:r>
      <w:r w:rsidR="00DB6CD9" w:rsidRPr="00DB6CD9">
        <w:rPr>
          <w:rFonts w:ascii="Book Antiqua" w:eastAsia="Book Antiqua" w:hAnsi="Book Antiqua" w:cs="Book Antiqua"/>
          <w:i/>
          <w:iCs/>
          <w:color w:val="000000"/>
        </w:rPr>
        <w:t>Br J Cancer</w:t>
      </w:r>
      <w:r w:rsidR="00DB6CD9" w:rsidRPr="00DB6CD9">
        <w:rPr>
          <w:rFonts w:ascii="Book Antiqua" w:eastAsia="Book Antiqua" w:hAnsi="Book Antiqua" w:cs="Book Antiqua"/>
          <w:color w:val="000000"/>
        </w:rPr>
        <w:t xml:space="preserve"> 2006; </w:t>
      </w:r>
      <w:r w:rsidR="00DB6CD9" w:rsidRPr="00DB6CD9">
        <w:rPr>
          <w:rFonts w:ascii="Book Antiqua" w:eastAsia="Book Antiqua" w:hAnsi="Book Antiqua" w:cs="Book Antiqua"/>
          <w:b/>
          <w:bCs/>
          <w:color w:val="000000"/>
        </w:rPr>
        <w:t>94</w:t>
      </w:r>
      <w:r w:rsidR="00DB6CD9" w:rsidRPr="00DB6CD9">
        <w:rPr>
          <w:rFonts w:ascii="Book Antiqua" w:eastAsia="Book Antiqua" w:hAnsi="Book Antiqua" w:cs="Book Antiqua"/>
          <w:color w:val="000000"/>
        </w:rPr>
        <w:t>: 1035-1040 [PMID: 16538217 DOI: 10.1038/sj.bjc.6603041]</w:t>
      </w:r>
    </w:p>
    <w:p w14:paraId="6C2ED8CF" w14:textId="77777777" w:rsidR="00A77B3E" w:rsidRDefault="00577C0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Azevedo</w:t>
      </w:r>
      <w:proofErr w:type="spellEnd"/>
      <w:r>
        <w:rPr>
          <w:rFonts w:ascii="Book Antiqua" w:eastAsia="Book Antiqua" w:hAnsi="Book Antiqua" w:cs="Book Antiqua"/>
          <w:b/>
          <w:bCs/>
          <w:color w:val="000000"/>
        </w:rPr>
        <w:t xml:space="preserve"> Martins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Rabelo</w:t>
      </w:r>
      <w:proofErr w:type="spellEnd"/>
      <w:r>
        <w:rPr>
          <w:rFonts w:ascii="Book Antiqua" w:eastAsia="Book Antiqua" w:hAnsi="Book Antiqua" w:cs="Book Antiqua"/>
          <w:color w:val="000000"/>
        </w:rPr>
        <w:t xml:space="preserve">-Santos SH, do </w:t>
      </w:r>
      <w:proofErr w:type="spellStart"/>
      <w:r>
        <w:rPr>
          <w:rFonts w:ascii="Book Antiqua" w:eastAsia="Book Antiqua" w:hAnsi="Book Antiqua" w:cs="Book Antiqua"/>
          <w:color w:val="000000"/>
        </w:rPr>
        <w:t>Amaral</w:t>
      </w:r>
      <w:proofErr w:type="spellEnd"/>
      <w:r>
        <w:rPr>
          <w:rFonts w:ascii="Book Antiqua" w:eastAsia="Book Antiqua" w:hAnsi="Book Antiqua" w:cs="Book Antiqua"/>
          <w:color w:val="000000"/>
        </w:rPr>
        <w:t xml:space="preserve"> Westin MC, </w:t>
      </w:r>
      <w:proofErr w:type="spellStart"/>
      <w:r>
        <w:rPr>
          <w:rFonts w:ascii="Book Antiqua" w:eastAsia="Book Antiqua" w:hAnsi="Book Antiqua" w:cs="Book Antiqua"/>
          <w:color w:val="000000"/>
        </w:rPr>
        <w:t>Zeferino</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Tumoral</w:t>
      </w:r>
      <w:proofErr w:type="spellEnd"/>
      <w:r>
        <w:rPr>
          <w:rFonts w:ascii="Book Antiqua" w:eastAsia="Book Antiqua" w:hAnsi="Book Antiqua" w:cs="Book Antiqua"/>
          <w:color w:val="000000"/>
        </w:rPr>
        <w:t xml:space="preserve"> and stromal expression of MMP-2, MMP-9, MMP-14, TIMP-1, TIMP-2, and VEGF-</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in cervical cancer patient survival: a competing risk analysis.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660 [PMID: 32669083 DOI: 10.1186/s12885-020-07150-3]</w:t>
      </w:r>
    </w:p>
    <w:p w14:paraId="5C406D37" w14:textId="77777777" w:rsidR="00A77B3E" w:rsidRDefault="00577C0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Woessner</w:t>
      </w:r>
      <w:proofErr w:type="spellEnd"/>
      <w:r>
        <w:rPr>
          <w:rFonts w:ascii="Book Antiqua" w:eastAsia="Book Antiqua" w:hAnsi="Book Antiqua" w:cs="Book Antiqua"/>
          <w:b/>
          <w:bCs/>
          <w:color w:val="000000"/>
        </w:rPr>
        <w:t xml:space="preserve"> JF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Taplin</w:t>
      </w:r>
      <w:proofErr w:type="spellEnd"/>
      <w:r>
        <w:rPr>
          <w:rFonts w:ascii="Book Antiqua" w:eastAsia="Book Antiqua" w:hAnsi="Book Antiqua" w:cs="Book Antiqua"/>
          <w:color w:val="000000"/>
        </w:rPr>
        <w:t xml:space="preserve"> CJ. </w:t>
      </w:r>
      <w:proofErr w:type="gramStart"/>
      <w:r>
        <w:rPr>
          <w:rFonts w:ascii="Book Antiqua" w:eastAsia="Book Antiqua" w:hAnsi="Book Antiqua" w:cs="Book Antiqua"/>
          <w:color w:val="000000"/>
        </w:rPr>
        <w:t>Purification and properties of a small latent matrix metalloproteinase of the rat uterus.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263</w:t>
      </w:r>
      <w:r>
        <w:rPr>
          <w:rFonts w:ascii="Book Antiqua" w:eastAsia="Book Antiqua" w:hAnsi="Book Antiqua" w:cs="Book Antiqua"/>
          <w:color w:val="000000"/>
        </w:rPr>
        <w:t>: 16918-16925 [PMID: 3182822]</w:t>
      </w:r>
    </w:p>
    <w:p w14:paraId="2EAAC61A" w14:textId="77777777" w:rsidR="00A77B3E" w:rsidRDefault="00577C0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Miyazaki K</w:t>
      </w:r>
      <w:r>
        <w:rPr>
          <w:rFonts w:ascii="Book Antiqua" w:eastAsia="Book Antiqua" w:hAnsi="Book Antiqua" w:cs="Book Antiqua"/>
          <w:color w:val="000000"/>
        </w:rPr>
        <w:t xml:space="preserve">, Hattori Y, </w:t>
      </w:r>
      <w:proofErr w:type="spellStart"/>
      <w:r>
        <w:rPr>
          <w:rFonts w:ascii="Book Antiqua" w:eastAsia="Book Antiqua" w:hAnsi="Book Antiqua" w:cs="Book Antiqua"/>
          <w:color w:val="000000"/>
        </w:rPr>
        <w:t>Umenishi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Yasumitsu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Umeda</w:t>
      </w:r>
      <w:proofErr w:type="spellEnd"/>
      <w:r>
        <w:rPr>
          <w:rFonts w:ascii="Book Antiqua" w:eastAsia="Book Antiqua" w:hAnsi="Book Antiqua" w:cs="Book Antiqua"/>
          <w:color w:val="000000"/>
        </w:rPr>
        <w:t xml:space="preserve"> M. Purification and characterization of extracellular matrix-degrading metalloproteinase, </w:t>
      </w:r>
      <w:proofErr w:type="spellStart"/>
      <w:r>
        <w:rPr>
          <w:rFonts w:ascii="Book Antiqua" w:eastAsia="Book Antiqua" w:hAnsi="Book Antiqua" w:cs="Book Antiqua"/>
          <w:color w:val="000000"/>
        </w:rPr>
        <w:t>matrin</w:t>
      </w:r>
      <w:proofErr w:type="spellEnd"/>
      <w:r>
        <w:rPr>
          <w:rFonts w:ascii="Book Antiqua" w:eastAsia="Book Antiqua" w:hAnsi="Book Antiqua" w:cs="Book Antiqua"/>
          <w:color w:val="000000"/>
        </w:rPr>
        <w:t xml:space="preserve"> (pump-1), secreted from human rectal carcinoma cell line.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1990; </w:t>
      </w:r>
      <w:r>
        <w:rPr>
          <w:rFonts w:ascii="Book Antiqua" w:eastAsia="Book Antiqua" w:hAnsi="Book Antiqua" w:cs="Book Antiqua"/>
          <w:b/>
          <w:bCs/>
          <w:color w:val="000000"/>
        </w:rPr>
        <w:t>50</w:t>
      </w:r>
      <w:r>
        <w:rPr>
          <w:rFonts w:ascii="Book Antiqua" w:eastAsia="Book Antiqua" w:hAnsi="Book Antiqua" w:cs="Book Antiqua"/>
          <w:color w:val="000000"/>
        </w:rPr>
        <w:t>: 7758-7764 [PMID: 2253219]</w:t>
      </w:r>
    </w:p>
    <w:p w14:paraId="687E953B" w14:textId="77777777" w:rsidR="00A77B3E" w:rsidRDefault="00577C0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Mimori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Yamashita K,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Yoshinaga</w:t>
      </w:r>
      <w:proofErr w:type="spellEnd"/>
      <w:r>
        <w:rPr>
          <w:rFonts w:ascii="Book Antiqua" w:eastAsia="Book Antiqua" w:hAnsi="Book Antiqua" w:cs="Book Antiqua"/>
          <w:color w:val="000000"/>
        </w:rPr>
        <w:t xml:space="preserve"> K, Ishikawa K, Ishii H, Utsunomiya T, Barnard GF, Inoue H, Mori M.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matrix metalloproteinase-7 (MMP-7) </w:t>
      </w:r>
      <w:r>
        <w:rPr>
          <w:rFonts w:ascii="Book Antiqua" w:eastAsia="Book Antiqua" w:hAnsi="Book Antiqua" w:cs="Book Antiqua"/>
          <w:color w:val="000000"/>
        </w:rPr>
        <w:lastRenderedPageBreak/>
        <w:t xml:space="preserve">and epidermal growth factor (EGF) receptor in colorectal cancer: an EGF receptor tyrosine kinase inhibitor is effective against MMP-7-expressing cancer cells.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8243-8249 [PMID: 15623600 DOI: 10.1158/1078-0432.CCR-04-0849]</w:t>
      </w:r>
    </w:p>
    <w:p w14:paraId="5B2FE4B4" w14:textId="77777777" w:rsidR="00A77B3E" w:rsidRDefault="00577C0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Yu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Woessner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McNeish</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Stamenkovic</w:t>
      </w:r>
      <w:proofErr w:type="spellEnd"/>
      <w:r>
        <w:rPr>
          <w:rFonts w:ascii="Book Antiqua" w:eastAsia="Book Antiqua" w:hAnsi="Book Antiqua" w:cs="Book Antiqua"/>
          <w:color w:val="000000"/>
        </w:rPr>
        <w:t xml:space="preserve"> I. CD44 anchors the assembly of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/MMP-7 with heparin-binding epidermal growth factor precursor and ErbB4 and regulates female reproductive organ remodeling. </w:t>
      </w:r>
      <w:r>
        <w:rPr>
          <w:rFonts w:ascii="Book Antiqua" w:eastAsia="Book Antiqua" w:hAnsi="Book Antiqua" w:cs="Book Antiqua"/>
          <w:i/>
          <w:iCs/>
          <w:color w:val="000000"/>
        </w:rPr>
        <w:t xml:space="preserve">Genes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307-323 [PMID: 11825873 DOI: 10.1101/gad.925702]</w:t>
      </w:r>
    </w:p>
    <w:p w14:paraId="5765B949" w14:textId="77777777" w:rsidR="00A77B3E" w:rsidRDefault="00577C02">
      <w:pPr>
        <w:spacing w:line="360" w:lineRule="auto"/>
        <w:jc w:val="both"/>
      </w:pPr>
      <w:proofErr w:type="gramStart"/>
      <w:r>
        <w:rPr>
          <w:rFonts w:ascii="Book Antiqua" w:eastAsia="Book Antiqua" w:hAnsi="Book Antiqua" w:cs="Book Antiqua"/>
          <w:color w:val="000000"/>
        </w:rPr>
        <w:t xml:space="preserve">35 </w:t>
      </w:r>
      <w:r>
        <w:rPr>
          <w:rFonts w:ascii="Book Antiqua" w:eastAsia="Book Antiqua" w:hAnsi="Book Antiqua" w:cs="Book Antiqua"/>
          <w:b/>
          <w:bCs/>
          <w:color w:val="000000"/>
        </w:rPr>
        <w:t>Powell WC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Fingleton</w:t>
      </w:r>
      <w:proofErr w:type="spellEnd"/>
      <w:r>
        <w:rPr>
          <w:rFonts w:ascii="Book Antiqua" w:eastAsia="Book Antiqua" w:hAnsi="Book Antiqua" w:cs="Book Antiqua"/>
          <w:color w:val="000000"/>
        </w:rPr>
        <w:t xml:space="preserve"> B, Wilson CL, Boothby M,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w:t>
      </w:r>
      <w:proofErr w:type="gramEnd"/>
      <w:r>
        <w:rPr>
          <w:rFonts w:ascii="Book Antiqua" w:eastAsia="Book Antiqua" w:hAnsi="Book Antiqua" w:cs="Book Antiqua"/>
          <w:color w:val="000000"/>
        </w:rPr>
        <w:t xml:space="preserve"> The metalloproteinase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proteolytically</w:t>
      </w:r>
      <w:proofErr w:type="spellEnd"/>
      <w:r>
        <w:rPr>
          <w:rFonts w:ascii="Book Antiqua" w:eastAsia="Book Antiqua" w:hAnsi="Book Antiqua" w:cs="Book Antiqua"/>
          <w:color w:val="000000"/>
        </w:rPr>
        <w:t xml:space="preserve"> generates active soluble Fas ligand and potentiates epithelial cell apoptosis.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w:t>
      </w:r>
      <w:r>
        <w:rPr>
          <w:rFonts w:ascii="Book Antiqua" w:eastAsia="Book Antiqua" w:hAnsi="Book Antiqua" w:cs="Book Antiqua"/>
          <w:color w:val="000000"/>
        </w:rPr>
        <w:t>: 1441-1447 [PMID: 10607586 DOI: 10.1016/s0960-9822(00)80113-x]</w:t>
      </w:r>
    </w:p>
    <w:p w14:paraId="748214EF" w14:textId="77777777" w:rsidR="00A77B3E" w:rsidRDefault="00577C02">
      <w:pPr>
        <w:spacing w:line="360" w:lineRule="auto"/>
        <w:jc w:val="both"/>
      </w:pPr>
      <w:proofErr w:type="gramStart"/>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Vargo-Gogola</w:t>
      </w:r>
      <w:proofErr w:type="spellEnd"/>
      <w:r>
        <w:rPr>
          <w:rFonts w:ascii="Book Antiqua" w:eastAsia="Book Antiqua" w:hAnsi="Book Antiqua" w:cs="Book Antiqua"/>
          <w:b/>
          <w:bCs/>
          <w:color w:val="000000"/>
        </w:rPr>
        <w:t xml:space="preserve"> T</w:t>
      </w:r>
      <w:proofErr w:type="gramEnd"/>
      <w:r>
        <w:rPr>
          <w:rFonts w:ascii="Book Antiqua" w:eastAsia="Book Antiqua" w:hAnsi="Book Antiqua" w:cs="Book Antiqua"/>
          <w:color w:val="000000"/>
        </w:rPr>
        <w:t xml:space="preserve">, Crawford HC, </w:t>
      </w:r>
      <w:proofErr w:type="spellStart"/>
      <w:r>
        <w:rPr>
          <w:rFonts w:ascii="Book Antiqua" w:eastAsia="Book Antiqua" w:hAnsi="Book Antiqua" w:cs="Book Antiqua"/>
          <w:color w:val="000000"/>
        </w:rPr>
        <w:t>Fingleton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Identification of novel matrix metalloproteinase-7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cleavage sites in murine and human Fas ligand.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408</w:t>
      </w:r>
      <w:r>
        <w:rPr>
          <w:rFonts w:ascii="Book Antiqua" w:eastAsia="Book Antiqua" w:hAnsi="Book Antiqua" w:cs="Book Antiqua"/>
          <w:color w:val="000000"/>
        </w:rPr>
        <w:t>: 155-161 [PMID: 12464266 DOI: 10.1016/s0003-9861(02)00525-8]</w:t>
      </w:r>
    </w:p>
    <w:p w14:paraId="3D6A18D9" w14:textId="77777777" w:rsidR="00A77B3E" w:rsidRDefault="00577C0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Noë</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Fingleton</w:t>
      </w:r>
      <w:proofErr w:type="spellEnd"/>
      <w:r>
        <w:rPr>
          <w:rFonts w:ascii="Book Antiqua" w:eastAsia="Book Antiqua" w:hAnsi="Book Antiqua" w:cs="Book Antiqua"/>
          <w:color w:val="000000"/>
        </w:rPr>
        <w:t xml:space="preserve"> B, Jacobs K, Crawford HC, </w:t>
      </w:r>
      <w:proofErr w:type="spellStart"/>
      <w:r>
        <w:rPr>
          <w:rFonts w:ascii="Book Antiqua" w:eastAsia="Book Antiqua" w:hAnsi="Book Antiqua" w:cs="Book Antiqua"/>
          <w:color w:val="000000"/>
        </w:rPr>
        <w:t>Vermeulen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Steelant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Bruyneel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Mareel</w:t>
      </w:r>
      <w:proofErr w:type="spellEnd"/>
      <w:r>
        <w:rPr>
          <w:rFonts w:ascii="Book Antiqua" w:eastAsia="Book Antiqua" w:hAnsi="Book Antiqua" w:cs="Book Antiqua"/>
          <w:color w:val="000000"/>
        </w:rPr>
        <w:t xml:space="preserve"> M. Release of an invasion promoter E-cadherin fragment by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and stromelysin-1.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114</w:t>
      </w:r>
      <w:r>
        <w:rPr>
          <w:rFonts w:ascii="Book Antiqua" w:eastAsia="Book Antiqua" w:hAnsi="Book Antiqua" w:cs="Book Antiqua"/>
          <w:color w:val="000000"/>
        </w:rPr>
        <w:t>: 111-118 [PMID: 11112695]</w:t>
      </w:r>
    </w:p>
    <w:p w14:paraId="2A4818C5" w14:textId="77777777" w:rsidR="00605990" w:rsidRPr="00605990" w:rsidRDefault="00577C0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proofErr w:type="spellStart"/>
      <w:r w:rsidR="00A266CC" w:rsidRPr="00A266CC">
        <w:rPr>
          <w:rFonts w:ascii="Book Antiqua" w:eastAsia="Book Antiqua" w:hAnsi="Book Antiqua" w:cs="Book Antiqua"/>
          <w:b/>
          <w:bCs/>
          <w:color w:val="000000"/>
        </w:rPr>
        <w:t>Szarvas</w:t>
      </w:r>
      <w:proofErr w:type="spellEnd"/>
      <w:r w:rsidR="00A266CC" w:rsidRPr="00A266CC">
        <w:rPr>
          <w:rFonts w:ascii="Book Antiqua" w:eastAsia="Book Antiqua" w:hAnsi="Book Antiqua" w:cs="Book Antiqua"/>
          <w:b/>
          <w:bCs/>
          <w:color w:val="000000"/>
        </w:rPr>
        <w:t xml:space="preserve"> T</w:t>
      </w:r>
      <w:r w:rsidR="00A266CC" w:rsidRPr="00605990">
        <w:rPr>
          <w:rFonts w:ascii="Book Antiqua" w:eastAsia="Book Antiqua" w:hAnsi="Book Antiqua" w:cs="Book Antiqua"/>
          <w:color w:val="000000"/>
        </w:rPr>
        <w:t xml:space="preserve">, </w:t>
      </w:r>
      <w:r w:rsidR="00DB6CD9" w:rsidRPr="00DB6CD9">
        <w:rPr>
          <w:rFonts w:ascii="Book Antiqua" w:eastAsia="Book Antiqua" w:hAnsi="Book Antiqua" w:cs="Book Antiqua"/>
          <w:color w:val="000000"/>
        </w:rPr>
        <w:t xml:space="preserve">Becker M, </w:t>
      </w:r>
      <w:proofErr w:type="spellStart"/>
      <w:r w:rsidR="00DB6CD9" w:rsidRPr="00DB6CD9">
        <w:rPr>
          <w:rFonts w:ascii="Book Antiqua" w:eastAsia="Book Antiqua" w:hAnsi="Book Antiqua" w:cs="Book Antiqua"/>
          <w:color w:val="000000"/>
        </w:rPr>
        <w:t>vom</w:t>
      </w:r>
      <w:proofErr w:type="spellEnd"/>
      <w:r w:rsidR="00DB6CD9" w:rsidRPr="00DB6CD9">
        <w:rPr>
          <w:rFonts w:ascii="Book Antiqua" w:eastAsia="Book Antiqua" w:hAnsi="Book Antiqua" w:cs="Book Antiqua"/>
          <w:color w:val="000000"/>
        </w:rPr>
        <w:t xml:space="preserve"> </w:t>
      </w:r>
      <w:proofErr w:type="spellStart"/>
      <w:r w:rsidR="00DB6CD9" w:rsidRPr="00DB6CD9">
        <w:rPr>
          <w:rFonts w:ascii="Book Antiqua" w:eastAsia="Book Antiqua" w:hAnsi="Book Antiqua" w:cs="Book Antiqua"/>
          <w:color w:val="000000"/>
        </w:rPr>
        <w:t>Dorp</w:t>
      </w:r>
      <w:proofErr w:type="spellEnd"/>
      <w:r w:rsidR="00DB6CD9" w:rsidRPr="00DB6CD9">
        <w:rPr>
          <w:rFonts w:ascii="Book Antiqua" w:eastAsia="Book Antiqua" w:hAnsi="Book Antiqua" w:cs="Book Antiqua"/>
          <w:color w:val="000000"/>
        </w:rPr>
        <w:t xml:space="preserve"> F, </w:t>
      </w:r>
      <w:proofErr w:type="spellStart"/>
      <w:r w:rsidR="00DB6CD9" w:rsidRPr="00DB6CD9">
        <w:rPr>
          <w:rFonts w:ascii="Book Antiqua" w:eastAsia="Book Antiqua" w:hAnsi="Book Antiqua" w:cs="Book Antiqua"/>
          <w:color w:val="000000"/>
        </w:rPr>
        <w:t>Gethmann</w:t>
      </w:r>
      <w:proofErr w:type="spellEnd"/>
      <w:r w:rsidR="00DB6CD9" w:rsidRPr="00DB6CD9">
        <w:rPr>
          <w:rFonts w:ascii="Book Antiqua" w:eastAsia="Book Antiqua" w:hAnsi="Book Antiqua" w:cs="Book Antiqua"/>
          <w:color w:val="000000"/>
        </w:rPr>
        <w:t xml:space="preserve"> C, </w:t>
      </w:r>
      <w:proofErr w:type="spellStart"/>
      <w:r w:rsidR="00DB6CD9" w:rsidRPr="00DB6CD9">
        <w:rPr>
          <w:rFonts w:ascii="Book Antiqua" w:eastAsia="Book Antiqua" w:hAnsi="Book Antiqua" w:cs="Book Antiqua"/>
          <w:color w:val="000000"/>
        </w:rPr>
        <w:t>Tötsch</w:t>
      </w:r>
      <w:proofErr w:type="spellEnd"/>
      <w:r w:rsidR="00DB6CD9" w:rsidRPr="00DB6CD9">
        <w:rPr>
          <w:rFonts w:ascii="Book Antiqua" w:eastAsia="Book Antiqua" w:hAnsi="Book Antiqua" w:cs="Book Antiqua"/>
          <w:color w:val="000000"/>
        </w:rPr>
        <w:t xml:space="preserve"> M, </w:t>
      </w:r>
      <w:proofErr w:type="spellStart"/>
      <w:r w:rsidR="00DB6CD9" w:rsidRPr="00DB6CD9">
        <w:rPr>
          <w:rFonts w:ascii="Book Antiqua" w:eastAsia="Book Antiqua" w:hAnsi="Book Antiqua" w:cs="Book Antiqua"/>
          <w:color w:val="000000"/>
        </w:rPr>
        <w:t>Bánkfalvi</w:t>
      </w:r>
      <w:proofErr w:type="spellEnd"/>
      <w:r w:rsidR="00DB6CD9" w:rsidRPr="00DB6CD9">
        <w:rPr>
          <w:rFonts w:ascii="Book Antiqua" w:eastAsia="Book Antiqua" w:hAnsi="Book Antiqua" w:cs="Book Antiqua"/>
          <w:color w:val="000000"/>
        </w:rPr>
        <w:t xml:space="preserve"> A, </w:t>
      </w:r>
      <w:proofErr w:type="spellStart"/>
      <w:r w:rsidR="00DB6CD9" w:rsidRPr="00DB6CD9">
        <w:rPr>
          <w:rFonts w:ascii="Book Antiqua" w:eastAsia="Book Antiqua" w:hAnsi="Book Antiqua" w:cs="Book Antiqua"/>
          <w:color w:val="000000"/>
        </w:rPr>
        <w:t>Schmid</w:t>
      </w:r>
      <w:proofErr w:type="spellEnd"/>
      <w:r w:rsidR="00DB6CD9" w:rsidRPr="00DB6CD9">
        <w:rPr>
          <w:rFonts w:ascii="Book Antiqua" w:eastAsia="Book Antiqua" w:hAnsi="Book Antiqua" w:cs="Book Antiqua"/>
          <w:color w:val="000000"/>
        </w:rPr>
        <w:t xml:space="preserve"> KW, </w:t>
      </w:r>
      <w:proofErr w:type="spellStart"/>
      <w:r w:rsidR="00DB6CD9" w:rsidRPr="00DB6CD9">
        <w:rPr>
          <w:rFonts w:ascii="Book Antiqua" w:eastAsia="Book Antiqua" w:hAnsi="Book Antiqua" w:cs="Book Antiqua"/>
          <w:color w:val="000000"/>
        </w:rPr>
        <w:t>Romics</w:t>
      </w:r>
      <w:proofErr w:type="spellEnd"/>
      <w:r w:rsidR="00DB6CD9" w:rsidRPr="00DB6CD9">
        <w:rPr>
          <w:rFonts w:ascii="Book Antiqua" w:eastAsia="Book Antiqua" w:hAnsi="Book Antiqua" w:cs="Book Antiqua"/>
          <w:color w:val="000000"/>
        </w:rPr>
        <w:t xml:space="preserve"> I, </w:t>
      </w:r>
      <w:proofErr w:type="spellStart"/>
      <w:r w:rsidR="00DB6CD9" w:rsidRPr="00DB6CD9">
        <w:rPr>
          <w:rFonts w:ascii="Book Antiqua" w:eastAsia="Book Antiqua" w:hAnsi="Book Antiqua" w:cs="Book Antiqua"/>
          <w:color w:val="000000"/>
        </w:rPr>
        <w:t>Rübben</w:t>
      </w:r>
      <w:proofErr w:type="spellEnd"/>
      <w:r w:rsidR="00DB6CD9" w:rsidRPr="00DB6CD9">
        <w:rPr>
          <w:rFonts w:ascii="Book Antiqua" w:eastAsia="Book Antiqua" w:hAnsi="Book Antiqua" w:cs="Book Antiqua"/>
          <w:color w:val="000000"/>
        </w:rPr>
        <w:t xml:space="preserve"> H, </w:t>
      </w:r>
      <w:proofErr w:type="spellStart"/>
      <w:r w:rsidR="00DB6CD9" w:rsidRPr="00DB6CD9">
        <w:rPr>
          <w:rFonts w:ascii="Book Antiqua" w:eastAsia="Book Antiqua" w:hAnsi="Book Antiqua" w:cs="Book Antiqua"/>
          <w:color w:val="000000"/>
        </w:rPr>
        <w:t>Ergün</w:t>
      </w:r>
      <w:proofErr w:type="spellEnd"/>
      <w:r w:rsidR="00DB6CD9" w:rsidRPr="00DB6CD9">
        <w:rPr>
          <w:rFonts w:ascii="Book Antiqua" w:eastAsia="Book Antiqua" w:hAnsi="Book Antiqua" w:cs="Book Antiqua"/>
          <w:color w:val="000000"/>
        </w:rPr>
        <w:t xml:space="preserve"> S. Matrix metalloproteinase-7 as a marker of metastasis and predictor of poor survival in bladder cancer. </w:t>
      </w:r>
      <w:r w:rsidR="00DB6CD9" w:rsidRPr="00DB6CD9">
        <w:rPr>
          <w:rFonts w:ascii="Book Antiqua" w:eastAsia="Book Antiqua" w:hAnsi="Book Antiqua" w:cs="Book Antiqua"/>
          <w:i/>
          <w:iCs/>
          <w:color w:val="000000"/>
        </w:rPr>
        <w:t xml:space="preserve">Cancer </w:t>
      </w:r>
      <w:proofErr w:type="spellStart"/>
      <w:r w:rsidR="00DB6CD9" w:rsidRPr="00DB6CD9">
        <w:rPr>
          <w:rFonts w:ascii="Book Antiqua" w:eastAsia="Book Antiqua" w:hAnsi="Book Antiqua" w:cs="Book Antiqua"/>
          <w:i/>
          <w:iCs/>
          <w:color w:val="000000"/>
        </w:rPr>
        <w:t>Sci</w:t>
      </w:r>
      <w:proofErr w:type="spellEnd"/>
      <w:r w:rsidR="00DB6CD9" w:rsidRPr="00DB6CD9">
        <w:rPr>
          <w:rFonts w:ascii="Book Antiqua" w:eastAsia="Book Antiqua" w:hAnsi="Book Antiqua" w:cs="Book Antiqua"/>
          <w:color w:val="000000"/>
        </w:rPr>
        <w:t xml:space="preserve"> 2010; </w:t>
      </w:r>
      <w:r w:rsidR="00DB6CD9" w:rsidRPr="00DB6CD9">
        <w:rPr>
          <w:rFonts w:ascii="Book Antiqua" w:eastAsia="Book Antiqua" w:hAnsi="Book Antiqua" w:cs="Book Antiqua"/>
          <w:b/>
          <w:bCs/>
          <w:color w:val="000000"/>
        </w:rPr>
        <w:t>101</w:t>
      </w:r>
      <w:r w:rsidR="00DB6CD9" w:rsidRPr="00DB6CD9">
        <w:rPr>
          <w:rFonts w:ascii="Book Antiqua" w:eastAsia="Book Antiqua" w:hAnsi="Book Antiqua" w:cs="Book Antiqua"/>
          <w:color w:val="000000"/>
        </w:rPr>
        <w:t>: 1300-1308 [PMID: 20180812 DOI: 10.1111/j.1349-7006.2010.01506.x]</w:t>
      </w:r>
    </w:p>
    <w:p w14:paraId="2AEB1289" w14:textId="77777777" w:rsidR="00A77B3E" w:rsidRDefault="00577C0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K,</w:t>
      </w:r>
      <w:r>
        <w:rPr>
          <w:rFonts w:ascii="Book Antiqua" w:eastAsia="Book Antiqua" w:hAnsi="Book Antiqua" w:cs="Book Antiqua"/>
          <w:color w:val="000000"/>
        </w:rPr>
        <w:t xml:space="preserve"> Sun XJ, Li SG, Shang WH,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PB</w:t>
      </w:r>
      <w:r w:rsidR="004D075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HA. </w:t>
      </w:r>
      <w:proofErr w:type="gramStart"/>
      <w:r>
        <w:rPr>
          <w:rFonts w:ascii="Book Antiqua" w:eastAsia="Book Antiqua" w:hAnsi="Book Antiqua" w:cs="Book Antiqua"/>
          <w:color w:val="000000"/>
        </w:rPr>
        <w:t>Expressions of matrix metalloproteinase 2 and carbohydrate antigen 50 in colorectal carcinoma, transitional mucosa and normal colorectal mucosa and its clinical significance.</w:t>
      </w:r>
      <w:proofErr w:type="gramEnd"/>
      <w:r>
        <w:rPr>
          <w:rFonts w:ascii="Book Antiqua" w:eastAsia="Book Antiqua" w:hAnsi="Book Antiqua" w:cs="Book Antiqua"/>
          <w:color w:val="000000"/>
        </w:rPr>
        <w:t xml:space="preserve"> </w:t>
      </w:r>
      <w:proofErr w:type="spellStart"/>
      <w:r w:rsidR="004D0750" w:rsidRPr="004D0750">
        <w:rPr>
          <w:rFonts w:ascii="Book Antiqua" w:eastAsia="Book Antiqua" w:hAnsi="Book Antiqua" w:cs="Book Antiqua"/>
          <w:i/>
          <w:iCs/>
          <w:color w:val="000000"/>
        </w:rPr>
        <w:t>Zhongguo</w:t>
      </w:r>
      <w:proofErr w:type="spellEnd"/>
      <w:r w:rsidR="004D0750" w:rsidRPr="004D0750">
        <w:rPr>
          <w:rFonts w:ascii="Book Antiqua" w:eastAsia="Book Antiqua" w:hAnsi="Book Antiqua" w:cs="Book Antiqua"/>
          <w:i/>
          <w:iCs/>
          <w:color w:val="000000"/>
        </w:rPr>
        <w:t xml:space="preserve"> </w:t>
      </w:r>
      <w:proofErr w:type="spellStart"/>
      <w:r w:rsidR="004D0750" w:rsidRPr="004D0750">
        <w:rPr>
          <w:rFonts w:ascii="Book Antiqua" w:eastAsia="Book Antiqua" w:hAnsi="Book Antiqua" w:cs="Book Antiqua"/>
          <w:i/>
          <w:iCs/>
          <w:color w:val="000000"/>
        </w:rPr>
        <w:t>Puwai</w:t>
      </w:r>
      <w:proofErr w:type="spellEnd"/>
      <w:r w:rsidR="004D0750" w:rsidRPr="004D0750">
        <w:rPr>
          <w:rFonts w:ascii="Book Antiqua" w:eastAsia="Book Antiqua" w:hAnsi="Book Antiqua" w:cs="Book Antiqua"/>
          <w:i/>
          <w:iCs/>
          <w:color w:val="000000"/>
        </w:rPr>
        <w:t xml:space="preserve"> </w:t>
      </w:r>
      <w:proofErr w:type="spellStart"/>
      <w:r w:rsidR="004D0750" w:rsidRPr="004D0750">
        <w:rPr>
          <w:rFonts w:ascii="Book Antiqua" w:eastAsia="Book Antiqua" w:hAnsi="Book Antiqua" w:cs="Book Antiqua"/>
          <w:i/>
          <w:iCs/>
          <w:color w:val="000000"/>
        </w:rPr>
        <w:t>Jichu</w:t>
      </w:r>
      <w:proofErr w:type="spellEnd"/>
      <w:r w:rsidR="004D0750" w:rsidRPr="004D0750">
        <w:rPr>
          <w:rFonts w:ascii="Book Antiqua" w:eastAsia="Book Antiqua" w:hAnsi="Book Antiqua" w:cs="Book Antiqua"/>
          <w:i/>
          <w:iCs/>
          <w:color w:val="000000"/>
        </w:rPr>
        <w:t xml:space="preserve"> Yu </w:t>
      </w:r>
      <w:proofErr w:type="spellStart"/>
      <w:r w:rsidR="004D0750" w:rsidRPr="004D0750">
        <w:rPr>
          <w:rFonts w:ascii="Book Antiqua" w:eastAsia="Book Antiqua" w:hAnsi="Book Antiqua" w:cs="Book Antiqua"/>
          <w:i/>
          <w:iCs/>
          <w:color w:val="000000"/>
        </w:rPr>
        <w:t>Linchuang</w:t>
      </w:r>
      <w:proofErr w:type="spellEnd"/>
      <w:r w:rsidR="004D0750" w:rsidRPr="004D0750">
        <w:rPr>
          <w:rFonts w:ascii="Book Antiqua" w:eastAsia="Book Antiqua" w:hAnsi="Book Antiqua" w:cs="Book Antiqua"/>
          <w:i/>
          <w:iCs/>
          <w:color w:val="000000"/>
        </w:rPr>
        <w:t xml:space="preserve"> </w:t>
      </w:r>
      <w:proofErr w:type="spellStart"/>
      <w:r w:rsidR="004D0750" w:rsidRPr="004D0750">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2006</w:t>
      </w:r>
      <w:r w:rsidR="004D0750">
        <w:rPr>
          <w:rFonts w:ascii="Book Antiqua" w:eastAsia="Book Antiqua" w:hAnsi="Book Antiqua" w:cs="Book Antiqua"/>
          <w:color w:val="000000"/>
        </w:rPr>
        <w:t>;</w:t>
      </w:r>
      <w:r>
        <w:rPr>
          <w:rFonts w:ascii="Book Antiqua" w:eastAsia="Book Antiqua" w:hAnsi="Book Antiqua" w:cs="Book Antiqua"/>
          <w:color w:val="000000"/>
        </w:rPr>
        <w:t xml:space="preserve"> </w:t>
      </w:r>
      <w:r w:rsidRPr="004D0750">
        <w:rPr>
          <w:rFonts w:ascii="Book Antiqua" w:eastAsia="Book Antiqua" w:hAnsi="Book Antiqua" w:cs="Book Antiqua"/>
          <w:b/>
          <w:bCs/>
          <w:color w:val="000000"/>
        </w:rPr>
        <w:t>13</w:t>
      </w:r>
      <w:r>
        <w:rPr>
          <w:rFonts w:ascii="Book Antiqua" w:eastAsia="Book Antiqua" w:hAnsi="Book Antiqua" w:cs="Book Antiqua"/>
          <w:color w:val="000000"/>
        </w:rPr>
        <w:t>: 417</w:t>
      </w:r>
      <w:r w:rsidR="004D0750">
        <w:rPr>
          <w:rFonts w:ascii="Book Antiqua" w:eastAsia="Book Antiqua" w:hAnsi="Book Antiqua" w:cs="Book Antiqua"/>
          <w:color w:val="000000"/>
        </w:rPr>
        <w:t>-</w:t>
      </w:r>
      <w:r>
        <w:rPr>
          <w:rFonts w:ascii="Book Antiqua" w:eastAsia="Book Antiqua" w:hAnsi="Book Antiqua" w:cs="Book Antiqua"/>
          <w:color w:val="000000"/>
        </w:rPr>
        <w:t>420</w:t>
      </w:r>
    </w:p>
    <w:p w14:paraId="1732EADD" w14:textId="77777777" w:rsidR="00A77B3E" w:rsidRDefault="00577C0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Mori M</w:t>
      </w:r>
      <w:r>
        <w:rPr>
          <w:rFonts w:ascii="Book Antiqua" w:eastAsia="Book Antiqua" w:hAnsi="Book Antiqua" w:cs="Book Antiqua"/>
          <w:color w:val="000000"/>
        </w:rPr>
        <w:t xml:space="preserve">, Barnard GF,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Overexpression of matrix metalloproteinase-7 mRNA in human colon carcinomas.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75</w:t>
      </w:r>
      <w:r>
        <w:rPr>
          <w:rFonts w:ascii="Book Antiqua" w:eastAsia="Book Antiqua" w:hAnsi="Book Antiqua" w:cs="Book Antiqua"/>
          <w:color w:val="000000"/>
        </w:rPr>
        <w:t>: 1516-</w:t>
      </w:r>
      <w:r>
        <w:rPr>
          <w:rFonts w:ascii="Book Antiqua" w:eastAsia="Book Antiqua" w:hAnsi="Book Antiqua" w:cs="Book Antiqua"/>
          <w:color w:val="000000"/>
        </w:rPr>
        <w:lastRenderedPageBreak/>
        <w:t>1519 [PMID: 7889484 DOI: 10.1002/1097-0142(19950315)75:6+&lt;1516:</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-cncr2820751522&gt;3.0.co;2-7]</w:t>
      </w:r>
    </w:p>
    <w:p w14:paraId="1768D2A4" w14:textId="77777777" w:rsidR="00A77B3E" w:rsidRDefault="00577C0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Polistena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Cucina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Dinicola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Cavallaro</w:t>
      </w:r>
      <w:proofErr w:type="spellEnd"/>
      <w:r>
        <w:rPr>
          <w:rFonts w:ascii="Book Antiqua" w:eastAsia="Book Antiqua" w:hAnsi="Book Antiqua" w:cs="Book Antiqua"/>
          <w:color w:val="000000"/>
        </w:rPr>
        <w:t xml:space="preserve"> G, Ciardi A, Orlando G, Arena R, </w:t>
      </w:r>
      <w:proofErr w:type="spellStart"/>
      <w:r>
        <w:rPr>
          <w:rFonts w:ascii="Book Antiqua" w:eastAsia="Book Antiqua" w:hAnsi="Book Antiqua" w:cs="Book Antiqua"/>
          <w:color w:val="000000"/>
        </w:rPr>
        <w:t>D'Ermo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Cavallaro</w:t>
      </w:r>
      <w:proofErr w:type="spellEnd"/>
      <w:r>
        <w:rPr>
          <w:rFonts w:ascii="Book Antiqua" w:eastAsia="Book Antiqua" w:hAnsi="Book Antiqua" w:cs="Book Antiqua"/>
          <w:color w:val="000000"/>
        </w:rPr>
        <w:t xml:space="preserve"> A, Johnson LB, De </w:t>
      </w:r>
      <w:proofErr w:type="spellStart"/>
      <w:r>
        <w:rPr>
          <w:rFonts w:ascii="Book Antiqua" w:eastAsia="Book Antiqua" w:hAnsi="Book Antiqua" w:cs="Book Antiqua"/>
          <w:color w:val="000000"/>
        </w:rPr>
        <w:t>Toma</w:t>
      </w:r>
      <w:proofErr w:type="spellEnd"/>
      <w:r>
        <w:rPr>
          <w:rFonts w:ascii="Book Antiqua" w:eastAsia="Book Antiqua" w:hAnsi="Book Antiqua" w:cs="Book Antiqua"/>
          <w:color w:val="000000"/>
        </w:rPr>
        <w:t xml:space="preserve"> G. MMP7 expression in colorectal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different stages.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105-110 [PMID: 24425843]</w:t>
      </w:r>
    </w:p>
    <w:p w14:paraId="2B659374" w14:textId="77777777" w:rsidR="00A77B3E" w:rsidRDefault="00577C02">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Maurel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Nadal</w:t>
      </w:r>
      <w:proofErr w:type="spellEnd"/>
      <w:r>
        <w:rPr>
          <w:rFonts w:ascii="Book Antiqua" w:eastAsia="Book Antiqua" w:hAnsi="Book Antiqua" w:cs="Book Antiqua"/>
          <w:color w:val="000000"/>
        </w:rPr>
        <w:t xml:space="preserve"> C, Garcia-Albeniz X, </w:t>
      </w:r>
      <w:proofErr w:type="spellStart"/>
      <w:r>
        <w:rPr>
          <w:rFonts w:ascii="Book Antiqua" w:eastAsia="Book Antiqua" w:hAnsi="Book Antiqua" w:cs="Book Antiqua"/>
          <w:color w:val="000000"/>
        </w:rPr>
        <w:t>Gallego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Carcereny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Almendro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Mármol</w:t>
      </w:r>
      <w:proofErr w:type="spellEnd"/>
      <w:r>
        <w:rPr>
          <w:rFonts w:ascii="Book Antiqua" w:eastAsia="Book Antiqua" w:hAnsi="Book Antiqua" w:cs="Book Antiqua"/>
          <w:color w:val="000000"/>
        </w:rPr>
        <w:t xml:space="preserve"> M, Gallardo E, Maria </w:t>
      </w:r>
      <w:proofErr w:type="spellStart"/>
      <w:r>
        <w:rPr>
          <w:rFonts w:ascii="Book Antiqua" w:eastAsia="Book Antiqua" w:hAnsi="Book Antiqua" w:cs="Book Antiqua"/>
          <w:color w:val="000000"/>
        </w:rPr>
        <w:t>Augé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Longarón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-Fernandez A, Molina R, Castells A, </w:t>
      </w:r>
      <w:proofErr w:type="spellStart"/>
      <w:r>
        <w:rPr>
          <w:rFonts w:ascii="Book Antiqua" w:eastAsia="Book Antiqua" w:hAnsi="Book Antiqua" w:cs="Book Antiqua"/>
          <w:color w:val="000000"/>
        </w:rPr>
        <w:t>Gascón</w:t>
      </w:r>
      <w:proofErr w:type="spellEnd"/>
      <w:r>
        <w:rPr>
          <w:rFonts w:ascii="Book Antiqua" w:eastAsia="Book Antiqua" w:hAnsi="Book Antiqua" w:cs="Book Antiqua"/>
          <w:color w:val="000000"/>
        </w:rPr>
        <w:t xml:space="preserve"> P. Serum matrix metalloproteinase 7 Levels identifies poor prognosis advanced colorectal cancer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121</w:t>
      </w:r>
      <w:r>
        <w:rPr>
          <w:rFonts w:ascii="Book Antiqua" w:eastAsia="Book Antiqua" w:hAnsi="Book Antiqua" w:cs="Book Antiqua"/>
          <w:color w:val="000000"/>
        </w:rPr>
        <w:t>: 1066-1071 [PMID: 17487834 DOI: 10.1002/ijc.22799]</w:t>
      </w:r>
    </w:p>
    <w:p w14:paraId="72D6939E" w14:textId="77777777" w:rsidR="00A77B3E" w:rsidRDefault="00577C0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Luca M</w:t>
      </w:r>
      <w:r>
        <w:rPr>
          <w:rFonts w:ascii="Book Antiqua" w:eastAsia="Book Antiqua" w:hAnsi="Book Antiqua" w:cs="Book Antiqua"/>
          <w:color w:val="000000"/>
        </w:rPr>
        <w:t xml:space="preserve">, Huang S, </w:t>
      </w:r>
      <w:proofErr w:type="spellStart"/>
      <w:r>
        <w:rPr>
          <w:rFonts w:ascii="Book Antiqua" w:eastAsia="Book Antiqua" w:hAnsi="Book Antiqua" w:cs="Book Antiqua"/>
          <w:color w:val="000000"/>
        </w:rPr>
        <w:t>Gershenwald</w:t>
      </w:r>
      <w:proofErr w:type="spellEnd"/>
      <w:r>
        <w:rPr>
          <w:rFonts w:ascii="Book Antiqua" w:eastAsia="Book Antiqua" w:hAnsi="Book Antiqua" w:cs="Book Antiqua"/>
          <w:color w:val="000000"/>
        </w:rPr>
        <w:t xml:space="preserve"> JE, Singh RK, Reich R, Bar-Eli M. Expression of interleukin-8 by human melanoma cells up-regulates MMP-2 activity and increases tumor growth and metastasis.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151</w:t>
      </w:r>
      <w:r>
        <w:rPr>
          <w:rFonts w:ascii="Book Antiqua" w:eastAsia="Book Antiqua" w:hAnsi="Book Antiqua" w:cs="Book Antiqua"/>
          <w:color w:val="000000"/>
        </w:rPr>
        <w:t>: 1105-1113 [PMID: 9327744]</w:t>
      </w:r>
    </w:p>
    <w:p w14:paraId="2CEA035E" w14:textId="77777777" w:rsidR="00A77B3E" w:rsidRDefault="00577C0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Elkin M</w:t>
      </w:r>
      <w:r>
        <w:rPr>
          <w:rFonts w:ascii="Book Antiqua" w:eastAsia="Book Antiqua" w:hAnsi="Book Antiqua" w:cs="Book Antiqua"/>
          <w:color w:val="000000"/>
        </w:rPr>
        <w:t xml:space="preserve">, Ariel I, Miao HQ, </w:t>
      </w:r>
      <w:proofErr w:type="spellStart"/>
      <w:r>
        <w:rPr>
          <w:rFonts w:ascii="Book Antiqua" w:eastAsia="Book Antiqua" w:hAnsi="Book Antiqua" w:cs="Book Antiqua"/>
          <w:color w:val="000000"/>
        </w:rPr>
        <w:t>Nagler</w:t>
      </w:r>
      <w:proofErr w:type="spellEnd"/>
      <w:r>
        <w:rPr>
          <w:rFonts w:ascii="Book Antiqua" w:eastAsia="Book Antiqua" w:hAnsi="Book Antiqua" w:cs="Book Antiqua"/>
          <w:color w:val="000000"/>
        </w:rPr>
        <w:t xml:space="preserve"> A, Pines M, de-Groot N, Hochberg A, </w:t>
      </w:r>
      <w:proofErr w:type="spellStart"/>
      <w:r>
        <w:rPr>
          <w:rFonts w:ascii="Book Antiqua" w:eastAsia="Book Antiqua" w:hAnsi="Book Antiqua" w:cs="Book Antiqua"/>
          <w:color w:val="000000"/>
        </w:rPr>
        <w:t>Vlodavsky</w:t>
      </w:r>
      <w:proofErr w:type="spellEnd"/>
      <w:r>
        <w:rPr>
          <w:rFonts w:ascii="Book Antiqua" w:eastAsia="Book Antiqua" w:hAnsi="Book Antiqua" w:cs="Book Antiqua"/>
          <w:color w:val="000000"/>
        </w:rPr>
        <w:t xml:space="preserve"> I. Inhibition of bladder carcinoma angiogenesis, stromal support, and tumor growth by </w:t>
      </w:r>
      <w:proofErr w:type="spellStart"/>
      <w:r>
        <w:rPr>
          <w:rFonts w:ascii="Book Antiqua" w:eastAsia="Book Antiqua" w:hAnsi="Book Antiqua" w:cs="Book Antiqua"/>
          <w:color w:val="000000"/>
        </w:rPr>
        <w:t>halofuginone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59</w:t>
      </w:r>
      <w:r>
        <w:rPr>
          <w:rFonts w:ascii="Book Antiqua" w:eastAsia="Book Antiqua" w:hAnsi="Book Antiqua" w:cs="Book Antiqua"/>
          <w:color w:val="000000"/>
        </w:rPr>
        <w:t>: 4111-4118 [PMID: 10463616]</w:t>
      </w:r>
    </w:p>
    <w:p w14:paraId="28900770" w14:textId="77777777" w:rsidR="00A77B3E" w:rsidRPr="00D97414" w:rsidRDefault="00577C02">
      <w:pPr>
        <w:spacing w:line="360" w:lineRule="auto"/>
        <w:jc w:val="both"/>
      </w:pPr>
      <w:r>
        <w:rPr>
          <w:rFonts w:ascii="Book Antiqua" w:eastAsia="Book Antiqua" w:hAnsi="Book Antiqua" w:cs="Book Antiqua"/>
          <w:color w:val="000000"/>
        </w:rPr>
        <w:t>45</w:t>
      </w:r>
      <w:r w:rsidRPr="00D97414">
        <w:rPr>
          <w:rFonts w:ascii="Book Antiqua" w:eastAsia="Book Antiqua" w:hAnsi="Book Antiqua" w:cs="Book Antiqua"/>
        </w:rPr>
        <w:t xml:space="preserve"> </w:t>
      </w:r>
      <w:proofErr w:type="spellStart"/>
      <w:r w:rsidRPr="00D97414">
        <w:rPr>
          <w:rFonts w:ascii="Book Antiqua" w:eastAsia="Book Antiqua" w:hAnsi="Book Antiqua" w:cs="Book Antiqua"/>
          <w:b/>
          <w:bCs/>
        </w:rPr>
        <w:t>Partyka</w:t>
      </w:r>
      <w:proofErr w:type="spellEnd"/>
      <w:r w:rsidRPr="00D97414">
        <w:rPr>
          <w:rFonts w:ascii="Book Antiqua" w:eastAsia="Book Antiqua" w:hAnsi="Book Antiqua" w:cs="Book Antiqua"/>
          <w:b/>
          <w:bCs/>
        </w:rPr>
        <w:t xml:space="preserve"> R</w:t>
      </w:r>
      <w:r w:rsidRPr="00D97414">
        <w:rPr>
          <w:rFonts w:ascii="Book Antiqua" w:eastAsia="Book Antiqua" w:hAnsi="Book Antiqua" w:cs="Book Antiqua"/>
        </w:rPr>
        <w:t xml:space="preserve">, </w:t>
      </w:r>
      <w:proofErr w:type="spellStart"/>
      <w:r w:rsidRPr="00D97414">
        <w:rPr>
          <w:rFonts w:ascii="Book Antiqua" w:eastAsia="Book Antiqua" w:hAnsi="Book Antiqua" w:cs="Book Antiqua"/>
        </w:rPr>
        <w:t>Gonciarz</w:t>
      </w:r>
      <w:proofErr w:type="spellEnd"/>
      <w:r w:rsidRPr="00D97414">
        <w:rPr>
          <w:rFonts w:ascii="Book Antiqua" w:eastAsia="Book Antiqua" w:hAnsi="Book Antiqua" w:cs="Book Antiqua"/>
        </w:rPr>
        <w:t xml:space="preserve"> M, </w:t>
      </w:r>
      <w:proofErr w:type="spellStart"/>
      <w:r w:rsidRPr="00D97414">
        <w:rPr>
          <w:rFonts w:ascii="Book Antiqua" w:eastAsia="Book Antiqua" w:hAnsi="Book Antiqua" w:cs="Book Antiqua"/>
        </w:rPr>
        <w:t>Jałowiecki</w:t>
      </w:r>
      <w:proofErr w:type="spellEnd"/>
      <w:r w:rsidRPr="00D97414">
        <w:rPr>
          <w:rFonts w:ascii="Book Antiqua" w:eastAsia="Book Antiqua" w:hAnsi="Book Antiqua" w:cs="Book Antiqua"/>
        </w:rPr>
        <w:t xml:space="preserve"> P, </w:t>
      </w:r>
      <w:proofErr w:type="spellStart"/>
      <w:r w:rsidRPr="00D97414">
        <w:rPr>
          <w:rFonts w:ascii="Book Antiqua" w:eastAsia="Book Antiqua" w:hAnsi="Book Antiqua" w:cs="Book Antiqua"/>
        </w:rPr>
        <w:t>Kokocińska</w:t>
      </w:r>
      <w:proofErr w:type="spellEnd"/>
      <w:r w:rsidRPr="00D97414">
        <w:rPr>
          <w:rFonts w:ascii="Book Antiqua" w:eastAsia="Book Antiqua" w:hAnsi="Book Antiqua" w:cs="Book Antiqua"/>
        </w:rPr>
        <w:t xml:space="preserve"> D, </w:t>
      </w:r>
      <w:proofErr w:type="spellStart"/>
      <w:r w:rsidRPr="00D97414">
        <w:rPr>
          <w:rFonts w:ascii="Book Antiqua" w:eastAsia="Book Antiqua" w:hAnsi="Book Antiqua" w:cs="Book Antiqua"/>
        </w:rPr>
        <w:t>Byrczek</w:t>
      </w:r>
      <w:proofErr w:type="spellEnd"/>
      <w:r w:rsidRPr="00D97414">
        <w:rPr>
          <w:rFonts w:ascii="Book Antiqua" w:eastAsia="Book Antiqua" w:hAnsi="Book Antiqua" w:cs="Book Antiqua"/>
        </w:rPr>
        <w:t xml:space="preserve"> T. VEGF and metalloproteinase 2 (MMP 2) expression in gastric cancer tissue. </w:t>
      </w:r>
      <w:r w:rsidRPr="00D97414">
        <w:rPr>
          <w:rFonts w:ascii="Book Antiqua" w:eastAsia="Book Antiqua" w:hAnsi="Book Antiqua" w:cs="Book Antiqua"/>
          <w:i/>
          <w:iCs/>
        </w:rPr>
        <w:t xml:space="preserve">Med </w:t>
      </w:r>
      <w:proofErr w:type="spellStart"/>
      <w:r w:rsidRPr="00D97414">
        <w:rPr>
          <w:rFonts w:ascii="Book Antiqua" w:eastAsia="Book Antiqua" w:hAnsi="Book Antiqua" w:cs="Book Antiqua"/>
          <w:i/>
          <w:iCs/>
        </w:rPr>
        <w:t>Sci</w:t>
      </w:r>
      <w:proofErr w:type="spellEnd"/>
      <w:r w:rsidRPr="00D97414">
        <w:rPr>
          <w:rFonts w:ascii="Book Antiqua" w:eastAsia="Book Antiqua" w:hAnsi="Book Antiqua" w:cs="Book Antiqua"/>
          <w:i/>
          <w:iCs/>
        </w:rPr>
        <w:t xml:space="preserve"> </w:t>
      </w:r>
      <w:proofErr w:type="spellStart"/>
      <w:r w:rsidRPr="00D97414">
        <w:rPr>
          <w:rFonts w:ascii="Book Antiqua" w:eastAsia="Book Antiqua" w:hAnsi="Book Antiqua" w:cs="Book Antiqua"/>
          <w:i/>
          <w:iCs/>
        </w:rPr>
        <w:t>Monit</w:t>
      </w:r>
      <w:proofErr w:type="spellEnd"/>
      <w:r w:rsidRPr="00D97414">
        <w:rPr>
          <w:rFonts w:ascii="Book Antiqua" w:eastAsia="Book Antiqua" w:hAnsi="Book Antiqua" w:cs="Book Antiqua"/>
        </w:rPr>
        <w:t xml:space="preserve"> 2012; </w:t>
      </w:r>
      <w:r w:rsidRPr="00D97414">
        <w:rPr>
          <w:rFonts w:ascii="Book Antiqua" w:eastAsia="Book Antiqua" w:hAnsi="Book Antiqua" w:cs="Book Antiqua"/>
          <w:b/>
          <w:bCs/>
        </w:rPr>
        <w:t>18</w:t>
      </w:r>
      <w:r w:rsidRPr="00D97414">
        <w:rPr>
          <w:rFonts w:ascii="Book Antiqua" w:eastAsia="Book Antiqua" w:hAnsi="Book Antiqua" w:cs="Book Antiqua"/>
        </w:rPr>
        <w:t>: BR130-BR134 [PMID: 22460086 DOI: 10.12659/msm.882614]</w:t>
      </w:r>
    </w:p>
    <w:p w14:paraId="387A28CF" w14:textId="77777777" w:rsidR="00A77B3E" w:rsidRDefault="00577C02">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Asha</w:t>
      </w:r>
      <w:proofErr w:type="spellEnd"/>
      <w:r>
        <w:rPr>
          <w:rFonts w:ascii="Book Antiqua" w:eastAsia="Book Antiqua" w:hAnsi="Book Antiqua" w:cs="Book Antiqua"/>
          <w:b/>
          <w:bCs/>
          <w:color w:val="000000"/>
        </w:rPr>
        <w:t xml:space="preserve"> Nair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Karunagaran</w:t>
      </w:r>
      <w:proofErr w:type="spellEnd"/>
      <w:r>
        <w:rPr>
          <w:rFonts w:ascii="Book Antiqua" w:eastAsia="Book Antiqua" w:hAnsi="Book Antiqua" w:cs="Book Antiqua"/>
          <w:color w:val="000000"/>
        </w:rPr>
        <w:t xml:space="preserve"> D, Nair MB, </w:t>
      </w:r>
      <w:proofErr w:type="spellStart"/>
      <w:r>
        <w:rPr>
          <w:rFonts w:ascii="Book Antiqua" w:eastAsia="Book Antiqua" w:hAnsi="Book Antiqua" w:cs="Book Antiqua"/>
          <w:color w:val="000000"/>
        </w:rPr>
        <w:t>Sudhakaran</w:t>
      </w:r>
      <w:proofErr w:type="spellEnd"/>
      <w:r>
        <w:rPr>
          <w:rFonts w:ascii="Book Antiqua" w:eastAsia="Book Antiqua" w:hAnsi="Book Antiqua" w:cs="Book Antiqua"/>
          <w:color w:val="000000"/>
        </w:rPr>
        <w:t xml:space="preserve"> PR. Changes in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and their endogenous inhibitors during tumor progression in the uterine cervix.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129</w:t>
      </w:r>
      <w:r>
        <w:rPr>
          <w:rFonts w:ascii="Book Antiqua" w:eastAsia="Book Antiqua" w:hAnsi="Book Antiqua" w:cs="Book Antiqua"/>
          <w:color w:val="000000"/>
        </w:rPr>
        <w:t>: 123-131 [PMID: 12669237 DOI: 10.1007/s00432-002-0411-9]</w:t>
      </w:r>
    </w:p>
    <w:p w14:paraId="417C4DDD" w14:textId="77777777" w:rsidR="00A77B3E" w:rsidRDefault="00577C0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Yuan S</w:t>
      </w:r>
      <w:r>
        <w:rPr>
          <w:rFonts w:ascii="Book Antiqua" w:eastAsia="Book Antiqua" w:hAnsi="Book Antiqua" w:cs="Book Antiqua"/>
          <w:color w:val="000000"/>
        </w:rPr>
        <w:t xml:space="preserve">, Lin LS,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RH, Huang L, Wu XT, Zhao Y, Su BH,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D, Lu YG. Elevated matrix metalloproteinase 7 expression promotes the proliferation, motility and metastasis of tongue squamous cell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33 [PMID: 31937294 DOI: 10.1186/s12885-020-6521-4]</w:t>
      </w:r>
    </w:p>
    <w:p w14:paraId="58C3E7C2" w14:textId="77777777" w:rsidR="00A77B3E" w:rsidRDefault="00577C02">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Jawa</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Huntoon</w:t>
      </w:r>
      <w:proofErr w:type="spellEnd"/>
      <w:r>
        <w:rPr>
          <w:rFonts w:ascii="Book Antiqua" w:eastAsia="Book Antiqua" w:hAnsi="Book Antiqua" w:cs="Book Antiqua"/>
          <w:color w:val="000000"/>
        </w:rPr>
        <w:t xml:space="preserve"> K, Baumann H, </w:t>
      </w:r>
      <w:proofErr w:type="spellStart"/>
      <w:r>
        <w:rPr>
          <w:rFonts w:ascii="Book Antiqua" w:eastAsia="Book Antiqua" w:hAnsi="Book Antiqua" w:cs="Book Antiqua"/>
          <w:color w:val="000000"/>
        </w:rPr>
        <w:t>Kulaylat</w:t>
      </w:r>
      <w:proofErr w:type="spellEnd"/>
      <w:r>
        <w:rPr>
          <w:rFonts w:ascii="Book Antiqua" w:eastAsia="Book Antiqua" w:hAnsi="Book Antiqua" w:cs="Book Antiqua"/>
          <w:color w:val="000000"/>
        </w:rPr>
        <w:t xml:space="preserve"> M. Interleukin-6 in surgery, trauma, and critical care part II: clinical implications.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73-87 [PMID: 21464062 DOI: 10.1177/0885066610384188]</w:t>
      </w:r>
    </w:p>
    <w:p w14:paraId="6E9EDA76" w14:textId="77777777" w:rsidR="00A77B3E" w:rsidRDefault="00577C02">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Shantha</w:t>
      </w:r>
      <w:proofErr w:type="spellEnd"/>
      <w:r>
        <w:rPr>
          <w:rFonts w:ascii="Book Antiqua" w:eastAsia="Book Antiqua" w:hAnsi="Book Antiqua" w:cs="Book Antiqua"/>
          <w:b/>
          <w:bCs/>
          <w:color w:val="000000"/>
        </w:rPr>
        <w:t xml:space="preserve"> Kumara H</w:t>
      </w:r>
      <w:r>
        <w:rPr>
          <w:rFonts w:ascii="Book Antiqua" w:eastAsia="Book Antiqua" w:hAnsi="Book Antiqua" w:cs="Book Antiqua"/>
          <w:color w:val="000000"/>
        </w:rPr>
        <w:t xml:space="preserve">, Yan XH, </w:t>
      </w:r>
      <w:proofErr w:type="spellStart"/>
      <w:r>
        <w:rPr>
          <w:rFonts w:ascii="Book Antiqua" w:eastAsia="Book Antiqua" w:hAnsi="Book Antiqua" w:cs="Book Antiqua"/>
          <w:color w:val="000000"/>
        </w:rPr>
        <w:t>Pettke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V, Gandhi ND, Bellini GA, Whelan RL. Plasma and wound fluid levels of eight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proteins are elevated after colorectal resection.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470-488 [PMID: 31236198 DOI: 10.4251/wjgo.v11.i6.470]</w:t>
      </w:r>
    </w:p>
    <w:p w14:paraId="5F2FCAAA" w14:textId="77777777" w:rsidR="00A77B3E" w:rsidRDefault="00577C0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Masson V</w:t>
      </w:r>
      <w:r>
        <w:rPr>
          <w:rFonts w:ascii="Book Antiqua" w:eastAsia="Book Antiqua" w:hAnsi="Book Antiqua" w:cs="Book Antiqua"/>
          <w:color w:val="000000"/>
        </w:rPr>
        <w:t xml:space="preserve">, de la </w:t>
      </w:r>
      <w:proofErr w:type="spellStart"/>
      <w:r>
        <w:rPr>
          <w:rFonts w:ascii="Book Antiqua" w:eastAsia="Book Antiqua" w:hAnsi="Book Antiqua" w:cs="Book Antiqua"/>
          <w:color w:val="000000"/>
        </w:rPr>
        <w:t>Ballina</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Munaut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Wielockx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Jost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Maillard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Blacher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Bajou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Itohara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Libert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Foidart</w:t>
      </w:r>
      <w:proofErr w:type="spellEnd"/>
      <w:r>
        <w:rPr>
          <w:rFonts w:ascii="Book Antiqua" w:eastAsia="Book Antiqua" w:hAnsi="Book Antiqua" w:cs="Book Antiqua"/>
          <w:color w:val="000000"/>
        </w:rPr>
        <w:t xml:space="preserve"> JM, Noël A. Contribution of host MMP-2 and MMP-9 to promote tumor vascularization and invasion of malignant keratinocytes.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234-236 [PMID: 15550552 DOI: 10.1096/fj.04-2140fje]</w:t>
      </w:r>
    </w:p>
    <w:p w14:paraId="477EC7E1" w14:textId="77777777" w:rsidR="00A77B3E" w:rsidRDefault="00577C0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Yu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Stamenkovic</w:t>
      </w:r>
      <w:proofErr w:type="spellEnd"/>
      <w:r>
        <w:rPr>
          <w:rFonts w:ascii="Book Antiqua" w:eastAsia="Book Antiqua" w:hAnsi="Book Antiqua" w:cs="Book Antiqua"/>
          <w:color w:val="000000"/>
        </w:rPr>
        <w:t xml:space="preserve"> I. Cell surface-localized matrix metalloproteinase-9 </w:t>
      </w:r>
      <w:proofErr w:type="spellStart"/>
      <w:r>
        <w:rPr>
          <w:rFonts w:ascii="Book Antiqua" w:eastAsia="Book Antiqua" w:hAnsi="Book Antiqua" w:cs="Book Antiqua"/>
          <w:color w:val="000000"/>
        </w:rPr>
        <w:t>proteolytically</w:t>
      </w:r>
      <w:proofErr w:type="spellEnd"/>
      <w:r>
        <w:rPr>
          <w:rFonts w:ascii="Book Antiqua" w:eastAsia="Book Antiqua" w:hAnsi="Book Antiqua" w:cs="Book Antiqua"/>
          <w:color w:val="000000"/>
        </w:rPr>
        <w:t xml:space="preserve"> activates TGF-beta and promotes tumor invasion and angiogenesis. </w:t>
      </w:r>
      <w:r>
        <w:rPr>
          <w:rFonts w:ascii="Book Antiqua" w:eastAsia="Book Antiqua" w:hAnsi="Book Antiqua" w:cs="Book Antiqua"/>
          <w:i/>
          <w:iCs/>
          <w:color w:val="000000"/>
        </w:rPr>
        <w:t xml:space="preserve">Genes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163-176 [PMID: 10652271]</w:t>
      </w:r>
    </w:p>
    <w:p w14:paraId="65C6E0B2" w14:textId="77777777" w:rsidR="00A77B3E" w:rsidRDefault="00577C0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Webb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BT, Goldsmith ZK, Irvine AS, </w:t>
      </w:r>
      <w:proofErr w:type="spellStart"/>
      <w:r>
        <w:rPr>
          <w:rFonts w:ascii="Book Antiqua" w:eastAsia="Book Antiqua" w:hAnsi="Book Antiqua" w:cs="Book Antiqua"/>
          <w:color w:val="000000"/>
        </w:rPr>
        <w:t>Saleh</w:t>
      </w:r>
      <w:proofErr w:type="spellEnd"/>
      <w:r>
        <w:rPr>
          <w:rFonts w:ascii="Book Antiqua" w:eastAsia="Book Antiqua" w:hAnsi="Book Antiqua" w:cs="Book Antiqua"/>
          <w:color w:val="000000"/>
        </w:rPr>
        <w:t xml:space="preserve"> N, Lee RP, </w:t>
      </w:r>
      <w:proofErr w:type="spellStart"/>
      <w:r>
        <w:rPr>
          <w:rFonts w:ascii="Book Antiqua" w:eastAsia="Book Antiqua" w:hAnsi="Book Antiqua" w:cs="Book Antiqua"/>
          <w:color w:val="000000"/>
        </w:rPr>
        <w:t>Lendermon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Bheemreddy</w:t>
      </w:r>
      <w:proofErr w:type="spellEnd"/>
      <w:r>
        <w:rPr>
          <w:rFonts w:ascii="Book Antiqua" w:eastAsia="Book Antiqua" w:hAnsi="Book Antiqua" w:cs="Book Antiqua"/>
          <w:color w:val="000000"/>
        </w:rPr>
        <w:t xml:space="preserve"> R, Zhang Q, Brennan RC, Johnson D, </w:t>
      </w:r>
      <w:proofErr w:type="spellStart"/>
      <w:r>
        <w:rPr>
          <w:rFonts w:ascii="Book Antiqua" w:eastAsia="Book Antiqua" w:hAnsi="Book Antiqua" w:cs="Book Antiqua"/>
          <w:color w:val="000000"/>
        </w:rPr>
        <w:t>Steinle</w:t>
      </w:r>
      <w:proofErr w:type="spellEnd"/>
      <w:r>
        <w:rPr>
          <w:rFonts w:ascii="Book Antiqua" w:eastAsia="Book Antiqua" w:hAnsi="Book Antiqua" w:cs="Book Antiqua"/>
          <w:color w:val="000000"/>
        </w:rPr>
        <w:t xml:space="preserve"> JJ, Wilson MW, Morales-</w:t>
      </w:r>
      <w:proofErr w:type="spellStart"/>
      <w:r>
        <w:rPr>
          <w:rFonts w:ascii="Book Antiqua" w:eastAsia="Book Antiqua" w:hAnsi="Book Antiqua" w:cs="Book Antiqua"/>
          <w:color w:val="000000"/>
        </w:rPr>
        <w:t>Tirado</w:t>
      </w:r>
      <w:proofErr w:type="spellEnd"/>
      <w:r>
        <w:rPr>
          <w:rFonts w:ascii="Book Antiqua" w:eastAsia="Book Antiqua" w:hAnsi="Book Antiqua" w:cs="Book Antiqua"/>
          <w:color w:val="000000"/>
        </w:rPr>
        <w:t xml:space="preserve"> VM. </w:t>
      </w:r>
      <w:proofErr w:type="gramStart"/>
      <w:r>
        <w:rPr>
          <w:rFonts w:ascii="Book Antiqua" w:eastAsia="Book Antiqua" w:hAnsi="Book Antiqua" w:cs="Book Antiqua"/>
          <w:color w:val="000000"/>
        </w:rPr>
        <w:t xml:space="preserve">Inhibition of MMP-2 and MMP-9 decreases cellular migration, and angiogenesis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of retinoblastoma.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434 [PMID: 28633655 DOI: 10.1186/s12885-017-3418-y]</w:t>
      </w:r>
    </w:p>
    <w:p w14:paraId="19A70454" w14:textId="77777777" w:rsidR="00A77B3E" w:rsidRDefault="00577C02">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Costache</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Iordache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Costache</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Săftoiu</w:t>
      </w:r>
      <w:proofErr w:type="spellEnd"/>
      <w:r>
        <w:rPr>
          <w:rFonts w:ascii="Book Antiqua" w:eastAsia="Book Antiqua" w:hAnsi="Book Antiqua" w:cs="Book Antiqua"/>
          <w:color w:val="000000"/>
        </w:rPr>
        <w:t xml:space="preserve"> A. VEGF Expression in Pancreatic Cancer and Other Malignancies: A Review of the Literature. </w:t>
      </w:r>
      <w:r>
        <w:rPr>
          <w:rFonts w:ascii="Book Antiqua" w:eastAsia="Book Antiqua" w:hAnsi="Book Antiqua" w:cs="Book Antiqua"/>
          <w:i/>
          <w:iCs/>
          <w:color w:val="000000"/>
        </w:rPr>
        <w:t>Rom J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199-208 [PMID: 26710495 DOI: 10.1515/rjim-2015-0027]</w:t>
      </w:r>
    </w:p>
    <w:p w14:paraId="375DC110" w14:textId="77777777" w:rsidR="00A77B3E" w:rsidRDefault="00577C0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Kim KJ</w:t>
      </w:r>
      <w:r>
        <w:rPr>
          <w:rFonts w:ascii="Book Antiqua" w:eastAsia="Book Antiqua" w:hAnsi="Book Antiqua" w:cs="Book Antiqua"/>
          <w:color w:val="000000"/>
        </w:rPr>
        <w:t xml:space="preserve">, Cho CS, Kim WU. </w:t>
      </w:r>
      <w:proofErr w:type="gramStart"/>
      <w:r>
        <w:rPr>
          <w:rFonts w:ascii="Book Antiqua" w:eastAsia="Book Antiqua" w:hAnsi="Book Antiqua" w:cs="Book Antiqua"/>
          <w:color w:val="000000"/>
        </w:rPr>
        <w:t>Role of placenta growth factor in cancer and inflammation.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10-19 [PMID: 22217448 DOI: 10.3858/emm.2012.44.1.023]</w:t>
      </w:r>
    </w:p>
    <w:p w14:paraId="22C465A5" w14:textId="77777777" w:rsidR="00A77B3E" w:rsidRDefault="00577C0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Ding YB</w:t>
      </w:r>
      <w:r>
        <w:rPr>
          <w:rFonts w:ascii="Book Antiqua" w:eastAsia="Book Antiqua" w:hAnsi="Book Antiqua" w:cs="Book Antiqua"/>
          <w:color w:val="000000"/>
        </w:rPr>
        <w:t xml:space="preserve">, Chen GY, Xia JG, </w:t>
      </w:r>
      <w:proofErr w:type="spellStart"/>
      <w:r>
        <w:rPr>
          <w:rFonts w:ascii="Book Antiqua" w:eastAsia="Book Antiqua" w:hAnsi="Book Antiqua" w:cs="Book Antiqua"/>
          <w:color w:val="000000"/>
        </w:rPr>
        <w:t>Zang</w:t>
      </w:r>
      <w:proofErr w:type="spellEnd"/>
      <w:r>
        <w:rPr>
          <w:rFonts w:ascii="Book Antiqua" w:eastAsia="Book Antiqua" w:hAnsi="Book Antiqua" w:cs="Book Antiqua"/>
          <w:color w:val="000000"/>
        </w:rPr>
        <w:t xml:space="preserve"> XW, Yang HY, Yang L. Association of VCAM-1 overexpression with </w:t>
      </w:r>
      <w:proofErr w:type="spellStart"/>
      <w:r>
        <w:rPr>
          <w:rFonts w:ascii="Book Antiqua" w:eastAsia="Book Antiqua" w:hAnsi="Book Antiqua" w:cs="Book Antiqua"/>
          <w:color w:val="000000"/>
        </w:rPr>
        <w:t>oncogenesis</w:t>
      </w:r>
      <w:proofErr w:type="spellEnd"/>
      <w:r>
        <w:rPr>
          <w:rFonts w:ascii="Book Antiqua" w:eastAsia="Book Antiqua" w:hAnsi="Book Antiqua" w:cs="Book Antiqua"/>
          <w:color w:val="000000"/>
        </w:rPr>
        <w:t xml:space="preserve">, tumor angiogenesis and metastasis of gastric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1409-1414 [PMID: 12854131 DOI: 10.3748/wjg.v9.i7.1409]</w:t>
      </w:r>
    </w:p>
    <w:p w14:paraId="637C34D2" w14:textId="77777777" w:rsidR="00A77B3E" w:rsidRDefault="00577C02">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Dutta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Sarkissyan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Paico</w:t>
      </w:r>
      <w:proofErr w:type="spellEnd"/>
      <w:r>
        <w:rPr>
          <w:rFonts w:ascii="Book Antiqua" w:eastAsia="Book Antiqua" w:hAnsi="Book Antiqua" w:cs="Book Antiqua"/>
          <w:color w:val="000000"/>
        </w:rPr>
        <w:t xml:space="preserve"> K, Wu Y, </w:t>
      </w:r>
      <w:proofErr w:type="spellStart"/>
      <w:r>
        <w:rPr>
          <w:rFonts w:ascii="Book Antiqua" w:eastAsia="Book Antiqua" w:hAnsi="Book Antiqua" w:cs="Book Antiqua"/>
          <w:color w:val="000000"/>
        </w:rPr>
        <w:t>Vadgama</w:t>
      </w:r>
      <w:proofErr w:type="spellEnd"/>
      <w:r>
        <w:rPr>
          <w:rFonts w:ascii="Book Antiqua" w:eastAsia="Book Antiqua" w:hAnsi="Book Antiqua" w:cs="Book Antiqua"/>
          <w:color w:val="000000"/>
        </w:rPr>
        <w:t xml:space="preserve"> JV. MCP-1 is overexpressed in triple-negative breast cancers and drives cancer invasiveness and metastasis.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170</w:t>
      </w:r>
      <w:r>
        <w:rPr>
          <w:rFonts w:ascii="Book Antiqua" w:eastAsia="Book Antiqua" w:hAnsi="Book Antiqua" w:cs="Book Antiqua"/>
          <w:color w:val="000000"/>
        </w:rPr>
        <w:t>: 477-486 [PMID: 29594759 DOI: 10.1007/s10549-018-4760-8]</w:t>
      </w:r>
    </w:p>
    <w:p w14:paraId="2F0339E0" w14:textId="77777777" w:rsidR="00A77B3E" w:rsidRDefault="00577C0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Zhao T</w:t>
      </w:r>
      <w:r>
        <w:rPr>
          <w:rFonts w:ascii="Book Antiqua" w:eastAsia="Book Antiqua" w:hAnsi="Book Antiqua" w:cs="Book Antiqua"/>
          <w:color w:val="000000"/>
        </w:rPr>
        <w:t xml:space="preserve">, Su Z, Li Y, Zhang X, You Q. Chitinase-3 Like-protein-1 function and its role in diseases.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201 [PMID: 32929074 DOI: 10.1038/s41392-020-00303-7]</w:t>
      </w:r>
    </w:p>
    <w:p w14:paraId="29D01B32" w14:textId="77777777" w:rsidR="00A77B3E" w:rsidRDefault="00577C02">
      <w:pPr>
        <w:spacing w:line="360" w:lineRule="auto"/>
        <w:jc w:val="both"/>
      </w:pPr>
      <w:proofErr w:type="gramStart"/>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Mehner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Miller E, </w:t>
      </w:r>
      <w:proofErr w:type="spellStart"/>
      <w:r>
        <w:rPr>
          <w:rFonts w:ascii="Book Antiqua" w:eastAsia="Book Antiqua" w:hAnsi="Book Antiqua" w:cs="Book Antiqua"/>
          <w:color w:val="000000"/>
        </w:rPr>
        <w:t>Nassar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Bamlet</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Radisky</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Radisky</w:t>
      </w:r>
      <w:proofErr w:type="spellEnd"/>
      <w:r>
        <w:rPr>
          <w:rFonts w:ascii="Book Antiqua" w:eastAsia="Book Antiqua" w:hAnsi="Book Antiqua" w:cs="Book Antiqua"/>
          <w:color w:val="000000"/>
        </w:rPr>
        <w:t xml:space="preserve"> DC.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 cell expression of MMP3 as a prognostic factor for poor survival in pancreatic, pulmonary, and mammary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Genes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480-489 [PMID: 26807201 DOI: 10.18632/genesandcancer.90]</w:t>
      </w:r>
    </w:p>
    <w:p w14:paraId="2FB01852" w14:textId="77777777" w:rsidR="00A77B3E" w:rsidRDefault="00577C02">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Waugh DJ</w:t>
      </w:r>
      <w:r>
        <w:rPr>
          <w:rFonts w:ascii="Book Antiqua" w:eastAsia="Book Antiqua" w:hAnsi="Book Antiqua" w:cs="Book Antiqua"/>
          <w:color w:val="000000"/>
        </w:rPr>
        <w:t>, Wilson 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interleukin-8 pathway in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6735-6741 [PMID: 18980965 DOI: 10.1158/1078-0432.CCR-07-4843]</w:t>
      </w:r>
    </w:p>
    <w:p w14:paraId="11A1BC63" w14:textId="77777777" w:rsidR="00A77B3E" w:rsidRDefault="00577C0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Ichikawa Y</w:t>
      </w:r>
      <w:r>
        <w:rPr>
          <w:rFonts w:ascii="Book Antiqua" w:eastAsia="Book Antiqua" w:hAnsi="Book Antiqua" w:cs="Book Antiqua"/>
          <w:color w:val="000000"/>
        </w:rPr>
        <w:t xml:space="preserve">, Ishikawa T, </w:t>
      </w:r>
      <w:proofErr w:type="spellStart"/>
      <w:r>
        <w:rPr>
          <w:rFonts w:ascii="Book Antiqua" w:eastAsia="Book Antiqua" w:hAnsi="Book Antiqua" w:cs="Book Antiqua"/>
          <w:color w:val="000000"/>
        </w:rPr>
        <w:t>Momiyama</w:t>
      </w:r>
      <w:proofErr w:type="spellEnd"/>
      <w:r>
        <w:rPr>
          <w:rFonts w:ascii="Book Antiqua" w:eastAsia="Book Antiqua" w:hAnsi="Book Antiqua" w:cs="Book Antiqua"/>
          <w:color w:val="000000"/>
        </w:rPr>
        <w:t xml:space="preserve"> N, Yamaguchi S, Masui H, Hasegawa S, </w:t>
      </w:r>
      <w:proofErr w:type="spellStart"/>
      <w:r>
        <w:rPr>
          <w:rFonts w:ascii="Book Antiqua" w:eastAsia="Book Antiqua" w:hAnsi="Book Antiqua" w:cs="Book Antiqua"/>
          <w:color w:val="000000"/>
        </w:rPr>
        <w:t>Chishima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Takimoto</w:t>
      </w:r>
      <w:proofErr w:type="spellEnd"/>
      <w:r>
        <w:rPr>
          <w:rFonts w:ascii="Book Antiqua" w:eastAsia="Book Antiqua" w:hAnsi="Book Antiqua" w:cs="Book Antiqua"/>
          <w:color w:val="000000"/>
        </w:rPr>
        <w:t xml:space="preserve"> A, Kitamura H, </w:t>
      </w:r>
      <w:proofErr w:type="spellStart"/>
      <w:r>
        <w:rPr>
          <w:rFonts w:ascii="Book Antiqua" w:eastAsia="Book Antiqua" w:hAnsi="Book Antiqua" w:cs="Book Antiqua"/>
          <w:color w:val="000000"/>
        </w:rPr>
        <w:t>Akitaya</w:t>
      </w:r>
      <w:proofErr w:type="spellEnd"/>
      <w:r>
        <w:rPr>
          <w:rFonts w:ascii="Book Antiqua" w:eastAsia="Book Antiqua" w:hAnsi="Book Antiqua" w:cs="Book Antiqua"/>
          <w:color w:val="000000"/>
        </w:rPr>
        <w:t xml:space="preserve"> T, Hosokawa T, </w:t>
      </w:r>
      <w:proofErr w:type="spellStart"/>
      <w:r>
        <w:rPr>
          <w:rFonts w:ascii="Book Antiqua" w:eastAsia="Book Antiqua" w:hAnsi="Book Antiqua" w:cs="Book Antiqua"/>
          <w:color w:val="000000"/>
        </w:rPr>
        <w:t>Mitsuhashi</w:t>
      </w:r>
      <w:proofErr w:type="spellEnd"/>
      <w:r>
        <w:rPr>
          <w:rFonts w:ascii="Book Antiqua" w:eastAsia="Book Antiqua" w:hAnsi="Book Antiqua" w:cs="Book Antiqua"/>
          <w:color w:val="000000"/>
        </w:rPr>
        <w:t xml:space="preserve"> M, Shimada H. Detection of regional lymph node metastases in colon cancer by using RT-PCR for matrix metalloproteinase 7,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Metastasis</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3-8 [PMID: 9502072 DOI: 10.1023/a</w:t>
      </w:r>
      <w:proofErr w:type="gramStart"/>
      <w:r>
        <w:rPr>
          <w:rFonts w:ascii="Book Antiqua" w:eastAsia="Book Antiqua" w:hAnsi="Book Antiqua" w:cs="Book Antiqua"/>
          <w:color w:val="000000"/>
        </w:rPr>
        <w:t>:1006576032722</w:t>
      </w:r>
      <w:proofErr w:type="gramEnd"/>
      <w:r>
        <w:rPr>
          <w:rFonts w:ascii="Book Antiqua" w:eastAsia="Book Antiqua" w:hAnsi="Book Antiqua" w:cs="Book Antiqua"/>
          <w:color w:val="000000"/>
        </w:rPr>
        <w:t>]</w:t>
      </w:r>
    </w:p>
    <w:p w14:paraId="04C4D718" w14:textId="77777777" w:rsidR="00A77B3E" w:rsidRPr="0098754B" w:rsidRDefault="00577C02">
      <w:pPr>
        <w:spacing w:line="360" w:lineRule="auto"/>
        <w:jc w:val="both"/>
      </w:pPr>
      <w:r>
        <w:rPr>
          <w:rFonts w:ascii="Book Antiqua" w:eastAsia="Book Antiqua" w:hAnsi="Book Antiqua" w:cs="Book Antiqua"/>
          <w:color w:val="000000"/>
        </w:rPr>
        <w:t xml:space="preserve">61 </w:t>
      </w:r>
      <w:r w:rsidR="00A266CC" w:rsidRPr="00A266CC">
        <w:rPr>
          <w:rFonts w:ascii="Book Antiqua" w:eastAsia="Book Antiqua" w:hAnsi="Book Antiqua" w:cs="Book Antiqua"/>
          <w:b/>
          <w:bCs/>
          <w:color w:val="000000"/>
        </w:rPr>
        <w:t>Miyata Y</w:t>
      </w:r>
      <w:r w:rsidR="00A266CC" w:rsidRPr="0098754B">
        <w:rPr>
          <w:rFonts w:ascii="Book Antiqua" w:eastAsia="Book Antiqua" w:hAnsi="Book Antiqua" w:cs="Book Antiqua"/>
          <w:color w:val="000000"/>
        </w:rPr>
        <w:t xml:space="preserve">, </w:t>
      </w:r>
      <w:r w:rsidR="00DB6CD9" w:rsidRPr="00DB6CD9">
        <w:rPr>
          <w:rFonts w:ascii="Book Antiqua" w:eastAsia="Book Antiqua" w:hAnsi="Book Antiqua" w:cs="Book Antiqua"/>
          <w:color w:val="000000"/>
        </w:rPr>
        <w:t xml:space="preserve">Iwata T, </w:t>
      </w:r>
      <w:proofErr w:type="spellStart"/>
      <w:r w:rsidR="00DB6CD9" w:rsidRPr="00DB6CD9">
        <w:rPr>
          <w:rFonts w:ascii="Book Antiqua" w:eastAsia="Book Antiqua" w:hAnsi="Book Antiqua" w:cs="Book Antiqua"/>
          <w:color w:val="000000"/>
        </w:rPr>
        <w:t>Ohba</w:t>
      </w:r>
      <w:proofErr w:type="spellEnd"/>
      <w:r w:rsidR="00DB6CD9" w:rsidRPr="00DB6CD9">
        <w:rPr>
          <w:rFonts w:ascii="Book Antiqua" w:eastAsia="Book Antiqua" w:hAnsi="Book Antiqua" w:cs="Book Antiqua"/>
          <w:color w:val="000000"/>
        </w:rPr>
        <w:t xml:space="preserve"> K, Kanda S, </w:t>
      </w:r>
      <w:proofErr w:type="spellStart"/>
      <w:r w:rsidR="00DB6CD9" w:rsidRPr="00DB6CD9">
        <w:rPr>
          <w:rFonts w:ascii="Book Antiqua" w:eastAsia="Book Antiqua" w:hAnsi="Book Antiqua" w:cs="Book Antiqua"/>
          <w:color w:val="000000"/>
        </w:rPr>
        <w:t>Nishikido</w:t>
      </w:r>
      <w:proofErr w:type="spellEnd"/>
      <w:r w:rsidR="00DB6CD9" w:rsidRPr="00DB6CD9">
        <w:rPr>
          <w:rFonts w:ascii="Book Antiqua" w:eastAsia="Book Antiqua" w:hAnsi="Book Antiqua" w:cs="Book Antiqua"/>
          <w:color w:val="000000"/>
        </w:rPr>
        <w:t xml:space="preserve"> M, </w:t>
      </w:r>
      <w:proofErr w:type="spellStart"/>
      <w:r w:rsidR="00DB6CD9" w:rsidRPr="00DB6CD9">
        <w:rPr>
          <w:rFonts w:ascii="Book Antiqua" w:eastAsia="Book Antiqua" w:hAnsi="Book Antiqua" w:cs="Book Antiqua"/>
          <w:color w:val="000000"/>
        </w:rPr>
        <w:t>Kanetake</w:t>
      </w:r>
      <w:proofErr w:type="spellEnd"/>
      <w:r w:rsidR="00DB6CD9" w:rsidRPr="00DB6CD9">
        <w:rPr>
          <w:rFonts w:ascii="Book Antiqua" w:eastAsia="Book Antiqua" w:hAnsi="Book Antiqua" w:cs="Book Antiqua"/>
          <w:color w:val="000000"/>
        </w:rPr>
        <w:t xml:space="preserve"> H. Expression of matrix metalloproteinase-7 on cancer cells and tissue endothelial cells in renal cell carcinoma: prognostic implications and clinical significance for invasion and metastasis. </w:t>
      </w:r>
      <w:proofErr w:type="spellStart"/>
      <w:r w:rsidR="00DB6CD9" w:rsidRPr="00DB6CD9">
        <w:rPr>
          <w:rFonts w:ascii="Book Antiqua" w:eastAsia="Book Antiqua" w:hAnsi="Book Antiqua" w:cs="Book Antiqua"/>
          <w:i/>
          <w:iCs/>
          <w:color w:val="000000"/>
        </w:rPr>
        <w:t>Clin</w:t>
      </w:r>
      <w:proofErr w:type="spellEnd"/>
      <w:r w:rsidR="00DB6CD9" w:rsidRPr="00DB6CD9">
        <w:rPr>
          <w:rFonts w:ascii="Book Antiqua" w:eastAsia="Book Antiqua" w:hAnsi="Book Antiqua" w:cs="Book Antiqua"/>
          <w:i/>
          <w:iCs/>
          <w:color w:val="000000"/>
        </w:rPr>
        <w:t xml:space="preserve"> Cancer Res</w:t>
      </w:r>
      <w:r w:rsidR="00DB6CD9" w:rsidRPr="00DB6CD9">
        <w:rPr>
          <w:rFonts w:ascii="Book Antiqua" w:eastAsia="Book Antiqua" w:hAnsi="Book Antiqua" w:cs="Book Antiqua"/>
          <w:color w:val="000000"/>
        </w:rPr>
        <w:t xml:space="preserve"> 2006; </w:t>
      </w:r>
      <w:r w:rsidR="00DB6CD9" w:rsidRPr="00DB6CD9">
        <w:rPr>
          <w:rFonts w:ascii="Book Antiqua" w:eastAsia="Book Antiqua" w:hAnsi="Book Antiqua" w:cs="Book Antiqua"/>
          <w:b/>
          <w:bCs/>
          <w:color w:val="000000"/>
        </w:rPr>
        <w:t>12</w:t>
      </w:r>
      <w:r w:rsidR="00DB6CD9" w:rsidRPr="00DB6CD9">
        <w:rPr>
          <w:rFonts w:ascii="Book Antiqua" w:eastAsia="Book Antiqua" w:hAnsi="Book Antiqua" w:cs="Book Antiqua"/>
          <w:color w:val="000000"/>
        </w:rPr>
        <w:t>: 6998-7003 [PMID: 17145820 DOI: 10.1158/1078-0432.CCR-06-1626]</w:t>
      </w:r>
    </w:p>
    <w:p w14:paraId="0E7C5EE1" w14:textId="77777777" w:rsidR="00A77B3E" w:rsidRDefault="00577C02">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DeClerck</w:t>
      </w:r>
      <w:proofErr w:type="spellEnd"/>
      <w:r>
        <w:rPr>
          <w:rFonts w:ascii="Book Antiqua" w:eastAsia="Book Antiqua" w:hAnsi="Book Antiqua" w:cs="Book Antiqua"/>
          <w:b/>
          <w:bCs/>
          <w:color w:val="000000"/>
        </w:rPr>
        <w:t xml:space="preserve"> YA</w:t>
      </w:r>
      <w:r>
        <w:rPr>
          <w:rFonts w:ascii="Book Antiqua" w:eastAsia="Book Antiqua" w:hAnsi="Book Antiqua" w:cs="Book Antiqua"/>
          <w:color w:val="000000"/>
        </w:rPr>
        <w:t xml:space="preserve">, Perez N, Shimada H, Boone TC, Langley KE, Taylor SM. Inhibition of invasion and metastasis in cells transfected with an inhibitor of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52</w:t>
      </w:r>
      <w:r>
        <w:rPr>
          <w:rFonts w:ascii="Book Antiqua" w:eastAsia="Book Antiqua" w:hAnsi="Book Antiqua" w:cs="Book Antiqua"/>
          <w:color w:val="000000"/>
        </w:rPr>
        <w:t>: 701-708 [PMID: 1732058]</w:t>
      </w:r>
    </w:p>
    <w:p w14:paraId="5450A931" w14:textId="77777777" w:rsidR="00A77B3E" w:rsidRPr="0098754B" w:rsidRDefault="00577C02">
      <w:pPr>
        <w:spacing w:line="360" w:lineRule="auto"/>
        <w:jc w:val="both"/>
      </w:pPr>
      <w:proofErr w:type="gramStart"/>
      <w:r>
        <w:rPr>
          <w:rFonts w:ascii="Book Antiqua" w:eastAsia="Book Antiqua" w:hAnsi="Book Antiqua" w:cs="Book Antiqua"/>
          <w:color w:val="000000"/>
        </w:rPr>
        <w:t>63</w:t>
      </w:r>
      <w:r w:rsidRPr="0098754B">
        <w:rPr>
          <w:rFonts w:ascii="Book Antiqua" w:eastAsia="Book Antiqua" w:hAnsi="Book Antiqua" w:cs="Book Antiqua"/>
        </w:rPr>
        <w:t xml:space="preserve"> </w:t>
      </w:r>
      <w:proofErr w:type="spellStart"/>
      <w:r w:rsidRPr="0098754B">
        <w:rPr>
          <w:rFonts w:ascii="Book Antiqua" w:eastAsia="Book Antiqua" w:hAnsi="Book Antiqua" w:cs="Book Antiqua"/>
          <w:b/>
          <w:bCs/>
        </w:rPr>
        <w:t>Leppä</w:t>
      </w:r>
      <w:proofErr w:type="spellEnd"/>
      <w:r w:rsidRPr="0098754B">
        <w:rPr>
          <w:rFonts w:ascii="Book Antiqua" w:eastAsia="Book Antiqua" w:hAnsi="Book Antiqua" w:cs="Book Antiqua"/>
          <w:b/>
          <w:bCs/>
        </w:rPr>
        <w:t xml:space="preserve"> S</w:t>
      </w:r>
      <w:r w:rsidRPr="0098754B">
        <w:rPr>
          <w:rFonts w:ascii="Book Antiqua" w:eastAsia="Book Antiqua" w:hAnsi="Book Antiqua" w:cs="Book Antiqua"/>
        </w:rPr>
        <w:t xml:space="preserve">, </w:t>
      </w:r>
      <w:proofErr w:type="spellStart"/>
      <w:r w:rsidRPr="0098754B">
        <w:rPr>
          <w:rFonts w:ascii="Book Antiqua" w:eastAsia="Book Antiqua" w:hAnsi="Book Antiqua" w:cs="Book Antiqua"/>
        </w:rPr>
        <w:t>Saarto</w:t>
      </w:r>
      <w:proofErr w:type="spellEnd"/>
      <w:r w:rsidRPr="0098754B">
        <w:rPr>
          <w:rFonts w:ascii="Book Antiqua" w:eastAsia="Book Antiqua" w:hAnsi="Book Antiqua" w:cs="Book Antiqua"/>
        </w:rPr>
        <w:t xml:space="preserve"> T, </w:t>
      </w:r>
      <w:proofErr w:type="spellStart"/>
      <w:r w:rsidRPr="0098754B">
        <w:rPr>
          <w:rFonts w:ascii="Book Antiqua" w:eastAsia="Book Antiqua" w:hAnsi="Book Antiqua" w:cs="Book Antiqua"/>
        </w:rPr>
        <w:t>Vehmanen</w:t>
      </w:r>
      <w:proofErr w:type="spellEnd"/>
      <w:r w:rsidRPr="0098754B">
        <w:rPr>
          <w:rFonts w:ascii="Book Antiqua" w:eastAsia="Book Antiqua" w:hAnsi="Book Antiqua" w:cs="Book Antiqua"/>
        </w:rPr>
        <w:t xml:space="preserve"> L, </w:t>
      </w:r>
      <w:proofErr w:type="spellStart"/>
      <w:r w:rsidRPr="0098754B">
        <w:rPr>
          <w:rFonts w:ascii="Book Antiqua" w:eastAsia="Book Antiqua" w:hAnsi="Book Antiqua" w:cs="Book Antiqua"/>
        </w:rPr>
        <w:t>Blomqvist</w:t>
      </w:r>
      <w:proofErr w:type="spellEnd"/>
      <w:r w:rsidRPr="0098754B">
        <w:rPr>
          <w:rFonts w:ascii="Book Antiqua" w:eastAsia="Book Antiqua" w:hAnsi="Book Antiqua" w:cs="Book Antiqua"/>
        </w:rPr>
        <w:t xml:space="preserve"> C, </w:t>
      </w:r>
      <w:proofErr w:type="spellStart"/>
      <w:r w:rsidRPr="0098754B">
        <w:rPr>
          <w:rFonts w:ascii="Book Antiqua" w:eastAsia="Book Antiqua" w:hAnsi="Book Antiqua" w:cs="Book Antiqua"/>
        </w:rPr>
        <w:t>Elomaa</w:t>
      </w:r>
      <w:proofErr w:type="spellEnd"/>
      <w:r w:rsidRPr="0098754B">
        <w:rPr>
          <w:rFonts w:ascii="Book Antiqua" w:eastAsia="Book Antiqua" w:hAnsi="Book Antiqua" w:cs="Book Antiqua"/>
        </w:rPr>
        <w:t xml:space="preserve"> I.</w:t>
      </w:r>
      <w:proofErr w:type="gramEnd"/>
      <w:r w:rsidRPr="0098754B">
        <w:rPr>
          <w:rFonts w:ascii="Book Antiqua" w:eastAsia="Book Antiqua" w:hAnsi="Book Antiqua" w:cs="Book Antiqua"/>
        </w:rPr>
        <w:t xml:space="preserve"> A high serum matrix metalloproteinase-2 Level is associated with an adverse prognosis in node-positive breast carcinoma. </w:t>
      </w:r>
      <w:proofErr w:type="spellStart"/>
      <w:r w:rsidRPr="0098754B">
        <w:rPr>
          <w:rFonts w:ascii="Book Antiqua" w:eastAsia="Book Antiqua" w:hAnsi="Book Antiqua" w:cs="Book Antiqua"/>
          <w:i/>
          <w:iCs/>
        </w:rPr>
        <w:t>Clin</w:t>
      </w:r>
      <w:proofErr w:type="spellEnd"/>
      <w:r w:rsidRPr="0098754B">
        <w:rPr>
          <w:rFonts w:ascii="Book Antiqua" w:eastAsia="Book Antiqua" w:hAnsi="Book Antiqua" w:cs="Book Antiqua"/>
          <w:i/>
          <w:iCs/>
        </w:rPr>
        <w:t xml:space="preserve"> Cancer Res</w:t>
      </w:r>
      <w:r w:rsidRPr="0098754B">
        <w:rPr>
          <w:rFonts w:ascii="Book Antiqua" w:eastAsia="Book Antiqua" w:hAnsi="Book Antiqua" w:cs="Book Antiqua"/>
        </w:rPr>
        <w:t xml:space="preserve"> 2004; </w:t>
      </w:r>
      <w:r w:rsidRPr="0098754B">
        <w:rPr>
          <w:rFonts w:ascii="Book Antiqua" w:eastAsia="Book Antiqua" w:hAnsi="Book Antiqua" w:cs="Book Antiqua"/>
          <w:b/>
          <w:bCs/>
        </w:rPr>
        <w:t>10</w:t>
      </w:r>
      <w:r w:rsidRPr="0098754B">
        <w:rPr>
          <w:rFonts w:ascii="Book Antiqua" w:eastAsia="Book Antiqua" w:hAnsi="Book Antiqua" w:cs="Book Antiqua"/>
        </w:rPr>
        <w:t>: 1057-1063 [PMID: 14871985 DOI: 10.1158/1078-0432.ccr-03-0047]</w:t>
      </w:r>
    </w:p>
    <w:p w14:paraId="35779345" w14:textId="77777777" w:rsidR="00A77B3E" w:rsidRDefault="00577C02">
      <w:pPr>
        <w:spacing w:line="360" w:lineRule="auto"/>
        <w:jc w:val="both"/>
      </w:pPr>
      <w:proofErr w:type="gramStart"/>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Chetty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Lakka</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Bhoopathi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JS.</w:t>
      </w:r>
      <w:proofErr w:type="gramEnd"/>
      <w:r>
        <w:rPr>
          <w:rFonts w:ascii="Book Antiqua" w:eastAsia="Book Antiqua" w:hAnsi="Book Antiqua" w:cs="Book Antiqua"/>
          <w:color w:val="000000"/>
        </w:rPr>
        <w:t xml:space="preserve"> MMP-2 alters VEGF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alphaVbeta3 integrin-mediated PI3K/AKT signaling in A549 Lung cancer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127</w:t>
      </w:r>
      <w:r>
        <w:rPr>
          <w:rFonts w:ascii="Book Antiqua" w:eastAsia="Book Antiqua" w:hAnsi="Book Antiqua" w:cs="Book Antiqua"/>
          <w:color w:val="000000"/>
        </w:rPr>
        <w:t>: 1081-1095 [PMID: 20027628 DOI: 10.1002/ijc.25134]</w:t>
      </w:r>
    </w:p>
    <w:p w14:paraId="47598912" w14:textId="77777777" w:rsidR="00A77B3E" w:rsidRDefault="00577C0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Zhou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N, Zhang W, Lu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Proliferation suppression and apoptosis of ovarian carcinoma cells induced by small interfering RNA against vascular endothelial growth factor.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232-238 [PMID: 20492371 DOI: 10.1111/j.1447-0756.2010.01196.x]</w:t>
      </w:r>
    </w:p>
    <w:p w14:paraId="50EC4A8F" w14:textId="77777777" w:rsidR="00A77B3E" w:rsidRDefault="00577C0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Wu M</w:t>
      </w:r>
      <w:r>
        <w:rPr>
          <w:rFonts w:ascii="Book Antiqua" w:eastAsia="Book Antiqua" w:hAnsi="Book Antiqua" w:cs="Book Antiqua"/>
          <w:color w:val="000000"/>
        </w:rPr>
        <w:t xml:space="preserve">, Shi Y, Xi L, Li Q, Liao GN, Han ZQ, Lu YP, Ma D. Construction of antisense MT1-MMP vector and its inhibitory effects on invasion of human ovarian cancer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Huazhong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Univ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Technolog</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715-717 [PMID: 16696335 DOI: 10.1007/BF02896180]</w:t>
      </w:r>
    </w:p>
    <w:p w14:paraId="13F533AF" w14:textId="77777777" w:rsidR="00A77B3E" w:rsidRDefault="00577C02">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Hingorani</w:t>
      </w:r>
      <w:proofErr w:type="spellEnd"/>
      <w:r>
        <w:rPr>
          <w:rFonts w:ascii="Book Antiqua" w:eastAsia="Book Antiqua" w:hAnsi="Book Antiqua" w:cs="Book Antiqua"/>
          <w:b/>
          <w:bCs/>
          <w:color w:val="000000"/>
        </w:rPr>
        <w:t xml:space="preserve"> DV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Lippert</w:t>
      </w:r>
      <w:proofErr w:type="spellEnd"/>
      <w:r>
        <w:rPr>
          <w:rFonts w:ascii="Book Antiqua" w:eastAsia="Book Antiqua" w:hAnsi="Book Antiqua" w:cs="Book Antiqua"/>
          <w:color w:val="000000"/>
        </w:rPr>
        <w:t xml:space="preserve"> CN, Crisp JL, </w:t>
      </w:r>
      <w:proofErr w:type="spellStart"/>
      <w:r>
        <w:rPr>
          <w:rFonts w:ascii="Book Antiqua" w:eastAsia="Book Antiqua" w:hAnsi="Book Antiqua" w:cs="Book Antiqua"/>
          <w:color w:val="000000"/>
        </w:rPr>
        <w:t>Savariar</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Hasselmann</w:t>
      </w:r>
      <w:proofErr w:type="spellEnd"/>
      <w:r>
        <w:rPr>
          <w:rFonts w:ascii="Book Antiqua" w:eastAsia="Book Antiqua" w:hAnsi="Book Antiqua" w:cs="Book Antiqua"/>
          <w:color w:val="000000"/>
        </w:rPr>
        <w:t xml:space="preserve"> JPC,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 Nguyen QT, </w:t>
      </w:r>
      <w:proofErr w:type="spellStart"/>
      <w:r>
        <w:rPr>
          <w:rFonts w:ascii="Book Antiqua" w:eastAsia="Book Antiqua" w:hAnsi="Book Antiqua" w:cs="Book Antiqua"/>
          <w:color w:val="000000"/>
        </w:rPr>
        <w:t>Tsien</w:t>
      </w:r>
      <w:proofErr w:type="spellEnd"/>
      <w:r>
        <w:rPr>
          <w:rFonts w:ascii="Book Antiqua" w:eastAsia="Book Antiqua" w:hAnsi="Book Antiqua" w:cs="Book Antiqua"/>
          <w:color w:val="000000"/>
        </w:rPr>
        <w:t xml:space="preserve"> RY, Whitney MA, </w:t>
      </w:r>
      <w:proofErr w:type="spellStart"/>
      <w:r>
        <w:rPr>
          <w:rFonts w:ascii="Book Antiqua" w:eastAsia="Book Antiqua" w:hAnsi="Book Antiqua" w:cs="Book Antiqua"/>
          <w:color w:val="000000"/>
        </w:rPr>
        <w:t>Ellies</w:t>
      </w:r>
      <w:proofErr w:type="spellEnd"/>
      <w:r>
        <w:rPr>
          <w:rFonts w:ascii="Book Antiqua" w:eastAsia="Book Antiqua" w:hAnsi="Book Antiqua" w:cs="Book Antiqua"/>
          <w:color w:val="000000"/>
        </w:rPr>
        <w:t xml:space="preserve"> LG. Impact of MMP-2 and MMP-9 enzyme activity on wound healing, tumor growth and RACPP cleavage.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e0198464 [PMID: 30248101 DOI: 10.1371/journal.pone.0198464]</w:t>
      </w:r>
    </w:p>
    <w:p w14:paraId="40CC6AFC" w14:textId="77777777" w:rsidR="00A77B3E" w:rsidRDefault="00577C02">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Karim</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Brito</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Dutrieux</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Lassance</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Hage</w:t>
      </w:r>
      <w:proofErr w:type="spellEnd"/>
      <w:r>
        <w:rPr>
          <w:rFonts w:ascii="Book Antiqua" w:eastAsia="Book Antiqua" w:hAnsi="Book Antiqua" w:cs="Book Antiqua"/>
          <w:color w:val="000000"/>
        </w:rPr>
        <w:t xml:space="preserve"> JJ. MMP-2 assessment as an indicator of wound healing: A feasibility study.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Skin Wound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324-327 [PMID: 16885646 DOI: 10.1097/00129334-200607000-00011]</w:t>
      </w:r>
    </w:p>
    <w:p w14:paraId="7D31180A" w14:textId="77777777" w:rsidR="00A77B3E" w:rsidRPr="0098754B" w:rsidRDefault="00577C02">
      <w:pPr>
        <w:spacing w:line="360" w:lineRule="auto"/>
        <w:jc w:val="both"/>
      </w:pPr>
      <w:r>
        <w:rPr>
          <w:rFonts w:ascii="Book Antiqua" w:eastAsia="Book Antiqua" w:hAnsi="Book Antiqua" w:cs="Book Antiqua"/>
          <w:color w:val="000000"/>
        </w:rPr>
        <w:t>69</w:t>
      </w:r>
      <w:r w:rsidRPr="0098754B">
        <w:rPr>
          <w:rFonts w:ascii="Book Antiqua" w:eastAsia="Book Antiqua" w:hAnsi="Book Antiqua" w:cs="Book Antiqua"/>
        </w:rPr>
        <w:t xml:space="preserve"> </w:t>
      </w:r>
      <w:r w:rsidRPr="0098754B">
        <w:rPr>
          <w:rFonts w:ascii="Book Antiqua" w:eastAsia="Book Antiqua" w:hAnsi="Book Antiqua" w:cs="Book Antiqua"/>
          <w:b/>
          <w:bCs/>
        </w:rPr>
        <w:t>Masaki T</w:t>
      </w:r>
      <w:r w:rsidRPr="0098754B">
        <w:rPr>
          <w:rFonts w:ascii="Book Antiqua" w:eastAsia="Book Antiqua" w:hAnsi="Book Antiqua" w:cs="Book Antiqua"/>
        </w:rPr>
        <w:t xml:space="preserve">, Matsuoka H, Sugiyama M, Abe N, </w:t>
      </w:r>
      <w:proofErr w:type="spellStart"/>
      <w:r w:rsidRPr="0098754B">
        <w:rPr>
          <w:rFonts w:ascii="Book Antiqua" w:eastAsia="Book Antiqua" w:hAnsi="Book Antiqua" w:cs="Book Antiqua"/>
        </w:rPr>
        <w:t>Goto</w:t>
      </w:r>
      <w:proofErr w:type="spellEnd"/>
      <w:r w:rsidRPr="0098754B">
        <w:rPr>
          <w:rFonts w:ascii="Book Antiqua" w:eastAsia="Book Antiqua" w:hAnsi="Book Antiqua" w:cs="Book Antiqua"/>
        </w:rPr>
        <w:t xml:space="preserve"> A, Sakamoto A, </w:t>
      </w:r>
      <w:proofErr w:type="spellStart"/>
      <w:r w:rsidRPr="0098754B">
        <w:rPr>
          <w:rFonts w:ascii="Book Antiqua" w:eastAsia="Book Antiqua" w:hAnsi="Book Antiqua" w:cs="Book Antiqua"/>
        </w:rPr>
        <w:t>Atomi</w:t>
      </w:r>
      <w:proofErr w:type="spellEnd"/>
      <w:r w:rsidRPr="0098754B">
        <w:rPr>
          <w:rFonts w:ascii="Book Antiqua" w:eastAsia="Book Antiqua" w:hAnsi="Book Antiqua" w:cs="Book Antiqua"/>
        </w:rPr>
        <w:t xml:space="preserve"> Y. </w:t>
      </w:r>
      <w:proofErr w:type="spellStart"/>
      <w:r w:rsidRPr="0098754B">
        <w:rPr>
          <w:rFonts w:ascii="Book Antiqua" w:eastAsia="Book Antiqua" w:hAnsi="Book Antiqua" w:cs="Book Antiqua"/>
        </w:rPr>
        <w:t>Matrilysin</w:t>
      </w:r>
      <w:proofErr w:type="spellEnd"/>
      <w:r w:rsidRPr="0098754B">
        <w:rPr>
          <w:rFonts w:ascii="Book Antiqua" w:eastAsia="Book Antiqua" w:hAnsi="Book Antiqua" w:cs="Book Antiqua"/>
        </w:rPr>
        <w:t xml:space="preserve"> (MMP-7) as a significant determinant of malignant potential of early invasive colorectal carcinomas. </w:t>
      </w:r>
      <w:r w:rsidRPr="0098754B">
        <w:rPr>
          <w:rFonts w:ascii="Book Antiqua" w:eastAsia="Book Antiqua" w:hAnsi="Book Antiqua" w:cs="Book Antiqua"/>
          <w:i/>
          <w:iCs/>
        </w:rPr>
        <w:t>Br J Cancer</w:t>
      </w:r>
      <w:r w:rsidRPr="0098754B">
        <w:rPr>
          <w:rFonts w:ascii="Book Antiqua" w:eastAsia="Book Antiqua" w:hAnsi="Book Antiqua" w:cs="Book Antiqua"/>
        </w:rPr>
        <w:t xml:space="preserve"> 2001; </w:t>
      </w:r>
      <w:r w:rsidRPr="0098754B">
        <w:rPr>
          <w:rFonts w:ascii="Book Antiqua" w:eastAsia="Book Antiqua" w:hAnsi="Book Antiqua" w:cs="Book Antiqua"/>
          <w:b/>
          <w:bCs/>
        </w:rPr>
        <w:t>84</w:t>
      </w:r>
      <w:r w:rsidRPr="0098754B">
        <w:rPr>
          <w:rFonts w:ascii="Book Antiqua" w:eastAsia="Book Antiqua" w:hAnsi="Book Antiqua" w:cs="Book Antiqua"/>
        </w:rPr>
        <w:t>: 1317-1321 [PMID: 11355941 DOI: 10.1054/bjoc.2001.1790]</w:t>
      </w:r>
    </w:p>
    <w:p w14:paraId="5F74374F" w14:textId="77777777" w:rsidR="00A77B3E" w:rsidRDefault="00577C0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Ting WC</w:t>
      </w:r>
      <w:r>
        <w:rPr>
          <w:rFonts w:ascii="Book Antiqua" w:eastAsia="Book Antiqua" w:hAnsi="Book Antiqua" w:cs="Book Antiqua"/>
          <w:color w:val="000000"/>
        </w:rPr>
        <w:t xml:space="preserve">, Chen LM, </w:t>
      </w:r>
      <w:proofErr w:type="spellStart"/>
      <w:r>
        <w:rPr>
          <w:rFonts w:ascii="Book Antiqua" w:eastAsia="Book Antiqua" w:hAnsi="Book Antiqua" w:cs="Book Antiqua"/>
          <w:color w:val="000000"/>
        </w:rPr>
        <w:t>Pao</w:t>
      </w:r>
      <w:proofErr w:type="spellEnd"/>
      <w:r>
        <w:rPr>
          <w:rFonts w:ascii="Book Antiqua" w:eastAsia="Book Antiqua" w:hAnsi="Book Antiqua" w:cs="Book Antiqua"/>
          <w:color w:val="000000"/>
        </w:rPr>
        <w:t xml:space="preserve"> JB, Yang YP, You BJ, Chang TY, </w:t>
      </w:r>
      <w:proofErr w:type="spellStart"/>
      <w:r>
        <w:rPr>
          <w:rFonts w:ascii="Book Antiqua" w:eastAsia="Book Antiqua" w:hAnsi="Book Antiqua" w:cs="Book Antiqua"/>
          <w:color w:val="000000"/>
        </w:rPr>
        <w:t>Lan</w:t>
      </w:r>
      <w:proofErr w:type="spellEnd"/>
      <w:r>
        <w:rPr>
          <w:rFonts w:ascii="Book Antiqua" w:eastAsia="Book Antiqua" w:hAnsi="Book Antiqua" w:cs="Book Antiqua"/>
          <w:color w:val="000000"/>
        </w:rPr>
        <w:t xml:space="preserve"> YH, Lee HZ,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BY. </w:t>
      </w:r>
      <w:proofErr w:type="gramStart"/>
      <w:r>
        <w:rPr>
          <w:rFonts w:ascii="Book Antiqua" w:eastAsia="Book Antiqua" w:hAnsi="Book Antiqua" w:cs="Book Antiqua"/>
          <w:color w:val="000000"/>
        </w:rPr>
        <w:t xml:space="preserve">Genetic polymorphisms of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and clinical outcomes in colorectal cancer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1022-1027 [PMID: 23801889 DOI: 10.7150/ijms.6686]</w:t>
      </w:r>
    </w:p>
    <w:p w14:paraId="087ABF53" w14:textId="77777777" w:rsidR="00A77B3E" w:rsidRDefault="00577C02">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Zucker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Hymowitz</w:t>
      </w:r>
      <w:proofErr w:type="spellEnd"/>
      <w:r>
        <w:rPr>
          <w:rFonts w:ascii="Book Antiqua" w:eastAsia="Book Antiqua" w:hAnsi="Book Antiqua" w:cs="Book Antiqua"/>
          <w:color w:val="000000"/>
        </w:rPr>
        <w:t xml:space="preserve"> M, Conner C, </w:t>
      </w:r>
      <w:proofErr w:type="spellStart"/>
      <w:r>
        <w:rPr>
          <w:rFonts w:ascii="Book Antiqua" w:eastAsia="Book Antiqua" w:hAnsi="Book Antiqua" w:cs="Book Antiqua"/>
          <w:color w:val="000000"/>
        </w:rPr>
        <w:t>Zarrabi</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Hurewitz</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 Boyd D, Nicolson G, Montana S. Measurement of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and tissue inhibitors of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in blood and tissues. </w:t>
      </w:r>
      <w:proofErr w:type="gramStart"/>
      <w:r>
        <w:rPr>
          <w:rFonts w:ascii="Book Antiqua" w:eastAsia="Book Antiqua" w:hAnsi="Book Antiqua" w:cs="Book Antiqua"/>
          <w:color w:val="000000"/>
        </w:rPr>
        <w:t>Clinical and experimental applications.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r>
        <w:rPr>
          <w:rFonts w:ascii="Book Antiqua" w:eastAsia="Book Antiqua" w:hAnsi="Book Antiqua" w:cs="Book Antiqua"/>
          <w:i/>
          <w:iCs/>
          <w:color w:val="000000"/>
        </w:rPr>
        <w:lastRenderedPageBreak/>
        <w:t xml:space="preserve">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878</w:t>
      </w:r>
      <w:r>
        <w:rPr>
          <w:rFonts w:ascii="Book Antiqua" w:eastAsia="Book Antiqua" w:hAnsi="Book Antiqua" w:cs="Book Antiqua"/>
          <w:color w:val="000000"/>
        </w:rPr>
        <w:t>: 212-227 [PMID: 10415733 DOI: 10.1111/j.1749-6632.1999.tb07687.x]</w:t>
      </w:r>
    </w:p>
    <w:p w14:paraId="680A7CA9" w14:textId="77777777" w:rsidR="00A77B3E" w:rsidRDefault="00577C02">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Klupp</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Neumann L, </w:t>
      </w:r>
      <w:proofErr w:type="spellStart"/>
      <w:r>
        <w:rPr>
          <w:rFonts w:ascii="Book Antiqua" w:eastAsia="Book Antiqua" w:hAnsi="Book Antiqua" w:cs="Book Antiqua"/>
          <w:color w:val="000000"/>
        </w:rPr>
        <w:t>Kahlert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Diers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Halama</w:t>
      </w:r>
      <w:proofErr w:type="spellEnd"/>
      <w:r>
        <w:rPr>
          <w:rFonts w:ascii="Book Antiqua" w:eastAsia="Book Antiqua" w:hAnsi="Book Antiqua" w:cs="Book Antiqua"/>
          <w:color w:val="000000"/>
        </w:rPr>
        <w:t xml:space="preserve"> N, Franz C, Schmidt T, Koch M,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 Schneider M, Ulrich A. Serum MMP7, MMP10 and MMP12 Level as negative prognostic markers in colon cancer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494 [PMID: 27431388 DOI: 10.1186/s12885-016-2515-7]</w:t>
      </w:r>
    </w:p>
    <w:p w14:paraId="755D515C" w14:textId="77777777" w:rsidR="00A77B3E" w:rsidRDefault="00577C02">
      <w:pPr>
        <w:spacing w:line="360" w:lineRule="auto"/>
        <w:jc w:val="both"/>
      </w:pPr>
      <w:proofErr w:type="gramStart"/>
      <w:r>
        <w:rPr>
          <w:rFonts w:ascii="Book Antiqua" w:eastAsia="Book Antiqua" w:hAnsi="Book Antiqua" w:cs="Book Antiqua"/>
          <w:color w:val="000000"/>
        </w:rPr>
        <w:t xml:space="preserve">73 </w:t>
      </w:r>
      <w:r>
        <w:rPr>
          <w:rFonts w:ascii="Book Antiqua" w:eastAsia="Book Antiqua" w:hAnsi="Book Antiqua" w:cs="Book Antiqua"/>
          <w:b/>
          <w:bCs/>
          <w:color w:val="000000"/>
        </w:rPr>
        <w:t>Wilson CL</w:t>
      </w:r>
      <w:r>
        <w:rPr>
          <w:rFonts w:ascii="Book Antiqua" w:eastAsia="Book Antiqua" w:hAnsi="Book Antiqua" w:cs="Book Antiqua"/>
          <w:color w:val="000000"/>
        </w:rPr>
        <w:t xml:space="preserve">, Heppner KJ, </w:t>
      </w:r>
      <w:proofErr w:type="spellStart"/>
      <w:r>
        <w:rPr>
          <w:rFonts w:ascii="Book Antiqua" w:eastAsia="Book Antiqua" w:hAnsi="Book Antiqua" w:cs="Book Antiqua"/>
          <w:color w:val="000000"/>
        </w:rPr>
        <w:t>Labosky</w:t>
      </w:r>
      <w:proofErr w:type="spellEnd"/>
      <w:r>
        <w:rPr>
          <w:rFonts w:ascii="Book Antiqua" w:eastAsia="Book Antiqua" w:hAnsi="Book Antiqua" w:cs="Book Antiqua"/>
          <w:color w:val="000000"/>
        </w:rPr>
        <w:t xml:space="preserve"> PA, Hogan BL,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w:t>
      </w:r>
      <w:proofErr w:type="gramEnd"/>
      <w:r>
        <w:rPr>
          <w:rFonts w:ascii="Book Antiqua" w:eastAsia="Book Antiqua" w:hAnsi="Book Antiqua" w:cs="Book Antiqua"/>
          <w:color w:val="000000"/>
        </w:rPr>
        <w:t xml:space="preserve"> Intestinal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is suppressed in mice lacking the metalloproteinase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1997; </w:t>
      </w:r>
      <w:r>
        <w:rPr>
          <w:rFonts w:ascii="Book Antiqua" w:eastAsia="Book Antiqua" w:hAnsi="Book Antiqua" w:cs="Book Antiqua"/>
          <w:b/>
          <w:bCs/>
          <w:color w:val="000000"/>
        </w:rPr>
        <w:t>94</w:t>
      </w:r>
      <w:r>
        <w:rPr>
          <w:rFonts w:ascii="Book Antiqua" w:eastAsia="Book Antiqua" w:hAnsi="Book Antiqua" w:cs="Book Antiqua"/>
          <w:color w:val="000000"/>
        </w:rPr>
        <w:t>: 1402-1407 [PMID: 9037065 DOI: 10.1073/pnas.94.4.1402]</w:t>
      </w:r>
    </w:p>
    <w:p w14:paraId="18071AD4" w14:textId="77777777" w:rsidR="00A77B3E" w:rsidRDefault="00577C02">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Guillen-Ahlers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Buechler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Suckow</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Castellino</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Ploplis</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Sulindac</w:t>
      </w:r>
      <w:proofErr w:type="spellEnd"/>
      <w:r>
        <w:rPr>
          <w:rFonts w:ascii="Book Antiqua" w:eastAsia="Book Antiqua" w:hAnsi="Book Antiqua" w:cs="Book Antiqua"/>
          <w:color w:val="000000"/>
        </w:rPr>
        <w:t xml:space="preserve"> treatment alters collagen and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expression in adenomas of </w:t>
      </w:r>
      <w:proofErr w:type="spellStart"/>
      <w:r>
        <w:rPr>
          <w:rFonts w:ascii="Book Antiqua" w:eastAsia="Book Antiqua" w:hAnsi="Book Antiqua" w:cs="Book Antiqua"/>
          <w:color w:val="000000"/>
        </w:rPr>
        <w:t>ApcMin</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1421-1427 [PMID: 18499699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/bgn123]</w:t>
      </w:r>
    </w:p>
    <w:p w14:paraId="639CF9C6" w14:textId="77777777" w:rsidR="00A77B3E" w:rsidRDefault="00577C0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Witty JP</w:t>
      </w:r>
      <w:r>
        <w:rPr>
          <w:rFonts w:ascii="Book Antiqua" w:eastAsia="Book Antiqua" w:hAnsi="Book Antiqua" w:cs="Book Antiqua"/>
          <w:color w:val="000000"/>
        </w:rPr>
        <w:t xml:space="preserve">, McDonnell S, Newell KJ, Cannon P, </w:t>
      </w:r>
      <w:proofErr w:type="spellStart"/>
      <w:r>
        <w:rPr>
          <w:rFonts w:ascii="Book Antiqua" w:eastAsia="Book Antiqua" w:hAnsi="Book Antiqua" w:cs="Book Antiqua"/>
          <w:color w:val="000000"/>
        </w:rPr>
        <w:t>Navre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Tressler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Modulation of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levels in colon carcinoma cell lines affects </w:t>
      </w:r>
      <w:proofErr w:type="spellStart"/>
      <w:r>
        <w:rPr>
          <w:rFonts w:ascii="Book Antiqua" w:eastAsia="Book Antiqua" w:hAnsi="Book Antiqua" w:cs="Book Antiqua"/>
          <w:color w:val="000000"/>
        </w:rPr>
        <w:t>tumorigenicity</w:t>
      </w:r>
      <w:proofErr w:type="spellEnd"/>
      <w:r>
        <w:rPr>
          <w:rFonts w:ascii="Book Antiqua" w:eastAsia="Book Antiqua" w:hAnsi="Book Antiqua" w:cs="Book Antiqua"/>
          <w:color w:val="000000"/>
        </w:rPr>
        <w:t xml:space="preserve"> in vivo.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54</w:t>
      </w:r>
      <w:r>
        <w:rPr>
          <w:rFonts w:ascii="Book Antiqua" w:eastAsia="Book Antiqua" w:hAnsi="Book Antiqua" w:cs="Book Antiqua"/>
          <w:color w:val="000000"/>
        </w:rPr>
        <w:t>: 4805-4812 [PMID: 8062282]</w:t>
      </w:r>
    </w:p>
    <w:p w14:paraId="18271B11" w14:textId="77777777" w:rsidR="00A77B3E" w:rsidRPr="0098754B" w:rsidRDefault="00577C02">
      <w:pPr>
        <w:spacing w:line="360" w:lineRule="auto"/>
        <w:jc w:val="both"/>
      </w:pPr>
      <w:r>
        <w:rPr>
          <w:rFonts w:ascii="Book Antiqua" w:eastAsia="Book Antiqua" w:hAnsi="Book Antiqua" w:cs="Book Antiqua"/>
          <w:color w:val="000000"/>
        </w:rPr>
        <w:t>76</w:t>
      </w:r>
      <w:r w:rsidRPr="0098754B">
        <w:rPr>
          <w:rFonts w:ascii="Book Antiqua" w:eastAsia="Book Antiqua" w:hAnsi="Book Antiqua" w:cs="Book Antiqua"/>
        </w:rPr>
        <w:t xml:space="preserve"> </w:t>
      </w:r>
      <w:proofErr w:type="spellStart"/>
      <w:r w:rsidRPr="0098754B">
        <w:rPr>
          <w:rFonts w:ascii="Book Antiqua" w:eastAsia="Book Antiqua" w:hAnsi="Book Antiqua" w:cs="Book Antiqua"/>
          <w:b/>
          <w:bCs/>
        </w:rPr>
        <w:t>Zeng</w:t>
      </w:r>
      <w:proofErr w:type="spellEnd"/>
      <w:r w:rsidRPr="0098754B">
        <w:rPr>
          <w:rFonts w:ascii="Book Antiqua" w:eastAsia="Book Antiqua" w:hAnsi="Book Antiqua" w:cs="Book Antiqua"/>
          <w:b/>
          <w:bCs/>
        </w:rPr>
        <w:t xml:space="preserve"> ZS</w:t>
      </w:r>
      <w:r w:rsidRPr="0098754B">
        <w:rPr>
          <w:rFonts w:ascii="Book Antiqua" w:eastAsia="Book Antiqua" w:hAnsi="Book Antiqua" w:cs="Book Antiqua"/>
        </w:rPr>
        <w:t xml:space="preserve">, </w:t>
      </w:r>
      <w:proofErr w:type="spellStart"/>
      <w:r w:rsidRPr="0098754B">
        <w:rPr>
          <w:rFonts w:ascii="Book Antiqua" w:eastAsia="Book Antiqua" w:hAnsi="Book Antiqua" w:cs="Book Antiqua"/>
        </w:rPr>
        <w:t>Shu</w:t>
      </w:r>
      <w:proofErr w:type="spellEnd"/>
      <w:r w:rsidRPr="0098754B">
        <w:rPr>
          <w:rFonts w:ascii="Book Antiqua" w:eastAsia="Book Antiqua" w:hAnsi="Book Antiqua" w:cs="Book Antiqua"/>
        </w:rPr>
        <w:t xml:space="preserve"> WP, Cohen AM, </w:t>
      </w:r>
      <w:proofErr w:type="spellStart"/>
      <w:r w:rsidRPr="0098754B">
        <w:rPr>
          <w:rFonts w:ascii="Book Antiqua" w:eastAsia="Book Antiqua" w:hAnsi="Book Antiqua" w:cs="Book Antiqua"/>
        </w:rPr>
        <w:t>Guillem</w:t>
      </w:r>
      <w:proofErr w:type="spellEnd"/>
      <w:r w:rsidRPr="0098754B">
        <w:rPr>
          <w:rFonts w:ascii="Book Antiqua" w:eastAsia="Book Antiqua" w:hAnsi="Book Antiqua" w:cs="Book Antiqua"/>
        </w:rPr>
        <w:t xml:space="preserve"> JG. Matrix metalloproteinase-7 expression in colorectal cancer liver metastases: evidence for involvement of MMP-7 activation in human cancer metastases. </w:t>
      </w:r>
      <w:proofErr w:type="spellStart"/>
      <w:r w:rsidRPr="0098754B">
        <w:rPr>
          <w:rFonts w:ascii="Book Antiqua" w:eastAsia="Book Antiqua" w:hAnsi="Book Antiqua" w:cs="Book Antiqua"/>
          <w:i/>
          <w:iCs/>
        </w:rPr>
        <w:t>Clin</w:t>
      </w:r>
      <w:proofErr w:type="spellEnd"/>
      <w:r w:rsidRPr="0098754B">
        <w:rPr>
          <w:rFonts w:ascii="Book Antiqua" w:eastAsia="Book Antiqua" w:hAnsi="Book Antiqua" w:cs="Book Antiqua"/>
          <w:i/>
          <w:iCs/>
        </w:rPr>
        <w:t xml:space="preserve"> Cancer Res</w:t>
      </w:r>
      <w:r w:rsidRPr="0098754B">
        <w:rPr>
          <w:rFonts w:ascii="Book Antiqua" w:eastAsia="Book Antiqua" w:hAnsi="Book Antiqua" w:cs="Book Antiqua"/>
        </w:rPr>
        <w:t xml:space="preserve"> 2002; </w:t>
      </w:r>
      <w:r w:rsidRPr="0098754B">
        <w:rPr>
          <w:rFonts w:ascii="Book Antiqua" w:eastAsia="Book Antiqua" w:hAnsi="Book Antiqua" w:cs="Book Antiqua"/>
          <w:b/>
          <w:bCs/>
        </w:rPr>
        <w:t>8</w:t>
      </w:r>
      <w:r w:rsidRPr="0098754B">
        <w:rPr>
          <w:rFonts w:ascii="Book Antiqua" w:eastAsia="Book Antiqua" w:hAnsi="Book Antiqua" w:cs="Book Antiqua"/>
        </w:rPr>
        <w:t>: 144-148 [PMID: 11801551]</w:t>
      </w:r>
    </w:p>
    <w:p w14:paraId="2F461180" w14:textId="77777777" w:rsidR="00A77B3E" w:rsidRDefault="00577C0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Hasegawa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Koshikawa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Momiyama</w:t>
      </w:r>
      <w:proofErr w:type="spellEnd"/>
      <w:r>
        <w:rPr>
          <w:rFonts w:ascii="Book Antiqua" w:eastAsia="Book Antiqua" w:hAnsi="Book Antiqua" w:cs="Book Antiqua"/>
          <w:color w:val="000000"/>
        </w:rPr>
        <w:t xml:space="preserve"> N, Moriyama K, Ichikawa Y, Ishikawa T, </w:t>
      </w:r>
      <w:proofErr w:type="spellStart"/>
      <w:r>
        <w:rPr>
          <w:rFonts w:ascii="Book Antiqua" w:eastAsia="Book Antiqua" w:hAnsi="Book Antiqua" w:cs="Book Antiqua"/>
          <w:color w:val="000000"/>
        </w:rPr>
        <w:t>Mitsuhashi</w:t>
      </w:r>
      <w:proofErr w:type="spellEnd"/>
      <w:r>
        <w:rPr>
          <w:rFonts w:ascii="Book Antiqua" w:eastAsia="Book Antiqua" w:hAnsi="Book Antiqua" w:cs="Book Antiqua"/>
          <w:color w:val="000000"/>
        </w:rPr>
        <w:t xml:space="preserve"> M, Shimada H, Miyazaki K.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-specific antisense oligonucleotide inhibits liver metastasis of human colon cancer cells in a nude mouse model.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1998; </w:t>
      </w:r>
      <w:r>
        <w:rPr>
          <w:rFonts w:ascii="Book Antiqua" w:eastAsia="Book Antiqua" w:hAnsi="Book Antiqua" w:cs="Book Antiqua"/>
          <w:b/>
          <w:bCs/>
          <w:color w:val="000000"/>
        </w:rPr>
        <w:t>76</w:t>
      </w:r>
      <w:r>
        <w:rPr>
          <w:rFonts w:ascii="Book Antiqua" w:eastAsia="Book Antiqua" w:hAnsi="Book Antiqua" w:cs="Book Antiqua"/>
          <w:color w:val="000000"/>
        </w:rPr>
        <w:t>: 812-816 [PMID: 9626346 DOI: 10.1002</w:t>
      </w:r>
      <w:proofErr w:type="gramStart"/>
      <w:r>
        <w:rPr>
          <w:rFonts w:ascii="Book Antiqua" w:eastAsia="Book Antiqua" w:hAnsi="Book Antiqua" w:cs="Book Antiqua"/>
          <w:color w:val="000000"/>
        </w:rPr>
        <w:t>/(</w:t>
      </w:r>
      <w:proofErr w:type="spellStart"/>
      <w:proofErr w:type="gramEnd"/>
      <w:r>
        <w:rPr>
          <w:rFonts w:ascii="Book Antiqua" w:eastAsia="Book Antiqua" w:hAnsi="Book Antiqua" w:cs="Book Antiqua"/>
          <w:color w:val="000000"/>
        </w:rPr>
        <w:t>sici</w:t>
      </w:r>
      <w:proofErr w:type="spellEnd"/>
      <w:r>
        <w:rPr>
          <w:rFonts w:ascii="Book Antiqua" w:eastAsia="Book Antiqua" w:hAnsi="Book Antiqua" w:cs="Book Antiqua"/>
          <w:color w:val="000000"/>
        </w:rPr>
        <w:t>)1097-0215(19980610)76:6&lt;812::aid-ijc8&gt;3.0.co;2-0]</w:t>
      </w:r>
    </w:p>
    <w:p w14:paraId="2E1A296D" w14:textId="77777777" w:rsidR="00A77B3E" w:rsidRDefault="00577C0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Adachi Y</w:t>
      </w:r>
      <w:r>
        <w:rPr>
          <w:rFonts w:ascii="Book Antiqua" w:eastAsia="Book Antiqua" w:hAnsi="Book Antiqua" w:cs="Book Antiqua"/>
          <w:color w:val="000000"/>
        </w:rPr>
        <w:t xml:space="preserve">, Yamamoto H,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Hinoda</w:t>
      </w:r>
      <w:proofErr w:type="spellEnd"/>
      <w:r>
        <w:rPr>
          <w:rFonts w:ascii="Book Antiqua" w:eastAsia="Book Antiqua" w:hAnsi="Book Antiqua" w:cs="Book Antiqua"/>
          <w:color w:val="000000"/>
        </w:rPr>
        <w:t xml:space="preserve"> Y, Okada Y, Imai K. Contribution of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(MMP-7) to the metastatic pathway of human colorectal cancers.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252-258 [PMID: 10403738 DOI: 10.1136/gut.45.2.252]</w:t>
      </w:r>
    </w:p>
    <w:p w14:paraId="3CB410D7" w14:textId="77777777" w:rsidR="00A77B3E" w:rsidRDefault="00577C02">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Ichikawa Y,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M, Ishikawa T, </w:t>
      </w:r>
      <w:proofErr w:type="spellStart"/>
      <w:r>
        <w:rPr>
          <w:rFonts w:ascii="Book Antiqua" w:eastAsia="Book Antiqua" w:hAnsi="Book Antiqua" w:cs="Book Antiqua"/>
          <w:color w:val="000000"/>
        </w:rPr>
        <w:t>Hamaguchi</w:t>
      </w:r>
      <w:proofErr w:type="spellEnd"/>
      <w:r>
        <w:rPr>
          <w:rFonts w:ascii="Book Antiqua" w:eastAsia="Book Antiqua" w:hAnsi="Book Antiqua" w:cs="Book Antiqua"/>
          <w:color w:val="000000"/>
        </w:rPr>
        <w:t xml:space="preserve"> Y, Hasegawa S, </w:t>
      </w:r>
      <w:proofErr w:type="spellStart"/>
      <w:r>
        <w:rPr>
          <w:rFonts w:ascii="Book Antiqua" w:eastAsia="Book Antiqua" w:hAnsi="Book Antiqua" w:cs="Book Antiqua"/>
          <w:color w:val="000000"/>
        </w:rPr>
        <w:t>Nagashima</w:t>
      </w:r>
      <w:proofErr w:type="spellEnd"/>
      <w:r>
        <w:rPr>
          <w:rFonts w:ascii="Book Antiqua" w:eastAsia="Book Antiqua" w:hAnsi="Book Antiqua" w:cs="Book Antiqua"/>
          <w:color w:val="000000"/>
        </w:rPr>
        <w:t xml:space="preserve"> Y, Miyazaki K, Shimada H. MMP-7 (</w:t>
      </w:r>
      <w:proofErr w:type="spellStart"/>
      <w:r>
        <w:rPr>
          <w:rFonts w:ascii="Book Antiqua" w:eastAsia="Book Antiqua" w:hAnsi="Book Antiqua" w:cs="Book Antiqua"/>
          <w:color w:val="000000"/>
        </w:rPr>
        <w:t>matrilysin</w:t>
      </w:r>
      <w:proofErr w:type="spellEnd"/>
      <w:r>
        <w:rPr>
          <w:rFonts w:ascii="Book Antiqua" w:eastAsia="Book Antiqua" w:hAnsi="Book Antiqua" w:cs="Book Antiqua"/>
          <w:color w:val="000000"/>
        </w:rPr>
        <w:t xml:space="preserve">) accelerated growth of </w:t>
      </w:r>
      <w:r>
        <w:rPr>
          <w:rFonts w:ascii="Book Antiqua" w:eastAsia="Book Antiqua" w:hAnsi="Book Antiqua" w:cs="Book Antiqua"/>
          <w:color w:val="000000"/>
        </w:rPr>
        <w:lastRenderedPageBreak/>
        <w:t xml:space="preserve">human umbilical vein endothelial cells.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177</w:t>
      </w:r>
      <w:r>
        <w:rPr>
          <w:rFonts w:ascii="Book Antiqua" w:eastAsia="Book Antiqua" w:hAnsi="Book Antiqua" w:cs="Book Antiqua"/>
          <w:color w:val="000000"/>
        </w:rPr>
        <w:t>: 95-100 [PMID: 11809536 DOI: 10.1016/s0304-3835(01)00772-8]</w:t>
      </w:r>
    </w:p>
    <w:p w14:paraId="62F6E491" w14:textId="77777777" w:rsidR="00A77B3E" w:rsidRDefault="00577C0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Coffey JC</w:t>
      </w:r>
      <w:r>
        <w:rPr>
          <w:rFonts w:ascii="Book Antiqua" w:eastAsia="Book Antiqua" w:hAnsi="Book Antiqua" w:cs="Book Antiqua"/>
          <w:color w:val="000000"/>
        </w:rPr>
        <w:t xml:space="preserve">, Wang JH, Smith MJ, </w:t>
      </w:r>
      <w:proofErr w:type="spellStart"/>
      <w:r>
        <w:rPr>
          <w:rFonts w:ascii="Book Antiqua" w:eastAsia="Book Antiqua" w:hAnsi="Book Antiqua" w:cs="Book Antiqua"/>
          <w:color w:val="000000"/>
        </w:rPr>
        <w:t>Bouchier</w:t>
      </w:r>
      <w:proofErr w:type="spellEnd"/>
      <w:r>
        <w:rPr>
          <w:rFonts w:ascii="Book Antiqua" w:eastAsia="Book Antiqua" w:hAnsi="Book Antiqua" w:cs="Book Antiqua"/>
          <w:color w:val="000000"/>
        </w:rPr>
        <w:t xml:space="preserve">-Hayes D, Cotter TG, Redmond HP. Excisional surgery for cancer cure: therapy at a cost.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760-768 [PMID: 14662433 DOI: 10.1016/s1470-2045(03)01282-8]</w:t>
      </w:r>
    </w:p>
    <w:p w14:paraId="34AB6E0F" w14:textId="77777777" w:rsidR="00A77B3E" w:rsidRDefault="00577C02">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Allendorf</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Bessler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Kayton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Oesterling</w:t>
      </w:r>
      <w:proofErr w:type="spellEnd"/>
      <w:r>
        <w:rPr>
          <w:rFonts w:ascii="Book Antiqua" w:eastAsia="Book Antiqua" w:hAnsi="Book Antiqua" w:cs="Book Antiqua"/>
          <w:color w:val="000000"/>
        </w:rPr>
        <w:t xml:space="preserve"> SD, Treat MR, </w:t>
      </w:r>
      <w:proofErr w:type="spellStart"/>
      <w:r>
        <w:rPr>
          <w:rFonts w:ascii="Book Antiqua" w:eastAsia="Book Antiqua" w:hAnsi="Book Antiqua" w:cs="Book Antiqua"/>
          <w:color w:val="000000"/>
        </w:rPr>
        <w:t>Nowygrod</w:t>
      </w:r>
      <w:proofErr w:type="spellEnd"/>
      <w:r>
        <w:rPr>
          <w:rFonts w:ascii="Book Antiqua" w:eastAsia="Book Antiqua" w:hAnsi="Book Antiqua" w:cs="Book Antiqua"/>
          <w:color w:val="000000"/>
        </w:rPr>
        <w:t xml:space="preserve"> R, Whelan RL. </w:t>
      </w:r>
      <w:proofErr w:type="gramStart"/>
      <w:r>
        <w:rPr>
          <w:rFonts w:ascii="Book Antiqua" w:eastAsia="Book Antiqua" w:hAnsi="Book Antiqua" w:cs="Book Antiqua"/>
          <w:color w:val="000000"/>
        </w:rPr>
        <w:t xml:space="preserve">Increased tumor establishment and growth after laparotomy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laparoscopy in a murine model.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130</w:t>
      </w:r>
      <w:r>
        <w:rPr>
          <w:rFonts w:ascii="Book Antiqua" w:eastAsia="Book Antiqua" w:hAnsi="Book Antiqua" w:cs="Book Antiqua"/>
          <w:color w:val="000000"/>
        </w:rPr>
        <w:t>: 649-653 [PMID: 7763175 DOI: 10.1001/archsurg.1995.01430060087016]</w:t>
      </w:r>
    </w:p>
    <w:p w14:paraId="2FAA180E" w14:textId="77777777" w:rsidR="00A77B3E" w:rsidRDefault="00577C02">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Tohme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Simmons RL, </w:t>
      </w:r>
      <w:proofErr w:type="spellStart"/>
      <w:r>
        <w:rPr>
          <w:rFonts w:ascii="Book Antiqua" w:eastAsia="Book Antiqua" w:hAnsi="Book Antiqua" w:cs="Book Antiqua"/>
          <w:color w:val="000000"/>
        </w:rPr>
        <w:t>Tsung</w:t>
      </w:r>
      <w:proofErr w:type="spellEnd"/>
      <w:r>
        <w:rPr>
          <w:rFonts w:ascii="Book Antiqua" w:eastAsia="Book Antiqua" w:hAnsi="Book Antiqua" w:cs="Book Antiqua"/>
          <w:color w:val="000000"/>
        </w:rPr>
        <w:t xml:space="preserve"> A. Surgery for Cancer: A Trigger for Metastases.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1548-1552 [PMID: 28330928 DOI: 10.1158/0008-5472.CAN-16-1536]</w:t>
      </w:r>
    </w:p>
    <w:p w14:paraId="2B69AC6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089530" w14:textId="77777777" w:rsidR="00A77B3E" w:rsidRDefault="00577C02">
      <w:pPr>
        <w:spacing w:line="360" w:lineRule="auto"/>
        <w:jc w:val="both"/>
      </w:pPr>
      <w:r>
        <w:rPr>
          <w:rFonts w:ascii="Book Antiqua" w:eastAsia="Book Antiqua" w:hAnsi="Book Antiqua" w:cs="Book Antiqua"/>
          <w:b/>
          <w:color w:val="000000"/>
        </w:rPr>
        <w:lastRenderedPageBreak/>
        <w:t>Footnotes</w:t>
      </w:r>
    </w:p>
    <w:p w14:paraId="344FFFC5" w14:textId="77777777" w:rsidR="00A77B3E" w:rsidRDefault="00577C0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Institutional Review Board of the Columbia university medical center, New York and Institutional Review Board of the Mount Sinai Hospital, New York.</w:t>
      </w:r>
    </w:p>
    <w:p w14:paraId="7C13FE48" w14:textId="77777777" w:rsidR="00A77B3E" w:rsidRDefault="00A77B3E">
      <w:pPr>
        <w:spacing w:line="360" w:lineRule="auto"/>
        <w:jc w:val="both"/>
      </w:pPr>
    </w:p>
    <w:p w14:paraId="260F0891" w14:textId="77777777" w:rsidR="00A77B3E" w:rsidRDefault="00577C0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conflicts of interest or financial ties to disclose.</w:t>
      </w:r>
    </w:p>
    <w:p w14:paraId="29C8789F" w14:textId="77777777" w:rsidR="00A77B3E" w:rsidRDefault="00A77B3E">
      <w:pPr>
        <w:spacing w:line="360" w:lineRule="auto"/>
        <w:jc w:val="both"/>
      </w:pPr>
    </w:p>
    <w:p w14:paraId="0AC82C5A" w14:textId="77777777" w:rsidR="00A77B3E" w:rsidRDefault="00577C0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w:t>
      </w:r>
      <w:r w:rsidR="00960AEF">
        <w:rPr>
          <w:rFonts w:ascii="Book Antiqua" w:eastAsia="Book Antiqua" w:hAnsi="Book Antiqua" w:cs="Book Antiqua"/>
          <w:color w:val="000000"/>
        </w:rPr>
        <w:t xml:space="preserve">are </w:t>
      </w:r>
      <w:r>
        <w:rPr>
          <w:rFonts w:ascii="Book Antiqua" w:eastAsia="Book Antiqua" w:hAnsi="Book Antiqua" w:cs="Book Antiqua"/>
          <w:color w:val="000000"/>
        </w:rPr>
        <w:t>available.</w:t>
      </w:r>
    </w:p>
    <w:p w14:paraId="3C5A4233" w14:textId="77777777" w:rsidR="00A77B3E" w:rsidRDefault="00A77B3E">
      <w:pPr>
        <w:spacing w:line="360" w:lineRule="auto"/>
        <w:jc w:val="both"/>
      </w:pPr>
    </w:p>
    <w:p w14:paraId="6DAA7FA2" w14:textId="77777777" w:rsidR="00A77B3E" w:rsidRDefault="00577C0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EF5347" w14:textId="77777777" w:rsidR="00A77B3E" w:rsidRDefault="00A77B3E">
      <w:pPr>
        <w:spacing w:line="360" w:lineRule="auto"/>
        <w:jc w:val="both"/>
      </w:pPr>
    </w:p>
    <w:p w14:paraId="385A9426" w14:textId="77777777" w:rsidR="00A77B3E" w:rsidRDefault="00577C0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6324A">
        <w:rPr>
          <w:rFonts w:ascii="Book Antiqua" w:eastAsia="Book Antiqua" w:hAnsi="Book Antiqua" w:cs="Book Antiqua"/>
          <w:color w:val="000000"/>
        </w:rPr>
        <w:t>m</w:t>
      </w:r>
      <w:r>
        <w:rPr>
          <w:rFonts w:ascii="Book Antiqua" w:eastAsia="Book Antiqua" w:hAnsi="Book Antiqua" w:cs="Book Antiqua"/>
          <w:color w:val="000000"/>
        </w:rPr>
        <w:t>anuscript</w:t>
      </w:r>
    </w:p>
    <w:p w14:paraId="05F248FB" w14:textId="77777777" w:rsidR="00A77B3E" w:rsidRDefault="00A77B3E">
      <w:pPr>
        <w:spacing w:line="360" w:lineRule="auto"/>
        <w:jc w:val="both"/>
      </w:pPr>
    </w:p>
    <w:p w14:paraId="3AE66A20" w14:textId="77777777" w:rsidR="00A77B3E" w:rsidRDefault="00577C0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20, 2021</w:t>
      </w:r>
    </w:p>
    <w:p w14:paraId="34821628" w14:textId="77777777" w:rsidR="00A77B3E" w:rsidRDefault="00577C0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7D98CFC6" w14:textId="77777777" w:rsidR="00A77B3E" w:rsidRDefault="00577C02">
      <w:pPr>
        <w:spacing w:line="360" w:lineRule="auto"/>
        <w:jc w:val="both"/>
      </w:pPr>
      <w:r>
        <w:rPr>
          <w:rFonts w:ascii="Book Antiqua" w:eastAsia="Book Antiqua" w:hAnsi="Book Antiqua" w:cs="Book Antiqua"/>
          <w:b/>
          <w:color w:val="000000"/>
        </w:rPr>
        <w:t xml:space="preserve">Article in press: </w:t>
      </w:r>
      <w:r w:rsidR="00D618D4" w:rsidRPr="00145261">
        <w:rPr>
          <w:rFonts w:ascii="Book Antiqua" w:eastAsia="Book Antiqua" w:hAnsi="Book Antiqua" w:cs="Book Antiqua"/>
          <w:bCs/>
          <w:color w:val="000000"/>
        </w:rPr>
        <w:t>June 4, 2021</w:t>
      </w:r>
    </w:p>
    <w:p w14:paraId="6A67D790" w14:textId="77777777" w:rsidR="00A77B3E" w:rsidRDefault="00A77B3E">
      <w:pPr>
        <w:spacing w:line="360" w:lineRule="auto"/>
        <w:jc w:val="both"/>
      </w:pPr>
    </w:p>
    <w:p w14:paraId="2CC59A3D" w14:textId="77777777" w:rsidR="00A77B3E" w:rsidRDefault="00577C02">
      <w:pPr>
        <w:spacing w:line="360" w:lineRule="auto"/>
        <w:jc w:val="both"/>
      </w:pPr>
      <w:r>
        <w:rPr>
          <w:rFonts w:ascii="Book Antiqua" w:eastAsia="Book Antiqua" w:hAnsi="Book Antiqua" w:cs="Book Antiqua"/>
          <w:b/>
          <w:color w:val="000000"/>
        </w:rPr>
        <w:t xml:space="preserve">Specialty type: </w:t>
      </w:r>
      <w:r w:rsidR="0006324A" w:rsidRPr="00E700C2">
        <w:rPr>
          <w:rFonts w:ascii="Book Antiqua" w:eastAsia="微软雅黑" w:hAnsi="Book Antiqua" w:cs="宋体"/>
        </w:rPr>
        <w:t>Oncology</w:t>
      </w:r>
    </w:p>
    <w:p w14:paraId="33BAD15B" w14:textId="77777777" w:rsidR="00A77B3E" w:rsidRDefault="00577C0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0FE5691" w14:textId="77777777" w:rsidR="00A77B3E" w:rsidRDefault="00577C02">
      <w:pPr>
        <w:spacing w:line="360" w:lineRule="auto"/>
        <w:jc w:val="both"/>
      </w:pPr>
      <w:r>
        <w:rPr>
          <w:rFonts w:ascii="Book Antiqua" w:eastAsia="Book Antiqua" w:hAnsi="Book Antiqua" w:cs="Book Antiqua"/>
          <w:b/>
          <w:color w:val="000000"/>
        </w:rPr>
        <w:t>Peer-review report’s scientific quality classification</w:t>
      </w:r>
    </w:p>
    <w:p w14:paraId="584BCF97" w14:textId="77777777" w:rsidR="00A77B3E" w:rsidRDefault="00577C0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F67C8AB" w14:textId="77777777" w:rsidR="00A77B3E" w:rsidRDefault="00577C02">
      <w:pPr>
        <w:spacing w:line="360" w:lineRule="auto"/>
        <w:jc w:val="both"/>
      </w:pPr>
      <w:r>
        <w:rPr>
          <w:rFonts w:ascii="Book Antiqua" w:eastAsia="Book Antiqua" w:hAnsi="Book Antiqua" w:cs="Book Antiqua"/>
          <w:color w:val="000000"/>
        </w:rPr>
        <w:t>Grade B (Very good): B</w:t>
      </w:r>
    </w:p>
    <w:p w14:paraId="7B8A28C6" w14:textId="77777777" w:rsidR="00A77B3E" w:rsidRDefault="00577C02">
      <w:pPr>
        <w:spacing w:line="360" w:lineRule="auto"/>
        <w:jc w:val="both"/>
      </w:pPr>
      <w:r>
        <w:rPr>
          <w:rFonts w:ascii="Book Antiqua" w:eastAsia="Book Antiqua" w:hAnsi="Book Antiqua" w:cs="Book Antiqua"/>
          <w:color w:val="000000"/>
        </w:rPr>
        <w:lastRenderedPageBreak/>
        <w:t>Grade C (Good): 0</w:t>
      </w:r>
    </w:p>
    <w:p w14:paraId="7E4B406B" w14:textId="77777777" w:rsidR="00A77B3E" w:rsidRDefault="00577C02">
      <w:pPr>
        <w:spacing w:line="360" w:lineRule="auto"/>
        <w:jc w:val="both"/>
      </w:pPr>
      <w:r>
        <w:rPr>
          <w:rFonts w:ascii="Book Antiqua" w:eastAsia="Book Antiqua" w:hAnsi="Book Antiqua" w:cs="Book Antiqua"/>
          <w:color w:val="000000"/>
        </w:rPr>
        <w:t>Grade D (Fair): 0</w:t>
      </w:r>
    </w:p>
    <w:p w14:paraId="27F338E4" w14:textId="77777777" w:rsidR="00A77B3E" w:rsidRDefault="00577C02">
      <w:pPr>
        <w:spacing w:line="360" w:lineRule="auto"/>
        <w:jc w:val="both"/>
      </w:pPr>
      <w:r>
        <w:rPr>
          <w:rFonts w:ascii="Book Antiqua" w:eastAsia="Book Antiqua" w:hAnsi="Book Antiqua" w:cs="Book Antiqua"/>
          <w:color w:val="000000"/>
        </w:rPr>
        <w:t>Grade E (Poor): 0</w:t>
      </w:r>
    </w:p>
    <w:p w14:paraId="38DA4B96" w14:textId="77777777" w:rsidR="00A77B3E" w:rsidRDefault="00A77B3E">
      <w:pPr>
        <w:spacing w:line="360" w:lineRule="auto"/>
        <w:jc w:val="both"/>
      </w:pPr>
    </w:p>
    <w:p w14:paraId="29927B48" w14:textId="77777777" w:rsidR="00A77B3E" w:rsidRDefault="00577C0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Akingboye</w:t>
      </w:r>
      <w:proofErr w:type="spellEnd"/>
      <w:r>
        <w:rPr>
          <w:rFonts w:ascii="Book Antiqua" w:eastAsia="Book Antiqua" w:hAnsi="Book Antiqua" w:cs="Book Antiqua"/>
          <w:color w:val="000000"/>
        </w:rPr>
        <w:t xml:space="preserve"> AA</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770E79" w:rsidRPr="00770E79">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770E79" w:rsidRPr="00770E79">
        <w:rPr>
          <w:rFonts w:ascii="Book Antiqua" w:eastAsia="Book Antiqua" w:hAnsi="Book Antiqua" w:cs="Book Antiqua"/>
          <w:bCs/>
          <w:color w:val="000000"/>
        </w:rPr>
        <w:t>Li JH</w:t>
      </w:r>
    </w:p>
    <w:p w14:paraId="73903F10" w14:textId="77777777" w:rsidR="009D4D39" w:rsidRDefault="009D4D39">
      <w:pPr>
        <w:spacing w:line="360" w:lineRule="auto"/>
        <w:jc w:val="both"/>
        <w:sectPr w:rsidR="009D4D39">
          <w:pgSz w:w="12240" w:h="15840"/>
          <w:pgMar w:top="1440" w:right="1440" w:bottom="1440" w:left="1440" w:header="720" w:footer="720" w:gutter="0"/>
          <w:cols w:space="720"/>
          <w:docGrid w:linePitch="360"/>
        </w:sectPr>
      </w:pPr>
    </w:p>
    <w:p w14:paraId="7FD034B5" w14:textId="77777777" w:rsidR="00A77B3E" w:rsidRDefault="00577C0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182F32B" w14:textId="524B990B" w:rsidR="00AC2BC2" w:rsidRDefault="00E14D55">
      <w:pPr>
        <w:spacing w:line="360" w:lineRule="auto"/>
        <w:jc w:val="both"/>
      </w:pPr>
      <w:r w:rsidRPr="000A592D">
        <w:rPr>
          <w:noProof/>
          <w:lang w:eastAsia="zh-CN"/>
        </w:rPr>
        <w:drawing>
          <wp:inline distT="0" distB="0" distL="0" distR="0" wp14:anchorId="7D07950D" wp14:editId="62FE568F">
            <wp:extent cx="5943600" cy="3728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28720"/>
                    </a:xfrm>
                    <a:prstGeom prst="rect">
                      <a:avLst/>
                    </a:prstGeom>
                    <a:noFill/>
                    <a:ln>
                      <a:noFill/>
                    </a:ln>
                  </pic:spPr>
                </pic:pic>
              </a:graphicData>
            </a:graphic>
          </wp:inline>
        </w:drawing>
      </w:r>
    </w:p>
    <w:p w14:paraId="47B7BCB8" w14:textId="77777777" w:rsidR="00A77B3E" w:rsidRDefault="00577C02">
      <w:pPr>
        <w:spacing w:line="360" w:lineRule="auto"/>
        <w:jc w:val="both"/>
      </w:pPr>
      <w:r w:rsidRPr="006B7A0D">
        <w:rPr>
          <w:rFonts w:ascii="Book Antiqua" w:eastAsia="Book Antiqua" w:hAnsi="Book Antiqua" w:cs="Book Antiqua"/>
          <w:b/>
          <w:bCs/>
          <w:color w:val="000000"/>
        </w:rPr>
        <w:t>Figure 1</w:t>
      </w:r>
      <w:r w:rsidR="006B7A0D" w:rsidRPr="006B7A0D">
        <w:rPr>
          <w:rFonts w:ascii="Book Antiqua" w:eastAsia="Book Antiqua" w:hAnsi="Book Antiqua" w:cs="Book Antiqua"/>
          <w:b/>
          <w:bCs/>
          <w:color w:val="000000"/>
        </w:rPr>
        <w:t xml:space="preserve"> </w:t>
      </w:r>
      <w:r w:rsidRPr="006B7A0D">
        <w:rPr>
          <w:rFonts w:ascii="Book Antiqua" w:eastAsia="Book Antiqua" w:hAnsi="Book Antiqua" w:cs="Book Antiqua"/>
          <w:b/>
          <w:bCs/>
          <w:color w:val="000000"/>
        </w:rPr>
        <w:t>E</w:t>
      </w:r>
      <w:r w:rsidR="006B7A0D" w:rsidRPr="006B7A0D">
        <w:rPr>
          <w:rFonts w:ascii="Book Antiqua" w:eastAsia="Book Antiqua" w:hAnsi="Book Antiqua" w:cs="Book Antiqua"/>
          <w:b/>
          <w:bCs/>
          <w:color w:val="000000"/>
        </w:rPr>
        <w:t xml:space="preserve">nzyme-linked </w:t>
      </w:r>
      <w:proofErr w:type="spellStart"/>
      <w:r w:rsidR="006B7A0D" w:rsidRPr="006B7A0D">
        <w:rPr>
          <w:rFonts w:ascii="Book Antiqua" w:eastAsia="Book Antiqua" w:hAnsi="Book Antiqua" w:cs="Book Antiqua"/>
          <w:b/>
          <w:bCs/>
          <w:color w:val="000000"/>
        </w:rPr>
        <w:t>immunosorbent</w:t>
      </w:r>
      <w:proofErr w:type="spellEnd"/>
      <w:r w:rsidR="006B7A0D" w:rsidRPr="006B7A0D">
        <w:rPr>
          <w:rFonts w:ascii="Book Antiqua" w:eastAsia="Book Antiqua" w:hAnsi="Book Antiqua" w:cs="Book Antiqua"/>
          <w:b/>
          <w:bCs/>
          <w:color w:val="000000"/>
        </w:rPr>
        <w:t xml:space="preserve"> assay</w:t>
      </w:r>
      <w:r w:rsidRPr="006B7A0D">
        <w:rPr>
          <w:rFonts w:ascii="Book Antiqua" w:eastAsia="Book Antiqua" w:hAnsi="Book Antiqua" w:cs="Book Antiqua"/>
          <w:b/>
          <w:bCs/>
          <w:color w:val="000000"/>
        </w:rPr>
        <w:t xml:space="preserve"> determined preoperative</w:t>
      </w:r>
      <w:r w:rsidR="006B7A0D" w:rsidRPr="006B7A0D">
        <w:rPr>
          <w:rFonts w:ascii="Book Antiqua" w:eastAsia="Book Antiqua" w:hAnsi="Book Antiqua" w:cs="Book Antiqua"/>
          <w:b/>
          <w:bCs/>
          <w:color w:val="000000"/>
        </w:rPr>
        <w:t xml:space="preserve"> </w:t>
      </w:r>
      <w:r w:rsidRPr="006B7A0D">
        <w:rPr>
          <w:rFonts w:ascii="Book Antiqua" w:eastAsia="Book Antiqua" w:hAnsi="Book Antiqua" w:cs="Book Antiqua"/>
          <w:b/>
          <w:bCs/>
          <w:color w:val="000000"/>
        </w:rPr>
        <w:t>and postoperative plasma MMP</w:t>
      </w:r>
      <w:r w:rsidR="006B7A0D">
        <w:rPr>
          <w:rFonts w:ascii="Book Antiqua" w:eastAsia="Book Antiqua" w:hAnsi="Book Antiqua" w:cs="Book Antiqua"/>
          <w:b/>
          <w:bCs/>
          <w:color w:val="000000"/>
        </w:rPr>
        <w:t>-</w:t>
      </w:r>
      <w:r w:rsidRPr="006B7A0D">
        <w:rPr>
          <w:rFonts w:ascii="Book Antiqua" w:eastAsia="Book Antiqua" w:hAnsi="Book Antiqua" w:cs="Book Antiqua"/>
          <w:b/>
          <w:bCs/>
          <w:color w:val="000000"/>
        </w:rPr>
        <w:t xml:space="preserve">2 </w:t>
      </w:r>
      <w:r w:rsidR="006B7A0D" w:rsidRPr="006B7A0D">
        <w:rPr>
          <w:rFonts w:ascii="Book Antiqua" w:eastAsia="Book Antiqua" w:hAnsi="Book Antiqua" w:cs="Book Antiqua"/>
          <w:b/>
          <w:bCs/>
          <w:color w:val="000000"/>
        </w:rPr>
        <w:t>l</w:t>
      </w:r>
      <w:r w:rsidRPr="006B7A0D">
        <w:rPr>
          <w:rFonts w:ascii="Book Antiqua" w:eastAsia="Book Antiqua" w:hAnsi="Book Antiqua" w:cs="Book Antiqua"/>
          <w:b/>
          <w:bCs/>
          <w:color w:val="000000"/>
        </w:rPr>
        <w:t>evels of colorectal cancer patients.</w:t>
      </w:r>
      <w:r>
        <w:rPr>
          <w:rFonts w:ascii="Book Antiqua" w:eastAsia="Book Antiqua" w:hAnsi="Book Antiqua" w:cs="Book Antiqua"/>
          <w:color w:val="000000"/>
        </w:rPr>
        <w:t xml:space="preserve"> MMP</w:t>
      </w:r>
      <w:r w:rsidR="006B7A0D">
        <w:rPr>
          <w:rFonts w:ascii="Book Antiqua" w:eastAsia="Book Antiqua" w:hAnsi="Book Antiqua" w:cs="Book Antiqua"/>
          <w:color w:val="000000"/>
        </w:rPr>
        <w:t>-</w:t>
      </w:r>
      <w:r>
        <w:rPr>
          <w:rFonts w:ascii="Book Antiqua" w:eastAsia="Book Antiqua" w:hAnsi="Book Antiqua" w:cs="Book Antiqua"/>
          <w:color w:val="000000"/>
        </w:rPr>
        <w:t xml:space="preserve">2 </w:t>
      </w:r>
      <w:r w:rsidR="006B7A0D">
        <w:rPr>
          <w:rFonts w:ascii="Book Antiqua" w:eastAsia="Book Antiqua" w:hAnsi="Book Antiqua" w:cs="Book Antiqua"/>
          <w:color w:val="000000"/>
        </w:rPr>
        <w:t>l</w:t>
      </w:r>
      <w:r>
        <w:rPr>
          <w:rFonts w:ascii="Book Antiqua" w:eastAsia="Book Antiqua" w:hAnsi="Book Antiqua" w:cs="Book Antiqua"/>
          <w:color w:val="000000"/>
        </w:rPr>
        <w:t xml:space="preserve">evels are expressed as </w:t>
      </w:r>
      <w:r w:rsidR="006B7A0D">
        <w:rPr>
          <w:rFonts w:ascii="Book Antiqua" w:eastAsia="Book Antiqua" w:hAnsi="Book Antiqua" w:cs="Book Antiqua"/>
          <w:color w:val="000000"/>
        </w:rPr>
        <w:t>m</w:t>
      </w:r>
      <w:r>
        <w:rPr>
          <w:rFonts w:ascii="Book Antiqua" w:eastAsia="Book Antiqua" w:hAnsi="Book Antiqua" w:cs="Book Antiqua"/>
          <w:color w:val="000000"/>
        </w:rPr>
        <w:t>ean ± SD</w:t>
      </w:r>
      <w:r w:rsidR="006B7A0D">
        <w:rPr>
          <w:rFonts w:ascii="Book Antiqua" w:eastAsia="Book Antiqua" w:hAnsi="Book Antiqua" w:cs="Book Antiqua"/>
          <w:color w:val="000000"/>
        </w:rPr>
        <w:t xml:space="preserve"> </w:t>
      </w:r>
      <w:r>
        <w:rPr>
          <w:rFonts w:ascii="Book Antiqua" w:eastAsia="Book Antiqua" w:hAnsi="Book Antiqua" w:cs="Book Antiqua"/>
          <w:color w:val="000000"/>
        </w:rPr>
        <w:t>[</w:t>
      </w:r>
      <w:r w:rsidR="006B7A0D">
        <w:rPr>
          <w:rFonts w:ascii="Book Antiqua" w:eastAsia="Book Antiqua" w:hAnsi="Book Antiqua" w:cs="Book Antiqua"/>
          <w:color w:val="000000"/>
        </w:rPr>
        <w:t>preoperative (</w:t>
      </w:r>
      <w:proofErr w:type="spellStart"/>
      <w:r w:rsidR="006B7A0D">
        <w:rPr>
          <w:rFonts w:ascii="Book Antiqua" w:eastAsia="Book Antiqua" w:hAnsi="Book Antiqua" w:cs="Book Antiqua"/>
          <w:color w:val="000000"/>
        </w:rPr>
        <w:t>Preop</w:t>
      </w:r>
      <w:proofErr w:type="spellEnd"/>
      <w:r w:rsidR="006B7A0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006B7A0D">
        <w:rPr>
          <w:rFonts w:ascii="Book Antiqua" w:eastAsia="Book Antiqua" w:hAnsi="Book Antiqua" w:cs="Book Antiqua"/>
          <w:color w:val="000000"/>
        </w:rPr>
        <w:t>post-operative day (POD)</w:t>
      </w:r>
      <w:r>
        <w:rPr>
          <w:rFonts w:ascii="Book Antiqua" w:eastAsia="Book Antiqua" w:hAnsi="Book Antiqua" w:cs="Book Antiqua"/>
          <w:color w:val="000000"/>
        </w:rPr>
        <w:t xml:space="preserve"> 1 (</w:t>
      </w:r>
      <w:r>
        <w:rPr>
          <w:rFonts w:ascii="Book Antiqua" w:eastAsia="Book Antiqua" w:hAnsi="Book Antiqua" w:cs="Book Antiqua"/>
          <w:i/>
          <w:iCs/>
          <w:color w:val="000000"/>
        </w:rPr>
        <w:t>n</w:t>
      </w:r>
      <w:r>
        <w:rPr>
          <w:rFonts w:ascii="Book Antiqua" w:eastAsia="Book Antiqua" w:hAnsi="Book Antiqua" w:cs="Book Antiqua"/>
          <w:color w:val="000000"/>
        </w:rPr>
        <w:t xml:space="preserve"> = 87, </w:t>
      </w:r>
      <w:proofErr w:type="spellStart"/>
      <w:r>
        <w:rPr>
          <w:rFonts w:ascii="Book Antiqua" w:eastAsia="Book Antiqua" w:hAnsi="Book Antiqua" w:cs="Book Antiqua"/>
          <w:color w:val="000000"/>
          <w:szCs w:val="30"/>
          <w:vertAlign w:val="superscript"/>
        </w:rPr>
        <w:t>a</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proofErr w:type="spellStart"/>
      <w:r>
        <w:rPr>
          <w:rFonts w:ascii="Book Antiqua" w:eastAsia="Book Antiqua" w:hAnsi="Book Antiqua" w:cs="Book Antiqua"/>
          <w:color w:val="000000"/>
        </w:rPr>
        <w:t>Pre</w:t>
      </w:r>
      <w:r w:rsidR="006B7A0D">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POD 3 (</w:t>
      </w:r>
      <w:r>
        <w:rPr>
          <w:rFonts w:ascii="Book Antiqua" w:eastAsia="Book Antiqua" w:hAnsi="Book Antiqua" w:cs="Book Antiqua"/>
          <w:i/>
          <w:iCs/>
          <w:color w:val="000000"/>
        </w:rPr>
        <w:t>n</w:t>
      </w:r>
      <w:r>
        <w:rPr>
          <w:rFonts w:ascii="Book Antiqua" w:eastAsia="Book Antiqua" w:hAnsi="Book Antiqua" w:cs="Book Antiqua"/>
          <w:color w:val="000000"/>
        </w:rPr>
        <w:t xml:space="preserve"> = 80, </w:t>
      </w:r>
      <w:proofErr w:type="spellStart"/>
      <w:r>
        <w:rPr>
          <w:rFonts w:ascii="Book Antiqua" w:eastAsia="Book Antiqua" w:hAnsi="Book Antiqua" w:cs="Book Antiqua"/>
          <w:color w:val="000000"/>
          <w:szCs w:val="30"/>
          <w:vertAlign w:val="superscript"/>
        </w:rPr>
        <w:t>a</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proofErr w:type="spellStart"/>
      <w:r>
        <w:rPr>
          <w:rFonts w:ascii="Book Antiqua" w:eastAsia="Book Antiqua" w:hAnsi="Book Antiqua" w:cs="Book Antiqua"/>
          <w:color w:val="000000"/>
        </w:rPr>
        <w:t>Pre</w:t>
      </w:r>
      <w:r w:rsidR="006B7A0D">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POD 7-13(</w:t>
      </w:r>
      <w:r>
        <w:rPr>
          <w:rFonts w:ascii="Book Antiqua" w:eastAsia="Book Antiqua" w:hAnsi="Book Antiqua" w:cs="Book Antiqua"/>
          <w:i/>
          <w:iCs/>
          <w:color w:val="000000"/>
        </w:rPr>
        <w:t>n</w:t>
      </w:r>
      <w:r>
        <w:rPr>
          <w:rFonts w:ascii="Book Antiqua" w:eastAsia="Book Antiqua" w:hAnsi="Book Antiqua" w:cs="Book Antiqua"/>
          <w:color w:val="000000"/>
        </w:rPr>
        <w:t xml:space="preserve"> = 65, </w:t>
      </w:r>
      <w:proofErr w:type="spellStart"/>
      <w:r>
        <w:rPr>
          <w:rFonts w:ascii="Book Antiqua" w:eastAsia="Book Antiqua" w:hAnsi="Book Antiqua" w:cs="Book Antiqua"/>
          <w:color w:val="000000"/>
          <w:szCs w:val="20"/>
          <w:vertAlign w:val="superscript"/>
        </w:rPr>
        <w:t>a</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0.001);</w:t>
      </w:r>
      <w:r w:rsidR="006B7A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w:t>
      </w:r>
      <w:r w:rsidR="006B7A0D">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POD 14 -20 (</w:t>
      </w:r>
      <w:r>
        <w:rPr>
          <w:rFonts w:ascii="Book Antiqua" w:eastAsia="Book Antiqua" w:hAnsi="Book Antiqua" w:cs="Book Antiqua"/>
          <w:i/>
          <w:iCs/>
          <w:color w:val="000000"/>
        </w:rPr>
        <w:t>n</w:t>
      </w:r>
      <w:r>
        <w:rPr>
          <w:rFonts w:ascii="Book Antiqua" w:eastAsia="Book Antiqua" w:hAnsi="Book Antiqua" w:cs="Book Antiqua"/>
          <w:color w:val="000000"/>
        </w:rPr>
        <w:t xml:space="preserve"> = 25, </w:t>
      </w:r>
      <w:proofErr w:type="spellStart"/>
      <w:r>
        <w:rPr>
          <w:rFonts w:ascii="Book Antiqua" w:eastAsia="Book Antiqua" w:hAnsi="Book Antiqua" w:cs="Book Antiqua"/>
          <w:color w:val="000000"/>
          <w:szCs w:val="30"/>
          <w:vertAlign w:val="superscript"/>
        </w:rPr>
        <w:t>a</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0.001);</w:t>
      </w:r>
      <w:r w:rsidR="006B7A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w:t>
      </w:r>
      <w:r w:rsidR="006B7A0D">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POD 21-27(n</w:t>
      </w:r>
      <w:r w:rsidR="006B7A0D">
        <w:rPr>
          <w:rFonts w:ascii="Book Antiqua" w:eastAsia="Book Antiqua" w:hAnsi="Book Antiqua" w:cs="Book Antiqua"/>
          <w:color w:val="000000"/>
        </w:rPr>
        <w:t xml:space="preserve"> = </w:t>
      </w:r>
      <w:r>
        <w:rPr>
          <w:rFonts w:ascii="Book Antiqua" w:eastAsia="Book Antiqua" w:hAnsi="Book Antiqua" w:cs="Book Antiqua"/>
          <w:color w:val="000000"/>
        </w:rPr>
        <w:t xml:space="preserve">17, </w:t>
      </w:r>
      <w:proofErr w:type="spellStart"/>
      <w:r>
        <w:rPr>
          <w:rFonts w:ascii="Book Antiqua" w:eastAsia="Book Antiqua" w:hAnsi="Book Antiqua" w:cs="Book Antiqua"/>
          <w:color w:val="000000"/>
          <w:szCs w:val="30"/>
          <w:vertAlign w:val="superscript"/>
        </w:rPr>
        <w:t>a</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0.001); POD 28-34 time point (</w:t>
      </w:r>
      <w:r>
        <w:rPr>
          <w:rFonts w:ascii="Book Antiqua" w:eastAsia="Book Antiqua" w:hAnsi="Book Antiqua" w:cs="Book Antiqua"/>
          <w:i/>
          <w:iCs/>
          <w:color w:val="000000"/>
        </w:rPr>
        <w:t>n</w:t>
      </w:r>
      <w:r>
        <w:rPr>
          <w:rFonts w:ascii="Book Antiqua" w:eastAsia="Book Antiqua" w:hAnsi="Book Antiqua" w:cs="Book Antiqua"/>
          <w:color w:val="000000"/>
        </w:rPr>
        <w:t xml:space="preserve"> = 15, </w:t>
      </w:r>
      <w:proofErr w:type="spellStart"/>
      <w:r>
        <w:rPr>
          <w:rFonts w:ascii="Book Antiqua" w:eastAsia="Book Antiqua" w:hAnsi="Book Antiqua" w:cs="Book Antiqua"/>
          <w:color w:val="000000"/>
          <w:szCs w:val="30"/>
          <w:vertAlign w:val="superscript"/>
        </w:rPr>
        <w:t>a</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0.001)</w:t>
      </w:r>
      <w:r w:rsidR="006B7A0D">
        <w:rPr>
          <w:rFonts w:ascii="Book Antiqua" w:eastAsia="Book Antiqua" w:hAnsi="Book Antiqua" w:cs="Book Antiqua"/>
          <w:color w:val="000000"/>
        </w:rPr>
        <w:t>]</w:t>
      </w:r>
      <w:r>
        <w:rPr>
          <w:rFonts w:ascii="Book Antiqua" w:eastAsia="Book Antiqua" w:hAnsi="Book Antiqua" w:cs="Book Antiqua"/>
          <w:color w:val="000000"/>
        </w:rPr>
        <w:t xml:space="preserve">. Statistical significance is expressed as </w:t>
      </w:r>
      <w:proofErr w:type="spellStart"/>
      <w:proofErr w:type="gramStart"/>
      <w:r>
        <w:rPr>
          <w:rFonts w:ascii="Book Antiqua" w:eastAsia="Book Antiqua" w:hAnsi="Book Antiqua" w:cs="Book Antiqua"/>
          <w:color w:val="000000"/>
          <w:szCs w:val="30"/>
          <w:vertAlign w:val="superscript"/>
        </w:rPr>
        <w:t>a</w:t>
      </w:r>
      <w:r w:rsidRPr="006B7A0D">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 xml:space="preserve"> &lt; 0.001.</w:t>
      </w:r>
      <w:r w:rsidR="006B7A0D">
        <w:rPr>
          <w:rFonts w:ascii="Book Antiqua" w:eastAsia="Book Antiqua" w:hAnsi="Book Antiqua" w:cs="Book Antiqua"/>
          <w:color w:val="000000"/>
        </w:rPr>
        <w:t xml:space="preserve"> POD: Post-operative day; </w:t>
      </w:r>
      <w:proofErr w:type="spellStart"/>
      <w:r w:rsidR="006B7A0D">
        <w:rPr>
          <w:rFonts w:ascii="Book Antiqua" w:eastAsia="Book Antiqua" w:hAnsi="Book Antiqua" w:cs="Book Antiqua"/>
          <w:color w:val="000000"/>
        </w:rPr>
        <w:t>Preop</w:t>
      </w:r>
      <w:proofErr w:type="spellEnd"/>
      <w:r w:rsidR="006B7A0D">
        <w:rPr>
          <w:rFonts w:ascii="Book Antiqua" w:eastAsia="Book Antiqua" w:hAnsi="Book Antiqua" w:cs="Book Antiqua"/>
          <w:color w:val="000000"/>
        </w:rPr>
        <w:t>:</w:t>
      </w:r>
      <w:r w:rsidR="006B7A0D" w:rsidRPr="006B7A0D">
        <w:rPr>
          <w:rFonts w:ascii="Book Antiqua" w:eastAsia="Book Antiqua" w:hAnsi="Book Antiqua" w:cs="Book Antiqua"/>
          <w:color w:val="000000"/>
        </w:rPr>
        <w:t xml:space="preserve"> </w:t>
      </w:r>
      <w:r w:rsidR="006B7A0D">
        <w:rPr>
          <w:rFonts w:ascii="Book Antiqua" w:eastAsia="Book Antiqua" w:hAnsi="Book Antiqua" w:cs="Book Antiqua"/>
          <w:color w:val="000000"/>
        </w:rPr>
        <w:t>Preoperative.</w:t>
      </w:r>
    </w:p>
    <w:p w14:paraId="6ECFC1AC" w14:textId="471FB49A" w:rsidR="00A77B3E" w:rsidRDefault="006B7A0D" w:rsidP="006B7A0D">
      <w:pPr>
        <w:spacing w:line="360" w:lineRule="auto"/>
        <w:ind w:firstLineChars="50" w:firstLine="120"/>
        <w:jc w:val="both"/>
      </w:pPr>
      <w:r>
        <w:br w:type="page"/>
      </w:r>
      <w:r w:rsidR="00E14D55" w:rsidRPr="000A592D">
        <w:rPr>
          <w:noProof/>
          <w:lang w:eastAsia="zh-CN"/>
        </w:rPr>
        <w:lastRenderedPageBreak/>
        <w:drawing>
          <wp:inline distT="0" distB="0" distL="0" distR="0" wp14:anchorId="5A1E63E9" wp14:editId="421BFF58">
            <wp:extent cx="5943600" cy="3627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627755"/>
                    </a:xfrm>
                    <a:prstGeom prst="rect">
                      <a:avLst/>
                    </a:prstGeom>
                    <a:noFill/>
                    <a:ln>
                      <a:noFill/>
                    </a:ln>
                  </pic:spPr>
                </pic:pic>
              </a:graphicData>
            </a:graphic>
          </wp:inline>
        </w:drawing>
      </w:r>
    </w:p>
    <w:p w14:paraId="3345D3BA" w14:textId="77777777" w:rsidR="00A95813" w:rsidRDefault="00577C02">
      <w:pPr>
        <w:spacing w:line="360" w:lineRule="auto"/>
        <w:jc w:val="both"/>
        <w:rPr>
          <w:rFonts w:ascii="Book Antiqua" w:eastAsia="Book Antiqua" w:hAnsi="Book Antiqua" w:cs="Book Antiqua"/>
          <w:color w:val="000000"/>
        </w:rPr>
      </w:pPr>
      <w:r w:rsidRPr="006B7A0D">
        <w:rPr>
          <w:rFonts w:ascii="Book Antiqua" w:eastAsia="Book Antiqua" w:hAnsi="Book Antiqua" w:cs="Book Antiqua"/>
          <w:b/>
          <w:bCs/>
          <w:color w:val="000000"/>
        </w:rPr>
        <w:t>Figure 2</w:t>
      </w:r>
      <w:r w:rsidR="006B7A0D" w:rsidRPr="006B7A0D">
        <w:rPr>
          <w:rFonts w:ascii="Book Antiqua" w:eastAsia="Book Antiqua" w:hAnsi="Book Antiqua" w:cs="Book Antiqua"/>
          <w:b/>
          <w:bCs/>
          <w:color w:val="000000"/>
        </w:rPr>
        <w:t xml:space="preserve"> </w:t>
      </w:r>
      <w:r w:rsidRPr="006B7A0D">
        <w:rPr>
          <w:rFonts w:ascii="Book Antiqua" w:eastAsia="Book Antiqua" w:hAnsi="Book Antiqua" w:cs="Book Antiqua"/>
          <w:b/>
          <w:bCs/>
          <w:color w:val="000000"/>
        </w:rPr>
        <w:t>E</w:t>
      </w:r>
      <w:r w:rsidR="006B7A0D" w:rsidRPr="006B7A0D">
        <w:rPr>
          <w:rFonts w:ascii="Book Antiqua" w:eastAsia="Book Antiqua" w:hAnsi="Book Antiqua" w:cs="Book Antiqua"/>
          <w:b/>
          <w:bCs/>
          <w:color w:val="000000"/>
        </w:rPr>
        <w:t xml:space="preserve">nzyme-linked </w:t>
      </w:r>
      <w:proofErr w:type="spellStart"/>
      <w:r w:rsidR="006B7A0D" w:rsidRPr="006B7A0D">
        <w:rPr>
          <w:rFonts w:ascii="Book Antiqua" w:eastAsia="Book Antiqua" w:hAnsi="Book Antiqua" w:cs="Book Antiqua"/>
          <w:b/>
          <w:bCs/>
          <w:color w:val="000000"/>
        </w:rPr>
        <w:t>immunosorbent</w:t>
      </w:r>
      <w:proofErr w:type="spellEnd"/>
      <w:r w:rsidR="006B7A0D" w:rsidRPr="006B7A0D">
        <w:rPr>
          <w:rFonts w:ascii="Book Antiqua" w:eastAsia="Book Antiqua" w:hAnsi="Book Antiqua" w:cs="Book Antiqua"/>
          <w:b/>
          <w:bCs/>
          <w:color w:val="000000"/>
        </w:rPr>
        <w:t xml:space="preserve"> assay</w:t>
      </w:r>
      <w:r w:rsidRPr="006B7A0D">
        <w:rPr>
          <w:rFonts w:ascii="Book Antiqua" w:eastAsia="Book Antiqua" w:hAnsi="Book Antiqua" w:cs="Book Antiqua"/>
          <w:b/>
          <w:bCs/>
          <w:color w:val="000000"/>
        </w:rPr>
        <w:t xml:space="preserve"> determined preoperative</w:t>
      </w:r>
      <w:r w:rsidR="006B7A0D" w:rsidRPr="006B7A0D">
        <w:rPr>
          <w:rFonts w:ascii="Book Antiqua" w:eastAsia="Book Antiqua" w:hAnsi="Book Antiqua" w:cs="Book Antiqua"/>
          <w:b/>
          <w:bCs/>
          <w:color w:val="000000"/>
        </w:rPr>
        <w:t xml:space="preserve"> </w:t>
      </w:r>
      <w:r w:rsidRPr="006B7A0D">
        <w:rPr>
          <w:rFonts w:ascii="Book Antiqua" w:eastAsia="Book Antiqua" w:hAnsi="Book Antiqua" w:cs="Book Antiqua"/>
          <w:b/>
          <w:bCs/>
          <w:color w:val="000000"/>
        </w:rPr>
        <w:t>and postoperative plasma MMP</w:t>
      </w:r>
      <w:r w:rsidR="006B7A0D" w:rsidRPr="006B7A0D">
        <w:rPr>
          <w:rFonts w:ascii="Book Antiqua" w:eastAsia="Book Antiqua" w:hAnsi="Book Antiqua" w:cs="Book Antiqua"/>
          <w:b/>
          <w:bCs/>
          <w:color w:val="000000"/>
        </w:rPr>
        <w:t>-</w:t>
      </w:r>
      <w:r w:rsidRPr="006B7A0D">
        <w:rPr>
          <w:rFonts w:ascii="Book Antiqua" w:eastAsia="Book Antiqua" w:hAnsi="Book Antiqua" w:cs="Book Antiqua"/>
          <w:b/>
          <w:bCs/>
          <w:color w:val="000000"/>
        </w:rPr>
        <w:t xml:space="preserve">7 </w:t>
      </w:r>
      <w:r w:rsidR="006B7A0D" w:rsidRPr="006B7A0D">
        <w:rPr>
          <w:rFonts w:ascii="Book Antiqua" w:eastAsia="Book Antiqua" w:hAnsi="Book Antiqua" w:cs="Book Antiqua"/>
          <w:b/>
          <w:bCs/>
          <w:color w:val="000000"/>
        </w:rPr>
        <w:t>l</w:t>
      </w:r>
      <w:r w:rsidRPr="006B7A0D">
        <w:rPr>
          <w:rFonts w:ascii="Book Antiqua" w:eastAsia="Book Antiqua" w:hAnsi="Book Antiqua" w:cs="Book Antiqua"/>
          <w:b/>
          <w:bCs/>
          <w:color w:val="000000"/>
        </w:rPr>
        <w:t>evels of colorectal cancer patients.</w:t>
      </w:r>
      <w:r>
        <w:rPr>
          <w:rFonts w:ascii="Book Antiqua" w:eastAsia="Book Antiqua" w:hAnsi="Book Antiqua" w:cs="Book Antiqua"/>
          <w:color w:val="000000"/>
        </w:rPr>
        <w:t xml:space="preserve"> MMP</w:t>
      </w:r>
      <w:r w:rsidR="006B7A0D">
        <w:rPr>
          <w:rFonts w:ascii="Book Antiqua" w:eastAsia="Book Antiqua" w:hAnsi="Book Antiqua" w:cs="Book Antiqua"/>
          <w:color w:val="000000"/>
        </w:rPr>
        <w:t>-</w:t>
      </w:r>
      <w:r>
        <w:rPr>
          <w:rFonts w:ascii="Book Antiqua" w:eastAsia="Book Antiqua" w:hAnsi="Book Antiqua" w:cs="Book Antiqua"/>
          <w:color w:val="000000"/>
        </w:rPr>
        <w:t xml:space="preserve">7 </w:t>
      </w:r>
      <w:r w:rsidR="006B7A0D">
        <w:rPr>
          <w:rFonts w:ascii="Book Antiqua" w:eastAsia="Book Antiqua" w:hAnsi="Book Antiqua" w:cs="Book Antiqua"/>
          <w:color w:val="000000"/>
        </w:rPr>
        <w:t>l</w:t>
      </w:r>
      <w:r>
        <w:rPr>
          <w:rFonts w:ascii="Book Antiqua" w:eastAsia="Book Antiqua" w:hAnsi="Book Antiqua" w:cs="Book Antiqua"/>
          <w:color w:val="000000"/>
        </w:rPr>
        <w:t xml:space="preserve">evels are expressed as </w:t>
      </w:r>
      <w:r w:rsidR="006B7A0D">
        <w:rPr>
          <w:rFonts w:ascii="Book Antiqua" w:eastAsia="Book Antiqua" w:hAnsi="Book Antiqua" w:cs="Book Antiqua"/>
          <w:color w:val="000000"/>
        </w:rPr>
        <w:t>m</w:t>
      </w:r>
      <w:r>
        <w:rPr>
          <w:rFonts w:ascii="Book Antiqua" w:eastAsia="Book Antiqua" w:hAnsi="Book Antiqua" w:cs="Book Antiqua"/>
          <w:color w:val="000000"/>
        </w:rPr>
        <w:t>ean ± SD. [</w:t>
      </w:r>
      <w:r w:rsidR="006B7A0D">
        <w:rPr>
          <w:rFonts w:ascii="Book Antiqua" w:eastAsia="Book Antiqua" w:hAnsi="Book Antiqua" w:cs="Book Antiqua"/>
          <w:color w:val="000000"/>
        </w:rPr>
        <w:t>preoperative (</w:t>
      </w:r>
      <w:proofErr w:type="spellStart"/>
      <w:r w:rsidR="006B7A0D">
        <w:rPr>
          <w:rFonts w:ascii="Book Antiqua" w:eastAsia="Book Antiqua" w:hAnsi="Book Antiqua" w:cs="Book Antiqua"/>
          <w:color w:val="000000"/>
        </w:rPr>
        <w:t>Preop</w:t>
      </w:r>
      <w:proofErr w:type="spellEnd"/>
      <w:r w:rsidR="006B7A0D">
        <w:rPr>
          <w:rFonts w:ascii="Book Antiqua" w:eastAsia="Book Antiqua" w:hAnsi="Book Antiqua" w:cs="Book Antiqua"/>
          <w:color w:val="000000"/>
        </w:rPr>
        <w:t xml:space="preserve">) </w:t>
      </w:r>
      <w:proofErr w:type="spellStart"/>
      <w:r w:rsidR="006B7A0D" w:rsidRPr="00343868">
        <w:rPr>
          <w:rFonts w:ascii="Book Antiqua" w:eastAsia="Book Antiqua" w:hAnsi="Book Antiqua" w:cs="Book Antiqua"/>
          <w:i/>
          <w:iCs/>
          <w:color w:val="000000"/>
        </w:rPr>
        <w:t>vs</w:t>
      </w:r>
      <w:proofErr w:type="spellEnd"/>
      <w:r w:rsidR="006B7A0D">
        <w:rPr>
          <w:rFonts w:ascii="Book Antiqua" w:eastAsia="Book Antiqua" w:hAnsi="Book Antiqua" w:cs="Book Antiqua"/>
          <w:color w:val="000000"/>
        </w:rPr>
        <w:t xml:space="preserve"> post-operative day (POD)</w:t>
      </w:r>
      <w:r>
        <w:rPr>
          <w:rFonts w:ascii="Book Antiqua" w:eastAsia="Book Antiqua" w:hAnsi="Book Antiqua" w:cs="Book Antiqua"/>
          <w:color w:val="000000"/>
        </w:rPr>
        <w:t xml:space="preserve"> 1 (</w:t>
      </w:r>
      <w:r>
        <w:rPr>
          <w:rFonts w:ascii="Book Antiqua" w:eastAsia="Book Antiqua" w:hAnsi="Book Antiqua" w:cs="Book Antiqua"/>
          <w:i/>
          <w:iCs/>
          <w:color w:val="000000"/>
        </w:rPr>
        <w:t>n</w:t>
      </w:r>
      <w:r>
        <w:rPr>
          <w:rFonts w:ascii="Book Antiqua" w:eastAsia="Book Antiqua" w:hAnsi="Book Antiqua" w:cs="Book Antiqua"/>
          <w:color w:val="000000"/>
        </w:rPr>
        <w:t xml:space="preserve"> = 87); </w:t>
      </w:r>
      <w:proofErr w:type="spellStart"/>
      <w:r>
        <w:rPr>
          <w:rFonts w:ascii="Book Antiqua" w:eastAsia="Book Antiqua" w:hAnsi="Book Antiqua" w:cs="Book Antiqua"/>
          <w:color w:val="000000"/>
        </w:rPr>
        <w:t>Pre</w:t>
      </w:r>
      <w:r w:rsidR="006B7A0D">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POD 3 (</w:t>
      </w:r>
      <w:r>
        <w:rPr>
          <w:rFonts w:ascii="Book Antiqua" w:eastAsia="Book Antiqua" w:hAnsi="Book Antiqua" w:cs="Book Antiqua"/>
          <w:i/>
          <w:iCs/>
          <w:color w:val="000000"/>
        </w:rPr>
        <w:t>n</w:t>
      </w:r>
      <w:r>
        <w:rPr>
          <w:rFonts w:ascii="Book Antiqua" w:eastAsia="Book Antiqua" w:hAnsi="Book Antiqua" w:cs="Book Antiqua"/>
          <w:color w:val="000000"/>
        </w:rPr>
        <w:t xml:space="preserve"> = 80); </w:t>
      </w:r>
      <w:proofErr w:type="spellStart"/>
      <w:r>
        <w:rPr>
          <w:rFonts w:ascii="Book Antiqua" w:eastAsia="Book Antiqua" w:hAnsi="Book Antiqua" w:cs="Book Antiqua"/>
          <w:color w:val="000000"/>
        </w:rPr>
        <w:t>Pre</w:t>
      </w:r>
      <w:r w:rsidR="006B7A0D">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POD 7-13</w:t>
      </w:r>
      <w:r w:rsidR="006B7A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65; </w:t>
      </w:r>
      <w:proofErr w:type="spellStart"/>
      <w:r>
        <w:rPr>
          <w:rFonts w:ascii="Book Antiqua" w:eastAsia="Book Antiqua" w:hAnsi="Book Antiqua" w:cs="Book Antiqua"/>
          <w:color w:val="000000"/>
          <w:szCs w:val="20"/>
          <w:vertAlign w:val="superscript"/>
        </w:rPr>
        <w:t>b</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proofErr w:type="spellStart"/>
      <w:r>
        <w:rPr>
          <w:rFonts w:ascii="Book Antiqua" w:eastAsia="Book Antiqua" w:hAnsi="Book Antiqua" w:cs="Book Antiqua"/>
          <w:color w:val="000000"/>
        </w:rPr>
        <w:t>Pre</w:t>
      </w:r>
      <w:r w:rsidR="006B7A0D">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POD 14-20 (</w:t>
      </w:r>
      <w:r>
        <w:rPr>
          <w:rFonts w:ascii="Book Antiqua" w:eastAsia="Book Antiqua" w:hAnsi="Book Antiqua" w:cs="Book Antiqua"/>
          <w:i/>
          <w:iCs/>
          <w:color w:val="000000"/>
        </w:rPr>
        <w:t>n</w:t>
      </w:r>
      <w:r>
        <w:rPr>
          <w:rFonts w:ascii="Book Antiqua" w:eastAsia="Book Antiqua" w:hAnsi="Book Antiqua" w:cs="Book Antiqua"/>
          <w:color w:val="000000"/>
        </w:rPr>
        <w:t xml:space="preserve"> = 25, </w:t>
      </w:r>
      <w:proofErr w:type="spellStart"/>
      <w:r>
        <w:rPr>
          <w:rFonts w:ascii="Book Antiqua" w:eastAsia="Book Antiqua" w:hAnsi="Book Antiqua" w:cs="Book Antiqua"/>
          <w:color w:val="000000"/>
          <w:szCs w:val="30"/>
          <w:vertAlign w:val="superscript"/>
        </w:rPr>
        <w:t>b</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0.001);</w:t>
      </w:r>
      <w:r w:rsidR="006B7A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w:t>
      </w:r>
      <w:r w:rsidR="006B7A0D">
        <w:rPr>
          <w:rFonts w:ascii="Book Antiqua" w:eastAsia="Book Antiqua" w:hAnsi="Book Antiqua" w:cs="Book Antiqua"/>
          <w:color w:val="000000"/>
        </w:rPr>
        <w:t>o</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w:t>
      </w:r>
      <w:proofErr w:type="spellStart"/>
      <w:r w:rsidR="00343868" w:rsidRPr="00343868">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POD 21-27(n-17, </w:t>
      </w:r>
      <w:proofErr w:type="spellStart"/>
      <w:r>
        <w:rPr>
          <w:rFonts w:ascii="Book Antiqua" w:eastAsia="Book Antiqua" w:hAnsi="Book Antiqua" w:cs="Book Antiqua"/>
          <w:color w:val="000000"/>
          <w:szCs w:val="30"/>
          <w:vertAlign w:val="superscript"/>
        </w:rPr>
        <w:t>c</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006B7A0D">
        <w:rPr>
          <w:rFonts w:ascii="Book Antiqua" w:eastAsia="Book Antiqua" w:hAnsi="Book Antiqua" w:cs="Book Antiqua"/>
          <w:color w:val="000000"/>
        </w:rPr>
        <w:t xml:space="preserve"> </w:t>
      </w:r>
      <w:r>
        <w:rPr>
          <w:rFonts w:ascii="Book Antiqua" w:eastAsia="Book Antiqua" w:hAnsi="Book Antiqua" w:cs="Book Antiqua"/>
          <w:color w:val="000000"/>
        </w:rPr>
        <w:t>0.002); POD 28-34 time point (</w:t>
      </w:r>
      <w:r>
        <w:rPr>
          <w:rFonts w:ascii="Book Antiqua" w:eastAsia="Book Antiqua" w:hAnsi="Book Antiqua" w:cs="Book Antiqua"/>
          <w:i/>
          <w:iCs/>
          <w:color w:val="000000"/>
        </w:rPr>
        <w:t>n</w:t>
      </w:r>
      <w:r>
        <w:rPr>
          <w:rFonts w:ascii="Book Antiqua" w:eastAsia="Book Antiqua" w:hAnsi="Book Antiqua" w:cs="Book Antiqua"/>
          <w:color w:val="000000"/>
        </w:rPr>
        <w:t xml:space="preserve"> = 15, </w:t>
      </w:r>
      <w:proofErr w:type="spellStart"/>
      <w:r>
        <w:rPr>
          <w:rFonts w:ascii="Book Antiqua" w:eastAsia="Book Antiqua" w:hAnsi="Book Antiqua" w:cs="Book Antiqua"/>
          <w:color w:val="000000"/>
          <w:szCs w:val="30"/>
          <w:vertAlign w:val="superscript"/>
        </w:rPr>
        <w:t>b</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Statistical significance is expressed as </w:t>
      </w:r>
      <w:proofErr w:type="spellStart"/>
      <w:r>
        <w:rPr>
          <w:rFonts w:ascii="Book Antiqua" w:eastAsia="Book Antiqua" w:hAnsi="Book Antiqua" w:cs="Book Antiqua"/>
          <w:color w:val="000000"/>
          <w:szCs w:val="30"/>
          <w:vertAlign w:val="superscript"/>
        </w:rPr>
        <w:t>b</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proofErr w:type="spellStart"/>
      <w:r>
        <w:rPr>
          <w:rFonts w:ascii="Book Antiqua" w:eastAsia="Book Antiqua" w:hAnsi="Book Antiqua" w:cs="Book Antiqua"/>
          <w:color w:val="000000"/>
          <w:szCs w:val="30"/>
          <w:vertAlign w:val="superscript"/>
        </w:rPr>
        <w:t>c</w:t>
      </w:r>
      <w:r w:rsidRPr="006B7A0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B7A0D">
        <w:rPr>
          <w:rFonts w:ascii="Book Antiqua" w:eastAsia="Book Antiqua" w:hAnsi="Book Antiqua" w:cs="Book Antiqua"/>
          <w:color w:val="000000"/>
        </w:rPr>
        <w:t xml:space="preserve"> </w:t>
      </w:r>
      <w:r>
        <w:rPr>
          <w:rFonts w:ascii="Book Antiqua" w:eastAsia="Book Antiqua" w:hAnsi="Book Antiqua" w:cs="Book Antiqua"/>
          <w:color w:val="000000"/>
        </w:rPr>
        <w:t>0.01.</w:t>
      </w:r>
      <w:r w:rsidR="006B7A0D">
        <w:rPr>
          <w:rFonts w:ascii="Book Antiqua" w:eastAsia="Book Antiqua" w:hAnsi="Book Antiqua" w:cs="Book Antiqua"/>
          <w:color w:val="000000"/>
        </w:rPr>
        <w:t xml:space="preserve"> POD: Post-operative day; </w:t>
      </w:r>
      <w:proofErr w:type="spellStart"/>
      <w:r w:rsidR="006B7A0D">
        <w:rPr>
          <w:rFonts w:ascii="Book Antiqua" w:eastAsia="Book Antiqua" w:hAnsi="Book Antiqua" w:cs="Book Antiqua"/>
          <w:color w:val="000000"/>
        </w:rPr>
        <w:t>Preop</w:t>
      </w:r>
      <w:proofErr w:type="spellEnd"/>
      <w:r w:rsidR="006B7A0D">
        <w:rPr>
          <w:rFonts w:ascii="Book Antiqua" w:eastAsia="Book Antiqua" w:hAnsi="Book Antiqua" w:cs="Book Antiqua"/>
          <w:color w:val="000000"/>
        </w:rPr>
        <w:t>:</w:t>
      </w:r>
      <w:r w:rsidR="006B7A0D" w:rsidRPr="006B7A0D">
        <w:rPr>
          <w:rFonts w:ascii="Book Antiqua" w:eastAsia="Book Antiqua" w:hAnsi="Book Antiqua" w:cs="Book Antiqua"/>
          <w:color w:val="000000"/>
        </w:rPr>
        <w:t xml:space="preserve"> </w:t>
      </w:r>
      <w:r w:rsidR="006B7A0D">
        <w:rPr>
          <w:rFonts w:ascii="Book Antiqua" w:eastAsia="Book Antiqua" w:hAnsi="Book Antiqua" w:cs="Book Antiqua"/>
          <w:color w:val="000000"/>
        </w:rPr>
        <w:t>Preoperative.</w:t>
      </w:r>
    </w:p>
    <w:p w14:paraId="18D8644F" w14:textId="77777777" w:rsidR="00A77B3E" w:rsidRDefault="00A9581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A95813">
        <w:rPr>
          <w:rFonts w:ascii="Book Antiqua" w:eastAsia="Book Antiqua" w:hAnsi="Book Antiqua" w:cs="Book Antiqua"/>
          <w:b/>
          <w:bCs/>
          <w:color w:val="000000"/>
        </w:rPr>
        <w:lastRenderedPageBreak/>
        <w:t>Table 1 Demographic and clinical characteristics of the study population</w:t>
      </w:r>
    </w:p>
    <w:tbl>
      <w:tblPr>
        <w:tblW w:w="0" w:type="auto"/>
        <w:tblLook w:val="00A0" w:firstRow="1" w:lastRow="0" w:firstColumn="1" w:lastColumn="0" w:noHBand="0" w:noVBand="0"/>
      </w:tblPr>
      <w:tblGrid>
        <w:gridCol w:w="7357"/>
        <w:gridCol w:w="2072"/>
      </w:tblGrid>
      <w:tr w:rsidR="00A95813" w:rsidRPr="002E5C44" w14:paraId="6BC47031" w14:textId="77777777" w:rsidTr="00002EAA">
        <w:trPr>
          <w:trHeight w:val="435"/>
        </w:trPr>
        <w:tc>
          <w:tcPr>
            <w:tcW w:w="7357" w:type="dxa"/>
            <w:tcBorders>
              <w:top w:val="single" w:sz="4" w:space="0" w:color="auto"/>
              <w:bottom w:val="single" w:sz="4" w:space="0" w:color="auto"/>
            </w:tcBorders>
          </w:tcPr>
          <w:p w14:paraId="408CE717" w14:textId="77777777" w:rsidR="00A95813" w:rsidRPr="00035A0F" w:rsidRDefault="00A95813" w:rsidP="00A95813">
            <w:pPr>
              <w:spacing w:line="360" w:lineRule="auto"/>
              <w:jc w:val="both"/>
              <w:rPr>
                <w:rFonts w:ascii="Book Antiqua" w:eastAsia="Courier New" w:hAnsi="Book Antiqua"/>
                <w:b/>
                <w:bCs/>
              </w:rPr>
            </w:pPr>
            <w:r w:rsidRPr="00035A0F">
              <w:rPr>
                <w:rFonts w:ascii="Book Antiqua" w:eastAsia="Book Antiqua" w:hAnsi="Book Antiqua" w:cs="Book Antiqua"/>
                <w:b/>
                <w:bCs/>
                <w:color w:val="000000"/>
              </w:rPr>
              <w:t>Characteristics</w:t>
            </w:r>
          </w:p>
        </w:tc>
        <w:tc>
          <w:tcPr>
            <w:tcW w:w="2072" w:type="dxa"/>
            <w:tcBorders>
              <w:top w:val="single" w:sz="4" w:space="0" w:color="auto"/>
              <w:bottom w:val="single" w:sz="4" w:space="0" w:color="auto"/>
            </w:tcBorders>
          </w:tcPr>
          <w:p w14:paraId="788A46A0" w14:textId="77777777" w:rsidR="00A95813" w:rsidRPr="00A95813" w:rsidRDefault="00A95813" w:rsidP="00A95813">
            <w:pPr>
              <w:spacing w:line="360" w:lineRule="auto"/>
              <w:jc w:val="both"/>
              <w:rPr>
                <w:rFonts w:ascii="Book Antiqua" w:eastAsia="Courier New" w:hAnsi="Book Antiqua"/>
              </w:rPr>
            </w:pPr>
          </w:p>
        </w:tc>
      </w:tr>
      <w:tr w:rsidR="00A95813" w:rsidRPr="002E5C44" w14:paraId="2A10AA67" w14:textId="77777777" w:rsidTr="00002EAA">
        <w:trPr>
          <w:trHeight w:val="448"/>
        </w:trPr>
        <w:tc>
          <w:tcPr>
            <w:tcW w:w="7357" w:type="dxa"/>
            <w:tcBorders>
              <w:top w:val="single" w:sz="4" w:space="0" w:color="auto"/>
            </w:tcBorders>
          </w:tcPr>
          <w:p w14:paraId="6A11029B" w14:textId="77777777" w:rsidR="00A95813" w:rsidRPr="00035A0F" w:rsidRDefault="00A95813" w:rsidP="00A95813">
            <w:pPr>
              <w:spacing w:line="360" w:lineRule="auto"/>
              <w:jc w:val="both"/>
              <w:rPr>
                <w:rFonts w:ascii="Book Antiqua" w:eastAsia="Courier New" w:hAnsi="Book Antiqua"/>
              </w:rPr>
            </w:pPr>
            <w:r w:rsidRPr="00035A0F">
              <w:rPr>
                <w:rFonts w:ascii="Book Antiqua" w:eastAsia="Courier New" w:hAnsi="Book Antiqua"/>
              </w:rPr>
              <w:t xml:space="preserve">Age, </w:t>
            </w:r>
            <w:proofErr w:type="spellStart"/>
            <w:r w:rsidRPr="00035A0F">
              <w:rPr>
                <w:rFonts w:ascii="Book Antiqua" w:eastAsia="Courier New" w:hAnsi="Book Antiqua"/>
              </w:rPr>
              <w:t>yr</w:t>
            </w:r>
            <w:proofErr w:type="spellEnd"/>
            <w:r w:rsidRPr="00035A0F">
              <w:rPr>
                <w:rFonts w:ascii="Book Antiqua" w:eastAsia="Courier New" w:hAnsi="Book Antiqua"/>
              </w:rPr>
              <w:t xml:space="preserve"> (mean ± SD)</w:t>
            </w:r>
          </w:p>
        </w:tc>
        <w:tc>
          <w:tcPr>
            <w:tcW w:w="2072" w:type="dxa"/>
            <w:tcBorders>
              <w:top w:val="single" w:sz="4" w:space="0" w:color="auto"/>
            </w:tcBorders>
          </w:tcPr>
          <w:p w14:paraId="299DE96C" w14:textId="77777777" w:rsidR="00A95813" w:rsidRPr="00A95813" w:rsidRDefault="00A95813" w:rsidP="00A95813">
            <w:pPr>
              <w:spacing w:line="360" w:lineRule="auto"/>
              <w:jc w:val="both"/>
              <w:rPr>
                <w:rFonts w:ascii="Book Antiqua" w:eastAsia="Courier New" w:hAnsi="Book Antiqua"/>
              </w:rPr>
            </w:pPr>
            <w:r w:rsidRPr="00A95813">
              <w:rPr>
                <w:rFonts w:ascii="Book Antiqua" w:eastAsia="MS MinNew Roman" w:hAnsi="Book Antiqua"/>
              </w:rPr>
              <w:t>66.3</w:t>
            </w:r>
            <w:r>
              <w:rPr>
                <w:rFonts w:ascii="Book Antiqua" w:eastAsia="MS MinNew Roman" w:hAnsi="Book Antiqua"/>
              </w:rPr>
              <w:t xml:space="preserve"> </w:t>
            </w:r>
            <w:r w:rsidRPr="00A95813">
              <w:rPr>
                <w:rFonts w:ascii="Book Antiqua" w:eastAsia="MS MinNew Roman" w:hAnsi="Book Antiqua"/>
              </w:rPr>
              <w:t>± 12.8</w:t>
            </w:r>
          </w:p>
        </w:tc>
      </w:tr>
      <w:tr w:rsidR="00A95813" w:rsidRPr="002E5C44" w14:paraId="6C8D2009" w14:textId="77777777" w:rsidTr="00002EAA">
        <w:trPr>
          <w:trHeight w:val="435"/>
        </w:trPr>
        <w:tc>
          <w:tcPr>
            <w:tcW w:w="7357" w:type="dxa"/>
          </w:tcPr>
          <w:p w14:paraId="5C6606E9" w14:textId="77777777" w:rsidR="00A95813" w:rsidRPr="00035A0F" w:rsidRDefault="00A95813" w:rsidP="00A95813">
            <w:pPr>
              <w:spacing w:line="360" w:lineRule="auto"/>
              <w:jc w:val="both"/>
              <w:rPr>
                <w:rFonts w:ascii="Book Antiqua" w:eastAsia="Courier New" w:hAnsi="Book Antiqua"/>
              </w:rPr>
            </w:pPr>
            <w:r w:rsidRPr="00035A0F">
              <w:rPr>
                <w:rFonts w:ascii="Book Antiqua" w:eastAsia="Courier New" w:hAnsi="Book Antiqua"/>
              </w:rPr>
              <w:t>Sex</w:t>
            </w:r>
            <w:r w:rsidR="00343668">
              <w:rPr>
                <w:rFonts w:ascii="Book Antiqua" w:eastAsia="Courier New" w:hAnsi="Book Antiqua"/>
              </w:rPr>
              <w:t>,</w:t>
            </w:r>
            <w:r w:rsidRPr="00035A0F">
              <w:rPr>
                <w:rFonts w:ascii="Book Antiqua" w:eastAsia="Courier New" w:hAnsi="Book Antiqua"/>
              </w:rPr>
              <w:t xml:space="preserve"> </w:t>
            </w:r>
            <w:r w:rsidRPr="00035A0F">
              <w:rPr>
                <w:rFonts w:ascii="Book Antiqua" w:eastAsia="Courier New" w:hAnsi="Book Antiqua"/>
                <w:i/>
                <w:iCs/>
              </w:rPr>
              <w:t>n</w:t>
            </w:r>
            <w:r w:rsidRPr="00035A0F">
              <w:rPr>
                <w:rFonts w:ascii="Book Antiqua" w:eastAsia="Courier New" w:hAnsi="Book Antiqua"/>
              </w:rPr>
              <w:t xml:space="preserve"> (%)</w:t>
            </w:r>
          </w:p>
        </w:tc>
        <w:tc>
          <w:tcPr>
            <w:tcW w:w="2072" w:type="dxa"/>
          </w:tcPr>
          <w:p w14:paraId="5123FC26" w14:textId="77777777" w:rsidR="00A95813" w:rsidRPr="00A95813" w:rsidRDefault="00A95813" w:rsidP="00A95813">
            <w:pPr>
              <w:spacing w:line="360" w:lineRule="auto"/>
              <w:jc w:val="both"/>
              <w:rPr>
                <w:rFonts w:ascii="Book Antiqua" w:eastAsia="MS MinNew Roman" w:hAnsi="Book Antiqua"/>
              </w:rPr>
            </w:pPr>
          </w:p>
        </w:tc>
      </w:tr>
      <w:tr w:rsidR="00A95813" w:rsidRPr="002E5C44" w14:paraId="59CF7059" w14:textId="77777777" w:rsidTr="00002EAA">
        <w:trPr>
          <w:trHeight w:val="448"/>
        </w:trPr>
        <w:tc>
          <w:tcPr>
            <w:tcW w:w="7357" w:type="dxa"/>
          </w:tcPr>
          <w:p w14:paraId="7D12D820" w14:textId="77777777" w:rsidR="00A95813" w:rsidRPr="00035A0F" w:rsidRDefault="00A95813" w:rsidP="00A95813">
            <w:pPr>
              <w:spacing w:line="360" w:lineRule="auto"/>
              <w:ind w:firstLineChars="100" w:firstLine="240"/>
              <w:jc w:val="both"/>
              <w:rPr>
                <w:rFonts w:ascii="Book Antiqua" w:eastAsia="Courier New" w:hAnsi="Book Antiqua"/>
              </w:rPr>
            </w:pPr>
            <w:r w:rsidRPr="00035A0F">
              <w:rPr>
                <w:rFonts w:ascii="Book Antiqua" w:eastAsia="Courier New" w:hAnsi="Book Antiqua"/>
              </w:rPr>
              <w:t>Male</w:t>
            </w:r>
          </w:p>
        </w:tc>
        <w:tc>
          <w:tcPr>
            <w:tcW w:w="2072" w:type="dxa"/>
          </w:tcPr>
          <w:p w14:paraId="56FA4254" w14:textId="77777777" w:rsidR="00A95813" w:rsidRPr="00A95813" w:rsidRDefault="00A95813" w:rsidP="00A95813">
            <w:pPr>
              <w:spacing w:line="360" w:lineRule="auto"/>
              <w:jc w:val="both"/>
              <w:rPr>
                <w:rFonts w:ascii="Book Antiqua" w:eastAsia="MS MinNew Roman" w:hAnsi="Book Antiqua"/>
              </w:rPr>
            </w:pPr>
            <w:r w:rsidRPr="00A95813">
              <w:rPr>
                <w:rFonts w:ascii="Book Antiqua" w:eastAsia="MS MinNew Roman" w:hAnsi="Book Antiqua"/>
              </w:rPr>
              <w:t>44 (50.0)</w:t>
            </w:r>
          </w:p>
        </w:tc>
      </w:tr>
      <w:tr w:rsidR="00A95813" w:rsidRPr="002E5C44" w14:paraId="172B779A" w14:textId="77777777" w:rsidTr="00002EAA">
        <w:trPr>
          <w:trHeight w:val="448"/>
        </w:trPr>
        <w:tc>
          <w:tcPr>
            <w:tcW w:w="7357" w:type="dxa"/>
          </w:tcPr>
          <w:p w14:paraId="0615EC63" w14:textId="77777777" w:rsidR="00A95813" w:rsidRPr="00035A0F" w:rsidRDefault="00A95813" w:rsidP="00A95813">
            <w:pPr>
              <w:spacing w:line="360" w:lineRule="auto"/>
              <w:ind w:firstLineChars="100" w:firstLine="240"/>
              <w:jc w:val="both"/>
              <w:rPr>
                <w:rFonts w:ascii="Book Antiqua" w:eastAsia="Courier New" w:hAnsi="Book Antiqua"/>
              </w:rPr>
            </w:pPr>
            <w:r w:rsidRPr="00035A0F">
              <w:rPr>
                <w:rFonts w:ascii="Book Antiqua" w:eastAsia="Courier New" w:hAnsi="Book Antiqua"/>
              </w:rPr>
              <w:t>Female</w:t>
            </w:r>
          </w:p>
        </w:tc>
        <w:tc>
          <w:tcPr>
            <w:tcW w:w="2072" w:type="dxa"/>
          </w:tcPr>
          <w:p w14:paraId="121A5494" w14:textId="77777777" w:rsidR="00A95813" w:rsidRPr="00A95813" w:rsidRDefault="00A95813" w:rsidP="00A95813">
            <w:pPr>
              <w:spacing w:line="360" w:lineRule="auto"/>
              <w:jc w:val="both"/>
              <w:rPr>
                <w:rFonts w:ascii="Book Antiqua" w:eastAsia="MS MinNew Roman" w:hAnsi="Book Antiqua"/>
              </w:rPr>
            </w:pPr>
            <w:r w:rsidRPr="00A95813">
              <w:rPr>
                <w:rFonts w:ascii="Book Antiqua" w:eastAsia="MS MinNew Roman" w:hAnsi="Book Antiqua"/>
              </w:rPr>
              <w:t>44 (50.0)</w:t>
            </w:r>
          </w:p>
        </w:tc>
      </w:tr>
      <w:tr w:rsidR="00A95813" w:rsidRPr="002E5C44" w14:paraId="334167A4" w14:textId="77777777" w:rsidTr="00002EAA">
        <w:trPr>
          <w:trHeight w:val="69"/>
        </w:trPr>
        <w:tc>
          <w:tcPr>
            <w:tcW w:w="7357" w:type="dxa"/>
          </w:tcPr>
          <w:p w14:paraId="79980D82" w14:textId="77777777" w:rsidR="00A95813" w:rsidRPr="00035A0F" w:rsidRDefault="00A95813" w:rsidP="00A95813">
            <w:pPr>
              <w:spacing w:line="360" w:lineRule="auto"/>
              <w:jc w:val="both"/>
              <w:rPr>
                <w:rFonts w:ascii="Book Antiqua" w:eastAsia="Courier New" w:hAnsi="Book Antiqua"/>
              </w:rPr>
            </w:pPr>
            <w:r w:rsidRPr="00035A0F">
              <w:rPr>
                <w:rFonts w:ascii="Book Antiqua" w:eastAsia="Courier New" w:hAnsi="Book Antiqua"/>
              </w:rPr>
              <w:t>Incision length (entire patient population), cm (mean ± SD)</w:t>
            </w:r>
          </w:p>
        </w:tc>
        <w:tc>
          <w:tcPr>
            <w:tcW w:w="2072" w:type="dxa"/>
          </w:tcPr>
          <w:p w14:paraId="594B27C4" w14:textId="77777777" w:rsidR="00A95813" w:rsidRPr="00A95813" w:rsidRDefault="00A95813" w:rsidP="00A95813">
            <w:pPr>
              <w:spacing w:line="360" w:lineRule="auto"/>
              <w:jc w:val="both"/>
              <w:rPr>
                <w:rFonts w:ascii="Book Antiqua" w:eastAsia="MS MinNew Roman" w:hAnsi="Book Antiqua"/>
              </w:rPr>
            </w:pPr>
            <w:r w:rsidRPr="00A95813">
              <w:rPr>
                <w:rFonts w:ascii="Book Antiqua" w:eastAsia="MS MinNew Roman" w:hAnsi="Book Antiqua"/>
              </w:rPr>
              <w:t>8.3 ± 4.2</w:t>
            </w:r>
          </w:p>
        </w:tc>
      </w:tr>
      <w:tr w:rsidR="00A95813" w:rsidRPr="002E5C44" w14:paraId="03FCD1A0" w14:textId="77777777" w:rsidTr="00002EAA">
        <w:trPr>
          <w:trHeight w:val="69"/>
        </w:trPr>
        <w:tc>
          <w:tcPr>
            <w:tcW w:w="7357" w:type="dxa"/>
          </w:tcPr>
          <w:p w14:paraId="6F31C575" w14:textId="77777777" w:rsidR="00A95813" w:rsidRPr="00035A0F" w:rsidRDefault="00A95813" w:rsidP="00A95813">
            <w:pPr>
              <w:spacing w:line="360" w:lineRule="auto"/>
              <w:jc w:val="both"/>
              <w:rPr>
                <w:rFonts w:ascii="Book Antiqua" w:eastAsia="Courier New" w:hAnsi="Book Antiqua"/>
              </w:rPr>
            </w:pPr>
            <w:r w:rsidRPr="00035A0F">
              <w:rPr>
                <w:rFonts w:ascii="Book Antiqua" w:eastAsia="Courier New" w:hAnsi="Book Antiqua"/>
              </w:rPr>
              <w:t>Incision length (lap procedure group), cm (mean ± SD)</w:t>
            </w:r>
          </w:p>
        </w:tc>
        <w:tc>
          <w:tcPr>
            <w:tcW w:w="2072" w:type="dxa"/>
          </w:tcPr>
          <w:p w14:paraId="63711343" w14:textId="77777777" w:rsidR="00A95813" w:rsidRPr="00A95813" w:rsidRDefault="00A95813" w:rsidP="00A95813">
            <w:pPr>
              <w:spacing w:line="360" w:lineRule="auto"/>
              <w:jc w:val="both"/>
              <w:rPr>
                <w:rFonts w:ascii="Book Antiqua" w:eastAsia="MS MinNew Roman" w:hAnsi="Book Antiqua"/>
              </w:rPr>
            </w:pPr>
            <w:r w:rsidRPr="00A95813">
              <w:rPr>
                <w:rFonts w:ascii="Book Antiqua" w:eastAsia="MS MinNew Roman" w:hAnsi="Book Antiqua"/>
              </w:rPr>
              <w:t>7.3 ± 3.7</w:t>
            </w:r>
          </w:p>
        </w:tc>
      </w:tr>
      <w:tr w:rsidR="00A95813" w:rsidRPr="002E5C44" w14:paraId="236614F0" w14:textId="77777777" w:rsidTr="00002EAA">
        <w:trPr>
          <w:trHeight w:val="69"/>
        </w:trPr>
        <w:tc>
          <w:tcPr>
            <w:tcW w:w="7357" w:type="dxa"/>
          </w:tcPr>
          <w:p w14:paraId="1502AA44" w14:textId="77777777" w:rsidR="00A95813" w:rsidRPr="00035A0F" w:rsidRDefault="00A95813" w:rsidP="00A95813">
            <w:pPr>
              <w:spacing w:line="360" w:lineRule="auto"/>
              <w:jc w:val="both"/>
              <w:rPr>
                <w:rFonts w:ascii="Book Antiqua" w:eastAsia="Courier New" w:hAnsi="Book Antiqua"/>
              </w:rPr>
            </w:pPr>
            <w:r w:rsidRPr="00035A0F">
              <w:rPr>
                <w:rFonts w:ascii="Book Antiqua" w:eastAsia="Courier New" w:hAnsi="Book Antiqua"/>
              </w:rPr>
              <w:t>Incision length (hand procedure group), cm (mean ± SD)</w:t>
            </w:r>
          </w:p>
        </w:tc>
        <w:tc>
          <w:tcPr>
            <w:tcW w:w="2072" w:type="dxa"/>
          </w:tcPr>
          <w:p w14:paraId="224A9C97" w14:textId="77777777" w:rsidR="00A95813" w:rsidRPr="00A95813" w:rsidRDefault="00A95813" w:rsidP="00A95813">
            <w:pPr>
              <w:spacing w:line="360" w:lineRule="auto"/>
              <w:jc w:val="both"/>
              <w:rPr>
                <w:rFonts w:ascii="Book Antiqua" w:eastAsia="MS MinNew Roman" w:hAnsi="Book Antiqua"/>
              </w:rPr>
            </w:pPr>
            <w:r w:rsidRPr="00A95813">
              <w:rPr>
                <w:rFonts w:ascii="Book Antiqua" w:eastAsia="MS MinNew Roman" w:hAnsi="Book Antiqua"/>
              </w:rPr>
              <w:t>10.8 ± 4.3</w:t>
            </w:r>
          </w:p>
        </w:tc>
      </w:tr>
      <w:tr w:rsidR="00A95813" w:rsidRPr="002E5C44" w14:paraId="0476CD06" w14:textId="77777777" w:rsidTr="00002EAA">
        <w:trPr>
          <w:trHeight w:val="448"/>
        </w:trPr>
        <w:tc>
          <w:tcPr>
            <w:tcW w:w="7357" w:type="dxa"/>
          </w:tcPr>
          <w:p w14:paraId="1E3E0AFD" w14:textId="77777777" w:rsidR="00A95813" w:rsidRPr="00035A0F" w:rsidRDefault="00A95813" w:rsidP="00A95813">
            <w:pPr>
              <w:spacing w:line="360" w:lineRule="auto"/>
              <w:jc w:val="both"/>
              <w:rPr>
                <w:rFonts w:ascii="Book Antiqua" w:eastAsia="Courier New" w:hAnsi="Book Antiqua"/>
              </w:rPr>
            </w:pPr>
            <w:r w:rsidRPr="00035A0F">
              <w:rPr>
                <w:rFonts w:ascii="Book Antiqua" w:eastAsia="Courier New" w:hAnsi="Book Antiqua"/>
              </w:rPr>
              <w:t>Operative time, min (mean ± SD)</w:t>
            </w:r>
          </w:p>
        </w:tc>
        <w:tc>
          <w:tcPr>
            <w:tcW w:w="2072" w:type="dxa"/>
          </w:tcPr>
          <w:p w14:paraId="4D38508B" w14:textId="77777777" w:rsidR="00A95813" w:rsidRPr="00A95813" w:rsidRDefault="00A95813" w:rsidP="00A95813">
            <w:pPr>
              <w:spacing w:line="360" w:lineRule="auto"/>
              <w:jc w:val="both"/>
              <w:rPr>
                <w:rFonts w:ascii="Book Antiqua" w:eastAsia="Courier New" w:hAnsi="Book Antiqua"/>
              </w:rPr>
            </w:pPr>
            <w:r w:rsidRPr="00A95813">
              <w:rPr>
                <w:rFonts w:ascii="Book Antiqua" w:eastAsia="MS MinNew Roman" w:hAnsi="Book Antiqua"/>
              </w:rPr>
              <w:t>306.6</w:t>
            </w:r>
            <w:r>
              <w:rPr>
                <w:rFonts w:ascii="Book Antiqua" w:eastAsia="MS MinNew Roman" w:hAnsi="Book Antiqua"/>
              </w:rPr>
              <w:t xml:space="preserve"> </w:t>
            </w:r>
            <w:r w:rsidRPr="00A95813">
              <w:rPr>
                <w:rFonts w:ascii="Book Antiqua" w:eastAsia="MS MinNew Roman" w:hAnsi="Book Antiqua"/>
              </w:rPr>
              <w:t>± 120.5</w:t>
            </w:r>
          </w:p>
        </w:tc>
      </w:tr>
      <w:tr w:rsidR="00A95813" w:rsidRPr="002E5C44" w14:paraId="20818B06" w14:textId="77777777" w:rsidTr="00002EAA">
        <w:trPr>
          <w:trHeight w:val="448"/>
        </w:trPr>
        <w:tc>
          <w:tcPr>
            <w:tcW w:w="7357" w:type="dxa"/>
          </w:tcPr>
          <w:p w14:paraId="5CA42191" w14:textId="77777777" w:rsidR="00A95813" w:rsidRPr="00035A0F" w:rsidRDefault="00A95813" w:rsidP="00A95813">
            <w:pPr>
              <w:spacing w:line="360" w:lineRule="auto"/>
              <w:jc w:val="both"/>
              <w:rPr>
                <w:rFonts w:ascii="Book Antiqua" w:eastAsia="Courier New" w:hAnsi="Book Antiqua"/>
              </w:rPr>
            </w:pPr>
            <w:r w:rsidRPr="00035A0F">
              <w:rPr>
                <w:rFonts w:ascii="Book Antiqua" w:eastAsia="Courier New" w:hAnsi="Book Antiqua"/>
              </w:rPr>
              <w:t>Length of stay, d (mean ± SD)</w:t>
            </w:r>
          </w:p>
        </w:tc>
        <w:tc>
          <w:tcPr>
            <w:tcW w:w="2072" w:type="dxa"/>
          </w:tcPr>
          <w:p w14:paraId="1FA88EF8" w14:textId="77777777" w:rsidR="00A95813" w:rsidRPr="00A95813" w:rsidRDefault="00A95813" w:rsidP="00A95813">
            <w:pPr>
              <w:spacing w:line="360" w:lineRule="auto"/>
              <w:jc w:val="both"/>
              <w:rPr>
                <w:rFonts w:ascii="Book Antiqua" w:eastAsia="MS MinNew Roman" w:hAnsi="Book Antiqua"/>
              </w:rPr>
            </w:pPr>
            <w:r w:rsidRPr="00A95813">
              <w:rPr>
                <w:rFonts w:ascii="Book Antiqua" w:eastAsia="MS MinNew Roman" w:hAnsi="Book Antiqua"/>
              </w:rPr>
              <w:t>6.8</w:t>
            </w:r>
            <w:r>
              <w:rPr>
                <w:rFonts w:ascii="Book Antiqua" w:eastAsia="MS MinNew Roman" w:hAnsi="Book Antiqua"/>
              </w:rPr>
              <w:t xml:space="preserve"> </w:t>
            </w:r>
            <w:r w:rsidRPr="00A95813">
              <w:rPr>
                <w:rFonts w:ascii="Book Antiqua" w:eastAsia="MS MinNew Roman" w:hAnsi="Book Antiqua"/>
              </w:rPr>
              <w:t>± 4.1</w:t>
            </w:r>
          </w:p>
        </w:tc>
      </w:tr>
      <w:tr w:rsidR="00A95813" w:rsidRPr="002E5C44" w14:paraId="3CA29CEB" w14:textId="77777777" w:rsidTr="00002EAA">
        <w:trPr>
          <w:trHeight w:val="435"/>
        </w:trPr>
        <w:tc>
          <w:tcPr>
            <w:tcW w:w="7357" w:type="dxa"/>
          </w:tcPr>
          <w:p w14:paraId="24BF313C" w14:textId="77777777" w:rsidR="00A95813" w:rsidRPr="00035A0F" w:rsidRDefault="00A95813" w:rsidP="00A95813">
            <w:pPr>
              <w:spacing w:line="360" w:lineRule="auto"/>
              <w:jc w:val="both"/>
              <w:rPr>
                <w:rFonts w:ascii="Book Antiqua" w:eastAsia="Courier New" w:hAnsi="Book Antiqua"/>
              </w:rPr>
            </w:pPr>
            <w:r w:rsidRPr="00035A0F">
              <w:rPr>
                <w:rFonts w:ascii="Book Antiqua" w:eastAsia="Courier New" w:hAnsi="Book Antiqua"/>
              </w:rPr>
              <w:t>Type of resection</w:t>
            </w:r>
            <w:r w:rsidR="002B0D77">
              <w:rPr>
                <w:rFonts w:ascii="Book Antiqua" w:eastAsia="Courier New" w:hAnsi="Book Antiqua"/>
              </w:rPr>
              <w:t xml:space="preserve">, </w:t>
            </w:r>
            <w:r w:rsidR="002B0D77" w:rsidRPr="002B0D77">
              <w:rPr>
                <w:rFonts w:ascii="Book Antiqua" w:eastAsia="Courier New" w:hAnsi="Book Antiqua"/>
                <w:i/>
              </w:rPr>
              <w:t>n</w:t>
            </w:r>
            <w:r w:rsidRPr="002B0D77">
              <w:rPr>
                <w:rFonts w:ascii="Book Antiqua" w:eastAsia="Courier New" w:hAnsi="Book Antiqua"/>
                <w:i/>
              </w:rPr>
              <w:t xml:space="preserve"> </w:t>
            </w:r>
            <w:r w:rsidRPr="00035A0F">
              <w:rPr>
                <w:rFonts w:ascii="Book Antiqua" w:eastAsia="Courier New" w:hAnsi="Book Antiqua"/>
              </w:rPr>
              <w:t>(%)</w:t>
            </w:r>
          </w:p>
        </w:tc>
        <w:tc>
          <w:tcPr>
            <w:tcW w:w="2072" w:type="dxa"/>
          </w:tcPr>
          <w:p w14:paraId="55D08C48" w14:textId="77777777" w:rsidR="00A95813" w:rsidRPr="00A95813" w:rsidRDefault="00A95813" w:rsidP="00A95813">
            <w:pPr>
              <w:spacing w:line="360" w:lineRule="auto"/>
              <w:jc w:val="both"/>
              <w:rPr>
                <w:rFonts w:ascii="Book Antiqua" w:eastAsia="MS MinNew Roman" w:hAnsi="Book Antiqua"/>
              </w:rPr>
            </w:pPr>
          </w:p>
        </w:tc>
      </w:tr>
      <w:tr w:rsidR="00A95813" w:rsidRPr="002E5C44" w14:paraId="6596E1D9" w14:textId="77777777" w:rsidTr="00002EAA">
        <w:trPr>
          <w:trHeight w:val="410"/>
        </w:trPr>
        <w:tc>
          <w:tcPr>
            <w:tcW w:w="7357" w:type="dxa"/>
          </w:tcPr>
          <w:p w14:paraId="456AB964" w14:textId="77777777" w:rsidR="00A95813" w:rsidRPr="00035A0F" w:rsidRDefault="00A95813" w:rsidP="00035A0F">
            <w:pPr>
              <w:spacing w:line="360" w:lineRule="auto"/>
              <w:ind w:firstLineChars="100" w:firstLine="240"/>
              <w:jc w:val="both"/>
              <w:rPr>
                <w:rFonts w:ascii="Book Antiqua" w:eastAsia="Courier New" w:hAnsi="Book Antiqua"/>
              </w:rPr>
            </w:pPr>
            <w:r w:rsidRPr="00035A0F">
              <w:rPr>
                <w:rFonts w:ascii="Book Antiqua" w:eastAsia="Courier New" w:hAnsi="Book Antiqua"/>
              </w:rPr>
              <w:t>Right</w:t>
            </w:r>
          </w:p>
        </w:tc>
        <w:tc>
          <w:tcPr>
            <w:tcW w:w="2072" w:type="dxa"/>
          </w:tcPr>
          <w:p w14:paraId="2A56F8E3" w14:textId="77777777" w:rsidR="00A95813" w:rsidRPr="00A95813" w:rsidRDefault="00A95813" w:rsidP="00035A0F">
            <w:pPr>
              <w:spacing w:line="360" w:lineRule="auto"/>
              <w:jc w:val="both"/>
              <w:rPr>
                <w:rFonts w:ascii="Book Antiqua" w:eastAsia="MS MinNew Roman" w:hAnsi="Book Antiqua"/>
              </w:rPr>
            </w:pPr>
            <w:r w:rsidRPr="00A95813">
              <w:rPr>
                <w:rFonts w:ascii="Book Antiqua" w:eastAsia="MS MinNew Roman" w:hAnsi="Book Antiqua"/>
              </w:rPr>
              <w:t>34 (37.0)</w:t>
            </w:r>
          </w:p>
        </w:tc>
      </w:tr>
      <w:tr w:rsidR="00035A0F" w:rsidRPr="002E5C44" w14:paraId="687573C4" w14:textId="77777777" w:rsidTr="00002EAA">
        <w:trPr>
          <w:trHeight w:val="362"/>
        </w:trPr>
        <w:tc>
          <w:tcPr>
            <w:tcW w:w="7357" w:type="dxa"/>
          </w:tcPr>
          <w:p w14:paraId="68632350" w14:textId="77777777" w:rsidR="00035A0F" w:rsidRPr="00035A0F" w:rsidRDefault="00035A0F" w:rsidP="00035A0F">
            <w:pPr>
              <w:spacing w:line="360" w:lineRule="auto"/>
              <w:ind w:firstLineChars="100" w:firstLine="240"/>
              <w:jc w:val="both"/>
              <w:rPr>
                <w:rFonts w:ascii="Book Antiqua" w:eastAsia="Courier New" w:hAnsi="Book Antiqua"/>
              </w:rPr>
            </w:pPr>
            <w:r w:rsidRPr="00035A0F">
              <w:rPr>
                <w:rFonts w:ascii="Book Antiqua" w:eastAsia="Courier New" w:hAnsi="Book Antiqua"/>
              </w:rPr>
              <w:t>LAR/AR (12/1)</w:t>
            </w:r>
          </w:p>
        </w:tc>
        <w:tc>
          <w:tcPr>
            <w:tcW w:w="2072" w:type="dxa"/>
          </w:tcPr>
          <w:p w14:paraId="3E4E99F7" w14:textId="77777777" w:rsidR="00035A0F" w:rsidRPr="00A95813" w:rsidRDefault="00035A0F" w:rsidP="00A95813">
            <w:pPr>
              <w:spacing w:line="360" w:lineRule="auto"/>
              <w:jc w:val="both"/>
              <w:rPr>
                <w:rFonts w:ascii="Book Antiqua" w:eastAsia="MS MinNew Roman" w:hAnsi="Book Antiqua"/>
              </w:rPr>
            </w:pPr>
            <w:r w:rsidRPr="00A95813">
              <w:rPr>
                <w:rFonts w:ascii="Book Antiqua" w:eastAsia="MS MinNew Roman" w:hAnsi="Book Antiqua"/>
              </w:rPr>
              <w:t>13 (18.0)</w:t>
            </w:r>
          </w:p>
        </w:tc>
      </w:tr>
      <w:tr w:rsidR="00035A0F" w:rsidRPr="002E5C44" w14:paraId="1D158BC6" w14:textId="77777777" w:rsidTr="00002EAA">
        <w:trPr>
          <w:trHeight w:val="362"/>
        </w:trPr>
        <w:tc>
          <w:tcPr>
            <w:tcW w:w="7357" w:type="dxa"/>
          </w:tcPr>
          <w:p w14:paraId="7CE71AA3" w14:textId="77777777" w:rsidR="00035A0F" w:rsidRPr="00035A0F" w:rsidRDefault="00035A0F" w:rsidP="00035A0F">
            <w:pPr>
              <w:spacing w:line="360" w:lineRule="auto"/>
              <w:ind w:firstLineChars="100" w:firstLine="240"/>
              <w:jc w:val="both"/>
              <w:rPr>
                <w:rFonts w:ascii="Book Antiqua" w:eastAsia="Courier New" w:hAnsi="Book Antiqua"/>
              </w:rPr>
            </w:pPr>
            <w:r w:rsidRPr="00035A0F">
              <w:rPr>
                <w:rFonts w:ascii="Book Antiqua" w:eastAsia="Courier New" w:hAnsi="Book Antiqua"/>
              </w:rPr>
              <w:t>Sigmoid/recto-sigmoid (17/6)</w:t>
            </w:r>
          </w:p>
        </w:tc>
        <w:tc>
          <w:tcPr>
            <w:tcW w:w="2072" w:type="dxa"/>
          </w:tcPr>
          <w:p w14:paraId="48F5E9C2" w14:textId="77777777" w:rsidR="00035A0F" w:rsidRPr="00A95813" w:rsidRDefault="00035A0F" w:rsidP="00A95813">
            <w:pPr>
              <w:spacing w:line="360" w:lineRule="auto"/>
              <w:jc w:val="both"/>
              <w:rPr>
                <w:rFonts w:ascii="Book Antiqua" w:eastAsia="MS MinNew Roman" w:hAnsi="Book Antiqua"/>
              </w:rPr>
            </w:pPr>
            <w:r w:rsidRPr="00A95813">
              <w:rPr>
                <w:rFonts w:ascii="Book Antiqua" w:eastAsia="MS MinNew Roman" w:hAnsi="Book Antiqua"/>
              </w:rPr>
              <w:t>23 (24.0)</w:t>
            </w:r>
          </w:p>
        </w:tc>
      </w:tr>
      <w:tr w:rsidR="00035A0F" w:rsidRPr="002E5C44" w14:paraId="5ED42B2D" w14:textId="77777777" w:rsidTr="00002EAA">
        <w:trPr>
          <w:trHeight w:val="362"/>
        </w:trPr>
        <w:tc>
          <w:tcPr>
            <w:tcW w:w="7357" w:type="dxa"/>
          </w:tcPr>
          <w:p w14:paraId="5E9FEBAB" w14:textId="77777777" w:rsidR="00035A0F" w:rsidRPr="00035A0F" w:rsidRDefault="00035A0F" w:rsidP="00035A0F">
            <w:pPr>
              <w:spacing w:line="360" w:lineRule="auto"/>
              <w:ind w:firstLineChars="100" w:firstLine="240"/>
              <w:jc w:val="both"/>
              <w:rPr>
                <w:rFonts w:ascii="Book Antiqua" w:eastAsia="Courier New" w:hAnsi="Book Antiqua"/>
              </w:rPr>
            </w:pPr>
            <w:r w:rsidRPr="00035A0F">
              <w:rPr>
                <w:rFonts w:ascii="Book Antiqua" w:eastAsia="Courier New" w:hAnsi="Book Antiqua"/>
              </w:rPr>
              <w:t>Total/sub total (5/1)</w:t>
            </w:r>
          </w:p>
        </w:tc>
        <w:tc>
          <w:tcPr>
            <w:tcW w:w="2072" w:type="dxa"/>
          </w:tcPr>
          <w:p w14:paraId="3820D690" w14:textId="77777777" w:rsidR="00035A0F" w:rsidRPr="00A95813" w:rsidRDefault="00035A0F" w:rsidP="00A95813">
            <w:pPr>
              <w:spacing w:line="360" w:lineRule="auto"/>
              <w:jc w:val="both"/>
              <w:rPr>
                <w:rFonts w:ascii="Book Antiqua" w:eastAsia="MS MinNew Roman" w:hAnsi="Book Antiqua"/>
              </w:rPr>
            </w:pPr>
            <w:r w:rsidRPr="00A95813">
              <w:rPr>
                <w:rFonts w:ascii="Book Antiqua" w:eastAsia="MS MinNew Roman" w:hAnsi="Book Antiqua"/>
              </w:rPr>
              <w:t>6 (7.0)</w:t>
            </w:r>
          </w:p>
        </w:tc>
      </w:tr>
      <w:tr w:rsidR="00035A0F" w:rsidRPr="002E5C44" w14:paraId="00157DBB" w14:textId="77777777" w:rsidTr="00002EAA">
        <w:trPr>
          <w:trHeight w:val="362"/>
        </w:trPr>
        <w:tc>
          <w:tcPr>
            <w:tcW w:w="7357" w:type="dxa"/>
          </w:tcPr>
          <w:p w14:paraId="0C894786" w14:textId="77777777" w:rsidR="00035A0F" w:rsidRPr="00035A0F" w:rsidRDefault="00035A0F" w:rsidP="00035A0F">
            <w:pPr>
              <w:spacing w:line="360" w:lineRule="auto"/>
              <w:ind w:firstLineChars="100" w:firstLine="240"/>
              <w:jc w:val="both"/>
              <w:rPr>
                <w:rFonts w:ascii="Book Antiqua" w:eastAsia="Courier New" w:hAnsi="Book Antiqua"/>
              </w:rPr>
            </w:pPr>
            <w:r w:rsidRPr="00035A0F">
              <w:rPr>
                <w:rFonts w:ascii="Book Antiqua" w:eastAsia="Courier New" w:hAnsi="Book Antiqua"/>
              </w:rPr>
              <w:t>Transverse</w:t>
            </w:r>
          </w:p>
        </w:tc>
        <w:tc>
          <w:tcPr>
            <w:tcW w:w="2072" w:type="dxa"/>
          </w:tcPr>
          <w:p w14:paraId="0989A1EC" w14:textId="77777777" w:rsidR="00035A0F" w:rsidRPr="00A95813" w:rsidRDefault="00035A0F" w:rsidP="00A95813">
            <w:pPr>
              <w:spacing w:line="360" w:lineRule="auto"/>
              <w:jc w:val="both"/>
              <w:rPr>
                <w:rFonts w:ascii="Book Antiqua" w:eastAsia="MS MinNew Roman" w:hAnsi="Book Antiqua"/>
              </w:rPr>
            </w:pPr>
            <w:r w:rsidRPr="00A95813">
              <w:rPr>
                <w:rFonts w:ascii="Book Antiqua" w:eastAsia="MS MinNew Roman" w:hAnsi="Book Antiqua"/>
              </w:rPr>
              <w:t>7 (8.0)</w:t>
            </w:r>
          </w:p>
        </w:tc>
      </w:tr>
      <w:tr w:rsidR="00035A0F" w:rsidRPr="002E5C44" w14:paraId="16A053B0" w14:textId="77777777" w:rsidTr="00002EAA">
        <w:trPr>
          <w:trHeight w:val="362"/>
        </w:trPr>
        <w:tc>
          <w:tcPr>
            <w:tcW w:w="7357" w:type="dxa"/>
          </w:tcPr>
          <w:p w14:paraId="53851BBD" w14:textId="77777777" w:rsidR="00035A0F" w:rsidRPr="00035A0F" w:rsidRDefault="00035A0F" w:rsidP="00035A0F">
            <w:pPr>
              <w:spacing w:line="360" w:lineRule="auto"/>
              <w:ind w:firstLineChars="100" w:firstLine="240"/>
              <w:jc w:val="both"/>
              <w:rPr>
                <w:rFonts w:ascii="Book Antiqua" w:eastAsia="Courier New" w:hAnsi="Book Antiqua"/>
              </w:rPr>
            </w:pPr>
            <w:r w:rsidRPr="00035A0F">
              <w:rPr>
                <w:rFonts w:ascii="Book Antiqua" w:eastAsia="Courier New" w:hAnsi="Book Antiqua"/>
              </w:rPr>
              <w:t>Left</w:t>
            </w:r>
          </w:p>
        </w:tc>
        <w:tc>
          <w:tcPr>
            <w:tcW w:w="2072" w:type="dxa"/>
          </w:tcPr>
          <w:p w14:paraId="34861354" w14:textId="77777777" w:rsidR="00035A0F" w:rsidRPr="00A95813" w:rsidRDefault="00035A0F" w:rsidP="00A95813">
            <w:pPr>
              <w:spacing w:line="360" w:lineRule="auto"/>
              <w:jc w:val="both"/>
              <w:rPr>
                <w:rFonts w:ascii="Book Antiqua" w:eastAsia="MS MinNew Roman" w:hAnsi="Book Antiqua"/>
              </w:rPr>
            </w:pPr>
            <w:r w:rsidRPr="00A95813">
              <w:rPr>
                <w:rFonts w:ascii="Book Antiqua" w:eastAsia="MS MinNew Roman" w:hAnsi="Book Antiqua"/>
              </w:rPr>
              <w:t>4 (5.0)</w:t>
            </w:r>
          </w:p>
        </w:tc>
      </w:tr>
      <w:tr w:rsidR="00035A0F" w:rsidRPr="002E5C44" w14:paraId="2DF3AE71" w14:textId="77777777" w:rsidTr="00002EAA">
        <w:trPr>
          <w:trHeight w:val="362"/>
        </w:trPr>
        <w:tc>
          <w:tcPr>
            <w:tcW w:w="7357" w:type="dxa"/>
          </w:tcPr>
          <w:p w14:paraId="1FB73612" w14:textId="77777777" w:rsidR="00035A0F" w:rsidRPr="00035A0F" w:rsidRDefault="00035A0F" w:rsidP="00035A0F">
            <w:pPr>
              <w:spacing w:line="360" w:lineRule="auto"/>
              <w:ind w:firstLineChars="100" w:firstLine="240"/>
              <w:jc w:val="both"/>
              <w:rPr>
                <w:rFonts w:ascii="Book Antiqua" w:eastAsia="Courier New" w:hAnsi="Book Antiqua"/>
              </w:rPr>
            </w:pPr>
            <w:r w:rsidRPr="00035A0F">
              <w:rPr>
                <w:rFonts w:ascii="Book Antiqua" w:eastAsia="Courier New" w:hAnsi="Book Antiqua"/>
              </w:rPr>
              <w:t>APR</w:t>
            </w:r>
          </w:p>
        </w:tc>
        <w:tc>
          <w:tcPr>
            <w:tcW w:w="2072" w:type="dxa"/>
          </w:tcPr>
          <w:p w14:paraId="52A20DAE" w14:textId="77777777" w:rsidR="00035A0F" w:rsidRPr="00A95813" w:rsidRDefault="00035A0F" w:rsidP="00A95813">
            <w:pPr>
              <w:spacing w:line="360" w:lineRule="auto"/>
              <w:jc w:val="both"/>
              <w:rPr>
                <w:rFonts w:ascii="Book Antiqua" w:eastAsia="MS MinNew Roman" w:hAnsi="Book Antiqua"/>
              </w:rPr>
            </w:pPr>
            <w:r w:rsidRPr="00A95813">
              <w:rPr>
                <w:rFonts w:ascii="Book Antiqua" w:eastAsia="MS MinNew Roman" w:hAnsi="Book Antiqua"/>
              </w:rPr>
              <w:t>1 (1.0)</w:t>
            </w:r>
          </w:p>
        </w:tc>
      </w:tr>
      <w:tr w:rsidR="00A95813" w:rsidRPr="002E5C44" w14:paraId="7FC3B8A3" w14:textId="77777777" w:rsidTr="00002EAA">
        <w:trPr>
          <w:trHeight w:val="448"/>
        </w:trPr>
        <w:tc>
          <w:tcPr>
            <w:tcW w:w="7357" w:type="dxa"/>
          </w:tcPr>
          <w:p w14:paraId="787803E8" w14:textId="77777777" w:rsidR="00A95813" w:rsidRPr="00035A0F" w:rsidRDefault="00A95813" w:rsidP="00A95813">
            <w:pPr>
              <w:spacing w:line="360" w:lineRule="auto"/>
              <w:jc w:val="both"/>
              <w:rPr>
                <w:rFonts w:ascii="Book Antiqua" w:eastAsia="Courier New" w:hAnsi="Book Antiqua"/>
              </w:rPr>
            </w:pPr>
            <w:r w:rsidRPr="00035A0F">
              <w:rPr>
                <w:rFonts w:ascii="Book Antiqua" w:eastAsia="Courier New" w:hAnsi="Book Antiqua"/>
              </w:rPr>
              <w:t xml:space="preserve">Surgical </w:t>
            </w:r>
            <w:r w:rsidR="00035A0F" w:rsidRPr="00035A0F">
              <w:rPr>
                <w:rFonts w:ascii="Book Antiqua" w:eastAsia="Courier New" w:hAnsi="Book Antiqua"/>
              </w:rPr>
              <w:t>m</w:t>
            </w:r>
            <w:r w:rsidRPr="00035A0F">
              <w:rPr>
                <w:rFonts w:ascii="Book Antiqua" w:eastAsia="Courier New" w:hAnsi="Book Antiqua"/>
              </w:rPr>
              <w:t>ethod</w:t>
            </w:r>
            <w:r w:rsidR="002B0D77">
              <w:rPr>
                <w:rFonts w:ascii="Book Antiqua" w:eastAsia="Courier New" w:hAnsi="Book Antiqua"/>
              </w:rPr>
              <w:t xml:space="preserve">, </w:t>
            </w:r>
            <w:r w:rsidR="002B0D77" w:rsidRPr="002B0D77">
              <w:rPr>
                <w:rFonts w:ascii="Book Antiqua" w:eastAsia="Courier New" w:hAnsi="Book Antiqua"/>
                <w:i/>
              </w:rPr>
              <w:t xml:space="preserve">n </w:t>
            </w:r>
            <w:r w:rsidR="002B0D77" w:rsidRPr="00035A0F">
              <w:rPr>
                <w:rFonts w:ascii="Book Antiqua" w:eastAsia="Courier New" w:hAnsi="Book Antiqua"/>
              </w:rPr>
              <w:t>(%)</w:t>
            </w:r>
          </w:p>
        </w:tc>
        <w:tc>
          <w:tcPr>
            <w:tcW w:w="2072" w:type="dxa"/>
          </w:tcPr>
          <w:p w14:paraId="2F3AD9D6" w14:textId="77777777" w:rsidR="00A95813" w:rsidRPr="00A95813" w:rsidRDefault="00A95813" w:rsidP="00A95813">
            <w:pPr>
              <w:spacing w:line="360" w:lineRule="auto"/>
              <w:jc w:val="both"/>
              <w:rPr>
                <w:rFonts w:ascii="Book Antiqua" w:eastAsia="Courier New" w:hAnsi="Book Antiqua"/>
              </w:rPr>
            </w:pPr>
          </w:p>
        </w:tc>
      </w:tr>
      <w:tr w:rsidR="00A95813" w:rsidRPr="002E5C44" w14:paraId="1CAA3105" w14:textId="77777777" w:rsidTr="00002EAA">
        <w:trPr>
          <w:trHeight w:val="448"/>
        </w:trPr>
        <w:tc>
          <w:tcPr>
            <w:tcW w:w="7357" w:type="dxa"/>
          </w:tcPr>
          <w:p w14:paraId="128F3383" w14:textId="77777777" w:rsidR="00A95813" w:rsidRPr="00035A0F" w:rsidRDefault="00A95813" w:rsidP="00035A0F">
            <w:pPr>
              <w:spacing w:line="360" w:lineRule="auto"/>
              <w:ind w:firstLineChars="100" w:firstLine="240"/>
              <w:jc w:val="both"/>
              <w:rPr>
                <w:rFonts w:ascii="Book Antiqua" w:eastAsia="Courier New" w:hAnsi="Book Antiqua"/>
              </w:rPr>
            </w:pPr>
            <w:r w:rsidRPr="00035A0F">
              <w:rPr>
                <w:rFonts w:ascii="Book Antiqua" w:eastAsia="Courier New" w:hAnsi="Book Antiqua"/>
              </w:rPr>
              <w:t>Laparoscopic-assisted</w:t>
            </w:r>
          </w:p>
        </w:tc>
        <w:tc>
          <w:tcPr>
            <w:tcW w:w="2072" w:type="dxa"/>
          </w:tcPr>
          <w:p w14:paraId="1AB7EA74" w14:textId="77777777" w:rsidR="00A95813" w:rsidRPr="00A95813" w:rsidRDefault="00A95813" w:rsidP="00A95813">
            <w:pPr>
              <w:spacing w:line="360" w:lineRule="auto"/>
              <w:jc w:val="both"/>
              <w:rPr>
                <w:rFonts w:ascii="Book Antiqua" w:eastAsia="MS MinNew Roman" w:hAnsi="Book Antiqua"/>
              </w:rPr>
            </w:pPr>
            <w:r w:rsidRPr="00A95813">
              <w:rPr>
                <w:rFonts w:ascii="Book Antiqua" w:eastAsia="MS MinNew Roman" w:hAnsi="Book Antiqua"/>
              </w:rPr>
              <w:t>58</w:t>
            </w:r>
            <w:r w:rsidR="00035A0F">
              <w:rPr>
                <w:rFonts w:ascii="Book Antiqua" w:eastAsia="MS MinNew Roman" w:hAnsi="Book Antiqua"/>
              </w:rPr>
              <w:t xml:space="preserve"> </w:t>
            </w:r>
            <w:r w:rsidRPr="00A95813">
              <w:rPr>
                <w:rFonts w:ascii="Book Antiqua" w:eastAsia="MS MinNew Roman" w:hAnsi="Book Antiqua"/>
              </w:rPr>
              <w:t>(62.0)</w:t>
            </w:r>
          </w:p>
        </w:tc>
      </w:tr>
      <w:tr w:rsidR="00035A0F" w:rsidRPr="002E5C44" w14:paraId="053B566E" w14:textId="77777777" w:rsidTr="00002EAA">
        <w:trPr>
          <w:trHeight w:val="448"/>
        </w:trPr>
        <w:tc>
          <w:tcPr>
            <w:tcW w:w="7357" w:type="dxa"/>
            <w:tcBorders>
              <w:bottom w:val="single" w:sz="4" w:space="0" w:color="auto"/>
            </w:tcBorders>
          </w:tcPr>
          <w:p w14:paraId="48274E3B" w14:textId="77777777" w:rsidR="00035A0F" w:rsidRPr="00035A0F" w:rsidRDefault="00035A0F" w:rsidP="00035A0F">
            <w:pPr>
              <w:spacing w:line="360" w:lineRule="auto"/>
              <w:ind w:firstLineChars="100" w:firstLine="240"/>
              <w:jc w:val="both"/>
              <w:rPr>
                <w:rFonts w:ascii="Book Antiqua" w:eastAsia="Courier New" w:hAnsi="Book Antiqua"/>
              </w:rPr>
            </w:pPr>
            <w:r w:rsidRPr="00035A0F">
              <w:rPr>
                <w:rFonts w:ascii="Book Antiqua" w:eastAsia="Courier New" w:hAnsi="Book Antiqua"/>
              </w:rPr>
              <w:t>Hand-assisted/hybrid laparoscopic</w:t>
            </w:r>
          </w:p>
        </w:tc>
        <w:tc>
          <w:tcPr>
            <w:tcW w:w="2072" w:type="dxa"/>
            <w:tcBorders>
              <w:bottom w:val="single" w:sz="4" w:space="0" w:color="auto"/>
            </w:tcBorders>
          </w:tcPr>
          <w:p w14:paraId="26F0F6DD" w14:textId="77777777" w:rsidR="00035A0F" w:rsidRPr="00A95813" w:rsidRDefault="00035A0F" w:rsidP="00A95813">
            <w:pPr>
              <w:spacing w:line="360" w:lineRule="auto"/>
              <w:jc w:val="both"/>
              <w:rPr>
                <w:rFonts w:ascii="Book Antiqua" w:eastAsia="MS MinNew Roman" w:hAnsi="Book Antiqua"/>
              </w:rPr>
            </w:pPr>
            <w:r w:rsidRPr="00A95813">
              <w:rPr>
                <w:rFonts w:ascii="Book Antiqua" w:eastAsia="MS MinNew Roman" w:hAnsi="Book Antiqua"/>
              </w:rPr>
              <w:t>30</w:t>
            </w:r>
            <w:r>
              <w:rPr>
                <w:rFonts w:ascii="Book Antiqua" w:eastAsia="MS MinNew Roman" w:hAnsi="Book Antiqua"/>
              </w:rPr>
              <w:t xml:space="preserve"> </w:t>
            </w:r>
            <w:r w:rsidRPr="00A95813">
              <w:rPr>
                <w:rFonts w:ascii="Book Antiqua" w:eastAsia="MS MinNew Roman" w:hAnsi="Book Antiqua"/>
              </w:rPr>
              <w:t>(38.0)</w:t>
            </w:r>
          </w:p>
        </w:tc>
      </w:tr>
    </w:tbl>
    <w:p w14:paraId="506F5AC7" w14:textId="27870FEE" w:rsidR="0088113C" w:rsidRDefault="002E5C44">
      <w:pPr>
        <w:spacing w:line="360" w:lineRule="auto"/>
        <w:jc w:val="both"/>
        <w:rPr>
          <w:rFonts w:ascii="Book Antiqua" w:eastAsia="Courier New" w:hAnsi="Book Antiqua"/>
        </w:rPr>
      </w:pPr>
      <w:r>
        <w:rPr>
          <w:rFonts w:ascii="Book Antiqua" w:eastAsia="Courier New" w:hAnsi="Book Antiqua"/>
        </w:rPr>
        <w:t>LAR:</w:t>
      </w:r>
      <w:r w:rsidRPr="002E5C44">
        <w:t xml:space="preserve"> </w:t>
      </w:r>
      <w:r w:rsidRPr="002E5C44">
        <w:rPr>
          <w:rFonts w:ascii="Book Antiqua" w:eastAsia="Courier New" w:hAnsi="Book Antiqua"/>
        </w:rPr>
        <w:t xml:space="preserve">Low </w:t>
      </w:r>
      <w:r w:rsidR="0098754B" w:rsidRPr="002E5C44">
        <w:rPr>
          <w:rFonts w:ascii="Book Antiqua" w:eastAsia="Courier New" w:hAnsi="Book Antiqua"/>
        </w:rPr>
        <w:t>anterior re</w:t>
      </w:r>
      <w:r w:rsidRPr="002E5C44">
        <w:rPr>
          <w:rFonts w:ascii="Book Antiqua" w:eastAsia="Courier New" w:hAnsi="Book Antiqua"/>
        </w:rPr>
        <w:t>section</w:t>
      </w:r>
      <w:r>
        <w:rPr>
          <w:rFonts w:ascii="Book Antiqua" w:eastAsia="Courier New" w:hAnsi="Book Antiqua"/>
        </w:rPr>
        <w:t>;</w:t>
      </w:r>
      <w:r w:rsidRPr="002E5C44">
        <w:t xml:space="preserve"> </w:t>
      </w:r>
      <w:r w:rsidRPr="002E5C44">
        <w:rPr>
          <w:rFonts w:ascii="Book Antiqua" w:eastAsia="Courier New" w:hAnsi="Book Antiqua"/>
        </w:rPr>
        <w:t>AR:</w:t>
      </w:r>
      <w:r w:rsidRPr="002E5C44">
        <w:t xml:space="preserve"> </w:t>
      </w:r>
      <w:r w:rsidRPr="002E5C44">
        <w:rPr>
          <w:rFonts w:ascii="Book Antiqua" w:eastAsia="Courier New" w:hAnsi="Book Antiqua"/>
        </w:rPr>
        <w:t xml:space="preserve">Anterior </w:t>
      </w:r>
      <w:r w:rsidR="0098754B">
        <w:rPr>
          <w:rFonts w:ascii="Book Antiqua" w:eastAsia="Courier New" w:hAnsi="Book Antiqua"/>
        </w:rPr>
        <w:t>r</w:t>
      </w:r>
      <w:r w:rsidRPr="002E5C44">
        <w:rPr>
          <w:rFonts w:ascii="Book Antiqua" w:eastAsia="Courier New" w:hAnsi="Book Antiqua"/>
        </w:rPr>
        <w:t>esection</w:t>
      </w:r>
      <w:r>
        <w:rPr>
          <w:rFonts w:ascii="Book Antiqua" w:eastAsia="Courier New" w:hAnsi="Book Antiqua"/>
        </w:rPr>
        <w:t>;</w:t>
      </w:r>
      <w:r w:rsidRPr="002E5C44">
        <w:t xml:space="preserve"> </w:t>
      </w:r>
      <w:r w:rsidRPr="002E5C44">
        <w:rPr>
          <w:rFonts w:ascii="Book Antiqua" w:eastAsia="Courier New" w:hAnsi="Book Antiqua"/>
        </w:rPr>
        <w:t>APR:</w:t>
      </w:r>
      <w:r w:rsidRPr="002E5C44">
        <w:t xml:space="preserve"> </w:t>
      </w:r>
      <w:r w:rsidRPr="002E5C44">
        <w:rPr>
          <w:rFonts w:ascii="Book Antiqua" w:eastAsia="Courier New" w:hAnsi="Book Antiqua"/>
        </w:rPr>
        <w:t xml:space="preserve">Abdominal </w:t>
      </w:r>
      <w:proofErr w:type="spellStart"/>
      <w:r w:rsidRPr="002E5C44">
        <w:rPr>
          <w:rFonts w:ascii="Book Antiqua" w:eastAsia="Courier New" w:hAnsi="Book Antiqua"/>
        </w:rPr>
        <w:t>perineal</w:t>
      </w:r>
      <w:proofErr w:type="spellEnd"/>
      <w:r w:rsidRPr="002E5C44">
        <w:rPr>
          <w:rFonts w:ascii="Book Antiqua" w:eastAsia="Courier New" w:hAnsi="Book Antiqua"/>
        </w:rPr>
        <w:t xml:space="preserve"> resection</w:t>
      </w:r>
      <w:r w:rsidR="0098754B">
        <w:rPr>
          <w:rFonts w:ascii="Book Antiqua" w:eastAsia="Courier New" w:hAnsi="Book Antiqua"/>
        </w:rPr>
        <w:t>.</w:t>
      </w:r>
    </w:p>
    <w:p w14:paraId="037AD523" w14:textId="77777777" w:rsidR="0088113C" w:rsidRDefault="0088113C">
      <w:pPr>
        <w:rPr>
          <w:rFonts w:ascii="Book Antiqua" w:eastAsia="Courier New" w:hAnsi="Book Antiqua"/>
        </w:rPr>
      </w:pPr>
      <w:r>
        <w:rPr>
          <w:rFonts w:ascii="Book Antiqua" w:eastAsia="Courier New" w:hAnsi="Book Antiqua"/>
        </w:rPr>
        <w:br w:type="page"/>
      </w:r>
    </w:p>
    <w:p w14:paraId="1A4F519F" w14:textId="77777777" w:rsidR="0088113C" w:rsidRDefault="0088113C" w:rsidP="0088113C">
      <w:pPr>
        <w:jc w:val="center"/>
        <w:rPr>
          <w:rFonts w:ascii="Book Antiqua" w:hAnsi="Book Antiqua"/>
        </w:rPr>
      </w:pPr>
    </w:p>
    <w:p w14:paraId="6FFAF330" w14:textId="77777777" w:rsidR="0088113C" w:rsidRDefault="0088113C" w:rsidP="0088113C">
      <w:pPr>
        <w:jc w:val="center"/>
        <w:rPr>
          <w:rFonts w:ascii="Book Antiqua" w:hAnsi="Book Antiqua"/>
        </w:rPr>
      </w:pPr>
    </w:p>
    <w:p w14:paraId="09505BA5" w14:textId="77777777" w:rsidR="0088113C" w:rsidRDefault="0088113C" w:rsidP="0088113C">
      <w:pPr>
        <w:jc w:val="center"/>
        <w:rPr>
          <w:rFonts w:ascii="Book Antiqua" w:hAnsi="Book Antiqua"/>
        </w:rPr>
      </w:pPr>
    </w:p>
    <w:p w14:paraId="6AD88F4C" w14:textId="77777777" w:rsidR="0088113C" w:rsidRDefault="0088113C" w:rsidP="0088113C">
      <w:pPr>
        <w:jc w:val="center"/>
        <w:rPr>
          <w:rFonts w:ascii="Book Antiqua" w:hAnsi="Book Antiqua"/>
        </w:rPr>
      </w:pPr>
    </w:p>
    <w:p w14:paraId="10FE45F5" w14:textId="77777777" w:rsidR="0088113C" w:rsidRDefault="0088113C" w:rsidP="0088113C">
      <w:pPr>
        <w:jc w:val="center"/>
        <w:rPr>
          <w:rFonts w:ascii="Book Antiqua" w:hAnsi="Book Antiqua"/>
        </w:rPr>
      </w:pPr>
    </w:p>
    <w:p w14:paraId="05CE7856" w14:textId="77777777" w:rsidR="0088113C" w:rsidRDefault="0088113C" w:rsidP="0088113C">
      <w:pPr>
        <w:jc w:val="center"/>
        <w:rPr>
          <w:rFonts w:ascii="Book Antiqua" w:hAnsi="Book Antiqua"/>
        </w:rPr>
      </w:pPr>
      <w:r>
        <w:rPr>
          <w:rFonts w:ascii="Book Antiqua" w:hAnsi="Book Antiqua"/>
          <w:noProof/>
          <w:lang w:eastAsia="zh-CN"/>
        </w:rPr>
        <w:drawing>
          <wp:inline distT="0" distB="0" distL="0" distR="0" wp14:anchorId="14DA3BA9" wp14:editId="132F91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EB34C9" w14:textId="77777777" w:rsidR="0088113C" w:rsidRDefault="0088113C" w:rsidP="0088113C">
      <w:pPr>
        <w:jc w:val="center"/>
        <w:rPr>
          <w:rFonts w:ascii="Book Antiqua" w:hAnsi="Book Antiqua"/>
        </w:rPr>
      </w:pPr>
    </w:p>
    <w:p w14:paraId="4654F00A" w14:textId="77777777" w:rsidR="0088113C" w:rsidRPr="00763D22" w:rsidRDefault="0088113C" w:rsidP="0088113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389947D" w14:textId="77777777" w:rsidR="0088113C" w:rsidRPr="00763D22" w:rsidRDefault="0088113C" w:rsidP="008811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012459F" w14:textId="77777777" w:rsidR="0088113C" w:rsidRPr="00763D22" w:rsidRDefault="0088113C" w:rsidP="008811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059FCF" w14:textId="77777777" w:rsidR="0088113C" w:rsidRPr="00763D22" w:rsidRDefault="0088113C" w:rsidP="008811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D080C4" w14:textId="77777777" w:rsidR="0088113C" w:rsidRPr="00763D22" w:rsidRDefault="0088113C" w:rsidP="008811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BE8E4BA" w14:textId="77777777" w:rsidR="0088113C" w:rsidRPr="00763D22" w:rsidRDefault="0088113C" w:rsidP="0088113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09B8146" w14:textId="77777777" w:rsidR="0088113C" w:rsidRDefault="0088113C" w:rsidP="0088113C">
      <w:pPr>
        <w:jc w:val="center"/>
        <w:rPr>
          <w:rFonts w:ascii="Book Antiqua" w:hAnsi="Book Antiqua"/>
        </w:rPr>
      </w:pPr>
    </w:p>
    <w:p w14:paraId="08BB1BC5" w14:textId="77777777" w:rsidR="0088113C" w:rsidRDefault="0088113C" w:rsidP="0088113C">
      <w:pPr>
        <w:jc w:val="center"/>
        <w:rPr>
          <w:rFonts w:ascii="Book Antiqua" w:hAnsi="Book Antiqua"/>
        </w:rPr>
      </w:pPr>
    </w:p>
    <w:p w14:paraId="0D251708" w14:textId="77777777" w:rsidR="0088113C" w:rsidRDefault="0088113C" w:rsidP="0088113C">
      <w:pPr>
        <w:jc w:val="center"/>
        <w:rPr>
          <w:rFonts w:ascii="Book Antiqua" w:hAnsi="Book Antiqua"/>
        </w:rPr>
      </w:pPr>
    </w:p>
    <w:p w14:paraId="62F145CD" w14:textId="77777777" w:rsidR="0088113C" w:rsidRDefault="0088113C" w:rsidP="0088113C">
      <w:pPr>
        <w:jc w:val="center"/>
        <w:rPr>
          <w:rFonts w:ascii="Book Antiqua" w:hAnsi="Book Antiqua"/>
        </w:rPr>
      </w:pPr>
      <w:r>
        <w:rPr>
          <w:rFonts w:ascii="Book Antiqua" w:hAnsi="Book Antiqua"/>
          <w:noProof/>
          <w:lang w:eastAsia="zh-CN"/>
        </w:rPr>
        <w:drawing>
          <wp:inline distT="0" distB="0" distL="0" distR="0" wp14:anchorId="22F42DB5" wp14:editId="0C8A31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0FB6A4" w14:textId="77777777" w:rsidR="0088113C" w:rsidRDefault="0088113C" w:rsidP="0088113C">
      <w:pPr>
        <w:jc w:val="center"/>
        <w:rPr>
          <w:rFonts w:ascii="Book Antiqua" w:hAnsi="Book Antiqua"/>
        </w:rPr>
      </w:pPr>
    </w:p>
    <w:p w14:paraId="3EDEA45E" w14:textId="77777777" w:rsidR="0088113C" w:rsidRDefault="0088113C" w:rsidP="0088113C">
      <w:pPr>
        <w:jc w:val="center"/>
        <w:rPr>
          <w:rFonts w:ascii="Book Antiqua" w:hAnsi="Book Antiqua"/>
        </w:rPr>
      </w:pPr>
    </w:p>
    <w:p w14:paraId="7E548E79" w14:textId="77777777" w:rsidR="0088113C" w:rsidRDefault="0088113C" w:rsidP="0088113C">
      <w:pPr>
        <w:jc w:val="center"/>
        <w:rPr>
          <w:rFonts w:ascii="Book Antiqua" w:hAnsi="Book Antiqua"/>
        </w:rPr>
      </w:pPr>
    </w:p>
    <w:p w14:paraId="0CEAC07B" w14:textId="77777777" w:rsidR="0088113C" w:rsidRDefault="0088113C" w:rsidP="0088113C">
      <w:pPr>
        <w:jc w:val="center"/>
        <w:rPr>
          <w:rFonts w:ascii="Book Antiqua" w:hAnsi="Book Antiqua"/>
        </w:rPr>
      </w:pPr>
    </w:p>
    <w:p w14:paraId="24E6E037" w14:textId="77777777" w:rsidR="0088113C" w:rsidRDefault="0088113C" w:rsidP="0088113C">
      <w:pPr>
        <w:jc w:val="center"/>
        <w:rPr>
          <w:rFonts w:ascii="Book Antiqua" w:hAnsi="Book Antiqua"/>
        </w:rPr>
      </w:pPr>
    </w:p>
    <w:p w14:paraId="483453EE" w14:textId="77777777" w:rsidR="0088113C" w:rsidRDefault="0088113C" w:rsidP="0088113C">
      <w:pPr>
        <w:jc w:val="center"/>
        <w:rPr>
          <w:rFonts w:ascii="Book Antiqua" w:hAnsi="Book Antiqua"/>
        </w:rPr>
      </w:pPr>
    </w:p>
    <w:p w14:paraId="1A84A2E9" w14:textId="77777777" w:rsidR="0088113C" w:rsidRDefault="0088113C" w:rsidP="0088113C">
      <w:pPr>
        <w:jc w:val="center"/>
        <w:rPr>
          <w:rFonts w:ascii="Book Antiqua" w:hAnsi="Book Antiqua"/>
        </w:rPr>
      </w:pPr>
    </w:p>
    <w:p w14:paraId="6D6A8920" w14:textId="77777777" w:rsidR="0088113C" w:rsidRDefault="0088113C" w:rsidP="0088113C">
      <w:pPr>
        <w:jc w:val="center"/>
        <w:rPr>
          <w:rFonts w:ascii="Book Antiqua" w:hAnsi="Book Antiqua"/>
        </w:rPr>
      </w:pPr>
    </w:p>
    <w:p w14:paraId="2B1B9194" w14:textId="77777777" w:rsidR="0088113C" w:rsidRDefault="0088113C" w:rsidP="0088113C">
      <w:pPr>
        <w:jc w:val="center"/>
        <w:rPr>
          <w:rFonts w:ascii="Book Antiqua" w:hAnsi="Book Antiqua"/>
        </w:rPr>
      </w:pPr>
    </w:p>
    <w:p w14:paraId="5BACA578" w14:textId="77777777" w:rsidR="0088113C" w:rsidRPr="00763D22" w:rsidRDefault="0088113C" w:rsidP="0088113C">
      <w:pPr>
        <w:jc w:val="right"/>
        <w:rPr>
          <w:rFonts w:ascii="Book Antiqua" w:hAnsi="Book Antiqua"/>
          <w:color w:val="000000" w:themeColor="text1"/>
        </w:rPr>
      </w:pPr>
    </w:p>
    <w:p w14:paraId="0954CA1C" w14:textId="77777777" w:rsidR="0088113C" w:rsidRPr="00763D22" w:rsidRDefault="0088113C" w:rsidP="0088113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7050B15" w14:textId="77777777" w:rsidR="00A95813" w:rsidRPr="00A95813" w:rsidRDefault="00A95813">
      <w:pPr>
        <w:spacing w:line="360" w:lineRule="auto"/>
        <w:jc w:val="both"/>
        <w:rPr>
          <w:b/>
          <w:bCs/>
        </w:rPr>
      </w:pPr>
    </w:p>
    <w:sectPr w:rsidR="00A95813" w:rsidRPr="00A958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BCF0C" w14:textId="77777777" w:rsidR="002318E6" w:rsidRDefault="002318E6" w:rsidP="0061193A">
      <w:r>
        <w:separator/>
      </w:r>
    </w:p>
  </w:endnote>
  <w:endnote w:type="continuationSeparator" w:id="0">
    <w:p w14:paraId="3BCC41D5" w14:textId="77777777" w:rsidR="002318E6" w:rsidRDefault="002318E6" w:rsidP="0061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41EE" w14:textId="77777777" w:rsidR="0061193A" w:rsidRPr="0061193A" w:rsidRDefault="0061193A" w:rsidP="0061193A">
    <w:pPr>
      <w:pStyle w:val="a7"/>
      <w:jc w:val="right"/>
      <w:rPr>
        <w:rFonts w:ascii="Book Antiqua" w:hAnsi="Book Antiqua"/>
        <w:sz w:val="24"/>
        <w:szCs w:val="24"/>
      </w:rPr>
    </w:pPr>
    <w:r w:rsidRPr="0061193A">
      <w:rPr>
        <w:rFonts w:ascii="Book Antiqua" w:hAnsi="Book Antiqua"/>
        <w:sz w:val="24"/>
        <w:szCs w:val="24"/>
        <w:lang w:val="zh-CN" w:eastAsia="zh-CN"/>
      </w:rPr>
      <w:t xml:space="preserve"> </w:t>
    </w:r>
    <w:r w:rsidRPr="0061193A">
      <w:rPr>
        <w:rFonts w:ascii="Book Antiqua" w:hAnsi="Book Antiqua"/>
        <w:sz w:val="24"/>
        <w:szCs w:val="24"/>
      </w:rPr>
      <w:fldChar w:fldCharType="begin"/>
    </w:r>
    <w:r w:rsidRPr="0061193A">
      <w:rPr>
        <w:rFonts w:ascii="Book Antiqua" w:hAnsi="Book Antiqua"/>
        <w:sz w:val="24"/>
        <w:szCs w:val="24"/>
      </w:rPr>
      <w:instrText>PAGE</w:instrText>
    </w:r>
    <w:r w:rsidRPr="0061193A">
      <w:rPr>
        <w:rFonts w:ascii="Book Antiqua" w:hAnsi="Book Antiqua"/>
        <w:sz w:val="24"/>
        <w:szCs w:val="24"/>
      </w:rPr>
      <w:fldChar w:fldCharType="separate"/>
    </w:r>
    <w:r w:rsidR="00762CAF">
      <w:rPr>
        <w:rFonts w:ascii="Book Antiqua" w:hAnsi="Book Antiqua"/>
        <w:noProof/>
        <w:sz w:val="24"/>
        <w:szCs w:val="24"/>
      </w:rPr>
      <w:t>4</w:t>
    </w:r>
    <w:r w:rsidRPr="0061193A">
      <w:rPr>
        <w:rFonts w:ascii="Book Antiqua" w:hAnsi="Book Antiqua"/>
        <w:sz w:val="24"/>
        <w:szCs w:val="24"/>
      </w:rPr>
      <w:fldChar w:fldCharType="end"/>
    </w:r>
    <w:r w:rsidRPr="0061193A">
      <w:rPr>
        <w:rFonts w:ascii="Book Antiqua" w:hAnsi="Book Antiqua"/>
        <w:sz w:val="24"/>
        <w:szCs w:val="24"/>
        <w:lang w:val="zh-CN" w:eastAsia="zh-CN"/>
      </w:rPr>
      <w:t xml:space="preserve"> / </w:t>
    </w:r>
    <w:r w:rsidRPr="0061193A">
      <w:rPr>
        <w:rFonts w:ascii="Book Antiqua" w:hAnsi="Book Antiqua"/>
        <w:sz w:val="24"/>
        <w:szCs w:val="24"/>
      </w:rPr>
      <w:fldChar w:fldCharType="begin"/>
    </w:r>
    <w:r w:rsidRPr="0061193A">
      <w:rPr>
        <w:rFonts w:ascii="Book Antiqua" w:hAnsi="Book Antiqua"/>
        <w:sz w:val="24"/>
        <w:szCs w:val="24"/>
      </w:rPr>
      <w:instrText>NUMPAGES</w:instrText>
    </w:r>
    <w:r w:rsidRPr="0061193A">
      <w:rPr>
        <w:rFonts w:ascii="Book Antiqua" w:hAnsi="Book Antiqua"/>
        <w:sz w:val="24"/>
        <w:szCs w:val="24"/>
      </w:rPr>
      <w:fldChar w:fldCharType="separate"/>
    </w:r>
    <w:r w:rsidR="00762CAF">
      <w:rPr>
        <w:rFonts w:ascii="Book Antiqua" w:hAnsi="Book Antiqua"/>
        <w:noProof/>
        <w:sz w:val="24"/>
        <w:szCs w:val="24"/>
      </w:rPr>
      <w:t>36</w:t>
    </w:r>
    <w:r w:rsidRPr="0061193A">
      <w:rPr>
        <w:rFonts w:ascii="Book Antiqua" w:hAnsi="Book Antiqua"/>
        <w:sz w:val="24"/>
        <w:szCs w:val="24"/>
      </w:rPr>
      <w:fldChar w:fldCharType="end"/>
    </w:r>
  </w:p>
  <w:p w14:paraId="77103514" w14:textId="77777777" w:rsidR="0061193A" w:rsidRPr="0061193A" w:rsidRDefault="0061193A" w:rsidP="0061193A">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BCA9E" w14:textId="77777777" w:rsidR="002318E6" w:rsidRDefault="002318E6" w:rsidP="0061193A">
      <w:r>
        <w:separator/>
      </w:r>
    </w:p>
  </w:footnote>
  <w:footnote w:type="continuationSeparator" w:id="0">
    <w:p w14:paraId="676FC98F" w14:textId="77777777" w:rsidR="002318E6" w:rsidRDefault="002318E6" w:rsidP="00611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EAA"/>
    <w:rsid w:val="00035A0F"/>
    <w:rsid w:val="00037DBB"/>
    <w:rsid w:val="0006324A"/>
    <w:rsid w:val="0010080E"/>
    <w:rsid w:val="00145261"/>
    <w:rsid w:val="002318E6"/>
    <w:rsid w:val="0026613C"/>
    <w:rsid w:val="002B0D77"/>
    <w:rsid w:val="002B45E0"/>
    <w:rsid w:val="002E5C44"/>
    <w:rsid w:val="00343668"/>
    <w:rsid w:val="00343868"/>
    <w:rsid w:val="00406153"/>
    <w:rsid w:val="004120A2"/>
    <w:rsid w:val="004200F7"/>
    <w:rsid w:val="004D0750"/>
    <w:rsid w:val="004D0F3E"/>
    <w:rsid w:val="00551488"/>
    <w:rsid w:val="00577C02"/>
    <w:rsid w:val="00605990"/>
    <w:rsid w:val="0061193A"/>
    <w:rsid w:val="006239E1"/>
    <w:rsid w:val="00650C1F"/>
    <w:rsid w:val="0067375D"/>
    <w:rsid w:val="006B7A0D"/>
    <w:rsid w:val="006C547F"/>
    <w:rsid w:val="006F3423"/>
    <w:rsid w:val="00707DA7"/>
    <w:rsid w:val="00756791"/>
    <w:rsid w:val="00762CAF"/>
    <w:rsid w:val="00770E79"/>
    <w:rsid w:val="007B1BAD"/>
    <w:rsid w:val="00801C67"/>
    <w:rsid w:val="00801D15"/>
    <w:rsid w:val="008535AF"/>
    <w:rsid w:val="008562C9"/>
    <w:rsid w:val="00867016"/>
    <w:rsid w:val="0088113C"/>
    <w:rsid w:val="008C018A"/>
    <w:rsid w:val="008C3E02"/>
    <w:rsid w:val="00954AE3"/>
    <w:rsid w:val="00960AEF"/>
    <w:rsid w:val="0098754B"/>
    <w:rsid w:val="009D4D39"/>
    <w:rsid w:val="00A0089F"/>
    <w:rsid w:val="00A266CC"/>
    <w:rsid w:val="00A403D4"/>
    <w:rsid w:val="00A77B3E"/>
    <w:rsid w:val="00A8341E"/>
    <w:rsid w:val="00A95813"/>
    <w:rsid w:val="00A975F4"/>
    <w:rsid w:val="00AC2BC2"/>
    <w:rsid w:val="00B8104B"/>
    <w:rsid w:val="00BA2020"/>
    <w:rsid w:val="00C808AE"/>
    <w:rsid w:val="00CA2A55"/>
    <w:rsid w:val="00CB4D06"/>
    <w:rsid w:val="00CC2A70"/>
    <w:rsid w:val="00CD2149"/>
    <w:rsid w:val="00CE5103"/>
    <w:rsid w:val="00D23335"/>
    <w:rsid w:val="00D53AF1"/>
    <w:rsid w:val="00D618D4"/>
    <w:rsid w:val="00D9735F"/>
    <w:rsid w:val="00D97414"/>
    <w:rsid w:val="00DA3041"/>
    <w:rsid w:val="00DB6CD9"/>
    <w:rsid w:val="00DD3717"/>
    <w:rsid w:val="00E03F80"/>
    <w:rsid w:val="00E14D55"/>
    <w:rsid w:val="00E17A15"/>
    <w:rsid w:val="00E62D54"/>
    <w:rsid w:val="00EC4AE9"/>
    <w:rsid w:val="00ED54F4"/>
    <w:rsid w:val="00ED653C"/>
    <w:rsid w:val="00F15D8F"/>
    <w:rsid w:val="00F40990"/>
    <w:rsid w:val="00FD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6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wire-citation-authorfirsthas-tooltiphastooltipauthor-popup-hover">
    <w:name w:val="highwire-citation-authorfirsthas-tooltiphastooltipauthor-popup-hover"/>
    <w:basedOn w:val="a0"/>
  </w:style>
  <w:style w:type="character" w:customStyle="1" w:styleId="al-author-name-morejs-flyout-wrap">
    <w:name w:val="al-author-name-morejs-flyout-wrap"/>
    <w:basedOn w:val="a0"/>
  </w:style>
  <w:style w:type="character" w:styleId="a3">
    <w:name w:val="annotation reference"/>
    <w:semiHidden/>
    <w:unhideWhenUsed/>
    <w:rsid w:val="0006324A"/>
    <w:rPr>
      <w:sz w:val="21"/>
      <w:szCs w:val="21"/>
    </w:rPr>
  </w:style>
  <w:style w:type="paragraph" w:styleId="a4">
    <w:name w:val="annotation text"/>
    <w:basedOn w:val="a"/>
    <w:link w:val="Char"/>
    <w:semiHidden/>
    <w:unhideWhenUsed/>
    <w:rsid w:val="0006324A"/>
  </w:style>
  <w:style w:type="character" w:customStyle="1" w:styleId="Char">
    <w:name w:val="批注文字 Char"/>
    <w:link w:val="a4"/>
    <w:semiHidden/>
    <w:rsid w:val="0006324A"/>
    <w:rPr>
      <w:sz w:val="24"/>
      <w:szCs w:val="24"/>
    </w:rPr>
  </w:style>
  <w:style w:type="paragraph" w:styleId="a5">
    <w:name w:val="annotation subject"/>
    <w:basedOn w:val="a4"/>
    <w:next w:val="a4"/>
    <w:link w:val="Char0"/>
    <w:semiHidden/>
    <w:unhideWhenUsed/>
    <w:rsid w:val="0006324A"/>
    <w:rPr>
      <w:b/>
      <w:bCs/>
    </w:rPr>
  </w:style>
  <w:style w:type="character" w:customStyle="1" w:styleId="Char0">
    <w:name w:val="批注主题 Char"/>
    <w:link w:val="a5"/>
    <w:semiHidden/>
    <w:rsid w:val="0006324A"/>
    <w:rPr>
      <w:b/>
      <w:bCs/>
      <w:sz w:val="24"/>
      <w:szCs w:val="24"/>
    </w:rPr>
  </w:style>
  <w:style w:type="paragraph" w:styleId="a6">
    <w:name w:val="header"/>
    <w:basedOn w:val="a"/>
    <w:link w:val="Char1"/>
    <w:unhideWhenUsed/>
    <w:rsid w:val="0061193A"/>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61193A"/>
    <w:rPr>
      <w:sz w:val="18"/>
      <w:szCs w:val="18"/>
    </w:rPr>
  </w:style>
  <w:style w:type="paragraph" w:styleId="a7">
    <w:name w:val="footer"/>
    <w:basedOn w:val="a"/>
    <w:link w:val="Char2"/>
    <w:uiPriority w:val="99"/>
    <w:unhideWhenUsed/>
    <w:rsid w:val="0061193A"/>
    <w:pPr>
      <w:tabs>
        <w:tab w:val="center" w:pos="4153"/>
        <w:tab w:val="right" w:pos="8306"/>
      </w:tabs>
      <w:snapToGrid w:val="0"/>
    </w:pPr>
    <w:rPr>
      <w:sz w:val="18"/>
      <w:szCs w:val="18"/>
    </w:rPr>
  </w:style>
  <w:style w:type="character" w:customStyle="1" w:styleId="Char2">
    <w:name w:val="页脚 Char"/>
    <w:link w:val="a7"/>
    <w:uiPriority w:val="99"/>
    <w:rsid w:val="0061193A"/>
    <w:rPr>
      <w:sz w:val="18"/>
      <w:szCs w:val="18"/>
    </w:rPr>
  </w:style>
  <w:style w:type="paragraph" w:styleId="a8">
    <w:name w:val="Balloon Text"/>
    <w:basedOn w:val="a"/>
    <w:link w:val="Char3"/>
    <w:rsid w:val="004D0F3E"/>
    <w:rPr>
      <w:rFonts w:ascii="Tahoma" w:hAnsi="Tahoma" w:cs="Tahoma"/>
      <w:sz w:val="16"/>
      <w:szCs w:val="16"/>
    </w:rPr>
  </w:style>
  <w:style w:type="character" w:customStyle="1" w:styleId="Char3">
    <w:name w:val="批注框文本 Char"/>
    <w:link w:val="a8"/>
    <w:rsid w:val="004D0F3E"/>
    <w:rPr>
      <w:rFonts w:ascii="Tahoma" w:hAnsi="Tahoma" w:cs="Tahoma"/>
      <w:sz w:val="16"/>
      <w:szCs w:val="16"/>
    </w:rPr>
  </w:style>
  <w:style w:type="character" w:styleId="a9">
    <w:name w:val="Hyperlink"/>
    <w:basedOn w:val="a0"/>
    <w:unhideWhenUsed/>
    <w:rsid w:val="005514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wire-citation-authorfirsthas-tooltiphastooltipauthor-popup-hover">
    <w:name w:val="highwire-citation-authorfirsthas-tooltiphastooltipauthor-popup-hover"/>
    <w:basedOn w:val="a0"/>
  </w:style>
  <w:style w:type="character" w:customStyle="1" w:styleId="al-author-name-morejs-flyout-wrap">
    <w:name w:val="al-author-name-morejs-flyout-wrap"/>
    <w:basedOn w:val="a0"/>
  </w:style>
  <w:style w:type="character" w:styleId="a3">
    <w:name w:val="annotation reference"/>
    <w:semiHidden/>
    <w:unhideWhenUsed/>
    <w:rsid w:val="0006324A"/>
    <w:rPr>
      <w:sz w:val="21"/>
      <w:szCs w:val="21"/>
    </w:rPr>
  </w:style>
  <w:style w:type="paragraph" w:styleId="a4">
    <w:name w:val="annotation text"/>
    <w:basedOn w:val="a"/>
    <w:link w:val="Char"/>
    <w:semiHidden/>
    <w:unhideWhenUsed/>
    <w:rsid w:val="0006324A"/>
  </w:style>
  <w:style w:type="character" w:customStyle="1" w:styleId="Char">
    <w:name w:val="批注文字 Char"/>
    <w:link w:val="a4"/>
    <w:semiHidden/>
    <w:rsid w:val="0006324A"/>
    <w:rPr>
      <w:sz w:val="24"/>
      <w:szCs w:val="24"/>
    </w:rPr>
  </w:style>
  <w:style w:type="paragraph" w:styleId="a5">
    <w:name w:val="annotation subject"/>
    <w:basedOn w:val="a4"/>
    <w:next w:val="a4"/>
    <w:link w:val="Char0"/>
    <w:semiHidden/>
    <w:unhideWhenUsed/>
    <w:rsid w:val="0006324A"/>
    <w:rPr>
      <w:b/>
      <w:bCs/>
    </w:rPr>
  </w:style>
  <w:style w:type="character" w:customStyle="1" w:styleId="Char0">
    <w:name w:val="批注主题 Char"/>
    <w:link w:val="a5"/>
    <w:semiHidden/>
    <w:rsid w:val="0006324A"/>
    <w:rPr>
      <w:b/>
      <w:bCs/>
      <w:sz w:val="24"/>
      <w:szCs w:val="24"/>
    </w:rPr>
  </w:style>
  <w:style w:type="paragraph" w:styleId="a6">
    <w:name w:val="header"/>
    <w:basedOn w:val="a"/>
    <w:link w:val="Char1"/>
    <w:unhideWhenUsed/>
    <w:rsid w:val="0061193A"/>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61193A"/>
    <w:rPr>
      <w:sz w:val="18"/>
      <w:szCs w:val="18"/>
    </w:rPr>
  </w:style>
  <w:style w:type="paragraph" w:styleId="a7">
    <w:name w:val="footer"/>
    <w:basedOn w:val="a"/>
    <w:link w:val="Char2"/>
    <w:uiPriority w:val="99"/>
    <w:unhideWhenUsed/>
    <w:rsid w:val="0061193A"/>
    <w:pPr>
      <w:tabs>
        <w:tab w:val="center" w:pos="4153"/>
        <w:tab w:val="right" w:pos="8306"/>
      </w:tabs>
      <w:snapToGrid w:val="0"/>
    </w:pPr>
    <w:rPr>
      <w:sz w:val="18"/>
      <w:szCs w:val="18"/>
    </w:rPr>
  </w:style>
  <w:style w:type="character" w:customStyle="1" w:styleId="Char2">
    <w:name w:val="页脚 Char"/>
    <w:link w:val="a7"/>
    <w:uiPriority w:val="99"/>
    <w:rsid w:val="0061193A"/>
    <w:rPr>
      <w:sz w:val="18"/>
      <w:szCs w:val="18"/>
    </w:rPr>
  </w:style>
  <w:style w:type="paragraph" w:styleId="a8">
    <w:name w:val="Balloon Text"/>
    <w:basedOn w:val="a"/>
    <w:link w:val="Char3"/>
    <w:rsid w:val="004D0F3E"/>
    <w:rPr>
      <w:rFonts w:ascii="Tahoma" w:hAnsi="Tahoma" w:cs="Tahoma"/>
      <w:sz w:val="16"/>
      <w:szCs w:val="16"/>
    </w:rPr>
  </w:style>
  <w:style w:type="character" w:customStyle="1" w:styleId="Char3">
    <w:name w:val="批注框文本 Char"/>
    <w:link w:val="a8"/>
    <w:rsid w:val="004D0F3E"/>
    <w:rPr>
      <w:rFonts w:ascii="Tahoma" w:hAnsi="Tahoma" w:cs="Tahoma"/>
      <w:sz w:val="16"/>
      <w:szCs w:val="16"/>
    </w:rPr>
  </w:style>
  <w:style w:type="character" w:styleId="a9">
    <w:name w:val="Hyperlink"/>
    <w:basedOn w:val="a0"/>
    <w:unhideWhenUsed/>
    <w:rsid w:val="00551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9049</Words>
  <Characters>51581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60509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cp:lastModifiedBy>HP</cp:lastModifiedBy>
  <cp:revision>9</cp:revision>
  <dcterms:created xsi:type="dcterms:W3CDTF">2021-06-23T10:23:00Z</dcterms:created>
  <dcterms:modified xsi:type="dcterms:W3CDTF">2021-08-12T11:44:00Z</dcterms:modified>
</cp:coreProperties>
</file>