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5" w:rsidRPr="008E267B" w:rsidRDefault="00F35855" w:rsidP="00842A09">
      <w:pPr>
        <w:adjustRightInd w:val="0"/>
        <w:snapToGrid w:val="0"/>
        <w:spacing w:line="360" w:lineRule="auto"/>
        <w:rPr>
          <w:rFonts w:ascii="Book Antiqua" w:hAnsi="Book Antiqua"/>
          <w:sz w:val="24"/>
        </w:rPr>
      </w:pPr>
      <w:r w:rsidRPr="008E267B">
        <w:rPr>
          <w:rFonts w:ascii="Book Antiqua" w:hAnsi="Book Antiqua" w:cs="宋体"/>
          <w:b/>
          <w:sz w:val="24"/>
        </w:rPr>
        <w:t xml:space="preserve">Name of journal: </w:t>
      </w:r>
      <w:bookmarkStart w:id="0" w:name="OLE_LINK718"/>
      <w:bookmarkStart w:id="1" w:name="OLE_LINK719"/>
      <w:r w:rsidRPr="008E267B">
        <w:rPr>
          <w:rFonts w:ascii="Book Antiqua" w:hAnsi="Book Antiqua" w:cs="宋体"/>
          <w:b/>
          <w:sz w:val="24"/>
        </w:rPr>
        <w:t xml:space="preserve">World Journal of </w:t>
      </w:r>
      <w:bookmarkEnd w:id="0"/>
      <w:bookmarkEnd w:id="1"/>
      <w:r w:rsidRPr="008E267B">
        <w:rPr>
          <w:rFonts w:ascii="Book Antiqua" w:hAnsi="Book Antiqua"/>
          <w:b/>
          <w:sz w:val="24"/>
        </w:rPr>
        <w:t xml:space="preserve">Gastroenterology </w:t>
      </w:r>
    </w:p>
    <w:p w:rsidR="00F35855" w:rsidRPr="008E267B" w:rsidRDefault="00F35855" w:rsidP="00842A09">
      <w:pPr>
        <w:adjustRightInd w:val="0"/>
        <w:snapToGrid w:val="0"/>
        <w:spacing w:line="360" w:lineRule="auto"/>
        <w:rPr>
          <w:rFonts w:ascii="Book Antiqua" w:hAnsi="Book Antiqua" w:cs="宋体"/>
          <w:b/>
          <w:sz w:val="24"/>
        </w:rPr>
      </w:pPr>
      <w:r w:rsidRPr="008E267B">
        <w:rPr>
          <w:rFonts w:ascii="Book Antiqua" w:hAnsi="Book Antiqua" w:cs="Arial"/>
          <w:b/>
          <w:sz w:val="24"/>
        </w:rPr>
        <w:t xml:space="preserve">ESPS Manuscript NO: </w:t>
      </w:r>
      <w:r>
        <w:rPr>
          <w:rFonts w:ascii="Book Antiqua" w:hAnsi="Book Antiqua" w:cs="Arial"/>
          <w:b/>
          <w:sz w:val="24"/>
        </w:rPr>
        <w:t>6302</w:t>
      </w:r>
    </w:p>
    <w:p w:rsidR="00F35855" w:rsidRPr="008E267B" w:rsidRDefault="00F35855" w:rsidP="00842A09">
      <w:pPr>
        <w:suppressAutoHyphens/>
        <w:autoSpaceDE w:val="0"/>
        <w:autoSpaceDN w:val="0"/>
        <w:adjustRightInd w:val="0"/>
        <w:snapToGrid w:val="0"/>
        <w:spacing w:line="360" w:lineRule="auto"/>
        <w:rPr>
          <w:rFonts w:ascii="Book Antiqua" w:hAnsi="Book Antiqua"/>
          <w:b/>
          <w:sz w:val="24"/>
        </w:rPr>
      </w:pPr>
      <w:bookmarkStart w:id="2" w:name="OLE_LINK1617"/>
      <w:bookmarkStart w:id="3" w:name="OLE_LINK1618"/>
      <w:r w:rsidRPr="008E267B">
        <w:rPr>
          <w:rFonts w:ascii="Book Antiqua" w:hAnsi="Book Antiqua"/>
          <w:b/>
          <w:sz w:val="24"/>
        </w:rPr>
        <w:t>Colum</w:t>
      </w:r>
      <w:r w:rsidRPr="002F54A9">
        <w:rPr>
          <w:rFonts w:ascii="Book Antiqua" w:hAnsi="Book Antiqua"/>
          <w:b/>
          <w:color w:val="000000"/>
          <w:sz w:val="24"/>
        </w:rPr>
        <w:t xml:space="preserve">ns: </w:t>
      </w:r>
      <w:r w:rsidRPr="002F54A9">
        <w:rPr>
          <w:rFonts w:ascii="Book Antiqua" w:eastAsia="幼圆" w:hAnsi="Book Antiqua"/>
          <w:b/>
          <w:color w:val="000000"/>
          <w:sz w:val="24"/>
          <w:lang w:val="nl-NL"/>
        </w:rPr>
        <w:t>CASE REPORT</w:t>
      </w:r>
    </w:p>
    <w:bookmarkEnd w:id="2"/>
    <w:bookmarkEnd w:id="3"/>
    <w:p w:rsidR="00F35855" w:rsidRPr="00842A09" w:rsidRDefault="00F35855" w:rsidP="0083482D">
      <w:pPr>
        <w:snapToGrid w:val="0"/>
        <w:spacing w:line="360" w:lineRule="auto"/>
        <w:rPr>
          <w:rFonts w:ascii="Book Antiqua" w:hAnsi="Book Antiqua"/>
          <w:b/>
          <w:sz w:val="24"/>
        </w:rPr>
      </w:pPr>
    </w:p>
    <w:p w:rsidR="00F35855" w:rsidRPr="0083482D" w:rsidRDefault="00F35855" w:rsidP="0083482D">
      <w:pPr>
        <w:snapToGrid w:val="0"/>
        <w:spacing w:line="360" w:lineRule="auto"/>
        <w:rPr>
          <w:rFonts w:ascii="Book Antiqua" w:eastAsia="MS Mincho" w:hAnsi="Book Antiqua"/>
          <w:sz w:val="24"/>
          <w:lang w:eastAsia="ja-JP"/>
        </w:rPr>
      </w:pPr>
      <w:r w:rsidRPr="0083482D">
        <w:rPr>
          <w:rFonts w:ascii="Book Antiqua" w:eastAsia="MS Mincho" w:hAnsi="Book Antiqua"/>
          <w:b/>
          <w:sz w:val="24"/>
          <w:lang w:eastAsia="ja-JP"/>
        </w:rPr>
        <w:t xml:space="preserve">Laparoscopic right </w:t>
      </w:r>
      <w:proofErr w:type="spellStart"/>
      <w:r w:rsidRPr="0083482D">
        <w:rPr>
          <w:rFonts w:ascii="Book Antiqua" w:eastAsia="MS Mincho" w:hAnsi="Book Antiqua"/>
          <w:b/>
          <w:sz w:val="24"/>
          <w:lang w:eastAsia="ja-JP"/>
        </w:rPr>
        <w:t>hemicolectomy</w:t>
      </w:r>
      <w:proofErr w:type="spellEnd"/>
      <w:r w:rsidRPr="0083482D">
        <w:rPr>
          <w:rFonts w:ascii="Book Antiqua" w:eastAsia="MS Mincho" w:hAnsi="Book Antiqua"/>
          <w:b/>
          <w:sz w:val="24"/>
          <w:lang w:eastAsia="ja-JP"/>
        </w:rPr>
        <w:t xml:space="preserve"> for ascending colon cancer with persistent </w:t>
      </w:r>
      <w:proofErr w:type="spellStart"/>
      <w:r w:rsidRPr="0083482D">
        <w:rPr>
          <w:rFonts w:ascii="Book Antiqua" w:eastAsia="MS Mincho" w:hAnsi="Book Antiqua"/>
          <w:b/>
          <w:sz w:val="24"/>
          <w:lang w:eastAsia="ja-JP"/>
        </w:rPr>
        <w:t>mesocolon</w:t>
      </w:r>
      <w:proofErr w:type="spellEnd"/>
    </w:p>
    <w:p w:rsidR="00F35855" w:rsidRPr="0083482D" w:rsidRDefault="00F35855" w:rsidP="0083482D">
      <w:pPr>
        <w:snapToGrid w:val="0"/>
        <w:spacing w:line="360" w:lineRule="auto"/>
        <w:rPr>
          <w:rFonts w:ascii="Book Antiqua" w:eastAsia="MS Mincho" w:hAnsi="Book Antiqua"/>
          <w:sz w:val="24"/>
          <w:lang w:eastAsia="ja-JP"/>
        </w:rPr>
      </w:pPr>
    </w:p>
    <w:p w:rsidR="00F35855" w:rsidRPr="0083482D" w:rsidRDefault="00F35855" w:rsidP="0083482D">
      <w:pPr>
        <w:snapToGrid w:val="0"/>
        <w:spacing w:line="360" w:lineRule="auto"/>
        <w:rPr>
          <w:rFonts w:ascii="Book Antiqua" w:eastAsia="MS Mincho" w:hAnsi="Book Antiqua"/>
          <w:sz w:val="24"/>
          <w:lang w:eastAsia="ja-JP"/>
        </w:rPr>
      </w:pPr>
      <w:proofErr w:type="spellStart"/>
      <w:r w:rsidRPr="0083482D">
        <w:rPr>
          <w:rFonts w:ascii="Book Antiqua" w:eastAsia="MS Mincho" w:hAnsi="Book Antiqua"/>
          <w:sz w:val="24"/>
          <w:lang w:eastAsia="ja-JP"/>
        </w:rPr>
        <w:t>Tsuruta</w:t>
      </w:r>
      <w:proofErr w:type="spellEnd"/>
      <w:r w:rsidRPr="0083482D">
        <w:rPr>
          <w:rFonts w:ascii="Book Antiqua" w:eastAsia="MS Mincho" w:hAnsi="Book Antiqua"/>
          <w:sz w:val="24"/>
          <w:lang w:eastAsia="ja-JP"/>
        </w:rPr>
        <w:t xml:space="preserve"> </w:t>
      </w:r>
      <w:proofErr w:type="gramStart"/>
      <w:r w:rsidRPr="0083482D">
        <w:rPr>
          <w:rFonts w:ascii="Book Antiqua" w:eastAsia="MS Mincho" w:hAnsi="Book Antiqua"/>
          <w:sz w:val="24"/>
          <w:lang w:eastAsia="ja-JP"/>
        </w:rPr>
        <w:t>A</w:t>
      </w:r>
      <w:proofErr w:type="gramEnd"/>
      <w:r w:rsidRPr="0083482D">
        <w:rPr>
          <w:rFonts w:ascii="Book Antiqua" w:eastAsia="MS Mincho" w:hAnsi="Book Antiqua"/>
          <w:i/>
          <w:sz w:val="24"/>
          <w:lang w:eastAsia="ja-JP"/>
        </w:rPr>
        <w:t xml:space="preserve"> et al</w:t>
      </w:r>
      <w:r w:rsidRPr="0083482D">
        <w:rPr>
          <w:rFonts w:ascii="Book Antiqua" w:eastAsia="MS Mincho" w:hAnsi="Book Antiqua"/>
          <w:sz w:val="24"/>
          <w:lang w:eastAsia="ja-JP"/>
        </w:rPr>
        <w:t xml:space="preserve">. Ascending colon cancer with persistent </w:t>
      </w:r>
      <w:proofErr w:type="spellStart"/>
      <w:r w:rsidRPr="0083482D">
        <w:rPr>
          <w:rFonts w:ascii="Book Antiqua" w:eastAsia="MS Mincho" w:hAnsi="Book Antiqua"/>
          <w:sz w:val="24"/>
          <w:lang w:eastAsia="ja-JP"/>
        </w:rPr>
        <w:t>mesocolon</w:t>
      </w:r>
      <w:proofErr w:type="spellEnd"/>
    </w:p>
    <w:p w:rsidR="00F35855" w:rsidRPr="0083482D" w:rsidRDefault="00F35855" w:rsidP="0083482D">
      <w:pPr>
        <w:snapToGrid w:val="0"/>
        <w:spacing w:line="360" w:lineRule="auto"/>
        <w:rPr>
          <w:rFonts w:ascii="Book Antiqua" w:eastAsia="MS Mincho" w:hAnsi="Book Antiqua"/>
          <w:sz w:val="24"/>
          <w:lang w:eastAsia="ja-JP"/>
        </w:rPr>
      </w:pPr>
    </w:p>
    <w:p w:rsidR="00F35855" w:rsidRPr="0083482D" w:rsidRDefault="00F35855" w:rsidP="0083482D">
      <w:pPr>
        <w:snapToGrid w:val="0"/>
        <w:spacing w:line="360" w:lineRule="auto"/>
        <w:rPr>
          <w:rFonts w:ascii="Book Antiqua" w:hAnsi="Book Antiqua"/>
          <w:sz w:val="24"/>
          <w:lang w:eastAsia="ja-JP"/>
        </w:rPr>
      </w:pPr>
      <w:r w:rsidRPr="0083482D">
        <w:rPr>
          <w:rFonts w:ascii="Book Antiqua" w:hAnsi="Book Antiqua"/>
          <w:sz w:val="24"/>
        </w:rPr>
        <w:t xml:space="preserve">Atsushi </w:t>
      </w:r>
      <w:proofErr w:type="spellStart"/>
      <w:r w:rsidRPr="0083482D">
        <w:rPr>
          <w:rFonts w:ascii="Book Antiqua" w:hAnsi="Book Antiqua"/>
          <w:sz w:val="24"/>
        </w:rPr>
        <w:t>Tsuruta</w:t>
      </w:r>
      <w:proofErr w:type="spellEnd"/>
      <w:r w:rsidRPr="0083482D">
        <w:rPr>
          <w:rFonts w:ascii="Book Antiqua" w:hAnsi="Book Antiqua"/>
          <w:sz w:val="24"/>
          <w:lang w:eastAsia="ja-JP"/>
        </w:rPr>
        <w:t xml:space="preserve">, </w:t>
      </w:r>
      <w:proofErr w:type="spellStart"/>
      <w:r w:rsidRPr="0083482D">
        <w:rPr>
          <w:rFonts w:ascii="Book Antiqua" w:hAnsi="Book Antiqua"/>
          <w:sz w:val="24"/>
        </w:rPr>
        <w:t>Akimasa</w:t>
      </w:r>
      <w:proofErr w:type="spellEnd"/>
      <w:r w:rsidRPr="0083482D">
        <w:rPr>
          <w:rFonts w:ascii="Book Antiqua" w:hAnsi="Book Antiqua"/>
          <w:sz w:val="24"/>
        </w:rPr>
        <w:t xml:space="preserve"> Kawai</w:t>
      </w:r>
      <w:r w:rsidRPr="0083482D">
        <w:rPr>
          <w:rFonts w:ascii="Book Antiqua" w:hAnsi="Book Antiqua"/>
          <w:sz w:val="24"/>
          <w:lang w:eastAsia="ja-JP"/>
        </w:rPr>
        <w:t xml:space="preserve">, </w:t>
      </w:r>
      <w:proofErr w:type="spellStart"/>
      <w:r w:rsidRPr="0083482D">
        <w:rPr>
          <w:rFonts w:ascii="Book Antiqua" w:hAnsi="Book Antiqua"/>
          <w:sz w:val="24"/>
        </w:rPr>
        <w:t>Yasuo</w:t>
      </w:r>
      <w:proofErr w:type="spellEnd"/>
      <w:r w:rsidRPr="0083482D">
        <w:rPr>
          <w:rFonts w:ascii="Book Antiqua" w:hAnsi="Book Antiqua"/>
          <w:sz w:val="24"/>
        </w:rPr>
        <w:t xml:space="preserve"> Oka</w:t>
      </w:r>
      <w:r w:rsidRPr="0083482D">
        <w:rPr>
          <w:rFonts w:ascii="Book Antiqua" w:hAnsi="Book Antiqua"/>
          <w:sz w:val="24"/>
          <w:lang w:eastAsia="ja-JP"/>
        </w:rPr>
        <w:t xml:space="preserve">, </w:t>
      </w:r>
      <w:r w:rsidRPr="0083482D">
        <w:rPr>
          <w:rFonts w:ascii="Book Antiqua" w:hAnsi="Book Antiqua"/>
          <w:sz w:val="24"/>
        </w:rPr>
        <w:t>Hideo Okumura</w:t>
      </w:r>
      <w:r w:rsidRPr="0083482D">
        <w:rPr>
          <w:rFonts w:ascii="Book Antiqua" w:hAnsi="Book Antiqua"/>
          <w:sz w:val="24"/>
          <w:lang w:eastAsia="ja-JP"/>
        </w:rPr>
        <w:t xml:space="preserve">, </w:t>
      </w:r>
      <w:r w:rsidRPr="0083482D">
        <w:rPr>
          <w:rFonts w:ascii="Book Antiqua" w:hAnsi="Book Antiqua"/>
          <w:sz w:val="24"/>
        </w:rPr>
        <w:t>Hideo Matsumoto</w:t>
      </w:r>
      <w:r w:rsidRPr="0083482D">
        <w:rPr>
          <w:rFonts w:ascii="Book Antiqua" w:hAnsi="Book Antiqua"/>
          <w:sz w:val="24"/>
          <w:lang w:eastAsia="ja-JP"/>
        </w:rPr>
        <w:t xml:space="preserve">, </w:t>
      </w:r>
      <w:r w:rsidRPr="0083482D">
        <w:rPr>
          <w:rFonts w:ascii="Book Antiqua" w:hAnsi="Book Antiqua"/>
          <w:sz w:val="24"/>
        </w:rPr>
        <w:t>Toshihiro Hirai</w:t>
      </w:r>
      <w:r w:rsidRPr="0083482D">
        <w:rPr>
          <w:rFonts w:ascii="Book Antiqua" w:hAnsi="Book Antiqua"/>
          <w:sz w:val="24"/>
          <w:lang w:eastAsia="ja-JP"/>
        </w:rPr>
        <w:t xml:space="preserve">, </w:t>
      </w:r>
      <w:proofErr w:type="spellStart"/>
      <w:r w:rsidRPr="0083482D">
        <w:rPr>
          <w:rFonts w:ascii="Book Antiqua" w:hAnsi="Book Antiqua"/>
          <w:sz w:val="24"/>
        </w:rPr>
        <w:t>Masafumi</w:t>
      </w:r>
      <w:proofErr w:type="spellEnd"/>
      <w:r w:rsidRPr="0083482D">
        <w:rPr>
          <w:rFonts w:ascii="Book Antiqua" w:hAnsi="Book Antiqua"/>
          <w:sz w:val="24"/>
        </w:rPr>
        <w:t xml:space="preserve"> Nakamura</w:t>
      </w:r>
    </w:p>
    <w:p w:rsidR="00F35855" w:rsidRPr="0083482D" w:rsidRDefault="00F35855" w:rsidP="0083482D">
      <w:pPr>
        <w:snapToGrid w:val="0"/>
        <w:spacing w:line="360" w:lineRule="auto"/>
        <w:rPr>
          <w:rFonts w:ascii="Book Antiqua" w:eastAsia="MS Mincho" w:hAnsi="Book Antiqua"/>
          <w:b/>
          <w:sz w:val="24"/>
          <w:lang w:eastAsia="ja-JP"/>
        </w:rPr>
      </w:pPr>
    </w:p>
    <w:p w:rsidR="00F35855" w:rsidRPr="0083482D" w:rsidRDefault="00F35855" w:rsidP="0083482D">
      <w:pPr>
        <w:snapToGrid w:val="0"/>
        <w:spacing w:line="360" w:lineRule="auto"/>
        <w:rPr>
          <w:rFonts w:ascii="Book Antiqua" w:eastAsia="MS Mincho" w:hAnsi="Book Antiqua"/>
          <w:b/>
          <w:sz w:val="24"/>
          <w:lang w:eastAsia="ja-JP"/>
        </w:rPr>
      </w:pPr>
    </w:p>
    <w:p w:rsidR="00F35855" w:rsidRPr="00F75B8E" w:rsidRDefault="00F35855" w:rsidP="0083482D">
      <w:pPr>
        <w:snapToGrid w:val="0"/>
        <w:spacing w:line="360" w:lineRule="auto"/>
        <w:rPr>
          <w:rFonts w:ascii="Book Antiqua" w:hAnsi="Book Antiqua"/>
          <w:b/>
          <w:sz w:val="24"/>
        </w:rPr>
      </w:pPr>
      <w:r w:rsidRPr="0083482D">
        <w:rPr>
          <w:rFonts w:ascii="Book Antiqua" w:hAnsi="Book Antiqua"/>
          <w:b/>
          <w:sz w:val="24"/>
        </w:rPr>
        <w:t xml:space="preserve">Atsushi </w:t>
      </w:r>
      <w:proofErr w:type="spellStart"/>
      <w:r w:rsidRPr="0083482D">
        <w:rPr>
          <w:rFonts w:ascii="Book Antiqua" w:hAnsi="Book Antiqua"/>
          <w:b/>
          <w:sz w:val="24"/>
        </w:rPr>
        <w:t>Tsuruta</w:t>
      </w:r>
      <w:proofErr w:type="spellEnd"/>
      <w:r w:rsidRPr="0083482D">
        <w:rPr>
          <w:rFonts w:ascii="Book Antiqua" w:hAnsi="Book Antiqua"/>
          <w:b/>
          <w:sz w:val="24"/>
          <w:lang w:eastAsia="ja-JP"/>
        </w:rPr>
        <w:t xml:space="preserve">, </w:t>
      </w:r>
      <w:proofErr w:type="spellStart"/>
      <w:r w:rsidRPr="0083482D">
        <w:rPr>
          <w:rFonts w:ascii="Book Antiqua" w:hAnsi="Book Antiqua"/>
          <w:b/>
          <w:sz w:val="24"/>
        </w:rPr>
        <w:t>Akimasa</w:t>
      </w:r>
      <w:proofErr w:type="spellEnd"/>
      <w:r w:rsidRPr="0083482D">
        <w:rPr>
          <w:rFonts w:ascii="Book Antiqua" w:hAnsi="Book Antiqua"/>
          <w:b/>
          <w:sz w:val="24"/>
        </w:rPr>
        <w:t xml:space="preserve"> Kawai</w:t>
      </w:r>
      <w:r w:rsidRPr="0083482D">
        <w:rPr>
          <w:rFonts w:ascii="Book Antiqua" w:hAnsi="Book Antiqua"/>
          <w:b/>
          <w:sz w:val="24"/>
          <w:lang w:eastAsia="ja-JP"/>
        </w:rPr>
        <w:t xml:space="preserve">, </w:t>
      </w:r>
      <w:proofErr w:type="spellStart"/>
      <w:r w:rsidRPr="0083482D">
        <w:rPr>
          <w:rFonts w:ascii="Book Antiqua" w:hAnsi="Book Antiqua"/>
          <w:b/>
          <w:sz w:val="24"/>
        </w:rPr>
        <w:t>Yasuo</w:t>
      </w:r>
      <w:proofErr w:type="spellEnd"/>
      <w:r w:rsidRPr="0083482D">
        <w:rPr>
          <w:rFonts w:ascii="Book Antiqua" w:hAnsi="Book Antiqua"/>
          <w:b/>
          <w:sz w:val="24"/>
        </w:rPr>
        <w:t xml:space="preserve"> Oka</w:t>
      </w:r>
      <w:r w:rsidRPr="0083482D">
        <w:rPr>
          <w:rFonts w:ascii="Book Antiqua" w:hAnsi="Book Antiqua"/>
          <w:b/>
          <w:sz w:val="24"/>
          <w:lang w:eastAsia="ja-JP"/>
        </w:rPr>
        <w:t xml:space="preserve">, </w:t>
      </w:r>
      <w:r w:rsidRPr="0083482D">
        <w:rPr>
          <w:rFonts w:ascii="Book Antiqua" w:hAnsi="Book Antiqua"/>
          <w:b/>
          <w:sz w:val="24"/>
        </w:rPr>
        <w:t>Hideo Okumura</w:t>
      </w:r>
      <w:r w:rsidRPr="0083482D">
        <w:rPr>
          <w:rFonts w:ascii="Book Antiqua" w:hAnsi="Book Antiqua"/>
          <w:b/>
          <w:sz w:val="24"/>
          <w:lang w:eastAsia="ja-JP"/>
        </w:rPr>
        <w:t xml:space="preserve">, </w:t>
      </w:r>
      <w:r w:rsidRPr="0083482D">
        <w:rPr>
          <w:rFonts w:ascii="Book Antiqua" w:hAnsi="Book Antiqua"/>
          <w:b/>
          <w:sz w:val="24"/>
        </w:rPr>
        <w:t>Hideo Matsumoto</w:t>
      </w:r>
      <w:r w:rsidRPr="0083482D">
        <w:rPr>
          <w:rFonts w:ascii="Book Antiqua" w:hAnsi="Book Antiqua"/>
          <w:b/>
          <w:sz w:val="24"/>
          <w:lang w:eastAsia="ja-JP"/>
        </w:rPr>
        <w:t xml:space="preserve">, </w:t>
      </w:r>
      <w:r w:rsidRPr="0083482D">
        <w:rPr>
          <w:rFonts w:ascii="Book Antiqua" w:hAnsi="Book Antiqua"/>
          <w:b/>
          <w:sz w:val="24"/>
        </w:rPr>
        <w:t>Toshihiro Hirai</w:t>
      </w:r>
      <w:r w:rsidRPr="0083482D">
        <w:rPr>
          <w:rFonts w:ascii="Book Antiqua" w:hAnsi="Book Antiqua"/>
          <w:b/>
          <w:sz w:val="24"/>
          <w:lang w:eastAsia="ja-JP"/>
        </w:rPr>
        <w:t xml:space="preserve">, </w:t>
      </w:r>
      <w:proofErr w:type="spellStart"/>
      <w:r w:rsidRPr="0083482D">
        <w:rPr>
          <w:rFonts w:ascii="Book Antiqua" w:hAnsi="Book Antiqua"/>
          <w:b/>
          <w:sz w:val="24"/>
        </w:rPr>
        <w:t>Masafumi</w:t>
      </w:r>
      <w:proofErr w:type="spellEnd"/>
      <w:r w:rsidRPr="0083482D">
        <w:rPr>
          <w:rFonts w:ascii="Book Antiqua" w:hAnsi="Book Antiqua"/>
          <w:b/>
          <w:sz w:val="24"/>
        </w:rPr>
        <w:t xml:space="preserve"> Nakamura</w:t>
      </w:r>
      <w:r>
        <w:rPr>
          <w:rFonts w:ascii="Book Antiqua" w:hAnsi="Book Antiqua"/>
          <w:b/>
          <w:sz w:val="24"/>
        </w:rPr>
        <w:t xml:space="preserve">, </w:t>
      </w:r>
      <w:r w:rsidRPr="0083482D">
        <w:rPr>
          <w:rFonts w:ascii="Book Antiqua" w:hAnsi="Book Antiqua"/>
          <w:sz w:val="24"/>
          <w:lang w:eastAsia="ja-JP"/>
        </w:rPr>
        <w:t>Department of Digestive Surgery, Kawasaki Medical School</w:t>
      </w:r>
      <w:r>
        <w:rPr>
          <w:rFonts w:ascii="Book Antiqua" w:hAnsi="Book Antiqua"/>
          <w:sz w:val="24"/>
        </w:rPr>
        <w:t xml:space="preserve">, </w:t>
      </w:r>
      <w:r w:rsidRPr="0083482D">
        <w:rPr>
          <w:rFonts w:ascii="Book Antiqua" w:hAnsi="Book Antiqua"/>
          <w:sz w:val="24"/>
          <w:lang w:eastAsia="ja-JP"/>
        </w:rPr>
        <w:t>Okayama 701-0192, Japan</w:t>
      </w:r>
    </w:p>
    <w:p w:rsidR="00F35855" w:rsidRPr="00F75B8E" w:rsidRDefault="00F35855" w:rsidP="0083482D">
      <w:pPr>
        <w:snapToGrid w:val="0"/>
        <w:spacing w:line="360" w:lineRule="auto"/>
        <w:rPr>
          <w:rFonts w:ascii="Book Antiqua" w:hAnsi="Book Antiqua"/>
          <w:b/>
          <w:sz w:val="24"/>
        </w:rPr>
      </w:pPr>
    </w:p>
    <w:p w:rsidR="00F35855" w:rsidRPr="0083482D" w:rsidRDefault="00F35855" w:rsidP="0083482D">
      <w:pPr>
        <w:spacing w:line="360" w:lineRule="auto"/>
        <w:rPr>
          <w:rFonts w:ascii="Book Antiqua" w:hAnsi="Book Antiqua"/>
          <w:sz w:val="24"/>
        </w:rPr>
      </w:pPr>
      <w:r w:rsidRPr="00691EF4">
        <w:rPr>
          <w:rFonts w:ascii="Book Antiqua" w:hAnsi="Book Antiqua"/>
          <w:b/>
          <w:sz w:val="24"/>
        </w:rPr>
        <w:t>Author contributions:</w:t>
      </w:r>
      <w:r w:rsidRPr="0083482D">
        <w:rPr>
          <w:rFonts w:ascii="Book Antiqua" w:hAnsi="Book Antiqua"/>
          <w:b/>
          <w:sz w:val="24"/>
          <w:lang w:eastAsia="ja-JP"/>
        </w:rPr>
        <w:t xml:space="preserve"> </w:t>
      </w:r>
      <w:proofErr w:type="spellStart"/>
      <w:r w:rsidRPr="0083482D">
        <w:rPr>
          <w:rFonts w:ascii="Book Antiqua" w:hAnsi="Book Antiqua"/>
          <w:sz w:val="24"/>
        </w:rPr>
        <w:t>Tsuruta</w:t>
      </w:r>
      <w:proofErr w:type="spellEnd"/>
      <w:r w:rsidRPr="0083482D">
        <w:rPr>
          <w:rFonts w:ascii="Book Antiqua" w:hAnsi="Book Antiqua"/>
          <w:sz w:val="24"/>
        </w:rPr>
        <w:t xml:space="preserve"> A performed the ope</w:t>
      </w:r>
      <w:r>
        <w:rPr>
          <w:rFonts w:ascii="Book Antiqua" w:hAnsi="Book Antiqua"/>
          <w:sz w:val="24"/>
        </w:rPr>
        <w:t>ration and described this paper; Kawai A, Oka Y</w:t>
      </w:r>
      <w:r w:rsidRPr="0083482D">
        <w:rPr>
          <w:rFonts w:ascii="Book Antiqua" w:hAnsi="Book Antiqua"/>
          <w:sz w:val="24"/>
        </w:rPr>
        <w:t xml:space="preserve"> and Okumura H assisted the operation</w:t>
      </w:r>
      <w:r>
        <w:rPr>
          <w:rFonts w:ascii="Book Antiqua" w:hAnsi="Book Antiqua"/>
          <w:sz w:val="24"/>
        </w:rPr>
        <w:t>; Matsumoto H, Hirai T</w:t>
      </w:r>
      <w:r w:rsidRPr="0083482D">
        <w:rPr>
          <w:rFonts w:ascii="Book Antiqua" w:hAnsi="Book Antiqua"/>
          <w:sz w:val="24"/>
        </w:rPr>
        <w:t xml:space="preserve"> and Nakamura M performed surgical management.</w:t>
      </w:r>
    </w:p>
    <w:p w:rsidR="00F35855" w:rsidRPr="00F75B8E" w:rsidRDefault="00F35855" w:rsidP="0083482D">
      <w:pPr>
        <w:snapToGrid w:val="0"/>
        <w:spacing w:line="360" w:lineRule="auto"/>
        <w:rPr>
          <w:rFonts w:ascii="Book Antiqua" w:hAnsi="Book Antiqua"/>
          <w:sz w:val="24"/>
        </w:rPr>
      </w:pPr>
    </w:p>
    <w:p w:rsidR="00F35855" w:rsidRDefault="00F35855" w:rsidP="0083482D">
      <w:pPr>
        <w:spacing w:line="360" w:lineRule="auto"/>
        <w:rPr>
          <w:rFonts w:ascii="Book Antiqua" w:hAnsi="Book Antiqua"/>
          <w:sz w:val="24"/>
        </w:rPr>
      </w:pPr>
      <w:r w:rsidRPr="0083482D">
        <w:rPr>
          <w:rFonts w:ascii="Book Antiqua" w:hAnsi="Book Antiqua"/>
          <w:b/>
          <w:sz w:val="24"/>
        </w:rPr>
        <w:t>Correspondence to:</w:t>
      </w:r>
      <w:r>
        <w:rPr>
          <w:rFonts w:ascii="Book Antiqua" w:hAnsi="Book Antiqua"/>
          <w:b/>
          <w:sz w:val="24"/>
          <w:lang w:eastAsia="ja-JP"/>
        </w:rPr>
        <w:t xml:space="preserve"> </w:t>
      </w:r>
      <w:r w:rsidRPr="0083482D">
        <w:rPr>
          <w:rFonts w:ascii="Book Antiqua" w:hAnsi="Book Antiqua"/>
          <w:b/>
          <w:sz w:val="24"/>
        </w:rPr>
        <w:t xml:space="preserve">Atsushi </w:t>
      </w:r>
      <w:proofErr w:type="spellStart"/>
      <w:r w:rsidRPr="0083482D">
        <w:rPr>
          <w:rFonts w:ascii="Book Antiqua" w:hAnsi="Book Antiqua"/>
          <w:b/>
          <w:sz w:val="24"/>
        </w:rPr>
        <w:t>Tsuruta</w:t>
      </w:r>
      <w:proofErr w:type="spellEnd"/>
      <w:r w:rsidRPr="0083482D">
        <w:rPr>
          <w:rFonts w:ascii="Book Antiqua" w:hAnsi="Book Antiqua"/>
          <w:b/>
          <w:sz w:val="24"/>
        </w:rPr>
        <w:t>, MD, PhD</w:t>
      </w:r>
      <w:r w:rsidRPr="0083482D">
        <w:rPr>
          <w:rFonts w:ascii="Book Antiqua" w:hAnsi="Book Antiqua"/>
          <w:b/>
          <w:sz w:val="24"/>
          <w:lang w:eastAsia="ja-JP"/>
        </w:rPr>
        <w:t xml:space="preserve">, </w:t>
      </w:r>
      <w:r w:rsidRPr="0083482D">
        <w:rPr>
          <w:rFonts w:ascii="Book Antiqua" w:hAnsi="Book Antiqua"/>
          <w:sz w:val="24"/>
          <w:lang w:eastAsia="ja-JP"/>
        </w:rPr>
        <w:t xml:space="preserve">Department of Digestive Surgery, Kawasaki Medical School, </w:t>
      </w:r>
      <w:r w:rsidRPr="0083482D">
        <w:rPr>
          <w:rFonts w:ascii="Book Antiqua" w:hAnsi="Book Antiqua"/>
          <w:sz w:val="24"/>
        </w:rPr>
        <w:t>577,</w:t>
      </w:r>
      <w:r>
        <w:rPr>
          <w:rFonts w:ascii="Book Antiqua" w:hAnsi="Book Antiqua"/>
          <w:sz w:val="24"/>
        </w:rPr>
        <w:t xml:space="preserve"> Matsushima, Kurashiki, Okayama</w:t>
      </w:r>
      <w:r w:rsidRPr="0083482D">
        <w:rPr>
          <w:rFonts w:ascii="Book Antiqua" w:hAnsi="Book Antiqua"/>
          <w:sz w:val="24"/>
        </w:rPr>
        <w:t xml:space="preserve"> 701-0192, Japan</w:t>
      </w:r>
      <w:r w:rsidRPr="0083482D">
        <w:rPr>
          <w:rFonts w:ascii="Book Antiqua" w:hAnsi="Book Antiqua"/>
          <w:sz w:val="24"/>
          <w:lang w:eastAsia="ja-JP"/>
        </w:rPr>
        <w:t>.</w:t>
      </w:r>
      <w:r>
        <w:rPr>
          <w:rFonts w:ascii="Book Antiqua" w:hAnsi="Book Antiqua"/>
          <w:sz w:val="24"/>
        </w:rPr>
        <w:t xml:space="preserve"> </w:t>
      </w:r>
      <w:r w:rsidRPr="008C6306">
        <w:rPr>
          <w:rFonts w:ascii="Book Antiqua" w:hAnsi="Book Antiqua"/>
          <w:sz w:val="24"/>
        </w:rPr>
        <w:t>atsuatsu@apost.plala.or.jp</w:t>
      </w:r>
    </w:p>
    <w:p w:rsidR="00F35855" w:rsidRPr="0083482D" w:rsidRDefault="00F35855" w:rsidP="0083482D">
      <w:pPr>
        <w:spacing w:line="360" w:lineRule="auto"/>
        <w:rPr>
          <w:rFonts w:ascii="Book Antiqua" w:hAnsi="Book Antiqua"/>
          <w:sz w:val="24"/>
          <w:lang w:eastAsia="ja-JP"/>
        </w:rPr>
      </w:pPr>
    </w:p>
    <w:p w:rsidR="00F35855" w:rsidRPr="0083482D" w:rsidRDefault="00F35855" w:rsidP="0083482D">
      <w:pPr>
        <w:spacing w:line="360" w:lineRule="auto"/>
        <w:rPr>
          <w:rFonts w:ascii="Book Antiqua" w:hAnsi="Book Antiqua"/>
          <w:sz w:val="24"/>
          <w:lang w:eastAsia="ja-JP"/>
        </w:rPr>
      </w:pPr>
      <w:r w:rsidRPr="0083482D">
        <w:rPr>
          <w:rFonts w:ascii="Book Antiqua" w:hAnsi="Book Antiqua"/>
          <w:b/>
          <w:sz w:val="24"/>
          <w:lang w:eastAsia="ja-JP"/>
        </w:rPr>
        <w:t>Tele</w:t>
      </w:r>
      <w:r>
        <w:rPr>
          <w:rFonts w:ascii="Book Antiqua" w:hAnsi="Book Antiqua"/>
          <w:b/>
          <w:sz w:val="24"/>
        </w:rPr>
        <w:t>p</w:t>
      </w:r>
      <w:r w:rsidRPr="0083482D">
        <w:rPr>
          <w:rFonts w:ascii="Book Antiqua" w:hAnsi="Book Antiqua"/>
          <w:b/>
          <w:sz w:val="24"/>
        </w:rPr>
        <w:t>hone</w:t>
      </w:r>
      <w:r>
        <w:rPr>
          <w:rFonts w:ascii="Book Antiqua" w:hAnsi="Book Antiqua"/>
          <w:sz w:val="24"/>
        </w:rPr>
        <w:t>: +81-86-462</w:t>
      </w:r>
      <w:r w:rsidRPr="0083482D">
        <w:rPr>
          <w:rFonts w:ascii="Book Antiqua" w:hAnsi="Book Antiqua"/>
          <w:sz w:val="24"/>
        </w:rPr>
        <w:t>1111</w:t>
      </w:r>
      <w:r>
        <w:rPr>
          <w:rFonts w:ascii="Book Antiqua" w:hAnsi="Book Antiqua"/>
          <w:sz w:val="24"/>
          <w:lang w:eastAsia="ja-JP"/>
        </w:rPr>
        <w:t xml:space="preserve">      </w:t>
      </w:r>
      <w:r w:rsidRPr="0083482D">
        <w:rPr>
          <w:rFonts w:ascii="Book Antiqua" w:hAnsi="Book Antiqua"/>
          <w:b/>
          <w:sz w:val="24"/>
        </w:rPr>
        <w:t>Fax</w:t>
      </w:r>
      <w:r w:rsidRPr="0083482D">
        <w:rPr>
          <w:rFonts w:ascii="Book Antiqua" w:hAnsi="Book Antiqua"/>
          <w:sz w:val="24"/>
        </w:rPr>
        <w:t xml:space="preserve">: </w:t>
      </w:r>
      <w:r>
        <w:rPr>
          <w:rFonts w:ascii="Book Antiqua" w:hAnsi="Book Antiqua"/>
          <w:sz w:val="24"/>
        </w:rPr>
        <w:t>+81-86-462</w:t>
      </w:r>
      <w:r w:rsidRPr="0083482D">
        <w:rPr>
          <w:rFonts w:ascii="Book Antiqua" w:hAnsi="Book Antiqua"/>
          <w:sz w:val="24"/>
        </w:rPr>
        <w:t>1199</w:t>
      </w:r>
    </w:p>
    <w:p w:rsidR="00F35855" w:rsidRPr="004E4C39" w:rsidRDefault="00F35855" w:rsidP="0083482D">
      <w:pPr>
        <w:spacing w:line="360" w:lineRule="auto"/>
        <w:rPr>
          <w:rFonts w:ascii="Book Antiqua" w:hAnsi="Book Antiqua"/>
          <w:sz w:val="24"/>
        </w:rPr>
      </w:pPr>
      <w:r w:rsidRPr="0083482D">
        <w:rPr>
          <w:rFonts w:ascii="Book Antiqua" w:hAnsi="Book Antiqua"/>
          <w:b/>
          <w:sz w:val="24"/>
          <w:lang w:eastAsia="ja-JP"/>
        </w:rPr>
        <w:t xml:space="preserve">Received: </w:t>
      </w:r>
      <w:bookmarkStart w:id="4" w:name="OLE_LINK14"/>
      <w:bookmarkStart w:id="5" w:name="OLE_LINK15"/>
      <w:r w:rsidRPr="00A11C75">
        <w:rPr>
          <w:rFonts w:ascii="Book Antiqua" w:hAnsi="Book Antiqua"/>
          <w:sz w:val="24"/>
        </w:rPr>
        <w:t>October</w:t>
      </w:r>
      <w:bookmarkEnd w:id="4"/>
      <w:bookmarkEnd w:id="5"/>
      <w:r w:rsidRPr="0083482D">
        <w:rPr>
          <w:rFonts w:ascii="Book Antiqua" w:hAnsi="Book Antiqua"/>
          <w:sz w:val="24"/>
          <w:lang w:eastAsia="ja-JP"/>
        </w:rPr>
        <w:t xml:space="preserve"> 1</w:t>
      </w:r>
      <w:r>
        <w:rPr>
          <w:rFonts w:ascii="Book Antiqua" w:hAnsi="Book Antiqua"/>
          <w:sz w:val="24"/>
        </w:rPr>
        <w:t>1</w:t>
      </w:r>
      <w:r w:rsidRPr="0083482D">
        <w:rPr>
          <w:rFonts w:ascii="Book Antiqua" w:hAnsi="Book Antiqua"/>
          <w:sz w:val="24"/>
          <w:lang w:eastAsia="ja-JP"/>
        </w:rPr>
        <w:t>, 201</w:t>
      </w:r>
      <w:r>
        <w:rPr>
          <w:rFonts w:ascii="Book Antiqua" w:hAnsi="Book Antiqua"/>
          <w:sz w:val="24"/>
        </w:rPr>
        <w:t>3</w:t>
      </w:r>
      <w:r>
        <w:rPr>
          <w:rFonts w:ascii="Book Antiqua" w:hAnsi="Book Antiqua"/>
          <w:sz w:val="24"/>
          <w:lang w:eastAsia="ja-JP"/>
        </w:rPr>
        <w:t xml:space="preserve">      </w:t>
      </w:r>
      <w:r w:rsidRPr="0083482D">
        <w:rPr>
          <w:rFonts w:ascii="Book Antiqua" w:hAnsi="Book Antiqua"/>
          <w:b/>
          <w:sz w:val="24"/>
          <w:lang w:eastAsia="ja-JP"/>
        </w:rPr>
        <w:t xml:space="preserve">Revised: </w:t>
      </w:r>
      <w:r w:rsidRPr="00D9289D">
        <w:rPr>
          <w:rFonts w:ascii="Book Antiqua" w:hAnsi="Book Antiqua"/>
          <w:sz w:val="24"/>
        </w:rPr>
        <w:t xml:space="preserve">November </w:t>
      </w:r>
      <w:r>
        <w:rPr>
          <w:rFonts w:ascii="Book Antiqua" w:hAnsi="Book Antiqua"/>
          <w:sz w:val="24"/>
        </w:rPr>
        <w:t>10</w:t>
      </w:r>
      <w:r w:rsidRPr="0083482D">
        <w:rPr>
          <w:rFonts w:ascii="Book Antiqua" w:hAnsi="Book Antiqua"/>
          <w:sz w:val="24"/>
          <w:lang w:eastAsia="ja-JP"/>
        </w:rPr>
        <w:t>, 201</w:t>
      </w:r>
      <w:r>
        <w:rPr>
          <w:rFonts w:ascii="Book Antiqua" w:hAnsi="Book Antiqua"/>
          <w:sz w:val="24"/>
        </w:rPr>
        <w:t>3</w:t>
      </w:r>
    </w:p>
    <w:p w:rsidR="00E002D8" w:rsidRPr="00ED5F5F" w:rsidRDefault="00F35855" w:rsidP="00E002D8">
      <w:pPr>
        <w:rPr>
          <w:rFonts w:ascii="Book Antiqua" w:hAnsi="Book Antiqua"/>
          <w:sz w:val="24"/>
        </w:rPr>
      </w:pPr>
      <w:bookmarkStart w:id="6" w:name="OLE_LINK4"/>
      <w:bookmarkStart w:id="7" w:name="OLE_LINK5"/>
      <w:r>
        <w:rPr>
          <w:rFonts w:ascii="Book Antiqua" w:hAnsi="Book Antiqua"/>
          <w:b/>
          <w:sz w:val="24"/>
        </w:rPr>
        <w:t>Accepted:</w:t>
      </w:r>
      <w:r w:rsidR="00E002D8" w:rsidRPr="00E002D8">
        <w:rPr>
          <w:rFonts w:ascii="Book Antiqua" w:hAnsi="Book Antiqua"/>
          <w:sz w:val="24"/>
        </w:rPr>
        <w:t xml:space="preserve"> </w:t>
      </w:r>
      <w:r w:rsidR="00E002D8" w:rsidRPr="00ED5F5F">
        <w:rPr>
          <w:rFonts w:ascii="Book Antiqua" w:hAnsi="Book Antiqua"/>
          <w:sz w:val="24"/>
        </w:rPr>
        <w:t>February 26, 2014</w:t>
      </w:r>
    </w:p>
    <w:p w:rsidR="00F35855" w:rsidRPr="00691EF4" w:rsidRDefault="00F35855" w:rsidP="00686074">
      <w:pPr>
        <w:spacing w:line="360" w:lineRule="auto"/>
        <w:rPr>
          <w:rFonts w:ascii="Book Antiqua" w:hAnsi="Book Antiqua"/>
          <w:sz w:val="24"/>
        </w:rPr>
      </w:pPr>
      <w:bookmarkStart w:id="8" w:name="_GoBack"/>
      <w:bookmarkEnd w:id="8"/>
      <w:r w:rsidRPr="004C2A75">
        <w:rPr>
          <w:rFonts w:ascii="Book Antiqua" w:hAnsi="Book Antiqua"/>
        </w:rPr>
        <w:lastRenderedPageBreak/>
        <w:t xml:space="preserve"> </w:t>
      </w:r>
    </w:p>
    <w:p w:rsidR="00F35855" w:rsidRPr="00691EF4" w:rsidRDefault="00F35855" w:rsidP="00686074">
      <w:pPr>
        <w:spacing w:line="360" w:lineRule="auto"/>
        <w:rPr>
          <w:rFonts w:ascii="Book Antiqua" w:hAnsi="Book Antiqua"/>
          <w:sz w:val="24"/>
        </w:rPr>
      </w:pPr>
      <w:r w:rsidRPr="00691EF4">
        <w:rPr>
          <w:rFonts w:ascii="Book Antiqua" w:hAnsi="Book Antiqua"/>
          <w:b/>
          <w:sz w:val="24"/>
        </w:rPr>
        <w:t xml:space="preserve">Published online: </w:t>
      </w:r>
    </w:p>
    <w:bookmarkEnd w:id="6"/>
    <w:bookmarkEnd w:id="7"/>
    <w:p w:rsidR="00F35855" w:rsidRPr="00686074" w:rsidRDefault="00F35855" w:rsidP="0083482D">
      <w:pPr>
        <w:spacing w:line="360" w:lineRule="auto"/>
        <w:rPr>
          <w:rFonts w:ascii="Book Antiqua" w:hAnsi="Book Antiqua"/>
          <w:sz w:val="24"/>
        </w:rPr>
      </w:pPr>
    </w:p>
    <w:p w:rsidR="00F35855" w:rsidRPr="0083482D" w:rsidRDefault="00F35855" w:rsidP="0083482D">
      <w:pPr>
        <w:spacing w:line="360" w:lineRule="auto"/>
        <w:rPr>
          <w:rFonts w:ascii="Book Antiqua" w:hAnsi="Book Antiqua"/>
          <w:b/>
          <w:sz w:val="24"/>
        </w:rPr>
      </w:pPr>
      <w:r w:rsidRPr="0083482D">
        <w:rPr>
          <w:rFonts w:ascii="Book Antiqua" w:hAnsi="Book Antiqua"/>
          <w:b/>
          <w:sz w:val="24"/>
        </w:rPr>
        <w:t>Abstract</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Persistent ascending or descending </w:t>
      </w:r>
      <w:proofErr w:type="spellStart"/>
      <w:r w:rsidRPr="0083482D">
        <w:rPr>
          <w:rFonts w:ascii="Book Antiqua" w:hAnsi="Book Antiqua"/>
          <w:sz w:val="24"/>
        </w:rPr>
        <w:t>mesocolon</w:t>
      </w:r>
      <w:proofErr w:type="spellEnd"/>
      <w:r w:rsidRPr="0083482D">
        <w:rPr>
          <w:rFonts w:ascii="Book Antiqua" w:hAnsi="Book Antiqua"/>
          <w:sz w:val="24"/>
        </w:rPr>
        <w:t xml:space="preserve"> is an embryological anomaly that occurs during the final process of intestinal development in organogenesis. Specifically, the primitive dorsal </w:t>
      </w:r>
      <w:proofErr w:type="spellStart"/>
      <w:r w:rsidRPr="0083482D">
        <w:rPr>
          <w:rFonts w:ascii="Book Antiqua" w:hAnsi="Book Antiqua"/>
          <w:sz w:val="24"/>
        </w:rPr>
        <w:t>mesocolon</w:t>
      </w:r>
      <w:proofErr w:type="spellEnd"/>
      <w:r w:rsidRPr="0083482D">
        <w:rPr>
          <w:rFonts w:ascii="Book Antiqua" w:hAnsi="Book Antiqua"/>
          <w:sz w:val="24"/>
        </w:rPr>
        <w:t xml:space="preserve"> fails to fuse with the parietal peritoneum in the fifth month of gestation. Herein, we describe a case of ascending colon cancer with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treated by laparoscopic right </w:t>
      </w:r>
      <w:proofErr w:type="spellStart"/>
      <w:r w:rsidRPr="0083482D">
        <w:rPr>
          <w:rFonts w:ascii="Book Antiqua" w:hAnsi="Book Antiqua"/>
          <w:sz w:val="24"/>
        </w:rPr>
        <w:t>hemicolectomy</w:t>
      </w:r>
      <w:proofErr w:type="spellEnd"/>
      <w:r w:rsidRPr="0083482D">
        <w:rPr>
          <w:rFonts w:ascii="Book Antiqua" w:hAnsi="Book Antiqua"/>
          <w:sz w:val="24"/>
        </w:rPr>
        <w:t>.</w:t>
      </w:r>
      <w:r w:rsidRPr="0083482D">
        <w:rPr>
          <w:rFonts w:ascii="Book Antiqua" w:hAnsi="Book Antiqua"/>
          <w:sz w:val="24"/>
          <w:lang w:eastAsia="ja-JP"/>
        </w:rPr>
        <w:t xml:space="preserve"> Preoperative computed tomography imaging of the abdomen demonstrated that the descending colon shift</w:t>
      </w:r>
      <w:r>
        <w:rPr>
          <w:rFonts w:ascii="Book Antiqua" w:hAnsi="Book Antiqua"/>
          <w:sz w:val="24"/>
          <w:lang w:eastAsia="ja-JP"/>
        </w:rPr>
        <w:t xml:space="preserve">ed at </w:t>
      </w:r>
      <w:r w:rsidRPr="0083482D">
        <w:rPr>
          <w:rFonts w:ascii="Book Antiqua" w:hAnsi="Book Antiqua"/>
          <w:sz w:val="24"/>
          <w:lang w:eastAsia="ja-JP"/>
        </w:rPr>
        <w:t xml:space="preserve">the midline of the abdomen and the sigmoid colon was located under the ascending colon. The </w:t>
      </w:r>
      <w:r w:rsidRPr="0083482D">
        <w:rPr>
          <w:rFonts w:ascii="Book Antiqua" w:hAnsi="Book Antiqua"/>
          <w:sz w:val="24"/>
        </w:rPr>
        <w:t xml:space="preserve">detailed preoperative imaging examination revealed </w:t>
      </w:r>
      <w:proofErr w:type="spellStart"/>
      <w:r w:rsidRPr="0083482D">
        <w:rPr>
          <w:rFonts w:ascii="Book Antiqua" w:hAnsi="Book Antiqua"/>
          <w:sz w:val="24"/>
        </w:rPr>
        <w:t>malpositioning</w:t>
      </w:r>
      <w:proofErr w:type="spellEnd"/>
      <w:r w:rsidRPr="0083482D">
        <w:rPr>
          <w:rFonts w:ascii="Book Antiqua" w:hAnsi="Book Antiqua"/>
          <w:sz w:val="24"/>
        </w:rPr>
        <w:t xml:space="preserve"> of the large intestine and aided in the procedural planning. Because persistent </w:t>
      </w:r>
      <w:proofErr w:type="spellStart"/>
      <w:r w:rsidRPr="0083482D">
        <w:rPr>
          <w:rFonts w:ascii="Book Antiqua" w:hAnsi="Book Antiqua"/>
          <w:sz w:val="24"/>
        </w:rPr>
        <w:t>mesocolon</w:t>
      </w:r>
      <w:proofErr w:type="spellEnd"/>
      <w:r w:rsidRPr="0083482D">
        <w:rPr>
          <w:rFonts w:ascii="Book Antiqua" w:hAnsi="Book Antiqua"/>
          <w:sz w:val="24"/>
        </w:rPr>
        <w:t xml:space="preserve"> may result in the formation of abnormal adhesions, an accurate preoperative diagnosis is essential. We propose that it is important to consider this anomaly when making the preoperative imaging diagnosis to ensure a safe operation.</w:t>
      </w:r>
    </w:p>
    <w:p w:rsidR="00F35855" w:rsidRDefault="00F35855" w:rsidP="0083482D">
      <w:pPr>
        <w:spacing w:line="360" w:lineRule="auto"/>
        <w:rPr>
          <w:rFonts w:ascii="Book Antiqua" w:hAnsi="Book Antiqua"/>
          <w:sz w:val="24"/>
        </w:rPr>
      </w:pPr>
    </w:p>
    <w:p w:rsidR="00F35855" w:rsidRPr="00544B25" w:rsidRDefault="00F35855" w:rsidP="00C868AE">
      <w:pPr>
        <w:spacing w:line="360" w:lineRule="auto"/>
        <w:rPr>
          <w:rFonts w:ascii="Book Antiqua" w:hAnsi="Book Antiqua" w:cs="宋体"/>
          <w:color w:val="000000"/>
          <w:sz w:val="24"/>
        </w:rPr>
      </w:pPr>
      <w:r w:rsidRPr="00544B25">
        <w:rPr>
          <w:rFonts w:ascii="Book Antiqua" w:hAnsi="Book Antiqua" w:cs="Tahoma"/>
          <w:sz w:val="24"/>
          <w:lang w:eastAsia="ja-JP"/>
        </w:rPr>
        <w:t>©</w:t>
      </w:r>
      <w:r w:rsidRPr="00544B25">
        <w:rPr>
          <w:rFonts w:ascii="Book Antiqua" w:hAnsi="Book Antiqua" w:cs="Tahoma"/>
          <w:sz w:val="24"/>
        </w:rPr>
        <w:t xml:space="preserve"> </w:t>
      </w:r>
      <w:r w:rsidRPr="00544B25">
        <w:rPr>
          <w:rFonts w:ascii="Book Antiqua" w:hAnsi="Book Antiqua" w:cs="宋体"/>
          <w:color w:val="000000"/>
          <w:sz w:val="24"/>
        </w:rPr>
        <w:t>201</w:t>
      </w:r>
      <w:r>
        <w:rPr>
          <w:rFonts w:ascii="Book Antiqua" w:hAnsi="Book Antiqua" w:cs="宋体"/>
          <w:color w:val="000000"/>
          <w:sz w:val="24"/>
        </w:rPr>
        <w:t>4</w:t>
      </w:r>
      <w:r w:rsidRPr="00544B25">
        <w:rPr>
          <w:rFonts w:ascii="Book Antiqua" w:hAnsi="Book Antiqua" w:cs="宋体"/>
          <w:color w:val="000000"/>
          <w:sz w:val="24"/>
        </w:rPr>
        <w:t xml:space="preserve"> </w:t>
      </w:r>
      <w:proofErr w:type="spellStart"/>
      <w:r w:rsidRPr="00544B25">
        <w:rPr>
          <w:rFonts w:ascii="Book Antiqua" w:hAnsi="Book Antiqua" w:cs="宋体"/>
          <w:color w:val="000000"/>
          <w:sz w:val="24"/>
        </w:rPr>
        <w:t>Baishideng</w:t>
      </w:r>
      <w:proofErr w:type="spellEnd"/>
      <w:r w:rsidRPr="00544B25">
        <w:rPr>
          <w:rFonts w:ascii="Book Antiqua" w:hAnsi="Book Antiqua" w:cs="宋体"/>
          <w:color w:val="000000"/>
          <w:sz w:val="24"/>
        </w:rPr>
        <w:t xml:space="preserve"> Publishing Group Co., Limited. All rights reserved.</w:t>
      </w:r>
    </w:p>
    <w:p w:rsidR="00F35855" w:rsidRPr="00C868AE" w:rsidRDefault="00F35855" w:rsidP="0083482D">
      <w:pPr>
        <w:spacing w:line="360" w:lineRule="auto"/>
        <w:rPr>
          <w:rFonts w:ascii="Book Antiqua" w:hAnsi="Book Antiqua"/>
          <w:sz w:val="24"/>
        </w:rPr>
      </w:pPr>
    </w:p>
    <w:p w:rsidR="00F35855" w:rsidRPr="00A35160" w:rsidRDefault="00F35855" w:rsidP="0083482D">
      <w:pPr>
        <w:spacing w:line="360" w:lineRule="auto"/>
        <w:rPr>
          <w:rFonts w:ascii="Book Antiqua" w:hAnsi="Book Antiqua"/>
          <w:b/>
          <w:color w:val="000000"/>
          <w:sz w:val="24"/>
        </w:rPr>
      </w:pPr>
      <w:r w:rsidRPr="0083482D">
        <w:rPr>
          <w:rFonts w:ascii="Book Antiqua" w:hAnsi="Book Antiqua"/>
          <w:b/>
          <w:sz w:val="24"/>
        </w:rPr>
        <w:t>Key words:</w:t>
      </w:r>
      <w:r w:rsidRPr="0083482D">
        <w:rPr>
          <w:rFonts w:ascii="Book Antiqua" w:hAnsi="Book Antiqua"/>
          <w:b/>
          <w:sz w:val="24"/>
          <w:lang w:eastAsia="ja-JP"/>
        </w:rPr>
        <w:t xml:space="preserve"> </w:t>
      </w:r>
      <w:r>
        <w:rPr>
          <w:rFonts w:ascii="Book Antiqua" w:hAnsi="Book Antiqua"/>
          <w:color w:val="000000"/>
          <w:sz w:val="24"/>
          <w:lang w:eastAsia="ja-JP"/>
        </w:rPr>
        <w:t>Laparoscopic surgery; Colon cancer</w:t>
      </w:r>
      <w:r w:rsidRPr="00A35160">
        <w:rPr>
          <w:rFonts w:ascii="Book Antiqua" w:hAnsi="Book Antiqua"/>
          <w:color w:val="000000"/>
          <w:sz w:val="24"/>
          <w:lang w:eastAsia="ja-JP"/>
        </w:rPr>
        <w:t xml:space="preserve">; Persistent descending </w:t>
      </w:r>
      <w:proofErr w:type="spellStart"/>
      <w:r>
        <w:rPr>
          <w:rFonts w:ascii="Book Antiqua" w:hAnsi="Book Antiqua"/>
          <w:color w:val="000000"/>
          <w:sz w:val="24"/>
          <w:lang w:eastAsia="ja-JP"/>
        </w:rPr>
        <w:t>mesocolon</w:t>
      </w:r>
      <w:proofErr w:type="spellEnd"/>
      <w:r>
        <w:rPr>
          <w:rFonts w:ascii="Book Antiqua" w:hAnsi="Book Antiqua"/>
          <w:color w:val="000000"/>
          <w:sz w:val="24"/>
          <w:lang w:eastAsia="ja-JP"/>
        </w:rPr>
        <w:t xml:space="preserve">; Persistent ascending </w:t>
      </w:r>
      <w:proofErr w:type="spellStart"/>
      <w:r>
        <w:rPr>
          <w:rFonts w:ascii="Book Antiqua" w:hAnsi="Book Antiqua"/>
          <w:color w:val="000000"/>
          <w:sz w:val="24"/>
          <w:lang w:eastAsia="ja-JP"/>
        </w:rPr>
        <w:t>mesocolon</w:t>
      </w:r>
      <w:proofErr w:type="spellEnd"/>
      <w:r>
        <w:rPr>
          <w:rFonts w:ascii="Book Antiqua" w:hAnsi="Book Antiqua"/>
          <w:color w:val="000000"/>
          <w:sz w:val="24"/>
          <w:lang w:eastAsia="ja-JP"/>
        </w:rPr>
        <w:t>;</w:t>
      </w:r>
      <w:r w:rsidRPr="00A35160">
        <w:rPr>
          <w:rFonts w:ascii="Book Antiqua" w:hAnsi="Book Antiqua"/>
          <w:color w:val="000000"/>
          <w:sz w:val="24"/>
          <w:lang w:eastAsia="ja-JP"/>
        </w:rPr>
        <w:t xml:space="preserve"> Mobile cecum</w:t>
      </w:r>
    </w:p>
    <w:p w:rsidR="00F35855" w:rsidRPr="0083482D" w:rsidRDefault="00F35855" w:rsidP="0083482D">
      <w:pPr>
        <w:spacing w:line="360" w:lineRule="auto"/>
        <w:rPr>
          <w:rFonts w:ascii="Book Antiqua" w:hAnsi="Book Antiqua"/>
          <w:sz w:val="24"/>
          <w:lang w:eastAsia="ja-JP"/>
        </w:rPr>
      </w:pPr>
    </w:p>
    <w:p w:rsidR="00F35855" w:rsidRPr="0083482D" w:rsidRDefault="00F35855" w:rsidP="0083482D">
      <w:pPr>
        <w:spacing w:line="360" w:lineRule="auto"/>
        <w:rPr>
          <w:rFonts w:ascii="Book Antiqua" w:hAnsi="Book Antiqua"/>
          <w:b/>
          <w:sz w:val="24"/>
          <w:lang w:eastAsia="ja-JP"/>
        </w:rPr>
      </w:pPr>
    </w:p>
    <w:p w:rsidR="00F35855" w:rsidRPr="0083482D" w:rsidRDefault="00F35855" w:rsidP="0083482D">
      <w:pPr>
        <w:spacing w:line="360" w:lineRule="auto"/>
        <w:rPr>
          <w:rFonts w:ascii="Book Antiqua" w:hAnsi="Book Antiqua"/>
          <w:sz w:val="24"/>
          <w:lang w:eastAsia="ja-JP"/>
        </w:rPr>
      </w:pPr>
      <w:r w:rsidRPr="0083482D">
        <w:rPr>
          <w:rFonts w:ascii="Book Antiqua" w:hAnsi="Book Antiqua"/>
          <w:b/>
          <w:sz w:val="24"/>
        </w:rPr>
        <w:t>Core tip:</w:t>
      </w:r>
      <w:r w:rsidRPr="0083482D">
        <w:rPr>
          <w:rFonts w:ascii="Book Antiqua" w:hAnsi="Book Antiqua"/>
          <w:sz w:val="24"/>
        </w:rPr>
        <w:t xml:space="preserve"> Persistent descending or ascending </w:t>
      </w:r>
      <w:proofErr w:type="spellStart"/>
      <w:r w:rsidRPr="0083482D">
        <w:rPr>
          <w:rFonts w:ascii="Book Antiqua" w:hAnsi="Book Antiqua"/>
          <w:sz w:val="24"/>
        </w:rPr>
        <w:t>mesocolon</w:t>
      </w:r>
      <w:proofErr w:type="spellEnd"/>
      <w:r w:rsidRPr="0083482D">
        <w:rPr>
          <w:rFonts w:ascii="Book Antiqua" w:hAnsi="Book Antiqua"/>
          <w:sz w:val="24"/>
        </w:rPr>
        <w:t xml:space="preserve"> develops as a result of failure of the primitive dorsal </w:t>
      </w:r>
      <w:proofErr w:type="spellStart"/>
      <w:r w:rsidRPr="0083482D">
        <w:rPr>
          <w:rFonts w:ascii="Book Antiqua" w:hAnsi="Book Antiqua"/>
          <w:sz w:val="24"/>
        </w:rPr>
        <w:t>mesocolon</w:t>
      </w:r>
      <w:proofErr w:type="spellEnd"/>
      <w:r w:rsidRPr="0083482D">
        <w:rPr>
          <w:rFonts w:ascii="Book Antiqua" w:hAnsi="Book Antiqua"/>
          <w:sz w:val="24"/>
        </w:rPr>
        <w:t xml:space="preserve"> to fuse with the parietal peritoneum in the fifth month of gestation. In this paper, we report a case in which both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coexisted. The preoperative computed tomography imaging examination indicated that the descending colon was shifted to the midline, resulting in the sigmoid colon located in the right abdominal cavity and the ascending colon located on the sigmoid colon with a mobile cecum. </w:t>
      </w:r>
      <w:proofErr w:type="spellStart"/>
      <w:r w:rsidRPr="0083482D">
        <w:rPr>
          <w:rFonts w:ascii="Book Antiqua" w:hAnsi="Book Antiqua"/>
          <w:sz w:val="24"/>
        </w:rPr>
        <w:t>Prediagnosis</w:t>
      </w:r>
      <w:proofErr w:type="spellEnd"/>
      <w:r w:rsidRPr="0083482D">
        <w:rPr>
          <w:rFonts w:ascii="Book Antiqua" w:hAnsi="Book Antiqua"/>
          <w:sz w:val="24"/>
        </w:rPr>
        <w:t xml:space="preserve"> of this embryological anomaly could enhance safety of the laparoscopic colon surgery.</w:t>
      </w:r>
    </w:p>
    <w:p w:rsidR="00F35855" w:rsidRDefault="00F35855" w:rsidP="0083482D">
      <w:pPr>
        <w:spacing w:line="360" w:lineRule="auto"/>
        <w:rPr>
          <w:rFonts w:ascii="Book Antiqua" w:hAnsi="Book Antiqua"/>
          <w:sz w:val="24"/>
        </w:rPr>
      </w:pPr>
    </w:p>
    <w:p w:rsidR="00F35855" w:rsidRPr="007D1CD4" w:rsidRDefault="00F35855" w:rsidP="007D1CD4">
      <w:pPr>
        <w:spacing w:line="360" w:lineRule="auto"/>
        <w:rPr>
          <w:rFonts w:ascii="Book Antiqua" w:hAnsi="Book Antiqua"/>
          <w:sz w:val="24"/>
        </w:rPr>
      </w:pPr>
      <w:proofErr w:type="spellStart"/>
      <w:proofErr w:type="gramStart"/>
      <w:r w:rsidRPr="007D1CD4">
        <w:rPr>
          <w:rFonts w:ascii="Book Antiqua" w:hAnsi="Book Antiqua"/>
          <w:sz w:val="24"/>
        </w:rPr>
        <w:t>Tsuruta</w:t>
      </w:r>
      <w:proofErr w:type="spellEnd"/>
      <w:r>
        <w:rPr>
          <w:rFonts w:ascii="Book Antiqua" w:hAnsi="Book Antiqua"/>
          <w:sz w:val="24"/>
        </w:rPr>
        <w:t xml:space="preserve"> A</w:t>
      </w:r>
      <w:r w:rsidRPr="007D1CD4">
        <w:rPr>
          <w:rFonts w:ascii="Book Antiqua" w:hAnsi="Book Antiqua"/>
          <w:sz w:val="24"/>
        </w:rPr>
        <w:t>, Kawai</w:t>
      </w:r>
      <w:r>
        <w:rPr>
          <w:rFonts w:ascii="Book Antiqua" w:hAnsi="Book Antiqua"/>
          <w:sz w:val="24"/>
        </w:rPr>
        <w:t xml:space="preserve"> A</w:t>
      </w:r>
      <w:r w:rsidRPr="007D1CD4">
        <w:rPr>
          <w:rFonts w:ascii="Book Antiqua" w:hAnsi="Book Antiqua"/>
          <w:sz w:val="24"/>
        </w:rPr>
        <w:t>, Oka</w:t>
      </w:r>
      <w:r>
        <w:rPr>
          <w:rFonts w:ascii="Book Antiqua" w:hAnsi="Book Antiqua"/>
          <w:sz w:val="24"/>
        </w:rPr>
        <w:t xml:space="preserve"> Y</w:t>
      </w:r>
      <w:r w:rsidRPr="007D1CD4">
        <w:rPr>
          <w:rFonts w:ascii="Book Antiqua" w:hAnsi="Book Antiqua"/>
          <w:sz w:val="24"/>
        </w:rPr>
        <w:t>, Okumura</w:t>
      </w:r>
      <w:r>
        <w:rPr>
          <w:rFonts w:ascii="Book Antiqua" w:hAnsi="Book Antiqua"/>
          <w:sz w:val="24"/>
        </w:rPr>
        <w:t xml:space="preserve"> H</w:t>
      </w:r>
      <w:r w:rsidRPr="007D1CD4">
        <w:rPr>
          <w:rFonts w:ascii="Book Antiqua" w:hAnsi="Book Antiqua"/>
          <w:sz w:val="24"/>
        </w:rPr>
        <w:t>, Matsumoto</w:t>
      </w:r>
      <w:r>
        <w:rPr>
          <w:rFonts w:ascii="Book Antiqua" w:hAnsi="Book Antiqua"/>
          <w:sz w:val="24"/>
        </w:rPr>
        <w:t xml:space="preserve"> H</w:t>
      </w:r>
      <w:r w:rsidRPr="007D1CD4">
        <w:rPr>
          <w:rFonts w:ascii="Book Antiqua" w:hAnsi="Book Antiqua"/>
          <w:sz w:val="24"/>
        </w:rPr>
        <w:t>, Hirai</w:t>
      </w:r>
      <w:r>
        <w:rPr>
          <w:rFonts w:ascii="Book Antiqua" w:hAnsi="Book Antiqua"/>
          <w:sz w:val="24"/>
        </w:rPr>
        <w:t xml:space="preserve"> T</w:t>
      </w:r>
      <w:r w:rsidRPr="007D1CD4">
        <w:rPr>
          <w:rFonts w:ascii="Book Antiqua" w:hAnsi="Book Antiqua"/>
          <w:sz w:val="24"/>
        </w:rPr>
        <w:t>, Nakamura</w:t>
      </w:r>
      <w:r>
        <w:rPr>
          <w:rFonts w:ascii="Book Antiqua" w:hAnsi="Book Antiqua"/>
          <w:sz w:val="24"/>
        </w:rPr>
        <w:t xml:space="preserve"> M.</w:t>
      </w:r>
      <w:proofErr w:type="gramEnd"/>
      <w:r>
        <w:rPr>
          <w:rFonts w:ascii="Book Antiqua" w:hAnsi="Book Antiqua"/>
          <w:sz w:val="24"/>
        </w:rPr>
        <w:t xml:space="preserve"> </w:t>
      </w:r>
    </w:p>
    <w:p w:rsidR="00F35855" w:rsidRDefault="00F35855" w:rsidP="007D1CD4">
      <w:pPr>
        <w:spacing w:line="360" w:lineRule="auto"/>
        <w:rPr>
          <w:rFonts w:ascii="Book Antiqua" w:hAnsi="Book Antiqua"/>
          <w:sz w:val="24"/>
        </w:rPr>
      </w:pPr>
      <w:proofErr w:type="gramStart"/>
      <w:r w:rsidRPr="007D1CD4">
        <w:rPr>
          <w:rFonts w:ascii="Book Antiqua" w:hAnsi="Book Antiqua"/>
          <w:sz w:val="24"/>
        </w:rPr>
        <w:t xml:space="preserve">Laparoscopic right </w:t>
      </w:r>
      <w:proofErr w:type="spellStart"/>
      <w:r w:rsidRPr="007D1CD4">
        <w:rPr>
          <w:rFonts w:ascii="Book Antiqua" w:hAnsi="Book Antiqua"/>
          <w:sz w:val="24"/>
        </w:rPr>
        <w:t>hemicolectomy</w:t>
      </w:r>
      <w:proofErr w:type="spellEnd"/>
      <w:r w:rsidRPr="007D1CD4">
        <w:rPr>
          <w:rFonts w:ascii="Book Antiqua" w:hAnsi="Book Antiqua"/>
          <w:sz w:val="24"/>
        </w:rPr>
        <w:t xml:space="preserve"> for ascending colon cancer with persistent </w:t>
      </w:r>
      <w:proofErr w:type="spellStart"/>
      <w:r w:rsidRPr="007D1CD4">
        <w:rPr>
          <w:rFonts w:ascii="Book Antiqua" w:hAnsi="Book Antiqua"/>
          <w:sz w:val="24"/>
        </w:rPr>
        <w:t>mesocolon</w:t>
      </w:r>
      <w:proofErr w:type="spellEnd"/>
      <w:r>
        <w:rPr>
          <w:rFonts w:ascii="Book Antiqua" w:hAnsi="Book Antiqua"/>
          <w:sz w:val="24"/>
        </w:rPr>
        <w:t>.</w:t>
      </w:r>
      <w:proofErr w:type="gramEnd"/>
    </w:p>
    <w:p w:rsidR="00F35855" w:rsidRPr="007D1CD4" w:rsidRDefault="00F35855" w:rsidP="007D1CD4">
      <w:pPr>
        <w:spacing w:line="360" w:lineRule="auto"/>
        <w:rPr>
          <w:rFonts w:ascii="Book Antiqua" w:hAnsi="Book Antiqua"/>
          <w:b/>
          <w:sz w:val="24"/>
        </w:rPr>
      </w:pPr>
      <w:r w:rsidRPr="007D1CD4">
        <w:rPr>
          <w:rFonts w:ascii="Book Antiqua" w:hAnsi="Book Antiqua"/>
          <w:b/>
          <w:sz w:val="24"/>
        </w:rPr>
        <w:t>Available from:</w:t>
      </w:r>
    </w:p>
    <w:p w:rsidR="00F35855" w:rsidRPr="007D1CD4" w:rsidRDefault="00F35855" w:rsidP="007D1CD4">
      <w:pPr>
        <w:spacing w:line="360" w:lineRule="auto"/>
        <w:rPr>
          <w:rFonts w:ascii="Book Antiqua" w:hAnsi="Book Antiqua"/>
          <w:b/>
          <w:sz w:val="24"/>
        </w:rPr>
      </w:pPr>
      <w:r w:rsidRPr="007D1CD4">
        <w:rPr>
          <w:rFonts w:ascii="Book Antiqua" w:hAnsi="Book Antiqua"/>
          <w:b/>
          <w:sz w:val="24"/>
        </w:rPr>
        <w:t>DOI:</w:t>
      </w:r>
    </w:p>
    <w:p w:rsidR="00F35855" w:rsidRPr="007D1CD4" w:rsidRDefault="00F35855" w:rsidP="007D1CD4">
      <w:pPr>
        <w:spacing w:line="360" w:lineRule="auto"/>
        <w:rPr>
          <w:rFonts w:ascii="Book Antiqua" w:hAnsi="Book Antiqua"/>
          <w:sz w:val="24"/>
        </w:rPr>
      </w:pPr>
    </w:p>
    <w:p w:rsidR="00F35855" w:rsidRPr="0083482D" w:rsidRDefault="00F35855" w:rsidP="0083482D">
      <w:pPr>
        <w:spacing w:line="360" w:lineRule="auto"/>
        <w:rPr>
          <w:rFonts w:ascii="Book Antiqua" w:hAnsi="Book Antiqua"/>
          <w:b/>
          <w:sz w:val="24"/>
          <w:lang w:eastAsia="ja-JP"/>
        </w:rPr>
      </w:pPr>
      <w:r w:rsidRPr="0083482D">
        <w:rPr>
          <w:rFonts w:ascii="Book Antiqua" w:hAnsi="Book Antiqua"/>
          <w:b/>
          <w:sz w:val="24"/>
        </w:rPr>
        <w:t>INTRODUCTION</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During embryonic development, the mesenteries of the ascending and descending parts of the colon usually fuse with the posterior abdominal wall peritoneum through the process of </w:t>
      </w:r>
      <w:proofErr w:type="spellStart"/>
      <w:proofErr w:type="gramStart"/>
      <w:r w:rsidRPr="0083482D">
        <w:rPr>
          <w:rFonts w:ascii="Book Antiqua" w:hAnsi="Book Antiqua"/>
          <w:sz w:val="24"/>
        </w:rPr>
        <w:t>zygosis</w:t>
      </w:r>
      <w:proofErr w:type="spellEnd"/>
      <w:r w:rsidRPr="0083482D">
        <w:rPr>
          <w:rFonts w:ascii="Book Antiqua" w:hAnsi="Book Antiqua"/>
          <w:sz w:val="24"/>
          <w:vertAlign w:val="superscript"/>
        </w:rPr>
        <w:t>[</w:t>
      </w:r>
      <w:proofErr w:type="gramEnd"/>
      <w:r w:rsidRPr="0083482D">
        <w:rPr>
          <w:rFonts w:ascii="Book Antiqua" w:hAnsi="Book Antiqua"/>
          <w:sz w:val="24"/>
          <w:vertAlign w:val="superscript"/>
        </w:rPr>
        <w:t>1]</w:t>
      </w:r>
      <w:r w:rsidRPr="0083482D">
        <w:rPr>
          <w:rFonts w:ascii="Book Antiqua" w:hAnsi="Book Antiqua"/>
          <w:sz w:val="24"/>
        </w:rPr>
        <w:t xml:space="preserve">. The </w:t>
      </w:r>
      <w:proofErr w:type="spellStart"/>
      <w:r w:rsidRPr="0083482D">
        <w:rPr>
          <w:rFonts w:ascii="Book Antiqua" w:hAnsi="Book Antiqua"/>
          <w:sz w:val="24"/>
        </w:rPr>
        <w:t>midgut</w:t>
      </w:r>
      <w:proofErr w:type="spellEnd"/>
      <w:r w:rsidRPr="0083482D">
        <w:rPr>
          <w:rFonts w:ascii="Book Antiqua" w:hAnsi="Book Antiqua"/>
          <w:sz w:val="24"/>
        </w:rPr>
        <w:t xml:space="preserve">, which comprises the inferior part of the duodenum, the jejunum, the ileum (including the </w:t>
      </w:r>
      <w:proofErr w:type="spellStart"/>
      <w:r w:rsidRPr="0083482D">
        <w:rPr>
          <w:rFonts w:ascii="Book Antiqua" w:hAnsi="Book Antiqua"/>
          <w:sz w:val="24"/>
        </w:rPr>
        <w:t>ileocecal</w:t>
      </w:r>
      <w:proofErr w:type="spellEnd"/>
      <w:r w:rsidRPr="0083482D">
        <w:rPr>
          <w:rFonts w:ascii="Book Antiqua" w:hAnsi="Book Antiqua"/>
          <w:sz w:val="24"/>
        </w:rPr>
        <w:t xml:space="preserve"> valve), the cecum (including the vermiform appendix), the ascending colon, and two-thirds of the transverse colon, extends and forms the umbilical loop at </w:t>
      </w:r>
      <w:r w:rsidRPr="0083482D">
        <w:rPr>
          <w:rFonts w:ascii="Book Antiqua" w:hAnsi="Book Antiqua"/>
          <w:sz w:val="24"/>
        </w:rPr>
        <w:lastRenderedPageBreak/>
        <w:t xml:space="preserve">32 d of gestation in the first step of intestinal rotation. The developing umbilical loop subsequently extends further and rotates on its own axis. After returning to the abdominal cavity of the small intestine loop, the colonic portions of the </w:t>
      </w:r>
      <w:proofErr w:type="spellStart"/>
      <w:r w:rsidRPr="0083482D">
        <w:rPr>
          <w:rFonts w:ascii="Book Antiqua" w:hAnsi="Book Antiqua"/>
          <w:sz w:val="24"/>
        </w:rPr>
        <w:t>midgut</w:t>
      </w:r>
      <w:proofErr w:type="spellEnd"/>
      <w:r w:rsidRPr="0083482D">
        <w:rPr>
          <w:rFonts w:ascii="Book Antiqua" w:hAnsi="Book Antiqua"/>
          <w:sz w:val="24"/>
        </w:rPr>
        <w:t xml:space="preserve"> shift into the abdominal space. Consequently, the intestines rotate more than 270 degrees, and the cecum grows caudally, settling into the right iliac fossa.</w:t>
      </w:r>
    </w:p>
    <w:p w:rsidR="00F35855" w:rsidRPr="0083482D" w:rsidRDefault="00F35855" w:rsidP="000844FC">
      <w:pPr>
        <w:spacing w:line="360" w:lineRule="auto"/>
        <w:ind w:firstLineChars="200" w:firstLine="480"/>
        <w:rPr>
          <w:rFonts w:ascii="Book Antiqua" w:hAnsi="Book Antiqua"/>
          <w:sz w:val="24"/>
        </w:rPr>
      </w:pPr>
      <w:r w:rsidRPr="0083482D">
        <w:rPr>
          <w:rFonts w:ascii="Book Antiqua" w:hAnsi="Book Antiqua"/>
          <w:sz w:val="24"/>
        </w:rPr>
        <w:t xml:space="preserve">The hindgut comprises the left third of the transverse colon and the descending colon, sigmoid colon, rectum, and anal canal. Unlike the </w:t>
      </w:r>
      <w:proofErr w:type="spellStart"/>
      <w:r w:rsidRPr="0083482D">
        <w:rPr>
          <w:rFonts w:ascii="Book Antiqua" w:hAnsi="Book Antiqua"/>
          <w:sz w:val="24"/>
        </w:rPr>
        <w:t>midgut</w:t>
      </w:r>
      <w:proofErr w:type="spellEnd"/>
      <w:r w:rsidRPr="0083482D">
        <w:rPr>
          <w:rFonts w:ascii="Book Antiqua" w:hAnsi="Book Antiqua"/>
          <w:sz w:val="24"/>
        </w:rPr>
        <w:t xml:space="preserve">, it does not undergo intestinal rotation. Although the dead end of the hindgut is separated at the cloaca, which is the common end of the rectal tube and the urogenital tract, the descending and sigmoid colon are pressed to the left side of the abdominal cavity by the </w:t>
      </w:r>
      <w:proofErr w:type="spellStart"/>
      <w:r w:rsidRPr="0083482D">
        <w:rPr>
          <w:rFonts w:ascii="Book Antiqua" w:hAnsi="Book Antiqua"/>
          <w:sz w:val="24"/>
        </w:rPr>
        <w:t>midgut</w:t>
      </w:r>
      <w:proofErr w:type="spellEnd"/>
      <w:r w:rsidRPr="0083482D">
        <w:rPr>
          <w:rFonts w:ascii="Book Antiqua" w:hAnsi="Book Antiqua"/>
          <w:sz w:val="24"/>
        </w:rPr>
        <w:t xml:space="preserve"> and fuse with the parietal peritoneum from 28 to 35 d of gestation.</w:t>
      </w:r>
    </w:p>
    <w:p w:rsidR="00F35855" w:rsidRPr="0083482D" w:rsidRDefault="00F35855" w:rsidP="000844FC">
      <w:pPr>
        <w:spacing w:line="360" w:lineRule="auto"/>
        <w:ind w:firstLineChars="200" w:firstLine="480"/>
        <w:rPr>
          <w:rFonts w:ascii="Book Antiqua" w:hAnsi="Book Antiqua"/>
          <w:sz w:val="24"/>
        </w:rPr>
      </w:pPr>
      <w:r w:rsidRPr="0083482D">
        <w:rPr>
          <w:rFonts w:ascii="Book Antiqua" w:hAnsi="Book Antiqua"/>
          <w:sz w:val="24"/>
        </w:rPr>
        <w:t xml:space="preserve">Persistent </w:t>
      </w:r>
      <w:proofErr w:type="spellStart"/>
      <w:r w:rsidRPr="0083482D">
        <w:rPr>
          <w:rFonts w:ascii="Book Antiqua" w:hAnsi="Book Antiqua"/>
          <w:sz w:val="24"/>
        </w:rPr>
        <w:t>mesocolon</w:t>
      </w:r>
      <w:proofErr w:type="spellEnd"/>
      <w:r w:rsidRPr="0083482D">
        <w:rPr>
          <w:rFonts w:ascii="Book Antiqua" w:hAnsi="Book Antiqua"/>
          <w:sz w:val="24"/>
        </w:rPr>
        <w:t xml:space="preserve"> is an embryological anomaly that occurs during the final process of intestinal development in organogenesis. It is associated with the absence of fusion between the descending or ascending colon mesentery and the posterior lateral parietal peritoneum, and it appears after 5 </w:t>
      </w:r>
      <w:proofErr w:type="spellStart"/>
      <w:r w:rsidRPr="0083482D">
        <w:rPr>
          <w:rFonts w:ascii="Book Antiqua" w:hAnsi="Book Antiqua"/>
          <w:sz w:val="24"/>
        </w:rPr>
        <w:t>mo</w:t>
      </w:r>
      <w:proofErr w:type="spellEnd"/>
      <w:r w:rsidRPr="0083482D">
        <w:rPr>
          <w:rFonts w:ascii="Book Antiqua" w:hAnsi="Book Antiqua"/>
          <w:sz w:val="24"/>
        </w:rPr>
        <w:t xml:space="preserve"> of </w:t>
      </w:r>
      <w:proofErr w:type="gramStart"/>
      <w:r w:rsidRPr="0083482D">
        <w:rPr>
          <w:rFonts w:ascii="Book Antiqua" w:hAnsi="Book Antiqua"/>
          <w:sz w:val="24"/>
        </w:rPr>
        <w:t>gestation</w:t>
      </w:r>
      <w:r w:rsidRPr="0083482D">
        <w:rPr>
          <w:rFonts w:ascii="Book Antiqua" w:hAnsi="Book Antiqua"/>
          <w:sz w:val="24"/>
          <w:vertAlign w:val="superscript"/>
        </w:rPr>
        <w:t>[</w:t>
      </w:r>
      <w:proofErr w:type="gramEnd"/>
      <w:r w:rsidRPr="0083482D">
        <w:rPr>
          <w:rFonts w:ascii="Book Antiqua" w:hAnsi="Book Antiqua"/>
          <w:sz w:val="24"/>
          <w:vertAlign w:val="superscript"/>
        </w:rPr>
        <w:t>2]</w:t>
      </w:r>
      <w:r>
        <w:rPr>
          <w:rFonts w:ascii="Book Antiqua" w:hAnsi="Book Antiqua"/>
          <w:sz w:val="24"/>
        </w:rPr>
        <w:t>.</w:t>
      </w:r>
    </w:p>
    <w:p w:rsidR="00F35855" w:rsidRPr="0083482D" w:rsidRDefault="00F35855" w:rsidP="000844FC">
      <w:pPr>
        <w:spacing w:line="360" w:lineRule="auto"/>
        <w:ind w:firstLineChars="200" w:firstLine="480"/>
        <w:rPr>
          <w:rFonts w:ascii="Book Antiqua" w:hAnsi="Book Antiqua"/>
          <w:sz w:val="24"/>
        </w:rPr>
      </w:pPr>
      <w:r w:rsidRPr="0083482D">
        <w:rPr>
          <w:rFonts w:ascii="Book Antiqua" w:hAnsi="Book Antiqua"/>
          <w:sz w:val="24"/>
        </w:rPr>
        <w:t xml:space="preserve">The ascending colon, with the exception of its most caudal part, fuses to the posterior abdominal wall and is covered by peritoneum on its anterior surface and sides. Persistent </w:t>
      </w:r>
      <w:proofErr w:type="spellStart"/>
      <w:r w:rsidRPr="0083482D">
        <w:rPr>
          <w:rFonts w:ascii="Book Antiqua" w:hAnsi="Book Antiqua"/>
          <w:sz w:val="24"/>
        </w:rPr>
        <w:t>mesocolon</w:t>
      </w:r>
      <w:proofErr w:type="spellEnd"/>
      <w:r w:rsidRPr="0083482D">
        <w:rPr>
          <w:rFonts w:ascii="Book Antiqua" w:hAnsi="Book Antiqua"/>
          <w:sz w:val="24"/>
        </w:rPr>
        <w:t xml:space="preserve"> often gives rise to a mobile cecum. In its most extreme form, the mesentery of the ascending colon fails to fuse with the posterior body wall. The resulting long mesentery allows for abnormal movements of the gut or even volvulus of the cecum and </w:t>
      </w:r>
      <w:proofErr w:type="gramStart"/>
      <w:r w:rsidRPr="0083482D">
        <w:rPr>
          <w:rFonts w:ascii="Book Antiqua" w:hAnsi="Book Antiqua"/>
          <w:sz w:val="24"/>
        </w:rPr>
        <w:t>colon</w:t>
      </w:r>
      <w:r w:rsidRPr="0083482D">
        <w:rPr>
          <w:rFonts w:ascii="Book Antiqua" w:hAnsi="Book Antiqua"/>
          <w:sz w:val="24"/>
          <w:vertAlign w:val="superscript"/>
        </w:rPr>
        <w:t>[</w:t>
      </w:r>
      <w:proofErr w:type="gramEnd"/>
      <w:r w:rsidRPr="0083482D">
        <w:rPr>
          <w:rFonts w:ascii="Book Antiqua" w:hAnsi="Book Antiqua"/>
          <w:sz w:val="24"/>
          <w:vertAlign w:val="superscript"/>
        </w:rPr>
        <w:t>3]</w:t>
      </w:r>
      <w:r w:rsidRPr="0083482D">
        <w:rPr>
          <w:rFonts w:ascii="Book Antiqua" w:hAnsi="Book Antiqua"/>
          <w:sz w:val="24"/>
        </w:rPr>
        <w:t>.</w:t>
      </w:r>
    </w:p>
    <w:p w:rsidR="00F35855" w:rsidRPr="0083482D" w:rsidRDefault="00F35855" w:rsidP="0083482D">
      <w:pPr>
        <w:spacing w:line="360" w:lineRule="auto"/>
        <w:rPr>
          <w:rFonts w:ascii="Book Antiqua" w:hAnsi="Book Antiqua"/>
          <w:sz w:val="24"/>
        </w:rPr>
      </w:pPr>
    </w:p>
    <w:p w:rsidR="00F35855" w:rsidRPr="0083482D" w:rsidRDefault="00F35855" w:rsidP="0083482D">
      <w:pPr>
        <w:spacing w:line="360" w:lineRule="auto"/>
        <w:rPr>
          <w:rFonts w:ascii="Book Antiqua" w:hAnsi="Book Antiqua"/>
          <w:b/>
          <w:sz w:val="24"/>
          <w:lang w:eastAsia="ja-JP"/>
        </w:rPr>
      </w:pPr>
      <w:r w:rsidRPr="0083482D">
        <w:rPr>
          <w:rFonts w:ascii="Book Antiqua" w:hAnsi="Book Antiqua"/>
          <w:b/>
          <w:sz w:val="24"/>
        </w:rPr>
        <w:t>CASE REPORT</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A 60-year-old Japanese man with no significant medical history presented symptoms of melena and dizziness. </w:t>
      </w:r>
      <w:r w:rsidRPr="0083482D">
        <w:rPr>
          <w:rFonts w:ascii="Book Antiqua" w:hAnsi="Book Antiqua"/>
          <w:sz w:val="24"/>
          <w:lang w:eastAsia="ja-JP"/>
        </w:rPr>
        <w:t xml:space="preserve">Because main symptom was dizziness, the patient went to the primary clinic for an examination. </w:t>
      </w:r>
      <w:r w:rsidRPr="0083482D">
        <w:rPr>
          <w:rFonts w:ascii="Book Antiqua" w:hAnsi="Book Antiqua"/>
          <w:sz w:val="24"/>
        </w:rPr>
        <w:t xml:space="preserve">Severe anemia was detected using a blood test at the clinic in June 2013. Large intestinal endoscopy was performed as a further examination at the Department of Digestive Medicine in our institute and revealed a mass in the ascending colon. Histological findings of the biopsy specimens indicated colorectal cancer. Preoperative </w:t>
      </w:r>
      <w:r w:rsidRPr="0083482D">
        <w:rPr>
          <w:rFonts w:ascii="Book Antiqua" w:hAnsi="Book Antiqua"/>
          <w:sz w:val="24"/>
          <w:lang w:eastAsia="ja-JP"/>
        </w:rPr>
        <w:t>computed tomography (</w:t>
      </w:r>
      <w:r w:rsidRPr="0083482D">
        <w:rPr>
          <w:rFonts w:ascii="Book Antiqua" w:hAnsi="Book Antiqua"/>
          <w:sz w:val="24"/>
        </w:rPr>
        <w:t>CT</w:t>
      </w:r>
      <w:r w:rsidRPr="0083482D">
        <w:rPr>
          <w:rFonts w:ascii="Book Antiqua" w:hAnsi="Book Antiqua"/>
          <w:sz w:val="24"/>
          <w:lang w:eastAsia="ja-JP"/>
        </w:rPr>
        <w:t xml:space="preserve">) </w:t>
      </w:r>
      <w:r w:rsidRPr="0083482D">
        <w:rPr>
          <w:rFonts w:ascii="Book Antiqua" w:hAnsi="Book Antiqua"/>
          <w:sz w:val="24"/>
        </w:rPr>
        <w:t xml:space="preserve">revealed a tumor in the ascending colon with some regional lymph node swelling, but no other organ metastasis was detected. The tumor in the ascending colon was shifted toward the midline of the lower abdomen, placing it in the cavity of the lesser pelvis (Figure 1A). Coronal plane reconstruction of the CT data demonstrated that the descending colon was located at the midline of the abdomen (Figure 1B), and an axial CT image indicated that the sigmoid colon was located under the ascending colon (Figure 1C). A fluoroscopy-assisted endoscopic procedure revealed an abnormal loop of colon in which the sigmoid colon and ascending colon seemed to intersect (Figure 2). Consequently, the preoperative diagnosis was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w:t>
      </w:r>
    </w:p>
    <w:p w:rsidR="00F35855" w:rsidRPr="0083482D" w:rsidRDefault="00F35855" w:rsidP="000844FC">
      <w:pPr>
        <w:spacing w:line="360" w:lineRule="auto"/>
        <w:ind w:firstLineChars="200" w:firstLine="480"/>
        <w:rPr>
          <w:rFonts w:ascii="Book Antiqua" w:hAnsi="Book Antiqua"/>
          <w:sz w:val="24"/>
        </w:rPr>
      </w:pPr>
      <w:r w:rsidRPr="0083482D">
        <w:rPr>
          <w:rFonts w:ascii="Book Antiqua" w:hAnsi="Book Antiqua"/>
          <w:sz w:val="24"/>
        </w:rPr>
        <w:t xml:space="preserve">During surgery, we found ascending colon cancer in the pelvis and the ascending colon shifted to the midline without fusion to the </w:t>
      </w:r>
      <w:proofErr w:type="spellStart"/>
      <w:r w:rsidRPr="0083482D">
        <w:rPr>
          <w:rFonts w:ascii="Book Antiqua" w:hAnsi="Book Antiqua"/>
          <w:sz w:val="24"/>
        </w:rPr>
        <w:t>retroperitoneum</w:t>
      </w:r>
      <w:proofErr w:type="spellEnd"/>
      <w:r w:rsidRPr="0083482D">
        <w:rPr>
          <w:rFonts w:ascii="Book Antiqua" w:hAnsi="Book Antiqua"/>
          <w:sz w:val="24"/>
        </w:rPr>
        <w:t xml:space="preserve">. Notably, the sigmoid colon was shifted to the right abdominal wall, under the ascending colon. An abnormal adhesion between the dorsal aspect of the </w:t>
      </w:r>
      <w:r w:rsidRPr="0083482D">
        <w:rPr>
          <w:rFonts w:ascii="Book Antiqua" w:hAnsi="Book Antiqua"/>
          <w:sz w:val="24"/>
        </w:rPr>
        <w:lastRenderedPageBreak/>
        <w:t xml:space="preserve">ascending </w:t>
      </w:r>
      <w:proofErr w:type="spellStart"/>
      <w:r w:rsidRPr="0083482D">
        <w:rPr>
          <w:rFonts w:ascii="Book Antiqua" w:hAnsi="Book Antiqua"/>
          <w:sz w:val="24"/>
        </w:rPr>
        <w:t>mesocolon</w:t>
      </w:r>
      <w:proofErr w:type="spellEnd"/>
      <w:r w:rsidRPr="0083482D">
        <w:rPr>
          <w:rFonts w:ascii="Book Antiqua" w:hAnsi="Book Antiqua"/>
          <w:sz w:val="24"/>
        </w:rPr>
        <w:t xml:space="preserve"> and the ventral aspect of the sigmoid </w:t>
      </w:r>
      <w:proofErr w:type="spellStart"/>
      <w:r w:rsidRPr="0083482D">
        <w:rPr>
          <w:rFonts w:ascii="Book Antiqua" w:hAnsi="Book Antiqua"/>
          <w:sz w:val="24"/>
        </w:rPr>
        <w:t>mesocolon</w:t>
      </w:r>
      <w:proofErr w:type="spellEnd"/>
      <w:r w:rsidRPr="0083482D">
        <w:rPr>
          <w:rFonts w:ascii="Book Antiqua" w:hAnsi="Book Antiqua"/>
          <w:sz w:val="24"/>
        </w:rPr>
        <w:t xml:space="preserve"> was recognized at an early stage of the operation (Figure 3). Accordingly, the descending colon was redundant and included a persistent, long </w:t>
      </w:r>
      <w:proofErr w:type="spellStart"/>
      <w:r w:rsidRPr="0083482D">
        <w:rPr>
          <w:rFonts w:ascii="Book Antiqua" w:hAnsi="Book Antiqua"/>
          <w:sz w:val="24"/>
        </w:rPr>
        <w:t>mesocolon</w:t>
      </w:r>
      <w:proofErr w:type="spellEnd"/>
      <w:r w:rsidRPr="0083482D">
        <w:rPr>
          <w:rFonts w:ascii="Book Antiqua" w:hAnsi="Book Antiqua"/>
          <w:sz w:val="24"/>
        </w:rPr>
        <w:t xml:space="preserve">. After exfoliating this abnormal adhesion while paying close attention to the prevention of damage to the </w:t>
      </w:r>
      <w:proofErr w:type="spellStart"/>
      <w:r w:rsidRPr="0083482D">
        <w:rPr>
          <w:rFonts w:ascii="Book Antiqua" w:hAnsi="Book Antiqua"/>
          <w:sz w:val="24"/>
        </w:rPr>
        <w:t>mesocolon</w:t>
      </w:r>
      <w:proofErr w:type="spellEnd"/>
      <w:r w:rsidRPr="0083482D">
        <w:rPr>
          <w:rFonts w:ascii="Book Antiqua" w:hAnsi="Book Antiqua"/>
          <w:sz w:val="24"/>
        </w:rPr>
        <w:t xml:space="preserve">, we performed a laparoscopic right </w:t>
      </w:r>
      <w:proofErr w:type="spellStart"/>
      <w:r w:rsidRPr="0083482D">
        <w:rPr>
          <w:rFonts w:ascii="Book Antiqua" w:hAnsi="Book Antiqua"/>
          <w:sz w:val="24"/>
        </w:rPr>
        <w:t>hemicolectomy</w:t>
      </w:r>
      <w:proofErr w:type="spellEnd"/>
      <w:r w:rsidRPr="0083482D">
        <w:rPr>
          <w:rFonts w:ascii="Book Antiqua" w:hAnsi="Book Antiqua"/>
          <w:sz w:val="24"/>
        </w:rPr>
        <w:t xml:space="preserve"> with radical lymphadenectomy. After resection, a functional end-to-end anastomosis using a linear stapler was safely performed.</w:t>
      </w:r>
    </w:p>
    <w:p w:rsidR="00F35855" w:rsidRPr="0083482D" w:rsidRDefault="00F35855" w:rsidP="000844FC">
      <w:pPr>
        <w:spacing w:line="360" w:lineRule="auto"/>
        <w:ind w:firstLineChars="200" w:firstLine="480"/>
        <w:rPr>
          <w:rFonts w:ascii="Book Antiqua" w:hAnsi="Book Antiqua"/>
          <w:sz w:val="24"/>
        </w:rPr>
      </w:pPr>
      <w:r w:rsidRPr="0083482D">
        <w:rPr>
          <w:rFonts w:ascii="Book Antiqua" w:hAnsi="Book Antiqua"/>
          <w:sz w:val="24"/>
        </w:rPr>
        <w:t xml:space="preserve">The postoperative course was uneventful, and the patient was discharged from the hospital 9 d after the operation. </w:t>
      </w:r>
      <w:proofErr w:type="spellStart"/>
      <w:r w:rsidRPr="0083482D">
        <w:rPr>
          <w:rFonts w:ascii="Book Antiqua" w:hAnsi="Book Antiqua"/>
          <w:sz w:val="24"/>
        </w:rPr>
        <w:t>Histopathological</w:t>
      </w:r>
      <w:proofErr w:type="spellEnd"/>
      <w:r w:rsidRPr="0083482D">
        <w:rPr>
          <w:rFonts w:ascii="Book Antiqua" w:hAnsi="Book Antiqua"/>
          <w:sz w:val="24"/>
        </w:rPr>
        <w:t xml:space="preserve"> examination of the resected specimen demonstrated that the tumor had invaded to the </w:t>
      </w:r>
      <w:proofErr w:type="spellStart"/>
      <w:r w:rsidRPr="0083482D">
        <w:rPr>
          <w:rFonts w:ascii="Book Antiqua" w:hAnsi="Book Antiqua"/>
          <w:sz w:val="24"/>
        </w:rPr>
        <w:t>subserosal</w:t>
      </w:r>
      <w:proofErr w:type="spellEnd"/>
      <w:r w:rsidRPr="0083482D">
        <w:rPr>
          <w:rFonts w:ascii="Book Antiqua" w:hAnsi="Book Antiqua"/>
          <w:sz w:val="24"/>
        </w:rPr>
        <w:t xml:space="preserve"> level and that seven regional lymph nodes were metastatic. Therefore, the patient received adjuvant chemotherapy to reduce the risk of cancer recurrence.</w:t>
      </w:r>
    </w:p>
    <w:p w:rsidR="00F35855" w:rsidRPr="0083482D" w:rsidRDefault="00F35855" w:rsidP="0083482D">
      <w:pPr>
        <w:spacing w:line="360" w:lineRule="auto"/>
        <w:rPr>
          <w:rFonts w:ascii="Book Antiqua" w:hAnsi="Book Antiqua"/>
          <w:sz w:val="24"/>
        </w:rPr>
      </w:pPr>
    </w:p>
    <w:p w:rsidR="00F35855" w:rsidRPr="0083482D" w:rsidRDefault="00F35855" w:rsidP="0083482D">
      <w:pPr>
        <w:spacing w:line="360" w:lineRule="auto"/>
        <w:rPr>
          <w:rFonts w:ascii="Book Antiqua" w:hAnsi="Book Antiqua"/>
          <w:b/>
          <w:sz w:val="24"/>
          <w:lang w:eastAsia="ja-JP"/>
        </w:rPr>
      </w:pPr>
      <w:r w:rsidRPr="0083482D">
        <w:rPr>
          <w:rFonts w:ascii="Book Antiqua" w:hAnsi="Book Antiqua"/>
          <w:b/>
          <w:sz w:val="24"/>
        </w:rPr>
        <w:t>DISCUSSION</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Persistent descending </w:t>
      </w:r>
      <w:proofErr w:type="spellStart"/>
      <w:r w:rsidRPr="0083482D">
        <w:rPr>
          <w:rFonts w:ascii="Book Antiqua" w:hAnsi="Book Antiqua"/>
          <w:sz w:val="24"/>
        </w:rPr>
        <w:t>mesocolon</w:t>
      </w:r>
      <w:proofErr w:type="spellEnd"/>
      <w:r w:rsidRPr="0083482D">
        <w:rPr>
          <w:rFonts w:ascii="Book Antiqua" w:hAnsi="Book Antiqua"/>
          <w:sz w:val="24"/>
        </w:rPr>
        <w:t xml:space="preserve"> results from a failure of the primitive dorsal </w:t>
      </w:r>
      <w:proofErr w:type="spellStart"/>
      <w:r w:rsidRPr="0083482D">
        <w:rPr>
          <w:rFonts w:ascii="Book Antiqua" w:hAnsi="Book Antiqua"/>
          <w:sz w:val="24"/>
        </w:rPr>
        <w:t>mesocolon</w:t>
      </w:r>
      <w:proofErr w:type="spellEnd"/>
      <w:r w:rsidRPr="0083482D">
        <w:rPr>
          <w:rFonts w:ascii="Book Antiqua" w:hAnsi="Book Antiqua"/>
          <w:sz w:val="24"/>
        </w:rPr>
        <w:t xml:space="preserve"> to fuse with the parietal peritoneum during the fifth month of gestation. In the 1960s, this abnormality was reported in the fields of both radiology and </w:t>
      </w:r>
      <w:proofErr w:type="gramStart"/>
      <w:r w:rsidRPr="0083482D">
        <w:rPr>
          <w:rFonts w:ascii="Book Antiqua" w:hAnsi="Book Antiqua"/>
          <w:sz w:val="24"/>
        </w:rPr>
        <w:t>gynecology</w:t>
      </w:r>
      <w:r w:rsidRPr="0083482D">
        <w:rPr>
          <w:rFonts w:ascii="Book Antiqua" w:hAnsi="Book Antiqua"/>
          <w:sz w:val="24"/>
          <w:vertAlign w:val="superscript"/>
        </w:rPr>
        <w:t>[</w:t>
      </w:r>
      <w:proofErr w:type="gramEnd"/>
      <w:r w:rsidRPr="0083482D">
        <w:rPr>
          <w:rFonts w:ascii="Book Antiqua" w:hAnsi="Book Antiqua"/>
          <w:sz w:val="24"/>
          <w:vertAlign w:val="superscript"/>
        </w:rPr>
        <w:t>4,5]</w:t>
      </w:r>
      <w:r w:rsidRPr="0083482D">
        <w:rPr>
          <w:rFonts w:ascii="Book Antiqua" w:hAnsi="Book Antiqua"/>
          <w:sz w:val="24"/>
        </w:rPr>
        <w:t xml:space="preserve">. A similar anomaly may appear in the ascending colon after the fifth month of gestation. </w:t>
      </w:r>
    </w:p>
    <w:p w:rsidR="00F35855" w:rsidRPr="0083482D" w:rsidRDefault="00F35855" w:rsidP="000844FC">
      <w:pPr>
        <w:spacing w:line="360" w:lineRule="auto"/>
        <w:ind w:firstLineChars="200" w:firstLine="480"/>
        <w:rPr>
          <w:rFonts w:ascii="Book Antiqua" w:hAnsi="Book Antiqua"/>
          <w:sz w:val="24"/>
        </w:rPr>
      </w:pPr>
      <w:r w:rsidRPr="0083482D">
        <w:rPr>
          <w:rFonts w:ascii="Book Antiqua" w:hAnsi="Book Antiqua"/>
          <w:sz w:val="24"/>
        </w:rPr>
        <w:t xml:space="preserve">In this paper, we report a case involving both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To the best of our knowledge, only two case reports of the coexistence of persistent </w:t>
      </w:r>
      <w:proofErr w:type="spellStart"/>
      <w:r w:rsidRPr="0083482D">
        <w:rPr>
          <w:rFonts w:ascii="Book Antiqua" w:hAnsi="Book Antiqua"/>
          <w:sz w:val="24"/>
        </w:rPr>
        <w:t>mesocolon</w:t>
      </w:r>
      <w:proofErr w:type="spellEnd"/>
      <w:r w:rsidRPr="0083482D">
        <w:rPr>
          <w:rFonts w:ascii="Book Antiqua" w:hAnsi="Book Antiqua"/>
          <w:sz w:val="24"/>
        </w:rPr>
        <w:t xml:space="preserve"> of both the ascending and descending colon have been published</w:t>
      </w:r>
      <w:r w:rsidRPr="0083482D">
        <w:rPr>
          <w:rFonts w:ascii="Book Antiqua" w:hAnsi="Book Antiqua"/>
          <w:sz w:val="24"/>
          <w:vertAlign w:val="superscript"/>
        </w:rPr>
        <w:t>[6,7]</w:t>
      </w:r>
      <w:r w:rsidRPr="0083482D">
        <w:rPr>
          <w:rFonts w:ascii="Book Antiqua" w:hAnsi="Book Antiqua"/>
          <w:sz w:val="24"/>
        </w:rPr>
        <w:t xml:space="preserve">. Kanai </w:t>
      </w:r>
      <w:r w:rsidRPr="000844FC">
        <w:rPr>
          <w:rFonts w:ascii="Book Antiqua" w:hAnsi="Book Antiqua"/>
          <w:i/>
          <w:sz w:val="24"/>
        </w:rPr>
        <w:t xml:space="preserve">et </w:t>
      </w:r>
      <w:proofErr w:type="gramStart"/>
      <w:r w:rsidRPr="000844FC">
        <w:rPr>
          <w:rFonts w:ascii="Book Antiqua" w:hAnsi="Book Antiqua"/>
          <w:i/>
          <w:sz w:val="24"/>
        </w:rPr>
        <w:t>al</w:t>
      </w:r>
      <w:r w:rsidRPr="0083482D">
        <w:rPr>
          <w:rFonts w:ascii="Book Antiqua" w:hAnsi="Book Antiqua"/>
          <w:sz w:val="24"/>
          <w:vertAlign w:val="superscript"/>
        </w:rPr>
        <w:t>[</w:t>
      </w:r>
      <w:proofErr w:type="gramEnd"/>
      <w:r w:rsidRPr="0083482D">
        <w:rPr>
          <w:rFonts w:ascii="Book Antiqua" w:hAnsi="Book Antiqua"/>
          <w:sz w:val="24"/>
          <w:vertAlign w:val="superscript"/>
        </w:rPr>
        <w:t>6]</w:t>
      </w:r>
      <w:r w:rsidRPr="0083482D">
        <w:rPr>
          <w:rFonts w:ascii="Book Antiqua" w:hAnsi="Book Antiqua"/>
          <w:sz w:val="24"/>
        </w:rPr>
        <w:t xml:space="preserve"> reported the first case of colonic varices complicated by persistent </w:t>
      </w:r>
      <w:proofErr w:type="spellStart"/>
      <w:r w:rsidRPr="0083482D">
        <w:rPr>
          <w:rFonts w:ascii="Book Antiqua" w:hAnsi="Book Antiqua"/>
          <w:sz w:val="24"/>
        </w:rPr>
        <w:t>mesocolon</w:t>
      </w:r>
      <w:proofErr w:type="spellEnd"/>
      <w:r w:rsidRPr="0083482D">
        <w:rPr>
          <w:rFonts w:ascii="Book Antiqua" w:hAnsi="Book Antiqua"/>
          <w:sz w:val="24"/>
        </w:rPr>
        <w:t xml:space="preserve"> of the ascending and descending colon. </w:t>
      </w:r>
      <w:r w:rsidRPr="0083482D">
        <w:rPr>
          <w:rFonts w:ascii="Book Antiqua" w:hAnsi="Book Antiqua"/>
          <w:sz w:val="24"/>
        </w:rPr>
        <w:lastRenderedPageBreak/>
        <w:t xml:space="preserve">Their case was diagnosed using contrast-enhanced </w:t>
      </w:r>
      <w:proofErr w:type="spellStart"/>
      <w:r w:rsidRPr="0083482D">
        <w:rPr>
          <w:rFonts w:ascii="Book Antiqua" w:hAnsi="Book Antiqua"/>
          <w:sz w:val="24"/>
        </w:rPr>
        <w:t>irrigoscopy</w:t>
      </w:r>
      <w:proofErr w:type="spellEnd"/>
      <w:r w:rsidRPr="0083482D">
        <w:rPr>
          <w:rFonts w:ascii="Book Antiqua" w:hAnsi="Book Antiqua"/>
          <w:sz w:val="24"/>
        </w:rPr>
        <w:t xml:space="preserve">, but the therapy was not described in the report. </w:t>
      </w:r>
      <w:proofErr w:type="spellStart"/>
      <w:r w:rsidRPr="0083482D">
        <w:rPr>
          <w:rFonts w:ascii="Book Antiqua" w:hAnsi="Book Antiqua"/>
          <w:sz w:val="24"/>
        </w:rPr>
        <w:t>Ongom</w:t>
      </w:r>
      <w:proofErr w:type="spellEnd"/>
      <w:r w:rsidRPr="0083482D">
        <w:rPr>
          <w:rFonts w:ascii="Book Antiqua" w:hAnsi="Book Antiqua"/>
          <w:sz w:val="24"/>
        </w:rPr>
        <w:t xml:space="preserve"> et al. reported a case of anal protrusion of an </w:t>
      </w:r>
      <w:proofErr w:type="spellStart"/>
      <w:r w:rsidRPr="0083482D">
        <w:rPr>
          <w:rFonts w:ascii="Book Antiqua" w:hAnsi="Book Antiqua"/>
          <w:sz w:val="24"/>
        </w:rPr>
        <w:t>ileocolic</w:t>
      </w:r>
      <w:proofErr w:type="spellEnd"/>
      <w:r w:rsidRPr="0083482D">
        <w:rPr>
          <w:rFonts w:ascii="Book Antiqua" w:hAnsi="Book Antiqua"/>
          <w:sz w:val="24"/>
        </w:rPr>
        <w:t xml:space="preserve"> intussusception with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and a laparotomy was performed for this </w:t>
      </w:r>
      <w:proofErr w:type="gramStart"/>
      <w:r w:rsidRPr="0083482D">
        <w:rPr>
          <w:rFonts w:ascii="Book Antiqua" w:hAnsi="Book Antiqua"/>
          <w:sz w:val="24"/>
        </w:rPr>
        <w:t>patient</w:t>
      </w:r>
      <w:r w:rsidRPr="0083482D">
        <w:rPr>
          <w:rFonts w:ascii="Book Antiqua" w:hAnsi="Book Antiqua"/>
          <w:sz w:val="24"/>
          <w:vertAlign w:val="superscript"/>
        </w:rPr>
        <w:t>[</w:t>
      </w:r>
      <w:proofErr w:type="gramEnd"/>
      <w:r w:rsidRPr="0083482D">
        <w:rPr>
          <w:rFonts w:ascii="Book Antiqua" w:hAnsi="Book Antiqua"/>
          <w:sz w:val="24"/>
          <w:vertAlign w:val="superscript"/>
        </w:rPr>
        <w:t>7]</w:t>
      </w:r>
      <w:r w:rsidRPr="0083482D">
        <w:rPr>
          <w:rFonts w:ascii="Book Antiqua" w:hAnsi="Book Antiqua"/>
          <w:sz w:val="24"/>
        </w:rPr>
        <w:t xml:space="preserve">. Ours is the first reported case in which laparoscopic colon surgery was performed for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w:t>
      </w:r>
    </w:p>
    <w:p w:rsidR="00F35855" w:rsidRPr="0083482D" w:rsidRDefault="00F35855" w:rsidP="00975C86">
      <w:pPr>
        <w:spacing w:line="360" w:lineRule="auto"/>
        <w:ind w:firstLineChars="200" w:firstLine="480"/>
        <w:rPr>
          <w:rFonts w:ascii="Book Antiqua" w:hAnsi="Book Antiqua"/>
          <w:sz w:val="24"/>
        </w:rPr>
      </w:pPr>
      <w:r>
        <w:rPr>
          <w:rFonts w:ascii="Book Antiqua" w:hAnsi="Book Antiqua"/>
          <w:sz w:val="24"/>
        </w:rPr>
        <w:t xml:space="preserve">Okada </w:t>
      </w:r>
      <w:r w:rsidRPr="00975C86">
        <w:rPr>
          <w:rFonts w:ascii="Book Antiqua" w:hAnsi="Book Antiqua"/>
          <w:i/>
          <w:sz w:val="24"/>
        </w:rPr>
        <w:t xml:space="preserve">et </w:t>
      </w:r>
      <w:proofErr w:type="gramStart"/>
      <w:r w:rsidRPr="00975C86">
        <w:rPr>
          <w:rFonts w:ascii="Book Antiqua" w:hAnsi="Book Antiqua"/>
          <w:i/>
          <w:sz w:val="24"/>
        </w:rPr>
        <w:t>al</w:t>
      </w:r>
      <w:r w:rsidRPr="0083482D">
        <w:rPr>
          <w:rFonts w:ascii="Book Antiqua" w:hAnsi="Book Antiqua"/>
          <w:sz w:val="24"/>
          <w:vertAlign w:val="superscript"/>
        </w:rPr>
        <w:t>[</w:t>
      </w:r>
      <w:proofErr w:type="gramEnd"/>
      <w:r w:rsidRPr="0083482D">
        <w:rPr>
          <w:rFonts w:ascii="Book Antiqua" w:hAnsi="Book Antiqua"/>
          <w:sz w:val="24"/>
          <w:vertAlign w:val="superscript"/>
        </w:rPr>
        <w:t>8]</w:t>
      </w:r>
      <w:r w:rsidRPr="0083482D">
        <w:rPr>
          <w:rFonts w:ascii="Book Antiqua" w:hAnsi="Book Antiqua"/>
          <w:sz w:val="24"/>
        </w:rPr>
        <w:t xml:space="preserve"> published a paper on 13 cases of persistent descending </w:t>
      </w:r>
      <w:proofErr w:type="spellStart"/>
      <w:r w:rsidRPr="0083482D">
        <w:rPr>
          <w:rFonts w:ascii="Book Antiqua" w:hAnsi="Book Antiqua"/>
          <w:sz w:val="24"/>
        </w:rPr>
        <w:t>mesocolon</w:t>
      </w:r>
      <w:proofErr w:type="spellEnd"/>
      <w:r w:rsidRPr="0083482D">
        <w:rPr>
          <w:rFonts w:ascii="Book Antiqua" w:hAnsi="Book Antiqua"/>
          <w:sz w:val="24"/>
        </w:rPr>
        <w:t xml:space="preserve"> in a Japanese institute; this report represents the largest number of cases reported in single institute, to the best of our knowledge. They reported that these 13 cases of abnormalities of sigmoid colon fixation were identified among 543 cases of laparoscopic colectomy for cancer of the descending colon to the rectum. Therefore, the incidence rate of persistent </w:t>
      </w:r>
      <w:proofErr w:type="spellStart"/>
      <w:r w:rsidRPr="0083482D">
        <w:rPr>
          <w:rFonts w:ascii="Book Antiqua" w:hAnsi="Book Antiqua"/>
          <w:sz w:val="24"/>
        </w:rPr>
        <w:t>mesocolon</w:t>
      </w:r>
      <w:proofErr w:type="spellEnd"/>
      <w:r w:rsidRPr="0083482D">
        <w:rPr>
          <w:rFonts w:ascii="Book Antiqua" w:hAnsi="Book Antiqua"/>
          <w:sz w:val="24"/>
        </w:rPr>
        <w:t xml:space="preserve"> with regard to the descending colon was reported to be 2.4% (13/543) in this paper. Moreover, the authors stated that certain anatomical findings should have been noted during the operations, including the fact that the left colon artery, sigmoid colon artery, and superior rectal artery often radially branched from the inferior mesenteric artery and the fact that a marginal vessel ran abnormally due to the unusual mesenteric adhesion.</w:t>
      </w:r>
    </w:p>
    <w:p w:rsidR="00F35855" w:rsidRPr="0083482D" w:rsidRDefault="00F35855" w:rsidP="005354C7">
      <w:pPr>
        <w:spacing w:line="360" w:lineRule="auto"/>
        <w:ind w:firstLineChars="200" w:firstLine="480"/>
        <w:rPr>
          <w:rFonts w:ascii="Book Antiqua" w:hAnsi="Book Antiqua"/>
          <w:sz w:val="24"/>
        </w:rPr>
      </w:pPr>
      <w:r w:rsidRPr="0083482D">
        <w:rPr>
          <w:rFonts w:ascii="Book Antiqua" w:hAnsi="Book Antiqua"/>
          <w:sz w:val="24"/>
        </w:rPr>
        <w:t xml:space="preserve">We usually check not only the axial CT view but also the coronal and sagittal CT views to make an accurate diagnosis before performing laparoscopic colorectal surgery. In this case, the preoperative imaging examination indicated that the descending colon was shifted to the midline, causing the sigmoid colon to be located in the right abdominal cavity and the ascending colon to be located on the sigmoid colon with a mobile cecum. Generally, during </w:t>
      </w:r>
      <w:r w:rsidRPr="0083482D">
        <w:rPr>
          <w:rFonts w:ascii="Book Antiqua" w:hAnsi="Book Antiqua"/>
          <w:sz w:val="24"/>
        </w:rPr>
        <w:lastRenderedPageBreak/>
        <w:t xml:space="preserve">laparoscopic right colectomy, the second portion of the duodenum is the most important landmark for the medial approach. In this case, however, the duodenum was not located along the dorsal aspect of the ascending </w:t>
      </w:r>
      <w:proofErr w:type="spellStart"/>
      <w:r w:rsidRPr="0083482D">
        <w:rPr>
          <w:rFonts w:ascii="Book Antiqua" w:hAnsi="Book Antiqua"/>
          <w:sz w:val="24"/>
        </w:rPr>
        <w:t>mesocolon</w:t>
      </w:r>
      <w:proofErr w:type="spellEnd"/>
      <w:r w:rsidRPr="0083482D">
        <w:rPr>
          <w:rFonts w:ascii="Book Antiqua" w:hAnsi="Book Antiqua"/>
          <w:sz w:val="24"/>
        </w:rPr>
        <w:t xml:space="preserve">, which was anatomically abnormal. Because a medial approach would have been difficult during a surgical resection of the appropriate layers, a lateral approach was selected as the first step. Consequently, a laparoscopic procedure with a high level of safety was able to be performed despite the exceptional anatomical abnormalities. </w:t>
      </w:r>
    </w:p>
    <w:p w:rsidR="00F35855" w:rsidRPr="0083482D" w:rsidRDefault="00F35855" w:rsidP="005354C7">
      <w:pPr>
        <w:spacing w:line="360" w:lineRule="auto"/>
        <w:ind w:firstLineChars="200" w:firstLine="480"/>
        <w:rPr>
          <w:rFonts w:ascii="Book Antiqua" w:hAnsi="Book Antiqua"/>
          <w:sz w:val="24"/>
        </w:rPr>
      </w:pPr>
      <w:r w:rsidRPr="0083482D">
        <w:rPr>
          <w:rFonts w:ascii="Book Antiqua" w:hAnsi="Book Antiqua"/>
          <w:sz w:val="24"/>
        </w:rPr>
        <w:t xml:space="preserve">To the best of our knowledge, no reports have been made on the incidence of the coexistence of both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The frequency of the occurrence of persistent ascending </w:t>
      </w:r>
      <w:proofErr w:type="spellStart"/>
      <w:r w:rsidRPr="0083482D">
        <w:rPr>
          <w:rFonts w:ascii="Book Antiqua" w:hAnsi="Book Antiqua"/>
          <w:sz w:val="24"/>
        </w:rPr>
        <w:t>mesocolon</w:t>
      </w:r>
      <w:proofErr w:type="spellEnd"/>
      <w:r w:rsidRPr="0083482D">
        <w:rPr>
          <w:rFonts w:ascii="Book Antiqua" w:hAnsi="Book Antiqua"/>
          <w:sz w:val="24"/>
        </w:rPr>
        <w:t xml:space="preserve"> is expected to be similar to that of persistent descending </w:t>
      </w:r>
      <w:proofErr w:type="spellStart"/>
      <w:r w:rsidRPr="0083482D">
        <w:rPr>
          <w:rFonts w:ascii="Book Antiqua" w:hAnsi="Book Antiqua"/>
          <w:sz w:val="24"/>
        </w:rPr>
        <w:t>mesocolon</w:t>
      </w:r>
      <w:proofErr w:type="spellEnd"/>
      <w:r w:rsidRPr="0083482D">
        <w:rPr>
          <w:rFonts w:ascii="Book Antiqua" w:hAnsi="Book Antiqua"/>
          <w:sz w:val="24"/>
        </w:rPr>
        <w:t xml:space="preserve">. Therefore, the coexistence of both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should only be observed rarely in daily clinical practice. </w:t>
      </w:r>
    </w:p>
    <w:p w:rsidR="00F35855" w:rsidRPr="0083482D" w:rsidRDefault="00F35855" w:rsidP="005354C7">
      <w:pPr>
        <w:spacing w:line="360" w:lineRule="auto"/>
        <w:ind w:firstLineChars="200" w:firstLine="480"/>
        <w:rPr>
          <w:rFonts w:ascii="Book Antiqua" w:hAnsi="Book Antiqua"/>
          <w:sz w:val="24"/>
        </w:rPr>
      </w:pPr>
      <w:r w:rsidRPr="0083482D">
        <w:rPr>
          <w:rFonts w:ascii="Book Antiqua" w:hAnsi="Book Antiqua"/>
          <w:sz w:val="24"/>
        </w:rPr>
        <w:t>In summary, it is extremely important to consider this anomaly at the time of preoperative CT imaging to ensure a safe operation.</w:t>
      </w:r>
    </w:p>
    <w:p w:rsidR="00F35855" w:rsidRDefault="00F35855" w:rsidP="0083482D">
      <w:pPr>
        <w:spacing w:line="360" w:lineRule="auto"/>
        <w:rPr>
          <w:rFonts w:ascii="Book Antiqua" w:hAnsi="Book Antiqua"/>
          <w:sz w:val="24"/>
        </w:rPr>
      </w:pPr>
    </w:p>
    <w:p w:rsidR="00F35855" w:rsidRPr="005354C7" w:rsidRDefault="00F35855" w:rsidP="0083482D">
      <w:pPr>
        <w:spacing w:line="360" w:lineRule="auto"/>
        <w:rPr>
          <w:rFonts w:ascii="Book Antiqua" w:hAnsi="Book Antiqua" w:cs="Arial"/>
          <w:b/>
          <w:caps/>
          <w:color w:val="000000"/>
          <w:sz w:val="24"/>
        </w:rPr>
      </w:pPr>
      <w:r w:rsidRPr="005354C7">
        <w:rPr>
          <w:rFonts w:ascii="Book Antiqua" w:hAnsi="Book Antiqua" w:cs="Arial"/>
          <w:b/>
          <w:caps/>
          <w:color w:val="000000"/>
          <w:sz w:val="24"/>
        </w:rPr>
        <w:t>comments</w:t>
      </w:r>
    </w:p>
    <w:p w:rsidR="00F35855" w:rsidRPr="00A22CCF" w:rsidRDefault="00F35855" w:rsidP="0083482D">
      <w:pPr>
        <w:spacing w:line="360" w:lineRule="auto"/>
        <w:rPr>
          <w:rFonts w:ascii="Book Antiqua" w:hAnsi="Book Antiqua"/>
          <w:b/>
          <w:i/>
          <w:sz w:val="24"/>
          <w:lang w:eastAsia="ja-JP"/>
        </w:rPr>
      </w:pPr>
      <w:r w:rsidRPr="00A22CCF">
        <w:rPr>
          <w:rFonts w:ascii="Book Antiqua" w:hAnsi="Book Antiqua"/>
          <w:b/>
          <w:i/>
          <w:sz w:val="24"/>
          <w:lang w:eastAsia="ja-JP"/>
        </w:rPr>
        <w:t>Case characteristics</w:t>
      </w:r>
    </w:p>
    <w:p w:rsidR="00F35855" w:rsidRPr="0083482D" w:rsidRDefault="00F35855" w:rsidP="0083482D">
      <w:pPr>
        <w:spacing w:line="360" w:lineRule="auto"/>
        <w:rPr>
          <w:rFonts w:ascii="Book Antiqua" w:hAnsi="Book Antiqua"/>
          <w:sz w:val="24"/>
          <w:lang w:eastAsia="ja-JP"/>
        </w:rPr>
      </w:pPr>
      <w:r w:rsidRPr="0083482D">
        <w:rPr>
          <w:rFonts w:ascii="Book Antiqua" w:hAnsi="Book Antiqua"/>
          <w:sz w:val="24"/>
          <w:lang w:eastAsia="ja-JP"/>
        </w:rPr>
        <w:t>Main symptom of this case was dizziness due to severe anemia by continuous oozing of ascending colon cancer.</w:t>
      </w:r>
    </w:p>
    <w:p w:rsidR="00F35855" w:rsidRPr="0083482D" w:rsidRDefault="00F35855" w:rsidP="0083482D">
      <w:pPr>
        <w:spacing w:line="360" w:lineRule="auto"/>
        <w:rPr>
          <w:rFonts w:ascii="Book Antiqua" w:hAnsi="Book Antiqua"/>
          <w:sz w:val="24"/>
          <w:lang w:eastAsia="ja-JP"/>
        </w:rPr>
      </w:pPr>
    </w:p>
    <w:p w:rsidR="00F35855" w:rsidRPr="00A22CCF" w:rsidRDefault="00F35855" w:rsidP="0083482D">
      <w:pPr>
        <w:spacing w:line="360" w:lineRule="auto"/>
        <w:rPr>
          <w:rFonts w:ascii="Book Antiqua" w:hAnsi="Book Antiqua"/>
          <w:b/>
          <w:i/>
          <w:sz w:val="24"/>
          <w:lang w:eastAsia="ja-JP"/>
        </w:rPr>
      </w:pPr>
      <w:r w:rsidRPr="00A22CCF">
        <w:rPr>
          <w:rFonts w:ascii="Book Antiqua" w:hAnsi="Book Antiqua"/>
          <w:b/>
          <w:i/>
          <w:sz w:val="24"/>
          <w:lang w:eastAsia="ja-JP"/>
        </w:rPr>
        <w:t>Clinical diagnosis</w:t>
      </w:r>
    </w:p>
    <w:p w:rsidR="00F35855" w:rsidRPr="0083482D" w:rsidRDefault="00F35855" w:rsidP="0083482D">
      <w:pPr>
        <w:spacing w:line="360" w:lineRule="auto"/>
        <w:rPr>
          <w:rFonts w:ascii="Book Antiqua" w:hAnsi="Book Antiqua"/>
          <w:sz w:val="24"/>
          <w:lang w:eastAsia="ja-JP"/>
        </w:rPr>
      </w:pPr>
      <w:r w:rsidRPr="0083482D">
        <w:rPr>
          <w:rFonts w:ascii="Book Antiqua" w:hAnsi="Book Antiqua"/>
          <w:sz w:val="24"/>
          <w:lang w:eastAsia="ja-JP"/>
        </w:rPr>
        <w:t>Large intestine endoscope examination revealed ascending colon cancer.</w:t>
      </w:r>
    </w:p>
    <w:p w:rsidR="00F35855" w:rsidRPr="0083482D" w:rsidRDefault="00F35855" w:rsidP="0083482D">
      <w:pPr>
        <w:spacing w:line="360" w:lineRule="auto"/>
        <w:rPr>
          <w:rFonts w:ascii="Book Antiqua" w:hAnsi="Book Antiqua"/>
          <w:sz w:val="24"/>
          <w:lang w:eastAsia="ja-JP"/>
        </w:rPr>
      </w:pPr>
    </w:p>
    <w:p w:rsidR="00F35855" w:rsidRPr="00A22CCF" w:rsidRDefault="00F35855" w:rsidP="0083482D">
      <w:pPr>
        <w:spacing w:line="360" w:lineRule="auto"/>
        <w:rPr>
          <w:rFonts w:ascii="Book Antiqua" w:hAnsi="Book Antiqua"/>
          <w:b/>
          <w:i/>
          <w:sz w:val="24"/>
          <w:lang w:eastAsia="ja-JP"/>
        </w:rPr>
      </w:pPr>
      <w:r w:rsidRPr="00A22CCF">
        <w:rPr>
          <w:rFonts w:ascii="Book Antiqua" w:hAnsi="Book Antiqua"/>
          <w:b/>
          <w:i/>
          <w:sz w:val="24"/>
          <w:lang w:eastAsia="ja-JP"/>
        </w:rPr>
        <w:t>Differential diagnosis</w:t>
      </w:r>
    </w:p>
    <w:p w:rsidR="00F35855" w:rsidRPr="0083482D" w:rsidRDefault="00F35855" w:rsidP="0083482D">
      <w:pPr>
        <w:spacing w:line="360" w:lineRule="auto"/>
        <w:rPr>
          <w:rFonts w:ascii="Book Antiqua" w:hAnsi="Book Antiqua"/>
          <w:sz w:val="24"/>
          <w:lang w:eastAsia="ja-JP"/>
        </w:rPr>
      </w:pPr>
      <w:r w:rsidRPr="0083482D">
        <w:rPr>
          <w:rFonts w:ascii="Book Antiqua" w:hAnsi="Book Antiqua"/>
          <w:sz w:val="24"/>
          <w:lang w:eastAsia="ja-JP"/>
        </w:rPr>
        <w:t xml:space="preserve">Upper gastrointestinal endoscopy was performed to rule out the possibility of stomach bleeding. </w:t>
      </w:r>
    </w:p>
    <w:p w:rsidR="00F35855" w:rsidRPr="0083482D" w:rsidRDefault="00F35855" w:rsidP="0083482D">
      <w:pPr>
        <w:spacing w:line="360" w:lineRule="auto"/>
        <w:rPr>
          <w:rFonts w:ascii="Book Antiqua" w:hAnsi="Book Antiqua"/>
          <w:sz w:val="24"/>
          <w:lang w:eastAsia="ja-JP"/>
        </w:rPr>
      </w:pPr>
    </w:p>
    <w:p w:rsidR="00F35855" w:rsidRPr="00A22CCF" w:rsidRDefault="00F35855" w:rsidP="0083482D">
      <w:pPr>
        <w:spacing w:line="360" w:lineRule="auto"/>
        <w:rPr>
          <w:rFonts w:ascii="Book Antiqua" w:hAnsi="Book Antiqua"/>
          <w:b/>
          <w:i/>
          <w:sz w:val="24"/>
          <w:lang w:eastAsia="ja-JP"/>
        </w:rPr>
      </w:pPr>
      <w:r w:rsidRPr="00A22CCF">
        <w:rPr>
          <w:rFonts w:ascii="Book Antiqua" w:hAnsi="Book Antiqua"/>
          <w:b/>
          <w:i/>
          <w:sz w:val="24"/>
          <w:lang w:eastAsia="ja-JP"/>
        </w:rPr>
        <w:t>Laboratory diagnosis</w:t>
      </w:r>
    </w:p>
    <w:p w:rsidR="00F35855" w:rsidRPr="0083482D" w:rsidRDefault="00F35855" w:rsidP="0083482D">
      <w:pPr>
        <w:spacing w:line="360" w:lineRule="auto"/>
        <w:rPr>
          <w:rFonts w:ascii="Book Antiqua" w:hAnsi="Book Antiqua"/>
          <w:sz w:val="24"/>
          <w:lang w:eastAsia="ja-JP"/>
        </w:rPr>
      </w:pPr>
      <w:r w:rsidRPr="0083482D">
        <w:rPr>
          <w:rFonts w:ascii="Book Antiqua" w:hAnsi="Book Antiqua"/>
          <w:sz w:val="24"/>
          <w:lang w:eastAsia="ja-JP"/>
        </w:rPr>
        <w:t>Blood test demonstrated low value of hemoglobin and high value of tumor marker.</w:t>
      </w:r>
    </w:p>
    <w:p w:rsidR="00F35855" w:rsidRPr="0083482D" w:rsidRDefault="00F35855" w:rsidP="0083482D">
      <w:pPr>
        <w:spacing w:line="360" w:lineRule="auto"/>
        <w:rPr>
          <w:rFonts w:ascii="Book Antiqua" w:hAnsi="Book Antiqua"/>
          <w:sz w:val="24"/>
          <w:lang w:eastAsia="ja-JP"/>
        </w:rPr>
      </w:pPr>
    </w:p>
    <w:p w:rsidR="00F35855" w:rsidRPr="00A22CCF" w:rsidRDefault="00F35855" w:rsidP="0083482D">
      <w:pPr>
        <w:spacing w:line="360" w:lineRule="auto"/>
        <w:rPr>
          <w:rFonts w:ascii="Book Antiqua" w:hAnsi="Book Antiqua"/>
          <w:b/>
          <w:i/>
          <w:sz w:val="24"/>
          <w:lang w:eastAsia="ja-JP"/>
        </w:rPr>
      </w:pPr>
      <w:r w:rsidRPr="00A22CCF">
        <w:rPr>
          <w:rFonts w:ascii="Book Antiqua" w:hAnsi="Book Antiqua"/>
          <w:b/>
          <w:i/>
          <w:sz w:val="24"/>
          <w:lang w:eastAsia="ja-JP"/>
        </w:rPr>
        <w:t>Imaging diagnosis</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Because coronal plane reconstruction of the </w:t>
      </w:r>
      <w:r w:rsidRPr="00A22CCF">
        <w:rPr>
          <w:rFonts w:ascii="Book Antiqua" w:hAnsi="Book Antiqua"/>
          <w:sz w:val="24"/>
        </w:rPr>
        <w:t>computed tomography (CT)</w:t>
      </w:r>
      <w:r w:rsidRPr="0083482D">
        <w:rPr>
          <w:rFonts w:ascii="Book Antiqua" w:hAnsi="Book Antiqua"/>
          <w:sz w:val="24"/>
        </w:rPr>
        <w:t xml:space="preserve"> data demonstrated that the descending colon was located at the midline of the abdomen, and an axial CT image indicated that the sigmoid colon was located under the ascending colon, the preoperative diagnosis was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w:t>
      </w:r>
    </w:p>
    <w:p w:rsidR="00F35855" w:rsidRPr="0083482D" w:rsidRDefault="00F35855" w:rsidP="0083482D">
      <w:pPr>
        <w:spacing w:line="360" w:lineRule="auto"/>
        <w:rPr>
          <w:rFonts w:ascii="Book Antiqua" w:hAnsi="Book Antiqua"/>
          <w:sz w:val="24"/>
        </w:rPr>
      </w:pPr>
    </w:p>
    <w:p w:rsidR="00F35855" w:rsidRPr="005C2871" w:rsidRDefault="00F35855" w:rsidP="0083482D">
      <w:pPr>
        <w:spacing w:line="360" w:lineRule="auto"/>
        <w:rPr>
          <w:rFonts w:ascii="Book Antiqua" w:hAnsi="Book Antiqua"/>
          <w:b/>
          <w:i/>
          <w:sz w:val="24"/>
        </w:rPr>
      </w:pPr>
      <w:r w:rsidRPr="005C2871">
        <w:rPr>
          <w:rFonts w:ascii="Book Antiqua" w:hAnsi="Book Antiqua"/>
          <w:b/>
          <w:i/>
          <w:sz w:val="24"/>
        </w:rPr>
        <w:t>Pathological diagnosis</w:t>
      </w:r>
    </w:p>
    <w:p w:rsidR="00F35855" w:rsidRPr="0083482D" w:rsidRDefault="00F35855" w:rsidP="0083482D">
      <w:pPr>
        <w:spacing w:line="360" w:lineRule="auto"/>
        <w:rPr>
          <w:rFonts w:ascii="Book Antiqua" w:hAnsi="Book Antiqua"/>
          <w:sz w:val="24"/>
        </w:rPr>
      </w:pPr>
      <w:proofErr w:type="spellStart"/>
      <w:r w:rsidRPr="0083482D">
        <w:rPr>
          <w:rFonts w:ascii="Book Antiqua" w:hAnsi="Book Antiqua"/>
          <w:sz w:val="24"/>
        </w:rPr>
        <w:t>Histopathological</w:t>
      </w:r>
      <w:proofErr w:type="spellEnd"/>
      <w:r w:rsidRPr="0083482D">
        <w:rPr>
          <w:rFonts w:ascii="Book Antiqua" w:hAnsi="Book Antiqua"/>
          <w:sz w:val="24"/>
        </w:rPr>
        <w:t xml:space="preserve"> examination of the resected specimen demonstrated that the tumor had invaded to the </w:t>
      </w:r>
      <w:proofErr w:type="spellStart"/>
      <w:r w:rsidRPr="0083482D">
        <w:rPr>
          <w:rFonts w:ascii="Book Antiqua" w:hAnsi="Book Antiqua"/>
          <w:sz w:val="24"/>
        </w:rPr>
        <w:t>subserosal</w:t>
      </w:r>
      <w:proofErr w:type="spellEnd"/>
      <w:r w:rsidRPr="0083482D">
        <w:rPr>
          <w:rFonts w:ascii="Book Antiqua" w:hAnsi="Book Antiqua"/>
          <w:sz w:val="24"/>
        </w:rPr>
        <w:t xml:space="preserve"> level and that seven regional lymph nodes were metastatic.</w:t>
      </w:r>
    </w:p>
    <w:p w:rsidR="00F35855" w:rsidRPr="0083482D" w:rsidRDefault="00F35855" w:rsidP="0083482D">
      <w:pPr>
        <w:spacing w:line="360" w:lineRule="auto"/>
        <w:rPr>
          <w:rFonts w:ascii="Book Antiqua" w:hAnsi="Book Antiqua"/>
          <w:sz w:val="24"/>
        </w:rPr>
      </w:pPr>
    </w:p>
    <w:p w:rsidR="00F35855" w:rsidRPr="005C2871" w:rsidRDefault="00F35855" w:rsidP="0083482D">
      <w:pPr>
        <w:spacing w:line="360" w:lineRule="auto"/>
        <w:rPr>
          <w:rFonts w:ascii="Book Antiqua" w:hAnsi="Book Antiqua"/>
          <w:b/>
          <w:i/>
          <w:sz w:val="24"/>
        </w:rPr>
      </w:pPr>
      <w:r w:rsidRPr="005C2871">
        <w:rPr>
          <w:rFonts w:ascii="Book Antiqua" w:hAnsi="Book Antiqua"/>
          <w:b/>
          <w:i/>
          <w:sz w:val="24"/>
        </w:rPr>
        <w:t>Treatment</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Laparoscopic right </w:t>
      </w:r>
      <w:proofErr w:type="spellStart"/>
      <w:r w:rsidRPr="0083482D">
        <w:rPr>
          <w:rFonts w:ascii="Book Antiqua" w:hAnsi="Book Antiqua"/>
          <w:sz w:val="24"/>
        </w:rPr>
        <w:t>hemicolectomy</w:t>
      </w:r>
      <w:proofErr w:type="spellEnd"/>
      <w:r w:rsidRPr="0083482D">
        <w:rPr>
          <w:rFonts w:ascii="Book Antiqua" w:hAnsi="Book Antiqua"/>
          <w:sz w:val="24"/>
        </w:rPr>
        <w:t xml:space="preserve"> with radical lymphadenectomy was performed and a functional end-to-end anastomosis using a linear stapler was </w:t>
      </w:r>
      <w:r>
        <w:rPr>
          <w:rFonts w:ascii="Book Antiqua" w:hAnsi="Book Antiqua"/>
          <w:sz w:val="24"/>
        </w:rPr>
        <w:lastRenderedPageBreak/>
        <w:t xml:space="preserve">safely </w:t>
      </w:r>
      <w:r w:rsidRPr="0083482D">
        <w:rPr>
          <w:rFonts w:ascii="Book Antiqua" w:hAnsi="Book Antiqua"/>
          <w:sz w:val="24"/>
        </w:rPr>
        <w:t>performed.</w:t>
      </w:r>
    </w:p>
    <w:p w:rsidR="00F35855" w:rsidRPr="0083482D" w:rsidRDefault="00F35855" w:rsidP="0083482D">
      <w:pPr>
        <w:spacing w:line="360" w:lineRule="auto"/>
        <w:rPr>
          <w:rFonts w:ascii="Book Antiqua" w:hAnsi="Book Antiqua"/>
          <w:sz w:val="24"/>
        </w:rPr>
      </w:pPr>
    </w:p>
    <w:p w:rsidR="00F35855" w:rsidRPr="005C2871" w:rsidRDefault="00F35855" w:rsidP="0083482D">
      <w:pPr>
        <w:spacing w:line="360" w:lineRule="auto"/>
        <w:rPr>
          <w:rFonts w:ascii="Book Antiqua" w:hAnsi="Book Antiqua"/>
          <w:b/>
          <w:i/>
          <w:sz w:val="24"/>
        </w:rPr>
      </w:pPr>
      <w:r w:rsidRPr="005C2871">
        <w:rPr>
          <w:rFonts w:ascii="Book Antiqua" w:hAnsi="Book Antiqua"/>
          <w:b/>
          <w:i/>
          <w:sz w:val="24"/>
        </w:rPr>
        <w:t>Related reports</w:t>
      </w:r>
    </w:p>
    <w:p w:rsidR="00F35855" w:rsidRPr="0083482D" w:rsidRDefault="00F35855" w:rsidP="0083482D">
      <w:pPr>
        <w:spacing w:line="360" w:lineRule="auto"/>
        <w:rPr>
          <w:rFonts w:ascii="Book Antiqua" w:hAnsi="Book Antiqua"/>
          <w:sz w:val="24"/>
        </w:rPr>
      </w:pPr>
      <w:r w:rsidRPr="0083482D">
        <w:rPr>
          <w:rFonts w:ascii="Book Antiqua" w:hAnsi="Book Antiqua"/>
          <w:sz w:val="24"/>
        </w:rPr>
        <w:t>Two important reports in 1960s</w:t>
      </w:r>
      <w:r w:rsidRPr="0083482D">
        <w:rPr>
          <w:rFonts w:ascii="Book Antiqua" w:hAnsi="Book Antiqua"/>
          <w:b/>
          <w:sz w:val="24"/>
        </w:rPr>
        <w:t xml:space="preserve"> </w:t>
      </w:r>
      <w:r w:rsidRPr="0083482D">
        <w:rPr>
          <w:rFonts w:ascii="Book Antiqua" w:hAnsi="Book Antiqua"/>
          <w:sz w:val="24"/>
        </w:rPr>
        <w:t xml:space="preserve">can help readers better understand the present case </w:t>
      </w:r>
      <w:r>
        <w:rPr>
          <w:rFonts w:ascii="Book Antiqua" w:hAnsi="Book Antiqua"/>
          <w:sz w:val="24"/>
        </w:rPr>
        <w:t>(</w:t>
      </w:r>
      <w:r w:rsidRPr="0083482D">
        <w:rPr>
          <w:rFonts w:ascii="Book Antiqua" w:hAnsi="Book Antiqua"/>
          <w:sz w:val="24"/>
        </w:rPr>
        <w:t xml:space="preserve">Persistent descending </w:t>
      </w:r>
      <w:proofErr w:type="spellStart"/>
      <w:r w:rsidRPr="0083482D">
        <w:rPr>
          <w:rFonts w:ascii="Book Antiqua" w:hAnsi="Book Antiqua"/>
          <w:sz w:val="24"/>
        </w:rPr>
        <w:t>mesocolon</w:t>
      </w:r>
      <w:proofErr w:type="spellEnd"/>
      <w:r w:rsidRPr="0083482D">
        <w:rPr>
          <w:rFonts w:ascii="Book Antiqua" w:hAnsi="Book Antiqua"/>
          <w:sz w:val="24"/>
        </w:rPr>
        <w:t xml:space="preserve">. </w:t>
      </w:r>
      <w:r w:rsidRPr="0083482D">
        <w:rPr>
          <w:rFonts w:ascii="Book Antiqua" w:hAnsi="Book Antiqua"/>
          <w:i/>
          <w:sz w:val="24"/>
        </w:rPr>
        <w:t>Radiology</w:t>
      </w:r>
      <w:r w:rsidRPr="0083482D">
        <w:rPr>
          <w:rFonts w:ascii="Book Antiqua" w:hAnsi="Book Antiqua"/>
          <w:sz w:val="24"/>
        </w:rPr>
        <w:t xml:space="preserve"> 1966; </w:t>
      </w:r>
      <w:r w:rsidRPr="0083482D">
        <w:rPr>
          <w:rFonts w:ascii="Book Antiqua" w:hAnsi="Book Antiqua"/>
          <w:b/>
          <w:sz w:val="24"/>
        </w:rPr>
        <w:t>86</w:t>
      </w:r>
      <w:r w:rsidRPr="0083482D">
        <w:rPr>
          <w:rFonts w:ascii="Book Antiqua" w:hAnsi="Book Antiqua"/>
          <w:sz w:val="24"/>
        </w:rPr>
        <w:t xml:space="preserve">: 327-331 by </w:t>
      </w:r>
      <w:proofErr w:type="spellStart"/>
      <w:r w:rsidRPr="0083482D">
        <w:rPr>
          <w:rFonts w:ascii="Book Antiqua" w:hAnsi="Book Antiqua"/>
          <w:sz w:val="24"/>
        </w:rPr>
        <w:t>Popky</w:t>
      </w:r>
      <w:proofErr w:type="spellEnd"/>
      <w:r w:rsidRPr="0083482D">
        <w:rPr>
          <w:rFonts w:ascii="Book Antiqua" w:hAnsi="Book Antiqua"/>
          <w:sz w:val="24"/>
        </w:rPr>
        <w:t xml:space="preserve"> GL </w:t>
      </w:r>
      <w:r w:rsidRPr="005C2871">
        <w:rPr>
          <w:rFonts w:ascii="Book Antiqua" w:hAnsi="Book Antiqua"/>
          <w:i/>
          <w:sz w:val="24"/>
        </w:rPr>
        <w:t>et al</w:t>
      </w:r>
      <w:r w:rsidRPr="0083482D">
        <w:rPr>
          <w:rFonts w:ascii="Book Antiqua" w:hAnsi="Book Antiqua"/>
          <w:sz w:val="24"/>
        </w:rPr>
        <w:t xml:space="preserve"> and Persistent descending </w:t>
      </w:r>
      <w:proofErr w:type="spellStart"/>
      <w:r w:rsidRPr="0083482D">
        <w:rPr>
          <w:rFonts w:ascii="Book Antiqua" w:hAnsi="Book Antiqua"/>
          <w:sz w:val="24"/>
        </w:rPr>
        <w:t>mesocolon</w:t>
      </w:r>
      <w:proofErr w:type="spellEnd"/>
      <w:r w:rsidRPr="0083482D">
        <w:rPr>
          <w:rFonts w:ascii="Book Antiqua" w:hAnsi="Book Antiqua"/>
          <w:sz w:val="24"/>
        </w:rPr>
        <w:t xml:space="preserve">. </w:t>
      </w:r>
      <w:proofErr w:type="spellStart"/>
      <w:proofErr w:type="gramStart"/>
      <w:r w:rsidRPr="0083482D">
        <w:rPr>
          <w:rFonts w:ascii="Book Antiqua" w:hAnsi="Book Antiqua"/>
          <w:i/>
          <w:sz w:val="24"/>
        </w:rPr>
        <w:t>Surg</w:t>
      </w:r>
      <w:proofErr w:type="spellEnd"/>
      <w:r w:rsidRPr="0083482D">
        <w:rPr>
          <w:rFonts w:ascii="Book Antiqua" w:hAnsi="Book Antiqua"/>
          <w:i/>
          <w:sz w:val="24"/>
        </w:rPr>
        <w:t xml:space="preserve"> </w:t>
      </w:r>
      <w:proofErr w:type="spellStart"/>
      <w:r w:rsidRPr="0083482D">
        <w:rPr>
          <w:rFonts w:ascii="Book Antiqua" w:hAnsi="Book Antiqua"/>
          <w:i/>
          <w:sz w:val="24"/>
        </w:rPr>
        <w:t>Gynecol</w:t>
      </w:r>
      <w:proofErr w:type="spellEnd"/>
      <w:r w:rsidRPr="0083482D">
        <w:rPr>
          <w:rFonts w:ascii="Book Antiqua" w:hAnsi="Book Antiqua"/>
          <w:i/>
          <w:sz w:val="24"/>
        </w:rPr>
        <w:t xml:space="preserve"> </w:t>
      </w:r>
      <w:proofErr w:type="spellStart"/>
      <w:r w:rsidRPr="0083482D">
        <w:rPr>
          <w:rFonts w:ascii="Book Antiqua" w:hAnsi="Book Antiqua"/>
          <w:i/>
          <w:sz w:val="24"/>
        </w:rPr>
        <w:t>Obset</w:t>
      </w:r>
      <w:proofErr w:type="spellEnd"/>
      <w:r w:rsidRPr="0083482D">
        <w:rPr>
          <w:rFonts w:ascii="Book Antiqua" w:hAnsi="Book Antiqua"/>
          <w:sz w:val="24"/>
        </w:rPr>
        <w:t xml:space="preserve"> 1960; </w:t>
      </w:r>
      <w:r w:rsidRPr="0083482D">
        <w:rPr>
          <w:rFonts w:ascii="Book Antiqua" w:hAnsi="Book Antiqua"/>
          <w:b/>
          <w:sz w:val="24"/>
        </w:rPr>
        <w:t>110</w:t>
      </w:r>
      <w:r w:rsidRPr="0083482D">
        <w:rPr>
          <w:rFonts w:ascii="Book Antiqua" w:hAnsi="Book Antiqua"/>
          <w:sz w:val="24"/>
        </w:rPr>
        <w:t xml:space="preserve">: 197-2-2 by Morgenstern L </w:t>
      </w:r>
      <w:r w:rsidRPr="005C2871">
        <w:rPr>
          <w:rFonts w:ascii="Book Antiqua" w:hAnsi="Book Antiqua"/>
          <w:i/>
          <w:sz w:val="24"/>
        </w:rPr>
        <w:t>et al</w:t>
      </w:r>
      <w:r>
        <w:rPr>
          <w:rFonts w:ascii="Book Antiqua" w:hAnsi="Book Antiqua"/>
          <w:sz w:val="24"/>
        </w:rPr>
        <w:t>)</w:t>
      </w:r>
      <w:r w:rsidRPr="0083482D">
        <w:rPr>
          <w:rFonts w:ascii="Book Antiqua" w:hAnsi="Book Antiqua"/>
          <w:sz w:val="24"/>
        </w:rPr>
        <w:t>.</w:t>
      </w:r>
      <w:proofErr w:type="gramEnd"/>
    </w:p>
    <w:p w:rsidR="00F35855" w:rsidRPr="0083482D" w:rsidRDefault="00F35855" w:rsidP="0083482D">
      <w:pPr>
        <w:spacing w:line="360" w:lineRule="auto"/>
        <w:rPr>
          <w:rFonts w:ascii="Book Antiqua" w:hAnsi="Book Antiqua"/>
          <w:sz w:val="24"/>
        </w:rPr>
      </w:pPr>
    </w:p>
    <w:p w:rsidR="00F35855" w:rsidRPr="005C2871" w:rsidRDefault="00F35855" w:rsidP="0083482D">
      <w:pPr>
        <w:spacing w:line="360" w:lineRule="auto"/>
        <w:rPr>
          <w:rFonts w:ascii="Book Antiqua" w:hAnsi="Book Antiqua"/>
          <w:i/>
          <w:sz w:val="24"/>
        </w:rPr>
      </w:pPr>
      <w:r w:rsidRPr="005C2871">
        <w:rPr>
          <w:rFonts w:ascii="Book Antiqua" w:hAnsi="Book Antiqua"/>
          <w:i/>
          <w:sz w:val="24"/>
        </w:rPr>
        <w:t>Term explanation</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Persistent </w:t>
      </w:r>
      <w:proofErr w:type="spellStart"/>
      <w:r w:rsidRPr="0083482D">
        <w:rPr>
          <w:rFonts w:ascii="Book Antiqua" w:hAnsi="Book Antiqua"/>
          <w:sz w:val="24"/>
        </w:rPr>
        <w:t>mesocolon</w:t>
      </w:r>
      <w:proofErr w:type="spellEnd"/>
      <w:r w:rsidRPr="0083482D">
        <w:rPr>
          <w:rFonts w:ascii="Book Antiqua" w:hAnsi="Book Antiqua"/>
          <w:sz w:val="24"/>
        </w:rPr>
        <w:t xml:space="preserve"> is an embryological anomaly that occurs during the final process of intestinal development in organogenesis and it is associated with the absence of fusion between the descending or ascending colon mesentery and the posterior lateral parietal peritoneum, and it appears after 5 </w:t>
      </w:r>
      <w:proofErr w:type="spellStart"/>
      <w:r w:rsidRPr="0083482D">
        <w:rPr>
          <w:rFonts w:ascii="Book Antiqua" w:hAnsi="Book Antiqua"/>
          <w:sz w:val="24"/>
        </w:rPr>
        <w:t>mo</w:t>
      </w:r>
      <w:proofErr w:type="spellEnd"/>
      <w:r w:rsidRPr="0083482D">
        <w:rPr>
          <w:rFonts w:ascii="Book Antiqua" w:hAnsi="Book Antiqua"/>
          <w:sz w:val="24"/>
        </w:rPr>
        <w:t xml:space="preserve"> of gestation.</w:t>
      </w:r>
    </w:p>
    <w:p w:rsidR="00F35855" w:rsidRPr="0083482D" w:rsidRDefault="00F35855" w:rsidP="0083482D">
      <w:pPr>
        <w:spacing w:line="360" w:lineRule="auto"/>
        <w:rPr>
          <w:rFonts w:ascii="Book Antiqua" w:hAnsi="Book Antiqua"/>
          <w:sz w:val="24"/>
        </w:rPr>
      </w:pPr>
    </w:p>
    <w:p w:rsidR="00F35855" w:rsidRPr="00A34BD3" w:rsidRDefault="00F35855" w:rsidP="0083482D">
      <w:pPr>
        <w:spacing w:line="360" w:lineRule="auto"/>
        <w:rPr>
          <w:rFonts w:ascii="Book Antiqua" w:hAnsi="Book Antiqua"/>
          <w:b/>
          <w:i/>
          <w:sz w:val="24"/>
        </w:rPr>
      </w:pPr>
      <w:r w:rsidRPr="00A34BD3">
        <w:rPr>
          <w:rFonts w:ascii="Book Antiqua" w:hAnsi="Book Antiqua"/>
          <w:b/>
          <w:i/>
          <w:sz w:val="24"/>
        </w:rPr>
        <w:t>Experiences and lessons</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Although no reports have been made on the incidence of the coexistence of both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 this clinical pathology always should be remembered at the preoperative CT imaging.</w:t>
      </w:r>
    </w:p>
    <w:p w:rsidR="00F35855" w:rsidRPr="0083482D" w:rsidRDefault="00F35855" w:rsidP="0083482D">
      <w:pPr>
        <w:spacing w:line="360" w:lineRule="auto"/>
        <w:rPr>
          <w:rFonts w:ascii="Book Antiqua" w:hAnsi="Book Antiqua"/>
          <w:sz w:val="24"/>
        </w:rPr>
      </w:pPr>
    </w:p>
    <w:p w:rsidR="00F35855" w:rsidRPr="00A34BD3" w:rsidRDefault="00F35855" w:rsidP="0083482D">
      <w:pPr>
        <w:spacing w:line="360" w:lineRule="auto"/>
        <w:rPr>
          <w:rFonts w:ascii="Book Antiqua" w:hAnsi="Book Antiqua"/>
          <w:b/>
          <w:i/>
          <w:sz w:val="24"/>
        </w:rPr>
      </w:pPr>
      <w:r w:rsidRPr="00A34BD3">
        <w:rPr>
          <w:rFonts w:ascii="Book Antiqua" w:hAnsi="Book Antiqua"/>
          <w:b/>
          <w:i/>
          <w:sz w:val="24"/>
        </w:rPr>
        <w:t>Peer review</w:t>
      </w:r>
    </w:p>
    <w:p w:rsidR="00F35855" w:rsidRPr="0083482D" w:rsidRDefault="00F35855" w:rsidP="0083482D">
      <w:pPr>
        <w:spacing w:line="360" w:lineRule="auto"/>
        <w:rPr>
          <w:rFonts w:ascii="Book Antiqua" w:hAnsi="Book Antiqua"/>
          <w:sz w:val="24"/>
        </w:rPr>
      </w:pPr>
      <w:r w:rsidRPr="0083482D">
        <w:rPr>
          <w:rFonts w:ascii="Book Antiqua" w:hAnsi="Book Antiqua"/>
          <w:sz w:val="24"/>
        </w:rPr>
        <w:t xml:space="preserve">The authors introduce a rare case of the coexistence of both persistent ascending and descending </w:t>
      </w:r>
      <w:proofErr w:type="spellStart"/>
      <w:r w:rsidRPr="0083482D">
        <w:rPr>
          <w:rFonts w:ascii="Book Antiqua" w:hAnsi="Book Antiqua"/>
          <w:sz w:val="24"/>
        </w:rPr>
        <w:t>mesocolon</w:t>
      </w:r>
      <w:proofErr w:type="spellEnd"/>
      <w:r w:rsidRPr="0083482D">
        <w:rPr>
          <w:rFonts w:ascii="Book Antiqua" w:hAnsi="Book Antiqua"/>
          <w:sz w:val="24"/>
        </w:rPr>
        <w:t xml:space="preserve">. This manuscript shows the distinctive CT image findings of </w:t>
      </w:r>
      <w:proofErr w:type="spellStart"/>
      <w:r w:rsidRPr="0083482D">
        <w:rPr>
          <w:rFonts w:ascii="Book Antiqua" w:hAnsi="Book Antiqua"/>
          <w:sz w:val="24"/>
        </w:rPr>
        <w:t>malpositioning</w:t>
      </w:r>
      <w:proofErr w:type="spellEnd"/>
      <w:r w:rsidRPr="0083482D">
        <w:rPr>
          <w:rFonts w:ascii="Book Antiqua" w:hAnsi="Book Antiqua"/>
          <w:sz w:val="24"/>
        </w:rPr>
        <w:t xml:space="preserve"> of the large intestine.</w:t>
      </w:r>
    </w:p>
    <w:p w:rsidR="00F35855" w:rsidRPr="0083482D" w:rsidRDefault="00F35855" w:rsidP="0083482D">
      <w:pPr>
        <w:spacing w:line="360" w:lineRule="auto"/>
        <w:rPr>
          <w:rFonts w:ascii="Book Antiqua" w:hAnsi="Book Antiqua"/>
          <w:sz w:val="24"/>
        </w:rPr>
      </w:pPr>
    </w:p>
    <w:p w:rsidR="00F35855" w:rsidRPr="0083482D" w:rsidRDefault="00F35855" w:rsidP="0083482D">
      <w:pPr>
        <w:spacing w:line="360" w:lineRule="auto"/>
        <w:rPr>
          <w:rFonts w:ascii="Book Antiqua" w:hAnsi="Book Antiqua"/>
          <w:sz w:val="24"/>
          <w:lang w:eastAsia="ja-JP"/>
        </w:rPr>
      </w:pPr>
    </w:p>
    <w:p w:rsidR="00F35855" w:rsidRPr="0083482D" w:rsidRDefault="00F35855" w:rsidP="0083482D">
      <w:pPr>
        <w:spacing w:line="360" w:lineRule="auto"/>
        <w:rPr>
          <w:rFonts w:ascii="Book Antiqua" w:hAnsi="Book Antiqua"/>
          <w:b/>
          <w:sz w:val="24"/>
          <w:lang w:eastAsia="ja-JP"/>
        </w:rPr>
      </w:pPr>
      <w:r w:rsidRPr="0083482D">
        <w:rPr>
          <w:rFonts w:ascii="Book Antiqua" w:hAnsi="Book Antiqua"/>
          <w:b/>
          <w:sz w:val="24"/>
        </w:rPr>
        <w:t>REFERENCES</w:t>
      </w:r>
    </w:p>
    <w:p w:rsidR="00F35855" w:rsidRPr="00322216" w:rsidRDefault="00F35855" w:rsidP="00EF28AA">
      <w:pPr>
        <w:widowControl/>
        <w:spacing w:line="360" w:lineRule="auto"/>
        <w:rPr>
          <w:rFonts w:ascii="Book Antiqua" w:hAnsi="Book Antiqua"/>
          <w:color w:val="000000"/>
          <w:kern w:val="0"/>
          <w:sz w:val="24"/>
        </w:rPr>
      </w:pPr>
      <w:proofErr w:type="gramStart"/>
      <w:r w:rsidRPr="00322216">
        <w:rPr>
          <w:rFonts w:ascii="Book Antiqua" w:hAnsi="Book Antiqua"/>
          <w:color w:val="000000"/>
          <w:kern w:val="0"/>
          <w:sz w:val="24"/>
        </w:rPr>
        <w:t xml:space="preserve">1 </w:t>
      </w:r>
      <w:r w:rsidRPr="00322216">
        <w:rPr>
          <w:rFonts w:ascii="Book Antiqua" w:hAnsi="Book Antiqua"/>
          <w:b/>
          <w:color w:val="000000"/>
          <w:kern w:val="0"/>
          <w:sz w:val="24"/>
        </w:rPr>
        <w:t>Ellis H</w:t>
      </w:r>
      <w:r w:rsidRPr="00322216">
        <w:rPr>
          <w:rFonts w:ascii="Book Antiqua" w:hAnsi="Book Antiqua"/>
          <w:color w:val="000000"/>
          <w:kern w:val="0"/>
          <w:sz w:val="24"/>
        </w:rPr>
        <w:t>.</w:t>
      </w:r>
      <w:proofErr w:type="gramEnd"/>
      <w:r w:rsidRPr="00322216">
        <w:rPr>
          <w:rFonts w:ascii="Book Antiqua" w:hAnsi="Book Antiqua"/>
          <w:color w:val="000000"/>
          <w:kern w:val="0"/>
          <w:sz w:val="24"/>
        </w:rPr>
        <w:t xml:space="preserve"> </w:t>
      </w:r>
      <w:proofErr w:type="gramStart"/>
      <w:r w:rsidRPr="00322216">
        <w:rPr>
          <w:rFonts w:ascii="Book Antiqua" w:hAnsi="Book Antiqua"/>
          <w:color w:val="000000"/>
          <w:kern w:val="0"/>
          <w:sz w:val="24"/>
        </w:rPr>
        <w:t>The gastrointestinal tract.</w:t>
      </w:r>
      <w:proofErr w:type="gramEnd"/>
      <w:r w:rsidRPr="00322216">
        <w:rPr>
          <w:rFonts w:ascii="Book Antiqua" w:hAnsi="Book Antiqua"/>
          <w:color w:val="000000"/>
          <w:kern w:val="0"/>
          <w:sz w:val="24"/>
        </w:rPr>
        <w:t xml:space="preserve"> </w:t>
      </w:r>
      <w:proofErr w:type="gramStart"/>
      <w:r w:rsidRPr="00322216">
        <w:rPr>
          <w:rFonts w:ascii="Book Antiqua" w:hAnsi="Book Antiqua"/>
          <w:color w:val="000000"/>
          <w:kern w:val="0"/>
          <w:sz w:val="24"/>
        </w:rPr>
        <w:t>In Clinical Anatomy for Students and Junior Doctors.</w:t>
      </w:r>
      <w:proofErr w:type="gramEnd"/>
      <w:r w:rsidRPr="00322216">
        <w:rPr>
          <w:rFonts w:ascii="Book Antiqua" w:hAnsi="Book Antiqua"/>
          <w:color w:val="000000"/>
          <w:kern w:val="0"/>
          <w:sz w:val="24"/>
        </w:rPr>
        <w:t xml:space="preserve"> </w:t>
      </w:r>
      <w:proofErr w:type="gramStart"/>
      <w:r w:rsidRPr="00322216">
        <w:rPr>
          <w:rFonts w:ascii="Book Antiqua" w:hAnsi="Book Antiqua"/>
          <w:color w:val="000000"/>
          <w:kern w:val="0"/>
          <w:sz w:val="24"/>
        </w:rPr>
        <w:t>11th edition.</w:t>
      </w:r>
      <w:proofErr w:type="gramEnd"/>
      <w:r w:rsidRPr="00322216">
        <w:rPr>
          <w:rFonts w:ascii="Book Antiqua" w:hAnsi="Book Antiqua"/>
          <w:color w:val="000000"/>
          <w:kern w:val="0"/>
          <w:sz w:val="24"/>
        </w:rPr>
        <w:t xml:space="preserve"> </w:t>
      </w:r>
      <w:proofErr w:type="spellStart"/>
      <w:r w:rsidRPr="00322216">
        <w:rPr>
          <w:rFonts w:ascii="Book Antiqua" w:hAnsi="Book Antiqua"/>
          <w:color w:val="000000"/>
          <w:kern w:val="0"/>
          <w:sz w:val="24"/>
        </w:rPr>
        <w:t>Sugden</w:t>
      </w:r>
      <w:proofErr w:type="spellEnd"/>
      <w:r w:rsidRPr="00322216">
        <w:rPr>
          <w:rFonts w:ascii="Book Antiqua" w:hAnsi="Book Antiqua"/>
          <w:color w:val="000000"/>
          <w:kern w:val="0"/>
          <w:sz w:val="24"/>
        </w:rPr>
        <w:t xml:space="preserve"> M</w:t>
      </w:r>
      <w:r>
        <w:rPr>
          <w:rFonts w:ascii="Book Antiqua" w:hAnsi="Book Antiqua"/>
          <w:color w:val="000000"/>
          <w:kern w:val="0"/>
          <w:sz w:val="24"/>
        </w:rPr>
        <w:t>, editor</w:t>
      </w:r>
      <w:r w:rsidRPr="00322216">
        <w:rPr>
          <w:rFonts w:ascii="Book Antiqua" w:hAnsi="Book Antiqua"/>
          <w:color w:val="000000"/>
          <w:kern w:val="0"/>
          <w:sz w:val="24"/>
        </w:rPr>
        <w:t xml:space="preserve">. </w:t>
      </w:r>
      <w:proofErr w:type="spellStart"/>
      <w:r w:rsidRPr="00322216">
        <w:rPr>
          <w:rFonts w:ascii="Book Antiqua" w:hAnsi="Book Antiqua"/>
          <w:color w:val="000000"/>
          <w:kern w:val="0"/>
          <w:sz w:val="24"/>
        </w:rPr>
        <w:t>Massecusetts</w:t>
      </w:r>
      <w:proofErr w:type="spellEnd"/>
      <w:r w:rsidRPr="00322216">
        <w:rPr>
          <w:rFonts w:ascii="Book Antiqua" w:hAnsi="Book Antiqua"/>
          <w:color w:val="000000"/>
          <w:kern w:val="0"/>
          <w:sz w:val="24"/>
        </w:rPr>
        <w:t>: Blackwell publishing</w:t>
      </w:r>
      <w:r>
        <w:rPr>
          <w:rFonts w:ascii="Book Antiqua" w:hAnsi="Book Antiqua"/>
          <w:color w:val="000000"/>
          <w:kern w:val="0"/>
          <w:sz w:val="24"/>
        </w:rPr>
        <w:t>,</w:t>
      </w:r>
      <w:r w:rsidRPr="00322216">
        <w:rPr>
          <w:rFonts w:ascii="Book Antiqua" w:hAnsi="Book Antiqua"/>
          <w:color w:val="000000"/>
          <w:kern w:val="0"/>
          <w:sz w:val="24"/>
        </w:rPr>
        <w:t xml:space="preserve"> 2006</w:t>
      </w:r>
      <w:r>
        <w:rPr>
          <w:rFonts w:ascii="Book Antiqua" w:hAnsi="Book Antiqua"/>
          <w:color w:val="000000"/>
          <w:kern w:val="0"/>
          <w:sz w:val="24"/>
        </w:rPr>
        <w:t>:</w:t>
      </w:r>
      <w:r w:rsidRPr="00322216">
        <w:rPr>
          <w:rFonts w:ascii="Book Antiqua" w:hAnsi="Book Antiqua"/>
          <w:color w:val="000000"/>
          <w:kern w:val="0"/>
          <w:sz w:val="24"/>
        </w:rPr>
        <w:t xml:space="preserve"> 91</w:t>
      </w:r>
    </w:p>
    <w:p w:rsidR="00F35855" w:rsidRPr="00322216" w:rsidRDefault="00F35855" w:rsidP="00EF28AA">
      <w:pPr>
        <w:widowControl/>
        <w:spacing w:line="360" w:lineRule="auto"/>
        <w:rPr>
          <w:rFonts w:ascii="Book Antiqua" w:hAnsi="Book Antiqua"/>
          <w:color w:val="000000"/>
          <w:kern w:val="0"/>
          <w:sz w:val="24"/>
        </w:rPr>
      </w:pPr>
      <w:proofErr w:type="gramStart"/>
      <w:r w:rsidRPr="00322216">
        <w:rPr>
          <w:rFonts w:ascii="Book Antiqua" w:hAnsi="Book Antiqua"/>
          <w:color w:val="000000"/>
          <w:kern w:val="0"/>
          <w:sz w:val="24"/>
        </w:rPr>
        <w:t>2</w:t>
      </w:r>
      <w:r>
        <w:rPr>
          <w:rFonts w:ascii="Book Antiqua" w:hAnsi="Book Antiqua"/>
          <w:color w:val="000000"/>
          <w:kern w:val="0"/>
          <w:sz w:val="24"/>
        </w:rPr>
        <w:t xml:space="preserve"> </w:t>
      </w:r>
      <w:r w:rsidRPr="00322216">
        <w:rPr>
          <w:rFonts w:ascii="Book Antiqua" w:hAnsi="Book Antiqua"/>
          <w:b/>
          <w:bCs/>
          <w:color w:val="000000"/>
          <w:kern w:val="0"/>
          <w:sz w:val="24"/>
        </w:rPr>
        <w:t>Balthazar EJ</w:t>
      </w:r>
      <w:r w:rsidRPr="00322216">
        <w:rPr>
          <w:rFonts w:ascii="Book Antiqua" w:hAnsi="Book Antiqua"/>
          <w:color w:val="000000"/>
          <w:kern w:val="0"/>
          <w:sz w:val="24"/>
        </w:rPr>
        <w:t>.</w:t>
      </w:r>
      <w:proofErr w:type="gramEnd"/>
      <w:r w:rsidRPr="00322216">
        <w:rPr>
          <w:rFonts w:ascii="Book Antiqua" w:hAnsi="Book Antiqua"/>
          <w:color w:val="000000"/>
          <w:kern w:val="0"/>
          <w:sz w:val="24"/>
        </w:rPr>
        <w:t xml:space="preserve"> Congenital positional anomalies of the colon: radiographic diagnosis and clinical implications. II. Abnormalities of fixation. </w:t>
      </w:r>
      <w:proofErr w:type="spellStart"/>
      <w:r w:rsidRPr="00322216">
        <w:rPr>
          <w:rFonts w:ascii="Book Antiqua" w:hAnsi="Book Antiqua"/>
          <w:i/>
          <w:iCs/>
          <w:color w:val="000000"/>
          <w:kern w:val="0"/>
          <w:sz w:val="24"/>
        </w:rPr>
        <w:t>Gastrointest</w:t>
      </w:r>
      <w:proofErr w:type="spellEnd"/>
      <w:r w:rsidRPr="00322216">
        <w:rPr>
          <w:rFonts w:ascii="Book Antiqua" w:hAnsi="Book Antiqua"/>
          <w:i/>
          <w:iCs/>
          <w:color w:val="000000"/>
          <w:kern w:val="0"/>
          <w:sz w:val="24"/>
        </w:rPr>
        <w:t xml:space="preserve"> </w:t>
      </w:r>
      <w:proofErr w:type="spellStart"/>
      <w:r w:rsidRPr="00322216">
        <w:rPr>
          <w:rFonts w:ascii="Book Antiqua" w:hAnsi="Book Antiqua"/>
          <w:i/>
          <w:iCs/>
          <w:color w:val="000000"/>
          <w:kern w:val="0"/>
          <w:sz w:val="24"/>
        </w:rPr>
        <w:t>Radiol</w:t>
      </w:r>
      <w:proofErr w:type="spellEnd"/>
      <w:r w:rsidRPr="00322216">
        <w:rPr>
          <w:rFonts w:ascii="Book Antiqua" w:hAnsi="Book Antiqua"/>
          <w:color w:val="000000"/>
          <w:kern w:val="0"/>
          <w:sz w:val="24"/>
        </w:rPr>
        <w:t> 1977; </w:t>
      </w:r>
      <w:r w:rsidRPr="00322216">
        <w:rPr>
          <w:rFonts w:ascii="Book Antiqua" w:hAnsi="Book Antiqua"/>
          <w:b/>
          <w:bCs/>
          <w:color w:val="000000"/>
          <w:kern w:val="0"/>
          <w:sz w:val="24"/>
        </w:rPr>
        <w:t>2</w:t>
      </w:r>
      <w:r w:rsidRPr="00322216">
        <w:rPr>
          <w:rFonts w:ascii="Book Antiqua" w:hAnsi="Book Antiqua"/>
          <w:color w:val="000000"/>
          <w:kern w:val="0"/>
          <w:sz w:val="24"/>
        </w:rPr>
        <w:t>: 49-56 [PMID: 615802]</w:t>
      </w:r>
    </w:p>
    <w:p w:rsidR="00F35855" w:rsidRPr="00322216" w:rsidRDefault="00F35855" w:rsidP="00EF28AA">
      <w:pPr>
        <w:widowControl/>
        <w:spacing w:line="360" w:lineRule="auto"/>
        <w:rPr>
          <w:rFonts w:ascii="Book Antiqua" w:hAnsi="Book Antiqua"/>
          <w:color w:val="000000"/>
          <w:kern w:val="0"/>
          <w:sz w:val="24"/>
        </w:rPr>
      </w:pPr>
      <w:proofErr w:type="gramStart"/>
      <w:r w:rsidRPr="00322216">
        <w:rPr>
          <w:rFonts w:ascii="Book Antiqua" w:hAnsi="Book Antiqua"/>
          <w:color w:val="000000"/>
          <w:kern w:val="0"/>
          <w:sz w:val="24"/>
        </w:rPr>
        <w:t xml:space="preserve">3 </w:t>
      </w:r>
      <w:r w:rsidRPr="00322216">
        <w:rPr>
          <w:rFonts w:ascii="Book Antiqua" w:hAnsi="Book Antiqua"/>
          <w:b/>
          <w:color w:val="000000"/>
          <w:kern w:val="0"/>
          <w:sz w:val="24"/>
        </w:rPr>
        <w:t>Sadler</w:t>
      </w:r>
      <w:r w:rsidRPr="0097416E">
        <w:rPr>
          <w:rFonts w:ascii="Book Antiqua" w:hAnsi="Book Antiqua"/>
          <w:b/>
          <w:color w:val="000000"/>
          <w:kern w:val="0"/>
          <w:sz w:val="24"/>
        </w:rPr>
        <w:t xml:space="preserve"> </w:t>
      </w:r>
      <w:r w:rsidRPr="00322216">
        <w:rPr>
          <w:rFonts w:ascii="Book Antiqua" w:hAnsi="Book Antiqua"/>
          <w:b/>
          <w:color w:val="000000"/>
          <w:kern w:val="0"/>
          <w:sz w:val="24"/>
        </w:rPr>
        <w:t>TW</w:t>
      </w:r>
      <w:r w:rsidRPr="00322216">
        <w:rPr>
          <w:rFonts w:ascii="Book Antiqua" w:hAnsi="Book Antiqua"/>
          <w:color w:val="000000"/>
          <w:kern w:val="0"/>
          <w:sz w:val="24"/>
        </w:rPr>
        <w:t>.</w:t>
      </w:r>
      <w:proofErr w:type="gramEnd"/>
      <w:r w:rsidRPr="00322216">
        <w:rPr>
          <w:rFonts w:ascii="Book Antiqua" w:hAnsi="Book Antiqua"/>
          <w:color w:val="000000"/>
          <w:kern w:val="0"/>
          <w:sz w:val="24"/>
        </w:rPr>
        <w:t xml:space="preserve"> </w:t>
      </w:r>
      <w:proofErr w:type="spellStart"/>
      <w:r w:rsidRPr="00322216">
        <w:rPr>
          <w:rFonts w:ascii="Book Antiqua" w:hAnsi="Book Antiqua"/>
          <w:color w:val="000000"/>
          <w:kern w:val="0"/>
          <w:sz w:val="24"/>
        </w:rPr>
        <w:t>Langman’s</w:t>
      </w:r>
      <w:proofErr w:type="spellEnd"/>
      <w:r w:rsidRPr="00322216">
        <w:rPr>
          <w:rFonts w:ascii="Book Antiqua" w:hAnsi="Book Antiqua"/>
          <w:color w:val="000000"/>
          <w:kern w:val="0"/>
          <w:sz w:val="24"/>
        </w:rPr>
        <w:t xml:space="preserve"> Medical Embryology</w:t>
      </w:r>
      <w:r>
        <w:rPr>
          <w:rFonts w:ascii="Book Antiqua" w:hAnsi="Book Antiqua"/>
          <w:color w:val="000000"/>
          <w:kern w:val="0"/>
          <w:sz w:val="24"/>
        </w:rPr>
        <w:t>,</w:t>
      </w:r>
      <w:r w:rsidRPr="00322216">
        <w:rPr>
          <w:rFonts w:ascii="Book Antiqua" w:hAnsi="Book Antiqua"/>
          <w:color w:val="000000"/>
          <w:kern w:val="0"/>
          <w:sz w:val="24"/>
        </w:rPr>
        <w:t xml:space="preserve"> 12th </w:t>
      </w:r>
      <w:r>
        <w:rPr>
          <w:rFonts w:ascii="Book Antiqua" w:hAnsi="Book Antiqua"/>
          <w:color w:val="000000"/>
          <w:kern w:val="0"/>
          <w:sz w:val="24"/>
        </w:rPr>
        <w:t>ed.</w:t>
      </w:r>
      <w:r w:rsidRPr="00322216">
        <w:rPr>
          <w:rFonts w:ascii="Book Antiqua" w:hAnsi="Book Antiqua"/>
          <w:color w:val="000000"/>
          <w:kern w:val="0"/>
          <w:sz w:val="24"/>
        </w:rPr>
        <w:t xml:space="preserve"> </w:t>
      </w:r>
      <w:r>
        <w:rPr>
          <w:rFonts w:ascii="Book Antiqua" w:hAnsi="Book Antiqua"/>
          <w:color w:val="000000"/>
          <w:kern w:val="0"/>
          <w:sz w:val="24"/>
        </w:rPr>
        <w:t xml:space="preserve">Taylor C, editor. Philadelphia (PA), 2001. Available from: URL: </w:t>
      </w:r>
      <w:r w:rsidRPr="006701F5">
        <w:rPr>
          <w:rFonts w:ascii="Book Antiqua" w:hAnsi="Book Antiqua"/>
          <w:color w:val="000000"/>
          <w:kern w:val="0"/>
          <w:sz w:val="24"/>
        </w:rPr>
        <w:t>http://www.doc88.com/p-9049014367116.html</w:t>
      </w:r>
    </w:p>
    <w:p w:rsidR="00F35855" w:rsidRPr="00322216" w:rsidRDefault="00F35855" w:rsidP="00EF28AA">
      <w:pPr>
        <w:widowControl/>
        <w:spacing w:line="360" w:lineRule="auto"/>
        <w:rPr>
          <w:rFonts w:ascii="Book Antiqua" w:hAnsi="Book Antiqua"/>
          <w:color w:val="000000"/>
          <w:kern w:val="0"/>
          <w:sz w:val="24"/>
        </w:rPr>
      </w:pPr>
      <w:proofErr w:type="gramStart"/>
      <w:r w:rsidRPr="00322216">
        <w:rPr>
          <w:rFonts w:ascii="Book Antiqua" w:hAnsi="Book Antiqua"/>
          <w:color w:val="000000"/>
          <w:kern w:val="0"/>
          <w:sz w:val="24"/>
        </w:rPr>
        <w:t>4</w:t>
      </w:r>
      <w:r>
        <w:rPr>
          <w:rFonts w:ascii="Book Antiqua" w:hAnsi="Book Antiqua"/>
          <w:color w:val="000000"/>
          <w:kern w:val="0"/>
          <w:sz w:val="24"/>
        </w:rPr>
        <w:t xml:space="preserve"> </w:t>
      </w:r>
      <w:proofErr w:type="spellStart"/>
      <w:r w:rsidRPr="00322216">
        <w:rPr>
          <w:rFonts w:ascii="Book Antiqua" w:hAnsi="Book Antiqua"/>
          <w:b/>
          <w:bCs/>
          <w:color w:val="000000"/>
          <w:kern w:val="0"/>
          <w:sz w:val="24"/>
        </w:rPr>
        <w:t>Popky</w:t>
      </w:r>
      <w:proofErr w:type="spellEnd"/>
      <w:r w:rsidRPr="00322216">
        <w:rPr>
          <w:rFonts w:ascii="Book Antiqua" w:hAnsi="Book Antiqua"/>
          <w:b/>
          <w:bCs/>
          <w:color w:val="000000"/>
          <w:kern w:val="0"/>
          <w:sz w:val="24"/>
        </w:rPr>
        <w:t xml:space="preserve"> GL</w:t>
      </w:r>
      <w:r w:rsidRPr="00322216">
        <w:rPr>
          <w:rFonts w:ascii="Book Antiqua" w:hAnsi="Book Antiqua"/>
          <w:color w:val="000000"/>
          <w:kern w:val="0"/>
          <w:sz w:val="24"/>
        </w:rPr>
        <w:t xml:space="preserve">, </w:t>
      </w:r>
      <w:proofErr w:type="spellStart"/>
      <w:r w:rsidRPr="00322216">
        <w:rPr>
          <w:rFonts w:ascii="Book Antiqua" w:hAnsi="Book Antiqua"/>
          <w:color w:val="000000"/>
          <w:kern w:val="0"/>
          <w:sz w:val="24"/>
        </w:rPr>
        <w:t>Lapayowker</w:t>
      </w:r>
      <w:proofErr w:type="spellEnd"/>
      <w:r w:rsidRPr="00322216">
        <w:rPr>
          <w:rFonts w:ascii="Book Antiqua" w:hAnsi="Book Antiqua"/>
          <w:color w:val="000000"/>
          <w:kern w:val="0"/>
          <w:sz w:val="24"/>
        </w:rPr>
        <w:t xml:space="preserve"> MS. Persistent descending </w:t>
      </w:r>
      <w:proofErr w:type="spellStart"/>
      <w:r w:rsidRPr="00322216">
        <w:rPr>
          <w:rFonts w:ascii="Book Antiqua" w:hAnsi="Book Antiqua"/>
          <w:color w:val="000000"/>
          <w:kern w:val="0"/>
          <w:sz w:val="24"/>
        </w:rPr>
        <w:t>mesocolon</w:t>
      </w:r>
      <w:proofErr w:type="spellEnd"/>
      <w:r w:rsidRPr="00322216">
        <w:rPr>
          <w:rFonts w:ascii="Book Antiqua" w:hAnsi="Book Antiqua"/>
          <w:color w:val="000000"/>
          <w:kern w:val="0"/>
          <w:sz w:val="24"/>
        </w:rPr>
        <w:t>.</w:t>
      </w:r>
      <w:proofErr w:type="gramEnd"/>
      <w:r>
        <w:rPr>
          <w:rFonts w:ascii="Book Antiqua" w:hAnsi="Book Antiqua"/>
          <w:color w:val="000000"/>
          <w:kern w:val="0"/>
          <w:sz w:val="24"/>
        </w:rPr>
        <w:t xml:space="preserve"> </w:t>
      </w:r>
      <w:r w:rsidRPr="00322216">
        <w:rPr>
          <w:rFonts w:ascii="Book Antiqua" w:hAnsi="Book Antiqua"/>
          <w:i/>
          <w:iCs/>
          <w:color w:val="000000"/>
          <w:kern w:val="0"/>
          <w:sz w:val="24"/>
        </w:rPr>
        <w:t>Radiology</w:t>
      </w:r>
      <w:r>
        <w:rPr>
          <w:rFonts w:ascii="Book Antiqua" w:hAnsi="Book Antiqua"/>
          <w:color w:val="000000"/>
          <w:kern w:val="0"/>
          <w:sz w:val="24"/>
        </w:rPr>
        <w:t xml:space="preserve"> </w:t>
      </w:r>
      <w:r w:rsidRPr="00322216">
        <w:rPr>
          <w:rFonts w:ascii="Book Antiqua" w:hAnsi="Book Antiqua"/>
          <w:color w:val="000000"/>
          <w:kern w:val="0"/>
          <w:sz w:val="24"/>
        </w:rPr>
        <w:t>1966;</w:t>
      </w:r>
      <w:r>
        <w:rPr>
          <w:rFonts w:ascii="Book Antiqua" w:hAnsi="Book Antiqua"/>
          <w:color w:val="000000"/>
          <w:kern w:val="0"/>
          <w:sz w:val="24"/>
        </w:rPr>
        <w:t xml:space="preserve"> </w:t>
      </w:r>
      <w:r w:rsidRPr="00322216">
        <w:rPr>
          <w:rFonts w:ascii="Book Antiqua" w:hAnsi="Book Antiqua"/>
          <w:b/>
          <w:bCs/>
          <w:color w:val="000000"/>
          <w:kern w:val="0"/>
          <w:sz w:val="24"/>
        </w:rPr>
        <w:t>86</w:t>
      </w:r>
      <w:r w:rsidRPr="00322216">
        <w:rPr>
          <w:rFonts w:ascii="Book Antiqua" w:hAnsi="Book Antiqua"/>
          <w:color w:val="000000"/>
          <w:kern w:val="0"/>
          <w:sz w:val="24"/>
        </w:rPr>
        <w:t>: 327-331 [PMID: 5902472]</w:t>
      </w:r>
    </w:p>
    <w:p w:rsidR="00F35855" w:rsidRPr="00322216" w:rsidRDefault="00F35855" w:rsidP="00EF28AA">
      <w:pPr>
        <w:widowControl/>
        <w:spacing w:line="360" w:lineRule="auto"/>
        <w:rPr>
          <w:rFonts w:ascii="Book Antiqua" w:hAnsi="Book Antiqua"/>
          <w:color w:val="000000"/>
          <w:kern w:val="0"/>
          <w:sz w:val="24"/>
        </w:rPr>
      </w:pPr>
      <w:proofErr w:type="gramStart"/>
      <w:r w:rsidRPr="00322216">
        <w:rPr>
          <w:rFonts w:ascii="Book Antiqua" w:hAnsi="Book Antiqua"/>
          <w:color w:val="000000"/>
          <w:kern w:val="0"/>
          <w:sz w:val="24"/>
        </w:rPr>
        <w:t>5</w:t>
      </w:r>
      <w:r>
        <w:rPr>
          <w:rFonts w:ascii="Book Antiqua" w:hAnsi="Book Antiqua"/>
          <w:color w:val="000000"/>
          <w:kern w:val="0"/>
          <w:sz w:val="24"/>
        </w:rPr>
        <w:t xml:space="preserve"> </w:t>
      </w:r>
      <w:r w:rsidRPr="00322216">
        <w:rPr>
          <w:rFonts w:ascii="Book Antiqua" w:hAnsi="Book Antiqua"/>
          <w:b/>
          <w:bCs/>
          <w:color w:val="000000"/>
          <w:kern w:val="0"/>
          <w:sz w:val="24"/>
        </w:rPr>
        <w:t>Morgenstern L</w:t>
      </w:r>
      <w:r w:rsidRPr="00322216">
        <w:rPr>
          <w:rFonts w:ascii="Book Antiqua" w:hAnsi="Book Antiqua"/>
          <w:color w:val="000000"/>
          <w:kern w:val="0"/>
          <w:sz w:val="24"/>
        </w:rPr>
        <w:t xml:space="preserve">. Persistent descending </w:t>
      </w:r>
      <w:proofErr w:type="spellStart"/>
      <w:r w:rsidRPr="00322216">
        <w:rPr>
          <w:rFonts w:ascii="Book Antiqua" w:hAnsi="Book Antiqua"/>
          <w:color w:val="000000"/>
          <w:kern w:val="0"/>
          <w:sz w:val="24"/>
        </w:rPr>
        <w:t>mesocolon</w:t>
      </w:r>
      <w:proofErr w:type="spellEnd"/>
      <w:r w:rsidRPr="00322216">
        <w:rPr>
          <w:rFonts w:ascii="Book Antiqua" w:hAnsi="Book Antiqua"/>
          <w:color w:val="000000"/>
          <w:kern w:val="0"/>
          <w:sz w:val="24"/>
        </w:rPr>
        <w:t>.</w:t>
      </w:r>
      <w:proofErr w:type="gramEnd"/>
      <w:r>
        <w:rPr>
          <w:rFonts w:ascii="Book Antiqua" w:hAnsi="Book Antiqua"/>
          <w:color w:val="000000"/>
          <w:kern w:val="0"/>
          <w:sz w:val="24"/>
        </w:rPr>
        <w:t xml:space="preserve"> </w:t>
      </w:r>
      <w:proofErr w:type="spellStart"/>
      <w:r w:rsidRPr="00322216">
        <w:rPr>
          <w:rFonts w:ascii="Book Antiqua" w:hAnsi="Book Antiqua"/>
          <w:i/>
          <w:iCs/>
          <w:color w:val="000000"/>
          <w:kern w:val="0"/>
          <w:sz w:val="24"/>
        </w:rPr>
        <w:t>Surg</w:t>
      </w:r>
      <w:proofErr w:type="spellEnd"/>
      <w:r w:rsidRPr="00322216">
        <w:rPr>
          <w:rFonts w:ascii="Book Antiqua" w:hAnsi="Book Antiqua"/>
          <w:i/>
          <w:iCs/>
          <w:color w:val="000000"/>
          <w:kern w:val="0"/>
          <w:sz w:val="24"/>
        </w:rPr>
        <w:t xml:space="preserve"> </w:t>
      </w:r>
      <w:proofErr w:type="spellStart"/>
      <w:r w:rsidRPr="00322216">
        <w:rPr>
          <w:rFonts w:ascii="Book Antiqua" w:hAnsi="Book Antiqua"/>
          <w:i/>
          <w:iCs/>
          <w:color w:val="000000"/>
          <w:kern w:val="0"/>
          <w:sz w:val="24"/>
        </w:rPr>
        <w:t>Gynecol</w:t>
      </w:r>
      <w:proofErr w:type="spellEnd"/>
      <w:r w:rsidRPr="00322216">
        <w:rPr>
          <w:rFonts w:ascii="Book Antiqua" w:hAnsi="Book Antiqua"/>
          <w:i/>
          <w:iCs/>
          <w:color w:val="000000"/>
          <w:kern w:val="0"/>
          <w:sz w:val="24"/>
        </w:rPr>
        <w:t xml:space="preserve"> </w:t>
      </w:r>
      <w:proofErr w:type="spellStart"/>
      <w:r w:rsidRPr="00322216">
        <w:rPr>
          <w:rFonts w:ascii="Book Antiqua" w:hAnsi="Book Antiqua"/>
          <w:i/>
          <w:iCs/>
          <w:color w:val="000000"/>
          <w:kern w:val="0"/>
          <w:sz w:val="24"/>
        </w:rPr>
        <w:t>Obstet</w:t>
      </w:r>
      <w:proofErr w:type="spellEnd"/>
      <w:r>
        <w:rPr>
          <w:rFonts w:ascii="Book Antiqua" w:hAnsi="Book Antiqua"/>
          <w:color w:val="000000"/>
          <w:kern w:val="0"/>
          <w:sz w:val="24"/>
        </w:rPr>
        <w:t xml:space="preserve"> </w:t>
      </w:r>
      <w:r w:rsidRPr="00322216">
        <w:rPr>
          <w:rFonts w:ascii="Book Antiqua" w:hAnsi="Book Antiqua"/>
          <w:color w:val="000000"/>
          <w:kern w:val="0"/>
          <w:sz w:val="24"/>
        </w:rPr>
        <w:t>1960;</w:t>
      </w:r>
      <w:r>
        <w:rPr>
          <w:rFonts w:ascii="Book Antiqua" w:hAnsi="Book Antiqua"/>
          <w:color w:val="000000"/>
          <w:kern w:val="0"/>
          <w:sz w:val="24"/>
        </w:rPr>
        <w:t xml:space="preserve"> </w:t>
      </w:r>
      <w:r w:rsidRPr="00322216">
        <w:rPr>
          <w:rFonts w:ascii="Book Antiqua" w:hAnsi="Book Antiqua"/>
          <w:b/>
          <w:bCs/>
          <w:color w:val="000000"/>
          <w:kern w:val="0"/>
          <w:sz w:val="24"/>
        </w:rPr>
        <w:t>110</w:t>
      </w:r>
      <w:r w:rsidRPr="00322216">
        <w:rPr>
          <w:rFonts w:ascii="Book Antiqua" w:hAnsi="Book Antiqua"/>
          <w:color w:val="000000"/>
          <w:kern w:val="0"/>
          <w:sz w:val="24"/>
        </w:rPr>
        <w:t>: 197-202 [PMID: 14424134]</w:t>
      </w:r>
    </w:p>
    <w:p w:rsidR="00F35855" w:rsidRPr="00322216" w:rsidRDefault="00F35855" w:rsidP="00EF28AA">
      <w:pPr>
        <w:widowControl/>
        <w:spacing w:line="360" w:lineRule="auto"/>
        <w:rPr>
          <w:rFonts w:ascii="Book Antiqua" w:hAnsi="Book Antiqua"/>
          <w:color w:val="000000"/>
          <w:kern w:val="0"/>
          <w:sz w:val="24"/>
        </w:rPr>
      </w:pPr>
      <w:r w:rsidRPr="00322216">
        <w:rPr>
          <w:rFonts w:ascii="Book Antiqua" w:hAnsi="Book Antiqua"/>
          <w:color w:val="000000"/>
          <w:kern w:val="0"/>
          <w:sz w:val="24"/>
        </w:rPr>
        <w:t>6</w:t>
      </w:r>
      <w:r>
        <w:rPr>
          <w:rFonts w:ascii="Book Antiqua" w:hAnsi="Book Antiqua"/>
          <w:color w:val="000000"/>
          <w:kern w:val="0"/>
          <w:sz w:val="24"/>
        </w:rPr>
        <w:t xml:space="preserve"> </w:t>
      </w:r>
      <w:r w:rsidRPr="00322216">
        <w:rPr>
          <w:rFonts w:ascii="Book Antiqua" w:hAnsi="Book Antiqua"/>
          <w:b/>
          <w:bCs/>
          <w:color w:val="000000"/>
          <w:kern w:val="0"/>
          <w:sz w:val="24"/>
        </w:rPr>
        <w:t>Kanai M</w:t>
      </w:r>
      <w:r w:rsidRPr="00322216">
        <w:rPr>
          <w:rFonts w:ascii="Book Antiqua" w:hAnsi="Book Antiqua"/>
          <w:color w:val="000000"/>
          <w:kern w:val="0"/>
          <w:sz w:val="24"/>
        </w:rPr>
        <w:t xml:space="preserve">, Tokunaga T, Miyaji T, </w:t>
      </w:r>
      <w:proofErr w:type="spellStart"/>
      <w:r w:rsidRPr="00322216">
        <w:rPr>
          <w:rFonts w:ascii="Book Antiqua" w:hAnsi="Book Antiqua"/>
          <w:color w:val="000000"/>
          <w:kern w:val="0"/>
          <w:sz w:val="24"/>
        </w:rPr>
        <w:t>Mataki</w:t>
      </w:r>
      <w:proofErr w:type="spellEnd"/>
      <w:r w:rsidRPr="00322216">
        <w:rPr>
          <w:rFonts w:ascii="Book Antiqua" w:hAnsi="Book Antiqua"/>
          <w:color w:val="000000"/>
          <w:kern w:val="0"/>
          <w:sz w:val="24"/>
        </w:rPr>
        <w:t xml:space="preserve"> N, Okada C, </w:t>
      </w:r>
      <w:proofErr w:type="spellStart"/>
      <w:r w:rsidRPr="00322216">
        <w:rPr>
          <w:rFonts w:ascii="Book Antiqua" w:hAnsi="Book Antiqua"/>
          <w:color w:val="000000"/>
          <w:kern w:val="0"/>
          <w:sz w:val="24"/>
        </w:rPr>
        <w:t>Mitani</w:t>
      </w:r>
      <w:proofErr w:type="spellEnd"/>
      <w:r w:rsidRPr="00322216">
        <w:rPr>
          <w:rFonts w:ascii="Book Antiqua" w:hAnsi="Book Antiqua"/>
          <w:color w:val="000000"/>
          <w:kern w:val="0"/>
          <w:sz w:val="24"/>
        </w:rPr>
        <w:t xml:space="preserve"> K, </w:t>
      </w:r>
      <w:proofErr w:type="spellStart"/>
      <w:r w:rsidRPr="00322216">
        <w:rPr>
          <w:rFonts w:ascii="Book Antiqua" w:hAnsi="Book Antiqua"/>
          <w:color w:val="000000"/>
          <w:kern w:val="0"/>
          <w:sz w:val="24"/>
        </w:rPr>
        <w:t>Aono</w:t>
      </w:r>
      <w:proofErr w:type="spellEnd"/>
      <w:r w:rsidRPr="00322216">
        <w:rPr>
          <w:rFonts w:ascii="Book Antiqua" w:hAnsi="Book Antiqua"/>
          <w:color w:val="000000"/>
          <w:kern w:val="0"/>
          <w:sz w:val="24"/>
        </w:rPr>
        <w:t xml:space="preserve"> S, </w:t>
      </w:r>
      <w:proofErr w:type="spellStart"/>
      <w:r w:rsidRPr="00322216">
        <w:rPr>
          <w:rFonts w:ascii="Book Antiqua" w:hAnsi="Book Antiqua"/>
          <w:color w:val="000000"/>
          <w:kern w:val="0"/>
          <w:sz w:val="24"/>
        </w:rPr>
        <w:t>Kobari</w:t>
      </w:r>
      <w:proofErr w:type="spellEnd"/>
      <w:r w:rsidRPr="00322216">
        <w:rPr>
          <w:rFonts w:ascii="Book Antiqua" w:hAnsi="Book Antiqua"/>
          <w:color w:val="000000"/>
          <w:kern w:val="0"/>
          <w:sz w:val="24"/>
        </w:rPr>
        <w:t xml:space="preserve"> S, </w:t>
      </w:r>
      <w:proofErr w:type="spellStart"/>
      <w:r w:rsidRPr="00322216">
        <w:rPr>
          <w:rFonts w:ascii="Book Antiqua" w:hAnsi="Book Antiqua"/>
          <w:color w:val="000000"/>
          <w:kern w:val="0"/>
          <w:sz w:val="24"/>
        </w:rPr>
        <w:t>Hakozaki</w:t>
      </w:r>
      <w:proofErr w:type="spellEnd"/>
      <w:r w:rsidRPr="00322216">
        <w:rPr>
          <w:rFonts w:ascii="Book Antiqua" w:hAnsi="Book Antiqua"/>
          <w:color w:val="000000"/>
          <w:kern w:val="0"/>
          <w:sz w:val="24"/>
        </w:rPr>
        <w:t xml:space="preserve"> Y. Colonic varices as a result of persistent </w:t>
      </w:r>
      <w:proofErr w:type="spellStart"/>
      <w:r w:rsidRPr="00322216">
        <w:rPr>
          <w:rFonts w:ascii="Book Antiqua" w:hAnsi="Book Antiqua"/>
          <w:color w:val="000000"/>
          <w:kern w:val="0"/>
          <w:sz w:val="24"/>
        </w:rPr>
        <w:t>mesocolon</w:t>
      </w:r>
      <w:proofErr w:type="spellEnd"/>
      <w:r w:rsidRPr="00322216">
        <w:rPr>
          <w:rFonts w:ascii="Book Antiqua" w:hAnsi="Book Antiqua"/>
          <w:color w:val="000000"/>
          <w:kern w:val="0"/>
          <w:sz w:val="24"/>
        </w:rPr>
        <w:t xml:space="preserve"> of the ascending and descending colon.</w:t>
      </w:r>
      <w:r>
        <w:rPr>
          <w:rFonts w:ascii="Book Antiqua" w:hAnsi="Book Antiqua"/>
          <w:color w:val="000000"/>
          <w:kern w:val="0"/>
          <w:sz w:val="24"/>
        </w:rPr>
        <w:t xml:space="preserve"> </w:t>
      </w:r>
      <w:r w:rsidRPr="00322216">
        <w:rPr>
          <w:rFonts w:ascii="Book Antiqua" w:hAnsi="Book Antiqua"/>
          <w:i/>
          <w:iCs/>
          <w:color w:val="000000"/>
          <w:kern w:val="0"/>
          <w:sz w:val="24"/>
        </w:rPr>
        <w:t>Endoscopy</w:t>
      </w:r>
      <w:r>
        <w:rPr>
          <w:rFonts w:ascii="Book Antiqua" w:hAnsi="Book Antiqua"/>
          <w:color w:val="000000"/>
          <w:kern w:val="0"/>
          <w:sz w:val="24"/>
        </w:rPr>
        <w:t xml:space="preserve"> </w:t>
      </w:r>
      <w:r w:rsidRPr="00322216">
        <w:rPr>
          <w:rFonts w:ascii="Book Antiqua" w:hAnsi="Book Antiqua"/>
          <w:color w:val="000000"/>
          <w:kern w:val="0"/>
          <w:sz w:val="24"/>
        </w:rPr>
        <w:t>2011;</w:t>
      </w:r>
      <w:r>
        <w:rPr>
          <w:rFonts w:ascii="Book Antiqua" w:hAnsi="Book Antiqua"/>
          <w:color w:val="000000"/>
          <w:kern w:val="0"/>
          <w:sz w:val="24"/>
        </w:rPr>
        <w:t xml:space="preserve"> </w:t>
      </w:r>
      <w:r w:rsidRPr="00322216">
        <w:rPr>
          <w:rFonts w:ascii="Book Antiqua" w:hAnsi="Book Antiqua"/>
          <w:b/>
          <w:bCs/>
          <w:color w:val="000000"/>
          <w:kern w:val="0"/>
          <w:sz w:val="24"/>
        </w:rPr>
        <w:t xml:space="preserve">43 </w:t>
      </w:r>
      <w:proofErr w:type="spellStart"/>
      <w:r w:rsidRPr="00322216">
        <w:rPr>
          <w:rFonts w:ascii="Book Antiqua" w:hAnsi="Book Antiqua"/>
          <w:bCs/>
          <w:color w:val="000000"/>
          <w:kern w:val="0"/>
          <w:sz w:val="24"/>
        </w:rPr>
        <w:t>Suppl</w:t>
      </w:r>
      <w:proofErr w:type="spellEnd"/>
      <w:r w:rsidRPr="00322216">
        <w:rPr>
          <w:rFonts w:ascii="Book Antiqua" w:hAnsi="Book Antiqua"/>
          <w:bCs/>
          <w:color w:val="000000"/>
          <w:kern w:val="0"/>
          <w:sz w:val="24"/>
        </w:rPr>
        <w:t xml:space="preserve"> 2</w:t>
      </w:r>
      <w:r w:rsidRPr="00322216">
        <w:rPr>
          <w:rFonts w:ascii="Book Antiqua" w:hAnsi="Book Antiqua"/>
          <w:color w:val="000000"/>
          <w:kern w:val="0"/>
          <w:sz w:val="24"/>
        </w:rPr>
        <w:t>: E103-E104 [PMID: 21424</w:t>
      </w:r>
      <w:r>
        <w:rPr>
          <w:rFonts w:ascii="Book Antiqua" w:hAnsi="Book Antiqua"/>
          <w:color w:val="000000"/>
          <w:kern w:val="0"/>
          <w:sz w:val="24"/>
        </w:rPr>
        <w:t>996 DOI: 10.1055/s-0030-1256137</w:t>
      </w:r>
      <w:r w:rsidRPr="00322216">
        <w:rPr>
          <w:rFonts w:ascii="Book Antiqua" w:hAnsi="Book Antiqua"/>
          <w:color w:val="000000"/>
          <w:kern w:val="0"/>
          <w:sz w:val="24"/>
        </w:rPr>
        <w:t>]</w:t>
      </w:r>
    </w:p>
    <w:p w:rsidR="00F35855" w:rsidRPr="00322216" w:rsidRDefault="00F35855" w:rsidP="00EF28AA">
      <w:pPr>
        <w:widowControl/>
        <w:spacing w:line="360" w:lineRule="auto"/>
        <w:rPr>
          <w:rFonts w:ascii="Book Antiqua" w:hAnsi="Book Antiqua"/>
          <w:color w:val="000000"/>
          <w:kern w:val="0"/>
          <w:sz w:val="24"/>
        </w:rPr>
      </w:pPr>
      <w:r w:rsidRPr="00322216">
        <w:rPr>
          <w:rFonts w:ascii="Book Antiqua" w:hAnsi="Book Antiqua"/>
          <w:color w:val="000000"/>
          <w:kern w:val="0"/>
          <w:sz w:val="24"/>
        </w:rPr>
        <w:t>7</w:t>
      </w:r>
      <w:r>
        <w:rPr>
          <w:rFonts w:ascii="Book Antiqua" w:hAnsi="Book Antiqua"/>
          <w:color w:val="000000"/>
          <w:kern w:val="0"/>
          <w:sz w:val="24"/>
        </w:rPr>
        <w:t xml:space="preserve"> </w:t>
      </w:r>
      <w:proofErr w:type="spellStart"/>
      <w:r w:rsidRPr="00322216">
        <w:rPr>
          <w:rFonts w:ascii="Book Antiqua" w:hAnsi="Book Antiqua"/>
          <w:b/>
          <w:bCs/>
          <w:color w:val="000000"/>
          <w:kern w:val="0"/>
          <w:sz w:val="24"/>
        </w:rPr>
        <w:t>Ongom</w:t>
      </w:r>
      <w:proofErr w:type="spellEnd"/>
      <w:r w:rsidRPr="00322216">
        <w:rPr>
          <w:rFonts w:ascii="Book Antiqua" w:hAnsi="Book Antiqua"/>
          <w:b/>
          <w:bCs/>
          <w:color w:val="000000"/>
          <w:kern w:val="0"/>
          <w:sz w:val="24"/>
        </w:rPr>
        <w:t xml:space="preserve"> PA</w:t>
      </w:r>
      <w:r w:rsidRPr="00322216">
        <w:rPr>
          <w:rFonts w:ascii="Book Antiqua" w:hAnsi="Book Antiqua"/>
          <w:color w:val="000000"/>
          <w:kern w:val="0"/>
          <w:sz w:val="24"/>
        </w:rPr>
        <w:t xml:space="preserve">, </w:t>
      </w:r>
      <w:proofErr w:type="spellStart"/>
      <w:r w:rsidRPr="00322216">
        <w:rPr>
          <w:rFonts w:ascii="Book Antiqua" w:hAnsi="Book Antiqua"/>
          <w:color w:val="000000"/>
          <w:kern w:val="0"/>
          <w:sz w:val="24"/>
        </w:rPr>
        <w:t>Lukande</w:t>
      </w:r>
      <w:proofErr w:type="spellEnd"/>
      <w:r w:rsidRPr="00322216">
        <w:rPr>
          <w:rFonts w:ascii="Book Antiqua" w:hAnsi="Book Antiqua"/>
          <w:color w:val="000000"/>
          <w:kern w:val="0"/>
          <w:sz w:val="24"/>
        </w:rPr>
        <w:t xml:space="preserve"> RL, </w:t>
      </w:r>
      <w:proofErr w:type="spellStart"/>
      <w:r w:rsidRPr="00322216">
        <w:rPr>
          <w:rFonts w:ascii="Book Antiqua" w:hAnsi="Book Antiqua"/>
          <w:color w:val="000000"/>
          <w:kern w:val="0"/>
          <w:sz w:val="24"/>
        </w:rPr>
        <w:t>Jombwe</w:t>
      </w:r>
      <w:proofErr w:type="spellEnd"/>
      <w:r w:rsidRPr="00322216">
        <w:rPr>
          <w:rFonts w:ascii="Book Antiqua" w:hAnsi="Book Antiqua"/>
          <w:color w:val="000000"/>
          <w:kern w:val="0"/>
          <w:sz w:val="24"/>
        </w:rPr>
        <w:t xml:space="preserve"> J. Anal protrusion of an </w:t>
      </w:r>
      <w:proofErr w:type="spellStart"/>
      <w:r w:rsidRPr="00322216">
        <w:rPr>
          <w:rFonts w:ascii="Book Antiqua" w:hAnsi="Book Antiqua"/>
          <w:color w:val="000000"/>
          <w:kern w:val="0"/>
          <w:sz w:val="24"/>
        </w:rPr>
        <w:t>ileo</w:t>
      </w:r>
      <w:proofErr w:type="spellEnd"/>
      <w:r w:rsidRPr="00322216">
        <w:rPr>
          <w:rFonts w:ascii="Book Antiqua" w:hAnsi="Book Antiqua"/>
          <w:color w:val="000000"/>
          <w:kern w:val="0"/>
          <w:sz w:val="24"/>
        </w:rPr>
        <w:t xml:space="preserve">-colic intussusception in an adult with persistent ascending and descending </w:t>
      </w:r>
      <w:proofErr w:type="spellStart"/>
      <w:r w:rsidRPr="00322216">
        <w:rPr>
          <w:rFonts w:ascii="Book Antiqua" w:hAnsi="Book Antiqua"/>
          <w:color w:val="000000"/>
          <w:kern w:val="0"/>
          <w:sz w:val="24"/>
        </w:rPr>
        <w:t>mesocolons</w:t>
      </w:r>
      <w:proofErr w:type="spellEnd"/>
      <w:r w:rsidRPr="00322216">
        <w:rPr>
          <w:rFonts w:ascii="Book Antiqua" w:hAnsi="Book Antiqua"/>
          <w:color w:val="000000"/>
          <w:kern w:val="0"/>
          <w:sz w:val="24"/>
        </w:rPr>
        <w:t>: a case report. </w:t>
      </w:r>
      <w:r w:rsidRPr="00322216">
        <w:rPr>
          <w:rFonts w:ascii="Book Antiqua" w:hAnsi="Book Antiqua"/>
          <w:i/>
          <w:iCs/>
          <w:color w:val="000000"/>
          <w:kern w:val="0"/>
          <w:sz w:val="24"/>
        </w:rPr>
        <w:t>BMC Res Notes</w:t>
      </w:r>
      <w:r w:rsidRPr="00322216">
        <w:rPr>
          <w:rFonts w:ascii="Book Antiqua" w:hAnsi="Book Antiqua"/>
          <w:color w:val="000000"/>
          <w:kern w:val="0"/>
          <w:sz w:val="24"/>
        </w:rPr>
        <w:t> 2013; </w:t>
      </w:r>
      <w:r w:rsidRPr="00322216">
        <w:rPr>
          <w:rFonts w:ascii="Book Antiqua" w:hAnsi="Book Antiqua"/>
          <w:b/>
          <w:bCs/>
          <w:color w:val="000000"/>
          <w:kern w:val="0"/>
          <w:sz w:val="24"/>
        </w:rPr>
        <w:t>6</w:t>
      </w:r>
      <w:r w:rsidRPr="00322216">
        <w:rPr>
          <w:rFonts w:ascii="Book Antiqua" w:hAnsi="Book Antiqua"/>
          <w:color w:val="000000"/>
          <w:kern w:val="0"/>
          <w:sz w:val="24"/>
        </w:rPr>
        <w:t>: 42 [PMID: 23375100 DOI: 10.1186/1756-0500-6-42]</w:t>
      </w:r>
    </w:p>
    <w:p w:rsidR="00F35855" w:rsidRPr="00322216" w:rsidRDefault="00F35855" w:rsidP="00EF28AA">
      <w:pPr>
        <w:widowControl/>
        <w:spacing w:line="360" w:lineRule="auto"/>
        <w:rPr>
          <w:rFonts w:ascii="Book Antiqua" w:hAnsi="Book Antiqua"/>
          <w:color w:val="000000"/>
          <w:kern w:val="0"/>
          <w:sz w:val="24"/>
        </w:rPr>
      </w:pPr>
      <w:r w:rsidRPr="00322216">
        <w:rPr>
          <w:rFonts w:ascii="Book Antiqua" w:hAnsi="Book Antiqua"/>
          <w:color w:val="000000"/>
          <w:kern w:val="0"/>
          <w:sz w:val="24"/>
        </w:rPr>
        <w:lastRenderedPageBreak/>
        <w:t xml:space="preserve">8 </w:t>
      </w:r>
      <w:r w:rsidRPr="00322216">
        <w:rPr>
          <w:rFonts w:ascii="Book Antiqua" w:hAnsi="Book Antiqua"/>
          <w:b/>
          <w:color w:val="000000"/>
          <w:kern w:val="0"/>
          <w:sz w:val="24"/>
        </w:rPr>
        <w:t>Okada I</w:t>
      </w:r>
      <w:r w:rsidRPr="00322216">
        <w:rPr>
          <w:rFonts w:ascii="Book Antiqua" w:hAnsi="Book Antiqua"/>
          <w:color w:val="000000"/>
          <w:kern w:val="0"/>
          <w:sz w:val="24"/>
        </w:rPr>
        <w:t xml:space="preserve">, Yamaguchi S, Kondo H, </w:t>
      </w:r>
      <w:proofErr w:type="spellStart"/>
      <w:r w:rsidRPr="00322216">
        <w:rPr>
          <w:rFonts w:ascii="Book Antiqua" w:hAnsi="Book Antiqua"/>
          <w:color w:val="000000"/>
          <w:kern w:val="0"/>
          <w:sz w:val="24"/>
        </w:rPr>
        <w:t>Suwa</w:t>
      </w:r>
      <w:proofErr w:type="spellEnd"/>
      <w:r w:rsidRPr="00322216">
        <w:rPr>
          <w:rFonts w:ascii="Book Antiqua" w:hAnsi="Book Antiqua"/>
          <w:color w:val="000000"/>
          <w:kern w:val="0"/>
          <w:sz w:val="24"/>
        </w:rPr>
        <w:t xml:space="preserve"> H, </w:t>
      </w:r>
      <w:proofErr w:type="spellStart"/>
      <w:r w:rsidRPr="00322216">
        <w:rPr>
          <w:rFonts w:ascii="Book Antiqua" w:hAnsi="Book Antiqua"/>
          <w:color w:val="000000"/>
          <w:kern w:val="0"/>
          <w:sz w:val="24"/>
        </w:rPr>
        <w:t>Tashiro</w:t>
      </w:r>
      <w:proofErr w:type="spellEnd"/>
      <w:r w:rsidRPr="00322216">
        <w:rPr>
          <w:rFonts w:ascii="Book Antiqua" w:hAnsi="Book Antiqua"/>
          <w:color w:val="000000"/>
          <w:kern w:val="0"/>
          <w:sz w:val="24"/>
        </w:rPr>
        <w:t xml:space="preserve"> J, Ishii T. Laparoscopic colectomy for persistent descending </w:t>
      </w:r>
      <w:proofErr w:type="spellStart"/>
      <w:r w:rsidRPr="00322216">
        <w:rPr>
          <w:rFonts w:ascii="Book Antiqua" w:hAnsi="Book Antiqua"/>
          <w:color w:val="000000"/>
          <w:kern w:val="0"/>
          <w:sz w:val="24"/>
        </w:rPr>
        <w:t>mesocolon</w:t>
      </w:r>
      <w:proofErr w:type="spellEnd"/>
      <w:r w:rsidRPr="00322216">
        <w:rPr>
          <w:rFonts w:ascii="Book Antiqua" w:hAnsi="Book Antiqua"/>
          <w:color w:val="000000"/>
          <w:kern w:val="0"/>
          <w:sz w:val="24"/>
        </w:rPr>
        <w:t xml:space="preserve">: an experience of 13 patients. </w:t>
      </w:r>
      <w:r w:rsidRPr="00322216">
        <w:rPr>
          <w:rFonts w:ascii="Book Antiqua" w:hAnsi="Book Antiqua"/>
          <w:i/>
          <w:color w:val="000000"/>
          <w:kern w:val="0"/>
          <w:sz w:val="24"/>
        </w:rPr>
        <w:t xml:space="preserve">J </w:t>
      </w:r>
      <w:proofErr w:type="spellStart"/>
      <w:r w:rsidRPr="00322216">
        <w:rPr>
          <w:rFonts w:ascii="Book Antiqua" w:hAnsi="Book Antiqua"/>
          <w:i/>
          <w:color w:val="000000"/>
          <w:kern w:val="0"/>
          <w:sz w:val="24"/>
        </w:rPr>
        <w:t>Jpn</w:t>
      </w:r>
      <w:proofErr w:type="spellEnd"/>
      <w:r w:rsidRPr="00322216">
        <w:rPr>
          <w:rFonts w:ascii="Book Antiqua" w:hAnsi="Book Antiqua"/>
          <w:i/>
          <w:color w:val="000000"/>
          <w:kern w:val="0"/>
          <w:sz w:val="24"/>
        </w:rPr>
        <w:t xml:space="preserve"> </w:t>
      </w:r>
      <w:proofErr w:type="spellStart"/>
      <w:r w:rsidRPr="00322216">
        <w:rPr>
          <w:rFonts w:ascii="Book Antiqua" w:hAnsi="Book Antiqua"/>
          <w:i/>
          <w:color w:val="000000"/>
          <w:kern w:val="0"/>
          <w:sz w:val="24"/>
        </w:rPr>
        <w:t>Soc</w:t>
      </w:r>
      <w:proofErr w:type="spellEnd"/>
      <w:r w:rsidRPr="00322216">
        <w:rPr>
          <w:rFonts w:ascii="Book Antiqua" w:hAnsi="Book Antiqua"/>
          <w:i/>
          <w:color w:val="000000"/>
          <w:kern w:val="0"/>
          <w:sz w:val="24"/>
        </w:rPr>
        <w:t xml:space="preserve"> </w:t>
      </w:r>
      <w:proofErr w:type="spellStart"/>
      <w:r w:rsidRPr="00322216">
        <w:rPr>
          <w:rFonts w:ascii="Book Antiqua" w:hAnsi="Book Antiqua"/>
          <w:i/>
          <w:color w:val="000000"/>
          <w:kern w:val="0"/>
          <w:sz w:val="24"/>
        </w:rPr>
        <w:t>Endosc</w:t>
      </w:r>
      <w:proofErr w:type="spellEnd"/>
      <w:r w:rsidRPr="00322216">
        <w:rPr>
          <w:rFonts w:ascii="Book Antiqua" w:hAnsi="Book Antiqua"/>
          <w:i/>
          <w:color w:val="000000"/>
          <w:kern w:val="0"/>
          <w:sz w:val="24"/>
        </w:rPr>
        <w:t xml:space="preserve"> </w:t>
      </w:r>
      <w:proofErr w:type="spellStart"/>
      <w:r w:rsidRPr="00322216">
        <w:rPr>
          <w:rFonts w:ascii="Book Antiqua" w:hAnsi="Book Antiqua"/>
          <w:i/>
          <w:color w:val="000000"/>
          <w:kern w:val="0"/>
          <w:sz w:val="24"/>
        </w:rPr>
        <w:t>Surg</w:t>
      </w:r>
      <w:proofErr w:type="spellEnd"/>
      <w:r w:rsidRPr="00322216">
        <w:rPr>
          <w:rFonts w:ascii="Book Antiqua" w:hAnsi="Book Antiqua"/>
          <w:i/>
          <w:color w:val="000000"/>
          <w:kern w:val="0"/>
          <w:sz w:val="24"/>
        </w:rPr>
        <w:t xml:space="preserve"> </w:t>
      </w:r>
      <w:r w:rsidRPr="00322216">
        <w:rPr>
          <w:rFonts w:ascii="Book Antiqua" w:hAnsi="Book Antiqua"/>
          <w:color w:val="000000"/>
          <w:kern w:val="0"/>
          <w:sz w:val="24"/>
        </w:rPr>
        <w:t xml:space="preserve">2013; </w:t>
      </w:r>
      <w:r w:rsidRPr="00322216">
        <w:rPr>
          <w:rFonts w:ascii="Book Antiqua" w:hAnsi="Book Antiqua"/>
          <w:b/>
          <w:color w:val="000000"/>
          <w:kern w:val="0"/>
          <w:sz w:val="24"/>
        </w:rPr>
        <w:t>18</w:t>
      </w:r>
      <w:r w:rsidRPr="00322216">
        <w:rPr>
          <w:rFonts w:ascii="Book Antiqua" w:hAnsi="Book Antiqua"/>
          <w:color w:val="000000"/>
          <w:kern w:val="0"/>
          <w:sz w:val="24"/>
        </w:rPr>
        <w:t>: 459-464</w:t>
      </w:r>
    </w:p>
    <w:p w:rsidR="00F35855" w:rsidRPr="00691EF4" w:rsidRDefault="00F35855" w:rsidP="00290050">
      <w:pPr>
        <w:pStyle w:val="1"/>
        <w:spacing w:line="360" w:lineRule="auto"/>
        <w:ind w:left="0"/>
        <w:jc w:val="right"/>
        <w:rPr>
          <w:rFonts w:ascii="Book Antiqua" w:hAnsi="Book Antiqua"/>
          <w:b/>
          <w:bCs/>
          <w:lang w:eastAsia="zh-CN"/>
        </w:rPr>
      </w:pPr>
      <w:bookmarkStart w:id="9" w:name="OLE_LINK139"/>
      <w:bookmarkStart w:id="10" w:name="OLE_LINK142"/>
      <w:bookmarkStart w:id="11" w:name="OLE_LINK187"/>
      <w:r w:rsidRPr="00691EF4">
        <w:rPr>
          <w:rStyle w:val="ac"/>
          <w:rFonts w:ascii="Book Antiqua" w:hAnsi="Book Antiqua" w:cs="Arial"/>
          <w:bCs/>
          <w:noProof/>
        </w:rPr>
        <w:t>P-Reviewers</w:t>
      </w:r>
      <w:r w:rsidRPr="00691EF4">
        <w:rPr>
          <w:rStyle w:val="ac"/>
          <w:rFonts w:ascii="Book Antiqua" w:hAnsi="Book Antiqua" w:cs="Arial"/>
          <w:bCs/>
          <w:noProof/>
          <w:lang w:eastAsia="zh-CN"/>
        </w:rPr>
        <w:t>:</w:t>
      </w:r>
      <w:r w:rsidRPr="00691EF4">
        <w:rPr>
          <w:rFonts w:ascii="Book Antiqua" w:hAnsi="Book Antiqua"/>
          <w:bCs/>
        </w:rPr>
        <w:t xml:space="preserve"> </w:t>
      </w:r>
      <w:proofErr w:type="spellStart"/>
      <w:r>
        <w:rPr>
          <w:rFonts w:ascii="Book Antiqua" w:hAnsi="Book Antiqua"/>
          <w:bCs/>
        </w:rPr>
        <w:t>Bini</w:t>
      </w:r>
      <w:proofErr w:type="spellEnd"/>
      <w:r>
        <w:rPr>
          <w:rFonts w:ascii="Book Antiqua" w:hAnsi="Book Antiqua"/>
          <w:bCs/>
          <w:lang w:eastAsia="zh-CN"/>
        </w:rPr>
        <w:t xml:space="preserve"> </w:t>
      </w:r>
      <w:r>
        <w:rPr>
          <w:rFonts w:ascii="Book Antiqua" w:hAnsi="Book Antiqua"/>
          <w:bCs/>
        </w:rPr>
        <w:t>R</w:t>
      </w:r>
      <w:r>
        <w:rPr>
          <w:rFonts w:ascii="Book Antiqua" w:hAnsi="Book Antiqua"/>
          <w:bCs/>
          <w:lang w:eastAsia="zh-CN"/>
        </w:rPr>
        <w:t xml:space="preserve">, </w:t>
      </w:r>
      <w:proofErr w:type="spellStart"/>
      <w:r>
        <w:rPr>
          <w:rFonts w:ascii="Book Antiqua" w:hAnsi="Book Antiqua"/>
          <w:bCs/>
          <w:lang w:eastAsia="zh-CN"/>
        </w:rPr>
        <w:t>O'Dwyer</w:t>
      </w:r>
      <w:proofErr w:type="spellEnd"/>
      <w:r>
        <w:rPr>
          <w:rFonts w:ascii="Book Antiqua" w:hAnsi="Book Antiqua"/>
          <w:bCs/>
          <w:lang w:eastAsia="zh-CN"/>
        </w:rPr>
        <w:t xml:space="preserve"> Patrick</w:t>
      </w:r>
      <w:r w:rsidRPr="00691EF4">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bCs/>
          <w:lang w:eastAsia="zh-CN"/>
        </w:rPr>
        <w:t>Ma YJ</w:t>
      </w:r>
      <w:r>
        <w:rPr>
          <w:rFonts w:ascii="Book Antiqua" w:hAnsi="Book Antiqua"/>
          <w:b/>
          <w:bCs/>
          <w:lang w:eastAsia="zh-CN"/>
        </w:rPr>
        <w:t xml:space="preserve"> </w:t>
      </w:r>
      <w:r w:rsidRPr="00691EF4">
        <w:rPr>
          <w:rFonts w:ascii="Book Antiqua" w:hAnsi="Book Antiqua"/>
          <w:b/>
          <w:bCs/>
        </w:rPr>
        <w:t>L-Editor</w:t>
      </w:r>
      <w:r w:rsidRPr="00691EF4">
        <w:rPr>
          <w:rFonts w:ascii="Book Antiqua" w:hAnsi="Book Antiqua"/>
          <w:b/>
          <w:bCs/>
          <w:lang w:eastAsia="zh-CN"/>
        </w:rPr>
        <w:t>:</w:t>
      </w:r>
      <w:r>
        <w:rPr>
          <w:rFonts w:ascii="Book Antiqua" w:hAnsi="Book Antiqua"/>
          <w:b/>
          <w:bCs/>
        </w:rPr>
        <w:t xml:space="preserve"> </w:t>
      </w:r>
      <w:r w:rsidRPr="00691EF4">
        <w:rPr>
          <w:rFonts w:ascii="Book Antiqua" w:hAnsi="Book Antiqua"/>
          <w:b/>
          <w:bCs/>
        </w:rPr>
        <w:t xml:space="preserve"> E-Editor</w:t>
      </w:r>
      <w:bookmarkEnd w:id="9"/>
      <w:r w:rsidRPr="00691EF4">
        <w:rPr>
          <w:rFonts w:ascii="Book Antiqua" w:hAnsi="Book Antiqua"/>
          <w:b/>
          <w:bCs/>
          <w:lang w:eastAsia="zh-CN"/>
        </w:rPr>
        <w:t>:</w:t>
      </w:r>
    </w:p>
    <w:bookmarkEnd w:id="10"/>
    <w:bookmarkEnd w:id="11"/>
    <w:p w:rsidR="00F35855" w:rsidRPr="00322216" w:rsidRDefault="00F35855" w:rsidP="00EF28AA">
      <w:pPr>
        <w:spacing w:line="360" w:lineRule="auto"/>
        <w:rPr>
          <w:rFonts w:ascii="Book Antiqua" w:hAnsi="Book Antiqua"/>
          <w:sz w:val="24"/>
        </w:rPr>
      </w:pPr>
    </w:p>
    <w:p w:rsidR="00F35855" w:rsidRDefault="00F35855" w:rsidP="00655A03">
      <w:pPr>
        <w:spacing w:line="360" w:lineRule="auto"/>
        <w:rPr>
          <w:rFonts w:ascii="Book Antiqua" w:hAnsi="Book Antiqua"/>
          <w:sz w:val="24"/>
        </w:rPr>
      </w:pPr>
      <w:r>
        <w:rPr>
          <w:rFonts w:ascii="Book Antiqua" w:hAnsi="Book Antiqua"/>
          <w:b/>
          <w:sz w:val="24"/>
        </w:rPr>
        <w:t xml:space="preserve">Figure 1 </w:t>
      </w:r>
      <w:r w:rsidRPr="00AC31E6">
        <w:rPr>
          <w:rFonts w:ascii="Book Antiqua" w:hAnsi="Book Antiqua"/>
          <w:b/>
          <w:sz w:val="24"/>
        </w:rPr>
        <w:t>Computed tomography image</w:t>
      </w:r>
      <w:r>
        <w:rPr>
          <w:rFonts w:ascii="Book Antiqua" w:hAnsi="Book Antiqua"/>
          <w:b/>
          <w:sz w:val="24"/>
        </w:rPr>
        <w:t>.</w:t>
      </w:r>
      <w:r w:rsidRPr="00AC31E6">
        <w:rPr>
          <w:rFonts w:ascii="Book Antiqua" w:hAnsi="Book Antiqua"/>
          <w:sz w:val="24"/>
        </w:rPr>
        <w:t xml:space="preserve"> A: </w:t>
      </w:r>
      <w:r w:rsidRPr="00026CDC">
        <w:rPr>
          <w:rFonts w:ascii="Book Antiqua" w:hAnsi="Book Antiqua"/>
          <w:caps/>
          <w:sz w:val="24"/>
        </w:rPr>
        <w:t>a</w:t>
      </w:r>
      <w:r w:rsidRPr="00AC31E6">
        <w:rPr>
          <w:rFonts w:ascii="Book Antiqua" w:hAnsi="Book Antiqua"/>
          <w:sz w:val="24"/>
        </w:rPr>
        <w:t>scending colon cancer placed in cavity of lesser pelvis</w:t>
      </w:r>
      <w:r>
        <w:rPr>
          <w:rFonts w:ascii="Book Antiqua" w:hAnsi="Book Antiqua"/>
          <w:sz w:val="24"/>
        </w:rPr>
        <w:t xml:space="preserve">; </w:t>
      </w:r>
      <w:r w:rsidRPr="00AC31E6">
        <w:rPr>
          <w:rFonts w:ascii="Book Antiqua" w:hAnsi="Book Antiqua"/>
          <w:sz w:val="24"/>
        </w:rPr>
        <w:t xml:space="preserve">B: </w:t>
      </w:r>
      <w:r w:rsidRPr="00026CDC">
        <w:rPr>
          <w:rFonts w:ascii="Book Antiqua" w:hAnsi="Book Antiqua"/>
          <w:caps/>
          <w:sz w:val="24"/>
        </w:rPr>
        <w:t>d</w:t>
      </w:r>
      <w:r w:rsidRPr="00AC31E6">
        <w:rPr>
          <w:rFonts w:ascii="Book Antiqua" w:hAnsi="Book Antiqua"/>
          <w:sz w:val="24"/>
        </w:rPr>
        <w:t>escending colon shifted to the mid-line (arrowhead)</w:t>
      </w:r>
      <w:r>
        <w:rPr>
          <w:rFonts w:ascii="Book Antiqua" w:hAnsi="Book Antiqua"/>
          <w:sz w:val="24"/>
        </w:rPr>
        <w:t xml:space="preserve">; </w:t>
      </w:r>
      <w:r w:rsidRPr="00AC31E6">
        <w:rPr>
          <w:rFonts w:ascii="Book Antiqua" w:hAnsi="Book Antiqua"/>
          <w:sz w:val="24"/>
        </w:rPr>
        <w:t xml:space="preserve">C: </w:t>
      </w:r>
      <w:r w:rsidRPr="00026CDC">
        <w:rPr>
          <w:rFonts w:ascii="Book Antiqua" w:hAnsi="Book Antiqua"/>
          <w:caps/>
          <w:sz w:val="24"/>
        </w:rPr>
        <w:t>s</w:t>
      </w:r>
      <w:r w:rsidRPr="00AC31E6">
        <w:rPr>
          <w:rFonts w:ascii="Book Antiqua" w:hAnsi="Book Antiqua"/>
          <w:sz w:val="24"/>
        </w:rPr>
        <w:t>igmoid colon (arrow) placed under the ascending colon (arrowhead)</w:t>
      </w:r>
      <w:r>
        <w:rPr>
          <w:rFonts w:ascii="Book Antiqua" w:hAnsi="Book Antiqua"/>
          <w:sz w:val="24"/>
        </w:rPr>
        <w:t>.</w:t>
      </w:r>
    </w:p>
    <w:p w:rsidR="00F35855" w:rsidRPr="00AC31E6" w:rsidRDefault="00F35855" w:rsidP="00655A03">
      <w:pPr>
        <w:spacing w:line="360" w:lineRule="auto"/>
        <w:rPr>
          <w:rFonts w:ascii="Book Antiqua" w:hAnsi="Book Antiqua"/>
          <w:sz w:val="24"/>
        </w:rPr>
      </w:pPr>
    </w:p>
    <w:p w:rsidR="00F35855" w:rsidRPr="00AC31E6" w:rsidRDefault="00F35855" w:rsidP="00026CDC">
      <w:pPr>
        <w:rPr>
          <w:rFonts w:ascii="Book Antiqua" w:hAnsi="Book Antiqua"/>
          <w:b/>
          <w:sz w:val="24"/>
        </w:rPr>
      </w:pPr>
      <w:r>
        <w:rPr>
          <w:rFonts w:ascii="Book Antiqua" w:hAnsi="Book Antiqua"/>
          <w:b/>
          <w:sz w:val="24"/>
        </w:rPr>
        <w:t>Figure 2</w:t>
      </w:r>
      <w:r w:rsidRPr="00AC31E6">
        <w:rPr>
          <w:rFonts w:ascii="Book Antiqua" w:hAnsi="Book Antiqua"/>
          <w:b/>
          <w:sz w:val="24"/>
        </w:rPr>
        <w:t xml:space="preserve"> </w:t>
      </w:r>
      <w:r w:rsidRPr="00026CDC">
        <w:rPr>
          <w:rFonts w:ascii="Book Antiqua" w:hAnsi="Book Antiqua"/>
          <w:b/>
          <w:caps/>
          <w:sz w:val="24"/>
        </w:rPr>
        <w:t>f</w:t>
      </w:r>
      <w:r w:rsidRPr="00AC31E6">
        <w:rPr>
          <w:rFonts w:ascii="Book Antiqua" w:hAnsi="Book Antiqua"/>
          <w:b/>
          <w:sz w:val="24"/>
        </w:rPr>
        <w:t xml:space="preserve">luoroscopy-assisted endoscopic </w:t>
      </w:r>
      <w:proofErr w:type="gramStart"/>
      <w:r w:rsidRPr="00AC31E6">
        <w:rPr>
          <w:rFonts w:ascii="Book Antiqua" w:hAnsi="Book Antiqua"/>
          <w:b/>
          <w:sz w:val="24"/>
        </w:rPr>
        <w:t>maneuver</w:t>
      </w:r>
      <w:proofErr w:type="gramEnd"/>
      <w:r w:rsidRPr="00AC31E6">
        <w:rPr>
          <w:rFonts w:ascii="Book Antiqua" w:hAnsi="Book Antiqua"/>
          <w:b/>
          <w:sz w:val="24"/>
        </w:rPr>
        <w:t xml:space="preserve"> demonstrating an abnormal loop of colon</w:t>
      </w:r>
      <w:r>
        <w:rPr>
          <w:rFonts w:ascii="Book Antiqua" w:hAnsi="Book Antiqua"/>
          <w:b/>
          <w:sz w:val="24"/>
        </w:rPr>
        <w:t>.</w:t>
      </w:r>
    </w:p>
    <w:p w:rsidR="00F35855" w:rsidRPr="00026CDC" w:rsidRDefault="00F35855" w:rsidP="00026CDC">
      <w:pPr>
        <w:rPr>
          <w:rFonts w:ascii="Book Antiqua" w:hAnsi="Book Antiqua"/>
          <w:sz w:val="24"/>
        </w:rPr>
      </w:pPr>
    </w:p>
    <w:p w:rsidR="00F35855" w:rsidRPr="00AC31E6" w:rsidRDefault="00F35855" w:rsidP="006D6D6A">
      <w:pPr>
        <w:rPr>
          <w:rFonts w:ascii="Book Antiqua" w:hAnsi="Book Antiqua"/>
          <w:b/>
          <w:sz w:val="24"/>
        </w:rPr>
      </w:pPr>
      <w:r>
        <w:rPr>
          <w:rFonts w:ascii="Book Antiqua" w:hAnsi="Book Antiqua"/>
          <w:b/>
          <w:sz w:val="24"/>
        </w:rPr>
        <w:t xml:space="preserve">Figure 3 </w:t>
      </w:r>
      <w:r w:rsidRPr="00AC31E6">
        <w:rPr>
          <w:rFonts w:ascii="Book Antiqua" w:hAnsi="Book Antiqua"/>
          <w:b/>
          <w:sz w:val="24"/>
        </w:rPr>
        <w:t xml:space="preserve">Laparoscopic </w:t>
      </w:r>
      <w:proofErr w:type="gramStart"/>
      <w:r w:rsidRPr="00AC31E6">
        <w:rPr>
          <w:rFonts w:ascii="Book Antiqua" w:hAnsi="Book Antiqua"/>
          <w:b/>
          <w:sz w:val="24"/>
        </w:rPr>
        <w:t>view</w:t>
      </w:r>
      <w:proofErr w:type="gramEnd"/>
      <w:r w:rsidRPr="00AC31E6">
        <w:rPr>
          <w:rFonts w:ascii="Book Antiqua" w:hAnsi="Book Antiqua"/>
          <w:b/>
          <w:sz w:val="24"/>
        </w:rPr>
        <w:t xml:space="preserve"> showing abnormal adhesion between the ascending </w:t>
      </w:r>
      <w:proofErr w:type="spellStart"/>
      <w:r w:rsidRPr="00AC31E6">
        <w:rPr>
          <w:rFonts w:ascii="Book Antiqua" w:hAnsi="Book Antiqua"/>
          <w:b/>
          <w:sz w:val="24"/>
        </w:rPr>
        <w:t>mesocolon</w:t>
      </w:r>
      <w:proofErr w:type="spellEnd"/>
      <w:r w:rsidRPr="00AC31E6">
        <w:rPr>
          <w:rFonts w:ascii="Book Antiqua" w:hAnsi="Book Antiqua"/>
          <w:b/>
          <w:sz w:val="24"/>
        </w:rPr>
        <w:t xml:space="preserve"> and the sigmoid </w:t>
      </w:r>
      <w:proofErr w:type="spellStart"/>
      <w:r w:rsidRPr="00AC31E6">
        <w:rPr>
          <w:rFonts w:ascii="Book Antiqua" w:hAnsi="Book Antiqua"/>
          <w:b/>
          <w:sz w:val="24"/>
        </w:rPr>
        <w:t>mesocolon</w:t>
      </w:r>
      <w:proofErr w:type="spellEnd"/>
      <w:r>
        <w:rPr>
          <w:rFonts w:ascii="Book Antiqua" w:hAnsi="Book Antiqua"/>
          <w:b/>
          <w:sz w:val="24"/>
        </w:rPr>
        <w:t>.</w:t>
      </w:r>
    </w:p>
    <w:p w:rsidR="00F35855" w:rsidRPr="006D6D6A" w:rsidRDefault="00F35855" w:rsidP="0083482D">
      <w:pPr>
        <w:spacing w:line="360" w:lineRule="auto"/>
        <w:rPr>
          <w:rFonts w:ascii="Book Antiqua" w:hAnsi="Book Antiqua"/>
          <w:sz w:val="24"/>
          <w:lang w:eastAsia="ja-JP"/>
        </w:rPr>
      </w:pPr>
    </w:p>
    <w:sectPr w:rsidR="00F35855" w:rsidRPr="006D6D6A" w:rsidSect="00291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59" w:rsidRDefault="000B6359" w:rsidP="00497C9B">
      <w:r>
        <w:separator/>
      </w:r>
    </w:p>
  </w:endnote>
  <w:endnote w:type="continuationSeparator" w:id="0">
    <w:p w:rsidR="000B6359" w:rsidRDefault="000B6359" w:rsidP="0049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59" w:rsidRDefault="000B6359" w:rsidP="00497C9B">
      <w:r>
        <w:separator/>
      </w:r>
    </w:p>
  </w:footnote>
  <w:footnote w:type="continuationSeparator" w:id="0">
    <w:p w:rsidR="000B6359" w:rsidRDefault="000B6359" w:rsidP="0049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14EF9"/>
    <w:multiLevelType w:val="hybridMultilevel"/>
    <w:tmpl w:val="8C40D8B0"/>
    <w:lvl w:ilvl="0" w:tplc="7B8E93C2">
      <w:start w:val="1"/>
      <w:numFmt w:val="decimal"/>
      <w:lvlText w:val="%1"/>
      <w:lvlJc w:val="left"/>
      <w:pPr>
        <w:ind w:left="360" w:hanging="360"/>
      </w:pPr>
      <w:rPr>
        <w:rFonts w:ascii="Book Antiqua" w:eastAsia="宋体" w:hAnsi="Book Antiqu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CD"/>
    <w:rsid w:val="00026CDC"/>
    <w:rsid w:val="0004129D"/>
    <w:rsid w:val="000844FC"/>
    <w:rsid w:val="000874F2"/>
    <w:rsid w:val="000A34AF"/>
    <w:rsid w:val="000B15BC"/>
    <w:rsid w:val="000B6359"/>
    <w:rsid w:val="00130998"/>
    <w:rsid w:val="00141D2E"/>
    <w:rsid w:val="00161276"/>
    <w:rsid w:val="001A00ED"/>
    <w:rsid w:val="0026609B"/>
    <w:rsid w:val="00290050"/>
    <w:rsid w:val="0029162F"/>
    <w:rsid w:val="00296207"/>
    <w:rsid w:val="002A2951"/>
    <w:rsid w:val="002C2F2F"/>
    <w:rsid w:val="002C6CF9"/>
    <w:rsid w:val="002D54C7"/>
    <w:rsid w:val="002F2B06"/>
    <w:rsid w:val="002F54A9"/>
    <w:rsid w:val="00322216"/>
    <w:rsid w:val="003B3BED"/>
    <w:rsid w:val="003E12CC"/>
    <w:rsid w:val="003F307C"/>
    <w:rsid w:val="004079E2"/>
    <w:rsid w:val="004105EC"/>
    <w:rsid w:val="004111B1"/>
    <w:rsid w:val="00494873"/>
    <w:rsid w:val="00497C9B"/>
    <w:rsid w:val="004B67F7"/>
    <w:rsid w:val="004C2A75"/>
    <w:rsid w:val="004E44C3"/>
    <w:rsid w:val="004E4C39"/>
    <w:rsid w:val="005354C7"/>
    <w:rsid w:val="00544B25"/>
    <w:rsid w:val="0055000B"/>
    <w:rsid w:val="00574374"/>
    <w:rsid w:val="00582F4A"/>
    <w:rsid w:val="005C0487"/>
    <w:rsid w:val="005C2871"/>
    <w:rsid w:val="00615D6D"/>
    <w:rsid w:val="0064474C"/>
    <w:rsid w:val="00655A03"/>
    <w:rsid w:val="006701F5"/>
    <w:rsid w:val="0068342C"/>
    <w:rsid w:val="00686074"/>
    <w:rsid w:val="00691EF4"/>
    <w:rsid w:val="006D6D6A"/>
    <w:rsid w:val="00751B74"/>
    <w:rsid w:val="00777124"/>
    <w:rsid w:val="007D1CD4"/>
    <w:rsid w:val="00816C66"/>
    <w:rsid w:val="0083482D"/>
    <w:rsid w:val="00842A09"/>
    <w:rsid w:val="008508CD"/>
    <w:rsid w:val="008743C1"/>
    <w:rsid w:val="00887CD7"/>
    <w:rsid w:val="00893D27"/>
    <w:rsid w:val="008A3126"/>
    <w:rsid w:val="008C6306"/>
    <w:rsid w:val="008E267B"/>
    <w:rsid w:val="0093546A"/>
    <w:rsid w:val="00936D32"/>
    <w:rsid w:val="0097416E"/>
    <w:rsid w:val="00975C86"/>
    <w:rsid w:val="009D3913"/>
    <w:rsid w:val="00A11C75"/>
    <w:rsid w:val="00A16176"/>
    <w:rsid w:val="00A22CCF"/>
    <w:rsid w:val="00A31980"/>
    <w:rsid w:val="00A34BD3"/>
    <w:rsid w:val="00A35160"/>
    <w:rsid w:val="00A75069"/>
    <w:rsid w:val="00A94570"/>
    <w:rsid w:val="00AA2BBF"/>
    <w:rsid w:val="00AB2C37"/>
    <w:rsid w:val="00AC31E6"/>
    <w:rsid w:val="00AE7E80"/>
    <w:rsid w:val="00B70C63"/>
    <w:rsid w:val="00B84DE2"/>
    <w:rsid w:val="00C02ED4"/>
    <w:rsid w:val="00C30898"/>
    <w:rsid w:val="00C46C73"/>
    <w:rsid w:val="00C868AE"/>
    <w:rsid w:val="00C92AE4"/>
    <w:rsid w:val="00D4692B"/>
    <w:rsid w:val="00D55CAE"/>
    <w:rsid w:val="00D7549A"/>
    <w:rsid w:val="00D9289D"/>
    <w:rsid w:val="00E002D8"/>
    <w:rsid w:val="00E2379F"/>
    <w:rsid w:val="00E86DA7"/>
    <w:rsid w:val="00EA5A8C"/>
    <w:rsid w:val="00EC433E"/>
    <w:rsid w:val="00EE5D9F"/>
    <w:rsid w:val="00EF28AA"/>
    <w:rsid w:val="00F35855"/>
    <w:rsid w:val="00F43466"/>
    <w:rsid w:val="00F75B8E"/>
    <w:rsid w:val="00F900E4"/>
    <w:rsid w:val="00FF5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C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08CD"/>
    <w:pPr>
      <w:ind w:leftChars="400" w:left="840"/>
    </w:pPr>
    <w:rPr>
      <w:rFonts w:ascii="Century" w:hAnsi="Century"/>
      <w:szCs w:val="22"/>
      <w:lang w:eastAsia="ja-JP"/>
    </w:rPr>
  </w:style>
  <w:style w:type="character" w:styleId="a4">
    <w:name w:val="annotation reference"/>
    <w:basedOn w:val="a0"/>
    <w:uiPriority w:val="99"/>
    <w:semiHidden/>
    <w:rsid w:val="008A3126"/>
    <w:rPr>
      <w:rFonts w:cs="Times New Roman"/>
      <w:sz w:val="21"/>
      <w:szCs w:val="21"/>
    </w:rPr>
  </w:style>
  <w:style w:type="paragraph" w:styleId="a5">
    <w:name w:val="annotation text"/>
    <w:basedOn w:val="a"/>
    <w:link w:val="Char"/>
    <w:uiPriority w:val="99"/>
    <w:semiHidden/>
    <w:rsid w:val="008A3126"/>
    <w:pPr>
      <w:jc w:val="left"/>
    </w:pPr>
  </w:style>
  <w:style w:type="character" w:customStyle="1" w:styleId="Char">
    <w:name w:val="批注文字 Char"/>
    <w:basedOn w:val="a0"/>
    <w:link w:val="a5"/>
    <w:uiPriority w:val="99"/>
    <w:semiHidden/>
    <w:locked/>
    <w:rsid w:val="008A3126"/>
    <w:rPr>
      <w:rFonts w:ascii="Times New Roman" w:eastAsia="宋体" w:hAnsi="Times New Roman" w:cs="Times New Roman"/>
      <w:sz w:val="24"/>
      <w:szCs w:val="24"/>
      <w:lang w:eastAsia="zh-CN"/>
    </w:rPr>
  </w:style>
  <w:style w:type="paragraph" w:styleId="a6">
    <w:name w:val="annotation subject"/>
    <w:basedOn w:val="a5"/>
    <w:next w:val="a5"/>
    <w:link w:val="Char0"/>
    <w:uiPriority w:val="99"/>
    <w:semiHidden/>
    <w:rsid w:val="008A3126"/>
    <w:rPr>
      <w:b/>
      <w:bCs/>
    </w:rPr>
  </w:style>
  <w:style w:type="character" w:customStyle="1" w:styleId="Char0">
    <w:name w:val="批注主题 Char"/>
    <w:basedOn w:val="Char"/>
    <w:link w:val="a6"/>
    <w:uiPriority w:val="99"/>
    <w:semiHidden/>
    <w:locked/>
    <w:rsid w:val="008A3126"/>
    <w:rPr>
      <w:rFonts w:ascii="Times New Roman" w:eastAsia="宋体" w:hAnsi="Times New Roman" w:cs="Times New Roman"/>
      <w:b/>
      <w:bCs/>
      <w:sz w:val="24"/>
      <w:szCs w:val="24"/>
      <w:lang w:eastAsia="zh-CN"/>
    </w:rPr>
  </w:style>
  <w:style w:type="paragraph" w:styleId="a7">
    <w:name w:val="Balloon Text"/>
    <w:basedOn w:val="a"/>
    <w:link w:val="Char1"/>
    <w:uiPriority w:val="99"/>
    <w:semiHidden/>
    <w:rsid w:val="008A3126"/>
    <w:rPr>
      <w:sz w:val="18"/>
      <w:szCs w:val="18"/>
    </w:rPr>
  </w:style>
  <w:style w:type="character" w:customStyle="1" w:styleId="Char1">
    <w:name w:val="批注框文本 Char"/>
    <w:basedOn w:val="a0"/>
    <w:link w:val="a7"/>
    <w:uiPriority w:val="99"/>
    <w:semiHidden/>
    <w:locked/>
    <w:rsid w:val="008A3126"/>
    <w:rPr>
      <w:rFonts w:ascii="Times New Roman" w:eastAsia="宋体" w:hAnsi="Times New Roman" w:cs="Times New Roman"/>
      <w:sz w:val="18"/>
      <w:szCs w:val="18"/>
      <w:lang w:eastAsia="zh-CN"/>
    </w:rPr>
  </w:style>
  <w:style w:type="paragraph" w:styleId="a8">
    <w:name w:val="Revision"/>
    <w:hidden/>
    <w:uiPriority w:val="99"/>
    <w:semiHidden/>
    <w:rsid w:val="00582F4A"/>
    <w:rPr>
      <w:rFonts w:ascii="Times New Roman" w:hAnsi="Times New Roman"/>
      <w:szCs w:val="24"/>
    </w:rPr>
  </w:style>
  <w:style w:type="paragraph" w:styleId="a9">
    <w:name w:val="header"/>
    <w:basedOn w:val="a"/>
    <w:link w:val="Char2"/>
    <w:uiPriority w:val="99"/>
    <w:rsid w:val="00497C9B"/>
    <w:pPr>
      <w:tabs>
        <w:tab w:val="center" w:pos="4252"/>
        <w:tab w:val="right" w:pos="8504"/>
      </w:tabs>
      <w:snapToGrid w:val="0"/>
    </w:pPr>
  </w:style>
  <w:style w:type="character" w:customStyle="1" w:styleId="Char2">
    <w:name w:val="页眉 Char"/>
    <w:basedOn w:val="a0"/>
    <w:link w:val="a9"/>
    <w:uiPriority w:val="99"/>
    <w:locked/>
    <w:rsid w:val="00497C9B"/>
    <w:rPr>
      <w:rFonts w:ascii="Times New Roman" w:eastAsia="宋体" w:hAnsi="Times New Roman" w:cs="Times New Roman"/>
      <w:sz w:val="24"/>
      <w:szCs w:val="24"/>
      <w:lang w:eastAsia="zh-CN"/>
    </w:rPr>
  </w:style>
  <w:style w:type="paragraph" w:styleId="aa">
    <w:name w:val="footer"/>
    <w:basedOn w:val="a"/>
    <w:link w:val="Char3"/>
    <w:uiPriority w:val="99"/>
    <w:rsid w:val="00497C9B"/>
    <w:pPr>
      <w:tabs>
        <w:tab w:val="center" w:pos="4252"/>
        <w:tab w:val="right" w:pos="8504"/>
      </w:tabs>
      <w:snapToGrid w:val="0"/>
    </w:pPr>
  </w:style>
  <w:style w:type="character" w:customStyle="1" w:styleId="Char3">
    <w:name w:val="页脚 Char"/>
    <w:basedOn w:val="a0"/>
    <w:link w:val="aa"/>
    <w:uiPriority w:val="99"/>
    <w:locked/>
    <w:rsid w:val="00497C9B"/>
    <w:rPr>
      <w:rFonts w:ascii="Times New Roman" w:eastAsia="宋体" w:hAnsi="Times New Roman" w:cs="Times New Roman"/>
      <w:sz w:val="24"/>
      <w:szCs w:val="24"/>
      <w:lang w:eastAsia="zh-CN"/>
    </w:rPr>
  </w:style>
  <w:style w:type="character" w:styleId="ab">
    <w:name w:val="Hyperlink"/>
    <w:basedOn w:val="a0"/>
    <w:uiPriority w:val="99"/>
    <w:rsid w:val="00F75B8E"/>
    <w:rPr>
      <w:rFonts w:cs="Times New Roman"/>
      <w:color w:val="0000FF"/>
      <w:u w:val="single"/>
    </w:rPr>
  </w:style>
  <w:style w:type="character" w:styleId="ac">
    <w:name w:val="Strong"/>
    <w:basedOn w:val="a0"/>
    <w:uiPriority w:val="99"/>
    <w:qFormat/>
    <w:rsid w:val="00EF28AA"/>
    <w:rPr>
      <w:rFonts w:cs="Times New Roman"/>
      <w:b/>
    </w:rPr>
  </w:style>
  <w:style w:type="paragraph" w:customStyle="1" w:styleId="1">
    <w:name w:val="列出段落1"/>
    <w:basedOn w:val="a"/>
    <w:uiPriority w:val="99"/>
    <w:rsid w:val="00EF28AA"/>
    <w:pPr>
      <w:widowControl/>
      <w:ind w:left="720"/>
      <w:contextualSpacing/>
      <w:jc w:val="left"/>
    </w:pPr>
    <w:rPr>
      <w:rFonts w:ascii="Cambria" w:hAnsi="Cambria"/>
      <w:kern w:val="0"/>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C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08CD"/>
    <w:pPr>
      <w:ind w:leftChars="400" w:left="840"/>
    </w:pPr>
    <w:rPr>
      <w:rFonts w:ascii="Century" w:hAnsi="Century"/>
      <w:szCs w:val="22"/>
      <w:lang w:eastAsia="ja-JP"/>
    </w:rPr>
  </w:style>
  <w:style w:type="character" w:styleId="a4">
    <w:name w:val="annotation reference"/>
    <w:basedOn w:val="a0"/>
    <w:uiPriority w:val="99"/>
    <w:semiHidden/>
    <w:rsid w:val="008A3126"/>
    <w:rPr>
      <w:rFonts w:cs="Times New Roman"/>
      <w:sz w:val="21"/>
      <w:szCs w:val="21"/>
    </w:rPr>
  </w:style>
  <w:style w:type="paragraph" w:styleId="a5">
    <w:name w:val="annotation text"/>
    <w:basedOn w:val="a"/>
    <w:link w:val="Char"/>
    <w:uiPriority w:val="99"/>
    <w:semiHidden/>
    <w:rsid w:val="008A3126"/>
    <w:pPr>
      <w:jc w:val="left"/>
    </w:pPr>
  </w:style>
  <w:style w:type="character" w:customStyle="1" w:styleId="Char">
    <w:name w:val="批注文字 Char"/>
    <w:basedOn w:val="a0"/>
    <w:link w:val="a5"/>
    <w:uiPriority w:val="99"/>
    <w:semiHidden/>
    <w:locked/>
    <w:rsid w:val="008A3126"/>
    <w:rPr>
      <w:rFonts w:ascii="Times New Roman" w:eastAsia="宋体" w:hAnsi="Times New Roman" w:cs="Times New Roman"/>
      <w:sz w:val="24"/>
      <w:szCs w:val="24"/>
      <w:lang w:eastAsia="zh-CN"/>
    </w:rPr>
  </w:style>
  <w:style w:type="paragraph" w:styleId="a6">
    <w:name w:val="annotation subject"/>
    <w:basedOn w:val="a5"/>
    <w:next w:val="a5"/>
    <w:link w:val="Char0"/>
    <w:uiPriority w:val="99"/>
    <w:semiHidden/>
    <w:rsid w:val="008A3126"/>
    <w:rPr>
      <w:b/>
      <w:bCs/>
    </w:rPr>
  </w:style>
  <w:style w:type="character" w:customStyle="1" w:styleId="Char0">
    <w:name w:val="批注主题 Char"/>
    <w:basedOn w:val="Char"/>
    <w:link w:val="a6"/>
    <w:uiPriority w:val="99"/>
    <w:semiHidden/>
    <w:locked/>
    <w:rsid w:val="008A3126"/>
    <w:rPr>
      <w:rFonts w:ascii="Times New Roman" w:eastAsia="宋体" w:hAnsi="Times New Roman" w:cs="Times New Roman"/>
      <w:b/>
      <w:bCs/>
      <w:sz w:val="24"/>
      <w:szCs w:val="24"/>
      <w:lang w:eastAsia="zh-CN"/>
    </w:rPr>
  </w:style>
  <w:style w:type="paragraph" w:styleId="a7">
    <w:name w:val="Balloon Text"/>
    <w:basedOn w:val="a"/>
    <w:link w:val="Char1"/>
    <w:uiPriority w:val="99"/>
    <w:semiHidden/>
    <w:rsid w:val="008A3126"/>
    <w:rPr>
      <w:sz w:val="18"/>
      <w:szCs w:val="18"/>
    </w:rPr>
  </w:style>
  <w:style w:type="character" w:customStyle="1" w:styleId="Char1">
    <w:name w:val="批注框文本 Char"/>
    <w:basedOn w:val="a0"/>
    <w:link w:val="a7"/>
    <w:uiPriority w:val="99"/>
    <w:semiHidden/>
    <w:locked/>
    <w:rsid w:val="008A3126"/>
    <w:rPr>
      <w:rFonts w:ascii="Times New Roman" w:eastAsia="宋体" w:hAnsi="Times New Roman" w:cs="Times New Roman"/>
      <w:sz w:val="18"/>
      <w:szCs w:val="18"/>
      <w:lang w:eastAsia="zh-CN"/>
    </w:rPr>
  </w:style>
  <w:style w:type="paragraph" w:styleId="a8">
    <w:name w:val="Revision"/>
    <w:hidden/>
    <w:uiPriority w:val="99"/>
    <w:semiHidden/>
    <w:rsid w:val="00582F4A"/>
    <w:rPr>
      <w:rFonts w:ascii="Times New Roman" w:hAnsi="Times New Roman"/>
      <w:szCs w:val="24"/>
    </w:rPr>
  </w:style>
  <w:style w:type="paragraph" w:styleId="a9">
    <w:name w:val="header"/>
    <w:basedOn w:val="a"/>
    <w:link w:val="Char2"/>
    <w:uiPriority w:val="99"/>
    <w:rsid w:val="00497C9B"/>
    <w:pPr>
      <w:tabs>
        <w:tab w:val="center" w:pos="4252"/>
        <w:tab w:val="right" w:pos="8504"/>
      </w:tabs>
      <w:snapToGrid w:val="0"/>
    </w:pPr>
  </w:style>
  <w:style w:type="character" w:customStyle="1" w:styleId="Char2">
    <w:name w:val="页眉 Char"/>
    <w:basedOn w:val="a0"/>
    <w:link w:val="a9"/>
    <w:uiPriority w:val="99"/>
    <w:locked/>
    <w:rsid w:val="00497C9B"/>
    <w:rPr>
      <w:rFonts w:ascii="Times New Roman" w:eastAsia="宋体" w:hAnsi="Times New Roman" w:cs="Times New Roman"/>
      <w:sz w:val="24"/>
      <w:szCs w:val="24"/>
      <w:lang w:eastAsia="zh-CN"/>
    </w:rPr>
  </w:style>
  <w:style w:type="paragraph" w:styleId="aa">
    <w:name w:val="footer"/>
    <w:basedOn w:val="a"/>
    <w:link w:val="Char3"/>
    <w:uiPriority w:val="99"/>
    <w:rsid w:val="00497C9B"/>
    <w:pPr>
      <w:tabs>
        <w:tab w:val="center" w:pos="4252"/>
        <w:tab w:val="right" w:pos="8504"/>
      </w:tabs>
      <w:snapToGrid w:val="0"/>
    </w:pPr>
  </w:style>
  <w:style w:type="character" w:customStyle="1" w:styleId="Char3">
    <w:name w:val="页脚 Char"/>
    <w:basedOn w:val="a0"/>
    <w:link w:val="aa"/>
    <w:uiPriority w:val="99"/>
    <w:locked/>
    <w:rsid w:val="00497C9B"/>
    <w:rPr>
      <w:rFonts w:ascii="Times New Roman" w:eastAsia="宋体" w:hAnsi="Times New Roman" w:cs="Times New Roman"/>
      <w:sz w:val="24"/>
      <w:szCs w:val="24"/>
      <w:lang w:eastAsia="zh-CN"/>
    </w:rPr>
  </w:style>
  <w:style w:type="character" w:styleId="ab">
    <w:name w:val="Hyperlink"/>
    <w:basedOn w:val="a0"/>
    <w:uiPriority w:val="99"/>
    <w:rsid w:val="00F75B8E"/>
    <w:rPr>
      <w:rFonts w:cs="Times New Roman"/>
      <w:color w:val="0000FF"/>
      <w:u w:val="single"/>
    </w:rPr>
  </w:style>
  <w:style w:type="character" w:styleId="ac">
    <w:name w:val="Strong"/>
    <w:basedOn w:val="a0"/>
    <w:uiPriority w:val="99"/>
    <w:qFormat/>
    <w:rsid w:val="00EF28AA"/>
    <w:rPr>
      <w:rFonts w:cs="Times New Roman"/>
      <w:b/>
    </w:rPr>
  </w:style>
  <w:style w:type="paragraph" w:customStyle="1" w:styleId="1">
    <w:name w:val="列出段落1"/>
    <w:basedOn w:val="a"/>
    <w:uiPriority w:val="99"/>
    <w:rsid w:val="00EF28AA"/>
    <w:pPr>
      <w:widowControl/>
      <w:ind w:left="720"/>
      <w:contextualSpacing/>
      <w:jc w:val="left"/>
    </w:pPr>
    <w:rPr>
      <w:rFonts w:ascii="Cambria" w:hAnsi="Cambria"/>
      <w:kern w:val="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4850">
      <w:marLeft w:val="0"/>
      <w:marRight w:val="0"/>
      <w:marTop w:val="0"/>
      <w:marBottom w:val="0"/>
      <w:divBdr>
        <w:top w:val="none" w:sz="0" w:space="0" w:color="auto"/>
        <w:left w:val="none" w:sz="0" w:space="0" w:color="auto"/>
        <w:bottom w:val="none" w:sz="0" w:space="0" w:color="auto"/>
        <w:right w:val="none" w:sz="0" w:space="0" w:color="auto"/>
      </w:divBdr>
    </w:div>
    <w:div w:id="1206024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2328</Words>
  <Characters>13271</Characters>
  <Application>Microsoft Office Word</Application>
  <DocSecurity>0</DocSecurity>
  <Lines>110</Lines>
  <Paragraphs>31</Paragraphs>
  <ScaleCrop>false</ScaleCrop>
  <Company>Hewlett-Packard Company</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TSURUTA</dc:creator>
  <cp:lastModifiedBy>LS Ma</cp:lastModifiedBy>
  <cp:revision>2</cp:revision>
  <dcterms:created xsi:type="dcterms:W3CDTF">2014-02-26T00:12:00Z</dcterms:created>
  <dcterms:modified xsi:type="dcterms:W3CDTF">2014-02-26T00:12:00Z</dcterms:modified>
</cp:coreProperties>
</file>