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B8" w:rsidRPr="00D74992" w:rsidRDefault="00DF19B8" w:rsidP="00D74992">
      <w:pPr>
        <w:adjustRightInd w:val="0"/>
        <w:snapToGrid w:val="0"/>
        <w:spacing w:line="360" w:lineRule="auto"/>
        <w:jc w:val="both"/>
        <w:rPr>
          <w:rFonts w:ascii="Book Antiqua" w:eastAsia="Times New Roman" w:hAnsi="Book Antiqua"/>
          <w:sz w:val="21"/>
        </w:rPr>
      </w:pPr>
      <w:r w:rsidRPr="00D74992">
        <w:rPr>
          <w:rFonts w:ascii="Book Antiqua" w:eastAsia="Times New Roman" w:hAnsi="Book Antiqua" w:cs="宋体"/>
          <w:b/>
          <w:sz w:val="21"/>
        </w:rPr>
        <w:t xml:space="preserve">Name of journal: </w:t>
      </w:r>
      <w:bookmarkStart w:id="0" w:name="OLE_LINK718"/>
      <w:bookmarkStart w:id="1" w:name="OLE_LINK719"/>
      <w:r w:rsidRPr="00D74992">
        <w:rPr>
          <w:rFonts w:ascii="Book Antiqua" w:eastAsia="Times New Roman" w:hAnsi="Book Antiqua" w:cs="宋体"/>
          <w:b/>
          <w:sz w:val="21"/>
        </w:rPr>
        <w:t xml:space="preserve">World Journal of </w:t>
      </w:r>
      <w:bookmarkEnd w:id="0"/>
      <w:bookmarkEnd w:id="1"/>
      <w:r w:rsidRPr="00D74992">
        <w:rPr>
          <w:rFonts w:ascii="Book Antiqua" w:eastAsia="Times New Roman" w:hAnsi="Book Antiqua"/>
          <w:b/>
          <w:sz w:val="21"/>
        </w:rPr>
        <w:t xml:space="preserve">Gastroenterology </w:t>
      </w:r>
    </w:p>
    <w:p w:rsidR="00DF19B8" w:rsidRPr="00D74992" w:rsidRDefault="00DF19B8" w:rsidP="00D74992">
      <w:pPr>
        <w:adjustRightInd w:val="0"/>
        <w:snapToGrid w:val="0"/>
        <w:spacing w:line="360" w:lineRule="auto"/>
        <w:jc w:val="both"/>
        <w:rPr>
          <w:rFonts w:ascii="Book Antiqua" w:hAnsi="Book Antiqua" w:cs="宋体"/>
          <w:b/>
          <w:sz w:val="21"/>
          <w:lang w:eastAsia="zh-CN"/>
        </w:rPr>
      </w:pPr>
      <w:r w:rsidRPr="00D74992">
        <w:rPr>
          <w:rFonts w:ascii="Book Antiqua" w:eastAsia="Times New Roman" w:hAnsi="Book Antiqua" w:cs="Arial"/>
          <w:b/>
          <w:sz w:val="21"/>
        </w:rPr>
        <w:t>ESPS Manuscript N</w:t>
      </w:r>
      <w:r w:rsidRPr="00D74992">
        <w:rPr>
          <w:rFonts w:ascii="Book Antiqua" w:eastAsia="Times New Roman" w:hAnsi="Book Antiqua" w:cs="Arial"/>
          <w:b/>
          <w:caps/>
          <w:sz w:val="21"/>
        </w:rPr>
        <w:t>o</w:t>
      </w:r>
      <w:r w:rsidRPr="00D74992">
        <w:rPr>
          <w:rFonts w:ascii="Book Antiqua" w:eastAsia="Times New Roman" w:hAnsi="Book Antiqua" w:cs="Arial"/>
          <w:b/>
          <w:sz w:val="21"/>
        </w:rPr>
        <w:t xml:space="preserve">: </w:t>
      </w:r>
      <w:r w:rsidRPr="00D74992">
        <w:rPr>
          <w:rFonts w:ascii="Book Antiqua" w:hAnsi="Book Antiqua" w:cs="Arial"/>
          <w:b/>
          <w:sz w:val="21"/>
          <w:lang w:eastAsia="zh-CN"/>
        </w:rPr>
        <w:t>6307</w:t>
      </w:r>
    </w:p>
    <w:p w:rsidR="00DF19B8" w:rsidRPr="00D74992" w:rsidRDefault="00DF19B8" w:rsidP="00D74992">
      <w:pPr>
        <w:suppressAutoHyphens/>
        <w:autoSpaceDE w:val="0"/>
        <w:autoSpaceDN w:val="0"/>
        <w:adjustRightInd w:val="0"/>
        <w:snapToGrid w:val="0"/>
        <w:spacing w:line="360" w:lineRule="auto"/>
        <w:jc w:val="both"/>
        <w:rPr>
          <w:rFonts w:ascii="Book Antiqua" w:eastAsia="幼圆" w:hAnsi="Book Antiqua"/>
          <w:b/>
          <w:color w:val="000000"/>
          <w:sz w:val="21"/>
        </w:rPr>
      </w:pPr>
      <w:bookmarkStart w:id="2" w:name="OLE_LINK1617"/>
      <w:bookmarkStart w:id="3" w:name="OLE_LINK1618"/>
      <w:r w:rsidRPr="00D74992">
        <w:rPr>
          <w:rFonts w:ascii="Book Antiqua" w:eastAsia="Times New Roman" w:hAnsi="Book Antiqua"/>
          <w:b/>
          <w:sz w:val="21"/>
        </w:rPr>
        <w:t xml:space="preserve">Columns: </w:t>
      </w:r>
      <w:bookmarkEnd w:id="2"/>
      <w:bookmarkEnd w:id="3"/>
      <w:r w:rsidRPr="00D74992">
        <w:rPr>
          <w:rFonts w:ascii="Book Antiqua" w:eastAsia="幼圆" w:hAnsi="Book Antiqua"/>
          <w:b/>
          <w:color w:val="000000"/>
          <w:sz w:val="21"/>
        </w:rPr>
        <w:t>TOPIC HIGHLIGHTS</w:t>
      </w:r>
    </w:p>
    <w:p w:rsidR="00DF19B8" w:rsidRPr="00D74992" w:rsidRDefault="00DF19B8" w:rsidP="00D74992">
      <w:pPr>
        <w:spacing w:line="360" w:lineRule="auto"/>
        <w:jc w:val="both"/>
        <w:rPr>
          <w:rFonts w:ascii="Book Antiqua" w:hAnsi="Book Antiqua" w:cs="Segoe UI"/>
          <w:b/>
          <w:lang w:val="en-US" w:eastAsia="zh-CN"/>
        </w:rPr>
      </w:pPr>
    </w:p>
    <w:p w:rsidR="00DF19B8" w:rsidRPr="00D74992" w:rsidRDefault="00DF19B8" w:rsidP="00D74992">
      <w:pPr>
        <w:spacing w:line="360" w:lineRule="auto"/>
        <w:jc w:val="both"/>
        <w:rPr>
          <w:rFonts w:ascii="Book Antiqua" w:eastAsia="Times New Roman" w:hAnsi="Book Antiqua"/>
          <w:color w:val="000000"/>
        </w:rPr>
      </w:pPr>
      <w:r w:rsidRPr="00D74992">
        <w:rPr>
          <w:rFonts w:ascii="Book Antiqua" w:eastAsia="Times New Roman" w:hAnsi="Book Antiqua" w:cs="TwCenMT-Bold"/>
          <w:bCs/>
        </w:rPr>
        <w:t>WJG 20th Anniversary Special Issues</w:t>
      </w:r>
      <w:r w:rsidRPr="00D74992">
        <w:rPr>
          <w:rFonts w:ascii="Book Antiqua" w:eastAsia="Times New Roman" w:hAnsi="Book Antiqua"/>
          <w:color w:val="000000"/>
        </w:rPr>
        <w:t xml:space="preserve"> (5): Colorectal cancer</w:t>
      </w:r>
    </w:p>
    <w:p w:rsidR="00DF19B8" w:rsidRPr="00D74992" w:rsidRDefault="00DF19B8" w:rsidP="00D74992">
      <w:pPr>
        <w:spacing w:line="360" w:lineRule="auto"/>
        <w:jc w:val="both"/>
        <w:rPr>
          <w:rFonts w:ascii="Book Antiqua" w:hAnsi="Book Antiqua" w:cs="Segoe UI"/>
          <w:b/>
          <w:lang w:eastAsia="zh-CN"/>
        </w:rPr>
      </w:pPr>
    </w:p>
    <w:p w:rsidR="00DF19B8" w:rsidRPr="00D74992" w:rsidRDefault="00DF19B8" w:rsidP="00D74992">
      <w:pPr>
        <w:spacing w:line="360" w:lineRule="auto"/>
        <w:jc w:val="both"/>
        <w:rPr>
          <w:rFonts w:ascii="Book Antiqua" w:hAnsi="Book Antiqua" w:cs="Segoe UI"/>
          <w:b/>
          <w:lang w:val="en-US"/>
        </w:rPr>
      </w:pPr>
      <w:r w:rsidRPr="00D74992">
        <w:rPr>
          <w:rFonts w:ascii="Book Antiqua" w:hAnsi="Book Antiqua" w:cs="Segoe UI"/>
          <w:b/>
          <w:lang w:val="en-US"/>
        </w:rPr>
        <w:t>Controversies in the pathological assessment of colorectal cancer</w:t>
      </w:r>
    </w:p>
    <w:p w:rsidR="00DF19B8" w:rsidRPr="00D74992" w:rsidRDefault="00DF19B8" w:rsidP="00D74992">
      <w:pPr>
        <w:spacing w:line="360" w:lineRule="auto"/>
        <w:jc w:val="both"/>
        <w:rPr>
          <w:rFonts w:ascii="Book Antiqua" w:hAnsi="Book Antiqua" w:cs="Segoe UI"/>
          <w:lang w:val="en-US"/>
        </w:rPr>
      </w:pPr>
    </w:p>
    <w:p w:rsidR="00DF19B8" w:rsidRPr="00D74992" w:rsidRDefault="00DF19B8" w:rsidP="00D74992">
      <w:pPr>
        <w:spacing w:line="360" w:lineRule="auto"/>
        <w:jc w:val="both"/>
        <w:rPr>
          <w:rFonts w:ascii="Book Antiqua" w:hAnsi="Book Antiqua" w:cs="Segoe UI"/>
          <w:lang w:val="en-US"/>
        </w:rPr>
      </w:pPr>
      <w:r w:rsidRPr="00D74992">
        <w:rPr>
          <w:rFonts w:ascii="Book Antiqua" w:hAnsi="Book Antiqua" w:cs="Segoe UI"/>
          <w:lang w:val="en-US"/>
        </w:rPr>
        <w:t xml:space="preserve">Maguire </w:t>
      </w:r>
      <w:proofErr w:type="gramStart"/>
      <w:r w:rsidRPr="00D74992">
        <w:rPr>
          <w:rFonts w:ascii="Book Antiqua" w:hAnsi="Book Antiqua" w:cs="Segoe UI"/>
          <w:lang w:val="en-US" w:eastAsia="zh-CN"/>
        </w:rPr>
        <w:t>A</w:t>
      </w:r>
      <w:proofErr w:type="gramEnd"/>
      <w:r w:rsidRPr="00D74992">
        <w:rPr>
          <w:rFonts w:ascii="Book Antiqua" w:hAnsi="Book Antiqua" w:cs="Segoe UI"/>
          <w:i/>
          <w:lang w:val="en-US" w:eastAsia="zh-CN"/>
        </w:rPr>
        <w:t xml:space="preserve"> et al</w:t>
      </w:r>
      <w:r w:rsidRPr="00D74992">
        <w:rPr>
          <w:rFonts w:ascii="Book Antiqua" w:hAnsi="Book Antiqua" w:cs="Segoe UI"/>
          <w:lang w:val="en-US" w:eastAsia="zh-CN"/>
        </w:rPr>
        <w:t xml:space="preserve">. </w:t>
      </w:r>
      <w:r w:rsidRPr="00D74992">
        <w:rPr>
          <w:rFonts w:ascii="Book Antiqua" w:hAnsi="Book Antiqua" w:cs="Segoe UI"/>
          <w:lang w:val="en-US"/>
        </w:rPr>
        <w:t>Controversies in CRC pathology reporting</w:t>
      </w:r>
    </w:p>
    <w:p w:rsidR="00DF19B8" w:rsidRPr="00D74992" w:rsidRDefault="00DF19B8" w:rsidP="00D74992">
      <w:pPr>
        <w:spacing w:line="360" w:lineRule="auto"/>
        <w:jc w:val="both"/>
        <w:rPr>
          <w:rFonts w:ascii="Book Antiqua" w:hAnsi="Book Antiqua" w:cs="Segoe UI"/>
          <w:lang w:val="en-US"/>
        </w:rPr>
      </w:pPr>
    </w:p>
    <w:p w:rsidR="00DF19B8" w:rsidRPr="00D74992" w:rsidRDefault="00DF19B8" w:rsidP="00D74992">
      <w:pPr>
        <w:spacing w:line="360" w:lineRule="auto"/>
        <w:jc w:val="both"/>
        <w:rPr>
          <w:rFonts w:ascii="Book Antiqua" w:hAnsi="Book Antiqua" w:cs="Segoe UI"/>
          <w:vertAlign w:val="superscript"/>
          <w:lang w:val="en-US"/>
        </w:rPr>
      </w:pPr>
      <w:r w:rsidRPr="00D74992">
        <w:rPr>
          <w:rFonts w:ascii="Book Antiqua" w:hAnsi="Book Antiqua" w:cs="Segoe UI"/>
          <w:lang w:val="en-US"/>
        </w:rPr>
        <w:t>Aoife Maguire</w:t>
      </w:r>
      <w:r w:rsidRPr="00D74992">
        <w:rPr>
          <w:rFonts w:ascii="Book Antiqua" w:hAnsi="Book Antiqua" w:cs="Segoe UI"/>
          <w:lang w:val="en-US" w:eastAsia="zh-CN"/>
        </w:rPr>
        <w:t>,</w:t>
      </w:r>
      <w:r w:rsidRPr="00D74992">
        <w:rPr>
          <w:rFonts w:ascii="Book Antiqua" w:hAnsi="Book Antiqua" w:cs="Segoe UI"/>
          <w:vertAlign w:val="superscript"/>
          <w:lang w:val="en-US" w:eastAsia="zh-CN"/>
        </w:rPr>
        <w:t xml:space="preserve"> </w:t>
      </w:r>
      <w:r w:rsidRPr="00D74992">
        <w:rPr>
          <w:rFonts w:ascii="Book Antiqua" w:hAnsi="Book Antiqua" w:cs="Segoe UI"/>
          <w:lang w:val="en-US"/>
        </w:rPr>
        <w:t xml:space="preserve">Kieran </w:t>
      </w:r>
      <w:proofErr w:type="spellStart"/>
      <w:r w:rsidRPr="00D74992">
        <w:rPr>
          <w:rFonts w:ascii="Book Antiqua" w:hAnsi="Book Antiqua" w:cs="Segoe UI"/>
          <w:lang w:val="en-US"/>
        </w:rPr>
        <w:t>Sheahan</w:t>
      </w:r>
      <w:proofErr w:type="spellEnd"/>
    </w:p>
    <w:p w:rsidR="00DF19B8" w:rsidRPr="00D74992" w:rsidRDefault="00DF19B8" w:rsidP="00D74992">
      <w:pPr>
        <w:spacing w:line="360" w:lineRule="auto"/>
        <w:jc w:val="both"/>
        <w:rPr>
          <w:rFonts w:ascii="Book Antiqua" w:hAnsi="Book Antiqua" w:cs="Segoe UI"/>
          <w:vertAlign w:val="superscript"/>
          <w:lang w:val="en-US"/>
        </w:rPr>
      </w:pPr>
    </w:p>
    <w:p w:rsidR="00DF19B8" w:rsidRPr="00D74992" w:rsidRDefault="00DF19B8" w:rsidP="00D74992">
      <w:pPr>
        <w:spacing w:line="360" w:lineRule="auto"/>
        <w:jc w:val="both"/>
        <w:rPr>
          <w:rFonts w:ascii="Book Antiqua" w:hAnsi="Book Antiqua" w:cs="Segoe UI"/>
          <w:b/>
          <w:lang w:val="en-US"/>
        </w:rPr>
      </w:pPr>
      <w:r w:rsidRPr="00D74992">
        <w:rPr>
          <w:rFonts w:ascii="Book Antiqua" w:hAnsi="Book Antiqua" w:cs="Segoe UI"/>
          <w:b/>
          <w:lang w:val="en-US"/>
        </w:rPr>
        <w:t>Aoife Maguire</w:t>
      </w:r>
      <w:r w:rsidRPr="00D74992">
        <w:rPr>
          <w:rFonts w:ascii="Book Antiqua" w:hAnsi="Book Antiqua" w:cs="Segoe UI"/>
          <w:b/>
          <w:lang w:val="en-US" w:eastAsia="zh-CN"/>
        </w:rPr>
        <w:t>,</w:t>
      </w:r>
      <w:r w:rsidRPr="00D74992">
        <w:rPr>
          <w:rFonts w:ascii="Book Antiqua" w:hAnsi="Book Antiqua" w:cs="Segoe UI"/>
          <w:b/>
          <w:lang w:val="en-US"/>
        </w:rPr>
        <w:t xml:space="preserve"> Kieran </w:t>
      </w:r>
      <w:proofErr w:type="spellStart"/>
      <w:r w:rsidRPr="00D74992">
        <w:rPr>
          <w:rFonts w:ascii="Book Antiqua" w:hAnsi="Book Antiqua" w:cs="Segoe UI"/>
          <w:b/>
          <w:lang w:val="en-US"/>
        </w:rPr>
        <w:t>Sheahan</w:t>
      </w:r>
      <w:proofErr w:type="spellEnd"/>
      <w:r w:rsidRPr="00D74992">
        <w:rPr>
          <w:rFonts w:ascii="Book Antiqua" w:hAnsi="Book Antiqua" w:cs="Segoe UI"/>
          <w:b/>
          <w:lang w:val="en-US" w:eastAsia="zh-CN"/>
        </w:rPr>
        <w:t>,</w:t>
      </w:r>
      <w:r w:rsidRPr="00D74992">
        <w:rPr>
          <w:rFonts w:ascii="Book Antiqua" w:hAnsi="Book Antiqua" w:cs="Segoe UI"/>
          <w:b/>
          <w:lang w:val="en-US"/>
        </w:rPr>
        <w:t xml:space="preserve"> </w:t>
      </w:r>
      <w:r w:rsidRPr="00D74992">
        <w:rPr>
          <w:rFonts w:ascii="Book Antiqua" w:hAnsi="Book Antiqua" w:cs="Segoe UI"/>
          <w:lang w:val="en-US"/>
        </w:rPr>
        <w:t>Department of Histopathology and Centre for Colorectal Disease, St. Vincent’s University Hospital, Dublin 4, Ireland</w:t>
      </w:r>
    </w:p>
    <w:p w:rsidR="00DF19B8" w:rsidRPr="00D74992" w:rsidRDefault="00DF19B8" w:rsidP="00D74992">
      <w:pPr>
        <w:spacing w:line="360" w:lineRule="auto"/>
        <w:jc w:val="both"/>
        <w:rPr>
          <w:rFonts w:ascii="Book Antiqua" w:hAnsi="Book Antiqua" w:cs="Segoe UI"/>
          <w:lang w:val="en-US" w:eastAsia="zh-CN"/>
        </w:rPr>
      </w:pPr>
    </w:p>
    <w:p w:rsidR="00DF19B8" w:rsidRPr="00D74992" w:rsidRDefault="00DF19B8" w:rsidP="00D74992">
      <w:pPr>
        <w:spacing w:line="360" w:lineRule="auto"/>
        <w:jc w:val="both"/>
        <w:rPr>
          <w:rFonts w:ascii="Book Antiqua" w:hAnsi="Book Antiqua" w:cs="Segoe UI"/>
          <w:b/>
          <w:color w:val="FF0000"/>
          <w:lang w:val="en-US"/>
        </w:rPr>
      </w:pPr>
      <w:r w:rsidRPr="00D74992">
        <w:rPr>
          <w:rFonts w:ascii="Book Antiqua" w:hAnsi="Book Antiqua" w:cs="Segoe UI"/>
          <w:b/>
          <w:lang w:val="en-US"/>
        </w:rPr>
        <w:t xml:space="preserve">Kieran </w:t>
      </w:r>
      <w:proofErr w:type="spellStart"/>
      <w:r w:rsidRPr="00D74992">
        <w:rPr>
          <w:rFonts w:ascii="Book Antiqua" w:hAnsi="Book Antiqua" w:cs="Segoe UI"/>
          <w:b/>
          <w:lang w:val="en-US"/>
        </w:rPr>
        <w:t>Sheahan</w:t>
      </w:r>
      <w:proofErr w:type="spellEnd"/>
      <w:r w:rsidRPr="00D74992">
        <w:rPr>
          <w:rFonts w:ascii="Book Antiqua" w:hAnsi="Book Antiqua" w:cs="Segoe UI"/>
          <w:b/>
          <w:lang w:val="en-US" w:eastAsia="zh-CN"/>
        </w:rPr>
        <w:t xml:space="preserve">, </w:t>
      </w:r>
      <w:r w:rsidRPr="00D74992">
        <w:rPr>
          <w:rFonts w:ascii="Book Antiqua" w:hAnsi="Book Antiqua" w:cs="Segoe UI"/>
          <w:lang w:val="en-US"/>
        </w:rPr>
        <w:t>School of Medicine and Medical Science, University College Dublin, Dublin 4, Ireland</w:t>
      </w:r>
    </w:p>
    <w:p w:rsidR="00DF19B8" w:rsidRPr="00D74992" w:rsidRDefault="00DF19B8" w:rsidP="00D74992">
      <w:pPr>
        <w:spacing w:line="360" w:lineRule="auto"/>
        <w:jc w:val="both"/>
        <w:rPr>
          <w:rFonts w:ascii="Book Antiqua" w:hAnsi="Book Antiqua" w:cs="Segoe UI"/>
          <w:b/>
          <w:color w:val="FF0000"/>
          <w:lang w:val="en-US" w:eastAsia="zh-CN"/>
        </w:rPr>
      </w:pPr>
    </w:p>
    <w:p w:rsidR="00DF19B8" w:rsidRPr="00D74992" w:rsidRDefault="00DF19B8" w:rsidP="00D74992">
      <w:pPr>
        <w:spacing w:line="360" w:lineRule="auto"/>
        <w:jc w:val="both"/>
        <w:rPr>
          <w:rFonts w:ascii="Book Antiqua" w:eastAsia="Times New Roman" w:hAnsi="Book Antiqua" w:cs="Garamond-Bold"/>
          <w:bCs/>
          <w:lang w:val="en-US" w:eastAsia="en-US"/>
        </w:rPr>
      </w:pPr>
      <w:r w:rsidRPr="00D74992">
        <w:rPr>
          <w:rFonts w:ascii="Book Antiqua" w:eastAsia="Times New Roman" w:hAnsi="Book Antiqua" w:cs="Garamond-Bold"/>
          <w:b/>
          <w:bCs/>
          <w:lang w:val="en-US" w:eastAsia="en-US"/>
        </w:rPr>
        <w:t>Author contributions:</w:t>
      </w:r>
      <w:r w:rsidRPr="00D74992">
        <w:rPr>
          <w:rFonts w:ascii="Book Antiqua" w:eastAsia="Times New Roman" w:hAnsi="Book Antiqua" w:cs="Garamond-Bold"/>
          <w:bCs/>
          <w:lang w:val="en-US" w:eastAsia="en-US"/>
        </w:rPr>
        <w:t xml:space="preserve"> Maguire A and </w:t>
      </w:r>
      <w:proofErr w:type="spellStart"/>
      <w:r w:rsidRPr="00D74992">
        <w:rPr>
          <w:rFonts w:ascii="Book Antiqua" w:eastAsia="Times New Roman" w:hAnsi="Book Antiqua" w:cs="Garamond-Bold"/>
          <w:bCs/>
          <w:lang w:val="en-US" w:eastAsia="en-US"/>
        </w:rPr>
        <w:t>Sheahan</w:t>
      </w:r>
      <w:proofErr w:type="spellEnd"/>
      <w:r w:rsidRPr="00D74992">
        <w:rPr>
          <w:rFonts w:ascii="Book Antiqua" w:eastAsia="Times New Roman" w:hAnsi="Book Antiqua" w:cs="Garamond-Bold"/>
          <w:bCs/>
          <w:lang w:val="en-US" w:eastAsia="en-US"/>
        </w:rPr>
        <w:t xml:space="preserve"> K contributed equally to this work</w:t>
      </w:r>
      <w:r w:rsidRPr="00D74992">
        <w:rPr>
          <w:rFonts w:ascii="Book Antiqua" w:hAnsi="Book Antiqua" w:cs="Garamond-Bold"/>
          <w:bCs/>
          <w:lang w:val="en-US" w:eastAsia="zh-CN"/>
        </w:rPr>
        <w:t>;</w:t>
      </w:r>
      <w:r w:rsidRPr="00D74992">
        <w:rPr>
          <w:rFonts w:ascii="Book Antiqua" w:eastAsia="Times New Roman" w:hAnsi="Book Antiqua" w:cs="Garamond-Bold"/>
          <w:bCs/>
          <w:lang w:val="en-US" w:eastAsia="en-US"/>
        </w:rPr>
        <w:t xml:space="preserve"> </w:t>
      </w:r>
      <w:proofErr w:type="spellStart"/>
      <w:r w:rsidRPr="00D74992">
        <w:rPr>
          <w:rFonts w:ascii="Book Antiqua" w:eastAsia="Times New Roman" w:hAnsi="Book Antiqua" w:cs="Garamond-Bold"/>
          <w:bCs/>
          <w:lang w:val="en-US" w:eastAsia="en-US"/>
        </w:rPr>
        <w:t>Sheahan</w:t>
      </w:r>
      <w:proofErr w:type="spellEnd"/>
      <w:r w:rsidRPr="00D74992">
        <w:rPr>
          <w:rFonts w:ascii="Book Antiqua" w:eastAsia="Times New Roman" w:hAnsi="Book Antiqua" w:cs="Garamond-Bold"/>
          <w:bCs/>
          <w:lang w:val="en-US" w:eastAsia="en-US"/>
        </w:rPr>
        <w:t xml:space="preserve"> K contributed the photographs.</w:t>
      </w:r>
    </w:p>
    <w:p w:rsidR="00DF19B8" w:rsidRPr="00D74992" w:rsidRDefault="00DF19B8" w:rsidP="00D74992">
      <w:pPr>
        <w:spacing w:line="360" w:lineRule="auto"/>
        <w:jc w:val="both"/>
        <w:rPr>
          <w:rFonts w:ascii="Book Antiqua" w:hAnsi="Book Antiqua" w:cs="Garamond-Bold"/>
          <w:bCs/>
          <w:lang w:val="en-US" w:eastAsia="zh-CN"/>
        </w:rPr>
      </w:pPr>
    </w:p>
    <w:p w:rsidR="00DF19B8" w:rsidRPr="00D74992" w:rsidRDefault="00DF19B8" w:rsidP="00D74992">
      <w:pPr>
        <w:spacing w:line="360" w:lineRule="auto"/>
        <w:jc w:val="both"/>
        <w:rPr>
          <w:rFonts w:ascii="Book Antiqua" w:hAnsi="Book Antiqua" w:cs="Garamond-Bold"/>
          <w:bCs/>
          <w:lang w:val="en-US" w:eastAsia="zh-CN"/>
        </w:rPr>
      </w:pPr>
      <w:r w:rsidRPr="00D74992">
        <w:rPr>
          <w:rFonts w:ascii="Book Antiqua" w:eastAsia="Times New Roman" w:hAnsi="Book Antiqua" w:cs="Garamond-Bold"/>
          <w:b/>
          <w:bCs/>
          <w:lang w:val="en-US" w:eastAsia="en-US"/>
        </w:rPr>
        <w:t>Correspondence to:</w:t>
      </w:r>
      <w:r w:rsidRPr="00D74992">
        <w:rPr>
          <w:rFonts w:ascii="Book Antiqua" w:eastAsia="Times New Roman" w:hAnsi="Book Antiqua" w:cs="Garamond-Bold"/>
          <w:bCs/>
          <w:lang w:val="en-US" w:eastAsia="en-US"/>
        </w:rPr>
        <w:t xml:space="preserve"> </w:t>
      </w:r>
      <w:r w:rsidRPr="00D74992">
        <w:rPr>
          <w:rFonts w:ascii="Book Antiqua" w:eastAsia="Times New Roman" w:hAnsi="Book Antiqua" w:cs="Garamond-Bold"/>
          <w:b/>
          <w:bCs/>
          <w:lang w:val="en-US" w:eastAsia="en-US"/>
        </w:rPr>
        <w:t xml:space="preserve">Kieran </w:t>
      </w:r>
      <w:proofErr w:type="spellStart"/>
      <w:r w:rsidRPr="00D74992">
        <w:rPr>
          <w:rFonts w:ascii="Book Antiqua" w:eastAsia="Times New Roman" w:hAnsi="Book Antiqua" w:cs="Garamond-Bold"/>
          <w:b/>
          <w:bCs/>
          <w:lang w:val="en-US" w:eastAsia="en-US"/>
        </w:rPr>
        <w:t>Sheahan</w:t>
      </w:r>
      <w:proofErr w:type="spellEnd"/>
      <w:r w:rsidRPr="00D74992">
        <w:rPr>
          <w:rFonts w:ascii="Book Antiqua" w:eastAsia="Times New Roman" w:hAnsi="Book Antiqua" w:cs="Garamond-Bold"/>
          <w:b/>
          <w:bCs/>
          <w:lang w:val="en-US" w:eastAsia="en-US"/>
        </w:rPr>
        <w:t>, Prof</w:t>
      </w:r>
      <w:r w:rsidRPr="00D74992">
        <w:rPr>
          <w:rFonts w:ascii="Book Antiqua" w:hAnsi="Book Antiqua" w:cs="Garamond-Bold"/>
          <w:b/>
          <w:bCs/>
          <w:lang w:val="en-US" w:eastAsia="zh-CN"/>
        </w:rPr>
        <w:t xml:space="preserve">essor, </w:t>
      </w:r>
      <w:r w:rsidRPr="00D74992">
        <w:rPr>
          <w:rFonts w:ascii="Book Antiqua" w:eastAsia="Times New Roman" w:hAnsi="Book Antiqua" w:cs="Garamond-Bold"/>
          <w:b/>
          <w:bCs/>
          <w:lang w:val="en-US" w:eastAsia="en-US"/>
        </w:rPr>
        <w:t xml:space="preserve">Consultant </w:t>
      </w:r>
      <w:proofErr w:type="spellStart"/>
      <w:r w:rsidRPr="00D74992">
        <w:rPr>
          <w:rFonts w:ascii="Book Antiqua" w:eastAsia="Times New Roman" w:hAnsi="Book Antiqua" w:cs="Garamond-Bold"/>
          <w:b/>
          <w:bCs/>
          <w:lang w:val="en-US" w:eastAsia="en-US"/>
        </w:rPr>
        <w:t>Histopathologist</w:t>
      </w:r>
      <w:proofErr w:type="spellEnd"/>
      <w:r w:rsidRPr="00D74992">
        <w:rPr>
          <w:rFonts w:ascii="Book Antiqua" w:hAnsi="Book Antiqua" w:cs="Garamond-Bold"/>
          <w:b/>
          <w:bCs/>
          <w:lang w:val="en-US" w:eastAsia="zh-CN"/>
        </w:rPr>
        <w:t>,</w:t>
      </w:r>
      <w:r w:rsidRPr="00D74992">
        <w:rPr>
          <w:rFonts w:ascii="Book Antiqua" w:eastAsia="Times New Roman" w:hAnsi="Book Antiqua" w:cs="Garamond-Bold"/>
          <w:b/>
          <w:bCs/>
          <w:lang w:val="en-US" w:eastAsia="en-US"/>
        </w:rPr>
        <w:t xml:space="preserve"> Associate Clinical Professor</w:t>
      </w:r>
      <w:r w:rsidRPr="00D74992">
        <w:rPr>
          <w:rFonts w:ascii="Book Antiqua" w:hAnsi="Book Antiqua" w:cs="Garamond-Bold"/>
          <w:b/>
          <w:bCs/>
          <w:lang w:val="en-US" w:eastAsia="zh-CN"/>
        </w:rPr>
        <w:t xml:space="preserve">, </w:t>
      </w:r>
      <w:r w:rsidRPr="00D74992">
        <w:rPr>
          <w:rFonts w:ascii="Book Antiqua" w:eastAsia="Times New Roman" w:hAnsi="Book Antiqua" w:cs="Garamond-Bold"/>
          <w:bCs/>
          <w:lang w:val="en-US" w:eastAsia="en-US"/>
        </w:rPr>
        <w:t>Department of Histopathology</w:t>
      </w:r>
      <w:r w:rsidRPr="00D74992">
        <w:rPr>
          <w:rFonts w:ascii="Book Antiqua" w:hAnsi="Book Antiqua" w:cs="Segoe UI"/>
          <w:lang w:val="en-US"/>
        </w:rPr>
        <w:t xml:space="preserve"> and Centre for Colorectal Disease,</w:t>
      </w:r>
      <w:r w:rsidRPr="00D74992">
        <w:rPr>
          <w:rFonts w:ascii="Book Antiqua" w:hAnsi="Book Antiqua" w:cs="Segoe UI"/>
          <w:lang w:val="en-US" w:eastAsia="zh-CN"/>
        </w:rPr>
        <w:t xml:space="preserve"> </w:t>
      </w:r>
      <w:r w:rsidRPr="00D74992">
        <w:rPr>
          <w:rFonts w:ascii="Book Antiqua" w:eastAsia="Times New Roman" w:hAnsi="Book Antiqua" w:cs="Garamond-Bold"/>
          <w:bCs/>
          <w:lang w:val="en-US" w:eastAsia="en-US"/>
        </w:rPr>
        <w:t xml:space="preserve">St. </w:t>
      </w:r>
      <w:proofErr w:type="spellStart"/>
      <w:r w:rsidRPr="00D74992">
        <w:rPr>
          <w:rFonts w:ascii="Book Antiqua" w:eastAsia="Times New Roman" w:hAnsi="Book Antiqua" w:cs="Garamond-Bold"/>
          <w:bCs/>
          <w:lang w:val="en-US" w:eastAsia="en-US"/>
        </w:rPr>
        <w:t>Vincents</w:t>
      </w:r>
      <w:proofErr w:type="spellEnd"/>
      <w:r w:rsidRPr="00D74992">
        <w:rPr>
          <w:rFonts w:ascii="Book Antiqua" w:eastAsia="Times New Roman" w:hAnsi="Book Antiqua" w:cs="Garamond-Bold"/>
          <w:bCs/>
          <w:lang w:val="en-US" w:eastAsia="en-US"/>
        </w:rPr>
        <w:t xml:space="preserve"> University Hospital</w:t>
      </w:r>
      <w:r w:rsidRPr="00D74992">
        <w:rPr>
          <w:rFonts w:ascii="Book Antiqua" w:hAnsi="Book Antiqua" w:cs="Garamond-Bold"/>
          <w:bCs/>
          <w:lang w:val="en-US" w:eastAsia="zh-CN"/>
        </w:rPr>
        <w:t xml:space="preserve">, </w:t>
      </w:r>
      <w:r w:rsidRPr="00D74992">
        <w:rPr>
          <w:rFonts w:ascii="Book Antiqua" w:eastAsia="Times New Roman" w:hAnsi="Book Antiqua" w:cs="Garamond-Bold"/>
          <w:bCs/>
          <w:lang w:val="en-US" w:eastAsia="en-US"/>
        </w:rPr>
        <w:t>Elm Park,</w:t>
      </w:r>
      <w:r w:rsidRPr="00D74992">
        <w:rPr>
          <w:rFonts w:ascii="Book Antiqua" w:hAnsi="Book Antiqua" w:cs="Garamond-Bold"/>
          <w:bCs/>
          <w:lang w:val="en-US" w:eastAsia="zh-CN"/>
        </w:rPr>
        <w:t xml:space="preserve"> </w:t>
      </w:r>
      <w:r w:rsidRPr="00D74992">
        <w:rPr>
          <w:rFonts w:ascii="Book Antiqua" w:eastAsia="Times New Roman" w:hAnsi="Book Antiqua" w:cs="Garamond-Bold"/>
          <w:bCs/>
          <w:lang w:val="en-US" w:eastAsia="en-US"/>
        </w:rPr>
        <w:t>Dublin 4,</w:t>
      </w:r>
      <w:r w:rsidRPr="00D74992">
        <w:rPr>
          <w:rFonts w:ascii="Book Antiqua" w:hAnsi="Book Antiqua" w:cs="Garamond-Bold"/>
          <w:bCs/>
          <w:lang w:val="en-US" w:eastAsia="zh-CN"/>
        </w:rPr>
        <w:t xml:space="preserve"> </w:t>
      </w:r>
      <w:r w:rsidRPr="00D74992">
        <w:rPr>
          <w:rFonts w:ascii="Book Antiqua" w:eastAsia="Times New Roman" w:hAnsi="Book Antiqua" w:cs="Garamond-Bold"/>
          <w:bCs/>
          <w:lang w:val="en-US" w:eastAsia="en-US"/>
        </w:rPr>
        <w:t>Ireland</w:t>
      </w:r>
      <w:r w:rsidRPr="00D74992">
        <w:rPr>
          <w:rFonts w:ascii="Book Antiqua" w:hAnsi="Book Antiqua" w:cs="Garamond-Bold"/>
          <w:bCs/>
          <w:lang w:val="en-US" w:eastAsia="zh-CN"/>
        </w:rPr>
        <w:t xml:space="preserve">. </w:t>
      </w:r>
      <w:r w:rsidRPr="00D74992">
        <w:rPr>
          <w:rFonts w:ascii="Book Antiqua" w:eastAsia="Times New Roman" w:hAnsi="Book Antiqua" w:cs="Garamond-Bold"/>
          <w:bCs/>
          <w:lang w:val="en-US" w:eastAsia="en-US"/>
        </w:rPr>
        <w:t>k.sheahan@st-vincents.ie</w:t>
      </w:r>
    </w:p>
    <w:p w:rsidR="00DF19B8" w:rsidRPr="00D74992" w:rsidRDefault="00DF19B8" w:rsidP="00D74992">
      <w:pPr>
        <w:spacing w:line="360" w:lineRule="auto"/>
        <w:jc w:val="both"/>
        <w:rPr>
          <w:rFonts w:ascii="Book Antiqua" w:hAnsi="Book Antiqua" w:cs="Garamond-Bold"/>
          <w:bCs/>
          <w:lang w:val="en-US" w:eastAsia="zh-CN"/>
        </w:rPr>
      </w:pPr>
    </w:p>
    <w:p w:rsidR="00DF19B8" w:rsidRPr="00D74992" w:rsidRDefault="00DF19B8" w:rsidP="00D74992">
      <w:pPr>
        <w:spacing w:line="360" w:lineRule="auto"/>
        <w:jc w:val="both"/>
        <w:rPr>
          <w:rFonts w:ascii="Book Antiqua" w:hAnsi="Book Antiqua" w:cs="Garamond-Bold"/>
          <w:bCs/>
          <w:lang w:val="en-US" w:eastAsia="zh-CN"/>
        </w:rPr>
      </w:pPr>
      <w:r w:rsidRPr="00D74992">
        <w:rPr>
          <w:rFonts w:ascii="Book Antiqua" w:eastAsia="Times New Roman" w:hAnsi="Book Antiqua" w:cs="Garamond-Bold"/>
          <w:b/>
          <w:bCs/>
          <w:lang w:val="en-US" w:eastAsia="en-US"/>
        </w:rPr>
        <w:t>Telephone:</w:t>
      </w:r>
      <w:r w:rsidRPr="00D74992">
        <w:rPr>
          <w:rFonts w:ascii="Book Antiqua" w:eastAsia="Times New Roman" w:hAnsi="Book Antiqua" w:cs="Garamond-Bold"/>
          <w:bCs/>
          <w:lang w:val="en-US" w:eastAsia="en-US"/>
        </w:rPr>
        <w:t xml:space="preserve"> +353</w:t>
      </w:r>
      <w:r w:rsidRPr="00D74992">
        <w:rPr>
          <w:rFonts w:ascii="Book Antiqua" w:hAnsi="Book Antiqua" w:cs="Garamond-Bold"/>
          <w:bCs/>
          <w:lang w:val="en-US" w:eastAsia="zh-CN"/>
        </w:rPr>
        <w:t>-</w:t>
      </w:r>
      <w:r w:rsidRPr="00D74992">
        <w:rPr>
          <w:rFonts w:ascii="Book Antiqua" w:eastAsia="Times New Roman" w:hAnsi="Book Antiqua" w:cs="Garamond-Bold"/>
          <w:bCs/>
          <w:lang w:val="en-US" w:eastAsia="en-US"/>
        </w:rPr>
        <w:t>1</w:t>
      </w:r>
      <w:r w:rsidRPr="00D74992">
        <w:rPr>
          <w:rFonts w:ascii="Book Antiqua" w:hAnsi="Book Antiqua" w:cs="Garamond-Bold"/>
          <w:bCs/>
          <w:lang w:val="en-US" w:eastAsia="zh-CN"/>
        </w:rPr>
        <w:t>-</w:t>
      </w:r>
      <w:proofErr w:type="gramStart"/>
      <w:r w:rsidRPr="00D74992">
        <w:rPr>
          <w:rFonts w:ascii="Book Antiqua" w:eastAsia="Times New Roman" w:hAnsi="Book Antiqua" w:cs="Garamond-Bold"/>
          <w:bCs/>
          <w:lang w:val="en-US" w:eastAsia="en-US"/>
        </w:rPr>
        <w:t>2214733</w:t>
      </w:r>
      <w:r w:rsidRPr="00D74992">
        <w:rPr>
          <w:rFonts w:ascii="Book Antiqua" w:hAnsi="Book Antiqua" w:cs="Garamond-Bold"/>
          <w:bCs/>
          <w:lang w:val="en-US" w:eastAsia="zh-CN"/>
        </w:rPr>
        <w:t xml:space="preserve">  </w:t>
      </w:r>
      <w:r w:rsidRPr="00D74992">
        <w:rPr>
          <w:rFonts w:ascii="Book Antiqua" w:eastAsia="Times New Roman" w:hAnsi="Book Antiqua" w:cs="Garamond-Bold"/>
          <w:b/>
          <w:bCs/>
          <w:lang w:val="en-US" w:eastAsia="en-US"/>
        </w:rPr>
        <w:t>Fax</w:t>
      </w:r>
      <w:proofErr w:type="gramEnd"/>
      <w:r w:rsidRPr="00D74992">
        <w:rPr>
          <w:rFonts w:ascii="Book Antiqua" w:eastAsia="Times New Roman" w:hAnsi="Book Antiqua" w:cs="Garamond-Bold"/>
          <w:b/>
          <w:bCs/>
          <w:lang w:val="en-US" w:eastAsia="en-US"/>
        </w:rPr>
        <w:t>:</w:t>
      </w:r>
      <w:r w:rsidRPr="00D74992">
        <w:rPr>
          <w:rFonts w:ascii="Book Antiqua" w:eastAsia="Times New Roman" w:hAnsi="Book Antiqua" w:cs="Garamond-Bold"/>
          <w:bCs/>
          <w:lang w:val="en-US" w:eastAsia="en-US"/>
        </w:rPr>
        <w:t xml:space="preserve"> +353</w:t>
      </w:r>
      <w:r w:rsidRPr="00D74992">
        <w:rPr>
          <w:rFonts w:ascii="Book Antiqua" w:hAnsi="Book Antiqua" w:cs="Garamond-Bold"/>
          <w:bCs/>
          <w:lang w:val="en-US" w:eastAsia="zh-CN"/>
        </w:rPr>
        <w:t>-</w:t>
      </w:r>
      <w:r w:rsidRPr="00D74992">
        <w:rPr>
          <w:rFonts w:ascii="Book Antiqua" w:eastAsia="Times New Roman" w:hAnsi="Book Antiqua" w:cs="Garamond-Bold"/>
          <w:bCs/>
          <w:lang w:val="en-US" w:eastAsia="en-US"/>
        </w:rPr>
        <w:t>1</w:t>
      </w:r>
      <w:r w:rsidRPr="00D74992">
        <w:rPr>
          <w:rFonts w:ascii="Book Antiqua" w:hAnsi="Book Antiqua" w:cs="Garamond-Bold"/>
          <w:bCs/>
          <w:lang w:val="en-US" w:eastAsia="zh-CN"/>
        </w:rPr>
        <w:t>-</w:t>
      </w:r>
      <w:r w:rsidRPr="00D74992">
        <w:rPr>
          <w:rFonts w:ascii="Book Antiqua" w:eastAsia="Times New Roman" w:hAnsi="Book Antiqua" w:cs="Garamond-Bold"/>
          <w:bCs/>
          <w:lang w:val="en-US" w:eastAsia="en-US"/>
        </w:rPr>
        <w:t>2094840</w:t>
      </w:r>
    </w:p>
    <w:p w:rsidR="00DF19B8" w:rsidRPr="00D74992" w:rsidRDefault="00DF19B8" w:rsidP="00D74992">
      <w:pPr>
        <w:spacing w:line="360" w:lineRule="auto"/>
        <w:jc w:val="both"/>
        <w:rPr>
          <w:rFonts w:ascii="Book Antiqua" w:hAnsi="Book Antiqua"/>
          <w:lang w:eastAsia="zh-CN"/>
        </w:rPr>
      </w:pPr>
      <w:bookmarkStart w:id="4" w:name="OLE_LINK14"/>
      <w:bookmarkStart w:id="5" w:name="OLE_LINK15"/>
      <w:r w:rsidRPr="00D74992">
        <w:rPr>
          <w:rFonts w:ascii="Book Antiqua" w:eastAsia="Times New Roman" w:hAnsi="Book Antiqua"/>
          <w:b/>
        </w:rPr>
        <w:t xml:space="preserve">Received: </w:t>
      </w:r>
      <w:r w:rsidRPr="00D74992">
        <w:rPr>
          <w:rFonts w:ascii="Book Antiqua" w:eastAsia="Times New Roman" w:hAnsi="Book Antiqua"/>
        </w:rPr>
        <w:t>October</w:t>
      </w:r>
      <w:bookmarkEnd w:id="4"/>
      <w:bookmarkEnd w:id="5"/>
      <w:r w:rsidRPr="00D74992">
        <w:rPr>
          <w:rFonts w:ascii="Book Antiqua" w:hAnsi="Book Antiqua"/>
          <w:lang w:eastAsia="zh-CN"/>
        </w:rPr>
        <w:t xml:space="preserve"> 12, </w:t>
      </w:r>
      <w:proofErr w:type="gramStart"/>
      <w:r w:rsidRPr="00D74992">
        <w:rPr>
          <w:rFonts w:ascii="Book Antiqua" w:hAnsi="Book Antiqua"/>
          <w:lang w:eastAsia="zh-CN"/>
        </w:rPr>
        <w:t xml:space="preserve">2013 </w:t>
      </w:r>
      <w:r w:rsidRPr="00D74992">
        <w:rPr>
          <w:rFonts w:ascii="Book Antiqua" w:eastAsia="Times New Roman" w:hAnsi="Book Antiqua"/>
          <w:b/>
        </w:rPr>
        <w:t xml:space="preserve"> Revised</w:t>
      </w:r>
      <w:proofErr w:type="gramEnd"/>
      <w:r w:rsidRPr="00D74992">
        <w:rPr>
          <w:rFonts w:ascii="Book Antiqua" w:eastAsia="Times New Roman" w:hAnsi="Book Antiqua"/>
          <w:b/>
        </w:rPr>
        <w:t xml:space="preserve">: </w:t>
      </w:r>
      <w:r w:rsidRPr="00D74992">
        <w:rPr>
          <w:rFonts w:ascii="Book Antiqua" w:eastAsia="Times New Roman" w:hAnsi="Book Antiqua"/>
        </w:rPr>
        <w:t>January</w:t>
      </w:r>
      <w:r w:rsidRPr="00D74992">
        <w:rPr>
          <w:rFonts w:ascii="Book Antiqua" w:hAnsi="Book Antiqua"/>
          <w:lang w:eastAsia="zh-CN"/>
        </w:rPr>
        <w:t xml:space="preserve"> 10, 2014</w:t>
      </w:r>
    </w:p>
    <w:p w:rsidR="005B50AF" w:rsidRPr="002B7D3F" w:rsidRDefault="00DF19B8" w:rsidP="005B50AF">
      <w:pPr>
        <w:rPr>
          <w:rFonts w:ascii="Book Antiqua" w:hAnsi="Book Antiqua"/>
        </w:rPr>
      </w:pPr>
      <w:r w:rsidRPr="00D74992">
        <w:rPr>
          <w:rFonts w:ascii="Book Antiqua" w:eastAsia="Times New Roman" w:hAnsi="Book Antiqua"/>
          <w:b/>
        </w:rPr>
        <w:t>Accepted:</w:t>
      </w:r>
      <w:r w:rsidR="005B50AF" w:rsidRPr="005B50AF">
        <w:rPr>
          <w:rFonts w:ascii="Book Antiqua" w:hAnsi="Book Antiqua"/>
        </w:rPr>
        <w:t xml:space="preserve"> </w:t>
      </w:r>
      <w:r w:rsidR="005B50AF" w:rsidRPr="002B7D3F">
        <w:rPr>
          <w:rFonts w:ascii="Book Antiqua" w:hAnsi="Book Antiqua"/>
        </w:rPr>
        <w:t>April 1, 2014</w:t>
      </w:r>
    </w:p>
    <w:p w:rsidR="00DF19B8" w:rsidRPr="00D74992" w:rsidRDefault="00DF19B8" w:rsidP="00D74992">
      <w:pPr>
        <w:spacing w:line="360" w:lineRule="auto"/>
        <w:jc w:val="both"/>
        <w:rPr>
          <w:rFonts w:ascii="Book Antiqua" w:hAnsi="Book Antiqua"/>
          <w:lang w:eastAsia="zh-CN"/>
        </w:rPr>
      </w:pPr>
      <w:bookmarkStart w:id="6" w:name="_GoBack"/>
      <w:bookmarkEnd w:id="6"/>
      <w:r w:rsidRPr="00D74992">
        <w:rPr>
          <w:rFonts w:ascii="Book Antiqua" w:eastAsia="Times New Roman" w:hAnsi="Book Antiqua"/>
          <w:b/>
        </w:rPr>
        <w:t xml:space="preserve">  </w:t>
      </w:r>
    </w:p>
    <w:p w:rsidR="00DF19B8" w:rsidRPr="00D74992" w:rsidRDefault="00DF19B8" w:rsidP="00D74992">
      <w:pPr>
        <w:spacing w:line="360" w:lineRule="auto"/>
        <w:jc w:val="both"/>
        <w:rPr>
          <w:rFonts w:ascii="Book Antiqua" w:eastAsia="Times New Roman" w:hAnsi="Book Antiqua"/>
          <w:b/>
        </w:rPr>
      </w:pPr>
      <w:r w:rsidRPr="00D74992">
        <w:rPr>
          <w:rFonts w:ascii="Book Antiqua" w:eastAsia="Times New Roman" w:hAnsi="Book Antiqua"/>
          <w:b/>
        </w:rPr>
        <w:lastRenderedPageBreak/>
        <w:t xml:space="preserve">Published online: </w:t>
      </w:r>
    </w:p>
    <w:p w:rsidR="00DF19B8" w:rsidRPr="00D74992" w:rsidRDefault="00DF19B8" w:rsidP="00D74992">
      <w:pPr>
        <w:spacing w:line="360" w:lineRule="auto"/>
        <w:jc w:val="both"/>
        <w:rPr>
          <w:rFonts w:ascii="Book Antiqua" w:hAnsi="Book Antiqua" w:cs="Garamond-Bold"/>
          <w:b/>
          <w:bCs/>
          <w:lang w:val="en-US" w:eastAsia="zh-CN"/>
        </w:rPr>
      </w:pPr>
    </w:p>
    <w:p w:rsidR="00DF19B8" w:rsidRPr="00D74992" w:rsidRDefault="00DF19B8" w:rsidP="00D74992">
      <w:pPr>
        <w:spacing w:line="360" w:lineRule="auto"/>
        <w:jc w:val="both"/>
        <w:rPr>
          <w:rFonts w:ascii="Book Antiqua" w:hAnsi="Book Antiqua" w:cs="Segoe UI"/>
          <w:b/>
          <w:lang w:val="en-US"/>
        </w:rPr>
      </w:pPr>
      <w:r w:rsidRPr="00D74992">
        <w:rPr>
          <w:rFonts w:ascii="Book Antiqua" w:hAnsi="Book Antiqua" w:cs="Segoe UI"/>
          <w:b/>
          <w:lang w:val="en-US"/>
        </w:rPr>
        <w:t>Abstract</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rPr>
      </w:pPr>
      <w:r w:rsidRPr="00D74992">
        <w:rPr>
          <w:rFonts w:ascii="Book Antiqua" w:hAnsi="Book Antiqua" w:cs="Segoe UI"/>
          <w:lang w:val="en-US"/>
        </w:rPr>
        <w:t>Pathologic assessment of colorectal cancer specimens plays an essential role in patient management, informing prognosis and contributing to therapeutic decision making. The tumor-node-metastasis (TNM)</w:t>
      </w:r>
      <w:r w:rsidRPr="00D74992">
        <w:rPr>
          <w:rFonts w:ascii="Book Antiqua" w:hAnsi="Book Antiqua" w:cs="Segoe UI"/>
          <w:lang w:val="en-US" w:eastAsia="zh-CN"/>
        </w:rPr>
        <w:t xml:space="preserve"> </w:t>
      </w:r>
      <w:r w:rsidRPr="00D74992">
        <w:rPr>
          <w:rFonts w:ascii="Book Antiqua" w:hAnsi="Book Antiqua" w:cs="Segoe UI"/>
          <w:lang w:val="en-US"/>
        </w:rPr>
        <w:t xml:space="preserve">staging system is a key component of the colorectal cancer pathology report and provides important prognostic information. However there is significant variation in outcome of patients within the same tumor stage. Many other histological features such as tumor budding, vascular invasion, </w:t>
      </w:r>
      <w:proofErr w:type="spellStart"/>
      <w:r w:rsidRPr="00D74992">
        <w:rPr>
          <w:rFonts w:ascii="Book Antiqua" w:hAnsi="Book Antiqua" w:cs="Segoe UI"/>
          <w:lang w:val="en-US"/>
        </w:rPr>
        <w:t>perineural</w:t>
      </w:r>
      <w:proofErr w:type="spellEnd"/>
      <w:r w:rsidRPr="00D74992">
        <w:rPr>
          <w:rFonts w:ascii="Book Antiqua" w:hAnsi="Book Antiqua" w:cs="Segoe UI"/>
          <w:lang w:val="en-US"/>
        </w:rPr>
        <w:t xml:space="preserve"> invasion, tumor grade and rectal tumor regression grade that may be of prognostic value are not part of TNM staging. Assessment of extramural tumor deposits and peritoneal involvement contributes to TNM staging but there are some difficulties with the definition of both of these features. </w:t>
      </w:r>
      <w:r w:rsidRPr="00D74992">
        <w:rPr>
          <w:rFonts w:ascii="Book Antiqua" w:eastAsia="Times New Roman" w:hAnsi="Book Antiqua"/>
        </w:rPr>
        <w:t>Controversies in colorectal cancer pathology reporting include the subjective nature of some of the elements assessed, poor reporting rates and reproducibility and the need for standardized examination protocols and reporting. Molecular pathology is becoming increasingly important in prognostication and prediction of response to targeted therapies but accurate morphology still has a key role to play in colorectal cancer pathology reporting.</w:t>
      </w:r>
    </w:p>
    <w:p w:rsidR="00DF19B8" w:rsidRPr="00D74992" w:rsidRDefault="00DF19B8" w:rsidP="00D74992">
      <w:pPr>
        <w:spacing w:line="360" w:lineRule="auto"/>
        <w:jc w:val="both"/>
        <w:rPr>
          <w:rFonts w:ascii="Book Antiqua" w:hAnsi="Book Antiqua" w:cs="Segoe UI"/>
          <w:b/>
          <w:lang w:val="en-US" w:eastAsia="zh-CN"/>
        </w:rPr>
      </w:pPr>
    </w:p>
    <w:p w:rsidR="00DF19B8" w:rsidRPr="00D74992" w:rsidRDefault="00DF19B8" w:rsidP="00D74992">
      <w:pPr>
        <w:spacing w:line="360" w:lineRule="auto"/>
        <w:jc w:val="both"/>
        <w:rPr>
          <w:rFonts w:ascii="Book Antiqua" w:eastAsia="Times New Roman" w:hAnsi="Book Antiqua" w:cs="宋体"/>
          <w:color w:val="000000"/>
        </w:rPr>
      </w:pPr>
      <w:bookmarkStart w:id="7" w:name="OLE_LINK6"/>
      <w:bookmarkStart w:id="8" w:name="OLE_LINK7"/>
      <w:bookmarkStart w:id="9" w:name="OLE_LINK11"/>
      <w:r w:rsidRPr="00D74992">
        <w:rPr>
          <w:rFonts w:ascii="Book Antiqua" w:eastAsia="Times New Roman" w:hAnsi="Book Antiqua" w:cs="Tahoma"/>
          <w:lang w:eastAsia="ja-JP"/>
        </w:rPr>
        <w:t>©</w:t>
      </w:r>
      <w:r w:rsidRPr="00D74992">
        <w:rPr>
          <w:rFonts w:ascii="Book Antiqua" w:eastAsia="Times New Roman" w:hAnsi="Book Antiqua" w:cs="Tahoma"/>
        </w:rPr>
        <w:t xml:space="preserve"> </w:t>
      </w:r>
      <w:r w:rsidRPr="00D74992">
        <w:rPr>
          <w:rFonts w:ascii="Book Antiqua" w:eastAsia="Times New Roman" w:hAnsi="Book Antiqua" w:cs="宋体"/>
          <w:color w:val="000000"/>
        </w:rPr>
        <w:t xml:space="preserve">2014 </w:t>
      </w:r>
      <w:proofErr w:type="spellStart"/>
      <w:r w:rsidRPr="00D74992">
        <w:rPr>
          <w:rFonts w:ascii="Book Antiqua" w:eastAsia="Times New Roman" w:hAnsi="Book Antiqua" w:cs="宋体"/>
          <w:color w:val="000000"/>
        </w:rPr>
        <w:t>Baishideng</w:t>
      </w:r>
      <w:proofErr w:type="spellEnd"/>
      <w:r w:rsidRPr="00D74992">
        <w:rPr>
          <w:rFonts w:ascii="Book Antiqua" w:eastAsia="Times New Roman" w:hAnsi="Book Antiqua" w:cs="宋体"/>
          <w:color w:val="000000"/>
        </w:rPr>
        <w:t xml:space="preserve"> Publishing Group Co., Limited. All rights reserved.</w:t>
      </w:r>
    </w:p>
    <w:bookmarkEnd w:id="7"/>
    <w:bookmarkEnd w:id="8"/>
    <w:bookmarkEnd w:id="9"/>
    <w:p w:rsidR="00DF19B8" w:rsidRPr="00D74992" w:rsidRDefault="00DF19B8" w:rsidP="00D74992">
      <w:pPr>
        <w:spacing w:line="360" w:lineRule="auto"/>
        <w:jc w:val="both"/>
        <w:rPr>
          <w:rFonts w:ascii="Book Antiqua" w:hAnsi="Book Antiqua" w:cs="Segoe UI"/>
          <w:b/>
          <w:lang w:val="en-US" w:eastAsia="zh-CN"/>
        </w:rPr>
      </w:pPr>
    </w:p>
    <w:p w:rsidR="00DF19B8" w:rsidRPr="00D74992" w:rsidRDefault="00DF19B8" w:rsidP="00D74992">
      <w:pPr>
        <w:widowControl w:val="0"/>
        <w:autoSpaceDE w:val="0"/>
        <w:autoSpaceDN w:val="0"/>
        <w:adjustRightInd w:val="0"/>
        <w:spacing w:line="360" w:lineRule="auto"/>
        <w:jc w:val="both"/>
        <w:rPr>
          <w:rFonts w:ascii="Book Antiqua" w:hAnsi="Book Antiqua" w:cs="Segoe UI"/>
          <w:b/>
          <w:lang w:val="en-US"/>
        </w:rPr>
      </w:pPr>
      <w:r w:rsidRPr="00D74992">
        <w:rPr>
          <w:rFonts w:ascii="Book Antiqua" w:hAnsi="Book Antiqua" w:cs="Segoe UI"/>
          <w:b/>
          <w:lang w:val="en-US"/>
        </w:rPr>
        <w:t>Key</w:t>
      </w:r>
      <w:r w:rsidRPr="00D74992">
        <w:rPr>
          <w:rFonts w:ascii="Book Antiqua" w:hAnsi="Book Antiqua" w:cs="Segoe UI"/>
          <w:b/>
          <w:lang w:val="en-US" w:eastAsia="zh-CN"/>
        </w:rPr>
        <w:t xml:space="preserve"> </w:t>
      </w:r>
      <w:r w:rsidRPr="00D74992">
        <w:rPr>
          <w:rFonts w:ascii="Book Antiqua" w:hAnsi="Book Antiqua" w:cs="Segoe UI"/>
          <w:b/>
          <w:lang w:val="en-US"/>
        </w:rPr>
        <w:t>words</w:t>
      </w:r>
      <w:r w:rsidRPr="00D74992">
        <w:rPr>
          <w:rFonts w:ascii="Book Antiqua" w:hAnsi="Book Antiqua" w:cs="Segoe UI"/>
          <w:b/>
          <w:lang w:val="en-US" w:eastAsia="zh-CN"/>
        </w:rPr>
        <w:t>:</w:t>
      </w:r>
      <w:r w:rsidRPr="00D74992">
        <w:rPr>
          <w:rFonts w:ascii="Book Antiqua" w:hAnsi="Book Antiqua" w:cs="Segoe UI"/>
          <w:b/>
          <w:lang w:val="en-US"/>
        </w:rPr>
        <w:t xml:space="preserve"> </w:t>
      </w:r>
      <w:r w:rsidRPr="00D74992">
        <w:rPr>
          <w:rFonts w:ascii="Book Antiqua" w:eastAsia="Times New Roman" w:hAnsi="Book Antiqua"/>
          <w:lang w:val="en-US" w:eastAsia="en-US"/>
        </w:rPr>
        <w:t>Colorectal cancer</w:t>
      </w:r>
      <w:r w:rsidRPr="00D74992">
        <w:rPr>
          <w:rFonts w:ascii="Book Antiqua" w:hAnsi="Book Antiqua"/>
          <w:lang w:val="en-US" w:eastAsia="zh-CN"/>
        </w:rPr>
        <w:t xml:space="preserve">; </w:t>
      </w:r>
      <w:r w:rsidRPr="00D74992">
        <w:rPr>
          <w:rFonts w:ascii="Book Antiqua" w:eastAsia="Times New Roman" w:hAnsi="Book Antiqua"/>
          <w:lang w:val="en-US" w:eastAsia="en-US"/>
        </w:rPr>
        <w:t>Staging</w:t>
      </w:r>
      <w:r w:rsidRPr="00D74992">
        <w:rPr>
          <w:rFonts w:ascii="Book Antiqua" w:hAnsi="Book Antiqua"/>
          <w:lang w:val="en-US" w:eastAsia="zh-CN"/>
        </w:rPr>
        <w:t xml:space="preserve">; </w:t>
      </w:r>
      <w:r w:rsidRPr="00D74992">
        <w:rPr>
          <w:rFonts w:ascii="Book Antiqua" w:eastAsia="Times New Roman" w:hAnsi="Book Antiqua"/>
          <w:lang w:val="en-US" w:eastAsia="en-US"/>
        </w:rPr>
        <w:t>Prognosis</w:t>
      </w:r>
      <w:r w:rsidRPr="00D74992">
        <w:rPr>
          <w:rFonts w:ascii="Book Antiqua" w:hAnsi="Book Antiqua"/>
          <w:lang w:val="en-US" w:eastAsia="zh-CN"/>
        </w:rPr>
        <w:t xml:space="preserve">; </w:t>
      </w:r>
      <w:r w:rsidRPr="00D74992">
        <w:rPr>
          <w:rFonts w:ascii="Book Antiqua" w:eastAsia="Times New Roman" w:hAnsi="Book Antiqua"/>
          <w:lang w:val="en-US" w:eastAsia="en-US"/>
        </w:rPr>
        <w:t>Histopathology</w:t>
      </w:r>
      <w:r w:rsidRPr="00D74992">
        <w:rPr>
          <w:rFonts w:ascii="Book Antiqua" w:hAnsi="Book Antiqua"/>
          <w:lang w:val="en-US" w:eastAsia="zh-CN"/>
        </w:rPr>
        <w:t xml:space="preserve">; </w:t>
      </w:r>
      <w:r w:rsidRPr="00D74992">
        <w:rPr>
          <w:rFonts w:ascii="Book Antiqua" w:hAnsi="Book Antiqua" w:cs="Segoe UI"/>
          <w:lang w:val="en-US"/>
        </w:rPr>
        <w:t>Tumor-node-metastasis</w:t>
      </w:r>
    </w:p>
    <w:p w:rsidR="00DF19B8" w:rsidRPr="00D74992" w:rsidRDefault="00DF19B8" w:rsidP="00D74992">
      <w:pPr>
        <w:spacing w:line="360" w:lineRule="auto"/>
        <w:jc w:val="both"/>
        <w:rPr>
          <w:rFonts w:ascii="Book Antiqua" w:hAnsi="Book Antiqua" w:cs="Segoe UI"/>
          <w:b/>
          <w:lang w:val="en-US" w:eastAsia="zh-CN"/>
        </w:rPr>
      </w:pPr>
    </w:p>
    <w:p w:rsidR="00DF19B8" w:rsidRPr="00D74992" w:rsidRDefault="00DF19B8" w:rsidP="00D74992">
      <w:pPr>
        <w:widowControl w:val="0"/>
        <w:autoSpaceDE w:val="0"/>
        <w:autoSpaceDN w:val="0"/>
        <w:adjustRightInd w:val="0"/>
        <w:spacing w:line="360" w:lineRule="auto"/>
        <w:jc w:val="both"/>
        <w:rPr>
          <w:rFonts w:ascii="Book Antiqua" w:hAnsi="Book Antiqua"/>
          <w:lang w:val="en-US" w:eastAsia="zh-CN"/>
        </w:rPr>
      </w:pPr>
      <w:r w:rsidRPr="00D74992">
        <w:rPr>
          <w:rFonts w:ascii="Book Antiqua" w:eastAsia="Times New Roman" w:hAnsi="Book Antiqua" w:cs="TimesNewRomanPS-BoldMT"/>
          <w:b/>
          <w:bCs/>
          <w:lang w:val="en-US"/>
        </w:rPr>
        <w:t>Core tip</w:t>
      </w:r>
      <w:r w:rsidRPr="00D74992">
        <w:rPr>
          <w:rFonts w:ascii="Book Antiqua" w:hAnsi="Book Antiqua" w:cs="TimesNewRomanPS-BoldMT"/>
          <w:b/>
          <w:bCs/>
          <w:lang w:val="en-US" w:eastAsia="zh-CN"/>
        </w:rPr>
        <w:t xml:space="preserve">: </w:t>
      </w:r>
      <w:r w:rsidRPr="00D74992">
        <w:rPr>
          <w:rFonts w:ascii="Book Antiqua" w:hAnsi="Book Antiqua" w:cs="Segoe UI"/>
          <w:lang w:val="en-US"/>
        </w:rPr>
        <w:t>Pathologic assessment plays a key role in management of colorectal cancer.</w:t>
      </w:r>
      <w:r w:rsidRPr="00D74992">
        <w:rPr>
          <w:rFonts w:ascii="Book Antiqua" w:hAnsi="Book Antiqua" w:cs="TimesNewRomanPS-BoldMT"/>
          <w:b/>
          <w:bCs/>
          <w:lang w:val="en-US" w:eastAsia="zh-CN"/>
        </w:rPr>
        <w:t xml:space="preserve"> </w:t>
      </w:r>
      <w:r w:rsidRPr="00D74992">
        <w:rPr>
          <w:rFonts w:ascii="Book Antiqua" w:eastAsia="Times New Roman" w:hAnsi="Book Antiqua"/>
          <w:caps/>
          <w:lang w:val="en-US" w:eastAsia="en-US"/>
        </w:rPr>
        <w:t>t</w:t>
      </w:r>
      <w:r w:rsidRPr="00D74992">
        <w:rPr>
          <w:rFonts w:ascii="Book Antiqua" w:eastAsia="Times New Roman" w:hAnsi="Book Antiqua"/>
          <w:lang w:val="en-US" w:eastAsia="en-US"/>
        </w:rPr>
        <w:t>umor-node-metastasis (TNM)</w:t>
      </w:r>
      <w:r w:rsidRPr="00D74992">
        <w:rPr>
          <w:rFonts w:ascii="Book Antiqua" w:hAnsi="Book Antiqua"/>
          <w:lang w:val="en-US" w:eastAsia="zh-CN"/>
        </w:rPr>
        <w:t xml:space="preserve"> </w:t>
      </w:r>
      <w:r w:rsidRPr="00D74992">
        <w:rPr>
          <w:rFonts w:ascii="Book Antiqua" w:eastAsia="Times New Roman" w:hAnsi="Book Antiqua"/>
          <w:lang w:val="en-US" w:eastAsia="en-US"/>
        </w:rPr>
        <w:t xml:space="preserve">staging of colorectal cancer provides prognostic information but some morphological features not included in the staging system also have prognostic value. However some of these elements </w:t>
      </w:r>
      <w:r w:rsidRPr="00D74992">
        <w:rPr>
          <w:rFonts w:ascii="Book Antiqua" w:eastAsia="Times New Roman" w:hAnsi="Book Antiqua"/>
          <w:lang w:val="en-US" w:eastAsia="en-US"/>
        </w:rPr>
        <w:lastRenderedPageBreak/>
        <w:t xml:space="preserve">lack agreed </w:t>
      </w:r>
      <w:proofErr w:type="spellStart"/>
      <w:proofErr w:type="gramStart"/>
      <w:r w:rsidRPr="00D74992">
        <w:rPr>
          <w:rFonts w:ascii="Book Antiqua" w:eastAsia="Times New Roman" w:hAnsi="Book Antiqua"/>
          <w:lang w:val="en-US" w:eastAsia="en-US"/>
        </w:rPr>
        <w:t>defintions</w:t>
      </w:r>
      <w:proofErr w:type="spellEnd"/>
      <w:r w:rsidRPr="00D74992">
        <w:rPr>
          <w:rFonts w:ascii="Book Antiqua" w:eastAsia="Times New Roman" w:hAnsi="Book Antiqua"/>
          <w:lang w:val="en-US" w:eastAsia="en-US"/>
        </w:rPr>
        <w:t>,</w:t>
      </w:r>
      <w:proofErr w:type="gramEnd"/>
      <w:r w:rsidRPr="00D74992">
        <w:rPr>
          <w:rFonts w:ascii="Book Antiqua" w:eastAsia="Times New Roman" w:hAnsi="Book Antiqua"/>
          <w:lang w:val="en-US" w:eastAsia="en-US"/>
        </w:rPr>
        <w:t xml:space="preserve"> are subjective and poorly reproducible. We discuss controversial areas of colorectal cancer histopathology reporting including tumor budding, tumor grade, tumor deposits, tumor regression grade, vascular invasion, </w:t>
      </w:r>
      <w:proofErr w:type="spellStart"/>
      <w:r w:rsidRPr="00D74992">
        <w:rPr>
          <w:rFonts w:ascii="Book Antiqua" w:eastAsia="Times New Roman" w:hAnsi="Book Antiqua"/>
          <w:lang w:val="en-US" w:eastAsia="en-US"/>
        </w:rPr>
        <w:t>perineural</w:t>
      </w:r>
      <w:proofErr w:type="spellEnd"/>
      <w:r w:rsidRPr="00D74992">
        <w:rPr>
          <w:rFonts w:ascii="Book Antiqua" w:eastAsia="Times New Roman" w:hAnsi="Book Antiqua"/>
          <w:lang w:val="en-US" w:eastAsia="en-US"/>
        </w:rPr>
        <w:t xml:space="preserve"> invasion and peritoneal involvement.</w:t>
      </w:r>
    </w:p>
    <w:p w:rsidR="00DF19B8" w:rsidRPr="00D74992" w:rsidRDefault="00DF19B8" w:rsidP="00D74992">
      <w:pPr>
        <w:widowControl w:val="0"/>
        <w:autoSpaceDE w:val="0"/>
        <w:autoSpaceDN w:val="0"/>
        <w:adjustRightInd w:val="0"/>
        <w:spacing w:line="360" w:lineRule="auto"/>
        <w:jc w:val="both"/>
        <w:rPr>
          <w:rFonts w:ascii="Book Antiqua" w:hAnsi="Book Antiqua" w:cs="TimesNewRomanPS-BoldMT"/>
          <w:b/>
          <w:bCs/>
          <w:lang w:val="en-US" w:eastAsia="zh-CN"/>
        </w:rPr>
      </w:pPr>
    </w:p>
    <w:p w:rsidR="00DF19B8" w:rsidRPr="00D74992" w:rsidRDefault="00DF19B8" w:rsidP="00D74992">
      <w:pPr>
        <w:spacing w:line="360" w:lineRule="auto"/>
        <w:jc w:val="both"/>
        <w:rPr>
          <w:rFonts w:ascii="Book Antiqua" w:hAnsi="Book Antiqua" w:cs="Segoe UI"/>
          <w:vertAlign w:val="superscript"/>
          <w:lang w:val="en-US" w:eastAsia="zh-CN"/>
        </w:rPr>
      </w:pPr>
      <w:r w:rsidRPr="00D74992">
        <w:rPr>
          <w:rFonts w:ascii="Book Antiqua" w:hAnsi="Book Antiqua" w:cs="Segoe UI"/>
          <w:lang w:val="en-US"/>
        </w:rPr>
        <w:t>Maguire</w:t>
      </w:r>
      <w:r w:rsidRPr="00D74992">
        <w:rPr>
          <w:rFonts w:ascii="Book Antiqua" w:hAnsi="Book Antiqua" w:cs="Segoe UI"/>
          <w:lang w:val="en-US" w:eastAsia="zh-CN"/>
        </w:rPr>
        <w:t xml:space="preserve"> A,</w:t>
      </w:r>
      <w:r w:rsidRPr="00D74992">
        <w:rPr>
          <w:rFonts w:ascii="Book Antiqua" w:hAnsi="Book Antiqua" w:cs="Segoe UI"/>
          <w:vertAlign w:val="superscript"/>
          <w:lang w:val="en-US" w:eastAsia="zh-CN"/>
        </w:rPr>
        <w:t xml:space="preserve"> </w:t>
      </w:r>
      <w:proofErr w:type="spellStart"/>
      <w:r w:rsidRPr="00D74992">
        <w:rPr>
          <w:rFonts w:ascii="Book Antiqua" w:hAnsi="Book Antiqua" w:cs="Segoe UI"/>
          <w:lang w:val="en-US"/>
        </w:rPr>
        <w:t>Sheahan</w:t>
      </w:r>
      <w:proofErr w:type="spellEnd"/>
      <w:r w:rsidRPr="00D74992">
        <w:rPr>
          <w:rFonts w:ascii="Book Antiqua" w:hAnsi="Book Antiqua" w:cs="Segoe UI"/>
          <w:lang w:val="en-US" w:eastAsia="zh-CN"/>
        </w:rPr>
        <w:t xml:space="preserve"> K. </w:t>
      </w:r>
      <w:r w:rsidRPr="00D74992">
        <w:rPr>
          <w:rFonts w:ascii="Book Antiqua" w:hAnsi="Book Antiqua" w:cs="Segoe UI"/>
          <w:lang w:val="en-US"/>
        </w:rPr>
        <w:t>Controversies in the pathological assessment of colorectal cancer</w:t>
      </w:r>
      <w:r w:rsidRPr="00D74992">
        <w:rPr>
          <w:rFonts w:ascii="Book Antiqua" w:hAnsi="Book Antiqua" w:cs="Segoe UI"/>
          <w:lang w:val="en-US" w:eastAsia="zh-CN"/>
        </w:rPr>
        <w:t>.</w:t>
      </w:r>
    </w:p>
    <w:p w:rsidR="00DF19B8" w:rsidRPr="00D74992" w:rsidRDefault="00DF19B8" w:rsidP="00D74992">
      <w:pPr>
        <w:spacing w:line="360" w:lineRule="auto"/>
        <w:jc w:val="both"/>
        <w:rPr>
          <w:rFonts w:ascii="Book Antiqua" w:eastAsia="Times New Roman" w:hAnsi="Book Antiqua"/>
        </w:rPr>
      </w:pPr>
      <w:r w:rsidRPr="00D74992">
        <w:rPr>
          <w:rFonts w:ascii="Book Antiqua" w:eastAsia="Times New Roman" w:hAnsi="Book Antiqua"/>
          <w:b/>
        </w:rPr>
        <w:t>Available from:</w:t>
      </w:r>
    </w:p>
    <w:p w:rsidR="00DF19B8" w:rsidRPr="00D74992" w:rsidRDefault="00DF19B8" w:rsidP="00D74992">
      <w:pPr>
        <w:spacing w:line="360" w:lineRule="auto"/>
        <w:jc w:val="both"/>
        <w:rPr>
          <w:rFonts w:ascii="Book Antiqua" w:eastAsia="Times New Roman" w:hAnsi="Book Antiqua"/>
          <w:lang w:val="pt-BR"/>
        </w:rPr>
      </w:pPr>
      <w:r w:rsidRPr="00D74992">
        <w:rPr>
          <w:rFonts w:ascii="Book Antiqua" w:eastAsia="Times New Roman" w:hAnsi="Book Antiqua"/>
          <w:b/>
          <w:lang w:val="pt-BR"/>
        </w:rPr>
        <w:t xml:space="preserve">DOI: </w:t>
      </w:r>
    </w:p>
    <w:p w:rsidR="00DF19B8" w:rsidRPr="00D74992" w:rsidRDefault="00DF19B8" w:rsidP="00D74992">
      <w:pPr>
        <w:widowControl w:val="0"/>
        <w:autoSpaceDE w:val="0"/>
        <w:autoSpaceDN w:val="0"/>
        <w:adjustRightInd w:val="0"/>
        <w:spacing w:line="360" w:lineRule="auto"/>
        <w:jc w:val="both"/>
        <w:rPr>
          <w:rFonts w:ascii="Book Antiqua" w:hAnsi="Book Antiqua" w:cs="TimesNewRomanPS-BoldMT"/>
          <w:b/>
          <w:bCs/>
          <w:lang w:val="en-US" w:eastAsia="zh-CN"/>
        </w:rPr>
      </w:pPr>
    </w:p>
    <w:p w:rsidR="00DF19B8" w:rsidRPr="00D74992" w:rsidRDefault="00DF19B8" w:rsidP="00D74992">
      <w:pPr>
        <w:spacing w:line="360" w:lineRule="auto"/>
        <w:jc w:val="both"/>
        <w:rPr>
          <w:rFonts w:ascii="Book Antiqua" w:hAnsi="Book Antiqua" w:cs="Segoe UI"/>
          <w:b/>
          <w:caps/>
          <w:lang w:val="en-US"/>
        </w:rPr>
      </w:pPr>
      <w:r w:rsidRPr="00D74992">
        <w:rPr>
          <w:rFonts w:ascii="Book Antiqua" w:hAnsi="Book Antiqua" w:cs="Segoe UI"/>
          <w:b/>
          <w:caps/>
          <w:lang w:val="en-US"/>
        </w:rPr>
        <w:t>Introduction</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P8952"/>
          <w:lang w:val="en-US" w:eastAsia="en-US"/>
        </w:rPr>
      </w:pPr>
      <w:r w:rsidRPr="00D74992">
        <w:rPr>
          <w:rFonts w:ascii="Book Antiqua" w:eastAsia="Times New Roman" w:hAnsi="Book Antiqua"/>
          <w:lang w:val="en-US" w:eastAsia="en-US"/>
        </w:rPr>
        <w:t>Pathologic assessment of the colorectal cancer (CRC) resection specimens plays a central role in patient management. The pathology report informs prognosis and contributes to decisions regarding adjuvant therapy. Currently, the primary method for assessing prognostic differences among patients is the tumor-node-metastasis (TNM) staging system, developed by the American Joint Committee on Cancer (AJCC) and the International Union Against Cancer (UICC</w:t>
      </w:r>
      <w:proofErr w:type="gramStart"/>
      <w:r w:rsidRPr="00D74992">
        <w:rPr>
          <w:rFonts w:ascii="Book Antiqua" w:eastAsia="Times New Roman" w:hAnsi="Book Antiqua"/>
          <w:lang w:val="en-US" w:eastAsia="en-US"/>
        </w:rPr>
        <w:t>)</w:t>
      </w:r>
      <w:r w:rsidRPr="00D74992">
        <w:rPr>
          <w:rFonts w:ascii="Book Antiqua" w:eastAsia="Times New Roman" w:hAnsi="Book Antiqua"/>
          <w:noProof/>
          <w:vertAlign w:val="superscript"/>
          <w:lang w:val="en-US" w:eastAsia="en-US"/>
        </w:rPr>
        <w:t>[</w:t>
      </w:r>
      <w:proofErr w:type="gramEnd"/>
      <w:r w:rsidRPr="00D74992">
        <w:rPr>
          <w:rFonts w:ascii="Book Antiqua" w:eastAsia="Times New Roman" w:hAnsi="Book Antiqua"/>
          <w:noProof/>
          <w:vertAlign w:val="superscript"/>
          <w:lang w:val="en-US" w:eastAsia="en-US"/>
        </w:rPr>
        <w:t>1]</w:t>
      </w:r>
      <w:r w:rsidRPr="00D74992">
        <w:rPr>
          <w:rFonts w:ascii="Book Antiqua" w:eastAsia="Times New Roman" w:hAnsi="Book Antiqua"/>
          <w:lang w:val="en-US" w:eastAsia="en-US"/>
        </w:rPr>
        <w:t xml:space="preserve">. However there is significant variation </w:t>
      </w:r>
      <w:r w:rsidRPr="00D74992">
        <w:rPr>
          <w:rFonts w:ascii="Book Antiqua" w:eastAsia="Times New Roman" w:hAnsi="Book Antiqua" w:cs="Helvetica"/>
          <w:lang w:val="en-US" w:eastAsia="en-US"/>
        </w:rPr>
        <w:t xml:space="preserve">in outcome of patients even within the same tumor </w:t>
      </w:r>
      <w:proofErr w:type="gramStart"/>
      <w:r w:rsidRPr="00D74992">
        <w:rPr>
          <w:rFonts w:ascii="Book Antiqua" w:eastAsia="Times New Roman" w:hAnsi="Book Antiqua" w:cs="Helvetica"/>
          <w:lang w:val="en-US" w:eastAsia="en-US"/>
        </w:rPr>
        <w:t>stage</w:t>
      </w:r>
      <w:r w:rsidRPr="00D74992">
        <w:rPr>
          <w:rFonts w:ascii="Book Antiqua" w:eastAsia="Times New Roman" w:hAnsi="Book Antiqua" w:cs="Helvetica"/>
          <w:noProof/>
          <w:vertAlign w:val="superscript"/>
          <w:lang w:val="en-US" w:eastAsia="en-US"/>
        </w:rPr>
        <w:t>[</w:t>
      </w:r>
      <w:proofErr w:type="gramEnd"/>
      <w:r w:rsidRPr="00D74992">
        <w:rPr>
          <w:rFonts w:ascii="Book Antiqua" w:eastAsia="Times New Roman" w:hAnsi="Book Antiqua" w:cs="Helvetica"/>
          <w:noProof/>
          <w:vertAlign w:val="superscript"/>
          <w:lang w:val="en-US" w:eastAsia="en-US"/>
        </w:rPr>
        <w:t>2]</w:t>
      </w:r>
      <w:r w:rsidRPr="00D74992">
        <w:rPr>
          <w:rFonts w:ascii="Book Antiqua" w:eastAsia="Times New Roman" w:hAnsi="Book Antiqua" w:cs="Helvetica"/>
          <w:lang w:val="en-US" w:eastAsia="en-US"/>
        </w:rPr>
        <w:t xml:space="preserve">. Many promising prognostic and/or predictive molecular and </w:t>
      </w:r>
      <w:proofErr w:type="spellStart"/>
      <w:r w:rsidRPr="00D74992">
        <w:rPr>
          <w:rFonts w:ascii="Book Antiqua" w:eastAsia="Times New Roman" w:hAnsi="Book Antiqua" w:cs="Helvetica"/>
          <w:lang w:val="en-US" w:eastAsia="en-US"/>
        </w:rPr>
        <w:t>immunohistochemical</w:t>
      </w:r>
      <w:proofErr w:type="spellEnd"/>
      <w:r w:rsidRPr="00D74992">
        <w:rPr>
          <w:rFonts w:ascii="Book Antiqua" w:eastAsia="Times New Roman" w:hAnsi="Book Antiqua" w:cs="Helvetica"/>
          <w:lang w:val="en-US" w:eastAsia="en-US"/>
        </w:rPr>
        <w:t xml:space="preserve"> biomarkers are emerging but </w:t>
      </w:r>
      <w:r w:rsidRPr="00D74992">
        <w:rPr>
          <w:rFonts w:ascii="Book Antiqua" w:eastAsia="Times New Roman" w:hAnsi="Book Antiqua" w:cs="AdvP8952"/>
          <w:lang w:val="en-US" w:eastAsia="en-US"/>
        </w:rPr>
        <w:t xml:space="preserve">morphological parameters are still important predictors of patient outcome. </w:t>
      </w:r>
    </w:p>
    <w:p w:rsidR="00DF19B8" w:rsidRPr="00D74992" w:rsidRDefault="00DF19B8" w:rsidP="00D74992">
      <w:pPr>
        <w:spacing w:line="360" w:lineRule="auto"/>
        <w:jc w:val="both"/>
        <w:rPr>
          <w:rFonts w:ascii="Book Antiqua" w:eastAsia="Times New Roman" w:hAnsi="Book Antiqua" w:cs="AdvP8952"/>
          <w:lang w:val="en-US" w:eastAsia="en-US"/>
        </w:rPr>
      </w:pPr>
    </w:p>
    <w:p w:rsidR="00DF19B8" w:rsidRPr="00D74992" w:rsidRDefault="00DF19B8" w:rsidP="00D74992">
      <w:pPr>
        <w:spacing w:line="360" w:lineRule="auto"/>
        <w:jc w:val="both"/>
        <w:rPr>
          <w:rFonts w:ascii="Book Antiqua" w:eastAsia="Times New Roman" w:hAnsi="Book Antiqua"/>
          <w:b/>
          <w:caps/>
          <w:lang w:val="en-US" w:eastAsia="en-US"/>
        </w:rPr>
      </w:pPr>
      <w:r w:rsidRPr="00D74992">
        <w:rPr>
          <w:rFonts w:ascii="Book Antiqua" w:eastAsia="Times New Roman" w:hAnsi="Book Antiqua"/>
          <w:b/>
          <w:caps/>
          <w:lang w:val="en-US" w:eastAsia="en-US"/>
        </w:rPr>
        <w:t>Peritoneal Involvement</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rial"/>
          <w:lang w:val="en-US"/>
        </w:rPr>
      </w:pPr>
      <w:r w:rsidRPr="00D74992">
        <w:rPr>
          <w:rFonts w:ascii="Book Antiqua" w:eastAsia="Times New Roman" w:hAnsi="Book Antiqua" w:cs="Arial"/>
          <w:lang w:val="en-US"/>
        </w:rPr>
        <w:t xml:space="preserve">Peritoneal involvement or </w:t>
      </w:r>
      <w:proofErr w:type="spellStart"/>
      <w:r w:rsidRPr="00D74992">
        <w:rPr>
          <w:rFonts w:ascii="Book Antiqua" w:eastAsia="Times New Roman" w:hAnsi="Book Antiqua" w:cs="Arial"/>
          <w:lang w:val="en-US"/>
        </w:rPr>
        <w:t>serosal</w:t>
      </w:r>
      <w:proofErr w:type="spellEnd"/>
      <w:r w:rsidRPr="00D74992">
        <w:rPr>
          <w:rFonts w:ascii="Book Antiqua" w:eastAsia="Times New Roman" w:hAnsi="Book Antiqua" w:cs="Arial"/>
          <w:lang w:val="en-US"/>
        </w:rPr>
        <w:t xml:space="preserve"> invasion is an important adverse prognostic factor in CRC associated with intra-peritoneal recurrence and decreased overall </w:t>
      </w:r>
      <w:proofErr w:type="gramStart"/>
      <w:r w:rsidRPr="00D74992">
        <w:rPr>
          <w:rFonts w:ascii="Book Antiqua" w:eastAsia="Times New Roman" w:hAnsi="Book Antiqua" w:cs="Arial"/>
          <w:lang w:val="en-US"/>
        </w:rPr>
        <w:t>survival</w:t>
      </w:r>
      <w:r w:rsidRPr="00D74992">
        <w:rPr>
          <w:rFonts w:ascii="Book Antiqua" w:eastAsia="Times New Roman" w:hAnsi="Book Antiqua" w:cs="Arial"/>
          <w:noProof/>
          <w:vertAlign w:val="superscript"/>
          <w:lang w:val="en-US"/>
        </w:rPr>
        <w:t>[</w:t>
      </w:r>
      <w:proofErr w:type="gramEnd"/>
      <w:r w:rsidRPr="00D74992">
        <w:rPr>
          <w:rFonts w:ascii="Book Antiqua" w:eastAsia="Times New Roman" w:hAnsi="Book Antiqua" w:cs="Arial"/>
          <w:noProof/>
          <w:vertAlign w:val="superscript"/>
          <w:lang w:val="en-US"/>
        </w:rPr>
        <w:t>3-7]</w:t>
      </w:r>
      <w:r w:rsidRPr="00D74992">
        <w:rPr>
          <w:rFonts w:ascii="Book Antiqua" w:eastAsia="Times New Roman" w:hAnsi="Book Antiqua" w:cs="Arial"/>
          <w:lang w:val="en-US"/>
        </w:rPr>
        <w:t>. Patients with stage II CRC and peritoneal involvement (pT4a according to TNM 7</w:t>
      </w:r>
      <w:r w:rsidRPr="00D74992">
        <w:rPr>
          <w:rFonts w:ascii="Book Antiqua" w:eastAsia="Times New Roman" w:hAnsi="Book Antiqua" w:cs="Arial"/>
          <w:noProof/>
          <w:vertAlign w:val="superscript"/>
          <w:lang w:val="en-US"/>
        </w:rPr>
        <w:t>[1]</w:t>
      </w:r>
      <w:r w:rsidRPr="00D74992">
        <w:rPr>
          <w:rFonts w:ascii="Book Antiqua" w:eastAsia="Times New Roman" w:hAnsi="Book Antiqua" w:cs="Arial"/>
          <w:lang w:val="en-US"/>
        </w:rPr>
        <w:t>) and invasion into other structures/organs (pT4b according to TNM 7</w:t>
      </w:r>
      <w:r w:rsidRPr="00D74992">
        <w:rPr>
          <w:rFonts w:ascii="Book Antiqua" w:eastAsia="Times New Roman" w:hAnsi="Book Antiqua" w:cs="Arial"/>
          <w:noProof/>
          <w:vertAlign w:val="superscript"/>
          <w:lang w:val="en-US"/>
        </w:rPr>
        <w:t>[1]</w:t>
      </w:r>
      <w:r w:rsidRPr="00D74992">
        <w:rPr>
          <w:rFonts w:ascii="Book Antiqua" w:eastAsia="Times New Roman" w:hAnsi="Book Antiqua" w:cs="Arial"/>
          <w:lang w:val="en-US"/>
        </w:rPr>
        <w:t xml:space="preserve">) may be considered for adjuvant chemotherapy. </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TimesNewRomanPSMT"/>
          <w:lang w:val="en-US" w:eastAsia="en-US"/>
        </w:rPr>
      </w:pPr>
      <w:r w:rsidRPr="00D74992">
        <w:rPr>
          <w:rFonts w:ascii="Book Antiqua" w:eastAsia="Times New Roman" w:hAnsi="Book Antiqua" w:cs="TimesNewRomanPSMT"/>
          <w:lang w:val="en-US" w:eastAsia="en-US"/>
        </w:rPr>
        <w:t xml:space="preserve">It should be noted that the classification of peritoneal involvement is different in TNM 5 and TNM 7. </w:t>
      </w:r>
      <w:r w:rsidRPr="00D74992">
        <w:rPr>
          <w:rFonts w:ascii="Book Antiqua" w:eastAsia="Times New Roman" w:hAnsi="Book Antiqua"/>
        </w:rPr>
        <w:t xml:space="preserve">The </w:t>
      </w:r>
      <w:r w:rsidRPr="00D74992">
        <w:rPr>
          <w:rFonts w:ascii="Book Antiqua" w:eastAsia="Times New Roman" w:hAnsi="Book Antiqua" w:cs="AdvTimes"/>
          <w:lang w:val="en-US" w:eastAsia="en-US"/>
        </w:rPr>
        <w:t>Royal College of Pathologists (</w:t>
      </w:r>
      <w:proofErr w:type="spellStart"/>
      <w:r w:rsidRPr="00D74992">
        <w:rPr>
          <w:rFonts w:ascii="Book Antiqua" w:eastAsia="Times New Roman" w:hAnsi="Book Antiqua"/>
        </w:rPr>
        <w:t>RCPath</w:t>
      </w:r>
      <w:proofErr w:type="spellEnd"/>
      <w:r w:rsidRPr="00D74992">
        <w:rPr>
          <w:rFonts w:ascii="Book Antiqua" w:eastAsia="Times New Roman" w:hAnsi="Book Antiqua"/>
        </w:rPr>
        <w:t xml:space="preserve">) in </w:t>
      </w:r>
      <w:r w:rsidRPr="00D74992">
        <w:rPr>
          <w:rFonts w:ascii="Book Antiqua" w:eastAsia="Times New Roman" w:hAnsi="Book Antiqua"/>
        </w:rPr>
        <w:lastRenderedPageBreak/>
        <w:t xml:space="preserve">the United Kingdom still recommends use of the </w:t>
      </w:r>
      <w:r w:rsidRPr="00D74992">
        <w:rPr>
          <w:rFonts w:ascii="Book Antiqua" w:eastAsia="Times New Roman" w:hAnsi="Book Antiqua" w:cs="TimesNewRomanPSMT"/>
          <w:lang w:val="en-US" w:eastAsia="en-US"/>
        </w:rPr>
        <w:t xml:space="preserve">TNM5 staging </w:t>
      </w:r>
      <w:proofErr w:type="gramStart"/>
      <w:r w:rsidRPr="00D74992">
        <w:rPr>
          <w:rFonts w:ascii="Book Antiqua" w:eastAsia="Times New Roman" w:hAnsi="Book Antiqua" w:cs="TimesNewRomanPSMT"/>
          <w:lang w:val="en-US" w:eastAsia="en-US"/>
        </w:rPr>
        <w:t>system</w:t>
      </w:r>
      <w:r w:rsidRPr="00D74992">
        <w:rPr>
          <w:rFonts w:ascii="Book Antiqua" w:eastAsia="Times New Roman" w:hAnsi="Book Antiqua" w:cs="Arial"/>
          <w:noProof/>
          <w:vertAlign w:val="superscript"/>
          <w:lang w:val="en-US"/>
        </w:rPr>
        <w:t>[</w:t>
      </w:r>
      <w:proofErr w:type="gramEnd"/>
      <w:r w:rsidRPr="00D74992">
        <w:rPr>
          <w:rFonts w:ascii="Book Antiqua" w:eastAsia="Times New Roman" w:hAnsi="Book Antiqua" w:cs="Arial"/>
          <w:noProof/>
          <w:vertAlign w:val="superscript"/>
          <w:lang w:val="en-US"/>
        </w:rPr>
        <w:t>8]</w:t>
      </w:r>
      <w:r w:rsidRPr="00D74992">
        <w:rPr>
          <w:rFonts w:ascii="Book Antiqua" w:eastAsia="Times New Roman" w:hAnsi="Book Antiqua" w:cs="TimesNewRomanPSMT"/>
          <w:lang w:val="en-US" w:eastAsia="en-US"/>
        </w:rPr>
        <w:t xml:space="preserve">, while TNM 7 has been adopted in many other jurisdictions. In </w:t>
      </w:r>
      <w:r w:rsidRPr="00D74992">
        <w:rPr>
          <w:rFonts w:ascii="Book Antiqua" w:eastAsia="Times New Roman" w:hAnsi="Book Antiqua"/>
        </w:rPr>
        <w:t xml:space="preserve">TNM 5 </w:t>
      </w:r>
      <w:r w:rsidRPr="00D74992">
        <w:rPr>
          <w:rFonts w:ascii="Book Antiqua" w:eastAsia="Times New Roman" w:hAnsi="Book Antiqua" w:cs="TimesNewRomanPSMT"/>
          <w:lang w:val="en-US" w:eastAsia="en-US"/>
        </w:rPr>
        <w:t xml:space="preserve">tumor directly invading other organs is staged as pT4a while tumor involving the visceral peritoneum is staged as </w:t>
      </w:r>
      <w:proofErr w:type="gramStart"/>
      <w:r w:rsidRPr="00D74992">
        <w:rPr>
          <w:rFonts w:ascii="Book Antiqua" w:eastAsia="Times New Roman" w:hAnsi="Book Antiqua" w:cs="TimesNewRomanPSMT"/>
          <w:lang w:val="en-US" w:eastAsia="en-US"/>
        </w:rPr>
        <w:t>pT4b</w:t>
      </w:r>
      <w:r w:rsidRPr="00D74992">
        <w:rPr>
          <w:rFonts w:ascii="Book Antiqua" w:eastAsia="Times New Roman" w:hAnsi="Book Antiqua" w:cs="Arial"/>
          <w:noProof/>
          <w:vertAlign w:val="superscript"/>
          <w:lang w:val="en-US"/>
        </w:rPr>
        <w:t>[</w:t>
      </w:r>
      <w:proofErr w:type="gramEnd"/>
      <w:r w:rsidRPr="00D74992">
        <w:rPr>
          <w:rFonts w:ascii="Book Antiqua" w:eastAsia="Times New Roman" w:hAnsi="Book Antiqua" w:cs="Arial"/>
          <w:noProof/>
          <w:vertAlign w:val="superscript"/>
          <w:lang w:val="en-US"/>
        </w:rPr>
        <w:t>9]</w:t>
      </w:r>
      <w:r w:rsidRPr="00D74992">
        <w:rPr>
          <w:rFonts w:ascii="Book Antiqua" w:eastAsia="Times New Roman" w:hAnsi="Book Antiqua" w:cs="TimesNewRomanPSMT"/>
          <w:lang w:val="en-US" w:eastAsia="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P8952"/>
          <w:color w:val="000000"/>
          <w:lang w:val="en-US"/>
        </w:rPr>
      </w:pPr>
      <w:r w:rsidRPr="00D74992">
        <w:rPr>
          <w:rFonts w:ascii="Book Antiqua" w:eastAsia="Times New Roman" w:hAnsi="Book Antiqua" w:cs="AdvP8952"/>
          <w:color w:val="000000"/>
          <w:lang w:val="en-US"/>
        </w:rPr>
        <w:t>The assessment of peritoneal involvement and the distinction of pT3 tumors from pT4a tumors can be particularly challenging for pathologists and there is a wide variation in the reported incidence of peritoneal involvement, ranging from 5</w:t>
      </w:r>
      <w:r w:rsidRPr="00D74992">
        <w:rPr>
          <w:rFonts w:ascii="Book Antiqua" w:hAnsi="Book Antiqua" w:cs="AdvP8952"/>
          <w:color w:val="000000"/>
          <w:lang w:val="en-US" w:eastAsia="zh-CN"/>
        </w:rPr>
        <w:t>%</w:t>
      </w:r>
      <w:r w:rsidRPr="00D74992">
        <w:rPr>
          <w:rFonts w:ascii="Book Antiqua" w:eastAsia="Times New Roman" w:hAnsi="Book Antiqua" w:cs="AdvP8952"/>
          <w:color w:val="000000"/>
          <w:lang w:val="en-US"/>
        </w:rPr>
        <w:t xml:space="preserve"> to 43% in studies of stage II </w:t>
      </w:r>
      <w:proofErr w:type="gramStart"/>
      <w:r w:rsidRPr="00D74992">
        <w:rPr>
          <w:rFonts w:ascii="Book Antiqua" w:eastAsia="Times New Roman" w:hAnsi="Book Antiqua" w:cs="AdvP8952"/>
          <w:color w:val="000000"/>
          <w:lang w:val="en-US"/>
        </w:rPr>
        <w:t>CRC</w:t>
      </w:r>
      <w:r w:rsidRPr="00D74992">
        <w:rPr>
          <w:rFonts w:ascii="Book Antiqua" w:eastAsia="Times New Roman" w:hAnsi="Book Antiqua" w:cs="AdvP8952"/>
          <w:noProof/>
          <w:color w:val="000000"/>
          <w:vertAlign w:val="superscript"/>
          <w:lang w:val="en-US"/>
        </w:rPr>
        <w:t>[</w:t>
      </w:r>
      <w:proofErr w:type="gramEnd"/>
      <w:r w:rsidRPr="00D74992">
        <w:rPr>
          <w:rFonts w:ascii="Book Antiqua" w:eastAsia="Times New Roman" w:hAnsi="Book Antiqua" w:cs="AdvP8952"/>
          <w:noProof/>
          <w:color w:val="000000"/>
          <w:vertAlign w:val="superscript"/>
          <w:lang w:val="en-US"/>
        </w:rPr>
        <w:t>3,6,10-15]</w:t>
      </w:r>
      <w:r w:rsidRPr="00D74992">
        <w:rPr>
          <w:rFonts w:ascii="Book Antiqua" w:eastAsia="Times New Roman" w:hAnsi="Book Antiqua" w:cs="AdvP8952"/>
          <w:color w:val="000000"/>
          <w:lang w:val="en-US"/>
        </w:rPr>
        <w:t xml:space="preserve">. A recent review by Stewart </w:t>
      </w:r>
      <w:r w:rsidRPr="00D74992">
        <w:rPr>
          <w:rFonts w:ascii="Book Antiqua" w:eastAsia="Times New Roman" w:hAnsi="Book Antiqua" w:cs="AdvP8952"/>
          <w:i/>
          <w:color w:val="000000"/>
          <w:lang w:val="en-US"/>
        </w:rPr>
        <w:t xml:space="preserve">et </w:t>
      </w:r>
      <w:proofErr w:type="gramStart"/>
      <w:r w:rsidRPr="00D74992">
        <w:rPr>
          <w:rFonts w:ascii="Book Antiqua" w:eastAsia="Times New Roman" w:hAnsi="Book Antiqua" w:cs="AdvP8952"/>
          <w:i/>
          <w:color w:val="000000"/>
          <w:lang w:val="en-US"/>
        </w:rPr>
        <w:t>al</w:t>
      </w:r>
      <w:r w:rsidRPr="00D74992">
        <w:rPr>
          <w:rFonts w:ascii="Book Antiqua" w:eastAsia="Times New Roman" w:hAnsi="Book Antiqua"/>
          <w:vertAlign w:val="superscript"/>
          <w:lang w:val="en-US" w:eastAsia="en-US"/>
        </w:rPr>
        <w:t>[</w:t>
      </w:r>
      <w:proofErr w:type="gramEnd"/>
      <w:r w:rsidRPr="00D74992">
        <w:rPr>
          <w:rFonts w:ascii="Book Antiqua" w:eastAsia="Times New Roman" w:hAnsi="Book Antiqua"/>
          <w:vertAlign w:val="superscript"/>
          <w:lang w:val="en-US" w:eastAsia="en-US"/>
        </w:rPr>
        <w:t>1</w:t>
      </w:r>
      <w:r w:rsidRPr="00D74992">
        <w:rPr>
          <w:rFonts w:ascii="Book Antiqua" w:eastAsia="Times New Roman" w:hAnsi="Book Antiqua"/>
          <w:noProof/>
          <w:vertAlign w:val="superscript"/>
          <w:lang w:val="en-US" w:eastAsia="en-US"/>
        </w:rPr>
        <w:t>6]</w:t>
      </w:r>
      <w:r w:rsidRPr="00D74992">
        <w:rPr>
          <w:rFonts w:ascii="Book Antiqua" w:eastAsia="Times New Roman" w:hAnsi="Book Antiqua" w:cs="AdvP8952"/>
          <w:color w:val="000000"/>
          <w:lang w:val="en-US"/>
        </w:rPr>
        <w:t xml:space="preserve"> highlighted the </w:t>
      </w:r>
      <w:r w:rsidRPr="00D74992">
        <w:rPr>
          <w:rFonts w:ascii="Book Antiqua" w:eastAsia="Times New Roman" w:hAnsi="Book Antiqua"/>
          <w:lang w:val="en-US" w:eastAsia="en-US"/>
        </w:rPr>
        <w:t xml:space="preserve">practical difficulties in diagnosis and interpretation of criteria for peritoneal involvement. </w:t>
      </w:r>
      <w:r w:rsidRPr="00D74992">
        <w:rPr>
          <w:rFonts w:ascii="Book Antiqua" w:eastAsia="Times New Roman" w:hAnsi="Book Antiqua" w:cs="AdvTimes"/>
          <w:lang w:val="en-US"/>
        </w:rPr>
        <w:t xml:space="preserve">Peritoneal involvement may be difficult to identify both at gross examination and microscopy and extensive sampling and sectioning of blocks may be required to detect it. </w:t>
      </w:r>
      <w:r w:rsidRPr="00D74992">
        <w:rPr>
          <w:rFonts w:ascii="Book Antiqua" w:eastAsia="Times New Roman" w:hAnsi="Book Antiqua" w:cs="AdvP8952"/>
          <w:color w:val="000000"/>
          <w:lang w:val="en-US"/>
        </w:rPr>
        <w:t xml:space="preserve">The </w:t>
      </w:r>
      <w:proofErr w:type="spellStart"/>
      <w:r w:rsidRPr="00D74992">
        <w:rPr>
          <w:rFonts w:ascii="Book Antiqua" w:eastAsia="Times New Roman" w:hAnsi="Book Antiqua" w:cs="AdvP8952"/>
          <w:color w:val="000000"/>
          <w:lang w:val="en-US"/>
        </w:rPr>
        <w:t>serosal</w:t>
      </w:r>
      <w:proofErr w:type="spellEnd"/>
      <w:r w:rsidRPr="00D74992">
        <w:rPr>
          <w:rFonts w:ascii="Book Antiqua" w:eastAsia="Times New Roman" w:hAnsi="Book Antiqua" w:cs="AdvP8952"/>
          <w:color w:val="000000"/>
          <w:lang w:val="en-US"/>
        </w:rPr>
        <w:t xml:space="preserve"> surface of the CRC resection specimen should be carefully examined macroscopically. Block selection may be focused in areas where there is peritoneal abnormality such as puckering (Figure 1A and B), inflammation or fibrosis. Detection of peritoneal involvement may be enhanced with careful sampling of areas with peritoneal clefts (Figure 1C) and </w:t>
      </w:r>
      <w:r w:rsidRPr="00D74992">
        <w:rPr>
          <w:rFonts w:ascii="Book Antiqua" w:eastAsia="Times New Roman" w:hAnsi="Book Antiqua" w:cs="AdvPSPH-R"/>
          <w:lang w:val="en-US" w:eastAsia="en-US"/>
        </w:rPr>
        <w:t>where the peritoneal lining reflects off</w:t>
      </w:r>
      <w:r w:rsidRPr="00D74992">
        <w:rPr>
          <w:rFonts w:ascii="Book Antiqua" w:eastAsia="Times New Roman" w:hAnsi="Book Antiqua" w:cs="AdvP8952"/>
          <w:color w:val="000000"/>
          <w:lang w:val="en-US"/>
        </w:rPr>
        <w:t xml:space="preserve"> </w:t>
      </w:r>
      <w:r w:rsidRPr="00D74992">
        <w:rPr>
          <w:rFonts w:ascii="Book Antiqua" w:eastAsia="Times New Roman" w:hAnsi="Book Antiqua" w:cs="AdvPSPH-R"/>
          <w:lang w:val="en-US" w:eastAsia="en-US"/>
        </w:rPr>
        <w:t xml:space="preserve">the bowel wall on to the mesentery. </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PSPH-R"/>
          <w:lang w:val="en-US" w:eastAsia="en-US"/>
        </w:rPr>
      </w:pPr>
      <w:r w:rsidRPr="00D74992">
        <w:rPr>
          <w:rFonts w:ascii="Book Antiqua" w:eastAsia="Times New Roman" w:hAnsi="Book Antiqua"/>
        </w:rPr>
        <w:t xml:space="preserve">There is currently no universally accepted pathologic definition of peritoneal involvement and this contributes to the difficulty in making the diagnosis. </w:t>
      </w:r>
      <w:r w:rsidRPr="00D74992">
        <w:rPr>
          <w:rFonts w:ascii="Book Antiqua" w:eastAsia="Times New Roman" w:hAnsi="Book Antiqua" w:cs="AdvTimes"/>
          <w:lang w:val="en-US" w:eastAsia="en-US"/>
        </w:rPr>
        <w:t xml:space="preserve">The current AJCC Cancer Staging Manual and the </w:t>
      </w:r>
      <w:proofErr w:type="spellStart"/>
      <w:r w:rsidRPr="00D74992">
        <w:rPr>
          <w:rFonts w:ascii="Book Antiqua" w:eastAsia="Times New Roman" w:hAnsi="Book Antiqua" w:cs="AdvTimes"/>
          <w:lang w:val="en-US" w:eastAsia="en-US"/>
        </w:rPr>
        <w:t>RCPath</w:t>
      </w:r>
      <w:proofErr w:type="spellEnd"/>
      <w:r w:rsidRPr="00D74992">
        <w:rPr>
          <w:rFonts w:ascii="Book Antiqua" w:eastAsia="Times New Roman" w:hAnsi="Book Antiqua" w:cs="AdvTimes"/>
          <w:lang w:val="en-US" w:eastAsia="en-US"/>
        </w:rPr>
        <w:t xml:space="preserve"> Dataset for Colorectal Cancer regards tumor penetration of the peritoneum as either colonic perforation by tumor or histological detection of cancer cells on the </w:t>
      </w:r>
      <w:proofErr w:type="spellStart"/>
      <w:r w:rsidRPr="00D74992">
        <w:rPr>
          <w:rFonts w:ascii="Book Antiqua" w:eastAsia="Times New Roman" w:hAnsi="Book Antiqua" w:cs="AdvTimes"/>
          <w:lang w:val="en-US" w:eastAsia="en-US"/>
        </w:rPr>
        <w:t>serosal</w:t>
      </w:r>
      <w:proofErr w:type="spellEnd"/>
      <w:r w:rsidRPr="00D74992">
        <w:rPr>
          <w:rFonts w:ascii="Book Antiqua" w:eastAsia="Times New Roman" w:hAnsi="Book Antiqua" w:cs="AdvTimes"/>
          <w:lang w:val="en-US" w:eastAsia="en-US"/>
        </w:rPr>
        <w:t xml:space="preserve"> surface or free in the peritoneal space (</w:t>
      </w:r>
      <w:r w:rsidRPr="00D74992">
        <w:rPr>
          <w:rFonts w:ascii="Book Antiqua" w:eastAsia="Times New Roman" w:hAnsi="Book Antiqua" w:cs="AdvP8952"/>
          <w:color w:val="000000"/>
          <w:lang w:val="en-US"/>
        </w:rPr>
        <w:t>Figure 1C)</w:t>
      </w:r>
      <w:r w:rsidRPr="00D74992">
        <w:rPr>
          <w:rFonts w:ascii="Book Antiqua" w:eastAsia="Times New Roman" w:hAnsi="Book Antiqua" w:cs="AdvTimes"/>
          <w:noProof/>
          <w:vertAlign w:val="superscript"/>
          <w:lang w:val="en-US" w:eastAsia="en-US"/>
        </w:rPr>
        <w:t>[8,17</w:t>
      </w:r>
      <w:r w:rsidRPr="00D74992">
        <w:rPr>
          <w:rFonts w:ascii="Book Antiqua" w:eastAsia="Times New Roman" w:hAnsi="Book Antiqua" w:cs="Times-Roman"/>
          <w:noProof/>
          <w:color w:val="231F20"/>
          <w:vertAlign w:val="superscript"/>
          <w:lang w:val="en-US"/>
        </w:rPr>
        <w:t>]</w:t>
      </w:r>
      <w:r w:rsidRPr="00D74992">
        <w:rPr>
          <w:rFonts w:ascii="Book Antiqua" w:eastAsia="Times New Roman" w:hAnsi="Book Antiqua" w:cs="AdvTimes"/>
          <w:lang w:val="en-US" w:eastAsia="en-US"/>
        </w:rPr>
        <w:t xml:space="preserve">. </w:t>
      </w:r>
      <w:r w:rsidRPr="00D74992">
        <w:rPr>
          <w:rFonts w:ascii="Book Antiqua" w:eastAsia="Times New Roman" w:hAnsi="Book Antiqua" w:cs="Times-Roman"/>
          <w:color w:val="231F20"/>
          <w:lang w:val="en-US"/>
        </w:rPr>
        <w:t xml:space="preserve">Shepherd </w:t>
      </w:r>
      <w:r w:rsidRPr="00D74992">
        <w:rPr>
          <w:rFonts w:ascii="Book Antiqua" w:hAnsi="Book Antiqua" w:cs="Times-Roman"/>
          <w:i/>
          <w:color w:val="231F20"/>
          <w:lang w:val="en-US" w:eastAsia="zh-CN"/>
        </w:rPr>
        <w:t xml:space="preserve">et </w:t>
      </w:r>
      <w:proofErr w:type="gramStart"/>
      <w:r w:rsidRPr="00D74992">
        <w:rPr>
          <w:rFonts w:ascii="Book Antiqua" w:hAnsi="Book Antiqua" w:cs="Times-Roman"/>
          <w:i/>
          <w:color w:val="231F20"/>
          <w:lang w:val="en-US" w:eastAsia="zh-CN"/>
        </w:rPr>
        <w:t>al</w:t>
      </w:r>
      <w:r w:rsidRPr="00D74992">
        <w:rPr>
          <w:rFonts w:ascii="Book Antiqua" w:eastAsia="Times New Roman" w:hAnsi="Book Antiqua" w:cs="Times-Roman"/>
          <w:noProof/>
          <w:color w:val="231F20"/>
          <w:vertAlign w:val="superscript"/>
          <w:lang w:val="en-US"/>
        </w:rPr>
        <w:t>[</w:t>
      </w:r>
      <w:proofErr w:type="gramEnd"/>
      <w:r w:rsidRPr="00D74992">
        <w:rPr>
          <w:rFonts w:ascii="Book Antiqua" w:eastAsia="Times New Roman" w:hAnsi="Book Antiqua" w:cs="Times-Roman"/>
          <w:noProof/>
          <w:color w:val="231F20"/>
          <w:vertAlign w:val="superscript"/>
          <w:lang w:val="en-US"/>
        </w:rPr>
        <w:t>5,18]</w:t>
      </w:r>
      <w:r w:rsidRPr="00D74992">
        <w:rPr>
          <w:rFonts w:ascii="Book Antiqua" w:eastAsia="Times New Roman" w:hAnsi="Book Antiqua" w:cs="Times-Roman"/>
          <w:color w:val="231F20"/>
          <w:lang w:val="en-US"/>
        </w:rPr>
        <w:t xml:space="preserve"> classified different histological patterns of local peritoneal involvement (LPI). LPI type 1 was defined as tumor well clear of the closest peritoneal surface; LPI type 2, </w:t>
      </w:r>
      <w:proofErr w:type="spellStart"/>
      <w:r w:rsidRPr="00D74992">
        <w:rPr>
          <w:rFonts w:ascii="Book Antiqua" w:eastAsia="Times New Roman" w:hAnsi="Book Antiqua" w:cs="Times-Roman"/>
          <w:color w:val="231F20"/>
          <w:lang w:val="en-US"/>
        </w:rPr>
        <w:t>mesothelial</w:t>
      </w:r>
      <w:proofErr w:type="spellEnd"/>
      <w:r w:rsidRPr="00D74992">
        <w:rPr>
          <w:rFonts w:ascii="Book Antiqua" w:eastAsia="Times New Roman" w:hAnsi="Book Antiqua" w:cs="Times-Roman"/>
          <w:color w:val="231F20"/>
          <w:lang w:val="en-US"/>
        </w:rPr>
        <w:t xml:space="preserve"> inflammatory reaction with tumor near but not at the peritoneal surface; LPI type 3, tumor at the peritoneal surface with inflammatory reaction, </w:t>
      </w:r>
      <w:proofErr w:type="spellStart"/>
      <w:r w:rsidRPr="00D74992">
        <w:rPr>
          <w:rFonts w:ascii="Book Antiqua" w:eastAsia="Times New Roman" w:hAnsi="Book Antiqua" w:cs="Times-Roman"/>
          <w:color w:val="231F20"/>
          <w:lang w:val="en-US"/>
        </w:rPr>
        <w:t>mesothelial</w:t>
      </w:r>
      <w:proofErr w:type="spellEnd"/>
      <w:r w:rsidRPr="00D74992">
        <w:rPr>
          <w:rFonts w:ascii="Book Antiqua" w:eastAsia="Times New Roman" w:hAnsi="Book Antiqua" w:cs="Times-Roman"/>
          <w:color w:val="231F20"/>
          <w:lang w:val="en-US"/>
        </w:rPr>
        <w:t xml:space="preserve"> hyperplasia, and/or ulceration; and LPI type 4 as tumor cells free in the peritoneum. </w:t>
      </w:r>
      <w:r w:rsidRPr="00D74992">
        <w:rPr>
          <w:rFonts w:ascii="Book Antiqua" w:eastAsia="Times New Roman" w:hAnsi="Book Antiqua" w:cs="TimesNewRomanPSMT"/>
          <w:lang w:val="en-US"/>
        </w:rPr>
        <w:t xml:space="preserve">LPI types 3 and 4 were associated </w:t>
      </w:r>
      <w:r w:rsidRPr="00D74992">
        <w:rPr>
          <w:rFonts w:ascii="Book Antiqua" w:eastAsia="Times New Roman" w:hAnsi="Book Antiqua" w:cs="TimesNewRomanPSMT"/>
          <w:lang w:val="en-US"/>
        </w:rPr>
        <w:lastRenderedPageBreak/>
        <w:t>with</w:t>
      </w:r>
      <w:r w:rsidRPr="00D74992">
        <w:rPr>
          <w:rFonts w:ascii="Book Antiqua" w:eastAsia="Times New Roman" w:hAnsi="Book Antiqua" w:cs="Times-Roman"/>
          <w:color w:val="231F20"/>
          <w:lang w:val="en-US"/>
        </w:rPr>
        <w:t xml:space="preserve"> </w:t>
      </w:r>
      <w:r w:rsidRPr="00D74992">
        <w:rPr>
          <w:rFonts w:ascii="Book Antiqua" w:eastAsia="Times New Roman" w:hAnsi="Book Antiqua" w:cs="TimesNewRomanPSMT"/>
          <w:lang w:val="en-US"/>
        </w:rPr>
        <w:t>adverse patient outcomes whereas types 1 and 2 were not, and so only types</w:t>
      </w:r>
      <w:r w:rsidRPr="00D74992">
        <w:rPr>
          <w:rFonts w:ascii="Book Antiqua" w:eastAsia="Times New Roman" w:hAnsi="Book Antiqua" w:cs="Times-Roman"/>
          <w:color w:val="231F20"/>
          <w:lang w:val="en-US"/>
        </w:rPr>
        <w:t xml:space="preserve"> </w:t>
      </w:r>
      <w:r w:rsidRPr="00D74992">
        <w:rPr>
          <w:rFonts w:ascii="Book Antiqua" w:eastAsia="Times New Roman" w:hAnsi="Book Antiqua" w:cs="TimesNewRomanPSMT"/>
          <w:lang w:val="en-US"/>
        </w:rPr>
        <w:t xml:space="preserve">3 and 4 were considered to represent 'true' peritoneal involvement. </w:t>
      </w:r>
      <w:r w:rsidRPr="00D74992">
        <w:rPr>
          <w:rFonts w:ascii="Book Antiqua" w:eastAsia="Times New Roman" w:hAnsi="Book Antiqua" w:cs="AdvTimes"/>
          <w:lang w:val="en-US" w:eastAsia="en-US"/>
        </w:rPr>
        <w:t xml:space="preserve">Many pathologists consider tumors associated with a </w:t>
      </w:r>
      <w:proofErr w:type="spellStart"/>
      <w:r w:rsidRPr="00D74992">
        <w:rPr>
          <w:rFonts w:ascii="Book Antiqua" w:eastAsia="Times New Roman" w:hAnsi="Book Antiqua" w:cs="AdvTimes"/>
          <w:lang w:val="en-US" w:eastAsia="en-US"/>
        </w:rPr>
        <w:t>pericolic</w:t>
      </w:r>
      <w:proofErr w:type="spellEnd"/>
      <w:r w:rsidRPr="00D74992">
        <w:rPr>
          <w:rFonts w:ascii="Book Antiqua" w:eastAsia="Times New Roman" w:hAnsi="Book Antiqua" w:cs="AdvTimes"/>
          <w:lang w:val="en-US" w:eastAsia="en-US"/>
        </w:rPr>
        <w:t xml:space="preserve"> abscesses that communicate with the peritoneum as pT4a even if malignant cells are not identified on the peritoneal </w:t>
      </w:r>
      <w:proofErr w:type="gramStart"/>
      <w:r w:rsidRPr="00D74992">
        <w:rPr>
          <w:rFonts w:ascii="Book Antiqua" w:eastAsia="Times New Roman" w:hAnsi="Book Antiqua" w:cs="AdvTimes"/>
          <w:lang w:val="en-US" w:eastAsia="en-US"/>
        </w:rPr>
        <w:t>surface</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14,19,20]</w:t>
      </w:r>
      <w:r w:rsidRPr="00D74992">
        <w:rPr>
          <w:rFonts w:ascii="Book Antiqua" w:eastAsia="Times New Roman" w:hAnsi="Book Antiqua" w:cs="AdvTimes"/>
          <w:lang w:val="en-US" w:eastAsia="en-US"/>
        </w:rPr>
        <w:t xml:space="preserve">. Some authors draw attention to a group of “occult” pT4 CRCs that have already breached the </w:t>
      </w:r>
      <w:proofErr w:type="spellStart"/>
      <w:r w:rsidRPr="00D74992">
        <w:rPr>
          <w:rFonts w:ascii="Book Antiqua" w:eastAsia="Times New Roman" w:hAnsi="Book Antiqua" w:cs="AdvTimes"/>
          <w:lang w:val="en-US" w:eastAsia="en-US"/>
        </w:rPr>
        <w:t>serosal</w:t>
      </w:r>
      <w:proofErr w:type="spellEnd"/>
      <w:r w:rsidRPr="00D74992">
        <w:rPr>
          <w:rFonts w:ascii="Book Antiqua" w:eastAsia="Times New Roman" w:hAnsi="Book Antiqua" w:cs="AdvTimes"/>
          <w:lang w:val="en-US" w:eastAsia="en-US"/>
        </w:rPr>
        <w:t xml:space="preserve"> surface and are associated with a “cap” of fibro-inflammatory tissue, which may inadvertently be classified as negative for peritoneal </w:t>
      </w:r>
      <w:proofErr w:type="gramStart"/>
      <w:r w:rsidRPr="00D74992">
        <w:rPr>
          <w:rFonts w:ascii="Book Antiqua" w:eastAsia="Times New Roman" w:hAnsi="Book Antiqua" w:cs="AdvTimes"/>
          <w:lang w:val="en-US" w:eastAsia="en-US"/>
        </w:rPr>
        <w:t>involvement</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21</w:t>
      </w:r>
      <w:r w:rsidRPr="00D74992">
        <w:rPr>
          <w:rFonts w:ascii="Book Antiqua" w:hAnsi="Book Antiqua" w:cs="AdvTimes"/>
          <w:noProof/>
          <w:vertAlign w:val="superscript"/>
          <w:lang w:val="en-US" w:eastAsia="zh-CN"/>
        </w:rPr>
        <w:t>,</w:t>
      </w:r>
      <w:r w:rsidRPr="00D74992">
        <w:rPr>
          <w:rFonts w:ascii="Book Antiqua" w:eastAsia="Times New Roman" w:hAnsi="Book Antiqua" w:cs="AdvTimes"/>
          <w:noProof/>
          <w:vertAlign w:val="superscript"/>
          <w:lang w:val="en-US" w:eastAsia="en-US"/>
        </w:rPr>
        <w:t>22]</w:t>
      </w:r>
      <w:r w:rsidRPr="00D74992">
        <w:rPr>
          <w:rFonts w:ascii="Book Antiqua" w:eastAsia="Times New Roman" w:hAnsi="Book Antiqua" w:cs="AdvTimes"/>
          <w:lang w:val="en-US" w:eastAsia="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P8952"/>
          <w:color w:val="000000"/>
          <w:lang w:val="en-US"/>
        </w:rPr>
      </w:pPr>
      <w:r w:rsidRPr="00D74992">
        <w:rPr>
          <w:rFonts w:ascii="Book Antiqua" w:eastAsia="Times New Roman" w:hAnsi="Book Antiqua" w:cs="TimesNewRomanPSMT"/>
        </w:rPr>
        <w:t xml:space="preserve">Ancillary techniques may aid in pathologic diagnosis of peritoneal involvement. </w:t>
      </w:r>
      <w:r w:rsidRPr="00D74992">
        <w:rPr>
          <w:rFonts w:ascii="Book Antiqua" w:eastAsia="Times New Roman" w:hAnsi="Book Antiqua"/>
        </w:rPr>
        <w:t xml:space="preserve">Cytological examination of </w:t>
      </w:r>
      <w:proofErr w:type="spellStart"/>
      <w:r w:rsidRPr="00D74992">
        <w:rPr>
          <w:rFonts w:ascii="Book Antiqua" w:eastAsia="Times New Roman" w:hAnsi="Book Antiqua"/>
        </w:rPr>
        <w:t>serosal</w:t>
      </w:r>
      <w:proofErr w:type="spellEnd"/>
      <w:r w:rsidRPr="00D74992">
        <w:rPr>
          <w:rFonts w:ascii="Book Antiqua" w:eastAsia="Times New Roman" w:hAnsi="Book Antiqua"/>
        </w:rPr>
        <w:t xml:space="preserve"> scrapings has been explored as a means of detection of peritoneal involvement, revealing malignant cells in 19% to 26% of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specimens staged as pT3 by histological examination alone</w:t>
      </w:r>
      <w:r w:rsidRPr="00D74992">
        <w:rPr>
          <w:rFonts w:ascii="Book Antiqua" w:eastAsia="Times New Roman" w:hAnsi="Book Antiqua"/>
          <w:noProof/>
          <w:vertAlign w:val="superscript"/>
        </w:rPr>
        <w:t>[20,23]</w:t>
      </w:r>
      <w:r w:rsidRPr="00D74992">
        <w:rPr>
          <w:rFonts w:ascii="Book Antiqua" w:eastAsia="Times New Roman" w:hAnsi="Book Antiqua"/>
        </w:rPr>
        <w:t xml:space="preserve">. The peritoneal lining or serosa is composed of a </w:t>
      </w:r>
      <w:proofErr w:type="spellStart"/>
      <w:r w:rsidRPr="00D74992">
        <w:rPr>
          <w:rFonts w:ascii="Book Antiqua" w:eastAsia="Times New Roman" w:hAnsi="Book Antiqua"/>
        </w:rPr>
        <w:t>mesothelial</w:t>
      </w:r>
      <w:proofErr w:type="spellEnd"/>
      <w:r w:rsidRPr="00D74992">
        <w:rPr>
          <w:rFonts w:ascii="Book Antiqua" w:eastAsia="Times New Roman" w:hAnsi="Book Antiqua"/>
        </w:rPr>
        <w:t xml:space="preserve"> cell layer supported by a basement membrane with an underlying elastic lamina just beneath the </w:t>
      </w:r>
      <w:proofErr w:type="spellStart"/>
      <w:r w:rsidRPr="00D74992">
        <w:rPr>
          <w:rFonts w:ascii="Book Antiqua" w:eastAsia="Times New Roman" w:hAnsi="Book Antiqua"/>
        </w:rPr>
        <w:t>subserosal</w:t>
      </w:r>
      <w:proofErr w:type="spellEnd"/>
      <w:r w:rsidRPr="00D74992">
        <w:rPr>
          <w:rFonts w:ascii="Book Antiqua" w:eastAsia="Times New Roman" w:hAnsi="Book Antiqua"/>
        </w:rPr>
        <w:t xml:space="preserve"> layer. </w:t>
      </w:r>
      <w:proofErr w:type="spellStart"/>
      <w:r w:rsidRPr="00D74992">
        <w:rPr>
          <w:rFonts w:ascii="Book Antiqua" w:eastAsia="Times New Roman" w:hAnsi="Book Antiqua"/>
        </w:rPr>
        <w:t>Immunohistochemical</w:t>
      </w:r>
      <w:proofErr w:type="spellEnd"/>
      <w:r w:rsidRPr="00D74992">
        <w:rPr>
          <w:rFonts w:ascii="Book Antiqua" w:eastAsia="Times New Roman" w:hAnsi="Book Antiqua"/>
        </w:rPr>
        <w:t xml:space="preserve"> stains such as cytokeratin 7 highlight the </w:t>
      </w:r>
      <w:proofErr w:type="spellStart"/>
      <w:r w:rsidRPr="00D74992">
        <w:rPr>
          <w:rFonts w:ascii="Book Antiqua" w:eastAsia="Times New Roman" w:hAnsi="Book Antiqua"/>
        </w:rPr>
        <w:t>mesothelial</w:t>
      </w:r>
      <w:proofErr w:type="spellEnd"/>
      <w:r w:rsidRPr="00D74992">
        <w:rPr>
          <w:rFonts w:ascii="Book Antiqua" w:eastAsia="Times New Roman" w:hAnsi="Book Antiqua"/>
        </w:rPr>
        <w:t xml:space="preserve"> cells on the peritoneal surface and there are varied opinions as to their usefulness in the detection of peritoneal </w:t>
      </w:r>
      <w:proofErr w:type="gramStart"/>
      <w:r w:rsidRPr="00D74992">
        <w:rPr>
          <w:rFonts w:ascii="Book Antiqua" w:eastAsia="Times New Roman" w:hAnsi="Book Antiqua"/>
        </w:rPr>
        <w:t>involvement</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16,24]</w:t>
      </w:r>
      <w:r w:rsidRPr="00D74992">
        <w:rPr>
          <w:rFonts w:ascii="Book Antiqua" w:eastAsia="Times New Roman" w:hAnsi="Book Antiqua"/>
        </w:rPr>
        <w:t>.</w:t>
      </w:r>
      <w:r w:rsidRPr="00D74992">
        <w:rPr>
          <w:rFonts w:ascii="Book Antiqua" w:eastAsia="Times New Roman" w:hAnsi="Book Antiqua" w:cs="AdvTimes"/>
          <w:lang w:val="en-US" w:eastAsia="en-US"/>
        </w:rPr>
        <w:t xml:space="preserve"> </w:t>
      </w:r>
      <w:r w:rsidRPr="00D74992">
        <w:rPr>
          <w:rFonts w:ascii="Book Antiqua" w:eastAsia="Times New Roman" w:hAnsi="Book Antiqua"/>
        </w:rPr>
        <w:t xml:space="preserve">Elastic stains have been used to aid in the diagnosis of pleural involvement by lung cancer and have recently been applied in CRC to improve visualization of the peritoneal elastic lamina (Figure 1D). </w:t>
      </w:r>
      <w:r w:rsidRPr="00D74992">
        <w:rPr>
          <w:rFonts w:ascii="Book Antiqua" w:eastAsia="Times New Roman" w:hAnsi="Book Antiqua" w:cs="AdvTimes"/>
          <w:lang w:val="en-US" w:eastAsia="en-US"/>
        </w:rPr>
        <w:t xml:space="preserve">Four recent studies investigated the use of elastic stains to detect peritoneal elastic lamina invasion (ELI). Three studies have found that ELI is associated with adverse prognosis in pT3 </w:t>
      </w:r>
      <w:proofErr w:type="gramStart"/>
      <w:r w:rsidRPr="00D74992">
        <w:rPr>
          <w:rFonts w:ascii="Book Antiqua" w:eastAsia="Times New Roman" w:hAnsi="Book Antiqua" w:cs="AdvTimes"/>
          <w:lang w:val="en-US" w:eastAsia="en-US"/>
        </w:rPr>
        <w:t>CRCs</w:t>
      </w:r>
      <w:r w:rsidRPr="00D74992">
        <w:rPr>
          <w:rFonts w:ascii="Book Antiqua" w:eastAsia="Times New Roman" w:hAnsi="Book Antiqua"/>
          <w:noProof/>
          <w:vertAlign w:val="superscript"/>
        </w:rPr>
        <w:t>[</w:t>
      </w:r>
      <w:proofErr w:type="gramEnd"/>
      <w:r w:rsidRPr="00D74992">
        <w:rPr>
          <w:rFonts w:ascii="Book Antiqua" w:eastAsia="Times New Roman" w:hAnsi="Book Antiqua" w:cs="AdvTimes"/>
          <w:noProof/>
          <w:vertAlign w:val="superscript"/>
          <w:lang w:val="en-US" w:eastAsia="en-US"/>
        </w:rPr>
        <w:t>6,24,25</w:t>
      </w:r>
      <w:r w:rsidRPr="00D74992">
        <w:rPr>
          <w:rFonts w:ascii="Book Antiqua" w:eastAsia="Times New Roman" w:hAnsi="Book Antiqua" w:cs="Times-Roman"/>
          <w:noProof/>
          <w:color w:val="231F20"/>
          <w:vertAlign w:val="superscript"/>
          <w:lang w:val="en-US"/>
        </w:rPr>
        <w:t>]</w:t>
      </w:r>
      <w:r w:rsidRPr="00D74992">
        <w:rPr>
          <w:rFonts w:ascii="Book Antiqua" w:eastAsia="Times New Roman" w:hAnsi="Book Antiqua" w:cs="AdvTimes"/>
          <w:lang w:val="en-US" w:eastAsia="en-US"/>
        </w:rPr>
        <w:t xml:space="preserve">. Conversely, ELI was not an adverse prognostic factor in pT3 CRC in the fourth study by Grin </w:t>
      </w:r>
      <w:r w:rsidRPr="00D74992">
        <w:rPr>
          <w:rFonts w:ascii="Book Antiqua" w:eastAsia="Times New Roman" w:hAnsi="Book Antiqua" w:cs="AdvTimes"/>
          <w:i/>
          <w:lang w:val="en-US" w:eastAsia="en-US"/>
        </w:rPr>
        <w:t xml:space="preserve">et </w:t>
      </w:r>
      <w:proofErr w:type="gramStart"/>
      <w:r w:rsidRPr="00D74992">
        <w:rPr>
          <w:rFonts w:ascii="Book Antiqua" w:eastAsia="Times New Roman" w:hAnsi="Book Antiqua" w:cs="AdvTimes"/>
          <w:i/>
          <w:lang w:val="en-US" w:eastAsia="en-US"/>
        </w:rPr>
        <w:t>al</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15]</w:t>
      </w:r>
      <w:r w:rsidRPr="00D74992">
        <w:rPr>
          <w:rFonts w:ascii="Book Antiqua" w:eastAsia="Times New Roman" w:hAnsi="Book Antiqua" w:cs="AdvTimes"/>
          <w:lang w:val="en-US" w:eastAsia="en-US"/>
        </w:rPr>
        <w:t xml:space="preserve">. Despite the recognized limitations associated with this approach such as </w:t>
      </w:r>
      <w:r w:rsidRPr="00D74992">
        <w:rPr>
          <w:rFonts w:ascii="Book Antiqua" w:eastAsia="Times New Roman" w:hAnsi="Book Antiqua"/>
        </w:rPr>
        <w:t xml:space="preserve">variability in the detection and continuity of the peritoneal elastic lamina, ELI has been shown to be a useful means of risk stratification in pT3 CRC in some studies. Some pathologists have proposed that subdivision of pT3 </w:t>
      </w:r>
      <w:proofErr w:type="spellStart"/>
      <w:r w:rsidRPr="00D74992">
        <w:rPr>
          <w:rFonts w:ascii="Book Antiqua" w:eastAsia="Times New Roman" w:hAnsi="Book Antiqua"/>
        </w:rPr>
        <w:t>tumors</w:t>
      </w:r>
      <w:proofErr w:type="spellEnd"/>
      <w:r w:rsidRPr="00D74992">
        <w:rPr>
          <w:rFonts w:ascii="Book Antiqua" w:eastAsia="Times New Roman" w:hAnsi="Book Antiqua"/>
        </w:rPr>
        <w:t xml:space="preserve"> based on presence or absence of </w:t>
      </w:r>
      <w:r w:rsidRPr="00D74992">
        <w:rPr>
          <w:rFonts w:ascii="Book Antiqua" w:eastAsia="Times New Roman" w:hAnsi="Book Antiqua" w:cs="AdvTimes"/>
          <w:lang w:val="en-US" w:eastAsia="en-US"/>
        </w:rPr>
        <w:t xml:space="preserve">ELI should be considered for inclusion in future staging </w:t>
      </w:r>
      <w:proofErr w:type="gramStart"/>
      <w:r w:rsidRPr="00D74992">
        <w:rPr>
          <w:rFonts w:ascii="Book Antiqua" w:eastAsia="Times New Roman" w:hAnsi="Book Antiqua" w:cs="AdvTimes"/>
          <w:lang w:val="en-US" w:eastAsia="en-US"/>
        </w:rPr>
        <w:t>systems</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21,24]</w:t>
      </w:r>
      <w:r w:rsidRPr="00D74992">
        <w:rPr>
          <w:rFonts w:ascii="Book Antiqua" w:eastAsia="Times New Roman" w:hAnsi="Book Antiqua" w:cs="AdvTimes"/>
          <w:lang w:val="en-US" w:eastAsia="en-US"/>
        </w:rPr>
        <w:t>.</w:t>
      </w:r>
      <w:r w:rsidRPr="00D74992">
        <w:rPr>
          <w:rFonts w:ascii="Book Antiqua" w:eastAsia="Times New Roman" w:hAnsi="Book Antiqua"/>
        </w:rPr>
        <w:t xml:space="preserve"> </w:t>
      </w:r>
    </w:p>
    <w:p w:rsidR="00DF19B8" w:rsidRPr="00D74992" w:rsidRDefault="00DF19B8" w:rsidP="00D74992">
      <w:pPr>
        <w:spacing w:line="360" w:lineRule="auto"/>
        <w:jc w:val="both"/>
        <w:rPr>
          <w:rFonts w:ascii="Book Antiqua" w:eastAsia="Times New Roman" w:hAnsi="Book Antiqua" w:cs="AdvTT6120e2aa"/>
          <w:b/>
          <w:lang w:val="en-US" w:eastAsia="en-US"/>
        </w:rPr>
      </w:pPr>
    </w:p>
    <w:p w:rsidR="00DF19B8" w:rsidRPr="00D74992" w:rsidRDefault="00DF19B8" w:rsidP="00D74992">
      <w:pPr>
        <w:spacing w:line="360" w:lineRule="auto"/>
        <w:jc w:val="both"/>
        <w:rPr>
          <w:rFonts w:ascii="Book Antiqua" w:eastAsia="Times New Roman" w:hAnsi="Book Antiqua"/>
          <w:b/>
          <w:caps/>
          <w:lang w:val="en-US" w:eastAsia="en-US"/>
        </w:rPr>
      </w:pPr>
      <w:r w:rsidRPr="00D74992">
        <w:rPr>
          <w:rFonts w:ascii="Book Antiqua" w:eastAsia="Times New Roman" w:hAnsi="Book Antiqua"/>
          <w:b/>
          <w:caps/>
          <w:lang w:val="en-US" w:eastAsia="en-US"/>
        </w:rPr>
        <w:t>Tumor Deposits (Discontinuous Extramural Extension)</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P8952"/>
          <w:color w:val="000000"/>
          <w:lang w:val="en-US" w:eastAsia="en-US"/>
        </w:rPr>
      </w:pP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deposits (TDs) are focal aggregates of adenocarcinoma located in the </w:t>
      </w:r>
      <w:proofErr w:type="spellStart"/>
      <w:r w:rsidRPr="00D74992">
        <w:rPr>
          <w:rFonts w:ascii="Book Antiqua" w:eastAsia="Times New Roman" w:hAnsi="Book Antiqua"/>
        </w:rPr>
        <w:t>pericolic</w:t>
      </w:r>
      <w:proofErr w:type="spellEnd"/>
      <w:r w:rsidRPr="00D74992">
        <w:rPr>
          <w:rFonts w:ascii="Book Antiqua" w:eastAsia="Times New Roman" w:hAnsi="Book Antiqua"/>
        </w:rPr>
        <w:t xml:space="preserve"> or perirectal fat discontinuous with the primary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Studies investigating the clinical significance of TDs in CRC have found that their presence is associated with a poorer prognosis and lower survival </w:t>
      </w:r>
      <w:proofErr w:type="gramStart"/>
      <w:r w:rsidRPr="00D74992">
        <w:rPr>
          <w:rFonts w:ascii="Book Antiqua" w:eastAsia="Times New Roman" w:hAnsi="Book Antiqua"/>
        </w:rPr>
        <w:t>rate</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26-29]</w:t>
      </w:r>
      <w:r w:rsidRPr="00D74992">
        <w:rPr>
          <w:rFonts w:ascii="Book Antiqua" w:eastAsia="Times New Roman" w:hAnsi="Book Antiqua"/>
        </w:rPr>
        <w:t xml:space="preserve">. </w:t>
      </w:r>
      <w:r w:rsidRPr="00D74992">
        <w:rPr>
          <w:rFonts w:ascii="Book Antiqua" w:eastAsia="Times New Roman" w:hAnsi="Book Antiqua" w:cs="Helvetica"/>
          <w:lang w:val="en-US" w:eastAsia="en-US"/>
        </w:rPr>
        <w:t xml:space="preserve">Their origin has been shown to be heterogeneous. Studies using enhanced pathological assessment such as multiple step sections and </w:t>
      </w:r>
      <w:proofErr w:type="spellStart"/>
      <w:r w:rsidRPr="00D74992">
        <w:rPr>
          <w:rFonts w:ascii="Book Antiqua" w:eastAsia="Times New Roman" w:hAnsi="Book Antiqua" w:cs="Helvetica"/>
          <w:lang w:val="en-US" w:eastAsia="en-US"/>
        </w:rPr>
        <w:t>histochemical</w:t>
      </w:r>
      <w:proofErr w:type="spellEnd"/>
      <w:r w:rsidRPr="00D74992">
        <w:rPr>
          <w:rFonts w:ascii="Book Antiqua" w:eastAsia="Times New Roman" w:hAnsi="Book Antiqua" w:cs="Helvetica"/>
          <w:lang w:val="en-US" w:eastAsia="en-US"/>
        </w:rPr>
        <w:t xml:space="preserve"> stains have shown that some TDs represent </w:t>
      </w:r>
      <w:r w:rsidRPr="00D74992">
        <w:rPr>
          <w:rFonts w:ascii="Book Antiqua" w:eastAsia="Times New Roman" w:hAnsi="Book Antiqua" w:cs="TimesNewRomanPSMT"/>
          <w:lang w:val="en-US" w:eastAsia="en-US"/>
        </w:rPr>
        <w:t xml:space="preserve">venous invasion, lymphatic invasion, nerve sheath infiltration, and continuous </w:t>
      </w:r>
      <w:proofErr w:type="gramStart"/>
      <w:r w:rsidRPr="00D74992">
        <w:rPr>
          <w:rFonts w:ascii="Book Antiqua" w:eastAsia="Times New Roman" w:hAnsi="Book Antiqua" w:cs="TimesNewRomanPSMT"/>
          <w:lang w:val="en-US" w:eastAsia="en-US"/>
        </w:rPr>
        <w:t>growth</w:t>
      </w:r>
      <w:r w:rsidRPr="00D74992">
        <w:rPr>
          <w:rFonts w:ascii="Book Antiqua" w:eastAsia="Times New Roman" w:hAnsi="Book Antiqua" w:cs="TimesNewRomanPSMT"/>
          <w:noProof/>
          <w:vertAlign w:val="superscript"/>
          <w:lang w:val="en-US" w:eastAsia="en-US"/>
        </w:rPr>
        <w:t>[</w:t>
      </w:r>
      <w:proofErr w:type="gramEnd"/>
      <w:r w:rsidRPr="00D74992">
        <w:rPr>
          <w:rFonts w:ascii="Book Antiqua" w:eastAsia="Times New Roman" w:hAnsi="Book Antiqua" w:cs="TimesNewRomanPSMT"/>
          <w:noProof/>
          <w:vertAlign w:val="superscript"/>
          <w:lang w:val="en-US" w:eastAsia="en-US"/>
        </w:rPr>
        <w:t>29,30]</w:t>
      </w:r>
      <w:r w:rsidRPr="00D74992">
        <w:rPr>
          <w:rFonts w:ascii="Book Antiqua" w:eastAsia="Times New Roman" w:hAnsi="Book Antiqua" w:cs="TimesNewRomanPSMT"/>
          <w:lang w:val="en-US" w:eastAsia="en-US"/>
        </w:rPr>
        <w:t xml:space="preserve">. </w:t>
      </w:r>
      <w:r w:rsidRPr="00D74992">
        <w:rPr>
          <w:rFonts w:ascii="Book Antiqua" w:eastAsia="Times New Roman" w:hAnsi="Book Antiqua" w:cs="AdvP8952"/>
          <w:color w:val="000000"/>
          <w:lang w:val="en-US" w:eastAsia="en-US"/>
        </w:rPr>
        <w:t>A recent classification</w:t>
      </w:r>
      <w:r w:rsidRPr="00D74992">
        <w:rPr>
          <w:rFonts w:ascii="Book Antiqua" w:eastAsia="Times New Roman" w:hAnsi="Book Antiqua" w:cs="AdvP8952"/>
          <w:color w:val="000066"/>
          <w:lang w:val="en-US" w:eastAsia="en-US"/>
        </w:rPr>
        <w:t xml:space="preserve"> </w:t>
      </w:r>
      <w:r w:rsidRPr="00D74992">
        <w:rPr>
          <w:rFonts w:ascii="Book Antiqua" w:eastAsia="Times New Roman" w:hAnsi="Book Antiqua" w:cs="AdvP8952"/>
          <w:color w:val="000000"/>
          <w:lang w:val="en-US" w:eastAsia="en-US"/>
        </w:rPr>
        <w:t xml:space="preserve">assigns different prognostic significance to different types of </w:t>
      </w:r>
      <w:proofErr w:type="gramStart"/>
      <w:r w:rsidRPr="00D74992">
        <w:rPr>
          <w:rFonts w:ascii="Book Antiqua" w:eastAsia="Times New Roman" w:hAnsi="Book Antiqua" w:cs="AdvP8952"/>
          <w:color w:val="000000"/>
          <w:lang w:val="en-US" w:eastAsia="en-US"/>
        </w:rPr>
        <w:t>deposits</w:t>
      </w:r>
      <w:r w:rsidRPr="00D74992">
        <w:rPr>
          <w:rFonts w:ascii="Book Antiqua" w:eastAsia="Times New Roman" w:hAnsi="Book Antiqua" w:cs="AdvP8952"/>
          <w:noProof/>
          <w:color w:val="000000"/>
          <w:vertAlign w:val="superscript"/>
          <w:lang w:val="en-US" w:eastAsia="en-US"/>
        </w:rPr>
        <w:t>[</w:t>
      </w:r>
      <w:proofErr w:type="gramEnd"/>
      <w:r w:rsidRPr="00D74992">
        <w:rPr>
          <w:rFonts w:ascii="Book Antiqua" w:eastAsia="Times New Roman" w:hAnsi="Book Antiqua" w:cs="AdvP8952"/>
          <w:noProof/>
          <w:color w:val="000000"/>
          <w:vertAlign w:val="superscript"/>
          <w:lang w:val="en-US" w:eastAsia="en-US"/>
        </w:rPr>
        <w:t>31]</w:t>
      </w:r>
      <w:r w:rsidRPr="00D74992">
        <w:rPr>
          <w:rFonts w:ascii="Book Antiqua" w:eastAsia="Times New Roman" w:hAnsi="Book Antiqua" w:cs="AdvP8952"/>
          <w:color w:val="000000"/>
          <w:lang w:val="en-US" w:eastAsia="en-US"/>
        </w:rPr>
        <w:t>. TDs associated with large veins or nerves may represent “in transit” metastasis and are associated with a poor prognosis and distant metastasis while a second type is likely to represent tumor in lymphatic channels and is associated with nodal metastasis and a better prognosis.</w:t>
      </w:r>
    </w:p>
    <w:p w:rsidR="00DF19B8" w:rsidRPr="00D74992" w:rsidRDefault="00DF19B8" w:rsidP="00D74992">
      <w:pPr>
        <w:spacing w:line="360" w:lineRule="auto"/>
        <w:ind w:firstLineChars="200" w:firstLine="480"/>
        <w:jc w:val="both"/>
        <w:rPr>
          <w:rFonts w:ascii="Book Antiqua" w:eastAsia="Times New Roman" w:hAnsi="Book Antiqua"/>
        </w:rPr>
      </w:pPr>
      <w:r w:rsidRPr="00D74992">
        <w:rPr>
          <w:rFonts w:ascii="Book Antiqua" w:eastAsia="Times New Roman" w:hAnsi="Book Antiqua"/>
          <w:lang w:val="en-US" w:eastAsia="en-US"/>
        </w:rPr>
        <w:t xml:space="preserve">Whether or not TDs should be considered lymph node metastases or satellite tumor nodules for the purposes of staging has been a topic of debate for many years, with changes in the approach to TD classification in the last three editions of the TNM staging system. In the </w:t>
      </w:r>
      <w:r w:rsidRPr="00D74992">
        <w:rPr>
          <w:rFonts w:ascii="Book Antiqua" w:eastAsia="Times New Roman" w:hAnsi="Book Antiqua" w:cs="TimesNewRomanPSMT"/>
          <w:lang w:val="en-US" w:eastAsia="en-US"/>
        </w:rPr>
        <w:t>TNM 5 classification, extramural deposits of tumor with no lymph node structure were regarded as lymph node deposits if they measured &gt;</w:t>
      </w:r>
      <w:r w:rsidRPr="00D74992">
        <w:rPr>
          <w:rFonts w:ascii="Book Antiqua" w:hAnsi="Book Antiqua" w:cs="TimesNewRomanPSMT"/>
          <w:lang w:val="en-US" w:eastAsia="zh-CN"/>
        </w:rPr>
        <w:t xml:space="preserve"> </w:t>
      </w:r>
      <w:r w:rsidRPr="00D74992">
        <w:rPr>
          <w:rFonts w:ascii="Book Antiqua" w:eastAsia="Times New Roman" w:hAnsi="Book Antiqua" w:cs="TimesNewRomanPSMT"/>
          <w:lang w:val="en-US" w:eastAsia="en-US"/>
        </w:rPr>
        <w:t>3</w:t>
      </w:r>
      <w:r w:rsidRPr="00D74992">
        <w:rPr>
          <w:rFonts w:ascii="Book Antiqua" w:hAnsi="Book Antiqua" w:cs="TimesNewRomanPSMT"/>
          <w:lang w:val="en-US" w:eastAsia="zh-CN"/>
        </w:rPr>
        <w:t xml:space="preserve"> </w:t>
      </w:r>
      <w:r w:rsidRPr="00D74992">
        <w:rPr>
          <w:rFonts w:ascii="Book Antiqua" w:eastAsia="Times New Roman" w:hAnsi="Book Antiqua" w:cs="TimesNewRomanPSMT"/>
          <w:lang w:val="en-US" w:eastAsia="en-US"/>
        </w:rPr>
        <w:t>mm in</w:t>
      </w:r>
      <w:r w:rsidRPr="00D74992">
        <w:rPr>
          <w:rFonts w:ascii="Book Antiqua" w:eastAsia="Times New Roman" w:hAnsi="Book Antiqua"/>
          <w:lang w:val="en-US" w:eastAsia="en-US"/>
        </w:rPr>
        <w:t xml:space="preserve"> d</w:t>
      </w:r>
      <w:r w:rsidRPr="00D74992">
        <w:rPr>
          <w:rFonts w:ascii="Book Antiqua" w:eastAsia="Times New Roman" w:hAnsi="Book Antiqua" w:cs="TimesNewRomanPSMT"/>
          <w:lang w:val="en-US" w:eastAsia="en-US"/>
        </w:rPr>
        <w:t>iameter and were staged as pN1</w:t>
      </w:r>
      <w:r w:rsidRPr="00D74992">
        <w:rPr>
          <w:rFonts w:ascii="Book Antiqua" w:eastAsia="Times New Roman" w:hAnsi="Book Antiqua" w:cs="TimesNewRomanPSMT"/>
          <w:noProof/>
          <w:vertAlign w:val="superscript"/>
          <w:lang w:val="en-US" w:eastAsia="en-US"/>
        </w:rPr>
        <w:t>[9]</w:t>
      </w:r>
      <w:r w:rsidRPr="00D74992">
        <w:rPr>
          <w:rFonts w:ascii="Book Antiqua" w:eastAsia="Times New Roman" w:hAnsi="Book Antiqua" w:cs="TimesNewRomanPSMT"/>
          <w:lang w:val="en-US" w:eastAsia="en-US"/>
        </w:rPr>
        <w:t xml:space="preserve">. </w:t>
      </w:r>
      <w:r w:rsidRPr="00D74992">
        <w:rPr>
          <w:rFonts w:ascii="Book Antiqua" w:eastAsia="Times New Roman" w:hAnsi="Book Antiqua"/>
        </w:rPr>
        <w:t xml:space="preserve">This rule was changed in TNM 6, when the contour of the deposit became the diagnostic feature. Deposits with a round contour were classified as lymph node metastases (pN1) and deposits with an irregular outline were classified as venous </w:t>
      </w:r>
      <w:proofErr w:type="gramStart"/>
      <w:r w:rsidRPr="00D74992">
        <w:rPr>
          <w:rFonts w:ascii="Book Antiqua" w:eastAsia="Times New Roman" w:hAnsi="Book Antiqua"/>
        </w:rPr>
        <w:t>invasion</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32]</w:t>
      </w:r>
      <w:r w:rsidRPr="00D74992">
        <w:rPr>
          <w:rFonts w:ascii="Book Antiqua" w:eastAsia="Times New Roman" w:hAnsi="Book Antiqua"/>
        </w:rPr>
        <w:t>.</w:t>
      </w:r>
      <w:r w:rsidRPr="00D74992">
        <w:rPr>
          <w:rFonts w:ascii="Book Antiqua" w:eastAsia="Times New Roman" w:hAnsi="Book Antiqua" w:cs="TimesNewRomanPSMT"/>
          <w:lang w:val="en-US" w:eastAsia="en-US"/>
        </w:rPr>
        <w:t xml:space="preserve"> There was criticism of the TNM 6 approach and the changes were not considered to be evidence-based or reproducible by some </w:t>
      </w:r>
      <w:proofErr w:type="gramStart"/>
      <w:r w:rsidRPr="00D74992">
        <w:rPr>
          <w:rFonts w:ascii="Book Antiqua" w:eastAsia="Times New Roman" w:hAnsi="Book Antiqua" w:cs="TimesNewRomanPSMT"/>
          <w:lang w:val="en-US" w:eastAsia="en-US"/>
        </w:rPr>
        <w:t>authors</w:t>
      </w:r>
      <w:r w:rsidRPr="00D74992">
        <w:rPr>
          <w:rFonts w:ascii="Book Antiqua" w:eastAsia="Times New Roman" w:hAnsi="Book Antiqua" w:cs="TimesNewRomanPSMT"/>
          <w:noProof/>
          <w:vertAlign w:val="superscript"/>
          <w:lang w:val="en-US" w:eastAsia="en-US"/>
        </w:rPr>
        <w:t>[</w:t>
      </w:r>
      <w:proofErr w:type="gramEnd"/>
      <w:r w:rsidRPr="00D74992">
        <w:rPr>
          <w:rFonts w:ascii="Book Antiqua" w:eastAsia="Times New Roman" w:hAnsi="Book Antiqua" w:cs="TimesNewRomanPSMT"/>
          <w:noProof/>
          <w:vertAlign w:val="superscript"/>
          <w:lang w:val="en-US" w:eastAsia="en-US"/>
        </w:rPr>
        <w:t>26,33]</w:t>
      </w:r>
      <w:r w:rsidRPr="00D74992">
        <w:rPr>
          <w:rFonts w:ascii="Book Antiqua" w:eastAsia="Times New Roman" w:hAnsi="Book Antiqua" w:cs="TimesNewRomanPSMT"/>
          <w:lang w:val="en-US" w:eastAsia="en-US"/>
        </w:rPr>
        <w:t xml:space="preserve">. In </w:t>
      </w:r>
      <w:r w:rsidRPr="00D74992">
        <w:rPr>
          <w:rFonts w:ascii="Book Antiqua" w:eastAsia="Times New Roman" w:hAnsi="Book Antiqua"/>
        </w:rPr>
        <w:t xml:space="preserve">the </w:t>
      </w:r>
      <w:r w:rsidRPr="00D74992">
        <w:rPr>
          <w:rFonts w:ascii="Book Antiqua" w:hAnsi="Book Antiqua"/>
          <w:lang w:eastAsia="zh-CN"/>
        </w:rPr>
        <w:t>United Kingdom</w:t>
      </w:r>
      <w:r w:rsidRPr="00D74992">
        <w:rPr>
          <w:rFonts w:ascii="Book Antiqua" w:eastAsia="Times New Roman" w:hAnsi="Book Antiqua"/>
        </w:rPr>
        <w:t>, the Royal College of Pathologists (</w:t>
      </w:r>
      <w:proofErr w:type="spellStart"/>
      <w:r w:rsidRPr="00D74992">
        <w:rPr>
          <w:rFonts w:ascii="Book Antiqua" w:eastAsia="Times New Roman" w:hAnsi="Book Antiqua"/>
        </w:rPr>
        <w:t>RCPath</w:t>
      </w:r>
      <w:proofErr w:type="spellEnd"/>
      <w:r w:rsidRPr="00D74992">
        <w:rPr>
          <w:rFonts w:ascii="Book Antiqua" w:eastAsia="Times New Roman" w:hAnsi="Book Antiqua"/>
        </w:rPr>
        <w:t>) recommended that TNM 5 should be used for the staging of CRC resection specimens instead of TNM 6</w:t>
      </w:r>
      <w:r w:rsidRPr="00D74992">
        <w:rPr>
          <w:rFonts w:ascii="Book Antiqua" w:eastAsia="Times New Roman" w:hAnsi="Book Antiqua"/>
          <w:noProof/>
          <w:vertAlign w:val="superscript"/>
        </w:rPr>
        <w:t>[8]</w:t>
      </w:r>
      <w:r w:rsidRPr="00D74992">
        <w:rPr>
          <w:rFonts w:ascii="Book Antiqua" w:eastAsia="Times New Roman" w:hAnsi="Book Antiqua"/>
        </w:rPr>
        <w:t xml:space="preserve">. </w:t>
      </w:r>
      <w:r w:rsidRPr="00D74992">
        <w:rPr>
          <w:rFonts w:ascii="Book Antiqua" w:eastAsia="Times New Roman" w:hAnsi="Book Antiqua" w:cs="TimesNewRomanPSMT"/>
          <w:lang w:val="en-US" w:eastAsia="en-US"/>
        </w:rPr>
        <w:t xml:space="preserve">The </w:t>
      </w:r>
      <w:r w:rsidRPr="00D74992">
        <w:rPr>
          <w:rFonts w:ascii="Book Antiqua" w:eastAsia="Times New Roman" w:hAnsi="Book Antiqua"/>
        </w:rPr>
        <w:t xml:space="preserve">TNM 7 classification proposed a </w:t>
      </w:r>
      <w:r w:rsidRPr="00D74992">
        <w:rPr>
          <w:rFonts w:ascii="Book Antiqua" w:eastAsia="Times New Roman" w:hAnsi="Book Antiqua"/>
        </w:rPr>
        <w:lastRenderedPageBreak/>
        <w:t xml:space="preserve">new pN1c category for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deposits in the absence of lymph node </w:t>
      </w:r>
      <w:proofErr w:type="gramStart"/>
      <w:r w:rsidRPr="00D74992">
        <w:rPr>
          <w:rFonts w:ascii="Book Antiqua" w:eastAsia="Times New Roman" w:hAnsi="Book Antiqua"/>
        </w:rPr>
        <w:t>metastases</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1]</w:t>
      </w:r>
      <w:r w:rsidRPr="00D74992">
        <w:rPr>
          <w:rFonts w:ascii="Book Antiqua" w:eastAsia="Times New Roman" w:hAnsi="Book Antiqua"/>
        </w:rPr>
        <w:t>.</w:t>
      </w:r>
    </w:p>
    <w:p w:rsidR="00DF19B8" w:rsidRPr="00D74992" w:rsidRDefault="00DF19B8" w:rsidP="00D74992">
      <w:pPr>
        <w:spacing w:line="360" w:lineRule="auto"/>
        <w:jc w:val="both"/>
        <w:rPr>
          <w:rFonts w:ascii="Book Antiqua" w:eastAsia="Times New Roman" w:hAnsi="Book Antiqua"/>
        </w:rPr>
      </w:pPr>
    </w:p>
    <w:p w:rsidR="00DF19B8" w:rsidRPr="00D74992" w:rsidRDefault="00DF19B8" w:rsidP="00D74992">
      <w:pPr>
        <w:spacing w:line="360" w:lineRule="auto"/>
        <w:jc w:val="both"/>
        <w:rPr>
          <w:rFonts w:ascii="Book Antiqua" w:eastAsia="Times New Roman" w:hAnsi="Book Antiqua" w:cs="AdvP8952"/>
          <w:b/>
          <w:caps/>
          <w:color w:val="000000"/>
          <w:lang w:val="en-US" w:eastAsia="en-US"/>
        </w:rPr>
      </w:pPr>
      <w:r w:rsidRPr="00D74992">
        <w:rPr>
          <w:rFonts w:ascii="Book Antiqua" w:eastAsia="Times New Roman" w:hAnsi="Book Antiqua" w:cs="AdvP8952"/>
          <w:b/>
          <w:caps/>
          <w:color w:val="000000"/>
          <w:lang w:val="en-US" w:eastAsia="en-US"/>
        </w:rPr>
        <w:t>Tumor Grade</w:t>
      </w:r>
    </w:p>
    <w:p w:rsidR="00DF19B8" w:rsidRPr="00D74992" w:rsidRDefault="00DF19B8" w:rsidP="00D74992">
      <w:pPr>
        <w:spacing w:line="360" w:lineRule="auto"/>
        <w:jc w:val="both"/>
        <w:rPr>
          <w:rFonts w:ascii="Book Antiqua" w:eastAsia="Times New Roman" w:hAnsi="Book Antiqua"/>
        </w:rPr>
      </w:pPr>
      <w:r w:rsidRPr="00D74992">
        <w:rPr>
          <w:rFonts w:ascii="Book Antiqua" w:eastAsia="Times New Roman" w:hAnsi="Book Antiqua" w:cs="AdvP8952"/>
          <w:color w:val="000000"/>
          <w:lang w:val="en-US" w:eastAsia="en-US"/>
        </w:rPr>
        <w:t xml:space="preserve">Tumor grade is another important variable </w:t>
      </w:r>
      <w:r w:rsidRPr="00D74992">
        <w:rPr>
          <w:rFonts w:ascii="Book Antiqua" w:eastAsia="Times New Roman" w:hAnsi="Book Antiqua" w:cs="AdvTimes"/>
          <w:lang w:val="en-US" w:eastAsia="en-US"/>
        </w:rPr>
        <w:t xml:space="preserve">shown to be a stage independent prognostic factor on multivariate </w:t>
      </w:r>
      <w:proofErr w:type="gramStart"/>
      <w:r w:rsidRPr="00D74992">
        <w:rPr>
          <w:rFonts w:ascii="Book Antiqua" w:eastAsia="Times New Roman" w:hAnsi="Book Antiqua" w:cs="AdvTimes"/>
          <w:lang w:val="en-US" w:eastAsia="en-US"/>
        </w:rPr>
        <w:t>analysis</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34,35]</w:t>
      </w:r>
      <w:r w:rsidRPr="00D74992">
        <w:rPr>
          <w:rFonts w:ascii="Book Antiqua" w:eastAsia="Times New Roman" w:hAnsi="Book Antiqua" w:cs="AdvTimes"/>
          <w:lang w:val="en-US" w:eastAsia="en-US"/>
        </w:rPr>
        <w:t xml:space="preserve">. One drawback of CRC tumor grading is that it is largely subjective. </w:t>
      </w:r>
      <w:r w:rsidRPr="00D74992">
        <w:rPr>
          <w:rFonts w:ascii="Book Antiqua" w:eastAsia="Times New Roman" w:hAnsi="Book Antiqua"/>
        </w:rPr>
        <w:t xml:space="preserve">The WHO grading system is the most widely used and defines the histological grade of CRC based on the percentage of gland </w:t>
      </w:r>
      <w:proofErr w:type="gramStart"/>
      <w:r w:rsidRPr="00D74992">
        <w:rPr>
          <w:rFonts w:ascii="Book Antiqua" w:eastAsia="Times New Roman" w:hAnsi="Book Antiqua"/>
        </w:rPr>
        <w:t>formation</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36]</w:t>
      </w:r>
      <w:r w:rsidRPr="00D74992">
        <w:rPr>
          <w:rFonts w:ascii="Book Antiqua" w:eastAsia="Times New Roman" w:hAnsi="Book Antiqua"/>
        </w:rPr>
        <w:t xml:space="preserve">. </w:t>
      </w:r>
      <w:r w:rsidRPr="00D74992">
        <w:rPr>
          <w:rFonts w:ascii="Book Antiqua" w:eastAsia="Times New Roman" w:hAnsi="Book Antiqua" w:cs="AdvTimes"/>
          <w:lang w:val="en-US" w:eastAsia="en-US"/>
        </w:rPr>
        <w:t>Well differentiated tumors have &gt;</w:t>
      </w:r>
      <w:r w:rsidRPr="00D74992">
        <w:rPr>
          <w:rFonts w:ascii="Book Antiqua" w:hAnsi="Book Antiqua" w:cs="AdvTimes"/>
          <w:lang w:val="en-US" w:eastAsia="zh-CN"/>
        </w:rPr>
        <w:t xml:space="preserve"> </w:t>
      </w:r>
      <w:r w:rsidRPr="00D74992">
        <w:rPr>
          <w:rFonts w:ascii="Book Antiqua" w:eastAsia="Times New Roman" w:hAnsi="Book Antiqua" w:cs="AdvTimes"/>
          <w:lang w:val="en-US" w:eastAsia="en-US"/>
        </w:rPr>
        <w:t>95% glandular structures and are designated grade 1 (G1), moderately differentiated tumors with 50</w:t>
      </w:r>
      <w:r w:rsidRPr="00D74992">
        <w:rPr>
          <w:rFonts w:ascii="Book Antiqua" w:hAnsi="Book Antiqua" w:cs="AdvTimes"/>
          <w:lang w:val="en-US" w:eastAsia="zh-CN"/>
        </w:rPr>
        <w:t>%</w:t>
      </w:r>
      <w:r w:rsidRPr="00D74992">
        <w:rPr>
          <w:rFonts w:ascii="Book Antiqua" w:eastAsia="Times New Roman" w:hAnsi="Book Antiqua" w:cs="AdvTimes"/>
          <w:lang w:val="en-US" w:eastAsia="en-US"/>
        </w:rPr>
        <w:t xml:space="preserve"> to 95% gland formation are grade 2 (G2), poorly differentiated tumors with 5</w:t>
      </w:r>
      <w:r w:rsidRPr="00D74992">
        <w:rPr>
          <w:rFonts w:ascii="Book Antiqua" w:hAnsi="Book Antiqua" w:cs="AdvTimes"/>
          <w:lang w:val="en-US" w:eastAsia="zh-CN"/>
        </w:rPr>
        <w:t>%</w:t>
      </w:r>
      <w:r w:rsidRPr="00D74992">
        <w:rPr>
          <w:rFonts w:ascii="Book Antiqua" w:eastAsia="Times New Roman" w:hAnsi="Book Antiqua" w:cs="AdvTimes"/>
          <w:lang w:val="en-US" w:eastAsia="en-US"/>
        </w:rPr>
        <w:t xml:space="preserve"> to 50% gland formation are grade 3 (G3) and undifferentiated tumors with less than 5% gland formation are grade 4 (G4). The WHO also suggests dividing CRCs into low grade (G1 and G2) and high grade (G3 and G4) categories. </w:t>
      </w:r>
      <w:r w:rsidRPr="00D74992">
        <w:rPr>
          <w:rFonts w:ascii="Book Antiqua" w:eastAsia="Times New Roman" w:hAnsi="Book Antiqua" w:cs="AdvP8C43"/>
          <w:lang w:val="en-US" w:eastAsia="en-US"/>
        </w:rPr>
        <w:t xml:space="preserve">The diagnosis of G3 and G4 is relatively consistent, but differentiation between G1 and G2 is associated with a more significant degree of inter-observer </w:t>
      </w:r>
      <w:proofErr w:type="gramStart"/>
      <w:r w:rsidRPr="00D74992">
        <w:rPr>
          <w:rFonts w:ascii="Book Antiqua" w:eastAsia="Times New Roman" w:hAnsi="Book Antiqua" w:cs="AdvP8C43"/>
          <w:lang w:val="en-US" w:eastAsia="en-US"/>
        </w:rPr>
        <w:t>variability</w:t>
      </w:r>
      <w:r w:rsidRPr="00D74992">
        <w:rPr>
          <w:rFonts w:ascii="Book Antiqua" w:eastAsia="Times New Roman" w:hAnsi="Book Antiqua" w:cs="AdvP8C43"/>
          <w:noProof/>
          <w:vertAlign w:val="superscript"/>
          <w:lang w:val="en-US" w:eastAsia="en-US"/>
        </w:rPr>
        <w:t>[</w:t>
      </w:r>
      <w:proofErr w:type="gramEnd"/>
      <w:r w:rsidRPr="00D74992">
        <w:rPr>
          <w:rFonts w:ascii="Book Antiqua" w:eastAsia="Times New Roman" w:hAnsi="Book Antiqua" w:cs="AdvP8C43"/>
          <w:noProof/>
          <w:vertAlign w:val="superscript"/>
          <w:lang w:val="en-US" w:eastAsia="en-US"/>
        </w:rPr>
        <w:t>37]</w:t>
      </w:r>
      <w:r w:rsidRPr="00D74992">
        <w:rPr>
          <w:rFonts w:ascii="Book Antiqua" w:eastAsia="Times New Roman" w:hAnsi="Book Antiqua" w:cs="AdvP8C43"/>
          <w:lang w:val="en-US" w:eastAsia="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rPr>
      </w:pPr>
      <w:r w:rsidRPr="00D74992">
        <w:rPr>
          <w:rFonts w:ascii="Book Antiqua" w:eastAsia="Times New Roman" w:hAnsi="Book Antiqua" w:cs="AdvP8952"/>
          <w:color w:val="000000"/>
          <w:lang w:val="en-US" w:eastAsia="en-US"/>
        </w:rPr>
        <w:t xml:space="preserve">In an attempt to develop a more objective CRC grading system Ueno </w:t>
      </w:r>
      <w:r w:rsidRPr="00D74992">
        <w:rPr>
          <w:rFonts w:ascii="Book Antiqua" w:eastAsia="Times New Roman" w:hAnsi="Book Antiqua" w:cs="AdvP8952"/>
          <w:i/>
          <w:color w:val="000000"/>
          <w:lang w:val="en-US" w:eastAsia="en-US"/>
        </w:rPr>
        <w:t xml:space="preserve">et </w:t>
      </w:r>
      <w:proofErr w:type="gramStart"/>
      <w:r w:rsidRPr="00D74992">
        <w:rPr>
          <w:rFonts w:ascii="Book Antiqua" w:eastAsia="Times New Roman" w:hAnsi="Book Antiqua" w:cs="AdvP8952"/>
          <w:i/>
          <w:color w:val="000000"/>
          <w:lang w:val="en-US" w:eastAsia="en-US"/>
        </w:rPr>
        <w:t>al</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38]</w:t>
      </w:r>
      <w:r w:rsidRPr="00D74992">
        <w:rPr>
          <w:rFonts w:ascii="Book Antiqua" w:eastAsia="Times New Roman" w:hAnsi="Book Antiqua" w:cs="AdvP8952"/>
          <w:color w:val="000000"/>
          <w:lang w:val="en-US" w:eastAsia="en-US"/>
        </w:rPr>
        <w:t xml:space="preserve"> recently proposed a method based on the </w:t>
      </w:r>
      <w:r w:rsidRPr="00D74992">
        <w:rPr>
          <w:rFonts w:ascii="Book Antiqua" w:eastAsia="Times New Roman" w:hAnsi="Book Antiqua"/>
        </w:rPr>
        <w:t xml:space="preserve">number of poorly differentiated clusters. This group defined poorly differentiated clusters as </w:t>
      </w:r>
      <w:r w:rsidRPr="00D74992">
        <w:rPr>
          <w:rFonts w:ascii="Book Antiqua" w:eastAsia="Times New Roman" w:hAnsi="Book Antiqua" w:cs="AdvTimes"/>
          <w:lang w:val="en-US" w:eastAsia="en-US"/>
        </w:rPr>
        <w:t xml:space="preserve">clusters of ≥ 5 cancer cells in the </w:t>
      </w:r>
      <w:proofErr w:type="spellStart"/>
      <w:r w:rsidRPr="00D74992">
        <w:rPr>
          <w:rFonts w:ascii="Book Antiqua" w:eastAsia="Times New Roman" w:hAnsi="Book Antiqua" w:cs="AdvTimes"/>
          <w:lang w:val="en-US" w:eastAsia="en-US"/>
        </w:rPr>
        <w:t>stroma</w:t>
      </w:r>
      <w:proofErr w:type="spellEnd"/>
      <w:r w:rsidRPr="00D74992">
        <w:rPr>
          <w:rFonts w:ascii="Book Antiqua" w:eastAsia="Times New Roman" w:hAnsi="Book Antiqua" w:cs="AdvTimes"/>
          <w:lang w:val="en-US" w:eastAsia="en-US"/>
        </w:rPr>
        <w:t>, lacking a gland-like structure.</w:t>
      </w:r>
      <w:r w:rsidRPr="00D74992">
        <w:rPr>
          <w:rFonts w:ascii="Book Antiqua" w:eastAsia="Times New Roman" w:hAnsi="Book Antiqua"/>
        </w:rPr>
        <w:t xml:space="preserve"> The authors studied </w:t>
      </w:r>
      <w:r w:rsidRPr="00D74992">
        <w:rPr>
          <w:rFonts w:ascii="Book Antiqua" w:eastAsia="Times New Roman" w:hAnsi="Book Antiqua" w:cs="AdvTimes"/>
          <w:lang w:val="en-US" w:eastAsia="en-US"/>
        </w:rPr>
        <w:t xml:space="preserve">five hundred stage II and III CRCs. </w:t>
      </w:r>
      <w:r w:rsidRPr="00D74992">
        <w:rPr>
          <w:rFonts w:ascii="Book Antiqua" w:eastAsia="Times New Roman" w:hAnsi="Book Antiqua"/>
        </w:rPr>
        <w:t>P</w:t>
      </w:r>
      <w:proofErr w:type="spellStart"/>
      <w:r w:rsidRPr="00D74992">
        <w:rPr>
          <w:rFonts w:ascii="Book Antiqua" w:eastAsia="Times New Roman" w:hAnsi="Book Antiqua" w:cs="AdvTimes"/>
          <w:lang w:val="en-US" w:eastAsia="en-US"/>
        </w:rPr>
        <w:t>oorly</w:t>
      </w:r>
      <w:proofErr w:type="spellEnd"/>
      <w:r w:rsidRPr="00D74992">
        <w:rPr>
          <w:rFonts w:ascii="Book Antiqua" w:eastAsia="Times New Roman" w:hAnsi="Book Antiqua" w:cs="AdvTimes"/>
          <w:lang w:val="en-US" w:eastAsia="en-US"/>
        </w:rPr>
        <w:t xml:space="preserve"> differentiated clusters were counted under a 20X objective lens in a field where they appeared to be concentrated. Tumors with &lt;</w:t>
      </w:r>
      <w:r w:rsidRPr="00D74992">
        <w:rPr>
          <w:rFonts w:ascii="Book Antiqua" w:hAnsi="Book Antiqua" w:cs="AdvTimes"/>
          <w:lang w:val="en-US" w:eastAsia="zh-CN"/>
        </w:rPr>
        <w:t xml:space="preserve"> </w:t>
      </w:r>
      <w:r w:rsidRPr="00D74992">
        <w:rPr>
          <w:rFonts w:ascii="Book Antiqua" w:eastAsia="Times New Roman" w:hAnsi="Book Antiqua" w:cs="AdvTimes"/>
          <w:lang w:val="en-US" w:eastAsia="en-US"/>
        </w:rPr>
        <w:t xml:space="preserve">5, 5 to 9, and ≥ 10 clusters were classified as G1, G2, and G3, respectively. The study showed that grading based on this method is more reproducible and provides more significant prognostic information compared with grading based on the extent of the glandular component in the tumor. Barresi </w:t>
      </w:r>
      <w:r w:rsidRPr="00D74992">
        <w:rPr>
          <w:rFonts w:ascii="Book Antiqua" w:eastAsia="Times New Roman" w:hAnsi="Book Antiqua" w:cs="AdvTimes"/>
          <w:i/>
          <w:lang w:val="en-US" w:eastAsia="en-US"/>
        </w:rPr>
        <w:t xml:space="preserve">et </w:t>
      </w:r>
      <w:proofErr w:type="gramStart"/>
      <w:r w:rsidRPr="00D74992">
        <w:rPr>
          <w:rFonts w:ascii="Book Antiqua" w:eastAsia="Times New Roman" w:hAnsi="Book Antiqua" w:cs="AdvTimes"/>
          <w:i/>
          <w:lang w:val="en-US" w:eastAsia="en-US"/>
        </w:rPr>
        <w:t>al</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39]</w:t>
      </w:r>
      <w:r w:rsidRPr="00D74992">
        <w:rPr>
          <w:rFonts w:ascii="Book Antiqua" w:eastAsia="Times New Roman" w:hAnsi="Book Antiqua" w:cs="AdvTimes"/>
          <w:lang w:val="en-US" w:eastAsia="en-US"/>
        </w:rPr>
        <w:t xml:space="preserve"> found that this </w:t>
      </w:r>
      <w:r w:rsidRPr="00D74992">
        <w:rPr>
          <w:rFonts w:ascii="Book Antiqua" w:eastAsia="Times New Roman" w:hAnsi="Book Antiqua"/>
        </w:rPr>
        <w:t>method is also more reproducible and provides better prognostic stratification of stage I CRC patients than conventional grading.</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rPr>
      </w:pPr>
    </w:p>
    <w:p w:rsidR="00DF19B8" w:rsidRPr="00D74992" w:rsidRDefault="00DF19B8" w:rsidP="00D74992">
      <w:pPr>
        <w:autoSpaceDE w:val="0"/>
        <w:autoSpaceDN w:val="0"/>
        <w:adjustRightInd w:val="0"/>
        <w:spacing w:line="360" w:lineRule="auto"/>
        <w:jc w:val="both"/>
        <w:rPr>
          <w:rFonts w:ascii="Book Antiqua" w:eastAsia="Times New Roman" w:hAnsi="Book Antiqua"/>
          <w:b/>
          <w:caps/>
          <w:lang w:val="en-US"/>
        </w:rPr>
      </w:pPr>
      <w:r w:rsidRPr="00D74992">
        <w:rPr>
          <w:rFonts w:ascii="Book Antiqua" w:eastAsia="Times New Roman" w:hAnsi="Book Antiqua"/>
          <w:b/>
          <w:caps/>
          <w:lang w:val="en-US"/>
        </w:rPr>
        <w:t>Tumor Budding</w:t>
      </w:r>
    </w:p>
    <w:p w:rsidR="00DF19B8" w:rsidRPr="00D74992" w:rsidRDefault="00DF19B8" w:rsidP="00D74992">
      <w:pPr>
        <w:spacing w:line="360" w:lineRule="auto"/>
        <w:jc w:val="both"/>
        <w:rPr>
          <w:rFonts w:ascii="Book Antiqua" w:eastAsia="Times New Roman" w:hAnsi="Book Antiqua"/>
          <w:lang w:val="en-US" w:eastAsia="en-US"/>
        </w:rPr>
      </w:pPr>
      <w:r w:rsidRPr="00D74992">
        <w:rPr>
          <w:rFonts w:ascii="Book Antiqua" w:eastAsia="Times New Roman" w:hAnsi="Book Antiqua" w:cs="AdvTimes"/>
          <w:lang w:val="en-US" w:eastAsia="en-US"/>
        </w:rPr>
        <w:t xml:space="preserve">Tumor budding is observed at the invasive tumor front, where isolated or small clusters of tumor cells (up to five cells) become detached from the neoplastic epithelium and migrate a short distance into a </w:t>
      </w:r>
      <w:proofErr w:type="spellStart"/>
      <w:r w:rsidRPr="00D74992">
        <w:rPr>
          <w:rFonts w:ascii="Book Antiqua" w:eastAsia="Times New Roman" w:hAnsi="Book Antiqua" w:cs="AdvTimes"/>
          <w:lang w:val="en-US" w:eastAsia="en-US"/>
        </w:rPr>
        <w:t>desmoplastic</w:t>
      </w:r>
      <w:proofErr w:type="spellEnd"/>
      <w:r w:rsidRPr="00D74992">
        <w:rPr>
          <w:rFonts w:ascii="Book Antiqua" w:eastAsia="Times New Roman" w:hAnsi="Book Antiqua" w:cs="AdvTimes"/>
          <w:lang w:val="en-US" w:eastAsia="en-US"/>
        </w:rPr>
        <w:t xml:space="preserve"> </w:t>
      </w:r>
      <w:proofErr w:type="spellStart"/>
      <w:r w:rsidRPr="00D74992">
        <w:rPr>
          <w:rFonts w:ascii="Book Antiqua" w:eastAsia="Times New Roman" w:hAnsi="Book Antiqua" w:cs="AdvTimes"/>
          <w:lang w:val="en-US" w:eastAsia="en-US"/>
        </w:rPr>
        <w:t>stroma</w:t>
      </w:r>
      <w:proofErr w:type="spellEnd"/>
      <w:r w:rsidRPr="00D74992">
        <w:rPr>
          <w:rFonts w:ascii="Book Antiqua" w:eastAsia="Times New Roman" w:hAnsi="Book Antiqua" w:cs="AdvTimes"/>
          <w:lang w:val="en-US" w:eastAsia="en-US"/>
        </w:rPr>
        <w:t xml:space="preserve"> (</w:t>
      </w:r>
      <w:r w:rsidRPr="00D74992">
        <w:rPr>
          <w:rFonts w:ascii="Book Antiqua" w:eastAsia="Times New Roman" w:hAnsi="Book Antiqua" w:cs="AdvTimes"/>
          <w:caps/>
          <w:lang w:val="en-US" w:eastAsia="en-US"/>
        </w:rPr>
        <w:t>F</w:t>
      </w:r>
      <w:r w:rsidRPr="00D74992">
        <w:rPr>
          <w:rFonts w:ascii="Book Antiqua" w:eastAsia="Times New Roman" w:hAnsi="Book Antiqua" w:cs="AdvTimes"/>
          <w:lang w:val="en-US" w:eastAsia="en-US"/>
        </w:rPr>
        <w:t>igure 2A)</w:t>
      </w:r>
      <w:r w:rsidRPr="00D74992">
        <w:rPr>
          <w:rFonts w:ascii="Book Antiqua" w:eastAsia="Times New Roman" w:hAnsi="Book Antiqua" w:cs="AdvTimes"/>
          <w:noProof/>
          <w:vertAlign w:val="superscript"/>
          <w:lang w:val="en-US" w:eastAsia="en-US"/>
        </w:rPr>
        <w:t>[40]</w:t>
      </w:r>
      <w:r w:rsidRPr="00D74992">
        <w:rPr>
          <w:rFonts w:ascii="Book Antiqua" w:eastAsia="Times New Roman" w:hAnsi="Book Antiqua" w:cs="AdvTimes"/>
          <w:lang w:val="en-US" w:eastAsia="en-US"/>
        </w:rPr>
        <w:t xml:space="preserve">. It is thought to represent epithelial-mesenchymal transition and to be an early step in tumor invasion and metastasis. </w:t>
      </w:r>
      <w:r w:rsidRPr="00D74992">
        <w:rPr>
          <w:rFonts w:ascii="Book Antiqua" w:eastAsia="Times New Roman" w:hAnsi="Book Antiqua"/>
        </w:rPr>
        <w:t xml:space="preserve">Epithelial-mesenchymal transition is a process whereby cells undergo morphologic changes characterized by a transition from an epithelial to a mesenchymal phenotype, leading to increased migratory capacity and </w:t>
      </w:r>
      <w:proofErr w:type="gramStart"/>
      <w:r w:rsidRPr="00D74992">
        <w:rPr>
          <w:rFonts w:ascii="Book Antiqua" w:eastAsia="Times New Roman" w:hAnsi="Book Antiqua"/>
        </w:rPr>
        <w:t>invasiveness</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41]</w:t>
      </w:r>
      <w:r w:rsidRPr="00D74992">
        <w:rPr>
          <w:rFonts w:ascii="Book Antiqua" w:eastAsia="Times New Roman" w:hAnsi="Book Antiqua"/>
        </w:rPr>
        <w:t xml:space="preserve">. The aim of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buds appears to be the degradation of the </w:t>
      </w:r>
      <w:proofErr w:type="spellStart"/>
      <w:r w:rsidRPr="00D74992">
        <w:rPr>
          <w:rFonts w:ascii="Book Antiqua" w:eastAsia="Times New Roman" w:hAnsi="Book Antiqua"/>
        </w:rPr>
        <w:t>peritumoral</w:t>
      </w:r>
      <w:proofErr w:type="spellEnd"/>
      <w:r w:rsidRPr="00D74992">
        <w:rPr>
          <w:rFonts w:ascii="Book Antiqua" w:eastAsia="Times New Roman" w:hAnsi="Book Antiqua"/>
        </w:rPr>
        <w:t xml:space="preserve"> connective tissue, evasion of host response and finally the invasion of the lymphatic and blood vessels with the consequence of local and distant </w:t>
      </w:r>
      <w:proofErr w:type="gramStart"/>
      <w:r w:rsidRPr="00D74992">
        <w:rPr>
          <w:rFonts w:ascii="Book Antiqua" w:eastAsia="Times New Roman" w:hAnsi="Book Antiqua"/>
        </w:rPr>
        <w:t>metastasis</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42]</w:t>
      </w:r>
      <w:r w:rsidRPr="00D74992">
        <w:rPr>
          <w:rFonts w:ascii="Book Antiqua" w:eastAsia="Times New Roman" w:hAnsi="Book Antiqua"/>
        </w:rPr>
        <w:t xml:space="preserve">. Loss of membranous expression of the cell adhesion molecule </w:t>
      </w:r>
      <w:proofErr w:type="spellStart"/>
      <w:r w:rsidRPr="00D74992">
        <w:rPr>
          <w:rFonts w:ascii="Book Antiqua" w:eastAsia="Times New Roman" w:hAnsi="Book Antiqua"/>
        </w:rPr>
        <w:t>ecadherin</w:t>
      </w:r>
      <w:proofErr w:type="spellEnd"/>
      <w:r w:rsidRPr="00D74992">
        <w:rPr>
          <w:rFonts w:ascii="Book Antiqua" w:eastAsia="Times New Roman" w:hAnsi="Book Antiqua"/>
        </w:rPr>
        <w:t xml:space="preserve"> facilitates detachment of buds from the main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w:t>
      </w:r>
      <w:r w:rsidRPr="00D74992">
        <w:rPr>
          <w:rFonts w:ascii="Book Antiqua" w:eastAsia="Times New Roman" w:hAnsi="Book Antiqua"/>
          <w:lang w:val="en-US" w:eastAsia="en-US"/>
        </w:rPr>
        <w:t xml:space="preserve">Up-regulation of proteins involved in extracellular membrane degradation, migration and angiogenesis, </w:t>
      </w:r>
      <w:r w:rsidRPr="00D74992">
        <w:rPr>
          <w:rFonts w:ascii="Book Antiqua" w:eastAsia="Times New Roman" w:hAnsi="Book Antiqua"/>
        </w:rPr>
        <w:t xml:space="preserve">in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buds, enhances their ability to migrate and </w:t>
      </w:r>
      <w:proofErr w:type="gramStart"/>
      <w:r w:rsidRPr="00D74992">
        <w:rPr>
          <w:rFonts w:ascii="Book Antiqua" w:eastAsia="Times New Roman" w:hAnsi="Book Antiqua"/>
        </w:rPr>
        <w:t>invade</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43]</w:t>
      </w:r>
      <w:r w:rsidRPr="00D74992">
        <w:rPr>
          <w:rFonts w:ascii="Book Antiqua" w:eastAsia="Times New Roman" w:hAnsi="Book Antiqua"/>
        </w:rPr>
        <w:t xml:space="preserve">. </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Times"/>
          <w:lang w:val="en-US" w:eastAsia="en-US"/>
        </w:rPr>
      </w:pPr>
      <w:r w:rsidRPr="00D74992">
        <w:rPr>
          <w:rFonts w:ascii="Book Antiqua" w:eastAsia="Times New Roman" w:hAnsi="Book Antiqua" w:cs="AdvMelior-R"/>
          <w:lang w:val="en-US" w:eastAsia="en-US"/>
        </w:rPr>
        <w:t xml:space="preserve">The majority of CRCs display some degree of tumor budding. Published scoring systems have attempted to identify a </w:t>
      </w:r>
      <w:proofErr w:type="spellStart"/>
      <w:r w:rsidRPr="00D74992">
        <w:rPr>
          <w:rFonts w:ascii="Book Antiqua" w:eastAsia="Times New Roman" w:hAnsi="Book Antiqua" w:cs="AdvMelior-R"/>
          <w:lang w:val="en-US" w:eastAsia="en-US"/>
        </w:rPr>
        <w:t>prognostically</w:t>
      </w:r>
      <w:proofErr w:type="spellEnd"/>
      <w:r w:rsidRPr="00D74992">
        <w:rPr>
          <w:rFonts w:ascii="Book Antiqua" w:eastAsia="Times New Roman" w:hAnsi="Book Antiqua" w:cs="AdvMelior-R"/>
          <w:lang w:val="en-US" w:eastAsia="en-US"/>
        </w:rPr>
        <w:t xml:space="preserve"> significant degree of budding, commonly termed </w:t>
      </w:r>
      <w:r w:rsidRPr="00D74992">
        <w:rPr>
          <w:rFonts w:ascii="Book Antiqua" w:hAnsi="Book Antiqua" w:cs="AdvMelior-R"/>
          <w:lang w:val="en-US" w:eastAsia="zh-CN"/>
        </w:rPr>
        <w:t>“</w:t>
      </w:r>
      <w:r w:rsidRPr="00D74992">
        <w:rPr>
          <w:rFonts w:ascii="Book Antiqua" w:eastAsia="Times New Roman" w:hAnsi="Book Antiqua" w:cs="AdvMelior-R"/>
          <w:lang w:val="en-US" w:eastAsia="en-US"/>
        </w:rPr>
        <w:t>high-grade</w:t>
      </w:r>
      <w:r w:rsidRPr="00D74992">
        <w:rPr>
          <w:rFonts w:ascii="Book Antiqua" w:hAnsi="Book Antiqua" w:cs="AdvMelior-R"/>
          <w:lang w:val="en-US" w:eastAsia="zh-CN"/>
        </w:rPr>
        <w:t>”</w:t>
      </w:r>
      <w:r w:rsidRPr="00D74992">
        <w:rPr>
          <w:rFonts w:ascii="Book Antiqua" w:eastAsia="Times New Roman" w:hAnsi="Book Antiqua" w:cs="AdvMelior-R"/>
          <w:lang w:val="en-US" w:eastAsia="en-US"/>
        </w:rPr>
        <w:t xml:space="preserve"> budding or “high budding</w:t>
      </w:r>
      <w:proofErr w:type="gramStart"/>
      <w:r w:rsidRPr="00D74992">
        <w:rPr>
          <w:rFonts w:ascii="Book Antiqua" w:eastAsia="Times New Roman" w:hAnsi="Book Antiqua" w:cs="AdvMelior-R"/>
          <w:lang w:val="en-US" w:eastAsia="en-US"/>
        </w:rPr>
        <w:t>”</w:t>
      </w:r>
      <w:r w:rsidRPr="00D74992">
        <w:rPr>
          <w:rFonts w:ascii="Book Antiqua" w:eastAsia="Times New Roman" w:hAnsi="Book Antiqua" w:cs="AdvMelior-R"/>
          <w:noProof/>
          <w:vertAlign w:val="superscript"/>
          <w:lang w:val="en-US" w:eastAsia="en-US"/>
        </w:rPr>
        <w:t>[</w:t>
      </w:r>
      <w:proofErr w:type="gramEnd"/>
      <w:r w:rsidRPr="00D74992">
        <w:rPr>
          <w:rFonts w:ascii="Book Antiqua" w:eastAsia="Times New Roman" w:hAnsi="Book Antiqua" w:cs="AdvMelior-R"/>
          <w:noProof/>
          <w:vertAlign w:val="superscript"/>
          <w:lang w:val="en-US" w:eastAsia="en-US"/>
        </w:rPr>
        <w:t>44]</w:t>
      </w:r>
      <w:r w:rsidRPr="00D74992">
        <w:rPr>
          <w:rFonts w:ascii="Book Antiqua" w:eastAsia="Times New Roman" w:hAnsi="Book Antiqua" w:cs="AdvMelior-R"/>
          <w:lang w:val="en-US" w:eastAsia="en-US"/>
        </w:rPr>
        <w:t xml:space="preserve">. </w:t>
      </w:r>
      <w:r w:rsidRPr="00D74992">
        <w:rPr>
          <w:rFonts w:ascii="Book Antiqua" w:eastAsia="Times New Roman" w:hAnsi="Book Antiqua"/>
        </w:rPr>
        <w:t xml:space="preserve">The identification of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budding is facilitated by </w:t>
      </w:r>
      <w:proofErr w:type="spellStart"/>
      <w:r w:rsidRPr="00D74992">
        <w:rPr>
          <w:rFonts w:ascii="Book Antiqua" w:eastAsia="Times New Roman" w:hAnsi="Book Antiqua"/>
        </w:rPr>
        <w:t>immunostaining</w:t>
      </w:r>
      <w:proofErr w:type="spellEnd"/>
      <w:r w:rsidRPr="00D74992">
        <w:rPr>
          <w:rFonts w:ascii="Book Antiqua" w:eastAsia="Times New Roman" w:hAnsi="Book Antiqua"/>
        </w:rPr>
        <w:t xml:space="preserve"> with cytokeratin and it is particularly useful in cases where buds are obscured by </w:t>
      </w:r>
      <w:proofErr w:type="spellStart"/>
      <w:r w:rsidRPr="00D74992">
        <w:rPr>
          <w:rFonts w:ascii="Book Antiqua" w:eastAsia="Times New Roman" w:hAnsi="Book Antiqua"/>
        </w:rPr>
        <w:t>peritumoral</w:t>
      </w:r>
      <w:proofErr w:type="spellEnd"/>
      <w:r w:rsidRPr="00D74992">
        <w:rPr>
          <w:rFonts w:ascii="Book Antiqua" w:eastAsia="Times New Roman" w:hAnsi="Book Antiqua"/>
        </w:rPr>
        <w:t xml:space="preserve"> inflammatory cell infiltrates on HE (Figure 2B). </w:t>
      </w:r>
    </w:p>
    <w:p w:rsidR="00DF19B8" w:rsidRPr="00D74992" w:rsidRDefault="00DF19B8" w:rsidP="00D74992">
      <w:pPr>
        <w:spacing w:line="360" w:lineRule="auto"/>
        <w:ind w:firstLineChars="200" w:firstLine="480"/>
        <w:jc w:val="both"/>
        <w:rPr>
          <w:rFonts w:ascii="Book Antiqua" w:eastAsia="Times New Roman" w:hAnsi="Book Antiqua"/>
          <w:lang w:val="en-US" w:eastAsia="en-US"/>
        </w:rPr>
      </w:pPr>
      <w:r w:rsidRPr="00D74992">
        <w:rPr>
          <w:rFonts w:ascii="Book Antiqua" w:eastAsia="Times New Roman" w:hAnsi="Book Antiqua" w:cs="AdvTimes"/>
          <w:lang w:val="en-US" w:eastAsia="en-US"/>
        </w:rPr>
        <w:t>Tumor budding has been found to be an independent adverse prognostic factor in CRC and is a strong predictor of lymph node involvement, venous and lymphatic invasion, local recurrence, metastases and poor disease free survival</w:t>
      </w:r>
      <w:r w:rsidRPr="00D74992">
        <w:rPr>
          <w:rFonts w:ascii="Book Antiqua" w:eastAsia="Times New Roman" w:hAnsi="Book Antiqua" w:cs="AdvTimes"/>
          <w:noProof/>
          <w:vertAlign w:val="superscript"/>
          <w:lang w:val="en-US" w:eastAsia="en-US"/>
        </w:rPr>
        <w:t>[45-51]</w:t>
      </w:r>
      <w:r w:rsidRPr="00D74992">
        <w:rPr>
          <w:rFonts w:ascii="Book Antiqua" w:eastAsia="Times New Roman" w:hAnsi="Book Antiqua"/>
          <w:lang w:val="en-US" w:eastAsia="en-US"/>
        </w:rPr>
        <w:t>.</w:t>
      </w:r>
      <w:r w:rsidRPr="00D74992">
        <w:rPr>
          <w:rFonts w:ascii="Book Antiqua" w:hAnsi="Book Antiqua"/>
          <w:lang w:val="en-US" w:eastAsia="zh-CN"/>
        </w:rPr>
        <w:t xml:space="preserve"> </w:t>
      </w:r>
      <w:r w:rsidRPr="00D74992">
        <w:rPr>
          <w:rFonts w:ascii="Book Antiqua" w:eastAsia="Times New Roman" w:hAnsi="Book Antiqua"/>
          <w:lang w:val="en-US" w:eastAsia="en-US"/>
        </w:rPr>
        <w:t xml:space="preserve">Tumor budding is of particular clinical interest in two subgroups of patients. Budding is an independent predictor of lymph node metastasis in patients with </w:t>
      </w:r>
      <w:proofErr w:type="spellStart"/>
      <w:r w:rsidRPr="00D74992">
        <w:rPr>
          <w:rFonts w:ascii="Book Antiqua" w:eastAsia="Times New Roman" w:hAnsi="Book Antiqua"/>
          <w:lang w:val="en-US" w:eastAsia="en-US"/>
        </w:rPr>
        <w:t>submucosal</w:t>
      </w:r>
      <w:proofErr w:type="spellEnd"/>
      <w:r w:rsidRPr="00D74992">
        <w:rPr>
          <w:rFonts w:ascii="Book Antiqua" w:eastAsia="Times New Roman" w:hAnsi="Book Antiqua"/>
          <w:lang w:val="en-US" w:eastAsia="en-US"/>
        </w:rPr>
        <w:t xml:space="preserve"> invasive or early pT1 </w:t>
      </w:r>
      <w:proofErr w:type="gramStart"/>
      <w:r w:rsidRPr="00D74992">
        <w:rPr>
          <w:rFonts w:ascii="Book Antiqua" w:eastAsia="Times New Roman" w:hAnsi="Book Antiqua"/>
          <w:lang w:val="en-US" w:eastAsia="en-US"/>
        </w:rPr>
        <w:t>CRC</w:t>
      </w:r>
      <w:r w:rsidRPr="00D74992">
        <w:rPr>
          <w:rFonts w:ascii="Book Antiqua" w:eastAsia="Times New Roman" w:hAnsi="Book Antiqua"/>
          <w:noProof/>
          <w:vertAlign w:val="superscript"/>
          <w:lang w:val="en-US" w:eastAsia="en-US"/>
        </w:rPr>
        <w:t>[</w:t>
      </w:r>
      <w:proofErr w:type="gramEnd"/>
      <w:r w:rsidRPr="00D74992">
        <w:rPr>
          <w:rFonts w:ascii="Book Antiqua" w:eastAsia="Times New Roman" w:hAnsi="Book Antiqua"/>
          <w:noProof/>
          <w:vertAlign w:val="superscript"/>
          <w:lang w:val="en-US" w:eastAsia="en-US"/>
        </w:rPr>
        <w:t>52-55]</w:t>
      </w:r>
      <w:r w:rsidRPr="00D74992">
        <w:rPr>
          <w:rFonts w:ascii="Book Antiqua" w:eastAsia="Times New Roman" w:hAnsi="Book Antiqua"/>
          <w:lang w:val="en-US" w:eastAsia="en-US"/>
        </w:rPr>
        <w:t xml:space="preserve">. In the </w:t>
      </w:r>
      <w:r w:rsidRPr="00D74992">
        <w:rPr>
          <w:rFonts w:ascii="Book Antiqua" w:eastAsia="Times New Roman" w:hAnsi="Book Antiqua"/>
          <w:lang w:val="en-US" w:eastAsia="en-US"/>
        </w:rPr>
        <w:lastRenderedPageBreak/>
        <w:t xml:space="preserve">setting of polyp cancer, evaluation of tumor budding in combination with other </w:t>
      </w:r>
      <w:proofErr w:type="spellStart"/>
      <w:r w:rsidRPr="00D74992">
        <w:rPr>
          <w:rFonts w:ascii="Book Antiqua" w:eastAsia="Times New Roman" w:hAnsi="Book Antiqua"/>
          <w:lang w:val="en-US" w:eastAsia="en-US"/>
        </w:rPr>
        <w:t>prognostically</w:t>
      </w:r>
      <w:proofErr w:type="spellEnd"/>
      <w:r w:rsidRPr="00D74992">
        <w:rPr>
          <w:rFonts w:ascii="Book Antiqua" w:eastAsia="Times New Roman" w:hAnsi="Book Antiqua"/>
          <w:lang w:val="en-US" w:eastAsia="en-US"/>
        </w:rPr>
        <w:t xml:space="preserve"> significant clinical and pathological features aids in risk stratification and identification of patients who may need segmental resection with lymphadenectomy. Tumor budding has been associated with a poorer outcome in Stage II </w:t>
      </w:r>
      <w:proofErr w:type="gramStart"/>
      <w:r w:rsidRPr="00D74992">
        <w:rPr>
          <w:rFonts w:ascii="Book Antiqua" w:eastAsia="Times New Roman" w:hAnsi="Book Antiqua"/>
          <w:lang w:val="en-US" w:eastAsia="en-US"/>
        </w:rPr>
        <w:t>CRC</w:t>
      </w:r>
      <w:r w:rsidRPr="00D74992">
        <w:rPr>
          <w:rFonts w:ascii="Book Antiqua" w:eastAsia="Times New Roman" w:hAnsi="Book Antiqua"/>
          <w:noProof/>
          <w:vertAlign w:val="superscript"/>
          <w:lang w:val="en-US" w:eastAsia="en-US"/>
        </w:rPr>
        <w:t>[</w:t>
      </w:r>
      <w:proofErr w:type="gramEnd"/>
      <w:r w:rsidRPr="00D74992">
        <w:rPr>
          <w:rFonts w:ascii="Book Antiqua" w:eastAsia="Times New Roman" w:hAnsi="Book Antiqua"/>
          <w:noProof/>
          <w:vertAlign w:val="superscript"/>
          <w:lang w:val="en-US" w:eastAsia="en-US"/>
        </w:rPr>
        <w:t>45,48,49]</w:t>
      </w:r>
      <w:r w:rsidRPr="00D74992">
        <w:rPr>
          <w:rFonts w:ascii="Book Antiqua" w:eastAsia="Times New Roman" w:hAnsi="Book Antiqua"/>
          <w:lang w:val="en-US" w:eastAsia="en-US"/>
        </w:rPr>
        <w:t xml:space="preserve"> and may guide decisions regarding the use of adjuvant chemotherapy in these patients. </w:t>
      </w:r>
    </w:p>
    <w:p w:rsidR="00DF19B8" w:rsidRPr="00D74992" w:rsidRDefault="00DF19B8" w:rsidP="00D74992">
      <w:pPr>
        <w:spacing w:line="360" w:lineRule="auto"/>
        <w:ind w:firstLineChars="200" w:firstLine="480"/>
        <w:jc w:val="both"/>
        <w:rPr>
          <w:rFonts w:ascii="Book Antiqua" w:eastAsia="Times New Roman" w:hAnsi="Book Antiqua"/>
          <w:lang w:val="en-US" w:eastAsia="en-US"/>
        </w:rPr>
      </w:pPr>
      <w:r w:rsidRPr="00D74992">
        <w:rPr>
          <w:rFonts w:ascii="Book Antiqua" w:eastAsia="Times New Roman" w:hAnsi="Book Antiqua"/>
          <w:lang w:val="en-US" w:eastAsia="en-US"/>
        </w:rPr>
        <w:t>Two recently published studies investigated the value of assessing intra-</w:t>
      </w:r>
      <w:proofErr w:type="spellStart"/>
      <w:r w:rsidRPr="00D74992">
        <w:rPr>
          <w:rFonts w:ascii="Book Antiqua" w:eastAsia="Times New Roman" w:hAnsi="Book Antiqua"/>
          <w:lang w:val="en-US" w:eastAsia="en-US"/>
        </w:rPr>
        <w:t>tumoral</w:t>
      </w:r>
      <w:proofErr w:type="spellEnd"/>
      <w:r w:rsidRPr="00D74992">
        <w:rPr>
          <w:rFonts w:ascii="Book Antiqua" w:eastAsia="Times New Roman" w:hAnsi="Book Antiqua"/>
          <w:lang w:val="en-US" w:eastAsia="en-US"/>
        </w:rPr>
        <w:t xml:space="preserve"> budding in biopsies. Rogers </w:t>
      </w:r>
      <w:r w:rsidRPr="00D74992">
        <w:rPr>
          <w:rFonts w:ascii="Book Antiqua" w:eastAsia="Times New Roman" w:hAnsi="Book Antiqua"/>
          <w:i/>
          <w:lang w:val="en-US" w:eastAsia="en-US"/>
        </w:rPr>
        <w:t xml:space="preserve">et </w:t>
      </w:r>
      <w:proofErr w:type="gramStart"/>
      <w:r w:rsidRPr="00D74992">
        <w:rPr>
          <w:rFonts w:ascii="Book Antiqua" w:eastAsia="Times New Roman" w:hAnsi="Book Antiqua"/>
          <w:i/>
          <w:lang w:val="en-US" w:eastAsia="en-US"/>
        </w:rPr>
        <w:t>al</w:t>
      </w:r>
      <w:r w:rsidRPr="00D74992">
        <w:rPr>
          <w:rFonts w:ascii="Book Antiqua" w:eastAsia="Times New Roman" w:hAnsi="Book Antiqua" w:cs="AdvHelv_B"/>
          <w:noProof/>
          <w:vertAlign w:val="superscript"/>
          <w:lang w:val="en-US" w:eastAsia="en-US"/>
        </w:rPr>
        <w:t>[</w:t>
      </w:r>
      <w:proofErr w:type="gramEnd"/>
      <w:r w:rsidRPr="00D74992">
        <w:rPr>
          <w:rFonts w:ascii="Book Antiqua" w:eastAsia="Times New Roman" w:hAnsi="Book Antiqua" w:cs="AdvHelv_B"/>
          <w:noProof/>
          <w:vertAlign w:val="superscript"/>
          <w:lang w:val="en-US" w:eastAsia="en-US"/>
        </w:rPr>
        <w:t>56]</w:t>
      </w:r>
      <w:r w:rsidRPr="00D74992">
        <w:rPr>
          <w:rFonts w:ascii="Book Antiqua" w:eastAsia="Times New Roman" w:hAnsi="Book Antiqua"/>
          <w:lang w:val="en-US" w:eastAsia="en-US"/>
        </w:rPr>
        <w:t xml:space="preserve"> retrospectively evaluated tumor budding in diagnostic rectal biopsies from patients who had </w:t>
      </w:r>
      <w:proofErr w:type="spellStart"/>
      <w:r w:rsidRPr="00D74992">
        <w:rPr>
          <w:rFonts w:ascii="Book Antiqua" w:eastAsia="Times New Roman" w:hAnsi="Book Antiqua"/>
          <w:lang w:val="en-US" w:eastAsia="en-US"/>
        </w:rPr>
        <w:t>neodjuvant</w:t>
      </w:r>
      <w:proofErr w:type="spellEnd"/>
      <w:r w:rsidRPr="00D74992">
        <w:rPr>
          <w:rFonts w:ascii="Book Antiqua" w:eastAsia="Times New Roman" w:hAnsi="Book Antiqua"/>
          <w:lang w:val="en-US" w:eastAsia="en-US"/>
        </w:rPr>
        <w:t xml:space="preserve"> </w:t>
      </w:r>
      <w:proofErr w:type="spellStart"/>
      <w:r w:rsidRPr="00D74992">
        <w:rPr>
          <w:rFonts w:ascii="Book Antiqua" w:eastAsia="Times New Roman" w:hAnsi="Book Antiqua"/>
          <w:lang w:val="en-US" w:eastAsia="en-US"/>
        </w:rPr>
        <w:t>chemoradiotherapy</w:t>
      </w:r>
      <w:proofErr w:type="spellEnd"/>
      <w:r w:rsidRPr="00D74992">
        <w:rPr>
          <w:rFonts w:ascii="Book Antiqua" w:eastAsia="Times New Roman" w:hAnsi="Book Antiqua"/>
          <w:lang w:val="en-US" w:eastAsia="en-US"/>
        </w:rPr>
        <w:t xml:space="preserve"> and found i</w:t>
      </w:r>
      <w:r w:rsidRPr="00D74992">
        <w:rPr>
          <w:rFonts w:ascii="Book Antiqua" w:eastAsia="Times New Roman" w:hAnsi="Book Antiqua" w:cs="AdvHelv_B"/>
          <w:lang w:val="en-US" w:eastAsia="en-US"/>
        </w:rPr>
        <w:t>ntra-</w:t>
      </w:r>
      <w:proofErr w:type="spellStart"/>
      <w:r w:rsidRPr="00D74992">
        <w:rPr>
          <w:rFonts w:ascii="Book Antiqua" w:eastAsia="Times New Roman" w:hAnsi="Book Antiqua" w:cs="AdvHelv_B"/>
          <w:lang w:val="en-US" w:eastAsia="en-US"/>
        </w:rPr>
        <w:t>tumoral</w:t>
      </w:r>
      <w:proofErr w:type="spellEnd"/>
      <w:r w:rsidRPr="00D74992">
        <w:rPr>
          <w:rFonts w:ascii="Book Antiqua" w:eastAsia="Times New Roman" w:hAnsi="Book Antiqua"/>
          <w:lang w:val="en-US" w:eastAsia="en-US"/>
        </w:rPr>
        <w:t xml:space="preserve"> </w:t>
      </w:r>
      <w:r w:rsidRPr="00D74992">
        <w:rPr>
          <w:rFonts w:ascii="Book Antiqua" w:eastAsia="Times New Roman" w:hAnsi="Book Antiqua" w:cs="AdvHelv_B"/>
          <w:lang w:val="en-US" w:eastAsia="en-US"/>
        </w:rPr>
        <w:t xml:space="preserve">budding at diagnosis of rectal cancer to be a poor prognostic marker and a predictor of poor response to </w:t>
      </w:r>
      <w:proofErr w:type="spellStart"/>
      <w:r w:rsidRPr="00D74992">
        <w:rPr>
          <w:rFonts w:ascii="Book Antiqua" w:eastAsia="Times New Roman" w:hAnsi="Book Antiqua" w:cs="AdvHelv_B"/>
          <w:lang w:val="en-US" w:eastAsia="en-US"/>
        </w:rPr>
        <w:t>neoadjuvant</w:t>
      </w:r>
      <w:proofErr w:type="spellEnd"/>
      <w:r w:rsidRPr="00D74992">
        <w:rPr>
          <w:rFonts w:ascii="Book Antiqua" w:eastAsia="Times New Roman" w:hAnsi="Book Antiqua" w:cs="AdvHelv_B"/>
          <w:lang w:val="en-US" w:eastAsia="en-US"/>
        </w:rPr>
        <w:t xml:space="preserve"> treatment. A 2012 study from Switzerland found that high intra-</w:t>
      </w:r>
      <w:proofErr w:type="spellStart"/>
      <w:r w:rsidRPr="00D74992">
        <w:rPr>
          <w:rFonts w:ascii="Book Antiqua" w:eastAsia="Times New Roman" w:hAnsi="Book Antiqua" w:cs="AdvHelv_B"/>
          <w:lang w:val="en-US" w:eastAsia="en-US"/>
        </w:rPr>
        <w:t>tumoral</w:t>
      </w:r>
      <w:proofErr w:type="spellEnd"/>
      <w:r w:rsidRPr="00D74992">
        <w:rPr>
          <w:rFonts w:ascii="Book Antiqua" w:eastAsia="Times New Roman" w:hAnsi="Book Antiqua" w:cs="AdvHelv_B"/>
          <w:lang w:val="en-US" w:eastAsia="en-US"/>
        </w:rPr>
        <w:t xml:space="preserve"> budding in preoperative CRC biopsies predicted high </w:t>
      </w:r>
      <w:proofErr w:type="spellStart"/>
      <w:r w:rsidRPr="00D74992">
        <w:rPr>
          <w:rFonts w:ascii="Book Antiqua" w:eastAsia="Times New Roman" w:hAnsi="Book Antiqua" w:cs="AdvHelv_B"/>
          <w:lang w:val="en-US" w:eastAsia="en-US"/>
        </w:rPr>
        <w:t>peri-tumoral</w:t>
      </w:r>
      <w:proofErr w:type="spellEnd"/>
      <w:r w:rsidRPr="00D74992">
        <w:rPr>
          <w:rFonts w:ascii="Book Antiqua" w:eastAsia="Times New Roman" w:hAnsi="Book Antiqua" w:cs="AdvHelv_B"/>
          <w:lang w:val="en-US" w:eastAsia="en-US"/>
        </w:rPr>
        <w:t xml:space="preserve"> budding at the invasive margin and lymph node metastasis in the</w:t>
      </w:r>
      <w:r w:rsidRPr="00D74992">
        <w:rPr>
          <w:rFonts w:ascii="Book Antiqua" w:eastAsia="Times New Roman" w:hAnsi="Book Antiqua"/>
          <w:lang w:val="en-US" w:eastAsia="en-US"/>
        </w:rPr>
        <w:t xml:space="preserve"> </w:t>
      </w:r>
      <w:r w:rsidRPr="00D74992">
        <w:rPr>
          <w:rFonts w:ascii="Book Antiqua" w:eastAsia="Times New Roman" w:hAnsi="Book Antiqua" w:cs="AdvHelv_B"/>
          <w:lang w:val="en-US" w:eastAsia="en-US"/>
        </w:rPr>
        <w:t xml:space="preserve">subsequent resection specimens as well as distant </w:t>
      </w:r>
      <w:proofErr w:type="gramStart"/>
      <w:r w:rsidRPr="00D74992">
        <w:rPr>
          <w:rFonts w:ascii="Book Antiqua" w:eastAsia="Times New Roman" w:hAnsi="Book Antiqua" w:cs="AdvHelv_B"/>
          <w:lang w:val="en-US" w:eastAsia="en-US"/>
        </w:rPr>
        <w:t>metastasis</w:t>
      </w:r>
      <w:r w:rsidRPr="00D74992">
        <w:rPr>
          <w:rFonts w:ascii="Book Antiqua" w:eastAsia="Times New Roman" w:hAnsi="Book Antiqua" w:cs="AdvHelv_B"/>
          <w:noProof/>
          <w:vertAlign w:val="superscript"/>
          <w:lang w:val="en-US" w:eastAsia="en-US"/>
        </w:rPr>
        <w:t>[</w:t>
      </w:r>
      <w:proofErr w:type="gramEnd"/>
      <w:r w:rsidRPr="00D74992">
        <w:rPr>
          <w:rFonts w:ascii="Book Antiqua" w:eastAsia="Times New Roman" w:hAnsi="Book Antiqua" w:cs="AdvHelv_B"/>
          <w:noProof/>
          <w:vertAlign w:val="superscript"/>
          <w:lang w:val="en-US" w:eastAsia="en-US"/>
        </w:rPr>
        <w:t>57]</w:t>
      </w:r>
      <w:r w:rsidRPr="00D74992">
        <w:rPr>
          <w:rFonts w:ascii="Book Antiqua" w:eastAsia="Times New Roman" w:hAnsi="Book Antiqua" w:cs="AdvHelv_B"/>
          <w:lang w:val="en-US" w:eastAsia="en-US"/>
        </w:rPr>
        <w:t>. Assessment of tumor budding in the preoperative setting shows some potential as a prognostic and predictive marker and if prospective studies confirm the value of this approach it may become routine practice in the future.</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Times"/>
          <w:lang w:val="en-US" w:eastAsia="en-US"/>
        </w:rPr>
      </w:pPr>
      <w:r w:rsidRPr="00D74992">
        <w:rPr>
          <w:rFonts w:ascii="Book Antiqua" w:eastAsia="Times New Roman" w:hAnsi="Book Antiqua" w:cs="AdvTimes"/>
          <w:lang w:val="en-US" w:eastAsia="en-US"/>
        </w:rPr>
        <w:t xml:space="preserve">Despite the proven prognostic significance of tumor </w:t>
      </w:r>
      <w:proofErr w:type="gramStart"/>
      <w:r w:rsidRPr="00D74992">
        <w:rPr>
          <w:rFonts w:ascii="Book Antiqua" w:eastAsia="Times New Roman" w:hAnsi="Book Antiqua" w:cs="AdvTimes"/>
          <w:lang w:val="en-US" w:eastAsia="en-US"/>
        </w:rPr>
        <w:t>budding</w:t>
      </w:r>
      <w:proofErr w:type="gramEnd"/>
      <w:r w:rsidRPr="00D74992">
        <w:rPr>
          <w:rFonts w:ascii="Book Antiqua" w:eastAsia="Times New Roman" w:hAnsi="Book Antiqua" w:cs="AdvTimes"/>
          <w:lang w:val="en-US" w:eastAsia="en-US"/>
        </w:rPr>
        <w:t xml:space="preserve"> it has not yet become part of standard pathology reporting of CRC. The reasons for this are manifold. </w:t>
      </w:r>
      <w:r w:rsidRPr="00D74992">
        <w:rPr>
          <w:rFonts w:ascii="Book Antiqua" w:eastAsia="Times New Roman" w:hAnsi="Book Antiqua" w:cs="AdvMinionTB-R"/>
          <w:lang w:val="en-US" w:eastAsia="en-US"/>
        </w:rPr>
        <w:t xml:space="preserve">Although a large number of individual studies have demonstrated the association with adverse outcome, no clinical trials have assessed the contribution of tumor budding in the prospective setting, and in particular its potential impact among stage II </w:t>
      </w:r>
      <w:proofErr w:type="gramStart"/>
      <w:r w:rsidRPr="00D74992">
        <w:rPr>
          <w:rFonts w:ascii="Book Antiqua" w:eastAsia="Times New Roman" w:hAnsi="Book Antiqua" w:cs="AdvMinionTB-R"/>
          <w:lang w:val="en-US" w:eastAsia="en-US"/>
        </w:rPr>
        <w:t>patients</w:t>
      </w:r>
      <w:r w:rsidRPr="00D74992">
        <w:rPr>
          <w:rFonts w:ascii="Book Antiqua" w:eastAsia="Times New Roman" w:hAnsi="Book Antiqua" w:cs="AdvMinionTB-R"/>
          <w:noProof/>
          <w:vertAlign w:val="superscript"/>
          <w:lang w:val="en-US" w:eastAsia="en-US"/>
        </w:rPr>
        <w:t>[</w:t>
      </w:r>
      <w:proofErr w:type="gramEnd"/>
      <w:r w:rsidRPr="00D74992">
        <w:rPr>
          <w:rFonts w:ascii="Book Antiqua" w:eastAsia="Times New Roman" w:hAnsi="Book Antiqua" w:cs="AdvMinionTB-R"/>
          <w:noProof/>
          <w:vertAlign w:val="superscript"/>
          <w:lang w:val="en-US" w:eastAsia="en-US"/>
        </w:rPr>
        <w:t>42]</w:t>
      </w:r>
      <w:r w:rsidRPr="00D74992">
        <w:rPr>
          <w:rFonts w:ascii="Book Antiqua" w:eastAsia="Times New Roman" w:hAnsi="Book Antiqua" w:cs="AdvMinionTB-R"/>
          <w:lang w:val="en-US" w:eastAsia="en-US"/>
        </w:rPr>
        <w:t xml:space="preserve">. </w:t>
      </w:r>
      <w:r w:rsidRPr="00D74992">
        <w:rPr>
          <w:rFonts w:ascii="Book Antiqua" w:eastAsia="Times New Roman" w:hAnsi="Book Antiqua" w:cs="AdvTimes"/>
          <w:lang w:val="en-US" w:eastAsia="en-US"/>
        </w:rPr>
        <w:t xml:space="preserve">Application of this promising parameter is hampered by the lack of a standardized scoring system and sufficient evidence of reproducibility. Several different methods of assessment (at least seven) have been published and there are currently no consensus criteria for quantitative and qualitative evaluation of tumor budding. Development of an internationally accepted scoring system to </w:t>
      </w:r>
      <w:r w:rsidRPr="00D74992">
        <w:rPr>
          <w:rFonts w:ascii="Book Antiqua" w:eastAsia="Times New Roman" w:hAnsi="Book Antiqua" w:cs="AdvTimes"/>
          <w:lang w:val="en-US" w:eastAsia="en-US"/>
        </w:rPr>
        <w:lastRenderedPageBreak/>
        <w:t>rapidly and reproducibly</w:t>
      </w:r>
      <w:r w:rsidRPr="00D74992">
        <w:rPr>
          <w:rFonts w:ascii="Book Antiqua" w:eastAsia="Times New Roman" w:hAnsi="Book Antiqua" w:cs="AdvMinionTB-R"/>
          <w:lang w:val="en-US" w:eastAsia="en-US"/>
        </w:rPr>
        <w:t xml:space="preserve"> </w:t>
      </w:r>
      <w:r w:rsidRPr="00D74992">
        <w:rPr>
          <w:rFonts w:ascii="Book Antiqua" w:eastAsia="Times New Roman" w:hAnsi="Book Antiqua" w:cs="AdvTimes"/>
          <w:lang w:val="en-US" w:eastAsia="en-US"/>
        </w:rPr>
        <w:t xml:space="preserve">identify CRC specimens with </w:t>
      </w:r>
      <w:proofErr w:type="spellStart"/>
      <w:r w:rsidRPr="00D74992">
        <w:rPr>
          <w:rFonts w:ascii="Book Antiqua" w:eastAsia="Times New Roman" w:hAnsi="Book Antiqua" w:cs="AdvTimes"/>
          <w:lang w:val="en-US" w:eastAsia="en-US"/>
        </w:rPr>
        <w:t>prognostically</w:t>
      </w:r>
      <w:proofErr w:type="spellEnd"/>
      <w:r w:rsidRPr="00D74992">
        <w:rPr>
          <w:rFonts w:ascii="Book Antiqua" w:eastAsia="Times New Roman" w:hAnsi="Book Antiqua" w:cs="AdvTimes"/>
          <w:lang w:val="en-US" w:eastAsia="en-US"/>
        </w:rPr>
        <w:t xml:space="preserve"> significant levels of tumor budding is challenging. Finding the right balance between accuracy, reproducibility and practicality is crucial. Recent </w:t>
      </w:r>
      <w:proofErr w:type="spellStart"/>
      <w:r w:rsidRPr="00D74992">
        <w:rPr>
          <w:rFonts w:ascii="Book Antiqua" w:eastAsia="Times New Roman" w:hAnsi="Book Antiqua" w:cs="AdvTimes"/>
          <w:lang w:val="en-US" w:eastAsia="en-US"/>
        </w:rPr>
        <w:t>multicentre</w:t>
      </w:r>
      <w:proofErr w:type="spellEnd"/>
      <w:r w:rsidRPr="00D74992">
        <w:rPr>
          <w:rFonts w:ascii="Book Antiqua" w:eastAsia="Times New Roman" w:hAnsi="Book Antiqua" w:cs="AdvTimes"/>
          <w:lang w:val="en-US" w:eastAsia="en-US"/>
        </w:rPr>
        <w:t xml:space="preserve"> studies have begun to address these </w:t>
      </w:r>
      <w:proofErr w:type="gramStart"/>
      <w:r w:rsidRPr="00D74992">
        <w:rPr>
          <w:rFonts w:ascii="Book Antiqua" w:eastAsia="Times New Roman" w:hAnsi="Book Antiqua" w:cs="AdvTimes"/>
          <w:lang w:val="en-US" w:eastAsia="en-US"/>
        </w:rPr>
        <w:t>issues</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58,59]</w:t>
      </w:r>
      <w:r w:rsidRPr="00D74992">
        <w:rPr>
          <w:rFonts w:ascii="Book Antiqua" w:eastAsia="Times New Roman" w:hAnsi="Book Antiqua" w:cs="AdvTimes"/>
          <w:lang w:val="en-US" w:eastAsia="en-US"/>
        </w:rPr>
        <w:t xml:space="preserve">. </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imes"/>
          <w:lang w:val="en-US" w:eastAsia="en-US"/>
        </w:rPr>
      </w:pPr>
    </w:p>
    <w:p w:rsidR="00DF19B8" w:rsidRPr="00D74992" w:rsidRDefault="00DF19B8" w:rsidP="00D74992">
      <w:pPr>
        <w:spacing w:line="360" w:lineRule="auto"/>
        <w:jc w:val="both"/>
        <w:rPr>
          <w:rFonts w:ascii="Book Antiqua" w:hAnsi="Book Antiqua" w:cs="Segoe UI"/>
          <w:b/>
          <w:caps/>
          <w:lang w:val="en-US"/>
        </w:rPr>
      </w:pPr>
      <w:r w:rsidRPr="00D74992">
        <w:rPr>
          <w:rFonts w:ascii="Book Antiqua" w:eastAsia="Times New Roman" w:hAnsi="Book Antiqua" w:cs="AdvP8C30"/>
          <w:b/>
          <w:caps/>
        </w:rPr>
        <w:t>Vascular Invasion</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Tb20e5d60"/>
          <w:noProof/>
          <w:lang w:val="en-US" w:eastAsia="en-US"/>
        </w:rPr>
      </w:pPr>
      <w:r w:rsidRPr="00D74992">
        <w:rPr>
          <w:rFonts w:ascii="Book Antiqua" w:eastAsia="Times New Roman" w:hAnsi="Book Antiqua" w:cs="AdvTT6120e2aa"/>
        </w:rPr>
        <w:t xml:space="preserve">Vascular invasion is associated with poor outcome in </w:t>
      </w:r>
      <w:proofErr w:type="gramStart"/>
      <w:r w:rsidRPr="00D74992">
        <w:rPr>
          <w:rFonts w:ascii="Book Antiqua" w:eastAsia="Times New Roman" w:hAnsi="Book Antiqua" w:cs="AdvTT6120e2aa"/>
        </w:rPr>
        <w:t>CRC</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60-62]</w:t>
      </w:r>
      <w:r w:rsidRPr="00D74992">
        <w:rPr>
          <w:rFonts w:ascii="Book Antiqua" w:eastAsia="Times New Roman" w:hAnsi="Book Antiqua" w:cs="AdvTT6120e2aa"/>
        </w:rPr>
        <w:t xml:space="preserve">. Accurate assessment of vascular invasion is of particular importance in stage II CRC, identifying a high-risk group who may benefit from adjuvant </w:t>
      </w:r>
      <w:proofErr w:type="gramStart"/>
      <w:r w:rsidRPr="00D74992">
        <w:rPr>
          <w:rFonts w:ascii="Book Antiqua" w:eastAsia="Times New Roman" w:hAnsi="Book Antiqua" w:cs="AdvTT6120e2aa"/>
        </w:rPr>
        <w:t>treatment</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14,63,64]</w:t>
      </w:r>
      <w:r w:rsidRPr="00D74992">
        <w:rPr>
          <w:rFonts w:ascii="Book Antiqua" w:eastAsia="Times New Roman" w:hAnsi="Book Antiqua" w:cs="AdvTT6120e2aa"/>
        </w:rPr>
        <w:t xml:space="preserve">. Vascular invasion in </w:t>
      </w:r>
      <w:proofErr w:type="spellStart"/>
      <w:r w:rsidRPr="00D74992">
        <w:rPr>
          <w:rFonts w:ascii="Book Antiqua" w:eastAsia="Times New Roman" w:hAnsi="Book Antiqua" w:cs="AdvTT6120e2aa"/>
        </w:rPr>
        <w:t>endoscopically</w:t>
      </w:r>
      <w:proofErr w:type="spellEnd"/>
      <w:r w:rsidRPr="00D74992">
        <w:rPr>
          <w:rFonts w:ascii="Book Antiqua" w:eastAsia="Times New Roman" w:hAnsi="Book Antiqua" w:cs="AdvTT6120e2aa"/>
        </w:rPr>
        <w:t xml:space="preserve"> resected pT1 cancer is seen in patients at higher risk of </w:t>
      </w:r>
      <w:r w:rsidRPr="00D74992">
        <w:rPr>
          <w:rFonts w:ascii="Book Antiqua" w:eastAsia="Times New Roman" w:hAnsi="Book Antiqua" w:cs="AdvTTb20e5d60"/>
          <w:lang w:val="en-US" w:eastAsia="en-US"/>
        </w:rPr>
        <w:t xml:space="preserve">lymph node metastasis and may influence the decision to proceed to surgical </w:t>
      </w:r>
      <w:proofErr w:type="gramStart"/>
      <w:r w:rsidRPr="00D74992">
        <w:rPr>
          <w:rFonts w:ascii="Book Antiqua" w:eastAsia="Times New Roman" w:hAnsi="Book Antiqua" w:cs="AdvTTb20e5d60"/>
          <w:lang w:val="en-US" w:eastAsia="en-US"/>
        </w:rPr>
        <w:t>resection</w:t>
      </w:r>
      <w:r w:rsidRPr="00D74992">
        <w:rPr>
          <w:rFonts w:ascii="Book Antiqua" w:eastAsia="Times New Roman" w:hAnsi="Book Antiqua" w:cs="AdvTTb20e5d60"/>
          <w:noProof/>
          <w:vertAlign w:val="superscript"/>
          <w:lang w:val="en-US" w:eastAsia="en-US"/>
        </w:rPr>
        <w:t>[</w:t>
      </w:r>
      <w:proofErr w:type="gramEnd"/>
      <w:r w:rsidRPr="00D74992">
        <w:rPr>
          <w:rFonts w:ascii="Book Antiqua" w:eastAsia="Times New Roman" w:hAnsi="Book Antiqua" w:cs="AdvTTb20e5d60"/>
          <w:noProof/>
          <w:vertAlign w:val="superscript"/>
          <w:lang w:val="en-US" w:eastAsia="en-US"/>
        </w:rPr>
        <w:t>51,65]</w:t>
      </w:r>
      <w:r w:rsidRPr="00D74992">
        <w:rPr>
          <w:rFonts w:ascii="Book Antiqua" w:eastAsia="Times New Roman" w:hAnsi="Book Antiqua" w:cs="AdvTTb20e5d60"/>
          <w:lang w:val="en-US" w:eastAsia="en-US"/>
        </w:rPr>
        <w:t xml:space="preserve">. </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T6120e2aa"/>
        </w:rPr>
      </w:pP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PS3D5C76"/>
          <w:color w:val="241F20"/>
          <w:lang w:val="en-US" w:eastAsia="en-US"/>
        </w:rPr>
      </w:pPr>
      <w:r w:rsidRPr="00D74992">
        <w:rPr>
          <w:rFonts w:ascii="Book Antiqua" w:eastAsia="Times New Roman" w:hAnsi="Book Antiqua"/>
        </w:rPr>
        <w:t xml:space="preserve">Vascular invasion has two distinct elements: blood vessel invasion (usually venous, rarely arterial) and lymphatic vessel invasion. Differentiating venous and lymphatic invasion is important as they have different clinical implications. Venous invasion is associated with the presence of visceral </w:t>
      </w:r>
      <w:proofErr w:type="gramStart"/>
      <w:r w:rsidRPr="00D74992">
        <w:rPr>
          <w:rFonts w:ascii="Book Antiqua" w:eastAsia="Times New Roman" w:hAnsi="Book Antiqua"/>
        </w:rPr>
        <w:t>metastases</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65-67]</w:t>
      </w:r>
      <w:r w:rsidRPr="00D74992">
        <w:rPr>
          <w:rFonts w:ascii="Book Antiqua" w:eastAsia="Times New Roman" w:hAnsi="Book Antiqua"/>
        </w:rPr>
        <w:t xml:space="preserve">. Presence of lymphatic invasion has been shown to correlate well with lymph node </w:t>
      </w:r>
      <w:proofErr w:type="gramStart"/>
      <w:r w:rsidRPr="00D74992">
        <w:rPr>
          <w:rFonts w:ascii="Book Antiqua" w:eastAsia="Times New Roman" w:hAnsi="Book Antiqua"/>
        </w:rPr>
        <w:t>metastasis</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68-70]</w:t>
      </w:r>
      <w:r w:rsidRPr="00D74992">
        <w:rPr>
          <w:rFonts w:ascii="Book Antiqua" w:eastAsia="Times New Roman" w:hAnsi="Book Antiqua"/>
        </w:rPr>
        <w:t xml:space="preserve">. There is also debate in the literature about the importance of the site of vascular invasion, that is, whether it is extramural or intramural. </w:t>
      </w:r>
      <w:r w:rsidRPr="00D74992">
        <w:rPr>
          <w:rFonts w:ascii="Book Antiqua" w:eastAsia="Times New Roman" w:hAnsi="Book Antiqua" w:cs="AdvPS3D5C76"/>
          <w:color w:val="241F20"/>
          <w:lang w:val="en-US" w:eastAsia="en-US"/>
        </w:rPr>
        <w:t xml:space="preserve">Vascular invasion in the </w:t>
      </w:r>
      <w:proofErr w:type="spellStart"/>
      <w:r w:rsidRPr="00D74992">
        <w:rPr>
          <w:rFonts w:ascii="Book Antiqua" w:eastAsia="Times New Roman" w:hAnsi="Book Antiqua" w:cs="AdvPS3D5C76"/>
          <w:color w:val="241F20"/>
          <w:lang w:val="en-US" w:eastAsia="en-US"/>
        </w:rPr>
        <w:t>submucosal</w:t>
      </w:r>
      <w:proofErr w:type="spellEnd"/>
      <w:r w:rsidRPr="00D74992">
        <w:rPr>
          <w:rFonts w:ascii="Book Antiqua" w:eastAsia="Times New Roman" w:hAnsi="Book Antiqua" w:cs="AdvPS3D5C76"/>
          <w:color w:val="241F20"/>
          <w:lang w:val="en-US" w:eastAsia="en-US"/>
        </w:rPr>
        <w:t xml:space="preserve"> and/or muscular layer is considered to be intramural invasion, and that beyond the </w:t>
      </w:r>
      <w:proofErr w:type="spellStart"/>
      <w:r w:rsidRPr="00D74992">
        <w:rPr>
          <w:rFonts w:ascii="Book Antiqua" w:eastAsia="Times New Roman" w:hAnsi="Book Antiqua" w:cs="AdvPS3D5C76"/>
          <w:color w:val="241F20"/>
          <w:lang w:val="en-US" w:eastAsia="en-US"/>
        </w:rPr>
        <w:t>muscularis</w:t>
      </w:r>
      <w:proofErr w:type="spellEnd"/>
      <w:r w:rsidRPr="00D74992">
        <w:rPr>
          <w:rFonts w:ascii="Book Antiqua" w:eastAsia="Times New Roman" w:hAnsi="Book Antiqua" w:cs="AdvPS3D5C76"/>
          <w:color w:val="241F20"/>
          <w:lang w:val="en-US" w:eastAsia="en-US"/>
        </w:rPr>
        <w:t xml:space="preserve"> </w:t>
      </w:r>
      <w:proofErr w:type="spellStart"/>
      <w:r w:rsidRPr="00D74992">
        <w:rPr>
          <w:rFonts w:ascii="Book Antiqua" w:eastAsia="Times New Roman" w:hAnsi="Book Antiqua" w:cs="AdvPS3D5C76"/>
          <w:color w:val="241F20"/>
          <w:lang w:val="en-US" w:eastAsia="en-US"/>
        </w:rPr>
        <w:t>propria</w:t>
      </w:r>
      <w:proofErr w:type="spellEnd"/>
      <w:r w:rsidRPr="00D74992">
        <w:rPr>
          <w:rFonts w:ascii="Book Antiqua" w:eastAsia="Times New Roman" w:hAnsi="Book Antiqua" w:cs="AdvPS3D5C76"/>
          <w:color w:val="241F20"/>
          <w:lang w:val="en-US" w:eastAsia="en-US"/>
        </w:rPr>
        <w:t xml:space="preserve"> is extramural invasion. </w:t>
      </w:r>
      <w:r w:rsidRPr="00D74992">
        <w:rPr>
          <w:rFonts w:ascii="Book Antiqua" w:eastAsia="Times New Roman" w:hAnsi="Book Antiqua" w:cs="AdvTT6120e2aa"/>
        </w:rPr>
        <w:t xml:space="preserve">Whilst extramural venous invasion is a </w:t>
      </w:r>
      <w:proofErr w:type="spellStart"/>
      <w:r w:rsidRPr="00D74992">
        <w:rPr>
          <w:rFonts w:ascii="Book Antiqua" w:eastAsia="Times New Roman" w:hAnsi="Book Antiqua" w:cs="AdvTT6120e2aa"/>
        </w:rPr>
        <w:t xml:space="preserve">well </w:t>
      </w:r>
      <w:r>
        <w:rPr>
          <w:rFonts w:ascii="Book Antiqua" w:eastAsia="Times New Roman" w:hAnsi="Book Antiqua" w:cs="AdvTT6120e2aa"/>
        </w:rPr>
        <w:t>establ</w:t>
      </w:r>
      <w:r>
        <w:rPr>
          <w:rFonts w:ascii="Book Antiqua" w:hAnsi="Book Antiqua" w:cs="AdvTT6120e2aa"/>
          <w:lang w:eastAsia="zh-CN"/>
        </w:rPr>
        <w:t>i</w:t>
      </w:r>
      <w:r w:rsidRPr="00D74992">
        <w:rPr>
          <w:rFonts w:ascii="Book Antiqua" w:eastAsia="Times New Roman" w:hAnsi="Book Antiqua" w:cs="AdvTT6120e2aa"/>
        </w:rPr>
        <w:t>shed</w:t>
      </w:r>
      <w:proofErr w:type="spellEnd"/>
      <w:r w:rsidRPr="00D74992">
        <w:rPr>
          <w:rFonts w:ascii="Book Antiqua" w:eastAsia="Times New Roman" w:hAnsi="Book Antiqua" w:cs="AdvTT6120e2aa"/>
        </w:rPr>
        <w:t xml:space="preserve"> predictor of adverse </w:t>
      </w:r>
      <w:proofErr w:type="gramStart"/>
      <w:r w:rsidRPr="00D74992">
        <w:rPr>
          <w:rFonts w:ascii="Book Antiqua" w:eastAsia="Times New Roman" w:hAnsi="Book Antiqua" w:cs="AdvTT6120e2aa"/>
        </w:rPr>
        <w:t>outcome</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71]</w:t>
      </w:r>
      <w:r w:rsidRPr="00D74992">
        <w:rPr>
          <w:rFonts w:ascii="Book Antiqua" w:eastAsia="Times New Roman" w:hAnsi="Book Antiqua" w:cs="AdvTT6120e2aa"/>
        </w:rPr>
        <w:t xml:space="preserve">, incorporated in CRC reporting datasets, the clinical significance of intramural venous invasion is less clear. Some investigators have demonstrated an association between intramural venous invasion and distant </w:t>
      </w:r>
      <w:proofErr w:type="gramStart"/>
      <w:r w:rsidRPr="00D74992">
        <w:rPr>
          <w:rFonts w:ascii="Book Antiqua" w:eastAsia="Times New Roman" w:hAnsi="Book Antiqua" w:cs="AdvTT6120e2aa"/>
        </w:rPr>
        <w:t>metastases</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14,62,64]</w:t>
      </w:r>
      <w:r w:rsidRPr="00D74992">
        <w:rPr>
          <w:rFonts w:ascii="Book Antiqua" w:eastAsia="Times New Roman" w:hAnsi="Book Antiqua" w:cs="AdvTT6120e2aa"/>
        </w:rPr>
        <w:t xml:space="preserve">, </w:t>
      </w:r>
      <w:r w:rsidRPr="00D74992">
        <w:rPr>
          <w:rFonts w:ascii="Book Antiqua" w:eastAsia="Times New Roman" w:hAnsi="Book Antiqua" w:cs="AdvTTb20e5d60"/>
          <w:lang w:val="en-US" w:eastAsia="en-US"/>
        </w:rPr>
        <w:t xml:space="preserve">indicating that the presence of venous invasion may be more important that its site. </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hAnsi="Book Antiqua" w:cs="Helvetica"/>
          <w:lang w:val="en-US" w:eastAsia="zh-CN"/>
        </w:rPr>
      </w:pPr>
      <w:r w:rsidRPr="00D74992">
        <w:rPr>
          <w:rFonts w:ascii="Book Antiqua" w:eastAsia="Times New Roman" w:hAnsi="Book Antiqua" w:cs="AdvTT6120e2aa"/>
        </w:rPr>
        <w:t xml:space="preserve">The reporting of vascular invasion is highly </w:t>
      </w:r>
      <w:proofErr w:type="gramStart"/>
      <w:r w:rsidRPr="00D74992">
        <w:rPr>
          <w:rFonts w:ascii="Book Antiqua" w:eastAsia="Times New Roman" w:hAnsi="Book Antiqua" w:cs="AdvTT6120e2aa"/>
        </w:rPr>
        <w:t>variable</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72]</w:t>
      </w:r>
      <w:r w:rsidRPr="00D74992">
        <w:rPr>
          <w:rFonts w:ascii="Book Antiqua" w:eastAsia="Times New Roman" w:hAnsi="Book Antiqua" w:cs="AdvTT6120e2aa"/>
        </w:rPr>
        <w:t xml:space="preserve">; </w:t>
      </w:r>
      <w:r w:rsidRPr="00D74992">
        <w:rPr>
          <w:rFonts w:ascii="Book Antiqua" w:eastAsia="Times New Roman" w:hAnsi="Book Antiqua" w:cs="AdvTimes"/>
        </w:rPr>
        <w:t xml:space="preserve">the incidence of venous invasion reported varies between 11% and 89.5%. Venous invasion is </w:t>
      </w:r>
      <w:r w:rsidRPr="00D74992">
        <w:rPr>
          <w:rFonts w:ascii="Book Antiqua" w:eastAsia="Times New Roman" w:hAnsi="Book Antiqua" w:cs="AdvTimes"/>
        </w:rPr>
        <w:lastRenderedPageBreak/>
        <w:t xml:space="preserve">widely </w:t>
      </w:r>
      <w:proofErr w:type="gramStart"/>
      <w:r w:rsidRPr="00D74992">
        <w:rPr>
          <w:rFonts w:ascii="Book Antiqua" w:eastAsia="Times New Roman" w:hAnsi="Book Antiqua" w:cs="AdvTimes"/>
        </w:rPr>
        <w:t>underreported</w:t>
      </w:r>
      <w:r w:rsidRPr="00D74992">
        <w:rPr>
          <w:rFonts w:ascii="Book Antiqua" w:eastAsia="Times New Roman" w:hAnsi="Book Antiqua" w:cs="AdvTimes"/>
          <w:noProof/>
          <w:vertAlign w:val="superscript"/>
        </w:rPr>
        <w:t>[</w:t>
      </w:r>
      <w:proofErr w:type="gramEnd"/>
      <w:r w:rsidRPr="00D74992">
        <w:rPr>
          <w:rFonts w:ascii="Book Antiqua" w:eastAsia="Times New Roman" w:hAnsi="Book Antiqua" w:cs="AdvTimes"/>
          <w:noProof/>
          <w:vertAlign w:val="superscript"/>
        </w:rPr>
        <w:t>73]</w:t>
      </w:r>
      <w:r w:rsidRPr="00D74992">
        <w:rPr>
          <w:rFonts w:ascii="Book Antiqua" w:eastAsia="Times New Roman" w:hAnsi="Book Antiqua" w:cs="AdvTimes"/>
        </w:rPr>
        <w:t xml:space="preserve">. </w:t>
      </w:r>
      <w:proofErr w:type="spellStart"/>
      <w:r w:rsidRPr="00D74992">
        <w:rPr>
          <w:rFonts w:ascii="Book Antiqua" w:eastAsia="Times New Roman" w:hAnsi="Book Antiqua" w:cs="AdvTTb20e5d60"/>
          <w:lang w:val="en-US" w:eastAsia="en-US"/>
        </w:rPr>
        <w:t>Interobserver</w:t>
      </w:r>
      <w:proofErr w:type="spellEnd"/>
      <w:r w:rsidRPr="00D74992">
        <w:rPr>
          <w:rFonts w:ascii="Book Antiqua" w:eastAsia="Times New Roman" w:hAnsi="Book Antiqua" w:cs="AdvTTb20e5d60"/>
          <w:lang w:val="en-US" w:eastAsia="en-US"/>
        </w:rPr>
        <w:t xml:space="preserve"> variability also poses problems with only low to moderate agreement on reporting vascular invasion in CRC among </w:t>
      </w:r>
      <w:proofErr w:type="gramStart"/>
      <w:r w:rsidRPr="00D74992">
        <w:rPr>
          <w:rFonts w:ascii="Book Antiqua" w:eastAsia="Times New Roman" w:hAnsi="Book Antiqua" w:cs="AdvTTb20e5d60"/>
          <w:lang w:val="en-US" w:eastAsia="en-US"/>
        </w:rPr>
        <w:t>pathologists</w:t>
      </w:r>
      <w:r w:rsidRPr="00D74992">
        <w:rPr>
          <w:rFonts w:ascii="Book Antiqua" w:eastAsia="Times New Roman" w:hAnsi="Book Antiqua" w:cs="AdvTTb20e5d60"/>
          <w:noProof/>
          <w:vertAlign w:val="superscript"/>
          <w:lang w:val="en-US" w:eastAsia="en-US"/>
        </w:rPr>
        <w:t>[</w:t>
      </w:r>
      <w:proofErr w:type="gramEnd"/>
      <w:r w:rsidRPr="00D74992">
        <w:rPr>
          <w:rFonts w:ascii="Book Antiqua" w:eastAsia="Times New Roman" w:hAnsi="Book Antiqua" w:cs="AdvTTb20e5d60"/>
          <w:noProof/>
          <w:vertAlign w:val="superscript"/>
          <w:lang w:val="en-US" w:eastAsia="en-US"/>
        </w:rPr>
        <w:t>74,75]</w:t>
      </w:r>
      <w:r w:rsidRPr="00D74992">
        <w:rPr>
          <w:rFonts w:ascii="Book Antiqua" w:eastAsia="Times New Roman" w:hAnsi="Book Antiqua" w:cs="AdvTTb20e5d60"/>
          <w:lang w:val="en-US" w:eastAsia="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TTb20e5d60"/>
          <w:lang w:val="en-US" w:eastAsia="en-US"/>
        </w:rPr>
      </w:pPr>
      <w:r w:rsidRPr="00D74992">
        <w:rPr>
          <w:rFonts w:ascii="Book Antiqua" w:eastAsia="Times New Roman" w:hAnsi="Book Antiqua"/>
          <w:lang w:val="en-US" w:eastAsia="en-US"/>
        </w:rPr>
        <w:t xml:space="preserve">The </w:t>
      </w:r>
      <w:proofErr w:type="spellStart"/>
      <w:r w:rsidRPr="00D74992">
        <w:rPr>
          <w:rFonts w:ascii="Book Antiqua" w:eastAsia="Times New Roman" w:hAnsi="Book Antiqua"/>
          <w:lang w:val="en-US" w:eastAsia="en-US"/>
        </w:rPr>
        <w:t>RCPath</w:t>
      </w:r>
      <w:proofErr w:type="spellEnd"/>
      <w:r w:rsidRPr="00D74992">
        <w:rPr>
          <w:rFonts w:ascii="Book Antiqua" w:eastAsia="Times New Roman" w:hAnsi="Book Antiqua"/>
          <w:lang w:val="en-US" w:eastAsia="en-US"/>
        </w:rPr>
        <w:t xml:space="preserve"> use the definition originally proposed by Talbot </w:t>
      </w:r>
      <w:r w:rsidRPr="00D74992">
        <w:rPr>
          <w:rFonts w:ascii="Book Antiqua" w:eastAsia="Times New Roman" w:hAnsi="Book Antiqua"/>
          <w:i/>
          <w:lang w:val="en-US" w:eastAsia="en-US"/>
        </w:rPr>
        <w:t xml:space="preserve">et </w:t>
      </w:r>
      <w:proofErr w:type="gramStart"/>
      <w:r w:rsidRPr="00D74992">
        <w:rPr>
          <w:rFonts w:ascii="Book Antiqua" w:eastAsia="Times New Roman" w:hAnsi="Book Antiqua"/>
          <w:i/>
          <w:lang w:val="en-US" w:eastAsia="en-US"/>
        </w:rPr>
        <w:t>al</w:t>
      </w:r>
      <w:r w:rsidRPr="00D74992">
        <w:rPr>
          <w:rFonts w:ascii="Book Antiqua" w:hAnsi="Book Antiqua"/>
          <w:vertAlign w:val="superscript"/>
          <w:lang w:val="en-US" w:eastAsia="zh-CN"/>
        </w:rPr>
        <w:t>[</w:t>
      </w:r>
      <w:proofErr w:type="gramEnd"/>
      <w:r w:rsidRPr="00D74992">
        <w:rPr>
          <w:rFonts w:ascii="Book Antiqua" w:hAnsi="Book Antiqua"/>
          <w:vertAlign w:val="superscript"/>
          <w:lang w:val="en-US" w:eastAsia="zh-CN"/>
        </w:rPr>
        <w:t>61]</w:t>
      </w:r>
      <w:r w:rsidRPr="00D74992">
        <w:rPr>
          <w:rFonts w:ascii="Book Antiqua" w:eastAsia="Times New Roman" w:hAnsi="Book Antiqua"/>
          <w:lang w:val="en-US" w:eastAsia="en-US"/>
        </w:rPr>
        <w:t xml:space="preserve"> in their CRC reporting dataset. This group </w:t>
      </w:r>
      <w:r w:rsidRPr="00D74992">
        <w:rPr>
          <w:rFonts w:ascii="Book Antiqua" w:eastAsia="Times New Roman" w:hAnsi="Book Antiqua" w:cs="AdvTT6120e2aa"/>
        </w:rPr>
        <w:t>defined venous invasion as “</w:t>
      </w:r>
      <w:r w:rsidRPr="00D74992">
        <w:rPr>
          <w:rFonts w:ascii="Book Antiqua" w:eastAsia="Times New Roman" w:hAnsi="Book Antiqua"/>
          <w:lang w:val="en-US" w:eastAsia="en-US"/>
        </w:rPr>
        <w:t>a rounded mass</w:t>
      </w:r>
      <w:r w:rsidRPr="00D74992">
        <w:rPr>
          <w:rFonts w:ascii="Book Antiqua" w:eastAsia="Times New Roman" w:hAnsi="Book Antiqua" w:cs="AdvTT6120e2aa"/>
        </w:rPr>
        <w:t xml:space="preserve"> </w:t>
      </w:r>
      <w:r w:rsidRPr="00D74992">
        <w:rPr>
          <w:rFonts w:ascii="Book Antiqua" w:eastAsia="Times New Roman" w:hAnsi="Book Antiqua"/>
          <w:lang w:val="en-US" w:eastAsia="en-US"/>
        </w:rPr>
        <w:t>of tumor in an endothelium-lined space either surrounded by a rim of smooth muscle or containing red</w:t>
      </w:r>
      <w:r w:rsidRPr="00D74992">
        <w:rPr>
          <w:rFonts w:ascii="Book Antiqua" w:eastAsia="Times New Roman" w:hAnsi="Book Antiqua" w:cs="AdvTT6120e2aa"/>
        </w:rPr>
        <w:t xml:space="preserve"> </w:t>
      </w:r>
      <w:r w:rsidRPr="00D74992">
        <w:rPr>
          <w:rFonts w:ascii="Book Antiqua" w:eastAsia="Times New Roman" w:hAnsi="Book Antiqua"/>
          <w:lang w:val="en-US" w:eastAsia="en-US"/>
        </w:rPr>
        <w:t xml:space="preserve">blood cells.” Venous invasion may also be suspected </w:t>
      </w:r>
      <w:r w:rsidRPr="00D74992">
        <w:rPr>
          <w:rFonts w:ascii="Book Antiqua" w:eastAsia="Times New Roman" w:hAnsi="Book Antiqua" w:cs="TimesNewRomanPSMT"/>
          <w:lang w:val="en-US" w:eastAsia="en-US"/>
        </w:rPr>
        <w:t xml:space="preserve">when a rounded or elongated tumor profile is identified adjacent to an artery, especially when no separate accompanying vein can be identified (the “orphan” artery sign), or </w:t>
      </w:r>
      <w:r w:rsidRPr="00D74992">
        <w:rPr>
          <w:rFonts w:ascii="Book Antiqua" w:eastAsia="Times New Roman" w:hAnsi="Book Antiqua" w:cs="AdvPECF938"/>
          <w:lang w:val="en-US" w:eastAsia="en-US"/>
        </w:rPr>
        <w:t xml:space="preserve">where smooth tongues of tumor extend into </w:t>
      </w:r>
      <w:proofErr w:type="spellStart"/>
      <w:r w:rsidRPr="00D74992">
        <w:rPr>
          <w:rFonts w:ascii="Book Antiqua" w:eastAsia="Times New Roman" w:hAnsi="Book Antiqua" w:cs="AdvPECF938"/>
          <w:lang w:val="en-US" w:eastAsia="en-US"/>
        </w:rPr>
        <w:t>pericolic</w:t>
      </w:r>
      <w:proofErr w:type="spellEnd"/>
      <w:r w:rsidRPr="00D74992">
        <w:rPr>
          <w:rFonts w:ascii="Book Antiqua" w:eastAsia="Times New Roman" w:hAnsi="Book Antiqua" w:cs="AdvPECF938"/>
          <w:lang w:val="en-US" w:eastAsia="en-US"/>
        </w:rPr>
        <w:t xml:space="preserve">/perirectal fat (“protruding tongue’’ sign). </w:t>
      </w:r>
      <w:r w:rsidRPr="00D74992">
        <w:rPr>
          <w:rFonts w:ascii="Book Antiqua" w:eastAsia="Times New Roman" w:hAnsi="Book Antiqua" w:cs="AdvTT6120e2aa"/>
        </w:rPr>
        <w:t xml:space="preserve">Diagnosis of vascular invasion can be difficult on </w:t>
      </w:r>
      <w:proofErr w:type="gramStart"/>
      <w:r w:rsidRPr="00D74992">
        <w:rPr>
          <w:rFonts w:ascii="Book Antiqua" w:eastAsia="Times New Roman" w:hAnsi="Book Antiqua" w:cs="AdvTT6120e2aa"/>
        </w:rPr>
        <w:t>HE</w:t>
      </w:r>
      <w:proofErr w:type="gramEnd"/>
      <w:r w:rsidRPr="00D74992">
        <w:rPr>
          <w:rFonts w:ascii="Book Antiqua" w:eastAsia="Times New Roman" w:hAnsi="Book Antiqua" w:cs="AdvTT6120e2aa"/>
        </w:rPr>
        <w:t xml:space="preserve"> alone. Strategies to improve detection of venous invasion in particular have been the subject of many recent studies. Increasing the number of tumour blocks taken has been shown to increase rates of </w:t>
      </w:r>
      <w:proofErr w:type="gramStart"/>
      <w:r w:rsidRPr="00D74992">
        <w:rPr>
          <w:rFonts w:ascii="Book Antiqua" w:eastAsia="Times New Roman" w:hAnsi="Book Antiqua" w:cs="AdvTT6120e2aa"/>
        </w:rPr>
        <w:t>detection</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62]</w:t>
      </w:r>
      <w:r w:rsidRPr="00D74992">
        <w:rPr>
          <w:rFonts w:ascii="Book Antiqua" w:eastAsia="Times New Roman" w:hAnsi="Book Antiqua" w:cs="AdvTT6120e2aa"/>
        </w:rPr>
        <w:t xml:space="preserve">. Tangential as opposed to perpendicular sectioning of the </w:t>
      </w:r>
      <w:proofErr w:type="spellStart"/>
      <w:r w:rsidRPr="00D74992">
        <w:rPr>
          <w:rFonts w:ascii="Book Antiqua" w:eastAsia="Times New Roman" w:hAnsi="Book Antiqua" w:cs="AdvTT6120e2aa"/>
        </w:rPr>
        <w:t>peritumoral</w:t>
      </w:r>
      <w:proofErr w:type="spellEnd"/>
      <w:r w:rsidRPr="00D74992">
        <w:rPr>
          <w:rFonts w:ascii="Book Antiqua" w:eastAsia="Times New Roman" w:hAnsi="Book Antiqua" w:cs="AdvTT6120e2aa"/>
        </w:rPr>
        <w:t xml:space="preserve"> </w:t>
      </w:r>
      <w:proofErr w:type="spellStart"/>
      <w:r w:rsidRPr="00D74992">
        <w:rPr>
          <w:rFonts w:ascii="Book Antiqua" w:eastAsia="Times New Roman" w:hAnsi="Book Antiqua" w:cs="AdvTT6120e2aa"/>
        </w:rPr>
        <w:t>mesocolic</w:t>
      </w:r>
      <w:proofErr w:type="spellEnd"/>
      <w:r w:rsidRPr="00D74992">
        <w:rPr>
          <w:rFonts w:ascii="Book Antiqua" w:eastAsia="Times New Roman" w:hAnsi="Book Antiqua" w:cs="AdvTT6120e2aa"/>
        </w:rPr>
        <w:t>/</w:t>
      </w:r>
      <w:proofErr w:type="spellStart"/>
      <w:r w:rsidRPr="00D74992">
        <w:rPr>
          <w:rFonts w:ascii="Book Antiqua" w:eastAsia="Times New Roman" w:hAnsi="Book Antiqua" w:cs="AdvTT6120e2aa"/>
        </w:rPr>
        <w:t>mesorectal</w:t>
      </w:r>
      <w:proofErr w:type="spellEnd"/>
      <w:r w:rsidRPr="00D74992">
        <w:rPr>
          <w:rFonts w:ascii="Book Antiqua" w:eastAsia="Times New Roman" w:hAnsi="Book Antiqua" w:cs="AdvTT6120e2aa"/>
        </w:rPr>
        <w:t xml:space="preserve"> fat has also been proposed to facilitate detection of extramural venous </w:t>
      </w:r>
      <w:proofErr w:type="gramStart"/>
      <w:r w:rsidRPr="00D74992">
        <w:rPr>
          <w:rFonts w:ascii="Book Antiqua" w:eastAsia="Times New Roman" w:hAnsi="Book Antiqua" w:cs="AdvTT6120e2aa"/>
        </w:rPr>
        <w:t>invasion</w:t>
      </w:r>
      <w:r w:rsidRPr="00D74992">
        <w:rPr>
          <w:rFonts w:ascii="Book Antiqua" w:eastAsia="Times New Roman" w:hAnsi="Book Antiqua" w:cs="AdvTT6120e2aa"/>
          <w:noProof/>
          <w:vertAlign w:val="superscript"/>
        </w:rPr>
        <w:t>[</w:t>
      </w:r>
      <w:proofErr w:type="gramEnd"/>
      <w:r w:rsidRPr="00D74992">
        <w:rPr>
          <w:rFonts w:ascii="Book Antiqua" w:eastAsia="Times New Roman" w:hAnsi="Book Antiqua" w:cs="AdvTT6120e2aa"/>
          <w:noProof/>
          <w:vertAlign w:val="superscript"/>
        </w:rPr>
        <w:t>76]</w:t>
      </w:r>
      <w:r w:rsidRPr="00D74992">
        <w:rPr>
          <w:rFonts w:ascii="Book Antiqua" w:eastAsia="Times New Roman" w:hAnsi="Book Antiqua" w:cs="AdvTT6120e2aa"/>
        </w:rPr>
        <w:t xml:space="preserve">. Ancillary techniques that aid identification of vascular invasion are used with increasing frequency. </w:t>
      </w:r>
      <w:proofErr w:type="spellStart"/>
      <w:r w:rsidRPr="00D74992">
        <w:rPr>
          <w:rFonts w:ascii="Book Antiqua" w:eastAsia="Times New Roman" w:hAnsi="Book Antiqua" w:cs="AdvP7C2E"/>
          <w:lang w:val="en-US" w:eastAsia="en-US"/>
        </w:rPr>
        <w:t>Immunohistochemical</w:t>
      </w:r>
      <w:proofErr w:type="spellEnd"/>
      <w:r w:rsidRPr="00D74992">
        <w:rPr>
          <w:rFonts w:ascii="Book Antiqua" w:eastAsia="Times New Roman" w:hAnsi="Book Antiqua" w:cs="AdvP7C2E"/>
          <w:lang w:val="en-US" w:eastAsia="en-US"/>
        </w:rPr>
        <w:t xml:space="preserve"> markers of endothelial cells such as CD31 </w:t>
      </w:r>
      <w:r w:rsidRPr="00D74992">
        <w:rPr>
          <w:rFonts w:ascii="Book Antiqua" w:hAnsi="Book Antiqua" w:cs="AdvP7C2E"/>
          <w:lang w:val="en-US" w:eastAsia="zh-CN"/>
        </w:rPr>
        <w:t>and</w:t>
      </w:r>
      <w:r w:rsidRPr="00D74992">
        <w:rPr>
          <w:rFonts w:ascii="Book Antiqua" w:eastAsia="Times New Roman" w:hAnsi="Book Antiqua" w:cs="AdvP7C2E"/>
          <w:lang w:val="en-US" w:eastAsia="en-US"/>
        </w:rPr>
        <w:t xml:space="preserve"> CD34 help in identification of lymphatic and small blood-vessel </w:t>
      </w:r>
      <w:proofErr w:type="gramStart"/>
      <w:r w:rsidRPr="00D74992">
        <w:rPr>
          <w:rFonts w:ascii="Book Antiqua" w:eastAsia="Times New Roman" w:hAnsi="Book Antiqua" w:cs="AdvP7C2E"/>
          <w:lang w:val="en-US" w:eastAsia="en-US"/>
        </w:rPr>
        <w:t>invasion</w:t>
      </w:r>
      <w:r w:rsidRPr="00D74992">
        <w:rPr>
          <w:rFonts w:ascii="Book Antiqua" w:eastAsia="Times New Roman" w:hAnsi="Book Antiqua" w:cs="AdvP7C2E"/>
          <w:noProof/>
          <w:vertAlign w:val="superscript"/>
          <w:lang w:val="en-US" w:eastAsia="en-US"/>
        </w:rPr>
        <w:t>[</w:t>
      </w:r>
      <w:proofErr w:type="gramEnd"/>
      <w:r w:rsidRPr="00D74992">
        <w:rPr>
          <w:rFonts w:ascii="Book Antiqua" w:eastAsia="Times New Roman" w:hAnsi="Book Antiqua" w:cs="AdvP7C2E"/>
          <w:noProof/>
          <w:vertAlign w:val="superscript"/>
          <w:lang w:val="en-US" w:eastAsia="en-US"/>
        </w:rPr>
        <w:t>68]</w:t>
      </w:r>
      <w:r w:rsidRPr="00D74992">
        <w:rPr>
          <w:rFonts w:ascii="Book Antiqua" w:eastAsia="Times New Roman" w:hAnsi="Book Antiqua" w:cs="AdvP7C2E"/>
          <w:lang w:val="en-US" w:eastAsia="en-US"/>
        </w:rPr>
        <w:t xml:space="preserve"> but are less helpful for identifying venous invasion as the endothelium of many involved veins is destroyed. Specific lymphatic markers such as D2-40 and LYVE-1 can distinguish invasion of </w:t>
      </w:r>
      <w:proofErr w:type="spellStart"/>
      <w:r w:rsidRPr="00D74992">
        <w:rPr>
          <w:rFonts w:ascii="Book Antiqua" w:eastAsia="Times New Roman" w:hAnsi="Book Antiqua" w:cs="AdvP7C2E"/>
          <w:lang w:val="en-US" w:eastAsia="en-US"/>
        </w:rPr>
        <w:t>lymphatics</w:t>
      </w:r>
      <w:proofErr w:type="spellEnd"/>
      <w:r w:rsidRPr="00D74992">
        <w:rPr>
          <w:rFonts w:ascii="Book Antiqua" w:eastAsia="Times New Roman" w:hAnsi="Book Antiqua" w:cs="AdvP7C2E"/>
          <w:lang w:val="en-US" w:eastAsia="en-US"/>
        </w:rPr>
        <w:t xml:space="preserve"> from invasion of capillaries and small veins. </w:t>
      </w:r>
      <w:proofErr w:type="spellStart"/>
      <w:r w:rsidRPr="00D74992">
        <w:rPr>
          <w:rFonts w:ascii="Book Antiqua" w:eastAsia="Times New Roman" w:hAnsi="Book Antiqua" w:cs="AdvTimes"/>
        </w:rPr>
        <w:t>Histochemical</w:t>
      </w:r>
      <w:proofErr w:type="spellEnd"/>
      <w:r w:rsidRPr="00D74992">
        <w:rPr>
          <w:rFonts w:ascii="Book Antiqua" w:eastAsia="Times New Roman" w:hAnsi="Book Antiqua" w:cs="AdvTimes"/>
        </w:rPr>
        <w:t xml:space="preserve"> elastic stains highlight elastic fibres in the walls of veins (but not lymphatic vessels), allowing much more accurate identification of venous invasion. Studies have shown that use of elastic stains result in a 25</w:t>
      </w:r>
      <w:r w:rsidRPr="00D74992">
        <w:rPr>
          <w:rFonts w:ascii="Book Antiqua" w:hAnsi="Book Antiqua" w:cs="AdvTimes"/>
          <w:lang w:eastAsia="zh-CN"/>
        </w:rPr>
        <w:t>%</w:t>
      </w:r>
      <w:r w:rsidRPr="00D74992">
        <w:rPr>
          <w:rFonts w:ascii="Book Antiqua" w:eastAsia="Times New Roman" w:hAnsi="Book Antiqua" w:cs="AdvTimes"/>
        </w:rPr>
        <w:t>-53% increase in the proportion of cases with venous invasion</w:t>
      </w:r>
      <w:r w:rsidRPr="00D74992">
        <w:rPr>
          <w:rFonts w:ascii="Book Antiqua" w:eastAsia="Times New Roman" w:hAnsi="Book Antiqua" w:cs="AdvTTb20e5d60"/>
          <w:lang w:val="en-US" w:eastAsia="en-US"/>
        </w:rPr>
        <w:t xml:space="preserve"> compared with routinely stained </w:t>
      </w:r>
      <w:proofErr w:type="gramStart"/>
      <w:r w:rsidRPr="00D74992">
        <w:rPr>
          <w:rFonts w:ascii="Book Antiqua" w:eastAsia="Times New Roman" w:hAnsi="Book Antiqua" w:cs="AdvTTb20e5d60"/>
          <w:lang w:val="en-US" w:eastAsia="en-US"/>
        </w:rPr>
        <w:t>sections</w:t>
      </w:r>
      <w:r w:rsidRPr="00D74992">
        <w:rPr>
          <w:rFonts w:ascii="Book Antiqua" w:eastAsia="Times New Roman" w:hAnsi="Book Antiqua" w:cs="AdvTTb20e5d60"/>
          <w:noProof/>
          <w:vertAlign w:val="superscript"/>
          <w:lang w:val="en-US" w:eastAsia="en-US"/>
        </w:rPr>
        <w:t>[</w:t>
      </w:r>
      <w:proofErr w:type="gramEnd"/>
      <w:r w:rsidRPr="00D74992">
        <w:rPr>
          <w:rFonts w:ascii="Book Antiqua" w:eastAsia="Times New Roman" w:hAnsi="Book Antiqua" w:cs="AdvTTb20e5d60"/>
          <w:noProof/>
          <w:vertAlign w:val="superscript"/>
          <w:lang w:val="en-US" w:eastAsia="en-US"/>
        </w:rPr>
        <w:t>66,72,77-81]</w:t>
      </w:r>
      <w:r w:rsidRPr="00D74992">
        <w:rPr>
          <w:rFonts w:ascii="Book Antiqua" w:eastAsia="Times New Roman" w:hAnsi="Book Antiqua" w:cs="AdvTTb20e5d60"/>
          <w:lang w:val="en-US" w:eastAsia="en-US"/>
        </w:rPr>
        <w:t>, and also improve inter-observer agreement</w:t>
      </w:r>
      <w:r w:rsidRPr="00D74992">
        <w:rPr>
          <w:rFonts w:ascii="Book Antiqua" w:eastAsia="Times New Roman" w:hAnsi="Book Antiqua" w:cs="AdvTTb20e5d60"/>
          <w:noProof/>
          <w:vertAlign w:val="superscript"/>
          <w:lang w:val="en-US" w:eastAsia="en-US"/>
        </w:rPr>
        <w:t>[77]</w:t>
      </w:r>
      <w:r w:rsidRPr="00D74992">
        <w:rPr>
          <w:rFonts w:ascii="Book Antiqua" w:eastAsia="Times New Roman" w:hAnsi="Book Antiqua" w:cs="AdvTTb20e5d60"/>
          <w:lang w:val="en-US" w:eastAsia="en-US"/>
        </w:rPr>
        <w:t xml:space="preserve">. </w:t>
      </w:r>
      <w:r w:rsidRPr="00D74992">
        <w:rPr>
          <w:rFonts w:ascii="Book Antiqua" w:eastAsia="Times New Roman" w:hAnsi="Book Antiqua" w:cs="AdvTimes"/>
        </w:rPr>
        <w:t xml:space="preserve">Many pathologists now advocate the use of elastic stains in the routine pathological assessment of CRC. Others warn that </w:t>
      </w:r>
      <w:r w:rsidRPr="00D74992">
        <w:rPr>
          <w:rFonts w:ascii="Book Antiqua" w:eastAsia="Times New Roman" w:hAnsi="Book Antiqua" w:cs="AdvTTb20e5d60"/>
          <w:lang w:val="en-US" w:eastAsia="en-US"/>
        </w:rPr>
        <w:lastRenderedPageBreak/>
        <w:t xml:space="preserve">over-diagnosis of venous invasion may occur with the use of elastic stains, highlighting the potential for misinterpretation of other histological features as venous invasion, </w:t>
      </w:r>
      <w:r w:rsidRPr="00D74992">
        <w:rPr>
          <w:rFonts w:ascii="Book Antiqua" w:eastAsia="Times New Roman" w:hAnsi="Book Antiqua" w:cs="AdvTTb20e5d60"/>
          <w:i/>
          <w:lang w:val="en-US" w:eastAsia="en-US"/>
        </w:rPr>
        <w:t>e.g.</w:t>
      </w:r>
      <w:r w:rsidRPr="00D74992">
        <w:rPr>
          <w:rFonts w:ascii="Book Antiqua" w:eastAsia="Times New Roman" w:hAnsi="Book Antiqua" w:cs="AdvTTb20e5d60"/>
          <w:lang w:val="en-US" w:eastAsia="en-US"/>
        </w:rPr>
        <w:t xml:space="preserve"> tangentially sectioned </w:t>
      </w:r>
      <w:proofErr w:type="spellStart"/>
      <w:r w:rsidRPr="00D74992">
        <w:rPr>
          <w:rFonts w:ascii="Book Antiqua" w:eastAsia="Times New Roman" w:hAnsi="Book Antiqua" w:cs="AdvTTb20e5d60"/>
          <w:lang w:val="en-US" w:eastAsia="en-US"/>
        </w:rPr>
        <w:t>subserosal</w:t>
      </w:r>
      <w:proofErr w:type="spellEnd"/>
      <w:r w:rsidRPr="00D74992">
        <w:rPr>
          <w:rFonts w:ascii="Book Antiqua" w:eastAsia="Times New Roman" w:hAnsi="Book Antiqua" w:cs="AdvTTb20e5d60"/>
          <w:lang w:val="en-US" w:eastAsia="en-US"/>
        </w:rPr>
        <w:t xml:space="preserve"> elastic lamina, mucosal protrusion into the submucosa, </w:t>
      </w:r>
      <w:proofErr w:type="spellStart"/>
      <w:r w:rsidRPr="00D74992">
        <w:rPr>
          <w:rFonts w:ascii="Book Antiqua" w:eastAsia="Times New Roman" w:hAnsi="Book Antiqua" w:cs="AdvTTb20e5d60"/>
          <w:lang w:val="en-US" w:eastAsia="en-US"/>
        </w:rPr>
        <w:t>periganglionic</w:t>
      </w:r>
      <w:proofErr w:type="spellEnd"/>
      <w:r w:rsidRPr="00D74992">
        <w:rPr>
          <w:rFonts w:ascii="Book Antiqua" w:eastAsia="Times New Roman" w:hAnsi="Book Antiqua" w:cs="AdvTTb20e5d60"/>
          <w:lang w:val="en-US" w:eastAsia="en-US"/>
        </w:rPr>
        <w:t xml:space="preserve">, </w:t>
      </w:r>
      <w:proofErr w:type="spellStart"/>
      <w:r w:rsidRPr="00D74992">
        <w:rPr>
          <w:rFonts w:ascii="Book Antiqua" w:eastAsia="Times New Roman" w:hAnsi="Book Antiqua" w:cs="AdvTTb20e5d60"/>
          <w:lang w:val="en-US" w:eastAsia="en-US"/>
        </w:rPr>
        <w:t>perineural</w:t>
      </w:r>
      <w:proofErr w:type="spellEnd"/>
      <w:r w:rsidRPr="00D74992">
        <w:rPr>
          <w:rFonts w:ascii="Book Antiqua" w:eastAsia="Times New Roman" w:hAnsi="Book Antiqua" w:cs="AdvTTb20e5d60"/>
          <w:lang w:val="en-US" w:eastAsia="en-US"/>
        </w:rPr>
        <w:t xml:space="preserve"> and </w:t>
      </w:r>
      <w:proofErr w:type="spellStart"/>
      <w:r w:rsidRPr="00D74992">
        <w:rPr>
          <w:rFonts w:ascii="Book Antiqua" w:eastAsia="Times New Roman" w:hAnsi="Book Antiqua" w:cs="AdvTTb20e5d60"/>
          <w:lang w:val="en-US" w:eastAsia="en-US"/>
        </w:rPr>
        <w:t>perinodal</w:t>
      </w:r>
      <w:proofErr w:type="spellEnd"/>
      <w:r w:rsidRPr="00D74992">
        <w:rPr>
          <w:rFonts w:ascii="Book Antiqua" w:eastAsia="Times New Roman" w:hAnsi="Book Antiqua" w:cs="AdvTTb20e5d60"/>
          <w:lang w:val="en-US" w:eastAsia="en-US"/>
        </w:rPr>
        <w:t xml:space="preserve"> elastic </w:t>
      </w:r>
      <w:proofErr w:type="spellStart"/>
      <w:r w:rsidRPr="00D74992">
        <w:rPr>
          <w:rFonts w:ascii="Book Antiqua" w:eastAsia="Times New Roman" w:hAnsi="Book Antiqua" w:cs="AdvTTb20e5d60"/>
          <w:lang w:val="en-US" w:eastAsia="en-US"/>
        </w:rPr>
        <w:t>fibres</w:t>
      </w:r>
      <w:proofErr w:type="spellEnd"/>
      <w:r w:rsidRPr="00D74992">
        <w:rPr>
          <w:rFonts w:ascii="Book Antiqua" w:eastAsia="Times New Roman" w:hAnsi="Book Antiqua" w:cs="AdvTTb20e5d60"/>
          <w:lang w:val="en-US" w:eastAsia="en-US"/>
        </w:rPr>
        <w:t xml:space="preserve"> or </w:t>
      </w:r>
      <w:proofErr w:type="spellStart"/>
      <w:r w:rsidRPr="00D74992">
        <w:rPr>
          <w:rFonts w:ascii="Book Antiqua" w:eastAsia="Times New Roman" w:hAnsi="Book Antiqua" w:cs="AdvTTb20e5d60"/>
          <w:lang w:val="en-US" w:eastAsia="en-US"/>
        </w:rPr>
        <w:t>periglandular</w:t>
      </w:r>
      <w:proofErr w:type="spellEnd"/>
      <w:r w:rsidRPr="00D74992">
        <w:rPr>
          <w:rFonts w:ascii="Book Antiqua" w:eastAsia="Times New Roman" w:hAnsi="Book Antiqua" w:cs="AdvTTb20e5d60"/>
          <w:lang w:val="en-US" w:eastAsia="en-US"/>
        </w:rPr>
        <w:t xml:space="preserve"> and </w:t>
      </w:r>
      <w:proofErr w:type="spellStart"/>
      <w:r w:rsidRPr="00D74992">
        <w:rPr>
          <w:rFonts w:ascii="Book Antiqua" w:eastAsia="Times New Roman" w:hAnsi="Book Antiqua" w:cs="AdvTTb20e5d60"/>
          <w:lang w:val="en-US" w:eastAsia="en-US"/>
        </w:rPr>
        <w:t>perimuscular</w:t>
      </w:r>
      <w:proofErr w:type="spellEnd"/>
      <w:r w:rsidRPr="00D74992">
        <w:rPr>
          <w:rFonts w:ascii="Book Antiqua" w:eastAsia="Times New Roman" w:hAnsi="Book Antiqua" w:cs="AdvTTb20e5d60"/>
          <w:lang w:val="en-US" w:eastAsia="en-US"/>
        </w:rPr>
        <w:t xml:space="preserve"> </w:t>
      </w:r>
      <w:proofErr w:type="spellStart"/>
      <w:r w:rsidRPr="00D74992">
        <w:rPr>
          <w:rFonts w:ascii="Book Antiqua" w:eastAsia="Times New Roman" w:hAnsi="Book Antiqua" w:cs="AdvTTb20e5d60"/>
          <w:lang w:val="en-US" w:eastAsia="en-US"/>
        </w:rPr>
        <w:t>elastosis</w:t>
      </w:r>
      <w:proofErr w:type="spellEnd"/>
      <w:r w:rsidRPr="00D74992">
        <w:rPr>
          <w:rFonts w:ascii="Book Antiqua" w:eastAsia="Times New Roman" w:hAnsi="Book Antiqua" w:cs="AdvTimes"/>
          <w:noProof/>
          <w:vertAlign w:val="superscript"/>
        </w:rPr>
        <w:t>[82]</w:t>
      </w:r>
      <w:r w:rsidRPr="00D74992">
        <w:rPr>
          <w:rFonts w:ascii="Book Antiqua" w:eastAsia="Times New Roman" w:hAnsi="Book Antiqua" w:cs="AdvTimes"/>
        </w:rPr>
        <w:t>.</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T6120e2aa"/>
        </w:rPr>
      </w:pP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T6120e2aa"/>
          <w:b/>
          <w:caps/>
          <w:lang w:val="en-US" w:eastAsia="en-US"/>
        </w:rPr>
      </w:pPr>
      <w:r w:rsidRPr="00D74992">
        <w:rPr>
          <w:rFonts w:ascii="Book Antiqua" w:eastAsia="Times New Roman" w:hAnsi="Book Antiqua" w:cs="AdvTT6120e2aa"/>
          <w:b/>
          <w:caps/>
          <w:lang w:val="en-US" w:eastAsia="en-US"/>
        </w:rPr>
        <w:t>Perineural Invasion</w:t>
      </w:r>
    </w:p>
    <w:p w:rsidR="00DF19B8" w:rsidRPr="00D74992" w:rsidRDefault="00DF19B8" w:rsidP="00D74992">
      <w:pPr>
        <w:spacing w:line="360" w:lineRule="auto"/>
        <w:jc w:val="both"/>
        <w:rPr>
          <w:rFonts w:ascii="Book Antiqua" w:eastAsia="Times New Roman" w:hAnsi="Book Antiqua"/>
        </w:rPr>
      </w:pPr>
      <w:proofErr w:type="spellStart"/>
      <w:r w:rsidRPr="00D74992">
        <w:rPr>
          <w:rFonts w:ascii="Book Antiqua" w:eastAsia="Times New Roman" w:hAnsi="Book Antiqua"/>
        </w:rPr>
        <w:t>Perineural</w:t>
      </w:r>
      <w:proofErr w:type="spellEnd"/>
      <w:r w:rsidRPr="00D74992">
        <w:rPr>
          <w:rFonts w:ascii="Book Antiqua" w:eastAsia="Times New Roman" w:hAnsi="Book Antiqua"/>
        </w:rPr>
        <w:t xml:space="preserve"> invasion (PNI) is an important prognostic marker in CRC and has been shown to be an independent poor prognostic factor on multivariate analysis in several </w:t>
      </w:r>
      <w:proofErr w:type="gramStart"/>
      <w:r w:rsidRPr="00D74992">
        <w:rPr>
          <w:rFonts w:ascii="Book Antiqua" w:eastAsia="Times New Roman" w:hAnsi="Book Antiqua"/>
        </w:rPr>
        <w:t>studies</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83-87]</w:t>
      </w:r>
      <w:r w:rsidRPr="00D74992">
        <w:rPr>
          <w:rFonts w:ascii="Book Antiqua" w:eastAsia="Times New Roman" w:hAnsi="Book Antiqua" w:cs="AdvTT6120e2aa"/>
          <w:lang w:val="en-US" w:eastAsia="en-US"/>
        </w:rPr>
        <w:t xml:space="preserve">. </w:t>
      </w:r>
      <w:r w:rsidRPr="00D74992">
        <w:rPr>
          <w:rFonts w:ascii="Book Antiqua" w:eastAsia="Times New Roman" w:hAnsi="Book Antiqua"/>
        </w:rPr>
        <w:t xml:space="preserve">Identification of PNI in CRC is variable with rates between 6% and 31% </w:t>
      </w:r>
      <w:proofErr w:type="gramStart"/>
      <w:r w:rsidRPr="00D74992">
        <w:rPr>
          <w:rFonts w:ascii="Book Antiqua" w:eastAsia="Times New Roman" w:hAnsi="Book Antiqua"/>
        </w:rPr>
        <w:t>reported</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88,89]</w:t>
      </w:r>
      <w:r w:rsidRPr="00D74992">
        <w:rPr>
          <w:rFonts w:ascii="Book Antiqua" w:eastAsia="Times New Roman" w:hAnsi="Book Antiqua" w:cs="AdvTT6120e2aa"/>
          <w:lang w:val="en-US" w:eastAsia="en-US"/>
        </w:rPr>
        <w:t xml:space="preserve">. </w:t>
      </w:r>
      <w:r w:rsidRPr="00D74992">
        <w:rPr>
          <w:rFonts w:ascii="Book Antiqua" w:eastAsia="Times New Roman" w:hAnsi="Book Antiqua"/>
        </w:rPr>
        <w:t xml:space="preserve">It is an under-reported </w:t>
      </w:r>
      <w:proofErr w:type="gramStart"/>
      <w:r w:rsidRPr="00D74992">
        <w:rPr>
          <w:rFonts w:ascii="Book Antiqua" w:eastAsia="Times New Roman" w:hAnsi="Book Antiqua"/>
        </w:rPr>
        <w:t>parameter</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83]</w:t>
      </w:r>
      <w:r w:rsidRPr="00D74992">
        <w:rPr>
          <w:rFonts w:ascii="Book Antiqua" w:eastAsia="Times New Roman" w:hAnsi="Book Antiqua"/>
        </w:rPr>
        <w:t xml:space="preserve">. PNI is </w:t>
      </w:r>
      <w:r w:rsidRPr="00D74992">
        <w:rPr>
          <w:rFonts w:ascii="Book Antiqua" w:eastAsia="Times New Roman" w:hAnsi="Book Antiqua" w:cs="AdvPS3D5C76"/>
          <w:color w:val="231F20"/>
          <w:lang w:val="en-US"/>
        </w:rPr>
        <w:t>more frequent in the non-</w:t>
      </w:r>
      <w:proofErr w:type="spellStart"/>
      <w:r w:rsidRPr="00D74992">
        <w:rPr>
          <w:rFonts w:ascii="Book Antiqua" w:eastAsia="Times New Roman" w:hAnsi="Book Antiqua" w:cs="AdvPS3D5C76"/>
          <w:color w:val="231F20"/>
          <w:lang w:val="en-US"/>
        </w:rPr>
        <w:t>peritonealized</w:t>
      </w:r>
      <w:proofErr w:type="spellEnd"/>
      <w:r w:rsidRPr="00D74992">
        <w:rPr>
          <w:rFonts w:ascii="Book Antiqua" w:eastAsia="Times New Roman" w:hAnsi="Book Antiqua" w:cs="AdvPS3D5C76"/>
          <w:color w:val="231F20"/>
          <w:lang w:val="en-US"/>
        </w:rPr>
        <w:t xml:space="preserve"> rectum and colon and this is thought to be due to the relative abundance of nerve plexuses in the </w:t>
      </w:r>
      <w:proofErr w:type="spellStart"/>
      <w:proofErr w:type="gramStart"/>
      <w:r w:rsidRPr="00D74992">
        <w:rPr>
          <w:rFonts w:ascii="Book Antiqua" w:eastAsia="Times New Roman" w:hAnsi="Book Antiqua" w:cs="AdvPS3D5C76"/>
          <w:color w:val="231F20"/>
          <w:lang w:val="en-US"/>
        </w:rPr>
        <w:t>retroperitoneum</w:t>
      </w:r>
      <w:proofErr w:type="spellEnd"/>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90]</w:t>
      </w:r>
      <w:r w:rsidRPr="00D74992">
        <w:rPr>
          <w:rFonts w:ascii="Book Antiqua" w:eastAsia="Times New Roman" w:hAnsi="Book Antiqua" w:cs="AdvPS3D5C76"/>
          <w:color w:val="231F20"/>
          <w:lang w:val="en-US"/>
        </w:rPr>
        <w:t>.</w:t>
      </w:r>
      <w:r w:rsidRPr="00D74992">
        <w:rPr>
          <w:rFonts w:ascii="Book Antiqua" w:eastAsia="Times New Roman" w:hAnsi="Book Antiqua"/>
        </w:rPr>
        <w:t xml:space="preserve"> </w:t>
      </w:r>
      <w:r w:rsidRPr="00D74992">
        <w:rPr>
          <w:rFonts w:ascii="Book Antiqua" w:eastAsia="Times New Roman" w:hAnsi="Book Antiqua" w:cs="AdvPS3D5C76"/>
          <w:color w:val="231F20"/>
          <w:lang w:val="en-US"/>
        </w:rPr>
        <w:t xml:space="preserve">PNI is associated with other pathological markers of poor prognosis such as </w:t>
      </w:r>
      <w:proofErr w:type="spellStart"/>
      <w:r w:rsidRPr="00D74992">
        <w:rPr>
          <w:rFonts w:ascii="Book Antiqua" w:eastAsia="Times New Roman" w:hAnsi="Book Antiqua" w:cs="AdvPS3D5C76"/>
          <w:color w:val="231F20"/>
          <w:lang w:val="en-US"/>
        </w:rPr>
        <w:t>lymphovascular</w:t>
      </w:r>
      <w:proofErr w:type="spellEnd"/>
      <w:r w:rsidRPr="00D74992">
        <w:rPr>
          <w:rFonts w:ascii="Book Antiqua" w:eastAsia="Times New Roman" w:hAnsi="Book Antiqua" w:cs="AdvPS3D5C76"/>
          <w:color w:val="231F20"/>
          <w:lang w:val="en-US"/>
        </w:rPr>
        <w:t xml:space="preserve"> invasion, poor differentiation and tumor </w:t>
      </w:r>
      <w:proofErr w:type="gramStart"/>
      <w:r w:rsidRPr="00D74992">
        <w:rPr>
          <w:rFonts w:ascii="Book Antiqua" w:eastAsia="Times New Roman" w:hAnsi="Book Antiqua" w:cs="AdvPS3D5C76"/>
          <w:color w:val="231F20"/>
          <w:lang w:val="en-US"/>
        </w:rPr>
        <w:t>budding</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83,85,87]</w:t>
      </w:r>
      <w:r w:rsidRPr="00D74992">
        <w:rPr>
          <w:rFonts w:ascii="Book Antiqua" w:eastAsia="Times New Roman" w:hAnsi="Book Antiqua" w:cs="AdvPS3D5C76"/>
          <w:color w:val="231F20"/>
          <w:lang w:val="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hAnsi="Book Antiqua" w:cs="AdvPS3D5C76"/>
          <w:color w:val="241F20"/>
          <w:lang w:val="en-US" w:eastAsia="zh-CN"/>
        </w:rPr>
      </w:pPr>
      <w:r w:rsidRPr="00D74992">
        <w:rPr>
          <w:rFonts w:ascii="Book Antiqua" w:eastAsia="Times New Roman" w:hAnsi="Book Antiqua" w:cs="AdvPS3D5C76"/>
          <w:color w:val="231F20"/>
          <w:lang w:val="en-US"/>
        </w:rPr>
        <w:t>There is no agreed definition of PNI</w:t>
      </w:r>
      <w:r w:rsidRPr="00D74992">
        <w:rPr>
          <w:rFonts w:ascii="Book Antiqua" w:eastAsia="Times New Roman" w:hAnsi="Book Antiqua"/>
          <w:lang w:val="en-US"/>
        </w:rPr>
        <w:t xml:space="preserve">. The most widely used definition of PNI is broad, including invasion of tumor cells in, around and through the </w:t>
      </w:r>
      <w:proofErr w:type="gramStart"/>
      <w:r w:rsidRPr="00D74992">
        <w:rPr>
          <w:rFonts w:ascii="Book Antiqua" w:eastAsia="Times New Roman" w:hAnsi="Book Antiqua"/>
          <w:lang w:val="en-US"/>
        </w:rPr>
        <w:t>nerves</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91]</w:t>
      </w:r>
      <w:r w:rsidRPr="00D74992">
        <w:rPr>
          <w:rFonts w:ascii="Book Antiqua" w:eastAsia="Times New Roman" w:hAnsi="Book Antiqua"/>
          <w:lang w:val="en-US"/>
        </w:rPr>
        <w:t xml:space="preserve">. Others have defined PNI according to the layers of nerve sheath involved by tumor. </w:t>
      </w:r>
      <w:r w:rsidRPr="00D74992">
        <w:rPr>
          <w:rFonts w:ascii="Book Antiqua" w:eastAsia="Times New Roman" w:hAnsi="Book Antiqua" w:cs="AdvPS3D5C76"/>
          <w:color w:val="241F20"/>
          <w:lang w:val="en-US" w:eastAsia="en-US"/>
        </w:rPr>
        <w:t xml:space="preserve">The nerve sheath is composed of 3 connective tissue layers; the outer epineurium, the </w:t>
      </w:r>
      <w:proofErr w:type="spellStart"/>
      <w:r w:rsidRPr="00D74992">
        <w:rPr>
          <w:rFonts w:ascii="Book Antiqua" w:eastAsia="Times New Roman" w:hAnsi="Book Antiqua" w:cs="AdvPS3D5C76"/>
          <w:color w:val="241F20"/>
          <w:lang w:val="en-US" w:eastAsia="en-US"/>
        </w:rPr>
        <w:t>perineurium</w:t>
      </w:r>
      <w:proofErr w:type="spellEnd"/>
      <w:r w:rsidRPr="00D74992">
        <w:rPr>
          <w:rFonts w:ascii="Book Antiqua" w:eastAsia="Times New Roman" w:hAnsi="Book Antiqua" w:cs="AdvPS3D5C76"/>
          <w:color w:val="241F20"/>
          <w:lang w:val="en-US" w:eastAsia="en-US"/>
        </w:rPr>
        <w:t xml:space="preserve"> and the inner </w:t>
      </w:r>
      <w:proofErr w:type="spellStart"/>
      <w:proofErr w:type="gramStart"/>
      <w:r w:rsidRPr="00D74992">
        <w:rPr>
          <w:rFonts w:ascii="Book Antiqua" w:eastAsia="Times New Roman" w:hAnsi="Book Antiqua" w:cs="AdvPS3D5C76"/>
          <w:color w:val="241F20"/>
          <w:lang w:val="en-US" w:eastAsia="en-US"/>
        </w:rPr>
        <w:t>endoneurium</w:t>
      </w:r>
      <w:proofErr w:type="spellEnd"/>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92]</w:t>
      </w:r>
      <w:r w:rsidRPr="00D74992">
        <w:rPr>
          <w:rFonts w:ascii="Book Antiqua" w:eastAsia="Times New Roman" w:hAnsi="Book Antiqua" w:cs="AdvPS3D5C76"/>
          <w:color w:val="241F20"/>
          <w:lang w:val="en-US" w:eastAsia="en-US"/>
        </w:rPr>
        <w:t xml:space="preserve">. </w:t>
      </w:r>
      <w:r w:rsidRPr="00D74992">
        <w:rPr>
          <w:rFonts w:ascii="Book Antiqua" w:eastAsia="Times New Roman" w:hAnsi="Book Antiqua" w:cs="AdvPS3D09C8"/>
          <w:lang w:val="en-US" w:eastAsia="en-US"/>
        </w:rPr>
        <w:t xml:space="preserve">Liebig </w:t>
      </w:r>
      <w:r w:rsidRPr="00D74992">
        <w:rPr>
          <w:rFonts w:ascii="Book Antiqua" w:eastAsia="Times New Roman" w:hAnsi="Book Antiqua"/>
          <w:i/>
          <w:lang w:val="en-US"/>
        </w:rPr>
        <w:t xml:space="preserve">et </w:t>
      </w:r>
      <w:proofErr w:type="gramStart"/>
      <w:r w:rsidRPr="00D74992">
        <w:rPr>
          <w:rFonts w:ascii="Book Antiqua" w:eastAsia="Times New Roman" w:hAnsi="Book Antiqua"/>
          <w:i/>
          <w:lang w:val="en-US"/>
        </w:rPr>
        <w:t>al</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92]</w:t>
      </w:r>
      <w:r w:rsidRPr="00D74992">
        <w:rPr>
          <w:rFonts w:ascii="Book Antiqua" w:eastAsia="Times New Roman" w:hAnsi="Book Antiqua"/>
          <w:lang w:val="en-US"/>
        </w:rPr>
        <w:t xml:space="preserve"> defined PNI as the presence of tumor cells within any of the 3 layers of the nerve sheath (epineurium, </w:t>
      </w:r>
      <w:proofErr w:type="spellStart"/>
      <w:r w:rsidRPr="00D74992">
        <w:rPr>
          <w:rFonts w:ascii="Book Antiqua" w:eastAsia="Times New Roman" w:hAnsi="Book Antiqua"/>
          <w:lang w:val="en-US"/>
        </w:rPr>
        <w:t>perineurium</w:t>
      </w:r>
      <w:proofErr w:type="spellEnd"/>
      <w:r w:rsidRPr="00D74992">
        <w:rPr>
          <w:rFonts w:ascii="Book Antiqua" w:eastAsia="Times New Roman" w:hAnsi="Book Antiqua"/>
          <w:lang w:val="en-US"/>
        </w:rPr>
        <w:t xml:space="preserve"> and </w:t>
      </w:r>
      <w:proofErr w:type="spellStart"/>
      <w:r w:rsidRPr="00D74992">
        <w:rPr>
          <w:rFonts w:ascii="Book Antiqua" w:eastAsia="Times New Roman" w:hAnsi="Book Antiqua"/>
          <w:lang w:val="en-US"/>
        </w:rPr>
        <w:t>endoneurium</w:t>
      </w:r>
      <w:proofErr w:type="spellEnd"/>
      <w:r w:rsidRPr="00D74992">
        <w:rPr>
          <w:rFonts w:ascii="Book Antiqua" w:eastAsia="Times New Roman" w:hAnsi="Book Antiqua"/>
          <w:lang w:val="en-US"/>
        </w:rPr>
        <w:t xml:space="preserve">) or tumor foci outside of the nerve with involvement of 33% of the nerve’s circumference. </w:t>
      </w:r>
      <w:r w:rsidRPr="00D74992">
        <w:rPr>
          <w:rFonts w:ascii="Book Antiqua" w:eastAsia="Times New Roman" w:hAnsi="Book Antiqua" w:cs="AdvPS3D5C76"/>
          <w:color w:val="241F20"/>
          <w:lang w:val="en-US" w:eastAsia="en-US"/>
        </w:rPr>
        <w:t xml:space="preserve">Some authors report PNI only when tumor cells are observed inside the </w:t>
      </w:r>
      <w:proofErr w:type="spellStart"/>
      <w:r w:rsidRPr="00D74992">
        <w:rPr>
          <w:rFonts w:ascii="Book Antiqua" w:eastAsia="Times New Roman" w:hAnsi="Book Antiqua" w:cs="AdvPS3D5C76"/>
          <w:color w:val="241F20"/>
          <w:lang w:val="en-US" w:eastAsia="en-US"/>
        </w:rPr>
        <w:t>perineurial</w:t>
      </w:r>
      <w:proofErr w:type="spellEnd"/>
      <w:r w:rsidRPr="00D74992">
        <w:rPr>
          <w:rFonts w:ascii="Book Antiqua" w:eastAsia="Times New Roman" w:hAnsi="Book Antiqua" w:cs="AdvPS3D5C76"/>
          <w:color w:val="241F20"/>
          <w:lang w:val="en-US" w:eastAsia="en-US"/>
        </w:rPr>
        <w:t xml:space="preserve"> </w:t>
      </w:r>
      <w:proofErr w:type="gramStart"/>
      <w:r w:rsidRPr="00D74992">
        <w:rPr>
          <w:rFonts w:ascii="Book Antiqua" w:eastAsia="Times New Roman" w:hAnsi="Book Antiqua" w:cs="AdvPS3D5C76"/>
          <w:color w:val="241F20"/>
          <w:lang w:val="en-US" w:eastAsia="en-US"/>
        </w:rPr>
        <w:t>layer</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84,93]</w:t>
      </w:r>
      <w:r w:rsidRPr="00D74992">
        <w:rPr>
          <w:rFonts w:ascii="Book Antiqua" w:eastAsia="Times New Roman" w:hAnsi="Book Antiqua" w:cs="AdvPS3D5C76"/>
          <w:color w:val="241F20"/>
          <w:lang w:val="en-US" w:eastAsia="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PS3D5C76"/>
          <w:color w:val="241F20"/>
          <w:lang w:val="en-US" w:eastAsia="en-US"/>
        </w:rPr>
      </w:pPr>
      <w:r w:rsidRPr="00D74992">
        <w:rPr>
          <w:rFonts w:ascii="Book Antiqua" w:eastAsia="Times New Roman" w:hAnsi="Book Antiqua" w:cs="AdvPS3D5C76"/>
          <w:color w:val="241F20"/>
          <w:lang w:val="en-US" w:eastAsia="en-US"/>
        </w:rPr>
        <w:t xml:space="preserve">Studies have evaluated the significance of the localization of PNI both within the neural structure itself and within the bowel wall. </w:t>
      </w:r>
      <w:r w:rsidRPr="00D74992">
        <w:rPr>
          <w:rFonts w:ascii="Book Antiqua" w:eastAsia="Times New Roman" w:hAnsi="Book Antiqua"/>
          <w:lang w:val="en-US"/>
        </w:rPr>
        <w:t xml:space="preserve">A German group developed a “Neural Invasion Severity Score” based on invasion of tumor cells into the epineurium, </w:t>
      </w:r>
      <w:proofErr w:type="spellStart"/>
      <w:r w:rsidRPr="00D74992">
        <w:rPr>
          <w:rFonts w:ascii="Book Antiqua" w:eastAsia="Times New Roman" w:hAnsi="Book Antiqua"/>
          <w:lang w:val="en-US"/>
        </w:rPr>
        <w:t>perineurium</w:t>
      </w:r>
      <w:proofErr w:type="spellEnd"/>
      <w:r w:rsidRPr="00D74992">
        <w:rPr>
          <w:rFonts w:ascii="Book Antiqua" w:eastAsia="Times New Roman" w:hAnsi="Book Antiqua"/>
          <w:lang w:val="en-US"/>
        </w:rPr>
        <w:t xml:space="preserve"> or </w:t>
      </w:r>
      <w:proofErr w:type="spellStart"/>
      <w:r w:rsidRPr="00D74992">
        <w:rPr>
          <w:rFonts w:ascii="Book Antiqua" w:eastAsia="Times New Roman" w:hAnsi="Book Antiqua"/>
          <w:lang w:val="en-US"/>
        </w:rPr>
        <w:t>endoneurium</w:t>
      </w:r>
      <w:proofErr w:type="spellEnd"/>
      <w:r w:rsidRPr="00D74992">
        <w:rPr>
          <w:rFonts w:ascii="Book Antiqua" w:eastAsia="Times New Roman" w:hAnsi="Book Antiqua"/>
          <w:lang w:val="en-US"/>
        </w:rPr>
        <w:t xml:space="preserve">, with invasion of </w:t>
      </w:r>
      <w:proofErr w:type="spellStart"/>
      <w:r w:rsidRPr="00D74992">
        <w:rPr>
          <w:rFonts w:ascii="Book Antiqua" w:eastAsia="Times New Roman" w:hAnsi="Book Antiqua"/>
          <w:lang w:val="en-US"/>
        </w:rPr>
        <w:lastRenderedPageBreak/>
        <w:t>endoneurium</w:t>
      </w:r>
      <w:proofErr w:type="spellEnd"/>
      <w:r w:rsidRPr="00D74992">
        <w:rPr>
          <w:rFonts w:ascii="Book Antiqua" w:eastAsia="Times New Roman" w:hAnsi="Book Antiqua"/>
          <w:lang w:val="en-US"/>
        </w:rPr>
        <w:t xml:space="preserve"> being assigned the highest score. These authors found that increasing “Severity Scores” were associated with a worse prognosis in both rectal and colon </w:t>
      </w:r>
      <w:proofErr w:type="gramStart"/>
      <w:r w:rsidRPr="00D74992">
        <w:rPr>
          <w:rFonts w:ascii="Book Antiqua" w:eastAsia="Times New Roman" w:hAnsi="Book Antiqua"/>
          <w:lang w:val="en-US"/>
        </w:rPr>
        <w:t>cancer</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89,93]</w:t>
      </w:r>
      <w:r w:rsidRPr="00D74992">
        <w:rPr>
          <w:rFonts w:ascii="Book Antiqua" w:eastAsia="Times New Roman" w:hAnsi="Book Antiqua" w:cs="AdvPS3D5C76"/>
          <w:color w:val="231F20"/>
          <w:lang w:val="en-US"/>
        </w:rPr>
        <w:t>.</w:t>
      </w:r>
      <w:r w:rsidRPr="00D74992">
        <w:rPr>
          <w:rFonts w:ascii="Book Antiqua" w:eastAsia="Times New Roman" w:hAnsi="Book Antiqua"/>
          <w:lang w:val="en-US"/>
        </w:rPr>
        <w:t xml:space="preserve"> The Japanese Society for Cancer of the Colon and Rectum conducted a multi-institutional study involving 2845 patients. This group proposed a </w:t>
      </w:r>
      <w:r w:rsidRPr="00D74992">
        <w:rPr>
          <w:rFonts w:ascii="Book Antiqua" w:eastAsia="Times New Roman" w:hAnsi="Book Antiqua" w:cs="AdvTimes"/>
          <w:lang w:val="en-US"/>
        </w:rPr>
        <w:t>3-tiered PNI grading system based on location of PNI within the bowel and classified cases as Pn0 (no PNI), Pn1a (intramural PNI only), and Pn1b (extramural PNI</w:t>
      </w:r>
      <w:proofErr w:type="gramStart"/>
      <w:r w:rsidRPr="00D74992">
        <w:rPr>
          <w:rFonts w:ascii="Book Antiqua" w:eastAsia="Times New Roman" w:hAnsi="Book Antiqua" w:cs="AdvTimes"/>
          <w:lang w:val="en-US"/>
        </w:rPr>
        <w:t>)</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87]</w:t>
      </w:r>
      <w:r w:rsidRPr="00D74992">
        <w:rPr>
          <w:rFonts w:ascii="Book Antiqua" w:eastAsia="Times New Roman" w:hAnsi="Book Antiqua" w:cs="AdvTimes"/>
          <w:lang w:val="en-US"/>
        </w:rPr>
        <w:t xml:space="preserve">. Using this grading system the investigators determined 5-year disease-free survival as 88%, 70%, and 48%, for the three different categories. Multivariate analysis identified PNI grade as a significant prognostic marker independent of T or N stage. </w:t>
      </w:r>
    </w:p>
    <w:p w:rsidR="00DF19B8" w:rsidRPr="00D74992" w:rsidRDefault="00DF19B8" w:rsidP="00D74992">
      <w:pPr>
        <w:widowControl w:val="0"/>
        <w:autoSpaceDE w:val="0"/>
        <w:autoSpaceDN w:val="0"/>
        <w:adjustRightInd w:val="0"/>
        <w:spacing w:line="360" w:lineRule="auto"/>
        <w:jc w:val="both"/>
        <w:rPr>
          <w:rFonts w:ascii="Book Antiqua" w:hAnsi="Book Antiqua" w:cs="AdvTimes"/>
          <w:lang w:val="en-US" w:eastAsia="zh-CN"/>
        </w:rPr>
      </w:pP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T6120e2aa"/>
          <w:b/>
          <w:caps/>
          <w:lang w:val="en-US" w:eastAsia="en-US"/>
        </w:rPr>
      </w:pPr>
      <w:r w:rsidRPr="00D74992">
        <w:rPr>
          <w:rFonts w:ascii="Book Antiqua" w:eastAsia="Times New Roman" w:hAnsi="Book Antiqua" w:cs="AdvTT6120e2aa"/>
          <w:b/>
          <w:caps/>
          <w:lang w:val="en-US" w:eastAsia="en-US"/>
        </w:rPr>
        <w:t>Lymph Nodes</w:t>
      </w:r>
    </w:p>
    <w:p w:rsidR="00DF19B8" w:rsidRPr="00D74992" w:rsidRDefault="00DF19B8" w:rsidP="00D74992">
      <w:pPr>
        <w:spacing w:line="360" w:lineRule="auto"/>
        <w:jc w:val="both"/>
        <w:rPr>
          <w:rFonts w:ascii="Book Antiqua" w:eastAsia="Times New Roman" w:hAnsi="Book Antiqua"/>
        </w:rPr>
      </w:pPr>
      <w:r w:rsidRPr="00D74992">
        <w:rPr>
          <w:rFonts w:ascii="Book Antiqua" w:eastAsia="Times New Roman" w:hAnsi="Book Antiqua"/>
        </w:rPr>
        <w:t xml:space="preserve">Briefly, lymph node metastasis is highly predictive of outcome for CRC patients and those with lymph node involvement are likely to be offered adjuvant </w:t>
      </w:r>
      <w:proofErr w:type="gramStart"/>
      <w:r w:rsidRPr="00D74992">
        <w:rPr>
          <w:rFonts w:ascii="Book Antiqua" w:eastAsia="Times New Roman" w:hAnsi="Book Antiqua"/>
        </w:rPr>
        <w:t>treatment</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94]</w:t>
      </w:r>
      <w:r w:rsidRPr="00D74992">
        <w:rPr>
          <w:rFonts w:ascii="Book Antiqua" w:eastAsia="Times New Roman" w:hAnsi="Book Antiqua"/>
        </w:rPr>
        <w:t xml:space="preserve">. This topic has been the subject of a recent comprehensive review in the </w:t>
      </w:r>
      <w:r w:rsidRPr="00564103">
        <w:rPr>
          <w:rFonts w:ascii="Book Antiqua" w:eastAsia="Times New Roman" w:hAnsi="Book Antiqua"/>
          <w:i/>
        </w:rPr>
        <w:t xml:space="preserve">World Journal of </w:t>
      </w:r>
      <w:proofErr w:type="gramStart"/>
      <w:r w:rsidRPr="00564103">
        <w:rPr>
          <w:rFonts w:ascii="Book Antiqua" w:eastAsia="Times New Roman" w:hAnsi="Book Antiqua"/>
          <w:i/>
        </w:rPr>
        <w:t>Gastroenterology</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94]</w:t>
      </w:r>
      <w:r w:rsidRPr="00D74992">
        <w:rPr>
          <w:rFonts w:ascii="Book Antiqua" w:eastAsia="Times New Roman" w:hAnsi="Book Antiqua"/>
        </w:rPr>
        <w:t xml:space="preserve">. An association between lymph node yield and survival has also been </w:t>
      </w:r>
      <w:proofErr w:type="gramStart"/>
      <w:r w:rsidRPr="00D74992">
        <w:rPr>
          <w:rFonts w:ascii="Book Antiqua" w:eastAsia="Times New Roman" w:hAnsi="Book Antiqua"/>
        </w:rPr>
        <w:t>demonstrated</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95-97]</w:t>
      </w:r>
      <w:r w:rsidRPr="00D74992">
        <w:rPr>
          <w:rFonts w:ascii="Book Antiqua" w:eastAsia="Times New Roman" w:hAnsi="Book Antiqua"/>
        </w:rPr>
        <w:t xml:space="preserve">. Adequate lymph node evaluation is crucial for accurate staging. Guidelines state that the minimum acceptable lymph node harvest is 12 </w:t>
      </w:r>
      <w:proofErr w:type="gramStart"/>
      <w:r w:rsidRPr="00D74992">
        <w:rPr>
          <w:rFonts w:ascii="Book Antiqua" w:eastAsia="Times New Roman" w:hAnsi="Book Antiqua"/>
        </w:rPr>
        <w:t>nodes</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1,8]</w:t>
      </w:r>
      <w:r w:rsidRPr="00D74992">
        <w:rPr>
          <w:rFonts w:ascii="Book Antiqua" w:eastAsia="Times New Roman" w:hAnsi="Book Antiqua"/>
        </w:rPr>
        <w:t>, but the number of nodes retrieved from CRC specimens is variable and often falls short of this recommendation</w:t>
      </w:r>
      <w:r w:rsidRPr="00D74992">
        <w:rPr>
          <w:rFonts w:ascii="Book Antiqua" w:eastAsia="Times New Roman" w:hAnsi="Book Antiqua" w:cs="AdvTT6120e2aa"/>
          <w:noProof/>
          <w:vertAlign w:val="superscript"/>
          <w:lang w:val="en-US" w:eastAsia="en-US"/>
        </w:rPr>
        <w:t>[98]</w:t>
      </w:r>
      <w:r w:rsidRPr="00D74992">
        <w:rPr>
          <w:rFonts w:ascii="Book Antiqua" w:eastAsia="Times New Roman" w:hAnsi="Book Antiqua"/>
        </w:rPr>
        <w:t xml:space="preserve">. Factors such as age of the patient, body mass index, location of the </w:t>
      </w:r>
      <w:proofErr w:type="spellStart"/>
      <w:r w:rsidRPr="00D74992">
        <w:rPr>
          <w:rFonts w:ascii="Book Antiqua" w:eastAsia="Times New Roman" w:hAnsi="Book Antiqua"/>
        </w:rPr>
        <w:t>tumor</w:t>
      </w:r>
      <w:proofErr w:type="spellEnd"/>
      <w:r w:rsidRPr="00D74992">
        <w:rPr>
          <w:rFonts w:ascii="Book Antiqua" w:eastAsia="Times New Roman" w:hAnsi="Book Antiqua"/>
        </w:rPr>
        <w:t xml:space="preserve">, </w:t>
      </w:r>
      <w:proofErr w:type="spellStart"/>
      <w:r w:rsidRPr="00D74992">
        <w:rPr>
          <w:rFonts w:ascii="Book Antiqua" w:eastAsia="Times New Roman" w:hAnsi="Book Antiqua"/>
        </w:rPr>
        <w:t>neoadjuvant</w:t>
      </w:r>
      <w:proofErr w:type="spellEnd"/>
      <w:r w:rsidRPr="00D74992">
        <w:rPr>
          <w:rFonts w:ascii="Book Antiqua" w:eastAsia="Times New Roman" w:hAnsi="Book Antiqua"/>
        </w:rPr>
        <w:t xml:space="preserve"> therapy, surgical technique, and pathologist's handling of the specimen may influence the lymph node </w:t>
      </w:r>
      <w:proofErr w:type="gramStart"/>
      <w:r w:rsidRPr="00D74992">
        <w:rPr>
          <w:rFonts w:ascii="Book Antiqua" w:eastAsia="Times New Roman" w:hAnsi="Book Antiqua"/>
        </w:rPr>
        <w:t>yield</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94,99]</w:t>
      </w:r>
      <w:r w:rsidRPr="00D74992">
        <w:rPr>
          <w:rFonts w:ascii="Book Antiqua" w:eastAsia="Times New Roman" w:hAnsi="Book Antiqua"/>
        </w:rPr>
        <w:t xml:space="preserve">. Manual lymph node dissection is the standard technique used in most institutions. After formalin fixation the soft tissue around the specimen is serially sectioned and nodes sought by visual inspection and palpation. However, the identification of small nodes is limited by this </w:t>
      </w:r>
      <w:proofErr w:type="gramStart"/>
      <w:r w:rsidRPr="00D74992">
        <w:rPr>
          <w:rFonts w:ascii="Book Antiqua" w:eastAsia="Times New Roman" w:hAnsi="Book Antiqua"/>
        </w:rPr>
        <w:t>approach</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100,101]</w:t>
      </w:r>
      <w:r w:rsidRPr="00D74992">
        <w:rPr>
          <w:rFonts w:ascii="Book Antiqua" w:eastAsia="Times New Roman" w:hAnsi="Book Antiqua"/>
        </w:rPr>
        <w:t xml:space="preserve">. Alternative techniques to improve lymph node detection have been proposed and a recently published meta-analysis and systematic review compared different pathological methods of lymph node </w:t>
      </w:r>
      <w:r w:rsidRPr="00D74992">
        <w:rPr>
          <w:rFonts w:ascii="Book Antiqua" w:eastAsia="Times New Roman" w:hAnsi="Book Antiqua"/>
        </w:rPr>
        <w:lastRenderedPageBreak/>
        <w:t xml:space="preserve">retrieval from gastrointestinal cancer surgical </w:t>
      </w:r>
      <w:proofErr w:type="gramStart"/>
      <w:r w:rsidRPr="00D74992">
        <w:rPr>
          <w:rFonts w:ascii="Book Antiqua" w:eastAsia="Times New Roman" w:hAnsi="Book Antiqua"/>
        </w:rPr>
        <w:t>specimens</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102]</w:t>
      </w:r>
      <w:r w:rsidRPr="00D74992">
        <w:rPr>
          <w:rFonts w:ascii="Book Antiqua" w:eastAsia="Times New Roman" w:hAnsi="Book Antiqua"/>
        </w:rPr>
        <w:t>. Meta-analysis showed that fat clearing and methylene blue staining increased the mean lymph node yield from gastrointestinal cancer specimens. Despite an improved lymph node harvest these authors concluded that there was insufficient evidence to suggest that use of these techniques led to upstaging.</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imes"/>
          <w:b/>
          <w:caps/>
          <w:lang w:val="en-US" w:eastAsia="en-US"/>
        </w:rPr>
      </w:pP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imes"/>
          <w:b/>
          <w:caps/>
          <w:lang w:val="en-US" w:eastAsia="en-US"/>
        </w:rPr>
      </w:pPr>
      <w:r w:rsidRPr="00D74992">
        <w:rPr>
          <w:rFonts w:ascii="Book Antiqua" w:eastAsia="Times New Roman" w:hAnsi="Book Antiqua" w:cs="AdvTimes"/>
          <w:b/>
          <w:caps/>
          <w:lang w:val="en-US" w:eastAsia="en-US"/>
        </w:rPr>
        <w:t>Tumor Regression Grading</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Times"/>
          <w:lang w:val="en-US" w:eastAsia="en-US"/>
        </w:rPr>
      </w:pPr>
      <w:r w:rsidRPr="00D74992">
        <w:rPr>
          <w:rFonts w:ascii="Book Antiqua" w:eastAsia="Times New Roman" w:hAnsi="Book Antiqua" w:cs="AdvTimes"/>
          <w:lang w:val="en-US" w:eastAsia="en-US"/>
        </w:rPr>
        <w:t xml:space="preserve">Preoperative </w:t>
      </w:r>
      <w:proofErr w:type="spellStart"/>
      <w:r w:rsidRPr="00D74992">
        <w:rPr>
          <w:rFonts w:ascii="Book Antiqua" w:eastAsia="Times New Roman" w:hAnsi="Book Antiqua" w:cs="AdvTimes"/>
          <w:lang w:val="en-US" w:eastAsia="en-US"/>
        </w:rPr>
        <w:t>neoadjuvant</w:t>
      </w:r>
      <w:proofErr w:type="spellEnd"/>
      <w:r w:rsidRPr="00D74992">
        <w:rPr>
          <w:rFonts w:ascii="Book Antiqua" w:eastAsia="Times New Roman" w:hAnsi="Book Antiqua" w:cs="AdvTimes"/>
          <w:lang w:val="en-US" w:eastAsia="en-US"/>
        </w:rPr>
        <w:t xml:space="preserve"> </w:t>
      </w:r>
      <w:proofErr w:type="spellStart"/>
      <w:r w:rsidRPr="00D74992">
        <w:rPr>
          <w:rFonts w:ascii="Book Antiqua" w:eastAsia="Times New Roman" w:hAnsi="Book Antiqua" w:cs="AdvTimes"/>
          <w:lang w:val="en-US" w:eastAsia="en-US"/>
        </w:rPr>
        <w:t>chemoradiotherapy</w:t>
      </w:r>
      <w:proofErr w:type="spellEnd"/>
      <w:r w:rsidRPr="00D74992">
        <w:rPr>
          <w:rFonts w:ascii="Book Antiqua" w:eastAsia="Times New Roman" w:hAnsi="Book Antiqua" w:cs="AdvTimes"/>
          <w:lang w:val="en-US" w:eastAsia="en-US"/>
        </w:rPr>
        <w:t xml:space="preserve"> (CRT) has become a standard treatment of locally advanced rectal cancer (clinically T3-4 or node positive rectal cancers). </w:t>
      </w:r>
      <w:r w:rsidRPr="00D74992">
        <w:rPr>
          <w:rFonts w:ascii="Book Antiqua" w:eastAsia="Times New Roman" w:hAnsi="Book Antiqua" w:cs="TimesNewRomanPSMT"/>
          <w:lang w:val="en-US" w:eastAsia="en-US"/>
        </w:rPr>
        <w:t>Rectal tumors from these patients may undergo regression. Careful macroscopic examination is necessary as tumors with a significant response to treatment may be difficult to recognize. Confirmation of the original site of the tumor will help in selecting tissue for histological examination. Many regressed tumors are firm, white and fibrotic, resembling mucosal ulcers or scars (Figure 3A). There are different approaches to tumor sampling. Some pathologists will submit the entire fibrotic area for histology upfront while others will take 5 blocks in the first instance and submit further tissue for histology if there is no residual tumor on initial sections.</w:t>
      </w:r>
      <w:r w:rsidRPr="00D74992">
        <w:rPr>
          <w:rFonts w:ascii="Book Antiqua" w:eastAsia="Times New Roman" w:hAnsi="Book Antiqua" w:cs="AdvTimes"/>
          <w:lang w:val="en-US" w:eastAsia="en-US"/>
        </w:rPr>
        <w:t xml:space="preserve"> </w:t>
      </w:r>
      <w:r w:rsidRPr="00D74992">
        <w:rPr>
          <w:rFonts w:ascii="Book Antiqua" w:eastAsia="Times New Roman" w:hAnsi="Book Antiqua"/>
        </w:rPr>
        <w:t xml:space="preserve">Post-treatment histological changes include replacement of neoplastic glands by fibrosis or fibro-inflammatory change, </w:t>
      </w:r>
      <w:r w:rsidRPr="00D74992">
        <w:rPr>
          <w:rFonts w:ascii="Book Antiqua" w:eastAsia="Times New Roman" w:hAnsi="Book Antiqua" w:cs="AdvTT5bf2ac07"/>
          <w:lang w:val="en-US" w:eastAsia="en-US"/>
        </w:rPr>
        <w:t xml:space="preserve">presence of </w:t>
      </w:r>
      <w:proofErr w:type="spellStart"/>
      <w:r w:rsidRPr="00D74992">
        <w:rPr>
          <w:rFonts w:ascii="Book Antiqua" w:eastAsia="Times New Roman" w:hAnsi="Book Antiqua" w:cs="AdvTT5bf2ac07"/>
          <w:lang w:val="en-US" w:eastAsia="en-US"/>
        </w:rPr>
        <w:t>acellular</w:t>
      </w:r>
      <w:proofErr w:type="spellEnd"/>
      <w:r w:rsidRPr="00D74992">
        <w:rPr>
          <w:rFonts w:ascii="Book Antiqua" w:eastAsia="Times New Roman" w:hAnsi="Book Antiqua" w:cs="AdvTT5bf2ac07"/>
          <w:lang w:val="en-US" w:eastAsia="en-US"/>
        </w:rPr>
        <w:t xml:space="preserve"> </w:t>
      </w:r>
      <w:proofErr w:type="spellStart"/>
      <w:r w:rsidRPr="00D74992">
        <w:rPr>
          <w:rFonts w:ascii="Book Antiqua" w:eastAsia="Times New Roman" w:hAnsi="Book Antiqua" w:cs="AdvTT5bf2ac07"/>
          <w:lang w:val="en-US" w:eastAsia="en-US"/>
        </w:rPr>
        <w:t>mucin</w:t>
      </w:r>
      <w:proofErr w:type="spellEnd"/>
      <w:r w:rsidRPr="00D74992">
        <w:rPr>
          <w:rFonts w:ascii="Book Antiqua" w:eastAsia="Times New Roman" w:hAnsi="Book Antiqua" w:cs="AdvTT5bf2ac07"/>
          <w:lang w:val="en-US" w:eastAsia="en-US"/>
        </w:rPr>
        <w:t xml:space="preserve"> pools, necrosis, foamy macrophages, </w:t>
      </w:r>
      <w:proofErr w:type="spellStart"/>
      <w:r w:rsidRPr="00D74992">
        <w:rPr>
          <w:rFonts w:ascii="Book Antiqua" w:eastAsia="Times New Roman" w:hAnsi="Book Antiqua" w:cs="AdvTT5bf2ac07"/>
          <w:lang w:val="en-US" w:eastAsia="en-US"/>
        </w:rPr>
        <w:t>haemosiderin</w:t>
      </w:r>
      <w:proofErr w:type="spellEnd"/>
      <w:r w:rsidRPr="00D74992">
        <w:rPr>
          <w:rFonts w:ascii="Book Antiqua" w:eastAsia="Times New Roman" w:hAnsi="Book Antiqua" w:cs="AdvTT5bf2ac07"/>
          <w:lang w:val="en-US" w:eastAsia="en-US"/>
        </w:rPr>
        <w:t xml:space="preserve"> and </w:t>
      </w:r>
      <w:proofErr w:type="gramStart"/>
      <w:r w:rsidRPr="00D74992">
        <w:rPr>
          <w:rFonts w:ascii="Book Antiqua" w:eastAsia="Times New Roman" w:hAnsi="Book Antiqua" w:cs="AdvTT5bf2ac07"/>
          <w:lang w:val="en-US" w:eastAsia="en-US"/>
        </w:rPr>
        <w:t>calcification</w:t>
      </w:r>
      <w:r w:rsidRPr="00D74992">
        <w:rPr>
          <w:rFonts w:ascii="Book Antiqua" w:eastAsia="Times New Roman" w:hAnsi="Book Antiqua"/>
          <w:noProof/>
          <w:vertAlign w:val="superscript"/>
        </w:rPr>
        <w:t>[</w:t>
      </w:r>
      <w:proofErr w:type="gramEnd"/>
      <w:r w:rsidRPr="00D74992">
        <w:rPr>
          <w:rFonts w:ascii="Book Antiqua" w:eastAsia="Times New Roman" w:hAnsi="Book Antiqua"/>
          <w:noProof/>
          <w:vertAlign w:val="superscript"/>
        </w:rPr>
        <w:t>103]</w:t>
      </w:r>
      <w:r w:rsidRPr="00D74992">
        <w:rPr>
          <w:rFonts w:ascii="Book Antiqua" w:eastAsia="Times New Roman" w:hAnsi="Book Antiqua"/>
        </w:rPr>
        <w:t xml:space="preserve">. </w:t>
      </w:r>
      <w:r w:rsidRPr="00D74992">
        <w:rPr>
          <w:rFonts w:ascii="Book Antiqua" w:eastAsia="Times New Roman" w:hAnsi="Book Antiqua" w:cs="TimesNewRomanPSMT"/>
          <w:lang w:val="en-US" w:eastAsia="en-US"/>
        </w:rPr>
        <w:t xml:space="preserve">For tumor staging following </w:t>
      </w:r>
      <w:proofErr w:type="spellStart"/>
      <w:r w:rsidRPr="00D74992">
        <w:rPr>
          <w:rFonts w:ascii="Book Antiqua" w:eastAsia="Times New Roman" w:hAnsi="Book Antiqua" w:cs="TimesNewRomanPSMT"/>
          <w:lang w:val="en-US" w:eastAsia="en-US"/>
        </w:rPr>
        <w:t>neoadjuvant</w:t>
      </w:r>
      <w:proofErr w:type="spellEnd"/>
      <w:r w:rsidRPr="00D74992">
        <w:rPr>
          <w:rFonts w:ascii="Book Antiqua" w:eastAsia="Times New Roman" w:hAnsi="Book Antiqua" w:cs="TimesNewRomanPSMT"/>
          <w:lang w:val="en-US" w:eastAsia="en-US"/>
        </w:rPr>
        <w:t xml:space="preserve"> therapy, only the presence of tumor cells in the surgical specimen is taken to determine the stage and cases with complete regression are staged as ypT0</w:t>
      </w:r>
      <w:r w:rsidRPr="00D74992">
        <w:rPr>
          <w:rFonts w:ascii="Book Antiqua" w:eastAsia="Times New Roman" w:hAnsi="Book Antiqua" w:cs="TimesNewRomanPSMT"/>
          <w:noProof/>
          <w:vertAlign w:val="superscript"/>
          <w:lang w:val="en-US" w:eastAsia="en-US"/>
        </w:rPr>
        <w:t>[1,8]</w:t>
      </w:r>
      <w:r w:rsidRPr="00D74992">
        <w:rPr>
          <w:rFonts w:ascii="Book Antiqua" w:eastAsia="Times New Roman" w:hAnsi="Book Antiqua" w:cs="TimesNewRomanPSMT"/>
          <w:lang w:val="en-US" w:eastAsia="en-US"/>
        </w:rPr>
        <w:t xml:space="preserve">. Tumor regression grading (TRG) </w:t>
      </w:r>
      <w:r w:rsidRPr="00D74992">
        <w:rPr>
          <w:rFonts w:ascii="Book Antiqua" w:eastAsia="Times New Roman" w:hAnsi="Book Antiqua" w:cs="Minion-Regular"/>
          <w:lang w:val="en-US" w:eastAsia="en-US"/>
        </w:rPr>
        <w:t xml:space="preserve">systems aim to measure response to </w:t>
      </w:r>
      <w:proofErr w:type="spellStart"/>
      <w:r w:rsidRPr="00D74992">
        <w:rPr>
          <w:rFonts w:ascii="Book Antiqua" w:eastAsia="Times New Roman" w:hAnsi="Book Antiqua" w:cs="Minion-Regular"/>
          <w:lang w:val="en-US" w:eastAsia="en-US"/>
        </w:rPr>
        <w:t>neoadjuvant</w:t>
      </w:r>
      <w:proofErr w:type="spellEnd"/>
      <w:r w:rsidRPr="00D74992">
        <w:rPr>
          <w:rFonts w:ascii="Book Antiqua" w:eastAsia="Times New Roman" w:hAnsi="Book Antiqua" w:cs="Minion-Regular"/>
          <w:lang w:val="en-US" w:eastAsia="en-US"/>
        </w:rPr>
        <w:t xml:space="preserve"> CRT. TRG systems are generally based on assessing the ratio of histological changes induced by CRT to residual tumor in the resected specimen. </w:t>
      </w:r>
      <w:r w:rsidRPr="00D74992">
        <w:rPr>
          <w:rFonts w:ascii="Book Antiqua" w:eastAsia="Times New Roman" w:hAnsi="Book Antiqua" w:cs="AdvTimes"/>
          <w:lang w:val="en-US" w:eastAsia="en-US"/>
        </w:rPr>
        <w:t xml:space="preserve">Several grading systems, some 5-tiered and some 3-tiered, have been </w:t>
      </w:r>
      <w:proofErr w:type="gramStart"/>
      <w:r w:rsidRPr="00D74992">
        <w:rPr>
          <w:rFonts w:ascii="Book Antiqua" w:eastAsia="Times New Roman" w:hAnsi="Book Antiqua" w:cs="AdvTimes"/>
          <w:lang w:val="en-US" w:eastAsia="en-US"/>
        </w:rPr>
        <w:t>published</w:t>
      </w:r>
      <w:r w:rsidRPr="00D74992">
        <w:rPr>
          <w:rFonts w:ascii="Book Antiqua" w:eastAsia="Times New Roman" w:hAnsi="Book Antiqua" w:cs="AdvTimes"/>
          <w:noProof/>
          <w:vertAlign w:val="superscript"/>
          <w:lang w:val="en-US" w:eastAsia="en-US"/>
        </w:rPr>
        <w:t>[</w:t>
      </w:r>
      <w:proofErr w:type="gramEnd"/>
      <w:r w:rsidRPr="00D74992">
        <w:rPr>
          <w:rFonts w:ascii="Book Antiqua" w:eastAsia="Times New Roman" w:hAnsi="Book Antiqua" w:cs="AdvTimes"/>
          <w:noProof/>
          <w:vertAlign w:val="superscript"/>
          <w:lang w:val="en-US" w:eastAsia="en-US"/>
        </w:rPr>
        <w:t>104-107]</w:t>
      </w:r>
      <w:r w:rsidRPr="00D74992">
        <w:rPr>
          <w:rFonts w:ascii="Book Antiqua" w:eastAsia="Times New Roman" w:hAnsi="Book Antiqua" w:cs="AdvTimes"/>
          <w:lang w:val="en-US" w:eastAsia="en-US"/>
        </w:rPr>
        <w:t>. The 3-tier system used in our own department is illustrated in Figure 3B-D.</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hAnsi="Book Antiqua" w:cs="TimesNewRomanPSMT"/>
          <w:lang w:val="en-US" w:eastAsia="zh-CN"/>
        </w:rPr>
      </w:pPr>
      <w:r w:rsidRPr="00D74992">
        <w:rPr>
          <w:rFonts w:ascii="Book Antiqua" w:eastAsia="Times New Roman" w:hAnsi="Book Antiqua" w:cs="AdvTT5bf2ac07"/>
          <w:lang w:val="en-US" w:eastAsia="en-US"/>
        </w:rPr>
        <w:t>Pathological complete response (</w:t>
      </w:r>
      <w:proofErr w:type="spellStart"/>
      <w:r w:rsidRPr="00D74992">
        <w:rPr>
          <w:rFonts w:ascii="Book Antiqua" w:eastAsia="Times New Roman" w:hAnsi="Book Antiqua" w:cs="AdvTT5bf2ac07"/>
          <w:lang w:val="en-US" w:eastAsia="en-US"/>
        </w:rPr>
        <w:t>pCR</w:t>
      </w:r>
      <w:proofErr w:type="spellEnd"/>
      <w:r w:rsidRPr="00D74992">
        <w:rPr>
          <w:rFonts w:ascii="Book Antiqua" w:eastAsia="Times New Roman" w:hAnsi="Book Antiqua" w:cs="AdvTT5bf2ac07"/>
          <w:lang w:val="en-US" w:eastAsia="en-US"/>
        </w:rPr>
        <w:t xml:space="preserve">) is reported in 9%-27% of patients </w:t>
      </w:r>
      <w:r w:rsidRPr="00D74992">
        <w:rPr>
          <w:rFonts w:ascii="Book Antiqua" w:eastAsia="Times New Roman" w:hAnsi="Book Antiqua" w:cs="AdvTT5bf2ac07"/>
          <w:lang w:val="en-US" w:eastAsia="en-US"/>
        </w:rPr>
        <w:lastRenderedPageBreak/>
        <w:t xml:space="preserve">and is associated with improved clinical </w:t>
      </w:r>
      <w:proofErr w:type="gramStart"/>
      <w:r w:rsidRPr="00D74992">
        <w:rPr>
          <w:rFonts w:ascii="Book Antiqua" w:eastAsia="Times New Roman" w:hAnsi="Book Antiqua" w:cs="AdvTT5bf2ac07"/>
          <w:lang w:val="en-US" w:eastAsia="en-US"/>
        </w:rPr>
        <w:t>outcomes</w:t>
      </w:r>
      <w:r w:rsidRPr="00D74992">
        <w:rPr>
          <w:rFonts w:ascii="Book Antiqua" w:eastAsia="Times New Roman" w:hAnsi="Book Antiqua" w:cs="AdvTT5bf2ac07"/>
          <w:noProof/>
          <w:vertAlign w:val="superscript"/>
          <w:lang w:val="en-US" w:eastAsia="en-US"/>
        </w:rPr>
        <w:t>[</w:t>
      </w:r>
      <w:proofErr w:type="gramEnd"/>
      <w:r w:rsidRPr="00D74992">
        <w:rPr>
          <w:rFonts w:ascii="Book Antiqua" w:eastAsia="Times New Roman" w:hAnsi="Book Antiqua" w:cs="AdvTT5bf2ac07"/>
          <w:noProof/>
          <w:vertAlign w:val="superscript"/>
          <w:lang w:val="en-US" w:eastAsia="en-US"/>
        </w:rPr>
        <w:t>108-111]</w:t>
      </w:r>
      <w:r w:rsidRPr="00D74992">
        <w:rPr>
          <w:rFonts w:ascii="Book Antiqua" w:eastAsia="Times New Roman" w:hAnsi="Book Antiqua" w:cs="AdvTT5bf2ac07"/>
          <w:lang w:val="en-US" w:eastAsia="en-US"/>
        </w:rPr>
        <w:t xml:space="preserve">. A meta-analysis including 3105 patients treated with </w:t>
      </w:r>
      <w:proofErr w:type="spellStart"/>
      <w:r w:rsidRPr="00D74992">
        <w:rPr>
          <w:rFonts w:ascii="Book Antiqua" w:eastAsia="Times New Roman" w:hAnsi="Book Antiqua" w:cs="AdvTT5bf2ac07"/>
          <w:lang w:val="en-US" w:eastAsia="en-US"/>
        </w:rPr>
        <w:t>neoadjuvant</w:t>
      </w:r>
      <w:proofErr w:type="spellEnd"/>
      <w:r w:rsidRPr="00D74992">
        <w:rPr>
          <w:rFonts w:ascii="Book Antiqua" w:eastAsia="Times New Roman" w:hAnsi="Book Antiqua" w:cs="AdvTT5bf2ac07"/>
          <w:lang w:val="en-US" w:eastAsia="en-US"/>
        </w:rPr>
        <w:t xml:space="preserve"> CRT followed by surgery found that the group with </w:t>
      </w:r>
      <w:proofErr w:type="spellStart"/>
      <w:r w:rsidRPr="00D74992">
        <w:rPr>
          <w:rFonts w:ascii="Book Antiqua" w:eastAsia="Times New Roman" w:hAnsi="Book Antiqua" w:cs="AdvTT5bf2ac07"/>
          <w:lang w:val="en-US" w:eastAsia="en-US"/>
        </w:rPr>
        <w:t>pCR</w:t>
      </w:r>
      <w:proofErr w:type="spellEnd"/>
      <w:r w:rsidRPr="00D74992">
        <w:rPr>
          <w:rFonts w:ascii="Book Antiqua" w:eastAsia="Times New Roman" w:hAnsi="Book Antiqua" w:cs="AdvTT5bf2ac07"/>
          <w:lang w:val="en-US" w:eastAsia="en-US"/>
        </w:rPr>
        <w:t xml:space="preserve"> had improved disease free and overall survival, lower risk of local recurrence or distant metastasis, compared to those without </w:t>
      </w:r>
      <w:proofErr w:type="spellStart"/>
      <w:r w:rsidRPr="00D74992">
        <w:rPr>
          <w:rFonts w:ascii="Book Antiqua" w:eastAsia="Times New Roman" w:hAnsi="Book Antiqua" w:cs="AdvTT5bf2ac07"/>
          <w:lang w:val="en-US" w:eastAsia="en-US"/>
        </w:rPr>
        <w:t>pCR</w:t>
      </w:r>
      <w:proofErr w:type="spellEnd"/>
      <w:r w:rsidRPr="00D74992">
        <w:rPr>
          <w:rFonts w:ascii="Book Antiqua" w:eastAsia="Times New Roman" w:hAnsi="Book Antiqua" w:cs="AdvTT5bf2ac07"/>
          <w:noProof/>
          <w:vertAlign w:val="superscript"/>
          <w:lang w:val="en-US" w:eastAsia="en-US"/>
        </w:rPr>
        <w:t>[112]</w:t>
      </w:r>
      <w:r w:rsidRPr="00D74992">
        <w:rPr>
          <w:rFonts w:ascii="Book Antiqua" w:eastAsia="Times New Roman" w:hAnsi="Book Antiqua" w:cs="AdvTT5bf2ac07"/>
          <w:lang w:val="en-US" w:eastAsia="en-US"/>
        </w:rPr>
        <w:t xml:space="preserve">. </w:t>
      </w:r>
      <w:r w:rsidRPr="00D74992">
        <w:rPr>
          <w:rFonts w:ascii="Book Antiqua" w:eastAsia="Times New Roman" w:hAnsi="Book Antiqua" w:cs="Univers-Light"/>
          <w:lang w:val="en-US" w:eastAsia="en-US"/>
        </w:rPr>
        <w:t xml:space="preserve">The multicenter prospective MERCURY study designed to assess magnetic resonance imaging (MRI) and pathologic staging after </w:t>
      </w:r>
      <w:proofErr w:type="spellStart"/>
      <w:r w:rsidRPr="00D74992">
        <w:rPr>
          <w:rFonts w:ascii="Book Antiqua" w:eastAsia="Times New Roman" w:hAnsi="Book Antiqua" w:cs="Univers-Light"/>
          <w:lang w:val="en-US" w:eastAsia="en-US"/>
        </w:rPr>
        <w:t>neoadjuvant</w:t>
      </w:r>
      <w:proofErr w:type="spellEnd"/>
      <w:r w:rsidRPr="00D74992">
        <w:rPr>
          <w:rFonts w:ascii="Book Antiqua" w:eastAsia="Times New Roman" w:hAnsi="Book Antiqua" w:cs="Univers-Light"/>
          <w:lang w:val="en-US" w:eastAsia="en-US"/>
        </w:rPr>
        <w:t xml:space="preserve"> therapy for rectal cancer, </w:t>
      </w:r>
      <w:r w:rsidRPr="00D74992">
        <w:rPr>
          <w:rFonts w:ascii="Book Antiqua" w:eastAsia="Times New Roman" w:hAnsi="Book Antiqua" w:cs="AdvTT5bf2ac07"/>
          <w:lang w:val="en-US" w:eastAsia="en-US"/>
        </w:rPr>
        <w:t xml:space="preserve">found that a ypT0 resection following </w:t>
      </w:r>
      <w:proofErr w:type="spellStart"/>
      <w:r w:rsidRPr="00D74992">
        <w:rPr>
          <w:rFonts w:ascii="Book Antiqua" w:eastAsia="Times New Roman" w:hAnsi="Book Antiqua" w:cs="AdvTT5bf2ac07"/>
          <w:lang w:val="en-US" w:eastAsia="en-US"/>
        </w:rPr>
        <w:t>neoadjuvant</w:t>
      </w:r>
      <w:proofErr w:type="spellEnd"/>
      <w:r w:rsidRPr="00D74992">
        <w:rPr>
          <w:rFonts w:ascii="Book Antiqua" w:eastAsia="Times New Roman" w:hAnsi="Book Antiqua" w:cs="AdvTT5bf2ac07"/>
          <w:lang w:val="en-US" w:eastAsia="en-US"/>
        </w:rPr>
        <w:t xml:space="preserve"> CRT was associated with increased disease-free and overall survival, and decreased rates of local </w:t>
      </w:r>
      <w:proofErr w:type="gramStart"/>
      <w:r w:rsidRPr="00D74992">
        <w:rPr>
          <w:rFonts w:ascii="Book Antiqua" w:eastAsia="Times New Roman" w:hAnsi="Book Antiqua" w:cs="AdvTT5bf2ac07"/>
          <w:lang w:val="en-US" w:eastAsia="en-US"/>
        </w:rPr>
        <w:t>recurrence</w:t>
      </w:r>
      <w:r w:rsidRPr="00D74992">
        <w:rPr>
          <w:rFonts w:ascii="Book Antiqua" w:eastAsia="Times New Roman" w:hAnsi="Book Antiqua" w:cs="AdvTT5bf2ac07"/>
          <w:noProof/>
          <w:vertAlign w:val="superscript"/>
          <w:lang w:val="en-US" w:eastAsia="en-US"/>
        </w:rPr>
        <w:t>[</w:t>
      </w:r>
      <w:proofErr w:type="gramEnd"/>
      <w:r w:rsidRPr="00D74992">
        <w:rPr>
          <w:rFonts w:ascii="Book Antiqua" w:eastAsia="Times New Roman" w:hAnsi="Book Antiqua" w:cs="AdvTT5bf2ac07"/>
          <w:noProof/>
          <w:vertAlign w:val="superscript"/>
          <w:lang w:val="en-US" w:eastAsia="en-US"/>
        </w:rPr>
        <w:t>113]</w:t>
      </w:r>
      <w:r w:rsidRPr="00D74992">
        <w:rPr>
          <w:rFonts w:ascii="Book Antiqua" w:eastAsia="Times New Roman" w:hAnsi="Book Antiqua" w:cs="AdvTT5bf2ac07"/>
          <w:lang w:val="en-US" w:eastAsia="en-US"/>
        </w:rPr>
        <w:t>.</w:t>
      </w:r>
    </w:p>
    <w:p w:rsidR="00DF19B8" w:rsidRPr="00D74992" w:rsidRDefault="00DF19B8" w:rsidP="00D74992">
      <w:pPr>
        <w:widowControl w:val="0"/>
        <w:autoSpaceDE w:val="0"/>
        <w:autoSpaceDN w:val="0"/>
        <w:adjustRightInd w:val="0"/>
        <w:spacing w:line="360" w:lineRule="auto"/>
        <w:ind w:firstLineChars="200" w:firstLine="480"/>
        <w:jc w:val="both"/>
        <w:rPr>
          <w:rFonts w:ascii="Book Antiqua" w:eastAsia="Times New Roman" w:hAnsi="Book Antiqua" w:cs="AdvTT6120e2aa"/>
          <w:lang w:val="en-US" w:eastAsia="en-US"/>
        </w:rPr>
      </w:pPr>
      <w:r w:rsidRPr="00D74992">
        <w:rPr>
          <w:rFonts w:ascii="Book Antiqua" w:eastAsia="Times New Roman" w:hAnsi="Book Antiqua" w:cs="TimesNewRomanPSMT"/>
          <w:lang w:val="en-US" w:eastAsia="en-US"/>
        </w:rPr>
        <w:t xml:space="preserve">While it is now widely accepted that </w:t>
      </w:r>
      <w:proofErr w:type="spellStart"/>
      <w:r w:rsidRPr="00D74992">
        <w:rPr>
          <w:rFonts w:ascii="Book Antiqua" w:eastAsia="Times New Roman" w:hAnsi="Book Antiqua" w:cs="TimesNewRomanPSMT"/>
          <w:lang w:val="en-US" w:eastAsia="en-US"/>
        </w:rPr>
        <w:t>pCR</w:t>
      </w:r>
      <w:proofErr w:type="spellEnd"/>
      <w:r w:rsidRPr="00D74992">
        <w:rPr>
          <w:rFonts w:ascii="Book Antiqua" w:eastAsia="Times New Roman" w:hAnsi="Book Antiqua" w:cs="TimesNewRomanPSMT"/>
          <w:lang w:val="en-US" w:eastAsia="en-US"/>
        </w:rPr>
        <w:t xml:space="preserve"> predicts a better prognosis, </w:t>
      </w:r>
      <w:r w:rsidRPr="00D74992">
        <w:rPr>
          <w:rFonts w:ascii="Book Antiqua" w:eastAsia="Times New Roman" w:hAnsi="Book Antiqua" w:cs="AdvTT5bf2ac07"/>
          <w:lang w:val="en-US" w:eastAsia="en-US"/>
        </w:rPr>
        <w:t xml:space="preserve">the clinical significance of </w:t>
      </w:r>
      <w:r w:rsidRPr="00D74992">
        <w:rPr>
          <w:rFonts w:ascii="Book Antiqua" w:hAnsi="Book Antiqua" w:cs="AdvTT5bf2ac07"/>
          <w:lang w:val="en-US" w:eastAsia="zh-CN"/>
        </w:rPr>
        <w:t>“</w:t>
      </w:r>
      <w:r w:rsidRPr="00D74992">
        <w:rPr>
          <w:rFonts w:ascii="Book Antiqua" w:eastAsia="Times New Roman" w:hAnsi="Book Antiqua" w:cs="AdvTT5bf2ac07"/>
          <w:lang w:val="en-US" w:eastAsia="en-US"/>
        </w:rPr>
        <w:t>incomplete</w:t>
      </w:r>
      <w:r w:rsidRPr="00D74992">
        <w:rPr>
          <w:rFonts w:ascii="Book Antiqua" w:hAnsi="Book Antiqua" w:cs="AdvTT5bf2ac07"/>
          <w:lang w:val="en-US" w:eastAsia="zh-CN"/>
        </w:rPr>
        <w:t>”</w:t>
      </w:r>
      <w:r w:rsidRPr="00D74992">
        <w:rPr>
          <w:rFonts w:ascii="Book Antiqua" w:eastAsia="Times New Roman" w:hAnsi="Book Antiqua" w:cs="AdvTT5bf2ac07"/>
          <w:lang w:val="en-US" w:eastAsia="en-US"/>
        </w:rPr>
        <w:t xml:space="preserve"> or </w:t>
      </w:r>
      <w:r w:rsidRPr="00D74992">
        <w:rPr>
          <w:rFonts w:ascii="Book Antiqua" w:hAnsi="Book Antiqua" w:cs="AdvTT5bf2ac07"/>
          <w:lang w:val="en-US" w:eastAsia="zh-CN"/>
        </w:rPr>
        <w:t>“</w:t>
      </w:r>
      <w:r w:rsidRPr="00D74992">
        <w:rPr>
          <w:rFonts w:ascii="Book Antiqua" w:eastAsia="Times New Roman" w:hAnsi="Book Antiqua" w:cs="AdvTT5bf2ac07"/>
          <w:lang w:val="en-US" w:eastAsia="en-US"/>
        </w:rPr>
        <w:t>partial</w:t>
      </w:r>
      <w:r w:rsidRPr="00D74992">
        <w:rPr>
          <w:rFonts w:ascii="Book Antiqua" w:hAnsi="Book Antiqua" w:cs="AdvTT5bf2ac07"/>
          <w:lang w:val="en-US" w:eastAsia="zh-CN"/>
        </w:rPr>
        <w:t>”</w:t>
      </w:r>
      <w:r w:rsidRPr="00D74992">
        <w:rPr>
          <w:rFonts w:ascii="Book Antiqua" w:eastAsia="Times New Roman" w:hAnsi="Book Antiqua" w:cs="AdvTT5bf2ac07"/>
          <w:lang w:val="en-US" w:eastAsia="en-US"/>
        </w:rPr>
        <w:t xml:space="preserve"> regression is not clear. Two recent studies from Asia have found lesser degrees of tumor regression to be prognostic factors on multivariate </w:t>
      </w:r>
      <w:proofErr w:type="gramStart"/>
      <w:r w:rsidRPr="00D74992">
        <w:rPr>
          <w:rFonts w:ascii="Book Antiqua" w:eastAsia="Times New Roman" w:hAnsi="Book Antiqua" w:cs="AdvTT5bf2ac07"/>
          <w:lang w:val="en-US" w:eastAsia="en-US"/>
        </w:rPr>
        <w:t>analysis</w:t>
      </w:r>
      <w:r w:rsidRPr="00D74992">
        <w:rPr>
          <w:rFonts w:ascii="Book Antiqua" w:eastAsia="Times New Roman" w:hAnsi="Book Antiqua" w:cs="AdvTT5bf2ac07"/>
          <w:noProof/>
          <w:vertAlign w:val="superscript"/>
          <w:lang w:val="en-US" w:eastAsia="en-US"/>
        </w:rPr>
        <w:t>[</w:t>
      </w:r>
      <w:proofErr w:type="gramEnd"/>
      <w:r w:rsidRPr="00D74992">
        <w:rPr>
          <w:rFonts w:ascii="Book Antiqua" w:eastAsia="Times New Roman" w:hAnsi="Book Antiqua" w:cs="AdvTT5bf2ac07"/>
          <w:noProof/>
          <w:vertAlign w:val="superscript"/>
          <w:lang w:val="en-US" w:eastAsia="en-US"/>
        </w:rPr>
        <w:t>114,115]</w:t>
      </w:r>
      <w:r w:rsidRPr="00D74992">
        <w:rPr>
          <w:rFonts w:ascii="Book Antiqua" w:eastAsia="Times New Roman" w:hAnsi="Book Antiqua" w:cs="AdvTT5bf2ac07"/>
          <w:lang w:val="en-US" w:eastAsia="en-US"/>
        </w:rPr>
        <w:t>, but further investigation is warranted.</w:t>
      </w:r>
      <w:r w:rsidRPr="00D74992">
        <w:rPr>
          <w:rFonts w:ascii="Book Antiqua" w:eastAsia="Times New Roman" w:hAnsi="Book Antiqua" w:cs="AdvTT6120e2aa"/>
          <w:lang w:val="en-US" w:eastAsia="en-US"/>
        </w:rPr>
        <w:t xml:space="preserve"> </w:t>
      </w:r>
      <w:proofErr w:type="spellStart"/>
      <w:r w:rsidRPr="00D74992">
        <w:rPr>
          <w:rFonts w:ascii="Book Antiqua" w:eastAsia="Times New Roman" w:hAnsi="Book Antiqua" w:cs="AdvTT5bf2ac07"/>
          <w:lang w:val="en-US" w:eastAsia="en-US"/>
        </w:rPr>
        <w:t>MacGregor</w:t>
      </w:r>
      <w:proofErr w:type="spellEnd"/>
      <w:r w:rsidRPr="00D74992">
        <w:rPr>
          <w:rFonts w:ascii="Book Antiqua" w:eastAsia="Times New Roman" w:hAnsi="Book Antiqua" w:cs="AdvTT5bf2ac07"/>
          <w:lang w:val="en-US" w:eastAsia="en-US"/>
        </w:rPr>
        <w:t xml:space="preserve"> </w:t>
      </w:r>
      <w:r w:rsidRPr="00D74992">
        <w:rPr>
          <w:rFonts w:ascii="Book Antiqua" w:eastAsia="Times New Roman" w:hAnsi="Book Antiqua" w:cs="AdvTT5bf2ac07"/>
          <w:i/>
          <w:lang w:val="en-US" w:eastAsia="en-US"/>
        </w:rPr>
        <w:t xml:space="preserve">et </w:t>
      </w:r>
      <w:proofErr w:type="gramStart"/>
      <w:r w:rsidRPr="00D74992">
        <w:rPr>
          <w:rFonts w:ascii="Book Antiqua" w:eastAsia="Times New Roman" w:hAnsi="Book Antiqua" w:cs="AdvTT5bf2ac07"/>
          <w:i/>
          <w:lang w:val="en-US" w:eastAsia="en-US"/>
        </w:rPr>
        <w:t>al</w:t>
      </w:r>
      <w:r w:rsidRPr="00D74992">
        <w:rPr>
          <w:rFonts w:ascii="Book Antiqua" w:eastAsia="Times New Roman" w:hAnsi="Book Antiqua" w:cs="AdvTT5bf2ac07"/>
          <w:noProof/>
          <w:vertAlign w:val="superscript"/>
          <w:lang w:val="en-US" w:eastAsia="en-US"/>
        </w:rPr>
        <w:t>[</w:t>
      </w:r>
      <w:proofErr w:type="gramEnd"/>
      <w:r w:rsidRPr="00D74992">
        <w:rPr>
          <w:rFonts w:ascii="Book Antiqua" w:eastAsia="Times New Roman" w:hAnsi="Book Antiqua" w:cs="AdvTT5bf2ac07"/>
          <w:noProof/>
          <w:vertAlign w:val="superscript"/>
          <w:lang w:val="en-US" w:eastAsia="en-US"/>
        </w:rPr>
        <w:t>116]</w:t>
      </w:r>
      <w:r w:rsidRPr="00D74992">
        <w:rPr>
          <w:rFonts w:ascii="Book Antiqua" w:eastAsia="Times New Roman" w:hAnsi="Book Antiqua" w:cs="AdvTT5bf2ac07"/>
          <w:lang w:val="en-US" w:eastAsia="en-US"/>
        </w:rPr>
        <w:t xml:space="preserve"> emphasized the importance of addressing this important </w:t>
      </w:r>
      <w:proofErr w:type="spellStart"/>
      <w:r w:rsidRPr="00D74992">
        <w:rPr>
          <w:rFonts w:ascii="Book Antiqua" w:eastAsia="Times New Roman" w:hAnsi="Book Antiqua" w:cs="AdvTT5bf2ac07"/>
          <w:lang w:val="en-US" w:eastAsia="en-US"/>
        </w:rPr>
        <w:t>clinico</w:t>
      </w:r>
      <w:proofErr w:type="spellEnd"/>
      <w:r w:rsidRPr="00D74992">
        <w:rPr>
          <w:rFonts w:ascii="Book Antiqua" w:eastAsia="Times New Roman" w:hAnsi="Book Antiqua" w:cs="AdvTT5bf2ac07"/>
          <w:lang w:val="en-US" w:eastAsia="en-US"/>
        </w:rPr>
        <w:t xml:space="preserve">-pathological question in future research and stressed the need for a standardized approach to the analysis of post </w:t>
      </w:r>
      <w:proofErr w:type="spellStart"/>
      <w:r w:rsidRPr="00D74992">
        <w:rPr>
          <w:rFonts w:ascii="Book Antiqua" w:eastAsia="Times New Roman" w:hAnsi="Book Antiqua" w:cs="AdvTT5bf2ac07"/>
          <w:lang w:val="en-US" w:eastAsia="en-US"/>
        </w:rPr>
        <w:t>neoadjuvant</w:t>
      </w:r>
      <w:proofErr w:type="spellEnd"/>
      <w:r w:rsidRPr="00D74992">
        <w:rPr>
          <w:rFonts w:ascii="Book Antiqua" w:eastAsia="Times New Roman" w:hAnsi="Book Antiqua" w:cs="AdvTT5bf2ac07"/>
          <w:lang w:val="en-US" w:eastAsia="en-US"/>
        </w:rPr>
        <w:t xml:space="preserve"> CRT rectal cancer resection specimens and a universally accepted TRG reporting system.</w:t>
      </w:r>
      <w:r w:rsidRPr="00D74992">
        <w:rPr>
          <w:rFonts w:ascii="Book Antiqua" w:eastAsia="Times New Roman" w:hAnsi="Book Antiqua" w:cs="AdvTT6120e2aa"/>
          <w:lang w:val="en-US" w:eastAsia="en-US"/>
        </w:rPr>
        <w:t xml:space="preserve"> </w:t>
      </w:r>
      <w:r w:rsidRPr="00D74992">
        <w:rPr>
          <w:rFonts w:ascii="Book Antiqua" w:eastAsia="Times New Roman" w:hAnsi="Book Antiqua" w:cs="AdvTT5bf2ac07"/>
          <w:lang w:val="en-US" w:eastAsia="en-US"/>
        </w:rPr>
        <w:t xml:space="preserve">An ‘International Study Group on Rectal Cancer Regression Grading’ also recognizes the need for standardization in order to elucidate the clinical importance of ‘partial regression’. The group demonstrated that there is a lack of consensus on pathological sampling of post treatment specimens and choice of TRG </w:t>
      </w:r>
      <w:proofErr w:type="gramStart"/>
      <w:r w:rsidRPr="00D74992">
        <w:rPr>
          <w:rFonts w:ascii="Book Antiqua" w:eastAsia="Times New Roman" w:hAnsi="Book Antiqua" w:cs="AdvTT5bf2ac07"/>
          <w:lang w:val="en-US" w:eastAsia="en-US"/>
        </w:rPr>
        <w:t>system</w:t>
      </w:r>
      <w:r w:rsidRPr="00D74992">
        <w:rPr>
          <w:rFonts w:ascii="Book Antiqua" w:eastAsia="Times New Roman" w:hAnsi="Book Antiqua" w:cs="AdvTT5bf2ac07"/>
          <w:noProof/>
          <w:vertAlign w:val="superscript"/>
          <w:lang w:val="en-US" w:eastAsia="en-US"/>
        </w:rPr>
        <w:t>[</w:t>
      </w:r>
      <w:proofErr w:type="gramEnd"/>
      <w:r w:rsidRPr="00D74992">
        <w:rPr>
          <w:rFonts w:ascii="Book Antiqua" w:eastAsia="Times New Roman" w:hAnsi="Book Antiqua" w:cs="AdvTT5bf2ac07"/>
          <w:noProof/>
          <w:vertAlign w:val="superscript"/>
          <w:lang w:val="en-US" w:eastAsia="en-US"/>
        </w:rPr>
        <w:t>117]</w:t>
      </w:r>
      <w:r w:rsidRPr="00D74992">
        <w:rPr>
          <w:rFonts w:ascii="Book Antiqua" w:eastAsia="Times New Roman" w:hAnsi="Book Antiqua" w:cs="AdvTT5bf2ac07"/>
          <w:lang w:val="en-US" w:eastAsia="en-US"/>
        </w:rPr>
        <w:t xml:space="preserve">. Disappointingly, </w:t>
      </w:r>
      <w:r w:rsidRPr="00D74992">
        <w:rPr>
          <w:rFonts w:ascii="Book Antiqua" w:eastAsia="Times New Roman" w:hAnsi="Book Antiqua" w:cs="AdvTT6120e2aa"/>
          <w:lang w:val="en-US" w:eastAsia="en-US"/>
        </w:rPr>
        <w:t>they also found that 17 experienced GI pathologists could not reach good concordance on TRG using 3 systems, with only fair kappa values (0.28-0.38) for all 3 systems</w:t>
      </w:r>
      <w:r w:rsidRPr="00D74992">
        <w:rPr>
          <w:rFonts w:ascii="Book Antiqua" w:eastAsia="Times New Roman" w:hAnsi="Book Antiqua" w:cs="AdvTT6120e2aa"/>
          <w:noProof/>
          <w:vertAlign w:val="superscript"/>
          <w:lang w:val="en-US" w:eastAsia="en-US"/>
        </w:rPr>
        <w:t>[118]</w:t>
      </w:r>
      <w:r w:rsidRPr="00D74992">
        <w:rPr>
          <w:rFonts w:ascii="Book Antiqua" w:eastAsia="Times New Roman" w:hAnsi="Book Antiqua" w:cs="AdvTT6120e2aa"/>
          <w:lang w:val="en-US" w:eastAsia="en-US"/>
        </w:rPr>
        <w:t xml:space="preserve">. These authors advocate the introduction of an internationally accepted, simplified and reproducible TRG system </w:t>
      </w:r>
      <w:r w:rsidRPr="00D74992">
        <w:rPr>
          <w:rFonts w:ascii="Book Antiqua" w:eastAsia="Times New Roman" w:hAnsi="Book Antiqua" w:cs="AdvTT5bf2ac07"/>
          <w:lang w:val="en-US" w:eastAsia="en-US"/>
        </w:rPr>
        <w:t>with well-validated correlates to clinical outcomes</w:t>
      </w:r>
      <w:r w:rsidRPr="00D74992">
        <w:rPr>
          <w:rFonts w:ascii="Book Antiqua" w:eastAsia="Times New Roman" w:hAnsi="Book Antiqua" w:cs="AdvTT6120e2aa"/>
          <w:lang w:val="en-US" w:eastAsia="en-US"/>
        </w:rPr>
        <w:t xml:space="preserve">. </w:t>
      </w:r>
    </w:p>
    <w:p w:rsidR="00DF19B8" w:rsidRPr="00D74992" w:rsidRDefault="00DF19B8" w:rsidP="00D74992">
      <w:pPr>
        <w:spacing w:line="360" w:lineRule="auto"/>
        <w:jc w:val="both"/>
        <w:rPr>
          <w:rFonts w:ascii="Book Antiqua" w:eastAsia="Times New Roman" w:hAnsi="Book Antiqua"/>
          <w:b/>
        </w:rPr>
      </w:pPr>
    </w:p>
    <w:p w:rsidR="00DF19B8" w:rsidRPr="00D74992" w:rsidRDefault="00DF19B8" w:rsidP="00D74992">
      <w:pPr>
        <w:spacing w:line="360" w:lineRule="auto"/>
        <w:jc w:val="both"/>
        <w:rPr>
          <w:rFonts w:ascii="Book Antiqua" w:eastAsia="Times New Roman" w:hAnsi="Book Antiqua"/>
          <w:b/>
          <w:caps/>
        </w:rPr>
      </w:pPr>
      <w:r w:rsidRPr="00D74992">
        <w:rPr>
          <w:rFonts w:ascii="Book Antiqua" w:eastAsia="Times New Roman" w:hAnsi="Book Antiqua"/>
          <w:b/>
          <w:caps/>
        </w:rPr>
        <w:t>Molecular Pathology</w:t>
      </w: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P8952"/>
          <w:color w:val="000000"/>
          <w:lang w:val="en-US" w:eastAsia="en-US"/>
        </w:rPr>
      </w:pPr>
      <w:r w:rsidRPr="00D74992">
        <w:rPr>
          <w:rStyle w:val="bea-portal-theme-aboutcap"/>
          <w:rFonts w:ascii="Book Antiqua" w:eastAsia="Times New Roman" w:hAnsi="Book Antiqua"/>
        </w:rPr>
        <w:t xml:space="preserve">Molecular pathology can provide prognostic and predictive information for CRC patients and also aids in identification of hereditary CRC syndromes </w:t>
      </w:r>
      <w:r w:rsidRPr="00D74992">
        <w:rPr>
          <w:rStyle w:val="bea-portal-theme-aboutcap"/>
          <w:rFonts w:ascii="Book Antiqua" w:eastAsia="Times New Roman" w:hAnsi="Book Antiqua"/>
        </w:rPr>
        <w:lastRenderedPageBreak/>
        <w:t xml:space="preserve">such as Lynch syndrome. </w:t>
      </w:r>
      <w:r w:rsidRPr="00D74992">
        <w:rPr>
          <w:rFonts w:ascii="Book Antiqua" w:eastAsia="Times New Roman" w:hAnsi="Book Antiqua"/>
        </w:rPr>
        <w:t xml:space="preserve">In recent years there have been significant advances in our understanding of CRC biology, contributing to the development of targeted CRC therapies. The recognition that activating mutations of the KRAS oncogene can predict resistance to anti-epidermal growth factor receptor </w:t>
      </w:r>
      <w:proofErr w:type="gramStart"/>
      <w:r w:rsidRPr="00D74992">
        <w:rPr>
          <w:rFonts w:ascii="Book Antiqua" w:eastAsia="Times New Roman" w:hAnsi="Book Antiqua"/>
        </w:rPr>
        <w:t>agents</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119]</w:t>
      </w:r>
      <w:r w:rsidRPr="00D74992">
        <w:rPr>
          <w:rFonts w:ascii="Book Antiqua" w:eastAsia="Times New Roman" w:hAnsi="Book Antiqua"/>
        </w:rPr>
        <w:t xml:space="preserve">, has turned the spotlight on the clinical value of biomarkers in CRC. </w:t>
      </w:r>
      <w:r w:rsidRPr="00D74992">
        <w:rPr>
          <w:rFonts w:ascii="Book Antiqua" w:eastAsia="Times New Roman" w:hAnsi="Book Antiqua" w:cs="AdvP8952"/>
          <w:color w:val="000000"/>
          <w:lang w:val="en-US" w:eastAsia="en-US"/>
        </w:rPr>
        <w:t xml:space="preserve">Investigation of the clinical utility of emerging biomarkers such as mutations of BRAF, PIK3CA and PTEN deletion is ongoing. CRC genomic profiling and the </w:t>
      </w:r>
      <w:r w:rsidRPr="00D74992">
        <w:rPr>
          <w:rFonts w:ascii="Book Antiqua" w:eastAsia="Times New Roman" w:hAnsi="Book Antiqua" w:cs="AdvP8952"/>
          <w:lang w:val="en-US" w:eastAsia="en-US"/>
        </w:rPr>
        <w:t xml:space="preserve">development of gene expression signature profiles such as </w:t>
      </w:r>
      <w:proofErr w:type="spellStart"/>
      <w:r w:rsidRPr="00D74992">
        <w:rPr>
          <w:rFonts w:ascii="Book Antiqua" w:eastAsia="Times New Roman" w:hAnsi="Book Antiqua"/>
        </w:rPr>
        <w:t>ColoPrint</w:t>
      </w:r>
      <w:proofErr w:type="spellEnd"/>
      <w:r w:rsidRPr="00D74992">
        <w:rPr>
          <w:rFonts w:ascii="Book Antiqua" w:eastAsia="Times New Roman" w:hAnsi="Book Antiqua"/>
        </w:rPr>
        <w:t xml:space="preserve">® and </w:t>
      </w:r>
      <w:proofErr w:type="spellStart"/>
      <w:r w:rsidRPr="00D74992">
        <w:rPr>
          <w:rFonts w:ascii="Book Antiqua" w:eastAsia="Times New Roman" w:hAnsi="Book Antiqua" w:cs="Goudy Oldstyle Std"/>
        </w:rPr>
        <w:t>Onco</w:t>
      </w:r>
      <w:r w:rsidRPr="00D74992">
        <w:rPr>
          <w:rFonts w:ascii="Book Antiqua" w:eastAsia="Times New Roman" w:hAnsi="Book Antiqua" w:cs="Goudy Oldstyle Std"/>
          <w:i/>
          <w:iCs/>
        </w:rPr>
        <w:t>type</w:t>
      </w:r>
      <w:proofErr w:type="spellEnd"/>
      <w:r w:rsidRPr="00D74992">
        <w:rPr>
          <w:rFonts w:ascii="Book Antiqua" w:eastAsia="Times New Roman" w:hAnsi="Book Antiqua" w:cs="Goudy Oldstyle Std"/>
          <w:i/>
          <w:iCs/>
        </w:rPr>
        <w:t xml:space="preserve"> </w:t>
      </w:r>
      <w:proofErr w:type="spellStart"/>
      <w:r w:rsidRPr="00D74992">
        <w:rPr>
          <w:rFonts w:ascii="Book Antiqua" w:eastAsia="Times New Roman" w:hAnsi="Book Antiqua" w:cs="Goudy Oldstyle Std"/>
        </w:rPr>
        <w:t>Dx</w:t>
      </w:r>
      <w:proofErr w:type="spellEnd"/>
      <w:r w:rsidRPr="00D74992">
        <w:rPr>
          <w:rFonts w:ascii="Book Antiqua" w:eastAsia="Times New Roman" w:hAnsi="Book Antiqua" w:cs="Goudy Oldstyle Std"/>
        </w:rPr>
        <w:t xml:space="preserve"> Colon Cancer Assay may </w:t>
      </w:r>
      <w:r w:rsidRPr="00D74992">
        <w:rPr>
          <w:rFonts w:ascii="Book Antiqua" w:eastAsia="Times New Roman" w:hAnsi="Book Antiqua" w:cs="AdvP8952"/>
          <w:lang w:val="en-US" w:eastAsia="en-US"/>
        </w:rPr>
        <w:t xml:space="preserve">also contribute to treatment planning decisions. There have been interesting developments in relation to biomarkers and the use of aspirin in CRC. </w:t>
      </w:r>
      <w:r w:rsidRPr="00D74992">
        <w:rPr>
          <w:rFonts w:ascii="Book Antiqua" w:eastAsia="Times New Roman" w:hAnsi="Book Antiqua" w:cs="OTNEJMQuadraat"/>
          <w:lang w:val="en-US"/>
        </w:rPr>
        <w:t>A large 2012 molecular pathological epidemiology study analyzed data from 964 patients and found that regular use of aspirin after CRC diagnosis was associated with longer survival among those with mutated</w:t>
      </w:r>
      <w:r w:rsidRPr="00D74992">
        <w:rPr>
          <w:rFonts w:ascii="Book Antiqua" w:eastAsia="Times New Roman" w:hAnsi="Book Antiqua" w:cs="OTNEJMQuadraat"/>
          <w:i/>
          <w:iCs/>
          <w:lang w:val="en-US"/>
        </w:rPr>
        <w:t xml:space="preserve">-PIK3CA </w:t>
      </w:r>
      <w:r w:rsidRPr="00D74992">
        <w:rPr>
          <w:rFonts w:ascii="Book Antiqua" w:eastAsia="Times New Roman" w:hAnsi="Book Antiqua" w:cs="OTNEJMQuadraat"/>
          <w:lang w:val="en-US"/>
        </w:rPr>
        <w:t xml:space="preserve">tumors, but not among patients with wild-type </w:t>
      </w:r>
      <w:r w:rsidRPr="00D74992">
        <w:rPr>
          <w:rFonts w:ascii="Book Antiqua" w:eastAsia="Times New Roman" w:hAnsi="Book Antiqua" w:cs="OTNEJMQuadraat"/>
          <w:i/>
          <w:iCs/>
          <w:lang w:val="en-US"/>
        </w:rPr>
        <w:t xml:space="preserve">PIK3CA </w:t>
      </w:r>
      <w:r w:rsidRPr="00D74992">
        <w:rPr>
          <w:rFonts w:ascii="Book Antiqua" w:eastAsia="Times New Roman" w:hAnsi="Book Antiqua" w:cs="OTNEJMQuadraat"/>
          <w:lang w:val="en-US"/>
        </w:rPr>
        <w:t xml:space="preserve">tumors. These findings suggest that the </w:t>
      </w:r>
      <w:r w:rsidRPr="00D74992">
        <w:rPr>
          <w:rFonts w:ascii="Book Antiqua" w:eastAsia="Times New Roman" w:hAnsi="Book Antiqua" w:cs="OTNEJMQuadraat"/>
          <w:i/>
          <w:iCs/>
          <w:lang w:val="en-US"/>
        </w:rPr>
        <w:t xml:space="preserve">PIK3CA </w:t>
      </w:r>
      <w:r w:rsidRPr="00D74992">
        <w:rPr>
          <w:rFonts w:ascii="Book Antiqua" w:eastAsia="Times New Roman" w:hAnsi="Book Antiqua" w:cs="OTNEJMQuadraat"/>
          <w:lang w:val="en-US"/>
        </w:rPr>
        <w:t xml:space="preserve">mutation, present in 15% to 20% of CRCs, may be a useful predictive biomarker for adjuvant aspirin therapy in CRC </w:t>
      </w:r>
      <w:proofErr w:type="gramStart"/>
      <w:r w:rsidRPr="00D74992">
        <w:rPr>
          <w:rFonts w:ascii="Book Antiqua" w:eastAsia="Times New Roman" w:hAnsi="Book Antiqua" w:cs="OTNEJMQuadraat"/>
          <w:lang w:val="en-US"/>
        </w:rPr>
        <w:t>patients</w:t>
      </w:r>
      <w:r w:rsidRPr="00D74992">
        <w:rPr>
          <w:rFonts w:ascii="Book Antiqua" w:eastAsia="Times New Roman" w:hAnsi="Book Antiqua" w:cs="AdvTT6120e2aa"/>
          <w:noProof/>
          <w:vertAlign w:val="superscript"/>
          <w:lang w:val="en-US" w:eastAsia="en-US"/>
        </w:rPr>
        <w:t>[</w:t>
      </w:r>
      <w:proofErr w:type="gramEnd"/>
      <w:r w:rsidRPr="00D74992">
        <w:rPr>
          <w:rFonts w:ascii="Book Antiqua" w:eastAsia="Times New Roman" w:hAnsi="Book Antiqua" w:cs="AdvTT6120e2aa"/>
          <w:noProof/>
          <w:vertAlign w:val="superscript"/>
          <w:lang w:val="en-US" w:eastAsia="en-US"/>
        </w:rPr>
        <w:t>120]</w:t>
      </w:r>
      <w:r w:rsidRPr="00D74992">
        <w:rPr>
          <w:rFonts w:ascii="Book Antiqua" w:eastAsia="Times New Roman" w:hAnsi="Book Antiqua" w:cs="OTNEJMQuadraat"/>
          <w:lang w:val="en-US"/>
        </w:rPr>
        <w:t>.</w:t>
      </w:r>
    </w:p>
    <w:p w:rsidR="00DF19B8" w:rsidRPr="00D74992" w:rsidRDefault="00DF19B8" w:rsidP="00D74992">
      <w:pPr>
        <w:pStyle w:val="Default"/>
        <w:spacing w:line="360" w:lineRule="auto"/>
        <w:ind w:firstLineChars="200" w:firstLine="480"/>
        <w:jc w:val="both"/>
        <w:rPr>
          <w:rFonts w:ascii="Book Antiqua" w:hAnsi="Book Antiqua" w:cs="Goudy Oldstyle Std"/>
        </w:rPr>
      </w:pPr>
      <w:r w:rsidRPr="00D74992">
        <w:rPr>
          <w:rFonts w:ascii="Book Antiqua" w:hAnsi="Book Antiqua"/>
        </w:rPr>
        <w:t xml:space="preserve">Molecular pathology testing is a dynamic area with new biomarkers regularly reported. Many of the biomarkers require validation and are not yet clinically applicable. </w:t>
      </w:r>
      <w:r w:rsidRPr="00D74992">
        <w:rPr>
          <w:rFonts w:ascii="Book Antiqua" w:hAnsi="Book Antiqua" w:cs="Goudy Oldstyle Std"/>
        </w:rPr>
        <w:t xml:space="preserve">A National Comprehensive Cancer Network Task Force publication </w:t>
      </w:r>
      <w:r w:rsidRPr="00D74992">
        <w:rPr>
          <w:rFonts w:ascii="Book Antiqua" w:hAnsi="Book Antiqua"/>
        </w:rPr>
        <w:t xml:space="preserve">provides an overview of the role of molecular testing in oncology, an assessment of clinical and analytic validity of some of the tests available, and serves as a useful molecular biomarker guideline for healthcare </w:t>
      </w:r>
      <w:proofErr w:type="gramStart"/>
      <w:r w:rsidRPr="00D74992">
        <w:rPr>
          <w:rFonts w:ascii="Book Antiqua" w:hAnsi="Book Antiqua"/>
        </w:rPr>
        <w:t>providers</w:t>
      </w:r>
      <w:r w:rsidRPr="00D74992">
        <w:rPr>
          <w:rFonts w:ascii="Book Antiqua" w:hAnsi="Book Antiqua" w:cs="AdvTT6120e2aa"/>
          <w:noProof/>
          <w:vertAlign w:val="superscript"/>
        </w:rPr>
        <w:t>[</w:t>
      </w:r>
      <w:proofErr w:type="gramEnd"/>
      <w:r w:rsidRPr="00D74992">
        <w:rPr>
          <w:rFonts w:ascii="Book Antiqua" w:hAnsi="Book Antiqua" w:cs="AdvTT6120e2aa"/>
          <w:noProof/>
          <w:vertAlign w:val="superscript"/>
        </w:rPr>
        <w:t>121]</w:t>
      </w:r>
      <w:r w:rsidRPr="00D74992">
        <w:rPr>
          <w:rFonts w:ascii="Book Antiqua" w:hAnsi="Book Antiqua"/>
        </w:rPr>
        <w:t xml:space="preserve">. </w:t>
      </w:r>
    </w:p>
    <w:p w:rsidR="00DF19B8" w:rsidRPr="00D74992" w:rsidRDefault="00DF19B8" w:rsidP="00D74992">
      <w:pPr>
        <w:pStyle w:val="Default"/>
        <w:spacing w:line="360" w:lineRule="auto"/>
        <w:ind w:firstLineChars="200" w:firstLine="480"/>
        <w:jc w:val="both"/>
        <w:rPr>
          <w:rFonts w:ascii="Book Antiqua" w:hAnsi="Book Antiqua"/>
        </w:rPr>
      </w:pPr>
      <w:r w:rsidRPr="00D74992">
        <w:rPr>
          <w:rFonts w:ascii="Book Antiqua" w:hAnsi="Book Antiqua"/>
        </w:rPr>
        <w:t xml:space="preserve">The role of the surgical pathologist in the management of CRC is evolving and while high quality morphology remains central to CRC pathology reporting it needs to be integrated with results of molecular pathology </w:t>
      </w:r>
      <w:r w:rsidRPr="00D74992">
        <w:rPr>
          <w:rFonts w:ascii="Book Antiqua" w:hAnsi="Book Antiqua" w:cs="AdvP8952"/>
        </w:rPr>
        <w:t>testing. It is essential that pathologists are involved in molecular testing to ensure proper tissue selection and interpretation of results in the context of the pathological findings.</w:t>
      </w:r>
    </w:p>
    <w:p w:rsidR="00DF19B8" w:rsidRPr="00D74992" w:rsidRDefault="00DF19B8" w:rsidP="00D74992">
      <w:pPr>
        <w:widowControl w:val="0"/>
        <w:autoSpaceDE w:val="0"/>
        <w:autoSpaceDN w:val="0"/>
        <w:adjustRightInd w:val="0"/>
        <w:spacing w:line="360" w:lineRule="auto"/>
        <w:jc w:val="both"/>
        <w:rPr>
          <w:rFonts w:ascii="Book Antiqua" w:hAnsi="Book Antiqua" w:cs="AdvTimes"/>
          <w:b/>
          <w:lang w:val="en-US" w:eastAsia="zh-CN"/>
        </w:rPr>
      </w:pPr>
    </w:p>
    <w:p w:rsidR="00DF19B8" w:rsidRPr="00D74992" w:rsidRDefault="00DF19B8" w:rsidP="00D74992">
      <w:pPr>
        <w:widowControl w:val="0"/>
        <w:autoSpaceDE w:val="0"/>
        <w:autoSpaceDN w:val="0"/>
        <w:adjustRightInd w:val="0"/>
        <w:spacing w:line="360" w:lineRule="auto"/>
        <w:jc w:val="both"/>
        <w:rPr>
          <w:rFonts w:ascii="Book Antiqua" w:eastAsia="Times New Roman" w:hAnsi="Book Antiqua" w:cs="AdvMinionTB-R"/>
          <w:b/>
          <w:caps/>
          <w:sz w:val="21"/>
          <w:lang w:val="en-US" w:eastAsia="en-US"/>
        </w:rPr>
      </w:pPr>
      <w:r w:rsidRPr="00D74992">
        <w:rPr>
          <w:rFonts w:ascii="Book Antiqua" w:eastAsia="Times New Roman" w:hAnsi="Book Antiqua" w:cs="AdvTimes"/>
          <w:b/>
          <w:caps/>
          <w:sz w:val="21"/>
          <w:lang w:val="en-US" w:eastAsia="en-US"/>
        </w:rPr>
        <w:t>References</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1 </w:t>
      </w:r>
      <w:proofErr w:type="spellStart"/>
      <w:r w:rsidRPr="004110F1">
        <w:rPr>
          <w:rFonts w:ascii="Book Antiqua" w:hAnsi="Book Antiqua" w:cs="宋体"/>
          <w:b/>
          <w:color w:val="000000"/>
          <w:sz w:val="21"/>
          <w:szCs w:val="21"/>
          <w:lang w:eastAsia="zh-CN"/>
        </w:rPr>
        <w:t>Sobin</w:t>
      </w:r>
      <w:proofErr w:type="spellEnd"/>
      <w:r w:rsidRPr="004110F1">
        <w:rPr>
          <w:rFonts w:ascii="Book Antiqua" w:hAnsi="Book Antiqua" w:cs="宋体"/>
          <w:b/>
          <w:color w:val="000000"/>
          <w:sz w:val="21"/>
          <w:szCs w:val="21"/>
          <w:lang w:eastAsia="zh-CN"/>
        </w:rPr>
        <w:t xml:space="preserve"> LH</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Gospodarowic</w:t>
      </w:r>
      <w:proofErr w:type="spellEnd"/>
      <w:r w:rsidRPr="004110F1">
        <w:rPr>
          <w:rFonts w:ascii="Book Antiqua" w:hAnsi="Book Antiqua" w:cs="宋体"/>
          <w:color w:val="000000"/>
          <w:sz w:val="21"/>
          <w:szCs w:val="21"/>
          <w:lang w:eastAsia="zh-CN"/>
        </w:rPr>
        <w:t xml:space="preserve"> MK, </w:t>
      </w:r>
      <w:proofErr w:type="spellStart"/>
      <w:r w:rsidRPr="004110F1">
        <w:rPr>
          <w:rFonts w:ascii="Book Antiqua" w:hAnsi="Book Antiqua" w:cs="宋体"/>
          <w:color w:val="000000"/>
          <w:sz w:val="21"/>
          <w:szCs w:val="21"/>
          <w:lang w:eastAsia="zh-CN"/>
        </w:rPr>
        <w:t>Wittekind</w:t>
      </w:r>
      <w:proofErr w:type="spellEnd"/>
      <w:r w:rsidRPr="004110F1">
        <w:rPr>
          <w:rFonts w:ascii="Book Antiqua" w:hAnsi="Book Antiqua" w:cs="宋体"/>
          <w:color w:val="000000"/>
          <w:sz w:val="21"/>
          <w:szCs w:val="21"/>
          <w:lang w:eastAsia="zh-CN"/>
        </w:rPr>
        <w:t xml:space="preserve"> C, editors. International Union </w:t>
      </w:r>
      <w:proofErr w:type="gramStart"/>
      <w:r w:rsidRPr="004110F1">
        <w:rPr>
          <w:rFonts w:ascii="Book Antiqua" w:hAnsi="Book Antiqua" w:cs="宋体"/>
          <w:color w:val="000000"/>
          <w:sz w:val="21"/>
          <w:szCs w:val="21"/>
          <w:lang w:eastAsia="zh-CN"/>
        </w:rPr>
        <w:t>Against</w:t>
      </w:r>
      <w:proofErr w:type="gramEnd"/>
      <w:r w:rsidRPr="004110F1">
        <w:rPr>
          <w:rFonts w:ascii="Book Antiqua" w:hAnsi="Book Antiqua" w:cs="宋体"/>
          <w:color w:val="000000"/>
          <w:sz w:val="21"/>
          <w:szCs w:val="21"/>
          <w:lang w:eastAsia="zh-CN"/>
        </w:rPr>
        <w:t xml:space="preserve"> Cancer (UICC). </w:t>
      </w:r>
      <w:proofErr w:type="gramStart"/>
      <w:r w:rsidRPr="004110F1">
        <w:rPr>
          <w:rFonts w:ascii="Book Antiqua" w:hAnsi="Book Antiqua" w:cs="宋体"/>
          <w:color w:val="000000"/>
          <w:sz w:val="21"/>
          <w:szCs w:val="21"/>
          <w:lang w:eastAsia="zh-CN"/>
        </w:rPr>
        <w:t>TNM classification of malignant tumours.</w:t>
      </w:r>
      <w:proofErr w:type="gramEnd"/>
      <w:r w:rsidRPr="004110F1">
        <w:rPr>
          <w:rFonts w:ascii="Book Antiqua" w:hAnsi="Book Antiqua" w:cs="宋体"/>
          <w:color w:val="000000"/>
          <w:sz w:val="21"/>
          <w:szCs w:val="21"/>
          <w:lang w:eastAsia="zh-CN"/>
        </w:rPr>
        <w:t xml:space="preserve"> 7th </w:t>
      </w:r>
      <w:proofErr w:type="gramStart"/>
      <w:r w:rsidRPr="004110F1">
        <w:rPr>
          <w:rFonts w:ascii="Book Antiqua" w:hAnsi="Book Antiqua" w:cs="宋体"/>
          <w:color w:val="000000"/>
          <w:sz w:val="21"/>
          <w:szCs w:val="21"/>
          <w:lang w:eastAsia="zh-CN"/>
        </w:rPr>
        <w:t>ed</w:t>
      </w:r>
      <w:proofErr w:type="gramEnd"/>
      <w:r w:rsidRPr="004110F1">
        <w:rPr>
          <w:rFonts w:ascii="Book Antiqua" w:hAnsi="Book Antiqua" w:cs="宋体"/>
          <w:color w:val="000000"/>
          <w:sz w:val="21"/>
          <w:szCs w:val="21"/>
          <w:lang w:eastAsia="zh-CN"/>
        </w:rPr>
        <w:t>. New York: Wiley-Blackwell, 2009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2 </w:t>
      </w:r>
      <w:proofErr w:type="spellStart"/>
      <w:r w:rsidRPr="004110F1">
        <w:rPr>
          <w:rFonts w:ascii="Book Antiqua" w:hAnsi="Book Antiqua" w:cs="宋体"/>
          <w:b/>
          <w:bCs/>
          <w:color w:val="000000"/>
          <w:sz w:val="21"/>
          <w:szCs w:val="21"/>
          <w:lang w:eastAsia="zh-CN"/>
        </w:rPr>
        <w:t>Puppa</w:t>
      </w:r>
      <w:proofErr w:type="spellEnd"/>
      <w:r w:rsidRPr="004110F1">
        <w:rPr>
          <w:rFonts w:ascii="Book Antiqua" w:hAnsi="Book Antiqua" w:cs="宋体"/>
          <w:b/>
          <w:bCs/>
          <w:color w:val="000000"/>
          <w:sz w:val="21"/>
          <w:szCs w:val="21"/>
          <w:lang w:eastAsia="zh-CN"/>
        </w:rPr>
        <w:t xml:space="preserve"> 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Sonzogni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Colombari</w:t>
      </w:r>
      <w:proofErr w:type="spellEnd"/>
      <w:r w:rsidRPr="004110F1">
        <w:rPr>
          <w:rFonts w:ascii="Book Antiqua" w:hAnsi="Book Antiqua" w:cs="宋体"/>
          <w:color w:val="000000"/>
          <w:sz w:val="21"/>
          <w:szCs w:val="21"/>
          <w:lang w:eastAsia="zh-CN"/>
        </w:rPr>
        <w:t xml:space="preserve"> R, Pelosi G. TNM staging system of colorectal carcinoma: a critical appraisal of challenging issues. </w:t>
      </w:r>
      <w:r w:rsidRPr="004110F1">
        <w:rPr>
          <w:rFonts w:ascii="Book Antiqua" w:hAnsi="Book Antiqua" w:cs="宋体"/>
          <w:i/>
          <w:iCs/>
          <w:color w:val="000000"/>
          <w:sz w:val="21"/>
          <w:szCs w:val="21"/>
          <w:lang w:eastAsia="zh-CN"/>
        </w:rPr>
        <w:t xml:space="preserve">Arch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i/>
          <w:iCs/>
          <w:color w:val="000000"/>
          <w:sz w:val="21"/>
          <w:szCs w:val="21"/>
          <w:lang w:eastAsia="zh-CN"/>
        </w:rPr>
        <w:t xml:space="preserve"> Lab Med</w:t>
      </w:r>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134</w:t>
      </w:r>
      <w:r w:rsidRPr="004110F1">
        <w:rPr>
          <w:rFonts w:ascii="Book Antiqua" w:hAnsi="Book Antiqua" w:cs="宋体"/>
          <w:color w:val="000000"/>
          <w:sz w:val="21"/>
          <w:szCs w:val="21"/>
          <w:lang w:eastAsia="zh-CN"/>
        </w:rPr>
        <w:t>: 837-852 [PMID: 20524862 DOI: 10.1043/1543-2165-134.6.837]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w:t>
      </w:r>
      <w:r w:rsidRPr="004110F1">
        <w:rPr>
          <w:rFonts w:ascii="Book Antiqua" w:hAnsi="Book Antiqua"/>
          <w:sz w:val="21"/>
          <w:szCs w:val="21"/>
        </w:rPr>
        <w:t xml:space="preserve"> </w:t>
      </w:r>
      <w:r w:rsidRPr="004110F1">
        <w:rPr>
          <w:rFonts w:ascii="Book Antiqua" w:hAnsi="Book Antiqua" w:cs="宋体"/>
          <w:b/>
          <w:color w:val="000000"/>
          <w:sz w:val="21"/>
          <w:szCs w:val="21"/>
          <w:lang w:eastAsia="zh-CN"/>
        </w:rPr>
        <w:t>Lennon AM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Mulcahy</w:t>
      </w:r>
      <w:proofErr w:type="spellEnd"/>
      <w:r w:rsidRPr="004110F1">
        <w:rPr>
          <w:rFonts w:ascii="Book Antiqua" w:hAnsi="Book Antiqua" w:cs="宋体"/>
          <w:color w:val="000000"/>
          <w:sz w:val="21"/>
          <w:szCs w:val="21"/>
          <w:lang w:eastAsia="zh-CN"/>
        </w:rPr>
        <w:t xml:space="preserve"> HE, Hyland JM, Lowry C, White </w:t>
      </w:r>
      <w:proofErr w:type="gramStart"/>
      <w:r w:rsidRPr="004110F1">
        <w:rPr>
          <w:rFonts w:ascii="Book Antiqua" w:hAnsi="Book Antiqua" w:cs="宋体"/>
          <w:color w:val="000000"/>
          <w:sz w:val="21"/>
          <w:szCs w:val="21"/>
          <w:lang w:eastAsia="zh-CN"/>
        </w:rPr>
        <w:t>A</w:t>
      </w:r>
      <w:proofErr w:type="gram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Fennelly</w:t>
      </w:r>
      <w:proofErr w:type="spellEnd"/>
      <w:r w:rsidRPr="004110F1">
        <w:rPr>
          <w:rFonts w:ascii="Book Antiqua" w:hAnsi="Book Antiqua" w:cs="宋体"/>
          <w:color w:val="000000"/>
          <w:sz w:val="21"/>
          <w:szCs w:val="21"/>
          <w:lang w:eastAsia="zh-CN"/>
        </w:rPr>
        <w:t xml:space="preserve"> D, Murphy JJ, </w:t>
      </w:r>
      <w:proofErr w:type="spellStart"/>
      <w:r w:rsidRPr="004110F1">
        <w:rPr>
          <w:rFonts w:ascii="Book Antiqua" w:hAnsi="Book Antiqua" w:cs="宋体"/>
          <w:color w:val="000000"/>
          <w:sz w:val="21"/>
          <w:szCs w:val="21"/>
          <w:lang w:eastAsia="zh-CN"/>
        </w:rPr>
        <w:t>O'Donoghue</w:t>
      </w:r>
      <w:proofErr w:type="spellEnd"/>
      <w:r w:rsidRPr="004110F1">
        <w:rPr>
          <w:rFonts w:ascii="Book Antiqua" w:hAnsi="Book Antiqua" w:cs="宋体"/>
          <w:color w:val="000000"/>
          <w:sz w:val="21"/>
          <w:szCs w:val="21"/>
          <w:lang w:eastAsia="zh-CN"/>
        </w:rPr>
        <w:t xml:space="preserve"> DP,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Peritoneal involvement in stage II colon cancer. </w:t>
      </w:r>
      <w:r w:rsidRPr="004110F1">
        <w:rPr>
          <w:rFonts w:ascii="Book Antiqua" w:hAnsi="Book Antiqua" w:cs="宋体"/>
          <w:i/>
          <w:color w:val="000000"/>
          <w:sz w:val="21"/>
          <w:szCs w:val="21"/>
          <w:lang w:eastAsia="zh-CN"/>
        </w:rPr>
        <w:t xml:space="preserve">Am J </w:t>
      </w:r>
      <w:proofErr w:type="spellStart"/>
      <w:r w:rsidRPr="004110F1">
        <w:rPr>
          <w:rFonts w:ascii="Book Antiqua" w:hAnsi="Book Antiqua" w:cs="宋体"/>
          <w:i/>
          <w:color w:val="000000"/>
          <w:sz w:val="21"/>
          <w:szCs w:val="21"/>
          <w:lang w:eastAsia="zh-CN"/>
        </w:rPr>
        <w:t>Clin</w:t>
      </w:r>
      <w:proofErr w:type="spellEnd"/>
      <w:r w:rsidRPr="004110F1">
        <w:rPr>
          <w:rFonts w:ascii="Book Antiqua" w:hAnsi="Book Antiqua" w:cs="宋体"/>
          <w:i/>
          <w:color w:val="000000"/>
          <w:sz w:val="21"/>
          <w:szCs w:val="21"/>
          <w:lang w:eastAsia="zh-CN"/>
        </w:rPr>
        <w:t xml:space="preserve"> </w:t>
      </w:r>
      <w:proofErr w:type="spellStart"/>
      <w:r w:rsidRPr="004110F1">
        <w:rPr>
          <w:rFonts w:ascii="Book Antiqua" w:hAnsi="Book Antiqua" w:cs="宋体"/>
          <w:i/>
          <w:color w:val="000000"/>
          <w:sz w:val="21"/>
          <w:szCs w:val="21"/>
          <w:lang w:eastAsia="zh-CN"/>
        </w:rPr>
        <w:t>Pathol</w:t>
      </w:r>
      <w:proofErr w:type="spellEnd"/>
      <w:r w:rsidRPr="004110F1">
        <w:rPr>
          <w:rFonts w:ascii="Book Antiqua" w:hAnsi="Book Antiqua" w:cs="宋体"/>
          <w:i/>
          <w:color w:val="000000"/>
          <w:sz w:val="21"/>
          <w:szCs w:val="21"/>
          <w:lang w:eastAsia="zh-CN"/>
        </w:rPr>
        <w:t xml:space="preserve"> </w:t>
      </w:r>
      <w:r w:rsidRPr="004110F1">
        <w:rPr>
          <w:rFonts w:ascii="Book Antiqua" w:hAnsi="Book Antiqua" w:cs="宋体"/>
          <w:color w:val="000000"/>
          <w:sz w:val="21"/>
          <w:szCs w:val="21"/>
          <w:lang w:eastAsia="zh-CN"/>
        </w:rPr>
        <w:t xml:space="preserve">2003; </w:t>
      </w:r>
      <w:r w:rsidRPr="004110F1">
        <w:rPr>
          <w:rFonts w:ascii="Book Antiqua" w:hAnsi="Book Antiqua" w:cs="宋体"/>
          <w:b/>
          <w:color w:val="000000"/>
          <w:sz w:val="21"/>
          <w:szCs w:val="21"/>
          <w:lang w:eastAsia="zh-CN"/>
        </w:rPr>
        <w:t>119</w:t>
      </w:r>
      <w:r w:rsidRPr="004110F1">
        <w:rPr>
          <w:rFonts w:ascii="Book Antiqua" w:hAnsi="Book Antiqua" w:cs="宋体"/>
          <w:color w:val="000000"/>
          <w:sz w:val="21"/>
          <w:szCs w:val="21"/>
          <w:lang w:eastAsia="zh-CN"/>
        </w:rPr>
        <w:t>: 108-113 [PMID: 12520705 DOI: 10.1309/J6BDTWM2M792TN2V]</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4 </w:t>
      </w:r>
      <w:proofErr w:type="spellStart"/>
      <w:r w:rsidRPr="004110F1">
        <w:rPr>
          <w:rFonts w:ascii="Book Antiqua" w:hAnsi="Book Antiqua" w:cs="宋体"/>
          <w:b/>
          <w:bCs/>
          <w:color w:val="000000"/>
          <w:sz w:val="21"/>
          <w:szCs w:val="21"/>
          <w:lang w:eastAsia="zh-CN"/>
        </w:rPr>
        <w:t>Ludeman</w:t>
      </w:r>
      <w:proofErr w:type="spellEnd"/>
      <w:r w:rsidRPr="004110F1">
        <w:rPr>
          <w:rFonts w:ascii="Book Antiqua" w:hAnsi="Book Antiqua" w:cs="宋体"/>
          <w:b/>
          <w:bCs/>
          <w:color w:val="000000"/>
          <w:sz w:val="21"/>
          <w:szCs w:val="21"/>
          <w:lang w:eastAsia="zh-CN"/>
        </w:rPr>
        <w:t xml:space="preserve"> L</w:t>
      </w:r>
      <w:r w:rsidRPr="004110F1">
        <w:rPr>
          <w:rFonts w:ascii="Book Antiqua" w:hAnsi="Book Antiqua" w:cs="宋体"/>
          <w:color w:val="000000"/>
          <w:sz w:val="21"/>
          <w:szCs w:val="21"/>
          <w:lang w:eastAsia="zh-CN"/>
        </w:rPr>
        <w:t xml:space="preserve">, Shepherd NA. </w:t>
      </w:r>
      <w:proofErr w:type="spellStart"/>
      <w:r w:rsidRPr="004110F1">
        <w:rPr>
          <w:rFonts w:ascii="Book Antiqua" w:hAnsi="Book Antiqua" w:cs="宋体"/>
          <w:color w:val="000000"/>
          <w:sz w:val="21"/>
          <w:szCs w:val="21"/>
          <w:lang w:eastAsia="zh-CN"/>
        </w:rPr>
        <w:t>Serosal</w:t>
      </w:r>
      <w:proofErr w:type="spellEnd"/>
      <w:r w:rsidRPr="004110F1">
        <w:rPr>
          <w:rFonts w:ascii="Book Antiqua" w:hAnsi="Book Antiqua" w:cs="宋体"/>
          <w:color w:val="000000"/>
          <w:sz w:val="21"/>
          <w:szCs w:val="21"/>
          <w:lang w:eastAsia="zh-CN"/>
        </w:rPr>
        <w:t xml:space="preserve"> involvement in gastrointestinal cancer: its assessment and significance.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2005; </w:t>
      </w:r>
      <w:r w:rsidRPr="004110F1">
        <w:rPr>
          <w:rFonts w:ascii="Book Antiqua" w:hAnsi="Book Antiqua" w:cs="宋体"/>
          <w:b/>
          <w:bCs/>
          <w:color w:val="000000"/>
          <w:sz w:val="21"/>
          <w:szCs w:val="21"/>
          <w:lang w:eastAsia="zh-CN"/>
        </w:rPr>
        <w:t>47</w:t>
      </w:r>
      <w:r w:rsidRPr="004110F1">
        <w:rPr>
          <w:rFonts w:ascii="Book Antiqua" w:hAnsi="Book Antiqua" w:cs="宋体"/>
          <w:color w:val="000000"/>
          <w:sz w:val="21"/>
          <w:szCs w:val="21"/>
          <w:lang w:eastAsia="zh-CN"/>
        </w:rPr>
        <w:t>: 123-131 [PMID: 16045772 DOI: 10.1111/j.1365-2559.2005.02189.x]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5 </w:t>
      </w:r>
      <w:proofErr w:type="gramStart"/>
      <w:r w:rsidRPr="004110F1">
        <w:rPr>
          <w:rFonts w:ascii="Book Antiqua" w:hAnsi="Book Antiqua" w:cs="宋体"/>
          <w:b/>
          <w:bCs/>
          <w:color w:val="000000"/>
          <w:sz w:val="21"/>
          <w:szCs w:val="21"/>
          <w:lang w:eastAsia="zh-CN"/>
        </w:rPr>
        <w:t>Shepherd</w:t>
      </w:r>
      <w:proofErr w:type="gramEnd"/>
      <w:r w:rsidRPr="004110F1">
        <w:rPr>
          <w:rFonts w:ascii="Book Antiqua" w:hAnsi="Book Antiqua" w:cs="宋体"/>
          <w:b/>
          <w:bCs/>
          <w:color w:val="000000"/>
          <w:sz w:val="21"/>
          <w:szCs w:val="21"/>
          <w:lang w:eastAsia="zh-CN"/>
        </w:rPr>
        <w:t xml:space="preserve"> NA</w:t>
      </w:r>
      <w:r w:rsidRPr="004110F1">
        <w:rPr>
          <w:rFonts w:ascii="Book Antiqua" w:hAnsi="Book Antiqua" w:cs="宋体"/>
          <w:color w:val="000000"/>
          <w:sz w:val="21"/>
          <w:szCs w:val="21"/>
          <w:lang w:eastAsia="zh-CN"/>
        </w:rPr>
        <w:t>, Baxter KJ, Love SB. The prognostic importance of peritoneal involvement in colonic cancer: a prospective evaluation. </w:t>
      </w:r>
      <w:r w:rsidRPr="004110F1">
        <w:rPr>
          <w:rFonts w:ascii="Book Antiqua" w:hAnsi="Book Antiqua" w:cs="宋体"/>
          <w:i/>
          <w:iCs/>
          <w:color w:val="000000"/>
          <w:sz w:val="21"/>
          <w:szCs w:val="21"/>
          <w:lang w:eastAsia="zh-CN"/>
        </w:rPr>
        <w:t>Gastroenterology</w:t>
      </w:r>
      <w:r w:rsidRPr="004110F1">
        <w:rPr>
          <w:rFonts w:ascii="Book Antiqua" w:hAnsi="Book Antiqua" w:cs="宋体"/>
          <w:color w:val="000000"/>
          <w:sz w:val="21"/>
          <w:szCs w:val="21"/>
          <w:lang w:eastAsia="zh-CN"/>
        </w:rPr>
        <w:t> 1997; </w:t>
      </w:r>
      <w:r w:rsidRPr="004110F1">
        <w:rPr>
          <w:rFonts w:ascii="Book Antiqua" w:hAnsi="Book Antiqua" w:cs="宋体"/>
          <w:b/>
          <w:bCs/>
          <w:color w:val="000000"/>
          <w:sz w:val="21"/>
          <w:szCs w:val="21"/>
          <w:lang w:eastAsia="zh-CN"/>
        </w:rPr>
        <w:t>112</w:t>
      </w:r>
      <w:r w:rsidRPr="004110F1">
        <w:rPr>
          <w:rFonts w:ascii="Book Antiqua" w:hAnsi="Book Antiqua" w:cs="宋体"/>
          <w:color w:val="000000"/>
          <w:sz w:val="21"/>
          <w:szCs w:val="21"/>
          <w:lang w:eastAsia="zh-CN"/>
        </w:rPr>
        <w:t>: 1096-1102 [PMID: 9097991]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6 </w:t>
      </w:r>
      <w:r w:rsidRPr="004110F1">
        <w:rPr>
          <w:rFonts w:ascii="Book Antiqua" w:hAnsi="Book Antiqua" w:cs="宋体"/>
          <w:b/>
          <w:bCs/>
          <w:color w:val="000000"/>
          <w:sz w:val="21"/>
          <w:szCs w:val="21"/>
          <w:lang w:eastAsia="zh-CN"/>
        </w:rPr>
        <w:t>Kojima M</w:t>
      </w:r>
      <w:r w:rsidRPr="004110F1">
        <w:rPr>
          <w:rFonts w:ascii="Book Antiqua" w:hAnsi="Book Antiqua" w:cs="宋体"/>
          <w:color w:val="000000"/>
          <w:sz w:val="21"/>
          <w:szCs w:val="21"/>
          <w:lang w:eastAsia="zh-CN"/>
        </w:rPr>
        <w:t xml:space="preserve">, Nakajima K, Ishii G, Saito N, </w:t>
      </w:r>
      <w:proofErr w:type="spellStart"/>
      <w:r w:rsidRPr="004110F1">
        <w:rPr>
          <w:rFonts w:ascii="Book Antiqua" w:hAnsi="Book Antiqua" w:cs="宋体"/>
          <w:color w:val="000000"/>
          <w:sz w:val="21"/>
          <w:szCs w:val="21"/>
          <w:lang w:eastAsia="zh-CN"/>
        </w:rPr>
        <w:t>Ochiai</w:t>
      </w:r>
      <w:proofErr w:type="spellEnd"/>
      <w:r w:rsidRPr="004110F1">
        <w:rPr>
          <w:rFonts w:ascii="Book Antiqua" w:hAnsi="Book Antiqua" w:cs="宋体"/>
          <w:color w:val="000000"/>
          <w:sz w:val="21"/>
          <w:szCs w:val="21"/>
          <w:lang w:eastAsia="zh-CN"/>
        </w:rPr>
        <w:t xml:space="preserve"> A. Peritoneal elastic </w:t>
      </w:r>
      <w:proofErr w:type="spellStart"/>
      <w:r w:rsidRPr="004110F1">
        <w:rPr>
          <w:rFonts w:ascii="Book Antiqua" w:hAnsi="Book Antiqua" w:cs="宋体"/>
          <w:color w:val="000000"/>
          <w:sz w:val="21"/>
          <w:szCs w:val="21"/>
          <w:lang w:eastAsia="zh-CN"/>
        </w:rPr>
        <w:t>laminal</w:t>
      </w:r>
      <w:proofErr w:type="spellEnd"/>
      <w:r w:rsidRPr="004110F1">
        <w:rPr>
          <w:rFonts w:ascii="Book Antiqua" w:hAnsi="Book Antiqua" w:cs="宋体"/>
          <w:color w:val="000000"/>
          <w:sz w:val="21"/>
          <w:szCs w:val="21"/>
          <w:lang w:eastAsia="zh-CN"/>
        </w:rPr>
        <w:t xml:space="preserve"> invasion of colorectal cancer: the diagnostic utility and </w:t>
      </w:r>
      <w:proofErr w:type="spellStart"/>
      <w:r w:rsidRPr="004110F1">
        <w:rPr>
          <w:rFonts w:ascii="Book Antiqua" w:hAnsi="Book Antiqua" w:cs="宋体"/>
          <w:color w:val="000000"/>
          <w:sz w:val="21"/>
          <w:szCs w:val="21"/>
          <w:lang w:eastAsia="zh-CN"/>
        </w:rPr>
        <w:t>clinicopathologic</w:t>
      </w:r>
      <w:proofErr w:type="spellEnd"/>
      <w:r w:rsidRPr="004110F1">
        <w:rPr>
          <w:rFonts w:ascii="Book Antiqua" w:hAnsi="Book Antiqua" w:cs="宋体"/>
          <w:color w:val="000000"/>
          <w:sz w:val="21"/>
          <w:szCs w:val="21"/>
          <w:lang w:eastAsia="zh-CN"/>
        </w:rPr>
        <w:t xml:space="preserve"> relationship.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34</w:t>
      </w:r>
      <w:r w:rsidRPr="004110F1">
        <w:rPr>
          <w:rFonts w:ascii="Book Antiqua" w:hAnsi="Book Antiqua" w:cs="宋体"/>
          <w:color w:val="000000"/>
          <w:sz w:val="21"/>
          <w:szCs w:val="21"/>
          <w:lang w:eastAsia="zh-CN"/>
        </w:rPr>
        <w:t>: 1351-1360 [PMID: 20716999 DOI: 10.1097/PAS.0b013e3181ecfe98]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7 </w:t>
      </w:r>
      <w:proofErr w:type="spellStart"/>
      <w:r w:rsidRPr="004110F1">
        <w:rPr>
          <w:rFonts w:ascii="Book Antiqua" w:hAnsi="Book Antiqua" w:cs="宋体"/>
          <w:b/>
          <w:bCs/>
          <w:color w:val="000000"/>
          <w:sz w:val="21"/>
          <w:szCs w:val="21"/>
          <w:lang w:eastAsia="zh-CN"/>
        </w:rPr>
        <w:t>Mitchard</w:t>
      </w:r>
      <w:proofErr w:type="spellEnd"/>
      <w:r w:rsidRPr="004110F1">
        <w:rPr>
          <w:rFonts w:ascii="Book Antiqua" w:hAnsi="Book Antiqua" w:cs="宋体"/>
          <w:b/>
          <w:bCs/>
          <w:color w:val="000000"/>
          <w:sz w:val="21"/>
          <w:szCs w:val="21"/>
          <w:lang w:eastAsia="zh-CN"/>
        </w:rPr>
        <w:t xml:space="preserve"> JR</w:t>
      </w:r>
      <w:r w:rsidRPr="004110F1">
        <w:rPr>
          <w:rFonts w:ascii="Book Antiqua" w:hAnsi="Book Antiqua" w:cs="宋体"/>
          <w:color w:val="000000"/>
          <w:sz w:val="21"/>
          <w:szCs w:val="21"/>
          <w:lang w:eastAsia="zh-CN"/>
        </w:rPr>
        <w:t xml:space="preserve">, Love SB, Baxter KJ, Shepherd NA. How important is peritoneal involvement in rectal cancer? </w:t>
      </w:r>
      <w:proofErr w:type="gramStart"/>
      <w:r w:rsidRPr="004110F1">
        <w:rPr>
          <w:rFonts w:ascii="Book Antiqua" w:hAnsi="Book Antiqua" w:cs="宋体"/>
          <w:color w:val="000000"/>
          <w:sz w:val="21"/>
          <w:szCs w:val="21"/>
          <w:lang w:eastAsia="zh-CN"/>
        </w:rPr>
        <w:t>A prospective study of 331 cases.</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57</w:t>
      </w:r>
      <w:r w:rsidRPr="004110F1">
        <w:rPr>
          <w:rFonts w:ascii="Book Antiqua" w:hAnsi="Book Antiqua" w:cs="宋体"/>
          <w:color w:val="000000"/>
          <w:sz w:val="21"/>
          <w:szCs w:val="21"/>
          <w:lang w:eastAsia="zh-CN"/>
        </w:rPr>
        <w:t>: 671-679 [PMID: 21083598 DOI: 10.1111/j.1365-2559.2010.03687.x]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8 </w:t>
      </w:r>
      <w:r w:rsidRPr="004110F1">
        <w:rPr>
          <w:rFonts w:ascii="Book Antiqua" w:hAnsi="Book Antiqua" w:cs="宋体"/>
          <w:b/>
          <w:color w:val="000000"/>
          <w:sz w:val="21"/>
          <w:szCs w:val="21"/>
          <w:lang w:eastAsia="zh-CN"/>
        </w:rPr>
        <w:t>Williams GT</w:t>
      </w:r>
      <w:r w:rsidRPr="004110F1">
        <w:rPr>
          <w:rFonts w:ascii="Book Antiqua" w:hAnsi="Book Antiqua" w:cs="宋体"/>
          <w:color w:val="000000"/>
          <w:sz w:val="21"/>
          <w:szCs w:val="21"/>
          <w:lang w:eastAsia="zh-CN"/>
        </w:rPr>
        <w:t xml:space="preserve">, Quirke P, Shepherd NA. </w:t>
      </w:r>
      <w:proofErr w:type="gramStart"/>
      <w:r w:rsidRPr="004110F1">
        <w:rPr>
          <w:rFonts w:ascii="Book Antiqua" w:hAnsi="Book Antiqua" w:cs="宋体"/>
          <w:color w:val="000000"/>
          <w:sz w:val="21"/>
          <w:szCs w:val="21"/>
          <w:lang w:eastAsia="zh-CN"/>
        </w:rPr>
        <w:t>Dataset for Colorectal Cancer.</w:t>
      </w:r>
      <w:proofErr w:type="gramEnd"/>
      <w:r w:rsidRPr="004110F1">
        <w:rPr>
          <w:rFonts w:ascii="Book Antiqua" w:hAnsi="Book Antiqua" w:cs="宋体"/>
          <w:color w:val="000000"/>
          <w:sz w:val="21"/>
          <w:szCs w:val="21"/>
          <w:lang w:eastAsia="zh-CN"/>
        </w:rPr>
        <w:t xml:space="preserve"> 2nd </w:t>
      </w:r>
      <w:proofErr w:type="gramStart"/>
      <w:r w:rsidRPr="004110F1">
        <w:rPr>
          <w:rFonts w:ascii="Book Antiqua" w:hAnsi="Book Antiqua" w:cs="宋体"/>
          <w:color w:val="000000"/>
          <w:sz w:val="21"/>
          <w:szCs w:val="21"/>
          <w:lang w:eastAsia="zh-CN"/>
        </w:rPr>
        <w:t>ed</w:t>
      </w:r>
      <w:proofErr w:type="gramEnd"/>
      <w:r w:rsidRPr="004110F1">
        <w:rPr>
          <w:rFonts w:ascii="Book Antiqua" w:hAnsi="Book Antiqua" w:cs="宋体"/>
          <w:color w:val="000000"/>
          <w:sz w:val="21"/>
          <w:szCs w:val="21"/>
          <w:lang w:eastAsia="zh-CN"/>
        </w:rPr>
        <w:t xml:space="preserve">. </w:t>
      </w:r>
      <w:proofErr w:type="gramStart"/>
      <w:r w:rsidRPr="004110F1">
        <w:rPr>
          <w:rFonts w:ascii="Book Antiqua" w:hAnsi="Book Antiqua" w:cs="宋体"/>
          <w:color w:val="000000"/>
          <w:sz w:val="21"/>
          <w:szCs w:val="21"/>
          <w:lang w:eastAsia="zh-CN"/>
        </w:rPr>
        <w:t>The Royal College of Pathologists.</w:t>
      </w:r>
      <w:proofErr w:type="gramEnd"/>
      <w:r w:rsidRPr="004110F1">
        <w:rPr>
          <w:rFonts w:ascii="Book Antiqua" w:hAnsi="Book Antiqua" w:cs="宋体"/>
          <w:color w:val="000000"/>
          <w:sz w:val="21"/>
          <w:szCs w:val="21"/>
          <w:lang w:eastAsia="zh-CN"/>
        </w:rPr>
        <w:t xml:space="preserve"> London, 2007</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 xml:space="preserve">9 </w:t>
      </w:r>
      <w:proofErr w:type="spellStart"/>
      <w:r w:rsidRPr="004110F1">
        <w:rPr>
          <w:rFonts w:ascii="Book Antiqua" w:hAnsi="Book Antiqua" w:cs="宋体"/>
          <w:b/>
          <w:color w:val="000000"/>
          <w:sz w:val="21"/>
          <w:szCs w:val="21"/>
          <w:lang w:eastAsia="zh-CN"/>
        </w:rPr>
        <w:t>Sobin</w:t>
      </w:r>
      <w:proofErr w:type="spellEnd"/>
      <w:r w:rsidRPr="004110F1">
        <w:rPr>
          <w:rFonts w:ascii="Book Antiqua" w:hAnsi="Book Antiqua" w:cs="宋体"/>
          <w:b/>
          <w:color w:val="000000"/>
          <w:sz w:val="21"/>
          <w:szCs w:val="21"/>
          <w:lang w:eastAsia="zh-CN"/>
        </w:rPr>
        <w:t xml:space="preserve"> LH</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Wittekind</w:t>
      </w:r>
      <w:proofErr w:type="spellEnd"/>
      <w:r w:rsidRPr="004110F1">
        <w:rPr>
          <w:rFonts w:ascii="Book Antiqua" w:hAnsi="Book Antiqua" w:cs="宋体"/>
          <w:color w:val="000000"/>
          <w:sz w:val="21"/>
          <w:szCs w:val="21"/>
          <w:lang w:eastAsia="zh-CN"/>
        </w:rPr>
        <w:t xml:space="preserve"> CH, editors.</w:t>
      </w:r>
      <w:proofErr w:type="gramEnd"/>
      <w:r w:rsidRPr="004110F1">
        <w:rPr>
          <w:rFonts w:ascii="Book Antiqua" w:hAnsi="Book Antiqua" w:cs="宋体"/>
          <w:color w:val="000000"/>
          <w:sz w:val="21"/>
          <w:szCs w:val="21"/>
          <w:lang w:eastAsia="zh-CN"/>
        </w:rPr>
        <w:t xml:space="preserve"> International Union </w:t>
      </w:r>
      <w:proofErr w:type="gramStart"/>
      <w:r w:rsidRPr="004110F1">
        <w:rPr>
          <w:rFonts w:ascii="Book Antiqua" w:hAnsi="Book Antiqua" w:cs="宋体"/>
          <w:color w:val="000000"/>
          <w:sz w:val="21"/>
          <w:szCs w:val="21"/>
          <w:lang w:eastAsia="zh-CN"/>
        </w:rPr>
        <w:t>Against</w:t>
      </w:r>
      <w:proofErr w:type="gramEnd"/>
      <w:r w:rsidRPr="004110F1">
        <w:rPr>
          <w:rFonts w:ascii="Book Antiqua" w:hAnsi="Book Antiqua" w:cs="宋体"/>
          <w:color w:val="000000"/>
          <w:sz w:val="21"/>
          <w:szCs w:val="21"/>
          <w:lang w:eastAsia="zh-CN"/>
        </w:rPr>
        <w:t xml:space="preserve"> Cancer (UICC). </w:t>
      </w:r>
      <w:proofErr w:type="gramStart"/>
      <w:r w:rsidRPr="004110F1">
        <w:rPr>
          <w:rFonts w:ascii="Book Antiqua" w:hAnsi="Book Antiqua" w:cs="宋体"/>
          <w:color w:val="000000"/>
          <w:sz w:val="21"/>
          <w:szCs w:val="21"/>
          <w:lang w:eastAsia="zh-CN"/>
        </w:rPr>
        <w:t>TNM classification of malignant tumours.</w:t>
      </w:r>
      <w:proofErr w:type="gramEnd"/>
      <w:r w:rsidRPr="004110F1">
        <w:rPr>
          <w:rFonts w:ascii="Book Antiqua" w:hAnsi="Book Antiqua" w:cs="宋体"/>
          <w:color w:val="000000"/>
          <w:sz w:val="21"/>
          <w:szCs w:val="21"/>
          <w:lang w:eastAsia="zh-CN"/>
        </w:rPr>
        <w:t xml:space="preserve"> 5th </w:t>
      </w:r>
      <w:proofErr w:type="gramStart"/>
      <w:r w:rsidRPr="004110F1">
        <w:rPr>
          <w:rFonts w:ascii="Book Antiqua" w:hAnsi="Book Antiqua" w:cs="宋体"/>
          <w:color w:val="000000"/>
          <w:sz w:val="21"/>
          <w:szCs w:val="21"/>
          <w:lang w:eastAsia="zh-CN"/>
        </w:rPr>
        <w:t>ed</w:t>
      </w:r>
      <w:proofErr w:type="gramEnd"/>
      <w:r w:rsidRPr="004110F1">
        <w:rPr>
          <w:rFonts w:ascii="Book Antiqua" w:hAnsi="Book Antiqua" w:cs="宋体"/>
          <w:color w:val="000000"/>
          <w:sz w:val="21"/>
          <w:szCs w:val="21"/>
          <w:lang w:eastAsia="zh-CN"/>
        </w:rPr>
        <w:t>. New York: Wiley-</w:t>
      </w:r>
      <w:proofErr w:type="spellStart"/>
      <w:r w:rsidRPr="004110F1">
        <w:rPr>
          <w:rFonts w:ascii="Book Antiqua" w:hAnsi="Book Antiqua" w:cs="宋体"/>
          <w:color w:val="000000"/>
          <w:sz w:val="21"/>
          <w:szCs w:val="21"/>
          <w:lang w:eastAsia="zh-CN"/>
        </w:rPr>
        <w:t>Liss</w:t>
      </w:r>
      <w:proofErr w:type="spellEnd"/>
      <w:r w:rsidRPr="004110F1">
        <w:rPr>
          <w:rFonts w:ascii="Book Antiqua" w:hAnsi="Book Antiqua" w:cs="宋体"/>
          <w:color w:val="000000"/>
          <w:sz w:val="21"/>
          <w:szCs w:val="21"/>
          <w:lang w:eastAsia="zh-CN"/>
        </w:rPr>
        <w:t xml:space="preserve"> Publications; 1997.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10 </w:t>
      </w:r>
      <w:proofErr w:type="spellStart"/>
      <w:r w:rsidRPr="004110F1">
        <w:rPr>
          <w:rFonts w:ascii="Book Antiqua" w:hAnsi="Book Antiqua" w:cs="宋体"/>
          <w:b/>
          <w:bCs/>
          <w:color w:val="000000"/>
          <w:sz w:val="21"/>
          <w:szCs w:val="21"/>
          <w:lang w:eastAsia="zh-CN"/>
        </w:rPr>
        <w:t>Burdy</w:t>
      </w:r>
      <w:proofErr w:type="spellEnd"/>
      <w:r w:rsidRPr="004110F1">
        <w:rPr>
          <w:rFonts w:ascii="Book Antiqua" w:hAnsi="Book Antiqua" w:cs="宋体"/>
          <w:b/>
          <w:bCs/>
          <w:color w:val="000000"/>
          <w:sz w:val="21"/>
          <w:szCs w:val="21"/>
          <w:lang w:eastAsia="zh-CN"/>
        </w:rPr>
        <w:t xml:space="preserve"> 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Panis</w:t>
      </w:r>
      <w:proofErr w:type="spellEnd"/>
      <w:r w:rsidRPr="004110F1">
        <w:rPr>
          <w:rFonts w:ascii="Book Antiqua" w:hAnsi="Book Antiqua" w:cs="宋体"/>
          <w:color w:val="000000"/>
          <w:sz w:val="21"/>
          <w:szCs w:val="21"/>
          <w:lang w:eastAsia="zh-CN"/>
        </w:rPr>
        <w:t xml:space="preserve"> Y, </w:t>
      </w:r>
      <w:proofErr w:type="spellStart"/>
      <w:r w:rsidRPr="004110F1">
        <w:rPr>
          <w:rFonts w:ascii="Book Antiqua" w:hAnsi="Book Antiqua" w:cs="宋体"/>
          <w:color w:val="000000"/>
          <w:sz w:val="21"/>
          <w:szCs w:val="21"/>
          <w:lang w:eastAsia="zh-CN"/>
        </w:rPr>
        <w:t>Alves</w:t>
      </w:r>
      <w:proofErr w:type="spellEnd"/>
      <w:r w:rsidRPr="004110F1">
        <w:rPr>
          <w:rFonts w:ascii="Book Antiqua" w:hAnsi="Book Antiqua" w:cs="宋体"/>
          <w:color w:val="000000"/>
          <w:sz w:val="21"/>
          <w:szCs w:val="21"/>
          <w:lang w:eastAsia="zh-CN"/>
        </w:rPr>
        <w:t xml:space="preserve"> A, Nemeth J, </w:t>
      </w:r>
      <w:proofErr w:type="spellStart"/>
      <w:r w:rsidRPr="004110F1">
        <w:rPr>
          <w:rFonts w:ascii="Book Antiqua" w:hAnsi="Book Antiqua" w:cs="宋体"/>
          <w:color w:val="000000"/>
          <w:sz w:val="21"/>
          <w:szCs w:val="21"/>
          <w:lang w:eastAsia="zh-CN"/>
        </w:rPr>
        <w:t>Lavergne-Slove</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Valleur</w:t>
      </w:r>
      <w:proofErr w:type="spellEnd"/>
      <w:r w:rsidRPr="004110F1">
        <w:rPr>
          <w:rFonts w:ascii="Book Antiqua" w:hAnsi="Book Antiqua" w:cs="宋体"/>
          <w:color w:val="000000"/>
          <w:sz w:val="21"/>
          <w:szCs w:val="21"/>
          <w:lang w:eastAsia="zh-CN"/>
        </w:rPr>
        <w:t xml:space="preserve"> P. Identifying patients with T3-T4 node-negative colon cancer at high risk of recurrence.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2001; </w:t>
      </w:r>
      <w:r w:rsidRPr="004110F1">
        <w:rPr>
          <w:rFonts w:ascii="Book Antiqua" w:hAnsi="Book Antiqua" w:cs="宋体"/>
          <w:b/>
          <w:bCs/>
          <w:color w:val="000000"/>
          <w:sz w:val="21"/>
          <w:szCs w:val="21"/>
          <w:lang w:eastAsia="zh-CN"/>
        </w:rPr>
        <w:t>44</w:t>
      </w:r>
      <w:r w:rsidRPr="004110F1">
        <w:rPr>
          <w:rFonts w:ascii="Book Antiqua" w:hAnsi="Book Antiqua" w:cs="宋体"/>
          <w:color w:val="000000"/>
          <w:sz w:val="21"/>
          <w:szCs w:val="21"/>
          <w:lang w:eastAsia="zh-CN"/>
        </w:rPr>
        <w:t>: 1682-1688 [PMID: 11711742 DOI:</w:t>
      </w:r>
      <w:r w:rsidRPr="004110F1">
        <w:rPr>
          <w:rFonts w:ascii="Book Antiqua" w:hAnsi="Book Antiqua"/>
          <w:sz w:val="21"/>
          <w:szCs w:val="21"/>
        </w:rPr>
        <w:t xml:space="preserve"> </w:t>
      </w:r>
      <w:r w:rsidRPr="004110F1">
        <w:rPr>
          <w:rFonts w:ascii="Book Antiqua" w:hAnsi="Book Antiqua" w:cs="宋体"/>
          <w:color w:val="000000"/>
          <w:sz w:val="21"/>
          <w:szCs w:val="21"/>
          <w:lang w:eastAsia="zh-CN"/>
        </w:rPr>
        <w:t>10.1007/</w:t>
      </w:r>
      <w:proofErr w:type="gramStart"/>
      <w:r w:rsidRPr="004110F1">
        <w:rPr>
          <w:rFonts w:ascii="Book Antiqua" w:hAnsi="Book Antiqua" w:cs="宋体"/>
          <w:color w:val="000000"/>
          <w:sz w:val="21"/>
          <w:szCs w:val="21"/>
          <w:lang w:eastAsia="zh-CN"/>
        </w:rPr>
        <w:t>BF02234390 ]</w:t>
      </w:r>
      <w:proofErr w:type="gramEnd"/>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11 </w:t>
      </w:r>
      <w:r w:rsidRPr="004110F1">
        <w:rPr>
          <w:rFonts w:ascii="Book Antiqua" w:hAnsi="Book Antiqua" w:cs="宋体"/>
          <w:b/>
          <w:bCs/>
          <w:color w:val="000000"/>
          <w:sz w:val="21"/>
          <w:szCs w:val="21"/>
          <w:lang w:eastAsia="zh-CN"/>
        </w:rPr>
        <w:t>Merkel S</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Wein</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Günther</w:t>
      </w:r>
      <w:proofErr w:type="spellEnd"/>
      <w:r w:rsidRPr="004110F1">
        <w:rPr>
          <w:rFonts w:ascii="Book Antiqua" w:hAnsi="Book Antiqua" w:cs="宋体"/>
          <w:color w:val="000000"/>
          <w:sz w:val="21"/>
          <w:szCs w:val="21"/>
          <w:lang w:eastAsia="zh-CN"/>
        </w:rPr>
        <w:t xml:space="preserve"> K, Papadopoulos T, </w:t>
      </w:r>
      <w:proofErr w:type="spellStart"/>
      <w:r w:rsidRPr="004110F1">
        <w:rPr>
          <w:rFonts w:ascii="Book Antiqua" w:hAnsi="Book Antiqua" w:cs="宋体"/>
          <w:color w:val="000000"/>
          <w:sz w:val="21"/>
          <w:szCs w:val="21"/>
          <w:lang w:eastAsia="zh-CN"/>
        </w:rPr>
        <w:t>Hohenberger</w:t>
      </w:r>
      <w:proofErr w:type="spellEnd"/>
      <w:r w:rsidRPr="004110F1">
        <w:rPr>
          <w:rFonts w:ascii="Book Antiqua" w:hAnsi="Book Antiqua" w:cs="宋体"/>
          <w:color w:val="000000"/>
          <w:sz w:val="21"/>
          <w:szCs w:val="21"/>
          <w:lang w:eastAsia="zh-CN"/>
        </w:rPr>
        <w:t xml:space="preserve"> W, </w:t>
      </w:r>
      <w:proofErr w:type="spellStart"/>
      <w:r w:rsidRPr="004110F1">
        <w:rPr>
          <w:rFonts w:ascii="Book Antiqua" w:hAnsi="Book Antiqua" w:cs="宋体"/>
          <w:color w:val="000000"/>
          <w:sz w:val="21"/>
          <w:szCs w:val="21"/>
          <w:lang w:eastAsia="zh-CN"/>
        </w:rPr>
        <w:t>Hermanek</w:t>
      </w:r>
      <w:proofErr w:type="spellEnd"/>
      <w:r w:rsidRPr="004110F1">
        <w:rPr>
          <w:rFonts w:ascii="Book Antiqua" w:hAnsi="Book Antiqua" w:cs="宋体"/>
          <w:color w:val="000000"/>
          <w:sz w:val="21"/>
          <w:szCs w:val="21"/>
          <w:lang w:eastAsia="zh-CN"/>
        </w:rPr>
        <w:t xml:space="preserve"> P. High-risk groups of patients with Stage II colon carcinoma.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2001; </w:t>
      </w:r>
      <w:r w:rsidRPr="004110F1">
        <w:rPr>
          <w:rFonts w:ascii="Book Antiqua" w:hAnsi="Book Antiqua" w:cs="宋体"/>
          <w:b/>
          <w:bCs/>
          <w:color w:val="000000"/>
          <w:sz w:val="21"/>
          <w:szCs w:val="21"/>
          <w:lang w:eastAsia="zh-CN"/>
        </w:rPr>
        <w:t>92</w:t>
      </w:r>
      <w:r w:rsidRPr="004110F1">
        <w:rPr>
          <w:rFonts w:ascii="Book Antiqua" w:hAnsi="Book Antiqua" w:cs="宋体"/>
          <w:color w:val="000000"/>
          <w:sz w:val="21"/>
          <w:szCs w:val="21"/>
          <w:lang w:eastAsia="zh-CN"/>
        </w:rPr>
        <w:t>: 1435-1443 [PMID: 11745220 DOI: 10.1002/1097-0142(20010915)92:6&lt;1435:</w:t>
      </w:r>
      <w:proofErr w:type="gramStart"/>
      <w:r w:rsidRPr="004110F1">
        <w:rPr>
          <w:rFonts w:ascii="Book Antiqua" w:hAnsi="Book Antiqua" w:cs="宋体"/>
          <w:color w:val="000000"/>
          <w:sz w:val="21"/>
          <w:szCs w:val="21"/>
          <w:lang w:eastAsia="zh-CN"/>
        </w:rPr>
        <w:t>:AID</w:t>
      </w:r>
      <w:proofErr w:type="gramEnd"/>
      <w:r w:rsidRPr="004110F1">
        <w:rPr>
          <w:rFonts w:ascii="Book Antiqua" w:hAnsi="Book Antiqua" w:cs="宋体"/>
          <w:color w:val="000000"/>
          <w:sz w:val="21"/>
          <w:szCs w:val="21"/>
          <w:lang w:eastAsia="zh-CN"/>
        </w:rPr>
        <w:t>-CNCR1467&gt;3.0.CO;2-N]</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12 </w:t>
      </w:r>
      <w:r w:rsidRPr="004110F1">
        <w:rPr>
          <w:rFonts w:ascii="Book Antiqua" w:hAnsi="Book Antiqua" w:cs="宋体"/>
          <w:b/>
          <w:bCs/>
          <w:color w:val="000000"/>
          <w:sz w:val="21"/>
          <w:szCs w:val="21"/>
          <w:lang w:eastAsia="zh-CN"/>
        </w:rPr>
        <w:t>Morris 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Platell</w:t>
      </w:r>
      <w:proofErr w:type="spellEnd"/>
      <w:r w:rsidRPr="004110F1">
        <w:rPr>
          <w:rFonts w:ascii="Book Antiqua" w:hAnsi="Book Antiqua" w:cs="宋体"/>
          <w:color w:val="000000"/>
          <w:sz w:val="21"/>
          <w:szCs w:val="21"/>
          <w:lang w:eastAsia="zh-CN"/>
        </w:rPr>
        <w:t xml:space="preserve"> C, de Boer B, </w:t>
      </w:r>
      <w:proofErr w:type="spellStart"/>
      <w:r w:rsidRPr="004110F1">
        <w:rPr>
          <w:rFonts w:ascii="Book Antiqua" w:hAnsi="Book Antiqua" w:cs="宋体"/>
          <w:color w:val="000000"/>
          <w:sz w:val="21"/>
          <w:szCs w:val="21"/>
          <w:lang w:eastAsia="zh-CN"/>
        </w:rPr>
        <w:t>McCaul</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Iacopetta</w:t>
      </w:r>
      <w:proofErr w:type="spellEnd"/>
      <w:r w:rsidRPr="004110F1">
        <w:rPr>
          <w:rFonts w:ascii="Book Antiqua" w:hAnsi="Book Antiqua" w:cs="宋体"/>
          <w:color w:val="000000"/>
          <w:sz w:val="21"/>
          <w:szCs w:val="21"/>
          <w:lang w:eastAsia="zh-CN"/>
        </w:rPr>
        <w:t xml:space="preserve"> B. Population-based study of prognostic factors in stage II colonic cancer. </w:t>
      </w:r>
      <w:r w:rsidRPr="004110F1">
        <w:rPr>
          <w:rFonts w:ascii="Book Antiqua" w:hAnsi="Book Antiqua" w:cs="宋体"/>
          <w:i/>
          <w:iCs/>
          <w:color w:val="000000"/>
          <w:sz w:val="21"/>
          <w:szCs w:val="21"/>
          <w:lang w:eastAsia="zh-CN"/>
        </w:rPr>
        <w:t xml:space="preserve">Br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2006; </w:t>
      </w:r>
      <w:r w:rsidRPr="004110F1">
        <w:rPr>
          <w:rFonts w:ascii="Book Antiqua" w:hAnsi="Book Antiqua" w:cs="宋体"/>
          <w:b/>
          <w:bCs/>
          <w:color w:val="000000"/>
          <w:sz w:val="21"/>
          <w:szCs w:val="21"/>
          <w:lang w:eastAsia="zh-CN"/>
        </w:rPr>
        <w:t>93</w:t>
      </w:r>
      <w:r w:rsidRPr="004110F1">
        <w:rPr>
          <w:rFonts w:ascii="Book Antiqua" w:hAnsi="Book Antiqua" w:cs="宋体"/>
          <w:color w:val="000000"/>
          <w:sz w:val="21"/>
          <w:szCs w:val="21"/>
          <w:lang w:eastAsia="zh-CN"/>
        </w:rPr>
        <w:t>: 866-871 [PMID: 16622901 DOI: 10.1002/bjs.5345]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13 </w:t>
      </w:r>
      <w:r w:rsidRPr="004110F1">
        <w:rPr>
          <w:rFonts w:ascii="Book Antiqua" w:hAnsi="Book Antiqua" w:cs="宋体"/>
          <w:b/>
          <w:bCs/>
          <w:color w:val="000000"/>
          <w:sz w:val="21"/>
          <w:szCs w:val="21"/>
          <w:lang w:eastAsia="zh-CN"/>
        </w:rPr>
        <w:t>Newland RC</w:t>
      </w:r>
      <w:r w:rsidRPr="004110F1">
        <w:rPr>
          <w:rFonts w:ascii="Book Antiqua" w:hAnsi="Book Antiqua" w:cs="宋体"/>
          <w:color w:val="000000"/>
          <w:sz w:val="21"/>
          <w:szCs w:val="21"/>
          <w:lang w:eastAsia="zh-CN"/>
        </w:rPr>
        <w:t xml:space="preserve">, Dent OF, </w:t>
      </w:r>
      <w:proofErr w:type="spellStart"/>
      <w:r w:rsidRPr="004110F1">
        <w:rPr>
          <w:rFonts w:ascii="Book Antiqua" w:hAnsi="Book Antiqua" w:cs="宋体"/>
          <w:color w:val="000000"/>
          <w:sz w:val="21"/>
          <w:szCs w:val="21"/>
          <w:lang w:eastAsia="zh-CN"/>
        </w:rPr>
        <w:t>Chapuis</w:t>
      </w:r>
      <w:proofErr w:type="spellEnd"/>
      <w:r w:rsidRPr="004110F1">
        <w:rPr>
          <w:rFonts w:ascii="Book Antiqua" w:hAnsi="Book Antiqua" w:cs="宋体"/>
          <w:color w:val="000000"/>
          <w:sz w:val="21"/>
          <w:szCs w:val="21"/>
          <w:lang w:eastAsia="zh-CN"/>
        </w:rPr>
        <w:t xml:space="preserve"> PH, </w:t>
      </w:r>
      <w:proofErr w:type="spellStart"/>
      <w:r w:rsidRPr="004110F1">
        <w:rPr>
          <w:rFonts w:ascii="Book Antiqua" w:hAnsi="Book Antiqua" w:cs="宋体"/>
          <w:color w:val="000000"/>
          <w:sz w:val="21"/>
          <w:szCs w:val="21"/>
          <w:lang w:eastAsia="zh-CN"/>
        </w:rPr>
        <w:t>Bokey</w:t>
      </w:r>
      <w:proofErr w:type="spellEnd"/>
      <w:r w:rsidRPr="004110F1">
        <w:rPr>
          <w:rFonts w:ascii="Book Antiqua" w:hAnsi="Book Antiqua" w:cs="宋体"/>
          <w:color w:val="000000"/>
          <w:sz w:val="21"/>
          <w:szCs w:val="21"/>
          <w:lang w:eastAsia="zh-CN"/>
        </w:rPr>
        <w:t xml:space="preserve"> L. Survival after curative resection of lymph node negative colorectal carcinoma. </w:t>
      </w:r>
      <w:proofErr w:type="gramStart"/>
      <w:r w:rsidRPr="004110F1">
        <w:rPr>
          <w:rFonts w:ascii="Book Antiqua" w:hAnsi="Book Antiqua" w:cs="宋体"/>
          <w:color w:val="000000"/>
          <w:sz w:val="21"/>
          <w:szCs w:val="21"/>
          <w:lang w:eastAsia="zh-CN"/>
        </w:rPr>
        <w:t>A prospective study of 910 patients.</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1995; </w:t>
      </w:r>
      <w:r w:rsidRPr="004110F1">
        <w:rPr>
          <w:rFonts w:ascii="Book Antiqua" w:hAnsi="Book Antiqua" w:cs="宋体"/>
          <w:b/>
          <w:bCs/>
          <w:color w:val="000000"/>
          <w:sz w:val="21"/>
          <w:szCs w:val="21"/>
          <w:lang w:eastAsia="zh-CN"/>
        </w:rPr>
        <w:t>76</w:t>
      </w:r>
      <w:r w:rsidRPr="004110F1">
        <w:rPr>
          <w:rFonts w:ascii="Book Antiqua" w:hAnsi="Book Antiqua" w:cs="宋体"/>
          <w:color w:val="000000"/>
          <w:sz w:val="21"/>
          <w:szCs w:val="21"/>
          <w:lang w:eastAsia="zh-CN"/>
        </w:rPr>
        <w:t>: 564-571 [PMID: 8625148 DOI: 10.1002/1097-0142(19950815)76:4&lt;564:</w:t>
      </w:r>
      <w:proofErr w:type="gramStart"/>
      <w:r w:rsidRPr="004110F1">
        <w:rPr>
          <w:rFonts w:ascii="Book Antiqua" w:hAnsi="Book Antiqua" w:cs="宋体"/>
          <w:color w:val="000000"/>
          <w:sz w:val="21"/>
          <w:szCs w:val="21"/>
          <w:lang w:eastAsia="zh-CN"/>
        </w:rPr>
        <w:t>:AID</w:t>
      </w:r>
      <w:proofErr w:type="gramEnd"/>
      <w:r w:rsidRPr="004110F1">
        <w:rPr>
          <w:rFonts w:ascii="Book Antiqua" w:hAnsi="Book Antiqua" w:cs="宋体"/>
          <w:color w:val="000000"/>
          <w:sz w:val="21"/>
          <w:szCs w:val="21"/>
          <w:lang w:eastAsia="zh-CN"/>
        </w:rPr>
        <w:t>-CNCR2820760405&gt;3.0.CO;2-Z]</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14 </w:t>
      </w:r>
      <w:r w:rsidRPr="004110F1">
        <w:rPr>
          <w:rFonts w:ascii="Book Antiqua" w:hAnsi="Book Antiqua" w:cs="宋体"/>
          <w:b/>
          <w:bCs/>
          <w:color w:val="000000"/>
          <w:sz w:val="21"/>
          <w:szCs w:val="21"/>
          <w:lang w:eastAsia="zh-CN"/>
        </w:rPr>
        <w:t>Petersen VC</w:t>
      </w:r>
      <w:r w:rsidRPr="004110F1">
        <w:rPr>
          <w:rFonts w:ascii="Book Antiqua" w:hAnsi="Book Antiqua" w:cs="宋体"/>
          <w:color w:val="000000"/>
          <w:sz w:val="21"/>
          <w:szCs w:val="21"/>
          <w:lang w:eastAsia="zh-CN"/>
        </w:rPr>
        <w:t xml:space="preserve">, Baxter KJ, Love SB, Shepherd NA. </w:t>
      </w:r>
      <w:proofErr w:type="gramStart"/>
      <w:r w:rsidRPr="004110F1">
        <w:rPr>
          <w:rFonts w:ascii="Book Antiqua" w:hAnsi="Book Antiqua" w:cs="宋体"/>
          <w:color w:val="000000"/>
          <w:sz w:val="21"/>
          <w:szCs w:val="21"/>
          <w:lang w:eastAsia="zh-CN"/>
        </w:rPr>
        <w:t>Identification of objective pathological prognostic determinants and models of prognosis in Dukes' B colon cancer.</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Gut</w:t>
      </w:r>
      <w:r w:rsidRPr="004110F1">
        <w:rPr>
          <w:rFonts w:ascii="Book Antiqua" w:hAnsi="Book Antiqua" w:cs="宋体"/>
          <w:color w:val="000000"/>
          <w:sz w:val="21"/>
          <w:szCs w:val="21"/>
          <w:lang w:eastAsia="zh-CN"/>
        </w:rPr>
        <w:t> 2002; </w:t>
      </w:r>
      <w:r w:rsidRPr="004110F1">
        <w:rPr>
          <w:rFonts w:ascii="Book Antiqua" w:hAnsi="Book Antiqua" w:cs="宋体"/>
          <w:b/>
          <w:bCs/>
          <w:color w:val="000000"/>
          <w:sz w:val="21"/>
          <w:szCs w:val="21"/>
          <w:lang w:eastAsia="zh-CN"/>
        </w:rPr>
        <w:t>51</w:t>
      </w:r>
      <w:r w:rsidRPr="004110F1">
        <w:rPr>
          <w:rFonts w:ascii="Book Antiqua" w:hAnsi="Book Antiqua" w:cs="宋体"/>
          <w:color w:val="000000"/>
          <w:sz w:val="21"/>
          <w:szCs w:val="21"/>
          <w:lang w:eastAsia="zh-CN"/>
        </w:rPr>
        <w:t>: 65-69 [PMID: 12077094 DOI: 10.1136/gut.51.1.65]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15 </w:t>
      </w:r>
      <w:r w:rsidRPr="004110F1">
        <w:rPr>
          <w:rFonts w:ascii="Book Antiqua" w:hAnsi="Book Antiqua" w:cs="宋体"/>
          <w:b/>
          <w:bCs/>
          <w:color w:val="000000"/>
          <w:sz w:val="21"/>
          <w:szCs w:val="21"/>
          <w:lang w:eastAsia="zh-CN"/>
        </w:rPr>
        <w:t xml:space="preserve">Grin </w:t>
      </w:r>
      <w:proofErr w:type="gramStart"/>
      <w:r w:rsidRPr="004110F1">
        <w:rPr>
          <w:rFonts w:ascii="Book Antiqua" w:hAnsi="Book Antiqua" w:cs="宋体"/>
          <w:b/>
          <w:bCs/>
          <w:color w:val="000000"/>
          <w:sz w:val="21"/>
          <w:szCs w:val="21"/>
          <w:lang w:eastAsia="zh-CN"/>
        </w:rPr>
        <w:t>A</w:t>
      </w:r>
      <w:proofErr w:type="gramEnd"/>
      <w:r w:rsidRPr="004110F1">
        <w:rPr>
          <w:rFonts w:ascii="Book Antiqua" w:hAnsi="Book Antiqua" w:cs="宋体"/>
          <w:color w:val="000000"/>
          <w:sz w:val="21"/>
          <w:szCs w:val="21"/>
          <w:lang w:eastAsia="zh-CN"/>
        </w:rPr>
        <w:t xml:space="preserve">, Messenger DE, Cook M, O'Connor BI, </w:t>
      </w:r>
      <w:proofErr w:type="spellStart"/>
      <w:r w:rsidRPr="004110F1">
        <w:rPr>
          <w:rFonts w:ascii="Book Antiqua" w:hAnsi="Book Antiqua" w:cs="宋体"/>
          <w:color w:val="000000"/>
          <w:sz w:val="21"/>
          <w:szCs w:val="21"/>
          <w:lang w:eastAsia="zh-CN"/>
        </w:rPr>
        <w:t>Hafezi</w:t>
      </w:r>
      <w:proofErr w:type="spellEnd"/>
      <w:r w:rsidRPr="004110F1">
        <w:rPr>
          <w:rFonts w:ascii="Book Antiqua" w:hAnsi="Book Antiqua" w:cs="宋体"/>
          <w:color w:val="000000"/>
          <w:sz w:val="21"/>
          <w:szCs w:val="21"/>
          <w:lang w:eastAsia="zh-CN"/>
        </w:rPr>
        <w:t xml:space="preserve"> S, El-</w:t>
      </w:r>
      <w:proofErr w:type="spellStart"/>
      <w:r w:rsidRPr="004110F1">
        <w:rPr>
          <w:rFonts w:ascii="Book Antiqua" w:hAnsi="Book Antiqua" w:cs="宋体"/>
          <w:color w:val="000000"/>
          <w:sz w:val="21"/>
          <w:szCs w:val="21"/>
          <w:lang w:eastAsia="zh-CN"/>
        </w:rPr>
        <w:t>Zimaity</w:t>
      </w:r>
      <w:proofErr w:type="spellEnd"/>
      <w:r w:rsidRPr="004110F1">
        <w:rPr>
          <w:rFonts w:ascii="Book Antiqua" w:hAnsi="Book Antiqua" w:cs="宋体"/>
          <w:color w:val="000000"/>
          <w:sz w:val="21"/>
          <w:szCs w:val="21"/>
          <w:lang w:eastAsia="zh-CN"/>
        </w:rPr>
        <w:t xml:space="preserve"> H, Kirsch R. Peritoneal elastic lamina invasion: limitations in its use as a prognostic marker in stage II colorectal cancer. </w:t>
      </w:r>
      <w:r w:rsidRPr="004110F1">
        <w:rPr>
          <w:rFonts w:ascii="Book Antiqua" w:hAnsi="Book Antiqua" w:cs="宋体"/>
          <w:i/>
          <w:iCs/>
          <w:color w:val="000000"/>
          <w:sz w:val="21"/>
          <w:szCs w:val="21"/>
          <w:lang w:eastAsia="zh-CN"/>
        </w:rPr>
        <w:t xml:space="preserve">Hum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44</w:t>
      </w:r>
      <w:r w:rsidRPr="004110F1">
        <w:rPr>
          <w:rFonts w:ascii="Book Antiqua" w:hAnsi="Book Antiqua" w:cs="宋体"/>
          <w:color w:val="000000"/>
          <w:sz w:val="21"/>
          <w:szCs w:val="21"/>
          <w:lang w:eastAsia="zh-CN"/>
        </w:rPr>
        <w:t>: 2696-2705 [PMID: 24074534 DOI: 10.1016/j.humpath.2013.07.013]</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16</w:t>
      </w:r>
      <w:r w:rsidRPr="004110F1">
        <w:rPr>
          <w:rFonts w:ascii="Book Antiqua" w:hAnsi="Book Antiqua"/>
          <w:sz w:val="21"/>
          <w:szCs w:val="21"/>
        </w:rPr>
        <w:t xml:space="preserve"> </w:t>
      </w:r>
      <w:r w:rsidRPr="004110F1">
        <w:rPr>
          <w:rFonts w:ascii="Book Antiqua" w:hAnsi="Book Antiqua" w:cs="宋体"/>
          <w:b/>
          <w:color w:val="000000"/>
          <w:sz w:val="21"/>
          <w:szCs w:val="21"/>
          <w:lang w:eastAsia="zh-CN"/>
        </w:rPr>
        <w:t>Stewart CJ</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Hillery</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Platell</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Puppa</w:t>
      </w:r>
      <w:proofErr w:type="spellEnd"/>
      <w:r w:rsidRPr="004110F1">
        <w:rPr>
          <w:rFonts w:ascii="Book Antiqua" w:hAnsi="Book Antiqua" w:cs="宋体"/>
          <w:color w:val="000000"/>
          <w:sz w:val="21"/>
          <w:szCs w:val="21"/>
          <w:lang w:eastAsia="zh-CN"/>
        </w:rPr>
        <w:t xml:space="preserve"> G. Assessment of </w:t>
      </w:r>
      <w:proofErr w:type="spellStart"/>
      <w:r w:rsidRPr="004110F1">
        <w:rPr>
          <w:rFonts w:ascii="Book Antiqua" w:hAnsi="Book Antiqua" w:cs="宋体"/>
          <w:color w:val="000000"/>
          <w:sz w:val="21"/>
          <w:szCs w:val="21"/>
          <w:lang w:eastAsia="zh-CN"/>
        </w:rPr>
        <w:t>Serosal</w:t>
      </w:r>
      <w:proofErr w:type="spellEnd"/>
      <w:r w:rsidRPr="004110F1">
        <w:rPr>
          <w:rFonts w:ascii="Book Antiqua" w:hAnsi="Book Antiqua" w:cs="宋体"/>
          <w:color w:val="000000"/>
          <w:sz w:val="21"/>
          <w:szCs w:val="21"/>
          <w:lang w:eastAsia="zh-CN"/>
        </w:rPr>
        <w:t xml:space="preserve"> Invasion and Criteria for the Classification of Pathological (p) T4 Staging in Colorectal Carcinoma: Confusions, Controversies and Criticisms. </w:t>
      </w:r>
      <w:r w:rsidRPr="004110F1">
        <w:rPr>
          <w:rFonts w:ascii="Book Antiqua" w:hAnsi="Book Antiqua" w:cs="宋体"/>
          <w:i/>
          <w:color w:val="000000"/>
          <w:sz w:val="21"/>
          <w:szCs w:val="21"/>
          <w:lang w:eastAsia="zh-CN"/>
        </w:rPr>
        <w:t>Cancers</w:t>
      </w:r>
      <w:r w:rsidRPr="004110F1">
        <w:rPr>
          <w:rFonts w:ascii="Book Antiqua" w:hAnsi="Book Antiqua" w:cs="宋体"/>
          <w:color w:val="000000"/>
          <w:sz w:val="21"/>
          <w:szCs w:val="21"/>
          <w:lang w:eastAsia="zh-CN"/>
        </w:rPr>
        <w:t xml:space="preserve"> (Basel) 2011; </w:t>
      </w:r>
      <w:r w:rsidRPr="004110F1">
        <w:rPr>
          <w:rFonts w:ascii="Book Antiqua" w:hAnsi="Book Antiqua" w:cs="宋体"/>
          <w:b/>
          <w:color w:val="000000"/>
          <w:sz w:val="21"/>
          <w:szCs w:val="21"/>
          <w:lang w:eastAsia="zh-CN"/>
        </w:rPr>
        <w:t>3</w:t>
      </w:r>
      <w:r w:rsidRPr="004110F1">
        <w:rPr>
          <w:rFonts w:ascii="Book Antiqua" w:hAnsi="Book Antiqua" w:cs="宋体"/>
          <w:color w:val="000000"/>
          <w:sz w:val="21"/>
          <w:szCs w:val="21"/>
          <w:lang w:eastAsia="zh-CN"/>
        </w:rPr>
        <w:t xml:space="preserve">: 164-181 [PMID: </w:t>
      </w:r>
      <w:proofErr w:type="gramStart"/>
      <w:r w:rsidRPr="004110F1">
        <w:rPr>
          <w:rFonts w:ascii="Book Antiqua" w:hAnsi="Book Antiqua" w:cs="宋体"/>
          <w:color w:val="000000"/>
          <w:sz w:val="21"/>
          <w:szCs w:val="21"/>
          <w:lang w:eastAsia="zh-CN"/>
        </w:rPr>
        <w:t>24212611 DOI 10.3390/cancers3010164</w:t>
      </w:r>
      <w:proofErr w:type="gramEnd"/>
      <w:r w:rsidRPr="004110F1">
        <w:rPr>
          <w:rFonts w:ascii="Book Antiqua" w:hAnsi="Book Antiqua" w:cs="宋体"/>
          <w:color w:val="000000"/>
          <w:sz w:val="21"/>
          <w:szCs w:val="21"/>
          <w:lang w:eastAsia="zh-CN"/>
        </w:rPr>
        <w:t>]</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 xml:space="preserve">17 </w:t>
      </w:r>
      <w:r w:rsidRPr="004110F1">
        <w:rPr>
          <w:rFonts w:ascii="Book Antiqua" w:hAnsi="Book Antiqua" w:cs="宋体"/>
          <w:b/>
          <w:color w:val="000000"/>
          <w:sz w:val="21"/>
          <w:szCs w:val="21"/>
          <w:lang w:eastAsia="zh-CN"/>
        </w:rPr>
        <w:t>Edge S</w:t>
      </w:r>
      <w:r w:rsidRPr="004110F1">
        <w:rPr>
          <w:rFonts w:ascii="Book Antiqua" w:hAnsi="Book Antiqua" w:cs="宋体"/>
          <w:color w:val="000000"/>
          <w:sz w:val="21"/>
          <w:szCs w:val="21"/>
          <w:lang w:eastAsia="zh-CN"/>
        </w:rPr>
        <w:t xml:space="preserve">, Byrd DR, Compton CC, Fritz AG, Greene FL, </w:t>
      </w:r>
      <w:proofErr w:type="spellStart"/>
      <w:r w:rsidRPr="004110F1">
        <w:rPr>
          <w:rFonts w:ascii="Book Antiqua" w:hAnsi="Book Antiqua" w:cs="宋体"/>
          <w:color w:val="000000"/>
          <w:sz w:val="21"/>
          <w:szCs w:val="21"/>
          <w:lang w:eastAsia="zh-CN"/>
        </w:rPr>
        <w:t>Trotti</w:t>
      </w:r>
      <w:proofErr w:type="spellEnd"/>
      <w:r w:rsidRPr="004110F1">
        <w:rPr>
          <w:rFonts w:ascii="Book Antiqua" w:hAnsi="Book Antiqua" w:cs="宋体"/>
          <w:color w:val="000000"/>
          <w:sz w:val="21"/>
          <w:szCs w:val="21"/>
          <w:lang w:eastAsia="zh-CN"/>
        </w:rPr>
        <w:t xml:space="preserve"> A, editors.</w:t>
      </w:r>
      <w:proofErr w:type="gramEnd"/>
      <w:r w:rsidRPr="004110F1">
        <w:rPr>
          <w:rFonts w:ascii="Book Antiqua" w:hAnsi="Book Antiqua" w:cs="宋体"/>
          <w:color w:val="000000"/>
          <w:sz w:val="21"/>
          <w:szCs w:val="21"/>
          <w:lang w:eastAsia="zh-CN"/>
        </w:rPr>
        <w:t xml:space="preserve"> </w:t>
      </w:r>
      <w:proofErr w:type="gramStart"/>
      <w:r w:rsidRPr="004110F1">
        <w:rPr>
          <w:rFonts w:ascii="Book Antiqua" w:hAnsi="Book Antiqua" w:cs="宋体"/>
          <w:color w:val="000000"/>
          <w:sz w:val="21"/>
          <w:szCs w:val="21"/>
          <w:lang w:eastAsia="zh-CN"/>
        </w:rPr>
        <w:t>Colon and Rectum.</w:t>
      </w:r>
      <w:proofErr w:type="gramEnd"/>
      <w:r w:rsidRPr="004110F1">
        <w:rPr>
          <w:rFonts w:ascii="Book Antiqua" w:hAnsi="Book Antiqua" w:cs="宋体"/>
          <w:color w:val="000000"/>
          <w:sz w:val="21"/>
          <w:szCs w:val="21"/>
          <w:lang w:eastAsia="zh-CN"/>
        </w:rPr>
        <w:t xml:space="preserve"> </w:t>
      </w:r>
      <w:proofErr w:type="gramStart"/>
      <w:r w:rsidRPr="004110F1">
        <w:rPr>
          <w:rFonts w:ascii="Book Antiqua" w:hAnsi="Book Antiqua" w:cs="宋体"/>
          <w:color w:val="000000"/>
          <w:sz w:val="21"/>
          <w:szCs w:val="21"/>
          <w:lang w:eastAsia="zh-CN"/>
        </w:rPr>
        <w:t>AJCC Cancer Staging Manual.</w:t>
      </w:r>
      <w:proofErr w:type="gramEnd"/>
      <w:r w:rsidRPr="004110F1">
        <w:rPr>
          <w:rFonts w:ascii="Book Antiqua" w:hAnsi="Book Antiqua" w:cs="宋体"/>
          <w:color w:val="000000"/>
          <w:sz w:val="21"/>
          <w:szCs w:val="21"/>
          <w:lang w:eastAsia="zh-CN"/>
        </w:rPr>
        <w:t xml:space="preserve"> 7th </w:t>
      </w:r>
      <w:proofErr w:type="gramStart"/>
      <w:r w:rsidRPr="004110F1">
        <w:rPr>
          <w:rFonts w:ascii="Book Antiqua" w:hAnsi="Book Antiqua" w:cs="宋体"/>
          <w:color w:val="000000"/>
          <w:sz w:val="21"/>
          <w:szCs w:val="21"/>
          <w:lang w:eastAsia="zh-CN"/>
        </w:rPr>
        <w:t>ed</w:t>
      </w:r>
      <w:proofErr w:type="gramEnd"/>
      <w:r w:rsidRPr="004110F1">
        <w:rPr>
          <w:rFonts w:ascii="Book Antiqua" w:hAnsi="Book Antiqua" w:cs="宋体"/>
          <w:color w:val="000000"/>
          <w:sz w:val="21"/>
          <w:szCs w:val="21"/>
          <w:lang w:eastAsia="zh-CN"/>
        </w:rPr>
        <w:t>. New York: Springer, 2010</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18 </w:t>
      </w:r>
      <w:r w:rsidRPr="004110F1">
        <w:rPr>
          <w:rFonts w:ascii="Book Antiqua" w:hAnsi="Book Antiqua" w:cs="宋体"/>
          <w:b/>
          <w:bCs/>
          <w:color w:val="000000"/>
          <w:sz w:val="21"/>
          <w:szCs w:val="21"/>
          <w:lang w:eastAsia="zh-CN"/>
        </w:rPr>
        <w:t>Shepherd NA</w:t>
      </w:r>
      <w:r w:rsidRPr="004110F1">
        <w:rPr>
          <w:rFonts w:ascii="Book Antiqua" w:hAnsi="Book Antiqua" w:cs="宋体"/>
          <w:color w:val="000000"/>
          <w:sz w:val="21"/>
          <w:szCs w:val="21"/>
          <w:lang w:eastAsia="zh-CN"/>
        </w:rPr>
        <w:t>, Baxter KJ, Love SB. Influence of local peritoneal involvement on pelvic recurrence and prognosis in rectal cancer.</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1995; </w:t>
      </w:r>
      <w:r w:rsidRPr="004110F1">
        <w:rPr>
          <w:rFonts w:ascii="Book Antiqua" w:hAnsi="Book Antiqua" w:cs="宋体"/>
          <w:b/>
          <w:bCs/>
          <w:color w:val="000000"/>
          <w:sz w:val="21"/>
          <w:szCs w:val="21"/>
          <w:lang w:eastAsia="zh-CN"/>
        </w:rPr>
        <w:t>48</w:t>
      </w:r>
      <w:r w:rsidRPr="004110F1">
        <w:rPr>
          <w:rFonts w:ascii="Book Antiqua" w:hAnsi="Book Antiqua" w:cs="宋体"/>
          <w:color w:val="000000"/>
          <w:sz w:val="21"/>
          <w:szCs w:val="21"/>
          <w:lang w:eastAsia="zh-CN"/>
        </w:rPr>
        <w:t>: 849-855 [PMID: 7490320 DOI: 10.1136/jcp.48.9.849]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19 </w:t>
      </w:r>
      <w:proofErr w:type="spellStart"/>
      <w:r w:rsidRPr="004110F1">
        <w:rPr>
          <w:rFonts w:ascii="Book Antiqua" w:hAnsi="Book Antiqua" w:cs="宋体"/>
          <w:b/>
          <w:color w:val="000000"/>
          <w:sz w:val="21"/>
          <w:szCs w:val="21"/>
          <w:lang w:eastAsia="zh-CN"/>
        </w:rPr>
        <w:t>Canney</w:t>
      </w:r>
      <w:proofErr w:type="spellEnd"/>
      <w:r w:rsidRPr="004110F1">
        <w:rPr>
          <w:rFonts w:ascii="Book Antiqua" w:hAnsi="Book Antiqua" w:cs="宋体"/>
          <w:b/>
          <w:color w:val="000000"/>
          <w:sz w:val="21"/>
          <w:szCs w:val="21"/>
          <w:lang w:eastAsia="zh-CN"/>
        </w:rPr>
        <w:t xml:space="preserve"> AL</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Kevans</w:t>
      </w:r>
      <w:proofErr w:type="spellEnd"/>
      <w:r w:rsidRPr="004110F1">
        <w:rPr>
          <w:rFonts w:ascii="Book Antiqua" w:hAnsi="Book Antiqua" w:cs="宋体"/>
          <w:color w:val="000000"/>
          <w:sz w:val="21"/>
          <w:szCs w:val="21"/>
          <w:lang w:eastAsia="zh-CN"/>
        </w:rPr>
        <w:t xml:space="preserve"> D, Wang LM, Hyland JM, </w:t>
      </w:r>
      <w:proofErr w:type="spellStart"/>
      <w:r w:rsidRPr="004110F1">
        <w:rPr>
          <w:rFonts w:ascii="Book Antiqua" w:hAnsi="Book Antiqua" w:cs="宋体"/>
          <w:color w:val="000000"/>
          <w:sz w:val="21"/>
          <w:szCs w:val="21"/>
          <w:lang w:eastAsia="zh-CN"/>
        </w:rPr>
        <w:t>Mulcahy</w:t>
      </w:r>
      <w:proofErr w:type="spellEnd"/>
      <w:r w:rsidRPr="004110F1">
        <w:rPr>
          <w:rFonts w:ascii="Book Antiqua" w:hAnsi="Book Antiqua" w:cs="宋体"/>
          <w:color w:val="000000"/>
          <w:sz w:val="21"/>
          <w:szCs w:val="21"/>
          <w:lang w:eastAsia="zh-CN"/>
        </w:rPr>
        <w:t xml:space="preserve"> HE, </w:t>
      </w:r>
      <w:proofErr w:type="spellStart"/>
      <w:r w:rsidRPr="004110F1">
        <w:rPr>
          <w:rFonts w:ascii="Book Antiqua" w:hAnsi="Book Antiqua" w:cs="宋体"/>
          <w:color w:val="000000"/>
          <w:sz w:val="21"/>
          <w:szCs w:val="21"/>
          <w:lang w:eastAsia="zh-CN"/>
        </w:rPr>
        <w:t>O'Donoghue</w:t>
      </w:r>
      <w:proofErr w:type="spellEnd"/>
      <w:r w:rsidRPr="004110F1">
        <w:rPr>
          <w:rFonts w:ascii="Book Antiqua" w:hAnsi="Book Antiqua" w:cs="宋体"/>
          <w:color w:val="000000"/>
          <w:sz w:val="21"/>
          <w:szCs w:val="21"/>
          <w:lang w:eastAsia="zh-CN"/>
        </w:rPr>
        <w:t xml:space="preserve"> DP, O'Sullivan J, </w:t>
      </w:r>
      <w:proofErr w:type="spellStart"/>
      <w:r w:rsidRPr="004110F1">
        <w:rPr>
          <w:rFonts w:ascii="Book Antiqua" w:hAnsi="Book Antiqua" w:cs="宋体"/>
          <w:color w:val="000000"/>
          <w:sz w:val="21"/>
          <w:szCs w:val="21"/>
          <w:lang w:eastAsia="zh-CN"/>
        </w:rPr>
        <w:t>Geraghty</w:t>
      </w:r>
      <w:proofErr w:type="spellEnd"/>
      <w:r w:rsidRPr="004110F1">
        <w:rPr>
          <w:rFonts w:ascii="Book Antiqua" w:hAnsi="Book Antiqua" w:cs="宋体"/>
          <w:color w:val="000000"/>
          <w:sz w:val="21"/>
          <w:szCs w:val="21"/>
          <w:lang w:eastAsia="zh-CN"/>
        </w:rPr>
        <w:t xml:space="preserve"> R,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Stage II colonic adenocarcinoma: a detailed study of </w:t>
      </w:r>
      <w:r w:rsidRPr="004110F1">
        <w:rPr>
          <w:rFonts w:ascii="Book Antiqua" w:hAnsi="Book Antiqua" w:cs="宋体"/>
          <w:color w:val="000000"/>
          <w:sz w:val="21"/>
          <w:szCs w:val="21"/>
          <w:lang w:eastAsia="zh-CN"/>
        </w:rPr>
        <w:lastRenderedPageBreak/>
        <w:t xml:space="preserve">pT4N0 with emphasis on peritoneal involvement and the role of tumour budding. </w:t>
      </w:r>
      <w:r w:rsidRPr="004110F1">
        <w:rPr>
          <w:rFonts w:ascii="Book Antiqua" w:hAnsi="Book Antiqua" w:cs="宋体"/>
          <w:i/>
          <w:color w:val="000000"/>
          <w:sz w:val="21"/>
          <w:szCs w:val="21"/>
          <w:lang w:eastAsia="zh-CN"/>
        </w:rPr>
        <w:t>Histopathology</w:t>
      </w:r>
      <w:r w:rsidRPr="004110F1">
        <w:rPr>
          <w:rFonts w:ascii="Book Antiqua" w:hAnsi="Book Antiqua" w:cs="宋体"/>
          <w:color w:val="000000"/>
          <w:sz w:val="21"/>
          <w:szCs w:val="21"/>
          <w:lang w:eastAsia="zh-CN"/>
        </w:rPr>
        <w:t xml:space="preserve"> 2012; </w:t>
      </w:r>
      <w:r w:rsidRPr="004110F1">
        <w:rPr>
          <w:rFonts w:ascii="Book Antiqua" w:hAnsi="Book Antiqua" w:cs="宋体"/>
          <w:b/>
          <w:color w:val="000000"/>
          <w:sz w:val="21"/>
          <w:szCs w:val="21"/>
          <w:lang w:eastAsia="zh-CN"/>
        </w:rPr>
        <w:t>61</w:t>
      </w:r>
      <w:r w:rsidRPr="004110F1">
        <w:rPr>
          <w:rFonts w:ascii="Book Antiqua" w:hAnsi="Book Antiqua" w:cs="宋体"/>
          <w:color w:val="000000"/>
          <w:sz w:val="21"/>
          <w:szCs w:val="21"/>
          <w:lang w:eastAsia="zh-CN"/>
        </w:rPr>
        <w:t>: 488-496 [PMID: 22463746 DOI: 10.1111/j.1365-2559.2012.04250.x]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20 </w:t>
      </w:r>
      <w:proofErr w:type="spellStart"/>
      <w:r w:rsidRPr="004110F1">
        <w:rPr>
          <w:rFonts w:ascii="Book Antiqua" w:hAnsi="Book Antiqua" w:cs="宋体"/>
          <w:b/>
          <w:bCs/>
          <w:color w:val="000000"/>
          <w:sz w:val="21"/>
          <w:szCs w:val="21"/>
          <w:lang w:eastAsia="zh-CN"/>
        </w:rPr>
        <w:t>Panarelli</w:t>
      </w:r>
      <w:proofErr w:type="spellEnd"/>
      <w:r w:rsidRPr="004110F1">
        <w:rPr>
          <w:rFonts w:ascii="Book Antiqua" w:hAnsi="Book Antiqua" w:cs="宋体"/>
          <w:b/>
          <w:bCs/>
          <w:color w:val="000000"/>
          <w:sz w:val="21"/>
          <w:szCs w:val="21"/>
          <w:lang w:eastAsia="zh-CN"/>
        </w:rPr>
        <w:t xml:space="preserve"> NC</w:t>
      </w:r>
      <w:r w:rsidRPr="004110F1">
        <w:rPr>
          <w:rFonts w:ascii="Book Antiqua" w:hAnsi="Book Antiqua" w:cs="宋体"/>
          <w:color w:val="000000"/>
          <w:sz w:val="21"/>
          <w:szCs w:val="21"/>
          <w:lang w:eastAsia="zh-CN"/>
        </w:rPr>
        <w:t xml:space="preserve">, Schreiner AM, Brandt SM, Shepherd NA, </w:t>
      </w:r>
      <w:proofErr w:type="spellStart"/>
      <w:r w:rsidRPr="004110F1">
        <w:rPr>
          <w:rFonts w:ascii="Book Antiqua" w:hAnsi="Book Antiqua" w:cs="宋体"/>
          <w:color w:val="000000"/>
          <w:sz w:val="21"/>
          <w:szCs w:val="21"/>
          <w:lang w:eastAsia="zh-CN"/>
        </w:rPr>
        <w:t>Yantiss</w:t>
      </w:r>
      <w:proofErr w:type="spellEnd"/>
      <w:r w:rsidRPr="004110F1">
        <w:rPr>
          <w:rFonts w:ascii="Book Antiqua" w:hAnsi="Book Antiqua" w:cs="宋体"/>
          <w:color w:val="000000"/>
          <w:sz w:val="21"/>
          <w:szCs w:val="21"/>
          <w:lang w:eastAsia="zh-CN"/>
        </w:rPr>
        <w:t xml:space="preserve"> RK. </w:t>
      </w:r>
      <w:proofErr w:type="gramStart"/>
      <w:r w:rsidRPr="004110F1">
        <w:rPr>
          <w:rFonts w:ascii="Book Antiqua" w:hAnsi="Book Antiqua" w:cs="宋体"/>
          <w:color w:val="000000"/>
          <w:sz w:val="21"/>
          <w:szCs w:val="21"/>
          <w:lang w:eastAsia="zh-CN"/>
        </w:rPr>
        <w:t xml:space="preserve">Histologic features and </w:t>
      </w:r>
      <w:proofErr w:type="spellStart"/>
      <w:r w:rsidRPr="004110F1">
        <w:rPr>
          <w:rFonts w:ascii="Book Antiqua" w:hAnsi="Book Antiqua" w:cs="宋体"/>
          <w:color w:val="000000"/>
          <w:sz w:val="21"/>
          <w:szCs w:val="21"/>
          <w:lang w:eastAsia="zh-CN"/>
        </w:rPr>
        <w:t>cytologic</w:t>
      </w:r>
      <w:proofErr w:type="spellEnd"/>
      <w:r w:rsidRPr="004110F1">
        <w:rPr>
          <w:rFonts w:ascii="Book Antiqua" w:hAnsi="Book Antiqua" w:cs="宋体"/>
          <w:color w:val="000000"/>
          <w:sz w:val="21"/>
          <w:szCs w:val="21"/>
          <w:lang w:eastAsia="zh-CN"/>
        </w:rPr>
        <w:t xml:space="preserve"> techniques that aid pathologic stage assessment of colonic adenocarcinoma.</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37</w:t>
      </w:r>
      <w:r w:rsidRPr="004110F1">
        <w:rPr>
          <w:rFonts w:ascii="Book Antiqua" w:hAnsi="Book Antiqua" w:cs="宋体"/>
          <w:color w:val="000000"/>
          <w:sz w:val="21"/>
          <w:szCs w:val="21"/>
          <w:lang w:eastAsia="zh-CN"/>
        </w:rPr>
        <w:t>: 1252-1258 [PMID: 23774176 DOI: 10.1097/PAS.0b013e3182960e7c]</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21 </w:t>
      </w:r>
      <w:proofErr w:type="spellStart"/>
      <w:r w:rsidRPr="004110F1">
        <w:rPr>
          <w:rFonts w:ascii="Book Antiqua" w:hAnsi="Book Antiqua" w:cs="宋体"/>
          <w:b/>
          <w:bCs/>
          <w:color w:val="000000"/>
          <w:sz w:val="21"/>
          <w:szCs w:val="21"/>
          <w:lang w:eastAsia="zh-CN"/>
        </w:rPr>
        <w:t>Puppa</w:t>
      </w:r>
      <w:proofErr w:type="spellEnd"/>
      <w:r w:rsidRPr="004110F1">
        <w:rPr>
          <w:rFonts w:ascii="Book Antiqua" w:hAnsi="Book Antiqua" w:cs="宋体"/>
          <w:b/>
          <w:bCs/>
          <w:color w:val="000000"/>
          <w:sz w:val="21"/>
          <w:szCs w:val="21"/>
          <w:lang w:eastAsia="zh-CN"/>
        </w:rPr>
        <w:t xml:space="preserve"> G</w:t>
      </w:r>
      <w:r w:rsidRPr="004110F1">
        <w:rPr>
          <w:rFonts w:ascii="Book Antiqua" w:hAnsi="Book Antiqua" w:cs="宋体"/>
          <w:color w:val="000000"/>
          <w:sz w:val="21"/>
          <w:szCs w:val="21"/>
          <w:lang w:eastAsia="zh-CN"/>
        </w:rPr>
        <w:t xml:space="preserve">, Shepherd NA,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Stewart CJ. Peritoneal elastic lamina invasion in colorectal cancer: the answer to a controversial area of pathology?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2011; </w:t>
      </w:r>
      <w:r w:rsidRPr="004110F1">
        <w:rPr>
          <w:rFonts w:ascii="Book Antiqua" w:hAnsi="Book Antiqua" w:cs="宋体"/>
          <w:b/>
          <w:bCs/>
          <w:color w:val="000000"/>
          <w:sz w:val="21"/>
          <w:szCs w:val="21"/>
          <w:lang w:eastAsia="zh-CN"/>
        </w:rPr>
        <w:t>35</w:t>
      </w:r>
      <w:r w:rsidRPr="004110F1">
        <w:rPr>
          <w:rFonts w:ascii="Book Antiqua" w:hAnsi="Book Antiqua" w:cs="宋体"/>
          <w:color w:val="000000"/>
          <w:sz w:val="21"/>
          <w:szCs w:val="21"/>
          <w:lang w:eastAsia="zh-CN"/>
        </w:rPr>
        <w:t>: 465-48; author reply 465-48; [PMID: 21317719 DOI: 10.1097/PAS.0b013e31820ac84a]</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22 </w:t>
      </w:r>
      <w:r w:rsidRPr="004110F1">
        <w:rPr>
          <w:rFonts w:ascii="Book Antiqua" w:hAnsi="Book Antiqua" w:cs="宋体"/>
          <w:b/>
          <w:bCs/>
          <w:color w:val="000000"/>
          <w:sz w:val="21"/>
          <w:szCs w:val="21"/>
          <w:lang w:eastAsia="zh-CN"/>
        </w:rPr>
        <w:t>Stewart C</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Hillery</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Havlat</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Serosal</w:t>
      </w:r>
      <w:proofErr w:type="spellEnd"/>
      <w:r w:rsidRPr="004110F1">
        <w:rPr>
          <w:rFonts w:ascii="Book Antiqua" w:hAnsi="Book Antiqua" w:cs="宋体"/>
          <w:color w:val="000000"/>
          <w:sz w:val="21"/>
          <w:szCs w:val="21"/>
          <w:lang w:eastAsia="zh-CN"/>
        </w:rPr>
        <w:t xml:space="preserve"> involvement in colorectal carcinoma.</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2006; </w:t>
      </w:r>
      <w:r w:rsidRPr="004110F1">
        <w:rPr>
          <w:rFonts w:ascii="Book Antiqua" w:hAnsi="Book Antiqua" w:cs="宋体"/>
          <w:b/>
          <w:bCs/>
          <w:color w:val="000000"/>
          <w:sz w:val="21"/>
          <w:szCs w:val="21"/>
          <w:lang w:eastAsia="zh-CN"/>
        </w:rPr>
        <w:t>49</w:t>
      </w:r>
      <w:r w:rsidRPr="004110F1">
        <w:rPr>
          <w:rFonts w:ascii="Book Antiqua" w:hAnsi="Book Antiqua" w:cs="宋体"/>
          <w:color w:val="000000"/>
          <w:sz w:val="21"/>
          <w:szCs w:val="21"/>
          <w:lang w:eastAsia="zh-CN"/>
        </w:rPr>
        <w:t>: 435-437 [PMID: 16978212 DOI: 10.1111/j.1365-2559.2006.02498.x]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23 </w:t>
      </w:r>
      <w:r w:rsidRPr="004110F1">
        <w:rPr>
          <w:rFonts w:ascii="Book Antiqua" w:hAnsi="Book Antiqua" w:cs="宋体"/>
          <w:b/>
          <w:bCs/>
          <w:color w:val="000000"/>
          <w:sz w:val="21"/>
          <w:szCs w:val="21"/>
          <w:lang w:eastAsia="zh-CN"/>
        </w:rPr>
        <w:t>Zeng Z</w:t>
      </w:r>
      <w:r w:rsidRPr="004110F1">
        <w:rPr>
          <w:rFonts w:ascii="Book Antiqua" w:hAnsi="Book Antiqua" w:cs="宋体"/>
          <w:color w:val="000000"/>
          <w:sz w:val="21"/>
          <w:szCs w:val="21"/>
          <w:lang w:eastAsia="zh-CN"/>
        </w:rPr>
        <w:t xml:space="preserve">, Cohen AM, </w:t>
      </w:r>
      <w:proofErr w:type="spellStart"/>
      <w:r w:rsidRPr="004110F1">
        <w:rPr>
          <w:rFonts w:ascii="Book Antiqua" w:hAnsi="Book Antiqua" w:cs="宋体"/>
          <w:color w:val="000000"/>
          <w:sz w:val="21"/>
          <w:szCs w:val="21"/>
          <w:lang w:eastAsia="zh-CN"/>
        </w:rPr>
        <w:t>Hajdu</w:t>
      </w:r>
      <w:proofErr w:type="spellEnd"/>
      <w:r w:rsidRPr="004110F1">
        <w:rPr>
          <w:rFonts w:ascii="Book Antiqua" w:hAnsi="Book Antiqua" w:cs="宋体"/>
          <w:color w:val="000000"/>
          <w:sz w:val="21"/>
          <w:szCs w:val="21"/>
          <w:lang w:eastAsia="zh-CN"/>
        </w:rPr>
        <w:t xml:space="preserve"> S, Sternberg SS, </w:t>
      </w:r>
      <w:proofErr w:type="spellStart"/>
      <w:r w:rsidRPr="004110F1">
        <w:rPr>
          <w:rFonts w:ascii="Book Antiqua" w:hAnsi="Book Antiqua" w:cs="宋体"/>
          <w:color w:val="000000"/>
          <w:sz w:val="21"/>
          <w:szCs w:val="21"/>
          <w:lang w:eastAsia="zh-CN"/>
        </w:rPr>
        <w:t>Sigurdson</w:t>
      </w:r>
      <w:proofErr w:type="spellEnd"/>
      <w:r w:rsidRPr="004110F1">
        <w:rPr>
          <w:rFonts w:ascii="Book Antiqua" w:hAnsi="Book Antiqua" w:cs="宋体"/>
          <w:color w:val="000000"/>
          <w:sz w:val="21"/>
          <w:szCs w:val="21"/>
          <w:lang w:eastAsia="zh-CN"/>
        </w:rPr>
        <w:t xml:space="preserve"> ER, </w:t>
      </w:r>
      <w:proofErr w:type="spellStart"/>
      <w:r w:rsidRPr="004110F1">
        <w:rPr>
          <w:rFonts w:ascii="Book Antiqua" w:hAnsi="Book Antiqua" w:cs="宋体"/>
          <w:color w:val="000000"/>
          <w:sz w:val="21"/>
          <w:szCs w:val="21"/>
          <w:lang w:eastAsia="zh-CN"/>
        </w:rPr>
        <w:t>Enker</w:t>
      </w:r>
      <w:proofErr w:type="spellEnd"/>
      <w:r w:rsidRPr="004110F1">
        <w:rPr>
          <w:rFonts w:ascii="Book Antiqua" w:hAnsi="Book Antiqua" w:cs="宋体"/>
          <w:color w:val="000000"/>
          <w:sz w:val="21"/>
          <w:szCs w:val="21"/>
          <w:lang w:eastAsia="zh-CN"/>
        </w:rPr>
        <w:t xml:space="preserve"> W. </w:t>
      </w:r>
      <w:proofErr w:type="spellStart"/>
      <w:r w:rsidRPr="004110F1">
        <w:rPr>
          <w:rFonts w:ascii="Book Antiqua" w:hAnsi="Book Antiqua" w:cs="宋体"/>
          <w:color w:val="000000"/>
          <w:sz w:val="21"/>
          <w:szCs w:val="21"/>
          <w:lang w:eastAsia="zh-CN"/>
        </w:rPr>
        <w:t>Serosal</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cytologic</w:t>
      </w:r>
      <w:proofErr w:type="spellEnd"/>
      <w:r w:rsidRPr="004110F1">
        <w:rPr>
          <w:rFonts w:ascii="Book Antiqua" w:hAnsi="Book Antiqua" w:cs="宋体"/>
          <w:color w:val="000000"/>
          <w:sz w:val="21"/>
          <w:szCs w:val="21"/>
          <w:lang w:eastAsia="zh-CN"/>
        </w:rPr>
        <w:t xml:space="preserve"> study to determine free </w:t>
      </w:r>
      <w:proofErr w:type="spellStart"/>
      <w:r w:rsidRPr="004110F1">
        <w:rPr>
          <w:rFonts w:ascii="Book Antiqua" w:hAnsi="Book Antiqua" w:cs="宋体"/>
          <w:color w:val="000000"/>
          <w:sz w:val="21"/>
          <w:szCs w:val="21"/>
          <w:lang w:eastAsia="zh-CN"/>
        </w:rPr>
        <w:t>mesothelial</w:t>
      </w:r>
      <w:proofErr w:type="spellEnd"/>
      <w:r w:rsidRPr="004110F1">
        <w:rPr>
          <w:rFonts w:ascii="Book Antiqua" w:hAnsi="Book Antiqua" w:cs="宋体"/>
          <w:color w:val="000000"/>
          <w:sz w:val="21"/>
          <w:szCs w:val="21"/>
          <w:lang w:eastAsia="zh-CN"/>
        </w:rPr>
        <w:t xml:space="preserve"> penetration of </w:t>
      </w:r>
      <w:proofErr w:type="spellStart"/>
      <w:r w:rsidRPr="004110F1">
        <w:rPr>
          <w:rFonts w:ascii="Book Antiqua" w:hAnsi="Book Antiqua" w:cs="宋体"/>
          <w:color w:val="000000"/>
          <w:sz w:val="21"/>
          <w:szCs w:val="21"/>
          <w:lang w:eastAsia="zh-CN"/>
        </w:rPr>
        <w:t>intraperitoneal</w:t>
      </w:r>
      <w:proofErr w:type="spellEnd"/>
      <w:r w:rsidRPr="004110F1">
        <w:rPr>
          <w:rFonts w:ascii="Book Antiqua" w:hAnsi="Book Antiqua" w:cs="宋体"/>
          <w:color w:val="000000"/>
          <w:sz w:val="21"/>
          <w:szCs w:val="21"/>
          <w:lang w:eastAsia="zh-CN"/>
        </w:rPr>
        <w:t xml:space="preserve"> colon cancer.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1992; </w:t>
      </w:r>
      <w:r w:rsidRPr="004110F1">
        <w:rPr>
          <w:rFonts w:ascii="Book Antiqua" w:hAnsi="Book Antiqua" w:cs="宋体"/>
          <w:b/>
          <w:bCs/>
          <w:color w:val="000000"/>
          <w:sz w:val="21"/>
          <w:szCs w:val="21"/>
          <w:lang w:eastAsia="zh-CN"/>
        </w:rPr>
        <w:t>70</w:t>
      </w:r>
      <w:r w:rsidRPr="004110F1">
        <w:rPr>
          <w:rFonts w:ascii="Book Antiqua" w:hAnsi="Book Antiqua" w:cs="宋体"/>
          <w:color w:val="000000"/>
          <w:sz w:val="21"/>
          <w:szCs w:val="21"/>
          <w:lang w:eastAsia="zh-CN"/>
        </w:rPr>
        <w:t>: 737-740 [PMID: 1643606 DOI: 10.1002/1097-0142(19920815)70:4&lt;737:</w:t>
      </w:r>
      <w:proofErr w:type="gramStart"/>
      <w:r w:rsidRPr="004110F1">
        <w:rPr>
          <w:rFonts w:ascii="Book Antiqua" w:hAnsi="Book Antiqua" w:cs="宋体"/>
          <w:color w:val="000000"/>
          <w:sz w:val="21"/>
          <w:szCs w:val="21"/>
          <w:lang w:eastAsia="zh-CN"/>
        </w:rPr>
        <w:t>:AID</w:t>
      </w:r>
      <w:proofErr w:type="gramEnd"/>
      <w:r w:rsidRPr="004110F1">
        <w:rPr>
          <w:rFonts w:ascii="Book Antiqua" w:hAnsi="Book Antiqua" w:cs="宋体"/>
          <w:color w:val="000000"/>
          <w:sz w:val="21"/>
          <w:szCs w:val="21"/>
          <w:lang w:eastAsia="zh-CN"/>
        </w:rPr>
        <w:t>-CNCR2820700404&gt;3.0.CO;2-S]</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24 </w:t>
      </w:r>
      <w:r w:rsidRPr="004110F1">
        <w:rPr>
          <w:rFonts w:ascii="Book Antiqua" w:hAnsi="Book Antiqua" w:cs="宋体"/>
          <w:b/>
          <w:bCs/>
          <w:color w:val="000000"/>
          <w:sz w:val="21"/>
          <w:szCs w:val="21"/>
          <w:lang w:eastAsia="zh-CN"/>
        </w:rPr>
        <w:t>Liang WY</w:t>
      </w:r>
      <w:r w:rsidRPr="004110F1">
        <w:rPr>
          <w:rFonts w:ascii="Book Antiqua" w:hAnsi="Book Antiqua" w:cs="宋体"/>
          <w:color w:val="000000"/>
          <w:sz w:val="21"/>
          <w:szCs w:val="21"/>
          <w:lang w:eastAsia="zh-CN"/>
        </w:rPr>
        <w:t xml:space="preserve">, Chang WC, Hsu CY, </w:t>
      </w:r>
      <w:proofErr w:type="spellStart"/>
      <w:r w:rsidRPr="004110F1">
        <w:rPr>
          <w:rFonts w:ascii="Book Antiqua" w:hAnsi="Book Antiqua" w:cs="宋体"/>
          <w:color w:val="000000"/>
          <w:sz w:val="21"/>
          <w:szCs w:val="21"/>
          <w:lang w:eastAsia="zh-CN"/>
        </w:rPr>
        <w:t>Arnason</w:t>
      </w:r>
      <w:proofErr w:type="spellEnd"/>
      <w:r w:rsidRPr="004110F1">
        <w:rPr>
          <w:rFonts w:ascii="Book Antiqua" w:hAnsi="Book Antiqua" w:cs="宋体"/>
          <w:color w:val="000000"/>
          <w:sz w:val="21"/>
          <w:szCs w:val="21"/>
          <w:lang w:eastAsia="zh-CN"/>
        </w:rPr>
        <w:t xml:space="preserve"> T, Berger D, Hawkins AT, </w:t>
      </w:r>
      <w:proofErr w:type="spellStart"/>
      <w:r w:rsidRPr="004110F1">
        <w:rPr>
          <w:rFonts w:ascii="Book Antiqua" w:hAnsi="Book Antiqua" w:cs="宋体"/>
          <w:color w:val="000000"/>
          <w:sz w:val="21"/>
          <w:szCs w:val="21"/>
          <w:lang w:eastAsia="zh-CN"/>
        </w:rPr>
        <w:t>Sylla</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Lauwers</w:t>
      </w:r>
      <w:proofErr w:type="spellEnd"/>
      <w:r w:rsidRPr="004110F1">
        <w:rPr>
          <w:rFonts w:ascii="Book Antiqua" w:hAnsi="Book Antiqua" w:cs="宋体"/>
          <w:color w:val="000000"/>
          <w:sz w:val="21"/>
          <w:szCs w:val="21"/>
          <w:lang w:eastAsia="zh-CN"/>
        </w:rPr>
        <w:t xml:space="preserve"> GY. </w:t>
      </w:r>
      <w:proofErr w:type="gramStart"/>
      <w:r w:rsidRPr="004110F1">
        <w:rPr>
          <w:rFonts w:ascii="Book Antiqua" w:hAnsi="Book Antiqua" w:cs="宋体"/>
          <w:color w:val="000000"/>
          <w:sz w:val="21"/>
          <w:szCs w:val="21"/>
          <w:lang w:eastAsia="zh-CN"/>
        </w:rPr>
        <w:t xml:space="preserve">Retrospective evaluation of elastic stain in the assessment of </w:t>
      </w:r>
      <w:proofErr w:type="spellStart"/>
      <w:r w:rsidRPr="004110F1">
        <w:rPr>
          <w:rFonts w:ascii="Book Antiqua" w:hAnsi="Book Antiqua" w:cs="宋体"/>
          <w:color w:val="000000"/>
          <w:sz w:val="21"/>
          <w:szCs w:val="21"/>
          <w:lang w:eastAsia="zh-CN"/>
        </w:rPr>
        <w:t>serosal</w:t>
      </w:r>
      <w:proofErr w:type="spellEnd"/>
      <w:r w:rsidRPr="004110F1">
        <w:rPr>
          <w:rFonts w:ascii="Book Antiqua" w:hAnsi="Book Antiqua" w:cs="宋体"/>
          <w:color w:val="000000"/>
          <w:sz w:val="21"/>
          <w:szCs w:val="21"/>
          <w:lang w:eastAsia="zh-CN"/>
        </w:rPr>
        <w:t xml:space="preserve"> invasion of pT3N0 colorectal cancers.</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37</w:t>
      </w:r>
      <w:r w:rsidRPr="004110F1">
        <w:rPr>
          <w:rFonts w:ascii="Book Antiqua" w:hAnsi="Book Antiqua" w:cs="宋体"/>
          <w:color w:val="000000"/>
          <w:sz w:val="21"/>
          <w:szCs w:val="21"/>
          <w:lang w:eastAsia="zh-CN"/>
        </w:rPr>
        <w:t>: 1565-1570 [PMID: 23774172 DOI: 10.1097/PAS.0b013e31828ea2de]</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25 </w:t>
      </w:r>
      <w:r w:rsidRPr="004110F1">
        <w:rPr>
          <w:rFonts w:ascii="Book Antiqua" w:hAnsi="Book Antiqua" w:cs="宋体"/>
          <w:b/>
          <w:bCs/>
          <w:color w:val="000000"/>
          <w:sz w:val="21"/>
          <w:szCs w:val="21"/>
          <w:lang w:eastAsia="zh-CN"/>
        </w:rPr>
        <w:t>Shinto E</w:t>
      </w:r>
      <w:r w:rsidRPr="004110F1">
        <w:rPr>
          <w:rFonts w:ascii="Book Antiqua" w:hAnsi="Book Antiqua" w:cs="宋体"/>
          <w:color w:val="000000"/>
          <w:sz w:val="21"/>
          <w:szCs w:val="21"/>
          <w:lang w:eastAsia="zh-CN"/>
        </w:rPr>
        <w:t xml:space="preserve">, Ueno H, Hashiguchi Y, </w:t>
      </w:r>
      <w:proofErr w:type="spellStart"/>
      <w:r w:rsidRPr="004110F1">
        <w:rPr>
          <w:rFonts w:ascii="Book Antiqua" w:hAnsi="Book Antiqua" w:cs="宋体"/>
          <w:color w:val="000000"/>
          <w:sz w:val="21"/>
          <w:szCs w:val="21"/>
          <w:lang w:eastAsia="zh-CN"/>
        </w:rPr>
        <w:t>Hase</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Tsuda</w:t>
      </w:r>
      <w:proofErr w:type="spellEnd"/>
      <w:r w:rsidRPr="004110F1">
        <w:rPr>
          <w:rFonts w:ascii="Book Antiqua" w:hAnsi="Book Antiqua" w:cs="宋体"/>
          <w:color w:val="000000"/>
          <w:sz w:val="21"/>
          <w:szCs w:val="21"/>
          <w:lang w:eastAsia="zh-CN"/>
        </w:rPr>
        <w:t xml:space="preserve"> H, Matsubara O, Mochizuki H. The </w:t>
      </w:r>
      <w:proofErr w:type="spellStart"/>
      <w:r w:rsidRPr="004110F1">
        <w:rPr>
          <w:rFonts w:ascii="Book Antiqua" w:hAnsi="Book Antiqua" w:cs="宋体"/>
          <w:color w:val="000000"/>
          <w:sz w:val="21"/>
          <w:szCs w:val="21"/>
          <w:lang w:eastAsia="zh-CN"/>
        </w:rPr>
        <w:t>subserosal</w:t>
      </w:r>
      <w:proofErr w:type="spellEnd"/>
      <w:r w:rsidRPr="004110F1">
        <w:rPr>
          <w:rFonts w:ascii="Book Antiqua" w:hAnsi="Book Antiqua" w:cs="宋体"/>
          <w:color w:val="000000"/>
          <w:sz w:val="21"/>
          <w:szCs w:val="21"/>
          <w:lang w:eastAsia="zh-CN"/>
        </w:rPr>
        <w:t xml:space="preserve"> elastic lamina: an anatomic landmark for stratifying pT3 colorectal cancer.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2004; </w:t>
      </w:r>
      <w:r w:rsidRPr="004110F1">
        <w:rPr>
          <w:rFonts w:ascii="Book Antiqua" w:hAnsi="Book Antiqua" w:cs="宋体"/>
          <w:b/>
          <w:bCs/>
          <w:color w:val="000000"/>
          <w:sz w:val="21"/>
          <w:szCs w:val="21"/>
          <w:lang w:eastAsia="zh-CN"/>
        </w:rPr>
        <w:t>47</w:t>
      </w:r>
      <w:r w:rsidRPr="004110F1">
        <w:rPr>
          <w:rFonts w:ascii="Book Antiqua" w:hAnsi="Book Antiqua" w:cs="宋体"/>
          <w:color w:val="000000"/>
          <w:sz w:val="21"/>
          <w:szCs w:val="21"/>
          <w:lang w:eastAsia="zh-CN"/>
        </w:rPr>
        <w:t>: 467-473 [PMID: 14994112 DOI: 10.1007/s10350-003-0083-9]</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26 </w:t>
      </w:r>
      <w:proofErr w:type="spellStart"/>
      <w:r w:rsidRPr="004110F1">
        <w:rPr>
          <w:rFonts w:ascii="Book Antiqua" w:hAnsi="Book Antiqua" w:cs="宋体"/>
          <w:b/>
          <w:bCs/>
          <w:color w:val="000000"/>
          <w:sz w:val="21"/>
          <w:szCs w:val="21"/>
          <w:lang w:eastAsia="zh-CN"/>
        </w:rPr>
        <w:t>Nagtegaal</w:t>
      </w:r>
      <w:proofErr w:type="spellEnd"/>
      <w:r w:rsidRPr="004110F1">
        <w:rPr>
          <w:rFonts w:ascii="Book Antiqua" w:hAnsi="Book Antiqua" w:cs="宋体"/>
          <w:b/>
          <w:bCs/>
          <w:color w:val="000000"/>
          <w:sz w:val="21"/>
          <w:szCs w:val="21"/>
          <w:lang w:eastAsia="zh-CN"/>
        </w:rPr>
        <w:t xml:space="preserve"> ID</w:t>
      </w:r>
      <w:r w:rsidRPr="004110F1">
        <w:rPr>
          <w:rFonts w:ascii="Book Antiqua" w:hAnsi="Book Antiqua" w:cs="宋体"/>
          <w:color w:val="000000"/>
          <w:sz w:val="21"/>
          <w:szCs w:val="21"/>
          <w:lang w:eastAsia="zh-CN"/>
        </w:rPr>
        <w:t xml:space="preserve">, Quirke P. Colorectal tumour deposits in the </w:t>
      </w:r>
      <w:proofErr w:type="spellStart"/>
      <w:r w:rsidRPr="004110F1">
        <w:rPr>
          <w:rFonts w:ascii="Book Antiqua" w:hAnsi="Book Antiqua" w:cs="宋体"/>
          <w:color w:val="000000"/>
          <w:sz w:val="21"/>
          <w:szCs w:val="21"/>
          <w:lang w:eastAsia="zh-CN"/>
        </w:rPr>
        <w:t>mesorectum</w:t>
      </w:r>
      <w:proofErr w:type="spellEnd"/>
      <w:r w:rsidRPr="004110F1">
        <w:rPr>
          <w:rFonts w:ascii="Book Antiqua" w:hAnsi="Book Antiqua" w:cs="宋体"/>
          <w:color w:val="000000"/>
          <w:sz w:val="21"/>
          <w:szCs w:val="21"/>
          <w:lang w:eastAsia="zh-CN"/>
        </w:rPr>
        <w:t xml:space="preserve"> and </w:t>
      </w:r>
      <w:proofErr w:type="spellStart"/>
      <w:r w:rsidRPr="004110F1">
        <w:rPr>
          <w:rFonts w:ascii="Book Antiqua" w:hAnsi="Book Antiqua" w:cs="宋体"/>
          <w:color w:val="000000"/>
          <w:sz w:val="21"/>
          <w:szCs w:val="21"/>
          <w:lang w:eastAsia="zh-CN"/>
        </w:rPr>
        <w:t>pericolon</w:t>
      </w:r>
      <w:proofErr w:type="spellEnd"/>
      <w:r w:rsidRPr="004110F1">
        <w:rPr>
          <w:rFonts w:ascii="Book Antiqua" w:hAnsi="Book Antiqua" w:cs="宋体"/>
          <w:color w:val="000000"/>
          <w:sz w:val="21"/>
          <w:szCs w:val="21"/>
          <w:lang w:eastAsia="zh-CN"/>
        </w:rPr>
        <w:t>; a critical review.</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51</w:t>
      </w:r>
      <w:r w:rsidRPr="004110F1">
        <w:rPr>
          <w:rFonts w:ascii="Book Antiqua" w:hAnsi="Book Antiqua" w:cs="宋体"/>
          <w:color w:val="000000"/>
          <w:sz w:val="21"/>
          <w:szCs w:val="21"/>
          <w:lang w:eastAsia="zh-CN"/>
        </w:rPr>
        <w:t>: 141-149 [PMID: 17532768 DOI: 10.1111/j.1365-2559.2007.02720.x]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27 </w:t>
      </w:r>
      <w:r w:rsidRPr="004110F1">
        <w:rPr>
          <w:rFonts w:ascii="Book Antiqua" w:hAnsi="Book Antiqua" w:cs="宋体"/>
          <w:b/>
          <w:bCs/>
          <w:color w:val="000000"/>
          <w:sz w:val="21"/>
          <w:szCs w:val="21"/>
          <w:lang w:eastAsia="zh-CN"/>
        </w:rPr>
        <w:t>Belt EJ</w:t>
      </w:r>
      <w:r w:rsidRPr="004110F1">
        <w:rPr>
          <w:rFonts w:ascii="Book Antiqua" w:hAnsi="Book Antiqua" w:cs="宋体"/>
          <w:color w:val="000000"/>
          <w:sz w:val="21"/>
          <w:szCs w:val="21"/>
          <w:lang w:eastAsia="zh-CN"/>
        </w:rPr>
        <w:t xml:space="preserve">, van </w:t>
      </w:r>
      <w:proofErr w:type="spellStart"/>
      <w:r w:rsidRPr="004110F1">
        <w:rPr>
          <w:rFonts w:ascii="Book Antiqua" w:hAnsi="Book Antiqua" w:cs="宋体"/>
          <w:color w:val="000000"/>
          <w:sz w:val="21"/>
          <w:szCs w:val="21"/>
          <w:lang w:eastAsia="zh-CN"/>
        </w:rPr>
        <w:t>Stijn</w:t>
      </w:r>
      <w:proofErr w:type="spellEnd"/>
      <w:r w:rsidRPr="004110F1">
        <w:rPr>
          <w:rFonts w:ascii="Book Antiqua" w:hAnsi="Book Antiqua" w:cs="宋体"/>
          <w:color w:val="000000"/>
          <w:sz w:val="21"/>
          <w:szCs w:val="21"/>
          <w:lang w:eastAsia="zh-CN"/>
        </w:rPr>
        <w:t xml:space="preserve"> MF, </w:t>
      </w:r>
      <w:proofErr w:type="spellStart"/>
      <w:r w:rsidRPr="004110F1">
        <w:rPr>
          <w:rFonts w:ascii="Book Antiqua" w:hAnsi="Book Antiqua" w:cs="宋体"/>
          <w:color w:val="000000"/>
          <w:sz w:val="21"/>
          <w:szCs w:val="21"/>
          <w:lang w:eastAsia="zh-CN"/>
        </w:rPr>
        <w:t>Bril</w:t>
      </w:r>
      <w:proofErr w:type="spellEnd"/>
      <w:r w:rsidRPr="004110F1">
        <w:rPr>
          <w:rFonts w:ascii="Book Antiqua" w:hAnsi="Book Antiqua" w:cs="宋体"/>
          <w:color w:val="000000"/>
          <w:sz w:val="21"/>
          <w:szCs w:val="21"/>
          <w:lang w:eastAsia="zh-CN"/>
        </w:rPr>
        <w:t xml:space="preserve"> H, de Lange-de Klerk ES, Meijer GA, Meijer S, </w:t>
      </w:r>
      <w:proofErr w:type="spellStart"/>
      <w:r w:rsidRPr="004110F1">
        <w:rPr>
          <w:rFonts w:ascii="Book Antiqua" w:hAnsi="Book Antiqua" w:cs="宋体"/>
          <w:color w:val="000000"/>
          <w:sz w:val="21"/>
          <w:szCs w:val="21"/>
          <w:lang w:eastAsia="zh-CN"/>
        </w:rPr>
        <w:t>Stockmann</w:t>
      </w:r>
      <w:proofErr w:type="spellEnd"/>
      <w:r w:rsidRPr="004110F1">
        <w:rPr>
          <w:rFonts w:ascii="Book Antiqua" w:hAnsi="Book Antiqua" w:cs="宋体"/>
          <w:color w:val="000000"/>
          <w:sz w:val="21"/>
          <w:szCs w:val="21"/>
          <w:lang w:eastAsia="zh-CN"/>
        </w:rPr>
        <w:t xml:space="preserve"> HB. Lymph node negative colorectal cancers with isolated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deposits should be </w:t>
      </w:r>
      <w:r w:rsidRPr="004110F1">
        <w:rPr>
          <w:rFonts w:ascii="Book Antiqua" w:hAnsi="Book Antiqua" w:cs="宋体"/>
          <w:color w:val="000000"/>
          <w:sz w:val="21"/>
          <w:szCs w:val="21"/>
          <w:lang w:eastAsia="zh-CN"/>
        </w:rPr>
        <w:lastRenderedPageBreak/>
        <w:t>classified and treated as stage III. </w:t>
      </w:r>
      <w:r w:rsidRPr="004110F1">
        <w:rPr>
          <w:rFonts w:ascii="Book Antiqua" w:hAnsi="Book Antiqua" w:cs="宋体"/>
          <w:i/>
          <w:iCs/>
          <w:color w:val="000000"/>
          <w:sz w:val="21"/>
          <w:szCs w:val="21"/>
          <w:lang w:eastAsia="zh-CN"/>
        </w:rPr>
        <w:t xml:space="preserve">Ann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17</w:t>
      </w:r>
      <w:r w:rsidRPr="004110F1">
        <w:rPr>
          <w:rFonts w:ascii="Book Antiqua" w:hAnsi="Book Antiqua" w:cs="宋体"/>
          <w:color w:val="000000"/>
          <w:sz w:val="21"/>
          <w:szCs w:val="21"/>
          <w:lang w:eastAsia="zh-CN"/>
        </w:rPr>
        <w:t>: 3203-3211 [PMID: 20625841 DOI: 10.1245/s10434-010-1152-7]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28</w:t>
      </w:r>
      <w:r w:rsidRPr="004110F1">
        <w:rPr>
          <w:rFonts w:ascii="Book Antiqua" w:hAnsi="Book Antiqua" w:cs="宋体"/>
          <w:b/>
          <w:color w:val="000000"/>
          <w:sz w:val="21"/>
          <w:szCs w:val="21"/>
          <w:lang w:eastAsia="zh-CN"/>
        </w:rPr>
        <w:t xml:space="preserve"> </w:t>
      </w:r>
      <w:proofErr w:type="spellStart"/>
      <w:r w:rsidRPr="004110F1">
        <w:rPr>
          <w:rFonts w:ascii="Book Antiqua" w:hAnsi="Book Antiqua" w:cs="宋体"/>
          <w:b/>
          <w:color w:val="000000"/>
          <w:sz w:val="21"/>
          <w:szCs w:val="21"/>
          <w:lang w:eastAsia="zh-CN"/>
        </w:rPr>
        <w:t>Puppa</w:t>
      </w:r>
      <w:proofErr w:type="spellEnd"/>
      <w:r w:rsidRPr="004110F1">
        <w:rPr>
          <w:rFonts w:ascii="Book Antiqua" w:hAnsi="Book Antiqua" w:cs="宋体"/>
          <w:b/>
          <w:color w:val="000000"/>
          <w:sz w:val="21"/>
          <w:szCs w:val="21"/>
          <w:lang w:eastAsia="zh-CN"/>
        </w:rPr>
        <w:t xml:space="preserve"> 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Maisonneuve</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Sonzogni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Masullo</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Capelli</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Chilosi</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Menestrina</w:t>
      </w:r>
      <w:proofErr w:type="spellEnd"/>
      <w:r w:rsidRPr="004110F1">
        <w:rPr>
          <w:rFonts w:ascii="Book Antiqua" w:hAnsi="Book Antiqua" w:cs="宋体"/>
          <w:color w:val="000000"/>
          <w:sz w:val="21"/>
          <w:szCs w:val="21"/>
          <w:lang w:eastAsia="zh-CN"/>
        </w:rPr>
        <w:t xml:space="preserve"> F, </w:t>
      </w:r>
      <w:proofErr w:type="spellStart"/>
      <w:r w:rsidRPr="004110F1">
        <w:rPr>
          <w:rFonts w:ascii="Book Antiqua" w:hAnsi="Book Antiqua" w:cs="宋体"/>
          <w:color w:val="000000"/>
          <w:sz w:val="21"/>
          <w:szCs w:val="21"/>
          <w:lang w:eastAsia="zh-CN"/>
        </w:rPr>
        <w:t>Viale</w:t>
      </w:r>
      <w:proofErr w:type="spellEnd"/>
      <w:r w:rsidRPr="004110F1">
        <w:rPr>
          <w:rFonts w:ascii="Book Antiqua" w:hAnsi="Book Antiqua" w:cs="宋体"/>
          <w:color w:val="000000"/>
          <w:sz w:val="21"/>
          <w:szCs w:val="21"/>
          <w:lang w:eastAsia="zh-CN"/>
        </w:rPr>
        <w:t xml:space="preserve"> G, Pelosi G. Pathological assessment of </w:t>
      </w:r>
      <w:proofErr w:type="spellStart"/>
      <w:r w:rsidRPr="004110F1">
        <w:rPr>
          <w:rFonts w:ascii="Book Antiqua" w:hAnsi="Book Antiqua" w:cs="宋体"/>
          <w:color w:val="000000"/>
          <w:sz w:val="21"/>
          <w:szCs w:val="21"/>
          <w:lang w:eastAsia="zh-CN"/>
        </w:rPr>
        <w:t>pericolonic</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deposits in advanced colonic carcinoma: relevance to prognosis and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staging. </w:t>
      </w:r>
      <w:r w:rsidRPr="004110F1">
        <w:rPr>
          <w:rFonts w:ascii="Book Antiqua" w:hAnsi="Book Antiqua" w:cs="宋体"/>
          <w:i/>
          <w:color w:val="000000"/>
          <w:sz w:val="21"/>
          <w:szCs w:val="21"/>
          <w:lang w:eastAsia="zh-CN"/>
        </w:rPr>
        <w:t xml:space="preserve">Mod </w:t>
      </w:r>
      <w:proofErr w:type="spellStart"/>
      <w:r w:rsidRPr="004110F1">
        <w:rPr>
          <w:rFonts w:ascii="Book Antiqua" w:hAnsi="Book Antiqua" w:cs="宋体"/>
          <w:i/>
          <w:color w:val="000000"/>
          <w:sz w:val="21"/>
          <w:szCs w:val="21"/>
          <w:lang w:eastAsia="zh-CN"/>
        </w:rPr>
        <w:t>Pathol</w:t>
      </w:r>
      <w:proofErr w:type="spellEnd"/>
      <w:r w:rsidRPr="004110F1">
        <w:rPr>
          <w:rFonts w:ascii="Book Antiqua" w:hAnsi="Book Antiqua" w:cs="宋体"/>
          <w:color w:val="000000"/>
          <w:sz w:val="21"/>
          <w:szCs w:val="21"/>
          <w:lang w:eastAsia="zh-CN"/>
        </w:rPr>
        <w:t xml:space="preserve"> 2007; </w:t>
      </w:r>
      <w:r w:rsidRPr="004110F1">
        <w:rPr>
          <w:rFonts w:ascii="Book Antiqua" w:hAnsi="Book Antiqua" w:cs="宋体"/>
          <w:b/>
          <w:color w:val="000000"/>
          <w:sz w:val="21"/>
          <w:szCs w:val="21"/>
          <w:lang w:eastAsia="zh-CN"/>
        </w:rPr>
        <w:t>20</w:t>
      </w:r>
      <w:r w:rsidRPr="004110F1">
        <w:rPr>
          <w:rFonts w:ascii="Book Antiqua" w:hAnsi="Book Antiqua" w:cs="宋体"/>
          <w:color w:val="000000"/>
          <w:sz w:val="21"/>
          <w:szCs w:val="21"/>
          <w:lang w:eastAsia="zh-CN"/>
        </w:rPr>
        <w:t>: 843-855 [PMID: 17491597 DOI: 10.1038/modpathol.3800791]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29 </w:t>
      </w:r>
      <w:r w:rsidRPr="004110F1">
        <w:rPr>
          <w:rFonts w:ascii="Book Antiqua" w:hAnsi="Book Antiqua" w:cs="宋体"/>
          <w:b/>
          <w:bCs/>
          <w:color w:val="000000"/>
          <w:sz w:val="21"/>
          <w:szCs w:val="21"/>
          <w:lang w:eastAsia="zh-CN"/>
        </w:rPr>
        <w:t>Goldstein NS</w:t>
      </w:r>
      <w:r w:rsidRPr="004110F1">
        <w:rPr>
          <w:rFonts w:ascii="Book Antiqua" w:hAnsi="Book Antiqua" w:cs="宋体"/>
          <w:color w:val="000000"/>
          <w:sz w:val="21"/>
          <w:szCs w:val="21"/>
          <w:lang w:eastAsia="zh-CN"/>
        </w:rPr>
        <w:t xml:space="preserve">, Turner JR. </w:t>
      </w:r>
      <w:proofErr w:type="spellStart"/>
      <w:r w:rsidRPr="004110F1">
        <w:rPr>
          <w:rFonts w:ascii="Book Antiqua" w:hAnsi="Book Antiqua" w:cs="宋体"/>
          <w:color w:val="000000"/>
          <w:sz w:val="21"/>
          <w:szCs w:val="21"/>
          <w:lang w:eastAsia="zh-CN"/>
        </w:rPr>
        <w:t>Pericolonic</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deposits in patients with T3N+MO colon adenocarcinomas: markers of reduced disease free survival and intra-abdominal metastases and their implications for TNM classification.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2000; </w:t>
      </w:r>
      <w:r w:rsidRPr="004110F1">
        <w:rPr>
          <w:rFonts w:ascii="Book Antiqua" w:hAnsi="Book Antiqua" w:cs="宋体"/>
          <w:b/>
          <w:bCs/>
          <w:color w:val="000000"/>
          <w:sz w:val="21"/>
          <w:szCs w:val="21"/>
          <w:lang w:eastAsia="zh-CN"/>
        </w:rPr>
        <w:t>88</w:t>
      </w:r>
      <w:r w:rsidRPr="004110F1">
        <w:rPr>
          <w:rFonts w:ascii="Book Antiqua" w:hAnsi="Book Antiqua" w:cs="宋体"/>
          <w:color w:val="000000"/>
          <w:sz w:val="21"/>
          <w:szCs w:val="21"/>
          <w:lang w:eastAsia="zh-CN"/>
        </w:rPr>
        <w:t>: 2228-2238 [PMID: 10820343 DOI: 10.1002</w:t>
      </w:r>
      <w:proofErr w:type="gramStart"/>
      <w:r w:rsidRPr="004110F1">
        <w:rPr>
          <w:rFonts w:ascii="Book Antiqua" w:hAnsi="Book Antiqua" w:cs="宋体"/>
          <w:color w:val="000000"/>
          <w:sz w:val="21"/>
          <w:szCs w:val="21"/>
          <w:lang w:eastAsia="zh-CN"/>
        </w:rPr>
        <w:t>/(</w:t>
      </w:r>
      <w:proofErr w:type="gramEnd"/>
      <w:r w:rsidRPr="004110F1">
        <w:rPr>
          <w:rFonts w:ascii="Book Antiqua" w:hAnsi="Book Antiqua" w:cs="宋体"/>
          <w:color w:val="000000"/>
          <w:sz w:val="21"/>
          <w:szCs w:val="21"/>
          <w:lang w:eastAsia="zh-CN"/>
        </w:rPr>
        <w:t>SICI)1097-0142(20000515)88:10&lt;2228::AID-CNCR5&gt;3.3.CO;2-T]</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30 </w:t>
      </w:r>
      <w:proofErr w:type="spellStart"/>
      <w:r w:rsidRPr="004110F1">
        <w:rPr>
          <w:rFonts w:ascii="Book Antiqua" w:hAnsi="Book Antiqua" w:cs="宋体"/>
          <w:b/>
          <w:bCs/>
          <w:color w:val="000000"/>
          <w:sz w:val="21"/>
          <w:szCs w:val="21"/>
          <w:lang w:eastAsia="zh-CN"/>
        </w:rPr>
        <w:t>Wünsch</w:t>
      </w:r>
      <w:proofErr w:type="spellEnd"/>
      <w:r w:rsidRPr="004110F1">
        <w:rPr>
          <w:rFonts w:ascii="Book Antiqua" w:hAnsi="Book Antiqua" w:cs="宋体"/>
          <w:b/>
          <w:bCs/>
          <w:color w:val="000000"/>
          <w:sz w:val="21"/>
          <w:szCs w:val="21"/>
          <w:lang w:eastAsia="zh-CN"/>
        </w:rPr>
        <w:t xml:space="preserve"> K</w:t>
      </w:r>
      <w:r w:rsidRPr="004110F1">
        <w:rPr>
          <w:rFonts w:ascii="Book Antiqua" w:hAnsi="Book Antiqua" w:cs="宋体"/>
          <w:color w:val="000000"/>
          <w:sz w:val="21"/>
          <w:szCs w:val="21"/>
          <w:lang w:eastAsia="zh-CN"/>
        </w:rPr>
        <w:t xml:space="preserve">, Müller J, </w:t>
      </w:r>
      <w:proofErr w:type="spellStart"/>
      <w:r w:rsidRPr="004110F1">
        <w:rPr>
          <w:rFonts w:ascii="Book Antiqua" w:hAnsi="Book Antiqua" w:cs="宋体"/>
          <w:color w:val="000000"/>
          <w:sz w:val="21"/>
          <w:szCs w:val="21"/>
          <w:lang w:eastAsia="zh-CN"/>
        </w:rPr>
        <w:t>Jähnig</w:t>
      </w:r>
      <w:proofErr w:type="spellEnd"/>
      <w:r w:rsidRPr="004110F1">
        <w:rPr>
          <w:rFonts w:ascii="Book Antiqua" w:hAnsi="Book Antiqua" w:cs="宋体"/>
          <w:color w:val="000000"/>
          <w:sz w:val="21"/>
          <w:szCs w:val="21"/>
          <w:lang w:eastAsia="zh-CN"/>
        </w:rPr>
        <w:t xml:space="preserve"> H, Herrmann RA, </w:t>
      </w:r>
      <w:proofErr w:type="spellStart"/>
      <w:r w:rsidRPr="004110F1">
        <w:rPr>
          <w:rFonts w:ascii="Book Antiqua" w:hAnsi="Book Antiqua" w:cs="宋体"/>
          <w:color w:val="000000"/>
          <w:sz w:val="21"/>
          <w:szCs w:val="21"/>
          <w:lang w:eastAsia="zh-CN"/>
        </w:rPr>
        <w:t>Arnholdt</w:t>
      </w:r>
      <w:proofErr w:type="spellEnd"/>
      <w:r w:rsidRPr="004110F1">
        <w:rPr>
          <w:rFonts w:ascii="Book Antiqua" w:hAnsi="Book Antiqua" w:cs="宋体"/>
          <w:color w:val="000000"/>
          <w:sz w:val="21"/>
          <w:szCs w:val="21"/>
          <w:lang w:eastAsia="zh-CN"/>
        </w:rPr>
        <w:t xml:space="preserve"> HM, </w:t>
      </w:r>
      <w:proofErr w:type="spellStart"/>
      <w:r w:rsidRPr="004110F1">
        <w:rPr>
          <w:rFonts w:ascii="Book Antiqua" w:hAnsi="Book Antiqua" w:cs="宋体"/>
          <w:color w:val="000000"/>
          <w:sz w:val="21"/>
          <w:szCs w:val="21"/>
          <w:lang w:eastAsia="zh-CN"/>
        </w:rPr>
        <w:t>Märkl</w:t>
      </w:r>
      <w:proofErr w:type="spellEnd"/>
      <w:r w:rsidRPr="004110F1">
        <w:rPr>
          <w:rFonts w:ascii="Book Antiqua" w:hAnsi="Book Antiqua" w:cs="宋体"/>
          <w:color w:val="000000"/>
          <w:sz w:val="21"/>
          <w:szCs w:val="21"/>
          <w:lang w:eastAsia="zh-CN"/>
        </w:rPr>
        <w:t xml:space="preserve"> B. Shape is not associated with the origin of </w:t>
      </w:r>
      <w:proofErr w:type="spellStart"/>
      <w:r w:rsidRPr="004110F1">
        <w:rPr>
          <w:rFonts w:ascii="Book Antiqua" w:hAnsi="Book Antiqua" w:cs="宋体"/>
          <w:color w:val="000000"/>
          <w:sz w:val="21"/>
          <w:szCs w:val="21"/>
          <w:lang w:eastAsia="zh-CN"/>
        </w:rPr>
        <w:t>pericolonic</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deposits.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133</w:t>
      </w:r>
      <w:r w:rsidRPr="004110F1">
        <w:rPr>
          <w:rFonts w:ascii="Book Antiqua" w:hAnsi="Book Antiqua" w:cs="宋体"/>
          <w:color w:val="000000"/>
          <w:sz w:val="21"/>
          <w:szCs w:val="21"/>
          <w:lang w:eastAsia="zh-CN"/>
        </w:rPr>
        <w:t>: 388-394 [PMID: 20154277 DOI: 10.1309/AJCPAWOLX7ADZQ2K]</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31 </w:t>
      </w:r>
      <w:proofErr w:type="spellStart"/>
      <w:r w:rsidRPr="004110F1">
        <w:rPr>
          <w:rFonts w:ascii="Book Antiqua" w:hAnsi="Book Antiqua" w:cs="宋体"/>
          <w:b/>
          <w:color w:val="000000"/>
          <w:sz w:val="21"/>
          <w:szCs w:val="21"/>
          <w:lang w:eastAsia="zh-CN"/>
        </w:rPr>
        <w:t>Puppa</w:t>
      </w:r>
      <w:proofErr w:type="spellEnd"/>
      <w:r w:rsidRPr="004110F1">
        <w:rPr>
          <w:rFonts w:ascii="Book Antiqua" w:hAnsi="Book Antiqua" w:cs="宋体"/>
          <w:b/>
          <w:color w:val="000000"/>
          <w:sz w:val="21"/>
          <w:szCs w:val="21"/>
          <w:lang w:eastAsia="zh-CN"/>
        </w:rPr>
        <w:t xml:space="preserve"> G</w:t>
      </w:r>
      <w:r w:rsidRPr="004110F1">
        <w:rPr>
          <w:rFonts w:ascii="Book Antiqua" w:hAnsi="Book Antiqua" w:cs="宋体"/>
          <w:color w:val="000000"/>
          <w:sz w:val="21"/>
          <w:szCs w:val="21"/>
          <w:lang w:eastAsia="zh-CN"/>
        </w:rPr>
        <w:t xml:space="preserve">. TNM staging system of colorectal carcinoma: surgical pathology of the seventh edition. </w:t>
      </w:r>
      <w:proofErr w:type="spellStart"/>
      <w:r w:rsidRPr="004110F1">
        <w:rPr>
          <w:rFonts w:ascii="Book Antiqua" w:hAnsi="Book Antiqua" w:cs="宋体"/>
          <w:i/>
          <w:color w:val="000000"/>
          <w:sz w:val="21"/>
          <w:szCs w:val="21"/>
          <w:lang w:eastAsia="zh-CN"/>
        </w:rPr>
        <w:t>Diag</w:t>
      </w:r>
      <w:proofErr w:type="spellEnd"/>
      <w:r w:rsidRPr="004110F1">
        <w:rPr>
          <w:rFonts w:ascii="Book Antiqua" w:hAnsi="Book Antiqua" w:cs="宋体"/>
          <w:i/>
          <w:color w:val="000000"/>
          <w:sz w:val="21"/>
          <w:szCs w:val="21"/>
          <w:lang w:eastAsia="zh-CN"/>
        </w:rPr>
        <w:t xml:space="preserve"> </w:t>
      </w:r>
      <w:proofErr w:type="spellStart"/>
      <w:r w:rsidRPr="004110F1">
        <w:rPr>
          <w:rFonts w:ascii="Book Antiqua" w:hAnsi="Book Antiqua" w:cs="宋体"/>
          <w:i/>
          <w:color w:val="000000"/>
          <w:sz w:val="21"/>
          <w:szCs w:val="21"/>
          <w:lang w:eastAsia="zh-CN"/>
        </w:rPr>
        <w:t>Histopathol</w:t>
      </w:r>
      <w:proofErr w:type="spellEnd"/>
      <w:r w:rsidRPr="004110F1">
        <w:rPr>
          <w:rFonts w:ascii="Book Antiqua" w:hAnsi="Book Antiqua" w:cs="宋体"/>
          <w:i/>
          <w:color w:val="000000"/>
          <w:sz w:val="21"/>
          <w:szCs w:val="21"/>
          <w:lang w:eastAsia="zh-CN"/>
        </w:rPr>
        <w:t xml:space="preserve"> </w:t>
      </w:r>
      <w:r w:rsidRPr="004110F1">
        <w:rPr>
          <w:rFonts w:ascii="Book Antiqua" w:hAnsi="Book Antiqua" w:cs="宋体"/>
          <w:color w:val="000000"/>
          <w:sz w:val="21"/>
          <w:szCs w:val="21"/>
          <w:lang w:eastAsia="zh-CN"/>
        </w:rPr>
        <w:t xml:space="preserve">2011; </w:t>
      </w:r>
      <w:r w:rsidRPr="004110F1">
        <w:rPr>
          <w:rFonts w:ascii="Book Antiqua" w:hAnsi="Book Antiqua" w:cs="宋体"/>
          <w:b/>
          <w:color w:val="000000"/>
          <w:sz w:val="21"/>
          <w:szCs w:val="21"/>
          <w:lang w:eastAsia="zh-CN"/>
        </w:rPr>
        <w:t>17</w:t>
      </w:r>
      <w:r w:rsidRPr="004110F1">
        <w:rPr>
          <w:rFonts w:ascii="Book Antiqua" w:hAnsi="Book Antiqua" w:cs="宋体"/>
          <w:color w:val="000000"/>
          <w:sz w:val="21"/>
          <w:szCs w:val="21"/>
          <w:lang w:eastAsia="zh-CN"/>
        </w:rPr>
        <w:t>: 243-62 [DOI: 10.1016/j.mpdhp.2011.03.006]</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 xml:space="preserve">32 </w:t>
      </w:r>
      <w:proofErr w:type="spellStart"/>
      <w:r w:rsidRPr="004110F1">
        <w:rPr>
          <w:rFonts w:ascii="Book Antiqua" w:hAnsi="Book Antiqua" w:cs="宋体"/>
          <w:b/>
          <w:color w:val="000000"/>
          <w:sz w:val="21"/>
          <w:szCs w:val="21"/>
          <w:lang w:eastAsia="zh-CN"/>
        </w:rPr>
        <w:t>Sobin</w:t>
      </w:r>
      <w:proofErr w:type="spellEnd"/>
      <w:r w:rsidRPr="004110F1">
        <w:rPr>
          <w:rFonts w:ascii="Book Antiqua" w:hAnsi="Book Antiqua" w:cs="宋体"/>
          <w:b/>
          <w:color w:val="000000"/>
          <w:sz w:val="21"/>
          <w:szCs w:val="21"/>
          <w:lang w:eastAsia="zh-CN"/>
        </w:rPr>
        <w:t xml:space="preserve"> LH</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Wittekind</w:t>
      </w:r>
      <w:proofErr w:type="spellEnd"/>
      <w:r w:rsidRPr="004110F1">
        <w:rPr>
          <w:rFonts w:ascii="Book Antiqua" w:hAnsi="Book Antiqua" w:cs="宋体"/>
          <w:color w:val="000000"/>
          <w:sz w:val="21"/>
          <w:szCs w:val="21"/>
          <w:lang w:eastAsia="zh-CN"/>
        </w:rPr>
        <w:t xml:space="preserve"> CH, editors.</w:t>
      </w:r>
      <w:proofErr w:type="gramEnd"/>
      <w:r w:rsidRPr="004110F1">
        <w:rPr>
          <w:rFonts w:ascii="Book Antiqua" w:hAnsi="Book Antiqua" w:cs="宋体"/>
          <w:color w:val="000000"/>
          <w:sz w:val="21"/>
          <w:szCs w:val="21"/>
          <w:lang w:eastAsia="zh-CN"/>
        </w:rPr>
        <w:t xml:space="preserve"> International Union </w:t>
      </w:r>
      <w:proofErr w:type="gramStart"/>
      <w:r w:rsidRPr="004110F1">
        <w:rPr>
          <w:rFonts w:ascii="Book Antiqua" w:hAnsi="Book Antiqua" w:cs="宋体"/>
          <w:color w:val="000000"/>
          <w:sz w:val="21"/>
          <w:szCs w:val="21"/>
          <w:lang w:eastAsia="zh-CN"/>
        </w:rPr>
        <w:t>Against</w:t>
      </w:r>
      <w:proofErr w:type="gramEnd"/>
      <w:r w:rsidRPr="004110F1">
        <w:rPr>
          <w:rFonts w:ascii="Book Antiqua" w:hAnsi="Book Antiqua" w:cs="宋体"/>
          <w:color w:val="000000"/>
          <w:sz w:val="21"/>
          <w:szCs w:val="21"/>
          <w:lang w:eastAsia="zh-CN"/>
        </w:rPr>
        <w:t xml:space="preserve"> Cancer (UICC). </w:t>
      </w:r>
      <w:proofErr w:type="gramStart"/>
      <w:r w:rsidRPr="004110F1">
        <w:rPr>
          <w:rFonts w:ascii="Book Antiqua" w:hAnsi="Book Antiqua" w:cs="宋体"/>
          <w:color w:val="000000"/>
          <w:sz w:val="21"/>
          <w:szCs w:val="21"/>
          <w:lang w:eastAsia="zh-CN"/>
        </w:rPr>
        <w:t>TNM classification of malignant tumours.</w:t>
      </w:r>
      <w:proofErr w:type="gramEnd"/>
      <w:r w:rsidRPr="004110F1">
        <w:rPr>
          <w:rFonts w:ascii="Book Antiqua" w:hAnsi="Book Antiqua" w:cs="宋体"/>
          <w:color w:val="000000"/>
          <w:sz w:val="21"/>
          <w:szCs w:val="21"/>
          <w:lang w:eastAsia="zh-CN"/>
        </w:rPr>
        <w:t xml:space="preserve"> 6th </w:t>
      </w:r>
      <w:proofErr w:type="gramStart"/>
      <w:r w:rsidRPr="004110F1">
        <w:rPr>
          <w:rFonts w:ascii="Book Antiqua" w:hAnsi="Book Antiqua" w:cs="宋体"/>
          <w:color w:val="000000"/>
          <w:sz w:val="21"/>
          <w:szCs w:val="21"/>
          <w:lang w:eastAsia="zh-CN"/>
        </w:rPr>
        <w:t>ed</w:t>
      </w:r>
      <w:proofErr w:type="gramEnd"/>
      <w:r w:rsidRPr="004110F1">
        <w:rPr>
          <w:rFonts w:ascii="Book Antiqua" w:hAnsi="Book Antiqua" w:cs="宋体"/>
          <w:color w:val="000000"/>
          <w:sz w:val="21"/>
          <w:szCs w:val="21"/>
          <w:lang w:eastAsia="zh-CN"/>
        </w:rPr>
        <w:t>. New York: Wiley-</w:t>
      </w:r>
      <w:proofErr w:type="spellStart"/>
      <w:r w:rsidRPr="004110F1">
        <w:rPr>
          <w:rFonts w:ascii="Book Antiqua" w:hAnsi="Book Antiqua" w:cs="宋体"/>
          <w:color w:val="000000"/>
          <w:sz w:val="21"/>
          <w:szCs w:val="21"/>
          <w:lang w:eastAsia="zh-CN"/>
        </w:rPr>
        <w:t>LIss</w:t>
      </w:r>
      <w:proofErr w:type="spellEnd"/>
      <w:r w:rsidRPr="004110F1">
        <w:rPr>
          <w:rFonts w:ascii="Book Antiqua" w:hAnsi="Book Antiqua" w:cs="宋体"/>
          <w:color w:val="000000"/>
          <w:sz w:val="21"/>
          <w:szCs w:val="21"/>
          <w:lang w:eastAsia="zh-CN"/>
        </w:rPr>
        <w:t xml:space="preserve"> Publications, 2002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33 </w:t>
      </w:r>
      <w:r w:rsidRPr="004110F1">
        <w:rPr>
          <w:rFonts w:ascii="Book Antiqua" w:hAnsi="Book Antiqua" w:cs="宋体"/>
          <w:b/>
          <w:bCs/>
          <w:color w:val="000000"/>
          <w:sz w:val="21"/>
          <w:szCs w:val="21"/>
          <w:lang w:eastAsia="zh-CN"/>
        </w:rPr>
        <w:t>Beattie GC</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McAdam</w:t>
      </w:r>
      <w:proofErr w:type="spellEnd"/>
      <w:r w:rsidRPr="004110F1">
        <w:rPr>
          <w:rFonts w:ascii="Book Antiqua" w:hAnsi="Book Antiqua" w:cs="宋体"/>
          <w:color w:val="000000"/>
          <w:sz w:val="21"/>
          <w:szCs w:val="21"/>
          <w:lang w:eastAsia="zh-CN"/>
        </w:rPr>
        <w:t xml:space="preserve"> TK, Elliott S, Sloan JM, Irwin ST. Improvement in quality of colorectal cancer pathology reporting with a standardized </w:t>
      </w:r>
      <w:proofErr w:type="spellStart"/>
      <w:r w:rsidRPr="004110F1">
        <w:rPr>
          <w:rFonts w:ascii="Book Antiqua" w:hAnsi="Book Antiqua" w:cs="宋体"/>
          <w:color w:val="000000"/>
          <w:sz w:val="21"/>
          <w:szCs w:val="21"/>
          <w:lang w:eastAsia="zh-CN"/>
        </w:rPr>
        <w:t>proforma</w:t>
      </w:r>
      <w:proofErr w:type="spellEnd"/>
      <w:r w:rsidRPr="004110F1">
        <w:rPr>
          <w:rFonts w:ascii="Book Antiqua" w:hAnsi="Book Antiqua" w:cs="宋体"/>
          <w:color w:val="000000"/>
          <w:sz w:val="21"/>
          <w:szCs w:val="21"/>
          <w:lang w:eastAsia="zh-CN"/>
        </w:rPr>
        <w:t>--a comparative study. </w:t>
      </w:r>
      <w:r w:rsidRPr="004110F1">
        <w:rPr>
          <w:rFonts w:ascii="Book Antiqua" w:hAnsi="Book Antiqua" w:cs="宋体"/>
          <w:i/>
          <w:iCs/>
          <w:color w:val="000000"/>
          <w:sz w:val="21"/>
          <w:szCs w:val="21"/>
          <w:lang w:eastAsia="zh-CN"/>
        </w:rPr>
        <w:t>Colorectal Dis</w:t>
      </w:r>
      <w:r w:rsidRPr="004110F1">
        <w:rPr>
          <w:rFonts w:ascii="Book Antiqua" w:hAnsi="Book Antiqua" w:cs="宋体"/>
          <w:color w:val="000000"/>
          <w:sz w:val="21"/>
          <w:szCs w:val="21"/>
          <w:lang w:eastAsia="zh-CN"/>
        </w:rPr>
        <w:t> 2003; </w:t>
      </w:r>
      <w:r w:rsidRPr="004110F1">
        <w:rPr>
          <w:rFonts w:ascii="Book Antiqua" w:hAnsi="Book Antiqua" w:cs="宋体"/>
          <w:b/>
          <w:bCs/>
          <w:color w:val="000000"/>
          <w:sz w:val="21"/>
          <w:szCs w:val="21"/>
          <w:lang w:eastAsia="zh-CN"/>
        </w:rPr>
        <w:t>5</w:t>
      </w:r>
      <w:r w:rsidRPr="004110F1">
        <w:rPr>
          <w:rFonts w:ascii="Book Antiqua" w:hAnsi="Book Antiqua" w:cs="宋体"/>
          <w:color w:val="000000"/>
          <w:sz w:val="21"/>
          <w:szCs w:val="21"/>
          <w:lang w:eastAsia="zh-CN"/>
        </w:rPr>
        <w:t>: 558-562 [PMID: 14617240 DOI: 10.1046/j.1463-1318.2003.00466.x]</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34 </w:t>
      </w:r>
      <w:r w:rsidRPr="004110F1">
        <w:rPr>
          <w:rFonts w:ascii="Book Antiqua" w:hAnsi="Book Antiqua" w:cs="宋体"/>
          <w:b/>
          <w:bCs/>
          <w:color w:val="000000"/>
          <w:sz w:val="21"/>
          <w:szCs w:val="21"/>
          <w:lang w:eastAsia="zh-CN"/>
        </w:rPr>
        <w:t>Greene FL</w:t>
      </w:r>
      <w:r w:rsidRPr="004110F1">
        <w:rPr>
          <w:rFonts w:ascii="Book Antiqua" w:hAnsi="Book Antiqua" w:cs="宋体"/>
          <w:color w:val="000000"/>
          <w:sz w:val="21"/>
          <w:szCs w:val="21"/>
          <w:lang w:eastAsia="zh-CN"/>
        </w:rPr>
        <w:t>, Stewart AK, Norton HJ.</w:t>
      </w:r>
      <w:proofErr w:type="gramEnd"/>
      <w:r w:rsidRPr="004110F1">
        <w:rPr>
          <w:rFonts w:ascii="Book Antiqua" w:hAnsi="Book Antiqua" w:cs="宋体"/>
          <w:color w:val="000000"/>
          <w:sz w:val="21"/>
          <w:szCs w:val="21"/>
          <w:lang w:eastAsia="zh-CN"/>
        </w:rPr>
        <w:t xml:space="preserve"> </w:t>
      </w:r>
      <w:proofErr w:type="gramStart"/>
      <w:r w:rsidRPr="004110F1">
        <w:rPr>
          <w:rFonts w:ascii="Book Antiqua" w:hAnsi="Book Antiqua" w:cs="宋体"/>
          <w:color w:val="000000"/>
          <w:sz w:val="21"/>
          <w:szCs w:val="21"/>
          <w:lang w:eastAsia="zh-CN"/>
        </w:rPr>
        <w:t>A new TNM staging strategy for node-positive (stage III) colon cancer: an analysis of 50,042 patients.</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Ann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2002; </w:t>
      </w:r>
      <w:r w:rsidRPr="004110F1">
        <w:rPr>
          <w:rFonts w:ascii="Book Antiqua" w:hAnsi="Book Antiqua" w:cs="宋体"/>
          <w:b/>
          <w:bCs/>
          <w:color w:val="000000"/>
          <w:sz w:val="21"/>
          <w:szCs w:val="21"/>
          <w:lang w:eastAsia="zh-CN"/>
        </w:rPr>
        <w:t>236</w:t>
      </w:r>
      <w:r w:rsidRPr="004110F1">
        <w:rPr>
          <w:rFonts w:ascii="Book Antiqua" w:hAnsi="Book Antiqua" w:cs="宋体"/>
          <w:color w:val="000000"/>
          <w:sz w:val="21"/>
          <w:szCs w:val="21"/>
          <w:lang w:eastAsia="zh-CN"/>
        </w:rPr>
        <w:t>: 416-21; discussion 421 [PMID: 12368669 DOI: 10.1097/00000658-200210000-00003]</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35 </w:t>
      </w:r>
      <w:r w:rsidRPr="004110F1">
        <w:rPr>
          <w:rFonts w:ascii="Book Antiqua" w:hAnsi="Book Antiqua" w:cs="宋体"/>
          <w:b/>
          <w:bCs/>
          <w:color w:val="000000"/>
          <w:sz w:val="21"/>
          <w:szCs w:val="21"/>
          <w:lang w:eastAsia="zh-CN"/>
        </w:rPr>
        <w:t>Freedman LS</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Macaskill</w:t>
      </w:r>
      <w:proofErr w:type="spellEnd"/>
      <w:r w:rsidRPr="004110F1">
        <w:rPr>
          <w:rFonts w:ascii="Book Antiqua" w:hAnsi="Book Antiqua" w:cs="宋体"/>
          <w:color w:val="000000"/>
          <w:sz w:val="21"/>
          <w:szCs w:val="21"/>
          <w:lang w:eastAsia="zh-CN"/>
        </w:rPr>
        <w:t xml:space="preserve"> P, Smith AN. Multivariate analysis of prognostic factors for operable rectal cancer. </w:t>
      </w:r>
      <w:r w:rsidRPr="004110F1">
        <w:rPr>
          <w:rFonts w:ascii="Book Antiqua" w:hAnsi="Book Antiqua" w:cs="宋体"/>
          <w:i/>
          <w:iCs/>
          <w:color w:val="000000"/>
          <w:sz w:val="21"/>
          <w:szCs w:val="21"/>
          <w:lang w:eastAsia="zh-CN"/>
        </w:rPr>
        <w:t>Lancet</w:t>
      </w:r>
      <w:r w:rsidRPr="004110F1">
        <w:rPr>
          <w:rFonts w:ascii="Book Antiqua" w:hAnsi="Book Antiqua" w:cs="宋体"/>
          <w:color w:val="000000"/>
          <w:sz w:val="21"/>
          <w:szCs w:val="21"/>
          <w:lang w:eastAsia="zh-CN"/>
        </w:rPr>
        <w:t> 1984; </w:t>
      </w:r>
      <w:r w:rsidRPr="004110F1">
        <w:rPr>
          <w:rFonts w:ascii="Book Antiqua" w:hAnsi="Book Antiqua" w:cs="宋体"/>
          <w:b/>
          <w:bCs/>
          <w:color w:val="000000"/>
          <w:sz w:val="21"/>
          <w:szCs w:val="21"/>
          <w:lang w:eastAsia="zh-CN"/>
        </w:rPr>
        <w:t>2</w:t>
      </w:r>
      <w:r w:rsidRPr="004110F1">
        <w:rPr>
          <w:rFonts w:ascii="Book Antiqua" w:hAnsi="Book Antiqua" w:cs="宋体"/>
          <w:color w:val="000000"/>
          <w:sz w:val="21"/>
          <w:szCs w:val="21"/>
          <w:lang w:eastAsia="zh-CN"/>
        </w:rPr>
        <w:t>: 733-736 [PMID: 6148482 DOI: 10.1016/S0140-6736(84)92636-9]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 xml:space="preserve">36 </w:t>
      </w:r>
      <w:r w:rsidRPr="004110F1">
        <w:rPr>
          <w:rFonts w:ascii="Book Antiqua" w:hAnsi="Book Antiqua" w:cs="宋体"/>
          <w:b/>
          <w:color w:val="000000"/>
          <w:sz w:val="21"/>
          <w:szCs w:val="21"/>
          <w:lang w:eastAsia="zh-CN"/>
        </w:rPr>
        <w:t>Bruckner HW</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Pitrelli</w:t>
      </w:r>
      <w:proofErr w:type="spellEnd"/>
      <w:r w:rsidRPr="004110F1">
        <w:rPr>
          <w:rFonts w:ascii="Book Antiqua" w:hAnsi="Book Antiqua" w:cs="宋体"/>
          <w:color w:val="000000"/>
          <w:sz w:val="21"/>
          <w:szCs w:val="21"/>
          <w:lang w:eastAsia="zh-CN"/>
        </w:rPr>
        <w:t xml:space="preserve"> J, Merrick M. Carcinoma of the colon and rectum. In: </w:t>
      </w:r>
      <w:proofErr w:type="spellStart"/>
      <w:r w:rsidRPr="004110F1">
        <w:rPr>
          <w:rFonts w:ascii="Book Antiqua" w:hAnsi="Book Antiqua" w:cs="宋体"/>
          <w:color w:val="000000"/>
          <w:sz w:val="21"/>
          <w:szCs w:val="21"/>
          <w:lang w:eastAsia="zh-CN"/>
        </w:rPr>
        <w:t>Bosman</w:t>
      </w:r>
      <w:proofErr w:type="spellEnd"/>
      <w:r w:rsidRPr="004110F1">
        <w:rPr>
          <w:rFonts w:ascii="Book Antiqua" w:hAnsi="Book Antiqua" w:cs="宋体"/>
          <w:color w:val="000000"/>
          <w:sz w:val="21"/>
          <w:szCs w:val="21"/>
          <w:lang w:eastAsia="zh-CN"/>
        </w:rPr>
        <w:t xml:space="preserve"> FT, </w:t>
      </w:r>
      <w:proofErr w:type="spellStart"/>
      <w:r w:rsidRPr="004110F1">
        <w:rPr>
          <w:rFonts w:ascii="Book Antiqua" w:hAnsi="Book Antiqua" w:cs="宋体"/>
          <w:color w:val="000000"/>
          <w:sz w:val="21"/>
          <w:szCs w:val="21"/>
          <w:lang w:eastAsia="zh-CN"/>
        </w:rPr>
        <w:t>Carneiro</w:t>
      </w:r>
      <w:proofErr w:type="spellEnd"/>
      <w:r w:rsidRPr="004110F1">
        <w:rPr>
          <w:rFonts w:ascii="Book Antiqua" w:hAnsi="Book Antiqua" w:cs="宋体"/>
          <w:color w:val="000000"/>
          <w:sz w:val="21"/>
          <w:szCs w:val="21"/>
          <w:lang w:eastAsia="zh-CN"/>
        </w:rPr>
        <w:t xml:space="preserve"> F, </w:t>
      </w:r>
      <w:proofErr w:type="spellStart"/>
      <w:r w:rsidRPr="004110F1">
        <w:rPr>
          <w:rFonts w:ascii="Book Antiqua" w:hAnsi="Book Antiqua" w:cs="宋体"/>
          <w:color w:val="000000"/>
          <w:sz w:val="21"/>
          <w:szCs w:val="21"/>
          <w:lang w:eastAsia="zh-CN"/>
        </w:rPr>
        <w:t>Hruban</w:t>
      </w:r>
      <w:proofErr w:type="spellEnd"/>
      <w:r w:rsidRPr="004110F1">
        <w:rPr>
          <w:rFonts w:ascii="Book Antiqua" w:hAnsi="Book Antiqua" w:cs="宋体"/>
          <w:color w:val="000000"/>
          <w:sz w:val="21"/>
          <w:szCs w:val="21"/>
          <w:lang w:eastAsia="zh-CN"/>
        </w:rPr>
        <w:t xml:space="preserve"> RH, </w:t>
      </w:r>
      <w:proofErr w:type="spellStart"/>
      <w:r w:rsidRPr="004110F1">
        <w:rPr>
          <w:rFonts w:ascii="Book Antiqua" w:hAnsi="Book Antiqua" w:cs="宋体"/>
          <w:color w:val="000000"/>
          <w:sz w:val="21"/>
          <w:szCs w:val="21"/>
          <w:lang w:eastAsia="zh-CN"/>
        </w:rPr>
        <w:t>Theise</w:t>
      </w:r>
      <w:proofErr w:type="spellEnd"/>
      <w:r w:rsidRPr="004110F1">
        <w:rPr>
          <w:rFonts w:ascii="Book Antiqua" w:hAnsi="Book Antiqua" w:cs="宋体"/>
          <w:color w:val="000000"/>
          <w:sz w:val="21"/>
          <w:szCs w:val="21"/>
          <w:lang w:eastAsia="zh-CN"/>
        </w:rPr>
        <w:t xml:space="preserve"> ND, editors. </w:t>
      </w:r>
      <w:proofErr w:type="gramStart"/>
      <w:r w:rsidRPr="004110F1">
        <w:rPr>
          <w:rFonts w:ascii="Book Antiqua" w:hAnsi="Book Antiqua" w:cs="宋体"/>
          <w:color w:val="000000"/>
          <w:sz w:val="21"/>
          <w:szCs w:val="21"/>
          <w:lang w:eastAsia="zh-CN"/>
        </w:rPr>
        <w:t>WHO</w:t>
      </w:r>
      <w:proofErr w:type="gramEnd"/>
      <w:r w:rsidRPr="004110F1">
        <w:rPr>
          <w:rFonts w:ascii="Book Antiqua" w:hAnsi="Book Antiqua" w:cs="宋体"/>
          <w:color w:val="000000"/>
          <w:sz w:val="21"/>
          <w:szCs w:val="21"/>
          <w:lang w:eastAsia="zh-CN"/>
        </w:rPr>
        <w:t xml:space="preserve"> Classification of Tumours of the Digestive System. Lyon: IARC Press, 2010; 138-139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37 </w:t>
      </w:r>
      <w:r w:rsidRPr="004110F1">
        <w:rPr>
          <w:rFonts w:ascii="Book Antiqua" w:hAnsi="Book Antiqua" w:cs="宋体"/>
          <w:b/>
          <w:bCs/>
          <w:color w:val="000000"/>
          <w:sz w:val="21"/>
          <w:szCs w:val="21"/>
          <w:lang w:eastAsia="zh-CN"/>
        </w:rPr>
        <w:t>Compton CC</w:t>
      </w:r>
      <w:r w:rsidRPr="004110F1">
        <w:rPr>
          <w:rFonts w:ascii="Book Antiqua" w:hAnsi="Book Antiqua" w:cs="宋体"/>
          <w:color w:val="000000"/>
          <w:sz w:val="21"/>
          <w:szCs w:val="21"/>
          <w:lang w:eastAsia="zh-CN"/>
        </w:rPr>
        <w:t>. Optimal pathologic staging: defining stage II disease.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Cancer Res</w:t>
      </w:r>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13</w:t>
      </w:r>
      <w:r w:rsidRPr="004110F1">
        <w:rPr>
          <w:rFonts w:ascii="Book Antiqua" w:hAnsi="Book Antiqua" w:cs="宋体"/>
          <w:color w:val="000000"/>
          <w:sz w:val="21"/>
          <w:szCs w:val="21"/>
          <w:lang w:eastAsia="zh-CN"/>
        </w:rPr>
        <w:t>: 6862s-6870s [PMID: 18006791]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38 </w:t>
      </w:r>
      <w:r w:rsidRPr="004110F1">
        <w:rPr>
          <w:rFonts w:ascii="Book Antiqua" w:hAnsi="Book Antiqua" w:cs="宋体"/>
          <w:b/>
          <w:bCs/>
          <w:color w:val="000000"/>
          <w:sz w:val="21"/>
          <w:szCs w:val="21"/>
          <w:lang w:eastAsia="zh-CN"/>
        </w:rPr>
        <w:t>Ueno H</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Kajiwara</w:t>
      </w:r>
      <w:proofErr w:type="spellEnd"/>
      <w:r w:rsidRPr="004110F1">
        <w:rPr>
          <w:rFonts w:ascii="Book Antiqua" w:hAnsi="Book Antiqua" w:cs="宋体"/>
          <w:color w:val="000000"/>
          <w:sz w:val="21"/>
          <w:szCs w:val="21"/>
          <w:lang w:eastAsia="zh-CN"/>
        </w:rPr>
        <w:t xml:space="preserve"> Y, </w:t>
      </w:r>
      <w:proofErr w:type="spellStart"/>
      <w:r w:rsidRPr="004110F1">
        <w:rPr>
          <w:rFonts w:ascii="Book Antiqua" w:hAnsi="Book Antiqua" w:cs="宋体"/>
          <w:color w:val="000000"/>
          <w:sz w:val="21"/>
          <w:szCs w:val="21"/>
          <w:lang w:eastAsia="zh-CN"/>
        </w:rPr>
        <w:t>Shimazaki</w:t>
      </w:r>
      <w:proofErr w:type="spellEnd"/>
      <w:r w:rsidRPr="004110F1">
        <w:rPr>
          <w:rFonts w:ascii="Book Antiqua" w:hAnsi="Book Antiqua" w:cs="宋体"/>
          <w:color w:val="000000"/>
          <w:sz w:val="21"/>
          <w:szCs w:val="21"/>
          <w:lang w:eastAsia="zh-CN"/>
        </w:rPr>
        <w:t xml:space="preserve"> H, Shinto E, Hashiguchi Y, Nakanishi K, </w:t>
      </w:r>
      <w:proofErr w:type="spellStart"/>
      <w:r w:rsidRPr="004110F1">
        <w:rPr>
          <w:rFonts w:ascii="Book Antiqua" w:hAnsi="Book Antiqua" w:cs="宋体"/>
          <w:color w:val="000000"/>
          <w:sz w:val="21"/>
          <w:szCs w:val="21"/>
          <w:lang w:eastAsia="zh-CN"/>
        </w:rPr>
        <w:t>Maekawa</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Katsurada</w:t>
      </w:r>
      <w:proofErr w:type="spellEnd"/>
      <w:r w:rsidRPr="004110F1">
        <w:rPr>
          <w:rFonts w:ascii="Book Antiqua" w:hAnsi="Book Antiqua" w:cs="宋体"/>
          <w:color w:val="000000"/>
          <w:sz w:val="21"/>
          <w:szCs w:val="21"/>
          <w:lang w:eastAsia="zh-CN"/>
        </w:rPr>
        <w:t xml:space="preserve"> Y, Nakamura T, Mochizuki H, Yamamoto J, </w:t>
      </w:r>
      <w:proofErr w:type="spellStart"/>
      <w:r w:rsidRPr="004110F1">
        <w:rPr>
          <w:rFonts w:ascii="Book Antiqua" w:hAnsi="Book Antiqua" w:cs="宋体"/>
          <w:color w:val="000000"/>
          <w:sz w:val="21"/>
          <w:szCs w:val="21"/>
          <w:lang w:eastAsia="zh-CN"/>
        </w:rPr>
        <w:t>Hase</w:t>
      </w:r>
      <w:proofErr w:type="spellEnd"/>
      <w:r w:rsidRPr="004110F1">
        <w:rPr>
          <w:rFonts w:ascii="Book Antiqua" w:hAnsi="Book Antiqua" w:cs="宋体"/>
          <w:color w:val="000000"/>
          <w:sz w:val="21"/>
          <w:szCs w:val="21"/>
          <w:lang w:eastAsia="zh-CN"/>
        </w:rPr>
        <w:t xml:space="preserve"> K. </w:t>
      </w:r>
      <w:proofErr w:type="gramStart"/>
      <w:r w:rsidRPr="004110F1">
        <w:rPr>
          <w:rFonts w:ascii="Book Antiqua" w:hAnsi="Book Antiqua" w:cs="宋体"/>
          <w:color w:val="000000"/>
          <w:sz w:val="21"/>
          <w:szCs w:val="21"/>
          <w:lang w:eastAsia="zh-CN"/>
        </w:rPr>
        <w:t>New criteria for histologic grading of colorectal cancer.</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36</w:t>
      </w:r>
      <w:r w:rsidRPr="004110F1">
        <w:rPr>
          <w:rFonts w:ascii="Book Antiqua" w:hAnsi="Book Antiqua" w:cs="宋体"/>
          <w:color w:val="000000"/>
          <w:sz w:val="21"/>
          <w:szCs w:val="21"/>
          <w:lang w:eastAsia="zh-CN"/>
        </w:rPr>
        <w:t>: 193-201 [PMID: 22251938 DOI: 10.1097/PAS.0b013e318235edee]</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39 </w:t>
      </w:r>
      <w:r w:rsidRPr="004110F1">
        <w:rPr>
          <w:rFonts w:ascii="Book Antiqua" w:hAnsi="Book Antiqua" w:cs="宋体"/>
          <w:b/>
          <w:bCs/>
          <w:color w:val="000000"/>
          <w:sz w:val="21"/>
          <w:szCs w:val="21"/>
          <w:lang w:eastAsia="zh-CN"/>
        </w:rPr>
        <w:t>Barresi V</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Reggiani</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Bonetti</w:t>
      </w:r>
      <w:proofErr w:type="spellEnd"/>
      <w:r w:rsidRPr="004110F1">
        <w:rPr>
          <w:rFonts w:ascii="Book Antiqua" w:hAnsi="Book Antiqua" w:cs="宋体"/>
          <w:color w:val="000000"/>
          <w:sz w:val="21"/>
          <w:szCs w:val="21"/>
          <w:lang w:eastAsia="zh-CN"/>
        </w:rPr>
        <w:t xml:space="preserve"> L, </w:t>
      </w:r>
      <w:proofErr w:type="spellStart"/>
      <w:r w:rsidRPr="004110F1">
        <w:rPr>
          <w:rFonts w:ascii="Book Antiqua" w:hAnsi="Book Antiqua" w:cs="宋体"/>
          <w:color w:val="000000"/>
          <w:sz w:val="21"/>
          <w:szCs w:val="21"/>
          <w:lang w:eastAsia="zh-CN"/>
        </w:rPr>
        <w:t>Branca</w:t>
      </w:r>
      <w:proofErr w:type="spellEnd"/>
      <w:r w:rsidRPr="004110F1">
        <w:rPr>
          <w:rFonts w:ascii="Book Antiqua" w:hAnsi="Book Antiqua" w:cs="宋体"/>
          <w:color w:val="000000"/>
          <w:sz w:val="21"/>
          <w:szCs w:val="21"/>
          <w:lang w:eastAsia="zh-CN"/>
        </w:rPr>
        <w:t xml:space="preserve"> G, Di Gregorio C, </w:t>
      </w:r>
      <w:proofErr w:type="spellStart"/>
      <w:r w:rsidRPr="004110F1">
        <w:rPr>
          <w:rFonts w:ascii="Book Antiqua" w:hAnsi="Book Antiqua" w:cs="宋体"/>
          <w:color w:val="000000"/>
          <w:sz w:val="21"/>
          <w:szCs w:val="21"/>
          <w:lang w:eastAsia="zh-CN"/>
        </w:rPr>
        <w:t>Ponz</w:t>
      </w:r>
      <w:proofErr w:type="spellEnd"/>
      <w:r w:rsidRPr="004110F1">
        <w:rPr>
          <w:rFonts w:ascii="Book Antiqua" w:hAnsi="Book Antiqua" w:cs="宋体"/>
          <w:color w:val="000000"/>
          <w:sz w:val="21"/>
          <w:szCs w:val="21"/>
          <w:lang w:eastAsia="zh-CN"/>
        </w:rPr>
        <w:t xml:space="preserve"> de Leon M, </w:t>
      </w:r>
      <w:proofErr w:type="spellStart"/>
      <w:r w:rsidRPr="004110F1">
        <w:rPr>
          <w:rFonts w:ascii="Book Antiqua" w:hAnsi="Book Antiqua" w:cs="宋体"/>
          <w:color w:val="000000"/>
          <w:sz w:val="21"/>
          <w:szCs w:val="21"/>
          <w:lang w:eastAsia="zh-CN"/>
        </w:rPr>
        <w:t>Tuccari</w:t>
      </w:r>
      <w:proofErr w:type="spellEnd"/>
      <w:r w:rsidRPr="004110F1">
        <w:rPr>
          <w:rFonts w:ascii="Book Antiqua" w:hAnsi="Book Antiqua" w:cs="宋体"/>
          <w:color w:val="000000"/>
          <w:sz w:val="21"/>
          <w:szCs w:val="21"/>
          <w:lang w:eastAsia="zh-CN"/>
        </w:rPr>
        <w:t xml:space="preserve"> G. Colorectal carcinoma grading by quantifying poorly differentiated cell clusters is more reproducible and provides more robust prognostic information than conventional grading. </w:t>
      </w:r>
      <w:proofErr w:type="spellStart"/>
      <w:r w:rsidRPr="004110F1">
        <w:rPr>
          <w:rFonts w:ascii="Book Antiqua" w:hAnsi="Book Antiqua" w:cs="宋体"/>
          <w:i/>
          <w:iCs/>
          <w:color w:val="000000"/>
          <w:sz w:val="21"/>
          <w:szCs w:val="21"/>
          <w:lang w:eastAsia="zh-CN"/>
        </w:rPr>
        <w:t>Virchows</w:t>
      </w:r>
      <w:proofErr w:type="spellEnd"/>
      <w:r w:rsidRPr="004110F1">
        <w:rPr>
          <w:rFonts w:ascii="Book Antiqua" w:hAnsi="Book Antiqua" w:cs="宋体"/>
          <w:i/>
          <w:iCs/>
          <w:color w:val="000000"/>
          <w:sz w:val="21"/>
          <w:szCs w:val="21"/>
          <w:lang w:eastAsia="zh-CN"/>
        </w:rPr>
        <w:t xml:space="preserve"> Arch</w:t>
      </w:r>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461</w:t>
      </w:r>
      <w:r w:rsidRPr="004110F1">
        <w:rPr>
          <w:rFonts w:ascii="Book Antiqua" w:hAnsi="Book Antiqua" w:cs="宋体"/>
          <w:color w:val="000000"/>
          <w:sz w:val="21"/>
          <w:szCs w:val="21"/>
          <w:lang w:eastAsia="zh-CN"/>
        </w:rPr>
        <w:t>: 621-628 [PMID: 23093109 DOI: 10.1007/s00428-012-1326-8]</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40 </w:t>
      </w:r>
      <w:proofErr w:type="spellStart"/>
      <w:r w:rsidRPr="004110F1">
        <w:rPr>
          <w:rFonts w:ascii="Book Antiqua" w:hAnsi="Book Antiqua" w:cs="宋体"/>
          <w:b/>
          <w:bCs/>
          <w:color w:val="000000"/>
          <w:sz w:val="21"/>
          <w:szCs w:val="21"/>
          <w:lang w:eastAsia="zh-CN"/>
        </w:rPr>
        <w:t>Prall</w:t>
      </w:r>
      <w:proofErr w:type="spellEnd"/>
      <w:r w:rsidRPr="004110F1">
        <w:rPr>
          <w:rFonts w:ascii="Book Antiqua" w:hAnsi="Book Antiqua" w:cs="宋体"/>
          <w:b/>
          <w:bCs/>
          <w:color w:val="000000"/>
          <w:sz w:val="21"/>
          <w:szCs w:val="21"/>
          <w:lang w:eastAsia="zh-CN"/>
        </w:rPr>
        <w:t xml:space="preserve"> F</w:t>
      </w:r>
      <w:r w:rsidRPr="004110F1">
        <w:rPr>
          <w:rFonts w:ascii="Book Antiqua" w:hAnsi="Book Antiqua" w:cs="宋体"/>
          <w:color w:val="000000"/>
          <w:sz w:val="21"/>
          <w:szCs w:val="21"/>
          <w:lang w:eastAsia="zh-CN"/>
        </w:rPr>
        <w:t>. Tumour budding in colorectal carcinoma.</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50</w:t>
      </w:r>
      <w:r w:rsidRPr="004110F1">
        <w:rPr>
          <w:rFonts w:ascii="Book Antiqua" w:hAnsi="Book Antiqua" w:cs="宋体"/>
          <w:color w:val="000000"/>
          <w:sz w:val="21"/>
          <w:szCs w:val="21"/>
          <w:lang w:eastAsia="zh-CN"/>
        </w:rPr>
        <w:t>: 151-162 [PMID: 17204028 DOI: 10.1111/j.1365-2559.2006.02551.x]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41 </w:t>
      </w:r>
      <w:proofErr w:type="spellStart"/>
      <w:r w:rsidRPr="004110F1">
        <w:rPr>
          <w:rFonts w:ascii="Book Antiqua" w:hAnsi="Book Antiqua" w:cs="宋体"/>
          <w:b/>
          <w:bCs/>
          <w:color w:val="000000"/>
          <w:sz w:val="21"/>
          <w:szCs w:val="21"/>
          <w:lang w:eastAsia="zh-CN"/>
        </w:rPr>
        <w:t>Friedl</w:t>
      </w:r>
      <w:proofErr w:type="spellEnd"/>
      <w:r w:rsidRPr="004110F1">
        <w:rPr>
          <w:rFonts w:ascii="Book Antiqua" w:hAnsi="Book Antiqua" w:cs="宋体"/>
          <w:b/>
          <w:bCs/>
          <w:color w:val="000000"/>
          <w:sz w:val="21"/>
          <w:szCs w:val="21"/>
          <w:lang w:eastAsia="zh-CN"/>
        </w:rPr>
        <w:t xml:space="preserve"> P</w:t>
      </w:r>
      <w:r w:rsidRPr="004110F1">
        <w:rPr>
          <w:rFonts w:ascii="Book Antiqua" w:hAnsi="Book Antiqua" w:cs="宋体"/>
          <w:color w:val="000000"/>
          <w:sz w:val="21"/>
          <w:szCs w:val="21"/>
          <w:lang w:eastAsia="zh-CN"/>
        </w:rPr>
        <w:t>, Wolf K. Tumour-cell invasion and migration: diversity and escape mechanisms. </w:t>
      </w:r>
      <w:r w:rsidRPr="004110F1">
        <w:rPr>
          <w:rFonts w:ascii="Book Antiqua" w:hAnsi="Book Antiqua" w:cs="宋体"/>
          <w:i/>
          <w:iCs/>
          <w:color w:val="000000"/>
          <w:sz w:val="21"/>
          <w:szCs w:val="21"/>
          <w:lang w:eastAsia="zh-CN"/>
        </w:rPr>
        <w:t>Nat Rev Cancer</w:t>
      </w:r>
      <w:r w:rsidRPr="004110F1">
        <w:rPr>
          <w:rFonts w:ascii="Book Antiqua" w:hAnsi="Book Antiqua" w:cs="宋体"/>
          <w:color w:val="000000"/>
          <w:sz w:val="21"/>
          <w:szCs w:val="21"/>
          <w:lang w:eastAsia="zh-CN"/>
        </w:rPr>
        <w:t> 2003; </w:t>
      </w:r>
      <w:r w:rsidRPr="004110F1">
        <w:rPr>
          <w:rFonts w:ascii="Book Antiqua" w:hAnsi="Book Antiqua" w:cs="宋体"/>
          <w:b/>
          <w:bCs/>
          <w:color w:val="000000"/>
          <w:sz w:val="21"/>
          <w:szCs w:val="21"/>
          <w:lang w:eastAsia="zh-CN"/>
        </w:rPr>
        <w:t>3</w:t>
      </w:r>
      <w:r w:rsidRPr="004110F1">
        <w:rPr>
          <w:rFonts w:ascii="Book Antiqua" w:hAnsi="Book Antiqua" w:cs="宋体"/>
          <w:color w:val="000000"/>
          <w:sz w:val="21"/>
          <w:szCs w:val="21"/>
          <w:lang w:eastAsia="zh-CN"/>
        </w:rPr>
        <w:t>: 362-374 [PMID: 12724734 DOI: 10.1038/nrc1075]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42 </w:t>
      </w:r>
      <w:proofErr w:type="spellStart"/>
      <w:r w:rsidRPr="004110F1">
        <w:rPr>
          <w:rFonts w:ascii="Book Antiqua" w:hAnsi="Book Antiqua" w:cs="宋体"/>
          <w:b/>
          <w:color w:val="000000"/>
          <w:sz w:val="21"/>
          <w:szCs w:val="21"/>
          <w:lang w:eastAsia="zh-CN"/>
        </w:rPr>
        <w:t>Lugli</w:t>
      </w:r>
      <w:proofErr w:type="spellEnd"/>
      <w:r w:rsidRPr="004110F1">
        <w:rPr>
          <w:rFonts w:ascii="Book Antiqua" w:hAnsi="Book Antiqua" w:cs="宋体"/>
          <w:b/>
          <w:color w:val="000000"/>
          <w:sz w:val="21"/>
          <w:szCs w:val="21"/>
          <w:lang w:eastAsia="zh-CN"/>
        </w:rPr>
        <w:t xml:space="preserve"> A</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Karamitopoulou</w:t>
      </w:r>
      <w:proofErr w:type="spellEnd"/>
      <w:r w:rsidRPr="004110F1">
        <w:rPr>
          <w:rFonts w:ascii="Book Antiqua" w:hAnsi="Book Antiqua" w:cs="宋体"/>
          <w:color w:val="000000"/>
          <w:sz w:val="21"/>
          <w:szCs w:val="21"/>
          <w:lang w:eastAsia="zh-CN"/>
        </w:rPr>
        <w:t xml:space="preserve"> E, </w:t>
      </w:r>
      <w:proofErr w:type="spellStart"/>
      <w:r w:rsidRPr="004110F1">
        <w:rPr>
          <w:rFonts w:ascii="Book Antiqua" w:hAnsi="Book Antiqua" w:cs="宋体"/>
          <w:color w:val="000000"/>
          <w:sz w:val="21"/>
          <w:szCs w:val="21"/>
          <w:lang w:eastAsia="zh-CN"/>
        </w:rPr>
        <w:t>Zlobec</w:t>
      </w:r>
      <w:proofErr w:type="spellEnd"/>
      <w:r w:rsidRPr="004110F1">
        <w:rPr>
          <w:rFonts w:ascii="Book Antiqua" w:hAnsi="Book Antiqua" w:cs="宋体"/>
          <w:color w:val="000000"/>
          <w:sz w:val="21"/>
          <w:szCs w:val="21"/>
          <w:lang w:eastAsia="zh-CN"/>
        </w:rPr>
        <w:t xml:space="preserve"> I. Tumour budding: a promising parameter in colorectal cancer. </w:t>
      </w:r>
      <w:r w:rsidRPr="004110F1">
        <w:rPr>
          <w:rFonts w:ascii="Book Antiqua" w:hAnsi="Book Antiqua" w:cs="宋体"/>
          <w:i/>
          <w:color w:val="000000"/>
          <w:sz w:val="21"/>
          <w:szCs w:val="21"/>
          <w:lang w:eastAsia="zh-CN"/>
        </w:rPr>
        <w:t>Br J Cancer</w:t>
      </w:r>
      <w:r w:rsidRPr="004110F1">
        <w:rPr>
          <w:rFonts w:ascii="Book Antiqua" w:hAnsi="Book Antiqua" w:cs="宋体"/>
          <w:color w:val="000000"/>
          <w:sz w:val="21"/>
          <w:szCs w:val="21"/>
          <w:lang w:eastAsia="zh-CN"/>
        </w:rPr>
        <w:t xml:space="preserve"> 2012; </w:t>
      </w:r>
      <w:r w:rsidRPr="004110F1">
        <w:rPr>
          <w:rFonts w:ascii="Book Antiqua" w:hAnsi="Book Antiqua" w:cs="宋体"/>
          <w:b/>
          <w:color w:val="000000"/>
          <w:sz w:val="21"/>
          <w:szCs w:val="21"/>
          <w:lang w:eastAsia="zh-CN"/>
        </w:rPr>
        <w:t>106</w:t>
      </w:r>
      <w:r w:rsidRPr="004110F1">
        <w:rPr>
          <w:rFonts w:ascii="Book Antiqua" w:hAnsi="Book Antiqua" w:cs="宋体"/>
          <w:color w:val="000000"/>
          <w:sz w:val="21"/>
          <w:szCs w:val="21"/>
          <w:lang w:eastAsia="zh-CN"/>
        </w:rPr>
        <w:t>: 1713-1717 [PMID: 22531633 DOI: 10.1038/bjc.2012.127]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43 </w:t>
      </w:r>
      <w:proofErr w:type="spellStart"/>
      <w:r w:rsidRPr="004110F1">
        <w:rPr>
          <w:rFonts w:ascii="Book Antiqua" w:hAnsi="Book Antiqua" w:cs="宋体"/>
          <w:b/>
          <w:bCs/>
          <w:color w:val="000000"/>
          <w:sz w:val="21"/>
          <w:szCs w:val="21"/>
          <w:lang w:eastAsia="zh-CN"/>
        </w:rPr>
        <w:t>Zlobec</w:t>
      </w:r>
      <w:proofErr w:type="spellEnd"/>
      <w:r w:rsidRPr="004110F1">
        <w:rPr>
          <w:rFonts w:ascii="Book Antiqua" w:hAnsi="Book Antiqua" w:cs="宋体"/>
          <w:b/>
          <w:bCs/>
          <w:color w:val="000000"/>
          <w:sz w:val="21"/>
          <w:szCs w:val="21"/>
          <w:lang w:eastAsia="zh-CN"/>
        </w:rPr>
        <w:t xml:space="preserve"> I</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Lugli</w:t>
      </w:r>
      <w:proofErr w:type="spellEnd"/>
      <w:r w:rsidRPr="004110F1">
        <w:rPr>
          <w:rFonts w:ascii="Book Antiqua" w:hAnsi="Book Antiqua" w:cs="宋体"/>
          <w:color w:val="000000"/>
          <w:sz w:val="21"/>
          <w:szCs w:val="21"/>
          <w:lang w:eastAsia="zh-CN"/>
        </w:rPr>
        <w:t xml:space="preserve"> A. Epithelial mesenchymal transition and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in aggressive colorectal cancer: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as </w:t>
      </w:r>
      <w:proofErr w:type="spellStart"/>
      <w:r w:rsidRPr="004110F1">
        <w:rPr>
          <w:rFonts w:ascii="Book Antiqua" w:hAnsi="Book Antiqua" w:cs="宋体"/>
          <w:color w:val="000000"/>
          <w:sz w:val="21"/>
          <w:szCs w:val="21"/>
          <w:lang w:eastAsia="zh-CN"/>
        </w:rPr>
        <w:t>oncotarget</w:t>
      </w:r>
      <w:proofErr w:type="spellEnd"/>
      <w:r w:rsidRPr="004110F1">
        <w:rPr>
          <w:rFonts w:ascii="Book Antiqua" w:hAnsi="Book Antiqua" w:cs="宋体"/>
          <w:color w:val="000000"/>
          <w:sz w:val="21"/>
          <w:szCs w:val="21"/>
          <w:lang w:eastAsia="zh-CN"/>
        </w:rPr>
        <w:t>. </w:t>
      </w:r>
      <w:proofErr w:type="spellStart"/>
      <w:r w:rsidRPr="004110F1">
        <w:rPr>
          <w:rFonts w:ascii="Book Antiqua" w:hAnsi="Book Antiqua" w:cs="宋体"/>
          <w:i/>
          <w:iCs/>
          <w:color w:val="000000"/>
          <w:sz w:val="21"/>
          <w:szCs w:val="21"/>
          <w:lang w:eastAsia="zh-CN"/>
        </w:rPr>
        <w:t>Oncotarget</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w:t>
      </w:r>
      <w:r w:rsidRPr="004110F1">
        <w:rPr>
          <w:rFonts w:ascii="Book Antiqua" w:hAnsi="Book Antiqua" w:cs="宋体"/>
          <w:color w:val="000000"/>
          <w:sz w:val="21"/>
          <w:szCs w:val="21"/>
          <w:lang w:eastAsia="zh-CN"/>
        </w:rPr>
        <w:t>: 651-661 [PMID: 21317460]</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44 </w:t>
      </w:r>
      <w:proofErr w:type="spellStart"/>
      <w:r w:rsidRPr="004110F1">
        <w:rPr>
          <w:rFonts w:ascii="Book Antiqua" w:hAnsi="Book Antiqua" w:cs="宋体"/>
          <w:b/>
          <w:bCs/>
          <w:color w:val="000000"/>
          <w:sz w:val="21"/>
          <w:szCs w:val="21"/>
          <w:lang w:eastAsia="zh-CN"/>
        </w:rPr>
        <w:t>Mitrovic</w:t>
      </w:r>
      <w:proofErr w:type="spellEnd"/>
      <w:r w:rsidRPr="004110F1">
        <w:rPr>
          <w:rFonts w:ascii="Book Antiqua" w:hAnsi="Book Antiqua" w:cs="宋体"/>
          <w:b/>
          <w:bCs/>
          <w:color w:val="000000"/>
          <w:sz w:val="21"/>
          <w:szCs w:val="21"/>
          <w:lang w:eastAsia="zh-CN"/>
        </w:rPr>
        <w:t xml:space="preserve"> B</w:t>
      </w:r>
      <w:r w:rsidRPr="004110F1">
        <w:rPr>
          <w:rFonts w:ascii="Book Antiqua" w:hAnsi="Book Antiqua" w:cs="宋体"/>
          <w:color w:val="000000"/>
          <w:sz w:val="21"/>
          <w:szCs w:val="21"/>
          <w:lang w:eastAsia="zh-CN"/>
        </w:rPr>
        <w:t xml:space="preserve">, Schaeffer DF, Riddell RH, Kirsch R.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in colorectal carcinoma: time to take notice. </w:t>
      </w:r>
      <w:r w:rsidRPr="004110F1">
        <w:rPr>
          <w:rFonts w:ascii="Book Antiqua" w:hAnsi="Book Antiqua" w:cs="宋体"/>
          <w:i/>
          <w:iCs/>
          <w:color w:val="000000"/>
          <w:sz w:val="21"/>
          <w:szCs w:val="21"/>
          <w:lang w:eastAsia="zh-CN"/>
        </w:rPr>
        <w:t xml:space="preserve">Mod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25</w:t>
      </w:r>
      <w:r w:rsidRPr="004110F1">
        <w:rPr>
          <w:rFonts w:ascii="Book Antiqua" w:hAnsi="Book Antiqua" w:cs="宋体"/>
          <w:color w:val="000000"/>
          <w:sz w:val="21"/>
          <w:szCs w:val="21"/>
          <w:lang w:eastAsia="zh-CN"/>
        </w:rPr>
        <w:t>: 1315-1325 [PMID: 22790014 DOI: 10.1038/modpathol.2012.94]</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45 </w:t>
      </w:r>
      <w:r w:rsidRPr="004110F1">
        <w:rPr>
          <w:rFonts w:ascii="Book Antiqua" w:hAnsi="Book Antiqua" w:cs="宋体"/>
          <w:b/>
          <w:bCs/>
          <w:color w:val="000000"/>
          <w:sz w:val="21"/>
          <w:szCs w:val="21"/>
          <w:lang w:eastAsia="zh-CN"/>
        </w:rPr>
        <w:t>Wang LM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Kevans</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Mulcahy</w:t>
      </w:r>
      <w:proofErr w:type="spellEnd"/>
      <w:r w:rsidRPr="004110F1">
        <w:rPr>
          <w:rFonts w:ascii="Book Antiqua" w:hAnsi="Book Antiqua" w:cs="宋体"/>
          <w:color w:val="000000"/>
          <w:sz w:val="21"/>
          <w:szCs w:val="21"/>
          <w:lang w:eastAsia="zh-CN"/>
        </w:rPr>
        <w:t xml:space="preserve"> H, O'Sullivan J, </w:t>
      </w:r>
      <w:proofErr w:type="spellStart"/>
      <w:r w:rsidRPr="004110F1">
        <w:rPr>
          <w:rFonts w:ascii="Book Antiqua" w:hAnsi="Book Antiqua" w:cs="宋体"/>
          <w:color w:val="000000"/>
          <w:sz w:val="21"/>
          <w:szCs w:val="21"/>
          <w:lang w:eastAsia="zh-CN"/>
        </w:rPr>
        <w:t>Fennelly</w:t>
      </w:r>
      <w:proofErr w:type="spellEnd"/>
      <w:r w:rsidRPr="004110F1">
        <w:rPr>
          <w:rFonts w:ascii="Book Antiqua" w:hAnsi="Book Antiqua" w:cs="宋体"/>
          <w:color w:val="000000"/>
          <w:sz w:val="21"/>
          <w:szCs w:val="21"/>
          <w:lang w:eastAsia="zh-CN"/>
        </w:rPr>
        <w:t xml:space="preserve"> D, Hyland J, </w:t>
      </w:r>
      <w:proofErr w:type="spellStart"/>
      <w:r w:rsidRPr="004110F1">
        <w:rPr>
          <w:rFonts w:ascii="Book Antiqua" w:hAnsi="Book Antiqua" w:cs="宋体"/>
          <w:color w:val="000000"/>
          <w:sz w:val="21"/>
          <w:szCs w:val="21"/>
          <w:lang w:eastAsia="zh-CN"/>
        </w:rPr>
        <w:t>O'Donoghue</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is a strong and reproducible prognostic marker in T3N0 </w:t>
      </w:r>
      <w:r w:rsidRPr="004110F1">
        <w:rPr>
          <w:rFonts w:ascii="Book Antiqua" w:hAnsi="Book Antiqua" w:cs="宋体"/>
          <w:color w:val="000000"/>
          <w:sz w:val="21"/>
          <w:szCs w:val="21"/>
          <w:lang w:eastAsia="zh-CN"/>
        </w:rPr>
        <w:lastRenderedPageBreak/>
        <w:t>colorectal cancer.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33</w:t>
      </w:r>
      <w:r w:rsidRPr="004110F1">
        <w:rPr>
          <w:rFonts w:ascii="Book Antiqua" w:hAnsi="Book Antiqua" w:cs="宋体"/>
          <w:color w:val="000000"/>
          <w:sz w:val="21"/>
          <w:szCs w:val="21"/>
          <w:lang w:eastAsia="zh-CN"/>
        </w:rPr>
        <w:t>: 134-141 [PMID: 18971777 DOI: 10.1097/PAS.0b013e318184cd55]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46 </w:t>
      </w:r>
      <w:r w:rsidRPr="004110F1">
        <w:rPr>
          <w:rFonts w:ascii="Book Antiqua" w:hAnsi="Book Antiqua" w:cs="宋体"/>
          <w:b/>
          <w:bCs/>
          <w:color w:val="000000"/>
          <w:sz w:val="21"/>
          <w:szCs w:val="21"/>
          <w:lang w:eastAsia="zh-CN"/>
        </w:rPr>
        <w:t>Choi HJ</w:t>
      </w:r>
      <w:r w:rsidRPr="004110F1">
        <w:rPr>
          <w:rFonts w:ascii="Book Antiqua" w:hAnsi="Book Antiqua" w:cs="宋体"/>
          <w:color w:val="000000"/>
          <w:sz w:val="21"/>
          <w:szCs w:val="21"/>
          <w:lang w:eastAsia="zh-CN"/>
        </w:rPr>
        <w:t xml:space="preserve">, Park KJ, Shin JS, </w:t>
      </w:r>
      <w:proofErr w:type="spellStart"/>
      <w:r w:rsidRPr="004110F1">
        <w:rPr>
          <w:rFonts w:ascii="Book Antiqua" w:hAnsi="Book Antiqua" w:cs="宋体"/>
          <w:color w:val="000000"/>
          <w:sz w:val="21"/>
          <w:szCs w:val="21"/>
          <w:lang w:eastAsia="zh-CN"/>
        </w:rPr>
        <w:t>Roh</w:t>
      </w:r>
      <w:proofErr w:type="spellEnd"/>
      <w:r w:rsidRPr="004110F1">
        <w:rPr>
          <w:rFonts w:ascii="Book Antiqua" w:hAnsi="Book Antiqua" w:cs="宋体"/>
          <w:color w:val="000000"/>
          <w:sz w:val="21"/>
          <w:szCs w:val="21"/>
          <w:lang w:eastAsia="zh-CN"/>
        </w:rPr>
        <w:t xml:space="preserve"> MS, Kwon HC, Lee HS. </w:t>
      </w:r>
      <w:proofErr w:type="spellStart"/>
      <w:proofErr w:type="gram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as a prognostic marker in stage-III rectal carcinoma.</w:t>
      </w:r>
      <w:proofErr w:type="gramEnd"/>
      <w:r w:rsidRPr="004110F1">
        <w:rPr>
          <w:rFonts w:ascii="Book Antiqua" w:hAnsi="Book Antiqua" w:cs="宋体"/>
          <w:color w:val="000000"/>
          <w:sz w:val="21"/>
          <w:szCs w:val="21"/>
          <w:lang w:eastAsia="zh-CN"/>
        </w:rPr>
        <w:t> </w:t>
      </w:r>
      <w:proofErr w:type="spellStart"/>
      <w:r w:rsidRPr="004110F1">
        <w:rPr>
          <w:rFonts w:ascii="Book Antiqua" w:hAnsi="Book Antiqua" w:cs="宋体"/>
          <w:i/>
          <w:iCs/>
          <w:color w:val="000000"/>
          <w:sz w:val="21"/>
          <w:szCs w:val="21"/>
          <w:lang w:eastAsia="zh-CN"/>
        </w:rPr>
        <w:t>Int</w:t>
      </w:r>
      <w:proofErr w:type="spellEnd"/>
      <w:r w:rsidRPr="004110F1">
        <w:rPr>
          <w:rFonts w:ascii="Book Antiqua" w:hAnsi="Book Antiqua" w:cs="宋体"/>
          <w:i/>
          <w:iCs/>
          <w:color w:val="000000"/>
          <w:sz w:val="21"/>
          <w:szCs w:val="21"/>
          <w:lang w:eastAsia="zh-CN"/>
        </w:rPr>
        <w:t xml:space="preserve"> J Colorectal Dis</w:t>
      </w:r>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22</w:t>
      </w:r>
      <w:r w:rsidRPr="004110F1">
        <w:rPr>
          <w:rFonts w:ascii="Book Antiqua" w:hAnsi="Book Antiqua" w:cs="宋体"/>
          <w:color w:val="000000"/>
          <w:sz w:val="21"/>
          <w:szCs w:val="21"/>
          <w:lang w:eastAsia="zh-CN"/>
        </w:rPr>
        <w:t>: 863-868 [PMID: 17216219 DOI: 10.1007/s00384-006-0249-8]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47 </w:t>
      </w:r>
      <w:proofErr w:type="spellStart"/>
      <w:r w:rsidRPr="004110F1">
        <w:rPr>
          <w:rFonts w:ascii="Book Antiqua" w:hAnsi="Book Antiqua" w:cs="宋体"/>
          <w:b/>
          <w:bCs/>
          <w:color w:val="000000"/>
          <w:sz w:val="21"/>
          <w:szCs w:val="21"/>
          <w:lang w:eastAsia="zh-CN"/>
        </w:rPr>
        <w:t>Hase</w:t>
      </w:r>
      <w:proofErr w:type="spellEnd"/>
      <w:r w:rsidRPr="004110F1">
        <w:rPr>
          <w:rFonts w:ascii="Book Antiqua" w:hAnsi="Book Antiqua" w:cs="宋体"/>
          <w:b/>
          <w:bCs/>
          <w:color w:val="000000"/>
          <w:sz w:val="21"/>
          <w:szCs w:val="21"/>
          <w:lang w:eastAsia="zh-CN"/>
        </w:rPr>
        <w:t xml:space="preserve"> K</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Shatney</w:t>
      </w:r>
      <w:proofErr w:type="spellEnd"/>
      <w:r w:rsidRPr="004110F1">
        <w:rPr>
          <w:rFonts w:ascii="Book Antiqua" w:hAnsi="Book Antiqua" w:cs="宋体"/>
          <w:color w:val="000000"/>
          <w:sz w:val="21"/>
          <w:szCs w:val="21"/>
          <w:lang w:eastAsia="zh-CN"/>
        </w:rPr>
        <w:t xml:space="preserve"> C, Johnson D, Trollope M, </w:t>
      </w:r>
      <w:proofErr w:type="spellStart"/>
      <w:r w:rsidRPr="004110F1">
        <w:rPr>
          <w:rFonts w:ascii="Book Antiqua" w:hAnsi="Book Antiqua" w:cs="宋体"/>
          <w:color w:val="000000"/>
          <w:sz w:val="21"/>
          <w:szCs w:val="21"/>
          <w:lang w:eastAsia="zh-CN"/>
        </w:rPr>
        <w:t>Vierra</w:t>
      </w:r>
      <w:proofErr w:type="spellEnd"/>
      <w:r w:rsidRPr="004110F1">
        <w:rPr>
          <w:rFonts w:ascii="Book Antiqua" w:hAnsi="Book Antiqua" w:cs="宋体"/>
          <w:color w:val="000000"/>
          <w:sz w:val="21"/>
          <w:szCs w:val="21"/>
          <w:lang w:eastAsia="zh-CN"/>
        </w:rPr>
        <w:t xml:space="preserve"> M. Prognostic value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in patients with colorectal cancer.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1993; </w:t>
      </w:r>
      <w:r w:rsidRPr="004110F1">
        <w:rPr>
          <w:rFonts w:ascii="Book Antiqua" w:hAnsi="Book Antiqua" w:cs="宋体"/>
          <w:b/>
          <w:bCs/>
          <w:color w:val="000000"/>
          <w:sz w:val="21"/>
          <w:szCs w:val="21"/>
          <w:lang w:eastAsia="zh-CN"/>
        </w:rPr>
        <w:t>36</w:t>
      </w:r>
      <w:r w:rsidRPr="004110F1">
        <w:rPr>
          <w:rFonts w:ascii="Book Antiqua" w:hAnsi="Book Antiqua" w:cs="宋体"/>
          <w:color w:val="000000"/>
          <w:sz w:val="21"/>
          <w:szCs w:val="21"/>
          <w:lang w:eastAsia="zh-CN"/>
        </w:rPr>
        <w:t>: 627-635 [PMID: 8348847 DOI: 10.1007/BF02238588]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48 </w:t>
      </w:r>
      <w:r w:rsidRPr="004110F1">
        <w:rPr>
          <w:rFonts w:ascii="Book Antiqua" w:hAnsi="Book Antiqua" w:cs="宋体"/>
          <w:b/>
          <w:bCs/>
          <w:color w:val="000000"/>
          <w:sz w:val="21"/>
          <w:szCs w:val="21"/>
          <w:lang w:eastAsia="zh-CN"/>
        </w:rPr>
        <w:t>Tanaka M</w:t>
      </w:r>
      <w:r w:rsidRPr="004110F1">
        <w:rPr>
          <w:rFonts w:ascii="Book Antiqua" w:hAnsi="Book Antiqua" w:cs="宋体"/>
          <w:color w:val="000000"/>
          <w:sz w:val="21"/>
          <w:szCs w:val="21"/>
          <w:lang w:eastAsia="zh-CN"/>
        </w:rPr>
        <w:t xml:space="preserve">, Hashiguchi Y, Ueno H, </w:t>
      </w:r>
      <w:proofErr w:type="spellStart"/>
      <w:r w:rsidRPr="004110F1">
        <w:rPr>
          <w:rFonts w:ascii="Book Antiqua" w:hAnsi="Book Antiqua" w:cs="宋体"/>
          <w:color w:val="000000"/>
          <w:sz w:val="21"/>
          <w:szCs w:val="21"/>
          <w:lang w:eastAsia="zh-CN"/>
        </w:rPr>
        <w:t>Hase</w:t>
      </w:r>
      <w:proofErr w:type="spellEnd"/>
      <w:r w:rsidRPr="004110F1">
        <w:rPr>
          <w:rFonts w:ascii="Book Antiqua" w:hAnsi="Book Antiqua" w:cs="宋体"/>
          <w:color w:val="000000"/>
          <w:sz w:val="21"/>
          <w:szCs w:val="21"/>
          <w:lang w:eastAsia="zh-CN"/>
        </w:rPr>
        <w:t xml:space="preserve"> K, Mochizuki H.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at the invasive margin can predict patients at high risk of recurrence after curative surgery for stage II, T3 colon cancer.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2003; </w:t>
      </w:r>
      <w:r w:rsidRPr="004110F1">
        <w:rPr>
          <w:rFonts w:ascii="Book Antiqua" w:hAnsi="Book Antiqua" w:cs="宋体"/>
          <w:b/>
          <w:bCs/>
          <w:color w:val="000000"/>
          <w:sz w:val="21"/>
          <w:szCs w:val="21"/>
          <w:lang w:eastAsia="zh-CN"/>
        </w:rPr>
        <w:t>46</w:t>
      </w:r>
      <w:r w:rsidRPr="004110F1">
        <w:rPr>
          <w:rFonts w:ascii="Book Antiqua" w:hAnsi="Book Antiqua" w:cs="宋体"/>
          <w:color w:val="000000"/>
          <w:sz w:val="21"/>
          <w:szCs w:val="21"/>
          <w:lang w:eastAsia="zh-CN"/>
        </w:rPr>
        <w:t>: 1054-1059 [PMID: 12907899 DOI:</w:t>
      </w:r>
      <w:r w:rsidRPr="004110F1">
        <w:rPr>
          <w:rFonts w:ascii="Book Antiqua" w:hAnsi="Book Antiqua"/>
          <w:sz w:val="21"/>
          <w:szCs w:val="21"/>
        </w:rPr>
        <w:t xml:space="preserve"> </w:t>
      </w:r>
      <w:r w:rsidRPr="004110F1">
        <w:rPr>
          <w:rFonts w:ascii="Book Antiqua" w:hAnsi="Book Antiqua" w:cs="宋体"/>
          <w:color w:val="000000"/>
          <w:sz w:val="21"/>
          <w:szCs w:val="21"/>
          <w:lang w:eastAsia="zh-CN"/>
        </w:rPr>
        <w:t>10.1007/s10350-004-7280-z]</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49 </w:t>
      </w:r>
      <w:proofErr w:type="spellStart"/>
      <w:r w:rsidRPr="004110F1">
        <w:rPr>
          <w:rFonts w:ascii="Book Antiqua" w:hAnsi="Book Antiqua" w:cs="宋体"/>
          <w:b/>
          <w:bCs/>
          <w:color w:val="000000"/>
          <w:sz w:val="21"/>
          <w:szCs w:val="21"/>
          <w:lang w:eastAsia="zh-CN"/>
        </w:rPr>
        <w:t>Okuyama</w:t>
      </w:r>
      <w:proofErr w:type="spellEnd"/>
      <w:r w:rsidRPr="004110F1">
        <w:rPr>
          <w:rFonts w:ascii="Book Antiqua" w:hAnsi="Book Antiqua" w:cs="宋体"/>
          <w:b/>
          <w:bCs/>
          <w:color w:val="000000"/>
          <w:sz w:val="21"/>
          <w:szCs w:val="21"/>
          <w:lang w:eastAsia="zh-CN"/>
        </w:rPr>
        <w:t xml:space="preserve"> T</w:t>
      </w:r>
      <w:r w:rsidRPr="004110F1">
        <w:rPr>
          <w:rFonts w:ascii="Book Antiqua" w:hAnsi="Book Antiqua" w:cs="宋体"/>
          <w:color w:val="000000"/>
          <w:sz w:val="21"/>
          <w:szCs w:val="21"/>
          <w:lang w:eastAsia="zh-CN"/>
        </w:rPr>
        <w:t>, Nakamura T, Yamaguchi M. Budding is useful to select high-risk patients in stage II well-differentiated or moderately differentiated colon adenocarcinoma.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2003; </w:t>
      </w:r>
      <w:r w:rsidRPr="004110F1">
        <w:rPr>
          <w:rFonts w:ascii="Book Antiqua" w:hAnsi="Book Antiqua" w:cs="宋体"/>
          <w:b/>
          <w:bCs/>
          <w:color w:val="000000"/>
          <w:sz w:val="21"/>
          <w:szCs w:val="21"/>
          <w:lang w:eastAsia="zh-CN"/>
        </w:rPr>
        <w:t>46</w:t>
      </w:r>
      <w:r w:rsidRPr="004110F1">
        <w:rPr>
          <w:rFonts w:ascii="Book Antiqua" w:hAnsi="Book Antiqua" w:cs="宋体"/>
          <w:color w:val="000000"/>
          <w:sz w:val="21"/>
          <w:szCs w:val="21"/>
          <w:lang w:eastAsia="zh-CN"/>
        </w:rPr>
        <w:t>: 1400-1406 [PMID: 14530682 DOI: 10.1007/s10350-004-6757-0]</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50 </w:t>
      </w:r>
      <w:r w:rsidRPr="004110F1">
        <w:rPr>
          <w:rFonts w:ascii="Book Antiqua" w:hAnsi="Book Antiqua" w:cs="宋体"/>
          <w:b/>
          <w:bCs/>
          <w:color w:val="000000"/>
          <w:sz w:val="21"/>
          <w:szCs w:val="21"/>
          <w:lang w:eastAsia="zh-CN"/>
        </w:rPr>
        <w:t>Nakamura T</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Mitomi</w:t>
      </w:r>
      <w:proofErr w:type="spellEnd"/>
      <w:r w:rsidRPr="004110F1">
        <w:rPr>
          <w:rFonts w:ascii="Book Antiqua" w:hAnsi="Book Antiqua" w:cs="宋体"/>
          <w:color w:val="000000"/>
          <w:sz w:val="21"/>
          <w:szCs w:val="21"/>
          <w:lang w:eastAsia="zh-CN"/>
        </w:rPr>
        <w:t xml:space="preserve"> H, Kikuchi S, </w:t>
      </w:r>
      <w:proofErr w:type="spellStart"/>
      <w:r w:rsidRPr="004110F1">
        <w:rPr>
          <w:rFonts w:ascii="Book Antiqua" w:hAnsi="Book Antiqua" w:cs="宋体"/>
          <w:color w:val="000000"/>
          <w:sz w:val="21"/>
          <w:szCs w:val="21"/>
          <w:lang w:eastAsia="zh-CN"/>
        </w:rPr>
        <w:t>Ohtani</w:t>
      </w:r>
      <w:proofErr w:type="spellEnd"/>
      <w:r w:rsidRPr="004110F1">
        <w:rPr>
          <w:rFonts w:ascii="Book Antiqua" w:hAnsi="Book Antiqua" w:cs="宋体"/>
          <w:color w:val="000000"/>
          <w:sz w:val="21"/>
          <w:szCs w:val="21"/>
          <w:lang w:eastAsia="zh-CN"/>
        </w:rPr>
        <w:t xml:space="preserve"> Y, Sato K. Evaluation of the usefulness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on the prediction of metastasis to the lung and liver after curative excision of colorectal cancer. </w:t>
      </w:r>
      <w:proofErr w:type="spellStart"/>
      <w:r w:rsidRPr="004110F1">
        <w:rPr>
          <w:rFonts w:ascii="Book Antiqua" w:hAnsi="Book Antiqua" w:cs="宋体"/>
          <w:i/>
          <w:iCs/>
          <w:color w:val="000000"/>
          <w:sz w:val="21"/>
          <w:szCs w:val="21"/>
          <w:lang w:eastAsia="zh-CN"/>
        </w:rPr>
        <w:t>Hepatogastroenterology</w:t>
      </w:r>
      <w:proofErr w:type="spellEnd"/>
      <w:r w:rsidRPr="004110F1">
        <w:rPr>
          <w:rFonts w:ascii="Book Antiqua" w:hAnsi="Book Antiqua" w:cs="宋体"/>
          <w:color w:val="000000"/>
          <w:sz w:val="21"/>
          <w:szCs w:val="21"/>
          <w:lang w:eastAsia="zh-CN"/>
        </w:rPr>
        <w:t> 2005; </w:t>
      </w:r>
      <w:r w:rsidRPr="004110F1">
        <w:rPr>
          <w:rFonts w:ascii="Book Antiqua" w:hAnsi="Book Antiqua" w:cs="宋体"/>
          <w:b/>
          <w:bCs/>
          <w:color w:val="000000"/>
          <w:sz w:val="21"/>
          <w:szCs w:val="21"/>
          <w:lang w:eastAsia="zh-CN"/>
        </w:rPr>
        <w:t>52</w:t>
      </w:r>
      <w:r w:rsidRPr="004110F1">
        <w:rPr>
          <w:rFonts w:ascii="Book Antiqua" w:hAnsi="Book Antiqua" w:cs="宋体"/>
          <w:color w:val="000000"/>
          <w:sz w:val="21"/>
          <w:szCs w:val="21"/>
          <w:lang w:eastAsia="zh-CN"/>
        </w:rPr>
        <w:t>: 1432-1435 [PMID: 16201089]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51 </w:t>
      </w:r>
      <w:r w:rsidRPr="004110F1">
        <w:rPr>
          <w:rFonts w:ascii="Book Antiqua" w:hAnsi="Book Antiqua" w:cs="宋体"/>
          <w:b/>
          <w:bCs/>
          <w:color w:val="000000"/>
          <w:sz w:val="21"/>
          <w:szCs w:val="21"/>
          <w:lang w:eastAsia="zh-CN"/>
        </w:rPr>
        <w:t>Ueno H</w:t>
      </w:r>
      <w:r w:rsidRPr="004110F1">
        <w:rPr>
          <w:rFonts w:ascii="Book Antiqua" w:hAnsi="Book Antiqua" w:cs="宋体"/>
          <w:color w:val="000000"/>
          <w:sz w:val="21"/>
          <w:szCs w:val="21"/>
          <w:lang w:eastAsia="zh-CN"/>
        </w:rPr>
        <w:t xml:space="preserve">, Mochizuki H, Hashiguchi Y, </w:t>
      </w:r>
      <w:proofErr w:type="spellStart"/>
      <w:r w:rsidRPr="004110F1">
        <w:rPr>
          <w:rFonts w:ascii="Book Antiqua" w:hAnsi="Book Antiqua" w:cs="宋体"/>
          <w:color w:val="000000"/>
          <w:sz w:val="21"/>
          <w:szCs w:val="21"/>
          <w:lang w:eastAsia="zh-CN"/>
        </w:rPr>
        <w:t>Shimazaki</w:t>
      </w:r>
      <w:proofErr w:type="spellEnd"/>
      <w:r w:rsidRPr="004110F1">
        <w:rPr>
          <w:rFonts w:ascii="Book Antiqua" w:hAnsi="Book Antiqua" w:cs="宋体"/>
          <w:color w:val="000000"/>
          <w:sz w:val="21"/>
          <w:szCs w:val="21"/>
          <w:lang w:eastAsia="zh-CN"/>
        </w:rPr>
        <w:t xml:space="preserve"> H, Aida S, </w:t>
      </w:r>
      <w:proofErr w:type="spellStart"/>
      <w:r w:rsidRPr="004110F1">
        <w:rPr>
          <w:rFonts w:ascii="Book Antiqua" w:hAnsi="Book Antiqua" w:cs="宋体"/>
          <w:color w:val="000000"/>
          <w:sz w:val="21"/>
          <w:szCs w:val="21"/>
          <w:lang w:eastAsia="zh-CN"/>
        </w:rPr>
        <w:t>Hase</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Matsukuma</w:t>
      </w:r>
      <w:proofErr w:type="spellEnd"/>
      <w:r w:rsidRPr="004110F1">
        <w:rPr>
          <w:rFonts w:ascii="Book Antiqua" w:hAnsi="Book Antiqua" w:cs="宋体"/>
          <w:color w:val="000000"/>
          <w:sz w:val="21"/>
          <w:szCs w:val="21"/>
          <w:lang w:eastAsia="zh-CN"/>
        </w:rPr>
        <w:t xml:space="preserve"> S, Kanai T, </w:t>
      </w:r>
      <w:proofErr w:type="spellStart"/>
      <w:r w:rsidRPr="004110F1">
        <w:rPr>
          <w:rFonts w:ascii="Book Antiqua" w:hAnsi="Book Antiqua" w:cs="宋体"/>
          <w:color w:val="000000"/>
          <w:sz w:val="21"/>
          <w:szCs w:val="21"/>
          <w:lang w:eastAsia="zh-CN"/>
        </w:rPr>
        <w:t>Kurihara</w:t>
      </w:r>
      <w:proofErr w:type="spellEnd"/>
      <w:r w:rsidRPr="004110F1">
        <w:rPr>
          <w:rFonts w:ascii="Book Antiqua" w:hAnsi="Book Antiqua" w:cs="宋体"/>
          <w:color w:val="000000"/>
          <w:sz w:val="21"/>
          <w:szCs w:val="21"/>
          <w:lang w:eastAsia="zh-CN"/>
        </w:rPr>
        <w:t xml:space="preserve"> H, Ozawa K, Yoshimura K, </w:t>
      </w:r>
      <w:proofErr w:type="spellStart"/>
      <w:r w:rsidRPr="004110F1">
        <w:rPr>
          <w:rFonts w:ascii="Book Antiqua" w:hAnsi="Book Antiqua" w:cs="宋体"/>
          <w:color w:val="000000"/>
          <w:sz w:val="21"/>
          <w:szCs w:val="21"/>
          <w:lang w:eastAsia="zh-CN"/>
        </w:rPr>
        <w:t>Bekku</w:t>
      </w:r>
      <w:proofErr w:type="spellEnd"/>
      <w:r w:rsidRPr="004110F1">
        <w:rPr>
          <w:rFonts w:ascii="Book Antiqua" w:hAnsi="Book Antiqua" w:cs="宋体"/>
          <w:color w:val="000000"/>
          <w:sz w:val="21"/>
          <w:szCs w:val="21"/>
          <w:lang w:eastAsia="zh-CN"/>
        </w:rPr>
        <w:t xml:space="preserve"> S. Risk factors for an adverse outcome in early invasive colorectal carcinoma. </w:t>
      </w:r>
      <w:r w:rsidRPr="004110F1">
        <w:rPr>
          <w:rFonts w:ascii="Book Antiqua" w:hAnsi="Book Antiqua" w:cs="宋体"/>
          <w:i/>
          <w:iCs/>
          <w:color w:val="000000"/>
          <w:sz w:val="21"/>
          <w:szCs w:val="21"/>
          <w:lang w:eastAsia="zh-CN"/>
        </w:rPr>
        <w:t>Gastroenterology</w:t>
      </w:r>
      <w:r w:rsidRPr="004110F1">
        <w:rPr>
          <w:rFonts w:ascii="Book Antiqua" w:hAnsi="Book Antiqua" w:cs="宋体"/>
          <w:color w:val="000000"/>
          <w:sz w:val="21"/>
          <w:szCs w:val="21"/>
          <w:lang w:eastAsia="zh-CN"/>
        </w:rPr>
        <w:t> 2004; </w:t>
      </w:r>
      <w:r w:rsidRPr="004110F1">
        <w:rPr>
          <w:rFonts w:ascii="Book Antiqua" w:hAnsi="Book Antiqua" w:cs="宋体"/>
          <w:b/>
          <w:bCs/>
          <w:color w:val="000000"/>
          <w:sz w:val="21"/>
          <w:szCs w:val="21"/>
          <w:lang w:eastAsia="zh-CN"/>
        </w:rPr>
        <w:t>127</w:t>
      </w:r>
      <w:r w:rsidRPr="004110F1">
        <w:rPr>
          <w:rFonts w:ascii="Book Antiqua" w:hAnsi="Book Antiqua" w:cs="宋体"/>
          <w:color w:val="000000"/>
          <w:sz w:val="21"/>
          <w:szCs w:val="21"/>
          <w:lang w:eastAsia="zh-CN"/>
        </w:rPr>
        <w:t>: 385-394 [PMID: 15300569 DOI: 10.1053/j.gastro.2004.04.022]</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52 </w:t>
      </w:r>
      <w:r w:rsidRPr="004110F1">
        <w:rPr>
          <w:rFonts w:ascii="Book Antiqua" w:hAnsi="Book Antiqua" w:cs="宋体"/>
          <w:b/>
          <w:bCs/>
          <w:color w:val="000000"/>
          <w:sz w:val="21"/>
          <w:szCs w:val="21"/>
          <w:lang w:eastAsia="zh-CN"/>
        </w:rPr>
        <w:t>Choi DH</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Sohn</w:t>
      </w:r>
      <w:proofErr w:type="spellEnd"/>
      <w:r w:rsidRPr="004110F1">
        <w:rPr>
          <w:rFonts w:ascii="Book Antiqua" w:hAnsi="Book Antiqua" w:cs="宋体"/>
          <w:color w:val="000000"/>
          <w:sz w:val="21"/>
          <w:szCs w:val="21"/>
          <w:lang w:eastAsia="zh-CN"/>
        </w:rPr>
        <w:t xml:space="preserve"> DK, Chang HJ, Lim SB, Choi HS, </w:t>
      </w:r>
      <w:proofErr w:type="spellStart"/>
      <w:r w:rsidRPr="004110F1">
        <w:rPr>
          <w:rFonts w:ascii="Book Antiqua" w:hAnsi="Book Antiqua" w:cs="宋体"/>
          <w:color w:val="000000"/>
          <w:sz w:val="21"/>
          <w:szCs w:val="21"/>
          <w:lang w:eastAsia="zh-CN"/>
        </w:rPr>
        <w:t>Jeong</w:t>
      </w:r>
      <w:proofErr w:type="spellEnd"/>
      <w:r w:rsidRPr="004110F1">
        <w:rPr>
          <w:rFonts w:ascii="Book Antiqua" w:hAnsi="Book Antiqua" w:cs="宋体"/>
          <w:color w:val="000000"/>
          <w:sz w:val="21"/>
          <w:szCs w:val="21"/>
          <w:lang w:eastAsia="zh-CN"/>
        </w:rPr>
        <w:t xml:space="preserve"> SY.</w:t>
      </w:r>
      <w:proofErr w:type="gramEnd"/>
      <w:r w:rsidRPr="004110F1">
        <w:rPr>
          <w:rFonts w:ascii="Book Antiqua" w:hAnsi="Book Antiqua" w:cs="宋体"/>
          <w:color w:val="000000"/>
          <w:sz w:val="21"/>
          <w:szCs w:val="21"/>
          <w:lang w:eastAsia="zh-CN"/>
        </w:rPr>
        <w:t xml:space="preserve"> Indications for subsequent surgery after endoscopic resection of </w:t>
      </w:r>
      <w:proofErr w:type="spellStart"/>
      <w:r w:rsidRPr="004110F1">
        <w:rPr>
          <w:rFonts w:ascii="Book Antiqua" w:hAnsi="Book Antiqua" w:cs="宋体"/>
          <w:color w:val="000000"/>
          <w:sz w:val="21"/>
          <w:szCs w:val="21"/>
          <w:lang w:eastAsia="zh-CN"/>
        </w:rPr>
        <w:t>submucosally</w:t>
      </w:r>
      <w:proofErr w:type="spellEnd"/>
      <w:r w:rsidRPr="004110F1">
        <w:rPr>
          <w:rFonts w:ascii="Book Antiqua" w:hAnsi="Book Antiqua" w:cs="宋体"/>
          <w:color w:val="000000"/>
          <w:sz w:val="21"/>
          <w:szCs w:val="21"/>
          <w:lang w:eastAsia="zh-CN"/>
        </w:rPr>
        <w:t xml:space="preserve"> invasive colorectal carcinomas: a prospective cohort study.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52</w:t>
      </w:r>
      <w:r w:rsidRPr="004110F1">
        <w:rPr>
          <w:rFonts w:ascii="Book Antiqua" w:hAnsi="Book Antiqua" w:cs="宋体"/>
          <w:color w:val="000000"/>
          <w:sz w:val="21"/>
          <w:szCs w:val="21"/>
          <w:lang w:eastAsia="zh-CN"/>
        </w:rPr>
        <w:t>: 438-445 [PMID: 19333043 DOI: 10.1007/DCR.0b013e318197e37f]</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53 </w:t>
      </w:r>
      <w:r w:rsidRPr="004110F1">
        <w:rPr>
          <w:rFonts w:ascii="Book Antiqua" w:hAnsi="Book Antiqua" w:cs="宋体"/>
          <w:b/>
          <w:bCs/>
          <w:color w:val="000000"/>
          <w:sz w:val="21"/>
          <w:szCs w:val="21"/>
          <w:lang w:eastAsia="zh-CN"/>
        </w:rPr>
        <w:t>Park KJ</w:t>
      </w:r>
      <w:r w:rsidRPr="004110F1">
        <w:rPr>
          <w:rFonts w:ascii="Book Antiqua" w:hAnsi="Book Antiqua" w:cs="宋体"/>
          <w:color w:val="000000"/>
          <w:sz w:val="21"/>
          <w:szCs w:val="21"/>
          <w:lang w:eastAsia="zh-CN"/>
        </w:rPr>
        <w:t xml:space="preserve">, Choi HJ, </w:t>
      </w:r>
      <w:proofErr w:type="spellStart"/>
      <w:r w:rsidRPr="004110F1">
        <w:rPr>
          <w:rFonts w:ascii="Book Antiqua" w:hAnsi="Book Antiqua" w:cs="宋体"/>
          <w:color w:val="000000"/>
          <w:sz w:val="21"/>
          <w:szCs w:val="21"/>
          <w:lang w:eastAsia="zh-CN"/>
        </w:rPr>
        <w:t>Roh</w:t>
      </w:r>
      <w:proofErr w:type="spellEnd"/>
      <w:r w:rsidRPr="004110F1">
        <w:rPr>
          <w:rFonts w:ascii="Book Antiqua" w:hAnsi="Book Antiqua" w:cs="宋体"/>
          <w:color w:val="000000"/>
          <w:sz w:val="21"/>
          <w:szCs w:val="21"/>
          <w:lang w:eastAsia="zh-CN"/>
        </w:rPr>
        <w:t xml:space="preserve"> MS, Kwon HC, Kim C. Intensity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and its prognostic implications in invasive colon carcinoma.</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2005; </w:t>
      </w:r>
      <w:r w:rsidRPr="004110F1">
        <w:rPr>
          <w:rFonts w:ascii="Book Antiqua" w:hAnsi="Book Antiqua" w:cs="宋体"/>
          <w:b/>
          <w:bCs/>
          <w:color w:val="000000"/>
          <w:sz w:val="21"/>
          <w:szCs w:val="21"/>
          <w:lang w:eastAsia="zh-CN"/>
        </w:rPr>
        <w:t>48</w:t>
      </w:r>
      <w:r w:rsidRPr="004110F1">
        <w:rPr>
          <w:rFonts w:ascii="Book Antiqua" w:hAnsi="Book Antiqua" w:cs="宋体"/>
          <w:color w:val="000000"/>
          <w:sz w:val="21"/>
          <w:szCs w:val="21"/>
          <w:lang w:eastAsia="zh-CN"/>
        </w:rPr>
        <w:t>: 1597-1602 [PMID: 15937624 DOI: 10.1007/s10350-005-0060-6]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54 </w:t>
      </w:r>
      <w:proofErr w:type="spellStart"/>
      <w:r w:rsidRPr="004110F1">
        <w:rPr>
          <w:rFonts w:ascii="Book Antiqua" w:hAnsi="Book Antiqua" w:cs="宋体"/>
          <w:b/>
          <w:bCs/>
          <w:color w:val="000000"/>
          <w:sz w:val="21"/>
          <w:szCs w:val="21"/>
          <w:lang w:eastAsia="zh-CN"/>
        </w:rPr>
        <w:t>Tateishi</w:t>
      </w:r>
      <w:proofErr w:type="spellEnd"/>
      <w:r w:rsidRPr="004110F1">
        <w:rPr>
          <w:rFonts w:ascii="Book Antiqua" w:hAnsi="Book Antiqua" w:cs="宋体"/>
          <w:b/>
          <w:bCs/>
          <w:color w:val="000000"/>
          <w:sz w:val="21"/>
          <w:szCs w:val="21"/>
          <w:lang w:eastAsia="zh-CN"/>
        </w:rPr>
        <w:t xml:space="preserve"> Y</w:t>
      </w:r>
      <w:r w:rsidRPr="004110F1">
        <w:rPr>
          <w:rFonts w:ascii="Book Antiqua" w:hAnsi="Book Antiqua" w:cs="宋体"/>
          <w:color w:val="000000"/>
          <w:sz w:val="21"/>
          <w:szCs w:val="21"/>
          <w:lang w:eastAsia="zh-CN"/>
        </w:rPr>
        <w:t xml:space="preserve">, Nakanishi Y, Taniguchi H, </w:t>
      </w:r>
      <w:proofErr w:type="spellStart"/>
      <w:r w:rsidRPr="004110F1">
        <w:rPr>
          <w:rFonts w:ascii="Book Antiqua" w:hAnsi="Book Antiqua" w:cs="宋体"/>
          <w:color w:val="000000"/>
          <w:sz w:val="21"/>
          <w:szCs w:val="21"/>
          <w:lang w:eastAsia="zh-CN"/>
        </w:rPr>
        <w:t>Shimoda</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Umemura</w:t>
      </w:r>
      <w:proofErr w:type="spellEnd"/>
      <w:r w:rsidRPr="004110F1">
        <w:rPr>
          <w:rFonts w:ascii="Book Antiqua" w:hAnsi="Book Antiqua" w:cs="宋体"/>
          <w:color w:val="000000"/>
          <w:sz w:val="21"/>
          <w:szCs w:val="21"/>
          <w:lang w:eastAsia="zh-CN"/>
        </w:rPr>
        <w:t xml:space="preserve"> S. Pathological prognostic factors predicting lymph node metastasis in </w:t>
      </w:r>
      <w:proofErr w:type="spellStart"/>
      <w:r w:rsidRPr="004110F1">
        <w:rPr>
          <w:rFonts w:ascii="Book Antiqua" w:hAnsi="Book Antiqua" w:cs="宋体"/>
          <w:color w:val="000000"/>
          <w:sz w:val="21"/>
          <w:szCs w:val="21"/>
          <w:lang w:eastAsia="zh-CN"/>
        </w:rPr>
        <w:t>submucosal</w:t>
      </w:r>
      <w:proofErr w:type="spellEnd"/>
      <w:r w:rsidRPr="004110F1">
        <w:rPr>
          <w:rFonts w:ascii="Book Antiqua" w:hAnsi="Book Antiqua" w:cs="宋体"/>
          <w:color w:val="000000"/>
          <w:sz w:val="21"/>
          <w:szCs w:val="21"/>
          <w:lang w:eastAsia="zh-CN"/>
        </w:rPr>
        <w:t xml:space="preserve"> invasive (T1) colorectal carcinoma. </w:t>
      </w:r>
      <w:r w:rsidRPr="004110F1">
        <w:rPr>
          <w:rFonts w:ascii="Book Antiqua" w:hAnsi="Book Antiqua" w:cs="宋体"/>
          <w:i/>
          <w:iCs/>
          <w:color w:val="000000"/>
          <w:sz w:val="21"/>
          <w:szCs w:val="21"/>
          <w:lang w:eastAsia="zh-CN"/>
        </w:rPr>
        <w:t xml:space="preserve">Mod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23</w:t>
      </w:r>
      <w:r w:rsidRPr="004110F1">
        <w:rPr>
          <w:rFonts w:ascii="Book Antiqua" w:hAnsi="Book Antiqua" w:cs="宋体"/>
          <w:color w:val="000000"/>
          <w:sz w:val="21"/>
          <w:szCs w:val="21"/>
          <w:lang w:eastAsia="zh-CN"/>
        </w:rPr>
        <w:t>: 1068-1072 [PMID: 20473277 DOI: 10.1038/modpathol.2010.88]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55 </w:t>
      </w:r>
      <w:proofErr w:type="spellStart"/>
      <w:r w:rsidRPr="004110F1">
        <w:rPr>
          <w:rFonts w:ascii="Book Antiqua" w:hAnsi="Book Antiqua" w:cs="宋体"/>
          <w:b/>
          <w:bCs/>
          <w:color w:val="000000"/>
          <w:sz w:val="21"/>
          <w:szCs w:val="21"/>
          <w:lang w:eastAsia="zh-CN"/>
        </w:rPr>
        <w:t>Kye</w:t>
      </w:r>
      <w:proofErr w:type="spellEnd"/>
      <w:r w:rsidRPr="004110F1">
        <w:rPr>
          <w:rFonts w:ascii="Book Antiqua" w:hAnsi="Book Antiqua" w:cs="宋体"/>
          <w:b/>
          <w:bCs/>
          <w:color w:val="000000"/>
          <w:sz w:val="21"/>
          <w:szCs w:val="21"/>
          <w:lang w:eastAsia="zh-CN"/>
        </w:rPr>
        <w:t xml:space="preserve"> BH</w:t>
      </w:r>
      <w:r w:rsidRPr="004110F1">
        <w:rPr>
          <w:rFonts w:ascii="Book Antiqua" w:hAnsi="Book Antiqua" w:cs="宋体"/>
          <w:color w:val="000000"/>
          <w:sz w:val="21"/>
          <w:szCs w:val="21"/>
          <w:lang w:eastAsia="zh-CN"/>
        </w:rPr>
        <w:t xml:space="preserve">, Jung JH, Kim HJ, Kang SG, Cho HM, Kim JG.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as a risk factor of lymph node metastasis in </w:t>
      </w:r>
      <w:proofErr w:type="spellStart"/>
      <w:r w:rsidRPr="004110F1">
        <w:rPr>
          <w:rFonts w:ascii="Book Antiqua" w:hAnsi="Book Antiqua" w:cs="宋体"/>
          <w:color w:val="000000"/>
          <w:sz w:val="21"/>
          <w:szCs w:val="21"/>
          <w:lang w:eastAsia="zh-CN"/>
        </w:rPr>
        <w:t>submucosal</w:t>
      </w:r>
      <w:proofErr w:type="spellEnd"/>
      <w:r w:rsidRPr="004110F1">
        <w:rPr>
          <w:rFonts w:ascii="Book Antiqua" w:hAnsi="Book Antiqua" w:cs="宋体"/>
          <w:color w:val="000000"/>
          <w:sz w:val="21"/>
          <w:szCs w:val="21"/>
          <w:lang w:eastAsia="zh-CN"/>
        </w:rPr>
        <w:t xml:space="preserve"> invasive T1 colorectal carcinoma: a retrospective study. </w:t>
      </w:r>
      <w:r w:rsidRPr="004110F1">
        <w:rPr>
          <w:rFonts w:ascii="Book Antiqua" w:hAnsi="Book Antiqua" w:cs="宋体"/>
          <w:i/>
          <w:iCs/>
          <w:color w:val="000000"/>
          <w:sz w:val="21"/>
          <w:szCs w:val="21"/>
          <w:lang w:eastAsia="zh-CN"/>
        </w:rPr>
        <w:t xml:space="preserve">BMC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12</w:t>
      </w:r>
      <w:r w:rsidRPr="004110F1">
        <w:rPr>
          <w:rFonts w:ascii="Book Antiqua" w:hAnsi="Book Antiqua" w:cs="宋体"/>
          <w:color w:val="000000"/>
          <w:sz w:val="21"/>
          <w:szCs w:val="21"/>
          <w:lang w:eastAsia="zh-CN"/>
        </w:rPr>
        <w:t>: 16 [PMID: 22866826 DOI: 10.1186/1471-2482-12-16]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56 </w:t>
      </w:r>
      <w:r w:rsidRPr="004110F1">
        <w:rPr>
          <w:rFonts w:ascii="Book Antiqua" w:hAnsi="Book Antiqua" w:cs="宋体"/>
          <w:b/>
          <w:bCs/>
          <w:color w:val="000000"/>
          <w:sz w:val="21"/>
          <w:szCs w:val="21"/>
          <w:lang w:eastAsia="zh-CN"/>
        </w:rPr>
        <w:t>Rogers AC</w:t>
      </w:r>
      <w:r w:rsidRPr="004110F1">
        <w:rPr>
          <w:rFonts w:ascii="Book Antiqua" w:hAnsi="Book Antiqua" w:cs="宋体"/>
          <w:color w:val="000000"/>
          <w:sz w:val="21"/>
          <w:szCs w:val="21"/>
          <w:lang w:eastAsia="zh-CN"/>
        </w:rPr>
        <w:t xml:space="preserve">, Gibbons D, </w:t>
      </w:r>
      <w:proofErr w:type="spellStart"/>
      <w:r w:rsidRPr="004110F1">
        <w:rPr>
          <w:rFonts w:ascii="Book Antiqua" w:hAnsi="Book Antiqua" w:cs="宋体"/>
          <w:color w:val="000000"/>
          <w:sz w:val="21"/>
          <w:szCs w:val="21"/>
          <w:lang w:eastAsia="zh-CN"/>
        </w:rPr>
        <w:t>Hanly</w:t>
      </w:r>
      <w:proofErr w:type="spellEnd"/>
      <w:r w:rsidRPr="004110F1">
        <w:rPr>
          <w:rFonts w:ascii="Book Antiqua" w:hAnsi="Book Antiqua" w:cs="宋体"/>
          <w:color w:val="000000"/>
          <w:sz w:val="21"/>
          <w:szCs w:val="21"/>
          <w:lang w:eastAsia="zh-CN"/>
        </w:rPr>
        <w:t xml:space="preserve"> AM, Hyland JM, O'Connell PR, Winter DC,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Prognostic significance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in rectal cancer biopsies before </w:t>
      </w:r>
      <w:proofErr w:type="spellStart"/>
      <w:r w:rsidRPr="004110F1">
        <w:rPr>
          <w:rFonts w:ascii="Book Antiqua" w:hAnsi="Book Antiqua" w:cs="宋体"/>
          <w:color w:val="000000"/>
          <w:sz w:val="21"/>
          <w:szCs w:val="21"/>
          <w:lang w:eastAsia="zh-CN"/>
        </w:rPr>
        <w:t>neoadjuvant</w:t>
      </w:r>
      <w:proofErr w:type="spellEnd"/>
      <w:r w:rsidRPr="004110F1">
        <w:rPr>
          <w:rFonts w:ascii="Book Antiqua" w:hAnsi="Book Antiqua" w:cs="宋体"/>
          <w:color w:val="000000"/>
          <w:sz w:val="21"/>
          <w:szCs w:val="21"/>
          <w:lang w:eastAsia="zh-CN"/>
        </w:rPr>
        <w:t xml:space="preserve"> therapy. </w:t>
      </w:r>
      <w:r w:rsidRPr="004110F1">
        <w:rPr>
          <w:rFonts w:ascii="Book Antiqua" w:hAnsi="Book Antiqua" w:cs="宋体"/>
          <w:i/>
          <w:iCs/>
          <w:color w:val="000000"/>
          <w:sz w:val="21"/>
          <w:szCs w:val="21"/>
          <w:lang w:eastAsia="zh-CN"/>
        </w:rPr>
        <w:t xml:space="preserve">Mod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2014; </w:t>
      </w:r>
      <w:r w:rsidRPr="004110F1">
        <w:rPr>
          <w:rFonts w:ascii="Book Antiqua" w:hAnsi="Book Antiqua" w:cs="宋体"/>
          <w:b/>
          <w:bCs/>
          <w:color w:val="000000"/>
          <w:sz w:val="21"/>
          <w:szCs w:val="21"/>
          <w:lang w:eastAsia="zh-CN"/>
        </w:rPr>
        <w:t>27</w:t>
      </w:r>
      <w:r w:rsidRPr="004110F1">
        <w:rPr>
          <w:rFonts w:ascii="Book Antiqua" w:hAnsi="Book Antiqua" w:cs="宋体"/>
          <w:color w:val="000000"/>
          <w:sz w:val="21"/>
          <w:szCs w:val="21"/>
          <w:lang w:eastAsia="zh-CN"/>
        </w:rPr>
        <w:t>: 156-162 [PMID: 23887296 DOI: 10.1038/modpathol.2013.124]</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57 </w:t>
      </w:r>
      <w:proofErr w:type="spellStart"/>
      <w:r w:rsidRPr="004110F1">
        <w:rPr>
          <w:rFonts w:ascii="Book Antiqua" w:hAnsi="Book Antiqua" w:cs="宋体"/>
          <w:b/>
          <w:bCs/>
          <w:color w:val="000000"/>
          <w:sz w:val="21"/>
          <w:szCs w:val="21"/>
          <w:lang w:eastAsia="zh-CN"/>
        </w:rPr>
        <w:t>Giger</w:t>
      </w:r>
      <w:proofErr w:type="spellEnd"/>
      <w:r w:rsidRPr="004110F1">
        <w:rPr>
          <w:rFonts w:ascii="Book Antiqua" w:hAnsi="Book Antiqua" w:cs="宋体"/>
          <w:b/>
          <w:bCs/>
          <w:color w:val="000000"/>
          <w:sz w:val="21"/>
          <w:szCs w:val="21"/>
          <w:lang w:eastAsia="zh-CN"/>
        </w:rPr>
        <w:t xml:space="preserve"> OT</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Comtesse</w:t>
      </w:r>
      <w:proofErr w:type="spellEnd"/>
      <w:r w:rsidRPr="004110F1">
        <w:rPr>
          <w:rFonts w:ascii="Book Antiqua" w:hAnsi="Book Antiqua" w:cs="宋体"/>
          <w:color w:val="000000"/>
          <w:sz w:val="21"/>
          <w:szCs w:val="21"/>
          <w:lang w:eastAsia="zh-CN"/>
        </w:rPr>
        <w:t xml:space="preserve"> SC, </w:t>
      </w:r>
      <w:proofErr w:type="spellStart"/>
      <w:r w:rsidRPr="004110F1">
        <w:rPr>
          <w:rFonts w:ascii="Book Antiqua" w:hAnsi="Book Antiqua" w:cs="宋体"/>
          <w:color w:val="000000"/>
          <w:sz w:val="21"/>
          <w:szCs w:val="21"/>
          <w:lang w:eastAsia="zh-CN"/>
        </w:rPr>
        <w:t>Lugli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Zlobec</w:t>
      </w:r>
      <w:proofErr w:type="spellEnd"/>
      <w:r w:rsidRPr="004110F1">
        <w:rPr>
          <w:rFonts w:ascii="Book Antiqua" w:hAnsi="Book Antiqua" w:cs="宋体"/>
          <w:color w:val="000000"/>
          <w:sz w:val="21"/>
          <w:szCs w:val="21"/>
          <w:lang w:eastAsia="zh-CN"/>
        </w:rPr>
        <w:t xml:space="preserve"> I, </w:t>
      </w:r>
      <w:proofErr w:type="spellStart"/>
      <w:r w:rsidRPr="004110F1">
        <w:rPr>
          <w:rFonts w:ascii="Book Antiqua" w:hAnsi="Book Antiqua" w:cs="宋体"/>
          <w:color w:val="000000"/>
          <w:sz w:val="21"/>
          <w:szCs w:val="21"/>
          <w:lang w:eastAsia="zh-CN"/>
        </w:rPr>
        <w:t>Kurrer</w:t>
      </w:r>
      <w:proofErr w:type="spellEnd"/>
      <w:r w:rsidRPr="004110F1">
        <w:rPr>
          <w:rFonts w:ascii="Book Antiqua" w:hAnsi="Book Antiqua" w:cs="宋体"/>
          <w:color w:val="000000"/>
          <w:sz w:val="21"/>
          <w:szCs w:val="21"/>
          <w:lang w:eastAsia="zh-CN"/>
        </w:rPr>
        <w:t xml:space="preserve"> MO. Intra-</w:t>
      </w:r>
      <w:proofErr w:type="spellStart"/>
      <w:r w:rsidRPr="004110F1">
        <w:rPr>
          <w:rFonts w:ascii="Book Antiqua" w:hAnsi="Book Antiqua" w:cs="宋体"/>
          <w:color w:val="000000"/>
          <w:sz w:val="21"/>
          <w:szCs w:val="21"/>
          <w:lang w:eastAsia="zh-CN"/>
        </w:rPr>
        <w:t>tumoral</w:t>
      </w:r>
      <w:proofErr w:type="spellEnd"/>
      <w:r w:rsidRPr="004110F1">
        <w:rPr>
          <w:rFonts w:ascii="Book Antiqua" w:hAnsi="Book Antiqua" w:cs="宋体"/>
          <w:color w:val="000000"/>
          <w:sz w:val="21"/>
          <w:szCs w:val="21"/>
          <w:lang w:eastAsia="zh-CN"/>
        </w:rPr>
        <w:t xml:space="preserve"> budding in preoperative biopsy specimens predicts lymph node and distant metastasis in patients with colorectal cancer. </w:t>
      </w:r>
      <w:r w:rsidRPr="004110F1">
        <w:rPr>
          <w:rFonts w:ascii="Book Antiqua" w:hAnsi="Book Antiqua" w:cs="宋体"/>
          <w:i/>
          <w:iCs/>
          <w:color w:val="000000"/>
          <w:sz w:val="21"/>
          <w:szCs w:val="21"/>
          <w:lang w:eastAsia="zh-CN"/>
        </w:rPr>
        <w:t xml:space="preserve">Mod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25</w:t>
      </w:r>
      <w:r w:rsidRPr="004110F1">
        <w:rPr>
          <w:rFonts w:ascii="Book Antiqua" w:hAnsi="Book Antiqua" w:cs="宋体"/>
          <w:color w:val="000000"/>
          <w:sz w:val="21"/>
          <w:szCs w:val="21"/>
          <w:lang w:eastAsia="zh-CN"/>
        </w:rPr>
        <w:t>: 1048-1053 [PMID: 22481282 DOI: 10.1038/modpathol.2012.56]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58 </w:t>
      </w:r>
      <w:proofErr w:type="spellStart"/>
      <w:r w:rsidRPr="004110F1">
        <w:rPr>
          <w:rFonts w:ascii="Book Antiqua" w:hAnsi="Book Antiqua" w:cs="宋体"/>
          <w:b/>
          <w:bCs/>
          <w:color w:val="000000"/>
          <w:sz w:val="21"/>
          <w:szCs w:val="21"/>
          <w:lang w:eastAsia="zh-CN"/>
        </w:rPr>
        <w:t>Horcic</w:t>
      </w:r>
      <w:proofErr w:type="spellEnd"/>
      <w:r w:rsidRPr="004110F1">
        <w:rPr>
          <w:rFonts w:ascii="Book Antiqua" w:hAnsi="Book Antiqua" w:cs="宋体"/>
          <w:b/>
          <w:bCs/>
          <w:color w:val="000000"/>
          <w:sz w:val="21"/>
          <w:szCs w:val="21"/>
          <w:lang w:eastAsia="zh-CN"/>
        </w:rPr>
        <w:t xml:space="preserve"> 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Koelzer</w:t>
      </w:r>
      <w:proofErr w:type="spellEnd"/>
      <w:r w:rsidRPr="004110F1">
        <w:rPr>
          <w:rFonts w:ascii="Book Antiqua" w:hAnsi="Book Antiqua" w:cs="宋体"/>
          <w:color w:val="000000"/>
          <w:sz w:val="21"/>
          <w:szCs w:val="21"/>
          <w:lang w:eastAsia="zh-CN"/>
        </w:rPr>
        <w:t xml:space="preserve"> VH, </w:t>
      </w:r>
      <w:proofErr w:type="spellStart"/>
      <w:r w:rsidRPr="004110F1">
        <w:rPr>
          <w:rFonts w:ascii="Book Antiqua" w:hAnsi="Book Antiqua" w:cs="宋体"/>
          <w:color w:val="000000"/>
          <w:sz w:val="21"/>
          <w:szCs w:val="21"/>
          <w:lang w:eastAsia="zh-CN"/>
        </w:rPr>
        <w:t>Karamitopoulou</w:t>
      </w:r>
      <w:proofErr w:type="spellEnd"/>
      <w:r w:rsidRPr="004110F1">
        <w:rPr>
          <w:rFonts w:ascii="Book Antiqua" w:hAnsi="Book Antiqua" w:cs="宋体"/>
          <w:color w:val="000000"/>
          <w:sz w:val="21"/>
          <w:szCs w:val="21"/>
          <w:lang w:eastAsia="zh-CN"/>
        </w:rPr>
        <w:t xml:space="preserve"> E, </w:t>
      </w:r>
      <w:proofErr w:type="spellStart"/>
      <w:r w:rsidRPr="004110F1">
        <w:rPr>
          <w:rFonts w:ascii="Book Antiqua" w:hAnsi="Book Antiqua" w:cs="宋体"/>
          <w:color w:val="000000"/>
          <w:sz w:val="21"/>
          <w:szCs w:val="21"/>
          <w:lang w:eastAsia="zh-CN"/>
        </w:rPr>
        <w:t>Terracciano</w:t>
      </w:r>
      <w:proofErr w:type="spellEnd"/>
      <w:r w:rsidRPr="004110F1">
        <w:rPr>
          <w:rFonts w:ascii="Book Antiqua" w:hAnsi="Book Antiqua" w:cs="宋体"/>
          <w:color w:val="000000"/>
          <w:sz w:val="21"/>
          <w:szCs w:val="21"/>
          <w:lang w:eastAsia="zh-CN"/>
        </w:rPr>
        <w:t xml:space="preserve"> L, </w:t>
      </w:r>
      <w:proofErr w:type="spellStart"/>
      <w:r w:rsidRPr="004110F1">
        <w:rPr>
          <w:rFonts w:ascii="Book Antiqua" w:hAnsi="Book Antiqua" w:cs="宋体"/>
          <w:color w:val="000000"/>
          <w:sz w:val="21"/>
          <w:szCs w:val="21"/>
          <w:lang w:eastAsia="zh-CN"/>
        </w:rPr>
        <w:t>Puppa</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Zlobec</w:t>
      </w:r>
      <w:proofErr w:type="spellEnd"/>
      <w:r w:rsidRPr="004110F1">
        <w:rPr>
          <w:rFonts w:ascii="Book Antiqua" w:hAnsi="Book Antiqua" w:cs="宋体"/>
          <w:color w:val="000000"/>
          <w:sz w:val="21"/>
          <w:szCs w:val="21"/>
          <w:lang w:eastAsia="zh-CN"/>
        </w:rPr>
        <w:t xml:space="preserve"> I, </w:t>
      </w:r>
      <w:proofErr w:type="spellStart"/>
      <w:r w:rsidRPr="004110F1">
        <w:rPr>
          <w:rFonts w:ascii="Book Antiqua" w:hAnsi="Book Antiqua" w:cs="宋体"/>
          <w:color w:val="000000"/>
          <w:sz w:val="21"/>
          <w:szCs w:val="21"/>
          <w:lang w:eastAsia="zh-CN"/>
        </w:rPr>
        <w:t>Lugli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score based on 10 high-power fields is a promising basis for a standardized prognostic scoring system in stage II colorectal cancer. </w:t>
      </w:r>
      <w:r w:rsidRPr="004110F1">
        <w:rPr>
          <w:rFonts w:ascii="Book Antiqua" w:hAnsi="Book Antiqua" w:cs="宋体"/>
          <w:i/>
          <w:iCs/>
          <w:color w:val="000000"/>
          <w:sz w:val="21"/>
          <w:szCs w:val="21"/>
          <w:lang w:eastAsia="zh-CN"/>
        </w:rPr>
        <w:t xml:space="preserve">Hum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44</w:t>
      </w:r>
      <w:r w:rsidRPr="004110F1">
        <w:rPr>
          <w:rFonts w:ascii="Book Antiqua" w:hAnsi="Book Antiqua" w:cs="宋体"/>
          <w:color w:val="000000"/>
          <w:sz w:val="21"/>
          <w:szCs w:val="21"/>
          <w:lang w:eastAsia="zh-CN"/>
        </w:rPr>
        <w:t>: 697-705 [PMID: 23159156 DOI: 10.1016/j.humpath.2012.07.026]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59 </w:t>
      </w:r>
      <w:proofErr w:type="spellStart"/>
      <w:r w:rsidRPr="004110F1">
        <w:rPr>
          <w:rFonts w:ascii="Book Antiqua" w:hAnsi="Book Antiqua" w:cs="宋体"/>
          <w:b/>
          <w:color w:val="000000"/>
          <w:sz w:val="21"/>
          <w:szCs w:val="21"/>
          <w:lang w:eastAsia="zh-CN"/>
        </w:rPr>
        <w:t>Puppa</w:t>
      </w:r>
      <w:proofErr w:type="spellEnd"/>
      <w:r w:rsidRPr="004110F1">
        <w:rPr>
          <w:rFonts w:ascii="Book Antiqua" w:hAnsi="Book Antiqua" w:cs="宋体"/>
          <w:b/>
          <w:color w:val="000000"/>
          <w:sz w:val="21"/>
          <w:szCs w:val="21"/>
          <w:lang w:eastAsia="zh-CN"/>
        </w:rPr>
        <w:t xml:space="preserve"> 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Senore</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Vieth</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Lugli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Zlobec</w:t>
      </w:r>
      <w:proofErr w:type="spellEnd"/>
      <w:r w:rsidRPr="004110F1">
        <w:rPr>
          <w:rFonts w:ascii="Book Antiqua" w:hAnsi="Book Antiqua" w:cs="宋体"/>
          <w:color w:val="000000"/>
          <w:sz w:val="21"/>
          <w:szCs w:val="21"/>
          <w:lang w:eastAsia="zh-CN"/>
        </w:rPr>
        <w:t xml:space="preserve"> I, </w:t>
      </w:r>
      <w:proofErr w:type="spellStart"/>
      <w:r w:rsidRPr="004110F1">
        <w:rPr>
          <w:rFonts w:ascii="Book Antiqua" w:hAnsi="Book Antiqua" w:cs="宋体"/>
          <w:color w:val="000000"/>
          <w:sz w:val="21"/>
          <w:szCs w:val="21"/>
          <w:lang w:eastAsia="zh-CN"/>
        </w:rPr>
        <w:t>Pecori</w:t>
      </w:r>
      <w:proofErr w:type="spellEnd"/>
      <w:r w:rsidRPr="004110F1">
        <w:rPr>
          <w:rFonts w:ascii="Book Antiqua" w:hAnsi="Book Antiqua" w:cs="宋体"/>
          <w:color w:val="000000"/>
          <w:sz w:val="21"/>
          <w:szCs w:val="21"/>
          <w:lang w:eastAsia="zh-CN"/>
        </w:rPr>
        <w:t xml:space="preserve"> S, Wang LM, </w:t>
      </w:r>
      <w:proofErr w:type="spellStart"/>
      <w:r w:rsidRPr="004110F1">
        <w:rPr>
          <w:rFonts w:ascii="Book Antiqua" w:hAnsi="Book Antiqua" w:cs="宋体"/>
          <w:color w:val="000000"/>
          <w:sz w:val="21"/>
          <w:szCs w:val="21"/>
          <w:lang w:eastAsia="zh-CN"/>
        </w:rPr>
        <w:t>Langner</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Mitomi</w:t>
      </w:r>
      <w:proofErr w:type="spellEnd"/>
      <w:r w:rsidRPr="004110F1">
        <w:rPr>
          <w:rFonts w:ascii="Book Antiqua" w:hAnsi="Book Antiqua" w:cs="宋体"/>
          <w:color w:val="000000"/>
          <w:sz w:val="21"/>
          <w:szCs w:val="21"/>
          <w:lang w:eastAsia="zh-CN"/>
        </w:rPr>
        <w:t xml:space="preserve"> H, Nakamura T, Watanabe M, Ueno H, </w:t>
      </w:r>
      <w:proofErr w:type="spellStart"/>
      <w:r w:rsidRPr="004110F1">
        <w:rPr>
          <w:rFonts w:ascii="Book Antiqua" w:hAnsi="Book Antiqua" w:cs="宋体"/>
          <w:color w:val="000000"/>
          <w:sz w:val="21"/>
          <w:szCs w:val="21"/>
          <w:lang w:eastAsia="zh-CN"/>
        </w:rPr>
        <w:t>Chasle</w:t>
      </w:r>
      <w:proofErr w:type="spellEnd"/>
      <w:r w:rsidRPr="004110F1">
        <w:rPr>
          <w:rFonts w:ascii="Book Antiqua" w:hAnsi="Book Antiqua" w:cs="宋体"/>
          <w:color w:val="000000"/>
          <w:sz w:val="21"/>
          <w:szCs w:val="21"/>
          <w:lang w:eastAsia="zh-CN"/>
        </w:rPr>
        <w:t xml:space="preserve"> J, Conley SA, </w:t>
      </w:r>
      <w:proofErr w:type="spellStart"/>
      <w:r w:rsidRPr="004110F1">
        <w:rPr>
          <w:rFonts w:ascii="Book Antiqua" w:hAnsi="Book Antiqua" w:cs="宋体"/>
          <w:color w:val="000000"/>
          <w:sz w:val="21"/>
          <w:szCs w:val="21"/>
          <w:lang w:eastAsia="zh-CN"/>
        </w:rPr>
        <w:t>Herlin</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Lauwers</w:t>
      </w:r>
      <w:proofErr w:type="spellEnd"/>
      <w:r w:rsidRPr="004110F1">
        <w:rPr>
          <w:rFonts w:ascii="Book Antiqua" w:hAnsi="Book Antiqua" w:cs="宋体"/>
          <w:color w:val="000000"/>
          <w:sz w:val="21"/>
          <w:szCs w:val="21"/>
          <w:lang w:eastAsia="zh-CN"/>
        </w:rPr>
        <w:t xml:space="preserve"> GY, </w:t>
      </w:r>
      <w:proofErr w:type="spellStart"/>
      <w:r w:rsidRPr="004110F1">
        <w:rPr>
          <w:rFonts w:ascii="Book Antiqua" w:hAnsi="Book Antiqua" w:cs="宋体"/>
          <w:color w:val="000000"/>
          <w:sz w:val="21"/>
          <w:szCs w:val="21"/>
          <w:lang w:eastAsia="zh-CN"/>
        </w:rPr>
        <w:t>Risio</w:t>
      </w:r>
      <w:proofErr w:type="spellEnd"/>
      <w:r w:rsidRPr="004110F1">
        <w:rPr>
          <w:rFonts w:ascii="Book Antiqua" w:hAnsi="Book Antiqua" w:cs="宋体"/>
          <w:color w:val="000000"/>
          <w:sz w:val="21"/>
          <w:szCs w:val="21"/>
          <w:lang w:eastAsia="zh-CN"/>
        </w:rPr>
        <w:t xml:space="preserve"> M. Diagnostic reproducibility of tumour budding in colorectal cancer: a multicentre, multinational study using virtual microscopy.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61</w:t>
      </w:r>
      <w:r w:rsidRPr="004110F1">
        <w:rPr>
          <w:rFonts w:ascii="Book Antiqua" w:hAnsi="Book Antiqua" w:cs="宋体"/>
          <w:color w:val="000000"/>
          <w:sz w:val="21"/>
          <w:szCs w:val="21"/>
          <w:lang w:eastAsia="zh-CN"/>
        </w:rPr>
        <w:t>: 562-575 [PMID: 22765314 DOI: 10.1111/j.1365-2559.2012.04270.x]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60 </w:t>
      </w:r>
      <w:r w:rsidRPr="004110F1">
        <w:rPr>
          <w:rFonts w:ascii="Book Antiqua" w:hAnsi="Book Antiqua" w:cs="宋体"/>
          <w:b/>
          <w:bCs/>
          <w:color w:val="000000"/>
          <w:sz w:val="21"/>
          <w:szCs w:val="21"/>
          <w:lang w:eastAsia="zh-CN"/>
        </w:rPr>
        <w:t>Washington MK</w:t>
      </w:r>
      <w:r w:rsidRPr="004110F1">
        <w:rPr>
          <w:rFonts w:ascii="Book Antiqua" w:hAnsi="Book Antiqua" w:cs="宋体"/>
          <w:color w:val="000000"/>
          <w:sz w:val="21"/>
          <w:szCs w:val="21"/>
          <w:lang w:eastAsia="zh-CN"/>
        </w:rPr>
        <w:t>. Colorectal carcinoma: selected issues in pathologic examination and staging and determination of prognostic factors. </w:t>
      </w:r>
      <w:r w:rsidRPr="004110F1">
        <w:rPr>
          <w:rFonts w:ascii="Book Antiqua" w:hAnsi="Book Antiqua" w:cs="宋体"/>
          <w:i/>
          <w:iCs/>
          <w:color w:val="000000"/>
          <w:sz w:val="21"/>
          <w:szCs w:val="21"/>
          <w:lang w:eastAsia="zh-CN"/>
        </w:rPr>
        <w:t xml:space="preserve">Arch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i/>
          <w:iCs/>
          <w:color w:val="000000"/>
          <w:sz w:val="21"/>
          <w:szCs w:val="21"/>
          <w:lang w:eastAsia="zh-CN"/>
        </w:rPr>
        <w:t xml:space="preserve"> Lab Med</w:t>
      </w:r>
      <w:r w:rsidRPr="004110F1">
        <w:rPr>
          <w:rFonts w:ascii="Book Antiqua" w:hAnsi="Book Antiqua" w:cs="宋体"/>
          <w:color w:val="000000"/>
          <w:sz w:val="21"/>
          <w:szCs w:val="21"/>
          <w:lang w:eastAsia="zh-CN"/>
        </w:rPr>
        <w:t> 2008; </w:t>
      </w:r>
      <w:r w:rsidRPr="004110F1">
        <w:rPr>
          <w:rFonts w:ascii="Book Antiqua" w:hAnsi="Book Antiqua" w:cs="宋体"/>
          <w:b/>
          <w:bCs/>
          <w:color w:val="000000"/>
          <w:sz w:val="21"/>
          <w:szCs w:val="21"/>
          <w:lang w:eastAsia="zh-CN"/>
        </w:rPr>
        <w:t>132</w:t>
      </w:r>
      <w:r w:rsidRPr="004110F1">
        <w:rPr>
          <w:rFonts w:ascii="Book Antiqua" w:hAnsi="Book Antiqua" w:cs="宋体"/>
          <w:color w:val="000000"/>
          <w:sz w:val="21"/>
          <w:szCs w:val="21"/>
          <w:lang w:eastAsia="zh-CN"/>
        </w:rPr>
        <w:t>: 1600-1607 [PMID: 18834218 DOI: 10.1043/1543-2165(2008)132[1600: CCSIIP</w:t>
      </w:r>
      <w:proofErr w:type="gramStart"/>
      <w:r w:rsidRPr="004110F1">
        <w:rPr>
          <w:rFonts w:ascii="Book Antiqua" w:hAnsi="Book Antiqua" w:cs="宋体"/>
          <w:color w:val="000000"/>
          <w:sz w:val="21"/>
          <w:szCs w:val="21"/>
          <w:lang w:eastAsia="zh-CN"/>
        </w:rPr>
        <w:t>]2.0.CO</w:t>
      </w:r>
      <w:proofErr w:type="gramEnd"/>
      <w:r w:rsidRPr="004110F1">
        <w:rPr>
          <w:rFonts w:ascii="Book Antiqua" w:hAnsi="Book Antiqua" w:cs="宋体"/>
          <w:color w:val="000000"/>
          <w:sz w:val="21"/>
          <w:szCs w:val="21"/>
          <w:lang w:eastAsia="zh-CN"/>
        </w:rPr>
        <w:t>; 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61 </w:t>
      </w:r>
      <w:r w:rsidRPr="004110F1">
        <w:rPr>
          <w:rFonts w:ascii="Book Antiqua" w:hAnsi="Book Antiqua" w:cs="宋体"/>
          <w:b/>
          <w:bCs/>
          <w:color w:val="000000"/>
          <w:sz w:val="21"/>
          <w:szCs w:val="21"/>
          <w:lang w:eastAsia="zh-CN"/>
        </w:rPr>
        <w:t>Talbot IC</w:t>
      </w:r>
      <w:r w:rsidRPr="004110F1">
        <w:rPr>
          <w:rFonts w:ascii="Book Antiqua" w:hAnsi="Book Antiqua" w:cs="宋体"/>
          <w:color w:val="000000"/>
          <w:sz w:val="21"/>
          <w:szCs w:val="21"/>
          <w:lang w:eastAsia="zh-CN"/>
        </w:rPr>
        <w:t xml:space="preserve">, Ritchie S, Leighton MH, Hughes AO, </w:t>
      </w:r>
      <w:proofErr w:type="spellStart"/>
      <w:r w:rsidRPr="004110F1">
        <w:rPr>
          <w:rFonts w:ascii="Book Antiqua" w:hAnsi="Book Antiqua" w:cs="宋体"/>
          <w:color w:val="000000"/>
          <w:sz w:val="21"/>
          <w:szCs w:val="21"/>
          <w:lang w:eastAsia="zh-CN"/>
        </w:rPr>
        <w:t>Bussey</w:t>
      </w:r>
      <w:proofErr w:type="spellEnd"/>
      <w:r w:rsidRPr="004110F1">
        <w:rPr>
          <w:rFonts w:ascii="Book Antiqua" w:hAnsi="Book Antiqua" w:cs="宋体"/>
          <w:color w:val="000000"/>
          <w:sz w:val="21"/>
          <w:szCs w:val="21"/>
          <w:lang w:eastAsia="zh-CN"/>
        </w:rPr>
        <w:t xml:space="preserve"> HJ, </w:t>
      </w:r>
      <w:proofErr w:type="spellStart"/>
      <w:r w:rsidRPr="004110F1">
        <w:rPr>
          <w:rFonts w:ascii="Book Antiqua" w:hAnsi="Book Antiqua" w:cs="宋体"/>
          <w:color w:val="000000"/>
          <w:sz w:val="21"/>
          <w:szCs w:val="21"/>
          <w:lang w:eastAsia="zh-CN"/>
        </w:rPr>
        <w:t>Morson</w:t>
      </w:r>
      <w:proofErr w:type="spellEnd"/>
      <w:r w:rsidRPr="004110F1">
        <w:rPr>
          <w:rFonts w:ascii="Book Antiqua" w:hAnsi="Book Antiqua" w:cs="宋体"/>
          <w:color w:val="000000"/>
          <w:sz w:val="21"/>
          <w:szCs w:val="21"/>
          <w:lang w:eastAsia="zh-CN"/>
        </w:rPr>
        <w:t xml:space="preserve"> BC. </w:t>
      </w:r>
      <w:proofErr w:type="gramStart"/>
      <w:r w:rsidRPr="004110F1">
        <w:rPr>
          <w:rFonts w:ascii="Book Antiqua" w:hAnsi="Book Antiqua" w:cs="宋体"/>
          <w:color w:val="000000"/>
          <w:sz w:val="21"/>
          <w:szCs w:val="21"/>
          <w:lang w:eastAsia="zh-CN"/>
        </w:rPr>
        <w:t>The clinical significance of invasion of veins by rectal cancer.</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Br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1980; </w:t>
      </w:r>
      <w:r w:rsidRPr="004110F1">
        <w:rPr>
          <w:rFonts w:ascii="Book Antiqua" w:hAnsi="Book Antiqua" w:cs="宋体"/>
          <w:b/>
          <w:bCs/>
          <w:color w:val="000000"/>
          <w:sz w:val="21"/>
          <w:szCs w:val="21"/>
          <w:lang w:eastAsia="zh-CN"/>
        </w:rPr>
        <w:t>67</w:t>
      </w:r>
      <w:r w:rsidRPr="004110F1">
        <w:rPr>
          <w:rFonts w:ascii="Book Antiqua" w:hAnsi="Book Antiqua" w:cs="宋体"/>
          <w:color w:val="000000"/>
          <w:sz w:val="21"/>
          <w:szCs w:val="21"/>
          <w:lang w:eastAsia="zh-CN"/>
        </w:rPr>
        <w:t>: 439-442 [PMID: 7388345]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62 </w:t>
      </w:r>
      <w:r w:rsidRPr="004110F1">
        <w:rPr>
          <w:rFonts w:ascii="Book Antiqua" w:hAnsi="Book Antiqua" w:cs="宋体"/>
          <w:b/>
          <w:bCs/>
          <w:color w:val="000000"/>
          <w:sz w:val="21"/>
          <w:szCs w:val="21"/>
          <w:lang w:eastAsia="zh-CN"/>
        </w:rPr>
        <w:t>Sternberg A</w:t>
      </w:r>
      <w:r w:rsidRPr="004110F1">
        <w:rPr>
          <w:rFonts w:ascii="Book Antiqua" w:hAnsi="Book Antiqua" w:cs="宋体"/>
          <w:color w:val="000000"/>
          <w:sz w:val="21"/>
          <w:szCs w:val="21"/>
          <w:lang w:eastAsia="zh-CN"/>
        </w:rPr>
        <w:t xml:space="preserve">, Amar M, </w:t>
      </w:r>
      <w:proofErr w:type="spellStart"/>
      <w:r w:rsidRPr="004110F1">
        <w:rPr>
          <w:rFonts w:ascii="Book Antiqua" w:hAnsi="Book Antiqua" w:cs="宋体"/>
          <w:color w:val="000000"/>
          <w:sz w:val="21"/>
          <w:szCs w:val="21"/>
          <w:lang w:eastAsia="zh-CN"/>
        </w:rPr>
        <w:t>Alfici</w:t>
      </w:r>
      <w:proofErr w:type="spellEnd"/>
      <w:r w:rsidRPr="004110F1">
        <w:rPr>
          <w:rFonts w:ascii="Book Antiqua" w:hAnsi="Book Antiqua" w:cs="宋体"/>
          <w:color w:val="000000"/>
          <w:sz w:val="21"/>
          <w:szCs w:val="21"/>
          <w:lang w:eastAsia="zh-CN"/>
        </w:rPr>
        <w:t xml:space="preserve"> R, </w:t>
      </w:r>
      <w:proofErr w:type="spellStart"/>
      <w:r w:rsidRPr="004110F1">
        <w:rPr>
          <w:rFonts w:ascii="Book Antiqua" w:hAnsi="Book Antiqua" w:cs="宋体"/>
          <w:color w:val="000000"/>
          <w:sz w:val="21"/>
          <w:szCs w:val="21"/>
          <w:lang w:eastAsia="zh-CN"/>
        </w:rPr>
        <w:t>Groisman</w:t>
      </w:r>
      <w:proofErr w:type="spellEnd"/>
      <w:r w:rsidRPr="004110F1">
        <w:rPr>
          <w:rFonts w:ascii="Book Antiqua" w:hAnsi="Book Antiqua" w:cs="宋体"/>
          <w:color w:val="000000"/>
          <w:sz w:val="21"/>
          <w:szCs w:val="21"/>
          <w:lang w:eastAsia="zh-CN"/>
        </w:rPr>
        <w:t xml:space="preserve"> G. Conclusions from a study of venous invasion in stage IV colorectal adenocarcinoma.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2002; </w:t>
      </w:r>
      <w:r w:rsidRPr="004110F1">
        <w:rPr>
          <w:rFonts w:ascii="Book Antiqua" w:hAnsi="Book Antiqua" w:cs="宋体"/>
          <w:b/>
          <w:bCs/>
          <w:color w:val="000000"/>
          <w:sz w:val="21"/>
          <w:szCs w:val="21"/>
          <w:lang w:eastAsia="zh-CN"/>
        </w:rPr>
        <w:t>55</w:t>
      </w:r>
      <w:r w:rsidRPr="004110F1">
        <w:rPr>
          <w:rFonts w:ascii="Book Antiqua" w:hAnsi="Book Antiqua" w:cs="宋体"/>
          <w:color w:val="000000"/>
          <w:sz w:val="21"/>
          <w:szCs w:val="21"/>
          <w:lang w:eastAsia="zh-CN"/>
        </w:rPr>
        <w:t>: 17-21 [PMID: 11825918]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63 </w:t>
      </w:r>
      <w:proofErr w:type="spellStart"/>
      <w:r w:rsidRPr="004110F1">
        <w:rPr>
          <w:rFonts w:ascii="Book Antiqua" w:hAnsi="Book Antiqua" w:cs="宋体"/>
          <w:b/>
          <w:bCs/>
          <w:color w:val="000000"/>
          <w:sz w:val="21"/>
          <w:szCs w:val="21"/>
          <w:lang w:eastAsia="zh-CN"/>
        </w:rPr>
        <w:t>Desolneux</w:t>
      </w:r>
      <w:proofErr w:type="spellEnd"/>
      <w:r w:rsidRPr="004110F1">
        <w:rPr>
          <w:rFonts w:ascii="Book Antiqua" w:hAnsi="Book Antiqua" w:cs="宋体"/>
          <w:b/>
          <w:bCs/>
          <w:color w:val="000000"/>
          <w:sz w:val="21"/>
          <w:szCs w:val="21"/>
          <w:lang w:eastAsia="zh-CN"/>
        </w:rPr>
        <w:t xml:space="preserve"> 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Burtin</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Lermite</w:t>
      </w:r>
      <w:proofErr w:type="spellEnd"/>
      <w:r w:rsidRPr="004110F1">
        <w:rPr>
          <w:rFonts w:ascii="Book Antiqua" w:hAnsi="Book Antiqua" w:cs="宋体"/>
          <w:color w:val="000000"/>
          <w:sz w:val="21"/>
          <w:szCs w:val="21"/>
          <w:lang w:eastAsia="zh-CN"/>
        </w:rPr>
        <w:t xml:space="preserve"> E, </w:t>
      </w:r>
      <w:proofErr w:type="spellStart"/>
      <w:r w:rsidRPr="004110F1">
        <w:rPr>
          <w:rFonts w:ascii="Book Antiqua" w:hAnsi="Book Antiqua" w:cs="宋体"/>
          <w:color w:val="000000"/>
          <w:sz w:val="21"/>
          <w:szCs w:val="21"/>
          <w:lang w:eastAsia="zh-CN"/>
        </w:rPr>
        <w:t>Bergamaschi</w:t>
      </w:r>
      <w:proofErr w:type="spellEnd"/>
      <w:r w:rsidRPr="004110F1">
        <w:rPr>
          <w:rFonts w:ascii="Book Antiqua" w:hAnsi="Book Antiqua" w:cs="宋体"/>
          <w:color w:val="000000"/>
          <w:sz w:val="21"/>
          <w:szCs w:val="21"/>
          <w:lang w:eastAsia="zh-CN"/>
        </w:rPr>
        <w:t xml:space="preserve"> R, </w:t>
      </w:r>
      <w:proofErr w:type="spellStart"/>
      <w:r w:rsidRPr="004110F1">
        <w:rPr>
          <w:rFonts w:ascii="Book Antiqua" w:hAnsi="Book Antiqua" w:cs="宋体"/>
          <w:color w:val="000000"/>
          <w:sz w:val="21"/>
          <w:szCs w:val="21"/>
          <w:lang w:eastAsia="zh-CN"/>
        </w:rPr>
        <w:t>Hamy</w:t>
      </w:r>
      <w:proofErr w:type="spellEnd"/>
      <w:r w:rsidRPr="004110F1">
        <w:rPr>
          <w:rFonts w:ascii="Book Antiqua" w:hAnsi="Book Antiqua" w:cs="宋体"/>
          <w:color w:val="000000"/>
          <w:sz w:val="21"/>
          <w:szCs w:val="21"/>
          <w:lang w:eastAsia="zh-CN"/>
        </w:rPr>
        <w:t xml:space="preserve"> A, Arnaud JP. Prognostic factors in node-negative colorectal cancer: a retrospective study from a prospective database. </w:t>
      </w:r>
      <w:proofErr w:type="spellStart"/>
      <w:r w:rsidRPr="004110F1">
        <w:rPr>
          <w:rFonts w:ascii="Book Antiqua" w:hAnsi="Book Antiqua" w:cs="宋体"/>
          <w:i/>
          <w:iCs/>
          <w:color w:val="000000"/>
          <w:sz w:val="21"/>
          <w:szCs w:val="21"/>
          <w:lang w:eastAsia="zh-CN"/>
        </w:rPr>
        <w:t>Int</w:t>
      </w:r>
      <w:proofErr w:type="spellEnd"/>
      <w:r w:rsidRPr="004110F1">
        <w:rPr>
          <w:rFonts w:ascii="Book Antiqua" w:hAnsi="Book Antiqua" w:cs="宋体"/>
          <w:i/>
          <w:iCs/>
          <w:color w:val="000000"/>
          <w:sz w:val="21"/>
          <w:szCs w:val="21"/>
          <w:lang w:eastAsia="zh-CN"/>
        </w:rPr>
        <w:t xml:space="preserve"> J Colorectal Dis</w:t>
      </w:r>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25</w:t>
      </w:r>
      <w:r w:rsidRPr="004110F1">
        <w:rPr>
          <w:rFonts w:ascii="Book Antiqua" w:hAnsi="Book Antiqua" w:cs="宋体"/>
          <w:color w:val="000000"/>
          <w:sz w:val="21"/>
          <w:szCs w:val="21"/>
          <w:lang w:eastAsia="zh-CN"/>
        </w:rPr>
        <w:t>: 829-834 [PMID: 20405293 DOI: 10.1007/s00384-010-0934-5]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64 </w:t>
      </w:r>
      <w:proofErr w:type="spellStart"/>
      <w:r w:rsidRPr="004110F1">
        <w:rPr>
          <w:rFonts w:ascii="Book Antiqua" w:hAnsi="Book Antiqua" w:cs="宋体"/>
          <w:b/>
          <w:bCs/>
          <w:color w:val="000000"/>
          <w:sz w:val="21"/>
          <w:szCs w:val="21"/>
          <w:lang w:eastAsia="zh-CN"/>
        </w:rPr>
        <w:t>Betge</w:t>
      </w:r>
      <w:proofErr w:type="spellEnd"/>
      <w:r w:rsidRPr="004110F1">
        <w:rPr>
          <w:rFonts w:ascii="Book Antiqua" w:hAnsi="Book Antiqua" w:cs="宋体"/>
          <w:b/>
          <w:bCs/>
          <w:color w:val="000000"/>
          <w:sz w:val="21"/>
          <w:szCs w:val="21"/>
          <w:lang w:eastAsia="zh-CN"/>
        </w:rPr>
        <w:t xml:space="preserve"> J</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Pollheimer</w:t>
      </w:r>
      <w:proofErr w:type="spellEnd"/>
      <w:r w:rsidRPr="004110F1">
        <w:rPr>
          <w:rFonts w:ascii="Book Antiqua" w:hAnsi="Book Antiqua" w:cs="宋体"/>
          <w:color w:val="000000"/>
          <w:sz w:val="21"/>
          <w:szCs w:val="21"/>
          <w:lang w:eastAsia="zh-CN"/>
        </w:rPr>
        <w:t xml:space="preserve"> MJ, </w:t>
      </w:r>
      <w:proofErr w:type="spellStart"/>
      <w:r w:rsidRPr="004110F1">
        <w:rPr>
          <w:rFonts w:ascii="Book Antiqua" w:hAnsi="Book Antiqua" w:cs="宋体"/>
          <w:color w:val="000000"/>
          <w:sz w:val="21"/>
          <w:szCs w:val="21"/>
          <w:lang w:eastAsia="zh-CN"/>
        </w:rPr>
        <w:t>Lindtner</w:t>
      </w:r>
      <w:proofErr w:type="spellEnd"/>
      <w:r w:rsidRPr="004110F1">
        <w:rPr>
          <w:rFonts w:ascii="Book Antiqua" w:hAnsi="Book Antiqua" w:cs="宋体"/>
          <w:color w:val="000000"/>
          <w:sz w:val="21"/>
          <w:szCs w:val="21"/>
          <w:lang w:eastAsia="zh-CN"/>
        </w:rPr>
        <w:t xml:space="preserve"> RA, </w:t>
      </w:r>
      <w:proofErr w:type="spellStart"/>
      <w:r w:rsidRPr="004110F1">
        <w:rPr>
          <w:rFonts w:ascii="Book Antiqua" w:hAnsi="Book Antiqua" w:cs="宋体"/>
          <w:color w:val="000000"/>
          <w:sz w:val="21"/>
          <w:szCs w:val="21"/>
          <w:lang w:eastAsia="zh-CN"/>
        </w:rPr>
        <w:t>Kornprat</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Schlemmer</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Rehak</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Vieth</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Hoefler</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Langner</w:t>
      </w:r>
      <w:proofErr w:type="spellEnd"/>
      <w:r w:rsidRPr="004110F1">
        <w:rPr>
          <w:rFonts w:ascii="Book Antiqua" w:hAnsi="Book Antiqua" w:cs="宋体"/>
          <w:color w:val="000000"/>
          <w:sz w:val="21"/>
          <w:szCs w:val="21"/>
          <w:lang w:eastAsia="zh-CN"/>
        </w:rPr>
        <w:t xml:space="preserve"> C. Intramural and extramural vascular invasion in colorectal cancer: prognostic significance and quality of pathology reporting.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118</w:t>
      </w:r>
      <w:r w:rsidRPr="004110F1">
        <w:rPr>
          <w:rFonts w:ascii="Book Antiqua" w:hAnsi="Book Antiqua" w:cs="宋体"/>
          <w:color w:val="000000"/>
          <w:sz w:val="21"/>
          <w:szCs w:val="21"/>
          <w:lang w:eastAsia="zh-CN"/>
        </w:rPr>
        <w:t>: 628-638 [PMID: 21751188 DOI: 10.1002/cncr.26310]</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65 </w:t>
      </w:r>
      <w:r w:rsidRPr="004110F1">
        <w:rPr>
          <w:rFonts w:ascii="Book Antiqua" w:hAnsi="Book Antiqua" w:cs="宋体"/>
          <w:b/>
          <w:bCs/>
          <w:color w:val="000000"/>
          <w:sz w:val="21"/>
          <w:szCs w:val="21"/>
          <w:lang w:eastAsia="zh-CN"/>
        </w:rPr>
        <w:t>Suzuki A</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Togashi</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Nokubi</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Koinuma</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Miyakura</w:t>
      </w:r>
      <w:proofErr w:type="spellEnd"/>
      <w:r w:rsidRPr="004110F1">
        <w:rPr>
          <w:rFonts w:ascii="Book Antiqua" w:hAnsi="Book Antiqua" w:cs="宋体"/>
          <w:color w:val="000000"/>
          <w:sz w:val="21"/>
          <w:szCs w:val="21"/>
          <w:lang w:eastAsia="zh-CN"/>
        </w:rPr>
        <w:t xml:space="preserve"> Y, </w:t>
      </w:r>
      <w:proofErr w:type="spellStart"/>
      <w:r w:rsidRPr="004110F1">
        <w:rPr>
          <w:rFonts w:ascii="Book Antiqua" w:hAnsi="Book Antiqua" w:cs="宋体"/>
          <w:color w:val="000000"/>
          <w:sz w:val="21"/>
          <w:szCs w:val="21"/>
          <w:lang w:eastAsia="zh-CN"/>
        </w:rPr>
        <w:t>Horie</w:t>
      </w:r>
      <w:proofErr w:type="spellEnd"/>
      <w:r w:rsidRPr="004110F1">
        <w:rPr>
          <w:rFonts w:ascii="Book Antiqua" w:hAnsi="Book Antiqua" w:cs="宋体"/>
          <w:color w:val="000000"/>
          <w:sz w:val="21"/>
          <w:szCs w:val="21"/>
          <w:lang w:eastAsia="zh-CN"/>
        </w:rPr>
        <w:t xml:space="preserve"> H, </w:t>
      </w:r>
      <w:proofErr w:type="spellStart"/>
      <w:r w:rsidRPr="004110F1">
        <w:rPr>
          <w:rFonts w:ascii="Book Antiqua" w:hAnsi="Book Antiqua" w:cs="宋体"/>
          <w:color w:val="000000"/>
          <w:sz w:val="21"/>
          <w:szCs w:val="21"/>
          <w:lang w:eastAsia="zh-CN"/>
        </w:rPr>
        <w:t>Lefor</w:t>
      </w:r>
      <w:proofErr w:type="spellEnd"/>
      <w:r w:rsidRPr="004110F1">
        <w:rPr>
          <w:rFonts w:ascii="Book Antiqua" w:hAnsi="Book Antiqua" w:cs="宋体"/>
          <w:color w:val="000000"/>
          <w:sz w:val="21"/>
          <w:szCs w:val="21"/>
          <w:lang w:eastAsia="zh-CN"/>
        </w:rPr>
        <w:t xml:space="preserve"> AT, Yasuda Y. Evaluation of venous invasion by </w:t>
      </w:r>
      <w:proofErr w:type="spellStart"/>
      <w:r w:rsidRPr="004110F1">
        <w:rPr>
          <w:rFonts w:ascii="Book Antiqua" w:hAnsi="Book Antiqua" w:cs="宋体"/>
          <w:color w:val="000000"/>
          <w:sz w:val="21"/>
          <w:szCs w:val="21"/>
          <w:lang w:eastAsia="zh-CN"/>
        </w:rPr>
        <w:t>Elastica</w:t>
      </w:r>
      <w:proofErr w:type="spellEnd"/>
      <w:r w:rsidRPr="004110F1">
        <w:rPr>
          <w:rFonts w:ascii="Book Antiqua" w:hAnsi="Book Antiqua" w:cs="宋体"/>
          <w:color w:val="000000"/>
          <w:sz w:val="21"/>
          <w:szCs w:val="21"/>
          <w:lang w:eastAsia="zh-CN"/>
        </w:rPr>
        <w:t xml:space="preserve"> van </w:t>
      </w:r>
      <w:proofErr w:type="spellStart"/>
      <w:r w:rsidRPr="004110F1">
        <w:rPr>
          <w:rFonts w:ascii="Book Antiqua" w:hAnsi="Book Antiqua" w:cs="宋体"/>
          <w:color w:val="000000"/>
          <w:sz w:val="21"/>
          <w:szCs w:val="21"/>
          <w:lang w:eastAsia="zh-CN"/>
        </w:rPr>
        <w:t>Gieson</w:t>
      </w:r>
      <w:proofErr w:type="spellEnd"/>
      <w:r w:rsidRPr="004110F1">
        <w:rPr>
          <w:rFonts w:ascii="Book Antiqua" w:hAnsi="Book Antiqua" w:cs="宋体"/>
          <w:color w:val="000000"/>
          <w:sz w:val="21"/>
          <w:szCs w:val="21"/>
          <w:lang w:eastAsia="zh-CN"/>
        </w:rPr>
        <w:t xml:space="preserve"> stain and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budding predicts local and distant metastases in patients with T1 stage colorectal cancer.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33</w:t>
      </w:r>
      <w:r w:rsidRPr="004110F1">
        <w:rPr>
          <w:rFonts w:ascii="Book Antiqua" w:hAnsi="Book Antiqua" w:cs="宋体"/>
          <w:color w:val="000000"/>
          <w:sz w:val="21"/>
          <w:szCs w:val="21"/>
          <w:lang w:eastAsia="zh-CN"/>
        </w:rPr>
        <w:t>: 1601-1607 [PMID: 19574884 DOI: 10.1097/PAS.0b013e3181ae29d6]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66 </w:t>
      </w:r>
      <w:proofErr w:type="spellStart"/>
      <w:r w:rsidRPr="004110F1">
        <w:rPr>
          <w:rFonts w:ascii="Book Antiqua" w:hAnsi="Book Antiqua" w:cs="宋体"/>
          <w:b/>
          <w:bCs/>
          <w:color w:val="000000"/>
          <w:sz w:val="21"/>
          <w:szCs w:val="21"/>
          <w:lang w:eastAsia="zh-CN"/>
        </w:rPr>
        <w:t>Sejben</w:t>
      </w:r>
      <w:proofErr w:type="spellEnd"/>
      <w:r w:rsidRPr="004110F1">
        <w:rPr>
          <w:rFonts w:ascii="Book Antiqua" w:hAnsi="Book Antiqua" w:cs="宋体"/>
          <w:b/>
          <w:bCs/>
          <w:color w:val="000000"/>
          <w:sz w:val="21"/>
          <w:szCs w:val="21"/>
          <w:lang w:eastAsia="zh-CN"/>
        </w:rPr>
        <w:t xml:space="preserve"> I</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Bori</w:t>
      </w:r>
      <w:proofErr w:type="spellEnd"/>
      <w:r w:rsidRPr="004110F1">
        <w:rPr>
          <w:rFonts w:ascii="Book Antiqua" w:hAnsi="Book Antiqua" w:cs="宋体"/>
          <w:color w:val="000000"/>
          <w:sz w:val="21"/>
          <w:szCs w:val="21"/>
          <w:lang w:eastAsia="zh-CN"/>
        </w:rPr>
        <w:t xml:space="preserve"> R, </w:t>
      </w:r>
      <w:proofErr w:type="spellStart"/>
      <w:r w:rsidRPr="004110F1">
        <w:rPr>
          <w:rFonts w:ascii="Book Antiqua" w:hAnsi="Book Antiqua" w:cs="宋体"/>
          <w:color w:val="000000"/>
          <w:sz w:val="21"/>
          <w:szCs w:val="21"/>
          <w:lang w:eastAsia="zh-CN"/>
        </w:rPr>
        <w:t>Cserni</w:t>
      </w:r>
      <w:proofErr w:type="spellEnd"/>
      <w:r w:rsidRPr="004110F1">
        <w:rPr>
          <w:rFonts w:ascii="Book Antiqua" w:hAnsi="Book Antiqua" w:cs="宋体"/>
          <w:color w:val="000000"/>
          <w:sz w:val="21"/>
          <w:szCs w:val="21"/>
          <w:lang w:eastAsia="zh-CN"/>
        </w:rPr>
        <w:t xml:space="preserve"> G. Venous invasion demonstrated by </w:t>
      </w:r>
      <w:proofErr w:type="spellStart"/>
      <w:r w:rsidRPr="004110F1">
        <w:rPr>
          <w:rFonts w:ascii="Book Antiqua" w:hAnsi="Book Antiqua" w:cs="宋体"/>
          <w:color w:val="000000"/>
          <w:sz w:val="21"/>
          <w:szCs w:val="21"/>
          <w:lang w:eastAsia="zh-CN"/>
        </w:rPr>
        <w:t>orcein</w:t>
      </w:r>
      <w:proofErr w:type="spellEnd"/>
      <w:r w:rsidRPr="004110F1">
        <w:rPr>
          <w:rFonts w:ascii="Book Antiqua" w:hAnsi="Book Antiqua" w:cs="宋体"/>
          <w:color w:val="000000"/>
          <w:sz w:val="21"/>
          <w:szCs w:val="21"/>
          <w:lang w:eastAsia="zh-CN"/>
        </w:rPr>
        <w:t xml:space="preserve"> staining of colorectal carcinoma specimens is associated with the development of distant metastasis.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63</w:t>
      </w:r>
      <w:r w:rsidRPr="004110F1">
        <w:rPr>
          <w:rFonts w:ascii="Book Antiqua" w:hAnsi="Book Antiqua" w:cs="宋体"/>
          <w:color w:val="000000"/>
          <w:sz w:val="21"/>
          <w:szCs w:val="21"/>
          <w:lang w:eastAsia="zh-CN"/>
        </w:rPr>
        <w:t>: 575-578 [PMID: 20501452 DOI: 10.1136/jcp.2010.075846]</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 xml:space="preserve">67 </w:t>
      </w:r>
      <w:r w:rsidRPr="004110F1">
        <w:rPr>
          <w:rFonts w:ascii="Book Antiqua" w:hAnsi="Book Antiqua" w:cs="宋体"/>
          <w:b/>
          <w:color w:val="000000"/>
          <w:sz w:val="21"/>
          <w:szCs w:val="21"/>
          <w:lang w:eastAsia="zh-CN"/>
        </w:rPr>
        <w:t>Brown CF</w:t>
      </w:r>
      <w:r w:rsidRPr="004110F1">
        <w:rPr>
          <w:rFonts w:ascii="Book Antiqua" w:hAnsi="Book Antiqua" w:cs="宋体"/>
          <w:color w:val="000000"/>
          <w:sz w:val="21"/>
          <w:szCs w:val="21"/>
          <w:lang w:eastAsia="zh-CN"/>
        </w:rPr>
        <w:t>, Warren S. Visceral metastasis from rectal carcinoma.</w:t>
      </w:r>
      <w:proofErr w:type="gram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i/>
          <w:color w:val="000000"/>
          <w:sz w:val="21"/>
          <w:szCs w:val="21"/>
          <w:lang w:eastAsia="zh-CN"/>
        </w:rPr>
        <w:t>Surg</w:t>
      </w:r>
      <w:proofErr w:type="spellEnd"/>
      <w:r w:rsidRPr="004110F1">
        <w:rPr>
          <w:rFonts w:ascii="Book Antiqua" w:hAnsi="Book Antiqua" w:cs="宋体"/>
          <w:i/>
          <w:color w:val="000000"/>
          <w:sz w:val="21"/>
          <w:szCs w:val="21"/>
          <w:lang w:eastAsia="zh-CN"/>
        </w:rPr>
        <w:t xml:space="preserve"> </w:t>
      </w:r>
      <w:proofErr w:type="spellStart"/>
      <w:r w:rsidRPr="004110F1">
        <w:rPr>
          <w:rFonts w:ascii="Book Antiqua" w:hAnsi="Book Antiqua" w:cs="宋体"/>
          <w:i/>
          <w:color w:val="000000"/>
          <w:sz w:val="21"/>
          <w:szCs w:val="21"/>
          <w:lang w:eastAsia="zh-CN"/>
        </w:rPr>
        <w:t>Gynecol</w:t>
      </w:r>
      <w:proofErr w:type="spellEnd"/>
      <w:r w:rsidRPr="004110F1">
        <w:rPr>
          <w:rFonts w:ascii="Book Antiqua" w:hAnsi="Book Antiqua" w:cs="宋体"/>
          <w:i/>
          <w:color w:val="000000"/>
          <w:sz w:val="21"/>
          <w:szCs w:val="21"/>
          <w:lang w:eastAsia="zh-CN"/>
        </w:rPr>
        <w:t xml:space="preserve"> </w:t>
      </w:r>
      <w:proofErr w:type="spellStart"/>
      <w:r w:rsidRPr="004110F1">
        <w:rPr>
          <w:rFonts w:ascii="Book Antiqua" w:hAnsi="Book Antiqua" w:cs="宋体"/>
          <w:i/>
          <w:color w:val="000000"/>
          <w:sz w:val="21"/>
          <w:szCs w:val="21"/>
          <w:lang w:eastAsia="zh-CN"/>
        </w:rPr>
        <w:t>Obstet</w:t>
      </w:r>
      <w:proofErr w:type="spellEnd"/>
      <w:r w:rsidRPr="004110F1">
        <w:rPr>
          <w:rFonts w:ascii="Book Antiqua" w:hAnsi="Book Antiqua" w:cs="宋体"/>
          <w:i/>
          <w:color w:val="000000"/>
          <w:sz w:val="21"/>
          <w:szCs w:val="21"/>
          <w:lang w:eastAsia="zh-CN"/>
        </w:rPr>
        <w:t xml:space="preserve"> </w:t>
      </w:r>
      <w:r w:rsidRPr="004110F1">
        <w:rPr>
          <w:rFonts w:ascii="Book Antiqua" w:hAnsi="Book Antiqua" w:cs="宋体"/>
          <w:color w:val="000000"/>
          <w:sz w:val="21"/>
          <w:szCs w:val="21"/>
          <w:lang w:eastAsia="zh-CN"/>
        </w:rPr>
        <w:t xml:space="preserve">1938; </w:t>
      </w:r>
      <w:r w:rsidRPr="004110F1">
        <w:rPr>
          <w:rFonts w:ascii="Book Antiqua" w:hAnsi="Book Antiqua" w:cs="宋体"/>
          <w:b/>
          <w:color w:val="000000"/>
          <w:sz w:val="21"/>
          <w:szCs w:val="21"/>
          <w:lang w:eastAsia="zh-CN"/>
        </w:rPr>
        <w:t>66</w:t>
      </w:r>
      <w:r w:rsidRPr="004110F1">
        <w:rPr>
          <w:rFonts w:ascii="Book Antiqua" w:hAnsi="Book Antiqua" w:cs="宋体"/>
          <w:color w:val="000000"/>
          <w:sz w:val="21"/>
          <w:szCs w:val="21"/>
          <w:lang w:eastAsia="zh-CN"/>
        </w:rPr>
        <w:t>: 611-21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68 </w:t>
      </w:r>
      <w:r w:rsidRPr="004110F1">
        <w:rPr>
          <w:rFonts w:ascii="Book Antiqua" w:hAnsi="Book Antiqua" w:cs="宋体"/>
          <w:b/>
          <w:bCs/>
          <w:color w:val="000000"/>
          <w:sz w:val="21"/>
          <w:szCs w:val="21"/>
          <w:lang w:eastAsia="zh-CN"/>
        </w:rPr>
        <w:t>Liang P</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Nakada</w:t>
      </w:r>
      <w:proofErr w:type="spellEnd"/>
      <w:r w:rsidRPr="004110F1">
        <w:rPr>
          <w:rFonts w:ascii="Book Antiqua" w:hAnsi="Book Antiqua" w:cs="宋体"/>
          <w:color w:val="000000"/>
          <w:sz w:val="21"/>
          <w:szCs w:val="21"/>
          <w:lang w:eastAsia="zh-CN"/>
        </w:rPr>
        <w:t xml:space="preserve"> I, Hong JW, </w:t>
      </w:r>
      <w:proofErr w:type="spellStart"/>
      <w:r w:rsidRPr="004110F1">
        <w:rPr>
          <w:rFonts w:ascii="Book Antiqua" w:hAnsi="Book Antiqua" w:cs="宋体"/>
          <w:color w:val="000000"/>
          <w:sz w:val="21"/>
          <w:szCs w:val="21"/>
          <w:lang w:eastAsia="zh-CN"/>
        </w:rPr>
        <w:t>Tabuchi</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Motohashi</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Takemura</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Nakachi</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Kasuga</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Tabuchi</w:t>
      </w:r>
      <w:proofErr w:type="spellEnd"/>
      <w:r w:rsidRPr="004110F1">
        <w:rPr>
          <w:rFonts w:ascii="Book Antiqua" w:hAnsi="Book Antiqua" w:cs="宋体"/>
          <w:color w:val="000000"/>
          <w:sz w:val="21"/>
          <w:szCs w:val="21"/>
          <w:lang w:eastAsia="zh-CN"/>
        </w:rPr>
        <w:t xml:space="preserve"> T. Prognostic significance of </w:t>
      </w:r>
      <w:proofErr w:type="spellStart"/>
      <w:r w:rsidRPr="004110F1">
        <w:rPr>
          <w:rFonts w:ascii="Book Antiqua" w:hAnsi="Book Antiqua" w:cs="宋体"/>
          <w:color w:val="000000"/>
          <w:sz w:val="21"/>
          <w:szCs w:val="21"/>
          <w:lang w:eastAsia="zh-CN"/>
        </w:rPr>
        <w:t>immunohistochemically</w:t>
      </w:r>
      <w:proofErr w:type="spellEnd"/>
      <w:r w:rsidRPr="004110F1">
        <w:rPr>
          <w:rFonts w:ascii="Book Antiqua" w:hAnsi="Book Antiqua" w:cs="宋体"/>
          <w:color w:val="000000"/>
          <w:sz w:val="21"/>
          <w:szCs w:val="21"/>
          <w:lang w:eastAsia="zh-CN"/>
        </w:rPr>
        <w:t xml:space="preserve"> detected blood and lymphatic vessel invasion in colorectal carcinoma: its impact on prognosis. </w:t>
      </w:r>
      <w:r w:rsidRPr="004110F1">
        <w:rPr>
          <w:rFonts w:ascii="Book Antiqua" w:hAnsi="Book Antiqua" w:cs="宋体"/>
          <w:i/>
          <w:iCs/>
          <w:color w:val="000000"/>
          <w:sz w:val="21"/>
          <w:szCs w:val="21"/>
          <w:lang w:eastAsia="zh-CN"/>
        </w:rPr>
        <w:t xml:space="preserve">Ann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14</w:t>
      </w:r>
      <w:r w:rsidRPr="004110F1">
        <w:rPr>
          <w:rFonts w:ascii="Book Antiqua" w:hAnsi="Book Antiqua" w:cs="宋体"/>
          <w:color w:val="000000"/>
          <w:sz w:val="21"/>
          <w:szCs w:val="21"/>
          <w:lang w:eastAsia="zh-CN"/>
        </w:rPr>
        <w:t>: 470-477 [PMID: 17103258]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69 </w:t>
      </w:r>
      <w:r w:rsidRPr="004110F1">
        <w:rPr>
          <w:rFonts w:ascii="Book Antiqua" w:hAnsi="Book Antiqua" w:cs="宋体"/>
          <w:b/>
          <w:bCs/>
          <w:color w:val="000000"/>
          <w:sz w:val="21"/>
          <w:szCs w:val="21"/>
          <w:lang w:eastAsia="zh-CN"/>
        </w:rPr>
        <w:t>Glasgow SC</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Bleier</w:t>
      </w:r>
      <w:proofErr w:type="spellEnd"/>
      <w:r w:rsidRPr="004110F1">
        <w:rPr>
          <w:rFonts w:ascii="Book Antiqua" w:hAnsi="Book Antiqua" w:cs="宋体"/>
          <w:color w:val="000000"/>
          <w:sz w:val="21"/>
          <w:szCs w:val="21"/>
          <w:lang w:eastAsia="zh-CN"/>
        </w:rPr>
        <w:t xml:space="preserve"> JI, </w:t>
      </w:r>
      <w:proofErr w:type="spellStart"/>
      <w:r w:rsidRPr="004110F1">
        <w:rPr>
          <w:rFonts w:ascii="Book Antiqua" w:hAnsi="Book Antiqua" w:cs="宋体"/>
          <w:color w:val="000000"/>
          <w:sz w:val="21"/>
          <w:szCs w:val="21"/>
          <w:lang w:eastAsia="zh-CN"/>
        </w:rPr>
        <w:t>Burgart</w:t>
      </w:r>
      <w:proofErr w:type="spellEnd"/>
      <w:r w:rsidRPr="004110F1">
        <w:rPr>
          <w:rFonts w:ascii="Book Antiqua" w:hAnsi="Book Antiqua" w:cs="宋体"/>
          <w:color w:val="000000"/>
          <w:sz w:val="21"/>
          <w:szCs w:val="21"/>
          <w:lang w:eastAsia="zh-CN"/>
        </w:rPr>
        <w:t xml:space="preserve"> LJ, </w:t>
      </w:r>
      <w:proofErr w:type="spellStart"/>
      <w:r w:rsidRPr="004110F1">
        <w:rPr>
          <w:rFonts w:ascii="Book Antiqua" w:hAnsi="Book Antiqua" w:cs="宋体"/>
          <w:color w:val="000000"/>
          <w:sz w:val="21"/>
          <w:szCs w:val="21"/>
          <w:lang w:eastAsia="zh-CN"/>
        </w:rPr>
        <w:t>Finne</w:t>
      </w:r>
      <w:proofErr w:type="spellEnd"/>
      <w:r w:rsidRPr="004110F1">
        <w:rPr>
          <w:rFonts w:ascii="Book Antiqua" w:hAnsi="Book Antiqua" w:cs="宋体"/>
          <w:color w:val="000000"/>
          <w:sz w:val="21"/>
          <w:szCs w:val="21"/>
          <w:lang w:eastAsia="zh-CN"/>
        </w:rPr>
        <w:t xml:space="preserve"> CO, Lowry AC. Meta-analysis of </w:t>
      </w:r>
      <w:proofErr w:type="spellStart"/>
      <w:r w:rsidRPr="004110F1">
        <w:rPr>
          <w:rFonts w:ascii="Book Antiqua" w:hAnsi="Book Antiqua" w:cs="宋体"/>
          <w:color w:val="000000"/>
          <w:sz w:val="21"/>
          <w:szCs w:val="21"/>
          <w:lang w:eastAsia="zh-CN"/>
        </w:rPr>
        <w:t>histopathological</w:t>
      </w:r>
      <w:proofErr w:type="spellEnd"/>
      <w:r w:rsidRPr="004110F1">
        <w:rPr>
          <w:rFonts w:ascii="Book Antiqua" w:hAnsi="Book Antiqua" w:cs="宋体"/>
          <w:color w:val="000000"/>
          <w:sz w:val="21"/>
          <w:szCs w:val="21"/>
          <w:lang w:eastAsia="zh-CN"/>
        </w:rPr>
        <w:t xml:space="preserve"> features of primary colorectal cancers that predict lymph node </w:t>
      </w:r>
      <w:r w:rsidRPr="004110F1">
        <w:rPr>
          <w:rFonts w:ascii="Book Antiqua" w:hAnsi="Book Antiqua" w:cs="宋体"/>
          <w:color w:val="000000"/>
          <w:sz w:val="21"/>
          <w:szCs w:val="21"/>
          <w:lang w:eastAsia="zh-CN"/>
        </w:rPr>
        <w:lastRenderedPageBreak/>
        <w:t>metastases.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Gastrointest</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16</w:t>
      </w:r>
      <w:r w:rsidRPr="004110F1">
        <w:rPr>
          <w:rFonts w:ascii="Book Antiqua" w:hAnsi="Book Antiqua" w:cs="宋体"/>
          <w:color w:val="000000"/>
          <w:sz w:val="21"/>
          <w:szCs w:val="21"/>
          <w:lang w:eastAsia="zh-CN"/>
        </w:rPr>
        <w:t>: 1019-1028 [PMID: 22258880 DOI: 10.1007/s11605-012-1827-4]</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70 </w:t>
      </w:r>
      <w:proofErr w:type="spellStart"/>
      <w:r w:rsidRPr="004110F1">
        <w:rPr>
          <w:rFonts w:ascii="Book Antiqua" w:hAnsi="Book Antiqua" w:cs="宋体"/>
          <w:b/>
          <w:bCs/>
          <w:color w:val="000000"/>
          <w:sz w:val="21"/>
          <w:szCs w:val="21"/>
          <w:lang w:eastAsia="zh-CN"/>
        </w:rPr>
        <w:t>Akagi</w:t>
      </w:r>
      <w:proofErr w:type="spellEnd"/>
      <w:r w:rsidRPr="004110F1">
        <w:rPr>
          <w:rFonts w:ascii="Book Antiqua" w:hAnsi="Book Antiqua" w:cs="宋体"/>
          <w:b/>
          <w:bCs/>
          <w:color w:val="000000"/>
          <w:sz w:val="21"/>
          <w:szCs w:val="21"/>
          <w:lang w:eastAsia="zh-CN"/>
        </w:rPr>
        <w:t xml:space="preserve"> Y</w:t>
      </w:r>
      <w:r w:rsidRPr="004110F1">
        <w:rPr>
          <w:rFonts w:ascii="Book Antiqua" w:hAnsi="Book Antiqua" w:cs="宋体"/>
          <w:color w:val="000000"/>
          <w:sz w:val="21"/>
          <w:szCs w:val="21"/>
          <w:lang w:eastAsia="zh-CN"/>
        </w:rPr>
        <w:t xml:space="preserve">, Adachi Y, </w:t>
      </w:r>
      <w:proofErr w:type="spellStart"/>
      <w:r w:rsidRPr="004110F1">
        <w:rPr>
          <w:rFonts w:ascii="Book Antiqua" w:hAnsi="Book Antiqua" w:cs="宋体"/>
          <w:color w:val="000000"/>
          <w:sz w:val="21"/>
          <w:szCs w:val="21"/>
          <w:lang w:eastAsia="zh-CN"/>
        </w:rPr>
        <w:t>Ohchi</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Kinugasa</w:t>
      </w:r>
      <w:proofErr w:type="spellEnd"/>
      <w:r w:rsidRPr="004110F1">
        <w:rPr>
          <w:rFonts w:ascii="Book Antiqua" w:hAnsi="Book Antiqua" w:cs="宋体"/>
          <w:color w:val="000000"/>
          <w:sz w:val="21"/>
          <w:szCs w:val="21"/>
          <w:lang w:eastAsia="zh-CN"/>
        </w:rPr>
        <w:t xml:space="preserve"> T, Shirouzu K. Prognostic impact of lymphatic invasion of colorectal cancer: a single-</w:t>
      </w:r>
      <w:proofErr w:type="spellStart"/>
      <w:r w:rsidRPr="004110F1">
        <w:rPr>
          <w:rFonts w:ascii="Book Antiqua" w:hAnsi="Book Antiqua" w:cs="宋体"/>
          <w:color w:val="000000"/>
          <w:sz w:val="21"/>
          <w:szCs w:val="21"/>
          <w:lang w:eastAsia="zh-CN"/>
        </w:rPr>
        <w:t>center</w:t>
      </w:r>
      <w:proofErr w:type="spellEnd"/>
      <w:r w:rsidRPr="004110F1">
        <w:rPr>
          <w:rFonts w:ascii="Book Antiqua" w:hAnsi="Book Antiqua" w:cs="宋体"/>
          <w:color w:val="000000"/>
          <w:sz w:val="21"/>
          <w:szCs w:val="21"/>
          <w:lang w:eastAsia="zh-CN"/>
        </w:rPr>
        <w:t xml:space="preserve"> analysis of 1,616 patients over 24 years. </w:t>
      </w:r>
      <w:r w:rsidRPr="004110F1">
        <w:rPr>
          <w:rFonts w:ascii="Book Antiqua" w:hAnsi="Book Antiqua" w:cs="宋体"/>
          <w:i/>
          <w:iCs/>
          <w:color w:val="000000"/>
          <w:sz w:val="21"/>
          <w:szCs w:val="21"/>
          <w:lang w:eastAsia="zh-CN"/>
        </w:rPr>
        <w:t>Anticancer Res</w:t>
      </w:r>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33</w:t>
      </w:r>
      <w:r w:rsidRPr="004110F1">
        <w:rPr>
          <w:rFonts w:ascii="Book Antiqua" w:hAnsi="Book Antiqua" w:cs="宋体"/>
          <w:color w:val="000000"/>
          <w:sz w:val="21"/>
          <w:szCs w:val="21"/>
          <w:lang w:eastAsia="zh-CN"/>
        </w:rPr>
        <w:t>: 2965-2970 [PMID: 23780987]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71 </w:t>
      </w:r>
      <w:r w:rsidRPr="004110F1">
        <w:rPr>
          <w:rFonts w:ascii="Book Antiqua" w:hAnsi="Book Antiqua" w:cs="宋体"/>
          <w:b/>
          <w:bCs/>
          <w:color w:val="000000"/>
          <w:sz w:val="21"/>
          <w:szCs w:val="21"/>
          <w:lang w:eastAsia="zh-CN"/>
        </w:rPr>
        <w:t>Talbot IC</w:t>
      </w:r>
      <w:r w:rsidRPr="004110F1">
        <w:rPr>
          <w:rFonts w:ascii="Book Antiqua" w:hAnsi="Book Antiqua" w:cs="宋体"/>
          <w:color w:val="000000"/>
          <w:sz w:val="21"/>
          <w:szCs w:val="21"/>
          <w:lang w:eastAsia="zh-CN"/>
        </w:rPr>
        <w:t xml:space="preserve">, Ritchie S, Leighton MH, Hughes AO, </w:t>
      </w:r>
      <w:proofErr w:type="spellStart"/>
      <w:r w:rsidRPr="004110F1">
        <w:rPr>
          <w:rFonts w:ascii="Book Antiqua" w:hAnsi="Book Antiqua" w:cs="宋体"/>
          <w:color w:val="000000"/>
          <w:sz w:val="21"/>
          <w:szCs w:val="21"/>
          <w:lang w:eastAsia="zh-CN"/>
        </w:rPr>
        <w:t>Bussey</w:t>
      </w:r>
      <w:proofErr w:type="spellEnd"/>
      <w:r w:rsidRPr="004110F1">
        <w:rPr>
          <w:rFonts w:ascii="Book Antiqua" w:hAnsi="Book Antiqua" w:cs="宋体"/>
          <w:color w:val="000000"/>
          <w:sz w:val="21"/>
          <w:szCs w:val="21"/>
          <w:lang w:eastAsia="zh-CN"/>
        </w:rPr>
        <w:t xml:space="preserve"> HJ, </w:t>
      </w:r>
      <w:proofErr w:type="spellStart"/>
      <w:r w:rsidRPr="004110F1">
        <w:rPr>
          <w:rFonts w:ascii="Book Antiqua" w:hAnsi="Book Antiqua" w:cs="宋体"/>
          <w:color w:val="000000"/>
          <w:sz w:val="21"/>
          <w:szCs w:val="21"/>
          <w:lang w:eastAsia="zh-CN"/>
        </w:rPr>
        <w:t>Morson</w:t>
      </w:r>
      <w:proofErr w:type="spellEnd"/>
      <w:r w:rsidRPr="004110F1">
        <w:rPr>
          <w:rFonts w:ascii="Book Antiqua" w:hAnsi="Book Antiqua" w:cs="宋体"/>
          <w:color w:val="000000"/>
          <w:sz w:val="21"/>
          <w:szCs w:val="21"/>
          <w:lang w:eastAsia="zh-CN"/>
        </w:rPr>
        <w:t xml:space="preserve"> BC. Spread of rectal cancer within veins. </w:t>
      </w:r>
      <w:proofErr w:type="gramStart"/>
      <w:r w:rsidRPr="004110F1">
        <w:rPr>
          <w:rFonts w:ascii="Book Antiqua" w:hAnsi="Book Antiqua" w:cs="宋体"/>
          <w:color w:val="000000"/>
          <w:sz w:val="21"/>
          <w:szCs w:val="21"/>
          <w:lang w:eastAsia="zh-CN"/>
        </w:rPr>
        <w:t>Histologic features and clinical significance.</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1981; </w:t>
      </w:r>
      <w:r w:rsidRPr="004110F1">
        <w:rPr>
          <w:rFonts w:ascii="Book Antiqua" w:hAnsi="Book Antiqua" w:cs="宋体"/>
          <w:b/>
          <w:bCs/>
          <w:color w:val="000000"/>
          <w:sz w:val="21"/>
          <w:szCs w:val="21"/>
          <w:lang w:eastAsia="zh-CN"/>
        </w:rPr>
        <w:t>141</w:t>
      </w:r>
      <w:r w:rsidRPr="004110F1">
        <w:rPr>
          <w:rFonts w:ascii="Book Antiqua" w:hAnsi="Book Antiqua" w:cs="宋体"/>
          <w:color w:val="000000"/>
          <w:sz w:val="21"/>
          <w:szCs w:val="21"/>
          <w:lang w:eastAsia="zh-CN"/>
        </w:rPr>
        <w:t>: 15-17 [PMID: 7457719 DOI: 10.1016/0002-9610(81)90004-0]</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72 </w:t>
      </w:r>
      <w:r w:rsidRPr="004110F1">
        <w:rPr>
          <w:rFonts w:ascii="Book Antiqua" w:hAnsi="Book Antiqua" w:cs="宋体"/>
          <w:b/>
          <w:bCs/>
          <w:color w:val="000000"/>
          <w:sz w:val="21"/>
          <w:szCs w:val="21"/>
          <w:lang w:eastAsia="zh-CN"/>
        </w:rPr>
        <w:t>Kojima 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Shimazaki</w:t>
      </w:r>
      <w:proofErr w:type="spellEnd"/>
      <w:r w:rsidRPr="004110F1">
        <w:rPr>
          <w:rFonts w:ascii="Book Antiqua" w:hAnsi="Book Antiqua" w:cs="宋体"/>
          <w:color w:val="000000"/>
          <w:sz w:val="21"/>
          <w:szCs w:val="21"/>
          <w:lang w:eastAsia="zh-CN"/>
        </w:rPr>
        <w:t xml:space="preserve"> H, </w:t>
      </w:r>
      <w:proofErr w:type="spellStart"/>
      <w:r w:rsidRPr="004110F1">
        <w:rPr>
          <w:rFonts w:ascii="Book Antiqua" w:hAnsi="Book Antiqua" w:cs="宋体"/>
          <w:color w:val="000000"/>
          <w:sz w:val="21"/>
          <w:szCs w:val="21"/>
          <w:lang w:eastAsia="zh-CN"/>
        </w:rPr>
        <w:t>Iwaya</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Kage</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Akiba</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Ohkura</w:t>
      </w:r>
      <w:proofErr w:type="spellEnd"/>
      <w:r w:rsidRPr="004110F1">
        <w:rPr>
          <w:rFonts w:ascii="Book Antiqua" w:hAnsi="Book Antiqua" w:cs="宋体"/>
          <w:color w:val="000000"/>
          <w:sz w:val="21"/>
          <w:szCs w:val="21"/>
          <w:lang w:eastAsia="zh-CN"/>
        </w:rPr>
        <w:t xml:space="preserve"> Y, </w:t>
      </w:r>
      <w:proofErr w:type="spellStart"/>
      <w:r w:rsidRPr="004110F1">
        <w:rPr>
          <w:rFonts w:ascii="Book Antiqua" w:hAnsi="Book Antiqua" w:cs="宋体"/>
          <w:color w:val="000000"/>
          <w:sz w:val="21"/>
          <w:szCs w:val="21"/>
          <w:lang w:eastAsia="zh-CN"/>
        </w:rPr>
        <w:t>Horiguchi</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Shomori</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Kushima</w:t>
      </w:r>
      <w:proofErr w:type="spellEnd"/>
      <w:r w:rsidRPr="004110F1">
        <w:rPr>
          <w:rFonts w:ascii="Book Antiqua" w:hAnsi="Book Antiqua" w:cs="宋体"/>
          <w:color w:val="000000"/>
          <w:sz w:val="21"/>
          <w:szCs w:val="21"/>
          <w:lang w:eastAsia="zh-CN"/>
        </w:rPr>
        <w:t xml:space="preserve"> R, </w:t>
      </w:r>
      <w:proofErr w:type="spellStart"/>
      <w:r w:rsidRPr="004110F1">
        <w:rPr>
          <w:rFonts w:ascii="Book Antiqua" w:hAnsi="Book Antiqua" w:cs="宋体"/>
          <w:color w:val="000000"/>
          <w:sz w:val="21"/>
          <w:szCs w:val="21"/>
          <w:lang w:eastAsia="zh-CN"/>
        </w:rPr>
        <w:t>Ajioka</w:t>
      </w:r>
      <w:proofErr w:type="spellEnd"/>
      <w:r w:rsidRPr="004110F1">
        <w:rPr>
          <w:rFonts w:ascii="Book Antiqua" w:hAnsi="Book Antiqua" w:cs="宋体"/>
          <w:color w:val="000000"/>
          <w:sz w:val="21"/>
          <w:szCs w:val="21"/>
          <w:lang w:eastAsia="zh-CN"/>
        </w:rPr>
        <w:t xml:space="preserve"> Y, Nomura S, </w:t>
      </w:r>
      <w:proofErr w:type="spellStart"/>
      <w:r w:rsidRPr="004110F1">
        <w:rPr>
          <w:rFonts w:ascii="Book Antiqua" w:hAnsi="Book Antiqua" w:cs="宋体"/>
          <w:color w:val="000000"/>
          <w:sz w:val="21"/>
          <w:szCs w:val="21"/>
          <w:lang w:eastAsia="zh-CN"/>
        </w:rPr>
        <w:t>Ochiai</w:t>
      </w:r>
      <w:proofErr w:type="spellEnd"/>
      <w:r w:rsidRPr="004110F1">
        <w:rPr>
          <w:rFonts w:ascii="Book Antiqua" w:hAnsi="Book Antiqua" w:cs="宋体"/>
          <w:color w:val="000000"/>
          <w:sz w:val="21"/>
          <w:szCs w:val="21"/>
          <w:lang w:eastAsia="zh-CN"/>
        </w:rPr>
        <w:t xml:space="preserve"> A. Pathological diagnostic criterion of blood and lymphatic vessel invasion in colorectal cancer: a framework for developing an objective pathological diagnostic system using the Delphi method, from the Pathology Working Group of the Japanese Society for Cancer of the Colon and Rectum.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66</w:t>
      </w:r>
      <w:r w:rsidRPr="004110F1">
        <w:rPr>
          <w:rFonts w:ascii="Book Antiqua" w:hAnsi="Book Antiqua" w:cs="宋体"/>
          <w:color w:val="000000"/>
          <w:sz w:val="21"/>
          <w:szCs w:val="21"/>
          <w:lang w:eastAsia="zh-CN"/>
        </w:rPr>
        <w:t>: 551-558 [PMID: 23592799 DOI: 10.1136/jclinpath-2012-201076]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73 </w:t>
      </w:r>
      <w:r w:rsidRPr="004110F1">
        <w:rPr>
          <w:rFonts w:ascii="Book Antiqua" w:hAnsi="Book Antiqua" w:cs="宋体"/>
          <w:b/>
          <w:bCs/>
          <w:color w:val="000000"/>
          <w:sz w:val="21"/>
          <w:szCs w:val="21"/>
          <w:lang w:eastAsia="zh-CN"/>
        </w:rPr>
        <w:t>Messenger DE</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Driman</w:t>
      </w:r>
      <w:proofErr w:type="spellEnd"/>
      <w:r w:rsidRPr="004110F1">
        <w:rPr>
          <w:rFonts w:ascii="Book Antiqua" w:hAnsi="Book Antiqua" w:cs="宋体"/>
          <w:color w:val="000000"/>
          <w:sz w:val="21"/>
          <w:szCs w:val="21"/>
          <w:lang w:eastAsia="zh-CN"/>
        </w:rPr>
        <w:t xml:space="preserve"> DK, McLeod RS, Riddell RH, Kirsch R. Current practice patterns among pathologists in the assessment of venous invasion in colorectal cancer.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2011; </w:t>
      </w:r>
      <w:r w:rsidRPr="004110F1">
        <w:rPr>
          <w:rFonts w:ascii="Book Antiqua" w:hAnsi="Book Antiqua" w:cs="宋体"/>
          <w:b/>
          <w:bCs/>
          <w:color w:val="000000"/>
          <w:sz w:val="21"/>
          <w:szCs w:val="21"/>
          <w:lang w:eastAsia="zh-CN"/>
        </w:rPr>
        <w:t>64</w:t>
      </w:r>
      <w:r w:rsidRPr="004110F1">
        <w:rPr>
          <w:rFonts w:ascii="Book Antiqua" w:hAnsi="Book Antiqua" w:cs="宋体"/>
          <w:color w:val="000000"/>
          <w:sz w:val="21"/>
          <w:szCs w:val="21"/>
          <w:lang w:eastAsia="zh-CN"/>
        </w:rPr>
        <w:t>: 983-989 [PMID: 21697290 DOI: 10.1136/jclinpath-2011-200156]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74 </w:t>
      </w:r>
      <w:r w:rsidRPr="004110F1">
        <w:rPr>
          <w:rFonts w:ascii="Book Antiqua" w:hAnsi="Book Antiqua" w:cs="宋体"/>
          <w:b/>
          <w:bCs/>
          <w:color w:val="000000"/>
          <w:sz w:val="21"/>
          <w:szCs w:val="21"/>
          <w:lang w:eastAsia="zh-CN"/>
        </w:rPr>
        <w:t>Harris EI</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Lewin</w:t>
      </w:r>
      <w:proofErr w:type="spellEnd"/>
      <w:r w:rsidRPr="004110F1">
        <w:rPr>
          <w:rFonts w:ascii="Book Antiqua" w:hAnsi="Book Antiqua" w:cs="宋体"/>
          <w:color w:val="000000"/>
          <w:sz w:val="21"/>
          <w:szCs w:val="21"/>
          <w:lang w:eastAsia="zh-CN"/>
        </w:rPr>
        <w:t xml:space="preserve"> DN, Wang HL, </w:t>
      </w:r>
      <w:proofErr w:type="spellStart"/>
      <w:r w:rsidRPr="004110F1">
        <w:rPr>
          <w:rFonts w:ascii="Book Antiqua" w:hAnsi="Book Antiqua" w:cs="宋体"/>
          <w:color w:val="000000"/>
          <w:sz w:val="21"/>
          <w:szCs w:val="21"/>
          <w:lang w:eastAsia="zh-CN"/>
        </w:rPr>
        <w:t>Lauwers</w:t>
      </w:r>
      <w:proofErr w:type="spellEnd"/>
      <w:r w:rsidRPr="004110F1">
        <w:rPr>
          <w:rFonts w:ascii="Book Antiqua" w:hAnsi="Book Antiqua" w:cs="宋体"/>
          <w:color w:val="000000"/>
          <w:sz w:val="21"/>
          <w:szCs w:val="21"/>
          <w:lang w:eastAsia="zh-CN"/>
        </w:rPr>
        <w:t xml:space="preserve"> GY, Srivastava A, </w:t>
      </w:r>
      <w:proofErr w:type="spellStart"/>
      <w:r w:rsidRPr="004110F1">
        <w:rPr>
          <w:rFonts w:ascii="Book Antiqua" w:hAnsi="Book Antiqua" w:cs="宋体"/>
          <w:color w:val="000000"/>
          <w:sz w:val="21"/>
          <w:szCs w:val="21"/>
          <w:lang w:eastAsia="zh-CN"/>
        </w:rPr>
        <w:t>Shyr</w:t>
      </w:r>
      <w:proofErr w:type="spellEnd"/>
      <w:r w:rsidRPr="004110F1">
        <w:rPr>
          <w:rFonts w:ascii="Book Antiqua" w:hAnsi="Book Antiqua" w:cs="宋体"/>
          <w:color w:val="000000"/>
          <w:sz w:val="21"/>
          <w:szCs w:val="21"/>
          <w:lang w:eastAsia="zh-CN"/>
        </w:rPr>
        <w:t xml:space="preserve"> Y, </w:t>
      </w:r>
      <w:proofErr w:type="spellStart"/>
      <w:r w:rsidRPr="004110F1">
        <w:rPr>
          <w:rFonts w:ascii="Book Antiqua" w:hAnsi="Book Antiqua" w:cs="宋体"/>
          <w:color w:val="000000"/>
          <w:sz w:val="21"/>
          <w:szCs w:val="21"/>
          <w:lang w:eastAsia="zh-CN"/>
        </w:rPr>
        <w:t>Shakhtour</w:t>
      </w:r>
      <w:proofErr w:type="spellEnd"/>
      <w:r w:rsidRPr="004110F1">
        <w:rPr>
          <w:rFonts w:ascii="Book Antiqua" w:hAnsi="Book Antiqua" w:cs="宋体"/>
          <w:color w:val="000000"/>
          <w:sz w:val="21"/>
          <w:szCs w:val="21"/>
          <w:lang w:eastAsia="zh-CN"/>
        </w:rPr>
        <w:t xml:space="preserve"> B, </w:t>
      </w:r>
      <w:proofErr w:type="spellStart"/>
      <w:r w:rsidRPr="004110F1">
        <w:rPr>
          <w:rFonts w:ascii="Book Antiqua" w:hAnsi="Book Antiqua" w:cs="宋体"/>
          <w:color w:val="000000"/>
          <w:sz w:val="21"/>
          <w:szCs w:val="21"/>
          <w:lang w:eastAsia="zh-CN"/>
        </w:rPr>
        <w:t>Revetta</w:t>
      </w:r>
      <w:proofErr w:type="spellEnd"/>
      <w:r w:rsidRPr="004110F1">
        <w:rPr>
          <w:rFonts w:ascii="Book Antiqua" w:hAnsi="Book Antiqua" w:cs="宋体"/>
          <w:color w:val="000000"/>
          <w:sz w:val="21"/>
          <w:szCs w:val="21"/>
          <w:lang w:eastAsia="zh-CN"/>
        </w:rPr>
        <w:t xml:space="preserve"> F, Washington MK. </w:t>
      </w:r>
      <w:proofErr w:type="spellStart"/>
      <w:r w:rsidRPr="004110F1">
        <w:rPr>
          <w:rFonts w:ascii="Book Antiqua" w:hAnsi="Book Antiqua" w:cs="宋体"/>
          <w:color w:val="000000"/>
          <w:sz w:val="21"/>
          <w:szCs w:val="21"/>
          <w:lang w:eastAsia="zh-CN"/>
        </w:rPr>
        <w:t>Lymphovascular</w:t>
      </w:r>
      <w:proofErr w:type="spellEnd"/>
      <w:r w:rsidRPr="004110F1">
        <w:rPr>
          <w:rFonts w:ascii="Book Antiqua" w:hAnsi="Book Antiqua" w:cs="宋体"/>
          <w:color w:val="000000"/>
          <w:sz w:val="21"/>
          <w:szCs w:val="21"/>
          <w:lang w:eastAsia="zh-CN"/>
        </w:rPr>
        <w:t xml:space="preserve"> invasion in colorectal cancer: an </w:t>
      </w:r>
      <w:proofErr w:type="spellStart"/>
      <w:r w:rsidRPr="004110F1">
        <w:rPr>
          <w:rFonts w:ascii="Book Antiqua" w:hAnsi="Book Antiqua" w:cs="宋体"/>
          <w:color w:val="000000"/>
          <w:sz w:val="21"/>
          <w:szCs w:val="21"/>
          <w:lang w:eastAsia="zh-CN"/>
        </w:rPr>
        <w:t>interobserver</w:t>
      </w:r>
      <w:proofErr w:type="spellEnd"/>
      <w:r w:rsidRPr="004110F1">
        <w:rPr>
          <w:rFonts w:ascii="Book Antiqua" w:hAnsi="Book Antiqua" w:cs="宋体"/>
          <w:color w:val="000000"/>
          <w:sz w:val="21"/>
          <w:szCs w:val="21"/>
          <w:lang w:eastAsia="zh-CN"/>
        </w:rPr>
        <w:t xml:space="preserve"> variability study.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2008; </w:t>
      </w:r>
      <w:r w:rsidRPr="004110F1">
        <w:rPr>
          <w:rFonts w:ascii="Book Antiqua" w:hAnsi="Book Antiqua" w:cs="宋体"/>
          <w:b/>
          <w:bCs/>
          <w:color w:val="000000"/>
          <w:sz w:val="21"/>
          <w:szCs w:val="21"/>
          <w:lang w:eastAsia="zh-CN"/>
        </w:rPr>
        <w:t>32</w:t>
      </w:r>
      <w:r w:rsidRPr="004110F1">
        <w:rPr>
          <w:rFonts w:ascii="Book Antiqua" w:hAnsi="Book Antiqua" w:cs="宋体"/>
          <w:color w:val="000000"/>
          <w:sz w:val="21"/>
          <w:szCs w:val="21"/>
          <w:lang w:eastAsia="zh-CN"/>
        </w:rPr>
        <w:t>: 1816-1821 [PMID: 18779725 DOI: 10.1097/PAS.0b013e3181816083]</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75 </w:t>
      </w:r>
      <w:proofErr w:type="spellStart"/>
      <w:r w:rsidRPr="004110F1">
        <w:rPr>
          <w:rFonts w:ascii="Book Antiqua" w:hAnsi="Book Antiqua" w:cs="宋体"/>
          <w:b/>
          <w:bCs/>
          <w:color w:val="000000"/>
          <w:sz w:val="21"/>
          <w:szCs w:val="21"/>
          <w:lang w:eastAsia="zh-CN"/>
        </w:rPr>
        <w:t>Littleford</w:t>
      </w:r>
      <w:proofErr w:type="spellEnd"/>
      <w:r w:rsidRPr="004110F1">
        <w:rPr>
          <w:rFonts w:ascii="Book Antiqua" w:hAnsi="Book Antiqua" w:cs="宋体"/>
          <w:b/>
          <w:bCs/>
          <w:color w:val="000000"/>
          <w:sz w:val="21"/>
          <w:szCs w:val="21"/>
          <w:lang w:eastAsia="zh-CN"/>
        </w:rPr>
        <w:t xml:space="preserve"> SE</w:t>
      </w:r>
      <w:r w:rsidRPr="004110F1">
        <w:rPr>
          <w:rFonts w:ascii="Book Antiqua" w:hAnsi="Book Antiqua" w:cs="宋体"/>
          <w:color w:val="000000"/>
          <w:sz w:val="21"/>
          <w:szCs w:val="21"/>
          <w:lang w:eastAsia="zh-CN"/>
        </w:rPr>
        <w:t xml:space="preserve">, Baird A, </w:t>
      </w:r>
      <w:proofErr w:type="spellStart"/>
      <w:r w:rsidRPr="004110F1">
        <w:rPr>
          <w:rFonts w:ascii="Book Antiqua" w:hAnsi="Book Antiqua" w:cs="宋体"/>
          <w:color w:val="000000"/>
          <w:sz w:val="21"/>
          <w:szCs w:val="21"/>
          <w:lang w:eastAsia="zh-CN"/>
        </w:rPr>
        <w:t>Rotimi</w:t>
      </w:r>
      <w:proofErr w:type="spellEnd"/>
      <w:r w:rsidRPr="004110F1">
        <w:rPr>
          <w:rFonts w:ascii="Book Antiqua" w:hAnsi="Book Antiqua" w:cs="宋体"/>
          <w:color w:val="000000"/>
          <w:sz w:val="21"/>
          <w:szCs w:val="21"/>
          <w:lang w:eastAsia="zh-CN"/>
        </w:rPr>
        <w:t xml:space="preserve"> O, </w:t>
      </w:r>
      <w:proofErr w:type="spellStart"/>
      <w:r w:rsidRPr="004110F1">
        <w:rPr>
          <w:rFonts w:ascii="Book Antiqua" w:hAnsi="Book Antiqua" w:cs="宋体"/>
          <w:color w:val="000000"/>
          <w:sz w:val="21"/>
          <w:szCs w:val="21"/>
          <w:lang w:eastAsia="zh-CN"/>
        </w:rPr>
        <w:t>Verbeke</w:t>
      </w:r>
      <w:proofErr w:type="spellEnd"/>
      <w:r w:rsidRPr="004110F1">
        <w:rPr>
          <w:rFonts w:ascii="Book Antiqua" w:hAnsi="Book Antiqua" w:cs="宋体"/>
          <w:color w:val="000000"/>
          <w:sz w:val="21"/>
          <w:szCs w:val="21"/>
          <w:lang w:eastAsia="zh-CN"/>
        </w:rPr>
        <w:t xml:space="preserve"> CS, Scott N. </w:t>
      </w:r>
      <w:proofErr w:type="spellStart"/>
      <w:r w:rsidRPr="004110F1">
        <w:rPr>
          <w:rFonts w:ascii="Book Antiqua" w:hAnsi="Book Antiqua" w:cs="宋体"/>
          <w:color w:val="000000"/>
          <w:sz w:val="21"/>
          <w:szCs w:val="21"/>
          <w:lang w:eastAsia="zh-CN"/>
        </w:rPr>
        <w:t>Interobserver</w:t>
      </w:r>
      <w:proofErr w:type="spellEnd"/>
      <w:r w:rsidRPr="004110F1">
        <w:rPr>
          <w:rFonts w:ascii="Book Antiqua" w:hAnsi="Book Antiqua" w:cs="宋体"/>
          <w:color w:val="000000"/>
          <w:sz w:val="21"/>
          <w:szCs w:val="21"/>
          <w:lang w:eastAsia="zh-CN"/>
        </w:rPr>
        <w:t xml:space="preserve"> variation in the reporting of local peritoneal involvement and extramural venous invasion in colonic cancer. </w:t>
      </w:r>
      <w:r w:rsidRPr="004110F1">
        <w:rPr>
          <w:rFonts w:ascii="Book Antiqua" w:hAnsi="Book Antiqua" w:cs="宋体"/>
          <w:i/>
          <w:iCs/>
          <w:color w:val="000000"/>
          <w:sz w:val="21"/>
          <w:szCs w:val="21"/>
          <w:lang w:eastAsia="zh-CN"/>
        </w:rPr>
        <w:t>Histopathology</w:t>
      </w:r>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55</w:t>
      </w:r>
      <w:r w:rsidRPr="004110F1">
        <w:rPr>
          <w:rFonts w:ascii="Book Antiqua" w:hAnsi="Book Antiqua" w:cs="宋体"/>
          <w:color w:val="000000"/>
          <w:sz w:val="21"/>
          <w:szCs w:val="21"/>
          <w:lang w:eastAsia="zh-CN"/>
        </w:rPr>
        <w:t>: 407-413 [PMID: 19817891 DOI: 10.1111/j.1365-2559.2009.03397.x]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76 </w:t>
      </w:r>
      <w:proofErr w:type="spellStart"/>
      <w:r w:rsidRPr="004110F1">
        <w:rPr>
          <w:rFonts w:ascii="Book Antiqua" w:hAnsi="Book Antiqua" w:cs="宋体"/>
          <w:b/>
          <w:bCs/>
          <w:color w:val="000000"/>
          <w:sz w:val="21"/>
          <w:szCs w:val="21"/>
          <w:lang w:eastAsia="zh-CN"/>
        </w:rPr>
        <w:t>Dirschmid</w:t>
      </w:r>
      <w:proofErr w:type="spellEnd"/>
      <w:r w:rsidRPr="004110F1">
        <w:rPr>
          <w:rFonts w:ascii="Book Antiqua" w:hAnsi="Book Antiqua" w:cs="宋体"/>
          <w:b/>
          <w:bCs/>
          <w:color w:val="000000"/>
          <w:sz w:val="21"/>
          <w:szCs w:val="21"/>
          <w:lang w:eastAsia="zh-CN"/>
        </w:rPr>
        <w:t xml:space="preserve"> K</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Sterlacci</w:t>
      </w:r>
      <w:proofErr w:type="spellEnd"/>
      <w:r w:rsidRPr="004110F1">
        <w:rPr>
          <w:rFonts w:ascii="Book Antiqua" w:hAnsi="Book Antiqua" w:cs="宋体"/>
          <w:color w:val="000000"/>
          <w:sz w:val="21"/>
          <w:szCs w:val="21"/>
          <w:lang w:eastAsia="zh-CN"/>
        </w:rPr>
        <w:t xml:space="preserve"> W, </w:t>
      </w:r>
      <w:proofErr w:type="spellStart"/>
      <w:r w:rsidRPr="004110F1">
        <w:rPr>
          <w:rFonts w:ascii="Book Antiqua" w:hAnsi="Book Antiqua" w:cs="宋体"/>
          <w:color w:val="000000"/>
          <w:sz w:val="21"/>
          <w:szCs w:val="21"/>
          <w:lang w:eastAsia="zh-CN"/>
        </w:rPr>
        <w:t>Oellig</w:t>
      </w:r>
      <w:proofErr w:type="spellEnd"/>
      <w:r w:rsidRPr="004110F1">
        <w:rPr>
          <w:rFonts w:ascii="Book Antiqua" w:hAnsi="Book Antiqua" w:cs="宋体"/>
          <w:color w:val="000000"/>
          <w:sz w:val="21"/>
          <w:szCs w:val="21"/>
          <w:lang w:eastAsia="zh-CN"/>
        </w:rPr>
        <w:t xml:space="preserve"> F, </w:t>
      </w:r>
      <w:proofErr w:type="spellStart"/>
      <w:r w:rsidRPr="004110F1">
        <w:rPr>
          <w:rFonts w:ascii="Book Antiqua" w:hAnsi="Book Antiqua" w:cs="宋体"/>
          <w:color w:val="000000"/>
          <w:sz w:val="21"/>
          <w:szCs w:val="21"/>
          <w:lang w:eastAsia="zh-CN"/>
        </w:rPr>
        <w:t>Edlinger</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Jasarevic</w:t>
      </w:r>
      <w:proofErr w:type="spellEnd"/>
      <w:r w:rsidRPr="004110F1">
        <w:rPr>
          <w:rFonts w:ascii="Book Antiqua" w:hAnsi="Book Antiqua" w:cs="宋体"/>
          <w:color w:val="000000"/>
          <w:sz w:val="21"/>
          <w:szCs w:val="21"/>
          <w:lang w:eastAsia="zh-CN"/>
        </w:rPr>
        <w:t xml:space="preserve"> Z, </w:t>
      </w:r>
      <w:proofErr w:type="spellStart"/>
      <w:r w:rsidRPr="004110F1">
        <w:rPr>
          <w:rFonts w:ascii="Book Antiqua" w:hAnsi="Book Antiqua" w:cs="宋体"/>
          <w:color w:val="000000"/>
          <w:sz w:val="21"/>
          <w:szCs w:val="21"/>
          <w:lang w:eastAsia="zh-CN"/>
        </w:rPr>
        <w:t>Rhomberg</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Dirschmid</w:t>
      </w:r>
      <w:proofErr w:type="spellEnd"/>
      <w:r w:rsidRPr="004110F1">
        <w:rPr>
          <w:rFonts w:ascii="Book Antiqua" w:hAnsi="Book Antiqua" w:cs="宋体"/>
          <w:color w:val="000000"/>
          <w:sz w:val="21"/>
          <w:szCs w:val="21"/>
          <w:lang w:eastAsia="zh-CN"/>
        </w:rPr>
        <w:t xml:space="preserve"> H, </w:t>
      </w:r>
      <w:proofErr w:type="spellStart"/>
      <w:r w:rsidRPr="004110F1">
        <w:rPr>
          <w:rFonts w:ascii="Book Antiqua" w:hAnsi="Book Antiqua" w:cs="宋体"/>
          <w:color w:val="000000"/>
          <w:sz w:val="21"/>
          <w:szCs w:val="21"/>
          <w:lang w:eastAsia="zh-CN"/>
        </w:rPr>
        <w:t>Offner</w:t>
      </w:r>
      <w:proofErr w:type="spellEnd"/>
      <w:r w:rsidRPr="004110F1">
        <w:rPr>
          <w:rFonts w:ascii="Book Antiqua" w:hAnsi="Book Antiqua" w:cs="宋体"/>
          <w:color w:val="000000"/>
          <w:sz w:val="21"/>
          <w:szCs w:val="21"/>
          <w:lang w:eastAsia="zh-CN"/>
        </w:rPr>
        <w:t xml:space="preserve"> F. Absence of extramural venous invasion is an excellent predictor of metastasis-free survival in colorectal carcinoma stage II--a study using tangential tissue sectioning.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65</w:t>
      </w:r>
      <w:r w:rsidRPr="004110F1">
        <w:rPr>
          <w:rFonts w:ascii="Book Antiqua" w:hAnsi="Book Antiqua" w:cs="宋体"/>
          <w:color w:val="000000"/>
          <w:sz w:val="21"/>
          <w:szCs w:val="21"/>
          <w:lang w:eastAsia="zh-CN"/>
        </w:rPr>
        <w:t>: 619-623 [PMID: 22554966 DOI: 10.1136/jclinpath-2011-200552]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77 </w:t>
      </w:r>
      <w:r w:rsidRPr="004110F1">
        <w:rPr>
          <w:rFonts w:ascii="Book Antiqua" w:hAnsi="Book Antiqua" w:cs="宋体"/>
          <w:b/>
          <w:bCs/>
          <w:color w:val="000000"/>
          <w:sz w:val="21"/>
          <w:szCs w:val="21"/>
          <w:lang w:eastAsia="zh-CN"/>
        </w:rPr>
        <w:t>Kirsch R</w:t>
      </w:r>
      <w:r w:rsidRPr="004110F1">
        <w:rPr>
          <w:rFonts w:ascii="Book Antiqua" w:hAnsi="Book Antiqua" w:cs="宋体"/>
          <w:color w:val="000000"/>
          <w:sz w:val="21"/>
          <w:szCs w:val="21"/>
          <w:lang w:eastAsia="zh-CN"/>
        </w:rPr>
        <w:t xml:space="preserve">, Messenger DE, Riddell RH, </w:t>
      </w:r>
      <w:proofErr w:type="spellStart"/>
      <w:r w:rsidRPr="004110F1">
        <w:rPr>
          <w:rFonts w:ascii="Book Antiqua" w:hAnsi="Book Antiqua" w:cs="宋体"/>
          <w:color w:val="000000"/>
          <w:sz w:val="21"/>
          <w:szCs w:val="21"/>
          <w:lang w:eastAsia="zh-CN"/>
        </w:rPr>
        <w:t>Pollett</w:t>
      </w:r>
      <w:proofErr w:type="spellEnd"/>
      <w:r w:rsidRPr="004110F1">
        <w:rPr>
          <w:rFonts w:ascii="Book Antiqua" w:hAnsi="Book Antiqua" w:cs="宋体"/>
          <w:color w:val="000000"/>
          <w:sz w:val="21"/>
          <w:szCs w:val="21"/>
          <w:lang w:eastAsia="zh-CN"/>
        </w:rPr>
        <w:t xml:space="preserve"> A, Cook M, Al-Haddad S, </w:t>
      </w:r>
      <w:proofErr w:type="spellStart"/>
      <w:r w:rsidRPr="004110F1">
        <w:rPr>
          <w:rFonts w:ascii="Book Antiqua" w:hAnsi="Book Antiqua" w:cs="宋体"/>
          <w:color w:val="000000"/>
          <w:sz w:val="21"/>
          <w:szCs w:val="21"/>
          <w:lang w:eastAsia="zh-CN"/>
        </w:rPr>
        <w:t>Streutker</w:t>
      </w:r>
      <w:proofErr w:type="spellEnd"/>
      <w:r w:rsidRPr="004110F1">
        <w:rPr>
          <w:rFonts w:ascii="Book Antiqua" w:hAnsi="Book Antiqua" w:cs="宋体"/>
          <w:color w:val="000000"/>
          <w:sz w:val="21"/>
          <w:szCs w:val="21"/>
          <w:lang w:eastAsia="zh-CN"/>
        </w:rPr>
        <w:t xml:space="preserve"> CJ, </w:t>
      </w:r>
      <w:proofErr w:type="spellStart"/>
      <w:r w:rsidRPr="004110F1">
        <w:rPr>
          <w:rFonts w:ascii="Book Antiqua" w:hAnsi="Book Antiqua" w:cs="宋体"/>
          <w:color w:val="000000"/>
          <w:sz w:val="21"/>
          <w:szCs w:val="21"/>
          <w:lang w:eastAsia="zh-CN"/>
        </w:rPr>
        <w:t>Divaris</w:t>
      </w:r>
      <w:proofErr w:type="spellEnd"/>
      <w:r w:rsidRPr="004110F1">
        <w:rPr>
          <w:rFonts w:ascii="Book Antiqua" w:hAnsi="Book Antiqua" w:cs="宋体"/>
          <w:color w:val="000000"/>
          <w:sz w:val="21"/>
          <w:szCs w:val="21"/>
          <w:lang w:eastAsia="zh-CN"/>
        </w:rPr>
        <w:t xml:space="preserve"> DX, </w:t>
      </w:r>
      <w:proofErr w:type="spellStart"/>
      <w:r w:rsidRPr="004110F1">
        <w:rPr>
          <w:rFonts w:ascii="Book Antiqua" w:hAnsi="Book Antiqua" w:cs="宋体"/>
          <w:color w:val="000000"/>
          <w:sz w:val="21"/>
          <w:szCs w:val="21"/>
          <w:lang w:eastAsia="zh-CN"/>
        </w:rPr>
        <w:t>Pandit</w:t>
      </w:r>
      <w:proofErr w:type="spellEnd"/>
      <w:r w:rsidRPr="004110F1">
        <w:rPr>
          <w:rFonts w:ascii="Book Antiqua" w:hAnsi="Book Antiqua" w:cs="宋体"/>
          <w:color w:val="000000"/>
          <w:sz w:val="21"/>
          <w:szCs w:val="21"/>
          <w:lang w:eastAsia="zh-CN"/>
        </w:rPr>
        <w:t xml:space="preserve"> R, Newell KJ, Liu J, Price RG, Smith S, </w:t>
      </w:r>
      <w:proofErr w:type="spellStart"/>
      <w:r w:rsidRPr="004110F1">
        <w:rPr>
          <w:rFonts w:ascii="Book Antiqua" w:hAnsi="Book Antiqua" w:cs="宋体"/>
          <w:color w:val="000000"/>
          <w:sz w:val="21"/>
          <w:szCs w:val="21"/>
          <w:lang w:eastAsia="zh-CN"/>
        </w:rPr>
        <w:t>Parfitt</w:t>
      </w:r>
      <w:proofErr w:type="spellEnd"/>
      <w:r w:rsidRPr="004110F1">
        <w:rPr>
          <w:rFonts w:ascii="Book Antiqua" w:hAnsi="Book Antiqua" w:cs="宋体"/>
          <w:color w:val="000000"/>
          <w:sz w:val="21"/>
          <w:szCs w:val="21"/>
          <w:lang w:eastAsia="zh-CN"/>
        </w:rPr>
        <w:t xml:space="preserve"> JR, </w:t>
      </w:r>
      <w:proofErr w:type="spellStart"/>
      <w:r w:rsidRPr="004110F1">
        <w:rPr>
          <w:rFonts w:ascii="Book Antiqua" w:hAnsi="Book Antiqua" w:cs="宋体"/>
          <w:color w:val="000000"/>
          <w:sz w:val="21"/>
          <w:szCs w:val="21"/>
          <w:lang w:eastAsia="zh-CN"/>
        </w:rPr>
        <w:t>Driman</w:t>
      </w:r>
      <w:proofErr w:type="spellEnd"/>
      <w:r w:rsidRPr="004110F1">
        <w:rPr>
          <w:rFonts w:ascii="Book Antiqua" w:hAnsi="Book Antiqua" w:cs="宋体"/>
          <w:color w:val="000000"/>
          <w:sz w:val="21"/>
          <w:szCs w:val="21"/>
          <w:lang w:eastAsia="zh-CN"/>
        </w:rPr>
        <w:t xml:space="preserve"> DK. Venous invasion in colorectal cancer: impact of an elastin stain on detection and </w:t>
      </w:r>
      <w:proofErr w:type="spellStart"/>
      <w:r w:rsidRPr="004110F1">
        <w:rPr>
          <w:rFonts w:ascii="Book Antiqua" w:hAnsi="Book Antiqua" w:cs="宋体"/>
          <w:color w:val="000000"/>
          <w:sz w:val="21"/>
          <w:szCs w:val="21"/>
          <w:lang w:eastAsia="zh-CN"/>
        </w:rPr>
        <w:t>interobserver</w:t>
      </w:r>
      <w:proofErr w:type="spellEnd"/>
      <w:r w:rsidRPr="004110F1">
        <w:rPr>
          <w:rFonts w:ascii="Book Antiqua" w:hAnsi="Book Antiqua" w:cs="宋体"/>
          <w:color w:val="000000"/>
          <w:sz w:val="21"/>
          <w:szCs w:val="21"/>
          <w:lang w:eastAsia="zh-CN"/>
        </w:rPr>
        <w:t xml:space="preserve"> agreement among gastrointestinal and </w:t>
      </w:r>
      <w:proofErr w:type="spellStart"/>
      <w:r w:rsidRPr="004110F1">
        <w:rPr>
          <w:rFonts w:ascii="Book Antiqua" w:hAnsi="Book Antiqua" w:cs="宋体"/>
          <w:color w:val="000000"/>
          <w:sz w:val="21"/>
          <w:szCs w:val="21"/>
          <w:lang w:eastAsia="zh-CN"/>
        </w:rPr>
        <w:t>nongastrointestinal</w:t>
      </w:r>
      <w:proofErr w:type="spellEnd"/>
      <w:r w:rsidRPr="004110F1">
        <w:rPr>
          <w:rFonts w:ascii="Book Antiqua" w:hAnsi="Book Antiqua" w:cs="宋体"/>
          <w:color w:val="000000"/>
          <w:sz w:val="21"/>
          <w:szCs w:val="21"/>
          <w:lang w:eastAsia="zh-CN"/>
        </w:rPr>
        <w:t xml:space="preserve"> pathologists.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37</w:t>
      </w:r>
      <w:r w:rsidRPr="004110F1">
        <w:rPr>
          <w:rFonts w:ascii="Book Antiqua" w:hAnsi="Book Antiqua" w:cs="宋体"/>
          <w:color w:val="000000"/>
          <w:sz w:val="21"/>
          <w:szCs w:val="21"/>
          <w:lang w:eastAsia="zh-CN"/>
        </w:rPr>
        <w:t>: 200-210 [PMID: 23108018 DOI: 10.1097/PAS.0b013e31826a92cd]</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78 </w:t>
      </w:r>
      <w:r w:rsidRPr="004110F1">
        <w:rPr>
          <w:rFonts w:ascii="Book Antiqua" w:hAnsi="Book Antiqua" w:cs="宋体"/>
          <w:b/>
          <w:bCs/>
          <w:color w:val="000000"/>
          <w:sz w:val="21"/>
          <w:szCs w:val="21"/>
          <w:lang w:eastAsia="zh-CN"/>
        </w:rPr>
        <w:t>Vass DG</w:t>
      </w:r>
      <w:r w:rsidRPr="004110F1">
        <w:rPr>
          <w:rFonts w:ascii="Book Antiqua" w:hAnsi="Book Antiqua" w:cs="宋体"/>
          <w:color w:val="000000"/>
          <w:sz w:val="21"/>
          <w:szCs w:val="21"/>
          <w:lang w:eastAsia="zh-CN"/>
        </w:rPr>
        <w:t xml:space="preserve">, Ainsworth R, Anderson JH, Murray D, </w:t>
      </w:r>
      <w:proofErr w:type="spellStart"/>
      <w:r w:rsidRPr="004110F1">
        <w:rPr>
          <w:rFonts w:ascii="Book Antiqua" w:hAnsi="Book Antiqua" w:cs="宋体"/>
          <w:color w:val="000000"/>
          <w:sz w:val="21"/>
          <w:szCs w:val="21"/>
          <w:lang w:eastAsia="zh-CN"/>
        </w:rPr>
        <w:t>Foulis</w:t>
      </w:r>
      <w:proofErr w:type="spellEnd"/>
      <w:r w:rsidRPr="004110F1">
        <w:rPr>
          <w:rFonts w:ascii="Book Antiqua" w:hAnsi="Book Antiqua" w:cs="宋体"/>
          <w:color w:val="000000"/>
          <w:sz w:val="21"/>
          <w:szCs w:val="21"/>
          <w:lang w:eastAsia="zh-CN"/>
        </w:rPr>
        <w:t xml:space="preserve"> AK.</w:t>
      </w:r>
      <w:proofErr w:type="gramEnd"/>
      <w:r w:rsidRPr="004110F1">
        <w:rPr>
          <w:rFonts w:ascii="Book Antiqua" w:hAnsi="Book Antiqua" w:cs="宋体"/>
          <w:color w:val="000000"/>
          <w:sz w:val="21"/>
          <w:szCs w:val="21"/>
          <w:lang w:eastAsia="zh-CN"/>
        </w:rPr>
        <w:t xml:space="preserve"> </w:t>
      </w:r>
      <w:proofErr w:type="gramStart"/>
      <w:r w:rsidRPr="004110F1">
        <w:rPr>
          <w:rFonts w:ascii="Book Antiqua" w:hAnsi="Book Antiqua" w:cs="宋体"/>
          <w:color w:val="000000"/>
          <w:sz w:val="21"/>
          <w:szCs w:val="21"/>
          <w:lang w:eastAsia="zh-CN"/>
        </w:rPr>
        <w:t>The value of an elastic tissue stain in detecting venous invasion in colorectal cancer.</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2004; </w:t>
      </w:r>
      <w:r w:rsidRPr="004110F1">
        <w:rPr>
          <w:rFonts w:ascii="Book Antiqua" w:hAnsi="Book Antiqua" w:cs="宋体"/>
          <w:b/>
          <w:bCs/>
          <w:color w:val="000000"/>
          <w:sz w:val="21"/>
          <w:szCs w:val="21"/>
          <w:lang w:eastAsia="zh-CN"/>
        </w:rPr>
        <w:t>57</w:t>
      </w:r>
      <w:r w:rsidRPr="004110F1">
        <w:rPr>
          <w:rFonts w:ascii="Book Antiqua" w:hAnsi="Book Antiqua" w:cs="宋体"/>
          <w:color w:val="000000"/>
          <w:sz w:val="21"/>
          <w:szCs w:val="21"/>
          <w:lang w:eastAsia="zh-CN"/>
        </w:rPr>
        <w:t>: 769-772 [PMID: 15220375]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79 </w:t>
      </w:r>
      <w:r w:rsidRPr="004110F1">
        <w:rPr>
          <w:rFonts w:ascii="Book Antiqua" w:hAnsi="Book Antiqua" w:cs="宋体"/>
          <w:b/>
          <w:bCs/>
          <w:color w:val="000000"/>
          <w:sz w:val="21"/>
          <w:szCs w:val="21"/>
          <w:lang w:eastAsia="zh-CN"/>
        </w:rPr>
        <w:t>Messenger DE</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Driman</w:t>
      </w:r>
      <w:proofErr w:type="spellEnd"/>
      <w:r w:rsidRPr="004110F1">
        <w:rPr>
          <w:rFonts w:ascii="Book Antiqua" w:hAnsi="Book Antiqua" w:cs="宋体"/>
          <w:color w:val="000000"/>
          <w:sz w:val="21"/>
          <w:szCs w:val="21"/>
          <w:lang w:eastAsia="zh-CN"/>
        </w:rPr>
        <w:t xml:space="preserve"> DK, Kirsch R. Developments in the assessment of venous invasion in colorectal cancer: implications for future practice and patient outcome. </w:t>
      </w:r>
      <w:r w:rsidRPr="004110F1">
        <w:rPr>
          <w:rFonts w:ascii="Book Antiqua" w:hAnsi="Book Antiqua" w:cs="宋体"/>
          <w:i/>
          <w:iCs/>
          <w:color w:val="000000"/>
          <w:sz w:val="21"/>
          <w:szCs w:val="21"/>
          <w:lang w:eastAsia="zh-CN"/>
        </w:rPr>
        <w:t xml:space="preserve">Hum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43</w:t>
      </w:r>
      <w:r w:rsidRPr="004110F1">
        <w:rPr>
          <w:rFonts w:ascii="Book Antiqua" w:hAnsi="Book Antiqua" w:cs="宋体"/>
          <w:color w:val="000000"/>
          <w:sz w:val="21"/>
          <w:szCs w:val="21"/>
          <w:lang w:eastAsia="zh-CN"/>
        </w:rPr>
        <w:t>: 965-973 [PMID: 22406362 DOI: 10.1016/j.humpath.2011.11.015]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80 </w:t>
      </w:r>
      <w:proofErr w:type="spellStart"/>
      <w:r w:rsidRPr="004110F1">
        <w:rPr>
          <w:rFonts w:ascii="Book Antiqua" w:hAnsi="Book Antiqua" w:cs="宋体"/>
          <w:b/>
          <w:bCs/>
          <w:color w:val="000000"/>
          <w:sz w:val="21"/>
          <w:szCs w:val="21"/>
          <w:lang w:eastAsia="zh-CN"/>
        </w:rPr>
        <w:t>Howlett</w:t>
      </w:r>
      <w:proofErr w:type="spellEnd"/>
      <w:r w:rsidRPr="004110F1">
        <w:rPr>
          <w:rFonts w:ascii="Book Antiqua" w:hAnsi="Book Antiqua" w:cs="宋体"/>
          <w:b/>
          <w:bCs/>
          <w:color w:val="000000"/>
          <w:sz w:val="21"/>
          <w:szCs w:val="21"/>
          <w:lang w:eastAsia="zh-CN"/>
        </w:rPr>
        <w:t xml:space="preserve"> CJ</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Tweedie</w:t>
      </w:r>
      <w:proofErr w:type="spellEnd"/>
      <w:r w:rsidRPr="004110F1">
        <w:rPr>
          <w:rFonts w:ascii="Book Antiqua" w:hAnsi="Book Antiqua" w:cs="宋体"/>
          <w:color w:val="000000"/>
          <w:sz w:val="21"/>
          <w:szCs w:val="21"/>
          <w:lang w:eastAsia="zh-CN"/>
        </w:rPr>
        <w:t xml:space="preserve"> EJ, </w:t>
      </w:r>
      <w:proofErr w:type="spellStart"/>
      <w:r w:rsidRPr="004110F1">
        <w:rPr>
          <w:rFonts w:ascii="Book Antiqua" w:hAnsi="Book Antiqua" w:cs="宋体"/>
          <w:color w:val="000000"/>
          <w:sz w:val="21"/>
          <w:szCs w:val="21"/>
          <w:lang w:eastAsia="zh-CN"/>
        </w:rPr>
        <w:t>Driman</w:t>
      </w:r>
      <w:proofErr w:type="spellEnd"/>
      <w:r w:rsidRPr="004110F1">
        <w:rPr>
          <w:rFonts w:ascii="Book Antiqua" w:hAnsi="Book Antiqua" w:cs="宋体"/>
          <w:color w:val="000000"/>
          <w:sz w:val="21"/>
          <w:szCs w:val="21"/>
          <w:lang w:eastAsia="zh-CN"/>
        </w:rPr>
        <w:t xml:space="preserve"> DK. Use of an elastic stain to show venous invasion in colorectal carcinoma: a simple technique for detection of an important prognostic factor.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62</w:t>
      </w:r>
      <w:r w:rsidRPr="004110F1">
        <w:rPr>
          <w:rFonts w:ascii="Book Antiqua" w:hAnsi="Book Antiqua" w:cs="宋体"/>
          <w:color w:val="000000"/>
          <w:sz w:val="21"/>
          <w:szCs w:val="21"/>
          <w:lang w:eastAsia="zh-CN"/>
        </w:rPr>
        <w:t>: 1021-1025 [PMID: 19861561 DOI: 10.1136/jcp.2009.065615]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81 </w:t>
      </w:r>
      <w:r w:rsidRPr="004110F1">
        <w:rPr>
          <w:rFonts w:ascii="Book Antiqua" w:hAnsi="Book Antiqua" w:cs="宋体"/>
          <w:b/>
          <w:bCs/>
          <w:color w:val="000000"/>
          <w:sz w:val="21"/>
          <w:szCs w:val="21"/>
          <w:lang w:eastAsia="zh-CN"/>
        </w:rPr>
        <w:t>Kingston EF</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Goulding</w:t>
      </w:r>
      <w:proofErr w:type="spellEnd"/>
      <w:r w:rsidRPr="004110F1">
        <w:rPr>
          <w:rFonts w:ascii="Book Antiqua" w:hAnsi="Book Antiqua" w:cs="宋体"/>
          <w:color w:val="000000"/>
          <w:sz w:val="21"/>
          <w:szCs w:val="21"/>
          <w:lang w:eastAsia="zh-CN"/>
        </w:rPr>
        <w:t xml:space="preserve"> H, Bateman AC. Vascular invasion is </w:t>
      </w:r>
      <w:proofErr w:type="spellStart"/>
      <w:r w:rsidRPr="004110F1">
        <w:rPr>
          <w:rFonts w:ascii="Book Antiqua" w:hAnsi="Book Antiqua" w:cs="宋体"/>
          <w:color w:val="000000"/>
          <w:sz w:val="21"/>
          <w:szCs w:val="21"/>
          <w:lang w:eastAsia="zh-CN"/>
        </w:rPr>
        <w:t>underrecognized</w:t>
      </w:r>
      <w:proofErr w:type="spellEnd"/>
      <w:r w:rsidRPr="004110F1">
        <w:rPr>
          <w:rFonts w:ascii="Book Antiqua" w:hAnsi="Book Antiqua" w:cs="宋体"/>
          <w:color w:val="000000"/>
          <w:sz w:val="21"/>
          <w:szCs w:val="21"/>
          <w:lang w:eastAsia="zh-CN"/>
        </w:rPr>
        <w:t xml:space="preserve"> in colorectal cancer using conventional </w:t>
      </w:r>
      <w:proofErr w:type="spellStart"/>
      <w:r w:rsidRPr="004110F1">
        <w:rPr>
          <w:rFonts w:ascii="Book Antiqua" w:hAnsi="Book Antiqua" w:cs="宋体"/>
          <w:color w:val="000000"/>
          <w:sz w:val="21"/>
          <w:szCs w:val="21"/>
          <w:lang w:eastAsia="zh-CN"/>
        </w:rPr>
        <w:t>hematoxylin</w:t>
      </w:r>
      <w:proofErr w:type="spellEnd"/>
      <w:r w:rsidRPr="004110F1">
        <w:rPr>
          <w:rFonts w:ascii="Book Antiqua" w:hAnsi="Book Antiqua" w:cs="宋体"/>
          <w:color w:val="000000"/>
          <w:sz w:val="21"/>
          <w:szCs w:val="21"/>
          <w:lang w:eastAsia="zh-CN"/>
        </w:rPr>
        <w:t xml:space="preserve"> and eosin staining.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50</w:t>
      </w:r>
      <w:r w:rsidRPr="004110F1">
        <w:rPr>
          <w:rFonts w:ascii="Book Antiqua" w:hAnsi="Book Antiqua" w:cs="宋体"/>
          <w:color w:val="000000"/>
          <w:sz w:val="21"/>
          <w:szCs w:val="21"/>
          <w:lang w:eastAsia="zh-CN"/>
        </w:rPr>
        <w:t>: 1867-1872 [PMID: 17665249]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82 </w:t>
      </w:r>
      <w:proofErr w:type="spellStart"/>
      <w:r w:rsidRPr="004110F1">
        <w:rPr>
          <w:rFonts w:ascii="Book Antiqua" w:hAnsi="Book Antiqua" w:cs="宋体"/>
          <w:b/>
          <w:bCs/>
          <w:color w:val="000000"/>
          <w:sz w:val="21"/>
          <w:szCs w:val="21"/>
          <w:lang w:eastAsia="zh-CN"/>
        </w:rPr>
        <w:t>Cserni</w:t>
      </w:r>
      <w:proofErr w:type="spellEnd"/>
      <w:r w:rsidRPr="004110F1">
        <w:rPr>
          <w:rFonts w:ascii="Book Antiqua" w:hAnsi="Book Antiqua" w:cs="宋体"/>
          <w:b/>
          <w:bCs/>
          <w:color w:val="000000"/>
          <w:sz w:val="21"/>
          <w:szCs w:val="21"/>
          <w:lang w:eastAsia="zh-CN"/>
        </w:rPr>
        <w:t xml:space="preserve"> 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Sejben</w:t>
      </w:r>
      <w:proofErr w:type="spellEnd"/>
      <w:r w:rsidRPr="004110F1">
        <w:rPr>
          <w:rFonts w:ascii="Book Antiqua" w:hAnsi="Book Antiqua" w:cs="宋体"/>
          <w:color w:val="000000"/>
          <w:sz w:val="21"/>
          <w:szCs w:val="21"/>
          <w:lang w:eastAsia="zh-CN"/>
        </w:rPr>
        <w:t xml:space="preserve"> I, </w:t>
      </w:r>
      <w:proofErr w:type="spellStart"/>
      <w:r w:rsidRPr="004110F1">
        <w:rPr>
          <w:rFonts w:ascii="Book Antiqua" w:hAnsi="Book Antiqua" w:cs="宋体"/>
          <w:color w:val="000000"/>
          <w:sz w:val="21"/>
          <w:szCs w:val="21"/>
          <w:lang w:eastAsia="zh-CN"/>
        </w:rPr>
        <w:t>Bori</w:t>
      </w:r>
      <w:proofErr w:type="spellEnd"/>
      <w:r w:rsidRPr="004110F1">
        <w:rPr>
          <w:rFonts w:ascii="Book Antiqua" w:hAnsi="Book Antiqua" w:cs="宋体"/>
          <w:color w:val="000000"/>
          <w:sz w:val="21"/>
          <w:szCs w:val="21"/>
          <w:lang w:eastAsia="zh-CN"/>
        </w:rPr>
        <w:t xml:space="preserve"> R. Diagnosing vascular invasion in colorectal carcinomas: improving reproducibility and potential pitfalls.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66</w:t>
      </w:r>
      <w:r w:rsidRPr="004110F1">
        <w:rPr>
          <w:rFonts w:ascii="Book Antiqua" w:hAnsi="Book Antiqua" w:cs="宋体"/>
          <w:color w:val="000000"/>
          <w:sz w:val="21"/>
          <w:szCs w:val="21"/>
          <w:lang w:eastAsia="zh-CN"/>
        </w:rPr>
        <w:t>: 543-547 [PMID: 23592798 DOI: 10.1136/jclinpath-2013-201587]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83 </w:t>
      </w:r>
      <w:r w:rsidRPr="004110F1">
        <w:rPr>
          <w:rFonts w:ascii="Book Antiqua" w:hAnsi="Book Antiqua" w:cs="宋体"/>
          <w:b/>
          <w:bCs/>
          <w:color w:val="000000"/>
          <w:sz w:val="21"/>
          <w:szCs w:val="21"/>
          <w:lang w:eastAsia="zh-CN"/>
        </w:rPr>
        <w:t>Liebig C</w:t>
      </w:r>
      <w:r w:rsidRPr="004110F1">
        <w:rPr>
          <w:rFonts w:ascii="Book Antiqua" w:hAnsi="Book Antiqua" w:cs="宋体"/>
          <w:color w:val="000000"/>
          <w:sz w:val="21"/>
          <w:szCs w:val="21"/>
          <w:lang w:eastAsia="zh-CN"/>
        </w:rPr>
        <w:t xml:space="preserve">, Ayala G, </w:t>
      </w:r>
      <w:proofErr w:type="spellStart"/>
      <w:r w:rsidRPr="004110F1">
        <w:rPr>
          <w:rFonts w:ascii="Book Antiqua" w:hAnsi="Book Antiqua" w:cs="宋体"/>
          <w:color w:val="000000"/>
          <w:sz w:val="21"/>
          <w:szCs w:val="21"/>
          <w:lang w:eastAsia="zh-CN"/>
        </w:rPr>
        <w:t>Wilks</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Verstovsek</w:t>
      </w:r>
      <w:proofErr w:type="spellEnd"/>
      <w:r w:rsidRPr="004110F1">
        <w:rPr>
          <w:rFonts w:ascii="Book Antiqua" w:hAnsi="Book Antiqua" w:cs="宋体"/>
          <w:color w:val="000000"/>
          <w:sz w:val="21"/>
          <w:szCs w:val="21"/>
          <w:lang w:eastAsia="zh-CN"/>
        </w:rPr>
        <w:t xml:space="preserve"> G, Liu H, Agarwal N, Berger DH, </w:t>
      </w:r>
      <w:proofErr w:type="spellStart"/>
      <w:r w:rsidRPr="004110F1">
        <w:rPr>
          <w:rFonts w:ascii="Book Antiqua" w:hAnsi="Book Antiqua" w:cs="宋体"/>
          <w:color w:val="000000"/>
          <w:sz w:val="21"/>
          <w:szCs w:val="21"/>
          <w:lang w:eastAsia="zh-CN"/>
        </w:rPr>
        <w:t>Albo</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Perineural</w:t>
      </w:r>
      <w:proofErr w:type="spellEnd"/>
      <w:r w:rsidRPr="004110F1">
        <w:rPr>
          <w:rFonts w:ascii="Book Antiqua" w:hAnsi="Book Antiqua" w:cs="宋体"/>
          <w:color w:val="000000"/>
          <w:sz w:val="21"/>
          <w:szCs w:val="21"/>
          <w:lang w:eastAsia="zh-CN"/>
        </w:rPr>
        <w:t xml:space="preserve"> invasion is an independent predictor of outcome in colorectal cancer.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27</w:t>
      </w:r>
      <w:r w:rsidRPr="004110F1">
        <w:rPr>
          <w:rFonts w:ascii="Book Antiqua" w:hAnsi="Book Antiqua" w:cs="宋体"/>
          <w:color w:val="000000"/>
          <w:sz w:val="21"/>
          <w:szCs w:val="21"/>
          <w:lang w:eastAsia="zh-CN"/>
        </w:rPr>
        <w:t>: 5131-5137 [PMID: 19738119 DOI: 10.1200/JCO.2009.22.4949]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84 </w:t>
      </w:r>
      <w:r w:rsidRPr="004110F1">
        <w:rPr>
          <w:rFonts w:ascii="Book Antiqua" w:hAnsi="Book Antiqua" w:cs="宋体"/>
          <w:b/>
          <w:bCs/>
          <w:color w:val="000000"/>
          <w:sz w:val="21"/>
          <w:szCs w:val="21"/>
          <w:lang w:eastAsia="zh-CN"/>
        </w:rPr>
        <w:t>Fujita S</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Shimoda</w:t>
      </w:r>
      <w:proofErr w:type="spellEnd"/>
      <w:r w:rsidRPr="004110F1">
        <w:rPr>
          <w:rFonts w:ascii="Book Antiqua" w:hAnsi="Book Antiqua" w:cs="宋体"/>
          <w:color w:val="000000"/>
          <w:sz w:val="21"/>
          <w:szCs w:val="21"/>
          <w:lang w:eastAsia="zh-CN"/>
        </w:rPr>
        <w:t xml:space="preserve"> T, Yoshimura K, Yamamoto S, </w:t>
      </w:r>
      <w:proofErr w:type="spellStart"/>
      <w:r w:rsidRPr="004110F1">
        <w:rPr>
          <w:rFonts w:ascii="Book Antiqua" w:hAnsi="Book Antiqua" w:cs="宋体"/>
          <w:color w:val="000000"/>
          <w:sz w:val="21"/>
          <w:szCs w:val="21"/>
          <w:lang w:eastAsia="zh-CN"/>
        </w:rPr>
        <w:t>Akasu</w:t>
      </w:r>
      <w:proofErr w:type="spellEnd"/>
      <w:r w:rsidRPr="004110F1">
        <w:rPr>
          <w:rFonts w:ascii="Book Antiqua" w:hAnsi="Book Antiqua" w:cs="宋体"/>
          <w:color w:val="000000"/>
          <w:sz w:val="21"/>
          <w:szCs w:val="21"/>
          <w:lang w:eastAsia="zh-CN"/>
        </w:rPr>
        <w:t xml:space="preserve"> T, Moriya Y. Prospective evaluation of prognostic factors in patients with colorectal cancer undergoing curative resection.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2003; </w:t>
      </w:r>
      <w:r w:rsidRPr="004110F1">
        <w:rPr>
          <w:rFonts w:ascii="Book Antiqua" w:hAnsi="Book Antiqua" w:cs="宋体"/>
          <w:b/>
          <w:bCs/>
          <w:color w:val="000000"/>
          <w:sz w:val="21"/>
          <w:szCs w:val="21"/>
          <w:lang w:eastAsia="zh-CN"/>
        </w:rPr>
        <w:t>84</w:t>
      </w:r>
      <w:r w:rsidRPr="004110F1">
        <w:rPr>
          <w:rFonts w:ascii="Book Antiqua" w:hAnsi="Book Antiqua" w:cs="宋体"/>
          <w:color w:val="000000"/>
          <w:sz w:val="21"/>
          <w:szCs w:val="21"/>
          <w:lang w:eastAsia="zh-CN"/>
        </w:rPr>
        <w:t>: 127-131 [PMID: 14598355 DOI: 10.1002/jso.10308]</w:t>
      </w:r>
    </w:p>
    <w:p w:rsidR="00DF19B8" w:rsidRPr="00193243" w:rsidRDefault="00DF19B8" w:rsidP="003B546B">
      <w:pPr>
        <w:spacing w:line="360" w:lineRule="auto"/>
        <w:jc w:val="both"/>
        <w:rPr>
          <w:rFonts w:ascii="Book Antiqua" w:hAnsi="Book Antiqua" w:cs="宋体"/>
          <w:color w:val="000000"/>
          <w:sz w:val="21"/>
          <w:szCs w:val="21"/>
          <w:lang w:val="es-ES" w:eastAsia="zh-CN"/>
        </w:rPr>
      </w:pPr>
      <w:r w:rsidRPr="004110F1">
        <w:rPr>
          <w:rFonts w:ascii="Book Antiqua" w:hAnsi="Book Antiqua" w:cs="宋体"/>
          <w:color w:val="000000"/>
          <w:sz w:val="21"/>
          <w:szCs w:val="21"/>
          <w:lang w:eastAsia="zh-CN"/>
        </w:rPr>
        <w:t>85 </w:t>
      </w:r>
      <w:proofErr w:type="spellStart"/>
      <w:r w:rsidRPr="004110F1">
        <w:rPr>
          <w:rFonts w:ascii="Book Antiqua" w:hAnsi="Book Antiqua" w:cs="宋体"/>
          <w:b/>
          <w:bCs/>
          <w:color w:val="000000"/>
          <w:sz w:val="21"/>
          <w:szCs w:val="21"/>
          <w:lang w:eastAsia="zh-CN"/>
        </w:rPr>
        <w:t>Poeschl</w:t>
      </w:r>
      <w:proofErr w:type="spellEnd"/>
      <w:r w:rsidRPr="004110F1">
        <w:rPr>
          <w:rFonts w:ascii="Book Antiqua" w:hAnsi="Book Antiqua" w:cs="宋体"/>
          <w:b/>
          <w:bCs/>
          <w:color w:val="000000"/>
          <w:sz w:val="21"/>
          <w:szCs w:val="21"/>
          <w:lang w:eastAsia="zh-CN"/>
        </w:rPr>
        <w:t xml:space="preserve"> EM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Pollheimer</w:t>
      </w:r>
      <w:proofErr w:type="spellEnd"/>
      <w:r w:rsidRPr="004110F1">
        <w:rPr>
          <w:rFonts w:ascii="Book Antiqua" w:hAnsi="Book Antiqua" w:cs="宋体"/>
          <w:color w:val="000000"/>
          <w:sz w:val="21"/>
          <w:szCs w:val="21"/>
          <w:lang w:eastAsia="zh-CN"/>
        </w:rPr>
        <w:t xml:space="preserve"> MJ, </w:t>
      </w:r>
      <w:proofErr w:type="spellStart"/>
      <w:r w:rsidRPr="004110F1">
        <w:rPr>
          <w:rFonts w:ascii="Book Antiqua" w:hAnsi="Book Antiqua" w:cs="宋体"/>
          <w:color w:val="000000"/>
          <w:sz w:val="21"/>
          <w:szCs w:val="21"/>
          <w:lang w:eastAsia="zh-CN"/>
        </w:rPr>
        <w:t>Kornprat</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Lindtner</w:t>
      </w:r>
      <w:proofErr w:type="spellEnd"/>
      <w:r w:rsidRPr="004110F1">
        <w:rPr>
          <w:rFonts w:ascii="Book Antiqua" w:hAnsi="Book Antiqua" w:cs="宋体"/>
          <w:color w:val="000000"/>
          <w:sz w:val="21"/>
          <w:szCs w:val="21"/>
          <w:lang w:eastAsia="zh-CN"/>
        </w:rPr>
        <w:t xml:space="preserve"> RA, </w:t>
      </w:r>
      <w:proofErr w:type="spellStart"/>
      <w:r w:rsidRPr="004110F1">
        <w:rPr>
          <w:rFonts w:ascii="Book Antiqua" w:hAnsi="Book Antiqua" w:cs="宋体"/>
          <w:color w:val="000000"/>
          <w:sz w:val="21"/>
          <w:szCs w:val="21"/>
          <w:lang w:eastAsia="zh-CN"/>
        </w:rPr>
        <w:t>Schlemmer</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Rehak</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Vieth</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Langner</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Perineural</w:t>
      </w:r>
      <w:proofErr w:type="spellEnd"/>
      <w:r w:rsidRPr="004110F1">
        <w:rPr>
          <w:rFonts w:ascii="Book Antiqua" w:hAnsi="Book Antiqua" w:cs="宋体"/>
          <w:color w:val="000000"/>
          <w:sz w:val="21"/>
          <w:szCs w:val="21"/>
          <w:lang w:eastAsia="zh-CN"/>
        </w:rPr>
        <w:t xml:space="preserve"> invasion: correlation with aggressive phenotype and independent prognostic variable in both colon and rectum cancer. </w:t>
      </w:r>
      <w:r w:rsidRPr="00193243">
        <w:rPr>
          <w:rFonts w:ascii="Book Antiqua" w:hAnsi="Book Antiqua" w:cs="宋体"/>
          <w:i/>
          <w:iCs/>
          <w:color w:val="000000"/>
          <w:sz w:val="21"/>
          <w:szCs w:val="21"/>
          <w:lang w:val="es-ES" w:eastAsia="zh-CN"/>
        </w:rPr>
        <w:t xml:space="preserve">J </w:t>
      </w:r>
      <w:proofErr w:type="spellStart"/>
      <w:r w:rsidRPr="00193243">
        <w:rPr>
          <w:rFonts w:ascii="Book Antiqua" w:hAnsi="Book Antiqua" w:cs="宋体"/>
          <w:i/>
          <w:iCs/>
          <w:color w:val="000000"/>
          <w:sz w:val="21"/>
          <w:szCs w:val="21"/>
          <w:lang w:val="es-ES" w:eastAsia="zh-CN"/>
        </w:rPr>
        <w:t>Clin</w:t>
      </w:r>
      <w:proofErr w:type="spellEnd"/>
      <w:r w:rsidRPr="00193243">
        <w:rPr>
          <w:rFonts w:ascii="Book Antiqua" w:hAnsi="Book Antiqua" w:cs="宋体"/>
          <w:i/>
          <w:iCs/>
          <w:color w:val="000000"/>
          <w:sz w:val="21"/>
          <w:szCs w:val="21"/>
          <w:lang w:val="es-ES" w:eastAsia="zh-CN"/>
        </w:rPr>
        <w:t xml:space="preserve"> </w:t>
      </w:r>
      <w:proofErr w:type="spellStart"/>
      <w:r w:rsidRPr="00193243">
        <w:rPr>
          <w:rFonts w:ascii="Book Antiqua" w:hAnsi="Book Antiqua" w:cs="宋体"/>
          <w:i/>
          <w:iCs/>
          <w:color w:val="000000"/>
          <w:sz w:val="21"/>
          <w:szCs w:val="21"/>
          <w:lang w:val="es-ES" w:eastAsia="zh-CN"/>
        </w:rPr>
        <w:t>Oncol</w:t>
      </w:r>
      <w:proofErr w:type="spellEnd"/>
      <w:r w:rsidRPr="00193243">
        <w:rPr>
          <w:rFonts w:ascii="Book Antiqua" w:hAnsi="Book Antiqua" w:cs="宋体"/>
          <w:color w:val="000000"/>
          <w:sz w:val="21"/>
          <w:szCs w:val="21"/>
          <w:lang w:val="es-ES" w:eastAsia="zh-CN"/>
        </w:rPr>
        <w:t> 2010; </w:t>
      </w:r>
      <w:r w:rsidRPr="00193243">
        <w:rPr>
          <w:rFonts w:ascii="Book Antiqua" w:hAnsi="Book Antiqua" w:cs="宋体"/>
          <w:b/>
          <w:bCs/>
          <w:color w:val="000000"/>
          <w:sz w:val="21"/>
          <w:szCs w:val="21"/>
          <w:lang w:val="es-ES" w:eastAsia="zh-CN"/>
        </w:rPr>
        <w:t>28</w:t>
      </w:r>
      <w:r w:rsidRPr="00193243">
        <w:rPr>
          <w:rFonts w:ascii="Book Antiqua" w:hAnsi="Book Antiqua" w:cs="宋体"/>
          <w:color w:val="000000"/>
          <w:sz w:val="21"/>
          <w:szCs w:val="21"/>
          <w:lang w:val="es-ES" w:eastAsia="zh-CN"/>
        </w:rPr>
        <w:t xml:space="preserve">: e358-e60; </w:t>
      </w:r>
      <w:proofErr w:type="spellStart"/>
      <w:r w:rsidRPr="00193243">
        <w:rPr>
          <w:rFonts w:ascii="Book Antiqua" w:hAnsi="Book Antiqua" w:cs="宋体"/>
          <w:color w:val="000000"/>
          <w:sz w:val="21"/>
          <w:szCs w:val="21"/>
          <w:lang w:val="es-ES" w:eastAsia="zh-CN"/>
        </w:rPr>
        <w:t>author</w:t>
      </w:r>
      <w:proofErr w:type="spellEnd"/>
      <w:r w:rsidRPr="00193243">
        <w:rPr>
          <w:rFonts w:ascii="Book Antiqua" w:hAnsi="Book Antiqua" w:cs="宋体"/>
          <w:color w:val="000000"/>
          <w:sz w:val="21"/>
          <w:szCs w:val="21"/>
          <w:lang w:val="es-ES" w:eastAsia="zh-CN"/>
        </w:rPr>
        <w:t xml:space="preserve"> </w:t>
      </w:r>
      <w:proofErr w:type="spellStart"/>
      <w:r w:rsidRPr="00193243">
        <w:rPr>
          <w:rFonts w:ascii="Book Antiqua" w:hAnsi="Book Antiqua" w:cs="宋体"/>
          <w:color w:val="000000"/>
          <w:sz w:val="21"/>
          <w:szCs w:val="21"/>
          <w:lang w:val="es-ES" w:eastAsia="zh-CN"/>
        </w:rPr>
        <w:t>reply</w:t>
      </w:r>
      <w:proofErr w:type="spellEnd"/>
      <w:r w:rsidRPr="00193243">
        <w:rPr>
          <w:rFonts w:ascii="Book Antiqua" w:hAnsi="Book Antiqua" w:cs="宋体"/>
          <w:color w:val="000000"/>
          <w:sz w:val="21"/>
          <w:szCs w:val="21"/>
          <w:lang w:val="es-ES" w:eastAsia="zh-CN"/>
        </w:rPr>
        <w:t xml:space="preserve"> e358-e60; [PMID: 20385977 DOI: 10.1200/JCO.2009.27.3581]</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lastRenderedPageBreak/>
        <w:t>86 </w:t>
      </w:r>
      <w:r w:rsidRPr="004110F1">
        <w:rPr>
          <w:rFonts w:ascii="Book Antiqua" w:hAnsi="Book Antiqua" w:cs="宋体"/>
          <w:b/>
          <w:bCs/>
          <w:color w:val="000000"/>
          <w:sz w:val="21"/>
          <w:szCs w:val="21"/>
          <w:lang w:eastAsia="zh-CN"/>
        </w:rPr>
        <w:t>Peng J</w:t>
      </w:r>
      <w:r w:rsidRPr="004110F1">
        <w:rPr>
          <w:rFonts w:ascii="Book Antiqua" w:hAnsi="Book Antiqua" w:cs="宋体"/>
          <w:color w:val="000000"/>
          <w:sz w:val="21"/>
          <w:szCs w:val="21"/>
          <w:lang w:eastAsia="zh-CN"/>
        </w:rPr>
        <w:t xml:space="preserve">, Sheng W, Huang D, </w:t>
      </w:r>
      <w:proofErr w:type="spellStart"/>
      <w:r w:rsidRPr="004110F1">
        <w:rPr>
          <w:rFonts w:ascii="Book Antiqua" w:hAnsi="Book Antiqua" w:cs="宋体"/>
          <w:color w:val="000000"/>
          <w:sz w:val="21"/>
          <w:szCs w:val="21"/>
          <w:lang w:eastAsia="zh-CN"/>
        </w:rPr>
        <w:t>Venook</w:t>
      </w:r>
      <w:proofErr w:type="spellEnd"/>
      <w:r w:rsidRPr="004110F1">
        <w:rPr>
          <w:rFonts w:ascii="Book Antiqua" w:hAnsi="Book Antiqua" w:cs="宋体"/>
          <w:color w:val="000000"/>
          <w:sz w:val="21"/>
          <w:szCs w:val="21"/>
          <w:lang w:eastAsia="zh-CN"/>
        </w:rPr>
        <w:t xml:space="preserve"> AP, Xu Y, Guan Z, </w:t>
      </w:r>
      <w:proofErr w:type="spellStart"/>
      <w:r w:rsidRPr="004110F1">
        <w:rPr>
          <w:rFonts w:ascii="Book Antiqua" w:hAnsi="Book Antiqua" w:cs="宋体"/>
          <w:color w:val="000000"/>
          <w:sz w:val="21"/>
          <w:szCs w:val="21"/>
          <w:lang w:eastAsia="zh-CN"/>
        </w:rPr>
        <w:t>Cai</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Perineural</w:t>
      </w:r>
      <w:proofErr w:type="spellEnd"/>
      <w:r w:rsidRPr="004110F1">
        <w:rPr>
          <w:rFonts w:ascii="Book Antiqua" w:hAnsi="Book Antiqua" w:cs="宋体"/>
          <w:color w:val="000000"/>
          <w:sz w:val="21"/>
          <w:szCs w:val="21"/>
          <w:lang w:eastAsia="zh-CN"/>
        </w:rPr>
        <w:t xml:space="preserve"> invasion in pT3N0 rectal cancer: the incidence and its prognostic effect.</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2011; </w:t>
      </w:r>
      <w:r w:rsidRPr="004110F1">
        <w:rPr>
          <w:rFonts w:ascii="Book Antiqua" w:hAnsi="Book Antiqua" w:cs="宋体"/>
          <w:b/>
          <w:bCs/>
          <w:color w:val="000000"/>
          <w:sz w:val="21"/>
          <w:szCs w:val="21"/>
          <w:lang w:eastAsia="zh-CN"/>
        </w:rPr>
        <w:t>117</w:t>
      </w:r>
      <w:r w:rsidRPr="004110F1">
        <w:rPr>
          <w:rFonts w:ascii="Book Antiqua" w:hAnsi="Book Antiqua" w:cs="宋体"/>
          <w:color w:val="000000"/>
          <w:sz w:val="21"/>
          <w:szCs w:val="21"/>
          <w:lang w:eastAsia="zh-CN"/>
        </w:rPr>
        <w:t>: 1415-1421 [PMID: 21425141 DOI: 10.1002/cncr.25620]</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87 </w:t>
      </w:r>
      <w:r w:rsidRPr="004110F1">
        <w:rPr>
          <w:rFonts w:ascii="Book Antiqua" w:hAnsi="Book Antiqua" w:cs="宋体"/>
          <w:b/>
          <w:bCs/>
          <w:color w:val="000000"/>
          <w:sz w:val="21"/>
          <w:szCs w:val="21"/>
          <w:lang w:eastAsia="zh-CN"/>
        </w:rPr>
        <w:t>Ueno H</w:t>
      </w:r>
      <w:r w:rsidRPr="004110F1">
        <w:rPr>
          <w:rFonts w:ascii="Book Antiqua" w:hAnsi="Book Antiqua" w:cs="宋体"/>
          <w:color w:val="000000"/>
          <w:sz w:val="21"/>
          <w:szCs w:val="21"/>
          <w:lang w:eastAsia="zh-CN"/>
        </w:rPr>
        <w:t xml:space="preserve">, Shirouzu K, </w:t>
      </w:r>
      <w:proofErr w:type="spellStart"/>
      <w:r w:rsidRPr="004110F1">
        <w:rPr>
          <w:rFonts w:ascii="Book Antiqua" w:hAnsi="Book Antiqua" w:cs="宋体"/>
          <w:color w:val="000000"/>
          <w:sz w:val="21"/>
          <w:szCs w:val="21"/>
          <w:lang w:eastAsia="zh-CN"/>
        </w:rPr>
        <w:t>Eishi</w:t>
      </w:r>
      <w:proofErr w:type="spellEnd"/>
      <w:r w:rsidRPr="004110F1">
        <w:rPr>
          <w:rFonts w:ascii="Book Antiqua" w:hAnsi="Book Antiqua" w:cs="宋体"/>
          <w:color w:val="000000"/>
          <w:sz w:val="21"/>
          <w:szCs w:val="21"/>
          <w:lang w:eastAsia="zh-CN"/>
        </w:rPr>
        <w:t xml:space="preserve"> Y, Yamada K, </w:t>
      </w:r>
      <w:proofErr w:type="spellStart"/>
      <w:r w:rsidRPr="004110F1">
        <w:rPr>
          <w:rFonts w:ascii="Book Antiqua" w:hAnsi="Book Antiqua" w:cs="宋体"/>
          <w:color w:val="000000"/>
          <w:sz w:val="21"/>
          <w:szCs w:val="21"/>
          <w:lang w:eastAsia="zh-CN"/>
        </w:rPr>
        <w:t>Kusumi</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Kushima</w:t>
      </w:r>
      <w:proofErr w:type="spellEnd"/>
      <w:r w:rsidRPr="004110F1">
        <w:rPr>
          <w:rFonts w:ascii="Book Antiqua" w:hAnsi="Book Antiqua" w:cs="宋体"/>
          <w:color w:val="000000"/>
          <w:sz w:val="21"/>
          <w:szCs w:val="21"/>
          <w:lang w:eastAsia="zh-CN"/>
        </w:rPr>
        <w:t xml:space="preserve"> R, Ikegami M, Murata A, </w:t>
      </w:r>
      <w:proofErr w:type="spellStart"/>
      <w:r w:rsidRPr="004110F1">
        <w:rPr>
          <w:rFonts w:ascii="Book Antiqua" w:hAnsi="Book Antiqua" w:cs="宋体"/>
          <w:color w:val="000000"/>
          <w:sz w:val="21"/>
          <w:szCs w:val="21"/>
          <w:lang w:eastAsia="zh-CN"/>
        </w:rPr>
        <w:t>Okuno</w:t>
      </w:r>
      <w:proofErr w:type="spellEnd"/>
      <w:r w:rsidRPr="004110F1">
        <w:rPr>
          <w:rFonts w:ascii="Book Antiqua" w:hAnsi="Book Antiqua" w:cs="宋体"/>
          <w:color w:val="000000"/>
          <w:sz w:val="21"/>
          <w:szCs w:val="21"/>
          <w:lang w:eastAsia="zh-CN"/>
        </w:rPr>
        <w:t xml:space="preserve"> K, Sato T, </w:t>
      </w:r>
      <w:proofErr w:type="spellStart"/>
      <w:r w:rsidRPr="004110F1">
        <w:rPr>
          <w:rFonts w:ascii="Book Antiqua" w:hAnsi="Book Antiqua" w:cs="宋体"/>
          <w:color w:val="000000"/>
          <w:sz w:val="21"/>
          <w:szCs w:val="21"/>
          <w:lang w:eastAsia="zh-CN"/>
        </w:rPr>
        <w:t>Ajioka</w:t>
      </w:r>
      <w:proofErr w:type="spellEnd"/>
      <w:r w:rsidRPr="004110F1">
        <w:rPr>
          <w:rFonts w:ascii="Book Antiqua" w:hAnsi="Book Antiqua" w:cs="宋体"/>
          <w:color w:val="000000"/>
          <w:sz w:val="21"/>
          <w:szCs w:val="21"/>
          <w:lang w:eastAsia="zh-CN"/>
        </w:rPr>
        <w:t xml:space="preserve"> Y, </w:t>
      </w:r>
      <w:proofErr w:type="spellStart"/>
      <w:r w:rsidRPr="004110F1">
        <w:rPr>
          <w:rFonts w:ascii="Book Antiqua" w:hAnsi="Book Antiqua" w:cs="宋体"/>
          <w:color w:val="000000"/>
          <w:sz w:val="21"/>
          <w:szCs w:val="21"/>
          <w:lang w:eastAsia="zh-CN"/>
        </w:rPr>
        <w:t>Ochiai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Shimazaki</w:t>
      </w:r>
      <w:proofErr w:type="spellEnd"/>
      <w:r w:rsidRPr="004110F1">
        <w:rPr>
          <w:rFonts w:ascii="Book Antiqua" w:hAnsi="Book Antiqua" w:cs="宋体"/>
          <w:color w:val="000000"/>
          <w:sz w:val="21"/>
          <w:szCs w:val="21"/>
          <w:lang w:eastAsia="zh-CN"/>
        </w:rPr>
        <w:t xml:space="preserve"> H, Nakamura T, </w:t>
      </w:r>
      <w:proofErr w:type="spellStart"/>
      <w:r w:rsidRPr="004110F1">
        <w:rPr>
          <w:rFonts w:ascii="Book Antiqua" w:hAnsi="Book Antiqua" w:cs="宋体"/>
          <w:color w:val="000000"/>
          <w:sz w:val="21"/>
          <w:szCs w:val="21"/>
          <w:lang w:eastAsia="zh-CN"/>
        </w:rPr>
        <w:t>Kawachi</w:t>
      </w:r>
      <w:proofErr w:type="spellEnd"/>
      <w:r w:rsidRPr="004110F1">
        <w:rPr>
          <w:rFonts w:ascii="Book Antiqua" w:hAnsi="Book Antiqua" w:cs="宋体"/>
          <w:color w:val="000000"/>
          <w:sz w:val="21"/>
          <w:szCs w:val="21"/>
          <w:lang w:eastAsia="zh-CN"/>
        </w:rPr>
        <w:t xml:space="preserve"> H, Kojima M, </w:t>
      </w:r>
      <w:proofErr w:type="spellStart"/>
      <w:r w:rsidRPr="004110F1">
        <w:rPr>
          <w:rFonts w:ascii="Book Antiqua" w:hAnsi="Book Antiqua" w:cs="宋体"/>
          <w:color w:val="000000"/>
          <w:sz w:val="21"/>
          <w:szCs w:val="21"/>
          <w:lang w:eastAsia="zh-CN"/>
        </w:rPr>
        <w:t>Akagi</w:t>
      </w:r>
      <w:proofErr w:type="spellEnd"/>
      <w:r w:rsidRPr="004110F1">
        <w:rPr>
          <w:rFonts w:ascii="Book Antiqua" w:hAnsi="Book Antiqua" w:cs="宋体"/>
          <w:color w:val="000000"/>
          <w:sz w:val="21"/>
          <w:szCs w:val="21"/>
          <w:lang w:eastAsia="zh-CN"/>
        </w:rPr>
        <w:t xml:space="preserve"> Y, Sugihara K. Characterization of </w:t>
      </w:r>
      <w:proofErr w:type="spellStart"/>
      <w:r w:rsidRPr="004110F1">
        <w:rPr>
          <w:rFonts w:ascii="Book Antiqua" w:hAnsi="Book Antiqua" w:cs="宋体"/>
          <w:color w:val="000000"/>
          <w:sz w:val="21"/>
          <w:szCs w:val="21"/>
          <w:lang w:eastAsia="zh-CN"/>
        </w:rPr>
        <w:t>perineural</w:t>
      </w:r>
      <w:proofErr w:type="spellEnd"/>
      <w:r w:rsidRPr="004110F1">
        <w:rPr>
          <w:rFonts w:ascii="Book Antiqua" w:hAnsi="Book Antiqua" w:cs="宋体"/>
          <w:color w:val="000000"/>
          <w:sz w:val="21"/>
          <w:szCs w:val="21"/>
          <w:lang w:eastAsia="zh-CN"/>
        </w:rPr>
        <w:t xml:space="preserve"> invasion as a component of colorectal cancer staging. </w:t>
      </w:r>
      <w:r w:rsidRPr="004110F1">
        <w:rPr>
          <w:rFonts w:ascii="Book Antiqua" w:hAnsi="Book Antiqua" w:cs="宋体"/>
          <w:i/>
          <w:iCs/>
          <w:color w:val="000000"/>
          <w:sz w:val="21"/>
          <w:szCs w:val="21"/>
          <w:lang w:eastAsia="zh-CN"/>
        </w:rPr>
        <w:t xml:space="preserve">Am J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37</w:t>
      </w:r>
      <w:r w:rsidRPr="004110F1">
        <w:rPr>
          <w:rFonts w:ascii="Book Antiqua" w:hAnsi="Book Antiqua" w:cs="宋体"/>
          <w:color w:val="000000"/>
          <w:sz w:val="21"/>
          <w:szCs w:val="21"/>
          <w:lang w:eastAsia="zh-CN"/>
        </w:rPr>
        <w:t>: 1542-1549 [PMID: 24025524 DOI: 10.1097/PAS.0b013e318297ef6e]</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88 </w:t>
      </w:r>
      <w:r w:rsidRPr="004110F1">
        <w:rPr>
          <w:rFonts w:ascii="Book Antiqua" w:hAnsi="Book Antiqua" w:cs="宋体"/>
          <w:b/>
          <w:bCs/>
          <w:color w:val="000000"/>
          <w:sz w:val="21"/>
          <w:szCs w:val="21"/>
          <w:lang w:eastAsia="zh-CN"/>
        </w:rPr>
        <w:t>Weiser MR</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Landmann</w:t>
      </w:r>
      <w:proofErr w:type="spellEnd"/>
      <w:r w:rsidRPr="004110F1">
        <w:rPr>
          <w:rFonts w:ascii="Book Antiqua" w:hAnsi="Book Antiqua" w:cs="宋体"/>
          <w:color w:val="000000"/>
          <w:sz w:val="21"/>
          <w:szCs w:val="21"/>
          <w:lang w:eastAsia="zh-CN"/>
        </w:rPr>
        <w:t xml:space="preserve"> RG, </w:t>
      </w:r>
      <w:proofErr w:type="spellStart"/>
      <w:r w:rsidRPr="004110F1">
        <w:rPr>
          <w:rFonts w:ascii="Book Antiqua" w:hAnsi="Book Antiqua" w:cs="宋体"/>
          <w:color w:val="000000"/>
          <w:sz w:val="21"/>
          <w:szCs w:val="21"/>
          <w:lang w:eastAsia="zh-CN"/>
        </w:rPr>
        <w:t>Kattan</w:t>
      </w:r>
      <w:proofErr w:type="spellEnd"/>
      <w:r w:rsidRPr="004110F1">
        <w:rPr>
          <w:rFonts w:ascii="Book Antiqua" w:hAnsi="Book Antiqua" w:cs="宋体"/>
          <w:color w:val="000000"/>
          <w:sz w:val="21"/>
          <w:szCs w:val="21"/>
          <w:lang w:eastAsia="zh-CN"/>
        </w:rPr>
        <w:t xml:space="preserve"> MW, </w:t>
      </w:r>
      <w:proofErr w:type="spellStart"/>
      <w:r w:rsidRPr="004110F1">
        <w:rPr>
          <w:rFonts w:ascii="Book Antiqua" w:hAnsi="Book Antiqua" w:cs="宋体"/>
          <w:color w:val="000000"/>
          <w:sz w:val="21"/>
          <w:szCs w:val="21"/>
          <w:lang w:eastAsia="zh-CN"/>
        </w:rPr>
        <w:t>Gonen</w:t>
      </w:r>
      <w:proofErr w:type="spellEnd"/>
      <w:r w:rsidRPr="004110F1">
        <w:rPr>
          <w:rFonts w:ascii="Book Antiqua" w:hAnsi="Book Antiqua" w:cs="宋体"/>
          <w:color w:val="000000"/>
          <w:sz w:val="21"/>
          <w:szCs w:val="21"/>
          <w:lang w:eastAsia="zh-CN"/>
        </w:rPr>
        <w:t xml:space="preserve"> M, Shia J, Chou J, </w:t>
      </w:r>
      <w:proofErr w:type="spellStart"/>
      <w:r w:rsidRPr="004110F1">
        <w:rPr>
          <w:rFonts w:ascii="Book Antiqua" w:hAnsi="Book Antiqua" w:cs="宋体"/>
          <w:color w:val="000000"/>
          <w:sz w:val="21"/>
          <w:szCs w:val="21"/>
          <w:lang w:eastAsia="zh-CN"/>
        </w:rPr>
        <w:t>Paty</w:t>
      </w:r>
      <w:proofErr w:type="spellEnd"/>
      <w:r w:rsidRPr="004110F1">
        <w:rPr>
          <w:rFonts w:ascii="Book Antiqua" w:hAnsi="Book Antiqua" w:cs="宋体"/>
          <w:color w:val="000000"/>
          <w:sz w:val="21"/>
          <w:szCs w:val="21"/>
          <w:lang w:eastAsia="zh-CN"/>
        </w:rPr>
        <w:t xml:space="preserve"> PB, </w:t>
      </w:r>
      <w:proofErr w:type="spellStart"/>
      <w:r w:rsidRPr="004110F1">
        <w:rPr>
          <w:rFonts w:ascii="Book Antiqua" w:hAnsi="Book Antiqua" w:cs="宋体"/>
          <w:color w:val="000000"/>
          <w:sz w:val="21"/>
          <w:szCs w:val="21"/>
          <w:lang w:eastAsia="zh-CN"/>
        </w:rPr>
        <w:t>Guillem</w:t>
      </w:r>
      <w:proofErr w:type="spellEnd"/>
      <w:r w:rsidRPr="004110F1">
        <w:rPr>
          <w:rFonts w:ascii="Book Antiqua" w:hAnsi="Book Antiqua" w:cs="宋体"/>
          <w:color w:val="000000"/>
          <w:sz w:val="21"/>
          <w:szCs w:val="21"/>
          <w:lang w:eastAsia="zh-CN"/>
        </w:rPr>
        <w:t xml:space="preserve"> JG, Temple LK, </w:t>
      </w:r>
      <w:proofErr w:type="spellStart"/>
      <w:r w:rsidRPr="004110F1">
        <w:rPr>
          <w:rFonts w:ascii="Book Antiqua" w:hAnsi="Book Antiqua" w:cs="宋体"/>
          <w:color w:val="000000"/>
          <w:sz w:val="21"/>
          <w:szCs w:val="21"/>
          <w:lang w:eastAsia="zh-CN"/>
        </w:rPr>
        <w:t>Schrag</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Saltz</w:t>
      </w:r>
      <w:proofErr w:type="spellEnd"/>
      <w:r w:rsidRPr="004110F1">
        <w:rPr>
          <w:rFonts w:ascii="Book Antiqua" w:hAnsi="Book Antiqua" w:cs="宋体"/>
          <w:color w:val="000000"/>
          <w:sz w:val="21"/>
          <w:szCs w:val="21"/>
          <w:lang w:eastAsia="zh-CN"/>
        </w:rPr>
        <w:t xml:space="preserve"> LB, Wong WD. Individualized prediction of colon cancer recurrence using a </w:t>
      </w:r>
      <w:proofErr w:type="spellStart"/>
      <w:r w:rsidRPr="004110F1">
        <w:rPr>
          <w:rFonts w:ascii="Book Antiqua" w:hAnsi="Book Antiqua" w:cs="宋体"/>
          <w:color w:val="000000"/>
          <w:sz w:val="21"/>
          <w:szCs w:val="21"/>
          <w:lang w:eastAsia="zh-CN"/>
        </w:rPr>
        <w:t>nomogram</w:t>
      </w:r>
      <w:proofErr w:type="spell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2008; </w:t>
      </w:r>
      <w:r w:rsidRPr="004110F1">
        <w:rPr>
          <w:rFonts w:ascii="Book Antiqua" w:hAnsi="Book Antiqua" w:cs="宋体"/>
          <w:b/>
          <w:bCs/>
          <w:color w:val="000000"/>
          <w:sz w:val="21"/>
          <w:szCs w:val="21"/>
          <w:lang w:eastAsia="zh-CN"/>
        </w:rPr>
        <w:t>26</w:t>
      </w:r>
      <w:r w:rsidRPr="004110F1">
        <w:rPr>
          <w:rFonts w:ascii="Book Antiqua" w:hAnsi="Book Antiqua" w:cs="宋体"/>
          <w:color w:val="000000"/>
          <w:sz w:val="21"/>
          <w:szCs w:val="21"/>
          <w:lang w:eastAsia="zh-CN"/>
        </w:rPr>
        <w:t>: 380-385 [PMID: 18202413 DOI: 10.1200/JCO.2007.14.1291]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89 </w:t>
      </w:r>
      <w:proofErr w:type="spellStart"/>
      <w:r w:rsidRPr="004110F1">
        <w:rPr>
          <w:rFonts w:ascii="Book Antiqua" w:hAnsi="Book Antiqua" w:cs="宋体"/>
          <w:b/>
          <w:bCs/>
          <w:color w:val="000000"/>
          <w:sz w:val="21"/>
          <w:szCs w:val="21"/>
          <w:lang w:eastAsia="zh-CN"/>
        </w:rPr>
        <w:t>Liebl</w:t>
      </w:r>
      <w:proofErr w:type="spellEnd"/>
      <w:r w:rsidRPr="004110F1">
        <w:rPr>
          <w:rFonts w:ascii="Book Antiqua" w:hAnsi="Book Antiqua" w:cs="宋体"/>
          <w:b/>
          <w:bCs/>
          <w:color w:val="000000"/>
          <w:sz w:val="21"/>
          <w:szCs w:val="21"/>
          <w:lang w:eastAsia="zh-CN"/>
        </w:rPr>
        <w:t xml:space="preserve"> F</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Demir</w:t>
      </w:r>
      <w:proofErr w:type="spellEnd"/>
      <w:r w:rsidRPr="004110F1">
        <w:rPr>
          <w:rFonts w:ascii="Book Antiqua" w:hAnsi="Book Antiqua" w:cs="宋体"/>
          <w:color w:val="000000"/>
          <w:sz w:val="21"/>
          <w:szCs w:val="21"/>
          <w:lang w:eastAsia="zh-CN"/>
        </w:rPr>
        <w:t xml:space="preserve"> IE, Rosenberg R, </w:t>
      </w:r>
      <w:proofErr w:type="spellStart"/>
      <w:r w:rsidRPr="004110F1">
        <w:rPr>
          <w:rFonts w:ascii="Book Antiqua" w:hAnsi="Book Antiqua" w:cs="宋体"/>
          <w:color w:val="000000"/>
          <w:sz w:val="21"/>
          <w:szCs w:val="21"/>
          <w:lang w:eastAsia="zh-CN"/>
        </w:rPr>
        <w:t>Boldis</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Yildiz</w:t>
      </w:r>
      <w:proofErr w:type="spellEnd"/>
      <w:r w:rsidRPr="004110F1">
        <w:rPr>
          <w:rFonts w:ascii="Book Antiqua" w:hAnsi="Book Antiqua" w:cs="宋体"/>
          <w:color w:val="000000"/>
          <w:sz w:val="21"/>
          <w:szCs w:val="21"/>
          <w:lang w:eastAsia="zh-CN"/>
        </w:rPr>
        <w:t xml:space="preserve"> E, </w:t>
      </w:r>
      <w:proofErr w:type="spellStart"/>
      <w:r w:rsidRPr="004110F1">
        <w:rPr>
          <w:rFonts w:ascii="Book Antiqua" w:hAnsi="Book Antiqua" w:cs="宋体"/>
          <w:color w:val="000000"/>
          <w:sz w:val="21"/>
          <w:szCs w:val="21"/>
          <w:lang w:eastAsia="zh-CN"/>
        </w:rPr>
        <w:t>Kujundzic</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Kehl</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Dischl</w:t>
      </w:r>
      <w:proofErr w:type="spellEnd"/>
      <w:r w:rsidRPr="004110F1">
        <w:rPr>
          <w:rFonts w:ascii="Book Antiqua" w:hAnsi="Book Antiqua" w:cs="宋体"/>
          <w:color w:val="000000"/>
          <w:sz w:val="21"/>
          <w:szCs w:val="21"/>
          <w:lang w:eastAsia="zh-CN"/>
        </w:rPr>
        <w:t xml:space="preserve"> D, Schuster T, </w:t>
      </w:r>
      <w:proofErr w:type="spellStart"/>
      <w:r w:rsidRPr="004110F1">
        <w:rPr>
          <w:rFonts w:ascii="Book Antiqua" w:hAnsi="Book Antiqua" w:cs="宋体"/>
          <w:color w:val="000000"/>
          <w:sz w:val="21"/>
          <w:szCs w:val="21"/>
          <w:lang w:eastAsia="zh-CN"/>
        </w:rPr>
        <w:t>Maak</w:t>
      </w:r>
      <w:proofErr w:type="spellEnd"/>
      <w:r w:rsidRPr="004110F1">
        <w:rPr>
          <w:rFonts w:ascii="Book Antiqua" w:hAnsi="Book Antiqua" w:cs="宋体"/>
          <w:color w:val="000000"/>
          <w:sz w:val="21"/>
          <w:szCs w:val="21"/>
          <w:lang w:eastAsia="zh-CN"/>
        </w:rPr>
        <w:t xml:space="preserve"> M, Becker K, Langer R, </w:t>
      </w:r>
      <w:proofErr w:type="spellStart"/>
      <w:r w:rsidRPr="004110F1">
        <w:rPr>
          <w:rFonts w:ascii="Book Antiqua" w:hAnsi="Book Antiqua" w:cs="宋体"/>
          <w:color w:val="000000"/>
          <w:sz w:val="21"/>
          <w:szCs w:val="21"/>
          <w:lang w:eastAsia="zh-CN"/>
        </w:rPr>
        <w:t>Laschinger</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Friess</w:t>
      </w:r>
      <w:proofErr w:type="spellEnd"/>
      <w:r w:rsidRPr="004110F1">
        <w:rPr>
          <w:rFonts w:ascii="Book Antiqua" w:hAnsi="Book Antiqua" w:cs="宋体"/>
          <w:color w:val="000000"/>
          <w:sz w:val="21"/>
          <w:szCs w:val="21"/>
          <w:lang w:eastAsia="zh-CN"/>
        </w:rPr>
        <w:t xml:space="preserve"> H, Ceyhan GO. The severity of neural invasion is associated with shortened survival in colon cancer.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Cancer Res</w:t>
      </w:r>
      <w:r w:rsidRPr="004110F1">
        <w:rPr>
          <w:rFonts w:ascii="Book Antiqua" w:hAnsi="Book Antiqua" w:cs="宋体"/>
          <w:color w:val="000000"/>
          <w:sz w:val="21"/>
          <w:szCs w:val="21"/>
          <w:lang w:eastAsia="zh-CN"/>
        </w:rPr>
        <w:t> 2013; </w:t>
      </w:r>
      <w:r w:rsidRPr="004110F1">
        <w:rPr>
          <w:rFonts w:ascii="Book Antiqua" w:hAnsi="Book Antiqua" w:cs="宋体"/>
          <w:b/>
          <w:bCs/>
          <w:color w:val="000000"/>
          <w:sz w:val="21"/>
          <w:szCs w:val="21"/>
          <w:lang w:eastAsia="zh-CN"/>
        </w:rPr>
        <w:t>19</w:t>
      </w:r>
      <w:r w:rsidRPr="004110F1">
        <w:rPr>
          <w:rFonts w:ascii="Book Antiqua" w:hAnsi="Book Antiqua" w:cs="宋体"/>
          <w:color w:val="000000"/>
          <w:sz w:val="21"/>
          <w:szCs w:val="21"/>
          <w:lang w:eastAsia="zh-CN"/>
        </w:rPr>
        <w:t>: 50-61 [PMID: 23147996 DOI: 10.1158/1078-0432.CCR-12-2392]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90 </w:t>
      </w:r>
      <w:r w:rsidRPr="004110F1">
        <w:rPr>
          <w:rFonts w:ascii="Book Antiqua" w:hAnsi="Book Antiqua" w:cs="宋体"/>
          <w:b/>
          <w:color w:val="000000"/>
          <w:sz w:val="21"/>
          <w:szCs w:val="21"/>
          <w:lang w:eastAsia="zh-CN"/>
        </w:rPr>
        <w:t>Wang LM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Prognostic markers in colorectal pathology: Is morphology enough? </w:t>
      </w:r>
      <w:proofErr w:type="spellStart"/>
      <w:r w:rsidRPr="004110F1">
        <w:rPr>
          <w:rFonts w:ascii="Book Antiqua" w:hAnsi="Book Antiqua" w:cs="宋体"/>
          <w:i/>
          <w:color w:val="000000"/>
          <w:sz w:val="21"/>
          <w:szCs w:val="21"/>
          <w:lang w:eastAsia="zh-CN"/>
        </w:rPr>
        <w:t>Diag</w:t>
      </w:r>
      <w:proofErr w:type="spellEnd"/>
      <w:r w:rsidRPr="004110F1">
        <w:rPr>
          <w:rFonts w:ascii="Book Antiqua" w:hAnsi="Book Antiqua" w:cs="宋体"/>
          <w:i/>
          <w:color w:val="000000"/>
          <w:sz w:val="21"/>
          <w:szCs w:val="21"/>
          <w:lang w:eastAsia="zh-CN"/>
        </w:rPr>
        <w:t xml:space="preserve"> </w:t>
      </w:r>
      <w:proofErr w:type="spellStart"/>
      <w:r w:rsidRPr="004110F1">
        <w:rPr>
          <w:rFonts w:ascii="Book Antiqua" w:hAnsi="Book Antiqua" w:cs="宋体"/>
          <w:i/>
          <w:color w:val="000000"/>
          <w:sz w:val="21"/>
          <w:szCs w:val="21"/>
          <w:lang w:eastAsia="zh-CN"/>
        </w:rPr>
        <w:t>Histopathol</w:t>
      </w:r>
      <w:proofErr w:type="spellEnd"/>
      <w:r w:rsidRPr="004110F1">
        <w:rPr>
          <w:rFonts w:ascii="Book Antiqua" w:hAnsi="Book Antiqua" w:cs="宋体"/>
          <w:color w:val="000000"/>
          <w:sz w:val="21"/>
          <w:szCs w:val="21"/>
          <w:lang w:eastAsia="zh-CN"/>
        </w:rPr>
        <w:t xml:space="preserve"> 2011; </w:t>
      </w:r>
      <w:r w:rsidRPr="004110F1">
        <w:rPr>
          <w:rFonts w:ascii="Book Antiqua" w:hAnsi="Book Antiqua" w:cs="宋体"/>
          <w:b/>
          <w:color w:val="000000"/>
          <w:sz w:val="21"/>
          <w:szCs w:val="21"/>
          <w:lang w:eastAsia="zh-CN"/>
        </w:rPr>
        <w:t>17</w:t>
      </w:r>
      <w:r w:rsidRPr="004110F1">
        <w:rPr>
          <w:rFonts w:ascii="Book Antiqua" w:hAnsi="Book Antiqua" w:cs="宋体"/>
          <w:color w:val="000000"/>
          <w:sz w:val="21"/>
          <w:szCs w:val="21"/>
          <w:lang w:eastAsia="zh-CN"/>
        </w:rPr>
        <w:t>: 386-394 [DOI: 10.1016/j.mpdhp.2011.06.016]</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91 </w:t>
      </w:r>
      <w:r w:rsidRPr="004110F1">
        <w:rPr>
          <w:rFonts w:ascii="Book Antiqua" w:hAnsi="Book Antiqua" w:cs="宋体"/>
          <w:b/>
          <w:bCs/>
          <w:color w:val="000000"/>
          <w:sz w:val="21"/>
          <w:szCs w:val="21"/>
          <w:lang w:eastAsia="zh-CN"/>
        </w:rPr>
        <w:t>Batsakis JG</w:t>
      </w:r>
      <w:r w:rsidRPr="004110F1">
        <w:rPr>
          <w:rFonts w:ascii="Book Antiqua" w:hAnsi="Book Antiqua" w:cs="宋体"/>
          <w:color w:val="000000"/>
          <w:sz w:val="21"/>
          <w:szCs w:val="21"/>
          <w:lang w:eastAsia="zh-CN"/>
        </w:rPr>
        <w:t>.</w:t>
      </w:r>
      <w:proofErr w:type="gramEnd"/>
      <w:r w:rsidRPr="004110F1">
        <w:rPr>
          <w:rFonts w:ascii="Book Antiqua" w:hAnsi="Book Antiqua" w:cs="宋体"/>
          <w:color w:val="000000"/>
          <w:sz w:val="21"/>
          <w:szCs w:val="21"/>
          <w:lang w:eastAsia="zh-CN"/>
        </w:rPr>
        <w:t xml:space="preserve"> </w:t>
      </w:r>
      <w:proofErr w:type="gramStart"/>
      <w:r w:rsidRPr="004110F1">
        <w:rPr>
          <w:rFonts w:ascii="Book Antiqua" w:hAnsi="Book Antiqua" w:cs="宋体"/>
          <w:color w:val="000000"/>
          <w:sz w:val="21"/>
          <w:szCs w:val="21"/>
          <w:lang w:eastAsia="zh-CN"/>
        </w:rPr>
        <w:t>Nerves and neurotropic carcinomas.</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Ann </w:t>
      </w:r>
      <w:proofErr w:type="spellStart"/>
      <w:r w:rsidRPr="004110F1">
        <w:rPr>
          <w:rFonts w:ascii="Book Antiqua" w:hAnsi="Book Antiqua" w:cs="宋体"/>
          <w:i/>
          <w:iCs/>
          <w:color w:val="000000"/>
          <w:sz w:val="21"/>
          <w:szCs w:val="21"/>
          <w:lang w:eastAsia="zh-CN"/>
        </w:rPr>
        <w:t>Otol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Rhinol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Laryngol</w:t>
      </w:r>
      <w:proofErr w:type="spellEnd"/>
      <w:r w:rsidRPr="004110F1">
        <w:rPr>
          <w:rFonts w:ascii="Book Antiqua" w:hAnsi="Book Antiqua" w:cs="宋体"/>
          <w:color w:val="000000"/>
          <w:sz w:val="21"/>
          <w:szCs w:val="21"/>
          <w:lang w:eastAsia="zh-CN"/>
        </w:rPr>
        <w:t> 1985; </w:t>
      </w:r>
      <w:r w:rsidRPr="004110F1">
        <w:rPr>
          <w:rFonts w:ascii="Book Antiqua" w:hAnsi="Book Antiqua" w:cs="宋体"/>
          <w:b/>
          <w:bCs/>
          <w:color w:val="000000"/>
          <w:sz w:val="21"/>
          <w:szCs w:val="21"/>
          <w:lang w:eastAsia="zh-CN"/>
        </w:rPr>
        <w:t>94</w:t>
      </w:r>
      <w:r w:rsidRPr="004110F1">
        <w:rPr>
          <w:rFonts w:ascii="Book Antiqua" w:hAnsi="Book Antiqua" w:cs="宋体"/>
          <w:color w:val="000000"/>
          <w:sz w:val="21"/>
          <w:szCs w:val="21"/>
          <w:lang w:eastAsia="zh-CN"/>
        </w:rPr>
        <w:t>: 426-427 [PMID: 4026129]</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92 </w:t>
      </w:r>
      <w:r w:rsidRPr="004110F1">
        <w:rPr>
          <w:rFonts w:ascii="Book Antiqua" w:hAnsi="Book Antiqua" w:cs="宋体"/>
          <w:b/>
          <w:bCs/>
          <w:color w:val="000000"/>
          <w:sz w:val="21"/>
          <w:szCs w:val="21"/>
          <w:lang w:eastAsia="zh-CN"/>
        </w:rPr>
        <w:t>Liebig C</w:t>
      </w:r>
      <w:r w:rsidRPr="004110F1">
        <w:rPr>
          <w:rFonts w:ascii="Book Antiqua" w:hAnsi="Book Antiqua" w:cs="宋体"/>
          <w:color w:val="000000"/>
          <w:sz w:val="21"/>
          <w:szCs w:val="21"/>
          <w:lang w:eastAsia="zh-CN"/>
        </w:rPr>
        <w:t xml:space="preserve">, Ayala G, </w:t>
      </w:r>
      <w:proofErr w:type="spellStart"/>
      <w:r w:rsidRPr="004110F1">
        <w:rPr>
          <w:rFonts w:ascii="Book Antiqua" w:hAnsi="Book Antiqua" w:cs="宋体"/>
          <w:color w:val="000000"/>
          <w:sz w:val="21"/>
          <w:szCs w:val="21"/>
          <w:lang w:eastAsia="zh-CN"/>
        </w:rPr>
        <w:t>Wilks</w:t>
      </w:r>
      <w:proofErr w:type="spellEnd"/>
      <w:r w:rsidRPr="004110F1">
        <w:rPr>
          <w:rFonts w:ascii="Book Antiqua" w:hAnsi="Book Antiqua" w:cs="宋体"/>
          <w:color w:val="000000"/>
          <w:sz w:val="21"/>
          <w:szCs w:val="21"/>
          <w:lang w:eastAsia="zh-CN"/>
        </w:rPr>
        <w:t xml:space="preserve"> JA, Berger DH, </w:t>
      </w:r>
      <w:proofErr w:type="spellStart"/>
      <w:r w:rsidRPr="004110F1">
        <w:rPr>
          <w:rFonts w:ascii="Book Antiqua" w:hAnsi="Book Antiqua" w:cs="宋体"/>
          <w:color w:val="000000"/>
          <w:sz w:val="21"/>
          <w:szCs w:val="21"/>
          <w:lang w:eastAsia="zh-CN"/>
        </w:rPr>
        <w:t>Albo</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Perineural</w:t>
      </w:r>
      <w:proofErr w:type="spellEnd"/>
      <w:r w:rsidRPr="004110F1">
        <w:rPr>
          <w:rFonts w:ascii="Book Antiqua" w:hAnsi="Book Antiqua" w:cs="宋体"/>
          <w:color w:val="000000"/>
          <w:sz w:val="21"/>
          <w:szCs w:val="21"/>
          <w:lang w:eastAsia="zh-CN"/>
        </w:rPr>
        <w:t xml:space="preserve"> invasion in cancer: a review of the literature.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2009; </w:t>
      </w:r>
      <w:r w:rsidRPr="004110F1">
        <w:rPr>
          <w:rFonts w:ascii="Book Antiqua" w:hAnsi="Book Antiqua" w:cs="宋体"/>
          <w:b/>
          <w:bCs/>
          <w:color w:val="000000"/>
          <w:sz w:val="21"/>
          <w:szCs w:val="21"/>
          <w:lang w:eastAsia="zh-CN"/>
        </w:rPr>
        <w:t>115</w:t>
      </w:r>
      <w:r w:rsidRPr="004110F1">
        <w:rPr>
          <w:rFonts w:ascii="Book Antiqua" w:hAnsi="Book Antiqua" w:cs="宋体"/>
          <w:color w:val="000000"/>
          <w:sz w:val="21"/>
          <w:szCs w:val="21"/>
          <w:lang w:eastAsia="zh-CN"/>
        </w:rPr>
        <w:t>: 3379-3391 [PMID: 19484787 DOI: 10.1002/cncr.24396]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93 </w:t>
      </w:r>
      <w:r w:rsidRPr="004110F1">
        <w:rPr>
          <w:rFonts w:ascii="Book Antiqua" w:hAnsi="Book Antiqua" w:cs="宋体"/>
          <w:b/>
          <w:bCs/>
          <w:color w:val="000000"/>
          <w:sz w:val="21"/>
          <w:szCs w:val="21"/>
          <w:lang w:eastAsia="zh-CN"/>
        </w:rPr>
        <w:t>Ceyhan GO</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Liebl</w:t>
      </w:r>
      <w:proofErr w:type="spellEnd"/>
      <w:r w:rsidRPr="004110F1">
        <w:rPr>
          <w:rFonts w:ascii="Book Antiqua" w:hAnsi="Book Antiqua" w:cs="宋体"/>
          <w:color w:val="000000"/>
          <w:sz w:val="21"/>
          <w:szCs w:val="21"/>
          <w:lang w:eastAsia="zh-CN"/>
        </w:rPr>
        <w:t xml:space="preserve"> F, </w:t>
      </w:r>
      <w:proofErr w:type="spellStart"/>
      <w:r w:rsidRPr="004110F1">
        <w:rPr>
          <w:rFonts w:ascii="Book Antiqua" w:hAnsi="Book Antiqua" w:cs="宋体"/>
          <w:color w:val="000000"/>
          <w:sz w:val="21"/>
          <w:szCs w:val="21"/>
          <w:lang w:eastAsia="zh-CN"/>
        </w:rPr>
        <w:t>Maak</w:t>
      </w:r>
      <w:proofErr w:type="spellEnd"/>
      <w:r w:rsidRPr="004110F1">
        <w:rPr>
          <w:rFonts w:ascii="Book Antiqua" w:hAnsi="Book Antiqua" w:cs="宋体"/>
          <w:color w:val="000000"/>
          <w:sz w:val="21"/>
          <w:szCs w:val="21"/>
          <w:lang w:eastAsia="zh-CN"/>
        </w:rPr>
        <w:t xml:space="preserve"> M, Schuster T, Becker K, Langer R, </w:t>
      </w:r>
      <w:proofErr w:type="spellStart"/>
      <w:r w:rsidRPr="004110F1">
        <w:rPr>
          <w:rFonts w:ascii="Book Antiqua" w:hAnsi="Book Antiqua" w:cs="宋体"/>
          <w:color w:val="000000"/>
          <w:sz w:val="21"/>
          <w:szCs w:val="21"/>
          <w:lang w:eastAsia="zh-CN"/>
        </w:rPr>
        <w:t>Demir</w:t>
      </w:r>
      <w:proofErr w:type="spellEnd"/>
      <w:r w:rsidRPr="004110F1">
        <w:rPr>
          <w:rFonts w:ascii="Book Antiqua" w:hAnsi="Book Antiqua" w:cs="宋体"/>
          <w:color w:val="000000"/>
          <w:sz w:val="21"/>
          <w:szCs w:val="21"/>
          <w:lang w:eastAsia="zh-CN"/>
        </w:rPr>
        <w:t xml:space="preserve"> IE, </w:t>
      </w:r>
      <w:proofErr w:type="spellStart"/>
      <w:r w:rsidRPr="004110F1">
        <w:rPr>
          <w:rFonts w:ascii="Book Antiqua" w:hAnsi="Book Antiqua" w:cs="宋体"/>
          <w:color w:val="000000"/>
          <w:sz w:val="21"/>
          <w:szCs w:val="21"/>
          <w:lang w:eastAsia="zh-CN"/>
        </w:rPr>
        <w:t>Hartel</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Friess</w:t>
      </w:r>
      <w:proofErr w:type="spellEnd"/>
      <w:r w:rsidRPr="004110F1">
        <w:rPr>
          <w:rFonts w:ascii="Book Antiqua" w:hAnsi="Book Antiqua" w:cs="宋体"/>
          <w:color w:val="000000"/>
          <w:sz w:val="21"/>
          <w:szCs w:val="21"/>
          <w:lang w:eastAsia="zh-CN"/>
        </w:rPr>
        <w:t xml:space="preserve"> H, Rosenberg R. The severity of neural invasion is a crucial prognostic factor in rectal cancer independent of </w:t>
      </w:r>
      <w:proofErr w:type="spellStart"/>
      <w:r w:rsidRPr="004110F1">
        <w:rPr>
          <w:rFonts w:ascii="Book Antiqua" w:hAnsi="Book Antiqua" w:cs="宋体"/>
          <w:color w:val="000000"/>
          <w:sz w:val="21"/>
          <w:szCs w:val="21"/>
          <w:lang w:eastAsia="zh-CN"/>
        </w:rPr>
        <w:t>neoadjuvant</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radiochemotherapy</w:t>
      </w:r>
      <w:proofErr w:type="spell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Ann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252</w:t>
      </w:r>
      <w:r w:rsidRPr="004110F1">
        <w:rPr>
          <w:rFonts w:ascii="Book Antiqua" w:hAnsi="Book Antiqua" w:cs="宋体"/>
          <w:color w:val="000000"/>
          <w:sz w:val="21"/>
          <w:szCs w:val="21"/>
          <w:lang w:eastAsia="zh-CN"/>
        </w:rPr>
        <w:t>: 797-804 [PMID: 21037435 DOI: 10.1097/SLA.0b013e3181fcab8d]</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 xml:space="preserve">94 </w:t>
      </w:r>
      <w:proofErr w:type="spellStart"/>
      <w:r w:rsidRPr="004110F1">
        <w:rPr>
          <w:rFonts w:ascii="Book Antiqua" w:hAnsi="Book Antiqua" w:cs="宋体"/>
          <w:b/>
          <w:color w:val="000000"/>
          <w:sz w:val="21"/>
          <w:szCs w:val="21"/>
          <w:lang w:eastAsia="zh-CN"/>
        </w:rPr>
        <w:t>Resch</w:t>
      </w:r>
      <w:proofErr w:type="spellEnd"/>
      <w:r w:rsidRPr="004110F1">
        <w:rPr>
          <w:rFonts w:ascii="Book Antiqua" w:hAnsi="Book Antiqua" w:cs="宋体"/>
          <w:b/>
          <w:color w:val="000000"/>
          <w:sz w:val="21"/>
          <w:szCs w:val="21"/>
          <w:lang w:eastAsia="zh-CN"/>
        </w:rPr>
        <w:t xml:space="preserve"> A</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Langner</w:t>
      </w:r>
      <w:proofErr w:type="spellEnd"/>
      <w:r w:rsidRPr="004110F1">
        <w:rPr>
          <w:rFonts w:ascii="Book Antiqua" w:hAnsi="Book Antiqua" w:cs="宋体"/>
          <w:color w:val="000000"/>
          <w:sz w:val="21"/>
          <w:szCs w:val="21"/>
          <w:lang w:eastAsia="zh-CN"/>
        </w:rPr>
        <w:t xml:space="preserve"> C. Lymph node staging in colorectal cancer: Old controversies and recent advances. </w:t>
      </w:r>
      <w:r w:rsidRPr="004110F1">
        <w:rPr>
          <w:rFonts w:ascii="Book Antiqua" w:hAnsi="Book Antiqua" w:cs="宋体"/>
          <w:i/>
          <w:color w:val="000000"/>
          <w:sz w:val="21"/>
          <w:szCs w:val="21"/>
          <w:lang w:eastAsia="zh-CN"/>
        </w:rPr>
        <w:t xml:space="preserve">World J </w:t>
      </w:r>
      <w:proofErr w:type="spellStart"/>
      <w:r w:rsidRPr="004110F1">
        <w:rPr>
          <w:rFonts w:ascii="Book Antiqua" w:hAnsi="Book Antiqua" w:cs="宋体"/>
          <w:i/>
          <w:color w:val="000000"/>
          <w:sz w:val="21"/>
          <w:szCs w:val="21"/>
          <w:lang w:eastAsia="zh-CN"/>
        </w:rPr>
        <w:t>Gastroenterol</w:t>
      </w:r>
      <w:proofErr w:type="spellEnd"/>
      <w:r w:rsidRPr="004110F1">
        <w:rPr>
          <w:rFonts w:ascii="Book Antiqua" w:hAnsi="Book Antiqua" w:cs="宋体"/>
          <w:i/>
          <w:color w:val="000000"/>
          <w:sz w:val="21"/>
          <w:szCs w:val="21"/>
          <w:lang w:eastAsia="zh-CN"/>
        </w:rPr>
        <w:t xml:space="preserve"> </w:t>
      </w:r>
      <w:r w:rsidRPr="004110F1">
        <w:rPr>
          <w:rFonts w:ascii="Book Antiqua" w:hAnsi="Book Antiqua" w:cs="宋体"/>
          <w:color w:val="000000"/>
          <w:sz w:val="21"/>
          <w:szCs w:val="21"/>
          <w:lang w:eastAsia="zh-CN"/>
        </w:rPr>
        <w:t xml:space="preserve">2013; </w:t>
      </w:r>
      <w:r w:rsidRPr="004110F1">
        <w:rPr>
          <w:rFonts w:ascii="Book Antiqua" w:hAnsi="Book Antiqua" w:cs="宋体"/>
          <w:b/>
          <w:color w:val="000000"/>
          <w:sz w:val="21"/>
          <w:szCs w:val="21"/>
          <w:lang w:eastAsia="zh-CN"/>
        </w:rPr>
        <w:t>19</w:t>
      </w:r>
      <w:r w:rsidRPr="004110F1">
        <w:rPr>
          <w:rFonts w:ascii="Book Antiqua" w:hAnsi="Book Antiqua" w:cs="宋体"/>
          <w:color w:val="000000"/>
          <w:sz w:val="21"/>
          <w:szCs w:val="21"/>
          <w:lang w:eastAsia="zh-CN"/>
        </w:rPr>
        <w:t xml:space="preserve">: 8515-8526 [PMID: 24379568 </w:t>
      </w:r>
      <w:r w:rsidRPr="004110F1">
        <w:rPr>
          <w:rFonts w:ascii="Book Antiqua" w:hAnsi="Book Antiqua" w:cs="宋体"/>
          <w:caps/>
          <w:color w:val="000000"/>
          <w:sz w:val="21"/>
          <w:szCs w:val="21"/>
          <w:lang w:eastAsia="zh-CN"/>
        </w:rPr>
        <w:t>doi</w:t>
      </w:r>
      <w:r w:rsidRPr="004110F1">
        <w:rPr>
          <w:rFonts w:ascii="Book Antiqua" w:hAnsi="Book Antiqua" w:cs="宋体"/>
          <w:color w:val="000000"/>
          <w:sz w:val="21"/>
          <w:szCs w:val="21"/>
          <w:lang w:eastAsia="zh-CN"/>
        </w:rPr>
        <w:t>: 10.3748/wjg.v19.i46.8515]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95 </w:t>
      </w:r>
      <w:r w:rsidRPr="004110F1">
        <w:rPr>
          <w:rFonts w:ascii="Book Antiqua" w:hAnsi="Book Antiqua" w:cs="宋体"/>
          <w:b/>
          <w:bCs/>
          <w:color w:val="000000"/>
          <w:sz w:val="21"/>
          <w:szCs w:val="21"/>
          <w:lang w:eastAsia="zh-CN"/>
        </w:rPr>
        <w:t>Chang GJ</w:t>
      </w:r>
      <w:r w:rsidRPr="004110F1">
        <w:rPr>
          <w:rFonts w:ascii="Book Antiqua" w:hAnsi="Book Antiqua" w:cs="宋体"/>
          <w:color w:val="000000"/>
          <w:sz w:val="21"/>
          <w:szCs w:val="21"/>
          <w:lang w:eastAsia="zh-CN"/>
        </w:rPr>
        <w:t>, Rodriguez-</w:t>
      </w:r>
      <w:proofErr w:type="spellStart"/>
      <w:r w:rsidRPr="004110F1">
        <w:rPr>
          <w:rFonts w:ascii="Book Antiqua" w:hAnsi="Book Antiqua" w:cs="宋体"/>
          <w:color w:val="000000"/>
          <w:sz w:val="21"/>
          <w:szCs w:val="21"/>
          <w:lang w:eastAsia="zh-CN"/>
        </w:rPr>
        <w:t>Bigas</w:t>
      </w:r>
      <w:proofErr w:type="spellEnd"/>
      <w:r w:rsidRPr="004110F1">
        <w:rPr>
          <w:rFonts w:ascii="Book Antiqua" w:hAnsi="Book Antiqua" w:cs="宋体"/>
          <w:color w:val="000000"/>
          <w:sz w:val="21"/>
          <w:szCs w:val="21"/>
          <w:lang w:eastAsia="zh-CN"/>
        </w:rPr>
        <w:t xml:space="preserve"> MA, </w:t>
      </w:r>
      <w:proofErr w:type="spellStart"/>
      <w:r w:rsidRPr="004110F1">
        <w:rPr>
          <w:rFonts w:ascii="Book Antiqua" w:hAnsi="Book Antiqua" w:cs="宋体"/>
          <w:color w:val="000000"/>
          <w:sz w:val="21"/>
          <w:szCs w:val="21"/>
          <w:lang w:eastAsia="zh-CN"/>
        </w:rPr>
        <w:t>Skibber</w:t>
      </w:r>
      <w:proofErr w:type="spellEnd"/>
      <w:r w:rsidRPr="004110F1">
        <w:rPr>
          <w:rFonts w:ascii="Book Antiqua" w:hAnsi="Book Antiqua" w:cs="宋体"/>
          <w:color w:val="000000"/>
          <w:sz w:val="21"/>
          <w:szCs w:val="21"/>
          <w:lang w:eastAsia="zh-CN"/>
        </w:rPr>
        <w:t xml:space="preserve"> JM, Moyer VA. Lymph node evaluation and survival after curative resection of colon cancer: systematic review.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Natl</w:t>
      </w:r>
      <w:proofErr w:type="spellEnd"/>
      <w:r w:rsidRPr="004110F1">
        <w:rPr>
          <w:rFonts w:ascii="Book Antiqua" w:hAnsi="Book Antiqua" w:cs="宋体"/>
          <w:i/>
          <w:iCs/>
          <w:color w:val="000000"/>
          <w:sz w:val="21"/>
          <w:szCs w:val="21"/>
          <w:lang w:eastAsia="zh-CN"/>
        </w:rPr>
        <w:t xml:space="preserve"> Cancer </w:t>
      </w:r>
      <w:proofErr w:type="spellStart"/>
      <w:r w:rsidRPr="004110F1">
        <w:rPr>
          <w:rFonts w:ascii="Book Antiqua" w:hAnsi="Book Antiqua" w:cs="宋体"/>
          <w:i/>
          <w:iCs/>
          <w:color w:val="000000"/>
          <w:sz w:val="21"/>
          <w:szCs w:val="21"/>
          <w:lang w:eastAsia="zh-CN"/>
        </w:rPr>
        <w:t>Inst</w:t>
      </w:r>
      <w:proofErr w:type="spellEnd"/>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99</w:t>
      </w:r>
      <w:r w:rsidRPr="004110F1">
        <w:rPr>
          <w:rFonts w:ascii="Book Antiqua" w:hAnsi="Book Antiqua" w:cs="宋体"/>
          <w:color w:val="000000"/>
          <w:sz w:val="21"/>
          <w:szCs w:val="21"/>
          <w:lang w:eastAsia="zh-CN"/>
        </w:rPr>
        <w:t>: 433-441 [PMID: 17374833 DOI: 10.1093/</w:t>
      </w:r>
      <w:proofErr w:type="spellStart"/>
      <w:r w:rsidRPr="004110F1">
        <w:rPr>
          <w:rFonts w:ascii="Book Antiqua" w:hAnsi="Book Antiqua" w:cs="宋体"/>
          <w:color w:val="000000"/>
          <w:sz w:val="21"/>
          <w:szCs w:val="21"/>
          <w:lang w:eastAsia="zh-CN"/>
        </w:rPr>
        <w:t>jnci</w:t>
      </w:r>
      <w:proofErr w:type="spellEnd"/>
      <w:r w:rsidRPr="004110F1">
        <w:rPr>
          <w:rFonts w:ascii="Book Antiqua" w:hAnsi="Book Antiqua" w:cs="宋体"/>
          <w:color w:val="000000"/>
          <w:sz w:val="21"/>
          <w:szCs w:val="21"/>
          <w:lang w:eastAsia="zh-CN"/>
        </w:rPr>
        <w:t>/djk092]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96 </w:t>
      </w:r>
      <w:r w:rsidRPr="004110F1">
        <w:rPr>
          <w:rFonts w:ascii="Book Antiqua" w:hAnsi="Book Antiqua" w:cs="宋体"/>
          <w:b/>
          <w:bCs/>
          <w:color w:val="000000"/>
          <w:sz w:val="21"/>
          <w:szCs w:val="21"/>
          <w:lang w:eastAsia="zh-CN"/>
        </w:rPr>
        <w:t>Moore J</w:t>
      </w:r>
      <w:r w:rsidRPr="004110F1">
        <w:rPr>
          <w:rFonts w:ascii="Book Antiqua" w:hAnsi="Book Antiqua" w:cs="宋体"/>
          <w:color w:val="000000"/>
          <w:sz w:val="21"/>
          <w:szCs w:val="21"/>
          <w:lang w:eastAsia="zh-CN"/>
        </w:rPr>
        <w:t xml:space="preserve">, Hyman N, Callas P, </w:t>
      </w:r>
      <w:proofErr w:type="spellStart"/>
      <w:r w:rsidRPr="004110F1">
        <w:rPr>
          <w:rFonts w:ascii="Book Antiqua" w:hAnsi="Book Antiqua" w:cs="宋体"/>
          <w:color w:val="000000"/>
          <w:sz w:val="21"/>
          <w:szCs w:val="21"/>
          <w:lang w:eastAsia="zh-CN"/>
        </w:rPr>
        <w:t>Littenberg</w:t>
      </w:r>
      <w:proofErr w:type="spellEnd"/>
      <w:r w:rsidRPr="004110F1">
        <w:rPr>
          <w:rFonts w:ascii="Book Antiqua" w:hAnsi="Book Antiqua" w:cs="宋体"/>
          <w:color w:val="000000"/>
          <w:sz w:val="21"/>
          <w:szCs w:val="21"/>
          <w:lang w:eastAsia="zh-CN"/>
        </w:rPr>
        <w:t xml:space="preserve"> B. Staging error does not explain the relationship between the number of lymph nodes in a colon cancer specimen and survival. </w:t>
      </w:r>
      <w:r w:rsidRPr="004110F1">
        <w:rPr>
          <w:rFonts w:ascii="Book Antiqua" w:hAnsi="Book Antiqua" w:cs="宋体"/>
          <w:i/>
          <w:iCs/>
          <w:color w:val="000000"/>
          <w:sz w:val="21"/>
          <w:szCs w:val="21"/>
          <w:lang w:eastAsia="zh-CN"/>
        </w:rPr>
        <w:t>Surgery</w:t>
      </w:r>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147</w:t>
      </w:r>
      <w:r w:rsidRPr="004110F1">
        <w:rPr>
          <w:rFonts w:ascii="Book Antiqua" w:hAnsi="Book Antiqua" w:cs="宋体"/>
          <w:color w:val="000000"/>
          <w:sz w:val="21"/>
          <w:szCs w:val="21"/>
          <w:lang w:eastAsia="zh-CN"/>
        </w:rPr>
        <w:t>: 358-365 [PMID: 19962166 DOI: 10.1016/j.surg.2009.10.003]</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 xml:space="preserve">97 </w:t>
      </w:r>
      <w:proofErr w:type="spellStart"/>
      <w:r w:rsidRPr="004110F1">
        <w:rPr>
          <w:rFonts w:ascii="Book Antiqua" w:hAnsi="Book Antiqua" w:cs="宋体"/>
          <w:b/>
          <w:color w:val="000000"/>
          <w:sz w:val="21"/>
          <w:szCs w:val="21"/>
          <w:lang w:eastAsia="zh-CN"/>
        </w:rPr>
        <w:t>Chandrasinghe</w:t>
      </w:r>
      <w:proofErr w:type="spellEnd"/>
      <w:r w:rsidRPr="004110F1">
        <w:rPr>
          <w:rFonts w:ascii="Book Antiqua" w:hAnsi="Book Antiqua" w:cs="宋体"/>
          <w:b/>
          <w:color w:val="000000"/>
          <w:sz w:val="21"/>
          <w:szCs w:val="21"/>
          <w:lang w:eastAsia="zh-CN"/>
        </w:rPr>
        <w:t xml:space="preserve"> PC</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Ediriweera</w:t>
      </w:r>
      <w:proofErr w:type="spellEnd"/>
      <w:r w:rsidRPr="004110F1">
        <w:rPr>
          <w:rFonts w:ascii="Book Antiqua" w:hAnsi="Book Antiqua" w:cs="宋体"/>
          <w:color w:val="000000"/>
          <w:sz w:val="21"/>
          <w:szCs w:val="21"/>
          <w:lang w:eastAsia="zh-CN"/>
        </w:rPr>
        <w:t xml:space="preserve"> DS, </w:t>
      </w:r>
      <w:proofErr w:type="spellStart"/>
      <w:r w:rsidRPr="004110F1">
        <w:rPr>
          <w:rFonts w:ascii="Book Antiqua" w:hAnsi="Book Antiqua" w:cs="宋体"/>
          <w:color w:val="000000"/>
          <w:sz w:val="21"/>
          <w:szCs w:val="21"/>
          <w:lang w:eastAsia="zh-CN"/>
        </w:rPr>
        <w:t>Hewavisenthi</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Kumarage</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Deen</w:t>
      </w:r>
      <w:proofErr w:type="spellEnd"/>
      <w:r w:rsidRPr="004110F1">
        <w:rPr>
          <w:rFonts w:ascii="Book Antiqua" w:hAnsi="Book Antiqua" w:cs="宋体"/>
          <w:color w:val="000000"/>
          <w:sz w:val="21"/>
          <w:szCs w:val="21"/>
          <w:lang w:eastAsia="zh-CN"/>
        </w:rPr>
        <w:t xml:space="preserve"> KI.</w:t>
      </w:r>
      <w:proofErr w:type="gramEnd"/>
      <w:r w:rsidRPr="004110F1">
        <w:rPr>
          <w:rFonts w:ascii="Book Antiqua" w:hAnsi="Book Antiqua" w:cs="宋体"/>
          <w:color w:val="000000"/>
          <w:sz w:val="21"/>
          <w:szCs w:val="21"/>
          <w:lang w:eastAsia="zh-CN"/>
        </w:rPr>
        <w:t xml:space="preserve"> The total number of lymph nodes harvested is associated with better survival in stages II and III colorectal cancer. </w:t>
      </w:r>
      <w:r w:rsidRPr="004110F1">
        <w:rPr>
          <w:rFonts w:ascii="Book Antiqua" w:hAnsi="Book Antiqua" w:cs="宋体"/>
          <w:i/>
          <w:iCs/>
          <w:color w:val="000000"/>
          <w:sz w:val="21"/>
          <w:szCs w:val="21"/>
          <w:lang w:eastAsia="zh-CN"/>
        </w:rPr>
        <w:t xml:space="preserve">Indian J </w:t>
      </w:r>
      <w:proofErr w:type="spellStart"/>
      <w:r w:rsidRPr="004110F1">
        <w:rPr>
          <w:rFonts w:ascii="Book Antiqua" w:hAnsi="Book Antiqua" w:cs="宋体"/>
          <w:i/>
          <w:iCs/>
          <w:color w:val="000000"/>
          <w:sz w:val="21"/>
          <w:szCs w:val="21"/>
          <w:lang w:eastAsia="zh-CN"/>
        </w:rPr>
        <w:t>Gastroenterol</w:t>
      </w:r>
      <w:proofErr w:type="spellEnd"/>
      <w:r w:rsidRPr="004110F1">
        <w:rPr>
          <w:rFonts w:ascii="Book Antiqua" w:hAnsi="Book Antiqua" w:cs="宋体"/>
          <w:color w:val="000000"/>
          <w:sz w:val="21"/>
          <w:szCs w:val="21"/>
          <w:lang w:eastAsia="zh-CN"/>
        </w:rPr>
        <w:t> 2013; </w:t>
      </w:r>
      <w:proofErr w:type="spellStart"/>
      <w:r w:rsidRPr="004110F1">
        <w:rPr>
          <w:rFonts w:ascii="Book Antiqua" w:hAnsi="Book Antiqua" w:cs="宋体"/>
          <w:color w:val="000000"/>
          <w:sz w:val="21"/>
          <w:szCs w:val="21"/>
          <w:lang w:eastAsia="zh-CN"/>
        </w:rPr>
        <w:t>Epub</w:t>
      </w:r>
      <w:proofErr w:type="spellEnd"/>
      <w:r w:rsidRPr="004110F1">
        <w:rPr>
          <w:rFonts w:ascii="Book Antiqua" w:hAnsi="Book Antiqua" w:cs="宋体"/>
          <w:color w:val="000000"/>
          <w:sz w:val="21"/>
          <w:szCs w:val="21"/>
          <w:lang w:eastAsia="zh-CN"/>
        </w:rPr>
        <w:t xml:space="preserve"> ahead of print [PMID: 24048680 DOI: 10.1007/s12664-013-0406-2]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98 </w:t>
      </w:r>
      <w:r w:rsidRPr="004110F1">
        <w:rPr>
          <w:rFonts w:ascii="Book Antiqua" w:hAnsi="Book Antiqua" w:cs="宋体"/>
          <w:b/>
          <w:bCs/>
          <w:color w:val="000000"/>
          <w:sz w:val="21"/>
          <w:szCs w:val="21"/>
          <w:lang w:eastAsia="zh-CN"/>
        </w:rPr>
        <w:t>Johnson PM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Malatjalian</w:t>
      </w:r>
      <w:proofErr w:type="spellEnd"/>
      <w:r w:rsidRPr="004110F1">
        <w:rPr>
          <w:rFonts w:ascii="Book Antiqua" w:hAnsi="Book Antiqua" w:cs="宋体"/>
          <w:color w:val="000000"/>
          <w:sz w:val="21"/>
          <w:szCs w:val="21"/>
          <w:lang w:eastAsia="zh-CN"/>
        </w:rPr>
        <w:t xml:space="preserve"> D, Porter GA. Adequacy of nodal harvest in colorectal cancer: a consecutive cohort study.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Gastrointest</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color w:val="000000"/>
          <w:sz w:val="21"/>
          <w:szCs w:val="21"/>
          <w:lang w:eastAsia="zh-CN"/>
        </w:rPr>
        <w:t> 2002; </w:t>
      </w:r>
      <w:r w:rsidRPr="004110F1">
        <w:rPr>
          <w:rFonts w:ascii="Book Antiqua" w:hAnsi="Book Antiqua" w:cs="宋体"/>
          <w:b/>
          <w:bCs/>
          <w:color w:val="000000"/>
          <w:sz w:val="21"/>
          <w:szCs w:val="21"/>
          <w:lang w:eastAsia="zh-CN"/>
        </w:rPr>
        <w:t>6</w:t>
      </w:r>
      <w:r w:rsidRPr="004110F1">
        <w:rPr>
          <w:rFonts w:ascii="Book Antiqua" w:hAnsi="Book Antiqua" w:cs="宋体"/>
          <w:color w:val="000000"/>
          <w:sz w:val="21"/>
          <w:szCs w:val="21"/>
          <w:lang w:eastAsia="zh-CN"/>
        </w:rPr>
        <w:t>: 883-88; discussion 889-90 [PMID: 12504228 DOI: 10.1016/S1091-</w:t>
      </w:r>
      <w:proofErr w:type="gramStart"/>
      <w:r w:rsidRPr="004110F1">
        <w:rPr>
          <w:rFonts w:ascii="Book Antiqua" w:hAnsi="Book Antiqua" w:cs="宋体"/>
          <w:color w:val="000000"/>
          <w:sz w:val="21"/>
          <w:szCs w:val="21"/>
          <w:lang w:eastAsia="zh-CN"/>
        </w:rPr>
        <w:t>255X(</w:t>
      </w:r>
      <w:proofErr w:type="gramEnd"/>
      <w:r w:rsidRPr="004110F1">
        <w:rPr>
          <w:rFonts w:ascii="Book Antiqua" w:hAnsi="Book Antiqua" w:cs="宋体"/>
          <w:color w:val="000000"/>
          <w:sz w:val="21"/>
          <w:szCs w:val="21"/>
          <w:lang w:eastAsia="zh-CN"/>
        </w:rPr>
        <w:t>02)00131-2]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99 </w:t>
      </w:r>
      <w:r w:rsidRPr="004110F1">
        <w:rPr>
          <w:rFonts w:ascii="Book Antiqua" w:hAnsi="Book Antiqua" w:cs="宋体"/>
          <w:b/>
          <w:bCs/>
          <w:color w:val="000000"/>
          <w:sz w:val="21"/>
          <w:szCs w:val="21"/>
          <w:lang w:eastAsia="zh-CN"/>
        </w:rPr>
        <w:t>Chou JF</w:t>
      </w:r>
      <w:r w:rsidRPr="004110F1">
        <w:rPr>
          <w:rFonts w:ascii="Book Antiqua" w:hAnsi="Book Antiqua" w:cs="宋体"/>
          <w:color w:val="000000"/>
          <w:sz w:val="21"/>
          <w:szCs w:val="21"/>
          <w:lang w:eastAsia="zh-CN"/>
        </w:rPr>
        <w:t xml:space="preserve">, Row D, </w:t>
      </w:r>
      <w:proofErr w:type="spellStart"/>
      <w:r w:rsidRPr="004110F1">
        <w:rPr>
          <w:rFonts w:ascii="Book Antiqua" w:hAnsi="Book Antiqua" w:cs="宋体"/>
          <w:color w:val="000000"/>
          <w:sz w:val="21"/>
          <w:szCs w:val="21"/>
          <w:lang w:eastAsia="zh-CN"/>
        </w:rPr>
        <w:t>Gonen</w:t>
      </w:r>
      <w:proofErr w:type="spellEnd"/>
      <w:r w:rsidRPr="004110F1">
        <w:rPr>
          <w:rFonts w:ascii="Book Antiqua" w:hAnsi="Book Antiqua" w:cs="宋体"/>
          <w:color w:val="000000"/>
          <w:sz w:val="21"/>
          <w:szCs w:val="21"/>
          <w:lang w:eastAsia="zh-CN"/>
        </w:rPr>
        <w:t xml:space="preserve"> M, Liu YH, </w:t>
      </w:r>
      <w:proofErr w:type="spellStart"/>
      <w:r w:rsidRPr="004110F1">
        <w:rPr>
          <w:rFonts w:ascii="Book Antiqua" w:hAnsi="Book Antiqua" w:cs="宋体"/>
          <w:color w:val="000000"/>
          <w:sz w:val="21"/>
          <w:szCs w:val="21"/>
          <w:lang w:eastAsia="zh-CN"/>
        </w:rPr>
        <w:t>Schrag</w:t>
      </w:r>
      <w:proofErr w:type="spellEnd"/>
      <w:r w:rsidRPr="004110F1">
        <w:rPr>
          <w:rFonts w:ascii="Book Antiqua" w:hAnsi="Book Antiqua" w:cs="宋体"/>
          <w:color w:val="000000"/>
          <w:sz w:val="21"/>
          <w:szCs w:val="21"/>
          <w:lang w:eastAsia="zh-CN"/>
        </w:rPr>
        <w:t xml:space="preserve"> D, Weiser MR. Clinical and pathologic factors that predict lymph node yield from surgical specimens in colorectal cancer: a population-based study.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116</w:t>
      </w:r>
      <w:r w:rsidRPr="004110F1">
        <w:rPr>
          <w:rFonts w:ascii="Book Antiqua" w:hAnsi="Book Antiqua" w:cs="宋体"/>
          <w:color w:val="000000"/>
          <w:sz w:val="21"/>
          <w:szCs w:val="21"/>
          <w:lang w:eastAsia="zh-CN"/>
        </w:rPr>
        <w:t>: 2560-2570 [PMID: 20499400 DOI: 10.1002/cncr.25032]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100 </w:t>
      </w:r>
      <w:r w:rsidRPr="004110F1">
        <w:rPr>
          <w:rFonts w:ascii="Book Antiqua" w:hAnsi="Book Antiqua" w:cs="宋体"/>
          <w:b/>
          <w:bCs/>
          <w:color w:val="000000"/>
          <w:sz w:val="21"/>
          <w:szCs w:val="21"/>
          <w:lang w:eastAsia="zh-CN"/>
        </w:rPr>
        <w:t>Brown HG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Luckasevic</w:t>
      </w:r>
      <w:proofErr w:type="spellEnd"/>
      <w:r w:rsidRPr="004110F1">
        <w:rPr>
          <w:rFonts w:ascii="Book Antiqua" w:hAnsi="Book Antiqua" w:cs="宋体"/>
          <w:color w:val="000000"/>
          <w:sz w:val="21"/>
          <w:szCs w:val="21"/>
          <w:lang w:eastAsia="zh-CN"/>
        </w:rPr>
        <w:t xml:space="preserve"> TM, </w:t>
      </w:r>
      <w:proofErr w:type="spellStart"/>
      <w:r w:rsidRPr="004110F1">
        <w:rPr>
          <w:rFonts w:ascii="Book Antiqua" w:hAnsi="Book Antiqua" w:cs="宋体"/>
          <w:color w:val="000000"/>
          <w:sz w:val="21"/>
          <w:szCs w:val="21"/>
          <w:lang w:eastAsia="zh-CN"/>
        </w:rPr>
        <w:t>Medich</w:t>
      </w:r>
      <w:proofErr w:type="spellEnd"/>
      <w:r w:rsidRPr="004110F1">
        <w:rPr>
          <w:rFonts w:ascii="Book Antiqua" w:hAnsi="Book Antiqua" w:cs="宋体"/>
          <w:color w:val="000000"/>
          <w:sz w:val="21"/>
          <w:szCs w:val="21"/>
          <w:lang w:eastAsia="zh-CN"/>
        </w:rPr>
        <w:t xml:space="preserve"> DS, </w:t>
      </w:r>
      <w:proofErr w:type="spellStart"/>
      <w:r w:rsidRPr="004110F1">
        <w:rPr>
          <w:rFonts w:ascii="Book Antiqua" w:hAnsi="Book Antiqua" w:cs="宋体"/>
          <w:color w:val="000000"/>
          <w:sz w:val="21"/>
          <w:szCs w:val="21"/>
          <w:lang w:eastAsia="zh-CN"/>
        </w:rPr>
        <w:t>Celebrezze</w:t>
      </w:r>
      <w:proofErr w:type="spellEnd"/>
      <w:r w:rsidRPr="004110F1">
        <w:rPr>
          <w:rFonts w:ascii="Book Antiqua" w:hAnsi="Book Antiqua" w:cs="宋体"/>
          <w:color w:val="000000"/>
          <w:sz w:val="21"/>
          <w:szCs w:val="21"/>
          <w:lang w:eastAsia="zh-CN"/>
        </w:rPr>
        <w:t xml:space="preserve"> JP, Jones SM. Efficacy of manual dissection of lymph nodes in colon cancer resections. </w:t>
      </w:r>
      <w:r w:rsidRPr="004110F1">
        <w:rPr>
          <w:rFonts w:ascii="Book Antiqua" w:hAnsi="Book Antiqua" w:cs="宋体"/>
          <w:i/>
          <w:iCs/>
          <w:color w:val="000000"/>
          <w:sz w:val="21"/>
          <w:szCs w:val="21"/>
          <w:lang w:eastAsia="zh-CN"/>
        </w:rPr>
        <w:t xml:space="preserve">Mod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2004; </w:t>
      </w:r>
      <w:r w:rsidRPr="004110F1">
        <w:rPr>
          <w:rFonts w:ascii="Book Antiqua" w:hAnsi="Book Antiqua" w:cs="宋体"/>
          <w:b/>
          <w:bCs/>
          <w:color w:val="000000"/>
          <w:sz w:val="21"/>
          <w:szCs w:val="21"/>
          <w:lang w:eastAsia="zh-CN"/>
        </w:rPr>
        <w:t>17</w:t>
      </w:r>
      <w:r w:rsidRPr="004110F1">
        <w:rPr>
          <w:rFonts w:ascii="Book Antiqua" w:hAnsi="Book Antiqua" w:cs="宋体"/>
          <w:color w:val="000000"/>
          <w:sz w:val="21"/>
          <w:szCs w:val="21"/>
          <w:lang w:eastAsia="zh-CN"/>
        </w:rPr>
        <w:t>: 402-406 [PMID: 14976530 DOI: 10.1038/modpathol.3800071]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101 </w:t>
      </w:r>
      <w:r w:rsidRPr="004110F1">
        <w:rPr>
          <w:rFonts w:ascii="Book Antiqua" w:hAnsi="Book Antiqua" w:cs="宋体"/>
          <w:b/>
          <w:bCs/>
          <w:color w:val="000000"/>
          <w:sz w:val="21"/>
          <w:szCs w:val="21"/>
          <w:lang w:eastAsia="zh-CN"/>
        </w:rPr>
        <w:t>Kim YM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Suh</w:t>
      </w:r>
      <w:proofErr w:type="spellEnd"/>
      <w:r w:rsidRPr="004110F1">
        <w:rPr>
          <w:rFonts w:ascii="Book Antiqua" w:hAnsi="Book Antiqua" w:cs="宋体"/>
          <w:color w:val="000000"/>
          <w:sz w:val="21"/>
          <w:szCs w:val="21"/>
          <w:lang w:eastAsia="zh-CN"/>
        </w:rPr>
        <w:t xml:space="preserve"> JH, Cha HJ, Jang SJ, Kim MJ, Yoon S, Kim B, Chang H, Kwon Y, Hong EK, Ro JY. Additional lymph node examination from entire submission of residual mesenteric tissue in colorectal cancer specimens may not add clinical and pathologic relevance. </w:t>
      </w:r>
      <w:r w:rsidRPr="004110F1">
        <w:rPr>
          <w:rFonts w:ascii="Book Antiqua" w:hAnsi="Book Antiqua" w:cs="宋体"/>
          <w:i/>
          <w:iCs/>
          <w:color w:val="000000"/>
          <w:sz w:val="21"/>
          <w:szCs w:val="21"/>
          <w:lang w:eastAsia="zh-CN"/>
        </w:rPr>
        <w:t xml:space="preserve">Hum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2007; </w:t>
      </w:r>
      <w:r w:rsidRPr="004110F1">
        <w:rPr>
          <w:rFonts w:ascii="Book Antiqua" w:hAnsi="Book Antiqua" w:cs="宋体"/>
          <w:b/>
          <w:bCs/>
          <w:color w:val="000000"/>
          <w:sz w:val="21"/>
          <w:szCs w:val="21"/>
          <w:lang w:eastAsia="zh-CN"/>
        </w:rPr>
        <w:t>38</w:t>
      </w:r>
      <w:r w:rsidRPr="004110F1">
        <w:rPr>
          <w:rFonts w:ascii="Book Antiqua" w:hAnsi="Book Antiqua" w:cs="宋体"/>
          <w:color w:val="000000"/>
          <w:sz w:val="21"/>
          <w:szCs w:val="21"/>
          <w:lang w:eastAsia="zh-CN"/>
        </w:rPr>
        <w:t>: 762-767 [PMID: 17306331 DOI: 10.1016/j.humpath.2006.11.005]</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 xml:space="preserve">102 </w:t>
      </w:r>
      <w:proofErr w:type="spellStart"/>
      <w:r w:rsidRPr="004110F1">
        <w:rPr>
          <w:rFonts w:ascii="Book Antiqua" w:hAnsi="Book Antiqua" w:cs="宋体"/>
          <w:b/>
          <w:color w:val="000000"/>
          <w:sz w:val="21"/>
          <w:szCs w:val="21"/>
          <w:lang w:eastAsia="zh-CN"/>
        </w:rPr>
        <w:t>Abbassi-Ghadi</w:t>
      </w:r>
      <w:proofErr w:type="spellEnd"/>
      <w:r w:rsidRPr="004110F1">
        <w:rPr>
          <w:rFonts w:ascii="Book Antiqua" w:hAnsi="Book Antiqua" w:cs="宋体"/>
          <w:b/>
          <w:color w:val="000000"/>
          <w:sz w:val="21"/>
          <w:szCs w:val="21"/>
          <w:lang w:eastAsia="zh-CN"/>
        </w:rPr>
        <w:t xml:space="preserve"> N</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Boshier</w:t>
      </w:r>
      <w:proofErr w:type="spellEnd"/>
      <w:r w:rsidRPr="004110F1">
        <w:rPr>
          <w:rFonts w:ascii="Book Antiqua" w:hAnsi="Book Antiqua" w:cs="宋体"/>
          <w:color w:val="000000"/>
          <w:sz w:val="21"/>
          <w:szCs w:val="21"/>
          <w:lang w:eastAsia="zh-CN"/>
        </w:rPr>
        <w:t xml:space="preserve"> PR, </w:t>
      </w:r>
      <w:proofErr w:type="spellStart"/>
      <w:r w:rsidRPr="004110F1">
        <w:rPr>
          <w:rFonts w:ascii="Book Antiqua" w:hAnsi="Book Antiqua" w:cs="宋体"/>
          <w:color w:val="000000"/>
          <w:sz w:val="21"/>
          <w:szCs w:val="21"/>
          <w:lang w:eastAsia="zh-CN"/>
        </w:rPr>
        <w:t>Goldin</w:t>
      </w:r>
      <w:proofErr w:type="spellEnd"/>
      <w:r w:rsidRPr="004110F1">
        <w:rPr>
          <w:rFonts w:ascii="Book Antiqua" w:hAnsi="Book Antiqua" w:cs="宋体"/>
          <w:color w:val="000000"/>
          <w:sz w:val="21"/>
          <w:szCs w:val="21"/>
          <w:lang w:eastAsia="zh-CN"/>
        </w:rPr>
        <w:t xml:space="preserve"> R, Hanna GB.</w:t>
      </w:r>
      <w:proofErr w:type="gramEnd"/>
      <w:r w:rsidRPr="004110F1">
        <w:rPr>
          <w:rFonts w:ascii="Book Antiqua" w:hAnsi="Book Antiqua" w:cs="宋体"/>
          <w:color w:val="000000"/>
          <w:sz w:val="21"/>
          <w:szCs w:val="21"/>
          <w:lang w:eastAsia="zh-CN"/>
        </w:rPr>
        <w:t xml:space="preserve"> Techniques to increase lymph node harvest from gastrointestinal cancer specimens: a systematic review and meta-analysis. </w:t>
      </w:r>
      <w:r w:rsidRPr="004110F1">
        <w:rPr>
          <w:rFonts w:ascii="Book Antiqua" w:hAnsi="Book Antiqua" w:cs="宋体"/>
          <w:i/>
          <w:color w:val="000000"/>
          <w:sz w:val="21"/>
          <w:szCs w:val="21"/>
          <w:lang w:eastAsia="zh-CN"/>
        </w:rPr>
        <w:t>Histopathology</w:t>
      </w:r>
      <w:r w:rsidRPr="004110F1">
        <w:rPr>
          <w:rFonts w:ascii="Book Antiqua" w:hAnsi="Book Antiqua" w:cs="宋体"/>
          <w:color w:val="000000"/>
          <w:sz w:val="21"/>
          <w:szCs w:val="21"/>
          <w:lang w:eastAsia="zh-CN"/>
        </w:rPr>
        <w:t xml:space="preserve"> 2012; </w:t>
      </w:r>
      <w:r w:rsidRPr="004110F1">
        <w:rPr>
          <w:rFonts w:ascii="Book Antiqua" w:hAnsi="Book Antiqua" w:cs="宋体"/>
          <w:b/>
          <w:color w:val="000000"/>
          <w:sz w:val="21"/>
          <w:szCs w:val="21"/>
          <w:lang w:eastAsia="zh-CN"/>
        </w:rPr>
        <w:t>61</w:t>
      </w:r>
      <w:r w:rsidRPr="004110F1">
        <w:rPr>
          <w:rFonts w:ascii="Book Antiqua" w:hAnsi="Book Antiqua" w:cs="宋体"/>
          <w:color w:val="000000"/>
          <w:sz w:val="21"/>
          <w:szCs w:val="21"/>
          <w:lang w:eastAsia="zh-CN"/>
        </w:rPr>
        <w:t>: 531-542 [PMID: 23551433 DOI: 10.1111/j.1365-2559.2012.04357.x]</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lastRenderedPageBreak/>
        <w:t xml:space="preserve">103 </w:t>
      </w:r>
      <w:r w:rsidRPr="004110F1">
        <w:rPr>
          <w:rFonts w:ascii="Book Antiqua" w:hAnsi="Book Antiqua" w:cs="宋体"/>
          <w:b/>
          <w:color w:val="000000"/>
          <w:sz w:val="21"/>
          <w:szCs w:val="21"/>
          <w:lang w:eastAsia="zh-CN"/>
        </w:rPr>
        <w:t>Wang LM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Pathological assessment of post-treatment gastrointestinal and hepatic resection specimens.</w:t>
      </w:r>
      <w:proofErr w:type="gramEnd"/>
      <w:r w:rsidRPr="004110F1">
        <w:rPr>
          <w:rFonts w:ascii="Book Antiqua" w:hAnsi="Book Antiqua" w:cs="宋体"/>
          <w:color w:val="000000"/>
          <w:sz w:val="21"/>
          <w:szCs w:val="21"/>
          <w:lang w:eastAsia="zh-CN"/>
        </w:rPr>
        <w:t xml:space="preserve"> </w:t>
      </w:r>
      <w:r w:rsidRPr="004110F1">
        <w:rPr>
          <w:rFonts w:ascii="Book Antiqua" w:hAnsi="Book Antiqua" w:cs="宋体"/>
          <w:i/>
          <w:color w:val="000000"/>
          <w:sz w:val="21"/>
          <w:szCs w:val="21"/>
          <w:lang w:eastAsia="zh-CN"/>
        </w:rPr>
        <w:t xml:space="preserve">Cur </w:t>
      </w:r>
      <w:proofErr w:type="spellStart"/>
      <w:r w:rsidRPr="004110F1">
        <w:rPr>
          <w:rFonts w:ascii="Book Antiqua" w:hAnsi="Book Antiqua" w:cs="宋体"/>
          <w:i/>
          <w:color w:val="000000"/>
          <w:sz w:val="21"/>
          <w:szCs w:val="21"/>
          <w:lang w:eastAsia="zh-CN"/>
        </w:rPr>
        <w:t>Diag</w:t>
      </w:r>
      <w:proofErr w:type="spellEnd"/>
      <w:r w:rsidRPr="004110F1">
        <w:rPr>
          <w:rFonts w:ascii="Book Antiqua" w:hAnsi="Book Antiqua" w:cs="宋体"/>
          <w:i/>
          <w:color w:val="000000"/>
          <w:sz w:val="21"/>
          <w:szCs w:val="21"/>
          <w:lang w:eastAsia="zh-CN"/>
        </w:rPr>
        <w:t xml:space="preserve"> </w:t>
      </w:r>
      <w:proofErr w:type="spellStart"/>
      <w:r w:rsidRPr="004110F1">
        <w:rPr>
          <w:rFonts w:ascii="Book Antiqua" w:hAnsi="Book Antiqua" w:cs="宋体"/>
          <w:i/>
          <w:color w:val="000000"/>
          <w:sz w:val="21"/>
          <w:szCs w:val="21"/>
          <w:lang w:eastAsia="zh-CN"/>
        </w:rPr>
        <w:t>Pathol</w:t>
      </w:r>
      <w:proofErr w:type="spellEnd"/>
      <w:r w:rsidRPr="004110F1">
        <w:rPr>
          <w:rFonts w:ascii="Book Antiqua" w:hAnsi="Book Antiqua" w:cs="宋体"/>
          <w:color w:val="000000"/>
          <w:sz w:val="21"/>
          <w:szCs w:val="21"/>
          <w:lang w:eastAsia="zh-CN"/>
        </w:rPr>
        <w:t xml:space="preserve"> 2007; </w:t>
      </w:r>
      <w:r w:rsidRPr="004110F1">
        <w:rPr>
          <w:rFonts w:ascii="Book Antiqua" w:hAnsi="Book Antiqua" w:cs="宋体"/>
          <w:b/>
          <w:color w:val="000000"/>
          <w:sz w:val="21"/>
          <w:szCs w:val="21"/>
          <w:lang w:eastAsia="zh-CN"/>
        </w:rPr>
        <w:t>13</w:t>
      </w:r>
      <w:r w:rsidRPr="004110F1">
        <w:rPr>
          <w:rFonts w:ascii="Book Antiqua" w:hAnsi="Book Antiqua" w:cs="宋体"/>
          <w:color w:val="000000"/>
          <w:sz w:val="21"/>
          <w:szCs w:val="21"/>
          <w:lang w:eastAsia="zh-CN"/>
        </w:rPr>
        <w:t>: 222-231 [DOI: 10.1016/j.cdip.2007.04.006]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104 </w:t>
      </w:r>
      <w:proofErr w:type="spellStart"/>
      <w:r w:rsidRPr="004110F1">
        <w:rPr>
          <w:rFonts w:ascii="Book Antiqua" w:hAnsi="Book Antiqua" w:cs="宋体"/>
          <w:b/>
          <w:bCs/>
          <w:color w:val="000000"/>
          <w:sz w:val="21"/>
          <w:szCs w:val="21"/>
          <w:lang w:eastAsia="zh-CN"/>
        </w:rPr>
        <w:t>Mandard</w:t>
      </w:r>
      <w:proofErr w:type="spellEnd"/>
      <w:r w:rsidRPr="004110F1">
        <w:rPr>
          <w:rFonts w:ascii="Book Antiqua" w:hAnsi="Book Antiqua" w:cs="宋体"/>
          <w:b/>
          <w:bCs/>
          <w:color w:val="000000"/>
          <w:sz w:val="21"/>
          <w:szCs w:val="21"/>
          <w:lang w:eastAsia="zh-CN"/>
        </w:rPr>
        <w:t xml:space="preserve"> AM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Dalibard</w:t>
      </w:r>
      <w:proofErr w:type="spellEnd"/>
      <w:r w:rsidRPr="004110F1">
        <w:rPr>
          <w:rFonts w:ascii="Book Antiqua" w:hAnsi="Book Antiqua" w:cs="宋体"/>
          <w:color w:val="000000"/>
          <w:sz w:val="21"/>
          <w:szCs w:val="21"/>
          <w:lang w:eastAsia="zh-CN"/>
        </w:rPr>
        <w:t xml:space="preserve"> F, </w:t>
      </w:r>
      <w:proofErr w:type="spellStart"/>
      <w:r w:rsidRPr="004110F1">
        <w:rPr>
          <w:rFonts w:ascii="Book Antiqua" w:hAnsi="Book Antiqua" w:cs="宋体"/>
          <w:color w:val="000000"/>
          <w:sz w:val="21"/>
          <w:szCs w:val="21"/>
          <w:lang w:eastAsia="zh-CN"/>
        </w:rPr>
        <w:t>Mandard</w:t>
      </w:r>
      <w:proofErr w:type="spellEnd"/>
      <w:r w:rsidRPr="004110F1">
        <w:rPr>
          <w:rFonts w:ascii="Book Antiqua" w:hAnsi="Book Antiqua" w:cs="宋体"/>
          <w:color w:val="000000"/>
          <w:sz w:val="21"/>
          <w:szCs w:val="21"/>
          <w:lang w:eastAsia="zh-CN"/>
        </w:rPr>
        <w:t xml:space="preserve"> JC, </w:t>
      </w:r>
      <w:proofErr w:type="spellStart"/>
      <w:r w:rsidRPr="004110F1">
        <w:rPr>
          <w:rFonts w:ascii="Book Antiqua" w:hAnsi="Book Antiqua" w:cs="宋体"/>
          <w:color w:val="000000"/>
          <w:sz w:val="21"/>
          <w:szCs w:val="21"/>
          <w:lang w:eastAsia="zh-CN"/>
        </w:rPr>
        <w:t>Marnay</w:t>
      </w:r>
      <w:proofErr w:type="spellEnd"/>
      <w:r w:rsidRPr="004110F1">
        <w:rPr>
          <w:rFonts w:ascii="Book Antiqua" w:hAnsi="Book Antiqua" w:cs="宋体"/>
          <w:color w:val="000000"/>
          <w:sz w:val="21"/>
          <w:szCs w:val="21"/>
          <w:lang w:eastAsia="zh-CN"/>
        </w:rPr>
        <w:t xml:space="preserve"> J, Henry-Amar M, </w:t>
      </w:r>
      <w:proofErr w:type="spellStart"/>
      <w:r w:rsidRPr="004110F1">
        <w:rPr>
          <w:rFonts w:ascii="Book Antiqua" w:hAnsi="Book Antiqua" w:cs="宋体"/>
          <w:color w:val="000000"/>
          <w:sz w:val="21"/>
          <w:szCs w:val="21"/>
          <w:lang w:eastAsia="zh-CN"/>
        </w:rPr>
        <w:t>Petiot</w:t>
      </w:r>
      <w:proofErr w:type="spellEnd"/>
      <w:r w:rsidRPr="004110F1">
        <w:rPr>
          <w:rFonts w:ascii="Book Antiqua" w:hAnsi="Book Antiqua" w:cs="宋体"/>
          <w:color w:val="000000"/>
          <w:sz w:val="21"/>
          <w:szCs w:val="21"/>
          <w:lang w:eastAsia="zh-CN"/>
        </w:rPr>
        <w:t xml:space="preserve"> JF, </w:t>
      </w:r>
      <w:proofErr w:type="spellStart"/>
      <w:r w:rsidRPr="004110F1">
        <w:rPr>
          <w:rFonts w:ascii="Book Antiqua" w:hAnsi="Book Antiqua" w:cs="宋体"/>
          <w:color w:val="000000"/>
          <w:sz w:val="21"/>
          <w:szCs w:val="21"/>
          <w:lang w:eastAsia="zh-CN"/>
        </w:rPr>
        <w:t>Roussel</w:t>
      </w:r>
      <w:proofErr w:type="spellEnd"/>
      <w:r w:rsidRPr="004110F1">
        <w:rPr>
          <w:rFonts w:ascii="Book Antiqua" w:hAnsi="Book Antiqua" w:cs="宋体"/>
          <w:color w:val="000000"/>
          <w:sz w:val="21"/>
          <w:szCs w:val="21"/>
          <w:lang w:eastAsia="zh-CN"/>
        </w:rPr>
        <w:t xml:space="preserve"> A, Jacob JH, </w:t>
      </w:r>
      <w:proofErr w:type="spellStart"/>
      <w:r w:rsidRPr="004110F1">
        <w:rPr>
          <w:rFonts w:ascii="Book Antiqua" w:hAnsi="Book Antiqua" w:cs="宋体"/>
          <w:color w:val="000000"/>
          <w:sz w:val="21"/>
          <w:szCs w:val="21"/>
          <w:lang w:eastAsia="zh-CN"/>
        </w:rPr>
        <w:t>Segol</w:t>
      </w:r>
      <w:proofErr w:type="spellEnd"/>
      <w:r w:rsidRPr="004110F1">
        <w:rPr>
          <w:rFonts w:ascii="Book Antiqua" w:hAnsi="Book Antiqua" w:cs="宋体"/>
          <w:color w:val="000000"/>
          <w:sz w:val="21"/>
          <w:szCs w:val="21"/>
          <w:lang w:eastAsia="zh-CN"/>
        </w:rPr>
        <w:t xml:space="preserve"> P, </w:t>
      </w:r>
      <w:proofErr w:type="spellStart"/>
      <w:r w:rsidRPr="004110F1">
        <w:rPr>
          <w:rFonts w:ascii="Book Antiqua" w:hAnsi="Book Antiqua" w:cs="宋体"/>
          <w:color w:val="000000"/>
          <w:sz w:val="21"/>
          <w:szCs w:val="21"/>
          <w:lang w:eastAsia="zh-CN"/>
        </w:rPr>
        <w:t>Samama</w:t>
      </w:r>
      <w:proofErr w:type="spellEnd"/>
      <w:r w:rsidRPr="004110F1">
        <w:rPr>
          <w:rFonts w:ascii="Book Antiqua" w:hAnsi="Book Antiqua" w:cs="宋体"/>
          <w:color w:val="000000"/>
          <w:sz w:val="21"/>
          <w:szCs w:val="21"/>
          <w:lang w:eastAsia="zh-CN"/>
        </w:rPr>
        <w:t xml:space="preserve"> G. Pathologic assessment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regression after preoperative </w:t>
      </w:r>
      <w:proofErr w:type="spellStart"/>
      <w:r w:rsidRPr="004110F1">
        <w:rPr>
          <w:rFonts w:ascii="Book Antiqua" w:hAnsi="Book Antiqua" w:cs="宋体"/>
          <w:color w:val="000000"/>
          <w:sz w:val="21"/>
          <w:szCs w:val="21"/>
          <w:lang w:eastAsia="zh-CN"/>
        </w:rPr>
        <w:t>chemoradiotherapy</w:t>
      </w:r>
      <w:proofErr w:type="spellEnd"/>
      <w:r w:rsidRPr="004110F1">
        <w:rPr>
          <w:rFonts w:ascii="Book Antiqua" w:hAnsi="Book Antiqua" w:cs="宋体"/>
          <w:color w:val="000000"/>
          <w:sz w:val="21"/>
          <w:szCs w:val="21"/>
          <w:lang w:eastAsia="zh-CN"/>
        </w:rPr>
        <w:t xml:space="preserve"> of </w:t>
      </w:r>
      <w:proofErr w:type="spellStart"/>
      <w:r w:rsidRPr="004110F1">
        <w:rPr>
          <w:rFonts w:ascii="Book Antiqua" w:hAnsi="Book Antiqua" w:cs="宋体"/>
          <w:color w:val="000000"/>
          <w:sz w:val="21"/>
          <w:szCs w:val="21"/>
          <w:lang w:eastAsia="zh-CN"/>
        </w:rPr>
        <w:t>esophageal</w:t>
      </w:r>
      <w:proofErr w:type="spellEnd"/>
      <w:r w:rsidRPr="004110F1">
        <w:rPr>
          <w:rFonts w:ascii="Book Antiqua" w:hAnsi="Book Antiqua" w:cs="宋体"/>
          <w:color w:val="000000"/>
          <w:sz w:val="21"/>
          <w:szCs w:val="21"/>
          <w:lang w:eastAsia="zh-CN"/>
        </w:rPr>
        <w:t xml:space="preserve"> carcinoma. </w:t>
      </w:r>
      <w:proofErr w:type="spellStart"/>
      <w:proofErr w:type="gramStart"/>
      <w:r w:rsidRPr="004110F1">
        <w:rPr>
          <w:rFonts w:ascii="Book Antiqua" w:hAnsi="Book Antiqua" w:cs="宋体"/>
          <w:color w:val="000000"/>
          <w:sz w:val="21"/>
          <w:szCs w:val="21"/>
          <w:lang w:eastAsia="zh-CN"/>
        </w:rPr>
        <w:t>Clinicopathologic</w:t>
      </w:r>
      <w:proofErr w:type="spellEnd"/>
      <w:r w:rsidRPr="004110F1">
        <w:rPr>
          <w:rFonts w:ascii="Book Antiqua" w:hAnsi="Book Antiqua" w:cs="宋体"/>
          <w:color w:val="000000"/>
          <w:sz w:val="21"/>
          <w:szCs w:val="21"/>
          <w:lang w:eastAsia="zh-CN"/>
        </w:rPr>
        <w:t xml:space="preserve"> correlations.</w:t>
      </w:r>
      <w:proofErr w:type="gram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Cancer</w:t>
      </w:r>
      <w:r w:rsidRPr="004110F1">
        <w:rPr>
          <w:rFonts w:ascii="Book Antiqua" w:hAnsi="Book Antiqua" w:cs="宋体"/>
          <w:color w:val="000000"/>
          <w:sz w:val="21"/>
          <w:szCs w:val="21"/>
          <w:lang w:eastAsia="zh-CN"/>
        </w:rPr>
        <w:t> 1994; </w:t>
      </w:r>
      <w:r w:rsidRPr="004110F1">
        <w:rPr>
          <w:rFonts w:ascii="Book Antiqua" w:hAnsi="Book Antiqua" w:cs="宋体"/>
          <w:b/>
          <w:bCs/>
          <w:color w:val="000000"/>
          <w:sz w:val="21"/>
          <w:szCs w:val="21"/>
          <w:lang w:eastAsia="zh-CN"/>
        </w:rPr>
        <w:t>73</w:t>
      </w:r>
      <w:r w:rsidRPr="004110F1">
        <w:rPr>
          <w:rFonts w:ascii="Book Antiqua" w:hAnsi="Book Antiqua" w:cs="宋体"/>
          <w:color w:val="000000"/>
          <w:sz w:val="21"/>
          <w:szCs w:val="21"/>
          <w:lang w:eastAsia="zh-CN"/>
        </w:rPr>
        <w:t>: 2680-2686 [PMID: 8194005 DOI: 10.1002/1097-0142(19940601)73:11&lt;2680:</w:t>
      </w:r>
      <w:proofErr w:type="gramStart"/>
      <w:r w:rsidRPr="004110F1">
        <w:rPr>
          <w:rFonts w:ascii="Book Antiqua" w:hAnsi="Book Antiqua" w:cs="宋体"/>
          <w:color w:val="000000"/>
          <w:sz w:val="21"/>
          <w:szCs w:val="21"/>
          <w:lang w:eastAsia="zh-CN"/>
        </w:rPr>
        <w:t>:AID</w:t>
      </w:r>
      <w:proofErr w:type="gramEnd"/>
      <w:r w:rsidRPr="004110F1">
        <w:rPr>
          <w:rFonts w:ascii="Book Antiqua" w:hAnsi="Book Antiqua" w:cs="宋体"/>
          <w:color w:val="000000"/>
          <w:sz w:val="21"/>
          <w:szCs w:val="21"/>
          <w:lang w:eastAsia="zh-CN"/>
        </w:rPr>
        <w:t>-CNCR2820731105&gt;3.0.CO;2-C]</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t>105 </w:t>
      </w:r>
      <w:proofErr w:type="spellStart"/>
      <w:r w:rsidRPr="004110F1">
        <w:rPr>
          <w:rFonts w:ascii="Book Antiqua" w:hAnsi="Book Antiqua" w:cs="宋体"/>
          <w:b/>
          <w:bCs/>
          <w:color w:val="000000"/>
          <w:sz w:val="21"/>
          <w:szCs w:val="21"/>
          <w:lang w:eastAsia="zh-CN"/>
        </w:rPr>
        <w:t>Dworak</w:t>
      </w:r>
      <w:proofErr w:type="spellEnd"/>
      <w:r w:rsidRPr="004110F1">
        <w:rPr>
          <w:rFonts w:ascii="Book Antiqua" w:hAnsi="Book Antiqua" w:cs="宋体"/>
          <w:b/>
          <w:bCs/>
          <w:color w:val="000000"/>
          <w:sz w:val="21"/>
          <w:szCs w:val="21"/>
          <w:lang w:eastAsia="zh-CN"/>
        </w:rPr>
        <w:t xml:space="preserve"> O</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Keilholz</w:t>
      </w:r>
      <w:proofErr w:type="spellEnd"/>
      <w:r w:rsidRPr="004110F1">
        <w:rPr>
          <w:rFonts w:ascii="Book Antiqua" w:hAnsi="Book Antiqua" w:cs="宋体"/>
          <w:color w:val="000000"/>
          <w:sz w:val="21"/>
          <w:szCs w:val="21"/>
          <w:lang w:eastAsia="zh-CN"/>
        </w:rPr>
        <w:t xml:space="preserve"> L, Hoffmann A. Pathological features of rectal cancer after preoperative </w:t>
      </w:r>
      <w:proofErr w:type="spellStart"/>
      <w:r w:rsidRPr="004110F1">
        <w:rPr>
          <w:rFonts w:ascii="Book Antiqua" w:hAnsi="Book Antiqua" w:cs="宋体"/>
          <w:color w:val="000000"/>
          <w:sz w:val="21"/>
          <w:szCs w:val="21"/>
          <w:lang w:eastAsia="zh-CN"/>
        </w:rPr>
        <w:t>radiochemotherapy</w:t>
      </w:r>
      <w:proofErr w:type="spellEnd"/>
      <w:r w:rsidRPr="004110F1">
        <w:rPr>
          <w:rFonts w:ascii="Book Antiqua" w:hAnsi="Book Antiqua" w:cs="宋体"/>
          <w:color w:val="000000"/>
          <w:sz w:val="21"/>
          <w:szCs w:val="21"/>
          <w:lang w:eastAsia="zh-CN"/>
        </w:rPr>
        <w:t>.</w:t>
      </w:r>
      <w:proofErr w:type="gramEnd"/>
      <w:r w:rsidRPr="004110F1">
        <w:rPr>
          <w:rFonts w:ascii="Book Antiqua" w:hAnsi="Book Antiqua" w:cs="宋体"/>
          <w:color w:val="000000"/>
          <w:sz w:val="21"/>
          <w:szCs w:val="21"/>
          <w:lang w:eastAsia="zh-CN"/>
        </w:rPr>
        <w:t> </w:t>
      </w:r>
      <w:proofErr w:type="spellStart"/>
      <w:r w:rsidRPr="004110F1">
        <w:rPr>
          <w:rFonts w:ascii="Book Antiqua" w:hAnsi="Book Antiqua" w:cs="宋体"/>
          <w:i/>
          <w:iCs/>
          <w:color w:val="000000"/>
          <w:sz w:val="21"/>
          <w:szCs w:val="21"/>
          <w:lang w:eastAsia="zh-CN"/>
        </w:rPr>
        <w:t>Int</w:t>
      </w:r>
      <w:proofErr w:type="spellEnd"/>
      <w:r w:rsidRPr="004110F1">
        <w:rPr>
          <w:rFonts w:ascii="Book Antiqua" w:hAnsi="Book Antiqua" w:cs="宋体"/>
          <w:i/>
          <w:iCs/>
          <w:color w:val="000000"/>
          <w:sz w:val="21"/>
          <w:szCs w:val="21"/>
          <w:lang w:eastAsia="zh-CN"/>
        </w:rPr>
        <w:t xml:space="preserve"> J Colorectal Dis</w:t>
      </w:r>
      <w:r w:rsidRPr="004110F1">
        <w:rPr>
          <w:rFonts w:ascii="Book Antiqua" w:hAnsi="Book Antiqua" w:cs="宋体"/>
          <w:color w:val="000000"/>
          <w:sz w:val="21"/>
          <w:szCs w:val="21"/>
          <w:lang w:eastAsia="zh-CN"/>
        </w:rPr>
        <w:t> 1997; </w:t>
      </w:r>
      <w:r w:rsidRPr="004110F1">
        <w:rPr>
          <w:rFonts w:ascii="Book Antiqua" w:hAnsi="Book Antiqua" w:cs="宋体"/>
          <w:b/>
          <w:bCs/>
          <w:color w:val="000000"/>
          <w:sz w:val="21"/>
          <w:szCs w:val="21"/>
          <w:lang w:eastAsia="zh-CN"/>
        </w:rPr>
        <w:t>12</w:t>
      </w:r>
      <w:r w:rsidRPr="004110F1">
        <w:rPr>
          <w:rFonts w:ascii="Book Antiqua" w:hAnsi="Book Antiqua" w:cs="宋体"/>
          <w:color w:val="000000"/>
          <w:sz w:val="21"/>
          <w:szCs w:val="21"/>
          <w:lang w:eastAsia="zh-CN"/>
        </w:rPr>
        <w:t>: 19-23 [PMID: 9112145 DOI: 10.1007/s003840050072]</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106 </w:t>
      </w:r>
      <w:proofErr w:type="spellStart"/>
      <w:r w:rsidRPr="004110F1">
        <w:rPr>
          <w:rFonts w:ascii="Book Antiqua" w:hAnsi="Book Antiqua" w:cs="宋体"/>
          <w:b/>
          <w:bCs/>
          <w:color w:val="000000"/>
          <w:sz w:val="21"/>
          <w:szCs w:val="21"/>
          <w:lang w:eastAsia="zh-CN"/>
        </w:rPr>
        <w:t>Beddy</w:t>
      </w:r>
      <w:proofErr w:type="spellEnd"/>
      <w:r w:rsidRPr="004110F1">
        <w:rPr>
          <w:rFonts w:ascii="Book Antiqua" w:hAnsi="Book Antiqua" w:cs="宋体"/>
          <w:b/>
          <w:bCs/>
          <w:color w:val="000000"/>
          <w:sz w:val="21"/>
          <w:szCs w:val="21"/>
          <w:lang w:eastAsia="zh-CN"/>
        </w:rPr>
        <w:t xml:space="preserve"> D</w:t>
      </w:r>
      <w:r w:rsidRPr="004110F1">
        <w:rPr>
          <w:rFonts w:ascii="Book Antiqua" w:hAnsi="Book Antiqua" w:cs="宋体"/>
          <w:color w:val="000000"/>
          <w:sz w:val="21"/>
          <w:szCs w:val="21"/>
          <w:lang w:eastAsia="zh-CN"/>
        </w:rPr>
        <w:t xml:space="preserve">, Hyland JM, Winter DC, Lim C, White A, Moriarty M, Armstrong J, </w:t>
      </w:r>
      <w:proofErr w:type="spellStart"/>
      <w:r w:rsidRPr="004110F1">
        <w:rPr>
          <w:rFonts w:ascii="Book Antiqua" w:hAnsi="Book Antiqua" w:cs="宋体"/>
          <w:color w:val="000000"/>
          <w:sz w:val="21"/>
          <w:szCs w:val="21"/>
          <w:lang w:eastAsia="zh-CN"/>
        </w:rPr>
        <w:t>Fennelly</w:t>
      </w:r>
      <w:proofErr w:type="spellEnd"/>
      <w:r w:rsidRPr="004110F1">
        <w:rPr>
          <w:rFonts w:ascii="Book Antiqua" w:hAnsi="Book Antiqua" w:cs="宋体"/>
          <w:color w:val="000000"/>
          <w:sz w:val="21"/>
          <w:szCs w:val="21"/>
          <w:lang w:eastAsia="zh-CN"/>
        </w:rPr>
        <w:t xml:space="preserve"> D, Gibbons D, </w:t>
      </w:r>
      <w:proofErr w:type="spellStart"/>
      <w:r w:rsidRPr="004110F1">
        <w:rPr>
          <w:rFonts w:ascii="Book Antiqua" w:hAnsi="Book Antiqua" w:cs="宋体"/>
          <w:color w:val="000000"/>
          <w:sz w:val="21"/>
          <w:szCs w:val="21"/>
          <w:lang w:eastAsia="zh-CN"/>
        </w:rPr>
        <w:t>Sheahan</w:t>
      </w:r>
      <w:proofErr w:type="spellEnd"/>
      <w:r w:rsidRPr="004110F1">
        <w:rPr>
          <w:rFonts w:ascii="Book Antiqua" w:hAnsi="Book Antiqua" w:cs="宋体"/>
          <w:color w:val="000000"/>
          <w:sz w:val="21"/>
          <w:szCs w:val="21"/>
          <w:lang w:eastAsia="zh-CN"/>
        </w:rPr>
        <w:t xml:space="preserve"> K. A simplified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regression grade correlates with survival in locally advanced rectal carcinoma treated with </w:t>
      </w:r>
      <w:proofErr w:type="spellStart"/>
      <w:r w:rsidRPr="004110F1">
        <w:rPr>
          <w:rFonts w:ascii="Book Antiqua" w:hAnsi="Book Antiqua" w:cs="宋体"/>
          <w:color w:val="000000"/>
          <w:sz w:val="21"/>
          <w:szCs w:val="21"/>
          <w:lang w:eastAsia="zh-CN"/>
        </w:rPr>
        <w:t>neoadjuvant</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chemoradiotherapy</w:t>
      </w:r>
      <w:proofErr w:type="spell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Ann </w:t>
      </w:r>
      <w:proofErr w:type="spellStart"/>
      <w:r w:rsidRPr="004110F1">
        <w:rPr>
          <w:rFonts w:ascii="Book Antiqua" w:hAnsi="Book Antiqua" w:cs="宋体"/>
          <w:i/>
          <w:iCs/>
          <w:color w:val="000000"/>
          <w:sz w:val="21"/>
          <w:szCs w:val="21"/>
          <w:lang w:eastAsia="zh-CN"/>
        </w:rPr>
        <w:t>Surg</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2008; </w:t>
      </w:r>
      <w:r w:rsidRPr="004110F1">
        <w:rPr>
          <w:rFonts w:ascii="Book Antiqua" w:hAnsi="Book Antiqua" w:cs="宋体"/>
          <w:b/>
          <w:bCs/>
          <w:color w:val="000000"/>
          <w:sz w:val="21"/>
          <w:szCs w:val="21"/>
          <w:lang w:eastAsia="zh-CN"/>
        </w:rPr>
        <w:t>15</w:t>
      </w:r>
      <w:r w:rsidRPr="004110F1">
        <w:rPr>
          <w:rFonts w:ascii="Book Antiqua" w:hAnsi="Book Antiqua" w:cs="宋体"/>
          <w:color w:val="000000"/>
          <w:sz w:val="21"/>
          <w:szCs w:val="21"/>
          <w:lang w:eastAsia="zh-CN"/>
        </w:rPr>
        <w:t>: 3471-3477 [PMID: 18846402 DOI: 10.1245/s10434-008-0149-y]</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107 </w:t>
      </w:r>
      <w:r w:rsidRPr="004110F1">
        <w:rPr>
          <w:rFonts w:ascii="Book Antiqua" w:hAnsi="Book Antiqua" w:cs="宋体"/>
          <w:b/>
          <w:bCs/>
          <w:color w:val="000000"/>
          <w:sz w:val="21"/>
          <w:szCs w:val="21"/>
          <w:lang w:eastAsia="zh-CN"/>
        </w:rPr>
        <w:t>Wheeler JM</w:t>
      </w:r>
      <w:r w:rsidRPr="004110F1">
        <w:rPr>
          <w:rFonts w:ascii="Book Antiqua" w:hAnsi="Book Antiqua" w:cs="宋体"/>
          <w:color w:val="000000"/>
          <w:sz w:val="21"/>
          <w:szCs w:val="21"/>
          <w:lang w:eastAsia="zh-CN"/>
        </w:rPr>
        <w:t xml:space="preserve">, Warren BF, Mortensen NJ, </w:t>
      </w:r>
      <w:proofErr w:type="spellStart"/>
      <w:r w:rsidRPr="004110F1">
        <w:rPr>
          <w:rFonts w:ascii="Book Antiqua" w:hAnsi="Book Antiqua" w:cs="宋体"/>
          <w:color w:val="000000"/>
          <w:sz w:val="21"/>
          <w:szCs w:val="21"/>
          <w:lang w:eastAsia="zh-CN"/>
        </w:rPr>
        <w:t>Ekanyaka</w:t>
      </w:r>
      <w:proofErr w:type="spellEnd"/>
      <w:r w:rsidRPr="004110F1">
        <w:rPr>
          <w:rFonts w:ascii="Book Antiqua" w:hAnsi="Book Antiqua" w:cs="宋体"/>
          <w:color w:val="000000"/>
          <w:sz w:val="21"/>
          <w:szCs w:val="21"/>
          <w:lang w:eastAsia="zh-CN"/>
        </w:rPr>
        <w:t xml:space="preserve"> N, </w:t>
      </w:r>
      <w:proofErr w:type="spellStart"/>
      <w:r w:rsidRPr="004110F1">
        <w:rPr>
          <w:rFonts w:ascii="Book Antiqua" w:hAnsi="Book Antiqua" w:cs="宋体"/>
          <w:color w:val="000000"/>
          <w:sz w:val="21"/>
          <w:szCs w:val="21"/>
          <w:lang w:eastAsia="zh-CN"/>
        </w:rPr>
        <w:t>Kulacoglu</w:t>
      </w:r>
      <w:proofErr w:type="spellEnd"/>
      <w:r w:rsidRPr="004110F1">
        <w:rPr>
          <w:rFonts w:ascii="Book Antiqua" w:hAnsi="Book Antiqua" w:cs="宋体"/>
          <w:color w:val="000000"/>
          <w:sz w:val="21"/>
          <w:szCs w:val="21"/>
          <w:lang w:eastAsia="zh-CN"/>
        </w:rPr>
        <w:t xml:space="preserve"> H, Jones AC, George BD, </w:t>
      </w:r>
      <w:proofErr w:type="spellStart"/>
      <w:r w:rsidRPr="004110F1">
        <w:rPr>
          <w:rFonts w:ascii="Book Antiqua" w:hAnsi="Book Antiqua" w:cs="宋体"/>
          <w:color w:val="000000"/>
          <w:sz w:val="21"/>
          <w:szCs w:val="21"/>
          <w:lang w:eastAsia="zh-CN"/>
        </w:rPr>
        <w:t>Kettlewell</w:t>
      </w:r>
      <w:proofErr w:type="spellEnd"/>
      <w:r w:rsidRPr="004110F1">
        <w:rPr>
          <w:rFonts w:ascii="Book Antiqua" w:hAnsi="Book Antiqua" w:cs="宋体"/>
          <w:color w:val="000000"/>
          <w:sz w:val="21"/>
          <w:szCs w:val="21"/>
          <w:lang w:eastAsia="zh-CN"/>
        </w:rPr>
        <w:t xml:space="preserve"> MG. Quantification of histologic regression of rectal cancer after irradiation: a proposal for a modified staging system.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2002; </w:t>
      </w:r>
      <w:r w:rsidRPr="004110F1">
        <w:rPr>
          <w:rFonts w:ascii="Book Antiqua" w:hAnsi="Book Antiqua" w:cs="宋体"/>
          <w:b/>
          <w:bCs/>
          <w:color w:val="000000"/>
          <w:sz w:val="21"/>
          <w:szCs w:val="21"/>
          <w:lang w:eastAsia="zh-CN"/>
        </w:rPr>
        <w:t>45</w:t>
      </w:r>
      <w:r w:rsidRPr="004110F1">
        <w:rPr>
          <w:rFonts w:ascii="Book Antiqua" w:hAnsi="Book Antiqua" w:cs="宋体"/>
          <w:color w:val="000000"/>
          <w:sz w:val="21"/>
          <w:szCs w:val="21"/>
          <w:lang w:eastAsia="zh-CN"/>
        </w:rPr>
        <w:t>: 1051-1056 [PMID: 12195189 DOI: 10.1007/s10350-004-6359-x]</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108 </w:t>
      </w:r>
      <w:proofErr w:type="spellStart"/>
      <w:r w:rsidRPr="004110F1">
        <w:rPr>
          <w:rFonts w:ascii="Book Antiqua" w:hAnsi="Book Antiqua" w:cs="宋体"/>
          <w:b/>
          <w:bCs/>
          <w:color w:val="000000"/>
          <w:sz w:val="21"/>
          <w:szCs w:val="21"/>
          <w:lang w:eastAsia="zh-CN"/>
        </w:rPr>
        <w:t>Janjan</w:t>
      </w:r>
      <w:proofErr w:type="spellEnd"/>
      <w:r w:rsidRPr="004110F1">
        <w:rPr>
          <w:rFonts w:ascii="Book Antiqua" w:hAnsi="Book Antiqua" w:cs="宋体"/>
          <w:b/>
          <w:bCs/>
          <w:color w:val="000000"/>
          <w:sz w:val="21"/>
          <w:szCs w:val="21"/>
          <w:lang w:eastAsia="zh-CN"/>
        </w:rPr>
        <w:t xml:space="preserve"> NA</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Khoo</w:t>
      </w:r>
      <w:proofErr w:type="spellEnd"/>
      <w:r w:rsidRPr="004110F1">
        <w:rPr>
          <w:rFonts w:ascii="Book Antiqua" w:hAnsi="Book Antiqua" w:cs="宋体"/>
          <w:color w:val="000000"/>
          <w:sz w:val="21"/>
          <w:szCs w:val="21"/>
          <w:lang w:eastAsia="zh-CN"/>
        </w:rPr>
        <w:t xml:space="preserve"> VS, </w:t>
      </w:r>
      <w:proofErr w:type="spellStart"/>
      <w:r w:rsidRPr="004110F1">
        <w:rPr>
          <w:rFonts w:ascii="Book Antiqua" w:hAnsi="Book Antiqua" w:cs="宋体"/>
          <w:color w:val="000000"/>
          <w:sz w:val="21"/>
          <w:szCs w:val="21"/>
          <w:lang w:eastAsia="zh-CN"/>
        </w:rPr>
        <w:t>Abbruzzese</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Pazdur</w:t>
      </w:r>
      <w:proofErr w:type="spellEnd"/>
      <w:r w:rsidRPr="004110F1">
        <w:rPr>
          <w:rFonts w:ascii="Book Antiqua" w:hAnsi="Book Antiqua" w:cs="宋体"/>
          <w:color w:val="000000"/>
          <w:sz w:val="21"/>
          <w:szCs w:val="21"/>
          <w:lang w:eastAsia="zh-CN"/>
        </w:rPr>
        <w:t xml:space="preserve"> R, </w:t>
      </w:r>
      <w:proofErr w:type="spellStart"/>
      <w:r w:rsidRPr="004110F1">
        <w:rPr>
          <w:rFonts w:ascii="Book Antiqua" w:hAnsi="Book Antiqua" w:cs="宋体"/>
          <w:color w:val="000000"/>
          <w:sz w:val="21"/>
          <w:szCs w:val="21"/>
          <w:lang w:eastAsia="zh-CN"/>
        </w:rPr>
        <w:t>Dubrow</w:t>
      </w:r>
      <w:proofErr w:type="spellEnd"/>
      <w:r w:rsidRPr="004110F1">
        <w:rPr>
          <w:rFonts w:ascii="Book Antiqua" w:hAnsi="Book Antiqua" w:cs="宋体"/>
          <w:color w:val="000000"/>
          <w:sz w:val="21"/>
          <w:szCs w:val="21"/>
          <w:lang w:eastAsia="zh-CN"/>
        </w:rPr>
        <w:t xml:space="preserve"> R, Cleary KR, Allen PK, Lynch PM, </w:t>
      </w:r>
      <w:proofErr w:type="spellStart"/>
      <w:r w:rsidRPr="004110F1">
        <w:rPr>
          <w:rFonts w:ascii="Book Antiqua" w:hAnsi="Book Antiqua" w:cs="宋体"/>
          <w:color w:val="000000"/>
          <w:sz w:val="21"/>
          <w:szCs w:val="21"/>
          <w:lang w:eastAsia="zh-CN"/>
        </w:rPr>
        <w:t>Glober</w:t>
      </w:r>
      <w:proofErr w:type="spellEnd"/>
      <w:r w:rsidRPr="004110F1">
        <w:rPr>
          <w:rFonts w:ascii="Book Antiqua" w:hAnsi="Book Antiqua" w:cs="宋体"/>
          <w:color w:val="000000"/>
          <w:sz w:val="21"/>
          <w:szCs w:val="21"/>
          <w:lang w:eastAsia="zh-CN"/>
        </w:rPr>
        <w:t xml:space="preserve"> G, Wolff R, Rich TA, </w:t>
      </w:r>
      <w:proofErr w:type="spellStart"/>
      <w:r w:rsidRPr="004110F1">
        <w:rPr>
          <w:rFonts w:ascii="Book Antiqua" w:hAnsi="Book Antiqua" w:cs="宋体"/>
          <w:color w:val="000000"/>
          <w:sz w:val="21"/>
          <w:szCs w:val="21"/>
          <w:lang w:eastAsia="zh-CN"/>
        </w:rPr>
        <w:t>Skibber</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downstaging</w:t>
      </w:r>
      <w:proofErr w:type="spellEnd"/>
      <w:r w:rsidRPr="004110F1">
        <w:rPr>
          <w:rFonts w:ascii="Book Antiqua" w:hAnsi="Book Antiqua" w:cs="宋体"/>
          <w:color w:val="000000"/>
          <w:sz w:val="21"/>
          <w:szCs w:val="21"/>
          <w:lang w:eastAsia="zh-CN"/>
        </w:rPr>
        <w:t xml:space="preserve"> and sphincter preservation with preoperative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xml:space="preserve"> in locally advanced rectal cancer: the M. D. Anderson Cancer </w:t>
      </w:r>
      <w:proofErr w:type="spellStart"/>
      <w:r w:rsidRPr="004110F1">
        <w:rPr>
          <w:rFonts w:ascii="Book Antiqua" w:hAnsi="Book Antiqua" w:cs="宋体"/>
          <w:color w:val="000000"/>
          <w:sz w:val="21"/>
          <w:szCs w:val="21"/>
          <w:lang w:eastAsia="zh-CN"/>
        </w:rPr>
        <w:t>Center</w:t>
      </w:r>
      <w:proofErr w:type="spellEnd"/>
      <w:r w:rsidRPr="004110F1">
        <w:rPr>
          <w:rFonts w:ascii="Book Antiqua" w:hAnsi="Book Antiqua" w:cs="宋体"/>
          <w:color w:val="000000"/>
          <w:sz w:val="21"/>
          <w:szCs w:val="21"/>
          <w:lang w:eastAsia="zh-CN"/>
        </w:rPr>
        <w:t xml:space="preserve"> experience. </w:t>
      </w:r>
      <w:proofErr w:type="spellStart"/>
      <w:r w:rsidRPr="004110F1">
        <w:rPr>
          <w:rFonts w:ascii="Book Antiqua" w:hAnsi="Book Antiqua" w:cs="宋体"/>
          <w:i/>
          <w:iCs/>
          <w:color w:val="000000"/>
          <w:sz w:val="21"/>
          <w:szCs w:val="21"/>
          <w:lang w:eastAsia="zh-CN"/>
        </w:rPr>
        <w:t>Int</w:t>
      </w:r>
      <w:proofErr w:type="spellEnd"/>
      <w:r w:rsidRPr="004110F1">
        <w:rPr>
          <w:rFonts w:ascii="Book Antiqua" w:hAnsi="Book Antiqua" w:cs="宋体"/>
          <w:i/>
          <w:iCs/>
          <w:color w:val="000000"/>
          <w:sz w:val="21"/>
          <w:szCs w:val="21"/>
          <w:lang w:eastAsia="zh-CN"/>
        </w:rPr>
        <w:t xml:space="preserve"> J </w:t>
      </w:r>
      <w:proofErr w:type="spellStart"/>
      <w:r w:rsidRPr="004110F1">
        <w:rPr>
          <w:rFonts w:ascii="Book Antiqua" w:hAnsi="Book Antiqua" w:cs="宋体"/>
          <w:i/>
          <w:iCs/>
          <w:color w:val="000000"/>
          <w:sz w:val="21"/>
          <w:szCs w:val="21"/>
          <w:lang w:eastAsia="zh-CN"/>
        </w:rPr>
        <w:t>Radiat</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Biol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Phys</w:t>
      </w:r>
      <w:proofErr w:type="spellEnd"/>
      <w:r w:rsidRPr="004110F1">
        <w:rPr>
          <w:rFonts w:ascii="Book Antiqua" w:hAnsi="Book Antiqua" w:cs="宋体"/>
          <w:color w:val="000000"/>
          <w:sz w:val="21"/>
          <w:szCs w:val="21"/>
          <w:lang w:eastAsia="zh-CN"/>
        </w:rPr>
        <w:t> 1999; </w:t>
      </w:r>
      <w:r w:rsidRPr="004110F1">
        <w:rPr>
          <w:rFonts w:ascii="Book Antiqua" w:hAnsi="Book Antiqua" w:cs="宋体"/>
          <w:b/>
          <w:bCs/>
          <w:color w:val="000000"/>
          <w:sz w:val="21"/>
          <w:szCs w:val="21"/>
          <w:lang w:eastAsia="zh-CN"/>
        </w:rPr>
        <w:t>44</w:t>
      </w:r>
      <w:r w:rsidRPr="004110F1">
        <w:rPr>
          <w:rFonts w:ascii="Book Antiqua" w:hAnsi="Book Antiqua" w:cs="宋体"/>
          <w:color w:val="000000"/>
          <w:sz w:val="21"/>
          <w:szCs w:val="21"/>
          <w:lang w:eastAsia="zh-CN"/>
        </w:rPr>
        <w:t>: 1027-1038 [PMID: 10421535 DOI: 10.1016/S0360-3016(99)00099-1]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109 </w:t>
      </w:r>
      <w:proofErr w:type="spellStart"/>
      <w:r w:rsidRPr="004110F1">
        <w:rPr>
          <w:rFonts w:ascii="Book Antiqua" w:hAnsi="Book Antiqua" w:cs="宋体"/>
          <w:b/>
          <w:bCs/>
          <w:color w:val="000000"/>
          <w:sz w:val="21"/>
          <w:szCs w:val="21"/>
          <w:lang w:eastAsia="zh-CN"/>
        </w:rPr>
        <w:t>Pucciarelli</w:t>
      </w:r>
      <w:proofErr w:type="spellEnd"/>
      <w:r w:rsidRPr="004110F1">
        <w:rPr>
          <w:rFonts w:ascii="Book Antiqua" w:hAnsi="Book Antiqua" w:cs="宋体"/>
          <w:b/>
          <w:bCs/>
          <w:color w:val="000000"/>
          <w:sz w:val="21"/>
          <w:szCs w:val="21"/>
          <w:lang w:eastAsia="zh-CN"/>
        </w:rPr>
        <w:t xml:space="preserve"> S</w:t>
      </w:r>
      <w:r w:rsidRPr="004110F1">
        <w:rPr>
          <w:rFonts w:ascii="Book Antiqua" w:hAnsi="Book Antiqua" w:cs="宋体"/>
          <w:color w:val="000000"/>
          <w:sz w:val="21"/>
          <w:szCs w:val="21"/>
          <w:lang w:eastAsia="zh-CN"/>
        </w:rPr>
        <w:t xml:space="preserve">, Toppan P, </w:t>
      </w:r>
      <w:proofErr w:type="spellStart"/>
      <w:r w:rsidRPr="004110F1">
        <w:rPr>
          <w:rFonts w:ascii="Book Antiqua" w:hAnsi="Book Antiqua" w:cs="宋体"/>
          <w:color w:val="000000"/>
          <w:sz w:val="21"/>
          <w:szCs w:val="21"/>
          <w:lang w:eastAsia="zh-CN"/>
        </w:rPr>
        <w:t>Friso</w:t>
      </w:r>
      <w:proofErr w:type="spellEnd"/>
      <w:r w:rsidRPr="004110F1">
        <w:rPr>
          <w:rFonts w:ascii="Book Antiqua" w:hAnsi="Book Antiqua" w:cs="宋体"/>
          <w:color w:val="000000"/>
          <w:sz w:val="21"/>
          <w:szCs w:val="21"/>
          <w:lang w:eastAsia="zh-CN"/>
        </w:rPr>
        <w:t xml:space="preserve"> ML, Russo V, </w:t>
      </w:r>
      <w:proofErr w:type="spellStart"/>
      <w:r w:rsidRPr="004110F1">
        <w:rPr>
          <w:rFonts w:ascii="Book Antiqua" w:hAnsi="Book Antiqua" w:cs="宋体"/>
          <w:color w:val="000000"/>
          <w:sz w:val="21"/>
          <w:szCs w:val="21"/>
          <w:lang w:eastAsia="zh-CN"/>
        </w:rPr>
        <w:t>Pasetto</w:t>
      </w:r>
      <w:proofErr w:type="spellEnd"/>
      <w:r w:rsidRPr="004110F1">
        <w:rPr>
          <w:rFonts w:ascii="Book Antiqua" w:hAnsi="Book Antiqua" w:cs="宋体"/>
          <w:color w:val="000000"/>
          <w:sz w:val="21"/>
          <w:szCs w:val="21"/>
          <w:lang w:eastAsia="zh-CN"/>
        </w:rPr>
        <w:t xml:space="preserve"> L, </w:t>
      </w:r>
      <w:proofErr w:type="spellStart"/>
      <w:r w:rsidRPr="004110F1">
        <w:rPr>
          <w:rFonts w:ascii="Book Antiqua" w:hAnsi="Book Antiqua" w:cs="宋体"/>
          <w:color w:val="000000"/>
          <w:sz w:val="21"/>
          <w:szCs w:val="21"/>
          <w:lang w:eastAsia="zh-CN"/>
        </w:rPr>
        <w:t>Urso</w:t>
      </w:r>
      <w:proofErr w:type="spellEnd"/>
      <w:r w:rsidRPr="004110F1">
        <w:rPr>
          <w:rFonts w:ascii="Book Antiqua" w:hAnsi="Book Antiqua" w:cs="宋体"/>
          <w:color w:val="000000"/>
          <w:sz w:val="21"/>
          <w:szCs w:val="21"/>
          <w:lang w:eastAsia="zh-CN"/>
        </w:rPr>
        <w:t xml:space="preserve"> E, Marino F, </w:t>
      </w:r>
      <w:proofErr w:type="spellStart"/>
      <w:r w:rsidRPr="004110F1">
        <w:rPr>
          <w:rFonts w:ascii="Book Antiqua" w:hAnsi="Book Antiqua" w:cs="宋体"/>
          <w:color w:val="000000"/>
          <w:sz w:val="21"/>
          <w:szCs w:val="21"/>
          <w:lang w:eastAsia="zh-CN"/>
        </w:rPr>
        <w:t>Ambrosi</w:t>
      </w:r>
      <w:proofErr w:type="spellEnd"/>
      <w:r w:rsidRPr="004110F1">
        <w:rPr>
          <w:rFonts w:ascii="Book Antiqua" w:hAnsi="Book Antiqua" w:cs="宋体"/>
          <w:color w:val="000000"/>
          <w:sz w:val="21"/>
          <w:szCs w:val="21"/>
          <w:lang w:eastAsia="zh-CN"/>
        </w:rPr>
        <w:t xml:space="preserve"> A, </w:t>
      </w:r>
      <w:proofErr w:type="spellStart"/>
      <w:r w:rsidRPr="004110F1">
        <w:rPr>
          <w:rFonts w:ascii="Book Antiqua" w:hAnsi="Book Antiqua" w:cs="宋体"/>
          <w:color w:val="000000"/>
          <w:sz w:val="21"/>
          <w:szCs w:val="21"/>
          <w:lang w:eastAsia="zh-CN"/>
        </w:rPr>
        <w:t>Lise</w:t>
      </w:r>
      <w:proofErr w:type="spellEnd"/>
      <w:r w:rsidRPr="004110F1">
        <w:rPr>
          <w:rFonts w:ascii="Book Antiqua" w:hAnsi="Book Antiqua" w:cs="宋体"/>
          <w:color w:val="000000"/>
          <w:sz w:val="21"/>
          <w:szCs w:val="21"/>
          <w:lang w:eastAsia="zh-CN"/>
        </w:rPr>
        <w:t xml:space="preserve"> M. Complete pathologic response following preoperative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xml:space="preserve"> therapy for middle to lower rectal cancer is not a prognostic factor for a better outcome. </w:t>
      </w:r>
      <w:r w:rsidRPr="004110F1">
        <w:rPr>
          <w:rFonts w:ascii="Book Antiqua" w:hAnsi="Book Antiqua" w:cs="宋体"/>
          <w:i/>
          <w:iCs/>
          <w:color w:val="000000"/>
          <w:sz w:val="21"/>
          <w:szCs w:val="21"/>
          <w:lang w:eastAsia="zh-CN"/>
        </w:rPr>
        <w:t>Dis Colon Rectum</w:t>
      </w:r>
      <w:r w:rsidRPr="004110F1">
        <w:rPr>
          <w:rFonts w:ascii="Book Antiqua" w:hAnsi="Book Antiqua" w:cs="宋体"/>
          <w:color w:val="000000"/>
          <w:sz w:val="21"/>
          <w:szCs w:val="21"/>
          <w:lang w:eastAsia="zh-CN"/>
        </w:rPr>
        <w:t> 2004; </w:t>
      </w:r>
      <w:r w:rsidRPr="004110F1">
        <w:rPr>
          <w:rFonts w:ascii="Book Antiqua" w:hAnsi="Book Antiqua" w:cs="宋体"/>
          <w:b/>
          <w:bCs/>
          <w:color w:val="000000"/>
          <w:sz w:val="21"/>
          <w:szCs w:val="21"/>
          <w:lang w:eastAsia="zh-CN"/>
        </w:rPr>
        <w:t>47</w:t>
      </w:r>
      <w:r w:rsidRPr="004110F1">
        <w:rPr>
          <w:rFonts w:ascii="Book Antiqua" w:hAnsi="Book Antiqua" w:cs="宋体"/>
          <w:color w:val="000000"/>
          <w:sz w:val="21"/>
          <w:szCs w:val="21"/>
          <w:lang w:eastAsia="zh-CN"/>
        </w:rPr>
        <w:t>: 1798-1807 [PMID: 15622571 DOI: 10.1007/s10350-004-0681-1]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lastRenderedPageBreak/>
        <w:t>110 </w:t>
      </w:r>
      <w:proofErr w:type="spellStart"/>
      <w:r w:rsidRPr="004110F1">
        <w:rPr>
          <w:rFonts w:ascii="Book Antiqua" w:hAnsi="Book Antiqua" w:cs="宋体"/>
          <w:b/>
          <w:bCs/>
          <w:color w:val="000000"/>
          <w:sz w:val="21"/>
          <w:szCs w:val="21"/>
          <w:lang w:eastAsia="zh-CN"/>
        </w:rPr>
        <w:t>Vecchio</w:t>
      </w:r>
      <w:proofErr w:type="spellEnd"/>
      <w:r w:rsidRPr="004110F1">
        <w:rPr>
          <w:rFonts w:ascii="Book Antiqua" w:hAnsi="Book Antiqua" w:cs="宋体"/>
          <w:b/>
          <w:bCs/>
          <w:color w:val="000000"/>
          <w:sz w:val="21"/>
          <w:szCs w:val="21"/>
          <w:lang w:eastAsia="zh-CN"/>
        </w:rPr>
        <w:t xml:space="preserve"> FM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Valentini</w:t>
      </w:r>
      <w:proofErr w:type="spellEnd"/>
      <w:r w:rsidRPr="004110F1">
        <w:rPr>
          <w:rFonts w:ascii="Book Antiqua" w:hAnsi="Book Antiqua" w:cs="宋体"/>
          <w:color w:val="000000"/>
          <w:sz w:val="21"/>
          <w:szCs w:val="21"/>
          <w:lang w:eastAsia="zh-CN"/>
        </w:rPr>
        <w:t xml:space="preserve"> V, Minsky BD, </w:t>
      </w:r>
      <w:proofErr w:type="spellStart"/>
      <w:r w:rsidRPr="004110F1">
        <w:rPr>
          <w:rFonts w:ascii="Book Antiqua" w:hAnsi="Book Antiqua" w:cs="宋体"/>
          <w:color w:val="000000"/>
          <w:sz w:val="21"/>
          <w:szCs w:val="21"/>
          <w:lang w:eastAsia="zh-CN"/>
        </w:rPr>
        <w:t>Padula</w:t>
      </w:r>
      <w:proofErr w:type="spellEnd"/>
      <w:r w:rsidRPr="004110F1">
        <w:rPr>
          <w:rFonts w:ascii="Book Antiqua" w:hAnsi="Book Antiqua" w:cs="宋体"/>
          <w:color w:val="000000"/>
          <w:sz w:val="21"/>
          <w:szCs w:val="21"/>
          <w:lang w:eastAsia="zh-CN"/>
        </w:rPr>
        <w:t xml:space="preserve"> GD, </w:t>
      </w:r>
      <w:proofErr w:type="spellStart"/>
      <w:r w:rsidRPr="004110F1">
        <w:rPr>
          <w:rFonts w:ascii="Book Antiqua" w:hAnsi="Book Antiqua" w:cs="宋体"/>
          <w:color w:val="000000"/>
          <w:sz w:val="21"/>
          <w:szCs w:val="21"/>
          <w:lang w:eastAsia="zh-CN"/>
        </w:rPr>
        <w:t>Venkatraman</w:t>
      </w:r>
      <w:proofErr w:type="spellEnd"/>
      <w:r w:rsidRPr="004110F1">
        <w:rPr>
          <w:rFonts w:ascii="Book Antiqua" w:hAnsi="Book Antiqua" w:cs="宋体"/>
          <w:color w:val="000000"/>
          <w:sz w:val="21"/>
          <w:szCs w:val="21"/>
          <w:lang w:eastAsia="zh-CN"/>
        </w:rPr>
        <w:t xml:space="preserve"> ES, </w:t>
      </w:r>
      <w:proofErr w:type="spellStart"/>
      <w:r w:rsidRPr="004110F1">
        <w:rPr>
          <w:rFonts w:ascii="Book Antiqua" w:hAnsi="Book Antiqua" w:cs="宋体"/>
          <w:color w:val="000000"/>
          <w:sz w:val="21"/>
          <w:szCs w:val="21"/>
          <w:lang w:eastAsia="zh-CN"/>
        </w:rPr>
        <w:t>Balducci</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Miccichè</w:t>
      </w:r>
      <w:proofErr w:type="spellEnd"/>
      <w:r w:rsidRPr="004110F1">
        <w:rPr>
          <w:rFonts w:ascii="Book Antiqua" w:hAnsi="Book Antiqua" w:cs="宋体"/>
          <w:color w:val="000000"/>
          <w:sz w:val="21"/>
          <w:szCs w:val="21"/>
          <w:lang w:eastAsia="zh-CN"/>
        </w:rPr>
        <w:t xml:space="preserve"> F, Ricci R, </w:t>
      </w:r>
      <w:proofErr w:type="spellStart"/>
      <w:r w:rsidRPr="004110F1">
        <w:rPr>
          <w:rFonts w:ascii="Book Antiqua" w:hAnsi="Book Antiqua" w:cs="宋体"/>
          <w:color w:val="000000"/>
          <w:sz w:val="21"/>
          <w:szCs w:val="21"/>
          <w:lang w:eastAsia="zh-CN"/>
        </w:rPr>
        <w:t>Morganti</w:t>
      </w:r>
      <w:proofErr w:type="spellEnd"/>
      <w:r w:rsidRPr="004110F1">
        <w:rPr>
          <w:rFonts w:ascii="Book Antiqua" w:hAnsi="Book Antiqua" w:cs="宋体"/>
          <w:color w:val="000000"/>
          <w:sz w:val="21"/>
          <w:szCs w:val="21"/>
          <w:lang w:eastAsia="zh-CN"/>
        </w:rPr>
        <w:t xml:space="preserve"> AG, </w:t>
      </w:r>
      <w:proofErr w:type="spellStart"/>
      <w:r w:rsidRPr="004110F1">
        <w:rPr>
          <w:rFonts w:ascii="Book Antiqua" w:hAnsi="Book Antiqua" w:cs="宋体"/>
          <w:color w:val="000000"/>
          <w:sz w:val="21"/>
          <w:szCs w:val="21"/>
          <w:lang w:eastAsia="zh-CN"/>
        </w:rPr>
        <w:t>Gambacorta</w:t>
      </w:r>
      <w:proofErr w:type="spellEnd"/>
      <w:r w:rsidRPr="004110F1">
        <w:rPr>
          <w:rFonts w:ascii="Book Antiqua" w:hAnsi="Book Antiqua" w:cs="宋体"/>
          <w:color w:val="000000"/>
          <w:sz w:val="21"/>
          <w:szCs w:val="21"/>
          <w:lang w:eastAsia="zh-CN"/>
        </w:rPr>
        <w:t xml:space="preserve"> MA, </w:t>
      </w:r>
      <w:proofErr w:type="spellStart"/>
      <w:r w:rsidRPr="004110F1">
        <w:rPr>
          <w:rFonts w:ascii="Book Antiqua" w:hAnsi="Book Antiqua" w:cs="宋体"/>
          <w:color w:val="000000"/>
          <w:sz w:val="21"/>
          <w:szCs w:val="21"/>
          <w:lang w:eastAsia="zh-CN"/>
        </w:rPr>
        <w:t>Maurizi</w:t>
      </w:r>
      <w:proofErr w:type="spellEnd"/>
      <w:r w:rsidRPr="004110F1">
        <w:rPr>
          <w:rFonts w:ascii="Book Antiqua" w:hAnsi="Book Antiqua" w:cs="宋体"/>
          <w:color w:val="000000"/>
          <w:sz w:val="21"/>
          <w:szCs w:val="21"/>
          <w:lang w:eastAsia="zh-CN"/>
        </w:rPr>
        <w:t xml:space="preserve"> F, Coco C. The relationship of pathologic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regression grade (TRG) and outcomes after preoperative therapy in rectal cancer. </w:t>
      </w:r>
      <w:proofErr w:type="spellStart"/>
      <w:r w:rsidRPr="004110F1">
        <w:rPr>
          <w:rFonts w:ascii="Book Antiqua" w:hAnsi="Book Antiqua" w:cs="宋体"/>
          <w:i/>
          <w:iCs/>
          <w:color w:val="000000"/>
          <w:sz w:val="21"/>
          <w:szCs w:val="21"/>
          <w:lang w:eastAsia="zh-CN"/>
        </w:rPr>
        <w:t>Int</w:t>
      </w:r>
      <w:proofErr w:type="spellEnd"/>
      <w:r w:rsidRPr="004110F1">
        <w:rPr>
          <w:rFonts w:ascii="Book Antiqua" w:hAnsi="Book Antiqua" w:cs="宋体"/>
          <w:i/>
          <w:iCs/>
          <w:color w:val="000000"/>
          <w:sz w:val="21"/>
          <w:szCs w:val="21"/>
          <w:lang w:eastAsia="zh-CN"/>
        </w:rPr>
        <w:t xml:space="preserve"> J </w:t>
      </w:r>
      <w:proofErr w:type="spellStart"/>
      <w:r w:rsidRPr="004110F1">
        <w:rPr>
          <w:rFonts w:ascii="Book Antiqua" w:hAnsi="Book Antiqua" w:cs="宋体"/>
          <w:i/>
          <w:iCs/>
          <w:color w:val="000000"/>
          <w:sz w:val="21"/>
          <w:szCs w:val="21"/>
          <w:lang w:eastAsia="zh-CN"/>
        </w:rPr>
        <w:t>Radiat</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Biol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Phys</w:t>
      </w:r>
      <w:proofErr w:type="spellEnd"/>
      <w:r w:rsidRPr="004110F1">
        <w:rPr>
          <w:rFonts w:ascii="Book Antiqua" w:hAnsi="Book Antiqua" w:cs="宋体"/>
          <w:color w:val="000000"/>
          <w:sz w:val="21"/>
          <w:szCs w:val="21"/>
          <w:lang w:eastAsia="zh-CN"/>
        </w:rPr>
        <w:t> 2005; </w:t>
      </w:r>
      <w:r w:rsidRPr="004110F1">
        <w:rPr>
          <w:rFonts w:ascii="Book Antiqua" w:hAnsi="Book Antiqua" w:cs="宋体"/>
          <w:b/>
          <w:bCs/>
          <w:color w:val="000000"/>
          <w:sz w:val="21"/>
          <w:szCs w:val="21"/>
          <w:lang w:eastAsia="zh-CN"/>
        </w:rPr>
        <w:t>62</w:t>
      </w:r>
      <w:r w:rsidRPr="004110F1">
        <w:rPr>
          <w:rFonts w:ascii="Book Antiqua" w:hAnsi="Book Antiqua" w:cs="宋体"/>
          <w:color w:val="000000"/>
          <w:sz w:val="21"/>
          <w:szCs w:val="21"/>
          <w:lang w:eastAsia="zh-CN"/>
        </w:rPr>
        <w:t>: 752-760 [PMID: 15936556 DOI: 10.1016/j.ijrobp.2004.11.017]</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111 </w:t>
      </w:r>
      <w:proofErr w:type="spellStart"/>
      <w:r w:rsidRPr="004110F1">
        <w:rPr>
          <w:rFonts w:ascii="Book Antiqua" w:hAnsi="Book Antiqua" w:cs="宋体"/>
          <w:b/>
          <w:bCs/>
          <w:color w:val="000000"/>
          <w:sz w:val="21"/>
          <w:szCs w:val="21"/>
          <w:lang w:eastAsia="zh-CN"/>
        </w:rPr>
        <w:t>Valentini</w:t>
      </w:r>
      <w:proofErr w:type="spellEnd"/>
      <w:r w:rsidRPr="004110F1">
        <w:rPr>
          <w:rFonts w:ascii="Book Antiqua" w:hAnsi="Book Antiqua" w:cs="宋体"/>
          <w:b/>
          <w:bCs/>
          <w:color w:val="000000"/>
          <w:sz w:val="21"/>
          <w:szCs w:val="21"/>
          <w:lang w:eastAsia="zh-CN"/>
        </w:rPr>
        <w:t xml:space="preserve"> V</w:t>
      </w:r>
      <w:r w:rsidRPr="004110F1">
        <w:rPr>
          <w:rFonts w:ascii="Book Antiqua" w:hAnsi="Book Antiqua" w:cs="宋体"/>
          <w:color w:val="000000"/>
          <w:sz w:val="21"/>
          <w:szCs w:val="21"/>
          <w:lang w:eastAsia="zh-CN"/>
        </w:rPr>
        <w:t xml:space="preserve">, Coco C, Cellini N, </w:t>
      </w:r>
      <w:proofErr w:type="spellStart"/>
      <w:r w:rsidRPr="004110F1">
        <w:rPr>
          <w:rFonts w:ascii="Book Antiqua" w:hAnsi="Book Antiqua" w:cs="宋体"/>
          <w:color w:val="000000"/>
          <w:sz w:val="21"/>
          <w:szCs w:val="21"/>
          <w:lang w:eastAsia="zh-CN"/>
        </w:rPr>
        <w:t>Picciocchi</w:t>
      </w:r>
      <w:proofErr w:type="spellEnd"/>
      <w:r w:rsidRPr="004110F1">
        <w:rPr>
          <w:rFonts w:ascii="Book Antiqua" w:hAnsi="Book Antiqua" w:cs="宋体"/>
          <w:color w:val="000000"/>
          <w:sz w:val="21"/>
          <w:szCs w:val="21"/>
          <w:lang w:eastAsia="zh-CN"/>
        </w:rPr>
        <w:t xml:space="preserve"> A, Fares MC, </w:t>
      </w:r>
      <w:proofErr w:type="spellStart"/>
      <w:r w:rsidRPr="004110F1">
        <w:rPr>
          <w:rFonts w:ascii="Book Antiqua" w:hAnsi="Book Antiqua" w:cs="宋体"/>
          <w:color w:val="000000"/>
          <w:sz w:val="21"/>
          <w:szCs w:val="21"/>
          <w:lang w:eastAsia="zh-CN"/>
        </w:rPr>
        <w:t>Rosetto</w:t>
      </w:r>
      <w:proofErr w:type="spellEnd"/>
      <w:r w:rsidRPr="004110F1">
        <w:rPr>
          <w:rFonts w:ascii="Book Antiqua" w:hAnsi="Book Antiqua" w:cs="宋体"/>
          <w:color w:val="000000"/>
          <w:sz w:val="21"/>
          <w:szCs w:val="21"/>
          <w:lang w:eastAsia="zh-CN"/>
        </w:rPr>
        <w:t xml:space="preserve"> ME, </w:t>
      </w:r>
      <w:proofErr w:type="spellStart"/>
      <w:r w:rsidRPr="004110F1">
        <w:rPr>
          <w:rFonts w:ascii="Book Antiqua" w:hAnsi="Book Antiqua" w:cs="宋体"/>
          <w:color w:val="000000"/>
          <w:sz w:val="21"/>
          <w:szCs w:val="21"/>
          <w:lang w:eastAsia="zh-CN"/>
        </w:rPr>
        <w:t>Mantini</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Morganti</w:t>
      </w:r>
      <w:proofErr w:type="spellEnd"/>
      <w:r w:rsidRPr="004110F1">
        <w:rPr>
          <w:rFonts w:ascii="Book Antiqua" w:hAnsi="Book Antiqua" w:cs="宋体"/>
          <w:color w:val="000000"/>
          <w:sz w:val="21"/>
          <w:szCs w:val="21"/>
          <w:lang w:eastAsia="zh-CN"/>
        </w:rPr>
        <w:t xml:space="preserve"> AG, </w:t>
      </w:r>
      <w:proofErr w:type="spellStart"/>
      <w:r w:rsidRPr="004110F1">
        <w:rPr>
          <w:rFonts w:ascii="Book Antiqua" w:hAnsi="Book Antiqua" w:cs="宋体"/>
          <w:color w:val="000000"/>
          <w:sz w:val="21"/>
          <w:szCs w:val="21"/>
          <w:lang w:eastAsia="zh-CN"/>
        </w:rPr>
        <w:t>Barbaro</w:t>
      </w:r>
      <w:proofErr w:type="spellEnd"/>
      <w:r w:rsidRPr="004110F1">
        <w:rPr>
          <w:rFonts w:ascii="Book Antiqua" w:hAnsi="Book Antiqua" w:cs="宋体"/>
          <w:color w:val="000000"/>
          <w:sz w:val="21"/>
          <w:szCs w:val="21"/>
          <w:lang w:eastAsia="zh-CN"/>
        </w:rPr>
        <w:t xml:space="preserve"> B, </w:t>
      </w:r>
      <w:proofErr w:type="spellStart"/>
      <w:r w:rsidRPr="004110F1">
        <w:rPr>
          <w:rFonts w:ascii="Book Antiqua" w:hAnsi="Book Antiqua" w:cs="宋体"/>
          <w:color w:val="000000"/>
          <w:sz w:val="21"/>
          <w:szCs w:val="21"/>
          <w:lang w:eastAsia="zh-CN"/>
        </w:rPr>
        <w:t>Cogliandolo</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Nuzzo</w:t>
      </w:r>
      <w:proofErr w:type="spellEnd"/>
      <w:r w:rsidRPr="004110F1">
        <w:rPr>
          <w:rFonts w:ascii="Book Antiqua" w:hAnsi="Book Antiqua" w:cs="宋体"/>
          <w:color w:val="000000"/>
          <w:sz w:val="21"/>
          <w:szCs w:val="21"/>
          <w:lang w:eastAsia="zh-CN"/>
        </w:rPr>
        <w:t xml:space="preserve"> G, Tedesco M, </w:t>
      </w:r>
      <w:proofErr w:type="spellStart"/>
      <w:r w:rsidRPr="004110F1">
        <w:rPr>
          <w:rFonts w:ascii="Book Antiqua" w:hAnsi="Book Antiqua" w:cs="宋体"/>
          <w:color w:val="000000"/>
          <w:sz w:val="21"/>
          <w:szCs w:val="21"/>
          <w:lang w:eastAsia="zh-CN"/>
        </w:rPr>
        <w:t>Ambesi-Impiombato</w:t>
      </w:r>
      <w:proofErr w:type="spellEnd"/>
      <w:r w:rsidRPr="004110F1">
        <w:rPr>
          <w:rFonts w:ascii="Book Antiqua" w:hAnsi="Book Antiqua" w:cs="宋体"/>
          <w:color w:val="000000"/>
          <w:sz w:val="21"/>
          <w:szCs w:val="21"/>
          <w:lang w:eastAsia="zh-CN"/>
        </w:rPr>
        <w:t xml:space="preserve"> F, </w:t>
      </w:r>
      <w:proofErr w:type="spellStart"/>
      <w:r w:rsidRPr="004110F1">
        <w:rPr>
          <w:rFonts w:ascii="Book Antiqua" w:hAnsi="Book Antiqua" w:cs="宋体"/>
          <w:color w:val="000000"/>
          <w:sz w:val="21"/>
          <w:szCs w:val="21"/>
          <w:lang w:eastAsia="zh-CN"/>
        </w:rPr>
        <w:t>Cosimelli</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Rotman</w:t>
      </w:r>
      <w:proofErr w:type="spellEnd"/>
      <w:r w:rsidRPr="004110F1">
        <w:rPr>
          <w:rFonts w:ascii="Book Antiqua" w:hAnsi="Book Antiqua" w:cs="宋体"/>
          <w:color w:val="000000"/>
          <w:sz w:val="21"/>
          <w:szCs w:val="21"/>
          <w:lang w:eastAsia="zh-CN"/>
        </w:rPr>
        <w:t xml:space="preserve"> M. Ten years of preoperative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xml:space="preserve"> for </w:t>
      </w:r>
      <w:proofErr w:type="spellStart"/>
      <w:r w:rsidRPr="004110F1">
        <w:rPr>
          <w:rFonts w:ascii="Book Antiqua" w:hAnsi="Book Antiqua" w:cs="宋体"/>
          <w:color w:val="000000"/>
          <w:sz w:val="21"/>
          <w:szCs w:val="21"/>
          <w:lang w:eastAsia="zh-CN"/>
        </w:rPr>
        <w:t>extraperitoneal</w:t>
      </w:r>
      <w:proofErr w:type="spellEnd"/>
      <w:r w:rsidRPr="004110F1">
        <w:rPr>
          <w:rFonts w:ascii="Book Antiqua" w:hAnsi="Book Antiqua" w:cs="宋体"/>
          <w:color w:val="000000"/>
          <w:sz w:val="21"/>
          <w:szCs w:val="21"/>
          <w:lang w:eastAsia="zh-CN"/>
        </w:rPr>
        <w:t xml:space="preserve"> T3 rectal cancer: acute toxicity,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response, and sphincter preservation in three consecutive studies. </w:t>
      </w:r>
      <w:proofErr w:type="spellStart"/>
      <w:r w:rsidRPr="004110F1">
        <w:rPr>
          <w:rFonts w:ascii="Book Antiqua" w:hAnsi="Book Antiqua" w:cs="宋体"/>
          <w:i/>
          <w:iCs/>
          <w:color w:val="000000"/>
          <w:sz w:val="21"/>
          <w:szCs w:val="21"/>
          <w:lang w:eastAsia="zh-CN"/>
        </w:rPr>
        <w:t>Int</w:t>
      </w:r>
      <w:proofErr w:type="spellEnd"/>
      <w:r w:rsidRPr="004110F1">
        <w:rPr>
          <w:rFonts w:ascii="Book Antiqua" w:hAnsi="Book Antiqua" w:cs="宋体"/>
          <w:i/>
          <w:iCs/>
          <w:color w:val="000000"/>
          <w:sz w:val="21"/>
          <w:szCs w:val="21"/>
          <w:lang w:eastAsia="zh-CN"/>
        </w:rPr>
        <w:t xml:space="preserve"> J </w:t>
      </w:r>
      <w:proofErr w:type="spellStart"/>
      <w:r w:rsidRPr="004110F1">
        <w:rPr>
          <w:rFonts w:ascii="Book Antiqua" w:hAnsi="Book Antiqua" w:cs="宋体"/>
          <w:i/>
          <w:iCs/>
          <w:color w:val="000000"/>
          <w:sz w:val="21"/>
          <w:szCs w:val="21"/>
          <w:lang w:eastAsia="zh-CN"/>
        </w:rPr>
        <w:t>Radiat</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Biol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Phys</w:t>
      </w:r>
      <w:proofErr w:type="spellEnd"/>
      <w:r w:rsidRPr="004110F1">
        <w:rPr>
          <w:rFonts w:ascii="Book Antiqua" w:hAnsi="Book Antiqua" w:cs="宋体"/>
          <w:color w:val="000000"/>
          <w:sz w:val="21"/>
          <w:szCs w:val="21"/>
          <w:lang w:eastAsia="zh-CN"/>
        </w:rPr>
        <w:t> 2001; </w:t>
      </w:r>
      <w:r w:rsidRPr="004110F1">
        <w:rPr>
          <w:rFonts w:ascii="Book Antiqua" w:hAnsi="Book Antiqua" w:cs="宋体"/>
          <w:b/>
          <w:bCs/>
          <w:color w:val="000000"/>
          <w:sz w:val="21"/>
          <w:szCs w:val="21"/>
          <w:lang w:eastAsia="zh-CN"/>
        </w:rPr>
        <w:t>51</w:t>
      </w:r>
      <w:r w:rsidRPr="004110F1">
        <w:rPr>
          <w:rFonts w:ascii="Book Antiqua" w:hAnsi="Book Antiqua" w:cs="宋体"/>
          <w:color w:val="000000"/>
          <w:sz w:val="21"/>
          <w:szCs w:val="21"/>
          <w:lang w:eastAsia="zh-CN"/>
        </w:rPr>
        <w:t>: 371-383 [PMID: 11567811]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112 </w:t>
      </w:r>
      <w:r w:rsidRPr="004110F1">
        <w:rPr>
          <w:rFonts w:ascii="Book Antiqua" w:hAnsi="Book Antiqua" w:cs="宋体"/>
          <w:b/>
          <w:bCs/>
          <w:color w:val="000000"/>
          <w:sz w:val="21"/>
          <w:szCs w:val="21"/>
          <w:lang w:eastAsia="zh-CN"/>
        </w:rPr>
        <w:t>Maas M</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Nelemans</w:t>
      </w:r>
      <w:proofErr w:type="spellEnd"/>
      <w:r w:rsidRPr="004110F1">
        <w:rPr>
          <w:rFonts w:ascii="Book Antiqua" w:hAnsi="Book Antiqua" w:cs="宋体"/>
          <w:color w:val="000000"/>
          <w:sz w:val="21"/>
          <w:szCs w:val="21"/>
          <w:lang w:eastAsia="zh-CN"/>
        </w:rPr>
        <w:t xml:space="preserve"> PJ, </w:t>
      </w:r>
      <w:proofErr w:type="spellStart"/>
      <w:r w:rsidRPr="004110F1">
        <w:rPr>
          <w:rFonts w:ascii="Book Antiqua" w:hAnsi="Book Antiqua" w:cs="宋体"/>
          <w:color w:val="000000"/>
          <w:sz w:val="21"/>
          <w:szCs w:val="21"/>
          <w:lang w:eastAsia="zh-CN"/>
        </w:rPr>
        <w:t>Valentini</w:t>
      </w:r>
      <w:proofErr w:type="spellEnd"/>
      <w:r w:rsidRPr="004110F1">
        <w:rPr>
          <w:rFonts w:ascii="Book Antiqua" w:hAnsi="Book Antiqua" w:cs="宋体"/>
          <w:color w:val="000000"/>
          <w:sz w:val="21"/>
          <w:szCs w:val="21"/>
          <w:lang w:eastAsia="zh-CN"/>
        </w:rPr>
        <w:t xml:space="preserve"> V, Das P, </w:t>
      </w:r>
      <w:proofErr w:type="spellStart"/>
      <w:r w:rsidRPr="004110F1">
        <w:rPr>
          <w:rFonts w:ascii="Book Antiqua" w:hAnsi="Book Antiqua" w:cs="宋体"/>
          <w:color w:val="000000"/>
          <w:sz w:val="21"/>
          <w:szCs w:val="21"/>
          <w:lang w:eastAsia="zh-CN"/>
        </w:rPr>
        <w:t>Rödel</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Kuo</w:t>
      </w:r>
      <w:proofErr w:type="spellEnd"/>
      <w:r w:rsidRPr="004110F1">
        <w:rPr>
          <w:rFonts w:ascii="Book Antiqua" w:hAnsi="Book Antiqua" w:cs="宋体"/>
          <w:color w:val="000000"/>
          <w:sz w:val="21"/>
          <w:szCs w:val="21"/>
          <w:lang w:eastAsia="zh-CN"/>
        </w:rPr>
        <w:t xml:space="preserve"> LJ, </w:t>
      </w:r>
      <w:proofErr w:type="spellStart"/>
      <w:r w:rsidRPr="004110F1">
        <w:rPr>
          <w:rFonts w:ascii="Book Antiqua" w:hAnsi="Book Antiqua" w:cs="宋体"/>
          <w:color w:val="000000"/>
          <w:sz w:val="21"/>
          <w:szCs w:val="21"/>
          <w:lang w:eastAsia="zh-CN"/>
        </w:rPr>
        <w:t>Calvo</w:t>
      </w:r>
      <w:proofErr w:type="spellEnd"/>
      <w:r w:rsidRPr="004110F1">
        <w:rPr>
          <w:rFonts w:ascii="Book Antiqua" w:hAnsi="Book Antiqua" w:cs="宋体"/>
          <w:color w:val="000000"/>
          <w:sz w:val="21"/>
          <w:szCs w:val="21"/>
          <w:lang w:eastAsia="zh-CN"/>
        </w:rPr>
        <w:t xml:space="preserve"> FA, </w:t>
      </w:r>
      <w:proofErr w:type="spellStart"/>
      <w:r w:rsidRPr="004110F1">
        <w:rPr>
          <w:rFonts w:ascii="Book Antiqua" w:hAnsi="Book Antiqua" w:cs="宋体"/>
          <w:color w:val="000000"/>
          <w:sz w:val="21"/>
          <w:szCs w:val="21"/>
          <w:lang w:eastAsia="zh-CN"/>
        </w:rPr>
        <w:t>García</w:t>
      </w:r>
      <w:proofErr w:type="spellEnd"/>
      <w:r w:rsidRPr="004110F1">
        <w:rPr>
          <w:rFonts w:ascii="Book Antiqua" w:hAnsi="Book Antiqua" w:cs="宋体"/>
          <w:color w:val="000000"/>
          <w:sz w:val="21"/>
          <w:szCs w:val="21"/>
          <w:lang w:eastAsia="zh-CN"/>
        </w:rPr>
        <w:t xml:space="preserve">-Aguilar J, </w:t>
      </w:r>
      <w:proofErr w:type="spellStart"/>
      <w:r w:rsidRPr="004110F1">
        <w:rPr>
          <w:rFonts w:ascii="Book Antiqua" w:hAnsi="Book Antiqua" w:cs="宋体"/>
          <w:color w:val="000000"/>
          <w:sz w:val="21"/>
          <w:szCs w:val="21"/>
          <w:lang w:eastAsia="zh-CN"/>
        </w:rPr>
        <w:t>Glynne</w:t>
      </w:r>
      <w:proofErr w:type="spellEnd"/>
      <w:r w:rsidRPr="004110F1">
        <w:rPr>
          <w:rFonts w:ascii="Book Antiqua" w:hAnsi="Book Antiqua" w:cs="宋体"/>
          <w:color w:val="000000"/>
          <w:sz w:val="21"/>
          <w:szCs w:val="21"/>
          <w:lang w:eastAsia="zh-CN"/>
        </w:rPr>
        <w:t xml:space="preserve">-Jones R, </w:t>
      </w:r>
      <w:proofErr w:type="spellStart"/>
      <w:r w:rsidRPr="004110F1">
        <w:rPr>
          <w:rFonts w:ascii="Book Antiqua" w:hAnsi="Book Antiqua" w:cs="宋体"/>
          <w:color w:val="000000"/>
          <w:sz w:val="21"/>
          <w:szCs w:val="21"/>
          <w:lang w:eastAsia="zh-CN"/>
        </w:rPr>
        <w:t>Haustermans</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Mohiuddin</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Pucciarelli</w:t>
      </w:r>
      <w:proofErr w:type="spellEnd"/>
      <w:r w:rsidRPr="004110F1">
        <w:rPr>
          <w:rFonts w:ascii="Book Antiqua" w:hAnsi="Book Antiqua" w:cs="宋体"/>
          <w:color w:val="000000"/>
          <w:sz w:val="21"/>
          <w:szCs w:val="21"/>
          <w:lang w:eastAsia="zh-CN"/>
        </w:rPr>
        <w:t xml:space="preserve"> S, Small W, </w:t>
      </w:r>
      <w:proofErr w:type="spellStart"/>
      <w:r w:rsidRPr="004110F1">
        <w:rPr>
          <w:rFonts w:ascii="Book Antiqua" w:hAnsi="Book Antiqua" w:cs="宋体"/>
          <w:color w:val="000000"/>
          <w:sz w:val="21"/>
          <w:szCs w:val="21"/>
          <w:lang w:eastAsia="zh-CN"/>
        </w:rPr>
        <w:t>Suárez</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Theodoropoulos</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Biondo</w:t>
      </w:r>
      <w:proofErr w:type="spellEnd"/>
      <w:r w:rsidRPr="004110F1">
        <w:rPr>
          <w:rFonts w:ascii="Book Antiqua" w:hAnsi="Book Antiqua" w:cs="宋体"/>
          <w:color w:val="000000"/>
          <w:sz w:val="21"/>
          <w:szCs w:val="21"/>
          <w:lang w:eastAsia="zh-CN"/>
        </w:rPr>
        <w:t xml:space="preserve"> S, Beets-Tan RG, Beets GL. Long-term outcome in patients with a pathological complete response after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xml:space="preserve"> for rectal cancer: a pooled analysis of individual patient data. </w:t>
      </w:r>
      <w:r w:rsidRPr="004110F1">
        <w:rPr>
          <w:rFonts w:ascii="Book Antiqua" w:hAnsi="Book Antiqua" w:cs="宋体"/>
          <w:i/>
          <w:iCs/>
          <w:color w:val="000000"/>
          <w:sz w:val="21"/>
          <w:szCs w:val="21"/>
          <w:lang w:eastAsia="zh-CN"/>
        </w:rPr>
        <w:t xml:space="preserve">Lancet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2010; </w:t>
      </w:r>
      <w:r w:rsidRPr="004110F1">
        <w:rPr>
          <w:rFonts w:ascii="Book Antiqua" w:hAnsi="Book Antiqua" w:cs="宋体"/>
          <w:b/>
          <w:bCs/>
          <w:color w:val="000000"/>
          <w:sz w:val="21"/>
          <w:szCs w:val="21"/>
          <w:lang w:eastAsia="zh-CN"/>
        </w:rPr>
        <w:t>11</w:t>
      </w:r>
      <w:r w:rsidRPr="004110F1">
        <w:rPr>
          <w:rFonts w:ascii="Book Antiqua" w:hAnsi="Book Antiqua" w:cs="宋体"/>
          <w:color w:val="000000"/>
          <w:sz w:val="21"/>
          <w:szCs w:val="21"/>
          <w:lang w:eastAsia="zh-CN"/>
        </w:rPr>
        <w:t>: 835-844 [PMID: 20692872 DOI: 10.1016/S1470-2045(10)70172-8]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113 </w:t>
      </w:r>
      <w:r w:rsidRPr="004110F1">
        <w:rPr>
          <w:rFonts w:ascii="Book Antiqua" w:hAnsi="Book Antiqua" w:cs="宋体"/>
          <w:b/>
          <w:bCs/>
          <w:color w:val="000000"/>
          <w:sz w:val="21"/>
          <w:szCs w:val="21"/>
          <w:lang w:eastAsia="zh-CN"/>
        </w:rPr>
        <w:t>Patel UB</w:t>
      </w:r>
      <w:r w:rsidRPr="004110F1">
        <w:rPr>
          <w:rFonts w:ascii="Book Antiqua" w:hAnsi="Book Antiqua" w:cs="宋体"/>
          <w:color w:val="000000"/>
          <w:sz w:val="21"/>
          <w:szCs w:val="21"/>
          <w:lang w:eastAsia="zh-CN"/>
        </w:rPr>
        <w:t xml:space="preserve">, Taylor F, </w:t>
      </w:r>
      <w:proofErr w:type="spellStart"/>
      <w:r w:rsidRPr="004110F1">
        <w:rPr>
          <w:rFonts w:ascii="Book Antiqua" w:hAnsi="Book Antiqua" w:cs="宋体"/>
          <w:color w:val="000000"/>
          <w:sz w:val="21"/>
          <w:szCs w:val="21"/>
          <w:lang w:eastAsia="zh-CN"/>
        </w:rPr>
        <w:t>Blomqvist</w:t>
      </w:r>
      <w:proofErr w:type="spellEnd"/>
      <w:r w:rsidRPr="004110F1">
        <w:rPr>
          <w:rFonts w:ascii="Book Antiqua" w:hAnsi="Book Antiqua" w:cs="宋体"/>
          <w:color w:val="000000"/>
          <w:sz w:val="21"/>
          <w:szCs w:val="21"/>
          <w:lang w:eastAsia="zh-CN"/>
        </w:rPr>
        <w:t xml:space="preserve"> L, George C, Evans H, </w:t>
      </w:r>
      <w:proofErr w:type="spellStart"/>
      <w:r w:rsidRPr="004110F1">
        <w:rPr>
          <w:rFonts w:ascii="Book Antiqua" w:hAnsi="Book Antiqua" w:cs="宋体"/>
          <w:color w:val="000000"/>
          <w:sz w:val="21"/>
          <w:szCs w:val="21"/>
          <w:lang w:eastAsia="zh-CN"/>
        </w:rPr>
        <w:t>Tekkis</w:t>
      </w:r>
      <w:proofErr w:type="spellEnd"/>
      <w:r w:rsidRPr="004110F1">
        <w:rPr>
          <w:rFonts w:ascii="Book Antiqua" w:hAnsi="Book Antiqua" w:cs="宋体"/>
          <w:color w:val="000000"/>
          <w:sz w:val="21"/>
          <w:szCs w:val="21"/>
          <w:lang w:eastAsia="zh-CN"/>
        </w:rPr>
        <w:t xml:space="preserve"> P, Quirke P, </w:t>
      </w:r>
      <w:proofErr w:type="spellStart"/>
      <w:r w:rsidRPr="004110F1">
        <w:rPr>
          <w:rFonts w:ascii="Book Antiqua" w:hAnsi="Book Antiqua" w:cs="宋体"/>
          <w:color w:val="000000"/>
          <w:sz w:val="21"/>
          <w:szCs w:val="21"/>
          <w:lang w:eastAsia="zh-CN"/>
        </w:rPr>
        <w:t>Sebag</w:t>
      </w:r>
      <w:proofErr w:type="spellEnd"/>
      <w:r w:rsidRPr="004110F1">
        <w:rPr>
          <w:rFonts w:ascii="Book Antiqua" w:hAnsi="Book Antiqua" w:cs="宋体"/>
          <w:color w:val="000000"/>
          <w:sz w:val="21"/>
          <w:szCs w:val="21"/>
          <w:lang w:eastAsia="zh-CN"/>
        </w:rPr>
        <w:t xml:space="preserve">-Montefiore D, Moran B, </w:t>
      </w:r>
      <w:proofErr w:type="spellStart"/>
      <w:r w:rsidRPr="004110F1">
        <w:rPr>
          <w:rFonts w:ascii="Book Antiqua" w:hAnsi="Book Antiqua" w:cs="宋体"/>
          <w:color w:val="000000"/>
          <w:sz w:val="21"/>
          <w:szCs w:val="21"/>
          <w:lang w:eastAsia="zh-CN"/>
        </w:rPr>
        <w:t>Heald</w:t>
      </w:r>
      <w:proofErr w:type="spellEnd"/>
      <w:r w:rsidRPr="004110F1">
        <w:rPr>
          <w:rFonts w:ascii="Book Antiqua" w:hAnsi="Book Antiqua" w:cs="宋体"/>
          <w:color w:val="000000"/>
          <w:sz w:val="21"/>
          <w:szCs w:val="21"/>
          <w:lang w:eastAsia="zh-CN"/>
        </w:rPr>
        <w:t xml:space="preserve"> R, Guthrie A, Bees N, Swift I, </w:t>
      </w:r>
      <w:proofErr w:type="spellStart"/>
      <w:r w:rsidRPr="004110F1">
        <w:rPr>
          <w:rFonts w:ascii="Book Antiqua" w:hAnsi="Book Antiqua" w:cs="宋体"/>
          <w:color w:val="000000"/>
          <w:sz w:val="21"/>
          <w:szCs w:val="21"/>
          <w:lang w:eastAsia="zh-CN"/>
        </w:rPr>
        <w:t>Pennert</w:t>
      </w:r>
      <w:proofErr w:type="spellEnd"/>
      <w:r w:rsidRPr="004110F1">
        <w:rPr>
          <w:rFonts w:ascii="Book Antiqua" w:hAnsi="Book Antiqua" w:cs="宋体"/>
          <w:color w:val="000000"/>
          <w:sz w:val="21"/>
          <w:szCs w:val="21"/>
          <w:lang w:eastAsia="zh-CN"/>
        </w:rPr>
        <w:t xml:space="preserve"> K, Brown G. Magnetic resonance imaging-detected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response for locally advanced rectal cancer predicts survival outcomes: MERCURY experience.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Oncol</w:t>
      </w:r>
      <w:proofErr w:type="spellEnd"/>
      <w:r w:rsidRPr="004110F1">
        <w:rPr>
          <w:rFonts w:ascii="Book Antiqua" w:hAnsi="Book Antiqua" w:cs="宋体"/>
          <w:color w:val="000000"/>
          <w:sz w:val="21"/>
          <w:szCs w:val="21"/>
          <w:lang w:eastAsia="zh-CN"/>
        </w:rPr>
        <w:t> 2011; </w:t>
      </w:r>
      <w:r w:rsidRPr="004110F1">
        <w:rPr>
          <w:rFonts w:ascii="Book Antiqua" w:hAnsi="Book Antiqua" w:cs="宋体"/>
          <w:b/>
          <w:bCs/>
          <w:color w:val="000000"/>
          <w:sz w:val="21"/>
          <w:szCs w:val="21"/>
          <w:lang w:eastAsia="zh-CN"/>
        </w:rPr>
        <w:t>29</w:t>
      </w:r>
      <w:r w:rsidRPr="004110F1">
        <w:rPr>
          <w:rFonts w:ascii="Book Antiqua" w:hAnsi="Book Antiqua" w:cs="宋体"/>
          <w:color w:val="000000"/>
          <w:sz w:val="21"/>
          <w:szCs w:val="21"/>
          <w:lang w:eastAsia="zh-CN"/>
        </w:rPr>
        <w:t>: 3753-3760 [PMID: 21876084 DOI: 10.1200/JCO.2011.34.9068]</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114 </w:t>
      </w:r>
      <w:r w:rsidRPr="004110F1">
        <w:rPr>
          <w:rFonts w:ascii="Book Antiqua" w:hAnsi="Book Antiqua" w:cs="宋体"/>
          <w:b/>
          <w:bCs/>
          <w:color w:val="000000"/>
          <w:sz w:val="21"/>
          <w:szCs w:val="21"/>
          <w:lang w:eastAsia="zh-CN"/>
        </w:rPr>
        <w:t>Min BS</w:t>
      </w:r>
      <w:r w:rsidRPr="004110F1">
        <w:rPr>
          <w:rFonts w:ascii="Book Antiqua" w:hAnsi="Book Antiqua" w:cs="宋体"/>
          <w:color w:val="000000"/>
          <w:sz w:val="21"/>
          <w:szCs w:val="21"/>
          <w:lang w:eastAsia="zh-CN"/>
        </w:rPr>
        <w:t xml:space="preserve">, Kim NK, </w:t>
      </w:r>
      <w:proofErr w:type="spellStart"/>
      <w:r w:rsidRPr="004110F1">
        <w:rPr>
          <w:rFonts w:ascii="Book Antiqua" w:hAnsi="Book Antiqua" w:cs="宋体"/>
          <w:color w:val="000000"/>
          <w:sz w:val="21"/>
          <w:szCs w:val="21"/>
          <w:lang w:eastAsia="zh-CN"/>
        </w:rPr>
        <w:t>Pyo</w:t>
      </w:r>
      <w:proofErr w:type="spellEnd"/>
      <w:r w:rsidRPr="004110F1">
        <w:rPr>
          <w:rFonts w:ascii="Book Antiqua" w:hAnsi="Book Antiqua" w:cs="宋体"/>
          <w:color w:val="000000"/>
          <w:sz w:val="21"/>
          <w:szCs w:val="21"/>
          <w:lang w:eastAsia="zh-CN"/>
        </w:rPr>
        <w:t xml:space="preserve"> JY, Kim H, </w:t>
      </w:r>
      <w:proofErr w:type="spellStart"/>
      <w:r w:rsidRPr="004110F1">
        <w:rPr>
          <w:rFonts w:ascii="Book Antiqua" w:hAnsi="Book Antiqua" w:cs="宋体"/>
          <w:color w:val="000000"/>
          <w:sz w:val="21"/>
          <w:szCs w:val="21"/>
          <w:lang w:eastAsia="zh-CN"/>
        </w:rPr>
        <w:t>Seong</w:t>
      </w:r>
      <w:proofErr w:type="spellEnd"/>
      <w:r w:rsidRPr="004110F1">
        <w:rPr>
          <w:rFonts w:ascii="Book Antiqua" w:hAnsi="Book Antiqua" w:cs="宋体"/>
          <w:color w:val="000000"/>
          <w:sz w:val="21"/>
          <w:szCs w:val="21"/>
          <w:lang w:eastAsia="zh-CN"/>
        </w:rPr>
        <w:t xml:space="preserve"> J, </w:t>
      </w:r>
      <w:proofErr w:type="spellStart"/>
      <w:r w:rsidRPr="004110F1">
        <w:rPr>
          <w:rFonts w:ascii="Book Antiqua" w:hAnsi="Book Antiqua" w:cs="宋体"/>
          <w:color w:val="000000"/>
          <w:sz w:val="21"/>
          <w:szCs w:val="21"/>
          <w:lang w:eastAsia="zh-CN"/>
        </w:rPr>
        <w:t>Keum</w:t>
      </w:r>
      <w:proofErr w:type="spellEnd"/>
      <w:r w:rsidRPr="004110F1">
        <w:rPr>
          <w:rFonts w:ascii="Book Antiqua" w:hAnsi="Book Antiqua" w:cs="宋体"/>
          <w:color w:val="000000"/>
          <w:sz w:val="21"/>
          <w:szCs w:val="21"/>
          <w:lang w:eastAsia="zh-CN"/>
        </w:rPr>
        <w:t xml:space="preserve"> KC, </w:t>
      </w:r>
      <w:proofErr w:type="spellStart"/>
      <w:r w:rsidRPr="004110F1">
        <w:rPr>
          <w:rFonts w:ascii="Book Antiqua" w:hAnsi="Book Antiqua" w:cs="宋体"/>
          <w:color w:val="000000"/>
          <w:sz w:val="21"/>
          <w:szCs w:val="21"/>
          <w:lang w:eastAsia="zh-CN"/>
        </w:rPr>
        <w:t>Sohn</w:t>
      </w:r>
      <w:proofErr w:type="spellEnd"/>
      <w:r w:rsidRPr="004110F1">
        <w:rPr>
          <w:rFonts w:ascii="Book Antiqua" w:hAnsi="Book Antiqua" w:cs="宋体"/>
          <w:color w:val="000000"/>
          <w:sz w:val="21"/>
          <w:szCs w:val="21"/>
          <w:lang w:eastAsia="zh-CN"/>
        </w:rPr>
        <w:t xml:space="preserve"> SK, Cho CH. Clinical impact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regression grade after preoperative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xml:space="preserve"> for locally advanced rectal cancer: subset analyses in lymph node negative patients. </w:t>
      </w:r>
      <w:r w:rsidRPr="004110F1">
        <w:rPr>
          <w:rFonts w:ascii="Book Antiqua" w:hAnsi="Book Antiqua" w:cs="宋体"/>
          <w:i/>
          <w:iCs/>
          <w:color w:val="000000"/>
          <w:sz w:val="21"/>
          <w:szCs w:val="21"/>
          <w:lang w:eastAsia="zh-CN"/>
        </w:rPr>
        <w:t xml:space="preserve">J Korean </w:t>
      </w:r>
      <w:proofErr w:type="spellStart"/>
      <w:r w:rsidRPr="004110F1">
        <w:rPr>
          <w:rFonts w:ascii="Book Antiqua" w:hAnsi="Book Antiqua" w:cs="宋体"/>
          <w:i/>
          <w:iCs/>
          <w:color w:val="000000"/>
          <w:sz w:val="21"/>
          <w:szCs w:val="21"/>
          <w:lang w:eastAsia="zh-CN"/>
        </w:rPr>
        <w:t>Soc</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Coloproctol</w:t>
      </w:r>
      <w:proofErr w:type="spellEnd"/>
      <w:r w:rsidRPr="004110F1">
        <w:rPr>
          <w:rFonts w:ascii="Book Antiqua" w:hAnsi="Book Antiqua" w:cs="宋体"/>
          <w:color w:val="000000"/>
          <w:sz w:val="21"/>
          <w:szCs w:val="21"/>
          <w:lang w:eastAsia="zh-CN"/>
        </w:rPr>
        <w:t> 2011; </w:t>
      </w:r>
      <w:r w:rsidRPr="004110F1">
        <w:rPr>
          <w:rFonts w:ascii="Book Antiqua" w:hAnsi="Book Antiqua" w:cs="宋体"/>
          <w:b/>
          <w:bCs/>
          <w:color w:val="000000"/>
          <w:sz w:val="21"/>
          <w:szCs w:val="21"/>
          <w:lang w:eastAsia="zh-CN"/>
        </w:rPr>
        <w:t>27</w:t>
      </w:r>
      <w:r w:rsidRPr="004110F1">
        <w:rPr>
          <w:rFonts w:ascii="Book Antiqua" w:hAnsi="Book Antiqua" w:cs="宋体"/>
          <w:color w:val="000000"/>
          <w:sz w:val="21"/>
          <w:szCs w:val="21"/>
          <w:lang w:eastAsia="zh-CN"/>
        </w:rPr>
        <w:t>: 31-40 [PMID: 21431095 DOI: 10.3393/jksc.2011.27.1.31]</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115 </w:t>
      </w:r>
      <w:r w:rsidRPr="004110F1">
        <w:rPr>
          <w:rFonts w:ascii="Book Antiqua" w:hAnsi="Book Antiqua" w:cs="宋体"/>
          <w:b/>
          <w:bCs/>
          <w:color w:val="000000"/>
          <w:sz w:val="21"/>
          <w:szCs w:val="21"/>
          <w:lang w:eastAsia="zh-CN"/>
        </w:rPr>
        <w:t>Lin CY</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Tian</w:t>
      </w:r>
      <w:proofErr w:type="spellEnd"/>
      <w:r w:rsidRPr="004110F1">
        <w:rPr>
          <w:rFonts w:ascii="Book Antiqua" w:hAnsi="Book Antiqua" w:cs="宋体"/>
          <w:color w:val="000000"/>
          <w:sz w:val="21"/>
          <w:szCs w:val="21"/>
          <w:lang w:eastAsia="zh-CN"/>
        </w:rPr>
        <w:t xml:space="preserve"> YF, Wu LC, Chen LT, Lin LC, </w:t>
      </w:r>
      <w:proofErr w:type="spellStart"/>
      <w:r w:rsidRPr="004110F1">
        <w:rPr>
          <w:rFonts w:ascii="Book Antiqua" w:hAnsi="Book Antiqua" w:cs="宋体"/>
          <w:color w:val="000000"/>
          <w:sz w:val="21"/>
          <w:szCs w:val="21"/>
          <w:lang w:eastAsia="zh-CN"/>
        </w:rPr>
        <w:t>Hsing</w:t>
      </w:r>
      <w:proofErr w:type="spellEnd"/>
      <w:r w:rsidRPr="004110F1">
        <w:rPr>
          <w:rFonts w:ascii="Book Antiqua" w:hAnsi="Book Antiqua" w:cs="宋体"/>
          <w:color w:val="000000"/>
          <w:sz w:val="21"/>
          <w:szCs w:val="21"/>
          <w:lang w:eastAsia="zh-CN"/>
        </w:rPr>
        <w:t xml:space="preserve"> CH, Lee SW, </w:t>
      </w:r>
      <w:proofErr w:type="spellStart"/>
      <w:r w:rsidRPr="004110F1">
        <w:rPr>
          <w:rFonts w:ascii="Book Antiqua" w:hAnsi="Book Antiqua" w:cs="宋体"/>
          <w:color w:val="000000"/>
          <w:sz w:val="21"/>
          <w:szCs w:val="21"/>
          <w:lang w:eastAsia="zh-CN"/>
        </w:rPr>
        <w:t>Sheu</w:t>
      </w:r>
      <w:proofErr w:type="spellEnd"/>
      <w:r w:rsidRPr="004110F1">
        <w:rPr>
          <w:rFonts w:ascii="Book Antiqua" w:hAnsi="Book Antiqua" w:cs="宋体"/>
          <w:color w:val="000000"/>
          <w:sz w:val="21"/>
          <w:szCs w:val="21"/>
          <w:lang w:eastAsia="zh-CN"/>
        </w:rPr>
        <w:t xml:space="preserve"> MJ, Lee HH, Wang YH, </w:t>
      </w:r>
      <w:proofErr w:type="spellStart"/>
      <w:r w:rsidRPr="004110F1">
        <w:rPr>
          <w:rFonts w:ascii="Book Antiqua" w:hAnsi="Book Antiqua" w:cs="宋体"/>
          <w:color w:val="000000"/>
          <w:sz w:val="21"/>
          <w:szCs w:val="21"/>
          <w:lang w:eastAsia="zh-CN"/>
        </w:rPr>
        <w:t>Shiue</w:t>
      </w:r>
      <w:proofErr w:type="spellEnd"/>
      <w:r w:rsidRPr="004110F1">
        <w:rPr>
          <w:rFonts w:ascii="Book Antiqua" w:hAnsi="Book Antiqua" w:cs="宋体"/>
          <w:color w:val="000000"/>
          <w:sz w:val="21"/>
          <w:szCs w:val="21"/>
          <w:lang w:eastAsia="zh-CN"/>
        </w:rPr>
        <w:t xml:space="preserve"> YL, Wu WR, Huang HY, Hsu HP, Li CF, Chen SH. Rsf-1 expression in rectal cancer: with special emphasis on the independent prognostic value after </w:t>
      </w:r>
      <w:proofErr w:type="spellStart"/>
      <w:r w:rsidRPr="004110F1">
        <w:rPr>
          <w:rFonts w:ascii="Book Antiqua" w:hAnsi="Book Antiqua" w:cs="宋体"/>
          <w:color w:val="000000"/>
          <w:sz w:val="21"/>
          <w:szCs w:val="21"/>
          <w:lang w:eastAsia="zh-CN"/>
        </w:rPr>
        <w:t>neoadjuvant</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65</w:t>
      </w:r>
      <w:r w:rsidRPr="004110F1">
        <w:rPr>
          <w:rFonts w:ascii="Book Antiqua" w:hAnsi="Book Antiqua" w:cs="宋体"/>
          <w:color w:val="000000"/>
          <w:sz w:val="21"/>
          <w:szCs w:val="21"/>
          <w:lang w:eastAsia="zh-CN"/>
        </w:rPr>
        <w:t>: 687-692 [PMID: 22569540 DOI: 10.1136/jclinpath-2012-200786]</w:t>
      </w:r>
    </w:p>
    <w:p w:rsidR="00DF19B8" w:rsidRPr="004110F1" w:rsidRDefault="00DF19B8" w:rsidP="003B546B">
      <w:pPr>
        <w:spacing w:line="360" w:lineRule="auto"/>
        <w:jc w:val="both"/>
        <w:rPr>
          <w:rFonts w:ascii="Book Antiqua" w:hAnsi="Book Antiqua" w:cs="宋体"/>
          <w:color w:val="000000"/>
          <w:sz w:val="21"/>
          <w:szCs w:val="21"/>
          <w:lang w:eastAsia="zh-CN"/>
        </w:rPr>
      </w:pPr>
      <w:proofErr w:type="gramStart"/>
      <w:r w:rsidRPr="004110F1">
        <w:rPr>
          <w:rFonts w:ascii="Book Antiqua" w:hAnsi="Book Antiqua" w:cs="宋体"/>
          <w:color w:val="000000"/>
          <w:sz w:val="21"/>
          <w:szCs w:val="21"/>
          <w:lang w:eastAsia="zh-CN"/>
        </w:rPr>
        <w:lastRenderedPageBreak/>
        <w:t>116 </w:t>
      </w:r>
      <w:proofErr w:type="spellStart"/>
      <w:r w:rsidRPr="004110F1">
        <w:rPr>
          <w:rFonts w:ascii="Book Antiqua" w:hAnsi="Book Antiqua" w:cs="宋体"/>
          <w:b/>
          <w:bCs/>
          <w:color w:val="000000"/>
          <w:sz w:val="21"/>
          <w:szCs w:val="21"/>
          <w:lang w:eastAsia="zh-CN"/>
        </w:rPr>
        <w:t>MacGregor</w:t>
      </w:r>
      <w:proofErr w:type="spellEnd"/>
      <w:r w:rsidRPr="004110F1">
        <w:rPr>
          <w:rFonts w:ascii="Book Antiqua" w:hAnsi="Book Antiqua" w:cs="宋体"/>
          <w:b/>
          <w:bCs/>
          <w:color w:val="000000"/>
          <w:sz w:val="21"/>
          <w:szCs w:val="21"/>
          <w:lang w:eastAsia="zh-CN"/>
        </w:rPr>
        <w:t xml:space="preserve"> TP</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Maughan</w:t>
      </w:r>
      <w:proofErr w:type="spellEnd"/>
      <w:r w:rsidRPr="004110F1">
        <w:rPr>
          <w:rFonts w:ascii="Book Antiqua" w:hAnsi="Book Antiqua" w:cs="宋体"/>
          <w:color w:val="000000"/>
          <w:sz w:val="21"/>
          <w:szCs w:val="21"/>
          <w:lang w:eastAsia="zh-CN"/>
        </w:rPr>
        <w:t xml:space="preserve"> TS, Sharma RA.</w:t>
      </w:r>
      <w:proofErr w:type="gramEnd"/>
      <w:r w:rsidRPr="004110F1">
        <w:rPr>
          <w:rFonts w:ascii="Book Antiqua" w:hAnsi="Book Antiqua" w:cs="宋体"/>
          <w:color w:val="000000"/>
          <w:sz w:val="21"/>
          <w:szCs w:val="21"/>
          <w:lang w:eastAsia="zh-CN"/>
        </w:rPr>
        <w:t xml:space="preserve"> Pathological grading of regression following </w:t>
      </w:r>
      <w:proofErr w:type="spellStart"/>
      <w:r w:rsidRPr="004110F1">
        <w:rPr>
          <w:rFonts w:ascii="Book Antiqua" w:hAnsi="Book Antiqua" w:cs="宋体"/>
          <w:color w:val="000000"/>
          <w:sz w:val="21"/>
          <w:szCs w:val="21"/>
          <w:lang w:eastAsia="zh-CN"/>
        </w:rPr>
        <w:t>neoadjuvant</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 xml:space="preserve"> therapy: the clinical need is now.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Clin</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65</w:t>
      </w:r>
      <w:r w:rsidRPr="004110F1">
        <w:rPr>
          <w:rFonts w:ascii="Book Antiqua" w:hAnsi="Book Antiqua" w:cs="宋体"/>
          <w:color w:val="000000"/>
          <w:sz w:val="21"/>
          <w:szCs w:val="21"/>
          <w:lang w:eastAsia="zh-CN"/>
        </w:rPr>
        <w:t>: 867-871 [PMID: 22734005]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117 </w:t>
      </w:r>
      <w:proofErr w:type="spellStart"/>
      <w:r w:rsidRPr="004110F1">
        <w:rPr>
          <w:rFonts w:ascii="Book Antiqua" w:hAnsi="Book Antiqua" w:cs="宋体"/>
          <w:b/>
          <w:bCs/>
          <w:color w:val="000000"/>
          <w:sz w:val="21"/>
          <w:szCs w:val="21"/>
          <w:lang w:eastAsia="zh-CN"/>
        </w:rPr>
        <w:t>Chetty</w:t>
      </w:r>
      <w:proofErr w:type="spellEnd"/>
      <w:r w:rsidRPr="004110F1">
        <w:rPr>
          <w:rFonts w:ascii="Book Antiqua" w:hAnsi="Book Antiqua" w:cs="宋体"/>
          <w:b/>
          <w:bCs/>
          <w:color w:val="000000"/>
          <w:sz w:val="21"/>
          <w:szCs w:val="21"/>
          <w:lang w:eastAsia="zh-CN"/>
        </w:rPr>
        <w:t xml:space="preserve"> R</w:t>
      </w:r>
      <w:r w:rsidRPr="004110F1">
        <w:rPr>
          <w:rFonts w:ascii="Book Antiqua" w:hAnsi="Book Antiqua" w:cs="宋体"/>
          <w:color w:val="000000"/>
          <w:sz w:val="21"/>
          <w:szCs w:val="21"/>
          <w:lang w:eastAsia="zh-CN"/>
        </w:rPr>
        <w:t xml:space="preserve">, Gill P, </w:t>
      </w:r>
      <w:proofErr w:type="spellStart"/>
      <w:r w:rsidRPr="004110F1">
        <w:rPr>
          <w:rFonts w:ascii="Book Antiqua" w:hAnsi="Book Antiqua" w:cs="宋体"/>
          <w:color w:val="000000"/>
          <w:sz w:val="21"/>
          <w:szCs w:val="21"/>
          <w:lang w:eastAsia="zh-CN"/>
        </w:rPr>
        <w:t>Govender</w:t>
      </w:r>
      <w:proofErr w:type="spellEnd"/>
      <w:r w:rsidRPr="004110F1">
        <w:rPr>
          <w:rFonts w:ascii="Book Antiqua" w:hAnsi="Book Antiqua" w:cs="宋体"/>
          <w:color w:val="000000"/>
          <w:sz w:val="21"/>
          <w:szCs w:val="21"/>
          <w:lang w:eastAsia="zh-CN"/>
        </w:rPr>
        <w:t xml:space="preserve"> D, Bateman A, Chang HJ, </w:t>
      </w:r>
      <w:proofErr w:type="spellStart"/>
      <w:r w:rsidRPr="004110F1">
        <w:rPr>
          <w:rFonts w:ascii="Book Antiqua" w:hAnsi="Book Antiqua" w:cs="宋体"/>
          <w:color w:val="000000"/>
          <w:sz w:val="21"/>
          <w:szCs w:val="21"/>
          <w:lang w:eastAsia="zh-CN"/>
        </w:rPr>
        <w:t>Driman</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Duthie</w:t>
      </w:r>
      <w:proofErr w:type="spellEnd"/>
      <w:r w:rsidRPr="004110F1">
        <w:rPr>
          <w:rFonts w:ascii="Book Antiqua" w:hAnsi="Book Antiqua" w:cs="宋体"/>
          <w:color w:val="000000"/>
          <w:sz w:val="21"/>
          <w:szCs w:val="21"/>
          <w:lang w:eastAsia="zh-CN"/>
        </w:rPr>
        <w:t xml:space="preserve"> F, Gomez M, </w:t>
      </w:r>
      <w:proofErr w:type="spellStart"/>
      <w:r w:rsidRPr="004110F1">
        <w:rPr>
          <w:rFonts w:ascii="Book Antiqua" w:hAnsi="Book Antiqua" w:cs="宋体"/>
          <w:color w:val="000000"/>
          <w:sz w:val="21"/>
          <w:szCs w:val="21"/>
          <w:lang w:eastAsia="zh-CN"/>
        </w:rPr>
        <w:t>Jaynes</w:t>
      </w:r>
      <w:proofErr w:type="spellEnd"/>
      <w:r w:rsidRPr="004110F1">
        <w:rPr>
          <w:rFonts w:ascii="Book Antiqua" w:hAnsi="Book Antiqua" w:cs="宋体"/>
          <w:color w:val="000000"/>
          <w:sz w:val="21"/>
          <w:szCs w:val="21"/>
          <w:lang w:eastAsia="zh-CN"/>
        </w:rPr>
        <w:t xml:space="preserve"> E, Lee CS, </w:t>
      </w:r>
      <w:proofErr w:type="spellStart"/>
      <w:r w:rsidRPr="004110F1">
        <w:rPr>
          <w:rFonts w:ascii="Book Antiqua" w:hAnsi="Book Antiqua" w:cs="宋体"/>
          <w:color w:val="000000"/>
          <w:sz w:val="21"/>
          <w:szCs w:val="21"/>
          <w:lang w:eastAsia="zh-CN"/>
        </w:rPr>
        <w:t>Locketz</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Mescoli</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Rowsell</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Rullier</w:t>
      </w:r>
      <w:proofErr w:type="spellEnd"/>
      <w:r w:rsidRPr="004110F1">
        <w:rPr>
          <w:rFonts w:ascii="Book Antiqua" w:hAnsi="Book Antiqua" w:cs="宋体"/>
          <w:color w:val="000000"/>
          <w:sz w:val="21"/>
          <w:szCs w:val="21"/>
          <w:lang w:eastAsia="zh-CN"/>
        </w:rPr>
        <w:t xml:space="preserve"> A, Serra S, Shepherd N, </w:t>
      </w:r>
      <w:proofErr w:type="spellStart"/>
      <w:r w:rsidRPr="004110F1">
        <w:rPr>
          <w:rFonts w:ascii="Book Antiqua" w:hAnsi="Book Antiqua" w:cs="宋体"/>
          <w:color w:val="000000"/>
          <w:sz w:val="21"/>
          <w:szCs w:val="21"/>
          <w:lang w:eastAsia="zh-CN"/>
        </w:rPr>
        <w:t>Szentgyorgyi</w:t>
      </w:r>
      <w:proofErr w:type="spellEnd"/>
      <w:r w:rsidRPr="004110F1">
        <w:rPr>
          <w:rFonts w:ascii="Book Antiqua" w:hAnsi="Book Antiqua" w:cs="宋体"/>
          <w:color w:val="000000"/>
          <w:sz w:val="21"/>
          <w:szCs w:val="21"/>
          <w:lang w:eastAsia="zh-CN"/>
        </w:rPr>
        <w:t xml:space="preserve"> E, </w:t>
      </w:r>
      <w:proofErr w:type="spellStart"/>
      <w:r w:rsidRPr="004110F1">
        <w:rPr>
          <w:rFonts w:ascii="Book Antiqua" w:hAnsi="Book Antiqua" w:cs="宋体"/>
          <w:color w:val="000000"/>
          <w:sz w:val="21"/>
          <w:szCs w:val="21"/>
          <w:lang w:eastAsia="zh-CN"/>
        </w:rPr>
        <w:t>Vajpeyi</w:t>
      </w:r>
      <w:proofErr w:type="spellEnd"/>
      <w:r w:rsidRPr="004110F1">
        <w:rPr>
          <w:rFonts w:ascii="Book Antiqua" w:hAnsi="Book Antiqua" w:cs="宋体"/>
          <w:color w:val="000000"/>
          <w:sz w:val="21"/>
          <w:szCs w:val="21"/>
          <w:lang w:eastAsia="zh-CN"/>
        </w:rPr>
        <w:t xml:space="preserve"> R, Wang LM. </w:t>
      </w:r>
      <w:proofErr w:type="gramStart"/>
      <w:r w:rsidRPr="004110F1">
        <w:rPr>
          <w:rFonts w:ascii="Book Antiqua" w:hAnsi="Book Antiqua" w:cs="宋体"/>
          <w:color w:val="000000"/>
          <w:sz w:val="21"/>
          <w:szCs w:val="21"/>
          <w:lang w:eastAsia="zh-CN"/>
        </w:rPr>
        <w:t xml:space="preserve">A multi-centre pathologist survey on pathological processing and regression grading of colorectal cancer resection specimens treated by </w:t>
      </w:r>
      <w:proofErr w:type="spellStart"/>
      <w:r w:rsidRPr="004110F1">
        <w:rPr>
          <w:rFonts w:ascii="Book Antiqua" w:hAnsi="Book Antiqua" w:cs="宋体"/>
          <w:color w:val="000000"/>
          <w:sz w:val="21"/>
          <w:szCs w:val="21"/>
          <w:lang w:eastAsia="zh-CN"/>
        </w:rPr>
        <w:t>neoadjuvant</w:t>
      </w:r>
      <w:proofErr w:type="spellEnd"/>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chemoradiation</w:t>
      </w:r>
      <w:proofErr w:type="spellEnd"/>
      <w:r w:rsidRPr="004110F1">
        <w:rPr>
          <w:rFonts w:ascii="Book Antiqua" w:hAnsi="Book Antiqua" w:cs="宋体"/>
          <w:color w:val="000000"/>
          <w:sz w:val="21"/>
          <w:szCs w:val="21"/>
          <w:lang w:eastAsia="zh-CN"/>
        </w:rPr>
        <w:t>.</w:t>
      </w:r>
      <w:proofErr w:type="gramEnd"/>
      <w:r w:rsidRPr="004110F1">
        <w:rPr>
          <w:rFonts w:ascii="Book Antiqua" w:hAnsi="Book Antiqua" w:cs="宋体"/>
          <w:color w:val="000000"/>
          <w:sz w:val="21"/>
          <w:szCs w:val="21"/>
          <w:lang w:eastAsia="zh-CN"/>
        </w:rPr>
        <w:t> </w:t>
      </w:r>
      <w:proofErr w:type="spellStart"/>
      <w:r w:rsidRPr="004110F1">
        <w:rPr>
          <w:rFonts w:ascii="Book Antiqua" w:hAnsi="Book Antiqua" w:cs="宋体"/>
          <w:i/>
          <w:iCs/>
          <w:color w:val="000000"/>
          <w:sz w:val="21"/>
          <w:szCs w:val="21"/>
          <w:lang w:eastAsia="zh-CN"/>
        </w:rPr>
        <w:t>Virchows</w:t>
      </w:r>
      <w:proofErr w:type="spellEnd"/>
      <w:r w:rsidRPr="004110F1">
        <w:rPr>
          <w:rFonts w:ascii="Book Antiqua" w:hAnsi="Book Antiqua" w:cs="宋体"/>
          <w:i/>
          <w:iCs/>
          <w:color w:val="000000"/>
          <w:sz w:val="21"/>
          <w:szCs w:val="21"/>
          <w:lang w:eastAsia="zh-CN"/>
        </w:rPr>
        <w:t xml:space="preserve"> Arch</w:t>
      </w:r>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460</w:t>
      </w:r>
      <w:r w:rsidRPr="004110F1">
        <w:rPr>
          <w:rFonts w:ascii="Book Antiqua" w:hAnsi="Book Antiqua" w:cs="宋体"/>
          <w:color w:val="000000"/>
          <w:sz w:val="21"/>
          <w:szCs w:val="21"/>
          <w:lang w:eastAsia="zh-CN"/>
        </w:rPr>
        <w:t>: 151-155 [PMID: 22241181 DOI: 10.1007/s00428-012-1193-3]</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118 </w:t>
      </w:r>
      <w:proofErr w:type="spellStart"/>
      <w:r w:rsidRPr="004110F1">
        <w:rPr>
          <w:rFonts w:ascii="Book Antiqua" w:hAnsi="Book Antiqua" w:cs="宋体"/>
          <w:b/>
          <w:bCs/>
          <w:color w:val="000000"/>
          <w:sz w:val="21"/>
          <w:szCs w:val="21"/>
          <w:lang w:eastAsia="zh-CN"/>
        </w:rPr>
        <w:t>Chetty</w:t>
      </w:r>
      <w:proofErr w:type="spellEnd"/>
      <w:r w:rsidRPr="004110F1">
        <w:rPr>
          <w:rFonts w:ascii="Book Antiqua" w:hAnsi="Book Antiqua" w:cs="宋体"/>
          <w:b/>
          <w:bCs/>
          <w:color w:val="000000"/>
          <w:sz w:val="21"/>
          <w:szCs w:val="21"/>
          <w:lang w:eastAsia="zh-CN"/>
        </w:rPr>
        <w:t xml:space="preserve"> R</w:t>
      </w:r>
      <w:r w:rsidRPr="004110F1">
        <w:rPr>
          <w:rFonts w:ascii="Book Antiqua" w:hAnsi="Book Antiqua" w:cs="宋体"/>
          <w:color w:val="000000"/>
          <w:sz w:val="21"/>
          <w:szCs w:val="21"/>
          <w:lang w:eastAsia="zh-CN"/>
        </w:rPr>
        <w:t xml:space="preserve">, Gill P, </w:t>
      </w:r>
      <w:proofErr w:type="spellStart"/>
      <w:r w:rsidRPr="004110F1">
        <w:rPr>
          <w:rFonts w:ascii="Book Antiqua" w:hAnsi="Book Antiqua" w:cs="宋体"/>
          <w:color w:val="000000"/>
          <w:sz w:val="21"/>
          <w:szCs w:val="21"/>
          <w:lang w:eastAsia="zh-CN"/>
        </w:rPr>
        <w:t>Govender</w:t>
      </w:r>
      <w:proofErr w:type="spellEnd"/>
      <w:r w:rsidRPr="004110F1">
        <w:rPr>
          <w:rFonts w:ascii="Book Antiqua" w:hAnsi="Book Antiqua" w:cs="宋体"/>
          <w:color w:val="000000"/>
          <w:sz w:val="21"/>
          <w:szCs w:val="21"/>
          <w:lang w:eastAsia="zh-CN"/>
        </w:rPr>
        <w:t xml:space="preserve"> D, Bateman A, Chang HJ, Deshpande V, </w:t>
      </w:r>
      <w:proofErr w:type="spellStart"/>
      <w:r w:rsidRPr="004110F1">
        <w:rPr>
          <w:rFonts w:ascii="Book Antiqua" w:hAnsi="Book Antiqua" w:cs="宋体"/>
          <w:color w:val="000000"/>
          <w:sz w:val="21"/>
          <w:szCs w:val="21"/>
          <w:lang w:eastAsia="zh-CN"/>
        </w:rPr>
        <w:t>Driman</w:t>
      </w:r>
      <w:proofErr w:type="spellEnd"/>
      <w:r w:rsidRPr="004110F1">
        <w:rPr>
          <w:rFonts w:ascii="Book Antiqua" w:hAnsi="Book Antiqua" w:cs="宋体"/>
          <w:color w:val="000000"/>
          <w:sz w:val="21"/>
          <w:szCs w:val="21"/>
          <w:lang w:eastAsia="zh-CN"/>
        </w:rPr>
        <w:t xml:space="preserve"> D, Gomez M, </w:t>
      </w:r>
      <w:proofErr w:type="spellStart"/>
      <w:r w:rsidRPr="004110F1">
        <w:rPr>
          <w:rFonts w:ascii="Book Antiqua" w:hAnsi="Book Antiqua" w:cs="宋体"/>
          <w:color w:val="000000"/>
          <w:sz w:val="21"/>
          <w:szCs w:val="21"/>
          <w:lang w:eastAsia="zh-CN"/>
        </w:rPr>
        <w:t>Greywoode</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Jaynes</w:t>
      </w:r>
      <w:proofErr w:type="spellEnd"/>
      <w:r w:rsidRPr="004110F1">
        <w:rPr>
          <w:rFonts w:ascii="Book Antiqua" w:hAnsi="Book Antiqua" w:cs="宋体"/>
          <w:color w:val="000000"/>
          <w:sz w:val="21"/>
          <w:szCs w:val="21"/>
          <w:lang w:eastAsia="zh-CN"/>
        </w:rPr>
        <w:t xml:space="preserve"> E, Lee CS, </w:t>
      </w:r>
      <w:proofErr w:type="spellStart"/>
      <w:r w:rsidRPr="004110F1">
        <w:rPr>
          <w:rFonts w:ascii="Book Antiqua" w:hAnsi="Book Antiqua" w:cs="宋体"/>
          <w:color w:val="000000"/>
          <w:sz w:val="21"/>
          <w:szCs w:val="21"/>
          <w:lang w:eastAsia="zh-CN"/>
        </w:rPr>
        <w:t>Locketz</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Rowsell</w:t>
      </w:r>
      <w:proofErr w:type="spellEnd"/>
      <w:r w:rsidRPr="004110F1">
        <w:rPr>
          <w:rFonts w:ascii="Book Antiqua" w:hAnsi="Book Antiqua" w:cs="宋体"/>
          <w:color w:val="000000"/>
          <w:sz w:val="21"/>
          <w:szCs w:val="21"/>
          <w:lang w:eastAsia="zh-CN"/>
        </w:rPr>
        <w:t xml:space="preserve"> C, </w:t>
      </w:r>
      <w:proofErr w:type="spellStart"/>
      <w:r w:rsidRPr="004110F1">
        <w:rPr>
          <w:rFonts w:ascii="Book Antiqua" w:hAnsi="Book Antiqua" w:cs="宋体"/>
          <w:color w:val="000000"/>
          <w:sz w:val="21"/>
          <w:szCs w:val="21"/>
          <w:lang w:eastAsia="zh-CN"/>
        </w:rPr>
        <w:t>Rullier</w:t>
      </w:r>
      <w:proofErr w:type="spellEnd"/>
      <w:r w:rsidRPr="004110F1">
        <w:rPr>
          <w:rFonts w:ascii="Book Antiqua" w:hAnsi="Book Antiqua" w:cs="宋体"/>
          <w:color w:val="000000"/>
          <w:sz w:val="21"/>
          <w:szCs w:val="21"/>
          <w:lang w:eastAsia="zh-CN"/>
        </w:rPr>
        <w:t xml:space="preserve"> A, Serra S, Shepherd N, </w:t>
      </w:r>
      <w:proofErr w:type="spellStart"/>
      <w:r w:rsidRPr="004110F1">
        <w:rPr>
          <w:rFonts w:ascii="Book Antiqua" w:hAnsi="Book Antiqua" w:cs="宋体"/>
          <w:color w:val="000000"/>
          <w:sz w:val="21"/>
          <w:szCs w:val="21"/>
          <w:lang w:eastAsia="zh-CN"/>
        </w:rPr>
        <w:t>Szentgyorgyi</w:t>
      </w:r>
      <w:proofErr w:type="spellEnd"/>
      <w:r w:rsidRPr="004110F1">
        <w:rPr>
          <w:rFonts w:ascii="Book Antiqua" w:hAnsi="Book Antiqua" w:cs="宋体"/>
          <w:color w:val="000000"/>
          <w:sz w:val="21"/>
          <w:szCs w:val="21"/>
          <w:lang w:eastAsia="zh-CN"/>
        </w:rPr>
        <w:t xml:space="preserve"> E, </w:t>
      </w:r>
      <w:proofErr w:type="spellStart"/>
      <w:r w:rsidRPr="004110F1">
        <w:rPr>
          <w:rFonts w:ascii="Book Antiqua" w:hAnsi="Book Antiqua" w:cs="宋体"/>
          <w:color w:val="000000"/>
          <w:sz w:val="21"/>
          <w:szCs w:val="21"/>
          <w:lang w:eastAsia="zh-CN"/>
        </w:rPr>
        <w:t>Vajpeyi</w:t>
      </w:r>
      <w:proofErr w:type="spellEnd"/>
      <w:r w:rsidRPr="004110F1">
        <w:rPr>
          <w:rFonts w:ascii="Book Antiqua" w:hAnsi="Book Antiqua" w:cs="宋体"/>
          <w:color w:val="000000"/>
          <w:sz w:val="21"/>
          <w:szCs w:val="21"/>
          <w:lang w:eastAsia="zh-CN"/>
        </w:rPr>
        <w:t xml:space="preserve"> R, Wang LM, Bateman A. International study group on rectal cancer regression grading: </w:t>
      </w:r>
      <w:proofErr w:type="spellStart"/>
      <w:r w:rsidRPr="004110F1">
        <w:rPr>
          <w:rFonts w:ascii="Book Antiqua" w:hAnsi="Book Antiqua" w:cs="宋体"/>
          <w:color w:val="000000"/>
          <w:sz w:val="21"/>
          <w:szCs w:val="21"/>
          <w:lang w:eastAsia="zh-CN"/>
        </w:rPr>
        <w:t>interobserver</w:t>
      </w:r>
      <w:proofErr w:type="spellEnd"/>
      <w:r w:rsidRPr="004110F1">
        <w:rPr>
          <w:rFonts w:ascii="Book Antiqua" w:hAnsi="Book Antiqua" w:cs="宋体"/>
          <w:color w:val="000000"/>
          <w:sz w:val="21"/>
          <w:szCs w:val="21"/>
          <w:lang w:eastAsia="zh-CN"/>
        </w:rPr>
        <w:t xml:space="preserve"> variability with commonly used regression grading systems. </w:t>
      </w:r>
      <w:r w:rsidRPr="004110F1">
        <w:rPr>
          <w:rFonts w:ascii="Book Antiqua" w:hAnsi="Book Antiqua" w:cs="宋体"/>
          <w:i/>
          <w:iCs/>
          <w:color w:val="000000"/>
          <w:sz w:val="21"/>
          <w:szCs w:val="21"/>
          <w:lang w:eastAsia="zh-CN"/>
        </w:rPr>
        <w:t xml:space="preserve">Hum </w:t>
      </w:r>
      <w:proofErr w:type="spellStart"/>
      <w:r w:rsidRPr="004110F1">
        <w:rPr>
          <w:rFonts w:ascii="Book Antiqua" w:hAnsi="Book Antiqua" w:cs="宋体"/>
          <w:i/>
          <w:iCs/>
          <w:color w:val="000000"/>
          <w:sz w:val="21"/>
          <w:szCs w:val="21"/>
          <w:lang w:eastAsia="zh-CN"/>
        </w:rPr>
        <w:t>Pathol</w:t>
      </w:r>
      <w:proofErr w:type="spellEnd"/>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43</w:t>
      </w:r>
      <w:r w:rsidRPr="004110F1">
        <w:rPr>
          <w:rFonts w:ascii="Book Antiqua" w:hAnsi="Book Antiqua" w:cs="宋体"/>
          <w:color w:val="000000"/>
          <w:sz w:val="21"/>
          <w:szCs w:val="21"/>
          <w:lang w:eastAsia="zh-CN"/>
        </w:rPr>
        <w:t>: 1917-1923 [PMID: 22575264 DOI: 10.1016/j.humpath.2012.01.020]</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119 </w:t>
      </w:r>
      <w:proofErr w:type="spellStart"/>
      <w:r w:rsidRPr="004110F1">
        <w:rPr>
          <w:rFonts w:ascii="Book Antiqua" w:hAnsi="Book Antiqua" w:cs="宋体"/>
          <w:b/>
          <w:bCs/>
          <w:color w:val="000000"/>
          <w:sz w:val="21"/>
          <w:szCs w:val="21"/>
          <w:lang w:eastAsia="zh-CN"/>
        </w:rPr>
        <w:t>Karapetis</w:t>
      </w:r>
      <w:proofErr w:type="spellEnd"/>
      <w:r w:rsidRPr="004110F1">
        <w:rPr>
          <w:rFonts w:ascii="Book Antiqua" w:hAnsi="Book Antiqua" w:cs="宋体"/>
          <w:b/>
          <w:bCs/>
          <w:color w:val="000000"/>
          <w:sz w:val="21"/>
          <w:szCs w:val="21"/>
          <w:lang w:eastAsia="zh-CN"/>
        </w:rPr>
        <w:t xml:space="preserve"> CS</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Khambata</w:t>
      </w:r>
      <w:proofErr w:type="spellEnd"/>
      <w:r w:rsidRPr="004110F1">
        <w:rPr>
          <w:rFonts w:ascii="Book Antiqua" w:hAnsi="Book Antiqua" w:cs="宋体"/>
          <w:color w:val="000000"/>
          <w:sz w:val="21"/>
          <w:szCs w:val="21"/>
          <w:lang w:eastAsia="zh-CN"/>
        </w:rPr>
        <w:t xml:space="preserve">-Ford S, </w:t>
      </w:r>
      <w:proofErr w:type="spellStart"/>
      <w:r w:rsidRPr="004110F1">
        <w:rPr>
          <w:rFonts w:ascii="Book Antiqua" w:hAnsi="Book Antiqua" w:cs="宋体"/>
          <w:color w:val="000000"/>
          <w:sz w:val="21"/>
          <w:szCs w:val="21"/>
          <w:lang w:eastAsia="zh-CN"/>
        </w:rPr>
        <w:t>Jonker</w:t>
      </w:r>
      <w:proofErr w:type="spellEnd"/>
      <w:r w:rsidRPr="004110F1">
        <w:rPr>
          <w:rFonts w:ascii="Book Antiqua" w:hAnsi="Book Antiqua" w:cs="宋体"/>
          <w:color w:val="000000"/>
          <w:sz w:val="21"/>
          <w:szCs w:val="21"/>
          <w:lang w:eastAsia="zh-CN"/>
        </w:rPr>
        <w:t xml:space="preserve"> DJ, O'Callaghan CJ, </w:t>
      </w:r>
      <w:proofErr w:type="spellStart"/>
      <w:r w:rsidRPr="004110F1">
        <w:rPr>
          <w:rFonts w:ascii="Book Antiqua" w:hAnsi="Book Antiqua" w:cs="宋体"/>
          <w:color w:val="000000"/>
          <w:sz w:val="21"/>
          <w:szCs w:val="21"/>
          <w:lang w:eastAsia="zh-CN"/>
        </w:rPr>
        <w:t>Tu</w:t>
      </w:r>
      <w:proofErr w:type="spellEnd"/>
      <w:r w:rsidRPr="004110F1">
        <w:rPr>
          <w:rFonts w:ascii="Book Antiqua" w:hAnsi="Book Antiqua" w:cs="宋体"/>
          <w:color w:val="000000"/>
          <w:sz w:val="21"/>
          <w:szCs w:val="21"/>
          <w:lang w:eastAsia="zh-CN"/>
        </w:rPr>
        <w:t xml:space="preserve"> D, </w:t>
      </w:r>
      <w:proofErr w:type="spellStart"/>
      <w:r w:rsidRPr="004110F1">
        <w:rPr>
          <w:rFonts w:ascii="Book Antiqua" w:hAnsi="Book Antiqua" w:cs="宋体"/>
          <w:color w:val="000000"/>
          <w:sz w:val="21"/>
          <w:szCs w:val="21"/>
          <w:lang w:eastAsia="zh-CN"/>
        </w:rPr>
        <w:t>Tebbutt</w:t>
      </w:r>
      <w:proofErr w:type="spellEnd"/>
      <w:r w:rsidRPr="004110F1">
        <w:rPr>
          <w:rFonts w:ascii="Book Antiqua" w:hAnsi="Book Antiqua" w:cs="宋体"/>
          <w:color w:val="000000"/>
          <w:sz w:val="21"/>
          <w:szCs w:val="21"/>
          <w:lang w:eastAsia="zh-CN"/>
        </w:rPr>
        <w:t xml:space="preserve"> NC, </w:t>
      </w:r>
      <w:proofErr w:type="spellStart"/>
      <w:r w:rsidRPr="004110F1">
        <w:rPr>
          <w:rFonts w:ascii="Book Antiqua" w:hAnsi="Book Antiqua" w:cs="宋体"/>
          <w:color w:val="000000"/>
          <w:sz w:val="21"/>
          <w:szCs w:val="21"/>
          <w:lang w:eastAsia="zh-CN"/>
        </w:rPr>
        <w:t>Simes</w:t>
      </w:r>
      <w:proofErr w:type="spellEnd"/>
      <w:r w:rsidRPr="004110F1">
        <w:rPr>
          <w:rFonts w:ascii="Book Antiqua" w:hAnsi="Book Antiqua" w:cs="宋体"/>
          <w:color w:val="000000"/>
          <w:sz w:val="21"/>
          <w:szCs w:val="21"/>
          <w:lang w:eastAsia="zh-CN"/>
        </w:rPr>
        <w:t xml:space="preserve"> RJ, </w:t>
      </w:r>
      <w:proofErr w:type="spellStart"/>
      <w:r w:rsidRPr="004110F1">
        <w:rPr>
          <w:rFonts w:ascii="Book Antiqua" w:hAnsi="Book Antiqua" w:cs="宋体"/>
          <w:color w:val="000000"/>
          <w:sz w:val="21"/>
          <w:szCs w:val="21"/>
          <w:lang w:eastAsia="zh-CN"/>
        </w:rPr>
        <w:t>Chalchal</w:t>
      </w:r>
      <w:proofErr w:type="spellEnd"/>
      <w:r w:rsidRPr="004110F1">
        <w:rPr>
          <w:rFonts w:ascii="Book Antiqua" w:hAnsi="Book Antiqua" w:cs="宋体"/>
          <w:color w:val="000000"/>
          <w:sz w:val="21"/>
          <w:szCs w:val="21"/>
          <w:lang w:eastAsia="zh-CN"/>
        </w:rPr>
        <w:t xml:space="preserve"> H, Shapiro JD, </w:t>
      </w:r>
      <w:proofErr w:type="spellStart"/>
      <w:r w:rsidRPr="004110F1">
        <w:rPr>
          <w:rFonts w:ascii="Book Antiqua" w:hAnsi="Book Antiqua" w:cs="宋体"/>
          <w:color w:val="000000"/>
          <w:sz w:val="21"/>
          <w:szCs w:val="21"/>
          <w:lang w:eastAsia="zh-CN"/>
        </w:rPr>
        <w:t>Robitaille</w:t>
      </w:r>
      <w:proofErr w:type="spellEnd"/>
      <w:r w:rsidRPr="004110F1">
        <w:rPr>
          <w:rFonts w:ascii="Book Antiqua" w:hAnsi="Book Antiqua" w:cs="宋体"/>
          <w:color w:val="000000"/>
          <w:sz w:val="21"/>
          <w:szCs w:val="21"/>
          <w:lang w:eastAsia="zh-CN"/>
        </w:rPr>
        <w:t xml:space="preserve"> S, Price TJ, Shepherd L, Au HJ, Langer C, Moore MJ, </w:t>
      </w:r>
      <w:proofErr w:type="spellStart"/>
      <w:r w:rsidRPr="004110F1">
        <w:rPr>
          <w:rFonts w:ascii="Book Antiqua" w:hAnsi="Book Antiqua" w:cs="宋体"/>
          <w:color w:val="000000"/>
          <w:sz w:val="21"/>
          <w:szCs w:val="21"/>
          <w:lang w:eastAsia="zh-CN"/>
        </w:rPr>
        <w:t>Zalcberg</w:t>
      </w:r>
      <w:proofErr w:type="spellEnd"/>
      <w:r w:rsidRPr="004110F1">
        <w:rPr>
          <w:rFonts w:ascii="Book Antiqua" w:hAnsi="Book Antiqua" w:cs="宋体"/>
          <w:color w:val="000000"/>
          <w:sz w:val="21"/>
          <w:szCs w:val="21"/>
          <w:lang w:eastAsia="zh-CN"/>
        </w:rPr>
        <w:t xml:space="preserve"> JR. K-</w:t>
      </w:r>
      <w:proofErr w:type="spellStart"/>
      <w:r w:rsidRPr="004110F1">
        <w:rPr>
          <w:rFonts w:ascii="Book Antiqua" w:hAnsi="Book Antiqua" w:cs="宋体"/>
          <w:color w:val="000000"/>
          <w:sz w:val="21"/>
          <w:szCs w:val="21"/>
          <w:lang w:eastAsia="zh-CN"/>
        </w:rPr>
        <w:t>ras</w:t>
      </w:r>
      <w:proofErr w:type="spellEnd"/>
      <w:r w:rsidRPr="004110F1">
        <w:rPr>
          <w:rFonts w:ascii="Book Antiqua" w:hAnsi="Book Antiqua" w:cs="宋体"/>
          <w:color w:val="000000"/>
          <w:sz w:val="21"/>
          <w:szCs w:val="21"/>
          <w:lang w:eastAsia="zh-CN"/>
        </w:rPr>
        <w:t xml:space="preserve"> mutations and benefit from </w:t>
      </w:r>
      <w:proofErr w:type="spellStart"/>
      <w:r w:rsidRPr="004110F1">
        <w:rPr>
          <w:rFonts w:ascii="Book Antiqua" w:hAnsi="Book Antiqua" w:cs="宋体"/>
          <w:color w:val="000000"/>
          <w:sz w:val="21"/>
          <w:szCs w:val="21"/>
          <w:lang w:eastAsia="zh-CN"/>
        </w:rPr>
        <w:t>cetuximab</w:t>
      </w:r>
      <w:proofErr w:type="spellEnd"/>
      <w:r w:rsidRPr="004110F1">
        <w:rPr>
          <w:rFonts w:ascii="Book Antiqua" w:hAnsi="Book Antiqua" w:cs="宋体"/>
          <w:color w:val="000000"/>
          <w:sz w:val="21"/>
          <w:szCs w:val="21"/>
          <w:lang w:eastAsia="zh-CN"/>
        </w:rPr>
        <w:t xml:space="preserve"> in advanced colorectal cancer. </w:t>
      </w:r>
      <w:r w:rsidRPr="004110F1">
        <w:rPr>
          <w:rFonts w:ascii="Book Antiqua" w:hAnsi="Book Antiqua" w:cs="宋体"/>
          <w:i/>
          <w:iCs/>
          <w:color w:val="000000"/>
          <w:sz w:val="21"/>
          <w:szCs w:val="21"/>
          <w:lang w:eastAsia="zh-CN"/>
        </w:rPr>
        <w:t xml:space="preserve">N </w:t>
      </w:r>
      <w:proofErr w:type="spellStart"/>
      <w:r w:rsidRPr="004110F1">
        <w:rPr>
          <w:rFonts w:ascii="Book Antiqua" w:hAnsi="Book Antiqua" w:cs="宋体"/>
          <w:i/>
          <w:iCs/>
          <w:color w:val="000000"/>
          <w:sz w:val="21"/>
          <w:szCs w:val="21"/>
          <w:lang w:eastAsia="zh-CN"/>
        </w:rPr>
        <w:t>Engl</w:t>
      </w:r>
      <w:proofErr w:type="spellEnd"/>
      <w:r w:rsidRPr="004110F1">
        <w:rPr>
          <w:rFonts w:ascii="Book Antiqua" w:hAnsi="Book Antiqua" w:cs="宋体"/>
          <w:i/>
          <w:iCs/>
          <w:color w:val="000000"/>
          <w:sz w:val="21"/>
          <w:szCs w:val="21"/>
          <w:lang w:eastAsia="zh-CN"/>
        </w:rPr>
        <w:t xml:space="preserve"> J Med</w:t>
      </w:r>
      <w:r w:rsidRPr="004110F1">
        <w:rPr>
          <w:rFonts w:ascii="Book Antiqua" w:hAnsi="Book Antiqua" w:cs="宋体"/>
          <w:color w:val="000000"/>
          <w:sz w:val="21"/>
          <w:szCs w:val="21"/>
          <w:lang w:eastAsia="zh-CN"/>
        </w:rPr>
        <w:t> 2008; </w:t>
      </w:r>
      <w:r w:rsidRPr="004110F1">
        <w:rPr>
          <w:rFonts w:ascii="Book Antiqua" w:hAnsi="Book Antiqua" w:cs="宋体"/>
          <w:b/>
          <w:bCs/>
          <w:color w:val="000000"/>
          <w:sz w:val="21"/>
          <w:szCs w:val="21"/>
          <w:lang w:eastAsia="zh-CN"/>
        </w:rPr>
        <w:t>359</w:t>
      </w:r>
      <w:r w:rsidRPr="004110F1">
        <w:rPr>
          <w:rFonts w:ascii="Book Antiqua" w:hAnsi="Book Antiqua" w:cs="宋体"/>
          <w:color w:val="000000"/>
          <w:sz w:val="21"/>
          <w:szCs w:val="21"/>
          <w:lang w:eastAsia="zh-CN"/>
        </w:rPr>
        <w:t>: 1757-1765 [PMID: 18946061 DOI: 10.1056/NEJMoa0804385]</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120 </w:t>
      </w:r>
      <w:r w:rsidRPr="004110F1">
        <w:rPr>
          <w:rFonts w:ascii="Book Antiqua" w:hAnsi="Book Antiqua" w:cs="宋体"/>
          <w:b/>
          <w:bCs/>
          <w:color w:val="000000"/>
          <w:sz w:val="21"/>
          <w:szCs w:val="21"/>
          <w:lang w:eastAsia="zh-CN"/>
        </w:rPr>
        <w:t>Liao X</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Lochhead</w:t>
      </w:r>
      <w:proofErr w:type="spellEnd"/>
      <w:r w:rsidRPr="004110F1">
        <w:rPr>
          <w:rFonts w:ascii="Book Antiqua" w:hAnsi="Book Antiqua" w:cs="宋体"/>
          <w:color w:val="000000"/>
          <w:sz w:val="21"/>
          <w:szCs w:val="21"/>
          <w:lang w:eastAsia="zh-CN"/>
        </w:rPr>
        <w:t xml:space="preserve"> P, Nishihara R, </w:t>
      </w:r>
      <w:proofErr w:type="spellStart"/>
      <w:r w:rsidRPr="004110F1">
        <w:rPr>
          <w:rFonts w:ascii="Book Antiqua" w:hAnsi="Book Antiqua" w:cs="宋体"/>
          <w:color w:val="000000"/>
          <w:sz w:val="21"/>
          <w:szCs w:val="21"/>
          <w:lang w:eastAsia="zh-CN"/>
        </w:rPr>
        <w:t>Morikawa</w:t>
      </w:r>
      <w:proofErr w:type="spellEnd"/>
      <w:r w:rsidRPr="004110F1">
        <w:rPr>
          <w:rFonts w:ascii="Book Antiqua" w:hAnsi="Book Antiqua" w:cs="宋体"/>
          <w:color w:val="000000"/>
          <w:sz w:val="21"/>
          <w:szCs w:val="21"/>
          <w:lang w:eastAsia="zh-CN"/>
        </w:rPr>
        <w:t xml:space="preserve"> T, </w:t>
      </w:r>
      <w:proofErr w:type="spellStart"/>
      <w:r w:rsidRPr="004110F1">
        <w:rPr>
          <w:rFonts w:ascii="Book Antiqua" w:hAnsi="Book Antiqua" w:cs="宋体"/>
          <w:color w:val="000000"/>
          <w:sz w:val="21"/>
          <w:szCs w:val="21"/>
          <w:lang w:eastAsia="zh-CN"/>
        </w:rPr>
        <w:t>Kuchiba</w:t>
      </w:r>
      <w:proofErr w:type="spellEnd"/>
      <w:r w:rsidRPr="004110F1">
        <w:rPr>
          <w:rFonts w:ascii="Book Antiqua" w:hAnsi="Book Antiqua" w:cs="宋体"/>
          <w:color w:val="000000"/>
          <w:sz w:val="21"/>
          <w:szCs w:val="21"/>
          <w:lang w:eastAsia="zh-CN"/>
        </w:rPr>
        <w:t xml:space="preserve"> A, Yamauchi M, Imamura Y, Qian ZR, Baba Y, </w:t>
      </w:r>
      <w:proofErr w:type="spellStart"/>
      <w:r w:rsidRPr="004110F1">
        <w:rPr>
          <w:rFonts w:ascii="Book Antiqua" w:hAnsi="Book Antiqua" w:cs="宋体"/>
          <w:color w:val="000000"/>
          <w:sz w:val="21"/>
          <w:szCs w:val="21"/>
          <w:lang w:eastAsia="zh-CN"/>
        </w:rPr>
        <w:t>Shima</w:t>
      </w:r>
      <w:proofErr w:type="spellEnd"/>
      <w:r w:rsidRPr="004110F1">
        <w:rPr>
          <w:rFonts w:ascii="Book Antiqua" w:hAnsi="Book Antiqua" w:cs="宋体"/>
          <w:color w:val="000000"/>
          <w:sz w:val="21"/>
          <w:szCs w:val="21"/>
          <w:lang w:eastAsia="zh-CN"/>
        </w:rPr>
        <w:t xml:space="preserve"> K, Sun R, </w:t>
      </w:r>
      <w:proofErr w:type="spellStart"/>
      <w:r w:rsidRPr="004110F1">
        <w:rPr>
          <w:rFonts w:ascii="Book Antiqua" w:hAnsi="Book Antiqua" w:cs="宋体"/>
          <w:color w:val="000000"/>
          <w:sz w:val="21"/>
          <w:szCs w:val="21"/>
          <w:lang w:eastAsia="zh-CN"/>
        </w:rPr>
        <w:t>Nosho</w:t>
      </w:r>
      <w:proofErr w:type="spellEnd"/>
      <w:r w:rsidRPr="004110F1">
        <w:rPr>
          <w:rFonts w:ascii="Book Antiqua" w:hAnsi="Book Antiqua" w:cs="宋体"/>
          <w:color w:val="000000"/>
          <w:sz w:val="21"/>
          <w:szCs w:val="21"/>
          <w:lang w:eastAsia="zh-CN"/>
        </w:rPr>
        <w:t xml:space="preserve"> K, </w:t>
      </w:r>
      <w:proofErr w:type="spellStart"/>
      <w:r w:rsidRPr="004110F1">
        <w:rPr>
          <w:rFonts w:ascii="Book Antiqua" w:hAnsi="Book Antiqua" w:cs="宋体"/>
          <w:color w:val="000000"/>
          <w:sz w:val="21"/>
          <w:szCs w:val="21"/>
          <w:lang w:eastAsia="zh-CN"/>
        </w:rPr>
        <w:t>Meyerhardt</w:t>
      </w:r>
      <w:proofErr w:type="spellEnd"/>
      <w:r w:rsidRPr="004110F1">
        <w:rPr>
          <w:rFonts w:ascii="Book Antiqua" w:hAnsi="Book Antiqua" w:cs="宋体"/>
          <w:color w:val="000000"/>
          <w:sz w:val="21"/>
          <w:szCs w:val="21"/>
          <w:lang w:eastAsia="zh-CN"/>
        </w:rPr>
        <w:t xml:space="preserve"> JA, </w:t>
      </w:r>
      <w:proofErr w:type="spellStart"/>
      <w:r w:rsidRPr="004110F1">
        <w:rPr>
          <w:rFonts w:ascii="Book Antiqua" w:hAnsi="Book Antiqua" w:cs="宋体"/>
          <w:color w:val="000000"/>
          <w:sz w:val="21"/>
          <w:szCs w:val="21"/>
          <w:lang w:eastAsia="zh-CN"/>
        </w:rPr>
        <w:t>Giovannucci</w:t>
      </w:r>
      <w:proofErr w:type="spellEnd"/>
      <w:r w:rsidRPr="004110F1">
        <w:rPr>
          <w:rFonts w:ascii="Book Antiqua" w:hAnsi="Book Antiqua" w:cs="宋体"/>
          <w:color w:val="000000"/>
          <w:sz w:val="21"/>
          <w:szCs w:val="21"/>
          <w:lang w:eastAsia="zh-CN"/>
        </w:rPr>
        <w:t xml:space="preserve"> E, Fuchs CS, Chan AT, </w:t>
      </w:r>
      <w:proofErr w:type="spellStart"/>
      <w:r w:rsidRPr="004110F1">
        <w:rPr>
          <w:rFonts w:ascii="Book Antiqua" w:hAnsi="Book Antiqua" w:cs="宋体"/>
          <w:color w:val="000000"/>
          <w:sz w:val="21"/>
          <w:szCs w:val="21"/>
          <w:lang w:eastAsia="zh-CN"/>
        </w:rPr>
        <w:t>Ogino</w:t>
      </w:r>
      <w:proofErr w:type="spellEnd"/>
      <w:r w:rsidRPr="004110F1">
        <w:rPr>
          <w:rFonts w:ascii="Book Antiqua" w:hAnsi="Book Antiqua" w:cs="宋体"/>
          <w:color w:val="000000"/>
          <w:sz w:val="21"/>
          <w:szCs w:val="21"/>
          <w:lang w:eastAsia="zh-CN"/>
        </w:rPr>
        <w:t xml:space="preserve"> S. Aspirin use,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PIK3CA mutation, and colorectal-cancer survival. </w:t>
      </w:r>
      <w:r w:rsidRPr="004110F1">
        <w:rPr>
          <w:rFonts w:ascii="Book Antiqua" w:hAnsi="Book Antiqua" w:cs="宋体"/>
          <w:i/>
          <w:iCs/>
          <w:color w:val="000000"/>
          <w:sz w:val="21"/>
          <w:szCs w:val="21"/>
          <w:lang w:eastAsia="zh-CN"/>
        </w:rPr>
        <w:t xml:space="preserve">N </w:t>
      </w:r>
      <w:proofErr w:type="spellStart"/>
      <w:r w:rsidRPr="004110F1">
        <w:rPr>
          <w:rFonts w:ascii="Book Antiqua" w:hAnsi="Book Antiqua" w:cs="宋体"/>
          <w:i/>
          <w:iCs/>
          <w:color w:val="000000"/>
          <w:sz w:val="21"/>
          <w:szCs w:val="21"/>
          <w:lang w:eastAsia="zh-CN"/>
        </w:rPr>
        <w:t>Engl</w:t>
      </w:r>
      <w:proofErr w:type="spellEnd"/>
      <w:r w:rsidRPr="004110F1">
        <w:rPr>
          <w:rFonts w:ascii="Book Antiqua" w:hAnsi="Book Antiqua" w:cs="宋体"/>
          <w:i/>
          <w:iCs/>
          <w:color w:val="000000"/>
          <w:sz w:val="21"/>
          <w:szCs w:val="21"/>
          <w:lang w:eastAsia="zh-CN"/>
        </w:rPr>
        <w:t xml:space="preserve"> J Med</w:t>
      </w:r>
      <w:r w:rsidRPr="004110F1">
        <w:rPr>
          <w:rFonts w:ascii="Book Antiqua" w:hAnsi="Book Antiqua" w:cs="宋体"/>
          <w:color w:val="000000"/>
          <w:sz w:val="21"/>
          <w:szCs w:val="21"/>
          <w:lang w:eastAsia="zh-CN"/>
        </w:rPr>
        <w:t> 2012; </w:t>
      </w:r>
      <w:r w:rsidRPr="004110F1">
        <w:rPr>
          <w:rFonts w:ascii="Book Antiqua" w:hAnsi="Book Antiqua" w:cs="宋体"/>
          <w:b/>
          <w:bCs/>
          <w:color w:val="000000"/>
          <w:sz w:val="21"/>
          <w:szCs w:val="21"/>
          <w:lang w:eastAsia="zh-CN"/>
        </w:rPr>
        <w:t>367</w:t>
      </w:r>
      <w:r w:rsidRPr="004110F1">
        <w:rPr>
          <w:rFonts w:ascii="Book Antiqua" w:hAnsi="Book Antiqua" w:cs="宋体"/>
          <w:color w:val="000000"/>
          <w:sz w:val="21"/>
          <w:szCs w:val="21"/>
          <w:lang w:eastAsia="zh-CN"/>
        </w:rPr>
        <w:t>: 1596-1606 [PMID: 23094721 DOI: 10.1056/NEJMoa1207756]</w:t>
      </w:r>
    </w:p>
    <w:p w:rsidR="00DF19B8" w:rsidRPr="004110F1" w:rsidRDefault="00DF19B8" w:rsidP="003B546B">
      <w:pPr>
        <w:spacing w:line="360" w:lineRule="auto"/>
        <w:jc w:val="both"/>
        <w:rPr>
          <w:rFonts w:ascii="Book Antiqua" w:hAnsi="Book Antiqua" w:cs="宋体"/>
          <w:color w:val="000000"/>
          <w:sz w:val="21"/>
          <w:szCs w:val="21"/>
          <w:lang w:eastAsia="zh-CN"/>
        </w:rPr>
      </w:pPr>
      <w:r w:rsidRPr="004110F1">
        <w:rPr>
          <w:rFonts w:ascii="Book Antiqua" w:hAnsi="Book Antiqua" w:cs="宋体"/>
          <w:color w:val="000000"/>
          <w:sz w:val="21"/>
          <w:szCs w:val="21"/>
          <w:lang w:eastAsia="zh-CN"/>
        </w:rPr>
        <w:t>121 </w:t>
      </w:r>
      <w:proofErr w:type="spellStart"/>
      <w:r w:rsidRPr="004110F1">
        <w:rPr>
          <w:rFonts w:ascii="Book Antiqua" w:hAnsi="Book Antiqua" w:cs="宋体"/>
          <w:b/>
          <w:bCs/>
          <w:color w:val="000000"/>
          <w:sz w:val="21"/>
          <w:szCs w:val="21"/>
          <w:lang w:eastAsia="zh-CN"/>
        </w:rPr>
        <w:t>Febbo</w:t>
      </w:r>
      <w:proofErr w:type="spellEnd"/>
      <w:r w:rsidRPr="004110F1">
        <w:rPr>
          <w:rFonts w:ascii="Book Antiqua" w:hAnsi="Book Antiqua" w:cs="宋体"/>
          <w:b/>
          <w:bCs/>
          <w:color w:val="000000"/>
          <w:sz w:val="21"/>
          <w:szCs w:val="21"/>
          <w:lang w:eastAsia="zh-CN"/>
        </w:rPr>
        <w:t xml:space="preserve"> PG</w:t>
      </w:r>
      <w:r w:rsidRPr="004110F1">
        <w:rPr>
          <w:rFonts w:ascii="Book Antiqua" w:hAnsi="Book Antiqua" w:cs="宋体"/>
          <w:color w:val="000000"/>
          <w:sz w:val="21"/>
          <w:szCs w:val="21"/>
          <w:lang w:eastAsia="zh-CN"/>
        </w:rPr>
        <w:t xml:space="preserve">, </w:t>
      </w:r>
      <w:proofErr w:type="spellStart"/>
      <w:r w:rsidRPr="004110F1">
        <w:rPr>
          <w:rFonts w:ascii="Book Antiqua" w:hAnsi="Book Antiqua" w:cs="宋体"/>
          <w:color w:val="000000"/>
          <w:sz w:val="21"/>
          <w:szCs w:val="21"/>
          <w:lang w:eastAsia="zh-CN"/>
        </w:rPr>
        <w:t>Ladanyi</w:t>
      </w:r>
      <w:proofErr w:type="spellEnd"/>
      <w:r w:rsidRPr="004110F1">
        <w:rPr>
          <w:rFonts w:ascii="Book Antiqua" w:hAnsi="Book Antiqua" w:cs="宋体"/>
          <w:color w:val="000000"/>
          <w:sz w:val="21"/>
          <w:szCs w:val="21"/>
          <w:lang w:eastAsia="zh-CN"/>
        </w:rPr>
        <w:t xml:space="preserve"> M, </w:t>
      </w:r>
      <w:proofErr w:type="spellStart"/>
      <w:r w:rsidRPr="004110F1">
        <w:rPr>
          <w:rFonts w:ascii="Book Antiqua" w:hAnsi="Book Antiqua" w:cs="宋体"/>
          <w:color w:val="000000"/>
          <w:sz w:val="21"/>
          <w:szCs w:val="21"/>
          <w:lang w:eastAsia="zh-CN"/>
        </w:rPr>
        <w:t>Aldape</w:t>
      </w:r>
      <w:proofErr w:type="spellEnd"/>
      <w:r w:rsidRPr="004110F1">
        <w:rPr>
          <w:rFonts w:ascii="Book Antiqua" w:hAnsi="Book Antiqua" w:cs="宋体"/>
          <w:color w:val="000000"/>
          <w:sz w:val="21"/>
          <w:szCs w:val="21"/>
          <w:lang w:eastAsia="zh-CN"/>
        </w:rPr>
        <w:t xml:space="preserve"> KD, De </w:t>
      </w:r>
      <w:proofErr w:type="spellStart"/>
      <w:r w:rsidRPr="004110F1">
        <w:rPr>
          <w:rFonts w:ascii="Book Antiqua" w:hAnsi="Book Antiqua" w:cs="宋体"/>
          <w:color w:val="000000"/>
          <w:sz w:val="21"/>
          <w:szCs w:val="21"/>
          <w:lang w:eastAsia="zh-CN"/>
        </w:rPr>
        <w:t>Marzo</w:t>
      </w:r>
      <w:proofErr w:type="spellEnd"/>
      <w:r w:rsidRPr="004110F1">
        <w:rPr>
          <w:rFonts w:ascii="Book Antiqua" w:hAnsi="Book Antiqua" w:cs="宋体"/>
          <w:color w:val="000000"/>
          <w:sz w:val="21"/>
          <w:szCs w:val="21"/>
          <w:lang w:eastAsia="zh-CN"/>
        </w:rPr>
        <w:t xml:space="preserve"> AM, Hammond ME, Hayes DF, </w:t>
      </w:r>
      <w:proofErr w:type="spellStart"/>
      <w:r w:rsidRPr="004110F1">
        <w:rPr>
          <w:rFonts w:ascii="Book Antiqua" w:hAnsi="Book Antiqua" w:cs="宋体"/>
          <w:color w:val="000000"/>
          <w:sz w:val="21"/>
          <w:szCs w:val="21"/>
          <w:lang w:eastAsia="zh-CN"/>
        </w:rPr>
        <w:t>Iafrate</w:t>
      </w:r>
      <w:proofErr w:type="spellEnd"/>
      <w:r w:rsidRPr="004110F1">
        <w:rPr>
          <w:rFonts w:ascii="Book Antiqua" w:hAnsi="Book Antiqua" w:cs="宋体"/>
          <w:color w:val="000000"/>
          <w:sz w:val="21"/>
          <w:szCs w:val="21"/>
          <w:lang w:eastAsia="zh-CN"/>
        </w:rPr>
        <w:t xml:space="preserve"> AJ, Kelley RK, </w:t>
      </w:r>
      <w:proofErr w:type="spellStart"/>
      <w:r w:rsidRPr="004110F1">
        <w:rPr>
          <w:rFonts w:ascii="Book Antiqua" w:hAnsi="Book Antiqua" w:cs="宋体"/>
          <w:color w:val="000000"/>
          <w:sz w:val="21"/>
          <w:szCs w:val="21"/>
          <w:lang w:eastAsia="zh-CN"/>
        </w:rPr>
        <w:t>Marcucci</w:t>
      </w:r>
      <w:proofErr w:type="spellEnd"/>
      <w:r w:rsidRPr="004110F1">
        <w:rPr>
          <w:rFonts w:ascii="Book Antiqua" w:hAnsi="Book Antiqua" w:cs="宋体"/>
          <w:color w:val="000000"/>
          <w:sz w:val="21"/>
          <w:szCs w:val="21"/>
          <w:lang w:eastAsia="zh-CN"/>
        </w:rPr>
        <w:t xml:space="preserve"> G, </w:t>
      </w:r>
      <w:proofErr w:type="spellStart"/>
      <w:r w:rsidRPr="004110F1">
        <w:rPr>
          <w:rFonts w:ascii="Book Antiqua" w:hAnsi="Book Antiqua" w:cs="宋体"/>
          <w:color w:val="000000"/>
          <w:sz w:val="21"/>
          <w:szCs w:val="21"/>
          <w:lang w:eastAsia="zh-CN"/>
        </w:rPr>
        <w:t>Ogino</w:t>
      </w:r>
      <w:proofErr w:type="spellEnd"/>
      <w:r w:rsidRPr="004110F1">
        <w:rPr>
          <w:rFonts w:ascii="Book Antiqua" w:hAnsi="Book Antiqua" w:cs="宋体"/>
          <w:color w:val="000000"/>
          <w:sz w:val="21"/>
          <w:szCs w:val="21"/>
          <w:lang w:eastAsia="zh-CN"/>
        </w:rPr>
        <w:t xml:space="preserve"> S, </w:t>
      </w:r>
      <w:proofErr w:type="spellStart"/>
      <w:r w:rsidRPr="004110F1">
        <w:rPr>
          <w:rFonts w:ascii="Book Antiqua" w:hAnsi="Book Antiqua" w:cs="宋体"/>
          <w:color w:val="000000"/>
          <w:sz w:val="21"/>
          <w:szCs w:val="21"/>
          <w:lang w:eastAsia="zh-CN"/>
        </w:rPr>
        <w:t>Pao</w:t>
      </w:r>
      <w:proofErr w:type="spellEnd"/>
      <w:r w:rsidRPr="004110F1">
        <w:rPr>
          <w:rFonts w:ascii="Book Antiqua" w:hAnsi="Book Antiqua" w:cs="宋体"/>
          <w:color w:val="000000"/>
          <w:sz w:val="21"/>
          <w:szCs w:val="21"/>
          <w:lang w:eastAsia="zh-CN"/>
        </w:rPr>
        <w:t xml:space="preserve"> W, </w:t>
      </w:r>
      <w:proofErr w:type="spellStart"/>
      <w:r w:rsidRPr="004110F1">
        <w:rPr>
          <w:rFonts w:ascii="Book Antiqua" w:hAnsi="Book Antiqua" w:cs="宋体"/>
          <w:color w:val="000000"/>
          <w:sz w:val="21"/>
          <w:szCs w:val="21"/>
          <w:lang w:eastAsia="zh-CN"/>
        </w:rPr>
        <w:t>Sgroi</w:t>
      </w:r>
      <w:proofErr w:type="spellEnd"/>
      <w:r w:rsidRPr="004110F1">
        <w:rPr>
          <w:rFonts w:ascii="Book Antiqua" w:hAnsi="Book Antiqua" w:cs="宋体"/>
          <w:color w:val="000000"/>
          <w:sz w:val="21"/>
          <w:szCs w:val="21"/>
          <w:lang w:eastAsia="zh-CN"/>
        </w:rPr>
        <w:t xml:space="preserve"> DC, </w:t>
      </w:r>
      <w:proofErr w:type="spellStart"/>
      <w:r w:rsidRPr="004110F1">
        <w:rPr>
          <w:rFonts w:ascii="Book Antiqua" w:hAnsi="Book Antiqua" w:cs="宋体"/>
          <w:color w:val="000000"/>
          <w:sz w:val="21"/>
          <w:szCs w:val="21"/>
          <w:lang w:eastAsia="zh-CN"/>
        </w:rPr>
        <w:t>Birkeland</w:t>
      </w:r>
      <w:proofErr w:type="spellEnd"/>
      <w:r w:rsidRPr="004110F1">
        <w:rPr>
          <w:rFonts w:ascii="Book Antiqua" w:hAnsi="Book Antiqua" w:cs="宋体"/>
          <w:color w:val="000000"/>
          <w:sz w:val="21"/>
          <w:szCs w:val="21"/>
          <w:lang w:eastAsia="zh-CN"/>
        </w:rPr>
        <w:t xml:space="preserve"> ML. NCCN Task Force report: Evaluating the clinical utility of </w:t>
      </w:r>
      <w:proofErr w:type="spellStart"/>
      <w:r w:rsidRPr="004110F1">
        <w:rPr>
          <w:rFonts w:ascii="Book Antiqua" w:hAnsi="Book Antiqua" w:cs="宋体"/>
          <w:color w:val="000000"/>
          <w:sz w:val="21"/>
          <w:szCs w:val="21"/>
          <w:lang w:eastAsia="zh-CN"/>
        </w:rPr>
        <w:t>tumor</w:t>
      </w:r>
      <w:proofErr w:type="spellEnd"/>
      <w:r w:rsidRPr="004110F1">
        <w:rPr>
          <w:rFonts w:ascii="Book Antiqua" w:hAnsi="Book Antiqua" w:cs="宋体"/>
          <w:color w:val="000000"/>
          <w:sz w:val="21"/>
          <w:szCs w:val="21"/>
          <w:lang w:eastAsia="zh-CN"/>
        </w:rPr>
        <w:t xml:space="preserve"> markers in oncology. </w:t>
      </w:r>
      <w:r w:rsidRPr="004110F1">
        <w:rPr>
          <w:rFonts w:ascii="Book Antiqua" w:hAnsi="Book Antiqua" w:cs="宋体"/>
          <w:i/>
          <w:iCs/>
          <w:color w:val="000000"/>
          <w:sz w:val="21"/>
          <w:szCs w:val="21"/>
          <w:lang w:eastAsia="zh-CN"/>
        </w:rPr>
        <w:t xml:space="preserve">J </w:t>
      </w:r>
      <w:proofErr w:type="spellStart"/>
      <w:r w:rsidRPr="004110F1">
        <w:rPr>
          <w:rFonts w:ascii="Book Antiqua" w:hAnsi="Book Antiqua" w:cs="宋体"/>
          <w:i/>
          <w:iCs/>
          <w:color w:val="000000"/>
          <w:sz w:val="21"/>
          <w:szCs w:val="21"/>
          <w:lang w:eastAsia="zh-CN"/>
        </w:rPr>
        <w:t>Natl</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Compr</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Canc</w:t>
      </w:r>
      <w:proofErr w:type="spellEnd"/>
      <w:r w:rsidRPr="004110F1">
        <w:rPr>
          <w:rFonts w:ascii="Book Antiqua" w:hAnsi="Book Antiqua" w:cs="宋体"/>
          <w:i/>
          <w:iCs/>
          <w:color w:val="000000"/>
          <w:sz w:val="21"/>
          <w:szCs w:val="21"/>
          <w:lang w:eastAsia="zh-CN"/>
        </w:rPr>
        <w:t xml:space="preserve"> </w:t>
      </w:r>
      <w:proofErr w:type="spellStart"/>
      <w:r w:rsidRPr="004110F1">
        <w:rPr>
          <w:rFonts w:ascii="Book Antiqua" w:hAnsi="Book Antiqua" w:cs="宋体"/>
          <w:i/>
          <w:iCs/>
          <w:color w:val="000000"/>
          <w:sz w:val="21"/>
          <w:szCs w:val="21"/>
          <w:lang w:eastAsia="zh-CN"/>
        </w:rPr>
        <w:t>Netw</w:t>
      </w:r>
      <w:proofErr w:type="spellEnd"/>
      <w:r w:rsidRPr="004110F1">
        <w:rPr>
          <w:rFonts w:ascii="Book Antiqua" w:hAnsi="Book Antiqua" w:cs="宋体"/>
          <w:color w:val="000000"/>
          <w:sz w:val="21"/>
          <w:szCs w:val="21"/>
          <w:lang w:eastAsia="zh-CN"/>
        </w:rPr>
        <w:t> 2011; </w:t>
      </w:r>
      <w:r w:rsidRPr="004110F1">
        <w:rPr>
          <w:rFonts w:ascii="Book Antiqua" w:hAnsi="Book Antiqua" w:cs="宋体"/>
          <w:b/>
          <w:bCs/>
          <w:color w:val="000000"/>
          <w:sz w:val="21"/>
          <w:szCs w:val="21"/>
          <w:lang w:eastAsia="zh-CN"/>
        </w:rPr>
        <w:t xml:space="preserve">9 </w:t>
      </w:r>
      <w:proofErr w:type="spellStart"/>
      <w:r w:rsidRPr="004110F1">
        <w:rPr>
          <w:rFonts w:ascii="Book Antiqua" w:hAnsi="Book Antiqua" w:cs="宋体"/>
          <w:bCs/>
          <w:color w:val="000000"/>
          <w:sz w:val="21"/>
          <w:szCs w:val="21"/>
          <w:lang w:eastAsia="zh-CN"/>
        </w:rPr>
        <w:t>Suppl</w:t>
      </w:r>
      <w:proofErr w:type="spellEnd"/>
      <w:r w:rsidRPr="004110F1">
        <w:rPr>
          <w:rFonts w:ascii="Book Antiqua" w:hAnsi="Book Antiqua" w:cs="宋体"/>
          <w:bCs/>
          <w:color w:val="000000"/>
          <w:sz w:val="21"/>
          <w:szCs w:val="21"/>
          <w:lang w:eastAsia="zh-CN"/>
        </w:rPr>
        <w:t xml:space="preserve"> 5</w:t>
      </w:r>
      <w:r w:rsidRPr="004110F1">
        <w:rPr>
          <w:rFonts w:ascii="Book Antiqua" w:hAnsi="Book Antiqua" w:cs="宋体"/>
          <w:color w:val="000000"/>
          <w:sz w:val="21"/>
          <w:szCs w:val="21"/>
          <w:lang w:eastAsia="zh-CN"/>
        </w:rPr>
        <w:t>: S1-32; quiz S33 [PMID: 22138009]</w:t>
      </w:r>
    </w:p>
    <w:p w:rsidR="00DF19B8" w:rsidRPr="004110F1" w:rsidRDefault="00DF19B8" w:rsidP="003B546B">
      <w:pPr>
        <w:rPr>
          <w:rFonts w:ascii="Book Antiqua" w:hAnsi="Book Antiqua"/>
          <w:sz w:val="21"/>
          <w:szCs w:val="21"/>
          <w:lang w:val="en-US" w:eastAsia="zh-CN"/>
        </w:rPr>
      </w:pPr>
    </w:p>
    <w:p w:rsidR="00DF19B8" w:rsidRPr="00424906" w:rsidRDefault="00DF19B8" w:rsidP="00424906">
      <w:pPr>
        <w:wordWrap w:val="0"/>
        <w:ind w:left="316" w:hangingChars="150" w:hanging="316"/>
        <w:jc w:val="right"/>
        <w:rPr>
          <w:rFonts w:ascii="Book Antiqua" w:hAnsi="Book Antiqua"/>
          <w:sz w:val="21"/>
        </w:rPr>
      </w:pPr>
      <w:r w:rsidRPr="00424906">
        <w:rPr>
          <w:rFonts w:ascii="Book Antiqua" w:hAnsi="Book Antiqua"/>
          <w:b/>
          <w:bCs/>
          <w:sz w:val="21"/>
        </w:rPr>
        <w:lastRenderedPageBreak/>
        <w:t>P-Reviewer</w:t>
      </w:r>
      <w:r w:rsidRPr="00424906">
        <w:rPr>
          <w:rFonts w:ascii="Book Antiqua" w:hAnsi="Book Antiqua"/>
          <w:b/>
          <w:bCs/>
          <w:sz w:val="21"/>
          <w:lang w:eastAsia="zh-CN"/>
        </w:rPr>
        <w:t>s</w:t>
      </w:r>
      <w:r w:rsidRPr="00424906">
        <w:rPr>
          <w:rFonts w:ascii="Book Antiqua" w:eastAsia="Times New Roman" w:hAnsi="Book Antiqua"/>
          <w:b/>
          <w:bCs/>
          <w:sz w:val="21"/>
        </w:rPr>
        <w:t>:</w:t>
      </w:r>
      <w:r w:rsidRPr="00424906">
        <w:rPr>
          <w:rFonts w:ascii="Book Antiqua" w:hAnsi="Book Antiqua"/>
          <w:bCs/>
          <w:sz w:val="21"/>
        </w:rPr>
        <w:t xml:space="preserve"> </w:t>
      </w:r>
      <w:r w:rsidRPr="00424906">
        <w:rPr>
          <w:rFonts w:ascii="Book Antiqua" w:hAnsi="Book Antiqua"/>
          <w:bCs/>
          <w:sz w:val="21"/>
          <w:lang w:eastAsia="zh-CN"/>
        </w:rPr>
        <w:t>He H,</w:t>
      </w:r>
      <w:r w:rsidRPr="00424906">
        <w:rPr>
          <w:rFonts w:ascii="Book Antiqua" w:hAnsi="Book Antiqua"/>
          <w:b/>
          <w:bCs/>
          <w:sz w:val="21"/>
          <w:lang w:eastAsia="zh-CN"/>
        </w:rPr>
        <w:t xml:space="preserve"> </w:t>
      </w:r>
      <w:proofErr w:type="spellStart"/>
      <w:r w:rsidRPr="00193243">
        <w:rPr>
          <w:rFonts w:ascii="Book Antiqua" w:hAnsi="Book Antiqua"/>
          <w:bCs/>
          <w:sz w:val="21"/>
          <w:lang w:eastAsia="zh-CN"/>
        </w:rPr>
        <w:t>Ogino</w:t>
      </w:r>
      <w:proofErr w:type="spellEnd"/>
      <w:r w:rsidRPr="00193243">
        <w:rPr>
          <w:rFonts w:ascii="Book Antiqua" w:hAnsi="Book Antiqua"/>
          <w:bCs/>
          <w:sz w:val="21"/>
          <w:lang w:eastAsia="zh-CN"/>
        </w:rPr>
        <w:t xml:space="preserve"> S, Schofield JB </w:t>
      </w:r>
      <w:r w:rsidRPr="00424906">
        <w:rPr>
          <w:rFonts w:ascii="Book Antiqua" w:hAnsi="Book Antiqua"/>
          <w:b/>
          <w:bCs/>
          <w:sz w:val="21"/>
        </w:rPr>
        <w:t>S-Editor</w:t>
      </w:r>
      <w:r w:rsidRPr="00424906">
        <w:rPr>
          <w:rFonts w:ascii="Book Antiqua" w:eastAsia="Times New Roman" w:hAnsi="Book Antiqua"/>
          <w:b/>
          <w:bCs/>
          <w:sz w:val="21"/>
        </w:rPr>
        <w:t>:</w:t>
      </w:r>
      <w:r w:rsidRPr="00424906">
        <w:rPr>
          <w:rFonts w:ascii="Book Antiqua" w:hAnsi="Book Antiqua"/>
          <w:sz w:val="21"/>
        </w:rPr>
        <w:t xml:space="preserve"> </w:t>
      </w:r>
      <w:r w:rsidRPr="00424906">
        <w:rPr>
          <w:rFonts w:ascii="Book Antiqua" w:hAnsi="Book Antiqua"/>
          <w:sz w:val="21"/>
          <w:lang w:eastAsia="zh-CN"/>
        </w:rPr>
        <w:t>Ma YJ</w:t>
      </w:r>
      <w:r w:rsidRPr="00424906">
        <w:rPr>
          <w:rFonts w:ascii="Book Antiqua" w:hAnsi="Book Antiqua"/>
          <w:sz w:val="21"/>
        </w:rPr>
        <w:t xml:space="preserve"> </w:t>
      </w:r>
      <w:r w:rsidRPr="00424906">
        <w:rPr>
          <w:rFonts w:ascii="Book Antiqua" w:hAnsi="Book Antiqua"/>
          <w:b/>
          <w:bCs/>
          <w:sz w:val="21"/>
        </w:rPr>
        <w:t>L-Editor</w:t>
      </w:r>
      <w:r w:rsidRPr="00424906">
        <w:rPr>
          <w:rFonts w:ascii="Book Antiqua" w:eastAsia="Times New Roman" w:hAnsi="Book Antiqua"/>
          <w:b/>
          <w:bCs/>
          <w:sz w:val="21"/>
        </w:rPr>
        <w:t>:</w:t>
      </w:r>
      <w:r w:rsidRPr="00424906">
        <w:rPr>
          <w:rFonts w:ascii="Book Antiqua" w:hAnsi="Book Antiqua"/>
          <w:sz w:val="21"/>
        </w:rPr>
        <w:t xml:space="preserve">  </w:t>
      </w:r>
      <w:r w:rsidRPr="00424906">
        <w:rPr>
          <w:rFonts w:ascii="Book Antiqua" w:hAnsi="Book Antiqua"/>
          <w:b/>
          <w:bCs/>
          <w:sz w:val="21"/>
        </w:rPr>
        <w:t>E-Editor</w:t>
      </w:r>
      <w:r w:rsidRPr="00424906">
        <w:rPr>
          <w:rFonts w:ascii="Book Antiqua" w:eastAsia="Times New Roman" w:hAnsi="Book Antiqua"/>
          <w:b/>
          <w:bCs/>
          <w:sz w:val="21"/>
        </w:rPr>
        <w:t>:</w:t>
      </w:r>
    </w:p>
    <w:p w:rsidR="00DF19B8" w:rsidRDefault="00DF19B8" w:rsidP="00D74992">
      <w:pPr>
        <w:spacing w:line="360" w:lineRule="auto"/>
        <w:jc w:val="both"/>
        <w:rPr>
          <w:rFonts w:ascii="Book Antiqua" w:hAnsi="Book Antiqua"/>
          <w:lang w:val="en-US" w:eastAsia="zh-CN"/>
        </w:rPr>
      </w:pPr>
    </w:p>
    <w:p w:rsidR="00DF19B8" w:rsidRPr="0013426F" w:rsidRDefault="00DF19B8" w:rsidP="0050308F">
      <w:pPr>
        <w:spacing w:line="360" w:lineRule="auto"/>
        <w:jc w:val="both"/>
        <w:rPr>
          <w:rFonts w:ascii="Book Antiqua" w:hAnsi="Book Antiqua"/>
          <w:lang w:val="en-US"/>
        </w:rPr>
      </w:pPr>
      <w:r w:rsidRPr="0013426F">
        <w:rPr>
          <w:rFonts w:ascii="Book Antiqua" w:hAnsi="Book Antiqua"/>
          <w:b/>
          <w:lang w:val="en-US"/>
        </w:rPr>
        <w:t>Figure 1 Macroscopic and microscopic features of peritoneal involvement.</w:t>
      </w:r>
      <w:r w:rsidRPr="0013426F">
        <w:rPr>
          <w:rFonts w:ascii="Book Antiqua" w:hAnsi="Book Antiqua"/>
          <w:lang w:val="en-US"/>
        </w:rPr>
        <w:t xml:space="preserve"> A: Peritoneal puckering; B: </w:t>
      </w:r>
      <w:r w:rsidRPr="0013426F">
        <w:rPr>
          <w:rFonts w:ascii="Book Antiqua" w:hAnsi="Book Antiqua"/>
          <w:caps/>
          <w:lang w:val="en-US"/>
        </w:rPr>
        <w:t>a</w:t>
      </w:r>
      <w:r w:rsidRPr="0013426F">
        <w:rPr>
          <w:rFonts w:ascii="Book Antiqua" w:hAnsi="Book Antiqua"/>
          <w:lang w:val="en-US"/>
        </w:rPr>
        <w:t>rea with peritoneal puckering correlates with the invasive edge of the tumor on sectioning; C: Adenocarcinoma in a peritoneal cleft in a pT4a case; D: Invasion through peritoneal elastic lamina highlighted with an elastic stain.</w:t>
      </w:r>
    </w:p>
    <w:p w:rsidR="00DF19B8" w:rsidRPr="0013426F" w:rsidRDefault="00DF19B8" w:rsidP="0050308F">
      <w:pPr>
        <w:spacing w:line="360" w:lineRule="auto"/>
        <w:jc w:val="both"/>
        <w:rPr>
          <w:rFonts w:ascii="Book Antiqua" w:hAnsi="Book Antiqua"/>
          <w:lang w:val="en-US"/>
        </w:rPr>
      </w:pPr>
    </w:p>
    <w:p w:rsidR="00DF19B8" w:rsidRPr="0013426F" w:rsidRDefault="00DF19B8" w:rsidP="0050308F">
      <w:pPr>
        <w:spacing w:line="360" w:lineRule="auto"/>
        <w:jc w:val="both"/>
        <w:rPr>
          <w:rFonts w:ascii="Book Antiqua" w:hAnsi="Book Antiqua"/>
          <w:lang w:val="en-US"/>
        </w:rPr>
      </w:pPr>
      <w:r w:rsidRPr="0013426F">
        <w:rPr>
          <w:rFonts w:ascii="Book Antiqua" w:hAnsi="Book Antiqua"/>
          <w:b/>
          <w:lang w:val="en-US"/>
        </w:rPr>
        <w:t xml:space="preserve">Figure 2 Histological appearances of tumor budding and vascular invasion. </w:t>
      </w:r>
      <w:r>
        <w:rPr>
          <w:rFonts w:ascii="Book Antiqua" w:hAnsi="Book Antiqua"/>
          <w:lang w:val="en-US"/>
        </w:rPr>
        <w:t xml:space="preserve">A: </w:t>
      </w:r>
      <w:r w:rsidRPr="0013426F">
        <w:rPr>
          <w:rFonts w:ascii="Book Antiqua" w:hAnsi="Book Antiqua"/>
          <w:lang w:val="en-US"/>
        </w:rPr>
        <w:t xml:space="preserve">Tumor budding; B: Cytokeratin </w:t>
      </w:r>
      <w:proofErr w:type="spellStart"/>
      <w:r w:rsidRPr="0013426F">
        <w:rPr>
          <w:rFonts w:ascii="Book Antiqua" w:hAnsi="Book Antiqua"/>
          <w:lang w:val="en-US"/>
        </w:rPr>
        <w:t>immunohistochemical</w:t>
      </w:r>
      <w:proofErr w:type="spellEnd"/>
      <w:r w:rsidRPr="0013426F">
        <w:rPr>
          <w:rFonts w:ascii="Book Antiqua" w:hAnsi="Book Antiqua"/>
          <w:lang w:val="en-US"/>
        </w:rPr>
        <w:t xml:space="preserve"> stain highlights tumor buds; C: “Orphan” artery sign – an elongated tumor profile is identified adjacent to an artery with no visible accompanying vein; D: Elastic stain highlights elastic </w:t>
      </w:r>
      <w:proofErr w:type="spellStart"/>
      <w:r w:rsidRPr="0013426F">
        <w:rPr>
          <w:rFonts w:ascii="Book Antiqua" w:hAnsi="Book Antiqua"/>
          <w:lang w:val="en-US"/>
        </w:rPr>
        <w:t>fibres</w:t>
      </w:r>
      <w:proofErr w:type="spellEnd"/>
      <w:r w:rsidRPr="0013426F">
        <w:rPr>
          <w:rFonts w:ascii="Book Antiqua" w:hAnsi="Book Antiqua"/>
          <w:lang w:val="en-US"/>
        </w:rPr>
        <w:t xml:space="preserve"> in the walls of arteries and an adjacent vein filled with tumor. </w:t>
      </w:r>
    </w:p>
    <w:p w:rsidR="00DF19B8" w:rsidRPr="0013426F" w:rsidRDefault="00DF19B8" w:rsidP="0050308F">
      <w:pPr>
        <w:spacing w:line="360" w:lineRule="auto"/>
        <w:jc w:val="both"/>
        <w:rPr>
          <w:rFonts w:ascii="Book Antiqua" w:hAnsi="Book Antiqua"/>
          <w:lang w:val="en-US"/>
        </w:rPr>
      </w:pPr>
    </w:p>
    <w:p w:rsidR="00DF19B8" w:rsidRPr="0013426F" w:rsidRDefault="00DF19B8" w:rsidP="0050308F">
      <w:pPr>
        <w:spacing w:line="360" w:lineRule="auto"/>
        <w:jc w:val="both"/>
        <w:rPr>
          <w:rFonts w:ascii="Book Antiqua" w:hAnsi="Book Antiqua"/>
          <w:lang w:val="en-US"/>
        </w:rPr>
      </w:pPr>
      <w:r w:rsidRPr="0013426F">
        <w:rPr>
          <w:rFonts w:ascii="Book Antiqua" w:hAnsi="Book Antiqua"/>
          <w:b/>
          <w:lang w:val="en-US"/>
        </w:rPr>
        <w:t xml:space="preserve">Figure 3 Pathological appearances of tumor regression. </w:t>
      </w:r>
      <w:r w:rsidRPr="0013426F">
        <w:rPr>
          <w:rFonts w:ascii="Book Antiqua" w:hAnsi="Book Antiqua"/>
          <w:lang w:val="en-US"/>
        </w:rPr>
        <w:t xml:space="preserve">A: Regressed tumors with the appearance of a mucosal scar; B: No residual tumor seen in </w:t>
      </w:r>
      <w:r w:rsidRPr="00565DFA">
        <w:rPr>
          <w:rFonts w:ascii="Book Antiqua" w:hAnsi="Book Antiqua"/>
          <w:lang w:val="en-US"/>
        </w:rPr>
        <w:t xml:space="preserve">Tumor regression grading </w:t>
      </w:r>
      <w:r>
        <w:rPr>
          <w:rFonts w:ascii="Book Antiqua" w:hAnsi="Book Antiqua"/>
          <w:lang w:val="en-US" w:eastAsia="zh-CN"/>
        </w:rPr>
        <w:t>1 (</w:t>
      </w:r>
      <w:r w:rsidRPr="0013426F">
        <w:rPr>
          <w:rFonts w:ascii="Book Antiqua" w:hAnsi="Book Antiqua"/>
          <w:lang w:val="en-US"/>
        </w:rPr>
        <w:t>TRG1</w:t>
      </w:r>
      <w:r>
        <w:rPr>
          <w:rFonts w:ascii="Book Antiqua" w:hAnsi="Book Antiqua"/>
          <w:lang w:val="en-US" w:eastAsia="zh-CN"/>
        </w:rPr>
        <w:t>)</w:t>
      </w:r>
      <w:r w:rsidRPr="0013426F">
        <w:rPr>
          <w:rFonts w:ascii="Book Antiqua" w:hAnsi="Book Antiqua"/>
          <w:lang w:val="en-US"/>
        </w:rPr>
        <w:t>; C: Fibrosis outgrows tumor in TRG2; D: Extensive residual tumor in TRG3.</w:t>
      </w:r>
    </w:p>
    <w:p w:rsidR="00DF19B8" w:rsidRPr="0050308F" w:rsidRDefault="00DF19B8" w:rsidP="00D74992">
      <w:pPr>
        <w:spacing w:line="360" w:lineRule="auto"/>
        <w:jc w:val="both"/>
        <w:rPr>
          <w:rFonts w:ascii="Book Antiqua" w:hAnsi="Book Antiqua"/>
          <w:lang w:val="en-US" w:eastAsia="zh-CN"/>
        </w:rPr>
      </w:pPr>
    </w:p>
    <w:sectPr w:rsidR="00DF19B8" w:rsidRPr="0050308F" w:rsidSect="008364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A9" w:rsidRDefault="009B49A9" w:rsidP="00D74992">
      <w:r>
        <w:separator/>
      </w:r>
    </w:p>
  </w:endnote>
  <w:endnote w:type="continuationSeparator" w:id="0">
    <w:p w:rsidR="009B49A9" w:rsidRDefault="009B49A9" w:rsidP="00D7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Frutiger LT Std 45 Light">
    <w:altName w:val="Cambria"/>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wCenMT-Bold">
    <w:altName w:val="Arial"/>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AdvP8952">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dvTimes">
    <w:altName w:val="Cambria"/>
    <w:panose1 w:val="00000000000000000000"/>
    <w:charset w:val="4D"/>
    <w:family w:val="auto"/>
    <w:notTrueType/>
    <w:pitch w:val="default"/>
    <w:sig w:usb0="00000003" w:usb1="00000000" w:usb2="00000000" w:usb3="00000000" w:csb0="00000001" w:csb1="00000000"/>
  </w:font>
  <w:font w:name="AdvPSPH-R">
    <w:altName w:val="Cambria"/>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6120e2aa">
    <w:altName w:val="Cambria"/>
    <w:panose1 w:val="00000000000000000000"/>
    <w:charset w:val="00"/>
    <w:family w:val="roman"/>
    <w:notTrueType/>
    <w:pitch w:val="default"/>
    <w:sig w:usb0="00000003" w:usb1="00000000" w:usb2="00000000" w:usb3="00000000" w:csb0="00000001" w:csb1="00000000"/>
  </w:font>
  <w:font w:name="AdvP8C43">
    <w:altName w:val="Cambria"/>
    <w:panose1 w:val="00000000000000000000"/>
    <w:charset w:val="4D"/>
    <w:family w:val="auto"/>
    <w:notTrueType/>
    <w:pitch w:val="default"/>
    <w:sig w:usb0="00000003" w:usb1="00000000" w:usb2="00000000" w:usb3="00000000" w:csb0="00000001" w:csb1="00000000"/>
  </w:font>
  <w:font w:name="AdvMelior-R">
    <w:altName w:val="Cambria"/>
    <w:panose1 w:val="00000000000000000000"/>
    <w:charset w:val="4D"/>
    <w:family w:val="roman"/>
    <w:notTrueType/>
    <w:pitch w:val="default"/>
    <w:sig w:usb0="00000003" w:usb1="00000000" w:usb2="00000000" w:usb3="00000000" w:csb0="00000001" w:csb1="00000000"/>
  </w:font>
  <w:font w:name="AdvHelv_B">
    <w:altName w:val="Cambria"/>
    <w:panose1 w:val="00000000000000000000"/>
    <w:charset w:val="4D"/>
    <w:family w:val="swiss"/>
    <w:notTrueType/>
    <w:pitch w:val="default"/>
    <w:sig w:usb0="00000003" w:usb1="00000000" w:usb2="00000000" w:usb3="00000000" w:csb0="00000001" w:csb1="00000000"/>
  </w:font>
  <w:font w:name="AdvMinionTB-R">
    <w:altName w:val="Cambria"/>
    <w:panose1 w:val="00000000000000000000"/>
    <w:charset w:val="4D"/>
    <w:family w:val="roman"/>
    <w:notTrueType/>
    <w:pitch w:val="default"/>
    <w:sig w:usb0="00000003" w:usb1="00000000" w:usb2="00000000" w:usb3="00000000" w:csb0="00000001" w:csb1="00000000"/>
  </w:font>
  <w:font w:name="AdvP8C30">
    <w:altName w:val="Cambria"/>
    <w:panose1 w:val="00000000000000000000"/>
    <w:charset w:val="00"/>
    <w:family w:val="swiss"/>
    <w:notTrueType/>
    <w:pitch w:val="default"/>
    <w:sig w:usb0="00000003" w:usb1="00000000" w:usb2="00000000" w:usb3="00000000" w:csb0="00000001" w:csb1="00000000"/>
  </w:font>
  <w:font w:name="AdvTTb20e5d60">
    <w:altName w:val="Cambria"/>
    <w:panose1 w:val="00000000000000000000"/>
    <w:charset w:val="4D"/>
    <w:family w:val="roman"/>
    <w:notTrueType/>
    <w:pitch w:val="default"/>
    <w:sig w:usb0="00000003" w:usb1="00000000" w:usb2="00000000" w:usb3="00000000" w:csb0="00000001" w:csb1="00000000"/>
  </w:font>
  <w:font w:name="AdvPS3D5C76">
    <w:altName w:val="Cambria"/>
    <w:panose1 w:val="00000000000000000000"/>
    <w:charset w:val="4D"/>
    <w:family w:val="auto"/>
    <w:notTrueType/>
    <w:pitch w:val="default"/>
    <w:sig w:usb0="00000003" w:usb1="00000000" w:usb2="00000000" w:usb3="00000000" w:csb0="00000001" w:csb1="00000000"/>
  </w:font>
  <w:font w:name="AdvPECF938">
    <w:altName w:val="Cambria"/>
    <w:panose1 w:val="00000000000000000000"/>
    <w:charset w:val="4D"/>
    <w:family w:val="swiss"/>
    <w:notTrueType/>
    <w:pitch w:val="default"/>
    <w:sig w:usb0="00000003" w:usb1="00000000" w:usb2="00000000" w:usb3="00000000" w:csb0="00000001" w:csb1="00000000"/>
  </w:font>
  <w:font w:name="AdvP7C2E">
    <w:altName w:val="Cambria"/>
    <w:panose1 w:val="00000000000000000000"/>
    <w:charset w:val="4D"/>
    <w:family w:val="roman"/>
    <w:notTrueType/>
    <w:pitch w:val="default"/>
    <w:sig w:usb0="00000003" w:usb1="00000000" w:usb2="00000000" w:usb3="00000000" w:csb0="00000001" w:csb1="00000000"/>
  </w:font>
  <w:font w:name="AdvPS3D09C8">
    <w:altName w:val="Cambria"/>
    <w:panose1 w:val="00000000000000000000"/>
    <w:charset w:val="4D"/>
    <w:family w:val="swiss"/>
    <w:notTrueType/>
    <w:pitch w:val="default"/>
    <w:sig w:usb0="00000003" w:usb1="00000000" w:usb2="00000000" w:usb3="00000000" w:csb0="00000001" w:csb1="00000000"/>
  </w:font>
  <w:font w:name="AdvTT5bf2ac07">
    <w:altName w:val="Cambria"/>
    <w:panose1 w:val="00000000000000000000"/>
    <w:charset w:val="4D"/>
    <w:family w:val="roman"/>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Light">
    <w:altName w:val="Arial"/>
    <w:charset w:val="00"/>
    <w:family w:val="swiss"/>
    <w:pitch w:val="default"/>
  </w:font>
  <w:font w:name="Goudy Oldstyle Std">
    <w:altName w:val="Goudy Oldstyle Std"/>
    <w:panose1 w:val="00000000000000000000"/>
    <w:charset w:val="4D"/>
    <w:family w:val="roman"/>
    <w:notTrueType/>
    <w:pitch w:val="default"/>
    <w:sig w:usb0="00000003" w:usb1="00000000" w:usb2="00000000" w:usb3="00000000" w:csb0="00000001" w:csb1="00000000"/>
  </w:font>
  <w:font w:name="OTNEJMQuadraa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A9" w:rsidRDefault="009B49A9" w:rsidP="00D74992">
      <w:r>
        <w:separator/>
      </w:r>
    </w:p>
  </w:footnote>
  <w:footnote w:type="continuationSeparator" w:id="0">
    <w:p w:rsidR="009B49A9" w:rsidRDefault="009B49A9" w:rsidP="00D74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1"/>
    <w:rsid w:val="0013426F"/>
    <w:rsid w:val="00193243"/>
    <w:rsid w:val="00311EDA"/>
    <w:rsid w:val="003B546B"/>
    <w:rsid w:val="004110F1"/>
    <w:rsid w:val="00424906"/>
    <w:rsid w:val="0050308F"/>
    <w:rsid w:val="0052612B"/>
    <w:rsid w:val="00564103"/>
    <w:rsid w:val="00565DFA"/>
    <w:rsid w:val="005B50AF"/>
    <w:rsid w:val="00836477"/>
    <w:rsid w:val="008478A1"/>
    <w:rsid w:val="009275E4"/>
    <w:rsid w:val="009B49A9"/>
    <w:rsid w:val="00A80C83"/>
    <w:rsid w:val="00BC17F0"/>
    <w:rsid w:val="00D74992"/>
    <w:rsid w:val="00DF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92"/>
    <w:rPr>
      <w:rFonts w:ascii="Times New Roman" w:hAnsi="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4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74992"/>
    <w:rPr>
      <w:rFonts w:cs="Times New Roman"/>
      <w:sz w:val="18"/>
      <w:szCs w:val="18"/>
    </w:rPr>
  </w:style>
  <w:style w:type="paragraph" w:styleId="a4">
    <w:name w:val="footer"/>
    <w:basedOn w:val="a"/>
    <w:link w:val="Char0"/>
    <w:uiPriority w:val="99"/>
    <w:rsid w:val="00D74992"/>
    <w:pPr>
      <w:tabs>
        <w:tab w:val="center" w:pos="4153"/>
        <w:tab w:val="right" w:pos="8306"/>
      </w:tabs>
      <w:snapToGrid w:val="0"/>
    </w:pPr>
    <w:rPr>
      <w:sz w:val="18"/>
      <w:szCs w:val="18"/>
    </w:rPr>
  </w:style>
  <w:style w:type="character" w:customStyle="1" w:styleId="Char0">
    <w:name w:val="页脚 Char"/>
    <w:basedOn w:val="a0"/>
    <w:link w:val="a4"/>
    <w:uiPriority w:val="99"/>
    <w:locked/>
    <w:rsid w:val="00D74992"/>
    <w:rPr>
      <w:rFonts w:cs="Times New Roman"/>
      <w:sz w:val="18"/>
      <w:szCs w:val="18"/>
    </w:rPr>
  </w:style>
  <w:style w:type="paragraph" w:customStyle="1" w:styleId="Default">
    <w:name w:val="Default"/>
    <w:uiPriority w:val="99"/>
    <w:rsid w:val="00D74992"/>
    <w:pPr>
      <w:widowControl w:val="0"/>
      <w:autoSpaceDE w:val="0"/>
      <w:autoSpaceDN w:val="0"/>
      <w:adjustRightInd w:val="0"/>
    </w:pPr>
    <w:rPr>
      <w:rFonts w:ascii="Frutiger LT Std 45 Light" w:hAnsi="Frutiger LT Std 45 Light" w:cs="Frutiger LT Std 45 Light"/>
      <w:color w:val="000000"/>
      <w:kern w:val="0"/>
      <w:sz w:val="24"/>
      <w:szCs w:val="24"/>
      <w:lang w:eastAsia="en-US"/>
    </w:rPr>
  </w:style>
  <w:style w:type="character" w:customStyle="1" w:styleId="bea-portal-theme-aboutcap">
    <w:name w:val="bea-portal-theme-aboutcap"/>
    <w:basedOn w:val="a0"/>
    <w:uiPriority w:val="99"/>
    <w:rsid w:val="00D749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92"/>
    <w:rPr>
      <w:rFonts w:ascii="Times New Roman" w:hAnsi="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4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74992"/>
    <w:rPr>
      <w:rFonts w:cs="Times New Roman"/>
      <w:sz w:val="18"/>
      <w:szCs w:val="18"/>
    </w:rPr>
  </w:style>
  <w:style w:type="paragraph" w:styleId="a4">
    <w:name w:val="footer"/>
    <w:basedOn w:val="a"/>
    <w:link w:val="Char0"/>
    <w:uiPriority w:val="99"/>
    <w:rsid w:val="00D74992"/>
    <w:pPr>
      <w:tabs>
        <w:tab w:val="center" w:pos="4153"/>
        <w:tab w:val="right" w:pos="8306"/>
      </w:tabs>
      <w:snapToGrid w:val="0"/>
    </w:pPr>
    <w:rPr>
      <w:sz w:val="18"/>
      <w:szCs w:val="18"/>
    </w:rPr>
  </w:style>
  <w:style w:type="character" w:customStyle="1" w:styleId="Char0">
    <w:name w:val="页脚 Char"/>
    <w:basedOn w:val="a0"/>
    <w:link w:val="a4"/>
    <w:uiPriority w:val="99"/>
    <w:locked/>
    <w:rsid w:val="00D74992"/>
    <w:rPr>
      <w:rFonts w:cs="Times New Roman"/>
      <w:sz w:val="18"/>
      <w:szCs w:val="18"/>
    </w:rPr>
  </w:style>
  <w:style w:type="paragraph" w:customStyle="1" w:styleId="Default">
    <w:name w:val="Default"/>
    <w:uiPriority w:val="99"/>
    <w:rsid w:val="00D74992"/>
    <w:pPr>
      <w:widowControl w:val="0"/>
      <w:autoSpaceDE w:val="0"/>
      <w:autoSpaceDN w:val="0"/>
      <w:adjustRightInd w:val="0"/>
    </w:pPr>
    <w:rPr>
      <w:rFonts w:ascii="Frutiger LT Std 45 Light" w:hAnsi="Frutiger LT Std 45 Light" w:cs="Frutiger LT Std 45 Light"/>
      <w:color w:val="000000"/>
      <w:kern w:val="0"/>
      <w:sz w:val="24"/>
      <w:szCs w:val="24"/>
      <w:lang w:eastAsia="en-US"/>
    </w:rPr>
  </w:style>
  <w:style w:type="character" w:customStyle="1" w:styleId="bea-portal-theme-aboutcap">
    <w:name w:val="bea-portal-theme-aboutcap"/>
    <w:basedOn w:val="a0"/>
    <w:uiPriority w:val="99"/>
    <w:rsid w:val="00D749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5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9578</Words>
  <Characters>54597</Characters>
  <Application>Microsoft Office Word</Application>
  <DocSecurity>0</DocSecurity>
  <Lines>454</Lines>
  <Paragraphs>128</Paragraphs>
  <ScaleCrop>false</ScaleCrop>
  <Company>微软中国</Company>
  <LinksUpToDate>false</LinksUpToDate>
  <CharactersWithSpaces>64047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2014-03-31T21:44:00Z</dcterms:created>
  <dcterms:modified xsi:type="dcterms:W3CDTF">2014-03-31T21:44:00Z</dcterms:modified>
</cp:coreProperties>
</file>