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1E" w:rsidRPr="004705C5" w:rsidRDefault="007A1A4D">
      <w:pPr>
        <w:spacing w:line="360" w:lineRule="auto"/>
        <w:jc w:val="both"/>
      </w:pPr>
      <w:r w:rsidRPr="004705C5">
        <w:rPr>
          <w:rFonts w:ascii="Book Antiqua" w:eastAsia="Book Antiqua" w:hAnsi="Book Antiqua" w:cs="Book Antiqua"/>
          <w:b/>
          <w:color w:val="000000"/>
        </w:rPr>
        <w:t xml:space="preserve">Name of Journal: </w:t>
      </w:r>
      <w:r w:rsidRPr="004705C5">
        <w:rPr>
          <w:rFonts w:ascii="Book Antiqua" w:eastAsia="Book Antiqua" w:hAnsi="Book Antiqua" w:cs="Book Antiqua"/>
          <w:i/>
          <w:color w:val="000000"/>
        </w:rPr>
        <w:t>World Journal of Gastroenterology</w:t>
      </w:r>
    </w:p>
    <w:p w:rsidR="0015251E" w:rsidRPr="004705C5" w:rsidRDefault="007A1A4D">
      <w:pPr>
        <w:spacing w:line="360" w:lineRule="auto"/>
        <w:jc w:val="both"/>
      </w:pPr>
      <w:r w:rsidRPr="004705C5">
        <w:rPr>
          <w:rFonts w:ascii="Book Antiqua" w:eastAsia="Book Antiqua" w:hAnsi="Book Antiqua" w:cs="Book Antiqua"/>
          <w:b/>
          <w:color w:val="000000"/>
        </w:rPr>
        <w:t xml:space="preserve">Manuscript NO: </w:t>
      </w:r>
      <w:bookmarkStart w:id="0" w:name="OLE_LINK399"/>
      <w:bookmarkStart w:id="1" w:name="OLE_LINK400"/>
      <w:r w:rsidRPr="004705C5">
        <w:rPr>
          <w:rFonts w:ascii="Book Antiqua" w:eastAsia="Book Antiqua" w:hAnsi="Book Antiqua" w:cs="Book Antiqua"/>
          <w:color w:val="000000"/>
        </w:rPr>
        <w:t>63132</w:t>
      </w:r>
      <w:bookmarkEnd w:id="0"/>
      <w:bookmarkEnd w:id="1"/>
    </w:p>
    <w:p w:rsidR="0015251E" w:rsidRPr="004705C5" w:rsidRDefault="007A1A4D">
      <w:pPr>
        <w:spacing w:line="360" w:lineRule="auto"/>
        <w:jc w:val="both"/>
      </w:pPr>
      <w:r w:rsidRPr="004705C5">
        <w:rPr>
          <w:rFonts w:ascii="Book Antiqua" w:eastAsia="Book Antiqua" w:hAnsi="Book Antiqua" w:cs="Book Antiqua"/>
          <w:b/>
          <w:color w:val="000000"/>
        </w:rPr>
        <w:t xml:space="preserve">Manuscript Type: </w:t>
      </w:r>
      <w:bookmarkStart w:id="2" w:name="OLE_LINK190"/>
      <w:bookmarkStart w:id="3" w:name="OLE_LINK189"/>
      <w:r w:rsidRPr="004705C5">
        <w:rPr>
          <w:rFonts w:ascii="Book Antiqua" w:eastAsia="Book Antiqua" w:hAnsi="Book Antiqua" w:cs="Book Antiqua"/>
          <w:color w:val="000000"/>
        </w:rPr>
        <w:t>MINIREVIEWS</w:t>
      </w:r>
      <w:bookmarkStart w:id="4" w:name="_GoBack"/>
      <w:bookmarkEnd w:id="2"/>
      <w:bookmarkEnd w:id="3"/>
      <w:bookmarkEnd w:id="4"/>
    </w:p>
    <w:p w:rsidR="0015251E" w:rsidRPr="004705C5" w:rsidRDefault="0015251E">
      <w:pPr>
        <w:spacing w:line="360" w:lineRule="auto"/>
        <w:jc w:val="both"/>
      </w:pPr>
    </w:p>
    <w:p w:rsidR="0015251E" w:rsidRPr="004705C5" w:rsidRDefault="007A1A4D">
      <w:pPr>
        <w:spacing w:line="360" w:lineRule="auto"/>
        <w:jc w:val="both"/>
      </w:pPr>
      <w:bookmarkStart w:id="5" w:name="OLE_LINK184"/>
      <w:bookmarkStart w:id="6" w:name="OLE_LINK183"/>
      <w:r w:rsidRPr="004705C5">
        <w:rPr>
          <w:rFonts w:ascii="Book Antiqua" w:eastAsia="Book Antiqua" w:hAnsi="Book Antiqua" w:cs="Book Antiqua"/>
          <w:b/>
          <w:bCs/>
          <w:color w:val="000000"/>
        </w:rPr>
        <w:t>Dysregulated liver function in SARS-CoV-2 infection: Current understanding and perspectives</w:t>
      </w:r>
    </w:p>
    <w:bookmarkEnd w:id="5"/>
    <w:bookmarkEnd w:id="6"/>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color w:val="000000"/>
        </w:rPr>
        <w:t xml:space="preserve">Huang </w:t>
      </w:r>
      <w:r w:rsidRPr="004705C5">
        <w:rPr>
          <w:rFonts w:ascii="Book Antiqua" w:hAnsi="Book Antiqua" w:cs="Book Antiqua" w:hint="eastAsia"/>
          <w:color w:val="000000"/>
          <w:lang w:eastAsia="zh-CN"/>
        </w:rPr>
        <w:t xml:space="preserve">YK </w:t>
      </w:r>
      <w:r w:rsidRPr="004705C5">
        <w:rPr>
          <w:rFonts w:ascii="Book Antiqua" w:hAnsi="Book Antiqua" w:cs="Book Antiqua" w:hint="eastAsia"/>
          <w:i/>
          <w:color w:val="000000"/>
          <w:lang w:eastAsia="zh-CN"/>
        </w:rPr>
        <w:t>et al</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Dysregulated liver function in SARS-CoV-2 infection</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color w:val="000000"/>
        </w:rPr>
        <w:t>Yi-</w:t>
      </w:r>
      <w:proofErr w:type="spellStart"/>
      <w:r w:rsidRPr="004705C5">
        <w:rPr>
          <w:rFonts w:ascii="Book Antiqua" w:eastAsia="Book Antiqua" w:hAnsi="Book Antiqua" w:cs="Book Antiqua"/>
          <w:color w:val="000000"/>
        </w:rPr>
        <w:t>Ke</w:t>
      </w:r>
      <w:proofErr w:type="spellEnd"/>
      <w:r w:rsidRPr="004705C5">
        <w:rPr>
          <w:rFonts w:ascii="Book Antiqua" w:eastAsia="Book Antiqua" w:hAnsi="Book Antiqua" w:cs="Book Antiqua"/>
          <w:color w:val="000000"/>
        </w:rPr>
        <w:t xml:space="preserve"> Huang, Yu-</w:t>
      </w:r>
      <w:proofErr w:type="spellStart"/>
      <w:r w:rsidRPr="004705C5">
        <w:rPr>
          <w:rFonts w:ascii="Book Antiqua" w:eastAsia="Book Antiqua" w:hAnsi="Book Antiqua" w:cs="Book Antiqua"/>
          <w:color w:val="000000"/>
        </w:rPr>
        <w:t>Jia</w:t>
      </w:r>
      <w:proofErr w:type="spellEnd"/>
      <w:r w:rsidRPr="004705C5">
        <w:rPr>
          <w:rFonts w:ascii="Book Antiqua" w:eastAsia="Book Antiqua" w:hAnsi="Book Antiqua" w:cs="Book Antiqua"/>
          <w:color w:val="000000"/>
        </w:rPr>
        <w:t xml:space="preserve"> Li, Bin Li, Pan Wang, Qing-Hua Wang</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olor w:val="000000"/>
        </w:rPr>
        <w:t>Yi-</w:t>
      </w:r>
      <w:proofErr w:type="spellStart"/>
      <w:r w:rsidRPr="004705C5">
        <w:rPr>
          <w:rFonts w:ascii="Book Antiqua" w:eastAsia="Book Antiqua" w:hAnsi="Book Antiqua" w:cs="Book Antiqua"/>
          <w:b/>
          <w:bCs/>
          <w:color w:val="000000"/>
        </w:rPr>
        <w:t>Ke</w:t>
      </w:r>
      <w:proofErr w:type="spellEnd"/>
      <w:r w:rsidRPr="004705C5">
        <w:rPr>
          <w:rFonts w:ascii="Book Antiqua" w:eastAsia="Book Antiqua" w:hAnsi="Book Antiqua" w:cs="Book Antiqua"/>
          <w:b/>
          <w:bCs/>
          <w:color w:val="000000"/>
        </w:rPr>
        <w:t xml:space="preserve"> Huang, Yu-</w:t>
      </w:r>
      <w:proofErr w:type="spellStart"/>
      <w:r w:rsidRPr="004705C5">
        <w:rPr>
          <w:rFonts w:ascii="Book Antiqua" w:eastAsia="Book Antiqua" w:hAnsi="Book Antiqua" w:cs="Book Antiqua"/>
          <w:b/>
          <w:bCs/>
          <w:color w:val="000000"/>
        </w:rPr>
        <w:t>Jia</w:t>
      </w:r>
      <w:proofErr w:type="spellEnd"/>
      <w:r w:rsidRPr="004705C5">
        <w:rPr>
          <w:rFonts w:ascii="Book Antiqua" w:eastAsia="Book Antiqua" w:hAnsi="Book Antiqua" w:cs="Book Antiqua"/>
          <w:b/>
          <w:bCs/>
          <w:color w:val="000000"/>
        </w:rPr>
        <w:t xml:space="preserve"> Li,</w:t>
      </w:r>
      <w:r w:rsidRPr="004705C5">
        <w:rPr>
          <w:rFonts w:ascii="Book Antiqua" w:hAnsi="Book Antiqua" w:cs="Book Antiqua" w:hint="eastAsia"/>
          <w:b/>
          <w:bCs/>
          <w:color w:val="000000"/>
          <w:lang w:eastAsia="zh-CN"/>
        </w:rPr>
        <w:t xml:space="preserve"> </w:t>
      </w:r>
      <w:r w:rsidRPr="004705C5">
        <w:rPr>
          <w:rFonts w:ascii="Book Antiqua" w:eastAsia="Book Antiqua" w:hAnsi="Book Antiqua" w:cs="Book Antiqua"/>
          <w:color w:val="000000"/>
        </w:rPr>
        <w:t xml:space="preserve">Institute of Blood Transfusion, Chinese Academy of Medical Sciences and Peking Union Medical College, Key Laboratory for Transfusion-transmitted Infectious Diseases of the Health Commission of Sichuan Province, Chengdu 610052, Sichuan Province, </w:t>
      </w:r>
      <w:bookmarkStart w:id="7" w:name="OLE_LINK186"/>
      <w:bookmarkStart w:id="8" w:name="OLE_LINK185"/>
      <w:r w:rsidRPr="004705C5">
        <w:rPr>
          <w:rFonts w:ascii="Book Antiqua" w:eastAsia="Book Antiqua" w:hAnsi="Book Antiqua" w:cs="Book Antiqua"/>
          <w:color w:val="000000"/>
        </w:rPr>
        <w:t>China</w:t>
      </w:r>
      <w:bookmarkEnd w:id="7"/>
      <w:bookmarkEnd w:id="8"/>
    </w:p>
    <w:p w:rsidR="0015251E" w:rsidRPr="004705C5" w:rsidRDefault="0015251E">
      <w:pPr>
        <w:spacing w:line="360" w:lineRule="auto"/>
        <w:jc w:val="both"/>
        <w:rPr>
          <w:lang w:eastAsia="zh-CN"/>
        </w:rPr>
      </w:pPr>
    </w:p>
    <w:p w:rsidR="0015251E" w:rsidRPr="004705C5" w:rsidRDefault="007A1A4D">
      <w:pPr>
        <w:spacing w:line="360" w:lineRule="auto"/>
        <w:jc w:val="both"/>
      </w:pPr>
      <w:r w:rsidRPr="004705C5">
        <w:rPr>
          <w:rFonts w:ascii="Book Antiqua" w:eastAsia="Book Antiqua" w:hAnsi="Book Antiqua" w:cs="Book Antiqua"/>
          <w:b/>
          <w:bCs/>
          <w:color w:val="000000"/>
        </w:rPr>
        <w:t>Yu-</w:t>
      </w:r>
      <w:proofErr w:type="spellStart"/>
      <w:r w:rsidRPr="004705C5">
        <w:rPr>
          <w:rFonts w:ascii="Book Antiqua" w:eastAsia="Book Antiqua" w:hAnsi="Book Antiqua" w:cs="Book Antiqua"/>
          <w:b/>
          <w:bCs/>
          <w:color w:val="000000"/>
        </w:rPr>
        <w:t>Jia</w:t>
      </w:r>
      <w:proofErr w:type="spellEnd"/>
      <w:r w:rsidRPr="004705C5">
        <w:rPr>
          <w:rFonts w:ascii="Book Antiqua" w:eastAsia="Book Antiqua" w:hAnsi="Book Antiqua" w:cs="Book Antiqua"/>
          <w:b/>
          <w:bCs/>
          <w:color w:val="000000"/>
        </w:rPr>
        <w:t xml:space="preserve"> Li, Bin Li, </w:t>
      </w:r>
      <w:r w:rsidRPr="004705C5">
        <w:rPr>
          <w:rFonts w:ascii="Book Antiqua" w:eastAsia="Book Antiqua" w:hAnsi="Book Antiqua" w:cs="Book Antiqua"/>
          <w:color w:val="000000"/>
        </w:rPr>
        <w:t>Joint laboratory on Transfusion-transmitted Diseases between Institute of Blood Transfusion, Chinese Academy of Medical Sciences and Nanning Blood Center, Nanning 530007, Guangxi Zhuang Autonomous Region, China</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olor w:val="000000"/>
        </w:rPr>
        <w:t xml:space="preserve">Pan Wang, Qing-Hua Wang, </w:t>
      </w:r>
      <w:r w:rsidRPr="004705C5">
        <w:rPr>
          <w:rFonts w:ascii="Book Antiqua" w:eastAsia="Book Antiqua" w:hAnsi="Book Antiqua" w:cs="Book Antiqua"/>
          <w:color w:val="000000"/>
        </w:rPr>
        <w:t xml:space="preserve">Department of Emergency, The Traditional Chinese Medicine Hospital of </w:t>
      </w:r>
      <w:proofErr w:type="spellStart"/>
      <w:r w:rsidRPr="004705C5">
        <w:rPr>
          <w:rFonts w:ascii="Book Antiqua" w:eastAsia="Book Antiqua" w:hAnsi="Book Antiqua" w:cs="Book Antiqua"/>
          <w:color w:val="000000"/>
        </w:rPr>
        <w:t>Wenjiang</w:t>
      </w:r>
      <w:proofErr w:type="spellEnd"/>
      <w:r w:rsidRPr="004705C5">
        <w:rPr>
          <w:rFonts w:ascii="Book Antiqua" w:eastAsia="Book Antiqua" w:hAnsi="Book Antiqua" w:cs="Book Antiqua"/>
          <w:color w:val="000000"/>
        </w:rPr>
        <w:t xml:space="preserve"> District, Chengdu 611130, Sichuan Province, China</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olor w:val="000000"/>
        </w:rPr>
        <w:t xml:space="preserve">Author contributions: </w:t>
      </w:r>
      <w:r w:rsidRPr="004705C5">
        <w:rPr>
          <w:rFonts w:ascii="Book Antiqua" w:eastAsia="Book Antiqua" w:hAnsi="Book Antiqua" w:cs="Book Antiqua"/>
          <w:color w:val="000000"/>
        </w:rPr>
        <w:t xml:space="preserve">Huang YK, Li YJ and Li B collected/analyzed data and drafted the manuscript; Wang P and Wang QH </w:t>
      </w:r>
      <w:proofErr w:type="spellStart"/>
      <w:r w:rsidRPr="004705C5">
        <w:rPr>
          <w:rFonts w:ascii="Book Antiqua" w:eastAsia="Book Antiqua" w:hAnsi="Book Antiqua" w:cs="Book Antiqua"/>
          <w:color w:val="000000"/>
        </w:rPr>
        <w:t>concepted</w:t>
      </w:r>
      <w:proofErr w:type="spellEnd"/>
      <w:r w:rsidRPr="004705C5">
        <w:rPr>
          <w:rFonts w:ascii="Book Antiqua" w:eastAsia="Book Antiqua" w:hAnsi="Book Antiqua" w:cs="Book Antiqua"/>
          <w:color w:val="000000"/>
        </w:rPr>
        <w:t xml:space="preserve"> and designed the structure of the manuscript and performed critical editing and proof-reading</w:t>
      </w:r>
      <w:r w:rsidRPr="004705C5">
        <w:rPr>
          <w:rFonts w:ascii="Book Antiqua" w:eastAsia="Book Antiqua" w:hAnsi="Book Antiqua" w:cs="Book Antiqua"/>
          <w:color w:val="000000"/>
          <w:shd w:val="clear" w:color="auto" w:fill="FFFFFF"/>
        </w:rPr>
        <w:t xml:space="preserve">; </w:t>
      </w:r>
      <w:proofErr w:type="gramStart"/>
      <w:r w:rsidRPr="004705C5">
        <w:rPr>
          <w:rFonts w:ascii="Book Antiqua" w:eastAsia="Book Antiqua" w:hAnsi="Book Antiqua" w:cs="Book Antiqua"/>
          <w:color w:val="000000"/>
          <w:shd w:val="clear" w:color="auto" w:fill="FFFFFF"/>
        </w:rPr>
        <w:t>All</w:t>
      </w:r>
      <w:proofErr w:type="gramEnd"/>
      <w:r w:rsidRPr="004705C5">
        <w:rPr>
          <w:rFonts w:ascii="Book Antiqua" w:eastAsia="Book Antiqua" w:hAnsi="Book Antiqua" w:cs="Book Antiqua"/>
          <w:color w:val="000000"/>
          <w:shd w:val="clear" w:color="auto" w:fill="FFFFFF"/>
        </w:rPr>
        <w:t xml:space="preserve"> authors have read and approve the final manuscript; Wang P and Wang QH contributed equally to this manuscript.</w:t>
      </w:r>
    </w:p>
    <w:p w:rsidR="0015251E" w:rsidRPr="004705C5" w:rsidRDefault="0015251E">
      <w:pPr>
        <w:spacing w:line="360" w:lineRule="auto"/>
        <w:jc w:val="both"/>
      </w:pPr>
    </w:p>
    <w:p w:rsidR="0015251E" w:rsidRPr="004705C5" w:rsidRDefault="007A1A4D">
      <w:pPr>
        <w:spacing w:line="360" w:lineRule="auto"/>
        <w:jc w:val="both"/>
      </w:pPr>
      <w:proofErr w:type="gramStart"/>
      <w:r w:rsidRPr="004705C5">
        <w:rPr>
          <w:rFonts w:ascii="Book Antiqua" w:eastAsia="Book Antiqua" w:hAnsi="Book Antiqua" w:cs="Book Antiqua"/>
          <w:b/>
          <w:bCs/>
          <w:color w:val="000000"/>
        </w:rPr>
        <w:t xml:space="preserve">Supported by </w:t>
      </w:r>
      <w:r w:rsidRPr="004705C5">
        <w:rPr>
          <w:rFonts w:ascii="Book Antiqua" w:eastAsia="Book Antiqua" w:hAnsi="Book Antiqua" w:cs="Book Antiqua"/>
          <w:color w:val="000000"/>
        </w:rPr>
        <w:t>Sino-German Center for Research Promotion, National Natural Science Foundation of China, No.</w:t>
      </w:r>
      <w:proofErr w:type="gramEnd"/>
      <w:r w:rsidRPr="004705C5">
        <w:rPr>
          <w:rFonts w:ascii="Book Antiqua" w:eastAsia="Book Antiqua" w:hAnsi="Book Antiqua" w:cs="Book Antiqua"/>
          <w:color w:val="000000"/>
        </w:rPr>
        <w:t xml:space="preserve"> </w:t>
      </w:r>
      <w:proofErr w:type="gramStart"/>
      <w:r w:rsidRPr="004705C5">
        <w:rPr>
          <w:rFonts w:ascii="Book Antiqua" w:eastAsia="Book Antiqua" w:hAnsi="Book Antiqua" w:cs="Book Antiqua"/>
          <w:color w:val="000000"/>
        </w:rPr>
        <w:t xml:space="preserve">C-0029; and Health Commission of Chengdu, No. </w:t>
      </w:r>
      <w:bookmarkStart w:id="9" w:name="OLE_LINK187"/>
      <w:bookmarkStart w:id="10" w:name="OLE_LINK188"/>
      <w:r w:rsidRPr="004705C5">
        <w:rPr>
          <w:rFonts w:ascii="Book Antiqua" w:eastAsia="Book Antiqua" w:hAnsi="Book Antiqua" w:cs="Book Antiqua"/>
          <w:color w:val="000000"/>
        </w:rPr>
        <w:t>2020179</w:t>
      </w:r>
      <w:bookmarkEnd w:id="9"/>
      <w:bookmarkEnd w:id="10"/>
      <w:r w:rsidRPr="004705C5">
        <w:rPr>
          <w:rFonts w:ascii="Book Antiqua" w:eastAsia="Book Antiqua" w:hAnsi="Book Antiqua" w:cs="Book Antiqua"/>
          <w:color w:val="000000"/>
        </w:rPr>
        <w:t>.</w:t>
      </w:r>
      <w:proofErr w:type="gramEnd"/>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olor w:val="000000"/>
        </w:rPr>
        <w:t xml:space="preserve">Corresponding author: Qing-Hua Wang, MD, Chief Doctor, </w:t>
      </w:r>
      <w:r w:rsidRPr="004705C5">
        <w:rPr>
          <w:rFonts w:ascii="Book Antiqua" w:eastAsia="Book Antiqua" w:hAnsi="Book Antiqua" w:cs="Book Antiqua"/>
          <w:color w:val="000000"/>
        </w:rPr>
        <w:t xml:space="preserve">Department of Emergency, The Traditional Chinese Medicine Hospital of </w:t>
      </w:r>
      <w:proofErr w:type="spellStart"/>
      <w:r w:rsidRPr="004705C5">
        <w:rPr>
          <w:rFonts w:ascii="Book Antiqua" w:eastAsia="Book Antiqua" w:hAnsi="Book Antiqua" w:cs="Book Antiqua"/>
          <w:color w:val="000000"/>
        </w:rPr>
        <w:t>Wenjiang</w:t>
      </w:r>
      <w:proofErr w:type="spellEnd"/>
      <w:r w:rsidRPr="004705C5">
        <w:rPr>
          <w:rFonts w:ascii="Book Antiqua" w:eastAsia="Book Antiqua" w:hAnsi="Book Antiqua" w:cs="Book Antiqua"/>
          <w:color w:val="000000"/>
        </w:rPr>
        <w:t xml:space="preserve"> District, No. 156 </w:t>
      </w:r>
      <w:proofErr w:type="spellStart"/>
      <w:r w:rsidRPr="004705C5">
        <w:rPr>
          <w:rFonts w:ascii="Book Antiqua" w:eastAsia="Book Antiqua" w:hAnsi="Book Antiqua" w:cs="Book Antiqua"/>
          <w:color w:val="000000"/>
        </w:rPr>
        <w:t>Dongda</w:t>
      </w:r>
      <w:proofErr w:type="spellEnd"/>
      <w:r w:rsidRPr="004705C5">
        <w:rPr>
          <w:rFonts w:ascii="Book Antiqua" w:eastAsia="Book Antiqua" w:hAnsi="Book Antiqua" w:cs="Book Antiqua"/>
          <w:color w:val="000000"/>
        </w:rPr>
        <w:t xml:space="preserve"> Street, Chengdu 611130, Sichuan Province, China. </w:t>
      </w:r>
      <w:r w:rsidRPr="004705C5">
        <w:rPr>
          <w:rFonts w:ascii="Book Antiqua" w:eastAsia="Book Antiqua" w:hAnsi="Book Antiqua" w:cs="Book Antiqua"/>
        </w:rPr>
        <w:t>qinghuawang2015@126.com</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olor w:val="000000"/>
        </w:rPr>
        <w:t xml:space="preserve">Received: </w:t>
      </w:r>
      <w:r w:rsidRPr="004705C5">
        <w:rPr>
          <w:rFonts w:ascii="Book Antiqua" w:eastAsia="Book Antiqua" w:hAnsi="Book Antiqua" w:cs="Book Antiqua"/>
          <w:color w:val="000000"/>
        </w:rPr>
        <w:t>January 31, 2021</w:t>
      </w:r>
    </w:p>
    <w:p w:rsidR="0015251E" w:rsidRPr="004705C5" w:rsidRDefault="007A1A4D">
      <w:pPr>
        <w:spacing w:line="360" w:lineRule="auto"/>
        <w:jc w:val="both"/>
      </w:pPr>
      <w:r w:rsidRPr="004705C5">
        <w:rPr>
          <w:rFonts w:ascii="Book Antiqua" w:eastAsia="Book Antiqua" w:hAnsi="Book Antiqua" w:cs="Book Antiqua"/>
          <w:b/>
          <w:bCs/>
          <w:color w:val="000000"/>
        </w:rPr>
        <w:t xml:space="preserve">Revised: </w:t>
      </w:r>
      <w:r w:rsidRPr="004705C5">
        <w:rPr>
          <w:rFonts w:ascii="Book Antiqua" w:eastAsia="Book Antiqua" w:hAnsi="Book Antiqua" w:cs="Book Antiqua"/>
          <w:color w:val="000000"/>
        </w:rPr>
        <w:t>May 15, 2021</w:t>
      </w:r>
    </w:p>
    <w:p w:rsidR="0015251E" w:rsidRPr="004705C5" w:rsidRDefault="007A1A4D">
      <w:pPr>
        <w:spacing w:line="360" w:lineRule="auto"/>
        <w:jc w:val="both"/>
      </w:pPr>
      <w:r w:rsidRPr="004705C5">
        <w:rPr>
          <w:rFonts w:ascii="Book Antiqua" w:eastAsia="Book Antiqua" w:hAnsi="Book Antiqua" w:cs="Book Antiqua"/>
          <w:b/>
          <w:bCs/>
          <w:color w:val="000000"/>
        </w:rPr>
        <w:t xml:space="preserve">Accepted: </w:t>
      </w:r>
      <w:bookmarkStart w:id="11" w:name="OLE_LINK15"/>
      <w:bookmarkStart w:id="12" w:name="OLE_LINK33"/>
      <w:bookmarkStart w:id="13" w:name="OLE_LINK48"/>
      <w:r w:rsidRPr="004705C5">
        <w:rPr>
          <w:rFonts w:ascii="Book Antiqua" w:eastAsia="宋体" w:hAnsi="Book Antiqua"/>
          <w:color w:val="000000" w:themeColor="text1"/>
        </w:rPr>
        <w:t>J</w:t>
      </w:r>
      <w:r w:rsidRPr="004705C5">
        <w:rPr>
          <w:rFonts w:ascii="Book Antiqua" w:eastAsia="宋体" w:hAnsi="Book Antiqua" w:hint="eastAsia"/>
          <w:color w:val="000000" w:themeColor="text1"/>
        </w:rPr>
        <w:t>une</w:t>
      </w:r>
      <w:r w:rsidRPr="004705C5">
        <w:rPr>
          <w:rFonts w:ascii="Book Antiqua" w:eastAsia="宋体" w:hAnsi="Book Antiqua"/>
          <w:color w:val="000000" w:themeColor="text1"/>
        </w:rPr>
        <w:t xml:space="preserve"> 22, 2021</w:t>
      </w:r>
      <w:bookmarkEnd w:id="11"/>
      <w:bookmarkEnd w:id="12"/>
      <w:bookmarkEnd w:id="13"/>
    </w:p>
    <w:p w:rsidR="0015251E" w:rsidRPr="004705C5" w:rsidRDefault="007A1A4D">
      <w:pPr>
        <w:spacing w:line="360" w:lineRule="auto"/>
        <w:jc w:val="both"/>
      </w:pPr>
      <w:r w:rsidRPr="004705C5">
        <w:rPr>
          <w:rFonts w:ascii="Book Antiqua" w:eastAsia="Book Antiqua" w:hAnsi="Book Antiqua" w:cs="Book Antiqua"/>
          <w:b/>
          <w:bCs/>
          <w:color w:val="000000"/>
        </w:rPr>
        <w:t xml:space="preserve">Published online: </w:t>
      </w:r>
      <w:r w:rsidRPr="004705C5">
        <w:rPr>
          <w:rFonts w:ascii="Book Antiqua" w:eastAsia="Book Antiqua" w:hAnsi="Book Antiqua" w:cs="Book Antiqua"/>
          <w:bCs/>
          <w:color w:val="000000"/>
        </w:rPr>
        <w:t xml:space="preserve">July </w:t>
      </w:r>
      <w:r w:rsidRPr="004705C5">
        <w:rPr>
          <w:rFonts w:ascii="Book Antiqua" w:hAnsi="Book Antiqua" w:cs="Book Antiqua" w:hint="eastAsia"/>
          <w:bCs/>
          <w:color w:val="000000"/>
          <w:lang w:eastAsia="zh-CN"/>
        </w:rPr>
        <w:t>21</w:t>
      </w:r>
      <w:r w:rsidRPr="004705C5">
        <w:rPr>
          <w:rFonts w:ascii="Book Antiqua" w:eastAsia="Book Antiqua" w:hAnsi="Book Antiqua" w:cs="Book Antiqua"/>
          <w:bCs/>
          <w:color w:val="000000"/>
        </w:rPr>
        <w:t>, 2021</w:t>
      </w:r>
    </w:p>
    <w:p w:rsidR="0015251E" w:rsidRPr="004705C5" w:rsidRDefault="0015251E">
      <w:pPr>
        <w:spacing w:line="360" w:lineRule="auto"/>
        <w:jc w:val="both"/>
        <w:rPr>
          <w:lang w:eastAsia="zh-CN"/>
        </w:rPr>
      </w:pPr>
    </w:p>
    <w:p w:rsidR="0015251E" w:rsidRPr="004705C5" w:rsidRDefault="0015251E">
      <w:pPr>
        <w:spacing w:line="360" w:lineRule="auto"/>
        <w:jc w:val="both"/>
        <w:rPr>
          <w:rFonts w:ascii="Book Antiqua" w:hAnsi="Book Antiqua" w:cs="Book Antiqua"/>
          <w:b/>
          <w:color w:val="000000"/>
          <w:lang w:eastAsia="zh-CN"/>
        </w:rPr>
      </w:pPr>
    </w:p>
    <w:p w:rsidR="0015251E" w:rsidRPr="004705C5" w:rsidRDefault="007A1A4D">
      <w:pPr>
        <w:spacing w:line="360" w:lineRule="auto"/>
        <w:jc w:val="both"/>
      </w:pPr>
      <w:r w:rsidRPr="004705C5">
        <w:rPr>
          <w:rFonts w:ascii="Book Antiqua" w:eastAsia="Book Antiqua" w:hAnsi="Book Antiqua" w:cs="Book Antiqua"/>
          <w:b/>
          <w:color w:val="000000"/>
        </w:rPr>
        <w:t>Abstract</w:t>
      </w:r>
    </w:p>
    <w:p w:rsidR="0015251E" w:rsidRPr="004705C5" w:rsidRDefault="007A1A4D">
      <w:pPr>
        <w:spacing w:line="360" w:lineRule="auto"/>
        <w:jc w:val="both"/>
      </w:pPr>
      <w:r w:rsidRPr="004705C5">
        <w:rPr>
          <w:rFonts w:ascii="Book Antiqua" w:eastAsia="Book Antiqua" w:hAnsi="Book Antiqua" w:cs="Book Antiqua"/>
          <w:color w:val="000000"/>
        </w:rPr>
        <w:t xml:space="preserve">Since it was first reported in December 2019, severe acute respiratory syndrome coronavirus 2 (SARS-CoV-2) </w:t>
      </w:r>
      <w:proofErr w:type="gramStart"/>
      <w:r w:rsidRPr="004705C5">
        <w:rPr>
          <w:rFonts w:ascii="Book Antiqua" w:eastAsia="Book Antiqua" w:hAnsi="Book Antiqua" w:cs="Book Antiqua"/>
          <w:color w:val="000000"/>
        </w:rPr>
        <w:t>infection</w:t>
      </w:r>
      <w:proofErr w:type="gramEnd"/>
      <w:r w:rsidRPr="004705C5">
        <w:rPr>
          <w:rFonts w:ascii="Book Antiqua" w:eastAsia="Book Antiqua" w:hAnsi="Book Antiqua" w:cs="Book Antiqua"/>
          <w:color w:val="000000"/>
        </w:rPr>
        <w:t xml:space="preserve"> has spread rapidly around the world to cause the ongoing pandemic. Although the clinical manifestations of SARS-CoV-2 infection are predominantly in the respiratory system, liver enzyme abnormalities exist in around half of the cases, which indicate liver injury, and raise clinical concern. At present, there is no consensus whether the liver injury is directly caused by viral replication in the liver tissue or indirectly by the systemic inflammatory response. This review aims to summarize the clinical manifestations and to explore the underlying mechanisms of liver dysfunction in patients with SARS-CoV-2 infection.</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olor w:val="000000"/>
        </w:rPr>
        <w:t xml:space="preserve">Key Words: </w:t>
      </w:r>
      <w:r w:rsidRPr="004705C5">
        <w:rPr>
          <w:rFonts w:ascii="Book Antiqua" w:eastAsia="Book Antiqua" w:hAnsi="Book Antiqua" w:cs="Book Antiqua"/>
          <w:color w:val="000000"/>
        </w:rPr>
        <w:t>SARS-CoV-2; COVID-19; Dysregulated liver function; Cytokine storm</w:t>
      </w:r>
    </w:p>
    <w:p w:rsidR="004356AC" w:rsidRPr="004705C5" w:rsidRDefault="004356AC" w:rsidP="004356AC">
      <w:pPr>
        <w:spacing w:line="360" w:lineRule="auto"/>
        <w:rPr>
          <w:rFonts w:ascii="Book Antiqua" w:hAnsi="Book Antiqua" w:cs="Book Antiqua"/>
          <w:b/>
          <w:color w:val="000000"/>
        </w:rPr>
      </w:pPr>
    </w:p>
    <w:p w:rsidR="004356AC" w:rsidRPr="004705C5" w:rsidRDefault="004356AC" w:rsidP="004356AC">
      <w:pPr>
        <w:spacing w:line="360" w:lineRule="auto"/>
        <w:rPr>
          <w:rFonts w:ascii="Book Antiqua" w:eastAsia="Book Antiqua" w:hAnsi="Book Antiqua" w:cs="Book Antiqua"/>
          <w:color w:val="000000"/>
        </w:rPr>
      </w:pPr>
      <w:proofErr w:type="gramStart"/>
      <w:r w:rsidRPr="004705C5">
        <w:rPr>
          <w:rFonts w:ascii="Book Antiqua" w:eastAsia="Book Antiqua" w:hAnsi="Book Antiqua" w:cs="Book Antiqua" w:hint="eastAsia"/>
          <w:b/>
          <w:color w:val="000000"/>
        </w:rPr>
        <w:t>©</w:t>
      </w:r>
      <w:r w:rsidRPr="004705C5">
        <w:rPr>
          <w:rFonts w:ascii="Book Antiqua" w:eastAsia="Book Antiqua" w:hAnsi="Book Antiqua" w:cs="Book Antiqua"/>
          <w:b/>
          <w:color w:val="000000"/>
        </w:rPr>
        <w:t>The</w:t>
      </w:r>
      <w:r w:rsidRPr="004705C5">
        <w:rPr>
          <w:rFonts w:ascii="Book Antiqua" w:eastAsia="Book Antiqua" w:hAnsi="Book Antiqua" w:cs="Book Antiqua"/>
          <w:color w:val="000000"/>
        </w:rPr>
        <w:t xml:space="preserve"> </w:t>
      </w:r>
      <w:r w:rsidRPr="004705C5">
        <w:rPr>
          <w:rFonts w:ascii="Book Antiqua" w:eastAsia="Book Antiqua" w:hAnsi="Book Antiqua" w:cs="Book Antiqua"/>
          <w:b/>
          <w:color w:val="000000"/>
        </w:rPr>
        <w:t>Author(s) 2021.</w:t>
      </w:r>
      <w:proofErr w:type="gramEnd"/>
      <w:r w:rsidRPr="004705C5">
        <w:rPr>
          <w:rFonts w:ascii="Book Antiqua" w:eastAsia="Book Antiqua" w:hAnsi="Book Antiqua" w:cs="Book Antiqua"/>
          <w:b/>
          <w:color w:val="000000"/>
        </w:rPr>
        <w:t xml:space="preserve"> </w:t>
      </w:r>
      <w:proofErr w:type="gramStart"/>
      <w:r w:rsidRPr="004705C5">
        <w:rPr>
          <w:rFonts w:ascii="Book Antiqua" w:eastAsia="Book Antiqua" w:hAnsi="Book Antiqua" w:cs="Book Antiqua"/>
          <w:color w:val="000000"/>
        </w:rPr>
        <w:t xml:space="preserve">Published by </w:t>
      </w:r>
      <w:proofErr w:type="spellStart"/>
      <w:r w:rsidRPr="004705C5">
        <w:rPr>
          <w:rFonts w:ascii="Book Antiqua" w:eastAsia="Book Antiqua" w:hAnsi="Book Antiqua" w:cs="Book Antiqua"/>
          <w:color w:val="000000"/>
        </w:rPr>
        <w:t>Baishideng</w:t>
      </w:r>
      <w:proofErr w:type="spellEnd"/>
      <w:r w:rsidRPr="004705C5">
        <w:rPr>
          <w:rFonts w:ascii="Book Antiqua" w:eastAsia="Book Antiqua" w:hAnsi="Book Antiqua" w:cs="Book Antiqua"/>
          <w:color w:val="000000"/>
        </w:rPr>
        <w:t xml:space="preserve"> Publishing Group Inc.</w:t>
      </w:r>
      <w:proofErr w:type="gramEnd"/>
      <w:r w:rsidRPr="004705C5">
        <w:rPr>
          <w:rFonts w:ascii="Book Antiqua" w:eastAsia="Book Antiqua" w:hAnsi="Book Antiqua" w:cs="Book Antiqua"/>
          <w:color w:val="000000"/>
        </w:rPr>
        <w:t xml:space="preserve"> All rights reserved. </w:t>
      </w:r>
    </w:p>
    <w:p w:rsidR="0015251E" w:rsidRPr="004705C5" w:rsidRDefault="0015251E">
      <w:pPr>
        <w:spacing w:line="360" w:lineRule="auto"/>
        <w:jc w:val="both"/>
      </w:pPr>
    </w:p>
    <w:p w:rsidR="0015251E" w:rsidRPr="004705C5" w:rsidRDefault="007A1A4D">
      <w:pPr>
        <w:spacing w:line="360" w:lineRule="auto"/>
        <w:jc w:val="both"/>
        <w:rPr>
          <w:rFonts w:ascii="Book Antiqua" w:hAnsi="Book Antiqua" w:cs="Book Antiqua"/>
          <w:color w:val="000000"/>
          <w:lang w:eastAsia="zh-CN"/>
        </w:rPr>
      </w:pPr>
      <w:bookmarkStart w:id="14" w:name="OLE_LINK192"/>
      <w:bookmarkStart w:id="15" w:name="OLE_LINK191"/>
      <w:proofErr w:type="gramStart"/>
      <w:r w:rsidRPr="004705C5">
        <w:rPr>
          <w:rFonts w:ascii="Book Antiqua" w:eastAsia="Book Antiqua" w:hAnsi="Book Antiqua" w:cs="Book Antiqua"/>
          <w:color w:val="000000"/>
        </w:rPr>
        <w:t>Huang YK, Li YJ, Li B, Wang P, Wang QH.</w:t>
      </w:r>
      <w:proofErr w:type="gramEnd"/>
      <w:r w:rsidRPr="004705C5">
        <w:rPr>
          <w:rFonts w:ascii="Book Antiqua" w:eastAsia="Book Antiqua" w:hAnsi="Book Antiqua" w:cs="Book Antiqua"/>
          <w:color w:val="000000"/>
        </w:rPr>
        <w:t xml:space="preserve"> Dysregulated </w:t>
      </w:r>
      <w:proofErr w:type="gramStart"/>
      <w:r w:rsidRPr="004705C5">
        <w:rPr>
          <w:rFonts w:ascii="Book Antiqua" w:eastAsia="Book Antiqua" w:hAnsi="Book Antiqua" w:cs="Book Antiqua"/>
          <w:color w:val="000000"/>
        </w:rPr>
        <w:t>liver function</w:t>
      </w:r>
      <w:proofErr w:type="gramEnd"/>
      <w:r w:rsidRPr="004705C5">
        <w:rPr>
          <w:rFonts w:ascii="Book Antiqua" w:eastAsia="Book Antiqua" w:hAnsi="Book Antiqua" w:cs="Book Antiqua"/>
          <w:color w:val="000000"/>
        </w:rPr>
        <w:t xml:space="preserve"> in SARS-CoV-2 infection: Current understanding and perspectives. </w:t>
      </w:r>
      <w:r w:rsidRPr="004705C5">
        <w:rPr>
          <w:rFonts w:ascii="Book Antiqua" w:eastAsia="Book Antiqua" w:hAnsi="Book Antiqua" w:cs="Book Antiqua"/>
          <w:i/>
          <w:iCs/>
          <w:color w:val="000000"/>
        </w:rPr>
        <w:t xml:space="preserve">World J </w:t>
      </w:r>
      <w:proofErr w:type="spellStart"/>
      <w:r w:rsidRPr="004705C5">
        <w:rPr>
          <w:rFonts w:ascii="Book Antiqua" w:eastAsia="Book Antiqua" w:hAnsi="Book Antiqua" w:cs="Book Antiqua"/>
          <w:i/>
          <w:iCs/>
          <w:color w:val="000000"/>
        </w:rPr>
        <w:t>Gastroenterol</w:t>
      </w:r>
      <w:proofErr w:type="spellEnd"/>
      <w:r w:rsidRPr="004705C5">
        <w:rPr>
          <w:rFonts w:ascii="Book Antiqua" w:eastAsia="Book Antiqua" w:hAnsi="Book Antiqua" w:cs="Book Antiqua"/>
          <w:color w:val="000000"/>
        </w:rPr>
        <w:t xml:space="preserve"> 2021; 27(27): </w:t>
      </w:r>
      <w:r w:rsidR="004356AC" w:rsidRPr="004705C5">
        <w:rPr>
          <w:rFonts w:ascii="Book Antiqua" w:hAnsi="Book Antiqua" w:cs="Book Antiqua" w:hint="eastAsia"/>
          <w:color w:val="000000"/>
          <w:lang w:eastAsia="zh-CN"/>
        </w:rPr>
        <w:t>4358-4370</w:t>
      </w:r>
      <w:r w:rsidRPr="004705C5">
        <w:rPr>
          <w:rFonts w:ascii="Book Antiqua" w:eastAsia="Book Antiqua" w:hAnsi="Book Antiqua" w:cs="Book Antiqua"/>
          <w:color w:val="000000"/>
        </w:rPr>
        <w:t xml:space="preserve"> URL: https://www.wjgnet.com/1007-9327/full/v27/i27/</w:t>
      </w:r>
      <w:r w:rsidR="004356AC" w:rsidRPr="004705C5">
        <w:rPr>
          <w:rFonts w:ascii="Book Antiqua" w:hAnsi="Book Antiqua" w:cs="Book Antiqua" w:hint="eastAsia"/>
          <w:color w:val="000000"/>
          <w:lang w:eastAsia="zh-CN"/>
        </w:rPr>
        <w:t>4358</w:t>
      </w:r>
      <w:r w:rsidRPr="004705C5">
        <w:rPr>
          <w:rFonts w:ascii="Book Antiqua" w:eastAsia="Book Antiqua" w:hAnsi="Book Antiqua" w:cs="Book Antiqua"/>
          <w:color w:val="000000"/>
        </w:rPr>
        <w:t>.htm DOI: https://dx.doi.org/10.3748/wjg.v27.i27.</w:t>
      </w:r>
      <w:r w:rsidR="004356AC" w:rsidRPr="004705C5">
        <w:rPr>
          <w:rFonts w:ascii="Book Antiqua" w:hAnsi="Book Antiqua" w:cs="Book Antiqua" w:hint="eastAsia"/>
          <w:color w:val="000000"/>
          <w:lang w:eastAsia="zh-CN"/>
        </w:rPr>
        <w:t>4358</w:t>
      </w:r>
    </w:p>
    <w:bookmarkEnd w:id="14"/>
    <w:bookmarkEnd w:id="15"/>
    <w:p w:rsidR="0015251E" w:rsidRPr="004705C5" w:rsidRDefault="0015251E">
      <w:pPr>
        <w:spacing w:line="360" w:lineRule="auto"/>
        <w:jc w:val="both"/>
        <w:rPr>
          <w:lang w:eastAsia="zh-CN"/>
        </w:rPr>
      </w:pPr>
    </w:p>
    <w:p w:rsidR="0015251E" w:rsidRPr="004705C5" w:rsidRDefault="007A1A4D">
      <w:pPr>
        <w:spacing w:line="360" w:lineRule="auto"/>
        <w:jc w:val="both"/>
      </w:pPr>
      <w:r w:rsidRPr="004705C5">
        <w:rPr>
          <w:rFonts w:ascii="Book Antiqua" w:eastAsia="Book Antiqua" w:hAnsi="Book Antiqua" w:cs="Book Antiqua"/>
          <w:b/>
          <w:bCs/>
          <w:color w:val="000000"/>
        </w:rPr>
        <w:t xml:space="preserve">Core Tip: </w:t>
      </w:r>
      <w:r w:rsidRPr="004705C5">
        <w:rPr>
          <w:rFonts w:ascii="Book Antiqua" w:eastAsia="Book Antiqua" w:hAnsi="Book Antiqua" w:cs="Book Antiqua"/>
          <w:color w:val="000000"/>
        </w:rPr>
        <w:t xml:space="preserve">The coronavirus disease 2019 (COVID-19) pandemic caused by severe acute respiratory syndrome coronavirus 2 (SARS-CoV-2) </w:t>
      </w:r>
      <w:proofErr w:type="gramStart"/>
      <w:r w:rsidRPr="004705C5">
        <w:rPr>
          <w:rFonts w:ascii="Book Antiqua" w:eastAsia="Book Antiqua" w:hAnsi="Book Antiqua" w:cs="Book Antiqua"/>
          <w:color w:val="000000"/>
        </w:rPr>
        <w:t>infection</w:t>
      </w:r>
      <w:proofErr w:type="gramEnd"/>
      <w:r w:rsidRPr="004705C5">
        <w:rPr>
          <w:rFonts w:ascii="Book Antiqua" w:eastAsia="Book Antiqua" w:hAnsi="Book Antiqua" w:cs="Book Antiqua"/>
          <w:color w:val="000000"/>
        </w:rPr>
        <w:t xml:space="preserve"> is one of the most influential emerging infectious diseases worldwide. Accumulating evidence suggests that liver injury is common in COVID-19 patients, and many severe cases tend to be associated with dysregulated liver functions. In this review, we summarize the currently available data of liver enzyme abnormalities in patients confirmed to have COVID-19 and analyze multiple risk factors for liver injury. However, the mechanism of liver impairment seems to be multifactorial. The evidence of direct liver injury triggered by SARS-CoV-2 infection or indirect liver injury induced by overwhelmed cytokine storm will also be discussed.</w:t>
      </w:r>
    </w:p>
    <w:p w:rsidR="0015251E" w:rsidRPr="004705C5" w:rsidRDefault="007A1A4D">
      <w:pPr>
        <w:spacing w:line="360" w:lineRule="auto"/>
        <w:jc w:val="both"/>
        <w:rPr>
          <w:lang w:eastAsia="zh-CN"/>
        </w:rPr>
      </w:pPr>
      <w:r w:rsidRPr="004705C5">
        <w:br w:type="page"/>
      </w:r>
    </w:p>
    <w:p w:rsidR="0015251E" w:rsidRPr="004705C5" w:rsidRDefault="0015251E">
      <w:pPr>
        <w:spacing w:line="360" w:lineRule="auto"/>
        <w:jc w:val="both"/>
        <w:rPr>
          <w:lang w:eastAsia="zh-CN"/>
        </w:rPr>
      </w:pPr>
    </w:p>
    <w:p w:rsidR="0015251E" w:rsidRPr="004705C5" w:rsidRDefault="007A1A4D">
      <w:pPr>
        <w:spacing w:line="360" w:lineRule="auto"/>
        <w:jc w:val="both"/>
      </w:pPr>
      <w:r w:rsidRPr="004705C5">
        <w:rPr>
          <w:rFonts w:ascii="Book Antiqua" w:eastAsia="Book Antiqua" w:hAnsi="Book Antiqua" w:cs="Book Antiqua"/>
          <w:b/>
          <w:caps/>
          <w:color w:val="000000"/>
          <w:u w:val="single"/>
        </w:rPr>
        <w:t>INTRODUCTION</w:t>
      </w:r>
    </w:p>
    <w:p w:rsidR="0015251E" w:rsidRPr="004705C5" w:rsidRDefault="007A1A4D">
      <w:pPr>
        <w:spacing w:line="360" w:lineRule="auto"/>
        <w:jc w:val="both"/>
      </w:pPr>
      <w:r w:rsidRPr="004705C5">
        <w:rPr>
          <w:rFonts w:ascii="Book Antiqua" w:eastAsia="Book Antiqua" w:hAnsi="Book Antiqua" w:cs="Book Antiqua"/>
          <w:color w:val="000000"/>
        </w:rPr>
        <w:t xml:space="preserve">Coronavirus disease 2019 (COVID-19) has broken out worldwide and was declared as a global pandemic by the World Health Organization (WHO) on March 11, 2020 after it was first reported in December 2019. The virus was later </w:t>
      </w:r>
      <w:proofErr w:type="gramStart"/>
      <w:r w:rsidRPr="004705C5">
        <w:rPr>
          <w:rFonts w:ascii="Book Antiqua" w:eastAsia="Book Antiqua" w:hAnsi="Book Antiqua" w:cs="Book Antiqua"/>
          <w:color w:val="000000"/>
        </w:rPr>
        <w:t>isolated</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and was named severe acute respiratory syndrome coronavirus 2 (SARS-CoV-2) by the International Committee for Taxonomy of Viruses. To date, this virus has spread to 220 countries, infecting 179601602 people with 3891974 deaths (as of June 24, 2021, source: Johns Hopkins University; </w:t>
      </w:r>
      <w:r w:rsidRPr="004705C5">
        <w:rPr>
          <w:rFonts w:ascii="Book Antiqua" w:eastAsia="Book Antiqua" w:hAnsi="Book Antiqua" w:cs="Book Antiqua"/>
        </w:rPr>
        <w:t>https://coronavirus.jhu.edu/map.html</w:t>
      </w:r>
      <w:r w:rsidRPr="004705C5">
        <w:rPr>
          <w:rFonts w:ascii="Book Antiqua" w:eastAsia="Book Antiqua" w:hAnsi="Book Antiqua" w:cs="Book Antiqua"/>
          <w:color w:val="000000"/>
        </w:rPr>
        <w:t>), which constitutes a public health emergency of international concern.</w:t>
      </w:r>
    </w:p>
    <w:p w:rsidR="0015251E" w:rsidRPr="004705C5" w:rsidRDefault="007A1A4D">
      <w:pPr>
        <w:spacing w:line="360" w:lineRule="auto"/>
        <w:ind w:firstLine="720"/>
        <w:jc w:val="both"/>
      </w:pPr>
      <w:r w:rsidRPr="004705C5">
        <w:rPr>
          <w:rFonts w:ascii="Book Antiqua" w:eastAsia="Book Antiqua" w:hAnsi="Book Antiqua" w:cs="Book Antiqua"/>
          <w:color w:val="000000"/>
        </w:rPr>
        <w:t>The severity of symptoms in patients with COVID-19 ranges from mild self-limited respiratory disease to severe progressive pneumonia and respiratory failure, with an overall mortality rate of 2.3</w:t>
      </w:r>
      <w:proofErr w:type="gramStart"/>
      <w:r w:rsidRPr="004705C5">
        <w:rPr>
          <w:rFonts w:ascii="Book Antiqua" w:eastAsia="Book Antiqua" w:hAnsi="Book Antiqua" w:cs="Book Antiqua"/>
          <w:color w:val="000000"/>
        </w:rPr>
        <w:t>%</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2</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The typical clinical manifestations of COVID-19 include elevated body temperature (&gt; 37.3 °C), dry cough, dyspnea, leukocytosis, lung infiltration, and no significant improvement after antibiotic treatment for 3 </w:t>
      </w:r>
      <w:proofErr w:type="gramStart"/>
      <w:r w:rsidRPr="004705C5">
        <w:rPr>
          <w:rFonts w:ascii="Book Antiqua" w:eastAsia="Book Antiqua" w:hAnsi="Book Antiqua" w:cs="Book Antiqua"/>
          <w:color w:val="000000"/>
        </w:rPr>
        <w:t>d</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3</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In addition to the respiratory system, various organs are reported to be involved in the process of SARS-CoV-2 infection, which caused complications that aggravate the </w:t>
      </w:r>
      <w:proofErr w:type="gramStart"/>
      <w:r w:rsidRPr="004705C5">
        <w:rPr>
          <w:rFonts w:ascii="Book Antiqua" w:eastAsia="Book Antiqua" w:hAnsi="Book Antiqua" w:cs="Book Antiqua"/>
          <w:color w:val="000000"/>
        </w:rPr>
        <w:t>infection</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4</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Up to 50% of COVID-19 patients have been reported to have abnormal liver biochemical indicators, including elevated expression of aminotransferases, </w:t>
      </w:r>
      <w:proofErr w:type="spellStart"/>
      <w:r w:rsidRPr="004705C5">
        <w:rPr>
          <w:rFonts w:ascii="Book Antiqua" w:eastAsia="Book Antiqua" w:hAnsi="Book Antiqua" w:cs="Book Antiqua"/>
          <w:color w:val="000000"/>
        </w:rPr>
        <w:t>glutamyl</w:t>
      </w:r>
      <w:proofErr w:type="spellEnd"/>
      <w:r w:rsidRPr="004705C5">
        <w:rPr>
          <w:rFonts w:ascii="Book Antiqua" w:eastAsia="Book Antiqua" w:hAnsi="Book Antiqua" w:cs="Book Antiqua"/>
          <w:color w:val="000000"/>
        </w:rPr>
        <w:t xml:space="preserve"> transferase, and alkaline phosphatase (ALP</w:t>
      </w:r>
      <w:proofErr w:type="gramStart"/>
      <w:r w:rsidRPr="004705C5">
        <w:rPr>
          <w:rFonts w:ascii="Book Antiqua" w:eastAsia="Book Antiqua" w:hAnsi="Book Antiqua" w:cs="Book Antiqua"/>
          <w:color w:val="000000"/>
        </w:rPr>
        <w:t>)</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3</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5</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6</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and the proportion of infected patients with abnormal liver functions is greater in highly epidemic areas than other regions</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7</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In addition, 58%-78% of patients with severe COVID-19 have apparent liver damage. Liver injury in turn increases the risk of other outcomes, such as cardiac arrest, requirement for intubation, acute respiratory distress syndrome, arrhythmia and </w:t>
      </w:r>
      <w:proofErr w:type="gramStart"/>
      <w:r w:rsidRPr="004705C5">
        <w:rPr>
          <w:rFonts w:ascii="Book Antiqua" w:eastAsia="Book Antiqua" w:hAnsi="Book Antiqua" w:cs="Book Antiqua"/>
          <w:color w:val="000000"/>
        </w:rPr>
        <w:t>shock</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Therefore, it is crucial to understand the mechanisms of the aberrant liver functions caused by this novel respiratory </w:t>
      </w:r>
      <w:proofErr w:type="gramStart"/>
      <w:r w:rsidRPr="004705C5">
        <w:rPr>
          <w:rFonts w:ascii="Book Antiqua" w:eastAsia="Book Antiqua" w:hAnsi="Book Antiqua" w:cs="Book Antiqua"/>
          <w:color w:val="000000"/>
        </w:rPr>
        <w:t>virus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It is currently believed that three mechanisms may account for the liver damage in COVID-19 patients: (1) </w:t>
      </w:r>
      <w:r w:rsidRPr="004705C5">
        <w:rPr>
          <w:rFonts w:ascii="Book Antiqua" w:eastAsia="Book Antiqua" w:hAnsi="Book Antiqua" w:cs="Book Antiqua"/>
          <w:caps/>
          <w:color w:val="000000"/>
        </w:rPr>
        <w:t>h</w:t>
      </w:r>
      <w:r w:rsidRPr="004705C5">
        <w:rPr>
          <w:rFonts w:ascii="Book Antiqua" w:eastAsia="Book Antiqua" w:hAnsi="Book Antiqua" w:cs="Book Antiqua"/>
          <w:color w:val="000000"/>
        </w:rPr>
        <w:t xml:space="preserve">epatic bile duct endothelial cells and hepatocytes are directly infected by SARS-CoV-2 mediated by the cellular receptors; (2) </w:t>
      </w:r>
      <w:r w:rsidRPr="004705C5">
        <w:rPr>
          <w:rFonts w:ascii="Book Antiqua" w:eastAsia="Book Antiqua" w:hAnsi="Book Antiqua" w:cs="Book Antiqua"/>
          <w:caps/>
          <w:color w:val="000000"/>
        </w:rPr>
        <w:t>a</w:t>
      </w:r>
      <w:r w:rsidRPr="004705C5">
        <w:rPr>
          <w:rFonts w:ascii="Book Antiqua" w:eastAsia="Book Antiqua" w:hAnsi="Book Antiqua" w:cs="Book Antiqua"/>
          <w:color w:val="000000"/>
        </w:rPr>
        <w:t xml:space="preserve"> cytokine storm is induced by </w:t>
      </w:r>
      <w:proofErr w:type="spellStart"/>
      <w:r w:rsidRPr="004705C5">
        <w:rPr>
          <w:rFonts w:ascii="Book Antiqua" w:eastAsia="Book Antiqua" w:hAnsi="Book Antiqua" w:cs="Book Antiqua"/>
          <w:color w:val="000000"/>
        </w:rPr>
        <w:t>overactivated</w:t>
      </w:r>
      <w:proofErr w:type="spellEnd"/>
      <w:r w:rsidRPr="004705C5">
        <w:rPr>
          <w:rFonts w:ascii="Book Antiqua" w:eastAsia="Book Antiqua" w:hAnsi="Book Antiqua" w:cs="Book Antiqua"/>
          <w:color w:val="000000"/>
        </w:rPr>
        <w:t xml:space="preserve"> immune responses and causes inflammatory liver damage; and (3) </w:t>
      </w:r>
      <w:r w:rsidRPr="004705C5">
        <w:rPr>
          <w:rFonts w:ascii="Book Antiqua" w:eastAsia="Book Antiqua" w:hAnsi="Book Antiqua" w:cs="Book Antiqua"/>
          <w:caps/>
          <w:color w:val="000000"/>
        </w:rPr>
        <w:t>m</w:t>
      </w:r>
      <w:r w:rsidRPr="004705C5">
        <w:rPr>
          <w:rFonts w:ascii="Book Antiqua" w:eastAsia="Book Antiqua" w:hAnsi="Book Antiqua" w:cs="Book Antiqua"/>
          <w:color w:val="000000"/>
        </w:rPr>
        <w:t>ultiple risk factors such as underlying liver diseases may cause secondary liver damage following SARS-CoV-2 infection. In this review, we summarize the clinical manifestations and explore the potential underlying mechanisms of liver dysfunctions in patients with SARS-CoV-2 infection.</w:t>
      </w:r>
    </w:p>
    <w:p w:rsidR="0015251E" w:rsidRPr="004705C5" w:rsidRDefault="0015251E">
      <w:pPr>
        <w:spacing w:line="360" w:lineRule="auto"/>
        <w:ind w:firstLine="720"/>
        <w:jc w:val="both"/>
      </w:pPr>
    </w:p>
    <w:p w:rsidR="0015251E" w:rsidRPr="004705C5" w:rsidRDefault="007A1A4D">
      <w:pPr>
        <w:spacing w:line="360" w:lineRule="auto"/>
        <w:jc w:val="both"/>
      </w:pPr>
      <w:r w:rsidRPr="004705C5">
        <w:rPr>
          <w:rFonts w:ascii="Book Antiqua" w:eastAsia="Book Antiqua" w:hAnsi="Book Antiqua" w:cs="Book Antiqua"/>
          <w:b/>
          <w:bCs/>
          <w:caps/>
          <w:color w:val="000000"/>
          <w:u w:val="single"/>
        </w:rPr>
        <w:t>SARS-CoV-2: GENOME STRUCTURE AND TRANSMISSION</w:t>
      </w:r>
    </w:p>
    <w:p w:rsidR="0015251E" w:rsidRPr="004705C5" w:rsidRDefault="007A1A4D">
      <w:pPr>
        <w:spacing w:line="360" w:lineRule="auto"/>
        <w:jc w:val="both"/>
      </w:pPr>
      <w:r w:rsidRPr="004705C5">
        <w:rPr>
          <w:rFonts w:ascii="Book Antiqua" w:eastAsia="Book Antiqua" w:hAnsi="Book Antiqua" w:cs="Book Antiqua"/>
          <w:color w:val="000000"/>
        </w:rPr>
        <w:t>Coronaviruses (</w:t>
      </w:r>
      <w:proofErr w:type="spellStart"/>
      <w:r w:rsidRPr="004705C5">
        <w:rPr>
          <w:rFonts w:ascii="Book Antiqua" w:eastAsia="Book Antiqua" w:hAnsi="Book Antiqua" w:cs="Book Antiqua"/>
          <w:color w:val="000000"/>
        </w:rPr>
        <w:t>CoVs</w:t>
      </w:r>
      <w:proofErr w:type="spellEnd"/>
      <w:r w:rsidRPr="004705C5">
        <w:rPr>
          <w:rFonts w:ascii="Book Antiqua" w:eastAsia="Book Antiqua" w:hAnsi="Book Antiqua" w:cs="Book Antiqua"/>
          <w:color w:val="000000"/>
        </w:rPr>
        <w:t xml:space="preserve">) are a group of enveloped positive single-stranded RNA viruses that belong to the </w:t>
      </w:r>
      <w:proofErr w:type="spellStart"/>
      <w:r w:rsidRPr="004705C5">
        <w:rPr>
          <w:rFonts w:ascii="Book Antiqua" w:eastAsia="Book Antiqua" w:hAnsi="Book Antiqua" w:cs="Book Antiqua"/>
          <w:color w:val="000000"/>
        </w:rPr>
        <w:t>Coronaviridae</w:t>
      </w:r>
      <w:proofErr w:type="spellEnd"/>
      <w:r w:rsidRPr="004705C5">
        <w:rPr>
          <w:rFonts w:ascii="Book Antiqua" w:eastAsia="Book Antiqua" w:hAnsi="Book Antiqua" w:cs="Book Antiqua"/>
          <w:color w:val="000000"/>
        </w:rPr>
        <w:t xml:space="preserve"> family of order </w:t>
      </w:r>
      <w:proofErr w:type="spellStart"/>
      <w:proofErr w:type="gramStart"/>
      <w:r w:rsidRPr="004705C5">
        <w:rPr>
          <w:rFonts w:ascii="Book Antiqua" w:eastAsia="Book Antiqua" w:hAnsi="Book Antiqua" w:cs="Book Antiqua"/>
          <w:color w:val="000000"/>
        </w:rPr>
        <w:t>Nidovirales</w:t>
      </w:r>
      <w:proofErr w:type="spellEnd"/>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10</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CoVs</w:t>
      </w:r>
      <w:proofErr w:type="spellEnd"/>
      <w:r w:rsidRPr="004705C5">
        <w:rPr>
          <w:rFonts w:ascii="Book Antiqua" w:eastAsia="Book Antiqua" w:hAnsi="Book Antiqua" w:cs="Book Antiqua"/>
          <w:color w:val="000000"/>
        </w:rPr>
        <w:t xml:space="preserve"> are further grouped into α-, β-, γ-, and δ-coronaviruses. Among them, α- and β-</w:t>
      </w:r>
      <w:proofErr w:type="spellStart"/>
      <w:r w:rsidRPr="004705C5">
        <w:rPr>
          <w:rFonts w:ascii="Book Antiqua" w:eastAsia="Book Antiqua" w:hAnsi="Book Antiqua" w:cs="Book Antiqua"/>
          <w:color w:val="000000"/>
        </w:rPr>
        <w:t>CoVs</w:t>
      </w:r>
      <w:proofErr w:type="spellEnd"/>
      <w:r w:rsidRPr="004705C5">
        <w:rPr>
          <w:rFonts w:ascii="Book Antiqua" w:eastAsia="Book Antiqua" w:hAnsi="Book Antiqua" w:cs="Book Antiqua"/>
          <w:color w:val="000000"/>
        </w:rPr>
        <w:t xml:space="preserve"> can infect mammals and γ-coronaviruses infect birds and δ-coronaviruses infect </w:t>
      </w:r>
      <w:proofErr w:type="gramStart"/>
      <w:r w:rsidRPr="004705C5">
        <w:rPr>
          <w:rFonts w:ascii="Book Antiqua" w:eastAsia="Book Antiqua" w:hAnsi="Book Antiqua" w:cs="Book Antiqua"/>
          <w:color w:val="000000"/>
        </w:rPr>
        <w:t>both</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SARS-CoV-2, initially isolated from human airway epithelial cells, was identified as the seventh member of the </w:t>
      </w:r>
      <w:proofErr w:type="spellStart"/>
      <w:r w:rsidRPr="004705C5">
        <w:rPr>
          <w:rFonts w:ascii="Book Antiqua" w:eastAsia="Book Antiqua" w:hAnsi="Book Antiqua" w:cs="Book Antiqua"/>
          <w:color w:val="000000"/>
        </w:rPr>
        <w:t>CoVs</w:t>
      </w:r>
      <w:proofErr w:type="spellEnd"/>
      <w:r w:rsidRPr="004705C5">
        <w:rPr>
          <w:rFonts w:ascii="Book Antiqua" w:eastAsia="Book Antiqua" w:hAnsi="Book Antiqua" w:cs="Book Antiqua"/>
          <w:color w:val="000000"/>
        </w:rPr>
        <w:t xml:space="preserve"> capable of infecting humans. It genetically belongs to the β-</w:t>
      </w:r>
      <w:proofErr w:type="spellStart"/>
      <w:r w:rsidRPr="004705C5">
        <w:rPr>
          <w:rFonts w:ascii="Book Antiqua" w:eastAsia="Book Antiqua" w:hAnsi="Book Antiqua" w:cs="Book Antiqua"/>
          <w:color w:val="000000"/>
        </w:rPr>
        <w:t>CoV</w:t>
      </w:r>
      <w:proofErr w:type="spellEnd"/>
      <w:r w:rsidRPr="004705C5">
        <w:rPr>
          <w:rFonts w:ascii="Book Antiqua" w:eastAsia="Book Antiqua" w:hAnsi="Book Antiqua" w:cs="Book Antiqua"/>
          <w:color w:val="000000"/>
        </w:rPr>
        <w:t xml:space="preserve"> genus in the same clade with SARS-</w:t>
      </w:r>
      <w:proofErr w:type="spellStart"/>
      <w:r w:rsidRPr="004705C5">
        <w:rPr>
          <w:rFonts w:ascii="Book Antiqua" w:eastAsia="Book Antiqua" w:hAnsi="Book Antiqua" w:cs="Book Antiqua"/>
          <w:color w:val="000000"/>
        </w:rPr>
        <w:t>CoV</w:t>
      </w:r>
      <w:proofErr w:type="spellEnd"/>
      <w:r w:rsidRPr="004705C5">
        <w:rPr>
          <w:rFonts w:ascii="Book Antiqua" w:eastAsia="Book Antiqua" w:hAnsi="Book Antiqua" w:cs="Book Antiqua"/>
          <w:color w:val="000000"/>
        </w:rPr>
        <w:t xml:space="preserve"> and middle-east respiratory syndrome coronavirus (MERS-</w:t>
      </w:r>
      <w:proofErr w:type="spellStart"/>
      <w:r w:rsidRPr="004705C5">
        <w:rPr>
          <w:rFonts w:ascii="Book Antiqua" w:eastAsia="Book Antiqua" w:hAnsi="Book Antiqua" w:cs="Book Antiqua"/>
          <w:color w:val="000000"/>
        </w:rPr>
        <w:t>CoV</w:t>
      </w:r>
      <w:proofErr w:type="spellEnd"/>
      <w:proofErr w:type="gramStart"/>
      <w:r w:rsidRPr="004705C5">
        <w:rPr>
          <w:rFonts w:ascii="Book Antiqua" w:eastAsia="Book Antiqua" w:hAnsi="Book Antiqua" w:cs="Book Antiqua"/>
          <w:color w:val="000000"/>
        </w:rPr>
        <w:t>)</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12</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i/>
          <w:iCs/>
          <w:color w:val="000000"/>
        </w:rPr>
        <w:t>Genome structure and variability</w:t>
      </w:r>
    </w:p>
    <w:p w:rsidR="0015251E" w:rsidRPr="004705C5" w:rsidRDefault="007A1A4D">
      <w:pPr>
        <w:spacing w:line="360" w:lineRule="auto"/>
        <w:jc w:val="both"/>
      </w:pPr>
      <w:r w:rsidRPr="004705C5">
        <w:rPr>
          <w:rFonts w:ascii="Book Antiqua" w:eastAsia="Book Antiqua" w:hAnsi="Book Antiqua" w:cs="Book Antiqua"/>
          <w:color w:val="000000"/>
        </w:rPr>
        <w:t>The SARS-CoV-2 genome shares around 76.5% amino acid sequence identity with SARS-</w:t>
      </w:r>
      <w:proofErr w:type="spellStart"/>
      <w:proofErr w:type="gramStart"/>
      <w:r w:rsidRPr="004705C5">
        <w:rPr>
          <w:rFonts w:ascii="Book Antiqua" w:eastAsia="Book Antiqua" w:hAnsi="Book Antiqua" w:cs="Book Antiqua"/>
          <w:color w:val="000000"/>
        </w:rPr>
        <w:t>CoV</w:t>
      </w:r>
      <w:proofErr w:type="spellEnd"/>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13</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 which might be responsible for the shared transmission mode and pathogenesis of these two viruses. The SARS-CoV-2 genome contains 14 open reading frames, encoding 27 proteins (Figure 1A). Four major structural proteins are encoded by the 3’-terminus of the genome, including the spike surface glycoprotein (S), matrix protein (M), small envelope protein (E), and </w:t>
      </w:r>
      <w:proofErr w:type="spellStart"/>
      <w:r w:rsidRPr="004705C5">
        <w:rPr>
          <w:rFonts w:ascii="Book Antiqua" w:eastAsia="Book Antiqua" w:hAnsi="Book Antiqua" w:cs="Book Antiqua"/>
          <w:color w:val="000000"/>
        </w:rPr>
        <w:t>nucleocapsid</w:t>
      </w:r>
      <w:proofErr w:type="spellEnd"/>
      <w:r w:rsidRPr="004705C5">
        <w:rPr>
          <w:rFonts w:ascii="Book Antiqua" w:eastAsia="Book Antiqua" w:hAnsi="Book Antiqua" w:cs="Book Antiqua"/>
          <w:color w:val="000000"/>
        </w:rPr>
        <w:t xml:space="preserve"> protein (N)</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11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(Figure 1B). The S protein initiates the infection by interacting with the cellular receptor through its receptor binding domain (RBD). SARS-CoV-2 infects the target cells by S protein on the surface of the </w:t>
      </w:r>
      <w:proofErr w:type="spellStart"/>
      <w:r w:rsidRPr="004705C5">
        <w:rPr>
          <w:rFonts w:ascii="Book Antiqua" w:eastAsia="Book Antiqua" w:hAnsi="Book Antiqua" w:cs="Book Antiqua"/>
          <w:color w:val="000000"/>
        </w:rPr>
        <w:t>virion</w:t>
      </w:r>
      <w:proofErr w:type="spellEnd"/>
      <w:r w:rsidRPr="004705C5">
        <w:rPr>
          <w:rFonts w:ascii="Book Antiqua" w:eastAsia="Book Antiqua" w:hAnsi="Book Antiqua" w:cs="Book Antiqua"/>
          <w:color w:val="000000"/>
        </w:rPr>
        <w:t xml:space="preserve"> binding to cellular angiotensin-converting enzyme 2 (ACE2) receptors followed by fusion of the cellular and viral membranes (Figure 1C). In this process, transmembrane protease serine 2 (TMPRSS2), together with the endosomal cysteine proteases </w:t>
      </w:r>
      <w:proofErr w:type="spellStart"/>
      <w:r w:rsidRPr="004705C5">
        <w:rPr>
          <w:rFonts w:ascii="Book Antiqua" w:eastAsia="Book Antiqua" w:hAnsi="Book Antiqua" w:cs="Book Antiqua"/>
          <w:color w:val="000000"/>
        </w:rPr>
        <w:t>cathepsin</w:t>
      </w:r>
      <w:proofErr w:type="spellEnd"/>
      <w:r w:rsidRPr="004705C5">
        <w:rPr>
          <w:rFonts w:ascii="Book Antiqua" w:eastAsia="Book Antiqua" w:hAnsi="Book Antiqua" w:cs="Book Antiqua"/>
          <w:color w:val="000000"/>
        </w:rPr>
        <w:t xml:space="preserve"> B and L (</w:t>
      </w:r>
      <w:proofErr w:type="spellStart"/>
      <w:r w:rsidRPr="004705C5">
        <w:rPr>
          <w:rFonts w:ascii="Book Antiqua" w:eastAsia="Book Antiqua" w:hAnsi="Book Antiqua" w:cs="Book Antiqua"/>
          <w:color w:val="000000"/>
        </w:rPr>
        <w:t>CatB</w:t>
      </w:r>
      <w:proofErr w:type="spellEnd"/>
      <w:r w:rsidRPr="004705C5">
        <w:rPr>
          <w:rFonts w:ascii="Book Antiqua" w:eastAsia="Book Antiqua" w:hAnsi="Book Antiqua" w:cs="Book Antiqua"/>
          <w:color w:val="000000"/>
        </w:rPr>
        <w:t xml:space="preserve">/L), are used for S protein priming. The S protein of SARS-CoV-2 is efficiently cleaved at the junction of S1 and S2 proteins to produce an S2 subunit to facilitate SARS-CoV-2 </w:t>
      </w:r>
      <w:proofErr w:type="gramStart"/>
      <w:r w:rsidRPr="004705C5">
        <w:rPr>
          <w:rFonts w:ascii="Book Antiqua" w:eastAsia="Book Antiqua" w:hAnsi="Book Antiqua" w:cs="Book Antiqua"/>
          <w:color w:val="000000"/>
        </w:rPr>
        <w:t>entry</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14</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Considering the major role played in the pathogenesis, S protein is considered to be a potential target for vaccine design and drug </w:t>
      </w:r>
      <w:proofErr w:type="gramStart"/>
      <w:r w:rsidRPr="004705C5">
        <w:rPr>
          <w:rFonts w:ascii="Book Antiqua" w:eastAsia="Book Antiqua" w:hAnsi="Book Antiqua" w:cs="Book Antiqua"/>
          <w:color w:val="000000"/>
        </w:rPr>
        <w:t>development</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E protein is involved in the assembly and release of </w:t>
      </w:r>
      <w:proofErr w:type="spellStart"/>
      <w:r w:rsidRPr="004705C5">
        <w:rPr>
          <w:rFonts w:ascii="Book Antiqua" w:eastAsia="Book Antiqua" w:hAnsi="Book Antiqua" w:cs="Book Antiqua"/>
          <w:color w:val="000000"/>
        </w:rPr>
        <w:t>virions</w:t>
      </w:r>
      <w:proofErr w:type="spellEnd"/>
      <w:r w:rsidRPr="004705C5">
        <w:rPr>
          <w:rFonts w:ascii="Book Antiqua" w:eastAsia="Book Antiqua" w:hAnsi="Book Antiqua" w:cs="Book Antiqua"/>
          <w:color w:val="000000"/>
        </w:rPr>
        <w:t xml:space="preserve">. As the most abundant viral protein, M protein plays an important role in RNA </w:t>
      </w:r>
      <w:proofErr w:type="gramStart"/>
      <w:r w:rsidRPr="004705C5">
        <w:rPr>
          <w:rFonts w:ascii="Book Antiqua" w:eastAsia="Book Antiqua" w:hAnsi="Book Antiqua" w:cs="Book Antiqua"/>
          <w:color w:val="000000"/>
        </w:rPr>
        <w:t>packaging</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15</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and N protein mediates the transcription and replication of viral RNA</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16</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w:t>
      </w:r>
    </w:p>
    <w:p w:rsidR="0015251E" w:rsidRPr="004705C5" w:rsidRDefault="007A1A4D">
      <w:pPr>
        <w:spacing w:line="360" w:lineRule="auto"/>
        <w:ind w:firstLine="360"/>
        <w:jc w:val="both"/>
      </w:pPr>
      <w:r w:rsidRPr="004705C5">
        <w:rPr>
          <w:rFonts w:ascii="Book Antiqua" w:eastAsia="Book Antiqua" w:hAnsi="Book Antiqua" w:cs="Book Antiqua"/>
          <w:color w:val="000000"/>
        </w:rPr>
        <w:t xml:space="preserve">The variability of the SARS-CoV-2 genome is lower when compared to other human </w:t>
      </w:r>
      <w:proofErr w:type="spellStart"/>
      <w:r w:rsidRPr="004705C5">
        <w:rPr>
          <w:rFonts w:ascii="Book Antiqua" w:eastAsia="Book Antiqua" w:hAnsi="Book Antiqua" w:cs="Book Antiqua"/>
          <w:color w:val="000000"/>
        </w:rPr>
        <w:t>CoVs</w:t>
      </w:r>
      <w:proofErr w:type="spellEnd"/>
      <w:r w:rsidRPr="004705C5">
        <w:rPr>
          <w:rFonts w:ascii="Book Antiqua" w:eastAsia="Book Antiqua" w:hAnsi="Book Antiqua" w:cs="Book Antiqua"/>
          <w:color w:val="000000"/>
        </w:rPr>
        <w:t xml:space="preserve">. There were 149 mutations in 103 sequenced SARS-CoV-2 genomes in the early stage of the </w:t>
      </w:r>
      <w:proofErr w:type="gramStart"/>
      <w:r w:rsidRPr="004705C5">
        <w:rPr>
          <w:rFonts w:ascii="Book Antiqua" w:eastAsia="Book Antiqua" w:hAnsi="Book Antiqua" w:cs="Book Antiqua"/>
          <w:color w:val="000000"/>
        </w:rPr>
        <w:t>pandemic</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17</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The virus was classified into two major variants (L and S) through population genetic analysis. The L type, derived from the S type of SARS-CoV-2, was reported to be evolutionarily more </w:t>
      </w:r>
      <w:proofErr w:type="gramStart"/>
      <w:r w:rsidRPr="004705C5">
        <w:rPr>
          <w:rFonts w:ascii="Book Antiqua" w:eastAsia="Book Antiqua" w:hAnsi="Book Antiqua" w:cs="Book Antiqua"/>
          <w:color w:val="000000"/>
        </w:rPr>
        <w:t>aggressive</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17</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Recently, a more transmissible phylogenetic cluster (named lineage B.1.1.7), which has 23 specific genetic changes in S protein of SARS-CoV-2, was reported in the UK, and rapidly became the dominant strain in London. Mutation N501Y affects the structure of the RBD and P681H is adjacent to the </w:t>
      </w:r>
      <w:proofErr w:type="spellStart"/>
      <w:r w:rsidRPr="004705C5">
        <w:rPr>
          <w:rFonts w:ascii="Book Antiqua" w:eastAsia="Book Antiqua" w:hAnsi="Book Antiqua" w:cs="Book Antiqua"/>
          <w:color w:val="000000"/>
        </w:rPr>
        <w:t>furin</w:t>
      </w:r>
      <w:proofErr w:type="spellEnd"/>
      <w:r w:rsidRPr="004705C5">
        <w:rPr>
          <w:rFonts w:ascii="Book Antiqua" w:eastAsia="Book Antiqua" w:hAnsi="Book Antiqua" w:cs="Book Antiqua"/>
          <w:color w:val="000000"/>
        </w:rPr>
        <w:t xml:space="preserve">-cleavage site, which increases the binding affinity of the virus to ACE2 receptors by 1000-fold. Moreover, the deletion 69-70del on the S protein facilitates viral evasion from immune surveillance. Collectively, these variations have raised concerns about potential antigenic drift of SARS-CoV-2 similar to that of influenza </w:t>
      </w:r>
      <w:proofErr w:type="gramStart"/>
      <w:r w:rsidRPr="004705C5">
        <w:rPr>
          <w:rFonts w:ascii="Book Antiqua" w:eastAsia="Book Antiqua" w:hAnsi="Book Antiqua" w:cs="Book Antiqua"/>
          <w:color w:val="000000"/>
        </w:rPr>
        <w:t>virus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w:t>
      </w:r>
    </w:p>
    <w:p w:rsidR="0015251E" w:rsidRPr="004705C5" w:rsidRDefault="0015251E">
      <w:pPr>
        <w:spacing w:line="360" w:lineRule="auto"/>
        <w:ind w:firstLine="360"/>
        <w:jc w:val="both"/>
      </w:pPr>
    </w:p>
    <w:p w:rsidR="0015251E" w:rsidRPr="004705C5" w:rsidRDefault="007A1A4D">
      <w:pPr>
        <w:spacing w:line="360" w:lineRule="auto"/>
        <w:jc w:val="both"/>
      </w:pPr>
      <w:r w:rsidRPr="004705C5">
        <w:rPr>
          <w:rFonts w:ascii="Book Antiqua" w:eastAsia="Book Antiqua" w:hAnsi="Book Antiqua" w:cs="Book Antiqua"/>
          <w:b/>
          <w:bCs/>
          <w:i/>
          <w:iCs/>
          <w:color w:val="000000"/>
        </w:rPr>
        <w:t>Transmission of SARS-CoV-2</w:t>
      </w:r>
    </w:p>
    <w:p w:rsidR="0015251E" w:rsidRPr="004705C5" w:rsidRDefault="007A1A4D">
      <w:pPr>
        <w:spacing w:line="360" w:lineRule="auto"/>
        <w:jc w:val="both"/>
      </w:pPr>
      <w:r w:rsidRPr="004705C5">
        <w:rPr>
          <w:rFonts w:ascii="Book Antiqua" w:eastAsia="Book Antiqua" w:hAnsi="Book Antiqua" w:cs="Book Antiqua"/>
          <w:color w:val="000000"/>
        </w:rPr>
        <w:t xml:space="preserve">SARS-CoV-2 is a zoonotic virus that spreads in humans through respiratory </w:t>
      </w:r>
      <w:proofErr w:type="gramStart"/>
      <w:r w:rsidRPr="004705C5">
        <w:rPr>
          <w:rFonts w:ascii="Book Antiqua" w:eastAsia="Book Antiqua" w:hAnsi="Book Antiqua" w:cs="Book Antiqua"/>
          <w:color w:val="000000"/>
        </w:rPr>
        <w:t>droplets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Comparative sequence analysis of the SARS-CoV-2 genome has revealed a striking similarity with bat </w:t>
      </w:r>
      <w:proofErr w:type="spellStart"/>
      <w:r w:rsidRPr="004705C5">
        <w:rPr>
          <w:rFonts w:ascii="Book Antiqua" w:eastAsia="Book Antiqua" w:hAnsi="Book Antiqua" w:cs="Book Antiqua"/>
          <w:color w:val="000000"/>
        </w:rPr>
        <w:t>CoVs</w:t>
      </w:r>
      <w:proofErr w:type="spellEnd"/>
      <w:r w:rsidRPr="004705C5">
        <w:rPr>
          <w:rFonts w:ascii="Book Antiqua" w:eastAsia="Book Antiqua" w:hAnsi="Book Antiqua" w:cs="Book Antiqua"/>
          <w:color w:val="000000"/>
        </w:rPr>
        <w:t xml:space="preserve">, indicating that bats may be the origin of this </w:t>
      </w:r>
      <w:proofErr w:type="gramStart"/>
      <w:r w:rsidRPr="004705C5">
        <w:rPr>
          <w:rFonts w:ascii="Book Antiqua" w:eastAsia="Book Antiqua" w:hAnsi="Book Antiqua" w:cs="Book Antiqua"/>
          <w:color w:val="000000"/>
        </w:rPr>
        <w:t>virus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20</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21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Although many COVID-19 cases initially reported in China were traced to have connection with Huanan Seafood Wholesale Market in </w:t>
      </w:r>
      <w:proofErr w:type="gramStart"/>
      <w:r w:rsidRPr="004705C5">
        <w:rPr>
          <w:rFonts w:ascii="Book Antiqua" w:eastAsia="Book Antiqua" w:hAnsi="Book Antiqua" w:cs="Book Antiqua"/>
          <w:color w:val="000000"/>
        </w:rPr>
        <w:t>Wuhan</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6</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22</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23</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several reports clearly indicate that the global spread of the SARS-CoV-2 might have preceded the discovery of the first case in Wuhan. The epidemic likely started between October 6 and December 11, 2019 in the USA, Italy and </w:t>
      </w:r>
      <w:proofErr w:type="gramStart"/>
      <w:r w:rsidRPr="004705C5">
        <w:rPr>
          <w:rFonts w:ascii="Book Antiqua" w:eastAsia="Book Antiqua" w:hAnsi="Book Antiqua" w:cs="Book Antiqua"/>
          <w:color w:val="000000"/>
        </w:rPr>
        <w:t>France</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24</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25</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;however, debate still exists about the source of SARS-CoV-2. Since the transmission of SARS-CoV-2 needs intermediate hosts, pangolins have been suggested as a probable intermediate </w:t>
      </w:r>
      <w:proofErr w:type="gramStart"/>
      <w:r w:rsidRPr="004705C5">
        <w:rPr>
          <w:rFonts w:ascii="Book Antiqua" w:eastAsia="Book Antiqua" w:hAnsi="Book Antiqua" w:cs="Book Antiqua"/>
          <w:color w:val="000000"/>
        </w:rPr>
        <w:t>host</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26</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In February 2020, evidence of human-to-human transmission of SARS-CoV-2 was first </w:t>
      </w:r>
      <w:proofErr w:type="gramStart"/>
      <w:r w:rsidRPr="004705C5">
        <w:rPr>
          <w:rFonts w:ascii="Book Antiqua" w:eastAsia="Book Antiqua" w:hAnsi="Book Antiqua" w:cs="Book Antiqua"/>
          <w:color w:val="000000"/>
        </w:rPr>
        <w:t>reported</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27</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Thereafter, a case of SARS-CoV-2 provided proof that human-to-human transmission occurred during the incubation </w:t>
      </w:r>
      <w:proofErr w:type="gramStart"/>
      <w:r w:rsidRPr="004705C5">
        <w:rPr>
          <w:rFonts w:ascii="Book Antiqua" w:eastAsia="Book Antiqua" w:hAnsi="Book Antiqua" w:cs="Book Antiqua"/>
          <w:color w:val="000000"/>
        </w:rPr>
        <w:t>period</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28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With the appearance of the second-generation patients and many medical staff in the hospital being infected, the strong infectious ability of SARS-CoV-2 was </w:t>
      </w:r>
      <w:proofErr w:type="gramStart"/>
      <w:r w:rsidRPr="004705C5">
        <w:rPr>
          <w:rFonts w:ascii="Book Antiqua" w:eastAsia="Book Antiqua" w:hAnsi="Book Antiqua" w:cs="Book Antiqua"/>
          <w:color w:val="000000"/>
        </w:rPr>
        <w:t>confirmed</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29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With the detection of SARS-CoV-2 RNA in fecal sample from a COVID-19 patient in the USA, SARS-CoV-2 could also be transmitted through the fecal–oral </w:t>
      </w:r>
      <w:proofErr w:type="gramStart"/>
      <w:r w:rsidRPr="004705C5">
        <w:rPr>
          <w:rFonts w:ascii="Book Antiqua" w:eastAsia="Book Antiqua" w:hAnsi="Book Antiqua" w:cs="Book Antiqua"/>
          <w:color w:val="000000"/>
        </w:rPr>
        <w:t>route</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30</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Since September 2020, the route of transmission from contaminated objects to people has been reported by tracing the origin of local confirmed cases in Qingdao, Tianjin, Dalian, Chengdu and other cities in China, further complicating epidemic prevention and control. </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aps/>
          <w:color w:val="000000"/>
          <w:u w:val="single"/>
        </w:rPr>
        <w:t>DYSREGULATED LIVER FUNCTION IN COVID-19 PATIENTS</w:t>
      </w:r>
    </w:p>
    <w:p w:rsidR="0015251E" w:rsidRPr="004705C5" w:rsidRDefault="007A1A4D">
      <w:pPr>
        <w:spacing w:line="360" w:lineRule="auto"/>
        <w:jc w:val="both"/>
      </w:pPr>
      <w:r w:rsidRPr="004705C5">
        <w:rPr>
          <w:rFonts w:ascii="Book Antiqua" w:eastAsia="Book Antiqua" w:hAnsi="Book Antiqua" w:cs="Book Antiqua"/>
          <w:color w:val="000000"/>
        </w:rPr>
        <w:t xml:space="preserve">The common clinical manifestations of patients with COVID-19 are cough, fever, shortness of breath, and other respiratory </w:t>
      </w:r>
      <w:proofErr w:type="gramStart"/>
      <w:r w:rsidRPr="004705C5">
        <w:rPr>
          <w:rFonts w:ascii="Book Antiqua" w:eastAsia="Book Antiqua" w:hAnsi="Book Antiqua" w:cs="Book Antiqua"/>
          <w:color w:val="000000"/>
        </w:rPr>
        <w:t>symptoms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31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Gastrointestinal symptoms including nausea, vomiting, and diarrhea are also observed in some patients. The abnormal values of liver enzymes have frequently been noted in patients with COVID-19. Existing data suggest that, in most cases, liver enzyme elevations are mild to moderate and rarely severe. Limited pathophysiological studies have indicated that SARS-Cov-2 infection can cause liver injury, although SARS-Cov-2-induced liver injury is not the leading cause of death.</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i/>
          <w:iCs/>
          <w:color w:val="000000"/>
        </w:rPr>
        <w:t>Altered biochemical markers</w:t>
      </w:r>
    </w:p>
    <w:p w:rsidR="0015251E" w:rsidRPr="004705C5" w:rsidRDefault="007A1A4D">
      <w:pPr>
        <w:spacing w:line="360" w:lineRule="auto"/>
        <w:jc w:val="both"/>
      </w:pPr>
      <w:r w:rsidRPr="004705C5">
        <w:rPr>
          <w:rFonts w:ascii="Book Antiqua" w:eastAsia="Book Antiqua" w:hAnsi="Book Antiqua" w:cs="Book Antiqua"/>
          <w:color w:val="000000"/>
        </w:rPr>
        <w:t xml:space="preserve">Liver injury in hospitalized patients is mainly manifested by changes in biochemical liver markers. Many studies have reported the presence of liver dysfunction in COVID-19 patients (Table 1). Respiratory failure is a common characteristic in severe cases, characterized by an imbalance of oxygen supply leading to an increase in </w:t>
      </w:r>
      <w:proofErr w:type="gramStart"/>
      <w:r w:rsidRPr="004705C5">
        <w:rPr>
          <w:rFonts w:ascii="Book Antiqua" w:eastAsia="Book Antiqua" w:hAnsi="Book Antiqua" w:cs="Book Antiqua"/>
          <w:color w:val="000000"/>
        </w:rPr>
        <w:t>transaminases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32</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As reported, 14%-53% of patients have elevated aspartate aminotransferase (AST), alanine aminotransferase (ALT), g-</w:t>
      </w:r>
      <w:proofErr w:type="spellStart"/>
      <w:r w:rsidRPr="004705C5">
        <w:rPr>
          <w:rFonts w:ascii="Book Antiqua" w:eastAsia="Book Antiqua" w:hAnsi="Book Antiqua" w:cs="Book Antiqua"/>
          <w:color w:val="000000"/>
        </w:rPr>
        <w:t>glutamyltransferase</w:t>
      </w:r>
      <w:proofErr w:type="spellEnd"/>
      <w:r w:rsidRPr="004705C5">
        <w:rPr>
          <w:rFonts w:ascii="Book Antiqua" w:eastAsia="Book Antiqua" w:hAnsi="Book Antiqua" w:cs="Book Antiqua"/>
          <w:color w:val="000000"/>
        </w:rPr>
        <w:t xml:space="preserve"> (GGT), hypoalbuminemia, and slightly elevated </w:t>
      </w:r>
      <w:proofErr w:type="gramStart"/>
      <w:r w:rsidRPr="004705C5">
        <w:rPr>
          <w:rFonts w:ascii="Book Antiqua" w:eastAsia="Book Antiqua" w:hAnsi="Book Antiqua" w:cs="Book Antiqua"/>
          <w:color w:val="000000"/>
        </w:rPr>
        <w:t>bilirubin</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33</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The elevation of AST (39.4%) is more significant than that of ALT (28.1%) in severe cases. Among these markers affected by viral infections, elevated AST is related to a higher risk of death, while elevated GGT</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33-38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ALP</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34-36</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together with bilirubin levels</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6</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31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33-35</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are associated with biliary tract damage. Some patients have hypoalbuminemia, an independent predictor of mortality, which may be related to inflammation and poor </w:t>
      </w:r>
      <w:proofErr w:type="gramStart"/>
      <w:r w:rsidRPr="004705C5">
        <w:rPr>
          <w:rFonts w:ascii="Book Antiqua" w:eastAsia="Book Antiqua" w:hAnsi="Book Antiqua" w:cs="Book Antiqua"/>
          <w:color w:val="000000"/>
        </w:rPr>
        <w:t>prognosis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39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40</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Some studies have also reported C-reactive protein (CRP) elevation in many severe COVID-19 </w:t>
      </w:r>
      <w:proofErr w:type="gramStart"/>
      <w:r w:rsidRPr="004705C5">
        <w:rPr>
          <w:rFonts w:ascii="Book Antiqua" w:eastAsia="Book Antiqua" w:hAnsi="Book Antiqua" w:cs="Book Antiqua"/>
          <w:color w:val="000000"/>
        </w:rPr>
        <w:t>cases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6</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31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35</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41-44</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indicating that </w:t>
      </w:r>
      <w:proofErr w:type="spellStart"/>
      <w:r w:rsidRPr="004705C5">
        <w:rPr>
          <w:rFonts w:ascii="Book Antiqua" w:eastAsia="Book Antiqua" w:hAnsi="Book Antiqua" w:cs="Book Antiqua"/>
          <w:color w:val="000000"/>
        </w:rPr>
        <w:t>overactivation</w:t>
      </w:r>
      <w:proofErr w:type="spellEnd"/>
      <w:r w:rsidRPr="004705C5">
        <w:rPr>
          <w:rFonts w:ascii="Book Antiqua" w:eastAsia="Book Antiqua" w:hAnsi="Book Antiqua" w:cs="Book Antiqua"/>
          <w:color w:val="000000"/>
        </w:rPr>
        <w:t xml:space="preserve"> of the immune system might account for disease severity, which can be used to predict worse outcomes in COVID-19 patients. In the elderly population with underlying liver disease, liver enzymes, especially transaminases, are elevated due to lobular </w:t>
      </w:r>
      <w:proofErr w:type="gramStart"/>
      <w:r w:rsidRPr="004705C5">
        <w:rPr>
          <w:rFonts w:ascii="Book Antiqua" w:eastAsia="Book Antiqua" w:hAnsi="Book Antiqua" w:cs="Book Antiqua"/>
          <w:color w:val="000000"/>
        </w:rPr>
        <w:t>necrosis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45</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i/>
          <w:iCs/>
          <w:color w:val="000000"/>
        </w:rPr>
        <w:t>Pathophysiological characteristics of liver tissues in COVID-19 patients</w:t>
      </w:r>
    </w:p>
    <w:p w:rsidR="0015251E" w:rsidRPr="004705C5" w:rsidRDefault="007A1A4D">
      <w:pPr>
        <w:spacing w:line="360" w:lineRule="auto"/>
        <w:jc w:val="both"/>
      </w:pPr>
      <w:r w:rsidRPr="004705C5">
        <w:rPr>
          <w:rFonts w:ascii="Book Antiqua" w:eastAsia="Book Antiqua" w:hAnsi="Book Antiqua" w:cs="Book Antiqua"/>
          <w:color w:val="000000"/>
        </w:rPr>
        <w:t xml:space="preserve">Mild portal vein inflammation, moderate </w:t>
      </w:r>
      <w:proofErr w:type="spellStart"/>
      <w:r w:rsidRPr="004705C5">
        <w:rPr>
          <w:rFonts w:ascii="Book Antiqua" w:eastAsia="Book Antiqua" w:hAnsi="Book Antiqua" w:cs="Book Antiqua"/>
          <w:color w:val="000000"/>
        </w:rPr>
        <w:t>microvesicular</w:t>
      </w:r>
      <w:proofErr w:type="spellEnd"/>
      <w:r w:rsidRPr="004705C5">
        <w:rPr>
          <w:rFonts w:ascii="Book Antiqua" w:eastAsia="Book Antiqua" w:hAnsi="Book Antiqua" w:cs="Book Antiqua"/>
          <w:color w:val="000000"/>
        </w:rPr>
        <w:t xml:space="preserve"> steatosis, and necrotizing inflammation have been observed in liver autopsy tissue of COVID-19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10</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This is likely due to increase of monocyte chemoattractant protein 1 (MCP-1) in patients infected with SARS-CoV-2, which aggravates fatty </w:t>
      </w:r>
      <w:proofErr w:type="gramStart"/>
      <w:r w:rsidRPr="004705C5">
        <w:rPr>
          <w:rFonts w:ascii="Book Antiqua" w:eastAsia="Book Antiqua" w:hAnsi="Book Antiqua" w:cs="Book Antiqua"/>
          <w:color w:val="000000"/>
        </w:rPr>
        <w:t>hepatitis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46</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Autopsy results from COVID-19 patients in Wuhan have shown infiltration of monocytes and lymphocytes in the portal vein area, accompanied by hepatic sinus congestion and </w:t>
      </w:r>
      <w:proofErr w:type="spellStart"/>
      <w:r w:rsidRPr="004705C5">
        <w:rPr>
          <w:rFonts w:ascii="Book Antiqua" w:eastAsia="Book Antiqua" w:hAnsi="Book Antiqua" w:cs="Book Antiqua"/>
          <w:color w:val="000000"/>
        </w:rPr>
        <w:t>microthrombus</w:t>
      </w:r>
      <w:proofErr w:type="spellEnd"/>
      <w:r w:rsidRPr="004705C5">
        <w:rPr>
          <w:rFonts w:ascii="Book Antiqua" w:eastAsia="Book Antiqua" w:hAnsi="Book Antiqua" w:cs="Book Antiqua"/>
          <w:color w:val="000000"/>
        </w:rPr>
        <w:t xml:space="preserve"> </w:t>
      </w:r>
      <w:proofErr w:type="gramStart"/>
      <w:r w:rsidRPr="004705C5">
        <w:rPr>
          <w:rFonts w:ascii="Book Antiqua" w:eastAsia="Book Antiqua" w:hAnsi="Book Antiqua" w:cs="Book Antiqua"/>
          <w:color w:val="000000"/>
        </w:rPr>
        <w:t>formation</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45</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Cytologically</w:t>
      </w:r>
      <w:proofErr w:type="spellEnd"/>
      <w:r w:rsidRPr="004705C5">
        <w:rPr>
          <w:rFonts w:ascii="Book Antiqua" w:eastAsia="Book Antiqua" w:hAnsi="Book Antiqua" w:cs="Book Antiqua"/>
          <w:color w:val="000000"/>
        </w:rPr>
        <w:t xml:space="preserve">, hepatocyte degeneration with focal lobular necrosis and neutrophil infiltration are observed together with swollen mitochondria, endoplasm reticulum expansion, and decreased glycogen particles in the hepatocytes. The histological manifestations are apoptosis and binuclear hepatocytes. In addition, </w:t>
      </w:r>
      <w:proofErr w:type="spellStart"/>
      <w:r w:rsidRPr="004705C5">
        <w:rPr>
          <w:rFonts w:ascii="Book Antiqua" w:eastAsia="Book Antiqua" w:hAnsi="Book Antiqua" w:cs="Book Antiqua"/>
          <w:color w:val="000000"/>
        </w:rPr>
        <w:t>immunohistochemical</w:t>
      </w:r>
      <w:proofErr w:type="spellEnd"/>
      <w:r w:rsidRPr="004705C5">
        <w:rPr>
          <w:rFonts w:ascii="Book Antiqua" w:eastAsia="Book Antiqua" w:hAnsi="Book Antiqua" w:cs="Book Antiqua"/>
          <w:color w:val="000000"/>
        </w:rPr>
        <w:t xml:space="preserve"> results have shown a lack of CD4</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cells and CD8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 cells in liver tissue, suggesting that </w:t>
      </w:r>
      <w:proofErr w:type="spellStart"/>
      <w:r w:rsidRPr="004705C5">
        <w:rPr>
          <w:rFonts w:ascii="Book Antiqua" w:eastAsia="Book Antiqua" w:hAnsi="Book Antiqua" w:cs="Book Antiqua"/>
          <w:color w:val="000000"/>
        </w:rPr>
        <w:t>immunopathological</w:t>
      </w:r>
      <w:proofErr w:type="spellEnd"/>
      <w:r w:rsidRPr="004705C5">
        <w:rPr>
          <w:rFonts w:ascii="Book Antiqua" w:eastAsia="Book Antiqua" w:hAnsi="Book Antiqua" w:cs="Book Antiqua"/>
          <w:color w:val="000000"/>
        </w:rPr>
        <w:t xml:space="preserve"> insult may not be the main factor leading to liver injury. </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aps/>
          <w:color w:val="000000"/>
          <w:u w:val="single"/>
        </w:rPr>
        <w:t>POTENTIAL MECHANISMS OF LIVER INJURY IN COVID-19 PATIENTS</w:t>
      </w:r>
    </w:p>
    <w:p w:rsidR="0015251E" w:rsidRPr="004705C5" w:rsidRDefault="007A1A4D">
      <w:pPr>
        <w:spacing w:line="360" w:lineRule="auto"/>
        <w:jc w:val="both"/>
      </w:pPr>
      <w:r w:rsidRPr="004705C5">
        <w:rPr>
          <w:rFonts w:ascii="Book Antiqua" w:eastAsia="Book Antiqua" w:hAnsi="Book Antiqua" w:cs="Book Antiqua"/>
          <w:color w:val="000000"/>
        </w:rPr>
        <w:t xml:space="preserve">SARS-CoV-2 initiates membrane fusion and cytoplasmic invasion by entering respiratory endothelial cells expressing ACE2 and TMPRSS2, triggering an initial immune response characterized by inflammatory cytokine production. Afterwards, the downstream </w:t>
      </w:r>
      <w:proofErr w:type="spellStart"/>
      <w:r w:rsidRPr="004705C5">
        <w:rPr>
          <w:rFonts w:ascii="Book Antiqua" w:eastAsia="Book Antiqua" w:hAnsi="Book Antiqua" w:cs="Book Antiqua"/>
          <w:color w:val="000000"/>
        </w:rPr>
        <w:t>proinflammatory</w:t>
      </w:r>
      <w:proofErr w:type="spellEnd"/>
      <w:r w:rsidRPr="004705C5">
        <w:rPr>
          <w:rFonts w:ascii="Book Antiqua" w:eastAsia="Book Antiqua" w:hAnsi="Book Antiqua" w:cs="Book Antiqua"/>
          <w:color w:val="000000"/>
        </w:rPr>
        <w:t xml:space="preserve"> immune responses of pathogenic Th1 cells and monocyte signaling pathways are </w:t>
      </w:r>
      <w:proofErr w:type="gramStart"/>
      <w:r w:rsidRPr="004705C5">
        <w:rPr>
          <w:rFonts w:ascii="Book Antiqua" w:eastAsia="Book Antiqua" w:hAnsi="Book Antiqua" w:cs="Book Antiqua"/>
          <w:color w:val="000000"/>
        </w:rPr>
        <w:t>activated</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47</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Two hypotheses have been proposed to explain the mechanisms of liver dysfunctions in COVID-19 patients: direct injury by SARS-CoV-2</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48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and indirect injury from a cytokine storm. </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i/>
          <w:iCs/>
          <w:color w:val="000000"/>
        </w:rPr>
        <w:t>Direct effects of SARS-CoV-2 infection on liver injury</w:t>
      </w:r>
    </w:p>
    <w:p w:rsidR="0015251E" w:rsidRPr="004705C5" w:rsidRDefault="007A1A4D">
      <w:pPr>
        <w:spacing w:line="360" w:lineRule="auto"/>
        <w:jc w:val="both"/>
      </w:pPr>
      <w:r w:rsidRPr="004705C5">
        <w:rPr>
          <w:rFonts w:ascii="Book Antiqua" w:eastAsia="Book Antiqua" w:hAnsi="Book Antiqua" w:cs="Book Antiqua"/>
          <w:color w:val="000000"/>
        </w:rPr>
        <w:t xml:space="preserve">It has been reported that SARS-CoV-2 infection of various types of liver cells causes liver injury through direct cytopathic </w:t>
      </w:r>
      <w:proofErr w:type="gramStart"/>
      <w:r w:rsidRPr="004705C5">
        <w:rPr>
          <w:rFonts w:ascii="Book Antiqua" w:eastAsia="Book Antiqua" w:hAnsi="Book Antiqua" w:cs="Book Antiqua"/>
          <w:color w:val="000000"/>
        </w:rPr>
        <w:t>effects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48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As a functional receptor for SARS-CoV-2 S protein binding, ACE2 is widely expressed on the surface of various human cells. Due to the low expression level of ACE2 in liver tissue (approximately 0.31%), SARS-CoV-2 was once considered unlikely to infect the liver. However, Li </w:t>
      </w:r>
      <w:r w:rsidRPr="004705C5">
        <w:rPr>
          <w:rFonts w:ascii="Book Antiqua" w:eastAsia="Book Antiqua" w:hAnsi="Book Antiqua" w:cs="Book Antiqua"/>
          <w:i/>
          <w:iCs/>
          <w:color w:val="000000"/>
        </w:rPr>
        <w:t xml:space="preserve">et </w:t>
      </w:r>
      <w:proofErr w:type="gramStart"/>
      <w:r w:rsidRPr="004705C5">
        <w:rPr>
          <w:rFonts w:ascii="Book Antiqua" w:eastAsia="Book Antiqua" w:hAnsi="Book Antiqua" w:cs="Book Antiqua"/>
          <w:i/>
          <w:iCs/>
          <w:color w:val="000000"/>
        </w:rPr>
        <w:t>al</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49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systematically evaluated the expression of host receptor genes interacting with SARS-CoV-2 in liver tissue and their distribution patterns in different cell types using single-cell transcriptomics. ACE2 protein is expressed in various cell types in the liver, especially in bile duct </w:t>
      </w:r>
      <w:proofErr w:type="gramStart"/>
      <w:r w:rsidRPr="004705C5">
        <w:rPr>
          <w:rFonts w:ascii="Book Antiqua" w:eastAsia="Book Antiqua" w:hAnsi="Book Antiqua" w:cs="Book Antiqua"/>
          <w:color w:val="000000"/>
        </w:rPr>
        <w:t>cells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50</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likely leading to direct injury to the liver (Figure 2). </w:t>
      </w:r>
      <w:proofErr w:type="spellStart"/>
      <w:r w:rsidRPr="004705C5">
        <w:rPr>
          <w:rFonts w:ascii="Book Antiqua" w:eastAsia="Book Antiqua" w:hAnsi="Book Antiqua" w:cs="Book Antiqua"/>
          <w:color w:val="000000"/>
        </w:rPr>
        <w:t>Boettler</w:t>
      </w:r>
      <w:proofErr w:type="spell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et </w:t>
      </w:r>
      <w:proofErr w:type="gramStart"/>
      <w:r w:rsidRPr="004705C5">
        <w:rPr>
          <w:rFonts w:ascii="Book Antiqua" w:eastAsia="Book Antiqua" w:hAnsi="Book Antiqua" w:cs="Book Antiqua"/>
          <w:i/>
          <w:iCs/>
          <w:color w:val="000000"/>
        </w:rPr>
        <w:t>al</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vertAlign w:val="superscript"/>
        </w:rPr>
        <w:t xml:space="preserve">51] </w:t>
      </w:r>
      <w:r w:rsidRPr="004705C5">
        <w:rPr>
          <w:rFonts w:ascii="Book Antiqua" w:eastAsia="Book Antiqua" w:hAnsi="Book Antiqua" w:cs="Book Antiqua"/>
          <w:color w:val="000000"/>
        </w:rPr>
        <w:t xml:space="preserve">proved that SARS-CoV-2 has a stronger affinity for bile duct cells than hepatocytes because of higher ACE2 receptor expression. </w:t>
      </w:r>
    </w:p>
    <w:p w:rsidR="0015251E" w:rsidRPr="004705C5" w:rsidRDefault="007A1A4D">
      <w:pPr>
        <w:spacing w:line="360" w:lineRule="auto"/>
        <w:ind w:firstLine="720"/>
        <w:jc w:val="both"/>
      </w:pPr>
      <w:r w:rsidRPr="004705C5">
        <w:rPr>
          <w:rFonts w:ascii="Book Antiqua" w:eastAsia="Book Antiqua" w:hAnsi="Book Antiqua" w:cs="Book Antiqua"/>
          <w:color w:val="000000"/>
        </w:rPr>
        <w:t xml:space="preserve">It has been proposed that SARS-CoV-2 infection of bile duct cells is the source of viral nucleic acid detection in </w:t>
      </w:r>
      <w:proofErr w:type="gramStart"/>
      <w:r w:rsidRPr="004705C5">
        <w:rPr>
          <w:rFonts w:ascii="Book Antiqua" w:eastAsia="Book Antiqua" w:hAnsi="Book Antiqua" w:cs="Book Antiqua"/>
          <w:color w:val="000000"/>
        </w:rPr>
        <w:t>feces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51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Even in patients with negative throat swabs for viral RNA, 48% of feces were positive for SARS-CoV-2 RNA, which may be derived from portal vein viremia. Although SARS-CoV-2 can infect bile duct cells, the histological characteristics of bile duct injury have not been observed. Wang </w:t>
      </w:r>
      <w:r w:rsidRPr="004705C5">
        <w:rPr>
          <w:rFonts w:ascii="Book Antiqua" w:eastAsia="Book Antiqua" w:hAnsi="Book Antiqua" w:cs="Book Antiqua"/>
          <w:i/>
          <w:iCs/>
          <w:color w:val="000000"/>
        </w:rPr>
        <w:t xml:space="preserve">et </w:t>
      </w:r>
      <w:proofErr w:type="gramStart"/>
      <w:r w:rsidRPr="004705C5">
        <w:rPr>
          <w:rFonts w:ascii="Book Antiqua" w:eastAsia="Book Antiqua" w:hAnsi="Book Antiqua" w:cs="Book Antiqua"/>
          <w:i/>
          <w:iCs/>
          <w:color w:val="000000"/>
        </w:rPr>
        <w:t>al</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48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observed many SARS-CoV-2 </w:t>
      </w:r>
      <w:proofErr w:type="spellStart"/>
      <w:r w:rsidRPr="004705C5">
        <w:rPr>
          <w:rFonts w:ascii="Book Antiqua" w:eastAsia="Book Antiqua" w:hAnsi="Book Antiqua" w:cs="Book Antiqua"/>
          <w:color w:val="000000"/>
        </w:rPr>
        <w:t>virions</w:t>
      </w:r>
      <w:proofErr w:type="spellEnd"/>
      <w:r w:rsidRPr="004705C5">
        <w:rPr>
          <w:rFonts w:ascii="Book Antiqua" w:eastAsia="Book Antiqua" w:hAnsi="Book Antiqua" w:cs="Book Antiqua"/>
          <w:color w:val="000000"/>
        </w:rPr>
        <w:t xml:space="preserve"> in the hepatocyte cytoplasm of two cases with COVID-19. Most of the </w:t>
      </w:r>
      <w:proofErr w:type="spellStart"/>
      <w:r w:rsidRPr="004705C5">
        <w:rPr>
          <w:rFonts w:ascii="Book Antiqua" w:eastAsia="Book Antiqua" w:hAnsi="Book Antiqua" w:cs="Book Antiqua"/>
          <w:color w:val="000000"/>
        </w:rPr>
        <w:t>virosomes</w:t>
      </w:r>
      <w:proofErr w:type="spellEnd"/>
      <w:r w:rsidRPr="004705C5">
        <w:rPr>
          <w:rFonts w:ascii="Book Antiqua" w:eastAsia="Book Antiqua" w:hAnsi="Book Antiqua" w:cs="Book Antiqua"/>
          <w:color w:val="000000"/>
        </w:rPr>
        <w:t xml:space="preserve"> were found to have complete envelopes with crown protrusions, providing evidence that SARS-CoV-2 can enter and replicate in hepatocytes. However, the low expression level of ACE2 on hepatocytes cannot fully explain the </w:t>
      </w:r>
      <w:proofErr w:type="spellStart"/>
      <w:r w:rsidRPr="004705C5">
        <w:rPr>
          <w:rFonts w:ascii="Book Antiqua" w:eastAsia="Book Antiqua" w:hAnsi="Book Antiqua" w:cs="Book Antiqua"/>
          <w:color w:val="000000"/>
        </w:rPr>
        <w:t>hepatotropic</w:t>
      </w:r>
      <w:proofErr w:type="spellEnd"/>
      <w:r w:rsidRPr="004705C5">
        <w:rPr>
          <w:rFonts w:ascii="Book Antiqua" w:eastAsia="Book Antiqua" w:hAnsi="Book Antiqua" w:cs="Book Antiqua"/>
          <w:color w:val="000000"/>
        </w:rPr>
        <w:t xml:space="preserve"> nature of SARS-CoV-2. One possibility is that there are alternative receptors or co-receptors other than ACE2. This hypothesis has gradually been confirmed by the discovery of more co-receptors that facilitate SARS-CoV-2 entry. For example, tyrosine-protein kinase receptor UFO (AXL), </w:t>
      </w:r>
      <w:proofErr w:type="spellStart"/>
      <w:r w:rsidRPr="004705C5">
        <w:rPr>
          <w:rFonts w:ascii="Book Antiqua" w:eastAsia="Book Antiqua" w:hAnsi="Book Antiqua" w:cs="Book Antiqua"/>
          <w:color w:val="000000"/>
        </w:rPr>
        <w:t>heparan</w:t>
      </w:r>
      <w:proofErr w:type="spellEnd"/>
      <w:r w:rsidRPr="004705C5">
        <w:rPr>
          <w:rFonts w:ascii="Book Antiqua" w:eastAsia="Book Antiqua" w:hAnsi="Book Antiqua" w:cs="Book Antiqua"/>
          <w:color w:val="000000"/>
        </w:rPr>
        <w:t xml:space="preserve"> sulfate, scavenger receptor B type 1 (SR-B1), neuropilin-1 (NRP1) and CD147 have been identified as attachment factors for SARS-CoV-2 infection</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52-57</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although the abundance of these co-receptors in liver tissue remains to be determined. The other possibility is that the expression of ACE2 in hepatocytes is temporarily upregulated when the virus enters the cells, assisting infection. Again, more evidence is needed to support this hypothesis.</w:t>
      </w:r>
    </w:p>
    <w:p w:rsidR="0015251E" w:rsidRPr="004705C5" w:rsidRDefault="0015251E">
      <w:pPr>
        <w:spacing w:line="360" w:lineRule="auto"/>
        <w:ind w:firstLine="720"/>
        <w:jc w:val="both"/>
      </w:pPr>
    </w:p>
    <w:p w:rsidR="0015251E" w:rsidRPr="004705C5" w:rsidRDefault="007A1A4D">
      <w:pPr>
        <w:spacing w:line="360" w:lineRule="auto"/>
        <w:jc w:val="both"/>
      </w:pPr>
      <w:r w:rsidRPr="004705C5">
        <w:rPr>
          <w:rFonts w:ascii="Book Antiqua" w:eastAsia="Book Antiqua" w:hAnsi="Book Antiqua" w:cs="Book Antiqua"/>
          <w:b/>
          <w:bCs/>
          <w:i/>
          <w:iCs/>
          <w:color w:val="000000"/>
        </w:rPr>
        <w:t>Indirect injury caused by cytokine storm</w:t>
      </w:r>
    </w:p>
    <w:p w:rsidR="0015251E" w:rsidRPr="004705C5" w:rsidRDefault="007A1A4D">
      <w:pPr>
        <w:spacing w:line="360" w:lineRule="auto"/>
        <w:jc w:val="both"/>
      </w:pPr>
      <w:r w:rsidRPr="004705C5">
        <w:rPr>
          <w:rFonts w:ascii="Book Antiqua" w:eastAsia="Book Antiqua" w:hAnsi="Book Antiqua" w:cs="Book Antiqua"/>
          <w:color w:val="000000"/>
        </w:rPr>
        <w:t xml:space="preserve">The variable symptoms in severe and asymptomatic patients with COVID-19 suggest that host immune responses contribute to the pathogenesis. SARS-CoV-2 infection leads to excessive production of a series of cytokines by macrophages and neutrophils known as a cytokine </w:t>
      </w:r>
      <w:proofErr w:type="gramStart"/>
      <w:r w:rsidRPr="004705C5">
        <w:rPr>
          <w:rFonts w:ascii="Book Antiqua" w:eastAsia="Book Antiqua" w:hAnsi="Book Antiqua" w:cs="Book Antiqua"/>
          <w:color w:val="000000"/>
        </w:rPr>
        <w:t>storm</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47</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which is one of the main features in COVID-19 patients and may be a key factor affecting disease severity and mortality. Cytokines are self-antigens that induce autoimmunity, and could account for the multisystem inflammatory syndrome often seen in COVID-19 patients. CD4</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and CD8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 cells in the peripheral blood of COVID-19 patients are highly activated </w:t>
      </w:r>
      <w:r w:rsidRPr="004705C5">
        <w:rPr>
          <w:rFonts w:ascii="Book Antiqua" w:eastAsia="Book Antiqua" w:hAnsi="Book Antiqua" w:cs="Book Antiqua"/>
          <w:i/>
          <w:iCs/>
          <w:color w:val="000000"/>
        </w:rPr>
        <w:t>via</w:t>
      </w:r>
      <w:r w:rsidRPr="004705C5">
        <w:rPr>
          <w:rFonts w:ascii="Book Antiqua" w:eastAsia="Book Antiqua" w:hAnsi="Book Antiqua" w:cs="Book Antiqua"/>
          <w:color w:val="000000"/>
        </w:rPr>
        <w:t xml:space="preserve"> Toll-like receptors. Elevated </w:t>
      </w:r>
      <w:proofErr w:type="spellStart"/>
      <w:r w:rsidRPr="004705C5">
        <w:rPr>
          <w:rFonts w:ascii="Book Antiqua" w:eastAsia="Book Antiqua" w:hAnsi="Book Antiqua" w:cs="Book Antiqua"/>
          <w:color w:val="000000"/>
        </w:rPr>
        <w:t>proinflammatory</w:t>
      </w:r>
      <w:proofErr w:type="spellEnd"/>
      <w:r w:rsidRPr="004705C5">
        <w:rPr>
          <w:rFonts w:ascii="Book Antiqua" w:eastAsia="Book Antiqua" w:hAnsi="Book Antiqua" w:cs="Book Antiqua"/>
          <w:color w:val="000000"/>
        </w:rPr>
        <w:t xml:space="preserve"> CD4</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 cells and cytotoxic granular CD8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 cells suggests an antiviral immune response and excessive activation of T cells in the peripheral </w:t>
      </w:r>
      <w:proofErr w:type="gramStart"/>
      <w:r w:rsidRPr="004705C5">
        <w:rPr>
          <w:rFonts w:ascii="Book Antiqua" w:eastAsia="Book Antiqua" w:hAnsi="Book Antiqua" w:cs="Book Antiqua"/>
          <w:color w:val="000000"/>
        </w:rPr>
        <w:t>blood</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10</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The host cells are attacked by activated T cells leading to necrosis and apoptosis, and many damage-related pattern molecules are involved to amplify the inflammatory signals. Lymphopenia is also observed in the disordered cytokine storm, but it is still unknown whether it is caused by destruction of lymphocytes or tissue infiltration. It has been demonstrated that the </w:t>
      </w:r>
      <w:proofErr w:type="spellStart"/>
      <w:r w:rsidRPr="004705C5">
        <w:rPr>
          <w:rFonts w:ascii="Book Antiqua" w:eastAsia="Book Antiqua" w:hAnsi="Book Antiqua" w:cs="Book Antiqua"/>
          <w:color w:val="000000"/>
        </w:rPr>
        <w:t>proinflammatory</w:t>
      </w:r>
      <w:proofErr w:type="spellEnd"/>
      <w:r w:rsidRPr="004705C5">
        <w:rPr>
          <w:rFonts w:ascii="Book Antiqua" w:eastAsia="Book Antiqua" w:hAnsi="Book Antiqua" w:cs="Book Antiqua"/>
          <w:color w:val="000000"/>
        </w:rPr>
        <w:t xml:space="preserve"> cytokines are elevated significantly in patients with severe COVID-19, leading to severe pneumonia. The inflammatory cytokines not only protect the host cells from injury but also cause blood clotting, thereby blocking the vessels and resulting in decrease of oxygen saturation and sepsis, which is considered to be one of the causes of insufficient lung ventilation. Therefore, hypoxic hepatitis is common in patients with severe COVID-19, especially elderly patients with right congestive heart failure who are prone to have hypoxic–ischemic liver </w:t>
      </w:r>
      <w:proofErr w:type="gramStart"/>
      <w:r w:rsidRPr="004705C5">
        <w:rPr>
          <w:rFonts w:ascii="Book Antiqua" w:eastAsia="Book Antiqua" w:hAnsi="Book Antiqua" w:cs="Book Antiqua"/>
          <w:color w:val="000000"/>
        </w:rPr>
        <w:t>injury</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48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w:t>
      </w:r>
    </w:p>
    <w:p w:rsidR="0015251E" w:rsidRPr="004705C5" w:rsidRDefault="007A1A4D">
      <w:pPr>
        <w:spacing w:line="360" w:lineRule="auto"/>
        <w:ind w:firstLine="360"/>
        <w:jc w:val="both"/>
      </w:pPr>
      <w:r w:rsidRPr="004705C5">
        <w:rPr>
          <w:rFonts w:ascii="Book Antiqua" w:eastAsia="Book Antiqua" w:hAnsi="Book Antiqua" w:cs="Book Antiqua"/>
          <w:color w:val="000000"/>
        </w:rPr>
        <w:t xml:space="preserve">More specifically, the cytokine storm induced by SARS-CoV-2 is characterized by high expression of interleukin (IL)-6 and tumor necrosis factor-α (TNF-α). Activated pathogenic Th1 cells produce </w:t>
      </w:r>
      <w:proofErr w:type="spellStart"/>
      <w:r w:rsidRPr="004705C5">
        <w:rPr>
          <w:rFonts w:ascii="Book Antiqua" w:eastAsia="Book Antiqua" w:hAnsi="Book Antiqua" w:cs="Book Antiqua"/>
          <w:color w:val="000000"/>
        </w:rPr>
        <w:t>proinflammatory</w:t>
      </w:r>
      <w:proofErr w:type="spellEnd"/>
      <w:r w:rsidRPr="004705C5">
        <w:rPr>
          <w:rFonts w:ascii="Book Antiqua" w:eastAsia="Book Antiqua" w:hAnsi="Book Antiqua" w:cs="Book Antiqua"/>
          <w:color w:val="000000"/>
        </w:rPr>
        <w:t xml:space="preserve"> cytokines, such as granulocyte–</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macrophage colony-stimulating factor (GM-CSF) and IL-6. GM-CSF in turn stimulates CD4</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 cells to secrete large quantities of cytokines, such as TNF-α, IL-10, IL-6 and type Ⅰ interferons</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58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(Figure 2). The inflammatory response is obvious in COVID-19 patients as indicated by increased expression of inflammatory biomarkers such as lactate dehydrogenase (LDH), IL-6, IL-2, CRP, serum ferritin, and D-</w:t>
      </w:r>
      <w:proofErr w:type="gramStart"/>
      <w:r w:rsidRPr="004705C5">
        <w:rPr>
          <w:rFonts w:ascii="Book Antiqua" w:eastAsia="Book Antiqua" w:hAnsi="Book Antiqua" w:cs="Book Antiqua"/>
          <w:color w:val="000000"/>
        </w:rPr>
        <w:t>dimer</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59-61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It has been reported that 28% of patients who died of multiple organ damage, including liver failure, was due to an excessive inflammatory response. In the case of liver injury, ACE2 expression is upregulated due to the compensated proliferation of hepatic parenchymal cells derived from bile duct epithelial cells, which increases the opportunities of viral infection in liver tissue.</w:t>
      </w:r>
    </w:p>
    <w:p w:rsidR="0015251E" w:rsidRPr="004705C5" w:rsidRDefault="007A1A4D">
      <w:pPr>
        <w:spacing w:line="360" w:lineRule="auto"/>
        <w:ind w:firstLine="720"/>
        <w:jc w:val="both"/>
      </w:pPr>
      <w:r w:rsidRPr="004705C5">
        <w:rPr>
          <w:rFonts w:ascii="Book Antiqua" w:eastAsia="Book Antiqua" w:hAnsi="Book Antiqua" w:cs="Book Antiqua"/>
          <w:color w:val="000000"/>
        </w:rPr>
        <w:t xml:space="preserve">Neutralizing cytokine release syndrome (CRS) that blocks the signal transduction pathway of these cytokines contributes to the development of effective drugs for the treatment of patients with severe COVID-19, and targeting CRS has significant implications for reducing mortality. One such example is tocilizumab, an IL-6 inhibitor, which improves the condition of patients within 15 d and reduces mortality </w:t>
      </w:r>
      <w:proofErr w:type="gramStart"/>
      <w:r w:rsidRPr="004705C5">
        <w:rPr>
          <w:rFonts w:ascii="Book Antiqua" w:eastAsia="Book Antiqua" w:hAnsi="Book Antiqua" w:cs="Book Antiqua"/>
          <w:color w:val="000000"/>
        </w:rPr>
        <w:t>considerably</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62</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Although the cytokine storm is involved in liver injury, these cytokines also function in viral suppression. Therefore, application of treatment regimens to block cytokine signal transduction must be careful. Clinically, the application of synthetic corticosteroid dexamethasone worsens outcomes in milder COVID-19 patients, but reduces mortality in severe </w:t>
      </w:r>
      <w:proofErr w:type="gramStart"/>
      <w:r w:rsidRPr="004705C5">
        <w:rPr>
          <w:rFonts w:ascii="Book Antiqua" w:eastAsia="Book Antiqua" w:hAnsi="Book Antiqua" w:cs="Book Antiqua"/>
          <w:color w:val="000000"/>
        </w:rPr>
        <w:t>cases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63</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Likewise, other studies have supported that immunosuppression has a beneficial effect if given at a late stage, whereas </w:t>
      </w:r>
      <w:proofErr w:type="spellStart"/>
      <w:r w:rsidRPr="004705C5">
        <w:rPr>
          <w:rFonts w:ascii="Book Antiqua" w:eastAsia="Book Antiqua" w:hAnsi="Book Antiqua" w:cs="Book Antiqua"/>
          <w:color w:val="000000"/>
        </w:rPr>
        <w:t>immunostimulation</w:t>
      </w:r>
      <w:proofErr w:type="spellEnd"/>
      <w:r w:rsidRPr="004705C5">
        <w:rPr>
          <w:rFonts w:ascii="Book Antiqua" w:eastAsia="Book Antiqua" w:hAnsi="Book Antiqua" w:cs="Book Antiqua"/>
          <w:color w:val="000000"/>
        </w:rPr>
        <w:t xml:space="preserve"> enhances antiviral activity in the early </w:t>
      </w:r>
      <w:proofErr w:type="gramStart"/>
      <w:r w:rsidRPr="004705C5">
        <w:rPr>
          <w:rFonts w:ascii="Book Antiqua" w:eastAsia="Book Antiqua" w:hAnsi="Book Antiqua" w:cs="Book Antiqua"/>
          <w:color w:val="000000"/>
        </w:rPr>
        <w:t>stage</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64</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indicating that the timing of treatment and the specific patient population need to be identified to personalize the therapeutic schemes.</w:t>
      </w:r>
    </w:p>
    <w:p w:rsidR="0015251E" w:rsidRPr="004705C5" w:rsidRDefault="0015251E">
      <w:pPr>
        <w:spacing w:line="360" w:lineRule="auto"/>
        <w:ind w:firstLine="720"/>
        <w:jc w:val="both"/>
      </w:pPr>
    </w:p>
    <w:p w:rsidR="0015251E" w:rsidRPr="004705C5" w:rsidRDefault="007A1A4D">
      <w:pPr>
        <w:spacing w:line="360" w:lineRule="auto"/>
        <w:jc w:val="both"/>
      </w:pPr>
      <w:r w:rsidRPr="004705C5">
        <w:rPr>
          <w:rFonts w:ascii="Book Antiqua" w:eastAsia="Book Antiqua" w:hAnsi="Book Antiqua" w:cs="Book Antiqua"/>
          <w:b/>
          <w:bCs/>
          <w:i/>
          <w:iCs/>
          <w:color w:val="000000"/>
        </w:rPr>
        <w:t>Liver injury caused by other factors in COVID-19 patients</w:t>
      </w:r>
    </w:p>
    <w:p w:rsidR="0015251E" w:rsidRPr="004705C5" w:rsidRDefault="007A1A4D">
      <w:pPr>
        <w:spacing w:line="360" w:lineRule="auto"/>
        <w:jc w:val="both"/>
      </w:pPr>
      <w:r w:rsidRPr="004705C5">
        <w:rPr>
          <w:rFonts w:ascii="Book Antiqua" w:eastAsia="Book Antiqua" w:hAnsi="Book Antiqua" w:cs="Book Antiqua"/>
          <w:color w:val="000000"/>
        </w:rPr>
        <w:t>Current evidence is insufficient to conclude that liver injury in COVID-19 patients results entirely from SARS-CoV-2 infection. Considering the multisystem involvement in severe COVID-19 patients, liver injury may be caused by multiple factors, including drug toxicity, systemic inflammation, liver congestion, microvascular thrombosis, or damage induced by cytotoxic T cells and innate immune responses following SARS-CoV-2 infection.</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olor w:val="000000"/>
        </w:rPr>
        <w:t xml:space="preserve">Drug toxicity: </w:t>
      </w:r>
      <w:r w:rsidRPr="004705C5">
        <w:rPr>
          <w:rFonts w:ascii="Book Antiqua" w:eastAsia="Book Antiqua" w:hAnsi="Book Antiqua" w:cs="Book Antiqua"/>
          <w:color w:val="000000"/>
        </w:rPr>
        <w:t xml:space="preserve">Currently there is no specific treatment for COVID-19, although initial clinical guidelines recommended using antiviral drugs and monoclonal antibodies such as </w:t>
      </w:r>
      <w:proofErr w:type="spellStart"/>
      <w:r w:rsidRPr="004705C5">
        <w:rPr>
          <w:rFonts w:ascii="Book Antiqua" w:eastAsia="Book Antiqua" w:hAnsi="Book Antiqua" w:cs="Book Antiqua"/>
          <w:color w:val="000000"/>
        </w:rPr>
        <w:t>remdesivir</w:t>
      </w:r>
      <w:proofErr w:type="spellEnd"/>
      <w:r w:rsidRPr="004705C5">
        <w:rPr>
          <w:rFonts w:ascii="Book Antiqua" w:eastAsia="Book Antiqua" w:hAnsi="Book Antiqua" w:cs="Book Antiqua"/>
          <w:color w:val="000000"/>
        </w:rPr>
        <w:t xml:space="preserve">, chloroquine, tocilizumab, </w:t>
      </w:r>
      <w:proofErr w:type="spellStart"/>
      <w:r w:rsidRPr="004705C5">
        <w:rPr>
          <w:rFonts w:ascii="Book Antiqua" w:eastAsia="Book Antiqua" w:hAnsi="Book Antiqua" w:cs="Book Antiqua"/>
          <w:color w:val="000000"/>
        </w:rPr>
        <w:t>lopinavir</w:t>
      </w:r>
      <w:proofErr w:type="spellEnd"/>
      <w:r w:rsidRPr="004705C5">
        <w:rPr>
          <w:rFonts w:ascii="Book Antiqua" w:eastAsia="Book Antiqua" w:hAnsi="Book Antiqua" w:cs="Book Antiqua"/>
          <w:color w:val="000000"/>
        </w:rPr>
        <w:t xml:space="preserve">, ritonavir, and traditional Chinese medicine. However, it has been reported that both </w:t>
      </w:r>
      <w:proofErr w:type="spellStart"/>
      <w:r w:rsidRPr="004705C5">
        <w:rPr>
          <w:rFonts w:ascii="Book Antiqua" w:eastAsia="Book Antiqua" w:hAnsi="Book Antiqua" w:cs="Book Antiqua"/>
          <w:color w:val="000000"/>
        </w:rPr>
        <w:t>lopinavir</w:t>
      </w:r>
      <w:proofErr w:type="spellEnd"/>
      <w:r w:rsidRPr="004705C5">
        <w:rPr>
          <w:rFonts w:ascii="Book Antiqua" w:eastAsia="Book Antiqua" w:hAnsi="Book Antiqua" w:cs="Book Antiqua"/>
          <w:color w:val="000000"/>
        </w:rPr>
        <w:t xml:space="preserve"> and ritonavir have little clinical effect on COVID-19 </w:t>
      </w:r>
      <w:proofErr w:type="gramStart"/>
      <w:r w:rsidRPr="004705C5">
        <w:rPr>
          <w:rFonts w:ascii="Book Antiqua" w:eastAsia="Book Antiqua" w:hAnsi="Book Antiqua" w:cs="Book Antiqua"/>
          <w:color w:val="000000"/>
        </w:rPr>
        <w:t>patients</w:t>
      </w:r>
      <w:r w:rsidRPr="004705C5">
        <w:rPr>
          <w:rFonts w:ascii="Book Antiqua" w:hAnsi="Book Antiqua" w:cs="Book Antiqua" w:hint="eastAsia"/>
          <w:color w:val="000000"/>
          <w:szCs w:val="20"/>
          <w:vertAlign w:val="superscript"/>
          <w:lang w:eastAsia="zh-CN"/>
        </w:rPr>
        <w:t>[</w:t>
      </w:r>
      <w:proofErr w:type="gramEnd"/>
      <w:r w:rsidRPr="004705C5">
        <w:rPr>
          <w:rFonts w:ascii="Book Antiqua" w:eastAsia="Book Antiqua" w:hAnsi="Book Antiqua" w:cs="Book Antiqua"/>
          <w:color w:val="000000"/>
          <w:szCs w:val="20"/>
          <w:u w:color="0000EE"/>
          <w:vertAlign w:val="superscript"/>
        </w:rPr>
        <w:t>65</w:t>
      </w:r>
      <w:r w:rsidRPr="004705C5">
        <w:rPr>
          <w:rFonts w:ascii="Book Antiqua" w:hAnsi="Book Antiqua" w:cs="Book Antiqua" w:hint="eastAsia"/>
          <w:color w:val="000000"/>
          <w:szCs w:val="20"/>
          <w:vertAlign w:val="superscript"/>
          <w:lang w:eastAsia="zh-CN"/>
        </w:rPr>
        <w:t>]</w:t>
      </w:r>
      <w:r w:rsidRPr="004705C5">
        <w:rPr>
          <w:rFonts w:ascii="Book Antiqua" w:eastAsia="Book Antiqua" w:hAnsi="Book Antiqua" w:cs="Book Antiqua"/>
          <w:color w:val="000000"/>
        </w:rPr>
        <w:t>.</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 xml:space="preserve">According to WHO and National Health Commission of China guidelines, patients with moderate symptoms should receive timely treatment with </w:t>
      </w:r>
      <w:proofErr w:type="spellStart"/>
      <w:r w:rsidRPr="004705C5">
        <w:rPr>
          <w:rFonts w:ascii="Book Antiqua" w:eastAsia="Book Antiqua" w:hAnsi="Book Antiqua" w:cs="Book Antiqua"/>
          <w:i/>
          <w:iCs/>
          <w:color w:val="000000"/>
        </w:rPr>
        <w:t>Coriolus</w:t>
      </w:r>
      <w:proofErr w:type="spellEnd"/>
      <w:r w:rsidRPr="004705C5">
        <w:rPr>
          <w:rFonts w:ascii="Book Antiqua" w:eastAsia="Book Antiqua" w:hAnsi="Book Antiqua" w:cs="Book Antiqua"/>
          <w:i/>
          <w:iCs/>
          <w:color w:val="000000"/>
        </w:rPr>
        <w:t xml:space="preserve"> versicolor</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abidor</w:t>
      </w:r>
      <w:proofErr w:type="spellEnd"/>
      <w:r w:rsidRPr="004705C5">
        <w:rPr>
          <w:rFonts w:ascii="Book Antiqua" w:eastAsia="Book Antiqua" w:hAnsi="Book Antiqua" w:cs="Book Antiqua"/>
          <w:color w:val="000000"/>
        </w:rPr>
        <w:t xml:space="preserve">, chloroquine phosphate, and recombinant human interferon α-2b. For severe/critical patients, respiratory support, appropriate hormone therapy, and traditional Chinese medicine may be </w:t>
      </w:r>
      <w:proofErr w:type="gramStart"/>
      <w:r w:rsidRPr="004705C5">
        <w:rPr>
          <w:rFonts w:ascii="Book Antiqua" w:eastAsia="Book Antiqua" w:hAnsi="Book Antiqua" w:cs="Book Antiqua"/>
          <w:color w:val="000000"/>
        </w:rPr>
        <w:t>beneficial</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66</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Chloroquine phosphate has been proved to cause significant liver </w:t>
      </w:r>
      <w:proofErr w:type="gramStart"/>
      <w:r w:rsidRPr="004705C5">
        <w:rPr>
          <w:rFonts w:ascii="Book Antiqua" w:eastAsia="Book Antiqua" w:hAnsi="Book Antiqua" w:cs="Book Antiqua"/>
          <w:color w:val="000000"/>
        </w:rPr>
        <w:t>damage</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67</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A more recent study reported that ACE inhibitors and angiotensin Ⅱ receptor blockers might contribute to liver impairment in COVID-19 patients, although more studies are needed to confirm these </w:t>
      </w:r>
      <w:proofErr w:type="gramStart"/>
      <w:r w:rsidRPr="004705C5">
        <w:rPr>
          <w:rFonts w:ascii="Book Antiqua" w:eastAsia="Book Antiqua" w:hAnsi="Book Antiqua" w:cs="Book Antiqua"/>
          <w:color w:val="000000"/>
        </w:rPr>
        <w:t>findings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33</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In addition, fever is one of the main symptoms for COVID-19 patients. Paracetamol, which is a commonly used antipyretic drug, has been proven to cause fulminant liver failure, so the possibility of excessive use of paracetamol leading to elevated ALT cannot be ruled out</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59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68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olor w:val="000000"/>
        </w:rPr>
        <w:t xml:space="preserve">Liver congestion: </w:t>
      </w:r>
      <w:r w:rsidRPr="004705C5">
        <w:rPr>
          <w:rFonts w:ascii="Book Antiqua" w:eastAsia="Book Antiqua" w:hAnsi="Book Antiqua" w:cs="Book Antiqua"/>
          <w:color w:val="000000"/>
        </w:rPr>
        <w:t xml:space="preserve">Forty percent of patients are at high risk of venous thromboembolism (VTE) when admitted to hospital. High-risk VTE patients have elevated expression of ALT, AST and </w:t>
      </w:r>
      <w:proofErr w:type="gramStart"/>
      <w:r w:rsidRPr="004705C5">
        <w:rPr>
          <w:rFonts w:ascii="Book Antiqua" w:eastAsia="Book Antiqua" w:hAnsi="Book Antiqua" w:cs="Book Antiqua"/>
          <w:color w:val="000000"/>
        </w:rPr>
        <w:t>CRP</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69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It is well known that viral infection leads to a hypercoagulable state, increasing the risk of </w:t>
      </w:r>
      <w:proofErr w:type="gramStart"/>
      <w:r w:rsidRPr="004705C5">
        <w:rPr>
          <w:rFonts w:ascii="Book Antiqua" w:eastAsia="Book Antiqua" w:hAnsi="Book Antiqua" w:cs="Book Antiqua"/>
          <w:color w:val="000000"/>
        </w:rPr>
        <w:t>thromboembolism</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70</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71</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The incidence of VTE is 20% on day 7 and 42% on day 21, even among hospitalized patients taking </w:t>
      </w:r>
      <w:proofErr w:type="gramStart"/>
      <w:r w:rsidRPr="004705C5">
        <w:rPr>
          <w:rFonts w:ascii="Book Antiqua" w:eastAsia="Book Antiqua" w:hAnsi="Book Antiqua" w:cs="Book Antiqua"/>
          <w:color w:val="000000"/>
        </w:rPr>
        <w:t>anticoagulants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72</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Recent studies have found that in some younger patients, microvascular thrombosis causes end-stage organ damage and contributes to liver injury. Anticoagulant drugs can be used to prevent the development of VTE. A few studies have concluded that 80% of COVID-19 patients with cirrhosis and portal hypertension received anticoagulant therapy, such as low-molecular-weight heparin, and those patients do not have serious bleeding </w:t>
      </w:r>
      <w:proofErr w:type="gramStart"/>
      <w:r w:rsidRPr="004705C5">
        <w:rPr>
          <w:rFonts w:ascii="Book Antiqua" w:eastAsia="Book Antiqua" w:hAnsi="Book Antiqua" w:cs="Book Antiqua"/>
          <w:color w:val="000000"/>
        </w:rPr>
        <w:t>complications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73</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74</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However, Wang </w:t>
      </w:r>
      <w:r w:rsidRPr="004705C5">
        <w:rPr>
          <w:rFonts w:ascii="Book Antiqua" w:eastAsia="Book Antiqua" w:hAnsi="Book Antiqua" w:cs="Book Antiqua"/>
          <w:i/>
          <w:iCs/>
          <w:color w:val="000000"/>
        </w:rPr>
        <w:t xml:space="preserve">et </w:t>
      </w:r>
      <w:proofErr w:type="gramStart"/>
      <w:r w:rsidRPr="004705C5">
        <w:rPr>
          <w:rFonts w:ascii="Book Antiqua" w:eastAsia="Book Antiqua" w:hAnsi="Book Antiqua" w:cs="Book Antiqua"/>
          <w:i/>
          <w:iCs/>
          <w:color w:val="000000"/>
        </w:rPr>
        <w:t>al</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69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have reported that 11% of COVID-19 patients with high risk of VTE also have a high risk of bleeding. Therefore, evaluating the risk of thromboembolism and rational use of anticoagulants for the treatment of COVID-19 patients is critical. </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olor w:val="000000"/>
        </w:rPr>
        <w:t xml:space="preserve">Underlying liver diseases: </w:t>
      </w:r>
      <w:r w:rsidRPr="004705C5">
        <w:rPr>
          <w:rFonts w:ascii="Book Antiqua" w:eastAsia="Book Antiqua" w:hAnsi="Book Antiqua" w:cs="Book Antiqua"/>
          <w:color w:val="000000"/>
        </w:rPr>
        <w:t xml:space="preserve">Chronic liver diseases, including chronic viral hepatitis and nonalcoholic fatty liver disease (NAFLD), affect approximately 300 million people in China and constitute a major global burden of disease. Although chronic liver disease does not increase the infection risk of patients with SARS-CoV-2 in general, patients with liver cirrhosis or hepatocellular carcinoma tend to be more susceptible to SARS-CoV-2 infection due to systemic immunodeficiency. Furthermore, the underlying liver diseases may worsen disease progression in patients with COVID-19. A study consisting of &gt; 17 million people in the United States found that although &lt; 1% of the confirmed COVID-19 cases had chronic liver diseases, chronic liver disease was an independent risk factor for death from SARS-CoV-2 </w:t>
      </w:r>
      <w:proofErr w:type="gramStart"/>
      <w:r w:rsidRPr="004705C5">
        <w:rPr>
          <w:rFonts w:ascii="Book Antiqua" w:eastAsia="Book Antiqua" w:hAnsi="Book Antiqua" w:cs="Book Antiqua"/>
          <w:color w:val="000000"/>
        </w:rPr>
        <w:t>infection</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75</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w:t>
      </w:r>
    </w:p>
    <w:p w:rsidR="0015251E" w:rsidRPr="004705C5" w:rsidRDefault="007A1A4D">
      <w:pPr>
        <w:spacing w:line="360" w:lineRule="auto"/>
        <w:ind w:firstLine="720"/>
        <w:jc w:val="both"/>
      </w:pPr>
      <w:r w:rsidRPr="004705C5">
        <w:rPr>
          <w:rFonts w:ascii="Book Antiqua" w:eastAsia="Book Antiqua" w:hAnsi="Book Antiqua" w:cs="Book Antiqua"/>
          <w:color w:val="000000"/>
        </w:rPr>
        <w:t xml:space="preserve">Hepatitis B virus (HBV) does not predispose COVID-19 patients to more severe outcomes, although HBV patients infected with SARS-CoV-2 normally present with aggravated liver damage together with more severe thrombocytopenia and </w:t>
      </w:r>
      <w:proofErr w:type="spellStart"/>
      <w:r w:rsidRPr="004705C5">
        <w:rPr>
          <w:rFonts w:ascii="Book Antiqua" w:eastAsia="Book Antiqua" w:hAnsi="Book Antiqua" w:cs="Book Antiqua"/>
          <w:color w:val="000000"/>
        </w:rPr>
        <w:t>monocytopenia</w:t>
      </w:r>
      <w:proofErr w:type="spellEnd"/>
      <w:r w:rsidRPr="004705C5">
        <w:rPr>
          <w:rFonts w:ascii="Book Antiqua" w:eastAsia="Book Antiqua" w:hAnsi="Book Antiqua" w:cs="Book Antiqua"/>
          <w:color w:val="000000"/>
        </w:rPr>
        <w:t>, coagulation dysfunction, and more disturbed hepatic function in relation to albumin production and lipid metabolism</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76</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and these co-infected patients have a tendency to HBV reactivation</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szCs w:val="20"/>
          <w:u w:color="0000EE"/>
          <w:vertAlign w:val="superscript"/>
        </w:rPr>
        <w:t>67</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Astrilizumab</w:t>
      </w:r>
      <w:proofErr w:type="spellEnd"/>
      <w:r w:rsidRPr="004705C5">
        <w:rPr>
          <w:rFonts w:ascii="Book Antiqua" w:eastAsia="Book Antiqua" w:hAnsi="Book Antiqua" w:cs="Book Antiqua"/>
          <w:color w:val="000000"/>
        </w:rPr>
        <w:t xml:space="preserve"> and </w:t>
      </w:r>
      <w:proofErr w:type="spellStart"/>
      <w:r w:rsidRPr="004705C5">
        <w:rPr>
          <w:rFonts w:ascii="Book Antiqua" w:eastAsia="Book Antiqua" w:hAnsi="Book Antiqua" w:cs="Book Antiqua"/>
          <w:color w:val="000000"/>
        </w:rPr>
        <w:t>baritinib</w:t>
      </w:r>
      <w:proofErr w:type="spellEnd"/>
      <w:r w:rsidRPr="004705C5">
        <w:rPr>
          <w:rFonts w:ascii="Book Antiqua" w:eastAsia="Book Antiqua" w:hAnsi="Book Antiqua" w:cs="Book Antiqua"/>
          <w:color w:val="000000"/>
        </w:rPr>
        <w:t xml:space="preserve">, which are used clinically to antagonize adverse immune reactions, tend to induce HBV reactivation, leading to impaired liver function in HBV </w:t>
      </w:r>
      <w:proofErr w:type="gramStart"/>
      <w:r w:rsidRPr="004705C5">
        <w:rPr>
          <w:rFonts w:ascii="Book Antiqua" w:eastAsia="Book Antiqua" w:hAnsi="Book Antiqua" w:cs="Book Antiqua"/>
          <w:color w:val="000000"/>
        </w:rPr>
        <w:t>patients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77</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However, it is currently unclear whether viral infection aggravates cholestasis in patients with the </w:t>
      </w:r>
      <w:proofErr w:type="spellStart"/>
      <w:r w:rsidRPr="004705C5">
        <w:rPr>
          <w:rFonts w:ascii="Book Antiqua" w:eastAsia="Book Antiqua" w:hAnsi="Book Antiqua" w:cs="Book Antiqua"/>
          <w:color w:val="000000"/>
        </w:rPr>
        <w:t>cholestatic</w:t>
      </w:r>
      <w:proofErr w:type="spellEnd"/>
      <w:r w:rsidRPr="004705C5">
        <w:rPr>
          <w:rFonts w:ascii="Book Antiqua" w:eastAsia="Book Antiqua" w:hAnsi="Book Antiqua" w:cs="Book Antiqua"/>
          <w:color w:val="000000"/>
        </w:rPr>
        <w:t xml:space="preserve"> disease. Further in-depth research should focus on persistent liver damage and active viral replication in HBV patients after co-infection with SARS-CoV-2. Recent studies have demonstrated the possible impact of SARS-CoV-2 infection on NAFLD. It has been shown that SARS-CoV-2 infection increases the possibility of NAFLD progressing to nonalcoholic hepatitis. ACE inhibitors are commonly used in the anti-inflammatory and anti-obesity treatment of NAFLD. Although there have been no reports on the correlation between the use of ACE inhibitors and mortality, one study has shown that ACE inhibitors upregulate expression of ACE2 receptor, thereby increasing the viral entry in patients taking such </w:t>
      </w:r>
      <w:proofErr w:type="gramStart"/>
      <w:r w:rsidRPr="004705C5">
        <w:rPr>
          <w:rFonts w:ascii="Book Antiqua" w:eastAsia="Book Antiqua" w:hAnsi="Book Antiqua" w:cs="Book Antiqua"/>
          <w:color w:val="000000"/>
        </w:rPr>
        <w:t>drugs</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78</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w:t>
      </w:r>
    </w:p>
    <w:p w:rsidR="0015251E" w:rsidRPr="004705C5" w:rsidRDefault="007A1A4D">
      <w:pPr>
        <w:spacing w:line="360" w:lineRule="auto"/>
        <w:ind w:firstLine="720"/>
        <w:jc w:val="both"/>
      </w:pPr>
      <w:r w:rsidRPr="004705C5">
        <w:rPr>
          <w:rFonts w:ascii="Book Antiqua" w:eastAsia="Book Antiqua" w:hAnsi="Book Antiqua" w:cs="Book Antiqua"/>
          <w:color w:val="000000"/>
        </w:rPr>
        <w:t xml:space="preserve">How the underlying liver diseases affect liver function in patients with COVID-19 remains elusive. Whatever mechanisms are involved in liver damage, we need to be more cautious in managing COVID-19 patients with underlying liver diseases. For example, the British Liver Foundation recommends that patients taking steroids or immunosuppressive drugs maintain strict social </w:t>
      </w:r>
      <w:proofErr w:type="gramStart"/>
      <w:r w:rsidRPr="004705C5">
        <w:rPr>
          <w:rFonts w:ascii="Book Antiqua" w:eastAsia="Book Antiqua" w:hAnsi="Book Antiqua" w:cs="Book Antiqua"/>
          <w:color w:val="000000"/>
        </w:rPr>
        <w:t>distance</w:t>
      </w:r>
      <w:r w:rsidRPr="004705C5">
        <w:rPr>
          <w:rFonts w:ascii="Book Antiqua" w:eastAsia="Book Antiqua" w:hAnsi="Book Antiqua" w:cs="Book Antiqua"/>
          <w:color w:val="000000"/>
          <w:szCs w:val="20"/>
          <w:vertAlign w:val="superscript"/>
        </w:rPr>
        <w:t>[</w:t>
      </w:r>
      <w:proofErr w:type="gramEnd"/>
      <w:r w:rsidRPr="004705C5">
        <w:rPr>
          <w:rFonts w:ascii="Book Antiqua" w:eastAsia="Book Antiqua" w:hAnsi="Book Antiqua" w:cs="Book Antiqua"/>
          <w:color w:val="000000"/>
          <w:szCs w:val="20"/>
          <w:u w:color="0000EE"/>
          <w:vertAlign w:val="superscript"/>
        </w:rPr>
        <w:t>79</w:t>
      </w:r>
      <w:r w:rsidRPr="004705C5">
        <w:rPr>
          <w:rFonts w:ascii="Book Antiqua" w:eastAsia="Book Antiqua" w:hAnsi="Book Antiqua" w:cs="Book Antiqua"/>
          <w:color w:val="000000"/>
          <w:szCs w:val="20"/>
          <w:vertAlign w:val="superscript"/>
        </w:rPr>
        <w:t>]</w:t>
      </w:r>
      <w:r w:rsidRPr="004705C5">
        <w:rPr>
          <w:rFonts w:ascii="Book Antiqua" w:eastAsia="Book Antiqua" w:hAnsi="Book Antiqua" w:cs="Book Antiqua"/>
          <w:color w:val="000000"/>
        </w:rPr>
        <w:t xml:space="preserve">. The European Association for Liver Research and the European Association for Clinical Microbiology and Infectious Diseases recommend priority outpatient visits, prehospital assessment of risk factors, reduction of exposure through modification of waiting areas, reduction of waiting times, and use of online system to order medication. </w:t>
      </w:r>
    </w:p>
    <w:p w:rsidR="0015251E" w:rsidRPr="004705C5" w:rsidRDefault="0015251E">
      <w:pPr>
        <w:spacing w:line="360" w:lineRule="auto"/>
        <w:ind w:firstLine="720"/>
        <w:jc w:val="both"/>
      </w:pPr>
    </w:p>
    <w:p w:rsidR="0015251E" w:rsidRPr="004705C5" w:rsidRDefault="007A1A4D">
      <w:pPr>
        <w:spacing w:line="360" w:lineRule="auto"/>
        <w:jc w:val="both"/>
      </w:pPr>
      <w:r w:rsidRPr="004705C5">
        <w:rPr>
          <w:rFonts w:ascii="Book Antiqua" w:eastAsia="Book Antiqua" w:hAnsi="Book Antiqua" w:cs="Book Antiqua"/>
          <w:b/>
          <w:caps/>
          <w:color w:val="000000"/>
          <w:u w:val="single"/>
        </w:rPr>
        <w:t>CONCLUSION</w:t>
      </w:r>
    </w:p>
    <w:p w:rsidR="0015251E" w:rsidRPr="004705C5" w:rsidRDefault="007A1A4D">
      <w:pPr>
        <w:spacing w:line="360" w:lineRule="auto"/>
        <w:jc w:val="both"/>
      </w:pPr>
      <w:r w:rsidRPr="004705C5">
        <w:rPr>
          <w:rFonts w:ascii="Book Antiqua" w:eastAsia="Book Antiqua" w:hAnsi="Book Antiqua" w:cs="Book Antiqua"/>
          <w:color w:val="000000"/>
        </w:rPr>
        <w:t>Although liver dysfunction is common in patients with COVID-19, the detailed mechanisms remain incompletely understood. Available evidence suggests that the severity of liver damage is partly due to direct infection by SARS-CoV-2 to the liver and partly due to the cytokine storm produced by an overactive immune response. In addition, multiple risk factors, such as drug toxicity and liver congestion, need to be taken into account. For COVID-19 patients with underlying liver diseases, the causes of liver damage are more complex and more personalized management should be considered. Future directions should focus on deciphering the virus–host interactions to better understand the detailed molecular mechanisms of the liver impairment following SARS-CoV-2 infection. In the meantime, rapid development of effective preventive vaccines and specific antiviral drugs is critical to control this ongoing pandemic.</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color w:val="000000"/>
        </w:rPr>
        <w:t>REFERENCES</w:t>
      </w:r>
    </w:p>
    <w:p w:rsidR="0015251E" w:rsidRPr="004705C5" w:rsidRDefault="007A1A4D">
      <w:pPr>
        <w:spacing w:line="360" w:lineRule="auto"/>
        <w:jc w:val="both"/>
      </w:pPr>
      <w:r w:rsidRPr="004705C5">
        <w:rPr>
          <w:rFonts w:ascii="Book Antiqua" w:eastAsia="Book Antiqua" w:hAnsi="Book Antiqua" w:cs="Book Antiqua"/>
          <w:color w:val="000000"/>
        </w:rPr>
        <w:t xml:space="preserve">1 </w:t>
      </w:r>
      <w:r w:rsidRPr="004705C5">
        <w:rPr>
          <w:rFonts w:ascii="Book Antiqua" w:eastAsia="Book Antiqua" w:hAnsi="Book Antiqua" w:cs="Book Antiqua"/>
          <w:b/>
          <w:bCs/>
          <w:color w:val="000000"/>
        </w:rPr>
        <w:t>Zhu N</w:t>
      </w:r>
      <w:r w:rsidRPr="004705C5">
        <w:rPr>
          <w:rFonts w:ascii="Book Antiqua" w:eastAsia="Book Antiqua" w:hAnsi="Book Antiqua" w:cs="Book Antiqua"/>
          <w:color w:val="000000"/>
        </w:rPr>
        <w:t xml:space="preserve">, Zhang D, Wang W, Li X, Yang B, Song J, Zhao X, Huang B, Shi W, Lu R, </w:t>
      </w:r>
      <w:proofErr w:type="spellStart"/>
      <w:r w:rsidRPr="004705C5">
        <w:rPr>
          <w:rFonts w:ascii="Book Antiqua" w:eastAsia="Book Antiqua" w:hAnsi="Book Antiqua" w:cs="Book Antiqua"/>
          <w:color w:val="000000"/>
        </w:rPr>
        <w:t>Niu</w:t>
      </w:r>
      <w:proofErr w:type="spellEnd"/>
      <w:r w:rsidRPr="004705C5">
        <w:rPr>
          <w:rFonts w:ascii="Book Antiqua" w:eastAsia="Book Antiqua" w:hAnsi="Book Antiqua" w:cs="Book Antiqua"/>
          <w:color w:val="000000"/>
        </w:rPr>
        <w:t xml:space="preserve"> P, Zhan F, Ma X, Wang D, Xu W, Wu G, Gao GF, Tan W; China Novel Coronavirus Investigating and Research Team. </w:t>
      </w:r>
      <w:proofErr w:type="gramStart"/>
      <w:r w:rsidRPr="004705C5">
        <w:rPr>
          <w:rFonts w:ascii="Book Antiqua" w:eastAsia="Book Antiqua" w:hAnsi="Book Antiqua" w:cs="Book Antiqua"/>
          <w:color w:val="000000"/>
        </w:rPr>
        <w:t>A Novel Coronavirus from Patients with Pneumonia in China, 2019.</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N </w:t>
      </w:r>
      <w:proofErr w:type="spellStart"/>
      <w:r w:rsidRPr="004705C5">
        <w:rPr>
          <w:rFonts w:ascii="Book Antiqua" w:eastAsia="Book Antiqua" w:hAnsi="Book Antiqua" w:cs="Book Antiqua"/>
          <w:i/>
          <w:iCs/>
          <w:color w:val="000000"/>
        </w:rPr>
        <w:t>Engl</w:t>
      </w:r>
      <w:proofErr w:type="spellEnd"/>
      <w:r w:rsidRPr="004705C5">
        <w:rPr>
          <w:rFonts w:ascii="Book Antiqua" w:eastAsia="Book Antiqua" w:hAnsi="Book Antiqua" w:cs="Book Antiqua"/>
          <w:i/>
          <w:iCs/>
          <w:color w:val="000000"/>
        </w:rPr>
        <w:t xml:space="preserve"> J Med</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382</w:t>
      </w:r>
      <w:r w:rsidRPr="004705C5">
        <w:rPr>
          <w:rFonts w:ascii="Book Antiqua" w:eastAsia="Book Antiqua" w:hAnsi="Book Antiqua" w:cs="Book Antiqua"/>
          <w:color w:val="000000"/>
        </w:rPr>
        <w:t>: 727-733 [PMID: 31978945 DOI: 10.1056/NEJMoa2001017]</w:t>
      </w:r>
    </w:p>
    <w:p w:rsidR="0015251E" w:rsidRPr="004705C5" w:rsidRDefault="007A1A4D">
      <w:pPr>
        <w:spacing w:line="360" w:lineRule="auto"/>
        <w:jc w:val="both"/>
      </w:pPr>
      <w:proofErr w:type="gramStart"/>
      <w:r w:rsidRPr="004705C5">
        <w:rPr>
          <w:rFonts w:ascii="Book Antiqua" w:eastAsia="Book Antiqua" w:hAnsi="Book Antiqua" w:cs="Book Antiqua"/>
          <w:color w:val="000000"/>
        </w:rPr>
        <w:t xml:space="preserve">2 </w:t>
      </w:r>
      <w:r w:rsidRPr="004705C5">
        <w:rPr>
          <w:rFonts w:ascii="Book Antiqua" w:eastAsia="Book Antiqua" w:hAnsi="Book Antiqua" w:cs="Book Antiqua"/>
          <w:b/>
          <w:bCs/>
          <w:color w:val="000000"/>
        </w:rPr>
        <w:t>Epidemiology Working Group for NCIP Epidemic Response, Chinese Center for Disease Control and Prevention</w:t>
      </w:r>
      <w:r w:rsidRPr="004705C5">
        <w:rPr>
          <w:rFonts w:ascii="Book Antiqua" w:eastAsia="Book Antiqua" w:hAnsi="Book Antiqua" w:cs="Book Antiqua"/>
          <w:bCs/>
          <w:color w:val="000000"/>
        </w:rPr>
        <w:t>.</w:t>
      </w:r>
      <w:proofErr w:type="gramEnd"/>
      <w:r w:rsidRPr="004705C5">
        <w:rPr>
          <w:rFonts w:ascii="Book Antiqua" w:eastAsia="Book Antiqua" w:hAnsi="Book Antiqua" w:cs="Book Antiqua"/>
          <w:color w:val="000000"/>
        </w:rPr>
        <w:t xml:space="preserve"> </w:t>
      </w:r>
      <w:proofErr w:type="gramStart"/>
      <w:r w:rsidRPr="004705C5">
        <w:rPr>
          <w:rFonts w:ascii="Book Antiqua" w:eastAsia="Book Antiqua" w:hAnsi="Book Antiqua" w:cs="Book Antiqua"/>
          <w:color w:val="000000"/>
        </w:rPr>
        <w:t>[The epidemiological characteristics of an outbreak of 2019 novel coronavirus diseases (COVID-19) in China].</w:t>
      </w:r>
      <w:proofErr w:type="gramEnd"/>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i/>
          <w:iCs/>
          <w:color w:val="000000"/>
        </w:rPr>
        <w:t>Zhonghua</w:t>
      </w:r>
      <w:proofErr w:type="spellEnd"/>
      <w:r w:rsidRPr="004705C5">
        <w:rPr>
          <w:rFonts w:ascii="Book Antiqua" w:eastAsia="Book Antiqua" w:hAnsi="Book Antiqua" w:cs="Book Antiqua"/>
          <w:i/>
          <w:iCs/>
          <w:color w:val="000000"/>
        </w:rPr>
        <w:t xml:space="preserve"> Liu Xing Bing </w:t>
      </w:r>
      <w:proofErr w:type="spellStart"/>
      <w:r w:rsidRPr="004705C5">
        <w:rPr>
          <w:rFonts w:ascii="Book Antiqua" w:eastAsia="Book Antiqua" w:hAnsi="Book Antiqua" w:cs="Book Antiqua"/>
          <w:i/>
          <w:iCs/>
          <w:color w:val="000000"/>
        </w:rPr>
        <w:t>Xue</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Za</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Zhi</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41</w:t>
      </w:r>
      <w:r w:rsidRPr="004705C5">
        <w:rPr>
          <w:rFonts w:ascii="Book Antiqua" w:eastAsia="Book Antiqua" w:hAnsi="Book Antiqua" w:cs="Book Antiqua"/>
          <w:color w:val="000000"/>
        </w:rPr>
        <w:t>: 145-151 [PMID: 32064853 DOI: 10.3760/cma.j.issn.0254-6450.2020.02.003]</w:t>
      </w:r>
    </w:p>
    <w:p w:rsidR="0015251E" w:rsidRPr="004705C5" w:rsidRDefault="007A1A4D">
      <w:pPr>
        <w:spacing w:line="360" w:lineRule="auto"/>
        <w:jc w:val="both"/>
      </w:pPr>
      <w:r w:rsidRPr="004705C5">
        <w:rPr>
          <w:rFonts w:ascii="Book Antiqua" w:eastAsia="Book Antiqua" w:hAnsi="Book Antiqua" w:cs="Book Antiqua"/>
          <w:color w:val="000000"/>
        </w:rPr>
        <w:t xml:space="preserve">3 </w:t>
      </w:r>
      <w:r w:rsidRPr="004705C5">
        <w:rPr>
          <w:rFonts w:ascii="Book Antiqua" w:eastAsia="Book Antiqua" w:hAnsi="Book Antiqua" w:cs="Book Antiqua"/>
          <w:b/>
          <w:bCs/>
          <w:color w:val="000000"/>
        </w:rPr>
        <w:t>Huang C</w:t>
      </w:r>
      <w:r w:rsidRPr="004705C5">
        <w:rPr>
          <w:rFonts w:ascii="Book Antiqua" w:eastAsia="Book Antiqua" w:hAnsi="Book Antiqua" w:cs="Book Antiqua"/>
          <w:color w:val="000000"/>
        </w:rPr>
        <w:t xml:space="preserve">, Wang Y, Li X, Ren L, Zhao J, Hu Y, Zhang L, Fan G, Xu J, </w:t>
      </w:r>
      <w:proofErr w:type="spellStart"/>
      <w:r w:rsidRPr="004705C5">
        <w:rPr>
          <w:rFonts w:ascii="Book Antiqua" w:eastAsia="Book Antiqua" w:hAnsi="Book Antiqua" w:cs="Book Antiqua"/>
          <w:color w:val="000000"/>
        </w:rPr>
        <w:t>Gu</w:t>
      </w:r>
      <w:proofErr w:type="spellEnd"/>
      <w:r w:rsidRPr="004705C5">
        <w:rPr>
          <w:rFonts w:ascii="Book Antiqua" w:eastAsia="Book Antiqua" w:hAnsi="Book Antiqua" w:cs="Book Antiqua"/>
          <w:color w:val="000000"/>
        </w:rPr>
        <w:t xml:space="preserve"> X, Cheng Z, Yu T, Xia J, Wei Y, Wu W, </w:t>
      </w:r>
      <w:proofErr w:type="spellStart"/>
      <w:r w:rsidRPr="004705C5">
        <w:rPr>
          <w:rFonts w:ascii="Book Antiqua" w:eastAsia="Book Antiqua" w:hAnsi="Book Antiqua" w:cs="Book Antiqua"/>
          <w:color w:val="000000"/>
        </w:rPr>
        <w:t>Xie</w:t>
      </w:r>
      <w:proofErr w:type="spellEnd"/>
      <w:r w:rsidRPr="004705C5">
        <w:rPr>
          <w:rFonts w:ascii="Book Antiqua" w:eastAsia="Book Antiqua" w:hAnsi="Book Antiqua" w:cs="Book Antiqua"/>
          <w:color w:val="000000"/>
        </w:rPr>
        <w:t xml:space="preserve"> X, Yin W, Li H, Liu M, Xiao Y, Gao H, </w:t>
      </w:r>
      <w:proofErr w:type="spellStart"/>
      <w:r w:rsidRPr="004705C5">
        <w:rPr>
          <w:rFonts w:ascii="Book Antiqua" w:eastAsia="Book Antiqua" w:hAnsi="Book Antiqua" w:cs="Book Antiqua"/>
          <w:color w:val="000000"/>
        </w:rPr>
        <w:t>Guo</w:t>
      </w:r>
      <w:proofErr w:type="spellEnd"/>
      <w:r w:rsidRPr="004705C5">
        <w:rPr>
          <w:rFonts w:ascii="Book Antiqua" w:eastAsia="Book Antiqua" w:hAnsi="Book Antiqua" w:cs="Book Antiqua"/>
          <w:color w:val="000000"/>
        </w:rPr>
        <w:t xml:space="preserve"> L, </w:t>
      </w:r>
      <w:proofErr w:type="spellStart"/>
      <w:r w:rsidRPr="004705C5">
        <w:rPr>
          <w:rFonts w:ascii="Book Antiqua" w:eastAsia="Book Antiqua" w:hAnsi="Book Antiqua" w:cs="Book Antiqua"/>
          <w:color w:val="000000"/>
        </w:rPr>
        <w:t>Xie</w:t>
      </w:r>
      <w:proofErr w:type="spellEnd"/>
      <w:r w:rsidRPr="004705C5">
        <w:rPr>
          <w:rFonts w:ascii="Book Antiqua" w:eastAsia="Book Antiqua" w:hAnsi="Book Antiqua" w:cs="Book Antiqua"/>
          <w:color w:val="000000"/>
        </w:rPr>
        <w:t xml:space="preserve"> J, Wang G, Jiang R, Gao Z, </w:t>
      </w:r>
      <w:proofErr w:type="spellStart"/>
      <w:r w:rsidRPr="004705C5">
        <w:rPr>
          <w:rFonts w:ascii="Book Antiqua" w:eastAsia="Book Antiqua" w:hAnsi="Book Antiqua" w:cs="Book Antiqua"/>
          <w:color w:val="000000"/>
        </w:rPr>
        <w:t>Jin</w:t>
      </w:r>
      <w:proofErr w:type="spellEnd"/>
      <w:r w:rsidRPr="004705C5">
        <w:rPr>
          <w:rFonts w:ascii="Book Antiqua" w:eastAsia="Book Antiqua" w:hAnsi="Book Antiqua" w:cs="Book Antiqua"/>
          <w:color w:val="000000"/>
        </w:rPr>
        <w:t xml:space="preserve"> Q, Wang J, Cao B. Clinical features of patients infected with 2019 novel coronavirus in Wuhan, China. </w:t>
      </w:r>
      <w:r w:rsidRPr="004705C5">
        <w:rPr>
          <w:rFonts w:ascii="Book Antiqua" w:eastAsia="Book Antiqua" w:hAnsi="Book Antiqua" w:cs="Book Antiqua"/>
          <w:i/>
          <w:iCs/>
          <w:color w:val="000000"/>
        </w:rPr>
        <w:t>Lancet</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395</w:t>
      </w:r>
      <w:r w:rsidRPr="004705C5">
        <w:rPr>
          <w:rFonts w:ascii="Book Antiqua" w:eastAsia="Book Antiqua" w:hAnsi="Book Antiqua" w:cs="Book Antiqua"/>
          <w:color w:val="000000"/>
        </w:rPr>
        <w:t>: 497-506 [PMID: 31986264 DOI: 10.1016/S0140-6736(20)30183-5]</w:t>
      </w:r>
    </w:p>
    <w:p w:rsidR="0015251E" w:rsidRPr="004705C5" w:rsidRDefault="007A1A4D">
      <w:pPr>
        <w:spacing w:line="360" w:lineRule="auto"/>
        <w:jc w:val="both"/>
      </w:pPr>
      <w:r w:rsidRPr="004705C5">
        <w:rPr>
          <w:rFonts w:ascii="Book Antiqua" w:eastAsia="Book Antiqua" w:hAnsi="Book Antiqua" w:cs="Book Antiqua"/>
          <w:color w:val="000000"/>
        </w:rPr>
        <w:t xml:space="preserve">4 </w:t>
      </w:r>
      <w:r w:rsidRPr="004705C5">
        <w:rPr>
          <w:rFonts w:ascii="Book Antiqua" w:eastAsia="Book Antiqua" w:hAnsi="Book Antiqua" w:cs="Book Antiqua"/>
          <w:b/>
          <w:bCs/>
          <w:color w:val="000000"/>
        </w:rPr>
        <w:t>Hamming I</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Timens</w:t>
      </w:r>
      <w:proofErr w:type="spellEnd"/>
      <w:r w:rsidRPr="004705C5">
        <w:rPr>
          <w:rFonts w:ascii="Book Antiqua" w:eastAsia="Book Antiqua" w:hAnsi="Book Antiqua" w:cs="Book Antiqua"/>
          <w:color w:val="000000"/>
        </w:rPr>
        <w:t xml:space="preserve"> W, </w:t>
      </w:r>
      <w:proofErr w:type="spellStart"/>
      <w:r w:rsidRPr="004705C5">
        <w:rPr>
          <w:rFonts w:ascii="Book Antiqua" w:eastAsia="Book Antiqua" w:hAnsi="Book Antiqua" w:cs="Book Antiqua"/>
          <w:color w:val="000000"/>
        </w:rPr>
        <w:t>Bulthuis</w:t>
      </w:r>
      <w:proofErr w:type="spellEnd"/>
      <w:r w:rsidRPr="004705C5">
        <w:rPr>
          <w:rFonts w:ascii="Book Antiqua" w:eastAsia="Book Antiqua" w:hAnsi="Book Antiqua" w:cs="Book Antiqua"/>
          <w:color w:val="000000"/>
        </w:rPr>
        <w:t xml:space="preserve"> ML, Lely AT, </w:t>
      </w:r>
      <w:proofErr w:type="spellStart"/>
      <w:r w:rsidRPr="004705C5">
        <w:rPr>
          <w:rFonts w:ascii="Book Antiqua" w:eastAsia="Book Antiqua" w:hAnsi="Book Antiqua" w:cs="Book Antiqua"/>
          <w:color w:val="000000"/>
        </w:rPr>
        <w:t>Navis</w:t>
      </w:r>
      <w:proofErr w:type="spellEnd"/>
      <w:r w:rsidRPr="004705C5">
        <w:rPr>
          <w:rFonts w:ascii="Book Antiqua" w:eastAsia="Book Antiqua" w:hAnsi="Book Antiqua" w:cs="Book Antiqua"/>
          <w:color w:val="000000"/>
        </w:rPr>
        <w:t xml:space="preserve"> G, van </w:t>
      </w:r>
      <w:proofErr w:type="spellStart"/>
      <w:r w:rsidRPr="004705C5">
        <w:rPr>
          <w:rFonts w:ascii="Book Antiqua" w:eastAsia="Book Antiqua" w:hAnsi="Book Antiqua" w:cs="Book Antiqua"/>
          <w:color w:val="000000"/>
        </w:rPr>
        <w:t>Goor</w:t>
      </w:r>
      <w:proofErr w:type="spellEnd"/>
      <w:r w:rsidRPr="004705C5">
        <w:rPr>
          <w:rFonts w:ascii="Book Antiqua" w:eastAsia="Book Antiqua" w:hAnsi="Book Antiqua" w:cs="Book Antiqua"/>
          <w:color w:val="000000"/>
        </w:rPr>
        <w:t xml:space="preserve"> H. Tissue distribution of ACE2 protein, the functional receptor for SARS coronavirus. </w:t>
      </w:r>
      <w:proofErr w:type="gramStart"/>
      <w:r w:rsidRPr="004705C5">
        <w:rPr>
          <w:rFonts w:ascii="Book Antiqua" w:eastAsia="Book Antiqua" w:hAnsi="Book Antiqua" w:cs="Book Antiqua"/>
          <w:color w:val="000000"/>
        </w:rPr>
        <w:t>A first step in understanding SARS pathogenesis.</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J </w:t>
      </w:r>
      <w:proofErr w:type="spellStart"/>
      <w:r w:rsidRPr="004705C5">
        <w:rPr>
          <w:rFonts w:ascii="Book Antiqua" w:eastAsia="Book Antiqua" w:hAnsi="Book Antiqua" w:cs="Book Antiqua"/>
          <w:i/>
          <w:iCs/>
          <w:color w:val="000000"/>
        </w:rPr>
        <w:t>Pathol</w:t>
      </w:r>
      <w:proofErr w:type="spellEnd"/>
      <w:r w:rsidRPr="004705C5">
        <w:rPr>
          <w:rFonts w:ascii="Book Antiqua" w:eastAsia="Book Antiqua" w:hAnsi="Book Antiqua" w:cs="Book Antiqua"/>
          <w:color w:val="000000"/>
        </w:rPr>
        <w:t xml:space="preserve"> 2004; </w:t>
      </w:r>
      <w:r w:rsidRPr="004705C5">
        <w:rPr>
          <w:rFonts w:ascii="Book Antiqua" w:eastAsia="Book Antiqua" w:hAnsi="Book Antiqua" w:cs="Book Antiqua"/>
          <w:b/>
          <w:bCs/>
          <w:color w:val="000000"/>
        </w:rPr>
        <w:t>203</w:t>
      </w:r>
      <w:r w:rsidRPr="004705C5">
        <w:rPr>
          <w:rFonts w:ascii="Book Antiqua" w:eastAsia="Book Antiqua" w:hAnsi="Book Antiqua" w:cs="Book Antiqua"/>
          <w:color w:val="000000"/>
        </w:rPr>
        <w:t>: 631-637 [PMID: 15141377 DOI: 10.1002/path.1570]</w:t>
      </w:r>
    </w:p>
    <w:p w:rsidR="0015251E" w:rsidRPr="004705C5" w:rsidRDefault="007A1A4D">
      <w:pPr>
        <w:spacing w:line="360" w:lineRule="auto"/>
        <w:jc w:val="both"/>
      </w:pPr>
      <w:r w:rsidRPr="004705C5">
        <w:rPr>
          <w:rFonts w:ascii="Book Antiqua" w:eastAsia="Book Antiqua" w:hAnsi="Book Antiqua" w:cs="Book Antiqua"/>
          <w:color w:val="000000"/>
        </w:rPr>
        <w:t xml:space="preserve">5 </w:t>
      </w:r>
      <w:r w:rsidRPr="004705C5">
        <w:rPr>
          <w:rFonts w:ascii="Book Antiqua" w:eastAsia="Book Antiqua" w:hAnsi="Book Antiqua" w:cs="Book Antiqua"/>
          <w:b/>
          <w:bCs/>
          <w:color w:val="000000"/>
        </w:rPr>
        <w:t>Xu XW</w:t>
      </w:r>
      <w:r w:rsidRPr="004705C5">
        <w:rPr>
          <w:rFonts w:ascii="Book Antiqua" w:eastAsia="Book Antiqua" w:hAnsi="Book Antiqua" w:cs="Book Antiqua"/>
          <w:color w:val="000000"/>
        </w:rPr>
        <w:t xml:space="preserve">, Wu XX, Jiang XG, Xu KJ, Ying LJ, Ma CL, Li SB, Wang HY, Zhang S, Gao HN, Sheng JF, </w:t>
      </w:r>
      <w:proofErr w:type="spellStart"/>
      <w:r w:rsidRPr="004705C5">
        <w:rPr>
          <w:rFonts w:ascii="Book Antiqua" w:eastAsia="Book Antiqua" w:hAnsi="Book Antiqua" w:cs="Book Antiqua"/>
          <w:color w:val="000000"/>
        </w:rPr>
        <w:t>Cai</w:t>
      </w:r>
      <w:proofErr w:type="spellEnd"/>
      <w:r w:rsidRPr="004705C5">
        <w:rPr>
          <w:rFonts w:ascii="Book Antiqua" w:eastAsia="Book Antiqua" w:hAnsi="Book Antiqua" w:cs="Book Antiqua"/>
          <w:color w:val="000000"/>
        </w:rPr>
        <w:t xml:space="preserve"> HL, </w:t>
      </w:r>
      <w:proofErr w:type="spellStart"/>
      <w:r w:rsidRPr="004705C5">
        <w:rPr>
          <w:rFonts w:ascii="Book Antiqua" w:eastAsia="Book Antiqua" w:hAnsi="Book Antiqua" w:cs="Book Antiqua"/>
          <w:color w:val="000000"/>
        </w:rPr>
        <w:t>Qiu</w:t>
      </w:r>
      <w:proofErr w:type="spellEnd"/>
      <w:r w:rsidRPr="004705C5">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sidRPr="004705C5">
        <w:rPr>
          <w:rFonts w:ascii="Book Antiqua" w:eastAsia="Book Antiqua" w:hAnsi="Book Antiqua" w:cs="Book Antiqua"/>
          <w:i/>
          <w:iCs/>
          <w:color w:val="000000"/>
        </w:rPr>
        <w:t>BMJ</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368</w:t>
      </w:r>
      <w:r w:rsidRPr="004705C5">
        <w:rPr>
          <w:rFonts w:ascii="Book Antiqua" w:eastAsia="Book Antiqua" w:hAnsi="Book Antiqua" w:cs="Book Antiqua"/>
          <w:color w:val="000000"/>
        </w:rPr>
        <w:t>: m606 [PMID: 32075786 DOI: 10.1136/bmj.m606]</w:t>
      </w:r>
    </w:p>
    <w:p w:rsidR="0015251E" w:rsidRPr="004705C5" w:rsidRDefault="007A1A4D">
      <w:pPr>
        <w:spacing w:line="360" w:lineRule="auto"/>
        <w:jc w:val="both"/>
      </w:pPr>
      <w:r w:rsidRPr="004705C5">
        <w:rPr>
          <w:rFonts w:ascii="Book Antiqua" w:eastAsia="Book Antiqua" w:hAnsi="Book Antiqua" w:cs="Book Antiqua"/>
          <w:color w:val="000000"/>
        </w:rPr>
        <w:t xml:space="preserve">6 </w:t>
      </w:r>
      <w:r w:rsidRPr="004705C5">
        <w:rPr>
          <w:rFonts w:ascii="Book Antiqua" w:eastAsia="Book Antiqua" w:hAnsi="Book Antiqua" w:cs="Book Antiqua"/>
          <w:b/>
          <w:bCs/>
          <w:color w:val="000000"/>
        </w:rPr>
        <w:t>Chen N</w:t>
      </w:r>
      <w:r w:rsidRPr="004705C5">
        <w:rPr>
          <w:rFonts w:ascii="Book Antiqua" w:eastAsia="Book Antiqua" w:hAnsi="Book Antiqua" w:cs="Book Antiqua"/>
          <w:color w:val="000000"/>
        </w:rPr>
        <w:t xml:space="preserve">, Zhou M, Dong X, Qu J, Gong F, Han Y, </w:t>
      </w:r>
      <w:proofErr w:type="spellStart"/>
      <w:r w:rsidRPr="004705C5">
        <w:rPr>
          <w:rFonts w:ascii="Book Antiqua" w:eastAsia="Book Antiqua" w:hAnsi="Book Antiqua" w:cs="Book Antiqua"/>
          <w:color w:val="000000"/>
        </w:rPr>
        <w:t>Qiu</w:t>
      </w:r>
      <w:proofErr w:type="spellEnd"/>
      <w:r w:rsidRPr="004705C5">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4705C5">
        <w:rPr>
          <w:rFonts w:ascii="Book Antiqua" w:eastAsia="Book Antiqua" w:hAnsi="Book Antiqua" w:cs="Book Antiqua"/>
          <w:i/>
          <w:iCs/>
          <w:color w:val="000000"/>
        </w:rPr>
        <w:t>Lancet</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395</w:t>
      </w:r>
      <w:r w:rsidRPr="004705C5">
        <w:rPr>
          <w:rFonts w:ascii="Book Antiqua" w:eastAsia="Book Antiqua" w:hAnsi="Book Antiqua" w:cs="Book Antiqua"/>
          <w:color w:val="000000"/>
        </w:rPr>
        <w:t>: 507-513 [PMID: 32007143 DOI: 10.1016/S0140-6736(20)30211-7]</w:t>
      </w:r>
    </w:p>
    <w:p w:rsidR="0015251E" w:rsidRPr="004705C5" w:rsidRDefault="007A1A4D">
      <w:pPr>
        <w:spacing w:line="360" w:lineRule="auto"/>
        <w:jc w:val="both"/>
      </w:pPr>
      <w:r w:rsidRPr="004705C5">
        <w:rPr>
          <w:rFonts w:ascii="Book Antiqua" w:eastAsia="Book Antiqua" w:hAnsi="Book Antiqua" w:cs="Book Antiqua"/>
          <w:color w:val="000000"/>
        </w:rPr>
        <w:t xml:space="preserve">7 </w:t>
      </w:r>
      <w:r w:rsidRPr="004705C5">
        <w:rPr>
          <w:rFonts w:ascii="Book Antiqua" w:eastAsia="Book Antiqua" w:hAnsi="Book Antiqua" w:cs="Book Antiqua"/>
          <w:b/>
          <w:bCs/>
          <w:color w:val="000000"/>
        </w:rPr>
        <w:t>Feng G</w:t>
      </w:r>
      <w:r w:rsidRPr="004705C5">
        <w:rPr>
          <w:rFonts w:ascii="Book Antiqua" w:eastAsia="Book Antiqua" w:hAnsi="Book Antiqua" w:cs="Book Antiqua"/>
          <w:color w:val="000000"/>
        </w:rPr>
        <w:t xml:space="preserve">, Zheng KI, Yan QQ, Rios RS, </w:t>
      </w:r>
      <w:proofErr w:type="spellStart"/>
      <w:r w:rsidRPr="004705C5">
        <w:rPr>
          <w:rFonts w:ascii="Book Antiqua" w:eastAsia="Book Antiqua" w:hAnsi="Book Antiqua" w:cs="Book Antiqua"/>
          <w:color w:val="000000"/>
        </w:rPr>
        <w:t>Targher</w:t>
      </w:r>
      <w:proofErr w:type="spellEnd"/>
      <w:r w:rsidRPr="004705C5">
        <w:rPr>
          <w:rFonts w:ascii="Book Antiqua" w:eastAsia="Book Antiqua" w:hAnsi="Book Antiqua" w:cs="Book Antiqua"/>
          <w:color w:val="000000"/>
        </w:rPr>
        <w:t xml:space="preserve"> G, Byrne CD, </w:t>
      </w:r>
      <w:proofErr w:type="spellStart"/>
      <w:r w:rsidRPr="004705C5">
        <w:rPr>
          <w:rFonts w:ascii="Book Antiqua" w:eastAsia="Book Antiqua" w:hAnsi="Book Antiqua" w:cs="Book Antiqua"/>
          <w:color w:val="000000"/>
        </w:rPr>
        <w:t>Poucke</w:t>
      </w:r>
      <w:proofErr w:type="spellEnd"/>
      <w:r w:rsidRPr="004705C5">
        <w:rPr>
          <w:rFonts w:ascii="Book Antiqua" w:eastAsia="Book Antiqua" w:hAnsi="Book Antiqua" w:cs="Book Antiqua"/>
          <w:color w:val="000000"/>
        </w:rPr>
        <w:t xml:space="preserve"> SV, Liu WY, Zheng MH. COVID-19 and Liver Dysfunction: Current Insights and Emergent Therapeutic Strategies. </w:t>
      </w:r>
      <w:r w:rsidRPr="004705C5">
        <w:rPr>
          <w:rFonts w:ascii="Book Antiqua" w:eastAsia="Book Antiqua" w:hAnsi="Book Antiqua" w:cs="Book Antiqua"/>
          <w:i/>
          <w:iCs/>
          <w:color w:val="000000"/>
        </w:rPr>
        <w:t xml:space="preserve">J </w:t>
      </w:r>
      <w:proofErr w:type="spellStart"/>
      <w:r w:rsidRPr="004705C5">
        <w:rPr>
          <w:rFonts w:ascii="Book Antiqua" w:eastAsia="Book Antiqua" w:hAnsi="Book Antiqua" w:cs="Book Antiqua"/>
          <w:i/>
          <w:iCs/>
          <w:color w:val="000000"/>
        </w:rPr>
        <w:t>Clin</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Transl</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Hepatol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8</w:t>
      </w:r>
      <w:r w:rsidRPr="004705C5">
        <w:rPr>
          <w:rFonts w:ascii="Book Antiqua" w:eastAsia="Book Antiqua" w:hAnsi="Book Antiqua" w:cs="Book Antiqua"/>
          <w:color w:val="000000"/>
        </w:rPr>
        <w:t>: 18-24 [PMID: 32274342 DOI: 10.14218/JCTH.2020.00018]</w:t>
      </w:r>
    </w:p>
    <w:p w:rsidR="0015251E" w:rsidRPr="004705C5" w:rsidRDefault="007A1A4D">
      <w:pPr>
        <w:spacing w:line="360" w:lineRule="auto"/>
        <w:jc w:val="both"/>
      </w:pPr>
      <w:r w:rsidRPr="004705C5">
        <w:rPr>
          <w:rFonts w:ascii="Book Antiqua" w:eastAsia="Book Antiqua" w:hAnsi="Book Antiqua" w:cs="Book Antiqua"/>
          <w:color w:val="000000"/>
        </w:rPr>
        <w:t xml:space="preserve">8 </w:t>
      </w:r>
      <w:r w:rsidRPr="004705C5">
        <w:rPr>
          <w:rFonts w:ascii="Book Antiqua" w:eastAsia="Book Antiqua" w:hAnsi="Book Antiqua" w:cs="Book Antiqua"/>
          <w:b/>
          <w:bCs/>
          <w:color w:val="000000"/>
        </w:rPr>
        <w:t>Desai J</w:t>
      </w:r>
      <w:r w:rsidRPr="004705C5">
        <w:rPr>
          <w:rFonts w:ascii="Book Antiqua" w:eastAsia="Book Antiqua" w:hAnsi="Book Antiqua" w:cs="Book Antiqua"/>
          <w:color w:val="000000"/>
        </w:rPr>
        <w:t xml:space="preserve">, Patel U, Arjun S, </w:t>
      </w:r>
      <w:proofErr w:type="spellStart"/>
      <w:r w:rsidRPr="004705C5">
        <w:rPr>
          <w:rFonts w:ascii="Book Antiqua" w:eastAsia="Book Antiqua" w:hAnsi="Book Antiqua" w:cs="Book Antiqua"/>
          <w:color w:val="000000"/>
        </w:rPr>
        <w:t>Farraj</w:t>
      </w:r>
      <w:proofErr w:type="spellEnd"/>
      <w:r w:rsidRPr="004705C5">
        <w:rPr>
          <w:rFonts w:ascii="Book Antiqua" w:eastAsia="Book Antiqua" w:hAnsi="Book Antiqua" w:cs="Book Antiqua"/>
          <w:color w:val="000000"/>
        </w:rPr>
        <w:t xml:space="preserve"> K, </w:t>
      </w:r>
      <w:proofErr w:type="spellStart"/>
      <w:r w:rsidRPr="004705C5">
        <w:rPr>
          <w:rFonts w:ascii="Book Antiqua" w:eastAsia="Book Antiqua" w:hAnsi="Book Antiqua" w:cs="Book Antiqua"/>
          <w:color w:val="000000"/>
        </w:rPr>
        <w:t>Yeroushalmi</w:t>
      </w:r>
      <w:proofErr w:type="spellEnd"/>
      <w:r w:rsidRPr="004705C5">
        <w:rPr>
          <w:rFonts w:ascii="Book Antiqua" w:eastAsia="Book Antiqua" w:hAnsi="Book Antiqua" w:cs="Book Antiqua"/>
          <w:color w:val="000000"/>
        </w:rPr>
        <w:t xml:space="preserve"> K, Paz SG, </w:t>
      </w:r>
      <w:proofErr w:type="spellStart"/>
      <w:r w:rsidRPr="004705C5">
        <w:rPr>
          <w:rFonts w:ascii="Book Antiqua" w:eastAsia="Book Antiqua" w:hAnsi="Book Antiqua" w:cs="Book Antiqua"/>
          <w:color w:val="000000"/>
        </w:rPr>
        <w:t>Im</w:t>
      </w:r>
      <w:proofErr w:type="spellEnd"/>
      <w:r w:rsidRPr="004705C5">
        <w:rPr>
          <w:rFonts w:ascii="Book Antiqua" w:eastAsia="Book Antiqua" w:hAnsi="Book Antiqua" w:cs="Book Antiqua"/>
          <w:color w:val="000000"/>
        </w:rPr>
        <w:t xml:space="preserve"> J, Castillo A, </w:t>
      </w:r>
      <w:proofErr w:type="spellStart"/>
      <w:r w:rsidRPr="004705C5">
        <w:rPr>
          <w:rFonts w:ascii="Book Antiqua" w:eastAsia="Book Antiqua" w:hAnsi="Book Antiqua" w:cs="Book Antiqua"/>
          <w:color w:val="000000"/>
        </w:rPr>
        <w:t>Rammohan</w:t>
      </w:r>
      <w:proofErr w:type="spellEnd"/>
      <w:r w:rsidRPr="004705C5">
        <w:rPr>
          <w:rFonts w:ascii="Book Antiqua" w:eastAsia="Book Antiqua" w:hAnsi="Book Antiqua" w:cs="Book Antiqua"/>
          <w:color w:val="000000"/>
        </w:rPr>
        <w:t xml:space="preserve"> R, </w:t>
      </w:r>
      <w:proofErr w:type="spellStart"/>
      <w:r w:rsidRPr="004705C5">
        <w:rPr>
          <w:rFonts w:ascii="Book Antiqua" w:eastAsia="Book Antiqua" w:hAnsi="Book Antiqua" w:cs="Book Antiqua"/>
          <w:color w:val="000000"/>
        </w:rPr>
        <w:t>Mustacchia</w:t>
      </w:r>
      <w:proofErr w:type="spellEnd"/>
      <w:r w:rsidRPr="004705C5">
        <w:rPr>
          <w:rFonts w:ascii="Book Antiqua" w:eastAsia="Book Antiqua" w:hAnsi="Book Antiqua" w:cs="Book Antiqua"/>
          <w:color w:val="000000"/>
        </w:rPr>
        <w:t xml:space="preserve"> P. Impact of Liver Injury in COVID-19 Patients: Single-center Retrospective Cohort Analysis. </w:t>
      </w:r>
      <w:r w:rsidRPr="004705C5">
        <w:rPr>
          <w:rFonts w:ascii="Book Antiqua" w:eastAsia="Book Antiqua" w:hAnsi="Book Antiqua" w:cs="Book Antiqua"/>
          <w:i/>
          <w:iCs/>
          <w:color w:val="000000"/>
        </w:rPr>
        <w:t xml:space="preserve">J </w:t>
      </w:r>
      <w:proofErr w:type="spellStart"/>
      <w:r w:rsidRPr="004705C5">
        <w:rPr>
          <w:rFonts w:ascii="Book Antiqua" w:eastAsia="Book Antiqua" w:hAnsi="Book Antiqua" w:cs="Book Antiqua"/>
          <w:i/>
          <w:iCs/>
          <w:color w:val="000000"/>
        </w:rPr>
        <w:t>Clin</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Transl</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Hepatol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8</w:t>
      </w:r>
      <w:r w:rsidRPr="004705C5">
        <w:rPr>
          <w:rFonts w:ascii="Book Antiqua" w:eastAsia="Book Antiqua" w:hAnsi="Book Antiqua" w:cs="Book Antiqua"/>
          <w:color w:val="000000"/>
        </w:rPr>
        <w:t>: 476-478 [PMID: 33447534 DOI: 10.14218/JCTH.2020.00075]</w:t>
      </w:r>
    </w:p>
    <w:p w:rsidR="0015251E" w:rsidRPr="004705C5" w:rsidRDefault="007A1A4D">
      <w:pPr>
        <w:spacing w:line="360" w:lineRule="auto"/>
        <w:jc w:val="both"/>
      </w:pPr>
      <w:r w:rsidRPr="004705C5">
        <w:rPr>
          <w:rFonts w:ascii="Book Antiqua" w:eastAsia="Book Antiqua" w:hAnsi="Book Antiqua" w:cs="Book Antiqua"/>
          <w:color w:val="000000"/>
        </w:rPr>
        <w:t xml:space="preserve">9 </w:t>
      </w:r>
      <w:r w:rsidRPr="004705C5">
        <w:rPr>
          <w:rFonts w:ascii="Book Antiqua" w:eastAsia="Book Antiqua" w:hAnsi="Book Antiqua" w:cs="Book Antiqua"/>
          <w:b/>
          <w:bCs/>
          <w:color w:val="000000"/>
        </w:rPr>
        <w:t>Fehr AR</w:t>
      </w:r>
      <w:r w:rsidRPr="004705C5">
        <w:rPr>
          <w:rFonts w:ascii="Book Antiqua" w:eastAsia="Book Antiqua" w:hAnsi="Book Antiqua" w:cs="Book Antiqua"/>
          <w:color w:val="000000"/>
        </w:rPr>
        <w:t xml:space="preserve">, Perlman S. Coronaviruses: an overview of their replication and pathogenesis. </w:t>
      </w:r>
      <w:r w:rsidRPr="004705C5">
        <w:rPr>
          <w:rFonts w:ascii="Book Antiqua" w:eastAsia="Book Antiqua" w:hAnsi="Book Antiqua" w:cs="Book Antiqua"/>
          <w:i/>
          <w:iCs/>
          <w:color w:val="000000"/>
        </w:rPr>
        <w:t xml:space="preserve">Methods </w:t>
      </w:r>
      <w:proofErr w:type="spellStart"/>
      <w:r w:rsidRPr="004705C5">
        <w:rPr>
          <w:rFonts w:ascii="Book Antiqua" w:eastAsia="Book Antiqua" w:hAnsi="Book Antiqua" w:cs="Book Antiqua"/>
          <w:i/>
          <w:iCs/>
          <w:color w:val="000000"/>
        </w:rPr>
        <w:t>Mol</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Biol</w:t>
      </w:r>
      <w:proofErr w:type="spellEnd"/>
      <w:r w:rsidRPr="004705C5">
        <w:rPr>
          <w:rFonts w:ascii="Book Antiqua" w:eastAsia="Book Antiqua" w:hAnsi="Book Antiqua" w:cs="Book Antiqua"/>
          <w:color w:val="000000"/>
        </w:rPr>
        <w:t xml:space="preserve"> 2015; </w:t>
      </w:r>
      <w:r w:rsidRPr="004705C5">
        <w:rPr>
          <w:rFonts w:ascii="Book Antiqua" w:eastAsia="Book Antiqua" w:hAnsi="Book Antiqua" w:cs="Book Antiqua"/>
          <w:b/>
          <w:bCs/>
          <w:color w:val="000000"/>
        </w:rPr>
        <w:t>1282</w:t>
      </w:r>
      <w:r w:rsidRPr="004705C5">
        <w:rPr>
          <w:rFonts w:ascii="Book Antiqua" w:eastAsia="Book Antiqua" w:hAnsi="Book Antiqua" w:cs="Book Antiqua"/>
          <w:color w:val="000000"/>
        </w:rPr>
        <w:t>: 1-23 [PMID: 25720466 DOI: 10.1007/978-1-4939-2438-7_1]</w:t>
      </w:r>
    </w:p>
    <w:p w:rsidR="0015251E" w:rsidRPr="004705C5" w:rsidRDefault="007A1A4D">
      <w:pPr>
        <w:spacing w:line="360" w:lineRule="auto"/>
        <w:jc w:val="both"/>
      </w:pPr>
      <w:r w:rsidRPr="004705C5">
        <w:rPr>
          <w:rFonts w:ascii="Book Antiqua" w:eastAsia="Book Antiqua" w:hAnsi="Book Antiqua" w:cs="Book Antiqua"/>
          <w:color w:val="000000"/>
        </w:rPr>
        <w:t xml:space="preserve">10 </w:t>
      </w:r>
      <w:r w:rsidRPr="004705C5">
        <w:rPr>
          <w:rFonts w:ascii="Book Antiqua" w:eastAsia="Book Antiqua" w:hAnsi="Book Antiqua" w:cs="Book Antiqua"/>
          <w:b/>
          <w:bCs/>
          <w:color w:val="000000"/>
        </w:rPr>
        <w:t>Xu Z</w:t>
      </w:r>
      <w:r w:rsidRPr="004705C5">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4705C5">
        <w:rPr>
          <w:rFonts w:ascii="Book Antiqua" w:eastAsia="Book Antiqua" w:hAnsi="Book Antiqua" w:cs="Book Antiqua"/>
          <w:i/>
          <w:iCs/>
          <w:color w:val="000000"/>
        </w:rPr>
        <w:t xml:space="preserve">Lancet </w:t>
      </w:r>
      <w:proofErr w:type="spellStart"/>
      <w:r w:rsidRPr="004705C5">
        <w:rPr>
          <w:rFonts w:ascii="Book Antiqua" w:eastAsia="Book Antiqua" w:hAnsi="Book Antiqua" w:cs="Book Antiqua"/>
          <w:i/>
          <w:iCs/>
          <w:color w:val="000000"/>
        </w:rPr>
        <w:t>Respir</w:t>
      </w:r>
      <w:proofErr w:type="spellEnd"/>
      <w:r w:rsidRPr="004705C5">
        <w:rPr>
          <w:rFonts w:ascii="Book Antiqua" w:eastAsia="Book Antiqua" w:hAnsi="Book Antiqua" w:cs="Book Antiqua"/>
          <w:i/>
          <w:iCs/>
          <w:color w:val="000000"/>
        </w:rPr>
        <w:t xml:space="preserve"> Med</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8</w:t>
      </w:r>
      <w:r w:rsidRPr="004705C5">
        <w:rPr>
          <w:rFonts w:ascii="Book Antiqua" w:eastAsia="Book Antiqua" w:hAnsi="Book Antiqua" w:cs="Book Antiqua"/>
          <w:color w:val="000000"/>
        </w:rPr>
        <w:t>: 420-422 [PMID: 32085846 DOI: 10.1016/S2213-2600(20)30076-X]</w:t>
      </w:r>
    </w:p>
    <w:p w:rsidR="0015251E" w:rsidRPr="004705C5" w:rsidRDefault="007A1A4D">
      <w:pPr>
        <w:spacing w:line="360" w:lineRule="auto"/>
        <w:jc w:val="both"/>
      </w:pPr>
      <w:r w:rsidRPr="004705C5">
        <w:rPr>
          <w:rFonts w:ascii="Book Antiqua" w:eastAsia="Book Antiqua" w:hAnsi="Book Antiqua" w:cs="Book Antiqua"/>
          <w:color w:val="000000"/>
        </w:rPr>
        <w:t xml:space="preserve">11 </w:t>
      </w:r>
      <w:r w:rsidRPr="004705C5">
        <w:rPr>
          <w:rFonts w:ascii="Book Antiqua" w:eastAsia="Book Antiqua" w:hAnsi="Book Antiqua" w:cs="Book Antiqua"/>
          <w:b/>
          <w:bCs/>
          <w:color w:val="000000"/>
        </w:rPr>
        <w:t>Wu A</w:t>
      </w:r>
      <w:r w:rsidRPr="004705C5">
        <w:rPr>
          <w:rFonts w:ascii="Book Antiqua" w:eastAsia="Book Antiqua" w:hAnsi="Book Antiqua" w:cs="Book Antiqua"/>
          <w:color w:val="000000"/>
        </w:rPr>
        <w:t xml:space="preserve">, Peng Y, Huang B, Ding X, Wang X, </w:t>
      </w:r>
      <w:proofErr w:type="spellStart"/>
      <w:r w:rsidRPr="004705C5">
        <w:rPr>
          <w:rFonts w:ascii="Book Antiqua" w:eastAsia="Book Antiqua" w:hAnsi="Book Antiqua" w:cs="Book Antiqua"/>
          <w:color w:val="000000"/>
        </w:rPr>
        <w:t>Niu</w:t>
      </w:r>
      <w:proofErr w:type="spellEnd"/>
      <w:r w:rsidRPr="004705C5">
        <w:rPr>
          <w:rFonts w:ascii="Book Antiqua" w:eastAsia="Book Antiqua" w:hAnsi="Book Antiqua" w:cs="Book Antiqua"/>
          <w:color w:val="000000"/>
        </w:rPr>
        <w:t xml:space="preserve"> P, </w:t>
      </w:r>
      <w:proofErr w:type="spellStart"/>
      <w:r w:rsidRPr="004705C5">
        <w:rPr>
          <w:rFonts w:ascii="Book Antiqua" w:eastAsia="Book Antiqua" w:hAnsi="Book Antiqua" w:cs="Book Antiqua"/>
          <w:color w:val="000000"/>
        </w:rPr>
        <w:t>Meng</w:t>
      </w:r>
      <w:proofErr w:type="spellEnd"/>
      <w:r w:rsidRPr="004705C5">
        <w:rPr>
          <w:rFonts w:ascii="Book Antiqua" w:eastAsia="Book Antiqua" w:hAnsi="Book Antiqua" w:cs="Book Antiqua"/>
          <w:color w:val="000000"/>
        </w:rPr>
        <w:t xml:space="preserve"> J, Zhu Z, Zhang Z, Wang J, Sheng J, </w:t>
      </w:r>
      <w:proofErr w:type="spellStart"/>
      <w:r w:rsidRPr="004705C5">
        <w:rPr>
          <w:rFonts w:ascii="Book Antiqua" w:eastAsia="Book Antiqua" w:hAnsi="Book Antiqua" w:cs="Book Antiqua"/>
          <w:color w:val="000000"/>
        </w:rPr>
        <w:t>Quan</w:t>
      </w:r>
      <w:proofErr w:type="spellEnd"/>
      <w:r w:rsidRPr="004705C5">
        <w:rPr>
          <w:rFonts w:ascii="Book Antiqua" w:eastAsia="Book Antiqua" w:hAnsi="Book Antiqua" w:cs="Book Antiqua"/>
          <w:color w:val="000000"/>
        </w:rPr>
        <w:t xml:space="preserve"> L, Xia Z, Tan W, Cheng G, Jiang T. Genome Composition and Divergence of the Novel Coronavirus (2019-nCoV) Originating in China. </w:t>
      </w:r>
      <w:r w:rsidRPr="004705C5">
        <w:rPr>
          <w:rFonts w:ascii="Book Antiqua" w:eastAsia="Book Antiqua" w:hAnsi="Book Antiqua" w:cs="Book Antiqua"/>
          <w:i/>
          <w:iCs/>
          <w:color w:val="000000"/>
        </w:rPr>
        <w:t>Cell Host Microbe</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27</w:t>
      </w:r>
      <w:r w:rsidRPr="004705C5">
        <w:rPr>
          <w:rFonts w:ascii="Book Antiqua" w:eastAsia="Book Antiqua" w:hAnsi="Book Antiqua" w:cs="Book Antiqua"/>
          <w:color w:val="000000"/>
        </w:rPr>
        <w:t>: 325-328 [PMID: 32035028 DOI: 10.1016/j.chom.2020.02.001]</w:t>
      </w:r>
    </w:p>
    <w:p w:rsidR="0015251E" w:rsidRPr="004705C5" w:rsidRDefault="007A1A4D">
      <w:pPr>
        <w:spacing w:line="360" w:lineRule="auto"/>
        <w:jc w:val="both"/>
      </w:pPr>
      <w:r w:rsidRPr="004705C5">
        <w:rPr>
          <w:rFonts w:ascii="Book Antiqua" w:eastAsia="Book Antiqua" w:hAnsi="Book Antiqua" w:cs="Book Antiqua"/>
          <w:color w:val="000000"/>
        </w:rPr>
        <w:t xml:space="preserve">12 </w:t>
      </w:r>
      <w:r w:rsidRPr="004705C5">
        <w:rPr>
          <w:rFonts w:ascii="Book Antiqua" w:eastAsia="Book Antiqua" w:hAnsi="Book Antiqua" w:cs="Book Antiqua"/>
          <w:b/>
          <w:bCs/>
          <w:color w:val="000000"/>
        </w:rPr>
        <w:t>Lu R</w:t>
      </w:r>
      <w:r w:rsidRPr="004705C5">
        <w:rPr>
          <w:rFonts w:ascii="Book Antiqua" w:eastAsia="Book Antiqua" w:hAnsi="Book Antiqua" w:cs="Book Antiqua"/>
          <w:color w:val="000000"/>
        </w:rPr>
        <w:t xml:space="preserve">, Zhao X, Li J, </w:t>
      </w:r>
      <w:proofErr w:type="spellStart"/>
      <w:r w:rsidRPr="004705C5">
        <w:rPr>
          <w:rFonts w:ascii="Book Antiqua" w:eastAsia="Book Antiqua" w:hAnsi="Book Antiqua" w:cs="Book Antiqua"/>
          <w:color w:val="000000"/>
        </w:rPr>
        <w:t>Niu</w:t>
      </w:r>
      <w:proofErr w:type="spellEnd"/>
      <w:r w:rsidRPr="004705C5">
        <w:rPr>
          <w:rFonts w:ascii="Book Antiqua" w:eastAsia="Book Antiqua" w:hAnsi="Book Antiqua" w:cs="Book Antiqua"/>
          <w:color w:val="000000"/>
        </w:rPr>
        <w:t xml:space="preserve"> P, Yang B, Wu H, Wang W, Song H, Huang B, Zhu N, Bi Y, Ma X, Zhan F, Wang L, Hu T, Zhou H, Hu Z, Zhou W, Zhao L, Chen J, </w:t>
      </w:r>
      <w:proofErr w:type="spellStart"/>
      <w:r w:rsidRPr="004705C5">
        <w:rPr>
          <w:rFonts w:ascii="Book Antiqua" w:eastAsia="Book Antiqua" w:hAnsi="Book Antiqua" w:cs="Book Antiqua"/>
          <w:color w:val="000000"/>
        </w:rPr>
        <w:t>Meng</w:t>
      </w:r>
      <w:proofErr w:type="spellEnd"/>
      <w:r w:rsidRPr="004705C5">
        <w:rPr>
          <w:rFonts w:ascii="Book Antiqua" w:eastAsia="Book Antiqua" w:hAnsi="Book Antiqua" w:cs="Book Antiqua"/>
          <w:color w:val="000000"/>
        </w:rPr>
        <w:t xml:space="preserve"> Y, Wang J, Lin Y, Yuan J, </w:t>
      </w:r>
      <w:proofErr w:type="spellStart"/>
      <w:r w:rsidRPr="004705C5">
        <w:rPr>
          <w:rFonts w:ascii="Book Antiqua" w:eastAsia="Book Antiqua" w:hAnsi="Book Antiqua" w:cs="Book Antiqua"/>
          <w:color w:val="000000"/>
        </w:rPr>
        <w:t>Xie</w:t>
      </w:r>
      <w:proofErr w:type="spellEnd"/>
      <w:r w:rsidRPr="004705C5">
        <w:rPr>
          <w:rFonts w:ascii="Book Antiqua" w:eastAsia="Book Antiqua" w:hAnsi="Book Antiqua" w:cs="Book Antiqua"/>
          <w:color w:val="000000"/>
        </w:rPr>
        <w:t xml:space="preserve"> Z, Ma J, Liu WJ, Wang D, Xu W, Holmes EC, Gao GF, Wu G, Chen W, Shi W, Tan W. Genomic </w:t>
      </w:r>
      <w:proofErr w:type="spellStart"/>
      <w:r w:rsidRPr="004705C5">
        <w:rPr>
          <w:rFonts w:ascii="Book Antiqua" w:eastAsia="Book Antiqua" w:hAnsi="Book Antiqua" w:cs="Book Antiqua"/>
          <w:color w:val="000000"/>
        </w:rPr>
        <w:t>characterisation</w:t>
      </w:r>
      <w:proofErr w:type="spellEnd"/>
      <w:r w:rsidRPr="004705C5">
        <w:rPr>
          <w:rFonts w:ascii="Book Antiqua" w:eastAsia="Book Antiqua" w:hAnsi="Book Antiqua" w:cs="Book Antiqua"/>
          <w:color w:val="000000"/>
        </w:rPr>
        <w:t xml:space="preserve"> and epidemiology of 2019 novel coronavirus: implications for virus origins and receptor binding. </w:t>
      </w:r>
      <w:r w:rsidRPr="004705C5">
        <w:rPr>
          <w:rFonts w:ascii="Book Antiqua" w:eastAsia="Book Antiqua" w:hAnsi="Book Antiqua" w:cs="Book Antiqua"/>
          <w:i/>
          <w:iCs/>
          <w:color w:val="000000"/>
        </w:rPr>
        <w:t>Lancet</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395</w:t>
      </w:r>
      <w:r w:rsidRPr="004705C5">
        <w:rPr>
          <w:rFonts w:ascii="Book Antiqua" w:eastAsia="Book Antiqua" w:hAnsi="Book Antiqua" w:cs="Book Antiqua"/>
          <w:color w:val="000000"/>
        </w:rPr>
        <w:t>: 565-574 [PMID: 32007145 DOI: 10.1016/S0140-6736(20)30251-8]</w:t>
      </w:r>
    </w:p>
    <w:p w:rsidR="0015251E" w:rsidRPr="004705C5" w:rsidRDefault="007A1A4D">
      <w:pPr>
        <w:spacing w:line="360" w:lineRule="auto"/>
        <w:jc w:val="both"/>
      </w:pPr>
      <w:r w:rsidRPr="004705C5">
        <w:rPr>
          <w:rFonts w:ascii="Book Antiqua" w:eastAsia="Book Antiqua" w:hAnsi="Book Antiqua" w:cs="Book Antiqua"/>
          <w:color w:val="000000"/>
        </w:rPr>
        <w:t xml:space="preserve">13 </w:t>
      </w:r>
      <w:r w:rsidRPr="004705C5">
        <w:rPr>
          <w:rFonts w:ascii="Book Antiqua" w:eastAsia="Book Antiqua" w:hAnsi="Book Antiqua" w:cs="Book Antiqua"/>
          <w:b/>
          <w:bCs/>
          <w:color w:val="000000"/>
        </w:rPr>
        <w:t>Xu X</w:t>
      </w:r>
      <w:r w:rsidRPr="004705C5">
        <w:rPr>
          <w:rFonts w:ascii="Book Antiqua" w:eastAsia="Book Antiqua" w:hAnsi="Book Antiqua" w:cs="Book Antiqua"/>
          <w:color w:val="000000"/>
        </w:rPr>
        <w:t xml:space="preserve">, Chen P, Wang J, Feng J, Zhou H, Li X, </w:t>
      </w:r>
      <w:proofErr w:type="spellStart"/>
      <w:r w:rsidRPr="004705C5">
        <w:rPr>
          <w:rFonts w:ascii="Book Antiqua" w:eastAsia="Book Antiqua" w:hAnsi="Book Antiqua" w:cs="Book Antiqua"/>
          <w:color w:val="000000"/>
        </w:rPr>
        <w:t>Zhong</w:t>
      </w:r>
      <w:proofErr w:type="spellEnd"/>
      <w:r w:rsidRPr="004705C5">
        <w:rPr>
          <w:rFonts w:ascii="Book Antiqua" w:eastAsia="Book Antiqua" w:hAnsi="Book Antiqua" w:cs="Book Antiqua"/>
          <w:color w:val="000000"/>
        </w:rPr>
        <w:t xml:space="preserve"> W, </w:t>
      </w:r>
      <w:proofErr w:type="spellStart"/>
      <w:r w:rsidRPr="004705C5">
        <w:rPr>
          <w:rFonts w:ascii="Book Antiqua" w:eastAsia="Book Antiqua" w:hAnsi="Book Antiqua" w:cs="Book Antiqua"/>
          <w:color w:val="000000"/>
        </w:rPr>
        <w:t>Hao</w:t>
      </w:r>
      <w:proofErr w:type="spellEnd"/>
      <w:r w:rsidRPr="004705C5">
        <w:rPr>
          <w:rFonts w:ascii="Book Antiqua" w:eastAsia="Book Antiqua" w:hAnsi="Book Antiqua" w:cs="Book Antiqua"/>
          <w:color w:val="000000"/>
        </w:rPr>
        <w:t xml:space="preserve"> P. Evolution of the novel coronavirus from the ongoing Wuhan outbreak and modeling of its spike protein for risk of human transmission. </w:t>
      </w:r>
      <w:proofErr w:type="spellStart"/>
      <w:r w:rsidRPr="004705C5">
        <w:rPr>
          <w:rFonts w:ascii="Book Antiqua" w:eastAsia="Book Antiqua" w:hAnsi="Book Antiqua" w:cs="Book Antiqua"/>
          <w:i/>
          <w:iCs/>
          <w:color w:val="000000"/>
        </w:rPr>
        <w:t>Sci</w:t>
      </w:r>
      <w:proofErr w:type="spellEnd"/>
      <w:r w:rsidRPr="004705C5">
        <w:rPr>
          <w:rFonts w:ascii="Book Antiqua" w:eastAsia="Book Antiqua" w:hAnsi="Book Antiqua" w:cs="Book Antiqua"/>
          <w:i/>
          <w:iCs/>
          <w:color w:val="000000"/>
        </w:rPr>
        <w:t xml:space="preserve"> China Life </w:t>
      </w:r>
      <w:proofErr w:type="spellStart"/>
      <w:r w:rsidRPr="004705C5">
        <w:rPr>
          <w:rFonts w:ascii="Book Antiqua" w:eastAsia="Book Antiqua" w:hAnsi="Book Antiqua" w:cs="Book Antiqua"/>
          <w:i/>
          <w:iCs/>
          <w:color w:val="000000"/>
        </w:rPr>
        <w:t>Sci</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63</w:t>
      </w:r>
      <w:r w:rsidRPr="004705C5">
        <w:rPr>
          <w:rFonts w:ascii="Book Antiqua" w:eastAsia="Book Antiqua" w:hAnsi="Book Antiqua" w:cs="Book Antiqua"/>
          <w:color w:val="000000"/>
        </w:rPr>
        <w:t>: 457-460 [PMID: 32009228 DOI: 10.1007/s11427-020-1637-5]</w:t>
      </w:r>
    </w:p>
    <w:p w:rsidR="0015251E" w:rsidRPr="004705C5" w:rsidRDefault="007A1A4D">
      <w:pPr>
        <w:spacing w:line="360" w:lineRule="auto"/>
        <w:jc w:val="both"/>
      </w:pPr>
      <w:r w:rsidRPr="004705C5">
        <w:rPr>
          <w:rFonts w:ascii="Book Antiqua" w:eastAsia="Book Antiqua" w:hAnsi="Book Antiqua" w:cs="Book Antiqua"/>
          <w:color w:val="000000"/>
        </w:rPr>
        <w:t xml:space="preserve">14 </w:t>
      </w:r>
      <w:r w:rsidRPr="004705C5">
        <w:rPr>
          <w:rFonts w:ascii="Book Antiqua" w:eastAsia="Book Antiqua" w:hAnsi="Book Antiqua" w:cs="Book Antiqua"/>
          <w:b/>
          <w:bCs/>
          <w:color w:val="000000"/>
        </w:rPr>
        <w:t>Hoffmann M</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Kleine</w:t>
      </w:r>
      <w:proofErr w:type="spellEnd"/>
      <w:r w:rsidRPr="004705C5">
        <w:rPr>
          <w:rFonts w:ascii="Book Antiqua" w:eastAsia="Book Antiqua" w:hAnsi="Book Antiqua" w:cs="Book Antiqua"/>
          <w:color w:val="000000"/>
        </w:rPr>
        <w:t xml:space="preserve">-Weber H, Schroeder S, </w:t>
      </w:r>
      <w:proofErr w:type="spellStart"/>
      <w:r w:rsidRPr="004705C5">
        <w:rPr>
          <w:rFonts w:ascii="Book Antiqua" w:eastAsia="Book Antiqua" w:hAnsi="Book Antiqua" w:cs="Book Antiqua"/>
          <w:color w:val="000000"/>
        </w:rPr>
        <w:t>Krüger</w:t>
      </w:r>
      <w:proofErr w:type="spellEnd"/>
      <w:r w:rsidRPr="004705C5">
        <w:rPr>
          <w:rFonts w:ascii="Book Antiqua" w:eastAsia="Book Antiqua" w:hAnsi="Book Antiqua" w:cs="Book Antiqua"/>
          <w:color w:val="000000"/>
        </w:rPr>
        <w:t xml:space="preserve"> N, </w:t>
      </w:r>
      <w:proofErr w:type="spellStart"/>
      <w:r w:rsidRPr="004705C5">
        <w:rPr>
          <w:rFonts w:ascii="Book Antiqua" w:eastAsia="Book Antiqua" w:hAnsi="Book Antiqua" w:cs="Book Antiqua"/>
          <w:color w:val="000000"/>
        </w:rPr>
        <w:t>Herrler</w:t>
      </w:r>
      <w:proofErr w:type="spellEnd"/>
      <w:r w:rsidRPr="004705C5">
        <w:rPr>
          <w:rFonts w:ascii="Book Antiqua" w:eastAsia="Book Antiqua" w:hAnsi="Book Antiqua" w:cs="Book Antiqua"/>
          <w:color w:val="000000"/>
        </w:rPr>
        <w:t xml:space="preserve"> T, </w:t>
      </w:r>
      <w:proofErr w:type="spellStart"/>
      <w:r w:rsidRPr="004705C5">
        <w:rPr>
          <w:rFonts w:ascii="Book Antiqua" w:eastAsia="Book Antiqua" w:hAnsi="Book Antiqua" w:cs="Book Antiqua"/>
          <w:color w:val="000000"/>
        </w:rPr>
        <w:t>Erichsen</w:t>
      </w:r>
      <w:proofErr w:type="spellEnd"/>
      <w:r w:rsidRPr="004705C5">
        <w:rPr>
          <w:rFonts w:ascii="Book Antiqua" w:eastAsia="Book Antiqua" w:hAnsi="Book Antiqua" w:cs="Book Antiqua"/>
          <w:color w:val="000000"/>
        </w:rPr>
        <w:t xml:space="preserve"> S, </w:t>
      </w:r>
      <w:proofErr w:type="spellStart"/>
      <w:r w:rsidRPr="004705C5">
        <w:rPr>
          <w:rFonts w:ascii="Book Antiqua" w:eastAsia="Book Antiqua" w:hAnsi="Book Antiqua" w:cs="Book Antiqua"/>
          <w:color w:val="000000"/>
        </w:rPr>
        <w:t>Schiergens</w:t>
      </w:r>
      <w:proofErr w:type="spellEnd"/>
      <w:r w:rsidRPr="004705C5">
        <w:rPr>
          <w:rFonts w:ascii="Book Antiqua" w:eastAsia="Book Antiqua" w:hAnsi="Book Antiqua" w:cs="Book Antiqua"/>
          <w:color w:val="000000"/>
        </w:rPr>
        <w:t xml:space="preserve"> TS, </w:t>
      </w:r>
      <w:proofErr w:type="spellStart"/>
      <w:r w:rsidRPr="004705C5">
        <w:rPr>
          <w:rFonts w:ascii="Book Antiqua" w:eastAsia="Book Antiqua" w:hAnsi="Book Antiqua" w:cs="Book Antiqua"/>
          <w:color w:val="000000"/>
        </w:rPr>
        <w:t>Herrler</w:t>
      </w:r>
      <w:proofErr w:type="spellEnd"/>
      <w:r w:rsidRPr="004705C5">
        <w:rPr>
          <w:rFonts w:ascii="Book Antiqua" w:eastAsia="Book Antiqua" w:hAnsi="Book Antiqua" w:cs="Book Antiqua"/>
          <w:color w:val="000000"/>
        </w:rPr>
        <w:t xml:space="preserve"> G, Wu NH, </w:t>
      </w:r>
      <w:proofErr w:type="spellStart"/>
      <w:r w:rsidRPr="004705C5">
        <w:rPr>
          <w:rFonts w:ascii="Book Antiqua" w:eastAsia="Book Antiqua" w:hAnsi="Book Antiqua" w:cs="Book Antiqua"/>
          <w:color w:val="000000"/>
        </w:rPr>
        <w:t>Nitsche</w:t>
      </w:r>
      <w:proofErr w:type="spellEnd"/>
      <w:r w:rsidRPr="004705C5">
        <w:rPr>
          <w:rFonts w:ascii="Book Antiqua" w:eastAsia="Book Antiqua" w:hAnsi="Book Antiqua" w:cs="Book Antiqua"/>
          <w:color w:val="000000"/>
        </w:rPr>
        <w:t xml:space="preserve"> A, Müller MA, </w:t>
      </w:r>
      <w:proofErr w:type="spellStart"/>
      <w:r w:rsidRPr="004705C5">
        <w:rPr>
          <w:rFonts w:ascii="Book Antiqua" w:eastAsia="Book Antiqua" w:hAnsi="Book Antiqua" w:cs="Book Antiqua"/>
          <w:color w:val="000000"/>
        </w:rPr>
        <w:t>Drosten</w:t>
      </w:r>
      <w:proofErr w:type="spellEnd"/>
      <w:r w:rsidRPr="004705C5">
        <w:rPr>
          <w:rFonts w:ascii="Book Antiqua" w:eastAsia="Book Antiqua" w:hAnsi="Book Antiqua" w:cs="Book Antiqua"/>
          <w:color w:val="000000"/>
        </w:rPr>
        <w:t xml:space="preserve"> C, </w:t>
      </w:r>
      <w:proofErr w:type="spellStart"/>
      <w:r w:rsidRPr="004705C5">
        <w:rPr>
          <w:rFonts w:ascii="Book Antiqua" w:eastAsia="Book Antiqua" w:hAnsi="Book Antiqua" w:cs="Book Antiqua"/>
          <w:color w:val="000000"/>
        </w:rPr>
        <w:t>Pöhlmann</w:t>
      </w:r>
      <w:proofErr w:type="spellEnd"/>
      <w:r w:rsidRPr="004705C5">
        <w:rPr>
          <w:rFonts w:ascii="Book Antiqua" w:eastAsia="Book Antiqua" w:hAnsi="Book Antiqua" w:cs="Book Antiqua"/>
          <w:color w:val="000000"/>
        </w:rPr>
        <w:t xml:space="preserve"> S. SARS-CoV-2 Cell Entry Depends on ACE2 and TMPRSS2 and Is Blocked by a Clinically Proven Protease Inhibitor. </w:t>
      </w:r>
      <w:r w:rsidRPr="004705C5">
        <w:rPr>
          <w:rFonts w:ascii="Book Antiqua" w:eastAsia="Book Antiqua" w:hAnsi="Book Antiqua" w:cs="Book Antiqua"/>
          <w:i/>
          <w:iCs/>
          <w:color w:val="000000"/>
        </w:rPr>
        <w:t>Cell</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181</w:t>
      </w:r>
      <w:r w:rsidRPr="004705C5">
        <w:rPr>
          <w:rFonts w:ascii="Book Antiqua" w:eastAsia="Book Antiqua" w:hAnsi="Book Antiqua" w:cs="Book Antiqua"/>
          <w:color w:val="000000"/>
        </w:rPr>
        <w:t>: 271-280.e8 [PMID: 32142651 DOI: 10.1016/j.cell.2020.02.052]</w:t>
      </w:r>
    </w:p>
    <w:p w:rsidR="0015251E" w:rsidRPr="004705C5" w:rsidRDefault="007A1A4D">
      <w:pPr>
        <w:spacing w:line="360" w:lineRule="auto"/>
        <w:jc w:val="both"/>
      </w:pPr>
      <w:r w:rsidRPr="004705C5">
        <w:rPr>
          <w:rFonts w:ascii="Book Antiqua" w:eastAsia="Book Antiqua" w:hAnsi="Book Antiqua" w:cs="Book Antiqua"/>
          <w:color w:val="000000"/>
        </w:rPr>
        <w:t xml:space="preserve">15 </w:t>
      </w:r>
      <w:r w:rsidRPr="004705C5">
        <w:rPr>
          <w:rFonts w:ascii="Book Antiqua" w:eastAsia="Book Antiqua" w:hAnsi="Book Antiqua" w:cs="Book Antiqua"/>
          <w:b/>
          <w:bCs/>
          <w:color w:val="000000"/>
        </w:rPr>
        <w:t>Tang T</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Bidon</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Jaimes</w:t>
      </w:r>
      <w:proofErr w:type="spellEnd"/>
      <w:r w:rsidRPr="004705C5">
        <w:rPr>
          <w:rFonts w:ascii="Book Antiqua" w:eastAsia="Book Antiqua" w:hAnsi="Book Antiqua" w:cs="Book Antiqua"/>
          <w:color w:val="000000"/>
        </w:rPr>
        <w:t xml:space="preserve"> JA, Whittaker GR, Daniel S. Coronavirus membrane fusion mechanism offers a potential target for antiviral development. </w:t>
      </w:r>
      <w:r w:rsidRPr="004705C5">
        <w:rPr>
          <w:rFonts w:ascii="Book Antiqua" w:eastAsia="Book Antiqua" w:hAnsi="Book Antiqua" w:cs="Book Antiqua"/>
          <w:i/>
          <w:iCs/>
          <w:color w:val="000000"/>
        </w:rPr>
        <w:t>Antiviral Res</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178</w:t>
      </w:r>
      <w:r w:rsidRPr="004705C5">
        <w:rPr>
          <w:rFonts w:ascii="Book Antiqua" w:eastAsia="Book Antiqua" w:hAnsi="Book Antiqua" w:cs="Book Antiqua"/>
          <w:color w:val="000000"/>
        </w:rPr>
        <w:t>: 104792 [PMID: 32272173 DOI: 10.1016/j.antiviral.2020.104792]</w:t>
      </w:r>
    </w:p>
    <w:p w:rsidR="0015251E" w:rsidRPr="004705C5" w:rsidRDefault="007A1A4D">
      <w:pPr>
        <w:spacing w:line="360" w:lineRule="auto"/>
        <w:jc w:val="both"/>
      </w:pPr>
      <w:r w:rsidRPr="004705C5">
        <w:rPr>
          <w:rFonts w:ascii="Book Antiqua" w:eastAsia="Book Antiqua" w:hAnsi="Book Antiqua" w:cs="Book Antiqua"/>
          <w:color w:val="000000"/>
        </w:rPr>
        <w:t xml:space="preserve">16 </w:t>
      </w:r>
      <w:proofErr w:type="spellStart"/>
      <w:r w:rsidRPr="004705C5">
        <w:rPr>
          <w:rFonts w:ascii="Book Antiqua" w:eastAsia="Book Antiqua" w:hAnsi="Book Antiqua" w:cs="Book Antiqua"/>
          <w:b/>
          <w:bCs/>
          <w:color w:val="000000"/>
        </w:rPr>
        <w:t>Neuman</w:t>
      </w:r>
      <w:proofErr w:type="spellEnd"/>
      <w:r w:rsidRPr="004705C5">
        <w:rPr>
          <w:rFonts w:ascii="Book Antiqua" w:eastAsia="Book Antiqua" w:hAnsi="Book Antiqua" w:cs="Book Antiqua"/>
          <w:b/>
          <w:bCs/>
          <w:color w:val="000000"/>
        </w:rPr>
        <w:t xml:space="preserve"> BW</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Buchmeier</w:t>
      </w:r>
      <w:proofErr w:type="spellEnd"/>
      <w:r w:rsidRPr="004705C5">
        <w:rPr>
          <w:rFonts w:ascii="Book Antiqua" w:eastAsia="Book Antiqua" w:hAnsi="Book Antiqua" w:cs="Book Antiqua"/>
          <w:color w:val="000000"/>
        </w:rPr>
        <w:t xml:space="preserve"> MJ. </w:t>
      </w:r>
      <w:proofErr w:type="gramStart"/>
      <w:r w:rsidRPr="004705C5">
        <w:rPr>
          <w:rFonts w:ascii="Book Antiqua" w:eastAsia="Book Antiqua" w:hAnsi="Book Antiqua" w:cs="Book Antiqua"/>
          <w:color w:val="000000"/>
        </w:rPr>
        <w:t>Supramolecular Architecture of the Coronavirus Particle.</w:t>
      </w:r>
      <w:proofErr w:type="gramEnd"/>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i/>
          <w:iCs/>
          <w:color w:val="000000"/>
        </w:rPr>
        <w:t>Adv</w:t>
      </w:r>
      <w:proofErr w:type="spellEnd"/>
      <w:r w:rsidRPr="004705C5">
        <w:rPr>
          <w:rFonts w:ascii="Book Antiqua" w:eastAsia="Book Antiqua" w:hAnsi="Book Antiqua" w:cs="Book Antiqua"/>
          <w:i/>
          <w:iCs/>
          <w:color w:val="000000"/>
        </w:rPr>
        <w:t xml:space="preserve"> Virus Res</w:t>
      </w:r>
      <w:r w:rsidRPr="004705C5">
        <w:rPr>
          <w:rFonts w:ascii="Book Antiqua" w:eastAsia="Book Antiqua" w:hAnsi="Book Antiqua" w:cs="Book Antiqua"/>
          <w:color w:val="000000"/>
        </w:rPr>
        <w:t xml:space="preserve"> 2016; </w:t>
      </w:r>
      <w:r w:rsidRPr="004705C5">
        <w:rPr>
          <w:rFonts w:ascii="Book Antiqua" w:eastAsia="Book Antiqua" w:hAnsi="Book Antiqua" w:cs="Book Antiqua"/>
          <w:b/>
          <w:bCs/>
          <w:color w:val="000000"/>
        </w:rPr>
        <w:t>96</w:t>
      </w:r>
      <w:r w:rsidRPr="004705C5">
        <w:rPr>
          <w:rFonts w:ascii="Book Antiqua" w:eastAsia="Book Antiqua" w:hAnsi="Book Antiqua" w:cs="Book Antiqua"/>
          <w:color w:val="000000"/>
        </w:rPr>
        <w:t>: 1-27 [PMID: 27712621 DOI: 10.1016/bs.aivir.2016.08.005]</w:t>
      </w:r>
    </w:p>
    <w:p w:rsidR="0015251E" w:rsidRPr="004705C5" w:rsidRDefault="007A1A4D">
      <w:pPr>
        <w:spacing w:line="360" w:lineRule="auto"/>
        <w:jc w:val="both"/>
      </w:pPr>
      <w:r w:rsidRPr="004705C5">
        <w:rPr>
          <w:rFonts w:ascii="Book Antiqua" w:eastAsia="Book Antiqua" w:hAnsi="Book Antiqua" w:cs="Book Antiqua"/>
          <w:color w:val="000000"/>
        </w:rPr>
        <w:t xml:space="preserve">17 </w:t>
      </w:r>
      <w:r w:rsidRPr="004705C5">
        <w:rPr>
          <w:rFonts w:ascii="Book Antiqua" w:eastAsia="Book Antiqua" w:hAnsi="Book Antiqua" w:cs="Book Antiqua"/>
          <w:b/>
          <w:bCs/>
          <w:color w:val="000000"/>
        </w:rPr>
        <w:t>Tang XL</w:t>
      </w:r>
      <w:r w:rsidRPr="004705C5">
        <w:rPr>
          <w:rFonts w:ascii="Book Antiqua" w:eastAsia="Book Antiqua" w:hAnsi="Book Antiqua" w:cs="Book Antiqua"/>
          <w:color w:val="000000"/>
        </w:rPr>
        <w:t xml:space="preserve">, Wu CC, Li X, Song YH, Yao XM, Wu XK, </w:t>
      </w:r>
      <w:proofErr w:type="spellStart"/>
      <w:r w:rsidRPr="004705C5">
        <w:rPr>
          <w:rFonts w:ascii="Book Antiqua" w:eastAsia="Book Antiqua" w:hAnsi="Book Antiqua" w:cs="Book Antiqua"/>
          <w:color w:val="000000"/>
        </w:rPr>
        <w:t>Duan</w:t>
      </w:r>
      <w:proofErr w:type="spellEnd"/>
      <w:r w:rsidRPr="004705C5">
        <w:rPr>
          <w:rFonts w:ascii="Book Antiqua" w:eastAsia="Book Antiqua" w:hAnsi="Book Antiqua" w:cs="Book Antiqua"/>
          <w:color w:val="000000"/>
        </w:rPr>
        <w:t xml:space="preserve"> YG, Zhang H, Wang YR, Qian ZH, Cui J, Lu J. </w:t>
      </w:r>
      <w:proofErr w:type="gramStart"/>
      <w:r w:rsidRPr="004705C5">
        <w:rPr>
          <w:rFonts w:ascii="Book Antiqua" w:eastAsia="Book Antiqua" w:hAnsi="Book Antiqua" w:cs="Book Antiqua"/>
          <w:color w:val="000000"/>
        </w:rPr>
        <w:t>On the origin and continuing evolution of SARS-CoV-2.</w:t>
      </w:r>
      <w:proofErr w:type="gramEnd"/>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i/>
          <w:iCs/>
          <w:color w:val="000000"/>
        </w:rPr>
        <w:t>Guojia</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Kexue</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Pinglun</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6</w:t>
      </w:r>
      <w:r w:rsidRPr="004705C5">
        <w:rPr>
          <w:rFonts w:ascii="Book Antiqua" w:eastAsia="Book Antiqua" w:hAnsi="Book Antiqua" w:cs="Book Antiqua"/>
          <w:color w:val="000000"/>
        </w:rPr>
        <w:t>: 1012-1023 [DOI: 10.1093/</w:t>
      </w:r>
      <w:proofErr w:type="spellStart"/>
      <w:r w:rsidRPr="004705C5">
        <w:rPr>
          <w:rFonts w:ascii="Book Antiqua" w:eastAsia="Book Antiqua" w:hAnsi="Book Antiqua" w:cs="Book Antiqua"/>
          <w:color w:val="000000"/>
        </w:rPr>
        <w:t>nsr</w:t>
      </w:r>
      <w:proofErr w:type="spellEnd"/>
      <w:r w:rsidRPr="004705C5">
        <w:rPr>
          <w:rFonts w:ascii="Book Antiqua" w:eastAsia="Book Antiqua" w:hAnsi="Book Antiqua" w:cs="Book Antiqua"/>
          <w:color w:val="000000"/>
        </w:rPr>
        <w:t>/nwaa036]</w:t>
      </w:r>
    </w:p>
    <w:p w:rsidR="0015251E" w:rsidRPr="004705C5" w:rsidRDefault="007A1A4D">
      <w:pPr>
        <w:spacing w:line="360" w:lineRule="auto"/>
        <w:jc w:val="both"/>
      </w:pPr>
      <w:r w:rsidRPr="004705C5">
        <w:rPr>
          <w:rFonts w:ascii="Book Antiqua" w:eastAsia="Book Antiqua" w:hAnsi="Book Antiqua" w:cs="Book Antiqua"/>
          <w:color w:val="000000"/>
        </w:rPr>
        <w:t xml:space="preserve">18 </w:t>
      </w:r>
      <w:proofErr w:type="spellStart"/>
      <w:r w:rsidRPr="004705C5">
        <w:rPr>
          <w:rFonts w:ascii="Book Antiqua" w:eastAsia="Book Antiqua" w:hAnsi="Book Antiqua" w:cs="Book Antiqua"/>
          <w:b/>
          <w:bCs/>
          <w:color w:val="000000"/>
        </w:rPr>
        <w:t>Rambaut</w:t>
      </w:r>
      <w:proofErr w:type="spellEnd"/>
      <w:r w:rsidRPr="004705C5">
        <w:rPr>
          <w:rFonts w:ascii="Book Antiqua" w:eastAsia="Book Antiqua" w:hAnsi="Book Antiqua" w:cs="Book Antiqua"/>
          <w:b/>
          <w:bCs/>
          <w:color w:val="000000"/>
        </w:rPr>
        <w:t xml:space="preserve"> A</w:t>
      </w:r>
      <w:r w:rsidRPr="004705C5">
        <w:rPr>
          <w:rFonts w:ascii="Book Antiqua" w:eastAsia="Book Antiqua" w:hAnsi="Book Antiqua" w:cs="Book Antiqua"/>
          <w:color w:val="000000"/>
        </w:rPr>
        <w:t xml:space="preserve">, Loman N, </w:t>
      </w:r>
      <w:proofErr w:type="spellStart"/>
      <w:r w:rsidRPr="004705C5">
        <w:rPr>
          <w:rFonts w:ascii="Book Antiqua" w:eastAsia="Book Antiqua" w:hAnsi="Book Antiqua" w:cs="Book Antiqua"/>
          <w:color w:val="000000"/>
        </w:rPr>
        <w:t>Pybus</w:t>
      </w:r>
      <w:proofErr w:type="spellEnd"/>
      <w:r w:rsidRPr="004705C5">
        <w:rPr>
          <w:rFonts w:ascii="Book Antiqua" w:eastAsia="Book Antiqua" w:hAnsi="Book Antiqua" w:cs="Book Antiqua"/>
          <w:color w:val="000000"/>
        </w:rPr>
        <w:t xml:space="preserve"> O, Barclay W, Barrett J, </w:t>
      </w:r>
      <w:proofErr w:type="spellStart"/>
      <w:r w:rsidRPr="004705C5">
        <w:rPr>
          <w:rFonts w:ascii="Book Antiqua" w:eastAsia="Book Antiqua" w:hAnsi="Book Antiqua" w:cs="Book Antiqua"/>
          <w:color w:val="000000"/>
        </w:rPr>
        <w:t>Carabelli</w:t>
      </w:r>
      <w:proofErr w:type="spellEnd"/>
      <w:r w:rsidRPr="004705C5">
        <w:rPr>
          <w:rFonts w:ascii="Book Antiqua" w:eastAsia="Book Antiqua" w:hAnsi="Book Antiqua" w:cs="Book Antiqua"/>
          <w:color w:val="000000"/>
        </w:rPr>
        <w:t xml:space="preserve"> A, Connor T, Peacock T, Robertson DL, </w:t>
      </w:r>
      <w:proofErr w:type="spellStart"/>
      <w:r w:rsidRPr="004705C5">
        <w:rPr>
          <w:rFonts w:ascii="Book Antiqua" w:eastAsia="Book Antiqua" w:hAnsi="Book Antiqua" w:cs="Book Antiqua"/>
          <w:color w:val="000000"/>
        </w:rPr>
        <w:t>Volz</w:t>
      </w:r>
      <w:proofErr w:type="spellEnd"/>
      <w:r w:rsidRPr="004705C5">
        <w:rPr>
          <w:rFonts w:ascii="Book Antiqua" w:eastAsia="Book Antiqua" w:hAnsi="Book Antiqua" w:cs="Book Antiqua"/>
          <w:color w:val="000000"/>
        </w:rPr>
        <w:t xml:space="preserve"> E; on behalf of COVID-19 Genomics Consortium UK (</w:t>
      </w:r>
      <w:proofErr w:type="spellStart"/>
      <w:r w:rsidRPr="004705C5">
        <w:rPr>
          <w:rFonts w:ascii="Book Antiqua" w:eastAsia="Book Antiqua" w:hAnsi="Book Antiqua" w:cs="Book Antiqua"/>
          <w:color w:val="000000"/>
        </w:rPr>
        <w:t>CoG</w:t>
      </w:r>
      <w:proofErr w:type="spellEnd"/>
      <w:r w:rsidRPr="004705C5">
        <w:rPr>
          <w:rFonts w:ascii="Book Antiqua" w:eastAsia="Book Antiqua" w:hAnsi="Book Antiqua" w:cs="Book Antiqua"/>
          <w:color w:val="000000"/>
        </w:rPr>
        <w:t xml:space="preserve">-UK) Preliminary genomic </w:t>
      </w:r>
      <w:proofErr w:type="spellStart"/>
      <w:r w:rsidRPr="004705C5">
        <w:rPr>
          <w:rFonts w:ascii="Book Antiqua" w:eastAsia="Book Antiqua" w:hAnsi="Book Antiqua" w:cs="Book Antiqua"/>
          <w:color w:val="000000"/>
        </w:rPr>
        <w:t>characterisation</w:t>
      </w:r>
      <w:proofErr w:type="spellEnd"/>
      <w:r w:rsidRPr="004705C5">
        <w:rPr>
          <w:rFonts w:ascii="Book Antiqua" w:eastAsia="Book Antiqua" w:hAnsi="Book Antiqua" w:cs="Book Antiqua"/>
          <w:color w:val="000000"/>
        </w:rPr>
        <w:t xml:space="preserve"> of an emergent SARS-CoV-2 Lineage in the UK defined by a novel set of spike mutations. </w:t>
      </w:r>
      <w:proofErr w:type="spellStart"/>
      <w:r w:rsidRPr="004705C5">
        <w:rPr>
          <w:rFonts w:ascii="Book Antiqua" w:eastAsia="Book Antiqua" w:hAnsi="Book Antiqua" w:cs="Book Antiqua"/>
          <w:i/>
          <w:iCs/>
          <w:color w:val="000000"/>
        </w:rPr>
        <w:t>Genom</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Epidemiol</w:t>
      </w:r>
      <w:proofErr w:type="spellEnd"/>
      <w:r w:rsidRPr="004705C5">
        <w:rPr>
          <w:rFonts w:ascii="Book Antiqua" w:eastAsia="Book Antiqua" w:hAnsi="Book Antiqua" w:cs="Book Antiqua"/>
          <w:color w:val="000000"/>
        </w:rPr>
        <w:t xml:space="preserve"> 2020</w:t>
      </w:r>
    </w:p>
    <w:p w:rsidR="0015251E" w:rsidRPr="004705C5" w:rsidRDefault="007A1A4D">
      <w:pPr>
        <w:spacing w:line="360" w:lineRule="auto"/>
        <w:jc w:val="both"/>
      </w:pPr>
      <w:r w:rsidRPr="004705C5">
        <w:rPr>
          <w:rFonts w:ascii="Book Antiqua" w:eastAsia="Book Antiqua" w:hAnsi="Book Antiqua" w:cs="Book Antiqua"/>
          <w:color w:val="000000"/>
        </w:rPr>
        <w:t xml:space="preserve">19 </w:t>
      </w:r>
      <w:r w:rsidRPr="004705C5">
        <w:rPr>
          <w:rFonts w:ascii="Book Antiqua" w:eastAsia="Book Antiqua" w:hAnsi="Book Antiqua" w:cs="Book Antiqua"/>
          <w:b/>
          <w:bCs/>
          <w:color w:val="000000"/>
        </w:rPr>
        <w:t>Chu DK</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Akl</w:t>
      </w:r>
      <w:proofErr w:type="spellEnd"/>
      <w:r w:rsidRPr="004705C5">
        <w:rPr>
          <w:rFonts w:ascii="Book Antiqua" w:eastAsia="Book Antiqua" w:hAnsi="Book Antiqua" w:cs="Book Antiqua"/>
          <w:color w:val="000000"/>
        </w:rPr>
        <w:t xml:space="preserve"> EA, </w:t>
      </w:r>
      <w:proofErr w:type="spellStart"/>
      <w:r w:rsidRPr="004705C5">
        <w:rPr>
          <w:rFonts w:ascii="Book Antiqua" w:eastAsia="Book Antiqua" w:hAnsi="Book Antiqua" w:cs="Book Antiqua"/>
          <w:color w:val="000000"/>
        </w:rPr>
        <w:t>Duda</w:t>
      </w:r>
      <w:proofErr w:type="spellEnd"/>
      <w:r w:rsidRPr="004705C5">
        <w:rPr>
          <w:rFonts w:ascii="Book Antiqua" w:eastAsia="Book Antiqua" w:hAnsi="Book Antiqua" w:cs="Book Antiqua"/>
          <w:color w:val="000000"/>
        </w:rPr>
        <w:t xml:space="preserve"> S, Solo K, </w:t>
      </w:r>
      <w:proofErr w:type="spellStart"/>
      <w:r w:rsidRPr="004705C5">
        <w:rPr>
          <w:rFonts w:ascii="Book Antiqua" w:eastAsia="Book Antiqua" w:hAnsi="Book Antiqua" w:cs="Book Antiqua"/>
          <w:color w:val="000000"/>
        </w:rPr>
        <w:t>Yaacoub</w:t>
      </w:r>
      <w:proofErr w:type="spellEnd"/>
      <w:r w:rsidRPr="004705C5">
        <w:rPr>
          <w:rFonts w:ascii="Book Antiqua" w:eastAsia="Book Antiqua" w:hAnsi="Book Antiqua" w:cs="Book Antiqua"/>
          <w:color w:val="000000"/>
        </w:rPr>
        <w:t xml:space="preserve"> S, </w:t>
      </w:r>
      <w:proofErr w:type="spellStart"/>
      <w:r w:rsidRPr="004705C5">
        <w:rPr>
          <w:rFonts w:ascii="Book Antiqua" w:eastAsia="Book Antiqua" w:hAnsi="Book Antiqua" w:cs="Book Antiqua"/>
          <w:color w:val="000000"/>
        </w:rPr>
        <w:t>Schünemann</w:t>
      </w:r>
      <w:proofErr w:type="spellEnd"/>
      <w:r w:rsidRPr="004705C5">
        <w:rPr>
          <w:rFonts w:ascii="Book Antiqua" w:eastAsia="Book Antiqua" w:hAnsi="Book Antiqua" w:cs="Book Antiqua"/>
          <w:color w:val="000000"/>
        </w:rPr>
        <w:t xml:space="preserve"> HJ; COVID-19 Systematic Urgent Review Group Effort (SURGE) study authors. Physical distancing, face </w:t>
      </w:r>
      <w:proofErr w:type="gramStart"/>
      <w:r w:rsidRPr="004705C5">
        <w:rPr>
          <w:rFonts w:ascii="Book Antiqua" w:eastAsia="Book Antiqua" w:hAnsi="Book Antiqua" w:cs="Book Antiqua"/>
          <w:color w:val="000000"/>
        </w:rPr>
        <w:t>masks,</w:t>
      </w:r>
      <w:proofErr w:type="gramEnd"/>
      <w:r w:rsidRPr="004705C5">
        <w:rPr>
          <w:rFonts w:ascii="Book Antiqua" w:eastAsia="Book Antiqua" w:hAnsi="Book Antiqua" w:cs="Book Antiqua"/>
          <w:color w:val="000000"/>
        </w:rPr>
        <w:t xml:space="preserve"> and eye protection to prevent person-to-person transmission of SARS-CoV-2 and COVID-19: a systematic review and meta-analysis. </w:t>
      </w:r>
      <w:r w:rsidRPr="004705C5">
        <w:rPr>
          <w:rFonts w:ascii="Book Antiqua" w:eastAsia="Book Antiqua" w:hAnsi="Book Antiqua" w:cs="Book Antiqua"/>
          <w:i/>
          <w:iCs/>
          <w:color w:val="000000"/>
        </w:rPr>
        <w:t>Lancet</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395</w:t>
      </w:r>
      <w:r w:rsidRPr="004705C5">
        <w:rPr>
          <w:rFonts w:ascii="Book Antiqua" w:eastAsia="Book Antiqua" w:hAnsi="Book Antiqua" w:cs="Book Antiqua"/>
          <w:color w:val="000000"/>
        </w:rPr>
        <w:t>: 1973-1987 [PMID: 32497510 DOI: 10.1016/S0140-6736(20)31142-9]</w:t>
      </w:r>
    </w:p>
    <w:p w:rsidR="0015251E" w:rsidRPr="004705C5" w:rsidRDefault="007A1A4D">
      <w:pPr>
        <w:spacing w:line="360" w:lineRule="auto"/>
        <w:jc w:val="both"/>
      </w:pPr>
      <w:r w:rsidRPr="004705C5">
        <w:rPr>
          <w:rFonts w:ascii="Book Antiqua" w:eastAsia="Book Antiqua" w:hAnsi="Book Antiqua" w:cs="Book Antiqua"/>
          <w:color w:val="000000"/>
        </w:rPr>
        <w:t xml:space="preserve">20 </w:t>
      </w:r>
      <w:r w:rsidRPr="004705C5">
        <w:rPr>
          <w:rFonts w:ascii="Book Antiqua" w:eastAsia="Book Antiqua" w:hAnsi="Book Antiqua" w:cs="Book Antiqua"/>
          <w:b/>
          <w:bCs/>
          <w:color w:val="000000"/>
        </w:rPr>
        <w:t>Zhang YZ</w:t>
      </w:r>
      <w:r w:rsidRPr="004705C5">
        <w:rPr>
          <w:rFonts w:ascii="Book Antiqua" w:eastAsia="Book Antiqua" w:hAnsi="Book Antiqua" w:cs="Book Antiqua"/>
          <w:color w:val="000000"/>
        </w:rPr>
        <w:t xml:space="preserve">, Holmes EC. </w:t>
      </w:r>
      <w:proofErr w:type="gramStart"/>
      <w:r w:rsidRPr="004705C5">
        <w:rPr>
          <w:rFonts w:ascii="Book Antiqua" w:eastAsia="Book Antiqua" w:hAnsi="Book Antiqua" w:cs="Book Antiqua"/>
          <w:color w:val="000000"/>
        </w:rPr>
        <w:t>A Genomic Perspective on the Origin and Emergence of SARS-CoV-2.</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Cell</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181</w:t>
      </w:r>
      <w:r w:rsidRPr="004705C5">
        <w:rPr>
          <w:rFonts w:ascii="Book Antiqua" w:eastAsia="Book Antiqua" w:hAnsi="Book Antiqua" w:cs="Book Antiqua"/>
          <w:color w:val="000000"/>
        </w:rPr>
        <w:t>: 223-227 [PMID: 32220310 DOI: 10.1016/j.cell.2020.03.035]</w:t>
      </w:r>
    </w:p>
    <w:p w:rsidR="0015251E" w:rsidRPr="004705C5" w:rsidRDefault="007A1A4D">
      <w:pPr>
        <w:spacing w:line="360" w:lineRule="auto"/>
        <w:jc w:val="both"/>
      </w:pPr>
      <w:r w:rsidRPr="004705C5">
        <w:rPr>
          <w:rFonts w:ascii="Book Antiqua" w:eastAsia="Book Antiqua" w:hAnsi="Book Antiqua" w:cs="Book Antiqua"/>
          <w:color w:val="000000"/>
        </w:rPr>
        <w:t xml:space="preserve">21 </w:t>
      </w:r>
      <w:r w:rsidRPr="004705C5">
        <w:rPr>
          <w:rFonts w:ascii="Book Antiqua" w:eastAsia="Book Antiqua" w:hAnsi="Book Antiqua" w:cs="Book Antiqua"/>
          <w:b/>
          <w:bCs/>
          <w:color w:val="000000"/>
        </w:rPr>
        <w:t>Wu F</w:t>
      </w:r>
      <w:r w:rsidRPr="004705C5">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w:t>
      </w:r>
      <w:r w:rsidRPr="004705C5">
        <w:rPr>
          <w:rFonts w:ascii="Book Antiqua" w:eastAsia="Book Antiqua" w:hAnsi="Book Antiqua" w:cs="Book Antiqua"/>
          <w:i/>
          <w:iCs/>
          <w:color w:val="000000"/>
        </w:rPr>
        <w:t>Nature</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579</w:t>
      </w:r>
      <w:r w:rsidRPr="004705C5">
        <w:rPr>
          <w:rFonts w:ascii="Book Antiqua" w:eastAsia="Book Antiqua" w:hAnsi="Book Antiqua" w:cs="Book Antiqua"/>
          <w:color w:val="000000"/>
        </w:rPr>
        <w:t>: 265-269 [PMID: 32015508 DOI: 10.1038/s41586-020-2008-3]</w:t>
      </w:r>
    </w:p>
    <w:p w:rsidR="0015251E" w:rsidRPr="004705C5" w:rsidRDefault="007A1A4D">
      <w:pPr>
        <w:spacing w:line="360" w:lineRule="auto"/>
        <w:jc w:val="both"/>
      </w:pPr>
      <w:r w:rsidRPr="004705C5">
        <w:rPr>
          <w:rFonts w:ascii="Book Antiqua" w:eastAsia="Book Antiqua" w:hAnsi="Book Antiqua" w:cs="Book Antiqua"/>
          <w:color w:val="000000"/>
        </w:rPr>
        <w:t xml:space="preserve">22 </w:t>
      </w:r>
      <w:r w:rsidRPr="004705C5">
        <w:rPr>
          <w:rFonts w:ascii="Book Antiqua" w:eastAsia="Book Antiqua" w:hAnsi="Book Antiqua" w:cs="Book Antiqua"/>
          <w:b/>
          <w:bCs/>
          <w:color w:val="000000"/>
        </w:rPr>
        <w:t>Li X</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Zai</w:t>
      </w:r>
      <w:proofErr w:type="spellEnd"/>
      <w:r w:rsidRPr="004705C5">
        <w:rPr>
          <w:rFonts w:ascii="Book Antiqua" w:eastAsia="Book Antiqua" w:hAnsi="Book Antiqua" w:cs="Book Antiqua"/>
          <w:color w:val="000000"/>
        </w:rPr>
        <w:t xml:space="preserve"> J, Wang X, Li Y. Potential of large "first generation" human-to-human transmission of 2019-nCoV. </w:t>
      </w:r>
      <w:r w:rsidRPr="004705C5">
        <w:rPr>
          <w:rFonts w:ascii="Book Antiqua" w:eastAsia="Book Antiqua" w:hAnsi="Book Antiqua" w:cs="Book Antiqua"/>
          <w:i/>
          <w:iCs/>
          <w:color w:val="000000"/>
        </w:rPr>
        <w:t xml:space="preserve">J Med </w:t>
      </w:r>
      <w:proofErr w:type="spellStart"/>
      <w:r w:rsidRPr="004705C5">
        <w:rPr>
          <w:rFonts w:ascii="Book Antiqua" w:eastAsia="Book Antiqua" w:hAnsi="Book Antiqua" w:cs="Book Antiqua"/>
          <w:i/>
          <w:iCs/>
          <w:color w:val="000000"/>
        </w:rPr>
        <w:t>Virol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92</w:t>
      </w:r>
      <w:r w:rsidRPr="004705C5">
        <w:rPr>
          <w:rFonts w:ascii="Book Antiqua" w:eastAsia="Book Antiqua" w:hAnsi="Book Antiqua" w:cs="Book Antiqua"/>
          <w:color w:val="000000"/>
        </w:rPr>
        <w:t>: 448-454 [PMID: 31997390 DOI: 10.1002/jmv.25693]</w:t>
      </w:r>
    </w:p>
    <w:p w:rsidR="0015251E" w:rsidRPr="004705C5" w:rsidRDefault="007A1A4D">
      <w:pPr>
        <w:spacing w:line="360" w:lineRule="auto"/>
        <w:jc w:val="both"/>
      </w:pPr>
      <w:r w:rsidRPr="004705C5">
        <w:rPr>
          <w:rFonts w:ascii="Book Antiqua" w:eastAsia="Book Antiqua" w:hAnsi="Book Antiqua" w:cs="Book Antiqua"/>
          <w:color w:val="000000"/>
        </w:rPr>
        <w:t xml:space="preserve">23 </w:t>
      </w:r>
      <w:r w:rsidRPr="004705C5">
        <w:rPr>
          <w:rFonts w:ascii="Book Antiqua" w:eastAsia="Book Antiqua" w:hAnsi="Book Antiqua" w:cs="Book Antiqua"/>
          <w:b/>
          <w:bCs/>
          <w:color w:val="000000"/>
        </w:rPr>
        <w:t>Li Q</w:t>
      </w:r>
      <w:r w:rsidRPr="004705C5">
        <w:rPr>
          <w:rFonts w:ascii="Book Antiqua" w:eastAsia="Book Antiqua" w:hAnsi="Book Antiqua" w:cs="Book Antiqua"/>
          <w:color w:val="000000"/>
        </w:rPr>
        <w:t xml:space="preserve">, Guan X, Wu P, Wang X, Zhou L, Tong Y, Ren R, Leung KSM, Lau EHY, Wong JY, Xing X, Xiang N, Wu Y, Li C, Chen Q, Li D, Liu T, Zhao J, Liu M, </w:t>
      </w:r>
      <w:proofErr w:type="spellStart"/>
      <w:r w:rsidRPr="004705C5">
        <w:rPr>
          <w:rFonts w:ascii="Book Antiqua" w:eastAsia="Book Antiqua" w:hAnsi="Book Antiqua" w:cs="Book Antiqua"/>
          <w:color w:val="000000"/>
        </w:rPr>
        <w:t>Tu</w:t>
      </w:r>
      <w:proofErr w:type="spellEnd"/>
      <w:r w:rsidRPr="004705C5">
        <w:rPr>
          <w:rFonts w:ascii="Book Antiqua" w:eastAsia="Book Antiqua" w:hAnsi="Book Antiqua" w:cs="Book Antiqua"/>
          <w:color w:val="000000"/>
        </w:rPr>
        <w:t xml:space="preserve"> W, Chen C, </w:t>
      </w:r>
      <w:proofErr w:type="spellStart"/>
      <w:r w:rsidRPr="004705C5">
        <w:rPr>
          <w:rFonts w:ascii="Book Antiqua" w:eastAsia="Book Antiqua" w:hAnsi="Book Antiqua" w:cs="Book Antiqua"/>
          <w:color w:val="000000"/>
        </w:rPr>
        <w:t>Jin</w:t>
      </w:r>
      <w:proofErr w:type="spellEnd"/>
      <w:r w:rsidRPr="004705C5">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w:t>
      </w:r>
      <w:proofErr w:type="gramStart"/>
      <w:r w:rsidRPr="004705C5">
        <w:rPr>
          <w:rFonts w:ascii="Book Antiqua" w:eastAsia="Book Antiqua" w:hAnsi="Book Antiqua" w:cs="Book Antiqua"/>
          <w:color w:val="000000"/>
        </w:rPr>
        <w:t>Early Transmission Dynamics in Wuhan, China, of Novel Coronavirus-Infected Pneumonia.</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N </w:t>
      </w:r>
      <w:proofErr w:type="spellStart"/>
      <w:r w:rsidRPr="004705C5">
        <w:rPr>
          <w:rFonts w:ascii="Book Antiqua" w:eastAsia="Book Antiqua" w:hAnsi="Book Antiqua" w:cs="Book Antiqua"/>
          <w:i/>
          <w:iCs/>
          <w:color w:val="000000"/>
        </w:rPr>
        <w:t>Engl</w:t>
      </w:r>
      <w:proofErr w:type="spellEnd"/>
      <w:r w:rsidRPr="004705C5">
        <w:rPr>
          <w:rFonts w:ascii="Book Antiqua" w:eastAsia="Book Antiqua" w:hAnsi="Book Antiqua" w:cs="Book Antiqua"/>
          <w:i/>
          <w:iCs/>
          <w:color w:val="000000"/>
        </w:rPr>
        <w:t xml:space="preserve"> J Med</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382</w:t>
      </w:r>
      <w:r w:rsidRPr="004705C5">
        <w:rPr>
          <w:rFonts w:ascii="Book Antiqua" w:eastAsia="Book Antiqua" w:hAnsi="Book Antiqua" w:cs="Book Antiqua"/>
          <w:color w:val="000000"/>
        </w:rPr>
        <w:t>: 1199-1207 [PMID: 31995857 DOI: 10.1056/NEJMoa2001316]</w:t>
      </w:r>
    </w:p>
    <w:p w:rsidR="0015251E" w:rsidRPr="004705C5" w:rsidRDefault="007A1A4D">
      <w:pPr>
        <w:spacing w:line="360" w:lineRule="auto"/>
        <w:jc w:val="both"/>
      </w:pPr>
      <w:r w:rsidRPr="004705C5">
        <w:rPr>
          <w:rFonts w:ascii="Book Antiqua" w:eastAsia="Book Antiqua" w:hAnsi="Book Antiqua" w:cs="Book Antiqua"/>
          <w:color w:val="000000"/>
        </w:rPr>
        <w:t xml:space="preserve">24 </w:t>
      </w:r>
      <w:proofErr w:type="spellStart"/>
      <w:r w:rsidRPr="004705C5">
        <w:rPr>
          <w:rFonts w:ascii="Book Antiqua" w:eastAsia="Book Antiqua" w:hAnsi="Book Antiqua" w:cs="Book Antiqua"/>
          <w:b/>
          <w:bCs/>
          <w:color w:val="000000"/>
        </w:rPr>
        <w:t>Deslandes</w:t>
      </w:r>
      <w:proofErr w:type="spellEnd"/>
      <w:r w:rsidRPr="004705C5">
        <w:rPr>
          <w:rFonts w:ascii="Book Antiqua" w:eastAsia="Book Antiqua" w:hAnsi="Book Antiqua" w:cs="Book Antiqua"/>
          <w:b/>
          <w:bCs/>
          <w:color w:val="000000"/>
        </w:rPr>
        <w:t xml:space="preserve"> A</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Berti</w:t>
      </w:r>
      <w:proofErr w:type="spellEnd"/>
      <w:r w:rsidRPr="004705C5">
        <w:rPr>
          <w:rFonts w:ascii="Book Antiqua" w:eastAsia="Book Antiqua" w:hAnsi="Book Antiqua" w:cs="Book Antiqua"/>
          <w:color w:val="000000"/>
        </w:rPr>
        <w:t xml:space="preserve"> V, </w:t>
      </w:r>
      <w:proofErr w:type="spellStart"/>
      <w:r w:rsidRPr="004705C5">
        <w:rPr>
          <w:rFonts w:ascii="Book Antiqua" w:eastAsia="Book Antiqua" w:hAnsi="Book Antiqua" w:cs="Book Antiqua"/>
          <w:color w:val="000000"/>
        </w:rPr>
        <w:t>Tandjaoui-Lambotte</w:t>
      </w:r>
      <w:proofErr w:type="spellEnd"/>
      <w:r w:rsidRPr="004705C5">
        <w:rPr>
          <w:rFonts w:ascii="Book Antiqua" w:eastAsia="Book Antiqua" w:hAnsi="Book Antiqua" w:cs="Book Antiqua"/>
          <w:color w:val="000000"/>
        </w:rPr>
        <w:t xml:space="preserve"> Y, </w:t>
      </w:r>
      <w:proofErr w:type="spellStart"/>
      <w:r w:rsidRPr="004705C5">
        <w:rPr>
          <w:rFonts w:ascii="Book Antiqua" w:eastAsia="Book Antiqua" w:hAnsi="Book Antiqua" w:cs="Book Antiqua"/>
          <w:color w:val="000000"/>
        </w:rPr>
        <w:t>Alloui</w:t>
      </w:r>
      <w:proofErr w:type="spellEnd"/>
      <w:r w:rsidRPr="004705C5">
        <w:rPr>
          <w:rFonts w:ascii="Book Antiqua" w:eastAsia="Book Antiqua" w:hAnsi="Book Antiqua" w:cs="Book Antiqua"/>
          <w:color w:val="000000"/>
        </w:rPr>
        <w:t xml:space="preserve"> C, </w:t>
      </w:r>
      <w:proofErr w:type="spellStart"/>
      <w:r w:rsidRPr="004705C5">
        <w:rPr>
          <w:rFonts w:ascii="Book Antiqua" w:eastAsia="Book Antiqua" w:hAnsi="Book Antiqua" w:cs="Book Antiqua"/>
          <w:color w:val="000000"/>
        </w:rPr>
        <w:t>Carbonnelle</w:t>
      </w:r>
      <w:proofErr w:type="spellEnd"/>
      <w:r w:rsidRPr="004705C5">
        <w:rPr>
          <w:rFonts w:ascii="Book Antiqua" w:eastAsia="Book Antiqua" w:hAnsi="Book Antiqua" w:cs="Book Antiqua"/>
          <w:color w:val="000000"/>
        </w:rPr>
        <w:t xml:space="preserve"> E, </w:t>
      </w:r>
      <w:proofErr w:type="spellStart"/>
      <w:r w:rsidRPr="004705C5">
        <w:rPr>
          <w:rFonts w:ascii="Book Antiqua" w:eastAsia="Book Antiqua" w:hAnsi="Book Antiqua" w:cs="Book Antiqua"/>
          <w:color w:val="000000"/>
        </w:rPr>
        <w:t>Zahar</w:t>
      </w:r>
      <w:proofErr w:type="spellEnd"/>
      <w:r w:rsidRPr="004705C5">
        <w:rPr>
          <w:rFonts w:ascii="Book Antiqua" w:eastAsia="Book Antiqua" w:hAnsi="Book Antiqua" w:cs="Book Antiqua"/>
          <w:color w:val="000000"/>
        </w:rPr>
        <w:t xml:space="preserve"> JR, </w:t>
      </w:r>
      <w:proofErr w:type="spellStart"/>
      <w:r w:rsidRPr="004705C5">
        <w:rPr>
          <w:rFonts w:ascii="Book Antiqua" w:eastAsia="Book Antiqua" w:hAnsi="Book Antiqua" w:cs="Book Antiqua"/>
          <w:color w:val="000000"/>
        </w:rPr>
        <w:t>Brichler</w:t>
      </w:r>
      <w:proofErr w:type="spellEnd"/>
      <w:r w:rsidRPr="004705C5">
        <w:rPr>
          <w:rFonts w:ascii="Book Antiqua" w:eastAsia="Book Antiqua" w:hAnsi="Book Antiqua" w:cs="Book Antiqua"/>
          <w:color w:val="000000"/>
        </w:rPr>
        <w:t xml:space="preserve"> S, </w:t>
      </w:r>
      <w:proofErr w:type="gramStart"/>
      <w:r w:rsidRPr="004705C5">
        <w:rPr>
          <w:rFonts w:ascii="Book Antiqua" w:eastAsia="Book Antiqua" w:hAnsi="Book Antiqua" w:cs="Book Antiqua"/>
          <w:color w:val="000000"/>
        </w:rPr>
        <w:t>Cohen</w:t>
      </w:r>
      <w:proofErr w:type="gramEnd"/>
      <w:r w:rsidRPr="004705C5">
        <w:rPr>
          <w:rFonts w:ascii="Book Antiqua" w:eastAsia="Book Antiqua" w:hAnsi="Book Antiqua" w:cs="Book Antiqua"/>
          <w:color w:val="000000"/>
        </w:rPr>
        <w:t xml:space="preserve"> Y. SARS-CoV-2 was already spreading in France in late December 2019. </w:t>
      </w:r>
      <w:proofErr w:type="spellStart"/>
      <w:r w:rsidRPr="004705C5">
        <w:rPr>
          <w:rFonts w:ascii="Book Antiqua" w:eastAsia="Book Antiqua" w:hAnsi="Book Antiqua" w:cs="Book Antiqua"/>
          <w:i/>
          <w:iCs/>
          <w:color w:val="000000"/>
        </w:rPr>
        <w:t>Int</w:t>
      </w:r>
      <w:proofErr w:type="spellEnd"/>
      <w:r w:rsidRPr="004705C5">
        <w:rPr>
          <w:rFonts w:ascii="Book Antiqua" w:eastAsia="Book Antiqua" w:hAnsi="Book Antiqua" w:cs="Book Antiqua"/>
          <w:i/>
          <w:iCs/>
          <w:color w:val="000000"/>
        </w:rPr>
        <w:t xml:space="preserve"> J </w:t>
      </w:r>
      <w:proofErr w:type="spellStart"/>
      <w:r w:rsidRPr="004705C5">
        <w:rPr>
          <w:rFonts w:ascii="Book Antiqua" w:eastAsia="Book Antiqua" w:hAnsi="Book Antiqua" w:cs="Book Antiqua"/>
          <w:i/>
          <w:iCs/>
          <w:color w:val="000000"/>
        </w:rPr>
        <w:t>Antimicrob</w:t>
      </w:r>
      <w:proofErr w:type="spellEnd"/>
      <w:r w:rsidRPr="004705C5">
        <w:rPr>
          <w:rFonts w:ascii="Book Antiqua" w:eastAsia="Book Antiqua" w:hAnsi="Book Antiqua" w:cs="Book Antiqua"/>
          <w:i/>
          <w:iCs/>
          <w:color w:val="000000"/>
        </w:rPr>
        <w:t xml:space="preserve"> Agents</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55</w:t>
      </w:r>
      <w:r w:rsidRPr="004705C5">
        <w:rPr>
          <w:rFonts w:ascii="Book Antiqua" w:eastAsia="Book Antiqua" w:hAnsi="Book Antiqua" w:cs="Book Antiqua"/>
          <w:color w:val="000000"/>
        </w:rPr>
        <w:t>: 106006 [PMID: 32371096</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DOI: 10.1016/j.ijantimicag.2020.106006]</w:t>
      </w:r>
    </w:p>
    <w:p w:rsidR="0015251E" w:rsidRPr="004705C5" w:rsidRDefault="007A1A4D">
      <w:pPr>
        <w:spacing w:line="360" w:lineRule="auto"/>
        <w:jc w:val="both"/>
      </w:pPr>
      <w:r w:rsidRPr="004705C5">
        <w:rPr>
          <w:rFonts w:ascii="Book Antiqua" w:eastAsia="Book Antiqua" w:hAnsi="Book Antiqua" w:cs="Book Antiqua"/>
          <w:color w:val="000000"/>
        </w:rPr>
        <w:t xml:space="preserve">25 </w:t>
      </w:r>
      <w:proofErr w:type="spellStart"/>
      <w:r w:rsidRPr="004705C5">
        <w:rPr>
          <w:rFonts w:ascii="Book Antiqua" w:eastAsia="Book Antiqua" w:hAnsi="Book Antiqua" w:cs="Book Antiqua"/>
          <w:b/>
          <w:bCs/>
          <w:color w:val="000000"/>
        </w:rPr>
        <w:t>Amendola</w:t>
      </w:r>
      <w:proofErr w:type="spellEnd"/>
      <w:r w:rsidRPr="004705C5">
        <w:rPr>
          <w:rFonts w:ascii="Book Antiqua" w:eastAsia="Book Antiqua" w:hAnsi="Book Antiqua" w:cs="Book Antiqua"/>
          <w:b/>
          <w:bCs/>
          <w:color w:val="000000"/>
        </w:rPr>
        <w:t xml:space="preserve"> A</w:t>
      </w:r>
      <w:r w:rsidRPr="004705C5">
        <w:rPr>
          <w:rFonts w:ascii="Book Antiqua" w:eastAsia="Book Antiqua" w:hAnsi="Book Antiqua" w:cs="Book Antiqua"/>
          <w:color w:val="000000"/>
        </w:rPr>
        <w:t xml:space="preserve">, Bianchi S, Gori M, </w:t>
      </w:r>
      <w:proofErr w:type="spellStart"/>
      <w:r w:rsidRPr="004705C5">
        <w:rPr>
          <w:rFonts w:ascii="Book Antiqua" w:eastAsia="Book Antiqua" w:hAnsi="Book Antiqua" w:cs="Book Antiqua"/>
          <w:color w:val="000000"/>
        </w:rPr>
        <w:t>Colzani</w:t>
      </w:r>
      <w:proofErr w:type="spellEnd"/>
      <w:r w:rsidRPr="004705C5">
        <w:rPr>
          <w:rFonts w:ascii="Book Antiqua" w:eastAsia="Book Antiqua" w:hAnsi="Book Antiqua" w:cs="Book Antiqua"/>
          <w:color w:val="000000"/>
        </w:rPr>
        <w:t xml:space="preserve"> D, </w:t>
      </w:r>
      <w:proofErr w:type="spellStart"/>
      <w:r w:rsidRPr="004705C5">
        <w:rPr>
          <w:rFonts w:ascii="Book Antiqua" w:eastAsia="Book Antiqua" w:hAnsi="Book Antiqua" w:cs="Book Antiqua"/>
          <w:color w:val="000000"/>
        </w:rPr>
        <w:t>Canuti</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Borghi</w:t>
      </w:r>
      <w:proofErr w:type="spellEnd"/>
      <w:r w:rsidRPr="004705C5">
        <w:rPr>
          <w:rFonts w:ascii="Book Antiqua" w:eastAsia="Book Antiqua" w:hAnsi="Book Antiqua" w:cs="Book Antiqua"/>
          <w:color w:val="000000"/>
        </w:rPr>
        <w:t xml:space="preserve"> E, </w:t>
      </w:r>
      <w:proofErr w:type="spellStart"/>
      <w:r w:rsidRPr="004705C5">
        <w:rPr>
          <w:rFonts w:ascii="Book Antiqua" w:eastAsia="Book Antiqua" w:hAnsi="Book Antiqua" w:cs="Book Antiqua"/>
          <w:color w:val="000000"/>
        </w:rPr>
        <w:t>Raviglione</w:t>
      </w:r>
      <w:proofErr w:type="spellEnd"/>
      <w:r w:rsidRPr="004705C5">
        <w:rPr>
          <w:rFonts w:ascii="Book Antiqua" w:eastAsia="Book Antiqua" w:hAnsi="Book Antiqua" w:cs="Book Antiqua"/>
          <w:color w:val="000000"/>
        </w:rPr>
        <w:t xml:space="preserve"> MC, Zuccotti GV, </w:t>
      </w:r>
      <w:proofErr w:type="spellStart"/>
      <w:r w:rsidRPr="004705C5">
        <w:rPr>
          <w:rFonts w:ascii="Book Antiqua" w:eastAsia="Book Antiqua" w:hAnsi="Book Antiqua" w:cs="Book Antiqua"/>
          <w:color w:val="000000"/>
        </w:rPr>
        <w:t>Tanzi</w:t>
      </w:r>
      <w:proofErr w:type="spellEnd"/>
      <w:r w:rsidRPr="004705C5">
        <w:rPr>
          <w:rFonts w:ascii="Book Antiqua" w:eastAsia="Book Antiqua" w:hAnsi="Book Antiqua" w:cs="Book Antiqua"/>
          <w:color w:val="000000"/>
        </w:rPr>
        <w:t xml:space="preserve"> E. Evidence of SARS-CoV-2 RNA in an Oropharyngeal Swab Specimen, Milan, Italy, Early December 2019. </w:t>
      </w:r>
      <w:proofErr w:type="spellStart"/>
      <w:r w:rsidRPr="004705C5">
        <w:rPr>
          <w:rFonts w:ascii="Book Antiqua" w:eastAsia="Book Antiqua" w:hAnsi="Book Antiqua" w:cs="Book Antiqua"/>
          <w:i/>
          <w:iCs/>
          <w:color w:val="000000"/>
        </w:rPr>
        <w:t>Emerg</w:t>
      </w:r>
      <w:proofErr w:type="spellEnd"/>
      <w:r w:rsidRPr="004705C5">
        <w:rPr>
          <w:rFonts w:ascii="Book Antiqua" w:eastAsia="Book Antiqua" w:hAnsi="Book Antiqua" w:cs="Book Antiqua"/>
          <w:i/>
          <w:iCs/>
          <w:color w:val="000000"/>
        </w:rPr>
        <w:t xml:space="preserve"> Infect Dis</w:t>
      </w:r>
      <w:r w:rsidRPr="004705C5">
        <w:rPr>
          <w:rFonts w:ascii="Book Antiqua" w:eastAsia="Book Antiqua" w:hAnsi="Book Antiqua" w:cs="Book Antiqua"/>
          <w:color w:val="000000"/>
        </w:rPr>
        <w:t xml:space="preserve"> 2021; </w:t>
      </w:r>
      <w:r w:rsidRPr="004705C5">
        <w:rPr>
          <w:rFonts w:ascii="Book Antiqua" w:eastAsia="Book Antiqua" w:hAnsi="Book Antiqua" w:cs="Book Antiqua"/>
          <w:b/>
          <w:bCs/>
          <w:color w:val="000000"/>
        </w:rPr>
        <w:t>27</w:t>
      </w:r>
      <w:r w:rsidRPr="004705C5">
        <w:rPr>
          <w:rFonts w:ascii="Book Antiqua" w:eastAsia="Book Antiqua" w:hAnsi="Book Antiqua" w:cs="Book Antiqua"/>
          <w:color w:val="000000"/>
        </w:rPr>
        <w:t>: 648-650 [PMID: 33292923 DOI: 10.3201/eid2702.204632]</w:t>
      </w:r>
    </w:p>
    <w:p w:rsidR="0015251E" w:rsidRPr="004705C5" w:rsidRDefault="007A1A4D">
      <w:pPr>
        <w:spacing w:line="360" w:lineRule="auto"/>
        <w:jc w:val="both"/>
      </w:pPr>
      <w:r w:rsidRPr="004705C5">
        <w:rPr>
          <w:rFonts w:ascii="Book Antiqua" w:eastAsia="Book Antiqua" w:hAnsi="Book Antiqua" w:cs="Book Antiqua"/>
          <w:color w:val="000000"/>
        </w:rPr>
        <w:t xml:space="preserve">26 </w:t>
      </w:r>
      <w:r w:rsidRPr="004705C5">
        <w:rPr>
          <w:rFonts w:ascii="Book Antiqua" w:eastAsia="Book Antiqua" w:hAnsi="Book Antiqua" w:cs="Book Antiqua"/>
          <w:b/>
          <w:bCs/>
          <w:color w:val="000000"/>
        </w:rPr>
        <w:t>Zhang T</w:t>
      </w:r>
      <w:r w:rsidRPr="004705C5">
        <w:rPr>
          <w:rFonts w:ascii="Book Antiqua" w:eastAsia="Book Antiqua" w:hAnsi="Book Antiqua" w:cs="Book Antiqua"/>
          <w:color w:val="000000"/>
        </w:rPr>
        <w:t xml:space="preserve">, Wu Q, Zhang Z. Probable Pangolin Origin of SARS-CoV-2 Associated with the COVID-19 Outbreak. </w:t>
      </w:r>
      <w:proofErr w:type="spellStart"/>
      <w:r w:rsidRPr="004705C5">
        <w:rPr>
          <w:rFonts w:ascii="Book Antiqua" w:eastAsia="Book Antiqua" w:hAnsi="Book Antiqua" w:cs="Book Antiqua"/>
          <w:i/>
          <w:iCs/>
          <w:color w:val="000000"/>
        </w:rPr>
        <w:t>Curr</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Biol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30</w:t>
      </w:r>
      <w:r w:rsidRPr="004705C5">
        <w:rPr>
          <w:rFonts w:ascii="Book Antiqua" w:eastAsia="Book Antiqua" w:hAnsi="Book Antiqua" w:cs="Book Antiqua"/>
          <w:color w:val="000000"/>
        </w:rPr>
        <w:t>: 1578 [PMID: 32315626 DOI: 10.1016/j.cub.2020.03.063]</w:t>
      </w:r>
    </w:p>
    <w:p w:rsidR="0015251E" w:rsidRPr="004705C5" w:rsidRDefault="007A1A4D">
      <w:pPr>
        <w:spacing w:line="360" w:lineRule="auto"/>
        <w:jc w:val="both"/>
      </w:pPr>
      <w:r w:rsidRPr="004705C5">
        <w:rPr>
          <w:rFonts w:ascii="Book Antiqua" w:eastAsia="Book Antiqua" w:hAnsi="Book Antiqua" w:cs="Book Antiqua"/>
          <w:color w:val="000000"/>
        </w:rPr>
        <w:t xml:space="preserve">27 </w:t>
      </w:r>
      <w:r w:rsidRPr="004705C5">
        <w:rPr>
          <w:rFonts w:ascii="Book Antiqua" w:eastAsia="Book Antiqua" w:hAnsi="Book Antiqua" w:cs="Book Antiqua"/>
          <w:b/>
          <w:bCs/>
          <w:color w:val="000000"/>
        </w:rPr>
        <w:t>Chan JF</w:t>
      </w:r>
      <w:r w:rsidRPr="004705C5">
        <w:rPr>
          <w:rFonts w:ascii="Book Antiqua" w:eastAsia="Book Antiqua" w:hAnsi="Book Antiqua" w:cs="Book Antiqua"/>
          <w:color w:val="000000"/>
        </w:rPr>
        <w:t xml:space="preserve">, Yuan S, </w:t>
      </w:r>
      <w:proofErr w:type="spellStart"/>
      <w:r w:rsidRPr="004705C5">
        <w:rPr>
          <w:rFonts w:ascii="Book Antiqua" w:eastAsia="Book Antiqua" w:hAnsi="Book Antiqua" w:cs="Book Antiqua"/>
          <w:color w:val="000000"/>
        </w:rPr>
        <w:t>Kok</w:t>
      </w:r>
      <w:proofErr w:type="spellEnd"/>
      <w:r w:rsidRPr="004705C5">
        <w:rPr>
          <w:rFonts w:ascii="Book Antiqua" w:eastAsia="Book Antiqua" w:hAnsi="Book Antiqua" w:cs="Book Antiqua"/>
          <w:color w:val="000000"/>
        </w:rPr>
        <w:t xml:space="preserve"> KH, To KK, Chu H, Yang J, Xing F, Liu J, Yip CC, Poon RW, </w:t>
      </w:r>
      <w:proofErr w:type="spellStart"/>
      <w:r w:rsidRPr="004705C5">
        <w:rPr>
          <w:rFonts w:ascii="Book Antiqua" w:eastAsia="Book Antiqua" w:hAnsi="Book Antiqua" w:cs="Book Antiqua"/>
          <w:color w:val="000000"/>
        </w:rPr>
        <w:t>Tsoi</w:t>
      </w:r>
      <w:proofErr w:type="spellEnd"/>
      <w:r w:rsidRPr="004705C5">
        <w:rPr>
          <w:rFonts w:ascii="Book Antiqua" w:eastAsia="Book Antiqua" w:hAnsi="Book Antiqua" w:cs="Book Antiqua"/>
          <w:color w:val="000000"/>
        </w:rPr>
        <w:t xml:space="preserve"> HW, Lo SK, Chan KH, Poon VK, Chan WM, </w:t>
      </w:r>
      <w:proofErr w:type="spellStart"/>
      <w:r w:rsidRPr="004705C5">
        <w:rPr>
          <w:rFonts w:ascii="Book Antiqua" w:eastAsia="Book Antiqua" w:hAnsi="Book Antiqua" w:cs="Book Antiqua"/>
          <w:color w:val="000000"/>
        </w:rPr>
        <w:t>Ip</w:t>
      </w:r>
      <w:proofErr w:type="spellEnd"/>
      <w:r w:rsidRPr="004705C5">
        <w:rPr>
          <w:rFonts w:ascii="Book Antiqua" w:eastAsia="Book Antiqua" w:hAnsi="Book Antiqua" w:cs="Book Antiqua"/>
          <w:color w:val="000000"/>
        </w:rPr>
        <w:t xml:space="preserve"> JD, </w:t>
      </w:r>
      <w:proofErr w:type="spellStart"/>
      <w:r w:rsidRPr="004705C5">
        <w:rPr>
          <w:rFonts w:ascii="Book Antiqua" w:eastAsia="Book Antiqua" w:hAnsi="Book Antiqua" w:cs="Book Antiqua"/>
          <w:color w:val="000000"/>
        </w:rPr>
        <w:t>Cai</w:t>
      </w:r>
      <w:proofErr w:type="spellEnd"/>
      <w:r w:rsidRPr="004705C5">
        <w:rPr>
          <w:rFonts w:ascii="Book Antiqua" w:eastAsia="Book Antiqua" w:hAnsi="Book Antiqua" w:cs="Book Antiqua"/>
          <w:color w:val="000000"/>
        </w:rPr>
        <w:t xml:space="preserve"> JP, Cheng VC, Chen H, Hui CK, Yuen KY. A familial cluster of pneumonia associated with the 2019 novel coronavirus indicating person-to-person transmission: a study of a family cluster. </w:t>
      </w:r>
      <w:r w:rsidRPr="004705C5">
        <w:rPr>
          <w:rFonts w:ascii="Book Antiqua" w:eastAsia="Book Antiqua" w:hAnsi="Book Antiqua" w:cs="Book Antiqua"/>
          <w:i/>
          <w:iCs/>
          <w:color w:val="000000"/>
        </w:rPr>
        <w:t>Lancet</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395</w:t>
      </w:r>
      <w:r w:rsidRPr="004705C5">
        <w:rPr>
          <w:rFonts w:ascii="Book Antiqua" w:eastAsia="Book Antiqua" w:hAnsi="Book Antiqua" w:cs="Book Antiqua"/>
          <w:color w:val="000000"/>
        </w:rPr>
        <w:t>: 514-523 [PMID: 31986261 DOI: 10.1016/S0140-6736(20)30154-9]</w:t>
      </w:r>
    </w:p>
    <w:p w:rsidR="0015251E" w:rsidRPr="004705C5" w:rsidRDefault="007A1A4D">
      <w:pPr>
        <w:spacing w:line="360" w:lineRule="auto"/>
        <w:jc w:val="both"/>
      </w:pPr>
      <w:r w:rsidRPr="004705C5">
        <w:rPr>
          <w:rFonts w:ascii="Book Antiqua" w:eastAsia="Book Antiqua" w:hAnsi="Book Antiqua" w:cs="Book Antiqua"/>
          <w:color w:val="000000"/>
        </w:rPr>
        <w:t xml:space="preserve">28 </w:t>
      </w:r>
      <w:proofErr w:type="spellStart"/>
      <w:r w:rsidRPr="004705C5">
        <w:rPr>
          <w:rFonts w:ascii="Book Antiqua" w:eastAsia="Book Antiqua" w:hAnsi="Book Antiqua" w:cs="Book Antiqua"/>
          <w:b/>
          <w:bCs/>
          <w:color w:val="000000"/>
        </w:rPr>
        <w:t>Rothe</w:t>
      </w:r>
      <w:proofErr w:type="spellEnd"/>
      <w:r w:rsidRPr="004705C5">
        <w:rPr>
          <w:rFonts w:ascii="Book Antiqua" w:eastAsia="Book Antiqua" w:hAnsi="Book Antiqua" w:cs="Book Antiqua"/>
          <w:b/>
          <w:bCs/>
          <w:color w:val="000000"/>
        </w:rPr>
        <w:t xml:space="preserve"> C</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Schunk</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Sothmann</w:t>
      </w:r>
      <w:proofErr w:type="spellEnd"/>
      <w:r w:rsidRPr="004705C5">
        <w:rPr>
          <w:rFonts w:ascii="Book Antiqua" w:eastAsia="Book Antiqua" w:hAnsi="Book Antiqua" w:cs="Book Antiqua"/>
          <w:color w:val="000000"/>
        </w:rPr>
        <w:t xml:space="preserve"> P, </w:t>
      </w:r>
      <w:proofErr w:type="spellStart"/>
      <w:r w:rsidRPr="004705C5">
        <w:rPr>
          <w:rFonts w:ascii="Book Antiqua" w:eastAsia="Book Antiqua" w:hAnsi="Book Antiqua" w:cs="Book Antiqua"/>
          <w:color w:val="000000"/>
        </w:rPr>
        <w:t>Bretzel</w:t>
      </w:r>
      <w:proofErr w:type="spellEnd"/>
      <w:r w:rsidRPr="004705C5">
        <w:rPr>
          <w:rFonts w:ascii="Book Antiqua" w:eastAsia="Book Antiqua" w:hAnsi="Book Antiqua" w:cs="Book Antiqua"/>
          <w:color w:val="000000"/>
        </w:rPr>
        <w:t xml:space="preserve"> G, </w:t>
      </w:r>
      <w:proofErr w:type="spellStart"/>
      <w:r w:rsidRPr="004705C5">
        <w:rPr>
          <w:rFonts w:ascii="Book Antiqua" w:eastAsia="Book Antiqua" w:hAnsi="Book Antiqua" w:cs="Book Antiqua"/>
          <w:color w:val="000000"/>
        </w:rPr>
        <w:t>Froeschl</w:t>
      </w:r>
      <w:proofErr w:type="spellEnd"/>
      <w:r w:rsidRPr="004705C5">
        <w:rPr>
          <w:rFonts w:ascii="Book Antiqua" w:eastAsia="Book Antiqua" w:hAnsi="Book Antiqua" w:cs="Book Antiqua"/>
          <w:color w:val="000000"/>
        </w:rPr>
        <w:t xml:space="preserve"> G, </w:t>
      </w:r>
      <w:proofErr w:type="spellStart"/>
      <w:r w:rsidRPr="004705C5">
        <w:rPr>
          <w:rFonts w:ascii="Book Antiqua" w:eastAsia="Book Antiqua" w:hAnsi="Book Antiqua" w:cs="Book Antiqua"/>
          <w:color w:val="000000"/>
        </w:rPr>
        <w:t>Wallrauch</w:t>
      </w:r>
      <w:proofErr w:type="spellEnd"/>
      <w:r w:rsidRPr="004705C5">
        <w:rPr>
          <w:rFonts w:ascii="Book Antiqua" w:eastAsia="Book Antiqua" w:hAnsi="Book Antiqua" w:cs="Book Antiqua"/>
          <w:color w:val="000000"/>
        </w:rPr>
        <w:t xml:space="preserve"> C, Zimmer T, Thiel V, </w:t>
      </w:r>
      <w:proofErr w:type="spellStart"/>
      <w:r w:rsidRPr="004705C5">
        <w:rPr>
          <w:rFonts w:ascii="Book Antiqua" w:eastAsia="Book Antiqua" w:hAnsi="Book Antiqua" w:cs="Book Antiqua"/>
          <w:color w:val="000000"/>
        </w:rPr>
        <w:t>Janke</w:t>
      </w:r>
      <w:proofErr w:type="spellEnd"/>
      <w:r w:rsidRPr="004705C5">
        <w:rPr>
          <w:rFonts w:ascii="Book Antiqua" w:eastAsia="Book Antiqua" w:hAnsi="Book Antiqua" w:cs="Book Antiqua"/>
          <w:color w:val="000000"/>
        </w:rPr>
        <w:t xml:space="preserve"> C, </w:t>
      </w:r>
      <w:proofErr w:type="spellStart"/>
      <w:r w:rsidRPr="004705C5">
        <w:rPr>
          <w:rFonts w:ascii="Book Antiqua" w:eastAsia="Book Antiqua" w:hAnsi="Book Antiqua" w:cs="Book Antiqua"/>
          <w:color w:val="000000"/>
        </w:rPr>
        <w:t>Guggemos</w:t>
      </w:r>
      <w:proofErr w:type="spellEnd"/>
      <w:r w:rsidRPr="004705C5">
        <w:rPr>
          <w:rFonts w:ascii="Book Antiqua" w:eastAsia="Book Antiqua" w:hAnsi="Book Antiqua" w:cs="Book Antiqua"/>
          <w:color w:val="000000"/>
        </w:rPr>
        <w:t xml:space="preserve"> W, </w:t>
      </w:r>
      <w:proofErr w:type="spellStart"/>
      <w:r w:rsidRPr="004705C5">
        <w:rPr>
          <w:rFonts w:ascii="Book Antiqua" w:eastAsia="Book Antiqua" w:hAnsi="Book Antiqua" w:cs="Book Antiqua"/>
          <w:color w:val="000000"/>
        </w:rPr>
        <w:t>Seilmaier</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Drosten</w:t>
      </w:r>
      <w:proofErr w:type="spellEnd"/>
      <w:r w:rsidRPr="004705C5">
        <w:rPr>
          <w:rFonts w:ascii="Book Antiqua" w:eastAsia="Book Antiqua" w:hAnsi="Book Antiqua" w:cs="Book Antiqua"/>
          <w:color w:val="000000"/>
        </w:rPr>
        <w:t xml:space="preserve"> C, </w:t>
      </w:r>
      <w:proofErr w:type="spellStart"/>
      <w:r w:rsidRPr="004705C5">
        <w:rPr>
          <w:rFonts w:ascii="Book Antiqua" w:eastAsia="Book Antiqua" w:hAnsi="Book Antiqua" w:cs="Book Antiqua"/>
          <w:color w:val="000000"/>
        </w:rPr>
        <w:t>Vollmar</w:t>
      </w:r>
      <w:proofErr w:type="spellEnd"/>
      <w:r w:rsidRPr="004705C5">
        <w:rPr>
          <w:rFonts w:ascii="Book Antiqua" w:eastAsia="Book Antiqua" w:hAnsi="Book Antiqua" w:cs="Book Antiqua"/>
          <w:color w:val="000000"/>
        </w:rPr>
        <w:t xml:space="preserve"> P, </w:t>
      </w:r>
      <w:proofErr w:type="spellStart"/>
      <w:r w:rsidRPr="004705C5">
        <w:rPr>
          <w:rFonts w:ascii="Book Antiqua" w:eastAsia="Book Antiqua" w:hAnsi="Book Antiqua" w:cs="Book Antiqua"/>
          <w:color w:val="000000"/>
        </w:rPr>
        <w:t>Zwirglmaier</w:t>
      </w:r>
      <w:proofErr w:type="spellEnd"/>
      <w:r w:rsidRPr="004705C5">
        <w:rPr>
          <w:rFonts w:ascii="Book Antiqua" w:eastAsia="Book Antiqua" w:hAnsi="Book Antiqua" w:cs="Book Antiqua"/>
          <w:color w:val="000000"/>
        </w:rPr>
        <w:t xml:space="preserve"> K, </w:t>
      </w:r>
      <w:proofErr w:type="spellStart"/>
      <w:r w:rsidRPr="004705C5">
        <w:rPr>
          <w:rFonts w:ascii="Book Antiqua" w:eastAsia="Book Antiqua" w:hAnsi="Book Antiqua" w:cs="Book Antiqua"/>
          <w:color w:val="000000"/>
        </w:rPr>
        <w:t>Zange</w:t>
      </w:r>
      <w:proofErr w:type="spellEnd"/>
      <w:r w:rsidRPr="004705C5">
        <w:rPr>
          <w:rFonts w:ascii="Book Antiqua" w:eastAsia="Book Antiqua" w:hAnsi="Book Antiqua" w:cs="Book Antiqua"/>
          <w:color w:val="000000"/>
        </w:rPr>
        <w:t xml:space="preserve"> S, </w:t>
      </w:r>
      <w:proofErr w:type="spellStart"/>
      <w:r w:rsidRPr="004705C5">
        <w:rPr>
          <w:rFonts w:ascii="Book Antiqua" w:eastAsia="Book Antiqua" w:hAnsi="Book Antiqua" w:cs="Book Antiqua"/>
          <w:color w:val="000000"/>
        </w:rPr>
        <w:t>Wölfel</w:t>
      </w:r>
      <w:proofErr w:type="spellEnd"/>
      <w:r w:rsidRPr="004705C5">
        <w:rPr>
          <w:rFonts w:ascii="Book Antiqua" w:eastAsia="Book Antiqua" w:hAnsi="Book Antiqua" w:cs="Book Antiqua"/>
          <w:color w:val="000000"/>
        </w:rPr>
        <w:t xml:space="preserve"> R, </w:t>
      </w:r>
      <w:proofErr w:type="spellStart"/>
      <w:r w:rsidRPr="004705C5">
        <w:rPr>
          <w:rFonts w:ascii="Book Antiqua" w:eastAsia="Book Antiqua" w:hAnsi="Book Antiqua" w:cs="Book Antiqua"/>
          <w:color w:val="000000"/>
        </w:rPr>
        <w:t>Hoelscher</w:t>
      </w:r>
      <w:proofErr w:type="spellEnd"/>
      <w:r w:rsidRPr="004705C5">
        <w:rPr>
          <w:rFonts w:ascii="Book Antiqua" w:eastAsia="Book Antiqua" w:hAnsi="Book Antiqua" w:cs="Book Antiqua"/>
          <w:color w:val="000000"/>
        </w:rPr>
        <w:t xml:space="preserve"> M. Transmission of 2019-nCoV Infection from an Asymptomatic Contact in Germany. </w:t>
      </w:r>
      <w:r w:rsidRPr="004705C5">
        <w:rPr>
          <w:rFonts w:ascii="Book Antiqua" w:eastAsia="Book Antiqua" w:hAnsi="Book Antiqua" w:cs="Book Antiqua"/>
          <w:i/>
          <w:iCs/>
          <w:color w:val="000000"/>
        </w:rPr>
        <w:t xml:space="preserve">N </w:t>
      </w:r>
      <w:proofErr w:type="spellStart"/>
      <w:r w:rsidRPr="004705C5">
        <w:rPr>
          <w:rFonts w:ascii="Book Antiqua" w:eastAsia="Book Antiqua" w:hAnsi="Book Antiqua" w:cs="Book Antiqua"/>
          <w:i/>
          <w:iCs/>
          <w:color w:val="000000"/>
        </w:rPr>
        <w:t>Engl</w:t>
      </w:r>
      <w:proofErr w:type="spellEnd"/>
      <w:r w:rsidRPr="004705C5">
        <w:rPr>
          <w:rFonts w:ascii="Book Antiqua" w:eastAsia="Book Antiqua" w:hAnsi="Book Antiqua" w:cs="Book Antiqua"/>
          <w:i/>
          <w:iCs/>
          <w:color w:val="000000"/>
        </w:rPr>
        <w:t xml:space="preserve"> J Med</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382</w:t>
      </w:r>
      <w:r w:rsidRPr="004705C5">
        <w:rPr>
          <w:rFonts w:ascii="Book Antiqua" w:eastAsia="Book Antiqua" w:hAnsi="Book Antiqua" w:cs="Book Antiqua"/>
          <w:color w:val="000000"/>
        </w:rPr>
        <w:t>: 970-971 [PMID: 32003551 DOI: 10.1056/NEJMc2001468]</w:t>
      </w:r>
    </w:p>
    <w:p w:rsidR="0015251E" w:rsidRPr="004705C5" w:rsidRDefault="007A1A4D">
      <w:pPr>
        <w:spacing w:line="360" w:lineRule="auto"/>
        <w:jc w:val="both"/>
      </w:pPr>
      <w:r w:rsidRPr="004705C5">
        <w:rPr>
          <w:rFonts w:ascii="Book Antiqua" w:eastAsia="Book Antiqua" w:hAnsi="Book Antiqua" w:cs="Book Antiqua"/>
          <w:color w:val="000000"/>
        </w:rPr>
        <w:t xml:space="preserve">29 </w:t>
      </w:r>
      <w:r w:rsidRPr="004705C5">
        <w:rPr>
          <w:rFonts w:ascii="Book Antiqua" w:eastAsia="Book Antiqua" w:hAnsi="Book Antiqua" w:cs="Book Antiqua"/>
          <w:b/>
          <w:bCs/>
          <w:color w:val="000000"/>
        </w:rPr>
        <w:t>Wang D</w:t>
      </w:r>
      <w:r w:rsidRPr="004705C5">
        <w:rPr>
          <w:rFonts w:ascii="Book Antiqua" w:eastAsia="Book Antiqua" w:hAnsi="Book Antiqua" w:cs="Book Antiqua"/>
          <w:color w:val="000000"/>
        </w:rPr>
        <w:t xml:space="preserve">, Hu B, Hu C, Zhu F, Liu X, Zhang J, Wang B, Xiang H, Cheng Z, </w:t>
      </w:r>
      <w:proofErr w:type="spellStart"/>
      <w:r w:rsidRPr="004705C5">
        <w:rPr>
          <w:rFonts w:ascii="Book Antiqua" w:eastAsia="Book Antiqua" w:hAnsi="Book Antiqua" w:cs="Book Antiqua"/>
          <w:color w:val="000000"/>
        </w:rPr>
        <w:t>Xiong</w:t>
      </w:r>
      <w:proofErr w:type="spellEnd"/>
      <w:r w:rsidRPr="004705C5">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4705C5">
        <w:rPr>
          <w:rFonts w:ascii="Book Antiqua" w:eastAsia="Book Antiqua" w:hAnsi="Book Antiqua" w:cs="Book Antiqua"/>
          <w:i/>
          <w:iCs/>
          <w:color w:val="000000"/>
        </w:rPr>
        <w:t>JAMA</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323</w:t>
      </w:r>
      <w:r w:rsidRPr="004705C5">
        <w:rPr>
          <w:rFonts w:ascii="Book Antiqua" w:eastAsia="Book Antiqua" w:hAnsi="Book Antiqua" w:cs="Book Antiqua"/>
          <w:color w:val="000000"/>
        </w:rPr>
        <w:t>: 1061-1069 [PMID: 32031570 DOI: 10.1001/jama.2020.1585]</w:t>
      </w:r>
    </w:p>
    <w:p w:rsidR="0015251E" w:rsidRPr="004705C5" w:rsidRDefault="007A1A4D">
      <w:pPr>
        <w:spacing w:line="360" w:lineRule="auto"/>
        <w:jc w:val="both"/>
      </w:pPr>
      <w:r w:rsidRPr="004705C5">
        <w:rPr>
          <w:rFonts w:ascii="Book Antiqua" w:eastAsia="Book Antiqua" w:hAnsi="Book Antiqua" w:cs="Book Antiqua"/>
          <w:color w:val="000000"/>
        </w:rPr>
        <w:t xml:space="preserve">30 </w:t>
      </w:r>
      <w:proofErr w:type="spellStart"/>
      <w:r w:rsidRPr="004705C5">
        <w:rPr>
          <w:rFonts w:ascii="Book Antiqua" w:eastAsia="Book Antiqua" w:hAnsi="Book Antiqua" w:cs="Book Antiqua"/>
          <w:b/>
          <w:bCs/>
          <w:color w:val="000000"/>
        </w:rPr>
        <w:t>Holshue</w:t>
      </w:r>
      <w:proofErr w:type="spellEnd"/>
      <w:r w:rsidRPr="004705C5">
        <w:rPr>
          <w:rFonts w:ascii="Book Antiqua" w:eastAsia="Book Antiqua" w:hAnsi="Book Antiqua" w:cs="Book Antiqua"/>
          <w:b/>
          <w:bCs/>
          <w:color w:val="000000"/>
        </w:rPr>
        <w:t xml:space="preserve"> ML</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DeBolt</w:t>
      </w:r>
      <w:proofErr w:type="spellEnd"/>
      <w:r w:rsidRPr="004705C5">
        <w:rPr>
          <w:rFonts w:ascii="Book Antiqua" w:eastAsia="Book Antiqua" w:hAnsi="Book Antiqua" w:cs="Book Antiqua"/>
          <w:color w:val="000000"/>
        </w:rPr>
        <w:t xml:space="preserve"> C, Lindquist S, </w:t>
      </w:r>
      <w:proofErr w:type="spellStart"/>
      <w:r w:rsidRPr="004705C5">
        <w:rPr>
          <w:rFonts w:ascii="Book Antiqua" w:eastAsia="Book Antiqua" w:hAnsi="Book Antiqua" w:cs="Book Antiqua"/>
          <w:color w:val="000000"/>
        </w:rPr>
        <w:t>Lofy</w:t>
      </w:r>
      <w:proofErr w:type="spellEnd"/>
      <w:r w:rsidRPr="004705C5">
        <w:rPr>
          <w:rFonts w:ascii="Book Antiqua" w:eastAsia="Book Antiqua" w:hAnsi="Book Antiqua" w:cs="Book Antiqua"/>
          <w:color w:val="000000"/>
        </w:rPr>
        <w:t xml:space="preserve"> KH, </w:t>
      </w:r>
      <w:proofErr w:type="spellStart"/>
      <w:r w:rsidRPr="004705C5">
        <w:rPr>
          <w:rFonts w:ascii="Book Antiqua" w:eastAsia="Book Antiqua" w:hAnsi="Book Antiqua" w:cs="Book Antiqua"/>
          <w:color w:val="000000"/>
        </w:rPr>
        <w:t>Wiesman</w:t>
      </w:r>
      <w:proofErr w:type="spellEnd"/>
      <w:r w:rsidRPr="004705C5">
        <w:rPr>
          <w:rFonts w:ascii="Book Antiqua" w:eastAsia="Book Antiqua" w:hAnsi="Book Antiqua" w:cs="Book Antiqua"/>
          <w:color w:val="000000"/>
        </w:rPr>
        <w:t xml:space="preserve"> J, Bruce H, </w:t>
      </w:r>
      <w:proofErr w:type="spellStart"/>
      <w:r w:rsidRPr="004705C5">
        <w:rPr>
          <w:rFonts w:ascii="Book Antiqua" w:eastAsia="Book Antiqua" w:hAnsi="Book Antiqua" w:cs="Book Antiqua"/>
          <w:color w:val="000000"/>
        </w:rPr>
        <w:t>Spitters</w:t>
      </w:r>
      <w:proofErr w:type="spellEnd"/>
      <w:r w:rsidRPr="004705C5">
        <w:rPr>
          <w:rFonts w:ascii="Book Antiqua" w:eastAsia="Book Antiqua" w:hAnsi="Book Antiqua" w:cs="Book Antiqua"/>
          <w:color w:val="000000"/>
        </w:rPr>
        <w:t xml:space="preserve"> C, Ericson K, Wilkerson S, </w:t>
      </w:r>
      <w:proofErr w:type="spellStart"/>
      <w:r w:rsidRPr="004705C5">
        <w:rPr>
          <w:rFonts w:ascii="Book Antiqua" w:eastAsia="Book Antiqua" w:hAnsi="Book Antiqua" w:cs="Book Antiqua"/>
          <w:color w:val="000000"/>
        </w:rPr>
        <w:t>Tural</w:t>
      </w:r>
      <w:proofErr w:type="spellEnd"/>
      <w:r w:rsidRPr="004705C5">
        <w:rPr>
          <w:rFonts w:ascii="Book Antiqua" w:eastAsia="Book Antiqua" w:hAnsi="Book Antiqua" w:cs="Book Antiqua"/>
          <w:color w:val="000000"/>
        </w:rPr>
        <w:t xml:space="preserve"> A, Diaz G, Cohn A, Fox L, Patel A, Gerber SI, Kim L, Tong S, Lu X, Lindstrom S, </w:t>
      </w:r>
      <w:proofErr w:type="spellStart"/>
      <w:r w:rsidRPr="004705C5">
        <w:rPr>
          <w:rFonts w:ascii="Book Antiqua" w:eastAsia="Book Antiqua" w:hAnsi="Book Antiqua" w:cs="Book Antiqua"/>
          <w:color w:val="000000"/>
        </w:rPr>
        <w:t>Pallansch</w:t>
      </w:r>
      <w:proofErr w:type="spellEnd"/>
      <w:r w:rsidRPr="004705C5">
        <w:rPr>
          <w:rFonts w:ascii="Book Antiqua" w:eastAsia="Book Antiqua" w:hAnsi="Book Antiqua" w:cs="Book Antiqua"/>
          <w:color w:val="000000"/>
        </w:rPr>
        <w:t xml:space="preserve"> MA, Weldon WC, Biggs HM, </w:t>
      </w:r>
      <w:proofErr w:type="spellStart"/>
      <w:r w:rsidRPr="004705C5">
        <w:rPr>
          <w:rFonts w:ascii="Book Antiqua" w:eastAsia="Book Antiqua" w:hAnsi="Book Antiqua" w:cs="Book Antiqua"/>
          <w:color w:val="000000"/>
        </w:rPr>
        <w:t>Uyeki</w:t>
      </w:r>
      <w:proofErr w:type="spellEnd"/>
      <w:r w:rsidRPr="004705C5">
        <w:rPr>
          <w:rFonts w:ascii="Book Antiqua" w:eastAsia="Book Antiqua" w:hAnsi="Book Antiqua" w:cs="Book Antiqua"/>
          <w:color w:val="000000"/>
        </w:rPr>
        <w:t xml:space="preserve"> TM, Pillai SK; Washington State 2019-nCoV Case Investigation Team. </w:t>
      </w:r>
      <w:proofErr w:type="gramStart"/>
      <w:r w:rsidRPr="004705C5">
        <w:rPr>
          <w:rFonts w:ascii="Book Antiqua" w:eastAsia="Book Antiqua" w:hAnsi="Book Antiqua" w:cs="Book Antiqua"/>
          <w:color w:val="000000"/>
        </w:rPr>
        <w:t>First Case of 2019 Novel Coronavirus in the United States.</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N </w:t>
      </w:r>
      <w:proofErr w:type="spellStart"/>
      <w:r w:rsidRPr="004705C5">
        <w:rPr>
          <w:rFonts w:ascii="Book Antiqua" w:eastAsia="Book Antiqua" w:hAnsi="Book Antiqua" w:cs="Book Antiqua"/>
          <w:i/>
          <w:iCs/>
          <w:color w:val="000000"/>
        </w:rPr>
        <w:t>Engl</w:t>
      </w:r>
      <w:proofErr w:type="spellEnd"/>
      <w:r w:rsidRPr="004705C5">
        <w:rPr>
          <w:rFonts w:ascii="Book Antiqua" w:eastAsia="Book Antiqua" w:hAnsi="Book Antiqua" w:cs="Book Antiqua"/>
          <w:i/>
          <w:iCs/>
          <w:color w:val="000000"/>
        </w:rPr>
        <w:t xml:space="preserve"> J Med</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382</w:t>
      </w:r>
      <w:r w:rsidRPr="004705C5">
        <w:rPr>
          <w:rFonts w:ascii="Book Antiqua" w:eastAsia="Book Antiqua" w:hAnsi="Book Antiqua" w:cs="Book Antiqua"/>
          <w:color w:val="000000"/>
        </w:rPr>
        <w:t>: 929-936 [PMID: 32004427 DOI: 10.1056/NEJMoa2001191]</w:t>
      </w:r>
    </w:p>
    <w:p w:rsidR="0015251E" w:rsidRPr="004705C5" w:rsidRDefault="007A1A4D">
      <w:pPr>
        <w:spacing w:line="360" w:lineRule="auto"/>
        <w:jc w:val="both"/>
      </w:pPr>
      <w:r w:rsidRPr="004705C5">
        <w:rPr>
          <w:rFonts w:ascii="Book Antiqua" w:eastAsia="Book Antiqua" w:hAnsi="Book Antiqua" w:cs="Book Antiqua"/>
          <w:color w:val="000000"/>
        </w:rPr>
        <w:t xml:space="preserve">31 </w:t>
      </w:r>
      <w:r w:rsidRPr="004705C5">
        <w:rPr>
          <w:rFonts w:ascii="Book Antiqua" w:eastAsia="Book Antiqua" w:hAnsi="Book Antiqua" w:cs="Book Antiqua"/>
          <w:b/>
          <w:bCs/>
          <w:color w:val="000000"/>
        </w:rPr>
        <w:t>Guan WJ</w:t>
      </w:r>
      <w:r w:rsidRPr="004705C5">
        <w:rPr>
          <w:rFonts w:ascii="Book Antiqua" w:eastAsia="Book Antiqua" w:hAnsi="Book Antiqua" w:cs="Book Antiqua"/>
          <w:color w:val="000000"/>
        </w:rPr>
        <w:t xml:space="preserve">, Ni ZY, Hu Y, Liang WH, </w:t>
      </w:r>
      <w:proofErr w:type="spellStart"/>
      <w:r w:rsidRPr="004705C5">
        <w:rPr>
          <w:rFonts w:ascii="Book Antiqua" w:eastAsia="Book Antiqua" w:hAnsi="Book Antiqua" w:cs="Book Antiqua"/>
          <w:color w:val="000000"/>
        </w:rPr>
        <w:t>Ou</w:t>
      </w:r>
      <w:proofErr w:type="spellEnd"/>
      <w:r w:rsidRPr="004705C5">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4705C5">
        <w:rPr>
          <w:rFonts w:ascii="Book Antiqua" w:eastAsia="Book Antiqua" w:hAnsi="Book Antiqua" w:cs="Book Antiqua"/>
          <w:color w:val="000000"/>
        </w:rPr>
        <w:t>Qiu</w:t>
      </w:r>
      <w:proofErr w:type="spellEnd"/>
      <w:r w:rsidRPr="004705C5">
        <w:rPr>
          <w:rFonts w:ascii="Book Antiqua" w:eastAsia="Book Antiqua" w:hAnsi="Book Antiqua" w:cs="Book Antiqua"/>
          <w:color w:val="000000"/>
        </w:rPr>
        <w:t xml:space="preserve"> SQ, Luo J, Ye CJ, Zhu SY, </w:t>
      </w:r>
      <w:proofErr w:type="spellStart"/>
      <w:r w:rsidRPr="004705C5">
        <w:rPr>
          <w:rFonts w:ascii="Book Antiqua" w:eastAsia="Book Antiqua" w:hAnsi="Book Antiqua" w:cs="Book Antiqua"/>
          <w:color w:val="000000"/>
        </w:rPr>
        <w:t>Zhong</w:t>
      </w:r>
      <w:proofErr w:type="spellEnd"/>
      <w:r w:rsidRPr="004705C5">
        <w:rPr>
          <w:rFonts w:ascii="Book Antiqua" w:eastAsia="Book Antiqua" w:hAnsi="Book Antiqua" w:cs="Book Antiqua"/>
          <w:color w:val="000000"/>
        </w:rPr>
        <w:t xml:space="preserve"> NS; China Medical Treatment Expert Group for Covid-19. </w:t>
      </w:r>
      <w:proofErr w:type="gramStart"/>
      <w:r w:rsidRPr="004705C5">
        <w:rPr>
          <w:rFonts w:ascii="Book Antiqua" w:eastAsia="Book Antiqua" w:hAnsi="Book Antiqua" w:cs="Book Antiqua"/>
          <w:color w:val="000000"/>
        </w:rPr>
        <w:t>Clinical Characteristics of Coronavirus Disease 2019 in China.</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N </w:t>
      </w:r>
      <w:proofErr w:type="spellStart"/>
      <w:r w:rsidRPr="004705C5">
        <w:rPr>
          <w:rFonts w:ascii="Book Antiqua" w:eastAsia="Book Antiqua" w:hAnsi="Book Antiqua" w:cs="Book Antiqua"/>
          <w:i/>
          <w:iCs/>
          <w:color w:val="000000"/>
        </w:rPr>
        <w:t>Engl</w:t>
      </w:r>
      <w:proofErr w:type="spellEnd"/>
      <w:r w:rsidRPr="004705C5">
        <w:rPr>
          <w:rFonts w:ascii="Book Antiqua" w:eastAsia="Book Antiqua" w:hAnsi="Book Antiqua" w:cs="Book Antiqua"/>
          <w:i/>
          <w:iCs/>
          <w:color w:val="000000"/>
        </w:rPr>
        <w:t xml:space="preserve"> J Med</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382</w:t>
      </w:r>
      <w:r w:rsidRPr="004705C5">
        <w:rPr>
          <w:rFonts w:ascii="Book Antiqua" w:eastAsia="Book Antiqua" w:hAnsi="Book Antiqua" w:cs="Book Antiqua"/>
          <w:color w:val="000000"/>
        </w:rPr>
        <w:t>: 1708-1720 [PMID: 32109013 DOI: 10.1056/NEJMoa2002032]</w:t>
      </w:r>
    </w:p>
    <w:p w:rsidR="0015251E" w:rsidRPr="004705C5" w:rsidRDefault="007A1A4D">
      <w:pPr>
        <w:spacing w:line="360" w:lineRule="auto"/>
        <w:jc w:val="both"/>
      </w:pPr>
      <w:proofErr w:type="gramStart"/>
      <w:r w:rsidRPr="004705C5">
        <w:rPr>
          <w:rFonts w:ascii="Book Antiqua" w:eastAsia="Book Antiqua" w:hAnsi="Book Antiqua" w:cs="Book Antiqua"/>
          <w:color w:val="000000"/>
        </w:rPr>
        <w:t xml:space="preserve">32 </w:t>
      </w:r>
      <w:r w:rsidRPr="004705C5">
        <w:rPr>
          <w:rFonts w:ascii="Book Antiqua" w:eastAsia="Book Antiqua" w:hAnsi="Book Antiqua" w:cs="Book Antiqua"/>
          <w:b/>
          <w:bCs/>
          <w:color w:val="000000"/>
        </w:rPr>
        <w:t>Ebert EC</w:t>
      </w:r>
      <w:r w:rsidRPr="004705C5">
        <w:rPr>
          <w:rFonts w:ascii="Book Antiqua" w:eastAsia="Book Antiqua" w:hAnsi="Book Antiqua" w:cs="Book Antiqua"/>
          <w:color w:val="000000"/>
        </w:rPr>
        <w:t>.</w:t>
      </w:r>
      <w:proofErr w:type="gramEnd"/>
      <w:r w:rsidRPr="004705C5">
        <w:rPr>
          <w:rFonts w:ascii="Book Antiqua" w:eastAsia="Book Antiqua" w:hAnsi="Book Antiqua" w:cs="Book Antiqua"/>
          <w:color w:val="000000"/>
        </w:rPr>
        <w:t xml:space="preserve"> </w:t>
      </w:r>
      <w:proofErr w:type="gramStart"/>
      <w:r w:rsidRPr="004705C5">
        <w:rPr>
          <w:rFonts w:ascii="Book Antiqua" w:eastAsia="Book Antiqua" w:hAnsi="Book Antiqua" w:cs="Book Antiqua"/>
          <w:color w:val="000000"/>
        </w:rPr>
        <w:t>Hypoxic liver injury.</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Mayo </w:t>
      </w:r>
      <w:proofErr w:type="spellStart"/>
      <w:r w:rsidRPr="004705C5">
        <w:rPr>
          <w:rFonts w:ascii="Book Antiqua" w:eastAsia="Book Antiqua" w:hAnsi="Book Antiqua" w:cs="Book Antiqua"/>
          <w:i/>
          <w:iCs/>
          <w:color w:val="000000"/>
        </w:rPr>
        <w:t>Clin</w:t>
      </w:r>
      <w:proofErr w:type="spellEnd"/>
      <w:r w:rsidRPr="004705C5">
        <w:rPr>
          <w:rFonts w:ascii="Book Antiqua" w:eastAsia="Book Antiqua" w:hAnsi="Book Antiqua" w:cs="Book Antiqua"/>
          <w:i/>
          <w:iCs/>
          <w:color w:val="000000"/>
        </w:rPr>
        <w:t xml:space="preserve"> Proc</w:t>
      </w:r>
      <w:r w:rsidRPr="004705C5">
        <w:rPr>
          <w:rFonts w:ascii="Book Antiqua" w:eastAsia="Book Antiqua" w:hAnsi="Book Antiqua" w:cs="Book Antiqua"/>
          <w:color w:val="000000"/>
        </w:rPr>
        <w:t xml:space="preserve"> 2006; </w:t>
      </w:r>
      <w:r w:rsidRPr="004705C5">
        <w:rPr>
          <w:rFonts w:ascii="Book Antiqua" w:eastAsia="Book Antiqua" w:hAnsi="Book Antiqua" w:cs="Book Antiqua"/>
          <w:b/>
          <w:bCs/>
          <w:color w:val="000000"/>
        </w:rPr>
        <w:t>81</w:t>
      </w:r>
      <w:r w:rsidRPr="004705C5">
        <w:rPr>
          <w:rFonts w:ascii="Book Antiqua" w:eastAsia="Book Antiqua" w:hAnsi="Book Antiqua" w:cs="Book Antiqua"/>
          <w:color w:val="000000"/>
        </w:rPr>
        <w:t>: 1232-1236 [PMID: 16970220 DOI: 10.4065/81.9.1232]</w:t>
      </w:r>
    </w:p>
    <w:p w:rsidR="0015251E" w:rsidRPr="004705C5" w:rsidRDefault="007A1A4D">
      <w:pPr>
        <w:spacing w:line="360" w:lineRule="auto"/>
        <w:jc w:val="both"/>
      </w:pPr>
      <w:r w:rsidRPr="004705C5">
        <w:rPr>
          <w:rFonts w:ascii="Book Antiqua" w:eastAsia="Book Antiqua" w:hAnsi="Book Antiqua" w:cs="Book Antiqua"/>
          <w:color w:val="000000"/>
        </w:rPr>
        <w:t xml:space="preserve">33 </w:t>
      </w:r>
      <w:proofErr w:type="spellStart"/>
      <w:r w:rsidRPr="004705C5">
        <w:rPr>
          <w:rFonts w:ascii="Book Antiqua" w:eastAsia="Book Antiqua" w:hAnsi="Book Antiqua" w:cs="Book Antiqua"/>
          <w:b/>
          <w:bCs/>
          <w:color w:val="000000"/>
        </w:rPr>
        <w:t>Cai</w:t>
      </w:r>
      <w:proofErr w:type="spellEnd"/>
      <w:r w:rsidRPr="004705C5">
        <w:rPr>
          <w:rFonts w:ascii="Book Antiqua" w:eastAsia="Book Antiqua" w:hAnsi="Book Antiqua" w:cs="Book Antiqua"/>
          <w:b/>
          <w:bCs/>
          <w:color w:val="000000"/>
        </w:rPr>
        <w:t xml:space="preserve"> Q</w:t>
      </w:r>
      <w:r w:rsidRPr="004705C5">
        <w:rPr>
          <w:rFonts w:ascii="Book Antiqua" w:eastAsia="Book Antiqua" w:hAnsi="Book Antiqua" w:cs="Book Antiqua"/>
          <w:color w:val="000000"/>
        </w:rPr>
        <w:t xml:space="preserve">, Huang D, Yu H, Zhu Z, Xia Z, Su Y, Li Z, Zhou G, Gou J, Qu J, Sun Y, Liu Y, He Q, Chen J, Liu L, Xu L. COVID-19: Abnormal liver function tests. </w:t>
      </w:r>
      <w:r w:rsidRPr="004705C5">
        <w:rPr>
          <w:rFonts w:ascii="Book Antiqua" w:eastAsia="Book Antiqua" w:hAnsi="Book Antiqua" w:cs="Book Antiqua"/>
          <w:i/>
          <w:iCs/>
          <w:color w:val="000000"/>
        </w:rPr>
        <w:t xml:space="preserve">J </w:t>
      </w:r>
      <w:proofErr w:type="spellStart"/>
      <w:r w:rsidRPr="004705C5">
        <w:rPr>
          <w:rFonts w:ascii="Book Antiqua" w:eastAsia="Book Antiqua" w:hAnsi="Book Antiqua" w:cs="Book Antiqua"/>
          <w:i/>
          <w:iCs/>
          <w:color w:val="000000"/>
        </w:rPr>
        <w:t>Hepatol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73</w:t>
      </w:r>
      <w:r w:rsidRPr="004705C5">
        <w:rPr>
          <w:rFonts w:ascii="Book Antiqua" w:eastAsia="Book Antiqua" w:hAnsi="Book Antiqua" w:cs="Book Antiqua"/>
          <w:color w:val="000000"/>
        </w:rPr>
        <w:t>: 566-574 [PMID: 32298767 DOI: 10.1016/j.jhep.2020.04.006]</w:t>
      </w:r>
    </w:p>
    <w:p w:rsidR="0015251E" w:rsidRPr="004705C5" w:rsidRDefault="007A1A4D">
      <w:pPr>
        <w:spacing w:line="360" w:lineRule="auto"/>
        <w:jc w:val="both"/>
      </w:pPr>
      <w:r w:rsidRPr="004705C5">
        <w:rPr>
          <w:rFonts w:ascii="Book Antiqua" w:eastAsia="Book Antiqua" w:hAnsi="Book Antiqua" w:cs="Book Antiqua"/>
          <w:color w:val="000000"/>
        </w:rPr>
        <w:t xml:space="preserve">34 </w:t>
      </w:r>
      <w:r w:rsidRPr="004705C5">
        <w:rPr>
          <w:rFonts w:ascii="Book Antiqua" w:eastAsia="Book Antiqua" w:hAnsi="Book Antiqua" w:cs="Book Antiqua"/>
          <w:b/>
          <w:bCs/>
          <w:color w:val="000000"/>
        </w:rPr>
        <w:t>Zhang Y</w:t>
      </w:r>
      <w:r w:rsidRPr="004705C5">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sidRPr="004705C5">
        <w:rPr>
          <w:rFonts w:ascii="Book Antiqua" w:eastAsia="Book Antiqua" w:hAnsi="Book Antiqua" w:cs="Book Antiqua"/>
          <w:color w:val="000000"/>
        </w:rPr>
        <w:t>centre</w:t>
      </w:r>
      <w:proofErr w:type="spellEnd"/>
      <w:r w:rsidRPr="004705C5">
        <w:rPr>
          <w:rFonts w:ascii="Book Antiqua" w:eastAsia="Book Antiqua" w:hAnsi="Book Antiqua" w:cs="Book Antiqua"/>
          <w:color w:val="000000"/>
        </w:rPr>
        <w:t xml:space="preserve"> in Wuhan city, China. </w:t>
      </w:r>
      <w:r w:rsidRPr="004705C5">
        <w:rPr>
          <w:rFonts w:ascii="Book Antiqua" w:eastAsia="Book Antiqua" w:hAnsi="Book Antiqua" w:cs="Book Antiqua"/>
          <w:i/>
          <w:iCs/>
          <w:color w:val="000000"/>
        </w:rPr>
        <w:t xml:space="preserve">Liver </w:t>
      </w:r>
      <w:proofErr w:type="spellStart"/>
      <w:r w:rsidRPr="004705C5">
        <w:rPr>
          <w:rFonts w:ascii="Book Antiqua" w:eastAsia="Book Antiqua" w:hAnsi="Book Antiqua" w:cs="Book Antiqua"/>
          <w:i/>
          <w:iCs/>
          <w:color w:val="000000"/>
        </w:rPr>
        <w:t>Int</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40</w:t>
      </w:r>
      <w:r w:rsidRPr="004705C5">
        <w:rPr>
          <w:rFonts w:ascii="Book Antiqua" w:eastAsia="Book Antiqua" w:hAnsi="Book Antiqua" w:cs="Book Antiqua"/>
          <w:color w:val="000000"/>
        </w:rPr>
        <w:t>: 2095-2103 [PMID: 32239796 DOI: 10.1111/liv.14455]</w:t>
      </w:r>
    </w:p>
    <w:p w:rsidR="0015251E" w:rsidRPr="004705C5" w:rsidRDefault="007A1A4D">
      <w:pPr>
        <w:spacing w:line="360" w:lineRule="auto"/>
        <w:jc w:val="both"/>
      </w:pPr>
      <w:r w:rsidRPr="004705C5">
        <w:rPr>
          <w:rFonts w:ascii="Book Antiqua" w:eastAsia="Book Antiqua" w:hAnsi="Book Antiqua" w:cs="Book Antiqua"/>
          <w:color w:val="000000"/>
        </w:rPr>
        <w:t xml:space="preserve">35 </w:t>
      </w:r>
      <w:r w:rsidRPr="004705C5">
        <w:rPr>
          <w:rFonts w:ascii="Book Antiqua" w:eastAsia="Book Antiqua" w:hAnsi="Book Antiqua" w:cs="Book Antiqua"/>
          <w:b/>
          <w:bCs/>
          <w:color w:val="000000"/>
        </w:rPr>
        <w:t>Fan Z</w:t>
      </w:r>
      <w:r w:rsidRPr="004705C5">
        <w:rPr>
          <w:rFonts w:ascii="Book Antiqua" w:eastAsia="Book Antiqua" w:hAnsi="Book Antiqua" w:cs="Book Antiqua"/>
          <w:color w:val="000000"/>
        </w:rPr>
        <w:t xml:space="preserve">, Chen L, Li J, Cheng X, Yang J, Tian C, Zhang Y, Huang S, Liu Z, Cheng J. Clinical Features of COVID-19-Related Liver Functional Abnormality. </w:t>
      </w:r>
      <w:proofErr w:type="spellStart"/>
      <w:r w:rsidRPr="004705C5">
        <w:rPr>
          <w:rFonts w:ascii="Book Antiqua" w:eastAsia="Book Antiqua" w:hAnsi="Book Antiqua" w:cs="Book Antiqua"/>
          <w:i/>
          <w:iCs/>
          <w:color w:val="000000"/>
        </w:rPr>
        <w:t>Clin</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Gastroenterol</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Hepatol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18</w:t>
      </w:r>
      <w:r w:rsidRPr="004705C5">
        <w:rPr>
          <w:rFonts w:ascii="Book Antiqua" w:eastAsia="Book Antiqua" w:hAnsi="Book Antiqua" w:cs="Book Antiqua"/>
          <w:color w:val="000000"/>
        </w:rPr>
        <w:t>: 1561-1566 [PMID: 32283325 DOI: 10.1016/j.cgh.2020.04.002]</w:t>
      </w:r>
    </w:p>
    <w:p w:rsidR="0015251E" w:rsidRPr="004705C5" w:rsidRDefault="007A1A4D">
      <w:pPr>
        <w:spacing w:line="360" w:lineRule="auto"/>
        <w:jc w:val="both"/>
      </w:pPr>
      <w:r w:rsidRPr="004705C5">
        <w:rPr>
          <w:rFonts w:ascii="Book Antiqua" w:eastAsia="Book Antiqua" w:hAnsi="Book Antiqua" w:cs="Book Antiqua"/>
          <w:color w:val="000000"/>
        </w:rPr>
        <w:t xml:space="preserve">36 </w:t>
      </w:r>
      <w:r w:rsidRPr="004705C5">
        <w:rPr>
          <w:rFonts w:ascii="Book Antiqua" w:eastAsia="Book Antiqua" w:hAnsi="Book Antiqua" w:cs="Book Antiqua"/>
          <w:b/>
          <w:bCs/>
          <w:color w:val="000000"/>
        </w:rPr>
        <w:t>Abe K</w:t>
      </w:r>
      <w:r w:rsidRPr="004705C5">
        <w:rPr>
          <w:rFonts w:ascii="Book Antiqua" w:eastAsia="Book Antiqua" w:hAnsi="Book Antiqua" w:cs="Book Antiqua"/>
          <w:color w:val="000000"/>
        </w:rPr>
        <w:t xml:space="preserve">, Yamamoto T, Matsumoto K, Kikuchi K, Miura R, </w:t>
      </w:r>
      <w:proofErr w:type="spellStart"/>
      <w:r w:rsidRPr="004705C5">
        <w:rPr>
          <w:rFonts w:ascii="Book Antiqua" w:eastAsia="Book Antiqua" w:hAnsi="Book Antiqua" w:cs="Book Antiqua"/>
          <w:color w:val="000000"/>
        </w:rPr>
        <w:t>Tachizawa</w:t>
      </w:r>
      <w:proofErr w:type="spellEnd"/>
      <w:r w:rsidRPr="004705C5">
        <w:rPr>
          <w:rFonts w:ascii="Book Antiqua" w:eastAsia="Book Antiqua" w:hAnsi="Book Antiqua" w:cs="Book Antiqua"/>
          <w:color w:val="000000"/>
        </w:rPr>
        <w:t xml:space="preserve"> N, </w:t>
      </w:r>
      <w:proofErr w:type="spellStart"/>
      <w:r w:rsidRPr="004705C5">
        <w:rPr>
          <w:rFonts w:ascii="Book Antiqua" w:eastAsia="Book Antiqua" w:hAnsi="Book Antiqua" w:cs="Book Antiqua"/>
          <w:color w:val="000000"/>
        </w:rPr>
        <w:t>Asaoka</w:t>
      </w:r>
      <w:proofErr w:type="spellEnd"/>
      <w:r w:rsidRPr="004705C5">
        <w:rPr>
          <w:rFonts w:ascii="Book Antiqua" w:eastAsia="Book Antiqua" w:hAnsi="Book Antiqua" w:cs="Book Antiqua"/>
          <w:color w:val="000000"/>
        </w:rPr>
        <w:t xml:space="preserve"> Y, </w:t>
      </w:r>
      <w:proofErr w:type="spellStart"/>
      <w:r w:rsidRPr="004705C5">
        <w:rPr>
          <w:rFonts w:ascii="Book Antiqua" w:eastAsia="Book Antiqua" w:hAnsi="Book Antiqua" w:cs="Book Antiqua"/>
          <w:color w:val="000000"/>
        </w:rPr>
        <w:t>Takezawa</w:t>
      </w:r>
      <w:proofErr w:type="spellEnd"/>
      <w:r w:rsidRPr="004705C5">
        <w:rPr>
          <w:rFonts w:ascii="Book Antiqua" w:eastAsia="Book Antiqua" w:hAnsi="Book Antiqua" w:cs="Book Antiqua"/>
          <w:color w:val="000000"/>
        </w:rPr>
        <w:t xml:space="preserve"> T, Matsunaga N, Obi S, Tanaka A. Clinical Features and Liver Injury in Patients with COVID-19 in the Japanese Population. </w:t>
      </w:r>
      <w:r w:rsidRPr="004705C5">
        <w:rPr>
          <w:rFonts w:ascii="Book Antiqua" w:eastAsia="Book Antiqua" w:hAnsi="Book Antiqua" w:cs="Book Antiqua"/>
          <w:i/>
          <w:iCs/>
          <w:color w:val="000000"/>
        </w:rPr>
        <w:t>Intern Med</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59</w:t>
      </w:r>
      <w:r w:rsidRPr="004705C5">
        <w:rPr>
          <w:rFonts w:ascii="Book Antiqua" w:eastAsia="Book Antiqua" w:hAnsi="Book Antiqua" w:cs="Book Antiqua"/>
          <w:color w:val="000000"/>
        </w:rPr>
        <w:t>: 2353-2358 [PMID: 32999264 DOI: 10.2169/internalmedicine.5777-20]</w:t>
      </w:r>
    </w:p>
    <w:p w:rsidR="0015251E" w:rsidRPr="004705C5" w:rsidRDefault="007A1A4D">
      <w:pPr>
        <w:spacing w:line="360" w:lineRule="auto"/>
        <w:jc w:val="both"/>
      </w:pPr>
      <w:r w:rsidRPr="004705C5">
        <w:rPr>
          <w:rFonts w:ascii="Book Antiqua" w:eastAsia="Book Antiqua" w:hAnsi="Book Antiqua" w:cs="Book Antiqua"/>
          <w:color w:val="000000"/>
        </w:rPr>
        <w:t xml:space="preserve">37 </w:t>
      </w:r>
      <w:proofErr w:type="spellStart"/>
      <w:r w:rsidRPr="004705C5">
        <w:rPr>
          <w:rFonts w:ascii="Book Antiqua" w:eastAsia="Book Antiqua" w:hAnsi="Book Antiqua" w:cs="Book Antiqua"/>
          <w:b/>
          <w:bCs/>
          <w:color w:val="000000"/>
        </w:rPr>
        <w:t>Medetalibeyoglu</w:t>
      </w:r>
      <w:proofErr w:type="spellEnd"/>
      <w:r w:rsidRPr="004705C5">
        <w:rPr>
          <w:rFonts w:ascii="Book Antiqua" w:eastAsia="Book Antiqua" w:hAnsi="Book Antiqua" w:cs="Book Antiqua"/>
          <w:b/>
          <w:bCs/>
          <w:color w:val="000000"/>
        </w:rPr>
        <w:t xml:space="preserve"> A</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Catma</w:t>
      </w:r>
      <w:proofErr w:type="spellEnd"/>
      <w:r w:rsidRPr="004705C5">
        <w:rPr>
          <w:rFonts w:ascii="Book Antiqua" w:eastAsia="Book Antiqua" w:hAnsi="Book Antiqua" w:cs="Book Antiqua"/>
          <w:color w:val="000000"/>
        </w:rPr>
        <w:t xml:space="preserve"> Y, </w:t>
      </w:r>
      <w:proofErr w:type="spellStart"/>
      <w:r w:rsidRPr="004705C5">
        <w:rPr>
          <w:rFonts w:ascii="Book Antiqua" w:eastAsia="Book Antiqua" w:hAnsi="Book Antiqua" w:cs="Book Antiqua"/>
          <w:color w:val="000000"/>
        </w:rPr>
        <w:t>Senkal</w:t>
      </w:r>
      <w:proofErr w:type="spellEnd"/>
      <w:r w:rsidRPr="004705C5">
        <w:rPr>
          <w:rFonts w:ascii="Book Antiqua" w:eastAsia="Book Antiqua" w:hAnsi="Book Antiqua" w:cs="Book Antiqua"/>
          <w:color w:val="000000"/>
        </w:rPr>
        <w:t xml:space="preserve"> N, </w:t>
      </w:r>
      <w:proofErr w:type="spellStart"/>
      <w:r w:rsidRPr="004705C5">
        <w:rPr>
          <w:rFonts w:ascii="Book Antiqua" w:eastAsia="Book Antiqua" w:hAnsi="Book Antiqua" w:cs="Book Antiqua"/>
          <w:color w:val="000000"/>
        </w:rPr>
        <w:t>Ormeci</w:t>
      </w:r>
      <w:proofErr w:type="spellEnd"/>
      <w:r w:rsidRPr="004705C5">
        <w:rPr>
          <w:rFonts w:ascii="Book Antiqua" w:eastAsia="Book Antiqua" w:hAnsi="Book Antiqua" w:cs="Book Antiqua"/>
          <w:color w:val="000000"/>
        </w:rPr>
        <w:t xml:space="preserve"> A, </w:t>
      </w:r>
      <w:proofErr w:type="spellStart"/>
      <w:r w:rsidRPr="004705C5">
        <w:rPr>
          <w:rFonts w:ascii="Book Antiqua" w:eastAsia="Book Antiqua" w:hAnsi="Book Antiqua" w:cs="Book Antiqua"/>
          <w:color w:val="000000"/>
        </w:rPr>
        <w:t>Cavus</w:t>
      </w:r>
      <w:proofErr w:type="spellEnd"/>
      <w:r w:rsidRPr="004705C5">
        <w:rPr>
          <w:rFonts w:ascii="Book Antiqua" w:eastAsia="Book Antiqua" w:hAnsi="Book Antiqua" w:cs="Book Antiqua"/>
          <w:color w:val="000000"/>
        </w:rPr>
        <w:t xml:space="preserve"> B, </w:t>
      </w:r>
      <w:proofErr w:type="spellStart"/>
      <w:r w:rsidRPr="004705C5">
        <w:rPr>
          <w:rFonts w:ascii="Book Antiqua" w:eastAsia="Book Antiqua" w:hAnsi="Book Antiqua" w:cs="Book Antiqua"/>
          <w:color w:val="000000"/>
        </w:rPr>
        <w:t>Kose</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Bayramlar</w:t>
      </w:r>
      <w:proofErr w:type="spellEnd"/>
      <w:r w:rsidRPr="004705C5">
        <w:rPr>
          <w:rFonts w:ascii="Book Antiqua" w:eastAsia="Book Antiqua" w:hAnsi="Book Antiqua" w:cs="Book Antiqua"/>
          <w:color w:val="000000"/>
        </w:rPr>
        <w:t xml:space="preserve"> OF, </w:t>
      </w:r>
      <w:proofErr w:type="spellStart"/>
      <w:r w:rsidRPr="004705C5">
        <w:rPr>
          <w:rFonts w:ascii="Book Antiqua" w:eastAsia="Book Antiqua" w:hAnsi="Book Antiqua" w:cs="Book Antiqua"/>
          <w:color w:val="000000"/>
        </w:rPr>
        <w:t>Yildiz</w:t>
      </w:r>
      <w:proofErr w:type="spellEnd"/>
      <w:r w:rsidRPr="004705C5">
        <w:rPr>
          <w:rFonts w:ascii="Book Antiqua" w:eastAsia="Book Antiqua" w:hAnsi="Book Antiqua" w:cs="Book Antiqua"/>
          <w:color w:val="000000"/>
        </w:rPr>
        <w:t xml:space="preserve"> G, </w:t>
      </w:r>
      <w:proofErr w:type="spellStart"/>
      <w:r w:rsidRPr="004705C5">
        <w:rPr>
          <w:rFonts w:ascii="Book Antiqua" w:eastAsia="Book Antiqua" w:hAnsi="Book Antiqua" w:cs="Book Antiqua"/>
          <w:color w:val="000000"/>
        </w:rPr>
        <w:t>Akyuz</w:t>
      </w:r>
      <w:proofErr w:type="spellEnd"/>
      <w:r w:rsidRPr="004705C5">
        <w:rPr>
          <w:rFonts w:ascii="Book Antiqua" w:eastAsia="Book Antiqua" w:hAnsi="Book Antiqua" w:cs="Book Antiqua"/>
          <w:color w:val="000000"/>
        </w:rPr>
        <w:t xml:space="preserve"> F, </w:t>
      </w:r>
      <w:proofErr w:type="spellStart"/>
      <w:r w:rsidRPr="004705C5">
        <w:rPr>
          <w:rFonts w:ascii="Book Antiqua" w:eastAsia="Book Antiqua" w:hAnsi="Book Antiqua" w:cs="Book Antiqua"/>
          <w:color w:val="000000"/>
        </w:rPr>
        <w:t>Kaymakoglu</w:t>
      </w:r>
      <w:proofErr w:type="spellEnd"/>
      <w:r w:rsidRPr="004705C5">
        <w:rPr>
          <w:rFonts w:ascii="Book Antiqua" w:eastAsia="Book Antiqua" w:hAnsi="Book Antiqua" w:cs="Book Antiqua"/>
          <w:color w:val="000000"/>
        </w:rPr>
        <w:t xml:space="preserve"> S, </w:t>
      </w:r>
      <w:proofErr w:type="spellStart"/>
      <w:r w:rsidRPr="004705C5">
        <w:rPr>
          <w:rFonts w:ascii="Book Antiqua" w:eastAsia="Book Antiqua" w:hAnsi="Book Antiqua" w:cs="Book Antiqua"/>
          <w:color w:val="000000"/>
        </w:rPr>
        <w:t>Tukek</w:t>
      </w:r>
      <w:proofErr w:type="spellEnd"/>
      <w:r w:rsidRPr="004705C5">
        <w:rPr>
          <w:rFonts w:ascii="Book Antiqua" w:eastAsia="Book Antiqua" w:hAnsi="Book Antiqua" w:cs="Book Antiqua"/>
          <w:color w:val="000000"/>
        </w:rPr>
        <w:t xml:space="preserve"> T. </w:t>
      </w:r>
      <w:proofErr w:type="gramStart"/>
      <w:r w:rsidRPr="004705C5">
        <w:rPr>
          <w:rFonts w:ascii="Book Antiqua" w:eastAsia="Book Antiqua" w:hAnsi="Book Antiqua" w:cs="Book Antiqua"/>
          <w:color w:val="000000"/>
        </w:rPr>
        <w:t>The effect of liver test abnormalities on the prognosis of COVID-19.</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Ann </w:t>
      </w:r>
      <w:proofErr w:type="spellStart"/>
      <w:r w:rsidRPr="004705C5">
        <w:rPr>
          <w:rFonts w:ascii="Book Antiqua" w:eastAsia="Book Antiqua" w:hAnsi="Book Antiqua" w:cs="Book Antiqua"/>
          <w:i/>
          <w:iCs/>
          <w:color w:val="000000"/>
        </w:rPr>
        <w:t>Hepatol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19</w:t>
      </w:r>
      <w:r w:rsidRPr="004705C5">
        <w:rPr>
          <w:rFonts w:ascii="Book Antiqua" w:eastAsia="Book Antiqua" w:hAnsi="Book Antiqua" w:cs="Book Antiqua"/>
          <w:color w:val="000000"/>
        </w:rPr>
        <w:t>: 614-621 [PMID: 32920162 DOI: 10.1016/j.aohep.2020.08.068]</w:t>
      </w:r>
    </w:p>
    <w:p w:rsidR="0015251E" w:rsidRPr="004705C5" w:rsidRDefault="007A1A4D">
      <w:pPr>
        <w:spacing w:line="360" w:lineRule="auto"/>
        <w:jc w:val="both"/>
      </w:pPr>
      <w:r w:rsidRPr="004705C5">
        <w:rPr>
          <w:rFonts w:ascii="Book Antiqua" w:eastAsia="Book Antiqua" w:hAnsi="Book Antiqua" w:cs="Book Antiqua"/>
          <w:color w:val="000000"/>
        </w:rPr>
        <w:t xml:space="preserve">38 </w:t>
      </w:r>
      <w:r w:rsidRPr="004705C5">
        <w:rPr>
          <w:rFonts w:ascii="Book Antiqua" w:eastAsia="Book Antiqua" w:hAnsi="Book Antiqua" w:cs="Book Antiqua"/>
          <w:b/>
          <w:bCs/>
          <w:color w:val="000000"/>
        </w:rPr>
        <w:t>Bernal-</w:t>
      </w:r>
      <w:proofErr w:type="spellStart"/>
      <w:r w:rsidRPr="004705C5">
        <w:rPr>
          <w:rFonts w:ascii="Book Antiqua" w:eastAsia="Book Antiqua" w:hAnsi="Book Antiqua" w:cs="Book Antiqua"/>
          <w:b/>
          <w:bCs/>
          <w:color w:val="000000"/>
        </w:rPr>
        <w:t>Monterde</w:t>
      </w:r>
      <w:proofErr w:type="spellEnd"/>
      <w:r w:rsidRPr="004705C5">
        <w:rPr>
          <w:rFonts w:ascii="Book Antiqua" w:eastAsia="Book Antiqua" w:hAnsi="Book Antiqua" w:cs="Book Antiqua"/>
          <w:b/>
          <w:bCs/>
          <w:color w:val="000000"/>
        </w:rPr>
        <w:t xml:space="preserve"> V</w:t>
      </w:r>
      <w:r w:rsidRPr="004705C5">
        <w:rPr>
          <w:rFonts w:ascii="Book Antiqua" w:eastAsia="Book Antiqua" w:hAnsi="Book Antiqua" w:cs="Book Antiqua"/>
          <w:color w:val="000000"/>
        </w:rPr>
        <w:t>, Casas-</w:t>
      </w:r>
      <w:proofErr w:type="spellStart"/>
      <w:r w:rsidRPr="004705C5">
        <w:rPr>
          <w:rFonts w:ascii="Book Antiqua" w:eastAsia="Book Antiqua" w:hAnsi="Book Antiqua" w:cs="Book Antiqua"/>
          <w:color w:val="000000"/>
        </w:rPr>
        <w:t>Deza</w:t>
      </w:r>
      <w:proofErr w:type="spellEnd"/>
      <w:r w:rsidRPr="004705C5">
        <w:rPr>
          <w:rFonts w:ascii="Book Antiqua" w:eastAsia="Book Antiqua" w:hAnsi="Book Antiqua" w:cs="Book Antiqua"/>
          <w:color w:val="000000"/>
        </w:rPr>
        <w:t xml:space="preserve"> D, </w:t>
      </w:r>
      <w:proofErr w:type="spellStart"/>
      <w:r w:rsidRPr="004705C5">
        <w:rPr>
          <w:rFonts w:ascii="Book Antiqua" w:eastAsia="Book Antiqua" w:hAnsi="Book Antiqua" w:cs="Book Antiqua"/>
          <w:color w:val="000000"/>
        </w:rPr>
        <w:t>Letona-Giménez</w:t>
      </w:r>
      <w:proofErr w:type="spellEnd"/>
      <w:r w:rsidRPr="004705C5">
        <w:rPr>
          <w:rFonts w:ascii="Book Antiqua" w:eastAsia="Book Antiqua" w:hAnsi="Book Antiqua" w:cs="Book Antiqua"/>
          <w:color w:val="000000"/>
        </w:rPr>
        <w:t xml:space="preserve"> L, de la Llama-</w:t>
      </w:r>
      <w:proofErr w:type="spellStart"/>
      <w:r w:rsidRPr="004705C5">
        <w:rPr>
          <w:rFonts w:ascii="Book Antiqua" w:eastAsia="Book Antiqua" w:hAnsi="Book Antiqua" w:cs="Book Antiqua"/>
          <w:color w:val="000000"/>
        </w:rPr>
        <w:t>Celis</w:t>
      </w:r>
      <w:proofErr w:type="spellEnd"/>
      <w:r w:rsidRPr="004705C5">
        <w:rPr>
          <w:rFonts w:ascii="Book Antiqua" w:eastAsia="Book Antiqua" w:hAnsi="Book Antiqua" w:cs="Book Antiqua"/>
          <w:color w:val="000000"/>
        </w:rPr>
        <w:t xml:space="preserve"> N, </w:t>
      </w:r>
      <w:proofErr w:type="spellStart"/>
      <w:r w:rsidRPr="004705C5">
        <w:rPr>
          <w:rFonts w:ascii="Book Antiqua" w:eastAsia="Book Antiqua" w:hAnsi="Book Antiqua" w:cs="Book Antiqua"/>
          <w:color w:val="000000"/>
        </w:rPr>
        <w:t>Calmarza</w:t>
      </w:r>
      <w:proofErr w:type="spellEnd"/>
      <w:r w:rsidRPr="004705C5">
        <w:rPr>
          <w:rFonts w:ascii="Book Antiqua" w:eastAsia="Book Antiqua" w:hAnsi="Book Antiqua" w:cs="Book Antiqua"/>
          <w:color w:val="000000"/>
        </w:rPr>
        <w:t xml:space="preserve"> P, Sierra-</w:t>
      </w:r>
      <w:proofErr w:type="spellStart"/>
      <w:r w:rsidRPr="004705C5">
        <w:rPr>
          <w:rFonts w:ascii="Book Antiqua" w:eastAsia="Book Antiqua" w:hAnsi="Book Antiqua" w:cs="Book Antiqua"/>
          <w:color w:val="000000"/>
        </w:rPr>
        <w:t>Gabarda</w:t>
      </w:r>
      <w:proofErr w:type="spellEnd"/>
      <w:r w:rsidRPr="004705C5">
        <w:rPr>
          <w:rFonts w:ascii="Book Antiqua" w:eastAsia="Book Antiqua" w:hAnsi="Book Antiqua" w:cs="Book Antiqua"/>
          <w:color w:val="000000"/>
        </w:rPr>
        <w:t xml:space="preserve"> O, </w:t>
      </w:r>
      <w:proofErr w:type="spellStart"/>
      <w:r w:rsidRPr="004705C5">
        <w:rPr>
          <w:rFonts w:ascii="Book Antiqua" w:eastAsia="Book Antiqua" w:hAnsi="Book Antiqua" w:cs="Book Antiqua"/>
          <w:color w:val="000000"/>
        </w:rPr>
        <w:t>Betoré-Glaria</w:t>
      </w:r>
      <w:proofErr w:type="spellEnd"/>
      <w:r w:rsidRPr="004705C5">
        <w:rPr>
          <w:rFonts w:ascii="Book Antiqua" w:eastAsia="Book Antiqua" w:hAnsi="Book Antiqua" w:cs="Book Antiqua"/>
          <w:color w:val="000000"/>
        </w:rPr>
        <w:t xml:space="preserve"> E, </w:t>
      </w:r>
      <w:proofErr w:type="spellStart"/>
      <w:r w:rsidRPr="004705C5">
        <w:rPr>
          <w:rFonts w:ascii="Book Antiqua" w:eastAsia="Book Antiqua" w:hAnsi="Book Antiqua" w:cs="Book Antiqua"/>
          <w:color w:val="000000"/>
        </w:rPr>
        <w:t>Martínez</w:t>
      </w:r>
      <w:proofErr w:type="spellEnd"/>
      <w:r w:rsidRPr="004705C5">
        <w:rPr>
          <w:rFonts w:ascii="Book Antiqua" w:eastAsia="Book Antiqua" w:hAnsi="Book Antiqua" w:cs="Book Antiqua"/>
          <w:color w:val="000000"/>
        </w:rPr>
        <w:t xml:space="preserve">-de Lagos M, </w:t>
      </w:r>
      <w:proofErr w:type="spellStart"/>
      <w:r w:rsidRPr="004705C5">
        <w:rPr>
          <w:rFonts w:ascii="Book Antiqua" w:eastAsia="Book Antiqua" w:hAnsi="Book Antiqua" w:cs="Book Antiqua"/>
          <w:color w:val="000000"/>
        </w:rPr>
        <w:t>Martínez-Barredo</w:t>
      </w:r>
      <w:proofErr w:type="spellEnd"/>
      <w:r w:rsidRPr="004705C5">
        <w:rPr>
          <w:rFonts w:ascii="Book Antiqua" w:eastAsia="Book Antiqua" w:hAnsi="Book Antiqua" w:cs="Book Antiqua"/>
          <w:color w:val="000000"/>
        </w:rPr>
        <w:t xml:space="preserve"> L, Espinosa-Pérez M, M </w:t>
      </w:r>
      <w:proofErr w:type="spellStart"/>
      <w:r w:rsidRPr="004705C5">
        <w:rPr>
          <w:rFonts w:ascii="Book Antiqua" w:eastAsia="Book Antiqua" w:hAnsi="Book Antiqua" w:cs="Book Antiqua"/>
          <w:color w:val="000000"/>
        </w:rPr>
        <w:t>Arbones-Mainar</w:t>
      </w:r>
      <w:proofErr w:type="spellEnd"/>
      <w:r w:rsidRPr="004705C5">
        <w:rPr>
          <w:rFonts w:ascii="Book Antiqua" w:eastAsia="Book Antiqua" w:hAnsi="Book Antiqua" w:cs="Book Antiqua"/>
          <w:color w:val="000000"/>
        </w:rPr>
        <w:t xml:space="preserve"> J. SARS-CoV-2 Infection Induces a Dual Response in Liver Function Tests: Association with Mortality during Hospitalization. </w:t>
      </w:r>
      <w:r w:rsidRPr="004705C5">
        <w:rPr>
          <w:rFonts w:ascii="Book Antiqua" w:eastAsia="Book Antiqua" w:hAnsi="Book Antiqua" w:cs="Book Antiqua"/>
          <w:i/>
          <w:iCs/>
          <w:color w:val="000000"/>
        </w:rPr>
        <w:t>Biomedicines</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8</w:t>
      </w:r>
      <w:r w:rsidRPr="004705C5">
        <w:rPr>
          <w:rFonts w:ascii="Book Antiqua" w:eastAsia="Book Antiqua" w:hAnsi="Book Antiqua" w:cs="Book Antiqua"/>
          <w:color w:val="000000"/>
        </w:rPr>
        <w:t xml:space="preserve"> [PMID: 32899640</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DOI: 10.3390/biomedicines8090328]</w:t>
      </w:r>
    </w:p>
    <w:p w:rsidR="0015251E" w:rsidRPr="004705C5" w:rsidRDefault="007A1A4D">
      <w:pPr>
        <w:spacing w:line="360" w:lineRule="auto"/>
        <w:jc w:val="both"/>
      </w:pPr>
      <w:proofErr w:type="gramStart"/>
      <w:r w:rsidRPr="004705C5">
        <w:rPr>
          <w:rFonts w:ascii="Book Antiqua" w:eastAsia="Book Antiqua" w:hAnsi="Book Antiqua" w:cs="Book Antiqua"/>
          <w:color w:val="000000"/>
        </w:rPr>
        <w:t xml:space="preserve">39 </w:t>
      </w:r>
      <w:r w:rsidRPr="004705C5">
        <w:rPr>
          <w:rFonts w:ascii="Book Antiqua" w:eastAsia="Book Antiqua" w:hAnsi="Book Antiqua" w:cs="Book Antiqua"/>
          <w:b/>
          <w:bCs/>
          <w:color w:val="000000"/>
        </w:rPr>
        <w:t>Aziz M</w:t>
      </w:r>
      <w:r w:rsidRPr="004705C5">
        <w:rPr>
          <w:rFonts w:ascii="Book Antiqua" w:eastAsia="Book Antiqua" w:hAnsi="Book Antiqua" w:cs="Book Antiqua"/>
          <w:color w:val="000000"/>
        </w:rPr>
        <w:t xml:space="preserve">, Fatima R, Lee-Smith W, </w:t>
      </w:r>
      <w:proofErr w:type="spellStart"/>
      <w:r w:rsidRPr="004705C5">
        <w:rPr>
          <w:rFonts w:ascii="Book Antiqua" w:eastAsia="Book Antiqua" w:hAnsi="Book Antiqua" w:cs="Book Antiqua"/>
          <w:color w:val="000000"/>
        </w:rPr>
        <w:t>Assaly</w:t>
      </w:r>
      <w:proofErr w:type="spellEnd"/>
      <w:r w:rsidRPr="004705C5">
        <w:rPr>
          <w:rFonts w:ascii="Book Antiqua" w:eastAsia="Book Antiqua" w:hAnsi="Book Antiqua" w:cs="Book Antiqua"/>
          <w:color w:val="000000"/>
        </w:rPr>
        <w:t xml:space="preserve"> R.</w:t>
      </w:r>
      <w:proofErr w:type="gramEnd"/>
      <w:r w:rsidRPr="004705C5">
        <w:rPr>
          <w:rFonts w:ascii="Book Antiqua" w:eastAsia="Book Antiqua" w:hAnsi="Book Antiqua" w:cs="Book Antiqua"/>
          <w:color w:val="000000"/>
        </w:rPr>
        <w:t xml:space="preserve"> The association of low serum albumin level with severe COVID-19: a systematic review and meta-analysis. </w:t>
      </w:r>
      <w:proofErr w:type="spellStart"/>
      <w:r w:rsidRPr="004705C5">
        <w:rPr>
          <w:rFonts w:ascii="Book Antiqua" w:eastAsia="Book Antiqua" w:hAnsi="Book Antiqua" w:cs="Book Antiqua"/>
          <w:i/>
          <w:iCs/>
          <w:color w:val="000000"/>
        </w:rPr>
        <w:t>Crit</w:t>
      </w:r>
      <w:proofErr w:type="spellEnd"/>
      <w:r w:rsidRPr="004705C5">
        <w:rPr>
          <w:rFonts w:ascii="Book Antiqua" w:eastAsia="Book Antiqua" w:hAnsi="Book Antiqua" w:cs="Book Antiqua"/>
          <w:i/>
          <w:iCs/>
          <w:color w:val="000000"/>
        </w:rPr>
        <w:t xml:space="preserve"> Care</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24</w:t>
      </w:r>
      <w:r w:rsidRPr="004705C5">
        <w:rPr>
          <w:rFonts w:ascii="Book Antiqua" w:eastAsia="Book Antiqua" w:hAnsi="Book Antiqua" w:cs="Book Antiqua"/>
          <w:color w:val="000000"/>
        </w:rPr>
        <w:t>: 255 [PMID: 32456658 DOI: 10.1186/s13054-020-02995-3]</w:t>
      </w:r>
    </w:p>
    <w:p w:rsidR="0015251E" w:rsidRPr="004705C5" w:rsidRDefault="007A1A4D">
      <w:pPr>
        <w:spacing w:line="360" w:lineRule="auto"/>
        <w:jc w:val="both"/>
      </w:pPr>
      <w:r w:rsidRPr="004705C5">
        <w:rPr>
          <w:rFonts w:ascii="Book Antiqua" w:eastAsia="Book Antiqua" w:hAnsi="Book Antiqua" w:cs="Book Antiqua"/>
          <w:color w:val="000000"/>
        </w:rPr>
        <w:t xml:space="preserve">40 </w:t>
      </w:r>
      <w:r w:rsidRPr="004705C5">
        <w:rPr>
          <w:rFonts w:ascii="Book Antiqua" w:eastAsia="Book Antiqua" w:hAnsi="Book Antiqua" w:cs="Book Antiqua"/>
          <w:b/>
          <w:bCs/>
          <w:color w:val="000000"/>
        </w:rPr>
        <w:t>Huang J</w:t>
      </w:r>
      <w:r w:rsidRPr="004705C5">
        <w:rPr>
          <w:rFonts w:ascii="Book Antiqua" w:eastAsia="Book Antiqua" w:hAnsi="Book Antiqua" w:cs="Book Antiqua"/>
          <w:color w:val="000000"/>
        </w:rPr>
        <w:t xml:space="preserve">, Cheng A, Kumar R, Fang Y, Chen G, Zhu Y, Lin S. Hypoalbuminemia predicts the outcome of COVID-19 independent of age and co-morbidity. </w:t>
      </w:r>
      <w:r w:rsidRPr="004705C5">
        <w:rPr>
          <w:rFonts w:ascii="Book Antiqua" w:eastAsia="Book Antiqua" w:hAnsi="Book Antiqua" w:cs="Book Antiqua"/>
          <w:i/>
          <w:iCs/>
          <w:color w:val="000000"/>
        </w:rPr>
        <w:t xml:space="preserve">J Med </w:t>
      </w:r>
      <w:proofErr w:type="spellStart"/>
      <w:r w:rsidRPr="004705C5">
        <w:rPr>
          <w:rFonts w:ascii="Book Antiqua" w:eastAsia="Book Antiqua" w:hAnsi="Book Antiqua" w:cs="Book Antiqua"/>
          <w:i/>
          <w:iCs/>
          <w:color w:val="000000"/>
        </w:rPr>
        <w:t>Virol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92</w:t>
      </w:r>
      <w:r w:rsidRPr="004705C5">
        <w:rPr>
          <w:rFonts w:ascii="Book Antiqua" w:eastAsia="Book Antiqua" w:hAnsi="Book Antiqua" w:cs="Book Antiqua"/>
          <w:color w:val="000000"/>
        </w:rPr>
        <w:t>: 2152-2158 [PMID: 32406952</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DOI: 10.1002/jmv.26003]</w:t>
      </w:r>
    </w:p>
    <w:p w:rsidR="0015251E" w:rsidRPr="004705C5" w:rsidRDefault="007A1A4D">
      <w:pPr>
        <w:spacing w:line="360" w:lineRule="auto"/>
        <w:jc w:val="both"/>
      </w:pPr>
      <w:r w:rsidRPr="004705C5">
        <w:rPr>
          <w:rFonts w:ascii="Book Antiqua" w:eastAsia="Book Antiqua" w:hAnsi="Book Antiqua" w:cs="Book Antiqua"/>
          <w:color w:val="000000"/>
        </w:rPr>
        <w:t xml:space="preserve">41 </w:t>
      </w:r>
      <w:r w:rsidRPr="004705C5">
        <w:rPr>
          <w:rFonts w:ascii="Book Antiqua" w:eastAsia="Book Antiqua" w:hAnsi="Book Antiqua" w:cs="Book Antiqua"/>
          <w:b/>
          <w:bCs/>
          <w:color w:val="000000"/>
        </w:rPr>
        <w:t>Wang Z</w:t>
      </w:r>
      <w:r w:rsidRPr="004705C5">
        <w:rPr>
          <w:rFonts w:ascii="Book Antiqua" w:eastAsia="Book Antiqua" w:hAnsi="Book Antiqua" w:cs="Book Antiqua"/>
          <w:color w:val="000000"/>
        </w:rPr>
        <w:t xml:space="preserve">, Yang B, Li Q, Wen L, Zhang R. Clinical Features of 69 Cases With Coronavirus Disease 2019 in Wuhan, China. </w:t>
      </w:r>
      <w:proofErr w:type="spellStart"/>
      <w:r w:rsidRPr="004705C5">
        <w:rPr>
          <w:rFonts w:ascii="Book Antiqua" w:eastAsia="Book Antiqua" w:hAnsi="Book Antiqua" w:cs="Book Antiqua"/>
          <w:i/>
          <w:iCs/>
          <w:color w:val="000000"/>
        </w:rPr>
        <w:t>Clin</w:t>
      </w:r>
      <w:proofErr w:type="spellEnd"/>
      <w:r w:rsidRPr="004705C5">
        <w:rPr>
          <w:rFonts w:ascii="Book Antiqua" w:eastAsia="Book Antiqua" w:hAnsi="Book Antiqua" w:cs="Book Antiqua"/>
          <w:i/>
          <w:iCs/>
          <w:color w:val="000000"/>
        </w:rPr>
        <w:t xml:space="preserve"> Infect Dis</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71</w:t>
      </w:r>
      <w:r w:rsidRPr="004705C5">
        <w:rPr>
          <w:rFonts w:ascii="Book Antiqua" w:eastAsia="Book Antiqua" w:hAnsi="Book Antiqua" w:cs="Book Antiqua"/>
          <w:color w:val="000000"/>
        </w:rPr>
        <w:t>: 769-777[PMID: 32176772</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DOI: 10.1093/</w:t>
      </w:r>
      <w:proofErr w:type="spellStart"/>
      <w:r w:rsidRPr="004705C5">
        <w:rPr>
          <w:rFonts w:ascii="Book Antiqua" w:eastAsia="Book Antiqua" w:hAnsi="Book Antiqua" w:cs="Book Antiqua"/>
          <w:color w:val="000000"/>
        </w:rPr>
        <w:t>cid</w:t>
      </w:r>
      <w:proofErr w:type="spellEnd"/>
      <w:r w:rsidRPr="004705C5">
        <w:rPr>
          <w:rFonts w:ascii="Book Antiqua" w:eastAsia="Book Antiqua" w:hAnsi="Book Antiqua" w:cs="Book Antiqua"/>
          <w:color w:val="000000"/>
        </w:rPr>
        <w:t>/ciaa272]</w:t>
      </w:r>
    </w:p>
    <w:p w:rsidR="0015251E" w:rsidRPr="004705C5" w:rsidRDefault="007A1A4D">
      <w:pPr>
        <w:spacing w:line="360" w:lineRule="auto"/>
        <w:jc w:val="both"/>
      </w:pPr>
      <w:r w:rsidRPr="004705C5">
        <w:rPr>
          <w:rFonts w:ascii="Book Antiqua" w:eastAsia="Book Antiqua" w:hAnsi="Book Antiqua" w:cs="Book Antiqua"/>
          <w:color w:val="000000"/>
        </w:rPr>
        <w:t xml:space="preserve">42 </w:t>
      </w:r>
      <w:r w:rsidRPr="004705C5">
        <w:rPr>
          <w:rFonts w:ascii="Book Antiqua" w:eastAsia="Book Antiqua" w:hAnsi="Book Antiqua" w:cs="Book Antiqua"/>
          <w:b/>
          <w:bCs/>
          <w:color w:val="000000"/>
        </w:rPr>
        <w:t>Wang R</w:t>
      </w:r>
      <w:r w:rsidRPr="004705C5">
        <w:rPr>
          <w:rFonts w:ascii="Book Antiqua" w:eastAsia="Book Antiqua" w:hAnsi="Book Antiqua" w:cs="Book Antiqua"/>
          <w:color w:val="000000"/>
        </w:rPr>
        <w:t xml:space="preserve">, Pan </w:t>
      </w:r>
      <w:proofErr w:type="spellStart"/>
      <w:r w:rsidRPr="004705C5">
        <w:rPr>
          <w:rFonts w:ascii="Book Antiqua" w:eastAsia="Book Antiqua" w:hAnsi="Book Antiqua" w:cs="Book Antiqua"/>
          <w:color w:val="000000"/>
        </w:rPr>
        <w:t>M</w:t>
      </w:r>
      <w:proofErr w:type="spellEnd"/>
      <w:r w:rsidRPr="004705C5">
        <w:rPr>
          <w:rFonts w:ascii="Book Antiqua" w:eastAsia="Book Antiqua" w:hAnsi="Book Antiqua" w:cs="Book Antiqua"/>
          <w:color w:val="000000"/>
        </w:rPr>
        <w:t xml:space="preserve">, Zhang X, Han M, Fan X, Zhao F, Miao M, Xu J, Guan M, Deng X, Chen X, Shen L. Epidemiological and clinical features of 125 Hospitalized Patients with COVID-19 in </w:t>
      </w:r>
      <w:proofErr w:type="spellStart"/>
      <w:r w:rsidRPr="004705C5">
        <w:rPr>
          <w:rFonts w:ascii="Book Antiqua" w:eastAsia="Book Antiqua" w:hAnsi="Book Antiqua" w:cs="Book Antiqua"/>
          <w:color w:val="000000"/>
        </w:rPr>
        <w:t>Fuyang</w:t>
      </w:r>
      <w:proofErr w:type="spellEnd"/>
      <w:r w:rsidRPr="004705C5">
        <w:rPr>
          <w:rFonts w:ascii="Book Antiqua" w:eastAsia="Book Antiqua" w:hAnsi="Book Antiqua" w:cs="Book Antiqua"/>
          <w:color w:val="000000"/>
        </w:rPr>
        <w:t xml:space="preserve">, Anhui, China. </w:t>
      </w:r>
      <w:proofErr w:type="spellStart"/>
      <w:r w:rsidRPr="004705C5">
        <w:rPr>
          <w:rFonts w:ascii="Book Antiqua" w:eastAsia="Book Antiqua" w:hAnsi="Book Antiqua" w:cs="Book Antiqua"/>
          <w:i/>
          <w:iCs/>
          <w:color w:val="000000"/>
        </w:rPr>
        <w:t>Int</w:t>
      </w:r>
      <w:proofErr w:type="spellEnd"/>
      <w:r w:rsidRPr="004705C5">
        <w:rPr>
          <w:rFonts w:ascii="Book Antiqua" w:eastAsia="Book Antiqua" w:hAnsi="Book Antiqua" w:cs="Book Antiqua"/>
          <w:i/>
          <w:iCs/>
          <w:color w:val="000000"/>
        </w:rPr>
        <w:t xml:space="preserve"> J Infect Dis</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95</w:t>
      </w:r>
      <w:r w:rsidRPr="004705C5">
        <w:rPr>
          <w:rFonts w:ascii="Book Antiqua" w:eastAsia="Book Antiqua" w:hAnsi="Book Antiqua" w:cs="Book Antiqua"/>
          <w:color w:val="000000"/>
        </w:rPr>
        <w:t>: 421-428 [PMID: 32289565 DOI: 10.1016/j.ijid.2020.03.070]</w:t>
      </w:r>
    </w:p>
    <w:p w:rsidR="0015251E" w:rsidRPr="004705C5" w:rsidRDefault="007A1A4D">
      <w:pPr>
        <w:spacing w:line="360" w:lineRule="auto"/>
        <w:jc w:val="both"/>
      </w:pPr>
      <w:r w:rsidRPr="004705C5">
        <w:rPr>
          <w:rFonts w:ascii="Book Antiqua" w:eastAsia="Book Antiqua" w:hAnsi="Book Antiqua" w:cs="Book Antiqua"/>
          <w:color w:val="000000"/>
        </w:rPr>
        <w:t xml:space="preserve">43 </w:t>
      </w:r>
      <w:r w:rsidRPr="004705C5">
        <w:rPr>
          <w:rFonts w:ascii="Book Antiqua" w:eastAsia="Book Antiqua" w:hAnsi="Book Antiqua" w:cs="Book Antiqua"/>
          <w:b/>
          <w:bCs/>
          <w:color w:val="000000"/>
        </w:rPr>
        <w:t>Shi H</w:t>
      </w:r>
      <w:r w:rsidRPr="004705C5">
        <w:rPr>
          <w:rFonts w:ascii="Book Antiqua" w:eastAsia="Book Antiqua" w:hAnsi="Book Antiqua" w:cs="Book Antiqua"/>
          <w:color w:val="000000"/>
        </w:rPr>
        <w:t xml:space="preserve">, Han X, Jiang N, Cao Y, </w:t>
      </w:r>
      <w:proofErr w:type="spellStart"/>
      <w:r w:rsidRPr="004705C5">
        <w:rPr>
          <w:rFonts w:ascii="Book Antiqua" w:eastAsia="Book Antiqua" w:hAnsi="Book Antiqua" w:cs="Book Antiqua"/>
          <w:color w:val="000000"/>
        </w:rPr>
        <w:t>Alwalid</w:t>
      </w:r>
      <w:proofErr w:type="spellEnd"/>
      <w:r w:rsidRPr="004705C5">
        <w:rPr>
          <w:rFonts w:ascii="Book Antiqua" w:eastAsia="Book Antiqua" w:hAnsi="Book Antiqua" w:cs="Book Antiqua"/>
          <w:color w:val="000000"/>
        </w:rPr>
        <w:t xml:space="preserve"> O, </w:t>
      </w:r>
      <w:proofErr w:type="spellStart"/>
      <w:r w:rsidRPr="004705C5">
        <w:rPr>
          <w:rFonts w:ascii="Book Antiqua" w:eastAsia="Book Antiqua" w:hAnsi="Book Antiqua" w:cs="Book Antiqua"/>
          <w:color w:val="000000"/>
        </w:rPr>
        <w:t>Gu</w:t>
      </w:r>
      <w:proofErr w:type="spellEnd"/>
      <w:r w:rsidRPr="004705C5">
        <w:rPr>
          <w:rFonts w:ascii="Book Antiqua" w:eastAsia="Book Antiqua" w:hAnsi="Book Antiqua" w:cs="Book Antiqua"/>
          <w:color w:val="000000"/>
        </w:rPr>
        <w:t xml:space="preserve"> J, Fan Y, Zheng C. Radiological findings from 81 patients with COVID-19 pneumonia in Wuhan, China: a descriptive study. </w:t>
      </w:r>
      <w:r w:rsidRPr="004705C5">
        <w:rPr>
          <w:rFonts w:ascii="Book Antiqua" w:eastAsia="Book Antiqua" w:hAnsi="Book Antiqua" w:cs="Book Antiqua"/>
          <w:i/>
          <w:iCs/>
          <w:color w:val="000000"/>
        </w:rPr>
        <w:t>Lancet Infect Dis</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20</w:t>
      </w:r>
      <w:r w:rsidRPr="004705C5">
        <w:rPr>
          <w:rFonts w:ascii="Book Antiqua" w:eastAsia="Book Antiqua" w:hAnsi="Book Antiqua" w:cs="Book Antiqua"/>
          <w:color w:val="000000"/>
        </w:rPr>
        <w:t>: 425-434 [PMID: 32105637 DOI: 10.1016/S1473-3099(20)30086-4]</w:t>
      </w:r>
    </w:p>
    <w:p w:rsidR="0015251E" w:rsidRPr="004705C5" w:rsidRDefault="007A1A4D">
      <w:pPr>
        <w:spacing w:line="360" w:lineRule="auto"/>
        <w:jc w:val="both"/>
      </w:pPr>
      <w:r w:rsidRPr="004705C5">
        <w:rPr>
          <w:rFonts w:ascii="Book Antiqua" w:eastAsia="Book Antiqua" w:hAnsi="Book Antiqua" w:cs="Book Antiqua"/>
          <w:color w:val="000000"/>
        </w:rPr>
        <w:t xml:space="preserve">44 </w:t>
      </w:r>
      <w:r w:rsidRPr="004705C5">
        <w:rPr>
          <w:rFonts w:ascii="Book Antiqua" w:eastAsia="Book Antiqua" w:hAnsi="Book Antiqua" w:cs="Book Antiqua"/>
          <w:b/>
          <w:bCs/>
          <w:color w:val="000000"/>
        </w:rPr>
        <w:t>Richardson S</w:t>
      </w:r>
      <w:r w:rsidRPr="004705C5">
        <w:rPr>
          <w:rFonts w:ascii="Book Antiqua" w:eastAsia="Book Antiqua" w:hAnsi="Book Antiqua" w:cs="Book Antiqua"/>
          <w:color w:val="000000"/>
        </w:rPr>
        <w:t xml:space="preserve">, Hirsch JS, </w:t>
      </w:r>
      <w:proofErr w:type="spellStart"/>
      <w:r w:rsidRPr="004705C5">
        <w:rPr>
          <w:rFonts w:ascii="Book Antiqua" w:eastAsia="Book Antiqua" w:hAnsi="Book Antiqua" w:cs="Book Antiqua"/>
          <w:color w:val="000000"/>
        </w:rPr>
        <w:t>Narasimhan</w:t>
      </w:r>
      <w:proofErr w:type="spellEnd"/>
      <w:r w:rsidRPr="004705C5">
        <w:rPr>
          <w:rFonts w:ascii="Book Antiqua" w:eastAsia="Book Antiqua" w:hAnsi="Book Antiqua" w:cs="Book Antiqua"/>
          <w:color w:val="000000"/>
        </w:rPr>
        <w:t xml:space="preserve"> M, Crawford JM, McGinn T, Davidson KW; the </w:t>
      </w:r>
      <w:proofErr w:type="spellStart"/>
      <w:r w:rsidRPr="004705C5">
        <w:rPr>
          <w:rFonts w:ascii="Book Antiqua" w:eastAsia="Book Antiqua" w:hAnsi="Book Antiqua" w:cs="Book Antiqua"/>
          <w:color w:val="000000"/>
        </w:rPr>
        <w:t>Northwell</w:t>
      </w:r>
      <w:proofErr w:type="spellEnd"/>
      <w:r w:rsidRPr="004705C5">
        <w:rPr>
          <w:rFonts w:ascii="Book Antiqua" w:eastAsia="Book Antiqua" w:hAnsi="Book Antiqua" w:cs="Book Antiqua"/>
          <w:color w:val="000000"/>
        </w:rPr>
        <w:t xml:space="preserve"> COVID-19 Research Consortium, Barnaby DP, Becker LB, </w:t>
      </w:r>
      <w:proofErr w:type="spellStart"/>
      <w:r w:rsidRPr="004705C5">
        <w:rPr>
          <w:rFonts w:ascii="Book Antiqua" w:eastAsia="Book Antiqua" w:hAnsi="Book Antiqua" w:cs="Book Antiqua"/>
          <w:color w:val="000000"/>
        </w:rPr>
        <w:t>Chelico</w:t>
      </w:r>
      <w:proofErr w:type="spellEnd"/>
      <w:r w:rsidRPr="004705C5">
        <w:rPr>
          <w:rFonts w:ascii="Book Antiqua" w:eastAsia="Book Antiqua" w:hAnsi="Book Antiqua" w:cs="Book Antiqua"/>
          <w:color w:val="000000"/>
        </w:rPr>
        <w:t xml:space="preserve"> JD, Cohen SL, </w:t>
      </w:r>
      <w:proofErr w:type="spellStart"/>
      <w:r w:rsidRPr="004705C5">
        <w:rPr>
          <w:rFonts w:ascii="Book Antiqua" w:eastAsia="Book Antiqua" w:hAnsi="Book Antiqua" w:cs="Book Antiqua"/>
          <w:color w:val="000000"/>
        </w:rPr>
        <w:t>Cookingham</w:t>
      </w:r>
      <w:proofErr w:type="spellEnd"/>
      <w:r w:rsidRPr="004705C5">
        <w:rPr>
          <w:rFonts w:ascii="Book Antiqua" w:eastAsia="Book Antiqua" w:hAnsi="Book Antiqua" w:cs="Book Antiqua"/>
          <w:color w:val="000000"/>
        </w:rPr>
        <w:t xml:space="preserve"> J, </w:t>
      </w:r>
      <w:proofErr w:type="spellStart"/>
      <w:r w:rsidRPr="004705C5">
        <w:rPr>
          <w:rFonts w:ascii="Book Antiqua" w:eastAsia="Book Antiqua" w:hAnsi="Book Antiqua" w:cs="Book Antiqua"/>
          <w:color w:val="000000"/>
        </w:rPr>
        <w:t>Coppa</w:t>
      </w:r>
      <w:proofErr w:type="spellEnd"/>
      <w:r w:rsidRPr="004705C5">
        <w:rPr>
          <w:rFonts w:ascii="Book Antiqua" w:eastAsia="Book Antiqua" w:hAnsi="Book Antiqua" w:cs="Book Antiqua"/>
          <w:color w:val="000000"/>
        </w:rPr>
        <w:t xml:space="preserve"> K, </w:t>
      </w:r>
      <w:proofErr w:type="spellStart"/>
      <w:r w:rsidRPr="004705C5">
        <w:rPr>
          <w:rFonts w:ascii="Book Antiqua" w:eastAsia="Book Antiqua" w:hAnsi="Book Antiqua" w:cs="Book Antiqua"/>
          <w:color w:val="000000"/>
        </w:rPr>
        <w:t>Diefenbach</w:t>
      </w:r>
      <w:proofErr w:type="spellEnd"/>
      <w:r w:rsidRPr="004705C5">
        <w:rPr>
          <w:rFonts w:ascii="Book Antiqua" w:eastAsia="Book Antiqua" w:hAnsi="Book Antiqua" w:cs="Book Antiqua"/>
          <w:color w:val="000000"/>
        </w:rPr>
        <w:t xml:space="preserve"> MA, </w:t>
      </w:r>
      <w:proofErr w:type="spellStart"/>
      <w:r w:rsidRPr="004705C5">
        <w:rPr>
          <w:rFonts w:ascii="Book Antiqua" w:eastAsia="Book Antiqua" w:hAnsi="Book Antiqua" w:cs="Book Antiqua"/>
          <w:color w:val="000000"/>
        </w:rPr>
        <w:t>Dominello</w:t>
      </w:r>
      <w:proofErr w:type="spellEnd"/>
      <w:r w:rsidRPr="004705C5">
        <w:rPr>
          <w:rFonts w:ascii="Book Antiqua" w:eastAsia="Book Antiqua" w:hAnsi="Book Antiqua" w:cs="Book Antiqua"/>
          <w:color w:val="000000"/>
        </w:rPr>
        <w:t xml:space="preserve"> AJ, </w:t>
      </w:r>
      <w:proofErr w:type="spellStart"/>
      <w:r w:rsidRPr="004705C5">
        <w:rPr>
          <w:rFonts w:ascii="Book Antiqua" w:eastAsia="Book Antiqua" w:hAnsi="Book Antiqua" w:cs="Book Antiqua"/>
          <w:color w:val="000000"/>
        </w:rPr>
        <w:t>Duer-Hefele</w:t>
      </w:r>
      <w:proofErr w:type="spellEnd"/>
      <w:r w:rsidRPr="004705C5">
        <w:rPr>
          <w:rFonts w:ascii="Book Antiqua" w:eastAsia="Book Antiqua" w:hAnsi="Book Antiqua" w:cs="Book Antiqua"/>
          <w:color w:val="000000"/>
        </w:rPr>
        <w:t xml:space="preserve"> J, </w:t>
      </w:r>
      <w:proofErr w:type="spellStart"/>
      <w:r w:rsidRPr="004705C5">
        <w:rPr>
          <w:rFonts w:ascii="Book Antiqua" w:eastAsia="Book Antiqua" w:hAnsi="Book Antiqua" w:cs="Book Antiqua"/>
          <w:color w:val="000000"/>
        </w:rPr>
        <w:t>Falzon</w:t>
      </w:r>
      <w:proofErr w:type="spellEnd"/>
      <w:r w:rsidRPr="004705C5">
        <w:rPr>
          <w:rFonts w:ascii="Book Antiqua" w:eastAsia="Book Antiqua" w:hAnsi="Book Antiqua" w:cs="Book Antiqua"/>
          <w:color w:val="000000"/>
        </w:rPr>
        <w:t xml:space="preserve"> L, </w:t>
      </w:r>
      <w:proofErr w:type="spellStart"/>
      <w:r w:rsidRPr="004705C5">
        <w:rPr>
          <w:rFonts w:ascii="Book Antiqua" w:eastAsia="Book Antiqua" w:hAnsi="Book Antiqua" w:cs="Book Antiqua"/>
          <w:color w:val="000000"/>
        </w:rPr>
        <w:t>Gitlin</w:t>
      </w:r>
      <w:proofErr w:type="spellEnd"/>
      <w:r w:rsidRPr="004705C5">
        <w:rPr>
          <w:rFonts w:ascii="Book Antiqua" w:eastAsia="Book Antiqua" w:hAnsi="Book Antiqua" w:cs="Book Antiqua"/>
          <w:color w:val="000000"/>
        </w:rPr>
        <w:t xml:space="preserve"> J, </w:t>
      </w:r>
      <w:proofErr w:type="spellStart"/>
      <w:r w:rsidRPr="004705C5">
        <w:rPr>
          <w:rFonts w:ascii="Book Antiqua" w:eastAsia="Book Antiqua" w:hAnsi="Book Antiqua" w:cs="Book Antiqua"/>
          <w:color w:val="000000"/>
        </w:rPr>
        <w:t>Hajizadeh</w:t>
      </w:r>
      <w:proofErr w:type="spellEnd"/>
      <w:r w:rsidRPr="004705C5">
        <w:rPr>
          <w:rFonts w:ascii="Book Antiqua" w:eastAsia="Book Antiqua" w:hAnsi="Book Antiqua" w:cs="Book Antiqua"/>
          <w:color w:val="000000"/>
        </w:rPr>
        <w:t xml:space="preserve"> N, Harvin TG, </w:t>
      </w:r>
      <w:proofErr w:type="spellStart"/>
      <w:r w:rsidRPr="004705C5">
        <w:rPr>
          <w:rFonts w:ascii="Book Antiqua" w:eastAsia="Book Antiqua" w:hAnsi="Book Antiqua" w:cs="Book Antiqua"/>
          <w:color w:val="000000"/>
        </w:rPr>
        <w:t>Hirschwerk</w:t>
      </w:r>
      <w:proofErr w:type="spellEnd"/>
      <w:r w:rsidRPr="004705C5">
        <w:rPr>
          <w:rFonts w:ascii="Book Antiqua" w:eastAsia="Book Antiqua" w:hAnsi="Book Antiqua" w:cs="Book Antiqua"/>
          <w:color w:val="000000"/>
        </w:rPr>
        <w:t xml:space="preserve"> DA, Kim EJ, </w:t>
      </w:r>
      <w:proofErr w:type="spellStart"/>
      <w:r w:rsidRPr="004705C5">
        <w:rPr>
          <w:rFonts w:ascii="Book Antiqua" w:eastAsia="Book Antiqua" w:hAnsi="Book Antiqua" w:cs="Book Antiqua"/>
          <w:color w:val="000000"/>
        </w:rPr>
        <w:t>Kozel</w:t>
      </w:r>
      <w:proofErr w:type="spellEnd"/>
      <w:r w:rsidRPr="004705C5">
        <w:rPr>
          <w:rFonts w:ascii="Book Antiqua" w:eastAsia="Book Antiqua" w:hAnsi="Book Antiqua" w:cs="Book Antiqua"/>
          <w:color w:val="000000"/>
        </w:rPr>
        <w:t xml:space="preserve"> ZM, </w:t>
      </w:r>
      <w:proofErr w:type="spellStart"/>
      <w:r w:rsidRPr="004705C5">
        <w:rPr>
          <w:rFonts w:ascii="Book Antiqua" w:eastAsia="Book Antiqua" w:hAnsi="Book Antiqua" w:cs="Book Antiqua"/>
          <w:color w:val="000000"/>
        </w:rPr>
        <w:t>Marrast</w:t>
      </w:r>
      <w:proofErr w:type="spellEnd"/>
      <w:r w:rsidRPr="004705C5">
        <w:rPr>
          <w:rFonts w:ascii="Book Antiqua" w:eastAsia="Book Antiqua" w:hAnsi="Book Antiqua" w:cs="Book Antiqua"/>
          <w:color w:val="000000"/>
        </w:rPr>
        <w:t xml:space="preserve"> LM, </w:t>
      </w:r>
      <w:proofErr w:type="spellStart"/>
      <w:r w:rsidRPr="004705C5">
        <w:rPr>
          <w:rFonts w:ascii="Book Antiqua" w:eastAsia="Book Antiqua" w:hAnsi="Book Antiqua" w:cs="Book Antiqua"/>
          <w:color w:val="000000"/>
        </w:rPr>
        <w:t>Mogavero</w:t>
      </w:r>
      <w:proofErr w:type="spellEnd"/>
      <w:r w:rsidRPr="004705C5">
        <w:rPr>
          <w:rFonts w:ascii="Book Antiqua" w:eastAsia="Book Antiqua" w:hAnsi="Book Antiqua" w:cs="Book Antiqua"/>
          <w:color w:val="000000"/>
        </w:rPr>
        <w:t xml:space="preserve"> JN, Osorio GA, </w:t>
      </w:r>
      <w:proofErr w:type="spellStart"/>
      <w:r w:rsidRPr="004705C5">
        <w:rPr>
          <w:rFonts w:ascii="Book Antiqua" w:eastAsia="Book Antiqua" w:hAnsi="Book Antiqua" w:cs="Book Antiqua"/>
          <w:color w:val="000000"/>
        </w:rPr>
        <w:t>Qiu</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Zanos</w:t>
      </w:r>
      <w:proofErr w:type="spellEnd"/>
      <w:r w:rsidRPr="004705C5">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4705C5">
        <w:rPr>
          <w:rFonts w:ascii="Book Antiqua" w:eastAsia="Book Antiqua" w:hAnsi="Book Antiqua" w:cs="Book Antiqua"/>
          <w:i/>
          <w:iCs/>
          <w:color w:val="000000"/>
        </w:rPr>
        <w:t>JAMA</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323</w:t>
      </w:r>
      <w:r w:rsidRPr="004705C5">
        <w:rPr>
          <w:rFonts w:ascii="Book Antiqua" w:eastAsia="Book Antiqua" w:hAnsi="Book Antiqua" w:cs="Book Antiqua"/>
          <w:color w:val="000000"/>
        </w:rPr>
        <w:t>: 2052-2059 [PMID: 32320003 DOI: 10.1001/jama.2020.6775]</w:t>
      </w:r>
    </w:p>
    <w:p w:rsidR="0015251E" w:rsidRPr="004705C5" w:rsidRDefault="007A1A4D">
      <w:pPr>
        <w:spacing w:line="360" w:lineRule="auto"/>
        <w:jc w:val="both"/>
      </w:pPr>
      <w:proofErr w:type="gramStart"/>
      <w:r w:rsidRPr="004705C5">
        <w:rPr>
          <w:rFonts w:ascii="Book Antiqua" w:eastAsia="Book Antiqua" w:hAnsi="Book Antiqua" w:cs="Book Antiqua"/>
          <w:color w:val="000000"/>
        </w:rPr>
        <w:t xml:space="preserve">45 </w:t>
      </w:r>
      <w:r w:rsidRPr="004705C5">
        <w:rPr>
          <w:rFonts w:ascii="Book Antiqua" w:eastAsia="Book Antiqua" w:hAnsi="Book Antiqua" w:cs="Book Antiqua"/>
          <w:b/>
          <w:bCs/>
          <w:color w:val="000000"/>
        </w:rPr>
        <w:t>Li J</w:t>
      </w:r>
      <w:r w:rsidRPr="004705C5">
        <w:rPr>
          <w:rFonts w:ascii="Book Antiqua" w:eastAsia="Book Antiqua" w:hAnsi="Book Antiqua" w:cs="Book Antiqua"/>
          <w:color w:val="000000"/>
        </w:rPr>
        <w:t>, Fan JG.</w:t>
      </w:r>
      <w:proofErr w:type="gramEnd"/>
      <w:r w:rsidRPr="004705C5">
        <w:rPr>
          <w:rFonts w:ascii="Book Antiqua" w:eastAsia="Book Antiqua" w:hAnsi="Book Antiqua" w:cs="Book Antiqua"/>
          <w:color w:val="000000"/>
        </w:rPr>
        <w:t xml:space="preserve"> </w:t>
      </w:r>
      <w:proofErr w:type="gramStart"/>
      <w:r w:rsidRPr="004705C5">
        <w:rPr>
          <w:rFonts w:ascii="Book Antiqua" w:eastAsia="Book Antiqua" w:hAnsi="Book Antiqua" w:cs="Book Antiqua"/>
          <w:color w:val="000000"/>
        </w:rPr>
        <w:t>Characteristics and Mechanism of Liver Injury in 2019 Coronavirus Disease.</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J </w:t>
      </w:r>
      <w:proofErr w:type="spellStart"/>
      <w:r w:rsidRPr="004705C5">
        <w:rPr>
          <w:rFonts w:ascii="Book Antiqua" w:eastAsia="Book Antiqua" w:hAnsi="Book Antiqua" w:cs="Book Antiqua"/>
          <w:i/>
          <w:iCs/>
          <w:color w:val="000000"/>
        </w:rPr>
        <w:t>Clin</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Transl</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Hepatol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8</w:t>
      </w:r>
      <w:r w:rsidRPr="004705C5">
        <w:rPr>
          <w:rFonts w:ascii="Book Antiqua" w:eastAsia="Book Antiqua" w:hAnsi="Book Antiqua" w:cs="Book Antiqua"/>
          <w:color w:val="000000"/>
        </w:rPr>
        <w:t>: 13-17 [PMID: 32274341 DOI: 10.14218/JCTH.2020.00019]</w:t>
      </w:r>
    </w:p>
    <w:p w:rsidR="0015251E" w:rsidRPr="004705C5" w:rsidRDefault="007A1A4D">
      <w:pPr>
        <w:spacing w:line="360" w:lineRule="auto"/>
        <w:jc w:val="both"/>
      </w:pPr>
      <w:r w:rsidRPr="004705C5">
        <w:rPr>
          <w:rFonts w:ascii="Book Antiqua" w:eastAsia="Book Antiqua" w:hAnsi="Book Antiqua" w:cs="Book Antiqua"/>
          <w:color w:val="000000"/>
        </w:rPr>
        <w:t xml:space="preserve">46 </w:t>
      </w:r>
      <w:proofErr w:type="spellStart"/>
      <w:r w:rsidRPr="004705C5">
        <w:rPr>
          <w:rFonts w:ascii="Book Antiqua" w:eastAsia="Book Antiqua" w:hAnsi="Book Antiqua" w:cs="Book Antiqua"/>
          <w:b/>
          <w:bCs/>
          <w:color w:val="000000"/>
        </w:rPr>
        <w:t>Boeckmans</w:t>
      </w:r>
      <w:proofErr w:type="spellEnd"/>
      <w:r w:rsidRPr="004705C5">
        <w:rPr>
          <w:rFonts w:ascii="Book Antiqua" w:eastAsia="Book Antiqua" w:hAnsi="Book Antiqua" w:cs="Book Antiqua"/>
          <w:b/>
          <w:bCs/>
          <w:color w:val="000000"/>
        </w:rPr>
        <w:t xml:space="preserve"> J</w:t>
      </w:r>
      <w:r w:rsidRPr="004705C5">
        <w:rPr>
          <w:rFonts w:ascii="Book Antiqua" w:eastAsia="Book Antiqua" w:hAnsi="Book Antiqua" w:cs="Book Antiqua"/>
          <w:color w:val="000000"/>
        </w:rPr>
        <w:t xml:space="preserve">, Rodrigues RM, </w:t>
      </w:r>
      <w:proofErr w:type="spellStart"/>
      <w:r w:rsidRPr="004705C5">
        <w:rPr>
          <w:rFonts w:ascii="Book Antiqua" w:eastAsia="Book Antiqua" w:hAnsi="Book Antiqua" w:cs="Book Antiqua"/>
          <w:color w:val="000000"/>
        </w:rPr>
        <w:t>Demuyser</w:t>
      </w:r>
      <w:proofErr w:type="spellEnd"/>
      <w:r w:rsidRPr="004705C5">
        <w:rPr>
          <w:rFonts w:ascii="Book Antiqua" w:eastAsia="Book Antiqua" w:hAnsi="Book Antiqua" w:cs="Book Antiqua"/>
          <w:color w:val="000000"/>
        </w:rPr>
        <w:t xml:space="preserve"> T, </w:t>
      </w:r>
      <w:proofErr w:type="spellStart"/>
      <w:r w:rsidRPr="004705C5">
        <w:rPr>
          <w:rFonts w:ascii="Book Antiqua" w:eastAsia="Book Antiqua" w:hAnsi="Book Antiqua" w:cs="Book Antiqua"/>
          <w:color w:val="000000"/>
        </w:rPr>
        <w:t>Piérard</w:t>
      </w:r>
      <w:proofErr w:type="spellEnd"/>
      <w:r w:rsidRPr="004705C5">
        <w:rPr>
          <w:rFonts w:ascii="Book Antiqua" w:eastAsia="Book Antiqua" w:hAnsi="Book Antiqua" w:cs="Book Antiqua"/>
          <w:color w:val="000000"/>
        </w:rPr>
        <w:t xml:space="preserve"> D, </w:t>
      </w:r>
      <w:proofErr w:type="spellStart"/>
      <w:r w:rsidRPr="004705C5">
        <w:rPr>
          <w:rFonts w:ascii="Book Antiqua" w:eastAsia="Book Antiqua" w:hAnsi="Book Antiqua" w:cs="Book Antiqua"/>
          <w:color w:val="000000"/>
        </w:rPr>
        <w:t>Vanhaecke</w:t>
      </w:r>
      <w:proofErr w:type="spellEnd"/>
      <w:r w:rsidRPr="004705C5">
        <w:rPr>
          <w:rFonts w:ascii="Book Antiqua" w:eastAsia="Book Antiqua" w:hAnsi="Book Antiqua" w:cs="Book Antiqua"/>
          <w:color w:val="000000"/>
        </w:rPr>
        <w:t xml:space="preserve"> T, </w:t>
      </w:r>
      <w:proofErr w:type="spellStart"/>
      <w:r w:rsidRPr="004705C5">
        <w:rPr>
          <w:rFonts w:ascii="Book Antiqua" w:eastAsia="Book Antiqua" w:hAnsi="Book Antiqua" w:cs="Book Antiqua"/>
          <w:color w:val="000000"/>
        </w:rPr>
        <w:t>Rogiers</w:t>
      </w:r>
      <w:proofErr w:type="spellEnd"/>
      <w:r w:rsidRPr="004705C5">
        <w:rPr>
          <w:rFonts w:ascii="Book Antiqua" w:eastAsia="Book Antiqua" w:hAnsi="Book Antiqua" w:cs="Book Antiqua"/>
          <w:color w:val="000000"/>
        </w:rPr>
        <w:t xml:space="preserve"> V. COVID-19 and drug-induced liver injury: a problem of plenty or a petty point? </w:t>
      </w:r>
      <w:r w:rsidRPr="004705C5">
        <w:rPr>
          <w:rFonts w:ascii="Book Antiqua" w:eastAsia="Book Antiqua" w:hAnsi="Book Antiqua" w:cs="Book Antiqua"/>
          <w:i/>
          <w:iCs/>
          <w:color w:val="000000"/>
        </w:rPr>
        <w:t xml:space="preserve">Arch </w:t>
      </w:r>
      <w:proofErr w:type="spellStart"/>
      <w:r w:rsidRPr="004705C5">
        <w:rPr>
          <w:rFonts w:ascii="Book Antiqua" w:eastAsia="Book Antiqua" w:hAnsi="Book Antiqua" w:cs="Book Antiqua"/>
          <w:i/>
          <w:iCs/>
          <w:color w:val="000000"/>
        </w:rPr>
        <w:t>Toxicol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94</w:t>
      </w:r>
      <w:r w:rsidRPr="004705C5">
        <w:rPr>
          <w:rFonts w:ascii="Book Antiqua" w:eastAsia="Book Antiqua" w:hAnsi="Book Antiqua" w:cs="Book Antiqua"/>
          <w:color w:val="000000"/>
        </w:rPr>
        <w:t>: 1367-1369 [PMID: 32266419 DOI: 10.1007/s00204-020-02734-1]</w:t>
      </w:r>
    </w:p>
    <w:p w:rsidR="0015251E" w:rsidRPr="004705C5" w:rsidRDefault="007A1A4D">
      <w:pPr>
        <w:spacing w:line="360" w:lineRule="auto"/>
        <w:jc w:val="both"/>
      </w:pPr>
      <w:proofErr w:type="gramStart"/>
      <w:r w:rsidRPr="004705C5">
        <w:rPr>
          <w:rFonts w:ascii="Book Antiqua" w:eastAsia="Book Antiqua" w:hAnsi="Book Antiqua" w:cs="Book Antiqua"/>
          <w:color w:val="000000"/>
        </w:rPr>
        <w:t xml:space="preserve">47 </w:t>
      </w:r>
      <w:proofErr w:type="spellStart"/>
      <w:r w:rsidRPr="004705C5">
        <w:rPr>
          <w:rFonts w:ascii="Book Antiqua" w:eastAsia="Book Antiqua" w:hAnsi="Book Antiqua" w:cs="Book Antiqua"/>
          <w:b/>
          <w:bCs/>
          <w:color w:val="000000"/>
        </w:rPr>
        <w:t>Hussman</w:t>
      </w:r>
      <w:proofErr w:type="spellEnd"/>
      <w:r w:rsidRPr="004705C5">
        <w:rPr>
          <w:rFonts w:ascii="Book Antiqua" w:eastAsia="Book Antiqua" w:hAnsi="Book Antiqua" w:cs="Book Antiqua"/>
          <w:b/>
          <w:bCs/>
          <w:color w:val="000000"/>
        </w:rPr>
        <w:t xml:space="preserve"> JP</w:t>
      </w:r>
      <w:r w:rsidRPr="004705C5">
        <w:rPr>
          <w:rFonts w:ascii="Book Antiqua" w:eastAsia="Book Antiqua" w:hAnsi="Book Antiqua" w:cs="Book Antiqua"/>
          <w:color w:val="000000"/>
        </w:rPr>
        <w:t>.</w:t>
      </w:r>
      <w:proofErr w:type="gramEnd"/>
      <w:r w:rsidRPr="004705C5">
        <w:rPr>
          <w:rFonts w:ascii="Book Antiqua" w:eastAsia="Book Antiqua" w:hAnsi="Book Antiqua" w:cs="Book Antiqua"/>
          <w:color w:val="000000"/>
        </w:rPr>
        <w:t xml:space="preserve"> </w:t>
      </w:r>
      <w:proofErr w:type="gramStart"/>
      <w:r w:rsidRPr="004705C5">
        <w:rPr>
          <w:rFonts w:ascii="Book Antiqua" w:eastAsia="Book Antiqua" w:hAnsi="Book Antiqua" w:cs="Book Antiqua"/>
          <w:color w:val="000000"/>
        </w:rPr>
        <w:t>Cellular and Molecular Pathways of COVID-19 and Potential Points of Therapeutic Intervention.</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Front </w:t>
      </w:r>
      <w:proofErr w:type="spellStart"/>
      <w:r w:rsidRPr="004705C5">
        <w:rPr>
          <w:rFonts w:ascii="Book Antiqua" w:eastAsia="Book Antiqua" w:hAnsi="Book Antiqua" w:cs="Book Antiqua"/>
          <w:i/>
          <w:iCs/>
          <w:color w:val="000000"/>
        </w:rPr>
        <w:t>Pharmacol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11</w:t>
      </w:r>
      <w:r w:rsidRPr="004705C5">
        <w:rPr>
          <w:rFonts w:ascii="Book Antiqua" w:eastAsia="Book Antiqua" w:hAnsi="Book Antiqua" w:cs="Book Antiqua"/>
          <w:color w:val="000000"/>
        </w:rPr>
        <w:t>: 1169 [PMID: 32848776</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DOI: 10.3389/fphar.2020.01169]</w:t>
      </w:r>
    </w:p>
    <w:p w:rsidR="0015251E" w:rsidRPr="004705C5" w:rsidRDefault="007A1A4D">
      <w:pPr>
        <w:spacing w:line="360" w:lineRule="auto"/>
        <w:jc w:val="both"/>
      </w:pPr>
      <w:r w:rsidRPr="004705C5">
        <w:rPr>
          <w:rFonts w:ascii="Book Antiqua" w:eastAsia="Book Antiqua" w:hAnsi="Book Antiqua" w:cs="Book Antiqua"/>
          <w:color w:val="000000"/>
        </w:rPr>
        <w:t xml:space="preserve">48 </w:t>
      </w:r>
      <w:r w:rsidRPr="004705C5">
        <w:rPr>
          <w:rFonts w:ascii="Book Antiqua" w:eastAsia="Book Antiqua" w:hAnsi="Book Antiqua" w:cs="Book Antiqua"/>
          <w:b/>
          <w:bCs/>
          <w:color w:val="000000"/>
        </w:rPr>
        <w:t>Wang Y</w:t>
      </w:r>
      <w:r w:rsidRPr="004705C5">
        <w:rPr>
          <w:rFonts w:ascii="Book Antiqua" w:eastAsia="Book Antiqua" w:hAnsi="Book Antiqua" w:cs="Book Antiqua"/>
          <w:color w:val="000000"/>
        </w:rPr>
        <w:t xml:space="preserve">, Liu S, Liu H, Li W, Lin F, Jiang L, Li X, Xu P, Zhang L, Zhao L, Cao Y, Kang J, Yang J, Li L, Liu X, Li Y, </w:t>
      </w:r>
      <w:proofErr w:type="spellStart"/>
      <w:r w:rsidRPr="004705C5">
        <w:rPr>
          <w:rFonts w:ascii="Book Antiqua" w:eastAsia="Book Antiqua" w:hAnsi="Book Antiqua" w:cs="Book Antiqua"/>
          <w:color w:val="000000"/>
        </w:rPr>
        <w:t>Nie</w:t>
      </w:r>
      <w:proofErr w:type="spellEnd"/>
      <w:r w:rsidRPr="004705C5">
        <w:rPr>
          <w:rFonts w:ascii="Book Antiqua" w:eastAsia="Book Antiqua" w:hAnsi="Book Antiqua" w:cs="Book Antiqua"/>
          <w:color w:val="000000"/>
        </w:rPr>
        <w:t xml:space="preserve"> R, Mu J, Lu F, Zhao S, Lu J, Zhao J. SARS-CoV-2 infection of the liver directly contributes to hepatic impairment in patients with COVID-19. </w:t>
      </w:r>
      <w:r w:rsidRPr="004705C5">
        <w:rPr>
          <w:rFonts w:ascii="Book Antiqua" w:eastAsia="Book Antiqua" w:hAnsi="Book Antiqua" w:cs="Book Antiqua"/>
          <w:i/>
          <w:iCs/>
          <w:color w:val="000000"/>
        </w:rPr>
        <w:t xml:space="preserve">J </w:t>
      </w:r>
      <w:proofErr w:type="spellStart"/>
      <w:r w:rsidRPr="004705C5">
        <w:rPr>
          <w:rFonts w:ascii="Book Antiqua" w:eastAsia="Book Antiqua" w:hAnsi="Book Antiqua" w:cs="Book Antiqua"/>
          <w:i/>
          <w:iCs/>
          <w:color w:val="000000"/>
        </w:rPr>
        <w:t>Hepatol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73</w:t>
      </w:r>
      <w:r w:rsidRPr="004705C5">
        <w:rPr>
          <w:rFonts w:ascii="Book Antiqua" w:eastAsia="Book Antiqua" w:hAnsi="Book Antiqua" w:cs="Book Antiqua"/>
          <w:color w:val="000000"/>
        </w:rPr>
        <w:t>: 807-816 [PMID: 32437830 DOI: 10.1016/j.jhep.2020.05.002]</w:t>
      </w:r>
    </w:p>
    <w:p w:rsidR="0015251E" w:rsidRPr="004705C5" w:rsidRDefault="007A1A4D">
      <w:pPr>
        <w:spacing w:line="360" w:lineRule="auto"/>
        <w:jc w:val="both"/>
      </w:pPr>
      <w:proofErr w:type="gramStart"/>
      <w:r w:rsidRPr="004705C5">
        <w:rPr>
          <w:rFonts w:ascii="Book Antiqua" w:eastAsia="Book Antiqua" w:hAnsi="Book Antiqua" w:cs="Book Antiqua"/>
          <w:color w:val="000000"/>
        </w:rPr>
        <w:t xml:space="preserve">49 </w:t>
      </w:r>
      <w:r w:rsidRPr="004705C5">
        <w:rPr>
          <w:rFonts w:ascii="Book Antiqua" w:eastAsia="Book Antiqua" w:hAnsi="Book Antiqua" w:cs="Book Antiqua"/>
          <w:b/>
          <w:bCs/>
          <w:color w:val="000000"/>
        </w:rPr>
        <w:t>Li MY</w:t>
      </w:r>
      <w:r w:rsidRPr="004705C5">
        <w:rPr>
          <w:rFonts w:ascii="Book Antiqua" w:eastAsia="Book Antiqua" w:hAnsi="Book Antiqua" w:cs="Book Antiqua"/>
          <w:color w:val="000000"/>
        </w:rPr>
        <w:t>, Li L, Zhang Y, Wang XS.</w:t>
      </w:r>
      <w:proofErr w:type="gramEnd"/>
      <w:r w:rsidRPr="004705C5">
        <w:rPr>
          <w:rFonts w:ascii="Book Antiqua" w:eastAsia="Book Antiqua" w:hAnsi="Book Antiqua" w:cs="Book Antiqua"/>
          <w:color w:val="000000"/>
        </w:rPr>
        <w:t xml:space="preserve"> </w:t>
      </w:r>
      <w:proofErr w:type="gramStart"/>
      <w:r w:rsidRPr="004705C5">
        <w:rPr>
          <w:rFonts w:ascii="Book Antiqua" w:eastAsia="Book Antiqua" w:hAnsi="Book Antiqua" w:cs="Book Antiqua"/>
          <w:color w:val="000000"/>
        </w:rPr>
        <w:t>Expression of the SARS-CoV-2 cell receptor gene ACE2 in a wide variety of human tissues.</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Infect Dis Poverty</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9</w:t>
      </w:r>
      <w:r w:rsidRPr="004705C5">
        <w:rPr>
          <w:rFonts w:ascii="Book Antiqua" w:eastAsia="Book Antiqua" w:hAnsi="Book Antiqua" w:cs="Book Antiqua"/>
          <w:color w:val="000000"/>
        </w:rPr>
        <w:t>: 45 [PMID: 32345362 DOI: 10.1186/s40249-020-00662-x]</w:t>
      </w:r>
    </w:p>
    <w:p w:rsidR="0015251E" w:rsidRPr="004705C5" w:rsidRDefault="007A1A4D">
      <w:pPr>
        <w:spacing w:line="360" w:lineRule="auto"/>
        <w:jc w:val="both"/>
      </w:pPr>
      <w:r w:rsidRPr="004705C5">
        <w:rPr>
          <w:rFonts w:ascii="Book Antiqua" w:eastAsia="Book Antiqua" w:hAnsi="Book Antiqua" w:cs="Book Antiqua"/>
          <w:color w:val="000000"/>
        </w:rPr>
        <w:t xml:space="preserve">50 </w:t>
      </w:r>
      <w:r w:rsidRPr="004705C5">
        <w:rPr>
          <w:rFonts w:ascii="Book Antiqua" w:eastAsia="Book Antiqua" w:hAnsi="Book Antiqua" w:cs="Book Antiqua"/>
          <w:b/>
          <w:bCs/>
          <w:color w:val="000000"/>
        </w:rPr>
        <w:t>Chai XQ</w:t>
      </w:r>
      <w:r w:rsidRPr="004705C5">
        <w:rPr>
          <w:rFonts w:ascii="Book Antiqua" w:eastAsia="Book Antiqua" w:hAnsi="Book Antiqua" w:cs="Book Antiqua"/>
          <w:color w:val="000000"/>
        </w:rPr>
        <w:t xml:space="preserve">, Hu LF, Zhang Y, Han WY, Lu Z, </w:t>
      </w:r>
      <w:proofErr w:type="spellStart"/>
      <w:r w:rsidRPr="004705C5">
        <w:rPr>
          <w:rFonts w:ascii="Book Antiqua" w:eastAsia="Book Antiqua" w:hAnsi="Book Antiqua" w:cs="Book Antiqua"/>
          <w:color w:val="000000"/>
        </w:rPr>
        <w:t>Ke</w:t>
      </w:r>
      <w:proofErr w:type="spellEnd"/>
      <w:r w:rsidRPr="004705C5">
        <w:rPr>
          <w:rFonts w:ascii="Book Antiqua" w:eastAsia="Book Antiqua" w:hAnsi="Book Antiqua" w:cs="Book Antiqua"/>
          <w:color w:val="000000"/>
        </w:rPr>
        <w:t xml:space="preserve"> AW, Zhou J, Shi GM, Fang N, Fan J, </w:t>
      </w:r>
      <w:proofErr w:type="spellStart"/>
      <w:r w:rsidRPr="004705C5">
        <w:rPr>
          <w:rFonts w:ascii="Book Antiqua" w:eastAsia="Book Antiqua" w:hAnsi="Book Antiqua" w:cs="Book Antiqua"/>
          <w:color w:val="000000"/>
        </w:rPr>
        <w:t>Cai</w:t>
      </w:r>
      <w:proofErr w:type="spellEnd"/>
      <w:r w:rsidRPr="004705C5">
        <w:rPr>
          <w:rFonts w:ascii="Book Antiqua" w:eastAsia="Book Antiqua" w:hAnsi="Book Antiqua" w:cs="Book Antiqua"/>
          <w:color w:val="000000"/>
        </w:rPr>
        <w:t xml:space="preserve"> JB, Fan J, Lan F. Specific ACE2 Expression in </w:t>
      </w:r>
      <w:proofErr w:type="spellStart"/>
      <w:r w:rsidRPr="004705C5">
        <w:rPr>
          <w:rFonts w:ascii="Book Antiqua" w:eastAsia="Book Antiqua" w:hAnsi="Book Antiqua" w:cs="Book Antiqua"/>
          <w:color w:val="000000"/>
        </w:rPr>
        <w:t>Cholangiocytes</w:t>
      </w:r>
      <w:proofErr w:type="spellEnd"/>
      <w:r w:rsidRPr="004705C5">
        <w:rPr>
          <w:rFonts w:ascii="Book Antiqua" w:eastAsia="Book Antiqua" w:hAnsi="Book Antiqua" w:cs="Book Antiqua"/>
          <w:color w:val="000000"/>
        </w:rPr>
        <w:t xml:space="preserve"> May Cause Liver Damage After 2019-nCoV Infection. 2020 Preprint. Available from: </w:t>
      </w:r>
      <w:proofErr w:type="spellStart"/>
      <w:r w:rsidRPr="004705C5">
        <w:rPr>
          <w:rFonts w:ascii="Book Antiqua" w:eastAsia="Book Antiqua" w:hAnsi="Book Antiqua" w:cs="Book Antiqua"/>
          <w:color w:val="000000"/>
        </w:rPr>
        <w:t>bioRxiv</w:t>
      </w:r>
      <w:proofErr w:type="spellEnd"/>
      <w:r w:rsidRPr="004705C5">
        <w:rPr>
          <w:rFonts w:ascii="Book Antiqua" w:eastAsia="Book Antiqua" w:hAnsi="Book Antiqua" w:cs="Book Antiqua"/>
          <w:color w:val="000000"/>
        </w:rPr>
        <w:t xml:space="preserve"> [DOI: 10.1101/2020.02.03.931766]</w:t>
      </w:r>
    </w:p>
    <w:p w:rsidR="0015251E" w:rsidRPr="004705C5" w:rsidRDefault="007A1A4D">
      <w:pPr>
        <w:spacing w:line="360" w:lineRule="auto"/>
        <w:jc w:val="both"/>
      </w:pPr>
      <w:r w:rsidRPr="004705C5">
        <w:rPr>
          <w:rFonts w:ascii="Book Antiqua" w:eastAsia="Book Antiqua" w:hAnsi="Book Antiqua" w:cs="Book Antiqua"/>
          <w:color w:val="000000"/>
        </w:rPr>
        <w:t xml:space="preserve">51 </w:t>
      </w:r>
      <w:proofErr w:type="spellStart"/>
      <w:r w:rsidRPr="004705C5">
        <w:rPr>
          <w:rFonts w:ascii="Book Antiqua" w:eastAsia="Book Antiqua" w:hAnsi="Book Antiqua" w:cs="Book Antiqua"/>
          <w:b/>
          <w:bCs/>
          <w:color w:val="000000"/>
        </w:rPr>
        <w:t>Boettler</w:t>
      </w:r>
      <w:proofErr w:type="spellEnd"/>
      <w:r w:rsidRPr="004705C5">
        <w:rPr>
          <w:rFonts w:ascii="Book Antiqua" w:eastAsia="Book Antiqua" w:hAnsi="Book Antiqua" w:cs="Book Antiqua"/>
          <w:b/>
          <w:bCs/>
          <w:color w:val="000000"/>
        </w:rPr>
        <w:t xml:space="preserve"> T</w:t>
      </w:r>
      <w:r w:rsidRPr="004705C5">
        <w:rPr>
          <w:rFonts w:ascii="Book Antiqua" w:eastAsia="Book Antiqua" w:hAnsi="Book Antiqua" w:cs="Book Antiqua"/>
          <w:color w:val="000000"/>
        </w:rPr>
        <w:t xml:space="preserve">, Newsome PN, </w:t>
      </w:r>
      <w:proofErr w:type="spellStart"/>
      <w:r w:rsidRPr="004705C5">
        <w:rPr>
          <w:rFonts w:ascii="Book Antiqua" w:eastAsia="Book Antiqua" w:hAnsi="Book Antiqua" w:cs="Book Antiqua"/>
          <w:color w:val="000000"/>
        </w:rPr>
        <w:t>Mondelli</w:t>
      </w:r>
      <w:proofErr w:type="spellEnd"/>
      <w:r w:rsidRPr="004705C5">
        <w:rPr>
          <w:rFonts w:ascii="Book Antiqua" w:eastAsia="Book Antiqua" w:hAnsi="Book Antiqua" w:cs="Book Antiqua"/>
          <w:color w:val="000000"/>
        </w:rPr>
        <w:t xml:space="preserve"> MU, </w:t>
      </w:r>
      <w:proofErr w:type="spellStart"/>
      <w:r w:rsidRPr="004705C5">
        <w:rPr>
          <w:rFonts w:ascii="Book Antiqua" w:eastAsia="Book Antiqua" w:hAnsi="Book Antiqua" w:cs="Book Antiqua"/>
          <w:color w:val="000000"/>
        </w:rPr>
        <w:t>Maticic</w:t>
      </w:r>
      <w:proofErr w:type="spellEnd"/>
      <w:r w:rsidRPr="004705C5">
        <w:rPr>
          <w:rFonts w:ascii="Book Antiqua" w:eastAsia="Book Antiqua" w:hAnsi="Book Antiqua" w:cs="Book Antiqua"/>
          <w:color w:val="000000"/>
        </w:rPr>
        <w:t xml:space="preserve"> M, Cordero E, </w:t>
      </w:r>
      <w:proofErr w:type="spellStart"/>
      <w:r w:rsidRPr="004705C5">
        <w:rPr>
          <w:rFonts w:ascii="Book Antiqua" w:eastAsia="Book Antiqua" w:hAnsi="Book Antiqua" w:cs="Book Antiqua"/>
          <w:color w:val="000000"/>
        </w:rPr>
        <w:t>Cornberg</w:t>
      </w:r>
      <w:proofErr w:type="spellEnd"/>
      <w:r w:rsidRPr="004705C5">
        <w:rPr>
          <w:rFonts w:ascii="Book Antiqua" w:eastAsia="Book Antiqua" w:hAnsi="Book Antiqua" w:cs="Book Antiqua"/>
          <w:color w:val="000000"/>
        </w:rPr>
        <w:t xml:space="preserve"> M, Berg T. Care of patients with liver disease during the COVID-19 pandemic: EASL-ESCMID position paper. </w:t>
      </w:r>
      <w:r w:rsidRPr="004705C5">
        <w:rPr>
          <w:rFonts w:ascii="Book Antiqua" w:eastAsia="Book Antiqua" w:hAnsi="Book Antiqua" w:cs="Book Antiqua"/>
          <w:i/>
          <w:iCs/>
          <w:color w:val="000000"/>
        </w:rPr>
        <w:t>JHEP Rep</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2</w:t>
      </w:r>
      <w:r w:rsidRPr="004705C5">
        <w:rPr>
          <w:rFonts w:ascii="Book Antiqua" w:eastAsia="Book Antiqua" w:hAnsi="Book Antiqua" w:cs="Book Antiqua"/>
          <w:color w:val="000000"/>
        </w:rPr>
        <w:t>: 100113 [PMID: 32289115 DOI: 10.1016/j.jhepr.2020.100113]</w:t>
      </w:r>
    </w:p>
    <w:p w:rsidR="0015251E" w:rsidRPr="004705C5" w:rsidRDefault="007A1A4D">
      <w:pPr>
        <w:spacing w:line="360" w:lineRule="auto"/>
        <w:jc w:val="both"/>
      </w:pPr>
      <w:r w:rsidRPr="004705C5">
        <w:rPr>
          <w:rFonts w:ascii="Book Antiqua" w:eastAsia="Book Antiqua" w:hAnsi="Book Antiqua" w:cs="Book Antiqua"/>
          <w:color w:val="000000"/>
        </w:rPr>
        <w:t xml:space="preserve">52 </w:t>
      </w:r>
      <w:r w:rsidRPr="004705C5">
        <w:rPr>
          <w:rFonts w:ascii="Book Antiqua" w:eastAsia="Book Antiqua" w:hAnsi="Book Antiqua" w:cs="Book Antiqua"/>
          <w:b/>
          <w:bCs/>
          <w:color w:val="000000"/>
        </w:rPr>
        <w:t>Chu H</w:t>
      </w:r>
      <w:r w:rsidRPr="004705C5">
        <w:rPr>
          <w:rFonts w:ascii="Book Antiqua" w:eastAsia="Book Antiqua" w:hAnsi="Book Antiqua" w:cs="Book Antiqua"/>
          <w:color w:val="000000"/>
        </w:rPr>
        <w:t xml:space="preserve">, Hu B, Huang X, Chai Y, Zhou D, Wang Y, </w:t>
      </w:r>
      <w:proofErr w:type="spellStart"/>
      <w:r w:rsidRPr="004705C5">
        <w:rPr>
          <w:rFonts w:ascii="Book Antiqua" w:eastAsia="Book Antiqua" w:hAnsi="Book Antiqua" w:cs="Book Antiqua"/>
          <w:color w:val="000000"/>
        </w:rPr>
        <w:t>Shuai</w:t>
      </w:r>
      <w:proofErr w:type="spellEnd"/>
      <w:r w:rsidRPr="004705C5">
        <w:rPr>
          <w:rFonts w:ascii="Book Antiqua" w:eastAsia="Book Antiqua" w:hAnsi="Book Antiqua" w:cs="Book Antiqua"/>
          <w:color w:val="000000"/>
        </w:rPr>
        <w:t xml:space="preserve"> H, Yang D, </w:t>
      </w:r>
      <w:proofErr w:type="spellStart"/>
      <w:r w:rsidRPr="004705C5">
        <w:rPr>
          <w:rFonts w:ascii="Book Antiqua" w:eastAsia="Book Antiqua" w:hAnsi="Book Antiqua" w:cs="Book Antiqua"/>
          <w:color w:val="000000"/>
        </w:rPr>
        <w:t>Hou</w:t>
      </w:r>
      <w:proofErr w:type="spellEnd"/>
      <w:r w:rsidRPr="004705C5">
        <w:rPr>
          <w:rFonts w:ascii="Book Antiqua" w:eastAsia="Book Antiqua" w:hAnsi="Book Antiqua" w:cs="Book Antiqua"/>
          <w:color w:val="000000"/>
        </w:rPr>
        <w:t xml:space="preserve"> Y, Zhang X, Yuen TT, </w:t>
      </w:r>
      <w:proofErr w:type="spellStart"/>
      <w:r w:rsidRPr="004705C5">
        <w:rPr>
          <w:rFonts w:ascii="Book Antiqua" w:eastAsia="Book Antiqua" w:hAnsi="Book Antiqua" w:cs="Book Antiqua"/>
          <w:color w:val="000000"/>
        </w:rPr>
        <w:t>Cai</w:t>
      </w:r>
      <w:proofErr w:type="spellEnd"/>
      <w:r w:rsidRPr="004705C5">
        <w:rPr>
          <w:rFonts w:ascii="Book Antiqua" w:eastAsia="Book Antiqua" w:hAnsi="Book Antiqua" w:cs="Book Antiqua"/>
          <w:color w:val="000000"/>
        </w:rPr>
        <w:t xml:space="preserve"> JP, Zhang AJ, Zhou J, Yuan S, To KK, Chan IH, Sit KY, Foo DC, Wong IY, Ng AT, Cheung TT, Law SY, Au WK, Brindley MA, Chen Z, </w:t>
      </w:r>
      <w:proofErr w:type="spellStart"/>
      <w:r w:rsidRPr="004705C5">
        <w:rPr>
          <w:rFonts w:ascii="Book Antiqua" w:eastAsia="Book Antiqua" w:hAnsi="Book Antiqua" w:cs="Book Antiqua"/>
          <w:color w:val="000000"/>
        </w:rPr>
        <w:t>Kok</w:t>
      </w:r>
      <w:proofErr w:type="spellEnd"/>
      <w:r w:rsidRPr="004705C5">
        <w:rPr>
          <w:rFonts w:ascii="Book Antiqua" w:eastAsia="Book Antiqua" w:hAnsi="Book Antiqua" w:cs="Book Antiqua"/>
          <w:color w:val="000000"/>
        </w:rPr>
        <w:t xml:space="preserve"> KH, Chan JF, Yuen KY. </w:t>
      </w:r>
      <w:proofErr w:type="gramStart"/>
      <w:r w:rsidRPr="004705C5">
        <w:rPr>
          <w:rFonts w:ascii="Book Antiqua" w:eastAsia="Book Antiqua" w:hAnsi="Book Antiqua" w:cs="Book Antiqua"/>
          <w:color w:val="000000"/>
        </w:rPr>
        <w:t>Host and viral determinants for efficient SARS-CoV-2 infection of the human lung.</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Nat </w:t>
      </w:r>
      <w:proofErr w:type="spellStart"/>
      <w:r w:rsidRPr="004705C5">
        <w:rPr>
          <w:rFonts w:ascii="Book Antiqua" w:eastAsia="Book Antiqua" w:hAnsi="Book Antiqua" w:cs="Book Antiqua"/>
          <w:i/>
          <w:iCs/>
          <w:color w:val="000000"/>
        </w:rPr>
        <w:t>Commun</w:t>
      </w:r>
      <w:proofErr w:type="spellEnd"/>
      <w:r w:rsidRPr="004705C5">
        <w:rPr>
          <w:rFonts w:ascii="Book Antiqua" w:eastAsia="Book Antiqua" w:hAnsi="Book Antiqua" w:cs="Book Antiqua"/>
          <w:color w:val="000000"/>
        </w:rPr>
        <w:t xml:space="preserve"> 2021; </w:t>
      </w:r>
      <w:r w:rsidRPr="004705C5">
        <w:rPr>
          <w:rFonts w:ascii="Book Antiqua" w:eastAsia="Book Antiqua" w:hAnsi="Book Antiqua" w:cs="Book Antiqua"/>
          <w:b/>
          <w:bCs/>
          <w:color w:val="000000"/>
        </w:rPr>
        <w:t>12</w:t>
      </w:r>
      <w:r w:rsidRPr="004705C5">
        <w:rPr>
          <w:rFonts w:ascii="Book Antiqua" w:eastAsia="Book Antiqua" w:hAnsi="Book Antiqua" w:cs="Book Antiqua"/>
          <w:color w:val="000000"/>
        </w:rPr>
        <w:t>: 134 [PMID: 33420022 DOI: 10.1038/s41467-020-20457-w]</w:t>
      </w:r>
    </w:p>
    <w:p w:rsidR="0015251E" w:rsidRPr="004705C5" w:rsidRDefault="007A1A4D">
      <w:pPr>
        <w:spacing w:line="360" w:lineRule="auto"/>
        <w:jc w:val="both"/>
      </w:pPr>
      <w:r w:rsidRPr="004705C5">
        <w:rPr>
          <w:rFonts w:ascii="Book Antiqua" w:eastAsia="Book Antiqua" w:hAnsi="Book Antiqua" w:cs="Book Antiqua"/>
          <w:color w:val="000000"/>
        </w:rPr>
        <w:t xml:space="preserve">53 </w:t>
      </w:r>
      <w:r w:rsidRPr="004705C5">
        <w:rPr>
          <w:rFonts w:ascii="Book Antiqua" w:eastAsia="Book Antiqua" w:hAnsi="Book Antiqua" w:cs="Book Antiqua"/>
          <w:b/>
          <w:bCs/>
          <w:color w:val="000000"/>
        </w:rPr>
        <w:t>Wang S</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Qiu</w:t>
      </w:r>
      <w:proofErr w:type="spellEnd"/>
      <w:r w:rsidRPr="004705C5">
        <w:rPr>
          <w:rFonts w:ascii="Book Antiqua" w:eastAsia="Book Antiqua" w:hAnsi="Book Antiqua" w:cs="Book Antiqua"/>
          <w:color w:val="000000"/>
        </w:rPr>
        <w:t xml:space="preserve"> Z, </w:t>
      </w:r>
      <w:proofErr w:type="spellStart"/>
      <w:r w:rsidRPr="004705C5">
        <w:rPr>
          <w:rFonts w:ascii="Book Antiqua" w:eastAsia="Book Antiqua" w:hAnsi="Book Antiqua" w:cs="Book Antiqua"/>
          <w:color w:val="000000"/>
        </w:rPr>
        <w:t>Hou</w:t>
      </w:r>
      <w:proofErr w:type="spellEnd"/>
      <w:r w:rsidRPr="004705C5">
        <w:rPr>
          <w:rFonts w:ascii="Book Antiqua" w:eastAsia="Book Antiqua" w:hAnsi="Book Antiqua" w:cs="Book Antiqua"/>
          <w:color w:val="000000"/>
        </w:rPr>
        <w:t xml:space="preserve"> Y, Deng X, Xu W, Zheng T, Wu P, </w:t>
      </w:r>
      <w:proofErr w:type="spellStart"/>
      <w:r w:rsidRPr="004705C5">
        <w:rPr>
          <w:rFonts w:ascii="Book Antiqua" w:eastAsia="Book Antiqua" w:hAnsi="Book Antiqua" w:cs="Book Antiqua"/>
          <w:color w:val="000000"/>
        </w:rPr>
        <w:t>Xie</w:t>
      </w:r>
      <w:proofErr w:type="spellEnd"/>
      <w:r w:rsidRPr="004705C5">
        <w:rPr>
          <w:rFonts w:ascii="Book Antiqua" w:eastAsia="Book Antiqua" w:hAnsi="Book Antiqua" w:cs="Book Antiqua"/>
          <w:color w:val="000000"/>
        </w:rPr>
        <w:t xml:space="preserve"> S, </w:t>
      </w:r>
      <w:proofErr w:type="spellStart"/>
      <w:r w:rsidRPr="004705C5">
        <w:rPr>
          <w:rFonts w:ascii="Book Antiqua" w:eastAsia="Book Antiqua" w:hAnsi="Book Antiqua" w:cs="Book Antiqua"/>
          <w:color w:val="000000"/>
        </w:rPr>
        <w:t>Bian</w:t>
      </w:r>
      <w:proofErr w:type="spellEnd"/>
      <w:r w:rsidRPr="004705C5">
        <w:rPr>
          <w:rFonts w:ascii="Book Antiqua" w:eastAsia="Book Antiqua" w:hAnsi="Book Antiqua" w:cs="Book Antiqua"/>
          <w:color w:val="000000"/>
        </w:rPr>
        <w:t xml:space="preserve"> W, Zhang C, Sun Z, Liu K, Shan C, Lin A, Jiang S, </w:t>
      </w:r>
      <w:proofErr w:type="spellStart"/>
      <w:r w:rsidRPr="004705C5">
        <w:rPr>
          <w:rFonts w:ascii="Book Antiqua" w:eastAsia="Book Antiqua" w:hAnsi="Book Antiqua" w:cs="Book Antiqua"/>
          <w:color w:val="000000"/>
        </w:rPr>
        <w:t>Xie</w:t>
      </w:r>
      <w:proofErr w:type="spellEnd"/>
      <w:r w:rsidRPr="004705C5">
        <w:rPr>
          <w:rFonts w:ascii="Book Antiqua" w:eastAsia="Book Antiqua" w:hAnsi="Book Antiqua" w:cs="Book Antiqua"/>
          <w:color w:val="000000"/>
        </w:rPr>
        <w:t xml:space="preserve"> Y, Zhou Q, Lu L, Huang J, Li X. AXL is a candidate receptor for SARS-CoV-2 that promotes infection of pulmonary and bronchial epithelial cells. </w:t>
      </w:r>
      <w:r w:rsidRPr="004705C5">
        <w:rPr>
          <w:rFonts w:ascii="Book Antiqua" w:eastAsia="Book Antiqua" w:hAnsi="Book Antiqua" w:cs="Book Antiqua"/>
          <w:i/>
          <w:iCs/>
          <w:color w:val="000000"/>
        </w:rPr>
        <w:t>Cell Res</w:t>
      </w:r>
      <w:r w:rsidRPr="004705C5">
        <w:rPr>
          <w:rFonts w:ascii="Book Antiqua" w:eastAsia="Book Antiqua" w:hAnsi="Book Antiqua" w:cs="Book Antiqua"/>
          <w:color w:val="000000"/>
        </w:rPr>
        <w:t xml:space="preserve"> 2021; </w:t>
      </w:r>
      <w:r w:rsidRPr="004705C5">
        <w:rPr>
          <w:rFonts w:ascii="Book Antiqua" w:eastAsia="Book Antiqua" w:hAnsi="Book Antiqua" w:cs="Book Antiqua"/>
          <w:b/>
          <w:bCs/>
          <w:color w:val="000000"/>
        </w:rPr>
        <w:t>31</w:t>
      </w:r>
      <w:r w:rsidRPr="004705C5">
        <w:rPr>
          <w:rFonts w:ascii="Book Antiqua" w:eastAsia="Book Antiqua" w:hAnsi="Book Antiqua" w:cs="Book Antiqua"/>
          <w:color w:val="000000"/>
        </w:rPr>
        <w:t>: 126-140 [PMID: 33420426 DOI: 10.1038/s41422-020-00460-y]</w:t>
      </w:r>
    </w:p>
    <w:p w:rsidR="0015251E" w:rsidRPr="004705C5" w:rsidRDefault="007A1A4D">
      <w:pPr>
        <w:spacing w:line="360" w:lineRule="auto"/>
        <w:jc w:val="both"/>
      </w:pPr>
      <w:r w:rsidRPr="004705C5">
        <w:rPr>
          <w:rFonts w:ascii="Book Antiqua" w:eastAsia="Book Antiqua" w:hAnsi="Book Antiqua" w:cs="Book Antiqua"/>
          <w:color w:val="000000"/>
        </w:rPr>
        <w:t xml:space="preserve">54 </w:t>
      </w:r>
      <w:proofErr w:type="spellStart"/>
      <w:r w:rsidRPr="004705C5">
        <w:rPr>
          <w:rFonts w:ascii="Book Antiqua" w:eastAsia="Book Antiqua" w:hAnsi="Book Antiqua" w:cs="Book Antiqua"/>
          <w:b/>
          <w:bCs/>
          <w:color w:val="000000"/>
        </w:rPr>
        <w:t>Cantuti-Castelvetri</w:t>
      </w:r>
      <w:proofErr w:type="spellEnd"/>
      <w:r w:rsidRPr="004705C5">
        <w:rPr>
          <w:rFonts w:ascii="Book Antiqua" w:eastAsia="Book Antiqua" w:hAnsi="Book Antiqua" w:cs="Book Antiqua"/>
          <w:b/>
          <w:bCs/>
          <w:color w:val="000000"/>
        </w:rPr>
        <w:t xml:space="preserve"> L</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Ojha</w:t>
      </w:r>
      <w:proofErr w:type="spellEnd"/>
      <w:r w:rsidRPr="004705C5">
        <w:rPr>
          <w:rFonts w:ascii="Book Antiqua" w:eastAsia="Book Antiqua" w:hAnsi="Book Antiqua" w:cs="Book Antiqua"/>
          <w:color w:val="000000"/>
        </w:rPr>
        <w:t xml:space="preserve"> R, Pedro LD, </w:t>
      </w:r>
      <w:proofErr w:type="spellStart"/>
      <w:r w:rsidRPr="004705C5">
        <w:rPr>
          <w:rFonts w:ascii="Book Antiqua" w:eastAsia="Book Antiqua" w:hAnsi="Book Antiqua" w:cs="Book Antiqua"/>
          <w:color w:val="000000"/>
        </w:rPr>
        <w:t>Djannatian</w:t>
      </w:r>
      <w:proofErr w:type="spellEnd"/>
      <w:r w:rsidRPr="004705C5">
        <w:rPr>
          <w:rFonts w:ascii="Book Antiqua" w:eastAsia="Book Antiqua" w:hAnsi="Book Antiqua" w:cs="Book Antiqua"/>
          <w:color w:val="000000"/>
        </w:rPr>
        <w:t xml:space="preserve"> M, Franz J, </w:t>
      </w:r>
      <w:proofErr w:type="spellStart"/>
      <w:r w:rsidRPr="004705C5">
        <w:rPr>
          <w:rFonts w:ascii="Book Antiqua" w:eastAsia="Book Antiqua" w:hAnsi="Book Antiqua" w:cs="Book Antiqua"/>
          <w:color w:val="000000"/>
        </w:rPr>
        <w:t>Kuivanen</w:t>
      </w:r>
      <w:proofErr w:type="spellEnd"/>
      <w:r w:rsidRPr="004705C5">
        <w:rPr>
          <w:rFonts w:ascii="Book Antiqua" w:eastAsia="Book Antiqua" w:hAnsi="Book Antiqua" w:cs="Book Antiqua"/>
          <w:color w:val="000000"/>
        </w:rPr>
        <w:t xml:space="preserve"> S, van der Meer F, </w:t>
      </w:r>
      <w:proofErr w:type="spellStart"/>
      <w:r w:rsidRPr="004705C5">
        <w:rPr>
          <w:rFonts w:ascii="Book Antiqua" w:eastAsia="Book Antiqua" w:hAnsi="Book Antiqua" w:cs="Book Antiqua"/>
          <w:color w:val="000000"/>
        </w:rPr>
        <w:t>Kallio</w:t>
      </w:r>
      <w:proofErr w:type="spellEnd"/>
      <w:r w:rsidRPr="004705C5">
        <w:rPr>
          <w:rFonts w:ascii="Book Antiqua" w:eastAsia="Book Antiqua" w:hAnsi="Book Antiqua" w:cs="Book Antiqua"/>
          <w:color w:val="000000"/>
        </w:rPr>
        <w:t xml:space="preserve"> K, Kaya T, </w:t>
      </w:r>
      <w:proofErr w:type="spellStart"/>
      <w:r w:rsidRPr="004705C5">
        <w:rPr>
          <w:rFonts w:ascii="Book Antiqua" w:eastAsia="Book Antiqua" w:hAnsi="Book Antiqua" w:cs="Book Antiqua"/>
          <w:color w:val="000000"/>
        </w:rPr>
        <w:t>Anastasina</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Smura</w:t>
      </w:r>
      <w:proofErr w:type="spellEnd"/>
      <w:r w:rsidRPr="004705C5">
        <w:rPr>
          <w:rFonts w:ascii="Book Antiqua" w:eastAsia="Book Antiqua" w:hAnsi="Book Antiqua" w:cs="Book Antiqua"/>
          <w:color w:val="000000"/>
        </w:rPr>
        <w:t xml:space="preserve"> T, </w:t>
      </w:r>
      <w:proofErr w:type="spellStart"/>
      <w:r w:rsidRPr="004705C5">
        <w:rPr>
          <w:rFonts w:ascii="Book Antiqua" w:eastAsia="Book Antiqua" w:hAnsi="Book Antiqua" w:cs="Book Antiqua"/>
          <w:color w:val="000000"/>
        </w:rPr>
        <w:t>Levanov</w:t>
      </w:r>
      <w:proofErr w:type="spellEnd"/>
      <w:r w:rsidRPr="004705C5">
        <w:rPr>
          <w:rFonts w:ascii="Book Antiqua" w:eastAsia="Book Antiqua" w:hAnsi="Book Antiqua" w:cs="Book Antiqua"/>
          <w:color w:val="000000"/>
        </w:rPr>
        <w:t xml:space="preserve"> L, </w:t>
      </w:r>
      <w:proofErr w:type="spellStart"/>
      <w:r w:rsidRPr="004705C5">
        <w:rPr>
          <w:rFonts w:ascii="Book Antiqua" w:eastAsia="Book Antiqua" w:hAnsi="Book Antiqua" w:cs="Book Antiqua"/>
          <w:color w:val="000000"/>
        </w:rPr>
        <w:t>Szirovicza</w:t>
      </w:r>
      <w:proofErr w:type="spellEnd"/>
      <w:r w:rsidRPr="004705C5">
        <w:rPr>
          <w:rFonts w:ascii="Book Antiqua" w:eastAsia="Book Antiqua" w:hAnsi="Book Antiqua" w:cs="Book Antiqua"/>
          <w:color w:val="000000"/>
        </w:rPr>
        <w:t xml:space="preserve"> L, Tobi A, </w:t>
      </w:r>
      <w:proofErr w:type="spellStart"/>
      <w:r w:rsidRPr="004705C5">
        <w:rPr>
          <w:rFonts w:ascii="Book Antiqua" w:eastAsia="Book Antiqua" w:hAnsi="Book Antiqua" w:cs="Book Antiqua"/>
          <w:color w:val="000000"/>
        </w:rPr>
        <w:t>Kallio-Kokko</w:t>
      </w:r>
      <w:proofErr w:type="spellEnd"/>
      <w:r w:rsidRPr="004705C5">
        <w:rPr>
          <w:rFonts w:ascii="Book Antiqua" w:eastAsia="Book Antiqua" w:hAnsi="Book Antiqua" w:cs="Book Antiqua"/>
          <w:color w:val="000000"/>
        </w:rPr>
        <w:t xml:space="preserve"> H, </w:t>
      </w:r>
      <w:proofErr w:type="spellStart"/>
      <w:r w:rsidRPr="004705C5">
        <w:rPr>
          <w:rFonts w:ascii="Book Antiqua" w:eastAsia="Book Antiqua" w:hAnsi="Book Antiqua" w:cs="Book Antiqua"/>
          <w:color w:val="000000"/>
        </w:rPr>
        <w:t>Österlund</w:t>
      </w:r>
      <w:proofErr w:type="spellEnd"/>
      <w:r w:rsidRPr="004705C5">
        <w:rPr>
          <w:rFonts w:ascii="Book Antiqua" w:eastAsia="Book Antiqua" w:hAnsi="Book Antiqua" w:cs="Book Antiqua"/>
          <w:color w:val="000000"/>
        </w:rPr>
        <w:t xml:space="preserve"> P, Joensuu M, </w:t>
      </w:r>
      <w:proofErr w:type="spellStart"/>
      <w:r w:rsidRPr="004705C5">
        <w:rPr>
          <w:rFonts w:ascii="Book Antiqua" w:eastAsia="Book Antiqua" w:hAnsi="Book Antiqua" w:cs="Book Antiqua"/>
          <w:color w:val="000000"/>
        </w:rPr>
        <w:t>Meunier</w:t>
      </w:r>
      <w:proofErr w:type="spellEnd"/>
      <w:r w:rsidRPr="004705C5">
        <w:rPr>
          <w:rFonts w:ascii="Book Antiqua" w:eastAsia="Book Antiqua" w:hAnsi="Book Antiqua" w:cs="Book Antiqua"/>
          <w:color w:val="000000"/>
        </w:rPr>
        <w:t xml:space="preserve"> FA, Butcher SJ, Winkler MS, </w:t>
      </w:r>
      <w:proofErr w:type="spellStart"/>
      <w:r w:rsidRPr="004705C5">
        <w:rPr>
          <w:rFonts w:ascii="Book Antiqua" w:eastAsia="Book Antiqua" w:hAnsi="Book Antiqua" w:cs="Book Antiqua"/>
          <w:color w:val="000000"/>
        </w:rPr>
        <w:t>Mollenhauer</w:t>
      </w:r>
      <w:proofErr w:type="spellEnd"/>
      <w:r w:rsidRPr="004705C5">
        <w:rPr>
          <w:rFonts w:ascii="Book Antiqua" w:eastAsia="Book Antiqua" w:hAnsi="Book Antiqua" w:cs="Book Antiqua"/>
          <w:color w:val="000000"/>
        </w:rPr>
        <w:t xml:space="preserve"> B, </w:t>
      </w:r>
      <w:proofErr w:type="spellStart"/>
      <w:r w:rsidRPr="004705C5">
        <w:rPr>
          <w:rFonts w:ascii="Book Antiqua" w:eastAsia="Book Antiqua" w:hAnsi="Book Antiqua" w:cs="Book Antiqua"/>
          <w:color w:val="000000"/>
        </w:rPr>
        <w:t>Helenius</w:t>
      </w:r>
      <w:proofErr w:type="spellEnd"/>
      <w:r w:rsidRPr="004705C5">
        <w:rPr>
          <w:rFonts w:ascii="Book Antiqua" w:eastAsia="Book Antiqua" w:hAnsi="Book Antiqua" w:cs="Book Antiqua"/>
          <w:color w:val="000000"/>
        </w:rPr>
        <w:t xml:space="preserve"> A, </w:t>
      </w:r>
      <w:proofErr w:type="spellStart"/>
      <w:r w:rsidRPr="004705C5">
        <w:rPr>
          <w:rFonts w:ascii="Book Antiqua" w:eastAsia="Book Antiqua" w:hAnsi="Book Antiqua" w:cs="Book Antiqua"/>
          <w:color w:val="000000"/>
        </w:rPr>
        <w:t>Gokce</w:t>
      </w:r>
      <w:proofErr w:type="spellEnd"/>
      <w:r w:rsidRPr="004705C5">
        <w:rPr>
          <w:rFonts w:ascii="Book Antiqua" w:eastAsia="Book Antiqua" w:hAnsi="Book Antiqua" w:cs="Book Antiqua"/>
          <w:color w:val="000000"/>
        </w:rPr>
        <w:t xml:space="preserve"> O, </w:t>
      </w:r>
      <w:proofErr w:type="spellStart"/>
      <w:r w:rsidRPr="004705C5">
        <w:rPr>
          <w:rFonts w:ascii="Book Antiqua" w:eastAsia="Book Antiqua" w:hAnsi="Book Antiqua" w:cs="Book Antiqua"/>
          <w:color w:val="000000"/>
        </w:rPr>
        <w:t>Teesalu</w:t>
      </w:r>
      <w:proofErr w:type="spellEnd"/>
      <w:r w:rsidRPr="004705C5">
        <w:rPr>
          <w:rFonts w:ascii="Book Antiqua" w:eastAsia="Book Antiqua" w:hAnsi="Book Antiqua" w:cs="Book Antiqua"/>
          <w:color w:val="000000"/>
        </w:rPr>
        <w:t xml:space="preserve"> T, </w:t>
      </w:r>
      <w:proofErr w:type="spellStart"/>
      <w:r w:rsidRPr="004705C5">
        <w:rPr>
          <w:rFonts w:ascii="Book Antiqua" w:eastAsia="Book Antiqua" w:hAnsi="Book Antiqua" w:cs="Book Antiqua"/>
          <w:color w:val="000000"/>
        </w:rPr>
        <w:t>Hepojoki</w:t>
      </w:r>
      <w:proofErr w:type="spellEnd"/>
      <w:r w:rsidRPr="004705C5">
        <w:rPr>
          <w:rFonts w:ascii="Book Antiqua" w:eastAsia="Book Antiqua" w:hAnsi="Book Antiqua" w:cs="Book Antiqua"/>
          <w:color w:val="000000"/>
        </w:rPr>
        <w:t xml:space="preserve"> J, </w:t>
      </w:r>
      <w:proofErr w:type="spellStart"/>
      <w:r w:rsidRPr="004705C5">
        <w:rPr>
          <w:rFonts w:ascii="Book Antiqua" w:eastAsia="Book Antiqua" w:hAnsi="Book Antiqua" w:cs="Book Antiqua"/>
          <w:color w:val="000000"/>
        </w:rPr>
        <w:t>Vapalahti</w:t>
      </w:r>
      <w:proofErr w:type="spellEnd"/>
      <w:r w:rsidRPr="004705C5">
        <w:rPr>
          <w:rFonts w:ascii="Book Antiqua" w:eastAsia="Book Antiqua" w:hAnsi="Book Antiqua" w:cs="Book Antiqua"/>
          <w:color w:val="000000"/>
        </w:rPr>
        <w:t xml:space="preserve"> O, </w:t>
      </w:r>
      <w:proofErr w:type="spellStart"/>
      <w:r w:rsidRPr="004705C5">
        <w:rPr>
          <w:rFonts w:ascii="Book Antiqua" w:eastAsia="Book Antiqua" w:hAnsi="Book Antiqua" w:cs="Book Antiqua"/>
          <w:color w:val="000000"/>
        </w:rPr>
        <w:t>Stadelmann</w:t>
      </w:r>
      <w:proofErr w:type="spellEnd"/>
      <w:r w:rsidRPr="004705C5">
        <w:rPr>
          <w:rFonts w:ascii="Book Antiqua" w:eastAsia="Book Antiqua" w:hAnsi="Book Antiqua" w:cs="Book Antiqua"/>
          <w:color w:val="000000"/>
        </w:rPr>
        <w:t xml:space="preserve"> C, Balistreri G, Simons M. Neuropilin-1 facilitates SARS-CoV-2 cell entry and infectivity. </w:t>
      </w:r>
      <w:r w:rsidRPr="004705C5">
        <w:rPr>
          <w:rFonts w:ascii="Book Antiqua" w:eastAsia="Book Antiqua" w:hAnsi="Book Antiqua" w:cs="Book Antiqua"/>
          <w:i/>
          <w:iCs/>
          <w:color w:val="000000"/>
        </w:rPr>
        <w:t>Science</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370</w:t>
      </w:r>
      <w:r w:rsidRPr="004705C5">
        <w:rPr>
          <w:rFonts w:ascii="Book Antiqua" w:eastAsia="Book Antiqua" w:hAnsi="Book Antiqua" w:cs="Book Antiqua"/>
          <w:color w:val="000000"/>
        </w:rPr>
        <w:t>: 856-860 [PMID: 33082293 DOI: 10.1126/science.abd2985]</w:t>
      </w:r>
    </w:p>
    <w:p w:rsidR="0015251E" w:rsidRPr="004705C5" w:rsidRDefault="007A1A4D">
      <w:pPr>
        <w:spacing w:line="360" w:lineRule="auto"/>
        <w:jc w:val="both"/>
      </w:pPr>
      <w:r w:rsidRPr="004705C5">
        <w:rPr>
          <w:rFonts w:ascii="Book Antiqua" w:eastAsia="Book Antiqua" w:hAnsi="Book Antiqua" w:cs="Book Antiqua"/>
          <w:color w:val="000000"/>
        </w:rPr>
        <w:t xml:space="preserve">55 </w:t>
      </w:r>
      <w:r w:rsidRPr="004705C5">
        <w:rPr>
          <w:rFonts w:ascii="Book Antiqua" w:eastAsia="Book Antiqua" w:hAnsi="Book Antiqua" w:cs="Book Antiqua"/>
          <w:b/>
          <w:bCs/>
          <w:color w:val="000000"/>
        </w:rPr>
        <w:t>Daly JL</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Simonetti</w:t>
      </w:r>
      <w:proofErr w:type="spellEnd"/>
      <w:r w:rsidRPr="004705C5">
        <w:rPr>
          <w:rFonts w:ascii="Book Antiqua" w:eastAsia="Book Antiqua" w:hAnsi="Book Antiqua" w:cs="Book Antiqua"/>
          <w:color w:val="000000"/>
        </w:rPr>
        <w:t xml:space="preserve"> B, Klein K, Chen KE, Williamson MK, </w:t>
      </w:r>
      <w:proofErr w:type="spellStart"/>
      <w:r w:rsidRPr="004705C5">
        <w:rPr>
          <w:rFonts w:ascii="Book Antiqua" w:eastAsia="Book Antiqua" w:hAnsi="Book Antiqua" w:cs="Book Antiqua"/>
          <w:color w:val="000000"/>
        </w:rPr>
        <w:t>Antón-Plágaro</w:t>
      </w:r>
      <w:proofErr w:type="spellEnd"/>
      <w:r w:rsidRPr="004705C5">
        <w:rPr>
          <w:rFonts w:ascii="Book Antiqua" w:eastAsia="Book Antiqua" w:hAnsi="Book Antiqua" w:cs="Book Antiqua"/>
          <w:color w:val="000000"/>
        </w:rPr>
        <w:t xml:space="preserve"> C, </w:t>
      </w:r>
      <w:proofErr w:type="spellStart"/>
      <w:r w:rsidRPr="004705C5">
        <w:rPr>
          <w:rFonts w:ascii="Book Antiqua" w:eastAsia="Book Antiqua" w:hAnsi="Book Antiqua" w:cs="Book Antiqua"/>
          <w:color w:val="000000"/>
        </w:rPr>
        <w:t>Shoemark</w:t>
      </w:r>
      <w:proofErr w:type="spellEnd"/>
      <w:r w:rsidRPr="004705C5">
        <w:rPr>
          <w:rFonts w:ascii="Book Antiqua" w:eastAsia="Book Antiqua" w:hAnsi="Book Antiqua" w:cs="Book Antiqua"/>
          <w:color w:val="000000"/>
        </w:rPr>
        <w:t xml:space="preserve"> DK, </w:t>
      </w:r>
      <w:proofErr w:type="spellStart"/>
      <w:r w:rsidRPr="004705C5">
        <w:rPr>
          <w:rFonts w:ascii="Book Antiqua" w:eastAsia="Book Antiqua" w:hAnsi="Book Antiqua" w:cs="Book Antiqua"/>
          <w:color w:val="000000"/>
        </w:rPr>
        <w:t>Simón-Gracia</w:t>
      </w:r>
      <w:proofErr w:type="spellEnd"/>
      <w:r w:rsidRPr="004705C5">
        <w:rPr>
          <w:rFonts w:ascii="Book Antiqua" w:eastAsia="Book Antiqua" w:hAnsi="Book Antiqua" w:cs="Book Antiqua"/>
          <w:color w:val="000000"/>
        </w:rPr>
        <w:t xml:space="preserve"> L, Bauer M, </w:t>
      </w:r>
      <w:proofErr w:type="spellStart"/>
      <w:r w:rsidRPr="004705C5">
        <w:rPr>
          <w:rFonts w:ascii="Book Antiqua" w:eastAsia="Book Antiqua" w:hAnsi="Book Antiqua" w:cs="Book Antiqua"/>
          <w:color w:val="000000"/>
        </w:rPr>
        <w:t>Hollandi</w:t>
      </w:r>
      <w:proofErr w:type="spellEnd"/>
      <w:r w:rsidRPr="004705C5">
        <w:rPr>
          <w:rFonts w:ascii="Book Antiqua" w:eastAsia="Book Antiqua" w:hAnsi="Book Antiqua" w:cs="Book Antiqua"/>
          <w:color w:val="000000"/>
        </w:rPr>
        <w:t xml:space="preserve"> R, </w:t>
      </w:r>
      <w:proofErr w:type="spellStart"/>
      <w:r w:rsidRPr="004705C5">
        <w:rPr>
          <w:rFonts w:ascii="Book Antiqua" w:eastAsia="Book Antiqua" w:hAnsi="Book Antiqua" w:cs="Book Antiqua"/>
          <w:color w:val="000000"/>
        </w:rPr>
        <w:t>Greber</w:t>
      </w:r>
      <w:proofErr w:type="spellEnd"/>
      <w:r w:rsidRPr="004705C5">
        <w:rPr>
          <w:rFonts w:ascii="Book Antiqua" w:eastAsia="Book Antiqua" w:hAnsi="Book Antiqua" w:cs="Book Antiqua"/>
          <w:color w:val="000000"/>
        </w:rPr>
        <w:t xml:space="preserve"> UF, Horvath P, Sessions RB, </w:t>
      </w:r>
      <w:proofErr w:type="spellStart"/>
      <w:r w:rsidRPr="004705C5">
        <w:rPr>
          <w:rFonts w:ascii="Book Antiqua" w:eastAsia="Book Antiqua" w:hAnsi="Book Antiqua" w:cs="Book Antiqua"/>
          <w:color w:val="000000"/>
        </w:rPr>
        <w:t>Helenius</w:t>
      </w:r>
      <w:proofErr w:type="spellEnd"/>
      <w:r w:rsidRPr="004705C5">
        <w:rPr>
          <w:rFonts w:ascii="Book Antiqua" w:eastAsia="Book Antiqua" w:hAnsi="Book Antiqua" w:cs="Book Antiqua"/>
          <w:color w:val="000000"/>
        </w:rPr>
        <w:t xml:space="preserve"> A, </w:t>
      </w:r>
      <w:proofErr w:type="spellStart"/>
      <w:r w:rsidRPr="004705C5">
        <w:rPr>
          <w:rFonts w:ascii="Book Antiqua" w:eastAsia="Book Antiqua" w:hAnsi="Book Antiqua" w:cs="Book Antiqua"/>
          <w:color w:val="000000"/>
        </w:rPr>
        <w:t>Hiscox</w:t>
      </w:r>
      <w:proofErr w:type="spellEnd"/>
      <w:r w:rsidRPr="004705C5">
        <w:rPr>
          <w:rFonts w:ascii="Book Antiqua" w:eastAsia="Book Antiqua" w:hAnsi="Book Antiqua" w:cs="Book Antiqua"/>
          <w:color w:val="000000"/>
        </w:rPr>
        <w:t xml:space="preserve"> JA, </w:t>
      </w:r>
      <w:proofErr w:type="spellStart"/>
      <w:r w:rsidRPr="004705C5">
        <w:rPr>
          <w:rFonts w:ascii="Book Antiqua" w:eastAsia="Book Antiqua" w:hAnsi="Book Antiqua" w:cs="Book Antiqua"/>
          <w:color w:val="000000"/>
        </w:rPr>
        <w:t>Teesalu</w:t>
      </w:r>
      <w:proofErr w:type="spellEnd"/>
      <w:r w:rsidRPr="004705C5">
        <w:rPr>
          <w:rFonts w:ascii="Book Antiqua" w:eastAsia="Book Antiqua" w:hAnsi="Book Antiqua" w:cs="Book Antiqua"/>
          <w:color w:val="000000"/>
        </w:rPr>
        <w:t xml:space="preserve"> T, Matthews DA, Davidson AD, Collins BM, Cullen PJ, Yamauchi Y. Neuropilin-1 is a host factor for SARS-CoV-2 infection. </w:t>
      </w:r>
      <w:r w:rsidRPr="004705C5">
        <w:rPr>
          <w:rFonts w:ascii="Book Antiqua" w:eastAsia="Book Antiqua" w:hAnsi="Book Antiqua" w:cs="Book Antiqua"/>
          <w:i/>
          <w:iCs/>
          <w:color w:val="000000"/>
        </w:rPr>
        <w:t>Science</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370</w:t>
      </w:r>
      <w:r w:rsidRPr="004705C5">
        <w:rPr>
          <w:rFonts w:ascii="Book Antiqua" w:eastAsia="Book Antiqua" w:hAnsi="Book Antiqua" w:cs="Book Antiqua"/>
          <w:color w:val="000000"/>
        </w:rPr>
        <w:t>: 861-865 [PMID: 33082294 DOI: 10.1126/science.abd3072]</w:t>
      </w:r>
    </w:p>
    <w:p w:rsidR="0015251E" w:rsidRPr="004705C5" w:rsidRDefault="007A1A4D">
      <w:pPr>
        <w:spacing w:line="360" w:lineRule="auto"/>
        <w:jc w:val="both"/>
      </w:pPr>
      <w:r w:rsidRPr="004705C5">
        <w:rPr>
          <w:rFonts w:ascii="Book Antiqua" w:eastAsia="Book Antiqua" w:hAnsi="Book Antiqua" w:cs="Book Antiqua"/>
          <w:color w:val="000000"/>
        </w:rPr>
        <w:t xml:space="preserve">56 </w:t>
      </w:r>
      <w:r w:rsidRPr="004705C5">
        <w:rPr>
          <w:rFonts w:ascii="Book Antiqua" w:eastAsia="Book Antiqua" w:hAnsi="Book Antiqua" w:cs="Book Antiqua"/>
          <w:b/>
          <w:bCs/>
          <w:color w:val="000000"/>
        </w:rPr>
        <w:t>Clausen TM</w:t>
      </w:r>
      <w:r w:rsidRPr="004705C5">
        <w:rPr>
          <w:rFonts w:ascii="Book Antiqua" w:eastAsia="Book Antiqua" w:hAnsi="Book Antiqua" w:cs="Book Antiqua"/>
          <w:color w:val="000000"/>
        </w:rPr>
        <w:t xml:space="preserve">, Sandoval DR, </w:t>
      </w:r>
      <w:proofErr w:type="spellStart"/>
      <w:r w:rsidRPr="004705C5">
        <w:rPr>
          <w:rFonts w:ascii="Book Antiqua" w:eastAsia="Book Antiqua" w:hAnsi="Book Antiqua" w:cs="Book Antiqua"/>
          <w:color w:val="000000"/>
        </w:rPr>
        <w:t>Spliid</w:t>
      </w:r>
      <w:proofErr w:type="spellEnd"/>
      <w:r w:rsidRPr="004705C5">
        <w:rPr>
          <w:rFonts w:ascii="Book Antiqua" w:eastAsia="Book Antiqua" w:hAnsi="Book Antiqua" w:cs="Book Antiqua"/>
          <w:color w:val="000000"/>
        </w:rPr>
        <w:t xml:space="preserve"> CB, Pihl J, Perrett HR, Painter CD, Narayanan A, </w:t>
      </w:r>
      <w:proofErr w:type="spellStart"/>
      <w:r w:rsidRPr="004705C5">
        <w:rPr>
          <w:rFonts w:ascii="Book Antiqua" w:eastAsia="Book Antiqua" w:hAnsi="Book Antiqua" w:cs="Book Antiqua"/>
          <w:color w:val="000000"/>
        </w:rPr>
        <w:t>Majowicz</w:t>
      </w:r>
      <w:proofErr w:type="spellEnd"/>
      <w:r w:rsidRPr="004705C5">
        <w:rPr>
          <w:rFonts w:ascii="Book Antiqua" w:eastAsia="Book Antiqua" w:hAnsi="Book Antiqua" w:cs="Book Antiqua"/>
          <w:color w:val="000000"/>
        </w:rPr>
        <w:t xml:space="preserve"> SA, </w:t>
      </w:r>
      <w:proofErr w:type="spellStart"/>
      <w:r w:rsidRPr="004705C5">
        <w:rPr>
          <w:rFonts w:ascii="Book Antiqua" w:eastAsia="Book Antiqua" w:hAnsi="Book Antiqua" w:cs="Book Antiqua"/>
          <w:color w:val="000000"/>
        </w:rPr>
        <w:t>Kwong</w:t>
      </w:r>
      <w:proofErr w:type="spellEnd"/>
      <w:r w:rsidRPr="004705C5">
        <w:rPr>
          <w:rFonts w:ascii="Book Antiqua" w:eastAsia="Book Antiqua" w:hAnsi="Book Antiqua" w:cs="Book Antiqua"/>
          <w:color w:val="000000"/>
        </w:rPr>
        <w:t xml:space="preserve"> EM, </w:t>
      </w:r>
      <w:proofErr w:type="spellStart"/>
      <w:r w:rsidRPr="004705C5">
        <w:rPr>
          <w:rFonts w:ascii="Book Antiqua" w:eastAsia="Book Antiqua" w:hAnsi="Book Antiqua" w:cs="Book Antiqua"/>
          <w:color w:val="000000"/>
        </w:rPr>
        <w:t>McVicar</w:t>
      </w:r>
      <w:proofErr w:type="spellEnd"/>
      <w:r w:rsidRPr="004705C5">
        <w:rPr>
          <w:rFonts w:ascii="Book Antiqua" w:eastAsia="Book Antiqua" w:hAnsi="Book Antiqua" w:cs="Book Antiqua"/>
          <w:color w:val="000000"/>
        </w:rPr>
        <w:t xml:space="preserve"> RN, Thacker BE, Glass CA, Yang Z, Torres JL, Golden GJ, Bartels PL, </w:t>
      </w:r>
      <w:proofErr w:type="spellStart"/>
      <w:r w:rsidRPr="004705C5">
        <w:rPr>
          <w:rFonts w:ascii="Book Antiqua" w:eastAsia="Book Antiqua" w:hAnsi="Book Antiqua" w:cs="Book Antiqua"/>
          <w:color w:val="000000"/>
        </w:rPr>
        <w:t>Porell</w:t>
      </w:r>
      <w:proofErr w:type="spellEnd"/>
      <w:r w:rsidRPr="004705C5">
        <w:rPr>
          <w:rFonts w:ascii="Book Antiqua" w:eastAsia="Book Antiqua" w:hAnsi="Book Antiqua" w:cs="Book Antiqua"/>
          <w:color w:val="000000"/>
        </w:rPr>
        <w:t xml:space="preserve"> RN, Garretson AF, </w:t>
      </w:r>
      <w:proofErr w:type="spellStart"/>
      <w:r w:rsidRPr="004705C5">
        <w:rPr>
          <w:rFonts w:ascii="Book Antiqua" w:eastAsia="Book Antiqua" w:hAnsi="Book Antiqua" w:cs="Book Antiqua"/>
          <w:color w:val="000000"/>
        </w:rPr>
        <w:t>Laubach</w:t>
      </w:r>
      <w:proofErr w:type="spellEnd"/>
      <w:r w:rsidRPr="004705C5">
        <w:rPr>
          <w:rFonts w:ascii="Book Antiqua" w:eastAsia="Book Antiqua" w:hAnsi="Book Antiqua" w:cs="Book Antiqua"/>
          <w:color w:val="000000"/>
        </w:rPr>
        <w:t xml:space="preserve"> L, Feldman J, Yin X, Pu Y, Hauser BM, </w:t>
      </w:r>
      <w:proofErr w:type="spellStart"/>
      <w:r w:rsidRPr="004705C5">
        <w:rPr>
          <w:rFonts w:ascii="Book Antiqua" w:eastAsia="Book Antiqua" w:hAnsi="Book Antiqua" w:cs="Book Antiqua"/>
          <w:color w:val="000000"/>
        </w:rPr>
        <w:t>Caradonna</w:t>
      </w:r>
      <w:proofErr w:type="spellEnd"/>
      <w:r w:rsidRPr="004705C5">
        <w:rPr>
          <w:rFonts w:ascii="Book Antiqua" w:eastAsia="Book Antiqua" w:hAnsi="Book Antiqua" w:cs="Book Antiqua"/>
          <w:color w:val="000000"/>
        </w:rPr>
        <w:t xml:space="preserve"> TM, </w:t>
      </w:r>
      <w:proofErr w:type="spellStart"/>
      <w:r w:rsidRPr="004705C5">
        <w:rPr>
          <w:rFonts w:ascii="Book Antiqua" w:eastAsia="Book Antiqua" w:hAnsi="Book Antiqua" w:cs="Book Antiqua"/>
          <w:color w:val="000000"/>
        </w:rPr>
        <w:t>Kellman</w:t>
      </w:r>
      <w:proofErr w:type="spellEnd"/>
      <w:r w:rsidRPr="004705C5">
        <w:rPr>
          <w:rFonts w:ascii="Book Antiqua" w:eastAsia="Book Antiqua" w:hAnsi="Book Antiqua" w:cs="Book Antiqua"/>
          <w:color w:val="000000"/>
        </w:rPr>
        <w:t xml:space="preserve"> BP, Martino C, </w:t>
      </w:r>
      <w:proofErr w:type="spellStart"/>
      <w:r w:rsidRPr="004705C5">
        <w:rPr>
          <w:rFonts w:ascii="Book Antiqua" w:eastAsia="Book Antiqua" w:hAnsi="Book Antiqua" w:cs="Book Antiqua"/>
          <w:color w:val="000000"/>
        </w:rPr>
        <w:t>Gordts</w:t>
      </w:r>
      <w:proofErr w:type="spellEnd"/>
      <w:r w:rsidRPr="004705C5">
        <w:rPr>
          <w:rFonts w:ascii="Book Antiqua" w:eastAsia="Book Antiqua" w:hAnsi="Book Antiqua" w:cs="Book Antiqua"/>
          <w:color w:val="000000"/>
        </w:rPr>
        <w:t xml:space="preserve"> PLSM, Chanda SK, Schmidt AG, </w:t>
      </w:r>
      <w:proofErr w:type="spellStart"/>
      <w:r w:rsidRPr="004705C5">
        <w:rPr>
          <w:rFonts w:ascii="Book Antiqua" w:eastAsia="Book Antiqua" w:hAnsi="Book Antiqua" w:cs="Book Antiqua"/>
          <w:color w:val="000000"/>
        </w:rPr>
        <w:t>Godula</w:t>
      </w:r>
      <w:proofErr w:type="spellEnd"/>
      <w:r w:rsidRPr="004705C5">
        <w:rPr>
          <w:rFonts w:ascii="Book Antiqua" w:eastAsia="Book Antiqua" w:hAnsi="Book Antiqua" w:cs="Book Antiqua"/>
          <w:color w:val="000000"/>
        </w:rPr>
        <w:t xml:space="preserve"> K, </w:t>
      </w:r>
      <w:proofErr w:type="spellStart"/>
      <w:r w:rsidRPr="004705C5">
        <w:rPr>
          <w:rFonts w:ascii="Book Antiqua" w:eastAsia="Book Antiqua" w:hAnsi="Book Antiqua" w:cs="Book Antiqua"/>
          <w:color w:val="000000"/>
        </w:rPr>
        <w:t>Leibel</w:t>
      </w:r>
      <w:proofErr w:type="spellEnd"/>
      <w:r w:rsidRPr="004705C5">
        <w:rPr>
          <w:rFonts w:ascii="Book Antiqua" w:eastAsia="Book Antiqua" w:hAnsi="Book Antiqua" w:cs="Book Antiqua"/>
          <w:color w:val="000000"/>
        </w:rPr>
        <w:t xml:space="preserve"> SL, Jose J, Corbett KD, Ward AB, Carlin AF, </w:t>
      </w:r>
      <w:proofErr w:type="spellStart"/>
      <w:r w:rsidRPr="004705C5">
        <w:rPr>
          <w:rFonts w:ascii="Book Antiqua" w:eastAsia="Book Antiqua" w:hAnsi="Book Antiqua" w:cs="Book Antiqua"/>
          <w:color w:val="000000"/>
        </w:rPr>
        <w:t>Esko</w:t>
      </w:r>
      <w:proofErr w:type="spellEnd"/>
      <w:r w:rsidRPr="004705C5">
        <w:rPr>
          <w:rFonts w:ascii="Book Antiqua" w:eastAsia="Book Antiqua" w:hAnsi="Book Antiqua" w:cs="Book Antiqua"/>
          <w:color w:val="000000"/>
        </w:rPr>
        <w:t xml:space="preserve"> JD. SARS-CoV-2 Infection Depends on Cellular </w:t>
      </w:r>
      <w:proofErr w:type="spellStart"/>
      <w:r w:rsidRPr="004705C5">
        <w:rPr>
          <w:rFonts w:ascii="Book Antiqua" w:eastAsia="Book Antiqua" w:hAnsi="Book Antiqua" w:cs="Book Antiqua"/>
          <w:color w:val="000000"/>
        </w:rPr>
        <w:t>Heparan</w:t>
      </w:r>
      <w:proofErr w:type="spellEnd"/>
      <w:r w:rsidRPr="004705C5">
        <w:rPr>
          <w:rFonts w:ascii="Book Antiqua" w:eastAsia="Book Antiqua" w:hAnsi="Book Antiqua" w:cs="Book Antiqua"/>
          <w:color w:val="000000"/>
        </w:rPr>
        <w:t xml:space="preserve"> Sulfate and ACE2. </w:t>
      </w:r>
      <w:r w:rsidRPr="004705C5">
        <w:rPr>
          <w:rFonts w:ascii="Book Antiqua" w:eastAsia="Book Antiqua" w:hAnsi="Book Antiqua" w:cs="Book Antiqua"/>
          <w:i/>
          <w:iCs/>
          <w:color w:val="000000"/>
        </w:rPr>
        <w:t>Cell</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183</w:t>
      </w:r>
      <w:r w:rsidRPr="004705C5">
        <w:rPr>
          <w:rFonts w:ascii="Book Antiqua" w:eastAsia="Book Antiqua" w:hAnsi="Book Antiqua" w:cs="Book Antiqua"/>
          <w:color w:val="000000"/>
        </w:rPr>
        <w:t>: 1043-1057.e15 [PMID: 32970989 DOI: 10.1016/j.cell.2020.09.033]</w:t>
      </w:r>
    </w:p>
    <w:p w:rsidR="0015251E" w:rsidRPr="004705C5" w:rsidRDefault="007A1A4D">
      <w:pPr>
        <w:spacing w:line="360" w:lineRule="auto"/>
        <w:jc w:val="both"/>
      </w:pPr>
      <w:r w:rsidRPr="004705C5">
        <w:rPr>
          <w:rFonts w:ascii="Book Antiqua" w:eastAsia="Book Antiqua" w:hAnsi="Book Antiqua" w:cs="Book Antiqua"/>
          <w:color w:val="000000"/>
        </w:rPr>
        <w:t xml:space="preserve">57 </w:t>
      </w:r>
      <w:r w:rsidRPr="004705C5">
        <w:rPr>
          <w:rFonts w:ascii="Book Antiqua" w:eastAsia="Book Antiqua" w:hAnsi="Book Antiqua" w:cs="Book Antiqua"/>
          <w:b/>
          <w:bCs/>
          <w:color w:val="000000"/>
        </w:rPr>
        <w:t>Ulrich H</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Pillat</w:t>
      </w:r>
      <w:proofErr w:type="spellEnd"/>
      <w:r w:rsidRPr="004705C5">
        <w:rPr>
          <w:rFonts w:ascii="Book Antiqua" w:eastAsia="Book Antiqua" w:hAnsi="Book Antiqua" w:cs="Book Antiqua"/>
          <w:color w:val="000000"/>
        </w:rPr>
        <w:t xml:space="preserve"> MM. CD147 as a Target for COVID-19 Treatment: Suggested Effects of Azithromycin and Stem Cell Engagement. </w:t>
      </w:r>
      <w:r w:rsidRPr="004705C5">
        <w:rPr>
          <w:rFonts w:ascii="Book Antiqua" w:eastAsia="Book Antiqua" w:hAnsi="Book Antiqua" w:cs="Book Antiqua"/>
          <w:i/>
          <w:iCs/>
          <w:color w:val="000000"/>
        </w:rPr>
        <w:t>Stem Cell Rev Rep</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16</w:t>
      </w:r>
      <w:r w:rsidRPr="004705C5">
        <w:rPr>
          <w:rFonts w:ascii="Book Antiqua" w:eastAsia="Book Antiqua" w:hAnsi="Book Antiqua" w:cs="Book Antiqua"/>
          <w:color w:val="000000"/>
        </w:rPr>
        <w:t>: 434-440 [PMID: 32307653 DOI: 10.1007/s12015-020-09976-7]</w:t>
      </w:r>
    </w:p>
    <w:p w:rsidR="0015251E" w:rsidRPr="004705C5" w:rsidRDefault="007A1A4D">
      <w:pPr>
        <w:spacing w:line="360" w:lineRule="auto"/>
        <w:jc w:val="both"/>
      </w:pPr>
      <w:r w:rsidRPr="004705C5">
        <w:rPr>
          <w:rFonts w:ascii="Book Antiqua" w:eastAsia="Book Antiqua" w:hAnsi="Book Antiqua" w:cs="Book Antiqua"/>
          <w:color w:val="000000"/>
        </w:rPr>
        <w:t xml:space="preserve">58 </w:t>
      </w:r>
      <w:r w:rsidRPr="004705C5">
        <w:rPr>
          <w:rFonts w:ascii="Book Antiqua" w:eastAsia="Book Antiqua" w:hAnsi="Book Antiqua" w:cs="Book Antiqua"/>
          <w:b/>
          <w:bCs/>
          <w:color w:val="000000"/>
        </w:rPr>
        <w:t>Zhou YG</w:t>
      </w:r>
      <w:r w:rsidRPr="004705C5">
        <w:rPr>
          <w:rFonts w:ascii="Book Antiqua" w:eastAsia="Book Antiqua" w:hAnsi="Book Antiqua" w:cs="Book Antiqua"/>
          <w:color w:val="000000"/>
        </w:rPr>
        <w:t xml:space="preserve">, Fu BQ, Zheng XH, Wang DS, Zhao CC, Qi YJ, Sun R, Tian ZG, Xu XL, Wei HM. Aberrant pathogenic GM-CSF+ T cells and inflammatory CD14+CD16+ monocytes in severe pulmonary syndrome patients of a new coronavirus. 2020 Preprint. Available from: </w:t>
      </w:r>
      <w:proofErr w:type="spellStart"/>
      <w:r w:rsidRPr="004705C5">
        <w:rPr>
          <w:rFonts w:ascii="Book Antiqua" w:eastAsia="Book Antiqua" w:hAnsi="Book Antiqua" w:cs="Book Antiqua"/>
          <w:color w:val="000000"/>
        </w:rPr>
        <w:t>bioRxiv</w:t>
      </w:r>
      <w:proofErr w:type="spellEnd"/>
      <w:r w:rsidRPr="004705C5">
        <w:rPr>
          <w:rFonts w:ascii="Book Antiqua" w:eastAsia="Book Antiqua" w:hAnsi="Book Antiqua" w:cs="Book Antiqua"/>
          <w:color w:val="000000"/>
        </w:rPr>
        <w:t xml:space="preserve"> [DOI: 10.1101/2020.02.12.945576]</w:t>
      </w:r>
    </w:p>
    <w:p w:rsidR="0015251E" w:rsidRPr="004705C5" w:rsidRDefault="007A1A4D">
      <w:pPr>
        <w:spacing w:line="360" w:lineRule="auto"/>
        <w:jc w:val="both"/>
      </w:pPr>
      <w:r w:rsidRPr="004705C5">
        <w:rPr>
          <w:rFonts w:ascii="Book Antiqua" w:eastAsia="Book Antiqua" w:hAnsi="Book Antiqua" w:cs="Book Antiqua"/>
          <w:color w:val="000000"/>
        </w:rPr>
        <w:t xml:space="preserve">59 </w:t>
      </w:r>
      <w:r w:rsidRPr="004705C5">
        <w:rPr>
          <w:rFonts w:ascii="Book Antiqua" w:eastAsia="Book Antiqua" w:hAnsi="Book Antiqua" w:cs="Book Antiqua"/>
          <w:b/>
          <w:bCs/>
          <w:color w:val="000000"/>
        </w:rPr>
        <w:t>Zhou F</w:t>
      </w:r>
      <w:r w:rsidRPr="004705C5">
        <w:rPr>
          <w:rFonts w:ascii="Book Antiqua" w:eastAsia="Book Antiqua" w:hAnsi="Book Antiqua" w:cs="Book Antiqua"/>
          <w:color w:val="000000"/>
        </w:rPr>
        <w:t xml:space="preserve">, Yu T, Du R, Fan G, Liu Y, Liu Z, Xiang J, Wang Y, Song B, </w:t>
      </w:r>
      <w:proofErr w:type="spellStart"/>
      <w:r w:rsidRPr="004705C5">
        <w:rPr>
          <w:rFonts w:ascii="Book Antiqua" w:eastAsia="Book Antiqua" w:hAnsi="Book Antiqua" w:cs="Book Antiqua"/>
          <w:color w:val="000000"/>
        </w:rPr>
        <w:t>Gu</w:t>
      </w:r>
      <w:proofErr w:type="spellEnd"/>
      <w:r w:rsidRPr="004705C5">
        <w:rPr>
          <w:rFonts w:ascii="Book Antiqua" w:eastAsia="Book Antiqua" w:hAnsi="Book Antiqua" w:cs="Book Antiqua"/>
          <w:color w:val="000000"/>
        </w:rPr>
        <w:t xml:space="preserve"> X, Guan L, Wei Y, Li H, Wu X, Xu J, </w:t>
      </w:r>
      <w:proofErr w:type="spellStart"/>
      <w:r w:rsidRPr="004705C5">
        <w:rPr>
          <w:rFonts w:ascii="Book Antiqua" w:eastAsia="Book Antiqua" w:hAnsi="Book Antiqua" w:cs="Book Antiqua"/>
          <w:color w:val="000000"/>
        </w:rPr>
        <w:t>Tu</w:t>
      </w:r>
      <w:proofErr w:type="spellEnd"/>
      <w:r w:rsidRPr="004705C5">
        <w:rPr>
          <w:rFonts w:ascii="Book Antiqua" w:eastAsia="Book Antiqua" w:hAnsi="Book Antiqua" w:cs="Book Antiqua"/>
          <w:color w:val="000000"/>
        </w:rPr>
        <w:t xml:space="preserve"> S, Zhang Y, Chen H, Cao B. Clinical course and risk factors for mortality of adult inpatients with COVID-19 in Wuhan, China: a retrospective cohort study. </w:t>
      </w:r>
      <w:r w:rsidRPr="004705C5">
        <w:rPr>
          <w:rFonts w:ascii="Book Antiqua" w:eastAsia="Book Antiqua" w:hAnsi="Book Antiqua" w:cs="Book Antiqua"/>
          <w:i/>
          <w:iCs/>
          <w:color w:val="000000"/>
        </w:rPr>
        <w:t>Lancet</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395</w:t>
      </w:r>
      <w:r w:rsidRPr="004705C5">
        <w:rPr>
          <w:rFonts w:ascii="Book Antiqua" w:eastAsia="Book Antiqua" w:hAnsi="Book Antiqua" w:cs="Book Antiqua"/>
          <w:color w:val="000000"/>
        </w:rPr>
        <w:t>: 1054-1062 [PMID:</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32171076 DOI:</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10.1016/S0140-6736(20)30566-3]</w:t>
      </w:r>
    </w:p>
    <w:p w:rsidR="0015251E" w:rsidRPr="004705C5" w:rsidRDefault="007A1A4D">
      <w:pPr>
        <w:spacing w:line="360" w:lineRule="auto"/>
        <w:jc w:val="both"/>
      </w:pPr>
      <w:r w:rsidRPr="004705C5">
        <w:rPr>
          <w:rFonts w:ascii="Book Antiqua" w:eastAsia="Book Antiqua" w:hAnsi="Book Antiqua" w:cs="Book Antiqua"/>
          <w:color w:val="000000"/>
        </w:rPr>
        <w:t xml:space="preserve">60 </w:t>
      </w:r>
      <w:r w:rsidRPr="004705C5">
        <w:rPr>
          <w:rFonts w:ascii="Book Antiqua" w:eastAsia="Book Antiqua" w:hAnsi="Book Antiqua" w:cs="Book Antiqua"/>
          <w:b/>
          <w:bCs/>
          <w:color w:val="000000"/>
        </w:rPr>
        <w:t>Chen G</w:t>
      </w:r>
      <w:r w:rsidRPr="004705C5">
        <w:rPr>
          <w:rFonts w:ascii="Book Antiqua" w:eastAsia="Book Antiqua" w:hAnsi="Book Antiqua" w:cs="Book Antiqua"/>
          <w:color w:val="000000"/>
        </w:rPr>
        <w:t xml:space="preserve">, Wu D, </w:t>
      </w:r>
      <w:proofErr w:type="spellStart"/>
      <w:r w:rsidRPr="004705C5">
        <w:rPr>
          <w:rFonts w:ascii="Book Antiqua" w:eastAsia="Book Antiqua" w:hAnsi="Book Antiqua" w:cs="Book Antiqua"/>
          <w:color w:val="000000"/>
        </w:rPr>
        <w:t>Guo</w:t>
      </w:r>
      <w:proofErr w:type="spellEnd"/>
      <w:r w:rsidRPr="004705C5">
        <w:rPr>
          <w:rFonts w:ascii="Book Antiqua" w:eastAsia="Book Antiqua" w:hAnsi="Book Antiqua" w:cs="Book Antiqua"/>
          <w:color w:val="000000"/>
        </w:rPr>
        <w:t xml:space="preserve"> W, Cao Y, Huang D, Wang H, Wang T, Zhang X, Chen H, Yu H, Zhang X, Zhang M, Wu S, Song J, Chen T, Han M, Li S, Luo X, Zhao J, Ning Q. Clinical and immunological features of severe and moderate coronavirus disease 2019. </w:t>
      </w:r>
      <w:r w:rsidRPr="004705C5">
        <w:rPr>
          <w:rFonts w:ascii="Book Antiqua" w:eastAsia="Book Antiqua" w:hAnsi="Book Antiqua" w:cs="Book Antiqua"/>
          <w:i/>
          <w:iCs/>
          <w:color w:val="000000"/>
        </w:rPr>
        <w:t xml:space="preserve">J </w:t>
      </w:r>
      <w:proofErr w:type="spellStart"/>
      <w:r w:rsidRPr="004705C5">
        <w:rPr>
          <w:rFonts w:ascii="Book Antiqua" w:eastAsia="Book Antiqua" w:hAnsi="Book Antiqua" w:cs="Book Antiqua"/>
          <w:i/>
          <w:iCs/>
          <w:color w:val="000000"/>
        </w:rPr>
        <w:t>Clin</w:t>
      </w:r>
      <w:proofErr w:type="spellEnd"/>
      <w:r w:rsidRPr="004705C5">
        <w:rPr>
          <w:rFonts w:ascii="Book Antiqua" w:eastAsia="Book Antiqua" w:hAnsi="Book Antiqua" w:cs="Book Antiqua"/>
          <w:i/>
          <w:iCs/>
          <w:color w:val="000000"/>
        </w:rPr>
        <w:t xml:space="preserve"> Invest</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130</w:t>
      </w:r>
      <w:r w:rsidRPr="004705C5">
        <w:rPr>
          <w:rFonts w:ascii="Book Antiqua" w:eastAsia="Book Antiqua" w:hAnsi="Book Antiqua" w:cs="Book Antiqua"/>
          <w:color w:val="000000"/>
        </w:rPr>
        <w:t>: 2620-2629 [PMID: 32217835 DOI: 10.1172/JCI137244]</w:t>
      </w:r>
    </w:p>
    <w:p w:rsidR="0015251E" w:rsidRPr="004705C5" w:rsidRDefault="007A1A4D">
      <w:pPr>
        <w:spacing w:line="360" w:lineRule="auto"/>
        <w:jc w:val="both"/>
      </w:pPr>
      <w:r w:rsidRPr="004705C5">
        <w:rPr>
          <w:rFonts w:ascii="Book Antiqua" w:eastAsia="Book Antiqua" w:hAnsi="Book Antiqua" w:cs="Book Antiqua"/>
          <w:color w:val="000000"/>
        </w:rPr>
        <w:t xml:space="preserve">61 </w:t>
      </w:r>
      <w:r w:rsidRPr="004705C5">
        <w:rPr>
          <w:rFonts w:ascii="Book Antiqua" w:eastAsia="Book Antiqua" w:hAnsi="Book Antiqua" w:cs="Book Antiqua"/>
          <w:b/>
          <w:bCs/>
          <w:color w:val="000000"/>
        </w:rPr>
        <w:t>Herold T</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Jurinovic</w:t>
      </w:r>
      <w:proofErr w:type="spellEnd"/>
      <w:r w:rsidRPr="004705C5">
        <w:rPr>
          <w:rFonts w:ascii="Book Antiqua" w:eastAsia="Book Antiqua" w:hAnsi="Book Antiqua" w:cs="Book Antiqua"/>
          <w:color w:val="000000"/>
        </w:rPr>
        <w:t xml:space="preserve"> V, </w:t>
      </w:r>
      <w:proofErr w:type="spellStart"/>
      <w:r w:rsidRPr="004705C5">
        <w:rPr>
          <w:rFonts w:ascii="Book Antiqua" w:eastAsia="Book Antiqua" w:hAnsi="Book Antiqua" w:cs="Book Antiqua"/>
          <w:color w:val="000000"/>
        </w:rPr>
        <w:t>Arnreich</w:t>
      </w:r>
      <w:proofErr w:type="spellEnd"/>
      <w:r w:rsidRPr="004705C5">
        <w:rPr>
          <w:rFonts w:ascii="Book Antiqua" w:eastAsia="Book Antiqua" w:hAnsi="Book Antiqua" w:cs="Book Antiqua"/>
          <w:color w:val="000000"/>
        </w:rPr>
        <w:t xml:space="preserve"> C, </w:t>
      </w:r>
      <w:proofErr w:type="spellStart"/>
      <w:r w:rsidRPr="004705C5">
        <w:rPr>
          <w:rFonts w:ascii="Book Antiqua" w:eastAsia="Book Antiqua" w:hAnsi="Book Antiqua" w:cs="Book Antiqua"/>
          <w:color w:val="000000"/>
        </w:rPr>
        <w:t>Lipworth</w:t>
      </w:r>
      <w:proofErr w:type="spellEnd"/>
      <w:r w:rsidRPr="004705C5">
        <w:rPr>
          <w:rFonts w:ascii="Book Antiqua" w:eastAsia="Book Antiqua" w:hAnsi="Book Antiqua" w:cs="Book Antiqua"/>
          <w:color w:val="000000"/>
        </w:rPr>
        <w:t xml:space="preserve"> BJ, </w:t>
      </w:r>
      <w:proofErr w:type="spellStart"/>
      <w:r w:rsidRPr="004705C5">
        <w:rPr>
          <w:rFonts w:ascii="Book Antiqua" w:eastAsia="Book Antiqua" w:hAnsi="Book Antiqua" w:cs="Book Antiqua"/>
          <w:color w:val="000000"/>
        </w:rPr>
        <w:t>Hellmuth</w:t>
      </w:r>
      <w:proofErr w:type="spellEnd"/>
      <w:r w:rsidRPr="004705C5">
        <w:rPr>
          <w:rFonts w:ascii="Book Antiqua" w:eastAsia="Book Antiqua" w:hAnsi="Book Antiqua" w:cs="Book Antiqua"/>
          <w:color w:val="000000"/>
        </w:rPr>
        <w:t xml:space="preserve"> JC, von </w:t>
      </w:r>
      <w:proofErr w:type="spellStart"/>
      <w:r w:rsidRPr="004705C5">
        <w:rPr>
          <w:rFonts w:ascii="Book Antiqua" w:eastAsia="Book Antiqua" w:hAnsi="Book Antiqua" w:cs="Book Antiqua"/>
          <w:color w:val="000000"/>
        </w:rPr>
        <w:t>Bergwelt-Baildon</w:t>
      </w:r>
      <w:proofErr w:type="spellEnd"/>
      <w:r w:rsidRPr="004705C5">
        <w:rPr>
          <w:rFonts w:ascii="Book Antiqua" w:eastAsia="Book Antiqua" w:hAnsi="Book Antiqua" w:cs="Book Antiqua"/>
          <w:color w:val="000000"/>
        </w:rPr>
        <w:t xml:space="preserve"> M, Klein M, Weinberger T. Elevated levels of IL-6 and CRP predict the need for mechanical ventilation in COVID-19. </w:t>
      </w:r>
      <w:r w:rsidRPr="004705C5">
        <w:rPr>
          <w:rFonts w:ascii="Book Antiqua" w:eastAsia="Book Antiqua" w:hAnsi="Book Antiqua" w:cs="Book Antiqua"/>
          <w:i/>
          <w:iCs/>
          <w:color w:val="000000"/>
        </w:rPr>
        <w:t xml:space="preserve">J Allergy </w:t>
      </w:r>
      <w:proofErr w:type="spellStart"/>
      <w:r w:rsidRPr="004705C5">
        <w:rPr>
          <w:rFonts w:ascii="Book Antiqua" w:eastAsia="Book Antiqua" w:hAnsi="Book Antiqua" w:cs="Book Antiqua"/>
          <w:i/>
          <w:iCs/>
          <w:color w:val="000000"/>
        </w:rPr>
        <w:t>Clin</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Immunol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146</w:t>
      </w:r>
      <w:r w:rsidRPr="004705C5">
        <w:rPr>
          <w:rFonts w:ascii="Book Antiqua" w:eastAsia="Book Antiqua" w:hAnsi="Book Antiqua" w:cs="Book Antiqua"/>
          <w:color w:val="000000"/>
        </w:rPr>
        <w:t>: 128-136.e4 [PMID: 32425269 DOI: 10.1016/j.jaci.2020.05.008]</w:t>
      </w:r>
    </w:p>
    <w:p w:rsidR="0015251E" w:rsidRPr="004705C5" w:rsidRDefault="007A1A4D">
      <w:pPr>
        <w:spacing w:line="360" w:lineRule="auto"/>
        <w:jc w:val="both"/>
      </w:pPr>
      <w:r w:rsidRPr="004705C5">
        <w:rPr>
          <w:rFonts w:ascii="Book Antiqua" w:eastAsia="Book Antiqua" w:hAnsi="Book Antiqua" w:cs="Book Antiqua"/>
          <w:color w:val="000000"/>
        </w:rPr>
        <w:t xml:space="preserve">62 </w:t>
      </w:r>
      <w:r w:rsidRPr="004705C5">
        <w:rPr>
          <w:rFonts w:ascii="Book Antiqua" w:eastAsia="Book Antiqua" w:hAnsi="Book Antiqua" w:cs="Book Antiqua"/>
          <w:b/>
          <w:bCs/>
          <w:color w:val="000000"/>
        </w:rPr>
        <w:t>Luo P</w:t>
      </w:r>
      <w:r w:rsidRPr="004705C5">
        <w:rPr>
          <w:rFonts w:ascii="Book Antiqua" w:eastAsia="Book Antiqua" w:hAnsi="Book Antiqua" w:cs="Book Antiqua"/>
          <w:color w:val="000000"/>
        </w:rPr>
        <w:t xml:space="preserve">, Liu Y, </w:t>
      </w:r>
      <w:proofErr w:type="spellStart"/>
      <w:r w:rsidRPr="004705C5">
        <w:rPr>
          <w:rFonts w:ascii="Book Antiqua" w:eastAsia="Book Antiqua" w:hAnsi="Book Antiqua" w:cs="Book Antiqua"/>
          <w:color w:val="000000"/>
        </w:rPr>
        <w:t>Qiu</w:t>
      </w:r>
      <w:proofErr w:type="spellEnd"/>
      <w:r w:rsidRPr="004705C5">
        <w:rPr>
          <w:rFonts w:ascii="Book Antiqua" w:eastAsia="Book Antiqua" w:hAnsi="Book Antiqua" w:cs="Book Antiqua"/>
          <w:color w:val="000000"/>
        </w:rPr>
        <w:t xml:space="preserve"> L, Liu X, Liu D, Li J. Tocilizumab treatment in COVID-19: A single center experience. </w:t>
      </w:r>
      <w:r w:rsidRPr="004705C5">
        <w:rPr>
          <w:rFonts w:ascii="Book Antiqua" w:eastAsia="Book Antiqua" w:hAnsi="Book Antiqua" w:cs="Book Antiqua"/>
          <w:i/>
          <w:iCs/>
          <w:color w:val="000000"/>
        </w:rPr>
        <w:t xml:space="preserve">J Med </w:t>
      </w:r>
      <w:proofErr w:type="spellStart"/>
      <w:r w:rsidRPr="004705C5">
        <w:rPr>
          <w:rFonts w:ascii="Book Antiqua" w:eastAsia="Book Antiqua" w:hAnsi="Book Antiqua" w:cs="Book Antiqua"/>
          <w:i/>
          <w:iCs/>
          <w:color w:val="000000"/>
        </w:rPr>
        <w:t>Virol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92</w:t>
      </w:r>
      <w:r w:rsidRPr="004705C5">
        <w:rPr>
          <w:rFonts w:ascii="Book Antiqua" w:eastAsia="Book Antiqua" w:hAnsi="Book Antiqua" w:cs="Book Antiqua"/>
          <w:color w:val="000000"/>
        </w:rPr>
        <w:t>: 814-818 [PMID: 32253759 DOI: 10.1002/jmv.25801]</w:t>
      </w:r>
    </w:p>
    <w:p w:rsidR="0015251E" w:rsidRPr="004705C5" w:rsidRDefault="007A1A4D">
      <w:pPr>
        <w:spacing w:line="360" w:lineRule="auto"/>
        <w:jc w:val="both"/>
      </w:pPr>
      <w:r w:rsidRPr="004705C5">
        <w:rPr>
          <w:rFonts w:ascii="Book Antiqua" w:eastAsia="Book Antiqua" w:hAnsi="Book Antiqua" w:cs="Book Antiqua"/>
          <w:color w:val="000000"/>
        </w:rPr>
        <w:t xml:space="preserve">63 </w:t>
      </w:r>
      <w:proofErr w:type="gramStart"/>
      <w:r w:rsidRPr="004705C5">
        <w:rPr>
          <w:rFonts w:ascii="Book Antiqua" w:eastAsia="Book Antiqua" w:hAnsi="Book Antiqua" w:cs="Book Antiqua"/>
          <w:b/>
          <w:bCs/>
          <w:color w:val="000000"/>
        </w:rPr>
        <w:t>RECOVERY</w:t>
      </w:r>
      <w:proofErr w:type="gramEnd"/>
      <w:r w:rsidRPr="004705C5">
        <w:rPr>
          <w:rFonts w:ascii="Book Antiqua" w:eastAsia="Book Antiqua" w:hAnsi="Book Antiqua" w:cs="Book Antiqua"/>
          <w:b/>
          <w:bCs/>
          <w:color w:val="000000"/>
        </w:rPr>
        <w:t xml:space="preserve"> Collaborative Group.</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Horby</w:t>
      </w:r>
      <w:proofErr w:type="spellEnd"/>
      <w:r w:rsidRPr="004705C5">
        <w:rPr>
          <w:rFonts w:ascii="Book Antiqua" w:eastAsia="Book Antiqua" w:hAnsi="Book Antiqua" w:cs="Book Antiqua"/>
          <w:color w:val="000000"/>
        </w:rPr>
        <w:t xml:space="preserve"> P, Lim WS, </w:t>
      </w:r>
      <w:proofErr w:type="spellStart"/>
      <w:r w:rsidRPr="004705C5">
        <w:rPr>
          <w:rFonts w:ascii="Book Antiqua" w:eastAsia="Book Antiqua" w:hAnsi="Book Antiqua" w:cs="Book Antiqua"/>
          <w:color w:val="000000"/>
        </w:rPr>
        <w:t>Emberson</w:t>
      </w:r>
      <w:proofErr w:type="spellEnd"/>
      <w:r w:rsidRPr="004705C5">
        <w:rPr>
          <w:rFonts w:ascii="Book Antiqua" w:eastAsia="Book Antiqua" w:hAnsi="Book Antiqua" w:cs="Book Antiqua"/>
          <w:color w:val="000000"/>
        </w:rPr>
        <w:t xml:space="preserve"> JR, </w:t>
      </w:r>
      <w:proofErr w:type="spellStart"/>
      <w:r w:rsidRPr="004705C5">
        <w:rPr>
          <w:rFonts w:ascii="Book Antiqua" w:eastAsia="Book Antiqua" w:hAnsi="Book Antiqua" w:cs="Book Antiqua"/>
          <w:color w:val="000000"/>
        </w:rPr>
        <w:t>Mafham</w:t>
      </w:r>
      <w:proofErr w:type="spellEnd"/>
      <w:r w:rsidRPr="004705C5">
        <w:rPr>
          <w:rFonts w:ascii="Book Antiqua" w:eastAsia="Book Antiqua" w:hAnsi="Book Antiqua" w:cs="Book Antiqua"/>
          <w:color w:val="000000"/>
        </w:rPr>
        <w:t xml:space="preserve"> M, Bell JL, </w:t>
      </w:r>
      <w:proofErr w:type="spellStart"/>
      <w:r w:rsidRPr="004705C5">
        <w:rPr>
          <w:rFonts w:ascii="Book Antiqua" w:eastAsia="Book Antiqua" w:hAnsi="Book Antiqua" w:cs="Book Antiqua"/>
          <w:color w:val="000000"/>
        </w:rPr>
        <w:t>Linsell</w:t>
      </w:r>
      <w:proofErr w:type="spellEnd"/>
      <w:r w:rsidRPr="004705C5">
        <w:rPr>
          <w:rFonts w:ascii="Book Antiqua" w:eastAsia="Book Antiqua" w:hAnsi="Book Antiqua" w:cs="Book Antiqua"/>
          <w:color w:val="000000"/>
        </w:rPr>
        <w:t xml:space="preserve"> L, </w:t>
      </w:r>
      <w:proofErr w:type="spellStart"/>
      <w:r w:rsidRPr="004705C5">
        <w:rPr>
          <w:rFonts w:ascii="Book Antiqua" w:eastAsia="Book Antiqua" w:hAnsi="Book Antiqua" w:cs="Book Antiqua"/>
          <w:color w:val="000000"/>
        </w:rPr>
        <w:t>Staplin</w:t>
      </w:r>
      <w:proofErr w:type="spellEnd"/>
      <w:r w:rsidRPr="004705C5">
        <w:rPr>
          <w:rFonts w:ascii="Book Antiqua" w:eastAsia="Book Antiqua" w:hAnsi="Book Antiqua" w:cs="Book Antiqua"/>
          <w:color w:val="000000"/>
        </w:rPr>
        <w:t xml:space="preserve"> N, </w:t>
      </w:r>
      <w:proofErr w:type="spellStart"/>
      <w:r w:rsidRPr="004705C5">
        <w:rPr>
          <w:rFonts w:ascii="Book Antiqua" w:eastAsia="Book Antiqua" w:hAnsi="Book Antiqua" w:cs="Book Antiqua"/>
          <w:color w:val="000000"/>
        </w:rPr>
        <w:t>Brightling</w:t>
      </w:r>
      <w:proofErr w:type="spellEnd"/>
      <w:r w:rsidRPr="004705C5">
        <w:rPr>
          <w:rFonts w:ascii="Book Antiqua" w:eastAsia="Book Antiqua" w:hAnsi="Book Antiqua" w:cs="Book Antiqua"/>
          <w:color w:val="000000"/>
        </w:rPr>
        <w:t xml:space="preserve"> C, </w:t>
      </w:r>
      <w:proofErr w:type="spellStart"/>
      <w:r w:rsidRPr="004705C5">
        <w:rPr>
          <w:rFonts w:ascii="Book Antiqua" w:eastAsia="Book Antiqua" w:hAnsi="Book Antiqua" w:cs="Book Antiqua"/>
          <w:color w:val="000000"/>
        </w:rPr>
        <w:t>Ustianowski</w:t>
      </w:r>
      <w:proofErr w:type="spellEnd"/>
      <w:r w:rsidRPr="004705C5">
        <w:rPr>
          <w:rFonts w:ascii="Book Antiqua" w:eastAsia="Book Antiqua" w:hAnsi="Book Antiqua" w:cs="Book Antiqua"/>
          <w:color w:val="000000"/>
        </w:rPr>
        <w:t xml:space="preserve"> A, </w:t>
      </w:r>
      <w:proofErr w:type="spellStart"/>
      <w:r w:rsidRPr="004705C5">
        <w:rPr>
          <w:rFonts w:ascii="Book Antiqua" w:eastAsia="Book Antiqua" w:hAnsi="Book Antiqua" w:cs="Book Antiqua"/>
          <w:color w:val="000000"/>
        </w:rPr>
        <w:t>Elmahi</w:t>
      </w:r>
      <w:proofErr w:type="spellEnd"/>
      <w:r w:rsidRPr="004705C5">
        <w:rPr>
          <w:rFonts w:ascii="Book Antiqua" w:eastAsia="Book Antiqua" w:hAnsi="Book Antiqua" w:cs="Book Antiqua"/>
          <w:color w:val="000000"/>
        </w:rPr>
        <w:t xml:space="preserve"> E, </w:t>
      </w:r>
      <w:proofErr w:type="spellStart"/>
      <w:r w:rsidRPr="004705C5">
        <w:rPr>
          <w:rFonts w:ascii="Book Antiqua" w:eastAsia="Book Antiqua" w:hAnsi="Book Antiqua" w:cs="Book Antiqua"/>
          <w:color w:val="000000"/>
        </w:rPr>
        <w:t>Prudon</w:t>
      </w:r>
      <w:proofErr w:type="spellEnd"/>
      <w:r w:rsidRPr="004705C5">
        <w:rPr>
          <w:rFonts w:ascii="Book Antiqua" w:eastAsia="Book Antiqua" w:hAnsi="Book Antiqua" w:cs="Book Antiqua"/>
          <w:color w:val="000000"/>
        </w:rPr>
        <w:t xml:space="preserve"> B, Green C, Felton T, Chadwick D, </w:t>
      </w:r>
      <w:proofErr w:type="spellStart"/>
      <w:r w:rsidRPr="004705C5">
        <w:rPr>
          <w:rFonts w:ascii="Book Antiqua" w:eastAsia="Book Antiqua" w:hAnsi="Book Antiqua" w:cs="Book Antiqua"/>
          <w:color w:val="000000"/>
        </w:rPr>
        <w:t>Rege</w:t>
      </w:r>
      <w:proofErr w:type="spellEnd"/>
      <w:r w:rsidRPr="004705C5">
        <w:rPr>
          <w:rFonts w:ascii="Book Antiqua" w:eastAsia="Book Antiqua" w:hAnsi="Book Antiqua" w:cs="Book Antiqua"/>
          <w:color w:val="000000"/>
        </w:rPr>
        <w:t xml:space="preserve"> K, </w:t>
      </w:r>
      <w:proofErr w:type="spellStart"/>
      <w:r w:rsidRPr="004705C5">
        <w:rPr>
          <w:rFonts w:ascii="Book Antiqua" w:eastAsia="Book Antiqua" w:hAnsi="Book Antiqua" w:cs="Book Antiqua"/>
          <w:color w:val="000000"/>
        </w:rPr>
        <w:t>Fegan</w:t>
      </w:r>
      <w:proofErr w:type="spellEnd"/>
      <w:r w:rsidRPr="004705C5">
        <w:rPr>
          <w:rFonts w:ascii="Book Antiqua" w:eastAsia="Book Antiqua" w:hAnsi="Book Antiqua" w:cs="Book Antiqua"/>
          <w:color w:val="000000"/>
        </w:rPr>
        <w:t xml:space="preserve"> C, Chappell LC, Faust SN, Jaki T, Jeffery K, Montgomery A, Rowan K, </w:t>
      </w:r>
      <w:proofErr w:type="spellStart"/>
      <w:r w:rsidRPr="004705C5">
        <w:rPr>
          <w:rFonts w:ascii="Book Antiqua" w:eastAsia="Book Antiqua" w:hAnsi="Book Antiqua" w:cs="Book Antiqua"/>
          <w:color w:val="000000"/>
        </w:rPr>
        <w:t>Juszczak</w:t>
      </w:r>
      <w:proofErr w:type="spellEnd"/>
      <w:r w:rsidRPr="004705C5">
        <w:rPr>
          <w:rFonts w:ascii="Book Antiqua" w:eastAsia="Book Antiqua" w:hAnsi="Book Antiqua" w:cs="Book Antiqua"/>
          <w:color w:val="000000"/>
        </w:rPr>
        <w:t xml:space="preserve"> E, Baillie JK, Haynes R, </w:t>
      </w:r>
      <w:proofErr w:type="spellStart"/>
      <w:r w:rsidRPr="004705C5">
        <w:rPr>
          <w:rFonts w:ascii="Book Antiqua" w:eastAsia="Book Antiqua" w:hAnsi="Book Antiqua" w:cs="Book Antiqua"/>
          <w:color w:val="000000"/>
        </w:rPr>
        <w:t>Landray</w:t>
      </w:r>
      <w:proofErr w:type="spellEnd"/>
      <w:r w:rsidRPr="004705C5">
        <w:rPr>
          <w:rFonts w:ascii="Book Antiqua" w:eastAsia="Book Antiqua" w:hAnsi="Book Antiqua" w:cs="Book Antiqua"/>
          <w:color w:val="000000"/>
        </w:rPr>
        <w:t xml:space="preserve"> MJ. </w:t>
      </w:r>
      <w:proofErr w:type="gramStart"/>
      <w:r w:rsidRPr="004705C5">
        <w:rPr>
          <w:rFonts w:ascii="Book Antiqua" w:eastAsia="Book Antiqua" w:hAnsi="Book Antiqua" w:cs="Book Antiqua"/>
          <w:color w:val="000000"/>
        </w:rPr>
        <w:t>Dexamethasone in Hospitalized Patients with Covid-19.</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N </w:t>
      </w:r>
      <w:proofErr w:type="spellStart"/>
      <w:r w:rsidRPr="004705C5">
        <w:rPr>
          <w:rFonts w:ascii="Book Antiqua" w:eastAsia="Book Antiqua" w:hAnsi="Book Antiqua" w:cs="Book Antiqua"/>
          <w:i/>
          <w:iCs/>
          <w:color w:val="000000"/>
        </w:rPr>
        <w:t>Engl</w:t>
      </w:r>
      <w:proofErr w:type="spellEnd"/>
      <w:r w:rsidRPr="004705C5">
        <w:rPr>
          <w:rFonts w:ascii="Book Antiqua" w:eastAsia="Book Antiqua" w:hAnsi="Book Antiqua" w:cs="Book Antiqua"/>
          <w:i/>
          <w:iCs/>
          <w:color w:val="000000"/>
        </w:rPr>
        <w:t xml:space="preserve"> J Med</w:t>
      </w:r>
      <w:r w:rsidRPr="004705C5">
        <w:rPr>
          <w:rFonts w:ascii="Book Antiqua" w:eastAsia="Book Antiqua" w:hAnsi="Book Antiqua" w:cs="Book Antiqua"/>
          <w:color w:val="000000"/>
        </w:rPr>
        <w:t xml:space="preserve"> 2021; </w:t>
      </w:r>
      <w:r w:rsidRPr="004705C5">
        <w:rPr>
          <w:rFonts w:ascii="Book Antiqua" w:eastAsia="Book Antiqua" w:hAnsi="Book Antiqua" w:cs="Book Antiqua"/>
          <w:b/>
          <w:bCs/>
          <w:color w:val="000000"/>
        </w:rPr>
        <w:t>384</w:t>
      </w:r>
      <w:r w:rsidRPr="004705C5">
        <w:rPr>
          <w:rFonts w:ascii="Book Antiqua" w:eastAsia="Book Antiqua" w:hAnsi="Book Antiqua" w:cs="Book Antiqua"/>
          <w:color w:val="000000"/>
        </w:rPr>
        <w:t>: 693-704 [PMID: 32678530 DOI: 10.1056/NEJMoa2021436]</w:t>
      </w:r>
    </w:p>
    <w:p w:rsidR="0015251E" w:rsidRPr="004705C5" w:rsidRDefault="007A1A4D">
      <w:pPr>
        <w:spacing w:line="360" w:lineRule="auto"/>
        <w:jc w:val="both"/>
      </w:pPr>
      <w:proofErr w:type="gramStart"/>
      <w:r w:rsidRPr="004705C5">
        <w:rPr>
          <w:rFonts w:ascii="Book Antiqua" w:eastAsia="Book Antiqua" w:hAnsi="Book Antiqua" w:cs="Book Antiqua"/>
          <w:color w:val="000000"/>
        </w:rPr>
        <w:t xml:space="preserve">64 </w:t>
      </w:r>
      <w:proofErr w:type="spellStart"/>
      <w:r w:rsidRPr="004705C5">
        <w:rPr>
          <w:rFonts w:ascii="Book Antiqua" w:eastAsia="Book Antiqua" w:hAnsi="Book Antiqua" w:cs="Book Antiqua"/>
          <w:b/>
          <w:bCs/>
          <w:color w:val="000000"/>
        </w:rPr>
        <w:t>Fajgenbaum</w:t>
      </w:r>
      <w:proofErr w:type="spellEnd"/>
      <w:r w:rsidRPr="004705C5">
        <w:rPr>
          <w:rFonts w:ascii="Book Antiqua" w:eastAsia="Book Antiqua" w:hAnsi="Book Antiqua" w:cs="Book Antiqua"/>
          <w:b/>
          <w:bCs/>
          <w:color w:val="000000"/>
        </w:rPr>
        <w:t xml:space="preserve"> DC</w:t>
      </w:r>
      <w:r w:rsidRPr="004705C5">
        <w:rPr>
          <w:rFonts w:ascii="Book Antiqua" w:eastAsia="Book Antiqua" w:hAnsi="Book Antiqua" w:cs="Book Antiqua"/>
          <w:color w:val="000000"/>
        </w:rPr>
        <w:t>, June CH. Cytokine Storm.</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N </w:t>
      </w:r>
      <w:proofErr w:type="spellStart"/>
      <w:r w:rsidRPr="004705C5">
        <w:rPr>
          <w:rFonts w:ascii="Book Antiqua" w:eastAsia="Book Antiqua" w:hAnsi="Book Antiqua" w:cs="Book Antiqua"/>
          <w:i/>
          <w:iCs/>
          <w:color w:val="000000"/>
        </w:rPr>
        <w:t>Engl</w:t>
      </w:r>
      <w:proofErr w:type="spellEnd"/>
      <w:r w:rsidRPr="004705C5">
        <w:rPr>
          <w:rFonts w:ascii="Book Antiqua" w:eastAsia="Book Antiqua" w:hAnsi="Book Antiqua" w:cs="Book Antiqua"/>
          <w:i/>
          <w:iCs/>
          <w:color w:val="000000"/>
        </w:rPr>
        <w:t xml:space="preserve"> J Med</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383</w:t>
      </w:r>
      <w:r w:rsidRPr="004705C5">
        <w:rPr>
          <w:rFonts w:ascii="Book Antiqua" w:eastAsia="Book Antiqua" w:hAnsi="Book Antiqua" w:cs="Book Antiqua"/>
          <w:color w:val="000000"/>
        </w:rPr>
        <w:t>: 2255-2273 [PMID: 33264547 DOI: 10.1056/NEJMra2026131]</w:t>
      </w:r>
    </w:p>
    <w:p w:rsidR="0015251E" w:rsidRPr="004705C5" w:rsidRDefault="007A1A4D">
      <w:pPr>
        <w:spacing w:line="360" w:lineRule="auto"/>
        <w:jc w:val="both"/>
      </w:pPr>
      <w:r w:rsidRPr="004705C5">
        <w:rPr>
          <w:rFonts w:ascii="Book Antiqua" w:eastAsia="Book Antiqua" w:hAnsi="Book Antiqua" w:cs="Book Antiqua"/>
          <w:color w:val="000000"/>
        </w:rPr>
        <w:t xml:space="preserve">65 </w:t>
      </w:r>
      <w:r w:rsidRPr="004705C5">
        <w:rPr>
          <w:rFonts w:ascii="Book Antiqua" w:eastAsia="Book Antiqua" w:hAnsi="Book Antiqua" w:cs="Book Antiqua"/>
          <w:b/>
          <w:bCs/>
          <w:color w:val="000000"/>
        </w:rPr>
        <w:t>Li YP</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Xie</w:t>
      </w:r>
      <w:proofErr w:type="spellEnd"/>
      <w:r w:rsidRPr="004705C5">
        <w:rPr>
          <w:rFonts w:ascii="Book Antiqua" w:eastAsia="Book Antiqua" w:hAnsi="Book Antiqua" w:cs="Book Antiqua"/>
          <w:color w:val="000000"/>
        </w:rPr>
        <w:t xml:space="preserve"> ZW, Lin WY, </w:t>
      </w:r>
      <w:proofErr w:type="spellStart"/>
      <w:r w:rsidRPr="004705C5">
        <w:rPr>
          <w:rFonts w:ascii="Book Antiqua" w:eastAsia="Book Antiqua" w:hAnsi="Book Antiqua" w:cs="Book Antiqua"/>
          <w:color w:val="000000"/>
        </w:rPr>
        <w:t>Cai</w:t>
      </w:r>
      <w:proofErr w:type="spellEnd"/>
      <w:r w:rsidRPr="004705C5">
        <w:rPr>
          <w:rFonts w:ascii="Book Antiqua" w:eastAsia="Book Antiqua" w:hAnsi="Book Antiqua" w:cs="Book Antiqua"/>
          <w:color w:val="000000"/>
        </w:rPr>
        <w:t xml:space="preserve"> WP, Wen CY, Guan YJ, Mo XN, Wang J, Wang YP, Peng P, Chen XD, Hong WX, Xiao GM, Liu JX, Zhang LG, Hu FY, Li F, Zhang FC, Deng XL, Li LH. An exploratory randomized controlled study on the efficacy and safety of </w:t>
      </w:r>
      <w:proofErr w:type="spellStart"/>
      <w:r w:rsidRPr="004705C5">
        <w:rPr>
          <w:rFonts w:ascii="Book Antiqua" w:eastAsia="Book Antiqua" w:hAnsi="Book Antiqua" w:cs="Book Antiqua"/>
          <w:color w:val="000000"/>
        </w:rPr>
        <w:t>lopinavir</w:t>
      </w:r>
      <w:proofErr w:type="spellEnd"/>
      <w:r w:rsidRPr="004705C5">
        <w:rPr>
          <w:rFonts w:ascii="Book Antiqua" w:eastAsia="Book Antiqua" w:hAnsi="Book Antiqua" w:cs="Book Antiqua"/>
          <w:color w:val="000000"/>
        </w:rPr>
        <w:t xml:space="preserve">/ritonavir or </w:t>
      </w:r>
      <w:proofErr w:type="spellStart"/>
      <w:r w:rsidRPr="004705C5">
        <w:rPr>
          <w:rFonts w:ascii="Book Antiqua" w:eastAsia="Book Antiqua" w:hAnsi="Book Antiqua" w:cs="Book Antiqua"/>
          <w:color w:val="000000"/>
        </w:rPr>
        <w:t>arbidol</w:t>
      </w:r>
      <w:proofErr w:type="spellEnd"/>
      <w:r w:rsidRPr="004705C5">
        <w:rPr>
          <w:rFonts w:ascii="Book Antiqua" w:eastAsia="Book Antiqua" w:hAnsi="Book Antiqua" w:cs="Book Antiqua"/>
          <w:color w:val="000000"/>
        </w:rPr>
        <w:t xml:space="preserve"> treating adult patients hospitalized with mild/moderate COVID-19 (ELACOI). 2020 Preprint. Available from: </w:t>
      </w:r>
      <w:proofErr w:type="spellStart"/>
      <w:r w:rsidRPr="004705C5">
        <w:rPr>
          <w:rFonts w:ascii="Book Antiqua" w:eastAsia="Book Antiqua" w:hAnsi="Book Antiqua" w:cs="Book Antiqua"/>
          <w:color w:val="000000"/>
        </w:rPr>
        <w:t>medRxiv</w:t>
      </w:r>
      <w:proofErr w:type="spellEnd"/>
      <w:r w:rsidRPr="004705C5">
        <w:rPr>
          <w:rFonts w:ascii="Book Antiqua" w:eastAsia="Book Antiqua" w:hAnsi="Book Antiqua" w:cs="Book Antiqua"/>
          <w:color w:val="000000"/>
        </w:rPr>
        <w:t xml:space="preserve"> [DOI:</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10.1101/2020.03.19.20038984]</w:t>
      </w:r>
    </w:p>
    <w:p w:rsidR="0015251E" w:rsidRPr="004705C5" w:rsidRDefault="007A1A4D">
      <w:pPr>
        <w:spacing w:line="360" w:lineRule="auto"/>
        <w:jc w:val="both"/>
      </w:pPr>
      <w:r w:rsidRPr="004705C5">
        <w:rPr>
          <w:rFonts w:ascii="Book Antiqua" w:eastAsia="Book Antiqua" w:hAnsi="Book Antiqua" w:cs="Book Antiqua"/>
          <w:color w:val="000000"/>
        </w:rPr>
        <w:t xml:space="preserve">66 </w:t>
      </w:r>
      <w:r w:rsidRPr="004705C5">
        <w:rPr>
          <w:rFonts w:ascii="Book Antiqua" w:eastAsia="Book Antiqua" w:hAnsi="Book Antiqua" w:cs="Book Antiqua"/>
          <w:b/>
          <w:bCs/>
          <w:color w:val="000000"/>
        </w:rPr>
        <w:t xml:space="preserve">World Health </w:t>
      </w:r>
      <w:proofErr w:type="gramStart"/>
      <w:r w:rsidRPr="004705C5">
        <w:rPr>
          <w:rFonts w:ascii="Book Antiqua" w:eastAsia="Book Antiqua" w:hAnsi="Book Antiqua" w:cs="Book Antiqua"/>
          <w:b/>
          <w:bCs/>
          <w:color w:val="000000"/>
        </w:rPr>
        <w:t>Organization</w:t>
      </w:r>
      <w:proofErr w:type="gramEnd"/>
      <w:r w:rsidRPr="004705C5">
        <w:rPr>
          <w:rFonts w:ascii="Book Antiqua" w:eastAsia="Book Antiqua" w:hAnsi="Book Antiqua" w:cs="Book Antiqua"/>
          <w:color w:val="000000"/>
        </w:rPr>
        <w:t>. Infection prevention and control during health care when novel coronavirus (‎</w:t>
      </w:r>
      <w:proofErr w:type="spellStart"/>
      <w:r w:rsidRPr="004705C5">
        <w:rPr>
          <w:rFonts w:ascii="Book Antiqua" w:eastAsia="Book Antiqua" w:hAnsi="Book Antiqua" w:cs="Book Antiqua"/>
          <w:color w:val="000000"/>
        </w:rPr>
        <w:t>nCoV</w:t>
      </w:r>
      <w:proofErr w:type="spellEnd"/>
      <w:proofErr w:type="gramStart"/>
      <w:r w:rsidRPr="004705C5">
        <w:rPr>
          <w:rFonts w:ascii="Book Antiqua" w:eastAsia="Book Antiqua" w:hAnsi="Book Antiqua" w:cs="Book Antiqua"/>
          <w:color w:val="000000"/>
        </w:rPr>
        <w:t>)‎</w:t>
      </w:r>
      <w:proofErr w:type="gramEnd"/>
      <w:r w:rsidRPr="004705C5">
        <w:rPr>
          <w:rFonts w:ascii="Book Antiqua" w:eastAsia="Book Antiqua" w:hAnsi="Book Antiqua" w:cs="Book Antiqua"/>
          <w:color w:val="000000"/>
        </w:rPr>
        <w:t xml:space="preserve"> infection is suspected: interim guidance. [</w:t>
      </w:r>
      <w:proofErr w:type="gramStart"/>
      <w:r w:rsidRPr="004705C5">
        <w:rPr>
          <w:rFonts w:ascii="Book Antiqua" w:eastAsia="Book Antiqua" w:hAnsi="Book Antiqua" w:cs="Book Antiqua"/>
          <w:color w:val="000000"/>
        </w:rPr>
        <w:t>cited</w:t>
      </w:r>
      <w:proofErr w:type="gramEnd"/>
      <w:r w:rsidRPr="004705C5">
        <w:rPr>
          <w:rFonts w:ascii="Book Antiqua" w:eastAsia="Book Antiqua" w:hAnsi="Book Antiqua" w:cs="Book Antiqua"/>
          <w:color w:val="000000"/>
        </w:rPr>
        <w:t xml:space="preserve"> 25 January 2020]. Available from: https://apps.who.int/iris/handle/10665/330674</w:t>
      </w:r>
    </w:p>
    <w:p w:rsidR="0015251E" w:rsidRPr="004705C5" w:rsidRDefault="007A1A4D">
      <w:pPr>
        <w:spacing w:line="360" w:lineRule="auto"/>
        <w:jc w:val="both"/>
      </w:pPr>
      <w:r w:rsidRPr="004705C5">
        <w:rPr>
          <w:rFonts w:ascii="Book Antiqua" w:eastAsia="Book Antiqua" w:hAnsi="Book Antiqua" w:cs="Book Antiqua"/>
          <w:color w:val="000000"/>
        </w:rPr>
        <w:t xml:space="preserve">67 </w:t>
      </w:r>
      <w:r w:rsidRPr="004705C5">
        <w:rPr>
          <w:rFonts w:ascii="Book Antiqua" w:eastAsia="Book Antiqua" w:hAnsi="Book Antiqua" w:cs="Book Antiqua"/>
          <w:b/>
          <w:bCs/>
          <w:color w:val="000000"/>
        </w:rPr>
        <w:t>Wu J</w:t>
      </w:r>
      <w:r w:rsidRPr="004705C5">
        <w:rPr>
          <w:rFonts w:ascii="Book Antiqua" w:eastAsia="Book Antiqua" w:hAnsi="Book Antiqua" w:cs="Book Antiqua"/>
          <w:color w:val="000000"/>
        </w:rPr>
        <w:t xml:space="preserve">, Yu J, Shi X, Li W, Song S, Zhao L, Zhao X, Liu J, Wang D, Liu C, Huang B, </w:t>
      </w:r>
      <w:proofErr w:type="spellStart"/>
      <w:r w:rsidRPr="004705C5">
        <w:rPr>
          <w:rFonts w:ascii="Book Antiqua" w:eastAsia="Book Antiqua" w:hAnsi="Book Antiqua" w:cs="Book Antiqua"/>
          <w:color w:val="000000"/>
        </w:rPr>
        <w:t>Meng</w:t>
      </w:r>
      <w:proofErr w:type="spellEnd"/>
      <w:r w:rsidRPr="004705C5">
        <w:rPr>
          <w:rFonts w:ascii="Book Antiqua" w:eastAsia="Book Antiqua" w:hAnsi="Book Antiqua" w:cs="Book Antiqua"/>
          <w:color w:val="000000"/>
        </w:rPr>
        <w:t xml:space="preserve"> Y, Jiang B, Deng Y, Cao H, Li L. Epidemiological and clinical characteristics of 70 cases of coronavirus disease and concomitant hepatitis B virus infection: A </w:t>
      </w:r>
      <w:proofErr w:type="spellStart"/>
      <w:r w:rsidRPr="004705C5">
        <w:rPr>
          <w:rFonts w:ascii="Book Antiqua" w:eastAsia="Book Antiqua" w:hAnsi="Book Antiqua" w:cs="Book Antiqua"/>
          <w:color w:val="000000"/>
        </w:rPr>
        <w:t>multicentre</w:t>
      </w:r>
      <w:proofErr w:type="spellEnd"/>
      <w:r w:rsidRPr="004705C5">
        <w:rPr>
          <w:rFonts w:ascii="Book Antiqua" w:eastAsia="Book Antiqua" w:hAnsi="Book Antiqua" w:cs="Book Antiqua"/>
          <w:color w:val="000000"/>
        </w:rPr>
        <w:t xml:space="preserve"> descriptive study. </w:t>
      </w:r>
      <w:r w:rsidRPr="004705C5">
        <w:rPr>
          <w:rFonts w:ascii="Book Antiqua" w:eastAsia="Book Antiqua" w:hAnsi="Book Antiqua" w:cs="Book Antiqua"/>
          <w:i/>
          <w:iCs/>
          <w:color w:val="000000"/>
        </w:rPr>
        <w:t xml:space="preserve">J Viral </w:t>
      </w:r>
      <w:proofErr w:type="spellStart"/>
      <w:r w:rsidRPr="004705C5">
        <w:rPr>
          <w:rFonts w:ascii="Book Antiqua" w:eastAsia="Book Antiqua" w:hAnsi="Book Antiqua" w:cs="Book Antiqua"/>
          <w:i/>
          <w:iCs/>
          <w:color w:val="000000"/>
        </w:rPr>
        <w:t>Hepat</w:t>
      </w:r>
      <w:proofErr w:type="spellEnd"/>
      <w:r w:rsidRPr="004705C5">
        <w:rPr>
          <w:rFonts w:ascii="Book Antiqua" w:eastAsia="Book Antiqua" w:hAnsi="Book Antiqua" w:cs="Book Antiqua"/>
          <w:color w:val="000000"/>
        </w:rPr>
        <w:t xml:space="preserve"> 2021; </w:t>
      </w:r>
      <w:r w:rsidRPr="004705C5">
        <w:rPr>
          <w:rFonts w:ascii="Book Antiqua" w:eastAsia="Book Antiqua" w:hAnsi="Book Antiqua" w:cs="Book Antiqua"/>
          <w:b/>
          <w:bCs/>
          <w:color w:val="000000"/>
        </w:rPr>
        <w:t>28</w:t>
      </w:r>
      <w:r w:rsidRPr="004705C5">
        <w:rPr>
          <w:rFonts w:ascii="Book Antiqua" w:eastAsia="Book Antiqua" w:hAnsi="Book Antiqua" w:cs="Book Antiqua"/>
          <w:color w:val="000000"/>
        </w:rPr>
        <w:t>: 80-88 [PMID: 32929826 DOI: 10.1111/jvh.13404]</w:t>
      </w:r>
    </w:p>
    <w:p w:rsidR="0015251E" w:rsidRPr="004705C5" w:rsidRDefault="007A1A4D">
      <w:pPr>
        <w:spacing w:line="360" w:lineRule="auto"/>
        <w:jc w:val="both"/>
      </w:pPr>
      <w:r w:rsidRPr="004705C5">
        <w:rPr>
          <w:rFonts w:ascii="Book Antiqua" w:eastAsia="Book Antiqua" w:hAnsi="Book Antiqua" w:cs="Book Antiqua"/>
          <w:color w:val="000000"/>
        </w:rPr>
        <w:t xml:space="preserve">68 </w:t>
      </w:r>
      <w:r w:rsidRPr="004705C5">
        <w:rPr>
          <w:rFonts w:ascii="Book Antiqua" w:eastAsia="Book Antiqua" w:hAnsi="Book Antiqua" w:cs="Book Antiqua"/>
          <w:b/>
          <w:bCs/>
          <w:color w:val="000000"/>
        </w:rPr>
        <w:t>de la Rica R</w:t>
      </w:r>
      <w:r w:rsidRPr="004705C5">
        <w:rPr>
          <w:rFonts w:ascii="Book Antiqua" w:eastAsia="Book Antiqua" w:hAnsi="Book Antiqua" w:cs="Book Antiqua"/>
          <w:color w:val="000000"/>
        </w:rPr>
        <w:t xml:space="preserve">, Borges M, Aranda M, Del Castillo A, </w:t>
      </w:r>
      <w:proofErr w:type="spellStart"/>
      <w:r w:rsidRPr="004705C5">
        <w:rPr>
          <w:rFonts w:ascii="Book Antiqua" w:eastAsia="Book Antiqua" w:hAnsi="Book Antiqua" w:cs="Book Antiqua"/>
          <w:color w:val="000000"/>
        </w:rPr>
        <w:t>Socias</w:t>
      </w:r>
      <w:proofErr w:type="spellEnd"/>
      <w:r w:rsidRPr="004705C5">
        <w:rPr>
          <w:rFonts w:ascii="Book Antiqua" w:eastAsia="Book Antiqua" w:hAnsi="Book Antiqua" w:cs="Book Antiqua"/>
          <w:color w:val="000000"/>
        </w:rPr>
        <w:t xml:space="preserve"> A, </w:t>
      </w:r>
      <w:proofErr w:type="spellStart"/>
      <w:r w:rsidRPr="004705C5">
        <w:rPr>
          <w:rFonts w:ascii="Book Antiqua" w:eastAsia="Book Antiqua" w:hAnsi="Book Antiqua" w:cs="Book Antiqua"/>
          <w:color w:val="000000"/>
        </w:rPr>
        <w:t>Payeras</w:t>
      </w:r>
      <w:proofErr w:type="spellEnd"/>
      <w:r w:rsidRPr="004705C5">
        <w:rPr>
          <w:rFonts w:ascii="Book Antiqua" w:eastAsia="Book Antiqua" w:hAnsi="Book Antiqua" w:cs="Book Antiqua"/>
          <w:color w:val="000000"/>
        </w:rPr>
        <w:t xml:space="preserve"> A, </w:t>
      </w:r>
      <w:proofErr w:type="spellStart"/>
      <w:r w:rsidRPr="004705C5">
        <w:rPr>
          <w:rFonts w:ascii="Book Antiqua" w:eastAsia="Book Antiqua" w:hAnsi="Book Antiqua" w:cs="Book Antiqua"/>
          <w:color w:val="000000"/>
        </w:rPr>
        <w:t>Rialp</w:t>
      </w:r>
      <w:proofErr w:type="spellEnd"/>
      <w:r w:rsidRPr="004705C5">
        <w:rPr>
          <w:rFonts w:ascii="Book Antiqua" w:eastAsia="Book Antiqua" w:hAnsi="Book Antiqua" w:cs="Book Antiqua"/>
          <w:color w:val="000000"/>
        </w:rPr>
        <w:t xml:space="preserve"> G, </w:t>
      </w:r>
      <w:proofErr w:type="spellStart"/>
      <w:r w:rsidRPr="004705C5">
        <w:rPr>
          <w:rFonts w:ascii="Book Antiqua" w:eastAsia="Book Antiqua" w:hAnsi="Book Antiqua" w:cs="Book Antiqua"/>
          <w:color w:val="000000"/>
        </w:rPr>
        <w:t>Socias</w:t>
      </w:r>
      <w:proofErr w:type="spellEnd"/>
      <w:r w:rsidRPr="004705C5">
        <w:rPr>
          <w:rFonts w:ascii="Book Antiqua" w:eastAsia="Book Antiqua" w:hAnsi="Book Antiqua" w:cs="Book Antiqua"/>
          <w:color w:val="000000"/>
        </w:rPr>
        <w:t xml:space="preserve"> L, </w:t>
      </w:r>
      <w:proofErr w:type="spellStart"/>
      <w:r w:rsidRPr="004705C5">
        <w:rPr>
          <w:rFonts w:ascii="Book Antiqua" w:eastAsia="Book Antiqua" w:hAnsi="Book Antiqua" w:cs="Book Antiqua"/>
          <w:color w:val="000000"/>
        </w:rPr>
        <w:t>Masmiquel</w:t>
      </w:r>
      <w:proofErr w:type="spellEnd"/>
      <w:r w:rsidRPr="004705C5">
        <w:rPr>
          <w:rFonts w:ascii="Book Antiqua" w:eastAsia="Book Antiqua" w:hAnsi="Book Antiqua" w:cs="Book Antiqua"/>
          <w:color w:val="000000"/>
        </w:rPr>
        <w:t xml:space="preserve"> L, Gonzalez-Freire M. Low Albumin Levels Are Associated with Poorer Outcomes in a Case Series of COVID-19 Patients in Spain: A Retrospective Cohort Study. </w:t>
      </w:r>
      <w:r w:rsidRPr="004705C5">
        <w:rPr>
          <w:rFonts w:ascii="Book Antiqua" w:eastAsia="Book Antiqua" w:hAnsi="Book Antiqua" w:cs="Book Antiqua"/>
          <w:i/>
          <w:iCs/>
          <w:color w:val="000000"/>
        </w:rPr>
        <w:t>Microorganisms</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8</w:t>
      </w:r>
      <w:r w:rsidRPr="004705C5">
        <w:rPr>
          <w:rFonts w:ascii="Book Antiqua" w:eastAsia="Book Antiqua" w:hAnsi="Book Antiqua" w:cs="Book Antiqua"/>
          <w:color w:val="000000"/>
        </w:rPr>
        <w:t xml:space="preserve"> [PMID: 32722020 DOI: 10.3390/microorganisms8081106]</w:t>
      </w:r>
    </w:p>
    <w:p w:rsidR="0015251E" w:rsidRPr="004705C5" w:rsidRDefault="007A1A4D">
      <w:pPr>
        <w:spacing w:line="360" w:lineRule="auto"/>
        <w:jc w:val="both"/>
      </w:pPr>
      <w:r w:rsidRPr="004705C5">
        <w:rPr>
          <w:rFonts w:ascii="Book Antiqua" w:eastAsia="Book Antiqua" w:hAnsi="Book Antiqua" w:cs="Book Antiqua"/>
          <w:color w:val="000000"/>
        </w:rPr>
        <w:t xml:space="preserve">69 </w:t>
      </w:r>
      <w:r w:rsidRPr="004705C5">
        <w:rPr>
          <w:rFonts w:ascii="Book Antiqua" w:eastAsia="Book Antiqua" w:hAnsi="Book Antiqua" w:cs="Book Antiqua"/>
          <w:b/>
          <w:bCs/>
          <w:color w:val="000000"/>
        </w:rPr>
        <w:t>Wang T</w:t>
      </w:r>
      <w:r w:rsidRPr="004705C5">
        <w:rPr>
          <w:rFonts w:ascii="Book Antiqua" w:eastAsia="Book Antiqua" w:hAnsi="Book Antiqua" w:cs="Book Antiqua"/>
          <w:color w:val="000000"/>
        </w:rPr>
        <w:t xml:space="preserve">, Chen R, Liu C, Liang W, Guan W, Tang R, Tang C, Zhang N, </w:t>
      </w:r>
      <w:proofErr w:type="spellStart"/>
      <w:r w:rsidRPr="004705C5">
        <w:rPr>
          <w:rFonts w:ascii="Book Antiqua" w:eastAsia="Book Antiqua" w:hAnsi="Book Antiqua" w:cs="Book Antiqua"/>
          <w:color w:val="000000"/>
        </w:rPr>
        <w:t>Zhong</w:t>
      </w:r>
      <w:proofErr w:type="spellEnd"/>
      <w:r w:rsidRPr="004705C5">
        <w:rPr>
          <w:rFonts w:ascii="Book Antiqua" w:eastAsia="Book Antiqua" w:hAnsi="Book Antiqua" w:cs="Book Antiqua"/>
          <w:color w:val="000000"/>
        </w:rPr>
        <w:t xml:space="preserve"> N, Li S. Attention should be paid to venous thromboembolism prophylaxis in the management of COVID-19. </w:t>
      </w:r>
      <w:r w:rsidRPr="004705C5">
        <w:rPr>
          <w:rFonts w:ascii="Book Antiqua" w:eastAsia="Book Antiqua" w:hAnsi="Book Antiqua" w:cs="Book Antiqua"/>
          <w:i/>
          <w:iCs/>
          <w:color w:val="000000"/>
        </w:rPr>
        <w:t xml:space="preserve">Lancet </w:t>
      </w:r>
      <w:proofErr w:type="spellStart"/>
      <w:r w:rsidRPr="004705C5">
        <w:rPr>
          <w:rFonts w:ascii="Book Antiqua" w:eastAsia="Book Antiqua" w:hAnsi="Book Antiqua" w:cs="Book Antiqua"/>
          <w:i/>
          <w:iCs/>
          <w:color w:val="000000"/>
        </w:rPr>
        <w:t>Haematol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7</w:t>
      </w:r>
      <w:r w:rsidRPr="004705C5">
        <w:rPr>
          <w:rFonts w:ascii="Book Antiqua" w:eastAsia="Book Antiqua" w:hAnsi="Book Antiqua" w:cs="Book Antiqua"/>
          <w:color w:val="000000"/>
        </w:rPr>
        <w:t>: e362-e363 [PMID: 32278361 DOI: 10.1016/S2352-3026(20)30109-5]</w:t>
      </w:r>
    </w:p>
    <w:p w:rsidR="0015251E" w:rsidRPr="004705C5" w:rsidRDefault="007A1A4D">
      <w:pPr>
        <w:spacing w:line="360" w:lineRule="auto"/>
        <w:jc w:val="both"/>
      </w:pPr>
      <w:r w:rsidRPr="004705C5">
        <w:rPr>
          <w:rFonts w:ascii="Book Antiqua" w:eastAsia="Book Antiqua" w:hAnsi="Book Antiqua" w:cs="Book Antiqua"/>
          <w:color w:val="000000"/>
        </w:rPr>
        <w:t xml:space="preserve">70 </w:t>
      </w:r>
      <w:proofErr w:type="spellStart"/>
      <w:r w:rsidRPr="004705C5">
        <w:rPr>
          <w:rFonts w:ascii="Book Antiqua" w:eastAsia="Book Antiqua" w:hAnsi="Book Antiqua" w:cs="Book Antiqua"/>
          <w:b/>
          <w:bCs/>
          <w:color w:val="000000"/>
        </w:rPr>
        <w:t>Ranucci</w:t>
      </w:r>
      <w:proofErr w:type="spellEnd"/>
      <w:r w:rsidRPr="004705C5">
        <w:rPr>
          <w:rFonts w:ascii="Book Antiqua" w:eastAsia="Book Antiqua" w:hAnsi="Book Antiqua" w:cs="Book Antiqua"/>
          <w:b/>
          <w:bCs/>
          <w:color w:val="000000"/>
        </w:rPr>
        <w:t xml:space="preserve"> M</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Ballotta</w:t>
      </w:r>
      <w:proofErr w:type="spellEnd"/>
      <w:r w:rsidRPr="004705C5">
        <w:rPr>
          <w:rFonts w:ascii="Book Antiqua" w:eastAsia="Book Antiqua" w:hAnsi="Book Antiqua" w:cs="Book Antiqua"/>
          <w:color w:val="000000"/>
        </w:rPr>
        <w:t xml:space="preserve"> A, Di </w:t>
      </w:r>
      <w:proofErr w:type="spellStart"/>
      <w:r w:rsidRPr="004705C5">
        <w:rPr>
          <w:rFonts w:ascii="Book Antiqua" w:eastAsia="Book Antiqua" w:hAnsi="Book Antiqua" w:cs="Book Antiqua"/>
          <w:color w:val="000000"/>
        </w:rPr>
        <w:t>Dedda</w:t>
      </w:r>
      <w:proofErr w:type="spellEnd"/>
      <w:r w:rsidRPr="004705C5">
        <w:rPr>
          <w:rFonts w:ascii="Book Antiqua" w:eastAsia="Book Antiqua" w:hAnsi="Book Antiqua" w:cs="Book Antiqua"/>
          <w:color w:val="000000"/>
        </w:rPr>
        <w:t xml:space="preserve"> U, </w:t>
      </w:r>
      <w:proofErr w:type="spellStart"/>
      <w:r w:rsidRPr="004705C5">
        <w:rPr>
          <w:rFonts w:ascii="Book Antiqua" w:eastAsia="Book Antiqua" w:hAnsi="Book Antiqua" w:cs="Book Antiqua"/>
          <w:color w:val="000000"/>
        </w:rPr>
        <w:t>Bayshnikova</w:t>
      </w:r>
      <w:proofErr w:type="spellEnd"/>
      <w:r w:rsidRPr="004705C5">
        <w:rPr>
          <w:rFonts w:ascii="Book Antiqua" w:eastAsia="Book Antiqua" w:hAnsi="Book Antiqua" w:cs="Book Antiqua"/>
          <w:color w:val="000000"/>
        </w:rPr>
        <w:t xml:space="preserve"> E, Dei </w:t>
      </w:r>
      <w:proofErr w:type="spellStart"/>
      <w:r w:rsidRPr="004705C5">
        <w:rPr>
          <w:rFonts w:ascii="Book Antiqua" w:eastAsia="Book Antiqua" w:hAnsi="Book Antiqua" w:cs="Book Antiqua"/>
          <w:color w:val="000000"/>
        </w:rPr>
        <w:t>Poli</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Resta</w:t>
      </w:r>
      <w:proofErr w:type="spellEnd"/>
      <w:r w:rsidRPr="004705C5">
        <w:rPr>
          <w:rFonts w:ascii="Book Antiqua" w:eastAsia="Book Antiqua" w:hAnsi="Book Antiqua" w:cs="Book Antiqua"/>
          <w:color w:val="000000"/>
        </w:rPr>
        <w:t xml:space="preserve"> M, Falco M, Albano G, </w:t>
      </w:r>
      <w:proofErr w:type="spellStart"/>
      <w:r w:rsidRPr="004705C5">
        <w:rPr>
          <w:rFonts w:ascii="Book Antiqua" w:eastAsia="Book Antiqua" w:hAnsi="Book Antiqua" w:cs="Book Antiqua"/>
          <w:color w:val="000000"/>
        </w:rPr>
        <w:t>Menicanti</w:t>
      </w:r>
      <w:proofErr w:type="spellEnd"/>
      <w:r w:rsidRPr="004705C5">
        <w:rPr>
          <w:rFonts w:ascii="Book Antiqua" w:eastAsia="Book Antiqua" w:hAnsi="Book Antiqua" w:cs="Book Antiqua"/>
          <w:color w:val="000000"/>
        </w:rPr>
        <w:t xml:space="preserve"> L. </w:t>
      </w:r>
      <w:proofErr w:type="gramStart"/>
      <w:r w:rsidRPr="004705C5">
        <w:rPr>
          <w:rFonts w:ascii="Book Antiqua" w:eastAsia="Book Antiqua" w:hAnsi="Book Antiqua" w:cs="Book Antiqua"/>
          <w:color w:val="000000"/>
        </w:rPr>
        <w:t xml:space="preserve">The </w:t>
      </w:r>
      <w:proofErr w:type="spellStart"/>
      <w:r w:rsidRPr="004705C5">
        <w:rPr>
          <w:rFonts w:ascii="Book Antiqua" w:eastAsia="Book Antiqua" w:hAnsi="Book Antiqua" w:cs="Book Antiqua"/>
          <w:color w:val="000000"/>
        </w:rPr>
        <w:t>procoagulant</w:t>
      </w:r>
      <w:proofErr w:type="spellEnd"/>
      <w:r w:rsidRPr="004705C5">
        <w:rPr>
          <w:rFonts w:ascii="Book Antiqua" w:eastAsia="Book Antiqua" w:hAnsi="Book Antiqua" w:cs="Book Antiqua"/>
          <w:color w:val="000000"/>
        </w:rPr>
        <w:t xml:space="preserve"> pattern of patients with COVID-19 acute respiratory distress syndrome.</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J </w:t>
      </w:r>
      <w:proofErr w:type="spellStart"/>
      <w:r w:rsidRPr="004705C5">
        <w:rPr>
          <w:rFonts w:ascii="Book Antiqua" w:eastAsia="Book Antiqua" w:hAnsi="Book Antiqua" w:cs="Book Antiqua"/>
          <w:i/>
          <w:iCs/>
          <w:color w:val="000000"/>
        </w:rPr>
        <w:t>Thromb</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Haemost</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18</w:t>
      </w:r>
      <w:r w:rsidRPr="004705C5">
        <w:rPr>
          <w:rFonts w:ascii="Book Antiqua" w:eastAsia="Book Antiqua" w:hAnsi="Book Antiqua" w:cs="Book Antiqua"/>
          <w:color w:val="000000"/>
        </w:rPr>
        <w:t>: 1747-1751 [PMID: 32302448 DOI: 10.1111/jth.14854]</w:t>
      </w:r>
    </w:p>
    <w:p w:rsidR="0015251E" w:rsidRPr="004705C5" w:rsidRDefault="007A1A4D">
      <w:pPr>
        <w:spacing w:line="360" w:lineRule="auto"/>
        <w:jc w:val="both"/>
      </w:pPr>
      <w:r w:rsidRPr="004705C5">
        <w:rPr>
          <w:rFonts w:ascii="Book Antiqua" w:eastAsia="Book Antiqua" w:hAnsi="Book Antiqua" w:cs="Book Antiqua"/>
          <w:color w:val="000000"/>
        </w:rPr>
        <w:t xml:space="preserve">71 </w:t>
      </w:r>
      <w:proofErr w:type="spellStart"/>
      <w:r w:rsidRPr="004705C5">
        <w:rPr>
          <w:rFonts w:ascii="Book Antiqua" w:eastAsia="Book Antiqua" w:hAnsi="Book Antiqua" w:cs="Book Antiqua"/>
          <w:b/>
          <w:bCs/>
          <w:color w:val="000000"/>
        </w:rPr>
        <w:t>Spiezia</w:t>
      </w:r>
      <w:proofErr w:type="spellEnd"/>
      <w:r w:rsidRPr="004705C5">
        <w:rPr>
          <w:rFonts w:ascii="Book Antiqua" w:eastAsia="Book Antiqua" w:hAnsi="Book Antiqua" w:cs="Book Antiqua"/>
          <w:b/>
          <w:bCs/>
          <w:color w:val="000000"/>
        </w:rPr>
        <w:t xml:space="preserve"> L</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Boscolo</w:t>
      </w:r>
      <w:proofErr w:type="spellEnd"/>
      <w:r w:rsidRPr="004705C5">
        <w:rPr>
          <w:rFonts w:ascii="Book Antiqua" w:eastAsia="Book Antiqua" w:hAnsi="Book Antiqua" w:cs="Book Antiqua"/>
          <w:color w:val="000000"/>
        </w:rPr>
        <w:t xml:space="preserve"> A, </w:t>
      </w:r>
      <w:proofErr w:type="spellStart"/>
      <w:r w:rsidRPr="004705C5">
        <w:rPr>
          <w:rFonts w:ascii="Book Antiqua" w:eastAsia="Book Antiqua" w:hAnsi="Book Antiqua" w:cs="Book Antiqua"/>
          <w:color w:val="000000"/>
        </w:rPr>
        <w:t>Poletto</w:t>
      </w:r>
      <w:proofErr w:type="spellEnd"/>
      <w:r w:rsidRPr="004705C5">
        <w:rPr>
          <w:rFonts w:ascii="Book Antiqua" w:eastAsia="Book Antiqua" w:hAnsi="Book Antiqua" w:cs="Book Antiqua"/>
          <w:color w:val="000000"/>
        </w:rPr>
        <w:t xml:space="preserve"> F, </w:t>
      </w:r>
      <w:proofErr w:type="spellStart"/>
      <w:r w:rsidRPr="004705C5">
        <w:rPr>
          <w:rFonts w:ascii="Book Antiqua" w:eastAsia="Book Antiqua" w:hAnsi="Book Antiqua" w:cs="Book Antiqua"/>
          <w:color w:val="000000"/>
        </w:rPr>
        <w:t>Cerruti</w:t>
      </w:r>
      <w:proofErr w:type="spellEnd"/>
      <w:r w:rsidRPr="004705C5">
        <w:rPr>
          <w:rFonts w:ascii="Book Antiqua" w:eastAsia="Book Antiqua" w:hAnsi="Book Antiqua" w:cs="Book Antiqua"/>
          <w:color w:val="000000"/>
        </w:rPr>
        <w:t xml:space="preserve"> L, </w:t>
      </w:r>
      <w:proofErr w:type="spellStart"/>
      <w:r w:rsidRPr="004705C5">
        <w:rPr>
          <w:rFonts w:ascii="Book Antiqua" w:eastAsia="Book Antiqua" w:hAnsi="Book Antiqua" w:cs="Book Antiqua"/>
          <w:color w:val="000000"/>
        </w:rPr>
        <w:t>Tiberio</w:t>
      </w:r>
      <w:proofErr w:type="spellEnd"/>
      <w:r w:rsidRPr="004705C5">
        <w:rPr>
          <w:rFonts w:ascii="Book Antiqua" w:eastAsia="Book Antiqua" w:hAnsi="Book Antiqua" w:cs="Book Antiqua"/>
          <w:color w:val="000000"/>
        </w:rPr>
        <w:t xml:space="preserve"> I, </w:t>
      </w:r>
      <w:proofErr w:type="spellStart"/>
      <w:r w:rsidRPr="004705C5">
        <w:rPr>
          <w:rFonts w:ascii="Book Antiqua" w:eastAsia="Book Antiqua" w:hAnsi="Book Antiqua" w:cs="Book Antiqua"/>
          <w:color w:val="000000"/>
        </w:rPr>
        <w:t>Campello</w:t>
      </w:r>
      <w:proofErr w:type="spellEnd"/>
      <w:r w:rsidRPr="004705C5">
        <w:rPr>
          <w:rFonts w:ascii="Book Antiqua" w:eastAsia="Book Antiqua" w:hAnsi="Book Antiqua" w:cs="Book Antiqua"/>
          <w:color w:val="000000"/>
        </w:rPr>
        <w:t xml:space="preserve"> E, </w:t>
      </w:r>
      <w:proofErr w:type="spellStart"/>
      <w:r w:rsidRPr="004705C5">
        <w:rPr>
          <w:rFonts w:ascii="Book Antiqua" w:eastAsia="Book Antiqua" w:hAnsi="Book Antiqua" w:cs="Book Antiqua"/>
          <w:color w:val="000000"/>
        </w:rPr>
        <w:t>Navalesi</w:t>
      </w:r>
      <w:proofErr w:type="spellEnd"/>
      <w:r w:rsidRPr="004705C5">
        <w:rPr>
          <w:rFonts w:ascii="Book Antiqua" w:eastAsia="Book Antiqua" w:hAnsi="Book Antiqua" w:cs="Book Antiqua"/>
          <w:color w:val="000000"/>
        </w:rPr>
        <w:t xml:space="preserve"> P, </w:t>
      </w:r>
      <w:proofErr w:type="spellStart"/>
      <w:r w:rsidRPr="004705C5">
        <w:rPr>
          <w:rFonts w:ascii="Book Antiqua" w:eastAsia="Book Antiqua" w:hAnsi="Book Antiqua" w:cs="Book Antiqua"/>
          <w:color w:val="000000"/>
        </w:rPr>
        <w:t>Simioni</w:t>
      </w:r>
      <w:proofErr w:type="spellEnd"/>
      <w:r w:rsidRPr="004705C5">
        <w:rPr>
          <w:rFonts w:ascii="Book Antiqua" w:eastAsia="Book Antiqua" w:hAnsi="Book Antiqua" w:cs="Book Antiqua"/>
          <w:color w:val="000000"/>
        </w:rPr>
        <w:t xml:space="preserve"> P. COVID-19-Related Severe Hypercoagulability in Patients Admitted to Intensive Care Unit for Acute Respiratory Failure. </w:t>
      </w:r>
      <w:proofErr w:type="spellStart"/>
      <w:r w:rsidRPr="004705C5">
        <w:rPr>
          <w:rFonts w:ascii="Book Antiqua" w:eastAsia="Book Antiqua" w:hAnsi="Book Antiqua" w:cs="Book Antiqua"/>
          <w:i/>
          <w:iCs/>
          <w:color w:val="000000"/>
        </w:rPr>
        <w:t>Thromb</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Haemost</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120</w:t>
      </w:r>
      <w:r w:rsidRPr="004705C5">
        <w:rPr>
          <w:rFonts w:ascii="Book Antiqua" w:eastAsia="Book Antiqua" w:hAnsi="Book Antiqua" w:cs="Book Antiqua"/>
          <w:color w:val="000000"/>
        </w:rPr>
        <w:t>: 998-1000 [PMID: 32316063 DOI: 10.1055/s-0040-1710018]</w:t>
      </w:r>
    </w:p>
    <w:p w:rsidR="0015251E" w:rsidRPr="004705C5" w:rsidRDefault="007A1A4D">
      <w:pPr>
        <w:spacing w:line="360" w:lineRule="auto"/>
        <w:jc w:val="both"/>
      </w:pPr>
      <w:r w:rsidRPr="004705C5">
        <w:rPr>
          <w:rFonts w:ascii="Book Antiqua" w:eastAsia="Book Antiqua" w:hAnsi="Book Antiqua" w:cs="Book Antiqua"/>
          <w:color w:val="000000"/>
        </w:rPr>
        <w:t xml:space="preserve">72 </w:t>
      </w:r>
      <w:proofErr w:type="spellStart"/>
      <w:r w:rsidRPr="004705C5">
        <w:rPr>
          <w:rFonts w:ascii="Book Antiqua" w:eastAsia="Book Antiqua" w:hAnsi="Book Antiqua" w:cs="Book Antiqua"/>
          <w:b/>
          <w:bCs/>
          <w:color w:val="000000"/>
        </w:rPr>
        <w:t>Middeldorp</w:t>
      </w:r>
      <w:proofErr w:type="spellEnd"/>
      <w:r w:rsidRPr="004705C5">
        <w:rPr>
          <w:rFonts w:ascii="Book Antiqua" w:eastAsia="Book Antiqua" w:hAnsi="Book Antiqua" w:cs="Book Antiqua"/>
          <w:b/>
          <w:bCs/>
          <w:color w:val="000000"/>
        </w:rPr>
        <w:t xml:space="preserve"> S</w:t>
      </w:r>
      <w:r w:rsidRPr="004705C5">
        <w:rPr>
          <w:rFonts w:ascii="Book Antiqua" w:eastAsia="Book Antiqua" w:hAnsi="Book Antiqua" w:cs="Book Antiqua"/>
          <w:color w:val="000000"/>
        </w:rPr>
        <w:t xml:space="preserve">, Coppens M, van </w:t>
      </w:r>
      <w:proofErr w:type="spellStart"/>
      <w:r w:rsidRPr="004705C5">
        <w:rPr>
          <w:rFonts w:ascii="Book Antiqua" w:eastAsia="Book Antiqua" w:hAnsi="Book Antiqua" w:cs="Book Antiqua"/>
          <w:color w:val="000000"/>
        </w:rPr>
        <w:t>Haaps</w:t>
      </w:r>
      <w:proofErr w:type="spellEnd"/>
      <w:r w:rsidRPr="004705C5">
        <w:rPr>
          <w:rFonts w:ascii="Book Antiqua" w:eastAsia="Book Antiqua" w:hAnsi="Book Antiqua" w:cs="Book Antiqua"/>
          <w:color w:val="000000"/>
        </w:rPr>
        <w:t xml:space="preserve"> TF, </w:t>
      </w:r>
      <w:proofErr w:type="spellStart"/>
      <w:r w:rsidRPr="004705C5">
        <w:rPr>
          <w:rFonts w:ascii="Book Antiqua" w:eastAsia="Book Antiqua" w:hAnsi="Book Antiqua" w:cs="Book Antiqua"/>
          <w:color w:val="000000"/>
        </w:rPr>
        <w:t>Foppen</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Vlaar</w:t>
      </w:r>
      <w:proofErr w:type="spellEnd"/>
      <w:r w:rsidRPr="004705C5">
        <w:rPr>
          <w:rFonts w:ascii="Book Antiqua" w:eastAsia="Book Antiqua" w:hAnsi="Book Antiqua" w:cs="Book Antiqua"/>
          <w:color w:val="000000"/>
        </w:rPr>
        <w:t xml:space="preserve"> AP, Müller MCA, </w:t>
      </w:r>
      <w:proofErr w:type="spellStart"/>
      <w:r w:rsidRPr="004705C5">
        <w:rPr>
          <w:rFonts w:ascii="Book Antiqua" w:eastAsia="Book Antiqua" w:hAnsi="Book Antiqua" w:cs="Book Antiqua"/>
          <w:color w:val="000000"/>
        </w:rPr>
        <w:t>Bouman</w:t>
      </w:r>
      <w:proofErr w:type="spellEnd"/>
      <w:r w:rsidRPr="004705C5">
        <w:rPr>
          <w:rFonts w:ascii="Book Antiqua" w:eastAsia="Book Antiqua" w:hAnsi="Book Antiqua" w:cs="Book Antiqua"/>
          <w:color w:val="000000"/>
        </w:rPr>
        <w:t xml:space="preserve"> CCS, </w:t>
      </w:r>
      <w:proofErr w:type="spellStart"/>
      <w:r w:rsidRPr="004705C5">
        <w:rPr>
          <w:rFonts w:ascii="Book Antiqua" w:eastAsia="Book Antiqua" w:hAnsi="Book Antiqua" w:cs="Book Antiqua"/>
          <w:color w:val="000000"/>
        </w:rPr>
        <w:t>Beenen</w:t>
      </w:r>
      <w:proofErr w:type="spellEnd"/>
      <w:r w:rsidRPr="004705C5">
        <w:rPr>
          <w:rFonts w:ascii="Book Antiqua" w:eastAsia="Book Antiqua" w:hAnsi="Book Antiqua" w:cs="Book Antiqua"/>
          <w:color w:val="000000"/>
        </w:rPr>
        <w:t xml:space="preserve"> LFM, </w:t>
      </w:r>
      <w:proofErr w:type="spellStart"/>
      <w:r w:rsidRPr="004705C5">
        <w:rPr>
          <w:rFonts w:ascii="Book Antiqua" w:eastAsia="Book Antiqua" w:hAnsi="Book Antiqua" w:cs="Book Antiqua"/>
          <w:color w:val="000000"/>
        </w:rPr>
        <w:t>Kootte</w:t>
      </w:r>
      <w:proofErr w:type="spellEnd"/>
      <w:r w:rsidRPr="004705C5">
        <w:rPr>
          <w:rFonts w:ascii="Book Antiqua" w:eastAsia="Book Antiqua" w:hAnsi="Book Antiqua" w:cs="Book Antiqua"/>
          <w:color w:val="000000"/>
        </w:rPr>
        <w:t xml:space="preserve"> RS, </w:t>
      </w:r>
      <w:proofErr w:type="spellStart"/>
      <w:r w:rsidRPr="004705C5">
        <w:rPr>
          <w:rFonts w:ascii="Book Antiqua" w:eastAsia="Book Antiqua" w:hAnsi="Book Antiqua" w:cs="Book Antiqua"/>
          <w:color w:val="000000"/>
        </w:rPr>
        <w:t>Heijmans</w:t>
      </w:r>
      <w:proofErr w:type="spellEnd"/>
      <w:r w:rsidRPr="004705C5">
        <w:rPr>
          <w:rFonts w:ascii="Book Antiqua" w:eastAsia="Book Antiqua" w:hAnsi="Book Antiqua" w:cs="Book Antiqua"/>
          <w:color w:val="000000"/>
        </w:rPr>
        <w:t xml:space="preserve"> J, Smits LP, </w:t>
      </w:r>
      <w:proofErr w:type="spellStart"/>
      <w:r w:rsidRPr="004705C5">
        <w:rPr>
          <w:rFonts w:ascii="Book Antiqua" w:eastAsia="Book Antiqua" w:hAnsi="Book Antiqua" w:cs="Book Antiqua"/>
          <w:color w:val="000000"/>
        </w:rPr>
        <w:t>Bonta</w:t>
      </w:r>
      <w:proofErr w:type="spellEnd"/>
      <w:r w:rsidRPr="004705C5">
        <w:rPr>
          <w:rFonts w:ascii="Book Antiqua" w:eastAsia="Book Antiqua" w:hAnsi="Book Antiqua" w:cs="Book Antiqua"/>
          <w:color w:val="000000"/>
        </w:rPr>
        <w:t xml:space="preserve"> PI, van </w:t>
      </w:r>
      <w:proofErr w:type="spellStart"/>
      <w:r w:rsidRPr="004705C5">
        <w:rPr>
          <w:rFonts w:ascii="Book Antiqua" w:eastAsia="Book Antiqua" w:hAnsi="Book Antiqua" w:cs="Book Antiqua"/>
          <w:color w:val="000000"/>
        </w:rPr>
        <w:t>Es</w:t>
      </w:r>
      <w:proofErr w:type="spellEnd"/>
      <w:r w:rsidRPr="004705C5">
        <w:rPr>
          <w:rFonts w:ascii="Book Antiqua" w:eastAsia="Book Antiqua" w:hAnsi="Book Antiqua" w:cs="Book Antiqua"/>
          <w:color w:val="000000"/>
        </w:rPr>
        <w:t xml:space="preserve"> N. Incidence of venous thromboembolism in hospitalized patients with COVID-19. </w:t>
      </w:r>
      <w:r w:rsidRPr="004705C5">
        <w:rPr>
          <w:rFonts w:ascii="Book Antiqua" w:eastAsia="Book Antiqua" w:hAnsi="Book Antiqua" w:cs="Book Antiqua"/>
          <w:i/>
          <w:iCs/>
          <w:color w:val="000000"/>
        </w:rPr>
        <w:t xml:space="preserve">J </w:t>
      </w:r>
      <w:proofErr w:type="spellStart"/>
      <w:r w:rsidRPr="004705C5">
        <w:rPr>
          <w:rFonts w:ascii="Book Antiqua" w:eastAsia="Book Antiqua" w:hAnsi="Book Antiqua" w:cs="Book Antiqua"/>
          <w:i/>
          <w:iCs/>
          <w:color w:val="000000"/>
        </w:rPr>
        <w:t>Thromb</w:t>
      </w:r>
      <w:proofErr w:type="spell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Haemost</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18</w:t>
      </w:r>
      <w:r w:rsidRPr="004705C5">
        <w:rPr>
          <w:rFonts w:ascii="Book Antiqua" w:eastAsia="Book Antiqua" w:hAnsi="Book Antiqua" w:cs="Book Antiqua"/>
          <w:color w:val="000000"/>
        </w:rPr>
        <w:t>: 1995-2002 [PMID: 32369666 DOI: 10.1111/jth.14888]</w:t>
      </w:r>
    </w:p>
    <w:p w:rsidR="0015251E" w:rsidRPr="004705C5" w:rsidRDefault="007A1A4D">
      <w:pPr>
        <w:spacing w:line="360" w:lineRule="auto"/>
        <w:jc w:val="both"/>
      </w:pPr>
      <w:r w:rsidRPr="004705C5">
        <w:rPr>
          <w:rFonts w:ascii="Book Antiqua" w:eastAsia="Book Antiqua" w:hAnsi="Book Antiqua" w:cs="Book Antiqua"/>
          <w:color w:val="000000"/>
        </w:rPr>
        <w:t xml:space="preserve">73 </w:t>
      </w:r>
      <w:proofErr w:type="spellStart"/>
      <w:r w:rsidRPr="004705C5">
        <w:rPr>
          <w:rFonts w:ascii="Book Antiqua" w:eastAsia="Book Antiqua" w:hAnsi="Book Antiqua" w:cs="Book Antiqua"/>
          <w:b/>
          <w:bCs/>
          <w:color w:val="000000"/>
        </w:rPr>
        <w:t>Iavarone</w:t>
      </w:r>
      <w:proofErr w:type="spellEnd"/>
      <w:r w:rsidRPr="004705C5">
        <w:rPr>
          <w:rFonts w:ascii="Book Antiqua" w:eastAsia="Book Antiqua" w:hAnsi="Book Antiqua" w:cs="Book Antiqua"/>
          <w:b/>
          <w:bCs/>
          <w:color w:val="000000"/>
        </w:rPr>
        <w:t xml:space="preserve"> M</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D'Ambrosio</w:t>
      </w:r>
      <w:proofErr w:type="spellEnd"/>
      <w:r w:rsidRPr="004705C5">
        <w:rPr>
          <w:rFonts w:ascii="Book Antiqua" w:eastAsia="Book Antiqua" w:hAnsi="Book Antiqua" w:cs="Book Antiqua"/>
          <w:color w:val="000000"/>
        </w:rPr>
        <w:t xml:space="preserve"> R, Soria A, </w:t>
      </w:r>
      <w:proofErr w:type="spellStart"/>
      <w:r w:rsidRPr="004705C5">
        <w:rPr>
          <w:rFonts w:ascii="Book Antiqua" w:eastAsia="Book Antiqua" w:hAnsi="Book Antiqua" w:cs="Book Antiqua"/>
          <w:color w:val="000000"/>
        </w:rPr>
        <w:t>Triolo</w:t>
      </w:r>
      <w:proofErr w:type="spellEnd"/>
      <w:r w:rsidRPr="004705C5">
        <w:rPr>
          <w:rFonts w:ascii="Book Antiqua" w:eastAsia="Book Antiqua" w:hAnsi="Book Antiqua" w:cs="Book Antiqua"/>
          <w:color w:val="000000"/>
        </w:rPr>
        <w:t xml:space="preserve"> M, Pugliese N, Del </w:t>
      </w:r>
      <w:proofErr w:type="spellStart"/>
      <w:r w:rsidRPr="004705C5">
        <w:rPr>
          <w:rFonts w:ascii="Book Antiqua" w:eastAsia="Book Antiqua" w:hAnsi="Book Antiqua" w:cs="Book Antiqua"/>
          <w:color w:val="000000"/>
        </w:rPr>
        <w:t>Poggio</w:t>
      </w:r>
      <w:proofErr w:type="spellEnd"/>
      <w:r w:rsidRPr="004705C5">
        <w:rPr>
          <w:rFonts w:ascii="Book Antiqua" w:eastAsia="Book Antiqua" w:hAnsi="Book Antiqua" w:cs="Book Antiqua"/>
          <w:color w:val="000000"/>
        </w:rPr>
        <w:t xml:space="preserve"> P, </w:t>
      </w:r>
      <w:proofErr w:type="spellStart"/>
      <w:r w:rsidRPr="004705C5">
        <w:rPr>
          <w:rFonts w:ascii="Book Antiqua" w:eastAsia="Book Antiqua" w:hAnsi="Book Antiqua" w:cs="Book Antiqua"/>
          <w:color w:val="000000"/>
        </w:rPr>
        <w:t>Perricone</w:t>
      </w:r>
      <w:proofErr w:type="spellEnd"/>
      <w:r w:rsidRPr="004705C5">
        <w:rPr>
          <w:rFonts w:ascii="Book Antiqua" w:eastAsia="Book Antiqua" w:hAnsi="Book Antiqua" w:cs="Book Antiqua"/>
          <w:color w:val="000000"/>
        </w:rPr>
        <w:t xml:space="preserve"> G, </w:t>
      </w:r>
      <w:proofErr w:type="spellStart"/>
      <w:r w:rsidRPr="004705C5">
        <w:rPr>
          <w:rFonts w:ascii="Book Antiqua" w:eastAsia="Book Antiqua" w:hAnsi="Book Antiqua" w:cs="Book Antiqua"/>
          <w:color w:val="000000"/>
        </w:rPr>
        <w:t>Massironi</w:t>
      </w:r>
      <w:proofErr w:type="spellEnd"/>
      <w:r w:rsidRPr="004705C5">
        <w:rPr>
          <w:rFonts w:ascii="Book Antiqua" w:eastAsia="Book Antiqua" w:hAnsi="Book Antiqua" w:cs="Book Antiqua"/>
          <w:color w:val="000000"/>
        </w:rPr>
        <w:t xml:space="preserve"> S, </w:t>
      </w:r>
      <w:proofErr w:type="spellStart"/>
      <w:r w:rsidRPr="004705C5">
        <w:rPr>
          <w:rFonts w:ascii="Book Antiqua" w:eastAsia="Book Antiqua" w:hAnsi="Book Antiqua" w:cs="Book Antiqua"/>
          <w:color w:val="000000"/>
        </w:rPr>
        <w:t>Spinetti</w:t>
      </w:r>
      <w:proofErr w:type="spellEnd"/>
      <w:r w:rsidRPr="004705C5">
        <w:rPr>
          <w:rFonts w:ascii="Book Antiqua" w:eastAsia="Book Antiqua" w:hAnsi="Book Antiqua" w:cs="Book Antiqua"/>
          <w:color w:val="000000"/>
        </w:rPr>
        <w:t xml:space="preserve"> A, </w:t>
      </w:r>
      <w:proofErr w:type="spellStart"/>
      <w:r w:rsidRPr="004705C5">
        <w:rPr>
          <w:rFonts w:ascii="Book Antiqua" w:eastAsia="Book Antiqua" w:hAnsi="Book Antiqua" w:cs="Book Antiqua"/>
          <w:color w:val="000000"/>
        </w:rPr>
        <w:t>Buscarini</w:t>
      </w:r>
      <w:proofErr w:type="spellEnd"/>
      <w:r w:rsidRPr="004705C5">
        <w:rPr>
          <w:rFonts w:ascii="Book Antiqua" w:eastAsia="Book Antiqua" w:hAnsi="Book Antiqua" w:cs="Book Antiqua"/>
          <w:color w:val="000000"/>
        </w:rPr>
        <w:t xml:space="preserve"> E, </w:t>
      </w:r>
      <w:proofErr w:type="spellStart"/>
      <w:r w:rsidRPr="004705C5">
        <w:rPr>
          <w:rFonts w:ascii="Book Antiqua" w:eastAsia="Book Antiqua" w:hAnsi="Book Antiqua" w:cs="Book Antiqua"/>
          <w:color w:val="000000"/>
        </w:rPr>
        <w:t>Viganò</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Carriero</w:t>
      </w:r>
      <w:proofErr w:type="spellEnd"/>
      <w:r w:rsidRPr="004705C5">
        <w:rPr>
          <w:rFonts w:ascii="Book Antiqua" w:eastAsia="Book Antiqua" w:hAnsi="Book Antiqua" w:cs="Book Antiqua"/>
          <w:color w:val="000000"/>
        </w:rPr>
        <w:t xml:space="preserve"> C, </w:t>
      </w:r>
      <w:proofErr w:type="spellStart"/>
      <w:r w:rsidRPr="004705C5">
        <w:rPr>
          <w:rFonts w:ascii="Book Antiqua" w:eastAsia="Book Antiqua" w:hAnsi="Book Antiqua" w:cs="Book Antiqua"/>
          <w:color w:val="000000"/>
        </w:rPr>
        <w:t>Fagiuoli</w:t>
      </w:r>
      <w:proofErr w:type="spellEnd"/>
      <w:r w:rsidRPr="004705C5">
        <w:rPr>
          <w:rFonts w:ascii="Book Antiqua" w:eastAsia="Book Antiqua" w:hAnsi="Book Antiqua" w:cs="Book Antiqua"/>
          <w:color w:val="000000"/>
        </w:rPr>
        <w:t xml:space="preserve"> S, </w:t>
      </w:r>
      <w:proofErr w:type="spellStart"/>
      <w:r w:rsidRPr="004705C5">
        <w:rPr>
          <w:rFonts w:ascii="Book Antiqua" w:eastAsia="Book Antiqua" w:hAnsi="Book Antiqua" w:cs="Book Antiqua"/>
          <w:color w:val="000000"/>
        </w:rPr>
        <w:t>Aghemo</w:t>
      </w:r>
      <w:proofErr w:type="spellEnd"/>
      <w:r w:rsidRPr="004705C5">
        <w:rPr>
          <w:rFonts w:ascii="Book Antiqua" w:eastAsia="Book Antiqua" w:hAnsi="Book Antiqua" w:cs="Book Antiqua"/>
          <w:color w:val="000000"/>
        </w:rPr>
        <w:t xml:space="preserve"> A, Belli LS, </w:t>
      </w:r>
      <w:proofErr w:type="spellStart"/>
      <w:r w:rsidRPr="004705C5">
        <w:rPr>
          <w:rFonts w:ascii="Book Antiqua" w:eastAsia="Book Antiqua" w:hAnsi="Book Antiqua" w:cs="Book Antiqua"/>
          <w:color w:val="000000"/>
        </w:rPr>
        <w:t>Lucà</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Pedaci</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Rimondi</w:t>
      </w:r>
      <w:proofErr w:type="spellEnd"/>
      <w:r w:rsidRPr="004705C5">
        <w:rPr>
          <w:rFonts w:ascii="Book Antiqua" w:eastAsia="Book Antiqua" w:hAnsi="Book Antiqua" w:cs="Book Antiqua"/>
          <w:color w:val="000000"/>
        </w:rPr>
        <w:t xml:space="preserve"> A, Rumi MG, </w:t>
      </w:r>
      <w:proofErr w:type="spellStart"/>
      <w:r w:rsidRPr="004705C5">
        <w:rPr>
          <w:rFonts w:ascii="Book Antiqua" w:eastAsia="Book Antiqua" w:hAnsi="Book Antiqua" w:cs="Book Antiqua"/>
          <w:color w:val="000000"/>
        </w:rPr>
        <w:t>Invernizzi</w:t>
      </w:r>
      <w:proofErr w:type="spellEnd"/>
      <w:r w:rsidRPr="004705C5">
        <w:rPr>
          <w:rFonts w:ascii="Book Antiqua" w:eastAsia="Book Antiqua" w:hAnsi="Book Antiqua" w:cs="Book Antiqua"/>
          <w:color w:val="000000"/>
        </w:rPr>
        <w:t xml:space="preserve"> P, </w:t>
      </w:r>
      <w:proofErr w:type="spellStart"/>
      <w:r w:rsidRPr="004705C5">
        <w:rPr>
          <w:rFonts w:ascii="Book Antiqua" w:eastAsia="Book Antiqua" w:hAnsi="Book Antiqua" w:cs="Book Antiqua"/>
          <w:color w:val="000000"/>
        </w:rPr>
        <w:t>Bonfanti</w:t>
      </w:r>
      <w:proofErr w:type="spellEnd"/>
      <w:r w:rsidRPr="004705C5">
        <w:rPr>
          <w:rFonts w:ascii="Book Antiqua" w:eastAsia="Book Antiqua" w:hAnsi="Book Antiqua" w:cs="Book Antiqua"/>
          <w:color w:val="000000"/>
        </w:rPr>
        <w:t xml:space="preserve"> P, </w:t>
      </w:r>
      <w:proofErr w:type="spellStart"/>
      <w:r w:rsidRPr="004705C5">
        <w:rPr>
          <w:rFonts w:ascii="Book Antiqua" w:eastAsia="Book Antiqua" w:hAnsi="Book Antiqua" w:cs="Book Antiqua"/>
          <w:color w:val="000000"/>
        </w:rPr>
        <w:t>Lampertico</w:t>
      </w:r>
      <w:proofErr w:type="spellEnd"/>
      <w:r w:rsidRPr="004705C5">
        <w:rPr>
          <w:rFonts w:ascii="Book Antiqua" w:eastAsia="Book Antiqua" w:hAnsi="Book Antiqua" w:cs="Book Antiqua"/>
          <w:color w:val="000000"/>
        </w:rPr>
        <w:t xml:space="preserve"> P. High rates of 30-day mortality in patients with cirrhosis and COVID-19. </w:t>
      </w:r>
      <w:r w:rsidRPr="004705C5">
        <w:rPr>
          <w:rFonts w:ascii="Book Antiqua" w:eastAsia="Book Antiqua" w:hAnsi="Book Antiqua" w:cs="Book Antiqua"/>
          <w:i/>
          <w:iCs/>
          <w:color w:val="000000"/>
        </w:rPr>
        <w:t xml:space="preserve">J </w:t>
      </w:r>
      <w:proofErr w:type="spellStart"/>
      <w:r w:rsidRPr="004705C5">
        <w:rPr>
          <w:rFonts w:ascii="Book Antiqua" w:eastAsia="Book Antiqua" w:hAnsi="Book Antiqua" w:cs="Book Antiqua"/>
          <w:i/>
          <w:iCs/>
          <w:color w:val="000000"/>
        </w:rPr>
        <w:t>Hepatol</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73</w:t>
      </w:r>
      <w:r w:rsidRPr="004705C5">
        <w:rPr>
          <w:rFonts w:ascii="Book Antiqua" w:eastAsia="Book Antiqua" w:hAnsi="Book Antiqua" w:cs="Book Antiqua"/>
          <w:color w:val="000000"/>
        </w:rPr>
        <w:t>: 1063-1071 [PMID: 32526252 DOI: 10.1016/j.jhep.2020.06.001]</w:t>
      </w:r>
    </w:p>
    <w:p w:rsidR="0015251E" w:rsidRPr="004705C5" w:rsidRDefault="007A1A4D">
      <w:pPr>
        <w:spacing w:line="360" w:lineRule="auto"/>
        <w:jc w:val="both"/>
      </w:pPr>
      <w:r w:rsidRPr="004705C5">
        <w:rPr>
          <w:rFonts w:ascii="Book Antiqua" w:eastAsia="Book Antiqua" w:hAnsi="Book Antiqua" w:cs="Book Antiqua"/>
          <w:color w:val="000000"/>
        </w:rPr>
        <w:t xml:space="preserve">74 </w:t>
      </w:r>
      <w:proofErr w:type="spellStart"/>
      <w:r w:rsidRPr="004705C5">
        <w:rPr>
          <w:rFonts w:ascii="Book Antiqua" w:eastAsia="Book Antiqua" w:hAnsi="Book Antiqua" w:cs="Book Antiqua"/>
          <w:b/>
          <w:bCs/>
          <w:color w:val="000000"/>
        </w:rPr>
        <w:t>Loffredo</w:t>
      </w:r>
      <w:proofErr w:type="spellEnd"/>
      <w:r w:rsidRPr="004705C5">
        <w:rPr>
          <w:rFonts w:ascii="Book Antiqua" w:eastAsia="Book Antiqua" w:hAnsi="Book Antiqua" w:cs="Book Antiqua"/>
          <w:b/>
          <w:bCs/>
          <w:color w:val="000000"/>
        </w:rPr>
        <w:t xml:space="preserve"> L</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Pastori</w:t>
      </w:r>
      <w:proofErr w:type="spellEnd"/>
      <w:r w:rsidRPr="004705C5">
        <w:rPr>
          <w:rFonts w:ascii="Book Antiqua" w:eastAsia="Book Antiqua" w:hAnsi="Book Antiqua" w:cs="Book Antiqua"/>
          <w:color w:val="000000"/>
        </w:rPr>
        <w:t xml:space="preserve"> D, </w:t>
      </w:r>
      <w:proofErr w:type="spellStart"/>
      <w:r w:rsidRPr="004705C5">
        <w:rPr>
          <w:rFonts w:ascii="Book Antiqua" w:eastAsia="Book Antiqua" w:hAnsi="Book Antiqua" w:cs="Book Antiqua"/>
          <w:color w:val="000000"/>
        </w:rPr>
        <w:t>Farcomeni</w:t>
      </w:r>
      <w:proofErr w:type="spellEnd"/>
      <w:r w:rsidRPr="004705C5">
        <w:rPr>
          <w:rFonts w:ascii="Book Antiqua" w:eastAsia="Book Antiqua" w:hAnsi="Book Antiqua" w:cs="Book Antiqua"/>
          <w:color w:val="000000"/>
        </w:rPr>
        <w:t xml:space="preserve"> A, </w:t>
      </w:r>
      <w:proofErr w:type="spellStart"/>
      <w:r w:rsidRPr="004705C5">
        <w:rPr>
          <w:rFonts w:ascii="Book Antiqua" w:eastAsia="Book Antiqua" w:hAnsi="Book Antiqua" w:cs="Book Antiqua"/>
          <w:color w:val="000000"/>
        </w:rPr>
        <w:t>Violi</w:t>
      </w:r>
      <w:proofErr w:type="spellEnd"/>
      <w:r w:rsidRPr="004705C5">
        <w:rPr>
          <w:rFonts w:ascii="Book Antiqua" w:eastAsia="Book Antiqua" w:hAnsi="Book Antiqua" w:cs="Book Antiqua"/>
          <w:color w:val="000000"/>
        </w:rPr>
        <w:t xml:space="preserve"> F. Effects of Anticoagulants in Patients With Cirrhosis and Portal Vein Thrombosis: A Systematic Review and Meta-analysis. </w:t>
      </w:r>
      <w:r w:rsidRPr="004705C5">
        <w:rPr>
          <w:rFonts w:ascii="Book Antiqua" w:eastAsia="Book Antiqua" w:hAnsi="Book Antiqua" w:cs="Book Antiqua"/>
          <w:i/>
          <w:iCs/>
          <w:color w:val="000000"/>
        </w:rPr>
        <w:t>Gastroenterology</w:t>
      </w:r>
      <w:r w:rsidRPr="004705C5">
        <w:rPr>
          <w:rFonts w:ascii="Book Antiqua" w:eastAsia="Book Antiqua" w:hAnsi="Book Antiqua" w:cs="Book Antiqua"/>
          <w:color w:val="000000"/>
        </w:rPr>
        <w:t xml:space="preserve"> 2017; </w:t>
      </w:r>
      <w:r w:rsidRPr="004705C5">
        <w:rPr>
          <w:rFonts w:ascii="Book Antiqua" w:eastAsia="Book Antiqua" w:hAnsi="Book Antiqua" w:cs="Book Antiqua"/>
          <w:b/>
          <w:bCs/>
          <w:color w:val="000000"/>
        </w:rPr>
        <w:t>153</w:t>
      </w:r>
      <w:r w:rsidRPr="004705C5">
        <w:rPr>
          <w:rFonts w:ascii="Book Antiqua" w:eastAsia="Book Antiqua" w:hAnsi="Book Antiqua" w:cs="Book Antiqua"/>
          <w:color w:val="000000"/>
        </w:rPr>
        <w:t>: 480-487.e1 [PMID: 28479379 DOI: 10.1053/j.gastro.2017.04.042]</w:t>
      </w:r>
    </w:p>
    <w:p w:rsidR="0015251E" w:rsidRPr="004705C5" w:rsidRDefault="007A1A4D">
      <w:pPr>
        <w:spacing w:line="360" w:lineRule="auto"/>
        <w:jc w:val="both"/>
      </w:pPr>
      <w:r w:rsidRPr="004705C5">
        <w:rPr>
          <w:rFonts w:ascii="Book Antiqua" w:eastAsia="Book Antiqua" w:hAnsi="Book Antiqua" w:cs="Book Antiqua"/>
          <w:color w:val="000000"/>
        </w:rPr>
        <w:t xml:space="preserve">75 </w:t>
      </w:r>
      <w:r w:rsidRPr="004705C5">
        <w:rPr>
          <w:rFonts w:ascii="Book Antiqua" w:eastAsia="Book Antiqua" w:hAnsi="Book Antiqua" w:cs="Book Antiqua"/>
          <w:b/>
          <w:bCs/>
          <w:color w:val="000000"/>
        </w:rPr>
        <w:t>Williamson EJ</w:t>
      </w:r>
      <w:r w:rsidRPr="004705C5">
        <w:rPr>
          <w:rFonts w:ascii="Book Antiqua" w:eastAsia="Book Antiqua" w:hAnsi="Book Antiqua" w:cs="Book Antiqua"/>
          <w:color w:val="000000"/>
        </w:rPr>
        <w:t xml:space="preserve">, Walker AJ, </w:t>
      </w:r>
      <w:proofErr w:type="spellStart"/>
      <w:r w:rsidRPr="004705C5">
        <w:rPr>
          <w:rFonts w:ascii="Book Antiqua" w:eastAsia="Book Antiqua" w:hAnsi="Book Antiqua" w:cs="Book Antiqua"/>
          <w:color w:val="000000"/>
        </w:rPr>
        <w:t>Bhaskaran</w:t>
      </w:r>
      <w:proofErr w:type="spellEnd"/>
      <w:r w:rsidRPr="004705C5">
        <w:rPr>
          <w:rFonts w:ascii="Book Antiqua" w:eastAsia="Book Antiqua" w:hAnsi="Book Antiqua" w:cs="Book Antiqua"/>
          <w:color w:val="000000"/>
        </w:rPr>
        <w:t xml:space="preserve"> K, Bacon S, Bates C, Morton CE, Curtis HJ, </w:t>
      </w:r>
      <w:proofErr w:type="spellStart"/>
      <w:r w:rsidRPr="004705C5">
        <w:rPr>
          <w:rFonts w:ascii="Book Antiqua" w:eastAsia="Book Antiqua" w:hAnsi="Book Antiqua" w:cs="Book Antiqua"/>
          <w:color w:val="000000"/>
        </w:rPr>
        <w:t>Mehrkar</w:t>
      </w:r>
      <w:proofErr w:type="spellEnd"/>
      <w:r w:rsidRPr="004705C5">
        <w:rPr>
          <w:rFonts w:ascii="Book Antiqua" w:eastAsia="Book Antiqua" w:hAnsi="Book Antiqua" w:cs="Book Antiqua"/>
          <w:color w:val="000000"/>
        </w:rPr>
        <w:t xml:space="preserve"> A, Evans D, </w:t>
      </w:r>
      <w:proofErr w:type="spellStart"/>
      <w:r w:rsidRPr="004705C5">
        <w:rPr>
          <w:rFonts w:ascii="Book Antiqua" w:eastAsia="Book Antiqua" w:hAnsi="Book Antiqua" w:cs="Book Antiqua"/>
          <w:color w:val="000000"/>
        </w:rPr>
        <w:t>Inglesby</w:t>
      </w:r>
      <w:proofErr w:type="spellEnd"/>
      <w:r w:rsidRPr="004705C5">
        <w:rPr>
          <w:rFonts w:ascii="Book Antiqua" w:eastAsia="Book Antiqua" w:hAnsi="Book Antiqua" w:cs="Book Antiqua"/>
          <w:color w:val="000000"/>
        </w:rPr>
        <w:t xml:space="preserve"> P, Cockburn J, McDonald HI, </w:t>
      </w:r>
      <w:proofErr w:type="spellStart"/>
      <w:r w:rsidRPr="004705C5">
        <w:rPr>
          <w:rFonts w:ascii="Book Antiqua" w:eastAsia="Book Antiqua" w:hAnsi="Book Antiqua" w:cs="Book Antiqua"/>
          <w:color w:val="000000"/>
        </w:rPr>
        <w:t>MacKenna</w:t>
      </w:r>
      <w:proofErr w:type="spellEnd"/>
      <w:r w:rsidRPr="004705C5">
        <w:rPr>
          <w:rFonts w:ascii="Book Antiqua" w:eastAsia="Book Antiqua" w:hAnsi="Book Antiqua" w:cs="Book Antiqua"/>
          <w:color w:val="000000"/>
        </w:rPr>
        <w:t xml:space="preserve"> B, Tomlinson L, Douglas IJ, </w:t>
      </w:r>
      <w:proofErr w:type="spellStart"/>
      <w:r w:rsidRPr="004705C5">
        <w:rPr>
          <w:rFonts w:ascii="Book Antiqua" w:eastAsia="Book Antiqua" w:hAnsi="Book Antiqua" w:cs="Book Antiqua"/>
          <w:color w:val="000000"/>
        </w:rPr>
        <w:t>Rentsch</w:t>
      </w:r>
      <w:proofErr w:type="spellEnd"/>
      <w:r w:rsidRPr="004705C5">
        <w:rPr>
          <w:rFonts w:ascii="Book Antiqua" w:eastAsia="Book Antiqua" w:hAnsi="Book Antiqua" w:cs="Book Antiqua"/>
          <w:color w:val="000000"/>
        </w:rPr>
        <w:t xml:space="preserve"> CT, </w:t>
      </w:r>
      <w:proofErr w:type="spellStart"/>
      <w:r w:rsidRPr="004705C5">
        <w:rPr>
          <w:rFonts w:ascii="Book Antiqua" w:eastAsia="Book Antiqua" w:hAnsi="Book Antiqua" w:cs="Book Antiqua"/>
          <w:color w:val="000000"/>
        </w:rPr>
        <w:t>Mathur</w:t>
      </w:r>
      <w:proofErr w:type="spellEnd"/>
      <w:r w:rsidRPr="004705C5">
        <w:rPr>
          <w:rFonts w:ascii="Book Antiqua" w:eastAsia="Book Antiqua" w:hAnsi="Book Antiqua" w:cs="Book Antiqua"/>
          <w:color w:val="000000"/>
        </w:rPr>
        <w:t xml:space="preserve"> R, Wong AYS, Grieve R, Harrison D, Forbes H, </w:t>
      </w:r>
      <w:proofErr w:type="spellStart"/>
      <w:r w:rsidRPr="004705C5">
        <w:rPr>
          <w:rFonts w:ascii="Book Antiqua" w:eastAsia="Book Antiqua" w:hAnsi="Book Antiqua" w:cs="Book Antiqua"/>
          <w:color w:val="000000"/>
        </w:rPr>
        <w:t>Schultze</w:t>
      </w:r>
      <w:proofErr w:type="spellEnd"/>
      <w:r w:rsidRPr="004705C5">
        <w:rPr>
          <w:rFonts w:ascii="Book Antiqua" w:eastAsia="Book Antiqua" w:hAnsi="Book Antiqua" w:cs="Book Antiqua"/>
          <w:color w:val="000000"/>
        </w:rPr>
        <w:t xml:space="preserve"> A, Croker R, Parry J, Hester F, Harper S, </w:t>
      </w:r>
      <w:proofErr w:type="spellStart"/>
      <w:r w:rsidRPr="004705C5">
        <w:rPr>
          <w:rFonts w:ascii="Book Antiqua" w:eastAsia="Book Antiqua" w:hAnsi="Book Antiqua" w:cs="Book Antiqua"/>
          <w:color w:val="000000"/>
        </w:rPr>
        <w:t>Perera</w:t>
      </w:r>
      <w:proofErr w:type="spellEnd"/>
      <w:r w:rsidRPr="004705C5">
        <w:rPr>
          <w:rFonts w:ascii="Book Antiqua" w:eastAsia="Book Antiqua" w:hAnsi="Book Antiqua" w:cs="Book Antiqua"/>
          <w:color w:val="000000"/>
        </w:rPr>
        <w:t xml:space="preserve"> R, Evans SJW, Smeeth L, </w:t>
      </w:r>
      <w:proofErr w:type="spellStart"/>
      <w:r w:rsidRPr="004705C5">
        <w:rPr>
          <w:rFonts w:ascii="Book Antiqua" w:eastAsia="Book Antiqua" w:hAnsi="Book Antiqua" w:cs="Book Antiqua"/>
          <w:color w:val="000000"/>
        </w:rPr>
        <w:t>Goldacre</w:t>
      </w:r>
      <w:proofErr w:type="spellEnd"/>
      <w:r w:rsidRPr="004705C5">
        <w:rPr>
          <w:rFonts w:ascii="Book Antiqua" w:eastAsia="Book Antiqua" w:hAnsi="Book Antiqua" w:cs="Book Antiqua"/>
          <w:color w:val="000000"/>
        </w:rPr>
        <w:t xml:space="preserve"> B. Factors associated with COVID-19-related death using </w:t>
      </w:r>
      <w:proofErr w:type="spellStart"/>
      <w:r w:rsidRPr="004705C5">
        <w:rPr>
          <w:rFonts w:ascii="Book Antiqua" w:eastAsia="Book Antiqua" w:hAnsi="Book Antiqua" w:cs="Book Antiqua"/>
          <w:color w:val="000000"/>
        </w:rPr>
        <w:t>OpenSAFELY</w:t>
      </w:r>
      <w:proofErr w:type="spell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Nature</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584</w:t>
      </w:r>
      <w:r w:rsidRPr="004705C5">
        <w:rPr>
          <w:rFonts w:ascii="Book Antiqua" w:eastAsia="Book Antiqua" w:hAnsi="Book Antiqua" w:cs="Book Antiqua"/>
          <w:color w:val="000000"/>
        </w:rPr>
        <w:t>: 430-436 [PMID: 32640463 DOI: 10.1038/s41586-020-2521-4]</w:t>
      </w:r>
    </w:p>
    <w:p w:rsidR="0015251E" w:rsidRPr="004705C5" w:rsidRDefault="007A1A4D">
      <w:pPr>
        <w:spacing w:line="360" w:lineRule="auto"/>
        <w:jc w:val="both"/>
      </w:pPr>
      <w:r w:rsidRPr="004705C5">
        <w:rPr>
          <w:rFonts w:ascii="Book Antiqua" w:eastAsia="Book Antiqua" w:hAnsi="Book Antiqua" w:cs="Book Antiqua"/>
          <w:color w:val="000000"/>
        </w:rPr>
        <w:t xml:space="preserve">76 </w:t>
      </w:r>
      <w:r w:rsidRPr="004705C5">
        <w:rPr>
          <w:rFonts w:ascii="Book Antiqua" w:eastAsia="Book Antiqua" w:hAnsi="Book Antiqua" w:cs="Book Antiqua"/>
          <w:b/>
          <w:bCs/>
          <w:color w:val="000000"/>
        </w:rPr>
        <w:t>Liu R</w:t>
      </w:r>
      <w:r w:rsidRPr="004705C5">
        <w:rPr>
          <w:rFonts w:ascii="Book Antiqua" w:eastAsia="Book Antiqua" w:hAnsi="Book Antiqua" w:cs="Book Antiqua"/>
          <w:color w:val="000000"/>
        </w:rPr>
        <w:t xml:space="preserve">, Zhao L, Cheng X, Han H, Li C, Li D, Liu A, Gao G, Zhou F, Liu F, Jiang Y, Zhu C, Xia Y. Clinical characteristics of COVID-19 patients with hepatitis B virus infection - a retrospective study. </w:t>
      </w:r>
      <w:r w:rsidRPr="004705C5">
        <w:rPr>
          <w:rFonts w:ascii="Book Antiqua" w:eastAsia="Book Antiqua" w:hAnsi="Book Antiqua" w:cs="Book Antiqua"/>
          <w:i/>
          <w:iCs/>
          <w:color w:val="000000"/>
        </w:rPr>
        <w:t xml:space="preserve">Liver </w:t>
      </w:r>
      <w:proofErr w:type="spellStart"/>
      <w:r w:rsidRPr="004705C5">
        <w:rPr>
          <w:rFonts w:ascii="Book Antiqua" w:eastAsia="Book Antiqua" w:hAnsi="Book Antiqua" w:cs="Book Antiqua"/>
          <w:i/>
          <w:iCs/>
          <w:color w:val="000000"/>
        </w:rPr>
        <w:t>Int</w:t>
      </w:r>
      <w:proofErr w:type="spellEnd"/>
      <w:r w:rsidRPr="004705C5">
        <w:rPr>
          <w:rFonts w:ascii="Book Antiqua" w:eastAsia="Book Antiqua" w:hAnsi="Book Antiqua" w:cs="Book Antiqua"/>
          <w:color w:val="000000"/>
        </w:rPr>
        <w:t xml:space="preserve"> 2021; </w:t>
      </w:r>
      <w:r w:rsidRPr="004705C5">
        <w:rPr>
          <w:rFonts w:ascii="Book Antiqua" w:eastAsia="Book Antiqua" w:hAnsi="Book Antiqua" w:cs="Book Antiqua"/>
          <w:b/>
          <w:bCs/>
          <w:color w:val="000000"/>
        </w:rPr>
        <w:t>41</w:t>
      </w:r>
      <w:r w:rsidRPr="004705C5">
        <w:rPr>
          <w:rFonts w:ascii="Book Antiqua" w:eastAsia="Book Antiqua" w:hAnsi="Book Antiqua" w:cs="Book Antiqua"/>
          <w:color w:val="000000"/>
        </w:rPr>
        <w:t>: 720-730 [PMID: 33351265 DOI: 10.1111/liv.14774]</w:t>
      </w:r>
    </w:p>
    <w:p w:rsidR="0015251E" w:rsidRPr="004705C5" w:rsidRDefault="007A1A4D">
      <w:pPr>
        <w:spacing w:line="360" w:lineRule="auto"/>
        <w:jc w:val="both"/>
      </w:pPr>
      <w:r w:rsidRPr="004705C5">
        <w:rPr>
          <w:rFonts w:ascii="Book Antiqua" w:eastAsia="Book Antiqua" w:hAnsi="Book Antiqua" w:cs="Book Antiqua"/>
          <w:color w:val="000000"/>
        </w:rPr>
        <w:t xml:space="preserve">77 </w:t>
      </w:r>
      <w:proofErr w:type="spellStart"/>
      <w:r w:rsidRPr="004705C5">
        <w:rPr>
          <w:rFonts w:ascii="Book Antiqua" w:eastAsia="Book Antiqua" w:hAnsi="Book Antiqua" w:cs="Book Antiqua"/>
          <w:b/>
          <w:bCs/>
          <w:color w:val="000000"/>
        </w:rPr>
        <w:t>Varona</w:t>
      </w:r>
      <w:proofErr w:type="spellEnd"/>
      <w:r w:rsidRPr="004705C5">
        <w:rPr>
          <w:rFonts w:ascii="Book Antiqua" w:eastAsia="Book Antiqua" w:hAnsi="Book Antiqua" w:cs="Book Antiqua"/>
          <w:b/>
          <w:bCs/>
          <w:color w:val="000000"/>
        </w:rPr>
        <w:t xml:space="preserve"> Pérez J</w:t>
      </w:r>
      <w:r w:rsidRPr="004705C5">
        <w:rPr>
          <w:rFonts w:ascii="Book Antiqua" w:eastAsia="Book Antiqua" w:hAnsi="Book Antiqua" w:cs="Book Antiqua"/>
          <w:color w:val="000000"/>
        </w:rPr>
        <w:t xml:space="preserve">, Rodriguez </w:t>
      </w:r>
      <w:proofErr w:type="spellStart"/>
      <w:r w:rsidRPr="004705C5">
        <w:rPr>
          <w:rFonts w:ascii="Book Antiqua" w:eastAsia="Book Antiqua" w:hAnsi="Book Antiqua" w:cs="Book Antiqua"/>
          <w:color w:val="000000"/>
        </w:rPr>
        <w:t>Chinesta</w:t>
      </w:r>
      <w:proofErr w:type="spellEnd"/>
      <w:r w:rsidRPr="004705C5">
        <w:rPr>
          <w:rFonts w:ascii="Book Antiqua" w:eastAsia="Book Antiqua" w:hAnsi="Book Antiqua" w:cs="Book Antiqua"/>
          <w:color w:val="000000"/>
        </w:rPr>
        <w:t xml:space="preserve"> JM. [Risk of hepatitis B reactivation associated with treatment against SARS-CoV-2 (COVID-19) with corticosteroids]. </w:t>
      </w:r>
      <w:r w:rsidRPr="004705C5">
        <w:rPr>
          <w:rFonts w:ascii="Book Antiqua" w:eastAsia="Book Antiqua" w:hAnsi="Book Antiqua" w:cs="Book Antiqua"/>
          <w:i/>
          <w:iCs/>
          <w:color w:val="000000"/>
        </w:rPr>
        <w:t xml:space="preserve">Rev </w:t>
      </w:r>
      <w:proofErr w:type="spellStart"/>
      <w:r w:rsidRPr="004705C5">
        <w:rPr>
          <w:rFonts w:ascii="Book Antiqua" w:eastAsia="Book Antiqua" w:hAnsi="Book Antiqua" w:cs="Book Antiqua"/>
          <w:i/>
          <w:iCs/>
          <w:color w:val="000000"/>
        </w:rPr>
        <w:t>Clin</w:t>
      </w:r>
      <w:proofErr w:type="spellEnd"/>
      <w:r w:rsidRPr="004705C5">
        <w:rPr>
          <w:rFonts w:ascii="Book Antiqua" w:eastAsia="Book Antiqua" w:hAnsi="Book Antiqua" w:cs="Book Antiqua"/>
          <w:i/>
          <w:iCs/>
          <w:color w:val="000000"/>
        </w:rPr>
        <w:t xml:space="preserve"> </w:t>
      </w:r>
      <w:proofErr w:type="spellStart"/>
      <w:proofErr w:type="gramStart"/>
      <w:r w:rsidRPr="004705C5">
        <w:rPr>
          <w:rFonts w:ascii="Book Antiqua" w:eastAsia="Book Antiqua" w:hAnsi="Book Antiqua" w:cs="Book Antiqua"/>
          <w:i/>
          <w:iCs/>
          <w:color w:val="000000"/>
        </w:rPr>
        <w:t>Esp</w:t>
      </w:r>
      <w:proofErr w:type="spellEnd"/>
      <w:proofErr w:type="gramEnd"/>
      <w:r w:rsidRPr="004705C5">
        <w:rPr>
          <w:rFonts w:ascii="Book Antiqua" w:eastAsia="Book Antiqua" w:hAnsi="Book Antiqua" w:cs="Book Antiqua"/>
          <w:i/>
          <w:iCs/>
          <w:color w:val="000000"/>
        </w:rPr>
        <w:t xml:space="preserve"> (</w:t>
      </w:r>
      <w:proofErr w:type="spellStart"/>
      <w:r w:rsidRPr="004705C5">
        <w:rPr>
          <w:rFonts w:ascii="Book Antiqua" w:eastAsia="Book Antiqua" w:hAnsi="Book Antiqua" w:cs="Book Antiqua"/>
          <w:i/>
          <w:iCs/>
          <w:color w:val="000000"/>
        </w:rPr>
        <w:t>Barc</w:t>
      </w:r>
      <w:proofErr w:type="spellEnd"/>
      <w:r w:rsidRPr="004705C5">
        <w:rPr>
          <w:rFonts w:ascii="Book Antiqua" w:eastAsia="Book Antiqua" w:hAnsi="Book Antiqua" w:cs="Book Antiqua"/>
          <w:i/>
          <w:iCs/>
          <w:color w:val="000000"/>
        </w:rPr>
        <w:t>)</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220</w:t>
      </w:r>
      <w:r w:rsidRPr="004705C5">
        <w:rPr>
          <w:rFonts w:ascii="Book Antiqua" w:eastAsia="Book Antiqua" w:hAnsi="Book Antiqua" w:cs="Book Antiqua"/>
          <w:color w:val="000000"/>
        </w:rPr>
        <w:t>: 534-536 [PMID: 32372768 DOI: 10.1016/j.rce.2020.04.012]</w:t>
      </w:r>
    </w:p>
    <w:p w:rsidR="0015251E" w:rsidRPr="004705C5" w:rsidRDefault="007A1A4D">
      <w:pPr>
        <w:spacing w:line="360" w:lineRule="auto"/>
        <w:jc w:val="both"/>
      </w:pPr>
      <w:proofErr w:type="gramStart"/>
      <w:r w:rsidRPr="004705C5">
        <w:rPr>
          <w:rFonts w:ascii="Book Antiqua" w:eastAsia="Book Antiqua" w:hAnsi="Book Antiqua" w:cs="Book Antiqua"/>
          <w:color w:val="000000"/>
        </w:rPr>
        <w:t xml:space="preserve">78 </w:t>
      </w:r>
      <w:proofErr w:type="spellStart"/>
      <w:r w:rsidRPr="004705C5">
        <w:rPr>
          <w:rFonts w:ascii="Book Antiqua" w:eastAsia="Book Antiqua" w:hAnsi="Book Antiqua" w:cs="Book Antiqua"/>
          <w:b/>
          <w:bCs/>
          <w:color w:val="000000"/>
        </w:rPr>
        <w:t>Prins</w:t>
      </w:r>
      <w:proofErr w:type="spellEnd"/>
      <w:r w:rsidRPr="004705C5">
        <w:rPr>
          <w:rFonts w:ascii="Book Antiqua" w:eastAsia="Book Antiqua" w:hAnsi="Book Antiqua" w:cs="Book Antiqua"/>
          <w:b/>
          <w:bCs/>
          <w:color w:val="000000"/>
        </w:rPr>
        <w:t xml:space="preserve"> GH</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Olinga</w:t>
      </w:r>
      <w:proofErr w:type="spellEnd"/>
      <w:r w:rsidRPr="004705C5">
        <w:rPr>
          <w:rFonts w:ascii="Book Antiqua" w:eastAsia="Book Antiqua" w:hAnsi="Book Antiqua" w:cs="Book Antiqua"/>
          <w:color w:val="000000"/>
        </w:rPr>
        <w:t xml:space="preserve"> P. Potential implications of COVID-19 in non-alcoholic fatty liver disease.</w:t>
      </w:r>
      <w:proofErr w:type="gramEnd"/>
      <w:r w:rsidRPr="004705C5">
        <w:rPr>
          <w:rFonts w:ascii="Book Antiqua" w:eastAsia="Book Antiqua" w:hAnsi="Book Antiqua" w:cs="Book Antiqua"/>
          <w:color w:val="000000"/>
        </w:rPr>
        <w:t xml:space="preserve"> </w:t>
      </w:r>
      <w:r w:rsidRPr="004705C5">
        <w:rPr>
          <w:rFonts w:ascii="Book Antiqua" w:eastAsia="Book Antiqua" w:hAnsi="Book Antiqua" w:cs="Book Antiqua"/>
          <w:i/>
          <w:iCs/>
          <w:color w:val="000000"/>
        </w:rPr>
        <w:t xml:space="preserve">Liver </w:t>
      </w:r>
      <w:proofErr w:type="spellStart"/>
      <w:r w:rsidRPr="004705C5">
        <w:rPr>
          <w:rFonts w:ascii="Book Antiqua" w:eastAsia="Book Antiqua" w:hAnsi="Book Antiqua" w:cs="Book Antiqua"/>
          <w:i/>
          <w:iCs/>
          <w:color w:val="000000"/>
        </w:rPr>
        <w:t>Int</w:t>
      </w:r>
      <w:proofErr w:type="spellEnd"/>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40</w:t>
      </w:r>
      <w:r w:rsidRPr="004705C5">
        <w:rPr>
          <w:rFonts w:ascii="Book Antiqua" w:eastAsia="Book Antiqua" w:hAnsi="Book Antiqua" w:cs="Book Antiqua"/>
          <w:color w:val="000000"/>
        </w:rPr>
        <w:t>: 2568 [PMID: 32306495 DOI: 10.1111/liv.14484]</w:t>
      </w:r>
    </w:p>
    <w:p w:rsidR="0015251E" w:rsidRPr="004705C5" w:rsidRDefault="007A1A4D">
      <w:pPr>
        <w:spacing w:line="360" w:lineRule="auto"/>
        <w:jc w:val="both"/>
      </w:pPr>
      <w:r w:rsidRPr="004705C5">
        <w:rPr>
          <w:rFonts w:ascii="Book Antiqua" w:eastAsia="Book Antiqua" w:hAnsi="Book Antiqua" w:cs="Book Antiqua"/>
          <w:color w:val="000000"/>
        </w:rPr>
        <w:t xml:space="preserve">79 </w:t>
      </w:r>
      <w:proofErr w:type="spellStart"/>
      <w:r w:rsidRPr="004705C5">
        <w:rPr>
          <w:rFonts w:ascii="Book Antiqua" w:eastAsia="Book Antiqua" w:hAnsi="Book Antiqua" w:cs="Book Antiqua"/>
          <w:b/>
          <w:bCs/>
          <w:color w:val="000000"/>
        </w:rPr>
        <w:t>Sivaraj</w:t>
      </w:r>
      <w:proofErr w:type="spellEnd"/>
      <w:r w:rsidRPr="004705C5">
        <w:rPr>
          <w:rFonts w:ascii="Book Antiqua" w:eastAsia="Book Antiqua" w:hAnsi="Book Antiqua" w:cs="Book Antiqua"/>
          <w:b/>
          <w:bCs/>
          <w:color w:val="000000"/>
        </w:rPr>
        <w:t xml:space="preserve"> V</w:t>
      </w:r>
      <w:r w:rsidRPr="004705C5">
        <w:rPr>
          <w:rFonts w:ascii="Book Antiqua" w:eastAsia="Book Antiqua" w:hAnsi="Book Antiqua" w:cs="Book Antiqua"/>
          <w:color w:val="000000"/>
        </w:rPr>
        <w:t xml:space="preserve">, </w:t>
      </w:r>
      <w:proofErr w:type="spellStart"/>
      <w:r w:rsidRPr="004705C5">
        <w:rPr>
          <w:rFonts w:ascii="Book Antiqua" w:eastAsia="Book Antiqua" w:hAnsi="Book Antiqua" w:cs="Book Antiqua"/>
          <w:color w:val="000000"/>
        </w:rPr>
        <w:t>Pittrof</w:t>
      </w:r>
      <w:proofErr w:type="spellEnd"/>
      <w:r w:rsidRPr="004705C5">
        <w:rPr>
          <w:rFonts w:ascii="Book Antiqua" w:eastAsia="Book Antiqua" w:hAnsi="Book Antiqua" w:cs="Book Antiqua"/>
          <w:color w:val="000000"/>
        </w:rPr>
        <w:t xml:space="preserve"> R, Davies O, </w:t>
      </w:r>
      <w:proofErr w:type="spellStart"/>
      <w:r w:rsidRPr="004705C5">
        <w:rPr>
          <w:rFonts w:ascii="Book Antiqua" w:eastAsia="Book Antiqua" w:hAnsi="Book Antiqua" w:cs="Book Antiqua"/>
          <w:color w:val="000000"/>
        </w:rPr>
        <w:t>Kulasegaram</w:t>
      </w:r>
      <w:proofErr w:type="spellEnd"/>
      <w:r w:rsidRPr="004705C5">
        <w:rPr>
          <w:rFonts w:ascii="Book Antiqua" w:eastAsia="Book Antiqua" w:hAnsi="Book Antiqua" w:cs="Book Antiqua"/>
          <w:color w:val="000000"/>
        </w:rPr>
        <w:t xml:space="preserve"> R. Homelessness among an inpatient HIV-positive cohort at a tertiary care hospital in central London. </w:t>
      </w:r>
      <w:proofErr w:type="spellStart"/>
      <w:r w:rsidRPr="004705C5">
        <w:rPr>
          <w:rFonts w:ascii="Book Antiqua" w:eastAsia="Book Antiqua" w:hAnsi="Book Antiqua" w:cs="Book Antiqua"/>
          <w:i/>
          <w:iCs/>
          <w:color w:val="000000"/>
        </w:rPr>
        <w:t>Int</w:t>
      </w:r>
      <w:proofErr w:type="spellEnd"/>
      <w:r w:rsidRPr="004705C5">
        <w:rPr>
          <w:rFonts w:ascii="Book Antiqua" w:eastAsia="Book Antiqua" w:hAnsi="Book Antiqua" w:cs="Book Antiqua"/>
          <w:i/>
          <w:iCs/>
          <w:color w:val="000000"/>
        </w:rPr>
        <w:t xml:space="preserve"> J STD AIDS</w:t>
      </w:r>
      <w:r w:rsidRPr="004705C5">
        <w:rPr>
          <w:rFonts w:ascii="Book Antiqua" w:eastAsia="Book Antiqua" w:hAnsi="Book Antiqua" w:cs="Book Antiqua"/>
          <w:color w:val="000000"/>
        </w:rPr>
        <w:t xml:space="preserve"> 2020; </w:t>
      </w:r>
      <w:r w:rsidRPr="004705C5">
        <w:rPr>
          <w:rFonts w:ascii="Book Antiqua" w:eastAsia="Book Antiqua" w:hAnsi="Book Antiqua" w:cs="Book Antiqua"/>
          <w:b/>
          <w:bCs/>
          <w:color w:val="000000"/>
        </w:rPr>
        <w:t>31</w:t>
      </w:r>
      <w:r w:rsidRPr="004705C5">
        <w:rPr>
          <w:rFonts w:ascii="Book Antiqua" w:eastAsia="Book Antiqua" w:hAnsi="Book Antiqua" w:cs="Book Antiqua"/>
          <w:color w:val="000000"/>
        </w:rPr>
        <w:t>: 705-707 [PMID: 32448076 DOI: 10.1177/0956462420918682]</w:t>
      </w:r>
    </w:p>
    <w:p w:rsidR="0015251E" w:rsidRPr="004705C5" w:rsidRDefault="0015251E">
      <w:pPr>
        <w:spacing w:line="360" w:lineRule="auto"/>
        <w:jc w:val="both"/>
        <w:rPr>
          <w:lang w:eastAsia="zh-CN"/>
        </w:rPr>
      </w:pPr>
    </w:p>
    <w:p w:rsidR="0015251E" w:rsidRPr="004705C5" w:rsidRDefault="0015251E">
      <w:pPr>
        <w:spacing w:line="360" w:lineRule="auto"/>
        <w:jc w:val="both"/>
        <w:rPr>
          <w:lang w:eastAsia="zh-CN"/>
        </w:rPr>
      </w:pPr>
    </w:p>
    <w:p w:rsidR="0015251E" w:rsidRPr="004705C5" w:rsidRDefault="0015251E">
      <w:pPr>
        <w:spacing w:line="360" w:lineRule="auto"/>
        <w:jc w:val="both"/>
        <w:rPr>
          <w:rFonts w:ascii="Book Antiqua" w:hAnsi="Book Antiqua" w:cs="Book Antiqua"/>
          <w:b/>
          <w:color w:val="000000"/>
          <w:lang w:eastAsia="zh-CN"/>
        </w:rPr>
      </w:pPr>
    </w:p>
    <w:p w:rsidR="0015251E" w:rsidRPr="004705C5" w:rsidRDefault="007A1A4D">
      <w:pPr>
        <w:spacing w:line="360" w:lineRule="auto"/>
        <w:jc w:val="both"/>
      </w:pPr>
      <w:r w:rsidRPr="004705C5">
        <w:rPr>
          <w:rFonts w:ascii="Book Antiqua" w:eastAsia="Book Antiqua" w:hAnsi="Book Antiqua" w:cs="Book Antiqua"/>
          <w:b/>
          <w:color w:val="000000"/>
        </w:rPr>
        <w:t>Footnotes</w:t>
      </w:r>
    </w:p>
    <w:p w:rsidR="0015251E" w:rsidRPr="004705C5" w:rsidRDefault="007A1A4D">
      <w:pPr>
        <w:spacing w:line="360" w:lineRule="auto"/>
        <w:jc w:val="both"/>
      </w:pPr>
      <w:r w:rsidRPr="004705C5">
        <w:rPr>
          <w:rFonts w:ascii="Book Antiqua" w:eastAsia="Book Antiqua" w:hAnsi="Book Antiqua" w:cs="Book Antiqua"/>
          <w:b/>
          <w:bCs/>
          <w:color w:val="000000"/>
        </w:rPr>
        <w:t xml:space="preserve">Conflict-of-interest statement: </w:t>
      </w:r>
      <w:r w:rsidRPr="004705C5">
        <w:rPr>
          <w:rFonts w:ascii="Book Antiqua" w:eastAsia="Book Antiqua" w:hAnsi="Book Antiqua" w:cs="Book Antiqua"/>
          <w:color w:val="000000"/>
          <w:szCs w:val="20"/>
        </w:rPr>
        <w:t xml:space="preserve">There are no conflicts of interest to declare. </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bCs/>
          <w:color w:val="000000"/>
        </w:rPr>
        <w:t xml:space="preserve">Open-Access: </w:t>
      </w:r>
      <w:r w:rsidRPr="004705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05C5">
        <w:rPr>
          <w:rFonts w:ascii="Book Antiqua" w:eastAsia="Book Antiqua" w:hAnsi="Book Antiqua" w:cs="Book Antiqua"/>
          <w:color w:val="000000"/>
        </w:rPr>
        <w:t>NonCommercial</w:t>
      </w:r>
      <w:proofErr w:type="spellEnd"/>
      <w:r w:rsidRPr="004705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color w:val="000000"/>
        </w:rPr>
        <w:t xml:space="preserve">Manuscript source: </w:t>
      </w:r>
      <w:r w:rsidRPr="004705C5">
        <w:rPr>
          <w:rFonts w:ascii="Book Antiqua" w:eastAsia="Book Antiqua" w:hAnsi="Book Antiqua" w:cs="Book Antiqua"/>
          <w:color w:val="000000"/>
        </w:rPr>
        <w:t>Invited manuscript</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color w:val="000000"/>
        </w:rPr>
        <w:t xml:space="preserve">Peer-review started: </w:t>
      </w:r>
      <w:r w:rsidRPr="004705C5">
        <w:rPr>
          <w:rFonts w:ascii="Book Antiqua" w:eastAsia="Book Antiqua" w:hAnsi="Book Antiqua" w:cs="Book Antiqua"/>
          <w:color w:val="000000"/>
        </w:rPr>
        <w:t>January 31, 2021</w:t>
      </w:r>
    </w:p>
    <w:p w:rsidR="0015251E" w:rsidRPr="004705C5" w:rsidRDefault="007A1A4D">
      <w:pPr>
        <w:spacing w:line="360" w:lineRule="auto"/>
        <w:jc w:val="both"/>
      </w:pPr>
      <w:r w:rsidRPr="004705C5">
        <w:rPr>
          <w:rFonts w:ascii="Book Antiqua" w:eastAsia="Book Antiqua" w:hAnsi="Book Antiqua" w:cs="Book Antiqua"/>
          <w:b/>
          <w:color w:val="000000"/>
        </w:rPr>
        <w:t xml:space="preserve">First decision: </w:t>
      </w:r>
      <w:r w:rsidRPr="004705C5">
        <w:rPr>
          <w:rFonts w:ascii="Book Antiqua" w:eastAsia="Book Antiqua" w:hAnsi="Book Antiqua" w:cs="Book Antiqua"/>
          <w:color w:val="000000"/>
        </w:rPr>
        <w:t>May 13, 2021</w:t>
      </w:r>
    </w:p>
    <w:p w:rsidR="0015251E" w:rsidRPr="004705C5" w:rsidRDefault="007A1A4D">
      <w:pPr>
        <w:spacing w:line="360" w:lineRule="auto"/>
        <w:jc w:val="both"/>
      </w:pPr>
      <w:r w:rsidRPr="004705C5">
        <w:rPr>
          <w:rFonts w:ascii="Book Antiqua" w:eastAsia="Book Antiqua" w:hAnsi="Book Antiqua" w:cs="Book Antiqua"/>
          <w:b/>
          <w:color w:val="000000"/>
        </w:rPr>
        <w:t xml:space="preserve">Article in press: </w:t>
      </w:r>
      <w:r w:rsidRPr="004705C5">
        <w:rPr>
          <w:rFonts w:ascii="Book Antiqua" w:eastAsia="宋体" w:hAnsi="Book Antiqua"/>
          <w:color w:val="000000" w:themeColor="text1"/>
        </w:rPr>
        <w:t>J</w:t>
      </w:r>
      <w:r w:rsidRPr="004705C5">
        <w:rPr>
          <w:rFonts w:ascii="Book Antiqua" w:eastAsia="宋体" w:hAnsi="Book Antiqua" w:hint="eastAsia"/>
          <w:color w:val="000000" w:themeColor="text1"/>
        </w:rPr>
        <w:t>une</w:t>
      </w:r>
      <w:r w:rsidRPr="004705C5">
        <w:rPr>
          <w:rFonts w:ascii="Book Antiqua" w:eastAsia="宋体" w:hAnsi="Book Antiqua"/>
          <w:color w:val="000000" w:themeColor="text1"/>
        </w:rPr>
        <w:t xml:space="preserve"> 22, 2021</w:t>
      </w:r>
    </w:p>
    <w:p w:rsidR="0015251E" w:rsidRPr="004705C5" w:rsidRDefault="0015251E">
      <w:pPr>
        <w:spacing w:line="360" w:lineRule="auto"/>
        <w:jc w:val="both"/>
      </w:pPr>
    </w:p>
    <w:p w:rsidR="0015251E" w:rsidRPr="004705C5" w:rsidRDefault="007A1A4D">
      <w:pPr>
        <w:spacing w:line="360" w:lineRule="auto"/>
        <w:jc w:val="both"/>
      </w:pPr>
      <w:r w:rsidRPr="004705C5">
        <w:rPr>
          <w:rFonts w:ascii="Book Antiqua" w:eastAsia="Book Antiqua" w:hAnsi="Book Antiqua" w:cs="Book Antiqua"/>
          <w:b/>
          <w:color w:val="000000"/>
        </w:rPr>
        <w:t xml:space="preserve">Specialty type: </w:t>
      </w:r>
      <w:r w:rsidRPr="004705C5">
        <w:rPr>
          <w:rFonts w:ascii="Book Antiqua" w:eastAsia="Book Antiqua" w:hAnsi="Book Antiqua" w:cs="Book Antiqua"/>
          <w:color w:val="000000"/>
        </w:rPr>
        <w:t>Microbiology</w:t>
      </w:r>
    </w:p>
    <w:p w:rsidR="0015251E" w:rsidRPr="004705C5" w:rsidRDefault="007A1A4D">
      <w:pPr>
        <w:spacing w:line="360" w:lineRule="auto"/>
        <w:jc w:val="both"/>
      </w:pPr>
      <w:r w:rsidRPr="004705C5">
        <w:rPr>
          <w:rFonts w:ascii="Book Antiqua" w:eastAsia="Book Antiqua" w:hAnsi="Book Antiqua" w:cs="Book Antiqua"/>
          <w:b/>
          <w:color w:val="000000"/>
        </w:rPr>
        <w:t xml:space="preserve">Country/Territory of origin: </w:t>
      </w:r>
      <w:r w:rsidRPr="004705C5">
        <w:rPr>
          <w:rFonts w:ascii="Book Antiqua" w:eastAsia="Book Antiqua" w:hAnsi="Book Antiqua" w:cs="Book Antiqua"/>
          <w:color w:val="000000"/>
        </w:rPr>
        <w:t>China</w:t>
      </w:r>
    </w:p>
    <w:p w:rsidR="0015251E" w:rsidRPr="004705C5" w:rsidRDefault="007A1A4D">
      <w:pPr>
        <w:spacing w:line="360" w:lineRule="auto"/>
        <w:jc w:val="both"/>
      </w:pPr>
      <w:r w:rsidRPr="004705C5">
        <w:rPr>
          <w:rFonts w:ascii="Book Antiqua" w:eastAsia="Book Antiqua" w:hAnsi="Book Antiqua" w:cs="Book Antiqua"/>
          <w:b/>
          <w:color w:val="000000"/>
        </w:rPr>
        <w:t>Peer-review report’s scientific quality classification</w:t>
      </w:r>
    </w:p>
    <w:p w:rsidR="0015251E" w:rsidRPr="004705C5" w:rsidRDefault="007A1A4D">
      <w:pPr>
        <w:spacing w:line="360" w:lineRule="auto"/>
        <w:jc w:val="both"/>
      </w:pPr>
      <w:r w:rsidRPr="004705C5">
        <w:rPr>
          <w:rFonts w:ascii="Book Antiqua" w:eastAsia="Book Antiqua" w:hAnsi="Book Antiqua" w:cs="Book Antiqua"/>
          <w:color w:val="000000"/>
        </w:rPr>
        <w:t xml:space="preserve">Grade </w:t>
      </w:r>
      <w:proofErr w:type="gramStart"/>
      <w:r w:rsidRPr="004705C5">
        <w:rPr>
          <w:rFonts w:ascii="Book Antiqua" w:eastAsia="Book Antiqua" w:hAnsi="Book Antiqua" w:cs="Book Antiqua"/>
          <w:color w:val="000000"/>
        </w:rPr>
        <w:t>A</w:t>
      </w:r>
      <w:proofErr w:type="gramEnd"/>
      <w:r w:rsidRPr="004705C5">
        <w:rPr>
          <w:rFonts w:ascii="Book Antiqua" w:eastAsia="Book Antiqua" w:hAnsi="Book Antiqua" w:cs="Book Antiqua"/>
          <w:color w:val="000000"/>
        </w:rPr>
        <w:t xml:space="preserve"> (Excellent): A</w:t>
      </w:r>
    </w:p>
    <w:p w:rsidR="0015251E" w:rsidRPr="004705C5" w:rsidRDefault="007A1A4D">
      <w:pPr>
        <w:spacing w:line="360" w:lineRule="auto"/>
        <w:jc w:val="both"/>
      </w:pPr>
      <w:r w:rsidRPr="004705C5">
        <w:rPr>
          <w:rFonts w:ascii="Book Antiqua" w:eastAsia="Book Antiqua" w:hAnsi="Book Antiqua" w:cs="Book Antiqua"/>
          <w:color w:val="000000"/>
        </w:rPr>
        <w:t>Grade B (Very good): B</w:t>
      </w:r>
    </w:p>
    <w:p w:rsidR="0015251E" w:rsidRPr="004705C5" w:rsidRDefault="007A1A4D">
      <w:pPr>
        <w:spacing w:line="360" w:lineRule="auto"/>
        <w:jc w:val="both"/>
      </w:pPr>
      <w:r w:rsidRPr="004705C5">
        <w:rPr>
          <w:rFonts w:ascii="Book Antiqua" w:eastAsia="Book Antiqua" w:hAnsi="Book Antiqua" w:cs="Book Antiqua"/>
          <w:color w:val="000000"/>
        </w:rPr>
        <w:t>Grade C (Good): 0</w:t>
      </w:r>
    </w:p>
    <w:p w:rsidR="0015251E" w:rsidRPr="004705C5" w:rsidRDefault="007A1A4D">
      <w:pPr>
        <w:spacing w:line="360" w:lineRule="auto"/>
        <w:jc w:val="both"/>
      </w:pPr>
      <w:r w:rsidRPr="004705C5">
        <w:rPr>
          <w:rFonts w:ascii="Book Antiqua" w:eastAsia="Book Antiqua" w:hAnsi="Book Antiqua" w:cs="Book Antiqua"/>
          <w:color w:val="000000"/>
        </w:rPr>
        <w:t>Grade D (Fair): 0</w:t>
      </w:r>
    </w:p>
    <w:p w:rsidR="0015251E" w:rsidRPr="004705C5" w:rsidRDefault="007A1A4D">
      <w:pPr>
        <w:spacing w:line="360" w:lineRule="auto"/>
        <w:jc w:val="both"/>
      </w:pPr>
      <w:r w:rsidRPr="004705C5">
        <w:rPr>
          <w:rFonts w:ascii="Book Antiqua" w:eastAsia="Book Antiqua" w:hAnsi="Book Antiqua" w:cs="Book Antiqua"/>
          <w:color w:val="000000"/>
        </w:rPr>
        <w:t>Grade E (Poor): 0</w:t>
      </w:r>
    </w:p>
    <w:p w:rsidR="0015251E" w:rsidRPr="004705C5" w:rsidRDefault="0015251E">
      <w:pPr>
        <w:spacing w:line="360" w:lineRule="auto"/>
        <w:jc w:val="both"/>
      </w:pPr>
    </w:p>
    <w:p w:rsidR="0015251E" w:rsidRPr="004705C5" w:rsidRDefault="007A1A4D">
      <w:pPr>
        <w:spacing w:line="360" w:lineRule="auto"/>
        <w:rPr>
          <w:rFonts w:ascii="Book Antiqua" w:hAnsi="Book Antiqua" w:cs="Book Antiqua"/>
          <w:color w:val="000000"/>
          <w:lang w:eastAsia="zh-CN"/>
        </w:rPr>
      </w:pPr>
      <w:r w:rsidRPr="004705C5">
        <w:rPr>
          <w:rFonts w:ascii="Book Antiqua" w:eastAsia="Book Antiqua" w:hAnsi="Book Antiqua" w:cs="Book Antiqua"/>
          <w:b/>
          <w:color w:val="000000"/>
        </w:rPr>
        <w:t xml:space="preserve">P-Reviewer: </w:t>
      </w:r>
      <w:proofErr w:type="spellStart"/>
      <w:r w:rsidRPr="004705C5">
        <w:rPr>
          <w:rFonts w:ascii="Book Antiqua" w:eastAsia="Book Antiqua" w:hAnsi="Book Antiqua" w:cs="Book Antiqua"/>
          <w:color w:val="000000"/>
        </w:rPr>
        <w:t>Mohammadi</w:t>
      </w:r>
      <w:proofErr w:type="spellEnd"/>
      <w:r w:rsidRPr="004705C5">
        <w:rPr>
          <w:rFonts w:ascii="Book Antiqua" w:eastAsia="Book Antiqua" w:hAnsi="Book Antiqua" w:cs="Book Antiqua"/>
          <w:color w:val="000000"/>
        </w:rPr>
        <w:t xml:space="preserve"> M, </w:t>
      </w:r>
      <w:proofErr w:type="spellStart"/>
      <w:r w:rsidRPr="004705C5">
        <w:rPr>
          <w:rFonts w:ascii="Book Antiqua" w:eastAsia="Book Antiqua" w:hAnsi="Book Antiqua" w:cs="Book Antiqua"/>
          <w:color w:val="000000"/>
        </w:rPr>
        <w:t>Şehirli</w:t>
      </w:r>
      <w:proofErr w:type="spellEnd"/>
      <w:r w:rsidRPr="004705C5">
        <w:rPr>
          <w:rFonts w:ascii="Book Antiqua" w:eastAsia="Book Antiqua" w:hAnsi="Book Antiqua" w:cs="Book Antiqua"/>
          <w:color w:val="000000"/>
        </w:rPr>
        <w:t xml:space="preserve"> AÖ</w:t>
      </w:r>
      <w:r w:rsidRPr="004705C5">
        <w:rPr>
          <w:rFonts w:ascii="Book Antiqua" w:eastAsia="Book Antiqua" w:hAnsi="Book Antiqua" w:cs="Book Antiqua"/>
          <w:b/>
          <w:color w:val="000000"/>
        </w:rPr>
        <w:t xml:space="preserve"> S-Editor: </w:t>
      </w:r>
      <w:r w:rsidRPr="004705C5">
        <w:rPr>
          <w:rFonts w:ascii="Book Antiqua" w:eastAsia="Book Antiqua" w:hAnsi="Book Antiqua" w:cs="Book Antiqua"/>
          <w:color w:val="000000"/>
        </w:rPr>
        <w:t>Ma YJ</w:t>
      </w:r>
      <w:r w:rsidRPr="004705C5">
        <w:rPr>
          <w:rFonts w:ascii="Book Antiqua" w:eastAsia="Book Antiqua" w:hAnsi="Book Antiqua" w:cs="Book Antiqua"/>
          <w:b/>
          <w:color w:val="000000"/>
        </w:rPr>
        <w:t xml:space="preserve"> L-Editor: </w:t>
      </w:r>
      <w:proofErr w:type="spellStart"/>
      <w:r w:rsidRPr="004705C5">
        <w:rPr>
          <w:rFonts w:ascii="Book Antiqua" w:eastAsia="Book Antiqua" w:hAnsi="Book Antiqua" w:cs="Book Antiqua"/>
          <w:bCs/>
          <w:color w:val="000000"/>
        </w:rPr>
        <w:t>Filipodia</w:t>
      </w:r>
      <w:proofErr w:type="spellEnd"/>
      <w:r w:rsidRPr="004705C5">
        <w:rPr>
          <w:rFonts w:ascii="Book Antiqua" w:eastAsia="Book Antiqua" w:hAnsi="Book Antiqua" w:cs="Book Antiqua"/>
          <w:b/>
          <w:color w:val="000000"/>
        </w:rPr>
        <w:t xml:space="preserve"> P-Editor: </w:t>
      </w:r>
      <w:r w:rsidRPr="004705C5">
        <w:rPr>
          <w:rFonts w:ascii="Book Antiqua" w:eastAsia="Book Antiqua" w:hAnsi="Book Antiqua" w:cs="Book Antiqua"/>
          <w:color w:val="000000"/>
        </w:rPr>
        <w:t>Xing YX</w:t>
      </w:r>
    </w:p>
    <w:p w:rsidR="0015251E" w:rsidRPr="004705C5" w:rsidRDefault="0015251E">
      <w:pPr>
        <w:spacing w:line="360" w:lineRule="auto"/>
        <w:rPr>
          <w:rFonts w:ascii="Book Antiqua" w:hAnsi="Book Antiqua" w:cs="Book Antiqua"/>
          <w:color w:val="000000"/>
          <w:lang w:eastAsia="zh-CN"/>
        </w:rPr>
      </w:pPr>
    </w:p>
    <w:p w:rsidR="0015251E" w:rsidRPr="004705C5" w:rsidRDefault="007A1A4D">
      <w:pPr>
        <w:spacing w:line="360" w:lineRule="auto"/>
        <w:jc w:val="both"/>
        <w:rPr>
          <w:rFonts w:ascii="Book Antiqua" w:hAnsi="Book Antiqua" w:cs="Book Antiqua"/>
          <w:b/>
          <w:color w:val="000000"/>
          <w:lang w:eastAsia="zh-CN"/>
        </w:rPr>
      </w:pPr>
      <w:r w:rsidRPr="004705C5">
        <w:rPr>
          <w:rFonts w:ascii="Book Antiqua" w:eastAsia="Book Antiqua" w:hAnsi="Book Antiqua" w:cs="Book Antiqua"/>
          <w:b/>
          <w:color w:val="000000"/>
        </w:rPr>
        <w:t>Figure Legends</w:t>
      </w:r>
    </w:p>
    <w:p w:rsidR="0015251E" w:rsidRPr="004705C5" w:rsidRDefault="007A1A4D">
      <w:pPr>
        <w:spacing w:line="360" w:lineRule="auto"/>
        <w:jc w:val="both"/>
        <w:rPr>
          <w:lang w:eastAsia="zh-CN"/>
        </w:rPr>
      </w:pPr>
      <w:r w:rsidRPr="004705C5">
        <w:rPr>
          <w:noProof/>
          <w:lang w:eastAsia="zh-CN"/>
        </w:rPr>
        <w:drawing>
          <wp:inline distT="0" distB="0" distL="0" distR="0" wp14:anchorId="2C7E0933" wp14:editId="7A33C5D6">
            <wp:extent cx="3162300" cy="167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162463" cy="1670136"/>
                    </a:xfrm>
                    <a:prstGeom prst="rect">
                      <a:avLst/>
                    </a:prstGeom>
                  </pic:spPr>
                </pic:pic>
              </a:graphicData>
            </a:graphic>
          </wp:inline>
        </w:drawing>
      </w:r>
      <w:r w:rsidRPr="004705C5">
        <w:rPr>
          <w:lang w:eastAsia="zh-CN"/>
        </w:rPr>
        <w:t xml:space="preserve"> </w:t>
      </w:r>
      <w:r w:rsidRPr="004705C5">
        <w:rPr>
          <w:noProof/>
          <w:lang w:eastAsia="zh-CN"/>
        </w:rPr>
        <w:drawing>
          <wp:inline distT="0" distB="0" distL="0" distR="0" wp14:anchorId="2F399A8E" wp14:editId="4FEAFE25">
            <wp:extent cx="2501900" cy="187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2502028" cy="1880222"/>
                    </a:xfrm>
                    <a:prstGeom prst="rect">
                      <a:avLst/>
                    </a:prstGeom>
                  </pic:spPr>
                </pic:pic>
              </a:graphicData>
            </a:graphic>
          </wp:inline>
        </w:drawing>
      </w:r>
    </w:p>
    <w:p w:rsidR="0015251E" w:rsidRPr="004705C5" w:rsidRDefault="007A1A4D">
      <w:pPr>
        <w:spacing w:line="360" w:lineRule="auto"/>
        <w:jc w:val="both"/>
        <w:rPr>
          <w:lang w:eastAsia="zh-CN"/>
        </w:rPr>
      </w:pPr>
      <w:r w:rsidRPr="004705C5">
        <w:rPr>
          <w:rFonts w:hint="eastAsia"/>
          <w:lang w:eastAsia="zh-CN"/>
        </w:rPr>
        <w:t>A                                                                                      B</w:t>
      </w:r>
    </w:p>
    <w:p w:rsidR="0015251E" w:rsidRPr="004705C5" w:rsidRDefault="007A1A4D">
      <w:pPr>
        <w:spacing w:line="360" w:lineRule="auto"/>
        <w:jc w:val="both"/>
        <w:rPr>
          <w:lang w:eastAsia="zh-CN"/>
        </w:rPr>
      </w:pPr>
      <w:r w:rsidRPr="004705C5">
        <w:rPr>
          <w:noProof/>
          <w:lang w:eastAsia="zh-CN"/>
        </w:rPr>
        <w:drawing>
          <wp:inline distT="0" distB="0" distL="0" distR="0" wp14:anchorId="0524B301" wp14:editId="6BF3CD81">
            <wp:extent cx="4838700" cy="3263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838949" cy="3264068"/>
                    </a:xfrm>
                    <a:prstGeom prst="rect">
                      <a:avLst/>
                    </a:prstGeom>
                  </pic:spPr>
                </pic:pic>
              </a:graphicData>
            </a:graphic>
          </wp:inline>
        </w:drawing>
      </w:r>
    </w:p>
    <w:p w:rsidR="0015251E" w:rsidRPr="004705C5" w:rsidRDefault="007A1A4D">
      <w:pPr>
        <w:spacing w:line="360" w:lineRule="auto"/>
        <w:jc w:val="both"/>
        <w:rPr>
          <w:lang w:eastAsia="zh-CN"/>
        </w:rPr>
      </w:pPr>
      <w:r w:rsidRPr="004705C5">
        <w:rPr>
          <w:rFonts w:hint="eastAsia"/>
          <w:lang w:eastAsia="zh-CN"/>
        </w:rPr>
        <w:t>C</w:t>
      </w:r>
    </w:p>
    <w:p w:rsidR="0015251E" w:rsidRPr="004705C5" w:rsidRDefault="007A1A4D">
      <w:pPr>
        <w:spacing w:line="360" w:lineRule="auto"/>
        <w:jc w:val="both"/>
        <w:rPr>
          <w:rFonts w:ascii="Book Antiqua" w:hAnsi="Book Antiqua" w:cs="Book Antiqua"/>
          <w:color w:val="000000"/>
          <w:lang w:eastAsia="zh-CN"/>
        </w:rPr>
      </w:pPr>
      <w:r w:rsidRPr="004705C5">
        <w:rPr>
          <w:rFonts w:ascii="Book Antiqua" w:eastAsia="Book Antiqua" w:hAnsi="Book Antiqua" w:cs="Book Antiqua"/>
          <w:b/>
          <w:bCs/>
          <w:color w:val="000000"/>
        </w:rPr>
        <w:t>Figure 1 Severe acute respiratory syndrome coronavirus 2 genome and its pathogenesis.</w:t>
      </w:r>
      <w:r w:rsidRPr="004705C5">
        <w:rPr>
          <w:rFonts w:ascii="Book Antiqua" w:eastAsia="Book Antiqua" w:hAnsi="Book Antiqua" w:cs="Book Antiqua"/>
          <w:color w:val="000000"/>
        </w:rPr>
        <w:t xml:space="preserve"> A: Severe acute respiratory syndrome coronavirus 2 (SARS-CoV-2) genome structure and its encoded proteins; B: </w:t>
      </w:r>
      <w:proofErr w:type="spellStart"/>
      <w:r w:rsidRPr="004705C5">
        <w:rPr>
          <w:rFonts w:ascii="Book Antiqua" w:eastAsia="Book Antiqua" w:hAnsi="Book Antiqua" w:cs="Book Antiqua"/>
          <w:color w:val="000000"/>
        </w:rPr>
        <w:t>Virion</w:t>
      </w:r>
      <w:proofErr w:type="spellEnd"/>
      <w:r w:rsidRPr="004705C5">
        <w:rPr>
          <w:rFonts w:ascii="Book Antiqua" w:eastAsia="Book Antiqua" w:hAnsi="Book Antiqua" w:cs="Book Antiqua"/>
          <w:color w:val="000000"/>
        </w:rPr>
        <w:t xml:space="preserve"> structure of SARS-CoV-2 illustrating viral structural proteins including spike protein (S), envelope protein (E), membrane protein (M), and </w:t>
      </w:r>
      <w:proofErr w:type="spellStart"/>
      <w:r w:rsidRPr="004705C5">
        <w:rPr>
          <w:rFonts w:ascii="Book Antiqua" w:eastAsia="Book Antiqua" w:hAnsi="Book Antiqua" w:cs="Book Antiqua"/>
          <w:color w:val="000000"/>
        </w:rPr>
        <w:t>nucleocapsid</w:t>
      </w:r>
      <w:proofErr w:type="spellEnd"/>
      <w:r w:rsidRPr="004705C5">
        <w:rPr>
          <w:rFonts w:ascii="Book Antiqua" w:eastAsia="Book Antiqua" w:hAnsi="Book Antiqua" w:cs="Book Antiqua"/>
          <w:color w:val="000000"/>
        </w:rPr>
        <w:t xml:space="preserve"> protein (N); C: SARS-CoV-2 entry to the target cells by binding the receptor-binding domain of S protein to cellular receptors, such as angiotensin-converting enzyme 2</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and transmembrane protease serine 2.</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SARS-CoV-2</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Severe acute respiratory syndrome coronavirus 2</w:t>
      </w:r>
      <w:r w:rsidRPr="004705C5">
        <w:rPr>
          <w:rFonts w:ascii="Book Antiqua" w:hAnsi="Book Antiqua" w:cs="Book Antiqua" w:hint="eastAsia"/>
          <w:color w:val="000000"/>
          <w:lang w:eastAsia="zh-CN"/>
        </w:rPr>
        <w:t xml:space="preserve">; RBD: </w:t>
      </w:r>
      <w:r w:rsidRPr="004705C5">
        <w:rPr>
          <w:rFonts w:ascii="Book Antiqua" w:hAnsi="Book Antiqua" w:cs="Book Antiqua"/>
          <w:caps/>
          <w:color w:val="000000"/>
          <w:lang w:eastAsia="zh-CN"/>
        </w:rPr>
        <w:t>r</w:t>
      </w:r>
      <w:r w:rsidRPr="004705C5">
        <w:rPr>
          <w:rFonts w:ascii="Book Antiqua" w:hAnsi="Book Antiqua" w:cs="Book Antiqua"/>
          <w:color w:val="000000"/>
          <w:lang w:eastAsia="zh-CN"/>
        </w:rPr>
        <w:t>eceptor-binding domain</w:t>
      </w:r>
      <w:r w:rsidRPr="004705C5">
        <w:rPr>
          <w:rFonts w:ascii="Book Antiqua" w:hAnsi="Book Antiqua" w:cs="Book Antiqua" w:hint="eastAsia"/>
          <w:color w:val="000000"/>
          <w:lang w:eastAsia="zh-CN"/>
        </w:rPr>
        <w:t xml:space="preserve">; </w:t>
      </w:r>
      <w:r w:rsidRPr="004705C5">
        <w:rPr>
          <w:rFonts w:ascii="Book Antiqua" w:hAnsi="Book Antiqua" w:cs="Book Antiqua"/>
          <w:color w:val="000000"/>
          <w:lang w:eastAsia="zh-CN"/>
        </w:rPr>
        <w:t>TMPRSS2</w:t>
      </w:r>
      <w:r w:rsidRPr="004705C5">
        <w:rPr>
          <w:rFonts w:ascii="Book Antiqua" w:hAnsi="Book Antiqua" w:cs="Book Antiqua" w:hint="eastAsia"/>
          <w:color w:val="000000"/>
          <w:lang w:eastAsia="zh-CN"/>
        </w:rPr>
        <w:t xml:space="preserve">: </w:t>
      </w:r>
      <w:r w:rsidRPr="004705C5">
        <w:rPr>
          <w:rFonts w:ascii="Book Antiqua" w:hAnsi="Book Antiqua" w:cs="Book Antiqua"/>
          <w:caps/>
          <w:color w:val="000000"/>
          <w:lang w:eastAsia="zh-CN"/>
        </w:rPr>
        <w:t>t</w:t>
      </w:r>
      <w:r w:rsidRPr="004705C5">
        <w:rPr>
          <w:rFonts w:ascii="Book Antiqua" w:hAnsi="Book Antiqua" w:cs="Book Antiqua"/>
          <w:color w:val="000000"/>
          <w:lang w:eastAsia="zh-CN"/>
        </w:rPr>
        <w:t>ransmembrane protease serine 2</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ACE2</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aps/>
          <w:color w:val="000000"/>
        </w:rPr>
        <w:t>a</w:t>
      </w:r>
      <w:r w:rsidRPr="004705C5">
        <w:rPr>
          <w:rFonts w:ascii="Book Antiqua" w:eastAsia="Book Antiqua" w:hAnsi="Book Antiqua" w:cs="Book Antiqua"/>
          <w:color w:val="000000"/>
        </w:rPr>
        <w:t>ngiotensin-converting enzyme 2</w:t>
      </w:r>
      <w:r w:rsidRPr="004705C5">
        <w:rPr>
          <w:rFonts w:ascii="Book Antiqua" w:hAnsi="Book Antiqua" w:cs="Book Antiqua" w:hint="eastAsia"/>
          <w:color w:val="000000"/>
          <w:lang w:eastAsia="zh-CN"/>
        </w:rPr>
        <w:t>.</w:t>
      </w:r>
    </w:p>
    <w:p w:rsidR="0015251E" w:rsidRPr="004705C5" w:rsidRDefault="007A1A4D">
      <w:pPr>
        <w:spacing w:line="360" w:lineRule="auto"/>
        <w:jc w:val="both"/>
        <w:rPr>
          <w:lang w:eastAsia="zh-CN"/>
        </w:rPr>
      </w:pPr>
      <w:r w:rsidRPr="004705C5">
        <w:rPr>
          <w:noProof/>
          <w:lang w:eastAsia="zh-CN"/>
        </w:rPr>
        <w:drawing>
          <wp:inline distT="0" distB="0" distL="0" distR="0" wp14:anchorId="031FCB26" wp14:editId="75C118E3">
            <wp:extent cx="4629150" cy="3340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4629388" cy="3340272"/>
                    </a:xfrm>
                    <a:prstGeom prst="rect">
                      <a:avLst/>
                    </a:prstGeom>
                  </pic:spPr>
                </pic:pic>
              </a:graphicData>
            </a:graphic>
          </wp:inline>
        </w:drawing>
      </w:r>
    </w:p>
    <w:p w:rsidR="0015251E" w:rsidRPr="004705C5" w:rsidRDefault="007A1A4D">
      <w:pPr>
        <w:spacing w:line="360" w:lineRule="auto"/>
        <w:jc w:val="both"/>
        <w:rPr>
          <w:rFonts w:ascii="Book Antiqua" w:hAnsi="Book Antiqua" w:cs="Book Antiqua"/>
          <w:color w:val="000000"/>
          <w:lang w:eastAsia="zh-CN"/>
        </w:rPr>
      </w:pPr>
      <w:r w:rsidRPr="004705C5">
        <w:rPr>
          <w:rFonts w:ascii="Book Antiqua" w:eastAsia="Book Antiqua" w:hAnsi="Book Antiqua" w:cs="Book Antiqua"/>
          <w:b/>
          <w:bCs/>
          <w:color w:val="000000"/>
        </w:rPr>
        <w:t xml:space="preserve">Figure 2 Schematic </w:t>
      </w:r>
      <w:proofErr w:type="gramStart"/>
      <w:r w:rsidRPr="004705C5">
        <w:rPr>
          <w:rFonts w:ascii="Book Antiqua" w:eastAsia="Book Antiqua" w:hAnsi="Book Antiqua" w:cs="Book Antiqua"/>
          <w:b/>
          <w:bCs/>
          <w:color w:val="000000"/>
        </w:rPr>
        <w:t>diagram</w:t>
      </w:r>
      <w:proofErr w:type="gramEnd"/>
      <w:r w:rsidRPr="004705C5">
        <w:rPr>
          <w:rFonts w:ascii="Book Antiqua" w:eastAsia="Book Antiqua" w:hAnsi="Book Antiqua" w:cs="Book Antiqua"/>
          <w:b/>
          <w:bCs/>
          <w:color w:val="000000"/>
        </w:rPr>
        <w:t xml:space="preserve"> of the two mechanisms of severe acute respiratory syndrome coronavirus 2-induced liver dysfunction.</w:t>
      </w:r>
      <w:r w:rsidRPr="004705C5">
        <w:rPr>
          <w:rFonts w:ascii="Book Antiqua" w:eastAsia="Book Antiqua" w:hAnsi="Book Antiqua" w:cs="Book Antiqua"/>
          <w:color w:val="000000"/>
        </w:rPr>
        <w:t xml:space="preserve"> </w:t>
      </w:r>
      <w:r w:rsidRPr="004705C5">
        <w:rPr>
          <w:rFonts w:ascii="Book Antiqua" w:eastAsia="Book Antiqua" w:hAnsi="Book Antiqua" w:cs="Book Antiqua"/>
          <w:caps/>
          <w:color w:val="000000"/>
        </w:rPr>
        <w:t>s</w:t>
      </w:r>
      <w:r w:rsidRPr="004705C5">
        <w:rPr>
          <w:rFonts w:ascii="Book Antiqua" w:eastAsia="Book Antiqua" w:hAnsi="Book Antiqua" w:cs="Book Antiqua"/>
          <w:color w:val="000000"/>
        </w:rPr>
        <w:t xml:space="preserve">evere acute respiratory syndrome coronavirus 2 (SARS-CoV-2) causes direct liver injury through binding to the angiotensin-converting enzyme 2 receptor and transmembrane protease serine 2 expressed on </w:t>
      </w:r>
      <w:proofErr w:type="spellStart"/>
      <w:r w:rsidRPr="004705C5">
        <w:rPr>
          <w:rFonts w:ascii="Book Antiqua" w:eastAsia="Book Antiqua" w:hAnsi="Book Antiqua" w:cs="Book Antiqua"/>
          <w:color w:val="000000"/>
        </w:rPr>
        <w:t>cholangiocytes</w:t>
      </w:r>
      <w:proofErr w:type="spellEnd"/>
      <w:r w:rsidRPr="004705C5">
        <w:rPr>
          <w:rFonts w:ascii="Book Antiqua" w:eastAsia="Book Antiqua" w:hAnsi="Book Antiqua" w:cs="Book Antiqua"/>
          <w:color w:val="000000"/>
        </w:rPr>
        <w:t xml:space="preserve"> and hepatocytes. </w:t>
      </w:r>
      <w:proofErr w:type="gramStart"/>
      <w:r w:rsidRPr="004705C5">
        <w:rPr>
          <w:rFonts w:ascii="Book Antiqua" w:eastAsia="Book Antiqua" w:hAnsi="Book Antiqua" w:cs="Book Antiqua"/>
          <w:color w:val="000000"/>
        </w:rPr>
        <w:t>Indirect injury by cytokine storm.</w:t>
      </w:r>
      <w:proofErr w:type="gramEnd"/>
      <w:r w:rsidRPr="004705C5">
        <w:rPr>
          <w:rFonts w:ascii="Book Antiqua" w:eastAsia="Book Antiqua" w:hAnsi="Book Antiqua" w:cs="Book Antiqua"/>
          <w:color w:val="000000"/>
        </w:rPr>
        <w:t xml:space="preserve"> T cells are stimulated to secrete large quantities of cytokines including type I interferons, interleukin-6, and tumor necrosis factor-α</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following SARS-CoV-2 infection, leading to systemic excessive inflammation syndrome.</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ACE2</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aps/>
          <w:color w:val="000000"/>
        </w:rPr>
        <w:t>a</w:t>
      </w:r>
      <w:r w:rsidRPr="004705C5">
        <w:rPr>
          <w:rFonts w:ascii="Book Antiqua" w:eastAsia="Book Antiqua" w:hAnsi="Book Antiqua" w:cs="Book Antiqua"/>
          <w:color w:val="000000"/>
        </w:rPr>
        <w:t>ngiotensin-converting enzyme 2</w:t>
      </w:r>
      <w:r w:rsidRPr="004705C5">
        <w:rPr>
          <w:rFonts w:ascii="Book Antiqua" w:hAnsi="Book Antiqua" w:cs="Book Antiqua" w:hint="eastAsia"/>
          <w:color w:val="000000"/>
          <w:lang w:eastAsia="zh-CN"/>
        </w:rPr>
        <w:t xml:space="preserve">; </w:t>
      </w:r>
      <w:r w:rsidRPr="004705C5">
        <w:rPr>
          <w:rFonts w:ascii="Book Antiqua" w:hAnsi="Book Antiqua" w:cs="Book Antiqua"/>
          <w:color w:val="000000"/>
          <w:lang w:eastAsia="zh-CN"/>
        </w:rPr>
        <w:t>TMPRSS2</w:t>
      </w:r>
      <w:r w:rsidRPr="004705C5">
        <w:rPr>
          <w:rFonts w:ascii="Book Antiqua" w:hAnsi="Book Antiqua" w:cs="Book Antiqua" w:hint="eastAsia"/>
          <w:color w:val="000000"/>
          <w:lang w:eastAsia="zh-CN"/>
        </w:rPr>
        <w:t xml:space="preserve">: </w:t>
      </w:r>
      <w:r w:rsidRPr="004705C5">
        <w:rPr>
          <w:rFonts w:ascii="Book Antiqua" w:hAnsi="Book Antiqua" w:cs="Book Antiqua"/>
          <w:caps/>
          <w:color w:val="000000"/>
          <w:lang w:eastAsia="zh-CN"/>
        </w:rPr>
        <w:t>t</w:t>
      </w:r>
      <w:r w:rsidRPr="004705C5">
        <w:rPr>
          <w:rFonts w:ascii="Book Antiqua" w:hAnsi="Book Antiqua" w:cs="Book Antiqua"/>
          <w:color w:val="000000"/>
          <w:lang w:eastAsia="zh-CN"/>
        </w:rPr>
        <w:t>ransmembrane protease serine 2</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TNF-α</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aps/>
          <w:color w:val="000000"/>
        </w:rPr>
        <w:t>t</w:t>
      </w:r>
      <w:r w:rsidRPr="004705C5">
        <w:rPr>
          <w:rFonts w:ascii="Book Antiqua" w:eastAsia="Book Antiqua" w:hAnsi="Book Antiqua" w:cs="Book Antiqua"/>
          <w:color w:val="000000"/>
        </w:rPr>
        <w:t>umor necrosis factor-α</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IL-6</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aps/>
          <w:color w:val="000000"/>
        </w:rPr>
        <w:t>i</w:t>
      </w:r>
      <w:r w:rsidRPr="004705C5">
        <w:rPr>
          <w:rFonts w:ascii="Book Antiqua" w:eastAsia="Book Antiqua" w:hAnsi="Book Antiqua" w:cs="Book Antiqua"/>
          <w:color w:val="000000"/>
        </w:rPr>
        <w:t>nterleukin-6</w:t>
      </w:r>
      <w:r w:rsidRPr="004705C5">
        <w:rPr>
          <w:rFonts w:ascii="Book Antiqua" w:hAnsi="Book Antiqua" w:cs="Book Antiqua" w:hint="eastAsia"/>
          <w:color w:val="000000"/>
          <w:lang w:eastAsia="zh-CN"/>
        </w:rPr>
        <w:t xml:space="preserve">; </w:t>
      </w:r>
      <w:r w:rsidRPr="004705C5">
        <w:rPr>
          <w:rFonts w:ascii="Book Antiqua" w:eastAsia="Book Antiqua" w:hAnsi="Book Antiqua" w:cs="Book Antiqua"/>
          <w:color w:val="000000"/>
        </w:rPr>
        <w:t>IFN</w:t>
      </w:r>
      <w:r w:rsidRPr="004705C5">
        <w:rPr>
          <w:rFonts w:ascii="Book Antiqua" w:hAnsi="Book Antiqua" w:cs="Book Antiqua" w:hint="eastAsia"/>
          <w:color w:val="000000"/>
          <w:lang w:eastAsia="zh-CN"/>
        </w:rPr>
        <w:t>:</w:t>
      </w:r>
      <w:r w:rsidRPr="004705C5">
        <w:rPr>
          <w:rFonts w:ascii="Book Antiqua" w:eastAsia="Book Antiqua" w:hAnsi="Book Antiqua" w:cs="Book Antiqua"/>
          <w:caps/>
          <w:color w:val="000000"/>
        </w:rPr>
        <w:t xml:space="preserve"> i</w:t>
      </w:r>
      <w:r w:rsidRPr="004705C5">
        <w:rPr>
          <w:rFonts w:ascii="Book Antiqua" w:eastAsia="Book Antiqua" w:hAnsi="Book Antiqua" w:cs="Book Antiqua"/>
          <w:color w:val="000000"/>
        </w:rPr>
        <w:t>nterferons</w:t>
      </w:r>
      <w:r w:rsidRPr="004705C5">
        <w:rPr>
          <w:rFonts w:ascii="Book Antiqua" w:hAnsi="Book Antiqua" w:cs="Book Antiqua" w:hint="eastAsia"/>
          <w:color w:val="000000"/>
          <w:lang w:eastAsia="zh-CN"/>
        </w:rPr>
        <w:t>.</w:t>
      </w:r>
    </w:p>
    <w:p w:rsidR="00D60A8D" w:rsidRPr="004705C5" w:rsidRDefault="00D60A8D">
      <w:pPr>
        <w:spacing w:line="360" w:lineRule="auto"/>
        <w:jc w:val="both"/>
        <w:rPr>
          <w:lang w:eastAsia="zh-CN"/>
        </w:rPr>
      </w:pPr>
      <w:r w:rsidRPr="004705C5">
        <w:rPr>
          <w:lang w:eastAsia="zh-CN"/>
        </w:rPr>
        <w:br w:type="page"/>
      </w:r>
    </w:p>
    <w:p w:rsidR="00D60A8D" w:rsidRPr="004705C5" w:rsidRDefault="00D60A8D" w:rsidP="00D60A8D">
      <w:pPr>
        <w:spacing w:line="360" w:lineRule="auto"/>
        <w:jc w:val="both"/>
        <w:rPr>
          <w:rFonts w:ascii="Book Antiqua" w:hAnsi="Book Antiqua"/>
        </w:rPr>
      </w:pPr>
      <w:r w:rsidRPr="004705C5">
        <w:rPr>
          <w:rFonts w:ascii="Book Antiqua" w:hAnsi="Book Antiqua"/>
          <w:b/>
        </w:rPr>
        <w:t>Table 1</w:t>
      </w:r>
      <w:r w:rsidRPr="004705C5">
        <w:rPr>
          <w:rFonts w:ascii="Book Antiqua" w:hAnsi="Book Antiqua" w:hint="eastAsia"/>
          <w:b/>
        </w:rPr>
        <w:t xml:space="preserve"> </w:t>
      </w:r>
      <w:r w:rsidRPr="004705C5">
        <w:rPr>
          <w:rFonts w:ascii="Book Antiqua" w:hAnsi="Book Antiqua"/>
          <w:b/>
        </w:rPr>
        <w:t>Altered biochemical markers of patients with coronavirus disease 2019</w:t>
      </w:r>
    </w:p>
    <w:tbl>
      <w:tblPr>
        <w:tblStyle w:val="aa"/>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850"/>
        <w:gridCol w:w="709"/>
        <w:gridCol w:w="851"/>
        <w:gridCol w:w="708"/>
        <w:gridCol w:w="851"/>
        <w:gridCol w:w="850"/>
        <w:gridCol w:w="993"/>
        <w:gridCol w:w="998"/>
      </w:tblGrid>
      <w:tr w:rsidR="00D60A8D" w:rsidRPr="004705C5" w:rsidTr="00845BC8">
        <w:trPr>
          <w:trHeight w:val="249"/>
        </w:trPr>
        <w:tc>
          <w:tcPr>
            <w:tcW w:w="1418" w:type="dxa"/>
            <w:vMerge w:val="restart"/>
            <w:tcBorders>
              <w:top w:val="single" w:sz="4" w:space="0" w:color="auto"/>
              <w:bottom w:val="single" w:sz="4" w:space="0" w:color="auto"/>
            </w:tcBorders>
          </w:tcPr>
          <w:p w:rsidR="00D60A8D" w:rsidRPr="004705C5" w:rsidRDefault="00D60A8D" w:rsidP="004E3E12">
            <w:pPr>
              <w:jc w:val="both"/>
              <w:rPr>
                <w:rFonts w:ascii="Book Antiqua" w:hAnsi="Book Antiqua"/>
                <w:b/>
              </w:rPr>
            </w:pPr>
            <w:bookmarkStart w:id="16" w:name="_Hlk56342624"/>
            <w:r w:rsidRPr="004705C5">
              <w:rPr>
                <w:rFonts w:ascii="Book Antiqua" w:hAnsi="Book Antiqua"/>
                <w:b/>
              </w:rPr>
              <w:t>Region</w:t>
            </w:r>
          </w:p>
        </w:tc>
        <w:tc>
          <w:tcPr>
            <w:tcW w:w="1134" w:type="dxa"/>
            <w:vMerge w:val="restart"/>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No. of patients</w:t>
            </w:r>
          </w:p>
        </w:tc>
        <w:tc>
          <w:tcPr>
            <w:tcW w:w="850" w:type="dxa"/>
            <w:vMerge w:val="restart"/>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Rate of abnormal liver test</w:t>
            </w:r>
          </w:p>
        </w:tc>
        <w:tc>
          <w:tcPr>
            <w:tcW w:w="1560" w:type="dxa"/>
            <w:gridSpan w:val="2"/>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Hepatocyte injury markers</w:t>
            </w:r>
          </w:p>
        </w:tc>
        <w:tc>
          <w:tcPr>
            <w:tcW w:w="1559" w:type="dxa"/>
            <w:gridSpan w:val="2"/>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Bile duct injury or cholestasis markers</w:t>
            </w:r>
          </w:p>
        </w:tc>
        <w:tc>
          <w:tcPr>
            <w:tcW w:w="850" w:type="dxa"/>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Hepatic clearance markers</w:t>
            </w:r>
          </w:p>
        </w:tc>
        <w:tc>
          <w:tcPr>
            <w:tcW w:w="993" w:type="dxa"/>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Infection-related biomarkers</w:t>
            </w:r>
          </w:p>
        </w:tc>
        <w:tc>
          <w:tcPr>
            <w:tcW w:w="998" w:type="dxa"/>
            <w:vMerge w:val="restart"/>
            <w:tcBorders>
              <w:top w:val="single" w:sz="4" w:space="0" w:color="auto"/>
              <w:bottom w:val="single" w:sz="4" w:space="0" w:color="auto"/>
            </w:tcBorders>
          </w:tcPr>
          <w:p w:rsidR="00D60A8D" w:rsidRPr="004705C5" w:rsidRDefault="00D60A8D" w:rsidP="004E3E12">
            <w:pPr>
              <w:jc w:val="both"/>
              <w:rPr>
                <w:rFonts w:ascii="Book Antiqua" w:hAnsi="Book Antiqua"/>
                <w:b/>
                <w:lang w:eastAsia="zh-CN"/>
              </w:rPr>
            </w:pPr>
            <w:r w:rsidRPr="004705C5">
              <w:rPr>
                <w:rFonts w:ascii="Book Antiqua" w:hAnsi="Book Antiqua"/>
                <w:b/>
              </w:rPr>
              <w:t>Refs</w:t>
            </w:r>
            <w:r w:rsidRPr="004705C5">
              <w:rPr>
                <w:rFonts w:ascii="Book Antiqua" w:hAnsi="Book Antiqua" w:hint="eastAsia"/>
                <w:b/>
                <w:lang w:eastAsia="zh-CN"/>
              </w:rPr>
              <w:t>.</w:t>
            </w:r>
          </w:p>
        </w:tc>
      </w:tr>
      <w:tr w:rsidR="00D60A8D" w:rsidRPr="004705C5" w:rsidTr="00845BC8">
        <w:trPr>
          <w:trHeight w:val="249"/>
        </w:trPr>
        <w:tc>
          <w:tcPr>
            <w:tcW w:w="1418" w:type="dxa"/>
            <w:vMerge/>
            <w:tcBorders>
              <w:top w:val="single" w:sz="4" w:space="0" w:color="auto"/>
              <w:bottom w:val="single" w:sz="4" w:space="0" w:color="auto"/>
            </w:tcBorders>
          </w:tcPr>
          <w:p w:rsidR="00D60A8D" w:rsidRPr="004705C5" w:rsidRDefault="00D60A8D" w:rsidP="004E3E12">
            <w:pPr>
              <w:jc w:val="both"/>
              <w:rPr>
                <w:rFonts w:ascii="Book Antiqua" w:hAnsi="Book Antiqua"/>
              </w:rPr>
            </w:pPr>
          </w:p>
        </w:tc>
        <w:tc>
          <w:tcPr>
            <w:tcW w:w="1134" w:type="dxa"/>
            <w:vMerge/>
            <w:tcBorders>
              <w:top w:val="single" w:sz="4" w:space="0" w:color="auto"/>
              <w:bottom w:val="single" w:sz="4" w:space="0" w:color="auto"/>
            </w:tcBorders>
          </w:tcPr>
          <w:p w:rsidR="00D60A8D" w:rsidRPr="004705C5" w:rsidRDefault="00D60A8D" w:rsidP="004E3E12">
            <w:pPr>
              <w:jc w:val="both"/>
              <w:rPr>
                <w:rFonts w:ascii="Book Antiqua" w:hAnsi="Book Antiqua"/>
              </w:rPr>
            </w:pPr>
          </w:p>
        </w:tc>
        <w:tc>
          <w:tcPr>
            <w:tcW w:w="850" w:type="dxa"/>
            <w:vMerge/>
            <w:tcBorders>
              <w:top w:val="single" w:sz="4" w:space="0" w:color="auto"/>
              <w:bottom w:val="single" w:sz="4" w:space="0" w:color="auto"/>
            </w:tcBorders>
          </w:tcPr>
          <w:p w:rsidR="00D60A8D" w:rsidRPr="004705C5" w:rsidRDefault="00D60A8D" w:rsidP="004E3E12">
            <w:pPr>
              <w:jc w:val="both"/>
              <w:rPr>
                <w:rFonts w:ascii="Book Antiqua" w:hAnsi="Book Antiqua"/>
              </w:rPr>
            </w:pPr>
          </w:p>
        </w:tc>
        <w:tc>
          <w:tcPr>
            <w:tcW w:w="709" w:type="dxa"/>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ALT</w:t>
            </w:r>
          </w:p>
        </w:tc>
        <w:tc>
          <w:tcPr>
            <w:tcW w:w="851" w:type="dxa"/>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AST</w:t>
            </w:r>
          </w:p>
        </w:tc>
        <w:tc>
          <w:tcPr>
            <w:tcW w:w="708" w:type="dxa"/>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ALP</w:t>
            </w:r>
          </w:p>
        </w:tc>
        <w:tc>
          <w:tcPr>
            <w:tcW w:w="851" w:type="dxa"/>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GGT</w:t>
            </w:r>
          </w:p>
        </w:tc>
        <w:tc>
          <w:tcPr>
            <w:tcW w:w="850" w:type="dxa"/>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Total bilirubin</w:t>
            </w:r>
          </w:p>
        </w:tc>
        <w:tc>
          <w:tcPr>
            <w:tcW w:w="993" w:type="dxa"/>
            <w:tcBorders>
              <w:top w:val="single" w:sz="4" w:space="0" w:color="auto"/>
              <w:bottom w:val="single" w:sz="4" w:space="0" w:color="auto"/>
            </w:tcBorders>
          </w:tcPr>
          <w:p w:rsidR="00D60A8D" w:rsidRPr="004705C5" w:rsidRDefault="00D60A8D" w:rsidP="004E3E12">
            <w:pPr>
              <w:jc w:val="both"/>
              <w:rPr>
                <w:rFonts w:ascii="Book Antiqua" w:hAnsi="Book Antiqua"/>
                <w:b/>
              </w:rPr>
            </w:pPr>
            <w:r w:rsidRPr="004705C5">
              <w:rPr>
                <w:rFonts w:ascii="Book Antiqua" w:hAnsi="Book Antiqua"/>
                <w:b/>
              </w:rPr>
              <w:t>CRP</w:t>
            </w:r>
          </w:p>
        </w:tc>
        <w:tc>
          <w:tcPr>
            <w:tcW w:w="998" w:type="dxa"/>
            <w:vMerge/>
            <w:tcBorders>
              <w:top w:val="single" w:sz="4" w:space="0" w:color="auto"/>
              <w:bottom w:val="single" w:sz="4" w:space="0" w:color="auto"/>
            </w:tcBorders>
          </w:tcPr>
          <w:p w:rsidR="00D60A8D" w:rsidRPr="004705C5" w:rsidRDefault="00D60A8D" w:rsidP="004E3E12">
            <w:pPr>
              <w:jc w:val="both"/>
              <w:rPr>
                <w:rFonts w:ascii="Book Antiqua" w:hAnsi="Book Antiqua"/>
              </w:rPr>
            </w:pPr>
          </w:p>
        </w:tc>
      </w:tr>
      <w:tr w:rsidR="00D60A8D" w:rsidRPr="004705C5" w:rsidTr="00845BC8">
        <w:trPr>
          <w:trHeight w:val="240"/>
        </w:trPr>
        <w:tc>
          <w:tcPr>
            <w:tcW w:w="1418" w:type="dxa"/>
            <w:tcBorders>
              <w:top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Shenzhen, China</w:t>
            </w:r>
          </w:p>
        </w:tc>
        <w:tc>
          <w:tcPr>
            <w:tcW w:w="1134" w:type="dxa"/>
            <w:tcBorders>
              <w:top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417</w:t>
            </w:r>
          </w:p>
        </w:tc>
        <w:tc>
          <w:tcPr>
            <w:tcW w:w="850" w:type="dxa"/>
            <w:tcBorders>
              <w:top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76.3%</w:t>
            </w:r>
          </w:p>
        </w:tc>
        <w:tc>
          <w:tcPr>
            <w:tcW w:w="709" w:type="dxa"/>
            <w:tcBorders>
              <w:top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23.4%</w:t>
            </w:r>
          </w:p>
        </w:tc>
        <w:tc>
          <w:tcPr>
            <w:tcW w:w="851" w:type="dxa"/>
            <w:tcBorders>
              <w:top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14.80%</w:t>
            </w:r>
          </w:p>
        </w:tc>
        <w:tc>
          <w:tcPr>
            <w:tcW w:w="708" w:type="dxa"/>
            <w:tcBorders>
              <w:top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1" w:type="dxa"/>
            <w:tcBorders>
              <w:top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24.4%</w:t>
            </w:r>
          </w:p>
        </w:tc>
        <w:tc>
          <w:tcPr>
            <w:tcW w:w="850" w:type="dxa"/>
            <w:tcBorders>
              <w:top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11.5%</w:t>
            </w:r>
          </w:p>
        </w:tc>
        <w:tc>
          <w:tcPr>
            <w:tcW w:w="993" w:type="dxa"/>
            <w:tcBorders>
              <w:top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8" w:type="dxa"/>
            <w:tcBorders>
              <w:top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noProof/>
              </w:rPr>
              <w:t>[33]</w:t>
            </w:r>
          </w:p>
        </w:tc>
      </w:tr>
      <w:tr w:rsidR="00D60A8D" w:rsidRPr="004705C5" w:rsidTr="00845BC8">
        <w:trPr>
          <w:trHeight w:val="249"/>
        </w:trPr>
        <w:tc>
          <w:tcPr>
            <w:tcW w:w="1418" w:type="dxa"/>
          </w:tcPr>
          <w:p w:rsidR="00D60A8D" w:rsidRPr="004705C5" w:rsidRDefault="00D60A8D" w:rsidP="004E3E12">
            <w:pPr>
              <w:spacing w:line="360" w:lineRule="auto"/>
              <w:jc w:val="both"/>
              <w:rPr>
                <w:rFonts w:ascii="Book Antiqua" w:hAnsi="Book Antiqua"/>
              </w:rPr>
            </w:pPr>
            <w:r w:rsidRPr="004705C5">
              <w:rPr>
                <w:rFonts w:ascii="Book Antiqua" w:hAnsi="Book Antiqua"/>
              </w:rPr>
              <w:t>Wuhan, China</w:t>
            </w:r>
          </w:p>
        </w:tc>
        <w:tc>
          <w:tcPr>
            <w:tcW w:w="1134" w:type="dxa"/>
          </w:tcPr>
          <w:p w:rsidR="00D60A8D" w:rsidRPr="004705C5" w:rsidRDefault="00D60A8D" w:rsidP="004E3E12">
            <w:pPr>
              <w:spacing w:line="360" w:lineRule="auto"/>
              <w:jc w:val="both"/>
              <w:rPr>
                <w:rFonts w:ascii="Book Antiqua" w:hAnsi="Book Antiqua"/>
              </w:rPr>
            </w:pPr>
            <w:r w:rsidRPr="004705C5">
              <w:rPr>
                <w:rFonts w:ascii="Book Antiqua" w:hAnsi="Book Antiqua"/>
              </w:rPr>
              <w:t>115</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709" w:type="dxa"/>
          </w:tcPr>
          <w:p w:rsidR="00D60A8D" w:rsidRPr="004705C5" w:rsidRDefault="00D60A8D" w:rsidP="004E3E12">
            <w:pPr>
              <w:spacing w:line="360" w:lineRule="auto"/>
              <w:jc w:val="both"/>
              <w:rPr>
                <w:rFonts w:ascii="Book Antiqua" w:hAnsi="Book Antiqua"/>
              </w:rPr>
            </w:pPr>
            <w:r w:rsidRPr="004705C5">
              <w:rPr>
                <w:rFonts w:ascii="Book Antiqua" w:hAnsi="Book Antiqua"/>
              </w:rPr>
              <w:t>9.57%</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14.78%</w:t>
            </w:r>
          </w:p>
        </w:tc>
        <w:tc>
          <w:tcPr>
            <w:tcW w:w="708" w:type="dxa"/>
          </w:tcPr>
          <w:p w:rsidR="00D60A8D" w:rsidRPr="004705C5" w:rsidRDefault="00D60A8D" w:rsidP="004E3E12">
            <w:pPr>
              <w:spacing w:line="360" w:lineRule="auto"/>
              <w:jc w:val="both"/>
              <w:rPr>
                <w:rFonts w:ascii="Book Antiqua" w:hAnsi="Book Antiqua"/>
              </w:rPr>
            </w:pPr>
            <w:r w:rsidRPr="004705C5">
              <w:rPr>
                <w:rFonts w:ascii="Book Antiqua" w:hAnsi="Book Antiqua"/>
              </w:rPr>
              <w:t>5.21%</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13.4%</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6.96%</w:t>
            </w:r>
          </w:p>
        </w:tc>
        <w:tc>
          <w:tcPr>
            <w:tcW w:w="993"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8" w:type="dxa"/>
          </w:tcPr>
          <w:p w:rsidR="00D60A8D" w:rsidRPr="004705C5" w:rsidRDefault="00D60A8D" w:rsidP="004E3E12">
            <w:pPr>
              <w:spacing w:line="360" w:lineRule="auto"/>
              <w:jc w:val="both"/>
              <w:rPr>
                <w:rFonts w:ascii="Book Antiqua" w:hAnsi="Book Antiqua"/>
              </w:rPr>
            </w:pPr>
            <w:r w:rsidRPr="004705C5">
              <w:rPr>
                <w:rFonts w:ascii="Book Antiqua" w:hAnsi="Book Antiqua"/>
                <w:noProof/>
              </w:rPr>
              <w:t>[34]</w:t>
            </w:r>
          </w:p>
        </w:tc>
      </w:tr>
      <w:tr w:rsidR="00D60A8D" w:rsidRPr="004705C5" w:rsidTr="00845BC8">
        <w:trPr>
          <w:trHeight w:val="249"/>
        </w:trPr>
        <w:tc>
          <w:tcPr>
            <w:tcW w:w="1418" w:type="dxa"/>
          </w:tcPr>
          <w:p w:rsidR="00D60A8D" w:rsidRPr="004705C5" w:rsidRDefault="00D60A8D" w:rsidP="004E3E12">
            <w:pPr>
              <w:spacing w:line="360" w:lineRule="auto"/>
              <w:jc w:val="both"/>
              <w:rPr>
                <w:rFonts w:ascii="Book Antiqua" w:hAnsi="Book Antiqua"/>
              </w:rPr>
            </w:pPr>
            <w:r w:rsidRPr="004705C5">
              <w:rPr>
                <w:rFonts w:ascii="Book Antiqua" w:hAnsi="Book Antiqua"/>
              </w:rPr>
              <w:t>Wuhan, China</w:t>
            </w:r>
          </w:p>
        </w:tc>
        <w:tc>
          <w:tcPr>
            <w:tcW w:w="1134" w:type="dxa"/>
          </w:tcPr>
          <w:p w:rsidR="00D60A8D" w:rsidRPr="004705C5" w:rsidRDefault="00D60A8D" w:rsidP="004E3E12">
            <w:pPr>
              <w:spacing w:line="360" w:lineRule="auto"/>
              <w:jc w:val="both"/>
              <w:rPr>
                <w:rFonts w:ascii="Book Antiqua" w:hAnsi="Book Antiqua"/>
              </w:rPr>
            </w:pPr>
            <w:r w:rsidRPr="004705C5">
              <w:rPr>
                <w:rFonts w:ascii="Book Antiqua" w:hAnsi="Book Antiqua"/>
              </w:rPr>
              <w:t>99</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43%</w:t>
            </w:r>
          </w:p>
        </w:tc>
        <w:tc>
          <w:tcPr>
            <w:tcW w:w="709" w:type="dxa"/>
          </w:tcPr>
          <w:p w:rsidR="00D60A8D" w:rsidRPr="004705C5" w:rsidRDefault="00D60A8D" w:rsidP="004E3E12">
            <w:pPr>
              <w:spacing w:line="360" w:lineRule="auto"/>
              <w:jc w:val="both"/>
              <w:rPr>
                <w:rFonts w:ascii="Book Antiqua" w:hAnsi="Book Antiqua"/>
              </w:rPr>
            </w:pPr>
            <w:r w:rsidRPr="004705C5">
              <w:rPr>
                <w:rFonts w:ascii="Book Antiqua" w:hAnsi="Book Antiqua"/>
              </w:rPr>
              <w:t>28%</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35%</w:t>
            </w:r>
          </w:p>
        </w:tc>
        <w:tc>
          <w:tcPr>
            <w:tcW w:w="708"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18%</w:t>
            </w:r>
          </w:p>
        </w:tc>
        <w:tc>
          <w:tcPr>
            <w:tcW w:w="993" w:type="dxa"/>
          </w:tcPr>
          <w:p w:rsidR="00D60A8D" w:rsidRPr="004705C5" w:rsidRDefault="00D60A8D" w:rsidP="004E3E12">
            <w:pPr>
              <w:spacing w:line="360" w:lineRule="auto"/>
              <w:jc w:val="both"/>
              <w:rPr>
                <w:rFonts w:ascii="Book Antiqua" w:hAnsi="Book Antiqua"/>
              </w:rPr>
            </w:pPr>
            <w:r w:rsidRPr="004705C5">
              <w:rPr>
                <w:rFonts w:ascii="Book Antiqua" w:hAnsi="Book Antiqua"/>
              </w:rPr>
              <w:t>86%</w:t>
            </w:r>
          </w:p>
        </w:tc>
        <w:tc>
          <w:tcPr>
            <w:tcW w:w="998" w:type="dxa"/>
          </w:tcPr>
          <w:p w:rsidR="00D60A8D" w:rsidRPr="004705C5" w:rsidRDefault="00D60A8D" w:rsidP="004E3E12">
            <w:pPr>
              <w:spacing w:line="360" w:lineRule="auto"/>
              <w:jc w:val="both"/>
              <w:rPr>
                <w:rFonts w:ascii="Book Antiqua" w:hAnsi="Book Antiqua"/>
              </w:rPr>
            </w:pPr>
            <w:r w:rsidRPr="004705C5">
              <w:rPr>
                <w:rFonts w:ascii="Book Antiqua" w:hAnsi="Book Antiqua"/>
                <w:noProof/>
              </w:rPr>
              <w:t>[6]</w:t>
            </w:r>
          </w:p>
        </w:tc>
      </w:tr>
      <w:tr w:rsidR="00D60A8D" w:rsidRPr="004705C5" w:rsidTr="00845BC8">
        <w:trPr>
          <w:trHeight w:val="249"/>
        </w:trPr>
        <w:tc>
          <w:tcPr>
            <w:tcW w:w="1418" w:type="dxa"/>
          </w:tcPr>
          <w:p w:rsidR="00D60A8D" w:rsidRPr="004705C5" w:rsidRDefault="00D60A8D" w:rsidP="004E3E12">
            <w:pPr>
              <w:spacing w:line="360" w:lineRule="auto"/>
              <w:jc w:val="both"/>
              <w:rPr>
                <w:rFonts w:ascii="Book Antiqua" w:hAnsi="Book Antiqua"/>
              </w:rPr>
            </w:pPr>
            <w:r w:rsidRPr="004705C5">
              <w:rPr>
                <w:rFonts w:ascii="Book Antiqua" w:hAnsi="Book Antiqua"/>
              </w:rPr>
              <w:t>Wuhan, China</w:t>
            </w:r>
          </w:p>
        </w:tc>
        <w:tc>
          <w:tcPr>
            <w:tcW w:w="1134" w:type="dxa"/>
          </w:tcPr>
          <w:p w:rsidR="00D60A8D" w:rsidRPr="004705C5" w:rsidRDefault="00D60A8D" w:rsidP="004E3E12">
            <w:pPr>
              <w:spacing w:line="360" w:lineRule="auto"/>
              <w:jc w:val="both"/>
              <w:rPr>
                <w:rFonts w:ascii="Book Antiqua" w:hAnsi="Book Antiqua"/>
              </w:rPr>
            </w:pPr>
            <w:r w:rsidRPr="004705C5">
              <w:rPr>
                <w:rFonts w:ascii="Book Antiqua" w:hAnsi="Book Antiqua"/>
              </w:rPr>
              <w:t>1099</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709" w:type="dxa"/>
          </w:tcPr>
          <w:p w:rsidR="00D60A8D" w:rsidRPr="004705C5" w:rsidRDefault="00D60A8D" w:rsidP="004E3E12">
            <w:pPr>
              <w:spacing w:line="360" w:lineRule="auto"/>
              <w:jc w:val="both"/>
              <w:rPr>
                <w:rFonts w:ascii="Book Antiqua" w:hAnsi="Book Antiqua"/>
              </w:rPr>
            </w:pPr>
            <w:r w:rsidRPr="004705C5">
              <w:rPr>
                <w:rFonts w:ascii="Book Antiqua" w:hAnsi="Book Antiqua"/>
              </w:rPr>
              <w:t>21.3%</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22.20%</w:t>
            </w:r>
          </w:p>
        </w:tc>
        <w:tc>
          <w:tcPr>
            <w:tcW w:w="708"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10.5%</w:t>
            </w:r>
          </w:p>
        </w:tc>
        <w:tc>
          <w:tcPr>
            <w:tcW w:w="993" w:type="dxa"/>
          </w:tcPr>
          <w:p w:rsidR="00D60A8D" w:rsidRPr="004705C5" w:rsidRDefault="00D60A8D" w:rsidP="004E3E12">
            <w:pPr>
              <w:spacing w:line="360" w:lineRule="auto"/>
              <w:jc w:val="both"/>
              <w:rPr>
                <w:rFonts w:ascii="Book Antiqua" w:hAnsi="Book Antiqua"/>
              </w:rPr>
            </w:pPr>
            <w:r w:rsidRPr="004705C5">
              <w:rPr>
                <w:rFonts w:ascii="Book Antiqua" w:hAnsi="Book Antiqua"/>
              </w:rPr>
              <w:t>60.7%</w:t>
            </w:r>
          </w:p>
        </w:tc>
        <w:tc>
          <w:tcPr>
            <w:tcW w:w="998" w:type="dxa"/>
          </w:tcPr>
          <w:p w:rsidR="00D60A8D" w:rsidRPr="004705C5" w:rsidRDefault="00D60A8D" w:rsidP="004E3E12">
            <w:pPr>
              <w:spacing w:line="360" w:lineRule="auto"/>
              <w:jc w:val="both"/>
              <w:rPr>
                <w:rFonts w:ascii="Book Antiqua" w:hAnsi="Book Antiqua"/>
              </w:rPr>
            </w:pPr>
            <w:r w:rsidRPr="004705C5">
              <w:rPr>
                <w:rFonts w:ascii="Book Antiqua" w:hAnsi="Book Antiqua"/>
                <w:noProof/>
              </w:rPr>
              <w:t>[31]</w:t>
            </w:r>
          </w:p>
        </w:tc>
      </w:tr>
      <w:tr w:rsidR="00D60A8D" w:rsidRPr="004705C5" w:rsidTr="00845BC8">
        <w:trPr>
          <w:trHeight w:val="249"/>
        </w:trPr>
        <w:tc>
          <w:tcPr>
            <w:tcW w:w="1418" w:type="dxa"/>
          </w:tcPr>
          <w:p w:rsidR="00D60A8D" w:rsidRPr="004705C5" w:rsidRDefault="00D60A8D" w:rsidP="004E3E12">
            <w:pPr>
              <w:spacing w:line="360" w:lineRule="auto"/>
              <w:jc w:val="both"/>
              <w:rPr>
                <w:rFonts w:ascii="Book Antiqua" w:hAnsi="Book Antiqua"/>
              </w:rPr>
            </w:pPr>
            <w:r w:rsidRPr="004705C5">
              <w:rPr>
                <w:rFonts w:ascii="Book Antiqua" w:hAnsi="Book Antiqua"/>
              </w:rPr>
              <w:t>Shanghai, China</w:t>
            </w:r>
          </w:p>
        </w:tc>
        <w:tc>
          <w:tcPr>
            <w:tcW w:w="1134" w:type="dxa"/>
          </w:tcPr>
          <w:p w:rsidR="00D60A8D" w:rsidRPr="004705C5" w:rsidRDefault="00D60A8D" w:rsidP="004E3E12">
            <w:pPr>
              <w:spacing w:line="360" w:lineRule="auto"/>
              <w:jc w:val="both"/>
              <w:rPr>
                <w:rFonts w:ascii="Book Antiqua" w:hAnsi="Book Antiqua"/>
              </w:rPr>
            </w:pPr>
            <w:r w:rsidRPr="004705C5">
              <w:rPr>
                <w:rFonts w:ascii="Book Antiqua" w:hAnsi="Book Antiqua"/>
              </w:rPr>
              <w:t>148</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37.20%</w:t>
            </w:r>
          </w:p>
        </w:tc>
        <w:tc>
          <w:tcPr>
            <w:tcW w:w="709" w:type="dxa"/>
          </w:tcPr>
          <w:p w:rsidR="00D60A8D" w:rsidRPr="004705C5" w:rsidRDefault="00D60A8D" w:rsidP="004E3E12">
            <w:pPr>
              <w:spacing w:line="360" w:lineRule="auto"/>
              <w:jc w:val="both"/>
              <w:rPr>
                <w:rFonts w:ascii="Book Antiqua" w:hAnsi="Book Antiqua"/>
              </w:rPr>
            </w:pPr>
            <w:r w:rsidRPr="004705C5">
              <w:rPr>
                <w:rFonts w:ascii="Book Antiqua" w:hAnsi="Book Antiqua"/>
              </w:rPr>
              <w:t>18.2%</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21.6%</w:t>
            </w:r>
          </w:p>
        </w:tc>
        <w:tc>
          <w:tcPr>
            <w:tcW w:w="708" w:type="dxa"/>
          </w:tcPr>
          <w:p w:rsidR="00D60A8D" w:rsidRPr="004705C5" w:rsidRDefault="00D60A8D" w:rsidP="004E3E12">
            <w:pPr>
              <w:spacing w:line="360" w:lineRule="auto"/>
              <w:jc w:val="both"/>
              <w:rPr>
                <w:rFonts w:ascii="Book Antiqua" w:hAnsi="Book Antiqua"/>
              </w:rPr>
            </w:pPr>
            <w:r w:rsidRPr="004705C5">
              <w:rPr>
                <w:rFonts w:ascii="Book Antiqua" w:hAnsi="Book Antiqua"/>
              </w:rPr>
              <w:t>4.10%</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17.60%</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6%</w:t>
            </w:r>
          </w:p>
        </w:tc>
        <w:tc>
          <w:tcPr>
            <w:tcW w:w="993" w:type="dxa"/>
          </w:tcPr>
          <w:p w:rsidR="00D60A8D" w:rsidRPr="004705C5" w:rsidRDefault="00D60A8D" w:rsidP="004E3E12">
            <w:pPr>
              <w:spacing w:line="360" w:lineRule="auto"/>
              <w:jc w:val="both"/>
              <w:rPr>
                <w:rFonts w:ascii="Book Antiqua" w:hAnsi="Book Antiqua"/>
              </w:rPr>
            </w:pPr>
            <w:r w:rsidRPr="004705C5">
              <w:rPr>
                <w:rFonts w:ascii="Book Antiqua" w:hAnsi="Book Antiqua"/>
              </w:rPr>
              <w:t>8.7-32.3%</w:t>
            </w:r>
          </w:p>
        </w:tc>
        <w:tc>
          <w:tcPr>
            <w:tcW w:w="998" w:type="dxa"/>
          </w:tcPr>
          <w:p w:rsidR="00D60A8D" w:rsidRPr="004705C5" w:rsidRDefault="00D60A8D" w:rsidP="004E3E12">
            <w:pPr>
              <w:spacing w:line="360" w:lineRule="auto"/>
              <w:jc w:val="both"/>
              <w:rPr>
                <w:rFonts w:ascii="Book Antiqua" w:hAnsi="Book Antiqua"/>
              </w:rPr>
            </w:pPr>
            <w:r w:rsidRPr="004705C5">
              <w:rPr>
                <w:rFonts w:ascii="Book Antiqua" w:hAnsi="Book Antiqua"/>
                <w:noProof/>
              </w:rPr>
              <w:t>[35]</w:t>
            </w:r>
          </w:p>
        </w:tc>
      </w:tr>
      <w:tr w:rsidR="00D60A8D" w:rsidRPr="004705C5" w:rsidTr="00845BC8">
        <w:trPr>
          <w:trHeight w:val="249"/>
        </w:trPr>
        <w:tc>
          <w:tcPr>
            <w:tcW w:w="1418" w:type="dxa"/>
          </w:tcPr>
          <w:p w:rsidR="00D60A8D" w:rsidRPr="004705C5" w:rsidRDefault="00D60A8D" w:rsidP="004E3E12">
            <w:pPr>
              <w:spacing w:line="360" w:lineRule="auto"/>
              <w:jc w:val="both"/>
              <w:rPr>
                <w:rFonts w:ascii="Book Antiqua" w:hAnsi="Book Antiqua"/>
              </w:rPr>
            </w:pPr>
            <w:r w:rsidRPr="004705C5">
              <w:rPr>
                <w:rFonts w:ascii="Book Antiqua" w:hAnsi="Book Antiqua"/>
              </w:rPr>
              <w:t>Wuhan, China</w:t>
            </w:r>
          </w:p>
        </w:tc>
        <w:tc>
          <w:tcPr>
            <w:tcW w:w="1134" w:type="dxa"/>
          </w:tcPr>
          <w:p w:rsidR="00D60A8D" w:rsidRPr="004705C5" w:rsidRDefault="00D60A8D" w:rsidP="004E3E12">
            <w:pPr>
              <w:spacing w:line="360" w:lineRule="auto"/>
              <w:jc w:val="both"/>
              <w:rPr>
                <w:rFonts w:ascii="Book Antiqua" w:hAnsi="Book Antiqua"/>
              </w:rPr>
            </w:pPr>
            <w:r w:rsidRPr="004705C5">
              <w:rPr>
                <w:rFonts w:ascii="Book Antiqua" w:hAnsi="Book Antiqua"/>
              </w:rPr>
              <w:t>69</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709" w:type="dxa"/>
          </w:tcPr>
          <w:p w:rsidR="00D60A8D" w:rsidRPr="004705C5" w:rsidRDefault="00D60A8D" w:rsidP="004E3E12">
            <w:pPr>
              <w:spacing w:line="360" w:lineRule="auto"/>
              <w:jc w:val="both"/>
              <w:rPr>
                <w:rFonts w:ascii="Book Antiqua" w:hAnsi="Book Antiqua"/>
              </w:rPr>
            </w:pPr>
            <w:r w:rsidRPr="004705C5">
              <w:rPr>
                <w:rFonts w:ascii="Book Antiqua" w:hAnsi="Book Antiqua"/>
              </w:rPr>
              <w:t>33%</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28%</w:t>
            </w:r>
          </w:p>
        </w:tc>
        <w:tc>
          <w:tcPr>
            <w:tcW w:w="708"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3" w:type="dxa"/>
          </w:tcPr>
          <w:p w:rsidR="00D60A8D" w:rsidRPr="004705C5" w:rsidRDefault="00D60A8D" w:rsidP="004E3E12">
            <w:pPr>
              <w:spacing w:line="360" w:lineRule="auto"/>
              <w:jc w:val="both"/>
              <w:rPr>
                <w:rFonts w:ascii="Book Antiqua" w:hAnsi="Book Antiqua"/>
              </w:rPr>
            </w:pPr>
            <w:r w:rsidRPr="004705C5">
              <w:rPr>
                <w:rFonts w:ascii="Book Antiqua" w:hAnsi="Book Antiqua"/>
              </w:rPr>
              <w:t>67%</w:t>
            </w:r>
          </w:p>
        </w:tc>
        <w:tc>
          <w:tcPr>
            <w:tcW w:w="998" w:type="dxa"/>
          </w:tcPr>
          <w:p w:rsidR="00D60A8D" w:rsidRPr="004705C5" w:rsidRDefault="00D60A8D" w:rsidP="004E3E12">
            <w:pPr>
              <w:spacing w:line="360" w:lineRule="auto"/>
              <w:jc w:val="both"/>
              <w:rPr>
                <w:rFonts w:ascii="Book Antiqua" w:hAnsi="Book Antiqua"/>
              </w:rPr>
            </w:pPr>
            <w:r w:rsidRPr="004705C5">
              <w:rPr>
                <w:rFonts w:ascii="Book Antiqua" w:hAnsi="Book Antiqua"/>
                <w:noProof/>
              </w:rPr>
              <w:t>[41]</w:t>
            </w:r>
          </w:p>
        </w:tc>
      </w:tr>
      <w:tr w:rsidR="00D60A8D" w:rsidRPr="004705C5" w:rsidTr="00845BC8">
        <w:trPr>
          <w:trHeight w:val="240"/>
        </w:trPr>
        <w:tc>
          <w:tcPr>
            <w:tcW w:w="1418" w:type="dxa"/>
          </w:tcPr>
          <w:p w:rsidR="00D60A8D" w:rsidRPr="004705C5" w:rsidRDefault="00D60A8D" w:rsidP="004E3E12">
            <w:pPr>
              <w:spacing w:line="360" w:lineRule="auto"/>
              <w:jc w:val="both"/>
              <w:rPr>
                <w:rFonts w:ascii="Book Antiqua" w:hAnsi="Book Antiqua"/>
              </w:rPr>
            </w:pPr>
            <w:proofErr w:type="spellStart"/>
            <w:r w:rsidRPr="004705C5">
              <w:rPr>
                <w:rFonts w:ascii="Book Antiqua" w:hAnsi="Book Antiqua"/>
              </w:rPr>
              <w:t>Fuyang</w:t>
            </w:r>
            <w:proofErr w:type="spellEnd"/>
            <w:r w:rsidRPr="004705C5">
              <w:rPr>
                <w:rFonts w:ascii="Book Antiqua" w:hAnsi="Book Antiqua"/>
              </w:rPr>
              <w:t>, China</w:t>
            </w:r>
          </w:p>
        </w:tc>
        <w:tc>
          <w:tcPr>
            <w:tcW w:w="1134" w:type="dxa"/>
          </w:tcPr>
          <w:p w:rsidR="00D60A8D" w:rsidRPr="004705C5" w:rsidRDefault="00D60A8D" w:rsidP="004E3E12">
            <w:pPr>
              <w:spacing w:line="360" w:lineRule="auto"/>
              <w:jc w:val="both"/>
              <w:rPr>
                <w:rFonts w:ascii="Book Antiqua" w:hAnsi="Book Antiqua"/>
              </w:rPr>
            </w:pPr>
            <w:r w:rsidRPr="004705C5">
              <w:rPr>
                <w:rFonts w:ascii="Book Antiqua" w:hAnsi="Book Antiqua"/>
              </w:rPr>
              <w:t>125</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709" w:type="dxa"/>
          </w:tcPr>
          <w:p w:rsidR="00D60A8D" w:rsidRPr="004705C5" w:rsidRDefault="00D60A8D" w:rsidP="004E3E12">
            <w:pPr>
              <w:spacing w:line="360" w:lineRule="auto"/>
              <w:jc w:val="both"/>
              <w:rPr>
                <w:rFonts w:ascii="Book Antiqua" w:hAnsi="Book Antiqua"/>
              </w:rPr>
            </w:pPr>
            <w:r w:rsidRPr="004705C5">
              <w:rPr>
                <w:rFonts w:ascii="Book Antiqua" w:hAnsi="Book Antiqua"/>
              </w:rPr>
              <w:t>20.8%</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21.60%</w:t>
            </w:r>
          </w:p>
        </w:tc>
        <w:tc>
          <w:tcPr>
            <w:tcW w:w="708"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3" w:type="dxa"/>
          </w:tcPr>
          <w:p w:rsidR="00D60A8D" w:rsidRPr="004705C5" w:rsidRDefault="00D60A8D" w:rsidP="004E3E12">
            <w:pPr>
              <w:spacing w:line="360" w:lineRule="auto"/>
              <w:jc w:val="both"/>
              <w:rPr>
                <w:rFonts w:ascii="Book Antiqua" w:hAnsi="Book Antiqua"/>
              </w:rPr>
            </w:pPr>
            <w:r w:rsidRPr="004705C5">
              <w:rPr>
                <w:rFonts w:ascii="Book Antiqua" w:hAnsi="Book Antiqua"/>
              </w:rPr>
              <w:t>70.4%</w:t>
            </w:r>
          </w:p>
        </w:tc>
        <w:tc>
          <w:tcPr>
            <w:tcW w:w="998" w:type="dxa"/>
          </w:tcPr>
          <w:p w:rsidR="00D60A8D" w:rsidRPr="004705C5" w:rsidRDefault="00D60A8D" w:rsidP="004E3E12">
            <w:pPr>
              <w:spacing w:line="360" w:lineRule="auto"/>
              <w:jc w:val="both"/>
              <w:rPr>
                <w:rFonts w:ascii="Book Antiqua" w:hAnsi="Book Antiqua"/>
              </w:rPr>
            </w:pPr>
            <w:r w:rsidRPr="004705C5">
              <w:rPr>
                <w:rFonts w:ascii="Book Antiqua" w:hAnsi="Book Antiqua"/>
                <w:noProof/>
              </w:rPr>
              <w:t>[42]</w:t>
            </w:r>
          </w:p>
        </w:tc>
      </w:tr>
      <w:tr w:rsidR="00D60A8D" w:rsidRPr="004705C5" w:rsidTr="00845BC8">
        <w:trPr>
          <w:trHeight w:val="249"/>
        </w:trPr>
        <w:tc>
          <w:tcPr>
            <w:tcW w:w="1418" w:type="dxa"/>
          </w:tcPr>
          <w:p w:rsidR="00D60A8D" w:rsidRPr="004705C5" w:rsidRDefault="00D60A8D" w:rsidP="004E3E12">
            <w:pPr>
              <w:spacing w:line="360" w:lineRule="auto"/>
              <w:jc w:val="both"/>
              <w:rPr>
                <w:rFonts w:ascii="Book Antiqua" w:hAnsi="Book Antiqua"/>
              </w:rPr>
            </w:pPr>
            <w:r w:rsidRPr="004705C5">
              <w:rPr>
                <w:rFonts w:ascii="Book Antiqua" w:hAnsi="Book Antiqua"/>
              </w:rPr>
              <w:t>Japan</w:t>
            </w:r>
          </w:p>
        </w:tc>
        <w:tc>
          <w:tcPr>
            <w:tcW w:w="1134" w:type="dxa"/>
          </w:tcPr>
          <w:p w:rsidR="00D60A8D" w:rsidRPr="004705C5" w:rsidRDefault="00D60A8D" w:rsidP="004E3E12">
            <w:pPr>
              <w:spacing w:line="360" w:lineRule="auto"/>
              <w:jc w:val="both"/>
              <w:rPr>
                <w:rFonts w:ascii="Book Antiqua" w:hAnsi="Book Antiqua"/>
              </w:rPr>
            </w:pPr>
            <w:r w:rsidRPr="004705C5">
              <w:rPr>
                <w:rFonts w:ascii="Book Antiqua" w:hAnsi="Book Antiqua"/>
              </w:rPr>
              <w:t>22</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68.20%</w:t>
            </w:r>
          </w:p>
        </w:tc>
        <w:tc>
          <w:tcPr>
            <w:tcW w:w="709" w:type="dxa"/>
          </w:tcPr>
          <w:p w:rsidR="00D60A8D" w:rsidRPr="004705C5" w:rsidRDefault="00D60A8D" w:rsidP="004E3E12">
            <w:pPr>
              <w:spacing w:line="360" w:lineRule="auto"/>
              <w:jc w:val="both"/>
              <w:rPr>
                <w:rFonts w:ascii="Book Antiqua" w:hAnsi="Book Antiqua"/>
              </w:rPr>
            </w:pPr>
            <w:r w:rsidRPr="004705C5">
              <w:rPr>
                <w:rFonts w:ascii="Book Antiqua" w:hAnsi="Book Antiqua"/>
              </w:rPr>
              <w:t>54.5%</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708"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54.50%</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3"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8" w:type="dxa"/>
          </w:tcPr>
          <w:p w:rsidR="00D60A8D" w:rsidRPr="004705C5" w:rsidRDefault="00D60A8D" w:rsidP="004E3E12">
            <w:pPr>
              <w:spacing w:line="360" w:lineRule="auto"/>
              <w:jc w:val="both"/>
              <w:rPr>
                <w:rFonts w:ascii="Book Antiqua" w:hAnsi="Book Antiqua"/>
              </w:rPr>
            </w:pPr>
            <w:r w:rsidRPr="004705C5">
              <w:rPr>
                <w:rFonts w:ascii="Book Antiqua" w:hAnsi="Book Antiqua"/>
                <w:noProof/>
              </w:rPr>
              <w:t>[36]</w:t>
            </w:r>
          </w:p>
        </w:tc>
      </w:tr>
      <w:tr w:rsidR="00D60A8D" w:rsidRPr="004705C5" w:rsidTr="00845BC8">
        <w:trPr>
          <w:trHeight w:val="249"/>
        </w:trPr>
        <w:tc>
          <w:tcPr>
            <w:tcW w:w="1418" w:type="dxa"/>
          </w:tcPr>
          <w:p w:rsidR="00D60A8D" w:rsidRPr="004705C5" w:rsidRDefault="00D60A8D" w:rsidP="004E3E12">
            <w:pPr>
              <w:spacing w:line="360" w:lineRule="auto"/>
              <w:jc w:val="both"/>
              <w:rPr>
                <w:rFonts w:ascii="Book Antiqua" w:hAnsi="Book Antiqua"/>
              </w:rPr>
            </w:pPr>
            <w:r w:rsidRPr="004705C5">
              <w:rPr>
                <w:rFonts w:ascii="Book Antiqua" w:hAnsi="Book Antiqua"/>
              </w:rPr>
              <w:t>Turkey</w:t>
            </w:r>
          </w:p>
        </w:tc>
        <w:tc>
          <w:tcPr>
            <w:tcW w:w="1134" w:type="dxa"/>
          </w:tcPr>
          <w:p w:rsidR="00D60A8D" w:rsidRPr="004705C5" w:rsidRDefault="00D60A8D" w:rsidP="004E3E12">
            <w:pPr>
              <w:spacing w:line="360" w:lineRule="auto"/>
              <w:jc w:val="both"/>
              <w:rPr>
                <w:rFonts w:ascii="Book Antiqua" w:hAnsi="Book Antiqua"/>
              </w:rPr>
            </w:pPr>
            <w:r w:rsidRPr="004705C5">
              <w:rPr>
                <w:rFonts w:ascii="Book Antiqua" w:hAnsi="Book Antiqua"/>
              </w:rPr>
              <w:t>554</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1560" w:type="dxa"/>
            <w:gridSpan w:val="2"/>
          </w:tcPr>
          <w:p w:rsidR="00D60A8D" w:rsidRPr="004705C5" w:rsidRDefault="00D60A8D" w:rsidP="004E3E12">
            <w:pPr>
              <w:spacing w:line="360" w:lineRule="auto"/>
              <w:jc w:val="both"/>
              <w:rPr>
                <w:rFonts w:ascii="Book Antiqua" w:hAnsi="Book Antiqua"/>
              </w:rPr>
            </w:pPr>
            <w:r w:rsidRPr="004705C5">
              <w:rPr>
                <w:rFonts w:ascii="Book Antiqua" w:hAnsi="Book Antiqua"/>
              </w:rPr>
              <w:t>27.6%</w:t>
            </w:r>
          </w:p>
        </w:tc>
        <w:tc>
          <w:tcPr>
            <w:tcW w:w="1559" w:type="dxa"/>
            <w:gridSpan w:val="2"/>
          </w:tcPr>
          <w:p w:rsidR="00D60A8D" w:rsidRPr="004705C5" w:rsidRDefault="00D60A8D" w:rsidP="004E3E12">
            <w:pPr>
              <w:spacing w:line="360" w:lineRule="auto"/>
              <w:jc w:val="both"/>
              <w:rPr>
                <w:rFonts w:ascii="Book Antiqua" w:hAnsi="Book Antiqua"/>
              </w:rPr>
            </w:pPr>
            <w:r w:rsidRPr="004705C5">
              <w:rPr>
                <w:rFonts w:ascii="Book Antiqua" w:hAnsi="Book Antiqua"/>
              </w:rPr>
              <w:t>4%</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3"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8" w:type="dxa"/>
          </w:tcPr>
          <w:p w:rsidR="00D60A8D" w:rsidRPr="004705C5" w:rsidRDefault="00D60A8D" w:rsidP="004E3E12">
            <w:pPr>
              <w:spacing w:line="360" w:lineRule="auto"/>
              <w:jc w:val="both"/>
              <w:rPr>
                <w:rFonts w:ascii="Book Antiqua" w:hAnsi="Book Antiqua"/>
              </w:rPr>
            </w:pPr>
            <w:r w:rsidRPr="004705C5">
              <w:rPr>
                <w:rFonts w:ascii="Book Antiqua" w:hAnsi="Book Antiqua"/>
                <w:noProof/>
              </w:rPr>
              <w:t>[37]</w:t>
            </w:r>
          </w:p>
        </w:tc>
      </w:tr>
      <w:tr w:rsidR="00D60A8D" w:rsidRPr="004705C5" w:rsidTr="00845BC8">
        <w:trPr>
          <w:trHeight w:val="249"/>
        </w:trPr>
        <w:tc>
          <w:tcPr>
            <w:tcW w:w="1418" w:type="dxa"/>
          </w:tcPr>
          <w:p w:rsidR="00D60A8D" w:rsidRPr="004705C5" w:rsidRDefault="00D60A8D" w:rsidP="004E3E12">
            <w:pPr>
              <w:spacing w:line="360" w:lineRule="auto"/>
              <w:jc w:val="both"/>
              <w:rPr>
                <w:rFonts w:ascii="Book Antiqua" w:hAnsi="Book Antiqua"/>
              </w:rPr>
            </w:pPr>
            <w:r w:rsidRPr="004705C5">
              <w:rPr>
                <w:rFonts w:ascii="Book Antiqua" w:hAnsi="Book Antiqua"/>
              </w:rPr>
              <w:t>Zaragoza, Spain</w:t>
            </w:r>
          </w:p>
        </w:tc>
        <w:tc>
          <w:tcPr>
            <w:tcW w:w="1134" w:type="dxa"/>
          </w:tcPr>
          <w:p w:rsidR="00D60A8D" w:rsidRPr="004705C5" w:rsidRDefault="00D60A8D" w:rsidP="004E3E12">
            <w:pPr>
              <w:spacing w:line="360" w:lineRule="auto"/>
              <w:jc w:val="both"/>
              <w:rPr>
                <w:rFonts w:ascii="Book Antiqua" w:hAnsi="Book Antiqua"/>
              </w:rPr>
            </w:pPr>
            <w:r w:rsidRPr="004705C5">
              <w:rPr>
                <w:rFonts w:ascii="Book Antiqua" w:hAnsi="Book Antiqua"/>
              </w:rPr>
              <w:t>531</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64.3%</w:t>
            </w:r>
          </w:p>
        </w:tc>
        <w:tc>
          <w:tcPr>
            <w:tcW w:w="709" w:type="dxa"/>
          </w:tcPr>
          <w:p w:rsidR="00D60A8D" w:rsidRPr="004705C5" w:rsidRDefault="00D60A8D" w:rsidP="004E3E12">
            <w:pPr>
              <w:spacing w:line="360" w:lineRule="auto"/>
              <w:jc w:val="both"/>
              <w:rPr>
                <w:rFonts w:ascii="Book Antiqua" w:hAnsi="Book Antiqua"/>
              </w:rPr>
            </w:pPr>
            <w:r w:rsidRPr="004705C5">
              <w:rPr>
                <w:rFonts w:ascii="Book Antiqua" w:hAnsi="Book Antiqua"/>
              </w:rPr>
              <w:t>28.6%</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40.90%</w:t>
            </w:r>
          </w:p>
        </w:tc>
        <w:tc>
          <w:tcPr>
            <w:tcW w:w="708"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47.30%</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3"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8" w:type="dxa"/>
          </w:tcPr>
          <w:p w:rsidR="00D60A8D" w:rsidRPr="004705C5" w:rsidRDefault="00D60A8D" w:rsidP="004E3E12">
            <w:pPr>
              <w:spacing w:line="360" w:lineRule="auto"/>
              <w:jc w:val="both"/>
              <w:rPr>
                <w:rFonts w:ascii="Book Antiqua" w:hAnsi="Book Antiqua"/>
              </w:rPr>
            </w:pPr>
            <w:r w:rsidRPr="004705C5">
              <w:rPr>
                <w:rFonts w:ascii="Book Antiqua" w:hAnsi="Book Antiqua"/>
                <w:noProof/>
              </w:rPr>
              <w:t>[38]</w:t>
            </w:r>
          </w:p>
        </w:tc>
      </w:tr>
      <w:tr w:rsidR="00D60A8D" w:rsidRPr="004705C5" w:rsidTr="00845BC8">
        <w:trPr>
          <w:trHeight w:val="249"/>
        </w:trPr>
        <w:tc>
          <w:tcPr>
            <w:tcW w:w="1418" w:type="dxa"/>
          </w:tcPr>
          <w:p w:rsidR="00D60A8D" w:rsidRPr="004705C5" w:rsidRDefault="00D60A8D" w:rsidP="004E3E12">
            <w:pPr>
              <w:spacing w:line="360" w:lineRule="auto"/>
              <w:jc w:val="both"/>
              <w:rPr>
                <w:rFonts w:ascii="Book Antiqua" w:hAnsi="Book Antiqua"/>
              </w:rPr>
            </w:pPr>
            <w:r w:rsidRPr="004705C5">
              <w:rPr>
                <w:rFonts w:ascii="Book Antiqua" w:hAnsi="Book Antiqua"/>
              </w:rPr>
              <w:t>Wuhan, China</w:t>
            </w:r>
          </w:p>
        </w:tc>
        <w:tc>
          <w:tcPr>
            <w:tcW w:w="1134" w:type="dxa"/>
          </w:tcPr>
          <w:p w:rsidR="00D60A8D" w:rsidRPr="004705C5" w:rsidRDefault="00D60A8D" w:rsidP="004E3E12">
            <w:pPr>
              <w:spacing w:line="360" w:lineRule="auto"/>
              <w:jc w:val="both"/>
              <w:rPr>
                <w:rFonts w:ascii="Book Antiqua" w:hAnsi="Book Antiqua"/>
              </w:rPr>
            </w:pPr>
            <w:r w:rsidRPr="004705C5">
              <w:rPr>
                <w:rFonts w:ascii="Book Antiqua" w:hAnsi="Book Antiqua"/>
              </w:rPr>
              <w:t>81</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709" w:type="dxa"/>
          </w:tcPr>
          <w:p w:rsidR="00D60A8D" w:rsidRPr="004705C5" w:rsidRDefault="00D60A8D" w:rsidP="004E3E12">
            <w:pPr>
              <w:spacing w:line="360" w:lineRule="auto"/>
              <w:jc w:val="both"/>
              <w:rPr>
                <w:rFonts w:ascii="Book Antiqua" w:hAnsi="Book Antiqua"/>
              </w:rPr>
            </w:pPr>
            <w:r w:rsidRPr="004705C5">
              <w:rPr>
                <w:rFonts w:ascii="Book Antiqua" w:hAnsi="Book Antiqua"/>
              </w:rPr>
              <w:t>29.5%</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17.90%</w:t>
            </w:r>
          </w:p>
        </w:tc>
        <w:tc>
          <w:tcPr>
            <w:tcW w:w="708" w:type="dxa"/>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1" w:type="dxa"/>
          </w:tcPr>
          <w:p w:rsidR="00D60A8D" w:rsidRPr="004705C5" w:rsidRDefault="00D60A8D" w:rsidP="004E3E12">
            <w:pPr>
              <w:spacing w:line="360" w:lineRule="auto"/>
              <w:jc w:val="both"/>
              <w:rPr>
                <w:rFonts w:ascii="Book Antiqua" w:hAnsi="Book Antiqua"/>
              </w:rPr>
            </w:pPr>
            <w:r w:rsidRPr="004705C5">
              <w:rPr>
                <w:rFonts w:ascii="Book Antiqua" w:hAnsi="Book Antiqua"/>
              </w:rPr>
              <w:t xml:space="preserve">N/A </w:t>
            </w:r>
          </w:p>
        </w:tc>
        <w:tc>
          <w:tcPr>
            <w:tcW w:w="850" w:type="dxa"/>
          </w:tcPr>
          <w:p w:rsidR="00D60A8D" w:rsidRPr="004705C5" w:rsidRDefault="00D60A8D" w:rsidP="004E3E12">
            <w:pPr>
              <w:spacing w:line="360" w:lineRule="auto"/>
              <w:jc w:val="both"/>
              <w:rPr>
                <w:rFonts w:ascii="Book Antiqua" w:hAnsi="Book Antiqua"/>
              </w:rPr>
            </w:pPr>
            <w:r w:rsidRPr="004705C5">
              <w:rPr>
                <w:rFonts w:ascii="Book Antiqua" w:hAnsi="Book Antiqua"/>
              </w:rPr>
              <w:t>3.6%</w:t>
            </w:r>
          </w:p>
        </w:tc>
        <w:tc>
          <w:tcPr>
            <w:tcW w:w="993" w:type="dxa"/>
          </w:tcPr>
          <w:p w:rsidR="00D60A8D" w:rsidRPr="004705C5" w:rsidRDefault="00D60A8D" w:rsidP="004E3E12">
            <w:pPr>
              <w:spacing w:line="360" w:lineRule="auto"/>
              <w:jc w:val="both"/>
              <w:rPr>
                <w:rFonts w:ascii="Book Antiqua" w:hAnsi="Book Antiqua"/>
              </w:rPr>
            </w:pPr>
            <w:r w:rsidRPr="004705C5">
              <w:rPr>
                <w:rFonts w:ascii="Book Antiqua" w:hAnsi="Book Antiqua"/>
              </w:rPr>
              <w:t>41.8%</w:t>
            </w:r>
          </w:p>
        </w:tc>
        <w:tc>
          <w:tcPr>
            <w:tcW w:w="998" w:type="dxa"/>
          </w:tcPr>
          <w:p w:rsidR="00D60A8D" w:rsidRPr="004705C5" w:rsidRDefault="00D60A8D" w:rsidP="004E3E12">
            <w:pPr>
              <w:spacing w:line="360" w:lineRule="auto"/>
              <w:jc w:val="both"/>
              <w:rPr>
                <w:rFonts w:ascii="Book Antiqua" w:hAnsi="Book Antiqua"/>
              </w:rPr>
            </w:pPr>
            <w:r w:rsidRPr="004705C5">
              <w:rPr>
                <w:rFonts w:ascii="Book Antiqua" w:hAnsi="Book Antiqua"/>
                <w:noProof/>
              </w:rPr>
              <w:t>[43]</w:t>
            </w:r>
          </w:p>
        </w:tc>
      </w:tr>
      <w:tr w:rsidR="00D60A8D" w:rsidRPr="004705C5" w:rsidTr="00845BC8">
        <w:trPr>
          <w:trHeight w:val="249"/>
        </w:trPr>
        <w:tc>
          <w:tcPr>
            <w:tcW w:w="1418" w:type="dxa"/>
            <w:tcBorders>
              <w:bottom w:val="single" w:sz="4" w:space="0" w:color="auto"/>
            </w:tcBorders>
          </w:tcPr>
          <w:p w:rsidR="00D60A8D" w:rsidRPr="004705C5" w:rsidRDefault="00D60A8D" w:rsidP="00D60A8D">
            <w:pPr>
              <w:spacing w:line="360" w:lineRule="auto"/>
              <w:jc w:val="both"/>
              <w:rPr>
                <w:rFonts w:ascii="Book Antiqua" w:hAnsi="Book Antiqua"/>
                <w:lang w:eastAsia="zh-CN"/>
              </w:rPr>
            </w:pPr>
            <w:r w:rsidRPr="004705C5">
              <w:rPr>
                <w:rFonts w:ascii="Book Antiqua" w:hAnsi="Book Antiqua"/>
              </w:rPr>
              <w:t xml:space="preserve">New York, </w:t>
            </w:r>
            <w:r w:rsidRPr="004705C5">
              <w:rPr>
                <w:rFonts w:ascii="Book Antiqua" w:hAnsi="Book Antiqua" w:hint="eastAsia"/>
                <w:lang w:eastAsia="zh-CN"/>
              </w:rPr>
              <w:t>United States</w:t>
            </w:r>
          </w:p>
        </w:tc>
        <w:tc>
          <w:tcPr>
            <w:tcW w:w="1134" w:type="dxa"/>
            <w:tcBorders>
              <w:bottom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5700</w:t>
            </w:r>
          </w:p>
        </w:tc>
        <w:tc>
          <w:tcPr>
            <w:tcW w:w="850" w:type="dxa"/>
            <w:tcBorders>
              <w:bottom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709" w:type="dxa"/>
            <w:tcBorders>
              <w:bottom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39%</w:t>
            </w:r>
          </w:p>
        </w:tc>
        <w:tc>
          <w:tcPr>
            <w:tcW w:w="851" w:type="dxa"/>
            <w:tcBorders>
              <w:bottom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58.40%</w:t>
            </w:r>
          </w:p>
        </w:tc>
        <w:tc>
          <w:tcPr>
            <w:tcW w:w="708" w:type="dxa"/>
            <w:tcBorders>
              <w:bottom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1" w:type="dxa"/>
            <w:tcBorders>
              <w:bottom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850" w:type="dxa"/>
            <w:tcBorders>
              <w:bottom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N/A</w:t>
            </w:r>
          </w:p>
        </w:tc>
        <w:tc>
          <w:tcPr>
            <w:tcW w:w="993" w:type="dxa"/>
            <w:tcBorders>
              <w:bottom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rPr>
              <w:t>6.4-26.9%</w:t>
            </w:r>
          </w:p>
        </w:tc>
        <w:tc>
          <w:tcPr>
            <w:tcW w:w="998" w:type="dxa"/>
            <w:tcBorders>
              <w:bottom w:val="single" w:sz="4" w:space="0" w:color="auto"/>
            </w:tcBorders>
          </w:tcPr>
          <w:p w:rsidR="00D60A8D" w:rsidRPr="004705C5" w:rsidRDefault="00D60A8D" w:rsidP="004E3E12">
            <w:pPr>
              <w:spacing w:line="360" w:lineRule="auto"/>
              <w:jc w:val="both"/>
              <w:rPr>
                <w:rFonts w:ascii="Book Antiqua" w:hAnsi="Book Antiqua"/>
              </w:rPr>
            </w:pPr>
            <w:r w:rsidRPr="004705C5">
              <w:rPr>
                <w:rFonts w:ascii="Book Antiqua" w:hAnsi="Book Antiqua"/>
                <w:noProof/>
              </w:rPr>
              <w:t>[44]</w:t>
            </w:r>
          </w:p>
        </w:tc>
      </w:tr>
    </w:tbl>
    <w:bookmarkEnd w:id="16"/>
    <w:p w:rsidR="00D60A8D" w:rsidRPr="004705C5" w:rsidRDefault="00D60A8D" w:rsidP="00D60A8D">
      <w:pPr>
        <w:spacing w:line="360" w:lineRule="auto"/>
        <w:jc w:val="both"/>
        <w:rPr>
          <w:rFonts w:ascii="Book Antiqua" w:hAnsi="Book Antiqua"/>
          <w:lang w:eastAsia="zh-CN"/>
        </w:rPr>
      </w:pPr>
      <w:r w:rsidRPr="004705C5">
        <w:rPr>
          <w:rFonts w:ascii="Book Antiqua" w:hAnsi="Book Antiqua"/>
        </w:rPr>
        <w:t xml:space="preserve">ALT: </w:t>
      </w:r>
      <w:r w:rsidRPr="004705C5">
        <w:rPr>
          <w:rFonts w:ascii="Book Antiqua" w:hAnsi="Book Antiqua"/>
          <w:caps/>
        </w:rPr>
        <w:t>a</w:t>
      </w:r>
      <w:r w:rsidRPr="004705C5">
        <w:rPr>
          <w:rFonts w:ascii="Book Antiqua" w:hAnsi="Book Antiqua"/>
        </w:rPr>
        <w:t>lanine aminotransferase</w:t>
      </w:r>
      <w:r w:rsidRPr="004705C5">
        <w:rPr>
          <w:rFonts w:ascii="Book Antiqua" w:hAnsi="Book Antiqua" w:hint="eastAsia"/>
          <w:lang w:eastAsia="zh-CN"/>
        </w:rPr>
        <w:t>;</w:t>
      </w:r>
      <w:r w:rsidRPr="004705C5">
        <w:rPr>
          <w:rFonts w:ascii="Book Antiqua" w:hAnsi="Book Antiqua"/>
        </w:rPr>
        <w:t xml:space="preserve"> AST: </w:t>
      </w:r>
      <w:r w:rsidRPr="004705C5">
        <w:rPr>
          <w:rFonts w:ascii="Book Antiqua" w:hAnsi="Book Antiqua"/>
          <w:caps/>
        </w:rPr>
        <w:t>a</w:t>
      </w:r>
      <w:r w:rsidRPr="004705C5">
        <w:rPr>
          <w:rFonts w:ascii="Book Antiqua" w:hAnsi="Book Antiqua"/>
        </w:rPr>
        <w:t>spartate aminotransferase</w:t>
      </w:r>
      <w:r w:rsidRPr="004705C5">
        <w:rPr>
          <w:rFonts w:ascii="Book Antiqua" w:hAnsi="Book Antiqua" w:hint="eastAsia"/>
          <w:lang w:eastAsia="zh-CN"/>
        </w:rPr>
        <w:t>;</w:t>
      </w:r>
      <w:r w:rsidRPr="004705C5">
        <w:rPr>
          <w:rFonts w:ascii="Book Antiqua" w:hAnsi="Book Antiqua"/>
        </w:rPr>
        <w:t xml:space="preserve"> ALP: </w:t>
      </w:r>
      <w:r w:rsidRPr="004705C5">
        <w:rPr>
          <w:rFonts w:ascii="Book Antiqua" w:hAnsi="Book Antiqua"/>
          <w:caps/>
        </w:rPr>
        <w:t>a</w:t>
      </w:r>
      <w:r w:rsidRPr="004705C5">
        <w:rPr>
          <w:rFonts w:ascii="Book Antiqua" w:hAnsi="Book Antiqua"/>
        </w:rPr>
        <w:t>lkaline phosphatase</w:t>
      </w:r>
      <w:r w:rsidRPr="004705C5">
        <w:rPr>
          <w:rFonts w:ascii="Book Antiqua" w:hAnsi="Book Antiqua" w:hint="eastAsia"/>
          <w:lang w:eastAsia="zh-CN"/>
        </w:rPr>
        <w:t>;</w:t>
      </w:r>
      <w:r w:rsidRPr="004705C5">
        <w:rPr>
          <w:rFonts w:ascii="Book Antiqua" w:hAnsi="Book Antiqua"/>
        </w:rPr>
        <w:t xml:space="preserve"> GGT: </w:t>
      </w:r>
      <w:r w:rsidRPr="004705C5">
        <w:rPr>
          <w:rFonts w:ascii="Book Antiqua" w:hAnsi="Book Antiqua"/>
        </w:rPr>
        <w:sym w:font="Symbol" w:char="F067"/>
      </w:r>
      <w:r w:rsidRPr="004705C5">
        <w:rPr>
          <w:rFonts w:ascii="Book Antiqua" w:hAnsi="Book Antiqua"/>
        </w:rPr>
        <w:t xml:space="preserve"> -</w:t>
      </w:r>
      <w:proofErr w:type="spellStart"/>
      <w:r w:rsidRPr="004705C5">
        <w:rPr>
          <w:rFonts w:ascii="Book Antiqua" w:hAnsi="Book Antiqua"/>
        </w:rPr>
        <w:t>glutamyltransferase</w:t>
      </w:r>
      <w:proofErr w:type="spellEnd"/>
      <w:r w:rsidRPr="004705C5">
        <w:rPr>
          <w:rFonts w:ascii="Book Antiqua" w:hAnsi="Book Antiqua" w:hint="eastAsia"/>
          <w:lang w:eastAsia="zh-CN"/>
        </w:rPr>
        <w:t>;</w:t>
      </w:r>
      <w:r w:rsidRPr="004705C5">
        <w:rPr>
          <w:rFonts w:ascii="Book Antiqua" w:hAnsi="Book Antiqua"/>
        </w:rPr>
        <w:t xml:space="preserve"> CRP:</w:t>
      </w:r>
      <w:r w:rsidRPr="004705C5">
        <w:rPr>
          <w:rFonts w:ascii="Book Antiqua" w:hAnsi="Book Antiqua" w:hint="eastAsia"/>
          <w:lang w:eastAsia="zh-CN"/>
        </w:rPr>
        <w:t xml:space="preserve"> </w:t>
      </w:r>
      <w:r w:rsidRPr="004705C5">
        <w:rPr>
          <w:rFonts w:ascii="Book Antiqua" w:hAnsi="Book Antiqua"/>
        </w:rPr>
        <w:t>C-reactive protein</w:t>
      </w:r>
      <w:r w:rsidRPr="004705C5">
        <w:rPr>
          <w:rFonts w:ascii="Book Antiqua" w:hAnsi="Book Antiqua" w:hint="eastAsia"/>
          <w:lang w:eastAsia="zh-CN"/>
        </w:rPr>
        <w:t>; N/A: Not available.</w:t>
      </w:r>
    </w:p>
    <w:p w:rsidR="00D60A8D" w:rsidRPr="004705C5" w:rsidRDefault="00D60A8D" w:rsidP="00D60A8D"/>
    <w:p w:rsidR="004356AC" w:rsidRPr="004705C5" w:rsidRDefault="004356AC">
      <w:pPr>
        <w:spacing w:line="360" w:lineRule="auto"/>
        <w:jc w:val="both"/>
        <w:rPr>
          <w:lang w:eastAsia="zh-CN"/>
        </w:rPr>
      </w:pPr>
    </w:p>
    <w:p w:rsidR="004356AC" w:rsidRPr="004705C5" w:rsidRDefault="004356AC">
      <w:pPr>
        <w:rPr>
          <w:lang w:eastAsia="zh-CN"/>
        </w:rPr>
      </w:pPr>
      <w:r w:rsidRPr="004705C5">
        <w:rPr>
          <w:lang w:eastAsia="zh-CN"/>
        </w:rPr>
        <w:br w:type="page"/>
      </w:r>
    </w:p>
    <w:p w:rsidR="004356AC" w:rsidRPr="004705C5" w:rsidRDefault="004356AC" w:rsidP="004356AC">
      <w:pPr>
        <w:jc w:val="center"/>
        <w:rPr>
          <w:rFonts w:ascii="Book Antiqua" w:hAnsi="Book Antiqua"/>
        </w:rPr>
      </w:pPr>
      <w:r w:rsidRPr="004705C5">
        <w:rPr>
          <w:rFonts w:ascii="Book Antiqua" w:hAnsi="Book Antiqua"/>
          <w:noProof/>
          <w:lang w:eastAsia="zh-CN"/>
        </w:rPr>
        <w:drawing>
          <wp:inline distT="0" distB="0" distL="0" distR="0" wp14:anchorId="0BE4C37E" wp14:editId="622C68F3">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4356AC" w:rsidRPr="004705C5" w:rsidRDefault="004356AC" w:rsidP="004356AC">
      <w:pPr>
        <w:jc w:val="center"/>
        <w:rPr>
          <w:rFonts w:ascii="Book Antiqua" w:hAnsi="Book Antiqua"/>
        </w:rPr>
      </w:pPr>
    </w:p>
    <w:p w:rsidR="004356AC" w:rsidRPr="004705C5" w:rsidRDefault="004356AC" w:rsidP="004356AC">
      <w:pPr>
        <w:autoSpaceDE w:val="0"/>
        <w:autoSpaceDN w:val="0"/>
        <w:adjustRightInd w:val="0"/>
        <w:jc w:val="center"/>
        <w:rPr>
          <w:rFonts w:ascii="Book Antiqua" w:eastAsia="Garamond-Bold" w:hAnsi="Book Antiqua" w:cs="Garamond-Bold"/>
          <w:b/>
          <w:bCs/>
          <w:color w:val="000000"/>
          <w:sz w:val="28"/>
          <w:szCs w:val="28"/>
        </w:rPr>
      </w:pPr>
      <w:r w:rsidRPr="004705C5">
        <w:rPr>
          <w:rFonts w:ascii="Book Antiqua" w:eastAsia="TimesNewRomanPSMT" w:hAnsi="Book Antiqua" w:cs="TimesNewRomanPSMT"/>
          <w:color w:val="000000"/>
          <w:sz w:val="28"/>
          <w:szCs w:val="28"/>
        </w:rPr>
        <w:t xml:space="preserve">Published by </w:t>
      </w:r>
      <w:proofErr w:type="spellStart"/>
      <w:r w:rsidRPr="004705C5">
        <w:rPr>
          <w:rFonts w:ascii="Book Antiqua" w:eastAsia="Garamond-Bold" w:hAnsi="Book Antiqua" w:cs="Garamond-Bold"/>
          <w:b/>
          <w:bCs/>
          <w:color w:val="000000"/>
          <w:sz w:val="28"/>
          <w:szCs w:val="28"/>
        </w:rPr>
        <w:t>Baishideng</w:t>
      </w:r>
      <w:proofErr w:type="spellEnd"/>
      <w:r w:rsidRPr="004705C5">
        <w:rPr>
          <w:rFonts w:ascii="Book Antiqua" w:eastAsia="Garamond-Bold" w:hAnsi="Book Antiqua" w:cs="Garamond-Bold"/>
          <w:b/>
          <w:bCs/>
          <w:color w:val="000000"/>
          <w:sz w:val="28"/>
          <w:szCs w:val="28"/>
        </w:rPr>
        <w:t xml:space="preserve"> Publishing Group </w:t>
      </w:r>
      <w:proofErr w:type="spellStart"/>
      <w:r w:rsidRPr="004705C5">
        <w:rPr>
          <w:rFonts w:ascii="Book Antiqua" w:eastAsia="Garamond-Bold" w:hAnsi="Book Antiqua" w:cs="Garamond-Bold"/>
          <w:b/>
          <w:bCs/>
          <w:color w:val="000000"/>
          <w:sz w:val="28"/>
          <w:szCs w:val="28"/>
        </w:rPr>
        <w:t>Inc</w:t>
      </w:r>
      <w:proofErr w:type="spellEnd"/>
    </w:p>
    <w:p w:rsidR="004356AC" w:rsidRPr="004705C5" w:rsidRDefault="004356AC" w:rsidP="004356AC">
      <w:pPr>
        <w:autoSpaceDE w:val="0"/>
        <w:autoSpaceDN w:val="0"/>
        <w:adjustRightInd w:val="0"/>
        <w:jc w:val="center"/>
        <w:rPr>
          <w:rFonts w:ascii="Book Antiqua" w:eastAsia="TimesNewRomanPSMT" w:hAnsi="Book Antiqua" w:cs="Garamond"/>
          <w:color w:val="000000"/>
          <w:sz w:val="28"/>
          <w:szCs w:val="28"/>
        </w:rPr>
      </w:pPr>
      <w:r w:rsidRPr="004705C5">
        <w:rPr>
          <w:rFonts w:ascii="Book Antiqua" w:eastAsia="TimesNewRomanPSMT" w:hAnsi="Book Antiqua" w:cs="Garamond"/>
          <w:color w:val="000000"/>
          <w:sz w:val="28"/>
          <w:szCs w:val="28"/>
        </w:rPr>
        <w:t>7041 Koll Center Parkway, Suite 160, Pleasanton, CA 94566, USA</w:t>
      </w:r>
    </w:p>
    <w:p w:rsidR="004356AC" w:rsidRPr="004705C5" w:rsidRDefault="004356AC" w:rsidP="004356AC">
      <w:pPr>
        <w:autoSpaceDE w:val="0"/>
        <w:autoSpaceDN w:val="0"/>
        <w:adjustRightInd w:val="0"/>
        <w:jc w:val="center"/>
        <w:rPr>
          <w:rFonts w:ascii="Book Antiqua" w:eastAsia="TimesNewRomanPSMT" w:hAnsi="Book Antiqua" w:cs="Garamond"/>
          <w:color w:val="000000"/>
          <w:sz w:val="28"/>
          <w:szCs w:val="28"/>
        </w:rPr>
      </w:pPr>
      <w:r w:rsidRPr="004705C5">
        <w:rPr>
          <w:rFonts w:ascii="Book Antiqua" w:eastAsia="Garamond-Bold" w:hAnsi="Book Antiqua" w:cs="Garamond-Bold"/>
          <w:b/>
          <w:bCs/>
          <w:color w:val="000000"/>
          <w:sz w:val="28"/>
          <w:szCs w:val="28"/>
        </w:rPr>
        <w:t xml:space="preserve">Telephone: </w:t>
      </w:r>
      <w:r w:rsidRPr="004705C5">
        <w:rPr>
          <w:rFonts w:ascii="Book Antiqua" w:eastAsia="TimesNewRomanPSMT" w:hAnsi="Book Antiqua" w:cs="Garamond"/>
          <w:color w:val="000000"/>
          <w:sz w:val="28"/>
          <w:szCs w:val="28"/>
        </w:rPr>
        <w:t>+1-925-3991568</w:t>
      </w:r>
    </w:p>
    <w:p w:rsidR="004356AC" w:rsidRPr="004705C5" w:rsidRDefault="004356AC" w:rsidP="004356AC">
      <w:pPr>
        <w:autoSpaceDE w:val="0"/>
        <w:autoSpaceDN w:val="0"/>
        <w:adjustRightInd w:val="0"/>
        <w:jc w:val="center"/>
        <w:rPr>
          <w:rFonts w:ascii="Book Antiqua" w:eastAsia="TimesNewRomanPSMT" w:hAnsi="Book Antiqua" w:cs="Garamond"/>
          <w:color w:val="D56400"/>
          <w:sz w:val="28"/>
          <w:szCs w:val="28"/>
        </w:rPr>
      </w:pPr>
      <w:r w:rsidRPr="004705C5">
        <w:rPr>
          <w:rFonts w:ascii="Book Antiqua" w:eastAsia="Garamond-Bold" w:hAnsi="Book Antiqua" w:cs="Garamond-Bold"/>
          <w:b/>
          <w:bCs/>
          <w:color w:val="000000"/>
          <w:sz w:val="28"/>
          <w:szCs w:val="28"/>
        </w:rPr>
        <w:t xml:space="preserve">E-mail: </w:t>
      </w:r>
      <w:r w:rsidRPr="004705C5">
        <w:rPr>
          <w:rFonts w:ascii="Book Antiqua" w:eastAsia="TimesNewRomanPSMT" w:hAnsi="Book Antiqua" w:cs="Garamond"/>
          <w:color w:val="D56400"/>
          <w:sz w:val="28"/>
          <w:szCs w:val="28"/>
        </w:rPr>
        <w:t>bpgoffice@wjgnet.com</w:t>
      </w:r>
    </w:p>
    <w:p w:rsidR="004356AC" w:rsidRPr="004705C5" w:rsidRDefault="004356AC" w:rsidP="004356AC">
      <w:pPr>
        <w:autoSpaceDE w:val="0"/>
        <w:autoSpaceDN w:val="0"/>
        <w:adjustRightInd w:val="0"/>
        <w:jc w:val="center"/>
        <w:rPr>
          <w:rFonts w:ascii="Book Antiqua" w:eastAsia="TimesNewRomanPSMT" w:hAnsi="Book Antiqua" w:cs="Garamond"/>
          <w:color w:val="D56400"/>
          <w:sz w:val="28"/>
          <w:szCs w:val="28"/>
        </w:rPr>
      </w:pPr>
      <w:r w:rsidRPr="004705C5">
        <w:rPr>
          <w:rFonts w:ascii="Book Antiqua" w:eastAsia="Garamond-Bold" w:hAnsi="Book Antiqua" w:cs="Garamond-Bold"/>
          <w:b/>
          <w:bCs/>
          <w:color w:val="000000"/>
          <w:sz w:val="28"/>
          <w:szCs w:val="28"/>
        </w:rPr>
        <w:t xml:space="preserve">Help Desk: </w:t>
      </w:r>
      <w:r w:rsidRPr="004705C5">
        <w:rPr>
          <w:rFonts w:ascii="Book Antiqua" w:eastAsia="TimesNewRomanPSMT" w:hAnsi="Book Antiqua" w:cs="Garamond"/>
          <w:color w:val="D56400"/>
          <w:sz w:val="28"/>
          <w:szCs w:val="28"/>
        </w:rPr>
        <w:t>https://www.f6publishing.com/helpdesk</w:t>
      </w:r>
    </w:p>
    <w:p w:rsidR="004356AC" w:rsidRPr="004705C5" w:rsidRDefault="004356AC" w:rsidP="004356AC">
      <w:pPr>
        <w:jc w:val="center"/>
        <w:rPr>
          <w:rFonts w:ascii="Book Antiqua" w:hAnsi="Book Antiqua"/>
        </w:rPr>
      </w:pPr>
      <w:r w:rsidRPr="004705C5">
        <w:rPr>
          <w:rFonts w:ascii="Book Antiqua" w:eastAsia="TimesNewRomanPSMT" w:hAnsi="Book Antiqua" w:cs="Garamond"/>
          <w:color w:val="D56400"/>
          <w:sz w:val="28"/>
          <w:szCs w:val="28"/>
        </w:rPr>
        <w:t>https://www.wjgnet.com</w:t>
      </w:r>
    </w:p>
    <w:p w:rsidR="004356AC" w:rsidRPr="004705C5" w:rsidRDefault="004356AC" w:rsidP="004356AC">
      <w:pPr>
        <w:jc w:val="center"/>
        <w:rPr>
          <w:rFonts w:ascii="Book Antiqua" w:hAnsi="Book Antiqua"/>
        </w:rPr>
      </w:pPr>
    </w:p>
    <w:p w:rsidR="004356AC" w:rsidRPr="004705C5" w:rsidRDefault="004356AC" w:rsidP="004356AC">
      <w:pPr>
        <w:jc w:val="center"/>
        <w:rPr>
          <w:rFonts w:ascii="Book Antiqua" w:hAnsi="Book Antiqua"/>
        </w:rPr>
      </w:pPr>
      <w:r w:rsidRPr="004705C5">
        <w:rPr>
          <w:rFonts w:ascii="Book Antiqua" w:hAnsi="Book Antiqua"/>
          <w:noProof/>
          <w:lang w:eastAsia="zh-CN"/>
        </w:rPr>
        <w:drawing>
          <wp:inline distT="0" distB="0" distL="0" distR="0" wp14:anchorId="5CC32A9C" wp14:editId="464697E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4356AC" w:rsidRPr="004705C5" w:rsidRDefault="004356AC" w:rsidP="004356AC">
      <w:pPr>
        <w:jc w:val="center"/>
        <w:rPr>
          <w:rFonts w:ascii="Book Antiqua" w:hAnsi="Book Antiqua"/>
        </w:rPr>
      </w:pPr>
    </w:p>
    <w:p w:rsidR="004356AC" w:rsidRPr="004705C5" w:rsidRDefault="004356AC" w:rsidP="004356AC">
      <w:pPr>
        <w:jc w:val="center"/>
        <w:rPr>
          <w:rFonts w:ascii="Book Antiqua" w:hAnsi="Book Antiqua"/>
        </w:rPr>
      </w:pPr>
    </w:p>
    <w:p w:rsidR="004356AC" w:rsidRPr="004705C5" w:rsidRDefault="004356AC" w:rsidP="004356AC">
      <w:pPr>
        <w:jc w:val="center"/>
        <w:rPr>
          <w:rFonts w:ascii="Book Antiqua" w:hAnsi="Book Antiqua"/>
        </w:rPr>
      </w:pPr>
    </w:p>
    <w:p w:rsidR="004356AC" w:rsidRPr="004705C5" w:rsidRDefault="004356AC" w:rsidP="004356AC">
      <w:pPr>
        <w:jc w:val="center"/>
        <w:rPr>
          <w:rFonts w:ascii="Book Antiqua" w:hAnsi="Book Antiqua"/>
        </w:rPr>
      </w:pPr>
    </w:p>
    <w:p w:rsidR="004356AC" w:rsidRPr="004705C5" w:rsidRDefault="004356AC" w:rsidP="004356AC">
      <w:pPr>
        <w:jc w:val="right"/>
        <w:rPr>
          <w:rFonts w:ascii="Book Antiqua" w:hAnsi="Book Antiqua"/>
          <w:color w:val="000000" w:themeColor="text1"/>
        </w:rPr>
      </w:pPr>
    </w:p>
    <w:p w:rsidR="004356AC" w:rsidRPr="00763D22" w:rsidRDefault="004356AC" w:rsidP="004356AC">
      <w:pPr>
        <w:jc w:val="center"/>
        <w:rPr>
          <w:rFonts w:ascii="Book Antiqua" w:hAnsi="Book Antiqua"/>
          <w:color w:val="000000" w:themeColor="text1"/>
        </w:rPr>
      </w:pPr>
      <w:r w:rsidRPr="004705C5">
        <w:rPr>
          <w:rFonts w:ascii="Book Antiqua" w:eastAsia="BookAntiqua-Bold" w:hAnsi="Book Antiqua" w:cs="BookAntiqua-Bold"/>
          <w:b/>
          <w:bCs/>
          <w:color w:val="000000" w:themeColor="text1"/>
        </w:rPr>
        <w:t xml:space="preserve">© 2021 </w:t>
      </w:r>
      <w:proofErr w:type="spellStart"/>
      <w:r w:rsidRPr="004705C5">
        <w:rPr>
          <w:rFonts w:ascii="Book Antiqua" w:eastAsia="BookAntiqua-Bold" w:hAnsi="Book Antiqua" w:cs="BookAntiqua-Bold"/>
          <w:b/>
          <w:bCs/>
          <w:color w:val="000000" w:themeColor="text1"/>
        </w:rPr>
        <w:t>Baishideng</w:t>
      </w:r>
      <w:proofErr w:type="spellEnd"/>
      <w:r w:rsidRPr="004705C5">
        <w:rPr>
          <w:rFonts w:ascii="Book Antiqua" w:eastAsia="BookAntiqua-Bold" w:hAnsi="Book Antiqua" w:cs="BookAntiqua-Bold"/>
          <w:b/>
          <w:bCs/>
          <w:color w:val="000000" w:themeColor="text1"/>
        </w:rPr>
        <w:t xml:space="preserve"> Publishing Group Inc. All rights reserved.</w:t>
      </w:r>
      <w:r w:rsidRPr="004705C5">
        <w:rPr>
          <w:rFonts w:ascii="Book Antiqua" w:hAnsi="Book Antiqua"/>
          <w:color w:val="000000" w:themeColor="text1"/>
        </w:rPr>
        <w:fldChar w:fldCharType="begin"/>
      </w:r>
      <w:r w:rsidRPr="004705C5">
        <w:rPr>
          <w:rFonts w:ascii="Book Antiqua" w:hAnsi="Book Antiqua"/>
          <w:color w:val="000000" w:themeColor="text1"/>
        </w:rPr>
        <w:instrText xml:space="preserve"> ADDIN EN.REFLIST </w:instrText>
      </w:r>
      <w:r w:rsidRPr="004705C5">
        <w:rPr>
          <w:rFonts w:ascii="Book Antiqua" w:hAnsi="Book Antiqua"/>
          <w:color w:val="000000" w:themeColor="text1"/>
        </w:rPr>
        <w:fldChar w:fldCharType="end"/>
      </w:r>
    </w:p>
    <w:p w:rsidR="0015251E" w:rsidRPr="004356AC" w:rsidRDefault="0015251E">
      <w:pPr>
        <w:spacing w:line="360" w:lineRule="auto"/>
        <w:jc w:val="both"/>
        <w:rPr>
          <w:lang w:eastAsia="zh-CN"/>
        </w:rPr>
      </w:pPr>
    </w:p>
    <w:sectPr w:rsidR="0015251E" w:rsidRPr="004356AC">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0F918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81" w:rsidRDefault="003F2A81">
      <w:r>
        <w:separator/>
      </w:r>
    </w:p>
  </w:endnote>
  <w:endnote w:type="continuationSeparator" w:id="0">
    <w:p w:rsidR="003F2A81" w:rsidRDefault="003F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5356"/>
    </w:sdtPr>
    <w:sdtEndPr/>
    <w:sdtContent>
      <w:sdt>
        <w:sdtPr>
          <w:id w:val="98381352"/>
        </w:sdtPr>
        <w:sdtEndPr/>
        <w:sdtContent>
          <w:p w:rsidR="0015251E" w:rsidRDefault="007A1A4D">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4705C5">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4705C5">
              <w:rPr>
                <w:rFonts w:ascii="Book Antiqua" w:hAnsi="Book Antiqua"/>
                <w:noProof/>
                <w:sz w:val="24"/>
                <w:szCs w:val="24"/>
              </w:rPr>
              <w:t>2</w:t>
            </w:r>
            <w:r>
              <w:rPr>
                <w:rFonts w:ascii="Book Antiqua" w:hAnsi="Book Antiqua"/>
                <w:sz w:val="24"/>
                <w:szCs w:val="24"/>
              </w:rPr>
              <w:fldChar w:fldCharType="end"/>
            </w:r>
          </w:p>
        </w:sdtContent>
      </w:sdt>
    </w:sdtContent>
  </w:sdt>
  <w:p w:rsidR="0015251E" w:rsidRDefault="001525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81" w:rsidRDefault="003F2A81">
      <w:r>
        <w:separator/>
      </w:r>
    </w:p>
  </w:footnote>
  <w:footnote w:type="continuationSeparator" w:id="0">
    <w:p w:rsidR="003F2A81" w:rsidRDefault="003F2A8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ke huang">
    <w15:presenceInfo w15:providerId="Windows Live" w15:userId="90afcee22a3ece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D18"/>
    <w:rsid w:val="00034E82"/>
    <w:rsid w:val="0004180F"/>
    <w:rsid w:val="00057E35"/>
    <w:rsid w:val="00076B01"/>
    <w:rsid w:val="000C3C5A"/>
    <w:rsid w:val="000F7F13"/>
    <w:rsid w:val="00132382"/>
    <w:rsid w:val="0015251E"/>
    <w:rsid w:val="00164451"/>
    <w:rsid w:val="00183215"/>
    <w:rsid w:val="00186230"/>
    <w:rsid w:val="00186ECE"/>
    <w:rsid w:val="001C1C8F"/>
    <w:rsid w:val="002E174D"/>
    <w:rsid w:val="002F166B"/>
    <w:rsid w:val="00307BB9"/>
    <w:rsid w:val="0031245D"/>
    <w:rsid w:val="00356F4A"/>
    <w:rsid w:val="00366CA0"/>
    <w:rsid w:val="003A141A"/>
    <w:rsid w:val="003E53EC"/>
    <w:rsid w:val="003F2A81"/>
    <w:rsid w:val="00433F6A"/>
    <w:rsid w:val="004356AC"/>
    <w:rsid w:val="004705C5"/>
    <w:rsid w:val="00474704"/>
    <w:rsid w:val="004C2644"/>
    <w:rsid w:val="004D287F"/>
    <w:rsid w:val="005266B8"/>
    <w:rsid w:val="005806D0"/>
    <w:rsid w:val="00587CAD"/>
    <w:rsid w:val="005D2440"/>
    <w:rsid w:val="005E67D4"/>
    <w:rsid w:val="005F18D2"/>
    <w:rsid w:val="006619DC"/>
    <w:rsid w:val="006A2318"/>
    <w:rsid w:val="006D023D"/>
    <w:rsid w:val="006F72AB"/>
    <w:rsid w:val="00704BCB"/>
    <w:rsid w:val="00705F40"/>
    <w:rsid w:val="00745AC7"/>
    <w:rsid w:val="00750713"/>
    <w:rsid w:val="0075571A"/>
    <w:rsid w:val="007A1A4D"/>
    <w:rsid w:val="007B1243"/>
    <w:rsid w:val="007D20FA"/>
    <w:rsid w:val="008361F1"/>
    <w:rsid w:val="00845BC8"/>
    <w:rsid w:val="00861E5D"/>
    <w:rsid w:val="00876CDD"/>
    <w:rsid w:val="008A789D"/>
    <w:rsid w:val="008E5C8D"/>
    <w:rsid w:val="00942393"/>
    <w:rsid w:val="009671CF"/>
    <w:rsid w:val="00975B07"/>
    <w:rsid w:val="009F0CBB"/>
    <w:rsid w:val="00A77B3E"/>
    <w:rsid w:val="00B0020D"/>
    <w:rsid w:val="00B213CE"/>
    <w:rsid w:val="00B241DC"/>
    <w:rsid w:val="00B31CD7"/>
    <w:rsid w:val="00B6475B"/>
    <w:rsid w:val="00B83B07"/>
    <w:rsid w:val="00C426F3"/>
    <w:rsid w:val="00CA2A55"/>
    <w:rsid w:val="00CC5AD5"/>
    <w:rsid w:val="00D05118"/>
    <w:rsid w:val="00D14490"/>
    <w:rsid w:val="00D41180"/>
    <w:rsid w:val="00D452CB"/>
    <w:rsid w:val="00D60A8D"/>
    <w:rsid w:val="00D610CC"/>
    <w:rsid w:val="00D64B94"/>
    <w:rsid w:val="00D831BA"/>
    <w:rsid w:val="00DD441B"/>
    <w:rsid w:val="00DD4582"/>
    <w:rsid w:val="00DE7E60"/>
    <w:rsid w:val="00E16F22"/>
    <w:rsid w:val="00E67207"/>
    <w:rsid w:val="00EB656E"/>
    <w:rsid w:val="00F40912"/>
    <w:rsid w:val="00F55833"/>
    <w:rsid w:val="00F948D0"/>
    <w:rsid w:val="00F95978"/>
    <w:rsid w:val="00FA4FB9"/>
    <w:rsid w:val="00FA5A1F"/>
    <w:rsid w:val="50390F81"/>
    <w:rsid w:val="6A5B7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unhideWhenUsed/>
    <w:rPr>
      <w:color w:val="0000FF" w:themeColor="hyperlink"/>
      <w:u w:val="single"/>
    </w:rPr>
  </w:style>
  <w:style w:type="character" w:styleId="a9">
    <w:name w:val="annotation reference"/>
    <w:basedOn w:val="a0"/>
    <w:semiHidden/>
    <w:unhideWhenUsed/>
    <w:rPr>
      <w:sz w:val="16"/>
      <w:szCs w:val="16"/>
    </w:rPr>
  </w:style>
  <w:style w:type="character" w:customStyle="1" w:styleId="Char0">
    <w:name w:val="批注框文本 Char"/>
    <w:basedOn w:val="a0"/>
    <w:link w:val="a4"/>
    <w:qFormat/>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style>
  <w:style w:type="character" w:customStyle="1" w:styleId="Char3">
    <w:name w:val="批注主题 Char"/>
    <w:basedOn w:val="Char"/>
    <w:link w:val="a7"/>
    <w:semiHidden/>
    <w:qFormat/>
    <w:rPr>
      <w:b/>
      <w:bCs/>
    </w:rPr>
  </w:style>
  <w:style w:type="paragraph" w:customStyle="1" w:styleId="Revision1">
    <w:name w:val="Revision1"/>
    <w:hidden/>
    <w:uiPriority w:val="99"/>
    <w:semiHidden/>
    <w:qFormat/>
    <w:rPr>
      <w:sz w:val="24"/>
      <w:szCs w:val="24"/>
      <w:lang w:eastAsia="en-US"/>
    </w:rPr>
  </w:style>
  <w:style w:type="character" w:customStyle="1" w:styleId="UnresolvedMention1">
    <w:name w:val="Unresolved Mention1"/>
    <w:basedOn w:val="a0"/>
    <w:uiPriority w:val="99"/>
    <w:semiHidden/>
    <w:unhideWhenUsed/>
    <w:rPr>
      <w:color w:val="605E5C"/>
      <w:shd w:val="clear" w:color="auto" w:fill="E1DFDD"/>
    </w:rPr>
  </w:style>
  <w:style w:type="table" w:styleId="aa">
    <w:name w:val="Table Grid"/>
    <w:basedOn w:val="a1"/>
    <w:uiPriority w:val="39"/>
    <w:qFormat/>
    <w:rsid w:val="00D60A8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unhideWhenUsed/>
    <w:rPr>
      <w:color w:val="0000FF" w:themeColor="hyperlink"/>
      <w:u w:val="single"/>
    </w:rPr>
  </w:style>
  <w:style w:type="character" w:styleId="a9">
    <w:name w:val="annotation reference"/>
    <w:basedOn w:val="a0"/>
    <w:semiHidden/>
    <w:unhideWhenUsed/>
    <w:rPr>
      <w:sz w:val="16"/>
      <w:szCs w:val="16"/>
    </w:rPr>
  </w:style>
  <w:style w:type="character" w:customStyle="1" w:styleId="Char0">
    <w:name w:val="批注框文本 Char"/>
    <w:basedOn w:val="a0"/>
    <w:link w:val="a4"/>
    <w:qFormat/>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style>
  <w:style w:type="character" w:customStyle="1" w:styleId="Char3">
    <w:name w:val="批注主题 Char"/>
    <w:basedOn w:val="Char"/>
    <w:link w:val="a7"/>
    <w:semiHidden/>
    <w:qFormat/>
    <w:rPr>
      <w:b/>
      <w:bCs/>
    </w:rPr>
  </w:style>
  <w:style w:type="paragraph" w:customStyle="1" w:styleId="Revision1">
    <w:name w:val="Revision1"/>
    <w:hidden/>
    <w:uiPriority w:val="99"/>
    <w:semiHidden/>
    <w:qFormat/>
    <w:rPr>
      <w:sz w:val="24"/>
      <w:szCs w:val="24"/>
      <w:lang w:eastAsia="en-US"/>
    </w:rPr>
  </w:style>
  <w:style w:type="character" w:customStyle="1" w:styleId="UnresolvedMention1">
    <w:name w:val="Unresolved Mention1"/>
    <w:basedOn w:val="a0"/>
    <w:uiPriority w:val="99"/>
    <w:semiHidden/>
    <w:unhideWhenUsed/>
    <w:rPr>
      <w:color w:val="605E5C"/>
      <w:shd w:val="clear" w:color="auto" w:fill="E1DFDD"/>
    </w:rPr>
  </w:style>
  <w:style w:type="table" w:styleId="aa">
    <w:name w:val="Table Grid"/>
    <w:basedOn w:val="a1"/>
    <w:uiPriority w:val="39"/>
    <w:qFormat/>
    <w:rsid w:val="00D60A8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E0FBD1-3F80-4D8C-9407-BBC6BA73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8389</Words>
  <Characters>47818</Characters>
  <Application>Microsoft Office Word</Application>
  <DocSecurity>0</DocSecurity>
  <Lines>398</Lines>
  <Paragraphs>112</Paragraphs>
  <ScaleCrop>false</ScaleCrop>
  <Company>HP</Company>
  <LinksUpToDate>false</LinksUpToDate>
  <CharactersWithSpaces>56095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邢燕霞</cp:lastModifiedBy>
  <cp:revision>39</cp:revision>
  <dcterms:created xsi:type="dcterms:W3CDTF">2021-06-23T17:40:00Z</dcterms:created>
  <dcterms:modified xsi:type="dcterms:W3CDTF">2021-07-18T15:05:00Z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6E6E15B973B64F3AB766D1C4D70A6A1B</vt:lpwstr>
  </property>
</Properties>
</file>