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03C1"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Name of Journal: </w:t>
      </w:r>
      <w:r w:rsidRPr="00B15AB2">
        <w:rPr>
          <w:rFonts w:ascii="Book Antiqua" w:eastAsia="Book Antiqua" w:hAnsi="Book Antiqua" w:cs="Book Antiqua"/>
          <w:i/>
          <w:color w:val="000000"/>
        </w:rPr>
        <w:t>World Journal of Diabetes</w:t>
      </w:r>
    </w:p>
    <w:p w14:paraId="02FEA91B"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Manuscript NO: </w:t>
      </w:r>
      <w:r w:rsidRPr="00B15AB2">
        <w:rPr>
          <w:rFonts w:ascii="Book Antiqua" w:eastAsia="Book Antiqua" w:hAnsi="Book Antiqua" w:cs="Book Antiqua"/>
          <w:color w:val="000000"/>
        </w:rPr>
        <w:t>63142</w:t>
      </w:r>
    </w:p>
    <w:p w14:paraId="7EAA27CD"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Manuscript Type: </w:t>
      </w:r>
      <w:r w:rsidRPr="00B15AB2">
        <w:rPr>
          <w:rFonts w:ascii="Book Antiqua" w:eastAsia="Book Antiqua" w:hAnsi="Book Antiqua" w:cs="Book Antiqua"/>
          <w:color w:val="000000"/>
        </w:rPr>
        <w:t>REVIEW</w:t>
      </w:r>
    </w:p>
    <w:p w14:paraId="60C5F01D" w14:textId="77777777" w:rsidR="00A77B3E" w:rsidRPr="00B15AB2" w:rsidRDefault="00A77B3E" w:rsidP="00B15AB2">
      <w:pPr>
        <w:spacing w:line="360" w:lineRule="auto"/>
        <w:jc w:val="both"/>
        <w:rPr>
          <w:rFonts w:ascii="Book Antiqua" w:hAnsi="Book Antiqua"/>
        </w:rPr>
      </w:pPr>
    </w:p>
    <w:p w14:paraId="2499770E" w14:textId="51B60AC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Review of the </w:t>
      </w:r>
      <w:r w:rsidR="00F76BC7" w:rsidRPr="00B15AB2">
        <w:rPr>
          <w:rFonts w:ascii="Book Antiqua" w:hAnsi="Book Antiqua" w:cs="Book Antiqua"/>
          <w:b/>
          <w:color w:val="000000"/>
          <w:lang w:eastAsia="zh-CN"/>
        </w:rPr>
        <w:t>m</w:t>
      </w:r>
      <w:r w:rsidRPr="00B15AB2">
        <w:rPr>
          <w:rFonts w:ascii="Book Antiqua" w:eastAsia="Book Antiqua" w:hAnsi="Book Antiqua" w:cs="Book Antiqua"/>
          <w:b/>
          <w:color w:val="000000"/>
        </w:rPr>
        <w:t xml:space="preserve">anagement of </w:t>
      </w:r>
      <w:r w:rsidR="00F76BC7" w:rsidRPr="00B15AB2">
        <w:rPr>
          <w:rFonts w:ascii="Book Antiqua" w:hAnsi="Book Antiqua" w:cs="Book Antiqua"/>
          <w:b/>
          <w:color w:val="000000"/>
          <w:lang w:eastAsia="zh-CN"/>
        </w:rPr>
        <w:t>s</w:t>
      </w:r>
      <w:r w:rsidRPr="00B15AB2">
        <w:rPr>
          <w:rFonts w:ascii="Book Antiqua" w:eastAsia="Book Antiqua" w:hAnsi="Book Antiqua" w:cs="Book Antiqua"/>
          <w:b/>
          <w:color w:val="000000"/>
        </w:rPr>
        <w:t xml:space="preserve">ight-threatening </w:t>
      </w:r>
      <w:r w:rsidR="00F76BC7" w:rsidRPr="00B15AB2">
        <w:rPr>
          <w:rFonts w:ascii="Book Antiqua" w:hAnsi="Book Antiqua" w:cs="Book Antiqua"/>
          <w:b/>
          <w:color w:val="000000"/>
          <w:lang w:eastAsia="zh-CN"/>
        </w:rPr>
        <w:t>d</w:t>
      </w:r>
      <w:r w:rsidRPr="00B15AB2">
        <w:rPr>
          <w:rFonts w:ascii="Book Antiqua" w:eastAsia="Book Antiqua" w:hAnsi="Book Antiqua" w:cs="Book Antiqua"/>
          <w:b/>
          <w:color w:val="000000"/>
        </w:rPr>
        <w:t xml:space="preserve">iabetic </w:t>
      </w:r>
      <w:r w:rsidR="00F76BC7" w:rsidRPr="00B15AB2">
        <w:rPr>
          <w:rFonts w:ascii="Book Antiqua" w:hAnsi="Book Antiqua" w:cs="Book Antiqua"/>
          <w:b/>
          <w:color w:val="000000"/>
          <w:lang w:eastAsia="zh-CN"/>
        </w:rPr>
        <w:t>r</w:t>
      </w:r>
      <w:r w:rsidRPr="00B15AB2">
        <w:rPr>
          <w:rFonts w:ascii="Book Antiqua" w:eastAsia="Book Antiqua" w:hAnsi="Book Antiqua" w:cs="Book Antiqua"/>
          <w:b/>
          <w:color w:val="000000"/>
        </w:rPr>
        <w:t xml:space="preserve">etinopathy during </w:t>
      </w:r>
      <w:r w:rsidR="00F76BC7" w:rsidRPr="00B15AB2">
        <w:rPr>
          <w:rFonts w:ascii="Book Antiqua" w:hAnsi="Book Antiqua" w:cs="Book Antiqua"/>
          <w:b/>
          <w:color w:val="000000"/>
          <w:lang w:eastAsia="zh-CN"/>
        </w:rPr>
        <w:t>p</w:t>
      </w:r>
      <w:r w:rsidRPr="00B15AB2">
        <w:rPr>
          <w:rFonts w:ascii="Book Antiqua" w:eastAsia="Book Antiqua" w:hAnsi="Book Antiqua" w:cs="Book Antiqua"/>
          <w:b/>
          <w:color w:val="000000"/>
        </w:rPr>
        <w:t>regnancy</w:t>
      </w:r>
    </w:p>
    <w:p w14:paraId="2E792ADB" w14:textId="77777777" w:rsidR="00A77B3E" w:rsidRPr="00B15AB2" w:rsidRDefault="00A77B3E" w:rsidP="00B15AB2">
      <w:pPr>
        <w:spacing w:line="360" w:lineRule="auto"/>
        <w:jc w:val="both"/>
        <w:rPr>
          <w:rFonts w:ascii="Book Antiqua" w:hAnsi="Book Antiqua"/>
        </w:rPr>
      </w:pPr>
    </w:p>
    <w:p w14:paraId="796DD412" w14:textId="06EBF7B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Choo</w:t>
      </w:r>
      <w:r w:rsidR="007F188E" w:rsidRPr="00B15AB2">
        <w:rPr>
          <w:rFonts w:ascii="Book Antiqua" w:eastAsia="Book Antiqua" w:hAnsi="Book Antiqua" w:cs="Book Antiqua"/>
          <w:color w:val="000000"/>
        </w:rPr>
        <w:t xml:space="preserve"> PP</w:t>
      </w:r>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et al</w:t>
      </w:r>
      <w:r w:rsidRPr="00B15AB2">
        <w:rPr>
          <w:rFonts w:ascii="Book Antiqua" w:eastAsia="Book Antiqua" w:hAnsi="Book Antiqua" w:cs="Book Antiqua"/>
          <w:color w:val="000000"/>
        </w:rPr>
        <w:t>. STDR in pregnancy</w:t>
      </w:r>
    </w:p>
    <w:p w14:paraId="056D9F71" w14:textId="77777777" w:rsidR="00A77B3E" w:rsidRPr="00B15AB2" w:rsidRDefault="00A77B3E" w:rsidP="00B15AB2">
      <w:pPr>
        <w:spacing w:line="360" w:lineRule="auto"/>
        <w:jc w:val="both"/>
        <w:rPr>
          <w:rFonts w:ascii="Book Antiqua" w:hAnsi="Book Antiqua"/>
        </w:rPr>
      </w:pPr>
    </w:p>
    <w:p w14:paraId="598A70E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Priscilla </w:t>
      </w:r>
      <w:proofErr w:type="spellStart"/>
      <w:r w:rsidRPr="00B15AB2">
        <w:rPr>
          <w:rFonts w:ascii="Book Antiqua" w:eastAsia="Book Antiqua" w:hAnsi="Book Antiqua" w:cs="Book Antiqua"/>
          <w:color w:val="000000"/>
        </w:rPr>
        <w:t>Peixi</w:t>
      </w:r>
      <w:proofErr w:type="spellEnd"/>
      <w:r w:rsidRPr="00B15AB2">
        <w:rPr>
          <w:rFonts w:ascii="Book Antiqua" w:eastAsia="Book Antiqua" w:hAnsi="Book Antiqua" w:cs="Book Antiqua"/>
          <w:color w:val="000000"/>
        </w:rPr>
        <w:t xml:space="preserve"> Choo, </w:t>
      </w:r>
      <w:proofErr w:type="spellStart"/>
      <w:r w:rsidRPr="00B15AB2">
        <w:rPr>
          <w:rFonts w:ascii="Book Antiqua" w:eastAsia="Book Antiqua" w:hAnsi="Book Antiqua" w:cs="Book Antiqua"/>
          <w:color w:val="000000"/>
        </w:rPr>
        <w:t>Norshamsiah</w:t>
      </w:r>
      <w:proofErr w:type="spellEnd"/>
      <w:r w:rsidRPr="00B15AB2">
        <w:rPr>
          <w:rFonts w:ascii="Book Antiqua" w:eastAsia="Book Antiqua" w:hAnsi="Book Antiqua" w:cs="Book Antiqua"/>
          <w:color w:val="000000"/>
        </w:rPr>
        <w:t xml:space="preserve"> Md Din, </w:t>
      </w:r>
      <w:proofErr w:type="spellStart"/>
      <w:r w:rsidRPr="00B15AB2">
        <w:rPr>
          <w:rFonts w:ascii="Book Antiqua" w:eastAsia="Book Antiqua" w:hAnsi="Book Antiqua" w:cs="Book Antiqua"/>
          <w:color w:val="000000"/>
        </w:rPr>
        <w:t>Nooraniah</w:t>
      </w:r>
      <w:proofErr w:type="spellEnd"/>
      <w:r w:rsidRPr="00B15AB2">
        <w:rPr>
          <w:rFonts w:ascii="Book Antiqua" w:eastAsia="Book Antiqua" w:hAnsi="Book Antiqua" w:cs="Book Antiqua"/>
          <w:color w:val="000000"/>
        </w:rPr>
        <w:t xml:space="preserve"> Azmi, Mae-Lynn Catherine Bastion</w:t>
      </w:r>
    </w:p>
    <w:p w14:paraId="2F1AAA0F" w14:textId="77777777" w:rsidR="00A77B3E" w:rsidRPr="00B15AB2" w:rsidRDefault="00A77B3E" w:rsidP="00B15AB2">
      <w:pPr>
        <w:spacing w:line="360" w:lineRule="auto"/>
        <w:jc w:val="both"/>
        <w:rPr>
          <w:rFonts w:ascii="Book Antiqua" w:hAnsi="Book Antiqua"/>
        </w:rPr>
      </w:pPr>
    </w:p>
    <w:p w14:paraId="2CFACE41"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Priscilla </w:t>
      </w:r>
      <w:proofErr w:type="spellStart"/>
      <w:r w:rsidRPr="00B15AB2">
        <w:rPr>
          <w:rFonts w:ascii="Book Antiqua" w:eastAsia="Book Antiqua" w:hAnsi="Book Antiqua" w:cs="Book Antiqua"/>
          <w:b/>
          <w:bCs/>
          <w:color w:val="000000"/>
        </w:rPr>
        <w:t>Peixi</w:t>
      </w:r>
      <w:proofErr w:type="spellEnd"/>
      <w:r w:rsidRPr="00B15AB2">
        <w:rPr>
          <w:rFonts w:ascii="Book Antiqua" w:eastAsia="Book Antiqua" w:hAnsi="Book Antiqua" w:cs="Book Antiqua"/>
          <w:b/>
          <w:bCs/>
          <w:color w:val="000000"/>
        </w:rPr>
        <w:t xml:space="preserve"> Choo, </w:t>
      </w:r>
      <w:proofErr w:type="spellStart"/>
      <w:r w:rsidRPr="00B15AB2">
        <w:rPr>
          <w:rFonts w:ascii="Book Antiqua" w:eastAsia="Book Antiqua" w:hAnsi="Book Antiqua" w:cs="Book Antiqua"/>
          <w:b/>
          <w:bCs/>
          <w:color w:val="000000"/>
        </w:rPr>
        <w:t>Norshamsiah</w:t>
      </w:r>
      <w:proofErr w:type="spellEnd"/>
      <w:r w:rsidRPr="00B15AB2">
        <w:rPr>
          <w:rFonts w:ascii="Book Antiqua" w:eastAsia="Book Antiqua" w:hAnsi="Book Antiqua" w:cs="Book Antiqua"/>
          <w:b/>
          <w:bCs/>
          <w:color w:val="000000"/>
        </w:rPr>
        <w:t xml:space="preserve"> Md Din, </w:t>
      </w:r>
      <w:proofErr w:type="spellStart"/>
      <w:r w:rsidRPr="00B15AB2">
        <w:rPr>
          <w:rFonts w:ascii="Book Antiqua" w:eastAsia="Book Antiqua" w:hAnsi="Book Antiqua" w:cs="Book Antiqua"/>
          <w:b/>
          <w:bCs/>
          <w:color w:val="000000"/>
        </w:rPr>
        <w:t>Nooraniah</w:t>
      </w:r>
      <w:proofErr w:type="spellEnd"/>
      <w:r w:rsidRPr="00B15AB2">
        <w:rPr>
          <w:rFonts w:ascii="Book Antiqua" w:eastAsia="Book Antiqua" w:hAnsi="Book Antiqua" w:cs="Book Antiqua"/>
          <w:b/>
          <w:bCs/>
          <w:color w:val="000000"/>
        </w:rPr>
        <w:t xml:space="preserve"> Azmi, Mae-Lynn Catherine Bastion, </w:t>
      </w:r>
      <w:r w:rsidRPr="00B15AB2">
        <w:rPr>
          <w:rFonts w:ascii="Book Antiqua" w:eastAsia="Book Antiqua" w:hAnsi="Book Antiqua" w:cs="Book Antiqua"/>
          <w:color w:val="000000"/>
        </w:rPr>
        <w:t xml:space="preserve">Department of Ophthalmology,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Kebangsaan</w:t>
      </w:r>
      <w:proofErr w:type="spellEnd"/>
      <w:r w:rsidRPr="00B15AB2">
        <w:rPr>
          <w:rFonts w:ascii="Book Antiqua" w:eastAsia="Book Antiqua" w:hAnsi="Book Antiqua" w:cs="Book Antiqua"/>
          <w:color w:val="000000"/>
        </w:rPr>
        <w:t xml:space="preserve"> Malaysia Medical Centre, Kuala Lumpur 56000, Wilayah Persekutuan, Malaysia</w:t>
      </w:r>
    </w:p>
    <w:p w14:paraId="2CC74E0F" w14:textId="77777777" w:rsidR="00A77B3E" w:rsidRPr="00B15AB2" w:rsidRDefault="00A77B3E" w:rsidP="00B15AB2">
      <w:pPr>
        <w:spacing w:line="360" w:lineRule="auto"/>
        <w:jc w:val="both"/>
        <w:rPr>
          <w:rFonts w:ascii="Book Antiqua" w:hAnsi="Book Antiqua"/>
        </w:rPr>
      </w:pPr>
    </w:p>
    <w:p w14:paraId="750A62FF" w14:textId="77777777" w:rsidR="00A77B3E" w:rsidRPr="00B15AB2" w:rsidRDefault="00E669DB" w:rsidP="00B15AB2">
      <w:pPr>
        <w:spacing w:line="360" w:lineRule="auto"/>
        <w:jc w:val="both"/>
        <w:rPr>
          <w:rFonts w:ascii="Book Antiqua" w:hAnsi="Book Antiqua"/>
        </w:rPr>
      </w:pPr>
      <w:proofErr w:type="spellStart"/>
      <w:r w:rsidRPr="00B15AB2">
        <w:rPr>
          <w:rFonts w:ascii="Book Antiqua" w:eastAsia="Book Antiqua" w:hAnsi="Book Antiqua" w:cs="Book Antiqua"/>
          <w:b/>
          <w:bCs/>
          <w:color w:val="000000"/>
        </w:rPr>
        <w:t>Nooraniah</w:t>
      </w:r>
      <w:proofErr w:type="spellEnd"/>
      <w:r w:rsidRPr="00B15AB2">
        <w:rPr>
          <w:rFonts w:ascii="Book Antiqua" w:eastAsia="Book Antiqua" w:hAnsi="Book Antiqua" w:cs="Book Antiqua"/>
          <w:b/>
          <w:bCs/>
          <w:color w:val="000000"/>
        </w:rPr>
        <w:t xml:space="preserve"> Azmi, </w:t>
      </w:r>
      <w:r w:rsidRPr="00B15AB2">
        <w:rPr>
          <w:rFonts w:ascii="Book Antiqua" w:eastAsia="Book Antiqua" w:hAnsi="Book Antiqua" w:cs="Book Antiqua"/>
          <w:color w:val="000000"/>
        </w:rPr>
        <w:t xml:space="preserve">Department of Ophthalmology,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Putra Malaysia, Serdang 43400, Selangor, Malaysia</w:t>
      </w:r>
    </w:p>
    <w:p w14:paraId="2A84D0C4" w14:textId="77777777" w:rsidR="00A77B3E" w:rsidRPr="00B15AB2" w:rsidRDefault="00A77B3E" w:rsidP="00B15AB2">
      <w:pPr>
        <w:spacing w:line="360" w:lineRule="auto"/>
        <w:jc w:val="both"/>
        <w:rPr>
          <w:rFonts w:ascii="Book Antiqua" w:hAnsi="Book Antiqua"/>
        </w:rPr>
      </w:pPr>
    </w:p>
    <w:p w14:paraId="4449BA0E" w14:textId="14F6DC0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Author contributions: </w:t>
      </w:r>
      <w:r w:rsidR="008D38D2" w:rsidRPr="00B15AB2">
        <w:rPr>
          <w:rFonts w:ascii="Book Antiqua" w:eastAsia="Book Antiqua" w:hAnsi="Book Antiqua" w:cs="Book Antiqua"/>
          <w:color w:val="000000"/>
        </w:rPr>
        <w:t>Choo PP</w:t>
      </w:r>
      <w:r w:rsidRPr="00B15AB2">
        <w:rPr>
          <w:rFonts w:ascii="Book Antiqua" w:eastAsia="Book Antiqua" w:hAnsi="Book Antiqua" w:cs="Book Antiqua"/>
          <w:color w:val="000000"/>
        </w:rPr>
        <w:t xml:space="preserve"> conducted the literature review, wrote the first draft, and performed plagiarism and grammar checks</w:t>
      </w:r>
      <w:r w:rsidR="008D38D2" w:rsidRPr="00B15AB2">
        <w:rPr>
          <w:rFonts w:ascii="Book Antiqua" w:hAnsi="Book Antiqua" w:cs="Book Antiqua"/>
          <w:color w:val="000000"/>
          <w:lang w:eastAsia="zh-CN"/>
        </w:rPr>
        <w:t>;</w:t>
      </w:r>
      <w:r w:rsidRPr="00B15AB2">
        <w:rPr>
          <w:rFonts w:ascii="Book Antiqua" w:eastAsia="Book Antiqua" w:hAnsi="Book Antiqua" w:cs="Book Antiqua"/>
          <w:color w:val="000000"/>
        </w:rPr>
        <w:t xml:space="preserve"> Bastion MLC revised the drafts, formatted the article</w:t>
      </w:r>
      <w:r w:rsidR="004751CA"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and directed the writing</w:t>
      </w:r>
      <w:r w:rsidR="008D38D2" w:rsidRPr="00B15AB2">
        <w:rPr>
          <w:rFonts w:ascii="Book Antiqua" w:hAnsi="Book Antiqua" w:cs="Book Antiqua"/>
          <w:color w:val="000000"/>
          <w:lang w:eastAsia="zh-CN"/>
        </w:rPr>
        <w:t>;</w:t>
      </w:r>
      <w:r w:rsidR="008D38D2" w:rsidRPr="00B15AB2">
        <w:rPr>
          <w:rFonts w:ascii="Book Antiqua" w:eastAsia="Book Antiqua" w:hAnsi="Book Antiqua" w:cs="Book Antiqua"/>
          <w:color w:val="000000"/>
        </w:rPr>
        <w:t xml:space="preserve"> Azmi N</w:t>
      </w:r>
      <w:r w:rsidRPr="00B15AB2">
        <w:rPr>
          <w:rFonts w:ascii="Book Antiqua" w:eastAsia="Book Antiqua" w:hAnsi="Book Antiqua" w:cs="Book Antiqua"/>
          <w:color w:val="000000"/>
        </w:rPr>
        <w:t xml:space="preserve"> and </w:t>
      </w:r>
      <w:r w:rsidR="008D38D2" w:rsidRPr="00B15AB2">
        <w:rPr>
          <w:rFonts w:ascii="Book Antiqua" w:eastAsia="Book Antiqua" w:hAnsi="Book Antiqua" w:cs="Book Antiqua"/>
          <w:bCs/>
          <w:color w:val="000000"/>
        </w:rPr>
        <w:t>Md Din</w:t>
      </w:r>
      <w:r w:rsidR="008D38D2" w:rsidRPr="00B15AB2">
        <w:rPr>
          <w:rFonts w:ascii="Book Antiqua" w:hAnsi="Book Antiqua" w:cs="Book Antiqua"/>
          <w:bCs/>
          <w:color w:val="000000"/>
          <w:lang w:eastAsia="zh-CN"/>
        </w:rPr>
        <w:t xml:space="preserve"> N</w:t>
      </w:r>
      <w:r w:rsidRPr="00B15AB2">
        <w:rPr>
          <w:rFonts w:ascii="Book Antiqua" w:eastAsia="Book Antiqua" w:hAnsi="Book Antiqua" w:cs="Book Antiqua"/>
          <w:color w:val="000000"/>
        </w:rPr>
        <w:t xml:space="preserve"> critically evaluated the writing and made further amendments to it.</w:t>
      </w:r>
    </w:p>
    <w:p w14:paraId="5B739688" w14:textId="77777777" w:rsidR="00A77B3E" w:rsidRPr="00B15AB2" w:rsidRDefault="00A77B3E" w:rsidP="00B15AB2">
      <w:pPr>
        <w:spacing w:line="360" w:lineRule="auto"/>
        <w:jc w:val="both"/>
        <w:rPr>
          <w:rFonts w:ascii="Book Antiqua" w:hAnsi="Book Antiqua"/>
        </w:rPr>
      </w:pPr>
    </w:p>
    <w:p w14:paraId="7C62CB60" w14:textId="508F6FA8"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b/>
          <w:bCs/>
          <w:color w:val="000000"/>
        </w:rPr>
        <w:t xml:space="preserve">Supported by </w:t>
      </w:r>
      <w:r w:rsidRPr="00B15AB2">
        <w:rPr>
          <w:rFonts w:ascii="Book Antiqua" w:eastAsia="Book Antiqua" w:hAnsi="Book Antiqua" w:cs="Book Antiqua"/>
          <w:color w:val="000000"/>
        </w:rPr>
        <w:t xml:space="preserve">National University of Malaysia, </w:t>
      </w:r>
      <w:proofErr w:type="spellStart"/>
      <w:r w:rsidRPr="00B15AB2">
        <w:rPr>
          <w:rFonts w:ascii="Book Antiqua" w:eastAsia="Book Antiqua" w:hAnsi="Book Antiqua" w:cs="Book Antiqua"/>
          <w:color w:val="000000"/>
        </w:rPr>
        <w:t>Bangi</w:t>
      </w:r>
      <w:proofErr w:type="spellEnd"/>
      <w:r w:rsidRPr="00B15AB2">
        <w:rPr>
          <w:rFonts w:ascii="Book Antiqua" w:eastAsia="Book Antiqua" w:hAnsi="Book Antiqua" w:cs="Book Antiqua"/>
          <w:color w:val="000000"/>
        </w:rPr>
        <w:t xml:space="preserve">, Selangor, Malaysia for English </w:t>
      </w:r>
      <w:r w:rsidR="00452EC2" w:rsidRPr="00B15AB2">
        <w:rPr>
          <w:rFonts w:ascii="Book Antiqua" w:hAnsi="Book Antiqua" w:cs="Book Antiqua"/>
          <w:color w:val="000000"/>
          <w:lang w:eastAsia="zh-CN"/>
        </w:rPr>
        <w:t>E</w:t>
      </w:r>
      <w:r w:rsidRPr="00B15AB2">
        <w:rPr>
          <w:rFonts w:ascii="Book Antiqua" w:eastAsia="Book Antiqua" w:hAnsi="Book Antiqua" w:cs="Book Antiqua"/>
          <w:color w:val="000000"/>
        </w:rPr>
        <w:t>diting</w:t>
      </w:r>
      <w:r w:rsidR="0007510C" w:rsidRPr="00B15AB2">
        <w:rPr>
          <w:rFonts w:ascii="Book Antiqua" w:hAnsi="Book Antiqua" w:cs="Book Antiqua"/>
          <w:color w:val="000000"/>
          <w:lang w:eastAsia="zh-CN"/>
        </w:rPr>
        <w:t>,</w:t>
      </w:r>
      <w:r w:rsidR="0007510C" w:rsidRPr="00B15AB2">
        <w:rPr>
          <w:rFonts w:ascii="Book Antiqua" w:eastAsia="Book Antiqua" w:hAnsi="Book Antiqua" w:cs="Book Antiqua"/>
          <w:color w:val="000000"/>
        </w:rPr>
        <w:t xml:space="preserve"> </w:t>
      </w:r>
      <w:r w:rsidR="0007510C" w:rsidRPr="00B15AB2">
        <w:rPr>
          <w:rFonts w:ascii="Book Antiqua" w:hAnsi="Book Antiqua" w:cs="Book Antiqua"/>
          <w:color w:val="000000"/>
          <w:lang w:eastAsia="zh-CN"/>
        </w:rPr>
        <w:t>No.</w:t>
      </w:r>
      <w:r w:rsidR="0007510C" w:rsidRPr="00B15AB2">
        <w:rPr>
          <w:rFonts w:ascii="Book Antiqua" w:eastAsia="Book Antiqua" w:hAnsi="Book Antiqua" w:cs="Book Antiqua"/>
          <w:color w:val="000000"/>
        </w:rPr>
        <w:t xml:space="preserve"> GP-K009894 (2015)</w:t>
      </w:r>
      <w:r w:rsidR="0007510C" w:rsidRPr="00B15AB2">
        <w:rPr>
          <w:rFonts w:ascii="Book Antiqua" w:hAnsi="Book Antiqua" w:cs="Book Antiqua"/>
          <w:color w:val="000000"/>
          <w:lang w:eastAsia="zh-CN"/>
        </w:rPr>
        <w:t>.</w:t>
      </w:r>
    </w:p>
    <w:p w14:paraId="75211842" w14:textId="77777777" w:rsidR="00A77B3E" w:rsidRPr="00B15AB2" w:rsidRDefault="00A77B3E" w:rsidP="00B15AB2">
      <w:pPr>
        <w:spacing w:line="360" w:lineRule="auto"/>
        <w:jc w:val="both"/>
        <w:rPr>
          <w:rFonts w:ascii="Book Antiqua" w:hAnsi="Book Antiqua"/>
        </w:rPr>
      </w:pPr>
    </w:p>
    <w:p w14:paraId="11AC9BE2" w14:textId="6C1E8F2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Corresponding author: Mae-Lynn Catherine Bastion, FRCS, MBBS, Doctor, Professor, Surgeon, </w:t>
      </w:r>
      <w:r w:rsidRPr="00B15AB2">
        <w:rPr>
          <w:rFonts w:ascii="Book Antiqua" w:eastAsia="Book Antiqua" w:hAnsi="Book Antiqua" w:cs="Book Antiqua"/>
          <w:color w:val="000000"/>
        </w:rPr>
        <w:t xml:space="preserve">Department of Ophthalmology,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Kebangsaan</w:t>
      </w:r>
      <w:proofErr w:type="spellEnd"/>
      <w:r w:rsidRPr="00B15AB2">
        <w:rPr>
          <w:rFonts w:ascii="Book Antiqua" w:eastAsia="Book Antiqua" w:hAnsi="Book Antiqua" w:cs="Book Antiqua"/>
          <w:color w:val="000000"/>
        </w:rPr>
        <w:t xml:space="preserve"> Malaysia Medical </w:t>
      </w:r>
      <w:r w:rsidRPr="00B15AB2">
        <w:rPr>
          <w:rFonts w:ascii="Book Antiqua" w:eastAsia="Book Antiqua" w:hAnsi="Book Antiqua" w:cs="Book Antiqua"/>
          <w:color w:val="000000"/>
        </w:rPr>
        <w:lastRenderedPageBreak/>
        <w:t xml:space="preserve">Centre, Faculty of Medicine </w:t>
      </w:r>
      <w:proofErr w:type="spellStart"/>
      <w:r w:rsidRPr="00B15AB2">
        <w:rPr>
          <w:rFonts w:ascii="Book Antiqua" w:eastAsia="Book Antiqua" w:hAnsi="Book Antiqua" w:cs="Book Antiqua"/>
          <w:color w:val="000000"/>
        </w:rPr>
        <w:t>Universiti</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Kebangsaan</w:t>
      </w:r>
      <w:proofErr w:type="spellEnd"/>
      <w:r w:rsidRPr="00B15AB2">
        <w:rPr>
          <w:rFonts w:ascii="Book Antiqua" w:eastAsia="Book Antiqua" w:hAnsi="Book Antiqua" w:cs="Book Antiqua"/>
          <w:color w:val="000000"/>
        </w:rPr>
        <w:t xml:space="preserve"> Malaysia Jalan Yaacob Latif, Kuala Lumpur 56000, Wilayah Persekutuan, Malaysia. mae-lynn@ppukm.ukm.edu.my</w:t>
      </w:r>
    </w:p>
    <w:p w14:paraId="25E4E2FA" w14:textId="77777777" w:rsidR="00A77B3E" w:rsidRPr="00B15AB2" w:rsidRDefault="00A77B3E" w:rsidP="00B15AB2">
      <w:pPr>
        <w:spacing w:line="360" w:lineRule="auto"/>
        <w:jc w:val="both"/>
        <w:rPr>
          <w:rFonts w:ascii="Book Antiqua" w:hAnsi="Book Antiqua"/>
        </w:rPr>
      </w:pPr>
    </w:p>
    <w:p w14:paraId="58E45B4C"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Received: </w:t>
      </w:r>
      <w:r w:rsidRPr="00B15AB2">
        <w:rPr>
          <w:rFonts w:ascii="Book Antiqua" w:eastAsia="Book Antiqua" w:hAnsi="Book Antiqua" w:cs="Book Antiqua"/>
          <w:color w:val="000000"/>
        </w:rPr>
        <w:t>January 25, 2021</w:t>
      </w:r>
    </w:p>
    <w:p w14:paraId="4B8F6194" w14:textId="7586675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Revised:</w:t>
      </w:r>
      <w:r w:rsidR="00742D66" w:rsidRPr="00B15AB2">
        <w:rPr>
          <w:rFonts w:ascii="Book Antiqua" w:hAnsi="Book Antiqua"/>
        </w:rPr>
        <w:t xml:space="preserve"> June 25, 2021</w:t>
      </w:r>
    </w:p>
    <w:p w14:paraId="569F44FA" w14:textId="672F4BC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Accepted:</w:t>
      </w:r>
      <w:bookmarkStart w:id="0" w:name="OLE_LINK15"/>
      <w:bookmarkStart w:id="1" w:name="OLE_LINK33"/>
      <w:bookmarkStart w:id="2" w:name="OLE_LINK48"/>
      <w:r w:rsidR="00B15AB2" w:rsidRPr="00B15AB2">
        <w:rPr>
          <w:rFonts w:ascii="Book Antiqua" w:eastAsia="宋体" w:hAnsi="Book Antiqua" w:hint="eastAsia"/>
          <w:color w:val="000000" w:themeColor="text1"/>
        </w:rPr>
        <w:t xml:space="preserve"> </w:t>
      </w:r>
      <w:r w:rsidR="00B15AB2">
        <w:rPr>
          <w:rFonts w:ascii="Book Antiqua" w:eastAsia="宋体" w:hAnsi="Book Antiqua" w:hint="eastAsia"/>
          <w:color w:val="000000" w:themeColor="text1"/>
        </w:rPr>
        <w:t>Au</w:t>
      </w:r>
      <w:r w:rsidR="00B15AB2">
        <w:rPr>
          <w:rFonts w:ascii="Book Antiqua" w:eastAsia="宋体" w:hAnsi="Book Antiqua"/>
          <w:color w:val="000000" w:themeColor="text1"/>
        </w:rPr>
        <w:t>gust</w:t>
      </w:r>
      <w:r w:rsidR="00B15AB2" w:rsidRPr="00F06907">
        <w:rPr>
          <w:rFonts w:ascii="Book Antiqua" w:eastAsia="宋体" w:hAnsi="Book Antiqua"/>
          <w:color w:val="000000" w:themeColor="text1"/>
        </w:rPr>
        <w:t xml:space="preserve"> </w:t>
      </w:r>
      <w:r w:rsidR="00B15AB2">
        <w:rPr>
          <w:rFonts w:ascii="Book Antiqua" w:eastAsia="宋体" w:hAnsi="Book Antiqua"/>
          <w:color w:val="000000" w:themeColor="text1"/>
        </w:rPr>
        <w:t>12</w:t>
      </w:r>
      <w:r w:rsidR="00B15AB2" w:rsidRPr="00F06907">
        <w:rPr>
          <w:rFonts w:ascii="Book Antiqua" w:eastAsia="宋体" w:hAnsi="Book Antiqua"/>
          <w:color w:val="000000" w:themeColor="text1"/>
        </w:rPr>
        <w:t>, 2021</w:t>
      </w:r>
      <w:bookmarkEnd w:id="0"/>
      <w:bookmarkEnd w:id="1"/>
      <w:bookmarkEnd w:id="2"/>
    </w:p>
    <w:p w14:paraId="37261F56"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Published online:</w:t>
      </w:r>
    </w:p>
    <w:p w14:paraId="4C8CEB07" w14:textId="77777777" w:rsidR="00A77B3E" w:rsidRPr="00B15AB2" w:rsidRDefault="00A77B3E" w:rsidP="00B15AB2">
      <w:pPr>
        <w:spacing w:line="360" w:lineRule="auto"/>
        <w:jc w:val="both"/>
        <w:rPr>
          <w:rFonts w:ascii="Book Antiqua" w:hAnsi="Book Antiqua"/>
        </w:rPr>
        <w:sectPr w:rsidR="00A77B3E" w:rsidRPr="00B15AB2">
          <w:footerReference w:type="default" r:id="rId6"/>
          <w:pgSz w:w="12240" w:h="15840"/>
          <w:pgMar w:top="1440" w:right="1440" w:bottom="1440" w:left="1440" w:header="720" w:footer="720" w:gutter="0"/>
          <w:cols w:space="720"/>
          <w:docGrid w:linePitch="360"/>
        </w:sectPr>
      </w:pPr>
    </w:p>
    <w:p w14:paraId="55213BA4"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lastRenderedPageBreak/>
        <w:t>Abstract</w:t>
      </w:r>
    </w:p>
    <w:p w14:paraId="6B899B08" w14:textId="62B0C4C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Diabetes mellitus (DM) is a noncommunicable disease reaching epidemic proportions around the world. It affects younger individuals, including women of childbearing age. Diabetes can cause diabetic retinopathy (DR), which is potentially sight</w:t>
      </w:r>
      <w:r w:rsidR="00904138"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 xml:space="preserve">threatening when severe </w:t>
      </w:r>
      <w:proofErr w:type="spellStart"/>
      <w:r w:rsidR="00347E88" w:rsidRPr="00B15AB2">
        <w:rPr>
          <w:rFonts w:ascii="Book Antiqua" w:eastAsia="Book Antiqua" w:hAnsi="Book Antiqua" w:cs="Book Antiqua"/>
          <w:color w:val="000000"/>
        </w:rPr>
        <w:t>nonproliferative</w:t>
      </w:r>
      <w:proofErr w:type="spellEnd"/>
      <w:r w:rsidR="00347E88" w:rsidRPr="00B15AB2">
        <w:rPr>
          <w:rFonts w:ascii="Book Antiqua" w:eastAsia="Book Antiqua" w:hAnsi="Book Antiqua" w:cs="Book Antiqua"/>
          <w:color w:val="000000"/>
        </w:rPr>
        <w:t xml:space="preserve"> DR (NPDR)</w:t>
      </w:r>
      <w:r w:rsidRPr="00B15AB2">
        <w:rPr>
          <w:rFonts w:ascii="Book Antiqua" w:eastAsia="Book Antiqua" w:hAnsi="Book Antiqua" w:cs="Book Antiqua"/>
          <w:color w:val="000000"/>
        </w:rPr>
        <w:t xml:space="preserve">, proliferative DR (PDR), or sight-threatening diabetic macular oedema (STDME) develops. Pregnancy is an independent risk factor for the progression of DR. Baseline DR at the onset of pregnancy is an important indicator of progression, with up to 10% of women with baseline </w:t>
      </w:r>
      <w:r w:rsidR="00347E88" w:rsidRPr="00B15AB2">
        <w:rPr>
          <w:rFonts w:ascii="Book Antiqua" w:eastAsia="Book Antiqua" w:hAnsi="Book Antiqua" w:cs="Book Antiqua"/>
          <w:color w:val="000000"/>
        </w:rPr>
        <w:t>NPDR</w:t>
      </w:r>
      <w:r w:rsidRPr="00B15AB2">
        <w:rPr>
          <w:rFonts w:ascii="Book Antiqua" w:eastAsia="Book Antiqua" w:hAnsi="Book Antiqua" w:cs="Book Antiqua"/>
          <w:color w:val="000000"/>
        </w:rPr>
        <w:t xml:space="preserve"> progressing to PDR. Progression to </w:t>
      </w:r>
      <w:r w:rsidR="00904138" w:rsidRPr="00B15AB2">
        <w:rPr>
          <w:rFonts w:ascii="Book Antiqua" w:eastAsia="Book Antiqua" w:hAnsi="Book Antiqua" w:cs="Book Antiqua"/>
          <w:color w:val="000000"/>
        </w:rPr>
        <w:t xml:space="preserve">sight-threatening </w:t>
      </w:r>
      <w:r w:rsidR="003E4FA4" w:rsidRPr="00B15AB2">
        <w:rPr>
          <w:rFonts w:ascii="Book Antiqua" w:eastAsia="Book Antiqua" w:hAnsi="Book Antiqua" w:cs="Book Antiqua"/>
          <w:color w:val="000000"/>
        </w:rPr>
        <w:t>DR</w:t>
      </w:r>
      <w:r w:rsidR="00904138"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STDR</w:t>
      </w:r>
      <w:r w:rsidR="00904138"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during pregnancy causes distress to the patient and often necessitates ocular treatment, which may have a systemic effect. Management includes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and, whe</w:t>
      </w:r>
      <w:r w:rsidR="00904138" w:rsidRPr="00B15AB2">
        <w:rPr>
          <w:rFonts w:ascii="Book Antiqua" w:eastAsia="Book Antiqua" w:hAnsi="Book Antiqua" w:cs="Book Antiqua"/>
          <w:color w:val="000000"/>
        </w:rPr>
        <w:t>n</w:t>
      </w:r>
      <w:r w:rsidRPr="00B15AB2">
        <w:rPr>
          <w:rFonts w:ascii="Book Antiqua" w:eastAsia="Book Antiqua" w:hAnsi="Book Antiqua" w:cs="Book Antiqua"/>
          <w:color w:val="000000"/>
        </w:rPr>
        <w:t xml:space="preserve"> possible, conventional treatment prior to pregnancy. During pregnancy, closer follow-up is required for those with a long duration of DM, poor baseline control of blood sugar and blood pressure, and worse DR, as these are risk factors for progression to STDR. Conventional treatment with anti-vascular endothelial growth factor agents for STDME can potentially lead to foetal loss. Treatment with laser photocoagulation may be preferred, and surgery under general anaesthesia should be avoided.</w:t>
      </w:r>
      <w:r w:rsidR="000E2596" w:rsidRPr="00B15AB2">
        <w:rPr>
          <w:rFonts w:ascii="Book Antiqua" w:hAnsi="Book Antiqua"/>
          <w:lang w:eastAsia="zh-CN"/>
        </w:rPr>
        <w:t xml:space="preserve"> </w:t>
      </w:r>
      <w:r w:rsidRPr="00B15AB2">
        <w:rPr>
          <w:rFonts w:ascii="Book Antiqua" w:eastAsia="Book Antiqua" w:hAnsi="Book Antiqua" w:cs="Book Antiqua"/>
          <w:color w:val="000000"/>
        </w:rPr>
        <w:t xml:space="preserve">This review provides a management plan for STDR from the perspective of practising ophthalmologists. A review of strategies for maintaining the eyesight of diabetic women with STDR with emphasis on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and planning, monitoring and safe treatment during pregnancy, and management of complications is presented.</w:t>
      </w:r>
    </w:p>
    <w:p w14:paraId="190D6C3B" w14:textId="77777777" w:rsidR="00A77B3E" w:rsidRPr="00B15AB2" w:rsidRDefault="00A77B3E" w:rsidP="00B15AB2">
      <w:pPr>
        <w:spacing w:line="360" w:lineRule="auto"/>
        <w:jc w:val="both"/>
        <w:rPr>
          <w:rFonts w:ascii="Book Antiqua" w:hAnsi="Book Antiqua"/>
        </w:rPr>
      </w:pPr>
    </w:p>
    <w:p w14:paraId="32FDE3AF" w14:textId="4EF642C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Key Words: </w:t>
      </w:r>
      <w:r w:rsidRPr="00B15AB2">
        <w:rPr>
          <w:rFonts w:ascii="Book Antiqua" w:eastAsia="Book Antiqua" w:hAnsi="Book Antiqua" w:cs="Book Antiqua"/>
          <w:color w:val="000000"/>
        </w:rPr>
        <w:t xml:space="preserve">Sight-threatening diabetic retinopathy; Severe </w:t>
      </w:r>
      <w:proofErr w:type="spellStart"/>
      <w:r w:rsidRPr="00B15AB2">
        <w:rPr>
          <w:rFonts w:ascii="Book Antiqua" w:eastAsia="Book Antiqua" w:hAnsi="Book Antiqua" w:cs="Book Antiqua"/>
          <w:color w:val="000000"/>
        </w:rPr>
        <w:t>nonproliferative</w:t>
      </w:r>
      <w:proofErr w:type="spellEnd"/>
      <w:r w:rsidRPr="00B15AB2">
        <w:rPr>
          <w:rFonts w:ascii="Book Antiqua" w:eastAsia="Book Antiqua" w:hAnsi="Book Antiqua" w:cs="Book Antiqua"/>
          <w:color w:val="000000"/>
        </w:rPr>
        <w:t xml:space="preserve"> diabetic retinopathy; Proliferative diabetic retinopathy; Diabetic macula oedema; Pregnancy; Panretinal photocoagulation</w:t>
      </w:r>
    </w:p>
    <w:p w14:paraId="511478A8" w14:textId="77777777" w:rsidR="00A77B3E" w:rsidRPr="00B15AB2" w:rsidRDefault="00A77B3E" w:rsidP="00B15AB2">
      <w:pPr>
        <w:spacing w:line="360" w:lineRule="auto"/>
        <w:jc w:val="both"/>
        <w:rPr>
          <w:rFonts w:ascii="Book Antiqua" w:hAnsi="Book Antiqua"/>
        </w:rPr>
      </w:pPr>
    </w:p>
    <w:p w14:paraId="196594D5" w14:textId="66DF368C"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Choo PP, Md Din N, Azmi N, Bastion MLC. </w:t>
      </w:r>
      <w:r w:rsidR="00841E73" w:rsidRPr="00B15AB2">
        <w:rPr>
          <w:rFonts w:ascii="Book Antiqua" w:eastAsia="Book Antiqua" w:hAnsi="Book Antiqua" w:cs="Book Antiqua"/>
          <w:color w:val="000000"/>
        </w:rPr>
        <w:t xml:space="preserve">Review of the </w:t>
      </w:r>
      <w:r w:rsidR="00841E73" w:rsidRPr="00B15AB2">
        <w:rPr>
          <w:rFonts w:ascii="Book Antiqua" w:hAnsi="Book Antiqua" w:cs="Book Antiqua"/>
          <w:color w:val="000000"/>
          <w:lang w:eastAsia="zh-CN"/>
        </w:rPr>
        <w:t>m</w:t>
      </w:r>
      <w:r w:rsidR="00841E73" w:rsidRPr="00B15AB2">
        <w:rPr>
          <w:rFonts w:ascii="Book Antiqua" w:eastAsia="Book Antiqua" w:hAnsi="Book Antiqua" w:cs="Book Antiqua"/>
          <w:color w:val="000000"/>
        </w:rPr>
        <w:t xml:space="preserve">anagement of </w:t>
      </w:r>
      <w:r w:rsidR="00841E73" w:rsidRPr="00B15AB2">
        <w:rPr>
          <w:rFonts w:ascii="Book Antiqua" w:hAnsi="Book Antiqua" w:cs="Book Antiqua"/>
          <w:color w:val="000000"/>
          <w:lang w:eastAsia="zh-CN"/>
        </w:rPr>
        <w:t>s</w:t>
      </w:r>
      <w:r w:rsidR="00841E73" w:rsidRPr="00B15AB2">
        <w:rPr>
          <w:rFonts w:ascii="Book Antiqua" w:eastAsia="Book Antiqua" w:hAnsi="Book Antiqua" w:cs="Book Antiqua"/>
          <w:color w:val="000000"/>
        </w:rPr>
        <w:t xml:space="preserve">ight-threatening </w:t>
      </w:r>
      <w:r w:rsidR="00841E73" w:rsidRPr="00B15AB2">
        <w:rPr>
          <w:rFonts w:ascii="Book Antiqua" w:hAnsi="Book Antiqua" w:cs="Book Antiqua"/>
          <w:color w:val="000000"/>
          <w:lang w:eastAsia="zh-CN"/>
        </w:rPr>
        <w:t>d</w:t>
      </w:r>
      <w:r w:rsidR="00841E73" w:rsidRPr="00B15AB2">
        <w:rPr>
          <w:rFonts w:ascii="Book Antiqua" w:eastAsia="Book Antiqua" w:hAnsi="Book Antiqua" w:cs="Book Antiqua"/>
          <w:color w:val="000000"/>
        </w:rPr>
        <w:t xml:space="preserve">iabetic </w:t>
      </w:r>
      <w:r w:rsidR="00841E73" w:rsidRPr="00B15AB2">
        <w:rPr>
          <w:rFonts w:ascii="Book Antiqua" w:hAnsi="Book Antiqua" w:cs="Book Antiqua"/>
          <w:color w:val="000000"/>
          <w:lang w:eastAsia="zh-CN"/>
        </w:rPr>
        <w:t>r</w:t>
      </w:r>
      <w:r w:rsidR="00841E73" w:rsidRPr="00B15AB2">
        <w:rPr>
          <w:rFonts w:ascii="Book Antiqua" w:eastAsia="Book Antiqua" w:hAnsi="Book Antiqua" w:cs="Book Antiqua"/>
          <w:color w:val="000000"/>
        </w:rPr>
        <w:t xml:space="preserve">etinopathy during </w:t>
      </w:r>
      <w:r w:rsidR="00841E73" w:rsidRPr="00B15AB2">
        <w:rPr>
          <w:rFonts w:ascii="Book Antiqua" w:hAnsi="Book Antiqua" w:cs="Book Antiqua"/>
          <w:color w:val="000000"/>
          <w:lang w:eastAsia="zh-CN"/>
        </w:rPr>
        <w:t>p</w:t>
      </w:r>
      <w:r w:rsidR="00841E73" w:rsidRPr="00B15AB2">
        <w:rPr>
          <w:rFonts w:ascii="Book Antiqua" w:eastAsia="Book Antiqua" w:hAnsi="Book Antiqua" w:cs="Book Antiqua"/>
          <w:color w:val="000000"/>
        </w:rPr>
        <w:t>regnancy</w:t>
      </w:r>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World J Diabetes</w:t>
      </w:r>
      <w:r w:rsidRPr="00B15AB2">
        <w:rPr>
          <w:rFonts w:ascii="Book Antiqua" w:eastAsia="Book Antiqua" w:hAnsi="Book Antiqua" w:cs="Book Antiqua"/>
          <w:color w:val="000000"/>
        </w:rPr>
        <w:t xml:space="preserve"> 2021; In press</w:t>
      </w:r>
    </w:p>
    <w:p w14:paraId="690B7403" w14:textId="77777777" w:rsidR="00A77B3E" w:rsidRPr="00B15AB2" w:rsidRDefault="00A77B3E" w:rsidP="00B15AB2">
      <w:pPr>
        <w:spacing w:line="360" w:lineRule="auto"/>
        <w:jc w:val="both"/>
        <w:rPr>
          <w:rFonts w:ascii="Book Antiqua" w:hAnsi="Book Antiqua"/>
        </w:rPr>
      </w:pPr>
    </w:p>
    <w:p w14:paraId="776E7F9D" w14:textId="3A60192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lastRenderedPageBreak/>
        <w:t xml:space="preserve">Core Tip: </w:t>
      </w:r>
      <w:r w:rsidRPr="00B15AB2">
        <w:rPr>
          <w:rFonts w:ascii="Book Antiqua" w:eastAsia="Book Antiqua" w:hAnsi="Book Antiqua" w:cs="Book Antiqua"/>
          <w:color w:val="000000"/>
        </w:rPr>
        <w:t xml:space="preserve">Progression of </w:t>
      </w:r>
      <w:r w:rsidR="008A42D8" w:rsidRPr="00B15AB2">
        <w:rPr>
          <w:rFonts w:ascii="Book Antiqua" w:eastAsia="Book Antiqua" w:hAnsi="Book Antiqua" w:cs="Book Antiqua"/>
          <w:color w:val="000000"/>
        </w:rPr>
        <w:t>diabetic retinopathy (DR)</w:t>
      </w:r>
      <w:r w:rsidRPr="00B15AB2">
        <w:rPr>
          <w:rFonts w:ascii="Book Antiqua" w:eastAsia="Book Antiqua" w:hAnsi="Book Antiqua" w:cs="Book Antiqua"/>
          <w:color w:val="000000"/>
        </w:rPr>
        <w:t xml:space="preserve"> to the </w:t>
      </w:r>
      <w:r w:rsidR="000E2596" w:rsidRPr="00B15AB2">
        <w:rPr>
          <w:rFonts w:ascii="Book Antiqua" w:eastAsia="Book Antiqua" w:hAnsi="Book Antiqua" w:cs="Book Antiqua"/>
          <w:color w:val="000000"/>
        </w:rPr>
        <w:t>sight-threatening DR (STDR)</w:t>
      </w:r>
      <w:r w:rsidRPr="00B15AB2">
        <w:rPr>
          <w:rFonts w:ascii="Book Antiqua" w:eastAsia="Book Antiqua" w:hAnsi="Book Antiqua" w:cs="Book Antiqua"/>
          <w:color w:val="000000"/>
        </w:rPr>
        <w:t xml:space="preserve"> is rare during pregnancy but can cause significant ocular morbidity and distress to the mother. Good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and intrapartum control of systemic risk factors, especially blood sugar and blood pressure, and adequate </w:t>
      </w:r>
      <w:proofErr w:type="spellStart"/>
      <w:r w:rsidR="00904138" w:rsidRPr="00B15AB2">
        <w:rPr>
          <w:rFonts w:ascii="Book Antiqua" w:eastAsia="Book Antiqua" w:hAnsi="Book Antiqua" w:cs="Book Antiqua"/>
          <w:color w:val="000000"/>
        </w:rPr>
        <w:t>prepregnancy</w:t>
      </w:r>
      <w:proofErr w:type="spellEnd"/>
      <w:r w:rsidR="00904138"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 xml:space="preserve">treatment of STDR will reduce complications during pregnancy. When STDR develops, conventional therapy for nonpregnant individuals may not be applied. This includes avoidance of anti-vascular endothelial growth factor agents conventionally for </w:t>
      </w:r>
      <w:r w:rsidR="004A10BB" w:rsidRPr="00B15AB2">
        <w:rPr>
          <w:rFonts w:ascii="Book Antiqua" w:eastAsia="Book Antiqua" w:hAnsi="Book Antiqua" w:cs="Book Antiqua"/>
          <w:color w:val="000000"/>
        </w:rPr>
        <w:t>diabetic macular oedema</w:t>
      </w:r>
      <w:r w:rsidRPr="00B15AB2">
        <w:rPr>
          <w:rFonts w:ascii="Book Antiqua" w:eastAsia="Book Antiqua" w:hAnsi="Book Antiqua" w:cs="Book Antiqua"/>
          <w:color w:val="000000"/>
        </w:rPr>
        <w:t xml:space="preserve"> and </w:t>
      </w:r>
      <w:r w:rsidR="000E2596" w:rsidRPr="00B15AB2">
        <w:rPr>
          <w:rFonts w:ascii="Book Antiqua" w:eastAsia="Book Antiqua" w:hAnsi="Book Antiqua" w:cs="Book Antiqua"/>
          <w:color w:val="000000"/>
        </w:rPr>
        <w:t>proliferative DR (PDR)</w:t>
      </w:r>
      <w:r w:rsidRPr="00B15AB2">
        <w:rPr>
          <w:rFonts w:ascii="Book Antiqua" w:eastAsia="Book Antiqua" w:hAnsi="Book Antiqua" w:cs="Book Antiqua"/>
          <w:color w:val="000000"/>
        </w:rPr>
        <w:t>, especially during early trimesters. Panretinal photocoagulation is a safe option for PDR. Surgical treatments should be performed under local anaesthesia or preferentially deferred until postpartum.</w:t>
      </w:r>
    </w:p>
    <w:p w14:paraId="652292C8" w14:textId="77777777" w:rsidR="00A77B3E" w:rsidRPr="00B15AB2" w:rsidRDefault="00A77B3E" w:rsidP="00B15AB2">
      <w:pPr>
        <w:spacing w:line="360" w:lineRule="auto"/>
        <w:jc w:val="both"/>
        <w:rPr>
          <w:rFonts w:ascii="Book Antiqua" w:hAnsi="Book Antiqua"/>
        </w:rPr>
      </w:pPr>
    </w:p>
    <w:p w14:paraId="1BE91F9B" w14:textId="77777777" w:rsidR="004A10BB" w:rsidRPr="00B15AB2" w:rsidRDefault="004A10BB" w:rsidP="00B15AB2">
      <w:pPr>
        <w:spacing w:line="360" w:lineRule="auto"/>
        <w:jc w:val="both"/>
        <w:rPr>
          <w:rFonts w:ascii="Book Antiqua" w:eastAsia="Book Antiqua" w:hAnsi="Book Antiqua" w:cs="Book Antiqua"/>
          <w:b/>
          <w:caps/>
          <w:color w:val="000000"/>
          <w:u w:val="single"/>
        </w:rPr>
      </w:pPr>
      <w:r w:rsidRPr="00B15AB2">
        <w:rPr>
          <w:rFonts w:ascii="Book Antiqua" w:eastAsia="Book Antiqua" w:hAnsi="Book Antiqua" w:cs="Book Antiqua"/>
          <w:b/>
          <w:caps/>
          <w:color w:val="000000"/>
          <w:u w:val="single"/>
        </w:rPr>
        <w:br w:type="page"/>
      </w:r>
    </w:p>
    <w:p w14:paraId="7A660075" w14:textId="13B1828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aps/>
          <w:color w:val="000000"/>
          <w:u w:val="single"/>
        </w:rPr>
        <w:lastRenderedPageBreak/>
        <w:t>INTRODUCTION</w:t>
      </w:r>
    </w:p>
    <w:p w14:paraId="362C87BC" w14:textId="1369474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Diabetes mellitus (DM) is a complex metabolic disease that involves multiple organs and may cause severe visual impairment. DM is known to affect several ocular structures, including the extraocular muscles, the intraocular lens, the optic nerve, and the retina. However, diabetic retinopathy (DR) is the most common and leading cause of blindness among working-age adults in developing </w:t>
      </w:r>
      <w:proofErr w:type="gramStart"/>
      <w:r w:rsidRPr="00B15AB2">
        <w:rPr>
          <w:rFonts w:ascii="Book Antiqua" w:eastAsia="Book Antiqua" w:hAnsi="Book Antiqua" w:cs="Book Antiqua"/>
          <w:color w:val="000000"/>
        </w:rPr>
        <w:t>countries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w:t>
      </w:r>
      <w:r w:rsidRPr="00B15AB2">
        <w:rPr>
          <w:rFonts w:ascii="Book Antiqua" w:eastAsia="Book Antiqua" w:hAnsi="Book Antiqua" w:cs="Book Antiqua"/>
          <w:color w:val="000000"/>
        </w:rPr>
        <w:t>. Of 285 million people worldwide with diabetes in 2010</w:t>
      </w:r>
      <w:r w:rsidRPr="00B15AB2">
        <w:rPr>
          <w:rFonts w:ascii="Book Antiqua" w:eastAsia="Book Antiqua" w:hAnsi="Book Antiqua" w:cs="Book Antiqua"/>
          <w:color w:val="000000"/>
          <w:vertAlign w:val="superscript"/>
        </w:rPr>
        <w:t>[2]</w:t>
      </w:r>
      <w:r w:rsidRPr="00B15AB2">
        <w:rPr>
          <w:rFonts w:ascii="Book Antiqua" w:eastAsia="Book Antiqua" w:hAnsi="Book Antiqua" w:cs="Book Antiqua"/>
          <w:color w:val="000000"/>
        </w:rPr>
        <w:t xml:space="preserve">, approximately one-third have signs of DR, and one-third of these patients may have vision-threatening retinopathy, defined as severe </w:t>
      </w:r>
      <w:proofErr w:type="spellStart"/>
      <w:r w:rsidRPr="00B15AB2">
        <w:rPr>
          <w:rFonts w:ascii="Book Antiqua" w:eastAsia="Book Antiqua" w:hAnsi="Book Antiqua" w:cs="Book Antiqua"/>
          <w:color w:val="000000"/>
        </w:rPr>
        <w:t>nonproliferative</w:t>
      </w:r>
      <w:proofErr w:type="spellEnd"/>
      <w:r w:rsidRPr="00B15AB2">
        <w:rPr>
          <w:rFonts w:ascii="Book Antiqua" w:eastAsia="Book Antiqua" w:hAnsi="Book Antiqua" w:cs="Book Antiqua"/>
          <w:color w:val="000000"/>
        </w:rPr>
        <w:t xml:space="preserve">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(NPDR),</w:t>
      </w:r>
      <w:r w:rsidR="00347E88"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 xml:space="preserve">proliferative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(PDR), or diabetic macular oedema (DME</w:t>
      </w:r>
      <w:proofErr w:type="gramStart"/>
      <w:r w:rsidRPr="00B15AB2">
        <w:rPr>
          <w:rFonts w:ascii="Book Antiqua" w:eastAsia="Book Antiqua" w:hAnsi="Book Antiqua" w:cs="Book Antiqua"/>
          <w:color w:val="000000"/>
        </w:rPr>
        <w:t>)</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w:t>
      </w:r>
      <w:r w:rsidRPr="00B15AB2">
        <w:rPr>
          <w:rFonts w:ascii="Book Antiqua" w:eastAsia="Book Antiqua" w:hAnsi="Book Antiqua" w:cs="Book Antiqua"/>
          <w:color w:val="000000"/>
        </w:rPr>
        <w:t>. In Southeast Asia alone, the total number of people with diabetes is expected to reach more than 140 million by 2040. Over 20 years, the prevalence has more than doubled among Malaysians aged 30 or more years, with a prevalence of 22.6% in 2013</w:t>
      </w:r>
      <w:r w:rsidRPr="00B15AB2">
        <w:rPr>
          <w:rFonts w:ascii="Book Antiqua" w:eastAsia="Book Antiqua" w:hAnsi="Book Antiqua" w:cs="Book Antiqua"/>
          <w:color w:val="000000"/>
          <w:vertAlign w:val="superscript"/>
        </w:rPr>
        <w:t>[4</w:t>
      </w:r>
      <w:r w:rsidR="006C19C7"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5]</w:t>
      </w:r>
      <w:r w:rsidRPr="00B15AB2">
        <w:rPr>
          <w:rFonts w:ascii="Book Antiqua" w:eastAsia="Book Antiqua" w:hAnsi="Book Antiqua" w:cs="Book Antiqua"/>
          <w:color w:val="000000"/>
        </w:rPr>
        <w:t>.</w:t>
      </w:r>
    </w:p>
    <w:p w14:paraId="655FFB41" w14:textId="77777777" w:rsidR="00A77B3E" w:rsidRPr="00B15AB2" w:rsidRDefault="00A77B3E" w:rsidP="00B15AB2">
      <w:pPr>
        <w:spacing w:line="360" w:lineRule="auto"/>
        <w:jc w:val="both"/>
        <w:rPr>
          <w:rFonts w:ascii="Book Antiqua" w:hAnsi="Book Antiqua"/>
        </w:rPr>
      </w:pPr>
    </w:p>
    <w:p w14:paraId="2E36E327" w14:textId="6A2F7632" w:rsidR="00A77B3E" w:rsidRPr="00B15AB2" w:rsidRDefault="00E669DB" w:rsidP="00B15AB2">
      <w:pPr>
        <w:spacing w:line="360" w:lineRule="auto"/>
        <w:jc w:val="both"/>
        <w:rPr>
          <w:rFonts w:ascii="Book Antiqua" w:eastAsia="Book Antiqua" w:hAnsi="Book Antiqua" w:cs="Book Antiqua"/>
          <w:b/>
          <w:bCs/>
          <w:caps/>
          <w:color w:val="000000"/>
          <w:u w:val="single"/>
        </w:rPr>
      </w:pPr>
      <w:r w:rsidRPr="00B15AB2">
        <w:rPr>
          <w:rFonts w:ascii="Book Antiqua" w:eastAsia="Book Antiqua" w:hAnsi="Book Antiqua" w:cs="Book Antiqua"/>
          <w:b/>
          <w:bCs/>
          <w:caps/>
          <w:color w:val="000000"/>
          <w:u w:val="single"/>
        </w:rPr>
        <w:t xml:space="preserve">CLINICAL FEATURES OF </w:t>
      </w:r>
      <w:r w:rsidR="003E4FA4" w:rsidRPr="00B15AB2">
        <w:rPr>
          <w:rFonts w:ascii="Book Antiqua" w:eastAsia="Book Antiqua" w:hAnsi="Book Antiqua" w:cs="Book Antiqua"/>
          <w:b/>
          <w:bCs/>
          <w:caps/>
          <w:color w:val="000000"/>
          <w:u w:val="single"/>
        </w:rPr>
        <w:t>DR</w:t>
      </w:r>
    </w:p>
    <w:p w14:paraId="0AB51049" w14:textId="4309CCC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DR can be classified into</w:t>
      </w:r>
      <w:r w:rsidR="0045281B" w:rsidRPr="00B15AB2">
        <w:rPr>
          <w:rFonts w:ascii="Book Antiqua" w:eastAsia="Book Antiqua" w:hAnsi="Book Antiqua" w:cs="Book Antiqua"/>
          <w:color w:val="000000"/>
        </w:rPr>
        <w:t xml:space="preserve"> several stages: (1) </w:t>
      </w:r>
      <w:r w:rsidR="0045281B" w:rsidRPr="00B15AB2">
        <w:rPr>
          <w:rFonts w:ascii="Book Antiqua" w:hAnsi="Book Antiqua" w:cs="Book Antiqua"/>
          <w:color w:val="000000"/>
          <w:lang w:eastAsia="zh-CN"/>
        </w:rPr>
        <w:t>M</w:t>
      </w:r>
      <w:r w:rsidR="0045281B" w:rsidRPr="00B15AB2">
        <w:rPr>
          <w:rFonts w:ascii="Book Antiqua" w:eastAsia="Book Antiqua" w:hAnsi="Book Antiqua" w:cs="Book Antiqua"/>
          <w:color w:val="000000"/>
        </w:rPr>
        <w:t xml:space="preserve">ild NPDR </w:t>
      </w:r>
      <w:r w:rsidRPr="00B15AB2">
        <w:rPr>
          <w:rFonts w:ascii="Book Antiqua" w:eastAsia="Book Antiqua" w:hAnsi="Book Antiqua" w:cs="Book Antiqua"/>
          <w:color w:val="000000"/>
        </w:rPr>
        <w:t xml:space="preserve">characterized by increased vascular permeability; (2) </w:t>
      </w:r>
      <w:r w:rsidR="0045281B" w:rsidRPr="00B15AB2">
        <w:rPr>
          <w:rFonts w:ascii="Book Antiqua" w:hAnsi="Book Antiqua" w:cs="Book Antiqua"/>
          <w:color w:val="000000"/>
          <w:lang w:eastAsia="zh-CN"/>
        </w:rPr>
        <w:t>M</w:t>
      </w:r>
      <w:r w:rsidRPr="00B15AB2">
        <w:rPr>
          <w:rFonts w:ascii="Book Antiqua" w:eastAsia="Book Antiqua" w:hAnsi="Book Antiqua" w:cs="Book Antiqua"/>
          <w:color w:val="000000"/>
        </w:rPr>
        <w:t xml:space="preserve">oderate NPDR depicted by vascular closure with less than 20 microaneurysms; (3) </w:t>
      </w:r>
      <w:r w:rsidR="0045281B" w:rsidRPr="00B15AB2">
        <w:rPr>
          <w:rFonts w:ascii="Book Antiqua" w:hAnsi="Book Antiqua" w:cs="Book Antiqua"/>
          <w:color w:val="000000"/>
          <w:lang w:eastAsia="zh-CN"/>
        </w:rPr>
        <w:t>S</w:t>
      </w:r>
      <w:r w:rsidRPr="00B15AB2">
        <w:rPr>
          <w:rFonts w:ascii="Book Antiqua" w:eastAsia="Book Antiqua" w:hAnsi="Book Antiqua" w:cs="Book Antiqua"/>
          <w:color w:val="000000"/>
        </w:rPr>
        <w:t>evere NPDR</w:t>
      </w:r>
      <w:r w:rsidR="00CF3CFA"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which is identified as any of the following clinic</w:t>
      </w:r>
      <w:r w:rsidR="00CF3CFA" w:rsidRPr="00B15AB2">
        <w:rPr>
          <w:rFonts w:ascii="Book Antiqua" w:eastAsia="Book Antiqua" w:hAnsi="Book Antiqua" w:cs="Book Antiqua"/>
          <w:color w:val="000000"/>
        </w:rPr>
        <w:t>al</w:t>
      </w:r>
      <w:r w:rsidRPr="00B15AB2">
        <w:rPr>
          <w:rFonts w:ascii="Book Antiqua" w:eastAsia="Book Antiqua" w:hAnsi="Book Antiqua" w:cs="Book Antiqua"/>
          <w:color w:val="000000"/>
        </w:rPr>
        <w:t xml:space="preserve"> features: </w:t>
      </w:r>
      <w:r w:rsidR="0045281B" w:rsidRPr="00B15AB2">
        <w:rPr>
          <w:rFonts w:ascii="Book Antiqua" w:hAnsi="Book Antiqua" w:cs="Book Antiqua"/>
          <w:color w:val="000000"/>
          <w:lang w:eastAsia="zh-CN"/>
        </w:rPr>
        <w:t>M</w:t>
      </w:r>
      <w:r w:rsidRPr="00B15AB2">
        <w:rPr>
          <w:rFonts w:ascii="Book Antiqua" w:eastAsia="Book Antiqua" w:hAnsi="Book Antiqua" w:cs="Book Antiqua"/>
          <w:color w:val="000000"/>
        </w:rPr>
        <w:t xml:space="preserve">icroaneurysms in all 4 quadrants, venous beading in 2 or more quadrants, and intraretinal microvascular abnormalities in 1 or more quadrant; (4) </w:t>
      </w:r>
      <w:r w:rsidR="0045281B" w:rsidRPr="00B15AB2">
        <w:rPr>
          <w:rFonts w:ascii="Book Antiqua" w:hAnsi="Book Antiqua" w:cs="Book Antiqua"/>
          <w:color w:val="000000"/>
          <w:lang w:eastAsia="zh-CN"/>
        </w:rPr>
        <w:t>V</w:t>
      </w:r>
      <w:r w:rsidRPr="00B15AB2">
        <w:rPr>
          <w:rFonts w:ascii="Book Antiqua" w:eastAsia="Book Antiqua" w:hAnsi="Book Antiqua" w:cs="Book Antiqua"/>
          <w:color w:val="000000"/>
        </w:rPr>
        <w:t>ery severe NPDR if they have 2 or more of the criteria for severe NPDR; and (5) PDR which is characterized by the growth of new blood vessels (neovascularization) on the optic disc, retina</w:t>
      </w:r>
      <w:r w:rsidR="00CF3CFA"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or on the posterior surface of the vitreous. DME is characterized by retinal thickening from leaky blood vessels that can develop at any stage of DR.</w:t>
      </w:r>
    </w:p>
    <w:p w14:paraId="5F3E6E13" w14:textId="503378C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progression of DR during pregnancy increases the frequency of perinatal follow-ups and may necessitate stressful </w:t>
      </w:r>
      <w:proofErr w:type="gramStart"/>
      <w:r w:rsidRPr="00B15AB2">
        <w:rPr>
          <w:rFonts w:ascii="Book Antiqua" w:eastAsia="Book Antiqua" w:hAnsi="Book Antiqua" w:cs="Book Antiqua"/>
          <w:color w:val="000000"/>
        </w:rPr>
        <w:t>treatments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w:t>
      </w:r>
      <w:r w:rsidRPr="00B15AB2">
        <w:rPr>
          <w:rFonts w:ascii="Book Antiqua" w:eastAsia="Book Antiqua" w:hAnsi="Book Antiqua" w:cs="Book Antiqua"/>
          <w:color w:val="000000"/>
        </w:rPr>
        <w:t xml:space="preserve">. </w:t>
      </w:r>
      <w:r w:rsidR="000E2596" w:rsidRPr="00B15AB2">
        <w:rPr>
          <w:rFonts w:ascii="Book Antiqua" w:hAnsi="Book Antiqua" w:cs="Book Antiqua"/>
          <w:color w:val="000000"/>
          <w:lang w:eastAsia="zh-CN"/>
        </w:rPr>
        <w:t>S</w:t>
      </w:r>
      <w:r w:rsidR="000E2596" w:rsidRPr="00B15AB2">
        <w:rPr>
          <w:rFonts w:ascii="Book Antiqua" w:eastAsia="Book Antiqua" w:hAnsi="Book Antiqua" w:cs="Book Antiqua"/>
          <w:color w:val="000000"/>
        </w:rPr>
        <w:t>ight-threatening DR (STDR)</w:t>
      </w:r>
      <w:r w:rsidR="00CF3CFA" w:rsidRPr="00B15AB2">
        <w:rPr>
          <w:rFonts w:ascii="Book Antiqua" w:eastAsia="Book Antiqua" w:hAnsi="Book Antiqua" w:cs="Book Antiqua"/>
          <w:color w:val="000000"/>
        </w:rPr>
        <w:t xml:space="preserve"> can</w:t>
      </w:r>
      <w:r w:rsidRPr="00B15AB2">
        <w:rPr>
          <w:rFonts w:ascii="Book Antiqua" w:eastAsia="Book Antiqua" w:hAnsi="Book Antiqua" w:cs="Book Antiqua"/>
          <w:color w:val="000000"/>
        </w:rPr>
        <w:t xml:space="preserve"> </w:t>
      </w:r>
      <w:r w:rsidR="00CF3CFA" w:rsidRPr="00B15AB2">
        <w:rPr>
          <w:rFonts w:ascii="Book Antiqua" w:eastAsia="Book Antiqua" w:hAnsi="Book Antiqua" w:cs="Book Antiqua"/>
          <w:color w:val="000000"/>
        </w:rPr>
        <w:t>cause ocular morbidity</w:t>
      </w:r>
      <w:r w:rsidRPr="00B15AB2">
        <w:rPr>
          <w:rFonts w:ascii="Book Antiqua" w:eastAsia="Book Antiqua" w:hAnsi="Book Antiqua" w:cs="Book Antiqua"/>
          <w:color w:val="000000"/>
        </w:rPr>
        <w:t xml:space="preserve">, which can lead to psychological distress in new </w:t>
      </w:r>
      <w:proofErr w:type="gramStart"/>
      <w:r w:rsidRPr="00B15AB2">
        <w:rPr>
          <w:rFonts w:ascii="Book Antiqua" w:eastAsia="Book Antiqua" w:hAnsi="Book Antiqua" w:cs="Book Antiqua"/>
          <w:color w:val="000000"/>
        </w:rPr>
        <w:t>mothers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w:t>
      </w:r>
      <w:r w:rsidRPr="00B15AB2">
        <w:rPr>
          <w:rFonts w:ascii="Book Antiqua" w:eastAsia="Book Antiqua" w:hAnsi="Book Antiqua" w:cs="Book Antiqua"/>
          <w:color w:val="000000"/>
        </w:rPr>
        <w:t xml:space="preserve">. Poor vision may also lead to adverse effects on </w:t>
      </w:r>
      <w:proofErr w:type="spellStart"/>
      <w:r w:rsidRPr="00B15AB2">
        <w:rPr>
          <w:rFonts w:ascii="Book Antiqua" w:eastAsia="Book Antiqua" w:hAnsi="Book Antiqua" w:cs="Book Antiqua"/>
          <w:color w:val="000000"/>
        </w:rPr>
        <w:t>newborns</w:t>
      </w:r>
      <w:proofErr w:type="spellEnd"/>
      <w:r w:rsidRPr="00B15AB2">
        <w:rPr>
          <w:rFonts w:ascii="Book Antiqua" w:eastAsia="Book Antiqua" w:hAnsi="Book Antiqua" w:cs="Book Antiqua"/>
          <w:color w:val="000000"/>
        </w:rPr>
        <w:t xml:space="preserve"> through neglect and postnatal depression in the </w:t>
      </w:r>
      <w:proofErr w:type="gramStart"/>
      <w:r w:rsidRPr="00B15AB2">
        <w:rPr>
          <w:rFonts w:ascii="Book Antiqua" w:eastAsia="Book Antiqua" w:hAnsi="Book Antiqua" w:cs="Book Antiqua"/>
          <w:color w:val="000000"/>
        </w:rPr>
        <w:t>mother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w:t>
      </w:r>
      <w:r w:rsidRPr="00B15AB2">
        <w:rPr>
          <w:rFonts w:ascii="Book Antiqua" w:eastAsia="Book Antiqua" w:hAnsi="Book Antiqua" w:cs="Book Antiqua"/>
          <w:color w:val="000000"/>
        </w:rPr>
        <w:t>.</w:t>
      </w:r>
    </w:p>
    <w:p w14:paraId="7911B986" w14:textId="77777777" w:rsidR="00A77B3E" w:rsidRPr="00B15AB2" w:rsidRDefault="00A77B3E" w:rsidP="00B15AB2">
      <w:pPr>
        <w:spacing w:line="360" w:lineRule="auto"/>
        <w:jc w:val="both"/>
        <w:rPr>
          <w:rFonts w:ascii="Book Antiqua" w:hAnsi="Book Antiqua"/>
        </w:rPr>
      </w:pPr>
    </w:p>
    <w:p w14:paraId="380735B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aps/>
          <w:color w:val="000000"/>
          <w:u w:val="single"/>
        </w:rPr>
        <w:t>RISK FACTORS FOR DR PROGRESSION</w:t>
      </w:r>
    </w:p>
    <w:p w14:paraId="07A4F7B7" w14:textId="39700EC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The incidence of DR is highly dependent on the duration and control of diabetes, and risk factors such as </w:t>
      </w:r>
      <w:proofErr w:type="gramStart"/>
      <w:r w:rsidRPr="00B15AB2">
        <w:rPr>
          <w:rFonts w:ascii="Book Antiqua" w:eastAsia="Book Antiqua" w:hAnsi="Book Antiqua" w:cs="Book Antiqua"/>
          <w:color w:val="000000"/>
        </w:rPr>
        <w:t>hyperglycaemia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w:t>
      </w:r>
      <w:r w:rsidR="00936CFB"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9]</w:t>
      </w:r>
      <w:r w:rsidRPr="00B15AB2">
        <w:rPr>
          <w:rFonts w:ascii="Book Antiqua" w:eastAsia="Book Antiqua" w:hAnsi="Book Antiqua" w:cs="Book Antiqua"/>
          <w:color w:val="000000"/>
        </w:rPr>
        <w:t>, hypertension</w:t>
      </w:r>
      <w:r w:rsidRPr="00B15AB2">
        <w:rPr>
          <w:rFonts w:ascii="Book Antiqua" w:eastAsia="Book Antiqua" w:hAnsi="Book Antiqua" w:cs="Book Antiqua"/>
          <w:color w:val="000000"/>
          <w:vertAlign w:val="superscript"/>
        </w:rPr>
        <w:t>[10]</w:t>
      </w:r>
      <w:r w:rsidRPr="00B15AB2">
        <w:rPr>
          <w:rFonts w:ascii="Book Antiqua" w:eastAsia="Book Antiqua" w:hAnsi="Book Antiqua" w:cs="Book Antiqua"/>
          <w:color w:val="000000"/>
        </w:rPr>
        <w:t>, dyslipidaemia</w:t>
      </w:r>
      <w:r w:rsidRPr="00B15AB2">
        <w:rPr>
          <w:rFonts w:ascii="Book Antiqua" w:eastAsia="Book Antiqua" w:hAnsi="Book Antiqua" w:cs="Book Antiqua"/>
          <w:color w:val="000000"/>
          <w:vertAlign w:val="superscript"/>
        </w:rPr>
        <w:t>[11]</w:t>
      </w:r>
      <w:r w:rsidRPr="00B15AB2">
        <w:rPr>
          <w:rFonts w:ascii="Book Antiqua" w:eastAsia="Book Antiqua" w:hAnsi="Book Antiqua" w:cs="Book Antiqua"/>
          <w:color w:val="000000"/>
        </w:rPr>
        <w:t>, and nephropathy</w:t>
      </w:r>
      <w:r w:rsidRPr="00B15AB2">
        <w:rPr>
          <w:rFonts w:ascii="Book Antiqua" w:eastAsia="Book Antiqua" w:hAnsi="Book Antiqua" w:cs="Book Antiqua"/>
          <w:color w:val="000000"/>
          <w:vertAlign w:val="superscript"/>
        </w:rPr>
        <w:t>[12]</w:t>
      </w:r>
      <w:r w:rsidRPr="00B15AB2">
        <w:rPr>
          <w:rFonts w:ascii="Book Antiqua" w:eastAsia="Book Antiqua" w:hAnsi="Book Antiqua" w:cs="Book Antiqua"/>
          <w:color w:val="000000"/>
        </w:rPr>
        <w:t xml:space="preserve"> may accelerate DR progression in both pregnant and nonpregnant individuals.</w:t>
      </w:r>
    </w:p>
    <w:p w14:paraId="5EBFE478" w14:textId="06B95EFF"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In women with pre-existing DM, pregnancy is also known to be associated with worsening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w:t>
      </w:r>
      <w:r w:rsidRPr="00B15AB2">
        <w:rPr>
          <w:rFonts w:ascii="Book Antiqua" w:eastAsia="Book Antiqua" w:hAnsi="Book Antiqua" w:cs="Book Antiqua"/>
          <w:color w:val="000000"/>
        </w:rPr>
        <w:t xml:space="preserve">. As the prevalence of type 1 </w:t>
      </w:r>
      <w:r w:rsidR="003E4FA4" w:rsidRPr="00B15AB2">
        <w:rPr>
          <w:rFonts w:ascii="Book Antiqua" w:eastAsia="Book Antiqua" w:hAnsi="Book Antiqua" w:cs="Book Antiqua"/>
          <w:color w:val="000000"/>
        </w:rPr>
        <w:t>DM</w:t>
      </w:r>
      <w:r w:rsidRPr="00B15AB2">
        <w:rPr>
          <w:rFonts w:ascii="Book Antiqua" w:eastAsia="Book Antiqua" w:hAnsi="Book Antiqua" w:cs="Book Antiqua"/>
          <w:color w:val="000000"/>
        </w:rPr>
        <w:t xml:space="preserve"> (T1</w:t>
      </w:r>
      <w:proofErr w:type="gramStart"/>
      <w:r w:rsidRPr="00B15AB2">
        <w:rPr>
          <w:rFonts w:ascii="Book Antiqua" w:eastAsia="Book Antiqua" w:hAnsi="Book Antiqua" w:cs="Book Antiqua"/>
          <w:color w:val="000000"/>
        </w:rPr>
        <w:t>DM)</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14]</w:t>
      </w:r>
      <w:r w:rsidRPr="00B15AB2">
        <w:rPr>
          <w:rFonts w:ascii="Book Antiqua" w:eastAsia="Book Antiqua" w:hAnsi="Book Antiqua" w:cs="Book Antiqua"/>
          <w:color w:val="000000"/>
        </w:rPr>
        <w:t xml:space="preserve"> and type 2 </w:t>
      </w:r>
      <w:r w:rsidR="003E4FA4" w:rsidRPr="00B15AB2">
        <w:rPr>
          <w:rFonts w:ascii="Book Antiqua" w:eastAsia="Book Antiqua" w:hAnsi="Book Antiqua" w:cs="Book Antiqua"/>
          <w:color w:val="000000"/>
        </w:rPr>
        <w:t>DM</w:t>
      </w:r>
      <w:r w:rsidRPr="00B15AB2">
        <w:rPr>
          <w:rFonts w:ascii="Book Antiqua" w:eastAsia="Book Antiqua" w:hAnsi="Book Antiqua" w:cs="Book Antiqua"/>
          <w:color w:val="000000"/>
        </w:rPr>
        <w:t xml:space="preserve"> (T2DM)</w:t>
      </w:r>
      <w:r w:rsidRPr="00B15AB2">
        <w:rPr>
          <w:rFonts w:ascii="Book Antiqua" w:eastAsia="Book Antiqua" w:hAnsi="Book Antiqua" w:cs="Book Antiqua"/>
          <w:color w:val="000000"/>
          <w:vertAlign w:val="superscript"/>
        </w:rPr>
        <w:t>[15]</w:t>
      </w:r>
      <w:r w:rsidRPr="00B15AB2">
        <w:rPr>
          <w:rFonts w:ascii="Book Antiqua" w:eastAsia="Book Antiqua" w:hAnsi="Book Antiqua" w:cs="Book Antiqua"/>
          <w:color w:val="000000"/>
        </w:rPr>
        <w:t xml:space="preserve"> increases globally, recent studies have found that the incidence of DR in early pregnancy is approximately 63% in T1DM</w:t>
      </w:r>
      <w:r w:rsidRPr="00B15AB2">
        <w:rPr>
          <w:rFonts w:ascii="Book Antiqua" w:eastAsia="Book Antiqua" w:hAnsi="Book Antiqua" w:cs="Book Antiqua"/>
          <w:color w:val="000000"/>
          <w:vertAlign w:val="superscript"/>
        </w:rPr>
        <w:t>[16]</w:t>
      </w:r>
      <w:r w:rsidRPr="00B15AB2">
        <w:rPr>
          <w:rFonts w:ascii="Book Antiqua" w:eastAsia="Book Antiqua" w:hAnsi="Book Antiqua" w:cs="Book Antiqua"/>
          <w:color w:val="000000"/>
        </w:rPr>
        <w:t xml:space="preserve"> and 14% in T2DM</w:t>
      </w:r>
      <w:r w:rsidRPr="00B15AB2">
        <w:rPr>
          <w:rFonts w:ascii="Book Antiqua" w:eastAsia="Book Antiqua" w:hAnsi="Book Antiqua" w:cs="Book Antiqua"/>
          <w:color w:val="000000"/>
          <w:vertAlign w:val="superscript"/>
        </w:rPr>
        <w:t>[13]</w:t>
      </w:r>
      <w:r w:rsidRPr="00B15AB2">
        <w:rPr>
          <w:rFonts w:ascii="Book Antiqua" w:eastAsia="Book Antiqua" w:hAnsi="Book Antiqua" w:cs="Book Antiqua"/>
          <w:color w:val="000000"/>
        </w:rPr>
        <w:t xml:space="preserve">. The adverse effects of pregnancy on retinal status occur by the end of the second trimester and regress after delivery, but some severe cases may persist into the first year </w:t>
      </w:r>
      <w:proofErr w:type="gramStart"/>
      <w:r w:rsidRPr="00B15AB2">
        <w:rPr>
          <w:rFonts w:ascii="Book Antiqua" w:eastAsia="Book Antiqua" w:hAnsi="Book Antiqua" w:cs="Book Antiqua"/>
          <w:color w:val="000000"/>
        </w:rPr>
        <w:t>postpartum</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13,17-19]</w:t>
      </w:r>
      <w:r w:rsidRPr="00B15AB2">
        <w:rPr>
          <w:rFonts w:ascii="Book Antiqua" w:eastAsia="Book Antiqua" w:hAnsi="Book Antiqua" w:cs="Book Antiqua"/>
          <w:color w:val="000000"/>
        </w:rPr>
        <w:t xml:space="preserve">. Risk factors such as poor glycaemic control during </w:t>
      </w:r>
      <w:proofErr w:type="gramStart"/>
      <w:r w:rsidRPr="00B15AB2">
        <w:rPr>
          <w:rFonts w:ascii="Book Antiqua" w:eastAsia="Book Antiqua" w:hAnsi="Book Antiqua" w:cs="Book Antiqua"/>
          <w:color w:val="000000"/>
        </w:rPr>
        <w:t>pregnancy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w:t>
      </w:r>
      <w:r w:rsidRPr="00B15AB2">
        <w:rPr>
          <w:rFonts w:ascii="Book Antiqua" w:eastAsia="Book Antiqua" w:hAnsi="Book Antiqua" w:cs="Book Antiqua"/>
          <w:color w:val="000000"/>
        </w:rPr>
        <w:t>, longer duration of diabetes before conception</w:t>
      </w:r>
      <w:r w:rsidRPr="00B15AB2">
        <w:rPr>
          <w:rFonts w:ascii="Book Antiqua" w:eastAsia="Book Antiqua" w:hAnsi="Book Antiqua" w:cs="Book Antiqua"/>
          <w:color w:val="000000"/>
          <w:vertAlign w:val="superscript"/>
        </w:rPr>
        <w:t>[20]</w:t>
      </w:r>
      <w:r w:rsidRPr="00B15AB2">
        <w:rPr>
          <w:rFonts w:ascii="Book Antiqua" w:eastAsia="Book Antiqua" w:hAnsi="Book Antiqua" w:cs="Book Antiqua"/>
          <w:color w:val="000000"/>
        </w:rPr>
        <w:t>, rapid normalization of glycated haemoglobin (HbA1c) at the beginning of pregnancy</w:t>
      </w:r>
      <w:r w:rsidRPr="00B15AB2">
        <w:rPr>
          <w:rFonts w:ascii="Book Antiqua" w:eastAsia="Book Antiqua" w:hAnsi="Book Antiqua" w:cs="Book Antiqua"/>
          <w:color w:val="000000"/>
          <w:vertAlign w:val="superscript"/>
        </w:rPr>
        <w:t>[20]</w:t>
      </w:r>
      <w:r w:rsidRPr="00B15AB2">
        <w:rPr>
          <w:rFonts w:ascii="Book Antiqua" w:eastAsia="Book Antiqua" w:hAnsi="Book Antiqua" w:cs="Book Antiqua"/>
          <w:color w:val="000000"/>
        </w:rPr>
        <w:t>, hypertension</w:t>
      </w:r>
      <w:r w:rsidRPr="00B15AB2">
        <w:rPr>
          <w:rFonts w:ascii="Book Antiqua" w:eastAsia="Book Antiqua" w:hAnsi="Book Antiqua" w:cs="Book Antiqua"/>
          <w:color w:val="000000"/>
          <w:vertAlign w:val="superscript"/>
        </w:rPr>
        <w:t>[21]</w:t>
      </w:r>
      <w:r w:rsidRPr="00B15AB2">
        <w:rPr>
          <w:rFonts w:ascii="Book Antiqua" w:eastAsia="Book Antiqua" w:hAnsi="Book Antiqua" w:cs="Book Antiqua"/>
          <w:color w:val="000000"/>
        </w:rPr>
        <w:t>, and preeclampsia</w:t>
      </w:r>
      <w:r w:rsidRPr="00B15AB2">
        <w:rPr>
          <w:rFonts w:ascii="Book Antiqua" w:eastAsia="Book Antiqua" w:hAnsi="Book Antiqua" w:cs="Book Antiqua"/>
          <w:color w:val="000000"/>
          <w:vertAlign w:val="superscript"/>
        </w:rPr>
        <w:t>[22]</w:t>
      </w:r>
      <w:r w:rsidRPr="00B15AB2">
        <w:rPr>
          <w:rFonts w:ascii="Book Antiqua" w:eastAsia="Book Antiqua" w:hAnsi="Book Antiqua" w:cs="Book Antiqua"/>
          <w:color w:val="000000"/>
        </w:rPr>
        <w:t xml:space="preserve"> may influence the development and progression of DR during pregnancy.</w:t>
      </w:r>
    </w:p>
    <w:p w14:paraId="02ACCA41" w14:textId="2E56C98B"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severity of DR at conception also has an impact on DR progression during pregnancy, as progression was more significant in pregnant women with moderate and severe forms of DR than in those with mild or no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16]</w:t>
      </w:r>
      <w:r w:rsidRPr="00B15AB2">
        <w:rPr>
          <w:rFonts w:ascii="Book Antiqua" w:eastAsia="Book Antiqua" w:hAnsi="Book Antiqua" w:cs="Book Antiqua"/>
          <w:color w:val="000000"/>
        </w:rPr>
        <w:t>. According to the Diabetes in Early Pregnancy Study, approximately 55% of pregnant women with moderate-to-severe NPDR and 21% with mild NPDR show</w:t>
      </w:r>
      <w:r w:rsidR="00CF3CFA" w:rsidRPr="00B15AB2">
        <w:rPr>
          <w:rFonts w:ascii="Book Antiqua" w:eastAsia="Book Antiqua" w:hAnsi="Book Antiqua" w:cs="Book Antiqua"/>
          <w:color w:val="000000"/>
        </w:rPr>
        <w:t>ed</w:t>
      </w:r>
      <w:r w:rsidRPr="00B15AB2">
        <w:rPr>
          <w:rFonts w:ascii="Book Antiqua" w:eastAsia="Book Antiqua" w:hAnsi="Book Antiqua" w:cs="Book Antiqua"/>
          <w:color w:val="000000"/>
        </w:rPr>
        <w:t xml:space="preserve"> deterioration of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20]</w:t>
      </w:r>
      <w:r w:rsidRPr="00B15AB2">
        <w:rPr>
          <w:rFonts w:ascii="Book Antiqua" w:eastAsia="Book Antiqua" w:hAnsi="Book Antiqua" w:cs="Book Antiqua"/>
          <w:color w:val="000000"/>
        </w:rPr>
        <w:t xml:space="preserve">. A review by Morrison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D96C64" w:rsidRPr="00B15AB2">
        <w:rPr>
          <w:rFonts w:ascii="Book Antiqua" w:eastAsia="Book Antiqua" w:hAnsi="Book Antiqua" w:cs="Book Antiqua"/>
          <w:color w:val="000000"/>
          <w:vertAlign w:val="superscript"/>
        </w:rPr>
        <w:t>[</w:t>
      </w:r>
      <w:proofErr w:type="gramEnd"/>
      <w:r w:rsidR="00D96C64" w:rsidRPr="00B15AB2">
        <w:rPr>
          <w:rFonts w:ascii="Book Antiqua" w:eastAsia="Book Antiqua" w:hAnsi="Book Antiqua" w:cs="Book Antiqua"/>
          <w:color w:val="000000"/>
          <w:vertAlign w:val="superscript"/>
        </w:rPr>
        <w:t>23]</w:t>
      </w:r>
      <w:r w:rsidRPr="00B15AB2">
        <w:rPr>
          <w:rFonts w:ascii="Book Antiqua" w:eastAsia="Book Antiqua" w:hAnsi="Book Antiqua" w:cs="Book Antiqua"/>
          <w:color w:val="000000"/>
        </w:rPr>
        <w:t xml:space="preserve"> found that when NPDR was present at baseline, 30.2% worsened, and 9.8% progressed to proliferative disease</w:t>
      </w:r>
      <w:r w:rsidRPr="00B15AB2">
        <w:rPr>
          <w:rFonts w:ascii="Book Antiqua" w:eastAsia="Book Antiqua" w:hAnsi="Book Antiqua" w:cs="Book Antiqua"/>
          <w:color w:val="000000"/>
          <w:vertAlign w:val="superscript"/>
        </w:rPr>
        <w:t>[23]</w:t>
      </w:r>
      <w:r w:rsidRPr="00B15AB2">
        <w:rPr>
          <w:rFonts w:ascii="Book Antiqua" w:eastAsia="Book Antiqua" w:hAnsi="Book Antiqua" w:cs="Book Antiqua"/>
          <w:color w:val="000000"/>
        </w:rPr>
        <w:t>. Macular oedema typically occur</w:t>
      </w:r>
      <w:r w:rsidR="00857639"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alongside proteinuria or hypertension</w:t>
      </w:r>
      <w:r w:rsidR="00CF3CFA" w:rsidRPr="00B15AB2">
        <w:rPr>
          <w:rFonts w:ascii="Book Antiqua" w:eastAsia="Book Antiqua" w:hAnsi="Book Antiqua" w:cs="Book Antiqua"/>
          <w:color w:val="000000"/>
        </w:rPr>
        <w:t xml:space="preserve"> and </w:t>
      </w:r>
      <w:r w:rsidRPr="00B15AB2">
        <w:rPr>
          <w:rFonts w:ascii="Book Antiqua" w:eastAsia="Book Antiqua" w:hAnsi="Book Antiqua" w:cs="Book Antiqua"/>
          <w:color w:val="000000"/>
        </w:rPr>
        <w:t>may progress throughout pregnancy and resolve during the postpartum period</w:t>
      </w:r>
      <w:r w:rsidR="00CF3CFA" w:rsidRPr="00B15AB2">
        <w:rPr>
          <w:rFonts w:ascii="Book Antiqua" w:eastAsia="Book Antiqua" w:hAnsi="Book Antiqua" w:cs="Book Antiqua"/>
          <w:color w:val="000000"/>
        </w:rPr>
        <w:t>; however,</w:t>
      </w:r>
      <w:r w:rsidRPr="00B15AB2">
        <w:rPr>
          <w:rFonts w:ascii="Book Antiqua" w:eastAsia="Book Antiqua" w:hAnsi="Book Antiqua" w:cs="Book Antiqua"/>
          <w:color w:val="000000"/>
        </w:rPr>
        <w:t xml:space="preserve"> some cases may persist and cause long-term vis</w:t>
      </w:r>
      <w:r w:rsidR="008527BF" w:rsidRPr="00B15AB2">
        <w:rPr>
          <w:rFonts w:ascii="Book Antiqua" w:eastAsia="Book Antiqua" w:hAnsi="Book Antiqua" w:cs="Book Antiqua"/>
          <w:color w:val="000000"/>
        </w:rPr>
        <w:t>ion</w:t>
      </w:r>
      <w:r w:rsidRPr="00B15AB2">
        <w:rPr>
          <w:rFonts w:ascii="Book Antiqua" w:eastAsia="Book Antiqua" w:hAnsi="Book Antiqua" w:cs="Book Antiqua"/>
          <w:color w:val="000000"/>
        </w:rPr>
        <w:t xml:space="preserve">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24]</w:t>
      </w:r>
      <w:r w:rsidRPr="00B15AB2">
        <w:rPr>
          <w:rFonts w:ascii="Book Antiqua" w:eastAsia="Book Antiqua" w:hAnsi="Book Antiqua" w:cs="Book Antiqua"/>
          <w:color w:val="000000"/>
        </w:rPr>
        <w:t>.</w:t>
      </w:r>
    </w:p>
    <w:p w14:paraId="39D7E05A" w14:textId="77777777" w:rsidR="00A77B3E" w:rsidRPr="00B15AB2" w:rsidRDefault="00A77B3E" w:rsidP="00B15AB2">
      <w:pPr>
        <w:spacing w:line="360" w:lineRule="auto"/>
        <w:jc w:val="both"/>
        <w:rPr>
          <w:rFonts w:ascii="Book Antiqua" w:hAnsi="Book Antiqua"/>
        </w:rPr>
      </w:pPr>
    </w:p>
    <w:p w14:paraId="29C6B424"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aps/>
          <w:color w:val="000000"/>
          <w:u w:val="single"/>
        </w:rPr>
        <w:t>PREPARING FOR DR PROGRESSION IN PREGNANT DIABETICS</w:t>
      </w:r>
    </w:p>
    <w:p w14:paraId="46F99295" w14:textId="5E69C559"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Screening and pre-pregnancy counselling and treatment</w:t>
      </w:r>
    </w:p>
    <w:p w14:paraId="6F793F3C" w14:textId="2E3BF29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Screening for DR is an important aspect of diabetes management, as it aims to detect DR as early as possible to enable timely treatment and prevent vision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25]</w:t>
      </w:r>
      <w:r w:rsidRPr="00B15AB2">
        <w:rPr>
          <w:rFonts w:ascii="Book Antiqua" w:eastAsia="Book Antiqua" w:hAnsi="Book Antiqua" w:cs="Book Antiqua"/>
          <w:color w:val="000000"/>
        </w:rPr>
        <w:t xml:space="preserve">. Diabetic women should have a preconception retinal screening and counselling on the risk of development and progression of DR, as well as comprehensive care by a multidisciplinary team consisting of an endocrinologist, an ophthalmologist, and a </w:t>
      </w:r>
      <w:proofErr w:type="gramStart"/>
      <w:r w:rsidRPr="00B15AB2">
        <w:rPr>
          <w:rFonts w:ascii="Book Antiqua" w:eastAsia="Book Antiqua" w:hAnsi="Book Antiqua" w:cs="Book Antiqua"/>
          <w:color w:val="000000"/>
        </w:rPr>
        <w:t>perinatologist</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26]</w:t>
      </w:r>
      <w:r w:rsidRPr="00B15AB2">
        <w:rPr>
          <w:rFonts w:ascii="Book Antiqua" w:eastAsia="Book Antiqua" w:hAnsi="Book Antiqua" w:cs="Book Antiqua"/>
          <w:color w:val="000000"/>
        </w:rPr>
        <w:t xml:space="preserve">. Comprehensive eye assessment, tight glycaemic control, and other assessments will be </w:t>
      </w:r>
      <w:r w:rsidR="00CF3CFA" w:rsidRPr="00B15AB2">
        <w:rPr>
          <w:rFonts w:ascii="Book Antiqua" w:eastAsia="Book Antiqua" w:hAnsi="Book Antiqua" w:cs="Book Antiqua"/>
          <w:color w:val="000000"/>
        </w:rPr>
        <w:t>performed</w:t>
      </w:r>
      <w:r w:rsidRPr="00B15AB2">
        <w:rPr>
          <w:rFonts w:ascii="Book Antiqua" w:eastAsia="Book Antiqua" w:hAnsi="Book Antiqua" w:cs="Book Antiqua"/>
          <w:color w:val="000000"/>
        </w:rPr>
        <w:t xml:space="preserve"> throughout the pregnancy </w:t>
      </w:r>
      <w:proofErr w:type="gramStart"/>
      <w:r w:rsidRPr="00B15AB2">
        <w:rPr>
          <w:rFonts w:ascii="Book Antiqua" w:eastAsia="Book Antiqua" w:hAnsi="Book Antiqua" w:cs="Book Antiqua"/>
          <w:color w:val="000000"/>
        </w:rPr>
        <w:t>period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27]</w:t>
      </w:r>
      <w:r w:rsidRPr="00B15AB2">
        <w:rPr>
          <w:rFonts w:ascii="Book Antiqua" w:eastAsia="Book Antiqua" w:hAnsi="Book Antiqua" w:cs="Book Antiqua"/>
          <w:color w:val="000000"/>
        </w:rPr>
        <w:t>.</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 xml:space="preserve">The duration of the follow-up is dependent on the stage of DR; the more severe </w:t>
      </w:r>
      <w:r w:rsidR="00CF3CFA" w:rsidRPr="00B15AB2">
        <w:rPr>
          <w:rFonts w:ascii="Book Antiqua" w:eastAsia="Book Antiqua" w:hAnsi="Book Antiqua" w:cs="Book Antiqua"/>
          <w:color w:val="000000"/>
        </w:rPr>
        <w:t xml:space="preserve">the </w:t>
      </w:r>
      <w:r w:rsidRPr="00B15AB2">
        <w:rPr>
          <w:rFonts w:ascii="Book Antiqua" w:eastAsia="Book Antiqua" w:hAnsi="Book Antiqua" w:cs="Book Antiqua"/>
          <w:color w:val="000000"/>
        </w:rPr>
        <w:t xml:space="preserve">DR </w:t>
      </w:r>
      <w:r w:rsidR="00CF3CFA" w:rsidRPr="00B15AB2">
        <w:rPr>
          <w:rFonts w:ascii="Book Antiqua" w:eastAsia="Book Antiqua" w:hAnsi="Book Antiqua" w:cs="Book Antiqua"/>
          <w:color w:val="000000"/>
        </w:rPr>
        <w:t xml:space="preserve">is at </w:t>
      </w:r>
      <w:r w:rsidRPr="00B15AB2">
        <w:rPr>
          <w:rFonts w:ascii="Book Antiqua" w:eastAsia="Book Antiqua" w:hAnsi="Book Antiqua" w:cs="Book Antiqua"/>
          <w:color w:val="000000"/>
        </w:rPr>
        <w:t>diagnos</w:t>
      </w:r>
      <w:r w:rsidR="00CF3CFA" w:rsidRPr="00B15AB2">
        <w:rPr>
          <w:rFonts w:ascii="Book Antiqua" w:eastAsia="Book Antiqua" w:hAnsi="Book Antiqua" w:cs="Book Antiqua"/>
          <w:color w:val="000000"/>
        </w:rPr>
        <w:t>is</w:t>
      </w:r>
      <w:r w:rsidRPr="00B15AB2">
        <w:rPr>
          <w:rFonts w:ascii="Book Antiqua" w:eastAsia="Book Antiqua" w:hAnsi="Book Antiqua" w:cs="Book Antiqua"/>
          <w:color w:val="000000"/>
        </w:rPr>
        <w:t xml:space="preserve"> </w:t>
      </w:r>
      <w:r w:rsidR="00CF3CFA" w:rsidRPr="00B15AB2">
        <w:rPr>
          <w:rFonts w:ascii="Book Antiqua" w:eastAsia="Book Antiqua" w:hAnsi="Book Antiqua" w:cs="Book Antiqua"/>
          <w:color w:val="000000"/>
        </w:rPr>
        <w:t>during</w:t>
      </w:r>
      <w:r w:rsidRPr="00B15AB2">
        <w:rPr>
          <w:rFonts w:ascii="Book Antiqua" w:eastAsia="Book Antiqua" w:hAnsi="Book Antiqua" w:cs="Book Antiqua"/>
          <w:color w:val="000000"/>
        </w:rPr>
        <w:t xml:space="preserve"> the initial check-up, the more frequent </w:t>
      </w:r>
      <w:r w:rsidR="00CF3CFA" w:rsidRPr="00B15AB2">
        <w:rPr>
          <w:rFonts w:ascii="Book Antiqua" w:eastAsia="Book Antiqua" w:hAnsi="Book Antiqua" w:cs="Book Antiqua"/>
          <w:color w:val="000000"/>
        </w:rPr>
        <w:t xml:space="preserve">the </w:t>
      </w:r>
      <w:r w:rsidRPr="00B15AB2">
        <w:rPr>
          <w:rFonts w:ascii="Book Antiqua" w:eastAsia="Book Antiqua" w:hAnsi="Book Antiqua" w:cs="Book Antiqua"/>
          <w:color w:val="000000"/>
        </w:rPr>
        <w:t xml:space="preserve">follow-up </w:t>
      </w:r>
      <w:r w:rsidR="00CF3CFA" w:rsidRPr="00B15AB2">
        <w:rPr>
          <w:rFonts w:ascii="Book Antiqua" w:eastAsia="Book Antiqua" w:hAnsi="Book Antiqua" w:cs="Book Antiqua"/>
          <w:color w:val="000000"/>
        </w:rPr>
        <w:t>schedule will be</w:t>
      </w:r>
      <w:r w:rsidRPr="00B15AB2">
        <w:rPr>
          <w:rFonts w:ascii="Book Antiqua" w:eastAsia="Book Antiqua" w:hAnsi="Book Antiqua" w:cs="Book Antiqua"/>
          <w:color w:val="000000"/>
        </w:rPr>
        <w:t xml:space="preserve">. Maximal control of both glucose levels and blood pressure is essential in the treatment of DR during </w:t>
      </w:r>
      <w:proofErr w:type="gramStart"/>
      <w:r w:rsidRPr="00B15AB2">
        <w:rPr>
          <w:rFonts w:ascii="Book Antiqua" w:eastAsia="Book Antiqua" w:hAnsi="Book Antiqua" w:cs="Book Antiqua"/>
          <w:color w:val="000000"/>
        </w:rPr>
        <w:t>pregnancy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16]</w:t>
      </w:r>
      <w:r w:rsidRPr="00B15AB2">
        <w:rPr>
          <w:rFonts w:ascii="Book Antiqua" w:eastAsia="Book Antiqua" w:hAnsi="Book Antiqua" w:cs="Book Antiqua"/>
          <w:color w:val="000000"/>
        </w:rPr>
        <w:t>.</w:t>
      </w:r>
    </w:p>
    <w:p w14:paraId="197BCA39" w14:textId="77777777" w:rsidR="00A77B3E" w:rsidRPr="00B15AB2" w:rsidRDefault="00A77B3E" w:rsidP="00B15AB2">
      <w:pPr>
        <w:spacing w:line="360" w:lineRule="auto"/>
        <w:jc w:val="both"/>
        <w:rPr>
          <w:rFonts w:ascii="Book Antiqua" w:hAnsi="Book Antiqua"/>
        </w:rPr>
      </w:pPr>
    </w:p>
    <w:p w14:paraId="3D09B610"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Laser photocoagulation for DR</w:t>
      </w:r>
    </w:p>
    <w:p w14:paraId="389A56FC" w14:textId="0DFE352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Currently, scatter or panretinal photocoagulation (PRP) is a preferred treatment modality for all patients, including pregnant women with DR, which involves applying laser burns on the retina while sparing the central macular area to reduce the ischaemic drive and the risk of vision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28]</w:t>
      </w:r>
      <w:r w:rsidRPr="00B15AB2">
        <w:rPr>
          <w:rFonts w:ascii="Book Antiqua" w:eastAsia="Book Antiqua" w:hAnsi="Book Antiqua" w:cs="Book Antiqua"/>
          <w:color w:val="000000"/>
        </w:rPr>
        <w:t xml:space="preserve">. In an unfortunate event of DR progression, pregnant women with severe NPDR and PDR at the </w:t>
      </w:r>
      <w:proofErr w:type="spellStart"/>
      <w:r w:rsidRPr="00B15AB2">
        <w:rPr>
          <w:rFonts w:ascii="Book Antiqua" w:eastAsia="Book Antiqua" w:hAnsi="Book Antiqua" w:cs="Book Antiqua"/>
          <w:color w:val="000000"/>
        </w:rPr>
        <w:t>preproliferative</w:t>
      </w:r>
      <w:proofErr w:type="spellEnd"/>
      <w:r w:rsidRPr="00B15AB2">
        <w:rPr>
          <w:rFonts w:ascii="Book Antiqua" w:eastAsia="Book Antiqua" w:hAnsi="Book Antiqua" w:cs="Book Antiqua"/>
          <w:color w:val="000000"/>
        </w:rPr>
        <w:t xml:space="preserve"> stage may consider either scatter or PRP, as both are effective and safe treatment</w:t>
      </w:r>
      <w:r w:rsidR="006D6703"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with minimal side effects to the </w:t>
      </w:r>
      <w:proofErr w:type="gramStart"/>
      <w:r w:rsidRPr="00B15AB2">
        <w:rPr>
          <w:rFonts w:ascii="Book Antiqua" w:eastAsia="Book Antiqua" w:hAnsi="Book Antiqua" w:cs="Book Antiqua"/>
          <w:color w:val="000000"/>
        </w:rPr>
        <w:t>foetus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29</w:t>
      </w:r>
      <w:r w:rsidR="00663D47"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30]</w:t>
      </w:r>
      <w:r w:rsidRPr="00B15AB2">
        <w:rPr>
          <w:rFonts w:ascii="Book Antiqua" w:eastAsia="Book Antiqua" w:hAnsi="Book Antiqua" w:cs="Book Antiqua"/>
          <w:color w:val="000000"/>
        </w:rPr>
        <w:t xml:space="preserve">. Although the results from protocol S of DRCR.net found that both </w:t>
      </w:r>
      <w:r w:rsidR="000E2596" w:rsidRPr="00B15AB2">
        <w:rPr>
          <w:rFonts w:ascii="Book Antiqua" w:eastAsia="Book Antiqua" w:hAnsi="Book Antiqua" w:cs="Book Antiqua"/>
          <w:color w:val="000000"/>
        </w:rPr>
        <w:t>anti-vascular endothelial growth factor agents (anti-VEGF)</w:t>
      </w:r>
      <w:r w:rsidRPr="00B15AB2">
        <w:rPr>
          <w:rFonts w:ascii="Book Antiqua" w:eastAsia="Book Antiqua" w:hAnsi="Book Antiqua" w:cs="Book Antiqua"/>
          <w:color w:val="000000"/>
        </w:rPr>
        <w:t xml:space="preserve"> and PRP are effective for PDR, anti-VEGF in pregnancy should be avoided whenever possible to minimize the placental transfer of drugs and risk to the </w:t>
      </w:r>
      <w:proofErr w:type="gramStart"/>
      <w:r w:rsidRPr="00B15AB2">
        <w:rPr>
          <w:rFonts w:ascii="Book Antiqua" w:eastAsia="Book Antiqua" w:hAnsi="Book Antiqua" w:cs="Book Antiqua"/>
          <w:color w:val="000000"/>
        </w:rPr>
        <w:t>foetus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30</w:t>
      </w:r>
      <w:r w:rsidR="005365D3"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31]</w:t>
      </w:r>
      <w:r w:rsidRPr="00B15AB2">
        <w:rPr>
          <w:rFonts w:ascii="Book Antiqua" w:eastAsia="Book Antiqua" w:hAnsi="Book Antiqua" w:cs="Book Antiqua"/>
          <w:color w:val="000000"/>
        </w:rPr>
        <w:t xml:space="preserve">. However, PRP treatment is associated with potential side effects, including worsening of macular oedema that may lead to transient or permanent vision loss, peripheral visual field defects, night vision loss, loss of contrast sensitivity, potential complications from misdirected or excessive burns, and progression of visual </w:t>
      </w:r>
      <w:proofErr w:type="gramStart"/>
      <w:r w:rsidRPr="00B15AB2">
        <w:rPr>
          <w:rFonts w:ascii="Book Antiqua" w:eastAsia="Book Antiqua" w:hAnsi="Book Antiqua" w:cs="Book Antiqua"/>
          <w:color w:val="000000"/>
        </w:rPr>
        <w:t>loss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32]</w:t>
      </w:r>
      <w:r w:rsidRPr="00B15AB2">
        <w:rPr>
          <w:rFonts w:ascii="Book Antiqua" w:eastAsia="Book Antiqua" w:hAnsi="Book Antiqua" w:cs="Book Antiqua"/>
          <w:color w:val="000000"/>
        </w:rPr>
        <w:t>.</w:t>
      </w:r>
    </w:p>
    <w:p w14:paraId="1407CCDA" w14:textId="77777777" w:rsidR="00A77B3E" w:rsidRPr="00B15AB2" w:rsidRDefault="00A77B3E" w:rsidP="00B15AB2">
      <w:pPr>
        <w:spacing w:line="360" w:lineRule="auto"/>
        <w:jc w:val="both"/>
        <w:rPr>
          <w:rFonts w:ascii="Book Antiqua" w:hAnsi="Book Antiqua"/>
        </w:rPr>
      </w:pPr>
    </w:p>
    <w:p w14:paraId="0A4A8FBB"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Anti-VEGF agents for PDR and DME in pregnancy</w:t>
      </w:r>
    </w:p>
    <w:p w14:paraId="6978A5D0" w14:textId="1B9CAA0B" w:rsidR="00A77B3E" w:rsidRPr="00B15AB2" w:rsidRDefault="000E2596"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VEGF</w:t>
      </w:r>
      <w:r w:rsidR="00E669DB" w:rsidRPr="00B15AB2">
        <w:rPr>
          <w:rFonts w:ascii="Book Antiqua" w:eastAsia="Book Antiqua" w:hAnsi="Book Antiqua" w:cs="Book Antiqua"/>
          <w:color w:val="000000"/>
        </w:rPr>
        <w:t xml:space="preserve">, an endothelial-cell-specific angiogenic </w:t>
      </w:r>
      <w:proofErr w:type="gramStart"/>
      <w:r w:rsidR="00E669DB" w:rsidRPr="00B15AB2">
        <w:rPr>
          <w:rFonts w:ascii="Book Antiqua" w:eastAsia="Book Antiqua" w:hAnsi="Book Antiqua" w:cs="Book Antiqua"/>
          <w:color w:val="000000"/>
        </w:rPr>
        <w:t>factor</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33]</w:t>
      </w:r>
      <w:r w:rsidR="00E669DB" w:rsidRPr="00B15AB2">
        <w:rPr>
          <w:rFonts w:ascii="Book Antiqua" w:eastAsia="Book Antiqua" w:hAnsi="Book Antiqua" w:cs="Book Antiqua"/>
          <w:color w:val="000000"/>
        </w:rPr>
        <w:t>, was suggested to be the primary mediator of diabetic retinal neovascularization, as its concentration in ocular fluid samples from patients with PDR was found to be significantly increased compared to samples from patients with NPDR</w:t>
      </w:r>
      <w:r w:rsidR="00E669DB" w:rsidRPr="00B15AB2">
        <w:rPr>
          <w:rFonts w:ascii="Book Antiqua" w:eastAsia="Book Antiqua" w:hAnsi="Book Antiqua" w:cs="Book Antiqua"/>
          <w:color w:val="000000"/>
          <w:vertAlign w:val="superscript"/>
        </w:rPr>
        <w:t>[34]</w:t>
      </w:r>
      <w:r w:rsidR="00E669DB" w:rsidRPr="00B15AB2">
        <w:rPr>
          <w:rFonts w:ascii="Book Antiqua" w:eastAsia="Book Antiqua" w:hAnsi="Book Antiqua" w:cs="Book Antiqua"/>
          <w:color w:val="000000"/>
        </w:rPr>
        <w:t xml:space="preserve">. Since then, clinical studies have suggested that anti-VEGF therapy is effective for </w:t>
      </w:r>
      <w:proofErr w:type="gramStart"/>
      <w:r w:rsidR="00E669DB" w:rsidRPr="00B15AB2">
        <w:rPr>
          <w:rFonts w:ascii="Book Antiqua" w:eastAsia="Book Antiqua" w:hAnsi="Book Antiqua" w:cs="Book Antiqua"/>
          <w:color w:val="000000"/>
        </w:rPr>
        <w:t>PDR</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30]</w:t>
      </w:r>
      <w:r w:rsidR="00E669DB" w:rsidRPr="00B15AB2">
        <w:rPr>
          <w:rFonts w:ascii="Book Antiqua" w:eastAsia="Book Antiqua" w:hAnsi="Book Antiqua" w:cs="Book Antiqua"/>
          <w:color w:val="000000"/>
        </w:rPr>
        <w:t>, and various anti-VEGF drugs, such as pegaptanib, ranibizumab, bevacizumab, and aflibercept, have been used. Pegaptanib (Macugen®; Pfizer Inc.) is a 28-base ribonucleic acid aptamer that specifically binds to and blocks the activity of the 165 amino acid isoform of VEGF (VEGF</w:t>
      </w:r>
      <w:proofErr w:type="gramStart"/>
      <w:r w:rsidR="00E669DB" w:rsidRPr="00B15AB2">
        <w:rPr>
          <w:rFonts w:ascii="Book Antiqua" w:eastAsia="Book Antiqua" w:hAnsi="Book Antiqua" w:cs="Book Antiqua"/>
          <w:color w:val="000000"/>
          <w:vertAlign w:val="subscript"/>
        </w:rPr>
        <w:t>165</w:t>
      </w:r>
      <w:r w:rsidR="00E669DB" w:rsidRPr="00B15AB2">
        <w:rPr>
          <w:rFonts w:ascii="Book Antiqua" w:eastAsia="Book Antiqua" w:hAnsi="Book Antiqua" w:cs="Book Antiqua"/>
          <w:color w:val="000000"/>
        </w:rPr>
        <w:t>)</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35]</w:t>
      </w:r>
      <w:r w:rsidR="00E669DB" w:rsidRPr="00B15AB2">
        <w:rPr>
          <w:rFonts w:ascii="Book Antiqua" w:eastAsia="Book Antiqua" w:hAnsi="Book Antiqua" w:cs="Book Antiqua"/>
          <w:color w:val="000000"/>
        </w:rPr>
        <w:t xml:space="preserve"> and was approved by the United States Federal Drug Administration (FDA) for the treatment of neovascular age-related macular degeneration in 2004</w:t>
      </w:r>
      <w:r w:rsidR="00E669DB" w:rsidRPr="00B15AB2">
        <w:rPr>
          <w:rFonts w:ascii="Book Antiqua" w:eastAsia="Book Antiqua" w:hAnsi="Book Antiqua" w:cs="Book Antiqua"/>
          <w:color w:val="000000"/>
          <w:vertAlign w:val="superscript"/>
        </w:rPr>
        <w:t>[36]</w:t>
      </w:r>
      <w:r w:rsidR="006D6703" w:rsidRPr="00B15AB2">
        <w:rPr>
          <w:rFonts w:ascii="Book Antiqua" w:eastAsia="Book Antiqua" w:hAnsi="Book Antiqua" w:cs="Book Antiqua"/>
          <w:color w:val="000000"/>
        </w:rPr>
        <w:t xml:space="preserve">; </w:t>
      </w:r>
      <w:r w:rsidR="00E669DB" w:rsidRPr="00B15AB2">
        <w:rPr>
          <w:rFonts w:ascii="Book Antiqua" w:eastAsia="Book Antiqua" w:hAnsi="Book Antiqua" w:cs="Book Antiqua"/>
          <w:color w:val="000000"/>
        </w:rPr>
        <w:t>administration of a 0.3 mg (0.9 mL) dose</w:t>
      </w:r>
      <w:r w:rsidR="006D6703" w:rsidRPr="00B15AB2">
        <w:rPr>
          <w:rFonts w:ascii="Book Antiqua" w:eastAsia="Book Antiqua" w:hAnsi="Book Antiqua" w:cs="Book Antiqua"/>
          <w:color w:val="000000"/>
        </w:rPr>
        <w:t xml:space="preserve"> is recommended</w:t>
      </w:r>
      <w:r w:rsidR="00E669DB" w:rsidRPr="00B15AB2">
        <w:rPr>
          <w:rFonts w:ascii="Book Antiqua" w:eastAsia="Book Antiqua" w:hAnsi="Book Antiqua" w:cs="Book Antiqua"/>
          <w:color w:val="000000"/>
        </w:rPr>
        <w:t xml:space="preserve"> once every six weeks by intravitreal injection. The use of pegaptanib has been shown to reduce retinal thickness and improve vision in </w:t>
      </w:r>
      <w:proofErr w:type="gramStart"/>
      <w:r w:rsidR="00E669DB" w:rsidRPr="00B15AB2">
        <w:rPr>
          <w:rFonts w:ascii="Book Antiqua" w:eastAsia="Book Antiqua" w:hAnsi="Book Antiqua" w:cs="Book Antiqua"/>
          <w:color w:val="000000"/>
        </w:rPr>
        <w:t>PDR</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37]</w:t>
      </w:r>
      <w:r w:rsidR="00E669DB" w:rsidRPr="00B15AB2">
        <w:rPr>
          <w:rFonts w:ascii="Book Antiqua" w:eastAsia="Book Antiqua" w:hAnsi="Book Antiqua" w:cs="Book Antiqua"/>
          <w:color w:val="000000"/>
        </w:rPr>
        <w:t xml:space="preserve"> and macular oedema</w:t>
      </w:r>
      <w:r w:rsidR="00E669DB" w:rsidRPr="00B15AB2">
        <w:rPr>
          <w:rFonts w:ascii="Book Antiqua" w:eastAsia="Book Antiqua" w:hAnsi="Book Antiqua" w:cs="Book Antiqua"/>
          <w:color w:val="000000"/>
          <w:vertAlign w:val="superscript"/>
        </w:rPr>
        <w:t>[38]</w:t>
      </w:r>
      <w:r w:rsidR="00E669DB" w:rsidRPr="00B15AB2">
        <w:rPr>
          <w:rFonts w:ascii="Book Antiqua" w:eastAsia="Book Antiqua" w:hAnsi="Book Antiqua" w:cs="Book Antiqua"/>
          <w:color w:val="000000"/>
        </w:rPr>
        <w:t>. However, its use worldwide and in Malaysia for DME and PDR in nonpregnancy diabetic patients has been largely superseded by the other 3 anti-VEGF agents.</w:t>
      </w:r>
    </w:p>
    <w:p w14:paraId="547E1532" w14:textId="6BC5804E"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Ranibizumab (Lucentis®; Genentech Inc.) is a humanized monoclonal antibody fragment directed at all isoforms of VEGF-A and contains only the Fab fragment of the parental anti-VEGF antibody with a weight of 48 </w:t>
      </w:r>
      <w:proofErr w:type="gramStart"/>
      <w:r w:rsidRPr="00B15AB2">
        <w:rPr>
          <w:rFonts w:ascii="Book Antiqua" w:eastAsia="Book Antiqua" w:hAnsi="Book Antiqua" w:cs="Book Antiqua"/>
          <w:color w:val="000000"/>
        </w:rPr>
        <w:t>kDa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39]</w:t>
      </w:r>
      <w:r w:rsidRPr="00B15AB2">
        <w:rPr>
          <w:rFonts w:ascii="Book Antiqua" w:eastAsia="Book Antiqua" w:hAnsi="Book Antiqua" w:cs="Book Antiqua"/>
          <w:color w:val="000000"/>
        </w:rPr>
        <w:t xml:space="preserve">. The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Clinical Research Network’s (DRCR.net) Protocol S study found that eyes treated with ranibizumab were less likely to have vitreous haemorrhage (VH) and progress from severe NPDR to PDR than those treated with </w:t>
      </w:r>
      <w:proofErr w:type="gramStart"/>
      <w:r w:rsidRPr="00B15AB2">
        <w:rPr>
          <w:rFonts w:ascii="Book Antiqua" w:eastAsia="Book Antiqua" w:hAnsi="Book Antiqua" w:cs="Book Antiqua"/>
          <w:color w:val="000000"/>
        </w:rPr>
        <w:t>PRP</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30]</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The use of</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ranibizumab 0.3 to 0.5 mg (0.05 mL) as a monthly intravitreal injection attained FDA approval for the treatment of all forms of DR in 2017.</w:t>
      </w:r>
    </w:p>
    <w:p w14:paraId="040009F1" w14:textId="4F0D041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Bevacizumab (Avastin®; Genentech Inc.), a full-length recombinant humanized monoclonal immunoglobulin G1κ antibody weighing 149 kDa, which inactivates all VEGF </w:t>
      </w:r>
      <w:proofErr w:type="gramStart"/>
      <w:r w:rsidRPr="00B15AB2">
        <w:rPr>
          <w:rFonts w:ascii="Book Antiqua" w:eastAsia="Book Antiqua" w:hAnsi="Book Antiqua" w:cs="Book Antiqua"/>
          <w:color w:val="000000"/>
        </w:rPr>
        <w:t>isoforms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39]</w:t>
      </w:r>
      <w:r w:rsidRPr="00B15AB2">
        <w:rPr>
          <w:rFonts w:ascii="Book Antiqua" w:eastAsia="Book Antiqua" w:hAnsi="Book Antiqua" w:cs="Book Antiqua"/>
          <w:color w:val="000000"/>
        </w:rPr>
        <w:t xml:space="preserve">, was FDA-approved as a treatment for colorectal carcinoma in 2004. It is used as an off-label therapy by many ophthalmologists, as trials found its side-effect profile with doses of either 1.25 mg or 2.5 mg (0.05 mL) to be similar to </w:t>
      </w:r>
      <w:proofErr w:type="gramStart"/>
      <w:r w:rsidRPr="00B15AB2">
        <w:rPr>
          <w:rFonts w:ascii="Book Antiqua" w:eastAsia="Book Antiqua" w:hAnsi="Book Antiqua" w:cs="Book Antiqua"/>
          <w:color w:val="000000"/>
        </w:rPr>
        <w:t>ranibizumab</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40]</w:t>
      </w:r>
      <w:r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lastRenderedPageBreak/>
        <w:t xml:space="preserve">A 2-year randomized controlled trial also provided evidence supporting the use of bevacizumab for persistent centre-involving macular </w:t>
      </w:r>
      <w:proofErr w:type="gramStart"/>
      <w:r w:rsidRPr="00B15AB2">
        <w:rPr>
          <w:rFonts w:ascii="Book Antiqua" w:eastAsia="Book Antiqua" w:hAnsi="Book Antiqua" w:cs="Book Antiqua"/>
          <w:color w:val="000000"/>
        </w:rPr>
        <w:t>oedema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41]</w:t>
      </w:r>
      <w:r w:rsidRPr="00B15AB2">
        <w:rPr>
          <w:rFonts w:ascii="Book Antiqua" w:eastAsia="Book Antiqua" w:hAnsi="Book Antiqua" w:cs="Book Antiqua"/>
          <w:color w:val="000000"/>
        </w:rPr>
        <w:t>.</w:t>
      </w:r>
    </w:p>
    <w:p w14:paraId="108A0FD0" w14:textId="7D158B57"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Aflibercept (Eylea®; Regeneron Inc.) is a 115 kDa recombinant fusion protein that consists of VEGF-binding domains for human VEGF receptors 1 and 2 fused to the Fc domain of human immunoglobulin-G1 and binds to all isomers of the VEGF-A </w:t>
      </w:r>
      <w:proofErr w:type="gramStart"/>
      <w:r w:rsidRPr="00B15AB2">
        <w:rPr>
          <w:rFonts w:ascii="Book Antiqua" w:eastAsia="Book Antiqua" w:hAnsi="Book Antiqua" w:cs="Book Antiqua"/>
          <w:color w:val="000000"/>
        </w:rPr>
        <w:t>family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38]</w:t>
      </w:r>
      <w:r w:rsidRPr="00B15AB2">
        <w:rPr>
          <w:rFonts w:ascii="Book Antiqua" w:eastAsia="Book Antiqua" w:hAnsi="Book Antiqua" w:cs="Book Antiqua"/>
          <w:color w:val="000000"/>
        </w:rPr>
        <w:t xml:space="preserve">. In 2014, the FDA approved aflibercept for the treatment of macular oedema after significant improvements in the primary endpoint of mean change in best-corrected visual acuity were achieved for the aflibercept-treated group in completed phase III VIVID and </w:t>
      </w:r>
      <w:proofErr w:type="gramStart"/>
      <w:r w:rsidRPr="00B15AB2">
        <w:rPr>
          <w:rFonts w:ascii="Book Antiqua" w:eastAsia="Book Antiqua" w:hAnsi="Book Antiqua" w:cs="Book Antiqua"/>
          <w:color w:val="000000"/>
        </w:rPr>
        <w:t>VISTA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42]</w:t>
      </w:r>
      <w:r w:rsidR="006F67C0" w:rsidRPr="00B15AB2">
        <w:rPr>
          <w:rFonts w:ascii="Book Antiqua" w:eastAsia="Book Antiqua" w:hAnsi="Book Antiqua" w:cs="Book Antiqua"/>
          <w:color w:val="000000"/>
        </w:rPr>
        <w:t xml:space="preserve"> trials, and the 52-w</w:t>
      </w:r>
      <w:r w:rsidRPr="00B15AB2">
        <w:rPr>
          <w:rFonts w:ascii="Book Antiqua" w:eastAsia="Book Antiqua" w:hAnsi="Book Antiqua" w:cs="Book Antiqua"/>
          <w:color w:val="000000"/>
        </w:rPr>
        <w:t>k visual and anatomic superiority of the intravitreal aflibercept injection group was sustained through week 100</w:t>
      </w:r>
      <w:r w:rsidRPr="00B15AB2">
        <w:rPr>
          <w:rFonts w:ascii="Book Antiqua" w:eastAsia="Book Antiqua" w:hAnsi="Book Antiqua" w:cs="Book Antiqua"/>
          <w:color w:val="000000"/>
          <w:vertAlign w:val="superscript"/>
        </w:rPr>
        <w:t>[43]</w:t>
      </w:r>
      <w:r w:rsidRPr="00B15AB2">
        <w:rPr>
          <w:rFonts w:ascii="Book Antiqua" w:eastAsia="Book Antiqua" w:hAnsi="Book Antiqua" w:cs="Book Antiqua"/>
          <w:color w:val="000000"/>
        </w:rPr>
        <w:t xml:space="preserve">. The Panorama </w:t>
      </w:r>
      <w:proofErr w:type="gramStart"/>
      <w:r w:rsidRPr="00B15AB2">
        <w:rPr>
          <w:rFonts w:ascii="Book Antiqua" w:eastAsia="Book Antiqua" w:hAnsi="Book Antiqua" w:cs="Book Antiqua"/>
          <w:color w:val="000000"/>
        </w:rPr>
        <w:t>trial</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44]</w:t>
      </w:r>
      <w:r w:rsidRPr="00B15AB2">
        <w:rPr>
          <w:rFonts w:ascii="Book Antiqua" w:eastAsia="Book Antiqua" w:hAnsi="Book Antiqua" w:cs="Book Antiqua"/>
          <w:color w:val="000000"/>
        </w:rPr>
        <w:t xml:space="preserve"> was then </w:t>
      </w:r>
      <w:r w:rsidR="006D6703" w:rsidRPr="00B15AB2">
        <w:rPr>
          <w:rFonts w:ascii="Book Antiqua" w:eastAsia="Book Antiqua" w:hAnsi="Book Antiqua" w:cs="Book Antiqua"/>
          <w:color w:val="000000"/>
        </w:rPr>
        <w:t>conducted</w:t>
      </w:r>
      <w:r w:rsidRPr="00B15AB2">
        <w:rPr>
          <w:rFonts w:ascii="Book Antiqua" w:eastAsia="Book Antiqua" w:hAnsi="Book Antiqua" w:cs="Book Antiqua"/>
          <w:color w:val="000000"/>
        </w:rPr>
        <w:t xml:space="preserve"> to investigate aflibercept for the improvement of moderate-severe to severe NPDR without macular oedema, and the safety data were consistent with the results of phase III VIVID and VISTA trials, and the outcome was sustained through week 100</w:t>
      </w:r>
      <w:r w:rsidRPr="00B15AB2">
        <w:rPr>
          <w:rFonts w:ascii="Book Antiqua" w:eastAsia="Book Antiqua" w:hAnsi="Book Antiqua" w:cs="Book Antiqua"/>
          <w:color w:val="000000"/>
          <w:vertAlign w:val="superscript"/>
        </w:rPr>
        <w:t>[45]</w:t>
      </w:r>
      <w:r w:rsidRPr="00B15AB2">
        <w:rPr>
          <w:rFonts w:ascii="Book Antiqua" w:eastAsia="Book Antiqua" w:hAnsi="Book Antiqua" w:cs="Book Antiqua"/>
          <w:color w:val="000000"/>
        </w:rPr>
        <w:t xml:space="preserve">; thus, it obtained FDA approval for the treatment of DR in 2019. The recommended dosage of aflibercept injection for the treatment of macular oedema and </w:t>
      </w:r>
      <w:r w:rsidR="006F67C0" w:rsidRPr="00B15AB2">
        <w:rPr>
          <w:rFonts w:ascii="Book Antiqua" w:eastAsia="Book Antiqua" w:hAnsi="Book Antiqua" w:cs="Book Antiqua"/>
          <w:color w:val="000000"/>
        </w:rPr>
        <w:t xml:space="preserve">DR is 2 mg (0.05 mL) every 8 </w:t>
      </w:r>
      <w:proofErr w:type="spellStart"/>
      <w:r w:rsidR="006F67C0" w:rsidRPr="00B15AB2">
        <w:rPr>
          <w:rFonts w:ascii="Book Antiqua" w:eastAsia="Book Antiqua" w:hAnsi="Book Antiqua" w:cs="Book Antiqua"/>
          <w:color w:val="000000"/>
        </w:rPr>
        <w:t>wk</w:t>
      </w:r>
      <w:proofErr w:type="spellEnd"/>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after five initial monthly injections.</w:t>
      </w:r>
    </w:p>
    <w:p w14:paraId="1B8D46F4" w14:textId="1F6A9A8B"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VEGF also plays a role in the maintenance of foetal and placental </w:t>
      </w:r>
      <w:proofErr w:type="gramStart"/>
      <w:r w:rsidRPr="00B15AB2">
        <w:rPr>
          <w:rFonts w:ascii="Book Antiqua" w:eastAsia="Book Antiqua" w:hAnsi="Book Antiqua" w:cs="Book Antiqua"/>
          <w:color w:val="000000"/>
        </w:rPr>
        <w:t>vasculature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46]</w:t>
      </w:r>
      <w:r w:rsidRPr="00B15AB2">
        <w:rPr>
          <w:rFonts w:ascii="Book Antiqua" w:eastAsia="Book Antiqua" w:hAnsi="Book Antiqua" w:cs="Book Antiqua"/>
          <w:color w:val="000000"/>
        </w:rPr>
        <w:t>; thus, a reduction in VEGF expression has been linked with defective embryogenesis and foetal loss in humans</w:t>
      </w:r>
      <w:r w:rsidRPr="00B15AB2">
        <w:rPr>
          <w:rFonts w:ascii="Book Antiqua" w:eastAsia="Book Antiqua" w:hAnsi="Book Antiqua" w:cs="Book Antiqua"/>
          <w:color w:val="000000"/>
          <w:vertAlign w:val="superscript"/>
        </w:rPr>
        <w:t>[47]</w:t>
      </w:r>
      <w:r w:rsidRPr="00B15AB2">
        <w:rPr>
          <w:rFonts w:ascii="Book Antiqua" w:eastAsia="Book Antiqua" w:hAnsi="Book Antiqua" w:cs="Book Antiqua"/>
          <w:color w:val="000000"/>
        </w:rPr>
        <w:t xml:space="preserve">. Studies also found that the inhibition of VEGF activity and signalling pathways may lead to </w:t>
      </w:r>
      <w:proofErr w:type="gramStart"/>
      <w:r w:rsidRPr="00B15AB2">
        <w:rPr>
          <w:rFonts w:ascii="Book Antiqua" w:eastAsia="Book Antiqua" w:hAnsi="Book Antiqua" w:cs="Book Antiqua"/>
          <w:color w:val="000000"/>
        </w:rPr>
        <w:t>hypertension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48-50]</w:t>
      </w:r>
      <w:r w:rsidRPr="00B15AB2">
        <w:rPr>
          <w:rFonts w:ascii="Book Antiqua" w:eastAsia="Book Antiqua" w:hAnsi="Book Antiqua" w:cs="Book Antiqua"/>
          <w:b/>
          <w:bCs/>
          <w:color w:val="000000"/>
        </w:rPr>
        <w:t xml:space="preserve">. </w:t>
      </w:r>
      <w:r w:rsidRPr="00B15AB2">
        <w:rPr>
          <w:rFonts w:ascii="Book Antiqua" w:eastAsia="Book Antiqua" w:hAnsi="Book Antiqua" w:cs="Book Antiqua"/>
          <w:color w:val="000000"/>
        </w:rPr>
        <w:t>Despite this, the relationship between VEGF, hypertension, and preeclampsia is poorly understood. The teratogenicity of anti-VEGF drugs have been explored, categorized, and detailed by the FDA as follows</w:t>
      </w:r>
      <w:r w:rsidRPr="00B15AB2">
        <w:rPr>
          <w:rFonts w:ascii="Book Antiqua" w:eastAsia="Book Antiqua" w:hAnsi="Book Antiqua" w:cs="Book Antiqua"/>
          <w:color w:val="000000"/>
          <w:vertAlign w:val="superscript"/>
        </w:rPr>
        <w:t>[31]</w:t>
      </w:r>
      <w:r w:rsidRPr="00B15AB2">
        <w:rPr>
          <w:rFonts w:ascii="Book Antiqua" w:eastAsia="Book Antiqua" w:hAnsi="Book Antiqua" w:cs="Book Antiqua"/>
          <w:color w:val="000000"/>
        </w:rPr>
        <w:t xml:space="preserve">: </w:t>
      </w:r>
      <w:r w:rsidR="006F67C0" w:rsidRPr="00B15AB2">
        <w:rPr>
          <w:rFonts w:ascii="Book Antiqua" w:hAnsi="Book Antiqua" w:cs="Book Antiqua"/>
          <w:color w:val="000000"/>
          <w:lang w:eastAsia="zh-CN"/>
        </w:rPr>
        <w:t>P</w:t>
      </w:r>
      <w:r w:rsidRPr="00B15AB2">
        <w:rPr>
          <w:rFonts w:ascii="Book Antiqua" w:eastAsia="Book Antiqua" w:hAnsi="Book Antiqua" w:cs="Book Antiqua"/>
          <w:color w:val="000000"/>
        </w:rPr>
        <w:t>egaptanib ha</w:t>
      </w:r>
      <w:r w:rsidR="006B6E3E"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been assigned to Pregnancy Category B, where no teratogenicity was found in mice when given</w:t>
      </w:r>
      <w:r w:rsidR="006D6703" w:rsidRPr="00B15AB2">
        <w:rPr>
          <w:rFonts w:ascii="Book Antiqua" w:eastAsia="Book Antiqua" w:hAnsi="Book Antiqua" w:cs="Book Antiqua"/>
          <w:color w:val="000000"/>
        </w:rPr>
        <w:t xml:space="preserve"> an</w:t>
      </w:r>
      <w:r w:rsidRPr="00B15AB2">
        <w:rPr>
          <w:rFonts w:ascii="Book Antiqua" w:eastAsia="Book Antiqua" w:hAnsi="Book Antiqua" w:cs="Book Antiqua"/>
          <w:color w:val="000000"/>
        </w:rPr>
        <w:t xml:space="preserve"> intrav</w:t>
      </w:r>
      <w:r w:rsidR="006F67C0" w:rsidRPr="00B15AB2">
        <w:rPr>
          <w:rFonts w:ascii="Book Antiqua" w:eastAsia="Book Antiqua" w:hAnsi="Book Antiqua" w:cs="Book Antiqua"/>
          <w:color w:val="000000"/>
        </w:rPr>
        <w:t>enous dose of up to 40 mg/kg/d (approximately 7</w:t>
      </w:r>
      <w:r w:rsidRPr="00B15AB2">
        <w:rPr>
          <w:rFonts w:ascii="Book Antiqua" w:eastAsia="Book Antiqua" w:hAnsi="Book Antiqua" w:cs="Book Antiqua"/>
          <w:color w:val="000000"/>
        </w:rPr>
        <w:t>000 times the recommended human dose of 0.3 mg</w:t>
      </w:r>
      <w:r w:rsidRPr="00B15AB2">
        <w:rPr>
          <w:rFonts w:ascii="Book Antiqua" w:eastAsia="Book Antiqua" w:hAnsi="Book Antiqua" w:cs="Book Antiqua"/>
          <w:i/>
          <w:color w:val="000000"/>
        </w:rPr>
        <w:t xml:space="preserve"> per </w:t>
      </w:r>
      <w:r w:rsidRPr="00B15AB2">
        <w:rPr>
          <w:rFonts w:ascii="Book Antiqua" w:eastAsia="Book Antiqua" w:hAnsi="Book Antiqua" w:cs="Book Antiqua"/>
          <w:color w:val="000000"/>
        </w:rPr>
        <w:t>eye), while human studies are not yet available</w:t>
      </w:r>
      <w:r w:rsidRPr="00B15AB2">
        <w:rPr>
          <w:rFonts w:ascii="Book Antiqua" w:eastAsia="Book Antiqua" w:hAnsi="Book Antiqua" w:cs="Book Antiqua"/>
          <w:color w:val="000000"/>
          <w:vertAlign w:val="superscript"/>
        </w:rPr>
        <w:t>[51]</w:t>
      </w:r>
      <w:r w:rsidRPr="00B15AB2">
        <w:rPr>
          <w:rFonts w:ascii="Book Antiqua" w:eastAsia="Book Antiqua" w:hAnsi="Book Antiqua" w:cs="Book Antiqua"/>
          <w:color w:val="000000"/>
        </w:rPr>
        <w:t xml:space="preserve">; ranibizumab is designated Pregnancy Category C, where </w:t>
      </w:r>
      <w:r w:rsidR="006D6703" w:rsidRPr="00B15AB2">
        <w:rPr>
          <w:rFonts w:ascii="Book Antiqua" w:eastAsia="Book Antiqua" w:hAnsi="Book Antiqua" w:cs="Book Antiqua"/>
          <w:color w:val="000000"/>
        </w:rPr>
        <w:t xml:space="preserve">an </w:t>
      </w:r>
      <w:r w:rsidRPr="00B15AB2">
        <w:rPr>
          <w:rFonts w:ascii="Book Antiqua" w:eastAsia="Book Antiqua" w:hAnsi="Book Antiqua" w:cs="Book Antiqua"/>
          <w:color w:val="000000"/>
        </w:rPr>
        <w:t>embryo-foetal developmental toxicity study was performed on pregnant cynomolgus monkeys, and ske</w:t>
      </w:r>
      <w:r w:rsidR="006F67C0" w:rsidRPr="00B15AB2">
        <w:rPr>
          <w:rFonts w:ascii="Book Antiqua" w:eastAsia="Book Antiqua" w:hAnsi="Book Antiqua" w:cs="Book Antiqua"/>
          <w:color w:val="000000"/>
        </w:rPr>
        <w:t xml:space="preserve">letal abnormalities were found </w:t>
      </w:r>
      <w:r w:rsidRPr="00B15AB2">
        <w:rPr>
          <w:rFonts w:ascii="Book Antiqua" w:eastAsia="Book Antiqua" w:hAnsi="Book Antiqua" w:cs="Book Antiqua"/>
          <w:color w:val="000000"/>
        </w:rPr>
        <w:t xml:space="preserve">in foetuses from monkeys treated with </w:t>
      </w:r>
      <w:r w:rsidR="006D6703" w:rsidRPr="00B15AB2">
        <w:rPr>
          <w:rFonts w:ascii="Book Antiqua" w:eastAsia="Book Antiqua" w:hAnsi="Book Antiqua" w:cs="Book Antiqua"/>
          <w:color w:val="000000"/>
        </w:rPr>
        <w:t>a</w:t>
      </w:r>
      <w:r w:rsidRPr="00B15AB2">
        <w:rPr>
          <w:rFonts w:ascii="Book Antiqua" w:eastAsia="Book Antiqua" w:hAnsi="Book Antiqua" w:cs="Book Antiqua"/>
          <w:color w:val="000000"/>
        </w:rPr>
        <w:t xml:space="preserve"> dose of 1 mg/eye (approximately 13 times higher than predicted mean-</w:t>
      </w:r>
      <w:r w:rsidRPr="00B15AB2">
        <w:rPr>
          <w:rFonts w:ascii="Book Antiqua" w:eastAsia="Book Antiqua" w:hAnsi="Book Antiqua" w:cs="Book Antiqua"/>
          <w:color w:val="000000"/>
        </w:rPr>
        <w:lastRenderedPageBreak/>
        <w:t xml:space="preserve">steady stage </w:t>
      </w:r>
      <w:proofErr w:type="spellStart"/>
      <w:r w:rsidRPr="00B15AB2">
        <w:rPr>
          <w:rFonts w:ascii="Book Antiqua" w:eastAsia="Book Antiqua" w:hAnsi="Book Antiqua" w:cs="Book Antiqua"/>
          <w:color w:val="000000"/>
        </w:rPr>
        <w:t>C</w:t>
      </w:r>
      <w:r w:rsidRPr="00B15AB2">
        <w:rPr>
          <w:rFonts w:ascii="Book Antiqua" w:eastAsia="Book Antiqua" w:hAnsi="Book Antiqua" w:cs="Book Antiqua"/>
          <w:color w:val="000000"/>
          <w:vertAlign w:val="subscript"/>
        </w:rPr>
        <w:t>max</w:t>
      </w:r>
      <w:proofErr w:type="spellEnd"/>
      <w:r w:rsidRPr="00B15AB2">
        <w:rPr>
          <w:rFonts w:ascii="Book Antiqua" w:eastAsia="Book Antiqua" w:hAnsi="Book Antiqua" w:cs="Book Antiqua"/>
          <w:color w:val="000000"/>
        </w:rPr>
        <w:t xml:space="preserve"> levels with single eye treatment in humans)</w:t>
      </w:r>
      <w:r w:rsidR="006B6E3E"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w:t>
      </w:r>
      <w:r w:rsidR="006B6E3E" w:rsidRPr="00B15AB2">
        <w:rPr>
          <w:rFonts w:ascii="Book Antiqua" w:eastAsia="Book Antiqua" w:hAnsi="Book Antiqua" w:cs="Book Antiqua"/>
          <w:color w:val="000000"/>
        </w:rPr>
        <w:t>n</w:t>
      </w:r>
      <w:r w:rsidRPr="00B15AB2">
        <w:rPr>
          <w:rFonts w:ascii="Book Antiqua" w:eastAsia="Book Antiqua" w:hAnsi="Book Antiqua" w:cs="Book Antiqua"/>
          <w:color w:val="000000"/>
        </w:rPr>
        <w:t xml:space="preserve">o skeletal abnormalities were observed at the lower dose of 0.125 mg/eye (equivalent to </w:t>
      </w:r>
      <w:proofErr w:type="spellStart"/>
      <w:r w:rsidRPr="00B15AB2">
        <w:rPr>
          <w:rFonts w:ascii="Book Antiqua" w:eastAsia="Book Antiqua" w:hAnsi="Book Antiqua" w:cs="Book Antiqua"/>
          <w:color w:val="000000"/>
        </w:rPr>
        <w:t>C</w:t>
      </w:r>
      <w:r w:rsidRPr="00B15AB2">
        <w:rPr>
          <w:rFonts w:ascii="Book Antiqua" w:eastAsia="Book Antiqua" w:hAnsi="Book Antiqua" w:cs="Book Antiqua"/>
          <w:color w:val="000000"/>
          <w:vertAlign w:val="subscript"/>
        </w:rPr>
        <w:t>max</w:t>
      </w:r>
      <w:proofErr w:type="spellEnd"/>
      <w:r w:rsidRPr="00B15AB2">
        <w:rPr>
          <w:rFonts w:ascii="Book Antiqua" w:eastAsia="Book Antiqua" w:hAnsi="Book Antiqua" w:cs="Book Antiqua"/>
          <w:color w:val="000000"/>
        </w:rPr>
        <w:t xml:space="preserve"> levels with single eye treatment in humans), and no adequate and well-controlled studies of the administration</w:t>
      </w:r>
      <w:r w:rsidR="006D6703" w:rsidRPr="00B15AB2">
        <w:rPr>
          <w:rFonts w:ascii="Book Antiqua" w:eastAsia="Book Antiqua" w:hAnsi="Book Antiqua" w:cs="Book Antiqua"/>
          <w:color w:val="000000"/>
        </w:rPr>
        <w:t xml:space="preserve"> have been conducted</w:t>
      </w:r>
      <w:r w:rsidRPr="00B15AB2">
        <w:rPr>
          <w:rFonts w:ascii="Book Antiqua" w:eastAsia="Book Antiqua" w:hAnsi="Book Antiqua" w:cs="Book Antiqua"/>
          <w:color w:val="000000"/>
        </w:rPr>
        <w:t xml:space="preserve"> in pregnant women</w:t>
      </w:r>
      <w:r w:rsidRPr="00B15AB2">
        <w:rPr>
          <w:rFonts w:ascii="Book Antiqua" w:eastAsia="Book Antiqua" w:hAnsi="Book Antiqua" w:cs="Book Antiqua"/>
          <w:color w:val="000000"/>
          <w:vertAlign w:val="superscript"/>
        </w:rPr>
        <w:t>[52]</w:t>
      </w:r>
      <w:r w:rsidR="006B6E3E"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w:t>
      </w:r>
      <w:r w:rsidR="006B6E3E" w:rsidRPr="00B15AB2">
        <w:rPr>
          <w:rFonts w:ascii="Book Antiqua" w:eastAsia="Book Antiqua" w:hAnsi="Book Antiqua" w:cs="Book Antiqua"/>
          <w:color w:val="000000"/>
        </w:rPr>
        <w:t>b</w:t>
      </w:r>
      <w:r w:rsidRPr="00B15AB2">
        <w:rPr>
          <w:rFonts w:ascii="Book Antiqua" w:eastAsia="Book Antiqua" w:hAnsi="Book Antiqua" w:cs="Book Antiqua"/>
          <w:color w:val="000000"/>
        </w:rPr>
        <w:t>evacizumab ha</w:t>
      </w:r>
      <w:r w:rsidR="006D6703" w:rsidRPr="00B15AB2">
        <w:rPr>
          <w:rFonts w:ascii="Book Antiqua" w:eastAsia="Book Antiqua" w:hAnsi="Book Antiqua" w:cs="Book Antiqua"/>
          <w:color w:val="000000"/>
        </w:rPr>
        <w:t>s</w:t>
      </w:r>
      <w:r w:rsidRPr="00B15AB2">
        <w:rPr>
          <w:rFonts w:ascii="Book Antiqua" w:eastAsia="Book Antiqua" w:hAnsi="Book Antiqua" w:cs="Book Antiqua"/>
          <w:color w:val="000000"/>
        </w:rPr>
        <w:t xml:space="preserve"> been assigned to Pregnancy Category C, as pregnant rabbits dosed with 10 mg/kg to 100 mg/kg (approximately 1 to 10 times the clinical dose of 10 mg/kg) every three days</w:t>
      </w:r>
      <w:r w:rsidR="006D6703"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during</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day 6–18 of gestation showed decrease in maternal and foetal body weights, increased number of foetal resorptions, skeletal deformities, and corneal opacity in all doses, while controlled data are not yet available in human pregnancy</w:t>
      </w:r>
      <w:r w:rsidRPr="00B15AB2">
        <w:rPr>
          <w:rFonts w:ascii="Book Antiqua" w:eastAsia="Book Antiqua" w:hAnsi="Book Antiqua" w:cs="Book Antiqua"/>
          <w:color w:val="000000"/>
          <w:vertAlign w:val="superscript"/>
        </w:rPr>
        <w:t>[53]</w:t>
      </w:r>
      <w:r w:rsidRPr="00B15AB2">
        <w:rPr>
          <w:rFonts w:ascii="Book Antiqua" w:eastAsia="Book Antiqua" w:hAnsi="Book Antiqua" w:cs="Book Antiqua"/>
          <w:color w:val="000000"/>
        </w:rPr>
        <w:t>; and aflibercept is designated Pregnancy Category C, where embryo-foetal development studies on rabbits with intravenous doses of ≥</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3 mg/kg have revealed evidence of embryo-foetal toxicity such as post-implantation loss</w:t>
      </w:r>
      <w:r w:rsidR="006B6E3E" w:rsidRPr="00B15AB2">
        <w:rPr>
          <w:rFonts w:ascii="Book Antiqua" w:eastAsia="Book Antiqua" w:hAnsi="Book Antiqua" w:cs="Book Antiqua"/>
          <w:color w:val="000000"/>
        </w:rPr>
        <w:t xml:space="preserve"> and</w:t>
      </w:r>
      <w:r w:rsidRPr="00B15AB2">
        <w:rPr>
          <w:rFonts w:ascii="Book Antiqua" w:eastAsia="Book Antiqua" w:hAnsi="Book Antiqua" w:cs="Book Antiqua"/>
          <w:color w:val="000000"/>
        </w:rPr>
        <w:t xml:space="preserve"> foetal malformations including skeletal abnormalities in all doses, while no controlled data are yet</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available in pregnant women</w:t>
      </w:r>
      <w:r w:rsidRPr="00B15AB2">
        <w:rPr>
          <w:rFonts w:ascii="Book Antiqua" w:eastAsia="Book Antiqua" w:hAnsi="Book Antiqua" w:cs="Book Antiqua"/>
          <w:color w:val="000000"/>
          <w:vertAlign w:val="superscript"/>
        </w:rPr>
        <w:t>[54]</w:t>
      </w:r>
      <w:r w:rsidRPr="00B15AB2">
        <w:rPr>
          <w:rFonts w:ascii="Book Antiqua" w:eastAsia="Book Antiqua" w:hAnsi="Book Antiqua" w:cs="Book Antiqua"/>
          <w:color w:val="000000"/>
        </w:rPr>
        <w:t>.</w:t>
      </w:r>
    </w:p>
    <w:p w14:paraId="15E7AE73" w14:textId="57B77D44"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pharmacokinetics of these anti-VEGF drugs have been tested in animals and humans, but not all pharmacokinetic values in humans have been obtained. Nevertheless, the pharmacokinetic characteristics of these 4 drugs appear to be similar. Following intravitreal injections, these anti-VEGF drugs leave the eye by crossing the retina and retinal pigment epithelium to the choroidal circulation, passing through the ciliary body and iris, or moving into the anterior chamber by diffusion and bulk flow before exiting through the trabecular meshwork, and none of the drugs degrades within the </w:t>
      </w:r>
      <w:proofErr w:type="gramStart"/>
      <w:r w:rsidRPr="00B15AB2">
        <w:rPr>
          <w:rFonts w:ascii="Book Antiqua" w:eastAsia="Book Antiqua" w:hAnsi="Book Antiqua" w:cs="Book Antiqua"/>
          <w:color w:val="000000"/>
        </w:rPr>
        <w:t>eye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55]</w:t>
      </w:r>
      <w:r w:rsidRPr="00B15AB2">
        <w:rPr>
          <w:rFonts w:ascii="Book Antiqua" w:eastAsia="Book Antiqua" w:hAnsi="Book Antiqua" w:cs="Book Antiqua"/>
          <w:color w:val="000000"/>
        </w:rPr>
        <w:t xml:space="preserve">. Systemic half-lives vary from hours to weeks before drug elimination </w:t>
      </w:r>
      <w:r w:rsidRPr="00B15AB2">
        <w:rPr>
          <w:rFonts w:ascii="Book Antiqua" w:eastAsia="Book Antiqua" w:hAnsi="Book Antiqua" w:cs="Book Antiqua"/>
          <w:i/>
          <w:iCs/>
          <w:color w:val="000000"/>
        </w:rPr>
        <w:t>via</w:t>
      </w:r>
      <w:r w:rsidRPr="00B15AB2">
        <w:rPr>
          <w:rFonts w:ascii="Book Antiqua" w:eastAsia="Book Antiqua" w:hAnsi="Book Antiqua" w:cs="Book Antiqua"/>
          <w:color w:val="000000"/>
        </w:rPr>
        <w:t xml:space="preserve"> glomerular filtration or pinocytotic elimination occurs.</w:t>
      </w:r>
    </w:p>
    <w:p w14:paraId="741C20E8" w14:textId="2B51991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Pegaptanib was found to have an intravitreal half-life of 3.9 d in </w:t>
      </w:r>
      <w:proofErr w:type="gramStart"/>
      <w:r w:rsidRPr="00B15AB2">
        <w:rPr>
          <w:rFonts w:ascii="Book Antiqua" w:eastAsia="Book Antiqua" w:hAnsi="Book Antiqua" w:cs="Book Antiqua"/>
          <w:color w:val="000000"/>
        </w:rPr>
        <w:t>monkeys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56]</w:t>
      </w:r>
      <w:r w:rsidRPr="00B15AB2">
        <w:rPr>
          <w:rFonts w:ascii="Book Antiqua" w:eastAsia="Book Antiqua" w:hAnsi="Book Antiqua" w:cs="Book Antiqua"/>
          <w:color w:val="000000"/>
        </w:rPr>
        <w:t xml:space="preserve"> and an estimated half-life of 7 d in humans. After entering the systemic circulation in humans, the maximum serum concentration is reached in 1–4 d, and the serum half-life is 10 d. It is metabolized by endo</w:t>
      </w:r>
      <w:r w:rsidR="006B6E3E" w:rsidRPr="00B15AB2">
        <w:rPr>
          <w:rFonts w:ascii="Book Antiqua" w:eastAsia="Book Antiqua" w:hAnsi="Book Antiqua" w:cs="Book Antiqua"/>
          <w:color w:val="000000"/>
        </w:rPr>
        <w:t>nucleases</w:t>
      </w:r>
      <w:r w:rsidRPr="00B15AB2">
        <w:rPr>
          <w:rFonts w:ascii="Book Antiqua" w:eastAsia="Book Antiqua" w:hAnsi="Book Antiqua" w:cs="Book Antiqua"/>
          <w:color w:val="000000"/>
        </w:rPr>
        <w:t xml:space="preserve"> and exonucleases, which are then excreted primarily in the urine. On the other hand, after intravitreal injection into rabbits, ranibizumab has a half-life of 2.6–2.88 </w:t>
      </w:r>
      <w:proofErr w:type="gramStart"/>
      <w:r w:rsidRPr="00B15AB2">
        <w:rPr>
          <w:rFonts w:ascii="Book Antiqua" w:eastAsia="Book Antiqua" w:hAnsi="Book Antiqua" w:cs="Book Antiqua"/>
          <w:color w:val="000000"/>
        </w:rPr>
        <w:t>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57-59]</w:t>
      </w:r>
      <w:r w:rsidRPr="00B15AB2">
        <w:rPr>
          <w:rFonts w:ascii="Book Antiqua" w:eastAsia="Book Antiqua" w:hAnsi="Book Antiqua" w:cs="Book Antiqua"/>
          <w:color w:val="000000"/>
        </w:rPr>
        <w:t xml:space="preserve"> with a maximum aq</w:t>
      </w:r>
      <w:r w:rsidR="006F67C0" w:rsidRPr="00B15AB2">
        <w:rPr>
          <w:rFonts w:ascii="Book Antiqua" w:eastAsia="Book Antiqua" w:hAnsi="Book Antiqua" w:cs="Book Antiqua"/>
          <w:color w:val="000000"/>
        </w:rPr>
        <w:t>ueous concentration after 3 d</w:t>
      </w:r>
      <w:r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lastRenderedPageBreak/>
        <w:t xml:space="preserve">Ranibizumab fully penetrates the retina one day after injection, and the concentrations in the </w:t>
      </w:r>
      <w:r w:rsidR="006F67C0" w:rsidRPr="00B15AB2">
        <w:rPr>
          <w:rFonts w:ascii="Book Antiqua" w:eastAsia="Book Antiqua" w:hAnsi="Book Antiqua" w:cs="Book Antiqua"/>
          <w:color w:val="000000"/>
        </w:rPr>
        <w:t>serum are either very low (1/10</w:t>
      </w:r>
      <w:r w:rsidRPr="00B15AB2">
        <w:rPr>
          <w:rFonts w:ascii="Book Antiqua" w:eastAsia="Book Antiqua" w:hAnsi="Book Antiqua" w:cs="Book Antiqua"/>
          <w:color w:val="000000"/>
        </w:rPr>
        <w:t>000 that of the vitreous)</w:t>
      </w:r>
      <w:r w:rsidRPr="00B15AB2">
        <w:rPr>
          <w:rFonts w:ascii="Book Antiqua" w:eastAsia="Book Antiqua" w:hAnsi="Book Antiqua" w:cs="Book Antiqua"/>
          <w:color w:val="000000"/>
          <w:vertAlign w:val="superscript"/>
        </w:rPr>
        <w:t>[58]</w:t>
      </w:r>
      <w:r w:rsidRPr="00B15AB2">
        <w:rPr>
          <w:rFonts w:ascii="Book Antiqua" w:eastAsia="Book Antiqua" w:hAnsi="Book Antiqua" w:cs="Book Antiqua"/>
          <w:color w:val="000000"/>
        </w:rPr>
        <w:t xml:space="preserve"> or undetectable</w:t>
      </w:r>
      <w:r w:rsidRPr="00B15AB2">
        <w:rPr>
          <w:rFonts w:ascii="Book Antiqua" w:eastAsia="Book Antiqua" w:hAnsi="Book Antiqua" w:cs="Book Antiqua"/>
          <w:color w:val="000000"/>
          <w:vertAlign w:val="superscript"/>
        </w:rPr>
        <w:t>[59]</w:t>
      </w:r>
      <w:r w:rsidRPr="00B15AB2">
        <w:rPr>
          <w:rFonts w:ascii="Book Antiqua" w:eastAsia="Book Antiqua" w:hAnsi="Book Antiqua" w:cs="Book Antiqua"/>
          <w:color w:val="000000"/>
        </w:rPr>
        <w:t>. The half-life of rani</w:t>
      </w:r>
      <w:r w:rsidR="006F67C0" w:rsidRPr="00B15AB2">
        <w:rPr>
          <w:rFonts w:ascii="Book Antiqua" w:eastAsia="Book Antiqua" w:hAnsi="Book Antiqua" w:cs="Book Antiqua"/>
          <w:color w:val="000000"/>
        </w:rPr>
        <w:t>bizumab in monkeys is 3 d</w:t>
      </w:r>
      <w:r w:rsidRPr="00B15AB2">
        <w:rPr>
          <w:rFonts w:ascii="Book Antiqua" w:eastAsia="Book Antiqua" w:hAnsi="Book Antiqua" w:cs="Book Antiqua"/>
          <w:color w:val="000000"/>
        </w:rPr>
        <w:t xml:space="preserve">, and serum concentrations are 1000-fold lower than those in the </w:t>
      </w:r>
      <w:proofErr w:type="gramStart"/>
      <w:r w:rsidRPr="00B15AB2">
        <w:rPr>
          <w:rFonts w:ascii="Book Antiqua" w:eastAsia="Book Antiqua" w:hAnsi="Book Antiqua" w:cs="Book Antiqua"/>
          <w:color w:val="000000"/>
        </w:rPr>
        <w:t>vitreous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60]</w:t>
      </w:r>
      <w:r w:rsidRPr="00B15AB2">
        <w:rPr>
          <w:rFonts w:ascii="Book Antiqua" w:eastAsia="Book Antiqua" w:hAnsi="Book Antiqua" w:cs="Book Antiqua"/>
          <w:color w:val="000000"/>
        </w:rPr>
        <w:t xml:space="preserve">. Intravitreal ranibizumab is found to distribute rapidly to the monkeys’ retina within 6–24 </w:t>
      </w:r>
      <w:proofErr w:type="gramStart"/>
      <w:r w:rsidRPr="00B15AB2">
        <w:rPr>
          <w:rFonts w:ascii="Book Antiqua" w:eastAsia="Book Antiqua" w:hAnsi="Book Antiqua" w:cs="Book Antiqua"/>
          <w:color w:val="000000"/>
        </w:rPr>
        <w:t>h</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60]</w:t>
      </w:r>
      <w:r w:rsidRPr="00B15AB2">
        <w:rPr>
          <w:rFonts w:ascii="Book Antiqua" w:eastAsia="Book Antiqua" w:hAnsi="Book Antiqua" w:cs="Book Antiqua"/>
          <w:color w:val="000000"/>
        </w:rPr>
        <w:t>. The half-life of intravitreal ranibizumab in humans</w:t>
      </w:r>
      <w:r w:rsidR="006F67C0" w:rsidRPr="00B15AB2">
        <w:rPr>
          <w:rFonts w:ascii="Book Antiqua" w:eastAsia="Book Antiqua" w:hAnsi="Book Antiqua" w:cs="Book Antiqua"/>
          <w:color w:val="000000"/>
        </w:rPr>
        <w:t xml:space="preserve"> is estimated to be 4.8–9 d</w:t>
      </w:r>
      <w:r w:rsidRPr="00B15AB2">
        <w:rPr>
          <w:rFonts w:ascii="Book Antiqua" w:eastAsia="Book Antiqua" w:hAnsi="Book Antiqua" w:cs="Book Antiqua"/>
          <w:color w:val="000000"/>
        </w:rPr>
        <w:t xml:space="preserve">, with serum </w:t>
      </w:r>
      <w:r w:rsidR="006F67C0" w:rsidRPr="00B15AB2">
        <w:rPr>
          <w:rFonts w:ascii="Book Antiqua" w:eastAsia="Book Antiqua" w:hAnsi="Book Antiqua" w:cs="Book Antiqua"/>
          <w:color w:val="000000"/>
        </w:rPr>
        <w:t>concentrations approximately 90</w:t>
      </w:r>
      <w:r w:rsidRPr="00B15AB2">
        <w:rPr>
          <w:rFonts w:ascii="Book Antiqua" w:eastAsia="Book Antiqua" w:hAnsi="Book Antiqua" w:cs="Book Antiqua"/>
          <w:color w:val="000000"/>
        </w:rPr>
        <w:t xml:space="preserve">000-fold lower than intraocular </w:t>
      </w:r>
      <w:proofErr w:type="gramStart"/>
      <w:r w:rsidRPr="00B15AB2">
        <w:rPr>
          <w:rFonts w:ascii="Book Antiqua" w:eastAsia="Book Antiqua" w:hAnsi="Book Antiqua" w:cs="Book Antiqua"/>
          <w:color w:val="000000"/>
        </w:rPr>
        <w:t>concentrations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55]</w:t>
      </w:r>
      <w:r w:rsidRPr="00B15AB2">
        <w:rPr>
          <w:rFonts w:ascii="Book Antiqua" w:eastAsia="Book Antiqua" w:hAnsi="Book Antiqua" w:cs="Book Antiqua"/>
          <w:color w:val="000000"/>
        </w:rPr>
        <w:t>. The intravitreal and serum half-lives of bevacizumab in rabbits are 4.32 and 6.8 d</w:t>
      </w:r>
      <w:r w:rsidR="006B6E3E" w:rsidRPr="00B15AB2">
        <w:rPr>
          <w:rFonts w:ascii="Book Antiqua" w:eastAsia="Book Antiqua" w:hAnsi="Book Antiqua" w:cs="Book Antiqua"/>
          <w:color w:val="000000"/>
        </w:rPr>
        <w:t xml:space="preserve">, </w:t>
      </w:r>
      <w:proofErr w:type="gramStart"/>
      <w:r w:rsidR="006B6E3E" w:rsidRPr="00B15AB2">
        <w:rPr>
          <w:rFonts w:ascii="Book Antiqua" w:eastAsia="Book Antiqua" w:hAnsi="Book Antiqua" w:cs="Book Antiqua"/>
          <w:color w:val="000000"/>
        </w:rPr>
        <w:t>respectively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61</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62]</w:t>
      </w:r>
      <w:r w:rsidRPr="00B15AB2">
        <w:rPr>
          <w:rFonts w:ascii="Book Antiqua" w:eastAsia="Book Antiqua" w:hAnsi="Book Antiqua" w:cs="Book Antiqua"/>
          <w:color w:val="000000"/>
        </w:rPr>
        <w:t xml:space="preserve">, with a maximum serum concentration reached in 8 d. After intravitreal injections in rabbits, bevacizumab appeared in the subretinal space within 2 </w:t>
      </w:r>
      <w:proofErr w:type="gramStart"/>
      <w:r w:rsidRPr="00B15AB2">
        <w:rPr>
          <w:rFonts w:ascii="Book Antiqua" w:eastAsia="Book Antiqua" w:hAnsi="Book Antiqua" w:cs="Book Antiqua"/>
          <w:color w:val="000000"/>
        </w:rPr>
        <w:t>h</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63]</w:t>
      </w:r>
      <w:r w:rsidRPr="00B15AB2">
        <w:rPr>
          <w:rFonts w:ascii="Book Antiqua" w:eastAsia="Book Antiqua" w:hAnsi="Book Antiqua" w:cs="Book Antiqua"/>
          <w:color w:val="000000"/>
        </w:rPr>
        <w:t xml:space="preserve">, the inner retina and choroid within the first day, and the outer layers and choroid in subsequent days, but no drugs were found at 4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vertAlign w:val="superscript"/>
        </w:rPr>
        <w:t>[64]</w:t>
      </w:r>
      <w:r w:rsidRPr="00B15AB2">
        <w:rPr>
          <w:rFonts w:ascii="Book Antiqua" w:eastAsia="Book Antiqua" w:hAnsi="Book Antiqua" w:cs="Book Antiqua"/>
          <w:color w:val="000000"/>
        </w:rPr>
        <w:t xml:space="preserve">. The half-life of intravitreal bevacizumab in a human was estimated to be 6.7–10 d depending on the use of either a one-compartment model or two-compartment </w:t>
      </w:r>
      <w:proofErr w:type="gramStart"/>
      <w:r w:rsidRPr="00B15AB2">
        <w:rPr>
          <w:rFonts w:ascii="Book Antiqua" w:eastAsia="Book Antiqua" w:hAnsi="Book Antiqua" w:cs="Book Antiqua"/>
          <w:color w:val="000000"/>
        </w:rPr>
        <w:t>model</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65-68]</w:t>
      </w:r>
      <w:r w:rsidRPr="00B15AB2">
        <w:rPr>
          <w:rFonts w:ascii="Book Antiqua" w:eastAsia="Book Antiqua" w:hAnsi="Book Antiqua" w:cs="Book Antiqua"/>
          <w:color w:val="000000"/>
        </w:rPr>
        <w:t xml:space="preserve">, while the half-life of bevacizumab in human serum is 17–21 d, similar to that of other full-length antibodies. Intravitreal aflibercept has a half-life of 4.7 d in </w:t>
      </w:r>
      <w:proofErr w:type="gramStart"/>
      <w:r w:rsidRPr="00B15AB2">
        <w:rPr>
          <w:rFonts w:ascii="Book Antiqua" w:eastAsia="Book Antiqua" w:hAnsi="Book Antiqua" w:cs="Book Antiqua"/>
          <w:color w:val="000000"/>
        </w:rPr>
        <w:t>rabbits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69]</w:t>
      </w:r>
      <w:r w:rsidRPr="00B15AB2">
        <w:rPr>
          <w:rFonts w:ascii="Book Antiqua" w:eastAsia="Book Antiqua" w:hAnsi="Book Antiqua" w:cs="Book Antiqua"/>
          <w:color w:val="000000"/>
        </w:rPr>
        <w:t xml:space="preserve"> and an estimated 9 d in humans based on the intermediate size of the molecule (between ranibizumab and bevacizumab), while bound aflibercept in human serum has a half-life of 18 d</w:t>
      </w:r>
      <w:r w:rsidRPr="00B15AB2">
        <w:rPr>
          <w:rFonts w:ascii="Book Antiqua" w:eastAsia="Book Antiqua" w:hAnsi="Book Antiqua" w:cs="Book Antiqua"/>
          <w:color w:val="000000"/>
          <w:vertAlign w:val="superscript"/>
        </w:rPr>
        <w:t>[70]</w:t>
      </w:r>
      <w:r w:rsidRPr="00B15AB2">
        <w:rPr>
          <w:rFonts w:ascii="Book Antiqua" w:eastAsia="Book Antiqua" w:hAnsi="Book Antiqua" w:cs="Book Antiqua"/>
          <w:color w:val="000000"/>
        </w:rPr>
        <w:t>. Table 1 summarizes the structural and pharmacokinetic characteristics of the four anti-VEGF drugs. No study has been found to determine whether these drugs cross the placenta in pregnant women.</w:t>
      </w:r>
    </w:p>
    <w:p w14:paraId="191D9230" w14:textId="2F255989"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Several studies on the use of ranibizumab and bevacizumab in pregnant women have been reported of which some have been summarized by </w:t>
      </w:r>
      <w:proofErr w:type="spellStart"/>
      <w:r w:rsidR="006F67C0" w:rsidRPr="00B15AB2">
        <w:rPr>
          <w:rFonts w:ascii="Book Antiqua" w:eastAsia="Book Antiqua" w:hAnsi="Book Antiqua" w:cs="Book Antiqua"/>
          <w:bCs/>
          <w:color w:val="000000"/>
        </w:rPr>
        <w:t>Polizzi</w:t>
      </w:r>
      <w:proofErr w:type="spellEnd"/>
      <w:r w:rsidRPr="00B15AB2">
        <w:rPr>
          <w:rFonts w:ascii="Book Antiqua" w:eastAsia="Book Antiqua" w:hAnsi="Book Antiqua" w:cs="Book Antiqua"/>
          <w:color w:val="000000"/>
        </w:rPr>
        <w:t xml:space="preserve"> and </w:t>
      </w:r>
      <w:proofErr w:type="gramStart"/>
      <w:r w:rsidRPr="00B15AB2">
        <w:rPr>
          <w:rFonts w:ascii="Book Antiqua" w:eastAsia="Book Antiqua" w:hAnsi="Book Antiqua" w:cs="Book Antiqua"/>
          <w:color w:val="000000"/>
        </w:rPr>
        <w:t>Mahajan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31]</w:t>
      </w:r>
      <w:r w:rsidRPr="00B15AB2">
        <w:rPr>
          <w:rFonts w:ascii="Book Antiqua" w:eastAsia="Book Antiqua" w:hAnsi="Book Antiqua" w:cs="Book Antiqua"/>
          <w:color w:val="000000"/>
        </w:rPr>
        <w:t>. Most of the studies in pregnant women are case reports, and initial intravitreal ranibizumab was given e</w:t>
      </w:r>
      <w:r w:rsidR="006F67C0" w:rsidRPr="00B15AB2">
        <w:rPr>
          <w:rFonts w:ascii="Book Antiqua" w:eastAsia="Book Antiqua" w:hAnsi="Book Antiqua" w:cs="Book Antiqua"/>
          <w:color w:val="000000"/>
        </w:rPr>
        <w:t xml:space="preserve">ither 8–17 </w:t>
      </w:r>
      <w:proofErr w:type="spellStart"/>
      <w:r w:rsidR="006F67C0"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post last menstrual period (LMP</w:t>
      </w:r>
      <w:proofErr w:type="gramStart"/>
      <w:r w:rsidRPr="00B15AB2">
        <w:rPr>
          <w:rFonts w:ascii="Book Antiqua" w:eastAsia="Book Antiqua" w:hAnsi="Book Antiqua" w:cs="Book Antiqua"/>
          <w:color w:val="000000"/>
        </w:rPr>
        <w:t>)</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70]</w:t>
      </w:r>
      <w:r w:rsidRPr="00B15AB2">
        <w:rPr>
          <w:rFonts w:ascii="Book Antiqua" w:eastAsia="Book Antiqua" w:hAnsi="Book Antiqua" w:cs="Book Antiqua"/>
          <w:color w:val="000000"/>
        </w:rPr>
        <w:t xml:space="preserve"> or in the third trimester</w:t>
      </w:r>
      <w:r w:rsidRPr="00B15AB2">
        <w:rPr>
          <w:rFonts w:ascii="Book Antiqua" w:eastAsia="Book Antiqua" w:hAnsi="Book Antiqua" w:cs="Book Antiqua"/>
          <w:color w:val="000000"/>
          <w:vertAlign w:val="superscript"/>
        </w:rPr>
        <w:t>[71</w:t>
      </w:r>
      <w:r w:rsidR="00D50869"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72]</w:t>
      </w:r>
      <w:r w:rsidRPr="00B15AB2">
        <w:rPr>
          <w:rFonts w:ascii="Book Antiqua" w:eastAsia="Book Antiqua" w:hAnsi="Book Antiqua" w:cs="Book Antiqua"/>
          <w:color w:val="000000"/>
        </w:rPr>
        <w:t>; all reported no complications.</w:t>
      </w:r>
    </w:p>
    <w:p w14:paraId="1E7DF43C" w14:textId="69648853"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However, intravitreal anti-VEGF injections given as early as 5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postconception</w:t>
      </w:r>
      <w:proofErr w:type="spellEnd"/>
      <w:r w:rsidRPr="00B15AB2">
        <w:rPr>
          <w:rFonts w:ascii="Book Antiqua" w:eastAsia="Book Antiqua" w:hAnsi="Book Antiqua" w:cs="Book Antiqua"/>
          <w:color w:val="000000"/>
        </w:rPr>
        <w:t xml:space="preserve"> were associated with miscarriage within a </w:t>
      </w:r>
      <w:proofErr w:type="gramStart"/>
      <w:r w:rsidRPr="00B15AB2">
        <w:rPr>
          <w:rFonts w:ascii="Book Antiqua" w:eastAsia="Book Antiqua" w:hAnsi="Book Antiqua" w:cs="Book Antiqua"/>
          <w:color w:val="000000"/>
        </w:rPr>
        <w:t>week</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73]</w:t>
      </w:r>
      <w:r w:rsidRPr="00B15AB2">
        <w:rPr>
          <w:rFonts w:ascii="Book Antiqua" w:eastAsia="Book Antiqua" w:hAnsi="Book Antiqua" w:cs="Book Antiqua"/>
          <w:color w:val="000000"/>
        </w:rPr>
        <w:t>. A total of 8 papers comprising 16 pregnancies in 15 women using intravitreal bevacizumab have been published since 2009</w:t>
      </w:r>
      <w:r w:rsidRPr="00B15AB2">
        <w:rPr>
          <w:rFonts w:ascii="Book Antiqua" w:eastAsia="Book Antiqua" w:hAnsi="Book Antiqua" w:cs="Book Antiqua"/>
          <w:color w:val="000000"/>
          <w:vertAlign w:val="superscript"/>
        </w:rPr>
        <w:t>[74-83]</w:t>
      </w:r>
      <w:r w:rsidRPr="00B15AB2">
        <w:rPr>
          <w:rFonts w:ascii="Book Antiqua" w:eastAsia="Book Antiqua" w:hAnsi="Book Antiqua" w:cs="Book Antiqua"/>
          <w:color w:val="000000"/>
        </w:rPr>
        <w:t xml:space="preserve">. The injection was given between a few days before or after the LMP and </w:t>
      </w:r>
      <w:r w:rsidRPr="00B15AB2">
        <w:rPr>
          <w:rFonts w:ascii="Book Antiqua" w:eastAsia="Book Antiqua" w:hAnsi="Book Antiqua" w:cs="Book Antiqua"/>
          <w:color w:val="000000"/>
        </w:rPr>
        <w:lastRenderedPageBreak/>
        <w:t xml:space="preserve">during the third trimester. There were 5 cases of </w:t>
      </w:r>
      <w:proofErr w:type="gramStart"/>
      <w:r w:rsidRPr="00B15AB2">
        <w:rPr>
          <w:rFonts w:ascii="Book Antiqua" w:eastAsia="Book Antiqua" w:hAnsi="Book Antiqua" w:cs="Book Antiqua"/>
          <w:color w:val="000000"/>
        </w:rPr>
        <w:t>abortion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76,79,82</w:t>
      </w:r>
      <w:r w:rsidR="00D50869"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83]</w:t>
      </w:r>
      <w:r w:rsidRPr="00B15AB2">
        <w:rPr>
          <w:rFonts w:ascii="Book Antiqua" w:eastAsia="Book Antiqua" w:hAnsi="Book Antiqua" w:cs="Book Antiqua"/>
          <w:color w:val="000000"/>
        </w:rPr>
        <w:t xml:space="preserve"> and one case of pre-eclampsia</w:t>
      </w:r>
      <w:r w:rsidRPr="00B15AB2">
        <w:rPr>
          <w:rFonts w:ascii="Book Antiqua" w:eastAsia="Book Antiqua" w:hAnsi="Book Antiqua" w:cs="Book Antiqua"/>
          <w:color w:val="000000"/>
          <w:vertAlign w:val="superscript"/>
        </w:rPr>
        <w:t>[80]</w:t>
      </w:r>
      <w:r w:rsidRPr="00B15AB2">
        <w:rPr>
          <w:rFonts w:ascii="Book Antiqua" w:eastAsia="Book Antiqua" w:hAnsi="Book Antiqua" w:cs="Book Antiqua"/>
          <w:color w:val="000000"/>
        </w:rPr>
        <w:t xml:space="preserve"> after the use of intravitreal bevacizumab. </w:t>
      </w:r>
      <w:proofErr w:type="spellStart"/>
      <w:r w:rsidRPr="00B15AB2">
        <w:rPr>
          <w:rFonts w:ascii="Book Antiqua" w:eastAsia="Book Antiqua" w:hAnsi="Book Antiqua" w:cs="Book Antiqua"/>
          <w:color w:val="000000"/>
        </w:rPr>
        <w:t>Petrou</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6F67C0" w:rsidRPr="00B15AB2">
        <w:rPr>
          <w:rFonts w:ascii="Book Antiqua" w:eastAsia="Book Antiqua" w:hAnsi="Book Antiqua" w:cs="Book Antiqua"/>
          <w:color w:val="000000"/>
          <w:vertAlign w:val="superscript"/>
        </w:rPr>
        <w:t>[</w:t>
      </w:r>
      <w:proofErr w:type="gramEnd"/>
      <w:r w:rsidR="006F67C0" w:rsidRPr="00B15AB2">
        <w:rPr>
          <w:rFonts w:ascii="Book Antiqua" w:eastAsia="Book Antiqua" w:hAnsi="Book Antiqua" w:cs="Book Antiqua"/>
          <w:color w:val="000000"/>
          <w:vertAlign w:val="superscript"/>
        </w:rPr>
        <w:t>76]</w:t>
      </w:r>
      <w:r w:rsidRPr="00B15AB2">
        <w:rPr>
          <w:rFonts w:ascii="Book Antiqua" w:eastAsia="Book Antiqua" w:hAnsi="Book Antiqua" w:cs="Book Antiqua"/>
          <w:color w:val="000000"/>
        </w:rPr>
        <w:t xml:space="preserve"> described 2 women who received intravitreal bevacizumab at approximately 4 and 3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of gestation, respectively, followed by spontaneous miscarriage 7 and 10 d, respectively, after administration of the drug</w:t>
      </w:r>
      <w:r w:rsidRPr="00B15AB2">
        <w:rPr>
          <w:rFonts w:ascii="Book Antiqua" w:eastAsia="Book Antiqua" w:hAnsi="Book Antiqua" w:cs="Book Antiqua"/>
          <w:color w:val="000000"/>
          <w:vertAlign w:val="superscript"/>
        </w:rPr>
        <w:t>[76]</w:t>
      </w:r>
      <w:r w:rsidRPr="00B15AB2">
        <w:rPr>
          <w:rFonts w:ascii="Book Antiqua" w:eastAsia="Book Antiqua" w:hAnsi="Book Antiqua" w:cs="Book Antiqua"/>
          <w:color w:val="000000"/>
        </w:rPr>
        <w:t xml:space="preserve">. Gómez Ledesma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6F67C0" w:rsidRPr="00B15AB2">
        <w:rPr>
          <w:rFonts w:ascii="Book Antiqua" w:eastAsia="Book Antiqua" w:hAnsi="Book Antiqua" w:cs="Book Antiqua"/>
          <w:color w:val="000000"/>
          <w:vertAlign w:val="superscript"/>
        </w:rPr>
        <w:t>[</w:t>
      </w:r>
      <w:proofErr w:type="gramEnd"/>
      <w:r w:rsidR="006F67C0" w:rsidRPr="00B15AB2">
        <w:rPr>
          <w:rFonts w:ascii="Book Antiqua" w:eastAsia="Book Antiqua" w:hAnsi="Book Antiqua" w:cs="Book Antiqua"/>
          <w:color w:val="000000"/>
          <w:vertAlign w:val="superscript"/>
        </w:rPr>
        <w:t>79]</w:t>
      </w:r>
      <w:r w:rsidRPr="00B15AB2">
        <w:rPr>
          <w:rFonts w:ascii="Book Antiqua" w:eastAsia="Book Antiqua" w:hAnsi="Book Antiqua" w:cs="Book Antiqua"/>
          <w:color w:val="000000"/>
        </w:rPr>
        <w:t xml:space="preserve"> also reported a 41-year-old woman who received intravitreal bevacizumab a few days before or after the LMP and suffered a</w:t>
      </w:r>
      <w:r w:rsidR="006F67C0" w:rsidRPr="00B15AB2">
        <w:rPr>
          <w:rFonts w:ascii="Book Antiqua" w:eastAsia="Book Antiqua" w:hAnsi="Book Antiqua" w:cs="Book Antiqua"/>
          <w:color w:val="000000"/>
        </w:rPr>
        <w:t xml:space="preserve"> miscarriage approximately 7 </w:t>
      </w:r>
      <w:proofErr w:type="spellStart"/>
      <w:r w:rsidR="006F67C0"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after the injection</w:t>
      </w:r>
      <w:r w:rsidRPr="00B15AB2">
        <w:rPr>
          <w:rFonts w:ascii="Book Antiqua" w:eastAsia="Book Antiqua" w:hAnsi="Book Antiqua" w:cs="Book Antiqua"/>
          <w:color w:val="000000"/>
          <w:vertAlign w:val="superscript"/>
        </w:rPr>
        <w:t>[79]</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Kianersi</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6F67C0" w:rsidRPr="00B15AB2">
        <w:rPr>
          <w:rFonts w:ascii="Book Antiqua" w:eastAsia="Book Antiqua" w:hAnsi="Book Antiqua" w:cs="Book Antiqua"/>
          <w:color w:val="000000"/>
          <w:vertAlign w:val="superscript"/>
        </w:rPr>
        <w:t>[</w:t>
      </w:r>
      <w:proofErr w:type="gramEnd"/>
      <w:r w:rsidR="006F67C0" w:rsidRPr="00B15AB2">
        <w:rPr>
          <w:rFonts w:ascii="Book Antiqua" w:eastAsia="Book Antiqua" w:hAnsi="Book Antiqua" w:cs="Book Antiqua"/>
          <w:color w:val="000000"/>
          <w:vertAlign w:val="superscript"/>
        </w:rPr>
        <w:t>82</w:t>
      </w:r>
      <w:r w:rsidR="006F67C0" w:rsidRPr="00B15AB2">
        <w:rPr>
          <w:rFonts w:ascii="Book Antiqua" w:hAnsi="Book Antiqua" w:cs="Book Antiqua"/>
          <w:color w:val="000000"/>
          <w:vertAlign w:val="superscript"/>
          <w:lang w:eastAsia="zh-CN"/>
        </w:rPr>
        <w:t>,</w:t>
      </w:r>
      <w:r w:rsidR="006F67C0" w:rsidRPr="00B15AB2">
        <w:rPr>
          <w:rFonts w:ascii="Book Antiqua" w:eastAsia="Book Antiqua" w:hAnsi="Book Antiqua" w:cs="Book Antiqua"/>
          <w:color w:val="000000"/>
          <w:vertAlign w:val="superscript"/>
        </w:rPr>
        <w:t>83]</w:t>
      </w:r>
      <w:r w:rsidRPr="00B15AB2">
        <w:rPr>
          <w:rFonts w:ascii="Book Antiqua" w:eastAsia="Book Antiqua" w:hAnsi="Book Antiqua" w:cs="Book Antiqua"/>
          <w:color w:val="000000"/>
        </w:rPr>
        <w:t xml:space="preserve"> reported pregnancy loss within 18 to 24 h in two patients who received intravitreal bevacizumab injection while they were between 10 and 12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pregnant</w:t>
      </w:r>
      <w:r w:rsidRPr="00B15AB2">
        <w:rPr>
          <w:rFonts w:ascii="Book Antiqua" w:eastAsia="Book Antiqua" w:hAnsi="Book Antiqua" w:cs="Book Antiqua"/>
          <w:color w:val="000000"/>
          <w:vertAlign w:val="superscript"/>
        </w:rPr>
        <w:t>[82</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83]</w:t>
      </w:r>
      <w:r w:rsidRPr="00B15AB2">
        <w:rPr>
          <w:rFonts w:ascii="Book Antiqua" w:eastAsia="Book Antiqua" w:hAnsi="Book Antiqua" w:cs="Book Antiqua"/>
          <w:color w:val="000000"/>
        </w:rPr>
        <w:t xml:space="preserve">. Intravitreal bevacizumab given preconception and continued after 29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of gestation was associated with preeclampsia requiring urgent caesarean </w:t>
      </w:r>
      <w:proofErr w:type="gramStart"/>
      <w:r w:rsidRPr="00B15AB2">
        <w:rPr>
          <w:rFonts w:ascii="Book Antiqua" w:eastAsia="Book Antiqua" w:hAnsi="Book Antiqua" w:cs="Book Antiqua"/>
          <w:color w:val="000000"/>
        </w:rPr>
        <w:t>section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80]</w:t>
      </w:r>
      <w:r w:rsidRPr="00B15AB2">
        <w:rPr>
          <w:rFonts w:ascii="Book Antiqua" w:eastAsia="Book Antiqua" w:hAnsi="Book Antiqua" w:cs="Book Antiqua"/>
          <w:color w:val="000000"/>
        </w:rPr>
        <w:t>.</w:t>
      </w:r>
    </w:p>
    <w:p w14:paraId="610F6F7F" w14:textId="4C4BA326"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Despite these reports of spontaneous miscarriages and preeclampsia occurring after intravitreal anti-VEGF injections given within 13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of gestation,</w:t>
      </w:r>
      <w:r w:rsidR="006F67C0"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 xml:space="preserve">other reports did not find adverse events with injections given within the same time </w:t>
      </w:r>
      <w:proofErr w:type="gramStart"/>
      <w:r w:rsidRPr="00B15AB2">
        <w:rPr>
          <w:rFonts w:ascii="Book Antiqua" w:eastAsia="Book Antiqua" w:hAnsi="Book Antiqua" w:cs="Book Antiqua"/>
          <w:color w:val="000000"/>
        </w:rPr>
        <w:t>frame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70,74</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75,77</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78,80</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81]</w:t>
      </w:r>
      <w:r w:rsidRPr="00B15AB2">
        <w:rPr>
          <w:rFonts w:ascii="Book Antiqua" w:eastAsia="Book Antiqua" w:hAnsi="Book Antiqua" w:cs="Book Antiqua"/>
          <w:color w:val="000000"/>
        </w:rPr>
        <w:t>; thus, it is uncertain whether anti-VEGF therapy played a role in these pregnancy losses, as the rate of spontaneous miscarriage is between 15% and 20%</w:t>
      </w:r>
      <w:r w:rsidRPr="00B15AB2">
        <w:rPr>
          <w:rFonts w:ascii="Book Antiqua" w:eastAsia="Book Antiqua" w:hAnsi="Book Antiqua" w:cs="Book Antiqua"/>
          <w:color w:val="000000"/>
          <w:vertAlign w:val="superscript"/>
        </w:rPr>
        <w:t>[84]</w:t>
      </w:r>
      <w:r w:rsidRPr="00B15AB2">
        <w:rPr>
          <w:rFonts w:ascii="Book Antiqua" w:eastAsia="Book Antiqua" w:hAnsi="Book Antiqua" w:cs="Book Antiqua"/>
          <w:color w:val="000000"/>
        </w:rPr>
        <w:t xml:space="preserve"> and may increase to as high as 41% if maternal age is over 35 years</w:t>
      </w:r>
      <w:r w:rsidRPr="00B15AB2">
        <w:rPr>
          <w:rFonts w:ascii="Book Antiqua" w:eastAsia="Book Antiqua" w:hAnsi="Book Antiqua" w:cs="Book Antiqua"/>
          <w:color w:val="000000"/>
          <w:vertAlign w:val="superscript"/>
        </w:rPr>
        <w:t>[85]</w:t>
      </w:r>
      <w:r w:rsidRPr="00B15AB2">
        <w:rPr>
          <w:rFonts w:ascii="Book Antiqua" w:eastAsia="Book Antiqua" w:hAnsi="Book Antiqua" w:cs="Book Antiqua"/>
          <w:color w:val="000000"/>
        </w:rPr>
        <w:t>. There were no reports on pegaptanib and aflibercept being administered in pregnant women. Hence, the use of anti-VEGF should be weighed against the possible risk of foetal developmental abnormalities or pregnancy loss and should only be administered following a thorough discussion with the patient and consultation with an obstetrician, and the potential benefit outweighs the potential risk to the foetus. Indeed, DM patients of child-bearing age should have PDR and DME treated before conceiving. This even means the need for contraception during anti-VEGF treatment.</w:t>
      </w:r>
    </w:p>
    <w:p w14:paraId="283542D7" w14:textId="77777777" w:rsidR="00A77B3E" w:rsidRPr="00B15AB2" w:rsidRDefault="00A77B3E" w:rsidP="00B15AB2">
      <w:pPr>
        <w:spacing w:line="360" w:lineRule="auto"/>
        <w:jc w:val="both"/>
        <w:rPr>
          <w:rFonts w:ascii="Book Antiqua" w:hAnsi="Book Antiqua"/>
        </w:rPr>
      </w:pPr>
    </w:p>
    <w:p w14:paraId="1E51F492" w14:textId="737283A9"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Topical nonsteroidal anti-inflammatory agents in pregnancy</w:t>
      </w:r>
    </w:p>
    <w:p w14:paraId="49203CEF" w14:textId="3D28C2D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Apart from VEGF, elevated inflammatory markers have been found in patients with DR, which suggests that inflammation may play a role in the pathogenesis of </w:t>
      </w:r>
      <w:proofErr w:type="gramStart"/>
      <w:r w:rsidRPr="00B15AB2">
        <w:rPr>
          <w:rFonts w:ascii="Book Antiqua" w:eastAsia="Book Antiqua" w:hAnsi="Book Antiqua" w:cs="Book Antiqua"/>
          <w:color w:val="000000"/>
        </w:rPr>
        <w:t>DR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86]</w:t>
      </w:r>
      <w:r w:rsidRPr="00B15AB2">
        <w:rPr>
          <w:rFonts w:ascii="Book Antiqua" w:eastAsia="Book Antiqua" w:hAnsi="Book Antiqua" w:cs="Book Antiqua"/>
          <w:color w:val="000000"/>
        </w:rPr>
        <w:t xml:space="preserve"> and macular oedema</w:t>
      </w:r>
      <w:r w:rsidRPr="00B15AB2">
        <w:rPr>
          <w:rFonts w:ascii="Book Antiqua" w:eastAsia="Book Antiqua" w:hAnsi="Book Antiqua" w:cs="Book Antiqua"/>
          <w:color w:val="000000"/>
          <w:vertAlign w:val="superscript"/>
        </w:rPr>
        <w:t>[87</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88]</w:t>
      </w:r>
      <w:r w:rsidRPr="00B15AB2">
        <w:rPr>
          <w:rFonts w:ascii="Book Antiqua" w:eastAsia="Book Antiqua" w:hAnsi="Book Antiqua" w:cs="Book Antiqua"/>
          <w:color w:val="000000"/>
        </w:rPr>
        <w:t xml:space="preserve">. Both animal and human studies have found increased levels of </w:t>
      </w:r>
      <w:r w:rsidRPr="00B15AB2">
        <w:rPr>
          <w:rFonts w:ascii="Book Antiqua" w:eastAsia="Book Antiqua" w:hAnsi="Book Antiqua" w:cs="Book Antiqua"/>
          <w:color w:val="000000"/>
        </w:rPr>
        <w:lastRenderedPageBreak/>
        <w:t xml:space="preserve">inflammatory mediators and prostaglandins (PGs) in DR in the vitreous </w:t>
      </w:r>
      <w:proofErr w:type="gramStart"/>
      <w:r w:rsidRPr="00B15AB2">
        <w:rPr>
          <w:rFonts w:ascii="Book Antiqua" w:eastAsia="Book Antiqua" w:hAnsi="Book Antiqua" w:cs="Book Antiqua"/>
          <w:color w:val="000000"/>
        </w:rPr>
        <w:t>cavity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89-91]</w:t>
      </w:r>
      <w:r w:rsidRPr="00B15AB2">
        <w:rPr>
          <w:rFonts w:ascii="Book Antiqua" w:eastAsia="Book Antiqua" w:hAnsi="Book Antiqua" w:cs="Book Antiqua"/>
          <w:color w:val="000000"/>
        </w:rPr>
        <w:t>, and prostaglandin E</w:t>
      </w:r>
      <w:r w:rsidRPr="00B15AB2">
        <w:rPr>
          <w:rFonts w:ascii="Book Antiqua" w:eastAsia="Book Antiqua" w:hAnsi="Book Antiqua" w:cs="Book Antiqua"/>
          <w:color w:val="000000"/>
          <w:vertAlign w:val="subscript"/>
        </w:rPr>
        <w:t>2</w:t>
      </w:r>
      <w:r w:rsidRPr="00B15AB2">
        <w:rPr>
          <w:rFonts w:ascii="Book Antiqua" w:eastAsia="Book Antiqua" w:hAnsi="Book Antiqua" w:cs="Book Antiqua"/>
          <w:color w:val="000000"/>
        </w:rPr>
        <w:t xml:space="preserve"> levels correlate with vitreous levels of VEGF</w:t>
      </w:r>
      <w:r w:rsidRPr="00B15AB2">
        <w:rPr>
          <w:rFonts w:ascii="Book Antiqua" w:eastAsia="Book Antiqua" w:hAnsi="Book Antiqua" w:cs="Book Antiqua"/>
          <w:color w:val="000000"/>
          <w:vertAlign w:val="superscript"/>
        </w:rPr>
        <w:t>[92]</w:t>
      </w:r>
      <w:r w:rsidRPr="00B15AB2">
        <w:rPr>
          <w:rFonts w:ascii="Book Antiqua" w:eastAsia="Book Antiqua" w:hAnsi="Book Antiqua" w:cs="Book Antiqua"/>
          <w:color w:val="000000"/>
        </w:rPr>
        <w:t>. As topical nonsteroidal anti-inflammatory drugs (NSAIDs) are pote</w:t>
      </w:r>
      <w:r w:rsidR="006F67C0" w:rsidRPr="00B15AB2">
        <w:rPr>
          <w:rFonts w:ascii="Book Antiqua" w:eastAsia="Book Antiqua" w:hAnsi="Book Antiqua" w:cs="Book Antiqua"/>
          <w:color w:val="000000"/>
        </w:rPr>
        <w:t>nt inhibitors of cyclooxygenase</w:t>
      </w:r>
      <w:r w:rsidRPr="00B15AB2">
        <w:rPr>
          <w:rFonts w:ascii="Book Antiqua" w:eastAsia="Book Antiqua" w:hAnsi="Book Antiqua" w:cs="Book Antiqua"/>
          <w:color w:val="000000"/>
        </w:rPr>
        <w:t xml:space="preserve"> enzymes and reduce the synthesis of proinflammatory PGs with few documented risks, they have recently become readily available in the form of topical ophthalmic </w:t>
      </w:r>
      <w:proofErr w:type="gramStart"/>
      <w:r w:rsidRPr="00B15AB2">
        <w:rPr>
          <w:rFonts w:ascii="Book Antiqua" w:eastAsia="Book Antiqua" w:hAnsi="Book Antiqua" w:cs="Book Antiqua"/>
          <w:color w:val="000000"/>
        </w:rPr>
        <w:t>formulations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93</w:t>
      </w:r>
      <w:r w:rsidRPr="00B15AB2">
        <w:rPr>
          <w:rFonts w:ascii="Book Antiqua" w:eastAsia="Book Antiqua" w:hAnsi="Book Antiqua" w:cs="Book Antiqua"/>
          <w:b/>
          <w:bCs/>
          <w:color w:val="000000"/>
          <w:vertAlign w:val="superscript"/>
        </w:rPr>
        <w:t>]</w:t>
      </w:r>
      <w:r w:rsidRPr="00B15AB2">
        <w:rPr>
          <w:rFonts w:ascii="Book Antiqua" w:eastAsia="Book Antiqua" w:hAnsi="Book Antiqua" w:cs="Book Antiqua"/>
          <w:color w:val="000000"/>
        </w:rPr>
        <w:t>. New topical NSAIDs such as nepafenac (</w:t>
      </w:r>
      <w:proofErr w:type="spellStart"/>
      <w:r w:rsidRPr="00B15AB2">
        <w:rPr>
          <w:rFonts w:ascii="Book Antiqua" w:eastAsia="Book Antiqua" w:hAnsi="Book Antiqua" w:cs="Book Antiqua"/>
          <w:color w:val="000000"/>
        </w:rPr>
        <w:t>Nevanac</w:t>
      </w:r>
      <w:proofErr w:type="spellEnd"/>
      <w:r w:rsidRPr="00B15AB2">
        <w:rPr>
          <w:rFonts w:ascii="Book Antiqua" w:eastAsia="Book Antiqua" w:hAnsi="Book Antiqua" w:cs="Book Antiqua"/>
          <w:color w:val="000000"/>
        </w:rPr>
        <w:t xml:space="preserve">®; Alcon Inc.) were formulated to be able to reach the posterior segment of the </w:t>
      </w:r>
      <w:proofErr w:type="gramStart"/>
      <w:r w:rsidRPr="00B15AB2">
        <w:rPr>
          <w:rFonts w:ascii="Book Antiqua" w:eastAsia="Book Antiqua" w:hAnsi="Book Antiqua" w:cs="Book Antiqua"/>
          <w:color w:val="000000"/>
        </w:rPr>
        <w:t>eye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94</w:t>
      </w:r>
      <w:r w:rsidR="006F67C0"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95]</w:t>
      </w:r>
      <w:r w:rsidRPr="00B15AB2">
        <w:rPr>
          <w:rFonts w:ascii="Book Antiqua" w:eastAsia="Book Antiqua" w:hAnsi="Book Antiqua" w:cs="Book Antiqua"/>
          <w:color w:val="000000"/>
        </w:rPr>
        <w:t xml:space="preserve">. It rapidly penetrates the cornea and is deaminated by intraocular hydrolases in uveal tissue and retina to form the active metabolite </w:t>
      </w:r>
      <w:proofErr w:type="gramStart"/>
      <w:r w:rsidRPr="00B15AB2">
        <w:rPr>
          <w:rFonts w:ascii="Book Antiqua" w:eastAsia="Book Antiqua" w:hAnsi="Book Antiqua" w:cs="Book Antiqua"/>
          <w:color w:val="000000"/>
        </w:rPr>
        <w:t>amfenac</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96]</w:t>
      </w:r>
      <w:r w:rsidRPr="00B15AB2">
        <w:rPr>
          <w:rFonts w:ascii="Book Antiqua" w:eastAsia="Book Antiqua" w:hAnsi="Book Antiqua" w:cs="Book Antiqua"/>
          <w:color w:val="000000"/>
        </w:rPr>
        <w:t>.</w:t>
      </w:r>
    </w:p>
    <w:p w14:paraId="74CE89FE" w14:textId="7359C400"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Several small randomized case studies on the use of topical nepafenac 0.1% for the treatment of </w:t>
      </w:r>
      <w:r w:rsidR="00347E88" w:rsidRPr="00B15AB2">
        <w:rPr>
          <w:rFonts w:ascii="Book Antiqua" w:eastAsia="Book Antiqua" w:hAnsi="Book Antiqua" w:cs="Book Antiqua"/>
          <w:color w:val="000000"/>
        </w:rPr>
        <w:t>DME</w:t>
      </w:r>
      <w:r w:rsidRPr="00B15AB2">
        <w:rPr>
          <w:rFonts w:ascii="Book Antiqua" w:eastAsia="Book Antiqua" w:hAnsi="Book Antiqua" w:cs="Book Antiqua"/>
          <w:color w:val="000000"/>
        </w:rPr>
        <w:t xml:space="preserve"> have been </w:t>
      </w:r>
      <w:proofErr w:type="gramStart"/>
      <w:r w:rsidRPr="00B15AB2">
        <w:rPr>
          <w:rFonts w:ascii="Book Antiqua" w:eastAsia="Book Antiqua" w:hAnsi="Book Antiqua" w:cs="Book Antiqua"/>
          <w:color w:val="000000"/>
        </w:rPr>
        <w:t>published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97-100]</w:t>
      </w:r>
      <w:r w:rsidRPr="00B15AB2">
        <w:rPr>
          <w:rFonts w:ascii="Book Antiqua" w:eastAsia="Book Antiqua" w:hAnsi="Book Antiqua" w:cs="Book Antiqua"/>
          <w:color w:val="000000"/>
        </w:rPr>
        <w:t xml:space="preserve"> and revealed the effectiveness of the drug and improvement in visual acuity and retinal/foveal/macular thickness. However, a phase II, multicentre, double-masked randomized clinical trial conducted by DRCR.net found that topical nepafenac 0.1% three times a day for a year on eyes with noncentral DME does not show a beneficial effect on OCT-measured retinal thickness or visual acuity </w:t>
      </w:r>
      <w:proofErr w:type="gramStart"/>
      <w:r w:rsidRPr="00B15AB2">
        <w:rPr>
          <w:rFonts w:ascii="Book Antiqua" w:eastAsia="Book Antiqua" w:hAnsi="Book Antiqua" w:cs="Book Antiqua"/>
          <w:color w:val="000000"/>
        </w:rPr>
        <w:t>outcomes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101]</w:t>
      </w:r>
      <w:r w:rsidRPr="00B15AB2">
        <w:rPr>
          <w:rFonts w:ascii="Book Antiqua" w:eastAsia="Book Antiqua" w:hAnsi="Book Antiqua" w:cs="Book Antiqua"/>
          <w:color w:val="000000"/>
        </w:rPr>
        <w:t xml:space="preserve">, which is in contrast to the results of other smaller, randomized published case reports. Small quantifiable plasma concentrations of nepafenac and amfenac have been found in subjects 2–3 h after topical administration, and the </w:t>
      </w:r>
      <w:proofErr w:type="spellStart"/>
      <w:r w:rsidRPr="00B15AB2">
        <w:rPr>
          <w:rFonts w:ascii="Book Antiqua" w:eastAsia="Book Antiqua" w:hAnsi="Book Antiqua" w:cs="Book Antiqua"/>
          <w:color w:val="000000"/>
        </w:rPr>
        <w:t>C</w:t>
      </w:r>
      <w:r w:rsidRPr="00B15AB2">
        <w:rPr>
          <w:rFonts w:ascii="Book Antiqua" w:eastAsia="Book Antiqua" w:hAnsi="Book Antiqua" w:cs="Book Antiqua"/>
          <w:color w:val="000000"/>
          <w:vertAlign w:val="subscript"/>
        </w:rPr>
        <w:t>max</w:t>
      </w:r>
      <w:proofErr w:type="spellEnd"/>
      <w:r w:rsidRPr="00B15AB2">
        <w:rPr>
          <w:rFonts w:ascii="Book Antiqua" w:eastAsia="Book Antiqua" w:hAnsi="Book Antiqua" w:cs="Book Antiqua"/>
          <w:color w:val="000000"/>
        </w:rPr>
        <w:t xml:space="preserve"> of nepafenac and amfenac in serum was approximately 0.31 and 0.42 ng/mL, </w:t>
      </w:r>
      <w:proofErr w:type="gramStart"/>
      <w:r w:rsidRPr="00B15AB2">
        <w:rPr>
          <w:rFonts w:ascii="Book Antiqua" w:eastAsia="Book Antiqua" w:hAnsi="Book Antiqua" w:cs="Book Antiqua"/>
          <w:color w:val="000000"/>
        </w:rPr>
        <w:t>respectively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102]</w:t>
      </w:r>
      <w:r w:rsidRPr="00B15AB2">
        <w:rPr>
          <w:rFonts w:ascii="Book Antiqua" w:eastAsia="Book Antiqua" w:hAnsi="Book Antiqua" w:cs="Book Antiqua"/>
          <w:color w:val="000000"/>
        </w:rPr>
        <w:t xml:space="preserve">. The elimination of orally administered nepafenac in rats was shown to be in the urine (57%) and faeces (40%) over 7 </w:t>
      </w:r>
      <w:proofErr w:type="gramStart"/>
      <w:r w:rsidRPr="00B15AB2">
        <w:rPr>
          <w:rFonts w:ascii="Book Antiqua" w:eastAsia="Book Antiqua" w:hAnsi="Book Antiqua" w:cs="Book Antiqua"/>
          <w:color w:val="000000"/>
        </w:rPr>
        <w:t>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103]</w:t>
      </w:r>
      <w:r w:rsidRPr="00B15AB2">
        <w:rPr>
          <w:rFonts w:ascii="Book Antiqua" w:eastAsia="Book Antiqua" w:hAnsi="Book Antiqua" w:cs="Book Antiqua"/>
          <w:color w:val="000000"/>
        </w:rPr>
        <w:t>. The FDA has also categorized nepafenac under pregnancy category C, as reproduction studies performed in rabbits and rats at oral doses of u</w:t>
      </w:r>
      <w:r w:rsidR="00152FCB" w:rsidRPr="00B15AB2">
        <w:rPr>
          <w:rFonts w:ascii="Book Antiqua" w:eastAsia="Book Antiqua" w:hAnsi="Book Antiqua" w:cs="Book Antiqua"/>
          <w:color w:val="000000"/>
        </w:rPr>
        <w:t>p to 10 mg/kg/d</w:t>
      </w:r>
      <w:r w:rsidRPr="00B15AB2">
        <w:rPr>
          <w:rFonts w:ascii="Book Antiqua" w:eastAsia="Book Antiqua" w:hAnsi="Book Antiqua" w:cs="Book Antiqua"/>
          <w:color w:val="000000"/>
        </w:rPr>
        <w:t xml:space="preserve"> have revealed maternal toxicity and no </w:t>
      </w:r>
      <w:proofErr w:type="gramStart"/>
      <w:r w:rsidRPr="00B15AB2">
        <w:rPr>
          <w:rFonts w:ascii="Book Antiqua" w:eastAsia="Book Antiqua" w:hAnsi="Book Antiqua" w:cs="Book Antiqua"/>
          <w:color w:val="000000"/>
        </w:rPr>
        <w:t>teratogenicity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104]</w:t>
      </w:r>
      <w:r w:rsidRPr="00B15AB2">
        <w:rPr>
          <w:rFonts w:ascii="Book Antiqua" w:eastAsia="Book Antiqua" w:hAnsi="Book Antiqua" w:cs="Book Antiqua"/>
          <w:color w:val="000000"/>
        </w:rPr>
        <w:t>. Animal exposure to nepafenac and amfenac was approximately 260- to 2400-fold human plasma exposure at the recommended human topical ophthalmic dose for rats and approximately 80- and 680-fold human plasma exposure for rabbits, respectively, at this dose. Dystocia increased post-implantation loss, reduced foetal weight and growth, and reduced foetal survival in maternal rats when given doses of ≥</w:t>
      </w:r>
      <w:r w:rsidR="00152FCB" w:rsidRPr="00B15AB2">
        <w:rPr>
          <w:rFonts w:ascii="Book Antiqua" w:hAnsi="Book Antiqua" w:cs="Book Antiqua"/>
          <w:color w:val="000000"/>
          <w:lang w:eastAsia="zh-CN"/>
        </w:rPr>
        <w:t xml:space="preserve"> </w:t>
      </w:r>
      <w:r w:rsidRPr="00B15AB2">
        <w:rPr>
          <w:rFonts w:ascii="Book Antiqua" w:eastAsia="Book Antiqua" w:hAnsi="Book Antiqua" w:cs="Book Antiqua"/>
          <w:color w:val="000000"/>
        </w:rPr>
        <w:t xml:space="preserve">10 mg/kg. Although nepafenac could cross the placental barrier in rats, no adequate </w:t>
      </w:r>
      <w:r w:rsidRPr="00B15AB2">
        <w:rPr>
          <w:rFonts w:ascii="Book Antiqua" w:eastAsia="Book Antiqua" w:hAnsi="Book Antiqua" w:cs="Book Antiqua"/>
          <w:color w:val="000000"/>
        </w:rPr>
        <w:lastRenderedPageBreak/>
        <w:t xml:space="preserve">and well-controlled studies in pregnant women have been conducted; therefore, nepafenac should be used in pregnancy only if the potential benefit outweighs the potential risk to the foetus and should be avoided in the third trimester due to the known effects of prostaglandin biosynthesis inhibition on the foetal cardiovascular system (closure of ductus </w:t>
      </w:r>
      <w:proofErr w:type="gramStart"/>
      <w:r w:rsidRPr="00B15AB2">
        <w:rPr>
          <w:rFonts w:ascii="Book Antiqua" w:eastAsia="Book Antiqua" w:hAnsi="Book Antiqua" w:cs="Book Antiqua"/>
          <w:color w:val="000000"/>
        </w:rPr>
        <w:t>arteriosus)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105]</w:t>
      </w:r>
      <w:r w:rsidRPr="00B15AB2">
        <w:rPr>
          <w:rFonts w:ascii="Book Antiqua" w:eastAsia="Book Antiqua" w:hAnsi="Book Antiqua" w:cs="Book Antiqua"/>
          <w:color w:val="000000"/>
        </w:rPr>
        <w:t>.</w:t>
      </w:r>
    </w:p>
    <w:p w14:paraId="3290C811" w14:textId="77777777" w:rsidR="00A77B3E" w:rsidRPr="00B15AB2" w:rsidRDefault="00A77B3E" w:rsidP="00B15AB2">
      <w:pPr>
        <w:spacing w:line="360" w:lineRule="auto"/>
        <w:jc w:val="both"/>
        <w:rPr>
          <w:rFonts w:ascii="Book Antiqua" w:hAnsi="Book Antiqua"/>
        </w:rPr>
      </w:pPr>
    </w:p>
    <w:p w14:paraId="7757F223"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Vitrectomy for complications of STDR in pregnancy</w:t>
      </w:r>
    </w:p>
    <w:p w14:paraId="03F1313D" w14:textId="6B381885" w:rsidR="00A77B3E" w:rsidRPr="00B15AB2" w:rsidRDefault="006F67C0" w:rsidP="00B15AB2">
      <w:pPr>
        <w:spacing w:line="360" w:lineRule="auto"/>
        <w:jc w:val="both"/>
        <w:rPr>
          <w:rFonts w:ascii="Book Antiqua" w:hAnsi="Book Antiqua"/>
        </w:rPr>
      </w:pPr>
      <w:r w:rsidRPr="00B15AB2">
        <w:rPr>
          <w:rFonts w:ascii="Book Antiqua" w:eastAsia="Book Antiqua" w:hAnsi="Book Antiqua" w:cs="Book Antiqua"/>
          <w:color w:val="000000"/>
        </w:rPr>
        <w:t>VH</w:t>
      </w:r>
      <w:r w:rsidR="00E669DB" w:rsidRPr="00B15AB2">
        <w:rPr>
          <w:rFonts w:ascii="Book Antiqua" w:eastAsia="Book Antiqua" w:hAnsi="Book Antiqua" w:cs="Book Antiqua"/>
          <w:color w:val="000000"/>
        </w:rPr>
        <w:t xml:space="preserve"> secondary to PDR is one of the most common vision-threatening complications of DR other than DME. In mild to moderate cases of VH, PRP is performed when possible to prevent further episodes of VH, and it may eventually resolve </w:t>
      </w:r>
      <w:proofErr w:type="gramStart"/>
      <w:r w:rsidR="00E669DB" w:rsidRPr="00B15AB2">
        <w:rPr>
          <w:rFonts w:ascii="Book Antiqua" w:eastAsia="Book Antiqua" w:hAnsi="Book Antiqua" w:cs="Book Antiqua"/>
          <w:color w:val="000000"/>
        </w:rPr>
        <w:t>spontaneously</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106]</w:t>
      </w:r>
      <w:r w:rsidR="00E669DB" w:rsidRPr="00B15AB2">
        <w:rPr>
          <w:rFonts w:ascii="Book Antiqua" w:eastAsia="Book Antiqua" w:hAnsi="Book Antiqua" w:cs="Book Antiqua"/>
          <w:color w:val="000000"/>
        </w:rPr>
        <w:t>. However, approximately 5% of PDR cases develop VH even after PRP is initiated, which often requires pars plana vitrectomy (PPV</w:t>
      </w:r>
      <w:proofErr w:type="gramStart"/>
      <w:r w:rsidR="00E669DB" w:rsidRPr="00B15AB2">
        <w:rPr>
          <w:rFonts w:ascii="Book Antiqua" w:eastAsia="Book Antiqua" w:hAnsi="Book Antiqua" w:cs="Book Antiqua"/>
          <w:color w:val="000000"/>
        </w:rPr>
        <w:t>)</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107]</w:t>
      </w:r>
      <w:r w:rsidR="00E669DB" w:rsidRPr="00B15AB2">
        <w:rPr>
          <w:rFonts w:ascii="Book Antiqua" w:eastAsia="Book Antiqua" w:hAnsi="Book Antiqua" w:cs="Book Antiqua"/>
          <w:color w:val="000000"/>
        </w:rPr>
        <w:t>, a technique introduced in the 1970s</w:t>
      </w:r>
      <w:r w:rsidR="00E669DB" w:rsidRPr="00B15AB2">
        <w:rPr>
          <w:rFonts w:ascii="Book Antiqua" w:eastAsia="Book Antiqua" w:hAnsi="Book Antiqua" w:cs="Book Antiqua"/>
          <w:color w:val="000000"/>
          <w:vertAlign w:val="superscript"/>
        </w:rPr>
        <w:t>[108]</w:t>
      </w:r>
      <w:r w:rsidR="00E669DB" w:rsidRPr="00B15AB2">
        <w:rPr>
          <w:rFonts w:ascii="Book Antiqua" w:eastAsia="Book Antiqua" w:hAnsi="Book Antiqua" w:cs="Book Antiqua"/>
          <w:color w:val="000000"/>
        </w:rPr>
        <w:t xml:space="preserve">. Despite vision improvement reported in approximately 75% of PDR patients after PPV, major complications associated with PPV include cataract formation, elevated intraocular pressure, recurrent vitreous cavity haemorrhage (early, delayed, or persistent), iatrogenic retinal breaks, tractional and rhegmatogenous retinal detachment, and neovascular </w:t>
      </w:r>
      <w:proofErr w:type="gramStart"/>
      <w:r w:rsidR="00E669DB" w:rsidRPr="00B15AB2">
        <w:rPr>
          <w:rFonts w:ascii="Book Antiqua" w:eastAsia="Book Antiqua" w:hAnsi="Book Antiqua" w:cs="Book Antiqua"/>
          <w:color w:val="000000"/>
        </w:rPr>
        <w:t>glaucoma</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109]</w:t>
      </w:r>
      <w:r w:rsidR="00E669DB" w:rsidRPr="00B15AB2">
        <w:rPr>
          <w:rFonts w:ascii="Book Antiqua" w:eastAsia="Book Antiqua" w:hAnsi="Book Antiqua" w:cs="Book Antiqua"/>
          <w:color w:val="000000"/>
        </w:rPr>
        <w:t xml:space="preserve">. Several studies have been conducted on the use of anti-VEGF drugs as a treatment for </w:t>
      </w:r>
      <w:r w:rsidRPr="00B15AB2">
        <w:rPr>
          <w:rFonts w:ascii="Book Antiqua" w:eastAsia="Book Antiqua" w:hAnsi="Book Antiqua" w:cs="Book Antiqua"/>
          <w:color w:val="000000"/>
        </w:rPr>
        <w:t>VH</w:t>
      </w:r>
      <w:r w:rsidR="00E669DB" w:rsidRPr="00B15AB2">
        <w:rPr>
          <w:rFonts w:ascii="Book Antiqua" w:eastAsia="Book Antiqua" w:hAnsi="Book Antiqua" w:cs="Book Antiqua"/>
          <w:color w:val="000000"/>
        </w:rPr>
        <w:t xml:space="preserve"> due to PDR and found that intravitreal </w:t>
      </w:r>
      <w:proofErr w:type="gramStart"/>
      <w:r w:rsidR="00E669DB" w:rsidRPr="00B15AB2">
        <w:rPr>
          <w:rFonts w:ascii="Book Antiqua" w:eastAsia="Book Antiqua" w:hAnsi="Book Antiqua" w:cs="Book Antiqua"/>
          <w:color w:val="000000"/>
        </w:rPr>
        <w:t>ranibizumab</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110]</w:t>
      </w:r>
      <w:r w:rsidR="00E669DB" w:rsidRPr="00B15AB2">
        <w:rPr>
          <w:rFonts w:ascii="Book Antiqua" w:eastAsia="Book Antiqua" w:hAnsi="Book Antiqua" w:cs="Book Antiqua"/>
          <w:color w:val="000000"/>
        </w:rPr>
        <w:t>, bevacizumab</w:t>
      </w:r>
      <w:r w:rsidR="00E669DB" w:rsidRPr="00B15AB2">
        <w:rPr>
          <w:rFonts w:ascii="Book Antiqua" w:eastAsia="Book Antiqua" w:hAnsi="Book Antiqua" w:cs="Book Antiqua"/>
          <w:color w:val="000000"/>
          <w:vertAlign w:val="superscript"/>
        </w:rPr>
        <w:t>[111</w:t>
      </w:r>
      <w:r w:rsidR="00152FCB" w:rsidRPr="00B15AB2">
        <w:rPr>
          <w:rFonts w:ascii="Book Antiqua" w:hAnsi="Book Antiqua" w:cs="Book Antiqua"/>
          <w:color w:val="000000"/>
          <w:vertAlign w:val="superscript"/>
          <w:lang w:eastAsia="zh-CN"/>
        </w:rPr>
        <w:t>,</w:t>
      </w:r>
      <w:r w:rsidR="00E669DB" w:rsidRPr="00B15AB2">
        <w:rPr>
          <w:rFonts w:ascii="Book Antiqua" w:eastAsia="Book Antiqua" w:hAnsi="Book Antiqua" w:cs="Book Antiqua"/>
          <w:color w:val="000000"/>
          <w:vertAlign w:val="superscript"/>
        </w:rPr>
        <w:t>112]</w:t>
      </w:r>
      <w:r w:rsidR="00E669DB" w:rsidRPr="00B15AB2">
        <w:rPr>
          <w:rFonts w:ascii="Book Antiqua" w:eastAsia="Book Antiqua" w:hAnsi="Book Antiqua" w:cs="Book Antiqua"/>
          <w:color w:val="000000"/>
        </w:rPr>
        <w:t>, and aflibercept</w:t>
      </w:r>
      <w:r w:rsidR="00E669DB" w:rsidRPr="00B15AB2">
        <w:rPr>
          <w:rFonts w:ascii="Book Antiqua" w:eastAsia="Book Antiqua" w:hAnsi="Book Antiqua" w:cs="Book Antiqua"/>
          <w:color w:val="000000"/>
          <w:vertAlign w:val="superscript"/>
        </w:rPr>
        <w:t>[113]</w:t>
      </w:r>
      <w:r w:rsidR="00E669DB" w:rsidRPr="00B15AB2">
        <w:rPr>
          <w:rFonts w:ascii="Book Antiqua" w:eastAsia="Book Antiqua" w:hAnsi="Book Antiqua" w:cs="Book Antiqua"/>
          <w:color w:val="000000"/>
        </w:rPr>
        <w:t xml:space="preserve"> ha</w:t>
      </w:r>
      <w:r w:rsidR="003414E3" w:rsidRPr="00B15AB2">
        <w:rPr>
          <w:rFonts w:ascii="Book Antiqua" w:eastAsia="Book Antiqua" w:hAnsi="Book Antiqua" w:cs="Book Antiqua"/>
          <w:color w:val="000000"/>
        </w:rPr>
        <w:t>d</w:t>
      </w:r>
      <w:r w:rsidR="00E669DB" w:rsidRPr="00B15AB2">
        <w:rPr>
          <w:rFonts w:ascii="Book Antiqua" w:eastAsia="Book Antiqua" w:hAnsi="Book Antiqua" w:cs="Book Antiqua"/>
          <w:color w:val="000000"/>
        </w:rPr>
        <w:t xml:space="preserve"> good short-term safety and efficacy for new or recurrent VH in PDR eyes with and without a previously lasered approach, reducing the need for PPV. As the use of anti-VEGF drugs is associated with pregnancy loss and foetal abnormalities, PRP and PPV remain the treatment of choice for VH in pregnant patients with PDR. Surgery should be conducted under the assistance of an experienced anaesthetist to anticipate pregnancy-related anaesthetic </w:t>
      </w:r>
      <w:proofErr w:type="gramStart"/>
      <w:r w:rsidR="00E669DB" w:rsidRPr="00B15AB2">
        <w:rPr>
          <w:rFonts w:ascii="Book Antiqua" w:eastAsia="Book Antiqua" w:hAnsi="Book Antiqua" w:cs="Book Antiqua"/>
          <w:color w:val="000000"/>
        </w:rPr>
        <w:t>complications</w:t>
      </w:r>
      <w:r w:rsidR="00E669DB" w:rsidRPr="00B15AB2">
        <w:rPr>
          <w:rFonts w:ascii="Book Antiqua" w:eastAsia="Book Antiqua" w:hAnsi="Book Antiqua" w:cs="Book Antiqua"/>
          <w:color w:val="000000"/>
          <w:vertAlign w:val="superscript"/>
        </w:rPr>
        <w:t>[</w:t>
      </w:r>
      <w:proofErr w:type="gramEnd"/>
      <w:r w:rsidR="00E669DB" w:rsidRPr="00B15AB2">
        <w:rPr>
          <w:rFonts w:ascii="Book Antiqua" w:eastAsia="Book Antiqua" w:hAnsi="Book Antiqua" w:cs="Book Antiqua"/>
          <w:color w:val="000000"/>
          <w:vertAlign w:val="superscript"/>
        </w:rPr>
        <w:t>114]</w:t>
      </w:r>
      <w:r w:rsidR="00E669DB" w:rsidRPr="00B15AB2">
        <w:rPr>
          <w:rFonts w:ascii="Book Antiqua" w:eastAsia="Book Antiqua" w:hAnsi="Book Antiqua" w:cs="Book Antiqua"/>
          <w:color w:val="000000"/>
        </w:rPr>
        <w:t>.</w:t>
      </w:r>
    </w:p>
    <w:p w14:paraId="56FAA2D6" w14:textId="5E2944A6"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Advances in PPV instrumentation have led to small-gauge vitrectomy increasing in popularity, improving the surgical experience</w:t>
      </w:r>
      <w:r w:rsidR="00857639"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and allowing PPV to be performed under local anaesthesia. Nevertheless, surgical treatment of any kind is a form of stress during pregnancy. The supine position required for PPV may even prove challenging </w:t>
      </w:r>
      <w:r w:rsidRPr="00B15AB2">
        <w:rPr>
          <w:rFonts w:ascii="Book Antiqua" w:eastAsia="Book Antiqua" w:hAnsi="Book Antiqua" w:cs="Book Antiqua"/>
          <w:color w:val="000000"/>
        </w:rPr>
        <w:lastRenderedPageBreak/>
        <w:t xml:space="preserve">for pregnant patients due to the gravid uterus. Hence, this reiterates the need to stabilize PDR before pregnancy with a PRP laser and, if needed, PPV in diabetic patients. Although anti-VEGF has advantages, it cannot be used as a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therapy for diabetic women with active PDR </w:t>
      </w:r>
      <w:r w:rsidR="003414E3" w:rsidRPr="00B15AB2">
        <w:rPr>
          <w:rFonts w:ascii="Book Antiqua" w:eastAsia="Book Antiqua" w:hAnsi="Book Antiqua" w:cs="Book Antiqua"/>
          <w:color w:val="000000"/>
        </w:rPr>
        <w:t xml:space="preserve">who are </w:t>
      </w:r>
      <w:r w:rsidRPr="00B15AB2">
        <w:rPr>
          <w:rFonts w:ascii="Book Antiqua" w:eastAsia="Book Antiqua" w:hAnsi="Book Antiqua" w:cs="Book Antiqua"/>
          <w:color w:val="000000"/>
        </w:rPr>
        <w:t>intending to conceive. This is due to the risk of conception loss when they subsequently conceive while treatment has to continue during pregnancy. If PDR progression occurs, surgical treatment should be delayed after delivery if this option is available.</w:t>
      </w:r>
    </w:p>
    <w:p w14:paraId="6845D5FD" w14:textId="77777777" w:rsidR="00A77B3E" w:rsidRPr="00B15AB2" w:rsidRDefault="00A77B3E" w:rsidP="00B15AB2">
      <w:pPr>
        <w:spacing w:line="360" w:lineRule="auto"/>
        <w:jc w:val="both"/>
        <w:rPr>
          <w:rFonts w:ascii="Book Antiqua" w:hAnsi="Book Antiqua"/>
        </w:rPr>
      </w:pPr>
    </w:p>
    <w:p w14:paraId="5A2F3A7A" w14:textId="03C507B3"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Anaesthesia in the pregnant diabetic</w:t>
      </w:r>
    </w:p>
    <w:p w14:paraId="60E345EA" w14:textId="2C6E1C8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Management of DR in pregnancy is essential, and preventing the development and progression of DR should be at all costs, as well as ensuring maternal and foetal safety. However, ophthalmic surgery during pregnancy poses additional challenges, which include the timing of the surgery, the posture during surgery, and the type of anaesthesia. Elective surgery is recommended to be postponed until 6 </w:t>
      </w:r>
      <w:proofErr w:type="spellStart"/>
      <w:r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postpartum, while essential surgery should be performed in the second trimester if possible when preterm contractions and spontaneous abortions are least </w:t>
      </w:r>
      <w:proofErr w:type="gramStart"/>
      <w:r w:rsidRPr="00B15AB2">
        <w:rPr>
          <w:rFonts w:ascii="Book Antiqua" w:eastAsia="Book Antiqua" w:hAnsi="Book Antiqua" w:cs="Book Antiqua"/>
          <w:color w:val="000000"/>
        </w:rPr>
        <w:t>likely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115]</w:t>
      </w:r>
      <w:r w:rsidRPr="00B15AB2">
        <w:rPr>
          <w:rFonts w:ascii="Book Antiqua" w:eastAsia="Book Antiqua" w:hAnsi="Book Antiqua" w:cs="Book Antiqua"/>
          <w:color w:val="000000"/>
        </w:rPr>
        <w:t xml:space="preserve">. Pregnant women are susceptible to hypoxia, hypercapnia, and systemic hypotension due to altered maternal physiology, which exposes both the mother and the foetus to the risk of surgical anaesthesia, particularly general anaesthesia. Moreover, the supine position in the second and third trimesters can induce profound hypotension due to aortic and vena cava compression by the uterus. Pregnant patients should therefore be positioned with their hips, abdomen, and thighs on their left side while maintaining a normal head position for ophthalmic </w:t>
      </w:r>
      <w:proofErr w:type="gramStart"/>
      <w:r w:rsidRPr="00B15AB2">
        <w:rPr>
          <w:rFonts w:ascii="Book Antiqua" w:eastAsia="Book Antiqua" w:hAnsi="Book Antiqua" w:cs="Book Antiqua"/>
          <w:color w:val="000000"/>
        </w:rPr>
        <w:t>surgery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116]</w:t>
      </w:r>
      <w:r w:rsidRPr="00B15AB2">
        <w:rPr>
          <w:rFonts w:ascii="Book Antiqua" w:eastAsia="Book Antiqua" w:hAnsi="Book Antiqua" w:cs="Book Antiqua"/>
          <w:color w:val="000000"/>
        </w:rPr>
        <w:t>.</w:t>
      </w:r>
    </w:p>
    <w:p w14:paraId="09FE1BEB" w14:textId="5F48D9A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Current anaesthetic medications, including general anaesthetics (nitrous oxide excluded), benzodiazepines, and opioids, have not been shown to have any teratogenic effects in humans when using standard concentrations at any gestational </w:t>
      </w:r>
      <w:proofErr w:type="gramStart"/>
      <w:r w:rsidRPr="00B15AB2">
        <w:rPr>
          <w:rFonts w:ascii="Book Antiqua" w:eastAsia="Book Antiqua" w:hAnsi="Book Antiqua" w:cs="Book Antiqua"/>
          <w:color w:val="000000"/>
        </w:rPr>
        <w:t>age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117</w:t>
      </w:r>
      <w:r w:rsidR="00152FCB"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118]</w:t>
      </w:r>
      <w:r w:rsidRPr="00B15AB2">
        <w:rPr>
          <w:rFonts w:ascii="Book Antiqua" w:eastAsia="Book Antiqua" w:hAnsi="Book Antiqua" w:cs="Book Antiqua"/>
          <w:color w:val="000000"/>
        </w:rPr>
        <w:t xml:space="preserve"> and have not been associated with increased rates of stillbirths or adverse pregnancy outcomes</w:t>
      </w:r>
      <w:r w:rsidRPr="00B15AB2">
        <w:rPr>
          <w:rFonts w:ascii="Book Antiqua" w:eastAsia="Book Antiqua" w:hAnsi="Book Antiqua" w:cs="Book Antiqua"/>
          <w:color w:val="000000"/>
          <w:vertAlign w:val="superscript"/>
        </w:rPr>
        <w:t>[119]</w:t>
      </w:r>
      <w:r w:rsidRPr="00B15AB2">
        <w:rPr>
          <w:rFonts w:ascii="Book Antiqua" w:eastAsia="Book Antiqua" w:hAnsi="Book Antiqua" w:cs="Book Antiqua"/>
          <w:color w:val="000000"/>
        </w:rPr>
        <w:t xml:space="preserve">. However, reports have shown an increased incidence of low birth weight </w:t>
      </w:r>
      <w:r w:rsidRPr="00B15AB2">
        <w:rPr>
          <w:rFonts w:ascii="Book Antiqua" w:eastAsia="Book Antiqua" w:hAnsi="Book Antiqua" w:cs="Book Antiqua"/>
          <w:color w:val="000000"/>
        </w:rPr>
        <w:lastRenderedPageBreak/>
        <w:t xml:space="preserve">and neural tube defects with exposure to general anaesthesia in the first </w:t>
      </w:r>
      <w:proofErr w:type="gramStart"/>
      <w:r w:rsidRPr="00B15AB2">
        <w:rPr>
          <w:rFonts w:ascii="Book Antiqua" w:eastAsia="Book Antiqua" w:hAnsi="Book Antiqua" w:cs="Book Antiqua"/>
          <w:color w:val="000000"/>
        </w:rPr>
        <w:t>trimester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120]</w:t>
      </w:r>
      <w:r w:rsidRPr="00B15AB2">
        <w:rPr>
          <w:rFonts w:ascii="Book Antiqua" w:eastAsia="Book Antiqua" w:hAnsi="Book Antiqua" w:cs="Book Antiqua"/>
          <w:color w:val="000000"/>
        </w:rPr>
        <w:t>; thus, general anaesthesia should be avoided whenever possible.</w:t>
      </w:r>
    </w:p>
    <w:p w14:paraId="7481CE26" w14:textId="0C2D7C5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Local anaesthetics work by blocking sodium channels in nerve membranes, leading to absent nerve impulses and </w:t>
      </w:r>
      <w:proofErr w:type="gramStart"/>
      <w:r w:rsidRPr="00B15AB2">
        <w:rPr>
          <w:rFonts w:ascii="Book Antiqua" w:eastAsia="Book Antiqua" w:hAnsi="Book Antiqua" w:cs="Book Antiqua"/>
          <w:color w:val="000000"/>
        </w:rPr>
        <w:t>anaesthesia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121]</w:t>
      </w:r>
      <w:r w:rsidRPr="00B15AB2">
        <w:rPr>
          <w:rFonts w:ascii="Book Antiqua" w:eastAsia="Book Antiqua" w:hAnsi="Book Antiqua" w:cs="Book Antiqua"/>
          <w:color w:val="000000"/>
        </w:rPr>
        <w:t xml:space="preserve">. An extensive study </w:t>
      </w:r>
      <w:r w:rsidR="003414E3" w:rsidRPr="00B15AB2">
        <w:rPr>
          <w:rFonts w:ascii="Book Antiqua" w:eastAsia="Book Antiqua" w:hAnsi="Book Antiqua" w:cs="Book Antiqua"/>
          <w:color w:val="000000"/>
        </w:rPr>
        <w:t>on local anaesthetic use in</w:t>
      </w:r>
      <w:r w:rsidR="005B53F6" w:rsidRPr="00B15AB2">
        <w:rPr>
          <w:rFonts w:ascii="Book Antiqua" w:eastAsia="Book Antiqua" w:hAnsi="Book Antiqua" w:cs="Book Antiqua"/>
          <w:color w:val="000000"/>
        </w:rPr>
        <w:t xml:space="preserve"> 60</w:t>
      </w:r>
      <w:r w:rsidRPr="00B15AB2">
        <w:rPr>
          <w:rFonts w:ascii="Book Antiqua" w:eastAsia="Book Antiqua" w:hAnsi="Book Antiqua" w:cs="Book Antiqua"/>
          <w:color w:val="000000"/>
        </w:rPr>
        <w:t>000 pregnant females includ</w:t>
      </w:r>
      <w:r w:rsidR="003414E3" w:rsidRPr="00B15AB2">
        <w:rPr>
          <w:rFonts w:ascii="Book Antiqua" w:eastAsia="Book Antiqua" w:hAnsi="Book Antiqua" w:cs="Book Antiqua"/>
          <w:color w:val="000000"/>
        </w:rPr>
        <w:t>ed</w:t>
      </w:r>
      <w:r w:rsidRPr="00B15AB2">
        <w:rPr>
          <w:rFonts w:ascii="Book Antiqua" w:eastAsia="Book Antiqua" w:hAnsi="Book Antiqua" w:cs="Book Antiqua"/>
          <w:color w:val="000000"/>
        </w:rPr>
        <w:t xml:space="preserve"> benzocaine, procaine, tetracaine, and lidocaine</w:t>
      </w:r>
      <w:r w:rsidR="003414E3" w:rsidRPr="00B15AB2">
        <w:rPr>
          <w:rFonts w:ascii="Book Antiqua" w:eastAsia="Book Antiqua" w:hAnsi="Book Antiqua" w:cs="Book Antiqua"/>
          <w:color w:val="000000"/>
        </w:rPr>
        <w:t xml:space="preserve"> and</w:t>
      </w:r>
      <w:r w:rsidRPr="00B15AB2">
        <w:rPr>
          <w:rFonts w:ascii="Book Antiqua" w:eastAsia="Book Antiqua" w:hAnsi="Book Antiqua" w:cs="Book Antiqua"/>
          <w:color w:val="000000"/>
        </w:rPr>
        <w:t xml:space="preserve"> revealed no increased incidence of foetal </w:t>
      </w:r>
      <w:proofErr w:type="gramStart"/>
      <w:r w:rsidRPr="00B15AB2">
        <w:rPr>
          <w:rFonts w:ascii="Book Antiqua" w:eastAsia="Book Antiqua" w:hAnsi="Book Antiqua" w:cs="Book Antiqua"/>
          <w:color w:val="000000"/>
        </w:rPr>
        <w:t>complications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122]</w:t>
      </w:r>
      <w:r w:rsidRPr="00B15AB2">
        <w:rPr>
          <w:rFonts w:ascii="Book Antiqua" w:eastAsia="Book Antiqua" w:hAnsi="Book Antiqua" w:cs="Book Antiqua"/>
          <w:color w:val="000000"/>
        </w:rPr>
        <w:t xml:space="preserve"> or foetal birth defects</w:t>
      </w:r>
      <w:r w:rsidRPr="00B15AB2">
        <w:rPr>
          <w:rFonts w:ascii="Book Antiqua" w:eastAsia="Book Antiqua" w:hAnsi="Book Antiqua" w:cs="Book Antiqua"/>
          <w:color w:val="000000"/>
          <w:vertAlign w:val="superscript"/>
        </w:rPr>
        <w:t>[123]</w:t>
      </w:r>
      <w:r w:rsidRPr="00B15AB2">
        <w:rPr>
          <w:rFonts w:ascii="Book Antiqua" w:eastAsia="Book Antiqua" w:hAnsi="Book Antiqua" w:cs="Book Antiqua"/>
          <w:color w:val="000000"/>
        </w:rPr>
        <w:t>.</w:t>
      </w:r>
    </w:p>
    <w:p w14:paraId="32CE8875" w14:textId="42A75109"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Under circumstances where general anaesthesia was necessary, an appropriate understanding of additional pregnancy-related risks should be considered, including intubation difficulties, aspiration risks, thromboprophylaxis, and foetal well-</w:t>
      </w:r>
      <w:proofErr w:type="gramStart"/>
      <w:r w:rsidRPr="00B15AB2">
        <w:rPr>
          <w:rFonts w:ascii="Book Antiqua" w:eastAsia="Book Antiqua" w:hAnsi="Book Antiqua" w:cs="Book Antiqua"/>
          <w:color w:val="000000"/>
        </w:rPr>
        <w:t>being</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124]</w:t>
      </w:r>
      <w:r w:rsidRPr="00B15AB2">
        <w:rPr>
          <w:rFonts w:ascii="Book Antiqua" w:eastAsia="Book Antiqua" w:hAnsi="Book Antiqua" w:cs="Book Antiqua"/>
          <w:color w:val="000000"/>
        </w:rPr>
        <w:t xml:space="preserve">. General anaesthetics work at the level of the spinal cord and in different areas of the brain, which results in relaxation of the muscles and central nervous system depression, although the exact mechanism of action has not been </w:t>
      </w:r>
      <w:proofErr w:type="gramStart"/>
      <w:r w:rsidRPr="00B15AB2">
        <w:rPr>
          <w:rFonts w:ascii="Book Antiqua" w:eastAsia="Book Antiqua" w:hAnsi="Book Antiqua" w:cs="Book Antiqua"/>
          <w:color w:val="000000"/>
        </w:rPr>
        <w:t>ascertained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125]</w:t>
      </w:r>
      <w:r w:rsidRPr="00B15AB2">
        <w:rPr>
          <w:rFonts w:ascii="Book Antiqua" w:eastAsia="Book Antiqua" w:hAnsi="Book Antiqua" w:cs="Book Antiqua"/>
          <w:color w:val="000000"/>
        </w:rPr>
        <w:t xml:space="preserve">. Thiopentone in late pregnancy showed no significant effect on intrauterine pressure, while ketamine was found to cause a uterine contraction in early pregnancy and no effect in late </w:t>
      </w:r>
      <w:proofErr w:type="gramStart"/>
      <w:r w:rsidRPr="00B15AB2">
        <w:rPr>
          <w:rFonts w:ascii="Book Antiqua" w:eastAsia="Book Antiqua" w:hAnsi="Book Antiqua" w:cs="Book Antiqua"/>
          <w:color w:val="000000"/>
        </w:rPr>
        <w:t>pregnancy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126]</w:t>
      </w:r>
      <w:r w:rsidRPr="00B15AB2">
        <w:rPr>
          <w:rFonts w:ascii="Book Antiqua" w:eastAsia="Book Antiqua" w:hAnsi="Book Antiqua" w:cs="Book Antiqua"/>
          <w:color w:val="000000"/>
        </w:rPr>
        <w:t xml:space="preserve">. Volatile anaesthetics such as halothane, sevoflurane, desflurane, and isoflurane have been shown to inhibit uterine contractility; thus, they may be beneficial in preventing preterm </w:t>
      </w:r>
      <w:proofErr w:type="gramStart"/>
      <w:r w:rsidRPr="00B15AB2">
        <w:rPr>
          <w:rFonts w:ascii="Book Antiqua" w:eastAsia="Book Antiqua" w:hAnsi="Book Antiqua" w:cs="Book Antiqua"/>
          <w:color w:val="000000"/>
        </w:rPr>
        <w:t>contractions</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127]</w:t>
      </w:r>
      <w:r w:rsidRPr="00B15AB2">
        <w:rPr>
          <w:rFonts w:ascii="Book Antiqua" w:eastAsia="Book Antiqua" w:hAnsi="Book Antiqua" w:cs="Book Antiqua"/>
          <w:color w:val="000000"/>
        </w:rPr>
        <w:t>. Nonetheless, the choice of anaesthetic technique and the selection of appropriate anaesthetic drugs should be carefully considered to preserve maternal safety, maintain the pregnancy state, and achieve the best possible foetal outcome.</w:t>
      </w:r>
    </w:p>
    <w:p w14:paraId="3855C5B3" w14:textId="77777777" w:rsidR="00A77B3E" w:rsidRPr="00B15AB2" w:rsidRDefault="00A77B3E" w:rsidP="00B15AB2">
      <w:pPr>
        <w:spacing w:line="360" w:lineRule="auto"/>
        <w:jc w:val="both"/>
        <w:rPr>
          <w:rFonts w:ascii="Book Antiqua" w:hAnsi="Book Antiqua"/>
        </w:rPr>
      </w:pPr>
    </w:p>
    <w:p w14:paraId="4D8E2BA9" w14:textId="77777777" w:rsidR="00A77B3E" w:rsidRPr="00B15AB2" w:rsidRDefault="00E669DB" w:rsidP="00B15AB2">
      <w:pPr>
        <w:spacing w:line="360" w:lineRule="auto"/>
        <w:jc w:val="both"/>
        <w:rPr>
          <w:rFonts w:ascii="Book Antiqua" w:eastAsia="Book Antiqua" w:hAnsi="Book Antiqua" w:cs="Book Antiqua"/>
          <w:b/>
          <w:i/>
          <w:color w:val="000000"/>
        </w:rPr>
      </w:pPr>
      <w:r w:rsidRPr="00B15AB2">
        <w:rPr>
          <w:rFonts w:ascii="Book Antiqua" w:eastAsia="Book Antiqua" w:hAnsi="Book Antiqua" w:cs="Book Antiqua"/>
          <w:b/>
          <w:i/>
          <w:color w:val="000000"/>
        </w:rPr>
        <w:t>Screening for DR during pregnancy</w:t>
      </w:r>
    </w:p>
    <w:p w14:paraId="622DBEBF" w14:textId="46F69FC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According to Malaysia’s Clinical Practice Guidelines: Screening of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individuals with pre-existing DM </w:t>
      </w:r>
      <w:r w:rsidR="000E7BE1" w:rsidRPr="00B15AB2">
        <w:rPr>
          <w:rFonts w:ascii="Book Antiqua" w:eastAsia="Book Antiqua" w:hAnsi="Book Antiqua" w:cs="Book Antiqua"/>
          <w:color w:val="000000"/>
        </w:rPr>
        <w:t xml:space="preserve">who </w:t>
      </w:r>
      <w:r w:rsidR="00F92512" w:rsidRPr="00B15AB2">
        <w:rPr>
          <w:rFonts w:ascii="Book Antiqua" w:eastAsia="Book Antiqua" w:hAnsi="Book Antiqua" w:cs="Book Antiqua"/>
          <w:color w:val="000000"/>
        </w:rPr>
        <w:t>are planning</w:t>
      </w:r>
      <w:r w:rsidRPr="00B15AB2">
        <w:rPr>
          <w:rFonts w:ascii="Book Antiqua" w:eastAsia="Book Antiqua" w:hAnsi="Book Antiqua" w:cs="Book Antiqua"/>
          <w:color w:val="000000"/>
        </w:rPr>
        <w:t xml:space="preserve"> for pregnancy should have their eyes examined before conception and counse</w:t>
      </w:r>
      <w:r w:rsidR="000E7BE1" w:rsidRPr="00B15AB2">
        <w:rPr>
          <w:rFonts w:ascii="Book Antiqua" w:eastAsia="Book Antiqua" w:hAnsi="Book Antiqua" w:cs="Book Antiqua"/>
          <w:color w:val="000000"/>
        </w:rPr>
        <w:t>l</w:t>
      </w:r>
      <w:r w:rsidRPr="00B15AB2">
        <w:rPr>
          <w:rFonts w:ascii="Book Antiqua" w:eastAsia="Book Antiqua" w:hAnsi="Book Antiqua" w:cs="Book Antiqua"/>
          <w:color w:val="000000"/>
        </w:rPr>
        <w:t xml:space="preserve">led on the risk of DR development and </w:t>
      </w:r>
      <w:proofErr w:type="gramStart"/>
      <w:r w:rsidRPr="00B15AB2">
        <w:rPr>
          <w:rFonts w:ascii="Book Antiqua" w:eastAsia="Book Antiqua" w:hAnsi="Book Antiqua" w:cs="Book Antiqua"/>
          <w:color w:val="000000"/>
        </w:rPr>
        <w:t>progression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128]</w:t>
      </w:r>
      <w:r w:rsidRPr="00B15AB2">
        <w:rPr>
          <w:rFonts w:ascii="Book Antiqua" w:eastAsia="Book Antiqua" w:hAnsi="Book Antiqua" w:cs="Book Antiqua"/>
          <w:color w:val="000000"/>
        </w:rPr>
        <w:t xml:space="preserve">. Subsequent follow-up is dependent on the stage of DR found on the initial examinations: </w:t>
      </w:r>
      <w:r w:rsidR="005B53F6" w:rsidRPr="00B15AB2">
        <w:rPr>
          <w:rFonts w:ascii="Book Antiqua" w:hAnsi="Book Antiqua" w:cs="Book Antiqua"/>
          <w:color w:val="000000"/>
          <w:lang w:eastAsia="zh-CN"/>
        </w:rPr>
        <w:t>E</w:t>
      </w:r>
      <w:r w:rsidRPr="00B15AB2">
        <w:rPr>
          <w:rFonts w:ascii="Book Antiqua" w:eastAsia="Book Antiqua" w:hAnsi="Book Antiqua" w:cs="Book Antiqua"/>
          <w:color w:val="000000"/>
        </w:rPr>
        <w:t xml:space="preserve">very 3 </w:t>
      </w:r>
      <w:proofErr w:type="spellStart"/>
      <w:r w:rsidRPr="00B15AB2">
        <w:rPr>
          <w:rFonts w:ascii="Book Antiqua" w:eastAsia="Book Antiqua" w:hAnsi="Book Antiqua" w:cs="Book Antiqua"/>
          <w:color w:val="000000"/>
        </w:rPr>
        <w:t>mo</w:t>
      </w:r>
      <w:proofErr w:type="spellEnd"/>
      <w:r w:rsidRPr="00B15AB2">
        <w:rPr>
          <w:rFonts w:ascii="Book Antiqua" w:eastAsia="Book Antiqua" w:hAnsi="Book Antiqua" w:cs="Book Antiqua"/>
          <w:color w:val="000000"/>
        </w:rPr>
        <w:t xml:space="preserve"> for mild to no DR and referral to an ophthalmologist is necessary for moderate to severe DR. Women with gestational DM (GDM) do not require DR screening, as it carries no risk of DR unless GDM is diagnosed in the first </w:t>
      </w:r>
      <w:r w:rsidRPr="00B15AB2">
        <w:rPr>
          <w:rFonts w:ascii="Book Antiqua" w:eastAsia="Book Antiqua" w:hAnsi="Book Antiqua" w:cs="Book Antiqua"/>
          <w:color w:val="000000"/>
        </w:rPr>
        <w:lastRenderedPageBreak/>
        <w:t xml:space="preserve">trimester of pregnancy. GDM is a glucose intolerance state induced by pregnancy that may resolve or persist after the pregnancy </w:t>
      </w:r>
      <w:proofErr w:type="gramStart"/>
      <w:r w:rsidRPr="00B15AB2">
        <w:rPr>
          <w:rFonts w:ascii="Book Antiqua" w:eastAsia="Book Antiqua" w:hAnsi="Book Antiqua" w:cs="Book Antiqua"/>
          <w:color w:val="000000"/>
        </w:rPr>
        <w:t>period</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129</w:t>
      </w:r>
      <w:r w:rsidR="005B53F6"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130]</w:t>
      </w:r>
      <w:r w:rsidRPr="00B15AB2">
        <w:rPr>
          <w:rFonts w:ascii="Book Antiqua" w:eastAsia="Book Antiqua" w:hAnsi="Book Antiqua" w:cs="Book Antiqua"/>
          <w:color w:val="000000"/>
        </w:rPr>
        <w:t>, and the prevalence of GDM in Malaysia was reported to be approximately 8.8%</w:t>
      </w:r>
      <w:r w:rsidRPr="00B15AB2">
        <w:rPr>
          <w:rFonts w:ascii="Book Antiqua" w:eastAsia="Book Antiqua" w:hAnsi="Book Antiqua" w:cs="Book Antiqua"/>
          <w:color w:val="000000"/>
          <w:vertAlign w:val="superscript"/>
        </w:rPr>
        <w:t>[131]</w:t>
      </w:r>
      <w:r w:rsidRPr="00B15AB2">
        <w:rPr>
          <w:rFonts w:ascii="Book Antiqua" w:eastAsia="Book Antiqua" w:hAnsi="Book Antiqua" w:cs="Book Antiqua"/>
          <w:color w:val="000000"/>
        </w:rPr>
        <w:t>. Women with GDM have a sevenfold increased relative risk of progressing to T2</w:t>
      </w:r>
      <w:proofErr w:type="gramStart"/>
      <w:r w:rsidRPr="00B15AB2">
        <w:rPr>
          <w:rFonts w:ascii="Book Antiqua" w:eastAsia="Book Antiqua" w:hAnsi="Book Antiqua" w:cs="Book Antiqua"/>
          <w:color w:val="000000"/>
        </w:rPr>
        <w:t>DM</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132-134],</w:t>
      </w:r>
      <w:r w:rsidRPr="00B15AB2">
        <w:rPr>
          <w:rFonts w:ascii="Book Antiqua" w:eastAsia="Book Antiqua" w:hAnsi="Book Antiqua" w:cs="Book Antiqua"/>
          <w:color w:val="000000"/>
        </w:rPr>
        <w:t xml:space="preserve"> and they are usually asymptomatic until macular oedema or PDR has developed.</w:t>
      </w:r>
    </w:p>
    <w:p w14:paraId="0FFB82C0" w14:textId="6C4A638C"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Bastion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5B53F6" w:rsidRPr="00B15AB2">
        <w:rPr>
          <w:rFonts w:ascii="Book Antiqua" w:eastAsia="Book Antiqua" w:hAnsi="Book Antiqua" w:cs="Book Antiqua"/>
          <w:color w:val="000000"/>
          <w:vertAlign w:val="superscript"/>
        </w:rPr>
        <w:t>[</w:t>
      </w:r>
      <w:proofErr w:type="gramEnd"/>
      <w:r w:rsidR="005B53F6" w:rsidRPr="00B15AB2">
        <w:rPr>
          <w:rFonts w:ascii="Book Antiqua" w:eastAsia="Book Antiqua" w:hAnsi="Book Antiqua" w:cs="Book Antiqua"/>
          <w:color w:val="000000"/>
          <w:vertAlign w:val="superscript"/>
        </w:rPr>
        <w:t>135]</w:t>
      </w:r>
      <w:r w:rsidRPr="00B15AB2">
        <w:rPr>
          <w:rFonts w:ascii="Book Antiqua" w:eastAsia="Book Antiqua" w:hAnsi="Book Antiqua" w:cs="Book Antiqua"/>
          <w:color w:val="000000"/>
        </w:rPr>
        <w:t xml:space="preserve"> reported a case of a 36-year-old pregnant woman who had GDM at her previous pregnancy with an elevated post</w:t>
      </w:r>
      <w:r w:rsidR="000E7BE1" w:rsidRPr="00B15AB2">
        <w:rPr>
          <w:rFonts w:ascii="Book Antiqua" w:eastAsia="Book Antiqua" w:hAnsi="Book Antiqua" w:cs="Book Antiqua"/>
          <w:color w:val="000000"/>
        </w:rPr>
        <w:t>-</w:t>
      </w:r>
      <w:r w:rsidRPr="00B15AB2">
        <w:rPr>
          <w:rFonts w:ascii="Book Antiqua" w:eastAsia="Book Antiqua" w:hAnsi="Book Antiqua" w:cs="Book Antiqua"/>
          <w:color w:val="000000"/>
        </w:rPr>
        <w:t>delivery maternal glucose tolerance test. Her first-trimester fundoscopy found no DR. By the second trimester, she had developed PDR, and PRP was performed on both eyes during her pregnancy. This was followed by PPV with membrane peeling in the right eye at five months postpartum, as the right VH did not resolve spontaneously, leaving her with counting</w:t>
      </w:r>
      <w:r w:rsidR="000E7BE1"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finger </w:t>
      </w:r>
      <w:proofErr w:type="gramStart"/>
      <w:r w:rsidRPr="00B15AB2">
        <w:rPr>
          <w:rFonts w:ascii="Book Antiqua" w:eastAsia="Book Antiqua" w:hAnsi="Book Antiqua" w:cs="Book Antiqua"/>
          <w:color w:val="000000"/>
        </w:rPr>
        <w:t>vision</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135]</w:t>
      </w:r>
      <w:r w:rsidRPr="00B15AB2">
        <w:rPr>
          <w:rFonts w:ascii="Book Antiqua" w:eastAsia="Book Antiqua" w:hAnsi="Book Antiqua" w:cs="Book Antiqua"/>
          <w:color w:val="000000"/>
        </w:rPr>
        <w:t xml:space="preserve">. On the other hand, Raman and Livingstone reported a case study of a 31-year-old pregnant woman with underlying T2DM who had diffuse VH on both eyes </w:t>
      </w:r>
      <w:r w:rsidR="000E7BE1" w:rsidRPr="00B15AB2">
        <w:rPr>
          <w:rFonts w:ascii="Book Antiqua" w:eastAsia="Book Antiqua" w:hAnsi="Book Antiqua" w:cs="Book Antiqua"/>
          <w:color w:val="000000"/>
        </w:rPr>
        <w:t>at</w:t>
      </w:r>
      <w:r w:rsidRPr="00B15AB2">
        <w:rPr>
          <w:rFonts w:ascii="Book Antiqua" w:eastAsia="Book Antiqua" w:hAnsi="Book Antiqua" w:cs="Book Antiqua"/>
          <w:color w:val="000000"/>
        </w:rPr>
        <w:t xml:space="preserve"> her 22</w:t>
      </w:r>
      <w:r w:rsidRPr="00B15AB2">
        <w:rPr>
          <w:rFonts w:ascii="Book Antiqua" w:eastAsia="Book Antiqua" w:hAnsi="Book Antiqua" w:cs="Book Antiqua"/>
          <w:color w:val="000000"/>
          <w:vertAlign w:val="superscript"/>
        </w:rPr>
        <w:t>nd</w:t>
      </w:r>
      <w:r w:rsidRPr="00B15AB2">
        <w:rPr>
          <w:rFonts w:ascii="Book Antiqua" w:eastAsia="Book Antiqua" w:hAnsi="Book Antiqua" w:cs="Book Antiqua"/>
          <w:color w:val="000000"/>
        </w:rPr>
        <w:t xml:space="preserve"> week of gestation, which required urgent PRP. However, she developed recurrent VH in her third trimester, and PPV was then </w:t>
      </w:r>
      <w:r w:rsidR="000E7BE1" w:rsidRPr="00B15AB2">
        <w:rPr>
          <w:rFonts w:ascii="Book Antiqua" w:eastAsia="Book Antiqua" w:hAnsi="Book Antiqua" w:cs="Book Antiqua"/>
          <w:color w:val="000000"/>
        </w:rPr>
        <w:t>performed</w:t>
      </w:r>
      <w:r w:rsidR="005B53F6" w:rsidRPr="00B15AB2">
        <w:rPr>
          <w:rFonts w:ascii="Book Antiqua" w:eastAsia="Book Antiqua" w:hAnsi="Book Antiqua" w:cs="Book Antiqua"/>
          <w:color w:val="000000"/>
        </w:rPr>
        <w:t xml:space="preserve"> at 2 </w:t>
      </w:r>
      <w:proofErr w:type="spellStart"/>
      <w:r w:rsidR="005B53F6" w:rsidRPr="00B15AB2">
        <w:rPr>
          <w:rFonts w:ascii="Book Antiqua" w:eastAsia="Book Antiqua" w:hAnsi="Book Antiqua" w:cs="Book Antiqua"/>
          <w:color w:val="000000"/>
        </w:rPr>
        <w:t>wk</w:t>
      </w:r>
      <w:proofErr w:type="spellEnd"/>
      <w:r w:rsidRPr="00B15AB2">
        <w:rPr>
          <w:rFonts w:ascii="Book Antiqua" w:eastAsia="Book Antiqua" w:hAnsi="Book Antiqua" w:cs="Book Antiqua"/>
          <w:color w:val="000000"/>
        </w:rPr>
        <w:t xml:space="preserve"> postpartum for her right eye, as it then developed inferior combined rhegmatogenous and tractional retinal detachment (TRD). Her left eye had a </w:t>
      </w:r>
      <w:proofErr w:type="spellStart"/>
      <w:r w:rsidRPr="00B15AB2">
        <w:rPr>
          <w:rFonts w:ascii="Book Antiqua" w:eastAsia="Book Antiqua" w:hAnsi="Book Antiqua" w:cs="Book Antiqua"/>
          <w:color w:val="000000"/>
        </w:rPr>
        <w:t>nonclearing</w:t>
      </w:r>
      <w:proofErr w:type="spellEnd"/>
      <w:r w:rsidRPr="00B15AB2">
        <w:rPr>
          <w:rFonts w:ascii="Book Antiqua" w:eastAsia="Book Antiqua" w:hAnsi="Book Antiqua" w:cs="Book Antiqua"/>
          <w:color w:val="000000"/>
        </w:rPr>
        <w:t xml:space="preserve"> VH requiring PPV a month </w:t>
      </w:r>
      <w:proofErr w:type="gramStart"/>
      <w:r w:rsidRPr="00B15AB2">
        <w:rPr>
          <w:rFonts w:ascii="Book Antiqua" w:eastAsia="Book Antiqua" w:hAnsi="Book Antiqua" w:cs="Book Antiqua"/>
          <w:color w:val="000000"/>
        </w:rPr>
        <w:t>later</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136]</w:t>
      </w:r>
      <w:r w:rsidRPr="00B15AB2">
        <w:rPr>
          <w:rFonts w:ascii="Book Antiqua" w:eastAsia="Book Antiqua" w:hAnsi="Book Antiqua" w:cs="Book Antiqua"/>
          <w:color w:val="000000"/>
        </w:rPr>
        <w:t xml:space="preserve">. Both cases reported safe delivery of the baby and good postoperative visual </w:t>
      </w:r>
      <w:proofErr w:type="gramStart"/>
      <w:r w:rsidRPr="00B15AB2">
        <w:rPr>
          <w:rFonts w:ascii="Book Antiqua" w:eastAsia="Book Antiqua" w:hAnsi="Book Antiqua" w:cs="Book Antiqua"/>
          <w:color w:val="000000"/>
        </w:rPr>
        <w:t>acuity</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135</w:t>
      </w:r>
      <w:r w:rsidR="005B53F6" w:rsidRPr="00B15AB2">
        <w:rPr>
          <w:rFonts w:ascii="Book Antiqua" w:hAnsi="Book Antiqua" w:cs="Book Antiqua"/>
          <w:color w:val="000000"/>
          <w:vertAlign w:val="superscript"/>
          <w:lang w:eastAsia="zh-CN"/>
        </w:rPr>
        <w:t>,</w:t>
      </w:r>
      <w:r w:rsidRPr="00B15AB2">
        <w:rPr>
          <w:rFonts w:ascii="Book Antiqua" w:eastAsia="Book Antiqua" w:hAnsi="Book Antiqua" w:cs="Book Antiqua"/>
          <w:color w:val="000000"/>
          <w:vertAlign w:val="superscript"/>
        </w:rPr>
        <w:t>136]</w:t>
      </w:r>
      <w:r w:rsidRPr="00B15AB2">
        <w:rPr>
          <w:rFonts w:ascii="Book Antiqua" w:eastAsia="Book Antiqua" w:hAnsi="Book Antiqua" w:cs="Book Antiqua"/>
          <w:color w:val="000000"/>
        </w:rPr>
        <w:t xml:space="preserve">, highlighting the rapid progression of DR and the importance of follow-up and timely surgical intervention for </w:t>
      </w:r>
      <w:r w:rsidR="000E7BE1" w:rsidRPr="00B15AB2">
        <w:rPr>
          <w:rFonts w:ascii="Book Antiqua" w:eastAsia="Book Antiqua" w:hAnsi="Book Antiqua" w:cs="Book Antiqua"/>
          <w:color w:val="000000"/>
        </w:rPr>
        <w:t xml:space="preserve">a </w:t>
      </w:r>
      <w:r w:rsidRPr="00B15AB2">
        <w:rPr>
          <w:rFonts w:ascii="Book Antiqua" w:eastAsia="Book Antiqua" w:hAnsi="Book Antiqua" w:cs="Book Antiqua"/>
          <w:color w:val="000000"/>
        </w:rPr>
        <w:t>good final vis</w:t>
      </w:r>
      <w:r w:rsidR="000E7BE1" w:rsidRPr="00B15AB2">
        <w:rPr>
          <w:rFonts w:ascii="Book Antiqua" w:eastAsia="Book Antiqua" w:hAnsi="Book Antiqua" w:cs="Book Antiqua"/>
          <w:color w:val="000000"/>
        </w:rPr>
        <w:t>ion</w:t>
      </w:r>
      <w:r w:rsidRPr="00B15AB2">
        <w:rPr>
          <w:rFonts w:ascii="Book Antiqua" w:eastAsia="Book Antiqua" w:hAnsi="Book Antiqua" w:cs="Book Antiqua"/>
          <w:color w:val="000000"/>
        </w:rPr>
        <w:t xml:space="preserve"> outcome.</w:t>
      </w:r>
    </w:p>
    <w:p w14:paraId="3ED3BFAA" w14:textId="37BD3C69"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However, Helen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5B53F6" w:rsidRPr="00B15AB2">
        <w:rPr>
          <w:rFonts w:ascii="Book Antiqua" w:eastAsia="Book Antiqua" w:hAnsi="Book Antiqua" w:cs="Book Antiqua"/>
          <w:color w:val="000000"/>
          <w:vertAlign w:val="superscript"/>
        </w:rPr>
        <w:t>[</w:t>
      </w:r>
      <w:proofErr w:type="gramEnd"/>
      <w:r w:rsidR="005B53F6" w:rsidRPr="00B15AB2">
        <w:rPr>
          <w:rFonts w:ascii="Book Antiqua" w:eastAsia="Book Antiqua" w:hAnsi="Book Antiqua" w:cs="Book Antiqua"/>
          <w:color w:val="000000"/>
          <w:vertAlign w:val="superscript"/>
        </w:rPr>
        <w:t>137]</w:t>
      </w:r>
      <w:r w:rsidRPr="00B15AB2">
        <w:rPr>
          <w:rFonts w:ascii="Book Antiqua" w:eastAsia="Book Antiqua" w:hAnsi="Book Antiqua" w:cs="Book Antiqua"/>
          <w:color w:val="000000"/>
        </w:rPr>
        <w:t xml:space="preserve"> reported four T1DM women with PDR who had adverse maternal outcomes, including abortion in one patient, preeclampsia, and preterm delivery in one patient, renal failure requiring dialysis in one patient, neonatal death occurring in one case</w:t>
      </w:r>
      <w:r w:rsidR="00857639" w:rsidRPr="00B15AB2">
        <w:rPr>
          <w:rFonts w:ascii="Book Antiqua" w:eastAsia="Book Antiqua" w:hAnsi="Book Antiqua" w:cs="Book Antiqua"/>
          <w:color w:val="000000"/>
        </w:rPr>
        <w:t>,</w:t>
      </w:r>
      <w:r w:rsidRPr="00B15AB2">
        <w:rPr>
          <w:rFonts w:ascii="Book Antiqua" w:eastAsia="Book Antiqua" w:hAnsi="Book Antiqua" w:cs="Book Antiqua"/>
          <w:color w:val="000000"/>
        </w:rPr>
        <w:t xml:space="preserve"> and premature delivery occurring in another case. All except one woman had stable or improved visual acuity. One woman progressed to develop neovascular </w:t>
      </w:r>
      <w:proofErr w:type="gramStart"/>
      <w:r w:rsidRPr="00B15AB2">
        <w:rPr>
          <w:rFonts w:ascii="Book Antiqua" w:eastAsia="Book Antiqua" w:hAnsi="Book Antiqua" w:cs="Book Antiqua"/>
          <w:color w:val="000000"/>
        </w:rPr>
        <w:t>glaucoma</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137]</w:t>
      </w:r>
      <w:r w:rsidRPr="00B15AB2">
        <w:rPr>
          <w:rFonts w:ascii="Book Antiqua" w:eastAsia="Book Antiqua" w:hAnsi="Book Antiqua" w:cs="Book Antiqua"/>
          <w:color w:val="000000"/>
        </w:rPr>
        <w:t xml:space="preserve">. Hence,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and close follow-up during pregnancy and the postpartum period are essential for diabetic women.</w:t>
      </w:r>
    </w:p>
    <w:p w14:paraId="5C6CB446" w14:textId="1F65021B"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t xml:space="preserve">The recommended ophthalmic management of </w:t>
      </w:r>
      <w:r w:rsidR="003E4FA4" w:rsidRPr="00B15AB2">
        <w:rPr>
          <w:rFonts w:ascii="Book Antiqua" w:eastAsia="Book Antiqua" w:hAnsi="Book Antiqua" w:cs="Book Antiqua"/>
          <w:color w:val="000000"/>
        </w:rPr>
        <w:t>DR</w:t>
      </w:r>
      <w:r w:rsidRPr="00B15AB2">
        <w:rPr>
          <w:rFonts w:ascii="Book Antiqua" w:eastAsia="Book Antiqua" w:hAnsi="Book Antiqua" w:cs="Book Antiqua"/>
          <w:color w:val="000000"/>
        </w:rPr>
        <w:t xml:space="preserve"> during pregnancy at each </w:t>
      </w:r>
      <w:proofErr w:type="gramStart"/>
      <w:r w:rsidRPr="00B15AB2">
        <w:rPr>
          <w:rFonts w:ascii="Book Antiqua" w:eastAsia="Book Antiqua" w:hAnsi="Book Antiqua" w:cs="Book Antiqua"/>
          <w:color w:val="000000"/>
        </w:rPr>
        <w:t>stage</w:t>
      </w:r>
      <w:r w:rsidRPr="00B15AB2">
        <w:rPr>
          <w:rFonts w:ascii="Book Antiqua" w:eastAsia="Book Antiqua" w:hAnsi="Book Antiqua" w:cs="Book Antiqua"/>
          <w:color w:val="000000"/>
          <w:vertAlign w:val="superscript"/>
        </w:rPr>
        <w:t>[</w:t>
      </w:r>
      <w:proofErr w:type="gramEnd"/>
      <w:r w:rsidRPr="00B15AB2">
        <w:rPr>
          <w:rFonts w:ascii="Book Antiqua" w:eastAsia="Book Antiqua" w:hAnsi="Book Antiqua" w:cs="Book Antiqua"/>
          <w:color w:val="000000"/>
          <w:vertAlign w:val="superscript"/>
        </w:rPr>
        <w:t>23,26]</w:t>
      </w:r>
      <w:r w:rsidRPr="00B15AB2">
        <w:rPr>
          <w:rFonts w:ascii="Book Antiqua" w:eastAsia="Book Antiqua" w:hAnsi="Book Antiqua" w:cs="Book Antiqua"/>
          <w:color w:val="000000"/>
        </w:rPr>
        <w:t xml:space="preserve"> is summarized in the following flowchart</w:t>
      </w:r>
      <w:r w:rsidR="005A07A3" w:rsidRPr="00B15AB2">
        <w:rPr>
          <w:rFonts w:ascii="Book Antiqua" w:eastAsia="Book Antiqua" w:hAnsi="Book Antiqua" w:cs="Book Antiqua"/>
          <w:color w:val="000000"/>
        </w:rPr>
        <w:t xml:space="preserve"> (Figure 1).</w:t>
      </w:r>
    </w:p>
    <w:p w14:paraId="58D19E4D" w14:textId="357518A4" w:rsidR="00A77B3E" w:rsidRPr="00B15AB2" w:rsidRDefault="00E669DB" w:rsidP="00B15AB2">
      <w:pPr>
        <w:spacing w:line="360" w:lineRule="auto"/>
        <w:ind w:firstLineChars="200" w:firstLine="480"/>
        <w:jc w:val="both"/>
        <w:rPr>
          <w:rFonts w:ascii="Book Antiqua" w:hAnsi="Book Antiqua"/>
        </w:rPr>
      </w:pPr>
      <w:r w:rsidRPr="00B15AB2">
        <w:rPr>
          <w:rFonts w:ascii="Book Antiqua" w:eastAsia="Book Antiqua" w:hAnsi="Book Antiqua" w:cs="Book Antiqua"/>
          <w:color w:val="000000"/>
        </w:rPr>
        <w:lastRenderedPageBreak/>
        <w:t xml:space="preserve">Despite the best efforts to monitor and manage DR during pregnancy, the literature suggests that compliance with treatment and follow-up is still a struggle for pregnant women with diabetes. Hampshire </w:t>
      </w:r>
      <w:r w:rsidRPr="00B15AB2">
        <w:rPr>
          <w:rFonts w:ascii="Book Antiqua" w:eastAsia="Book Antiqua" w:hAnsi="Book Antiqua" w:cs="Book Antiqua"/>
          <w:i/>
          <w:iCs/>
          <w:color w:val="000000"/>
        </w:rPr>
        <w:t xml:space="preserve">et </w:t>
      </w:r>
      <w:proofErr w:type="gramStart"/>
      <w:r w:rsidRPr="00B15AB2">
        <w:rPr>
          <w:rFonts w:ascii="Book Antiqua" w:eastAsia="Book Antiqua" w:hAnsi="Book Antiqua" w:cs="Book Antiqua"/>
          <w:i/>
          <w:iCs/>
          <w:color w:val="000000"/>
        </w:rPr>
        <w:t>al</w:t>
      </w:r>
      <w:r w:rsidR="005B53F6" w:rsidRPr="00B15AB2">
        <w:rPr>
          <w:rFonts w:ascii="Book Antiqua" w:eastAsia="Book Antiqua" w:hAnsi="Book Antiqua" w:cs="Book Antiqua"/>
          <w:color w:val="000000"/>
          <w:vertAlign w:val="superscript"/>
        </w:rPr>
        <w:t>[</w:t>
      </w:r>
      <w:proofErr w:type="gramEnd"/>
      <w:r w:rsidR="005B53F6" w:rsidRPr="00B15AB2">
        <w:rPr>
          <w:rFonts w:ascii="Book Antiqua" w:eastAsia="Book Antiqua" w:hAnsi="Book Antiqua" w:cs="Book Antiqua"/>
          <w:color w:val="000000"/>
          <w:vertAlign w:val="superscript"/>
        </w:rPr>
        <w:t>138]</w:t>
      </w:r>
      <w:r w:rsidRPr="00B15AB2">
        <w:rPr>
          <w:rFonts w:ascii="Book Antiqua" w:eastAsia="Book Antiqua" w:hAnsi="Book Antiqua" w:cs="Book Antiqua"/>
          <w:color w:val="000000"/>
        </w:rPr>
        <w:t xml:space="preserve"> looked at attendance at a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care program for adequate retinal assessment in the subsequent pregnancy and found that 70% of women with pregestational diabetes had incomplete follow-up</w:t>
      </w:r>
      <w:r w:rsidRPr="00B15AB2">
        <w:rPr>
          <w:rFonts w:ascii="Book Antiqua" w:eastAsia="Book Antiqua" w:hAnsi="Book Antiqua" w:cs="Book Antiqua"/>
          <w:color w:val="000000"/>
          <w:vertAlign w:val="superscript"/>
        </w:rPr>
        <w:t>[138]</w:t>
      </w:r>
      <w:r w:rsidRPr="00B15AB2">
        <w:rPr>
          <w:rFonts w:ascii="Book Antiqua" w:eastAsia="Book Antiqua" w:hAnsi="Book Antiqua" w:cs="Book Antiqua"/>
          <w:color w:val="000000"/>
        </w:rPr>
        <w:t>, suggesting a lack of awareness on sight-threatening complications of diabetes</w:t>
      </w:r>
      <w:r w:rsidRPr="00B15AB2">
        <w:rPr>
          <w:rFonts w:ascii="Book Antiqua" w:eastAsia="Book Antiqua" w:hAnsi="Book Antiqua" w:cs="Book Antiqua"/>
          <w:color w:val="000000"/>
          <w:vertAlign w:val="superscript"/>
        </w:rPr>
        <w:t>[139]</w:t>
      </w:r>
      <w:r w:rsidRPr="00B15AB2">
        <w:rPr>
          <w:rFonts w:ascii="Book Antiqua" w:eastAsia="Book Antiqua" w:hAnsi="Book Antiqua" w:cs="Book Antiqua"/>
          <w:color w:val="000000"/>
        </w:rPr>
        <w:t>.</w:t>
      </w:r>
    </w:p>
    <w:p w14:paraId="7CB2DC2A" w14:textId="77777777" w:rsidR="00A77B3E" w:rsidRPr="00B15AB2" w:rsidRDefault="00A77B3E" w:rsidP="00B15AB2">
      <w:pPr>
        <w:spacing w:line="360" w:lineRule="auto"/>
        <w:jc w:val="both"/>
        <w:rPr>
          <w:rFonts w:ascii="Book Antiqua" w:hAnsi="Book Antiqua"/>
        </w:rPr>
      </w:pPr>
    </w:p>
    <w:p w14:paraId="74B5428C"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aps/>
          <w:color w:val="000000"/>
          <w:u w:val="single"/>
        </w:rPr>
        <w:t>CONCLUSION</w:t>
      </w:r>
    </w:p>
    <w:p w14:paraId="68C6E879" w14:textId="5DEE56E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There is limited evidence for the management of STDR in pregnancy, with evidence mainly from case reports and series. Management of STDR in pregnancy requires </w:t>
      </w:r>
      <w:proofErr w:type="spellStart"/>
      <w:r w:rsidRPr="00B15AB2">
        <w:rPr>
          <w:rFonts w:ascii="Book Antiqua" w:eastAsia="Book Antiqua" w:hAnsi="Book Antiqua" w:cs="Book Antiqua"/>
          <w:color w:val="000000"/>
        </w:rPr>
        <w:t>prepregnancy</w:t>
      </w:r>
      <w:proofErr w:type="spellEnd"/>
      <w:r w:rsidRPr="00B15AB2">
        <w:rPr>
          <w:rFonts w:ascii="Book Antiqua" w:eastAsia="Book Antiqua" w:hAnsi="Book Antiqua" w:cs="Book Antiqua"/>
          <w:color w:val="000000"/>
        </w:rPr>
        <w:t xml:space="preserve"> counselling, treatment, and stabilization of DM and STDR. It involves appropriate control of systemic risk factors for DR progression, monitoring of DR with fundus imaging at least every trimester, and prompt referral to the ophthalmologist when there is DR progression during pregnancy. Treatments that are conventional for DME, such as anti-VEGF, should not be given during pregnancy in diabetic patients, particularly in the early trimester, as there have been several reports of foetal loss. PRP can be given for severe NPDR and PDR; however, surgical management for VH or TRD in pregnancy should be deferred. If at all required, surgery should be performed under local anaesthesia, at an earlier trimester, or deferred </w:t>
      </w:r>
      <w:r w:rsidR="000E7BE1" w:rsidRPr="00B15AB2">
        <w:rPr>
          <w:rFonts w:ascii="Book Antiqua" w:eastAsia="Book Antiqua" w:hAnsi="Book Antiqua" w:cs="Book Antiqua"/>
          <w:color w:val="000000"/>
        </w:rPr>
        <w:t>until</w:t>
      </w:r>
      <w:r w:rsidRPr="00B15AB2">
        <w:rPr>
          <w:rFonts w:ascii="Book Antiqua" w:eastAsia="Book Antiqua" w:hAnsi="Book Antiqua" w:cs="Book Antiqua"/>
          <w:color w:val="000000"/>
        </w:rPr>
        <w:t xml:space="preserve"> after delivery.</w:t>
      </w:r>
    </w:p>
    <w:p w14:paraId="0B1ACAFA" w14:textId="77777777" w:rsidR="00A77B3E" w:rsidRPr="00B15AB2" w:rsidRDefault="00A77B3E" w:rsidP="00B15AB2">
      <w:pPr>
        <w:spacing w:line="360" w:lineRule="auto"/>
        <w:jc w:val="both"/>
        <w:rPr>
          <w:rFonts w:ascii="Book Antiqua" w:hAnsi="Book Antiqua"/>
          <w:lang w:eastAsia="zh-CN"/>
        </w:rPr>
      </w:pPr>
    </w:p>
    <w:p w14:paraId="1DE983E8"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REFERENCES</w:t>
      </w:r>
    </w:p>
    <w:p w14:paraId="22761FC5" w14:textId="77777777" w:rsidR="00A77B3E" w:rsidRPr="00B15AB2" w:rsidRDefault="00E669DB" w:rsidP="00B15AB2">
      <w:pPr>
        <w:spacing w:line="360" w:lineRule="auto"/>
        <w:jc w:val="both"/>
        <w:rPr>
          <w:rFonts w:ascii="Book Antiqua" w:hAnsi="Book Antiqua"/>
        </w:rPr>
      </w:pPr>
      <w:bookmarkStart w:id="3" w:name="OLE_LINK10"/>
      <w:r w:rsidRPr="00B15AB2">
        <w:rPr>
          <w:rFonts w:ascii="Book Antiqua" w:eastAsia="Book Antiqua" w:hAnsi="Book Antiqua" w:cs="Book Antiqua"/>
          <w:color w:val="000000"/>
        </w:rPr>
        <w:t xml:space="preserve">1 </w:t>
      </w:r>
      <w:r w:rsidRPr="00B15AB2">
        <w:rPr>
          <w:rFonts w:ascii="Book Antiqua" w:eastAsia="Book Antiqua" w:hAnsi="Book Antiqua" w:cs="Book Antiqua"/>
          <w:b/>
          <w:bCs/>
          <w:color w:val="000000"/>
        </w:rPr>
        <w:t>Semeraro F</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Cancarini</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dell'Omo</w:t>
      </w:r>
      <w:proofErr w:type="spellEnd"/>
      <w:r w:rsidRPr="00B15AB2">
        <w:rPr>
          <w:rFonts w:ascii="Book Antiqua" w:eastAsia="Book Antiqua" w:hAnsi="Book Antiqua" w:cs="Book Antiqua"/>
          <w:color w:val="000000"/>
        </w:rPr>
        <w:t xml:space="preserve"> R, </w:t>
      </w:r>
      <w:proofErr w:type="spellStart"/>
      <w:r w:rsidRPr="00B15AB2">
        <w:rPr>
          <w:rFonts w:ascii="Book Antiqua" w:eastAsia="Book Antiqua" w:hAnsi="Book Antiqua" w:cs="Book Antiqua"/>
          <w:color w:val="000000"/>
        </w:rPr>
        <w:t>Rezzola</w:t>
      </w:r>
      <w:proofErr w:type="spellEnd"/>
      <w:r w:rsidRPr="00B15AB2">
        <w:rPr>
          <w:rFonts w:ascii="Book Antiqua" w:eastAsia="Book Antiqua" w:hAnsi="Book Antiqua" w:cs="Book Antiqua"/>
          <w:color w:val="000000"/>
        </w:rPr>
        <w:t xml:space="preserve"> S, Romano MR, </w:t>
      </w:r>
      <w:proofErr w:type="spellStart"/>
      <w:r w:rsidRPr="00B15AB2">
        <w:rPr>
          <w:rFonts w:ascii="Book Antiqua" w:eastAsia="Book Antiqua" w:hAnsi="Book Antiqua" w:cs="Book Antiqua"/>
          <w:color w:val="000000"/>
        </w:rPr>
        <w:t>Costagliola</w:t>
      </w:r>
      <w:proofErr w:type="spellEnd"/>
      <w:r w:rsidRPr="00B15AB2">
        <w:rPr>
          <w:rFonts w:ascii="Book Antiqua" w:eastAsia="Book Antiqua" w:hAnsi="Book Antiqua" w:cs="Book Antiqua"/>
          <w:color w:val="000000"/>
        </w:rPr>
        <w:t xml:space="preserve"> C. Diabetic Retinopathy: Vascular and Inflammatory Disease. </w:t>
      </w:r>
      <w:r w:rsidRPr="00B15AB2">
        <w:rPr>
          <w:rFonts w:ascii="Book Antiqua" w:eastAsia="Book Antiqua" w:hAnsi="Book Antiqua" w:cs="Book Antiqua"/>
          <w:i/>
          <w:iCs/>
          <w:color w:val="000000"/>
        </w:rPr>
        <w:t>J Diabetes Res</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2015</w:t>
      </w:r>
      <w:r w:rsidRPr="00B15AB2">
        <w:rPr>
          <w:rFonts w:ascii="Book Antiqua" w:eastAsia="Book Antiqua" w:hAnsi="Book Antiqua" w:cs="Book Antiqua"/>
          <w:color w:val="000000"/>
        </w:rPr>
        <w:t>: 582060 [PMID: 26137497 DOI: 10.1155/2015/582060]</w:t>
      </w:r>
    </w:p>
    <w:p w14:paraId="28AD7CCB" w14:textId="3C65B17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 </w:t>
      </w:r>
      <w:r w:rsidRPr="00B15AB2">
        <w:rPr>
          <w:rFonts w:ascii="Book Antiqua" w:eastAsia="Book Antiqua" w:hAnsi="Book Antiqua" w:cs="Book Antiqua"/>
          <w:b/>
          <w:bCs/>
          <w:color w:val="000000"/>
        </w:rPr>
        <w:t>Shaw JE</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Sicree</w:t>
      </w:r>
      <w:proofErr w:type="spellEnd"/>
      <w:r w:rsidRPr="00B15AB2">
        <w:rPr>
          <w:rFonts w:ascii="Book Antiqua" w:eastAsia="Book Antiqua" w:hAnsi="Book Antiqua" w:cs="Book Antiqua"/>
          <w:color w:val="000000"/>
        </w:rPr>
        <w:t xml:space="preserve"> RA, </w:t>
      </w:r>
      <w:proofErr w:type="spellStart"/>
      <w:r w:rsidRPr="00B15AB2">
        <w:rPr>
          <w:rFonts w:ascii="Book Antiqua" w:eastAsia="Book Antiqua" w:hAnsi="Book Antiqua" w:cs="Book Antiqua"/>
          <w:color w:val="000000"/>
        </w:rPr>
        <w:t>Zimmet</w:t>
      </w:r>
      <w:proofErr w:type="spellEnd"/>
      <w:r w:rsidRPr="00B15AB2">
        <w:rPr>
          <w:rFonts w:ascii="Book Antiqua" w:eastAsia="Book Antiqua" w:hAnsi="Book Antiqua" w:cs="Book Antiqua"/>
          <w:color w:val="000000"/>
        </w:rPr>
        <w:t xml:space="preserve"> PZ. Global estimates of the prevalence of diabetes for 2010 and 2030. </w:t>
      </w:r>
      <w:r w:rsidRPr="00B15AB2">
        <w:rPr>
          <w:rFonts w:ascii="Book Antiqua" w:eastAsia="Book Antiqua" w:hAnsi="Book Antiqua" w:cs="Book Antiqua"/>
          <w:i/>
          <w:iCs/>
          <w:color w:val="000000"/>
        </w:rPr>
        <w:t xml:space="preserve">Diabetes Res Clin </w:t>
      </w:r>
      <w:proofErr w:type="spellStart"/>
      <w:r w:rsidRPr="00B15AB2">
        <w:rPr>
          <w:rFonts w:ascii="Book Antiqua" w:eastAsia="Book Antiqua" w:hAnsi="Book Antiqua" w:cs="Book Antiqua"/>
          <w:i/>
          <w:iCs/>
          <w:color w:val="000000"/>
        </w:rPr>
        <w:t>Pract</w:t>
      </w:r>
      <w:proofErr w:type="spellEnd"/>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87</w:t>
      </w:r>
      <w:r w:rsidRPr="00B15AB2">
        <w:rPr>
          <w:rFonts w:ascii="Book Antiqua" w:eastAsia="Book Antiqua" w:hAnsi="Book Antiqua" w:cs="Book Antiqua"/>
          <w:color w:val="000000"/>
        </w:rPr>
        <w:t>: 4-14 [PMID: 19896746 DOI: 10.1016/j.diabres.2009.10.007]</w:t>
      </w:r>
    </w:p>
    <w:p w14:paraId="22994260" w14:textId="101E1A2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 </w:t>
      </w:r>
      <w:proofErr w:type="spellStart"/>
      <w:r w:rsidRPr="00B15AB2">
        <w:rPr>
          <w:rFonts w:ascii="Book Antiqua" w:eastAsia="Book Antiqua" w:hAnsi="Book Antiqua" w:cs="Book Antiqua"/>
          <w:b/>
          <w:bCs/>
          <w:color w:val="000000"/>
        </w:rPr>
        <w:t>Yau</w:t>
      </w:r>
      <w:proofErr w:type="spellEnd"/>
      <w:r w:rsidRPr="00B15AB2">
        <w:rPr>
          <w:rFonts w:ascii="Book Antiqua" w:eastAsia="Book Antiqua" w:hAnsi="Book Antiqua" w:cs="Book Antiqua"/>
          <w:b/>
          <w:bCs/>
          <w:color w:val="000000"/>
        </w:rPr>
        <w:t xml:space="preserve"> JW</w:t>
      </w:r>
      <w:r w:rsidRPr="00B15AB2">
        <w:rPr>
          <w:rFonts w:ascii="Book Antiqua" w:eastAsia="Book Antiqua" w:hAnsi="Book Antiqua" w:cs="Book Antiqua"/>
          <w:color w:val="000000"/>
        </w:rPr>
        <w:t xml:space="preserve">, Rogers SL, Kawasaki R, Lamoureux EL, Kowalski JW, </w:t>
      </w:r>
      <w:proofErr w:type="spellStart"/>
      <w:r w:rsidRPr="00B15AB2">
        <w:rPr>
          <w:rFonts w:ascii="Book Antiqua" w:eastAsia="Book Antiqua" w:hAnsi="Book Antiqua" w:cs="Book Antiqua"/>
          <w:color w:val="000000"/>
        </w:rPr>
        <w:t>Bek</w:t>
      </w:r>
      <w:proofErr w:type="spellEnd"/>
      <w:r w:rsidRPr="00B15AB2">
        <w:rPr>
          <w:rFonts w:ascii="Book Antiqua" w:eastAsia="Book Antiqua" w:hAnsi="Book Antiqua" w:cs="Book Antiqua"/>
          <w:color w:val="000000"/>
        </w:rPr>
        <w:t xml:space="preserve"> T, Chen SJ, Dekker JM, Fletcher A, </w:t>
      </w:r>
      <w:proofErr w:type="spellStart"/>
      <w:r w:rsidRPr="00B15AB2">
        <w:rPr>
          <w:rFonts w:ascii="Book Antiqua" w:eastAsia="Book Antiqua" w:hAnsi="Book Antiqua" w:cs="Book Antiqua"/>
          <w:color w:val="000000"/>
        </w:rPr>
        <w:t>Grauslund</w:t>
      </w:r>
      <w:proofErr w:type="spellEnd"/>
      <w:r w:rsidRPr="00B15AB2">
        <w:rPr>
          <w:rFonts w:ascii="Book Antiqua" w:eastAsia="Book Antiqua" w:hAnsi="Book Antiqua" w:cs="Book Antiqua"/>
          <w:color w:val="000000"/>
        </w:rPr>
        <w:t xml:space="preserve"> J, Haffner S, Hamman RF, Ikram MK, Kayama T, Klein BE, </w:t>
      </w:r>
      <w:r w:rsidRPr="00B15AB2">
        <w:rPr>
          <w:rFonts w:ascii="Book Antiqua" w:eastAsia="Book Antiqua" w:hAnsi="Book Antiqua" w:cs="Book Antiqua"/>
          <w:color w:val="000000"/>
        </w:rPr>
        <w:lastRenderedPageBreak/>
        <w:t xml:space="preserve">Klein R, Krishnaiah S, </w:t>
      </w:r>
      <w:proofErr w:type="spellStart"/>
      <w:r w:rsidRPr="00B15AB2">
        <w:rPr>
          <w:rFonts w:ascii="Book Antiqua" w:eastAsia="Book Antiqua" w:hAnsi="Book Antiqua" w:cs="Book Antiqua"/>
          <w:color w:val="000000"/>
        </w:rPr>
        <w:t>Mayurasakorn</w:t>
      </w:r>
      <w:proofErr w:type="spellEnd"/>
      <w:r w:rsidRPr="00B15AB2">
        <w:rPr>
          <w:rFonts w:ascii="Book Antiqua" w:eastAsia="Book Antiqua" w:hAnsi="Book Antiqua" w:cs="Book Antiqua"/>
          <w:color w:val="000000"/>
        </w:rPr>
        <w:t xml:space="preserve"> K, O'Hare JP, Orchard TJ, Porta M, Rema M, Roy MS, Sharma T, Shaw J, Taylor H, </w:t>
      </w:r>
      <w:proofErr w:type="spellStart"/>
      <w:r w:rsidRPr="00B15AB2">
        <w:rPr>
          <w:rFonts w:ascii="Book Antiqua" w:eastAsia="Book Antiqua" w:hAnsi="Book Antiqua" w:cs="Book Antiqua"/>
          <w:color w:val="000000"/>
        </w:rPr>
        <w:t>Tielsch</w:t>
      </w:r>
      <w:proofErr w:type="spellEnd"/>
      <w:r w:rsidRPr="00B15AB2">
        <w:rPr>
          <w:rFonts w:ascii="Book Antiqua" w:eastAsia="Book Antiqua" w:hAnsi="Book Antiqua" w:cs="Book Antiqua"/>
          <w:color w:val="000000"/>
        </w:rPr>
        <w:t xml:space="preserve"> JM, Varma R, Wang JJ, Wang N, West S, Xu L, Yasuda M, Zhang X, Mitchell P, Wong TY; Meta-Analysis for Eye Disease (META-EYE) Study Group. Global prevalence and major risk factors of diabetic retinopathy. </w:t>
      </w:r>
      <w:r w:rsidRPr="00B15AB2">
        <w:rPr>
          <w:rFonts w:ascii="Book Antiqua" w:eastAsia="Book Antiqua" w:hAnsi="Book Antiqua" w:cs="Book Antiqua"/>
          <w:i/>
          <w:iCs/>
          <w:color w:val="000000"/>
        </w:rPr>
        <w:t>Diabetes Care</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35</w:t>
      </w:r>
      <w:r w:rsidRPr="00B15AB2">
        <w:rPr>
          <w:rFonts w:ascii="Book Antiqua" w:eastAsia="Book Antiqua" w:hAnsi="Book Antiqua" w:cs="Book Antiqua"/>
          <w:color w:val="000000"/>
        </w:rPr>
        <w:t>: 556-564 [PMID: 22301125 DOI: 10.2337/dc11-1909]</w:t>
      </w:r>
    </w:p>
    <w:p w14:paraId="6C94336A" w14:textId="6DDDF34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 </w:t>
      </w:r>
      <w:r w:rsidRPr="00B15AB2">
        <w:rPr>
          <w:rFonts w:ascii="Book Antiqua" w:eastAsia="Book Antiqua" w:hAnsi="Book Antiqua" w:cs="Book Antiqua"/>
          <w:b/>
          <w:bCs/>
          <w:color w:val="000000"/>
        </w:rPr>
        <w:t xml:space="preserve">Wan </w:t>
      </w:r>
      <w:proofErr w:type="spellStart"/>
      <w:r w:rsidRPr="00B15AB2">
        <w:rPr>
          <w:rFonts w:ascii="Book Antiqua" w:eastAsia="Book Antiqua" w:hAnsi="Book Antiqua" w:cs="Book Antiqua"/>
          <w:b/>
          <w:bCs/>
          <w:color w:val="000000"/>
        </w:rPr>
        <w:t>Nazaimoon</w:t>
      </w:r>
      <w:proofErr w:type="spellEnd"/>
      <w:r w:rsidRPr="00B15AB2">
        <w:rPr>
          <w:rFonts w:ascii="Book Antiqua" w:eastAsia="Book Antiqua" w:hAnsi="Book Antiqua" w:cs="Book Antiqua"/>
          <w:b/>
          <w:bCs/>
          <w:color w:val="000000"/>
        </w:rPr>
        <w:t xml:space="preserve"> WM</w:t>
      </w:r>
      <w:r w:rsidRPr="00B15AB2">
        <w:rPr>
          <w:rFonts w:ascii="Book Antiqua" w:eastAsia="Book Antiqua" w:hAnsi="Book Antiqua" w:cs="Book Antiqua"/>
          <w:color w:val="000000"/>
        </w:rPr>
        <w:t xml:space="preserve">, Md Isa SH, Wan Mohamad WB, </w:t>
      </w:r>
      <w:proofErr w:type="spellStart"/>
      <w:r w:rsidRPr="00B15AB2">
        <w:rPr>
          <w:rFonts w:ascii="Book Antiqua" w:eastAsia="Book Antiqua" w:hAnsi="Book Antiqua" w:cs="Book Antiqua"/>
          <w:color w:val="000000"/>
        </w:rPr>
        <w:t>Khir</w:t>
      </w:r>
      <w:proofErr w:type="spellEnd"/>
      <w:r w:rsidRPr="00B15AB2">
        <w:rPr>
          <w:rFonts w:ascii="Book Antiqua" w:eastAsia="Book Antiqua" w:hAnsi="Book Antiqua" w:cs="Book Antiqua"/>
          <w:color w:val="000000"/>
        </w:rPr>
        <w:t xml:space="preserve"> AS, </w:t>
      </w:r>
      <w:proofErr w:type="spellStart"/>
      <w:r w:rsidRPr="00B15AB2">
        <w:rPr>
          <w:rFonts w:ascii="Book Antiqua" w:eastAsia="Book Antiqua" w:hAnsi="Book Antiqua" w:cs="Book Antiqua"/>
          <w:color w:val="000000"/>
        </w:rPr>
        <w:t>Kamaruddin</w:t>
      </w:r>
      <w:proofErr w:type="spellEnd"/>
      <w:r w:rsidRPr="00B15AB2">
        <w:rPr>
          <w:rFonts w:ascii="Book Antiqua" w:eastAsia="Book Antiqua" w:hAnsi="Book Antiqua" w:cs="Book Antiqua"/>
          <w:color w:val="000000"/>
        </w:rPr>
        <w:t xml:space="preserve"> NA, </w:t>
      </w:r>
      <w:proofErr w:type="spellStart"/>
      <w:r w:rsidRPr="00B15AB2">
        <w:rPr>
          <w:rFonts w:ascii="Book Antiqua" w:eastAsia="Book Antiqua" w:hAnsi="Book Antiqua" w:cs="Book Antiqua"/>
          <w:color w:val="000000"/>
        </w:rPr>
        <w:t>Kamarul</w:t>
      </w:r>
      <w:proofErr w:type="spellEnd"/>
      <w:r w:rsidRPr="00B15AB2">
        <w:rPr>
          <w:rFonts w:ascii="Book Antiqua" w:eastAsia="Book Antiqua" w:hAnsi="Book Antiqua" w:cs="Book Antiqua"/>
          <w:color w:val="000000"/>
        </w:rPr>
        <w:t xml:space="preserve"> IM, Mustafa N, Ismail IS, Ali O, Khalid BA. Prevalence of diabetes in Malaysia and usefulness of HbA1c as a diagnostic criterion. </w:t>
      </w:r>
      <w:proofErr w:type="spellStart"/>
      <w:r w:rsidRPr="00B15AB2">
        <w:rPr>
          <w:rFonts w:ascii="Book Antiqua" w:eastAsia="Book Antiqua" w:hAnsi="Book Antiqua" w:cs="Book Antiqua"/>
          <w:i/>
          <w:iCs/>
          <w:color w:val="000000"/>
        </w:rPr>
        <w:t>Diabet</w:t>
      </w:r>
      <w:proofErr w:type="spellEnd"/>
      <w:r w:rsidRPr="00B15AB2">
        <w:rPr>
          <w:rFonts w:ascii="Book Antiqua" w:eastAsia="Book Antiqua" w:hAnsi="Book Antiqua" w:cs="Book Antiqua"/>
          <w:i/>
          <w:iCs/>
          <w:color w:val="000000"/>
        </w:rPr>
        <w:t xml:space="preserve"> Med</w:t>
      </w:r>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30</w:t>
      </w:r>
      <w:r w:rsidRPr="00B15AB2">
        <w:rPr>
          <w:rFonts w:ascii="Book Antiqua" w:eastAsia="Book Antiqua" w:hAnsi="Book Antiqua" w:cs="Book Antiqua"/>
          <w:color w:val="000000"/>
        </w:rPr>
        <w:t>: 825-828 [PMID: 23413941 DOI: 10.1111/dme.12161]</w:t>
      </w:r>
    </w:p>
    <w:p w14:paraId="0C8561D9" w14:textId="76CBC67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5 </w:t>
      </w:r>
      <w:r w:rsidRPr="00B15AB2">
        <w:rPr>
          <w:rFonts w:ascii="Book Antiqua" w:eastAsia="Book Antiqua" w:hAnsi="Book Antiqua" w:cs="Book Antiqua"/>
          <w:b/>
          <w:bCs/>
          <w:color w:val="000000"/>
        </w:rPr>
        <w:t>Hussein Z</w:t>
      </w:r>
      <w:r w:rsidRPr="00B15AB2">
        <w:rPr>
          <w:rFonts w:ascii="Book Antiqua" w:eastAsia="Book Antiqua" w:hAnsi="Book Antiqua" w:cs="Book Antiqua"/>
          <w:color w:val="000000"/>
        </w:rPr>
        <w:t xml:space="preserve">, Taher SW, </w:t>
      </w:r>
      <w:proofErr w:type="spellStart"/>
      <w:r w:rsidRPr="00B15AB2">
        <w:rPr>
          <w:rFonts w:ascii="Book Antiqua" w:eastAsia="Book Antiqua" w:hAnsi="Book Antiqua" w:cs="Book Antiqua"/>
          <w:color w:val="000000"/>
        </w:rPr>
        <w:t>Gilcharan</w:t>
      </w:r>
      <w:proofErr w:type="spellEnd"/>
      <w:r w:rsidRPr="00B15AB2">
        <w:rPr>
          <w:rFonts w:ascii="Book Antiqua" w:eastAsia="Book Antiqua" w:hAnsi="Book Antiqua" w:cs="Book Antiqua"/>
          <w:color w:val="000000"/>
        </w:rPr>
        <w:t xml:space="preserve"> Singh HK, Chee Siew </w:t>
      </w:r>
      <w:proofErr w:type="spellStart"/>
      <w:r w:rsidRPr="00B15AB2">
        <w:rPr>
          <w:rFonts w:ascii="Book Antiqua" w:eastAsia="Book Antiqua" w:hAnsi="Book Antiqua" w:cs="Book Antiqua"/>
          <w:color w:val="000000"/>
        </w:rPr>
        <w:t>Swee</w:t>
      </w:r>
      <w:proofErr w:type="spellEnd"/>
      <w:r w:rsidRPr="00B15AB2">
        <w:rPr>
          <w:rFonts w:ascii="Book Antiqua" w:eastAsia="Book Antiqua" w:hAnsi="Book Antiqua" w:cs="Book Antiqua"/>
          <w:color w:val="000000"/>
        </w:rPr>
        <w:t xml:space="preserve"> W. Diabetes Care in Malaysia: Problems, New Models, and Solutions. </w:t>
      </w:r>
      <w:r w:rsidRPr="00B15AB2">
        <w:rPr>
          <w:rFonts w:ascii="Book Antiqua" w:eastAsia="Book Antiqua" w:hAnsi="Book Antiqua" w:cs="Book Antiqua"/>
          <w:i/>
          <w:iCs/>
          <w:color w:val="000000"/>
        </w:rPr>
        <w:t>Ann Glob Health</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81</w:t>
      </w:r>
      <w:r w:rsidRPr="00B15AB2">
        <w:rPr>
          <w:rFonts w:ascii="Book Antiqua" w:eastAsia="Book Antiqua" w:hAnsi="Book Antiqua" w:cs="Book Antiqua"/>
          <w:color w:val="000000"/>
        </w:rPr>
        <w:t>: 851-862 [PMID: 27108152 DOI: 10.1016/j.aogh.2015.12.016]</w:t>
      </w:r>
    </w:p>
    <w:p w14:paraId="74076A84" w14:textId="6D87DBE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 </w:t>
      </w:r>
      <w:r w:rsidRPr="00B15AB2">
        <w:rPr>
          <w:rFonts w:ascii="Book Antiqua" w:eastAsia="Book Antiqua" w:hAnsi="Book Antiqua" w:cs="Book Antiqua"/>
          <w:b/>
          <w:bCs/>
          <w:color w:val="000000"/>
        </w:rPr>
        <w:t>Fenwick E</w:t>
      </w:r>
      <w:r w:rsidRPr="00B15AB2">
        <w:rPr>
          <w:rFonts w:ascii="Book Antiqua" w:eastAsia="Book Antiqua" w:hAnsi="Book Antiqua" w:cs="Book Antiqua"/>
          <w:color w:val="000000"/>
        </w:rPr>
        <w:t xml:space="preserve">, Rees G, </w:t>
      </w:r>
      <w:proofErr w:type="spellStart"/>
      <w:r w:rsidRPr="00B15AB2">
        <w:rPr>
          <w:rFonts w:ascii="Book Antiqua" w:eastAsia="Book Antiqua" w:hAnsi="Book Antiqua" w:cs="Book Antiqua"/>
          <w:color w:val="000000"/>
        </w:rPr>
        <w:t>Pesudovs</w:t>
      </w:r>
      <w:proofErr w:type="spellEnd"/>
      <w:r w:rsidRPr="00B15AB2">
        <w:rPr>
          <w:rFonts w:ascii="Book Antiqua" w:eastAsia="Book Antiqua" w:hAnsi="Book Antiqua" w:cs="Book Antiqua"/>
          <w:color w:val="000000"/>
        </w:rPr>
        <w:t xml:space="preserve"> K, </w:t>
      </w:r>
      <w:proofErr w:type="spellStart"/>
      <w:r w:rsidRPr="00B15AB2">
        <w:rPr>
          <w:rFonts w:ascii="Book Antiqua" w:eastAsia="Book Antiqua" w:hAnsi="Book Antiqua" w:cs="Book Antiqua"/>
          <w:color w:val="000000"/>
        </w:rPr>
        <w:t>Dirani</w:t>
      </w:r>
      <w:proofErr w:type="spellEnd"/>
      <w:r w:rsidRPr="00B15AB2">
        <w:rPr>
          <w:rFonts w:ascii="Book Antiqua" w:eastAsia="Book Antiqua" w:hAnsi="Book Antiqua" w:cs="Book Antiqua"/>
          <w:color w:val="000000"/>
        </w:rPr>
        <w:t xml:space="preserve"> M, Kawasaki R, Wong TY, Lamoureux E. Social and emotional impact of diabetic retinopathy: a review. </w:t>
      </w:r>
      <w:r w:rsidRPr="00B15AB2">
        <w:rPr>
          <w:rFonts w:ascii="Book Antiqua" w:eastAsia="Book Antiqua" w:hAnsi="Book Antiqua" w:cs="Book Antiqua"/>
          <w:i/>
          <w:iCs/>
          <w:color w:val="000000"/>
        </w:rPr>
        <w:t>Clin Exp Ophthalmol</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40</w:t>
      </w:r>
      <w:r w:rsidRPr="00B15AB2">
        <w:rPr>
          <w:rFonts w:ascii="Book Antiqua" w:eastAsia="Book Antiqua" w:hAnsi="Book Antiqua" w:cs="Book Antiqua"/>
          <w:color w:val="000000"/>
        </w:rPr>
        <w:t>: 27-38 [PMID: 21575125 DOI: 10.1111/j.1442-9071.</w:t>
      </w:r>
      <w:proofErr w:type="gramStart"/>
      <w:r w:rsidRPr="00B15AB2">
        <w:rPr>
          <w:rFonts w:ascii="Book Antiqua" w:eastAsia="Book Antiqua" w:hAnsi="Book Antiqua" w:cs="Book Antiqua"/>
          <w:color w:val="000000"/>
        </w:rPr>
        <w:t>2011.02599.x</w:t>
      </w:r>
      <w:proofErr w:type="gramEnd"/>
      <w:r w:rsidRPr="00B15AB2">
        <w:rPr>
          <w:rFonts w:ascii="Book Antiqua" w:eastAsia="Book Antiqua" w:hAnsi="Book Antiqua" w:cs="Book Antiqua"/>
          <w:color w:val="000000"/>
        </w:rPr>
        <w:t>]</w:t>
      </w:r>
    </w:p>
    <w:p w14:paraId="5B8E3BFE" w14:textId="100C8C5C"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 </w:t>
      </w:r>
      <w:r w:rsidRPr="00B15AB2">
        <w:rPr>
          <w:rFonts w:ascii="Book Antiqua" w:eastAsia="Book Antiqua" w:hAnsi="Book Antiqua" w:cs="Book Antiqua"/>
          <w:b/>
          <w:bCs/>
          <w:color w:val="000000"/>
        </w:rPr>
        <w:t>Rees G</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Xie</w:t>
      </w:r>
      <w:proofErr w:type="spellEnd"/>
      <w:r w:rsidRPr="00B15AB2">
        <w:rPr>
          <w:rFonts w:ascii="Book Antiqua" w:eastAsia="Book Antiqua" w:hAnsi="Book Antiqua" w:cs="Book Antiqua"/>
          <w:color w:val="000000"/>
        </w:rPr>
        <w:t xml:space="preserve"> J, Fenwick EK, Sturrock BA, Finger R, Rogers SL, Lim L, Lamoureux EL. Association Between Diabetes-Related Eye Complications and Symptoms of Anxiety and Depression. </w:t>
      </w:r>
      <w:r w:rsidRPr="00B15AB2">
        <w:rPr>
          <w:rFonts w:ascii="Book Antiqua" w:eastAsia="Book Antiqua" w:hAnsi="Book Antiqua" w:cs="Book Antiqua"/>
          <w:i/>
          <w:iCs/>
          <w:color w:val="000000"/>
        </w:rPr>
        <w:t>JAMA Ophthalmol</w:t>
      </w:r>
      <w:r w:rsidRPr="00B15AB2">
        <w:rPr>
          <w:rFonts w:ascii="Book Antiqua" w:eastAsia="Book Antiqua" w:hAnsi="Book Antiqua" w:cs="Book Antiqua"/>
          <w:color w:val="000000"/>
        </w:rPr>
        <w:t xml:space="preserve"> 2016; </w:t>
      </w:r>
      <w:r w:rsidRPr="00B15AB2">
        <w:rPr>
          <w:rFonts w:ascii="Book Antiqua" w:eastAsia="Book Antiqua" w:hAnsi="Book Antiqua" w:cs="Book Antiqua"/>
          <w:b/>
          <w:bCs/>
          <w:color w:val="000000"/>
        </w:rPr>
        <w:t>134</w:t>
      </w:r>
      <w:r w:rsidRPr="00B15AB2">
        <w:rPr>
          <w:rFonts w:ascii="Book Antiqua" w:eastAsia="Book Antiqua" w:hAnsi="Book Antiqua" w:cs="Book Antiqua"/>
          <w:color w:val="000000"/>
        </w:rPr>
        <w:t>: 1007-1014 [PMID: 27387297 DOI: 10.1001/jamaophthalmol.2016.2213]</w:t>
      </w:r>
    </w:p>
    <w:p w14:paraId="7AA06ACB" w14:textId="34E1F06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 </w:t>
      </w:r>
      <w:r w:rsidRPr="00B15AB2">
        <w:rPr>
          <w:rFonts w:ascii="Book Antiqua" w:eastAsia="Book Antiqua" w:hAnsi="Book Antiqua" w:cs="Book Antiqua"/>
          <w:b/>
          <w:bCs/>
          <w:color w:val="000000"/>
        </w:rPr>
        <w:t xml:space="preserve">Harris </w:t>
      </w:r>
      <w:proofErr w:type="spellStart"/>
      <w:r w:rsidRPr="00B15AB2">
        <w:rPr>
          <w:rFonts w:ascii="Book Antiqua" w:eastAsia="Book Antiqua" w:hAnsi="Book Antiqua" w:cs="Book Antiqua"/>
          <w:b/>
          <w:bCs/>
          <w:color w:val="000000"/>
        </w:rPr>
        <w:t>Nwanyanwu</w:t>
      </w:r>
      <w:proofErr w:type="spellEnd"/>
      <w:r w:rsidRPr="00B15AB2">
        <w:rPr>
          <w:rFonts w:ascii="Book Antiqua" w:eastAsia="Book Antiqua" w:hAnsi="Book Antiqua" w:cs="Book Antiqua"/>
          <w:b/>
          <w:bCs/>
          <w:color w:val="000000"/>
        </w:rPr>
        <w:t xml:space="preserve"> K</w:t>
      </w:r>
      <w:r w:rsidRPr="00B15AB2">
        <w:rPr>
          <w:rFonts w:ascii="Book Antiqua" w:eastAsia="Book Antiqua" w:hAnsi="Book Antiqua" w:cs="Book Antiqua"/>
          <w:color w:val="000000"/>
        </w:rPr>
        <w:t xml:space="preserve">, Talwar N, Gardner TW, Wrobel JS, Herman WH, Stein JD. Predicting development of proliferative diabetic retinopathy. </w:t>
      </w:r>
      <w:r w:rsidRPr="00B15AB2">
        <w:rPr>
          <w:rFonts w:ascii="Book Antiqua" w:eastAsia="Book Antiqua" w:hAnsi="Book Antiqua" w:cs="Book Antiqua"/>
          <w:i/>
          <w:iCs/>
          <w:color w:val="000000"/>
        </w:rPr>
        <w:t>Diabetes Care</w:t>
      </w:r>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36</w:t>
      </w:r>
      <w:r w:rsidRPr="00B15AB2">
        <w:rPr>
          <w:rFonts w:ascii="Book Antiqua" w:eastAsia="Book Antiqua" w:hAnsi="Book Antiqua" w:cs="Book Antiqua"/>
          <w:color w:val="000000"/>
        </w:rPr>
        <w:t>: 1562-1568 [PMID: 23275374 DOI: 10.2337/dc12-0790]</w:t>
      </w:r>
    </w:p>
    <w:p w14:paraId="772DE0AF" w14:textId="5AD0ED3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 </w:t>
      </w:r>
      <w:r w:rsidRPr="00B15AB2">
        <w:rPr>
          <w:rFonts w:ascii="Book Antiqua" w:eastAsia="Book Antiqua" w:hAnsi="Book Antiqua" w:cs="Book Antiqua"/>
          <w:b/>
          <w:bCs/>
          <w:color w:val="000000"/>
        </w:rPr>
        <w:t>Klein R</w:t>
      </w:r>
      <w:r w:rsidRPr="00B15AB2">
        <w:rPr>
          <w:rFonts w:ascii="Book Antiqua" w:eastAsia="Book Antiqua" w:hAnsi="Book Antiqua" w:cs="Book Antiqua"/>
          <w:color w:val="000000"/>
        </w:rPr>
        <w:t xml:space="preserve">, Lee KE, </w:t>
      </w:r>
      <w:proofErr w:type="spellStart"/>
      <w:r w:rsidRPr="00B15AB2">
        <w:rPr>
          <w:rFonts w:ascii="Book Antiqua" w:eastAsia="Book Antiqua" w:hAnsi="Book Antiqua" w:cs="Book Antiqua"/>
          <w:color w:val="000000"/>
        </w:rPr>
        <w:t>Gangnon</w:t>
      </w:r>
      <w:proofErr w:type="spellEnd"/>
      <w:r w:rsidRPr="00B15AB2">
        <w:rPr>
          <w:rFonts w:ascii="Book Antiqua" w:eastAsia="Book Antiqua" w:hAnsi="Book Antiqua" w:cs="Book Antiqua"/>
          <w:color w:val="000000"/>
        </w:rPr>
        <w:t xml:space="preserve"> RE, Klein BE. The 25-year incidence of visual impairment in type 1 diabetes mellitus the </w:t>
      </w:r>
      <w:proofErr w:type="spellStart"/>
      <w:r w:rsidRPr="00B15AB2">
        <w:rPr>
          <w:rFonts w:ascii="Book Antiqua" w:eastAsia="Book Antiqua" w:hAnsi="Book Antiqua" w:cs="Book Antiqua"/>
          <w:color w:val="000000"/>
        </w:rPr>
        <w:t>wisconsin</w:t>
      </w:r>
      <w:proofErr w:type="spellEnd"/>
      <w:r w:rsidRPr="00B15AB2">
        <w:rPr>
          <w:rFonts w:ascii="Book Antiqua" w:eastAsia="Book Antiqua" w:hAnsi="Book Antiqua" w:cs="Book Antiqua"/>
          <w:color w:val="000000"/>
        </w:rPr>
        <w:t xml:space="preserve"> epidemiologic study of diabetic retinopathy.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117</w:t>
      </w:r>
      <w:r w:rsidRPr="00B15AB2">
        <w:rPr>
          <w:rFonts w:ascii="Book Antiqua" w:eastAsia="Book Antiqua" w:hAnsi="Book Antiqua" w:cs="Book Antiqua"/>
          <w:color w:val="000000"/>
        </w:rPr>
        <w:t>: 63-70 [PMID: 19880184 DOI: 10.1016/j.ophtha.2009.06.051]</w:t>
      </w:r>
    </w:p>
    <w:p w14:paraId="36118BFE" w14:textId="210FCA71"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 </w:t>
      </w:r>
      <w:proofErr w:type="spellStart"/>
      <w:r w:rsidRPr="00B15AB2">
        <w:rPr>
          <w:rFonts w:ascii="Book Antiqua" w:eastAsia="Book Antiqua" w:hAnsi="Book Antiqua" w:cs="Book Antiqua"/>
          <w:b/>
          <w:bCs/>
          <w:color w:val="000000"/>
        </w:rPr>
        <w:t>Leske</w:t>
      </w:r>
      <w:proofErr w:type="spellEnd"/>
      <w:r w:rsidRPr="00B15AB2">
        <w:rPr>
          <w:rFonts w:ascii="Book Antiqua" w:eastAsia="Book Antiqua" w:hAnsi="Book Antiqua" w:cs="Book Antiqua"/>
          <w:b/>
          <w:bCs/>
          <w:color w:val="000000"/>
        </w:rPr>
        <w:t xml:space="preserve"> MC</w:t>
      </w:r>
      <w:r w:rsidRPr="00B15AB2">
        <w:rPr>
          <w:rFonts w:ascii="Book Antiqua" w:eastAsia="Book Antiqua" w:hAnsi="Book Antiqua" w:cs="Book Antiqua"/>
          <w:color w:val="000000"/>
        </w:rPr>
        <w:t xml:space="preserve">, Wu SY, </w:t>
      </w:r>
      <w:proofErr w:type="spellStart"/>
      <w:r w:rsidRPr="00B15AB2">
        <w:rPr>
          <w:rFonts w:ascii="Book Antiqua" w:eastAsia="Book Antiqua" w:hAnsi="Book Antiqua" w:cs="Book Antiqua"/>
          <w:color w:val="000000"/>
        </w:rPr>
        <w:t>Hennis</w:t>
      </w:r>
      <w:proofErr w:type="spellEnd"/>
      <w:r w:rsidRPr="00B15AB2">
        <w:rPr>
          <w:rFonts w:ascii="Book Antiqua" w:eastAsia="Book Antiqua" w:hAnsi="Book Antiqua" w:cs="Book Antiqua"/>
          <w:color w:val="000000"/>
        </w:rPr>
        <w:t xml:space="preserve"> A, Hyman L, </w:t>
      </w:r>
      <w:proofErr w:type="spellStart"/>
      <w:r w:rsidRPr="00B15AB2">
        <w:rPr>
          <w:rFonts w:ascii="Book Antiqua" w:eastAsia="Book Antiqua" w:hAnsi="Book Antiqua" w:cs="Book Antiqua"/>
          <w:color w:val="000000"/>
        </w:rPr>
        <w:t>Nemesure</w:t>
      </w:r>
      <w:proofErr w:type="spellEnd"/>
      <w:r w:rsidRPr="00B15AB2">
        <w:rPr>
          <w:rFonts w:ascii="Book Antiqua" w:eastAsia="Book Antiqua" w:hAnsi="Book Antiqua" w:cs="Book Antiqua"/>
          <w:color w:val="000000"/>
        </w:rPr>
        <w:t xml:space="preserve"> B, Yang L, </w:t>
      </w:r>
      <w:proofErr w:type="spellStart"/>
      <w:r w:rsidRPr="00B15AB2">
        <w:rPr>
          <w:rFonts w:ascii="Book Antiqua" w:eastAsia="Book Antiqua" w:hAnsi="Book Antiqua" w:cs="Book Antiqua"/>
          <w:color w:val="000000"/>
        </w:rPr>
        <w:t>Schachat</w:t>
      </w:r>
      <w:proofErr w:type="spellEnd"/>
      <w:r w:rsidRPr="00B15AB2">
        <w:rPr>
          <w:rFonts w:ascii="Book Antiqua" w:eastAsia="Book Antiqua" w:hAnsi="Book Antiqua" w:cs="Book Antiqua"/>
          <w:color w:val="000000"/>
        </w:rPr>
        <w:t xml:space="preserve"> AP; Barbados Eye Study Group. </w:t>
      </w:r>
      <w:proofErr w:type="spellStart"/>
      <w:r w:rsidRPr="00B15AB2">
        <w:rPr>
          <w:rFonts w:ascii="Book Antiqua" w:eastAsia="Book Antiqua" w:hAnsi="Book Antiqua" w:cs="Book Antiqua"/>
          <w:color w:val="000000"/>
        </w:rPr>
        <w:t>Hyperglycemia</w:t>
      </w:r>
      <w:proofErr w:type="spellEnd"/>
      <w:r w:rsidRPr="00B15AB2">
        <w:rPr>
          <w:rFonts w:ascii="Book Antiqua" w:eastAsia="Book Antiqua" w:hAnsi="Book Antiqua" w:cs="Book Antiqua"/>
          <w:color w:val="000000"/>
        </w:rPr>
        <w:t xml:space="preserve">, blood pressure, and the 9-year incidence of diabetic retinopathy: the Barbados Eye Studies.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2005; </w:t>
      </w:r>
      <w:r w:rsidRPr="00B15AB2">
        <w:rPr>
          <w:rFonts w:ascii="Book Antiqua" w:eastAsia="Book Antiqua" w:hAnsi="Book Antiqua" w:cs="Book Antiqua"/>
          <w:b/>
          <w:bCs/>
          <w:color w:val="000000"/>
        </w:rPr>
        <w:t>112</w:t>
      </w:r>
      <w:r w:rsidRPr="00B15AB2">
        <w:rPr>
          <w:rFonts w:ascii="Book Antiqua" w:eastAsia="Book Antiqua" w:hAnsi="Book Antiqua" w:cs="Book Antiqua"/>
          <w:color w:val="000000"/>
        </w:rPr>
        <w:t>: 799-805 [PMID: 15878059 DOI: 10.1016/j.ophtha.2004.11.054]</w:t>
      </w:r>
    </w:p>
    <w:p w14:paraId="5A3450D6" w14:textId="75D623C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11 </w:t>
      </w:r>
      <w:r w:rsidRPr="00B15AB2">
        <w:rPr>
          <w:rFonts w:ascii="Book Antiqua" w:eastAsia="Book Antiqua" w:hAnsi="Book Antiqua" w:cs="Book Antiqua"/>
          <w:b/>
          <w:bCs/>
          <w:color w:val="000000"/>
        </w:rPr>
        <w:t>Chew EY</w:t>
      </w:r>
      <w:r w:rsidRPr="00B15AB2">
        <w:rPr>
          <w:rFonts w:ascii="Book Antiqua" w:eastAsia="Book Antiqua" w:hAnsi="Book Antiqua" w:cs="Book Antiqua"/>
          <w:color w:val="000000"/>
        </w:rPr>
        <w:t xml:space="preserve">, Davis MD, </w:t>
      </w:r>
      <w:proofErr w:type="spellStart"/>
      <w:r w:rsidRPr="00B15AB2">
        <w:rPr>
          <w:rFonts w:ascii="Book Antiqua" w:eastAsia="Book Antiqua" w:hAnsi="Book Antiqua" w:cs="Book Antiqua"/>
          <w:color w:val="000000"/>
        </w:rPr>
        <w:t>Danis</w:t>
      </w:r>
      <w:proofErr w:type="spellEnd"/>
      <w:r w:rsidRPr="00B15AB2">
        <w:rPr>
          <w:rFonts w:ascii="Book Antiqua" w:eastAsia="Book Antiqua" w:hAnsi="Book Antiqua" w:cs="Book Antiqua"/>
          <w:color w:val="000000"/>
        </w:rPr>
        <w:t xml:space="preserve"> RP, Lovato JF, Perdue LH, </w:t>
      </w:r>
      <w:proofErr w:type="spellStart"/>
      <w:r w:rsidRPr="00B15AB2">
        <w:rPr>
          <w:rFonts w:ascii="Book Antiqua" w:eastAsia="Book Antiqua" w:hAnsi="Book Antiqua" w:cs="Book Antiqua"/>
          <w:color w:val="000000"/>
        </w:rPr>
        <w:t>Greven</w:t>
      </w:r>
      <w:proofErr w:type="spellEnd"/>
      <w:r w:rsidRPr="00B15AB2">
        <w:rPr>
          <w:rFonts w:ascii="Book Antiqua" w:eastAsia="Book Antiqua" w:hAnsi="Book Antiqua" w:cs="Book Antiqua"/>
          <w:color w:val="000000"/>
        </w:rPr>
        <w:t xml:space="preserve"> C, </w:t>
      </w:r>
      <w:proofErr w:type="spellStart"/>
      <w:r w:rsidRPr="00B15AB2">
        <w:rPr>
          <w:rFonts w:ascii="Book Antiqua" w:eastAsia="Book Antiqua" w:hAnsi="Book Antiqua" w:cs="Book Antiqua"/>
          <w:color w:val="000000"/>
        </w:rPr>
        <w:t>Genuth</w:t>
      </w:r>
      <w:proofErr w:type="spellEnd"/>
      <w:r w:rsidRPr="00B15AB2">
        <w:rPr>
          <w:rFonts w:ascii="Book Antiqua" w:eastAsia="Book Antiqua" w:hAnsi="Book Antiqua" w:cs="Book Antiqua"/>
          <w:color w:val="000000"/>
        </w:rPr>
        <w:t xml:space="preserve"> S, Goff DC, Leiter LA, Ismail-</w:t>
      </w:r>
      <w:proofErr w:type="spellStart"/>
      <w:r w:rsidRPr="00B15AB2">
        <w:rPr>
          <w:rFonts w:ascii="Book Antiqua" w:eastAsia="Book Antiqua" w:hAnsi="Book Antiqua" w:cs="Book Antiqua"/>
          <w:color w:val="000000"/>
        </w:rPr>
        <w:t>Beigi</w:t>
      </w:r>
      <w:proofErr w:type="spellEnd"/>
      <w:r w:rsidRPr="00B15AB2">
        <w:rPr>
          <w:rFonts w:ascii="Book Antiqua" w:eastAsia="Book Antiqua" w:hAnsi="Book Antiqua" w:cs="Book Antiqua"/>
          <w:color w:val="000000"/>
        </w:rPr>
        <w:t xml:space="preserve"> F, Ambrosius WT; Action to Control Cardiovascular Risk in Diabetes Eye Study Research Group. The effects of medical management on the progression of diabetic retinopathy in persons with type 2 diabetes: the Action to Control Cardiovascular Risk in Diabetes (ACCORD) Eye Study.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2014; </w:t>
      </w:r>
      <w:r w:rsidRPr="00B15AB2">
        <w:rPr>
          <w:rFonts w:ascii="Book Antiqua" w:eastAsia="Book Antiqua" w:hAnsi="Book Antiqua" w:cs="Book Antiqua"/>
          <w:b/>
          <w:bCs/>
          <w:color w:val="000000"/>
        </w:rPr>
        <w:t>121</w:t>
      </w:r>
      <w:r w:rsidRPr="00B15AB2">
        <w:rPr>
          <w:rFonts w:ascii="Book Antiqua" w:eastAsia="Book Antiqua" w:hAnsi="Book Antiqua" w:cs="Book Antiqua"/>
          <w:color w:val="000000"/>
        </w:rPr>
        <w:t>: 2443-2451 [PMID: 25172198 DOI: 10.1016/j.ophtha.2014.07.019]</w:t>
      </w:r>
    </w:p>
    <w:p w14:paraId="240DF91C" w14:textId="33272AC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 </w:t>
      </w:r>
      <w:r w:rsidRPr="00B15AB2">
        <w:rPr>
          <w:rFonts w:ascii="Book Antiqua" w:eastAsia="Book Antiqua" w:hAnsi="Book Antiqua" w:cs="Book Antiqua"/>
          <w:b/>
          <w:bCs/>
          <w:color w:val="000000"/>
        </w:rPr>
        <w:t>Estacio RO</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McFarling</w:t>
      </w:r>
      <w:proofErr w:type="spellEnd"/>
      <w:r w:rsidRPr="00B15AB2">
        <w:rPr>
          <w:rFonts w:ascii="Book Antiqua" w:eastAsia="Book Antiqua" w:hAnsi="Book Antiqua" w:cs="Book Antiqua"/>
          <w:color w:val="000000"/>
        </w:rPr>
        <w:t xml:space="preserve"> E, Biggerstaff S, Jeffers BW, Johnson D, Schrier RW. Overt albuminuria predicts diabetic retinopathy in Hispanics with NIDDM. </w:t>
      </w:r>
      <w:r w:rsidRPr="00B15AB2">
        <w:rPr>
          <w:rFonts w:ascii="Book Antiqua" w:eastAsia="Book Antiqua" w:hAnsi="Book Antiqua" w:cs="Book Antiqua"/>
          <w:i/>
          <w:iCs/>
          <w:color w:val="000000"/>
        </w:rPr>
        <w:t>Am J Kidney Dis</w:t>
      </w:r>
      <w:r w:rsidRPr="00B15AB2">
        <w:rPr>
          <w:rFonts w:ascii="Book Antiqua" w:eastAsia="Book Antiqua" w:hAnsi="Book Antiqua" w:cs="Book Antiqua"/>
          <w:color w:val="000000"/>
        </w:rPr>
        <w:t xml:space="preserve"> 1998; </w:t>
      </w:r>
      <w:r w:rsidRPr="00B15AB2">
        <w:rPr>
          <w:rFonts w:ascii="Book Antiqua" w:eastAsia="Book Antiqua" w:hAnsi="Book Antiqua" w:cs="Book Antiqua"/>
          <w:b/>
          <w:bCs/>
          <w:color w:val="000000"/>
        </w:rPr>
        <w:t>31</w:t>
      </w:r>
      <w:r w:rsidRPr="00B15AB2">
        <w:rPr>
          <w:rFonts w:ascii="Book Antiqua" w:eastAsia="Book Antiqua" w:hAnsi="Book Antiqua" w:cs="Book Antiqua"/>
          <w:color w:val="000000"/>
        </w:rPr>
        <w:t>: 947-953 [PMID: 9631838 DOI: 10.1053/</w:t>
      </w:r>
      <w:proofErr w:type="gramStart"/>
      <w:r w:rsidRPr="00B15AB2">
        <w:rPr>
          <w:rFonts w:ascii="Book Antiqua" w:eastAsia="Book Antiqua" w:hAnsi="Book Antiqua" w:cs="Book Antiqua"/>
          <w:color w:val="000000"/>
        </w:rPr>
        <w:t>ajkd.1998.v</w:t>
      </w:r>
      <w:proofErr w:type="gramEnd"/>
      <w:r w:rsidRPr="00B15AB2">
        <w:rPr>
          <w:rFonts w:ascii="Book Antiqua" w:eastAsia="Book Antiqua" w:hAnsi="Book Antiqua" w:cs="Book Antiqua"/>
          <w:color w:val="000000"/>
        </w:rPr>
        <w:t>31.pm9631838]</w:t>
      </w:r>
    </w:p>
    <w:p w14:paraId="471A7912" w14:textId="00A1425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 </w:t>
      </w:r>
      <w:r w:rsidRPr="00B15AB2">
        <w:rPr>
          <w:rFonts w:ascii="Book Antiqua" w:eastAsia="Book Antiqua" w:hAnsi="Book Antiqua" w:cs="Book Antiqua"/>
          <w:b/>
          <w:bCs/>
          <w:color w:val="000000"/>
        </w:rPr>
        <w:t xml:space="preserve">Diabetes Control and Complications Trial Research </w:t>
      </w:r>
      <w:proofErr w:type="gramStart"/>
      <w:r w:rsidRPr="00B15AB2">
        <w:rPr>
          <w:rFonts w:ascii="Book Antiqua" w:eastAsia="Book Antiqua" w:hAnsi="Book Antiqua" w:cs="Book Antiqua"/>
          <w:b/>
          <w:bCs/>
          <w:color w:val="000000"/>
        </w:rPr>
        <w:t>Group.</w:t>
      </w:r>
      <w:r w:rsidRPr="00B15AB2">
        <w:rPr>
          <w:rFonts w:ascii="Book Antiqua" w:eastAsia="Book Antiqua" w:hAnsi="Book Antiqua" w:cs="Book Antiqua"/>
          <w:color w:val="000000"/>
        </w:rPr>
        <w:t>.</w:t>
      </w:r>
      <w:proofErr w:type="gramEnd"/>
      <w:r w:rsidRPr="00B15AB2">
        <w:rPr>
          <w:rFonts w:ascii="Book Antiqua" w:eastAsia="Book Antiqua" w:hAnsi="Book Antiqua" w:cs="Book Antiqua"/>
          <w:color w:val="000000"/>
        </w:rPr>
        <w:t xml:space="preserve"> Effect of pregnancy on microvascular complications in the diabetes control and complications trial. The Diabetes Control and Complications Trial Research Group. </w:t>
      </w:r>
      <w:r w:rsidRPr="00B15AB2">
        <w:rPr>
          <w:rFonts w:ascii="Book Antiqua" w:eastAsia="Book Antiqua" w:hAnsi="Book Antiqua" w:cs="Book Antiqua"/>
          <w:i/>
          <w:iCs/>
          <w:color w:val="000000"/>
        </w:rPr>
        <w:t>Diabetes Care</w:t>
      </w:r>
      <w:r w:rsidRPr="00B15AB2">
        <w:rPr>
          <w:rFonts w:ascii="Book Antiqua" w:eastAsia="Book Antiqua" w:hAnsi="Book Antiqua" w:cs="Book Antiqua"/>
          <w:color w:val="000000"/>
        </w:rPr>
        <w:t xml:space="preserve"> 2000; </w:t>
      </w:r>
      <w:r w:rsidRPr="00B15AB2">
        <w:rPr>
          <w:rFonts w:ascii="Book Antiqua" w:eastAsia="Book Antiqua" w:hAnsi="Book Antiqua" w:cs="Book Antiqua"/>
          <w:b/>
          <w:bCs/>
          <w:color w:val="000000"/>
        </w:rPr>
        <w:t>23</w:t>
      </w:r>
      <w:r w:rsidRPr="00B15AB2">
        <w:rPr>
          <w:rFonts w:ascii="Book Antiqua" w:eastAsia="Book Antiqua" w:hAnsi="Book Antiqua" w:cs="Book Antiqua"/>
          <w:color w:val="000000"/>
        </w:rPr>
        <w:t>: 1084-1091 [PMID: 10937502 DOI: 10.2337/diacare.23.8.1084]</w:t>
      </w:r>
    </w:p>
    <w:p w14:paraId="5DA36F78" w14:textId="457B4EA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14 </w:t>
      </w:r>
      <w:r w:rsidRPr="00B15AB2">
        <w:rPr>
          <w:rFonts w:ascii="Book Antiqua" w:eastAsia="Book Antiqua" w:hAnsi="Book Antiqua" w:cs="Book Antiqua"/>
          <w:b/>
          <w:bCs/>
          <w:color w:val="000000"/>
        </w:rPr>
        <w:t>You WP</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Henneberg</w:t>
      </w:r>
      <w:proofErr w:type="spellEnd"/>
      <w:r w:rsidRPr="00B15AB2">
        <w:rPr>
          <w:rFonts w:ascii="Book Antiqua" w:eastAsia="Book Antiqua" w:hAnsi="Book Antiqua" w:cs="Book Antiqua"/>
          <w:color w:val="000000"/>
        </w:rPr>
        <w:t xml:space="preserve"> M. Type 1 diabetes prevalence increasing globally and regionally: the role of natural selection and life expectancy at birth. </w:t>
      </w:r>
      <w:r w:rsidRPr="00B15AB2">
        <w:rPr>
          <w:rFonts w:ascii="Book Antiqua" w:eastAsia="Book Antiqua" w:hAnsi="Book Antiqua" w:cs="Book Antiqua"/>
          <w:i/>
          <w:iCs/>
          <w:color w:val="000000"/>
        </w:rPr>
        <w:t>BMJ Open Diabetes Res Care</w:t>
      </w:r>
      <w:r w:rsidRPr="00B15AB2">
        <w:rPr>
          <w:rFonts w:ascii="Book Antiqua" w:eastAsia="Book Antiqua" w:hAnsi="Book Antiqua" w:cs="Book Antiqua"/>
          <w:color w:val="000000"/>
        </w:rPr>
        <w:t xml:space="preserve"> 2016; </w:t>
      </w:r>
      <w:r w:rsidRPr="00B15AB2">
        <w:rPr>
          <w:rFonts w:ascii="Book Antiqua" w:eastAsia="Book Antiqua" w:hAnsi="Book Antiqua" w:cs="Book Antiqua"/>
          <w:b/>
          <w:bCs/>
          <w:color w:val="000000"/>
        </w:rPr>
        <w:t>4</w:t>
      </w:r>
      <w:r w:rsidRPr="00B15AB2">
        <w:rPr>
          <w:rFonts w:ascii="Book Antiqua" w:eastAsia="Book Antiqua" w:hAnsi="Book Antiqua" w:cs="Book Antiqua"/>
          <w:color w:val="000000"/>
        </w:rPr>
        <w:t>: e000161 [PMID: 26977306 DOI: 10.1136/bmjdrc-2015-000161]</w:t>
      </w:r>
    </w:p>
    <w:p w14:paraId="61F836D1" w14:textId="26858CA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15 </w:t>
      </w:r>
      <w:r w:rsidRPr="00B15AB2">
        <w:rPr>
          <w:rFonts w:ascii="Book Antiqua" w:eastAsia="Book Antiqua" w:hAnsi="Book Antiqua" w:cs="Book Antiqua"/>
          <w:b/>
          <w:bCs/>
          <w:color w:val="000000"/>
        </w:rPr>
        <w:t>Khan MAB</w:t>
      </w:r>
      <w:r w:rsidRPr="00B15AB2">
        <w:rPr>
          <w:rFonts w:ascii="Book Antiqua" w:eastAsia="Book Antiqua" w:hAnsi="Book Antiqua" w:cs="Book Antiqua"/>
          <w:color w:val="000000"/>
        </w:rPr>
        <w:t xml:space="preserve">, Hashim MJ, King JK, Govender RD, Mustafa H, Al </w:t>
      </w:r>
      <w:proofErr w:type="spellStart"/>
      <w:r w:rsidRPr="00B15AB2">
        <w:rPr>
          <w:rFonts w:ascii="Book Antiqua" w:eastAsia="Book Antiqua" w:hAnsi="Book Antiqua" w:cs="Book Antiqua"/>
          <w:color w:val="000000"/>
        </w:rPr>
        <w:t>Kaabi</w:t>
      </w:r>
      <w:proofErr w:type="spellEnd"/>
      <w:r w:rsidRPr="00B15AB2">
        <w:rPr>
          <w:rFonts w:ascii="Book Antiqua" w:eastAsia="Book Antiqua" w:hAnsi="Book Antiqua" w:cs="Book Antiqua"/>
          <w:color w:val="000000"/>
        </w:rPr>
        <w:t xml:space="preserve"> J. Epidemiology of Type 2 Diabetes - Global Burden of Disease and Forecasted Trends. </w:t>
      </w:r>
      <w:r w:rsidRPr="00B15AB2">
        <w:rPr>
          <w:rFonts w:ascii="Book Antiqua" w:eastAsia="Book Antiqua" w:hAnsi="Book Antiqua" w:cs="Book Antiqua"/>
          <w:i/>
          <w:iCs/>
          <w:color w:val="000000"/>
        </w:rPr>
        <w:t xml:space="preserve">J </w:t>
      </w:r>
      <w:proofErr w:type="spellStart"/>
      <w:r w:rsidRPr="00B15AB2">
        <w:rPr>
          <w:rFonts w:ascii="Book Antiqua" w:eastAsia="Book Antiqua" w:hAnsi="Book Antiqua" w:cs="Book Antiqua"/>
          <w:i/>
          <w:iCs/>
          <w:color w:val="000000"/>
        </w:rPr>
        <w:t>Epidemiol</w:t>
      </w:r>
      <w:proofErr w:type="spellEnd"/>
      <w:r w:rsidRPr="00B15AB2">
        <w:rPr>
          <w:rFonts w:ascii="Book Antiqua" w:eastAsia="Book Antiqua" w:hAnsi="Book Antiqua" w:cs="Book Antiqua"/>
          <w:i/>
          <w:iCs/>
          <w:color w:val="000000"/>
        </w:rPr>
        <w:t xml:space="preserve"> Glob Health</w:t>
      </w:r>
      <w:r w:rsidRPr="00B15AB2">
        <w:rPr>
          <w:rFonts w:ascii="Book Antiqua" w:eastAsia="Book Antiqua" w:hAnsi="Book Antiqua" w:cs="Book Antiqua"/>
          <w:color w:val="000000"/>
        </w:rPr>
        <w:t xml:space="preserve"> 2020; </w:t>
      </w:r>
      <w:r w:rsidRPr="00B15AB2">
        <w:rPr>
          <w:rFonts w:ascii="Book Antiqua" w:eastAsia="Book Antiqua" w:hAnsi="Book Antiqua" w:cs="Book Antiqua"/>
          <w:b/>
          <w:bCs/>
          <w:color w:val="000000"/>
        </w:rPr>
        <w:t>10</w:t>
      </w:r>
      <w:r w:rsidRPr="00B15AB2">
        <w:rPr>
          <w:rFonts w:ascii="Book Antiqua" w:eastAsia="Book Antiqua" w:hAnsi="Book Antiqua" w:cs="Book Antiqua"/>
          <w:color w:val="000000"/>
        </w:rPr>
        <w:t>: 107-111 [PMID: 32175717 DOI: 10.2991/jegh.k.191028.001]</w:t>
      </w:r>
    </w:p>
    <w:p w14:paraId="0A5BE32B" w14:textId="67686E9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16 </w:t>
      </w:r>
      <w:proofErr w:type="spellStart"/>
      <w:r w:rsidRPr="00B15AB2">
        <w:rPr>
          <w:rFonts w:ascii="Book Antiqua" w:eastAsia="Book Antiqua" w:hAnsi="Book Antiqua" w:cs="Book Antiqua"/>
          <w:b/>
          <w:bCs/>
          <w:color w:val="000000"/>
        </w:rPr>
        <w:t>Vestgaard</w:t>
      </w:r>
      <w:proofErr w:type="spellEnd"/>
      <w:r w:rsidRPr="00B15AB2">
        <w:rPr>
          <w:rFonts w:ascii="Book Antiqua" w:eastAsia="Book Antiqua" w:hAnsi="Book Antiqua" w:cs="Book Antiqua"/>
          <w:b/>
          <w:bCs/>
          <w:color w:val="000000"/>
        </w:rPr>
        <w:t xml:space="preserve"> M</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Ringholm</w:t>
      </w:r>
      <w:proofErr w:type="spellEnd"/>
      <w:r w:rsidRPr="00B15AB2">
        <w:rPr>
          <w:rFonts w:ascii="Book Antiqua" w:eastAsia="Book Antiqua" w:hAnsi="Book Antiqua" w:cs="Book Antiqua"/>
          <w:color w:val="000000"/>
        </w:rPr>
        <w:t xml:space="preserve"> L, </w:t>
      </w:r>
      <w:proofErr w:type="spellStart"/>
      <w:r w:rsidRPr="00B15AB2">
        <w:rPr>
          <w:rFonts w:ascii="Book Antiqua" w:eastAsia="Book Antiqua" w:hAnsi="Book Antiqua" w:cs="Book Antiqua"/>
          <w:color w:val="000000"/>
        </w:rPr>
        <w:t>Laugesen</w:t>
      </w:r>
      <w:proofErr w:type="spellEnd"/>
      <w:r w:rsidRPr="00B15AB2">
        <w:rPr>
          <w:rFonts w:ascii="Book Antiqua" w:eastAsia="Book Antiqua" w:hAnsi="Book Antiqua" w:cs="Book Antiqua"/>
          <w:color w:val="000000"/>
        </w:rPr>
        <w:t xml:space="preserve"> CS, Rasmussen KL, </w:t>
      </w:r>
      <w:proofErr w:type="spellStart"/>
      <w:r w:rsidRPr="00B15AB2">
        <w:rPr>
          <w:rFonts w:ascii="Book Antiqua" w:eastAsia="Book Antiqua" w:hAnsi="Book Antiqua" w:cs="Book Antiqua"/>
          <w:color w:val="000000"/>
        </w:rPr>
        <w:t>Damm</w:t>
      </w:r>
      <w:proofErr w:type="spellEnd"/>
      <w:r w:rsidRPr="00B15AB2">
        <w:rPr>
          <w:rFonts w:ascii="Book Antiqua" w:eastAsia="Book Antiqua" w:hAnsi="Book Antiqua" w:cs="Book Antiqua"/>
          <w:color w:val="000000"/>
        </w:rPr>
        <w:t xml:space="preserve"> P, </w:t>
      </w:r>
      <w:proofErr w:type="spellStart"/>
      <w:r w:rsidRPr="00B15AB2">
        <w:rPr>
          <w:rFonts w:ascii="Book Antiqua" w:eastAsia="Book Antiqua" w:hAnsi="Book Antiqua" w:cs="Book Antiqua"/>
          <w:color w:val="000000"/>
        </w:rPr>
        <w:t>Mathiesen</w:t>
      </w:r>
      <w:proofErr w:type="spellEnd"/>
      <w:r w:rsidRPr="00B15AB2">
        <w:rPr>
          <w:rFonts w:ascii="Book Antiqua" w:eastAsia="Book Antiqua" w:hAnsi="Book Antiqua" w:cs="Book Antiqua"/>
          <w:color w:val="000000"/>
        </w:rPr>
        <w:t xml:space="preserve"> ER. Pregnancy-induced sight-threatening diabetic retinopathy in women with Type 1 diabetes. </w:t>
      </w:r>
      <w:proofErr w:type="spellStart"/>
      <w:r w:rsidRPr="00B15AB2">
        <w:rPr>
          <w:rFonts w:ascii="Book Antiqua" w:eastAsia="Book Antiqua" w:hAnsi="Book Antiqua" w:cs="Book Antiqua"/>
          <w:i/>
          <w:iCs/>
          <w:color w:val="000000"/>
        </w:rPr>
        <w:t>Diabet</w:t>
      </w:r>
      <w:proofErr w:type="spellEnd"/>
      <w:r w:rsidRPr="00B15AB2">
        <w:rPr>
          <w:rFonts w:ascii="Book Antiqua" w:eastAsia="Book Antiqua" w:hAnsi="Book Antiqua" w:cs="Book Antiqua"/>
          <w:i/>
          <w:iCs/>
          <w:color w:val="000000"/>
        </w:rPr>
        <w:t xml:space="preserve"> Med</w:t>
      </w:r>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27</w:t>
      </w:r>
      <w:r w:rsidRPr="00B15AB2">
        <w:rPr>
          <w:rFonts w:ascii="Book Antiqua" w:eastAsia="Book Antiqua" w:hAnsi="Book Antiqua" w:cs="Book Antiqua"/>
          <w:color w:val="000000"/>
        </w:rPr>
        <w:t>: 431-435 [PMID: 20536515 DOI: 10.1111/j.1464-5491.</w:t>
      </w:r>
      <w:proofErr w:type="gramStart"/>
      <w:r w:rsidRPr="00B15AB2">
        <w:rPr>
          <w:rFonts w:ascii="Book Antiqua" w:eastAsia="Book Antiqua" w:hAnsi="Book Antiqua" w:cs="Book Antiqua"/>
          <w:color w:val="000000"/>
        </w:rPr>
        <w:t>2010.02958.x</w:t>
      </w:r>
      <w:proofErr w:type="gramEnd"/>
      <w:r w:rsidRPr="00B15AB2">
        <w:rPr>
          <w:rFonts w:ascii="Book Antiqua" w:eastAsia="Book Antiqua" w:hAnsi="Book Antiqua" w:cs="Book Antiqua"/>
          <w:color w:val="000000"/>
        </w:rPr>
        <w:t>]</w:t>
      </w:r>
    </w:p>
    <w:p w14:paraId="0226AA0A" w14:textId="40FE2941"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17 </w:t>
      </w:r>
      <w:r w:rsidRPr="00B15AB2">
        <w:rPr>
          <w:rFonts w:ascii="Book Antiqua" w:eastAsia="Book Antiqua" w:hAnsi="Book Antiqua" w:cs="Book Antiqua"/>
          <w:b/>
          <w:bCs/>
          <w:color w:val="000000"/>
        </w:rPr>
        <w:t>Moloney JB</w:t>
      </w:r>
      <w:r w:rsidRPr="00B15AB2">
        <w:rPr>
          <w:rFonts w:ascii="Book Antiqua" w:eastAsia="Book Antiqua" w:hAnsi="Book Antiqua" w:cs="Book Antiqua"/>
          <w:color w:val="000000"/>
        </w:rPr>
        <w:t xml:space="preserve">, Drury MI. The effect of pregnancy on the natural course of diabetic retinopathy. </w:t>
      </w:r>
      <w:r w:rsidRPr="00B15AB2">
        <w:rPr>
          <w:rFonts w:ascii="Book Antiqua" w:eastAsia="Book Antiqua" w:hAnsi="Book Antiqua" w:cs="Book Antiqua"/>
          <w:i/>
          <w:iCs/>
          <w:color w:val="000000"/>
        </w:rPr>
        <w:t>Am J Ophthalmol</w:t>
      </w:r>
      <w:r w:rsidRPr="00B15AB2">
        <w:rPr>
          <w:rFonts w:ascii="Book Antiqua" w:eastAsia="Book Antiqua" w:hAnsi="Book Antiqua" w:cs="Book Antiqua"/>
          <w:color w:val="000000"/>
        </w:rPr>
        <w:t xml:space="preserve"> 1982; </w:t>
      </w:r>
      <w:r w:rsidRPr="00B15AB2">
        <w:rPr>
          <w:rFonts w:ascii="Book Antiqua" w:eastAsia="Book Antiqua" w:hAnsi="Book Antiqua" w:cs="Book Antiqua"/>
          <w:b/>
          <w:bCs/>
          <w:color w:val="000000"/>
        </w:rPr>
        <w:t>93</w:t>
      </w:r>
      <w:r w:rsidRPr="00B15AB2">
        <w:rPr>
          <w:rFonts w:ascii="Book Antiqua" w:eastAsia="Book Antiqua" w:hAnsi="Book Antiqua" w:cs="Book Antiqua"/>
          <w:color w:val="000000"/>
        </w:rPr>
        <w:t>: 745-756 [PMID: 6178293 DOI: 10.1016/0002-9394(82)90471-8]</w:t>
      </w:r>
    </w:p>
    <w:p w14:paraId="2055E4B4" w14:textId="0CB060EC"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18 </w:t>
      </w:r>
      <w:r w:rsidRPr="00B15AB2">
        <w:rPr>
          <w:rFonts w:ascii="Book Antiqua" w:eastAsia="Book Antiqua" w:hAnsi="Book Antiqua" w:cs="Book Antiqua"/>
          <w:b/>
          <w:bCs/>
          <w:color w:val="000000"/>
        </w:rPr>
        <w:t>Temple RC</w:t>
      </w:r>
      <w:r w:rsidRPr="00B15AB2">
        <w:rPr>
          <w:rFonts w:ascii="Book Antiqua" w:eastAsia="Book Antiqua" w:hAnsi="Book Antiqua" w:cs="Book Antiqua"/>
          <w:color w:val="000000"/>
        </w:rPr>
        <w:t xml:space="preserve">, Aldridge VA, Sampson MJ, Greenwood RH, Heyburn PJ, Glenn A. Impact of pregnancy on the progression of diabetic retinopathy in Type 1 diabetes. </w:t>
      </w:r>
      <w:proofErr w:type="spellStart"/>
      <w:r w:rsidRPr="00B15AB2">
        <w:rPr>
          <w:rFonts w:ascii="Book Antiqua" w:eastAsia="Book Antiqua" w:hAnsi="Book Antiqua" w:cs="Book Antiqua"/>
          <w:i/>
          <w:iCs/>
          <w:color w:val="000000"/>
        </w:rPr>
        <w:t>Diabet</w:t>
      </w:r>
      <w:proofErr w:type="spellEnd"/>
      <w:r w:rsidRPr="00B15AB2">
        <w:rPr>
          <w:rFonts w:ascii="Book Antiqua" w:eastAsia="Book Antiqua" w:hAnsi="Book Antiqua" w:cs="Book Antiqua"/>
          <w:i/>
          <w:iCs/>
          <w:color w:val="000000"/>
        </w:rPr>
        <w:t xml:space="preserve"> Med</w:t>
      </w:r>
      <w:r w:rsidRPr="00B15AB2">
        <w:rPr>
          <w:rFonts w:ascii="Book Antiqua" w:eastAsia="Book Antiqua" w:hAnsi="Book Antiqua" w:cs="Book Antiqua"/>
          <w:color w:val="000000"/>
        </w:rPr>
        <w:t xml:space="preserve"> 2001; </w:t>
      </w:r>
      <w:r w:rsidRPr="00B15AB2">
        <w:rPr>
          <w:rFonts w:ascii="Book Antiqua" w:eastAsia="Book Antiqua" w:hAnsi="Book Antiqua" w:cs="Book Antiqua"/>
          <w:b/>
          <w:bCs/>
          <w:color w:val="000000"/>
        </w:rPr>
        <w:t>18</w:t>
      </w:r>
      <w:r w:rsidRPr="00B15AB2">
        <w:rPr>
          <w:rFonts w:ascii="Book Antiqua" w:eastAsia="Book Antiqua" w:hAnsi="Book Antiqua" w:cs="Book Antiqua"/>
          <w:color w:val="000000"/>
        </w:rPr>
        <w:t>: 573-577 [PMID: 11553188 DOI: 10.1046/j.1464-5491.</w:t>
      </w:r>
      <w:proofErr w:type="gramStart"/>
      <w:r w:rsidRPr="00B15AB2">
        <w:rPr>
          <w:rFonts w:ascii="Book Antiqua" w:eastAsia="Book Antiqua" w:hAnsi="Book Antiqua" w:cs="Book Antiqua"/>
          <w:color w:val="000000"/>
        </w:rPr>
        <w:t>2001.00535.x</w:t>
      </w:r>
      <w:proofErr w:type="gramEnd"/>
      <w:r w:rsidRPr="00B15AB2">
        <w:rPr>
          <w:rFonts w:ascii="Book Antiqua" w:eastAsia="Book Antiqua" w:hAnsi="Book Antiqua" w:cs="Book Antiqua"/>
          <w:color w:val="000000"/>
        </w:rPr>
        <w:t>]</w:t>
      </w:r>
    </w:p>
    <w:p w14:paraId="1A33812C" w14:textId="6583041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19 </w:t>
      </w:r>
      <w:r w:rsidRPr="00B15AB2">
        <w:rPr>
          <w:rFonts w:ascii="Book Antiqua" w:eastAsia="Book Antiqua" w:hAnsi="Book Antiqua" w:cs="Book Antiqua"/>
          <w:b/>
          <w:bCs/>
          <w:color w:val="000000"/>
        </w:rPr>
        <w:t>Schultz KL</w:t>
      </w:r>
      <w:r w:rsidRPr="00B15AB2">
        <w:rPr>
          <w:rFonts w:ascii="Book Antiqua" w:eastAsia="Book Antiqua" w:hAnsi="Book Antiqua" w:cs="Book Antiqua"/>
          <w:color w:val="000000"/>
        </w:rPr>
        <w:t xml:space="preserve">, Birnbaum AD, Goldstein DA. Ocular disease in pregnancy. </w:t>
      </w:r>
      <w:proofErr w:type="spellStart"/>
      <w:r w:rsidRPr="00B15AB2">
        <w:rPr>
          <w:rFonts w:ascii="Book Antiqua" w:eastAsia="Book Antiqua" w:hAnsi="Book Antiqua" w:cs="Book Antiqua"/>
          <w:i/>
          <w:iCs/>
          <w:color w:val="000000"/>
        </w:rPr>
        <w:t>Curr</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Opin</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Ophthalmol</w:t>
      </w:r>
      <w:proofErr w:type="spellEnd"/>
      <w:r w:rsidRPr="00B15AB2">
        <w:rPr>
          <w:rFonts w:ascii="Book Antiqua" w:eastAsia="Book Antiqua" w:hAnsi="Book Antiqua" w:cs="Book Antiqua"/>
          <w:color w:val="000000"/>
        </w:rPr>
        <w:t xml:space="preserve"> 2005; </w:t>
      </w:r>
      <w:r w:rsidRPr="00B15AB2">
        <w:rPr>
          <w:rFonts w:ascii="Book Antiqua" w:eastAsia="Book Antiqua" w:hAnsi="Book Antiqua" w:cs="Book Antiqua"/>
          <w:b/>
          <w:bCs/>
          <w:color w:val="000000"/>
        </w:rPr>
        <w:t>16</w:t>
      </w:r>
      <w:r w:rsidRPr="00B15AB2">
        <w:rPr>
          <w:rFonts w:ascii="Book Antiqua" w:eastAsia="Book Antiqua" w:hAnsi="Book Antiqua" w:cs="Book Antiqua"/>
          <w:color w:val="000000"/>
        </w:rPr>
        <w:t>: 308-314 [PMID: 16175045 DOI: 10.1097/01.icu.0000179803.42218.cc]</w:t>
      </w:r>
    </w:p>
    <w:p w14:paraId="44EF2CCE" w14:textId="6E40D5B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20 </w:t>
      </w:r>
      <w:r w:rsidRPr="00B15AB2">
        <w:rPr>
          <w:rFonts w:ascii="Book Antiqua" w:eastAsia="Book Antiqua" w:hAnsi="Book Antiqua" w:cs="Book Antiqua"/>
          <w:b/>
          <w:bCs/>
          <w:color w:val="000000"/>
        </w:rPr>
        <w:t>Chew EY</w:t>
      </w:r>
      <w:r w:rsidRPr="00B15AB2">
        <w:rPr>
          <w:rFonts w:ascii="Book Antiqua" w:eastAsia="Book Antiqua" w:hAnsi="Book Antiqua" w:cs="Book Antiqua"/>
          <w:color w:val="000000"/>
        </w:rPr>
        <w:t xml:space="preserve">, Mills JL, Metzger BE, </w:t>
      </w:r>
      <w:proofErr w:type="spellStart"/>
      <w:r w:rsidRPr="00B15AB2">
        <w:rPr>
          <w:rFonts w:ascii="Book Antiqua" w:eastAsia="Book Antiqua" w:hAnsi="Book Antiqua" w:cs="Book Antiqua"/>
          <w:color w:val="000000"/>
        </w:rPr>
        <w:t>Remaley</w:t>
      </w:r>
      <w:proofErr w:type="spellEnd"/>
      <w:r w:rsidRPr="00B15AB2">
        <w:rPr>
          <w:rFonts w:ascii="Book Antiqua" w:eastAsia="Book Antiqua" w:hAnsi="Book Antiqua" w:cs="Book Antiqua"/>
          <w:color w:val="000000"/>
        </w:rPr>
        <w:t xml:space="preserve"> NA, Jovanovic-Peterson L, </w:t>
      </w:r>
      <w:proofErr w:type="spellStart"/>
      <w:r w:rsidRPr="00B15AB2">
        <w:rPr>
          <w:rFonts w:ascii="Book Antiqua" w:eastAsia="Book Antiqua" w:hAnsi="Book Antiqua" w:cs="Book Antiqua"/>
          <w:color w:val="000000"/>
        </w:rPr>
        <w:t>Knopp</w:t>
      </w:r>
      <w:proofErr w:type="spellEnd"/>
      <w:r w:rsidRPr="00B15AB2">
        <w:rPr>
          <w:rFonts w:ascii="Book Antiqua" w:eastAsia="Book Antiqua" w:hAnsi="Book Antiqua" w:cs="Book Antiqua"/>
          <w:color w:val="000000"/>
        </w:rPr>
        <w:t xml:space="preserve"> RH, Conley M, Rand L, Simpson JL, Holmes LB. Metabolic control and progression of retinopathy. The Diabetes in Early Pregnancy Study. National Institute of Child Health and Human Development Diabetes in Early Pregnancy Study. </w:t>
      </w:r>
      <w:r w:rsidRPr="00B15AB2">
        <w:rPr>
          <w:rFonts w:ascii="Book Antiqua" w:eastAsia="Book Antiqua" w:hAnsi="Book Antiqua" w:cs="Book Antiqua"/>
          <w:i/>
          <w:iCs/>
          <w:color w:val="000000"/>
        </w:rPr>
        <w:t>Diabetes Care</w:t>
      </w:r>
      <w:r w:rsidRPr="00B15AB2">
        <w:rPr>
          <w:rFonts w:ascii="Book Antiqua" w:eastAsia="Book Antiqua" w:hAnsi="Book Antiqua" w:cs="Book Antiqua"/>
          <w:color w:val="000000"/>
        </w:rPr>
        <w:t xml:space="preserve"> 1995; </w:t>
      </w:r>
      <w:r w:rsidRPr="00B15AB2">
        <w:rPr>
          <w:rFonts w:ascii="Book Antiqua" w:eastAsia="Book Antiqua" w:hAnsi="Book Antiqua" w:cs="Book Antiqua"/>
          <w:b/>
          <w:bCs/>
          <w:color w:val="000000"/>
        </w:rPr>
        <w:t>18</w:t>
      </w:r>
      <w:r w:rsidRPr="00B15AB2">
        <w:rPr>
          <w:rFonts w:ascii="Book Antiqua" w:eastAsia="Book Antiqua" w:hAnsi="Book Antiqua" w:cs="Book Antiqua"/>
          <w:color w:val="000000"/>
        </w:rPr>
        <w:t>: 631-637 [PMID: 8586000 DOI: 10.2337/diacare.18.5.631]</w:t>
      </w:r>
    </w:p>
    <w:p w14:paraId="2696C10A" w14:textId="7E5FEDA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21 </w:t>
      </w:r>
      <w:proofErr w:type="spellStart"/>
      <w:r w:rsidRPr="00B15AB2">
        <w:rPr>
          <w:rFonts w:ascii="Book Antiqua" w:eastAsia="Book Antiqua" w:hAnsi="Book Antiqua" w:cs="Book Antiqua"/>
          <w:b/>
          <w:bCs/>
          <w:color w:val="000000"/>
        </w:rPr>
        <w:t>Rosenn</w:t>
      </w:r>
      <w:proofErr w:type="spellEnd"/>
      <w:r w:rsidRPr="00B15AB2">
        <w:rPr>
          <w:rFonts w:ascii="Book Antiqua" w:eastAsia="Book Antiqua" w:hAnsi="Book Antiqua" w:cs="Book Antiqua"/>
          <w:b/>
          <w:bCs/>
          <w:color w:val="000000"/>
        </w:rPr>
        <w:t xml:space="preserve"> B</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Miodovnik</w:t>
      </w:r>
      <w:proofErr w:type="spellEnd"/>
      <w:r w:rsidRPr="00B15AB2">
        <w:rPr>
          <w:rFonts w:ascii="Book Antiqua" w:eastAsia="Book Antiqua" w:hAnsi="Book Antiqua" w:cs="Book Antiqua"/>
          <w:color w:val="000000"/>
        </w:rPr>
        <w:t xml:space="preserve"> M, </w:t>
      </w:r>
      <w:proofErr w:type="spellStart"/>
      <w:r w:rsidRPr="00B15AB2">
        <w:rPr>
          <w:rFonts w:ascii="Book Antiqua" w:eastAsia="Book Antiqua" w:hAnsi="Book Antiqua" w:cs="Book Antiqua"/>
          <w:color w:val="000000"/>
        </w:rPr>
        <w:t>Kranias</w:t>
      </w:r>
      <w:proofErr w:type="spellEnd"/>
      <w:r w:rsidRPr="00B15AB2">
        <w:rPr>
          <w:rFonts w:ascii="Book Antiqua" w:eastAsia="Book Antiqua" w:hAnsi="Book Antiqua" w:cs="Book Antiqua"/>
          <w:color w:val="000000"/>
        </w:rPr>
        <w:t xml:space="preserve"> G, Khoury J, Combs CA, </w:t>
      </w:r>
      <w:proofErr w:type="spellStart"/>
      <w:r w:rsidRPr="00B15AB2">
        <w:rPr>
          <w:rFonts w:ascii="Book Antiqua" w:eastAsia="Book Antiqua" w:hAnsi="Book Antiqua" w:cs="Book Antiqua"/>
          <w:color w:val="000000"/>
        </w:rPr>
        <w:t>Mimouni</w:t>
      </w:r>
      <w:proofErr w:type="spellEnd"/>
      <w:r w:rsidRPr="00B15AB2">
        <w:rPr>
          <w:rFonts w:ascii="Book Antiqua" w:eastAsia="Book Antiqua" w:hAnsi="Book Antiqua" w:cs="Book Antiqua"/>
          <w:color w:val="000000"/>
        </w:rPr>
        <w:t xml:space="preserve"> F, Siddiqi TA, Lipman MJ. Progression of diabetic retinopathy in pregnancy: association with hypertension in pregnancy. </w:t>
      </w:r>
      <w:r w:rsidRPr="00B15AB2">
        <w:rPr>
          <w:rFonts w:ascii="Book Antiqua" w:eastAsia="Book Antiqua" w:hAnsi="Book Antiqua" w:cs="Book Antiqua"/>
          <w:i/>
          <w:iCs/>
          <w:color w:val="000000"/>
        </w:rPr>
        <w:t xml:space="preserve">Am J </w:t>
      </w:r>
      <w:proofErr w:type="spellStart"/>
      <w:r w:rsidRPr="00B15AB2">
        <w:rPr>
          <w:rFonts w:ascii="Book Antiqua" w:eastAsia="Book Antiqua" w:hAnsi="Book Antiqua" w:cs="Book Antiqua"/>
          <w:i/>
          <w:iCs/>
          <w:color w:val="000000"/>
        </w:rPr>
        <w:t>Obstet</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Gynecol</w:t>
      </w:r>
      <w:proofErr w:type="spellEnd"/>
      <w:r w:rsidRPr="00B15AB2">
        <w:rPr>
          <w:rFonts w:ascii="Book Antiqua" w:eastAsia="Book Antiqua" w:hAnsi="Book Antiqua" w:cs="Book Antiqua"/>
          <w:color w:val="000000"/>
        </w:rPr>
        <w:t xml:space="preserve"> 1992; </w:t>
      </w:r>
      <w:r w:rsidRPr="00B15AB2">
        <w:rPr>
          <w:rFonts w:ascii="Book Antiqua" w:eastAsia="Book Antiqua" w:hAnsi="Book Antiqua" w:cs="Book Antiqua"/>
          <w:b/>
          <w:bCs/>
          <w:color w:val="000000"/>
        </w:rPr>
        <w:t>166</w:t>
      </w:r>
      <w:r w:rsidRPr="00B15AB2">
        <w:rPr>
          <w:rFonts w:ascii="Book Antiqua" w:eastAsia="Book Antiqua" w:hAnsi="Book Antiqua" w:cs="Book Antiqua"/>
          <w:color w:val="000000"/>
        </w:rPr>
        <w:t>: 1214-1218 [PMID: 1566772 DOI: 10.1016/s0002-9378(11)90608-5]</w:t>
      </w:r>
    </w:p>
    <w:p w14:paraId="00786D2F" w14:textId="6C40305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22 </w:t>
      </w:r>
      <w:proofErr w:type="spellStart"/>
      <w:r w:rsidRPr="00B15AB2">
        <w:rPr>
          <w:rFonts w:ascii="Book Antiqua" w:eastAsia="Book Antiqua" w:hAnsi="Book Antiqua" w:cs="Book Antiqua"/>
          <w:b/>
          <w:bCs/>
          <w:color w:val="000000"/>
        </w:rPr>
        <w:t>Lövestam</w:t>
      </w:r>
      <w:proofErr w:type="spellEnd"/>
      <w:r w:rsidRPr="00B15AB2">
        <w:rPr>
          <w:rFonts w:ascii="Book Antiqua" w:eastAsia="Book Antiqua" w:hAnsi="Book Antiqua" w:cs="Book Antiqua"/>
          <w:b/>
          <w:bCs/>
          <w:color w:val="000000"/>
        </w:rPr>
        <w:t>-Adrian M</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Agardh</w:t>
      </w:r>
      <w:proofErr w:type="spellEnd"/>
      <w:r w:rsidRPr="00B15AB2">
        <w:rPr>
          <w:rFonts w:ascii="Book Antiqua" w:eastAsia="Book Antiqua" w:hAnsi="Book Antiqua" w:cs="Book Antiqua"/>
          <w:color w:val="000000"/>
        </w:rPr>
        <w:t xml:space="preserve"> CD, Aberg A, </w:t>
      </w:r>
      <w:proofErr w:type="spellStart"/>
      <w:r w:rsidRPr="00B15AB2">
        <w:rPr>
          <w:rFonts w:ascii="Book Antiqua" w:eastAsia="Book Antiqua" w:hAnsi="Book Antiqua" w:cs="Book Antiqua"/>
          <w:color w:val="000000"/>
        </w:rPr>
        <w:t>Agardh</w:t>
      </w:r>
      <w:proofErr w:type="spellEnd"/>
      <w:r w:rsidRPr="00B15AB2">
        <w:rPr>
          <w:rFonts w:ascii="Book Antiqua" w:eastAsia="Book Antiqua" w:hAnsi="Book Antiqua" w:cs="Book Antiqua"/>
          <w:color w:val="000000"/>
        </w:rPr>
        <w:t xml:space="preserve"> E. Pre-eclampsia is a potent risk factor for deterioration of retinopathy during pregnancy in Type 1 diabetic patients. </w:t>
      </w:r>
      <w:proofErr w:type="spellStart"/>
      <w:r w:rsidRPr="00B15AB2">
        <w:rPr>
          <w:rFonts w:ascii="Book Antiqua" w:eastAsia="Book Antiqua" w:hAnsi="Book Antiqua" w:cs="Book Antiqua"/>
          <w:i/>
          <w:iCs/>
          <w:color w:val="000000"/>
        </w:rPr>
        <w:t>Diabet</w:t>
      </w:r>
      <w:proofErr w:type="spellEnd"/>
      <w:r w:rsidRPr="00B15AB2">
        <w:rPr>
          <w:rFonts w:ascii="Book Antiqua" w:eastAsia="Book Antiqua" w:hAnsi="Book Antiqua" w:cs="Book Antiqua"/>
          <w:i/>
          <w:iCs/>
          <w:color w:val="000000"/>
        </w:rPr>
        <w:t xml:space="preserve"> Med</w:t>
      </w:r>
      <w:r w:rsidRPr="00B15AB2">
        <w:rPr>
          <w:rFonts w:ascii="Book Antiqua" w:eastAsia="Book Antiqua" w:hAnsi="Book Antiqua" w:cs="Book Antiqua"/>
          <w:color w:val="000000"/>
        </w:rPr>
        <w:t xml:space="preserve"> 1997; </w:t>
      </w:r>
      <w:r w:rsidRPr="00B15AB2">
        <w:rPr>
          <w:rFonts w:ascii="Book Antiqua" w:eastAsia="Book Antiqua" w:hAnsi="Book Antiqua" w:cs="Book Antiqua"/>
          <w:b/>
          <w:bCs/>
          <w:color w:val="000000"/>
        </w:rPr>
        <w:t>14</w:t>
      </w:r>
      <w:r w:rsidRPr="00B15AB2">
        <w:rPr>
          <w:rFonts w:ascii="Book Antiqua" w:eastAsia="Book Antiqua" w:hAnsi="Book Antiqua" w:cs="Book Antiqua"/>
          <w:color w:val="000000"/>
        </w:rPr>
        <w:t>: 1059-1065 [PMID: 9455934 DOI: 10.1002/(SICI)1096-9136(199712)14:12&lt;</w:t>
      </w:r>
      <w:proofErr w:type="gramStart"/>
      <w:r w:rsidRPr="00B15AB2">
        <w:rPr>
          <w:rFonts w:ascii="Book Antiqua" w:eastAsia="Book Antiqua" w:hAnsi="Book Antiqua" w:cs="Book Antiqua"/>
          <w:color w:val="000000"/>
        </w:rPr>
        <w:t>1059::</w:t>
      </w:r>
      <w:proofErr w:type="gramEnd"/>
      <w:r w:rsidRPr="00B15AB2">
        <w:rPr>
          <w:rFonts w:ascii="Book Antiqua" w:eastAsia="Book Antiqua" w:hAnsi="Book Antiqua" w:cs="Book Antiqua"/>
          <w:color w:val="000000"/>
        </w:rPr>
        <w:t>AID-DIA505&gt;3.0.CO;2-8]</w:t>
      </w:r>
    </w:p>
    <w:p w14:paraId="270161AB" w14:textId="758B941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23 </w:t>
      </w:r>
      <w:r w:rsidRPr="00B15AB2">
        <w:rPr>
          <w:rFonts w:ascii="Book Antiqua" w:eastAsia="Book Antiqua" w:hAnsi="Book Antiqua" w:cs="Book Antiqua"/>
          <w:b/>
          <w:bCs/>
          <w:color w:val="000000"/>
        </w:rPr>
        <w:t>Morrison JL</w:t>
      </w:r>
      <w:r w:rsidRPr="00B15AB2">
        <w:rPr>
          <w:rFonts w:ascii="Book Antiqua" w:eastAsia="Book Antiqua" w:hAnsi="Book Antiqua" w:cs="Book Antiqua"/>
          <w:color w:val="000000"/>
        </w:rPr>
        <w:t xml:space="preserve">, Hodgson LA, Lim LL, Al-Qureshi S. Diabetic retinopathy in pregnancy: a review. </w:t>
      </w:r>
      <w:r w:rsidRPr="00B15AB2">
        <w:rPr>
          <w:rFonts w:ascii="Book Antiqua" w:eastAsia="Book Antiqua" w:hAnsi="Book Antiqua" w:cs="Book Antiqua"/>
          <w:i/>
          <w:iCs/>
          <w:color w:val="000000"/>
        </w:rPr>
        <w:t>Clin Exp Ophthalmol</w:t>
      </w:r>
      <w:r w:rsidRPr="00B15AB2">
        <w:rPr>
          <w:rFonts w:ascii="Book Antiqua" w:eastAsia="Book Antiqua" w:hAnsi="Book Antiqua" w:cs="Book Antiqua"/>
          <w:color w:val="000000"/>
        </w:rPr>
        <w:t xml:space="preserve"> 2016; </w:t>
      </w:r>
      <w:r w:rsidRPr="00B15AB2">
        <w:rPr>
          <w:rFonts w:ascii="Book Antiqua" w:eastAsia="Book Antiqua" w:hAnsi="Book Antiqua" w:cs="Book Antiqua"/>
          <w:b/>
          <w:bCs/>
          <w:color w:val="000000"/>
        </w:rPr>
        <w:t>44</w:t>
      </w:r>
      <w:r w:rsidRPr="00B15AB2">
        <w:rPr>
          <w:rFonts w:ascii="Book Antiqua" w:eastAsia="Book Antiqua" w:hAnsi="Book Antiqua" w:cs="Book Antiqua"/>
          <w:color w:val="000000"/>
        </w:rPr>
        <w:t>: 321-334 [PMID: 27062093 DOI: 10.1111/ceo.12760]</w:t>
      </w:r>
    </w:p>
    <w:p w14:paraId="7B0C9C6F" w14:textId="06BDBEA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24 </w:t>
      </w:r>
      <w:proofErr w:type="spellStart"/>
      <w:r w:rsidRPr="00B15AB2">
        <w:rPr>
          <w:rFonts w:ascii="Book Antiqua" w:eastAsia="Book Antiqua" w:hAnsi="Book Antiqua" w:cs="Book Antiqua"/>
          <w:b/>
          <w:bCs/>
          <w:color w:val="000000"/>
        </w:rPr>
        <w:t>Omoti</w:t>
      </w:r>
      <w:proofErr w:type="spellEnd"/>
      <w:r w:rsidRPr="00B15AB2">
        <w:rPr>
          <w:rFonts w:ascii="Book Antiqua" w:eastAsia="Book Antiqua" w:hAnsi="Book Antiqua" w:cs="Book Antiqua"/>
          <w:b/>
          <w:bCs/>
          <w:color w:val="000000"/>
        </w:rPr>
        <w:t xml:space="preserve"> AE</w:t>
      </w:r>
      <w:r w:rsidRPr="00B15AB2">
        <w:rPr>
          <w:rFonts w:ascii="Book Antiqua" w:eastAsia="Book Antiqua" w:hAnsi="Book Antiqua" w:cs="Book Antiqua"/>
          <w:color w:val="000000"/>
        </w:rPr>
        <w:t>, Waziri-</w:t>
      </w:r>
      <w:proofErr w:type="spellStart"/>
      <w:r w:rsidRPr="00B15AB2">
        <w:rPr>
          <w:rFonts w:ascii="Book Antiqua" w:eastAsia="Book Antiqua" w:hAnsi="Book Antiqua" w:cs="Book Antiqua"/>
          <w:color w:val="000000"/>
        </w:rPr>
        <w:t>Erameh</w:t>
      </w:r>
      <w:proofErr w:type="spellEnd"/>
      <w:r w:rsidRPr="00B15AB2">
        <w:rPr>
          <w:rFonts w:ascii="Book Antiqua" w:eastAsia="Book Antiqua" w:hAnsi="Book Antiqua" w:cs="Book Antiqua"/>
          <w:color w:val="000000"/>
        </w:rPr>
        <w:t xml:space="preserve"> JM, </w:t>
      </w:r>
      <w:proofErr w:type="spellStart"/>
      <w:r w:rsidRPr="00B15AB2">
        <w:rPr>
          <w:rFonts w:ascii="Book Antiqua" w:eastAsia="Book Antiqua" w:hAnsi="Book Antiqua" w:cs="Book Antiqua"/>
          <w:color w:val="000000"/>
        </w:rPr>
        <w:t>Okeigbemen</w:t>
      </w:r>
      <w:proofErr w:type="spellEnd"/>
      <w:r w:rsidRPr="00B15AB2">
        <w:rPr>
          <w:rFonts w:ascii="Book Antiqua" w:eastAsia="Book Antiqua" w:hAnsi="Book Antiqua" w:cs="Book Antiqua"/>
          <w:color w:val="000000"/>
        </w:rPr>
        <w:t xml:space="preserve"> VW. A review of the changes in the ophthalmic and visual system in pregnancy. </w:t>
      </w:r>
      <w:proofErr w:type="spellStart"/>
      <w:r w:rsidRPr="00B15AB2">
        <w:rPr>
          <w:rFonts w:ascii="Book Antiqua" w:eastAsia="Book Antiqua" w:hAnsi="Book Antiqua" w:cs="Book Antiqua"/>
          <w:i/>
          <w:iCs/>
          <w:color w:val="000000"/>
        </w:rPr>
        <w:t>Afr</w:t>
      </w:r>
      <w:proofErr w:type="spellEnd"/>
      <w:r w:rsidRPr="00B15AB2">
        <w:rPr>
          <w:rFonts w:ascii="Book Antiqua" w:eastAsia="Book Antiqua" w:hAnsi="Book Antiqua" w:cs="Book Antiqua"/>
          <w:i/>
          <w:iCs/>
          <w:color w:val="000000"/>
        </w:rPr>
        <w:t xml:space="preserve"> J </w:t>
      </w:r>
      <w:proofErr w:type="spellStart"/>
      <w:r w:rsidRPr="00B15AB2">
        <w:rPr>
          <w:rFonts w:ascii="Book Antiqua" w:eastAsia="Book Antiqua" w:hAnsi="Book Antiqua" w:cs="Book Antiqua"/>
          <w:i/>
          <w:iCs/>
          <w:color w:val="000000"/>
        </w:rPr>
        <w:t>Reprod</w:t>
      </w:r>
      <w:proofErr w:type="spellEnd"/>
      <w:r w:rsidRPr="00B15AB2">
        <w:rPr>
          <w:rFonts w:ascii="Book Antiqua" w:eastAsia="Book Antiqua" w:hAnsi="Book Antiqua" w:cs="Book Antiqua"/>
          <w:i/>
          <w:iCs/>
          <w:color w:val="000000"/>
        </w:rPr>
        <w:t xml:space="preserve"> Health</w:t>
      </w:r>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12</w:t>
      </w:r>
      <w:r w:rsidRPr="00B15AB2">
        <w:rPr>
          <w:rFonts w:ascii="Book Antiqua" w:eastAsia="Book Antiqua" w:hAnsi="Book Antiqua" w:cs="Book Antiqua"/>
          <w:color w:val="000000"/>
        </w:rPr>
        <w:t>: 185-196 [PMID: 19435022]</w:t>
      </w:r>
    </w:p>
    <w:p w14:paraId="2DDA4653" w14:textId="14DEFF7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25 </w:t>
      </w:r>
      <w:r w:rsidRPr="00B15AB2">
        <w:rPr>
          <w:rFonts w:ascii="Book Antiqua" w:eastAsia="Book Antiqua" w:hAnsi="Book Antiqua" w:cs="Book Antiqua"/>
          <w:b/>
          <w:bCs/>
          <w:color w:val="000000"/>
        </w:rPr>
        <w:t>Wang LZ</w:t>
      </w:r>
      <w:r w:rsidRPr="00B15AB2">
        <w:rPr>
          <w:rFonts w:ascii="Book Antiqua" w:eastAsia="Book Antiqua" w:hAnsi="Book Antiqua" w:cs="Book Antiqua"/>
          <w:color w:val="000000"/>
        </w:rPr>
        <w:t xml:space="preserve">, Cheung CY, </w:t>
      </w:r>
      <w:proofErr w:type="spellStart"/>
      <w:r w:rsidRPr="00B15AB2">
        <w:rPr>
          <w:rFonts w:ascii="Book Antiqua" w:eastAsia="Book Antiqua" w:hAnsi="Book Antiqua" w:cs="Book Antiqua"/>
          <w:color w:val="000000"/>
        </w:rPr>
        <w:t>Tapp</w:t>
      </w:r>
      <w:proofErr w:type="spellEnd"/>
      <w:r w:rsidRPr="00B15AB2">
        <w:rPr>
          <w:rFonts w:ascii="Book Antiqua" w:eastAsia="Book Antiqua" w:hAnsi="Book Antiqua" w:cs="Book Antiqua"/>
          <w:color w:val="000000"/>
        </w:rPr>
        <w:t xml:space="preserve"> RJ, Hamzah H, Tan G, Ting D, Lamoureux E, Wong TY. Availability and variability in guidelines on diabetic retinopathy screening in Asian countries. </w:t>
      </w:r>
      <w:r w:rsidRPr="00B15AB2">
        <w:rPr>
          <w:rFonts w:ascii="Book Antiqua" w:eastAsia="Book Antiqua" w:hAnsi="Book Antiqua" w:cs="Book Antiqua"/>
          <w:i/>
          <w:iCs/>
          <w:color w:val="000000"/>
        </w:rPr>
        <w:t>Br J Ophthalmol</w:t>
      </w:r>
      <w:r w:rsidRPr="00B15AB2">
        <w:rPr>
          <w:rFonts w:ascii="Book Antiqua" w:eastAsia="Book Antiqua" w:hAnsi="Book Antiqua" w:cs="Book Antiqua"/>
          <w:color w:val="000000"/>
        </w:rPr>
        <w:t xml:space="preserve"> 2017; </w:t>
      </w:r>
      <w:r w:rsidRPr="00B15AB2">
        <w:rPr>
          <w:rFonts w:ascii="Book Antiqua" w:eastAsia="Book Antiqua" w:hAnsi="Book Antiqua" w:cs="Book Antiqua"/>
          <w:b/>
          <w:bCs/>
          <w:color w:val="000000"/>
        </w:rPr>
        <w:t>101</w:t>
      </w:r>
      <w:r w:rsidRPr="00B15AB2">
        <w:rPr>
          <w:rFonts w:ascii="Book Antiqua" w:eastAsia="Book Antiqua" w:hAnsi="Book Antiqua" w:cs="Book Antiqua"/>
          <w:color w:val="000000"/>
        </w:rPr>
        <w:t>: 1352-1360 [PMID: 28292772 DOI: 10.1136/bjophthalmol-2016-310002]</w:t>
      </w:r>
    </w:p>
    <w:p w14:paraId="29C8A0EA" w14:textId="49FB5E8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26 </w:t>
      </w:r>
      <w:r w:rsidRPr="00B15AB2">
        <w:rPr>
          <w:rFonts w:ascii="Book Antiqua" w:eastAsia="Book Antiqua" w:hAnsi="Book Antiqua" w:cs="Book Antiqua"/>
          <w:b/>
          <w:bCs/>
          <w:color w:val="000000"/>
        </w:rPr>
        <w:t>Mallika P</w:t>
      </w:r>
      <w:r w:rsidRPr="00B15AB2">
        <w:rPr>
          <w:rFonts w:ascii="Book Antiqua" w:eastAsia="Book Antiqua" w:hAnsi="Book Antiqua" w:cs="Book Antiqua"/>
          <w:color w:val="000000"/>
        </w:rPr>
        <w:t xml:space="preserve">, Tan A, S A, T A, </w:t>
      </w:r>
      <w:proofErr w:type="spellStart"/>
      <w:r w:rsidRPr="00B15AB2">
        <w:rPr>
          <w:rFonts w:ascii="Book Antiqua" w:eastAsia="Book Antiqua" w:hAnsi="Book Antiqua" w:cs="Book Antiqua"/>
          <w:color w:val="000000"/>
        </w:rPr>
        <w:t>Alwi</w:t>
      </w:r>
      <w:proofErr w:type="spellEnd"/>
      <w:r w:rsidRPr="00B15AB2">
        <w:rPr>
          <w:rFonts w:ascii="Book Antiqua" w:eastAsia="Book Antiqua" w:hAnsi="Book Antiqua" w:cs="Book Antiqua"/>
          <w:color w:val="000000"/>
        </w:rPr>
        <w:t xml:space="preserve"> SS, </w:t>
      </w:r>
      <w:proofErr w:type="spellStart"/>
      <w:r w:rsidRPr="00B15AB2">
        <w:rPr>
          <w:rFonts w:ascii="Book Antiqua" w:eastAsia="Book Antiqua" w:hAnsi="Book Antiqua" w:cs="Book Antiqua"/>
          <w:color w:val="000000"/>
        </w:rPr>
        <w:t>Intan</w:t>
      </w:r>
      <w:proofErr w:type="spellEnd"/>
      <w:r w:rsidRPr="00B15AB2">
        <w:rPr>
          <w:rFonts w:ascii="Book Antiqua" w:eastAsia="Book Antiqua" w:hAnsi="Book Antiqua" w:cs="Book Antiqua"/>
          <w:color w:val="000000"/>
        </w:rPr>
        <w:t xml:space="preserve"> G. Diabetic retinopathy and the effect of pregnancy. </w:t>
      </w:r>
      <w:r w:rsidRPr="00B15AB2">
        <w:rPr>
          <w:rFonts w:ascii="Book Antiqua" w:eastAsia="Book Antiqua" w:hAnsi="Book Antiqua" w:cs="Book Antiqua"/>
          <w:i/>
          <w:iCs/>
          <w:color w:val="000000"/>
        </w:rPr>
        <w:t>Malays Fam Physician</w:t>
      </w:r>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5</w:t>
      </w:r>
      <w:r w:rsidRPr="00B15AB2">
        <w:rPr>
          <w:rFonts w:ascii="Book Antiqua" w:eastAsia="Book Antiqua" w:hAnsi="Book Antiqua" w:cs="Book Antiqua"/>
          <w:color w:val="000000"/>
        </w:rPr>
        <w:t>: 2-5 [PMID: 25606177]</w:t>
      </w:r>
    </w:p>
    <w:p w14:paraId="10D204C8" w14:textId="4B6578B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27 </w:t>
      </w:r>
      <w:r w:rsidRPr="00B15AB2">
        <w:rPr>
          <w:rFonts w:ascii="Book Antiqua" w:eastAsia="Book Antiqua" w:hAnsi="Book Antiqua" w:cs="Book Antiqua"/>
          <w:b/>
          <w:bCs/>
          <w:color w:val="000000"/>
        </w:rPr>
        <w:t>Klein BE</w:t>
      </w:r>
      <w:r w:rsidRPr="00B15AB2">
        <w:rPr>
          <w:rFonts w:ascii="Book Antiqua" w:eastAsia="Book Antiqua" w:hAnsi="Book Antiqua" w:cs="Book Antiqua"/>
          <w:color w:val="000000"/>
        </w:rPr>
        <w:t xml:space="preserve">, Moss SE, Klein R. Effect of pregnancy on progression of diabetic retinopathy. </w:t>
      </w:r>
      <w:r w:rsidRPr="00B15AB2">
        <w:rPr>
          <w:rFonts w:ascii="Book Antiqua" w:eastAsia="Book Antiqua" w:hAnsi="Book Antiqua" w:cs="Book Antiqua"/>
          <w:i/>
          <w:iCs/>
          <w:color w:val="000000"/>
        </w:rPr>
        <w:t>Diabetes Care</w:t>
      </w:r>
      <w:r w:rsidRPr="00B15AB2">
        <w:rPr>
          <w:rFonts w:ascii="Book Antiqua" w:eastAsia="Book Antiqua" w:hAnsi="Book Antiqua" w:cs="Book Antiqua"/>
          <w:color w:val="000000"/>
        </w:rPr>
        <w:t xml:space="preserve"> 1990; </w:t>
      </w:r>
      <w:r w:rsidRPr="00B15AB2">
        <w:rPr>
          <w:rFonts w:ascii="Book Antiqua" w:eastAsia="Book Antiqua" w:hAnsi="Book Antiqua" w:cs="Book Antiqua"/>
          <w:b/>
          <w:bCs/>
          <w:color w:val="000000"/>
        </w:rPr>
        <w:t>13</w:t>
      </w:r>
      <w:r w:rsidRPr="00B15AB2">
        <w:rPr>
          <w:rFonts w:ascii="Book Antiqua" w:eastAsia="Book Antiqua" w:hAnsi="Book Antiqua" w:cs="Book Antiqua"/>
          <w:color w:val="000000"/>
        </w:rPr>
        <w:t>: 34-40 [PMID: 2404715 DOI: 10.2337/diacare.13.1.34]</w:t>
      </w:r>
    </w:p>
    <w:p w14:paraId="640E22FA" w14:textId="5288CBF2" w:rsidR="00A77B3E" w:rsidRPr="00B15AB2" w:rsidRDefault="00E669DB" w:rsidP="00B15AB2">
      <w:pPr>
        <w:spacing w:line="360" w:lineRule="auto"/>
        <w:jc w:val="both"/>
        <w:rPr>
          <w:rFonts w:ascii="Book Antiqua" w:hAnsi="Book Antiqua" w:cs="Book Antiqua"/>
          <w:color w:val="000000"/>
          <w:lang w:eastAsia="zh-CN"/>
        </w:rPr>
      </w:pPr>
      <w:r w:rsidRPr="00B15AB2">
        <w:rPr>
          <w:rFonts w:ascii="Book Antiqua" w:eastAsia="Book Antiqua" w:hAnsi="Book Antiqua" w:cs="Book Antiqua"/>
          <w:color w:val="000000"/>
        </w:rPr>
        <w:lastRenderedPageBreak/>
        <w:t xml:space="preserve">28 </w:t>
      </w:r>
      <w:r w:rsidR="00F24E62" w:rsidRPr="00B15AB2">
        <w:rPr>
          <w:rFonts w:ascii="Book Antiqua" w:eastAsia="Book Antiqua" w:hAnsi="Book Antiqua" w:cs="Book Antiqua"/>
          <w:b/>
          <w:color w:val="000000"/>
        </w:rPr>
        <w:t xml:space="preserve">Canadian Diabetes Association Clinical Practice Guidelines Expert Committee, </w:t>
      </w:r>
      <w:r w:rsidR="00F24E62" w:rsidRPr="00B15AB2">
        <w:rPr>
          <w:rFonts w:ascii="Book Antiqua" w:eastAsia="Book Antiqua" w:hAnsi="Book Antiqua" w:cs="Book Antiqua"/>
          <w:color w:val="000000"/>
        </w:rPr>
        <w:t xml:space="preserve">Cheng AY. Canadian Diabetes Association 2013 clinical practice guidelines for the prevention and management of diabetes in Canada. Introduction. </w:t>
      </w:r>
      <w:r w:rsidR="00F24E62" w:rsidRPr="00B15AB2">
        <w:rPr>
          <w:rFonts w:ascii="Book Antiqua" w:eastAsia="Book Antiqua" w:hAnsi="Book Antiqua" w:cs="Book Antiqua"/>
          <w:i/>
          <w:color w:val="000000"/>
        </w:rPr>
        <w:t>Can J Diabetes</w:t>
      </w:r>
      <w:r w:rsidR="00F24E62" w:rsidRPr="00B15AB2">
        <w:rPr>
          <w:rFonts w:ascii="Book Antiqua" w:eastAsia="Book Antiqua" w:hAnsi="Book Antiqua" w:cs="Book Antiqua"/>
          <w:color w:val="000000"/>
        </w:rPr>
        <w:t xml:space="preserve"> 2013;</w:t>
      </w:r>
      <w:r w:rsidR="005628AC" w:rsidRPr="00B15AB2">
        <w:rPr>
          <w:rFonts w:ascii="Book Antiqua" w:hAnsi="Book Antiqua" w:cs="Book Antiqua"/>
          <w:color w:val="000000"/>
          <w:lang w:eastAsia="zh-CN"/>
        </w:rPr>
        <w:t xml:space="preserve"> </w:t>
      </w:r>
      <w:r w:rsidR="00F24E62" w:rsidRPr="00B15AB2">
        <w:rPr>
          <w:rFonts w:ascii="Book Antiqua" w:eastAsia="Book Antiqua" w:hAnsi="Book Antiqua" w:cs="Book Antiqua"/>
          <w:b/>
          <w:color w:val="000000"/>
        </w:rPr>
        <w:t xml:space="preserve">37 </w:t>
      </w:r>
      <w:proofErr w:type="spellStart"/>
      <w:r w:rsidR="00F24E62" w:rsidRPr="00B15AB2">
        <w:rPr>
          <w:rFonts w:ascii="Book Antiqua" w:eastAsia="Book Antiqua" w:hAnsi="Book Antiqua" w:cs="Book Antiqua"/>
          <w:b/>
          <w:color w:val="000000"/>
        </w:rPr>
        <w:t>Suppl</w:t>
      </w:r>
      <w:proofErr w:type="spellEnd"/>
      <w:r w:rsidR="00F24E62" w:rsidRPr="00B15AB2">
        <w:rPr>
          <w:rFonts w:ascii="Book Antiqua" w:eastAsia="Book Antiqua" w:hAnsi="Book Antiqua" w:cs="Book Antiqua"/>
          <w:b/>
          <w:color w:val="000000"/>
        </w:rPr>
        <w:t xml:space="preserve"> 1:</w:t>
      </w:r>
      <w:r w:rsidR="005628AC" w:rsidRPr="00B15AB2">
        <w:rPr>
          <w:rFonts w:ascii="Book Antiqua" w:hAnsi="Book Antiqua" w:cs="Book Antiqua"/>
          <w:b/>
          <w:color w:val="000000"/>
          <w:lang w:eastAsia="zh-CN"/>
        </w:rPr>
        <w:t xml:space="preserve"> </w:t>
      </w:r>
      <w:r w:rsidR="00F24E62" w:rsidRPr="00B15AB2">
        <w:rPr>
          <w:rFonts w:ascii="Book Antiqua" w:eastAsia="Book Antiqua" w:hAnsi="Book Antiqua" w:cs="Book Antiqua"/>
          <w:color w:val="000000"/>
        </w:rPr>
        <w:t>S1-</w:t>
      </w:r>
      <w:r w:rsidR="005628AC" w:rsidRPr="00B15AB2">
        <w:rPr>
          <w:rFonts w:ascii="Book Antiqua" w:hAnsi="Book Antiqua" w:cs="Book Antiqua"/>
          <w:color w:val="000000"/>
          <w:lang w:eastAsia="zh-CN"/>
        </w:rPr>
        <w:t>S</w:t>
      </w:r>
      <w:r w:rsidR="00F24E62" w:rsidRPr="00B15AB2">
        <w:rPr>
          <w:rFonts w:ascii="Book Antiqua" w:eastAsia="Book Antiqua" w:hAnsi="Book Antiqua" w:cs="Book Antiqua"/>
          <w:color w:val="000000"/>
        </w:rPr>
        <w:t>3</w:t>
      </w:r>
      <w:r w:rsidR="005628AC" w:rsidRPr="00B15AB2">
        <w:rPr>
          <w:rFonts w:ascii="Book Antiqua" w:hAnsi="Book Antiqua" w:cs="Book Antiqua"/>
          <w:color w:val="000000"/>
          <w:lang w:eastAsia="zh-CN"/>
        </w:rPr>
        <w:t xml:space="preserve"> [</w:t>
      </w:r>
      <w:r w:rsidR="005628AC" w:rsidRPr="00B15AB2">
        <w:rPr>
          <w:rFonts w:ascii="Book Antiqua" w:eastAsia="Book Antiqua" w:hAnsi="Book Antiqua" w:cs="Book Antiqua"/>
          <w:color w:val="000000"/>
        </w:rPr>
        <w:t>PMID: 24070926</w:t>
      </w:r>
      <w:r w:rsidR="005628AC" w:rsidRPr="00B15AB2">
        <w:rPr>
          <w:rFonts w:ascii="Book Antiqua" w:hAnsi="Book Antiqua" w:cs="Book Antiqua"/>
          <w:color w:val="000000"/>
          <w:lang w:eastAsia="zh-CN"/>
        </w:rPr>
        <w:t xml:space="preserve"> DOI</w:t>
      </w:r>
      <w:r w:rsidR="00F24E62" w:rsidRPr="00B15AB2">
        <w:rPr>
          <w:rFonts w:ascii="Book Antiqua" w:eastAsia="Book Antiqua" w:hAnsi="Book Antiqua" w:cs="Book Antiqua"/>
          <w:color w:val="000000"/>
        </w:rPr>
        <w:t>: 10.1016/j.jcjd.2013.01.009</w:t>
      </w:r>
      <w:r w:rsidR="005628AC" w:rsidRPr="00B15AB2">
        <w:rPr>
          <w:rFonts w:ascii="Book Antiqua" w:hAnsi="Book Antiqua" w:cs="Book Antiqua"/>
          <w:color w:val="000000"/>
          <w:lang w:eastAsia="zh-CN"/>
        </w:rPr>
        <w:t>]</w:t>
      </w:r>
    </w:p>
    <w:p w14:paraId="0D60C51D" w14:textId="4CD9036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highlight w:val="yellow"/>
        </w:rPr>
        <w:t xml:space="preserve">29 </w:t>
      </w:r>
      <w:r w:rsidRPr="00B15AB2">
        <w:rPr>
          <w:rFonts w:ascii="Book Antiqua" w:eastAsia="Book Antiqua" w:hAnsi="Book Antiqua" w:cs="Book Antiqua"/>
          <w:b/>
          <w:bCs/>
          <w:color w:val="000000"/>
          <w:highlight w:val="yellow"/>
        </w:rPr>
        <w:t xml:space="preserve">American Academy of Ophthalmology Retina/Vitreous Panel. </w:t>
      </w:r>
      <w:r w:rsidRPr="00B15AB2">
        <w:rPr>
          <w:rFonts w:ascii="Book Antiqua" w:eastAsia="Book Antiqua" w:hAnsi="Book Antiqua" w:cs="Book Antiqua"/>
          <w:bCs/>
          <w:color w:val="000000"/>
          <w:highlight w:val="yellow"/>
        </w:rPr>
        <w:t>Preferred Practice Pattern ® Guidelines. Diabetic Retinopathy. San Francisco,</w:t>
      </w:r>
      <w:r w:rsidRPr="00B15AB2">
        <w:rPr>
          <w:rFonts w:ascii="Book Antiqua" w:eastAsia="Book Antiqua" w:hAnsi="Book Antiqua" w:cs="Book Antiqua"/>
          <w:color w:val="000000"/>
          <w:highlight w:val="yellow"/>
        </w:rPr>
        <w:t xml:space="preserve"> CA: American Academy of Ophthalmology, 2014</w:t>
      </w:r>
    </w:p>
    <w:p w14:paraId="5476996A" w14:textId="4085E79C"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30 </w:t>
      </w:r>
      <w:r w:rsidRPr="00B15AB2">
        <w:rPr>
          <w:rFonts w:ascii="Book Antiqua" w:eastAsia="Book Antiqua" w:hAnsi="Book Antiqua" w:cs="Book Antiqua"/>
          <w:b/>
          <w:bCs/>
          <w:color w:val="000000"/>
        </w:rPr>
        <w:t>Writing Committee for the Diabetic Retinopathy Clinical Research Network.</w:t>
      </w:r>
      <w:r w:rsidRPr="00B15AB2">
        <w:rPr>
          <w:rFonts w:ascii="Book Antiqua" w:eastAsia="Book Antiqua" w:hAnsi="Book Antiqua" w:cs="Book Antiqua"/>
          <w:color w:val="000000"/>
        </w:rPr>
        <w:t xml:space="preserve">, Gross JG, Glassman AR, </w:t>
      </w:r>
      <w:proofErr w:type="spellStart"/>
      <w:r w:rsidRPr="00B15AB2">
        <w:rPr>
          <w:rFonts w:ascii="Book Antiqua" w:eastAsia="Book Antiqua" w:hAnsi="Book Antiqua" w:cs="Book Antiqua"/>
          <w:color w:val="000000"/>
        </w:rPr>
        <w:t>Jampol</w:t>
      </w:r>
      <w:proofErr w:type="spellEnd"/>
      <w:r w:rsidRPr="00B15AB2">
        <w:rPr>
          <w:rFonts w:ascii="Book Antiqua" w:eastAsia="Book Antiqua" w:hAnsi="Book Antiqua" w:cs="Book Antiqua"/>
          <w:color w:val="000000"/>
        </w:rPr>
        <w:t xml:space="preserve"> LM, </w:t>
      </w:r>
      <w:proofErr w:type="spellStart"/>
      <w:r w:rsidRPr="00B15AB2">
        <w:rPr>
          <w:rFonts w:ascii="Book Antiqua" w:eastAsia="Book Antiqua" w:hAnsi="Book Antiqua" w:cs="Book Antiqua"/>
          <w:color w:val="000000"/>
        </w:rPr>
        <w:t>Inusah</w:t>
      </w:r>
      <w:proofErr w:type="spellEnd"/>
      <w:r w:rsidRPr="00B15AB2">
        <w:rPr>
          <w:rFonts w:ascii="Book Antiqua" w:eastAsia="Book Antiqua" w:hAnsi="Book Antiqua" w:cs="Book Antiqua"/>
          <w:color w:val="000000"/>
        </w:rPr>
        <w:t xml:space="preserve"> S, Aiello LP, </w:t>
      </w:r>
      <w:proofErr w:type="spellStart"/>
      <w:r w:rsidRPr="00B15AB2">
        <w:rPr>
          <w:rFonts w:ascii="Book Antiqua" w:eastAsia="Book Antiqua" w:hAnsi="Book Antiqua" w:cs="Book Antiqua"/>
          <w:color w:val="000000"/>
        </w:rPr>
        <w:t>Antoszyk</w:t>
      </w:r>
      <w:proofErr w:type="spellEnd"/>
      <w:r w:rsidRPr="00B15AB2">
        <w:rPr>
          <w:rFonts w:ascii="Book Antiqua" w:eastAsia="Book Antiqua" w:hAnsi="Book Antiqua" w:cs="Book Antiqua"/>
          <w:color w:val="000000"/>
        </w:rPr>
        <w:t xml:space="preserve"> AN, Baker CW, Berger BB, Bressler NM, Browning D, Elman MJ, Ferris FL 3rd, Friedman SM, Marcus DM, Melia M, Stockdale CR, Sun JK, Beck RW. </w:t>
      </w:r>
      <w:proofErr w:type="spellStart"/>
      <w:r w:rsidRPr="00B15AB2">
        <w:rPr>
          <w:rFonts w:ascii="Book Antiqua" w:eastAsia="Book Antiqua" w:hAnsi="Book Antiqua" w:cs="Book Antiqua"/>
          <w:color w:val="000000"/>
        </w:rPr>
        <w:t>Panretinal</w:t>
      </w:r>
      <w:proofErr w:type="spellEnd"/>
      <w:r w:rsidRPr="00B15AB2">
        <w:rPr>
          <w:rFonts w:ascii="Book Antiqua" w:eastAsia="Book Antiqua" w:hAnsi="Book Antiqua" w:cs="Book Antiqua"/>
          <w:color w:val="000000"/>
        </w:rPr>
        <w:t xml:space="preserve"> Photocoagulation </w:t>
      </w:r>
      <w:r w:rsidRPr="00B15AB2">
        <w:rPr>
          <w:rFonts w:ascii="Book Antiqua" w:eastAsia="Book Antiqua" w:hAnsi="Book Antiqua" w:cs="Book Antiqua"/>
          <w:i/>
          <w:iCs/>
          <w:color w:val="000000"/>
        </w:rPr>
        <w:t>vs</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Intravitreous</w:t>
      </w:r>
      <w:proofErr w:type="spellEnd"/>
      <w:r w:rsidRPr="00B15AB2">
        <w:rPr>
          <w:rFonts w:ascii="Book Antiqua" w:eastAsia="Book Antiqua" w:hAnsi="Book Antiqua" w:cs="Book Antiqua"/>
          <w:color w:val="000000"/>
        </w:rPr>
        <w:t xml:space="preserve"> Ranibizumab for Proliferative Diabetic Retinopathy: A Randomized Clinical Trial. </w:t>
      </w:r>
      <w:r w:rsidRPr="00B15AB2">
        <w:rPr>
          <w:rFonts w:ascii="Book Antiqua" w:eastAsia="Book Antiqua" w:hAnsi="Book Antiqua" w:cs="Book Antiqua"/>
          <w:i/>
          <w:iCs/>
          <w:color w:val="000000"/>
        </w:rPr>
        <w:t>JAMA</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314</w:t>
      </w:r>
      <w:r w:rsidRPr="00B15AB2">
        <w:rPr>
          <w:rFonts w:ascii="Book Antiqua" w:eastAsia="Book Antiqua" w:hAnsi="Book Antiqua" w:cs="Book Antiqua"/>
          <w:color w:val="000000"/>
        </w:rPr>
        <w:t>: 2137-2146 [PMID: 26565927 DOI: 10.1001/jama.2015.15217]</w:t>
      </w:r>
    </w:p>
    <w:p w14:paraId="64E853F8" w14:textId="6C1334A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31 </w:t>
      </w:r>
      <w:proofErr w:type="spellStart"/>
      <w:r w:rsidRPr="00B15AB2">
        <w:rPr>
          <w:rFonts w:ascii="Book Antiqua" w:eastAsia="Book Antiqua" w:hAnsi="Book Antiqua" w:cs="Book Antiqua"/>
          <w:b/>
          <w:bCs/>
          <w:color w:val="000000"/>
        </w:rPr>
        <w:t>Polizzi</w:t>
      </w:r>
      <w:proofErr w:type="spellEnd"/>
      <w:r w:rsidRPr="00B15AB2">
        <w:rPr>
          <w:rFonts w:ascii="Book Antiqua" w:eastAsia="Book Antiqua" w:hAnsi="Book Antiqua" w:cs="Book Antiqua"/>
          <w:b/>
          <w:bCs/>
          <w:color w:val="000000"/>
        </w:rPr>
        <w:t xml:space="preserve"> S</w:t>
      </w:r>
      <w:r w:rsidRPr="00B15AB2">
        <w:rPr>
          <w:rFonts w:ascii="Book Antiqua" w:eastAsia="Book Antiqua" w:hAnsi="Book Antiqua" w:cs="Book Antiqua"/>
          <w:color w:val="000000"/>
        </w:rPr>
        <w:t xml:space="preserve">, Mahajan VB. Intravitreal Anti-VEGF Injections in Pregnancy: Case Series and Review of Literature. </w:t>
      </w:r>
      <w:r w:rsidRPr="00B15AB2">
        <w:rPr>
          <w:rFonts w:ascii="Book Antiqua" w:eastAsia="Book Antiqua" w:hAnsi="Book Antiqua" w:cs="Book Antiqua"/>
          <w:i/>
          <w:iCs/>
          <w:color w:val="000000"/>
        </w:rPr>
        <w:t xml:space="preserve">J </w:t>
      </w:r>
      <w:proofErr w:type="spellStart"/>
      <w:r w:rsidRPr="00B15AB2">
        <w:rPr>
          <w:rFonts w:ascii="Book Antiqua" w:eastAsia="Book Antiqua" w:hAnsi="Book Antiqua" w:cs="Book Antiqua"/>
          <w:i/>
          <w:iCs/>
          <w:color w:val="000000"/>
        </w:rPr>
        <w:t>Ocul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Pharmacol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Ther</w:t>
      </w:r>
      <w:proofErr w:type="spellEnd"/>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31</w:t>
      </w:r>
      <w:r w:rsidRPr="00B15AB2">
        <w:rPr>
          <w:rFonts w:ascii="Book Antiqua" w:eastAsia="Book Antiqua" w:hAnsi="Book Antiqua" w:cs="Book Antiqua"/>
          <w:color w:val="000000"/>
        </w:rPr>
        <w:t>: 605-610 [PMID: 26302032 DOI: 10.1089/jop.2015.0056]</w:t>
      </w:r>
    </w:p>
    <w:p w14:paraId="3FEA307A" w14:textId="62D443FC"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highlight w:val="yellow"/>
        </w:rPr>
        <w:t xml:space="preserve">32 </w:t>
      </w:r>
      <w:r w:rsidRPr="00B15AB2">
        <w:rPr>
          <w:rFonts w:ascii="Book Antiqua" w:eastAsia="Book Antiqua" w:hAnsi="Book Antiqua" w:cs="Book Antiqua"/>
          <w:b/>
          <w:bCs/>
          <w:color w:val="000000"/>
          <w:highlight w:val="yellow"/>
        </w:rPr>
        <w:t xml:space="preserve">American Academy of Ophthalmology. </w:t>
      </w:r>
      <w:r w:rsidRPr="00B15AB2">
        <w:rPr>
          <w:rFonts w:ascii="Book Antiqua" w:eastAsia="Book Antiqua" w:hAnsi="Book Antiqua" w:cs="Book Antiqua"/>
          <w:bCs/>
          <w:color w:val="000000"/>
          <w:highlight w:val="yellow"/>
        </w:rPr>
        <w:t>Preferred practice pattern diabetic retinopathy. San Francisco,</w:t>
      </w:r>
      <w:r w:rsidRPr="00B15AB2">
        <w:rPr>
          <w:rFonts w:ascii="Book Antiqua" w:eastAsia="Book Antiqua" w:hAnsi="Book Antiqua" w:cs="Book Antiqua"/>
          <w:color w:val="000000"/>
          <w:highlight w:val="yellow"/>
        </w:rPr>
        <w:t xml:space="preserve"> CA: American Academy of Ophthalmology, 1998</w:t>
      </w:r>
    </w:p>
    <w:p w14:paraId="16529AEE" w14:textId="62DB45A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33 </w:t>
      </w:r>
      <w:r w:rsidRPr="00B15AB2">
        <w:rPr>
          <w:rFonts w:ascii="Book Antiqua" w:eastAsia="Book Antiqua" w:hAnsi="Book Antiqua" w:cs="Book Antiqua"/>
          <w:b/>
          <w:bCs/>
          <w:color w:val="000000"/>
        </w:rPr>
        <w:t>Ferrara N</w:t>
      </w:r>
      <w:r w:rsidRPr="00B15AB2">
        <w:rPr>
          <w:rFonts w:ascii="Book Antiqua" w:eastAsia="Book Antiqua" w:hAnsi="Book Antiqua" w:cs="Book Antiqua"/>
          <w:color w:val="000000"/>
        </w:rPr>
        <w:t xml:space="preserve">, Houck K, </w:t>
      </w:r>
      <w:proofErr w:type="spellStart"/>
      <w:r w:rsidRPr="00B15AB2">
        <w:rPr>
          <w:rFonts w:ascii="Book Antiqua" w:eastAsia="Book Antiqua" w:hAnsi="Book Antiqua" w:cs="Book Antiqua"/>
          <w:color w:val="000000"/>
        </w:rPr>
        <w:t>Jakeman</w:t>
      </w:r>
      <w:proofErr w:type="spellEnd"/>
      <w:r w:rsidRPr="00B15AB2">
        <w:rPr>
          <w:rFonts w:ascii="Book Antiqua" w:eastAsia="Book Antiqua" w:hAnsi="Book Antiqua" w:cs="Book Antiqua"/>
          <w:color w:val="000000"/>
        </w:rPr>
        <w:t xml:space="preserve"> L, Leung DW. Molecular and biological properties of the vascular endothelial growth factor family of proteins. </w:t>
      </w:r>
      <w:proofErr w:type="spellStart"/>
      <w:r w:rsidRPr="00B15AB2">
        <w:rPr>
          <w:rFonts w:ascii="Book Antiqua" w:eastAsia="Book Antiqua" w:hAnsi="Book Antiqua" w:cs="Book Antiqua"/>
          <w:i/>
          <w:iCs/>
          <w:color w:val="000000"/>
        </w:rPr>
        <w:t>Endocr</w:t>
      </w:r>
      <w:proofErr w:type="spellEnd"/>
      <w:r w:rsidRPr="00B15AB2">
        <w:rPr>
          <w:rFonts w:ascii="Book Antiqua" w:eastAsia="Book Antiqua" w:hAnsi="Book Antiqua" w:cs="Book Antiqua"/>
          <w:i/>
          <w:iCs/>
          <w:color w:val="000000"/>
        </w:rPr>
        <w:t xml:space="preserve"> Rev</w:t>
      </w:r>
      <w:r w:rsidRPr="00B15AB2">
        <w:rPr>
          <w:rFonts w:ascii="Book Antiqua" w:eastAsia="Book Antiqua" w:hAnsi="Book Antiqua" w:cs="Book Antiqua"/>
          <w:color w:val="000000"/>
        </w:rPr>
        <w:t xml:space="preserve"> 1992; </w:t>
      </w:r>
      <w:r w:rsidRPr="00B15AB2">
        <w:rPr>
          <w:rFonts w:ascii="Book Antiqua" w:eastAsia="Book Antiqua" w:hAnsi="Book Antiqua" w:cs="Book Antiqua"/>
          <w:b/>
          <w:bCs/>
          <w:color w:val="000000"/>
        </w:rPr>
        <w:t>13</w:t>
      </w:r>
      <w:r w:rsidRPr="00B15AB2">
        <w:rPr>
          <w:rFonts w:ascii="Book Antiqua" w:eastAsia="Book Antiqua" w:hAnsi="Book Antiqua" w:cs="Book Antiqua"/>
          <w:color w:val="000000"/>
        </w:rPr>
        <w:t>: 18-32 [PMID: 1372863 DOI: 10.1210/edrv-13-1-18]</w:t>
      </w:r>
    </w:p>
    <w:p w14:paraId="7A0E516F" w14:textId="110B981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34 </w:t>
      </w:r>
      <w:r w:rsidRPr="00B15AB2">
        <w:rPr>
          <w:rFonts w:ascii="Book Antiqua" w:eastAsia="Book Antiqua" w:hAnsi="Book Antiqua" w:cs="Book Antiqua"/>
          <w:b/>
          <w:bCs/>
          <w:color w:val="000000"/>
        </w:rPr>
        <w:t>Aiello LP</w:t>
      </w:r>
      <w:r w:rsidRPr="00B15AB2">
        <w:rPr>
          <w:rFonts w:ascii="Book Antiqua" w:eastAsia="Book Antiqua" w:hAnsi="Book Antiqua" w:cs="Book Antiqua"/>
          <w:color w:val="000000"/>
        </w:rPr>
        <w:t xml:space="preserve">, Avery RL, </w:t>
      </w:r>
      <w:proofErr w:type="spellStart"/>
      <w:r w:rsidRPr="00B15AB2">
        <w:rPr>
          <w:rFonts w:ascii="Book Antiqua" w:eastAsia="Book Antiqua" w:hAnsi="Book Antiqua" w:cs="Book Antiqua"/>
          <w:color w:val="000000"/>
        </w:rPr>
        <w:t>Arrigg</w:t>
      </w:r>
      <w:proofErr w:type="spellEnd"/>
      <w:r w:rsidRPr="00B15AB2">
        <w:rPr>
          <w:rFonts w:ascii="Book Antiqua" w:eastAsia="Book Antiqua" w:hAnsi="Book Antiqua" w:cs="Book Antiqua"/>
          <w:color w:val="000000"/>
        </w:rPr>
        <w:t xml:space="preserve"> PG, </w:t>
      </w:r>
      <w:proofErr w:type="spellStart"/>
      <w:r w:rsidRPr="00B15AB2">
        <w:rPr>
          <w:rFonts w:ascii="Book Antiqua" w:eastAsia="Book Antiqua" w:hAnsi="Book Antiqua" w:cs="Book Antiqua"/>
          <w:color w:val="000000"/>
        </w:rPr>
        <w:t>Keyt</w:t>
      </w:r>
      <w:proofErr w:type="spellEnd"/>
      <w:r w:rsidRPr="00B15AB2">
        <w:rPr>
          <w:rFonts w:ascii="Book Antiqua" w:eastAsia="Book Antiqua" w:hAnsi="Book Antiqua" w:cs="Book Antiqua"/>
          <w:color w:val="000000"/>
        </w:rPr>
        <w:t xml:space="preserve"> BA, </w:t>
      </w:r>
      <w:proofErr w:type="spellStart"/>
      <w:r w:rsidRPr="00B15AB2">
        <w:rPr>
          <w:rFonts w:ascii="Book Antiqua" w:eastAsia="Book Antiqua" w:hAnsi="Book Antiqua" w:cs="Book Antiqua"/>
          <w:color w:val="000000"/>
        </w:rPr>
        <w:t>Jampel</w:t>
      </w:r>
      <w:proofErr w:type="spellEnd"/>
      <w:r w:rsidRPr="00B15AB2">
        <w:rPr>
          <w:rFonts w:ascii="Book Antiqua" w:eastAsia="Book Antiqua" w:hAnsi="Book Antiqua" w:cs="Book Antiqua"/>
          <w:color w:val="000000"/>
        </w:rPr>
        <w:t xml:space="preserve"> HD, Shah ST, Pasquale LR, </w:t>
      </w:r>
      <w:proofErr w:type="spellStart"/>
      <w:r w:rsidRPr="00B15AB2">
        <w:rPr>
          <w:rFonts w:ascii="Book Antiqua" w:eastAsia="Book Antiqua" w:hAnsi="Book Antiqua" w:cs="Book Antiqua"/>
          <w:color w:val="000000"/>
        </w:rPr>
        <w:t>Thieme</w:t>
      </w:r>
      <w:proofErr w:type="spellEnd"/>
      <w:r w:rsidRPr="00B15AB2">
        <w:rPr>
          <w:rFonts w:ascii="Book Antiqua" w:eastAsia="Book Antiqua" w:hAnsi="Book Antiqua" w:cs="Book Antiqua"/>
          <w:color w:val="000000"/>
        </w:rPr>
        <w:t xml:space="preserve"> H, Iwamoto MA, Park JE. Vascular endothelial growth factor in ocular fluid of patients with diabetic retinopathy and other retinal disorders. </w:t>
      </w:r>
      <w:r w:rsidRPr="00B15AB2">
        <w:rPr>
          <w:rFonts w:ascii="Book Antiqua" w:eastAsia="Book Antiqua" w:hAnsi="Book Antiqua" w:cs="Book Antiqua"/>
          <w:i/>
          <w:iCs/>
          <w:color w:val="000000"/>
        </w:rPr>
        <w:t xml:space="preserve">N </w:t>
      </w:r>
      <w:proofErr w:type="spellStart"/>
      <w:r w:rsidRPr="00B15AB2">
        <w:rPr>
          <w:rFonts w:ascii="Book Antiqua" w:eastAsia="Book Antiqua" w:hAnsi="Book Antiqua" w:cs="Book Antiqua"/>
          <w:i/>
          <w:iCs/>
          <w:color w:val="000000"/>
        </w:rPr>
        <w:t>Engl</w:t>
      </w:r>
      <w:proofErr w:type="spellEnd"/>
      <w:r w:rsidRPr="00B15AB2">
        <w:rPr>
          <w:rFonts w:ascii="Book Antiqua" w:eastAsia="Book Antiqua" w:hAnsi="Book Antiqua" w:cs="Book Antiqua"/>
          <w:i/>
          <w:iCs/>
          <w:color w:val="000000"/>
        </w:rPr>
        <w:t xml:space="preserve"> J Med</w:t>
      </w:r>
      <w:r w:rsidRPr="00B15AB2">
        <w:rPr>
          <w:rFonts w:ascii="Book Antiqua" w:eastAsia="Book Antiqua" w:hAnsi="Book Antiqua" w:cs="Book Antiqua"/>
          <w:color w:val="000000"/>
        </w:rPr>
        <w:t xml:space="preserve"> 1994; </w:t>
      </w:r>
      <w:r w:rsidRPr="00B15AB2">
        <w:rPr>
          <w:rFonts w:ascii="Book Antiqua" w:eastAsia="Book Antiqua" w:hAnsi="Book Antiqua" w:cs="Book Antiqua"/>
          <w:b/>
          <w:bCs/>
          <w:color w:val="000000"/>
        </w:rPr>
        <w:t>331</w:t>
      </w:r>
      <w:r w:rsidRPr="00B15AB2">
        <w:rPr>
          <w:rFonts w:ascii="Book Antiqua" w:eastAsia="Book Antiqua" w:hAnsi="Book Antiqua" w:cs="Book Antiqua"/>
          <w:color w:val="000000"/>
        </w:rPr>
        <w:t>: 1480-1487 [PMID: 7526212 DOI: 10.1056/NEJM199412013312203]</w:t>
      </w:r>
    </w:p>
    <w:p w14:paraId="1256F947" w14:textId="5D5CAE6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35 </w:t>
      </w:r>
      <w:r w:rsidRPr="00B15AB2">
        <w:rPr>
          <w:rFonts w:ascii="Book Antiqua" w:eastAsia="Book Antiqua" w:hAnsi="Book Antiqua" w:cs="Book Antiqua"/>
          <w:b/>
          <w:bCs/>
          <w:color w:val="000000"/>
        </w:rPr>
        <w:t>Ng EW</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Shima</w:t>
      </w:r>
      <w:proofErr w:type="spellEnd"/>
      <w:r w:rsidRPr="00B15AB2">
        <w:rPr>
          <w:rFonts w:ascii="Book Antiqua" w:eastAsia="Book Antiqua" w:hAnsi="Book Antiqua" w:cs="Book Antiqua"/>
          <w:color w:val="000000"/>
        </w:rPr>
        <w:t xml:space="preserve"> DT, </w:t>
      </w:r>
      <w:proofErr w:type="spellStart"/>
      <w:r w:rsidRPr="00B15AB2">
        <w:rPr>
          <w:rFonts w:ascii="Book Antiqua" w:eastAsia="Book Antiqua" w:hAnsi="Book Antiqua" w:cs="Book Antiqua"/>
          <w:color w:val="000000"/>
        </w:rPr>
        <w:t>Calias</w:t>
      </w:r>
      <w:proofErr w:type="spellEnd"/>
      <w:r w:rsidRPr="00B15AB2">
        <w:rPr>
          <w:rFonts w:ascii="Book Antiqua" w:eastAsia="Book Antiqua" w:hAnsi="Book Antiqua" w:cs="Book Antiqua"/>
          <w:color w:val="000000"/>
        </w:rPr>
        <w:t xml:space="preserve"> P, Cunningham ET Jr, Guyer DR, </w:t>
      </w:r>
      <w:proofErr w:type="spellStart"/>
      <w:r w:rsidRPr="00B15AB2">
        <w:rPr>
          <w:rFonts w:ascii="Book Antiqua" w:eastAsia="Book Antiqua" w:hAnsi="Book Antiqua" w:cs="Book Antiqua"/>
          <w:color w:val="000000"/>
        </w:rPr>
        <w:t>Adamis</w:t>
      </w:r>
      <w:proofErr w:type="spellEnd"/>
      <w:r w:rsidRPr="00B15AB2">
        <w:rPr>
          <w:rFonts w:ascii="Book Antiqua" w:eastAsia="Book Antiqua" w:hAnsi="Book Antiqua" w:cs="Book Antiqua"/>
          <w:color w:val="000000"/>
        </w:rPr>
        <w:t xml:space="preserve"> AP. Pegaptanib, a targeted anti-VEGF aptamer for ocular vascular disease. </w:t>
      </w:r>
      <w:r w:rsidRPr="00B15AB2">
        <w:rPr>
          <w:rFonts w:ascii="Book Antiqua" w:eastAsia="Book Antiqua" w:hAnsi="Book Antiqua" w:cs="Book Antiqua"/>
          <w:i/>
          <w:iCs/>
          <w:color w:val="000000"/>
        </w:rPr>
        <w:t xml:space="preserve">Nat Rev Drug </w:t>
      </w:r>
      <w:proofErr w:type="spellStart"/>
      <w:r w:rsidRPr="00B15AB2">
        <w:rPr>
          <w:rFonts w:ascii="Book Antiqua" w:eastAsia="Book Antiqua" w:hAnsi="Book Antiqua" w:cs="Book Antiqua"/>
          <w:i/>
          <w:iCs/>
          <w:color w:val="000000"/>
        </w:rPr>
        <w:t>Discov</w:t>
      </w:r>
      <w:proofErr w:type="spellEnd"/>
      <w:r w:rsidRPr="00B15AB2">
        <w:rPr>
          <w:rFonts w:ascii="Book Antiqua" w:eastAsia="Book Antiqua" w:hAnsi="Book Antiqua" w:cs="Book Antiqua"/>
          <w:color w:val="000000"/>
        </w:rPr>
        <w:t xml:space="preserve"> 2006; </w:t>
      </w:r>
      <w:r w:rsidRPr="00B15AB2">
        <w:rPr>
          <w:rFonts w:ascii="Book Antiqua" w:eastAsia="Book Antiqua" w:hAnsi="Book Antiqua" w:cs="Book Antiqua"/>
          <w:b/>
          <w:bCs/>
          <w:color w:val="000000"/>
        </w:rPr>
        <w:t>5</w:t>
      </w:r>
      <w:r w:rsidRPr="00B15AB2">
        <w:rPr>
          <w:rFonts w:ascii="Book Antiqua" w:eastAsia="Book Antiqua" w:hAnsi="Book Antiqua" w:cs="Book Antiqua"/>
          <w:color w:val="000000"/>
        </w:rPr>
        <w:t>: 123-132 [PMID: 16518379 DOI: 10.1038/nrd1955]</w:t>
      </w:r>
    </w:p>
    <w:p w14:paraId="2DA5C647" w14:textId="479AC13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36 </w:t>
      </w:r>
      <w:proofErr w:type="spellStart"/>
      <w:r w:rsidRPr="00B15AB2">
        <w:rPr>
          <w:rFonts w:ascii="Book Antiqua" w:eastAsia="Book Antiqua" w:hAnsi="Book Antiqua" w:cs="Book Antiqua"/>
          <w:b/>
          <w:bCs/>
          <w:color w:val="000000"/>
        </w:rPr>
        <w:t>Gragoudas</w:t>
      </w:r>
      <w:proofErr w:type="spellEnd"/>
      <w:r w:rsidRPr="00B15AB2">
        <w:rPr>
          <w:rFonts w:ascii="Book Antiqua" w:eastAsia="Book Antiqua" w:hAnsi="Book Antiqua" w:cs="Book Antiqua"/>
          <w:b/>
          <w:bCs/>
          <w:color w:val="000000"/>
        </w:rPr>
        <w:t xml:space="preserve"> ES</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Adamis</w:t>
      </w:r>
      <w:proofErr w:type="spellEnd"/>
      <w:r w:rsidRPr="00B15AB2">
        <w:rPr>
          <w:rFonts w:ascii="Book Antiqua" w:eastAsia="Book Antiqua" w:hAnsi="Book Antiqua" w:cs="Book Antiqua"/>
          <w:color w:val="000000"/>
        </w:rPr>
        <w:t xml:space="preserve"> AP, Cunningham ET Jr, </w:t>
      </w:r>
      <w:proofErr w:type="spellStart"/>
      <w:r w:rsidRPr="00B15AB2">
        <w:rPr>
          <w:rFonts w:ascii="Book Antiqua" w:eastAsia="Book Antiqua" w:hAnsi="Book Antiqua" w:cs="Book Antiqua"/>
          <w:color w:val="000000"/>
        </w:rPr>
        <w:t>Feinsod</w:t>
      </w:r>
      <w:proofErr w:type="spellEnd"/>
      <w:r w:rsidRPr="00B15AB2">
        <w:rPr>
          <w:rFonts w:ascii="Book Antiqua" w:eastAsia="Book Antiqua" w:hAnsi="Book Antiqua" w:cs="Book Antiqua"/>
          <w:color w:val="000000"/>
        </w:rPr>
        <w:t xml:space="preserve"> M, Guyer DR; VEGF Inhibition Study in Ocular Neovascularization Clinical Trial Group. Pegaptanib for neovascular age-related macular degeneration. </w:t>
      </w:r>
      <w:r w:rsidRPr="00B15AB2">
        <w:rPr>
          <w:rFonts w:ascii="Book Antiqua" w:eastAsia="Book Antiqua" w:hAnsi="Book Antiqua" w:cs="Book Antiqua"/>
          <w:i/>
          <w:iCs/>
          <w:color w:val="000000"/>
        </w:rPr>
        <w:t xml:space="preserve">N </w:t>
      </w:r>
      <w:proofErr w:type="spellStart"/>
      <w:r w:rsidRPr="00B15AB2">
        <w:rPr>
          <w:rFonts w:ascii="Book Antiqua" w:eastAsia="Book Antiqua" w:hAnsi="Book Antiqua" w:cs="Book Antiqua"/>
          <w:i/>
          <w:iCs/>
          <w:color w:val="000000"/>
        </w:rPr>
        <w:t>Engl</w:t>
      </w:r>
      <w:proofErr w:type="spellEnd"/>
      <w:r w:rsidRPr="00B15AB2">
        <w:rPr>
          <w:rFonts w:ascii="Book Antiqua" w:eastAsia="Book Antiqua" w:hAnsi="Book Antiqua" w:cs="Book Antiqua"/>
          <w:i/>
          <w:iCs/>
          <w:color w:val="000000"/>
        </w:rPr>
        <w:t xml:space="preserve"> J Med</w:t>
      </w:r>
      <w:r w:rsidRPr="00B15AB2">
        <w:rPr>
          <w:rFonts w:ascii="Book Antiqua" w:eastAsia="Book Antiqua" w:hAnsi="Book Antiqua" w:cs="Book Antiqua"/>
          <w:color w:val="000000"/>
        </w:rPr>
        <w:t xml:space="preserve"> 2004; </w:t>
      </w:r>
      <w:r w:rsidRPr="00B15AB2">
        <w:rPr>
          <w:rFonts w:ascii="Book Antiqua" w:eastAsia="Book Antiqua" w:hAnsi="Book Antiqua" w:cs="Book Antiqua"/>
          <w:b/>
          <w:bCs/>
          <w:color w:val="000000"/>
        </w:rPr>
        <w:t>351</w:t>
      </w:r>
      <w:r w:rsidRPr="00B15AB2">
        <w:rPr>
          <w:rFonts w:ascii="Book Antiqua" w:eastAsia="Book Antiqua" w:hAnsi="Book Antiqua" w:cs="Book Antiqua"/>
          <w:color w:val="000000"/>
        </w:rPr>
        <w:t>: 2805-2816 [PMID: 15625332 DOI: 10.1056/NEJMoa042760]</w:t>
      </w:r>
    </w:p>
    <w:p w14:paraId="4BB44F15" w14:textId="16F4209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37 </w:t>
      </w:r>
      <w:r w:rsidRPr="00B15AB2">
        <w:rPr>
          <w:rFonts w:ascii="Book Antiqua" w:eastAsia="Book Antiqua" w:hAnsi="Book Antiqua" w:cs="Book Antiqua"/>
          <w:b/>
          <w:bCs/>
          <w:color w:val="000000"/>
        </w:rPr>
        <w:t>González VH</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Giuliari</w:t>
      </w:r>
      <w:proofErr w:type="spellEnd"/>
      <w:r w:rsidRPr="00B15AB2">
        <w:rPr>
          <w:rFonts w:ascii="Book Antiqua" w:eastAsia="Book Antiqua" w:hAnsi="Book Antiqua" w:cs="Book Antiqua"/>
          <w:color w:val="000000"/>
        </w:rPr>
        <w:t xml:space="preserve"> GP, Banda RM, </w:t>
      </w:r>
      <w:proofErr w:type="spellStart"/>
      <w:r w:rsidRPr="00B15AB2">
        <w:rPr>
          <w:rFonts w:ascii="Book Antiqua" w:eastAsia="Book Antiqua" w:hAnsi="Book Antiqua" w:cs="Book Antiqua"/>
          <w:color w:val="000000"/>
        </w:rPr>
        <w:t>Guel</w:t>
      </w:r>
      <w:proofErr w:type="spellEnd"/>
      <w:r w:rsidRPr="00B15AB2">
        <w:rPr>
          <w:rFonts w:ascii="Book Antiqua" w:eastAsia="Book Antiqua" w:hAnsi="Book Antiqua" w:cs="Book Antiqua"/>
          <w:color w:val="000000"/>
        </w:rPr>
        <w:t xml:space="preserve"> DA. Intravitreal injection of pegaptanib sodium for proliferative diabetic retinopathy. </w:t>
      </w:r>
      <w:r w:rsidRPr="00B15AB2">
        <w:rPr>
          <w:rFonts w:ascii="Book Antiqua" w:eastAsia="Book Antiqua" w:hAnsi="Book Antiqua" w:cs="Book Antiqua"/>
          <w:i/>
          <w:iCs/>
          <w:color w:val="000000"/>
        </w:rPr>
        <w:t>Br J Ophthalmol</w:t>
      </w:r>
      <w:r w:rsidRPr="00B15AB2">
        <w:rPr>
          <w:rFonts w:ascii="Book Antiqua" w:eastAsia="Book Antiqua" w:hAnsi="Book Antiqua" w:cs="Book Antiqua"/>
          <w:color w:val="000000"/>
        </w:rPr>
        <w:t xml:space="preserve"> 2009; </w:t>
      </w:r>
      <w:r w:rsidRPr="00B15AB2">
        <w:rPr>
          <w:rFonts w:ascii="Book Antiqua" w:eastAsia="Book Antiqua" w:hAnsi="Book Antiqua" w:cs="Book Antiqua"/>
          <w:b/>
          <w:bCs/>
          <w:color w:val="000000"/>
        </w:rPr>
        <w:t>93</w:t>
      </w:r>
      <w:r w:rsidRPr="00B15AB2">
        <w:rPr>
          <w:rFonts w:ascii="Book Antiqua" w:eastAsia="Book Antiqua" w:hAnsi="Book Antiqua" w:cs="Book Antiqua"/>
          <w:color w:val="000000"/>
        </w:rPr>
        <w:t>: 1474-1478 [PMID: 19692371 DOI: 10.1136/bjo.2008.155663]</w:t>
      </w:r>
    </w:p>
    <w:p w14:paraId="5F4AC8CC" w14:textId="366541C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38 </w:t>
      </w:r>
      <w:r w:rsidRPr="00B15AB2">
        <w:rPr>
          <w:rFonts w:ascii="Book Antiqua" w:eastAsia="Book Antiqua" w:hAnsi="Book Antiqua" w:cs="Book Antiqua"/>
          <w:b/>
          <w:bCs/>
          <w:color w:val="000000"/>
        </w:rPr>
        <w:t>Sultan MB</w:t>
      </w:r>
      <w:r w:rsidRPr="00B15AB2">
        <w:rPr>
          <w:rFonts w:ascii="Book Antiqua" w:eastAsia="Book Antiqua" w:hAnsi="Book Antiqua" w:cs="Book Antiqua"/>
          <w:color w:val="000000"/>
        </w:rPr>
        <w:t xml:space="preserve">, Zhou D, Loftus J, </w:t>
      </w:r>
      <w:proofErr w:type="spellStart"/>
      <w:r w:rsidRPr="00B15AB2">
        <w:rPr>
          <w:rFonts w:ascii="Book Antiqua" w:eastAsia="Book Antiqua" w:hAnsi="Book Antiqua" w:cs="Book Antiqua"/>
          <w:color w:val="000000"/>
        </w:rPr>
        <w:t>Dombi</w:t>
      </w:r>
      <w:proofErr w:type="spellEnd"/>
      <w:r w:rsidRPr="00B15AB2">
        <w:rPr>
          <w:rFonts w:ascii="Book Antiqua" w:eastAsia="Book Antiqua" w:hAnsi="Book Antiqua" w:cs="Book Antiqua"/>
          <w:color w:val="000000"/>
        </w:rPr>
        <w:t xml:space="preserve"> T, Ice KS; Macugen 1013 Study Group. A phase 2/3, </w:t>
      </w:r>
      <w:proofErr w:type="spellStart"/>
      <w:r w:rsidRPr="00B15AB2">
        <w:rPr>
          <w:rFonts w:ascii="Book Antiqua" w:eastAsia="Book Antiqua" w:hAnsi="Book Antiqua" w:cs="Book Antiqua"/>
          <w:color w:val="000000"/>
        </w:rPr>
        <w:t>multicenter</w:t>
      </w:r>
      <w:proofErr w:type="spellEnd"/>
      <w:r w:rsidRPr="00B15AB2">
        <w:rPr>
          <w:rFonts w:ascii="Book Antiqua" w:eastAsia="Book Antiqua" w:hAnsi="Book Antiqua" w:cs="Book Antiqua"/>
          <w:color w:val="000000"/>
        </w:rPr>
        <w:t xml:space="preserve">, randomized, double-masked, 2-year trial of pegaptanib sodium for the treatment of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2011; </w:t>
      </w:r>
      <w:r w:rsidRPr="00B15AB2">
        <w:rPr>
          <w:rFonts w:ascii="Book Antiqua" w:eastAsia="Book Antiqua" w:hAnsi="Book Antiqua" w:cs="Book Antiqua"/>
          <w:b/>
          <w:bCs/>
          <w:color w:val="000000"/>
        </w:rPr>
        <w:t>118</w:t>
      </w:r>
      <w:r w:rsidRPr="00B15AB2">
        <w:rPr>
          <w:rFonts w:ascii="Book Antiqua" w:eastAsia="Book Antiqua" w:hAnsi="Book Antiqua" w:cs="Book Antiqua"/>
          <w:color w:val="000000"/>
        </w:rPr>
        <w:t>: 1107-1118 [PMID: 21529957 DOI: 10.1016/j.ophtha.2011.02.045]</w:t>
      </w:r>
    </w:p>
    <w:p w14:paraId="530610B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39 </w:t>
      </w:r>
      <w:r w:rsidRPr="00B15AB2">
        <w:rPr>
          <w:rFonts w:ascii="Book Antiqua" w:eastAsia="Book Antiqua" w:hAnsi="Book Antiqua" w:cs="Book Antiqua"/>
          <w:b/>
          <w:bCs/>
          <w:color w:val="000000"/>
        </w:rPr>
        <w:t>Kubota T</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Kiuchi</w:t>
      </w:r>
      <w:proofErr w:type="spellEnd"/>
      <w:r w:rsidRPr="00B15AB2">
        <w:rPr>
          <w:rFonts w:ascii="Book Antiqua" w:eastAsia="Book Antiqua" w:hAnsi="Book Antiqua" w:cs="Book Antiqua"/>
          <w:color w:val="000000"/>
        </w:rPr>
        <w:t xml:space="preserve"> Y, Sheridan C. Anti-vascular endothelial growth factor agents for ocular angiogenesis and vascular permeability. </w:t>
      </w:r>
      <w:r w:rsidRPr="00B15AB2">
        <w:rPr>
          <w:rFonts w:ascii="Book Antiqua" w:eastAsia="Book Antiqua" w:hAnsi="Book Antiqua" w:cs="Book Antiqua"/>
          <w:i/>
          <w:iCs/>
          <w:color w:val="000000"/>
        </w:rPr>
        <w:t>J Ophthalmol</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2012</w:t>
      </w:r>
      <w:r w:rsidRPr="00B15AB2">
        <w:rPr>
          <w:rFonts w:ascii="Book Antiqua" w:eastAsia="Book Antiqua" w:hAnsi="Book Antiqua" w:cs="Book Antiqua"/>
          <w:color w:val="000000"/>
        </w:rPr>
        <w:t>: 898207 [PMID: 22523655 DOI: 10.1155/2012/898207]</w:t>
      </w:r>
    </w:p>
    <w:p w14:paraId="2ABC8883" w14:textId="659A725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40 </w:t>
      </w:r>
      <w:r w:rsidRPr="00B15AB2">
        <w:rPr>
          <w:rFonts w:ascii="Book Antiqua" w:eastAsia="Book Antiqua" w:hAnsi="Book Antiqua" w:cs="Book Antiqua"/>
          <w:b/>
          <w:bCs/>
          <w:color w:val="000000"/>
        </w:rPr>
        <w:t>Comparison of Age-related Macular Degeneration Treatments Trials (CATT) Research Group.</w:t>
      </w:r>
      <w:r w:rsidRPr="00B15AB2">
        <w:rPr>
          <w:rFonts w:ascii="Book Antiqua" w:eastAsia="Book Antiqua" w:hAnsi="Book Antiqua" w:cs="Book Antiqua"/>
          <w:color w:val="000000"/>
        </w:rPr>
        <w:t xml:space="preserve">, Martin DF, Maguire MG, Fine SL, Ying GS, Jaffe GJ, Grunwald JE, Toth C, Redford M, Ferris FL 3rd. Ranibizumab and bevacizumab for treatment of neovascular age-related macular degeneration: two-year results.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119</w:t>
      </w:r>
      <w:r w:rsidRPr="00B15AB2">
        <w:rPr>
          <w:rFonts w:ascii="Book Antiqua" w:eastAsia="Book Antiqua" w:hAnsi="Book Antiqua" w:cs="Book Antiqua"/>
          <w:color w:val="000000"/>
        </w:rPr>
        <w:t>: 1388-1398 [PMID: 22555112 DOI: 10.1016/j.ophtha.2012.03.053]</w:t>
      </w:r>
    </w:p>
    <w:p w14:paraId="1DCDD45F" w14:textId="55ADF6D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41 </w:t>
      </w:r>
      <w:proofErr w:type="spellStart"/>
      <w:r w:rsidRPr="00B15AB2">
        <w:rPr>
          <w:rFonts w:ascii="Book Antiqua" w:eastAsia="Book Antiqua" w:hAnsi="Book Antiqua" w:cs="Book Antiqua"/>
          <w:b/>
          <w:bCs/>
          <w:color w:val="000000"/>
        </w:rPr>
        <w:t>Rajendram</w:t>
      </w:r>
      <w:proofErr w:type="spellEnd"/>
      <w:r w:rsidRPr="00B15AB2">
        <w:rPr>
          <w:rFonts w:ascii="Book Antiqua" w:eastAsia="Book Antiqua" w:hAnsi="Book Antiqua" w:cs="Book Antiqua"/>
          <w:b/>
          <w:bCs/>
          <w:color w:val="000000"/>
        </w:rPr>
        <w:t xml:space="preserve"> R</w:t>
      </w:r>
      <w:r w:rsidRPr="00B15AB2">
        <w:rPr>
          <w:rFonts w:ascii="Book Antiqua" w:eastAsia="Book Antiqua" w:hAnsi="Book Antiqua" w:cs="Book Antiqua"/>
          <w:color w:val="000000"/>
        </w:rPr>
        <w:t xml:space="preserve">, Fraser-Bell S, </w:t>
      </w:r>
      <w:proofErr w:type="spellStart"/>
      <w:r w:rsidRPr="00B15AB2">
        <w:rPr>
          <w:rFonts w:ascii="Book Antiqua" w:eastAsia="Book Antiqua" w:hAnsi="Book Antiqua" w:cs="Book Antiqua"/>
          <w:color w:val="000000"/>
        </w:rPr>
        <w:t>Kaines</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Michaelides</w:t>
      </w:r>
      <w:proofErr w:type="spellEnd"/>
      <w:r w:rsidRPr="00B15AB2">
        <w:rPr>
          <w:rFonts w:ascii="Book Antiqua" w:eastAsia="Book Antiqua" w:hAnsi="Book Antiqua" w:cs="Book Antiqua"/>
          <w:color w:val="000000"/>
        </w:rPr>
        <w:t xml:space="preserve"> M, Hamilton RD, </w:t>
      </w:r>
      <w:proofErr w:type="spellStart"/>
      <w:r w:rsidRPr="00B15AB2">
        <w:rPr>
          <w:rFonts w:ascii="Book Antiqua" w:eastAsia="Book Antiqua" w:hAnsi="Book Antiqua" w:cs="Book Antiqua"/>
          <w:color w:val="000000"/>
        </w:rPr>
        <w:t>Esposti</w:t>
      </w:r>
      <w:proofErr w:type="spellEnd"/>
      <w:r w:rsidRPr="00B15AB2">
        <w:rPr>
          <w:rFonts w:ascii="Book Antiqua" w:eastAsia="Book Antiqua" w:hAnsi="Book Antiqua" w:cs="Book Antiqua"/>
          <w:color w:val="000000"/>
        </w:rPr>
        <w:t xml:space="preserve"> SD, </w:t>
      </w:r>
      <w:proofErr w:type="spellStart"/>
      <w:r w:rsidRPr="00B15AB2">
        <w:rPr>
          <w:rFonts w:ascii="Book Antiqua" w:eastAsia="Book Antiqua" w:hAnsi="Book Antiqua" w:cs="Book Antiqua"/>
          <w:color w:val="000000"/>
        </w:rPr>
        <w:t>Peto</w:t>
      </w:r>
      <w:proofErr w:type="spellEnd"/>
      <w:r w:rsidRPr="00B15AB2">
        <w:rPr>
          <w:rFonts w:ascii="Book Antiqua" w:eastAsia="Book Antiqua" w:hAnsi="Book Antiqua" w:cs="Book Antiqua"/>
          <w:color w:val="000000"/>
        </w:rPr>
        <w:t xml:space="preserve"> T, Egan C, Bunce C, Leslie RD, </w:t>
      </w:r>
      <w:proofErr w:type="spellStart"/>
      <w:r w:rsidRPr="00B15AB2">
        <w:rPr>
          <w:rFonts w:ascii="Book Antiqua" w:eastAsia="Book Antiqua" w:hAnsi="Book Antiqua" w:cs="Book Antiqua"/>
          <w:color w:val="000000"/>
        </w:rPr>
        <w:t>Hykin</w:t>
      </w:r>
      <w:proofErr w:type="spellEnd"/>
      <w:r w:rsidRPr="00B15AB2">
        <w:rPr>
          <w:rFonts w:ascii="Book Antiqua" w:eastAsia="Book Antiqua" w:hAnsi="Book Antiqua" w:cs="Book Antiqua"/>
          <w:color w:val="000000"/>
        </w:rPr>
        <w:t xml:space="preserve"> PG. A 2-year prospective randomized controlled trial of intravitreal bevacizumab or laser therapy (BOLT) in the management of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24-month data: report 3. </w:t>
      </w:r>
      <w:r w:rsidRPr="00B15AB2">
        <w:rPr>
          <w:rFonts w:ascii="Book Antiqua" w:eastAsia="Book Antiqua" w:hAnsi="Book Antiqua" w:cs="Book Antiqua"/>
          <w:i/>
          <w:iCs/>
          <w:color w:val="000000"/>
        </w:rPr>
        <w:t>Arch Ophthalmol</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130</w:t>
      </w:r>
      <w:r w:rsidRPr="00B15AB2">
        <w:rPr>
          <w:rFonts w:ascii="Book Antiqua" w:eastAsia="Book Antiqua" w:hAnsi="Book Antiqua" w:cs="Book Antiqua"/>
          <w:color w:val="000000"/>
        </w:rPr>
        <w:t>: 972-979 [PMID: 22491395 DOI: 10.1001/archophthalmol.2012.393]</w:t>
      </w:r>
    </w:p>
    <w:p w14:paraId="7C58FEA0" w14:textId="5A8F124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42 </w:t>
      </w:r>
      <w:proofErr w:type="spellStart"/>
      <w:r w:rsidRPr="00B15AB2">
        <w:rPr>
          <w:rFonts w:ascii="Book Antiqua" w:eastAsia="Book Antiqua" w:hAnsi="Book Antiqua" w:cs="Book Antiqua"/>
          <w:b/>
          <w:bCs/>
          <w:color w:val="000000"/>
        </w:rPr>
        <w:t>Korobelnik</w:t>
      </w:r>
      <w:proofErr w:type="spellEnd"/>
      <w:r w:rsidRPr="00B15AB2">
        <w:rPr>
          <w:rFonts w:ascii="Book Antiqua" w:eastAsia="Book Antiqua" w:hAnsi="Book Antiqua" w:cs="Book Antiqua"/>
          <w:b/>
          <w:bCs/>
          <w:color w:val="000000"/>
        </w:rPr>
        <w:t xml:space="preserve"> JF</w:t>
      </w:r>
      <w:r w:rsidRPr="00B15AB2">
        <w:rPr>
          <w:rFonts w:ascii="Book Antiqua" w:eastAsia="Book Antiqua" w:hAnsi="Book Antiqua" w:cs="Book Antiqua"/>
          <w:color w:val="000000"/>
        </w:rPr>
        <w:t>, Do DV, Schmidt-</w:t>
      </w:r>
      <w:proofErr w:type="spellStart"/>
      <w:r w:rsidRPr="00B15AB2">
        <w:rPr>
          <w:rFonts w:ascii="Book Antiqua" w:eastAsia="Book Antiqua" w:hAnsi="Book Antiqua" w:cs="Book Antiqua"/>
          <w:color w:val="000000"/>
        </w:rPr>
        <w:t>Erfurth</w:t>
      </w:r>
      <w:proofErr w:type="spellEnd"/>
      <w:r w:rsidRPr="00B15AB2">
        <w:rPr>
          <w:rFonts w:ascii="Book Antiqua" w:eastAsia="Book Antiqua" w:hAnsi="Book Antiqua" w:cs="Book Antiqua"/>
          <w:color w:val="000000"/>
        </w:rPr>
        <w:t xml:space="preserve"> U, Boyer DS, </w:t>
      </w:r>
      <w:proofErr w:type="spellStart"/>
      <w:r w:rsidRPr="00B15AB2">
        <w:rPr>
          <w:rFonts w:ascii="Book Antiqua" w:eastAsia="Book Antiqua" w:hAnsi="Book Antiqua" w:cs="Book Antiqua"/>
          <w:color w:val="000000"/>
        </w:rPr>
        <w:t>Holz</w:t>
      </w:r>
      <w:proofErr w:type="spellEnd"/>
      <w:r w:rsidRPr="00B15AB2">
        <w:rPr>
          <w:rFonts w:ascii="Book Antiqua" w:eastAsia="Book Antiqua" w:hAnsi="Book Antiqua" w:cs="Book Antiqua"/>
          <w:color w:val="000000"/>
        </w:rPr>
        <w:t xml:space="preserve"> FG, </w:t>
      </w:r>
      <w:proofErr w:type="spellStart"/>
      <w:r w:rsidRPr="00B15AB2">
        <w:rPr>
          <w:rFonts w:ascii="Book Antiqua" w:eastAsia="Book Antiqua" w:hAnsi="Book Antiqua" w:cs="Book Antiqua"/>
          <w:color w:val="000000"/>
        </w:rPr>
        <w:t>Heier</w:t>
      </w:r>
      <w:proofErr w:type="spellEnd"/>
      <w:r w:rsidRPr="00B15AB2">
        <w:rPr>
          <w:rFonts w:ascii="Book Antiqua" w:eastAsia="Book Antiqua" w:hAnsi="Book Antiqua" w:cs="Book Antiqua"/>
          <w:color w:val="000000"/>
        </w:rPr>
        <w:t xml:space="preserve"> JS, </w:t>
      </w:r>
      <w:proofErr w:type="spellStart"/>
      <w:r w:rsidRPr="00B15AB2">
        <w:rPr>
          <w:rFonts w:ascii="Book Antiqua" w:eastAsia="Book Antiqua" w:hAnsi="Book Antiqua" w:cs="Book Antiqua"/>
          <w:color w:val="000000"/>
        </w:rPr>
        <w:t>Midena</w:t>
      </w:r>
      <w:proofErr w:type="spellEnd"/>
      <w:r w:rsidRPr="00B15AB2">
        <w:rPr>
          <w:rFonts w:ascii="Book Antiqua" w:eastAsia="Book Antiqua" w:hAnsi="Book Antiqua" w:cs="Book Antiqua"/>
          <w:color w:val="000000"/>
        </w:rPr>
        <w:t xml:space="preserve"> E, Kaiser PK, </w:t>
      </w:r>
      <w:proofErr w:type="spellStart"/>
      <w:r w:rsidRPr="00B15AB2">
        <w:rPr>
          <w:rFonts w:ascii="Book Antiqua" w:eastAsia="Book Antiqua" w:hAnsi="Book Antiqua" w:cs="Book Antiqua"/>
          <w:color w:val="000000"/>
        </w:rPr>
        <w:t>Terasaki</w:t>
      </w:r>
      <w:proofErr w:type="spellEnd"/>
      <w:r w:rsidRPr="00B15AB2">
        <w:rPr>
          <w:rFonts w:ascii="Book Antiqua" w:eastAsia="Book Antiqua" w:hAnsi="Book Antiqua" w:cs="Book Antiqua"/>
          <w:color w:val="000000"/>
        </w:rPr>
        <w:t xml:space="preserve"> H, Marcus DM, Nguyen QD, Jaffe GJ, </w:t>
      </w:r>
      <w:proofErr w:type="spellStart"/>
      <w:r w:rsidRPr="00B15AB2">
        <w:rPr>
          <w:rFonts w:ascii="Book Antiqua" w:eastAsia="Book Antiqua" w:hAnsi="Book Antiqua" w:cs="Book Antiqua"/>
          <w:color w:val="000000"/>
        </w:rPr>
        <w:t>Slakter</w:t>
      </w:r>
      <w:proofErr w:type="spellEnd"/>
      <w:r w:rsidRPr="00B15AB2">
        <w:rPr>
          <w:rFonts w:ascii="Book Antiqua" w:eastAsia="Book Antiqua" w:hAnsi="Book Antiqua" w:cs="Book Antiqua"/>
          <w:color w:val="000000"/>
        </w:rPr>
        <w:t xml:space="preserve"> JS, </w:t>
      </w:r>
      <w:proofErr w:type="spellStart"/>
      <w:r w:rsidRPr="00B15AB2">
        <w:rPr>
          <w:rFonts w:ascii="Book Antiqua" w:eastAsia="Book Antiqua" w:hAnsi="Book Antiqua" w:cs="Book Antiqua"/>
          <w:color w:val="000000"/>
        </w:rPr>
        <w:t>Simader</w:t>
      </w:r>
      <w:proofErr w:type="spellEnd"/>
      <w:r w:rsidRPr="00B15AB2">
        <w:rPr>
          <w:rFonts w:ascii="Book Antiqua" w:eastAsia="Book Antiqua" w:hAnsi="Book Antiqua" w:cs="Book Antiqua"/>
          <w:color w:val="000000"/>
        </w:rPr>
        <w:t xml:space="preserve"> C, Soo Y, </w:t>
      </w:r>
      <w:proofErr w:type="spellStart"/>
      <w:r w:rsidRPr="00B15AB2">
        <w:rPr>
          <w:rFonts w:ascii="Book Antiqua" w:eastAsia="Book Antiqua" w:hAnsi="Book Antiqua" w:cs="Book Antiqua"/>
          <w:color w:val="000000"/>
        </w:rPr>
        <w:t>Schmelter</w:t>
      </w:r>
      <w:proofErr w:type="spellEnd"/>
      <w:r w:rsidRPr="00B15AB2">
        <w:rPr>
          <w:rFonts w:ascii="Book Antiqua" w:eastAsia="Book Antiqua" w:hAnsi="Book Antiqua" w:cs="Book Antiqua"/>
          <w:color w:val="000000"/>
        </w:rPr>
        <w:t xml:space="preserve"> T, </w:t>
      </w:r>
      <w:proofErr w:type="spellStart"/>
      <w:r w:rsidRPr="00B15AB2">
        <w:rPr>
          <w:rFonts w:ascii="Book Antiqua" w:eastAsia="Book Antiqua" w:hAnsi="Book Antiqua" w:cs="Book Antiqua"/>
          <w:color w:val="000000"/>
        </w:rPr>
        <w:t>Yancopoulos</w:t>
      </w:r>
      <w:proofErr w:type="spellEnd"/>
      <w:r w:rsidRPr="00B15AB2">
        <w:rPr>
          <w:rFonts w:ascii="Book Antiqua" w:eastAsia="Book Antiqua" w:hAnsi="Book Antiqua" w:cs="Book Antiqua"/>
          <w:color w:val="000000"/>
        </w:rPr>
        <w:t xml:space="preserve"> GD, Stahl N, </w:t>
      </w:r>
      <w:proofErr w:type="spellStart"/>
      <w:r w:rsidRPr="00B15AB2">
        <w:rPr>
          <w:rFonts w:ascii="Book Antiqua" w:eastAsia="Book Antiqua" w:hAnsi="Book Antiqua" w:cs="Book Antiqua"/>
          <w:color w:val="000000"/>
        </w:rPr>
        <w:t>Vitti</w:t>
      </w:r>
      <w:proofErr w:type="spellEnd"/>
      <w:r w:rsidRPr="00B15AB2">
        <w:rPr>
          <w:rFonts w:ascii="Book Antiqua" w:eastAsia="Book Antiqua" w:hAnsi="Book Antiqua" w:cs="Book Antiqua"/>
          <w:color w:val="000000"/>
        </w:rPr>
        <w:t xml:space="preserve"> R, Berliner AJ, </w:t>
      </w:r>
      <w:proofErr w:type="spellStart"/>
      <w:r w:rsidRPr="00B15AB2">
        <w:rPr>
          <w:rFonts w:ascii="Book Antiqua" w:eastAsia="Book Antiqua" w:hAnsi="Book Antiqua" w:cs="Book Antiqua"/>
          <w:color w:val="000000"/>
        </w:rPr>
        <w:t>Zeitz</w:t>
      </w:r>
      <w:proofErr w:type="spellEnd"/>
      <w:r w:rsidRPr="00B15AB2">
        <w:rPr>
          <w:rFonts w:ascii="Book Antiqua" w:eastAsia="Book Antiqua" w:hAnsi="Book Antiqua" w:cs="Book Antiqua"/>
          <w:color w:val="000000"/>
        </w:rPr>
        <w:t xml:space="preserve"> O, </w:t>
      </w:r>
      <w:proofErr w:type="spellStart"/>
      <w:r w:rsidRPr="00B15AB2">
        <w:rPr>
          <w:rFonts w:ascii="Book Antiqua" w:eastAsia="Book Antiqua" w:hAnsi="Book Antiqua" w:cs="Book Antiqua"/>
          <w:color w:val="000000"/>
        </w:rPr>
        <w:t>Metzig</w:t>
      </w:r>
      <w:proofErr w:type="spellEnd"/>
      <w:r w:rsidRPr="00B15AB2">
        <w:rPr>
          <w:rFonts w:ascii="Book Antiqua" w:eastAsia="Book Antiqua" w:hAnsi="Book Antiqua" w:cs="Book Antiqua"/>
          <w:color w:val="000000"/>
        </w:rPr>
        <w:t xml:space="preserve"> C, Brown DM. Intravitreal aflibercept for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2014; </w:t>
      </w:r>
      <w:r w:rsidRPr="00B15AB2">
        <w:rPr>
          <w:rFonts w:ascii="Book Antiqua" w:eastAsia="Book Antiqua" w:hAnsi="Book Antiqua" w:cs="Book Antiqua"/>
          <w:b/>
          <w:bCs/>
          <w:color w:val="000000"/>
        </w:rPr>
        <w:t>121</w:t>
      </w:r>
      <w:r w:rsidRPr="00B15AB2">
        <w:rPr>
          <w:rFonts w:ascii="Book Antiqua" w:eastAsia="Book Antiqua" w:hAnsi="Book Antiqua" w:cs="Book Antiqua"/>
          <w:color w:val="000000"/>
        </w:rPr>
        <w:t>: 2247-2254 [PMID: 25012934 DOI: 10.1016/j.ophtha.2014.05.006]</w:t>
      </w:r>
    </w:p>
    <w:p w14:paraId="7D2D3037" w14:textId="006E714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43 </w:t>
      </w:r>
      <w:r w:rsidRPr="00B15AB2">
        <w:rPr>
          <w:rFonts w:ascii="Book Antiqua" w:eastAsia="Book Antiqua" w:hAnsi="Book Antiqua" w:cs="Book Antiqua"/>
          <w:b/>
          <w:bCs/>
          <w:color w:val="000000"/>
        </w:rPr>
        <w:t>Brown DM</w:t>
      </w:r>
      <w:r w:rsidRPr="00B15AB2">
        <w:rPr>
          <w:rFonts w:ascii="Book Antiqua" w:eastAsia="Book Antiqua" w:hAnsi="Book Antiqua" w:cs="Book Antiqua"/>
          <w:color w:val="000000"/>
        </w:rPr>
        <w:t>, Schmidt-</w:t>
      </w:r>
      <w:proofErr w:type="spellStart"/>
      <w:r w:rsidRPr="00B15AB2">
        <w:rPr>
          <w:rFonts w:ascii="Book Antiqua" w:eastAsia="Book Antiqua" w:hAnsi="Book Antiqua" w:cs="Book Antiqua"/>
          <w:color w:val="000000"/>
        </w:rPr>
        <w:t>Erfurth</w:t>
      </w:r>
      <w:proofErr w:type="spellEnd"/>
      <w:r w:rsidRPr="00B15AB2">
        <w:rPr>
          <w:rFonts w:ascii="Book Antiqua" w:eastAsia="Book Antiqua" w:hAnsi="Book Antiqua" w:cs="Book Antiqua"/>
          <w:color w:val="000000"/>
        </w:rPr>
        <w:t xml:space="preserve"> U, Do DV, </w:t>
      </w:r>
      <w:proofErr w:type="spellStart"/>
      <w:r w:rsidRPr="00B15AB2">
        <w:rPr>
          <w:rFonts w:ascii="Book Antiqua" w:eastAsia="Book Antiqua" w:hAnsi="Book Antiqua" w:cs="Book Antiqua"/>
          <w:color w:val="000000"/>
        </w:rPr>
        <w:t>Holz</w:t>
      </w:r>
      <w:proofErr w:type="spellEnd"/>
      <w:r w:rsidRPr="00B15AB2">
        <w:rPr>
          <w:rFonts w:ascii="Book Antiqua" w:eastAsia="Book Antiqua" w:hAnsi="Book Antiqua" w:cs="Book Antiqua"/>
          <w:color w:val="000000"/>
        </w:rPr>
        <w:t xml:space="preserve"> FG, Boyer DS, </w:t>
      </w:r>
      <w:proofErr w:type="spellStart"/>
      <w:r w:rsidRPr="00B15AB2">
        <w:rPr>
          <w:rFonts w:ascii="Book Antiqua" w:eastAsia="Book Antiqua" w:hAnsi="Book Antiqua" w:cs="Book Antiqua"/>
          <w:color w:val="000000"/>
        </w:rPr>
        <w:t>Midena</w:t>
      </w:r>
      <w:proofErr w:type="spellEnd"/>
      <w:r w:rsidRPr="00B15AB2">
        <w:rPr>
          <w:rFonts w:ascii="Book Antiqua" w:eastAsia="Book Antiqua" w:hAnsi="Book Antiqua" w:cs="Book Antiqua"/>
          <w:color w:val="000000"/>
        </w:rPr>
        <w:t xml:space="preserve"> E, </w:t>
      </w:r>
      <w:proofErr w:type="spellStart"/>
      <w:r w:rsidRPr="00B15AB2">
        <w:rPr>
          <w:rFonts w:ascii="Book Antiqua" w:eastAsia="Book Antiqua" w:hAnsi="Book Antiqua" w:cs="Book Antiqua"/>
          <w:color w:val="000000"/>
        </w:rPr>
        <w:t>Heier</w:t>
      </w:r>
      <w:proofErr w:type="spellEnd"/>
      <w:r w:rsidRPr="00B15AB2">
        <w:rPr>
          <w:rFonts w:ascii="Book Antiqua" w:eastAsia="Book Antiqua" w:hAnsi="Book Antiqua" w:cs="Book Antiqua"/>
          <w:color w:val="000000"/>
        </w:rPr>
        <w:t xml:space="preserve"> JS, </w:t>
      </w:r>
      <w:proofErr w:type="spellStart"/>
      <w:r w:rsidRPr="00B15AB2">
        <w:rPr>
          <w:rFonts w:ascii="Book Antiqua" w:eastAsia="Book Antiqua" w:hAnsi="Book Antiqua" w:cs="Book Antiqua"/>
          <w:color w:val="000000"/>
        </w:rPr>
        <w:t>Terasaki</w:t>
      </w:r>
      <w:proofErr w:type="spellEnd"/>
      <w:r w:rsidRPr="00B15AB2">
        <w:rPr>
          <w:rFonts w:ascii="Book Antiqua" w:eastAsia="Book Antiqua" w:hAnsi="Book Antiqua" w:cs="Book Antiqua"/>
          <w:color w:val="000000"/>
        </w:rPr>
        <w:t xml:space="preserve"> H, Kaiser PK, Marcus DM, Nguyen QD, Jaffe GJ, </w:t>
      </w:r>
      <w:proofErr w:type="spellStart"/>
      <w:r w:rsidRPr="00B15AB2">
        <w:rPr>
          <w:rFonts w:ascii="Book Antiqua" w:eastAsia="Book Antiqua" w:hAnsi="Book Antiqua" w:cs="Book Antiqua"/>
          <w:color w:val="000000"/>
        </w:rPr>
        <w:t>Slakter</w:t>
      </w:r>
      <w:proofErr w:type="spellEnd"/>
      <w:r w:rsidRPr="00B15AB2">
        <w:rPr>
          <w:rFonts w:ascii="Book Antiqua" w:eastAsia="Book Antiqua" w:hAnsi="Book Antiqua" w:cs="Book Antiqua"/>
          <w:color w:val="000000"/>
        </w:rPr>
        <w:t xml:space="preserve"> JS, </w:t>
      </w:r>
      <w:proofErr w:type="spellStart"/>
      <w:r w:rsidRPr="00B15AB2">
        <w:rPr>
          <w:rFonts w:ascii="Book Antiqua" w:eastAsia="Book Antiqua" w:hAnsi="Book Antiqua" w:cs="Book Antiqua"/>
          <w:color w:val="000000"/>
        </w:rPr>
        <w:t>Simader</w:t>
      </w:r>
      <w:proofErr w:type="spellEnd"/>
      <w:r w:rsidRPr="00B15AB2">
        <w:rPr>
          <w:rFonts w:ascii="Book Antiqua" w:eastAsia="Book Antiqua" w:hAnsi="Book Antiqua" w:cs="Book Antiqua"/>
          <w:color w:val="000000"/>
        </w:rPr>
        <w:t xml:space="preserve"> C, Soo Y, </w:t>
      </w:r>
      <w:proofErr w:type="spellStart"/>
      <w:r w:rsidRPr="00B15AB2">
        <w:rPr>
          <w:rFonts w:ascii="Book Antiqua" w:eastAsia="Book Antiqua" w:hAnsi="Book Antiqua" w:cs="Book Antiqua"/>
          <w:color w:val="000000"/>
        </w:rPr>
        <w:t>Schmelter</w:t>
      </w:r>
      <w:proofErr w:type="spellEnd"/>
      <w:r w:rsidRPr="00B15AB2">
        <w:rPr>
          <w:rFonts w:ascii="Book Antiqua" w:eastAsia="Book Antiqua" w:hAnsi="Book Antiqua" w:cs="Book Antiqua"/>
          <w:color w:val="000000"/>
        </w:rPr>
        <w:t xml:space="preserve"> T, </w:t>
      </w:r>
      <w:proofErr w:type="spellStart"/>
      <w:r w:rsidRPr="00B15AB2">
        <w:rPr>
          <w:rFonts w:ascii="Book Antiqua" w:eastAsia="Book Antiqua" w:hAnsi="Book Antiqua" w:cs="Book Antiqua"/>
          <w:color w:val="000000"/>
        </w:rPr>
        <w:t>Yancopoulos</w:t>
      </w:r>
      <w:proofErr w:type="spellEnd"/>
      <w:r w:rsidRPr="00B15AB2">
        <w:rPr>
          <w:rFonts w:ascii="Book Antiqua" w:eastAsia="Book Antiqua" w:hAnsi="Book Antiqua" w:cs="Book Antiqua"/>
          <w:color w:val="000000"/>
        </w:rPr>
        <w:t xml:space="preserve"> GD, Stahl N, </w:t>
      </w:r>
      <w:proofErr w:type="spellStart"/>
      <w:r w:rsidRPr="00B15AB2">
        <w:rPr>
          <w:rFonts w:ascii="Book Antiqua" w:eastAsia="Book Antiqua" w:hAnsi="Book Antiqua" w:cs="Book Antiqua"/>
          <w:color w:val="000000"/>
        </w:rPr>
        <w:t>Vitti</w:t>
      </w:r>
      <w:proofErr w:type="spellEnd"/>
      <w:r w:rsidRPr="00B15AB2">
        <w:rPr>
          <w:rFonts w:ascii="Book Antiqua" w:eastAsia="Book Antiqua" w:hAnsi="Book Antiqua" w:cs="Book Antiqua"/>
          <w:color w:val="000000"/>
        </w:rPr>
        <w:t xml:space="preserve"> R, Berliner AJ, </w:t>
      </w:r>
      <w:proofErr w:type="spellStart"/>
      <w:r w:rsidRPr="00B15AB2">
        <w:rPr>
          <w:rFonts w:ascii="Book Antiqua" w:eastAsia="Book Antiqua" w:hAnsi="Book Antiqua" w:cs="Book Antiqua"/>
          <w:color w:val="000000"/>
        </w:rPr>
        <w:t>Zeitz</w:t>
      </w:r>
      <w:proofErr w:type="spellEnd"/>
      <w:r w:rsidRPr="00B15AB2">
        <w:rPr>
          <w:rFonts w:ascii="Book Antiqua" w:eastAsia="Book Antiqua" w:hAnsi="Book Antiqua" w:cs="Book Antiqua"/>
          <w:color w:val="000000"/>
        </w:rPr>
        <w:t xml:space="preserve"> O, </w:t>
      </w:r>
      <w:proofErr w:type="spellStart"/>
      <w:r w:rsidRPr="00B15AB2">
        <w:rPr>
          <w:rFonts w:ascii="Book Antiqua" w:eastAsia="Book Antiqua" w:hAnsi="Book Antiqua" w:cs="Book Antiqua"/>
          <w:color w:val="000000"/>
        </w:rPr>
        <w:t>Metzig</w:t>
      </w:r>
      <w:proofErr w:type="spellEnd"/>
      <w:r w:rsidRPr="00B15AB2">
        <w:rPr>
          <w:rFonts w:ascii="Book Antiqua" w:eastAsia="Book Antiqua" w:hAnsi="Book Antiqua" w:cs="Book Antiqua"/>
          <w:color w:val="000000"/>
        </w:rPr>
        <w:t xml:space="preserve"> C, </w:t>
      </w:r>
      <w:proofErr w:type="spellStart"/>
      <w:r w:rsidRPr="00B15AB2">
        <w:rPr>
          <w:rFonts w:ascii="Book Antiqua" w:eastAsia="Book Antiqua" w:hAnsi="Book Antiqua" w:cs="Book Antiqua"/>
          <w:color w:val="000000"/>
        </w:rPr>
        <w:t>Korobelnik</w:t>
      </w:r>
      <w:proofErr w:type="spellEnd"/>
      <w:r w:rsidRPr="00B15AB2">
        <w:rPr>
          <w:rFonts w:ascii="Book Antiqua" w:eastAsia="Book Antiqua" w:hAnsi="Book Antiqua" w:cs="Book Antiqua"/>
          <w:color w:val="000000"/>
        </w:rPr>
        <w:t xml:space="preserve"> JF. Intravitreal Aflibercept for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100-Week Results </w:t>
      </w:r>
      <w:proofErr w:type="gramStart"/>
      <w:r w:rsidRPr="00B15AB2">
        <w:rPr>
          <w:rFonts w:ascii="Book Antiqua" w:eastAsia="Book Antiqua" w:hAnsi="Book Antiqua" w:cs="Book Antiqua"/>
          <w:color w:val="000000"/>
        </w:rPr>
        <w:t>From</w:t>
      </w:r>
      <w:proofErr w:type="gramEnd"/>
      <w:r w:rsidRPr="00B15AB2">
        <w:rPr>
          <w:rFonts w:ascii="Book Antiqua" w:eastAsia="Book Antiqua" w:hAnsi="Book Antiqua" w:cs="Book Antiqua"/>
          <w:color w:val="000000"/>
        </w:rPr>
        <w:t xml:space="preserve"> the VISTA and VIVID Studies.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122</w:t>
      </w:r>
      <w:r w:rsidRPr="00B15AB2">
        <w:rPr>
          <w:rFonts w:ascii="Book Antiqua" w:eastAsia="Book Antiqua" w:hAnsi="Book Antiqua" w:cs="Book Antiqua"/>
          <w:color w:val="000000"/>
        </w:rPr>
        <w:t>: 2044-2052 [PMID: 26198808 DOI: 10.1016/j.ophtha.2015.06.017]</w:t>
      </w:r>
    </w:p>
    <w:p w14:paraId="499FA3FE" w14:textId="2C3DD4A0"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rPr>
        <w:t xml:space="preserve">44 </w:t>
      </w:r>
      <w:r w:rsidRPr="00B15AB2">
        <w:rPr>
          <w:rFonts w:ascii="Book Antiqua" w:eastAsia="Book Antiqua" w:hAnsi="Book Antiqua" w:cs="Book Antiqua"/>
          <w:b/>
          <w:color w:val="000000"/>
        </w:rPr>
        <w:t xml:space="preserve">Brown DM. </w:t>
      </w:r>
      <w:r w:rsidRPr="00B15AB2">
        <w:rPr>
          <w:rFonts w:ascii="Book Antiqua" w:eastAsia="Book Antiqua" w:hAnsi="Book Antiqua" w:cs="Book Antiqua"/>
          <w:color w:val="000000"/>
        </w:rPr>
        <w:t xml:space="preserve">Intravitreal aflibercept injection (IAI) for moderately severe to severe </w:t>
      </w:r>
      <w:proofErr w:type="spellStart"/>
      <w:r w:rsidRPr="00B15AB2">
        <w:rPr>
          <w:rFonts w:ascii="Book Antiqua" w:eastAsia="Book Antiqua" w:hAnsi="Book Antiqua" w:cs="Book Antiqua"/>
          <w:color w:val="000000"/>
        </w:rPr>
        <w:t>nonproliferative</w:t>
      </w:r>
      <w:proofErr w:type="spellEnd"/>
      <w:r w:rsidRPr="00B15AB2">
        <w:rPr>
          <w:rFonts w:ascii="Book Antiqua" w:eastAsia="Book Antiqua" w:hAnsi="Book Antiqua" w:cs="Book Antiqua"/>
          <w:color w:val="000000"/>
        </w:rPr>
        <w:t xml:space="preserve"> diabetic retinopathy (NPDR): the phase 3 PANORAMA study. </w:t>
      </w:r>
      <w:r w:rsidRPr="00B15AB2">
        <w:rPr>
          <w:rFonts w:ascii="Book Antiqua" w:eastAsia="Book Antiqua" w:hAnsi="Book Antiqua" w:cs="Book Antiqua"/>
          <w:i/>
          <w:color w:val="000000"/>
        </w:rPr>
        <w:t>Invest Ophthalmol Vis Sci</w:t>
      </w:r>
      <w:r w:rsidRPr="00B15AB2">
        <w:rPr>
          <w:rFonts w:ascii="Book Antiqua" w:eastAsia="Book Antiqua" w:hAnsi="Book Antiqua" w:cs="Book Antiqua"/>
          <w:color w:val="000000"/>
        </w:rPr>
        <w:t xml:space="preserve"> 2018; </w:t>
      </w:r>
      <w:r w:rsidRPr="00B15AB2">
        <w:rPr>
          <w:rFonts w:ascii="Book Antiqua" w:eastAsia="Book Antiqua" w:hAnsi="Book Antiqua" w:cs="Book Antiqua"/>
          <w:b/>
          <w:color w:val="000000"/>
        </w:rPr>
        <w:t>59</w:t>
      </w:r>
      <w:r w:rsidRPr="00B15AB2">
        <w:rPr>
          <w:rFonts w:ascii="Book Antiqua" w:eastAsia="Book Antiqua" w:hAnsi="Book Antiqua" w:cs="Book Antiqua"/>
          <w:bCs/>
          <w:color w:val="000000"/>
        </w:rPr>
        <w:t>:</w:t>
      </w:r>
      <w:r w:rsidRPr="00B15AB2">
        <w:rPr>
          <w:rFonts w:ascii="Book Antiqua" w:eastAsia="Book Antiqua" w:hAnsi="Book Antiqua" w:cs="Book Antiqua"/>
          <w:color w:val="000000"/>
        </w:rPr>
        <w:t xml:space="preserve"> 1889</w:t>
      </w:r>
    </w:p>
    <w:p w14:paraId="0C63246A" w14:textId="5B12D843"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rPr>
        <w:t xml:space="preserve">45 </w:t>
      </w:r>
      <w:r w:rsidRPr="00B15AB2">
        <w:rPr>
          <w:rFonts w:ascii="Book Antiqua" w:eastAsia="Book Antiqua" w:hAnsi="Book Antiqua" w:cs="Book Antiqua"/>
          <w:b/>
          <w:color w:val="000000"/>
        </w:rPr>
        <w:t>Lim JI.</w:t>
      </w:r>
      <w:r w:rsidRPr="00B15AB2">
        <w:rPr>
          <w:rFonts w:ascii="Book Antiqua" w:eastAsia="Book Antiqua" w:hAnsi="Book Antiqua" w:cs="Book Antiqua"/>
          <w:color w:val="000000"/>
        </w:rPr>
        <w:t xml:space="preserve"> Intravitreal aflibercept injection for </w:t>
      </w:r>
      <w:proofErr w:type="spellStart"/>
      <w:r w:rsidRPr="00B15AB2">
        <w:rPr>
          <w:rFonts w:ascii="Book Antiqua" w:eastAsia="Book Antiqua" w:hAnsi="Book Antiqua" w:cs="Book Antiqua"/>
          <w:color w:val="000000"/>
        </w:rPr>
        <w:t>nonproliferative</w:t>
      </w:r>
      <w:proofErr w:type="spellEnd"/>
      <w:r w:rsidRPr="00B15AB2">
        <w:rPr>
          <w:rFonts w:ascii="Book Antiqua" w:eastAsia="Book Antiqua" w:hAnsi="Book Antiqua" w:cs="Book Antiqua"/>
          <w:color w:val="000000"/>
        </w:rPr>
        <w:t xml:space="preserve"> diabetic retinopathy: year 2 results from the PANORAMA study.</w:t>
      </w:r>
      <w:r w:rsidRPr="00B15AB2">
        <w:rPr>
          <w:rFonts w:ascii="Book Antiqua" w:eastAsia="Book Antiqua" w:hAnsi="Book Antiqua" w:cs="Book Antiqua"/>
          <w:i/>
          <w:color w:val="000000"/>
        </w:rPr>
        <w:t xml:space="preserve"> Invest Ophthalmol Vis Sci </w:t>
      </w:r>
      <w:r w:rsidRPr="00B15AB2">
        <w:rPr>
          <w:rFonts w:ascii="Book Antiqua" w:eastAsia="Book Antiqua" w:hAnsi="Book Antiqua" w:cs="Book Antiqua"/>
          <w:color w:val="000000"/>
        </w:rPr>
        <w:t>2020;</w:t>
      </w:r>
      <w:r w:rsidRPr="00B15AB2">
        <w:rPr>
          <w:rFonts w:ascii="Book Antiqua" w:eastAsia="Book Antiqua" w:hAnsi="Book Antiqua" w:cs="Book Antiqua"/>
          <w:b/>
          <w:color w:val="000000"/>
        </w:rPr>
        <w:t xml:space="preserve"> 61</w:t>
      </w:r>
      <w:r w:rsidRPr="00B15AB2">
        <w:rPr>
          <w:rFonts w:ascii="Book Antiqua" w:eastAsia="Book Antiqua" w:hAnsi="Book Antiqua" w:cs="Book Antiqua"/>
          <w:bCs/>
          <w:color w:val="000000"/>
        </w:rPr>
        <w:t>:</w:t>
      </w:r>
      <w:r w:rsidRPr="00B15AB2">
        <w:rPr>
          <w:rFonts w:ascii="Book Antiqua" w:eastAsia="Book Antiqua" w:hAnsi="Book Antiqua" w:cs="Book Antiqua"/>
          <w:color w:val="000000"/>
        </w:rPr>
        <w:t xml:space="preserve"> 1381</w:t>
      </w:r>
    </w:p>
    <w:p w14:paraId="5278A184" w14:textId="27FD4D2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46 </w:t>
      </w:r>
      <w:proofErr w:type="spellStart"/>
      <w:r w:rsidRPr="00B15AB2">
        <w:rPr>
          <w:rFonts w:ascii="Book Antiqua" w:eastAsia="Book Antiqua" w:hAnsi="Book Antiqua" w:cs="Book Antiqua"/>
          <w:b/>
          <w:bCs/>
          <w:color w:val="000000"/>
        </w:rPr>
        <w:t>Almawi</w:t>
      </w:r>
      <w:proofErr w:type="spellEnd"/>
      <w:r w:rsidRPr="00B15AB2">
        <w:rPr>
          <w:rFonts w:ascii="Book Antiqua" w:eastAsia="Book Antiqua" w:hAnsi="Book Antiqua" w:cs="Book Antiqua"/>
          <w:b/>
          <w:bCs/>
          <w:color w:val="000000"/>
        </w:rPr>
        <w:t xml:space="preserve"> WY</w:t>
      </w:r>
      <w:r w:rsidRPr="00B15AB2">
        <w:rPr>
          <w:rFonts w:ascii="Book Antiqua" w:eastAsia="Book Antiqua" w:hAnsi="Book Antiqua" w:cs="Book Antiqua"/>
          <w:color w:val="000000"/>
        </w:rPr>
        <w:t xml:space="preserve">, Saldanha FL, Mahmood NA, Al-Zaman I, </w:t>
      </w:r>
      <w:proofErr w:type="spellStart"/>
      <w:r w:rsidRPr="00B15AB2">
        <w:rPr>
          <w:rFonts w:ascii="Book Antiqua" w:eastAsia="Book Antiqua" w:hAnsi="Book Antiqua" w:cs="Book Antiqua"/>
          <w:color w:val="000000"/>
        </w:rPr>
        <w:t>Sater</w:t>
      </w:r>
      <w:proofErr w:type="spellEnd"/>
      <w:r w:rsidRPr="00B15AB2">
        <w:rPr>
          <w:rFonts w:ascii="Book Antiqua" w:eastAsia="Book Antiqua" w:hAnsi="Book Antiqua" w:cs="Book Antiqua"/>
          <w:color w:val="000000"/>
        </w:rPr>
        <w:t xml:space="preserve"> MS, Mustafa FE. Relationship between VEGFA polymorphisms and serum VEGF protein levels and recurrent spontaneous miscarriage. </w:t>
      </w:r>
      <w:r w:rsidRPr="00B15AB2">
        <w:rPr>
          <w:rFonts w:ascii="Book Antiqua" w:eastAsia="Book Antiqua" w:hAnsi="Book Antiqua" w:cs="Book Antiqua"/>
          <w:i/>
          <w:iCs/>
          <w:color w:val="000000"/>
        </w:rPr>
        <w:t xml:space="preserve">Hum </w:t>
      </w:r>
      <w:proofErr w:type="spellStart"/>
      <w:r w:rsidRPr="00B15AB2">
        <w:rPr>
          <w:rFonts w:ascii="Book Antiqua" w:eastAsia="Book Antiqua" w:hAnsi="Book Antiqua" w:cs="Book Antiqua"/>
          <w:i/>
          <w:iCs/>
          <w:color w:val="000000"/>
        </w:rPr>
        <w:t>Reprod</w:t>
      </w:r>
      <w:proofErr w:type="spellEnd"/>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28</w:t>
      </w:r>
      <w:r w:rsidRPr="00B15AB2">
        <w:rPr>
          <w:rFonts w:ascii="Book Antiqua" w:eastAsia="Book Antiqua" w:hAnsi="Book Antiqua" w:cs="Book Antiqua"/>
          <w:color w:val="000000"/>
        </w:rPr>
        <w:t>: 2628-2635 [PMID: 23900206 DOI: 10.1093/</w:t>
      </w:r>
      <w:proofErr w:type="spellStart"/>
      <w:r w:rsidRPr="00B15AB2">
        <w:rPr>
          <w:rFonts w:ascii="Book Antiqua" w:eastAsia="Book Antiqua" w:hAnsi="Book Antiqua" w:cs="Book Antiqua"/>
          <w:color w:val="000000"/>
        </w:rPr>
        <w:t>humrep</w:t>
      </w:r>
      <w:proofErr w:type="spellEnd"/>
      <w:r w:rsidRPr="00B15AB2">
        <w:rPr>
          <w:rFonts w:ascii="Book Antiqua" w:eastAsia="Book Antiqua" w:hAnsi="Book Antiqua" w:cs="Book Antiqua"/>
          <w:color w:val="000000"/>
        </w:rPr>
        <w:t>/det308]</w:t>
      </w:r>
    </w:p>
    <w:p w14:paraId="78D928D4" w14:textId="085ED7BC"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47 </w:t>
      </w:r>
      <w:proofErr w:type="spellStart"/>
      <w:r w:rsidRPr="00B15AB2">
        <w:rPr>
          <w:rFonts w:ascii="Book Antiqua" w:eastAsia="Book Antiqua" w:hAnsi="Book Antiqua" w:cs="Book Antiqua"/>
          <w:b/>
          <w:bCs/>
          <w:color w:val="000000"/>
        </w:rPr>
        <w:t>Galazios</w:t>
      </w:r>
      <w:proofErr w:type="spellEnd"/>
      <w:r w:rsidRPr="00B15AB2">
        <w:rPr>
          <w:rFonts w:ascii="Book Antiqua" w:eastAsia="Book Antiqua" w:hAnsi="Book Antiqua" w:cs="Book Antiqua"/>
          <w:b/>
          <w:bCs/>
          <w:color w:val="000000"/>
        </w:rPr>
        <w:t xml:space="preserve"> G</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Papazoglou</w:t>
      </w:r>
      <w:proofErr w:type="spellEnd"/>
      <w:r w:rsidRPr="00B15AB2">
        <w:rPr>
          <w:rFonts w:ascii="Book Antiqua" w:eastAsia="Book Antiqua" w:hAnsi="Book Antiqua" w:cs="Book Antiqua"/>
          <w:color w:val="000000"/>
        </w:rPr>
        <w:t xml:space="preserve"> D, </w:t>
      </w:r>
      <w:proofErr w:type="spellStart"/>
      <w:r w:rsidRPr="00B15AB2">
        <w:rPr>
          <w:rFonts w:ascii="Book Antiqua" w:eastAsia="Book Antiqua" w:hAnsi="Book Antiqua" w:cs="Book Antiqua"/>
          <w:color w:val="000000"/>
        </w:rPr>
        <w:t>Tsikouras</w:t>
      </w:r>
      <w:proofErr w:type="spellEnd"/>
      <w:r w:rsidRPr="00B15AB2">
        <w:rPr>
          <w:rFonts w:ascii="Book Antiqua" w:eastAsia="Book Antiqua" w:hAnsi="Book Antiqua" w:cs="Book Antiqua"/>
          <w:color w:val="000000"/>
        </w:rPr>
        <w:t xml:space="preserve"> P, </w:t>
      </w:r>
      <w:proofErr w:type="spellStart"/>
      <w:r w:rsidRPr="00B15AB2">
        <w:rPr>
          <w:rFonts w:ascii="Book Antiqua" w:eastAsia="Book Antiqua" w:hAnsi="Book Antiqua" w:cs="Book Antiqua"/>
          <w:color w:val="000000"/>
        </w:rPr>
        <w:t>Kolios</w:t>
      </w:r>
      <w:proofErr w:type="spellEnd"/>
      <w:r w:rsidRPr="00B15AB2">
        <w:rPr>
          <w:rFonts w:ascii="Book Antiqua" w:eastAsia="Book Antiqua" w:hAnsi="Book Antiqua" w:cs="Book Antiqua"/>
          <w:color w:val="000000"/>
        </w:rPr>
        <w:t xml:space="preserve"> G. Vascular endothelial growth factor gene polymorphisms and pregnancy. </w:t>
      </w:r>
      <w:r w:rsidRPr="00B15AB2">
        <w:rPr>
          <w:rFonts w:ascii="Book Antiqua" w:eastAsia="Book Antiqua" w:hAnsi="Book Antiqua" w:cs="Book Antiqua"/>
          <w:i/>
          <w:iCs/>
          <w:color w:val="000000"/>
        </w:rPr>
        <w:t xml:space="preserve">J </w:t>
      </w:r>
      <w:proofErr w:type="spellStart"/>
      <w:r w:rsidRPr="00B15AB2">
        <w:rPr>
          <w:rFonts w:ascii="Book Antiqua" w:eastAsia="Book Antiqua" w:hAnsi="Book Antiqua" w:cs="Book Antiqua"/>
          <w:i/>
          <w:iCs/>
          <w:color w:val="000000"/>
        </w:rPr>
        <w:t>Matern</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Fetal</w:t>
      </w:r>
      <w:proofErr w:type="spellEnd"/>
      <w:r w:rsidRPr="00B15AB2">
        <w:rPr>
          <w:rFonts w:ascii="Book Antiqua" w:eastAsia="Book Antiqua" w:hAnsi="Book Antiqua" w:cs="Book Antiqua"/>
          <w:i/>
          <w:iCs/>
          <w:color w:val="000000"/>
        </w:rPr>
        <w:t xml:space="preserve"> Neonatal Med</w:t>
      </w:r>
      <w:r w:rsidRPr="00B15AB2">
        <w:rPr>
          <w:rFonts w:ascii="Book Antiqua" w:eastAsia="Book Antiqua" w:hAnsi="Book Antiqua" w:cs="Book Antiqua"/>
          <w:color w:val="000000"/>
        </w:rPr>
        <w:t xml:space="preserve"> 2009; </w:t>
      </w:r>
      <w:r w:rsidRPr="00B15AB2">
        <w:rPr>
          <w:rFonts w:ascii="Book Antiqua" w:eastAsia="Book Antiqua" w:hAnsi="Book Antiqua" w:cs="Book Antiqua"/>
          <w:b/>
          <w:bCs/>
          <w:color w:val="000000"/>
        </w:rPr>
        <w:t>22</w:t>
      </w:r>
      <w:r w:rsidRPr="00B15AB2">
        <w:rPr>
          <w:rFonts w:ascii="Book Antiqua" w:eastAsia="Book Antiqua" w:hAnsi="Book Antiqua" w:cs="Book Antiqua"/>
          <w:color w:val="000000"/>
        </w:rPr>
        <w:t>: 371-378 [PMID: 19529993 DOI: 10.1080/14767050802645035]</w:t>
      </w:r>
    </w:p>
    <w:p w14:paraId="3E005217" w14:textId="39870B5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48 </w:t>
      </w:r>
      <w:r w:rsidRPr="00B15AB2">
        <w:rPr>
          <w:rFonts w:ascii="Book Antiqua" w:eastAsia="Book Antiqua" w:hAnsi="Book Antiqua" w:cs="Book Antiqua"/>
          <w:b/>
          <w:bCs/>
          <w:color w:val="000000"/>
        </w:rPr>
        <w:t>Granger JP</w:t>
      </w:r>
      <w:r w:rsidRPr="00B15AB2">
        <w:rPr>
          <w:rFonts w:ascii="Book Antiqua" w:eastAsia="Book Antiqua" w:hAnsi="Book Antiqua" w:cs="Book Antiqua"/>
          <w:color w:val="000000"/>
        </w:rPr>
        <w:t xml:space="preserve">. Vascular endothelial growth factor inhibitors and hypertension: a central role for the kidney and endothelial factors? </w:t>
      </w:r>
      <w:r w:rsidRPr="00B15AB2">
        <w:rPr>
          <w:rFonts w:ascii="Book Antiqua" w:eastAsia="Book Antiqua" w:hAnsi="Book Antiqua" w:cs="Book Antiqua"/>
          <w:i/>
          <w:iCs/>
          <w:color w:val="000000"/>
        </w:rPr>
        <w:t>Hypertension</w:t>
      </w:r>
      <w:r w:rsidRPr="00B15AB2">
        <w:rPr>
          <w:rFonts w:ascii="Book Antiqua" w:eastAsia="Book Antiqua" w:hAnsi="Book Antiqua" w:cs="Book Antiqua"/>
          <w:color w:val="000000"/>
        </w:rPr>
        <w:t xml:space="preserve"> 2009; </w:t>
      </w:r>
      <w:r w:rsidRPr="00B15AB2">
        <w:rPr>
          <w:rFonts w:ascii="Book Antiqua" w:eastAsia="Book Antiqua" w:hAnsi="Book Antiqua" w:cs="Book Antiqua"/>
          <w:b/>
          <w:bCs/>
          <w:color w:val="000000"/>
        </w:rPr>
        <w:t>54</w:t>
      </w:r>
      <w:r w:rsidRPr="00B15AB2">
        <w:rPr>
          <w:rFonts w:ascii="Book Antiqua" w:eastAsia="Book Antiqua" w:hAnsi="Book Antiqua" w:cs="Book Antiqua"/>
          <w:color w:val="000000"/>
        </w:rPr>
        <w:t>: 465-467 [PMID: 19652083 DOI: 10.1161/HYPERTENSIONAHA.109.132274]</w:t>
      </w:r>
    </w:p>
    <w:p w14:paraId="2D5A069C" w14:textId="6B06A0E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49 </w:t>
      </w:r>
      <w:r w:rsidRPr="00B15AB2">
        <w:rPr>
          <w:rFonts w:ascii="Book Antiqua" w:eastAsia="Book Antiqua" w:hAnsi="Book Antiqua" w:cs="Book Antiqua"/>
          <w:b/>
          <w:bCs/>
          <w:color w:val="000000"/>
        </w:rPr>
        <w:t>Sane DC</w:t>
      </w:r>
      <w:r w:rsidRPr="00B15AB2">
        <w:rPr>
          <w:rFonts w:ascii="Book Antiqua" w:eastAsia="Book Antiqua" w:hAnsi="Book Antiqua" w:cs="Book Antiqua"/>
          <w:color w:val="000000"/>
        </w:rPr>
        <w:t xml:space="preserve">, Anton L, </w:t>
      </w:r>
      <w:proofErr w:type="spellStart"/>
      <w:r w:rsidRPr="00B15AB2">
        <w:rPr>
          <w:rFonts w:ascii="Book Antiqua" w:eastAsia="Book Antiqua" w:hAnsi="Book Antiqua" w:cs="Book Antiqua"/>
          <w:color w:val="000000"/>
        </w:rPr>
        <w:t>Brosnihan</w:t>
      </w:r>
      <w:proofErr w:type="spellEnd"/>
      <w:r w:rsidRPr="00B15AB2">
        <w:rPr>
          <w:rFonts w:ascii="Book Antiqua" w:eastAsia="Book Antiqua" w:hAnsi="Book Antiqua" w:cs="Book Antiqua"/>
          <w:color w:val="000000"/>
        </w:rPr>
        <w:t xml:space="preserve"> KB. Angiogenic growth factors and hypertension. </w:t>
      </w:r>
      <w:r w:rsidRPr="00B15AB2">
        <w:rPr>
          <w:rFonts w:ascii="Book Antiqua" w:eastAsia="Book Antiqua" w:hAnsi="Book Antiqua" w:cs="Book Antiqua"/>
          <w:i/>
          <w:iCs/>
          <w:color w:val="000000"/>
        </w:rPr>
        <w:t>Angiogenesis</w:t>
      </w:r>
      <w:r w:rsidRPr="00B15AB2">
        <w:rPr>
          <w:rFonts w:ascii="Book Antiqua" w:eastAsia="Book Antiqua" w:hAnsi="Book Antiqua" w:cs="Book Antiqua"/>
          <w:color w:val="000000"/>
        </w:rPr>
        <w:t xml:space="preserve"> 2004; </w:t>
      </w:r>
      <w:r w:rsidRPr="00B15AB2">
        <w:rPr>
          <w:rFonts w:ascii="Book Antiqua" w:eastAsia="Book Antiqua" w:hAnsi="Book Antiqua" w:cs="Book Antiqua"/>
          <w:b/>
          <w:bCs/>
          <w:color w:val="000000"/>
        </w:rPr>
        <w:t>7</w:t>
      </w:r>
      <w:r w:rsidRPr="00B15AB2">
        <w:rPr>
          <w:rFonts w:ascii="Book Antiqua" w:eastAsia="Book Antiqua" w:hAnsi="Book Antiqua" w:cs="Book Antiqua"/>
          <w:color w:val="000000"/>
        </w:rPr>
        <w:t>: 193-201 [PMID: 15609074 DOI: 10.1007/s10456-004-2699-3]</w:t>
      </w:r>
    </w:p>
    <w:p w14:paraId="71BC68BC" w14:textId="478A47C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50 </w:t>
      </w:r>
      <w:r w:rsidRPr="00B15AB2">
        <w:rPr>
          <w:rFonts w:ascii="Book Antiqua" w:eastAsia="Book Antiqua" w:hAnsi="Book Antiqua" w:cs="Book Antiqua"/>
          <w:b/>
          <w:bCs/>
          <w:color w:val="000000"/>
        </w:rPr>
        <w:t>Robinson ES</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Khankin</w:t>
      </w:r>
      <w:proofErr w:type="spellEnd"/>
      <w:r w:rsidRPr="00B15AB2">
        <w:rPr>
          <w:rFonts w:ascii="Book Antiqua" w:eastAsia="Book Antiqua" w:hAnsi="Book Antiqua" w:cs="Book Antiqua"/>
          <w:color w:val="000000"/>
        </w:rPr>
        <w:t xml:space="preserve"> EV, </w:t>
      </w:r>
      <w:proofErr w:type="spellStart"/>
      <w:r w:rsidRPr="00B15AB2">
        <w:rPr>
          <w:rFonts w:ascii="Book Antiqua" w:eastAsia="Book Antiqua" w:hAnsi="Book Antiqua" w:cs="Book Antiqua"/>
          <w:color w:val="000000"/>
        </w:rPr>
        <w:t>Karumanchi</w:t>
      </w:r>
      <w:proofErr w:type="spellEnd"/>
      <w:r w:rsidRPr="00B15AB2">
        <w:rPr>
          <w:rFonts w:ascii="Book Antiqua" w:eastAsia="Book Antiqua" w:hAnsi="Book Antiqua" w:cs="Book Antiqua"/>
          <w:color w:val="000000"/>
        </w:rPr>
        <w:t xml:space="preserve"> SA, Humphreys BD. Hypertension induced by vascular endothelial growth factor </w:t>
      </w:r>
      <w:proofErr w:type="spellStart"/>
      <w:r w:rsidRPr="00B15AB2">
        <w:rPr>
          <w:rFonts w:ascii="Book Antiqua" w:eastAsia="Book Antiqua" w:hAnsi="Book Antiqua" w:cs="Book Antiqua"/>
          <w:color w:val="000000"/>
        </w:rPr>
        <w:t>signaling</w:t>
      </w:r>
      <w:proofErr w:type="spellEnd"/>
      <w:r w:rsidRPr="00B15AB2">
        <w:rPr>
          <w:rFonts w:ascii="Book Antiqua" w:eastAsia="Book Antiqua" w:hAnsi="Book Antiqua" w:cs="Book Antiqua"/>
          <w:color w:val="000000"/>
        </w:rPr>
        <w:t xml:space="preserve"> pathway inhibition: mechanisms and potential use as a biomarker. </w:t>
      </w:r>
      <w:r w:rsidRPr="00B15AB2">
        <w:rPr>
          <w:rFonts w:ascii="Book Antiqua" w:eastAsia="Book Antiqua" w:hAnsi="Book Antiqua" w:cs="Book Antiqua"/>
          <w:i/>
          <w:iCs/>
          <w:color w:val="000000"/>
        </w:rPr>
        <w:t>Semin Nephrol</w:t>
      </w:r>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30</w:t>
      </w:r>
      <w:r w:rsidRPr="00B15AB2">
        <w:rPr>
          <w:rFonts w:ascii="Book Antiqua" w:eastAsia="Book Antiqua" w:hAnsi="Book Antiqua" w:cs="Book Antiqua"/>
          <w:color w:val="000000"/>
        </w:rPr>
        <w:t>: 591-601 [PMID: 21146124 DOI: 10.1016/j.semnephrol.2010.09.007]</w:t>
      </w:r>
    </w:p>
    <w:p w14:paraId="640ADADF" w14:textId="4EA35C62" w:rsidR="00A77B3E" w:rsidRPr="00B15AB2" w:rsidRDefault="00E669DB" w:rsidP="00B15AB2">
      <w:pPr>
        <w:spacing w:line="360" w:lineRule="auto"/>
        <w:jc w:val="both"/>
        <w:rPr>
          <w:rFonts w:ascii="Book Antiqua" w:hAnsi="Book Antiqua"/>
          <w:highlight w:val="yellow"/>
        </w:rPr>
      </w:pPr>
      <w:r w:rsidRPr="00B15AB2">
        <w:rPr>
          <w:rFonts w:ascii="Book Antiqua" w:eastAsia="Book Antiqua" w:hAnsi="Book Antiqua" w:cs="Book Antiqua"/>
          <w:color w:val="000000"/>
          <w:highlight w:val="yellow"/>
        </w:rPr>
        <w:t xml:space="preserve">51 </w:t>
      </w:r>
      <w:r w:rsidRPr="00B15AB2">
        <w:rPr>
          <w:rFonts w:ascii="Book Antiqua" w:eastAsia="Book Antiqua" w:hAnsi="Book Antiqua" w:cs="Book Antiqua"/>
          <w:b/>
          <w:bCs/>
          <w:color w:val="000000"/>
          <w:highlight w:val="yellow"/>
        </w:rPr>
        <w:t xml:space="preserve">U.S. Food and Drug Administration. </w:t>
      </w:r>
      <w:r w:rsidRPr="00B15AB2">
        <w:rPr>
          <w:rFonts w:ascii="Book Antiqua" w:eastAsia="Book Antiqua" w:hAnsi="Book Antiqua" w:cs="Book Antiqua"/>
          <w:bCs/>
          <w:color w:val="000000"/>
          <w:highlight w:val="yellow"/>
        </w:rPr>
        <w:t>Highlights of prescribing information: MACUGEN® (pegaptanib sodium injection) intravitreal injection,</w:t>
      </w:r>
      <w:r w:rsidRPr="00B15AB2">
        <w:rPr>
          <w:rFonts w:ascii="Book Antiqua" w:eastAsia="Book Antiqua" w:hAnsi="Book Antiqua" w:cs="Book Antiqua"/>
          <w:color w:val="000000"/>
          <w:highlight w:val="yellow"/>
        </w:rPr>
        <w:t xml:space="preserve"> revised: 07/2011. </w:t>
      </w:r>
      <w:r w:rsidR="001776A9" w:rsidRPr="00B15AB2">
        <w:rPr>
          <w:rFonts w:ascii="Book Antiqua" w:hAnsi="Book Antiqua" w:cs="Book Antiqua"/>
          <w:color w:val="000000"/>
          <w:highlight w:val="yellow"/>
          <w:lang w:eastAsia="zh-CN"/>
        </w:rPr>
        <w:lastRenderedPageBreak/>
        <w:t xml:space="preserve">[cited 10 January 2021]. </w:t>
      </w:r>
      <w:r w:rsidR="001776A9" w:rsidRPr="00B15AB2">
        <w:rPr>
          <w:rFonts w:ascii="Book Antiqua" w:eastAsia="宋体" w:hAnsi="Book Antiqua" w:cs="Arial"/>
          <w:bCs/>
          <w:highlight w:val="yellow"/>
        </w:rPr>
        <w:t xml:space="preserve">Available from: </w:t>
      </w:r>
      <w:r w:rsidRPr="00B15AB2">
        <w:rPr>
          <w:rFonts w:ascii="Book Antiqua" w:eastAsia="Book Antiqua" w:hAnsi="Book Antiqua" w:cs="Book Antiqua"/>
          <w:color w:val="000000"/>
          <w:highlight w:val="yellow"/>
        </w:rPr>
        <w:t>https://www.accessdata.fda.gov/drugsatfda_docs/Label/2011/021756s018 Lbl.pdf</w:t>
      </w:r>
    </w:p>
    <w:p w14:paraId="0F7B907B" w14:textId="5F666E69" w:rsidR="00A77B3E" w:rsidRPr="00B15AB2" w:rsidRDefault="00E669DB" w:rsidP="00B15AB2">
      <w:pPr>
        <w:spacing w:line="360" w:lineRule="auto"/>
        <w:jc w:val="both"/>
        <w:rPr>
          <w:rFonts w:ascii="Book Antiqua" w:hAnsi="Book Antiqua"/>
          <w:highlight w:val="yellow"/>
        </w:rPr>
      </w:pPr>
      <w:r w:rsidRPr="00B15AB2">
        <w:rPr>
          <w:rFonts w:ascii="Book Antiqua" w:eastAsia="Book Antiqua" w:hAnsi="Book Antiqua" w:cs="Book Antiqua"/>
          <w:color w:val="000000"/>
          <w:highlight w:val="yellow"/>
        </w:rPr>
        <w:t xml:space="preserve">52 </w:t>
      </w:r>
      <w:r w:rsidRPr="00B15AB2">
        <w:rPr>
          <w:rFonts w:ascii="Book Antiqua" w:eastAsia="Book Antiqua" w:hAnsi="Book Antiqua" w:cs="Book Antiqua"/>
          <w:b/>
          <w:bCs/>
          <w:color w:val="000000"/>
          <w:highlight w:val="yellow"/>
        </w:rPr>
        <w:t xml:space="preserve">U.S. Food and Drug Administration. </w:t>
      </w:r>
      <w:r w:rsidRPr="00B15AB2">
        <w:rPr>
          <w:rFonts w:ascii="Book Antiqua" w:eastAsia="Book Antiqua" w:hAnsi="Book Antiqua" w:cs="Book Antiqua"/>
          <w:bCs/>
          <w:color w:val="000000"/>
          <w:highlight w:val="yellow"/>
        </w:rPr>
        <w:t>Highlights of prescribing information: LUCENTIS® (ranibizumab injection) for intravitreal injection,</w:t>
      </w:r>
      <w:r w:rsidRPr="00B15AB2">
        <w:rPr>
          <w:rFonts w:ascii="Book Antiqua" w:eastAsia="Book Antiqua" w:hAnsi="Book Antiqua" w:cs="Book Antiqua"/>
          <w:color w:val="000000"/>
          <w:highlight w:val="yellow"/>
        </w:rPr>
        <w:t xml:space="preserve"> revised: 04/2017. </w:t>
      </w:r>
      <w:r w:rsidR="001776A9" w:rsidRPr="00B15AB2">
        <w:rPr>
          <w:rFonts w:ascii="Book Antiqua" w:hAnsi="Book Antiqua" w:cs="Book Antiqua"/>
          <w:color w:val="000000"/>
          <w:highlight w:val="yellow"/>
          <w:lang w:eastAsia="zh-CN"/>
        </w:rPr>
        <w:t xml:space="preserve">[cited 10 January 2021]. </w:t>
      </w:r>
      <w:r w:rsidR="001776A9" w:rsidRPr="00B15AB2">
        <w:rPr>
          <w:rFonts w:ascii="Book Antiqua" w:eastAsia="宋体" w:hAnsi="Book Antiqua" w:cs="Arial"/>
          <w:bCs/>
          <w:highlight w:val="yellow"/>
        </w:rPr>
        <w:t xml:space="preserve">Available from: </w:t>
      </w:r>
      <w:r w:rsidRPr="00B15AB2">
        <w:rPr>
          <w:rFonts w:ascii="Book Antiqua" w:eastAsia="Book Antiqua" w:hAnsi="Book Antiqua" w:cs="Book Antiqua"/>
          <w:color w:val="000000"/>
          <w:highlight w:val="yellow"/>
        </w:rPr>
        <w:t>https://www.accessdata.fda.gov/drugsatfda_docs/Label/2017/125156s114 Lbl.pdf</w:t>
      </w:r>
    </w:p>
    <w:p w14:paraId="12626EA4" w14:textId="0D0407B5" w:rsidR="00A77B3E" w:rsidRPr="00B15AB2" w:rsidRDefault="00E669DB" w:rsidP="00B15AB2">
      <w:pPr>
        <w:spacing w:line="360" w:lineRule="auto"/>
        <w:jc w:val="both"/>
        <w:rPr>
          <w:rFonts w:ascii="Book Antiqua" w:hAnsi="Book Antiqua"/>
          <w:highlight w:val="yellow"/>
        </w:rPr>
      </w:pPr>
      <w:r w:rsidRPr="00B15AB2">
        <w:rPr>
          <w:rFonts w:ascii="Book Antiqua" w:eastAsia="Book Antiqua" w:hAnsi="Book Antiqua" w:cs="Book Antiqua"/>
          <w:color w:val="000000"/>
          <w:highlight w:val="yellow"/>
        </w:rPr>
        <w:t xml:space="preserve">53 </w:t>
      </w:r>
      <w:r w:rsidRPr="00B15AB2">
        <w:rPr>
          <w:rFonts w:ascii="Book Antiqua" w:eastAsia="Book Antiqua" w:hAnsi="Book Antiqua" w:cs="Book Antiqua"/>
          <w:b/>
          <w:bCs/>
          <w:color w:val="000000"/>
          <w:highlight w:val="yellow"/>
        </w:rPr>
        <w:t xml:space="preserve">U.S. Food and Drug Administration. </w:t>
      </w:r>
      <w:r w:rsidRPr="00B15AB2">
        <w:rPr>
          <w:rFonts w:ascii="Book Antiqua" w:eastAsia="Book Antiqua" w:hAnsi="Book Antiqua" w:cs="Book Antiqua"/>
          <w:bCs/>
          <w:color w:val="000000"/>
          <w:highlight w:val="yellow"/>
        </w:rPr>
        <w:t>Highlights of prescribing information: AVASTIN® (bevacizumab) injection for intravenous use,</w:t>
      </w:r>
      <w:r w:rsidRPr="00B15AB2">
        <w:rPr>
          <w:rFonts w:ascii="Book Antiqua" w:eastAsia="Book Antiqua" w:hAnsi="Book Antiqua" w:cs="Book Antiqua"/>
          <w:color w:val="000000"/>
          <w:highlight w:val="yellow"/>
        </w:rPr>
        <w:t xml:space="preserve"> revised: 10/2020. </w:t>
      </w:r>
      <w:r w:rsidR="00966766" w:rsidRPr="00B15AB2">
        <w:rPr>
          <w:rFonts w:ascii="Book Antiqua" w:hAnsi="Book Antiqua" w:cs="Book Antiqua"/>
          <w:color w:val="000000"/>
          <w:highlight w:val="yellow"/>
          <w:lang w:eastAsia="zh-CN"/>
        </w:rPr>
        <w:t xml:space="preserve">[cited 10 January 2021]. </w:t>
      </w:r>
      <w:r w:rsidR="00966766" w:rsidRPr="00B15AB2">
        <w:rPr>
          <w:rFonts w:ascii="Book Antiqua" w:eastAsia="宋体" w:hAnsi="Book Antiqua" w:cs="Arial"/>
          <w:bCs/>
          <w:highlight w:val="yellow"/>
        </w:rPr>
        <w:t xml:space="preserve">Available from: </w:t>
      </w:r>
      <w:r w:rsidRPr="00B15AB2">
        <w:rPr>
          <w:rFonts w:ascii="Book Antiqua" w:eastAsia="Book Antiqua" w:hAnsi="Book Antiqua" w:cs="Book Antiqua"/>
          <w:color w:val="000000"/>
          <w:highlight w:val="yellow"/>
        </w:rPr>
        <w:t>https://www.accessdata.fda.gov/drugsatfda_docs/Label/2020/125085s336 Lbl.pdf</w:t>
      </w:r>
    </w:p>
    <w:p w14:paraId="653B46A5" w14:textId="6EA862D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highlight w:val="yellow"/>
        </w:rPr>
        <w:t xml:space="preserve">54 </w:t>
      </w:r>
      <w:r w:rsidRPr="00B15AB2">
        <w:rPr>
          <w:rFonts w:ascii="Book Antiqua" w:eastAsia="Book Antiqua" w:hAnsi="Book Antiqua" w:cs="Book Antiqua"/>
          <w:b/>
          <w:bCs/>
          <w:color w:val="000000"/>
          <w:highlight w:val="yellow"/>
        </w:rPr>
        <w:t xml:space="preserve">U.S. Food and Drug Administration. </w:t>
      </w:r>
      <w:r w:rsidRPr="00B15AB2">
        <w:rPr>
          <w:rFonts w:ascii="Book Antiqua" w:eastAsia="Book Antiqua" w:hAnsi="Book Antiqua" w:cs="Book Antiqua"/>
          <w:bCs/>
          <w:color w:val="000000"/>
          <w:highlight w:val="yellow"/>
        </w:rPr>
        <w:t>Highlights of prescribing information: EYLEA® (aflibercept) injection,</w:t>
      </w:r>
      <w:r w:rsidRPr="00B15AB2">
        <w:rPr>
          <w:rFonts w:ascii="Book Antiqua" w:eastAsia="Book Antiqua" w:hAnsi="Book Antiqua" w:cs="Book Antiqua"/>
          <w:color w:val="000000"/>
          <w:highlight w:val="yellow"/>
        </w:rPr>
        <w:t xml:space="preserve"> for intravitreal use, revised: 5/2019. </w:t>
      </w:r>
      <w:r w:rsidR="00966766" w:rsidRPr="00B15AB2">
        <w:rPr>
          <w:rFonts w:ascii="Book Antiqua" w:hAnsi="Book Antiqua" w:cs="Book Antiqua"/>
          <w:color w:val="000000"/>
          <w:highlight w:val="yellow"/>
          <w:lang w:eastAsia="zh-CN"/>
        </w:rPr>
        <w:t xml:space="preserve">[cited 10 January 2021]. </w:t>
      </w:r>
      <w:r w:rsidR="00966766" w:rsidRPr="00B15AB2">
        <w:rPr>
          <w:rFonts w:ascii="Book Antiqua" w:eastAsia="宋体" w:hAnsi="Book Antiqua" w:cs="Arial"/>
          <w:bCs/>
          <w:highlight w:val="yellow"/>
        </w:rPr>
        <w:t xml:space="preserve">Available from: </w:t>
      </w:r>
      <w:r w:rsidRPr="00B15AB2">
        <w:rPr>
          <w:rFonts w:ascii="Book Antiqua" w:eastAsia="Book Antiqua" w:hAnsi="Book Antiqua" w:cs="Book Antiqua"/>
          <w:color w:val="000000"/>
          <w:highlight w:val="yellow"/>
        </w:rPr>
        <w:t>https://www.accessdata.fda.gov/drugsatfda_docs/Label/2019/125387s061 Lbl.pdf</w:t>
      </w:r>
    </w:p>
    <w:p w14:paraId="2E120335" w14:textId="1ED7360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55 </w:t>
      </w:r>
      <w:r w:rsidRPr="00B15AB2">
        <w:rPr>
          <w:rFonts w:ascii="Book Antiqua" w:eastAsia="Book Antiqua" w:hAnsi="Book Antiqua" w:cs="Book Antiqua"/>
          <w:b/>
          <w:bCs/>
          <w:color w:val="000000"/>
        </w:rPr>
        <w:t>Stewart MW</w:t>
      </w:r>
      <w:r w:rsidRPr="00B15AB2">
        <w:rPr>
          <w:rFonts w:ascii="Book Antiqua" w:eastAsia="Book Antiqua" w:hAnsi="Book Antiqua" w:cs="Book Antiqua"/>
          <w:color w:val="000000"/>
        </w:rPr>
        <w:t xml:space="preserve">. Pharmacokinetics, pharmacodynamics and pre-clinical characteristics of ophthalmic drugs that bind VEGF. </w:t>
      </w:r>
      <w:r w:rsidRPr="00B15AB2">
        <w:rPr>
          <w:rFonts w:ascii="Book Antiqua" w:eastAsia="Book Antiqua" w:hAnsi="Book Antiqua" w:cs="Book Antiqua"/>
          <w:i/>
          <w:iCs/>
          <w:color w:val="000000"/>
        </w:rPr>
        <w:t xml:space="preserve">Expert Rev Clin </w:t>
      </w:r>
      <w:proofErr w:type="spellStart"/>
      <w:r w:rsidRPr="00B15AB2">
        <w:rPr>
          <w:rFonts w:ascii="Book Antiqua" w:eastAsia="Book Antiqua" w:hAnsi="Book Antiqua" w:cs="Book Antiqua"/>
          <w:i/>
          <w:iCs/>
          <w:color w:val="000000"/>
        </w:rPr>
        <w:t>Pharmacol</w:t>
      </w:r>
      <w:proofErr w:type="spellEnd"/>
      <w:r w:rsidRPr="00B15AB2">
        <w:rPr>
          <w:rFonts w:ascii="Book Antiqua" w:eastAsia="Book Antiqua" w:hAnsi="Book Antiqua" w:cs="Book Antiqua"/>
          <w:color w:val="000000"/>
        </w:rPr>
        <w:t xml:space="preserve"> 2014; </w:t>
      </w:r>
      <w:r w:rsidRPr="00B15AB2">
        <w:rPr>
          <w:rFonts w:ascii="Book Antiqua" w:eastAsia="Book Antiqua" w:hAnsi="Book Antiqua" w:cs="Book Antiqua"/>
          <w:b/>
          <w:bCs/>
          <w:color w:val="000000"/>
        </w:rPr>
        <w:t>7</w:t>
      </w:r>
      <w:r w:rsidRPr="00B15AB2">
        <w:rPr>
          <w:rFonts w:ascii="Book Antiqua" w:eastAsia="Book Antiqua" w:hAnsi="Book Antiqua" w:cs="Book Antiqua"/>
          <w:color w:val="000000"/>
        </w:rPr>
        <w:t>: 167-180 [PMID: 24483136 DOI: 10.1586/17512433.2014.884458]</w:t>
      </w:r>
    </w:p>
    <w:p w14:paraId="0411C4E0" w14:textId="20E6F15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56 </w:t>
      </w:r>
      <w:r w:rsidRPr="00B15AB2">
        <w:rPr>
          <w:rFonts w:ascii="Book Antiqua" w:eastAsia="Book Antiqua" w:hAnsi="Book Antiqua" w:cs="Book Antiqua"/>
          <w:b/>
          <w:bCs/>
          <w:color w:val="000000"/>
        </w:rPr>
        <w:t>Veronese FM</w:t>
      </w:r>
      <w:r w:rsidRPr="00B15AB2">
        <w:rPr>
          <w:rFonts w:ascii="Book Antiqua" w:eastAsia="Book Antiqua" w:hAnsi="Book Antiqua" w:cs="Book Antiqua"/>
          <w:color w:val="000000"/>
        </w:rPr>
        <w:t xml:space="preserve">, Mero A. The impact of PEGylation on biological therapies. </w:t>
      </w:r>
      <w:proofErr w:type="spellStart"/>
      <w:r w:rsidRPr="00B15AB2">
        <w:rPr>
          <w:rFonts w:ascii="Book Antiqua" w:eastAsia="Book Antiqua" w:hAnsi="Book Antiqua" w:cs="Book Antiqua"/>
          <w:i/>
          <w:iCs/>
          <w:color w:val="000000"/>
        </w:rPr>
        <w:t>BioDrugs</w:t>
      </w:r>
      <w:proofErr w:type="spellEnd"/>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22</w:t>
      </w:r>
      <w:r w:rsidRPr="00B15AB2">
        <w:rPr>
          <w:rFonts w:ascii="Book Antiqua" w:eastAsia="Book Antiqua" w:hAnsi="Book Antiqua" w:cs="Book Antiqua"/>
          <w:color w:val="000000"/>
        </w:rPr>
        <w:t>: 315-329 [PMID: 18778113 DOI: 10.2165/00063030-200822050-00004]</w:t>
      </w:r>
    </w:p>
    <w:p w14:paraId="38BA76D4" w14:textId="56C6329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57 </w:t>
      </w:r>
      <w:proofErr w:type="spellStart"/>
      <w:r w:rsidRPr="00B15AB2">
        <w:rPr>
          <w:rFonts w:ascii="Book Antiqua" w:eastAsia="Book Antiqua" w:hAnsi="Book Antiqua" w:cs="Book Antiqua"/>
          <w:b/>
          <w:bCs/>
          <w:color w:val="000000"/>
        </w:rPr>
        <w:t>Christoforidis</w:t>
      </w:r>
      <w:proofErr w:type="spellEnd"/>
      <w:r w:rsidRPr="00B15AB2">
        <w:rPr>
          <w:rFonts w:ascii="Book Antiqua" w:eastAsia="Book Antiqua" w:hAnsi="Book Antiqua" w:cs="Book Antiqua"/>
          <w:b/>
          <w:bCs/>
          <w:color w:val="000000"/>
        </w:rPr>
        <w:t xml:space="preserve"> JB</w:t>
      </w:r>
      <w:r w:rsidRPr="00B15AB2">
        <w:rPr>
          <w:rFonts w:ascii="Book Antiqua" w:eastAsia="Book Antiqua" w:hAnsi="Book Antiqua" w:cs="Book Antiqua"/>
          <w:color w:val="000000"/>
        </w:rPr>
        <w:t xml:space="preserve">, Williams MM, Wang J, Jiang A, Pratt C, Abdel-Rasoul M, Hinkle GH, </w:t>
      </w:r>
      <w:proofErr w:type="spellStart"/>
      <w:r w:rsidRPr="00B15AB2">
        <w:rPr>
          <w:rFonts w:ascii="Book Antiqua" w:eastAsia="Book Antiqua" w:hAnsi="Book Antiqua" w:cs="Book Antiqua"/>
          <w:color w:val="000000"/>
        </w:rPr>
        <w:t>Knopp</w:t>
      </w:r>
      <w:proofErr w:type="spellEnd"/>
      <w:r w:rsidRPr="00B15AB2">
        <w:rPr>
          <w:rFonts w:ascii="Book Antiqua" w:eastAsia="Book Antiqua" w:hAnsi="Book Antiqua" w:cs="Book Antiqua"/>
          <w:color w:val="000000"/>
        </w:rPr>
        <w:t xml:space="preserve"> MV. Anatomic and pharmacokinetic properties of intravitreal bevacizumab and ranibizumab after vitrectomy and lensectomy. </w:t>
      </w:r>
      <w:r w:rsidRPr="00B15AB2">
        <w:rPr>
          <w:rFonts w:ascii="Book Antiqua" w:eastAsia="Book Antiqua" w:hAnsi="Book Antiqua" w:cs="Book Antiqua"/>
          <w:i/>
          <w:iCs/>
          <w:color w:val="000000"/>
        </w:rPr>
        <w:t>Retina</w:t>
      </w:r>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33</w:t>
      </w:r>
      <w:r w:rsidRPr="00B15AB2">
        <w:rPr>
          <w:rFonts w:ascii="Book Antiqua" w:eastAsia="Book Antiqua" w:hAnsi="Book Antiqua" w:cs="Book Antiqua"/>
          <w:color w:val="000000"/>
        </w:rPr>
        <w:t>: 946-952 [PMID: 23407351 DOI: 10.1097/IAE.0b013e3182753b12]</w:t>
      </w:r>
    </w:p>
    <w:p w14:paraId="646D785B" w14:textId="0C8F680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58 </w:t>
      </w:r>
      <w:r w:rsidRPr="00B15AB2">
        <w:rPr>
          <w:rFonts w:ascii="Book Antiqua" w:eastAsia="Book Antiqua" w:hAnsi="Book Antiqua" w:cs="Book Antiqua"/>
          <w:b/>
          <w:bCs/>
          <w:color w:val="000000"/>
        </w:rPr>
        <w:t>Gaudreault J</w:t>
      </w:r>
      <w:r w:rsidRPr="00B15AB2">
        <w:rPr>
          <w:rFonts w:ascii="Book Antiqua" w:eastAsia="Book Antiqua" w:hAnsi="Book Antiqua" w:cs="Book Antiqua"/>
          <w:color w:val="000000"/>
        </w:rPr>
        <w:t xml:space="preserve">, Fei D, Beyer JC, Ryan A, </w:t>
      </w:r>
      <w:proofErr w:type="spellStart"/>
      <w:r w:rsidRPr="00B15AB2">
        <w:rPr>
          <w:rFonts w:ascii="Book Antiqua" w:eastAsia="Book Antiqua" w:hAnsi="Book Antiqua" w:cs="Book Antiqua"/>
          <w:color w:val="000000"/>
        </w:rPr>
        <w:t>Rangell</w:t>
      </w:r>
      <w:proofErr w:type="spellEnd"/>
      <w:r w:rsidRPr="00B15AB2">
        <w:rPr>
          <w:rFonts w:ascii="Book Antiqua" w:eastAsia="Book Antiqua" w:hAnsi="Book Antiqua" w:cs="Book Antiqua"/>
          <w:color w:val="000000"/>
        </w:rPr>
        <w:t xml:space="preserve"> L, </w:t>
      </w:r>
      <w:proofErr w:type="spellStart"/>
      <w:r w:rsidRPr="00B15AB2">
        <w:rPr>
          <w:rFonts w:ascii="Book Antiqua" w:eastAsia="Book Antiqua" w:hAnsi="Book Antiqua" w:cs="Book Antiqua"/>
          <w:color w:val="000000"/>
        </w:rPr>
        <w:t>Shiu</w:t>
      </w:r>
      <w:proofErr w:type="spellEnd"/>
      <w:r w:rsidRPr="00B15AB2">
        <w:rPr>
          <w:rFonts w:ascii="Book Antiqua" w:eastAsia="Book Antiqua" w:hAnsi="Book Antiqua" w:cs="Book Antiqua"/>
          <w:color w:val="000000"/>
        </w:rPr>
        <w:t xml:space="preserve"> V, Damico LA. Pharmacokinetics and retinal distribution of ranibizumab, a humanized antibody fragment directed against VEGF-A, following intravitreal administration in rabbits. </w:t>
      </w:r>
      <w:r w:rsidRPr="00B15AB2">
        <w:rPr>
          <w:rFonts w:ascii="Book Antiqua" w:eastAsia="Book Antiqua" w:hAnsi="Book Antiqua" w:cs="Book Antiqua"/>
          <w:i/>
          <w:iCs/>
          <w:color w:val="000000"/>
        </w:rPr>
        <w:t>Retina</w:t>
      </w:r>
      <w:r w:rsidRPr="00B15AB2">
        <w:rPr>
          <w:rFonts w:ascii="Book Antiqua" w:eastAsia="Book Antiqua" w:hAnsi="Book Antiqua" w:cs="Book Antiqua"/>
          <w:color w:val="000000"/>
        </w:rPr>
        <w:t xml:space="preserve"> 2007; </w:t>
      </w:r>
      <w:r w:rsidRPr="00B15AB2">
        <w:rPr>
          <w:rFonts w:ascii="Book Antiqua" w:eastAsia="Book Antiqua" w:hAnsi="Book Antiqua" w:cs="Book Antiqua"/>
          <w:b/>
          <w:bCs/>
          <w:color w:val="000000"/>
        </w:rPr>
        <w:t>27</w:t>
      </w:r>
      <w:r w:rsidRPr="00B15AB2">
        <w:rPr>
          <w:rFonts w:ascii="Book Antiqua" w:eastAsia="Book Antiqua" w:hAnsi="Book Antiqua" w:cs="Book Antiqua"/>
          <w:color w:val="000000"/>
        </w:rPr>
        <w:t>: 1260-1266 [PMID: 18046235 DOI: 10.1097/IAE.0b013e318134eecd]</w:t>
      </w:r>
    </w:p>
    <w:p w14:paraId="56AF36FD" w14:textId="7495BB1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59 </w:t>
      </w:r>
      <w:r w:rsidRPr="00B15AB2">
        <w:rPr>
          <w:rFonts w:ascii="Book Antiqua" w:eastAsia="Book Antiqua" w:hAnsi="Book Antiqua" w:cs="Book Antiqua"/>
          <w:b/>
          <w:bCs/>
          <w:color w:val="000000"/>
        </w:rPr>
        <w:t>Bakri SJ</w:t>
      </w:r>
      <w:r w:rsidRPr="00B15AB2">
        <w:rPr>
          <w:rFonts w:ascii="Book Antiqua" w:eastAsia="Book Antiqua" w:hAnsi="Book Antiqua" w:cs="Book Antiqua"/>
          <w:color w:val="000000"/>
        </w:rPr>
        <w:t xml:space="preserve">, Snyder MR, Reid JM, Pulido JS, Ezzat MK, Singh RJ. Pharmacokinetics of intravitreal ranibizumab (Lucentis).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2007; </w:t>
      </w:r>
      <w:r w:rsidRPr="00B15AB2">
        <w:rPr>
          <w:rFonts w:ascii="Book Antiqua" w:eastAsia="Book Antiqua" w:hAnsi="Book Antiqua" w:cs="Book Antiqua"/>
          <w:b/>
          <w:bCs/>
          <w:color w:val="000000"/>
        </w:rPr>
        <w:t>114</w:t>
      </w:r>
      <w:r w:rsidRPr="00B15AB2">
        <w:rPr>
          <w:rFonts w:ascii="Book Antiqua" w:eastAsia="Book Antiqua" w:hAnsi="Book Antiqua" w:cs="Book Antiqua"/>
          <w:color w:val="000000"/>
        </w:rPr>
        <w:t>: 2179-2182 [PMID: 18054637 DOI: 10.1016/j.ophtha.2007.09.012]</w:t>
      </w:r>
    </w:p>
    <w:p w14:paraId="1ADD7263" w14:textId="74E6BEE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60 </w:t>
      </w:r>
      <w:r w:rsidRPr="00B15AB2">
        <w:rPr>
          <w:rFonts w:ascii="Book Antiqua" w:eastAsia="Book Antiqua" w:hAnsi="Book Antiqua" w:cs="Book Antiqua"/>
          <w:b/>
          <w:bCs/>
          <w:color w:val="000000"/>
        </w:rPr>
        <w:t>Gaudreault J</w:t>
      </w:r>
      <w:r w:rsidRPr="00B15AB2">
        <w:rPr>
          <w:rFonts w:ascii="Book Antiqua" w:eastAsia="Book Antiqua" w:hAnsi="Book Antiqua" w:cs="Book Antiqua"/>
          <w:color w:val="000000"/>
        </w:rPr>
        <w:t xml:space="preserve">, Fei D, </w:t>
      </w:r>
      <w:proofErr w:type="spellStart"/>
      <w:r w:rsidRPr="00B15AB2">
        <w:rPr>
          <w:rFonts w:ascii="Book Antiqua" w:eastAsia="Book Antiqua" w:hAnsi="Book Antiqua" w:cs="Book Antiqua"/>
          <w:color w:val="000000"/>
        </w:rPr>
        <w:t>Rusit</w:t>
      </w:r>
      <w:proofErr w:type="spellEnd"/>
      <w:r w:rsidRPr="00B15AB2">
        <w:rPr>
          <w:rFonts w:ascii="Book Antiqua" w:eastAsia="Book Antiqua" w:hAnsi="Book Antiqua" w:cs="Book Antiqua"/>
          <w:color w:val="000000"/>
        </w:rPr>
        <w:t xml:space="preserve"> J, </w:t>
      </w:r>
      <w:proofErr w:type="spellStart"/>
      <w:r w:rsidRPr="00B15AB2">
        <w:rPr>
          <w:rFonts w:ascii="Book Antiqua" w:eastAsia="Book Antiqua" w:hAnsi="Book Antiqua" w:cs="Book Antiqua"/>
          <w:color w:val="000000"/>
        </w:rPr>
        <w:t>Suboc</w:t>
      </w:r>
      <w:proofErr w:type="spellEnd"/>
      <w:r w:rsidRPr="00B15AB2">
        <w:rPr>
          <w:rFonts w:ascii="Book Antiqua" w:eastAsia="Book Antiqua" w:hAnsi="Book Antiqua" w:cs="Book Antiqua"/>
          <w:color w:val="000000"/>
        </w:rPr>
        <w:t xml:space="preserve"> P, </w:t>
      </w:r>
      <w:proofErr w:type="spellStart"/>
      <w:r w:rsidRPr="00B15AB2">
        <w:rPr>
          <w:rFonts w:ascii="Book Antiqua" w:eastAsia="Book Antiqua" w:hAnsi="Book Antiqua" w:cs="Book Antiqua"/>
          <w:color w:val="000000"/>
        </w:rPr>
        <w:t>Shiu</w:t>
      </w:r>
      <w:proofErr w:type="spellEnd"/>
      <w:r w:rsidRPr="00B15AB2">
        <w:rPr>
          <w:rFonts w:ascii="Book Antiqua" w:eastAsia="Book Antiqua" w:hAnsi="Book Antiqua" w:cs="Book Antiqua"/>
          <w:color w:val="000000"/>
        </w:rPr>
        <w:t xml:space="preserve"> V. Preclinical pharmacokinetics of Ranibizumab (rhuFabV2) after a single intravitreal administration. </w:t>
      </w:r>
      <w:r w:rsidRPr="00B15AB2">
        <w:rPr>
          <w:rFonts w:ascii="Book Antiqua" w:eastAsia="Book Antiqua" w:hAnsi="Book Antiqua" w:cs="Book Antiqua"/>
          <w:i/>
          <w:iCs/>
          <w:color w:val="000000"/>
        </w:rPr>
        <w:t>Invest Ophthalmol Vis Sci</w:t>
      </w:r>
      <w:r w:rsidRPr="00B15AB2">
        <w:rPr>
          <w:rFonts w:ascii="Book Antiqua" w:eastAsia="Book Antiqua" w:hAnsi="Book Antiqua" w:cs="Book Antiqua"/>
          <w:color w:val="000000"/>
        </w:rPr>
        <w:t xml:space="preserve"> 2005; </w:t>
      </w:r>
      <w:r w:rsidRPr="00B15AB2">
        <w:rPr>
          <w:rFonts w:ascii="Book Antiqua" w:eastAsia="Book Antiqua" w:hAnsi="Book Antiqua" w:cs="Book Antiqua"/>
          <w:b/>
          <w:bCs/>
          <w:color w:val="000000"/>
        </w:rPr>
        <w:t>46</w:t>
      </w:r>
      <w:r w:rsidRPr="00B15AB2">
        <w:rPr>
          <w:rFonts w:ascii="Book Antiqua" w:eastAsia="Book Antiqua" w:hAnsi="Book Antiqua" w:cs="Book Antiqua"/>
          <w:color w:val="000000"/>
        </w:rPr>
        <w:t>: 726-733 [PMID: 15671306 DOI: 10.1167/iovs.04-0601]</w:t>
      </w:r>
    </w:p>
    <w:p w14:paraId="3C79F7B6" w14:textId="5336D100"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61 </w:t>
      </w:r>
      <w:r w:rsidRPr="00B15AB2">
        <w:rPr>
          <w:rFonts w:ascii="Book Antiqua" w:eastAsia="Book Antiqua" w:hAnsi="Book Antiqua" w:cs="Book Antiqua"/>
          <w:b/>
          <w:bCs/>
          <w:color w:val="000000"/>
        </w:rPr>
        <w:t>Bakri SJ</w:t>
      </w:r>
      <w:r w:rsidRPr="00B15AB2">
        <w:rPr>
          <w:rFonts w:ascii="Book Antiqua" w:eastAsia="Book Antiqua" w:hAnsi="Book Antiqua" w:cs="Book Antiqua"/>
          <w:color w:val="000000"/>
        </w:rPr>
        <w:t xml:space="preserve">, Snyder MR, Reid JM, Pulido JS, Singh RJ. Pharmacokinetics of intravitreal bevacizumab (Avastin).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2007; </w:t>
      </w:r>
      <w:r w:rsidRPr="00B15AB2">
        <w:rPr>
          <w:rFonts w:ascii="Book Antiqua" w:eastAsia="Book Antiqua" w:hAnsi="Book Antiqua" w:cs="Book Antiqua"/>
          <w:b/>
          <w:bCs/>
          <w:color w:val="000000"/>
        </w:rPr>
        <w:t>114</w:t>
      </w:r>
      <w:r w:rsidRPr="00B15AB2">
        <w:rPr>
          <w:rFonts w:ascii="Book Antiqua" w:eastAsia="Book Antiqua" w:hAnsi="Book Antiqua" w:cs="Book Antiqua"/>
          <w:color w:val="000000"/>
        </w:rPr>
        <w:t>: 855-859 [PMID: 17467524 DOI: 10.1016/j.ophtha.2007.01.017]</w:t>
      </w:r>
    </w:p>
    <w:p w14:paraId="2E20E05A" w14:textId="7420259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62 </w:t>
      </w:r>
      <w:proofErr w:type="spellStart"/>
      <w:r w:rsidRPr="00B15AB2">
        <w:rPr>
          <w:rFonts w:ascii="Book Antiqua" w:eastAsia="Book Antiqua" w:hAnsi="Book Antiqua" w:cs="Book Antiqua"/>
          <w:b/>
          <w:bCs/>
          <w:color w:val="000000"/>
        </w:rPr>
        <w:t>Christoforidis</w:t>
      </w:r>
      <w:proofErr w:type="spellEnd"/>
      <w:r w:rsidRPr="00B15AB2">
        <w:rPr>
          <w:rFonts w:ascii="Book Antiqua" w:eastAsia="Book Antiqua" w:hAnsi="Book Antiqua" w:cs="Book Antiqua"/>
          <w:b/>
          <w:bCs/>
          <w:color w:val="000000"/>
        </w:rPr>
        <w:t xml:space="preserve"> JB</w:t>
      </w:r>
      <w:r w:rsidRPr="00B15AB2">
        <w:rPr>
          <w:rFonts w:ascii="Book Antiqua" w:eastAsia="Book Antiqua" w:hAnsi="Book Antiqua" w:cs="Book Antiqua"/>
          <w:color w:val="000000"/>
        </w:rPr>
        <w:t xml:space="preserve">, Carlton MM, </w:t>
      </w:r>
      <w:proofErr w:type="spellStart"/>
      <w:r w:rsidRPr="00B15AB2">
        <w:rPr>
          <w:rFonts w:ascii="Book Antiqua" w:eastAsia="Book Antiqua" w:hAnsi="Book Antiqua" w:cs="Book Antiqua"/>
          <w:color w:val="000000"/>
        </w:rPr>
        <w:t>Knopp</w:t>
      </w:r>
      <w:proofErr w:type="spellEnd"/>
      <w:r w:rsidRPr="00B15AB2">
        <w:rPr>
          <w:rFonts w:ascii="Book Antiqua" w:eastAsia="Book Antiqua" w:hAnsi="Book Antiqua" w:cs="Book Antiqua"/>
          <w:color w:val="000000"/>
        </w:rPr>
        <w:t xml:space="preserve"> MV, Hinkle GH. PET/CT imaging of I-124-radiolabeled bevacizumab and ranibizumab after intravitreal injection in a rabbit model. </w:t>
      </w:r>
      <w:r w:rsidRPr="00B15AB2">
        <w:rPr>
          <w:rFonts w:ascii="Book Antiqua" w:eastAsia="Book Antiqua" w:hAnsi="Book Antiqua" w:cs="Book Antiqua"/>
          <w:i/>
          <w:iCs/>
          <w:color w:val="000000"/>
        </w:rPr>
        <w:t>Invest Ophthalmol Vis Sci</w:t>
      </w:r>
      <w:r w:rsidRPr="00B15AB2">
        <w:rPr>
          <w:rFonts w:ascii="Book Antiqua" w:eastAsia="Book Antiqua" w:hAnsi="Book Antiqua" w:cs="Book Antiqua"/>
          <w:color w:val="000000"/>
        </w:rPr>
        <w:t xml:space="preserve"> 2011; </w:t>
      </w:r>
      <w:r w:rsidRPr="00B15AB2">
        <w:rPr>
          <w:rFonts w:ascii="Book Antiqua" w:eastAsia="Book Antiqua" w:hAnsi="Book Antiqua" w:cs="Book Antiqua"/>
          <w:b/>
          <w:bCs/>
          <w:color w:val="000000"/>
        </w:rPr>
        <w:t>52</w:t>
      </w:r>
      <w:r w:rsidRPr="00B15AB2">
        <w:rPr>
          <w:rFonts w:ascii="Book Antiqua" w:eastAsia="Book Antiqua" w:hAnsi="Book Antiqua" w:cs="Book Antiqua"/>
          <w:color w:val="000000"/>
        </w:rPr>
        <w:t>: 5899-5903 [PMID: 21685343 DOI: 10.1167/iovs.10-6862]</w:t>
      </w:r>
    </w:p>
    <w:p w14:paraId="3E4BB15D" w14:textId="449FB95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63 </w:t>
      </w:r>
      <w:r w:rsidRPr="00B15AB2">
        <w:rPr>
          <w:rFonts w:ascii="Book Antiqua" w:eastAsia="Book Antiqua" w:hAnsi="Book Antiqua" w:cs="Book Antiqua"/>
          <w:b/>
          <w:bCs/>
          <w:color w:val="000000"/>
        </w:rPr>
        <w:t>Dib E</w:t>
      </w:r>
      <w:r w:rsidRPr="00B15AB2">
        <w:rPr>
          <w:rFonts w:ascii="Book Antiqua" w:eastAsia="Book Antiqua" w:hAnsi="Book Antiqua" w:cs="Book Antiqua"/>
          <w:color w:val="000000"/>
        </w:rPr>
        <w:t xml:space="preserve">, Maia M, Longo-Maugeri IM, Martins MC, </w:t>
      </w:r>
      <w:proofErr w:type="spellStart"/>
      <w:r w:rsidRPr="00B15AB2">
        <w:rPr>
          <w:rFonts w:ascii="Book Antiqua" w:eastAsia="Book Antiqua" w:hAnsi="Book Antiqua" w:cs="Book Antiqua"/>
          <w:color w:val="000000"/>
        </w:rPr>
        <w:t>Mussalem</w:t>
      </w:r>
      <w:proofErr w:type="spellEnd"/>
      <w:r w:rsidRPr="00B15AB2">
        <w:rPr>
          <w:rFonts w:ascii="Book Antiqua" w:eastAsia="Book Antiqua" w:hAnsi="Book Antiqua" w:cs="Book Antiqua"/>
          <w:color w:val="000000"/>
        </w:rPr>
        <w:t xml:space="preserve"> JS, </w:t>
      </w:r>
      <w:proofErr w:type="spellStart"/>
      <w:r w:rsidRPr="00B15AB2">
        <w:rPr>
          <w:rFonts w:ascii="Book Antiqua" w:eastAsia="Book Antiqua" w:hAnsi="Book Antiqua" w:cs="Book Antiqua"/>
          <w:color w:val="000000"/>
        </w:rPr>
        <w:t>Squaiella</w:t>
      </w:r>
      <w:proofErr w:type="spellEnd"/>
      <w:r w:rsidRPr="00B15AB2">
        <w:rPr>
          <w:rFonts w:ascii="Book Antiqua" w:eastAsia="Book Antiqua" w:hAnsi="Book Antiqua" w:cs="Book Antiqua"/>
          <w:color w:val="000000"/>
        </w:rPr>
        <w:t xml:space="preserve"> CC, Penha FM, </w:t>
      </w:r>
      <w:proofErr w:type="spellStart"/>
      <w:r w:rsidRPr="00B15AB2">
        <w:rPr>
          <w:rFonts w:ascii="Book Antiqua" w:eastAsia="Book Antiqua" w:hAnsi="Book Antiqua" w:cs="Book Antiqua"/>
          <w:color w:val="000000"/>
        </w:rPr>
        <w:t>Magalhães</w:t>
      </w:r>
      <w:proofErr w:type="spellEnd"/>
      <w:r w:rsidRPr="00B15AB2">
        <w:rPr>
          <w:rFonts w:ascii="Book Antiqua" w:eastAsia="Book Antiqua" w:hAnsi="Book Antiqua" w:cs="Book Antiqua"/>
          <w:color w:val="000000"/>
        </w:rPr>
        <w:t xml:space="preserve"> O Jr, Rodrigues EB, Farah ME. Subretinal bevacizumab detection after </w:t>
      </w:r>
      <w:proofErr w:type="spellStart"/>
      <w:r w:rsidRPr="00B15AB2">
        <w:rPr>
          <w:rFonts w:ascii="Book Antiqua" w:eastAsia="Book Antiqua" w:hAnsi="Book Antiqua" w:cs="Book Antiqua"/>
          <w:color w:val="000000"/>
        </w:rPr>
        <w:t>intravitreous</w:t>
      </w:r>
      <w:proofErr w:type="spellEnd"/>
      <w:r w:rsidRPr="00B15AB2">
        <w:rPr>
          <w:rFonts w:ascii="Book Antiqua" w:eastAsia="Book Antiqua" w:hAnsi="Book Antiqua" w:cs="Book Antiqua"/>
          <w:color w:val="000000"/>
        </w:rPr>
        <w:t xml:space="preserve"> injection in rabbits. </w:t>
      </w:r>
      <w:r w:rsidRPr="00B15AB2">
        <w:rPr>
          <w:rFonts w:ascii="Book Antiqua" w:eastAsia="Book Antiqua" w:hAnsi="Book Antiqua" w:cs="Book Antiqua"/>
          <w:i/>
          <w:iCs/>
          <w:color w:val="000000"/>
        </w:rPr>
        <w:t>Invest Ophthalmol Vis Sci</w:t>
      </w:r>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49</w:t>
      </w:r>
      <w:r w:rsidRPr="00B15AB2">
        <w:rPr>
          <w:rFonts w:ascii="Book Antiqua" w:eastAsia="Book Antiqua" w:hAnsi="Book Antiqua" w:cs="Book Antiqua"/>
          <w:color w:val="000000"/>
        </w:rPr>
        <w:t>: 1097-1100 [PMID: 18326736 DOI: 10.1167/iovs.07-1225]</w:t>
      </w:r>
    </w:p>
    <w:p w14:paraId="78E0205D" w14:textId="5C8B54E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64 </w:t>
      </w:r>
      <w:r w:rsidRPr="00B15AB2">
        <w:rPr>
          <w:rFonts w:ascii="Book Antiqua" w:eastAsia="Book Antiqua" w:hAnsi="Book Antiqua" w:cs="Book Antiqua"/>
          <w:b/>
          <w:bCs/>
          <w:color w:val="000000"/>
        </w:rPr>
        <w:t>Shahar J</w:t>
      </w:r>
      <w:r w:rsidRPr="00B15AB2">
        <w:rPr>
          <w:rFonts w:ascii="Book Antiqua" w:eastAsia="Book Antiqua" w:hAnsi="Book Antiqua" w:cs="Book Antiqua"/>
          <w:color w:val="000000"/>
        </w:rPr>
        <w:t xml:space="preserve">, Avery RL, </w:t>
      </w:r>
      <w:proofErr w:type="spellStart"/>
      <w:r w:rsidRPr="00B15AB2">
        <w:rPr>
          <w:rFonts w:ascii="Book Antiqua" w:eastAsia="Book Antiqua" w:hAnsi="Book Antiqua" w:cs="Book Antiqua"/>
          <w:color w:val="000000"/>
        </w:rPr>
        <w:t>Heilweil</w:t>
      </w:r>
      <w:proofErr w:type="spellEnd"/>
      <w:r w:rsidRPr="00B15AB2">
        <w:rPr>
          <w:rFonts w:ascii="Book Antiqua" w:eastAsia="Book Antiqua" w:hAnsi="Book Antiqua" w:cs="Book Antiqua"/>
          <w:color w:val="000000"/>
        </w:rPr>
        <w:t xml:space="preserve"> G, Barak A, </w:t>
      </w:r>
      <w:proofErr w:type="spellStart"/>
      <w:r w:rsidRPr="00B15AB2">
        <w:rPr>
          <w:rFonts w:ascii="Book Antiqua" w:eastAsia="Book Antiqua" w:hAnsi="Book Antiqua" w:cs="Book Antiqua"/>
          <w:color w:val="000000"/>
        </w:rPr>
        <w:t>Zemel</w:t>
      </w:r>
      <w:proofErr w:type="spellEnd"/>
      <w:r w:rsidRPr="00B15AB2">
        <w:rPr>
          <w:rFonts w:ascii="Book Antiqua" w:eastAsia="Book Antiqua" w:hAnsi="Book Antiqua" w:cs="Book Antiqua"/>
          <w:color w:val="000000"/>
        </w:rPr>
        <w:t xml:space="preserve"> E, Lewis GP, Johnson PT, Fisher SK, Perlman I, Loewenstein A. Electrophysiologic and retinal penetration studies following intravitreal injection of bevacizumab (Avastin). </w:t>
      </w:r>
      <w:r w:rsidRPr="00B15AB2">
        <w:rPr>
          <w:rFonts w:ascii="Book Antiqua" w:eastAsia="Book Antiqua" w:hAnsi="Book Antiqua" w:cs="Book Antiqua"/>
          <w:i/>
          <w:iCs/>
          <w:color w:val="000000"/>
        </w:rPr>
        <w:t>Retina</w:t>
      </w:r>
      <w:r w:rsidRPr="00B15AB2">
        <w:rPr>
          <w:rFonts w:ascii="Book Antiqua" w:eastAsia="Book Antiqua" w:hAnsi="Book Antiqua" w:cs="Book Antiqua"/>
          <w:color w:val="000000"/>
        </w:rPr>
        <w:t xml:space="preserve"> 2006; </w:t>
      </w:r>
      <w:r w:rsidRPr="00B15AB2">
        <w:rPr>
          <w:rFonts w:ascii="Book Antiqua" w:eastAsia="Book Antiqua" w:hAnsi="Book Antiqua" w:cs="Book Antiqua"/>
          <w:b/>
          <w:bCs/>
          <w:color w:val="000000"/>
        </w:rPr>
        <w:t>26</w:t>
      </w:r>
      <w:r w:rsidRPr="00B15AB2">
        <w:rPr>
          <w:rFonts w:ascii="Book Antiqua" w:eastAsia="Book Antiqua" w:hAnsi="Book Antiqua" w:cs="Book Antiqua"/>
          <w:color w:val="000000"/>
        </w:rPr>
        <w:t>: 262-269 [PMID: 16508424 DOI: 10.1097/00006982-200603000-00002]</w:t>
      </w:r>
    </w:p>
    <w:p w14:paraId="494678FC" w14:textId="68444B3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65 </w:t>
      </w:r>
      <w:r w:rsidRPr="00B15AB2">
        <w:rPr>
          <w:rFonts w:ascii="Book Antiqua" w:eastAsia="Book Antiqua" w:hAnsi="Book Antiqua" w:cs="Book Antiqua"/>
          <w:b/>
          <w:bCs/>
          <w:color w:val="000000"/>
        </w:rPr>
        <w:t>Zhu Q</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Ziemssen</w:t>
      </w:r>
      <w:proofErr w:type="spellEnd"/>
      <w:r w:rsidRPr="00B15AB2">
        <w:rPr>
          <w:rFonts w:ascii="Book Antiqua" w:eastAsia="Book Antiqua" w:hAnsi="Book Antiqua" w:cs="Book Antiqua"/>
          <w:color w:val="000000"/>
        </w:rPr>
        <w:t xml:space="preserve"> F, Henke-</w:t>
      </w:r>
      <w:proofErr w:type="spellStart"/>
      <w:r w:rsidRPr="00B15AB2">
        <w:rPr>
          <w:rFonts w:ascii="Book Antiqua" w:eastAsia="Book Antiqua" w:hAnsi="Book Antiqua" w:cs="Book Antiqua"/>
          <w:color w:val="000000"/>
        </w:rPr>
        <w:t>Fahle</w:t>
      </w:r>
      <w:proofErr w:type="spellEnd"/>
      <w:r w:rsidRPr="00B15AB2">
        <w:rPr>
          <w:rFonts w:ascii="Book Antiqua" w:eastAsia="Book Antiqua" w:hAnsi="Book Antiqua" w:cs="Book Antiqua"/>
          <w:color w:val="000000"/>
        </w:rPr>
        <w:t xml:space="preserve"> S, Tatar O, </w:t>
      </w:r>
      <w:proofErr w:type="spellStart"/>
      <w:r w:rsidRPr="00B15AB2">
        <w:rPr>
          <w:rFonts w:ascii="Book Antiqua" w:eastAsia="Book Antiqua" w:hAnsi="Book Antiqua" w:cs="Book Antiqua"/>
          <w:color w:val="000000"/>
        </w:rPr>
        <w:t>Szurman</w:t>
      </w:r>
      <w:proofErr w:type="spellEnd"/>
      <w:r w:rsidRPr="00B15AB2">
        <w:rPr>
          <w:rFonts w:ascii="Book Antiqua" w:eastAsia="Book Antiqua" w:hAnsi="Book Antiqua" w:cs="Book Antiqua"/>
          <w:color w:val="000000"/>
        </w:rPr>
        <w:t xml:space="preserve"> P, </w:t>
      </w:r>
      <w:proofErr w:type="spellStart"/>
      <w:r w:rsidRPr="00B15AB2">
        <w:rPr>
          <w:rFonts w:ascii="Book Antiqua" w:eastAsia="Book Antiqua" w:hAnsi="Book Antiqua" w:cs="Book Antiqua"/>
          <w:color w:val="000000"/>
        </w:rPr>
        <w:t>Aisenbrey</w:t>
      </w:r>
      <w:proofErr w:type="spellEnd"/>
      <w:r w:rsidRPr="00B15AB2">
        <w:rPr>
          <w:rFonts w:ascii="Book Antiqua" w:eastAsia="Book Antiqua" w:hAnsi="Book Antiqua" w:cs="Book Antiqua"/>
          <w:color w:val="000000"/>
        </w:rPr>
        <w:t xml:space="preserve"> S, </w:t>
      </w:r>
      <w:proofErr w:type="spellStart"/>
      <w:r w:rsidRPr="00B15AB2">
        <w:rPr>
          <w:rFonts w:ascii="Book Antiqua" w:eastAsia="Book Antiqua" w:hAnsi="Book Antiqua" w:cs="Book Antiqua"/>
          <w:color w:val="000000"/>
        </w:rPr>
        <w:t>Schneiderhan-Marra</w:t>
      </w:r>
      <w:proofErr w:type="spellEnd"/>
      <w:r w:rsidRPr="00B15AB2">
        <w:rPr>
          <w:rFonts w:ascii="Book Antiqua" w:eastAsia="Book Antiqua" w:hAnsi="Book Antiqua" w:cs="Book Antiqua"/>
          <w:color w:val="000000"/>
        </w:rPr>
        <w:t xml:space="preserve"> N, Xu X; Tübingen Bevacizumab Study Group, </w:t>
      </w:r>
      <w:proofErr w:type="spellStart"/>
      <w:r w:rsidRPr="00B15AB2">
        <w:rPr>
          <w:rFonts w:ascii="Book Antiqua" w:eastAsia="Book Antiqua" w:hAnsi="Book Antiqua" w:cs="Book Antiqua"/>
          <w:color w:val="000000"/>
        </w:rPr>
        <w:t>Grisanti</w:t>
      </w:r>
      <w:proofErr w:type="spellEnd"/>
      <w:r w:rsidRPr="00B15AB2">
        <w:rPr>
          <w:rFonts w:ascii="Book Antiqua" w:eastAsia="Book Antiqua" w:hAnsi="Book Antiqua" w:cs="Book Antiqua"/>
          <w:color w:val="000000"/>
        </w:rPr>
        <w:t xml:space="preserve"> S. Vitreous levels of bevacizumab and vascular endothelial growth factor-A in patients with choroidal neovascularization.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115</w:t>
      </w:r>
      <w:r w:rsidRPr="00B15AB2">
        <w:rPr>
          <w:rFonts w:ascii="Book Antiqua" w:eastAsia="Book Antiqua" w:hAnsi="Book Antiqua" w:cs="Book Antiqua"/>
          <w:color w:val="000000"/>
        </w:rPr>
        <w:t>: 1750-1755, 1755.e1 [PMID: 18708261 DOI: 10.1016/j.ophtha.2008.04.023]</w:t>
      </w:r>
    </w:p>
    <w:p w14:paraId="2F9C3649" w14:textId="1F06C3D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66 </w:t>
      </w:r>
      <w:proofErr w:type="spellStart"/>
      <w:r w:rsidRPr="00B15AB2">
        <w:rPr>
          <w:rFonts w:ascii="Book Antiqua" w:eastAsia="Book Antiqua" w:hAnsi="Book Antiqua" w:cs="Book Antiqua"/>
          <w:b/>
          <w:bCs/>
          <w:color w:val="000000"/>
        </w:rPr>
        <w:t>Krohne</w:t>
      </w:r>
      <w:proofErr w:type="spellEnd"/>
      <w:r w:rsidRPr="00B15AB2">
        <w:rPr>
          <w:rFonts w:ascii="Book Antiqua" w:eastAsia="Book Antiqua" w:hAnsi="Book Antiqua" w:cs="Book Antiqua"/>
          <w:b/>
          <w:bCs/>
          <w:color w:val="000000"/>
        </w:rPr>
        <w:t xml:space="preserve"> TU</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Eter</w:t>
      </w:r>
      <w:proofErr w:type="spellEnd"/>
      <w:r w:rsidRPr="00B15AB2">
        <w:rPr>
          <w:rFonts w:ascii="Book Antiqua" w:eastAsia="Book Antiqua" w:hAnsi="Book Antiqua" w:cs="Book Antiqua"/>
          <w:color w:val="000000"/>
        </w:rPr>
        <w:t xml:space="preserve"> N, </w:t>
      </w:r>
      <w:proofErr w:type="spellStart"/>
      <w:r w:rsidRPr="00B15AB2">
        <w:rPr>
          <w:rFonts w:ascii="Book Antiqua" w:eastAsia="Book Antiqua" w:hAnsi="Book Antiqua" w:cs="Book Antiqua"/>
          <w:color w:val="000000"/>
        </w:rPr>
        <w:t>Holz</w:t>
      </w:r>
      <w:proofErr w:type="spellEnd"/>
      <w:r w:rsidRPr="00B15AB2">
        <w:rPr>
          <w:rFonts w:ascii="Book Antiqua" w:eastAsia="Book Antiqua" w:hAnsi="Book Antiqua" w:cs="Book Antiqua"/>
          <w:color w:val="000000"/>
        </w:rPr>
        <w:t xml:space="preserve"> FG, Meyer CH. Intraocular pharmacokinetics of bevacizumab after a single intravitreal injection in humans. </w:t>
      </w:r>
      <w:r w:rsidRPr="00B15AB2">
        <w:rPr>
          <w:rFonts w:ascii="Book Antiqua" w:eastAsia="Book Antiqua" w:hAnsi="Book Antiqua" w:cs="Book Antiqua"/>
          <w:i/>
          <w:iCs/>
          <w:color w:val="000000"/>
        </w:rPr>
        <w:t>Am J Ophthalmol</w:t>
      </w:r>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146</w:t>
      </w:r>
      <w:r w:rsidRPr="00B15AB2">
        <w:rPr>
          <w:rFonts w:ascii="Book Antiqua" w:eastAsia="Book Antiqua" w:hAnsi="Book Antiqua" w:cs="Book Antiqua"/>
          <w:color w:val="000000"/>
        </w:rPr>
        <w:t>: 508-512 [PMID: 18635152 DOI: 10.1016/j.ajo.2008.05.036]</w:t>
      </w:r>
    </w:p>
    <w:p w14:paraId="16DB6716" w14:textId="4CE60716"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rPr>
        <w:lastRenderedPageBreak/>
        <w:t xml:space="preserve">67 </w:t>
      </w:r>
      <w:proofErr w:type="spellStart"/>
      <w:r w:rsidRPr="00B15AB2">
        <w:rPr>
          <w:rFonts w:ascii="Book Antiqua" w:eastAsia="Book Antiqua" w:hAnsi="Book Antiqua" w:cs="Book Antiqua"/>
          <w:b/>
          <w:bCs/>
          <w:color w:val="000000"/>
        </w:rPr>
        <w:t>Csaky</w:t>
      </w:r>
      <w:proofErr w:type="spellEnd"/>
      <w:r w:rsidRPr="00B15AB2">
        <w:rPr>
          <w:rFonts w:ascii="Book Antiqua" w:eastAsia="Book Antiqua" w:hAnsi="Book Antiqua" w:cs="Book Antiqua"/>
          <w:b/>
          <w:bCs/>
          <w:color w:val="000000"/>
        </w:rPr>
        <w:t xml:space="preserve"> KG,</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Gordiyenko</w:t>
      </w:r>
      <w:proofErr w:type="spellEnd"/>
      <w:r w:rsidRPr="00B15AB2">
        <w:rPr>
          <w:rFonts w:ascii="Book Antiqua" w:eastAsia="Book Antiqua" w:hAnsi="Book Antiqua" w:cs="Book Antiqua"/>
          <w:color w:val="000000"/>
        </w:rPr>
        <w:t xml:space="preserve"> N, </w:t>
      </w:r>
      <w:proofErr w:type="spellStart"/>
      <w:r w:rsidRPr="00B15AB2">
        <w:rPr>
          <w:rFonts w:ascii="Book Antiqua" w:eastAsia="Book Antiqua" w:hAnsi="Book Antiqua" w:cs="Book Antiqua"/>
          <w:color w:val="000000"/>
        </w:rPr>
        <w:t>Rabena</w:t>
      </w:r>
      <w:proofErr w:type="spellEnd"/>
      <w:r w:rsidRPr="00B15AB2">
        <w:rPr>
          <w:rFonts w:ascii="Book Antiqua" w:eastAsia="Book Antiqua" w:hAnsi="Book Antiqua" w:cs="Book Antiqua"/>
          <w:color w:val="000000"/>
        </w:rPr>
        <w:t xml:space="preserve"> MG, Avery RL. Pharmacokinetics of intravitreal bevacizumab in humans. </w:t>
      </w:r>
      <w:r w:rsidRPr="00B15AB2">
        <w:rPr>
          <w:rFonts w:ascii="Book Antiqua" w:eastAsia="Book Antiqua" w:hAnsi="Book Antiqua" w:cs="Book Antiqua"/>
          <w:i/>
          <w:color w:val="000000"/>
        </w:rPr>
        <w:t xml:space="preserve">Invest Ophthalmol Vis Sci </w:t>
      </w:r>
      <w:r w:rsidRPr="00B15AB2">
        <w:rPr>
          <w:rFonts w:ascii="Book Antiqua" w:eastAsia="Book Antiqua" w:hAnsi="Book Antiqua" w:cs="Book Antiqua"/>
          <w:color w:val="000000"/>
        </w:rPr>
        <w:t xml:space="preserve">2007; </w:t>
      </w:r>
      <w:r w:rsidRPr="00B15AB2">
        <w:rPr>
          <w:rFonts w:ascii="Book Antiqua" w:eastAsia="Book Antiqua" w:hAnsi="Book Antiqua" w:cs="Book Antiqua"/>
          <w:b/>
          <w:color w:val="000000"/>
        </w:rPr>
        <w:t>48</w:t>
      </w:r>
      <w:r w:rsidRPr="00B15AB2">
        <w:rPr>
          <w:rFonts w:ascii="Book Antiqua" w:eastAsia="Book Antiqua" w:hAnsi="Book Antiqua" w:cs="Book Antiqua"/>
          <w:bCs/>
          <w:color w:val="000000"/>
        </w:rPr>
        <w:t>:</w:t>
      </w:r>
      <w:r w:rsidRPr="00B15AB2">
        <w:rPr>
          <w:rFonts w:ascii="Book Antiqua" w:eastAsia="Book Antiqua" w:hAnsi="Book Antiqua" w:cs="Book Antiqua"/>
          <w:color w:val="000000"/>
        </w:rPr>
        <w:t xml:space="preserve"> 4936</w:t>
      </w:r>
    </w:p>
    <w:p w14:paraId="7A0E854A" w14:textId="02C998A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68 </w:t>
      </w:r>
      <w:r w:rsidRPr="00B15AB2">
        <w:rPr>
          <w:rFonts w:ascii="Book Antiqua" w:eastAsia="Book Antiqua" w:hAnsi="Book Antiqua" w:cs="Book Antiqua"/>
          <w:b/>
          <w:bCs/>
          <w:color w:val="000000"/>
        </w:rPr>
        <w:t>Meyer CH</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Krohne</w:t>
      </w:r>
      <w:proofErr w:type="spellEnd"/>
      <w:r w:rsidRPr="00B15AB2">
        <w:rPr>
          <w:rFonts w:ascii="Book Antiqua" w:eastAsia="Book Antiqua" w:hAnsi="Book Antiqua" w:cs="Book Antiqua"/>
          <w:color w:val="000000"/>
        </w:rPr>
        <w:t xml:space="preserve"> TU, </w:t>
      </w:r>
      <w:proofErr w:type="spellStart"/>
      <w:r w:rsidRPr="00B15AB2">
        <w:rPr>
          <w:rFonts w:ascii="Book Antiqua" w:eastAsia="Book Antiqua" w:hAnsi="Book Antiqua" w:cs="Book Antiqua"/>
          <w:color w:val="000000"/>
        </w:rPr>
        <w:t>Holz</w:t>
      </w:r>
      <w:proofErr w:type="spellEnd"/>
      <w:r w:rsidRPr="00B15AB2">
        <w:rPr>
          <w:rFonts w:ascii="Book Antiqua" w:eastAsia="Book Antiqua" w:hAnsi="Book Antiqua" w:cs="Book Antiqua"/>
          <w:color w:val="000000"/>
        </w:rPr>
        <w:t xml:space="preserve"> FG. Intraocular pharmacokinetics after a single intravitreal injection of 1.5 mg </w:t>
      </w:r>
      <w:r w:rsidRPr="00B15AB2">
        <w:rPr>
          <w:rFonts w:ascii="Book Antiqua" w:eastAsia="Book Antiqua" w:hAnsi="Book Antiqua" w:cs="Book Antiqua"/>
          <w:i/>
          <w:iCs/>
          <w:color w:val="000000"/>
        </w:rPr>
        <w:t>vs</w:t>
      </w:r>
      <w:r w:rsidRPr="00B15AB2">
        <w:rPr>
          <w:rFonts w:ascii="Book Antiqua" w:eastAsia="Book Antiqua" w:hAnsi="Book Antiqua" w:cs="Book Antiqua"/>
          <w:color w:val="000000"/>
        </w:rPr>
        <w:t xml:space="preserve"> 3.0 mg of bevacizumab in humans. </w:t>
      </w:r>
      <w:r w:rsidRPr="00B15AB2">
        <w:rPr>
          <w:rFonts w:ascii="Book Antiqua" w:eastAsia="Book Antiqua" w:hAnsi="Book Antiqua" w:cs="Book Antiqua"/>
          <w:i/>
          <w:iCs/>
          <w:color w:val="000000"/>
        </w:rPr>
        <w:t>Retina</w:t>
      </w:r>
      <w:r w:rsidRPr="00B15AB2">
        <w:rPr>
          <w:rFonts w:ascii="Book Antiqua" w:eastAsia="Book Antiqua" w:hAnsi="Book Antiqua" w:cs="Book Antiqua"/>
          <w:color w:val="000000"/>
        </w:rPr>
        <w:t xml:space="preserve"> 2011; </w:t>
      </w:r>
      <w:r w:rsidRPr="00B15AB2">
        <w:rPr>
          <w:rFonts w:ascii="Book Antiqua" w:eastAsia="Book Antiqua" w:hAnsi="Book Antiqua" w:cs="Book Antiqua"/>
          <w:b/>
          <w:bCs/>
          <w:color w:val="000000"/>
        </w:rPr>
        <w:t>31</w:t>
      </w:r>
      <w:r w:rsidRPr="00B15AB2">
        <w:rPr>
          <w:rFonts w:ascii="Book Antiqua" w:eastAsia="Book Antiqua" w:hAnsi="Book Antiqua" w:cs="Book Antiqua"/>
          <w:color w:val="000000"/>
        </w:rPr>
        <w:t>: 1877-1884 [PMID: 21738089 DOI: 10.1097/IAE.0b013e318217373c]</w:t>
      </w:r>
    </w:p>
    <w:p w14:paraId="1A1C60F8" w14:textId="2FAABD6C"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rPr>
        <w:t xml:space="preserve">69 </w:t>
      </w:r>
      <w:proofErr w:type="spellStart"/>
      <w:r w:rsidRPr="00B15AB2">
        <w:rPr>
          <w:rFonts w:ascii="Book Antiqua" w:eastAsia="Book Antiqua" w:hAnsi="Book Antiqua" w:cs="Book Antiqua"/>
          <w:b/>
          <w:bCs/>
          <w:color w:val="000000"/>
        </w:rPr>
        <w:t>Furfine</w:t>
      </w:r>
      <w:proofErr w:type="spellEnd"/>
      <w:r w:rsidRPr="00B15AB2">
        <w:rPr>
          <w:rFonts w:ascii="Book Antiqua" w:eastAsia="Book Antiqua" w:hAnsi="Book Antiqua" w:cs="Book Antiqua"/>
          <w:b/>
          <w:bCs/>
          <w:color w:val="000000"/>
        </w:rPr>
        <w:t xml:space="preserve"> E,</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Coppi</w:t>
      </w:r>
      <w:proofErr w:type="spellEnd"/>
      <w:r w:rsidRPr="00B15AB2">
        <w:rPr>
          <w:rFonts w:ascii="Book Antiqua" w:eastAsia="Book Antiqua" w:hAnsi="Book Antiqua" w:cs="Book Antiqua"/>
          <w:color w:val="000000"/>
        </w:rPr>
        <w:t xml:space="preserve"> A, Koehler-</w:t>
      </w:r>
      <w:proofErr w:type="spellStart"/>
      <w:r w:rsidRPr="00B15AB2">
        <w:rPr>
          <w:rFonts w:ascii="Book Antiqua" w:eastAsia="Book Antiqua" w:hAnsi="Book Antiqua" w:cs="Book Antiqua"/>
          <w:color w:val="000000"/>
        </w:rPr>
        <w:t>Stec</w:t>
      </w:r>
      <w:proofErr w:type="spellEnd"/>
      <w:r w:rsidRPr="00B15AB2">
        <w:rPr>
          <w:rFonts w:ascii="Book Antiqua" w:eastAsia="Book Antiqua" w:hAnsi="Book Antiqua" w:cs="Book Antiqua"/>
          <w:color w:val="000000"/>
        </w:rPr>
        <w:t xml:space="preserve"> E, Zimmer E, Tu W, Struble C. Pharmacokinetics and ocular tissue penetration of VEGF Trap after intravitreal injections in rabbits. </w:t>
      </w:r>
      <w:r w:rsidRPr="00B15AB2">
        <w:rPr>
          <w:rFonts w:ascii="Book Antiqua" w:eastAsia="Book Antiqua" w:hAnsi="Book Antiqua" w:cs="Book Antiqua"/>
          <w:i/>
          <w:color w:val="000000"/>
        </w:rPr>
        <w:t xml:space="preserve">Invest Ophthalmol Vis Sci </w:t>
      </w:r>
      <w:r w:rsidRPr="00B15AB2">
        <w:rPr>
          <w:rFonts w:ascii="Book Antiqua" w:eastAsia="Book Antiqua" w:hAnsi="Book Antiqua" w:cs="Book Antiqua"/>
          <w:color w:val="000000"/>
        </w:rPr>
        <w:t xml:space="preserve">2006; </w:t>
      </w:r>
      <w:r w:rsidRPr="00B15AB2">
        <w:rPr>
          <w:rFonts w:ascii="Book Antiqua" w:eastAsia="Book Antiqua" w:hAnsi="Book Antiqua" w:cs="Book Antiqua"/>
          <w:b/>
          <w:color w:val="000000"/>
        </w:rPr>
        <w:t>47</w:t>
      </w:r>
      <w:r w:rsidRPr="00B15AB2">
        <w:rPr>
          <w:rFonts w:ascii="Book Antiqua" w:eastAsia="Book Antiqua" w:hAnsi="Book Antiqua" w:cs="Book Antiqua"/>
          <w:bCs/>
          <w:color w:val="000000"/>
        </w:rPr>
        <w:t>:</w:t>
      </w:r>
      <w:r w:rsidRPr="00B15AB2">
        <w:rPr>
          <w:rFonts w:ascii="Book Antiqua" w:eastAsia="Book Antiqua" w:hAnsi="Book Antiqua" w:cs="Book Antiqua"/>
          <w:b/>
          <w:color w:val="000000"/>
        </w:rPr>
        <w:t xml:space="preserve"> </w:t>
      </w:r>
      <w:r w:rsidRPr="00B15AB2">
        <w:rPr>
          <w:rFonts w:ascii="Book Antiqua" w:eastAsia="Book Antiqua" w:hAnsi="Book Antiqua" w:cs="Book Antiqua"/>
          <w:color w:val="000000"/>
        </w:rPr>
        <w:t>1430</w:t>
      </w:r>
    </w:p>
    <w:p w14:paraId="4DC0D1F3" w14:textId="0AF2D4B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70 </w:t>
      </w:r>
      <w:proofErr w:type="spellStart"/>
      <w:r w:rsidRPr="00B15AB2">
        <w:rPr>
          <w:rFonts w:ascii="Book Antiqua" w:eastAsia="Book Antiqua" w:hAnsi="Book Antiqua" w:cs="Book Antiqua"/>
          <w:b/>
          <w:bCs/>
          <w:color w:val="000000"/>
        </w:rPr>
        <w:t>Fossum</w:t>
      </w:r>
      <w:proofErr w:type="spellEnd"/>
      <w:r w:rsidRPr="00B15AB2">
        <w:rPr>
          <w:rFonts w:ascii="Book Antiqua" w:eastAsia="Book Antiqua" w:hAnsi="Book Antiqua" w:cs="Book Antiqua"/>
          <w:b/>
          <w:bCs/>
          <w:color w:val="000000"/>
        </w:rPr>
        <w:t xml:space="preserve"> P</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Couret</w:t>
      </w:r>
      <w:proofErr w:type="spellEnd"/>
      <w:r w:rsidRPr="00B15AB2">
        <w:rPr>
          <w:rFonts w:ascii="Book Antiqua" w:eastAsia="Book Antiqua" w:hAnsi="Book Antiqua" w:cs="Book Antiqua"/>
          <w:color w:val="000000"/>
        </w:rPr>
        <w:t xml:space="preserve"> C, </w:t>
      </w:r>
      <w:proofErr w:type="spellStart"/>
      <w:r w:rsidRPr="00B15AB2">
        <w:rPr>
          <w:rFonts w:ascii="Book Antiqua" w:eastAsia="Book Antiqua" w:hAnsi="Book Antiqua" w:cs="Book Antiqua"/>
          <w:color w:val="000000"/>
        </w:rPr>
        <w:t>Briend</w:t>
      </w:r>
      <w:proofErr w:type="spellEnd"/>
      <w:r w:rsidRPr="00B15AB2">
        <w:rPr>
          <w:rFonts w:ascii="Book Antiqua" w:eastAsia="Book Antiqua" w:hAnsi="Book Antiqua" w:cs="Book Antiqua"/>
          <w:color w:val="000000"/>
        </w:rPr>
        <w:t xml:space="preserve"> B, Weber M, </w:t>
      </w:r>
      <w:proofErr w:type="spellStart"/>
      <w:r w:rsidRPr="00B15AB2">
        <w:rPr>
          <w:rFonts w:ascii="Book Antiqua" w:eastAsia="Book Antiqua" w:hAnsi="Book Antiqua" w:cs="Book Antiqua"/>
          <w:color w:val="000000"/>
        </w:rPr>
        <w:t>Lagarce</w:t>
      </w:r>
      <w:proofErr w:type="spellEnd"/>
      <w:r w:rsidRPr="00B15AB2">
        <w:rPr>
          <w:rFonts w:ascii="Book Antiqua" w:eastAsia="Book Antiqua" w:hAnsi="Book Antiqua" w:cs="Book Antiqua"/>
          <w:color w:val="000000"/>
        </w:rPr>
        <w:t xml:space="preserve"> L. Safety of intravitreal injection of ranibizumab in early pregnancy: a series of three cases. </w:t>
      </w:r>
      <w:r w:rsidRPr="00B15AB2">
        <w:rPr>
          <w:rFonts w:ascii="Book Antiqua" w:eastAsia="Book Antiqua" w:hAnsi="Book Antiqua" w:cs="Book Antiqua"/>
          <w:i/>
          <w:iCs/>
          <w:color w:val="000000"/>
        </w:rPr>
        <w:t>Eye (</w:t>
      </w:r>
      <w:proofErr w:type="spellStart"/>
      <w:r w:rsidRPr="00B15AB2">
        <w:rPr>
          <w:rFonts w:ascii="Book Antiqua" w:eastAsia="Book Antiqua" w:hAnsi="Book Antiqua" w:cs="Book Antiqua"/>
          <w:i/>
          <w:iCs/>
          <w:color w:val="000000"/>
        </w:rPr>
        <w:t>Lond</w:t>
      </w:r>
      <w:proofErr w:type="spellEnd"/>
      <w:r w:rsidRPr="00B15AB2">
        <w:rPr>
          <w:rFonts w:ascii="Book Antiqua" w:eastAsia="Book Antiqua" w:hAnsi="Book Antiqua" w:cs="Book Antiqua"/>
          <w:i/>
          <w:iCs/>
          <w:color w:val="000000"/>
        </w:rPr>
        <w:t>)</w:t>
      </w:r>
      <w:r w:rsidRPr="00B15AB2">
        <w:rPr>
          <w:rFonts w:ascii="Book Antiqua" w:eastAsia="Book Antiqua" w:hAnsi="Book Antiqua" w:cs="Book Antiqua"/>
          <w:color w:val="000000"/>
        </w:rPr>
        <w:t xml:space="preserve"> 2018; </w:t>
      </w:r>
      <w:r w:rsidRPr="00B15AB2">
        <w:rPr>
          <w:rFonts w:ascii="Book Antiqua" w:eastAsia="Book Antiqua" w:hAnsi="Book Antiqua" w:cs="Book Antiqua"/>
          <w:b/>
          <w:bCs/>
          <w:color w:val="000000"/>
        </w:rPr>
        <w:t>32</w:t>
      </w:r>
      <w:r w:rsidRPr="00B15AB2">
        <w:rPr>
          <w:rFonts w:ascii="Book Antiqua" w:eastAsia="Book Antiqua" w:hAnsi="Book Antiqua" w:cs="Book Antiqua"/>
          <w:color w:val="000000"/>
        </w:rPr>
        <w:t>: 830-832 [PMID: 29350689 DOI: 10.1038/eye.2017.305]</w:t>
      </w:r>
    </w:p>
    <w:p w14:paraId="79433888" w14:textId="0FEEE94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71 </w:t>
      </w:r>
      <w:proofErr w:type="spellStart"/>
      <w:r w:rsidRPr="00B15AB2">
        <w:rPr>
          <w:rFonts w:ascii="Book Antiqua" w:eastAsia="Book Antiqua" w:hAnsi="Book Antiqua" w:cs="Book Antiqua"/>
          <w:b/>
          <w:bCs/>
          <w:color w:val="000000"/>
        </w:rPr>
        <w:t>Sarhianaki</w:t>
      </w:r>
      <w:proofErr w:type="spellEnd"/>
      <w:r w:rsidRPr="00B15AB2">
        <w:rPr>
          <w:rFonts w:ascii="Book Antiqua" w:eastAsia="Book Antiqua" w:hAnsi="Book Antiqua" w:cs="Book Antiqua"/>
          <w:b/>
          <w:bCs/>
          <w:color w:val="000000"/>
        </w:rPr>
        <w:t xml:space="preserve"> A</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Katsimpris</w:t>
      </w:r>
      <w:proofErr w:type="spellEnd"/>
      <w:r w:rsidRPr="00B15AB2">
        <w:rPr>
          <w:rFonts w:ascii="Book Antiqua" w:eastAsia="Book Antiqua" w:hAnsi="Book Antiqua" w:cs="Book Antiqua"/>
          <w:color w:val="000000"/>
        </w:rPr>
        <w:t xml:space="preserve"> A, Petropoulos IK, </w:t>
      </w:r>
      <w:proofErr w:type="spellStart"/>
      <w:r w:rsidRPr="00B15AB2">
        <w:rPr>
          <w:rFonts w:ascii="Book Antiqua" w:eastAsia="Book Antiqua" w:hAnsi="Book Antiqua" w:cs="Book Antiqua"/>
          <w:color w:val="000000"/>
        </w:rPr>
        <w:t>Livieratou</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Theoulakis</w:t>
      </w:r>
      <w:proofErr w:type="spellEnd"/>
      <w:r w:rsidRPr="00B15AB2">
        <w:rPr>
          <w:rFonts w:ascii="Book Antiqua" w:eastAsia="Book Antiqua" w:hAnsi="Book Antiqua" w:cs="Book Antiqua"/>
          <w:color w:val="000000"/>
        </w:rPr>
        <w:t xml:space="preserve"> PE, </w:t>
      </w:r>
      <w:proofErr w:type="spellStart"/>
      <w:r w:rsidRPr="00B15AB2">
        <w:rPr>
          <w:rFonts w:ascii="Book Antiqua" w:eastAsia="Book Antiqua" w:hAnsi="Book Antiqua" w:cs="Book Antiqua"/>
          <w:color w:val="000000"/>
        </w:rPr>
        <w:t>Katsimpris</w:t>
      </w:r>
      <w:proofErr w:type="spellEnd"/>
      <w:r w:rsidRPr="00B15AB2">
        <w:rPr>
          <w:rFonts w:ascii="Book Antiqua" w:eastAsia="Book Antiqua" w:hAnsi="Book Antiqua" w:cs="Book Antiqua"/>
          <w:color w:val="000000"/>
        </w:rPr>
        <w:t xml:space="preserve"> JM. Intravitreal administration of ranibizumab for idiopathic choroidal neovascularization in a pregnant woman. </w:t>
      </w:r>
      <w:proofErr w:type="spellStart"/>
      <w:r w:rsidRPr="00B15AB2">
        <w:rPr>
          <w:rFonts w:ascii="Book Antiqua" w:eastAsia="Book Antiqua" w:hAnsi="Book Antiqua" w:cs="Book Antiqua"/>
          <w:i/>
          <w:iCs/>
          <w:color w:val="000000"/>
        </w:rPr>
        <w:t>Klin</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Monbl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Augenheilkd</w:t>
      </w:r>
      <w:proofErr w:type="spellEnd"/>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229</w:t>
      </w:r>
      <w:r w:rsidRPr="00B15AB2">
        <w:rPr>
          <w:rFonts w:ascii="Book Antiqua" w:eastAsia="Book Antiqua" w:hAnsi="Book Antiqua" w:cs="Book Antiqua"/>
          <w:color w:val="000000"/>
        </w:rPr>
        <w:t>: 451-453 [PMID: 22496030 DOI: 10.1055/s-0031-1299207]</w:t>
      </w:r>
    </w:p>
    <w:p w14:paraId="22DCB0C5" w14:textId="5B785FC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72 </w:t>
      </w:r>
      <w:proofErr w:type="spellStart"/>
      <w:r w:rsidRPr="00B15AB2">
        <w:rPr>
          <w:rFonts w:ascii="Book Antiqua" w:eastAsia="Book Antiqua" w:hAnsi="Book Antiqua" w:cs="Book Antiqua"/>
          <w:b/>
          <w:bCs/>
          <w:color w:val="000000"/>
        </w:rPr>
        <w:t>Jouve</w:t>
      </w:r>
      <w:proofErr w:type="spellEnd"/>
      <w:r w:rsidRPr="00B15AB2">
        <w:rPr>
          <w:rFonts w:ascii="Book Antiqua" w:eastAsia="Book Antiqua" w:hAnsi="Book Antiqua" w:cs="Book Antiqua"/>
          <w:b/>
          <w:bCs/>
          <w:color w:val="000000"/>
        </w:rPr>
        <w:t xml:space="preserve"> L</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Akesbi</w:t>
      </w:r>
      <w:proofErr w:type="spellEnd"/>
      <w:r w:rsidRPr="00B15AB2">
        <w:rPr>
          <w:rFonts w:ascii="Book Antiqua" w:eastAsia="Book Antiqua" w:hAnsi="Book Antiqua" w:cs="Book Antiqua"/>
          <w:color w:val="000000"/>
        </w:rPr>
        <w:t xml:space="preserve"> J, Nordmann JP. Safety and efficacy of ranibizumab for pregnant women in idiopathic choroidal neovascularization. </w:t>
      </w:r>
      <w:r w:rsidRPr="00B15AB2">
        <w:rPr>
          <w:rFonts w:ascii="Book Antiqua" w:eastAsia="Book Antiqua" w:hAnsi="Book Antiqua" w:cs="Book Antiqua"/>
          <w:i/>
          <w:iCs/>
          <w:color w:val="000000"/>
        </w:rPr>
        <w:t>Acta Ophthalmol</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93</w:t>
      </w:r>
      <w:r w:rsidRPr="00B15AB2">
        <w:rPr>
          <w:rFonts w:ascii="Book Antiqua" w:eastAsia="Book Antiqua" w:hAnsi="Book Antiqua" w:cs="Book Antiqua"/>
          <w:color w:val="000000"/>
        </w:rPr>
        <w:t>: e597-e598 [PMID: 25483229 DOI: 10.1111/aos.12611]</w:t>
      </w:r>
    </w:p>
    <w:p w14:paraId="077636AF" w14:textId="340078E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73 </w:t>
      </w:r>
      <w:proofErr w:type="spellStart"/>
      <w:r w:rsidRPr="00B15AB2">
        <w:rPr>
          <w:rFonts w:ascii="Book Antiqua" w:eastAsia="Book Antiqua" w:hAnsi="Book Antiqua" w:cs="Book Antiqua"/>
          <w:b/>
          <w:bCs/>
          <w:color w:val="000000"/>
        </w:rPr>
        <w:t>Akkaya</w:t>
      </w:r>
      <w:proofErr w:type="spellEnd"/>
      <w:r w:rsidRPr="00B15AB2">
        <w:rPr>
          <w:rFonts w:ascii="Book Antiqua" w:eastAsia="Book Antiqua" w:hAnsi="Book Antiqua" w:cs="Book Antiqua"/>
          <w:b/>
          <w:bCs/>
          <w:color w:val="000000"/>
        </w:rPr>
        <w:t xml:space="preserve"> S</w:t>
      </w:r>
      <w:r w:rsidRPr="00B15AB2">
        <w:rPr>
          <w:rFonts w:ascii="Book Antiqua" w:eastAsia="Book Antiqua" w:hAnsi="Book Antiqua" w:cs="Book Antiqua"/>
          <w:color w:val="000000"/>
        </w:rPr>
        <w:t xml:space="preserve">. Early Miscarriage Occurring Six Days After Intravitreal Ranibizumab Injection. </w:t>
      </w:r>
      <w:r w:rsidRPr="00B15AB2">
        <w:rPr>
          <w:rFonts w:ascii="Book Antiqua" w:eastAsia="Book Antiqua" w:hAnsi="Book Antiqua" w:cs="Book Antiqua"/>
          <w:i/>
          <w:iCs/>
          <w:color w:val="000000"/>
        </w:rPr>
        <w:t xml:space="preserve">Med Hypothesis </w:t>
      </w:r>
      <w:proofErr w:type="spellStart"/>
      <w:r w:rsidRPr="00B15AB2">
        <w:rPr>
          <w:rFonts w:ascii="Book Antiqua" w:eastAsia="Book Antiqua" w:hAnsi="Book Antiqua" w:cs="Book Antiqua"/>
          <w:i/>
          <w:iCs/>
          <w:color w:val="000000"/>
        </w:rPr>
        <w:t>Discov</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Innov</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Ophthalmol</w:t>
      </w:r>
      <w:proofErr w:type="spellEnd"/>
      <w:r w:rsidRPr="00B15AB2">
        <w:rPr>
          <w:rFonts w:ascii="Book Antiqua" w:eastAsia="Book Antiqua" w:hAnsi="Book Antiqua" w:cs="Book Antiqua"/>
          <w:color w:val="000000"/>
        </w:rPr>
        <w:t xml:space="preserve"> 2019; </w:t>
      </w:r>
      <w:r w:rsidRPr="00B15AB2">
        <w:rPr>
          <w:rFonts w:ascii="Book Antiqua" w:eastAsia="Book Antiqua" w:hAnsi="Book Antiqua" w:cs="Book Antiqua"/>
          <w:b/>
          <w:bCs/>
          <w:color w:val="000000"/>
        </w:rPr>
        <w:t>8</w:t>
      </w:r>
      <w:r w:rsidRPr="00B15AB2">
        <w:rPr>
          <w:rFonts w:ascii="Book Antiqua" w:eastAsia="Book Antiqua" w:hAnsi="Book Antiqua" w:cs="Book Antiqua"/>
          <w:color w:val="000000"/>
        </w:rPr>
        <w:t>: 69-72 [PMID: 31263715]</w:t>
      </w:r>
    </w:p>
    <w:p w14:paraId="5D1C8521"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74 </w:t>
      </w:r>
      <w:r w:rsidRPr="00B15AB2">
        <w:rPr>
          <w:rFonts w:ascii="Book Antiqua" w:eastAsia="Book Antiqua" w:hAnsi="Book Antiqua" w:cs="Book Antiqua"/>
          <w:b/>
          <w:bCs/>
          <w:color w:val="000000"/>
        </w:rPr>
        <w:t>Rosen E</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Rubowitz</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Ferencz</w:t>
      </w:r>
      <w:proofErr w:type="spellEnd"/>
      <w:r w:rsidRPr="00B15AB2">
        <w:rPr>
          <w:rFonts w:ascii="Book Antiqua" w:eastAsia="Book Antiqua" w:hAnsi="Book Antiqua" w:cs="Book Antiqua"/>
          <w:color w:val="000000"/>
        </w:rPr>
        <w:t xml:space="preserve"> JR. Exposure to verteporfin and bevacizumab therapy for choroidal neovascularization secondary to punctate inner choroidopathy during pregnancy. </w:t>
      </w:r>
      <w:r w:rsidRPr="00B15AB2">
        <w:rPr>
          <w:rFonts w:ascii="Book Antiqua" w:eastAsia="Book Antiqua" w:hAnsi="Book Antiqua" w:cs="Book Antiqua"/>
          <w:i/>
          <w:iCs/>
          <w:color w:val="000000"/>
        </w:rPr>
        <w:t>Eye (</w:t>
      </w:r>
      <w:proofErr w:type="spellStart"/>
      <w:r w:rsidRPr="00B15AB2">
        <w:rPr>
          <w:rFonts w:ascii="Book Antiqua" w:eastAsia="Book Antiqua" w:hAnsi="Book Antiqua" w:cs="Book Antiqua"/>
          <w:i/>
          <w:iCs/>
          <w:color w:val="000000"/>
        </w:rPr>
        <w:t>Lond</w:t>
      </w:r>
      <w:proofErr w:type="spellEnd"/>
      <w:r w:rsidRPr="00B15AB2">
        <w:rPr>
          <w:rFonts w:ascii="Book Antiqua" w:eastAsia="Book Antiqua" w:hAnsi="Book Antiqua" w:cs="Book Antiqua"/>
          <w:i/>
          <w:iCs/>
          <w:color w:val="000000"/>
        </w:rPr>
        <w:t>)</w:t>
      </w:r>
      <w:r w:rsidRPr="00B15AB2">
        <w:rPr>
          <w:rFonts w:ascii="Book Antiqua" w:eastAsia="Book Antiqua" w:hAnsi="Book Antiqua" w:cs="Book Antiqua"/>
          <w:color w:val="000000"/>
        </w:rPr>
        <w:t xml:space="preserve"> 2009; </w:t>
      </w:r>
      <w:r w:rsidRPr="00B15AB2">
        <w:rPr>
          <w:rFonts w:ascii="Book Antiqua" w:eastAsia="Book Antiqua" w:hAnsi="Book Antiqua" w:cs="Book Antiqua"/>
          <w:b/>
          <w:bCs/>
          <w:color w:val="000000"/>
        </w:rPr>
        <w:t>23</w:t>
      </w:r>
      <w:r w:rsidRPr="00B15AB2">
        <w:rPr>
          <w:rFonts w:ascii="Book Antiqua" w:eastAsia="Book Antiqua" w:hAnsi="Book Antiqua" w:cs="Book Antiqua"/>
          <w:color w:val="000000"/>
        </w:rPr>
        <w:t>: 1479 [PMID: 18617903 DOI: 10.1038/eye.2008.218]</w:t>
      </w:r>
    </w:p>
    <w:p w14:paraId="2A2C2D9D" w14:textId="112C13D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75 </w:t>
      </w:r>
      <w:r w:rsidRPr="00B15AB2">
        <w:rPr>
          <w:rFonts w:ascii="Book Antiqua" w:eastAsia="Book Antiqua" w:hAnsi="Book Antiqua" w:cs="Book Antiqua"/>
          <w:b/>
          <w:bCs/>
          <w:color w:val="000000"/>
        </w:rPr>
        <w:t>Wu Z</w:t>
      </w:r>
      <w:r w:rsidRPr="00B15AB2">
        <w:rPr>
          <w:rFonts w:ascii="Book Antiqua" w:eastAsia="Book Antiqua" w:hAnsi="Book Antiqua" w:cs="Book Antiqua"/>
          <w:color w:val="000000"/>
        </w:rPr>
        <w:t xml:space="preserve">, Huang J, </w:t>
      </w:r>
      <w:proofErr w:type="spellStart"/>
      <w:r w:rsidRPr="00B15AB2">
        <w:rPr>
          <w:rFonts w:ascii="Book Antiqua" w:eastAsia="Book Antiqua" w:hAnsi="Book Antiqua" w:cs="Book Antiqua"/>
          <w:color w:val="000000"/>
        </w:rPr>
        <w:t>Sadda</w:t>
      </w:r>
      <w:proofErr w:type="spellEnd"/>
      <w:r w:rsidRPr="00B15AB2">
        <w:rPr>
          <w:rFonts w:ascii="Book Antiqua" w:eastAsia="Book Antiqua" w:hAnsi="Book Antiqua" w:cs="Book Antiqua"/>
          <w:color w:val="000000"/>
        </w:rPr>
        <w:t xml:space="preserve"> S. Inadvertent use of bevacizumab to treat choroidal neovascularisation during pregnancy: a case report. </w:t>
      </w:r>
      <w:r w:rsidRPr="00B15AB2">
        <w:rPr>
          <w:rFonts w:ascii="Book Antiqua" w:eastAsia="Book Antiqua" w:hAnsi="Book Antiqua" w:cs="Book Antiqua"/>
          <w:i/>
          <w:iCs/>
          <w:color w:val="000000"/>
        </w:rPr>
        <w:t xml:space="preserve">Ann </w:t>
      </w:r>
      <w:proofErr w:type="spellStart"/>
      <w:r w:rsidRPr="00B15AB2">
        <w:rPr>
          <w:rFonts w:ascii="Book Antiqua" w:eastAsia="Book Antiqua" w:hAnsi="Book Antiqua" w:cs="Book Antiqua"/>
          <w:i/>
          <w:iCs/>
          <w:color w:val="000000"/>
        </w:rPr>
        <w:t>Acad</w:t>
      </w:r>
      <w:proofErr w:type="spellEnd"/>
      <w:r w:rsidRPr="00B15AB2">
        <w:rPr>
          <w:rFonts w:ascii="Book Antiqua" w:eastAsia="Book Antiqua" w:hAnsi="Book Antiqua" w:cs="Book Antiqua"/>
          <w:i/>
          <w:iCs/>
          <w:color w:val="000000"/>
        </w:rPr>
        <w:t xml:space="preserve"> Med </w:t>
      </w:r>
      <w:proofErr w:type="spellStart"/>
      <w:r w:rsidRPr="00B15AB2">
        <w:rPr>
          <w:rFonts w:ascii="Book Antiqua" w:eastAsia="Book Antiqua" w:hAnsi="Book Antiqua" w:cs="Book Antiqua"/>
          <w:i/>
          <w:iCs/>
          <w:color w:val="000000"/>
        </w:rPr>
        <w:t>Singap</w:t>
      </w:r>
      <w:proofErr w:type="spellEnd"/>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39</w:t>
      </w:r>
      <w:r w:rsidRPr="00B15AB2">
        <w:rPr>
          <w:rFonts w:ascii="Book Antiqua" w:eastAsia="Book Antiqua" w:hAnsi="Book Antiqua" w:cs="Book Antiqua"/>
          <w:color w:val="000000"/>
        </w:rPr>
        <w:t>: 143-145 [PMID: 20237737]</w:t>
      </w:r>
    </w:p>
    <w:p w14:paraId="7BDEA5B7" w14:textId="6301B64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76 </w:t>
      </w:r>
      <w:proofErr w:type="spellStart"/>
      <w:r w:rsidRPr="00B15AB2">
        <w:rPr>
          <w:rFonts w:ascii="Book Antiqua" w:eastAsia="Book Antiqua" w:hAnsi="Book Antiqua" w:cs="Book Antiqua"/>
          <w:b/>
          <w:bCs/>
          <w:color w:val="000000"/>
        </w:rPr>
        <w:t>Petrou</w:t>
      </w:r>
      <w:proofErr w:type="spellEnd"/>
      <w:r w:rsidRPr="00B15AB2">
        <w:rPr>
          <w:rFonts w:ascii="Book Antiqua" w:eastAsia="Book Antiqua" w:hAnsi="Book Antiqua" w:cs="Book Antiqua"/>
          <w:b/>
          <w:bCs/>
          <w:color w:val="000000"/>
        </w:rPr>
        <w:t xml:space="preserve"> P</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Georgalas</w:t>
      </w:r>
      <w:proofErr w:type="spellEnd"/>
      <w:r w:rsidRPr="00B15AB2">
        <w:rPr>
          <w:rFonts w:ascii="Book Antiqua" w:eastAsia="Book Antiqua" w:hAnsi="Book Antiqua" w:cs="Book Antiqua"/>
          <w:color w:val="000000"/>
        </w:rPr>
        <w:t xml:space="preserve"> I, </w:t>
      </w:r>
      <w:proofErr w:type="spellStart"/>
      <w:r w:rsidRPr="00B15AB2">
        <w:rPr>
          <w:rFonts w:ascii="Book Antiqua" w:eastAsia="Book Antiqua" w:hAnsi="Book Antiqua" w:cs="Book Antiqua"/>
          <w:color w:val="000000"/>
        </w:rPr>
        <w:t>Giavaras</w:t>
      </w:r>
      <w:proofErr w:type="spellEnd"/>
      <w:r w:rsidRPr="00B15AB2">
        <w:rPr>
          <w:rFonts w:ascii="Book Antiqua" w:eastAsia="Book Antiqua" w:hAnsi="Book Antiqua" w:cs="Book Antiqua"/>
          <w:color w:val="000000"/>
        </w:rPr>
        <w:t xml:space="preserve"> G, </w:t>
      </w:r>
      <w:proofErr w:type="spellStart"/>
      <w:r w:rsidRPr="00B15AB2">
        <w:rPr>
          <w:rFonts w:ascii="Book Antiqua" w:eastAsia="Book Antiqua" w:hAnsi="Book Antiqua" w:cs="Book Antiqua"/>
          <w:color w:val="000000"/>
        </w:rPr>
        <w:t>Anastasiou</w:t>
      </w:r>
      <w:proofErr w:type="spellEnd"/>
      <w:r w:rsidRPr="00B15AB2">
        <w:rPr>
          <w:rFonts w:ascii="Book Antiqua" w:eastAsia="Book Antiqua" w:hAnsi="Book Antiqua" w:cs="Book Antiqua"/>
          <w:color w:val="000000"/>
        </w:rPr>
        <w:t xml:space="preserve"> E, </w:t>
      </w:r>
      <w:proofErr w:type="spellStart"/>
      <w:r w:rsidRPr="00B15AB2">
        <w:rPr>
          <w:rFonts w:ascii="Book Antiqua" w:eastAsia="Book Antiqua" w:hAnsi="Book Antiqua" w:cs="Book Antiqua"/>
          <w:color w:val="000000"/>
        </w:rPr>
        <w:t>Ntana</w:t>
      </w:r>
      <w:proofErr w:type="spellEnd"/>
      <w:r w:rsidRPr="00B15AB2">
        <w:rPr>
          <w:rFonts w:ascii="Book Antiqua" w:eastAsia="Book Antiqua" w:hAnsi="Book Antiqua" w:cs="Book Antiqua"/>
          <w:color w:val="000000"/>
        </w:rPr>
        <w:t xml:space="preserve"> Z, </w:t>
      </w:r>
      <w:proofErr w:type="spellStart"/>
      <w:r w:rsidRPr="00B15AB2">
        <w:rPr>
          <w:rFonts w:ascii="Book Antiqua" w:eastAsia="Book Antiqua" w:hAnsi="Book Antiqua" w:cs="Book Antiqua"/>
          <w:color w:val="000000"/>
        </w:rPr>
        <w:t>Petrou</w:t>
      </w:r>
      <w:proofErr w:type="spellEnd"/>
      <w:r w:rsidRPr="00B15AB2">
        <w:rPr>
          <w:rFonts w:ascii="Book Antiqua" w:eastAsia="Book Antiqua" w:hAnsi="Book Antiqua" w:cs="Book Antiqua"/>
          <w:color w:val="000000"/>
        </w:rPr>
        <w:t xml:space="preserve"> C. Early loss of pregnancy after intravitreal bevacizumab injection. </w:t>
      </w:r>
      <w:r w:rsidRPr="00B15AB2">
        <w:rPr>
          <w:rFonts w:ascii="Book Antiqua" w:eastAsia="Book Antiqua" w:hAnsi="Book Antiqua" w:cs="Book Antiqua"/>
          <w:i/>
          <w:iCs/>
          <w:color w:val="000000"/>
        </w:rPr>
        <w:t>Acta Ophthalmol</w:t>
      </w:r>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88</w:t>
      </w:r>
      <w:r w:rsidRPr="00B15AB2">
        <w:rPr>
          <w:rFonts w:ascii="Book Antiqua" w:eastAsia="Book Antiqua" w:hAnsi="Book Antiqua" w:cs="Book Antiqua"/>
          <w:color w:val="000000"/>
        </w:rPr>
        <w:t>: e136 [PMID: 19740128 DOI: 10.1111/j.1755-3768.</w:t>
      </w:r>
      <w:proofErr w:type="gramStart"/>
      <w:r w:rsidRPr="00B15AB2">
        <w:rPr>
          <w:rFonts w:ascii="Book Antiqua" w:eastAsia="Book Antiqua" w:hAnsi="Book Antiqua" w:cs="Book Antiqua"/>
          <w:color w:val="000000"/>
        </w:rPr>
        <w:t>2009.01572.x</w:t>
      </w:r>
      <w:proofErr w:type="gramEnd"/>
      <w:r w:rsidRPr="00B15AB2">
        <w:rPr>
          <w:rFonts w:ascii="Book Antiqua" w:eastAsia="Book Antiqua" w:hAnsi="Book Antiqua" w:cs="Book Antiqua"/>
          <w:color w:val="000000"/>
        </w:rPr>
        <w:t>]</w:t>
      </w:r>
    </w:p>
    <w:p w14:paraId="27885AD6" w14:textId="53B9E0A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77 </w:t>
      </w:r>
      <w:proofErr w:type="spellStart"/>
      <w:r w:rsidRPr="00B15AB2">
        <w:rPr>
          <w:rFonts w:ascii="Book Antiqua" w:eastAsia="Book Antiqua" w:hAnsi="Book Antiqua" w:cs="Book Antiqua"/>
          <w:b/>
          <w:bCs/>
          <w:color w:val="000000"/>
        </w:rPr>
        <w:t>Tarantola</w:t>
      </w:r>
      <w:proofErr w:type="spellEnd"/>
      <w:r w:rsidRPr="00B15AB2">
        <w:rPr>
          <w:rFonts w:ascii="Book Antiqua" w:eastAsia="Book Antiqua" w:hAnsi="Book Antiqua" w:cs="Book Antiqua"/>
          <w:b/>
          <w:bCs/>
          <w:color w:val="000000"/>
        </w:rPr>
        <w:t xml:space="preserve"> RM</w:t>
      </w:r>
      <w:r w:rsidRPr="00B15AB2">
        <w:rPr>
          <w:rFonts w:ascii="Book Antiqua" w:eastAsia="Book Antiqua" w:hAnsi="Book Antiqua" w:cs="Book Antiqua"/>
          <w:color w:val="000000"/>
        </w:rPr>
        <w:t xml:space="preserve">, Folk JC, Boldt HC, Mahajan VB. Intravitreal bevacizumab during pregnancy. </w:t>
      </w:r>
      <w:r w:rsidRPr="00B15AB2">
        <w:rPr>
          <w:rFonts w:ascii="Book Antiqua" w:eastAsia="Book Antiqua" w:hAnsi="Book Antiqua" w:cs="Book Antiqua"/>
          <w:i/>
          <w:iCs/>
          <w:color w:val="000000"/>
        </w:rPr>
        <w:t>Retina</w:t>
      </w:r>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30</w:t>
      </w:r>
      <w:r w:rsidRPr="00B15AB2">
        <w:rPr>
          <w:rFonts w:ascii="Book Antiqua" w:eastAsia="Book Antiqua" w:hAnsi="Book Antiqua" w:cs="Book Antiqua"/>
          <w:color w:val="000000"/>
        </w:rPr>
        <w:t>: 1405-1411 [PMID: 20924262 DOI: 10.1097/IAE.0b013e3181f57d58]</w:t>
      </w:r>
    </w:p>
    <w:p w14:paraId="3511993D" w14:textId="1CED8A3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78 </w:t>
      </w:r>
      <w:proofErr w:type="spellStart"/>
      <w:r w:rsidRPr="00B15AB2">
        <w:rPr>
          <w:rFonts w:ascii="Book Antiqua" w:eastAsia="Book Antiqua" w:hAnsi="Book Antiqua" w:cs="Book Antiqua"/>
          <w:b/>
          <w:bCs/>
          <w:color w:val="000000"/>
        </w:rPr>
        <w:t>Introini</w:t>
      </w:r>
      <w:proofErr w:type="spellEnd"/>
      <w:r w:rsidRPr="00B15AB2">
        <w:rPr>
          <w:rFonts w:ascii="Book Antiqua" w:eastAsia="Book Antiqua" w:hAnsi="Book Antiqua" w:cs="Book Antiqua"/>
          <w:b/>
          <w:bCs/>
          <w:color w:val="000000"/>
        </w:rPr>
        <w:t xml:space="preserve"> U</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Casalino</w:t>
      </w:r>
      <w:proofErr w:type="spellEnd"/>
      <w:r w:rsidRPr="00B15AB2">
        <w:rPr>
          <w:rFonts w:ascii="Book Antiqua" w:eastAsia="Book Antiqua" w:hAnsi="Book Antiqua" w:cs="Book Antiqua"/>
          <w:color w:val="000000"/>
        </w:rPr>
        <w:t xml:space="preserve"> G, </w:t>
      </w:r>
      <w:proofErr w:type="spellStart"/>
      <w:r w:rsidRPr="00B15AB2">
        <w:rPr>
          <w:rFonts w:ascii="Book Antiqua" w:eastAsia="Book Antiqua" w:hAnsi="Book Antiqua" w:cs="Book Antiqua"/>
          <w:color w:val="000000"/>
        </w:rPr>
        <w:t>Cardani</w:t>
      </w:r>
      <w:proofErr w:type="spellEnd"/>
      <w:r w:rsidRPr="00B15AB2">
        <w:rPr>
          <w:rFonts w:ascii="Book Antiqua" w:eastAsia="Book Antiqua" w:hAnsi="Book Antiqua" w:cs="Book Antiqua"/>
          <w:color w:val="000000"/>
        </w:rPr>
        <w:t xml:space="preserve"> A, Scotti F, </w:t>
      </w:r>
      <w:proofErr w:type="spellStart"/>
      <w:r w:rsidRPr="00B15AB2">
        <w:rPr>
          <w:rFonts w:ascii="Book Antiqua" w:eastAsia="Book Antiqua" w:hAnsi="Book Antiqua" w:cs="Book Antiqua"/>
          <w:color w:val="000000"/>
        </w:rPr>
        <w:t>Finardi</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Candiani</w:t>
      </w:r>
      <w:proofErr w:type="spellEnd"/>
      <w:r w:rsidRPr="00B15AB2">
        <w:rPr>
          <w:rFonts w:ascii="Book Antiqua" w:eastAsia="Book Antiqua" w:hAnsi="Book Antiqua" w:cs="Book Antiqua"/>
          <w:color w:val="000000"/>
        </w:rPr>
        <w:t xml:space="preserve"> M, Bandello F. Intravitreal bevacizumab for a </w:t>
      </w:r>
      <w:proofErr w:type="spellStart"/>
      <w:r w:rsidRPr="00B15AB2">
        <w:rPr>
          <w:rFonts w:ascii="Book Antiqua" w:eastAsia="Book Antiqua" w:hAnsi="Book Antiqua" w:cs="Book Antiqua"/>
          <w:color w:val="000000"/>
        </w:rPr>
        <w:t>subfoveal</w:t>
      </w:r>
      <w:proofErr w:type="spellEnd"/>
      <w:r w:rsidRPr="00B15AB2">
        <w:rPr>
          <w:rFonts w:ascii="Book Antiqua" w:eastAsia="Book Antiqua" w:hAnsi="Book Antiqua" w:cs="Book Antiqua"/>
          <w:color w:val="000000"/>
        </w:rPr>
        <w:t xml:space="preserve"> myopic choroidal neovascularization in the first trimester of pregnancy. </w:t>
      </w:r>
      <w:r w:rsidRPr="00B15AB2">
        <w:rPr>
          <w:rFonts w:ascii="Book Antiqua" w:eastAsia="Book Antiqua" w:hAnsi="Book Antiqua" w:cs="Book Antiqua"/>
          <w:i/>
          <w:iCs/>
          <w:color w:val="000000"/>
        </w:rPr>
        <w:t xml:space="preserve">J </w:t>
      </w:r>
      <w:proofErr w:type="spellStart"/>
      <w:r w:rsidRPr="00B15AB2">
        <w:rPr>
          <w:rFonts w:ascii="Book Antiqua" w:eastAsia="Book Antiqua" w:hAnsi="Book Antiqua" w:cs="Book Antiqua"/>
          <w:i/>
          <w:iCs/>
          <w:color w:val="000000"/>
        </w:rPr>
        <w:t>Ocul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Pharmacol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Ther</w:t>
      </w:r>
      <w:proofErr w:type="spellEnd"/>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28</w:t>
      </w:r>
      <w:r w:rsidRPr="00B15AB2">
        <w:rPr>
          <w:rFonts w:ascii="Book Antiqua" w:eastAsia="Book Antiqua" w:hAnsi="Book Antiqua" w:cs="Book Antiqua"/>
          <w:color w:val="000000"/>
        </w:rPr>
        <w:t>: 553-555 [PMID: 22662749 DOI: 10.1089/jop.2012.0067]</w:t>
      </w:r>
    </w:p>
    <w:p w14:paraId="7F30764C" w14:textId="5FDB53D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79 </w:t>
      </w:r>
      <w:r w:rsidRPr="00B15AB2">
        <w:rPr>
          <w:rFonts w:ascii="Book Antiqua" w:eastAsia="Book Antiqua" w:hAnsi="Book Antiqua" w:cs="Book Antiqua"/>
          <w:b/>
          <w:bCs/>
          <w:color w:val="000000"/>
        </w:rPr>
        <w:t>Gómez Ledesma I</w:t>
      </w:r>
      <w:r w:rsidRPr="00B15AB2">
        <w:rPr>
          <w:rFonts w:ascii="Book Antiqua" w:eastAsia="Book Antiqua" w:hAnsi="Book Antiqua" w:cs="Book Antiqua"/>
          <w:color w:val="000000"/>
        </w:rPr>
        <w:t xml:space="preserve">, de Santiago Rodríguez MÁ, </w:t>
      </w:r>
      <w:proofErr w:type="spellStart"/>
      <w:r w:rsidRPr="00B15AB2">
        <w:rPr>
          <w:rFonts w:ascii="Book Antiqua" w:eastAsia="Book Antiqua" w:hAnsi="Book Antiqua" w:cs="Book Antiqua"/>
          <w:color w:val="000000"/>
        </w:rPr>
        <w:t>Follana</w:t>
      </w:r>
      <w:proofErr w:type="spellEnd"/>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Neira</w:t>
      </w:r>
      <w:proofErr w:type="spellEnd"/>
      <w:r w:rsidRPr="00B15AB2">
        <w:rPr>
          <w:rFonts w:ascii="Book Antiqua" w:eastAsia="Book Antiqua" w:hAnsi="Book Antiqua" w:cs="Book Antiqua"/>
          <w:color w:val="000000"/>
        </w:rPr>
        <w:t xml:space="preserve"> I, León </w:t>
      </w:r>
      <w:proofErr w:type="spellStart"/>
      <w:r w:rsidRPr="00B15AB2">
        <w:rPr>
          <w:rFonts w:ascii="Book Antiqua" w:eastAsia="Book Antiqua" w:hAnsi="Book Antiqua" w:cs="Book Antiqua"/>
          <w:color w:val="000000"/>
        </w:rPr>
        <w:t>Garrigosa</w:t>
      </w:r>
      <w:proofErr w:type="spellEnd"/>
      <w:r w:rsidRPr="00B15AB2">
        <w:rPr>
          <w:rFonts w:ascii="Book Antiqua" w:eastAsia="Book Antiqua" w:hAnsi="Book Antiqua" w:cs="Book Antiqua"/>
          <w:color w:val="000000"/>
        </w:rPr>
        <w:t xml:space="preserve"> F. [Neovascular membrane and pregnancy. Treatment with bevacizumab]. </w:t>
      </w:r>
      <w:r w:rsidRPr="00B15AB2">
        <w:rPr>
          <w:rFonts w:ascii="Book Antiqua" w:eastAsia="Book Antiqua" w:hAnsi="Book Antiqua" w:cs="Book Antiqua"/>
          <w:i/>
          <w:iCs/>
          <w:color w:val="000000"/>
        </w:rPr>
        <w:t xml:space="preserve">Arch Soc </w:t>
      </w:r>
      <w:proofErr w:type="spellStart"/>
      <w:r w:rsidRPr="00B15AB2">
        <w:rPr>
          <w:rFonts w:ascii="Book Antiqua" w:eastAsia="Book Antiqua" w:hAnsi="Book Antiqua" w:cs="Book Antiqua"/>
          <w:i/>
          <w:iCs/>
          <w:color w:val="000000"/>
        </w:rPr>
        <w:t>Esp</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Oftalmol</w:t>
      </w:r>
      <w:proofErr w:type="spellEnd"/>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87</w:t>
      </w:r>
      <w:r w:rsidRPr="00B15AB2">
        <w:rPr>
          <w:rFonts w:ascii="Book Antiqua" w:eastAsia="Book Antiqua" w:hAnsi="Book Antiqua" w:cs="Book Antiqua"/>
          <w:color w:val="000000"/>
        </w:rPr>
        <w:t>: 297-300 [PMID: 22824650 DOI: 10.1016/j.oftal.2011.09.011]</w:t>
      </w:r>
    </w:p>
    <w:p w14:paraId="01374A35" w14:textId="6BF88A4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80 </w:t>
      </w:r>
      <w:r w:rsidRPr="00B15AB2">
        <w:rPr>
          <w:rFonts w:ascii="Book Antiqua" w:eastAsia="Book Antiqua" w:hAnsi="Book Antiqua" w:cs="Book Antiqua"/>
          <w:b/>
          <w:bCs/>
          <w:color w:val="000000"/>
        </w:rPr>
        <w:t>Sullivan L</w:t>
      </w:r>
      <w:r w:rsidRPr="00B15AB2">
        <w:rPr>
          <w:rFonts w:ascii="Book Antiqua" w:eastAsia="Book Antiqua" w:hAnsi="Book Antiqua" w:cs="Book Antiqua"/>
          <w:color w:val="000000"/>
        </w:rPr>
        <w:t xml:space="preserve">, Kelly SP, Glenn A, Williams CP, McKibbin M. Intravitreal bevacizumab injection in unrecognised early pregnancy. </w:t>
      </w:r>
      <w:r w:rsidRPr="00B15AB2">
        <w:rPr>
          <w:rFonts w:ascii="Book Antiqua" w:eastAsia="Book Antiqua" w:hAnsi="Book Antiqua" w:cs="Book Antiqua"/>
          <w:i/>
          <w:iCs/>
          <w:color w:val="000000"/>
        </w:rPr>
        <w:t>Eye (</w:t>
      </w:r>
      <w:proofErr w:type="spellStart"/>
      <w:r w:rsidRPr="00B15AB2">
        <w:rPr>
          <w:rFonts w:ascii="Book Antiqua" w:eastAsia="Book Antiqua" w:hAnsi="Book Antiqua" w:cs="Book Antiqua"/>
          <w:i/>
          <w:iCs/>
          <w:color w:val="000000"/>
        </w:rPr>
        <w:t>Lond</w:t>
      </w:r>
      <w:proofErr w:type="spellEnd"/>
      <w:r w:rsidRPr="00B15AB2">
        <w:rPr>
          <w:rFonts w:ascii="Book Antiqua" w:eastAsia="Book Antiqua" w:hAnsi="Book Antiqua" w:cs="Book Antiqua"/>
          <w:i/>
          <w:iCs/>
          <w:color w:val="000000"/>
        </w:rPr>
        <w:t>)</w:t>
      </w:r>
      <w:r w:rsidRPr="00B15AB2">
        <w:rPr>
          <w:rFonts w:ascii="Book Antiqua" w:eastAsia="Book Antiqua" w:hAnsi="Book Antiqua" w:cs="Book Antiqua"/>
          <w:color w:val="000000"/>
        </w:rPr>
        <w:t xml:space="preserve"> 2014; </w:t>
      </w:r>
      <w:r w:rsidRPr="00B15AB2">
        <w:rPr>
          <w:rFonts w:ascii="Book Antiqua" w:eastAsia="Book Antiqua" w:hAnsi="Book Antiqua" w:cs="Book Antiqua"/>
          <w:b/>
          <w:bCs/>
          <w:color w:val="000000"/>
        </w:rPr>
        <w:t>28</w:t>
      </w:r>
      <w:r w:rsidRPr="00B15AB2">
        <w:rPr>
          <w:rFonts w:ascii="Book Antiqua" w:eastAsia="Book Antiqua" w:hAnsi="Book Antiqua" w:cs="Book Antiqua"/>
          <w:color w:val="000000"/>
        </w:rPr>
        <w:t>: 492-494 [PMID: 24434664 DOI: 10.1038/eye.2013.311]</w:t>
      </w:r>
    </w:p>
    <w:p w14:paraId="41268BD3" w14:textId="5B6D19C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81 </w:t>
      </w:r>
      <w:proofErr w:type="spellStart"/>
      <w:r w:rsidRPr="00B15AB2">
        <w:rPr>
          <w:rFonts w:ascii="Book Antiqua" w:eastAsia="Book Antiqua" w:hAnsi="Book Antiqua" w:cs="Book Antiqua"/>
          <w:b/>
          <w:bCs/>
          <w:color w:val="000000"/>
        </w:rPr>
        <w:t>Polizzi</w:t>
      </w:r>
      <w:proofErr w:type="spellEnd"/>
      <w:r w:rsidRPr="00B15AB2">
        <w:rPr>
          <w:rFonts w:ascii="Book Antiqua" w:eastAsia="Book Antiqua" w:hAnsi="Book Antiqua" w:cs="Book Antiqua"/>
          <w:b/>
          <w:bCs/>
          <w:color w:val="000000"/>
        </w:rPr>
        <w:t xml:space="preserve"> S</w:t>
      </w:r>
      <w:r w:rsidRPr="00B15AB2">
        <w:rPr>
          <w:rFonts w:ascii="Book Antiqua" w:eastAsia="Book Antiqua" w:hAnsi="Book Antiqua" w:cs="Book Antiqua"/>
          <w:color w:val="000000"/>
        </w:rPr>
        <w:t xml:space="preserve">, Ferrara G, </w:t>
      </w:r>
      <w:proofErr w:type="spellStart"/>
      <w:r w:rsidRPr="00B15AB2">
        <w:rPr>
          <w:rFonts w:ascii="Book Antiqua" w:eastAsia="Book Antiqua" w:hAnsi="Book Antiqua" w:cs="Book Antiqua"/>
          <w:color w:val="000000"/>
        </w:rPr>
        <w:t>Restaino</w:t>
      </w:r>
      <w:proofErr w:type="spellEnd"/>
      <w:r w:rsidRPr="00B15AB2">
        <w:rPr>
          <w:rFonts w:ascii="Book Antiqua" w:eastAsia="Book Antiqua" w:hAnsi="Book Antiqua" w:cs="Book Antiqua"/>
          <w:color w:val="000000"/>
        </w:rPr>
        <w:t xml:space="preserve"> S, Rinaldi S, </w:t>
      </w:r>
      <w:proofErr w:type="spellStart"/>
      <w:r w:rsidRPr="00B15AB2">
        <w:rPr>
          <w:rFonts w:ascii="Book Antiqua" w:eastAsia="Book Antiqua" w:hAnsi="Book Antiqua" w:cs="Book Antiqua"/>
          <w:color w:val="000000"/>
        </w:rPr>
        <w:t>Tognetto</w:t>
      </w:r>
      <w:proofErr w:type="spellEnd"/>
      <w:r w:rsidRPr="00B15AB2">
        <w:rPr>
          <w:rFonts w:ascii="Book Antiqua" w:eastAsia="Book Antiqua" w:hAnsi="Book Antiqua" w:cs="Book Antiqua"/>
          <w:color w:val="000000"/>
        </w:rPr>
        <w:t xml:space="preserve"> D. Inadvertent use of bevacizumab in pregnant women with diabetes mellitus type 1. </w:t>
      </w:r>
      <w:r w:rsidRPr="00B15AB2">
        <w:rPr>
          <w:rFonts w:ascii="Book Antiqua" w:eastAsia="Book Antiqua" w:hAnsi="Book Antiqua" w:cs="Book Antiqua"/>
          <w:i/>
          <w:iCs/>
          <w:color w:val="000000"/>
        </w:rPr>
        <w:t xml:space="preserve">J Basic Clin </w:t>
      </w:r>
      <w:proofErr w:type="spellStart"/>
      <w:r w:rsidRPr="00B15AB2">
        <w:rPr>
          <w:rFonts w:ascii="Book Antiqua" w:eastAsia="Book Antiqua" w:hAnsi="Book Antiqua" w:cs="Book Antiqua"/>
          <w:i/>
          <w:iCs/>
          <w:color w:val="000000"/>
        </w:rPr>
        <w:t>Physiol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Pharmacol</w:t>
      </w:r>
      <w:proofErr w:type="spellEnd"/>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26</w:t>
      </w:r>
      <w:r w:rsidRPr="00B15AB2">
        <w:rPr>
          <w:rFonts w:ascii="Book Antiqua" w:eastAsia="Book Antiqua" w:hAnsi="Book Antiqua" w:cs="Book Antiqua"/>
          <w:color w:val="000000"/>
        </w:rPr>
        <w:t>: 161-163 [PMID: 25153234 DOI: 10.1515/jbcpp-2014-0058]</w:t>
      </w:r>
    </w:p>
    <w:p w14:paraId="7ECEFCCF" w14:textId="340C104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82 </w:t>
      </w:r>
      <w:proofErr w:type="spellStart"/>
      <w:r w:rsidRPr="00B15AB2">
        <w:rPr>
          <w:rFonts w:ascii="Book Antiqua" w:eastAsia="Book Antiqua" w:hAnsi="Book Antiqua" w:cs="Book Antiqua"/>
          <w:b/>
          <w:bCs/>
          <w:color w:val="000000"/>
        </w:rPr>
        <w:t>Kianersi</w:t>
      </w:r>
      <w:proofErr w:type="spellEnd"/>
      <w:r w:rsidRPr="00B15AB2">
        <w:rPr>
          <w:rFonts w:ascii="Book Antiqua" w:eastAsia="Book Antiqua" w:hAnsi="Book Antiqua" w:cs="Book Antiqua"/>
          <w:b/>
          <w:bCs/>
          <w:color w:val="000000"/>
        </w:rPr>
        <w:t xml:space="preserve"> F</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Ghanbari</w:t>
      </w:r>
      <w:proofErr w:type="spellEnd"/>
      <w:r w:rsidRPr="00B15AB2">
        <w:rPr>
          <w:rFonts w:ascii="Book Antiqua" w:eastAsia="Book Antiqua" w:hAnsi="Book Antiqua" w:cs="Book Antiqua"/>
          <w:color w:val="000000"/>
        </w:rPr>
        <w:t xml:space="preserve"> H, </w:t>
      </w:r>
      <w:proofErr w:type="spellStart"/>
      <w:r w:rsidRPr="00B15AB2">
        <w:rPr>
          <w:rFonts w:ascii="Book Antiqua" w:eastAsia="Book Antiqua" w:hAnsi="Book Antiqua" w:cs="Book Antiqua"/>
          <w:color w:val="000000"/>
        </w:rPr>
        <w:t>Naderi</w:t>
      </w:r>
      <w:proofErr w:type="spellEnd"/>
      <w:r w:rsidRPr="00B15AB2">
        <w:rPr>
          <w:rFonts w:ascii="Book Antiqua" w:eastAsia="Book Antiqua" w:hAnsi="Book Antiqua" w:cs="Book Antiqua"/>
          <w:color w:val="000000"/>
        </w:rPr>
        <w:t xml:space="preserve"> Beni Z, </w:t>
      </w:r>
      <w:proofErr w:type="spellStart"/>
      <w:r w:rsidRPr="00B15AB2">
        <w:rPr>
          <w:rFonts w:ascii="Book Antiqua" w:eastAsia="Book Antiqua" w:hAnsi="Book Antiqua" w:cs="Book Antiqua"/>
          <w:color w:val="000000"/>
        </w:rPr>
        <w:t>Naderi</w:t>
      </w:r>
      <w:proofErr w:type="spellEnd"/>
      <w:r w:rsidRPr="00B15AB2">
        <w:rPr>
          <w:rFonts w:ascii="Book Antiqua" w:eastAsia="Book Antiqua" w:hAnsi="Book Antiqua" w:cs="Book Antiqua"/>
          <w:color w:val="000000"/>
        </w:rPr>
        <w:t xml:space="preserve"> Beni A. Intravitreal vascular endothelial growth factor (VEGF) inhibitor injection in unrecognised early pregnancy. </w:t>
      </w:r>
      <w:r w:rsidRPr="00B15AB2">
        <w:rPr>
          <w:rFonts w:ascii="Book Antiqua" w:eastAsia="Book Antiqua" w:hAnsi="Book Antiqua" w:cs="Book Antiqua"/>
          <w:i/>
          <w:iCs/>
          <w:color w:val="000000"/>
        </w:rPr>
        <w:t>Invest New Drugs</w:t>
      </w:r>
      <w:r w:rsidRPr="00B15AB2">
        <w:rPr>
          <w:rFonts w:ascii="Book Antiqua" w:eastAsia="Book Antiqua" w:hAnsi="Book Antiqua" w:cs="Book Antiqua"/>
          <w:color w:val="000000"/>
        </w:rPr>
        <w:t xml:space="preserve"> 2016; </w:t>
      </w:r>
      <w:r w:rsidRPr="00B15AB2">
        <w:rPr>
          <w:rFonts w:ascii="Book Antiqua" w:eastAsia="Book Antiqua" w:hAnsi="Book Antiqua" w:cs="Book Antiqua"/>
          <w:b/>
          <w:bCs/>
          <w:color w:val="000000"/>
        </w:rPr>
        <w:t>34</w:t>
      </w:r>
      <w:r w:rsidRPr="00B15AB2">
        <w:rPr>
          <w:rFonts w:ascii="Book Antiqua" w:eastAsia="Book Antiqua" w:hAnsi="Book Antiqua" w:cs="Book Antiqua"/>
          <w:color w:val="000000"/>
        </w:rPr>
        <w:t>: 650-653 [PMID: 27251054 DOI: 10.1007/s10637-016-0361-8]</w:t>
      </w:r>
    </w:p>
    <w:p w14:paraId="65C590BA" w14:textId="4DD936E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83 </w:t>
      </w:r>
      <w:proofErr w:type="spellStart"/>
      <w:r w:rsidRPr="00B15AB2">
        <w:rPr>
          <w:rFonts w:ascii="Book Antiqua" w:eastAsia="Book Antiqua" w:hAnsi="Book Antiqua" w:cs="Book Antiqua"/>
          <w:b/>
          <w:bCs/>
          <w:color w:val="000000"/>
        </w:rPr>
        <w:t>Kianersi</w:t>
      </w:r>
      <w:proofErr w:type="spellEnd"/>
      <w:r w:rsidRPr="00B15AB2">
        <w:rPr>
          <w:rFonts w:ascii="Book Antiqua" w:eastAsia="Book Antiqua" w:hAnsi="Book Antiqua" w:cs="Book Antiqua"/>
          <w:b/>
          <w:bCs/>
          <w:color w:val="000000"/>
        </w:rPr>
        <w:t xml:space="preserve"> F</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Ghanbari</w:t>
      </w:r>
      <w:proofErr w:type="spellEnd"/>
      <w:r w:rsidRPr="00B15AB2">
        <w:rPr>
          <w:rFonts w:ascii="Book Antiqua" w:eastAsia="Book Antiqua" w:hAnsi="Book Antiqua" w:cs="Book Antiqua"/>
          <w:color w:val="000000"/>
        </w:rPr>
        <w:t xml:space="preserve"> H, </w:t>
      </w:r>
      <w:proofErr w:type="spellStart"/>
      <w:r w:rsidRPr="00B15AB2">
        <w:rPr>
          <w:rFonts w:ascii="Book Antiqua" w:eastAsia="Book Antiqua" w:hAnsi="Book Antiqua" w:cs="Book Antiqua"/>
          <w:color w:val="000000"/>
        </w:rPr>
        <w:t>Naderi</w:t>
      </w:r>
      <w:proofErr w:type="spellEnd"/>
      <w:r w:rsidRPr="00B15AB2">
        <w:rPr>
          <w:rFonts w:ascii="Book Antiqua" w:eastAsia="Book Antiqua" w:hAnsi="Book Antiqua" w:cs="Book Antiqua"/>
          <w:color w:val="000000"/>
        </w:rPr>
        <w:t xml:space="preserve"> Beni Z, </w:t>
      </w:r>
      <w:proofErr w:type="spellStart"/>
      <w:r w:rsidRPr="00B15AB2">
        <w:rPr>
          <w:rFonts w:ascii="Book Antiqua" w:eastAsia="Book Antiqua" w:hAnsi="Book Antiqua" w:cs="Book Antiqua"/>
          <w:color w:val="000000"/>
        </w:rPr>
        <w:t>Naderi</w:t>
      </w:r>
      <w:proofErr w:type="spellEnd"/>
      <w:r w:rsidRPr="00B15AB2">
        <w:rPr>
          <w:rFonts w:ascii="Book Antiqua" w:eastAsia="Book Antiqua" w:hAnsi="Book Antiqua" w:cs="Book Antiqua"/>
          <w:color w:val="000000"/>
        </w:rPr>
        <w:t xml:space="preserve"> Beni A. Intravitreal vascular endothelial growth factor (VEGF) inhibitor injection in patient during pregnancy. </w:t>
      </w:r>
      <w:r w:rsidRPr="00B15AB2">
        <w:rPr>
          <w:rFonts w:ascii="Book Antiqua" w:eastAsia="Book Antiqua" w:hAnsi="Book Antiqua" w:cs="Book Antiqua"/>
          <w:i/>
          <w:iCs/>
          <w:color w:val="000000"/>
        </w:rPr>
        <w:t>J Drug Assess</w:t>
      </w:r>
      <w:r w:rsidRPr="00B15AB2">
        <w:rPr>
          <w:rFonts w:ascii="Book Antiqua" w:eastAsia="Book Antiqua" w:hAnsi="Book Antiqua" w:cs="Book Antiqua"/>
          <w:color w:val="000000"/>
        </w:rPr>
        <w:t xml:space="preserve"> 2021; </w:t>
      </w:r>
      <w:r w:rsidRPr="00B15AB2">
        <w:rPr>
          <w:rFonts w:ascii="Book Antiqua" w:eastAsia="Book Antiqua" w:hAnsi="Book Antiqua" w:cs="Book Antiqua"/>
          <w:b/>
          <w:bCs/>
          <w:color w:val="000000"/>
        </w:rPr>
        <w:t>10</w:t>
      </w:r>
      <w:r w:rsidRPr="00B15AB2">
        <w:rPr>
          <w:rFonts w:ascii="Book Antiqua" w:eastAsia="Book Antiqua" w:hAnsi="Book Antiqua" w:cs="Book Antiqua"/>
          <w:color w:val="000000"/>
        </w:rPr>
        <w:t>: 7-9 [PMID: 33796345 DOI: 10.1080/21556660.2020.1847926]</w:t>
      </w:r>
    </w:p>
    <w:p w14:paraId="674E0F67" w14:textId="211D18B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84 </w:t>
      </w:r>
      <w:r w:rsidRPr="00B15AB2">
        <w:rPr>
          <w:rFonts w:ascii="Book Antiqua" w:eastAsia="Book Antiqua" w:hAnsi="Book Antiqua" w:cs="Book Antiqua"/>
          <w:b/>
          <w:bCs/>
          <w:color w:val="000000"/>
        </w:rPr>
        <w:t>Robinson GE</w:t>
      </w:r>
      <w:r w:rsidRPr="00B15AB2">
        <w:rPr>
          <w:rFonts w:ascii="Book Antiqua" w:eastAsia="Book Antiqua" w:hAnsi="Book Antiqua" w:cs="Book Antiqua"/>
          <w:color w:val="000000"/>
        </w:rPr>
        <w:t xml:space="preserve">. Pregnancy loss. </w:t>
      </w:r>
      <w:r w:rsidRPr="00B15AB2">
        <w:rPr>
          <w:rFonts w:ascii="Book Antiqua" w:eastAsia="Book Antiqua" w:hAnsi="Book Antiqua" w:cs="Book Antiqua"/>
          <w:i/>
          <w:iCs/>
          <w:color w:val="000000"/>
        </w:rPr>
        <w:t xml:space="preserve">Best </w:t>
      </w:r>
      <w:proofErr w:type="spellStart"/>
      <w:r w:rsidRPr="00B15AB2">
        <w:rPr>
          <w:rFonts w:ascii="Book Antiqua" w:eastAsia="Book Antiqua" w:hAnsi="Book Antiqua" w:cs="Book Antiqua"/>
          <w:i/>
          <w:iCs/>
          <w:color w:val="000000"/>
        </w:rPr>
        <w:t>Pract</w:t>
      </w:r>
      <w:proofErr w:type="spellEnd"/>
      <w:r w:rsidRPr="00B15AB2">
        <w:rPr>
          <w:rFonts w:ascii="Book Antiqua" w:eastAsia="Book Antiqua" w:hAnsi="Book Antiqua" w:cs="Book Antiqua"/>
          <w:i/>
          <w:iCs/>
          <w:color w:val="000000"/>
        </w:rPr>
        <w:t xml:space="preserve"> Res Clin </w:t>
      </w:r>
      <w:proofErr w:type="spellStart"/>
      <w:r w:rsidRPr="00B15AB2">
        <w:rPr>
          <w:rFonts w:ascii="Book Antiqua" w:eastAsia="Book Antiqua" w:hAnsi="Book Antiqua" w:cs="Book Antiqua"/>
          <w:i/>
          <w:iCs/>
          <w:color w:val="000000"/>
        </w:rPr>
        <w:t>Obstet</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Gynaecol</w:t>
      </w:r>
      <w:proofErr w:type="spellEnd"/>
      <w:r w:rsidRPr="00B15AB2">
        <w:rPr>
          <w:rFonts w:ascii="Book Antiqua" w:eastAsia="Book Antiqua" w:hAnsi="Book Antiqua" w:cs="Book Antiqua"/>
          <w:color w:val="000000"/>
        </w:rPr>
        <w:t xml:space="preserve"> 2014; </w:t>
      </w:r>
      <w:r w:rsidRPr="00B15AB2">
        <w:rPr>
          <w:rFonts w:ascii="Book Antiqua" w:eastAsia="Book Antiqua" w:hAnsi="Book Antiqua" w:cs="Book Antiqua"/>
          <w:b/>
          <w:bCs/>
          <w:color w:val="000000"/>
        </w:rPr>
        <w:t>28</w:t>
      </w:r>
      <w:r w:rsidRPr="00B15AB2">
        <w:rPr>
          <w:rFonts w:ascii="Book Antiqua" w:eastAsia="Book Antiqua" w:hAnsi="Book Antiqua" w:cs="Book Antiqua"/>
          <w:color w:val="000000"/>
        </w:rPr>
        <w:t>: 169-178 [PMID: 24047642 DOI: 10.1016/j.bpobgyn.2013.08.012]</w:t>
      </w:r>
    </w:p>
    <w:p w14:paraId="38B1C879" w14:textId="79D9F53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85 </w:t>
      </w:r>
      <w:r w:rsidRPr="00B15AB2">
        <w:rPr>
          <w:rFonts w:ascii="Book Antiqua" w:eastAsia="Book Antiqua" w:hAnsi="Book Antiqua" w:cs="Book Antiqua"/>
          <w:b/>
          <w:bCs/>
          <w:color w:val="000000"/>
        </w:rPr>
        <w:t>Knudsen UB</w:t>
      </w:r>
      <w:r w:rsidRPr="00B15AB2">
        <w:rPr>
          <w:rFonts w:ascii="Book Antiqua" w:eastAsia="Book Antiqua" w:hAnsi="Book Antiqua" w:cs="Book Antiqua"/>
          <w:color w:val="000000"/>
        </w:rPr>
        <w:t xml:space="preserve">, Hansen V, Juul S, </w:t>
      </w:r>
      <w:proofErr w:type="spellStart"/>
      <w:r w:rsidRPr="00B15AB2">
        <w:rPr>
          <w:rFonts w:ascii="Book Antiqua" w:eastAsia="Book Antiqua" w:hAnsi="Book Antiqua" w:cs="Book Antiqua"/>
          <w:color w:val="000000"/>
        </w:rPr>
        <w:t>Secher</w:t>
      </w:r>
      <w:proofErr w:type="spellEnd"/>
      <w:r w:rsidRPr="00B15AB2">
        <w:rPr>
          <w:rFonts w:ascii="Book Antiqua" w:eastAsia="Book Antiqua" w:hAnsi="Book Antiqua" w:cs="Book Antiqua"/>
          <w:color w:val="000000"/>
        </w:rPr>
        <w:t xml:space="preserve"> NJ. Prognosis of a new pregnancy following previous spontaneous abortions. </w:t>
      </w:r>
      <w:r w:rsidRPr="00B15AB2">
        <w:rPr>
          <w:rFonts w:ascii="Book Antiqua" w:eastAsia="Book Antiqua" w:hAnsi="Book Antiqua" w:cs="Book Antiqua"/>
          <w:i/>
          <w:iCs/>
          <w:color w:val="000000"/>
        </w:rPr>
        <w:t xml:space="preserve">Eur J </w:t>
      </w:r>
      <w:proofErr w:type="spellStart"/>
      <w:r w:rsidRPr="00B15AB2">
        <w:rPr>
          <w:rFonts w:ascii="Book Antiqua" w:eastAsia="Book Antiqua" w:hAnsi="Book Antiqua" w:cs="Book Antiqua"/>
          <w:i/>
          <w:iCs/>
          <w:color w:val="000000"/>
        </w:rPr>
        <w:t>Obstet</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Gynecol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Reprod</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Biol</w:t>
      </w:r>
      <w:proofErr w:type="spellEnd"/>
      <w:r w:rsidRPr="00B15AB2">
        <w:rPr>
          <w:rFonts w:ascii="Book Antiqua" w:eastAsia="Book Antiqua" w:hAnsi="Book Antiqua" w:cs="Book Antiqua"/>
          <w:color w:val="000000"/>
        </w:rPr>
        <w:t xml:space="preserve"> 1991; </w:t>
      </w:r>
      <w:r w:rsidRPr="00B15AB2">
        <w:rPr>
          <w:rFonts w:ascii="Book Antiqua" w:eastAsia="Book Antiqua" w:hAnsi="Book Antiqua" w:cs="Book Antiqua"/>
          <w:b/>
          <w:bCs/>
          <w:color w:val="000000"/>
        </w:rPr>
        <w:t>39</w:t>
      </w:r>
      <w:r w:rsidRPr="00B15AB2">
        <w:rPr>
          <w:rFonts w:ascii="Book Antiqua" w:eastAsia="Book Antiqua" w:hAnsi="Book Antiqua" w:cs="Book Antiqua"/>
          <w:color w:val="000000"/>
        </w:rPr>
        <w:t>: 31-36 [PMID: 2029953 DOI: 10.1016/0028-2243(91)90138-b]</w:t>
      </w:r>
    </w:p>
    <w:p w14:paraId="17648C92" w14:textId="3A772E3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86 </w:t>
      </w:r>
      <w:proofErr w:type="spellStart"/>
      <w:r w:rsidRPr="00B15AB2">
        <w:rPr>
          <w:rFonts w:ascii="Book Antiqua" w:eastAsia="Book Antiqua" w:hAnsi="Book Antiqua" w:cs="Book Antiqua"/>
          <w:b/>
          <w:bCs/>
          <w:color w:val="000000"/>
        </w:rPr>
        <w:t>Adamis</w:t>
      </w:r>
      <w:proofErr w:type="spellEnd"/>
      <w:r w:rsidRPr="00B15AB2">
        <w:rPr>
          <w:rFonts w:ascii="Book Antiqua" w:eastAsia="Book Antiqua" w:hAnsi="Book Antiqua" w:cs="Book Antiqua"/>
          <w:b/>
          <w:bCs/>
          <w:color w:val="000000"/>
        </w:rPr>
        <w:t xml:space="preserve"> AP</w:t>
      </w:r>
      <w:r w:rsidRPr="00B15AB2">
        <w:rPr>
          <w:rFonts w:ascii="Book Antiqua" w:eastAsia="Book Antiqua" w:hAnsi="Book Antiqua" w:cs="Book Antiqua"/>
          <w:color w:val="000000"/>
        </w:rPr>
        <w:t xml:space="preserve">, Berman AJ. Immunological mechanisms in the pathogenesis of diabetic retinopathy. </w:t>
      </w:r>
      <w:r w:rsidRPr="00B15AB2">
        <w:rPr>
          <w:rFonts w:ascii="Book Antiqua" w:eastAsia="Book Antiqua" w:hAnsi="Book Antiqua" w:cs="Book Antiqua"/>
          <w:i/>
          <w:iCs/>
          <w:color w:val="000000"/>
        </w:rPr>
        <w:t xml:space="preserve">Semin </w:t>
      </w:r>
      <w:proofErr w:type="spellStart"/>
      <w:r w:rsidRPr="00B15AB2">
        <w:rPr>
          <w:rFonts w:ascii="Book Antiqua" w:eastAsia="Book Antiqua" w:hAnsi="Book Antiqua" w:cs="Book Antiqua"/>
          <w:i/>
          <w:iCs/>
          <w:color w:val="000000"/>
        </w:rPr>
        <w:t>Immunopathol</w:t>
      </w:r>
      <w:proofErr w:type="spellEnd"/>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30</w:t>
      </w:r>
      <w:r w:rsidRPr="00B15AB2">
        <w:rPr>
          <w:rFonts w:ascii="Book Antiqua" w:eastAsia="Book Antiqua" w:hAnsi="Book Antiqua" w:cs="Book Antiqua"/>
          <w:color w:val="000000"/>
        </w:rPr>
        <w:t>: 65-84 [PMID: 18340447 DOI: 10.1007/s00281-008-0111-x]</w:t>
      </w:r>
    </w:p>
    <w:p w14:paraId="077182E0" w14:textId="71B19BF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87 </w:t>
      </w:r>
      <w:proofErr w:type="spellStart"/>
      <w:r w:rsidRPr="00B15AB2">
        <w:rPr>
          <w:rFonts w:ascii="Book Antiqua" w:eastAsia="Book Antiqua" w:hAnsi="Book Antiqua" w:cs="Book Antiqua"/>
          <w:b/>
          <w:bCs/>
          <w:color w:val="000000"/>
        </w:rPr>
        <w:t>Funatsu</w:t>
      </w:r>
      <w:proofErr w:type="spellEnd"/>
      <w:r w:rsidRPr="00B15AB2">
        <w:rPr>
          <w:rFonts w:ascii="Book Antiqua" w:eastAsia="Book Antiqua" w:hAnsi="Book Antiqua" w:cs="Book Antiqua"/>
          <w:b/>
          <w:bCs/>
          <w:color w:val="000000"/>
        </w:rPr>
        <w:t xml:space="preserve"> H</w:t>
      </w:r>
      <w:r w:rsidRPr="00B15AB2">
        <w:rPr>
          <w:rFonts w:ascii="Book Antiqua" w:eastAsia="Book Antiqua" w:hAnsi="Book Antiqua" w:cs="Book Antiqua"/>
          <w:color w:val="000000"/>
        </w:rPr>
        <w:t xml:space="preserve">, Yamashita H, Ikeda T, Mimura T, </w:t>
      </w:r>
      <w:proofErr w:type="spellStart"/>
      <w:r w:rsidRPr="00B15AB2">
        <w:rPr>
          <w:rFonts w:ascii="Book Antiqua" w:eastAsia="Book Antiqua" w:hAnsi="Book Antiqua" w:cs="Book Antiqua"/>
          <w:color w:val="000000"/>
        </w:rPr>
        <w:t>Eguchi</w:t>
      </w:r>
      <w:proofErr w:type="spellEnd"/>
      <w:r w:rsidRPr="00B15AB2">
        <w:rPr>
          <w:rFonts w:ascii="Book Antiqua" w:eastAsia="Book Antiqua" w:hAnsi="Book Antiqua" w:cs="Book Antiqua"/>
          <w:color w:val="000000"/>
        </w:rPr>
        <w:t xml:space="preserve"> S, Hori S. Vitreous levels of interleukin-6 and vascular endothelial growth factor are related to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2003; </w:t>
      </w:r>
      <w:r w:rsidRPr="00B15AB2">
        <w:rPr>
          <w:rFonts w:ascii="Book Antiqua" w:eastAsia="Book Antiqua" w:hAnsi="Book Antiqua" w:cs="Book Antiqua"/>
          <w:b/>
          <w:bCs/>
          <w:color w:val="000000"/>
        </w:rPr>
        <w:t>110</w:t>
      </w:r>
      <w:r w:rsidRPr="00B15AB2">
        <w:rPr>
          <w:rFonts w:ascii="Book Antiqua" w:eastAsia="Book Antiqua" w:hAnsi="Book Antiqua" w:cs="Book Antiqua"/>
          <w:color w:val="000000"/>
        </w:rPr>
        <w:t>: 1690-1696 [PMID: 13129863 DOI: 10.1016/S0161-6420(03)00568-2]</w:t>
      </w:r>
    </w:p>
    <w:p w14:paraId="28B689F1" w14:textId="0FA7735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88 </w:t>
      </w:r>
      <w:proofErr w:type="spellStart"/>
      <w:r w:rsidRPr="00B15AB2">
        <w:rPr>
          <w:rFonts w:ascii="Book Antiqua" w:eastAsia="Book Antiqua" w:hAnsi="Book Antiqua" w:cs="Book Antiqua"/>
          <w:b/>
          <w:bCs/>
          <w:color w:val="000000"/>
        </w:rPr>
        <w:t>Funatsu</w:t>
      </w:r>
      <w:proofErr w:type="spellEnd"/>
      <w:r w:rsidRPr="00B15AB2">
        <w:rPr>
          <w:rFonts w:ascii="Book Antiqua" w:eastAsia="Book Antiqua" w:hAnsi="Book Antiqua" w:cs="Book Antiqua"/>
          <w:b/>
          <w:bCs/>
          <w:color w:val="000000"/>
        </w:rPr>
        <w:t xml:space="preserve"> H</w:t>
      </w:r>
      <w:r w:rsidRPr="00B15AB2">
        <w:rPr>
          <w:rFonts w:ascii="Book Antiqua" w:eastAsia="Book Antiqua" w:hAnsi="Book Antiqua" w:cs="Book Antiqua"/>
          <w:color w:val="000000"/>
        </w:rPr>
        <w:t xml:space="preserve">, Noma H, Mimura T, </w:t>
      </w:r>
      <w:proofErr w:type="spellStart"/>
      <w:r w:rsidRPr="00B15AB2">
        <w:rPr>
          <w:rFonts w:ascii="Book Antiqua" w:eastAsia="Book Antiqua" w:hAnsi="Book Antiqua" w:cs="Book Antiqua"/>
          <w:color w:val="000000"/>
        </w:rPr>
        <w:t>Eguchi</w:t>
      </w:r>
      <w:proofErr w:type="spellEnd"/>
      <w:r w:rsidRPr="00B15AB2">
        <w:rPr>
          <w:rFonts w:ascii="Book Antiqua" w:eastAsia="Book Antiqua" w:hAnsi="Book Antiqua" w:cs="Book Antiqua"/>
          <w:color w:val="000000"/>
        </w:rPr>
        <w:t xml:space="preserve"> S, Hori S. Association of vitreous inflammatory factors with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2009; </w:t>
      </w:r>
      <w:r w:rsidRPr="00B15AB2">
        <w:rPr>
          <w:rFonts w:ascii="Book Antiqua" w:eastAsia="Book Antiqua" w:hAnsi="Book Antiqua" w:cs="Book Antiqua"/>
          <w:b/>
          <w:bCs/>
          <w:color w:val="000000"/>
        </w:rPr>
        <w:t>116</w:t>
      </w:r>
      <w:r w:rsidRPr="00B15AB2">
        <w:rPr>
          <w:rFonts w:ascii="Book Antiqua" w:eastAsia="Book Antiqua" w:hAnsi="Book Antiqua" w:cs="Book Antiqua"/>
          <w:color w:val="000000"/>
        </w:rPr>
        <w:t>: 73-79 [PMID: 19118698 DOI: 10.1016/j.ophtha.2008.09.037]</w:t>
      </w:r>
    </w:p>
    <w:p w14:paraId="7DD6AFB9" w14:textId="26001BB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89 </w:t>
      </w:r>
      <w:r w:rsidRPr="00B15AB2">
        <w:rPr>
          <w:rFonts w:ascii="Book Antiqua" w:eastAsia="Book Antiqua" w:hAnsi="Book Antiqua" w:cs="Book Antiqua"/>
          <w:b/>
          <w:bCs/>
          <w:color w:val="000000"/>
        </w:rPr>
        <w:t>Johnson EI</w:t>
      </w:r>
      <w:r w:rsidRPr="00B15AB2">
        <w:rPr>
          <w:rFonts w:ascii="Book Antiqua" w:eastAsia="Book Antiqua" w:hAnsi="Book Antiqua" w:cs="Book Antiqua"/>
          <w:color w:val="000000"/>
        </w:rPr>
        <w:t xml:space="preserve">, Dunlop ME, Larkins RG. Increased vasodilatory prostaglandin production in the diabetic rat retinal vasculature. </w:t>
      </w:r>
      <w:proofErr w:type="spellStart"/>
      <w:r w:rsidRPr="00B15AB2">
        <w:rPr>
          <w:rFonts w:ascii="Book Antiqua" w:eastAsia="Book Antiqua" w:hAnsi="Book Antiqua" w:cs="Book Antiqua"/>
          <w:i/>
          <w:iCs/>
          <w:color w:val="000000"/>
        </w:rPr>
        <w:t>Curr</w:t>
      </w:r>
      <w:proofErr w:type="spellEnd"/>
      <w:r w:rsidRPr="00B15AB2">
        <w:rPr>
          <w:rFonts w:ascii="Book Antiqua" w:eastAsia="Book Antiqua" w:hAnsi="Book Antiqua" w:cs="Book Antiqua"/>
          <w:i/>
          <w:iCs/>
          <w:color w:val="000000"/>
        </w:rPr>
        <w:t xml:space="preserve"> Eye Res</w:t>
      </w:r>
      <w:r w:rsidRPr="00B15AB2">
        <w:rPr>
          <w:rFonts w:ascii="Book Antiqua" w:eastAsia="Book Antiqua" w:hAnsi="Book Antiqua" w:cs="Book Antiqua"/>
          <w:color w:val="000000"/>
        </w:rPr>
        <w:t xml:space="preserve"> 1999; </w:t>
      </w:r>
      <w:r w:rsidRPr="00B15AB2">
        <w:rPr>
          <w:rFonts w:ascii="Book Antiqua" w:eastAsia="Book Antiqua" w:hAnsi="Book Antiqua" w:cs="Book Antiqua"/>
          <w:b/>
          <w:bCs/>
          <w:color w:val="000000"/>
        </w:rPr>
        <w:t>18</w:t>
      </w:r>
      <w:r w:rsidRPr="00B15AB2">
        <w:rPr>
          <w:rFonts w:ascii="Book Antiqua" w:eastAsia="Book Antiqua" w:hAnsi="Book Antiqua" w:cs="Book Antiqua"/>
          <w:color w:val="000000"/>
        </w:rPr>
        <w:t>: 79-82 [PMID: 10223650 DOI: 10.1076/ceyr.18.2.79.5386]</w:t>
      </w:r>
    </w:p>
    <w:p w14:paraId="30204FDB" w14:textId="626ECD8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90 </w:t>
      </w:r>
      <w:r w:rsidRPr="00B15AB2">
        <w:rPr>
          <w:rFonts w:ascii="Book Antiqua" w:eastAsia="Book Antiqua" w:hAnsi="Book Antiqua" w:cs="Book Antiqua"/>
          <w:b/>
          <w:bCs/>
          <w:color w:val="000000"/>
        </w:rPr>
        <w:t>Lane LS</w:t>
      </w:r>
      <w:r w:rsidRPr="00B15AB2">
        <w:rPr>
          <w:rFonts w:ascii="Book Antiqua" w:eastAsia="Book Antiqua" w:hAnsi="Book Antiqua" w:cs="Book Antiqua"/>
          <w:color w:val="000000"/>
        </w:rPr>
        <w:t xml:space="preserve">, Jansen PD, Lahav M, Rudy C. Circulating prostacyclin and thromboxane levels in patients with diabetic retinopathy.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1982; </w:t>
      </w:r>
      <w:r w:rsidRPr="00B15AB2">
        <w:rPr>
          <w:rFonts w:ascii="Book Antiqua" w:eastAsia="Book Antiqua" w:hAnsi="Book Antiqua" w:cs="Book Antiqua"/>
          <w:b/>
          <w:bCs/>
          <w:color w:val="000000"/>
        </w:rPr>
        <w:t>89</w:t>
      </w:r>
      <w:r w:rsidRPr="00B15AB2">
        <w:rPr>
          <w:rFonts w:ascii="Book Antiqua" w:eastAsia="Book Antiqua" w:hAnsi="Book Antiqua" w:cs="Book Antiqua"/>
          <w:color w:val="000000"/>
        </w:rPr>
        <w:t>: 763-766 [PMID: 6750495 DOI: 10.1016/s0161-6420(82)34729-6]</w:t>
      </w:r>
    </w:p>
    <w:p w14:paraId="62A463F1" w14:textId="4FD0ADE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91 </w:t>
      </w:r>
      <w:r w:rsidRPr="00B15AB2">
        <w:rPr>
          <w:rFonts w:ascii="Book Antiqua" w:eastAsia="Book Antiqua" w:hAnsi="Book Antiqua" w:cs="Book Antiqua"/>
          <w:b/>
          <w:bCs/>
          <w:color w:val="000000"/>
        </w:rPr>
        <w:t>Zhou J</w:t>
      </w:r>
      <w:r w:rsidRPr="00B15AB2">
        <w:rPr>
          <w:rFonts w:ascii="Book Antiqua" w:eastAsia="Book Antiqua" w:hAnsi="Book Antiqua" w:cs="Book Antiqua"/>
          <w:color w:val="000000"/>
        </w:rPr>
        <w:t xml:space="preserve">, Wang S, Xia X. Role of intravitreal inflammatory cytokines and angiogenic factors in proliferative diabetic retinopathy. </w:t>
      </w:r>
      <w:proofErr w:type="spellStart"/>
      <w:r w:rsidRPr="00B15AB2">
        <w:rPr>
          <w:rFonts w:ascii="Book Antiqua" w:eastAsia="Book Antiqua" w:hAnsi="Book Antiqua" w:cs="Book Antiqua"/>
          <w:i/>
          <w:iCs/>
          <w:color w:val="000000"/>
        </w:rPr>
        <w:t>Curr</w:t>
      </w:r>
      <w:proofErr w:type="spellEnd"/>
      <w:r w:rsidRPr="00B15AB2">
        <w:rPr>
          <w:rFonts w:ascii="Book Antiqua" w:eastAsia="Book Antiqua" w:hAnsi="Book Antiqua" w:cs="Book Antiqua"/>
          <w:i/>
          <w:iCs/>
          <w:color w:val="000000"/>
        </w:rPr>
        <w:t xml:space="preserve"> Eye Res</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37</w:t>
      </w:r>
      <w:r w:rsidRPr="00B15AB2">
        <w:rPr>
          <w:rFonts w:ascii="Book Antiqua" w:eastAsia="Book Antiqua" w:hAnsi="Book Antiqua" w:cs="Book Antiqua"/>
          <w:color w:val="000000"/>
        </w:rPr>
        <w:t>: 416-420 [PMID: 22409294 DOI: 10.3109/02713683.2012.661114]</w:t>
      </w:r>
    </w:p>
    <w:p w14:paraId="579AF728" w14:textId="5A76D10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92 </w:t>
      </w:r>
      <w:proofErr w:type="spellStart"/>
      <w:r w:rsidRPr="00B15AB2">
        <w:rPr>
          <w:rFonts w:ascii="Book Antiqua" w:eastAsia="Book Antiqua" w:hAnsi="Book Antiqua" w:cs="Book Antiqua"/>
          <w:b/>
          <w:bCs/>
          <w:color w:val="000000"/>
        </w:rPr>
        <w:t>Schoenberger</w:t>
      </w:r>
      <w:proofErr w:type="spellEnd"/>
      <w:r w:rsidRPr="00B15AB2">
        <w:rPr>
          <w:rFonts w:ascii="Book Antiqua" w:eastAsia="Book Antiqua" w:hAnsi="Book Antiqua" w:cs="Book Antiqua"/>
          <w:b/>
          <w:bCs/>
          <w:color w:val="000000"/>
        </w:rPr>
        <w:t xml:space="preserve"> SD</w:t>
      </w:r>
      <w:r w:rsidRPr="00B15AB2">
        <w:rPr>
          <w:rFonts w:ascii="Book Antiqua" w:eastAsia="Book Antiqua" w:hAnsi="Book Antiqua" w:cs="Book Antiqua"/>
          <w:color w:val="000000"/>
        </w:rPr>
        <w:t xml:space="preserve">, Kim SJ, Sheng J, Rezaei KA, </w:t>
      </w:r>
      <w:proofErr w:type="spellStart"/>
      <w:r w:rsidRPr="00B15AB2">
        <w:rPr>
          <w:rFonts w:ascii="Book Antiqua" w:eastAsia="Book Antiqua" w:hAnsi="Book Antiqua" w:cs="Book Antiqua"/>
          <w:color w:val="000000"/>
        </w:rPr>
        <w:t>Lalezary</w:t>
      </w:r>
      <w:proofErr w:type="spellEnd"/>
      <w:r w:rsidRPr="00B15AB2">
        <w:rPr>
          <w:rFonts w:ascii="Book Antiqua" w:eastAsia="Book Antiqua" w:hAnsi="Book Antiqua" w:cs="Book Antiqua"/>
          <w:color w:val="000000"/>
        </w:rPr>
        <w:t xml:space="preserve"> M, Cherney E. Increased prostaglandin E2 (PGE2) levels in proliferative diabetic retinopathy, and correlation with VEGF and inflammatory cytokines. </w:t>
      </w:r>
      <w:r w:rsidRPr="00B15AB2">
        <w:rPr>
          <w:rFonts w:ascii="Book Antiqua" w:eastAsia="Book Antiqua" w:hAnsi="Book Antiqua" w:cs="Book Antiqua"/>
          <w:i/>
          <w:iCs/>
          <w:color w:val="000000"/>
        </w:rPr>
        <w:t>Invest Ophthalmol Vis Sci</w:t>
      </w:r>
      <w:r w:rsidRPr="00B15AB2">
        <w:rPr>
          <w:rFonts w:ascii="Book Antiqua" w:eastAsia="Book Antiqua" w:hAnsi="Book Antiqua" w:cs="Book Antiqua"/>
          <w:color w:val="000000"/>
        </w:rPr>
        <w:t xml:space="preserve"> 2012; </w:t>
      </w:r>
      <w:r w:rsidRPr="00B15AB2">
        <w:rPr>
          <w:rFonts w:ascii="Book Antiqua" w:eastAsia="Book Antiqua" w:hAnsi="Book Antiqua" w:cs="Book Antiqua"/>
          <w:b/>
          <w:bCs/>
          <w:color w:val="000000"/>
        </w:rPr>
        <w:t>53</w:t>
      </w:r>
      <w:r w:rsidRPr="00B15AB2">
        <w:rPr>
          <w:rFonts w:ascii="Book Antiqua" w:eastAsia="Book Antiqua" w:hAnsi="Book Antiqua" w:cs="Book Antiqua"/>
          <w:color w:val="000000"/>
        </w:rPr>
        <w:t>: 5906-5911 [PMID: 22871833 DOI: 10.1167/iovs.12-10410]</w:t>
      </w:r>
    </w:p>
    <w:p w14:paraId="6F0894DE"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93 </w:t>
      </w:r>
      <w:proofErr w:type="spellStart"/>
      <w:r w:rsidRPr="00B15AB2">
        <w:rPr>
          <w:rFonts w:ascii="Book Antiqua" w:eastAsia="Book Antiqua" w:hAnsi="Book Antiqua" w:cs="Book Antiqua"/>
          <w:b/>
          <w:bCs/>
          <w:color w:val="000000"/>
        </w:rPr>
        <w:t>Schoenberger</w:t>
      </w:r>
      <w:proofErr w:type="spellEnd"/>
      <w:r w:rsidRPr="00B15AB2">
        <w:rPr>
          <w:rFonts w:ascii="Book Antiqua" w:eastAsia="Book Antiqua" w:hAnsi="Book Antiqua" w:cs="Book Antiqua"/>
          <w:b/>
          <w:bCs/>
          <w:color w:val="000000"/>
        </w:rPr>
        <w:t xml:space="preserve"> SD</w:t>
      </w:r>
      <w:r w:rsidRPr="00B15AB2">
        <w:rPr>
          <w:rFonts w:ascii="Book Antiqua" w:eastAsia="Book Antiqua" w:hAnsi="Book Antiqua" w:cs="Book Antiqua"/>
          <w:color w:val="000000"/>
        </w:rPr>
        <w:t xml:space="preserve">, Kim SJ. Nonsteroidal anti-inflammatory drugs for retinal disease. </w:t>
      </w:r>
      <w:r w:rsidRPr="00B15AB2">
        <w:rPr>
          <w:rFonts w:ascii="Book Antiqua" w:eastAsia="Book Antiqua" w:hAnsi="Book Antiqua" w:cs="Book Antiqua"/>
          <w:i/>
          <w:iCs/>
          <w:color w:val="000000"/>
        </w:rPr>
        <w:t xml:space="preserve">Int J </w:t>
      </w:r>
      <w:proofErr w:type="spellStart"/>
      <w:r w:rsidRPr="00B15AB2">
        <w:rPr>
          <w:rFonts w:ascii="Book Antiqua" w:eastAsia="Book Antiqua" w:hAnsi="Book Antiqua" w:cs="Book Antiqua"/>
          <w:i/>
          <w:iCs/>
          <w:color w:val="000000"/>
        </w:rPr>
        <w:t>Inflam</w:t>
      </w:r>
      <w:proofErr w:type="spellEnd"/>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2013</w:t>
      </w:r>
      <w:r w:rsidRPr="00B15AB2">
        <w:rPr>
          <w:rFonts w:ascii="Book Antiqua" w:eastAsia="Book Antiqua" w:hAnsi="Book Antiqua" w:cs="Book Antiqua"/>
          <w:color w:val="000000"/>
        </w:rPr>
        <w:t>: 281981 [PMID: 23365785 DOI: 10.1155/2013/281981]</w:t>
      </w:r>
    </w:p>
    <w:p w14:paraId="3743F299" w14:textId="1DD4EB9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94 </w:t>
      </w:r>
      <w:proofErr w:type="spellStart"/>
      <w:r w:rsidRPr="00B15AB2">
        <w:rPr>
          <w:rFonts w:ascii="Book Antiqua" w:eastAsia="Book Antiqua" w:hAnsi="Book Antiqua" w:cs="Book Antiqua"/>
          <w:b/>
          <w:bCs/>
          <w:color w:val="000000"/>
        </w:rPr>
        <w:t>Kapin</w:t>
      </w:r>
      <w:proofErr w:type="spellEnd"/>
      <w:r w:rsidRPr="00B15AB2">
        <w:rPr>
          <w:rFonts w:ascii="Book Antiqua" w:eastAsia="Book Antiqua" w:hAnsi="Book Antiqua" w:cs="Book Antiqua"/>
          <w:b/>
          <w:bCs/>
          <w:color w:val="000000"/>
        </w:rPr>
        <w:t xml:space="preserve"> MA</w:t>
      </w:r>
      <w:r w:rsidRPr="00B15AB2">
        <w:rPr>
          <w:rFonts w:ascii="Book Antiqua" w:eastAsia="Book Antiqua" w:hAnsi="Book Antiqua" w:cs="Book Antiqua"/>
          <w:color w:val="000000"/>
        </w:rPr>
        <w:t xml:space="preserve">, Yanni JM, Brady MT, McDonough TJ, Flanagan JG, </w:t>
      </w:r>
      <w:proofErr w:type="spellStart"/>
      <w:r w:rsidRPr="00B15AB2">
        <w:rPr>
          <w:rFonts w:ascii="Book Antiqua" w:eastAsia="Book Antiqua" w:hAnsi="Book Antiqua" w:cs="Book Antiqua"/>
          <w:color w:val="000000"/>
        </w:rPr>
        <w:t>Rawji</w:t>
      </w:r>
      <w:proofErr w:type="spellEnd"/>
      <w:r w:rsidRPr="00B15AB2">
        <w:rPr>
          <w:rFonts w:ascii="Book Antiqua" w:eastAsia="Book Antiqua" w:hAnsi="Book Antiqua" w:cs="Book Antiqua"/>
          <w:color w:val="000000"/>
        </w:rPr>
        <w:t xml:space="preserve"> MH, Dahlin DC, Sanders ME, Gamache DA. Inflammation-mediated retinal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in the rabbit is inhibited by topical nepafenac. </w:t>
      </w:r>
      <w:r w:rsidRPr="00B15AB2">
        <w:rPr>
          <w:rFonts w:ascii="Book Antiqua" w:eastAsia="Book Antiqua" w:hAnsi="Book Antiqua" w:cs="Book Antiqua"/>
          <w:i/>
          <w:iCs/>
          <w:color w:val="000000"/>
        </w:rPr>
        <w:t>Inflammation</w:t>
      </w:r>
      <w:r w:rsidRPr="00B15AB2">
        <w:rPr>
          <w:rFonts w:ascii="Book Antiqua" w:eastAsia="Book Antiqua" w:hAnsi="Book Antiqua" w:cs="Book Antiqua"/>
          <w:color w:val="000000"/>
        </w:rPr>
        <w:t xml:space="preserve"> 2003; </w:t>
      </w:r>
      <w:r w:rsidRPr="00B15AB2">
        <w:rPr>
          <w:rFonts w:ascii="Book Antiqua" w:eastAsia="Book Antiqua" w:hAnsi="Book Antiqua" w:cs="Book Antiqua"/>
          <w:b/>
          <w:bCs/>
          <w:color w:val="000000"/>
        </w:rPr>
        <w:t>27</w:t>
      </w:r>
      <w:r w:rsidRPr="00B15AB2">
        <w:rPr>
          <w:rFonts w:ascii="Book Antiqua" w:eastAsia="Book Antiqua" w:hAnsi="Book Antiqua" w:cs="Book Antiqua"/>
          <w:color w:val="000000"/>
        </w:rPr>
        <w:t>: 281-291 [PMID: 14635785 DOI: 10.1023/a:1026024409826]</w:t>
      </w:r>
    </w:p>
    <w:p w14:paraId="44BEAB6D" w14:textId="2D201B5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95 </w:t>
      </w:r>
      <w:r w:rsidRPr="00B15AB2">
        <w:rPr>
          <w:rFonts w:ascii="Book Antiqua" w:eastAsia="Book Antiqua" w:hAnsi="Book Antiqua" w:cs="Book Antiqua"/>
          <w:b/>
          <w:bCs/>
          <w:color w:val="000000"/>
        </w:rPr>
        <w:t>Kern TS</w:t>
      </w:r>
      <w:r w:rsidRPr="00B15AB2">
        <w:rPr>
          <w:rFonts w:ascii="Book Antiqua" w:eastAsia="Book Antiqua" w:hAnsi="Book Antiqua" w:cs="Book Antiqua"/>
          <w:color w:val="000000"/>
        </w:rPr>
        <w:t xml:space="preserve">, Miller CM, Du Y, Zheng L, Mohr S, Ball SL, Kim M, Jamison JA, Bingaman DP. Topical administration of nepafenac inhibits diabetes-induced retinal microvascular disease and underlying abnormalities of retinal metabolism and physiology. </w:t>
      </w:r>
      <w:r w:rsidRPr="00B15AB2">
        <w:rPr>
          <w:rFonts w:ascii="Book Antiqua" w:eastAsia="Book Antiqua" w:hAnsi="Book Antiqua" w:cs="Book Antiqua"/>
          <w:i/>
          <w:iCs/>
          <w:color w:val="000000"/>
        </w:rPr>
        <w:t>Diabetes</w:t>
      </w:r>
      <w:r w:rsidRPr="00B15AB2">
        <w:rPr>
          <w:rFonts w:ascii="Book Antiqua" w:eastAsia="Book Antiqua" w:hAnsi="Book Antiqua" w:cs="Book Antiqua"/>
          <w:color w:val="000000"/>
        </w:rPr>
        <w:t xml:space="preserve"> 2007; </w:t>
      </w:r>
      <w:r w:rsidRPr="00B15AB2">
        <w:rPr>
          <w:rFonts w:ascii="Book Antiqua" w:eastAsia="Book Antiqua" w:hAnsi="Book Antiqua" w:cs="Book Antiqua"/>
          <w:b/>
          <w:bCs/>
          <w:color w:val="000000"/>
        </w:rPr>
        <w:t>56</w:t>
      </w:r>
      <w:r w:rsidRPr="00B15AB2">
        <w:rPr>
          <w:rFonts w:ascii="Book Antiqua" w:eastAsia="Book Antiqua" w:hAnsi="Book Antiqua" w:cs="Book Antiqua"/>
          <w:color w:val="000000"/>
        </w:rPr>
        <w:t>: 373-379 [PMID: 17259381 DOI: 10.2337/db05-1621]</w:t>
      </w:r>
    </w:p>
    <w:p w14:paraId="61C35840" w14:textId="43C63E69"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96 </w:t>
      </w:r>
      <w:proofErr w:type="spellStart"/>
      <w:r w:rsidRPr="00B15AB2">
        <w:rPr>
          <w:rFonts w:ascii="Book Antiqua" w:eastAsia="Book Antiqua" w:hAnsi="Book Antiqua" w:cs="Book Antiqua"/>
          <w:b/>
          <w:bCs/>
          <w:color w:val="000000"/>
        </w:rPr>
        <w:t>Ke</w:t>
      </w:r>
      <w:proofErr w:type="spellEnd"/>
      <w:r w:rsidRPr="00B15AB2">
        <w:rPr>
          <w:rFonts w:ascii="Book Antiqua" w:eastAsia="Book Antiqua" w:hAnsi="Book Antiqua" w:cs="Book Antiqua"/>
          <w:b/>
          <w:bCs/>
          <w:color w:val="000000"/>
        </w:rPr>
        <w:t xml:space="preserve"> TL</w:t>
      </w:r>
      <w:r w:rsidRPr="00B15AB2">
        <w:rPr>
          <w:rFonts w:ascii="Book Antiqua" w:eastAsia="Book Antiqua" w:hAnsi="Book Antiqua" w:cs="Book Antiqua"/>
          <w:color w:val="000000"/>
        </w:rPr>
        <w:t xml:space="preserve">, Graff G, Spellman JM, Yanni JM. Nepafenac, a unique nonsteroidal prodrug with potential utility in the treatment of trauma-induced ocular inflammation: II. In vitro bioactivation and permeation of external ocular barriers. </w:t>
      </w:r>
      <w:r w:rsidRPr="00B15AB2">
        <w:rPr>
          <w:rFonts w:ascii="Book Antiqua" w:eastAsia="Book Antiqua" w:hAnsi="Book Antiqua" w:cs="Book Antiqua"/>
          <w:i/>
          <w:iCs/>
          <w:color w:val="000000"/>
        </w:rPr>
        <w:t>Inflammation</w:t>
      </w:r>
      <w:r w:rsidRPr="00B15AB2">
        <w:rPr>
          <w:rFonts w:ascii="Book Antiqua" w:eastAsia="Book Antiqua" w:hAnsi="Book Antiqua" w:cs="Book Antiqua"/>
          <w:color w:val="000000"/>
        </w:rPr>
        <w:t xml:space="preserve"> 2000; </w:t>
      </w:r>
      <w:r w:rsidRPr="00B15AB2">
        <w:rPr>
          <w:rFonts w:ascii="Book Antiqua" w:eastAsia="Book Antiqua" w:hAnsi="Book Antiqua" w:cs="Book Antiqua"/>
          <w:b/>
          <w:bCs/>
          <w:color w:val="000000"/>
        </w:rPr>
        <w:t>24</w:t>
      </w:r>
      <w:r w:rsidRPr="00B15AB2">
        <w:rPr>
          <w:rFonts w:ascii="Book Antiqua" w:eastAsia="Book Antiqua" w:hAnsi="Book Antiqua" w:cs="Book Antiqua"/>
          <w:color w:val="000000"/>
        </w:rPr>
        <w:t>: 371-384 [PMID: 10850858 DOI: 10.1023/a:1007001131987]</w:t>
      </w:r>
    </w:p>
    <w:p w14:paraId="1E1D7F6C" w14:textId="07A67E2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97 </w:t>
      </w:r>
      <w:proofErr w:type="spellStart"/>
      <w:r w:rsidRPr="00B15AB2">
        <w:rPr>
          <w:rFonts w:ascii="Book Antiqua" w:eastAsia="Book Antiqua" w:hAnsi="Book Antiqua" w:cs="Book Antiqua"/>
          <w:b/>
          <w:bCs/>
          <w:color w:val="000000"/>
        </w:rPr>
        <w:t>Hariprasad</w:t>
      </w:r>
      <w:proofErr w:type="spellEnd"/>
      <w:r w:rsidRPr="00B15AB2">
        <w:rPr>
          <w:rFonts w:ascii="Book Antiqua" w:eastAsia="Book Antiqua" w:hAnsi="Book Antiqua" w:cs="Book Antiqua"/>
          <w:b/>
          <w:bCs/>
          <w:color w:val="000000"/>
        </w:rPr>
        <w:t xml:space="preserve"> SM</w:t>
      </w:r>
      <w:r w:rsidRPr="00B15AB2">
        <w:rPr>
          <w:rFonts w:ascii="Book Antiqua" w:eastAsia="Book Antiqua" w:hAnsi="Book Antiqua" w:cs="Book Antiqua"/>
          <w:color w:val="000000"/>
        </w:rPr>
        <w:t xml:space="preserve">, Callanan D, Gainey S, He YG, Warren K. Cystoid and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treated with nepafenac 0.1%. </w:t>
      </w:r>
      <w:r w:rsidRPr="00B15AB2">
        <w:rPr>
          <w:rFonts w:ascii="Book Antiqua" w:eastAsia="Book Antiqua" w:hAnsi="Book Antiqua" w:cs="Book Antiqua"/>
          <w:i/>
          <w:iCs/>
          <w:color w:val="000000"/>
        </w:rPr>
        <w:t xml:space="preserve">J </w:t>
      </w:r>
      <w:proofErr w:type="spellStart"/>
      <w:r w:rsidRPr="00B15AB2">
        <w:rPr>
          <w:rFonts w:ascii="Book Antiqua" w:eastAsia="Book Antiqua" w:hAnsi="Book Antiqua" w:cs="Book Antiqua"/>
          <w:i/>
          <w:iCs/>
          <w:color w:val="000000"/>
        </w:rPr>
        <w:t>Ocul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Pharmacol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Ther</w:t>
      </w:r>
      <w:proofErr w:type="spellEnd"/>
      <w:r w:rsidRPr="00B15AB2">
        <w:rPr>
          <w:rFonts w:ascii="Book Antiqua" w:eastAsia="Book Antiqua" w:hAnsi="Book Antiqua" w:cs="Book Antiqua"/>
          <w:color w:val="000000"/>
        </w:rPr>
        <w:t xml:space="preserve"> 2007; </w:t>
      </w:r>
      <w:r w:rsidRPr="00B15AB2">
        <w:rPr>
          <w:rFonts w:ascii="Book Antiqua" w:eastAsia="Book Antiqua" w:hAnsi="Book Antiqua" w:cs="Book Antiqua"/>
          <w:b/>
          <w:bCs/>
          <w:color w:val="000000"/>
        </w:rPr>
        <w:t>23</w:t>
      </w:r>
      <w:r w:rsidRPr="00B15AB2">
        <w:rPr>
          <w:rFonts w:ascii="Book Antiqua" w:eastAsia="Book Antiqua" w:hAnsi="Book Antiqua" w:cs="Book Antiqua"/>
          <w:color w:val="000000"/>
        </w:rPr>
        <w:t>: 585-590 [PMID: 18001248 DOI: 10.1089/jop.2007.0062]</w:t>
      </w:r>
    </w:p>
    <w:p w14:paraId="6CAE027C" w14:textId="146A610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98 </w:t>
      </w:r>
      <w:r w:rsidRPr="00B15AB2">
        <w:rPr>
          <w:rFonts w:ascii="Book Antiqua" w:eastAsia="Book Antiqua" w:hAnsi="Book Antiqua" w:cs="Book Antiqua"/>
          <w:b/>
          <w:bCs/>
          <w:color w:val="000000"/>
        </w:rPr>
        <w:t>Callanan D</w:t>
      </w:r>
      <w:r w:rsidRPr="00B15AB2">
        <w:rPr>
          <w:rFonts w:ascii="Book Antiqua" w:eastAsia="Book Antiqua" w:hAnsi="Book Antiqua" w:cs="Book Antiqua"/>
          <w:color w:val="000000"/>
        </w:rPr>
        <w:t xml:space="preserve">, Williams P. Topical nepafenac in the treatment of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Clin Ophthalmol</w:t>
      </w:r>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2</w:t>
      </w:r>
      <w:r w:rsidRPr="00B15AB2">
        <w:rPr>
          <w:rFonts w:ascii="Book Antiqua" w:eastAsia="Book Antiqua" w:hAnsi="Book Antiqua" w:cs="Book Antiqua"/>
          <w:color w:val="000000"/>
        </w:rPr>
        <w:t>: 689-692 [PMID: 19668417 DOI: 10.2147/</w:t>
      </w:r>
      <w:proofErr w:type="gramStart"/>
      <w:r w:rsidRPr="00B15AB2">
        <w:rPr>
          <w:rFonts w:ascii="Book Antiqua" w:eastAsia="Book Antiqua" w:hAnsi="Book Antiqua" w:cs="Book Antiqua"/>
          <w:color w:val="000000"/>
        </w:rPr>
        <w:t>opth.s</w:t>
      </w:r>
      <w:proofErr w:type="gramEnd"/>
      <w:r w:rsidRPr="00B15AB2">
        <w:rPr>
          <w:rFonts w:ascii="Book Antiqua" w:eastAsia="Book Antiqua" w:hAnsi="Book Antiqua" w:cs="Book Antiqua"/>
          <w:color w:val="000000"/>
        </w:rPr>
        <w:t>3965]</w:t>
      </w:r>
    </w:p>
    <w:p w14:paraId="6AA24E59" w14:textId="044CB9D4"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rPr>
        <w:t xml:space="preserve">99 </w:t>
      </w:r>
      <w:r w:rsidRPr="00B15AB2">
        <w:rPr>
          <w:rFonts w:ascii="Book Antiqua" w:eastAsia="Book Antiqua" w:hAnsi="Book Antiqua" w:cs="Book Antiqua"/>
          <w:b/>
          <w:bCs/>
          <w:color w:val="000000"/>
        </w:rPr>
        <w:t>Garcia-Gonzalez JM,</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Emanuelli</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Berrocal</w:t>
      </w:r>
      <w:proofErr w:type="spellEnd"/>
      <w:r w:rsidRPr="00B15AB2">
        <w:rPr>
          <w:rFonts w:ascii="Book Antiqua" w:eastAsia="Book Antiqua" w:hAnsi="Book Antiqua" w:cs="Book Antiqua"/>
          <w:color w:val="000000"/>
        </w:rPr>
        <w:t xml:space="preserve"> MH. Topical nepafenac 0.1% for the treatment of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secondary to diabetic retinopathy and retinal vascular occlusions. </w:t>
      </w:r>
      <w:r w:rsidRPr="00B15AB2">
        <w:rPr>
          <w:rFonts w:ascii="Book Antiqua" w:eastAsia="Book Antiqua" w:hAnsi="Book Antiqua" w:cs="Book Antiqua"/>
          <w:i/>
          <w:color w:val="000000"/>
        </w:rPr>
        <w:t>Invest Ophthalmol Vis Sci</w:t>
      </w:r>
      <w:r w:rsidRPr="00B15AB2">
        <w:rPr>
          <w:rFonts w:ascii="Book Antiqua" w:eastAsia="Book Antiqua" w:hAnsi="Book Antiqua" w:cs="Book Antiqua"/>
          <w:color w:val="000000"/>
        </w:rPr>
        <w:t xml:space="preserve"> 2009; </w:t>
      </w:r>
      <w:r w:rsidRPr="00B15AB2">
        <w:rPr>
          <w:rFonts w:ascii="Book Antiqua" w:eastAsia="Book Antiqua" w:hAnsi="Book Antiqua" w:cs="Book Antiqua"/>
          <w:b/>
          <w:color w:val="000000"/>
        </w:rPr>
        <w:t>50</w:t>
      </w:r>
      <w:r w:rsidRPr="00B15AB2">
        <w:rPr>
          <w:rFonts w:ascii="Book Antiqua" w:eastAsia="Book Antiqua" w:hAnsi="Book Antiqua" w:cs="Book Antiqua"/>
          <w:bCs/>
          <w:color w:val="000000"/>
        </w:rPr>
        <w:t>:</w:t>
      </w:r>
      <w:r w:rsidRPr="00B15AB2">
        <w:rPr>
          <w:rFonts w:ascii="Book Antiqua" w:eastAsia="Book Antiqua" w:hAnsi="Book Antiqua" w:cs="Book Antiqua"/>
          <w:b/>
          <w:color w:val="000000"/>
        </w:rPr>
        <w:t xml:space="preserve"> </w:t>
      </w:r>
      <w:r w:rsidRPr="00B15AB2">
        <w:rPr>
          <w:rFonts w:ascii="Book Antiqua" w:eastAsia="Book Antiqua" w:hAnsi="Book Antiqua" w:cs="Book Antiqua"/>
          <w:color w:val="000000"/>
        </w:rPr>
        <w:t>1349</w:t>
      </w:r>
    </w:p>
    <w:p w14:paraId="6FA49D8C" w14:textId="211FFE7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100 </w:t>
      </w:r>
      <w:r w:rsidRPr="00B15AB2">
        <w:rPr>
          <w:rFonts w:ascii="Book Antiqua" w:eastAsia="Book Antiqua" w:hAnsi="Book Antiqua" w:cs="Book Antiqua"/>
          <w:b/>
          <w:color w:val="000000"/>
        </w:rPr>
        <w:t>Vignesh TP.</w:t>
      </w:r>
      <w:r w:rsidRPr="00B15AB2">
        <w:rPr>
          <w:rFonts w:ascii="Book Antiqua" w:eastAsia="Book Antiqua" w:hAnsi="Book Antiqua" w:cs="Book Antiqua"/>
          <w:color w:val="000000"/>
        </w:rPr>
        <w:t xml:space="preserve"> Topical nepafenac in the treatment of </w:t>
      </w:r>
      <w:proofErr w:type="spellStart"/>
      <w:r w:rsidRPr="00B15AB2">
        <w:rPr>
          <w:rFonts w:ascii="Book Antiqua" w:eastAsia="Book Antiqua" w:hAnsi="Book Antiqua" w:cs="Book Antiqua"/>
          <w:color w:val="000000"/>
        </w:rPr>
        <w:t>center</w:t>
      </w:r>
      <w:proofErr w:type="spellEnd"/>
      <w:r w:rsidRPr="00B15AB2">
        <w:rPr>
          <w:rFonts w:ascii="Book Antiqua" w:eastAsia="Book Antiqua" w:hAnsi="Book Antiqua" w:cs="Book Antiqua"/>
          <w:color w:val="000000"/>
        </w:rPr>
        <w:t xml:space="preserve"> involving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color w:val="000000"/>
        </w:rPr>
        <w:t>TNOA J Ophthalmic Sci Res</w:t>
      </w:r>
      <w:r w:rsidRPr="00B15AB2">
        <w:rPr>
          <w:rFonts w:ascii="Book Antiqua" w:eastAsia="Book Antiqua" w:hAnsi="Book Antiqua" w:cs="Book Antiqua"/>
          <w:color w:val="000000"/>
        </w:rPr>
        <w:t xml:space="preserve"> 2019; </w:t>
      </w:r>
      <w:r w:rsidRPr="00B15AB2">
        <w:rPr>
          <w:rFonts w:ascii="Book Antiqua" w:eastAsia="Book Antiqua" w:hAnsi="Book Antiqua" w:cs="Book Antiqua"/>
          <w:b/>
          <w:color w:val="000000"/>
        </w:rPr>
        <w:t>57</w:t>
      </w:r>
      <w:r w:rsidRPr="00B15AB2">
        <w:rPr>
          <w:rFonts w:ascii="Book Antiqua" w:eastAsia="Book Antiqua" w:hAnsi="Book Antiqua" w:cs="Book Antiqua"/>
          <w:bCs/>
          <w:color w:val="000000"/>
        </w:rPr>
        <w:t>:</w:t>
      </w:r>
      <w:r w:rsidR="00966766" w:rsidRPr="00B15AB2">
        <w:rPr>
          <w:rFonts w:ascii="Book Antiqua" w:eastAsia="Book Antiqua" w:hAnsi="Book Antiqua" w:cs="Book Antiqua"/>
          <w:color w:val="000000"/>
        </w:rPr>
        <w:t xml:space="preserve"> 109-112</w:t>
      </w:r>
      <w:r w:rsidRPr="00B15AB2">
        <w:rPr>
          <w:rFonts w:ascii="Book Antiqua" w:eastAsia="Book Antiqua" w:hAnsi="Book Antiqua" w:cs="Book Antiqua"/>
          <w:color w:val="000000"/>
        </w:rPr>
        <w:t xml:space="preserve"> [DOI: 10.4103/tjosr.tjosr_12_19]</w:t>
      </w:r>
    </w:p>
    <w:p w14:paraId="193CEF4F" w14:textId="4D79293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101 </w:t>
      </w:r>
      <w:r w:rsidRPr="00B15AB2">
        <w:rPr>
          <w:rFonts w:ascii="Book Antiqua" w:eastAsia="Book Antiqua" w:hAnsi="Book Antiqua" w:cs="Book Antiqua"/>
          <w:b/>
          <w:bCs/>
          <w:color w:val="000000"/>
        </w:rPr>
        <w:t>Friedman SM</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Almukhtar</w:t>
      </w:r>
      <w:proofErr w:type="spellEnd"/>
      <w:r w:rsidRPr="00B15AB2">
        <w:rPr>
          <w:rFonts w:ascii="Book Antiqua" w:eastAsia="Book Antiqua" w:hAnsi="Book Antiqua" w:cs="Book Antiqua"/>
          <w:color w:val="000000"/>
        </w:rPr>
        <w:t xml:space="preserve"> TH, Baker CW, Glassman AR, Elman MJ, Bressler NM, Maker MP, </w:t>
      </w:r>
      <w:proofErr w:type="spellStart"/>
      <w:r w:rsidRPr="00B15AB2">
        <w:rPr>
          <w:rFonts w:ascii="Book Antiqua" w:eastAsia="Book Antiqua" w:hAnsi="Book Antiqua" w:cs="Book Antiqua"/>
          <w:color w:val="000000"/>
        </w:rPr>
        <w:t>Jampol</w:t>
      </w:r>
      <w:proofErr w:type="spellEnd"/>
      <w:r w:rsidRPr="00B15AB2">
        <w:rPr>
          <w:rFonts w:ascii="Book Antiqua" w:eastAsia="Book Antiqua" w:hAnsi="Book Antiqua" w:cs="Book Antiqua"/>
          <w:color w:val="000000"/>
        </w:rPr>
        <w:t xml:space="preserve"> LM, Melia M; Diabetic Retinopathy Clinical Research Network. Topical </w:t>
      </w:r>
      <w:proofErr w:type="spellStart"/>
      <w:r w:rsidRPr="00B15AB2">
        <w:rPr>
          <w:rFonts w:ascii="Book Antiqua" w:eastAsia="Book Antiqua" w:hAnsi="Book Antiqua" w:cs="Book Antiqua"/>
          <w:color w:val="000000"/>
        </w:rPr>
        <w:t>nepafenec</w:t>
      </w:r>
      <w:proofErr w:type="spellEnd"/>
      <w:r w:rsidRPr="00B15AB2">
        <w:rPr>
          <w:rFonts w:ascii="Book Antiqua" w:eastAsia="Book Antiqua" w:hAnsi="Book Antiqua" w:cs="Book Antiqua"/>
          <w:color w:val="000000"/>
        </w:rPr>
        <w:t xml:space="preserve"> in eyes with noncentral diabetic macular </w:t>
      </w:r>
      <w:proofErr w:type="spellStart"/>
      <w:r w:rsidRPr="00B15AB2">
        <w:rPr>
          <w:rFonts w:ascii="Book Antiqua" w:eastAsia="Book Antiqua" w:hAnsi="Book Antiqua" w:cs="Book Antiqua"/>
          <w:color w:val="000000"/>
        </w:rPr>
        <w:t>edema</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Retina</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35</w:t>
      </w:r>
      <w:r w:rsidRPr="00B15AB2">
        <w:rPr>
          <w:rFonts w:ascii="Book Antiqua" w:eastAsia="Book Antiqua" w:hAnsi="Book Antiqua" w:cs="Book Antiqua"/>
          <w:color w:val="000000"/>
        </w:rPr>
        <w:t>: 944-956 [PMID: 25602634 DOI: 10.1097/IAE.0000000000000403]</w:t>
      </w:r>
    </w:p>
    <w:p w14:paraId="51B56F75" w14:textId="3C2F103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102 </w:t>
      </w:r>
      <w:r w:rsidRPr="00B15AB2">
        <w:rPr>
          <w:rFonts w:ascii="Book Antiqua" w:eastAsia="Book Antiqua" w:hAnsi="Book Antiqua" w:cs="Book Antiqua"/>
          <w:b/>
          <w:bCs/>
          <w:color w:val="000000"/>
        </w:rPr>
        <w:t>Gamache DA</w:t>
      </w:r>
      <w:r w:rsidRPr="00B15AB2">
        <w:rPr>
          <w:rFonts w:ascii="Book Antiqua" w:eastAsia="Book Antiqua" w:hAnsi="Book Antiqua" w:cs="Book Antiqua"/>
          <w:color w:val="000000"/>
        </w:rPr>
        <w:t xml:space="preserve">, Graff G, Brady MT, Spellman JM, Yanni JM. Nepafenac, a unique nonsteroidal prodrug with potential utility in the treatment of trauma-induced ocular inflammation: I. Assessment of anti-inflammatory efficacy. </w:t>
      </w:r>
      <w:r w:rsidRPr="00B15AB2">
        <w:rPr>
          <w:rFonts w:ascii="Book Antiqua" w:eastAsia="Book Antiqua" w:hAnsi="Book Antiqua" w:cs="Book Antiqua"/>
          <w:i/>
          <w:iCs/>
          <w:color w:val="000000"/>
        </w:rPr>
        <w:t>Inflammation</w:t>
      </w:r>
      <w:r w:rsidRPr="00B15AB2">
        <w:rPr>
          <w:rFonts w:ascii="Book Antiqua" w:eastAsia="Book Antiqua" w:hAnsi="Book Antiqua" w:cs="Book Antiqua"/>
          <w:color w:val="000000"/>
        </w:rPr>
        <w:t xml:space="preserve"> 2000; </w:t>
      </w:r>
      <w:r w:rsidRPr="00B15AB2">
        <w:rPr>
          <w:rFonts w:ascii="Book Antiqua" w:eastAsia="Book Antiqua" w:hAnsi="Book Antiqua" w:cs="Book Antiqua"/>
          <w:b/>
          <w:bCs/>
          <w:color w:val="000000"/>
        </w:rPr>
        <w:t>24</w:t>
      </w:r>
      <w:r w:rsidRPr="00B15AB2">
        <w:rPr>
          <w:rFonts w:ascii="Book Antiqua" w:eastAsia="Book Antiqua" w:hAnsi="Book Antiqua" w:cs="Book Antiqua"/>
          <w:color w:val="000000"/>
        </w:rPr>
        <w:t>: 357-370 [PMID: 10850857 DOI: 10.1023/a:1007049015148]</w:t>
      </w:r>
    </w:p>
    <w:p w14:paraId="3881B977" w14:textId="748E547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103 </w:t>
      </w:r>
      <w:r w:rsidRPr="00B15AB2">
        <w:rPr>
          <w:rFonts w:ascii="Book Antiqua" w:eastAsia="Book Antiqua" w:hAnsi="Book Antiqua" w:cs="Book Antiqua"/>
          <w:b/>
          <w:bCs/>
          <w:color w:val="000000"/>
        </w:rPr>
        <w:t>Bucci FA Jr</w:t>
      </w:r>
      <w:r w:rsidRPr="00B15AB2">
        <w:rPr>
          <w:rFonts w:ascii="Book Antiqua" w:eastAsia="Book Antiqua" w:hAnsi="Book Antiqua" w:cs="Book Antiqua"/>
          <w:color w:val="000000"/>
        </w:rPr>
        <w:t>, Waterbury LD, Amico LM. Prostaglandin E2 inhibition and aqueous concentration of ketorolac 0.4% (</w:t>
      </w:r>
      <w:proofErr w:type="spellStart"/>
      <w:r w:rsidRPr="00B15AB2">
        <w:rPr>
          <w:rFonts w:ascii="Book Antiqua" w:eastAsia="Book Antiqua" w:hAnsi="Book Antiqua" w:cs="Book Antiqua"/>
          <w:color w:val="000000"/>
        </w:rPr>
        <w:t>acular</w:t>
      </w:r>
      <w:proofErr w:type="spellEnd"/>
      <w:r w:rsidRPr="00B15AB2">
        <w:rPr>
          <w:rFonts w:ascii="Book Antiqua" w:eastAsia="Book Antiqua" w:hAnsi="Book Antiqua" w:cs="Book Antiqua"/>
          <w:color w:val="000000"/>
        </w:rPr>
        <w:t xml:space="preserve"> LS) and nepafenac 0.1% (</w:t>
      </w:r>
      <w:proofErr w:type="spellStart"/>
      <w:r w:rsidRPr="00B15AB2">
        <w:rPr>
          <w:rFonts w:ascii="Book Antiqua" w:eastAsia="Book Antiqua" w:hAnsi="Book Antiqua" w:cs="Book Antiqua"/>
          <w:color w:val="000000"/>
        </w:rPr>
        <w:t>nevanac</w:t>
      </w:r>
      <w:proofErr w:type="spellEnd"/>
      <w:r w:rsidRPr="00B15AB2">
        <w:rPr>
          <w:rFonts w:ascii="Book Antiqua" w:eastAsia="Book Antiqua" w:hAnsi="Book Antiqua" w:cs="Book Antiqua"/>
          <w:color w:val="000000"/>
        </w:rPr>
        <w:t xml:space="preserve">) in patients </w:t>
      </w:r>
      <w:r w:rsidRPr="00B15AB2">
        <w:rPr>
          <w:rFonts w:ascii="Book Antiqua" w:eastAsia="Book Antiqua" w:hAnsi="Book Antiqua" w:cs="Book Antiqua"/>
          <w:color w:val="000000"/>
        </w:rPr>
        <w:lastRenderedPageBreak/>
        <w:t xml:space="preserve">undergoing phacoemulsification. </w:t>
      </w:r>
      <w:r w:rsidRPr="00B15AB2">
        <w:rPr>
          <w:rFonts w:ascii="Book Antiqua" w:eastAsia="Book Antiqua" w:hAnsi="Book Antiqua" w:cs="Book Antiqua"/>
          <w:i/>
          <w:iCs/>
          <w:color w:val="000000"/>
        </w:rPr>
        <w:t>Am J Ophthalmol</w:t>
      </w:r>
      <w:r w:rsidRPr="00B15AB2">
        <w:rPr>
          <w:rFonts w:ascii="Book Antiqua" w:eastAsia="Book Antiqua" w:hAnsi="Book Antiqua" w:cs="Book Antiqua"/>
          <w:color w:val="000000"/>
        </w:rPr>
        <w:t xml:space="preserve"> 2007; </w:t>
      </w:r>
      <w:r w:rsidRPr="00B15AB2">
        <w:rPr>
          <w:rFonts w:ascii="Book Antiqua" w:eastAsia="Book Antiqua" w:hAnsi="Book Antiqua" w:cs="Book Antiqua"/>
          <w:b/>
          <w:bCs/>
          <w:color w:val="000000"/>
        </w:rPr>
        <w:t>144</w:t>
      </w:r>
      <w:r w:rsidRPr="00B15AB2">
        <w:rPr>
          <w:rFonts w:ascii="Book Antiqua" w:eastAsia="Book Antiqua" w:hAnsi="Book Antiqua" w:cs="Book Antiqua"/>
          <w:color w:val="000000"/>
        </w:rPr>
        <w:t>: 146-147 [PMID: 17601444 DOI: 10.1016/j.ajo.2007.02.034]</w:t>
      </w:r>
    </w:p>
    <w:p w14:paraId="63B4DB87" w14:textId="3E0A714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highlight w:val="yellow"/>
        </w:rPr>
        <w:t xml:space="preserve">104 </w:t>
      </w:r>
      <w:r w:rsidRPr="00B15AB2">
        <w:rPr>
          <w:rFonts w:ascii="Book Antiqua" w:eastAsia="Book Antiqua" w:hAnsi="Book Antiqua" w:cs="Book Antiqua"/>
          <w:b/>
          <w:bCs/>
          <w:color w:val="000000"/>
          <w:highlight w:val="yellow"/>
        </w:rPr>
        <w:t xml:space="preserve">U.S. Food and Drug Administration. </w:t>
      </w:r>
      <w:r w:rsidRPr="00B15AB2">
        <w:rPr>
          <w:rFonts w:ascii="Book Antiqua" w:eastAsia="Book Antiqua" w:hAnsi="Book Antiqua" w:cs="Book Antiqua"/>
          <w:bCs/>
          <w:color w:val="000000"/>
          <w:highlight w:val="yellow"/>
        </w:rPr>
        <w:t>Highlights of prescribing information: NEVANAC® (nepafenac ophthalmic suspension) 0.1</w:t>
      </w:r>
      <w:r w:rsidRPr="00B15AB2">
        <w:rPr>
          <w:rFonts w:ascii="Book Antiqua" w:eastAsia="Book Antiqua" w:hAnsi="Book Antiqua" w:cs="Book Antiqua"/>
          <w:b/>
          <w:bCs/>
          <w:color w:val="000000"/>
          <w:highlight w:val="yellow"/>
        </w:rPr>
        <w:t>%,</w:t>
      </w:r>
      <w:r w:rsidRPr="00B15AB2">
        <w:rPr>
          <w:rFonts w:ascii="Book Antiqua" w:eastAsia="Book Antiqua" w:hAnsi="Book Antiqua" w:cs="Book Antiqua"/>
          <w:color w:val="000000"/>
          <w:highlight w:val="yellow"/>
        </w:rPr>
        <w:t xml:space="preserve"> for topical ophthalmic use, revised: 11/2020. </w:t>
      </w:r>
      <w:r w:rsidR="001B31A9" w:rsidRPr="00B15AB2">
        <w:rPr>
          <w:rFonts w:ascii="Book Antiqua" w:hAnsi="Book Antiqua" w:cs="Book Antiqua"/>
          <w:color w:val="000000"/>
          <w:highlight w:val="yellow"/>
          <w:lang w:eastAsia="zh-CN"/>
        </w:rPr>
        <w:t xml:space="preserve">[cited 10 January 2021]. </w:t>
      </w:r>
      <w:r w:rsidR="001B31A9" w:rsidRPr="00B15AB2">
        <w:rPr>
          <w:rFonts w:ascii="Book Antiqua" w:eastAsia="宋体" w:hAnsi="Book Antiqua" w:cs="Arial"/>
          <w:bCs/>
          <w:highlight w:val="yellow"/>
        </w:rPr>
        <w:t>Available from:</w:t>
      </w:r>
      <w:r w:rsidR="001B31A9" w:rsidRPr="00B15AB2">
        <w:rPr>
          <w:rFonts w:ascii="Book Antiqua" w:hAnsi="Book Antiqua" w:cs="Book Antiqua"/>
          <w:color w:val="000000"/>
          <w:highlight w:val="yellow"/>
          <w:lang w:eastAsia="zh-CN"/>
        </w:rPr>
        <w:t xml:space="preserve"> </w:t>
      </w:r>
      <w:r w:rsidRPr="00B15AB2">
        <w:rPr>
          <w:rFonts w:ascii="Book Antiqua" w:eastAsia="Book Antiqua" w:hAnsi="Book Antiqua" w:cs="Book Antiqua"/>
          <w:color w:val="000000"/>
          <w:highlight w:val="yellow"/>
        </w:rPr>
        <w:t>https://www.accessdata.fda.gov/drugsatfda_docs/Label/2020/021862s017 Lbl.pdf</w:t>
      </w:r>
    </w:p>
    <w:p w14:paraId="2C56A6F5" w14:textId="4B6F0126"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highlight w:val="yellow"/>
        </w:rPr>
        <w:t xml:space="preserve">105 </w:t>
      </w:r>
      <w:proofErr w:type="spellStart"/>
      <w:r w:rsidRPr="00B15AB2">
        <w:rPr>
          <w:rFonts w:ascii="Book Antiqua" w:eastAsia="Book Antiqua" w:hAnsi="Book Antiqua" w:cs="Book Antiqua"/>
          <w:b/>
          <w:bCs/>
          <w:color w:val="000000"/>
          <w:highlight w:val="yellow"/>
        </w:rPr>
        <w:t>Coceani</w:t>
      </w:r>
      <w:proofErr w:type="spellEnd"/>
      <w:r w:rsidRPr="00B15AB2">
        <w:rPr>
          <w:rFonts w:ascii="Book Antiqua" w:eastAsia="Book Antiqua" w:hAnsi="Book Antiqua" w:cs="Book Antiqua"/>
          <w:b/>
          <w:bCs/>
          <w:color w:val="000000"/>
          <w:highlight w:val="yellow"/>
        </w:rPr>
        <w:t xml:space="preserve"> F,</w:t>
      </w:r>
      <w:r w:rsidRPr="00B15AB2">
        <w:rPr>
          <w:rFonts w:ascii="Book Antiqua" w:eastAsia="Book Antiqua" w:hAnsi="Book Antiqua" w:cs="Book Antiqua"/>
          <w:color w:val="000000"/>
          <w:highlight w:val="yellow"/>
        </w:rPr>
        <w:t xml:space="preserve"> </w:t>
      </w:r>
      <w:proofErr w:type="spellStart"/>
      <w:r w:rsidRPr="00B15AB2">
        <w:rPr>
          <w:rFonts w:ascii="Book Antiqua" w:eastAsia="Book Antiqua" w:hAnsi="Book Antiqua" w:cs="Book Antiqua"/>
          <w:color w:val="000000"/>
          <w:highlight w:val="yellow"/>
        </w:rPr>
        <w:t>Olley</w:t>
      </w:r>
      <w:proofErr w:type="spellEnd"/>
      <w:r w:rsidRPr="00B15AB2">
        <w:rPr>
          <w:rFonts w:ascii="Book Antiqua" w:eastAsia="Book Antiqua" w:hAnsi="Book Antiqua" w:cs="Book Antiqua"/>
          <w:color w:val="000000"/>
          <w:highlight w:val="yellow"/>
        </w:rPr>
        <w:t xml:space="preserve"> PM. Involvement of prostaglandins in the </w:t>
      </w:r>
      <w:proofErr w:type="spellStart"/>
      <w:r w:rsidRPr="00B15AB2">
        <w:rPr>
          <w:rFonts w:ascii="Book Antiqua" w:eastAsia="Book Antiqua" w:hAnsi="Book Antiqua" w:cs="Book Antiqua"/>
          <w:color w:val="000000"/>
          <w:highlight w:val="yellow"/>
        </w:rPr>
        <w:t>fetal</w:t>
      </w:r>
      <w:proofErr w:type="spellEnd"/>
      <w:r w:rsidRPr="00B15AB2">
        <w:rPr>
          <w:rFonts w:ascii="Book Antiqua" w:eastAsia="Book Antiqua" w:hAnsi="Book Antiqua" w:cs="Book Antiqua"/>
          <w:color w:val="000000"/>
          <w:highlight w:val="yellow"/>
        </w:rPr>
        <w:t xml:space="preserve"> and neonatal circulation. In: </w:t>
      </w:r>
      <w:proofErr w:type="spellStart"/>
      <w:r w:rsidRPr="00B15AB2">
        <w:rPr>
          <w:rFonts w:ascii="Book Antiqua" w:eastAsia="Book Antiqua" w:hAnsi="Book Antiqua" w:cs="Book Antiqua"/>
          <w:color w:val="000000"/>
          <w:highlight w:val="yellow"/>
        </w:rPr>
        <w:t>Berti</w:t>
      </w:r>
      <w:proofErr w:type="spellEnd"/>
      <w:r w:rsidRPr="00B15AB2">
        <w:rPr>
          <w:rFonts w:ascii="Book Antiqua" w:eastAsia="Book Antiqua" w:hAnsi="Book Antiqua" w:cs="Book Antiqua"/>
          <w:color w:val="000000"/>
          <w:highlight w:val="yellow"/>
        </w:rPr>
        <w:t xml:space="preserve"> F, </w:t>
      </w:r>
      <w:proofErr w:type="spellStart"/>
      <w:r w:rsidRPr="00B15AB2">
        <w:rPr>
          <w:rFonts w:ascii="Book Antiqua" w:eastAsia="Book Antiqua" w:hAnsi="Book Antiqua" w:cs="Book Antiqua"/>
          <w:color w:val="000000"/>
          <w:highlight w:val="yellow"/>
        </w:rPr>
        <w:t>Folco</w:t>
      </w:r>
      <w:proofErr w:type="spellEnd"/>
      <w:r w:rsidRPr="00B15AB2">
        <w:rPr>
          <w:rFonts w:ascii="Book Antiqua" w:eastAsia="Book Antiqua" w:hAnsi="Book Antiqua" w:cs="Book Antiqua"/>
          <w:color w:val="000000"/>
          <w:highlight w:val="yellow"/>
        </w:rPr>
        <w:t xml:space="preserve"> G, Velo GP (eds) Leukotrienes and Prostacyclin. NATO Advanced Science Institutes Series (Series A: Life Sciences). </w:t>
      </w:r>
      <w:r w:rsidR="00380332" w:rsidRPr="00B15AB2">
        <w:rPr>
          <w:rFonts w:ascii="Book Antiqua" w:eastAsia="Book Antiqua" w:hAnsi="Book Antiqua" w:cs="Book Antiqua"/>
          <w:color w:val="000000"/>
          <w:highlight w:val="yellow"/>
        </w:rPr>
        <w:t>Boston</w:t>
      </w:r>
      <w:r w:rsidR="00380332" w:rsidRPr="00B15AB2">
        <w:rPr>
          <w:rFonts w:ascii="Book Antiqua" w:hAnsi="Book Antiqua" w:cs="Book Antiqua"/>
          <w:color w:val="000000"/>
          <w:highlight w:val="yellow"/>
          <w:lang w:eastAsia="zh-CN"/>
        </w:rPr>
        <w:t>:</w:t>
      </w:r>
      <w:r w:rsidR="00380332" w:rsidRPr="00B15AB2">
        <w:rPr>
          <w:rFonts w:ascii="Book Antiqua" w:eastAsia="Book Antiqua" w:hAnsi="Book Antiqua" w:cs="Book Antiqua"/>
          <w:color w:val="000000"/>
          <w:highlight w:val="yellow"/>
        </w:rPr>
        <w:t xml:space="preserve"> </w:t>
      </w:r>
      <w:r w:rsidRPr="00B15AB2">
        <w:rPr>
          <w:rFonts w:ascii="Book Antiqua" w:eastAsia="Book Antiqua" w:hAnsi="Book Antiqua" w:cs="Book Antiqua"/>
          <w:color w:val="000000"/>
          <w:highlight w:val="yellow"/>
        </w:rPr>
        <w:t>Springer, 1983</w:t>
      </w:r>
    </w:p>
    <w:p w14:paraId="134FC179" w14:textId="7EB7EC2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106 </w:t>
      </w:r>
      <w:r w:rsidRPr="00B15AB2">
        <w:rPr>
          <w:rFonts w:ascii="Book Antiqua" w:eastAsia="Book Antiqua" w:hAnsi="Book Antiqua" w:cs="Book Antiqua"/>
          <w:b/>
          <w:bCs/>
          <w:color w:val="000000"/>
        </w:rPr>
        <w:t>El Annan J</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Carvounis</w:t>
      </w:r>
      <w:proofErr w:type="spellEnd"/>
      <w:r w:rsidRPr="00B15AB2">
        <w:rPr>
          <w:rFonts w:ascii="Book Antiqua" w:eastAsia="Book Antiqua" w:hAnsi="Book Antiqua" w:cs="Book Antiqua"/>
          <w:color w:val="000000"/>
        </w:rPr>
        <w:t xml:space="preserve"> PE. Current management of vitreous </w:t>
      </w:r>
      <w:proofErr w:type="spellStart"/>
      <w:r w:rsidRPr="00B15AB2">
        <w:rPr>
          <w:rFonts w:ascii="Book Antiqua" w:eastAsia="Book Antiqua" w:hAnsi="Book Antiqua" w:cs="Book Antiqua"/>
          <w:color w:val="000000"/>
        </w:rPr>
        <w:t>hemorrhage</w:t>
      </w:r>
      <w:proofErr w:type="spellEnd"/>
      <w:r w:rsidRPr="00B15AB2">
        <w:rPr>
          <w:rFonts w:ascii="Book Antiqua" w:eastAsia="Book Antiqua" w:hAnsi="Book Antiqua" w:cs="Book Antiqua"/>
          <w:color w:val="000000"/>
        </w:rPr>
        <w:t xml:space="preserve"> due to proliferative diabetic retinopathy. </w:t>
      </w:r>
      <w:r w:rsidRPr="00B15AB2">
        <w:rPr>
          <w:rFonts w:ascii="Book Antiqua" w:eastAsia="Book Antiqua" w:hAnsi="Book Antiqua" w:cs="Book Antiqua"/>
          <w:i/>
          <w:iCs/>
          <w:color w:val="000000"/>
        </w:rPr>
        <w:t>Int Ophthalmol Clin</w:t>
      </w:r>
      <w:r w:rsidRPr="00B15AB2">
        <w:rPr>
          <w:rFonts w:ascii="Book Antiqua" w:eastAsia="Book Antiqua" w:hAnsi="Book Antiqua" w:cs="Book Antiqua"/>
          <w:color w:val="000000"/>
        </w:rPr>
        <w:t xml:space="preserve"> 2014; </w:t>
      </w:r>
      <w:r w:rsidRPr="00B15AB2">
        <w:rPr>
          <w:rFonts w:ascii="Book Antiqua" w:eastAsia="Book Antiqua" w:hAnsi="Book Antiqua" w:cs="Book Antiqua"/>
          <w:b/>
          <w:bCs/>
          <w:color w:val="000000"/>
        </w:rPr>
        <w:t>54</w:t>
      </w:r>
      <w:r w:rsidRPr="00B15AB2">
        <w:rPr>
          <w:rFonts w:ascii="Book Antiqua" w:eastAsia="Book Antiqua" w:hAnsi="Book Antiqua" w:cs="Book Antiqua"/>
          <w:color w:val="000000"/>
        </w:rPr>
        <w:t>: 141-153 [PMID: 24613890 DOI: 10.1097/IIO.0000000000000027]</w:t>
      </w:r>
    </w:p>
    <w:p w14:paraId="75BE08D5" w14:textId="65E7723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107 </w:t>
      </w:r>
      <w:r w:rsidRPr="00B15AB2">
        <w:rPr>
          <w:rFonts w:ascii="Book Antiqua" w:eastAsia="Book Antiqua" w:hAnsi="Book Antiqua" w:cs="Book Antiqua"/>
          <w:b/>
          <w:bCs/>
          <w:color w:val="000000"/>
        </w:rPr>
        <w:t>Flynn HW Jr</w:t>
      </w:r>
      <w:r w:rsidRPr="00B15AB2">
        <w:rPr>
          <w:rFonts w:ascii="Book Antiqua" w:eastAsia="Book Antiqua" w:hAnsi="Book Antiqua" w:cs="Book Antiqua"/>
          <w:color w:val="000000"/>
        </w:rPr>
        <w:t xml:space="preserve">, Chew EY, Simons BD, Barton FB, </w:t>
      </w:r>
      <w:proofErr w:type="spellStart"/>
      <w:r w:rsidRPr="00B15AB2">
        <w:rPr>
          <w:rFonts w:ascii="Book Antiqua" w:eastAsia="Book Antiqua" w:hAnsi="Book Antiqua" w:cs="Book Antiqua"/>
          <w:color w:val="000000"/>
        </w:rPr>
        <w:t>Remaley</w:t>
      </w:r>
      <w:proofErr w:type="spellEnd"/>
      <w:r w:rsidRPr="00B15AB2">
        <w:rPr>
          <w:rFonts w:ascii="Book Antiqua" w:eastAsia="Book Antiqua" w:hAnsi="Book Antiqua" w:cs="Book Antiqua"/>
          <w:color w:val="000000"/>
        </w:rPr>
        <w:t xml:space="preserve"> NA, Ferris FL 3rd. Pars plana vitrectomy in the Early Treatment Diabetic Retinopathy Study. ETDRS report number 17. The Early Treatment Diabetic Retinopathy Study Research Group. </w:t>
      </w:r>
      <w:r w:rsidRPr="00B15AB2">
        <w:rPr>
          <w:rFonts w:ascii="Book Antiqua" w:eastAsia="Book Antiqua" w:hAnsi="Book Antiqua" w:cs="Book Antiqua"/>
          <w:i/>
          <w:iCs/>
          <w:color w:val="000000"/>
        </w:rPr>
        <w:t>Ophthalmology</w:t>
      </w:r>
      <w:r w:rsidRPr="00B15AB2">
        <w:rPr>
          <w:rFonts w:ascii="Book Antiqua" w:eastAsia="Book Antiqua" w:hAnsi="Book Antiqua" w:cs="Book Antiqua"/>
          <w:color w:val="000000"/>
        </w:rPr>
        <w:t xml:space="preserve"> 1992; </w:t>
      </w:r>
      <w:r w:rsidRPr="00B15AB2">
        <w:rPr>
          <w:rFonts w:ascii="Book Antiqua" w:eastAsia="Book Antiqua" w:hAnsi="Book Antiqua" w:cs="Book Antiqua"/>
          <w:b/>
          <w:bCs/>
          <w:color w:val="000000"/>
        </w:rPr>
        <w:t>99</w:t>
      </w:r>
      <w:r w:rsidRPr="00B15AB2">
        <w:rPr>
          <w:rFonts w:ascii="Book Antiqua" w:eastAsia="Book Antiqua" w:hAnsi="Book Antiqua" w:cs="Book Antiqua"/>
          <w:color w:val="000000"/>
        </w:rPr>
        <w:t>: 1351-1357 [PMID: 1407968 DOI: 10.1016/s0161-6420(92)31779-8]</w:t>
      </w:r>
    </w:p>
    <w:p w14:paraId="1665D755" w14:textId="7B15363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108 </w:t>
      </w:r>
      <w:proofErr w:type="spellStart"/>
      <w:r w:rsidRPr="00B15AB2">
        <w:rPr>
          <w:rFonts w:ascii="Book Antiqua" w:eastAsia="Book Antiqua" w:hAnsi="Book Antiqua" w:cs="Book Antiqua"/>
          <w:b/>
          <w:bCs/>
          <w:color w:val="000000"/>
        </w:rPr>
        <w:t>Machemer</w:t>
      </w:r>
      <w:proofErr w:type="spellEnd"/>
      <w:r w:rsidRPr="00B15AB2">
        <w:rPr>
          <w:rFonts w:ascii="Book Antiqua" w:eastAsia="Book Antiqua" w:hAnsi="Book Antiqua" w:cs="Book Antiqua"/>
          <w:b/>
          <w:bCs/>
          <w:color w:val="000000"/>
        </w:rPr>
        <w:t xml:space="preserve"> R</w:t>
      </w:r>
      <w:r w:rsidRPr="00B15AB2">
        <w:rPr>
          <w:rFonts w:ascii="Book Antiqua" w:eastAsia="Book Antiqua" w:hAnsi="Book Antiqua" w:cs="Book Antiqua"/>
          <w:color w:val="000000"/>
        </w:rPr>
        <w:t xml:space="preserve">, Buettner H, Norton EW, Parel JM. Vitrectomy: a pars plana approach. </w:t>
      </w:r>
      <w:r w:rsidRPr="00B15AB2">
        <w:rPr>
          <w:rFonts w:ascii="Book Antiqua" w:eastAsia="Book Antiqua" w:hAnsi="Book Antiqua" w:cs="Book Antiqua"/>
          <w:i/>
          <w:iCs/>
          <w:color w:val="000000"/>
        </w:rPr>
        <w:t xml:space="preserve">Trans Am </w:t>
      </w:r>
      <w:proofErr w:type="spellStart"/>
      <w:r w:rsidRPr="00B15AB2">
        <w:rPr>
          <w:rFonts w:ascii="Book Antiqua" w:eastAsia="Book Antiqua" w:hAnsi="Book Antiqua" w:cs="Book Antiqua"/>
          <w:i/>
          <w:iCs/>
          <w:color w:val="000000"/>
        </w:rPr>
        <w:t>Acad</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Ophthalmol</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Otolaryngol</w:t>
      </w:r>
      <w:proofErr w:type="spellEnd"/>
      <w:r w:rsidRPr="00B15AB2">
        <w:rPr>
          <w:rFonts w:ascii="Book Antiqua" w:eastAsia="Book Antiqua" w:hAnsi="Book Antiqua" w:cs="Book Antiqua"/>
          <w:color w:val="000000"/>
        </w:rPr>
        <w:t xml:space="preserve"> 1971; </w:t>
      </w:r>
      <w:r w:rsidRPr="00B15AB2">
        <w:rPr>
          <w:rFonts w:ascii="Book Antiqua" w:eastAsia="Book Antiqua" w:hAnsi="Book Antiqua" w:cs="Book Antiqua"/>
          <w:b/>
          <w:bCs/>
          <w:color w:val="000000"/>
        </w:rPr>
        <w:t>75</w:t>
      </w:r>
      <w:r w:rsidRPr="00B15AB2">
        <w:rPr>
          <w:rFonts w:ascii="Book Antiqua" w:eastAsia="Book Antiqua" w:hAnsi="Book Antiqua" w:cs="Book Antiqua"/>
          <w:color w:val="000000"/>
        </w:rPr>
        <w:t>: 813-820 [PMID: 5566980]</w:t>
      </w:r>
    </w:p>
    <w:p w14:paraId="5C028668" w14:textId="77CDC97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109 </w:t>
      </w:r>
      <w:proofErr w:type="spellStart"/>
      <w:r w:rsidRPr="00B15AB2">
        <w:rPr>
          <w:rFonts w:ascii="Book Antiqua" w:eastAsia="Book Antiqua" w:hAnsi="Book Antiqua" w:cs="Book Antiqua"/>
          <w:b/>
          <w:bCs/>
          <w:color w:val="000000"/>
        </w:rPr>
        <w:t>Yorston</w:t>
      </w:r>
      <w:proofErr w:type="spellEnd"/>
      <w:r w:rsidRPr="00B15AB2">
        <w:rPr>
          <w:rFonts w:ascii="Book Antiqua" w:eastAsia="Book Antiqua" w:hAnsi="Book Antiqua" w:cs="Book Antiqua"/>
          <w:b/>
          <w:bCs/>
          <w:color w:val="000000"/>
        </w:rPr>
        <w:t xml:space="preserve"> D</w:t>
      </w:r>
      <w:r w:rsidRPr="00B15AB2">
        <w:rPr>
          <w:rFonts w:ascii="Book Antiqua" w:eastAsia="Book Antiqua" w:hAnsi="Book Antiqua" w:cs="Book Antiqua"/>
          <w:color w:val="000000"/>
        </w:rPr>
        <w:t xml:space="preserve">, Wickham L, Benson S, Bunce C, Sheard R, Charteris D. Predictive clinical features and outcomes of vitrectomy for proliferative diabetic retinopathy. </w:t>
      </w:r>
      <w:r w:rsidRPr="00B15AB2">
        <w:rPr>
          <w:rFonts w:ascii="Book Antiqua" w:eastAsia="Book Antiqua" w:hAnsi="Book Antiqua" w:cs="Book Antiqua"/>
          <w:i/>
          <w:iCs/>
          <w:color w:val="000000"/>
        </w:rPr>
        <w:t>Br J Ophthalmol</w:t>
      </w:r>
      <w:r w:rsidRPr="00B15AB2">
        <w:rPr>
          <w:rFonts w:ascii="Book Antiqua" w:eastAsia="Book Antiqua" w:hAnsi="Book Antiqua" w:cs="Book Antiqua"/>
          <w:color w:val="000000"/>
        </w:rPr>
        <w:t xml:space="preserve"> 2008; </w:t>
      </w:r>
      <w:r w:rsidRPr="00B15AB2">
        <w:rPr>
          <w:rFonts w:ascii="Book Antiqua" w:eastAsia="Book Antiqua" w:hAnsi="Book Antiqua" w:cs="Book Antiqua"/>
          <w:b/>
          <w:bCs/>
          <w:color w:val="000000"/>
        </w:rPr>
        <w:t>92</w:t>
      </w:r>
      <w:r w:rsidRPr="00B15AB2">
        <w:rPr>
          <w:rFonts w:ascii="Book Antiqua" w:eastAsia="Book Antiqua" w:hAnsi="Book Antiqua" w:cs="Book Antiqua"/>
          <w:color w:val="000000"/>
        </w:rPr>
        <w:t>: 365-368 [PMID: 18303158 DOI: 10.1136/bjo.2007.124495]</w:t>
      </w:r>
    </w:p>
    <w:p w14:paraId="67EB3C44" w14:textId="6355980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110 </w:t>
      </w:r>
      <w:r w:rsidRPr="00B15AB2">
        <w:rPr>
          <w:rFonts w:ascii="Book Antiqua" w:eastAsia="Book Antiqua" w:hAnsi="Book Antiqua" w:cs="Book Antiqua"/>
          <w:b/>
          <w:bCs/>
          <w:color w:val="000000"/>
        </w:rPr>
        <w:t>Diabetic Retinopathy Clinical Research Network</w:t>
      </w:r>
      <w:proofErr w:type="gramStart"/>
      <w:r w:rsidRPr="00B15AB2">
        <w:rPr>
          <w:rFonts w:ascii="Book Antiqua" w:eastAsia="Book Antiqua" w:hAnsi="Book Antiqua" w:cs="Book Antiqua"/>
          <w:b/>
          <w:bCs/>
          <w:color w:val="000000"/>
        </w:rPr>
        <w:t>*.</w:t>
      </w:r>
      <w:r w:rsidRPr="00B15AB2">
        <w:rPr>
          <w:rFonts w:ascii="Book Antiqua" w:eastAsia="Book Antiqua" w:hAnsi="Book Antiqua" w:cs="Book Antiqua"/>
          <w:color w:val="000000"/>
        </w:rPr>
        <w:t>.</w:t>
      </w:r>
      <w:proofErr w:type="gramEnd"/>
      <w:r w:rsidRPr="00B15AB2">
        <w:rPr>
          <w:rFonts w:ascii="Book Antiqua" w:eastAsia="Book Antiqua" w:hAnsi="Book Antiqua" w:cs="Book Antiqua"/>
          <w:color w:val="000000"/>
        </w:rPr>
        <w:t xml:space="preserve"> Randomized clinical trial evaluating intravitreal ranibizumab or saline for vitreous </w:t>
      </w:r>
      <w:proofErr w:type="spellStart"/>
      <w:r w:rsidRPr="00B15AB2">
        <w:rPr>
          <w:rFonts w:ascii="Book Antiqua" w:eastAsia="Book Antiqua" w:hAnsi="Book Antiqua" w:cs="Book Antiqua"/>
          <w:color w:val="000000"/>
        </w:rPr>
        <w:t>hemorrhage</w:t>
      </w:r>
      <w:proofErr w:type="spellEnd"/>
      <w:r w:rsidRPr="00B15AB2">
        <w:rPr>
          <w:rFonts w:ascii="Book Antiqua" w:eastAsia="Book Antiqua" w:hAnsi="Book Antiqua" w:cs="Book Antiqua"/>
          <w:color w:val="000000"/>
        </w:rPr>
        <w:t xml:space="preserve"> from proliferative diabetic retinopathy. </w:t>
      </w:r>
      <w:r w:rsidRPr="00B15AB2">
        <w:rPr>
          <w:rFonts w:ascii="Book Antiqua" w:eastAsia="Book Antiqua" w:hAnsi="Book Antiqua" w:cs="Book Antiqua"/>
          <w:i/>
          <w:iCs/>
          <w:color w:val="000000"/>
        </w:rPr>
        <w:t>JAMA Ophthalmol</w:t>
      </w:r>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131</w:t>
      </w:r>
      <w:r w:rsidRPr="00B15AB2">
        <w:rPr>
          <w:rFonts w:ascii="Book Antiqua" w:eastAsia="Book Antiqua" w:hAnsi="Book Antiqua" w:cs="Book Antiqua"/>
          <w:color w:val="000000"/>
        </w:rPr>
        <w:t>: 283-293 [PMID: 23370902 DOI: 10.1001/jamaophthalmol.2013.2015]</w:t>
      </w:r>
    </w:p>
    <w:p w14:paraId="4673D98A" w14:textId="3D86B46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111 </w:t>
      </w:r>
      <w:proofErr w:type="spellStart"/>
      <w:r w:rsidRPr="00B15AB2">
        <w:rPr>
          <w:rFonts w:ascii="Book Antiqua" w:eastAsia="Book Antiqua" w:hAnsi="Book Antiqua" w:cs="Book Antiqua"/>
          <w:b/>
          <w:bCs/>
          <w:color w:val="000000"/>
        </w:rPr>
        <w:t>Wirkkala</w:t>
      </w:r>
      <w:proofErr w:type="spellEnd"/>
      <w:r w:rsidRPr="00B15AB2">
        <w:rPr>
          <w:rFonts w:ascii="Book Antiqua" w:eastAsia="Book Antiqua" w:hAnsi="Book Antiqua" w:cs="Book Antiqua"/>
          <w:b/>
          <w:bCs/>
          <w:color w:val="000000"/>
        </w:rPr>
        <w:t xml:space="preserve"> J</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Bloigu</w:t>
      </w:r>
      <w:proofErr w:type="spellEnd"/>
      <w:r w:rsidRPr="00B15AB2">
        <w:rPr>
          <w:rFonts w:ascii="Book Antiqua" w:eastAsia="Book Antiqua" w:hAnsi="Book Antiqua" w:cs="Book Antiqua"/>
          <w:color w:val="000000"/>
        </w:rPr>
        <w:t xml:space="preserve"> R, </w:t>
      </w:r>
      <w:proofErr w:type="spellStart"/>
      <w:r w:rsidRPr="00B15AB2">
        <w:rPr>
          <w:rFonts w:ascii="Book Antiqua" w:eastAsia="Book Antiqua" w:hAnsi="Book Antiqua" w:cs="Book Antiqua"/>
          <w:color w:val="000000"/>
        </w:rPr>
        <w:t>Hautala</w:t>
      </w:r>
      <w:proofErr w:type="spellEnd"/>
      <w:r w:rsidRPr="00B15AB2">
        <w:rPr>
          <w:rFonts w:ascii="Book Antiqua" w:eastAsia="Book Antiqua" w:hAnsi="Book Antiqua" w:cs="Book Antiqua"/>
          <w:color w:val="000000"/>
        </w:rPr>
        <w:t xml:space="preserve"> NM. Intravitreal bevacizumab improves the clearance of vitreous haemorrhage and visual outcomes in patients with proliferative diabetic retinopathy. </w:t>
      </w:r>
      <w:r w:rsidRPr="00B15AB2">
        <w:rPr>
          <w:rFonts w:ascii="Book Antiqua" w:eastAsia="Book Antiqua" w:hAnsi="Book Antiqua" w:cs="Book Antiqua"/>
          <w:i/>
          <w:iCs/>
          <w:color w:val="000000"/>
        </w:rPr>
        <w:t>BMJ Open Ophthalmol</w:t>
      </w:r>
      <w:r w:rsidRPr="00B15AB2">
        <w:rPr>
          <w:rFonts w:ascii="Book Antiqua" w:eastAsia="Book Antiqua" w:hAnsi="Book Antiqua" w:cs="Book Antiqua"/>
          <w:color w:val="000000"/>
        </w:rPr>
        <w:t xml:space="preserve"> 2019; </w:t>
      </w:r>
      <w:r w:rsidRPr="00B15AB2">
        <w:rPr>
          <w:rFonts w:ascii="Book Antiqua" w:eastAsia="Book Antiqua" w:hAnsi="Book Antiqua" w:cs="Book Antiqua"/>
          <w:b/>
          <w:bCs/>
          <w:color w:val="000000"/>
        </w:rPr>
        <w:t>4</w:t>
      </w:r>
      <w:r w:rsidRPr="00B15AB2">
        <w:rPr>
          <w:rFonts w:ascii="Book Antiqua" w:eastAsia="Book Antiqua" w:hAnsi="Book Antiqua" w:cs="Book Antiqua"/>
          <w:color w:val="000000"/>
        </w:rPr>
        <w:t>: e000390 [PMID: 31909195 DOI: 10.1136/bmjophth-2019-000390]</w:t>
      </w:r>
    </w:p>
    <w:p w14:paraId="656D5EFE" w14:textId="310CE99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112 </w:t>
      </w:r>
      <w:proofErr w:type="spellStart"/>
      <w:r w:rsidRPr="00B15AB2">
        <w:rPr>
          <w:rFonts w:ascii="Book Antiqua" w:eastAsia="Book Antiqua" w:hAnsi="Book Antiqua" w:cs="Book Antiqua"/>
          <w:b/>
          <w:bCs/>
          <w:color w:val="000000"/>
        </w:rPr>
        <w:t>Taskintuna</w:t>
      </w:r>
      <w:proofErr w:type="spellEnd"/>
      <w:r w:rsidRPr="00B15AB2">
        <w:rPr>
          <w:rFonts w:ascii="Book Antiqua" w:eastAsia="Book Antiqua" w:hAnsi="Book Antiqua" w:cs="Book Antiqua"/>
          <w:b/>
          <w:bCs/>
          <w:color w:val="000000"/>
        </w:rPr>
        <w:t xml:space="preserve"> I</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Elsayed</w:t>
      </w:r>
      <w:proofErr w:type="spellEnd"/>
      <w:r w:rsidRPr="00B15AB2">
        <w:rPr>
          <w:rFonts w:ascii="Book Antiqua" w:eastAsia="Book Antiqua" w:hAnsi="Book Antiqua" w:cs="Book Antiqua"/>
          <w:color w:val="000000"/>
        </w:rPr>
        <w:t xml:space="preserve"> MEAA, </w:t>
      </w:r>
      <w:proofErr w:type="spellStart"/>
      <w:r w:rsidRPr="00B15AB2">
        <w:rPr>
          <w:rFonts w:ascii="Book Antiqua" w:eastAsia="Book Antiqua" w:hAnsi="Book Antiqua" w:cs="Book Antiqua"/>
          <w:color w:val="000000"/>
        </w:rPr>
        <w:t>Taskintuna</w:t>
      </w:r>
      <w:proofErr w:type="spellEnd"/>
      <w:r w:rsidRPr="00B15AB2">
        <w:rPr>
          <w:rFonts w:ascii="Book Antiqua" w:eastAsia="Book Antiqua" w:hAnsi="Book Antiqua" w:cs="Book Antiqua"/>
          <w:color w:val="000000"/>
        </w:rPr>
        <w:t xml:space="preserve"> K, Ahmad K, </w:t>
      </w:r>
      <w:proofErr w:type="spellStart"/>
      <w:r w:rsidRPr="00B15AB2">
        <w:rPr>
          <w:rFonts w:ascii="Book Antiqua" w:eastAsia="Book Antiqua" w:hAnsi="Book Antiqua" w:cs="Book Antiqua"/>
          <w:color w:val="000000"/>
        </w:rPr>
        <w:t>Khandekar</w:t>
      </w:r>
      <w:proofErr w:type="spellEnd"/>
      <w:r w:rsidRPr="00B15AB2">
        <w:rPr>
          <w:rFonts w:ascii="Book Antiqua" w:eastAsia="Book Antiqua" w:hAnsi="Book Antiqua" w:cs="Book Antiqua"/>
          <w:color w:val="000000"/>
        </w:rPr>
        <w:t xml:space="preserve"> R, Schatz P, Kozak I. Comparison of outcomes of four different treatment modalities for diabetic vitreous haemorrhage. </w:t>
      </w:r>
      <w:r w:rsidRPr="00B15AB2">
        <w:rPr>
          <w:rFonts w:ascii="Book Antiqua" w:eastAsia="Book Antiqua" w:hAnsi="Book Antiqua" w:cs="Book Antiqua"/>
          <w:i/>
          <w:iCs/>
          <w:color w:val="000000"/>
        </w:rPr>
        <w:t>Sci Rep</w:t>
      </w:r>
      <w:r w:rsidRPr="00B15AB2">
        <w:rPr>
          <w:rFonts w:ascii="Book Antiqua" w:eastAsia="Book Antiqua" w:hAnsi="Book Antiqua" w:cs="Book Antiqua"/>
          <w:color w:val="000000"/>
        </w:rPr>
        <w:t xml:space="preserve"> 2020; </w:t>
      </w:r>
      <w:r w:rsidRPr="00B15AB2">
        <w:rPr>
          <w:rFonts w:ascii="Book Antiqua" w:eastAsia="Book Antiqua" w:hAnsi="Book Antiqua" w:cs="Book Antiqua"/>
          <w:b/>
          <w:bCs/>
          <w:color w:val="000000"/>
        </w:rPr>
        <w:t>10</w:t>
      </w:r>
      <w:r w:rsidRPr="00B15AB2">
        <w:rPr>
          <w:rFonts w:ascii="Book Antiqua" w:eastAsia="Book Antiqua" w:hAnsi="Book Antiqua" w:cs="Book Antiqua"/>
          <w:color w:val="000000"/>
        </w:rPr>
        <w:t>: 3674 [PMID: 32111892 DOI: 10.1038/s41598-020-60378-8]</w:t>
      </w:r>
    </w:p>
    <w:p w14:paraId="2FE22AA3" w14:textId="1513FEBF"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113 </w:t>
      </w:r>
      <w:r w:rsidRPr="00B15AB2">
        <w:rPr>
          <w:rFonts w:ascii="Book Antiqua" w:eastAsia="Book Antiqua" w:hAnsi="Book Antiqua" w:cs="Book Antiqua"/>
          <w:b/>
          <w:bCs/>
          <w:color w:val="000000"/>
        </w:rPr>
        <w:t>Mansour AM</w:t>
      </w:r>
      <w:r w:rsidRPr="00B15AB2">
        <w:rPr>
          <w:rFonts w:ascii="Book Antiqua" w:eastAsia="Book Antiqua" w:hAnsi="Book Antiqua" w:cs="Book Antiqua"/>
          <w:color w:val="000000"/>
        </w:rPr>
        <w:t xml:space="preserve">, Ashraf M, El </w:t>
      </w:r>
      <w:proofErr w:type="spellStart"/>
      <w:r w:rsidRPr="00B15AB2">
        <w:rPr>
          <w:rFonts w:ascii="Book Antiqua" w:eastAsia="Book Antiqua" w:hAnsi="Book Antiqua" w:cs="Book Antiqua"/>
          <w:color w:val="000000"/>
        </w:rPr>
        <w:t>Jawhari</w:t>
      </w:r>
      <w:proofErr w:type="spellEnd"/>
      <w:r w:rsidRPr="00B15AB2">
        <w:rPr>
          <w:rFonts w:ascii="Book Antiqua" w:eastAsia="Book Antiqua" w:hAnsi="Book Antiqua" w:cs="Book Antiqua"/>
          <w:color w:val="000000"/>
        </w:rPr>
        <w:t xml:space="preserve"> KM, Farah M, </w:t>
      </w:r>
      <w:proofErr w:type="spellStart"/>
      <w:r w:rsidRPr="00B15AB2">
        <w:rPr>
          <w:rFonts w:ascii="Book Antiqua" w:eastAsia="Book Antiqua" w:hAnsi="Book Antiqua" w:cs="Book Antiqua"/>
          <w:color w:val="000000"/>
        </w:rPr>
        <w:t>Souka</w:t>
      </w:r>
      <w:proofErr w:type="spellEnd"/>
      <w:r w:rsidRPr="00B15AB2">
        <w:rPr>
          <w:rFonts w:ascii="Book Antiqua" w:eastAsia="Book Antiqua" w:hAnsi="Book Antiqua" w:cs="Book Antiqua"/>
          <w:color w:val="000000"/>
        </w:rPr>
        <w:t xml:space="preserve"> A, </w:t>
      </w:r>
      <w:proofErr w:type="spellStart"/>
      <w:r w:rsidRPr="00B15AB2">
        <w:rPr>
          <w:rFonts w:ascii="Book Antiqua" w:eastAsia="Book Antiqua" w:hAnsi="Book Antiqua" w:cs="Book Antiqua"/>
          <w:color w:val="000000"/>
        </w:rPr>
        <w:t>Sarvaiya</w:t>
      </w:r>
      <w:proofErr w:type="spellEnd"/>
      <w:r w:rsidRPr="00B15AB2">
        <w:rPr>
          <w:rFonts w:ascii="Book Antiqua" w:eastAsia="Book Antiqua" w:hAnsi="Book Antiqua" w:cs="Book Antiqua"/>
          <w:color w:val="000000"/>
        </w:rPr>
        <w:t xml:space="preserve"> C, Singh SR, Banker A, </w:t>
      </w:r>
      <w:proofErr w:type="spellStart"/>
      <w:r w:rsidRPr="00B15AB2">
        <w:rPr>
          <w:rFonts w:ascii="Book Antiqua" w:eastAsia="Book Antiqua" w:hAnsi="Book Antiqua" w:cs="Book Antiqua"/>
          <w:color w:val="000000"/>
        </w:rPr>
        <w:t>Chhablani</w:t>
      </w:r>
      <w:proofErr w:type="spellEnd"/>
      <w:r w:rsidRPr="00B15AB2">
        <w:rPr>
          <w:rFonts w:ascii="Book Antiqua" w:eastAsia="Book Antiqua" w:hAnsi="Book Antiqua" w:cs="Book Antiqua"/>
          <w:color w:val="000000"/>
        </w:rPr>
        <w:t xml:space="preserve"> J. Intravitreal </w:t>
      </w:r>
      <w:proofErr w:type="spellStart"/>
      <w:r w:rsidRPr="00B15AB2">
        <w:rPr>
          <w:rFonts w:ascii="Book Antiqua" w:eastAsia="Book Antiqua" w:hAnsi="Book Antiqua" w:cs="Book Antiqua"/>
          <w:color w:val="000000"/>
        </w:rPr>
        <w:t>ziv</w:t>
      </w:r>
      <w:proofErr w:type="spellEnd"/>
      <w:r w:rsidRPr="00B15AB2">
        <w:rPr>
          <w:rFonts w:ascii="Book Antiqua" w:eastAsia="Book Antiqua" w:hAnsi="Book Antiqua" w:cs="Book Antiqua"/>
          <w:color w:val="000000"/>
        </w:rPr>
        <w:t xml:space="preserve">-aflibercept in diabetic vitreous </w:t>
      </w:r>
      <w:proofErr w:type="spellStart"/>
      <w:r w:rsidRPr="00B15AB2">
        <w:rPr>
          <w:rFonts w:ascii="Book Antiqua" w:eastAsia="Book Antiqua" w:hAnsi="Book Antiqua" w:cs="Book Antiqua"/>
          <w:color w:val="000000"/>
        </w:rPr>
        <w:t>hemorrhage</w:t>
      </w:r>
      <w:proofErr w:type="spellEnd"/>
      <w:r w:rsidRPr="00B15AB2">
        <w:rPr>
          <w:rFonts w:ascii="Book Antiqua" w:eastAsia="Book Antiqua" w:hAnsi="Book Antiqua" w:cs="Book Antiqua"/>
          <w:color w:val="000000"/>
        </w:rPr>
        <w:t xml:space="preserve">. </w:t>
      </w:r>
      <w:r w:rsidRPr="00B15AB2">
        <w:rPr>
          <w:rFonts w:ascii="Book Antiqua" w:eastAsia="Book Antiqua" w:hAnsi="Book Antiqua" w:cs="Book Antiqua"/>
          <w:i/>
          <w:iCs/>
          <w:color w:val="000000"/>
        </w:rPr>
        <w:t>Int J Retina Vitreous</w:t>
      </w:r>
      <w:r w:rsidRPr="00B15AB2">
        <w:rPr>
          <w:rFonts w:ascii="Book Antiqua" w:eastAsia="Book Antiqua" w:hAnsi="Book Antiqua" w:cs="Book Antiqua"/>
          <w:color w:val="000000"/>
        </w:rPr>
        <w:t xml:space="preserve"> 2020; </w:t>
      </w:r>
      <w:r w:rsidRPr="00B15AB2">
        <w:rPr>
          <w:rFonts w:ascii="Book Antiqua" w:eastAsia="Book Antiqua" w:hAnsi="Book Antiqua" w:cs="Book Antiqua"/>
          <w:b/>
          <w:bCs/>
          <w:color w:val="000000"/>
        </w:rPr>
        <w:t>6</w:t>
      </w:r>
      <w:r w:rsidRPr="00B15AB2">
        <w:rPr>
          <w:rFonts w:ascii="Book Antiqua" w:eastAsia="Book Antiqua" w:hAnsi="Book Antiqua" w:cs="Book Antiqua"/>
          <w:color w:val="000000"/>
        </w:rPr>
        <w:t>: 2 [PMID: 31956432 DOI: 10.1186/s40942-019-0204-9]</w:t>
      </w:r>
    </w:p>
    <w:p w14:paraId="128A8C6E" w14:textId="3B209F1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114 </w:t>
      </w:r>
      <w:proofErr w:type="spellStart"/>
      <w:r w:rsidRPr="00B15AB2">
        <w:rPr>
          <w:rFonts w:ascii="Book Antiqua" w:eastAsia="Book Antiqua" w:hAnsi="Book Antiqua" w:cs="Book Antiqua"/>
          <w:b/>
          <w:bCs/>
          <w:color w:val="000000"/>
        </w:rPr>
        <w:t>Abdelaal</w:t>
      </w:r>
      <w:proofErr w:type="spellEnd"/>
      <w:r w:rsidRPr="00B15AB2">
        <w:rPr>
          <w:rFonts w:ascii="Book Antiqua" w:eastAsia="Book Antiqua" w:hAnsi="Book Antiqua" w:cs="Book Antiqua"/>
          <w:b/>
          <w:bCs/>
          <w:color w:val="000000"/>
        </w:rPr>
        <w:t xml:space="preserve"> AM</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Alqahtani</w:t>
      </w:r>
      <w:proofErr w:type="spellEnd"/>
      <w:r w:rsidRPr="00B15AB2">
        <w:rPr>
          <w:rFonts w:ascii="Book Antiqua" w:eastAsia="Book Antiqua" w:hAnsi="Book Antiqua" w:cs="Book Antiqua"/>
          <w:color w:val="000000"/>
        </w:rPr>
        <w:t xml:space="preserve"> AS. Mode of Delivery in the Setting of Repeated Vitreous </w:t>
      </w:r>
      <w:proofErr w:type="spellStart"/>
      <w:r w:rsidRPr="00B15AB2">
        <w:rPr>
          <w:rFonts w:ascii="Book Antiqua" w:eastAsia="Book Antiqua" w:hAnsi="Book Antiqua" w:cs="Book Antiqua"/>
          <w:color w:val="000000"/>
        </w:rPr>
        <w:t>Hemorrhages</w:t>
      </w:r>
      <w:proofErr w:type="spellEnd"/>
      <w:r w:rsidRPr="00B15AB2">
        <w:rPr>
          <w:rFonts w:ascii="Book Antiqua" w:eastAsia="Book Antiqua" w:hAnsi="Book Antiqua" w:cs="Book Antiqua"/>
          <w:color w:val="000000"/>
        </w:rPr>
        <w:t xml:space="preserve"> in Proliferative Diabetic Retinopathy: A Case Report and Review of the Literature. </w:t>
      </w:r>
      <w:proofErr w:type="spellStart"/>
      <w:r w:rsidRPr="00B15AB2">
        <w:rPr>
          <w:rFonts w:ascii="Book Antiqua" w:eastAsia="Book Antiqua" w:hAnsi="Book Antiqua" w:cs="Book Antiqua"/>
          <w:i/>
          <w:iCs/>
          <w:color w:val="000000"/>
        </w:rPr>
        <w:t>Cureus</w:t>
      </w:r>
      <w:proofErr w:type="spellEnd"/>
      <w:r w:rsidRPr="00B15AB2">
        <w:rPr>
          <w:rFonts w:ascii="Book Antiqua" w:eastAsia="Book Antiqua" w:hAnsi="Book Antiqua" w:cs="Book Antiqua"/>
          <w:color w:val="000000"/>
        </w:rPr>
        <w:t xml:space="preserve"> 2020; </w:t>
      </w:r>
      <w:r w:rsidRPr="00B15AB2">
        <w:rPr>
          <w:rFonts w:ascii="Book Antiqua" w:eastAsia="Book Antiqua" w:hAnsi="Book Antiqua" w:cs="Book Antiqua"/>
          <w:b/>
          <w:bCs/>
          <w:color w:val="000000"/>
        </w:rPr>
        <w:t>12</w:t>
      </w:r>
      <w:r w:rsidRPr="00B15AB2">
        <w:rPr>
          <w:rFonts w:ascii="Book Antiqua" w:eastAsia="Book Antiqua" w:hAnsi="Book Antiqua" w:cs="Book Antiqua"/>
          <w:color w:val="000000"/>
        </w:rPr>
        <w:t>: e11239 [PMID: 33269167 DOI: 10.7759/cureus.11239]</w:t>
      </w:r>
    </w:p>
    <w:p w14:paraId="683A09F0" w14:textId="7702724F"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highlight w:val="yellow"/>
        </w:rPr>
        <w:t xml:space="preserve">115 </w:t>
      </w:r>
      <w:r w:rsidRPr="00B15AB2">
        <w:rPr>
          <w:rFonts w:ascii="Book Antiqua" w:eastAsia="Book Antiqua" w:hAnsi="Book Antiqua" w:cs="Book Antiqua"/>
          <w:b/>
          <w:bCs/>
          <w:color w:val="000000"/>
          <w:highlight w:val="yellow"/>
        </w:rPr>
        <w:t xml:space="preserve">Jacobson MS. </w:t>
      </w:r>
      <w:r w:rsidRPr="00B15AB2">
        <w:rPr>
          <w:rFonts w:ascii="Book Antiqua" w:eastAsia="Book Antiqua" w:hAnsi="Book Antiqua" w:cs="Book Antiqua"/>
          <w:bCs/>
          <w:color w:val="000000"/>
          <w:highlight w:val="yellow"/>
        </w:rPr>
        <w:t xml:space="preserve">Ophthalmology surgery during pregnancy. In: </w:t>
      </w:r>
      <w:proofErr w:type="spellStart"/>
      <w:r w:rsidRPr="00B15AB2">
        <w:rPr>
          <w:rFonts w:ascii="Book Antiqua" w:eastAsia="Book Antiqua" w:hAnsi="Book Antiqua" w:cs="Book Antiqua"/>
          <w:bCs/>
          <w:color w:val="000000"/>
          <w:highlight w:val="yellow"/>
        </w:rPr>
        <w:t>Nezhat</w:t>
      </w:r>
      <w:proofErr w:type="spellEnd"/>
      <w:r w:rsidRPr="00B15AB2">
        <w:rPr>
          <w:rFonts w:ascii="Book Antiqua" w:eastAsia="Book Antiqua" w:hAnsi="Book Antiqua" w:cs="Book Antiqua"/>
          <w:bCs/>
          <w:color w:val="000000"/>
          <w:highlight w:val="yellow"/>
        </w:rPr>
        <w:t xml:space="preserve"> C,</w:t>
      </w:r>
      <w:r w:rsidRPr="00B15AB2">
        <w:rPr>
          <w:rFonts w:ascii="Book Antiqua" w:eastAsia="Book Antiqua" w:hAnsi="Book Antiqua" w:cs="Book Antiqua"/>
          <w:color w:val="000000"/>
          <w:highlight w:val="yellow"/>
        </w:rPr>
        <w:t xml:space="preserve"> </w:t>
      </w:r>
      <w:proofErr w:type="spellStart"/>
      <w:r w:rsidRPr="00B15AB2">
        <w:rPr>
          <w:rFonts w:ascii="Book Antiqua" w:eastAsia="Book Antiqua" w:hAnsi="Book Antiqua" w:cs="Book Antiqua"/>
          <w:color w:val="000000"/>
          <w:highlight w:val="yellow"/>
        </w:rPr>
        <w:t>Kavic</w:t>
      </w:r>
      <w:proofErr w:type="spellEnd"/>
      <w:r w:rsidRPr="00B15AB2">
        <w:rPr>
          <w:rFonts w:ascii="Book Antiqua" w:eastAsia="Book Antiqua" w:hAnsi="Book Antiqua" w:cs="Book Antiqua"/>
          <w:color w:val="000000"/>
          <w:highlight w:val="yellow"/>
        </w:rPr>
        <w:t xml:space="preserve"> M, </w:t>
      </w:r>
      <w:proofErr w:type="spellStart"/>
      <w:r w:rsidRPr="00B15AB2">
        <w:rPr>
          <w:rFonts w:ascii="Book Antiqua" w:eastAsia="Book Antiqua" w:hAnsi="Book Antiqua" w:cs="Book Antiqua"/>
          <w:color w:val="000000"/>
          <w:highlight w:val="yellow"/>
        </w:rPr>
        <w:t>Lanzafame</w:t>
      </w:r>
      <w:proofErr w:type="spellEnd"/>
      <w:r w:rsidRPr="00B15AB2">
        <w:rPr>
          <w:rFonts w:ascii="Book Antiqua" w:eastAsia="Book Antiqua" w:hAnsi="Book Antiqua" w:cs="Book Antiqua"/>
          <w:color w:val="000000"/>
          <w:highlight w:val="yellow"/>
        </w:rPr>
        <w:t xml:space="preserve"> R, Lindsay M, Polk T (eds) </w:t>
      </w:r>
      <w:proofErr w:type="gramStart"/>
      <w:r w:rsidRPr="00B15AB2">
        <w:rPr>
          <w:rFonts w:ascii="Book Antiqua" w:eastAsia="Book Antiqua" w:hAnsi="Book Antiqua" w:cs="Book Antiqua"/>
          <w:color w:val="000000"/>
          <w:highlight w:val="yellow"/>
        </w:rPr>
        <w:t>Non-obstetric</w:t>
      </w:r>
      <w:proofErr w:type="gramEnd"/>
      <w:r w:rsidRPr="00B15AB2">
        <w:rPr>
          <w:rFonts w:ascii="Book Antiqua" w:eastAsia="Book Antiqua" w:hAnsi="Book Antiqua" w:cs="Book Antiqua"/>
          <w:color w:val="000000"/>
          <w:highlight w:val="yellow"/>
        </w:rPr>
        <w:t xml:space="preserve"> surgery during pregnancy. </w:t>
      </w:r>
      <w:r w:rsidR="00A236CD" w:rsidRPr="00B15AB2">
        <w:rPr>
          <w:rFonts w:ascii="Book Antiqua" w:eastAsia="Book Antiqua" w:hAnsi="Book Antiqua" w:cs="Book Antiqua"/>
          <w:color w:val="000000"/>
          <w:highlight w:val="yellow"/>
        </w:rPr>
        <w:t>Boston</w:t>
      </w:r>
      <w:r w:rsidR="00A236CD" w:rsidRPr="00B15AB2">
        <w:rPr>
          <w:rFonts w:ascii="Book Antiqua" w:hAnsi="Book Antiqua" w:cs="Book Antiqua"/>
          <w:color w:val="000000"/>
          <w:highlight w:val="yellow"/>
          <w:lang w:eastAsia="zh-CN"/>
        </w:rPr>
        <w:t>:</w:t>
      </w:r>
      <w:r w:rsidR="00A236CD" w:rsidRPr="00B15AB2">
        <w:rPr>
          <w:rFonts w:ascii="Book Antiqua" w:eastAsia="Book Antiqua" w:hAnsi="Book Antiqua" w:cs="Book Antiqua"/>
          <w:color w:val="000000"/>
          <w:highlight w:val="yellow"/>
        </w:rPr>
        <w:t xml:space="preserve"> </w:t>
      </w:r>
      <w:r w:rsidRPr="00B15AB2">
        <w:rPr>
          <w:rFonts w:ascii="Book Antiqua" w:eastAsia="Book Antiqua" w:hAnsi="Book Antiqua" w:cs="Book Antiqua"/>
          <w:color w:val="000000"/>
          <w:highlight w:val="yellow"/>
        </w:rPr>
        <w:t>Springer, 2019</w:t>
      </w:r>
    </w:p>
    <w:p w14:paraId="159C1BF3" w14:textId="71FF1051"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116 </w:t>
      </w:r>
      <w:proofErr w:type="spellStart"/>
      <w:r w:rsidRPr="00B15AB2">
        <w:rPr>
          <w:rFonts w:ascii="Book Antiqua" w:eastAsia="Book Antiqua" w:hAnsi="Book Antiqua" w:cs="Book Antiqua"/>
          <w:b/>
          <w:bCs/>
          <w:color w:val="000000"/>
        </w:rPr>
        <w:t>Kuczkowski</w:t>
      </w:r>
      <w:proofErr w:type="spellEnd"/>
      <w:r w:rsidRPr="00B15AB2">
        <w:rPr>
          <w:rFonts w:ascii="Book Antiqua" w:eastAsia="Book Antiqua" w:hAnsi="Book Antiqua" w:cs="Book Antiqua"/>
          <w:b/>
          <w:bCs/>
          <w:color w:val="000000"/>
        </w:rPr>
        <w:t xml:space="preserve"> KM</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Nonobstetric</w:t>
      </w:r>
      <w:proofErr w:type="spellEnd"/>
      <w:r w:rsidRPr="00B15AB2">
        <w:rPr>
          <w:rFonts w:ascii="Book Antiqua" w:eastAsia="Book Antiqua" w:hAnsi="Book Antiqua" w:cs="Book Antiqua"/>
          <w:color w:val="000000"/>
        </w:rPr>
        <w:t xml:space="preserve"> surgery in the parturient: </w:t>
      </w:r>
      <w:proofErr w:type="spellStart"/>
      <w:r w:rsidRPr="00B15AB2">
        <w:rPr>
          <w:rFonts w:ascii="Book Antiqua" w:eastAsia="Book Antiqua" w:hAnsi="Book Antiqua" w:cs="Book Antiqua"/>
          <w:color w:val="000000"/>
        </w:rPr>
        <w:t>anesthetic</w:t>
      </w:r>
      <w:proofErr w:type="spellEnd"/>
      <w:r w:rsidRPr="00B15AB2">
        <w:rPr>
          <w:rFonts w:ascii="Book Antiqua" w:eastAsia="Book Antiqua" w:hAnsi="Book Antiqua" w:cs="Book Antiqua"/>
          <w:color w:val="000000"/>
        </w:rPr>
        <w:t xml:space="preserve"> considerations. </w:t>
      </w:r>
      <w:r w:rsidRPr="00B15AB2">
        <w:rPr>
          <w:rFonts w:ascii="Book Antiqua" w:eastAsia="Book Antiqua" w:hAnsi="Book Antiqua" w:cs="Book Antiqua"/>
          <w:i/>
          <w:iCs/>
          <w:color w:val="000000"/>
        </w:rPr>
        <w:t xml:space="preserve">J Clin </w:t>
      </w:r>
      <w:proofErr w:type="spellStart"/>
      <w:r w:rsidRPr="00B15AB2">
        <w:rPr>
          <w:rFonts w:ascii="Book Antiqua" w:eastAsia="Book Antiqua" w:hAnsi="Book Antiqua" w:cs="Book Antiqua"/>
          <w:i/>
          <w:iCs/>
          <w:color w:val="000000"/>
        </w:rPr>
        <w:t>Anesth</w:t>
      </w:r>
      <w:proofErr w:type="spellEnd"/>
      <w:r w:rsidRPr="00B15AB2">
        <w:rPr>
          <w:rFonts w:ascii="Book Antiqua" w:eastAsia="Book Antiqua" w:hAnsi="Book Antiqua" w:cs="Book Antiqua"/>
          <w:color w:val="000000"/>
        </w:rPr>
        <w:t xml:space="preserve"> 2006; </w:t>
      </w:r>
      <w:r w:rsidRPr="00B15AB2">
        <w:rPr>
          <w:rFonts w:ascii="Book Antiqua" w:eastAsia="Book Antiqua" w:hAnsi="Book Antiqua" w:cs="Book Antiqua"/>
          <w:b/>
          <w:bCs/>
          <w:color w:val="000000"/>
        </w:rPr>
        <w:t>18</w:t>
      </w:r>
      <w:r w:rsidRPr="00B15AB2">
        <w:rPr>
          <w:rFonts w:ascii="Book Antiqua" w:eastAsia="Book Antiqua" w:hAnsi="Book Antiqua" w:cs="Book Antiqua"/>
          <w:color w:val="000000"/>
        </w:rPr>
        <w:t>: 5-7 [PMID: 16517324 DOI: 10.1016/j.jclinane.2005.11.003]</w:t>
      </w:r>
    </w:p>
    <w:p w14:paraId="20E8F200" w14:textId="072C56B6"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117 </w:t>
      </w:r>
      <w:r w:rsidRPr="00B15AB2">
        <w:rPr>
          <w:rFonts w:ascii="Book Antiqua" w:eastAsia="Book Antiqua" w:hAnsi="Book Antiqua" w:cs="Book Antiqua"/>
          <w:b/>
          <w:bCs/>
          <w:color w:val="000000"/>
        </w:rPr>
        <w:t>Samples JR</w:t>
      </w:r>
      <w:r w:rsidRPr="00B15AB2">
        <w:rPr>
          <w:rFonts w:ascii="Book Antiqua" w:eastAsia="Book Antiqua" w:hAnsi="Book Antiqua" w:cs="Book Antiqua"/>
          <w:color w:val="000000"/>
        </w:rPr>
        <w:t xml:space="preserve">, Meyer SM. Use of ophthalmic medications in pregnant and nursing women. </w:t>
      </w:r>
      <w:r w:rsidRPr="00B15AB2">
        <w:rPr>
          <w:rFonts w:ascii="Book Antiqua" w:eastAsia="Book Antiqua" w:hAnsi="Book Antiqua" w:cs="Book Antiqua"/>
          <w:i/>
          <w:iCs/>
          <w:color w:val="000000"/>
        </w:rPr>
        <w:t>Am J Ophthalmol</w:t>
      </w:r>
      <w:r w:rsidRPr="00B15AB2">
        <w:rPr>
          <w:rFonts w:ascii="Book Antiqua" w:eastAsia="Book Antiqua" w:hAnsi="Book Antiqua" w:cs="Book Antiqua"/>
          <w:color w:val="000000"/>
        </w:rPr>
        <w:t xml:space="preserve"> 1988; </w:t>
      </w:r>
      <w:r w:rsidRPr="00B15AB2">
        <w:rPr>
          <w:rFonts w:ascii="Book Antiqua" w:eastAsia="Book Antiqua" w:hAnsi="Book Antiqua" w:cs="Book Antiqua"/>
          <w:b/>
          <w:bCs/>
          <w:color w:val="000000"/>
        </w:rPr>
        <w:t>106</w:t>
      </w:r>
      <w:r w:rsidRPr="00B15AB2">
        <w:rPr>
          <w:rFonts w:ascii="Book Antiqua" w:eastAsia="Book Antiqua" w:hAnsi="Book Antiqua" w:cs="Book Antiqua"/>
          <w:color w:val="000000"/>
        </w:rPr>
        <w:t>: 616-623 [PMID: 2903673 DOI: 10.1016/0002-9394(88)90597-1]</w:t>
      </w:r>
    </w:p>
    <w:p w14:paraId="2398B0BC" w14:textId="371206B1" w:rsidR="00A77B3E" w:rsidRPr="00B15AB2" w:rsidRDefault="00E669DB" w:rsidP="00B15AB2">
      <w:pPr>
        <w:spacing w:line="360" w:lineRule="auto"/>
        <w:jc w:val="both"/>
        <w:rPr>
          <w:rFonts w:ascii="Book Antiqua" w:hAnsi="Book Antiqua"/>
          <w:lang w:eastAsia="zh-CN"/>
        </w:rPr>
      </w:pPr>
      <w:r w:rsidRPr="00B15AB2">
        <w:rPr>
          <w:rFonts w:ascii="Book Antiqua" w:eastAsia="Book Antiqua" w:hAnsi="Book Antiqua" w:cs="Book Antiqua"/>
          <w:color w:val="000000"/>
          <w:highlight w:val="yellow"/>
        </w:rPr>
        <w:t xml:space="preserve">118 </w:t>
      </w:r>
      <w:r w:rsidRPr="00B15AB2">
        <w:rPr>
          <w:rFonts w:ascii="Book Antiqua" w:eastAsia="Book Antiqua" w:hAnsi="Book Antiqua" w:cs="Book Antiqua"/>
          <w:b/>
          <w:bCs/>
          <w:color w:val="000000"/>
          <w:highlight w:val="yellow"/>
        </w:rPr>
        <w:t>Schaefer C,</w:t>
      </w:r>
      <w:r w:rsidRPr="00B15AB2">
        <w:rPr>
          <w:rFonts w:ascii="Book Antiqua" w:eastAsia="Book Antiqua" w:hAnsi="Book Antiqua" w:cs="Book Antiqua"/>
          <w:color w:val="000000"/>
          <w:highlight w:val="yellow"/>
        </w:rPr>
        <w:t xml:space="preserve"> Peters PW, Miller RK. Drugs during pregnancy and lactation: treatment options and risk assessment. </w:t>
      </w:r>
      <w:r w:rsidR="00250BD8" w:rsidRPr="00B15AB2">
        <w:rPr>
          <w:rFonts w:ascii="Book Antiqua" w:eastAsia="Book Antiqua" w:hAnsi="Book Antiqua" w:cs="Book Antiqua"/>
          <w:color w:val="000000"/>
          <w:highlight w:val="yellow"/>
        </w:rPr>
        <w:t>London</w:t>
      </w:r>
      <w:r w:rsidR="00250BD8" w:rsidRPr="00B15AB2">
        <w:rPr>
          <w:rFonts w:ascii="Book Antiqua" w:hAnsi="Book Antiqua" w:cs="Book Antiqua"/>
          <w:color w:val="000000"/>
          <w:highlight w:val="yellow"/>
          <w:lang w:eastAsia="zh-CN"/>
        </w:rPr>
        <w:t>:</w:t>
      </w:r>
      <w:r w:rsidR="00250BD8" w:rsidRPr="00B15AB2">
        <w:rPr>
          <w:rFonts w:ascii="Book Antiqua" w:eastAsia="Book Antiqua" w:hAnsi="Book Antiqua" w:cs="Book Antiqua"/>
          <w:color w:val="000000"/>
          <w:highlight w:val="yellow"/>
        </w:rPr>
        <w:t xml:space="preserve"> Academic Press</w:t>
      </w:r>
      <w:r w:rsidRPr="00B15AB2">
        <w:rPr>
          <w:rFonts w:ascii="Book Antiqua" w:eastAsia="Book Antiqua" w:hAnsi="Book Antiqua" w:cs="Book Antiqua"/>
          <w:color w:val="000000"/>
          <w:highlight w:val="yellow"/>
        </w:rPr>
        <w:t>, 2014</w:t>
      </w:r>
    </w:p>
    <w:p w14:paraId="33C0E1C2"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119 </w:t>
      </w:r>
      <w:r w:rsidRPr="00B15AB2">
        <w:rPr>
          <w:rFonts w:ascii="Book Antiqua" w:eastAsia="Book Antiqua" w:hAnsi="Book Antiqua" w:cs="Book Antiqua"/>
          <w:b/>
          <w:bCs/>
          <w:color w:val="000000"/>
        </w:rPr>
        <w:t>Reitman E</w:t>
      </w:r>
      <w:r w:rsidRPr="00B15AB2">
        <w:rPr>
          <w:rFonts w:ascii="Book Antiqua" w:eastAsia="Book Antiqua" w:hAnsi="Book Antiqua" w:cs="Book Antiqua"/>
          <w:color w:val="000000"/>
        </w:rPr>
        <w:t xml:space="preserve">, Flood P. Anaesthetic considerations for non-obstetric surgery during pregnancy. </w:t>
      </w:r>
      <w:r w:rsidRPr="00B15AB2">
        <w:rPr>
          <w:rFonts w:ascii="Book Antiqua" w:eastAsia="Book Antiqua" w:hAnsi="Book Antiqua" w:cs="Book Antiqua"/>
          <w:i/>
          <w:iCs/>
          <w:color w:val="000000"/>
        </w:rPr>
        <w:t xml:space="preserve">Br J </w:t>
      </w:r>
      <w:proofErr w:type="spellStart"/>
      <w:r w:rsidRPr="00B15AB2">
        <w:rPr>
          <w:rFonts w:ascii="Book Antiqua" w:eastAsia="Book Antiqua" w:hAnsi="Book Antiqua" w:cs="Book Antiqua"/>
          <w:i/>
          <w:iCs/>
          <w:color w:val="000000"/>
        </w:rPr>
        <w:t>Anaesth</w:t>
      </w:r>
      <w:proofErr w:type="spellEnd"/>
      <w:r w:rsidRPr="00B15AB2">
        <w:rPr>
          <w:rFonts w:ascii="Book Antiqua" w:eastAsia="Book Antiqua" w:hAnsi="Book Antiqua" w:cs="Book Antiqua"/>
          <w:color w:val="000000"/>
        </w:rPr>
        <w:t xml:space="preserve"> 2011; </w:t>
      </w:r>
      <w:r w:rsidRPr="00B15AB2">
        <w:rPr>
          <w:rFonts w:ascii="Book Antiqua" w:eastAsia="Book Antiqua" w:hAnsi="Book Antiqua" w:cs="Book Antiqua"/>
          <w:b/>
          <w:bCs/>
          <w:color w:val="000000"/>
        </w:rPr>
        <w:t xml:space="preserve">107 </w:t>
      </w:r>
      <w:proofErr w:type="spellStart"/>
      <w:r w:rsidRPr="00B15AB2">
        <w:rPr>
          <w:rFonts w:ascii="Book Antiqua" w:eastAsia="Book Antiqua" w:hAnsi="Book Antiqua" w:cs="Book Antiqua"/>
          <w:b/>
          <w:bCs/>
          <w:color w:val="000000"/>
        </w:rPr>
        <w:t>Suppl</w:t>
      </w:r>
      <w:proofErr w:type="spellEnd"/>
      <w:r w:rsidRPr="00B15AB2">
        <w:rPr>
          <w:rFonts w:ascii="Book Antiqua" w:eastAsia="Book Antiqua" w:hAnsi="Book Antiqua" w:cs="Book Antiqua"/>
          <w:b/>
          <w:bCs/>
          <w:color w:val="000000"/>
        </w:rPr>
        <w:t xml:space="preserve"> 1</w:t>
      </w:r>
      <w:r w:rsidRPr="00B15AB2">
        <w:rPr>
          <w:rFonts w:ascii="Book Antiqua" w:eastAsia="Book Antiqua" w:hAnsi="Book Antiqua" w:cs="Book Antiqua"/>
          <w:color w:val="000000"/>
        </w:rPr>
        <w:t>: i72-i78 [PMID: 22156272 DOI: 10.1093/</w:t>
      </w:r>
      <w:proofErr w:type="spellStart"/>
      <w:r w:rsidRPr="00B15AB2">
        <w:rPr>
          <w:rFonts w:ascii="Book Antiqua" w:eastAsia="Book Antiqua" w:hAnsi="Book Antiqua" w:cs="Book Antiqua"/>
          <w:color w:val="000000"/>
        </w:rPr>
        <w:t>bja</w:t>
      </w:r>
      <w:proofErr w:type="spellEnd"/>
      <w:r w:rsidRPr="00B15AB2">
        <w:rPr>
          <w:rFonts w:ascii="Book Antiqua" w:eastAsia="Book Antiqua" w:hAnsi="Book Antiqua" w:cs="Book Antiqua"/>
          <w:color w:val="000000"/>
        </w:rPr>
        <w:t>/aer343]</w:t>
      </w:r>
    </w:p>
    <w:p w14:paraId="09A19191" w14:textId="0A52EEC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120 </w:t>
      </w:r>
      <w:proofErr w:type="spellStart"/>
      <w:r w:rsidRPr="00B15AB2">
        <w:rPr>
          <w:rFonts w:ascii="Book Antiqua" w:eastAsia="Book Antiqua" w:hAnsi="Book Antiqua" w:cs="Book Antiqua"/>
          <w:b/>
          <w:bCs/>
          <w:color w:val="000000"/>
        </w:rPr>
        <w:t>Mazze</w:t>
      </w:r>
      <w:proofErr w:type="spellEnd"/>
      <w:r w:rsidRPr="00B15AB2">
        <w:rPr>
          <w:rFonts w:ascii="Book Antiqua" w:eastAsia="Book Antiqua" w:hAnsi="Book Antiqua" w:cs="Book Antiqua"/>
          <w:b/>
          <w:bCs/>
          <w:color w:val="000000"/>
        </w:rPr>
        <w:t xml:space="preserve"> RI</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Källén</w:t>
      </w:r>
      <w:proofErr w:type="spellEnd"/>
      <w:r w:rsidRPr="00B15AB2">
        <w:rPr>
          <w:rFonts w:ascii="Book Antiqua" w:eastAsia="Book Antiqua" w:hAnsi="Book Antiqua" w:cs="Book Antiqua"/>
          <w:color w:val="000000"/>
        </w:rPr>
        <w:t xml:space="preserve"> B. Reproductive outcome after </w:t>
      </w:r>
      <w:proofErr w:type="spellStart"/>
      <w:r w:rsidRPr="00B15AB2">
        <w:rPr>
          <w:rFonts w:ascii="Book Antiqua" w:eastAsia="Book Antiqua" w:hAnsi="Book Antiqua" w:cs="Book Antiqua"/>
          <w:color w:val="000000"/>
        </w:rPr>
        <w:t>anesthesia</w:t>
      </w:r>
      <w:proofErr w:type="spellEnd"/>
      <w:r w:rsidRPr="00B15AB2">
        <w:rPr>
          <w:rFonts w:ascii="Book Antiqua" w:eastAsia="Book Antiqua" w:hAnsi="Book Antiqua" w:cs="Book Antiqua"/>
          <w:color w:val="000000"/>
        </w:rPr>
        <w:t xml:space="preserve"> and operation during pregnancy: a registry study of 5405 cases. </w:t>
      </w:r>
      <w:r w:rsidRPr="00B15AB2">
        <w:rPr>
          <w:rFonts w:ascii="Book Antiqua" w:eastAsia="Book Antiqua" w:hAnsi="Book Antiqua" w:cs="Book Antiqua"/>
          <w:i/>
          <w:iCs/>
          <w:color w:val="000000"/>
        </w:rPr>
        <w:t xml:space="preserve">Am J </w:t>
      </w:r>
      <w:proofErr w:type="spellStart"/>
      <w:r w:rsidRPr="00B15AB2">
        <w:rPr>
          <w:rFonts w:ascii="Book Antiqua" w:eastAsia="Book Antiqua" w:hAnsi="Book Antiqua" w:cs="Book Antiqua"/>
          <w:i/>
          <w:iCs/>
          <w:color w:val="000000"/>
        </w:rPr>
        <w:t>Obstet</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Gynecol</w:t>
      </w:r>
      <w:proofErr w:type="spellEnd"/>
      <w:r w:rsidRPr="00B15AB2">
        <w:rPr>
          <w:rFonts w:ascii="Book Antiqua" w:eastAsia="Book Antiqua" w:hAnsi="Book Antiqua" w:cs="Book Antiqua"/>
          <w:color w:val="000000"/>
        </w:rPr>
        <w:t xml:space="preserve"> 1989; </w:t>
      </w:r>
      <w:r w:rsidRPr="00B15AB2">
        <w:rPr>
          <w:rFonts w:ascii="Book Antiqua" w:eastAsia="Book Antiqua" w:hAnsi="Book Antiqua" w:cs="Book Antiqua"/>
          <w:b/>
          <w:bCs/>
          <w:color w:val="000000"/>
        </w:rPr>
        <w:t>161</w:t>
      </w:r>
      <w:r w:rsidRPr="00B15AB2">
        <w:rPr>
          <w:rFonts w:ascii="Book Antiqua" w:eastAsia="Book Antiqua" w:hAnsi="Book Antiqua" w:cs="Book Antiqua"/>
          <w:color w:val="000000"/>
        </w:rPr>
        <w:t>: 1178-1185 [PMID: 2589435 DOI: 10.1016/0002-9378(89)90659-5]</w:t>
      </w:r>
    </w:p>
    <w:p w14:paraId="165A2319" w14:textId="567A6B0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121 </w:t>
      </w:r>
      <w:r w:rsidRPr="00B15AB2">
        <w:rPr>
          <w:rFonts w:ascii="Book Antiqua" w:eastAsia="Book Antiqua" w:hAnsi="Book Antiqua" w:cs="Book Antiqua"/>
          <w:b/>
          <w:bCs/>
          <w:color w:val="000000"/>
        </w:rPr>
        <w:t>Hemmings HC Jr</w:t>
      </w:r>
      <w:r w:rsidRPr="00B15AB2">
        <w:rPr>
          <w:rFonts w:ascii="Book Antiqua" w:eastAsia="Book Antiqua" w:hAnsi="Book Antiqua" w:cs="Book Antiqua"/>
          <w:color w:val="000000"/>
        </w:rPr>
        <w:t xml:space="preserve">, Greengard P. Positively active: how local </w:t>
      </w:r>
      <w:proofErr w:type="spellStart"/>
      <w:r w:rsidRPr="00B15AB2">
        <w:rPr>
          <w:rFonts w:ascii="Book Antiqua" w:eastAsia="Book Antiqua" w:hAnsi="Book Antiqua" w:cs="Book Antiqua"/>
          <w:color w:val="000000"/>
        </w:rPr>
        <w:t>anesthetics</w:t>
      </w:r>
      <w:proofErr w:type="spellEnd"/>
      <w:r w:rsidRPr="00B15AB2">
        <w:rPr>
          <w:rFonts w:ascii="Book Antiqua" w:eastAsia="Book Antiqua" w:hAnsi="Book Antiqua" w:cs="Book Antiqua"/>
          <w:color w:val="000000"/>
        </w:rPr>
        <w:t xml:space="preserve"> work. </w:t>
      </w:r>
      <w:proofErr w:type="spellStart"/>
      <w:r w:rsidRPr="00B15AB2">
        <w:rPr>
          <w:rFonts w:ascii="Book Antiqua" w:eastAsia="Book Antiqua" w:hAnsi="Book Antiqua" w:cs="Book Antiqua"/>
          <w:i/>
          <w:iCs/>
          <w:color w:val="000000"/>
        </w:rPr>
        <w:t>Anesthesiology</w:t>
      </w:r>
      <w:proofErr w:type="spellEnd"/>
      <w:r w:rsidRPr="00B15AB2">
        <w:rPr>
          <w:rFonts w:ascii="Book Antiqua" w:eastAsia="Book Antiqua" w:hAnsi="Book Antiqua" w:cs="Book Antiqua"/>
          <w:color w:val="000000"/>
        </w:rPr>
        <w:t xml:space="preserve"> 2010; </w:t>
      </w:r>
      <w:r w:rsidRPr="00B15AB2">
        <w:rPr>
          <w:rFonts w:ascii="Book Antiqua" w:eastAsia="Book Antiqua" w:hAnsi="Book Antiqua" w:cs="Book Antiqua"/>
          <w:b/>
          <w:bCs/>
          <w:color w:val="000000"/>
        </w:rPr>
        <w:t>113</w:t>
      </w:r>
      <w:r w:rsidRPr="00B15AB2">
        <w:rPr>
          <w:rFonts w:ascii="Book Antiqua" w:eastAsia="Book Antiqua" w:hAnsi="Book Antiqua" w:cs="Book Antiqua"/>
          <w:color w:val="000000"/>
        </w:rPr>
        <w:t>: 250-252 [PMID: 20526177 DOI: 10.1097/ALN.0b013e3181e32e84]</w:t>
      </w:r>
    </w:p>
    <w:p w14:paraId="1B012B22" w14:textId="3A9E4B0A" w:rsidR="00A77B3E" w:rsidRPr="00B15AB2" w:rsidRDefault="00E669DB" w:rsidP="00B15AB2">
      <w:pPr>
        <w:spacing w:line="360" w:lineRule="auto"/>
        <w:jc w:val="both"/>
        <w:rPr>
          <w:rFonts w:ascii="Book Antiqua" w:hAnsi="Book Antiqua" w:cs="Book Antiqua"/>
          <w:color w:val="000000"/>
          <w:lang w:eastAsia="zh-CN"/>
        </w:rPr>
      </w:pPr>
      <w:r w:rsidRPr="00B15AB2">
        <w:rPr>
          <w:rFonts w:ascii="Book Antiqua" w:eastAsia="Book Antiqua" w:hAnsi="Book Antiqua" w:cs="Book Antiqua"/>
          <w:color w:val="000000"/>
        </w:rPr>
        <w:lastRenderedPageBreak/>
        <w:t xml:space="preserve">122 </w:t>
      </w:r>
      <w:r w:rsidR="00EC2EED" w:rsidRPr="00B15AB2">
        <w:rPr>
          <w:rFonts w:ascii="Book Antiqua" w:eastAsia="Book Antiqua" w:hAnsi="Book Antiqua" w:cs="Book Antiqua"/>
          <w:b/>
          <w:color w:val="000000"/>
        </w:rPr>
        <w:t xml:space="preserve">Turner MD, </w:t>
      </w:r>
      <w:r w:rsidR="00EC2EED" w:rsidRPr="00B15AB2">
        <w:rPr>
          <w:rFonts w:ascii="Book Antiqua" w:eastAsia="Book Antiqua" w:hAnsi="Book Antiqua" w:cs="Book Antiqua"/>
          <w:color w:val="000000"/>
        </w:rPr>
        <w:t xml:space="preserve">Singh F, Glickman RS. Dental management of the gravid patient. </w:t>
      </w:r>
      <w:r w:rsidR="00EC2EED" w:rsidRPr="00B15AB2">
        <w:rPr>
          <w:rFonts w:ascii="Book Antiqua" w:eastAsia="Book Antiqua" w:hAnsi="Book Antiqua" w:cs="Book Antiqua"/>
          <w:i/>
          <w:color w:val="000000"/>
        </w:rPr>
        <w:t xml:space="preserve">N Y State Dent J </w:t>
      </w:r>
      <w:r w:rsidR="00EC2EED" w:rsidRPr="00B15AB2">
        <w:rPr>
          <w:rFonts w:ascii="Book Antiqua" w:eastAsia="Book Antiqua" w:hAnsi="Book Antiqua" w:cs="Book Antiqua"/>
          <w:color w:val="000000"/>
        </w:rPr>
        <w:t>2006;</w:t>
      </w:r>
      <w:r w:rsidR="00EC2EED" w:rsidRPr="00B15AB2">
        <w:rPr>
          <w:rFonts w:ascii="Book Antiqua" w:hAnsi="Book Antiqua" w:cs="Book Antiqua"/>
          <w:color w:val="000000"/>
          <w:lang w:eastAsia="zh-CN"/>
        </w:rPr>
        <w:t xml:space="preserve"> </w:t>
      </w:r>
      <w:r w:rsidR="00EC2EED" w:rsidRPr="00B15AB2">
        <w:rPr>
          <w:rFonts w:ascii="Book Antiqua" w:eastAsia="Book Antiqua" w:hAnsi="Book Antiqua" w:cs="Book Antiqua"/>
          <w:b/>
          <w:color w:val="000000"/>
        </w:rPr>
        <w:t>72:</w:t>
      </w:r>
      <w:r w:rsidR="00EC2EED" w:rsidRPr="00B15AB2">
        <w:rPr>
          <w:rFonts w:ascii="Book Antiqua" w:hAnsi="Book Antiqua" w:cs="Book Antiqua"/>
          <w:b/>
          <w:color w:val="000000"/>
          <w:lang w:eastAsia="zh-CN"/>
        </w:rPr>
        <w:t xml:space="preserve"> </w:t>
      </w:r>
      <w:r w:rsidR="00EC2EED" w:rsidRPr="00B15AB2">
        <w:rPr>
          <w:rFonts w:ascii="Book Antiqua" w:eastAsia="Book Antiqua" w:hAnsi="Book Antiqua" w:cs="Book Antiqua"/>
          <w:color w:val="000000"/>
        </w:rPr>
        <w:t>22-</w:t>
      </w:r>
      <w:r w:rsidR="00EC2EED" w:rsidRPr="00B15AB2">
        <w:rPr>
          <w:rFonts w:ascii="Book Antiqua" w:hAnsi="Book Antiqua" w:cs="Book Antiqua"/>
          <w:color w:val="000000"/>
          <w:lang w:eastAsia="zh-CN"/>
        </w:rPr>
        <w:t>2</w:t>
      </w:r>
      <w:r w:rsidR="00EC2EED" w:rsidRPr="00B15AB2">
        <w:rPr>
          <w:rFonts w:ascii="Book Antiqua" w:eastAsia="Book Antiqua" w:hAnsi="Book Antiqua" w:cs="Book Antiqua"/>
          <w:color w:val="000000"/>
        </w:rPr>
        <w:t>7</w:t>
      </w:r>
      <w:r w:rsidR="00EC2EED" w:rsidRPr="00B15AB2">
        <w:rPr>
          <w:rFonts w:ascii="Book Antiqua" w:hAnsi="Book Antiqua" w:cs="Book Antiqua"/>
          <w:color w:val="000000"/>
          <w:lang w:eastAsia="zh-CN"/>
        </w:rPr>
        <w:t xml:space="preserve"> [</w:t>
      </w:r>
      <w:r w:rsidR="00EC2EED" w:rsidRPr="00B15AB2">
        <w:rPr>
          <w:rFonts w:ascii="Book Antiqua" w:eastAsia="Book Antiqua" w:hAnsi="Book Antiqua" w:cs="Book Antiqua"/>
          <w:color w:val="000000"/>
        </w:rPr>
        <w:t>PMID: 17203851</w:t>
      </w:r>
      <w:r w:rsidR="00EC2EED" w:rsidRPr="00B15AB2">
        <w:rPr>
          <w:rFonts w:ascii="Book Antiqua" w:hAnsi="Book Antiqua" w:cs="Book Antiqua"/>
          <w:color w:val="000000"/>
          <w:lang w:eastAsia="zh-CN"/>
        </w:rPr>
        <w:t>]</w:t>
      </w:r>
    </w:p>
    <w:p w14:paraId="16E081E8" w14:textId="5B51B18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123 </w:t>
      </w:r>
      <w:proofErr w:type="spellStart"/>
      <w:r w:rsidRPr="00B15AB2">
        <w:rPr>
          <w:rFonts w:ascii="Book Antiqua" w:eastAsia="Book Antiqua" w:hAnsi="Book Antiqua" w:cs="Book Antiqua"/>
          <w:b/>
          <w:bCs/>
          <w:color w:val="000000"/>
        </w:rPr>
        <w:t>Hagai</w:t>
      </w:r>
      <w:proofErr w:type="spellEnd"/>
      <w:r w:rsidRPr="00B15AB2">
        <w:rPr>
          <w:rFonts w:ascii="Book Antiqua" w:eastAsia="Book Antiqua" w:hAnsi="Book Antiqua" w:cs="Book Antiqua"/>
          <w:b/>
          <w:bCs/>
          <w:color w:val="000000"/>
        </w:rPr>
        <w:t xml:space="preserve"> A</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Diav-Citrin</w:t>
      </w:r>
      <w:proofErr w:type="spellEnd"/>
      <w:r w:rsidRPr="00B15AB2">
        <w:rPr>
          <w:rFonts w:ascii="Book Antiqua" w:eastAsia="Book Antiqua" w:hAnsi="Book Antiqua" w:cs="Book Antiqua"/>
          <w:color w:val="000000"/>
        </w:rPr>
        <w:t xml:space="preserve"> O, </w:t>
      </w:r>
      <w:proofErr w:type="spellStart"/>
      <w:r w:rsidRPr="00B15AB2">
        <w:rPr>
          <w:rFonts w:ascii="Book Antiqua" w:eastAsia="Book Antiqua" w:hAnsi="Book Antiqua" w:cs="Book Antiqua"/>
          <w:color w:val="000000"/>
        </w:rPr>
        <w:t>Shechtman</w:t>
      </w:r>
      <w:proofErr w:type="spellEnd"/>
      <w:r w:rsidRPr="00B15AB2">
        <w:rPr>
          <w:rFonts w:ascii="Book Antiqua" w:eastAsia="Book Antiqua" w:hAnsi="Book Antiqua" w:cs="Book Antiqua"/>
          <w:color w:val="000000"/>
        </w:rPr>
        <w:t xml:space="preserve"> S, </w:t>
      </w:r>
      <w:proofErr w:type="spellStart"/>
      <w:r w:rsidRPr="00B15AB2">
        <w:rPr>
          <w:rFonts w:ascii="Book Antiqua" w:eastAsia="Book Antiqua" w:hAnsi="Book Antiqua" w:cs="Book Antiqua"/>
          <w:color w:val="000000"/>
        </w:rPr>
        <w:t>Ornoy</w:t>
      </w:r>
      <w:proofErr w:type="spellEnd"/>
      <w:r w:rsidRPr="00B15AB2">
        <w:rPr>
          <w:rFonts w:ascii="Book Antiqua" w:eastAsia="Book Antiqua" w:hAnsi="Book Antiqua" w:cs="Book Antiqua"/>
          <w:color w:val="000000"/>
        </w:rPr>
        <w:t xml:space="preserve"> A. Pregnancy outcome after in utero exposure to local </w:t>
      </w:r>
      <w:proofErr w:type="spellStart"/>
      <w:r w:rsidRPr="00B15AB2">
        <w:rPr>
          <w:rFonts w:ascii="Book Antiqua" w:eastAsia="Book Antiqua" w:hAnsi="Book Antiqua" w:cs="Book Antiqua"/>
          <w:color w:val="000000"/>
        </w:rPr>
        <w:t>anesthetics</w:t>
      </w:r>
      <w:proofErr w:type="spellEnd"/>
      <w:r w:rsidRPr="00B15AB2">
        <w:rPr>
          <w:rFonts w:ascii="Book Antiqua" w:eastAsia="Book Antiqua" w:hAnsi="Book Antiqua" w:cs="Book Antiqua"/>
          <w:color w:val="000000"/>
        </w:rPr>
        <w:t xml:space="preserve"> as part of dental treatment: A prospective comparative cohort study. </w:t>
      </w:r>
      <w:r w:rsidRPr="00B15AB2">
        <w:rPr>
          <w:rFonts w:ascii="Book Antiqua" w:eastAsia="Book Antiqua" w:hAnsi="Book Antiqua" w:cs="Book Antiqua"/>
          <w:i/>
          <w:iCs/>
          <w:color w:val="000000"/>
        </w:rPr>
        <w:t>J Am Dent Assoc</w:t>
      </w:r>
      <w:r w:rsidRPr="00B15AB2">
        <w:rPr>
          <w:rFonts w:ascii="Book Antiqua" w:eastAsia="Book Antiqua" w:hAnsi="Book Antiqua" w:cs="Book Antiqua"/>
          <w:color w:val="000000"/>
        </w:rPr>
        <w:t xml:space="preserve"> 2015; </w:t>
      </w:r>
      <w:r w:rsidRPr="00B15AB2">
        <w:rPr>
          <w:rFonts w:ascii="Book Antiqua" w:eastAsia="Book Antiqua" w:hAnsi="Book Antiqua" w:cs="Book Antiqua"/>
          <w:b/>
          <w:bCs/>
          <w:color w:val="000000"/>
        </w:rPr>
        <w:t>146</w:t>
      </w:r>
      <w:r w:rsidRPr="00B15AB2">
        <w:rPr>
          <w:rFonts w:ascii="Book Antiqua" w:eastAsia="Book Antiqua" w:hAnsi="Book Antiqua" w:cs="Book Antiqua"/>
          <w:color w:val="000000"/>
        </w:rPr>
        <w:t>: 572-580 [PMID: 26227642 DOI: 10.1016/j.adaj.2015.04.002]</w:t>
      </w:r>
    </w:p>
    <w:p w14:paraId="3DE470DB" w14:textId="67AA181D"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124 </w:t>
      </w:r>
      <w:proofErr w:type="spellStart"/>
      <w:r w:rsidRPr="00B15AB2">
        <w:rPr>
          <w:rFonts w:ascii="Book Antiqua" w:eastAsia="Book Antiqua" w:hAnsi="Book Antiqua" w:cs="Book Antiqua"/>
          <w:b/>
          <w:bCs/>
          <w:color w:val="000000"/>
        </w:rPr>
        <w:t>Upadya</w:t>
      </w:r>
      <w:proofErr w:type="spellEnd"/>
      <w:r w:rsidRPr="00B15AB2">
        <w:rPr>
          <w:rFonts w:ascii="Book Antiqua" w:eastAsia="Book Antiqua" w:hAnsi="Book Antiqua" w:cs="Book Antiqua"/>
          <w:b/>
          <w:bCs/>
          <w:color w:val="000000"/>
        </w:rPr>
        <w:t xml:space="preserve"> M</w:t>
      </w:r>
      <w:r w:rsidRPr="00B15AB2">
        <w:rPr>
          <w:rFonts w:ascii="Book Antiqua" w:eastAsia="Book Antiqua" w:hAnsi="Book Antiqua" w:cs="Book Antiqua"/>
          <w:color w:val="000000"/>
        </w:rPr>
        <w:t xml:space="preserve">, Saneesh PJ. Anaesthesia for non-obstetric surgery during pregnancy. </w:t>
      </w:r>
      <w:r w:rsidRPr="00B15AB2">
        <w:rPr>
          <w:rFonts w:ascii="Book Antiqua" w:eastAsia="Book Antiqua" w:hAnsi="Book Antiqua" w:cs="Book Antiqua"/>
          <w:i/>
          <w:iCs/>
          <w:color w:val="000000"/>
        </w:rPr>
        <w:t xml:space="preserve">Indian J </w:t>
      </w:r>
      <w:proofErr w:type="spellStart"/>
      <w:r w:rsidRPr="00B15AB2">
        <w:rPr>
          <w:rFonts w:ascii="Book Antiqua" w:eastAsia="Book Antiqua" w:hAnsi="Book Antiqua" w:cs="Book Antiqua"/>
          <w:i/>
          <w:iCs/>
          <w:color w:val="000000"/>
        </w:rPr>
        <w:t>Anaesth</w:t>
      </w:r>
      <w:proofErr w:type="spellEnd"/>
      <w:r w:rsidRPr="00B15AB2">
        <w:rPr>
          <w:rFonts w:ascii="Book Antiqua" w:eastAsia="Book Antiqua" w:hAnsi="Book Antiqua" w:cs="Book Antiqua"/>
          <w:color w:val="000000"/>
        </w:rPr>
        <w:t xml:space="preserve"> 2016; </w:t>
      </w:r>
      <w:r w:rsidRPr="00B15AB2">
        <w:rPr>
          <w:rFonts w:ascii="Book Antiqua" w:eastAsia="Book Antiqua" w:hAnsi="Book Antiqua" w:cs="Book Antiqua"/>
          <w:b/>
          <w:bCs/>
          <w:color w:val="000000"/>
        </w:rPr>
        <w:t>60</w:t>
      </w:r>
      <w:r w:rsidRPr="00B15AB2">
        <w:rPr>
          <w:rFonts w:ascii="Book Antiqua" w:eastAsia="Book Antiqua" w:hAnsi="Book Antiqua" w:cs="Book Antiqua"/>
          <w:color w:val="000000"/>
        </w:rPr>
        <w:t>: 234-241 [PMID: 27141105 DOI: 10.4103/0019-5049.179445]</w:t>
      </w:r>
    </w:p>
    <w:p w14:paraId="7FCA57A6" w14:textId="036BF01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125 </w:t>
      </w:r>
      <w:r w:rsidRPr="00B15AB2">
        <w:rPr>
          <w:rFonts w:ascii="Book Antiqua" w:eastAsia="Book Antiqua" w:hAnsi="Book Antiqua" w:cs="Book Antiqua"/>
          <w:b/>
          <w:bCs/>
          <w:color w:val="000000"/>
        </w:rPr>
        <w:t xml:space="preserve">Kopp </w:t>
      </w:r>
      <w:proofErr w:type="spellStart"/>
      <w:r w:rsidRPr="00B15AB2">
        <w:rPr>
          <w:rFonts w:ascii="Book Antiqua" w:eastAsia="Book Antiqua" w:hAnsi="Book Antiqua" w:cs="Book Antiqua"/>
          <w:b/>
          <w:bCs/>
          <w:color w:val="000000"/>
        </w:rPr>
        <w:t>Lugli</w:t>
      </w:r>
      <w:proofErr w:type="spellEnd"/>
      <w:r w:rsidRPr="00B15AB2">
        <w:rPr>
          <w:rFonts w:ascii="Book Antiqua" w:eastAsia="Book Antiqua" w:hAnsi="Book Antiqua" w:cs="Book Antiqua"/>
          <w:b/>
          <w:bCs/>
          <w:color w:val="000000"/>
        </w:rPr>
        <w:t xml:space="preserve"> A</w:t>
      </w:r>
      <w:r w:rsidRPr="00B15AB2">
        <w:rPr>
          <w:rFonts w:ascii="Book Antiqua" w:eastAsia="Book Antiqua" w:hAnsi="Book Antiqua" w:cs="Book Antiqua"/>
          <w:color w:val="000000"/>
        </w:rPr>
        <w:t xml:space="preserve">, Yost CS, Kindler CH. Anaesthetic mechanisms: update on the challenge of unravelling the mystery of anaesthesia. </w:t>
      </w:r>
      <w:r w:rsidRPr="00B15AB2">
        <w:rPr>
          <w:rFonts w:ascii="Book Antiqua" w:eastAsia="Book Antiqua" w:hAnsi="Book Antiqua" w:cs="Book Antiqua"/>
          <w:i/>
          <w:iCs/>
          <w:color w:val="000000"/>
        </w:rPr>
        <w:t xml:space="preserve">Eur J </w:t>
      </w:r>
      <w:proofErr w:type="spellStart"/>
      <w:r w:rsidRPr="00B15AB2">
        <w:rPr>
          <w:rFonts w:ascii="Book Antiqua" w:eastAsia="Book Antiqua" w:hAnsi="Book Antiqua" w:cs="Book Antiqua"/>
          <w:i/>
          <w:iCs/>
          <w:color w:val="000000"/>
        </w:rPr>
        <w:t>Anaesthesiol</w:t>
      </w:r>
      <w:proofErr w:type="spellEnd"/>
      <w:r w:rsidRPr="00B15AB2">
        <w:rPr>
          <w:rFonts w:ascii="Book Antiqua" w:eastAsia="Book Antiqua" w:hAnsi="Book Antiqua" w:cs="Book Antiqua"/>
          <w:color w:val="000000"/>
        </w:rPr>
        <w:t xml:space="preserve"> 2009; </w:t>
      </w:r>
      <w:r w:rsidRPr="00B15AB2">
        <w:rPr>
          <w:rFonts w:ascii="Book Antiqua" w:eastAsia="Book Antiqua" w:hAnsi="Book Antiqua" w:cs="Book Antiqua"/>
          <w:b/>
          <w:bCs/>
          <w:color w:val="000000"/>
        </w:rPr>
        <w:t>26</w:t>
      </w:r>
      <w:r w:rsidRPr="00B15AB2">
        <w:rPr>
          <w:rFonts w:ascii="Book Antiqua" w:eastAsia="Book Antiqua" w:hAnsi="Book Antiqua" w:cs="Book Antiqua"/>
          <w:color w:val="000000"/>
        </w:rPr>
        <w:t>: 807-820 [PMID: 19494779 DOI: 10.1097/EJA.0b013e32832d6b0f]</w:t>
      </w:r>
    </w:p>
    <w:p w14:paraId="10917032" w14:textId="5EE5ACB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126 </w:t>
      </w:r>
      <w:r w:rsidRPr="00B15AB2">
        <w:rPr>
          <w:rFonts w:ascii="Book Antiqua" w:eastAsia="Book Antiqua" w:hAnsi="Book Antiqua" w:cs="Book Antiqua"/>
          <w:b/>
          <w:bCs/>
          <w:color w:val="000000"/>
        </w:rPr>
        <w:t>Oats JN</w:t>
      </w:r>
      <w:r w:rsidRPr="00B15AB2">
        <w:rPr>
          <w:rFonts w:ascii="Book Antiqua" w:eastAsia="Book Antiqua" w:hAnsi="Book Antiqua" w:cs="Book Antiqua"/>
          <w:color w:val="000000"/>
        </w:rPr>
        <w:t xml:space="preserve">, Vasey DP, Waldron BA. Effects of ketamine on the pregnant uterus. </w:t>
      </w:r>
      <w:r w:rsidRPr="00B15AB2">
        <w:rPr>
          <w:rFonts w:ascii="Book Antiqua" w:eastAsia="Book Antiqua" w:hAnsi="Book Antiqua" w:cs="Book Antiqua"/>
          <w:i/>
          <w:iCs/>
          <w:color w:val="000000"/>
        </w:rPr>
        <w:t xml:space="preserve">Br J </w:t>
      </w:r>
      <w:proofErr w:type="spellStart"/>
      <w:r w:rsidRPr="00B15AB2">
        <w:rPr>
          <w:rFonts w:ascii="Book Antiqua" w:eastAsia="Book Antiqua" w:hAnsi="Book Antiqua" w:cs="Book Antiqua"/>
          <w:i/>
          <w:iCs/>
          <w:color w:val="000000"/>
        </w:rPr>
        <w:t>Anaesth</w:t>
      </w:r>
      <w:proofErr w:type="spellEnd"/>
      <w:r w:rsidRPr="00B15AB2">
        <w:rPr>
          <w:rFonts w:ascii="Book Antiqua" w:eastAsia="Book Antiqua" w:hAnsi="Book Antiqua" w:cs="Book Antiqua"/>
          <w:color w:val="000000"/>
        </w:rPr>
        <w:t xml:space="preserve"> 1979; </w:t>
      </w:r>
      <w:r w:rsidRPr="00B15AB2">
        <w:rPr>
          <w:rFonts w:ascii="Book Antiqua" w:eastAsia="Book Antiqua" w:hAnsi="Book Antiqua" w:cs="Book Antiqua"/>
          <w:b/>
          <w:bCs/>
          <w:color w:val="000000"/>
        </w:rPr>
        <w:t>51</w:t>
      </w:r>
      <w:r w:rsidRPr="00B15AB2">
        <w:rPr>
          <w:rFonts w:ascii="Book Antiqua" w:eastAsia="Book Antiqua" w:hAnsi="Book Antiqua" w:cs="Book Antiqua"/>
          <w:color w:val="000000"/>
        </w:rPr>
        <w:t>: 1163-1166 [PMID: 526384 DOI: 10.1093/</w:t>
      </w:r>
      <w:proofErr w:type="spellStart"/>
      <w:r w:rsidRPr="00B15AB2">
        <w:rPr>
          <w:rFonts w:ascii="Book Antiqua" w:eastAsia="Book Antiqua" w:hAnsi="Book Antiqua" w:cs="Book Antiqua"/>
          <w:color w:val="000000"/>
        </w:rPr>
        <w:t>bja</w:t>
      </w:r>
      <w:proofErr w:type="spellEnd"/>
      <w:r w:rsidRPr="00B15AB2">
        <w:rPr>
          <w:rFonts w:ascii="Book Antiqua" w:eastAsia="Book Antiqua" w:hAnsi="Book Antiqua" w:cs="Book Antiqua"/>
          <w:color w:val="000000"/>
        </w:rPr>
        <w:t>/51.12.1163]</w:t>
      </w:r>
    </w:p>
    <w:p w14:paraId="3689EF6D" w14:textId="5E2B9EE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127 </w:t>
      </w:r>
      <w:proofErr w:type="spellStart"/>
      <w:r w:rsidRPr="00B15AB2">
        <w:rPr>
          <w:rFonts w:ascii="Book Antiqua" w:eastAsia="Book Antiqua" w:hAnsi="Book Antiqua" w:cs="Book Antiqua"/>
          <w:b/>
          <w:bCs/>
          <w:color w:val="000000"/>
        </w:rPr>
        <w:t>Yoo</w:t>
      </w:r>
      <w:proofErr w:type="spellEnd"/>
      <w:r w:rsidRPr="00B15AB2">
        <w:rPr>
          <w:rFonts w:ascii="Book Antiqua" w:eastAsia="Book Antiqua" w:hAnsi="Book Antiqua" w:cs="Book Antiqua"/>
          <w:b/>
          <w:bCs/>
          <w:color w:val="000000"/>
        </w:rPr>
        <w:t xml:space="preserve"> KY</w:t>
      </w:r>
      <w:r w:rsidRPr="00B15AB2">
        <w:rPr>
          <w:rFonts w:ascii="Book Antiqua" w:eastAsia="Book Antiqua" w:hAnsi="Book Antiqua" w:cs="Book Antiqua"/>
          <w:color w:val="000000"/>
        </w:rPr>
        <w:t xml:space="preserve">, Lee JC, Yoon MH, Shin MH, Kim SJ, Kim YH, Song TB, Lee J. The effects of volatile </w:t>
      </w:r>
      <w:proofErr w:type="spellStart"/>
      <w:r w:rsidRPr="00B15AB2">
        <w:rPr>
          <w:rFonts w:ascii="Book Antiqua" w:eastAsia="Book Antiqua" w:hAnsi="Book Antiqua" w:cs="Book Antiqua"/>
          <w:color w:val="000000"/>
        </w:rPr>
        <w:t>anesthetics</w:t>
      </w:r>
      <w:proofErr w:type="spellEnd"/>
      <w:r w:rsidRPr="00B15AB2">
        <w:rPr>
          <w:rFonts w:ascii="Book Antiqua" w:eastAsia="Book Antiqua" w:hAnsi="Book Antiqua" w:cs="Book Antiqua"/>
          <w:color w:val="000000"/>
        </w:rPr>
        <w:t xml:space="preserve"> on spontaneous contractility of isolated human pregnant uterine muscle: a comparison among sevoflurane, desflurane, isoflurane, and halothane. </w:t>
      </w:r>
      <w:proofErr w:type="spellStart"/>
      <w:r w:rsidRPr="00B15AB2">
        <w:rPr>
          <w:rFonts w:ascii="Book Antiqua" w:eastAsia="Book Antiqua" w:hAnsi="Book Antiqua" w:cs="Book Antiqua"/>
          <w:i/>
          <w:iCs/>
          <w:color w:val="000000"/>
        </w:rPr>
        <w:t>Anesth</w:t>
      </w:r>
      <w:proofErr w:type="spellEnd"/>
      <w:r w:rsidRPr="00B15AB2">
        <w:rPr>
          <w:rFonts w:ascii="Book Antiqua" w:eastAsia="Book Antiqua" w:hAnsi="Book Antiqua" w:cs="Book Antiqua"/>
          <w:i/>
          <w:iCs/>
          <w:color w:val="000000"/>
        </w:rPr>
        <w:t xml:space="preserve"> </w:t>
      </w:r>
      <w:proofErr w:type="spellStart"/>
      <w:r w:rsidRPr="00B15AB2">
        <w:rPr>
          <w:rFonts w:ascii="Book Antiqua" w:eastAsia="Book Antiqua" w:hAnsi="Book Antiqua" w:cs="Book Antiqua"/>
          <w:i/>
          <w:iCs/>
          <w:color w:val="000000"/>
        </w:rPr>
        <w:t>Analg</w:t>
      </w:r>
      <w:proofErr w:type="spellEnd"/>
      <w:r w:rsidRPr="00B15AB2">
        <w:rPr>
          <w:rFonts w:ascii="Book Antiqua" w:eastAsia="Book Antiqua" w:hAnsi="Book Antiqua" w:cs="Book Antiqua"/>
          <w:color w:val="000000"/>
        </w:rPr>
        <w:t xml:space="preserve"> 2006; </w:t>
      </w:r>
      <w:r w:rsidRPr="00B15AB2">
        <w:rPr>
          <w:rFonts w:ascii="Book Antiqua" w:eastAsia="Book Antiqua" w:hAnsi="Book Antiqua" w:cs="Book Antiqua"/>
          <w:b/>
          <w:bCs/>
          <w:color w:val="000000"/>
        </w:rPr>
        <w:t>103</w:t>
      </w:r>
      <w:r w:rsidRPr="00B15AB2">
        <w:rPr>
          <w:rFonts w:ascii="Book Antiqua" w:eastAsia="Book Antiqua" w:hAnsi="Book Antiqua" w:cs="Book Antiqua"/>
          <w:color w:val="000000"/>
        </w:rPr>
        <w:t>: 443-447, table of contents [PMID: 16861431 DOI: 10.1213/01.ane.0000236785.17606.58]</w:t>
      </w:r>
    </w:p>
    <w:p w14:paraId="64B30A74" w14:textId="04410985"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highlight w:val="yellow"/>
        </w:rPr>
        <w:t xml:space="preserve">128 </w:t>
      </w:r>
      <w:r w:rsidRPr="00B15AB2">
        <w:rPr>
          <w:rFonts w:ascii="Book Antiqua" w:eastAsia="Book Antiqua" w:hAnsi="Book Antiqua" w:cs="Book Antiqua"/>
          <w:b/>
          <w:bCs/>
          <w:color w:val="000000"/>
          <w:highlight w:val="yellow"/>
        </w:rPr>
        <w:t>Ministry of Health,</w:t>
      </w:r>
      <w:r w:rsidRPr="00B15AB2">
        <w:rPr>
          <w:rFonts w:ascii="Book Antiqua" w:eastAsia="Book Antiqua" w:hAnsi="Book Antiqua" w:cs="Book Antiqua"/>
          <w:color w:val="000000"/>
          <w:highlight w:val="yellow"/>
        </w:rPr>
        <w:t xml:space="preserve"> Malaysia. Clinical Practice Guidelines: Screening of Diabetic Retinopathy. Putrajaya, Malaysia: Ministry of Health, 2011</w:t>
      </w:r>
    </w:p>
    <w:p w14:paraId="43A4E686" w14:textId="47C55D83"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129 </w:t>
      </w:r>
      <w:proofErr w:type="spellStart"/>
      <w:r w:rsidRPr="00B15AB2">
        <w:rPr>
          <w:rFonts w:ascii="Book Antiqua" w:eastAsia="Book Antiqua" w:hAnsi="Book Antiqua" w:cs="Book Antiqua"/>
          <w:b/>
          <w:bCs/>
          <w:color w:val="000000"/>
        </w:rPr>
        <w:t>Chiefari</w:t>
      </w:r>
      <w:proofErr w:type="spellEnd"/>
      <w:r w:rsidRPr="00B15AB2">
        <w:rPr>
          <w:rFonts w:ascii="Book Antiqua" w:eastAsia="Book Antiqua" w:hAnsi="Book Antiqua" w:cs="Book Antiqua"/>
          <w:b/>
          <w:bCs/>
          <w:color w:val="000000"/>
        </w:rPr>
        <w:t xml:space="preserve"> E</w:t>
      </w:r>
      <w:r w:rsidRPr="00B15AB2">
        <w:rPr>
          <w:rFonts w:ascii="Book Antiqua" w:eastAsia="Book Antiqua" w:hAnsi="Book Antiqua" w:cs="Book Antiqua"/>
          <w:color w:val="000000"/>
        </w:rPr>
        <w:t xml:space="preserve">, Arcidiacono B, </w:t>
      </w:r>
      <w:proofErr w:type="spellStart"/>
      <w:r w:rsidRPr="00B15AB2">
        <w:rPr>
          <w:rFonts w:ascii="Book Antiqua" w:eastAsia="Book Antiqua" w:hAnsi="Book Antiqua" w:cs="Book Antiqua"/>
          <w:color w:val="000000"/>
        </w:rPr>
        <w:t>Foti</w:t>
      </w:r>
      <w:proofErr w:type="spellEnd"/>
      <w:r w:rsidRPr="00B15AB2">
        <w:rPr>
          <w:rFonts w:ascii="Book Antiqua" w:eastAsia="Book Antiqua" w:hAnsi="Book Antiqua" w:cs="Book Antiqua"/>
          <w:color w:val="000000"/>
        </w:rPr>
        <w:t xml:space="preserve"> D, Brunetti A. Gestational diabetes mellitus: an updated overview. </w:t>
      </w:r>
      <w:r w:rsidRPr="00B15AB2">
        <w:rPr>
          <w:rFonts w:ascii="Book Antiqua" w:eastAsia="Book Antiqua" w:hAnsi="Book Antiqua" w:cs="Book Antiqua"/>
          <w:i/>
          <w:iCs/>
          <w:color w:val="000000"/>
        </w:rPr>
        <w:t>J Endocrinol Invest</w:t>
      </w:r>
      <w:r w:rsidRPr="00B15AB2">
        <w:rPr>
          <w:rFonts w:ascii="Book Antiqua" w:eastAsia="Book Antiqua" w:hAnsi="Book Antiqua" w:cs="Book Antiqua"/>
          <w:color w:val="000000"/>
        </w:rPr>
        <w:t xml:space="preserve"> 2017; </w:t>
      </w:r>
      <w:r w:rsidRPr="00B15AB2">
        <w:rPr>
          <w:rFonts w:ascii="Book Antiqua" w:eastAsia="Book Antiqua" w:hAnsi="Book Antiqua" w:cs="Book Antiqua"/>
          <w:b/>
          <w:bCs/>
          <w:color w:val="000000"/>
        </w:rPr>
        <w:t>40</w:t>
      </w:r>
      <w:r w:rsidRPr="00B15AB2">
        <w:rPr>
          <w:rFonts w:ascii="Book Antiqua" w:eastAsia="Book Antiqua" w:hAnsi="Book Antiqua" w:cs="Book Antiqua"/>
          <w:color w:val="000000"/>
        </w:rPr>
        <w:t>: 899-909 [PMID: 28283913 DOI: 10.1007/s40618-016-0607-5]</w:t>
      </w:r>
    </w:p>
    <w:p w14:paraId="282C691D" w14:textId="34354B57" w:rsidR="00A77B3E" w:rsidRPr="00B15AB2" w:rsidRDefault="00E669DB" w:rsidP="00B15AB2">
      <w:pPr>
        <w:spacing w:line="360" w:lineRule="auto"/>
        <w:jc w:val="both"/>
        <w:rPr>
          <w:rFonts w:ascii="Book Antiqua" w:eastAsia="Book Antiqua" w:hAnsi="Book Antiqua" w:cs="Book Antiqua"/>
          <w:color w:val="000000"/>
        </w:rPr>
      </w:pPr>
      <w:r w:rsidRPr="00B15AB2">
        <w:rPr>
          <w:rFonts w:ascii="Book Antiqua" w:eastAsia="Book Antiqua" w:hAnsi="Book Antiqua" w:cs="Book Antiqua"/>
          <w:color w:val="000000"/>
        </w:rPr>
        <w:t xml:space="preserve">130 </w:t>
      </w:r>
      <w:r w:rsidR="003E3A12" w:rsidRPr="00B15AB2">
        <w:rPr>
          <w:rFonts w:ascii="Book Antiqua" w:eastAsia="Book Antiqua" w:hAnsi="Book Antiqua" w:cs="Book Antiqua"/>
          <w:b/>
          <w:color w:val="000000"/>
        </w:rPr>
        <w:t>American Diabetes Association.</w:t>
      </w:r>
      <w:r w:rsidR="003E3A12" w:rsidRPr="00B15AB2">
        <w:rPr>
          <w:rFonts w:ascii="Book Antiqua" w:eastAsia="Book Antiqua" w:hAnsi="Book Antiqua" w:cs="Book Antiqua"/>
          <w:color w:val="000000"/>
        </w:rPr>
        <w:t xml:space="preserve"> Diagnosis and classification of diabetes mellitus. </w:t>
      </w:r>
      <w:r w:rsidR="003E3A12" w:rsidRPr="00B15AB2">
        <w:rPr>
          <w:rFonts w:ascii="Book Antiqua" w:eastAsia="Book Antiqua" w:hAnsi="Book Antiqua" w:cs="Book Antiqua"/>
          <w:i/>
          <w:color w:val="000000"/>
        </w:rPr>
        <w:t>Diabetes Care</w:t>
      </w:r>
      <w:r w:rsidR="003E3A12" w:rsidRPr="00B15AB2">
        <w:rPr>
          <w:rFonts w:ascii="Book Antiqua" w:eastAsia="Book Antiqua" w:hAnsi="Book Antiqua" w:cs="Book Antiqua"/>
          <w:color w:val="000000"/>
        </w:rPr>
        <w:t xml:space="preserve"> 2014;</w:t>
      </w:r>
      <w:r w:rsidR="003E3A12" w:rsidRPr="00B15AB2">
        <w:rPr>
          <w:rFonts w:ascii="Book Antiqua" w:hAnsi="Book Antiqua" w:cs="Book Antiqua"/>
          <w:color w:val="000000"/>
          <w:lang w:eastAsia="zh-CN"/>
        </w:rPr>
        <w:t xml:space="preserve"> </w:t>
      </w:r>
      <w:r w:rsidR="003E3A12" w:rsidRPr="00B15AB2">
        <w:rPr>
          <w:rFonts w:ascii="Book Antiqua" w:eastAsia="Book Antiqua" w:hAnsi="Book Antiqua" w:cs="Book Antiqua"/>
          <w:b/>
          <w:color w:val="000000"/>
        </w:rPr>
        <w:t xml:space="preserve">37 </w:t>
      </w:r>
      <w:proofErr w:type="spellStart"/>
      <w:r w:rsidR="003E3A12" w:rsidRPr="00B15AB2">
        <w:rPr>
          <w:rFonts w:ascii="Book Antiqua" w:eastAsia="Book Antiqua" w:hAnsi="Book Antiqua" w:cs="Book Antiqua"/>
          <w:b/>
          <w:color w:val="000000"/>
        </w:rPr>
        <w:t>Suppl</w:t>
      </w:r>
      <w:proofErr w:type="spellEnd"/>
      <w:r w:rsidR="003E3A12" w:rsidRPr="00B15AB2">
        <w:rPr>
          <w:rFonts w:ascii="Book Antiqua" w:eastAsia="Book Antiqua" w:hAnsi="Book Antiqua" w:cs="Book Antiqua"/>
          <w:b/>
          <w:color w:val="000000"/>
        </w:rPr>
        <w:t xml:space="preserve"> 1:</w:t>
      </w:r>
      <w:r w:rsidR="003E3A12" w:rsidRPr="00B15AB2">
        <w:rPr>
          <w:rFonts w:ascii="Book Antiqua" w:hAnsi="Book Antiqua" w:cs="Book Antiqua"/>
          <w:b/>
          <w:color w:val="000000"/>
          <w:lang w:eastAsia="zh-CN"/>
        </w:rPr>
        <w:t xml:space="preserve"> </w:t>
      </w:r>
      <w:r w:rsidR="003E3A12" w:rsidRPr="00B15AB2">
        <w:rPr>
          <w:rFonts w:ascii="Book Antiqua" w:eastAsia="Book Antiqua" w:hAnsi="Book Antiqua" w:cs="Book Antiqua"/>
          <w:color w:val="000000"/>
        </w:rPr>
        <w:t>S81-</w:t>
      </w:r>
      <w:r w:rsidR="003E3A12" w:rsidRPr="00B15AB2">
        <w:rPr>
          <w:rFonts w:ascii="Book Antiqua" w:hAnsi="Book Antiqua" w:cs="Book Antiqua"/>
          <w:color w:val="000000"/>
          <w:lang w:eastAsia="zh-CN"/>
        </w:rPr>
        <w:t>S</w:t>
      </w:r>
      <w:r w:rsidR="003E3A12" w:rsidRPr="00B15AB2">
        <w:rPr>
          <w:rFonts w:ascii="Book Antiqua" w:eastAsia="Book Antiqua" w:hAnsi="Book Antiqua" w:cs="Book Antiqua"/>
          <w:color w:val="000000"/>
        </w:rPr>
        <w:t xml:space="preserve">90 </w:t>
      </w:r>
      <w:r w:rsidR="003E3A12" w:rsidRPr="00B15AB2">
        <w:rPr>
          <w:rFonts w:ascii="Book Antiqua" w:hAnsi="Book Antiqua" w:cs="Book Antiqua"/>
          <w:color w:val="000000"/>
          <w:lang w:eastAsia="zh-CN"/>
        </w:rPr>
        <w:t>[</w:t>
      </w:r>
      <w:r w:rsidR="003E3A12" w:rsidRPr="00B15AB2">
        <w:rPr>
          <w:rFonts w:ascii="Book Antiqua" w:eastAsia="Book Antiqua" w:hAnsi="Book Antiqua" w:cs="Book Antiqua"/>
          <w:color w:val="000000"/>
        </w:rPr>
        <w:t>PMID: 24357215</w:t>
      </w:r>
      <w:r w:rsidR="003E3A12" w:rsidRPr="00B15AB2">
        <w:rPr>
          <w:rFonts w:ascii="Book Antiqua" w:hAnsi="Book Antiqua" w:cs="Book Antiqua"/>
          <w:color w:val="000000"/>
          <w:lang w:eastAsia="zh-CN"/>
        </w:rPr>
        <w:t xml:space="preserve"> DOI</w:t>
      </w:r>
      <w:r w:rsidR="003E3A12" w:rsidRPr="00B15AB2">
        <w:rPr>
          <w:rFonts w:ascii="Book Antiqua" w:eastAsia="Book Antiqua" w:hAnsi="Book Antiqua" w:cs="Book Antiqua"/>
          <w:color w:val="000000"/>
        </w:rPr>
        <w:t>: 10.2337/dc14-S081</w:t>
      </w:r>
      <w:r w:rsidR="003E3A12" w:rsidRPr="00B15AB2">
        <w:rPr>
          <w:rFonts w:ascii="Book Antiqua" w:hAnsi="Book Antiqua" w:cs="Book Antiqua"/>
          <w:color w:val="000000"/>
          <w:lang w:eastAsia="zh-CN"/>
        </w:rPr>
        <w:t>]</w:t>
      </w:r>
      <w:r w:rsidR="003E3A12" w:rsidRPr="00B15AB2">
        <w:rPr>
          <w:rFonts w:ascii="Book Antiqua" w:eastAsia="Book Antiqua" w:hAnsi="Book Antiqua" w:cs="Book Antiqua"/>
          <w:color w:val="000000"/>
        </w:rPr>
        <w:t xml:space="preserve"> </w:t>
      </w:r>
    </w:p>
    <w:p w14:paraId="4AC94D7C" w14:textId="549892A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highlight w:val="yellow"/>
        </w:rPr>
        <w:t xml:space="preserve">131 </w:t>
      </w:r>
      <w:proofErr w:type="spellStart"/>
      <w:r w:rsidRPr="00B15AB2">
        <w:rPr>
          <w:rFonts w:ascii="Book Antiqua" w:eastAsia="Book Antiqua" w:hAnsi="Book Antiqua" w:cs="Book Antiqua"/>
          <w:b/>
          <w:bCs/>
          <w:color w:val="000000"/>
          <w:highlight w:val="yellow"/>
        </w:rPr>
        <w:t>Jeganathan</w:t>
      </w:r>
      <w:proofErr w:type="spellEnd"/>
      <w:r w:rsidRPr="00B15AB2">
        <w:rPr>
          <w:rFonts w:ascii="Book Antiqua" w:eastAsia="Book Antiqua" w:hAnsi="Book Antiqua" w:cs="Book Antiqua"/>
          <w:b/>
          <w:bCs/>
          <w:color w:val="000000"/>
          <w:highlight w:val="yellow"/>
        </w:rPr>
        <w:t xml:space="preserve"> R,</w:t>
      </w:r>
      <w:r w:rsidRPr="00B15AB2">
        <w:rPr>
          <w:rFonts w:ascii="Book Antiqua" w:eastAsia="Book Antiqua" w:hAnsi="Book Antiqua" w:cs="Book Antiqua"/>
          <w:color w:val="000000"/>
          <w:highlight w:val="yellow"/>
        </w:rPr>
        <w:t xml:space="preserve"> </w:t>
      </w:r>
      <w:proofErr w:type="spellStart"/>
      <w:r w:rsidRPr="00B15AB2">
        <w:rPr>
          <w:rFonts w:ascii="Book Antiqua" w:eastAsia="Book Antiqua" w:hAnsi="Book Antiqua" w:cs="Book Antiqua"/>
          <w:color w:val="000000"/>
          <w:highlight w:val="yellow"/>
        </w:rPr>
        <w:t>Karalasingam</w:t>
      </w:r>
      <w:proofErr w:type="spellEnd"/>
      <w:r w:rsidRPr="00B15AB2">
        <w:rPr>
          <w:rFonts w:ascii="Book Antiqua" w:eastAsia="Book Antiqua" w:hAnsi="Book Antiqua" w:cs="Book Antiqua"/>
          <w:color w:val="000000"/>
          <w:highlight w:val="yellow"/>
        </w:rPr>
        <w:t xml:space="preserve"> SD. 4</w:t>
      </w:r>
      <w:r w:rsidRPr="00B15AB2">
        <w:rPr>
          <w:rFonts w:ascii="Book Antiqua" w:eastAsia="Book Antiqua" w:hAnsi="Book Antiqua" w:cs="Book Antiqua"/>
          <w:color w:val="000000"/>
          <w:highlight w:val="yellow"/>
          <w:vertAlign w:val="superscript"/>
        </w:rPr>
        <w:t>th</w:t>
      </w:r>
      <w:r w:rsidRPr="00B15AB2">
        <w:rPr>
          <w:rFonts w:ascii="Book Antiqua" w:eastAsia="Book Antiqua" w:hAnsi="Book Antiqua" w:cs="Book Antiqua"/>
          <w:color w:val="000000"/>
          <w:highlight w:val="yellow"/>
        </w:rPr>
        <w:t xml:space="preserve"> report of national obstetric registry. Ministry of Health, Malaysia, 2013-2015.</w:t>
      </w:r>
      <w:r w:rsidR="003B6D19" w:rsidRPr="00B15AB2">
        <w:rPr>
          <w:rFonts w:ascii="Book Antiqua" w:hAnsi="Book Antiqua" w:cs="Book Antiqua"/>
          <w:color w:val="000000"/>
          <w:highlight w:val="yellow"/>
          <w:lang w:eastAsia="zh-CN"/>
        </w:rPr>
        <w:t xml:space="preserve"> [cited 10 January 2021].</w:t>
      </w:r>
      <w:r w:rsidRPr="00B15AB2">
        <w:rPr>
          <w:rFonts w:ascii="Book Antiqua" w:eastAsia="Book Antiqua" w:hAnsi="Book Antiqua" w:cs="Book Antiqua"/>
          <w:color w:val="000000"/>
          <w:highlight w:val="yellow"/>
        </w:rPr>
        <w:t xml:space="preserve"> Available from: http://www.acrm.org.my/nor/reports.php.</w:t>
      </w:r>
    </w:p>
    <w:p w14:paraId="27AE609F" w14:textId="14471EE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lastRenderedPageBreak/>
        <w:t xml:space="preserve">132 </w:t>
      </w:r>
      <w:r w:rsidRPr="00B15AB2">
        <w:rPr>
          <w:rFonts w:ascii="Book Antiqua" w:eastAsia="Book Antiqua" w:hAnsi="Book Antiqua" w:cs="Book Antiqua"/>
          <w:b/>
          <w:bCs/>
          <w:color w:val="000000"/>
        </w:rPr>
        <w:t>Zhu Y</w:t>
      </w:r>
      <w:r w:rsidRPr="00B15AB2">
        <w:rPr>
          <w:rFonts w:ascii="Book Antiqua" w:eastAsia="Book Antiqua" w:hAnsi="Book Antiqua" w:cs="Book Antiqua"/>
          <w:color w:val="000000"/>
        </w:rPr>
        <w:t xml:space="preserve">, Zhang C. Prevalence of Gestational Diabetes and Risk of Progression to Type 2 Diabetes: </w:t>
      </w:r>
      <w:proofErr w:type="gramStart"/>
      <w:r w:rsidRPr="00B15AB2">
        <w:rPr>
          <w:rFonts w:ascii="Book Antiqua" w:eastAsia="Book Antiqua" w:hAnsi="Book Antiqua" w:cs="Book Antiqua"/>
          <w:color w:val="000000"/>
        </w:rPr>
        <w:t>a</w:t>
      </w:r>
      <w:proofErr w:type="gramEnd"/>
      <w:r w:rsidRPr="00B15AB2">
        <w:rPr>
          <w:rFonts w:ascii="Book Antiqua" w:eastAsia="Book Antiqua" w:hAnsi="Book Antiqua" w:cs="Book Antiqua"/>
          <w:color w:val="000000"/>
        </w:rPr>
        <w:t xml:space="preserve"> Global Perspective. </w:t>
      </w:r>
      <w:proofErr w:type="spellStart"/>
      <w:r w:rsidRPr="00B15AB2">
        <w:rPr>
          <w:rFonts w:ascii="Book Antiqua" w:eastAsia="Book Antiqua" w:hAnsi="Book Antiqua" w:cs="Book Antiqua"/>
          <w:i/>
          <w:iCs/>
          <w:color w:val="000000"/>
        </w:rPr>
        <w:t>Curr</w:t>
      </w:r>
      <w:proofErr w:type="spellEnd"/>
      <w:r w:rsidRPr="00B15AB2">
        <w:rPr>
          <w:rFonts w:ascii="Book Antiqua" w:eastAsia="Book Antiqua" w:hAnsi="Book Antiqua" w:cs="Book Antiqua"/>
          <w:i/>
          <w:iCs/>
          <w:color w:val="000000"/>
        </w:rPr>
        <w:t xml:space="preserve"> Diab Rep</w:t>
      </w:r>
      <w:r w:rsidRPr="00B15AB2">
        <w:rPr>
          <w:rFonts w:ascii="Book Antiqua" w:eastAsia="Book Antiqua" w:hAnsi="Book Antiqua" w:cs="Book Antiqua"/>
          <w:color w:val="000000"/>
        </w:rPr>
        <w:t xml:space="preserve"> 2016; </w:t>
      </w:r>
      <w:r w:rsidRPr="00B15AB2">
        <w:rPr>
          <w:rFonts w:ascii="Book Antiqua" w:eastAsia="Book Antiqua" w:hAnsi="Book Antiqua" w:cs="Book Antiqua"/>
          <w:b/>
          <w:bCs/>
          <w:color w:val="000000"/>
        </w:rPr>
        <w:t>16</w:t>
      </w:r>
      <w:r w:rsidRPr="00B15AB2">
        <w:rPr>
          <w:rFonts w:ascii="Book Antiqua" w:eastAsia="Book Antiqua" w:hAnsi="Book Antiqua" w:cs="Book Antiqua"/>
          <w:color w:val="000000"/>
        </w:rPr>
        <w:t>: 7 [PMID: 26742932 DOI: 10.1007/s11892-015-0699-x]</w:t>
      </w:r>
    </w:p>
    <w:p w14:paraId="67BD6DAE" w14:textId="0E2F94D4"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133 </w:t>
      </w:r>
      <w:proofErr w:type="spellStart"/>
      <w:r w:rsidRPr="00B15AB2">
        <w:rPr>
          <w:rFonts w:ascii="Book Antiqua" w:eastAsia="Book Antiqua" w:hAnsi="Book Antiqua" w:cs="Book Antiqua"/>
          <w:b/>
          <w:bCs/>
          <w:color w:val="000000"/>
        </w:rPr>
        <w:t>Sandsæter</w:t>
      </w:r>
      <w:proofErr w:type="spellEnd"/>
      <w:r w:rsidRPr="00B15AB2">
        <w:rPr>
          <w:rFonts w:ascii="Book Antiqua" w:eastAsia="Book Antiqua" w:hAnsi="Book Antiqua" w:cs="Book Antiqua"/>
          <w:b/>
          <w:bCs/>
          <w:color w:val="000000"/>
        </w:rPr>
        <w:t xml:space="preserve"> HL</w:t>
      </w:r>
      <w:r w:rsidRPr="00B15AB2">
        <w:rPr>
          <w:rFonts w:ascii="Book Antiqua" w:eastAsia="Book Antiqua" w:hAnsi="Book Antiqua" w:cs="Book Antiqua"/>
          <w:color w:val="000000"/>
        </w:rPr>
        <w:t xml:space="preserve">, Horn J, Rich-Edwards JW, </w:t>
      </w:r>
      <w:proofErr w:type="spellStart"/>
      <w:r w:rsidRPr="00B15AB2">
        <w:rPr>
          <w:rFonts w:ascii="Book Antiqua" w:eastAsia="Book Antiqua" w:hAnsi="Book Antiqua" w:cs="Book Antiqua"/>
          <w:color w:val="000000"/>
        </w:rPr>
        <w:t>Haugdahl</w:t>
      </w:r>
      <w:proofErr w:type="spellEnd"/>
      <w:r w:rsidRPr="00B15AB2">
        <w:rPr>
          <w:rFonts w:ascii="Book Antiqua" w:eastAsia="Book Antiqua" w:hAnsi="Book Antiqua" w:cs="Book Antiqua"/>
          <w:color w:val="000000"/>
        </w:rPr>
        <w:t xml:space="preserve"> HS. Preeclampsia, gestational diabetes and later risk of cardiovascular disease: Women's experiences and motivation for lifestyle changes explored in focus group interviews. </w:t>
      </w:r>
      <w:r w:rsidRPr="00B15AB2">
        <w:rPr>
          <w:rFonts w:ascii="Book Antiqua" w:eastAsia="Book Antiqua" w:hAnsi="Book Antiqua" w:cs="Book Antiqua"/>
          <w:i/>
          <w:iCs/>
          <w:color w:val="000000"/>
        </w:rPr>
        <w:t>BMC Pregnancy Childbirth</w:t>
      </w:r>
      <w:r w:rsidRPr="00B15AB2">
        <w:rPr>
          <w:rFonts w:ascii="Book Antiqua" w:eastAsia="Book Antiqua" w:hAnsi="Book Antiqua" w:cs="Book Antiqua"/>
          <w:color w:val="000000"/>
        </w:rPr>
        <w:t xml:space="preserve"> 2019; </w:t>
      </w:r>
      <w:r w:rsidRPr="00B15AB2">
        <w:rPr>
          <w:rFonts w:ascii="Book Antiqua" w:eastAsia="Book Antiqua" w:hAnsi="Book Antiqua" w:cs="Book Antiqua"/>
          <w:b/>
          <w:bCs/>
          <w:color w:val="000000"/>
        </w:rPr>
        <w:t>19</w:t>
      </w:r>
      <w:r w:rsidRPr="00B15AB2">
        <w:rPr>
          <w:rFonts w:ascii="Book Antiqua" w:eastAsia="Book Antiqua" w:hAnsi="Book Antiqua" w:cs="Book Antiqua"/>
          <w:color w:val="000000"/>
        </w:rPr>
        <w:t>: 448 [PMID: 31775681 DOI: 10.1186/s12884-019-2591-1]</w:t>
      </w:r>
    </w:p>
    <w:p w14:paraId="692595B5"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134 </w:t>
      </w:r>
      <w:r w:rsidRPr="00B15AB2">
        <w:rPr>
          <w:rFonts w:ascii="Book Antiqua" w:eastAsia="Book Antiqua" w:hAnsi="Book Antiqua" w:cs="Book Antiqua"/>
          <w:b/>
          <w:bCs/>
          <w:color w:val="000000"/>
        </w:rPr>
        <w:t>Nguyen CL</w:t>
      </w:r>
      <w:r w:rsidRPr="00B15AB2">
        <w:rPr>
          <w:rFonts w:ascii="Book Antiqua" w:eastAsia="Book Antiqua" w:hAnsi="Book Antiqua" w:cs="Book Antiqua"/>
          <w:color w:val="000000"/>
        </w:rPr>
        <w:t xml:space="preserve">, Pham NM, </w:t>
      </w:r>
      <w:proofErr w:type="spellStart"/>
      <w:r w:rsidRPr="00B15AB2">
        <w:rPr>
          <w:rFonts w:ascii="Book Antiqua" w:eastAsia="Book Antiqua" w:hAnsi="Book Antiqua" w:cs="Book Antiqua"/>
          <w:color w:val="000000"/>
        </w:rPr>
        <w:t>Binns</w:t>
      </w:r>
      <w:proofErr w:type="spellEnd"/>
      <w:r w:rsidRPr="00B15AB2">
        <w:rPr>
          <w:rFonts w:ascii="Book Antiqua" w:eastAsia="Book Antiqua" w:hAnsi="Book Antiqua" w:cs="Book Antiqua"/>
          <w:color w:val="000000"/>
        </w:rPr>
        <w:t xml:space="preserve"> CW, Duong DV, Lee AH. Prevalence of Gestational Diabetes Mellitus in Eastern and </w:t>
      </w:r>
      <w:proofErr w:type="spellStart"/>
      <w:r w:rsidRPr="00B15AB2">
        <w:rPr>
          <w:rFonts w:ascii="Book Antiqua" w:eastAsia="Book Antiqua" w:hAnsi="Book Antiqua" w:cs="Book Antiqua"/>
          <w:color w:val="000000"/>
        </w:rPr>
        <w:t>Southeastern</w:t>
      </w:r>
      <w:proofErr w:type="spellEnd"/>
      <w:r w:rsidRPr="00B15AB2">
        <w:rPr>
          <w:rFonts w:ascii="Book Antiqua" w:eastAsia="Book Antiqua" w:hAnsi="Book Antiqua" w:cs="Book Antiqua"/>
          <w:color w:val="000000"/>
        </w:rPr>
        <w:t xml:space="preserve"> Asia: A Systematic Review and Meta-Analysis. </w:t>
      </w:r>
      <w:r w:rsidRPr="00B15AB2">
        <w:rPr>
          <w:rFonts w:ascii="Book Antiqua" w:eastAsia="Book Antiqua" w:hAnsi="Book Antiqua" w:cs="Book Antiqua"/>
          <w:i/>
          <w:iCs/>
          <w:color w:val="000000"/>
        </w:rPr>
        <w:t>J Diabetes Res</w:t>
      </w:r>
      <w:r w:rsidRPr="00B15AB2">
        <w:rPr>
          <w:rFonts w:ascii="Book Antiqua" w:eastAsia="Book Antiqua" w:hAnsi="Book Antiqua" w:cs="Book Antiqua"/>
          <w:color w:val="000000"/>
        </w:rPr>
        <w:t xml:space="preserve"> 2018; </w:t>
      </w:r>
      <w:r w:rsidRPr="00B15AB2">
        <w:rPr>
          <w:rFonts w:ascii="Book Antiqua" w:eastAsia="Book Antiqua" w:hAnsi="Book Antiqua" w:cs="Book Antiqua"/>
          <w:b/>
          <w:bCs/>
          <w:color w:val="000000"/>
        </w:rPr>
        <w:t>2018</w:t>
      </w:r>
      <w:r w:rsidRPr="00B15AB2">
        <w:rPr>
          <w:rFonts w:ascii="Book Antiqua" w:eastAsia="Book Antiqua" w:hAnsi="Book Antiqua" w:cs="Book Antiqua"/>
          <w:color w:val="000000"/>
        </w:rPr>
        <w:t>: 6536974 [PMID: 29675432 DOI: 10.1155/2018/6536974]</w:t>
      </w:r>
    </w:p>
    <w:p w14:paraId="61ED375D" w14:textId="526D4781"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135 </w:t>
      </w:r>
      <w:r w:rsidRPr="00B15AB2">
        <w:rPr>
          <w:rFonts w:ascii="Book Antiqua" w:eastAsia="Book Antiqua" w:hAnsi="Book Antiqua" w:cs="Book Antiqua"/>
          <w:b/>
          <w:bCs/>
          <w:color w:val="000000"/>
        </w:rPr>
        <w:t>Bastion ML</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Barkeh</w:t>
      </w:r>
      <w:proofErr w:type="spellEnd"/>
      <w:r w:rsidRPr="00B15AB2">
        <w:rPr>
          <w:rFonts w:ascii="Book Antiqua" w:eastAsia="Book Antiqua" w:hAnsi="Book Antiqua" w:cs="Book Antiqua"/>
          <w:color w:val="000000"/>
        </w:rPr>
        <w:t xml:space="preserve"> HJ, </w:t>
      </w:r>
      <w:proofErr w:type="spellStart"/>
      <w:r w:rsidRPr="00B15AB2">
        <w:rPr>
          <w:rFonts w:ascii="Book Antiqua" w:eastAsia="Book Antiqua" w:hAnsi="Book Antiqua" w:cs="Book Antiqua"/>
          <w:color w:val="000000"/>
        </w:rPr>
        <w:t>Muhaya</w:t>
      </w:r>
      <w:proofErr w:type="spellEnd"/>
      <w:r w:rsidRPr="00B15AB2">
        <w:rPr>
          <w:rFonts w:ascii="Book Antiqua" w:eastAsia="Book Antiqua" w:hAnsi="Book Antiqua" w:cs="Book Antiqua"/>
          <w:color w:val="000000"/>
        </w:rPr>
        <w:t xml:space="preserve"> M. Accelerated diabetic retinopathy in pregnancy--a real and present danger. </w:t>
      </w:r>
      <w:r w:rsidRPr="00B15AB2">
        <w:rPr>
          <w:rFonts w:ascii="Book Antiqua" w:eastAsia="Book Antiqua" w:hAnsi="Book Antiqua" w:cs="Book Antiqua"/>
          <w:i/>
          <w:iCs/>
          <w:color w:val="000000"/>
        </w:rPr>
        <w:t>Med J Malaysia</w:t>
      </w:r>
      <w:r w:rsidRPr="00B15AB2">
        <w:rPr>
          <w:rFonts w:ascii="Book Antiqua" w:eastAsia="Book Antiqua" w:hAnsi="Book Antiqua" w:cs="Book Antiqua"/>
          <w:color w:val="000000"/>
        </w:rPr>
        <w:t xml:space="preserve"> 2005; </w:t>
      </w:r>
      <w:r w:rsidRPr="00B15AB2">
        <w:rPr>
          <w:rFonts w:ascii="Book Antiqua" w:eastAsia="Book Antiqua" w:hAnsi="Book Antiqua" w:cs="Book Antiqua"/>
          <w:b/>
          <w:bCs/>
          <w:color w:val="000000"/>
        </w:rPr>
        <w:t>60</w:t>
      </w:r>
      <w:r w:rsidRPr="00B15AB2">
        <w:rPr>
          <w:rFonts w:ascii="Book Antiqua" w:eastAsia="Book Antiqua" w:hAnsi="Book Antiqua" w:cs="Book Antiqua"/>
          <w:color w:val="000000"/>
        </w:rPr>
        <w:t>: 502-504 [PMID: 16570717]</w:t>
      </w:r>
    </w:p>
    <w:p w14:paraId="6471D93A" w14:textId="64AF1CB2"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136 </w:t>
      </w:r>
      <w:r w:rsidRPr="00B15AB2">
        <w:rPr>
          <w:rFonts w:ascii="Book Antiqua" w:eastAsia="Book Antiqua" w:hAnsi="Book Antiqua" w:cs="Book Antiqua"/>
          <w:b/>
          <w:bCs/>
          <w:color w:val="000000"/>
        </w:rPr>
        <w:t>Raman P,</w:t>
      </w:r>
      <w:r w:rsidRPr="00B15AB2">
        <w:rPr>
          <w:rFonts w:ascii="Book Antiqua" w:eastAsia="Book Antiqua" w:hAnsi="Book Antiqua" w:cs="Book Antiqua"/>
          <w:color w:val="000000"/>
        </w:rPr>
        <w:t xml:space="preserve"> Livingstone BI. Advanced diabetic eye disease in pregnancy. </w:t>
      </w:r>
      <w:r w:rsidRPr="00B15AB2">
        <w:rPr>
          <w:rFonts w:ascii="Book Antiqua" w:eastAsia="Book Antiqua" w:hAnsi="Book Antiqua" w:cs="Book Antiqua"/>
          <w:i/>
          <w:color w:val="000000"/>
        </w:rPr>
        <w:t>J Cli</w:t>
      </w:r>
      <w:r w:rsidR="00E452E7" w:rsidRPr="00B15AB2">
        <w:rPr>
          <w:rFonts w:ascii="Book Antiqua" w:eastAsia="Book Antiqua" w:hAnsi="Book Antiqua" w:cs="Book Antiqua"/>
          <w:i/>
          <w:color w:val="000000"/>
        </w:rPr>
        <w:t xml:space="preserve">n </w:t>
      </w:r>
      <w:proofErr w:type="spellStart"/>
      <w:r w:rsidR="00E452E7" w:rsidRPr="00B15AB2">
        <w:rPr>
          <w:rFonts w:ascii="Book Antiqua" w:eastAsia="Book Antiqua" w:hAnsi="Book Antiqua" w:cs="Book Antiqua"/>
          <w:i/>
          <w:color w:val="000000"/>
        </w:rPr>
        <w:t>Gynecol</w:t>
      </w:r>
      <w:proofErr w:type="spellEnd"/>
      <w:r w:rsidR="00E452E7" w:rsidRPr="00B15AB2">
        <w:rPr>
          <w:rFonts w:ascii="Book Antiqua" w:eastAsia="Book Antiqua" w:hAnsi="Book Antiqua" w:cs="Book Antiqua"/>
          <w:i/>
          <w:color w:val="000000"/>
        </w:rPr>
        <w:t xml:space="preserve"> </w:t>
      </w:r>
      <w:proofErr w:type="spellStart"/>
      <w:r w:rsidR="00E452E7" w:rsidRPr="00B15AB2">
        <w:rPr>
          <w:rFonts w:ascii="Book Antiqua" w:eastAsia="Book Antiqua" w:hAnsi="Book Antiqua" w:cs="Book Antiqua"/>
          <w:i/>
          <w:color w:val="000000"/>
        </w:rPr>
        <w:t>Obstet</w:t>
      </w:r>
      <w:proofErr w:type="spellEnd"/>
      <w:r w:rsidR="00E452E7" w:rsidRPr="00B15AB2">
        <w:rPr>
          <w:rFonts w:ascii="Book Antiqua" w:eastAsia="Book Antiqua" w:hAnsi="Book Antiqua" w:cs="Book Antiqua"/>
          <w:i/>
          <w:color w:val="000000"/>
        </w:rPr>
        <w:t xml:space="preserve"> </w:t>
      </w:r>
      <w:r w:rsidR="00E452E7" w:rsidRPr="00B15AB2">
        <w:rPr>
          <w:rFonts w:ascii="Book Antiqua" w:eastAsia="Book Antiqua" w:hAnsi="Book Antiqua" w:cs="Book Antiqua"/>
          <w:color w:val="000000"/>
        </w:rPr>
        <w:t xml:space="preserve">2018; </w:t>
      </w:r>
      <w:r w:rsidR="00E452E7" w:rsidRPr="00B15AB2">
        <w:rPr>
          <w:rFonts w:ascii="Book Antiqua" w:eastAsia="Book Antiqua" w:hAnsi="Book Antiqua" w:cs="Book Antiqua"/>
          <w:b/>
          <w:color w:val="000000"/>
        </w:rPr>
        <w:t>7</w:t>
      </w:r>
      <w:r w:rsidR="00E452E7" w:rsidRPr="00B15AB2">
        <w:rPr>
          <w:rFonts w:ascii="Book Antiqua" w:eastAsia="Book Antiqua" w:hAnsi="Book Antiqua" w:cs="Book Antiqua"/>
          <w:bCs/>
          <w:color w:val="000000"/>
        </w:rPr>
        <w:t>:</w:t>
      </w:r>
      <w:r w:rsidR="00E452E7" w:rsidRPr="00B15AB2">
        <w:rPr>
          <w:rFonts w:ascii="Book Antiqua" w:eastAsia="Book Antiqua" w:hAnsi="Book Antiqua" w:cs="Book Antiqua"/>
          <w:color w:val="000000"/>
        </w:rPr>
        <w:t xml:space="preserve"> 72-75</w:t>
      </w:r>
      <w:r w:rsidRPr="00B15AB2">
        <w:rPr>
          <w:rFonts w:ascii="Book Antiqua" w:eastAsia="Book Antiqua" w:hAnsi="Book Antiqua" w:cs="Book Antiqua"/>
          <w:color w:val="000000"/>
        </w:rPr>
        <w:t xml:space="preserve"> [DOI: 10.14740/jcgo487w]</w:t>
      </w:r>
    </w:p>
    <w:p w14:paraId="7EA77C3B" w14:textId="1345E90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137 </w:t>
      </w:r>
      <w:r w:rsidRPr="00B15AB2">
        <w:rPr>
          <w:rFonts w:ascii="Book Antiqua" w:eastAsia="Book Antiqua" w:hAnsi="Book Antiqua" w:cs="Book Antiqua"/>
          <w:b/>
          <w:bCs/>
          <w:color w:val="000000"/>
        </w:rPr>
        <w:t>Helen CC</w:t>
      </w:r>
      <w:r w:rsidRPr="00B15AB2">
        <w:rPr>
          <w:rFonts w:ascii="Book Antiqua" w:eastAsia="Book Antiqua" w:hAnsi="Book Antiqua" w:cs="Book Antiqua"/>
          <w:color w:val="000000"/>
        </w:rPr>
        <w:t xml:space="preserve">, </w:t>
      </w:r>
      <w:proofErr w:type="spellStart"/>
      <w:r w:rsidRPr="00B15AB2">
        <w:rPr>
          <w:rFonts w:ascii="Book Antiqua" w:eastAsia="Book Antiqua" w:hAnsi="Book Antiqua" w:cs="Book Antiqua"/>
          <w:color w:val="000000"/>
        </w:rPr>
        <w:t>Tajunisah</w:t>
      </w:r>
      <w:proofErr w:type="spellEnd"/>
      <w:r w:rsidRPr="00B15AB2">
        <w:rPr>
          <w:rFonts w:ascii="Book Antiqua" w:eastAsia="Book Antiqua" w:hAnsi="Book Antiqua" w:cs="Book Antiqua"/>
          <w:color w:val="000000"/>
        </w:rPr>
        <w:t xml:space="preserve"> I, Reddy SC. Adverse outcomes in Type I diabetic pregnant women with proliferative diabetic retinopathy. </w:t>
      </w:r>
      <w:r w:rsidRPr="00B15AB2">
        <w:rPr>
          <w:rFonts w:ascii="Book Antiqua" w:eastAsia="Book Antiqua" w:hAnsi="Book Antiqua" w:cs="Book Antiqua"/>
          <w:i/>
          <w:iCs/>
          <w:color w:val="000000"/>
        </w:rPr>
        <w:t>Int J Ophthalmol</w:t>
      </w:r>
      <w:r w:rsidRPr="00B15AB2">
        <w:rPr>
          <w:rFonts w:ascii="Book Antiqua" w:eastAsia="Book Antiqua" w:hAnsi="Book Antiqua" w:cs="Book Antiqua"/>
          <w:color w:val="000000"/>
        </w:rPr>
        <w:t xml:space="preserve"> 2011; </w:t>
      </w:r>
      <w:r w:rsidRPr="00B15AB2">
        <w:rPr>
          <w:rFonts w:ascii="Book Antiqua" w:eastAsia="Book Antiqua" w:hAnsi="Book Antiqua" w:cs="Book Antiqua"/>
          <w:b/>
          <w:bCs/>
          <w:color w:val="000000"/>
        </w:rPr>
        <w:t>4</w:t>
      </w:r>
      <w:r w:rsidRPr="00B15AB2">
        <w:rPr>
          <w:rFonts w:ascii="Book Antiqua" w:eastAsia="Book Antiqua" w:hAnsi="Book Antiqua" w:cs="Book Antiqua"/>
          <w:color w:val="000000"/>
        </w:rPr>
        <w:t>: 443-446 [PMID: 22553697 DOI: 10.3980/j.issn.2222-3959.2011.04.23]</w:t>
      </w:r>
    </w:p>
    <w:p w14:paraId="7A55CE6E" w14:textId="7C0A66FE"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138 </w:t>
      </w:r>
      <w:r w:rsidRPr="00B15AB2">
        <w:rPr>
          <w:rFonts w:ascii="Book Antiqua" w:eastAsia="Book Antiqua" w:hAnsi="Book Antiqua" w:cs="Book Antiqua"/>
          <w:b/>
          <w:bCs/>
          <w:color w:val="000000"/>
        </w:rPr>
        <w:t>Hampshire R</w:t>
      </w:r>
      <w:r w:rsidRPr="00B15AB2">
        <w:rPr>
          <w:rFonts w:ascii="Book Antiqua" w:eastAsia="Book Antiqua" w:hAnsi="Book Antiqua" w:cs="Book Antiqua"/>
          <w:color w:val="000000"/>
        </w:rPr>
        <w:t xml:space="preserve">, Wharton H, Leigh R, Wright A, Dodson P. Screening for diabetic retinopathy in pregnancy using photographic review clinics. </w:t>
      </w:r>
      <w:proofErr w:type="spellStart"/>
      <w:r w:rsidRPr="00B15AB2">
        <w:rPr>
          <w:rFonts w:ascii="Book Antiqua" w:eastAsia="Book Antiqua" w:hAnsi="Book Antiqua" w:cs="Book Antiqua"/>
          <w:i/>
          <w:iCs/>
          <w:color w:val="000000"/>
        </w:rPr>
        <w:t>Diabet</w:t>
      </w:r>
      <w:proofErr w:type="spellEnd"/>
      <w:r w:rsidRPr="00B15AB2">
        <w:rPr>
          <w:rFonts w:ascii="Book Antiqua" w:eastAsia="Book Antiqua" w:hAnsi="Book Antiqua" w:cs="Book Antiqua"/>
          <w:i/>
          <w:iCs/>
          <w:color w:val="000000"/>
        </w:rPr>
        <w:t xml:space="preserve"> Med</w:t>
      </w:r>
      <w:r w:rsidRPr="00B15AB2">
        <w:rPr>
          <w:rFonts w:ascii="Book Antiqua" w:eastAsia="Book Antiqua" w:hAnsi="Book Antiqua" w:cs="Book Antiqua"/>
          <w:color w:val="000000"/>
        </w:rPr>
        <w:t xml:space="preserve"> 2013; </w:t>
      </w:r>
      <w:r w:rsidRPr="00B15AB2">
        <w:rPr>
          <w:rFonts w:ascii="Book Antiqua" w:eastAsia="Book Antiqua" w:hAnsi="Book Antiqua" w:cs="Book Antiqua"/>
          <w:b/>
          <w:bCs/>
          <w:color w:val="000000"/>
        </w:rPr>
        <w:t>30</w:t>
      </w:r>
      <w:r w:rsidRPr="00B15AB2">
        <w:rPr>
          <w:rFonts w:ascii="Book Antiqua" w:eastAsia="Book Antiqua" w:hAnsi="Book Antiqua" w:cs="Book Antiqua"/>
          <w:color w:val="000000"/>
        </w:rPr>
        <w:t>: 475-477 [PMID: 23252726 DOI: 10.1111/dme.12077]</w:t>
      </w:r>
    </w:p>
    <w:p w14:paraId="48DD3A7C" w14:textId="5345EF9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 xml:space="preserve">139 </w:t>
      </w:r>
      <w:proofErr w:type="spellStart"/>
      <w:r w:rsidRPr="00B15AB2">
        <w:rPr>
          <w:rFonts w:ascii="Book Antiqua" w:eastAsia="Book Antiqua" w:hAnsi="Book Antiqua" w:cs="Book Antiqua"/>
          <w:b/>
          <w:bCs/>
          <w:color w:val="000000"/>
        </w:rPr>
        <w:t>Buari</w:t>
      </w:r>
      <w:proofErr w:type="spellEnd"/>
      <w:r w:rsidRPr="00B15AB2">
        <w:rPr>
          <w:rFonts w:ascii="Book Antiqua" w:eastAsia="Book Antiqua" w:hAnsi="Book Antiqua" w:cs="Book Antiqua"/>
          <w:b/>
          <w:bCs/>
          <w:color w:val="000000"/>
        </w:rPr>
        <w:t xml:space="preserve"> NH,</w:t>
      </w:r>
      <w:r w:rsidRPr="00B15AB2">
        <w:rPr>
          <w:rFonts w:ascii="Book Antiqua" w:eastAsia="Book Antiqua" w:hAnsi="Book Antiqua" w:cs="Book Antiqua"/>
          <w:color w:val="000000"/>
        </w:rPr>
        <w:t xml:space="preserve"> Dian NI. The Association of Awareness and Knowledge of Diabetic Retinopathy with Age and Residential Area </w:t>
      </w:r>
      <w:proofErr w:type="gramStart"/>
      <w:r w:rsidRPr="00B15AB2">
        <w:rPr>
          <w:rFonts w:ascii="Book Antiqua" w:eastAsia="Book Antiqua" w:hAnsi="Book Antiqua" w:cs="Book Antiqua"/>
          <w:color w:val="000000"/>
        </w:rPr>
        <w:t>In</w:t>
      </w:r>
      <w:proofErr w:type="gramEnd"/>
      <w:r w:rsidRPr="00B15AB2">
        <w:rPr>
          <w:rFonts w:ascii="Book Antiqua" w:eastAsia="Book Antiqua" w:hAnsi="Book Antiqua" w:cs="Book Antiqua"/>
          <w:color w:val="000000"/>
        </w:rPr>
        <w:t xml:space="preserve"> Selangor.</w:t>
      </w:r>
      <w:r w:rsidRPr="00B15AB2">
        <w:rPr>
          <w:rFonts w:ascii="Book Antiqua" w:eastAsia="Book Antiqua" w:hAnsi="Book Antiqua" w:cs="Book Antiqua"/>
          <w:i/>
          <w:color w:val="000000"/>
        </w:rPr>
        <w:t xml:space="preserve"> Environ Proc J</w:t>
      </w:r>
      <w:r w:rsidRPr="00B15AB2">
        <w:rPr>
          <w:rFonts w:ascii="Book Antiqua" w:eastAsia="Book Antiqua" w:hAnsi="Book Antiqua" w:cs="Book Antiqua"/>
          <w:color w:val="000000"/>
        </w:rPr>
        <w:t xml:space="preserve"> 2017; </w:t>
      </w:r>
      <w:r w:rsidRPr="00B15AB2">
        <w:rPr>
          <w:rFonts w:ascii="Book Antiqua" w:eastAsia="Book Antiqua" w:hAnsi="Book Antiqua" w:cs="Book Antiqua"/>
          <w:b/>
          <w:color w:val="000000"/>
        </w:rPr>
        <w:t>2</w:t>
      </w:r>
      <w:r w:rsidRPr="00B15AB2">
        <w:rPr>
          <w:rFonts w:ascii="Book Antiqua" w:eastAsia="Book Antiqua" w:hAnsi="Book Antiqua" w:cs="Book Antiqua"/>
          <w:bCs/>
          <w:color w:val="000000"/>
        </w:rPr>
        <w:t>:</w:t>
      </w:r>
      <w:r w:rsidR="004619A7" w:rsidRPr="00B15AB2">
        <w:rPr>
          <w:rFonts w:ascii="Book Antiqua" w:eastAsia="Book Antiqua" w:hAnsi="Book Antiqua" w:cs="Book Antiqua"/>
          <w:color w:val="000000"/>
        </w:rPr>
        <w:t xml:space="preserve"> 125</w:t>
      </w:r>
      <w:r w:rsidRPr="00B15AB2">
        <w:rPr>
          <w:rFonts w:ascii="Book Antiqua" w:eastAsia="Book Antiqua" w:hAnsi="Book Antiqua" w:cs="Book Antiqua"/>
          <w:color w:val="000000"/>
        </w:rPr>
        <w:t xml:space="preserve"> [DOI: 10.21834/e-</w:t>
      </w:r>
      <w:proofErr w:type="gramStart"/>
      <w:r w:rsidRPr="00B15AB2">
        <w:rPr>
          <w:rFonts w:ascii="Book Antiqua" w:eastAsia="Book Antiqua" w:hAnsi="Book Antiqua" w:cs="Book Antiqua"/>
          <w:color w:val="000000"/>
        </w:rPr>
        <w:t>bpj.v</w:t>
      </w:r>
      <w:proofErr w:type="gramEnd"/>
      <w:r w:rsidRPr="00B15AB2">
        <w:rPr>
          <w:rFonts w:ascii="Book Antiqua" w:eastAsia="Book Antiqua" w:hAnsi="Book Antiqua" w:cs="Book Antiqua"/>
          <w:color w:val="000000"/>
        </w:rPr>
        <w:t>2i6.942]</w:t>
      </w:r>
    </w:p>
    <w:bookmarkEnd w:id="3"/>
    <w:p w14:paraId="6A198FDF" w14:textId="77777777" w:rsidR="00A77B3E" w:rsidRPr="00B15AB2" w:rsidRDefault="00A77B3E" w:rsidP="00B15AB2">
      <w:pPr>
        <w:spacing w:line="360" w:lineRule="auto"/>
        <w:jc w:val="both"/>
        <w:rPr>
          <w:rFonts w:ascii="Book Antiqua" w:hAnsi="Book Antiqua"/>
        </w:rPr>
        <w:sectPr w:rsidR="00A77B3E" w:rsidRPr="00B15AB2">
          <w:pgSz w:w="12240" w:h="15840"/>
          <w:pgMar w:top="1440" w:right="1440" w:bottom="1440" w:left="1440" w:header="720" w:footer="720" w:gutter="0"/>
          <w:cols w:space="720"/>
          <w:docGrid w:linePitch="360"/>
        </w:sectPr>
      </w:pPr>
    </w:p>
    <w:p w14:paraId="71B13C45"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lastRenderedPageBreak/>
        <w:t>Footnotes</w:t>
      </w:r>
    </w:p>
    <w:p w14:paraId="058CFEB2" w14:textId="6AE9C22B"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Conflict-of-interest statement: </w:t>
      </w:r>
      <w:r w:rsidRPr="00B15AB2">
        <w:rPr>
          <w:rFonts w:ascii="Book Antiqua" w:eastAsia="Book Antiqua" w:hAnsi="Book Antiqua" w:cs="Book Antiqua"/>
          <w:color w:val="000000"/>
        </w:rPr>
        <w:t xml:space="preserve">Mae-Lynn Catherine Bastion has </w:t>
      </w:r>
      <w:r w:rsidRPr="00B15AB2">
        <w:rPr>
          <w:rFonts w:ascii="Book Antiqua" w:eastAsia="Book Antiqua" w:hAnsi="Book Antiqua" w:cs="Book Antiqua"/>
          <w:color w:val="000000"/>
          <w:shd w:val="clear" w:color="auto" w:fill="FFFFFF"/>
        </w:rPr>
        <w:t>received fees for serving as a speaker and/or an advisory board member for Novartis, Alcon</w:t>
      </w:r>
      <w:r w:rsidR="000E7BE1" w:rsidRPr="00B15AB2">
        <w:rPr>
          <w:rFonts w:ascii="Book Antiqua" w:eastAsia="Book Antiqua" w:hAnsi="Book Antiqua" w:cs="Book Antiqua"/>
          <w:color w:val="000000"/>
          <w:shd w:val="clear" w:color="auto" w:fill="FFFFFF"/>
        </w:rPr>
        <w:t>,</w:t>
      </w:r>
      <w:r w:rsidRPr="00B15AB2">
        <w:rPr>
          <w:rFonts w:ascii="Book Antiqua" w:eastAsia="Book Antiqua" w:hAnsi="Book Antiqua" w:cs="Book Antiqua"/>
          <w:color w:val="000000"/>
          <w:shd w:val="clear" w:color="auto" w:fill="FFFFFF"/>
        </w:rPr>
        <w:t xml:space="preserve"> and Santen. She received fees for serving as a speaker for</w:t>
      </w:r>
      <w:r w:rsidR="00C054E3" w:rsidRPr="00B15AB2">
        <w:rPr>
          <w:rFonts w:ascii="Book Antiqua" w:hAnsi="Book Antiqua" w:cs="Book Antiqua"/>
          <w:color w:val="000000"/>
          <w:shd w:val="clear" w:color="auto" w:fill="FFFFFF"/>
          <w:lang w:eastAsia="zh-CN"/>
        </w:rPr>
        <w:t xml:space="preserve"> </w:t>
      </w:r>
      <w:r w:rsidRPr="00B15AB2">
        <w:rPr>
          <w:rFonts w:ascii="Book Antiqua" w:eastAsia="Book Antiqua" w:hAnsi="Book Antiqua" w:cs="Book Antiqua"/>
          <w:color w:val="000000"/>
          <w:shd w:val="clear" w:color="auto" w:fill="FFFFFF"/>
        </w:rPr>
        <w:t>Bayer and Allergan. She has received research funding from Alcon, Novartis, Santen</w:t>
      </w:r>
      <w:r w:rsidR="000E7BE1" w:rsidRPr="00B15AB2">
        <w:rPr>
          <w:rFonts w:ascii="Book Antiqua" w:eastAsia="Book Antiqua" w:hAnsi="Book Antiqua" w:cs="Book Antiqua"/>
          <w:color w:val="000000"/>
          <w:shd w:val="clear" w:color="auto" w:fill="FFFFFF"/>
        </w:rPr>
        <w:t>,</w:t>
      </w:r>
      <w:r w:rsidR="00C054E3" w:rsidRPr="00B15AB2">
        <w:rPr>
          <w:rFonts w:ascii="Book Antiqua" w:hAnsi="Book Antiqua" w:cs="Book Antiqua"/>
          <w:color w:val="000000"/>
          <w:shd w:val="clear" w:color="auto" w:fill="FFFFFF"/>
          <w:lang w:eastAsia="zh-CN"/>
        </w:rPr>
        <w:t xml:space="preserve"> </w:t>
      </w:r>
      <w:r w:rsidRPr="00B15AB2">
        <w:rPr>
          <w:rFonts w:ascii="Book Antiqua" w:eastAsia="Book Antiqua" w:hAnsi="Book Antiqua" w:cs="Book Antiqua"/>
          <w:color w:val="000000"/>
          <w:shd w:val="clear" w:color="auto" w:fill="FFFFFF"/>
        </w:rPr>
        <w:t xml:space="preserve">and </w:t>
      </w:r>
      <w:proofErr w:type="spellStart"/>
      <w:r w:rsidRPr="00B15AB2">
        <w:rPr>
          <w:rFonts w:ascii="Book Antiqua" w:eastAsia="Book Antiqua" w:hAnsi="Book Antiqua" w:cs="Book Antiqua"/>
          <w:color w:val="000000"/>
          <w:shd w:val="clear" w:color="auto" w:fill="FFFFFF"/>
        </w:rPr>
        <w:t>Universiti</w:t>
      </w:r>
      <w:proofErr w:type="spellEnd"/>
      <w:r w:rsidRPr="00B15AB2">
        <w:rPr>
          <w:rFonts w:ascii="Book Antiqua" w:eastAsia="Book Antiqua" w:hAnsi="Book Antiqua" w:cs="Book Antiqua"/>
          <w:color w:val="000000"/>
          <w:shd w:val="clear" w:color="auto" w:fill="FFFFFF"/>
        </w:rPr>
        <w:t xml:space="preserve"> </w:t>
      </w:r>
      <w:proofErr w:type="spellStart"/>
      <w:r w:rsidRPr="00B15AB2">
        <w:rPr>
          <w:rFonts w:ascii="Book Antiqua" w:eastAsia="Book Antiqua" w:hAnsi="Book Antiqua" w:cs="Book Antiqua"/>
          <w:color w:val="000000"/>
          <w:shd w:val="clear" w:color="auto" w:fill="FFFFFF"/>
        </w:rPr>
        <w:t>Kebangsaan</w:t>
      </w:r>
      <w:proofErr w:type="spellEnd"/>
      <w:r w:rsidRPr="00B15AB2">
        <w:rPr>
          <w:rFonts w:ascii="Book Antiqua" w:eastAsia="Book Antiqua" w:hAnsi="Book Antiqua" w:cs="Book Antiqua"/>
          <w:color w:val="000000"/>
          <w:shd w:val="clear" w:color="auto" w:fill="FFFFFF"/>
        </w:rPr>
        <w:t xml:space="preserve"> Malaysia. She is an employee of National University of Malaysia. She holds a </w:t>
      </w:r>
      <w:r w:rsidR="000E7BE1" w:rsidRPr="00B15AB2">
        <w:rPr>
          <w:rFonts w:ascii="Book Antiqua" w:eastAsia="Book Antiqua" w:hAnsi="Book Antiqua" w:cs="Book Antiqua"/>
          <w:color w:val="000000"/>
          <w:shd w:val="clear" w:color="auto" w:fill="FFFFFF"/>
        </w:rPr>
        <w:t>p</w:t>
      </w:r>
      <w:r w:rsidRPr="00B15AB2">
        <w:rPr>
          <w:rFonts w:ascii="Book Antiqua" w:eastAsia="Book Antiqua" w:hAnsi="Book Antiqua" w:cs="Book Antiqua"/>
          <w:color w:val="000000"/>
          <w:shd w:val="clear" w:color="auto" w:fill="FFFFFF"/>
        </w:rPr>
        <w:t xml:space="preserve">atent </w:t>
      </w:r>
      <w:r w:rsidR="000E7BE1" w:rsidRPr="00B15AB2">
        <w:rPr>
          <w:rFonts w:ascii="Book Antiqua" w:eastAsia="Book Antiqua" w:hAnsi="Book Antiqua" w:cs="Book Antiqua"/>
          <w:color w:val="000000"/>
          <w:shd w:val="clear" w:color="auto" w:fill="FFFFFF"/>
        </w:rPr>
        <w:t>d</w:t>
      </w:r>
      <w:r w:rsidRPr="00B15AB2">
        <w:rPr>
          <w:rFonts w:ascii="Book Antiqua" w:eastAsia="Book Antiqua" w:hAnsi="Book Antiqua" w:cs="Book Antiqua"/>
          <w:color w:val="000000"/>
          <w:shd w:val="clear" w:color="auto" w:fill="FFFFFF"/>
        </w:rPr>
        <w:t xml:space="preserve">raft (PT/7449/UKM/20) pending for </w:t>
      </w:r>
      <w:r w:rsidRPr="00B15AB2">
        <w:rPr>
          <w:rFonts w:ascii="Book Antiqua" w:eastAsia="Book Antiqua" w:hAnsi="Book Antiqua" w:cs="Book Antiqua"/>
          <w:color w:val="000000"/>
        </w:rPr>
        <w:t>topical</w:t>
      </w:r>
      <w:r w:rsidRPr="00B15AB2">
        <w:rPr>
          <w:rFonts w:ascii="Book Antiqua" w:eastAsia="Book Antiqua" w:hAnsi="Book Antiqua" w:cs="Book Antiqua"/>
          <w:color w:val="000000"/>
          <w:shd w:val="clear" w:color="auto" w:fill="FFFFFF"/>
        </w:rPr>
        <w:t xml:space="preserve"> insulin eyedrops.</w:t>
      </w:r>
      <w:r w:rsidR="00C054E3" w:rsidRPr="00B15AB2">
        <w:rPr>
          <w:rFonts w:ascii="Book Antiqua" w:hAnsi="Book Antiqua"/>
          <w:lang w:eastAsia="zh-CN"/>
        </w:rPr>
        <w:t xml:space="preserve"> </w:t>
      </w:r>
      <w:proofErr w:type="spellStart"/>
      <w:r w:rsidRPr="00B15AB2">
        <w:rPr>
          <w:rFonts w:ascii="Book Antiqua" w:eastAsia="Book Antiqua" w:hAnsi="Book Antiqua" w:cs="Book Antiqua"/>
          <w:color w:val="000000"/>
          <w:shd w:val="clear" w:color="auto" w:fill="FFFFFF"/>
        </w:rPr>
        <w:t>Norshamsiah</w:t>
      </w:r>
      <w:proofErr w:type="spellEnd"/>
      <w:r w:rsidRPr="00B15AB2">
        <w:rPr>
          <w:rFonts w:ascii="Book Antiqua" w:eastAsia="Book Antiqua" w:hAnsi="Book Antiqua" w:cs="Book Antiqua"/>
          <w:color w:val="000000"/>
          <w:shd w:val="clear" w:color="auto" w:fill="FFFFFF"/>
        </w:rPr>
        <w:t xml:space="preserve"> Md Din has received fees for serving as a speaker and/or an advisory board member for Novartis. She receives fees for serving as a speaker for Santen, DKSH</w:t>
      </w:r>
      <w:r w:rsidR="000E7BE1" w:rsidRPr="00B15AB2">
        <w:rPr>
          <w:rFonts w:ascii="Book Antiqua" w:eastAsia="Book Antiqua" w:hAnsi="Book Antiqua" w:cs="Book Antiqua"/>
          <w:color w:val="000000"/>
          <w:shd w:val="clear" w:color="auto" w:fill="FFFFFF"/>
        </w:rPr>
        <w:t>,</w:t>
      </w:r>
      <w:r w:rsidRPr="00B15AB2">
        <w:rPr>
          <w:rFonts w:ascii="Book Antiqua" w:eastAsia="Book Antiqua" w:hAnsi="Book Antiqua" w:cs="Book Antiqua"/>
          <w:color w:val="000000"/>
          <w:shd w:val="clear" w:color="auto" w:fill="FFFFFF"/>
        </w:rPr>
        <w:t xml:space="preserve"> and Novartis. She has received research funding from Allergan. She is an employee of </w:t>
      </w:r>
      <w:proofErr w:type="spellStart"/>
      <w:r w:rsidRPr="00B15AB2">
        <w:rPr>
          <w:rFonts w:ascii="Book Antiqua" w:eastAsia="Book Antiqua" w:hAnsi="Book Antiqua" w:cs="Book Antiqua"/>
          <w:color w:val="000000"/>
          <w:shd w:val="clear" w:color="auto" w:fill="FFFFFF"/>
        </w:rPr>
        <w:t>Universiti</w:t>
      </w:r>
      <w:proofErr w:type="spellEnd"/>
      <w:r w:rsidRPr="00B15AB2">
        <w:rPr>
          <w:rFonts w:ascii="Book Antiqua" w:eastAsia="Book Antiqua" w:hAnsi="Book Antiqua" w:cs="Book Antiqua"/>
          <w:color w:val="000000"/>
          <w:shd w:val="clear" w:color="auto" w:fill="FFFFFF"/>
        </w:rPr>
        <w:t xml:space="preserve"> </w:t>
      </w:r>
      <w:proofErr w:type="spellStart"/>
      <w:r w:rsidRPr="00B15AB2">
        <w:rPr>
          <w:rFonts w:ascii="Book Antiqua" w:eastAsia="Book Antiqua" w:hAnsi="Book Antiqua" w:cs="Book Antiqua"/>
          <w:color w:val="000000"/>
          <w:shd w:val="clear" w:color="auto" w:fill="FFFFFF"/>
        </w:rPr>
        <w:t>Kebangsaan</w:t>
      </w:r>
      <w:proofErr w:type="spellEnd"/>
      <w:r w:rsidRPr="00B15AB2">
        <w:rPr>
          <w:rFonts w:ascii="Book Antiqua" w:eastAsia="Book Antiqua" w:hAnsi="Book Antiqua" w:cs="Book Antiqua"/>
          <w:color w:val="000000"/>
          <w:shd w:val="clear" w:color="auto" w:fill="FFFFFF"/>
        </w:rPr>
        <w:t xml:space="preserve"> Malaysia. She holds a patent draft (file no: UKM. IKB. 800–4/1/1960) for</w:t>
      </w:r>
      <w:r w:rsidRPr="00B15AB2">
        <w:rPr>
          <w:rFonts w:ascii="Book Antiqua" w:eastAsia="Book Antiqua" w:hAnsi="Book Antiqua" w:cs="Book Antiqua"/>
          <w:color w:val="000000"/>
        </w:rPr>
        <w:t xml:space="preserve"> the</w:t>
      </w:r>
      <w:r w:rsidRPr="00B15AB2">
        <w:rPr>
          <w:rFonts w:ascii="Book Antiqua" w:eastAsia="Book Antiqua" w:hAnsi="Book Antiqua" w:cs="Book Antiqua"/>
          <w:color w:val="000000"/>
          <w:shd w:val="clear" w:color="auto" w:fill="FFFFFF"/>
        </w:rPr>
        <w:t xml:space="preserve"> synthetic eye model for cataract surgery simulation.</w:t>
      </w:r>
      <w:r w:rsidR="00C054E3" w:rsidRPr="00B15AB2">
        <w:rPr>
          <w:rFonts w:ascii="Book Antiqua" w:hAnsi="Book Antiqua"/>
          <w:lang w:eastAsia="zh-CN"/>
        </w:rPr>
        <w:t xml:space="preserve"> </w:t>
      </w:r>
      <w:r w:rsidRPr="00B15AB2">
        <w:rPr>
          <w:rFonts w:ascii="Book Antiqua" w:eastAsia="Book Antiqua" w:hAnsi="Book Antiqua" w:cs="Book Antiqua"/>
          <w:color w:val="000000"/>
          <w:shd w:val="clear" w:color="auto" w:fill="FFFFFF"/>
        </w:rPr>
        <w:t xml:space="preserve">Choo </w:t>
      </w:r>
      <w:proofErr w:type="spellStart"/>
      <w:r w:rsidRPr="00B15AB2">
        <w:rPr>
          <w:rFonts w:ascii="Book Antiqua" w:eastAsia="Book Antiqua" w:hAnsi="Book Antiqua" w:cs="Book Antiqua"/>
          <w:color w:val="000000"/>
          <w:shd w:val="clear" w:color="auto" w:fill="FFFFFF"/>
        </w:rPr>
        <w:t>Peixi</w:t>
      </w:r>
      <w:proofErr w:type="spellEnd"/>
      <w:r w:rsidRPr="00B15AB2">
        <w:rPr>
          <w:rFonts w:ascii="Book Antiqua" w:eastAsia="Book Antiqua" w:hAnsi="Book Antiqua" w:cs="Book Antiqua"/>
          <w:color w:val="000000"/>
          <w:shd w:val="clear" w:color="auto" w:fill="FFFFFF"/>
        </w:rPr>
        <w:t xml:space="preserve"> and </w:t>
      </w:r>
      <w:proofErr w:type="spellStart"/>
      <w:r w:rsidRPr="00B15AB2">
        <w:rPr>
          <w:rFonts w:ascii="Book Antiqua" w:eastAsia="Book Antiqua" w:hAnsi="Book Antiqua" w:cs="Book Antiqua"/>
          <w:color w:val="000000"/>
          <w:shd w:val="clear" w:color="auto" w:fill="FFFFFF"/>
        </w:rPr>
        <w:t>Nooraniah</w:t>
      </w:r>
      <w:proofErr w:type="spellEnd"/>
      <w:r w:rsidRPr="00B15AB2">
        <w:rPr>
          <w:rFonts w:ascii="Book Antiqua" w:eastAsia="Book Antiqua" w:hAnsi="Book Antiqua" w:cs="Book Antiqua"/>
          <w:color w:val="000000"/>
          <w:shd w:val="clear" w:color="auto" w:fill="FFFFFF"/>
        </w:rPr>
        <w:t xml:space="preserve"> Azmi have no conflicts of interest to disclose.</w:t>
      </w:r>
    </w:p>
    <w:p w14:paraId="0D13AA57" w14:textId="77777777" w:rsidR="00A77B3E" w:rsidRPr="00B15AB2" w:rsidRDefault="00A77B3E" w:rsidP="00B15AB2">
      <w:pPr>
        <w:spacing w:line="360" w:lineRule="auto"/>
        <w:jc w:val="both"/>
        <w:rPr>
          <w:rFonts w:ascii="Book Antiqua" w:hAnsi="Book Antiqua"/>
        </w:rPr>
      </w:pPr>
    </w:p>
    <w:p w14:paraId="467A7D82" w14:textId="68F3C96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bCs/>
          <w:color w:val="000000"/>
        </w:rPr>
        <w:t xml:space="preserve">Open-Access: </w:t>
      </w:r>
      <w:r w:rsidRPr="00B15AB2">
        <w:rPr>
          <w:rFonts w:ascii="Book Antiqua" w:eastAsia="Book Antiqua" w:hAnsi="Book Antiqua" w:cs="Book Antiqua"/>
          <w:color w:val="000000"/>
        </w:rPr>
        <w:t>This article is an open-access article that was selected by an in-house editor and fully peer</w:t>
      </w:r>
      <w:r w:rsidR="00A717CA" w:rsidRPr="00B15AB2">
        <w:rPr>
          <w:rFonts w:ascii="Book Antiqua" w:eastAsia="Book Antiqua" w:hAnsi="Book Antiqua" w:cs="Book Antiqua"/>
          <w:color w:val="000000"/>
        </w:rPr>
        <w:t xml:space="preserve"> </w:t>
      </w:r>
      <w:r w:rsidRPr="00B15AB2">
        <w:rPr>
          <w:rFonts w:ascii="Book Antiqua" w:eastAsia="Book Antiqua" w:hAnsi="Book Antiqua" w:cs="Book Antiqua"/>
          <w:color w:val="000000"/>
        </w:rPr>
        <w:t xml:space="preserve">reviewed by external reviewers. It is distributed in accordance with the Creative Commons Attribution </w:t>
      </w:r>
      <w:proofErr w:type="spellStart"/>
      <w:r w:rsidRPr="00B15AB2">
        <w:rPr>
          <w:rFonts w:ascii="Book Antiqua" w:eastAsia="Book Antiqua" w:hAnsi="Book Antiqua" w:cs="Book Antiqua"/>
          <w:color w:val="000000"/>
        </w:rPr>
        <w:t>NonCommercial</w:t>
      </w:r>
      <w:proofErr w:type="spellEnd"/>
      <w:r w:rsidRPr="00B15AB2">
        <w:rPr>
          <w:rFonts w:ascii="Book Antiqua" w:eastAsia="Book Antiqua" w:hAnsi="Book Antiqua" w:cs="Book Antiqua"/>
          <w:color w:val="000000"/>
        </w:rPr>
        <w:t xml:space="preserve"> (CC BY-NC 4.0) licence, which permits others to distribute, remix, adapt, build upon this work non-commercially, and licence their derivative works on different terms, provided the original work is properly cited and the use is non-commercial. See: http://creativecommons.org/Licences/by-nc/4.0/</w:t>
      </w:r>
      <w:r w:rsidR="00A717CA" w:rsidRPr="00B15AB2">
        <w:rPr>
          <w:rFonts w:ascii="Book Antiqua" w:eastAsia="Book Antiqua" w:hAnsi="Book Antiqua" w:cs="Book Antiqua"/>
          <w:color w:val="000000"/>
        </w:rPr>
        <w:t>.</w:t>
      </w:r>
    </w:p>
    <w:p w14:paraId="642DBD04" w14:textId="77777777" w:rsidR="00A77B3E" w:rsidRPr="00B15AB2" w:rsidRDefault="00A77B3E" w:rsidP="00B15AB2">
      <w:pPr>
        <w:spacing w:line="360" w:lineRule="auto"/>
        <w:jc w:val="both"/>
        <w:rPr>
          <w:rFonts w:ascii="Book Antiqua" w:hAnsi="Book Antiqua"/>
        </w:rPr>
      </w:pPr>
    </w:p>
    <w:p w14:paraId="49B925A8" w14:textId="3CBE1038"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Manuscript source: </w:t>
      </w:r>
      <w:r w:rsidRPr="00B15AB2">
        <w:rPr>
          <w:rFonts w:ascii="Book Antiqua" w:eastAsia="Book Antiqua" w:hAnsi="Book Antiqua" w:cs="Book Antiqua"/>
          <w:color w:val="000000"/>
        </w:rPr>
        <w:t xml:space="preserve">Invited </w:t>
      </w:r>
      <w:r w:rsidR="00883356" w:rsidRPr="00B15AB2">
        <w:rPr>
          <w:rFonts w:ascii="Book Antiqua" w:hAnsi="Book Antiqua" w:cs="Book Antiqua"/>
          <w:color w:val="000000"/>
          <w:lang w:eastAsia="zh-CN"/>
        </w:rPr>
        <w:t>m</w:t>
      </w:r>
      <w:r w:rsidRPr="00B15AB2">
        <w:rPr>
          <w:rFonts w:ascii="Book Antiqua" w:eastAsia="Book Antiqua" w:hAnsi="Book Antiqua" w:cs="Book Antiqua"/>
          <w:color w:val="000000"/>
        </w:rPr>
        <w:t>anuscript</w:t>
      </w:r>
    </w:p>
    <w:p w14:paraId="5EE68AC0" w14:textId="77777777" w:rsidR="00A77B3E" w:rsidRPr="00B15AB2" w:rsidRDefault="00A77B3E" w:rsidP="00B15AB2">
      <w:pPr>
        <w:spacing w:line="360" w:lineRule="auto"/>
        <w:jc w:val="both"/>
        <w:rPr>
          <w:rFonts w:ascii="Book Antiqua" w:hAnsi="Book Antiqua"/>
        </w:rPr>
      </w:pPr>
    </w:p>
    <w:p w14:paraId="4D65D718"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Peer-review started: </w:t>
      </w:r>
      <w:r w:rsidRPr="00B15AB2">
        <w:rPr>
          <w:rFonts w:ascii="Book Antiqua" w:eastAsia="Book Antiqua" w:hAnsi="Book Antiqua" w:cs="Book Antiqua"/>
          <w:color w:val="000000"/>
        </w:rPr>
        <w:t>January 25, 2021</w:t>
      </w:r>
    </w:p>
    <w:p w14:paraId="56F98A69"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First decision: </w:t>
      </w:r>
      <w:r w:rsidRPr="00B15AB2">
        <w:rPr>
          <w:rFonts w:ascii="Book Antiqua" w:eastAsia="Book Antiqua" w:hAnsi="Book Antiqua" w:cs="Book Antiqua"/>
          <w:color w:val="000000"/>
        </w:rPr>
        <w:t>June 16, 2021</w:t>
      </w:r>
    </w:p>
    <w:p w14:paraId="3E3FBE0E"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Article in press:</w:t>
      </w:r>
    </w:p>
    <w:p w14:paraId="2E6AE5BF" w14:textId="77777777" w:rsidR="00A77B3E" w:rsidRPr="00B15AB2" w:rsidRDefault="00A77B3E" w:rsidP="00B15AB2">
      <w:pPr>
        <w:spacing w:line="360" w:lineRule="auto"/>
        <w:jc w:val="both"/>
        <w:rPr>
          <w:rFonts w:ascii="Book Antiqua" w:hAnsi="Book Antiqua"/>
        </w:rPr>
      </w:pPr>
    </w:p>
    <w:p w14:paraId="55FC8EE0" w14:textId="443311FA"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 xml:space="preserve">Specialty type: </w:t>
      </w:r>
      <w:r w:rsidR="00C52B03" w:rsidRPr="00B15AB2">
        <w:rPr>
          <w:rFonts w:ascii="Book Antiqua" w:eastAsia="微软雅黑" w:hAnsi="Book Antiqua" w:cs="宋体"/>
        </w:rPr>
        <w:t>Endocrinology and metabolism</w:t>
      </w:r>
    </w:p>
    <w:p w14:paraId="550213F2"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lastRenderedPageBreak/>
        <w:t xml:space="preserve">Country/Territory of origin: </w:t>
      </w:r>
      <w:r w:rsidRPr="00B15AB2">
        <w:rPr>
          <w:rFonts w:ascii="Book Antiqua" w:eastAsia="Book Antiqua" w:hAnsi="Book Antiqua" w:cs="Book Antiqua"/>
          <w:color w:val="000000"/>
        </w:rPr>
        <w:t>Malaysia</w:t>
      </w:r>
    </w:p>
    <w:p w14:paraId="4BC40C52"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b/>
          <w:color w:val="000000"/>
        </w:rPr>
        <w:t>Peer-review report’s scientific quality classification</w:t>
      </w:r>
    </w:p>
    <w:p w14:paraId="3B1984B9"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A (Excellent): 0</w:t>
      </w:r>
    </w:p>
    <w:p w14:paraId="5D058C5D"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B (Very good): B</w:t>
      </w:r>
    </w:p>
    <w:p w14:paraId="38E6BFDA"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C (Good): 0</w:t>
      </w:r>
    </w:p>
    <w:p w14:paraId="075ACF89"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D (Fair): 0</w:t>
      </w:r>
    </w:p>
    <w:p w14:paraId="41D87D3B" w14:textId="77777777" w:rsidR="00A77B3E" w:rsidRPr="00B15AB2" w:rsidRDefault="00E669DB" w:rsidP="00B15AB2">
      <w:pPr>
        <w:spacing w:line="360" w:lineRule="auto"/>
        <w:jc w:val="both"/>
        <w:rPr>
          <w:rFonts w:ascii="Book Antiqua" w:hAnsi="Book Antiqua"/>
        </w:rPr>
      </w:pPr>
      <w:r w:rsidRPr="00B15AB2">
        <w:rPr>
          <w:rFonts w:ascii="Book Antiqua" w:eastAsia="Book Antiqua" w:hAnsi="Book Antiqua" w:cs="Book Antiqua"/>
          <w:color w:val="000000"/>
        </w:rPr>
        <w:t>Grade E (Poor): 0</w:t>
      </w:r>
    </w:p>
    <w:p w14:paraId="29491EB2" w14:textId="77777777" w:rsidR="00A77B3E" w:rsidRPr="00B15AB2" w:rsidRDefault="00A77B3E" w:rsidP="00B15AB2">
      <w:pPr>
        <w:spacing w:line="360" w:lineRule="auto"/>
        <w:jc w:val="both"/>
        <w:rPr>
          <w:rFonts w:ascii="Book Antiqua" w:hAnsi="Book Antiqua"/>
        </w:rPr>
      </w:pPr>
    </w:p>
    <w:p w14:paraId="752B5978" w14:textId="79F3ABAD" w:rsidR="00A77B3E" w:rsidRPr="00B15AB2" w:rsidRDefault="00E669DB" w:rsidP="00B15AB2">
      <w:pPr>
        <w:spacing w:line="360" w:lineRule="auto"/>
        <w:jc w:val="both"/>
        <w:rPr>
          <w:rFonts w:ascii="Book Antiqua" w:hAnsi="Book Antiqua" w:cs="Book Antiqua"/>
          <w:b/>
          <w:color w:val="000000"/>
          <w:lang w:eastAsia="zh-CN"/>
        </w:rPr>
      </w:pPr>
      <w:r w:rsidRPr="00B15AB2">
        <w:rPr>
          <w:rFonts w:ascii="Book Antiqua" w:eastAsia="Book Antiqua" w:hAnsi="Book Antiqua" w:cs="Book Antiqua"/>
          <w:b/>
          <w:color w:val="000000"/>
        </w:rPr>
        <w:t xml:space="preserve">P-Reviewer: </w:t>
      </w:r>
      <w:proofErr w:type="spellStart"/>
      <w:r w:rsidRPr="00B15AB2">
        <w:rPr>
          <w:rFonts w:ascii="Book Antiqua" w:eastAsia="Book Antiqua" w:hAnsi="Book Antiqua" w:cs="Book Antiqua"/>
          <w:color w:val="000000"/>
        </w:rPr>
        <w:t>Tolunay</w:t>
      </w:r>
      <w:proofErr w:type="spellEnd"/>
      <w:r w:rsidRPr="00B15AB2">
        <w:rPr>
          <w:rFonts w:ascii="Book Antiqua" w:eastAsia="Book Antiqua" w:hAnsi="Book Antiqua" w:cs="Book Antiqua"/>
          <w:color w:val="000000"/>
        </w:rPr>
        <w:t xml:space="preserve"> HE</w:t>
      </w:r>
      <w:r w:rsidRPr="00B15AB2">
        <w:rPr>
          <w:rFonts w:ascii="Book Antiqua" w:eastAsia="Book Antiqua" w:hAnsi="Book Antiqua" w:cs="Book Antiqua"/>
          <w:b/>
          <w:color w:val="000000"/>
        </w:rPr>
        <w:t xml:space="preserve"> S-Editor: </w:t>
      </w:r>
      <w:r w:rsidR="002252E0" w:rsidRPr="00B15AB2">
        <w:rPr>
          <w:rFonts w:ascii="Book Antiqua" w:hAnsi="Book Antiqua" w:cs="Book Antiqua"/>
          <w:color w:val="000000"/>
          <w:lang w:eastAsia="zh-CN"/>
        </w:rPr>
        <w:t>Fan JR</w:t>
      </w:r>
      <w:r w:rsidRPr="00B15AB2">
        <w:rPr>
          <w:rFonts w:ascii="Book Antiqua" w:eastAsia="Book Antiqua" w:hAnsi="Book Antiqua" w:cs="Book Antiqua"/>
          <w:b/>
          <w:color w:val="000000"/>
        </w:rPr>
        <w:t xml:space="preserve"> L-Editor:  P-Editor:</w:t>
      </w:r>
    </w:p>
    <w:p w14:paraId="4DFA9831" w14:textId="77777777" w:rsidR="003F0963" w:rsidRPr="00B15AB2" w:rsidRDefault="003F0963" w:rsidP="00B15AB2">
      <w:pPr>
        <w:spacing w:line="360" w:lineRule="auto"/>
        <w:jc w:val="both"/>
        <w:rPr>
          <w:rFonts w:ascii="Book Antiqua" w:hAnsi="Book Antiqua"/>
          <w:lang w:eastAsia="zh-CN"/>
        </w:rPr>
        <w:sectPr w:rsidR="003F0963" w:rsidRPr="00B15AB2">
          <w:pgSz w:w="12240" w:h="15840"/>
          <w:pgMar w:top="1440" w:right="1440" w:bottom="1440" w:left="1440" w:header="720" w:footer="720" w:gutter="0"/>
          <w:cols w:space="720"/>
          <w:docGrid w:linePitch="360"/>
        </w:sectPr>
      </w:pPr>
    </w:p>
    <w:p w14:paraId="1669B6DB" w14:textId="706D6AEF" w:rsidR="003F0963" w:rsidRPr="00B15AB2" w:rsidRDefault="003F0963" w:rsidP="00B15AB2">
      <w:pPr>
        <w:spacing w:line="360" w:lineRule="auto"/>
        <w:jc w:val="both"/>
        <w:rPr>
          <w:rFonts w:ascii="Book Antiqua" w:hAnsi="Book Antiqua" w:cs="Book Antiqua"/>
          <w:b/>
          <w:color w:val="000000"/>
          <w:lang w:eastAsia="zh-CN"/>
        </w:rPr>
      </w:pPr>
      <w:r w:rsidRPr="00B15AB2">
        <w:rPr>
          <w:rFonts w:ascii="Book Antiqua" w:hAnsi="Book Antiqua" w:cs="Book Antiqua"/>
          <w:b/>
          <w:color w:val="000000"/>
          <w:lang w:eastAsia="zh-CN"/>
        </w:rPr>
        <w:lastRenderedPageBreak/>
        <w:t>Figure Legends</w:t>
      </w:r>
    </w:p>
    <w:p w14:paraId="30AC391A" w14:textId="0DDE1B94" w:rsidR="003F0963" w:rsidRPr="00B15AB2" w:rsidRDefault="00D333D9" w:rsidP="00B15AB2">
      <w:pPr>
        <w:spacing w:line="360" w:lineRule="auto"/>
        <w:jc w:val="both"/>
        <w:rPr>
          <w:rFonts w:ascii="Book Antiqua" w:hAnsi="Book Antiqua" w:cs="Book Antiqua"/>
          <w:b/>
          <w:color w:val="000000"/>
          <w:lang w:eastAsia="zh-CN"/>
        </w:rPr>
      </w:pPr>
      <w:r w:rsidRPr="00B15AB2">
        <w:rPr>
          <w:rFonts w:ascii="Book Antiqua" w:hAnsi="Book Antiqua"/>
          <w:noProof/>
          <w:lang w:val="en-US" w:eastAsia="zh-CN"/>
        </w:rPr>
        <w:drawing>
          <wp:inline distT="0" distB="0" distL="0" distR="0" wp14:anchorId="1CD4A322" wp14:editId="248302D4">
            <wp:extent cx="4107536" cy="6500423"/>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07536" cy="6500423"/>
                    </a:xfrm>
                    <a:prstGeom prst="rect">
                      <a:avLst/>
                    </a:prstGeom>
                  </pic:spPr>
                </pic:pic>
              </a:graphicData>
            </a:graphic>
          </wp:inline>
        </w:drawing>
      </w:r>
    </w:p>
    <w:p w14:paraId="5A177209" w14:textId="2F703CBB" w:rsidR="003F0963" w:rsidRPr="00B15AB2" w:rsidRDefault="00D333D9" w:rsidP="00B15AB2">
      <w:pPr>
        <w:spacing w:line="360" w:lineRule="auto"/>
        <w:jc w:val="both"/>
        <w:rPr>
          <w:rFonts w:ascii="Book Antiqua" w:hAnsi="Book Antiqua" w:cs="Book Antiqua"/>
          <w:color w:val="000000"/>
          <w:lang w:eastAsia="zh-CN"/>
        </w:rPr>
      </w:pPr>
      <w:r w:rsidRPr="00B15AB2">
        <w:rPr>
          <w:rFonts w:ascii="Book Antiqua" w:hAnsi="Book Antiqua" w:cs="Book Antiqua"/>
          <w:b/>
          <w:color w:val="000000"/>
          <w:lang w:eastAsia="zh-CN"/>
        </w:rPr>
        <w:t xml:space="preserve">Figure 1 Flow chart showing the suggested management of </w:t>
      </w:r>
      <w:r w:rsidRPr="00B15AB2">
        <w:rPr>
          <w:rFonts w:ascii="Book Antiqua" w:eastAsia="Book Antiqua" w:hAnsi="Book Antiqua" w:cs="Book Antiqua"/>
          <w:b/>
          <w:color w:val="000000"/>
        </w:rPr>
        <w:t>sight-threatening diabetic retinopathy</w:t>
      </w:r>
      <w:r w:rsidRPr="00B15AB2">
        <w:rPr>
          <w:rFonts w:ascii="Book Antiqua" w:hAnsi="Book Antiqua" w:cs="Book Antiqua"/>
          <w:b/>
          <w:color w:val="000000"/>
          <w:lang w:eastAsia="zh-CN"/>
        </w:rPr>
        <w:t xml:space="preserve"> during pregnancy. </w:t>
      </w:r>
      <w:r w:rsidR="000F17AC" w:rsidRPr="00B15AB2">
        <w:rPr>
          <w:rFonts w:ascii="Book Antiqua" w:hAnsi="Book Antiqua" w:cs="Book Antiqua"/>
          <w:color w:val="000000"/>
          <w:lang w:eastAsia="zh-CN"/>
        </w:rPr>
        <w:t>DR: D</w:t>
      </w:r>
      <w:r w:rsidR="000F17AC" w:rsidRPr="00B15AB2">
        <w:rPr>
          <w:rFonts w:ascii="Book Antiqua" w:eastAsia="Book Antiqua" w:hAnsi="Book Antiqua" w:cs="Book Antiqua"/>
          <w:color w:val="000000"/>
        </w:rPr>
        <w:t>iabetic retinopathy</w:t>
      </w:r>
      <w:r w:rsidR="000F17AC" w:rsidRPr="00B15AB2">
        <w:rPr>
          <w:rFonts w:ascii="Book Antiqua" w:hAnsi="Book Antiqua" w:cs="Book Antiqua"/>
          <w:color w:val="000000"/>
          <w:lang w:eastAsia="zh-CN"/>
        </w:rPr>
        <w:t>; STDR: S</w:t>
      </w:r>
      <w:r w:rsidR="000F17AC" w:rsidRPr="00B15AB2">
        <w:rPr>
          <w:rFonts w:ascii="Book Antiqua" w:eastAsia="Book Antiqua" w:hAnsi="Book Antiqua" w:cs="Book Antiqua"/>
          <w:color w:val="000000"/>
        </w:rPr>
        <w:t>ight-threatening diabetic retinopathy</w:t>
      </w:r>
      <w:r w:rsidR="000F17AC" w:rsidRPr="00B15AB2">
        <w:rPr>
          <w:rFonts w:ascii="Book Antiqua" w:hAnsi="Book Antiqua" w:cs="Book Antiqua"/>
          <w:color w:val="000000"/>
          <w:lang w:eastAsia="zh-CN"/>
        </w:rPr>
        <w:t>; DME: D</w:t>
      </w:r>
      <w:r w:rsidR="000F17AC" w:rsidRPr="00B15AB2">
        <w:rPr>
          <w:rFonts w:ascii="Book Antiqua" w:eastAsia="Book Antiqua" w:hAnsi="Book Antiqua" w:cs="Book Antiqua"/>
          <w:color w:val="000000"/>
        </w:rPr>
        <w:t>iabetic macular oedema</w:t>
      </w:r>
      <w:r w:rsidR="000F17AC" w:rsidRPr="00B15AB2">
        <w:rPr>
          <w:rFonts w:ascii="Book Antiqua" w:hAnsi="Book Antiqua" w:cs="Book Antiqua"/>
          <w:color w:val="000000"/>
          <w:lang w:eastAsia="zh-CN"/>
        </w:rPr>
        <w:t>; VEGF: V</w:t>
      </w:r>
      <w:r w:rsidR="000F17AC" w:rsidRPr="00B15AB2">
        <w:rPr>
          <w:rFonts w:ascii="Book Antiqua" w:eastAsia="Book Antiqua" w:hAnsi="Book Antiqua" w:cs="Book Antiqua"/>
          <w:color w:val="000000"/>
        </w:rPr>
        <w:t>ascular endothelial growth factor</w:t>
      </w:r>
      <w:r w:rsidR="000F17AC" w:rsidRPr="00B15AB2">
        <w:rPr>
          <w:rFonts w:ascii="Book Antiqua" w:hAnsi="Book Antiqua" w:cs="Book Antiqua"/>
          <w:color w:val="000000"/>
          <w:lang w:eastAsia="zh-CN"/>
        </w:rPr>
        <w:t>; PRP: P</w:t>
      </w:r>
      <w:r w:rsidR="000F17AC" w:rsidRPr="00B15AB2">
        <w:rPr>
          <w:rFonts w:ascii="Book Antiqua" w:eastAsia="Book Antiqua" w:hAnsi="Book Antiqua" w:cs="Book Antiqua"/>
          <w:color w:val="000000"/>
        </w:rPr>
        <w:t>anretinal photocoagulation</w:t>
      </w:r>
      <w:r w:rsidR="000F17AC" w:rsidRPr="00B15AB2">
        <w:rPr>
          <w:rFonts w:ascii="Book Antiqua" w:hAnsi="Book Antiqua" w:cs="Book Antiqua"/>
          <w:color w:val="000000"/>
          <w:lang w:eastAsia="zh-CN"/>
        </w:rPr>
        <w:t>; PDR: P</w:t>
      </w:r>
      <w:r w:rsidR="000F17AC" w:rsidRPr="00B15AB2">
        <w:rPr>
          <w:rFonts w:ascii="Book Antiqua" w:eastAsia="Book Antiqua" w:hAnsi="Book Antiqua" w:cs="Book Antiqua"/>
          <w:color w:val="000000"/>
        </w:rPr>
        <w:t>roliferative DR</w:t>
      </w:r>
      <w:r w:rsidR="000F17AC" w:rsidRPr="00B15AB2">
        <w:rPr>
          <w:rFonts w:ascii="Book Antiqua" w:hAnsi="Book Antiqua" w:cs="Book Antiqua"/>
          <w:color w:val="000000"/>
          <w:lang w:eastAsia="zh-CN"/>
        </w:rPr>
        <w:t xml:space="preserve">; NPDR: </w:t>
      </w:r>
      <w:proofErr w:type="spellStart"/>
      <w:r w:rsidR="009155F1" w:rsidRPr="00B15AB2">
        <w:rPr>
          <w:rFonts w:ascii="Book Antiqua" w:hAnsi="Book Antiqua" w:cs="Book Antiqua"/>
          <w:color w:val="000000"/>
          <w:lang w:eastAsia="zh-CN"/>
        </w:rPr>
        <w:t>N</w:t>
      </w:r>
      <w:r w:rsidR="000F17AC" w:rsidRPr="00B15AB2">
        <w:rPr>
          <w:rFonts w:ascii="Book Antiqua" w:eastAsia="Book Antiqua" w:hAnsi="Book Antiqua" w:cs="Book Antiqua"/>
          <w:color w:val="000000"/>
        </w:rPr>
        <w:t>onproliferative</w:t>
      </w:r>
      <w:proofErr w:type="spellEnd"/>
      <w:r w:rsidR="000F17AC" w:rsidRPr="00B15AB2">
        <w:rPr>
          <w:rFonts w:ascii="Book Antiqua" w:eastAsia="Book Antiqua" w:hAnsi="Book Antiqua" w:cs="Book Antiqua"/>
          <w:color w:val="000000"/>
        </w:rPr>
        <w:t xml:space="preserve"> diabetic retinopathy</w:t>
      </w:r>
      <w:r w:rsidR="000F17AC" w:rsidRPr="00B15AB2">
        <w:rPr>
          <w:rFonts w:ascii="Book Antiqua" w:hAnsi="Book Antiqua" w:cs="Book Antiqua"/>
          <w:color w:val="000000"/>
          <w:lang w:eastAsia="zh-CN"/>
        </w:rPr>
        <w:t>.</w:t>
      </w:r>
      <w:r w:rsidR="003F0963" w:rsidRPr="00B15AB2">
        <w:rPr>
          <w:rFonts w:ascii="Book Antiqua" w:hAnsi="Book Antiqua" w:cs="Book Antiqua"/>
          <w:b/>
          <w:color w:val="000000"/>
          <w:lang w:eastAsia="zh-CN"/>
        </w:rPr>
        <w:br w:type="page"/>
      </w:r>
    </w:p>
    <w:p w14:paraId="6293B8EB" w14:textId="7AFDE28B" w:rsidR="00967745" w:rsidRPr="00B15AB2" w:rsidRDefault="00967745" w:rsidP="00B15AB2">
      <w:pPr>
        <w:spacing w:line="360" w:lineRule="auto"/>
        <w:jc w:val="both"/>
        <w:rPr>
          <w:rFonts w:ascii="Book Antiqua" w:hAnsi="Book Antiqua"/>
        </w:rPr>
      </w:pPr>
      <w:r w:rsidRPr="00B15AB2">
        <w:rPr>
          <w:rFonts w:ascii="Book Antiqua" w:eastAsia="Book Antiqua" w:hAnsi="Book Antiqua" w:cs="Book Antiqua"/>
          <w:b/>
          <w:bCs/>
          <w:color w:val="000000"/>
        </w:rPr>
        <w:lastRenderedPageBreak/>
        <w:t>Table 1 Structural and pharmacokinetic characteristics of the four anti-</w:t>
      </w:r>
      <w:r w:rsidR="000F17AC" w:rsidRPr="00B15AB2">
        <w:rPr>
          <w:rFonts w:ascii="Book Antiqua" w:eastAsia="Book Antiqua" w:hAnsi="Book Antiqua" w:cs="Book Antiqua"/>
          <w:b/>
          <w:color w:val="000000"/>
        </w:rPr>
        <w:t>vascular endothelial growth factor</w:t>
      </w:r>
      <w:r w:rsidRPr="00B15AB2">
        <w:rPr>
          <w:rFonts w:ascii="Book Antiqua" w:eastAsia="Book Antiqua" w:hAnsi="Book Antiqua" w:cs="Book Antiqua"/>
          <w:b/>
          <w:bCs/>
          <w:color w:val="000000"/>
        </w:rPr>
        <w:t xml:space="preserve"> </w:t>
      </w:r>
      <w:proofErr w:type="gramStart"/>
      <w:r w:rsidRPr="00B15AB2">
        <w:rPr>
          <w:rFonts w:ascii="Book Antiqua" w:eastAsia="Book Antiqua" w:hAnsi="Book Antiqua" w:cs="Book Antiqua"/>
          <w:b/>
          <w:bCs/>
          <w:color w:val="000000"/>
        </w:rPr>
        <w:t>drugs</w:t>
      </w:r>
      <w:r w:rsidRPr="00B15AB2">
        <w:rPr>
          <w:rFonts w:ascii="Book Antiqua" w:eastAsia="Book Antiqua" w:hAnsi="Book Antiqua" w:cs="Book Antiqua"/>
          <w:b/>
          <w:bCs/>
          <w:color w:val="000000"/>
          <w:vertAlign w:val="superscript"/>
        </w:rPr>
        <w:t>[</w:t>
      </w:r>
      <w:proofErr w:type="gramEnd"/>
      <w:r w:rsidRPr="00B15AB2">
        <w:rPr>
          <w:rFonts w:ascii="Book Antiqua" w:eastAsia="Book Antiqua" w:hAnsi="Book Antiqua" w:cs="Book Antiqua"/>
          <w:b/>
          <w:bCs/>
          <w:color w:val="000000"/>
          <w:vertAlign w:val="superscript"/>
        </w:rPr>
        <w:t>55]</w:t>
      </w:r>
    </w:p>
    <w:tbl>
      <w:tblPr>
        <w:tblStyle w:val="ab"/>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904"/>
        <w:gridCol w:w="1904"/>
        <w:gridCol w:w="2139"/>
        <w:gridCol w:w="2127"/>
      </w:tblGrid>
      <w:tr w:rsidR="00967745" w:rsidRPr="00B15AB2" w14:paraId="5CC0DFDE" w14:textId="77777777" w:rsidTr="002B2CD0">
        <w:trPr>
          <w:trHeight w:val="454"/>
        </w:trPr>
        <w:tc>
          <w:tcPr>
            <w:tcW w:w="976" w:type="pct"/>
            <w:tcBorders>
              <w:top w:val="single" w:sz="4" w:space="0" w:color="auto"/>
              <w:bottom w:val="single" w:sz="4" w:space="0" w:color="auto"/>
            </w:tcBorders>
          </w:tcPr>
          <w:p w14:paraId="582A0455" w14:textId="77777777" w:rsidR="00967745" w:rsidRPr="00B15AB2" w:rsidRDefault="00967745" w:rsidP="00B15AB2">
            <w:pPr>
              <w:spacing w:line="360" w:lineRule="auto"/>
              <w:jc w:val="both"/>
              <w:rPr>
                <w:rFonts w:ascii="Book Antiqua" w:hAnsi="Book Antiqua"/>
                <w:bCs/>
                <w:lang w:val="en-US"/>
              </w:rPr>
            </w:pPr>
          </w:p>
        </w:tc>
        <w:tc>
          <w:tcPr>
            <w:tcW w:w="949" w:type="pct"/>
            <w:tcBorders>
              <w:top w:val="single" w:sz="4" w:space="0" w:color="auto"/>
              <w:bottom w:val="single" w:sz="4" w:space="0" w:color="auto"/>
            </w:tcBorders>
          </w:tcPr>
          <w:p w14:paraId="5EF51F79"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Pegaptanib</w:t>
            </w:r>
          </w:p>
        </w:tc>
        <w:tc>
          <w:tcPr>
            <w:tcW w:w="949" w:type="pct"/>
            <w:tcBorders>
              <w:top w:val="single" w:sz="4" w:space="0" w:color="auto"/>
              <w:bottom w:val="single" w:sz="4" w:space="0" w:color="auto"/>
            </w:tcBorders>
          </w:tcPr>
          <w:p w14:paraId="7CC542B0"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Ranibizumab</w:t>
            </w:r>
          </w:p>
        </w:tc>
        <w:tc>
          <w:tcPr>
            <w:tcW w:w="1066" w:type="pct"/>
            <w:tcBorders>
              <w:top w:val="single" w:sz="4" w:space="0" w:color="auto"/>
              <w:bottom w:val="single" w:sz="4" w:space="0" w:color="auto"/>
            </w:tcBorders>
          </w:tcPr>
          <w:p w14:paraId="369C630F"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Bevacizumab</w:t>
            </w:r>
          </w:p>
        </w:tc>
        <w:tc>
          <w:tcPr>
            <w:tcW w:w="1060" w:type="pct"/>
            <w:tcBorders>
              <w:top w:val="single" w:sz="4" w:space="0" w:color="auto"/>
              <w:bottom w:val="single" w:sz="4" w:space="0" w:color="auto"/>
            </w:tcBorders>
          </w:tcPr>
          <w:p w14:paraId="2890F983" w14:textId="77777777" w:rsidR="00967745" w:rsidRPr="00B15AB2" w:rsidRDefault="00967745" w:rsidP="00B15AB2">
            <w:pPr>
              <w:spacing w:line="360" w:lineRule="auto"/>
              <w:jc w:val="both"/>
              <w:rPr>
                <w:rFonts w:ascii="Book Antiqua" w:hAnsi="Book Antiqua"/>
                <w:b/>
                <w:bCs/>
                <w:lang w:val="en-US"/>
              </w:rPr>
            </w:pPr>
            <w:r w:rsidRPr="00B15AB2">
              <w:rPr>
                <w:rFonts w:ascii="Book Antiqua" w:hAnsi="Book Antiqua"/>
                <w:b/>
                <w:bCs/>
                <w:lang w:val="en-US"/>
              </w:rPr>
              <w:t>Aflibercept</w:t>
            </w:r>
          </w:p>
        </w:tc>
      </w:tr>
      <w:tr w:rsidR="00967745" w:rsidRPr="00B15AB2" w14:paraId="3C866ABE" w14:textId="77777777" w:rsidTr="002B2CD0">
        <w:trPr>
          <w:trHeight w:val="454"/>
        </w:trPr>
        <w:tc>
          <w:tcPr>
            <w:tcW w:w="976" w:type="pct"/>
            <w:tcBorders>
              <w:top w:val="single" w:sz="4" w:space="0" w:color="auto"/>
            </w:tcBorders>
          </w:tcPr>
          <w:p w14:paraId="6E593A36" w14:textId="77777777" w:rsidR="00967745" w:rsidRPr="00B15AB2" w:rsidRDefault="00967745" w:rsidP="00B15AB2">
            <w:pPr>
              <w:spacing w:line="360" w:lineRule="auto"/>
              <w:jc w:val="both"/>
              <w:rPr>
                <w:rFonts w:ascii="Book Antiqua" w:hAnsi="Book Antiqua"/>
                <w:bCs/>
                <w:lang w:val="en-US"/>
              </w:rPr>
            </w:pPr>
            <w:r w:rsidRPr="00B15AB2">
              <w:rPr>
                <w:rFonts w:ascii="Book Antiqua" w:hAnsi="Book Antiqua"/>
                <w:bCs/>
                <w:lang w:val="en-US"/>
              </w:rPr>
              <w:t>Structure</w:t>
            </w:r>
          </w:p>
        </w:tc>
        <w:tc>
          <w:tcPr>
            <w:tcW w:w="949" w:type="pct"/>
            <w:tcBorders>
              <w:top w:val="single" w:sz="4" w:space="0" w:color="auto"/>
            </w:tcBorders>
          </w:tcPr>
          <w:p w14:paraId="701B1F67"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Pegylated aptamer</w:t>
            </w:r>
          </w:p>
        </w:tc>
        <w:tc>
          <w:tcPr>
            <w:tcW w:w="949" w:type="pct"/>
            <w:tcBorders>
              <w:top w:val="single" w:sz="4" w:space="0" w:color="auto"/>
            </w:tcBorders>
          </w:tcPr>
          <w:p w14:paraId="5B90A0F0"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Recombinant monoclonal antibody fragment (Fab)</w:t>
            </w:r>
          </w:p>
        </w:tc>
        <w:tc>
          <w:tcPr>
            <w:tcW w:w="1066" w:type="pct"/>
            <w:tcBorders>
              <w:top w:val="single" w:sz="4" w:space="0" w:color="auto"/>
            </w:tcBorders>
          </w:tcPr>
          <w:p w14:paraId="567AEE07"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Recombinant monoclonal antibody (Mab)</w:t>
            </w:r>
          </w:p>
        </w:tc>
        <w:tc>
          <w:tcPr>
            <w:tcW w:w="1060" w:type="pct"/>
            <w:tcBorders>
              <w:top w:val="single" w:sz="4" w:space="0" w:color="auto"/>
            </w:tcBorders>
          </w:tcPr>
          <w:p w14:paraId="450A7063"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Fusion protein</w:t>
            </w:r>
          </w:p>
        </w:tc>
      </w:tr>
      <w:tr w:rsidR="00967745" w:rsidRPr="00B15AB2" w14:paraId="3F350D91" w14:textId="77777777" w:rsidTr="002B2CD0">
        <w:trPr>
          <w:trHeight w:val="454"/>
        </w:trPr>
        <w:tc>
          <w:tcPr>
            <w:tcW w:w="976" w:type="pct"/>
          </w:tcPr>
          <w:p w14:paraId="0BB9E0A1" w14:textId="77777777" w:rsidR="00967745" w:rsidRPr="00B15AB2" w:rsidRDefault="00967745" w:rsidP="00B15AB2">
            <w:pPr>
              <w:spacing w:line="360" w:lineRule="auto"/>
              <w:jc w:val="both"/>
              <w:rPr>
                <w:rFonts w:ascii="Book Antiqua" w:hAnsi="Book Antiqua"/>
                <w:bCs/>
                <w:lang w:val="en-US"/>
              </w:rPr>
            </w:pPr>
            <w:r w:rsidRPr="00B15AB2">
              <w:rPr>
                <w:rFonts w:ascii="Book Antiqua" w:hAnsi="Book Antiqua"/>
                <w:bCs/>
                <w:lang w:val="en-US"/>
              </w:rPr>
              <w:t>Molecular weight (kDa)</w:t>
            </w:r>
          </w:p>
        </w:tc>
        <w:tc>
          <w:tcPr>
            <w:tcW w:w="949" w:type="pct"/>
          </w:tcPr>
          <w:p w14:paraId="74EB3FA6"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50</w:t>
            </w:r>
          </w:p>
        </w:tc>
        <w:tc>
          <w:tcPr>
            <w:tcW w:w="949" w:type="pct"/>
          </w:tcPr>
          <w:p w14:paraId="7FF5C839"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48</w:t>
            </w:r>
          </w:p>
        </w:tc>
        <w:tc>
          <w:tcPr>
            <w:tcW w:w="1066" w:type="pct"/>
          </w:tcPr>
          <w:p w14:paraId="130F3BE7"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149</w:t>
            </w:r>
          </w:p>
        </w:tc>
        <w:tc>
          <w:tcPr>
            <w:tcW w:w="1060" w:type="pct"/>
          </w:tcPr>
          <w:p w14:paraId="4A79D6DF"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115</w:t>
            </w:r>
          </w:p>
        </w:tc>
      </w:tr>
      <w:tr w:rsidR="00967745" w:rsidRPr="00B15AB2" w14:paraId="5E2AC5B2" w14:textId="77777777" w:rsidTr="002B2CD0">
        <w:trPr>
          <w:trHeight w:val="454"/>
        </w:trPr>
        <w:tc>
          <w:tcPr>
            <w:tcW w:w="976" w:type="pct"/>
          </w:tcPr>
          <w:p w14:paraId="7156445F" w14:textId="77777777" w:rsidR="00967745" w:rsidRPr="00B15AB2" w:rsidRDefault="00967745" w:rsidP="00B15AB2">
            <w:pPr>
              <w:spacing w:line="360" w:lineRule="auto"/>
              <w:jc w:val="both"/>
              <w:rPr>
                <w:rFonts w:ascii="Book Antiqua" w:hAnsi="Book Antiqua"/>
                <w:bCs/>
                <w:lang w:val="en-US"/>
              </w:rPr>
            </w:pPr>
            <w:r w:rsidRPr="00B15AB2">
              <w:rPr>
                <w:rFonts w:ascii="Book Antiqua" w:hAnsi="Book Antiqua"/>
                <w:bCs/>
                <w:lang w:val="en-US"/>
              </w:rPr>
              <w:t>Recommended dose (volume)</w:t>
            </w:r>
          </w:p>
        </w:tc>
        <w:tc>
          <w:tcPr>
            <w:tcW w:w="949" w:type="pct"/>
          </w:tcPr>
          <w:p w14:paraId="1589E268"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0.3 mg (0.9 mL)</w:t>
            </w:r>
          </w:p>
        </w:tc>
        <w:tc>
          <w:tcPr>
            <w:tcW w:w="949" w:type="pct"/>
          </w:tcPr>
          <w:p w14:paraId="65BF66DA"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0.5 mg (0.05 mL)</w:t>
            </w:r>
          </w:p>
        </w:tc>
        <w:tc>
          <w:tcPr>
            <w:tcW w:w="1066" w:type="pct"/>
          </w:tcPr>
          <w:p w14:paraId="7AD9A670"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1.25 mg (0.05 mL)</w:t>
            </w:r>
          </w:p>
        </w:tc>
        <w:tc>
          <w:tcPr>
            <w:tcW w:w="1060" w:type="pct"/>
          </w:tcPr>
          <w:p w14:paraId="0AD31073"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2 mg (0.05 mL)</w:t>
            </w:r>
          </w:p>
        </w:tc>
      </w:tr>
      <w:tr w:rsidR="00E32E77" w:rsidRPr="00B15AB2" w14:paraId="408E5606" w14:textId="77777777" w:rsidTr="002B2CD0">
        <w:trPr>
          <w:trHeight w:val="454"/>
        </w:trPr>
        <w:tc>
          <w:tcPr>
            <w:tcW w:w="976" w:type="pct"/>
            <w:vMerge w:val="restart"/>
          </w:tcPr>
          <w:p w14:paraId="29EF272A" w14:textId="3954D521" w:rsidR="00E32E77" w:rsidRPr="00B15AB2" w:rsidRDefault="00262976" w:rsidP="00B15AB2">
            <w:pPr>
              <w:spacing w:line="360" w:lineRule="auto"/>
              <w:jc w:val="both"/>
              <w:rPr>
                <w:rFonts w:ascii="Book Antiqua" w:hAnsi="Book Antiqua"/>
                <w:bCs/>
                <w:lang w:val="en-US"/>
              </w:rPr>
            </w:pPr>
            <w:r w:rsidRPr="00B15AB2">
              <w:rPr>
                <w:rFonts w:ascii="Book Antiqua" w:hAnsi="Book Antiqua"/>
                <w:bCs/>
                <w:lang w:val="en-US"/>
              </w:rPr>
              <w:t>Intravitreal half-life (d</w:t>
            </w:r>
            <w:r w:rsidR="00E32E77" w:rsidRPr="00B15AB2">
              <w:rPr>
                <w:rFonts w:ascii="Book Antiqua" w:hAnsi="Book Antiqua"/>
                <w:bCs/>
                <w:lang w:val="en-US"/>
              </w:rPr>
              <w:t>)</w:t>
            </w:r>
          </w:p>
        </w:tc>
        <w:tc>
          <w:tcPr>
            <w:tcW w:w="949" w:type="pct"/>
            <w:vMerge w:val="restart"/>
          </w:tcPr>
          <w:p w14:paraId="56BE4681" w14:textId="77777777"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3.9 (monkeys)</w:t>
            </w:r>
          </w:p>
        </w:tc>
        <w:tc>
          <w:tcPr>
            <w:tcW w:w="949" w:type="pct"/>
          </w:tcPr>
          <w:p w14:paraId="40EB3A22" w14:textId="697556A3"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2.6-2.88 (rabbits)</w:t>
            </w:r>
          </w:p>
        </w:tc>
        <w:tc>
          <w:tcPr>
            <w:tcW w:w="1066" w:type="pct"/>
          </w:tcPr>
          <w:p w14:paraId="441A16EB" w14:textId="558993D0"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4.32-6.61 (rabbits)</w:t>
            </w:r>
          </w:p>
        </w:tc>
        <w:tc>
          <w:tcPr>
            <w:tcW w:w="1060" w:type="pct"/>
            <w:vMerge w:val="restart"/>
          </w:tcPr>
          <w:p w14:paraId="37EE004D" w14:textId="77777777"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4.5-4.7 (rabbits)</w:t>
            </w:r>
          </w:p>
        </w:tc>
      </w:tr>
      <w:tr w:rsidR="00E32E77" w:rsidRPr="00B15AB2" w14:paraId="1A544E90" w14:textId="77777777" w:rsidTr="002B2CD0">
        <w:trPr>
          <w:trHeight w:val="454"/>
        </w:trPr>
        <w:tc>
          <w:tcPr>
            <w:tcW w:w="976" w:type="pct"/>
            <w:vMerge/>
          </w:tcPr>
          <w:p w14:paraId="2D0FBC2F" w14:textId="77777777" w:rsidR="00E32E77" w:rsidRPr="00B15AB2" w:rsidRDefault="00E32E77" w:rsidP="00B15AB2">
            <w:pPr>
              <w:spacing w:line="360" w:lineRule="auto"/>
              <w:jc w:val="both"/>
              <w:rPr>
                <w:rFonts w:ascii="Book Antiqua" w:hAnsi="Book Antiqua"/>
                <w:bCs/>
                <w:lang w:val="en-US"/>
              </w:rPr>
            </w:pPr>
          </w:p>
        </w:tc>
        <w:tc>
          <w:tcPr>
            <w:tcW w:w="949" w:type="pct"/>
            <w:vMerge/>
          </w:tcPr>
          <w:p w14:paraId="4FB3206E" w14:textId="77777777" w:rsidR="00E32E77" w:rsidRPr="00B15AB2" w:rsidRDefault="00E32E77" w:rsidP="00B15AB2">
            <w:pPr>
              <w:spacing w:line="360" w:lineRule="auto"/>
              <w:jc w:val="both"/>
              <w:rPr>
                <w:rFonts w:ascii="Book Antiqua" w:hAnsi="Book Antiqua"/>
                <w:lang w:val="en-US"/>
              </w:rPr>
            </w:pPr>
          </w:p>
        </w:tc>
        <w:tc>
          <w:tcPr>
            <w:tcW w:w="949" w:type="pct"/>
          </w:tcPr>
          <w:p w14:paraId="25EFEF22" w14:textId="192988E4"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3-3.2 (monkeys)</w:t>
            </w:r>
          </w:p>
        </w:tc>
        <w:tc>
          <w:tcPr>
            <w:tcW w:w="1066" w:type="pct"/>
          </w:tcPr>
          <w:p w14:paraId="00B5B6A9" w14:textId="5894EDEF"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3.1 (monkeys)</w:t>
            </w:r>
          </w:p>
        </w:tc>
        <w:tc>
          <w:tcPr>
            <w:tcW w:w="1060" w:type="pct"/>
            <w:vMerge/>
          </w:tcPr>
          <w:p w14:paraId="562D1390" w14:textId="77777777" w:rsidR="00E32E77" w:rsidRPr="00B15AB2" w:rsidRDefault="00E32E77" w:rsidP="00B15AB2">
            <w:pPr>
              <w:spacing w:line="360" w:lineRule="auto"/>
              <w:jc w:val="both"/>
              <w:rPr>
                <w:rFonts w:ascii="Book Antiqua" w:hAnsi="Book Antiqua"/>
                <w:lang w:val="en-US"/>
              </w:rPr>
            </w:pPr>
          </w:p>
        </w:tc>
      </w:tr>
      <w:tr w:rsidR="00E32E77" w:rsidRPr="00B15AB2" w14:paraId="4E5D4EA6" w14:textId="77777777" w:rsidTr="002B2CD0">
        <w:trPr>
          <w:trHeight w:val="454"/>
        </w:trPr>
        <w:tc>
          <w:tcPr>
            <w:tcW w:w="976" w:type="pct"/>
            <w:vMerge/>
          </w:tcPr>
          <w:p w14:paraId="23524C4E" w14:textId="77777777" w:rsidR="00E32E77" w:rsidRPr="00B15AB2" w:rsidRDefault="00E32E77" w:rsidP="00B15AB2">
            <w:pPr>
              <w:spacing w:line="360" w:lineRule="auto"/>
              <w:jc w:val="both"/>
              <w:rPr>
                <w:rFonts w:ascii="Book Antiqua" w:hAnsi="Book Antiqua"/>
                <w:bCs/>
                <w:lang w:val="en-US"/>
              </w:rPr>
            </w:pPr>
          </w:p>
        </w:tc>
        <w:tc>
          <w:tcPr>
            <w:tcW w:w="949" w:type="pct"/>
            <w:vMerge/>
          </w:tcPr>
          <w:p w14:paraId="2746189D" w14:textId="77777777" w:rsidR="00E32E77" w:rsidRPr="00B15AB2" w:rsidRDefault="00E32E77" w:rsidP="00B15AB2">
            <w:pPr>
              <w:spacing w:line="360" w:lineRule="auto"/>
              <w:jc w:val="both"/>
              <w:rPr>
                <w:rFonts w:ascii="Book Antiqua" w:hAnsi="Book Antiqua"/>
                <w:lang w:val="en-US"/>
              </w:rPr>
            </w:pPr>
          </w:p>
        </w:tc>
        <w:tc>
          <w:tcPr>
            <w:tcW w:w="949" w:type="pct"/>
          </w:tcPr>
          <w:p w14:paraId="472B156D" w14:textId="1F226B17"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7.1 (humans)</w:t>
            </w:r>
          </w:p>
        </w:tc>
        <w:tc>
          <w:tcPr>
            <w:tcW w:w="1066" w:type="pct"/>
          </w:tcPr>
          <w:p w14:paraId="5AE1E0FF" w14:textId="74EB94FA" w:rsidR="00E32E77" w:rsidRPr="00B15AB2" w:rsidRDefault="00E32E77" w:rsidP="00B15AB2">
            <w:pPr>
              <w:spacing w:line="360" w:lineRule="auto"/>
              <w:jc w:val="both"/>
              <w:rPr>
                <w:rFonts w:ascii="Book Antiqua" w:hAnsi="Book Antiqua"/>
                <w:lang w:val="en-US"/>
              </w:rPr>
            </w:pPr>
            <w:r w:rsidRPr="00B15AB2">
              <w:rPr>
                <w:rFonts w:ascii="Book Antiqua" w:hAnsi="Book Antiqua"/>
                <w:lang w:val="en-US"/>
              </w:rPr>
              <w:t>6.7-10 (humans)</w:t>
            </w:r>
          </w:p>
        </w:tc>
        <w:tc>
          <w:tcPr>
            <w:tcW w:w="1060" w:type="pct"/>
            <w:vMerge/>
          </w:tcPr>
          <w:p w14:paraId="26816DC8" w14:textId="77777777" w:rsidR="00E32E77" w:rsidRPr="00B15AB2" w:rsidRDefault="00E32E77" w:rsidP="00B15AB2">
            <w:pPr>
              <w:spacing w:line="360" w:lineRule="auto"/>
              <w:jc w:val="both"/>
              <w:rPr>
                <w:rFonts w:ascii="Book Antiqua" w:hAnsi="Book Antiqua"/>
                <w:lang w:val="en-US"/>
              </w:rPr>
            </w:pPr>
          </w:p>
        </w:tc>
      </w:tr>
      <w:tr w:rsidR="00967745" w:rsidRPr="00B15AB2" w14:paraId="4EFC8B02" w14:textId="77777777" w:rsidTr="002B2CD0">
        <w:trPr>
          <w:trHeight w:val="454"/>
        </w:trPr>
        <w:tc>
          <w:tcPr>
            <w:tcW w:w="976" w:type="pct"/>
          </w:tcPr>
          <w:p w14:paraId="2F870C08" w14:textId="4F549A76" w:rsidR="00967745" w:rsidRPr="00B15AB2" w:rsidRDefault="00262976" w:rsidP="00B15AB2">
            <w:pPr>
              <w:spacing w:line="360" w:lineRule="auto"/>
              <w:jc w:val="both"/>
              <w:rPr>
                <w:rFonts w:ascii="Book Antiqua" w:hAnsi="Book Antiqua"/>
                <w:bCs/>
                <w:lang w:val="en-US"/>
              </w:rPr>
            </w:pPr>
            <w:r w:rsidRPr="00B15AB2">
              <w:rPr>
                <w:rFonts w:ascii="Book Antiqua" w:hAnsi="Book Antiqua"/>
                <w:bCs/>
                <w:lang w:val="en-US"/>
              </w:rPr>
              <w:t>Serum half-life humans (d</w:t>
            </w:r>
            <w:r w:rsidR="00967745" w:rsidRPr="00B15AB2">
              <w:rPr>
                <w:rFonts w:ascii="Book Antiqua" w:hAnsi="Book Antiqua"/>
                <w:bCs/>
                <w:lang w:val="en-US"/>
              </w:rPr>
              <w:t>)</w:t>
            </w:r>
          </w:p>
        </w:tc>
        <w:tc>
          <w:tcPr>
            <w:tcW w:w="949" w:type="pct"/>
          </w:tcPr>
          <w:p w14:paraId="6AE55F4D"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10</w:t>
            </w:r>
          </w:p>
        </w:tc>
        <w:tc>
          <w:tcPr>
            <w:tcW w:w="949" w:type="pct"/>
          </w:tcPr>
          <w:p w14:paraId="7C86095A"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0.25</w:t>
            </w:r>
          </w:p>
        </w:tc>
        <w:tc>
          <w:tcPr>
            <w:tcW w:w="1066" w:type="pct"/>
          </w:tcPr>
          <w:p w14:paraId="3D21AF9E"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21</w:t>
            </w:r>
          </w:p>
        </w:tc>
        <w:tc>
          <w:tcPr>
            <w:tcW w:w="1060" w:type="pct"/>
          </w:tcPr>
          <w:p w14:paraId="505B05DB" w14:textId="77777777" w:rsidR="00967745" w:rsidRPr="00B15AB2" w:rsidRDefault="00967745" w:rsidP="00B15AB2">
            <w:pPr>
              <w:spacing w:line="360" w:lineRule="auto"/>
              <w:jc w:val="both"/>
              <w:rPr>
                <w:rFonts w:ascii="Book Antiqua" w:hAnsi="Book Antiqua"/>
                <w:lang w:val="en-US"/>
              </w:rPr>
            </w:pPr>
            <w:r w:rsidRPr="00B15AB2">
              <w:rPr>
                <w:rFonts w:ascii="Book Antiqua" w:hAnsi="Book Antiqua"/>
                <w:lang w:val="en-US"/>
              </w:rPr>
              <w:t>18</w:t>
            </w:r>
          </w:p>
        </w:tc>
      </w:tr>
    </w:tbl>
    <w:p w14:paraId="41668E9E" w14:textId="75E1972F" w:rsidR="00A77B3E" w:rsidRPr="00B15AB2" w:rsidRDefault="00A77B3E" w:rsidP="00B15AB2">
      <w:pPr>
        <w:spacing w:line="360" w:lineRule="auto"/>
        <w:jc w:val="both"/>
        <w:rPr>
          <w:rFonts w:ascii="Book Antiqua" w:hAnsi="Book Antiqua"/>
          <w:lang w:eastAsia="zh-CN"/>
        </w:rPr>
      </w:pPr>
    </w:p>
    <w:sectPr w:rsidR="00A77B3E" w:rsidRPr="00B15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DCCC" w14:textId="77777777" w:rsidR="004A3D3E" w:rsidRDefault="004A3D3E" w:rsidP="00500216">
      <w:r>
        <w:separator/>
      </w:r>
    </w:p>
  </w:endnote>
  <w:endnote w:type="continuationSeparator" w:id="0">
    <w:p w14:paraId="50734CF3" w14:textId="77777777" w:rsidR="004A3D3E" w:rsidRDefault="004A3D3E" w:rsidP="005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5025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DC9E82C" w14:textId="7E44F72B" w:rsidR="003E4FA4" w:rsidRPr="001A581F" w:rsidRDefault="003E4FA4">
            <w:pPr>
              <w:pStyle w:val="ae"/>
              <w:jc w:val="right"/>
              <w:rPr>
                <w:rFonts w:ascii="Book Antiqua" w:hAnsi="Book Antiqua"/>
                <w:sz w:val="24"/>
                <w:szCs w:val="24"/>
              </w:rPr>
            </w:pPr>
            <w:r w:rsidRPr="001A581F">
              <w:rPr>
                <w:rFonts w:ascii="Book Antiqua" w:hAnsi="Book Antiqua"/>
                <w:sz w:val="24"/>
                <w:szCs w:val="24"/>
                <w:lang w:val="zh-CN" w:eastAsia="zh-CN"/>
              </w:rPr>
              <w:t xml:space="preserve"> </w:t>
            </w:r>
            <w:r w:rsidRPr="001A581F">
              <w:rPr>
                <w:rFonts w:ascii="Book Antiqua" w:hAnsi="Book Antiqua"/>
                <w:b/>
                <w:bCs/>
                <w:sz w:val="24"/>
                <w:szCs w:val="24"/>
              </w:rPr>
              <w:fldChar w:fldCharType="begin"/>
            </w:r>
            <w:r w:rsidRPr="001A581F">
              <w:rPr>
                <w:rFonts w:ascii="Book Antiqua" w:hAnsi="Book Antiqua"/>
                <w:b/>
                <w:bCs/>
                <w:sz w:val="24"/>
                <w:szCs w:val="24"/>
              </w:rPr>
              <w:instrText>PAGE</w:instrText>
            </w:r>
            <w:r w:rsidRPr="001A581F">
              <w:rPr>
                <w:rFonts w:ascii="Book Antiqua" w:hAnsi="Book Antiqua"/>
                <w:b/>
                <w:bCs/>
                <w:sz w:val="24"/>
                <w:szCs w:val="24"/>
              </w:rPr>
              <w:fldChar w:fldCharType="separate"/>
            </w:r>
            <w:r w:rsidR="00EF683D">
              <w:rPr>
                <w:rFonts w:ascii="Book Antiqua" w:hAnsi="Book Antiqua"/>
                <w:b/>
                <w:bCs/>
                <w:noProof/>
                <w:sz w:val="24"/>
                <w:szCs w:val="24"/>
              </w:rPr>
              <w:t>25</w:t>
            </w:r>
            <w:r w:rsidRPr="001A581F">
              <w:rPr>
                <w:rFonts w:ascii="Book Antiqua" w:hAnsi="Book Antiqua"/>
                <w:b/>
                <w:bCs/>
                <w:sz w:val="24"/>
                <w:szCs w:val="24"/>
              </w:rPr>
              <w:fldChar w:fldCharType="end"/>
            </w:r>
            <w:r w:rsidRPr="001A581F">
              <w:rPr>
                <w:rFonts w:ascii="Book Antiqua" w:hAnsi="Book Antiqua"/>
                <w:sz w:val="24"/>
                <w:szCs w:val="24"/>
                <w:lang w:val="zh-CN" w:eastAsia="zh-CN"/>
              </w:rPr>
              <w:t xml:space="preserve"> / </w:t>
            </w:r>
            <w:r w:rsidRPr="001A581F">
              <w:rPr>
                <w:rFonts w:ascii="Book Antiqua" w:hAnsi="Book Antiqua"/>
                <w:b/>
                <w:bCs/>
                <w:sz w:val="24"/>
                <w:szCs w:val="24"/>
              </w:rPr>
              <w:fldChar w:fldCharType="begin"/>
            </w:r>
            <w:r w:rsidRPr="001A581F">
              <w:rPr>
                <w:rFonts w:ascii="Book Antiqua" w:hAnsi="Book Antiqua"/>
                <w:b/>
                <w:bCs/>
                <w:sz w:val="24"/>
                <w:szCs w:val="24"/>
              </w:rPr>
              <w:instrText>NUMPAGES</w:instrText>
            </w:r>
            <w:r w:rsidRPr="001A581F">
              <w:rPr>
                <w:rFonts w:ascii="Book Antiqua" w:hAnsi="Book Antiqua"/>
                <w:b/>
                <w:bCs/>
                <w:sz w:val="24"/>
                <w:szCs w:val="24"/>
              </w:rPr>
              <w:fldChar w:fldCharType="separate"/>
            </w:r>
            <w:r w:rsidR="00EF683D">
              <w:rPr>
                <w:rFonts w:ascii="Book Antiqua" w:hAnsi="Book Antiqua"/>
                <w:b/>
                <w:bCs/>
                <w:noProof/>
                <w:sz w:val="24"/>
                <w:szCs w:val="24"/>
              </w:rPr>
              <w:t>38</w:t>
            </w:r>
            <w:r w:rsidRPr="001A581F">
              <w:rPr>
                <w:rFonts w:ascii="Book Antiqua" w:hAnsi="Book Antiqua"/>
                <w:b/>
                <w:bCs/>
                <w:sz w:val="24"/>
                <w:szCs w:val="24"/>
              </w:rPr>
              <w:fldChar w:fldCharType="end"/>
            </w:r>
          </w:p>
        </w:sdtContent>
      </w:sdt>
    </w:sdtContent>
  </w:sdt>
  <w:p w14:paraId="4B2924C4" w14:textId="77777777" w:rsidR="003E4FA4" w:rsidRDefault="003E4F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C3DC" w14:textId="77777777" w:rsidR="004A3D3E" w:rsidRDefault="004A3D3E" w:rsidP="00500216">
      <w:r>
        <w:separator/>
      </w:r>
    </w:p>
  </w:footnote>
  <w:footnote w:type="continuationSeparator" w:id="0">
    <w:p w14:paraId="7DC2940F" w14:textId="77777777" w:rsidR="004A3D3E" w:rsidRDefault="004A3D3E" w:rsidP="005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3NLEwMTA0MjO0tDBX0lEKTi0uzszPAykwqQUAGNMSGCwAAAA="/>
    <w:docVar w:name="MachineID" w:val="189|207|197|201|207|197|199|199|197|207|185|197|188|189|197|207|200|"/>
    <w:docVar w:name="Username" w:val="Quality Control Editor"/>
  </w:docVars>
  <w:rsids>
    <w:rsidRoot w:val="00A77B3E"/>
    <w:rsid w:val="0007510C"/>
    <w:rsid w:val="000D4ECC"/>
    <w:rsid w:val="000E2596"/>
    <w:rsid w:val="000E7BE1"/>
    <w:rsid w:val="000F17AC"/>
    <w:rsid w:val="00152FCB"/>
    <w:rsid w:val="001776A9"/>
    <w:rsid w:val="001A581F"/>
    <w:rsid w:val="001B31A9"/>
    <w:rsid w:val="002252E0"/>
    <w:rsid w:val="00250BD8"/>
    <w:rsid w:val="00262976"/>
    <w:rsid w:val="00273EF4"/>
    <w:rsid w:val="002B09B5"/>
    <w:rsid w:val="002B2CD0"/>
    <w:rsid w:val="00331E8F"/>
    <w:rsid w:val="003414E3"/>
    <w:rsid w:val="00347E88"/>
    <w:rsid w:val="00376461"/>
    <w:rsid w:val="00380332"/>
    <w:rsid w:val="003B5AE0"/>
    <w:rsid w:val="003B6D19"/>
    <w:rsid w:val="003E3A12"/>
    <w:rsid w:val="003E4FA4"/>
    <w:rsid w:val="003F0963"/>
    <w:rsid w:val="004522E0"/>
    <w:rsid w:val="0045281B"/>
    <w:rsid w:val="00452EC2"/>
    <w:rsid w:val="00454C8E"/>
    <w:rsid w:val="004619A7"/>
    <w:rsid w:val="00474327"/>
    <w:rsid w:val="004751CA"/>
    <w:rsid w:val="004A10BB"/>
    <w:rsid w:val="004A3D3E"/>
    <w:rsid w:val="00500216"/>
    <w:rsid w:val="005015D8"/>
    <w:rsid w:val="005365D3"/>
    <w:rsid w:val="005628AC"/>
    <w:rsid w:val="00570260"/>
    <w:rsid w:val="005710AE"/>
    <w:rsid w:val="005A07A3"/>
    <w:rsid w:val="005B53F6"/>
    <w:rsid w:val="005F6F3C"/>
    <w:rsid w:val="00610A93"/>
    <w:rsid w:val="00663D47"/>
    <w:rsid w:val="006769C4"/>
    <w:rsid w:val="006B6E3E"/>
    <w:rsid w:val="006C19C7"/>
    <w:rsid w:val="006D6703"/>
    <w:rsid w:val="006F67C0"/>
    <w:rsid w:val="007046E2"/>
    <w:rsid w:val="00742D66"/>
    <w:rsid w:val="0074468C"/>
    <w:rsid w:val="00792F5D"/>
    <w:rsid w:val="007B2E9E"/>
    <w:rsid w:val="007D1754"/>
    <w:rsid w:val="007F188E"/>
    <w:rsid w:val="00841E73"/>
    <w:rsid w:val="008527BF"/>
    <w:rsid w:val="00852E9E"/>
    <w:rsid w:val="00857639"/>
    <w:rsid w:val="00883356"/>
    <w:rsid w:val="008A42D8"/>
    <w:rsid w:val="008D38D2"/>
    <w:rsid w:val="00904138"/>
    <w:rsid w:val="009155F1"/>
    <w:rsid w:val="00936CFB"/>
    <w:rsid w:val="00966766"/>
    <w:rsid w:val="00967745"/>
    <w:rsid w:val="00A06F87"/>
    <w:rsid w:val="00A236CD"/>
    <w:rsid w:val="00A717CA"/>
    <w:rsid w:val="00A77B3E"/>
    <w:rsid w:val="00AA2B89"/>
    <w:rsid w:val="00AE0A53"/>
    <w:rsid w:val="00B15AB2"/>
    <w:rsid w:val="00C054E3"/>
    <w:rsid w:val="00C52B03"/>
    <w:rsid w:val="00CA2A55"/>
    <w:rsid w:val="00CF3CFA"/>
    <w:rsid w:val="00CF7DCA"/>
    <w:rsid w:val="00D333D9"/>
    <w:rsid w:val="00D50869"/>
    <w:rsid w:val="00D818FF"/>
    <w:rsid w:val="00D96C64"/>
    <w:rsid w:val="00E32E77"/>
    <w:rsid w:val="00E452E7"/>
    <w:rsid w:val="00E669DB"/>
    <w:rsid w:val="00E93E6D"/>
    <w:rsid w:val="00EB3627"/>
    <w:rsid w:val="00EC2EED"/>
    <w:rsid w:val="00EF6530"/>
    <w:rsid w:val="00EF683D"/>
    <w:rsid w:val="00F24E62"/>
    <w:rsid w:val="00F76BC7"/>
    <w:rsid w:val="00F9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18CB8"/>
  <w15:docId w15:val="{3C136B3E-DAF7-4383-A38E-BA35CE4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05BCE"/>
    <w:rPr>
      <w:rFonts w:ascii="Tahoma" w:hAnsi="Tahoma" w:cs="Tahoma"/>
      <w:b w:val="0"/>
      <w:i w:val="0"/>
      <w:caps w:val="0"/>
      <w:strike w:val="0"/>
      <w:sz w:val="16"/>
      <w:szCs w:val="16"/>
      <w:u w:val="none"/>
    </w:rPr>
  </w:style>
  <w:style w:type="paragraph" w:styleId="a4">
    <w:name w:val="annotation text"/>
    <w:basedOn w:val="a"/>
    <w:link w:val="a5"/>
    <w:semiHidden/>
    <w:unhideWhenUsed/>
    <w:rPr>
      <w:rFonts w:ascii="Tahoma" w:hAnsi="Tahoma" w:cs="Tahoma"/>
      <w:sz w:val="16"/>
      <w:szCs w:val="20"/>
      <w:lang w:val="en-US"/>
    </w:rPr>
  </w:style>
  <w:style w:type="character" w:customStyle="1" w:styleId="a5">
    <w:name w:val="批注文字 字符"/>
    <w:basedOn w:val="a0"/>
    <w:link w:val="a4"/>
    <w:semiHidden/>
    <w:rPr>
      <w:rFonts w:ascii="Tahoma" w:hAnsi="Tahoma" w:cs="Tahoma"/>
      <w:sz w:val="16"/>
    </w:rPr>
  </w:style>
  <w:style w:type="paragraph" w:styleId="a6">
    <w:name w:val="annotation subject"/>
    <w:basedOn w:val="a4"/>
    <w:next w:val="a4"/>
    <w:link w:val="a7"/>
    <w:semiHidden/>
    <w:unhideWhenUsed/>
    <w:rsid w:val="004751CA"/>
    <w:rPr>
      <w:b/>
      <w:bCs/>
    </w:rPr>
  </w:style>
  <w:style w:type="character" w:customStyle="1" w:styleId="a7">
    <w:name w:val="批注主题 字符"/>
    <w:basedOn w:val="a5"/>
    <w:link w:val="a6"/>
    <w:semiHidden/>
    <w:rsid w:val="004751CA"/>
    <w:rPr>
      <w:rFonts w:ascii="Tahoma" w:hAnsi="Tahoma" w:cs="Tahoma"/>
      <w:b/>
      <w:bCs/>
      <w:sz w:val="16"/>
    </w:rPr>
  </w:style>
  <w:style w:type="paragraph" w:styleId="a8">
    <w:name w:val="Normal (Web)"/>
    <w:basedOn w:val="a"/>
    <w:uiPriority w:val="99"/>
    <w:unhideWhenUsed/>
    <w:rsid w:val="006D6703"/>
    <w:pPr>
      <w:spacing w:before="100" w:beforeAutospacing="1" w:after="100" w:afterAutospacing="1"/>
    </w:pPr>
    <w:rPr>
      <w:lang w:val="en-US"/>
    </w:rPr>
  </w:style>
  <w:style w:type="paragraph" w:styleId="a9">
    <w:name w:val="Balloon Text"/>
    <w:basedOn w:val="a"/>
    <w:link w:val="aa"/>
    <w:rsid w:val="005F6F3C"/>
    <w:rPr>
      <w:rFonts w:ascii="Segoe UI" w:hAnsi="Segoe UI" w:cs="Segoe UI"/>
      <w:sz w:val="18"/>
      <w:szCs w:val="18"/>
      <w:lang w:val="en-US"/>
    </w:rPr>
  </w:style>
  <w:style w:type="character" w:customStyle="1" w:styleId="aa">
    <w:name w:val="批注框文本 字符"/>
    <w:basedOn w:val="a0"/>
    <w:link w:val="a9"/>
    <w:rsid w:val="005F6F3C"/>
    <w:rPr>
      <w:rFonts w:ascii="Segoe UI" w:hAnsi="Segoe UI" w:cs="Segoe UI"/>
      <w:sz w:val="18"/>
      <w:szCs w:val="18"/>
    </w:rPr>
  </w:style>
  <w:style w:type="table" w:styleId="ab">
    <w:name w:val="Table Grid"/>
    <w:basedOn w:val="a1"/>
    <w:uiPriority w:val="39"/>
    <w:rsid w:val="00967745"/>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500216"/>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500216"/>
    <w:rPr>
      <w:sz w:val="18"/>
      <w:szCs w:val="18"/>
      <w:lang w:val="en-GB"/>
    </w:rPr>
  </w:style>
  <w:style w:type="paragraph" w:styleId="ae">
    <w:name w:val="footer"/>
    <w:basedOn w:val="a"/>
    <w:link w:val="af"/>
    <w:uiPriority w:val="99"/>
    <w:unhideWhenUsed/>
    <w:rsid w:val="00500216"/>
    <w:pPr>
      <w:tabs>
        <w:tab w:val="center" w:pos="4153"/>
        <w:tab w:val="right" w:pos="8306"/>
      </w:tabs>
      <w:snapToGrid w:val="0"/>
    </w:pPr>
    <w:rPr>
      <w:sz w:val="18"/>
      <w:szCs w:val="18"/>
    </w:rPr>
  </w:style>
  <w:style w:type="character" w:customStyle="1" w:styleId="af">
    <w:name w:val="页脚 字符"/>
    <w:basedOn w:val="a0"/>
    <w:link w:val="ae"/>
    <w:uiPriority w:val="99"/>
    <w:rsid w:val="00500216"/>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38</Pages>
  <Words>10577</Words>
  <Characters>60292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Canty</dc:creator>
  <cp:lastModifiedBy>jiaping yan</cp:lastModifiedBy>
  <cp:revision>7</cp:revision>
  <dcterms:created xsi:type="dcterms:W3CDTF">2021-08-10T06:49:00Z</dcterms:created>
  <dcterms:modified xsi:type="dcterms:W3CDTF">2021-08-12T06:34:00Z</dcterms:modified>
</cp:coreProperties>
</file>