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09BC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Name of Journal: </w:t>
      </w:r>
      <w:r w:rsidRPr="005A098E">
        <w:rPr>
          <w:rFonts w:ascii="Book Antiqua" w:eastAsia="Book Antiqua" w:hAnsi="Book Antiqua" w:cs="Book Antiqua"/>
          <w:i/>
          <w:color w:val="000000"/>
        </w:rPr>
        <w:t>World Journal of Clinical Cases</w:t>
      </w:r>
    </w:p>
    <w:p w14:paraId="21E5568C"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Manuscript NO: </w:t>
      </w:r>
      <w:r w:rsidRPr="005A098E">
        <w:rPr>
          <w:rFonts w:ascii="Book Antiqua" w:eastAsia="Book Antiqua" w:hAnsi="Book Antiqua" w:cs="Book Antiqua"/>
          <w:color w:val="000000"/>
        </w:rPr>
        <w:t>63266</w:t>
      </w:r>
    </w:p>
    <w:p w14:paraId="7635FB3E"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Manuscript Type: </w:t>
      </w:r>
      <w:r w:rsidRPr="005A098E">
        <w:rPr>
          <w:rFonts w:ascii="Book Antiqua" w:eastAsia="Book Antiqua" w:hAnsi="Book Antiqua" w:cs="Book Antiqua"/>
          <w:color w:val="000000"/>
        </w:rPr>
        <w:t>SYSTEMATIC REVIEWS</w:t>
      </w:r>
    </w:p>
    <w:p w14:paraId="0FF4772E" w14:textId="77777777" w:rsidR="00A77B3E" w:rsidRPr="005A098E" w:rsidRDefault="00A77B3E" w:rsidP="005A098E">
      <w:pPr>
        <w:spacing w:line="360" w:lineRule="auto"/>
        <w:jc w:val="both"/>
        <w:rPr>
          <w:rFonts w:ascii="Book Antiqua" w:hAnsi="Book Antiqua"/>
        </w:rPr>
      </w:pPr>
    </w:p>
    <w:p w14:paraId="308CEAB7" w14:textId="77777777" w:rsidR="00A77B3E" w:rsidRPr="005A098E" w:rsidRDefault="00DE5326" w:rsidP="005A098E">
      <w:pPr>
        <w:spacing w:line="360" w:lineRule="auto"/>
        <w:jc w:val="both"/>
        <w:rPr>
          <w:rFonts w:ascii="Book Antiqua" w:hAnsi="Book Antiqua"/>
        </w:rPr>
      </w:pPr>
      <w:bookmarkStart w:id="0" w:name="OLE_LINK154"/>
      <w:bookmarkStart w:id="1" w:name="OLE_LINK155"/>
      <w:r w:rsidRPr="005A098E">
        <w:rPr>
          <w:rFonts w:ascii="Book Antiqua" w:eastAsia="Book Antiqua" w:hAnsi="Book Antiqua" w:cs="Book Antiqua"/>
          <w:b/>
          <w:bCs/>
          <w:color w:val="000000"/>
        </w:rPr>
        <w:t>Role of theories in school-based diabetes care interventions: A critical review</w:t>
      </w:r>
    </w:p>
    <w:bookmarkEnd w:id="0"/>
    <w:bookmarkEnd w:id="1"/>
    <w:p w14:paraId="29154181" w14:textId="77777777" w:rsidR="00A77B3E" w:rsidRPr="005A098E" w:rsidRDefault="00A77B3E" w:rsidP="005A098E">
      <w:pPr>
        <w:spacing w:line="360" w:lineRule="auto"/>
        <w:jc w:val="both"/>
        <w:rPr>
          <w:rFonts w:ascii="Book Antiqua" w:hAnsi="Book Antiqua"/>
        </w:rPr>
      </w:pPr>
    </w:p>
    <w:p w14:paraId="2F7EAF3B" w14:textId="77777777" w:rsidR="00A77B3E" w:rsidRPr="005A098E" w:rsidRDefault="00255B52" w:rsidP="005A098E">
      <w:pPr>
        <w:spacing w:line="360" w:lineRule="auto"/>
        <w:jc w:val="both"/>
        <w:rPr>
          <w:rFonts w:ascii="Book Antiqua" w:hAnsi="Book Antiqua"/>
        </w:rPr>
      </w:pPr>
      <w:r w:rsidRPr="005A098E">
        <w:rPr>
          <w:rFonts w:ascii="Book Antiqua" w:eastAsia="Book Antiqua" w:hAnsi="Book Antiqua" w:cs="Book Antiqua"/>
          <w:color w:val="000000"/>
        </w:rPr>
        <w:t xml:space="preserve">An </w:t>
      </w:r>
      <w:r w:rsidRPr="005A098E">
        <w:rPr>
          <w:rFonts w:ascii="Book Antiqua" w:hAnsi="Book Antiqua" w:cs="Book Antiqua"/>
          <w:color w:val="000000"/>
          <w:lang w:eastAsia="zh-CN"/>
        </w:rPr>
        <w:t xml:space="preserve">RP </w:t>
      </w:r>
      <w:r w:rsidRPr="005A098E">
        <w:rPr>
          <w:rFonts w:ascii="Book Antiqua" w:hAnsi="Book Antiqua" w:cs="Book Antiqua"/>
          <w:i/>
          <w:color w:val="000000"/>
          <w:lang w:eastAsia="zh-CN"/>
        </w:rPr>
        <w:t>et al</w:t>
      </w:r>
      <w:r w:rsidRPr="005A098E">
        <w:rPr>
          <w:rFonts w:ascii="Book Antiqua" w:hAnsi="Book Antiqua" w:cs="Book Antiqua"/>
          <w:color w:val="000000"/>
          <w:lang w:eastAsia="zh-CN"/>
        </w:rPr>
        <w:t xml:space="preserve">. </w:t>
      </w:r>
      <w:r w:rsidR="00DE5326" w:rsidRPr="005A098E">
        <w:rPr>
          <w:rFonts w:ascii="Book Antiqua" w:eastAsia="Book Antiqua" w:hAnsi="Book Antiqua" w:cs="Book Antiqua"/>
          <w:color w:val="000000"/>
        </w:rPr>
        <w:t>School diabetes care intervention review</w:t>
      </w:r>
    </w:p>
    <w:p w14:paraId="2A153B35" w14:textId="77777777" w:rsidR="00A77B3E" w:rsidRPr="005A098E" w:rsidRDefault="00A77B3E" w:rsidP="005A098E">
      <w:pPr>
        <w:spacing w:line="360" w:lineRule="auto"/>
        <w:jc w:val="both"/>
        <w:rPr>
          <w:rFonts w:ascii="Book Antiqua" w:hAnsi="Book Antiqua"/>
        </w:rPr>
      </w:pPr>
    </w:p>
    <w:p w14:paraId="0B8D32C1" w14:textId="77777777" w:rsidR="00A77B3E" w:rsidRPr="005A098E" w:rsidRDefault="00DE5326" w:rsidP="005A098E">
      <w:pPr>
        <w:spacing w:line="360" w:lineRule="auto"/>
        <w:jc w:val="both"/>
        <w:rPr>
          <w:rFonts w:ascii="Book Antiqua" w:hAnsi="Book Antiqua"/>
        </w:rPr>
      </w:pPr>
      <w:proofErr w:type="spellStart"/>
      <w:r w:rsidRPr="005A098E">
        <w:rPr>
          <w:rFonts w:ascii="Book Antiqua" w:eastAsia="Book Antiqua" w:hAnsi="Book Antiqua" w:cs="Book Antiqua"/>
          <w:color w:val="000000"/>
        </w:rPr>
        <w:t>Ruo</w:t>
      </w:r>
      <w:proofErr w:type="spellEnd"/>
      <w:r w:rsidRPr="005A098E">
        <w:rPr>
          <w:rFonts w:ascii="Book Antiqua" w:eastAsia="Book Antiqua" w:hAnsi="Book Antiqua" w:cs="Book Antiqua"/>
          <w:color w:val="000000"/>
        </w:rPr>
        <w:t>-Peng An, Dan-Yi Li, Xiao-Ling Xiang</w:t>
      </w:r>
    </w:p>
    <w:p w14:paraId="42E0C911" w14:textId="77777777" w:rsidR="00A77B3E" w:rsidRPr="005A098E" w:rsidRDefault="00A77B3E" w:rsidP="005A098E">
      <w:pPr>
        <w:spacing w:line="360" w:lineRule="auto"/>
        <w:jc w:val="both"/>
        <w:rPr>
          <w:rFonts w:ascii="Book Antiqua" w:hAnsi="Book Antiqua"/>
        </w:rPr>
      </w:pPr>
    </w:p>
    <w:p w14:paraId="448E586F" w14:textId="77777777" w:rsidR="00A77B3E" w:rsidRPr="005A098E" w:rsidRDefault="00DE5326" w:rsidP="005A098E">
      <w:pPr>
        <w:spacing w:line="360" w:lineRule="auto"/>
        <w:jc w:val="both"/>
        <w:rPr>
          <w:rFonts w:ascii="Book Antiqua" w:hAnsi="Book Antiqua"/>
        </w:rPr>
      </w:pPr>
      <w:proofErr w:type="spellStart"/>
      <w:r w:rsidRPr="005A098E">
        <w:rPr>
          <w:rFonts w:ascii="Book Antiqua" w:eastAsia="Book Antiqua" w:hAnsi="Book Antiqua" w:cs="Book Antiqua"/>
          <w:b/>
          <w:bCs/>
          <w:color w:val="000000"/>
        </w:rPr>
        <w:t>Ruo</w:t>
      </w:r>
      <w:proofErr w:type="spellEnd"/>
      <w:r w:rsidRPr="005A098E">
        <w:rPr>
          <w:rFonts w:ascii="Book Antiqua" w:eastAsia="Book Antiqua" w:hAnsi="Book Antiqua" w:cs="Book Antiqua"/>
          <w:b/>
          <w:bCs/>
          <w:color w:val="000000"/>
        </w:rPr>
        <w:t xml:space="preserve">-Peng An, Dan-Yi Li, </w:t>
      </w:r>
      <w:r w:rsidRPr="005A098E">
        <w:rPr>
          <w:rFonts w:ascii="Book Antiqua" w:eastAsia="Book Antiqua" w:hAnsi="Book Antiqua" w:cs="Book Antiqua"/>
          <w:color w:val="000000"/>
        </w:rPr>
        <w:t>Brown School, Washington University in St. Louis, Saint Louis, MO 63130, United States</w:t>
      </w:r>
    </w:p>
    <w:p w14:paraId="23E36A33" w14:textId="77777777" w:rsidR="00A77B3E" w:rsidRPr="005A098E" w:rsidRDefault="00A77B3E" w:rsidP="005A098E">
      <w:pPr>
        <w:spacing w:line="360" w:lineRule="auto"/>
        <w:jc w:val="both"/>
        <w:rPr>
          <w:rFonts w:ascii="Book Antiqua" w:hAnsi="Book Antiqua"/>
        </w:rPr>
      </w:pPr>
    </w:p>
    <w:p w14:paraId="666DF221"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Xiao-Ling Xiang, </w:t>
      </w:r>
      <w:r w:rsidRPr="005A098E">
        <w:rPr>
          <w:rFonts w:ascii="Book Antiqua" w:eastAsia="Book Antiqua" w:hAnsi="Book Antiqua" w:cs="Book Antiqua"/>
          <w:color w:val="000000"/>
        </w:rPr>
        <w:t>School of Social Work, University of Michigan, Ann Arbor, MI 48109, United States</w:t>
      </w:r>
    </w:p>
    <w:p w14:paraId="22EEC065" w14:textId="77777777" w:rsidR="00A77B3E" w:rsidRPr="005A098E" w:rsidRDefault="00A77B3E" w:rsidP="005A098E">
      <w:pPr>
        <w:spacing w:line="360" w:lineRule="auto"/>
        <w:jc w:val="both"/>
        <w:rPr>
          <w:rFonts w:ascii="Book Antiqua" w:hAnsi="Book Antiqua"/>
        </w:rPr>
      </w:pPr>
    </w:p>
    <w:p w14:paraId="3C57A574"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Author contributions: </w:t>
      </w:r>
      <w:r w:rsidRPr="005A098E">
        <w:rPr>
          <w:rFonts w:ascii="Book Antiqua" w:eastAsia="Book Antiqua" w:hAnsi="Book Antiqua" w:cs="Book Antiqua"/>
          <w:color w:val="000000"/>
        </w:rPr>
        <w:t>An RP designed the research study; Li DY performed the literature search; An RP and Li DY analyzed the data and wrote the manuscript; Xiang XL made critical revisions to the manuscript; All authors have read and approved the final manuscript.</w:t>
      </w:r>
    </w:p>
    <w:p w14:paraId="097326EA" w14:textId="77777777" w:rsidR="00A77B3E" w:rsidRPr="005A098E" w:rsidRDefault="00A77B3E" w:rsidP="005A098E">
      <w:pPr>
        <w:spacing w:line="360" w:lineRule="auto"/>
        <w:jc w:val="both"/>
        <w:rPr>
          <w:rFonts w:ascii="Book Antiqua" w:hAnsi="Book Antiqua"/>
        </w:rPr>
      </w:pPr>
    </w:p>
    <w:p w14:paraId="21A89555" w14:textId="6A8A9ADD"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Corresponding author: Dan-Yi Li, </w:t>
      </w:r>
      <w:r w:rsidRPr="005A098E">
        <w:rPr>
          <w:rFonts w:ascii="Book Antiqua" w:eastAsia="Book Antiqua" w:hAnsi="Book Antiqua" w:cs="Book Antiqua"/>
          <w:color w:val="000000"/>
        </w:rPr>
        <w:t>Brown School, Washington University in St. Louis, One Brookings Drive, Saint Louis, MO 63130, United States. danyi@wustl.edu</w:t>
      </w:r>
    </w:p>
    <w:p w14:paraId="5B75ABCE" w14:textId="77777777" w:rsidR="00A77B3E" w:rsidRPr="005A098E" w:rsidRDefault="00A77B3E" w:rsidP="005A098E">
      <w:pPr>
        <w:spacing w:line="360" w:lineRule="auto"/>
        <w:jc w:val="both"/>
        <w:rPr>
          <w:rFonts w:ascii="Book Antiqua" w:hAnsi="Book Antiqua"/>
        </w:rPr>
      </w:pPr>
    </w:p>
    <w:p w14:paraId="4C4CD414"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Received: </w:t>
      </w:r>
      <w:r w:rsidRPr="005A098E">
        <w:rPr>
          <w:rFonts w:ascii="Book Antiqua" w:eastAsia="Book Antiqua" w:hAnsi="Book Antiqua" w:cs="Book Antiqua"/>
          <w:color w:val="000000"/>
        </w:rPr>
        <w:t>January 27, 2021</w:t>
      </w:r>
    </w:p>
    <w:p w14:paraId="3A70DFB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Revised: </w:t>
      </w:r>
      <w:r w:rsidRPr="005A098E">
        <w:rPr>
          <w:rFonts w:ascii="Book Antiqua" w:eastAsia="Book Antiqua" w:hAnsi="Book Antiqua" w:cs="Book Antiqua"/>
          <w:color w:val="000000"/>
        </w:rPr>
        <w:t>March 5, 2021</w:t>
      </w:r>
    </w:p>
    <w:p w14:paraId="1743C1F5" w14:textId="2A241A8A"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Accepted: </w:t>
      </w:r>
      <w:r w:rsidR="004E6734" w:rsidRPr="000C61A8">
        <w:rPr>
          <w:rFonts w:ascii="Book Antiqua" w:eastAsia="Book Antiqua" w:hAnsi="Book Antiqua" w:cs="Book Antiqua"/>
          <w:color w:val="000000"/>
        </w:rPr>
        <w:t>May 6, 2021</w:t>
      </w:r>
    </w:p>
    <w:p w14:paraId="1D749040" w14:textId="47B662FF"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Published online:</w:t>
      </w:r>
    </w:p>
    <w:p w14:paraId="1BCE9C3A" w14:textId="77777777" w:rsidR="00A77B3E" w:rsidRPr="005A098E" w:rsidRDefault="00A77B3E" w:rsidP="005A098E">
      <w:pPr>
        <w:spacing w:line="360" w:lineRule="auto"/>
        <w:jc w:val="both"/>
        <w:rPr>
          <w:rFonts w:ascii="Book Antiqua" w:hAnsi="Book Antiqua"/>
        </w:rPr>
        <w:sectPr w:rsidR="00A77B3E" w:rsidRPr="005A098E">
          <w:headerReference w:type="default" r:id="rId6"/>
          <w:footerReference w:type="default" r:id="rId7"/>
          <w:pgSz w:w="12240" w:h="15840"/>
          <w:pgMar w:top="1440" w:right="1440" w:bottom="1440" w:left="1440" w:header="720" w:footer="720" w:gutter="0"/>
          <w:cols w:space="720"/>
          <w:docGrid w:linePitch="360"/>
        </w:sectPr>
      </w:pPr>
    </w:p>
    <w:p w14:paraId="604C20A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lastRenderedPageBreak/>
        <w:t>Abstract</w:t>
      </w:r>
    </w:p>
    <w:p w14:paraId="638DA0B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BACKGROUND</w:t>
      </w:r>
    </w:p>
    <w:p w14:paraId="4B5BD54A" w14:textId="47ABD23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Diabetes is one of the most common chronic diseases of childhood. School plays an essential role in </w:t>
      </w:r>
      <w:r w:rsidR="008048F7">
        <w:rPr>
          <w:rFonts w:ascii="Book Antiqua" w:eastAsia="Book Antiqua" w:hAnsi="Book Antiqua" w:cs="Book Antiqua"/>
          <w:color w:val="000000"/>
        </w:rPr>
        <w:t xml:space="preserve">the management of </w:t>
      </w:r>
      <w:r w:rsidRPr="005A098E">
        <w:rPr>
          <w:rFonts w:ascii="Book Antiqua" w:eastAsia="Book Antiqua" w:hAnsi="Book Antiqua" w:cs="Book Antiqua"/>
          <w:color w:val="000000"/>
        </w:rPr>
        <w:t>student diabetes</w:t>
      </w:r>
      <w:r w:rsidR="008048F7">
        <w:rPr>
          <w:rFonts w:ascii="Book Antiqua" w:eastAsia="Book Antiqua" w:hAnsi="Book Antiqua" w:cs="Book Antiqua"/>
          <w:color w:val="000000"/>
        </w:rPr>
        <w:t>,</w:t>
      </w:r>
      <w:r w:rsidRPr="005A098E">
        <w:rPr>
          <w:rFonts w:ascii="Book Antiqua" w:eastAsia="Book Antiqua" w:hAnsi="Book Antiqua" w:cs="Book Antiqua"/>
          <w:color w:val="000000"/>
        </w:rPr>
        <w:t xml:space="preserve"> which reduces the risk of short- and long-term </w:t>
      </w:r>
      <w:r w:rsidR="001C1CB9">
        <w:rPr>
          <w:rFonts w:ascii="Book Antiqua" w:eastAsia="Book Antiqua" w:hAnsi="Book Antiqua" w:cs="Book Antiqua"/>
          <w:color w:val="000000"/>
        </w:rPr>
        <w:t xml:space="preserve">diabetes </w:t>
      </w:r>
      <w:r w:rsidRPr="005A098E">
        <w:rPr>
          <w:rFonts w:ascii="Book Antiqua" w:eastAsia="Book Antiqua" w:hAnsi="Book Antiqua" w:cs="Book Antiqua"/>
          <w:color w:val="000000"/>
        </w:rPr>
        <w:t>complications and ensures that students are well-positioned for optimal academic performance and growth.</w:t>
      </w:r>
    </w:p>
    <w:p w14:paraId="1D1249EF" w14:textId="77777777" w:rsidR="00A77B3E" w:rsidRPr="005A098E" w:rsidRDefault="00A77B3E" w:rsidP="005A098E">
      <w:pPr>
        <w:spacing w:line="360" w:lineRule="auto"/>
        <w:jc w:val="both"/>
        <w:rPr>
          <w:rFonts w:ascii="Book Antiqua" w:hAnsi="Book Antiqua"/>
        </w:rPr>
      </w:pPr>
    </w:p>
    <w:p w14:paraId="61AB0554"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AIM</w:t>
      </w:r>
    </w:p>
    <w:p w14:paraId="78F8477F" w14:textId="2AF12B0B" w:rsidR="00A77B3E" w:rsidRPr="005A098E" w:rsidRDefault="008048F7" w:rsidP="005A098E">
      <w:pPr>
        <w:spacing w:line="360" w:lineRule="auto"/>
        <w:jc w:val="both"/>
        <w:rPr>
          <w:rFonts w:ascii="Book Antiqua" w:hAnsi="Book Antiqua"/>
        </w:rPr>
      </w:pPr>
      <w:r>
        <w:rPr>
          <w:rFonts w:ascii="Book Antiqua" w:eastAsia="Book Antiqua" w:hAnsi="Book Antiqua" w:cs="Book Antiqua"/>
          <w:color w:val="000000"/>
        </w:rPr>
        <w:t>The aim of this review was t</w:t>
      </w:r>
      <w:r w:rsidR="00DE5326" w:rsidRPr="005A098E">
        <w:rPr>
          <w:rFonts w:ascii="Book Antiqua" w:eastAsia="Book Antiqua" w:hAnsi="Book Antiqua" w:cs="Book Antiqua"/>
          <w:color w:val="000000"/>
        </w:rPr>
        <w:t>o systematically identify and synthesize the literature concerning theory-based diabetes</w:t>
      </w:r>
      <w:r w:rsidR="007768F6">
        <w:rPr>
          <w:rFonts w:ascii="Book Antiqua" w:eastAsia="Book Antiqua" w:hAnsi="Book Antiqua" w:cs="Book Antiqua"/>
          <w:color w:val="000000"/>
        </w:rPr>
        <w:t xml:space="preserve"> </w:t>
      </w:r>
      <w:r w:rsidR="00DE5326" w:rsidRPr="005A098E">
        <w:rPr>
          <w:rFonts w:ascii="Book Antiqua" w:eastAsia="Book Antiqua" w:hAnsi="Book Antiqua" w:cs="Book Antiqua"/>
          <w:color w:val="000000"/>
        </w:rPr>
        <w:t>ca</w:t>
      </w:r>
      <w:r w:rsidR="007768F6">
        <w:rPr>
          <w:rFonts w:ascii="Book Antiqua" w:eastAsia="Book Antiqua" w:hAnsi="Book Antiqua" w:cs="Book Antiqua"/>
          <w:color w:val="000000"/>
        </w:rPr>
        <w:t>re</w:t>
      </w:r>
      <w:r w:rsidR="00DE5326" w:rsidRPr="005A098E">
        <w:rPr>
          <w:rFonts w:ascii="Book Antiqua" w:eastAsia="Book Antiqua" w:hAnsi="Book Antiqua" w:cs="Book Antiqua"/>
          <w:color w:val="000000"/>
        </w:rPr>
        <w:t xml:space="preserve"> interventions in K-12 schools in the United States. It critically assessed the specific role of theories and associated essential constructs in intervention design, implementation, outcome measurement, and evaluation.</w:t>
      </w:r>
    </w:p>
    <w:p w14:paraId="67DBC720" w14:textId="77777777" w:rsidR="00A77B3E" w:rsidRPr="005A098E" w:rsidRDefault="00A77B3E" w:rsidP="005A098E">
      <w:pPr>
        <w:spacing w:line="360" w:lineRule="auto"/>
        <w:jc w:val="both"/>
        <w:rPr>
          <w:rFonts w:ascii="Book Antiqua" w:hAnsi="Book Antiqua"/>
        </w:rPr>
      </w:pPr>
    </w:p>
    <w:p w14:paraId="7572F75B"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METHODS</w:t>
      </w:r>
    </w:p>
    <w:p w14:paraId="56884B01" w14:textId="6F92C758"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Relevant literature was identified </w:t>
      </w:r>
      <w:r w:rsidR="00CB4CD3">
        <w:rPr>
          <w:rFonts w:ascii="Book Antiqua" w:eastAsia="Book Antiqua" w:hAnsi="Book Antiqua" w:cs="Book Antiqua"/>
          <w:color w:val="000000"/>
        </w:rPr>
        <w:t>by</w:t>
      </w:r>
      <w:r w:rsidRPr="005A098E">
        <w:rPr>
          <w:rFonts w:ascii="Book Antiqua" w:eastAsia="Book Antiqua" w:hAnsi="Book Antiqua" w:cs="Book Antiqua"/>
          <w:color w:val="000000"/>
        </w:rPr>
        <w:t xml:space="preserve"> keyword search</w:t>
      </w:r>
      <w:r w:rsidR="00957E52">
        <w:rPr>
          <w:rFonts w:ascii="Book Antiqua" w:eastAsia="Book Antiqua" w:hAnsi="Book Antiqua" w:cs="Book Antiqua"/>
          <w:color w:val="000000"/>
        </w:rPr>
        <w:t>e</w:t>
      </w:r>
      <w:r w:rsidR="00CB4CD3">
        <w:rPr>
          <w:rFonts w:ascii="Book Antiqua" w:eastAsia="Book Antiqua" w:hAnsi="Book Antiqua" w:cs="Book Antiqua"/>
          <w:color w:val="000000"/>
        </w:rPr>
        <w:t>s</w:t>
      </w:r>
      <w:r w:rsidRPr="005A098E">
        <w:rPr>
          <w:rFonts w:ascii="Book Antiqua" w:eastAsia="Book Antiqua" w:hAnsi="Book Antiqua" w:cs="Book Antiqua"/>
          <w:color w:val="000000"/>
        </w:rPr>
        <w:t xml:space="preserve"> </w:t>
      </w:r>
      <w:r w:rsidR="00CB4CD3">
        <w:rPr>
          <w:rFonts w:ascii="Book Antiqua" w:eastAsia="Book Antiqua" w:hAnsi="Book Antiqua" w:cs="Book Antiqua"/>
          <w:color w:val="000000"/>
        </w:rPr>
        <w:t>of</w:t>
      </w:r>
      <w:r w:rsidRPr="005A098E">
        <w:rPr>
          <w:rFonts w:ascii="Book Antiqua" w:eastAsia="Book Antiqua" w:hAnsi="Book Antiqua" w:cs="Book Antiqua"/>
          <w:color w:val="000000"/>
        </w:rPr>
        <w:t xml:space="preserve"> the Cochrane Library, PubMed, and Web of Science.</w:t>
      </w:r>
    </w:p>
    <w:p w14:paraId="45B24366" w14:textId="77777777" w:rsidR="00A77B3E" w:rsidRPr="005A098E" w:rsidRDefault="00A77B3E" w:rsidP="005A098E">
      <w:pPr>
        <w:spacing w:line="360" w:lineRule="auto"/>
        <w:jc w:val="both"/>
        <w:rPr>
          <w:rFonts w:ascii="Book Antiqua" w:hAnsi="Book Antiqua"/>
        </w:rPr>
      </w:pPr>
    </w:p>
    <w:p w14:paraId="62D07852"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RESULTS</w:t>
      </w:r>
    </w:p>
    <w:p w14:paraId="72A4BA94" w14:textId="65314420"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Four interventions met the eligibility criteria and were included in the review. </w:t>
      </w:r>
      <w:r w:rsidR="00CB4CD3">
        <w:rPr>
          <w:rFonts w:ascii="Book Antiqua" w:eastAsia="Book Antiqua" w:hAnsi="Book Antiqua" w:cs="Book Antiqua"/>
          <w:color w:val="000000"/>
        </w:rPr>
        <w:t>Of those</w:t>
      </w:r>
      <w:r w:rsidRPr="005A098E">
        <w:rPr>
          <w:rFonts w:ascii="Book Antiqua" w:eastAsia="Book Antiqua" w:hAnsi="Book Antiqua" w:cs="Book Antiqua"/>
          <w:color w:val="000000"/>
        </w:rPr>
        <w:t>, two evaluated online diabetes education programs for school personnel and the other two assessed in-person interventions. Three studies adopted a one-group pre-post study design, and the remaining one adopted a one-shot case</w:t>
      </w:r>
      <w:r w:rsidR="00CB4CD3">
        <w:rPr>
          <w:rFonts w:ascii="Book Antiqua" w:eastAsia="Book Antiqua" w:hAnsi="Book Antiqua" w:cs="Book Antiqua"/>
          <w:color w:val="000000"/>
        </w:rPr>
        <w:t>-</w:t>
      </w:r>
      <w:r w:rsidRPr="005A098E">
        <w:rPr>
          <w:rFonts w:ascii="Book Antiqua" w:eastAsia="Book Antiqua" w:hAnsi="Book Antiqua" w:cs="Book Antiqua"/>
          <w:color w:val="000000"/>
        </w:rPr>
        <w:t xml:space="preserve">study design. Three of the interventions adopted social cognitive theory, and the remaining one was guided by the diffusion of innovations theory. Three studies identified core constructs of a theory as predictors of behavioral change. Two used theory to select or develop intervention techniques. Two studies used theory to customize </w:t>
      </w:r>
      <w:r w:rsidR="00CB4CD3">
        <w:rPr>
          <w:rFonts w:ascii="Book Antiqua" w:eastAsia="Book Antiqua" w:hAnsi="Book Antiqua" w:cs="Book Antiqua"/>
          <w:color w:val="000000"/>
        </w:rPr>
        <w:t xml:space="preserve">participant </w:t>
      </w:r>
      <w:r w:rsidRPr="005A098E">
        <w:rPr>
          <w:rFonts w:ascii="Book Antiqua" w:eastAsia="Book Antiqua" w:hAnsi="Book Antiqua" w:cs="Book Antiqua"/>
          <w:color w:val="000000"/>
        </w:rPr>
        <w:t>intervention techniques. Two studies discussed their findings in the context of theory. No study used theory to select potential intervention participants.</w:t>
      </w:r>
    </w:p>
    <w:p w14:paraId="3496A2F9" w14:textId="77777777" w:rsidR="00A77B3E" w:rsidRPr="005A098E" w:rsidRDefault="00A77B3E" w:rsidP="005A098E">
      <w:pPr>
        <w:spacing w:line="360" w:lineRule="auto"/>
        <w:jc w:val="both"/>
        <w:rPr>
          <w:rFonts w:ascii="Book Antiqua" w:hAnsi="Book Antiqua"/>
        </w:rPr>
      </w:pPr>
    </w:p>
    <w:p w14:paraId="11F6F0D1"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CONCLUSION</w:t>
      </w:r>
    </w:p>
    <w:p w14:paraId="49814AE8" w14:textId="2E0F6FA5"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lastRenderedPageBreak/>
        <w:t xml:space="preserve">In conclusion, despite the value of theory in intervention design and evaluation, theory-based diabetes interventions at school remain scarce. Future research may seek ways to </w:t>
      </w:r>
      <w:r w:rsidR="00CB4CD3" w:rsidRPr="005A098E">
        <w:rPr>
          <w:rFonts w:ascii="Book Antiqua" w:eastAsia="Book Antiqua" w:hAnsi="Book Antiqua" w:cs="Book Antiqua"/>
          <w:color w:val="000000"/>
        </w:rPr>
        <w:t xml:space="preserve">better </w:t>
      </w:r>
      <w:r w:rsidRPr="005A098E">
        <w:rPr>
          <w:rFonts w:ascii="Book Antiqua" w:eastAsia="Book Antiqua" w:hAnsi="Book Antiqua" w:cs="Book Antiqua"/>
          <w:color w:val="000000"/>
        </w:rPr>
        <w:t>integrate theory and empirical research.</w:t>
      </w:r>
    </w:p>
    <w:p w14:paraId="00237CFA" w14:textId="77777777" w:rsidR="00A77B3E" w:rsidRPr="005A098E" w:rsidRDefault="00A77B3E" w:rsidP="005A098E">
      <w:pPr>
        <w:spacing w:line="360" w:lineRule="auto"/>
        <w:jc w:val="both"/>
        <w:rPr>
          <w:rFonts w:ascii="Book Antiqua" w:hAnsi="Book Antiqua"/>
        </w:rPr>
      </w:pPr>
    </w:p>
    <w:p w14:paraId="6C7E3C5D"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Key Words: </w:t>
      </w:r>
      <w:r w:rsidRPr="005A098E">
        <w:rPr>
          <w:rFonts w:ascii="Book Antiqua" w:eastAsia="Book Antiqua" w:hAnsi="Book Antiqua" w:cs="Book Antiqua"/>
          <w:color w:val="000000"/>
        </w:rPr>
        <w:t>Chronic illness; Diabetes care; School health; Pediatrics; Interventions; Critical review</w:t>
      </w:r>
    </w:p>
    <w:p w14:paraId="41DEA8CF" w14:textId="77777777" w:rsidR="00A77B3E" w:rsidRPr="005A098E" w:rsidRDefault="00A77B3E" w:rsidP="005A098E">
      <w:pPr>
        <w:spacing w:line="360" w:lineRule="auto"/>
        <w:jc w:val="both"/>
        <w:rPr>
          <w:rFonts w:ascii="Book Antiqua" w:hAnsi="Book Antiqua"/>
        </w:rPr>
      </w:pPr>
    </w:p>
    <w:p w14:paraId="15FEDA2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An RP, Li DY, Xiang XL. Role of theories in school-based diabetes care interventions: A critical review. </w:t>
      </w:r>
      <w:r w:rsidRPr="005A098E">
        <w:rPr>
          <w:rFonts w:ascii="Book Antiqua" w:eastAsia="Book Antiqua" w:hAnsi="Book Antiqua" w:cs="Book Antiqua"/>
          <w:i/>
          <w:iCs/>
          <w:color w:val="000000"/>
        </w:rPr>
        <w:t>World J Clin Cases</w:t>
      </w:r>
      <w:r w:rsidRPr="005A098E">
        <w:rPr>
          <w:rFonts w:ascii="Book Antiqua" w:eastAsia="Book Antiqua" w:hAnsi="Book Antiqua" w:cs="Book Antiqua"/>
          <w:color w:val="000000"/>
        </w:rPr>
        <w:t xml:space="preserve"> 2021; In press</w:t>
      </w:r>
    </w:p>
    <w:p w14:paraId="6D03D28C" w14:textId="77777777" w:rsidR="00A77B3E" w:rsidRPr="005A098E" w:rsidRDefault="00A77B3E" w:rsidP="005A098E">
      <w:pPr>
        <w:spacing w:line="360" w:lineRule="auto"/>
        <w:jc w:val="both"/>
        <w:rPr>
          <w:rFonts w:ascii="Book Antiqua" w:hAnsi="Book Antiqua"/>
        </w:rPr>
      </w:pPr>
    </w:p>
    <w:p w14:paraId="46B13088" w14:textId="42D4A296"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Core Tip: </w:t>
      </w:r>
      <w:bookmarkStart w:id="2" w:name="OLE_LINK158"/>
      <w:bookmarkStart w:id="3" w:name="OLE_LINK159"/>
      <w:r w:rsidRPr="005A098E">
        <w:rPr>
          <w:rFonts w:ascii="Book Antiqua" w:eastAsia="Book Antiqua" w:hAnsi="Book Antiqua" w:cs="Book Antiqua"/>
          <w:color w:val="000000"/>
        </w:rPr>
        <w:t xml:space="preserve">This critical review </w:t>
      </w:r>
      <w:r w:rsidR="00CB4CD3">
        <w:rPr>
          <w:rFonts w:ascii="Book Antiqua" w:eastAsia="Book Antiqua" w:hAnsi="Book Antiqua" w:cs="Book Antiqua"/>
          <w:color w:val="000000"/>
        </w:rPr>
        <w:t>found</w:t>
      </w:r>
      <w:r w:rsidR="00CB4CD3"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that theory-based diabetes care interventions in U</w:t>
      </w:r>
      <w:r w:rsidR="00E97A13">
        <w:rPr>
          <w:rFonts w:ascii="Book Antiqua" w:eastAsia="Book Antiqua" w:hAnsi="Book Antiqua" w:cs="Book Antiqua"/>
          <w:color w:val="000000"/>
        </w:rPr>
        <w:t xml:space="preserve">nited </w:t>
      </w:r>
      <w:r w:rsidRPr="005A098E">
        <w:rPr>
          <w:rFonts w:ascii="Book Antiqua" w:eastAsia="Book Antiqua" w:hAnsi="Book Antiqua" w:cs="Book Antiqua"/>
          <w:color w:val="000000"/>
        </w:rPr>
        <w:t>S</w:t>
      </w:r>
      <w:r w:rsidR="00E97A13">
        <w:rPr>
          <w:rFonts w:ascii="Book Antiqua" w:eastAsia="Book Antiqua" w:hAnsi="Book Antiqua" w:cs="Book Antiqua"/>
          <w:color w:val="000000"/>
        </w:rPr>
        <w:t>tates</w:t>
      </w:r>
      <w:r w:rsidRPr="005A098E">
        <w:rPr>
          <w:rFonts w:ascii="Book Antiqua" w:eastAsia="Book Antiqua" w:hAnsi="Book Antiqua" w:cs="Book Antiqua"/>
          <w:color w:val="000000"/>
        </w:rPr>
        <w:t xml:space="preserve"> schools are lacking. In the rare cases where theories were applied, insufficient application and underutilization of theoretical constructs were common. Future investigations should consider applying theories </w:t>
      </w:r>
      <w:r w:rsidR="00E97A13">
        <w:rPr>
          <w:rFonts w:ascii="Book Antiqua" w:eastAsia="Book Antiqua" w:hAnsi="Book Antiqua" w:cs="Book Antiqua"/>
          <w:color w:val="000000"/>
        </w:rPr>
        <w:t>in the</w:t>
      </w:r>
      <w:r w:rsidR="00E97A13"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design</w:t>
      </w:r>
      <w:r w:rsidR="00E97A13">
        <w:rPr>
          <w:rFonts w:ascii="Book Antiqua" w:eastAsia="Book Antiqua" w:hAnsi="Book Antiqua" w:cs="Book Antiqua"/>
          <w:color w:val="000000"/>
        </w:rPr>
        <w:t xml:space="preserve"> of</w:t>
      </w:r>
      <w:r w:rsidRPr="005A098E">
        <w:rPr>
          <w:rFonts w:ascii="Book Antiqua" w:eastAsia="Book Antiqua" w:hAnsi="Book Antiqua" w:cs="Book Antiqua"/>
          <w:color w:val="000000"/>
        </w:rPr>
        <w:t xml:space="preserve"> intervention components and link</w:t>
      </w:r>
      <w:r w:rsidR="00E97A13">
        <w:rPr>
          <w:rFonts w:ascii="Book Antiqua" w:eastAsia="Book Antiqua" w:hAnsi="Book Antiqua" w:cs="Book Antiqua"/>
          <w:color w:val="000000"/>
        </w:rPr>
        <w:t>ing</w:t>
      </w:r>
      <w:r w:rsidRPr="005A098E">
        <w:rPr>
          <w:rFonts w:ascii="Book Antiqua" w:eastAsia="Book Antiqua" w:hAnsi="Book Antiqua" w:cs="Book Antiqua"/>
          <w:color w:val="000000"/>
        </w:rPr>
        <w:t xml:space="preserve"> essential theory-relevant constructs to intervention techniques</w:t>
      </w:r>
      <w:r w:rsidR="00E97A13">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E97A13">
        <w:rPr>
          <w:rFonts w:ascii="Book Antiqua" w:eastAsia="Book Antiqua" w:hAnsi="Book Antiqua" w:cs="Book Antiqua"/>
          <w:color w:val="000000"/>
        </w:rPr>
        <w:t>T</w:t>
      </w:r>
      <w:r w:rsidRPr="005A098E">
        <w:rPr>
          <w:rFonts w:ascii="Book Antiqua" w:eastAsia="Book Antiqua" w:hAnsi="Book Antiqua" w:cs="Book Antiqua"/>
          <w:color w:val="000000"/>
        </w:rPr>
        <w:t xml:space="preserve">heory-based interventions provide opportunities to identify mediators of behavior change and effective intervention </w:t>
      </w:r>
      <w:r w:rsidR="00E97A13">
        <w:rPr>
          <w:rFonts w:ascii="Book Antiqua" w:eastAsia="Book Antiqua" w:hAnsi="Book Antiqua" w:cs="Book Antiqua"/>
          <w:color w:val="000000"/>
        </w:rPr>
        <w:t>components</w:t>
      </w:r>
      <w:r w:rsidRPr="005A098E">
        <w:rPr>
          <w:rFonts w:ascii="Book Antiqua" w:eastAsia="Book Antiqua" w:hAnsi="Book Antiqua" w:cs="Book Antiqua"/>
          <w:color w:val="000000"/>
        </w:rPr>
        <w:t>.</w:t>
      </w:r>
    </w:p>
    <w:bookmarkEnd w:id="2"/>
    <w:bookmarkEnd w:id="3"/>
    <w:p w14:paraId="169FABFF" w14:textId="77777777" w:rsidR="00A77B3E" w:rsidRPr="005A098E" w:rsidRDefault="00255B52" w:rsidP="005A098E">
      <w:pPr>
        <w:spacing w:line="360" w:lineRule="auto"/>
        <w:jc w:val="both"/>
        <w:rPr>
          <w:rFonts w:ascii="Book Antiqua" w:hAnsi="Book Antiqua"/>
        </w:rPr>
      </w:pPr>
      <w:r w:rsidRPr="005A098E">
        <w:rPr>
          <w:rFonts w:ascii="Book Antiqua" w:hAnsi="Book Antiqua"/>
        </w:rPr>
        <w:br w:type="page"/>
      </w:r>
      <w:r w:rsidR="00DE5326" w:rsidRPr="005A098E">
        <w:rPr>
          <w:rFonts w:ascii="Book Antiqua" w:eastAsia="Book Antiqua" w:hAnsi="Book Antiqua" w:cs="Book Antiqua"/>
          <w:b/>
          <w:caps/>
          <w:color w:val="000000"/>
          <w:u w:val="single"/>
        </w:rPr>
        <w:lastRenderedPageBreak/>
        <w:t>INTRODUCTION</w:t>
      </w:r>
    </w:p>
    <w:p w14:paraId="06962045" w14:textId="15DBD8CF"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Diabetes is one of the most common chronic diseases of </w:t>
      </w:r>
      <w:proofErr w:type="gramStart"/>
      <w:r w:rsidRPr="005A098E">
        <w:rPr>
          <w:rFonts w:ascii="Book Antiqua" w:eastAsia="Book Antiqua" w:hAnsi="Book Antiqua" w:cs="Book Antiqua"/>
          <w:color w:val="000000"/>
        </w:rPr>
        <w:t>childhood</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w:t>
      </w:r>
      <w:r w:rsidRPr="005A098E">
        <w:rPr>
          <w:rFonts w:ascii="Book Antiqua" w:eastAsia="Book Antiqua" w:hAnsi="Book Antiqua" w:cs="Book Antiqua"/>
          <w:color w:val="000000"/>
        </w:rPr>
        <w:t>. In the United States, approximately 210</w:t>
      </w:r>
      <w:r w:rsidR="00E97A13">
        <w:rPr>
          <w:rFonts w:ascii="Book Antiqua" w:eastAsia="Book Antiqua" w:hAnsi="Book Antiqua" w:cs="Book Antiqua"/>
          <w:color w:val="000000"/>
        </w:rPr>
        <w:t>,</w:t>
      </w:r>
      <w:r w:rsidRPr="005A098E">
        <w:rPr>
          <w:rFonts w:ascii="Book Antiqua" w:eastAsia="Book Antiqua" w:hAnsi="Book Antiqua" w:cs="Book Antiqua"/>
          <w:color w:val="000000"/>
        </w:rPr>
        <w:t xml:space="preserve">000 children and adolescents </w:t>
      </w:r>
      <w:r w:rsidR="001C1CB9">
        <w:rPr>
          <w:rFonts w:ascii="Book Antiqua" w:eastAsia="Book Antiqua" w:hAnsi="Book Antiqua" w:cs="Book Antiqua"/>
          <w:color w:val="000000"/>
        </w:rPr>
        <w:t xml:space="preserve">are </w:t>
      </w:r>
      <w:r w:rsidRPr="005A098E">
        <w:rPr>
          <w:rFonts w:ascii="Book Antiqua" w:eastAsia="Book Antiqua" w:hAnsi="Book Antiqua" w:cs="Book Antiqua"/>
          <w:color w:val="000000"/>
        </w:rPr>
        <w:t xml:space="preserve">living with diagnosed </w:t>
      </w:r>
      <w:proofErr w:type="gramStart"/>
      <w:r w:rsidRPr="005A098E">
        <w:rPr>
          <w:rFonts w:ascii="Book Antiqua" w:eastAsia="Book Antiqua" w:hAnsi="Book Antiqua" w:cs="Book Antiqua"/>
          <w:color w:val="000000"/>
        </w:rPr>
        <w:t>diabetes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2,3]</w:t>
      </w:r>
      <w:r w:rsidRPr="005A098E">
        <w:rPr>
          <w:rFonts w:ascii="Book Antiqua" w:eastAsia="Book Antiqua" w:hAnsi="Book Antiqua" w:cs="Book Antiqua"/>
          <w:color w:val="000000"/>
        </w:rPr>
        <w:t xml:space="preserve">. School plays an essential role in </w:t>
      </w:r>
      <w:r w:rsidR="00957E52">
        <w:rPr>
          <w:rFonts w:ascii="Book Antiqua" w:eastAsia="Book Antiqua" w:hAnsi="Book Antiqua" w:cs="Book Antiqua"/>
          <w:color w:val="000000"/>
        </w:rPr>
        <w:t xml:space="preserve">the </w:t>
      </w:r>
      <w:r w:rsidR="001C1CB9" w:rsidRPr="005A098E">
        <w:rPr>
          <w:rFonts w:ascii="Book Antiqua" w:eastAsia="Book Antiqua" w:hAnsi="Book Antiqua" w:cs="Book Antiqua"/>
          <w:color w:val="000000"/>
        </w:rPr>
        <w:t xml:space="preserve">management </w:t>
      </w:r>
      <w:r w:rsidR="001C1CB9">
        <w:rPr>
          <w:rFonts w:ascii="Book Antiqua" w:eastAsia="Book Antiqua" w:hAnsi="Book Antiqua" w:cs="Book Antiqua"/>
          <w:color w:val="000000"/>
        </w:rPr>
        <w:t xml:space="preserve">of </w:t>
      </w:r>
      <w:r w:rsidRPr="005A098E">
        <w:rPr>
          <w:rFonts w:ascii="Book Antiqua" w:eastAsia="Book Antiqua" w:hAnsi="Book Antiqua" w:cs="Book Antiqua"/>
          <w:color w:val="000000"/>
        </w:rPr>
        <w:t xml:space="preserve">student diabetes, which reduces the risk of short- and long-term </w:t>
      </w:r>
      <w:r w:rsidR="001C1CB9">
        <w:rPr>
          <w:rFonts w:ascii="Book Antiqua" w:eastAsia="Book Antiqua" w:hAnsi="Book Antiqua" w:cs="Book Antiqua"/>
          <w:color w:val="000000"/>
        </w:rPr>
        <w:t xml:space="preserve">diabetes </w:t>
      </w:r>
      <w:r w:rsidRPr="005A098E">
        <w:rPr>
          <w:rFonts w:ascii="Book Antiqua" w:eastAsia="Book Antiqua" w:hAnsi="Book Antiqua" w:cs="Book Antiqua"/>
          <w:color w:val="000000"/>
        </w:rPr>
        <w:t xml:space="preserve">complications and ensures that students are well-positioned for optimal academic performance and </w:t>
      </w:r>
      <w:proofErr w:type="gramStart"/>
      <w:r w:rsidRPr="005A098E">
        <w:rPr>
          <w:rFonts w:ascii="Book Antiqua" w:eastAsia="Book Antiqua" w:hAnsi="Book Antiqua" w:cs="Book Antiqua"/>
          <w:color w:val="000000"/>
        </w:rPr>
        <w:t>growth</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4]</w:t>
      </w:r>
      <w:r w:rsidRPr="005A098E">
        <w:rPr>
          <w:rFonts w:ascii="Book Antiqua" w:eastAsia="Book Antiqua" w:hAnsi="Book Antiqua" w:cs="Book Antiqua"/>
          <w:color w:val="000000"/>
        </w:rPr>
        <w:t xml:space="preserve">. Section 504 of the Rehabilitation Act of 1973, the Americans with Disabilities Act, and the Individuals with Disabilities Education Act require schools to provide diabetes care during the school day, field trips, and all school-sponsored events so that students with diabetes may participate in school activities with little </w:t>
      </w:r>
      <w:proofErr w:type="gramStart"/>
      <w:r w:rsidRPr="005A098E">
        <w:rPr>
          <w:rFonts w:ascii="Book Antiqua" w:eastAsia="Book Antiqua" w:hAnsi="Book Antiqua" w:cs="Book Antiqua"/>
          <w:color w:val="000000"/>
        </w:rPr>
        <w:t>disruption</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5,6]</w:t>
      </w:r>
      <w:r w:rsidRPr="005A098E">
        <w:rPr>
          <w:rFonts w:ascii="Book Antiqua" w:eastAsia="Book Antiqua" w:hAnsi="Book Antiqua" w:cs="Book Antiqua"/>
          <w:color w:val="000000"/>
        </w:rPr>
        <w:t xml:space="preserve">. However, the unmet needs of students with diabetes have been widely reported. Many experience discrimination at </w:t>
      </w:r>
      <w:proofErr w:type="gramStart"/>
      <w:r w:rsidRPr="005A098E">
        <w:rPr>
          <w:rFonts w:ascii="Book Antiqua" w:eastAsia="Book Antiqua" w:hAnsi="Book Antiqua" w:cs="Book Antiqua"/>
          <w:color w:val="000000"/>
        </w:rPr>
        <w:t>school</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7,8]</w:t>
      </w:r>
      <w:r w:rsidRPr="005A098E">
        <w:rPr>
          <w:rFonts w:ascii="Book Antiqua" w:eastAsia="Book Antiqua" w:hAnsi="Book Antiqua" w:cs="Book Antiqua"/>
          <w:color w:val="000000"/>
        </w:rPr>
        <w:t xml:space="preserve">. They may be prohibited from consuming needed snacks in the classroom and </w:t>
      </w:r>
      <w:r w:rsidR="001C1CB9">
        <w:rPr>
          <w:rFonts w:ascii="Book Antiqua" w:eastAsia="Book Antiqua" w:hAnsi="Book Antiqua" w:cs="Book Antiqua"/>
          <w:color w:val="000000"/>
        </w:rPr>
        <w:t xml:space="preserve">may </w:t>
      </w:r>
      <w:r w:rsidRPr="005A098E">
        <w:rPr>
          <w:rFonts w:ascii="Book Antiqua" w:eastAsia="Book Antiqua" w:hAnsi="Book Antiqua" w:cs="Book Antiqua"/>
          <w:color w:val="000000"/>
        </w:rPr>
        <w:t>not receiv</w:t>
      </w:r>
      <w:r w:rsidR="001C1CB9">
        <w:rPr>
          <w:rFonts w:ascii="Book Antiqua" w:eastAsia="Book Antiqua" w:hAnsi="Book Antiqua" w:cs="Book Antiqua"/>
          <w:color w:val="000000"/>
        </w:rPr>
        <w:t>e</w:t>
      </w:r>
      <w:r w:rsidRPr="005A098E">
        <w:rPr>
          <w:rFonts w:ascii="Book Antiqua" w:eastAsia="Book Antiqua" w:hAnsi="Book Antiqua" w:cs="Book Antiqua"/>
          <w:color w:val="000000"/>
        </w:rPr>
        <w:t xml:space="preserve"> assistance </w:t>
      </w:r>
      <w:r w:rsidR="001C1CB9">
        <w:rPr>
          <w:rFonts w:ascii="Book Antiqua" w:eastAsia="Book Antiqua" w:hAnsi="Book Antiqua" w:cs="Book Antiqua"/>
          <w:color w:val="000000"/>
        </w:rPr>
        <w:t>in</w:t>
      </w:r>
      <w:r w:rsidR="001C1CB9"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monitor</w:t>
      </w:r>
      <w:r w:rsidR="001C1CB9">
        <w:rPr>
          <w:rFonts w:ascii="Book Antiqua" w:eastAsia="Book Antiqua" w:hAnsi="Book Antiqua" w:cs="Book Antiqua"/>
          <w:color w:val="000000"/>
        </w:rPr>
        <w:t>ing</w:t>
      </w:r>
      <w:r w:rsidRPr="005A098E">
        <w:rPr>
          <w:rFonts w:ascii="Book Antiqua" w:eastAsia="Book Antiqua" w:hAnsi="Book Antiqua" w:cs="Book Antiqua"/>
          <w:color w:val="000000"/>
        </w:rPr>
        <w:t xml:space="preserve"> blood glucose or administer</w:t>
      </w:r>
      <w:r w:rsidR="001C1CB9">
        <w:rPr>
          <w:rFonts w:ascii="Book Antiqua" w:eastAsia="Book Antiqua" w:hAnsi="Book Antiqua" w:cs="Book Antiqua"/>
          <w:color w:val="000000"/>
        </w:rPr>
        <w:t>ing</w:t>
      </w:r>
      <w:r w:rsidRPr="005A098E">
        <w:rPr>
          <w:rFonts w:ascii="Book Antiqua" w:eastAsia="Book Antiqua" w:hAnsi="Book Antiqua" w:cs="Book Antiqua"/>
          <w:color w:val="000000"/>
        </w:rPr>
        <w:t xml:space="preserve"> </w:t>
      </w:r>
      <w:proofErr w:type="gramStart"/>
      <w:r w:rsidRPr="005A098E">
        <w:rPr>
          <w:rFonts w:ascii="Book Antiqua" w:eastAsia="Book Antiqua" w:hAnsi="Book Antiqua" w:cs="Book Antiqua"/>
          <w:color w:val="000000"/>
        </w:rPr>
        <w:t>insulin</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9–11]</w:t>
      </w:r>
      <w:r w:rsidRPr="005A098E">
        <w:rPr>
          <w:rFonts w:ascii="Book Antiqua" w:eastAsia="Book Antiqua" w:hAnsi="Book Antiqua" w:cs="Book Antiqua"/>
          <w:color w:val="000000"/>
        </w:rPr>
        <w:t xml:space="preserve">. Some </w:t>
      </w:r>
      <w:r w:rsidR="001C1CB9">
        <w:rPr>
          <w:rFonts w:ascii="Book Antiqua" w:eastAsia="Book Antiqua" w:hAnsi="Book Antiqua" w:cs="Book Antiqua"/>
          <w:color w:val="000000"/>
        </w:rPr>
        <w:t>districts</w:t>
      </w:r>
      <w:r w:rsidR="001C1CB9"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require students to attend a different school from their assigned one to receive diabetes </w:t>
      </w:r>
      <w:proofErr w:type="gramStart"/>
      <w:r w:rsidRPr="005A098E">
        <w:rPr>
          <w:rFonts w:ascii="Book Antiqua" w:eastAsia="Book Antiqua" w:hAnsi="Book Antiqua" w:cs="Book Antiqua"/>
          <w:color w:val="000000"/>
        </w:rPr>
        <w:t>care</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12–14]</w:t>
      </w:r>
      <w:r w:rsidRPr="005A098E">
        <w:rPr>
          <w:rFonts w:ascii="Book Antiqua" w:eastAsia="Book Antiqua" w:hAnsi="Book Antiqua" w:cs="Book Antiqua"/>
          <w:color w:val="000000"/>
        </w:rPr>
        <w:t>.</w:t>
      </w:r>
    </w:p>
    <w:p w14:paraId="4860A73F" w14:textId="4A65EB7A"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 xml:space="preserve">A number of interventions have been conducted in school settings with the aim of improving diabetes care quality through knowledge dissemination and skill </w:t>
      </w:r>
      <w:proofErr w:type="gramStart"/>
      <w:r w:rsidRPr="005A098E">
        <w:rPr>
          <w:rFonts w:ascii="Book Antiqua" w:eastAsia="Book Antiqua" w:hAnsi="Book Antiqua" w:cs="Book Antiqua"/>
          <w:color w:val="000000"/>
        </w:rPr>
        <w:t>training</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15–17]</w:t>
      </w:r>
      <w:r w:rsidRPr="005A098E">
        <w:rPr>
          <w:rFonts w:ascii="Book Antiqua" w:eastAsia="Book Antiqua" w:hAnsi="Book Antiqua" w:cs="Book Antiqua"/>
          <w:color w:val="000000"/>
        </w:rPr>
        <w:t xml:space="preserve">. Some interventions were theory-based, </w:t>
      </w:r>
      <w:r w:rsidR="00DD3CCE">
        <w:rPr>
          <w:rFonts w:ascii="Book Antiqua" w:eastAsia="Book Antiqua" w:hAnsi="Book Antiqua" w:cs="Book Antiqua"/>
          <w:color w:val="000000"/>
        </w:rPr>
        <w:t>and</w:t>
      </w:r>
      <w:r w:rsidR="00DD3CCE"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explicitly adopted, measured, or tested relevant theoretical constructs on intervention </w:t>
      </w:r>
      <w:proofErr w:type="gramStart"/>
      <w:r w:rsidRPr="005A098E">
        <w:rPr>
          <w:rFonts w:ascii="Book Antiqua" w:eastAsia="Book Antiqua" w:hAnsi="Book Antiqua" w:cs="Book Antiqua"/>
          <w:color w:val="000000"/>
        </w:rPr>
        <w:t>outcomes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18-20]</w:t>
      </w:r>
      <w:r w:rsidRPr="005A098E">
        <w:rPr>
          <w:rFonts w:ascii="Book Antiqua" w:eastAsia="Book Antiqua" w:hAnsi="Book Antiqua" w:cs="Book Antiqua"/>
          <w:color w:val="000000"/>
        </w:rPr>
        <w:t xml:space="preserve">. These interventions should be distinguished from “theory-inspired” interventions, in which some theoretical framework is mentioned but does not follow through in study design, measurement construction, data collection, and hypothesis </w:t>
      </w:r>
      <w:proofErr w:type="gramStart"/>
      <w:r w:rsidRPr="005A098E">
        <w:rPr>
          <w:rFonts w:ascii="Book Antiqua" w:eastAsia="Book Antiqua" w:hAnsi="Book Antiqua" w:cs="Book Antiqua"/>
          <w:color w:val="000000"/>
        </w:rPr>
        <w:t>testing</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18,19]</w:t>
      </w:r>
      <w:r w:rsidRPr="005A098E">
        <w:rPr>
          <w:rFonts w:ascii="Book Antiqua" w:eastAsia="Book Antiqua" w:hAnsi="Book Antiqua" w:cs="Book Antiqua"/>
          <w:color w:val="000000"/>
        </w:rPr>
        <w:t xml:space="preserve">. Explicit use of theory in experimental design and evaluation can be valuable </w:t>
      </w:r>
      <w:r w:rsidR="001C1CB9">
        <w:rPr>
          <w:rFonts w:ascii="Book Antiqua" w:eastAsia="Book Antiqua" w:hAnsi="Book Antiqua" w:cs="Book Antiqua"/>
          <w:color w:val="000000"/>
        </w:rPr>
        <w:t>for several reasons</w:t>
      </w:r>
      <w:r w:rsidRPr="005A098E">
        <w:rPr>
          <w:rFonts w:ascii="Book Antiqua" w:eastAsia="Book Antiqua" w:hAnsi="Book Antiqua" w:cs="Book Antiqua"/>
          <w:color w:val="000000"/>
        </w:rPr>
        <w:t xml:space="preserve">. Theory-based interventions may identify key underpinning constructs that lead to changes </w:t>
      </w:r>
      <w:r w:rsidR="001C1CB9">
        <w:rPr>
          <w:rFonts w:ascii="Book Antiqua" w:eastAsia="Book Antiqua" w:hAnsi="Book Antiqua" w:cs="Book Antiqua"/>
          <w:color w:val="000000"/>
        </w:rPr>
        <w:t>of</w:t>
      </w:r>
      <w:r w:rsidR="001C1CB9"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behavioral </w:t>
      </w:r>
      <w:proofErr w:type="gramStart"/>
      <w:r w:rsidRPr="005A098E">
        <w:rPr>
          <w:rFonts w:ascii="Book Antiqua" w:eastAsia="Book Antiqua" w:hAnsi="Book Antiqua" w:cs="Book Antiqua"/>
          <w:color w:val="000000"/>
        </w:rPr>
        <w:t>outcomes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18,19]</w:t>
      </w:r>
      <w:r w:rsidRPr="005A098E">
        <w:rPr>
          <w:rFonts w:ascii="Book Antiqua" w:eastAsia="Book Antiqua" w:hAnsi="Book Antiqua" w:cs="Book Antiqua"/>
          <w:color w:val="000000"/>
        </w:rPr>
        <w:t xml:space="preserve">. Applying theoretical constructs may facilitate the selection and refinement of intervention </w:t>
      </w:r>
      <w:proofErr w:type="gramStart"/>
      <w:r w:rsidRPr="005A098E">
        <w:rPr>
          <w:rFonts w:ascii="Book Antiqua" w:eastAsia="Book Antiqua" w:hAnsi="Book Antiqua" w:cs="Book Antiqua"/>
          <w:color w:val="000000"/>
        </w:rPr>
        <w:t>techniques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18]</w:t>
      </w:r>
      <w:r w:rsidRPr="005A098E">
        <w:rPr>
          <w:rFonts w:ascii="Book Antiqua" w:eastAsia="Book Antiqua" w:hAnsi="Book Antiqua" w:cs="Book Antiqua"/>
          <w:color w:val="000000"/>
        </w:rPr>
        <w:t>. Moreover, explicit use of theory in interventions may generate critical evidence concerning differen</w:t>
      </w:r>
      <w:r w:rsidR="001C1CB9">
        <w:rPr>
          <w:rFonts w:ascii="Book Antiqua" w:eastAsia="Book Antiqua" w:hAnsi="Book Antiqua" w:cs="Book Antiqua"/>
          <w:color w:val="000000"/>
        </w:rPr>
        <w:t xml:space="preserve">ces in </w:t>
      </w:r>
      <w:r w:rsidR="00957E52" w:rsidRPr="005A098E">
        <w:rPr>
          <w:rFonts w:ascii="Book Antiqua" w:eastAsia="Book Antiqua" w:hAnsi="Book Antiqua" w:cs="Book Antiqua"/>
          <w:color w:val="000000"/>
        </w:rPr>
        <w:t>effectiveness</w:t>
      </w:r>
      <w:r w:rsidRPr="005A098E">
        <w:rPr>
          <w:rFonts w:ascii="Book Antiqua" w:eastAsia="Book Antiqua" w:hAnsi="Book Antiqua" w:cs="Book Antiqua"/>
          <w:color w:val="000000"/>
        </w:rPr>
        <w:t xml:space="preserve"> across settings and target populations, acting as a catalyst in </w:t>
      </w:r>
      <w:r w:rsidR="001C1CB9">
        <w:rPr>
          <w:rFonts w:ascii="Book Antiqua" w:eastAsia="Book Antiqua" w:hAnsi="Book Antiqua" w:cs="Book Antiqua"/>
          <w:color w:val="000000"/>
        </w:rPr>
        <w:t>an</w:t>
      </w:r>
      <w:r w:rsidR="001C1CB9"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ascending spiral of </w:t>
      </w:r>
      <w:r w:rsidR="001C1CB9" w:rsidRPr="005A098E">
        <w:rPr>
          <w:rFonts w:ascii="Book Antiqua" w:eastAsia="Book Antiqua" w:hAnsi="Book Antiqua" w:cs="Book Antiqua"/>
          <w:color w:val="000000"/>
        </w:rPr>
        <w:t>accumulat</w:t>
      </w:r>
      <w:r w:rsidR="001C1CB9">
        <w:rPr>
          <w:rFonts w:ascii="Book Antiqua" w:eastAsia="Book Antiqua" w:hAnsi="Book Antiqua" w:cs="Book Antiqua"/>
          <w:color w:val="000000"/>
        </w:rPr>
        <w:t>ing</w:t>
      </w:r>
      <w:r w:rsidR="001C1CB9"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empirical evidence and theory </w:t>
      </w:r>
      <w:proofErr w:type="gramStart"/>
      <w:r w:rsidRPr="005A098E">
        <w:rPr>
          <w:rFonts w:ascii="Book Antiqua" w:eastAsia="Book Antiqua" w:hAnsi="Book Antiqua" w:cs="Book Antiqua"/>
          <w:color w:val="000000"/>
        </w:rPr>
        <w:t>advancement</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18,20]</w:t>
      </w:r>
      <w:r w:rsidRPr="005A098E">
        <w:rPr>
          <w:rFonts w:ascii="Book Antiqua" w:eastAsia="Book Antiqua" w:hAnsi="Book Antiqua" w:cs="Book Antiqua"/>
          <w:color w:val="000000"/>
        </w:rPr>
        <w:t xml:space="preserve">. To our knowledge, no </w:t>
      </w:r>
      <w:r w:rsidRPr="005A098E">
        <w:rPr>
          <w:rFonts w:ascii="Book Antiqua" w:eastAsia="Book Antiqua" w:hAnsi="Book Antiqua" w:cs="Book Antiqua"/>
          <w:color w:val="000000"/>
        </w:rPr>
        <w:lastRenderedPageBreak/>
        <w:t xml:space="preserve">review has been conducted to </w:t>
      </w:r>
      <w:r w:rsidR="0071263A" w:rsidRPr="005A098E">
        <w:rPr>
          <w:rFonts w:ascii="Book Antiqua" w:eastAsia="Book Antiqua" w:hAnsi="Book Antiqua" w:cs="Book Antiqua"/>
          <w:color w:val="000000"/>
        </w:rPr>
        <w:t xml:space="preserve">critically </w:t>
      </w:r>
      <w:r w:rsidRPr="005A098E">
        <w:rPr>
          <w:rFonts w:ascii="Book Antiqua" w:eastAsia="Book Antiqua" w:hAnsi="Book Antiqua" w:cs="Book Antiqua"/>
          <w:color w:val="000000"/>
        </w:rPr>
        <w:t>assess the application of theories to school-based diabetes care interventions.</w:t>
      </w:r>
    </w:p>
    <w:p w14:paraId="3EFCEDDC" w14:textId="7B3131F8"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 xml:space="preserve">This study systematically identified and synthesized the literature </w:t>
      </w:r>
      <w:r w:rsidR="0071263A">
        <w:rPr>
          <w:rFonts w:ascii="Book Antiqua" w:eastAsia="Book Antiqua" w:hAnsi="Book Antiqua" w:cs="Book Antiqua"/>
          <w:color w:val="000000"/>
        </w:rPr>
        <w:t>on</w:t>
      </w:r>
      <w:r w:rsidR="0071263A"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theory-based diabetes</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care interventions in K-12 schools in the United States. It critically assessed the specific role of theories and constructs in intervention design, implementation, outcome measurement, and evaluation. </w:t>
      </w:r>
      <w:r w:rsidR="0071263A">
        <w:rPr>
          <w:rFonts w:ascii="Book Antiqua" w:eastAsia="Book Antiqua" w:hAnsi="Book Antiqua" w:cs="Book Antiqua"/>
          <w:color w:val="000000"/>
        </w:rPr>
        <w:t>The r</w:t>
      </w:r>
      <w:r w:rsidRPr="005A098E">
        <w:rPr>
          <w:rFonts w:ascii="Book Antiqua" w:eastAsia="Book Antiqua" w:hAnsi="Book Antiqua" w:cs="Book Antiqua"/>
          <w:color w:val="000000"/>
        </w:rPr>
        <w:t>eview findings could highlight the gaps and limitations in applying theory in diabetes care in schools and inform future investigations.</w:t>
      </w:r>
    </w:p>
    <w:p w14:paraId="083DDFD3" w14:textId="77777777" w:rsidR="00A77B3E" w:rsidRPr="005A098E" w:rsidRDefault="00A77B3E" w:rsidP="005A098E">
      <w:pPr>
        <w:spacing w:line="360" w:lineRule="auto"/>
        <w:ind w:firstLine="480"/>
        <w:jc w:val="both"/>
        <w:rPr>
          <w:rFonts w:ascii="Book Antiqua" w:hAnsi="Book Antiqua"/>
        </w:rPr>
      </w:pPr>
    </w:p>
    <w:p w14:paraId="48C05F65"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aps/>
          <w:color w:val="000000"/>
          <w:u w:val="single"/>
        </w:rPr>
        <w:t>MATERIALS AND METHODS</w:t>
      </w:r>
    </w:p>
    <w:p w14:paraId="171872F2" w14:textId="2956F81F" w:rsidR="00A77B3E" w:rsidRPr="005A098E" w:rsidRDefault="0071263A" w:rsidP="005A098E">
      <w:pPr>
        <w:spacing w:line="360" w:lineRule="auto"/>
        <w:jc w:val="both"/>
        <w:rPr>
          <w:rFonts w:ascii="Book Antiqua" w:hAnsi="Book Antiqua"/>
        </w:rPr>
      </w:pPr>
      <w:r>
        <w:rPr>
          <w:rFonts w:ascii="Book Antiqua" w:eastAsia="Book Antiqua" w:hAnsi="Book Antiqua" w:cs="Book Antiqua"/>
          <w:color w:val="000000"/>
        </w:rPr>
        <w:t>A</w:t>
      </w:r>
      <w:r w:rsidR="00DE5326" w:rsidRPr="005A098E">
        <w:rPr>
          <w:rFonts w:ascii="Book Antiqua" w:eastAsia="Book Antiqua" w:hAnsi="Book Antiqua" w:cs="Book Antiqua"/>
          <w:color w:val="000000"/>
        </w:rPr>
        <w:t xml:space="preserve"> systematic review protocol </w:t>
      </w:r>
      <w:r>
        <w:rPr>
          <w:rFonts w:ascii="Book Antiqua" w:eastAsia="Book Antiqua" w:hAnsi="Book Antiqua" w:cs="Book Antiqua"/>
          <w:color w:val="000000"/>
        </w:rPr>
        <w:t xml:space="preserve">was used </w:t>
      </w:r>
      <w:r w:rsidR="00DE5326" w:rsidRPr="005A098E">
        <w:rPr>
          <w:rFonts w:ascii="Book Antiqua" w:eastAsia="Book Antiqua" w:hAnsi="Book Antiqua" w:cs="Book Antiqua"/>
          <w:color w:val="000000"/>
        </w:rPr>
        <w:t xml:space="preserve">to identify articles that satisfied the predetermined eligibility criteria. Intervention characteristics, theories applied, the role of theory in guiding the intervention, and </w:t>
      </w:r>
      <w:r>
        <w:rPr>
          <w:rFonts w:ascii="Book Antiqua" w:eastAsia="Book Antiqua" w:hAnsi="Book Antiqua" w:cs="Book Antiqua"/>
          <w:color w:val="000000"/>
        </w:rPr>
        <w:t xml:space="preserve">the </w:t>
      </w:r>
      <w:r w:rsidR="00DE5326" w:rsidRPr="005A098E">
        <w:rPr>
          <w:rFonts w:ascii="Book Antiqua" w:eastAsia="Book Antiqua" w:hAnsi="Book Antiqua" w:cs="Book Antiqua"/>
          <w:color w:val="000000"/>
        </w:rPr>
        <w:t>main study findings were synthesized.</w:t>
      </w:r>
    </w:p>
    <w:p w14:paraId="1FFE6BCF" w14:textId="77777777" w:rsidR="00A77B3E" w:rsidRPr="005A098E" w:rsidRDefault="00A77B3E" w:rsidP="005A098E">
      <w:pPr>
        <w:spacing w:line="360" w:lineRule="auto"/>
        <w:jc w:val="both"/>
        <w:rPr>
          <w:rFonts w:ascii="Book Antiqua" w:hAnsi="Book Antiqua"/>
        </w:rPr>
      </w:pPr>
    </w:p>
    <w:p w14:paraId="7E7A9905"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Eligibility criteria</w:t>
      </w:r>
    </w:p>
    <w:p w14:paraId="404D5731" w14:textId="2274F59A"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Studies that met all of the following criteria were included: (1) </w:t>
      </w:r>
      <w:r w:rsidR="006265C1">
        <w:rPr>
          <w:rFonts w:ascii="Book Antiqua" w:eastAsia="Book Antiqua" w:hAnsi="Book Antiqua" w:cs="Book Antiqua"/>
          <w:color w:val="000000"/>
        </w:rPr>
        <w:t>The s</w:t>
      </w:r>
      <w:r w:rsidRPr="005A098E">
        <w:rPr>
          <w:rFonts w:ascii="Book Antiqua" w:eastAsia="Book Antiqua" w:hAnsi="Book Antiqua" w:cs="Book Antiqua"/>
          <w:color w:val="000000"/>
        </w:rPr>
        <w:t>tudy aim</w:t>
      </w:r>
      <w:r w:rsidR="006265C1">
        <w:rPr>
          <w:rFonts w:ascii="Book Antiqua" w:eastAsia="Book Antiqua" w:hAnsi="Book Antiqua" w:cs="Book Antiqua"/>
          <w:color w:val="000000"/>
        </w:rPr>
        <w:t xml:space="preserve"> was</w:t>
      </w:r>
      <w:r w:rsidRPr="005A098E">
        <w:rPr>
          <w:rFonts w:ascii="Book Antiqua" w:eastAsia="Book Antiqua" w:hAnsi="Book Antiqua" w:cs="Book Antiqua"/>
          <w:color w:val="000000"/>
        </w:rPr>
        <w:t xml:space="preserve"> to describe and evaluate diabetes care interventions in school settings; (2) </w:t>
      </w:r>
      <w:r w:rsidR="00D0561A">
        <w:rPr>
          <w:rFonts w:ascii="Book Antiqua" w:eastAsia="Book Antiqua" w:hAnsi="Book Antiqua" w:cs="Book Antiqua"/>
          <w:color w:val="000000"/>
        </w:rPr>
        <w:t>The s</w:t>
      </w:r>
      <w:r w:rsidRPr="005A098E">
        <w:rPr>
          <w:rFonts w:ascii="Book Antiqua" w:eastAsia="Book Antiqua" w:hAnsi="Book Antiqua" w:cs="Book Antiqua"/>
          <w:color w:val="000000"/>
        </w:rPr>
        <w:t>tudy design</w:t>
      </w:r>
      <w:r w:rsidR="00D0561A">
        <w:rPr>
          <w:rFonts w:ascii="Book Antiqua" w:eastAsia="Book Antiqua" w:hAnsi="Book Antiqua" w:cs="Book Antiqua"/>
          <w:color w:val="000000"/>
        </w:rPr>
        <w:t xml:space="preserve"> included an</w:t>
      </w:r>
      <w:r w:rsidR="00D0561A"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experiment/intervention; (3) </w:t>
      </w:r>
      <w:r w:rsidR="00D0561A">
        <w:rPr>
          <w:rFonts w:ascii="Book Antiqua" w:eastAsia="Book Antiqua" w:hAnsi="Book Antiqua" w:cs="Book Antiqua"/>
          <w:color w:val="000000"/>
        </w:rPr>
        <w:t>The s</w:t>
      </w:r>
      <w:r w:rsidRPr="005A098E">
        <w:rPr>
          <w:rFonts w:ascii="Book Antiqua" w:eastAsia="Book Antiqua" w:hAnsi="Book Antiqua" w:cs="Book Antiqua"/>
          <w:color w:val="000000"/>
        </w:rPr>
        <w:t>tudy participants</w:t>
      </w:r>
      <w:r w:rsidR="00D0561A">
        <w:rPr>
          <w:rFonts w:ascii="Book Antiqua" w:eastAsia="Book Antiqua" w:hAnsi="Book Antiqua" w:cs="Book Antiqua"/>
          <w:color w:val="000000"/>
        </w:rPr>
        <w:t xml:space="preserve"> were</w:t>
      </w:r>
      <w:r w:rsidRPr="005A098E">
        <w:rPr>
          <w:rFonts w:ascii="Book Antiqua" w:eastAsia="Book Antiqua" w:hAnsi="Book Antiqua" w:cs="Book Antiqua"/>
          <w:color w:val="000000"/>
        </w:rPr>
        <w:t xml:space="preserve"> students with type 1 or type 2 diabetes, parents/guardians, school nurses, nonmedical school personnel involved in diabetes care, or other diabetes care stakeholders at </w:t>
      </w:r>
      <w:r w:rsidR="00D0561A">
        <w:rPr>
          <w:rFonts w:ascii="Book Antiqua" w:eastAsia="Book Antiqua" w:hAnsi="Book Antiqua" w:cs="Book Antiqua"/>
          <w:color w:val="000000"/>
        </w:rPr>
        <w:t xml:space="preserve">the </w:t>
      </w:r>
      <w:r w:rsidRPr="005A098E">
        <w:rPr>
          <w:rFonts w:ascii="Book Antiqua" w:eastAsia="Book Antiqua" w:hAnsi="Book Antiqua" w:cs="Book Antiqua"/>
          <w:color w:val="000000"/>
        </w:rPr>
        <w:t xml:space="preserve">school; (4) </w:t>
      </w:r>
      <w:r w:rsidR="00D0561A">
        <w:rPr>
          <w:rFonts w:ascii="Book Antiqua" w:eastAsia="Book Antiqua" w:hAnsi="Book Antiqua" w:cs="Book Antiqua"/>
          <w:color w:val="000000"/>
        </w:rPr>
        <w:t>The s</w:t>
      </w:r>
      <w:r w:rsidRPr="005A098E">
        <w:rPr>
          <w:rFonts w:ascii="Book Antiqua" w:eastAsia="Book Antiqua" w:hAnsi="Book Antiqua" w:cs="Book Antiqua"/>
          <w:color w:val="000000"/>
        </w:rPr>
        <w:t xml:space="preserve">chool </w:t>
      </w:r>
      <w:r w:rsidR="00D0561A">
        <w:rPr>
          <w:rFonts w:ascii="Book Antiqua" w:eastAsia="Book Antiqua" w:hAnsi="Book Antiqua" w:cs="Book Antiqua"/>
          <w:color w:val="000000"/>
        </w:rPr>
        <w:t>was</w:t>
      </w:r>
      <w:r w:rsidRPr="005A098E">
        <w:rPr>
          <w:rFonts w:ascii="Book Antiqua" w:eastAsia="Book Antiqua" w:hAnsi="Book Antiqua" w:cs="Book Antiqua"/>
          <w:color w:val="000000"/>
        </w:rPr>
        <w:t xml:space="preserve"> </w:t>
      </w:r>
      <w:r w:rsidR="00D0561A">
        <w:rPr>
          <w:rFonts w:ascii="Book Antiqua" w:eastAsia="Book Antiqua" w:hAnsi="Book Antiqua" w:cs="Book Antiqua"/>
          <w:color w:val="000000"/>
        </w:rPr>
        <w:t xml:space="preserve">a </w:t>
      </w:r>
      <w:r w:rsidRPr="005A098E">
        <w:rPr>
          <w:rFonts w:ascii="Book Antiqua" w:eastAsia="Book Antiqua" w:hAnsi="Book Antiqua" w:cs="Book Antiqua"/>
          <w:color w:val="000000"/>
        </w:rPr>
        <w:t xml:space="preserve">public or private </w:t>
      </w:r>
      <w:r w:rsidR="00D0561A" w:rsidRPr="005A098E">
        <w:rPr>
          <w:rFonts w:ascii="Book Antiqua" w:eastAsia="Book Antiqua" w:hAnsi="Book Antiqua" w:cs="Book Antiqua"/>
          <w:color w:val="000000"/>
        </w:rPr>
        <w:t xml:space="preserve">K-12 </w:t>
      </w:r>
      <w:r w:rsidRPr="005A098E">
        <w:rPr>
          <w:rFonts w:ascii="Book Antiqua" w:eastAsia="Book Antiqua" w:hAnsi="Book Antiqua" w:cs="Book Antiqua"/>
          <w:color w:val="000000"/>
        </w:rPr>
        <w:t xml:space="preserve">school in the United States; (5) </w:t>
      </w:r>
      <w:r w:rsidR="00D0561A">
        <w:rPr>
          <w:rFonts w:ascii="Book Antiqua" w:eastAsia="Book Antiqua" w:hAnsi="Book Antiqua" w:cs="Book Antiqua"/>
          <w:color w:val="000000"/>
        </w:rPr>
        <w:t>The a</w:t>
      </w:r>
      <w:r w:rsidRPr="005A098E">
        <w:rPr>
          <w:rFonts w:ascii="Book Antiqua" w:eastAsia="Book Antiqua" w:hAnsi="Book Antiqua" w:cs="Book Antiqua"/>
          <w:color w:val="000000"/>
        </w:rPr>
        <w:t xml:space="preserve">rticle </w:t>
      </w:r>
      <w:r w:rsidR="00D0561A">
        <w:rPr>
          <w:rFonts w:ascii="Book Antiqua" w:eastAsia="Book Antiqua" w:hAnsi="Book Antiqua" w:cs="Book Antiqua"/>
          <w:color w:val="000000"/>
        </w:rPr>
        <w:t>was a</w:t>
      </w:r>
      <w:r w:rsidRPr="005A098E">
        <w:rPr>
          <w:rFonts w:ascii="Book Antiqua" w:eastAsia="Book Antiqua" w:hAnsi="Book Antiqua" w:cs="Book Antiqua"/>
          <w:color w:val="000000"/>
        </w:rPr>
        <w:t xml:space="preserve"> peer-reviewed publication; (6) </w:t>
      </w:r>
      <w:r w:rsidR="00D0561A">
        <w:rPr>
          <w:rFonts w:ascii="Book Antiqua" w:eastAsia="Book Antiqua" w:hAnsi="Book Antiqua" w:cs="Book Antiqua"/>
          <w:color w:val="000000"/>
        </w:rPr>
        <w:t xml:space="preserve">The article was published between </w:t>
      </w:r>
      <w:r w:rsidRPr="005A098E">
        <w:rPr>
          <w:rFonts w:ascii="Book Antiqua" w:eastAsia="Book Antiqua" w:hAnsi="Book Antiqua" w:cs="Book Antiqua"/>
          <w:color w:val="000000"/>
        </w:rPr>
        <w:t xml:space="preserve">the inception of a bibliographic database </w:t>
      </w:r>
      <w:r w:rsidR="00D0561A">
        <w:rPr>
          <w:rFonts w:ascii="Book Antiqua" w:eastAsia="Book Antiqua" w:hAnsi="Book Antiqua" w:cs="Book Antiqua"/>
          <w:color w:val="000000"/>
        </w:rPr>
        <w:t>and</w:t>
      </w:r>
      <w:r w:rsidR="00D0561A"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October 10, 2020; and (7) </w:t>
      </w:r>
      <w:r w:rsidR="00D0561A">
        <w:rPr>
          <w:rFonts w:ascii="Book Antiqua" w:eastAsia="Book Antiqua" w:hAnsi="Book Antiqua" w:cs="Book Antiqua"/>
          <w:color w:val="000000"/>
        </w:rPr>
        <w:t>The</w:t>
      </w:r>
      <w:r w:rsidRPr="005A098E">
        <w:rPr>
          <w:rFonts w:ascii="Book Antiqua" w:eastAsia="Book Antiqua" w:hAnsi="Book Antiqua" w:cs="Book Antiqua"/>
          <w:color w:val="000000"/>
        </w:rPr>
        <w:t xml:space="preserve"> article </w:t>
      </w:r>
      <w:r w:rsidR="00D0561A">
        <w:rPr>
          <w:rFonts w:ascii="Book Antiqua" w:eastAsia="Book Antiqua" w:hAnsi="Book Antiqua" w:cs="Book Antiqua"/>
          <w:color w:val="000000"/>
        </w:rPr>
        <w:t xml:space="preserve">was </w:t>
      </w:r>
      <w:r w:rsidRPr="005A098E">
        <w:rPr>
          <w:rFonts w:ascii="Book Antiqua" w:eastAsia="Book Antiqua" w:hAnsi="Book Antiqua" w:cs="Book Antiqua"/>
          <w:color w:val="000000"/>
        </w:rPr>
        <w:t xml:space="preserve">written in English. </w:t>
      </w:r>
      <w:r w:rsidR="00D0561A">
        <w:rPr>
          <w:rFonts w:ascii="Book Antiqua" w:eastAsia="Book Antiqua" w:hAnsi="Book Antiqua" w:cs="Book Antiqua"/>
          <w:color w:val="000000"/>
        </w:rPr>
        <w:t>T</w:t>
      </w:r>
      <w:r w:rsidRPr="005A098E">
        <w:rPr>
          <w:rFonts w:ascii="Book Antiqua" w:eastAsia="Book Antiqua" w:hAnsi="Book Antiqua" w:cs="Book Antiqua"/>
          <w:color w:val="000000"/>
        </w:rPr>
        <w:t xml:space="preserve">he algorithms </w:t>
      </w:r>
      <w:r w:rsidR="00D0561A">
        <w:rPr>
          <w:rFonts w:ascii="Book Antiqua" w:eastAsia="Book Antiqua" w:hAnsi="Book Antiqua" w:cs="Book Antiqua"/>
          <w:color w:val="000000"/>
        </w:rPr>
        <w:t xml:space="preserve">used to search </w:t>
      </w:r>
      <w:r w:rsidRPr="005A098E">
        <w:rPr>
          <w:rFonts w:ascii="Book Antiqua" w:eastAsia="Book Antiqua" w:hAnsi="Book Antiqua" w:cs="Book Antiqua"/>
          <w:color w:val="000000"/>
        </w:rPr>
        <w:t>the three bibliographic databases</w:t>
      </w:r>
      <w:r w:rsidR="00D0561A">
        <w:rPr>
          <w:rFonts w:ascii="Book Antiqua" w:eastAsia="Book Antiqua" w:hAnsi="Book Antiqua" w:cs="Book Antiqua"/>
          <w:color w:val="000000"/>
        </w:rPr>
        <w:t xml:space="preserve"> are shown in the Supplementary Material</w:t>
      </w:r>
      <w:r w:rsidRPr="005A098E">
        <w:rPr>
          <w:rFonts w:ascii="Book Antiqua" w:eastAsia="Book Antiqua" w:hAnsi="Book Antiqua" w:cs="Book Antiqua"/>
          <w:color w:val="000000"/>
        </w:rPr>
        <w:t>.</w:t>
      </w:r>
    </w:p>
    <w:p w14:paraId="7216CEBC" w14:textId="330501BA"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 xml:space="preserve">Studies </w:t>
      </w:r>
      <w:r w:rsidR="00D0561A">
        <w:rPr>
          <w:rFonts w:ascii="Book Antiqua" w:eastAsia="Book Antiqua" w:hAnsi="Book Antiqua" w:cs="Book Antiqua"/>
          <w:color w:val="000000"/>
        </w:rPr>
        <w:t xml:space="preserve">that </w:t>
      </w:r>
      <w:r w:rsidRPr="005A098E">
        <w:rPr>
          <w:rFonts w:ascii="Book Antiqua" w:eastAsia="Book Antiqua" w:hAnsi="Book Antiqua" w:cs="Book Antiqua"/>
          <w:color w:val="000000"/>
        </w:rPr>
        <w:t>met any of the following criteria</w:t>
      </w:r>
      <w:r w:rsidR="00D0561A">
        <w:rPr>
          <w:rFonts w:ascii="Book Antiqua" w:eastAsia="Book Antiqua" w:hAnsi="Book Antiqua" w:cs="Book Antiqua"/>
          <w:color w:val="000000"/>
        </w:rPr>
        <w:t xml:space="preserve"> </w:t>
      </w:r>
      <w:r w:rsidR="00957E52">
        <w:rPr>
          <w:rFonts w:ascii="Book Antiqua" w:eastAsia="Book Antiqua" w:hAnsi="Book Antiqua" w:cs="Book Antiqua"/>
          <w:color w:val="000000"/>
        </w:rPr>
        <w:t xml:space="preserve">were </w:t>
      </w:r>
      <w:r w:rsidR="00D0561A">
        <w:rPr>
          <w:rFonts w:ascii="Book Antiqua" w:eastAsia="Book Antiqua" w:hAnsi="Book Antiqua" w:cs="Book Antiqua"/>
          <w:color w:val="000000"/>
        </w:rPr>
        <w:t>excluded</w:t>
      </w:r>
      <w:r w:rsidRPr="005A098E">
        <w:rPr>
          <w:rFonts w:ascii="Book Antiqua" w:eastAsia="Book Antiqua" w:hAnsi="Book Antiqua" w:cs="Book Antiqua"/>
          <w:color w:val="000000"/>
        </w:rPr>
        <w:t xml:space="preserve">: (1) </w:t>
      </w:r>
      <w:r w:rsidR="00D0561A">
        <w:rPr>
          <w:rFonts w:ascii="Book Antiqua" w:eastAsia="Book Antiqua" w:hAnsi="Book Antiqua" w:cs="Book Antiqua"/>
          <w:color w:val="000000"/>
        </w:rPr>
        <w:t xml:space="preserve">The </w:t>
      </w:r>
      <w:r w:rsidRPr="005A098E">
        <w:rPr>
          <w:rFonts w:ascii="Book Antiqua" w:eastAsia="Book Antiqua" w:hAnsi="Book Antiqua" w:cs="Book Antiqua"/>
          <w:color w:val="000000"/>
        </w:rPr>
        <w:t xml:space="preserve">interventions </w:t>
      </w:r>
      <w:r w:rsidR="00D0561A">
        <w:rPr>
          <w:rFonts w:ascii="Book Antiqua" w:eastAsia="Book Antiqua" w:hAnsi="Book Antiqua" w:cs="Book Antiqua"/>
          <w:color w:val="000000"/>
        </w:rPr>
        <w:t xml:space="preserve">were </w:t>
      </w:r>
      <w:r w:rsidRPr="005A098E">
        <w:rPr>
          <w:rFonts w:ascii="Book Antiqua" w:eastAsia="Book Antiqua" w:hAnsi="Book Antiqua" w:cs="Book Antiqua"/>
          <w:color w:val="000000"/>
        </w:rPr>
        <w:t xml:space="preserve">not explicitly inspired by or </w:t>
      </w:r>
      <w:r w:rsidR="00D0561A">
        <w:rPr>
          <w:rFonts w:ascii="Book Antiqua" w:eastAsia="Book Antiqua" w:hAnsi="Book Antiqua" w:cs="Book Antiqua"/>
          <w:color w:val="000000"/>
        </w:rPr>
        <w:t xml:space="preserve">did not </w:t>
      </w:r>
      <w:r w:rsidRPr="005A098E">
        <w:rPr>
          <w:rFonts w:ascii="Book Antiqua" w:eastAsia="Book Antiqua" w:hAnsi="Book Antiqua" w:cs="Book Antiqua"/>
          <w:color w:val="000000"/>
        </w:rPr>
        <w:t xml:space="preserve">apply an existing theory; (2) </w:t>
      </w:r>
      <w:r w:rsidR="00EC5267">
        <w:rPr>
          <w:rFonts w:ascii="Book Antiqua" w:eastAsia="Book Antiqua" w:hAnsi="Book Antiqua" w:cs="Book Antiqua"/>
          <w:color w:val="000000"/>
        </w:rPr>
        <w:t>It was an o</w:t>
      </w:r>
      <w:r w:rsidRPr="005A098E">
        <w:rPr>
          <w:rFonts w:ascii="Book Antiqua" w:eastAsia="Book Antiqua" w:hAnsi="Book Antiqua" w:cs="Book Antiqua"/>
          <w:color w:val="000000"/>
        </w:rPr>
        <w:t>bservational stud</w:t>
      </w:r>
      <w:r w:rsidR="00957E52">
        <w:rPr>
          <w:rFonts w:ascii="Book Antiqua" w:eastAsia="Book Antiqua" w:hAnsi="Book Antiqua" w:cs="Book Antiqua"/>
          <w:color w:val="000000"/>
        </w:rPr>
        <w:t>y</w:t>
      </w:r>
      <w:r w:rsidRPr="005A098E">
        <w:rPr>
          <w:rFonts w:ascii="Book Antiqua" w:eastAsia="Book Antiqua" w:hAnsi="Book Antiqua" w:cs="Book Antiqua"/>
          <w:color w:val="000000"/>
        </w:rPr>
        <w:t xml:space="preserve"> or intervention that focused </w:t>
      </w:r>
      <w:r w:rsidR="00EC5267">
        <w:rPr>
          <w:rFonts w:ascii="Book Antiqua" w:eastAsia="Book Antiqua" w:hAnsi="Book Antiqua" w:cs="Book Antiqua"/>
          <w:color w:val="000000"/>
        </w:rPr>
        <w:t xml:space="preserve">only </w:t>
      </w:r>
      <w:r w:rsidRPr="005A098E">
        <w:rPr>
          <w:rFonts w:ascii="Book Antiqua" w:eastAsia="Book Antiqua" w:hAnsi="Book Antiqua" w:cs="Book Antiqua"/>
          <w:color w:val="000000"/>
        </w:rPr>
        <w:t xml:space="preserve">on school-based diabetes prevention </w:t>
      </w:r>
      <w:r w:rsidR="00EC5267">
        <w:rPr>
          <w:rFonts w:ascii="Book Antiqua" w:eastAsia="Book Antiqua" w:hAnsi="Book Antiqua" w:cs="Book Antiqua"/>
          <w:color w:val="000000"/>
        </w:rPr>
        <w:t xml:space="preserve">and not on </w:t>
      </w:r>
      <w:r w:rsidRPr="005A098E">
        <w:rPr>
          <w:rFonts w:ascii="Book Antiqua" w:eastAsia="Book Antiqua" w:hAnsi="Book Antiqua" w:cs="Book Antiqua"/>
          <w:color w:val="000000"/>
        </w:rPr>
        <w:t xml:space="preserve">diabetes care; (3) </w:t>
      </w:r>
      <w:r w:rsidR="00EC5267">
        <w:rPr>
          <w:rFonts w:ascii="Book Antiqua" w:eastAsia="Book Antiqua" w:hAnsi="Book Antiqua" w:cs="Book Antiqua"/>
          <w:color w:val="000000"/>
        </w:rPr>
        <w:t xml:space="preserve">The </w:t>
      </w:r>
      <w:r w:rsidRPr="005A098E">
        <w:rPr>
          <w:rFonts w:ascii="Book Antiqua" w:eastAsia="Book Antiqua" w:hAnsi="Book Antiqua" w:cs="Book Antiqua"/>
          <w:color w:val="000000"/>
        </w:rPr>
        <w:t>stud</w:t>
      </w:r>
      <w:r w:rsidR="00EC5267">
        <w:rPr>
          <w:rFonts w:ascii="Book Antiqua" w:eastAsia="Book Antiqua" w:hAnsi="Book Antiqua" w:cs="Book Antiqua"/>
          <w:color w:val="000000"/>
        </w:rPr>
        <w:t>y was</w:t>
      </w:r>
      <w:r w:rsidRPr="005A098E">
        <w:rPr>
          <w:rFonts w:ascii="Book Antiqua" w:eastAsia="Book Antiqua" w:hAnsi="Book Antiqua" w:cs="Book Antiqua"/>
          <w:color w:val="000000"/>
        </w:rPr>
        <w:t xml:space="preserve"> conducted outside</w:t>
      </w:r>
      <w:r w:rsidR="00957E52">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the United </w:t>
      </w:r>
      <w:r w:rsidRPr="005A098E">
        <w:rPr>
          <w:rFonts w:ascii="Book Antiqua" w:eastAsia="Book Antiqua" w:hAnsi="Book Antiqua" w:cs="Book Antiqua"/>
          <w:color w:val="000000"/>
        </w:rPr>
        <w:lastRenderedPageBreak/>
        <w:t xml:space="preserve">States; (4) </w:t>
      </w:r>
      <w:r w:rsidR="00EC5267">
        <w:rPr>
          <w:rFonts w:ascii="Book Antiqua" w:eastAsia="Book Antiqua" w:hAnsi="Book Antiqua" w:cs="Book Antiqua"/>
          <w:color w:val="000000"/>
        </w:rPr>
        <w:t xml:space="preserve">The </w:t>
      </w:r>
      <w:r w:rsidRPr="005A098E">
        <w:rPr>
          <w:rFonts w:ascii="Book Antiqua" w:eastAsia="Book Antiqua" w:hAnsi="Book Antiqua" w:cs="Book Antiqua"/>
          <w:color w:val="000000"/>
        </w:rPr>
        <w:t xml:space="preserve">article </w:t>
      </w:r>
      <w:r w:rsidR="00EC5267">
        <w:rPr>
          <w:rFonts w:ascii="Book Antiqua" w:eastAsia="Book Antiqua" w:hAnsi="Book Antiqua" w:cs="Book Antiqua"/>
          <w:color w:val="000000"/>
        </w:rPr>
        <w:t xml:space="preserve">was </w:t>
      </w:r>
      <w:r w:rsidRPr="005A098E">
        <w:rPr>
          <w:rFonts w:ascii="Book Antiqua" w:eastAsia="Book Antiqua" w:hAnsi="Book Antiqua" w:cs="Book Antiqua"/>
          <w:color w:val="000000"/>
        </w:rPr>
        <w:t xml:space="preserve">not written in English; (5) </w:t>
      </w:r>
      <w:r w:rsidR="00EC5267">
        <w:rPr>
          <w:rFonts w:ascii="Book Antiqua" w:eastAsia="Book Antiqua" w:hAnsi="Book Antiqua" w:cs="Book Antiqua"/>
          <w:color w:val="000000"/>
        </w:rPr>
        <w:t>L</w:t>
      </w:r>
      <w:r w:rsidRPr="005A098E">
        <w:rPr>
          <w:rFonts w:ascii="Book Antiqua" w:eastAsia="Book Antiqua" w:hAnsi="Book Antiqua" w:cs="Book Antiqua"/>
          <w:color w:val="000000"/>
        </w:rPr>
        <w:t>etters, editorials, reviews, or non-peer-reviewed articles</w:t>
      </w:r>
      <w:r w:rsidR="00EC5267">
        <w:rPr>
          <w:rFonts w:ascii="Book Antiqua" w:eastAsia="Book Antiqua" w:hAnsi="Book Antiqua" w:cs="Book Antiqua"/>
          <w:color w:val="000000"/>
        </w:rPr>
        <w:t xml:space="preserve"> were not eligible</w:t>
      </w:r>
      <w:r w:rsidRPr="005A098E">
        <w:rPr>
          <w:rFonts w:ascii="Book Antiqua" w:eastAsia="Book Antiqua" w:hAnsi="Book Antiqua" w:cs="Book Antiqua"/>
          <w:color w:val="000000"/>
        </w:rPr>
        <w:t>.</w:t>
      </w:r>
    </w:p>
    <w:p w14:paraId="7005FDA0" w14:textId="77777777" w:rsidR="00A77B3E" w:rsidRPr="005A098E" w:rsidRDefault="00A77B3E" w:rsidP="005A098E">
      <w:pPr>
        <w:spacing w:line="360" w:lineRule="auto"/>
        <w:ind w:firstLine="480"/>
        <w:jc w:val="both"/>
        <w:rPr>
          <w:rFonts w:ascii="Book Antiqua" w:hAnsi="Book Antiqua"/>
        </w:rPr>
      </w:pPr>
    </w:p>
    <w:p w14:paraId="30DFE2BB"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Search strategy and screening process</w:t>
      </w:r>
    </w:p>
    <w:p w14:paraId="1809E04D" w14:textId="4AA31899"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A keyword search was conducted in three electronic bibliographic databases</w:t>
      </w:r>
      <w:r w:rsidR="00EC5267">
        <w:rPr>
          <w:rFonts w:ascii="Book Antiqua" w:eastAsia="Book Antiqua" w:hAnsi="Book Antiqua" w:cs="Book Antiqua"/>
          <w:color w:val="000000"/>
        </w:rPr>
        <w:t>,</w:t>
      </w:r>
      <w:r w:rsidRPr="005A098E">
        <w:rPr>
          <w:rFonts w:ascii="Book Antiqua" w:eastAsia="Book Antiqua" w:hAnsi="Book Antiqua" w:cs="Book Antiqua"/>
          <w:color w:val="000000"/>
        </w:rPr>
        <w:t xml:space="preserve"> the Cochrane Library, PubMed, and Web of Science. The search algorithm included all possible combinations of </w:t>
      </w:r>
      <w:r w:rsidR="00EC5267">
        <w:rPr>
          <w:rFonts w:ascii="Book Antiqua" w:eastAsia="Book Antiqua" w:hAnsi="Book Antiqua" w:cs="Book Antiqua"/>
          <w:color w:val="000000"/>
        </w:rPr>
        <w:t xml:space="preserve">two groups of </w:t>
      </w:r>
      <w:r w:rsidRPr="005A098E">
        <w:rPr>
          <w:rFonts w:ascii="Book Antiqua" w:eastAsia="Book Antiqua" w:hAnsi="Book Antiqua" w:cs="Book Antiqua"/>
          <w:color w:val="000000"/>
        </w:rPr>
        <w:t>keywords: (</w:t>
      </w:r>
      <w:proofErr w:type="gramStart"/>
      <w:r w:rsidRPr="005A098E">
        <w:rPr>
          <w:rFonts w:ascii="Book Antiqua" w:eastAsia="Book Antiqua" w:hAnsi="Book Antiqua" w:cs="Book Antiqua"/>
          <w:color w:val="000000"/>
        </w:rPr>
        <w:t>1)“</w:t>
      </w:r>
      <w:proofErr w:type="gramEnd"/>
      <w:r w:rsidRPr="005A098E">
        <w:rPr>
          <w:rFonts w:ascii="Book Antiqua" w:eastAsia="Book Antiqua" w:hAnsi="Book Antiqua" w:cs="Book Antiqua"/>
          <w:color w:val="000000"/>
        </w:rPr>
        <w:t xml:space="preserve">school” or “schools;” and (2) “diabetes,” “diabetic,” or “diabetics.” </w:t>
      </w:r>
      <w:r w:rsidR="00EC5267">
        <w:rPr>
          <w:rFonts w:ascii="Book Antiqua" w:eastAsia="Book Antiqua" w:hAnsi="Book Antiqua" w:cs="Book Antiqua"/>
          <w:color w:val="000000"/>
        </w:rPr>
        <w:t xml:space="preserve">The </w:t>
      </w:r>
      <w:proofErr w:type="spellStart"/>
      <w:r w:rsidRPr="005A098E">
        <w:rPr>
          <w:rFonts w:ascii="Book Antiqua" w:eastAsia="Book Antiqua" w:hAnsi="Book Antiqua" w:cs="Book Antiqua"/>
          <w:color w:val="000000"/>
        </w:rPr>
        <w:t>MeSH</w:t>
      </w:r>
      <w:proofErr w:type="spellEnd"/>
      <w:r w:rsidRPr="005A098E">
        <w:rPr>
          <w:rFonts w:ascii="Book Antiqua" w:eastAsia="Book Antiqua" w:hAnsi="Book Antiqua" w:cs="Book Antiqua"/>
          <w:color w:val="000000"/>
        </w:rPr>
        <w:t xml:space="preserve"> terms “schools” and “diabetes mellitus” were included in the PubMed search. </w:t>
      </w:r>
      <w:r w:rsidR="00EC5267">
        <w:rPr>
          <w:rFonts w:ascii="Book Antiqua" w:eastAsia="Book Antiqua" w:hAnsi="Book Antiqua" w:cs="Book Antiqua"/>
          <w:color w:val="000000"/>
        </w:rPr>
        <w:t>The t</w:t>
      </w:r>
      <w:r w:rsidRPr="005A098E">
        <w:rPr>
          <w:rFonts w:ascii="Book Antiqua" w:eastAsia="Book Antiqua" w:hAnsi="Book Antiqua" w:cs="Book Antiqua"/>
          <w:color w:val="000000"/>
        </w:rPr>
        <w:t>itle</w:t>
      </w:r>
      <w:r w:rsidR="00EC5267">
        <w:rPr>
          <w:rFonts w:ascii="Book Antiqua" w:eastAsia="Book Antiqua" w:hAnsi="Book Antiqua" w:cs="Book Antiqua"/>
          <w:color w:val="000000"/>
        </w:rPr>
        <w:t>s</w:t>
      </w:r>
      <w:r w:rsidRPr="005A098E">
        <w:rPr>
          <w:rFonts w:ascii="Book Antiqua" w:eastAsia="Book Antiqua" w:hAnsi="Book Antiqua" w:cs="Book Antiqua"/>
          <w:color w:val="000000"/>
        </w:rPr>
        <w:t xml:space="preserve"> and abstract</w:t>
      </w:r>
      <w:r w:rsidR="00EC5267">
        <w:rPr>
          <w:rFonts w:ascii="Book Antiqua" w:eastAsia="Book Antiqua" w:hAnsi="Book Antiqua" w:cs="Book Antiqua"/>
          <w:color w:val="000000"/>
        </w:rPr>
        <w:t>s</w:t>
      </w:r>
      <w:r w:rsidRPr="005A098E">
        <w:rPr>
          <w:rFonts w:ascii="Book Antiqua" w:eastAsia="Book Antiqua" w:hAnsi="Book Antiqua" w:cs="Book Antiqua"/>
          <w:color w:val="000000"/>
        </w:rPr>
        <w:t xml:space="preserve"> </w:t>
      </w:r>
      <w:r w:rsidR="00EC5267">
        <w:rPr>
          <w:rFonts w:ascii="Book Antiqua" w:eastAsia="Book Antiqua" w:hAnsi="Book Antiqua" w:cs="Book Antiqua"/>
          <w:color w:val="000000"/>
        </w:rPr>
        <w:t>of</w:t>
      </w:r>
      <w:r w:rsidRPr="005A098E">
        <w:rPr>
          <w:rFonts w:ascii="Book Antiqua" w:eastAsia="Book Antiqua" w:hAnsi="Book Antiqua" w:cs="Book Antiqua"/>
          <w:color w:val="000000"/>
        </w:rPr>
        <w:t xml:space="preserve"> the articles identified </w:t>
      </w:r>
      <w:r w:rsidR="00EC5267">
        <w:rPr>
          <w:rFonts w:ascii="Book Antiqua" w:eastAsia="Book Antiqua" w:hAnsi="Book Antiqua" w:cs="Book Antiqua"/>
          <w:color w:val="000000"/>
        </w:rPr>
        <w:t>by</w:t>
      </w:r>
      <w:r w:rsidR="00EC5267"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the keyword search</w:t>
      </w:r>
      <w:r w:rsidR="00EC5267">
        <w:rPr>
          <w:rFonts w:ascii="Book Antiqua" w:eastAsia="Book Antiqua" w:hAnsi="Book Antiqua" w:cs="Book Antiqua"/>
          <w:color w:val="000000"/>
        </w:rPr>
        <w:t xml:space="preserve"> were independently screened by</w:t>
      </w:r>
      <w:r w:rsidRPr="005A098E">
        <w:rPr>
          <w:rFonts w:ascii="Book Antiqua" w:eastAsia="Book Antiqua" w:hAnsi="Book Antiqua" w:cs="Book Antiqua"/>
          <w:color w:val="000000"/>
        </w:rPr>
        <w:t xml:space="preserve"> </w:t>
      </w:r>
      <w:r w:rsidR="00EC5267">
        <w:rPr>
          <w:rFonts w:ascii="Book Antiqua" w:eastAsia="Book Antiqua" w:hAnsi="Book Antiqua" w:cs="Book Antiqua"/>
          <w:color w:val="000000"/>
        </w:rPr>
        <w:t>t</w:t>
      </w:r>
      <w:r w:rsidRPr="005A098E">
        <w:rPr>
          <w:rFonts w:ascii="Book Antiqua" w:eastAsia="Book Antiqua" w:hAnsi="Book Antiqua" w:cs="Book Antiqua"/>
          <w:color w:val="000000"/>
        </w:rPr>
        <w:t>wo authors</w:t>
      </w:r>
      <w:r w:rsidR="00EC5267">
        <w:rPr>
          <w:rFonts w:ascii="Book Antiqua" w:eastAsia="Book Antiqua" w:hAnsi="Book Antiqua" w:cs="Book Antiqua"/>
          <w:color w:val="000000"/>
        </w:rPr>
        <w:t xml:space="preserve">, and </w:t>
      </w:r>
      <w:r w:rsidRPr="005A098E">
        <w:rPr>
          <w:rFonts w:ascii="Book Antiqua" w:eastAsia="Book Antiqua" w:hAnsi="Book Antiqua" w:cs="Book Antiqua"/>
          <w:color w:val="000000"/>
        </w:rPr>
        <w:t>Cohen’s kappa (κ = 0.74) was used to assess inter-rater agreement. Discrepancies between the two authors were resolved through discussion.</w:t>
      </w:r>
      <w:r w:rsidR="00EC5267">
        <w:rPr>
          <w:rFonts w:ascii="Book Antiqua" w:eastAsia="Book Antiqua" w:hAnsi="Book Antiqua" w:cs="Book Antiqua"/>
          <w:color w:val="000000"/>
        </w:rPr>
        <w:t xml:space="preserve"> </w:t>
      </w:r>
      <w:r w:rsidR="00EC5267" w:rsidRPr="005A098E">
        <w:rPr>
          <w:rFonts w:ascii="Book Antiqua" w:eastAsia="Book Antiqua" w:hAnsi="Book Antiqua" w:cs="Book Antiqua"/>
          <w:color w:val="000000"/>
        </w:rPr>
        <w:t xml:space="preserve">Potentially eligible articles were </w:t>
      </w:r>
      <w:proofErr w:type="gramStart"/>
      <w:r w:rsidR="00EC5267" w:rsidRPr="005A098E">
        <w:rPr>
          <w:rFonts w:ascii="Book Antiqua" w:eastAsia="Book Antiqua" w:hAnsi="Book Antiqua" w:cs="Book Antiqua"/>
          <w:color w:val="000000"/>
        </w:rPr>
        <w:t>retrieved</w:t>
      </w:r>
      <w:proofErr w:type="gramEnd"/>
      <w:r w:rsidR="00EC5267" w:rsidRPr="005A098E">
        <w:rPr>
          <w:rFonts w:ascii="Book Antiqua" w:eastAsia="Book Antiqua" w:hAnsi="Book Antiqua" w:cs="Book Antiqua"/>
          <w:color w:val="000000"/>
        </w:rPr>
        <w:t xml:space="preserve"> and full text </w:t>
      </w:r>
      <w:r w:rsidR="00EC5267">
        <w:rPr>
          <w:rFonts w:ascii="Book Antiqua" w:eastAsia="Book Antiqua" w:hAnsi="Book Antiqua" w:cs="Book Antiqua"/>
          <w:color w:val="000000"/>
        </w:rPr>
        <w:t xml:space="preserve">copies </w:t>
      </w:r>
      <w:r w:rsidR="00EC5267" w:rsidRPr="005A098E">
        <w:rPr>
          <w:rFonts w:ascii="Book Antiqua" w:eastAsia="Book Antiqua" w:hAnsi="Book Antiqua" w:cs="Book Antiqua"/>
          <w:color w:val="000000"/>
        </w:rPr>
        <w:t>were evaluated.</w:t>
      </w:r>
    </w:p>
    <w:p w14:paraId="4DEE9E92" w14:textId="5BBB67D8"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A</w:t>
      </w:r>
      <w:r w:rsidR="00C97A27">
        <w:rPr>
          <w:rFonts w:ascii="Book Antiqua" w:eastAsia="Book Antiqua" w:hAnsi="Book Antiqua" w:cs="Book Antiqua"/>
          <w:color w:val="000000"/>
        </w:rPr>
        <w:t xml:space="preserve"> “backward”</w:t>
      </w:r>
      <w:r w:rsidRPr="005A098E">
        <w:rPr>
          <w:rFonts w:ascii="Book Antiqua" w:eastAsia="Book Antiqua" w:hAnsi="Book Antiqua" w:cs="Book Antiqua"/>
          <w:color w:val="000000"/>
        </w:rPr>
        <w:t xml:space="preserve"> reference list search and a </w:t>
      </w:r>
      <w:r w:rsidR="00C97A27">
        <w:rPr>
          <w:rFonts w:ascii="Book Antiqua" w:eastAsia="Book Antiqua" w:hAnsi="Book Antiqua" w:cs="Book Antiqua"/>
          <w:color w:val="000000"/>
        </w:rPr>
        <w:t xml:space="preserve">“forward” </w:t>
      </w:r>
      <w:r w:rsidRPr="005A098E">
        <w:rPr>
          <w:rFonts w:ascii="Book Antiqua" w:eastAsia="Book Antiqua" w:hAnsi="Book Antiqua" w:cs="Book Antiqua"/>
          <w:color w:val="000000"/>
        </w:rPr>
        <w:t xml:space="preserve">search </w:t>
      </w:r>
      <w:r w:rsidR="00C97A27">
        <w:rPr>
          <w:rFonts w:ascii="Book Antiqua" w:eastAsia="Book Antiqua" w:hAnsi="Book Antiqua" w:cs="Book Antiqua"/>
          <w:color w:val="000000"/>
        </w:rPr>
        <w:t xml:space="preserve">of the </w:t>
      </w:r>
      <w:r w:rsidR="00642105">
        <w:rPr>
          <w:rFonts w:ascii="Book Antiqua" w:eastAsia="Book Antiqua" w:hAnsi="Book Antiqua" w:cs="Book Antiqua"/>
          <w:color w:val="000000"/>
        </w:rPr>
        <w:t xml:space="preserve">reference lists of cited articles </w:t>
      </w:r>
      <w:r w:rsidRPr="005A098E">
        <w:rPr>
          <w:rFonts w:ascii="Book Antiqua" w:eastAsia="Book Antiqua" w:hAnsi="Book Antiqua" w:cs="Book Antiqua"/>
          <w:color w:val="000000"/>
        </w:rPr>
        <w:t>were conducted based on the full</w:t>
      </w:r>
      <w:r w:rsidR="00642105">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text </w:t>
      </w:r>
      <w:r w:rsidR="00642105">
        <w:rPr>
          <w:rFonts w:ascii="Book Antiqua" w:eastAsia="Book Antiqua" w:hAnsi="Book Antiqua" w:cs="Book Antiqua"/>
          <w:color w:val="000000"/>
        </w:rPr>
        <w:t xml:space="preserve">of </w:t>
      </w:r>
      <w:r w:rsidRPr="005A098E">
        <w:rPr>
          <w:rFonts w:ascii="Book Antiqua" w:eastAsia="Book Antiqua" w:hAnsi="Book Antiqua" w:cs="Book Antiqua"/>
          <w:color w:val="000000"/>
        </w:rPr>
        <w:t xml:space="preserve">articles </w:t>
      </w:r>
      <w:r w:rsidR="00642105">
        <w:rPr>
          <w:rFonts w:ascii="Book Antiqua" w:eastAsia="Book Antiqua" w:hAnsi="Book Antiqua" w:cs="Book Antiqua"/>
          <w:color w:val="000000"/>
        </w:rPr>
        <w:t xml:space="preserve">that had been screened and </w:t>
      </w:r>
      <w:r w:rsidRPr="005A098E">
        <w:rPr>
          <w:rFonts w:ascii="Book Antiqua" w:eastAsia="Book Antiqua" w:hAnsi="Book Antiqua" w:cs="Book Antiqua"/>
          <w:color w:val="000000"/>
        </w:rPr>
        <w:t>met</w:t>
      </w:r>
      <w:r w:rsidR="00642105">
        <w:rPr>
          <w:rFonts w:ascii="Book Antiqua" w:eastAsia="Book Antiqua" w:hAnsi="Book Antiqua" w:cs="Book Antiqua"/>
          <w:color w:val="000000"/>
        </w:rPr>
        <w:t xml:space="preserve"> </w:t>
      </w:r>
      <w:r w:rsidRPr="005A098E">
        <w:rPr>
          <w:rFonts w:ascii="Book Antiqua" w:eastAsia="Book Antiqua" w:hAnsi="Book Antiqua" w:cs="Book Antiqua"/>
          <w:color w:val="000000"/>
        </w:rPr>
        <w:t>the study selection criteria. Articles identified from the backward and forward reference search were further screened and evaluated using the same study selection criteria. The reference search was repeated on all newly identified articles until no additional relevant article</w:t>
      </w:r>
      <w:r w:rsidR="00642105">
        <w:rPr>
          <w:rFonts w:ascii="Book Antiqua" w:eastAsia="Book Antiqua" w:hAnsi="Book Antiqua" w:cs="Book Antiqua"/>
          <w:color w:val="000000"/>
        </w:rPr>
        <w:t>s</w:t>
      </w:r>
      <w:r w:rsidRPr="005A098E">
        <w:rPr>
          <w:rFonts w:ascii="Book Antiqua" w:eastAsia="Book Antiqua" w:hAnsi="Book Antiqua" w:cs="Book Antiqua"/>
          <w:color w:val="000000"/>
        </w:rPr>
        <w:t xml:space="preserve"> </w:t>
      </w:r>
      <w:r w:rsidR="00642105">
        <w:rPr>
          <w:rFonts w:ascii="Book Antiqua" w:eastAsia="Book Antiqua" w:hAnsi="Book Antiqua" w:cs="Book Antiqua"/>
          <w:color w:val="000000"/>
        </w:rPr>
        <w:t>were</w:t>
      </w:r>
      <w:r w:rsidR="00642105"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found.</w:t>
      </w:r>
    </w:p>
    <w:p w14:paraId="56463482" w14:textId="77777777" w:rsidR="00A77B3E" w:rsidRPr="005A098E" w:rsidRDefault="00A77B3E" w:rsidP="005A098E">
      <w:pPr>
        <w:spacing w:line="360" w:lineRule="auto"/>
        <w:ind w:firstLine="480"/>
        <w:jc w:val="both"/>
        <w:rPr>
          <w:rFonts w:ascii="Book Antiqua" w:hAnsi="Book Antiqua"/>
        </w:rPr>
      </w:pPr>
    </w:p>
    <w:p w14:paraId="5E594786"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Data extraction and synthesis</w:t>
      </w:r>
    </w:p>
    <w:p w14:paraId="2219D9E4" w14:textId="35193602"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A standardized data extraction form was used to collect the study characteristics</w:t>
      </w:r>
      <w:r w:rsidR="00642105">
        <w:rPr>
          <w:rFonts w:ascii="Book Antiqua" w:eastAsia="Book Antiqua" w:hAnsi="Book Antiqua" w:cs="Book Antiqua"/>
          <w:color w:val="000000"/>
        </w:rPr>
        <w:t>, which included</w:t>
      </w:r>
      <w:r w:rsidRPr="005A098E">
        <w:rPr>
          <w:rFonts w:ascii="Book Antiqua" w:eastAsia="Book Antiqua" w:hAnsi="Book Antiqua" w:cs="Book Antiqua"/>
          <w:color w:val="000000"/>
        </w:rPr>
        <w:t xml:space="preserve"> </w:t>
      </w:r>
      <w:r w:rsidR="00642105">
        <w:rPr>
          <w:rFonts w:ascii="Book Antiqua" w:eastAsia="Book Antiqua" w:hAnsi="Book Antiqua" w:cs="Book Antiqua"/>
          <w:color w:val="000000"/>
        </w:rPr>
        <w:t xml:space="preserve">the </w:t>
      </w:r>
      <w:r w:rsidRPr="005A098E">
        <w:rPr>
          <w:rFonts w:ascii="Book Antiqua" w:eastAsia="Book Antiqua" w:hAnsi="Book Antiqua" w:cs="Book Antiqua"/>
          <w:color w:val="000000"/>
        </w:rPr>
        <w:t xml:space="preserve">authors, year of publication, study design, participant characteristics, sample size, school characteristics, intervention components, and intervention aims. We summarized the theory applied to the intervention, the specific role of theory in guiding the intervention and measurement, the operationalization and measurement of theoretical constructs, and the </w:t>
      </w:r>
      <w:r w:rsidR="008F7BFB" w:rsidRPr="005A098E">
        <w:rPr>
          <w:rFonts w:ascii="Book Antiqua" w:eastAsia="Book Antiqua" w:hAnsi="Book Antiqua" w:cs="Book Antiqua"/>
          <w:color w:val="000000"/>
        </w:rPr>
        <w:t xml:space="preserve">effectiveness </w:t>
      </w:r>
      <w:r w:rsidR="008F7BFB">
        <w:rPr>
          <w:rFonts w:ascii="Book Antiqua" w:eastAsia="Book Antiqua" w:hAnsi="Book Antiqua" w:cs="Book Antiqua"/>
          <w:color w:val="000000"/>
        </w:rPr>
        <w:t xml:space="preserve">of the </w:t>
      </w:r>
      <w:r w:rsidRPr="005A098E">
        <w:rPr>
          <w:rFonts w:ascii="Book Antiqua" w:eastAsia="Book Antiqua" w:hAnsi="Book Antiqua" w:cs="Book Antiqua"/>
          <w:color w:val="000000"/>
        </w:rPr>
        <w:t>intervention.</w:t>
      </w:r>
    </w:p>
    <w:p w14:paraId="54C8BD1E" w14:textId="77777777" w:rsidR="00A77B3E" w:rsidRPr="005A098E" w:rsidRDefault="00A77B3E" w:rsidP="005A098E">
      <w:pPr>
        <w:spacing w:line="360" w:lineRule="auto"/>
        <w:jc w:val="both"/>
        <w:rPr>
          <w:rFonts w:ascii="Book Antiqua" w:hAnsi="Book Antiqua"/>
        </w:rPr>
      </w:pPr>
    </w:p>
    <w:p w14:paraId="340C1811"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Assessment of theory application in interventions</w:t>
      </w:r>
    </w:p>
    <w:p w14:paraId="4F041ACB" w14:textId="7B6C8135"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lastRenderedPageBreak/>
        <w:t xml:space="preserve">To assess the quality of theory application in interventions, we adapted the coding scheme </w:t>
      </w:r>
      <w:r w:rsidR="008F7BFB">
        <w:rPr>
          <w:rFonts w:ascii="Book Antiqua" w:eastAsia="Book Antiqua" w:hAnsi="Book Antiqua" w:cs="Book Antiqua"/>
          <w:color w:val="000000"/>
        </w:rPr>
        <w:t xml:space="preserve">described </w:t>
      </w:r>
      <w:r w:rsidRPr="005A098E">
        <w:rPr>
          <w:rFonts w:ascii="Book Antiqua" w:eastAsia="Book Antiqua" w:hAnsi="Book Antiqua" w:cs="Book Antiqua"/>
          <w:color w:val="000000"/>
        </w:rPr>
        <w:t xml:space="preserve">by Michie and </w:t>
      </w:r>
      <w:proofErr w:type="gramStart"/>
      <w:r w:rsidRPr="005A098E">
        <w:rPr>
          <w:rFonts w:ascii="Book Antiqua" w:eastAsia="Book Antiqua" w:hAnsi="Book Antiqua" w:cs="Book Antiqua"/>
          <w:color w:val="000000"/>
        </w:rPr>
        <w:t>Prestwich</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18]</w:t>
      </w:r>
      <w:r w:rsidRPr="005A098E">
        <w:rPr>
          <w:rFonts w:ascii="Book Antiqua" w:eastAsia="Book Antiqua" w:hAnsi="Book Antiqua" w:cs="Book Antiqua"/>
          <w:color w:val="000000"/>
        </w:rPr>
        <w:t>. The scheme consisted of six true-or-false items:</w:t>
      </w:r>
      <w:r w:rsidR="008F7BFB">
        <w:rPr>
          <w:rFonts w:ascii="Book Antiqua" w:eastAsia="Book Antiqua" w:hAnsi="Book Antiqua" w:cs="Book Antiqua"/>
          <w:color w:val="000000"/>
        </w:rPr>
        <w:t xml:space="preserve"> (1)</w:t>
      </w:r>
      <w:r w:rsidRPr="005A098E">
        <w:rPr>
          <w:rFonts w:ascii="Book Antiqua" w:eastAsia="Book Antiqua" w:hAnsi="Book Antiqua" w:cs="Book Antiqua"/>
          <w:color w:val="000000"/>
        </w:rPr>
        <w:t xml:space="preserve"> “Theory was used to predict study participant behavior</w:t>
      </w:r>
      <w:r w:rsidR="008F7BFB">
        <w:rPr>
          <w:rFonts w:ascii="Book Antiqua" w:eastAsia="Book Antiqua" w:hAnsi="Book Antiqua" w:cs="Book Antiqua"/>
          <w:color w:val="000000"/>
        </w:rPr>
        <w:t>;</w:t>
      </w:r>
      <w:r w:rsidRPr="005A098E">
        <w:rPr>
          <w:rFonts w:ascii="Book Antiqua" w:eastAsia="Book Antiqua" w:hAnsi="Book Antiqua" w:cs="Book Antiqua"/>
          <w:color w:val="000000"/>
        </w:rPr>
        <w:t>”</w:t>
      </w:r>
      <w:r w:rsidR="008F7BFB">
        <w:rPr>
          <w:rFonts w:ascii="Book Antiqua" w:eastAsia="Book Antiqua" w:hAnsi="Book Antiqua" w:cs="Book Antiqua"/>
          <w:color w:val="000000"/>
        </w:rPr>
        <w:t xml:space="preserve"> (2)</w:t>
      </w:r>
      <w:r w:rsidRPr="005A098E">
        <w:rPr>
          <w:rFonts w:ascii="Book Antiqua" w:eastAsia="Book Antiqua" w:hAnsi="Book Antiqua" w:cs="Book Antiqua"/>
          <w:color w:val="000000"/>
        </w:rPr>
        <w:t xml:space="preserve"> “Theory was used to select participants for the intervention</w:t>
      </w:r>
      <w:r w:rsidR="008F7BFB">
        <w:rPr>
          <w:rFonts w:ascii="Book Antiqua" w:eastAsia="Book Antiqua" w:hAnsi="Book Antiqua" w:cs="Book Antiqua"/>
          <w:color w:val="000000"/>
        </w:rPr>
        <w:t>;</w:t>
      </w:r>
      <w:r w:rsidRPr="005A098E">
        <w:rPr>
          <w:rFonts w:ascii="Book Antiqua" w:eastAsia="Book Antiqua" w:hAnsi="Book Antiqua" w:cs="Book Antiqua"/>
          <w:color w:val="000000"/>
        </w:rPr>
        <w:t>”</w:t>
      </w:r>
      <w:r w:rsidR="008F7BFB">
        <w:rPr>
          <w:rFonts w:ascii="Book Antiqua" w:eastAsia="Book Antiqua" w:hAnsi="Book Antiqua" w:cs="Book Antiqua"/>
          <w:color w:val="000000"/>
        </w:rPr>
        <w:t xml:space="preserve"> (3)</w:t>
      </w:r>
      <w:r w:rsidRPr="005A098E">
        <w:rPr>
          <w:rFonts w:ascii="Book Antiqua" w:eastAsia="Book Antiqua" w:hAnsi="Book Antiqua" w:cs="Book Antiqua"/>
          <w:color w:val="000000"/>
        </w:rPr>
        <w:t xml:space="preserve"> “Theory was used to select or develop the intervention and relevant measures</w:t>
      </w:r>
      <w:r w:rsidR="008F7BFB">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8F7BFB">
        <w:rPr>
          <w:rFonts w:ascii="Book Antiqua" w:eastAsia="Book Antiqua" w:hAnsi="Book Antiqua" w:cs="Book Antiqua"/>
          <w:color w:val="000000"/>
        </w:rPr>
        <w:t xml:space="preserve">(4) </w:t>
      </w:r>
      <w:r w:rsidRPr="005A098E">
        <w:rPr>
          <w:rFonts w:ascii="Book Antiqua" w:eastAsia="Book Antiqua" w:hAnsi="Book Antiqua" w:cs="Book Antiqua"/>
          <w:color w:val="000000"/>
        </w:rPr>
        <w:t>“Theory was used to tailor/customize the intervention to study participants</w:t>
      </w:r>
      <w:r w:rsidR="008F7BFB">
        <w:rPr>
          <w:rFonts w:ascii="Book Antiqua" w:eastAsia="Book Antiqua" w:hAnsi="Book Antiqua" w:cs="Book Antiqua"/>
          <w:color w:val="000000"/>
        </w:rPr>
        <w:t>;</w:t>
      </w:r>
      <w:r w:rsidRPr="005A098E">
        <w:rPr>
          <w:rFonts w:ascii="Book Antiqua" w:eastAsia="Book Antiqua" w:hAnsi="Book Antiqua" w:cs="Book Antiqua"/>
          <w:color w:val="000000"/>
        </w:rPr>
        <w:t>”</w:t>
      </w:r>
      <w:r w:rsidR="008F7BFB">
        <w:rPr>
          <w:rFonts w:ascii="Book Antiqua" w:eastAsia="Book Antiqua" w:hAnsi="Book Antiqua" w:cs="Book Antiqua"/>
          <w:color w:val="000000"/>
        </w:rPr>
        <w:t xml:space="preserve"> (5)</w:t>
      </w:r>
      <w:r w:rsidRPr="005A098E">
        <w:rPr>
          <w:rFonts w:ascii="Book Antiqua" w:eastAsia="Book Antiqua" w:hAnsi="Book Antiqua" w:cs="Book Antiqua"/>
          <w:color w:val="000000"/>
        </w:rPr>
        <w:t xml:space="preserve"> “Theory-relevant constructs were evaluated in the study</w:t>
      </w:r>
      <w:r w:rsidR="008F7BFB">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8F7BFB">
        <w:rPr>
          <w:rFonts w:ascii="Book Antiqua" w:eastAsia="Book Antiqua" w:hAnsi="Book Antiqua" w:cs="Book Antiqua"/>
          <w:color w:val="000000"/>
        </w:rPr>
        <w:t>(6)</w:t>
      </w:r>
      <w:r w:rsidRPr="005A098E">
        <w:rPr>
          <w:rFonts w:ascii="Book Antiqua" w:eastAsia="Book Antiqua" w:hAnsi="Book Antiqua" w:cs="Book Antiqua"/>
          <w:color w:val="000000"/>
        </w:rPr>
        <w:t>“Results were discussed in the context of the theory.”</w:t>
      </w:r>
    </w:p>
    <w:p w14:paraId="6B84B6AF" w14:textId="77777777" w:rsidR="00A77B3E" w:rsidRPr="005A098E" w:rsidRDefault="00A77B3E" w:rsidP="005A098E">
      <w:pPr>
        <w:spacing w:line="360" w:lineRule="auto"/>
        <w:jc w:val="both"/>
        <w:rPr>
          <w:rFonts w:ascii="Book Antiqua" w:hAnsi="Book Antiqua"/>
        </w:rPr>
      </w:pPr>
    </w:p>
    <w:p w14:paraId="5D6148B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aps/>
          <w:color w:val="000000"/>
          <w:u w:val="single"/>
        </w:rPr>
        <w:t>RESULTS</w:t>
      </w:r>
    </w:p>
    <w:p w14:paraId="782F791B"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Study selection</w:t>
      </w:r>
    </w:p>
    <w:p w14:paraId="5045FED6" w14:textId="65BDEA5B"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Figure 1 shows the study selection flowchart. The keyword search resulted in 1331 articles, including 843 from PubMed, 78 from the Cochrane Library, and 410 from the Web of Science. </w:t>
      </w:r>
      <w:r w:rsidR="008F7BFB">
        <w:rPr>
          <w:rFonts w:ascii="Book Antiqua" w:eastAsia="Book Antiqua" w:hAnsi="Book Antiqua" w:cs="Book Antiqua"/>
          <w:color w:val="000000"/>
        </w:rPr>
        <w:t>The r</w:t>
      </w:r>
      <w:r w:rsidRPr="005A098E">
        <w:rPr>
          <w:rFonts w:ascii="Book Antiqua" w:eastAsia="Book Antiqua" w:hAnsi="Book Antiqua" w:cs="Book Antiqua"/>
          <w:color w:val="000000"/>
        </w:rPr>
        <w:t xml:space="preserve">eference list search identified an additional 12 articles. After removing duplicates, </w:t>
      </w:r>
      <w:r w:rsidR="008F7BFB" w:rsidRPr="005A098E">
        <w:rPr>
          <w:rFonts w:ascii="Book Antiqua" w:eastAsia="Book Antiqua" w:hAnsi="Book Antiqua" w:cs="Book Antiqua"/>
          <w:color w:val="000000"/>
        </w:rPr>
        <w:t>the title</w:t>
      </w:r>
      <w:r w:rsidR="008F7BFB">
        <w:rPr>
          <w:rFonts w:ascii="Book Antiqua" w:eastAsia="Book Antiqua" w:hAnsi="Book Antiqua" w:cs="Book Antiqua"/>
          <w:color w:val="000000"/>
        </w:rPr>
        <w:t>s</w:t>
      </w:r>
      <w:r w:rsidR="008F7BFB" w:rsidRPr="005A098E">
        <w:rPr>
          <w:rFonts w:ascii="Book Antiqua" w:eastAsia="Book Antiqua" w:hAnsi="Book Antiqua" w:cs="Book Antiqua"/>
          <w:color w:val="000000"/>
        </w:rPr>
        <w:t xml:space="preserve"> and abstract</w:t>
      </w:r>
      <w:r w:rsidR="008F7BFB">
        <w:rPr>
          <w:rFonts w:ascii="Book Antiqua" w:eastAsia="Book Antiqua" w:hAnsi="Book Antiqua" w:cs="Book Antiqua"/>
          <w:color w:val="000000"/>
        </w:rPr>
        <w:t>s of</w:t>
      </w:r>
      <w:r w:rsidR="008F7BFB"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1114 unique articles </w:t>
      </w:r>
      <w:r w:rsidR="008F7BFB">
        <w:rPr>
          <w:rFonts w:ascii="Book Antiqua" w:eastAsia="Book Antiqua" w:hAnsi="Book Antiqua" w:cs="Book Antiqua"/>
          <w:color w:val="000000"/>
        </w:rPr>
        <w:t>were</w:t>
      </w:r>
      <w:r w:rsidR="008F7BFB"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screen</w:t>
      </w:r>
      <w:r w:rsidR="008F7BFB">
        <w:rPr>
          <w:rFonts w:ascii="Book Antiqua" w:eastAsia="Book Antiqua" w:hAnsi="Book Antiqua" w:cs="Book Antiqua"/>
          <w:color w:val="000000"/>
        </w:rPr>
        <w:t>ed</w:t>
      </w:r>
      <w:r w:rsidRPr="005A098E">
        <w:rPr>
          <w:rFonts w:ascii="Book Antiqua" w:eastAsia="Book Antiqua" w:hAnsi="Book Antiqua" w:cs="Book Antiqua"/>
          <w:color w:val="000000"/>
        </w:rPr>
        <w:t xml:space="preserve">, </w:t>
      </w:r>
      <w:r w:rsidR="008F7BFB">
        <w:rPr>
          <w:rFonts w:ascii="Book Antiqua" w:eastAsia="Book Antiqua" w:hAnsi="Book Antiqua" w:cs="Book Antiqua"/>
          <w:color w:val="000000"/>
        </w:rPr>
        <w:t>and</w:t>
      </w:r>
      <w:r w:rsidRPr="005A098E">
        <w:rPr>
          <w:rFonts w:ascii="Book Antiqua" w:eastAsia="Book Antiqua" w:hAnsi="Book Antiqua" w:cs="Book Antiqua"/>
          <w:color w:val="000000"/>
        </w:rPr>
        <w:t xml:space="preserve"> 46 articles were selected for full</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text review. Of those, 42 articles were excluded</w:t>
      </w:r>
      <w:r w:rsidR="008F7BFB">
        <w:rPr>
          <w:rFonts w:ascii="Book Antiqua" w:eastAsia="Book Antiqua" w:hAnsi="Book Antiqua" w:cs="Book Antiqua"/>
          <w:color w:val="000000"/>
        </w:rPr>
        <w:t>,</w:t>
      </w:r>
      <w:r w:rsidRPr="005A098E">
        <w:rPr>
          <w:rFonts w:ascii="Book Antiqua" w:eastAsia="Book Antiqua" w:hAnsi="Book Antiqua" w:cs="Book Antiqua"/>
          <w:color w:val="000000"/>
        </w:rPr>
        <w:t xml:space="preserve"> 36 observational studies, and six </w:t>
      </w:r>
      <w:r w:rsidR="008F7BFB">
        <w:rPr>
          <w:rFonts w:ascii="Book Antiqua" w:eastAsia="Book Antiqua" w:hAnsi="Book Antiqua" w:cs="Book Antiqua"/>
          <w:color w:val="000000"/>
        </w:rPr>
        <w:t xml:space="preserve">that </w:t>
      </w:r>
      <w:r w:rsidRPr="005A098E">
        <w:rPr>
          <w:rFonts w:ascii="Book Antiqua" w:eastAsia="Book Antiqua" w:hAnsi="Book Antiqua" w:cs="Book Antiqua"/>
          <w:color w:val="000000"/>
        </w:rPr>
        <w:t xml:space="preserve">did not explicitly state the use of theory in guiding the interventions. </w:t>
      </w:r>
      <w:r w:rsidR="008F7BFB">
        <w:rPr>
          <w:rFonts w:ascii="Book Antiqua" w:eastAsia="Book Antiqua" w:hAnsi="Book Antiqua" w:cs="Book Antiqua"/>
          <w:color w:val="000000"/>
        </w:rPr>
        <w:t>Four</w:t>
      </w:r>
      <w:r w:rsidRPr="005A098E">
        <w:rPr>
          <w:rFonts w:ascii="Book Antiqua" w:eastAsia="Book Antiqua" w:hAnsi="Book Antiqua" w:cs="Book Antiqua"/>
          <w:color w:val="000000"/>
        </w:rPr>
        <w:t xml:space="preserve"> interventions met the eligibility criteria and were included in this review.</w:t>
      </w:r>
    </w:p>
    <w:p w14:paraId="284E45AA" w14:textId="77777777" w:rsidR="00A77B3E" w:rsidRPr="005A098E" w:rsidRDefault="00A77B3E" w:rsidP="005A098E">
      <w:pPr>
        <w:spacing w:line="360" w:lineRule="auto"/>
        <w:jc w:val="both"/>
        <w:rPr>
          <w:rFonts w:ascii="Book Antiqua" w:hAnsi="Book Antiqua"/>
        </w:rPr>
      </w:pPr>
    </w:p>
    <w:p w14:paraId="5DD35024"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Characteristics of studies included in the review</w:t>
      </w:r>
    </w:p>
    <w:p w14:paraId="0EB65690" w14:textId="63380449"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Table 1 summarizes the characteristics of the four interventions. The year of publication ranged from 2005 to 2019. Three studies adopted a one-group pre-post study design and measured outcomes over </w:t>
      </w:r>
      <w:proofErr w:type="gramStart"/>
      <w:r w:rsidRPr="005A098E">
        <w:rPr>
          <w:rFonts w:ascii="Book Antiqua" w:eastAsia="Book Antiqua" w:hAnsi="Book Antiqua" w:cs="Book Antiqua"/>
          <w:color w:val="000000"/>
        </w:rPr>
        <w:t>time</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21-23]</w:t>
      </w:r>
      <w:r w:rsidR="008F7BFB" w:rsidRPr="00104AE5">
        <w:rPr>
          <w:rFonts w:ascii="Book Antiqua" w:eastAsia="Book Antiqua" w:hAnsi="Book Antiqua" w:cs="Book Antiqua"/>
          <w:color w:val="000000"/>
        </w:rPr>
        <w:t>.</w:t>
      </w:r>
      <w:r w:rsidR="008F7BFB">
        <w:rPr>
          <w:rFonts w:ascii="Book Antiqua" w:eastAsia="Book Antiqua" w:hAnsi="Book Antiqua" w:cs="Book Antiqua"/>
          <w:b/>
          <w:bCs/>
          <w:color w:val="000000"/>
        </w:rPr>
        <w:t xml:space="preserve"> </w:t>
      </w:r>
      <w:r w:rsidR="008F7BFB">
        <w:rPr>
          <w:rFonts w:ascii="Book Antiqua" w:eastAsia="Book Antiqua" w:hAnsi="Book Antiqua" w:cs="Book Antiqua"/>
          <w:color w:val="000000"/>
        </w:rPr>
        <w:t>O</w:t>
      </w:r>
      <w:r w:rsidRPr="005A098E">
        <w:rPr>
          <w:rFonts w:ascii="Book Antiqua" w:eastAsia="Book Antiqua" w:hAnsi="Book Antiqua" w:cs="Book Antiqua"/>
          <w:color w:val="000000"/>
        </w:rPr>
        <w:t>ne adopted a one-shot case</w:t>
      </w:r>
      <w:r w:rsidR="007768F6">
        <w:rPr>
          <w:rFonts w:ascii="Book Antiqua" w:eastAsia="Book Antiqua" w:hAnsi="Book Antiqua" w:cs="Book Antiqua"/>
          <w:color w:val="000000"/>
        </w:rPr>
        <w:t>-</w:t>
      </w:r>
      <w:r w:rsidRPr="005A098E">
        <w:rPr>
          <w:rFonts w:ascii="Book Antiqua" w:eastAsia="Book Antiqua" w:hAnsi="Book Antiqua" w:cs="Book Antiqua"/>
          <w:color w:val="000000"/>
        </w:rPr>
        <w:t xml:space="preserve">study design and measured </w:t>
      </w:r>
      <w:r w:rsidR="008F7BFB" w:rsidRPr="005A098E">
        <w:rPr>
          <w:rFonts w:ascii="Book Antiqua" w:eastAsia="Book Antiqua" w:hAnsi="Book Antiqua" w:cs="Book Antiqua"/>
          <w:color w:val="000000"/>
        </w:rPr>
        <w:t xml:space="preserve">only </w:t>
      </w:r>
      <w:r w:rsidRPr="005A098E">
        <w:rPr>
          <w:rFonts w:ascii="Book Antiqua" w:eastAsia="Book Antiqua" w:hAnsi="Book Antiqua" w:cs="Book Antiqua"/>
          <w:color w:val="000000"/>
        </w:rPr>
        <w:t xml:space="preserve">post-intervention </w:t>
      </w:r>
      <w:proofErr w:type="gramStart"/>
      <w:r w:rsidRPr="005A098E">
        <w:rPr>
          <w:rFonts w:ascii="Book Antiqua" w:eastAsia="Book Antiqua" w:hAnsi="Book Antiqua" w:cs="Book Antiqua"/>
          <w:color w:val="000000"/>
        </w:rPr>
        <w:t>outcomes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24]</w:t>
      </w:r>
      <w:r w:rsidRPr="005A098E">
        <w:rPr>
          <w:rFonts w:ascii="Book Antiqua" w:eastAsia="Book Antiqua" w:hAnsi="Book Antiqua" w:cs="Book Antiqua"/>
          <w:color w:val="000000"/>
        </w:rPr>
        <w:t xml:space="preserve">. </w:t>
      </w:r>
      <w:r w:rsidR="008F7BFB">
        <w:rPr>
          <w:rFonts w:ascii="Book Antiqua" w:eastAsia="Book Antiqua" w:hAnsi="Book Antiqua" w:cs="Book Antiqua"/>
          <w:color w:val="000000"/>
        </w:rPr>
        <w:t>S</w:t>
      </w:r>
      <w:r w:rsidRPr="005A098E">
        <w:rPr>
          <w:rFonts w:ascii="Book Antiqua" w:eastAsia="Book Antiqua" w:hAnsi="Book Antiqua" w:cs="Book Antiqua"/>
          <w:color w:val="000000"/>
        </w:rPr>
        <w:t xml:space="preserve">takeholder participation </w:t>
      </w:r>
      <w:r w:rsidR="00701FDA">
        <w:rPr>
          <w:rFonts w:ascii="Book Antiqua" w:eastAsia="Book Antiqua" w:hAnsi="Book Antiqua" w:cs="Book Antiqua"/>
          <w:color w:val="000000"/>
        </w:rPr>
        <w:t>included school nurse</w:t>
      </w:r>
      <w:r w:rsidR="00957E52">
        <w:rPr>
          <w:rFonts w:ascii="Book Antiqua" w:eastAsia="Book Antiqua" w:hAnsi="Book Antiqua" w:cs="Book Antiqua"/>
          <w:color w:val="000000"/>
        </w:rPr>
        <w:t>s</w:t>
      </w:r>
      <w:r w:rsidR="00701FDA">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in all </w:t>
      </w:r>
      <w:r w:rsidR="00701FDA">
        <w:rPr>
          <w:rFonts w:ascii="Book Antiqua" w:eastAsia="Book Antiqua" w:hAnsi="Book Antiqua" w:cs="Book Antiqua"/>
          <w:color w:val="000000"/>
        </w:rPr>
        <w:t xml:space="preserve">the </w:t>
      </w:r>
      <w:r w:rsidRPr="005A098E">
        <w:rPr>
          <w:rFonts w:ascii="Book Antiqua" w:eastAsia="Book Antiqua" w:hAnsi="Book Antiqua" w:cs="Book Antiqua"/>
          <w:color w:val="000000"/>
        </w:rPr>
        <w:t>stud</w:t>
      </w:r>
      <w:r w:rsidR="00701FDA">
        <w:rPr>
          <w:rFonts w:ascii="Book Antiqua" w:eastAsia="Book Antiqua" w:hAnsi="Book Antiqua" w:cs="Book Antiqua"/>
          <w:color w:val="000000"/>
        </w:rPr>
        <w:t xml:space="preserve">y </w:t>
      </w:r>
      <w:proofErr w:type="gramStart"/>
      <w:r w:rsidR="00701FDA">
        <w:rPr>
          <w:rFonts w:ascii="Book Antiqua" w:eastAsia="Book Antiqua" w:hAnsi="Book Antiqua" w:cs="Book Antiqua"/>
          <w:color w:val="000000"/>
        </w:rPr>
        <w:t>interventions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21-24]</w:t>
      </w:r>
      <w:r w:rsidR="00701FDA">
        <w:rPr>
          <w:rFonts w:ascii="Book Antiqua" w:eastAsia="Book Antiqua" w:hAnsi="Book Antiqua" w:cs="Book Antiqua"/>
          <w:color w:val="000000"/>
        </w:rPr>
        <w:t xml:space="preserve">, </w:t>
      </w:r>
      <w:r w:rsidRPr="005A098E">
        <w:rPr>
          <w:rFonts w:ascii="Book Antiqua" w:eastAsia="Book Antiqua" w:hAnsi="Book Antiqua" w:cs="Book Antiqua"/>
          <w:color w:val="000000"/>
        </w:rPr>
        <w:t>three of which evaluated individual-level outcomes of school nurses</w:t>
      </w:r>
      <w:r w:rsidRPr="005A098E">
        <w:rPr>
          <w:rFonts w:ascii="Book Antiqua" w:eastAsia="Book Antiqua" w:hAnsi="Book Antiqua" w:cs="Book Antiqua"/>
          <w:color w:val="000000"/>
          <w:vertAlign w:val="superscript"/>
        </w:rPr>
        <w:t>[22-24]</w:t>
      </w:r>
      <w:r w:rsidR="00701FDA">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701FDA">
        <w:rPr>
          <w:rFonts w:ascii="Book Antiqua" w:eastAsia="Book Antiqua" w:hAnsi="Book Antiqua" w:cs="Book Antiqua"/>
          <w:color w:val="000000"/>
        </w:rPr>
        <w:t>O</w:t>
      </w:r>
      <w:r w:rsidRPr="005A098E">
        <w:rPr>
          <w:rFonts w:ascii="Book Antiqua" w:eastAsia="Book Antiqua" w:hAnsi="Book Antiqua" w:cs="Book Antiqua"/>
          <w:color w:val="000000"/>
        </w:rPr>
        <w:t>ne study also included health aides, and one involved nonmedical school personnel (</w:t>
      </w:r>
      <w:r w:rsidRPr="005A098E">
        <w:rPr>
          <w:rFonts w:ascii="Book Antiqua" w:eastAsia="Book Antiqua" w:hAnsi="Book Antiqua" w:cs="Book Antiqua"/>
          <w:i/>
          <w:iCs/>
          <w:color w:val="000000"/>
        </w:rPr>
        <w:t>e.g.</w:t>
      </w:r>
      <w:r w:rsidRPr="005A098E">
        <w:rPr>
          <w:rFonts w:ascii="Book Antiqua" w:eastAsia="Book Antiqua" w:hAnsi="Book Antiqua" w:cs="Book Antiqua"/>
          <w:color w:val="000000"/>
        </w:rPr>
        <w:t xml:space="preserve">, classroom teachers, office staff, and bus </w:t>
      </w:r>
      <w:proofErr w:type="gramStart"/>
      <w:r w:rsidRPr="005A098E">
        <w:rPr>
          <w:rFonts w:ascii="Book Antiqua" w:eastAsia="Book Antiqua" w:hAnsi="Book Antiqua" w:cs="Book Antiqua"/>
          <w:color w:val="000000"/>
        </w:rPr>
        <w:t>drivers)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22]</w:t>
      </w:r>
      <w:r w:rsidRPr="005A098E">
        <w:rPr>
          <w:rFonts w:ascii="Book Antiqua" w:eastAsia="Book Antiqua" w:hAnsi="Book Antiqua" w:cs="Book Antiqua"/>
          <w:color w:val="000000"/>
        </w:rPr>
        <w:t xml:space="preserve">. Only one study assessed individual-level outcomes of students with </w:t>
      </w:r>
      <w:proofErr w:type="gramStart"/>
      <w:r w:rsidRPr="005A098E">
        <w:rPr>
          <w:rFonts w:ascii="Book Antiqua" w:eastAsia="Book Antiqua" w:hAnsi="Book Antiqua" w:cs="Book Antiqua"/>
          <w:color w:val="000000"/>
        </w:rPr>
        <w:t>diabetes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w:t>
      </w:r>
      <w:r w:rsidRPr="005A098E">
        <w:rPr>
          <w:rFonts w:ascii="Book Antiqua" w:eastAsia="Book Antiqua" w:hAnsi="Book Antiqua" w:cs="Book Antiqua"/>
          <w:color w:val="000000"/>
        </w:rPr>
        <w:t>.</w:t>
      </w:r>
    </w:p>
    <w:p w14:paraId="042391DB" w14:textId="77777777" w:rsidR="00A77B3E" w:rsidRPr="005A098E" w:rsidRDefault="00A77B3E" w:rsidP="005A098E">
      <w:pPr>
        <w:spacing w:line="360" w:lineRule="auto"/>
        <w:jc w:val="both"/>
        <w:rPr>
          <w:rFonts w:ascii="Book Antiqua" w:hAnsi="Book Antiqua"/>
        </w:rPr>
      </w:pPr>
    </w:p>
    <w:p w14:paraId="639F333B"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Intervention aims and settings</w:t>
      </w:r>
    </w:p>
    <w:p w14:paraId="6D7D52DF" w14:textId="1644B3B8"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lastRenderedPageBreak/>
        <w:t xml:space="preserve">The fifth and sixth columns of Table </w:t>
      </w:r>
      <w:r w:rsidR="00D04BE7">
        <w:rPr>
          <w:rFonts w:ascii="Book Antiqua" w:hAnsi="Book Antiqua" w:cs="Book Antiqua" w:hint="eastAsia"/>
          <w:color w:val="000000"/>
          <w:lang w:eastAsia="zh-CN"/>
        </w:rPr>
        <w:t>1</w:t>
      </w:r>
      <w:r w:rsidRPr="005A098E">
        <w:rPr>
          <w:rFonts w:ascii="Book Antiqua" w:eastAsia="Book Antiqua" w:hAnsi="Book Antiqua" w:cs="Book Antiqua"/>
          <w:color w:val="000000"/>
        </w:rPr>
        <w:t xml:space="preserve"> summarize intervention aims and settings (</w:t>
      </w:r>
      <w:proofErr w:type="gramStart"/>
      <w:r w:rsidRPr="005A098E">
        <w:rPr>
          <w:rFonts w:ascii="Book Antiqua" w:eastAsia="Book Antiqua" w:hAnsi="Book Antiqua" w:cs="Book Antiqua"/>
          <w:i/>
          <w:iCs/>
          <w:color w:val="000000"/>
        </w:rPr>
        <w:t>i.e.</w:t>
      </w:r>
      <w:proofErr w:type="gramEnd"/>
      <w:r w:rsidRPr="005A098E">
        <w:rPr>
          <w:rFonts w:ascii="Book Antiqua" w:eastAsia="Book Antiqua" w:hAnsi="Book Antiqua" w:cs="Book Antiqua"/>
          <w:color w:val="000000"/>
        </w:rPr>
        <w:t xml:space="preserve"> school characteristics). Regarding school characteristics, one intervention was conducted in urban school </w:t>
      </w:r>
      <w:proofErr w:type="gramStart"/>
      <w:r w:rsidRPr="005A098E">
        <w:rPr>
          <w:rFonts w:ascii="Book Antiqua" w:eastAsia="Book Antiqua" w:hAnsi="Book Antiqua" w:cs="Book Antiqua"/>
          <w:color w:val="000000"/>
        </w:rPr>
        <w:t>districts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w:t>
      </w:r>
      <w:r w:rsidRPr="005A098E">
        <w:rPr>
          <w:rFonts w:ascii="Book Antiqua" w:eastAsia="Book Antiqua" w:hAnsi="Book Antiqua" w:cs="Book Antiqua"/>
          <w:color w:val="000000"/>
        </w:rPr>
        <w:t>, one in rural schools</w:t>
      </w:r>
      <w:r w:rsidRPr="005A098E">
        <w:rPr>
          <w:rFonts w:ascii="Book Antiqua" w:eastAsia="Book Antiqua" w:hAnsi="Book Antiqua" w:cs="Book Antiqua"/>
          <w:color w:val="000000"/>
          <w:vertAlign w:val="superscript"/>
        </w:rPr>
        <w:t>[22]</w:t>
      </w:r>
      <w:r w:rsidRPr="005A098E">
        <w:rPr>
          <w:rFonts w:ascii="Book Antiqua" w:eastAsia="Book Antiqua" w:hAnsi="Book Antiqua" w:cs="Book Antiqua"/>
          <w:color w:val="000000"/>
        </w:rPr>
        <w:t>, and the other two did not disclose urbanicity</w:t>
      </w:r>
      <w:r w:rsidRPr="005A098E">
        <w:rPr>
          <w:rFonts w:ascii="Book Antiqua" w:eastAsia="Book Antiqua" w:hAnsi="Book Antiqua" w:cs="Book Antiqua"/>
          <w:color w:val="000000"/>
          <w:vertAlign w:val="superscript"/>
        </w:rPr>
        <w:t>[23,24]</w:t>
      </w:r>
      <w:r w:rsidRPr="005A098E">
        <w:rPr>
          <w:rFonts w:ascii="Book Antiqua" w:eastAsia="Book Antiqua" w:hAnsi="Book Antiqua" w:cs="Book Antiqua"/>
          <w:color w:val="000000"/>
        </w:rPr>
        <w:t xml:space="preserve">. Regarding intervention aims, two studies described and evaluated online diabetes education programs for school </w:t>
      </w:r>
      <w:proofErr w:type="gramStart"/>
      <w:r w:rsidRPr="005A098E">
        <w:rPr>
          <w:rFonts w:ascii="Book Antiqua" w:eastAsia="Book Antiqua" w:hAnsi="Book Antiqua" w:cs="Book Antiqua"/>
          <w:color w:val="000000"/>
        </w:rPr>
        <w:t>personnel</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22,24]</w:t>
      </w:r>
      <w:r w:rsidRPr="005A098E">
        <w:rPr>
          <w:rFonts w:ascii="Book Antiqua" w:eastAsia="Book Antiqua" w:hAnsi="Book Antiqua" w:cs="Book Antiqua"/>
          <w:color w:val="000000"/>
        </w:rPr>
        <w:t xml:space="preserve"> and the other two assessed in-person interventions with or without practical engagement with daily diabetes care for students</w:t>
      </w:r>
      <w:r w:rsidRPr="005A098E">
        <w:rPr>
          <w:rFonts w:ascii="Book Antiqua" w:eastAsia="Book Antiqua" w:hAnsi="Book Antiqua" w:cs="Book Antiqua"/>
          <w:color w:val="000000"/>
          <w:vertAlign w:val="superscript"/>
        </w:rPr>
        <w:t>[21,23]</w:t>
      </w:r>
      <w:r w:rsidRPr="005A098E">
        <w:rPr>
          <w:rFonts w:ascii="Book Antiqua" w:eastAsia="Book Antiqua" w:hAnsi="Book Antiqua" w:cs="Book Antiqua"/>
          <w:color w:val="000000"/>
        </w:rPr>
        <w:t>.</w:t>
      </w:r>
    </w:p>
    <w:p w14:paraId="7BE11930" w14:textId="77777777" w:rsidR="00A77B3E" w:rsidRPr="005A098E" w:rsidRDefault="00A77B3E" w:rsidP="005A098E">
      <w:pPr>
        <w:spacing w:line="360" w:lineRule="auto"/>
        <w:jc w:val="both"/>
        <w:rPr>
          <w:rFonts w:ascii="Book Antiqua" w:hAnsi="Book Antiqua"/>
        </w:rPr>
      </w:pPr>
    </w:p>
    <w:p w14:paraId="0590411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Intervention components</w:t>
      </w:r>
    </w:p>
    <w:p w14:paraId="0A1E1CE6" w14:textId="6C4658FA"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The last column of Table </w:t>
      </w:r>
      <w:r w:rsidR="00D04BE7">
        <w:rPr>
          <w:rFonts w:ascii="Book Antiqua" w:hAnsi="Book Antiqua" w:cs="Book Antiqua" w:hint="eastAsia"/>
          <w:color w:val="000000"/>
          <w:lang w:eastAsia="zh-CN"/>
        </w:rPr>
        <w:t>1</w:t>
      </w:r>
      <w:r w:rsidRPr="005A098E">
        <w:rPr>
          <w:rFonts w:ascii="Book Antiqua" w:eastAsia="Book Antiqua" w:hAnsi="Book Antiqua" w:cs="Book Antiqua"/>
          <w:color w:val="000000"/>
        </w:rPr>
        <w:t xml:space="preserve"> summarizes the intervention components focused on different aspects of diabetes care at school. </w:t>
      </w:r>
      <w:r w:rsidR="00385343">
        <w:rPr>
          <w:rFonts w:ascii="Book Antiqua" w:eastAsia="Book Antiqua" w:hAnsi="Book Antiqua" w:cs="Book Antiqua"/>
          <w:color w:val="000000"/>
        </w:rPr>
        <w:t>A</w:t>
      </w:r>
      <w:r w:rsidRPr="005A098E">
        <w:rPr>
          <w:rFonts w:ascii="Book Antiqua" w:eastAsia="Book Antiqua" w:hAnsi="Book Antiqua" w:cs="Book Antiqua"/>
          <w:color w:val="000000"/>
        </w:rPr>
        <w:t>ll four studies</w:t>
      </w:r>
      <w:r w:rsidR="00385343">
        <w:rPr>
          <w:rFonts w:ascii="Book Antiqua" w:eastAsia="Book Antiqua" w:hAnsi="Book Antiqua" w:cs="Book Antiqua"/>
          <w:color w:val="000000"/>
        </w:rPr>
        <w:t xml:space="preserve"> included</w:t>
      </w:r>
      <w:r w:rsidRPr="005A098E">
        <w:rPr>
          <w:rFonts w:ascii="Book Antiqua" w:eastAsia="Book Antiqua" w:hAnsi="Book Antiqua" w:cs="Book Antiqua"/>
          <w:color w:val="000000"/>
        </w:rPr>
        <w:t xml:space="preserve"> diabetes pathology and basic knowledge</w:t>
      </w:r>
      <w:r w:rsidR="00385343">
        <w:rPr>
          <w:rFonts w:ascii="Book Antiqua" w:eastAsia="Book Antiqua" w:hAnsi="Book Antiqua" w:cs="Book Antiqua"/>
          <w:color w:val="000000"/>
        </w:rPr>
        <w:t>,</w:t>
      </w:r>
      <w:r w:rsidRPr="005A098E">
        <w:rPr>
          <w:rFonts w:ascii="Book Antiqua" w:eastAsia="Book Antiqua" w:hAnsi="Book Antiqua" w:cs="Book Antiqua"/>
          <w:color w:val="000000"/>
        </w:rPr>
        <w:t xml:space="preserve"> blood glucose monitoring and management</w:t>
      </w:r>
      <w:r w:rsidR="00385343">
        <w:rPr>
          <w:rFonts w:ascii="Book Antiqua" w:eastAsia="Book Antiqua" w:hAnsi="Book Antiqua" w:cs="Book Antiqua"/>
          <w:color w:val="000000"/>
        </w:rPr>
        <w:t>;</w:t>
      </w:r>
      <w:r w:rsidRPr="005A098E">
        <w:rPr>
          <w:rFonts w:ascii="Book Antiqua" w:eastAsia="Book Antiqua" w:hAnsi="Book Antiqua" w:cs="Book Antiqua"/>
          <w:color w:val="000000"/>
        </w:rPr>
        <w:t xml:space="preserve"> administering</w:t>
      </w:r>
      <w:r w:rsidR="00385343" w:rsidRPr="00385343">
        <w:rPr>
          <w:rFonts w:ascii="Book Antiqua" w:eastAsia="Book Antiqua" w:hAnsi="Book Antiqua" w:cs="Book Antiqua"/>
          <w:color w:val="000000"/>
        </w:rPr>
        <w:t xml:space="preserve"> </w:t>
      </w:r>
      <w:r w:rsidR="00385343" w:rsidRPr="005A098E">
        <w:rPr>
          <w:rFonts w:ascii="Book Antiqua" w:eastAsia="Book Antiqua" w:hAnsi="Book Antiqua" w:cs="Book Antiqua"/>
          <w:color w:val="000000"/>
        </w:rPr>
        <w:t>insulin</w:t>
      </w:r>
      <w:r w:rsidRPr="005A098E">
        <w:rPr>
          <w:rFonts w:ascii="Book Antiqua" w:eastAsia="Book Antiqua" w:hAnsi="Book Antiqua" w:cs="Book Antiqua"/>
          <w:color w:val="000000"/>
        </w:rPr>
        <w:t>, dose adjustment, transportation, and storage; and hypoglycemia and hyperglycemia management. T</w:t>
      </w:r>
      <w:r w:rsidR="00385343">
        <w:rPr>
          <w:rFonts w:ascii="Book Antiqua" w:eastAsia="Book Antiqua" w:hAnsi="Book Antiqua" w:cs="Book Antiqua"/>
          <w:color w:val="000000"/>
        </w:rPr>
        <w:t>hree</w:t>
      </w:r>
      <w:r w:rsidRPr="005A098E">
        <w:rPr>
          <w:rFonts w:ascii="Book Antiqua" w:eastAsia="Book Antiqua" w:hAnsi="Book Antiqua" w:cs="Book Antiqua"/>
          <w:color w:val="000000"/>
        </w:rPr>
        <w:t xml:space="preserve"> studies mentioned dietary management and planning (</w:t>
      </w:r>
      <w:r w:rsidRPr="005A098E">
        <w:rPr>
          <w:rFonts w:ascii="Book Antiqua" w:eastAsia="Book Antiqua" w:hAnsi="Book Antiqua" w:cs="Book Antiqua"/>
          <w:i/>
          <w:iCs/>
          <w:color w:val="000000"/>
        </w:rPr>
        <w:t>n</w:t>
      </w:r>
      <w:r w:rsidRPr="005A098E">
        <w:rPr>
          <w:rFonts w:ascii="Book Antiqua" w:eastAsia="Book Antiqua" w:hAnsi="Book Antiqua" w:cs="Book Antiqua"/>
          <w:color w:val="000000"/>
        </w:rPr>
        <w:t xml:space="preserve"> = </w:t>
      </w:r>
      <w:proofErr w:type="gramStart"/>
      <w:r w:rsidRPr="005A098E">
        <w:rPr>
          <w:rFonts w:ascii="Book Antiqua" w:eastAsia="Book Antiqua" w:hAnsi="Book Antiqua" w:cs="Book Antiqua"/>
          <w:color w:val="000000"/>
        </w:rPr>
        <w:t>3)</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21,23,24]</w:t>
      </w:r>
      <w:r w:rsidR="00385343">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385343">
        <w:rPr>
          <w:rFonts w:ascii="Book Antiqua" w:eastAsia="Book Antiqua" w:hAnsi="Book Antiqua" w:cs="Book Antiqua"/>
          <w:color w:val="000000"/>
        </w:rPr>
        <w:t xml:space="preserve">Two mentioned management of </w:t>
      </w:r>
      <w:r w:rsidRPr="005A098E">
        <w:rPr>
          <w:rFonts w:ascii="Book Antiqua" w:eastAsia="Book Antiqua" w:hAnsi="Book Antiqua" w:cs="Book Antiqua"/>
          <w:color w:val="000000"/>
        </w:rPr>
        <w:t>exercise and physical activity (</w:t>
      </w:r>
      <w:r w:rsidRPr="005A098E">
        <w:rPr>
          <w:rFonts w:ascii="Book Antiqua" w:eastAsia="Book Antiqua" w:hAnsi="Book Antiqua" w:cs="Book Antiqua"/>
          <w:i/>
          <w:iCs/>
          <w:color w:val="000000"/>
        </w:rPr>
        <w:t>n</w:t>
      </w:r>
      <w:r w:rsidRPr="005A098E">
        <w:rPr>
          <w:rFonts w:ascii="Book Antiqua" w:eastAsia="Book Antiqua" w:hAnsi="Book Antiqua" w:cs="Book Antiqua"/>
          <w:color w:val="000000"/>
        </w:rPr>
        <w:t xml:space="preserve"> = </w:t>
      </w:r>
      <w:proofErr w:type="gramStart"/>
      <w:r w:rsidRPr="005A098E">
        <w:rPr>
          <w:rFonts w:ascii="Book Antiqua" w:eastAsia="Book Antiqua" w:hAnsi="Book Antiqua" w:cs="Book Antiqua"/>
          <w:color w:val="000000"/>
        </w:rPr>
        <w:t>2)</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22,23]</w:t>
      </w:r>
      <w:r w:rsidRPr="005A098E">
        <w:rPr>
          <w:rFonts w:ascii="Book Antiqua" w:eastAsia="Book Antiqua" w:hAnsi="Book Antiqua" w:cs="Book Antiqua"/>
          <w:color w:val="000000"/>
        </w:rPr>
        <w:t>,</w:t>
      </w:r>
      <w:r w:rsidR="00255B52" w:rsidRPr="005A098E">
        <w:rPr>
          <w:rFonts w:ascii="Book Antiqua" w:hAnsi="Book Antiqua" w:cs="Book Antiqua"/>
          <w:color w:val="000000"/>
          <w:lang w:eastAsia="zh-CN"/>
        </w:rPr>
        <w:t xml:space="preserve"> </w:t>
      </w:r>
      <w:r w:rsidRPr="005A098E">
        <w:rPr>
          <w:rFonts w:ascii="Book Antiqua" w:eastAsia="Book Antiqua" w:hAnsi="Book Antiqua" w:cs="Book Antiqua"/>
          <w:color w:val="000000"/>
        </w:rPr>
        <w:t>carbohydrate counting (</w:t>
      </w:r>
      <w:r w:rsidRPr="005A098E">
        <w:rPr>
          <w:rFonts w:ascii="Book Antiqua" w:eastAsia="Book Antiqua" w:hAnsi="Book Antiqua" w:cs="Book Antiqua"/>
          <w:i/>
          <w:iCs/>
          <w:color w:val="000000"/>
        </w:rPr>
        <w:t>n</w:t>
      </w:r>
      <w:r w:rsidRPr="005A098E">
        <w:rPr>
          <w:rFonts w:ascii="Book Antiqua" w:eastAsia="Book Antiqua" w:hAnsi="Book Antiqua" w:cs="Book Antiqua"/>
          <w:color w:val="000000"/>
        </w:rPr>
        <w:t xml:space="preserve"> = 2)</w:t>
      </w:r>
      <w:r w:rsidRPr="005A098E">
        <w:rPr>
          <w:rFonts w:ascii="Book Antiqua" w:eastAsia="Book Antiqua" w:hAnsi="Book Antiqua" w:cs="Book Antiqua"/>
          <w:color w:val="000000"/>
          <w:vertAlign w:val="superscript"/>
        </w:rPr>
        <w:t>[23,24]</w:t>
      </w:r>
      <w:r w:rsidRPr="005A098E">
        <w:rPr>
          <w:rFonts w:ascii="Book Antiqua" w:eastAsia="Book Antiqua" w:hAnsi="Book Antiqua" w:cs="Book Antiqua"/>
          <w:color w:val="000000"/>
        </w:rPr>
        <w:t>, and development and implementation of individual health plan and emergency action plan (</w:t>
      </w:r>
      <w:r w:rsidRPr="005A098E">
        <w:rPr>
          <w:rFonts w:ascii="Book Antiqua" w:eastAsia="Book Antiqua" w:hAnsi="Book Antiqua" w:cs="Book Antiqua"/>
          <w:i/>
          <w:iCs/>
          <w:color w:val="000000"/>
        </w:rPr>
        <w:t>n</w:t>
      </w:r>
      <w:r w:rsidRPr="005A098E">
        <w:rPr>
          <w:rFonts w:ascii="Book Antiqua" w:eastAsia="Book Antiqua" w:hAnsi="Book Antiqua" w:cs="Book Antiqua"/>
          <w:color w:val="000000"/>
        </w:rPr>
        <w:t xml:space="preserve"> = 2)</w:t>
      </w:r>
      <w:r w:rsidRPr="005A098E">
        <w:rPr>
          <w:rFonts w:ascii="Book Antiqua" w:eastAsia="Book Antiqua" w:hAnsi="Book Antiqua" w:cs="Book Antiqua"/>
          <w:color w:val="000000"/>
          <w:vertAlign w:val="superscript"/>
        </w:rPr>
        <w:t>[23,24]</w:t>
      </w:r>
      <w:r w:rsidRPr="005A098E">
        <w:rPr>
          <w:rFonts w:ascii="Book Antiqua" w:eastAsia="Book Antiqua" w:hAnsi="Book Antiqua" w:cs="Book Antiqua"/>
          <w:color w:val="000000"/>
        </w:rPr>
        <w:t xml:space="preserve">. </w:t>
      </w:r>
      <w:r w:rsidR="00385343">
        <w:rPr>
          <w:rFonts w:ascii="Book Antiqua" w:eastAsia="Book Antiqua" w:hAnsi="Book Antiqua" w:cs="Book Antiqua"/>
          <w:color w:val="000000"/>
        </w:rPr>
        <w:t>O</w:t>
      </w:r>
      <w:r w:rsidRPr="005A098E">
        <w:rPr>
          <w:rFonts w:ascii="Book Antiqua" w:eastAsia="Book Antiqua" w:hAnsi="Book Antiqua" w:cs="Book Antiqua"/>
          <w:color w:val="000000"/>
        </w:rPr>
        <w:t xml:space="preserve">ral and over-the-counter </w:t>
      </w:r>
      <w:proofErr w:type="gramStart"/>
      <w:r w:rsidRPr="005A098E">
        <w:rPr>
          <w:rFonts w:ascii="Book Antiqua" w:eastAsia="Book Antiqua" w:hAnsi="Book Antiqua" w:cs="Book Antiqua"/>
          <w:color w:val="000000"/>
        </w:rPr>
        <w:t>medications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24]</w:t>
      </w:r>
      <w:r w:rsidRPr="005A098E">
        <w:rPr>
          <w:rFonts w:ascii="Book Antiqua" w:eastAsia="Book Antiqua" w:hAnsi="Book Antiqua" w:cs="Book Antiqua"/>
          <w:color w:val="000000"/>
        </w:rPr>
        <w:t>, responsibilities of insulin pump management</w:t>
      </w:r>
      <w:r w:rsidRPr="005A098E">
        <w:rPr>
          <w:rFonts w:ascii="Book Antiqua" w:eastAsia="Book Antiqua" w:hAnsi="Book Antiqua" w:cs="Book Antiqua"/>
          <w:color w:val="000000"/>
          <w:vertAlign w:val="superscript"/>
        </w:rPr>
        <w:t>[24]</w:t>
      </w:r>
      <w:r w:rsidRPr="005A098E">
        <w:rPr>
          <w:rFonts w:ascii="Book Antiqua" w:eastAsia="Book Antiqua" w:hAnsi="Book Antiqua" w:cs="Book Antiqua"/>
          <w:color w:val="000000"/>
        </w:rPr>
        <w:t>, diabetes care-related laws, regulations, and principles</w:t>
      </w:r>
      <w:r w:rsidRPr="005A098E">
        <w:rPr>
          <w:rFonts w:ascii="Book Antiqua" w:eastAsia="Book Antiqua" w:hAnsi="Book Antiqua" w:cs="Book Antiqua"/>
          <w:color w:val="000000"/>
          <w:vertAlign w:val="superscript"/>
        </w:rPr>
        <w:t>[24]</w:t>
      </w:r>
      <w:r w:rsidRPr="005A098E">
        <w:rPr>
          <w:rFonts w:ascii="Book Antiqua" w:eastAsia="Book Antiqua" w:hAnsi="Book Antiqua" w:cs="Book Antiqua"/>
          <w:color w:val="000000"/>
        </w:rPr>
        <w:t>, and diabetes self-management and coping skills</w:t>
      </w:r>
      <w:r w:rsidRPr="005A098E">
        <w:rPr>
          <w:rFonts w:ascii="Book Antiqua" w:eastAsia="Book Antiqua" w:hAnsi="Book Antiqua" w:cs="Book Antiqua"/>
          <w:color w:val="000000"/>
          <w:vertAlign w:val="superscript"/>
        </w:rPr>
        <w:t>[22]</w:t>
      </w:r>
      <w:r w:rsidR="00385343" w:rsidRPr="00104AE5">
        <w:rPr>
          <w:rFonts w:ascii="Book Antiqua" w:eastAsia="Book Antiqua" w:hAnsi="Book Antiqua" w:cs="Book Antiqua"/>
          <w:color w:val="000000"/>
        </w:rPr>
        <w:t xml:space="preserve"> </w:t>
      </w:r>
      <w:r w:rsidR="00385343">
        <w:rPr>
          <w:rFonts w:ascii="Book Antiqua" w:eastAsia="Book Antiqua" w:hAnsi="Book Antiqua" w:cs="Book Antiqua"/>
          <w:color w:val="000000"/>
        </w:rPr>
        <w:t>were each mentioned in only one study</w:t>
      </w:r>
      <w:r w:rsidRPr="005A098E">
        <w:rPr>
          <w:rFonts w:ascii="Book Antiqua" w:eastAsia="Book Antiqua" w:hAnsi="Book Antiqua" w:cs="Book Antiqua"/>
          <w:color w:val="000000"/>
        </w:rPr>
        <w:t>.</w:t>
      </w:r>
    </w:p>
    <w:p w14:paraId="40475B9A" w14:textId="77777777" w:rsidR="00A77B3E" w:rsidRPr="005A098E" w:rsidRDefault="00A77B3E" w:rsidP="005A098E">
      <w:pPr>
        <w:spacing w:line="360" w:lineRule="auto"/>
        <w:jc w:val="both"/>
        <w:rPr>
          <w:rFonts w:ascii="Book Antiqua" w:hAnsi="Book Antiqua"/>
        </w:rPr>
      </w:pPr>
    </w:p>
    <w:p w14:paraId="0C91F7B1"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Application of theory</w:t>
      </w:r>
    </w:p>
    <w:p w14:paraId="56D8057C" w14:textId="4C049FA1"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Three studied applied the social cognitive theory (SCT). Evolved from Albert Bandura’s social learning theory in the 1960s, </w:t>
      </w:r>
      <w:r w:rsidR="00385343">
        <w:rPr>
          <w:rFonts w:ascii="Book Antiqua" w:eastAsia="Book Antiqua" w:hAnsi="Book Antiqua" w:cs="Book Antiqua"/>
          <w:color w:val="000000"/>
        </w:rPr>
        <w:t xml:space="preserve">the </w:t>
      </w:r>
      <w:r w:rsidRPr="005A098E">
        <w:rPr>
          <w:rFonts w:ascii="Book Antiqua" w:eastAsia="Book Antiqua" w:hAnsi="Book Antiqua" w:cs="Book Antiqua"/>
          <w:color w:val="000000"/>
        </w:rPr>
        <w:t xml:space="preserve">SCT posits that behavior initiation and maintenance occurs in a social context with dynamic relationships between individuals and the </w:t>
      </w:r>
      <w:proofErr w:type="gramStart"/>
      <w:r w:rsidRPr="005A098E">
        <w:rPr>
          <w:rFonts w:ascii="Book Antiqua" w:eastAsia="Book Antiqua" w:hAnsi="Book Antiqua" w:cs="Book Antiqua"/>
          <w:color w:val="000000"/>
        </w:rPr>
        <w:t>environment</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25]</w:t>
      </w:r>
      <w:r w:rsidRPr="005A098E">
        <w:rPr>
          <w:rFonts w:ascii="Book Antiqua" w:eastAsia="Book Antiqua" w:hAnsi="Book Antiqua" w:cs="Book Antiqua"/>
          <w:color w:val="000000"/>
        </w:rPr>
        <w:t xml:space="preserve">. </w:t>
      </w:r>
      <w:r w:rsidR="00385343">
        <w:rPr>
          <w:rFonts w:ascii="Book Antiqua" w:eastAsia="Book Antiqua" w:hAnsi="Book Antiqua" w:cs="Book Antiqua"/>
          <w:color w:val="000000"/>
        </w:rPr>
        <w:t xml:space="preserve">The </w:t>
      </w:r>
      <w:r w:rsidRPr="005A098E">
        <w:rPr>
          <w:rFonts w:ascii="Book Antiqua" w:eastAsia="Book Antiqua" w:hAnsi="Book Antiqua" w:cs="Book Antiqua"/>
          <w:color w:val="000000"/>
        </w:rPr>
        <w:t>SCT consists of six essential constructs</w:t>
      </w:r>
      <w:r w:rsidR="00385343">
        <w:rPr>
          <w:rFonts w:ascii="Book Antiqua" w:eastAsia="Book Antiqua" w:hAnsi="Book Antiqua" w:cs="Book Antiqua"/>
          <w:color w:val="000000"/>
        </w:rPr>
        <w:t>, which are</w:t>
      </w:r>
      <w:r w:rsidRPr="005A098E">
        <w:rPr>
          <w:rFonts w:ascii="Book Antiqua" w:eastAsia="Book Antiqua" w:hAnsi="Book Antiqua" w:cs="Book Antiqua"/>
          <w:color w:val="000000"/>
        </w:rPr>
        <w:t xml:space="preserve"> reciprocal determinism, behavioral capability, observational learning, reinforcements, expectations, and </w:t>
      </w:r>
      <w:proofErr w:type="spellStart"/>
      <w:r w:rsidRPr="005A098E">
        <w:rPr>
          <w:rFonts w:ascii="Book Antiqua" w:eastAsia="Book Antiqua" w:hAnsi="Book Antiqua" w:cs="Book Antiqua"/>
          <w:color w:val="000000"/>
        </w:rPr>
        <w:t>self</w:t>
      </w:r>
      <w:r w:rsidR="00A95A1F">
        <w:rPr>
          <w:rFonts w:ascii="Book Antiqua" w:eastAsia="Book Antiqua" w:hAnsi="Book Antiqua" w:cs="Book Antiqua"/>
          <w:color w:val="000000"/>
        </w:rPr>
        <w:t xml:space="preserve"> </w:t>
      </w:r>
      <w:r w:rsidRPr="005A098E">
        <w:rPr>
          <w:rFonts w:ascii="Book Antiqua" w:eastAsia="Book Antiqua" w:hAnsi="Book Antiqua" w:cs="Book Antiqua"/>
          <w:color w:val="000000"/>
        </w:rPr>
        <w:t>efficacy</w:t>
      </w:r>
      <w:proofErr w:type="spellEnd"/>
      <w:r w:rsidRPr="005A098E">
        <w:rPr>
          <w:rFonts w:ascii="Book Antiqua" w:eastAsia="Book Antiqua" w:hAnsi="Book Antiqua" w:cs="Book Antiqua"/>
          <w:color w:val="000000"/>
        </w:rPr>
        <w:t xml:space="preserve">. Reciprocal determinism refers to the interactions of the individual, who possesses a set of learned experiences, </w:t>
      </w:r>
      <w:r w:rsidR="00385343">
        <w:rPr>
          <w:rFonts w:ascii="Book Antiqua" w:eastAsia="Book Antiqua" w:hAnsi="Book Antiqua" w:cs="Book Antiqua"/>
          <w:color w:val="000000"/>
        </w:rPr>
        <w:t xml:space="preserve">along with </w:t>
      </w:r>
      <w:r w:rsidRPr="005A098E">
        <w:rPr>
          <w:rFonts w:ascii="Book Antiqua" w:eastAsia="Book Antiqua" w:hAnsi="Book Antiqua" w:cs="Book Antiqua"/>
          <w:color w:val="000000"/>
        </w:rPr>
        <w:t xml:space="preserve">the external social context, and </w:t>
      </w:r>
      <w:r w:rsidR="00385343">
        <w:rPr>
          <w:rFonts w:ascii="Book Antiqua" w:eastAsia="Book Antiqua" w:hAnsi="Book Antiqua" w:cs="Book Antiqua"/>
          <w:color w:val="000000"/>
        </w:rPr>
        <w:t>an</w:t>
      </w:r>
      <w:r w:rsidR="00385343"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individual’s behavior in response to stimuli to achieve goals. Behavioral capability is </w:t>
      </w:r>
      <w:r w:rsidR="00385343">
        <w:rPr>
          <w:rFonts w:ascii="Book Antiqua" w:eastAsia="Book Antiqua" w:hAnsi="Book Antiqua" w:cs="Book Antiqua"/>
          <w:color w:val="000000"/>
        </w:rPr>
        <w:t>the</w:t>
      </w:r>
      <w:r w:rsidR="00385343"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lastRenderedPageBreak/>
        <w:t xml:space="preserve">ability to perform a behavior based on necessary knowledge and skills. Observational learning is </w:t>
      </w:r>
      <w:r w:rsidR="00385343">
        <w:rPr>
          <w:rFonts w:ascii="Book Antiqua" w:eastAsia="Book Antiqua" w:hAnsi="Book Antiqua" w:cs="Book Antiqua"/>
          <w:color w:val="000000"/>
        </w:rPr>
        <w:t>the</w:t>
      </w:r>
      <w:r w:rsidR="00385343"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ability to reproduce a behavior after observing how others do it. Reinforcement refers to the internal or external responses to individual behavior</w:t>
      </w:r>
      <w:r w:rsidR="00DD3CCE">
        <w:rPr>
          <w:rFonts w:ascii="Book Antiqua" w:eastAsia="Book Antiqua" w:hAnsi="Book Antiqua" w:cs="Book Antiqua"/>
          <w:color w:val="000000"/>
        </w:rPr>
        <w:t>s</w:t>
      </w:r>
      <w:r w:rsidRPr="005A098E">
        <w:rPr>
          <w:rFonts w:ascii="Book Antiqua" w:eastAsia="Book Antiqua" w:hAnsi="Book Antiqua" w:cs="Book Antiqua"/>
          <w:color w:val="000000"/>
        </w:rPr>
        <w:t xml:space="preserve">, which influence the likelihood of maintaining or discontinuing that behavior. Primarily derived from previous experiences, expectations are the anticipated consequences of an individual’s behavior.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refers to the level of confidence in one’s ability to perform a behavior successfully.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is influenced by multiple factors </w:t>
      </w:r>
      <w:r w:rsidR="00B7333A">
        <w:rPr>
          <w:rFonts w:ascii="Book Antiqua" w:eastAsia="Book Antiqua" w:hAnsi="Book Antiqua" w:cs="Book Antiqua"/>
          <w:color w:val="000000"/>
        </w:rPr>
        <w:t>including abilities</w:t>
      </w:r>
      <w:r w:rsidRPr="005A098E">
        <w:rPr>
          <w:rFonts w:ascii="Book Antiqua" w:eastAsia="Book Antiqua" w:hAnsi="Book Antiqua" w:cs="Book Antiqua"/>
          <w:color w:val="000000"/>
        </w:rPr>
        <w:t xml:space="preserve"> and other personal characteristics and environment</w:t>
      </w:r>
      <w:r w:rsidR="00B7333A">
        <w:rPr>
          <w:rFonts w:ascii="Book Antiqua" w:eastAsia="Book Antiqua" w:hAnsi="Book Antiqua" w:cs="Book Antiqua"/>
          <w:color w:val="000000"/>
        </w:rPr>
        <w:t xml:space="preserve">al </w:t>
      </w:r>
      <w:r w:rsidRPr="005A098E">
        <w:rPr>
          <w:rFonts w:ascii="Book Antiqua" w:eastAsia="Book Antiqua" w:hAnsi="Book Antiqua" w:cs="Book Antiqua"/>
          <w:color w:val="000000"/>
        </w:rPr>
        <w:t xml:space="preserve">level </w:t>
      </w:r>
      <w:r w:rsidR="00B7333A">
        <w:rPr>
          <w:rFonts w:ascii="Book Antiqua" w:eastAsia="Book Antiqua" w:hAnsi="Book Antiqua" w:cs="Book Antiqua"/>
          <w:color w:val="000000"/>
        </w:rPr>
        <w:t>variables such as</w:t>
      </w:r>
      <w:r w:rsidRPr="005A098E">
        <w:rPr>
          <w:rFonts w:ascii="Book Antiqua" w:eastAsia="Book Antiqua" w:hAnsi="Book Antiqua" w:cs="Book Antiqua"/>
          <w:color w:val="000000"/>
        </w:rPr>
        <w:t xml:space="preserve"> social barriers and facilitators. As a central concept of SCT,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is one of the most widely applied constructs in health-related behavior research and </w:t>
      </w:r>
      <w:proofErr w:type="gramStart"/>
      <w:r w:rsidRPr="005A098E">
        <w:rPr>
          <w:rFonts w:ascii="Book Antiqua" w:eastAsia="Book Antiqua" w:hAnsi="Book Antiqua" w:cs="Book Antiqua"/>
          <w:color w:val="000000"/>
        </w:rPr>
        <w:t>interventions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26,27]</w:t>
      </w:r>
      <w:r w:rsidRPr="005A098E">
        <w:rPr>
          <w:rFonts w:ascii="Book Antiqua" w:eastAsia="Book Antiqua" w:hAnsi="Book Antiqua" w:cs="Book Antiqua"/>
          <w:color w:val="000000"/>
        </w:rPr>
        <w:t xml:space="preserve">. In the three interventions that applied SCT,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guided their program development and </w:t>
      </w:r>
      <w:proofErr w:type="gramStart"/>
      <w:r w:rsidRPr="005A098E">
        <w:rPr>
          <w:rFonts w:ascii="Book Antiqua" w:eastAsia="Book Antiqua" w:hAnsi="Book Antiqua" w:cs="Book Antiqua"/>
          <w:color w:val="000000"/>
        </w:rPr>
        <w:t>measurement</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21-23]</w:t>
      </w:r>
      <w:r w:rsidRPr="005A098E">
        <w:rPr>
          <w:rFonts w:ascii="Book Antiqua" w:eastAsia="Book Antiqua" w:hAnsi="Book Antiqua" w:cs="Book Antiqua"/>
          <w:color w:val="000000"/>
        </w:rPr>
        <w:t>.</w:t>
      </w:r>
    </w:p>
    <w:p w14:paraId="38574B20" w14:textId="233561ED"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 xml:space="preserve">One study included in this review utilized </w:t>
      </w:r>
      <w:r w:rsidR="00B7333A">
        <w:rPr>
          <w:rFonts w:ascii="Book Antiqua" w:eastAsia="Book Antiqua" w:hAnsi="Book Antiqua" w:cs="Book Antiqua"/>
          <w:color w:val="000000"/>
        </w:rPr>
        <w:t xml:space="preserve">the </w:t>
      </w:r>
      <w:r w:rsidRPr="005A098E">
        <w:rPr>
          <w:rFonts w:ascii="Book Antiqua" w:eastAsia="Book Antiqua" w:hAnsi="Book Antiqua" w:cs="Book Antiqua"/>
          <w:color w:val="000000"/>
        </w:rPr>
        <w:t>diffusion of innovations theory (DOI)</w:t>
      </w:r>
      <w:r w:rsidR="00B7333A">
        <w:rPr>
          <w:rFonts w:ascii="Book Antiqua" w:eastAsia="Book Antiqua" w:hAnsi="Book Antiqua" w:cs="Book Antiqua"/>
          <w:color w:val="000000"/>
        </w:rPr>
        <w:t xml:space="preserve"> described by </w:t>
      </w:r>
      <w:r w:rsidR="00B7333A" w:rsidRPr="005A098E">
        <w:rPr>
          <w:rFonts w:ascii="Book Antiqua" w:eastAsia="Book Antiqua" w:hAnsi="Book Antiqua" w:cs="Book Antiqua"/>
          <w:color w:val="000000"/>
        </w:rPr>
        <w:t xml:space="preserve">Everett </w:t>
      </w:r>
      <w:proofErr w:type="gramStart"/>
      <w:r w:rsidR="00B7333A" w:rsidRPr="005A098E">
        <w:rPr>
          <w:rFonts w:ascii="Book Antiqua" w:eastAsia="Book Antiqua" w:hAnsi="Book Antiqua" w:cs="Book Antiqua"/>
          <w:color w:val="000000"/>
        </w:rPr>
        <w:t>Rogers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24]</w:t>
      </w:r>
      <w:r w:rsidRPr="005A098E">
        <w:rPr>
          <w:rFonts w:ascii="Book Antiqua" w:eastAsia="Book Antiqua" w:hAnsi="Book Antiqua" w:cs="Book Antiqua"/>
          <w:color w:val="000000"/>
        </w:rPr>
        <w:t xml:space="preserve"> to guide their evaluation on the effectiveness of an online diabetes management education program for school nurses in rural areas. DOI seeks to explain how, why, and at what rate new ideas and technologies are </w:t>
      </w:r>
      <w:proofErr w:type="gramStart"/>
      <w:r w:rsidRPr="005A098E">
        <w:rPr>
          <w:rFonts w:ascii="Book Antiqua" w:eastAsia="Book Antiqua" w:hAnsi="Book Antiqua" w:cs="Book Antiqua"/>
          <w:color w:val="000000"/>
        </w:rPr>
        <w:t>adopted</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28]</w:t>
      </w:r>
      <w:r w:rsidRPr="005A098E">
        <w:rPr>
          <w:rFonts w:ascii="Book Antiqua" w:eastAsia="Book Antiqua" w:hAnsi="Book Antiqua" w:cs="Book Antiqua"/>
          <w:color w:val="000000"/>
        </w:rPr>
        <w:t>. Key elements in DOI include the innovation itself (</w:t>
      </w:r>
      <w:r w:rsidRPr="005A098E">
        <w:rPr>
          <w:rFonts w:ascii="Book Antiqua" w:eastAsia="Book Antiqua" w:hAnsi="Book Antiqua" w:cs="Book Antiqua"/>
          <w:i/>
          <w:iCs/>
          <w:color w:val="000000"/>
        </w:rPr>
        <w:t>e.g.</w:t>
      </w:r>
      <w:r w:rsidRPr="005A098E">
        <w:rPr>
          <w:rFonts w:ascii="Book Antiqua" w:eastAsia="Book Antiqua" w:hAnsi="Book Antiqua" w:cs="Book Antiqua"/>
          <w:color w:val="000000"/>
        </w:rPr>
        <w:t>, a new idea or technology), communication channels</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B7333A">
        <w:rPr>
          <w:rFonts w:ascii="Book Antiqua" w:eastAsia="Book Antiqua" w:hAnsi="Book Antiqua" w:cs="Book Antiqua"/>
          <w:color w:val="000000"/>
        </w:rPr>
        <w:t xml:space="preserve">and </w:t>
      </w:r>
      <w:r w:rsidRPr="005A098E">
        <w:rPr>
          <w:rFonts w:ascii="Book Antiqua" w:eastAsia="Book Antiqua" w:hAnsi="Book Antiqua" w:cs="Book Antiqua"/>
          <w:color w:val="000000"/>
        </w:rPr>
        <w:t>time lag</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B7333A">
        <w:rPr>
          <w:rFonts w:ascii="Book Antiqua" w:eastAsia="Book Antiqua" w:hAnsi="Book Antiqua" w:cs="Book Antiqua"/>
          <w:color w:val="000000"/>
        </w:rPr>
        <w:t xml:space="preserve">as </w:t>
      </w:r>
      <w:r w:rsidRPr="005A098E">
        <w:rPr>
          <w:rFonts w:ascii="Book Antiqua" w:eastAsia="Book Antiqua" w:hAnsi="Book Antiqua" w:cs="Book Antiqua"/>
          <w:color w:val="000000"/>
        </w:rPr>
        <w:t>innovations are rarely adopted spontaneously</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and the social system</w:t>
      </w:r>
      <w:r w:rsidR="00B7333A">
        <w:rPr>
          <w:rFonts w:ascii="Book Antiqua" w:eastAsia="Book Antiqua" w:hAnsi="Book Antiqua" w:cs="Book Antiqua"/>
          <w:color w:val="000000"/>
        </w:rPr>
        <w:t>, which includes</w:t>
      </w:r>
      <w:r w:rsidRPr="005A098E">
        <w:rPr>
          <w:rFonts w:ascii="Book Antiqua" w:eastAsia="Book Antiqua" w:hAnsi="Book Antiqua" w:cs="Book Antiqua"/>
          <w:color w:val="000000"/>
        </w:rPr>
        <w:t xml:space="preserve"> environmental factors and agents). DOI posits that innovation</w:t>
      </w:r>
      <w:r w:rsidR="00B7333A">
        <w:rPr>
          <w:rFonts w:ascii="Book Antiqua" w:eastAsia="Book Antiqua" w:hAnsi="Book Antiqua" w:cs="Book Antiqua"/>
          <w:color w:val="000000"/>
        </w:rPr>
        <w:t>s</w:t>
      </w:r>
      <w:r w:rsidRPr="005A098E">
        <w:rPr>
          <w:rFonts w:ascii="Book Antiqua" w:eastAsia="Book Antiqua" w:hAnsi="Book Antiqua" w:cs="Book Antiqua"/>
          <w:color w:val="000000"/>
        </w:rPr>
        <w:t xml:space="preserve"> must be widely adopted to be </w:t>
      </w:r>
      <w:proofErr w:type="spellStart"/>
      <w:r w:rsidRPr="005A098E">
        <w:rPr>
          <w:rFonts w:ascii="Book Antiqua" w:eastAsia="Book Antiqua" w:hAnsi="Book Antiqua" w:cs="Book Antiqua"/>
          <w:color w:val="000000"/>
        </w:rPr>
        <w:t>self</w:t>
      </w:r>
      <w:r w:rsidR="00B7333A">
        <w:rPr>
          <w:rFonts w:ascii="Book Antiqua" w:eastAsia="Book Antiqua" w:hAnsi="Book Antiqua" w:cs="Book Antiqua"/>
          <w:color w:val="000000"/>
        </w:rPr>
        <w:t xml:space="preserve"> </w:t>
      </w:r>
      <w:r w:rsidRPr="005A098E">
        <w:rPr>
          <w:rFonts w:ascii="Book Antiqua" w:eastAsia="Book Antiqua" w:hAnsi="Book Antiqua" w:cs="Book Antiqua"/>
          <w:color w:val="000000"/>
        </w:rPr>
        <w:t>sustain</w:t>
      </w:r>
      <w:r w:rsidR="00B7333A">
        <w:rPr>
          <w:rFonts w:ascii="Book Antiqua" w:eastAsia="Book Antiqua" w:hAnsi="Book Antiqua" w:cs="Book Antiqua"/>
          <w:color w:val="000000"/>
        </w:rPr>
        <w:t>ing</w:t>
      </w:r>
      <w:proofErr w:type="spellEnd"/>
      <w:r w:rsidRPr="005A098E">
        <w:rPr>
          <w:rFonts w:ascii="Book Antiqua" w:eastAsia="Book Antiqua" w:hAnsi="Book Antiqua" w:cs="Book Antiqua"/>
          <w:color w:val="000000"/>
        </w:rPr>
        <w:t>. Given an adoption rate, there exists a point at which an innovation reaches critical mass</w:t>
      </w:r>
      <w:r w:rsidR="00B7333A">
        <w:rPr>
          <w:rFonts w:ascii="Book Antiqua" w:eastAsia="Book Antiqua" w:hAnsi="Book Antiqua" w:cs="Book Antiqua"/>
          <w:color w:val="000000"/>
        </w:rPr>
        <w:t xml:space="preserve"> that is needed</w:t>
      </w:r>
      <w:r w:rsidRPr="005A098E">
        <w:rPr>
          <w:rFonts w:ascii="Book Antiqua" w:eastAsia="Book Antiqua" w:hAnsi="Book Antiqua" w:cs="Book Antiqua"/>
          <w:color w:val="000000"/>
        </w:rPr>
        <w:t xml:space="preserve"> </w:t>
      </w:r>
      <w:r w:rsidR="00B7333A">
        <w:rPr>
          <w:rFonts w:ascii="Book Antiqua" w:eastAsia="Book Antiqua" w:hAnsi="Book Antiqua" w:cs="Book Antiqua"/>
          <w:color w:val="000000"/>
        </w:rPr>
        <w:t>for</w:t>
      </w:r>
      <w:r w:rsidRPr="005A098E">
        <w:rPr>
          <w:rFonts w:ascii="Book Antiqua" w:eastAsia="Book Antiqua" w:hAnsi="Book Antiqua" w:cs="Book Antiqua"/>
          <w:color w:val="000000"/>
        </w:rPr>
        <w:t xml:space="preserve"> a self-sustainable status. The process of diffusion can be complicated. Its rate and ultimate success are often highly contingent upon the type of adopters and the diffusion strategies used. There are five core determinants </w:t>
      </w:r>
      <w:r w:rsidR="00B7333A">
        <w:rPr>
          <w:rFonts w:ascii="Book Antiqua" w:eastAsia="Book Antiqua" w:hAnsi="Book Antiqua" w:cs="Book Antiqua"/>
          <w:color w:val="000000"/>
        </w:rPr>
        <w:t>of</w:t>
      </w:r>
      <w:r w:rsidR="00B7333A"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innovation adoption</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relative advantage</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the extent to which an innovation is perceived as better than the idea or technology it replaces</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compatibility</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the extent to which an innovation is consistent with the experiences, values, and needs of possible adopters</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complexity</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the level of difficulty to understand and use the innovation</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trialability</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the extent to which an innovation can be experimented with before adoption</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and observability</w:t>
      </w:r>
      <w:r w:rsidR="00B7333A">
        <w:rPr>
          <w:rFonts w:ascii="Book Antiqua" w:eastAsia="Book Antiqua" w:hAnsi="Book Antiqua" w:cs="Book Antiqua"/>
          <w:color w:val="000000"/>
        </w:rPr>
        <w:t>,</w:t>
      </w:r>
      <w:r w:rsidRPr="005A098E">
        <w:rPr>
          <w:rFonts w:ascii="Book Antiqua" w:eastAsia="Book Antiqua" w:hAnsi="Book Antiqua" w:cs="Book Antiqua"/>
          <w:color w:val="000000"/>
        </w:rPr>
        <w:t xml:space="preserve"> the extent to which an innovation offers tangible outcomes.</w:t>
      </w:r>
    </w:p>
    <w:p w14:paraId="07E9E5BE" w14:textId="77777777" w:rsidR="00A77B3E" w:rsidRPr="005A098E" w:rsidRDefault="00A77B3E" w:rsidP="005A098E">
      <w:pPr>
        <w:spacing w:line="360" w:lineRule="auto"/>
        <w:ind w:firstLine="480"/>
        <w:jc w:val="both"/>
        <w:rPr>
          <w:rFonts w:ascii="Book Antiqua" w:hAnsi="Book Antiqua"/>
        </w:rPr>
      </w:pPr>
    </w:p>
    <w:p w14:paraId="331F58B4"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aps/>
          <w:color w:val="000000"/>
        </w:rPr>
        <w:t>r</w:t>
      </w:r>
      <w:r w:rsidRPr="005A098E">
        <w:rPr>
          <w:rFonts w:ascii="Book Antiqua" w:eastAsia="Book Antiqua" w:hAnsi="Book Antiqua" w:cs="Book Antiqua"/>
          <w:b/>
          <w:bCs/>
          <w:i/>
          <w:iCs/>
          <w:color w:val="000000"/>
        </w:rPr>
        <w:t>ole of theory in interventions</w:t>
      </w:r>
    </w:p>
    <w:p w14:paraId="549AD173" w14:textId="1E3C2AD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Table </w:t>
      </w:r>
      <w:r w:rsidR="00D04BE7">
        <w:rPr>
          <w:rFonts w:ascii="Book Antiqua" w:hAnsi="Book Antiqua" w:cs="Book Antiqua" w:hint="eastAsia"/>
          <w:color w:val="000000"/>
          <w:lang w:eastAsia="zh-CN"/>
        </w:rPr>
        <w:t>2</w:t>
      </w:r>
      <w:r w:rsidRPr="005A098E">
        <w:rPr>
          <w:rFonts w:ascii="Book Antiqua" w:eastAsia="Book Antiqua" w:hAnsi="Book Antiqua" w:cs="Book Antiqua"/>
          <w:b/>
          <w:bCs/>
          <w:color w:val="000000"/>
        </w:rPr>
        <w:t xml:space="preserve"> </w:t>
      </w:r>
      <w:r w:rsidRPr="005A098E">
        <w:rPr>
          <w:rFonts w:ascii="Book Antiqua" w:eastAsia="Book Antiqua" w:hAnsi="Book Antiqua" w:cs="Book Antiqua"/>
          <w:color w:val="000000"/>
        </w:rPr>
        <w:t xml:space="preserve">summarizes the role of theory in each study, the operationalization and measurement for constructs, and main study findings. </w:t>
      </w:r>
      <w:r w:rsidR="00DB7A79">
        <w:rPr>
          <w:rFonts w:ascii="Book Antiqua" w:eastAsia="Book Antiqua" w:hAnsi="Book Antiqua" w:cs="Book Antiqua"/>
          <w:color w:val="000000"/>
        </w:rPr>
        <w:t xml:space="preserve">Table 3 </w:t>
      </w:r>
      <w:r w:rsidR="00B7333A">
        <w:rPr>
          <w:rFonts w:ascii="Book Antiqua" w:eastAsia="Book Antiqua" w:hAnsi="Book Antiqua" w:cs="Book Antiqua"/>
          <w:color w:val="000000"/>
        </w:rPr>
        <w:t xml:space="preserve">concisely </w:t>
      </w:r>
      <w:r w:rsidR="00DB7A79">
        <w:rPr>
          <w:rFonts w:ascii="Book Antiqua" w:eastAsia="Book Antiqua" w:hAnsi="Book Antiqua" w:cs="Book Antiqua"/>
          <w:color w:val="000000"/>
        </w:rPr>
        <w:t xml:space="preserve">synthesizes the theoretical constructs </w:t>
      </w:r>
      <w:r w:rsidR="009A47E9">
        <w:rPr>
          <w:rFonts w:ascii="Book Antiqua" w:eastAsia="Book Antiqua" w:hAnsi="Book Antiqua" w:cs="Book Antiqua"/>
          <w:color w:val="000000"/>
        </w:rPr>
        <w:t xml:space="preserve">and study counts. </w:t>
      </w:r>
      <w:r w:rsidRPr="005A098E">
        <w:rPr>
          <w:rFonts w:ascii="Book Antiqua" w:eastAsia="Book Antiqua" w:hAnsi="Book Antiqua" w:cs="Book Antiqua"/>
          <w:color w:val="000000"/>
        </w:rPr>
        <w:t>Three studies adopted SCT and its core construct</w:t>
      </w:r>
      <w:r w:rsidR="00B7333A">
        <w:rPr>
          <w:rFonts w:ascii="Book Antiqua" w:eastAsia="Book Antiqua" w:hAnsi="Book Antiqua" w:cs="Book Antiqua"/>
          <w:color w:val="000000"/>
        </w:rPr>
        <w:t xml:space="preserve">, which is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proofErr w:type="gramStart"/>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w:t>
      </w:r>
      <w:r w:rsidR="003676B3" w:rsidRPr="005A098E">
        <w:rPr>
          <w:rFonts w:ascii="Book Antiqua" w:hAnsi="Book Antiqua" w:cs="Book Antiqua"/>
          <w:color w:val="000000"/>
          <w:vertAlign w:val="superscript"/>
          <w:lang w:eastAsia="zh-CN"/>
        </w:rPr>
        <w:t>9</w:t>
      </w:r>
      <w:r w:rsidRPr="005A098E">
        <w:rPr>
          <w:rFonts w:ascii="Book Antiqua" w:eastAsia="Book Antiqua" w:hAnsi="Book Antiqua" w:cs="Book Antiqua"/>
          <w:color w:val="000000"/>
          <w:vertAlign w:val="superscript"/>
        </w:rPr>
        <w:t>]</w:t>
      </w:r>
      <w:r w:rsidRPr="005A098E">
        <w:rPr>
          <w:rFonts w:ascii="Book Antiqua" w:eastAsia="Book Antiqua" w:hAnsi="Book Antiqua" w:cs="Book Antiqua"/>
          <w:color w:val="000000"/>
        </w:rPr>
        <w:t xml:space="preserve">. Regarding the measurement for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two studies adopted self-</w:t>
      </w:r>
      <w:r w:rsidR="00B7333A">
        <w:rPr>
          <w:rFonts w:ascii="Book Antiqua" w:eastAsia="Book Antiqua" w:hAnsi="Book Antiqua" w:cs="Book Antiqua"/>
          <w:color w:val="000000"/>
        </w:rPr>
        <w:t>reported</w:t>
      </w:r>
      <w:r w:rsidR="00B7333A"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survey questions about the level of confidence in different aspects of school diabetes care. The questions used </w:t>
      </w:r>
      <w:r w:rsidR="00B7333A">
        <w:rPr>
          <w:rFonts w:ascii="Book Antiqua" w:eastAsia="Book Antiqua" w:hAnsi="Book Antiqua" w:cs="Book Antiqua"/>
          <w:color w:val="000000"/>
        </w:rPr>
        <w:t>7</w:t>
      </w:r>
      <w:r w:rsidR="00B7333A" w:rsidRPr="005A098E">
        <w:rPr>
          <w:rFonts w:ascii="Book Antiqua" w:eastAsia="Book Antiqua" w:hAnsi="Book Antiqua" w:cs="Book Antiqua"/>
          <w:color w:val="000000"/>
        </w:rPr>
        <w:t xml:space="preserve">- to </w:t>
      </w:r>
      <w:r w:rsidR="00B7333A">
        <w:rPr>
          <w:rFonts w:ascii="Book Antiqua" w:eastAsia="Book Antiqua" w:hAnsi="Book Antiqua" w:cs="Book Antiqua"/>
          <w:color w:val="000000"/>
        </w:rPr>
        <w:t>9</w:t>
      </w:r>
      <w:r w:rsidR="00B7333A" w:rsidRPr="005A098E">
        <w:rPr>
          <w:rFonts w:ascii="Book Antiqua" w:eastAsia="Book Antiqua" w:hAnsi="Book Antiqua" w:cs="Book Antiqua"/>
          <w:color w:val="000000"/>
        </w:rPr>
        <w:t xml:space="preserve">-point </w:t>
      </w:r>
      <w:r w:rsidRPr="005A098E">
        <w:rPr>
          <w:rFonts w:ascii="Book Antiqua" w:eastAsia="Book Antiqua" w:hAnsi="Book Antiqua" w:cs="Book Antiqua"/>
          <w:color w:val="000000"/>
        </w:rPr>
        <w:t>Likert</w:t>
      </w:r>
      <w:r w:rsidR="00B7333A">
        <w:rPr>
          <w:rFonts w:ascii="Book Antiqua" w:eastAsia="Book Antiqua" w:hAnsi="Book Antiqua" w:cs="Book Antiqua"/>
          <w:color w:val="000000"/>
        </w:rPr>
        <w:t xml:space="preserve"> </w:t>
      </w:r>
      <w:r w:rsidRPr="005A098E">
        <w:rPr>
          <w:rFonts w:ascii="Book Antiqua" w:eastAsia="Book Antiqua" w:hAnsi="Book Antiqua" w:cs="Book Antiqua"/>
          <w:color w:val="000000"/>
        </w:rPr>
        <w:t>scale</w:t>
      </w:r>
      <w:r w:rsidR="00DD3CCE">
        <w:rPr>
          <w:rFonts w:ascii="Book Antiqua" w:eastAsia="Book Antiqua" w:hAnsi="Book Antiqua" w:cs="Book Antiqua"/>
          <w:color w:val="000000"/>
        </w:rPr>
        <w:t>s</w:t>
      </w:r>
      <w:r w:rsidRPr="005A098E">
        <w:rPr>
          <w:rFonts w:ascii="Book Antiqua" w:eastAsia="Book Antiqua" w:hAnsi="Book Antiqua" w:cs="Book Antiqua"/>
          <w:color w:val="000000"/>
        </w:rPr>
        <w:t xml:space="preserve"> </w:t>
      </w:r>
      <w:r w:rsidR="00B7333A">
        <w:rPr>
          <w:rFonts w:ascii="Book Antiqua" w:eastAsia="Book Antiqua" w:hAnsi="Book Antiqua" w:cs="Book Antiqua"/>
          <w:color w:val="000000"/>
        </w:rPr>
        <w:t>that</w:t>
      </w:r>
      <w:r w:rsidRPr="005A098E">
        <w:rPr>
          <w:rFonts w:ascii="Book Antiqua" w:eastAsia="Book Antiqua" w:hAnsi="Book Antiqua" w:cs="Book Antiqua"/>
          <w:color w:val="000000"/>
        </w:rPr>
        <w:t xml:space="preserve"> range</w:t>
      </w:r>
      <w:r w:rsidR="00B7333A">
        <w:rPr>
          <w:rFonts w:ascii="Book Antiqua" w:eastAsia="Book Antiqua" w:hAnsi="Book Antiqua" w:cs="Book Antiqua"/>
          <w:color w:val="000000"/>
        </w:rPr>
        <w:t>d</w:t>
      </w:r>
      <w:r w:rsidRPr="005A098E">
        <w:rPr>
          <w:rFonts w:ascii="Book Antiqua" w:eastAsia="Book Antiqua" w:hAnsi="Book Antiqua" w:cs="Book Antiqua"/>
          <w:color w:val="000000"/>
        </w:rPr>
        <w:t xml:space="preserve"> from being “not at all confident” to “extremely confident” in performing a specific </w:t>
      </w:r>
      <w:r w:rsidR="00B7333A" w:rsidRPr="005A098E">
        <w:rPr>
          <w:rFonts w:ascii="Book Antiqua" w:eastAsia="Book Antiqua" w:hAnsi="Book Antiqua" w:cs="Book Antiqua"/>
          <w:color w:val="000000"/>
        </w:rPr>
        <w:t>diabetes</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care task. One study measured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using the Self</w:t>
      </w:r>
      <w:r w:rsidR="00A95A1F">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Efficacy for Diabetes (SED) tool developed by Grossman </w:t>
      </w:r>
      <w:r w:rsidRPr="005A098E">
        <w:rPr>
          <w:rFonts w:ascii="Book Antiqua" w:eastAsia="Book Antiqua" w:hAnsi="Book Antiqua" w:cs="Book Antiqua"/>
          <w:i/>
          <w:iCs/>
          <w:color w:val="000000"/>
        </w:rPr>
        <w:t xml:space="preserve">et </w:t>
      </w:r>
      <w:proofErr w:type="gramStart"/>
      <w:r w:rsidRPr="005A098E">
        <w:rPr>
          <w:rFonts w:ascii="Book Antiqua" w:eastAsia="Book Antiqua" w:hAnsi="Book Antiqua" w:cs="Book Antiqua"/>
          <w:i/>
          <w:iCs/>
          <w:color w:val="000000"/>
        </w:rPr>
        <w:t>al</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30]</w:t>
      </w:r>
      <w:r w:rsidRPr="005A098E">
        <w:rPr>
          <w:rFonts w:ascii="Book Antiqua" w:eastAsia="Book Antiqua" w:hAnsi="Book Antiqua" w:cs="Book Antiqua"/>
          <w:color w:val="000000"/>
        </w:rPr>
        <w:t>. Knowledge and experience, as a subconstruct of behavioral capability, were measured by a set of survey questions. The proportion of participants who answered those questions correctly and the mean score of knowledge tests were used to assess the intervention’s effectiveness.</w:t>
      </w:r>
    </w:p>
    <w:p w14:paraId="5261FD5F" w14:textId="05011FCF"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Mixed results were reported for the improvement in self</w:t>
      </w:r>
      <w:r w:rsidR="004F0F01">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efficacy and knowledge following the interventions. One intervention reported null findings </w:t>
      </w:r>
      <w:r w:rsidR="004F0F01">
        <w:rPr>
          <w:rFonts w:ascii="Book Antiqua" w:eastAsia="Book Antiqua" w:hAnsi="Book Antiqua" w:cs="Book Antiqua"/>
          <w:color w:val="000000"/>
        </w:rPr>
        <w:t>of</w:t>
      </w:r>
      <w:r w:rsidR="004F0F01"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the SED </w:t>
      </w:r>
      <w:proofErr w:type="gramStart"/>
      <w:r w:rsidRPr="005A098E">
        <w:rPr>
          <w:rFonts w:ascii="Book Antiqua" w:eastAsia="Book Antiqua" w:hAnsi="Book Antiqua" w:cs="Book Antiqua"/>
          <w:color w:val="000000"/>
        </w:rPr>
        <w:t>scores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w:t>
      </w:r>
      <w:r w:rsidRPr="005A098E">
        <w:rPr>
          <w:rFonts w:ascii="Book Antiqua" w:eastAsia="Book Antiqua" w:hAnsi="Book Antiqua" w:cs="Book Antiqua"/>
          <w:color w:val="000000"/>
        </w:rPr>
        <w:t xml:space="preserve">, </w:t>
      </w:r>
      <w:r w:rsidR="004F0F01">
        <w:rPr>
          <w:rFonts w:ascii="Book Antiqua" w:eastAsia="Book Antiqua" w:hAnsi="Book Antiqua" w:cs="Book Antiqua"/>
          <w:color w:val="000000"/>
        </w:rPr>
        <w:t>and</w:t>
      </w:r>
      <w:r w:rsidR="004F0F01"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two interventions reported statistically significant improvement</w:t>
      </w:r>
      <w:r w:rsidR="004F0F01">
        <w:rPr>
          <w:rFonts w:ascii="Book Antiqua" w:eastAsia="Book Antiqua" w:hAnsi="Book Antiqua" w:cs="Book Antiqua"/>
          <w:color w:val="000000"/>
        </w:rPr>
        <w:t>s</w:t>
      </w:r>
      <w:r w:rsidRPr="005A098E">
        <w:rPr>
          <w:rFonts w:ascii="Book Antiqua" w:eastAsia="Book Antiqua" w:hAnsi="Book Antiqua" w:cs="Book Antiqua"/>
          <w:color w:val="000000"/>
        </w:rPr>
        <w:t xml:space="preserve"> in self</w:t>
      </w:r>
      <w:r w:rsidR="00A95A1F">
        <w:rPr>
          <w:rFonts w:ascii="Book Antiqua" w:eastAsia="Book Antiqua" w:hAnsi="Book Antiqua" w:cs="Book Antiqua"/>
          <w:color w:val="000000"/>
        </w:rPr>
        <w:t xml:space="preserve"> </w:t>
      </w:r>
      <w:r w:rsidRPr="005A098E">
        <w:rPr>
          <w:rFonts w:ascii="Book Antiqua" w:eastAsia="Book Antiqua" w:hAnsi="Book Antiqua" w:cs="Book Antiqua"/>
          <w:color w:val="000000"/>
        </w:rPr>
        <w:t>efficacy and knowledge testing scores</w:t>
      </w:r>
      <w:r w:rsidRPr="005A098E">
        <w:rPr>
          <w:rFonts w:ascii="Book Antiqua" w:eastAsia="Book Antiqua" w:hAnsi="Book Antiqua" w:cs="Book Antiqua"/>
          <w:color w:val="000000"/>
          <w:vertAlign w:val="superscript"/>
        </w:rPr>
        <w:t>[22,23]</w:t>
      </w:r>
      <w:r w:rsidRPr="005A098E">
        <w:rPr>
          <w:rFonts w:ascii="Book Antiqua" w:eastAsia="Book Antiqua" w:hAnsi="Book Antiqua" w:cs="Book Antiqua"/>
          <w:color w:val="000000"/>
        </w:rPr>
        <w:t xml:space="preserve">. The baseline knowledge and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levels </w:t>
      </w:r>
      <w:r w:rsidR="004F0F01">
        <w:rPr>
          <w:rFonts w:ascii="Book Antiqua" w:eastAsia="Book Antiqua" w:hAnsi="Book Antiqua" w:cs="Book Antiqua"/>
          <w:color w:val="000000"/>
        </w:rPr>
        <w:t xml:space="preserve">of the study participant </w:t>
      </w:r>
      <w:r w:rsidRPr="005A098E">
        <w:rPr>
          <w:rFonts w:ascii="Book Antiqua" w:eastAsia="Book Antiqua" w:hAnsi="Book Antiqua" w:cs="Book Antiqua"/>
          <w:color w:val="000000"/>
        </w:rPr>
        <w:t>varied by previous diabetes education, experience</w:t>
      </w:r>
      <w:r w:rsidR="004F0F01">
        <w:rPr>
          <w:rFonts w:ascii="Book Antiqua" w:eastAsia="Book Antiqua" w:hAnsi="Book Antiqua" w:cs="Book Antiqua"/>
          <w:color w:val="000000"/>
        </w:rPr>
        <w:t xml:space="preserve"> in</w:t>
      </w:r>
      <w:r w:rsidRPr="005A098E">
        <w:rPr>
          <w:rFonts w:ascii="Book Antiqua" w:eastAsia="Book Antiqua" w:hAnsi="Book Antiqua" w:cs="Book Antiqua"/>
          <w:color w:val="000000"/>
        </w:rPr>
        <w:t xml:space="preserve"> taking care of patients, and between medical and nonmedical </w:t>
      </w:r>
      <w:proofErr w:type="gramStart"/>
      <w:r w:rsidRPr="005A098E">
        <w:rPr>
          <w:rFonts w:ascii="Book Antiqua" w:eastAsia="Book Antiqua" w:hAnsi="Book Antiqua" w:cs="Book Antiqua"/>
          <w:color w:val="000000"/>
        </w:rPr>
        <w:t>personnel</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22,23]</w:t>
      </w:r>
      <w:r w:rsidRPr="005A098E">
        <w:rPr>
          <w:rFonts w:ascii="Book Antiqua" w:eastAsia="Book Antiqua" w:hAnsi="Book Antiqua" w:cs="Book Antiqua"/>
          <w:color w:val="000000"/>
        </w:rPr>
        <w:t xml:space="preserve">. Also, the improvement in knowledge and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were </w:t>
      </w:r>
      <w:proofErr w:type="gramStart"/>
      <w:r w:rsidRPr="005A098E">
        <w:rPr>
          <w:rFonts w:ascii="Book Antiqua" w:eastAsia="Book Antiqua" w:hAnsi="Book Antiqua" w:cs="Book Antiqua"/>
          <w:color w:val="000000"/>
        </w:rPr>
        <w:t>correlated</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22]</w:t>
      </w:r>
      <w:r w:rsidRPr="005A098E">
        <w:rPr>
          <w:rFonts w:ascii="Book Antiqua" w:eastAsia="Book Antiqua" w:hAnsi="Book Antiqua" w:cs="Book Antiqua"/>
          <w:color w:val="000000"/>
        </w:rPr>
        <w:t>. One study found improvement in some behavioral outcomes of diabetes care (</w:t>
      </w:r>
      <w:r w:rsidRPr="005A098E">
        <w:rPr>
          <w:rFonts w:ascii="Book Antiqua" w:eastAsia="Book Antiqua" w:hAnsi="Book Antiqua" w:cs="Book Antiqua"/>
          <w:i/>
          <w:color w:val="000000"/>
        </w:rPr>
        <w:t>e.g.</w:t>
      </w:r>
      <w:r w:rsidRPr="005A098E">
        <w:rPr>
          <w:rFonts w:ascii="Book Antiqua" w:eastAsia="Book Antiqua" w:hAnsi="Book Antiqua" w:cs="Book Antiqua"/>
          <w:color w:val="000000"/>
        </w:rPr>
        <w:t>, the frequency of blood glucose monitoring</w:t>
      </w:r>
      <w:r w:rsidR="004F0F01">
        <w:rPr>
          <w:rFonts w:ascii="Book Antiqua" w:eastAsia="Book Antiqua" w:hAnsi="Book Antiqua" w:cs="Book Antiqua"/>
          <w:color w:val="000000"/>
        </w:rPr>
        <w:t xml:space="preserve"> and</w:t>
      </w:r>
      <w:r w:rsidRPr="005A098E">
        <w:rPr>
          <w:rFonts w:ascii="Book Antiqua" w:eastAsia="Book Antiqua" w:hAnsi="Book Antiqua" w:cs="Book Antiqua"/>
          <w:color w:val="000000"/>
        </w:rPr>
        <w:t xml:space="preserve"> hospitalization during a semester) and diabetes biomarkers (</w:t>
      </w:r>
      <w:r w:rsidRPr="005A098E">
        <w:rPr>
          <w:rFonts w:ascii="Book Antiqua" w:eastAsia="Book Antiqua" w:hAnsi="Book Antiqua" w:cs="Book Antiqua"/>
          <w:i/>
          <w:iCs/>
          <w:color w:val="000000"/>
        </w:rPr>
        <w:t>e.g.</w:t>
      </w:r>
      <w:r w:rsidRPr="005A098E">
        <w:rPr>
          <w:rFonts w:ascii="Book Antiqua" w:eastAsia="Book Antiqua" w:hAnsi="Book Antiqua" w:cs="Book Antiqua"/>
          <w:color w:val="000000"/>
        </w:rPr>
        <w:t xml:space="preserve">, student HbA1c </w:t>
      </w:r>
      <w:proofErr w:type="gramStart"/>
      <w:r w:rsidRPr="005A098E">
        <w:rPr>
          <w:rFonts w:ascii="Book Antiqua" w:eastAsia="Book Antiqua" w:hAnsi="Book Antiqua" w:cs="Book Antiqua"/>
          <w:color w:val="000000"/>
        </w:rPr>
        <w:t>levels)</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21]</w:t>
      </w:r>
      <w:r w:rsidRPr="005A098E">
        <w:rPr>
          <w:rFonts w:ascii="Book Antiqua" w:eastAsia="Book Antiqua" w:hAnsi="Book Antiqua" w:cs="Book Antiqua"/>
          <w:color w:val="000000"/>
        </w:rPr>
        <w:t xml:space="preserve">, but relevant statistical testing was </w:t>
      </w:r>
      <w:r w:rsidR="00DD3CCE">
        <w:rPr>
          <w:rFonts w:ascii="Book Antiqua" w:eastAsia="Book Antiqua" w:hAnsi="Book Antiqua" w:cs="Book Antiqua"/>
          <w:color w:val="000000"/>
        </w:rPr>
        <w:t xml:space="preserve">not </w:t>
      </w:r>
      <w:r w:rsidRPr="005A098E">
        <w:rPr>
          <w:rFonts w:ascii="Book Antiqua" w:eastAsia="Book Antiqua" w:hAnsi="Book Antiqua" w:cs="Book Antiqua"/>
          <w:color w:val="000000"/>
        </w:rPr>
        <w:t>reported.</w:t>
      </w:r>
    </w:p>
    <w:p w14:paraId="14420220" w14:textId="63DE704F" w:rsidR="00A77B3E" w:rsidRPr="005A098E" w:rsidRDefault="004F0F01" w:rsidP="005A098E">
      <w:pPr>
        <w:spacing w:line="360" w:lineRule="auto"/>
        <w:ind w:firstLine="480"/>
        <w:jc w:val="both"/>
        <w:rPr>
          <w:rFonts w:ascii="Book Antiqua" w:hAnsi="Book Antiqua"/>
        </w:rPr>
      </w:pPr>
      <w:r>
        <w:rPr>
          <w:rFonts w:ascii="Book Antiqua" w:eastAsia="Book Antiqua" w:hAnsi="Book Antiqua" w:cs="Book Antiqua"/>
          <w:color w:val="000000"/>
        </w:rPr>
        <w:t>Only one</w:t>
      </w:r>
      <w:r w:rsidR="00DE5326" w:rsidRPr="005A098E">
        <w:rPr>
          <w:rFonts w:ascii="Book Antiqua" w:eastAsia="Book Antiqua" w:hAnsi="Book Antiqua" w:cs="Book Antiqua"/>
          <w:color w:val="000000"/>
        </w:rPr>
        <w:t xml:space="preserve"> study used </w:t>
      </w:r>
      <w:r>
        <w:rPr>
          <w:rFonts w:ascii="Book Antiqua" w:eastAsia="Book Antiqua" w:hAnsi="Book Antiqua" w:cs="Book Antiqua"/>
          <w:color w:val="000000"/>
        </w:rPr>
        <w:t xml:space="preserve">the </w:t>
      </w:r>
      <w:proofErr w:type="gramStart"/>
      <w:r w:rsidR="00DE5326" w:rsidRPr="005A098E">
        <w:rPr>
          <w:rFonts w:ascii="Book Antiqua" w:eastAsia="Book Antiqua" w:hAnsi="Book Antiqua" w:cs="Book Antiqua"/>
          <w:color w:val="000000"/>
        </w:rPr>
        <w:t>DOI</w:t>
      </w:r>
      <w:r w:rsidR="00DE5326" w:rsidRPr="005A098E">
        <w:rPr>
          <w:rFonts w:ascii="Book Antiqua" w:eastAsia="Book Antiqua" w:hAnsi="Book Antiqua" w:cs="Book Antiqua"/>
          <w:color w:val="000000"/>
          <w:vertAlign w:val="superscript"/>
        </w:rPr>
        <w:t>[</w:t>
      </w:r>
      <w:proofErr w:type="gramEnd"/>
      <w:r w:rsidR="00DE5326" w:rsidRPr="005A098E">
        <w:rPr>
          <w:rFonts w:ascii="Book Antiqua" w:eastAsia="Book Antiqua" w:hAnsi="Book Antiqua" w:cs="Book Antiqua"/>
          <w:color w:val="000000"/>
          <w:vertAlign w:val="superscript"/>
        </w:rPr>
        <w:t>24]</w:t>
      </w:r>
      <w:r w:rsidR="00DE5326" w:rsidRPr="005A098E">
        <w:rPr>
          <w:rFonts w:ascii="Book Antiqua" w:eastAsia="Book Antiqua" w:hAnsi="Book Antiqua" w:cs="Book Antiqua"/>
          <w:color w:val="000000"/>
        </w:rPr>
        <w:t xml:space="preserve">. The study assessed a newly designed online program regarding the five core determinants </w:t>
      </w:r>
      <w:r>
        <w:rPr>
          <w:rFonts w:ascii="Book Antiqua" w:eastAsia="Book Antiqua" w:hAnsi="Book Antiqua" w:cs="Book Antiqua"/>
          <w:color w:val="000000"/>
        </w:rPr>
        <w:t>of</w:t>
      </w:r>
      <w:r w:rsidRPr="005A098E">
        <w:rPr>
          <w:rFonts w:ascii="Book Antiqua" w:eastAsia="Book Antiqua" w:hAnsi="Book Antiqua" w:cs="Book Antiqua"/>
          <w:color w:val="000000"/>
        </w:rPr>
        <w:t xml:space="preserve"> </w:t>
      </w:r>
      <w:r w:rsidR="00DE5326" w:rsidRPr="005A098E">
        <w:rPr>
          <w:rFonts w:ascii="Book Antiqua" w:eastAsia="Book Antiqua" w:hAnsi="Book Antiqua" w:cs="Book Antiqua"/>
          <w:color w:val="000000"/>
        </w:rPr>
        <w:t xml:space="preserve">innovation adoption. A post-intervention survey was launched to ask school nurses whether the online program had a relative advantage over the conventional program, whether the online program met participant needs (compatibility), whether school nurses learned diabetes management information quickly and easily (complexity), whether the online program was available </w:t>
      </w:r>
      <w:r w:rsidR="00DE5326" w:rsidRPr="005A098E">
        <w:rPr>
          <w:rFonts w:ascii="Book Antiqua" w:eastAsia="Book Antiqua" w:hAnsi="Book Antiqua" w:cs="Book Antiqua"/>
          <w:color w:val="000000"/>
        </w:rPr>
        <w:lastRenderedPageBreak/>
        <w:t xml:space="preserve">for school nurses (trialability), and whether the program improved school nurses’ ability to perform diabetes care (observability). The study reported </w:t>
      </w:r>
      <w:r>
        <w:rPr>
          <w:rFonts w:ascii="Book Antiqua" w:eastAsia="Book Antiqua" w:hAnsi="Book Antiqua" w:cs="Book Antiqua"/>
          <w:color w:val="000000"/>
        </w:rPr>
        <w:t xml:space="preserve">that </w:t>
      </w:r>
      <w:r w:rsidRPr="005A098E">
        <w:rPr>
          <w:rFonts w:ascii="Book Antiqua" w:eastAsia="Book Antiqua" w:hAnsi="Book Antiqua" w:cs="Book Antiqua"/>
          <w:color w:val="000000"/>
        </w:rPr>
        <w:t xml:space="preserve">the assessment </w:t>
      </w:r>
      <w:r>
        <w:rPr>
          <w:rFonts w:ascii="Book Antiqua" w:eastAsia="Book Antiqua" w:hAnsi="Book Antiqua" w:cs="Book Antiqua"/>
          <w:color w:val="000000"/>
        </w:rPr>
        <w:t xml:space="preserve">found that </w:t>
      </w:r>
      <w:r w:rsidR="00DE5326" w:rsidRPr="005A098E">
        <w:rPr>
          <w:rFonts w:ascii="Book Antiqua" w:eastAsia="Book Antiqua" w:hAnsi="Book Antiqua" w:cs="Book Antiqua"/>
          <w:color w:val="000000"/>
        </w:rPr>
        <w:t xml:space="preserve">the online program </w:t>
      </w:r>
      <w:r>
        <w:rPr>
          <w:rFonts w:ascii="Book Antiqua" w:eastAsia="Book Antiqua" w:hAnsi="Book Antiqua" w:cs="Book Antiqua"/>
          <w:color w:val="000000"/>
        </w:rPr>
        <w:t xml:space="preserve">was </w:t>
      </w:r>
      <w:r w:rsidR="00DE5326" w:rsidRPr="005A098E">
        <w:rPr>
          <w:rFonts w:ascii="Book Antiqua" w:eastAsia="Book Antiqua" w:hAnsi="Book Antiqua" w:cs="Book Antiqua"/>
          <w:color w:val="000000"/>
        </w:rPr>
        <w:t xml:space="preserve">innovative, but relevant statistical testing </w:t>
      </w:r>
      <w:r>
        <w:rPr>
          <w:rFonts w:ascii="Book Antiqua" w:eastAsia="Book Antiqua" w:hAnsi="Book Antiqua" w:cs="Book Antiqua"/>
          <w:color w:val="000000"/>
        </w:rPr>
        <w:t>was</w:t>
      </w:r>
      <w:r w:rsidRPr="005A098E">
        <w:rPr>
          <w:rFonts w:ascii="Book Antiqua" w:eastAsia="Book Antiqua" w:hAnsi="Book Antiqua" w:cs="Book Antiqua"/>
          <w:color w:val="000000"/>
        </w:rPr>
        <w:t xml:space="preserve"> </w:t>
      </w:r>
      <w:r w:rsidR="00DE5326" w:rsidRPr="005A098E">
        <w:rPr>
          <w:rFonts w:ascii="Book Antiqua" w:eastAsia="Book Antiqua" w:hAnsi="Book Antiqua" w:cs="Book Antiqua"/>
          <w:color w:val="000000"/>
        </w:rPr>
        <w:t>missing.</w:t>
      </w:r>
    </w:p>
    <w:p w14:paraId="43584C95" w14:textId="77777777" w:rsidR="00A77B3E" w:rsidRPr="005A098E" w:rsidRDefault="00A77B3E" w:rsidP="005A098E">
      <w:pPr>
        <w:spacing w:line="360" w:lineRule="auto"/>
        <w:ind w:firstLine="480"/>
        <w:jc w:val="both"/>
        <w:rPr>
          <w:rFonts w:ascii="Book Antiqua" w:hAnsi="Book Antiqua"/>
        </w:rPr>
      </w:pPr>
    </w:p>
    <w:p w14:paraId="2D7ECA7E"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i/>
          <w:iCs/>
          <w:color w:val="000000"/>
        </w:rPr>
        <w:t>Assessment of the role of theory</w:t>
      </w:r>
    </w:p>
    <w:p w14:paraId="742B1FDC"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Table 4 reports findings from the assessment of the role of theory in guiding the interventions. All four studies evaluated theory-relevant constructs. Three studies identified the theoretical constructs as predictors of behavioral change. Two studies used theory to select or develop intervention techniques. Two studies used theory to customize intervention techniques. Two studies discussed their findings in the context of theory. No study used theory to select potential intervention participants.</w:t>
      </w:r>
    </w:p>
    <w:p w14:paraId="35721DD4" w14:textId="77777777" w:rsidR="00A77B3E" w:rsidRPr="005A098E" w:rsidRDefault="00A77B3E" w:rsidP="005A098E">
      <w:pPr>
        <w:spacing w:line="360" w:lineRule="auto"/>
        <w:jc w:val="both"/>
        <w:rPr>
          <w:rFonts w:ascii="Book Antiqua" w:hAnsi="Book Antiqua"/>
        </w:rPr>
      </w:pPr>
    </w:p>
    <w:p w14:paraId="75EF1EDC"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aps/>
          <w:color w:val="000000"/>
          <w:u w:val="single"/>
        </w:rPr>
        <w:t>DISCUSSION</w:t>
      </w:r>
    </w:p>
    <w:p w14:paraId="717FDDBF" w14:textId="1ABB8DEC"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To our knowledge, this was the first systematic review of theory-based diabetes care interventions </w:t>
      </w:r>
      <w:r w:rsidR="004F0F01">
        <w:rPr>
          <w:rFonts w:ascii="Book Antiqua" w:eastAsia="Book Antiqua" w:hAnsi="Book Antiqua" w:cs="Book Antiqua"/>
          <w:color w:val="000000"/>
        </w:rPr>
        <w:t>in</w:t>
      </w:r>
      <w:r w:rsidR="004F0F01"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school</w:t>
      </w:r>
      <w:r w:rsidR="004F0F01">
        <w:rPr>
          <w:rFonts w:ascii="Book Antiqua" w:eastAsia="Book Antiqua" w:hAnsi="Book Antiqua" w:cs="Book Antiqua"/>
          <w:color w:val="000000"/>
        </w:rPr>
        <w:t>s</w:t>
      </w:r>
      <w:r w:rsidRPr="005A098E">
        <w:rPr>
          <w:rFonts w:ascii="Book Antiqua" w:eastAsia="Book Antiqua" w:hAnsi="Book Antiqua" w:cs="Book Antiqua"/>
          <w:color w:val="000000"/>
        </w:rPr>
        <w:t xml:space="preserve"> in the United States. A salient finding was the limited application of theories in the development and evaluation of school-based diabetes care interventions, as eviden</w:t>
      </w:r>
      <w:r w:rsidR="004F0F01">
        <w:rPr>
          <w:rFonts w:ascii="Book Antiqua" w:eastAsia="Book Antiqua" w:hAnsi="Book Antiqua" w:cs="Book Antiqua"/>
          <w:color w:val="000000"/>
        </w:rPr>
        <w:t>ced</w:t>
      </w:r>
      <w:r w:rsidRPr="005A098E">
        <w:rPr>
          <w:rFonts w:ascii="Book Antiqua" w:eastAsia="Book Antiqua" w:hAnsi="Book Antiqua" w:cs="Book Antiqua"/>
          <w:color w:val="000000"/>
        </w:rPr>
        <w:t xml:space="preserve"> by only four studies eligible for this review. The scarcity of studies meeting our eligibility criteria was unsurprising given the lack of school-based diabetes care interventions. In a recent systematic review, Smith </w:t>
      </w:r>
      <w:r w:rsidRPr="005A098E">
        <w:rPr>
          <w:rFonts w:ascii="Book Antiqua" w:eastAsia="Book Antiqua" w:hAnsi="Book Antiqua" w:cs="Book Antiqua"/>
          <w:i/>
          <w:iCs/>
          <w:color w:val="000000"/>
        </w:rPr>
        <w:t xml:space="preserve">et </w:t>
      </w:r>
      <w:proofErr w:type="gramStart"/>
      <w:r w:rsidRPr="005A098E">
        <w:rPr>
          <w:rFonts w:ascii="Book Antiqua" w:eastAsia="Book Antiqua" w:hAnsi="Book Antiqua" w:cs="Book Antiqua"/>
          <w:i/>
          <w:iCs/>
          <w:color w:val="000000"/>
        </w:rPr>
        <w:t>al</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31]</w:t>
      </w:r>
      <w:r w:rsidRPr="005A098E">
        <w:rPr>
          <w:rFonts w:ascii="Book Antiqua" w:eastAsia="Book Antiqua" w:hAnsi="Book Antiqua" w:cs="Book Antiqua"/>
          <w:color w:val="000000"/>
        </w:rPr>
        <w:t xml:space="preserve"> found significant knowledge gaps in school-based diabetes management interventions, </w:t>
      </w:r>
      <w:proofErr w:type="spellStart"/>
      <w:r w:rsidRPr="005A098E">
        <w:rPr>
          <w:rFonts w:ascii="Book Antiqua" w:eastAsia="Book Antiqua" w:hAnsi="Book Antiqua" w:cs="Book Antiqua"/>
          <w:color w:val="000000"/>
        </w:rPr>
        <w:t>Pansier</w:t>
      </w:r>
      <w:proofErr w:type="spellEnd"/>
      <w:r w:rsidRPr="005A098E">
        <w:rPr>
          <w:rFonts w:ascii="Book Antiqua" w:eastAsia="Book Antiqua" w:hAnsi="Book Antiqua" w:cs="Book Antiqua"/>
          <w:color w:val="000000"/>
        </w:rPr>
        <w:t xml:space="preserve"> and Schulz</w:t>
      </w:r>
      <w:r w:rsidRPr="005A098E">
        <w:rPr>
          <w:rFonts w:ascii="Book Antiqua" w:eastAsia="Book Antiqua" w:hAnsi="Book Antiqua" w:cs="Book Antiqua"/>
          <w:color w:val="000000"/>
          <w:vertAlign w:val="superscript"/>
        </w:rPr>
        <w:t>[15]</w:t>
      </w:r>
      <w:r w:rsidRPr="005A098E">
        <w:rPr>
          <w:rFonts w:ascii="Book Antiqua" w:eastAsia="Book Antiqua" w:hAnsi="Book Antiqua" w:cs="Book Antiqua"/>
          <w:color w:val="000000"/>
        </w:rPr>
        <w:t xml:space="preserve">, and Edwards </w:t>
      </w:r>
      <w:r w:rsidRPr="005A098E">
        <w:rPr>
          <w:rFonts w:ascii="Book Antiqua" w:eastAsia="Book Antiqua" w:hAnsi="Book Antiqua" w:cs="Book Antiqua"/>
          <w:i/>
          <w:iCs/>
          <w:color w:val="000000"/>
        </w:rPr>
        <w:t>et al</w:t>
      </w:r>
      <w:r w:rsidRPr="005A098E">
        <w:rPr>
          <w:rFonts w:ascii="Book Antiqua" w:eastAsia="Book Antiqua" w:hAnsi="Book Antiqua" w:cs="Book Antiqua"/>
          <w:color w:val="000000"/>
          <w:vertAlign w:val="superscript"/>
        </w:rPr>
        <w:t>[16]</w:t>
      </w:r>
      <w:r w:rsidRPr="005A098E">
        <w:rPr>
          <w:rFonts w:ascii="Book Antiqua" w:eastAsia="Book Antiqua" w:hAnsi="Book Antiqua" w:cs="Book Antiqua"/>
          <w:color w:val="000000"/>
        </w:rPr>
        <w:t xml:space="preserve"> systematically reviewed school diabetes care interventions worldwide and identified </w:t>
      </w:r>
      <w:r w:rsidR="004F0F01">
        <w:rPr>
          <w:rFonts w:ascii="Book Antiqua" w:eastAsia="Book Antiqua" w:hAnsi="Book Antiqua" w:cs="Book Antiqua"/>
          <w:color w:val="000000"/>
        </w:rPr>
        <w:t>only</w:t>
      </w:r>
      <w:r w:rsidR="004F0F01"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11 and 15 unduplicated interventions, respectively</w:t>
      </w:r>
      <w:r w:rsidR="004F0F01">
        <w:rPr>
          <w:rFonts w:ascii="Book Antiqua" w:eastAsia="Book Antiqua" w:hAnsi="Book Antiqua" w:cs="Book Antiqua"/>
          <w:color w:val="000000"/>
        </w:rPr>
        <w:t>.</w:t>
      </w:r>
      <w:r w:rsidRPr="005A098E">
        <w:rPr>
          <w:rFonts w:ascii="Book Antiqua" w:eastAsia="Book Antiqua" w:hAnsi="Book Antiqua" w:cs="Book Antiqua"/>
          <w:color w:val="000000"/>
        </w:rPr>
        <w:t xml:space="preserve"> Th</w:t>
      </w:r>
      <w:r w:rsidR="004F0F01">
        <w:rPr>
          <w:rFonts w:ascii="Book Antiqua" w:eastAsia="Book Antiqua" w:hAnsi="Book Antiqua" w:cs="Book Antiqua"/>
          <w:color w:val="000000"/>
        </w:rPr>
        <w:t>is</w:t>
      </w:r>
      <w:r w:rsidRPr="005A098E">
        <w:rPr>
          <w:rFonts w:ascii="Book Antiqua" w:eastAsia="Book Antiqua" w:hAnsi="Book Antiqua" w:cs="Book Antiqua"/>
          <w:color w:val="000000"/>
        </w:rPr>
        <w:t xml:space="preserve"> review found ten interventions conducted in the United States, six of which did not explicitly apply a </w:t>
      </w:r>
      <w:proofErr w:type="gramStart"/>
      <w:r w:rsidRPr="005A098E">
        <w:rPr>
          <w:rFonts w:ascii="Book Antiqua" w:eastAsia="Book Antiqua" w:hAnsi="Book Antiqua" w:cs="Book Antiqua"/>
          <w:color w:val="000000"/>
        </w:rPr>
        <w:t>theory</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32-36]</w:t>
      </w:r>
      <w:r w:rsidRPr="005A098E">
        <w:rPr>
          <w:rFonts w:ascii="Book Antiqua" w:eastAsia="Book Antiqua" w:hAnsi="Book Antiqua" w:cs="Book Antiqua"/>
          <w:color w:val="000000"/>
        </w:rPr>
        <w:t>. This finding suggests that the use of theories has been limited in developing and evaluating school-based diabetes care interventions. A lack of transparency in reporting may also exist.</w:t>
      </w:r>
    </w:p>
    <w:p w14:paraId="516AE418" w14:textId="0763BADC"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 xml:space="preserve">The four theory-based interventions </w:t>
      </w:r>
      <w:r w:rsidR="004F0F01">
        <w:rPr>
          <w:rFonts w:ascii="Book Antiqua" w:eastAsia="Book Antiqua" w:hAnsi="Book Antiqua" w:cs="Book Antiqua"/>
          <w:color w:val="000000"/>
        </w:rPr>
        <w:t>included</w:t>
      </w:r>
      <w:r w:rsidR="004F0F01"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in this review focused on improving diabetes-related knowledge, blood glucose management, insulin administering, and hypoglycemia and hyperglycemia management. Dietary management and carbohydrate counting, exercise management, and individual health plan and emergency plan </w:t>
      </w:r>
      <w:r w:rsidRPr="005A098E">
        <w:rPr>
          <w:rFonts w:ascii="Book Antiqua" w:eastAsia="Book Antiqua" w:hAnsi="Book Antiqua" w:cs="Book Antiqua"/>
          <w:color w:val="000000"/>
        </w:rPr>
        <w:lastRenderedPageBreak/>
        <w:t xml:space="preserve">development were </w:t>
      </w:r>
      <w:r w:rsidR="00FD277D">
        <w:rPr>
          <w:rFonts w:ascii="Book Antiqua" w:eastAsia="Book Antiqua" w:hAnsi="Book Antiqua" w:cs="Book Antiqua"/>
          <w:color w:val="000000"/>
        </w:rPr>
        <w:t>only</w:t>
      </w:r>
      <w:r w:rsidR="00FD277D"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briefly </w:t>
      </w:r>
      <w:r w:rsidR="00FD277D">
        <w:rPr>
          <w:rFonts w:ascii="Book Antiqua" w:eastAsia="Book Antiqua" w:hAnsi="Book Antiqua" w:cs="Book Antiqua"/>
          <w:color w:val="000000"/>
        </w:rPr>
        <w:t>considered</w:t>
      </w:r>
      <w:r w:rsidRPr="005A098E">
        <w:rPr>
          <w:rFonts w:ascii="Book Antiqua" w:eastAsia="Book Antiqua" w:hAnsi="Book Antiqua" w:cs="Book Antiqua"/>
          <w:color w:val="000000"/>
        </w:rPr>
        <w:t>. Less discussed aspects included over-the-counter medications, school personnel responsibilities in diabetes care, diabetes</w:t>
      </w:r>
      <w:r w:rsidR="00FD277D">
        <w:rPr>
          <w:rFonts w:ascii="Book Antiqua" w:eastAsia="Book Antiqua" w:hAnsi="Book Antiqua" w:cs="Book Antiqua"/>
          <w:color w:val="000000"/>
        </w:rPr>
        <w:t xml:space="preserve"> </w:t>
      </w:r>
      <w:r w:rsidRPr="005A098E">
        <w:rPr>
          <w:rFonts w:ascii="Book Antiqua" w:eastAsia="Book Antiqua" w:hAnsi="Book Antiqua" w:cs="Book Antiqua"/>
          <w:color w:val="000000"/>
        </w:rPr>
        <w:t>care</w:t>
      </w:r>
      <w:r w:rsidR="00FD277D">
        <w:rPr>
          <w:rFonts w:ascii="Book Antiqua" w:eastAsia="Book Antiqua" w:hAnsi="Book Antiqua" w:cs="Book Antiqua"/>
          <w:color w:val="000000"/>
        </w:rPr>
        <w:t>-</w:t>
      </w:r>
      <w:r w:rsidRPr="005A098E">
        <w:rPr>
          <w:rFonts w:ascii="Book Antiqua" w:eastAsia="Book Antiqua" w:hAnsi="Book Antiqua" w:cs="Book Antiqua"/>
          <w:color w:val="000000"/>
        </w:rPr>
        <w:t>related laws and policies, and student self-management skills. Although the importance of collective efforts across multiple stakeholders (</w:t>
      </w:r>
      <w:r w:rsidRPr="005A098E">
        <w:rPr>
          <w:rFonts w:ascii="Book Antiqua" w:eastAsia="Book Antiqua" w:hAnsi="Book Antiqua" w:cs="Book Antiqua"/>
          <w:i/>
          <w:iCs/>
          <w:color w:val="000000"/>
        </w:rPr>
        <w:t>e.g.</w:t>
      </w:r>
      <w:r w:rsidRPr="005A098E">
        <w:rPr>
          <w:rFonts w:ascii="Book Antiqua" w:eastAsia="Book Antiqua" w:hAnsi="Book Antiqua" w:cs="Book Antiqua"/>
          <w:color w:val="000000"/>
        </w:rPr>
        <w:t xml:space="preserve">, students with diabetes, parents, school nurses, teachers, nonmedical personnel, and community partners) was </w:t>
      </w:r>
      <w:proofErr w:type="gramStart"/>
      <w:r w:rsidRPr="005A098E">
        <w:rPr>
          <w:rFonts w:ascii="Book Antiqua" w:eastAsia="Book Antiqua" w:hAnsi="Book Antiqua" w:cs="Book Antiqua"/>
          <w:color w:val="000000"/>
        </w:rPr>
        <w:t>acknowledged</w:t>
      </w:r>
      <w:r w:rsidRPr="005A098E">
        <w:rPr>
          <w:rFonts w:ascii="Book Antiqua" w:eastAsia="Book Antiqua" w:hAnsi="Book Antiqua" w:cs="Book Antiqua"/>
          <w:color w:val="000000"/>
          <w:vertAlign w:val="superscript"/>
        </w:rPr>
        <w:t>[</w:t>
      </w:r>
      <w:proofErr w:type="gramEnd"/>
      <w:r w:rsidRPr="005A098E">
        <w:rPr>
          <w:rFonts w:ascii="Book Antiqua" w:eastAsia="Book Antiqua" w:hAnsi="Book Antiqua" w:cs="Book Antiqua"/>
          <w:color w:val="000000"/>
          <w:vertAlign w:val="superscript"/>
        </w:rPr>
        <w:t>31]</w:t>
      </w:r>
      <w:r w:rsidRPr="005A098E">
        <w:rPr>
          <w:rFonts w:ascii="Book Antiqua" w:eastAsia="Book Antiqua" w:hAnsi="Book Antiqua" w:cs="Book Antiqua"/>
          <w:color w:val="000000"/>
        </w:rPr>
        <w:t xml:space="preserve">, few comprehensive, science-based </w:t>
      </w:r>
      <w:r w:rsidR="00FD277D">
        <w:rPr>
          <w:rFonts w:ascii="Book Antiqua" w:eastAsia="Book Antiqua" w:hAnsi="Book Antiqua" w:cs="Book Antiqua"/>
          <w:color w:val="000000"/>
        </w:rPr>
        <w:t xml:space="preserve">team </w:t>
      </w:r>
      <w:r w:rsidRPr="005A098E">
        <w:rPr>
          <w:rFonts w:ascii="Book Antiqua" w:eastAsia="Book Antiqua" w:hAnsi="Book Antiqua" w:cs="Book Antiqua"/>
          <w:color w:val="000000"/>
        </w:rPr>
        <w:t>interventions have been designed and implemented in school settings.</w:t>
      </w:r>
    </w:p>
    <w:p w14:paraId="0CBD425E" w14:textId="58919A6A"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 xml:space="preserve">A close examination of how theories and associated constructs were used reveals application weaknesses and potential misuses. For example,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was among the most frequently measured constructs in theory-based diabetes care interventions at school.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as conceptualized by SCT, is an important determinant of health behavior. However, </w:t>
      </w:r>
      <w:r w:rsidR="000F5419">
        <w:rPr>
          <w:rFonts w:ascii="Book Antiqua" w:eastAsia="Book Antiqua" w:hAnsi="Book Antiqua" w:cs="Book Antiqua"/>
          <w:color w:val="000000"/>
        </w:rPr>
        <w:t xml:space="preserve">the </w:t>
      </w:r>
      <w:r w:rsidRPr="005A098E">
        <w:rPr>
          <w:rFonts w:ascii="Book Antiqua" w:eastAsia="Book Antiqua" w:hAnsi="Book Antiqua" w:cs="Book Antiqua"/>
          <w:color w:val="000000"/>
        </w:rPr>
        <w:t xml:space="preserve">studies included in this review focused on perceptions and individual beliefs and rarely examined health behavior outcomes. The theoretical link between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and desirable behavioral outcomes, therefore, was underutilized in the intervention components. Relatedly, the relationships between outcome expectation, goal</w:t>
      </w:r>
      <w:r w:rsidR="001947BF">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setting, and </w:t>
      </w:r>
      <w:r w:rsidR="00957E52" w:rsidRPr="005A098E">
        <w:rPr>
          <w:rFonts w:ascii="Book Antiqua" w:eastAsia="Book Antiqua" w:hAnsi="Book Antiqua" w:cs="Book Antiqua"/>
          <w:color w:val="000000"/>
        </w:rPr>
        <w:t>self</w:t>
      </w:r>
      <w:r w:rsidR="00957E52">
        <w:rPr>
          <w:rFonts w:ascii="Book Antiqua" w:eastAsia="Book Antiqua" w:hAnsi="Book Antiqua" w:cs="Book Antiqua"/>
          <w:color w:val="000000"/>
        </w:rPr>
        <w:t>-</w:t>
      </w:r>
      <w:r w:rsidR="00957E52" w:rsidRPr="005A098E">
        <w:rPr>
          <w:rFonts w:ascii="Book Antiqua" w:eastAsia="Book Antiqua" w:hAnsi="Book Antiqua" w:cs="Book Antiqua"/>
          <w:color w:val="000000"/>
        </w:rPr>
        <w:t>efficacy</w:t>
      </w:r>
      <w:r w:rsidRPr="005A098E">
        <w:rPr>
          <w:rFonts w:ascii="Book Antiqua" w:eastAsia="Book Antiqua" w:hAnsi="Book Antiqua" w:cs="Book Antiqua"/>
          <w:color w:val="000000"/>
        </w:rPr>
        <w:t xml:space="preserve"> as delineated in SCT were not utilized. Other important SCT constructs such as mastery experience, verbal persuasion, </w:t>
      </w:r>
      <w:r w:rsidR="001947BF">
        <w:rPr>
          <w:rFonts w:ascii="Book Antiqua" w:eastAsia="Book Antiqua" w:hAnsi="Book Antiqua" w:cs="Book Antiqua"/>
          <w:color w:val="000000"/>
        </w:rPr>
        <w:t xml:space="preserve">and </w:t>
      </w:r>
      <w:r w:rsidRPr="005A098E">
        <w:rPr>
          <w:rFonts w:ascii="Book Antiqua" w:eastAsia="Book Antiqua" w:hAnsi="Book Antiqua" w:cs="Book Antiqua"/>
          <w:color w:val="000000"/>
        </w:rPr>
        <w:t>collective</w:t>
      </w:r>
      <w:r w:rsidR="009A47E9">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efficacy were also overlooked. In addition, other important theories related to behavioral change, for example, the transtheoretical model and the theory of planned behavior, </w:t>
      </w:r>
      <w:r w:rsidR="001947BF">
        <w:rPr>
          <w:rFonts w:ascii="Book Antiqua" w:eastAsia="Book Antiqua" w:hAnsi="Book Antiqua" w:cs="Book Antiqua"/>
          <w:color w:val="000000"/>
        </w:rPr>
        <w:t>were</w:t>
      </w:r>
      <w:r w:rsidR="001947BF"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not utilized.</w:t>
      </w:r>
    </w:p>
    <w:p w14:paraId="53A7B4DD" w14:textId="64DDBCBB"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 xml:space="preserve">A feedback loop between theory and intervention </w:t>
      </w:r>
      <w:r w:rsidR="001947BF">
        <w:rPr>
          <w:rFonts w:ascii="Book Antiqua" w:eastAsia="Book Antiqua" w:hAnsi="Book Antiqua" w:cs="Book Antiqua"/>
          <w:color w:val="000000"/>
        </w:rPr>
        <w:t>was not</w:t>
      </w:r>
      <w:r w:rsidRPr="005A098E">
        <w:rPr>
          <w:rFonts w:ascii="Book Antiqua" w:eastAsia="Book Antiqua" w:hAnsi="Book Antiqua" w:cs="Book Antiqua"/>
          <w:color w:val="000000"/>
        </w:rPr>
        <w:t xml:space="preserve"> observed in the studies included in the review. How well did theory predict behavior change and intervention outcomes? Which theoretical constructs were more relevant or informative to intervention designs and measurement development? What aspects of the theory were supported by or contradictory to intervention findings? Such critical assessment could be highly beneficial to future applications of theory in school-based diabetes care interventions but is currently missing.</w:t>
      </w:r>
    </w:p>
    <w:p w14:paraId="63D25C46" w14:textId="792F9393" w:rsidR="00A77B3E" w:rsidRPr="005A098E" w:rsidRDefault="00DE5326" w:rsidP="005A098E">
      <w:pPr>
        <w:spacing w:line="360" w:lineRule="auto"/>
        <w:ind w:firstLine="480"/>
        <w:jc w:val="both"/>
        <w:rPr>
          <w:rFonts w:ascii="Book Antiqua" w:hAnsi="Book Antiqua"/>
        </w:rPr>
      </w:pPr>
      <w:r w:rsidRPr="005A098E">
        <w:rPr>
          <w:rFonts w:ascii="Book Antiqua" w:eastAsia="Book Antiqua" w:hAnsi="Book Antiqua" w:cs="Book Antiqua"/>
          <w:color w:val="000000"/>
        </w:rPr>
        <w:t>Th</w:t>
      </w:r>
      <w:r w:rsidR="001947BF">
        <w:rPr>
          <w:rFonts w:ascii="Book Antiqua" w:eastAsia="Book Antiqua" w:hAnsi="Book Antiqua" w:cs="Book Antiqua"/>
          <w:color w:val="000000"/>
        </w:rPr>
        <w:t>is</w:t>
      </w:r>
      <w:r w:rsidRPr="005A098E">
        <w:rPr>
          <w:rFonts w:ascii="Book Antiqua" w:eastAsia="Book Antiqua" w:hAnsi="Book Antiqua" w:cs="Book Antiqua"/>
          <w:color w:val="000000"/>
        </w:rPr>
        <w:t xml:space="preserve"> review has several limitations. First, only studies that explicitly described the use of theories were included. It is possible that some interventions excluded from this review were inspired by theories but did not report the details. Moreover, the article </w:t>
      </w:r>
      <w:r w:rsidRPr="005A098E">
        <w:rPr>
          <w:rFonts w:ascii="Book Antiqua" w:eastAsia="Book Antiqua" w:hAnsi="Book Antiqua" w:cs="Book Antiqua"/>
          <w:color w:val="000000"/>
        </w:rPr>
        <w:lastRenderedPageBreak/>
        <w:t xml:space="preserve">search was limited to literature published in English. Gray literature </w:t>
      </w:r>
      <w:r w:rsidR="001947BF">
        <w:rPr>
          <w:rFonts w:ascii="Book Antiqua" w:eastAsia="Book Antiqua" w:hAnsi="Book Antiqua" w:cs="Book Antiqua"/>
          <w:color w:val="000000"/>
        </w:rPr>
        <w:t>like</w:t>
      </w:r>
      <w:r w:rsidRPr="005A098E">
        <w:rPr>
          <w:rFonts w:ascii="Book Antiqua" w:eastAsia="Book Antiqua" w:hAnsi="Book Antiqua" w:cs="Book Antiqua"/>
          <w:color w:val="000000"/>
        </w:rPr>
        <w:t xml:space="preserve"> unpublished reports and reports in languages other than English were overlooked. Additionally, study settings were limited to K-12 </w:t>
      </w:r>
      <w:r w:rsidR="001947BF">
        <w:rPr>
          <w:rFonts w:ascii="Book Antiqua" w:eastAsia="Book Antiqua" w:hAnsi="Book Antiqua" w:cs="Book Antiqua"/>
          <w:color w:val="000000"/>
        </w:rPr>
        <w:t xml:space="preserve">schools </w:t>
      </w:r>
      <w:r w:rsidRPr="005A098E">
        <w:rPr>
          <w:rFonts w:ascii="Book Antiqua" w:eastAsia="Book Antiqua" w:hAnsi="Book Antiqua" w:cs="Book Antiqua"/>
          <w:color w:val="000000"/>
        </w:rPr>
        <w:t xml:space="preserve">in the United States. </w:t>
      </w:r>
      <w:r w:rsidR="001947BF">
        <w:rPr>
          <w:rFonts w:ascii="Book Antiqua" w:eastAsia="Book Antiqua" w:hAnsi="Book Antiqua" w:cs="Book Antiqua"/>
          <w:color w:val="000000"/>
        </w:rPr>
        <w:t>That</w:t>
      </w:r>
      <w:r w:rsidR="001947BF"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decision was made because school-based diabetes</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care practices could be highly heterogeneous across countries. The included studies differed substantially in outcome measures, which prevented us from pooling the same or similar quantitative outcome estimates together </w:t>
      </w:r>
      <w:r w:rsidR="001947BF">
        <w:rPr>
          <w:rFonts w:ascii="Book Antiqua" w:eastAsia="Book Antiqua" w:hAnsi="Book Antiqua" w:cs="Book Antiqua"/>
          <w:color w:val="000000"/>
        </w:rPr>
        <w:t>in</w:t>
      </w:r>
      <w:r w:rsidR="001947BF"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a meta-analysis. Finally, the review was intended as a critical synthesis and appraisal of how theories were used in the development and evaluation of school-based diabetes care interventions. We did not conduct a quantitative synthesis of intervention effectiveness due to the small number of studies included.</w:t>
      </w:r>
    </w:p>
    <w:p w14:paraId="182AC90A" w14:textId="77777777" w:rsidR="00A77B3E" w:rsidRPr="005A098E" w:rsidRDefault="00A77B3E" w:rsidP="005A098E">
      <w:pPr>
        <w:spacing w:line="360" w:lineRule="auto"/>
        <w:ind w:firstLine="480"/>
        <w:jc w:val="both"/>
        <w:rPr>
          <w:rFonts w:ascii="Book Antiqua" w:hAnsi="Book Antiqua"/>
        </w:rPr>
      </w:pPr>
    </w:p>
    <w:p w14:paraId="3C6F55C8"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aps/>
          <w:color w:val="000000"/>
          <w:u w:val="single"/>
        </w:rPr>
        <w:t>CONCLUSION</w:t>
      </w:r>
    </w:p>
    <w:p w14:paraId="163AA8A2" w14:textId="2515063D"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This critical review suggests that theory-based diabetes</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care interventions in </w:t>
      </w:r>
      <w:r w:rsidR="001947BF">
        <w:rPr>
          <w:rFonts w:ascii="Book Antiqua" w:eastAsia="Book Antiqua" w:hAnsi="Book Antiqua" w:cs="Book Antiqua"/>
          <w:color w:val="000000"/>
        </w:rPr>
        <w:t xml:space="preserve">the </w:t>
      </w:r>
      <w:r w:rsidRPr="005A098E">
        <w:rPr>
          <w:rFonts w:ascii="Book Antiqua" w:eastAsia="Book Antiqua" w:hAnsi="Book Antiqua" w:cs="Book Antiqua"/>
          <w:color w:val="000000"/>
        </w:rPr>
        <w:t xml:space="preserve">United States schools are lacking. In the rare cases where theories were applied, insufficient application and underutilization of theoretical constructs were common. Future investigations should consider applying theories to design intervention components and link essential theory-relevant constructs to intervention techniques, as theory-based interventions provide better opportunities to identify mediators of behavior change and effective intervention ingredients. Another line of future research is to use theories to guide the identification of the differential impacts of interventions across population subgroups </w:t>
      </w:r>
      <w:r w:rsidR="001947BF">
        <w:rPr>
          <w:rFonts w:ascii="Book Antiqua" w:eastAsia="Book Antiqua" w:hAnsi="Book Antiqua" w:cs="Book Antiqua"/>
          <w:color w:val="000000"/>
        </w:rPr>
        <w:t xml:space="preserve">such as </w:t>
      </w:r>
      <w:r w:rsidRPr="005A098E">
        <w:rPr>
          <w:rFonts w:ascii="Book Antiqua" w:eastAsia="Book Antiqua" w:hAnsi="Book Antiqua" w:cs="Book Antiqua"/>
          <w:color w:val="000000"/>
        </w:rPr>
        <w:t xml:space="preserve">age group, </w:t>
      </w:r>
      <w:r w:rsidR="001947BF">
        <w:rPr>
          <w:rFonts w:ascii="Book Antiqua" w:eastAsia="Book Antiqua" w:hAnsi="Book Antiqua" w:cs="Book Antiqua"/>
          <w:color w:val="000000"/>
        </w:rPr>
        <w:t>sex</w:t>
      </w:r>
      <w:r w:rsidRPr="005A098E">
        <w:rPr>
          <w:rFonts w:ascii="Book Antiqua" w:eastAsia="Book Antiqua" w:hAnsi="Book Antiqua" w:cs="Book Antiqua"/>
          <w:color w:val="000000"/>
        </w:rPr>
        <w:t xml:space="preserve">, </w:t>
      </w:r>
      <w:r w:rsidR="001947BF">
        <w:rPr>
          <w:rFonts w:ascii="Book Antiqua" w:eastAsia="Book Antiqua" w:hAnsi="Book Antiqua" w:cs="Book Antiqua"/>
          <w:color w:val="000000"/>
        </w:rPr>
        <w:t xml:space="preserve">and </w:t>
      </w:r>
      <w:r w:rsidRPr="005A098E">
        <w:rPr>
          <w:rFonts w:ascii="Book Antiqua" w:eastAsia="Book Antiqua" w:hAnsi="Book Antiqua" w:cs="Book Antiqua"/>
          <w:color w:val="000000"/>
        </w:rPr>
        <w:t>race</w:t>
      </w:r>
      <w:r w:rsidR="001947BF">
        <w:rPr>
          <w:rFonts w:ascii="Book Antiqua" w:eastAsia="Book Antiqua" w:hAnsi="Book Antiqua" w:cs="Book Antiqua"/>
          <w:color w:val="000000"/>
        </w:rPr>
        <w:t>;</w:t>
      </w:r>
      <w:r w:rsidRPr="005A098E">
        <w:rPr>
          <w:rFonts w:ascii="Book Antiqua" w:eastAsia="Book Antiqua" w:hAnsi="Book Antiqua" w:cs="Book Antiqua"/>
          <w:color w:val="000000"/>
        </w:rPr>
        <w:t xml:space="preserve"> context </w:t>
      </w:r>
      <w:r w:rsidR="001947BF">
        <w:rPr>
          <w:rFonts w:ascii="Book Antiqua" w:eastAsia="Book Antiqua" w:hAnsi="Book Antiqua" w:cs="Book Antiqua"/>
          <w:color w:val="000000"/>
        </w:rPr>
        <w:t>such as</w:t>
      </w:r>
      <w:r w:rsidRPr="005A098E">
        <w:rPr>
          <w:rFonts w:ascii="Book Antiqua" w:eastAsia="Book Antiqua" w:hAnsi="Book Antiqua" w:cs="Book Antiqua"/>
          <w:color w:val="000000"/>
        </w:rPr>
        <w:t xml:space="preserve"> rural </w:t>
      </w:r>
      <w:r w:rsidRPr="005A098E">
        <w:rPr>
          <w:rFonts w:ascii="Book Antiqua" w:eastAsia="Book Antiqua" w:hAnsi="Book Antiqua" w:cs="Book Antiqua"/>
          <w:i/>
          <w:iCs/>
          <w:color w:val="000000"/>
        </w:rPr>
        <w:t>vs</w:t>
      </w:r>
      <w:r w:rsidRPr="005A098E">
        <w:rPr>
          <w:rFonts w:ascii="Book Antiqua" w:eastAsia="Book Antiqua" w:hAnsi="Book Antiqua" w:cs="Book Antiqua"/>
          <w:color w:val="000000"/>
        </w:rPr>
        <w:t xml:space="preserve"> urban, private </w:t>
      </w:r>
      <w:r w:rsidRPr="005A098E">
        <w:rPr>
          <w:rFonts w:ascii="Book Antiqua" w:eastAsia="Book Antiqua" w:hAnsi="Book Antiqua" w:cs="Book Antiqua"/>
          <w:i/>
          <w:iCs/>
          <w:color w:val="000000"/>
        </w:rPr>
        <w:t>vs</w:t>
      </w:r>
      <w:r w:rsidRPr="005A098E">
        <w:rPr>
          <w:rFonts w:ascii="Book Antiqua" w:eastAsia="Book Antiqua" w:hAnsi="Book Antiqua" w:cs="Book Antiqua"/>
          <w:color w:val="000000"/>
        </w:rPr>
        <w:t xml:space="preserve"> public schools), and target population </w:t>
      </w:r>
      <w:r w:rsidR="00957E52">
        <w:rPr>
          <w:rFonts w:ascii="Book Antiqua" w:eastAsia="Book Antiqua" w:hAnsi="Book Antiqua" w:cs="Book Antiqua"/>
          <w:color w:val="000000"/>
        </w:rPr>
        <w:t>including</w:t>
      </w:r>
      <w:r w:rsidRPr="005A098E">
        <w:rPr>
          <w:rFonts w:ascii="Book Antiqua" w:eastAsia="Book Antiqua" w:hAnsi="Book Antiqua" w:cs="Book Antiqua"/>
          <w:color w:val="000000"/>
        </w:rPr>
        <w:t xml:space="preserve"> students, school nurses, </w:t>
      </w:r>
      <w:r w:rsidR="001947BF">
        <w:rPr>
          <w:rFonts w:ascii="Book Antiqua" w:eastAsia="Book Antiqua" w:hAnsi="Book Antiqua" w:cs="Book Antiqua"/>
          <w:color w:val="000000"/>
        </w:rPr>
        <w:t xml:space="preserve">and </w:t>
      </w:r>
      <w:r w:rsidRPr="005A098E">
        <w:rPr>
          <w:rFonts w:ascii="Book Antiqua" w:eastAsia="Book Antiqua" w:hAnsi="Book Antiqua" w:cs="Book Antiqua"/>
          <w:color w:val="000000"/>
        </w:rPr>
        <w:t>teachers. As the evidence of effectiveness for school-based diabetes care interventions strengthens, an important future direction is to apply theories to develop and evaluate implementation strategies that can facilitate the adoption and sustainment of effective intervention</w:t>
      </w:r>
      <w:r w:rsidR="00B15601">
        <w:rPr>
          <w:rFonts w:ascii="Book Antiqua" w:eastAsia="Book Antiqua" w:hAnsi="Book Antiqua" w:cs="Book Antiqua"/>
          <w:color w:val="000000"/>
        </w:rPr>
        <w:t>s</w:t>
      </w:r>
      <w:r w:rsidRPr="005A098E">
        <w:rPr>
          <w:rFonts w:ascii="Book Antiqua" w:eastAsia="Book Antiqua" w:hAnsi="Book Antiqua" w:cs="Book Antiqua"/>
          <w:color w:val="000000"/>
        </w:rPr>
        <w:t xml:space="preserve"> in school</w:t>
      </w:r>
      <w:r w:rsidR="00B15601">
        <w:rPr>
          <w:rFonts w:ascii="Book Antiqua" w:eastAsia="Book Antiqua" w:hAnsi="Book Antiqua" w:cs="Book Antiqua"/>
          <w:color w:val="000000"/>
        </w:rPr>
        <w:t>s</w:t>
      </w:r>
      <w:r w:rsidRPr="005A098E">
        <w:rPr>
          <w:rFonts w:ascii="Book Antiqua" w:eastAsia="Book Antiqua" w:hAnsi="Book Antiqua" w:cs="Book Antiqua"/>
          <w:color w:val="000000"/>
        </w:rPr>
        <w:t>.</w:t>
      </w:r>
    </w:p>
    <w:p w14:paraId="6364138F" w14:textId="77777777" w:rsidR="00A77B3E" w:rsidRPr="005A098E" w:rsidRDefault="00A77B3E" w:rsidP="005A098E">
      <w:pPr>
        <w:spacing w:line="360" w:lineRule="auto"/>
        <w:jc w:val="both"/>
        <w:rPr>
          <w:rFonts w:ascii="Book Antiqua" w:hAnsi="Book Antiqua"/>
        </w:rPr>
      </w:pPr>
    </w:p>
    <w:p w14:paraId="114F4472"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aps/>
          <w:color w:val="000000"/>
          <w:u w:val="single"/>
        </w:rPr>
        <w:t>ARTICLE HIGHLIGHTS</w:t>
      </w:r>
    </w:p>
    <w:p w14:paraId="290187AE"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i/>
          <w:color w:val="000000"/>
        </w:rPr>
        <w:t>Research background</w:t>
      </w:r>
    </w:p>
    <w:p w14:paraId="3ABEF5E1" w14:textId="0EA83910"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lastRenderedPageBreak/>
        <w:t>Diabetes is one of the most prevalent child chronic conditions. School</w:t>
      </w:r>
      <w:r w:rsidR="001947BF">
        <w:rPr>
          <w:rFonts w:ascii="Book Antiqua" w:eastAsia="Book Antiqua" w:hAnsi="Book Antiqua" w:cs="Book Antiqua"/>
          <w:color w:val="000000"/>
        </w:rPr>
        <w:t xml:space="preserve"> </w:t>
      </w:r>
      <w:r w:rsidRPr="005A098E">
        <w:rPr>
          <w:rFonts w:ascii="Book Antiqua" w:eastAsia="Book Antiqua" w:hAnsi="Book Antiqua" w:cs="Book Antiqua"/>
          <w:color w:val="000000"/>
        </w:rPr>
        <w:t>age children with diabetes need reliable, multifaceted diabetes care at school. School-based diabetes</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care interventions targeting school preparedness for diabetes care, involving multiple stakeholders, are warranted to improve school diabetes care quality. Applying theories makes the intervention effectiveness more promising. However, no </w:t>
      </w:r>
      <w:r w:rsidR="001947BF">
        <w:rPr>
          <w:rFonts w:ascii="Book Antiqua" w:eastAsia="Book Antiqua" w:hAnsi="Book Antiqua" w:cs="Book Antiqua"/>
          <w:color w:val="000000"/>
        </w:rPr>
        <w:t>studies</w:t>
      </w:r>
      <w:r w:rsidR="001947BF"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systematically assessed how relevant theories were applied in existing interventions.</w:t>
      </w:r>
    </w:p>
    <w:p w14:paraId="4AEB8025" w14:textId="77777777" w:rsidR="00A77B3E" w:rsidRPr="005A098E" w:rsidRDefault="00A77B3E" w:rsidP="005A098E">
      <w:pPr>
        <w:spacing w:line="360" w:lineRule="auto"/>
        <w:jc w:val="both"/>
        <w:rPr>
          <w:rFonts w:ascii="Book Antiqua" w:hAnsi="Book Antiqua"/>
        </w:rPr>
      </w:pPr>
    </w:p>
    <w:p w14:paraId="479FE940"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i/>
          <w:color w:val="000000"/>
        </w:rPr>
        <w:t>Research motivation</w:t>
      </w:r>
    </w:p>
    <w:p w14:paraId="5CC425F9" w14:textId="73E03D00"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School-based diabetes</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care interventions benefit from applying relevant theories appropriately. The specific role of theories in existing interventions among United States K-12 schools needs to be assessed. </w:t>
      </w:r>
      <w:r w:rsidR="001947BF">
        <w:rPr>
          <w:rFonts w:ascii="Book Antiqua" w:eastAsia="Book Antiqua" w:hAnsi="Book Antiqua" w:cs="Book Antiqua"/>
          <w:color w:val="000000"/>
        </w:rPr>
        <w:t>Such studies</w:t>
      </w:r>
      <w:r w:rsidR="001947BF" w:rsidRPr="005A098E">
        <w:rPr>
          <w:rFonts w:ascii="Book Antiqua" w:eastAsia="Book Antiqua" w:hAnsi="Book Antiqua" w:cs="Book Antiqua"/>
          <w:color w:val="000000"/>
        </w:rPr>
        <w:t xml:space="preserve"> </w:t>
      </w:r>
      <w:r w:rsidR="001947BF">
        <w:rPr>
          <w:rFonts w:ascii="Book Antiqua" w:eastAsia="Book Antiqua" w:hAnsi="Book Antiqua" w:cs="Book Antiqua"/>
          <w:color w:val="000000"/>
        </w:rPr>
        <w:t>might</w:t>
      </w:r>
      <w:r w:rsidR="001947BF"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inform future interventions regarding applying theories in intervention design, technique selection, implementation, and evaluation and improve intervention effectiveness.</w:t>
      </w:r>
    </w:p>
    <w:p w14:paraId="6BF1A69C" w14:textId="77777777" w:rsidR="00A77B3E" w:rsidRPr="005A098E" w:rsidRDefault="00A77B3E" w:rsidP="005A098E">
      <w:pPr>
        <w:spacing w:line="360" w:lineRule="auto"/>
        <w:jc w:val="both"/>
        <w:rPr>
          <w:rFonts w:ascii="Book Antiqua" w:hAnsi="Book Antiqua"/>
        </w:rPr>
      </w:pPr>
    </w:p>
    <w:p w14:paraId="309190C1"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i/>
          <w:color w:val="000000"/>
        </w:rPr>
        <w:t>Research objectives</w:t>
      </w:r>
    </w:p>
    <w:p w14:paraId="5B6B0D1C" w14:textId="67680753"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This study systematically identified and synthesized the literature concerning theory-based diabetes care interventions in K-12 schools in the United States. It critically assessed the specific role of theories and constructs in intervention design, implementation, outcome measurement, and evaluation. </w:t>
      </w:r>
      <w:r w:rsidR="001947BF">
        <w:rPr>
          <w:rFonts w:ascii="Book Antiqua" w:eastAsia="Book Antiqua" w:hAnsi="Book Antiqua" w:cs="Book Antiqua"/>
          <w:color w:val="000000"/>
        </w:rPr>
        <w:t>The r</w:t>
      </w:r>
      <w:r w:rsidRPr="005A098E">
        <w:rPr>
          <w:rFonts w:ascii="Book Antiqua" w:eastAsia="Book Antiqua" w:hAnsi="Book Antiqua" w:cs="Book Antiqua"/>
          <w:color w:val="000000"/>
        </w:rPr>
        <w:t>eview findings highlight the gaps and limitations in applying theory in diabetes care in schools and inform future investigations.</w:t>
      </w:r>
    </w:p>
    <w:p w14:paraId="34E2D293" w14:textId="77777777" w:rsidR="00A77B3E" w:rsidRPr="005A098E" w:rsidRDefault="00A77B3E" w:rsidP="005A098E">
      <w:pPr>
        <w:spacing w:line="360" w:lineRule="auto"/>
        <w:jc w:val="both"/>
        <w:rPr>
          <w:rFonts w:ascii="Book Antiqua" w:hAnsi="Book Antiqua"/>
        </w:rPr>
      </w:pPr>
    </w:p>
    <w:p w14:paraId="7CB51E5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i/>
          <w:color w:val="000000"/>
        </w:rPr>
        <w:t>Research methods</w:t>
      </w:r>
    </w:p>
    <w:p w14:paraId="4B5A5170" w14:textId="1CEDF776"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This review followed a systematic review protocol </w:t>
      </w:r>
      <w:r w:rsidR="001947BF">
        <w:rPr>
          <w:rFonts w:ascii="Book Antiqua" w:eastAsia="Book Antiqua" w:hAnsi="Book Antiqua" w:cs="Book Antiqua"/>
          <w:color w:val="000000"/>
        </w:rPr>
        <w:t>for</w:t>
      </w:r>
      <w:r w:rsidR="001947BF"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literature search, selection, and data extraction. The application of theories in the interventions that met the selection criteria was critically discussed.</w:t>
      </w:r>
    </w:p>
    <w:p w14:paraId="62F32182" w14:textId="77777777" w:rsidR="00A77B3E" w:rsidRPr="005A098E" w:rsidRDefault="00A77B3E" w:rsidP="005A098E">
      <w:pPr>
        <w:spacing w:line="360" w:lineRule="auto"/>
        <w:jc w:val="both"/>
        <w:rPr>
          <w:rFonts w:ascii="Book Antiqua" w:hAnsi="Book Antiqua"/>
        </w:rPr>
      </w:pPr>
    </w:p>
    <w:p w14:paraId="245960AE"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i/>
          <w:color w:val="000000"/>
        </w:rPr>
        <w:t>Research results</w:t>
      </w:r>
    </w:p>
    <w:p w14:paraId="13DEAEA2" w14:textId="169F4F02"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Only four studies met the criteria of theory-based intervention. Three of the studies applied social cognitive theory in the implementation and evaluation process</w:t>
      </w:r>
      <w:r w:rsidR="001947BF">
        <w:rPr>
          <w:rFonts w:ascii="Book Antiqua" w:eastAsia="Book Antiqua" w:hAnsi="Book Antiqua" w:cs="Book Antiqua"/>
          <w:color w:val="000000"/>
        </w:rPr>
        <w:t>.</w:t>
      </w:r>
      <w:r w:rsidRPr="005A098E">
        <w:rPr>
          <w:rFonts w:ascii="Book Antiqua" w:eastAsia="Book Antiqua" w:hAnsi="Book Antiqua" w:cs="Book Antiqua"/>
          <w:color w:val="000000"/>
        </w:rPr>
        <w:t xml:space="preserve"> </w:t>
      </w:r>
      <w:r w:rsidR="001947BF">
        <w:rPr>
          <w:rFonts w:ascii="Book Antiqua" w:eastAsia="Book Antiqua" w:hAnsi="Book Antiqua" w:cs="Book Antiqua"/>
          <w:color w:val="000000"/>
        </w:rPr>
        <w:t>O</w:t>
      </w:r>
      <w:r w:rsidRPr="005A098E">
        <w:rPr>
          <w:rFonts w:ascii="Book Antiqua" w:eastAsia="Book Antiqua" w:hAnsi="Book Antiqua" w:cs="Book Antiqua"/>
          <w:color w:val="000000"/>
        </w:rPr>
        <w:t>ne stud</w:t>
      </w:r>
      <w:r w:rsidR="001947BF">
        <w:rPr>
          <w:rFonts w:ascii="Book Antiqua" w:eastAsia="Book Antiqua" w:hAnsi="Book Antiqua" w:cs="Book Antiqua"/>
          <w:color w:val="000000"/>
        </w:rPr>
        <w:t>y</w:t>
      </w:r>
      <w:r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lastRenderedPageBreak/>
        <w:t>applied the diffusion of innovations theory in implementation design and evaluation. Further assessment reveals the lack of use and potential misuses of theories.</w:t>
      </w:r>
    </w:p>
    <w:p w14:paraId="60DE31E6" w14:textId="77777777" w:rsidR="00A77B3E" w:rsidRPr="005A098E" w:rsidRDefault="00A77B3E" w:rsidP="005A098E">
      <w:pPr>
        <w:spacing w:line="360" w:lineRule="auto"/>
        <w:jc w:val="both"/>
        <w:rPr>
          <w:rFonts w:ascii="Book Antiqua" w:hAnsi="Book Antiqua"/>
        </w:rPr>
      </w:pPr>
    </w:p>
    <w:p w14:paraId="472D357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i/>
          <w:color w:val="000000"/>
        </w:rPr>
        <w:t>Research conclusions</w:t>
      </w:r>
    </w:p>
    <w:p w14:paraId="2C693288" w14:textId="28F5362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Existing theory-based diabetes</w:t>
      </w:r>
      <w:r w:rsidR="007768F6">
        <w:rPr>
          <w:rFonts w:ascii="Book Antiqua" w:eastAsia="Book Antiqua" w:hAnsi="Book Antiqua" w:cs="Book Antiqua"/>
          <w:color w:val="000000"/>
        </w:rPr>
        <w:t xml:space="preserve"> </w:t>
      </w:r>
      <w:r w:rsidRPr="005A098E">
        <w:rPr>
          <w:rFonts w:ascii="Book Antiqua" w:eastAsia="Book Antiqua" w:hAnsi="Book Antiqua" w:cs="Book Antiqua"/>
          <w:color w:val="000000"/>
        </w:rPr>
        <w:t xml:space="preserve">care interventions in United States schools </w:t>
      </w:r>
      <w:r w:rsidR="001947BF">
        <w:rPr>
          <w:rFonts w:ascii="Book Antiqua" w:eastAsia="Book Antiqua" w:hAnsi="Book Antiqua" w:cs="Book Antiqua"/>
          <w:color w:val="000000"/>
        </w:rPr>
        <w:t>are</w:t>
      </w:r>
      <w:r w:rsidR="001947BF" w:rsidRPr="005A098E">
        <w:rPr>
          <w:rFonts w:ascii="Book Antiqua" w:eastAsia="Book Antiqua" w:hAnsi="Book Antiqua" w:cs="Book Antiqua"/>
          <w:color w:val="000000"/>
        </w:rPr>
        <w:t xml:space="preserve"> </w:t>
      </w:r>
      <w:proofErr w:type="gramStart"/>
      <w:r w:rsidR="001947BF">
        <w:rPr>
          <w:rFonts w:ascii="Book Antiqua" w:eastAsia="Book Antiqua" w:hAnsi="Book Antiqua" w:cs="Book Antiqua"/>
          <w:color w:val="000000"/>
        </w:rPr>
        <w:t xml:space="preserve">few </w:t>
      </w:r>
      <w:r w:rsidRPr="005A098E">
        <w:rPr>
          <w:rFonts w:ascii="Book Antiqua" w:eastAsia="Book Antiqua" w:hAnsi="Book Antiqua" w:cs="Book Antiqua"/>
          <w:color w:val="000000"/>
        </w:rPr>
        <w:t>in number</w:t>
      </w:r>
      <w:proofErr w:type="gramEnd"/>
      <w:r w:rsidRPr="005A098E">
        <w:rPr>
          <w:rFonts w:ascii="Book Antiqua" w:eastAsia="Book Antiqua" w:hAnsi="Book Antiqua" w:cs="Book Antiqua"/>
          <w:color w:val="000000"/>
        </w:rPr>
        <w:t xml:space="preserve"> and </w:t>
      </w:r>
      <w:r w:rsidR="001947BF">
        <w:rPr>
          <w:rFonts w:ascii="Book Antiqua" w:eastAsia="Book Antiqua" w:hAnsi="Book Antiqua" w:cs="Book Antiqua"/>
          <w:color w:val="000000"/>
        </w:rPr>
        <w:t xml:space="preserve">lack </w:t>
      </w:r>
      <w:r w:rsidRPr="005A098E">
        <w:rPr>
          <w:rFonts w:ascii="Book Antiqua" w:eastAsia="Book Antiqua" w:hAnsi="Book Antiqua" w:cs="Book Antiqua"/>
          <w:color w:val="000000"/>
        </w:rPr>
        <w:t>the appropriate use of theories.</w:t>
      </w:r>
    </w:p>
    <w:p w14:paraId="5AC4617F" w14:textId="77777777" w:rsidR="00A77B3E" w:rsidRPr="005A098E" w:rsidRDefault="00A77B3E" w:rsidP="005A098E">
      <w:pPr>
        <w:spacing w:line="360" w:lineRule="auto"/>
        <w:jc w:val="both"/>
        <w:rPr>
          <w:rFonts w:ascii="Book Antiqua" w:hAnsi="Book Antiqua"/>
        </w:rPr>
      </w:pPr>
    </w:p>
    <w:p w14:paraId="3ADD3A0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i/>
          <w:color w:val="000000"/>
        </w:rPr>
        <w:t>Research perspectives</w:t>
      </w:r>
    </w:p>
    <w:p w14:paraId="5407DFCE" w14:textId="622B2F69"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Future interventions would benefit from appropriately defining, operationalizing, and measuring relevant theoretical constructs, especially </w:t>
      </w:r>
      <w:r w:rsidR="001947BF">
        <w:rPr>
          <w:rFonts w:ascii="Book Antiqua" w:eastAsia="Book Antiqua" w:hAnsi="Book Antiqua" w:cs="Book Antiqua"/>
          <w:color w:val="000000"/>
        </w:rPr>
        <w:t>the use of</w:t>
      </w:r>
      <w:r w:rsidR="001947BF" w:rsidRPr="005A098E">
        <w:rPr>
          <w:rFonts w:ascii="Book Antiqua" w:eastAsia="Book Antiqua" w:hAnsi="Book Antiqua" w:cs="Book Antiqua"/>
          <w:color w:val="000000"/>
        </w:rPr>
        <w:t xml:space="preserve"> </w:t>
      </w:r>
      <w:r w:rsidRPr="005A098E">
        <w:rPr>
          <w:rFonts w:ascii="Book Antiqua" w:eastAsia="Book Antiqua" w:hAnsi="Book Antiqua" w:cs="Book Antiqua"/>
          <w:color w:val="000000"/>
        </w:rPr>
        <w:t>constructs as the core modifying factors that may contribute to intervention effectiveness.</w:t>
      </w:r>
    </w:p>
    <w:p w14:paraId="4D21C3B1" w14:textId="77777777" w:rsidR="00A77B3E" w:rsidRPr="005A098E" w:rsidRDefault="00A77B3E" w:rsidP="005A098E">
      <w:pPr>
        <w:spacing w:line="360" w:lineRule="auto"/>
        <w:jc w:val="both"/>
        <w:rPr>
          <w:rFonts w:ascii="Book Antiqua" w:hAnsi="Book Antiqua"/>
        </w:rPr>
      </w:pPr>
    </w:p>
    <w:p w14:paraId="235D3FAF"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REFERENCES</w:t>
      </w:r>
    </w:p>
    <w:p w14:paraId="4B60E302"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 </w:t>
      </w:r>
      <w:r w:rsidRPr="005A098E">
        <w:rPr>
          <w:rFonts w:ascii="Book Antiqua" w:eastAsia="Book Antiqua" w:hAnsi="Book Antiqua" w:cs="Book Antiqua"/>
          <w:b/>
          <w:bCs/>
          <w:color w:val="000000"/>
        </w:rPr>
        <w:t>Miller GF</w:t>
      </w:r>
      <w:r w:rsidRPr="005A098E">
        <w:rPr>
          <w:rFonts w:ascii="Book Antiqua" w:eastAsia="Book Antiqua" w:hAnsi="Book Antiqua" w:cs="Book Antiqua"/>
          <w:color w:val="000000"/>
        </w:rPr>
        <w:t xml:space="preserve">, </w:t>
      </w:r>
      <w:proofErr w:type="spellStart"/>
      <w:r w:rsidRPr="005A098E">
        <w:rPr>
          <w:rFonts w:ascii="Book Antiqua" w:eastAsia="Book Antiqua" w:hAnsi="Book Antiqua" w:cs="Book Antiqua"/>
          <w:color w:val="000000"/>
        </w:rPr>
        <w:t>Coffield</w:t>
      </w:r>
      <w:proofErr w:type="spellEnd"/>
      <w:r w:rsidRPr="005A098E">
        <w:rPr>
          <w:rFonts w:ascii="Book Antiqua" w:eastAsia="Book Antiqua" w:hAnsi="Book Antiqua" w:cs="Book Antiqua"/>
          <w:color w:val="000000"/>
        </w:rPr>
        <w:t xml:space="preserve"> E, Leroy Z, </w:t>
      </w:r>
      <w:proofErr w:type="spellStart"/>
      <w:r w:rsidRPr="005A098E">
        <w:rPr>
          <w:rFonts w:ascii="Book Antiqua" w:eastAsia="Book Antiqua" w:hAnsi="Book Antiqua" w:cs="Book Antiqua"/>
          <w:color w:val="000000"/>
        </w:rPr>
        <w:t>Wallin</w:t>
      </w:r>
      <w:proofErr w:type="spellEnd"/>
      <w:r w:rsidRPr="005A098E">
        <w:rPr>
          <w:rFonts w:ascii="Book Antiqua" w:eastAsia="Book Antiqua" w:hAnsi="Book Antiqua" w:cs="Book Antiqua"/>
          <w:color w:val="000000"/>
        </w:rPr>
        <w:t xml:space="preserve"> R. Prevalence and Costs of Five Chronic Conditions in Children. </w:t>
      </w:r>
      <w:r w:rsidRPr="005A098E">
        <w:rPr>
          <w:rFonts w:ascii="Book Antiqua" w:eastAsia="Book Antiqua" w:hAnsi="Book Antiqua" w:cs="Book Antiqua"/>
          <w:i/>
          <w:iCs/>
          <w:color w:val="000000"/>
        </w:rPr>
        <w:t xml:space="preserve">J Sch </w:t>
      </w:r>
      <w:proofErr w:type="spellStart"/>
      <w:r w:rsidRPr="005A098E">
        <w:rPr>
          <w:rFonts w:ascii="Book Antiqua" w:eastAsia="Book Antiqua" w:hAnsi="Book Antiqua" w:cs="Book Antiqua"/>
          <w:i/>
          <w:iCs/>
          <w:color w:val="000000"/>
        </w:rPr>
        <w:t>Nurs</w:t>
      </w:r>
      <w:proofErr w:type="spellEnd"/>
      <w:r w:rsidRPr="005A098E">
        <w:rPr>
          <w:rFonts w:ascii="Book Antiqua" w:eastAsia="Book Antiqua" w:hAnsi="Book Antiqua" w:cs="Book Antiqua"/>
          <w:color w:val="000000"/>
        </w:rPr>
        <w:t xml:space="preserve"> 2016; </w:t>
      </w:r>
      <w:r w:rsidRPr="005A098E">
        <w:rPr>
          <w:rFonts w:ascii="Book Antiqua" w:eastAsia="Book Antiqua" w:hAnsi="Book Antiqua" w:cs="Book Antiqua"/>
          <w:b/>
          <w:bCs/>
          <w:color w:val="000000"/>
        </w:rPr>
        <w:t>32</w:t>
      </w:r>
      <w:r w:rsidRPr="005A098E">
        <w:rPr>
          <w:rFonts w:ascii="Book Antiqua" w:eastAsia="Book Antiqua" w:hAnsi="Book Antiqua" w:cs="Book Antiqua"/>
          <w:color w:val="000000"/>
        </w:rPr>
        <w:t>: 357-364 [PMID: 27044668 DOI: 10.1177/1059840516641190]</w:t>
      </w:r>
    </w:p>
    <w:p w14:paraId="5EF193AC" w14:textId="502239E3"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highlight w:val="yellow"/>
        </w:rPr>
        <w:t xml:space="preserve">2 </w:t>
      </w:r>
      <w:r w:rsidRPr="005A098E">
        <w:rPr>
          <w:rFonts w:ascii="Book Antiqua" w:eastAsia="Book Antiqua" w:hAnsi="Book Antiqua" w:cs="Book Antiqua"/>
          <w:b/>
          <w:color w:val="000000"/>
          <w:highlight w:val="yellow"/>
        </w:rPr>
        <w:t>Centers for Disease Control and Prevention</w:t>
      </w:r>
      <w:r w:rsidRPr="005A098E">
        <w:rPr>
          <w:rFonts w:ascii="Book Antiqua" w:eastAsia="Book Antiqua" w:hAnsi="Book Antiqua" w:cs="Book Antiqua"/>
          <w:color w:val="000000"/>
          <w:highlight w:val="yellow"/>
        </w:rPr>
        <w:t>. National Diabetes Statistics Report 2020: Estimates of Diabetes and Its Burden in the United States</w:t>
      </w:r>
      <w:r w:rsidR="003676B3" w:rsidRPr="005A098E">
        <w:rPr>
          <w:rFonts w:ascii="Book Antiqua" w:hAnsi="Book Antiqua" w:cs="Book Antiqua"/>
          <w:color w:val="000000"/>
          <w:highlight w:val="yellow"/>
          <w:lang w:eastAsia="zh-CN"/>
        </w:rPr>
        <w:t>.</w:t>
      </w:r>
      <w:r w:rsidRPr="005A098E">
        <w:rPr>
          <w:rFonts w:ascii="Book Antiqua" w:eastAsia="Book Antiqua" w:hAnsi="Book Antiqua" w:cs="Book Antiqua"/>
          <w:color w:val="000000"/>
          <w:highlight w:val="yellow"/>
        </w:rPr>
        <w:t xml:space="preserve"> [</w:t>
      </w:r>
      <w:r w:rsidR="00EC6A51">
        <w:rPr>
          <w:rFonts w:ascii="Book Antiqua" w:hAnsi="Book Antiqua" w:cs="Book Antiqua"/>
          <w:color w:val="000000"/>
          <w:highlight w:val="yellow"/>
          <w:lang w:eastAsia="zh-CN"/>
        </w:rPr>
        <w:t>c</w:t>
      </w:r>
      <w:r w:rsidR="003676B3" w:rsidRPr="005A098E">
        <w:rPr>
          <w:rFonts w:ascii="Book Antiqua" w:hAnsi="Book Antiqua" w:cs="Book Antiqua"/>
          <w:color w:val="000000"/>
          <w:highlight w:val="yellow"/>
          <w:lang w:eastAsia="zh-CN"/>
        </w:rPr>
        <w:t>ited</w:t>
      </w:r>
      <w:r w:rsidRPr="005A098E">
        <w:rPr>
          <w:rFonts w:ascii="Book Antiqua" w:eastAsia="Book Antiqua" w:hAnsi="Book Antiqua" w:cs="Book Antiqua"/>
          <w:color w:val="000000"/>
          <w:highlight w:val="yellow"/>
        </w:rPr>
        <w:t xml:space="preserve"> 3 October 2020] Available from: https://www.cdc.gov/diabetes/data/statistics/national-diabetes-statistics</w:t>
      </w:r>
    </w:p>
    <w:p w14:paraId="74BB266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 </w:t>
      </w:r>
      <w:proofErr w:type="spellStart"/>
      <w:r w:rsidRPr="005A098E">
        <w:rPr>
          <w:rFonts w:ascii="Book Antiqua" w:eastAsia="Book Antiqua" w:hAnsi="Book Antiqua" w:cs="Book Antiqua"/>
          <w:b/>
          <w:bCs/>
          <w:color w:val="000000"/>
        </w:rPr>
        <w:t>Cizza</w:t>
      </w:r>
      <w:proofErr w:type="spellEnd"/>
      <w:r w:rsidRPr="005A098E">
        <w:rPr>
          <w:rFonts w:ascii="Book Antiqua" w:eastAsia="Book Antiqua" w:hAnsi="Book Antiqua" w:cs="Book Antiqua"/>
          <w:b/>
          <w:bCs/>
          <w:color w:val="000000"/>
        </w:rPr>
        <w:t xml:space="preserve"> G</w:t>
      </w:r>
      <w:r w:rsidRPr="005A098E">
        <w:rPr>
          <w:rFonts w:ascii="Book Antiqua" w:eastAsia="Book Antiqua" w:hAnsi="Book Antiqua" w:cs="Book Antiqua"/>
          <w:color w:val="000000"/>
        </w:rPr>
        <w:t xml:space="preserve">, Brown RJ, Rother KI. Rising incidence and challenges of childhood diabetes. A mini review. </w:t>
      </w:r>
      <w:r w:rsidRPr="005A098E">
        <w:rPr>
          <w:rFonts w:ascii="Book Antiqua" w:eastAsia="Book Antiqua" w:hAnsi="Book Antiqua" w:cs="Book Antiqua"/>
          <w:i/>
          <w:iCs/>
          <w:color w:val="000000"/>
        </w:rPr>
        <w:t>J Endocrinol Invest</w:t>
      </w:r>
      <w:r w:rsidRPr="005A098E">
        <w:rPr>
          <w:rFonts w:ascii="Book Antiqua" w:eastAsia="Book Antiqua" w:hAnsi="Book Antiqua" w:cs="Book Antiqua"/>
          <w:color w:val="000000"/>
        </w:rPr>
        <w:t xml:space="preserve"> 2012; </w:t>
      </w:r>
      <w:r w:rsidRPr="005A098E">
        <w:rPr>
          <w:rFonts w:ascii="Book Antiqua" w:eastAsia="Book Antiqua" w:hAnsi="Book Antiqua" w:cs="Book Antiqua"/>
          <w:b/>
          <w:bCs/>
          <w:color w:val="000000"/>
        </w:rPr>
        <w:t>35</w:t>
      </w:r>
      <w:r w:rsidRPr="005A098E">
        <w:rPr>
          <w:rFonts w:ascii="Book Antiqua" w:eastAsia="Book Antiqua" w:hAnsi="Book Antiqua" w:cs="Book Antiqua"/>
          <w:color w:val="000000"/>
        </w:rPr>
        <w:t>: 541-546 [PMID: 22572768 DOI: 10.3275/8411]</w:t>
      </w:r>
    </w:p>
    <w:p w14:paraId="4ABDB72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4 </w:t>
      </w:r>
      <w:r w:rsidRPr="005A098E">
        <w:rPr>
          <w:rFonts w:ascii="Book Antiqua" w:eastAsia="Book Antiqua" w:hAnsi="Book Antiqua" w:cs="Book Antiqua"/>
          <w:b/>
          <w:bCs/>
          <w:color w:val="000000"/>
        </w:rPr>
        <w:t>Jackson CC</w:t>
      </w:r>
      <w:r w:rsidRPr="005A098E">
        <w:rPr>
          <w:rFonts w:ascii="Book Antiqua" w:eastAsia="Book Antiqua" w:hAnsi="Book Antiqua" w:cs="Book Antiqua"/>
          <w:color w:val="000000"/>
        </w:rPr>
        <w:t xml:space="preserve">, Albanese-O'Neill A, Butler KL, Chiang JL, </w:t>
      </w:r>
      <w:proofErr w:type="spellStart"/>
      <w:r w:rsidRPr="005A098E">
        <w:rPr>
          <w:rFonts w:ascii="Book Antiqua" w:eastAsia="Book Antiqua" w:hAnsi="Book Antiqua" w:cs="Book Antiqua"/>
          <w:color w:val="000000"/>
        </w:rPr>
        <w:t>Deeb</w:t>
      </w:r>
      <w:proofErr w:type="spellEnd"/>
      <w:r w:rsidRPr="005A098E">
        <w:rPr>
          <w:rFonts w:ascii="Book Antiqua" w:eastAsia="Book Antiqua" w:hAnsi="Book Antiqua" w:cs="Book Antiqua"/>
          <w:color w:val="000000"/>
        </w:rPr>
        <w:t xml:space="preserve"> LC, Hathaway K, Kraus E, Weissberg-</w:t>
      </w:r>
      <w:proofErr w:type="spellStart"/>
      <w:r w:rsidRPr="005A098E">
        <w:rPr>
          <w:rFonts w:ascii="Book Antiqua" w:eastAsia="Book Antiqua" w:hAnsi="Book Antiqua" w:cs="Book Antiqua"/>
          <w:color w:val="000000"/>
        </w:rPr>
        <w:t>Benchell</w:t>
      </w:r>
      <w:proofErr w:type="spellEnd"/>
      <w:r w:rsidRPr="005A098E">
        <w:rPr>
          <w:rFonts w:ascii="Book Antiqua" w:eastAsia="Book Antiqua" w:hAnsi="Book Antiqua" w:cs="Book Antiqua"/>
          <w:color w:val="000000"/>
        </w:rPr>
        <w:t xml:space="preserve"> J, </w:t>
      </w:r>
      <w:proofErr w:type="spellStart"/>
      <w:r w:rsidRPr="005A098E">
        <w:rPr>
          <w:rFonts w:ascii="Book Antiqua" w:eastAsia="Book Antiqua" w:hAnsi="Book Antiqua" w:cs="Book Antiqua"/>
          <w:color w:val="000000"/>
        </w:rPr>
        <w:t>Yatvin</w:t>
      </w:r>
      <w:proofErr w:type="spellEnd"/>
      <w:r w:rsidRPr="005A098E">
        <w:rPr>
          <w:rFonts w:ascii="Book Antiqua" w:eastAsia="Book Antiqua" w:hAnsi="Book Antiqua" w:cs="Book Antiqua"/>
          <w:color w:val="000000"/>
        </w:rPr>
        <w:t xml:space="preserve"> AL, </w:t>
      </w:r>
      <w:proofErr w:type="spellStart"/>
      <w:r w:rsidRPr="005A098E">
        <w:rPr>
          <w:rFonts w:ascii="Book Antiqua" w:eastAsia="Book Antiqua" w:hAnsi="Book Antiqua" w:cs="Book Antiqua"/>
          <w:color w:val="000000"/>
        </w:rPr>
        <w:t>Siminerio</w:t>
      </w:r>
      <w:proofErr w:type="spellEnd"/>
      <w:r w:rsidRPr="005A098E">
        <w:rPr>
          <w:rFonts w:ascii="Book Antiqua" w:eastAsia="Book Antiqua" w:hAnsi="Book Antiqua" w:cs="Book Antiqua"/>
          <w:color w:val="000000"/>
        </w:rPr>
        <w:t xml:space="preserve"> LM. Diabetes care in the school setting: a position statement of the American Diabetes Association. </w:t>
      </w:r>
      <w:r w:rsidRPr="005A098E">
        <w:rPr>
          <w:rFonts w:ascii="Book Antiqua" w:eastAsia="Book Antiqua" w:hAnsi="Book Antiqua" w:cs="Book Antiqua"/>
          <w:i/>
          <w:iCs/>
          <w:color w:val="000000"/>
        </w:rPr>
        <w:t>Diabetes Care</w:t>
      </w:r>
      <w:r w:rsidRPr="005A098E">
        <w:rPr>
          <w:rFonts w:ascii="Book Antiqua" w:eastAsia="Book Antiqua" w:hAnsi="Book Antiqua" w:cs="Book Antiqua"/>
          <w:color w:val="000000"/>
        </w:rPr>
        <w:t xml:space="preserve"> 2015; </w:t>
      </w:r>
      <w:r w:rsidRPr="005A098E">
        <w:rPr>
          <w:rFonts w:ascii="Book Antiqua" w:eastAsia="Book Antiqua" w:hAnsi="Book Antiqua" w:cs="Book Antiqua"/>
          <w:b/>
          <w:bCs/>
          <w:color w:val="000000"/>
        </w:rPr>
        <w:t>38</w:t>
      </w:r>
      <w:r w:rsidRPr="005A098E">
        <w:rPr>
          <w:rFonts w:ascii="Book Antiqua" w:eastAsia="Book Antiqua" w:hAnsi="Book Antiqua" w:cs="Book Antiqua"/>
          <w:color w:val="000000"/>
        </w:rPr>
        <w:t>: 1958-1963 [PMID: 26404925 DOI: 10.2337/dc15-1418]</w:t>
      </w:r>
    </w:p>
    <w:p w14:paraId="6B283CBD" w14:textId="2876ACF2"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highlight w:val="yellow"/>
        </w:rPr>
        <w:t xml:space="preserve">5 </w:t>
      </w:r>
      <w:r w:rsidRPr="005A098E">
        <w:rPr>
          <w:rFonts w:ascii="Book Antiqua" w:eastAsia="Book Antiqua" w:hAnsi="Book Antiqua" w:cs="Book Antiqua"/>
          <w:b/>
          <w:bCs/>
          <w:color w:val="000000"/>
          <w:highlight w:val="yellow"/>
        </w:rPr>
        <w:t>Rapp Attorney JA,</w:t>
      </w:r>
      <w:r w:rsidRPr="005A098E">
        <w:rPr>
          <w:rFonts w:ascii="Book Antiqua" w:eastAsia="Book Antiqua" w:hAnsi="Book Antiqua" w:cs="Book Antiqua"/>
          <w:color w:val="000000"/>
          <w:highlight w:val="yellow"/>
        </w:rPr>
        <w:t xml:space="preserve"> Quincy M, </w:t>
      </w:r>
      <w:proofErr w:type="spellStart"/>
      <w:r w:rsidRPr="005A098E">
        <w:rPr>
          <w:rFonts w:ascii="Book Antiqua" w:eastAsia="Book Antiqua" w:hAnsi="Book Antiqua" w:cs="Book Antiqua"/>
          <w:color w:val="000000"/>
          <w:highlight w:val="yellow"/>
        </w:rPr>
        <w:t>Dimmick</w:t>
      </w:r>
      <w:proofErr w:type="spellEnd"/>
      <w:r w:rsidRPr="005A098E">
        <w:rPr>
          <w:rFonts w:ascii="Book Antiqua" w:eastAsia="Book Antiqua" w:hAnsi="Book Antiqua" w:cs="Book Antiqua"/>
          <w:color w:val="000000"/>
          <w:highlight w:val="yellow"/>
        </w:rPr>
        <w:t xml:space="preserve"> BL, Gordon K, Jackson C. Legal Rights of Students with Diabetes Prepared </w:t>
      </w:r>
      <w:proofErr w:type="gramStart"/>
      <w:r w:rsidRPr="005A098E">
        <w:rPr>
          <w:rFonts w:ascii="Book Antiqua" w:eastAsia="Book Antiqua" w:hAnsi="Book Antiqua" w:cs="Book Antiqua"/>
          <w:color w:val="000000"/>
          <w:highlight w:val="yellow"/>
        </w:rPr>
        <w:t>By</w:t>
      </w:r>
      <w:proofErr w:type="gramEnd"/>
      <w:r w:rsidRPr="005A098E">
        <w:rPr>
          <w:rFonts w:ascii="Book Antiqua" w:eastAsia="Book Antiqua" w:hAnsi="Book Antiqua" w:cs="Book Antiqua"/>
          <w:color w:val="000000"/>
          <w:highlight w:val="yellow"/>
        </w:rPr>
        <w:t xml:space="preserve"> Shereen </w:t>
      </w:r>
      <w:proofErr w:type="spellStart"/>
      <w:r w:rsidRPr="005A098E">
        <w:rPr>
          <w:rFonts w:ascii="Book Antiqua" w:eastAsia="Book Antiqua" w:hAnsi="Book Antiqua" w:cs="Book Antiqua"/>
          <w:color w:val="000000"/>
          <w:highlight w:val="yellow"/>
        </w:rPr>
        <w:t>Arent</w:t>
      </w:r>
      <w:proofErr w:type="spellEnd"/>
      <w:r w:rsidRPr="005A098E">
        <w:rPr>
          <w:rFonts w:ascii="Book Antiqua" w:eastAsia="Book Antiqua" w:hAnsi="Book Antiqua" w:cs="Book Antiqua"/>
          <w:color w:val="000000"/>
          <w:highlight w:val="yellow"/>
        </w:rPr>
        <w:t xml:space="preserve"> Executive Vice President, Government Affairs and Advocacy American Diabetes Association 2005</w:t>
      </w:r>
      <w:r w:rsidR="003676B3" w:rsidRPr="005A098E">
        <w:rPr>
          <w:rFonts w:ascii="Book Antiqua" w:hAnsi="Book Antiqua" w:cs="Book Antiqua"/>
          <w:color w:val="000000"/>
          <w:highlight w:val="yellow"/>
          <w:lang w:eastAsia="zh-CN"/>
        </w:rPr>
        <w:t>.</w:t>
      </w:r>
      <w:r w:rsidRPr="005A098E">
        <w:rPr>
          <w:rFonts w:ascii="Book Antiqua" w:eastAsia="Book Antiqua" w:hAnsi="Book Antiqua" w:cs="Book Antiqua"/>
          <w:color w:val="000000"/>
          <w:highlight w:val="yellow"/>
        </w:rPr>
        <w:t xml:space="preserve"> [</w:t>
      </w:r>
      <w:r w:rsidR="00EC6A51">
        <w:rPr>
          <w:rFonts w:ascii="Book Antiqua" w:hAnsi="Book Antiqua" w:cs="Book Antiqua"/>
          <w:color w:val="000000"/>
          <w:highlight w:val="yellow"/>
          <w:lang w:eastAsia="zh-CN"/>
        </w:rPr>
        <w:t>c</w:t>
      </w:r>
      <w:r w:rsidR="003676B3" w:rsidRPr="005A098E">
        <w:rPr>
          <w:rFonts w:ascii="Book Antiqua" w:hAnsi="Book Antiqua" w:cs="Book Antiqua"/>
          <w:color w:val="000000"/>
          <w:highlight w:val="yellow"/>
          <w:lang w:eastAsia="zh-CN"/>
        </w:rPr>
        <w:t>ited</w:t>
      </w:r>
      <w:r w:rsidRPr="005A098E">
        <w:rPr>
          <w:rFonts w:ascii="Book Antiqua" w:eastAsia="Book Antiqua" w:hAnsi="Book Antiqua" w:cs="Book Antiqua"/>
          <w:color w:val="000000"/>
          <w:highlight w:val="yellow"/>
        </w:rPr>
        <w:t xml:space="preserve"> 3 October 2020] Available from: http://main.diabetes.org/dorg/PDFs/Advocacy/Discrimination/education-</w:t>
      </w:r>
      <w:r w:rsidRPr="005A098E">
        <w:rPr>
          <w:rFonts w:ascii="Book Antiqua" w:eastAsia="Book Antiqua" w:hAnsi="Book Antiqua" w:cs="Book Antiqua"/>
          <w:color w:val="000000"/>
          <w:highlight w:val="yellow"/>
        </w:rPr>
        <w:lastRenderedPageBreak/>
        <w:t>materials/Legal-rights-of-students-with-diabetes/Legal-rights-of-students-with-diabetes.pdf</w:t>
      </w:r>
    </w:p>
    <w:p w14:paraId="01AF1C3E"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6 </w:t>
      </w:r>
      <w:r w:rsidRPr="005A098E">
        <w:rPr>
          <w:rFonts w:ascii="Book Antiqua" w:eastAsia="Book Antiqua" w:hAnsi="Book Antiqua" w:cs="Book Antiqua"/>
          <w:b/>
          <w:bCs/>
          <w:color w:val="000000"/>
        </w:rPr>
        <w:t>Wood JM</w:t>
      </w:r>
      <w:r w:rsidRPr="005A098E">
        <w:rPr>
          <w:rFonts w:ascii="Book Antiqua" w:eastAsia="Book Antiqua" w:hAnsi="Book Antiqua" w:cs="Book Antiqua"/>
          <w:color w:val="000000"/>
        </w:rPr>
        <w:t xml:space="preserve">. Protecting the rights of school children with diabetes. </w:t>
      </w:r>
      <w:r w:rsidRPr="005A098E">
        <w:rPr>
          <w:rFonts w:ascii="Book Antiqua" w:eastAsia="Book Antiqua" w:hAnsi="Book Antiqua" w:cs="Book Antiqua"/>
          <w:i/>
          <w:iCs/>
          <w:color w:val="000000"/>
        </w:rPr>
        <w:t>J Diabetes Sci Technol</w:t>
      </w:r>
      <w:r w:rsidRPr="005A098E">
        <w:rPr>
          <w:rFonts w:ascii="Book Antiqua" w:eastAsia="Book Antiqua" w:hAnsi="Book Antiqua" w:cs="Book Antiqua"/>
          <w:color w:val="000000"/>
        </w:rPr>
        <w:t xml:space="preserve"> 2013; </w:t>
      </w:r>
      <w:r w:rsidRPr="005A098E">
        <w:rPr>
          <w:rFonts w:ascii="Book Antiqua" w:eastAsia="Book Antiqua" w:hAnsi="Book Antiqua" w:cs="Book Antiqua"/>
          <w:b/>
          <w:bCs/>
          <w:color w:val="000000"/>
        </w:rPr>
        <w:t>7</w:t>
      </w:r>
      <w:r w:rsidRPr="005A098E">
        <w:rPr>
          <w:rFonts w:ascii="Book Antiqua" w:eastAsia="Book Antiqua" w:hAnsi="Book Antiqua" w:cs="Book Antiqua"/>
          <w:color w:val="000000"/>
        </w:rPr>
        <w:t>: 339-344 [PMID: 23566990 DOI: 10.1177/193229681300700208]</w:t>
      </w:r>
    </w:p>
    <w:p w14:paraId="35DB3A7C"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7 </w:t>
      </w:r>
      <w:proofErr w:type="spellStart"/>
      <w:r w:rsidRPr="005A098E">
        <w:rPr>
          <w:rFonts w:ascii="Book Antiqua" w:eastAsia="Book Antiqua" w:hAnsi="Book Antiqua" w:cs="Book Antiqua"/>
          <w:b/>
          <w:bCs/>
          <w:color w:val="000000"/>
        </w:rPr>
        <w:t>Siminerio</w:t>
      </w:r>
      <w:proofErr w:type="spellEnd"/>
      <w:r w:rsidRPr="005A098E">
        <w:rPr>
          <w:rFonts w:ascii="Book Antiqua" w:eastAsia="Book Antiqua" w:hAnsi="Book Antiqua" w:cs="Book Antiqua"/>
          <w:b/>
          <w:bCs/>
          <w:color w:val="000000"/>
        </w:rPr>
        <w:t xml:space="preserve"> LM</w:t>
      </w:r>
      <w:r w:rsidRPr="005A098E">
        <w:rPr>
          <w:rFonts w:ascii="Book Antiqua" w:eastAsia="Book Antiqua" w:hAnsi="Book Antiqua" w:cs="Book Antiqua"/>
          <w:color w:val="000000"/>
        </w:rPr>
        <w:t>, Albanese-O'Neill A, Chiang JL, Hathaway K, Jackson CC, Weissberg-</w:t>
      </w:r>
      <w:proofErr w:type="spellStart"/>
      <w:r w:rsidRPr="005A098E">
        <w:rPr>
          <w:rFonts w:ascii="Book Antiqua" w:eastAsia="Book Antiqua" w:hAnsi="Book Antiqua" w:cs="Book Antiqua"/>
          <w:color w:val="000000"/>
        </w:rPr>
        <w:t>Benchell</w:t>
      </w:r>
      <w:proofErr w:type="spellEnd"/>
      <w:r w:rsidRPr="005A098E">
        <w:rPr>
          <w:rFonts w:ascii="Book Antiqua" w:eastAsia="Book Antiqua" w:hAnsi="Book Antiqua" w:cs="Book Antiqua"/>
          <w:color w:val="000000"/>
        </w:rPr>
        <w:t xml:space="preserve"> J, Wright JL, </w:t>
      </w:r>
      <w:proofErr w:type="spellStart"/>
      <w:r w:rsidRPr="005A098E">
        <w:rPr>
          <w:rFonts w:ascii="Book Antiqua" w:eastAsia="Book Antiqua" w:hAnsi="Book Antiqua" w:cs="Book Antiqua"/>
          <w:color w:val="000000"/>
        </w:rPr>
        <w:t>Yatvin</w:t>
      </w:r>
      <w:proofErr w:type="spellEnd"/>
      <w:r w:rsidRPr="005A098E">
        <w:rPr>
          <w:rFonts w:ascii="Book Antiqua" w:eastAsia="Book Antiqua" w:hAnsi="Book Antiqua" w:cs="Book Antiqua"/>
          <w:color w:val="000000"/>
        </w:rPr>
        <w:t xml:space="preserve"> AL, </w:t>
      </w:r>
      <w:proofErr w:type="spellStart"/>
      <w:r w:rsidRPr="005A098E">
        <w:rPr>
          <w:rFonts w:ascii="Book Antiqua" w:eastAsia="Book Antiqua" w:hAnsi="Book Antiqua" w:cs="Book Antiqua"/>
          <w:color w:val="000000"/>
        </w:rPr>
        <w:t>Deeb</w:t>
      </w:r>
      <w:proofErr w:type="spellEnd"/>
      <w:r w:rsidRPr="005A098E">
        <w:rPr>
          <w:rFonts w:ascii="Book Antiqua" w:eastAsia="Book Antiqua" w:hAnsi="Book Antiqua" w:cs="Book Antiqua"/>
          <w:color w:val="000000"/>
        </w:rPr>
        <w:t xml:space="preserve"> LC; American Diabetes Association. Care of young children with diabetes in the </w:t>
      </w:r>
      <w:proofErr w:type="gramStart"/>
      <w:r w:rsidRPr="005A098E">
        <w:rPr>
          <w:rFonts w:ascii="Book Antiqua" w:eastAsia="Book Antiqua" w:hAnsi="Book Antiqua" w:cs="Book Antiqua"/>
          <w:color w:val="000000"/>
        </w:rPr>
        <w:t>child care</w:t>
      </w:r>
      <w:proofErr w:type="gramEnd"/>
      <w:r w:rsidRPr="005A098E">
        <w:rPr>
          <w:rFonts w:ascii="Book Antiqua" w:eastAsia="Book Antiqua" w:hAnsi="Book Antiqua" w:cs="Book Antiqua"/>
          <w:color w:val="000000"/>
        </w:rPr>
        <w:t xml:space="preserve"> setting: a position statement of the American Diabetes Association. </w:t>
      </w:r>
      <w:r w:rsidRPr="005A098E">
        <w:rPr>
          <w:rFonts w:ascii="Book Antiqua" w:eastAsia="Book Antiqua" w:hAnsi="Book Antiqua" w:cs="Book Antiqua"/>
          <w:i/>
          <w:iCs/>
          <w:color w:val="000000"/>
        </w:rPr>
        <w:t>Diabetes Care</w:t>
      </w:r>
      <w:r w:rsidRPr="005A098E">
        <w:rPr>
          <w:rFonts w:ascii="Book Antiqua" w:eastAsia="Book Antiqua" w:hAnsi="Book Antiqua" w:cs="Book Antiqua"/>
          <w:color w:val="000000"/>
        </w:rPr>
        <w:t xml:space="preserve"> 2014; </w:t>
      </w:r>
      <w:r w:rsidRPr="005A098E">
        <w:rPr>
          <w:rFonts w:ascii="Book Antiqua" w:eastAsia="Book Antiqua" w:hAnsi="Book Antiqua" w:cs="Book Antiqua"/>
          <w:b/>
          <w:bCs/>
          <w:color w:val="000000"/>
        </w:rPr>
        <w:t>37</w:t>
      </w:r>
      <w:r w:rsidRPr="005A098E">
        <w:rPr>
          <w:rFonts w:ascii="Book Antiqua" w:eastAsia="Book Antiqua" w:hAnsi="Book Antiqua" w:cs="Book Antiqua"/>
          <w:color w:val="000000"/>
        </w:rPr>
        <w:t>: 2834-2842 [PMID: 25249671 DOI: 10.2337/dc14-1676]</w:t>
      </w:r>
    </w:p>
    <w:p w14:paraId="365F773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highlight w:val="yellow"/>
        </w:rPr>
        <w:t xml:space="preserve">8 </w:t>
      </w:r>
      <w:r w:rsidRPr="005A098E">
        <w:rPr>
          <w:rFonts w:ascii="Book Antiqua" w:eastAsia="Book Antiqua" w:hAnsi="Book Antiqua" w:cs="Book Antiqua"/>
          <w:b/>
          <w:color w:val="000000"/>
          <w:highlight w:val="yellow"/>
        </w:rPr>
        <w:t>Goddard CW</w:t>
      </w:r>
      <w:r w:rsidRPr="005A098E">
        <w:rPr>
          <w:rFonts w:ascii="Book Antiqua" w:eastAsia="Book Antiqua" w:hAnsi="Book Antiqua" w:cs="Book Antiqua"/>
          <w:color w:val="000000"/>
          <w:highlight w:val="yellow"/>
        </w:rPr>
        <w:t xml:space="preserve">. </w:t>
      </w:r>
      <w:bookmarkStart w:id="4" w:name="OLE_LINK115"/>
      <w:bookmarkStart w:id="5" w:name="OLE_LINK116"/>
      <w:bookmarkStart w:id="6" w:name="OLE_LINK111"/>
      <w:bookmarkStart w:id="7" w:name="OLE_LINK112"/>
      <w:r w:rsidRPr="005A098E">
        <w:rPr>
          <w:rFonts w:ascii="Book Antiqua" w:eastAsia="Book Antiqua" w:hAnsi="Book Antiqua" w:cs="Book Antiqua"/>
          <w:color w:val="000000"/>
          <w:highlight w:val="yellow"/>
        </w:rPr>
        <w:t>Children with Diabetes: Are State Statutes Needed to Protect Students’ Rights.</w:t>
      </w:r>
      <w:bookmarkEnd w:id="4"/>
      <w:bookmarkEnd w:id="5"/>
      <w:r w:rsidRPr="005A098E">
        <w:rPr>
          <w:rFonts w:ascii="Book Antiqua" w:eastAsia="Book Antiqua" w:hAnsi="Book Antiqua" w:cs="Book Antiqua"/>
          <w:color w:val="000000"/>
          <w:highlight w:val="yellow"/>
        </w:rPr>
        <w:t xml:space="preserve"> </w:t>
      </w:r>
      <w:r w:rsidRPr="005A098E">
        <w:rPr>
          <w:rFonts w:ascii="Book Antiqua" w:eastAsia="Book Antiqua" w:hAnsi="Book Antiqua" w:cs="Book Antiqua"/>
          <w:i/>
          <w:color w:val="000000"/>
          <w:highlight w:val="yellow"/>
        </w:rPr>
        <w:t xml:space="preserve">J Law Educ </w:t>
      </w:r>
      <w:r w:rsidRPr="005A098E">
        <w:rPr>
          <w:rFonts w:ascii="Book Antiqua" w:eastAsia="Book Antiqua" w:hAnsi="Book Antiqua" w:cs="Book Antiqua"/>
          <w:color w:val="000000"/>
          <w:highlight w:val="yellow"/>
        </w:rPr>
        <w:t>2005</w:t>
      </w:r>
      <w:bookmarkEnd w:id="6"/>
      <w:bookmarkEnd w:id="7"/>
      <w:r w:rsidRPr="005A098E">
        <w:rPr>
          <w:rFonts w:ascii="Book Antiqua" w:eastAsia="Book Antiqua" w:hAnsi="Book Antiqua" w:cs="Book Antiqua"/>
          <w:color w:val="000000"/>
          <w:highlight w:val="yellow"/>
        </w:rPr>
        <w:t>; 34</w:t>
      </w:r>
      <w:bookmarkStart w:id="8" w:name="OLE_LINK113"/>
      <w:bookmarkStart w:id="9" w:name="OLE_LINK114"/>
    </w:p>
    <w:bookmarkEnd w:id="8"/>
    <w:bookmarkEnd w:id="9"/>
    <w:p w14:paraId="076D9DD4"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9 </w:t>
      </w:r>
      <w:r w:rsidRPr="005A098E">
        <w:rPr>
          <w:rFonts w:ascii="Book Antiqua" w:eastAsia="Book Antiqua" w:hAnsi="Book Antiqua" w:cs="Book Antiqua"/>
          <w:b/>
          <w:bCs/>
          <w:color w:val="000000"/>
        </w:rPr>
        <w:t>Lange K</w:t>
      </w:r>
      <w:r w:rsidRPr="005A098E">
        <w:rPr>
          <w:rFonts w:ascii="Book Antiqua" w:eastAsia="Book Antiqua" w:hAnsi="Book Antiqua" w:cs="Book Antiqua"/>
          <w:color w:val="000000"/>
        </w:rPr>
        <w:t xml:space="preserve">, Jackson C, </w:t>
      </w:r>
      <w:proofErr w:type="spellStart"/>
      <w:r w:rsidRPr="005A098E">
        <w:rPr>
          <w:rFonts w:ascii="Book Antiqua" w:eastAsia="Book Antiqua" w:hAnsi="Book Antiqua" w:cs="Book Antiqua"/>
          <w:color w:val="000000"/>
        </w:rPr>
        <w:t>Deeb</w:t>
      </w:r>
      <w:proofErr w:type="spellEnd"/>
      <w:r w:rsidRPr="005A098E">
        <w:rPr>
          <w:rFonts w:ascii="Book Antiqua" w:eastAsia="Book Antiqua" w:hAnsi="Book Antiqua" w:cs="Book Antiqua"/>
          <w:color w:val="000000"/>
        </w:rPr>
        <w:t xml:space="preserve"> L. Diabetes care in schools--the disturbing facts. </w:t>
      </w:r>
      <w:proofErr w:type="spellStart"/>
      <w:r w:rsidRPr="005A098E">
        <w:rPr>
          <w:rFonts w:ascii="Book Antiqua" w:eastAsia="Book Antiqua" w:hAnsi="Book Antiqua" w:cs="Book Antiqua"/>
          <w:i/>
          <w:iCs/>
          <w:color w:val="000000"/>
        </w:rPr>
        <w:t>Pediatr</w:t>
      </w:r>
      <w:proofErr w:type="spellEnd"/>
      <w:r w:rsidRPr="005A098E">
        <w:rPr>
          <w:rFonts w:ascii="Book Antiqua" w:eastAsia="Book Antiqua" w:hAnsi="Book Antiqua" w:cs="Book Antiqua"/>
          <w:i/>
          <w:iCs/>
          <w:color w:val="000000"/>
        </w:rPr>
        <w:t xml:space="preserve"> Diabetes</w:t>
      </w:r>
      <w:r w:rsidRPr="005A098E">
        <w:rPr>
          <w:rFonts w:ascii="Book Antiqua" w:eastAsia="Book Antiqua" w:hAnsi="Book Antiqua" w:cs="Book Antiqua"/>
          <w:color w:val="000000"/>
        </w:rPr>
        <w:t xml:space="preserve"> 2009; </w:t>
      </w:r>
      <w:r w:rsidRPr="005A098E">
        <w:rPr>
          <w:rFonts w:ascii="Book Antiqua" w:eastAsia="Book Antiqua" w:hAnsi="Book Antiqua" w:cs="Book Antiqua"/>
          <w:b/>
          <w:bCs/>
          <w:color w:val="000000"/>
        </w:rPr>
        <w:t xml:space="preserve">10 </w:t>
      </w:r>
      <w:r w:rsidRPr="005A098E">
        <w:rPr>
          <w:rFonts w:ascii="Book Antiqua" w:eastAsia="Book Antiqua" w:hAnsi="Book Antiqua" w:cs="Book Antiqua"/>
          <w:bCs/>
          <w:color w:val="000000"/>
        </w:rPr>
        <w:t>Suppl</w:t>
      </w:r>
      <w:r w:rsidRPr="005A098E">
        <w:rPr>
          <w:rFonts w:ascii="Book Antiqua" w:eastAsia="Book Antiqua" w:hAnsi="Book Antiqua" w:cs="Book Antiqua"/>
          <w:b/>
          <w:bCs/>
          <w:color w:val="000000"/>
        </w:rPr>
        <w:t xml:space="preserve"> 13</w:t>
      </w:r>
      <w:r w:rsidRPr="005A098E">
        <w:rPr>
          <w:rFonts w:ascii="Book Antiqua" w:eastAsia="Book Antiqua" w:hAnsi="Book Antiqua" w:cs="Book Antiqua"/>
          <w:color w:val="000000"/>
        </w:rPr>
        <w:t>: 28-36 [PMID: 19930224 DOI: 10.1111/j.1399-5448.</w:t>
      </w:r>
      <w:proofErr w:type="gramStart"/>
      <w:r w:rsidRPr="005A098E">
        <w:rPr>
          <w:rFonts w:ascii="Book Antiqua" w:eastAsia="Book Antiqua" w:hAnsi="Book Antiqua" w:cs="Book Antiqua"/>
          <w:color w:val="000000"/>
        </w:rPr>
        <w:t>2009.00613.x</w:t>
      </w:r>
      <w:proofErr w:type="gramEnd"/>
      <w:r w:rsidRPr="005A098E">
        <w:rPr>
          <w:rFonts w:ascii="Book Antiqua" w:eastAsia="Book Antiqua" w:hAnsi="Book Antiqua" w:cs="Book Antiqua"/>
          <w:color w:val="000000"/>
        </w:rPr>
        <w:t>]</w:t>
      </w:r>
    </w:p>
    <w:p w14:paraId="134C7282"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10 </w:t>
      </w:r>
      <w:r w:rsidRPr="005A098E">
        <w:rPr>
          <w:rFonts w:ascii="Book Antiqua" w:eastAsia="Book Antiqua" w:hAnsi="Book Antiqua" w:cs="Book Antiqua"/>
          <w:b/>
          <w:bCs/>
          <w:color w:val="000000"/>
        </w:rPr>
        <w:t>Nabors L</w:t>
      </w:r>
      <w:r w:rsidRPr="005A098E">
        <w:rPr>
          <w:rFonts w:ascii="Book Antiqua" w:eastAsia="Book Antiqua" w:hAnsi="Book Antiqua" w:cs="Book Antiqua"/>
          <w:color w:val="000000"/>
        </w:rPr>
        <w:t xml:space="preserve">, </w:t>
      </w:r>
      <w:proofErr w:type="spellStart"/>
      <w:r w:rsidRPr="005A098E">
        <w:rPr>
          <w:rFonts w:ascii="Book Antiqua" w:eastAsia="Book Antiqua" w:hAnsi="Book Antiqua" w:cs="Book Antiqua"/>
          <w:color w:val="000000"/>
        </w:rPr>
        <w:t>Troillett</w:t>
      </w:r>
      <w:proofErr w:type="spellEnd"/>
      <w:r w:rsidRPr="005A098E">
        <w:rPr>
          <w:rFonts w:ascii="Book Antiqua" w:eastAsia="Book Antiqua" w:hAnsi="Book Antiqua" w:cs="Book Antiqua"/>
          <w:color w:val="000000"/>
        </w:rPr>
        <w:t xml:space="preserve"> A, Nash T, </w:t>
      </w:r>
      <w:proofErr w:type="spellStart"/>
      <w:r w:rsidRPr="005A098E">
        <w:rPr>
          <w:rFonts w:ascii="Book Antiqua" w:eastAsia="Book Antiqua" w:hAnsi="Book Antiqua" w:cs="Book Antiqua"/>
          <w:color w:val="000000"/>
        </w:rPr>
        <w:t>Masiulis</w:t>
      </w:r>
      <w:proofErr w:type="spellEnd"/>
      <w:r w:rsidRPr="005A098E">
        <w:rPr>
          <w:rFonts w:ascii="Book Antiqua" w:eastAsia="Book Antiqua" w:hAnsi="Book Antiqua" w:cs="Book Antiqua"/>
          <w:color w:val="000000"/>
        </w:rPr>
        <w:t xml:space="preserve"> B. School nurse perceptions of barriers and supports for children with diabetes. </w:t>
      </w:r>
      <w:r w:rsidRPr="005A098E">
        <w:rPr>
          <w:rFonts w:ascii="Book Antiqua" w:eastAsia="Book Antiqua" w:hAnsi="Book Antiqua" w:cs="Book Antiqua"/>
          <w:i/>
          <w:iCs/>
          <w:color w:val="000000"/>
        </w:rPr>
        <w:t>J Sch Health</w:t>
      </w:r>
      <w:r w:rsidRPr="005A098E">
        <w:rPr>
          <w:rFonts w:ascii="Book Antiqua" w:eastAsia="Book Antiqua" w:hAnsi="Book Antiqua" w:cs="Book Antiqua"/>
          <w:color w:val="000000"/>
        </w:rPr>
        <w:t xml:space="preserve"> 2005; </w:t>
      </w:r>
      <w:r w:rsidRPr="005A098E">
        <w:rPr>
          <w:rFonts w:ascii="Book Antiqua" w:eastAsia="Book Antiqua" w:hAnsi="Book Antiqua" w:cs="Book Antiqua"/>
          <w:b/>
          <w:bCs/>
          <w:color w:val="000000"/>
        </w:rPr>
        <w:t>75</w:t>
      </w:r>
      <w:r w:rsidRPr="005A098E">
        <w:rPr>
          <w:rFonts w:ascii="Book Antiqua" w:eastAsia="Book Antiqua" w:hAnsi="Book Antiqua" w:cs="Book Antiqua"/>
          <w:color w:val="000000"/>
        </w:rPr>
        <w:t>: 119-124 [PMID: 15987004]</w:t>
      </w:r>
    </w:p>
    <w:p w14:paraId="76D1AA4F"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11 </w:t>
      </w:r>
      <w:r w:rsidRPr="005A098E">
        <w:rPr>
          <w:rFonts w:ascii="Book Antiqua" w:eastAsia="Book Antiqua" w:hAnsi="Book Antiqua" w:cs="Book Antiqua"/>
          <w:b/>
          <w:bCs/>
          <w:color w:val="000000"/>
        </w:rPr>
        <w:t>Nichols PJ</w:t>
      </w:r>
      <w:r w:rsidRPr="005A098E">
        <w:rPr>
          <w:rFonts w:ascii="Book Antiqua" w:eastAsia="Book Antiqua" w:hAnsi="Book Antiqua" w:cs="Book Antiqua"/>
          <w:color w:val="000000"/>
        </w:rPr>
        <w:t xml:space="preserve">, Norris SL. A systematic literature review of the effectiveness of diabetes education of school personnel. </w:t>
      </w:r>
      <w:r w:rsidRPr="005A098E">
        <w:rPr>
          <w:rFonts w:ascii="Book Antiqua" w:eastAsia="Book Antiqua" w:hAnsi="Book Antiqua" w:cs="Book Antiqua"/>
          <w:i/>
          <w:iCs/>
          <w:color w:val="000000"/>
        </w:rPr>
        <w:t>Diabetes Educ</w:t>
      </w:r>
      <w:r w:rsidRPr="005A098E">
        <w:rPr>
          <w:rFonts w:ascii="Book Antiqua" w:eastAsia="Book Antiqua" w:hAnsi="Book Antiqua" w:cs="Book Antiqua"/>
          <w:color w:val="000000"/>
        </w:rPr>
        <w:t xml:space="preserve"> 2002; </w:t>
      </w:r>
      <w:r w:rsidRPr="005A098E">
        <w:rPr>
          <w:rFonts w:ascii="Book Antiqua" w:eastAsia="Book Antiqua" w:hAnsi="Book Antiqua" w:cs="Book Antiqua"/>
          <w:b/>
          <w:bCs/>
          <w:color w:val="000000"/>
        </w:rPr>
        <w:t>28</w:t>
      </w:r>
      <w:r w:rsidRPr="005A098E">
        <w:rPr>
          <w:rFonts w:ascii="Book Antiqua" w:eastAsia="Book Antiqua" w:hAnsi="Book Antiqua" w:cs="Book Antiqua"/>
          <w:color w:val="000000"/>
        </w:rPr>
        <w:t>: 405-414 [PMID: 12068649 DOI: 10.1177/014572170202800310]</w:t>
      </w:r>
    </w:p>
    <w:p w14:paraId="647F84AB" w14:textId="77777777" w:rsidR="003676B3" w:rsidRPr="005A098E" w:rsidRDefault="00DE5326" w:rsidP="005A098E">
      <w:pPr>
        <w:spacing w:line="360" w:lineRule="auto"/>
        <w:jc w:val="both"/>
        <w:rPr>
          <w:rFonts w:ascii="Book Antiqua" w:hAnsi="Book Antiqua" w:cs="Book Antiqua"/>
          <w:color w:val="000000"/>
          <w:lang w:eastAsia="zh-CN"/>
        </w:rPr>
      </w:pPr>
      <w:r w:rsidRPr="005A098E">
        <w:rPr>
          <w:rFonts w:ascii="Book Antiqua" w:eastAsia="Book Antiqua" w:hAnsi="Book Antiqua" w:cs="Book Antiqua"/>
          <w:color w:val="000000"/>
        </w:rPr>
        <w:t xml:space="preserve">12 </w:t>
      </w:r>
      <w:proofErr w:type="spellStart"/>
      <w:r w:rsidRPr="005A098E">
        <w:rPr>
          <w:rFonts w:ascii="Book Antiqua" w:eastAsia="Book Antiqua" w:hAnsi="Book Antiqua" w:cs="Book Antiqua"/>
          <w:b/>
          <w:color w:val="000000"/>
        </w:rPr>
        <w:t>Vennum</w:t>
      </w:r>
      <w:proofErr w:type="spellEnd"/>
      <w:r w:rsidRPr="005A098E">
        <w:rPr>
          <w:rFonts w:ascii="Book Antiqua" w:eastAsia="Book Antiqua" w:hAnsi="Book Antiqua" w:cs="Book Antiqua"/>
          <w:b/>
          <w:color w:val="000000"/>
        </w:rPr>
        <w:t xml:space="preserve"> MK</w:t>
      </w:r>
      <w:r w:rsidRPr="005A098E">
        <w:rPr>
          <w:rFonts w:ascii="Book Antiqua" w:eastAsia="Book Antiqua" w:hAnsi="Book Antiqua" w:cs="Book Antiqua"/>
          <w:color w:val="000000"/>
        </w:rPr>
        <w:t xml:space="preserve">. Students with Diabetes: Is There Legal Protection. </w:t>
      </w:r>
      <w:r w:rsidRPr="005A098E">
        <w:rPr>
          <w:rFonts w:ascii="Book Antiqua" w:eastAsia="Book Antiqua" w:hAnsi="Book Antiqua" w:cs="Book Antiqua"/>
          <w:i/>
          <w:color w:val="000000"/>
        </w:rPr>
        <w:t>J Law Educ</w:t>
      </w:r>
      <w:r w:rsidRPr="005A098E">
        <w:rPr>
          <w:rFonts w:ascii="Book Antiqua" w:eastAsia="Book Antiqua" w:hAnsi="Book Antiqua" w:cs="Book Antiqua"/>
          <w:color w:val="000000"/>
        </w:rPr>
        <w:t xml:space="preserve"> 1995; 24</w:t>
      </w:r>
    </w:p>
    <w:p w14:paraId="0B118A96"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13 </w:t>
      </w:r>
      <w:r w:rsidRPr="005A098E">
        <w:rPr>
          <w:rFonts w:ascii="Book Antiqua" w:eastAsia="Book Antiqua" w:hAnsi="Book Antiqua" w:cs="Book Antiqua"/>
          <w:b/>
          <w:bCs/>
          <w:color w:val="000000"/>
        </w:rPr>
        <w:t>Nabors L</w:t>
      </w:r>
      <w:r w:rsidRPr="005A098E">
        <w:rPr>
          <w:rFonts w:ascii="Book Antiqua" w:eastAsia="Book Antiqua" w:hAnsi="Book Antiqua" w:cs="Book Antiqua"/>
          <w:color w:val="000000"/>
        </w:rPr>
        <w:t xml:space="preserve">, </w:t>
      </w:r>
      <w:proofErr w:type="spellStart"/>
      <w:r w:rsidRPr="005A098E">
        <w:rPr>
          <w:rFonts w:ascii="Book Antiqua" w:eastAsia="Book Antiqua" w:hAnsi="Book Antiqua" w:cs="Book Antiqua"/>
          <w:color w:val="000000"/>
        </w:rPr>
        <w:t>Lehmkuhl</w:t>
      </w:r>
      <w:proofErr w:type="spellEnd"/>
      <w:r w:rsidRPr="005A098E">
        <w:rPr>
          <w:rFonts w:ascii="Book Antiqua" w:eastAsia="Book Antiqua" w:hAnsi="Book Antiqua" w:cs="Book Antiqua"/>
          <w:color w:val="000000"/>
        </w:rPr>
        <w:t xml:space="preserve"> H, Christos N, </w:t>
      </w:r>
      <w:proofErr w:type="spellStart"/>
      <w:r w:rsidRPr="005A098E">
        <w:rPr>
          <w:rFonts w:ascii="Book Antiqua" w:eastAsia="Book Antiqua" w:hAnsi="Book Antiqua" w:cs="Book Antiqua"/>
          <w:color w:val="000000"/>
        </w:rPr>
        <w:t>Andreone</w:t>
      </w:r>
      <w:proofErr w:type="spellEnd"/>
      <w:r w:rsidRPr="005A098E">
        <w:rPr>
          <w:rFonts w:ascii="Book Antiqua" w:eastAsia="Book Antiqua" w:hAnsi="Book Antiqua" w:cs="Book Antiqua"/>
          <w:color w:val="000000"/>
        </w:rPr>
        <w:t xml:space="preserve"> TL. Children with diabetes: perceptions of supports for self-management at school. </w:t>
      </w:r>
      <w:r w:rsidRPr="005A098E">
        <w:rPr>
          <w:rFonts w:ascii="Book Antiqua" w:eastAsia="Book Antiqua" w:hAnsi="Book Antiqua" w:cs="Book Antiqua"/>
          <w:i/>
          <w:iCs/>
          <w:color w:val="000000"/>
        </w:rPr>
        <w:t>J Sch Health</w:t>
      </w:r>
      <w:r w:rsidRPr="005A098E">
        <w:rPr>
          <w:rFonts w:ascii="Book Antiqua" w:eastAsia="Book Antiqua" w:hAnsi="Book Antiqua" w:cs="Book Antiqua"/>
          <w:color w:val="000000"/>
        </w:rPr>
        <w:t xml:space="preserve"> 2003; </w:t>
      </w:r>
      <w:r w:rsidRPr="005A098E">
        <w:rPr>
          <w:rFonts w:ascii="Book Antiqua" w:eastAsia="Book Antiqua" w:hAnsi="Book Antiqua" w:cs="Book Antiqua"/>
          <w:b/>
          <w:bCs/>
          <w:color w:val="000000"/>
        </w:rPr>
        <w:t>73</w:t>
      </w:r>
      <w:r w:rsidRPr="005A098E">
        <w:rPr>
          <w:rFonts w:ascii="Book Antiqua" w:eastAsia="Book Antiqua" w:hAnsi="Book Antiqua" w:cs="Book Antiqua"/>
          <w:color w:val="000000"/>
        </w:rPr>
        <w:t>: 216-221 [PMID: 12899102 DOI: 10.1111/j.1746-</w:t>
      </w:r>
      <w:proofErr w:type="gramStart"/>
      <w:r w:rsidRPr="005A098E">
        <w:rPr>
          <w:rFonts w:ascii="Book Antiqua" w:eastAsia="Book Antiqua" w:hAnsi="Book Antiqua" w:cs="Book Antiqua"/>
          <w:color w:val="000000"/>
        </w:rPr>
        <w:t>1561.2003.tb</w:t>
      </w:r>
      <w:proofErr w:type="gramEnd"/>
      <w:r w:rsidRPr="005A098E">
        <w:rPr>
          <w:rFonts w:ascii="Book Antiqua" w:eastAsia="Book Antiqua" w:hAnsi="Book Antiqua" w:cs="Book Antiqua"/>
          <w:color w:val="000000"/>
        </w:rPr>
        <w:t>06563.x]</w:t>
      </w:r>
    </w:p>
    <w:p w14:paraId="3AFE56A3"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14 </w:t>
      </w:r>
      <w:proofErr w:type="spellStart"/>
      <w:r w:rsidRPr="005A098E">
        <w:rPr>
          <w:rFonts w:ascii="Book Antiqua" w:eastAsia="Book Antiqua" w:hAnsi="Book Antiqua" w:cs="Book Antiqua"/>
          <w:b/>
          <w:bCs/>
          <w:color w:val="000000"/>
        </w:rPr>
        <w:t>Amillategui</w:t>
      </w:r>
      <w:proofErr w:type="spellEnd"/>
      <w:r w:rsidRPr="005A098E">
        <w:rPr>
          <w:rFonts w:ascii="Book Antiqua" w:eastAsia="Book Antiqua" w:hAnsi="Book Antiqua" w:cs="Book Antiqua"/>
          <w:b/>
          <w:bCs/>
          <w:color w:val="000000"/>
        </w:rPr>
        <w:t xml:space="preserve"> B</w:t>
      </w:r>
      <w:r w:rsidRPr="005A098E">
        <w:rPr>
          <w:rFonts w:ascii="Book Antiqua" w:eastAsia="Book Antiqua" w:hAnsi="Book Antiqua" w:cs="Book Antiqua"/>
          <w:color w:val="000000"/>
        </w:rPr>
        <w:t xml:space="preserve">, Mora E, Calle JR, Giralt P. Special needs of children with type 1 diabetes at primary school: perceptions from parents, children, and teachers. </w:t>
      </w:r>
      <w:proofErr w:type="spellStart"/>
      <w:r w:rsidRPr="005A098E">
        <w:rPr>
          <w:rFonts w:ascii="Book Antiqua" w:eastAsia="Book Antiqua" w:hAnsi="Book Antiqua" w:cs="Book Antiqua"/>
          <w:i/>
          <w:iCs/>
          <w:color w:val="000000"/>
        </w:rPr>
        <w:t>Pediatr</w:t>
      </w:r>
      <w:proofErr w:type="spellEnd"/>
      <w:r w:rsidRPr="005A098E">
        <w:rPr>
          <w:rFonts w:ascii="Book Antiqua" w:eastAsia="Book Antiqua" w:hAnsi="Book Antiqua" w:cs="Book Antiqua"/>
          <w:i/>
          <w:iCs/>
          <w:color w:val="000000"/>
        </w:rPr>
        <w:t xml:space="preserve"> Diabetes</w:t>
      </w:r>
      <w:r w:rsidRPr="005A098E">
        <w:rPr>
          <w:rFonts w:ascii="Book Antiqua" w:eastAsia="Book Antiqua" w:hAnsi="Book Antiqua" w:cs="Book Antiqua"/>
          <w:color w:val="000000"/>
        </w:rPr>
        <w:t xml:space="preserve"> 2009; </w:t>
      </w:r>
      <w:r w:rsidRPr="005A098E">
        <w:rPr>
          <w:rFonts w:ascii="Book Antiqua" w:eastAsia="Book Antiqua" w:hAnsi="Book Antiqua" w:cs="Book Antiqua"/>
          <w:b/>
          <w:bCs/>
          <w:color w:val="000000"/>
        </w:rPr>
        <w:t>10</w:t>
      </w:r>
      <w:r w:rsidRPr="005A098E">
        <w:rPr>
          <w:rFonts w:ascii="Book Antiqua" w:eastAsia="Book Antiqua" w:hAnsi="Book Antiqua" w:cs="Book Antiqua"/>
          <w:color w:val="000000"/>
        </w:rPr>
        <w:t>: 67-73 [PMID: 18761643 DOI: 10.1111/j.1399-5448.</w:t>
      </w:r>
      <w:proofErr w:type="gramStart"/>
      <w:r w:rsidRPr="005A098E">
        <w:rPr>
          <w:rFonts w:ascii="Book Antiqua" w:eastAsia="Book Antiqua" w:hAnsi="Book Antiqua" w:cs="Book Antiqua"/>
          <w:color w:val="000000"/>
        </w:rPr>
        <w:t>2008.00457.x</w:t>
      </w:r>
      <w:proofErr w:type="gramEnd"/>
      <w:r w:rsidRPr="005A098E">
        <w:rPr>
          <w:rFonts w:ascii="Book Antiqua" w:eastAsia="Book Antiqua" w:hAnsi="Book Antiqua" w:cs="Book Antiqua"/>
          <w:color w:val="000000"/>
        </w:rPr>
        <w:t>]</w:t>
      </w:r>
    </w:p>
    <w:p w14:paraId="4A4E8341"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15 </w:t>
      </w:r>
      <w:proofErr w:type="spellStart"/>
      <w:r w:rsidRPr="005A098E">
        <w:rPr>
          <w:rFonts w:ascii="Book Antiqua" w:eastAsia="Book Antiqua" w:hAnsi="Book Antiqua" w:cs="Book Antiqua"/>
          <w:b/>
          <w:bCs/>
          <w:color w:val="000000"/>
        </w:rPr>
        <w:t>Pansier</w:t>
      </w:r>
      <w:proofErr w:type="spellEnd"/>
      <w:r w:rsidRPr="005A098E">
        <w:rPr>
          <w:rFonts w:ascii="Book Antiqua" w:eastAsia="Book Antiqua" w:hAnsi="Book Antiqua" w:cs="Book Antiqua"/>
          <w:b/>
          <w:bCs/>
          <w:color w:val="000000"/>
        </w:rPr>
        <w:t xml:space="preserve"> B</w:t>
      </w:r>
      <w:r w:rsidRPr="005A098E">
        <w:rPr>
          <w:rFonts w:ascii="Book Antiqua" w:eastAsia="Book Antiqua" w:hAnsi="Book Antiqua" w:cs="Book Antiqua"/>
          <w:color w:val="000000"/>
        </w:rPr>
        <w:t xml:space="preserve">, Schulz PJ. School-based diabetes interventions and their outcomes: a systematic literature review. </w:t>
      </w:r>
      <w:r w:rsidRPr="005A098E">
        <w:rPr>
          <w:rFonts w:ascii="Book Antiqua" w:eastAsia="Book Antiqua" w:hAnsi="Book Antiqua" w:cs="Book Antiqua"/>
          <w:i/>
          <w:iCs/>
          <w:color w:val="000000"/>
        </w:rPr>
        <w:t>J Public Health Res</w:t>
      </w:r>
      <w:r w:rsidRPr="005A098E">
        <w:rPr>
          <w:rFonts w:ascii="Book Antiqua" w:eastAsia="Book Antiqua" w:hAnsi="Book Antiqua" w:cs="Book Antiqua"/>
          <w:color w:val="000000"/>
        </w:rPr>
        <w:t xml:space="preserve"> 2015; </w:t>
      </w:r>
      <w:r w:rsidRPr="005A098E">
        <w:rPr>
          <w:rFonts w:ascii="Book Antiqua" w:eastAsia="Book Antiqua" w:hAnsi="Book Antiqua" w:cs="Book Antiqua"/>
          <w:b/>
          <w:bCs/>
          <w:color w:val="000000"/>
        </w:rPr>
        <w:t>4</w:t>
      </w:r>
      <w:r w:rsidRPr="005A098E">
        <w:rPr>
          <w:rFonts w:ascii="Book Antiqua" w:eastAsia="Book Antiqua" w:hAnsi="Book Antiqua" w:cs="Book Antiqua"/>
          <w:color w:val="000000"/>
        </w:rPr>
        <w:t>: 467 [PMID: 25918699 DOI: 10.4081/jphr.2015.467]</w:t>
      </w:r>
    </w:p>
    <w:p w14:paraId="410E3EDD"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16 </w:t>
      </w:r>
      <w:r w:rsidRPr="005A098E">
        <w:rPr>
          <w:rFonts w:ascii="Book Antiqua" w:eastAsia="Book Antiqua" w:hAnsi="Book Antiqua" w:cs="Book Antiqua"/>
          <w:b/>
          <w:bCs/>
          <w:color w:val="000000"/>
        </w:rPr>
        <w:t>Edwards D</w:t>
      </w:r>
      <w:r w:rsidRPr="005A098E">
        <w:rPr>
          <w:rFonts w:ascii="Book Antiqua" w:eastAsia="Book Antiqua" w:hAnsi="Book Antiqua" w:cs="Book Antiqua"/>
          <w:color w:val="000000"/>
        </w:rPr>
        <w:t xml:space="preserve">, Noyes J, Lowes L, </w:t>
      </w:r>
      <w:proofErr w:type="spellStart"/>
      <w:r w:rsidRPr="005A098E">
        <w:rPr>
          <w:rFonts w:ascii="Book Antiqua" w:eastAsia="Book Antiqua" w:hAnsi="Book Antiqua" w:cs="Book Antiqua"/>
          <w:color w:val="000000"/>
        </w:rPr>
        <w:t>Haf</w:t>
      </w:r>
      <w:proofErr w:type="spellEnd"/>
      <w:r w:rsidRPr="005A098E">
        <w:rPr>
          <w:rFonts w:ascii="Book Antiqua" w:eastAsia="Book Antiqua" w:hAnsi="Book Antiqua" w:cs="Book Antiqua"/>
          <w:color w:val="000000"/>
        </w:rPr>
        <w:t xml:space="preserve"> Spencer L, Gregory JW. An ongoing struggle: a mixed-method systematic review of interventions, </w:t>
      </w:r>
      <w:proofErr w:type="gramStart"/>
      <w:r w:rsidRPr="005A098E">
        <w:rPr>
          <w:rFonts w:ascii="Book Antiqua" w:eastAsia="Book Antiqua" w:hAnsi="Book Antiqua" w:cs="Book Antiqua"/>
          <w:color w:val="000000"/>
        </w:rPr>
        <w:t>barriers</w:t>
      </w:r>
      <w:proofErr w:type="gramEnd"/>
      <w:r w:rsidRPr="005A098E">
        <w:rPr>
          <w:rFonts w:ascii="Book Antiqua" w:eastAsia="Book Antiqua" w:hAnsi="Book Antiqua" w:cs="Book Antiqua"/>
          <w:color w:val="000000"/>
        </w:rPr>
        <w:t xml:space="preserve"> and facilitators to achieving </w:t>
      </w:r>
      <w:r w:rsidRPr="005A098E">
        <w:rPr>
          <w:rFonts w:ascii="Book Antiqua" w:eastAsia="Book Antiqua" w:hAnsi="Book Antiqua" w:cs="Book Antiqua"/>
          <w:color w:val="000000"/>
        </w:rPr>
        <w:lastRenderedPageBreak/>
        <w:t xml:space="preserve">optimal self-care by children and young people with type 1 diabetes in educational settings. </w:t>
      </w:r>
      <w:r w:rsidRPr="005A098E">
        <w:rPr>
          <w:rFonts w:ascii="Book Antiqua" w:eastAsia="Book Antiqua" w:hAnsi="Book Antiqua" w:cs="Book Antiqua"/>
          <w:i/>
          <w:iCs/>
          <w:color w:val="000000"/>
        </w:rPr>
        <w:t xml:space="preserve">BMC </w:t>
      </w:r>
      <w:proofErr w:type="spellStart"/>
      <w:r w:rsidRPr="005A098E">
        <w:rPr>
          <w:rFonts w:ascii="Book Antiqua" w:eastAsia="Book Antiqua" w:hAnsi="Book Antiqua" w:cs="Book Antiqua"/>
          <w:i/>
          <w:iCs/>
          <w:color w:val="000000"/>
        </w:rPr>
        <w:t>Pediatr</w:t>
      </w:r>
      <w:proofErr w:type="spellEnd"/>
      <w:r w:rsidRPr="005A098E">
        <w:rPr>
          <w:rFonts w:ascii="Book Antiqua" w:eastAsia="Book Antiqua" w:hAnsi="Book Antiqua" w:cs="Book Antiqua"/>
          <w:color w:val="000000"/>
        </w:rPr>
        <w:t xml:space="preserve"> 2014; </w:t>
      </w:r>
      <w:r w:rsidRPr="005A098E">
        <w:rPr>
          <w:rFonts w:ascii="Book Antiqua" w:eastAsia="Book Antiqua" w:hAnsi="Book Antiqua" w:cs="Book Antiqua"/>
          <w:b/>
          <w:bCs/>
          <w:color w:val="000000"/>
        </w:rPr>
        <w:t>14</w:t>
      </w:r>
      <w:r w:rsidRPr="005A098E">
        <w:rPr>
          <w:rFonts w:ascii="Book Antiqua" w:eastAsia="Book Antiqua" w:hAnsi="Book Antiqua" w:cs="Book Antiqua"/>
          <w:color w:val="000000"/>
        </w:rPr>
        <w:t>: 228 [PMID: 25213220 DOI: 10.1186/1471-2431-14-228]</w:t>
      </w:r>
    </w:p>
    <w:p w14:paraId="5A8E6D7D"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17 </w:t>
      </w:r>
      <w:proofErr w:type="spellStart"/>
      <w:r w:rsidRPr="005A098E">
        <w:rPr>
          <w:rFonts w:ascii="Book Antiqua" w:eastAsia="Book Antiqua" w:hAnsi="Book Antiqua" w:cs="Book Antiqua"/>
          <w:b/>
          <w:bCs/>
          <w:color w:val="000000"/>
        </w:rPr>
        <w:t>Hynynen</w:t>
      </w:r>
      <w:proofErr w:type="spellEnd"/>
      <w:r w:rsidRPr="005A098E">
        <w:rPr>
          <w:rFonts w:ascii="Book Antiqua" w:eastAsia="Book Antiqua" w:hAnsi="Book Antiqua" w:cs="Book Antiqua"/>
          <w:b/>
          <w:bCs/>
          <w:color w:val="000000"/>
        </w:rPr>
        <w:t xml:space="preserve"> ST</w:t>
      </w:r>
      <w:r w:rsidRPr="005A098E">
        <w:rPr>
          <w:rFonts w:ascii="Book Antiqua" w:eastAsia="Book Antiqua" w:hAnsi="Book Antiqua" w:cs="Book Antiqua"/>
          <w:color w:val="000000"/>
        </w:rPr>
        <w:t xml:space="preserve">, van </w:t>
      </w:r>
      <w:proofErr w:type="spellStart"/>
      <w:r w:rsidRPr="005A098E">
        <w:rPr>
          <w:rFonts w:ascii="Book Antiqua" w:eastAsia="Book Antiqua" w:hAnsi="Book Antiqua" w:cs="Book Antiqua"/>
          <w:color w:val="000000"/>
        </w:rPr>
        <w:t>Stralen</w:t>
      </w:r>
      <w:proofErr w:type="spellEnd"/>
      <w:r w:rsidRPr="005A098E">
        <w:rPr>
          <w:rFonts w:ascii="Book Antiqua" w:eastAsia="Book Antiqua" w:hAnsi="Book Antiqua" w:cs="Book Antiqua"/>
          <w:color w:val="000000"/>
        </w:rPr>
        <w:t xml:space="preserve"> MM, </w:t>
      </w:r>
      <w:proofErr w:type="spellStart"/>
      <w:r w:rsidRPr="005A098E">
        <w:rPr>
          <w:rFonts w:ascii="Book Antiqua" w:eastAsia="Book Antiqua" w:hAnsi="Book Antiqua" w:cs="Book Antiqua"/>
          <w:color w:val="000000"/>
        </w:rPr>
        <w:t>Sniehotta</w:t>
      </w:r>
      <w:proofErr w:type="spellEnd"/>
      <w:r w:rsidRPr="005A098E">
        <w:rPr>
          <w:rFonts w:ascii="Book Antiqua" w:eastAsia="Book Antiqua" w:hAnsi="Book Antiqua" w:cs="Book Antiqua"/>
          <w:color w:val="000000"/>
        </w:rPr>
        <w:t xml:space="preserve"> FF, Araújo-Soares V, Hardeman W, </w:t>
      </w:r>
      <w:proofErr w:type="spellStart"/>
      <w:r w:rsidRPr="005A098E">
        <w:rPr>
          <w:rFonts w:ascii="Book Antiqua" w:eastAsia="Book Antiqua" w:hAnsi="Book Antiqua" w:cs="Book Antiqua"/>
          <w:color w:val="000000"/>
        </w:rPr>
        <w:t>Chinapaw</w:t>
      </w:r>
      <w:proofErr w:type="spellEnd"/>
      <w:r w:rsidRPr="005A098E">
        <w:rPr>
          <w:rFonts w:ascii="Book Antiqua" w:eastAsia="Book Antiqua" w:hAnsi="Book Antiqua" w:cs="Book Antiqua"/>
          <w:color w:val="000000"/>
        </w:rPr>
        <w:t xml:space="preserve"> MJ, </w:t>
      </w:r>
      <w:proofErr w:type="spellStart"/>
      <w:r w:rsidRPr="005A098E">
        <w:rPr>
          <w:rFonts w:ascii="Book Antiqua" w:eastAsia="Book Antiqua" w:hAnsi="Book Antiqua" w:cs="Book Antiqua"/>
          <w:color w:val="000000"/>
        </w:rPr>
        <w:t>Vasankari</w:t>
      </w:r>
      <w:proofErr w:type="spellEnd"/>
      <w:r w:rsidRPr="005A098E">
        <w:rPr>
          <w:rFonts w:ascii="Book Antiqua" w:eastAsia="Book Antiqua" w:hAnsi="Book Antiqua" w:cs="Book Antiqua"/>
          <w:color w:val="000000"/>
        </w:rPr>
        <w:t xml:space="preserve"> T, </w:t>
      </w:r>
      <w:proofErr w:type="spellStart"/>
      <w:r w:rsidRPr="005A098E">
        <w:rPr>
          <w:rFonts w:ascii="Book Antiqua" w:eastAsia="Book Antiqua" w:hAnsi="Book Antiqua" w:cs="Book Antiqua"/>
          <w:color w:val="000000"/>
        </w:rPr>
        <w:t>Hankonen</w:t>
      </w:r>
      <w:proofErr w:type="spellEnd"/>
      <w:r w:rsidRPr="005A098E">
        <w:rPr>
          <w:rFonts w:ascii="Book Antiqua" w:eastAsia="Book Antiqua" w:hAnsi="Book Antiqua" w:cs="Book Antiqua"/>
          <w:color w:val="000000"/>
        </w:rPr>
        <w:t xml:space="preserve"> N. A systematic review of school-based interventions targeting physical activity and sedentary </w:t>
      </w:r>
      <w:proofErr w:type="spellStart"/>
      <w:r w:rsidRPr="005A098E">
        <w:rPr>
          <w:rFonts w:ascii="Book Antiqua" w:eastAsia="Book Antiqua" w:hAnsi="Book Antiqua" w:cs="Book Antiqua"/>
          <w:color w:val="000000"/>
        </w:rPr>
        <w:t>behaviour</w:t>
      </w:r>
      <w:proofErr w:type="spellEnd"/>
      <w:r w:rsidRPr="005A098E">
        <w:rPr>
          <w:rFonts w:ascii="Book Antiqua" w:eastAsia="Book Antiqua" w:hAnsi="Book Antiqua" w:cs="Book Antiqua"/>
          <w:color w:val="000000"/>
        </w:rPr>
        <w:t xml:space="preserve"> among older adolescents. </w:t>
      </w:r>
      <w:r w:rsidRPr="005A098E">
        <w:rPr>
          <w:rFonts w:ascii="Book Antiqua" w:eastAsia="Book Antiqua" w:hAnsi="Book Antiqua" w:cs="Book Antiqua"/>
          <w:i/>
          <w:iCs/>
          <w:color w:val="000000"/>
        </w:rPr>
        <w:t xml:space="preserve">Int Rev Sport </w:t>
      </w:r>
      <w:proofErr w:type="spellStart"/>
      <w:r w:rsidRPr="005A098E">
        <w:rPr>
          <w:rFonts w:ascii="Book Antiqua" w:eastAsia="Book Antiqua" w:hAnsi="Book Antiqua" w:cs="Book Antiqua"/>
          <w:i/>
          <w:iCs/>
          <w:color w:val="000000"/>
        </w:rPr>
        <w:t>Exerc</w:t>
      </w:r>
      <w:proofErr w:type="spellEnd"/>
      <w:r w:rsidRPr="005A098E">
        <w:rPr>
          <w:rFonts w:ascii="Book Antiqua" w:eastAsia="Book Antiqua" w:hAnsi="Book Antiqua" w:cs="Book Antiqua"/>
          <w:i/>
          <w:iCs/>
          <w:color w:val="000000"/>
        </w:rPr>
        <w:t xml:space="preserve"> Psychol</w:t>
      </w:r>
      <w:r w:rsidRPr="005A098E">
        <w:rPr>
          <w:rFonts w:ascii="Book Antiqua" w:eastAsia="Book Antiqua" w:hAnsi="Book Antiqua" w:cs="Book Antiqua"/>
          <w:color w:val="000000"/>
        </w:rPr>
        <w:t xml:space="preserve"> 2016; </w:t>
      </w:r>
      <w:r w:rsidRPr="005A098E">
        <w:rPr>
          <w:rFonts w:ascii="Book Antiqua" w:eastAsia="Book Antiqua" w:hAnsi="Book Antiqua" w:cs="Book Antiqua"/>
          <w:b/>
          <w:bCs/>
          <w:color w:val="000000"/>
        </w:rPr>
        <w:t>9</w:t>
      </w:r>
      <w:r w:rsidRPr="005A098E">
        <w:rPr>
          <w:rFonts w:ascii="Book Antiqua" w:eastAsia="Book Antiqua" w:hAnsi="Book Antiqua" w:cs="Book Antiqua"/>
          <w:color w:val="000000"/>
        </w:rPr>
        <w:t>: 22-44 [PMID: 26807143 DOI: 10.1080/1750984X.2015.1081706]</w:t>
      </w:r>
    </w:p>
    <w:p w14:paraId="250B4002"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18 </w:t>
      </w:r>
      <w:r w:rsidRPr="005A098E">
        <w:rPr>
          <w:rFonts w:ascii="Book Antiqua" w:eastAsia="Book Antiqua" w:hAnsi="Book Antiqua" w:cs="Book Antiqua"/>
          <w:b/>
          <w:bCs/>
          <w:color w:val="000000"/>
        </w:rPr>
        <w:t>Michie S</w:t>
      </w:r>
      <w:r w:rsidRPr="005A098E">
        <w:rPr>
          <w:rFonts w:ascii="Book Antiqua" w:eastAsia="Book Antiqua" w:hAnsi="Book Antiqua" w:cs="Book Antiqua"/>
          <w:color w:val="000000"/>
        </w:rPr>
        <w:t xml:space="preserve">, Prestwich A. Are interventions theory-based? Development of a theory coding scheme. </w:t>
      </w:r>
      <w:r w:rsidRPr="005A098E">
        <w:rPr>
          <w:rFonts w:ascii="Book Antiqua" w:eastAsia="Book Antiqua" w:hAnsi="Book Antiqua" w:cs="Book Antiqua"/>
          <w:i/>
          <w:iCs/>
          <w:color w:val="000000"/>
        </w:rPr>
        <w:t>Health Psychol</w:t>
      </w:r>
      <w:r w:rsidRPr="005A098E">
        <w:rPr>
          <w:rFonts w:ascii="Book Antiqua" w:eastAsia="Book Antiqua" w:hAnsi="Book Antiqua" w:cs="Book Antiqua"/>
          <w:color w:val="000000"/>
        </w:rPr>
        <w:t xml:space="preserve"> 2010; </w:t>
      </w:r>
      <w:r w:rsidRPr="005A098E">
        <w:rPr>
          <w:rFonts w:ascii="Book Antiqua" w:eastAsia="Book Antiqua" w:hAnsi="Book Antiqua" w:cs="Book Antiqua"/>
          <w:b/>
          <w:bCs/>
          <w:color w:val="000000"/>
        </w:rPr>
        <w:t>29</w:t>
      </w:r>
      <w:r w:rsidRPr="005A098E">
        <w:rPr>
          <w:rFonts w:ascii="Book Antiqua" w:eastAsia="Book Antiqua" w:hAnsi="Book Antiqua" w:cs="Book Antiqua"/>
          <w:color w:val="000000"/>
        </w:rPr>
        <w:t>: 1-8 [PMID: 20063930 DOI: 10.1037/a0016939]</w:t>
      </w:r>
    </w:p>
    <w:p w14:paraId="3BA36046"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19 </w:t>
      </w:r>
      <w:r w:rsidRPr="005A098E">
        <w:rPr>
          <w:rFonts w:ascii="Book Antiqua" w:eastAsia="Book Antiqua" w:hAnsi="Book Antiqua" w:cs="Book Antiqua"/>
          <w:b/>
          <w:bCs/>
          <w:color w:val="000000"/>
        </w:rPr>
        <w:t>Rothman AJ</w:t>
      </w:r>
      <w:r w:rsidRPr="005A098E">
        <w:rPr>
          <w:rFonts w:ascii="Book Antiqua" w:eastAsia="Book Antiqua" w:hAnsi="Book Antiqua" w:cs="Book Antiqua"/>
          <w:color w:val="000000"/>
        </w:rPr>
        <w:t xml:space="preserve">. "Is there nothing more practical than a good theory?": Why innovations and advances in health behavior change will arise if interventions are used to test and refine theory. </w:t>
      </w:r>
      <w:r w:rsidRPr="005A098E">
        <w:rPr>
          <w:rFonts w:ascii="Book Antiqua" w:eastAsia="Book Antiqua" w:hAnsi="Book Antiqua" w:cs="Book Antiqua"/>
          <w:i/>
          <w:iCs/>
          <w:color w:val="000000"/>
        </w:rPr>
        <w:t xml:space="preserve">Int J </w:t>
      </w:r>
      <w:proofErr w:type="spellStart"/>
      <w:r w:rsidRPr="005A098E">
        <w:rPr>
          <w:rFonts w:ascii="Book Antiqua" w:eastAsia="Book Antiqua" w:hAnsi="Book Antiqua" w:cs="Book Antiqua"/>
          <w:i/>
          <w:iCs/>
          <w:color w:val="000000"/>
        </w:rPr>
        <w:t>Behav</w:t>
      </w:r>
      <w:proofErr w:type="spellEnd"/>
      <w:r w:rsidRPr="005A098E">
        <w:rPr>
          <w:rFonts w:ascii="Book Antiqua" w:eastAsia="Book Antiqua" w:hAnsi="Book Antiqua" w:cs="Book Antiqua"/>
          <w:i/>
          <w:iCs/>
          <w:color w:val="000000"/>
        </w:rPr>
        <w:t xml:space="preserve"> </w:t>
      </w:r>
      <w:proofErr w:type="spellStart"/>
      <w:r w:rsidRPr="005A098E">
        <w:rPr>
          <w:rFonts w:ascii="Book Antiqua" w:eastAsia="Book Antiqua" w:hAnsi="Book Antiqua" w:cs="Book Antiqua"/>
          <w:i/>
          <w:iCs/>
          <w:color w:val="000000"/>
        </w:rPr>
        <w:t>Nutr</w:t>
      </w:r>
      <w:proofErr w:type="spellEnd"/>
      <w:r w:rsidRPr="005A098E">
        <w:rPr>
          <w:rFonts w:ascii="Book Antiqua" w:eastAsia="Book Antiqua" w:hAnsi="Book Antiqua" w:cs="Book Antiqua"/>
          <w:i/>
          <w:iCs/>
          <w:color w:val="000000"/>
        </w:rPr>
        <w:t xml:space="preserve"> Phys Act</w:t>
      </w:r>
      <w:r w:rsidRPr="005A098E">
        <w:rPr>
          <w:rFonts w:ascii="Book Antiqua" w:eastAsia="Book Antiqua" w:hAnsi="Book Antiqua" w:cs="Book Antiqua"/>
          <w:color w:val="000000"/>
        </w:rPr>
        <w:t xml:space="preserve"> 2004; </w:t>
      </w:r>
      <w:r w:rsidRPr="005A098E">
        <w:rPr>
          <w:rFonts w:ascii="Book Antiqua" w:eastAsia="Book Antiqua" w:hAnsi="Book Antiqua" w:cs="Book Antiqua"/>
          <w:b/>
          <w:bCs/>
          <w:color w:val="000000"/>
        </w:rPr>
        <w:t>1</w:t>
      </w:r>
      <w:r w:rsidRPr="005A098E">
        <w:rPr>
          <w:rFonts w:ascii="Book Antiqua" w:eastAsia="Book Antiqua" w:hAnsi="Book Antiqua" w:cs="Book Antiqua"/>
          <w:color w:val="000000"/>
        </w:rPr>
        <w:t>: 11 [PMID: 15279674 DOI: 10.1186/1479-5868-1-11]</w:t>
      </w:r>
    </w:p>
    <w:p w14:paraId="05B1253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20 </w:t>
      </w:r>
      <w:r w:rsidRPr="005A098E">
        <w:rPr>
          <w:rFonts w:ascii="Book Antiqua" w:eastAsia="Book Antiqua" w:hAnsi="Book Antiqua" w:cs="Book Antiqua"/>
          <w:b/>
          <w:bCs/>
          <w:color w:val="000000"/>
        </w:rPr>
        <w:t>Michie S</w:t>
      </w:r>
      <w:r w:rsidRPr="005A098E">
        <w:rPr>
          <w:rFonts w:ascii="Book Antiqua" w:eastAsia="Book Antiqua" w:hAnsi="Book Antiqua" w:cs="Book Antiqua"/>
          <w:color w:val="000000"/>
        </w:rPr>
        <w:t xml:space="preserve">, Carey RN, Johnston M, Rothman AJ, de Bruin M, Kelly MP, Connell LE. From Theory-Inspired to Theory-Based Interventions: A Protocol for Developing and Testing a Methodology for Linking </w:t>
      </w:r>
      <w:proofErr w:type="spellStart"/>
      <w:r w:rsidRPr="005A098E">
        <w:rPr>
          <w:rFonts w:ascii="Book Antiqua" w:eastAsia="Book Antiqua" w:hAnsi="Book Antiqua" w:cs="Book Antiqua"/>
          <w:color w:val="000000"/>
        </w:rPr>
        <w:t>Behaviour</w:t>
      </w:r>
      <w:proofErr w:type="spellEnd"/>
      <w:r w:rsidRPr="005A098E">
        <w:rPr>
          <w:rFonts w:ascii="Book Antiqua" w:eastAsia="Book Antiqua" w:hAnsi="Book Antiqua" w:cs="Book Antiqua"/>
          <w:color w:val="000000"/>
        </w:rPr>
        <w:t xml:space="preserve"> Change Techniques to Theoretical Mechanisms of Action. </w:t>
      </w:r>
      <w:r w:rsidRPr="005A098E">
        <w:rPr>
          <w:rFonts w:ascii="Book Antiqua" w:eastAsia="Book Antiqua" w:hAnsi="Book Antiqua" w:cs="Book Antiqua"/>
          <w:i/>
          <w:iCs/>
          <w:color w:val="000000"/>
        </w:rPr>
        <w:t xml:space="preserve">Ann </w:t>
      </w:r>
      <w:proofErr w:type="spellStart"/>
      <w:r w:rsidRPr="005A098E">
        <w:rPr>
          <w:rFonts w:ascii="Book Antiqua" w:eastAsia="Book Antiqua" w:hAnsi="Book Antiqua" w:cs="Book Antiqua"/>
          <w:i/>
          <w:iCs/>
          <w:color w:val="000000"/>
        </w:rPr>
        <w:t>Behav</w:t>
      </w:r>
      <w:proofErr w:type="spellEnd"/>
      <w:r w:rsidRPr="005A098E">
        <w:rPr>
          <w:rFonts w:ascii="Book Antiqua" w:eastAsia="Book Antiqua" w:hAnsi="Book Antiqua" w:cs="Book Antiqua"/>
          <w:i/>
          <w:iCs/>
          <w:color w:val="000000"/>
        </w:rPr>
        <w:t xml:space="preserve"> Med</w:t>
      </w:r>
      <w:r w:rsidRPr="005A098E">
        <w:rPr>
          <w:rFonts w:ascii="Book Antiqua" w:eastAsia="Book Antiqua" w:hAnsi="Book Antiqua" w:cs="Book Antiqua"/>
          <w:color w:val="000000"/>
        </w:rPr>
        <w:t xml:space="preserve"> 2018; </w:t>
      </w:r>
      <w:r w:rsidRPr="005A098E">
        <w:rPr>
          <w:rFonts w:ascii="Book Antiqua" w:eastAsia="Book Antiqua" w:hAnsi="Book Antiqua" w:cs="Book Antiqua"/>
          <w:b/>
          <w:bCs/>
          <w:color w:val="000000"/>
        </w:rPr>
        <w:t>52</w:t>
      </w:r>
      <w:r w:rsidRPr="005A098E">
        <w:rPr>
          <w:rFonts w:ascii="Book Antiqua" w:eastAsia="Book Antiqua" w:hAnsi="Book Antiqua" w:cs="Book Antiqua"/>
          <w:color w:val="000000"/>
        </w:rPr>
        <w:t>: 501-512 [PMID: 27401001 DOI: 10.1007/s12160-016-9816-6]</w:t>
      </w:r>
    </w:p>
    <w:p w14:paraId="77ED62E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21 </w:t>
      </w:r>
      <w:r w:rsidRPr="005A098E">
        <w:rPr>
          <w:rFonts w:ascii="Book Antiqua" w:eastAsia="Book Antiqua" w:hAnsi="Book Antiqua" w:cs="Book Antiqua"/>
          <w:b/>
          <w:bCs/>
          <w:color w:val="000000"/>
        </w:rPr>
        <w:t>Faro B</w:t>
      </w:r>
      <w:r w:rsidRPr="005A098E">
        <w:rPr>
          <w:rFonts w:ascii="Book Antiqua" w:eastAsia="Book Antiqua" w:hAnsi="Book Antiqua" w:cs="Book Antiqua"/>
          <w:color w:val="000000"/>
        </w:rPr>
        <w:t xml:space="preserve">, Ingersoll G, Fiore H, Ippolito KS. Improving students' diabetes management through school-based diabetes care. </w:t>
      </w:r>
      <w:r w:rsidRPr="005A098E">
        <w:rPr>
          <w:rFonts w:ascii="Book Antiqua" w:eastAsia="Book Antiqua" w:hAnsi="Book Antiqua" w:cs="Book Antiqua"/>
          <w:i/>
          <w:iCs/>
          <w:color w:val="000000"/>
        </w:rPr>
        <w:t xml:space="preserve">J </w:t>
      </w:r>
      <w:proofErr w:type="spellStart"/>
      <w:r w:rsidRPr="005A098E">
        <w:rPr>
          <w:rFonts w:ascii="Book Antiqua" w:eastAsia="Book Antiqua" w:hAnsi="Book Antiqua" w:cs="Book Antiqua"/>
          <w:i/>
          <w:iCs/>
          <w:color w:val="000000"/>
        </w:rPr>
        <w:t>Pediatr</w:t>
      </w:r>
      <w:proofErr w:type="spellEnd"/>
      <w:r w:rsidRPr="005A098E">
        <w:rPr>
          <w:rFonts w:ascii="Book Antiqua" w:eastAsia="Book Antiqua" w:hAnsi="Book Antiqua" w:cs="Book Antiqua"/>
          <w:i/>
          <w:iCs/>
          <w:color w:val="000000"/>
        </w:rPr>
        <w:t xml:space="preserve"> Health Care</w:t>
      </w:r>
      <w:r w:rsidRPr="005A098E">
        <w:rPr>
          <w:rFonts w:ascii="Book Antiqua" w:eastAsia="Book Antiqua" w:hAnsi="Book Antiqua" w:cs="Book Antiqua"/>
          <w:color w:val="000000"/>
        </w:rPr>
        <w:t xml:space="preserve"> 2005; </w:t>
      </w:r>
      <w:r w:rsidRPr="005A098E">
        <w:rPr>
          <w:rFonts w:ascii="Book Antiqua" w:eastAsia="Book Antiqua" w:hAnsi="Book Antiqua" w:cs="Book Antiqua"/>
          <w:b/>
          <w:bCs/>
          <w:color w:val="000000"/>
        </w:rPr>
        <w:t>19</w:t>
      </w:r>
      <w:r w:rsidRPr="005A098E">
        <w:rPr>
          <w:rFonts w:ascii="Book Antiqua" w:eastAsia="Book Antiqua" w:hAnsi="Book Antiqua" w:cs="Book Antiqua"/>
          <w:color w:val="000000"/>
        </w:rPr>
        <w:t>: 301-308 [PMID: 16202838 DOI: 10.1016/j.pedhc.2005.03.004]</w:t>
      </w:r>
    </w:p>
    <w:p w14:paraId="68F83366"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22 </w:t>
      </w:r>
      <w:r w:rsidRPr="005A098E">
        <w:rPr>
          <w:rFonts w:ascii="Book Antiqua" w:eastAsia="Book Antiqua" w:hAnsi="Book Antiqua" w:cs="Book Antiqua"/>
          <w:b/>
          <w:bCs/>
          <w:color w:val="000000"/>
        </w:rPr>
        <w:t>Gutierrez C</w:t>
      </w:r>
      <w:r w:rsidRPr="005A098E">
        <w:rPr>
          <w:rFonts w:ascii="Book Antiqua" w:eastAsia="Book Antiqua" w:hAnsi="Book Antiqua" w:cs="Book Antiqua"/>
          <w:color w:val="000000"/>
        </w:rPr>
        <w:t xml:space="preserve">. Improving the care of students with diabetes in rural schools utilizing an online diabetes education program for school personnel. </w:t>
      </w:r>
      <w:r w:rsidRPr="005A098E">
        <w:rPr>
          <w:rFonts w:ascii="Book Antiqua" w:eastAsia="Book Antiqua" w:hAnsi="Book Antiqua" w:cs="Book Antiqua"/>
          <w:i/>
          <w:iCs/>
          <w:color w:val="000000"/>
        </w:rPr>
        <w:t>Rural Remote Health</w:t>
      </w:r>
      <w:r w:rsidRPr="005A098E">
        <w:rPr>
          <w:rFonts w:ascii="Book Antiqua" w:eastAsia="Book Antiqua" w:hAnsi="Book Antiqua" w:cs="Book Antiqua"/>
          <w:color w:val="000000"/>
        </w:rPr>
        <w:t xml:space="preserve"> 2020; </w:t>
      </w:r>
      <w:r w:rsidRPr="005A098E">
        <w:rPr>
          <w:rFonts w:ascii="Book Antiqua" w:eastAsia="Book Antiqua" w:hAnsi="Book Antiqua" w:cs="Book Antiqua"/>
          <w:b/>
          <w:bCs/>
          <w:color w:val="000000"/>
        </w:rPr>
        <w:t>20</w:t>
      </w:r>
      <w:r w:rsidRPr="005A098E">
        <w:rPr>
          <w:rFonts w:ascii="Book Antiqua" w:eastAsia="Book Antiqua" w:hAnsi="Book Antiqua" w:cs="Book Antiqua"/>
          <w:color w:val="000000"/>
        </w:rPr>
        <w:t>: 5596 [PMID: 32054285 DOI: 10.22605/RRH5596]</w:t>
      </w:r>
    </w:p>
    <w:p w14:paraId="14D8B716"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23 </w:t>
      </w:r>
      <w:r w:rsidRPr="005A098E">
        <w:rPr>
          <w:rFonts w:ascii="Book Antiqua" w:eastAsia="Book Antiqua" w:hAnsi="Book Antiqua" w:cs="Book Antiqua"/>
          <w:b/>
          <w:bCs/>
          <w:color w:val="000000"/>
        </w:rPr>
        <w:t>Smith CT</w:t>
      </w:r>
      <w:r w:rsidRPr="005A098E">
        <w:rPr>
          <w:rFonts w:ascii="Book Antiqua" w:eastAsia="Book Antiqua" w:hAnsi="Book Antiqua" w:cs="Book Antiqua"/>
          <w:color w:val="000000"/>
        </w:rPr>
        <w:t xml:space="preserve">, Chen AM, </w:t>
      </w:r>
      <w:proofErr w:type="spellStart"/>
      <w:r w:rsidRPr="005A098E">
        <w:rPr>
          <w:rFonts w:ascii="Book Antiqua" w:eastAsia="Book Antiqua" w:hAnsi="Book Antiqua" w:cs="Book Antiqua"/>
          <w:color w:val="000000"/>
        </w:rPr>
        <w:t>Plake</w:t>
      </w:r>
      <w:proofErr w:type="spellEnd"/>
      <w:r w:rsidRPr="005A098E">
        <w:rPr>
          <w:rFonts w:ascii="Book Antiqua" w:eastAsia="Book Antiqua" w:hAnsi="Book Antiqua" w:cs="Book Antiqua"/>
          <w:color w:val="000000"/>
        </w:rPr>
        <w:t xml:space="preserve"> KS, Nash CL. Evaluation of the impact of a diabetes education curriculum for school personnel on disease knowledge and confidence in caring for students. </w:t>
      </w:r>
      <w:r w:rsidRPr="005A098E">
        <w:rPr>
          <w:rFonts w:ascii="Book Antiqua" w:eastAsia="Book Antiqua" w:hAnsi="Book Antiqua" w:cs="Book Antiqua"/>
          <w:i/>
          <w:iCs/>
          <w:color w:val="000000"/>
        </w:rPr>
        <w:t>J Sch Health</w:t>
      </w:r>
      <w:r w:rsidRPr="005A098E">
        <w:rPr>
          <w:rFonts w:ascii="Book Antiqua" w:eastAsia="Book Antiqua" w:hAnsi="Book Antiqua" w:cs="Book Antiqua"/>
          <w:color w:val="000000"/>
        </w:rPr>
        <w:t xml:space="preserve"> 2012; </w:t>
      </w:r>
      <w:r w:rsidRPr="005A098E">
        <w:rPr>
          <w:rFonts w:ascii="Book Antiqua" w:eastAsia="Book Antiqua" w:hAnsi="Book Antiqua" w:cs="Book Antiqua"/>
          <w:b/>
          <w:bCs/>
          <w:color w:val="000000"/>
        </w:rPr>
        <w:t>82</w:t>
      </w:r>
      <w:r w:rsidRPr="005A098E">
        <w:rPr>
          <w:rFonts w:ascii="Book Antiqua" w:eastAsia="Book Antiqua" w:hAnsi="Book Antiqua" w:cs="Book Antiqua"/>
          <w:color w:val="000000"/>
        </w:rPr>
        <w:t>: 449-456 [PMID: 22954163 DOI: 10.1111/j.1746-1561.</w:t>
      </w:r>
      <w:proofErr w:type="gramStart"/>
      <w:r w:rsidRPr="005A098E">
        <w:rPr>
          <w:rFonts w:ascii="Book Antiqua" w:eastAsia="Book Antiqua" w:hAnsi="Book Antiqua" w:cs="Book Antiqua"/>
          <w:color w:val="000000"/>
        </w:rPr>
        <w:t>2012.00721.x</w:t>
      </w:r>
      <w:proofErr w:type="gramEnd"/>
      <w:r w:rsidRPr="005A098E">
        <w:rPr>
          <w:rFonts w:ascii="Book Antiqua" w:eastAsia="Book Antiqua" w:hAnsi="Book Antiqua" w:cs="Book Antiqua"/>
          <w:color w:val="000000"/>
        </w:rPr>
        <w:t>]</w:t>
      </w:r>
    </w:p>
    <w:p w14:paraId="58F4711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lastRenderedPageBreak/>
        <w:t xml:space="preserve">24 </w:t>
      </w:r>
      <w:r w:rsidRPr="005A098E">
        <w:rPr>
          <w:rFonts w:ascii="Book Antiqua" w:eastAsia="Book Antiqua" w:hAnsi="Book Antiqua" w:cs="Book Antiqua"/>
          <w:b/>
          <w:bCs/>
          <w:color w:val="000000"/>
        </w:rPr>
        <w:t>Bachman JA</w:t>
      </w:r>
      <w:r w:rsidRPr="005A098E">
        <w:rPr>
          <w:rFonts w:ascii="Book Antiqua" w:eastAsia="Book Antiqua" w:hAnsi="Book Antiqua" w:cs="Book Antiqua"/>
          <w:color w:val="000000"/>
        </w:rPr>
        <w:t xml:space="preserve">, Hsueh KH. Evaluation of online education about diabetes management in the school setting. </w:t>
      </w:r>
      <w:r w:rsidRPr="005A098E">
        <w:rPr>
          <w:rFonts w:ascii="Book Antiqua" w:eastAsia="Book Antiqua" w:hAnsi="Book Antiqua" w:cs="Book Antiqua"/>
          <w:i/>
          <w:iCs/>
          <w:color w:val="000000"/>
        </w:rPr>
        <w:t xml:space="preserve">J Sch </w:t>
      </w:r>
      <w:proofErr w:type="spellStart"/>
      <w:r w:rsidRPr="005A098E">
        <w:rPr>
          <w:rFonts w:ascii="Book Antiqua" w:eastAsia="Book Antiqua" w:hAnsi="Book Antiqua" w:cs="Book Antiqua"/>
          <w:i/>
          <w:iCs/>
          <w:color w:val="000000"/>
        </w:rPr>
        <w:t>Nurs</w:t>
      </w:r>
      <w:proofErr w:type="spellEnd"/>
      <w:r w:rsidRPr="005A098E">
        <w:rPr>
          <w:rFonts w:ascii="Book Antiqua" w:eastAsia="Book Antiqua" w:hAnsi="Book Antiqua" w:cs="Book Antiqua"/>
          <w:color w:val="000000"/>
        </w:rPr>
        <w:t xml:space="preserve"> 2008; </w:t>
      </w:r>
      <w:r w:rsidRPr="005A098E">
        <w:rPr>
          <w:rFonts w:ascii="Book Antiqua" w:eastAsia="Book Antiqua" w:hAnsi="Book Antiqua" w:cs="Book Antiqua"/>
          <w:b/>
          <w:bCs/>
          <w:color w:val="000000"/>
        </w:rPr>
        <w:t>24</w:t>
      </w:r>
      <w:r w:rsidRPr="005A098E">
        <w:rPr>
          <w:rFonts w:ascii="Book Antiqua" w:eastAsia="Book Antiqua" w:hAnsi="Book Antiqua" w:cs="Book Antiqua"/>
          <w:color w:val="000000"/>
        </w:rPr>
        <w:t>: 151-157 [PMID: 18557674 DOI: 10.1177/1059840533445566]</w:t>
      </w:r>
    </w:p>
    <w:p w14:paraId="34A3CF6F" w14:textId="77777777" w:rsidR="00A77B3E" w:rsidRPr="005A098E" w:rsidRDefault="00DE5326" w:rsidP="005A098E">
      <w:pPr>
        <w:spacing w:line="360" w:lineRule="auto"/>
        <w:jc w:val="both"/>
        <w:rPr>
          <w:rFonts w:ascii="Book Antiqua" w:hAnsi="Book Antiqua"/>
          <w:lang w:eastAsia="zh-CN"/>
        </w:rPr>
      </w:pPr>
      <w:r w:rsidRPr="005A098E">
        <w:rPr>
          <w:rFonts w:ascii="Book Antiqua" w:eastAsia="Book Antiqua" w:hAnsi="Book Antiqua" w:cs="Book Antiqua"/>
          <w:color w:val="000000"/>
          <w:highlight w:val="yellow"/>
        </w:rPr>
        <w:t xml:space="preserve">25 </w:t>
      </w:r>
      <w:r w:rsidRPr="005A098E">
        <w:rPr>
          <w:rFonts w:ascii="Book Antiqua" w:eastAsia="Book Antiqua" w:hAnsi="Book Antiqua" w:cs="Book Antiqua"/>
          <w:b/>
          <w:bCs/>
          <w:color w:val="000000"/>
          <w:highlight w:val="yellow"/>
        </w:rPr>
        <w:t xml:space="preserve">Bandura A. </w:t>
      </w:r>
      <w:r w:rsidRPr="005A098E">
        <w:rPr>
          <w:rFonts w:ascii="Book Antiqua" w:eastAsia="Book Antiqua" w:hAnsi="Book Antiqua" w:cs="Book Antiqua"/>
          <w:bCs/>
          <w:color w:val="000000"/>
          <w:highlight w:val="yellow"/>
        </w:rPr>
        <w:t xml:space="preserve">Social Foundations of Thought and Action: A Social Cognitive Theory. 1st ed. NJ: </w:t>
      </w:r>
      <w:proofErr w:type="spellStart"/>
      <w:r w:rsidRPr="005A098E">
        <w:rPr>
          <w:rFonts w:ascii="Book Antiqua" w:eastAsia="Book Antiqua" w:hAnsi="Book Antiqua" w:cs="Book Antiqua"/>
          <w:bCs/>
          <w:color w:val="000000"/>
          <w:highlight w:val="yellow"/>
        </w:rPr>
        <w:t>Prenctice</w:t>
      </w:r>
      <w:proofErr w:type="spellEnd"/>
      <w:r w:rsidRPr="005A098E">
        <w:rPr>
          <w:rFonts w:ascii="Book Antiqua" w:eastAsia="Book Antiqua" w:hAnsi="Book Antiqua" w:cs="Book Antiqua"/>
          <w:bCs/>
          <w:color w:val="000000"/>
          <w:highlight w:val="yellow"/>
        </w:rPr>
        <w:t xml:space="preserve"> Hall,</w:t>
      </w:r>
      <w:r w:rsidRPr="005A098E">
        <w:rPr>
          <w:rFonts w:ascii="Book Antiqua" w:eastAsia="Book Antiqua" w:hAnsi="Book Antiqua" w:cs="Book Antiqua"/>
          <w:color w:val="000000"/>
          <w:highlight w:val="yellow"/>
        </w:rPr>
        <w:t xml:space="preserve"> 1985: 130-152</w:t>
      </w:r>
    </w:p>
    <w:p w14:paraId="0B5998C3"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26 </w:t>
      </w:r>
      <w:r w:rsidRPr="005A098E">
        <w:rPr>
          <w:rFonts w:ascii="Book Antiqua" w:eastAsia="Book Antiqua" w:hAnsi="Book Antiqua" w:cs="Book Antiqua"/>
          <w:b/>
          <w:bCs/>
          <w:color w:val="000000"/>
        </w:rPr>
        <w:t>Glanz K</w:t>
      </w:r>
      <w:r w:rsidRPr="005A098E">
        <w:rPr>
          <w:rFonts w:ascii="Book Antiqua" w:eastAsia="Book Antiqua" w:hAnsi="Book Antiqua" w:cs="Book Antiqua"/>
          <w:color w:val="000000"/>
        </w:rPr>
        <w:t xml:space="preserve">, Bishop DB. The role of behavioral science theory in development and implementation of public health interventions. </w:t>
      </w:r>
      <w:proofErr w:type="spellStart"/>
      <w:r w:rsidRPr="005A098E">
        <w:rPr>
          <w:rFonts w:ascii="Book Antiqua" w:eastAsia="Book Antiqua" w:hAnsi="Book Antiqua" w:cs="Book Antiqua"/>
          <w:i/>
          <w:iCs/>
          <w:color w:val="000000"/>
        </w:rPr>
        <w:t>Annu</w:t>
      </w:r>
      <w:proofErr w:type="spellEnd"/>
      <w:r w:rsidRPr="005A098E">
        <w:rPr>
          <w:rFonts w:ascii="Book Antiqua" w:eastAsia="Book Antiqua" w:hAnsi="Book Antiqua" w:cs="Book Antiqua"/>
          <w:i/>
          <w:iCs/>
          <w:color w:val="000000"/>
        </w:rPr>
        <w:t xml:space="preserve"> Rev Public Health</w:t>
      </w:r>
      <w:r w:rsidRPr="005A098E">
        <w:rPr>
          <w:rFonts w:ascii="Book Antiqua" w:eastAsia="Book Antiqua" w:hAnsi="Book Antiqua" w:cs="Book Antiqua"/>
          <w:color w:val="000000"/>
        </w:rPr>
        <w:t xml:space="preserve"> 2010; </w:t>
      </w:r>
      <w:r w:rsidRPr="005A098E">
        <w:rPr>
          <w:rFonts w:ascii="Book Antiqua" w:eastAsia="Book Antiqua" w:hAnsi="Book Antiqua" w:cs="Book Antiqua"/>
          <w:b/>
          <w:bCs/>
          <w:color w:val="000000"/>
        </w:rPr>
        <w:t>31</w:t>
      </w:r>
      <w:r w:rsidRPr="005A098E">
        <w:rPr>
          <w:rFonts w:ascii="Book Antiqua" w:eastAsia="Book Antiqua" w:hAnsi="Book Antiqua" w:cs="Book Antiqua"/>
          <w:color w:val="000000"/>
        </w:rPr>
        <w:t>: 399-418 [PMID: 20070207 DOI: 10.1146/annurev.publhealth.012809.103604]</w:t>
      </w:r>
    </w:p>
    <w:p w14:paraId="0746369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27 </w:t>
      </w:r>
      <w:r w:rsidRPr="005A098E">
        <w:rPr>
          <w:rFonts w:ascii="Book Antiqua" w:eastAsia="Book Antiqua" w:hAnsi="Book Antiqua" w:cs="Book Antiqua"/>
          <w:b/>
          <w:bCs/>
          <w:color w:val="000000"/>
        </w:rPr>
        <w:t>Fisher KL</w:t>
      </w:r>
      <w:r w:rsidRPr="005A098E">
        <w:rPr>
          <w:rFonts w:ascii="Book Antiqua" w:eastAsia="Book Antiqua" w:hAnsi="Book Antiqua" w:cs="Book Antiqua"/>
          <w:color w:val="000000"/>
        </w:rPr>
        <w:t xml:space="preserve">. School nurses' perceptions of self-efficacy in providing diabetes care. </w:t>
      </w:r>
      <w:r w:rsidRPr="005A098E">
        <w:rPr>
          <w:rFonts w:ascii="Book Antiqua" w:eastAsia="Book Antiqua" w:hAnsi="Book Antiqua" w:cs="Book Antiqua"/>
          <w:i/>
          <w:iCs/>
          <w:color w:val="000000"/>
        </w:rPr>
        <w:t xml:space="preserve">J Sch </w:t>
      </w:r>
      <w:proofErr w:type="spellStart"/>
      <w:r w:rsidRPr="005A098E">
        <w:rPr>
          <w:rFonts w:ascii="Book Antiqua" w:eastAsia="Book Antiqua" w:hAnsi="Book Antiqua" w:cs="Book Antiqua"/>
          <w:i/>
          <w:iCs/>
          <w:color w:val="000000"/>
        </w:rPr>
        <w:t>Nurs</w:t>
      </w:r>
      <w:proofErr w:type="spellEnd"/>
      <w:r w:rsidRPr="005A098E">
        <w:rPr>
          <w:rFonts w:ascii="Book Antiqua" w:eastAsia="Book Antiqua" w:hAnsi="Book Antiqua" w:cs="Book Antiqua"/>
          <w:color w:val="000000"/>
        </w:rPr>
        <w:t xml:space="preserve"> 2006; </w:t>
      </w:r>
      <w:r w:rsidRPr="005A098E">
        <w:rPr>
          <w:rFonts w:ascii="Book Antiqua" w:eastAsia="Book Antiqua" w:hAnsi="Book Antiqua" w:cs="Book Antiqua"/>
          <w:b/>
          <w:bCs/>
          <w:color w:val="000000"/>
        </w:rPr>
        <w:t>22</w:t>
      </w:r>
      <w:r w:rsidRPr="005A098E">
        <w:rPr>
          <w:rFonts w:ascii="Book Antiqua" w:eastAsia="Book Antiqua" w:hAnsi="Book Antiqua" w:cs="Book Antiqua"/>
          <w:color w:val="000000"/>
        </w:rPr>
        <w:t>: 223-228 [PMID: 16856777 DOI: 10.1177/10598405050220040701]</w:t>
      </w:r>
    </w:p>
    <w:p w14:paraId="2BA9698B"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28 Rogers EM. Diffusion of Innovations: Modifications of a Model for Telecommunications. </w:t>
      </w:r>
      <w:r w:rsidRPr="005A098E">
        <w:rPr>
          <w:rFonts w:ascii="Book Antiqua" w:eastAsia="Book Antiqua" w:hAnsi="Book Antiqua" w:cs="Book Antiqua"/>
          <w:i/>
          <w:color w:val="000000"/>
        </w:rPr>
        <w:t xml:space="preserve">Die Diffusion von </w:t>
      </w:r>
      <w:proofErr w:type="spellStart"/>
      <w:r w:rsidRPr="005A098E">
        <w:rPr>
          <w:rFonts w:ascii="Book Antiqua" w:eastAsia="Book Antiqua" w:hAnsi="Book Antiqua" w:cs="Book Antiqua"/>
          <w:i/>
          <w:color w:val="000000"/>
        </w:rPr>
        <w:t>Innovationen</w:t>
      </w:r>
      <w:proofErr w:type="spellEnd"/>
      <w:r w:rsidRPr="005A098E">
        <w:rPr>
          <w:rFonts w:ascii="Book Antiqua" w:eastAsia="Book Antiqua" w:hAnsi="Book Antiqua" w:cs="Book Antiqua"/>
          <w:i/>
          <w:color w:val="000000"/>
        </w:rPr>
        <w:t xml:space="preserve"> in Der </w:t>
      </w:r>
      <w:proofErr w:type="spellStart"/>
      <w:r w:rsidRPr="005A098E">
        <w:rPr>
          <w:rFonts w:ascii="Book Antiqua" w:eastAsia="Book Antiqua" w:hAnsi="Book Antiqua" w:cs="Book Antiqua"/>
          <w:i/>
          <w:color w:val="000000"/>
        </w:rPr>
        <w:t>Telekommunikation</w:t>
      </w:r>
      <w:proofErr w:type="spellEnd"/>
      <w:r w:rsidRPr="005A098E">
        <w:rPr>
          <w:rFonts w:ascii="Book Antiqua" w:eastAsia="Book Antiqua" w:hAnsi="Book Antiqua" w:cs="Book Antiqua"/>
          <w:i/>
          <w:color w:val="000000"/>
        </w:rPr>
        <w:t>. Springer Berlin Heidelberg</w:t>
      </w:r>
      <w:r w:rsidR="00C37181" w:rsidRPr="005A098E">
        <w:rPr>
          <w:rFonts w:ascii="Book Antiqua" w:hAnsi="Book Antiqua" w:cs="Book Antiqua"/>
          <w:color w:val="000000"/>
          <w:lang w:eastAsia="zh-CN"/>
        </w:rPr>
        <w:t xml:space="preserve"> </w:t>
      </w:r>
      <w:r w:rsidRPr="005A098E">
        <w:rPr>
          <w:rFonts w:ascii="Book Antiqua" w:eastAsia="Book Antiqua" w:hAnsi="Book Antiqua" w:cs="Book Antiqua"/>
          <w:b/>
          <w:bCs/>
          <w:color w:val="000000"/>
        </w:rPr>
        <w:t>1995</w:t>
      </w:r>
      <w:r w:rsidR="00C37181" w:rsidRPr="005A098E">
        <w:rPr>
          <w:rFonts w:ascii="Book Antiqua" w:hAnsi="Book Antiqua" w:cs="Book Antiqua"/>
          <w:color w:val="000000"/>
          <w:lang w:eastAsia="zh-CN"/>
        </w:rPr>
        <w:t xml:space="preserve">; </w:t>
      </w:r>
      <w:r w:rsidRPr="005A098E">
        <w:rPr>
          <w:rFonts w:ascii="Book Antiqua" w:eastAsia="Book Antiqua" w:hAnsi="Book Antiqua" w:cs="Book Antiqua"/>
          <w:color w:val="000000"/>
        </w:rPr>
        <w:t>25-38 [DOI:</w:t>
      </w:r>
      <w:r w:rsidR="00C37181" w:rsidRPr="005A098E">
        <w:rPr>
          <w:rFonts w:ascii="Book Antiqua" w:hAnsi="Book Antiqua" w:cs="Book Antiqua"/>
          <w:color w:val="000000"/>
          <w:lang w:eastAsia="zh-CN"/>
        </w:rPr>
        <w:t xml:space="preserve"> </w:t>
      </w:r>
      <w:bookmarkStart w:id="10" w:name="OLE_LINK117"/>
      <w:bookmarkStart w:id="11" w:name="OLE_LINK118"/>
      <w:r w:rsidRPr="005A098E">
        <w:rPr>
          <w:rFonts w:ascii="Book Antiqua" w:eastAsia="Book Antiqua" w:hAnsi="Book Antiqua" w:cs="Book Antiqua"/>
          <w:color w:val="000000"/>
        </w:rPr>
        <w:t>10.1007/978-3-642-79868-9_2</w:t>
      </w:r>
      <w:bookmarkEnd w:id="10"/>
      <w:bookmarkEnd w:id="11"/>
      <w:r w:rsidRPr="005A098E">
        <w:rPr>
          <w:rFonts w:ascii="Book Antiqua" w:eastAsia="Book Antiqua" w:hAnsi="Book Antiqua" w:cs="Book Antiqua"/>
          <w:color w:val="000000"/>
        </w:rPr>
        <w:t>]</w:t>
      </w:r>
    </w:p>
    <w:p w14:paraId="1D42CACC"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29 </w:t>
      </w:r>
      <w:r w:rsidRPr="005A098E">
        <w:rPr>
          <w:rFonts w:ascii="Book Antiqua" w:eastAsia="Book Antiqua" w:hAnsi="Book Antiqua" w:cs="Book Antiqua"/>
          <w:b/>
          <w:bCs/>
          <w:color w:val="000000"/>
        </w:rPr>
        <w:t>Haider M</w:t>
      </w:r>
      <w:r w:rsidRPr="005A098E">
        <w:rPr>
          <w:rFonts w:ascii="Book Antiqua" w:eastAsia="Book Antiqua" w:hAnsi="Book Antiqua" w:cs="Book Antiqua"/>
          <w:color w:val="000000"/>
        </w:rPr>
        <w:t xml:space="preserve">, Kreps GL. Forty years of diffusion of innovations: utility and value in public health. </w:t>
      </w:r>
      <w:r w:rsidRPr="005A098E">
        <w:rPr>
          <w:rFonts w:ascii="Book Antiqua" w:eastAsia="Book Antiqua" w:hAnsi="Book Antiqua" w:cs="Book Antiqua"/>
          <w:i/>
          <w:iCs/>
          <w:color w:val="000000"/>
        </w:rPr>
        <w:t xml:space="preserve">J Health </w:t>
      </w:r>
      <w:proofErr w:type="spellStart"/>
      <w:r w:rsidRPr="005A098E">
        <w:rPr>
          <w:rFonts w:ascii="Book Antiqua" w:eastAsia="Book Antiqua" w:hAnsi="Book Antiqua" w:cs="Book Antiqua"/>
          <w:i/>
          <w:iCs/>
          <w:color w:val="000000"/>
        </w:rPr>
        <w:t>Commun</w:t>
      </w:r>
      <w:proofErr w:type="spellEnd"/>
      <w:r w:rsidRPr="005A098E">
        <w:rPr>
          <w:rFonts w:ascii="Book Antiqua" w:eastAsia="Book Antiqua" w:hAnsi="Book Antiqua" w:cs="Book Antiqua"/>
          <w:color w:val="000000"/>
        </w:rPr>
        <w:t xml:space="preserve"> 2004; </w:t>
      </w:r>
      <w:r w:rsidRPr="005A098E">
        <w:rPr>
          <w:rFonts w:ascii="Book Antiqua" w:eastAsia="Book Antiqua" w:hAnsi="Book Antiqua" w:cs="Book Antiqua"/>
          <w:b/>
          <w:bCs/>
          <w:color w:val="000000"/>
        </w:rPr>
        <w:t xml:space="preserve">9 </w:t>
      </w:r>
      <w:r w:rsidRPr="005A098E">
        <w:rPr>
          <w:rFonts w:ascii="Book Antiqua" w:eastAsia="Book Antiqua" w:hAnsi="Book Antiqua" w:cs="Book Antiqua"/>
          <w:bCs/>
          <w:color w:val="000000"/>
        </w:rPr>
        <w:t>Suppl 1</w:t>
      </w:r>
      <w:r w:rsidRPr="005A098E">
        <w:rPr>
          <w:rFonts w:ascii="Book Antiqua" w:eastAsia="Book Antiqua" w:hAnsi="Book Antiqua" w:cs="Book Antiqua"/>
          <w:color w:val="000000"/>
        </w:rPr>
        <w:t>: 3-11 [PMID: 14960400 DOI: 10.1080/10810730490271430]</w:t>
      </w:r>
    </w:p>
    <w:p w14:paraId="266AAAA9" w14:textId="2DC6C6A8"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30 </w:t>
      </w:r>
      <w:r w:rsidRPr="005A098E">
        <w:rPr>
          <w:rFonts w:ascii="Book Antiqua" w:eastAsia="Book Antiqua" w:hAnsi="Book Antiqua" w:cs="Book Antiqua"/>
          <w:b/>
          <w:bCs/>
          <w:color w:val="000000"/>
        </w:rPr>
        <w:t>Grossman HY</w:t>
      </w:r>
      <w:r w:rsidRPr="005A098E">
        <w:rPr>
          <w:rFonts w:ascii="Book Antiqua" w:eastAsia="Book Antiqua" w:hAnsi="Book Antiqua" w:cs="Book Antiqua"/>
          <w:color w:val="000000"/>
        </w:rPr>
        <w:t xml:space="preserve">, Brink S, Hauser ST. </w:t>
      </w:r>
      <w:proofErr w:type="spellStart"/>
      <w:r w:rsidRPr="005A098E">
        <w:rPr>
          <w:rFonts w:ascii="Book Antiqua" w:eastAsia="Book Antiqua" w:hAnsi="Book Antiqua" w:cs="Book Antiqua"/>
          <w:color w:val="000000"/>
        </w:rPr>
        <w:t>Self</w:t>
      </w:r>
      <w:r w:rsidR="00A95A1F">
        <w:rPr>
          <w:rFonts w:ascii="Book Antiqua" w:eastAsia="Book Antiqua" w:hAnsi="Book Antiqua" w:cs="Book Antiqua"/>
          <w:color w:val="000000"/>
        </w:rPr>
        <w:t xml:space="preserve"> </w:t>
      </w:r>
      <w:r w:rsidRPr="005A098E">
        <w:rPr>
          <w:rFonts w:ascii="Book Antiqua" w:eastAsia="Book Antiqua" w:hAnsi="Book Antiqua" w:cs="Book Antiqua"/>
          <w:color w:val="000000"/>
        </w:rPr>
        <w:t>efficacy</w:t>
      </w:r>
      <w:proofErr w:type="spellEnd"/>
      <w:r w:rsidRPr="005A098E">
        <w:rPr>
          <w:rFonts w:ascii="Book Antiqua" w:eastAsia="Book Antiqua" w:hAnsi="Book Antiqua" w:cs="Book Antiqua"/>
          <w:color w:val="000000"/>
        </w:rPr>
        <w:t xml:space="preserve"> in adolescent girls and boys with insulin-dependent diabetes mellitus. </w:t>
      </w:r>
      <w:r w:rsidRPr="005A098E">
        <w:rPr>
          <w:rFonts w:ascii="Book Antiqua" w:eastAsia="Book Antiqua" w:hAnsi="Book Antiqua" w:cs="Book Antiqua"/>
          <w:i/>
          <w:iCs/>
          <w:color w:val="000000"/>
        </w:rPr>
        <w:t>Diabetes Care</w:t>
      </w:r>
      <w:r w:rsidRPr="005A098E">
        <w:rPr>
          <w:rFonts w:ascii="Book Antiqua" w:eastAsia="Book Antiqua" w:hAnsi="Book Antiqua" w:cs="Book Antiqua"/>
          <w:color w:val="000000"/>
        </w:rPr>
        <w:t xml:space="preserve"> 1987; </w:t>
      </w:r>
      <w:r w:rsidRPr="005A098E">
        <w:rPr>
          <w:rFonts w:ascii="Book Antiqua" w:eastAsia="Book Antiqua" w:hAnsi="Book Antiqua" w:cs="Book Antiqua"/>
          <w:b/>
          <w:bCs/>
          <w:color w:val="000000"/>
        </w:rPr>
        <w:t>10</w:t>
      </w:r>
      <w:r w:rsidRPr="005A098E">
        <w:rPr>
          <w:rFonts w:ascii="Book Antiqua" w:eastAsia="Book Antiqua" w:hAnsi="Book Antiqua" w:cs="Book Antiqua"/>
          <w:color w:val="000000"/>
        </w:rPr>
        <w:t>: 324-329 [PMID: 3595399 DOI: 10.2337/diacare.10.3.324]</w:t>
      </w:r>
    </w:p>
    <w:p w14:paraId="6521D1DC"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31 </w:t>
      </w:r>
      <w:r w:rsidRPr="005A098E">
        <w:rPr>
          <w:rFonts w:ascii="Book Antiqua" w:eastAsia="Book Antiqua" w:hAnsi="Book Antiqua" w:cs="Book Antiqua"/>
          <w:b/>
          <w:bCs/>
          <w:color w:val="000000"/>
        </w:rPr>
        <w:t>Smith LB</w:t>
      </w:r>
      <w:r w:rsidRPr="005A098E">
        <w:rPr>
          <w:rFonts w:ascii="Book Antiqua" w:eastAsia="Book Antiqua" w:hAnsi="Book Antiqua" w:cs="Book Antiqua"/>
          <w:color w:val="000000"/>
        </w:rPr>
        <w:t xml:space="preserve">, Terry A, </w:t>
      </w:r>
      <w:proofErr w:type="spellStart"/>
      <w:r w:rsidRPr="005A098E">
        <w:rPr>
          <w:rFonts w:ascii="Book Antiqua" w:eastAsia="Book Antiqua" w:hAnsi="Book Antiqua" w:cs="Book Antiqua"/>
          <w:color w:val="000000"/>
        </w:rPr>
        <w:t>Bollepalli</w:t>
      </w:r>
      <w:proofErr w:type="spellEnd"/>
      <w:r w:rsidRPr="005A098E">
        <w:rPr>
          <w:rFonts w:ascii="Book Antiqua" w:eastAsia="Book Antiqua" w:hAnsi="Book Antiqua" w:cs="Book Antiqua"/>
          <w:color w:val="000000"/>
        </w:rPr>
        <w:t xml:space="preserve"> S, </w:t>
      </w:r>
      <w:proofErr w:type="spellStart"/>
      <w:r w:rsidRPr="005A098E">
        <w:rPr>
          <w:rFonts w:ascii="Book Antiqua" w:eastAsia="Book Antiqua" w:hAnsi="Book Antiqua" w:cs="Book Antiqua"/>
          <w:color w:val="000000"/>
        </w:rPr>
        <w:t>Rechenberg</w:t>
      </w:r>
      <w:proofErr w:type="spellEnd"/>
      <w:r w:rsidRPr="005A098E">
        <w:rPr>
          <w:rFonts w:ascii="Book Antiqua" w:eastAsia="Book Antiqua" w:hAnsi="Book Antiqua" w:cs="Book Antiqua"/>
          <w:color w:val="000000"/>
        </w:rPr>
        <w:t xml:space="preserve"> K. School-Based Management of Pediatric Type 1 Diabetes: Recommendations, Advances, and Gaps in Knowledge. </w:t>
      </w:r>
      <w:proofErr w:type="spellStart"/>
      <w:r w:rsidRPr="005A098E">
        <w:rPr>
          <w:rFonts w:ascii="Book Antiqua" w:eastAsia="Book Antiqua" w:hAnsi="Book Antiqua" w:cs="Book Antiqua"/>
          <w:i/>
          <w:iCs/>
          <w:color w:val="000000"/>
        </w:rPr>
        <w:t>Curr</w:t>
      </w:r>
      <w:proofErr w:type="spellEnd"/>
      <w:r w:rsidRPr="005A098E">
        <w:rPr>
          <w:rFonts w:ascii="Book Antiqua" w:eastAsia="Book Antiqua" w:hAnsi="Book Antiqua" w:cs="Book Antiqua"/>
          <w:i/>
          <w:iCs/>
          <w:color w:val="000000"/>
        </w:rPr>
        <w:t xml:space="preserve"> Diab Rep</w:t>
      </w:r>
      <w:r w:rsidRPr="005A098E">
        <w:rPr>
          <w:rFonts w:ascii="Book Antiqua" w:eastAsia="Book Antiqua" w:hAnsi="Book Antiqua" w:cs="Book Antiqua"/>
          <w:color w:val="000000"/>
        </w:rPr>
        <w:t xml:space="preserve"> 2019; </w:t>
      </w:r>
      <w:r w:rsidRPr="005A098E">
        <w:rPr>
          <w:rFonts w:ascii="Book Antiqua" w:eastAsia="Book Antiqua" w:hAnsi="Book Antiqua" w:cs="Book Antiqua"/>
          <w:b/>
          <w:bCs/>
          <w:color w:val="000000"/>
        </w:rPr>
        <w:t>19</w:t>
      </w:r>
      <w:r w:rsidRPr="005A098E">
        <w:rPr>
          <w:rFonts w:ascii="Book Antiqua" w:eastAsia="Book Antiqua" w:hAnsi="Book Antiqua" w:cs="Book Antiqua"/>
          <w:color w:val="000000"/>
        </w:rPr>
        <w:t>: 37 [PMID: 31127416 DOI: 10.1007/s11892-019-1158-x]</w:t>
      </w:r>
    </w:p>
    <w:p w14:paraId="5D7CD52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32 </w:t>
      </w:r>
      <w:r w:rsidRPr="005A098E">
        <w:rPr>
          <w:rFonts w:ascii="Book Antiqua" w:eastAsia="Book Antiqua" w:hAnsi="Book Antiqua" w:cs="Book Antiqua"/>
          <w:b/>
          <w:bCs/>
          <w:color w:val="000000"/>
        </w:rPr>
        <w:t>Bobo N</w:t>
      </w:r>
      <w:r w:rsidRPr="005A098E">
        <w:rPr>
          <w:rFonts w:ascii="Book Antiqua" w:eastAsia="Book Antiqua" w:hAnsi="Book Antiqua" w:cs="Book Antiqua"/>
          <w:color w:val="000000"/>
        </w:rPr>
        <w:t xml:space="preserve">, Wyckoff L, Patrick K, White C, Glass S, Carlson JP, Perreault C. A collaborative approach to diabetes management: the choice made for Colorado schools. </w:t>
      </w:r>
      <w:r w:rsidRPr="005A098E">
        <w:rPr>
          <w:rFonts w:ascii="Book Antiqua" w:eastAsia="Book Antiqua" w:hAnsi="Book Antiqua" w:cs="Book Antiqua"/>
          <w:i/>
          <w:iCs/>
          <w:color w:val="000000"/>
        </w:rPr>
        <w:t xml:space="preserve">J Sch </w:t>
      </w:r>
      <w:proofErr w:type="spellStart"/>
      <w:r w:rsidRPr="005A098E">
        <w:rPr>
          <w:rFonts w:ascii="Book Antiqua" w:eastAsia="Book Antiqua" w:hAnsi="Book Antiqua" w:cs="Book Antiqua"/>
          <w:i/>
          <w:iCs/>
          <w:color w:val="000000"/>
        </w:rPr>
        <w:t>Nurs</w:t>
      </w:r>
      <w:proofErr w:type="spellEnd"/>
      <w:r w:rsidRPr="005A098E">
        <w:rPr>
          <w:rFonts w:ascii="Book Antiqua" w:eastAsia="Book Antiqua" w:hAnsi="Book Antiqua" w:cs="Book Antiqua"/>
          <w:color w:val="000000"/>
        </w:rPr>
        <w:t xml:space="preserve"> 2011; </w:t>
      </w:r>
      <w:r w:rsidRPr="005A098E">
        <w:rPr>
          <w:rFonts w:ascii="Book Antiqua" w:eastAsia="Book Antiqua" w:hAnsi="Book Antiqua" w:cs="Book Antiqua"/>
          <w:b/>
          <w:bCs/>
          <w:color w:val="000000"/>
        </w:rPr>
        <w:t>27</w:t>
      </w:r>
      <w:r w:rsidRPr="005A098E">
        <w:rPr>
          <w:rFonts w:ascii="Book Antiqua" w:eastAsia="Book Antiqua" w:hAnsi="Book Antiqua" w:cs="Book Antiqua"/>
          <w:color w:val="000000"/>
        </w:rPr>
        <w:t>: 269-281 [PMID: 21586632 DOI: 10.1177/1059840511408323]</w:t>
      </w:r>
    </w:p>
    <w:p w14:paraId="190A89D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33 </w:t>
      </w:r>
      <w:r w:rsidRPr="005A098E">
        <w:rPr>
          <w:rFonts w:ascii="Book Antiqua" w:eastAsia="Book Antiqua" w:hAnsi="Book Antiqua" w:cs="Book Antiqua"/>
          <w:b/>
          <w:bCs/>
          <w:color w:val="000000"/>
        </w:rPr>
        <w:t>Breneman CB</w:t>
      </w:r>
      <w:r w:rsidRPr="005A098E">
        <w:rPr>
          <w:rFonts w:ascii="Book Antiqua" w:eastAsia="Book Antiqua" w:hAnsi="Book Antiqua" w:cs="Book Antiqua"/>
          <w:color w:val="000000"/>
        </w:rPr>
        <w:t xml:space="preserve">, </w:t>
      </w:r>
      <w:proofErr w:type="spellStart"/>
      <w:r w:rsidRPr="005A098E">
        <w:rPr>
          <w:rFonts w:ascii="Book Antiqua" w:eastAsia="Book Antiqua" w:hAnsi="Book Antiqua" w:cs="Book Antiqua"/>
          <w:color w:val="000000"/>
        </w:rPr>
        <w:t>Heidari</w:t>
      </w:r>
      <w:proofErr w:type="spellEnd"/>
      <w:r w:rsidRPr="005A098E">
        <w:rPr>
          <w:rFonts w:ascii="Book Antiqua" w:eastAsia="Book Antiqua" w:hAnsi="Book Antiqua" w:cs="Book Antiqua"/>
          <w:color w:val="000000"/>
        </w:rPr>
        <w:t xml:space="preserve"> K, Butler S, Porter RR, Wang X. Evaluation of the Effectiveness of the H.A.N.D.S.SM Program: A School Nurse Diabetes Management Education Program. </w:t>
      </w:r>
      <w:r w:rsidRPr="005A098E">
        <w:rPr>
          <w:rFonts w:ascii="Book Antiqua" w:eastAsia="Book Antiqua" w:hAnsi="Book Antiqua" w:cs="Book Antiqua"/>
          <w:i/>
          <w:iCs/>
          <w:color w:val="000000"/>
        </w:rPr>
        <w:t xml:space="preserve">J Sch </w:t>
      </w:r>
      <w:proofErr w:type="spellStart"/>
      <w:r w:rsidRPr="005A098E">
        <w:rPr>
          <w:rFonts w:ascii="Book Antiqua" w:eastAsia="Book Antiqua" w:hAnsi="Book Antiqua" w:cs="Book Antiqua"/>
          <w:i/>
          <w:iCs/>
          <w:color w:val="000000"/>
        </w:rPr>
        <w:t>Nurs</w:t>
      </w:r>
      <w:proofErr w:type="spellEnd"/>
      <w:r w:rsidRPr="005A098E">
        <w:rPr>
          <w:rFonts w:ascii="Book Antiqua" w:eastAsia="Book Antiqua" w:hAnsi="Book Antiqua" w:cs="Book Antiqua"/>
          <w:color w:val="000000"/>
        </w:rPr>
        <w:t xml:space="preserve"> 2015; </w:t>
      </w:r>
      <w:r w:rsidRPr="005A098E">
        <w:rPr>
          <w:rFonts w:ascii="Book Antiqua" w:eastAsia="Book Antiqua" w:hAnsi="Book Antiqua" w:cs="Book Antiqua"/>
          <w:b/>
          <w:bCs/>
          <w:color w:val="000000"/>
        </w:rPr>
        <w:t>31</w:t>
      </w:r>
      <w:r w:rsidRPr="005A098E">
        <w:rPr>
          <w:rFonts w:ascii="Book Antiqua" w:eastAsia="Book Antiqua" w:hAnsi="Book Antiqua" w:cs="Book Antiqua"/>
          <w:color w:val="000000"/>
        </w:rPr>
        <w:t>: 402-410 [PMID: 25654973 DOI: 10.1177/1059840514568895]</w:t>
      </w:r>
    </w:p>
    <w:p w14:paraId="4456F84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lastRenderedPageBreak/>
        <w:t xml:space="preserve">34 </w:t>
      </w:r>
      <w:r w:rsidRPr="005A098E">
        <w:rPr>
          <w:rFonts w:ascii="Book Antiqua" w:eastAsia="Book Antiqua" w:hAnsi="Book Antiqua" w:cs="Book Antiqua"/>
          <w:b/>
          <w:bCs/>
          <w:color w:val="000000"/>
        </w:rPr>
        <w:t>Berget C</w:t>
      </w:r>
      <w:r w:rsidRPr="005A098E">
        <w:rPr>
          <w:rFonts w:ascii="Book Antiqua" w:eastAsia="Book Antiqua" w:hAnsi="Book Antiqua" w:cs="Book Antiqua"/>
          <w:color w:val="000000"/>
        </w:rPr>
        <w:t xml:space="preserve">, </w:t>
      </w:r>
      <w:proofErr w:type="spellStart"/>
      <w:r w:rsidRPr="005A098E">
        <w:rPr>
          <w:rFonts w:ascii="Book Antiqua" w:eastAsia="Book Antiqua" w:hAnsi="Book Antiqua" w:cs="Book Antiqua"/>
          <w:color w:val="000000"/>
        </w:rPr>
        <w:t>Nii</w:t>
      </w:r>
      <w:proofErr w:type="spellEnd"/>
      <w:r w:rsidRPr="005A098E">
        <w:rPr>
          <w:rFonts w:ascii="Book Antiqua" w:eastAsia="Book Antiqua" w:hAnsi="Book Antiqua" w:cs="Book Antiqua"/>
          <w:color w:val="000000"/>
        </w:rPr>
        <w:t xml:space="preserve"> P, Wyckoff L, Patrick K, Brooks-Russell A, Messer LH. Equipping School Health Personnel for Diabetes Care with a Competency Framework and Pilot Education Program. </w:t>
      </w:r>
      <w:r w:rsidRPr="005A098E">
        <w:rPr>
          <w:rFonts w:ascii="Book Antiqua" w:eastAsia="Book Antiqua" w:hAnsi="Book Antiqua" w:cs="Book Antiqua"/>
          <w:i/>
          <w:iCs/>
          <w:color w:val="000000"/>
        </w:rPr>
        <w:t>J Sch Health</w:t>
      </w:r>
      <w:r w:rsidRPr="005A098E">
        <w:rPr>
          <w:rFonts w:ascii="Book Antiqua" w:eastAsia="Book Antiqua" w:hAnsi="Book Antiqua" w:cs="Book Antiqua"/>
          <w:color w:val="000000"/>
        </w:rPr>
        <w:t xml:space="preserve"> 2019; </w:t>
      </w:r>
      <w:r w:rsidRPr="005A098E">
        <w:rPr>
          <w:rFonts w:ascii="Book Antiqua" w:eastAsia="Book Antiqua" w:hAnsi="Book Antiqua" w:cs="Book Antiqua"/>
          <w:b/>
          <w:bCs/>
          <w:color w:val="000000"/>
        </w:rPr>
        <w:t>89</w:t>
      </w:r>
      <w:r w:rsidRPr="005A098E">
        <w:rPr>
          <w:rFonts w:ascii="Book Antiqua" w:eastAsia="Book Antiqua" w:hAnsi="Book Antiqua" w:cs="Book Antiqua"/>
          <w:color w:val="000000"/>
        </w:rPr>
        <w:t>: 683-691 [PMID: 31245846 DOI: 10.1111/josh.12806]</w:t>
      </w:r>
    </w:p>
    <w:p w14:paraId="577FFA0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35 </w:t>
      </w:r>
      <w:r w:rsidRPr="005A098E">
        <w:rPr>
          <w:rFonts w:ascii="Book Antiqua" w:eastAsia="Book Antiqua" w:hAnsi="Book Antiqua" w:cs="Book Antiqua"/>
          <w:b/>
          <w:bCs/>
          <w:color w:val="000000"/>
        </w:rPr>
        <w:t>Perfect MM</w:t>
      </w:r>
      <w:r w:rsidRPr="005A098E">
        <w:rPr>
          <w:rFonts w:ascii="Book Antiqua" w:eastAsia="Book Antiqua" w:hAnsi="Book Antiqua" w:cs="Book Antiqua"/>
          <w:color w:val="000000"/>
        </w:rPr>
        <w:t xml:space="preserve">, Jaramillo E. Relations between resiliency, diabetes-related quality of life, and disease markers to school-related outcomes in adolescents with diabetes. </w:t>
      </w:r>
      <w:r w:rsidRPr="005A098E">
        <w:rPr>
          <w:rFonts w:ascii="Book Antiqua" w:eastAsia="Book Antiqua" w:hAnsi="Book Antiqua" w:cs="Book Antiqua"/>
          <w:i/>
          <w:iCs/>
          <w:color w:val="000000"/>
        </w:rPr>
        <w:t>Sch Psychol Q</w:t>
      </w:r>
      <w:r w:rsidRPr="005A098E">
        <w:rPr>
          <w:rFonts w:ascii="Book Antiqua" w:eastAsia="Book Antiqua" w:hAnsi="Book Antiqua" w:cs="Book Antiqua"/>
          <w:color w:val="000000"/>
        </w:rPr>
        <w:t xml:space="preserve"> 2012; </w:t>
      </w:r>
      <w:r w:rsidRPr="005A098E">
        <w:rPr>
          <w:rFonts w:ascii="Book Antiqua" w:eastAsia="Book Antiqua" w:hAnsi="Book Antiqua" w:cs="Book Antiqua"/>
          <w:b/>
          <w:bCs/>
          <w:color w:val="000000"/>
        </w:rPr>
        <w:t>27</w:t>
      </w:r>
      <w:r w:rsidRPr="005A098E">
        <w:rPr>
          <w:rFonts w:ascii="Book Antiqua" w:eastAsia="Book Antiqua" w:hAnsi="Book Antiqua" w:cs="Book Antiqua"/>
          <w:color w:val="000000"/>
        </w:rPr>
        <w:t>: 29-40 [PMID: 22582934 DOI: 10.1037/a0027984]</w:t>
      </w:r>
    </w:p>
    <w:p w14:paraId="63A80C3A"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36 </w:t>
      </w:r>
      <w:r w:rsidRPr="005A098E">
        <w:rPr>
          <w:rFonts w:ascii="Book Antiqua" w:eastAsia="Book Antiqua" w:hAnsi="Book Antiqua" w:cs="Book Antiqua"/>
          <w:b/>
          <w:bCs/>
          <w:color w:val="000000"/>
        </w:rPr>
        <w:t>Nguyen LH</w:t>
      </w:r>
      <w:r w:rsidRPr="005A098E">
        <w:rPr>
          <w:rFonts w:ascii="Book Antiqua" w:eastAsia="Book Antiqua" w:hAnsi="Book Antiqua" w:cs="Book Antiqua"/>
          <w:color w:val="000000"/>
        </w:rPr>
        <w:t xml:space="preserve">, Tran BX, </w:t>
      </w:r>
      <w:proofErr w:type="spellStart"/>
      <w:r w:rsidRPr="005A098E">
        <w:rPr>
          <w:rFonts w:ascii="Book Antiqua" w:eastAsia="Book Antiqua" w:hAnsi="Book Antiqua" w:cs="Book Antiqua"/>
          <w:color w:val="000000"/>
        </w:rPr>
        <w:t>Thi</w:t>
      </w:r>
      <w:proofErr w:type="spellEnd"/>
      <w:r w:rsidRPr="005A098E">
        <w:rPr>
          <w:rFonts w:ascii="Book Antiqua" w:eastAsia="Book Antiqua" w:hAnsi="Book Antiqua" w:cs="Book Antiqua"/>
          <w:color w:val="000000"/>
        </w:rPr>
        <w:t xml:space="preserve"> Nguyen HL, Le HT, Do HT, Kim Dang A, Nguyen CT, </w:t>
      </w:r>
      <w:proofErr w:type="spellStart"/>
      <w:r w:rsidRPr="005A098E">
        <w:rPr>
          <w:rFonts w:ascii="Book Antiqua" w:eastAsia="Book Antiqua" w:hAnsi="Book Antiqua" w:cs="Book Antiqua"/>
          <w:color w:val="000000"/>
        </w:rPr>
        <w:t>Latkin</w:t>
      </w:r>
      <w:proofErr w:type="spellEnd"/>
      <w:r w:rsidRPr="005A098E">
        <w:rPr>
          <w:rFonts w:ascii="Book Antiqua" w:eastAsia="Book Antiqua" w:hAnsi="Book Antiqua" w:cs="Book Antiqua"/>
          <w:color w:val="000000"/>
        </w:rPr>
        <w:t xml:space="preserve"> CA, Zhang MWB, Ho RCM. Socio-Economic Disparities in Attitude and Preference for Menu Labels among Vietnamese Restaurant Customers. </w:t>
      </w:r>
      <w:r w:rsidRPr="005A098E">
        <w:rPr>
          <w:rFonts w:ascii="Book Antiqua" w:eastAsia="Book Antiqua" w:hAnsi="Book Antiqua" w:cs="Book Antiqua"/>
          <w:i/>
          <w:iCs/>
          <w:color w:val="000000"/>
        </w:rPr>
        <w:t>Int J Environ Res Public Health</w:t>
      </w:r>
      <w:r w:rsidRPr="005A098E">
        <w:rPr>
          <w:rFonts w:ascii="Book Antiqua" w:eastAsia="Book Antiqua" w:hAnsi="Book Antiqua" w:cs="Book Antiqua"/>
          <w:color w:val="000000"/>
        </w:rPr>
        <w:t xml:space="preserve"> 2018; </w:t>
      </w:r>
      <w:r w:rsidRPr="005A098E">
        <w:rPr>
          <w:rFonts w:ascii="Book Antiqua" w:eastAsia="Book Antiqua" w:hAnsi="Book Antiqua" w:cs="Book Antiqua"/>
          <w:b/>
          <w:bCs/>
          <w:color w:val="000000"/>
        </w:rPr>
        <w:t>15</w:t>
      </w:r>
      <w:r w:rsidRPr="005A098E">
        <w:rPr>
          <w:rFonts w:ascii="Book Antiqua" w:eastAsia="Book Antiqua" w:hAnsi="Book Antiqua" w:cs="Book Antiqua"/>
          <w:color w:val="000000"/>
        </w:rPr>
        <w:t xml:space="preserve"> [PMID: 29509723 DOI: 10.3390/ijerph15030460]</w:t>
      </w:r>
    </w:p>
    <w:p w14:paraId="40E9E88F"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 xml:space="preserve">37 </w:t>
      </w:r>
      <w:r w:rsidRPr="005A098E">
        <w:rPr>
          <w:rFonts w:ascii="Book Antiqua" w:eastAsia="Book Antiqua" w:hAnsi="Book Antiqua" w:cs="Book Antiqua"/>
          <w:b/>
          <w:bCs/>
          <w:color w:val="000000"/>
        </w:rPr>
        <w:t>Moher D</w:t>
      </w:r>
      <w:r w:rsidRPr="005A098E">
        <w:rPr>
          <w:rFonts w:ascii="Book Antiqua" w:eastAsia="Book Antiqua" w:hAnsi="Book Antiqua" w:cs="Book Antiqua"/>
          <w:color w:val="000000"/>
        </w:rPr>
        <w:t xml:space="preserve">, </w:t>
      </w:r>
      <w:proofErr w:type="spellStart"/>
      <w:r w:rsidRPr="005A098E">
        <w:rPr>
          <w:rFonts w:ascii="Book Antiqua" w:eastAsia="Book Antiqua" w:hAnsi="Book Antiqua" w:cs="Book Antiqua"/>
          <w:color w:val="000000"/>
        </w:rPr>
        <w:t>Liberati</w:t>
      </w:r>
      <w:proofErr w:type="spellEnd"/>
      <w:r w:rsidRPr="005A098E">
        <w:rPr>
          <w:rFonts w:ascii="Book Antiqua" w:eastAsia="Book Antiqua" w:hAnsi="Book Antiqua" w:cs="Book Antiqua"/>
          <w:color w:val="000000"/>
        </w:rPr>
        <w:t xml:space="preserve"> A, </w:t>
      </w:r>
      <w:proofErr w:type="spellStart"/>
      <w:r w:rsidRPr="005A098E">
        <w:rPr>
          <w:rFonts w:ascii="Book Antiqua" w:eastAsia="Book Antiqua" w:hAnsi="Book Antiqua" w:cs="Book Antiqua"/>
          <w:color w:val="000000"/>
        </w:rPr>
        <w:t>Tetzlaff</w:t>
      </w:r>
      <w:proofErr w:type="spellEnd"/>
      <w:r w:rsidRPr="005A098E">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5A098E">
        <w:rPr>
          <w:rFonts w:ascii="Book Antiqua" w:eastAsia="Book Antiqua" w:hAnsi="Book Antiqua" w:cs="Book Antiqua"/>
          <w:i/>
          <w:iCs/>
          <w:color w:val="000000"/>
        </w:rPr>
        <w:t>PLoS</w:t>
      </w:r>
      <w:proofErr w:type="spellEnd"/>
      <w:r w:rsidRPr="005A098E">
        <w:rPr>
          <w:rFonts w:ascii="Book Antiqua" w:eastAsia="Book Antiqua" w:hAnsi="Book Antiqua" w:cs="Book Antiqua"/>
          <w:i/>
          <w:iCs/>
          <w:color w:val="000000"/>
        </w:rPr>
        <w:t xml:space="preserve"> Med</w:t>
      </w:r>
      <w:r w:rsidRPr="005A098E">
        <w:rPr>
          <w:rFonts w:ascii="Book Antiqua" w:eastAsia="Book Antiqua" w:hAnsi="Book Antiqua" w:cs="Book Antiqua"/>
          <w:color w:val="000000"/>
        </w:rPr>
        <w:t xml:space="preserve"> 2009; </w:t>
      </w:r>
      <w:r w:rsidRPr="005A098E">
        <w:rPr>
          <w:rFonts w:ascii="Book Antiqua" w:eastAsia="Book Antiqua" w:hAnsi="Book Antiqua" w:cs="Book Antiqua"/>
          <w:b/>
          <w:bCs/>
          <w:color w:val="000000"/>
        </w:rPr>
        <w:t>6</w:t>
      </w:r>
      <w:r w:rsidRPr="005A098E">
        <w:rPr>
          <w:rFonts w:ascii="Book Antiqua" w:eastAsia="Book Antiqua" w:hAnsi="Book Antiqua" w:cs="Book Antiqua"/>
          <w:color w:val="000000"/>
        </w:rPr>
        <w:t>: e1000097 [PMID: 19621072 DOI: 10.1371/journal.pmed.1000097]</w:t>
      </w:r>
    </w:p>
    <w:p w14:paraId="688B8778" w14:textId="77777777" w:rsidR="00A77B3E" w:rsidRPr="005A098E" w:rsidRDefault="00A77B3E" w:rsidP="005A098E">
      <w:pPr>
        <w:spacing w:line="360" w:lineRule="auto"/>
        <w:jc w:val="both"/>
        <w:rPr>
          <w:rFonts w:ascii="Book Antiqua" w:hAnsi="Book Antiqua"/>
        </w:rPr>
        <w:sectPr w:rsidR="00A77B3E" w:rsidRPr="005A098E">
          <w:pgSz w:w="12240" w:h="15840"/>
          <w:pgMar w:top="1440" w:right="1440" w:bottom="1440" w:left="1440" w:header="720" w:footer="720" w:gutter="0"/>
          <w:cols w:space="720"/>
          <w:docGrid w:linePitch="360"/>
        </w:sectPr>
      </w:pPr>
    </w:p>
    <w:p w14:paraId="4BD8F86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lastRenderedPageBreak/>
        <w:t>Footnotes</w:t>
      </w:r>
    </w:p>
    <w:p w14:paraId="5DBEAA9C" w14:textId="06811371"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Conflict-of-interest statement: </w:t>
      </w:r>
      <w:r w:rsidR="00825F48">
        <w:rPr>
          <w:rFonts w:ascii="Book Antiqua" w:eastAsia="Book Antiqua" w:hAnsi="Book Antiqua" w:cs="Book Antiqua"/>
          <w:color w:val="000000"/>
          <w:shd w:val="clear" w:color="auto" w:fill="FFFFFF"/>
        </w:rPr>
        <w:t>The authors declare that they have no competing interests</w:t>
      </w:r>
      <w:r w:rsidRPr="005A098E">
        <w:rPr>
          <w:rFonts w:ascii="Book Antiqua" w:eastAsia="Book Antiqua" w:hAnsi="Book Antiqua" w:cs="Book Antiqua"/>
          <w:color w:val="000000"/>
        </w:rPr>
        <w:t>.</w:t>
      </w:r>
    </w:p>
    <w:p w14:paraId="76A41409" w14:textId="77777777" w:rsidR="00A77B3E" w:rsidRPr="005A098E" w:rsidRDefault="00A77B3E" w:rsidP="005A098E">
      <w:pPr>
        <w:spacing w:line="360" w:lineRule="auto"/>
        <w:jc w:val="both"/>
        <w:rPr>
          <w:rFonts w:ascii="Book Antiqua" w:hAnsi="Book Antiqua"/>
        </w:rPr>
      </w:pPr>
    </w:p>
    <w:p w14:paraId="0FA196A8"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PRISMA 2009 Checklist statement: </w:t>
      </w:r>
      <w:r w:rsidRPr="005A098E">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451D6866" w14:textId="77777777" w:rsidR="00A77B3E" w:rsidRPr="005A098E" w:rsidRDefault="00A77B3E" w:rsidP="005A098E">
      <w:pPr>
        <w:spacing w:line="360" w:lineRule="auto"/>
        <w:jc w:val="both"/>
        <w:rPr>
          <w:rFonts w:ascii="Book Antiqua" w:hAnsi="Book Antiqua"/>
        </w:rPr>
      </w:pPr>
    </w:p>
    <w:p w14:paraId="143AE1D5"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bCs/>
          <w:color w:val="000000"/>
        </w:rPr>
        <w:t xml:space="preserve">Open-Access: </w:t>
      </w:r>
      <w:bookmarkStart w:id="12" w:name="OLE_LINK156"/>
      <w:bookmarkStart w:id="13" w:name="OLE_LINK157"/>
      <w:r w:rsidRPr="005A09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098E">
        <w:rPr>
          <w:rFonts w:ascii="Book Antiqua" w:eastAsia="Book Antiqua" w:hAnsi="Book Antiqua" w:cs="Book Antiqua"/>
          <w:color w:val="000000"/>
        </w:rPr>
        <w:t>NonCommercial</w:t>
      </w:r>
      <w:proofErr w:type="spellEnd"/>
      <w:r w:rsidRPr="005A09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bookmarkEnd w:id="13"/>
    <w:p w14:paraId="31F65483" w14:textId="77777777" w:rsidR="00A77B3E" w:rsidRPr="005A098E" w:rsidRDefault="00A77B3E" w:rsidP="005A098E">
      <w:pPr>
        <w:spacing w:line="360" w:lineRule="auto"/>
        <w:jc w:val="both"/>
        <w:rPr>
          <w:rFonts w:ascii="Book Antiqua" w:hAnsi="Book Antiqua"/>
        </w:rPr>
      </w:pPr>
    </w:p>
    <w:p w14:paraId="5214FEE7" w14:textId="4BFE6DB0"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Manuscript source: </w:t>
      </w:r>
      <w:r w:rsidRPr="005A098E">
        <w:rPr>
          <w:rFonts w:ascii="Book Antiqua" w:eastAsia="Book Antiqua" w:hAnsi="Book Antiqua" w:cs="Book Antiqua"/>
          <w:color w:val="000000"/>
        </w:rPr>
        <w:t xml:space="preserve">Invited </w:t>
      </w:r>
      <w:r w:rsidR="00335C23">
        <w:rPr>
          <w:rFonts w:ascii="Book Antiqua" w:eastAsia="Book Antiqua" w:hAnsi="Book Antiqua" w:cs="Book Antiqua"/>
          <w:color w:val="000000"/>
        </w:rPr>
        <w:t>m</w:t>
      </w:r>
      <w:r w:rsidRPr="005A098E">
        <w:rPr>
          <w:rFonts w:ascii="Book Antiqua" w:eastAsia="Book Antiqua" w:hAnsi="Book Antiqua" w:cs="Book Antiqua"/>
          <w:color w:val="000000"/>
        </w:rPr>
        <w:t>anuscript</w:t>
      </w:r>
    </w:p>
    <w:p w14:paraId="7E0A6B01" w14:textId="77777777" w:rsidR="00A77B3E" w:rsidRPr="005A098E" w:rsidRDefault="00A77B3E" w:rsidP="005A098E">
      <w:pPr>
        <w:spacing w:line="360" w:lineRule="auto"/>
        <w:jc w:val="both"/>
        <w:rPr>
          <w:rFonts w:ascii="Book Antiqua" w:hAnsi="Book Antiqua"/>
        </w:rPr>
      </w:pPr>
    </w:p>
    <w:p w14:paraId="70B7F754"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Peer-review started: </w:t>
      </w:r>
      <w:r w:rsidRPr="005A098E">
        <w:rPr>
          <w:rFonts w:ascii="Book Antiqua" w:eastAsia="Book Antiqua" w:hAnsi="Book Antiqua" w:cs="Book Antiqua"/>
          <w:color w:val="000000"/>
        </w:rPr>
        <w:t>January 27, 2021</w:t>
      </w:r>
    </w:p>
    <w:p w14:paraId="5C9835FE"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First decision: </w:t>
      </w:r>
      <w:r w:rsidRPr="005A098E">
        <w:rPr>
          <w:rFonts w:ascii="Book Antiqua" w:eastAsia="Book Antiqua" w:hAnsi="Book Antiqua" w:cs="Book Antiqua"/>
          <w:color w:val="000000"/>
        </w:rPr>
        <w:t>February 25, 2021</w:t>
      </w:r>
    </w:p>
    <w:p w14:paraId="565C4171" w14:textId="20D378D2"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Article in press:</w:t>
      </w:r>
    </w:p>
    <w:p w14:paraId="2C4762AB" w14:textId="77777777" w:rsidR="00A77B3E" w:rsidRPr="005A098E" w:rsidRDefault="00A77B3E" w:rsidP="005A098E">
      <w:pPr>
        <w:spacing w:line="360" w:lineRule="auto"/>
        <w:jc w:val="both"/>
        <w:rPr>
          <w:rFonts w:ascii="Book Antiqua" w:hAnsi="Book Antiqua"/>
        </w:rPr>
      </w:pPr>
    </w:p>
    <w:p w14:paraId="49A11310"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Specialty type: </w:t>
      </w:r>
      <w:r w:rsidRPr="005A098E">
        <w:rPr>
          <w:rFonts w:ascii="Book Antiqua" w:eastAsia="Book Antiqua" w:hAnsi="Book Antiqua" w:cs="Book Antiqua"/>
          <w:color w:val="000000"/>
        </w:rPr>
        <w:t>Scientific Journal</w:t>
      </w:r>
    </w:p>
    <w:p w14:paraId="43651797"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 xml:space="preserve">Country/Territory of origin: </w:t>
      </w:r>
      <w:r w:rsidRPr="005A098E">
        <w:rPr>
          <w:rFonts w:ascii="Book Antiqua" w:eastAsia="Book Antiqua" w:hAnsi="Book Antiqua" w:cs="Book Antiqua"/>
          <w:color w:val="000000"/>
        </w:rPr>
        <w:t>United States</w:t>
      </w:r>
    </w:p>
    <w:p w14:paraId="1846E056"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b/>
          <w:color w:val="000000"/>
        </w:rPr>
        <w:t>Peer-review report’s scientific quality classification</w:t>
      </w:r>
    </w:p>
    <w:p w14:paraId="72190CF8"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Grade A (Excellent): 0</w:t>
      </w:r>
    </w:p>
    <w:p w14:paraId="46137C1B"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Grade B (Very good): 0</w:t>
      </w:r>
    </w:p>
    <w:p w14:paraId="748CF4F1"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Grade C (Good): C</w:t>
      </w:r>
    </w:p>
    <w:p w14:paraId="5E9DB949"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Grade D (Fair): 0</w:t>
      </w:r>
    </w:p>
    <w:p w14:paraId="63DA098C" w14:textId="77777777" w:rsidR="00A77B3E" w:rsidRPr="005A098E" w:rsidRDefault="00DE5326" w:rsidP="005A098E">
      <w:pPr>
        <w:spacing w:line="360" w:lineRule="auto"/>
        <w:jc w:val="both"/>
        <w:rPr>
          <w:rFonts w:ascii="Book Antiqua" w:hAnsi="Book Antiqua"/>
        </w:rPr>
      </w:pPr>
      <w:r w:rsidRPr="005A098E">
        <w:rPr>
          <w:rFonts w:ascii="Book Antiqua" w:eastAsia="Book Antiqua" w:hAnsi="Book Antiqua" w:cs="Book Antiqua"/>
          <w:color w:val="000000"/>
        </w:rPr>
        <w:t>Grade E (Poor): 0</w:t>
      </w:r>
    </w:p>
    <w:p w14:paraId="3EAD2C81" w14:textId="77777777" w:rsidR="00A77B3E" w:rsidRPr="005A098E" w:rsidRDefault="00A77B3E" w:rsidP="005A098E">
      <w:pPr>
        <w:spacing w:line="360" w:lineRule="auto"/>
        <w:jc w:val="both"/>
        <w:rPr>
          <w:rFonts w:ascii="Book Antiqua" w:hAnsi="Book Antiqua"/>
        </w:rPr>
      </w:pPr>
    </w:p>
    <w:p w14:paraId="5605453C" w14:textId="6BCECE8D" w:rsidR="00A77B3E" w:rsidRDefault="00DE5326" w:rsidP="005A098E">
      <w:pPr>
        <w:spacing w:line="360" w:lineRule="auto"/>
        <w:jc w:val="both"/>
        <w:rPr>
          <w:rFonts w:ascii="Book Antiqua" w:eastAsia="Book Antiqua" w:hAnsi="Book Antiqua" w:cs="Book Antiqua"/>
          <w:b/>
          <w:color w:val="000000"/>
        </w:rPr>
      </w:pPr>
      <w:r w:rsidRPr="005A098E">
        <w:rPr>
          <w:rFonts w:ascii="Book Antiqua" w:eastAsia="Book Antiqua" w:hAnsi="Book Antiqua" w:cs="Book Antiqua"/>
          <w:b/>
          <w:color w:val="000000"/>
        </w:rPr>
        <w:t xml:space="preserve">P-Reviewer: </w:t>
      </w:r>
      <w:r w:rsidRPr="005A098E">
        <w:rPr>
          <w:rFonts w:ascii="Book Antiqua" w:eastAsia="Book Antiqua" w:hAnsi="Book Antiqua" w:cs="Book Antiqua"/>
          <w:color w:val="000000"/>
        </w:rPr>
        <w:t>Zhou B</w:t>
      </w:r>
      <w:r w:rsidRPr="005A098E">
        <w:rPr>
          <w:rFonts w:ascii="Book Antiqua" w:eastAsia="Book Antiqua" w:hAnsi="Book Antiqua" w:cs="Book Antiqua"/>
          <w:b/>
          <w:color w:val="000000"/>
        </w:rPr>
        <w:t xml:space="preserve"> S-Editor: </w:t>
      </w:r>
      <w:r w:rsidRPr="005A098E">
        <w:rPr>
          <w:rFonts w:ascii="Book Antiqua" w:eastAsia="Book Antiqua" w:hAnsi="Book Antiqua" w:cs="Book Antiqua"/>
          <w:color w:val="000000"/>
        </w:rPr>
        <w:t>Ma YJ</w:t>
      </w:r>
      <w:r w:rsidRPr="005A098E">
        <w:rPr>
          <w:rFonts w:ascii="Book Antiqua" w:eastAsia="Book Antiqua" w:hAnsi="Book Antiqua" w:cs="Book Antiqua"/>
          <w:b/>
          <w:color w:val="000000"/>
        </w:rPr>
        <w:t xml:space="preserve"> L-Editor: </w:t>
      </w:r>
      <w:r w:rsidR="00E9547E">
        <w:rPr>
          <w:rFonts w:ascii="Book Antiqua" w:eastAsia="Book Antiqua" w:hAnsi="Book Antiqua" w:cs="Book Antiqua"/>
          <w:bCs/>
          <w:color w:val="000000"/>
        </w:rPr>
        <w:t>Filipodia</w:t>
      </w:r>
      <w:r w:rsidRPr="005A098E">
        <w:rPr>
          <w:rFonts w:ascii="Book Antiqua" w:eastAsia="Book Antiqua" w:hAnsi="Book Antiqua" w:cs="Book Antiqua"/>
          <w:b/>
          <w:color w:val="000000"/>
        </w:rPr>
        <w:t xml:space="preserve"> P-Editor:</w:t>
      </w:r>
    </w:p>
    <w:p w14:paraId="1491393E" w14:textId="3DA3F546" w:rsidR="00786CE2" w:rsidRPr="005A098E" w:rsidRDefault="00786CE2" w:rsidP="005A098E">
      <w:pPr>
        <w:spacing w:line="360" w:lineRule="auto"/>
        <w:jc w:val="both"/>
        <w:rPr>
          <w:rFonts w:ascii="Book Antiqua" w:hAnsi="Book Antiqua"/>
        </w:rPr>
        <w:sectPr w:rsidR="00786CE2" w:rsidRPr="005A098E">
          <w:pgSz w:w="12240" w:h="15840"/>
          <w:pgMar w:top="1440" w:right="1440" w:bottom="1440" w:left="1440" w:header="720" w:footer="720" w:gutter="0"/>
          <w:cols w:space="720"/>
          <w:docGrid w:linePitch="360"/>
        </w:sectPr>
      </w:pPr>
    </w:p>
    <w:p w14:paraId="224DB3FA" w14:textId="77777777" w:rsidR="00A77B3E" w:rsidRPr="005A098E" w:rsidRDefault="00DE5326" w:rsidP="005A098E">
      <w:pPr>
        <w:spacing w:line="360" w:lineRule="auto"/>
        <w:jc w:val="both"/>
        <w:rPr>
          <w:rFonts w:ascii="Book Antiqua" w:hAnsi="Book Antiqua" w:cs="Book Antiqua"/>
          <w:b/>
          <w:color w:val="000000"/>
          <w:lang w:eastAsia="zh-CN"/>
        </w:rPr>
      </w:pPr>
      <w:r w:rsidRPr="005A098E">
        <w:rPr>
          <w:rFonts w:ascii="Book Antiqua" w:eastAsia="Book Antiqua" w:hAnsi="Book Antiqua" w:cs="Book Antiqua"/>
          <w:b/>
          <w:color w:val="000000"/>
        </w:rPr>
        <w:lastRenderedPageBreak/>
        <w:t>Figure Legends</w:t>
      </w:r>
    </w:p>
    <w:p w14:paraId="19FE36FE" w14:textId="43E4B81C" w:rsidR="00C37181" w:rsidRPr="005A098E" w:rsidRDefault="00D7614E" w:rsidP="005A098E">
      <w:pPr>
        <w:spacing w:line="360" w:lineRule="auto"/>
        <w:jc w:val="both"/>
        <w:rPr>
          <w:rFonts w:ascii="Book Antiqua" w:hAnsi="Book Antiqua"/>
          <w:lang w:eastAsia="zh-CN"/>
        </w:rPr>
      </w:pPr>
      <w:r>
        <w:rPr>
          <w:noProof/>
        </w:rPr>
        <w:drawing>
          <wp:inline distT="0" distB="0" distL="0" distR="0" wp14:anchorId="3877E822" wp14:editId="16A836AA">
            <wp:extent cx="5797282" cy="4387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01339" cy="4390921"/>
                    </a:xfrm>
                    <a:prstGeom prst="rect">
                      <a:avLst/>
                    </a:prstGeom>
                  </pic:spPr>
                </pic:pic>
              </a:graphicData>
            </a:graphic>
          </wp:inline>
        </w:drawing>
      </w:r>
    </w:p>
    <w:p w14:paraId="48907874" w14:textId="77777777" w:rsidR="00A77B3E" w:rsidRPr="005A098E" w:rsidRDefault="00DE5326" w:rsidP="005A098E">
      <w:pPr>
        <w:spacing w:line="360" w:lineRule="auto"/>
        <w:jc w:val="both"/>
        <w:rPr>
          <w:rFonts w:ascii="Book Antiqua" w:hAnsi="Book Antiqua" w:cs="Book Antiqua"/>
          <w:b/>
          <w:bCs/>
          <w:color w:val="000000"/>
          <w:lang w:eastAsia="zh-CN"/>
        </w:rPr>
      </w:pPr>
      <w:r w:rsidRPr="005A098E">
        <w:rPr>
          <w:rFonts w:ascii="Book Antiqua" w:eastAsia="Book Antiqua" w:hAnsi="Book Antiqua" w:cs="Book Antiqua"/>
          <w:b/>
          <w:bCs/>
          <w:color w:val="000000"/>
        </w:rPr>
        <w:t xml:space="preserve">Figure 1 </w:t>
      </w:r>
      <w:proofErr w:type="gramStart"/>
      <w:r w:rsidRPr="005A098E">
        <w:rPr>
          <w:rFonts w:ascii="Book Antiqua" w:eastAsia="Book Antiqua" w:hAnsi="Book Antiqua" w:cs="Book Antiqua"/>
          <w:b/>
          <w:bCs/>
          <w:color w:val="000000"/>
        </w:rPr>
        <w:t>PRISMA</w:t>
      </w:r>
      <w:r w:rsidRPr="005A098E">
        <w:rPr>
          <w:rFonts w:ascii="Book Antiqua" w:eastAsia="Book Antiqua" w:hAnsi="Book Antiqua" w:cs="Book Antiqua"/>
          <w:b/>
          <w:bCs/>
          <w:color w:val="000000"/>
          <w:vertAlign w:val="superscript"/>
        </w:rPr>
        <w:t>[</w:t>
      </w:r>
      <w:proofErr w:type="gramEnd"/>
      <w:r w:rsidRPr="005A098E">
        <w:rPr>
          <w:rFonts w:ascii="Book Antiqua" w:eastAsia="Book Antiqua" w:hAnsi="Book Antiqua" w:cs="Book Antiqua"/>
          <w:b/>
          <w:bCs/>
          <w:color w:val="000000"/>
          <w:vertAlign w:val="superscript"/>
        </w:rPr>
        <w:t>37]</w:t>
      </w:r>
      <w:r w:rsidRPr="005A098E">
        <w:rPr>
          <w:rFonts w:ascii="Book Antiqua" w:eastAsia="Book Antiqua" w:hAnsi="Book Antiqua" w:cs="Book Antiqua"/>
          <w:b/>
          <w:bCs/>
          <w:color w:val="000000"/>
        </w:rPr>
        <w:t xml:space="preserve"> study selection flowchart.</w:t>
      </w:r>
    </w:p>
    <w:p w14:paraId="6969CD3C" w14:textId="77777777" w:rsidR="005A098E" w:rsidRPr="005A098E" w:rsidRDefault="005A098E" w:rsidP="005A098E">
      <w:pPr>
        <w:spacing w:line="360" w:lineRule="auto"/>
        <w:rPr>
          <w:rFonts w:ascii="Book Antiqua" w:hAnsi="Book Antiqua"/>
          <w:b/>
          <w:color w:val="000000"/>
        </w:rPr>
      </w:pPr>
      <w:r w:rsidRPr="005A098E">
        <w:rPr>
          <w:rFonts w:ascii="Book Antiqua" w:hAnsi="Book Antiqua" w:cs="Book Antiqua"/>
          <w:b/>
          <w:bCs/>
          <w:color w:val="000000"/>
          <w:lang w:eastAsia="zh-CN"/>
        </w:rPr>
        <w:br w:type="page"/>
      </w:r>
      <w:r w:rsidRPr="005A098E">
        <w:rPr>
          <w:rFonts w:ascii="Book Antiqua" w:hAnsi="Book Antiqua"/>
          <w:b/>
          <w:color w:val="000000"/>
        </w:rPr>
        <w:lastRenderedPageBreak/>
        <w:t>Table 1 Basic characteristics of the studies included in the review</w:t>
      </w:r>
    </w:p>
    <w:tbl>
      <w:tblPr>
        <w:tblW w:w="11273" w:type="dxa"/>
        <w:tblInd w:w="-815" w:type="dxa"/>
        <w:tblBorders>
          <w:top w:val="single" w:sz="4" w:space="0" w:color="auto"/>
          <w:bottom w:val="single" w:sz="4" w:space="0" w:color="auto"/>
        </w:tblBorders>
        <w:tblLayout w:type="fixed"/>
        <w:tblLook w:val="04A0" w:firstRow="1" w:lastRow="0" w:firstColumn="1" w:lastColumn="0" w:noHBand="0" w:noVBand="1"/>
      </w:tblPr>
      <w:tblGrid>
        <w:gridCol w:w="720"/>
        <w:gridCol w:w="1080"/>
        <w:gridCol w:w="1260"/>
        <w:gridCol w:w="1440"/>
        <w:gridCol w:w="1710"/>
        <w:gridCol w:w="2003"/>
        <w:gridCol w:w="3060"/>
      </w:tblGrid>
      <w:tr w:rsidR="005A098E" w:rsidRPr="005A098E" w14:paraId="5C6AFB85" w14:textId="77777777" w:rsidTr="005A098E">
        <w:tc>
          <w:tcPr>
            <w:tcW w:w="720" w:type="dxa"/>
            <w:tcBorders>
              <w:top w:val="single" w:sz="4" w:space="0" w:color="auto"/>
              <w:bottom w:val="single" w:sz="4" w:space="0" w:color="auto"/>
            </w:tcBorders>
            <w:shd w:val="clear" w:color="auto" w:fill="auto"/>
            <w:vAlign w:val="center"/>
          </w:tcPr>
          <w:p w14:paraId="05F011CB" w14:textId="77777777" w:rsidR="005A098E" w:rsidRPr="005A098E" w:rsidRDefault="005A098E" w:rsidP="00104AE5">
            <w:pPr>
              <w:widowControl w:val="0"/>
              <w:adjustRightInd w:val="0"/>
              <w:snapToGrid w:val="0"/>
              <w:spacing w:line="360" w:lineRule="auto"/>
              <w:rPr>
                <w:rFonts w:ascii="Book Antiqua" w:hAnsi="Book Antiqua"/>
                <w:b/>
                <w:color w:val="000000"/>
              </w:rPr>
            </w:pPr>
            <w:bookmarkStart w:id="14" w:name="OLE_LINK2" w:colFirst="3" w:colLast="3"/>
            <w:r w:rsidRPr="005A098E">
              <w:rPr>
                <w:rFonts w:ascii="Book Antiqua" w:hAnsi="Book Antiqua"/>
                <w:b/>
                <w:color w:val="000000"/>
              </w:rPr>
              <w:t>Study ID</w:t>
            </w:r>
          </w:p>
        </w:tc>
        <w:tc>
          <w:tcPr>
            <w:tcW w:w="1080" w:type="dxa"/>
            <w:tcBorders>
              <w:top w:val="single" w:sz="4" w:space="0" w:color="auto"/>
              <w:bottom w:val="single" w:sz="4" w:space="0" w:color="auto"/>
            </w:tcBorders>
            <w:shd w:val="clear" w:color="auto" w:fill="auto"/>
            <w:vAlign w:val="center"/>
          </w:tcPr>
          <w:p w14:paraId="65E74540" w14:textId="77D6F540"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Ref</w:t>
            </w:r>
          </w:p>
        </w:tc>
        <w:tc>
          <w:tcPr>
            <w:tcW w:w="1260" w:type="dxa"/>
            <w:tcBorders>
              <w:top w:val="single" w:sz="4" w:space="0" w:color="auto"/>
              <w:bottom w:val="single" w:sz="4" w:space="0" w:color="auto"/>
            </w:tcBorders>
            <w:shd w:val="clear" w:color="auto" w:fill="auto"/>
            <w:vAlign w:val="center"/>
          </w:tcPr>
          <w:p w14:paraId="7458A467"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Study design</w:t>
            </w:r>
          </w:p>
        </w:tc>
        <w:tc>
          <w:tcPr>
            <w:tcW w:w="1440" w:type="dxa"/>
            <w:tcBorders>
              <w:top w:val="single" w:sz="4" w:space="0" w:color="auto"/>
              <w:bottom w:val="single" w:sz="4" w:space="0" w:color="auto"/>
            </w:tcBorders>
            <w:shd w:val="clear" w:color="auto" w:fill="auto"/>
            <w:vAlign w:val="center"/>
          </w:tcPr>
          <w:p w14:paraId="07A802CD"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Participants: sample size</w:t>
            </w:r>
          </w:p>
        </w:tc>
        <w:tc>
          <w:tcPr>
            <w:tcW w:w="1710" w:type="dxa"/>
            <w:tcBorders>
              <w:top w:val="single" w:sz="4" w:space="0" w:color="auto"/>
              <w:bottom w:val="single" w:sz="4" w:space="0" w:color="auto"/>
            </w:tcBorders>
            <w:shd w:val="clear" w:color="auto" w:fill="auto"/>
            <w:vAlign w:val="center"/>
          </w:tcPr>
          <w:p w14:paraId="53801DDB"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School characteristics</w:t>
            </w:r>
          </w:p>
        </w:tc>
        <w:tc>
          <w:tcPr>
            <w:tcW w:w="2003" w:type="dxa"/>
            <w:tcBorders>
              <w:top w:val="single" w:sz="4" w:space="0" w:color="auto"/>
              <w:bottom w:val="single" w:sz="4" w:space="0" w:color="auto"/>
            </w:tcBorders>
            <w:shd w:val="clear" w:color="auto" w:fill="auto"/>
            <w:vAlign w:val="center"/>
          </w:tcPr>
          <w:p w14:paraId="75063AEA"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Intervention aims</w:t>
            </w:r>
          </w:p>
        </w:tc>
        <w:tc>
          <w:tcPr>
            <w:tcW w:w="3060" w:type="dxa"/>
            <w:tcBorders>
              <w:top w:val="single" w:sz="4" w:space="0" w:color="auto"/>
              <w:bottom w:val="single" w:sz="4" w:space="0" w:color="auto"/>
            </w:tcBorders>
            <w:shd w:val="clear" w:color="auto" w:fill="auto"/>
            <w:vAlign w:val="center"/>
          </w:tcPr>
          <w:p w14:paraId="0B0F137B"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Intervention components</w:t>
            </w:r>
          </w:p>
        </w:tc>
      </w:tr>
      <w:bookmarkEnd w:id="14"/>
      <w:tr w:rsidR="005A098E" w:rsidRPr="005A098E" w14:paraId="4B0B5189" w14:textId="77777777" w:rsidTr="005A098E">
        <w:tc>
          <w:tcPr>
            <w:tcW w:w="720" w:type="dxa"/>
            <w:tcBorders>
              <w:top w:val="single" w:sz="4" w:space="0" w:color="auto"/>
            </w:tcBorders>
            <w:shd w:val="clear" w:color="auto" w:fill="auto"/>
            <w:vAlign w:val="center"/>
          </w:tcPr>
          <w:p w14:paraId="0F40131B"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1</w:t>
            </w:r>
          </w:p>
        </w:tc>
        <w:tc>
          <w:tcPr>
            <w:tcW w:w="1080" w:type="dxa"/>
            <w:tcBorders>
              <w:top w:val="single" w:sz="4" w:space="0" w:color="auto"/>
            </w:tcBorders>
            <w:shd w:val="clear" w:color="auto" w:fill="auto"/>
            <w:vAlign w:val="center"/>
          </w:tcPr>
          <w:p w14:paraId="2829BAF7"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Faro</w:t>
            </w:r>
            <w:r w:rsidRPr="005A098E">
              <w:rPr>
                <w:rFonts w:ascii="Book Antiqua" w:hAnsi="Book Antiqua"/>
                <w:color w:val="000000"/>
                <w:lang w:eastAsia="zh-CN"/>
              </w:rPr>
              <w:t xml:space="preserve"> </w:t>
            </w:r>
            <w:r w:rsidRPr="005A098E">
              <w:rPr>
                <w:rFonts w:ascii="Book Antiqua" w:hAnsi="Book Antiqua"/>
                <w:i/>
                <w:color w:val="000000"/>
                <w:lang w:eastAsia="zh-CN"/>
              </w:rPr>
              <w:t xml:space="preserve">et </w:t>
            </w:r>
            <w:proofErr w:type="gramStart"/>
            <w:r w:rsidRPr="005A098E">
              <w:rPr>
                <w:rFonts w:ascii="Book Antiqua" w:hAnsi="Book Antiqua"/>
                <w:i/>
                <w:color w:val="000000"/>
                <w:lang w:eastAsia="zh-CN"/>
              </w:rPr>
              <w:t>al</w:t>
            </w:r>
            <w:r w:rsidRPr="005A098E">
              <w:rPr>
                <w:rFonts w:ascii="Book Antiqua" w:hAnsi="Book Antiqua"/>
                <w:color w:val="000000"/>
                <w:vertAlign w:val="superscript"/>
                <w:lang w:eastAsia="zh-CN"/>
              </w:rPr>
              <w:t>[</w:t>
            </w:r>
            <w:proofErr w:type="gramEnd"/>
            <w:r w:rsidRPr="005A098E">
              <w:rPr>
                <w:rFonts w:ascii="Book Antiqua" w:hAnsi="Book Antiqua"/>
                <w:color w:val="000000"/>
                <w:vertAlign w:val="superscript"/>
                <w:lang w:eastAsia="zh-CN"/>
              </w:rPr>
              <w:t>21]</w:t>
            </w:r>
            <w:r w:rsidRPr="005A098E">
              <w:rPr>
                <w:rFonts w:ascii="Book Antiqua" w:hAnsi="Book Antiqua"/>
                <w:color w:val="000000"/>
              </w:rPr>
              <w:t>, 2005</w:t>
            </w:r>
          </w:p>
        </w:tc>
        <w:tc>
          <w:tcPr>
            <w:tcW w:w="1260" w:type="dxa"/>
            <w:tcBorders>
              <w:top w:val="single" w:sz="4" w:space="0" w:color="auto"/>
            </w:tcBorders>
            <w:shd w:val="clear" w:color="auto" w:fill="auto"/>
            <w:vAlign w:val="center"/>
          </w:tcPr>
          <w:p w14:paraId="63F66C7F" w14:textId="77777777" w:rsidR="005A098E" w:rsidRPr="005A098E" w:rsidRDefault="005A098E" w:rsidP="003D2A0F">
            <w:pPr>
              <w:widowControl w:val="0"/>
              <w:adjustRightInd w:val="0"/>
              <w:snapToGrid w:val="0"/>
              <w:spacing w:line="360" w:lineRule="auto"/>
              <w:rPr>
                <w:rFonts w:ascii="Book Antiqua" w:hAnsi="Book Antiqua"/>
                <w:color w:val="000000"/>
              </w:rPr>
            </w:pPr>
            <w:r w:rsidRPr="005A098E">
              <w:rPr>
                <w:rFonts w:ascii="Book Antiqua" w:hAnsi="Book Antiqua"/>
                <w:color w:val="000000"/>
              </w:rPr>
              <w:t>Single group pre-post</w:t>
            </w:r>
          </w:p>
        </w:tc>
        <w:tc>
          <w:tcPr>
            <w:tcW w:w="1440" w:type="dxa"/>
            <w:tcBorders>
              <w:top w:val="single" w:sz="4" w:space="0" w:color="auto"/>
            </w:tcBorders>
            <w:shd w:val="clear" w:color="auto" w:fill="auto"/>
            <w:vAlign w:val="center"/>
          </w:tcPr>
          <w:p w14:paraId="7FAD2B02"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Students: 27 (15 boys, 12 girls)</w:t>
            </w:r>
          </w:p>
        </w:tc>
        <w:tc>
          <w:tcPr>
            <w:tcW w:w="1710" w:type="dxa"/>
            <w:tcBorders>
              <w:top w:val="single" w:sz="4" w:space="0" w:color="auto"/>
            </w:tcBorders>
            <w:shd w:val="clear" w:color="auto" w:fill="auto"/>
            <w:vAlign w:val="center"/>
          </w:tcPr>
          <w:p w14:paraId="3157FAFE"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K-12 schools in a large urban district in New York</w:t>
            </w:r>
          </w:p>
        </w:tc>
        <w:tc>
          <w:tcPr>
            <w:tcW w:w="2003" w:type="dxa"/>
            <w:tcBorders>
              <w:top w:val="single" w:sz="4" w:space="0" w:color="auto"/>
            </w:tcBorders>
            <w:shd w:val="clear" w:color="auto" w:fill="auto"/>
            <w:vAlign w:val="center"/>
          </w:tcPr>
          <w:p w14:paraId="1744A124" w14:textId="63217B91"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Increase school nurse knowledge and confidence in performing diabetes care.</w:t>
            </w:r>
          </w:p>
          <w:p w14:paraId="3EE6A4C4"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Strengthen collaboration between school health personnel and diabetes specialists.</w:t>
            </w:r>
          </w:p>
          <w:p w14:paraId="314BC001" w14:textId="339369D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3. Improve student self-efficacy and self</w:t>
            </w:r>
            <w:r w:rsidR="003D2A0F">
              <w:rPr>
                <w:rFonts w:ascii="Book Antiqua" w:hAnsi="Book Antiqua"/>
                <w:color w:val="000000"/>
              </w:rPr>
              <w:t>-</w:t>
            </w:r>
            <w:r w:rsidRPr="005A098E">
              <w:rPr>
                <w:rFonts w:ascii="Book Antiqua" w:hAnsi="Book Antiqua"/>
                <w:color w:val="000000"/>
              </w:rPr>
              <w:t>management skills.</w:t>
            </w:r>
          </w:p>
        </w:tc>
        <w:tc>
          <w:tcPr>
            <w:tcW w:w="3060" w:type="dxa"/>
            <w:tcBorders>
              <w:top w:val="single" w:sz="4" w:space="0" w:color="auto"/>
            </w:tcBorders>
            <w:shd w:val="clear" w:color="auto" w:fill="auto"/>
            <w:vAlign w:val="center"/>
          </w:tcPr>
          <w:p w14:paraId="4211C72C"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Regular school visits by pediatric nurse practitioners (PNP), engaging students with diabetes, school nurses, teachers, and other school personnel.</w:t>
            </w:r>
          </w:p>
          <w:p w14:paraId="3F12B089"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2. Blood glucose management at home and school, diabetes knowledge and coping skills, healthy eating, </w:t>
            </w:r>
            <w:bookmarkStart w:id="15" w:name="_Hlk62003689"/>
            <w:r w:rsidRPr="005A098E">
              <w:rPr>
                <w:rFonts w:ascii="Book Antiqua" w:hAnsi="Book Antiqua"/>
                <w:color w:val="000000"/>
              </w:rPr>
              <w:t>carbohydrate counting</w:t>
            </w:r>
            <w:bookmarkEnd w:id="15"/>
            <w:r w:rsidRPr="005A098E">
              <w:rPr>
                <w:rFonts w:ascii="Book Antiqua" w:hAnsi="Book Antiqua"/>
                <w:color w:val="000000"/>
              </w:rPr>
              <w:t xml:space="preserve">, insulin dose adjustment, </w:t>
            </w:r>
            <w:bookmarkStart w:id="16" w:name="_Hlk62003700"/>
            <w:r w:rsidRPr="005A098E">
              <w:rPr>
                <w:rFonts w:ascii="Book Antiqua" w:hAnsi="Book Antiqua"/>
                <w:color w:val="000000"/>
              </w:rPr>
              <w:t>and hypoglycemia and hyperglycemia management</w:t>
            </w:r>
            <w:bookmarkEnd w:id="16"/>
            <w:r w:rsidRPr="005A098E">
              <w:rPr>
                <w:rFonts w:ascii="Book Antiqua" w:hAnsi="Book Antiqua"/>
                <w:color w:val="000000"/>
              </w:rPr>
              <w:t>.</w:t>
            </w:r>
          </w:p>
        </w:tc>
      </w:tr>
      <w:tr w:rsidR="005A098E" w:rsidRPr="005A098E" w14:paraId="57E3D1CF" w14:textId="77777777" w:rsidTr="005A098E">
        <w:tc>
          <w:tcPr>
            <w:tcW w:w="720" w:type="dxa"/>
            <w:shd w:val="clear" w:color="auto" w:fill="auto"/>
            <w:vAlign w:val="center"/>
          </w:tcPr>
          <w:p w14:paraId="0C43BF7A"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2</w:t>
            </w:r>
          </w:p>
        </w:tc>
        <w:tc>
          <w:tcPr>
            <w:tcW w:w="1080" w:type="dxa"/>
            <w:shd w:val="clear" w:color="auto" w:fill="auto"/>
            <w:vAlign w:val="center"/>
          </w:tcPr>
          <w:p w14:paraId="1E156278"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Bachman</w:t>
            </w:r>
            <w:r w:rsidRPr="005A098E">
              <w:rPr>
                <w:rFonts w:ascii="Book Antiqua" w:hAnsi="Book Antiqua"/>
                <w:color w:val="000000"/>
                <w:lang w:eastAsia="zh-CN"/>
              </w:rPr>
              <w:t xml:space="preserve"> </w:t>
            </w:r>
            <w:r w:rsidRPr="005A098E">
              <w:rPr>
                <w:rFonts w:ascii="Book Antiqua" w:hAnsi="Book Antiqua"/>
                <w:i/>
                <w:color w:val="000000"/>
                <w:lang w:eastAsia="zh-CN"/>
              </w:rPr>
              <w:t xml:space="preserve">et </w:t>
            </w:r>
            <w:proofErr w:type="gramStart"/>
            <w:r w:rsidRPr="005A098E">
              <w:rPr>
                <w:rFonts w:ascii="Book Antiqua" w:hAnsi="Book Antiqua"/>
                <w:i/>
                <w:color w:val="000000"/>
                <w:lang w:eastAsia="zh-CN"/>
              </w:rPr>
              <w:t>al</w:t>
            </w:r>
            <w:r w:rsidRPr="005A098E">
              <w:rPr>
                <w:rFonts w:ascii="Book Antiqua" w:hAnsi="Book Antiqua"/>
                <w:color w:val="000000"/>
                <w:vertAlign w:val="superscript"/>
                <w:lang w:eastAsia="zh-CN"/>
              </w:rPr>
              <w:t>[</w:t>
            </w:r>
            <w:proofErr w:type="gramEnd"/>
            <w:r w:rsidRPr="005A098E">
              <w:rPr>
                <w:rFonts w:ascii="Book Antiqua" w:hAnsi="Book Antiqua"/>
                <w:color w:val="000000"/>
                <w:vertAlign w:val="superscript"/>
                <w:lang w:eastAsia="zh-CN"/>
              </w:rPr>
              <w:t>24]</w:t>
            </w:r>
            <w:r w:rsidRPr="005A098E">
              <w:rPr>
                <w:rFonts w:ascii="Book Antiqua" w:hAnsi="Book Antiqua"/>
                <w:color w:val="000000"/>
              </w:rPr>
              <w:t>, 2008</w:t>
            </w:r>
          </w:p>
        </w:tc>
        <w:tc>
          <w:tcPr>
            <w:tcW w:w="1260" w:type="dxa"/>
            <w:shd w:val="clear" w:color="auto" w:fill="auto"/>
            <w:vAlign w:val="center"/>
          </w:tcPr>
          <w:p w14:paraId="356F6372" w14:textId="77777777" w:rsidR="005A098E" w:rsidRPr="005A098E" w:rsidRDefault="005A098E" w:rsidP="003D2A0F">
            <w:pPr>
              <w:widowControl w:val="0"/>
              <w:adjustRightInd w:val="0"/>
              <w:snapToGrid w:val="0"/>
              <w:spacing w:line="360" w:lineRule="auto"/>
              <w:rPr>
                <w:rFonts w:ascii="Book Antiqua" w:hAnsi="Book Antiqua"/>
                <w:color w:val="000000"/>
              </w:rPr>
            </w:pPr>
            <w:r w:rsidRPr="005A098E">
              <w:rPr>
                <w:rFonts w:ascii="Book Antiqua" w:hAnsi="Book Antiqua"/>
                <w:color w:val="000000"/>
              </w:rPr>
              <w:t>One-shot case</w:t>
            </w:r>
          </w:p>
        </w:tc>
        <w:tc>
          <w:tcPr>
            <w:tcW w:w="1440" w:type="dxa"/>
            <w:shd w:val="clear" w:color="auto" w:fill="auto"/>
            <w:vAlign w:val="center"/>
          </w:tcPr>
          <w:p w14:paraId="0D46DBB1"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School nurses: 12</w:t>
            </w:r>
          </w:p>
        </w:tc>
        <w:tc>
          <w:tcPr>
            <w:tcW w:w="1710" w:type="dxa"/>
            <w:shd w:val="clear" w:color="auto" w:fill="auto"/>
            <w:vAlign w:val="center"/>
          </w:tcPr>
          <w:p w14:paraId="7266CF84"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Schools in Missouri</w:t>
            </w:r>
          </w:p>
        </w:tc>
        <w:tc>
          <w:tcPr>
            <w:tcW w:w="2003" w:type="dxa"/>
            <w:shd w:val="clear" w:color="auto" w:fill="auto"/>
            <w:vAlign w:val="center"/>
          </w:tcPr>
          <w:p w14:paraId="6D340053"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Evaluate an online continuing education program providing school nurses with updated </w:t>
            </w:r>
            <w:r w:rsidRPr="005A098E">
              <w:rPr>
                <w:rFonts w:ascii="Book Antiqua" w:hAnsi="Book Antiqua"/>
                <w:color w:val="000000"/>
              </w:rPr>
              <w:lastRenderedPageBreak/>
              <w:t>practice principles and knowledge.</w:t>
            </w:r>
          </w:p>
        </w:tc>
        <w:tc>
          <w:tcPr>
            <w:tcW w:w="3060" w:type="dxa"/>
            <w:shd w:val="clear" w:color="auto" w:fill="auto"/>
            <w:vAlign w:val="center"/>
          </w:tcPr>
          <w:p w14:paraId="7EFD5647" w14:textId="39502BB5"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lastRenderedPageBreak/>
              <w:t xml:space="preserve">Education on blood glucose management, diabetes knowledge, meal plan development, </w:t>
            </w:r>
            <w:bookmarkStart w:id="17" w:name="_Hlk62003750"/>
            <w:r w:rsidRPr="005A098E">
              <w:rPr>
                <w:rFonts w:ascii="Book Antiqua" w:hAnsi="Book Antiqua"/>
                <w:color w:val="000000"/>
              </w:rPr>
              <w:t>oral medications</w:t>
            </w:r>
            <w:bookmarkEnd w:id="17"/>
            <w:r w:rsidRPr="005A098E">
              <w:rPr>
                <w:rFonts w:ascii="Book Antiqua" w:hAnsi="Book Antiqua"/>
                <w:color w:val="000000"/>
              </w:rPr>
              <w:t xml:space="preserve">, hypoglycemia and hyperglycemia, insulin adjustment, insulin </w:t>
            </w:r>
            <w:r w:rsidRPr="005A098E">
              <w:rPr>
                <w:rFonts w:ascii="Book Antiqua" w:hAnsi="Book Antiqua"/>
                <w:color w:val="000000"/>
              </w:rPr>
              <w:lastRenderedPageBreak/>
              <w:t xml:space="preserve">injection </w:t>
            </w:r>
            <w:r w:rsidRPr="00104AE5">
              <w:rPr>
                <w:rFonts w:ascii="Book Antiqua" w:hAnsi="Book Antiqua"/>
                <w:i/>
                <w:iCs/>
                <w:color w:val="000000"/>
              </w:rPr>
              <w:t>vs</w:t>
            </w:r>
            <w:r w:rsidRPr="005A098E">
              <w:rPr>
                <w:rFonts w:ascii="Book Antiqua" w:hAnsi="Book Antiqua"/>
                <w:color w:val="000000"/>
              </w:rPr>
              <w:t xml:space="preserve"> pump therapy, individual responsibilities of insulin pump management, diabetes management plan development, implementation of individual health plan, and emergency action plan, laws and regulations related to child diabetes care.</w:t>
            </w:r>
          </w:p>
        </w:tc>
      </w:tr>
      <w:tr w:rsidR="005A098E" w:rsidRPr="005A098E" w14:paraId="2FD72678" w14:textId="77777777" w:rsidTr="005A098E">
        <w:tc>
          <w:tcPr>
            <w:tcW w:w="720" w:type="dxa"/>
            <w:shd w:val="clear" w:color="auto" w:fill="auto"/>
            <w:vAlign w:val="center"/>
          </w:tcPr>
          <w:p w14:paraId="59F4E151"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lastRenderedPageBreak/>
              <w:t>3</w:t>
            </w:r>
          </w:p>
        </w:tc>
        <w:tc>
          <w:tcPr>
            <w:tcW w:w="1080" w:type="dxa"/>
            <w:shd w:val="clear" w:color="auto" w:fill="auto"/>
            <w:vAlign w:val="center"/>
          </w:tcPr>
          <w:p w14:paraId="2274C894"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Smith</w:t>
            </w:r>
            <w:r w:rsidRPr="005A098E">
              <w:rPr>
                <w:rFonts w:ascii="Book Antiqua" w:hAnsi="Book Antiqua"/>
                <w:color w:val="000000"/>
                <w:lang w:eastAsia="zh-CN"/>
              </w:rPr>
              <w:t xml:space="preserve"> </w:t>
            </w:r>
            <w:r w:rsidRPr="005A098E">
              <w:rPr>
                <w:rFonts w:ascii="Book Antiqua" w:hAnsi="Book Antiqua"/>
                <w:i/>
                <w:color w:val="000000"/>
                <w:lang w:eastAsia="zh-CN"/>
              </w:rPr>
              <w:t xml:space="preserve">et </w:t>
            </w:r>
            <w:proofErr w:type="gramStart"/>
            <w:r w:rsidRPr="005A098E">
              <w:rPr>
                <w:rFonts w:ascii="Book Antiqua" w:hAnsi="Book Antiqua"/>
                <w:i/>
                <w:color w:val="000000"/>
                <w:lang w:eastAsia="zh-CN"/>
              </w:rPr>
              <w:t>al</w:t>
            </w:r>
            <w:r w:rsidRPr="005A098E">
              <w:rPr>
                <w:rFonts w:ascii="Book Antiqua" w:hAnsi="Book Antiqua"/>
                <w:color w:val="000000"/>
                <w:vertAlign w:val="superscript"/>
                <w:lang w:eastAsia="zh-CN"/>
              </w:rPr>
              <w:t>[</w:t>
            </w:r>
            <w:proofErr w:type="gramEnd"/>
            <w:r w:rsidRPr="005A098E">
              <w:rPr>
                <w:rFonts w:ascii="Book Antiqua" w:hAnsi="Book Antiqua"/>
                <w:color w:val="000000"/>
                <w:vertAlign w:val="superscript"/>
                <w:lang w:eastAsia="zh-CN"/>
              </w:rPr>
              <w:t>23]</w:t>
            </w:r>
            <w:r w:rsidRPr="005A098E">
              <w:rPr>
                <w:rFonts w:ascii="Book Antiqua" w:hAnsi="Book Antiqua"/>
                <w:color w:val="000000"/>
              </w:rPr>
              <w:t>, 2012</w:t>
            </w:r>
          </w:p>
        </w:tc>
        <w:tc>
          <w:tcPr>
            <w:tcW w:w="1260" w:type="dxa"/>
            <w:shd w:val="clear" w:color="auto" w:fill="auto"/>
            <w:vAlign w:val="center"/>
          </w:tcPr>
          <w:p w14:paraId="753F9BAC" w14:textId="77777777" w:rsidR="005A098E" w:rsidRPr="005A098E" w:rsidRDefault="005A098E" w:rsidP="003D2A0F">
            <w:pPr>
              <w:widowControl w:val="0"/>
              <w:adjustRightInd w:val="0"/>
              <w:snapToGrid w:val="0"/>
              <w:spacing w:line="360" w:lineRule="auto"/>
              <w:rPr>
                <w:rFonts w:ascii="Book Antiqua" w:hAnsi="Book Antiqua"/>
                <w:color w:val="000000"/>
              </w:rPr>
            </w:pPr>
            <w:r w:rsidRPr="005A098E">
              <w:rPr>
                <w:rFonts w:ascii="Book Antiqua" w:hAnsi="Book Antiqua"/>
                <w:color w:val="000000"/>
              </w:rPr>
              <w:t>Single group pre-post</w:t>
            </w:r>
          </w:p>
        </w:tc>
        <w:tc>
          <w:tcPr>
            <w:tcW w:w="1440" w:type="dxa"/>
            <w:shd w:val="clear" w:color="auto" w:fill="auto"/>
            <w:vAlign w:val="center"/>
          </w:tcPr>
          <w:p w14:paraId="24440162"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School nurses: 44</w:t>
            </w:r>
          </w:p>
          <w:p w14:paraId="5FF5D5A8"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Health aids: 37</w:t>
            </w:r>
          </w:p>
        </w:tc>
        <w:tc>
          <w:tcPr>
            <w:tcW w:w="1710" w:type="dxa"/>
            <w:shd w:val="clear" w:color="auto" w:fill="auto"/>
            <w:vAlign w:val="center"/>
          </w:tcPr>
          <w:p w14:paraId="75126BB0"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Elementary, middle, and high schools, and one vocational school in New Albany-Floyd County, Indiana</w:t>
            </w:r>
          </w:p>
        </w:tc>
        <w:tc>
          <w:tcPr>
            <w:tcW w:w="2003" w:type="dxa"/>
            <w:shd w:val="clear" w:color="auto" w:fill="auto"/>
            <w:vAlign w:val="center"/>
          </w:tcPr>
          <w:p w14:paraId="5EBA4116"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Evaluate an education program for school health personnel to improve diabetes care-related knowledge and confidence.</w:t>
            </w:r>
          </w:p>
        </w:tc>
        <w:tc>
          <w:tcPr>
            <w:tcW w:w="3060" w:type="dxa"/>
            <w:shd w:val="clear" w:color="auto" w:fill="auto"/>
            <w:vAlign w:val="center"/>
          </w:tcPr>
          <w:p w14:paraId="2A5FD677" w14:textId="53A986FC"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The basic program was a 60-min educational session with the following components: diabetes knowledge, diabetes pathology, hypoglycemia and hyperglycemia, dietary management, exercise, blood glucose management.</w:t>
            </w:r>
          </w:p>
          <w:p w14:paraId="39B3552B" w14:textId="29AC4F49"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2. The expanded program was a 180-min educational session that included carbohydrate counting, insulin administering, blood glucose meter, and written diabetes care </w:t>
            </w:r>
            <w:r w:rsidRPr="005A098E">
              <w:rPr>
                <w:rFonts w:ascii="Book Antiqua" w:hAnsi="Book Antiqua"/>
                <w:color w:val="000000"/>
              </w:rPr>
              <w:lastRenderedPageBreak/>
              <w:t>plans.</w:t>
            </w:r>
          </w:p>
        </w:tc>
      </w:tr>
      <w:tr w:rsidR="005A098E" w:rsidRPr="005A098E" w14:paraId="7C45BDB6" w14:textId="77777777" w:rsidTr="005A098E">
        <w:tc>
          <w:tcPr>
            <w:tcW w:w="720" w:type="dxa"/>
            <w:shd w:val="clear" w:color="auto" w:fill="auto"/>
            <w:vAlign w:val="center"/>
          </w:tcPr>
          <w:p w14:paraId="6BEB86E2"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lastRenderedPageBreak/>
              <w:t>4</w:t>
            </w:r>
          </w:p>
        </w:tc>
        <w:tc>
          <w:tcPr>
            <w:tcW w:w="1080" w:type="dxa"/>
            <w:shd w:val="clear" w:color="auto" w:fill="auto"/>
            <w:vAlign w:val="center"/>
          </w:tcPr>
          <w:p w14:paraId="45A27C45"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Gutierrez</w:t>
            </w:r>
            <w:r w:rsidRPr="005A098E">
              <w:rPr>
                <w:rFonts w:ascii="Book Antiqua" w:hAnsi="Book Antiqua"/>
                <w:color w:val="000000"/>
                <w:lang w:eastAsia="zh-CN"/>
              </w:rPr>
              <w:t xml:space="preserve"> </w:t>
            </w:r>
            <w:r w:rsidRPr="005A098E">
              <w:rPr>
                <w:rFonts w:ascii="Book Antiqua" w:hAnsi="Book Antiqua"/>
                <w:i/>
                <w:color w:val="000000"/>
                <w:lang w:eastAsia="zh-CN"/>
              </w:rPr>
              <w:t xml:space="preserve">et </w:t>
            </w:r>
            <w:proofErr w:type="gramStart"/>
            <w:r w:rsidRPr="005A098E">
              <w:rPr>
                <w:rFonts w:ascii="Book Antiqua" w:hAnsi="Book Antiqua"/>
                <w:i/>
                <w:color w:val="000000"/>
                <w:lang w:eastAsia="zh-CN"/>
              </w:rPr>
              <w:t>al</w:t>
            </w:r>
            <w:r w:rsidRPr="005A098E">
              <w:rPr>
                <w:rFonts w:ascii="Book Antiqua" w:hAnsi="Book Antiqua"/>
                <w:color w:val="000000"/>
                <w:vertAlign w:val="superscript"/>
                <w:lang w:eastAsia="zh-CN"/>
              </w:rPr>
              <w:t>[</w:t>
            </w:r>
            <w:proofErr w:type="gramEnd"/>
            <w:r w:rsidRPr="005A098E">
              <w:rPr>
                <w:rFonts w:ascii="Book Antiqua" w:hAnsi="Book Antiqua"/>
                <w:color w:val="000000"/>
                <w:vertAlign w:val="superscript"/>
                <w:lang w:eastAsia="zh-CN"/>
              </w:rPr>
              <w:t>22]</w:t>
            </w:r>
            <w:r w:rsidRPr="005A098E">
              <w:rPr>
                <w:rFonts w:ascii="Book Antiqua" w:hAnsi="Book Antiqua"/>
                <w:color w:val="000000"/>
              </w:rPr>
              <w:t>, 2019</w:t>
            </w:r>
          </w:p>
        </w:tc>
        <w:tc>
          <w:tcPr>
            <w:tcW w:w="1260" w:type="dxa"/>
            <w:shd w:val="clear" w:color="auto" w:fill="auto"/>
            <w:vAlign w:val="center"/>
          </w:tcPr>
          <w:p w14:paraId="058639C3" w14:textId="77777777" w:rsidR="005A098E" w:rsidRPr="005A098E" w:rsidRDefault="005A098E" w:rsidP="003D2A0F">
            <w:pPr>
              <w:widowControl w:val="0"/>
              <w:adjustRightInd w:val="0"/>
              <w:snapToGrid w:val="0"/>
              <w:spacing w:line="360" w:lineRule="auto"/>
              <w:rPr>
                <w:rFonts w:ascii="Book Antiqua" w:hAnsi="Book Antiqua"/>
                <w:color w:val="000000"/>
              </w:rPr>
            </w:pPr>
            <w:r w:rsidRPr="005A098E">
              <w:rPr>
                <w:rFonts w:ascii="Book Antiqua" w:hAnsi="Book Antiqua"/>
                <w:color w:val="000000"/>
              </w:rPr>
              <w:t>Single group pre-post</w:t>
            </w:r>
          </w:p>
        </w:tc>
        <w:tc>
          <w:tcPr>
            <w:tcW w:w="1440" w:type="dxa"/>
            <w:shd w:val="clear" w:color="auto" w:fill="auto"/>
            <w:vAlign w:val="center"/>
          </w:tcPr>
          <w:p w14:paraId="0962A763"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School personnel: 132</w:t>
            </w:r>
          </w:p>
        </w:tc>
        <w:tc>
          <w:tcPr>
            <w:tcW w:w="1710" w:type="dxa"/>
            <w:shd w:val="clear" w:color="auto" w:fill="auto"/>
            <w:vAlign w:val="center"/>
          </w:tcPr>
          <w:p w14:paraId="28BC47A0" w14:textId="77777777" w:rsidR="005A098E" w:rsidRPr="005A098E" w:rsidRDefault="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Schools in rural districts of </w:t>
            </w:r>
            <w:proofErr w:type="gramStart"/>
            <w:r w:rsidRPr="005A098E">
              <w:rPr>
                <w:rFonts w:ascii="Book Antiqua" w:hAnsi="Book Antiqua"/>
                <w:color w:val="000000"/>
              </w:rPr>
              <w:t>South Central</w:t>
            </w:r>
            <w:proofErr w:type="gramEnd"/>
            <w:r w:rsidRPr="005A098E">
              <w:rPr>
                <w:rFonts w:ascii="Book Antiqua" w:hAnsi="Book Antiqua"/>
                <w:color w:val="000000"/>
              </w:rPr>
              <w:t xml:space="preserve"> Texas</w:t>
            </w:r>
          </w:p>
        </w:tc>
        <w:tc>
          <w:tcPr>
            <w:tcW w:w="2003" w:type="dxa"/>
            <w:shd w:val="clear" w:color="auto" w:fill="auto"/>
            <w:vAlign w:val="center"/>
          </w:tcPr>
          <w:p w14:paraId="5A14839D" w14:textId="33895714"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Evaluate an online educational program for medical and nonmedical school personnel to improve diabetes</w:t>
            </w:r>
            <w:r w:rsidR="001C5B2A">
              <w:rPr>
                <w:rFonts w:ascii="Book Antiqua" w:hAnsi="Book Antiqua"/>
                <w:color w:val="000000"/>
              </w:rPr>
              <w:t>-</w:t>
            </w:r>
            <w:r w:rsidRPr="005A098E">
              <w:rPr>
                <w:rFonts w:ascii="Book Antiqua" w:hAnsi="Book Antiqua"/>
                <w:color w:val="000000"/>
              </w:rPr>
              <w:t>care</w:t>
            </w:r>
            <w:r w:rsidR="001C5B2A">
              <w:rPr>
                <w:rFonts w:ascii="Book Antiqua" w:hAnsi="Book Antiqua"/>
                <w:color w:val="000000"/>
              </w:rPr>
              <w:t xml:space="preserve"> </w:t>
            </w:r>
            <w:r w:rsidRPr="005A098E">
              <w:rPr>
                <w:rFonts w:ascii="Book Antiqua" w:hAnsi="Book Antiqua"/>
                <w:color w:val="000000"/>
              </w:rPr>
              <w:t>related knowledge and confidence.</w:t>
            </w:r>
          </w:p>
        </w:tc>
        <w:tc>
          <w:tcPr>
            <w:tcW w:w="3060" w:type="dxa"/>
            <w:shd w:val="clear" w:color="auto" w:fill="auto"/>
            <w:vAlign w:val="center"/>
          </w:tcPr>
          <w:p w14:paraId="600A0A9B"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Education on blood glucose monitoring, hypoglycemia and hyperglycemia, insulin and insulin regimens, insulin delivery services, dietary management, exercise management, and emergency management.</w:t>
            </w:r>
          </w:p>
        </w:tc>
      </w:tr>
    </w:tbl>
    <w:p w14:paraId="1A8BF46B" w14:textId="77777777" w:rsidR="005A098E" w:rsidRPr="005A098E" w:rsidRDefault="005A098E" w:rsidP="005A098E">
      <w:pPr>
        <w:spacing w:line="360" w:lineRule="auto"/>
        <w:rPr>
          <w:rFonts w:ascii="Book Antiqua" w:hAnsi="Book Antiqua"/>
          <w:color w:val="000000"/>
        </w:rPr>
      </w:pPr>
    </w:p>
    <w:p w14:paraId="062C65BF" w14:textId="77777777" w:rsidR="005A098E" w:rsidRPr="005A098E" w:rsidRDefault="005A098E" w:rsidP="005A098E">
      <w:pPr>
        <w:spacing w:line="360" w:lineRule="auto"/>
        <w:rPr>
          <w:rFonts w:ascii="Book Antiqua" w:hAnsi="Book Antiqua"/>
          <w:b/>
          <w:color w:val="000000"/>
        </w:rPr>
      </w:pPr>
      <w:r w:rsidRPr="005A098E">
        <w:rPr>
          <w:rFonts w:ascii="Book Antiqua" w:hAnsi="Book Antiqua"/>
          <w:b/>
          <w:color w:val="000000"/>
        </w:rPr>
        <w:br w:type="page"/>
      </w:r>
      <w:r w:rsidRPr="005A098E">
        <w:rPr>
          <w:rFonts w:ascii="Book Antiqua" w:hAnsi="Book Antiqua"/>
          <w:b/>
          <w:color w:val="000000"/>
        </w:rPr>
        <w:lastRenderedPageBreak/>
        <w:t>Table 2 Theories and main findings of the studies included in the review</w:t>
      </w:r>
    </w:p>
    <w:tbl>
      <w:tblPr>
        <w:tblpPr w:leftFromText="180" w:rightFromText="180" w:vertAnchor="text" w:horzAnchor="page" w:tblpX="649" w:tblpY="195"/>
        <w:tblOverlap w:val="never"/>
        <w:tblW w:w="11268" w:type="dxa"/>
        <w:tblLayout w:type="fixed"/>
        <w:tblLook w:val="04A0" w:firstRow="1" w:lastRow="0" w:firstColumn="1" w:lastColumn="0" w:noHBand="0" w:noVBand="1"/>
      </w:tblPr>
      <w:tblGrid>
        <w:gridCol w:w="918"/>
        <w:gridCol w:w="1170"/>
        <w:gridCol w:w="1764"/>
        <w:gridCol w:w="2736"/>
        <w:gridCol w:w="4680"/>
      </w:tblGrid>
      <w:tr w:rsidR="005A098E" w:rsidRPr="005A098E" w14:paraId="6FD01C55" w14:textId="77777777" w:rsidTr="00217A96">
        <w:tc>
          <w:tcPr>
            <w:tcW w:w="918" w:type="dxa"/>
            <w:tcBorders>
              <w:top w:val="single" w:sz="12" w:space="0" w:color="auto"/>
              <w:bottom w:val="single" w:sz="8" w:space="0" w:color="auto"/>
            </w:tcBorders>
            <w:shd w:val="clear" w:color="auto" w:fill="auto"/>
            <w:vAlign w:val="center"/>
          </w:tcPr>
          <w:p w14:paraId="7047FEB1"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Study ID</w:t>
            </w:r>
          </w:p>
        </w:tc>
        <w:tc>
          <w:tcPr>
            <w:tcW w:w="1170" w:type="dxa"/>
            <w:tcBorders>
              <w:top w:val="single" w:sz="12" w:space="0" w:color="auto"/>
              <w:bottom w:val="single" w:sz="8" w:space="0" w:color="auto"/>
            </w:tcBorders>
            <w:shd w:val="clear" w:color="auto" w:fill="auto"/>
            <w:vAlign w:val="center"/>
          </w:tcPr>
          <w:p w14:paraId="1502AFE2"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Theories</w:t>
            </w:r>
          </w:p>
        </w:tc>
        <w:tc>
          <w:tcPr>
            <w:tcW w:w="1764" w:type="dxa"/>
            <w:tcBorders>
              <w:top w:val="single" w:sz="12" w:space="0" w:color="auto"/>
              <w:bottom w:val="single" w:sz="8" w:space="0" w:color="auto"/>
            </w:tcBorders>
            <w:shd w:val="clear" w:color="auto" w:fill="auto"/>
            <w:vAlign w:val="center"/>
          </w:tcPr>
          <w:p w14:paraId="23223404"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The role of theories</w:t>
            </w:r>
          </w:p>
        </w:tc>
        <w:tc>
          <w:tcPr>
            <w:tcW w:w="2736" w:type="dxa"/>
            <w:tcBorders>
              <w:top w:val="single" w:sz="12" w:space="0" w:color="auto"/>
              <w:bottom w:val="single" w:sz="8" w:space="0" w:color="auto"/>
            </w:tcBorders>
            <w:shd w:val="clear" w:color="auto" w:fill="auto"/>
            <w:vAlign w:val="center"/>
          </w:tcPr>
          <w:p w14:paraId="723238CB"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Operationalization and measurement</w:t>
            </w:r>
          </w:p>
        </w:tc>
        <w:tc>
          <w:tcPr>
            <w:tcW w:w="4680" w:type="dxa"/>
            <w:tcBorders>
              <w:top w:val="single" w:sz="12" w:space="0" w:color="auto"/>
              <w:bottom w:val="single" w:sz="8" w:space="0" w:color="auto"/>
            </w:tcBorders>
            <w:shd w:val="clear" w:color="auto" w:fill="auto"/>
            <w:vAlign w:val="center"/>
          </w:tcPr>
          <w:p w14:paraId="0BB9BE8F"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Main findings</w:t>
            </w:r>
          </w:p>
        </w:tc>
      </w:tr>
      <w:tr w:rsidR="005A098E" w:rsidRPr="005A098E" w14:paraId="6E7D1B10" w14:textId="77777777" w:rsidTr="00217A96">
        <w:tc>
          <w:tcPr>
            <w:tcW w:w="918" w:type="dxa"/>
            <w:tcBorders>
              <w:top w:val="single" w:sz="8" w:space="0" w:color="auto"/>
            </w:tcBorders>
            <w:shd w:val="clear" w:color="auto" w:fill="auto"/>
            <w:vAlign w:val="center"/>
          </w:tcPr>
          <w:p w14:paraId="1DDBE56A" w14:textId="77777777" w:rsidR="005A098E" w:rsidRPr="005A098E" w:rsidRDefault="005A098E" w:rsidP="005A098E">
            <w:pPr>
              <w:widowControl w:val="0"/>
              <w:adjustRightInd w:val="0"/>
              <w:snapToGrid w:val="0"/>
              <w:spacing w:line="360" w:lineRule="auto"/>
              <w:jc w:val="center"/>
              <w:rPr>
                <w:rFonts w:ascii="Book Antiqua" w:hAnsi="Book Antiqua"/>
                <w:color w:val="000000"/>
              </w:rPr>
            </w:pPr>
            <w:r w:rsidRPr="005A098E">
              <w:rPr>
                <w:rFonts w:ascii="Book Antiqua" w:hAnsi="Book Antiqua"/>
                <w:color w:val="000000"/>
              </w:rPr>
              <w:t>1</w:t>
            </w:r>
          </w:p>
        </w:tc>
        <w:tc>
          <w:tcPr>
            <w:tcW w:w="1170" w:type="dxa"/>
            <w:tcBorders>
              <w:top w:val="single" w:sz="8" w:space="0" w:color="auto"/>
            </w:tcBorders>
            <w:shd w:val="clear" w:color="auto" w:fill="auto"/>
            <w:vAlign w:val="center"/>
          </w:tcPr>
          <w:p w14:paraId="17FCC2CA"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Social cognitive theory</w:t>
            </w:r>
          </w:p>
        </w:tc>
        <w:tc>
          <w:tcPr>
            <w:tcW w:w="1764" w:type="dxa"/>
            <w:tcBorders>
              <w:top w:val="single" w:sz="8" w:space="0" w:color="auto"/>
            </w:tcBorders>
            <w:shd w:val="clear" w:color="auto" w:fill="auto"/>
            <w:vAlign w:val="center"/>
          </w:tcPr>
          <w:p w14:paraId="56C98A76" w14:textId="36DE6EB6"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Intervention design: Improving student self-efficacy in self-diabetes management through interactive activities and model learning</w:t>
            </w:r>
          </w:p>
          <w:p w14:paraId="0CD1AADC"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Effectiveness evaluation: Behavioral and perceptual measures of students’ self-efficacy and coping skills</w:t>
            </w:r>
          </w:p>
        </w:tc>
        <w:tc>
          <w:tcPr>
            <w:tcW w:w="2736" w:type="dxa"/>
            <w:tcBorders>
              <w:top w:val="single" w:sz="8" w:space="0" w:color="auto"/>
            </w:tcBorders>
            <w:shd w:val="clear" w:color="auto" w:fill="auto"/>
            <w:vAlign w:val="center"/>
          </w:tcPr>
          <w:p w14:paraId="6294732A"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1. Self-efficacy was measured by the Self-Efficacy for Diabetes (SED) </w:t>
            </w:r>
            <w:r w:rsidRPr="005A098E">
              <w:rPr>
                <w:rFonts w:ascii="Book Antiqua" w:hAnsi="Book Antiqua"/>
              </w:rPr>
              <w:t xml:space="preserve">(Grossman </w:t>
            </w:r>
            <w:r w:rsidRPr="005A098E">
              <w:rPr>
                <w:rFonts w:ascii="Book Antiqua" w:hAnsi="Book Antiqua"/>
                <w:i/>
              </w:rPr>
              <w:t>et al</w:t>
            </w:r>
            <w:r w:rsidRPr="005A098E">
              <w:rPr>
                <w:rFonts w:ascii="Book Antiqua" w:hAnsi="Book Antiqua"/>
              </w:rPr>
              <w:t>, 1987).</w:t>
            </w:r>
          </w:p>
          <w:p w14:paraId="741309C4" w14:textId="0E4A0ACC"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Diabetes-related experiences with schools and parental satisfaction were measured by surveying parent perceptions.</w:t>
            </w:r>
          </w:p>
          <w:p w14:paraId="196A998B" w14:textId="6F2874BC"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3. Diabetes knowledge and competence in student </w:t>
            </w:r>
            <w:r w:rsidR="001C5B2A">
              <w:rPr>
                <w:rFonts w:ascii="Book Antiqua" w:hAnsi="Book Antiqua"/>
                <w:color w:val="000000"/>
              </w:rPr>
              <w:t>self-</w:t>
            </w:r>
            <w:r w:rsidRPr="005A098E">
              <w:rPr>
                <w:rFonts w:ascii="Book Antiqua" w:hAnsi="Book Antiqua"/>
                <w:color w:val="000000"/>
              </w:rPr>
              <w:t xml:space="preserve">management </w:t>
            </w:r>
            <w:r w:rsidR="001C5B2A">
              <w:rPr>
                <w:rFonts w:ascii="Book Antiqua" w:hAnsi="Book Antiqua"/>
                <w:color w:val="000000"/>
              </w:rPr>
              <w:t xml:space="preserve">of diabetes </w:t>
            </w:r>
            <w:r w:rsidRPr="005A098E">
              <w:rPr>
                <w:rFonts w:ascii="Book Antiqua" w:hAnsi="Book Antiqua"/>
                <w:color w:val="000000"/>
              </w:rPr>
              <w:t>were measured by surveying care-provider perceptions.</w:t>
            </w:r>
          </w:p>
          <w:p w14:paraId="29912E5B"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4. Behavioral outcomes were assessed by clinical diabetes indicators such as HbA1c level.</w:t>
            </w:r>
          </w:p>
        </w:tc>
        <w:tc>
          <w:tcPr>
            <w:tcW w:w="4680" w:type="dxa"/>
            <w:tcBorders>
              <w:top w:val="single" w:sz="8" w:space="0" w:color="auto"/>
            </w:tcBorders>
            <w:shd w:val="clear" w:color="auto" w:fill="auto"/>
            <w:vAlign w:val="center"/>
          </w:tcPr>
          <w:p w14:paraId="41AC3020"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No statistically significant differences were found between pre-and post-intervention mean scores of the SED.</w:t>
            </w:r>
          </w:p>
          <w:p w14:paraId="05BF1804" w14:textId="09D5AA8E"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No statistically significant differences were found between pre-</w:t>
            </w:r>
            <w:r w:rsidR="001C5B2A">
              <w:rPr>
                <w:rFonts w:ascii="Book Antiqua" w:hAnsi="Book Antiqua"/>
                <w:color w:val="000000"/>
              </w:rPr>
              <w:t xml:space="preserve"> </w:t>
            </w:r>
            <w:r w:rsidRPr="005A098E">
              <w:rPr>
                <w:rFonts w:ascii="Book Antiqua" w:hAnsi="Book Antiqua"/>
                <w:color w:val="000000"/>
              </w:rPr>
              <w:t>and post-intervention in terms of self-care practices, parent satisfaction with school care, HbA1c, family knowledge and competence in diabetes management, and frequency of hospitalization.</w:t>
            </w:r>
          </w:p>
          <w:p w14:paraId="0F090382"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3. The frequency of blood glucose monitoring at home increased.</w:t>
            </w:r>
          </w:p>
          <w:p w14:paraId="67D85296"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4. The frequency of insulin administrations at school doubled.</w:t>
            </w:r>
          </w:p>
          <w:p w14:paraId="70E545D1" w14:textId="7E1343C2"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5. Diabetes care visits in school were feasible and not disruptive to the student educational program.</w:t>
            </w:r>
          </w:p>
          <w:p w14:paraId="26B45066"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6. School personnel felt less fearful about acute situations (hypoglycemia or hyperglycemia) and were more aware of students’ blood glucose </w:t>
            </w:r>
            <w:proofErr w:type="gramStart"/>
            <w:r w:rsidRPr="005A098E">
              <w:rPr>
                <w:rFonts w:ascii="Book Antiqua" w:hAnsi="Book Antiqua"/>
                <w:color w:val="000000"/>
              </w:rPr>
              <w:t>trends, and</w:t>
            </w:r>
            <w:proofErr w:type="gramEnd"/>
            <w:r w:rsidRPr="005A098E">
              <w:rPr>
                <w:rFonts w:ascii="Book Antiqua" w:hAnsi="Book Antiqua"/>
                <w:color w:val="000000"/>
              </w:rPr>
              <w:t xml:space="preserve"> were more comfortable reporting these trends to make changes in insulin dose.</w:t>
            </w:r>
          </w:p>
        </w:tc>
      </w:tr>
      <w:tr w:rsidR="005A098E" w:rsidRPr="005A098E" w14:paraId="2BA7E65B" w14:textId="77777777" w:rsidTr="00217A96">
        <w:tc>
          <w:tcPr>
            <w:tcW w:w="918" w:type="dxa"/>
            <w:shd w:val="clear" w:color="auto" w:fill="auto"/>
            <w:vAlign w:val="center"/>
          </w:tcPr>
          <w:p w14:paraId="508435FD" w14:textId="77777777" w:rsidR="005A098E" w:rsidRPr="005A098E" w:rsidRDefault="005A098E" w:rsidP="005A098E">
            <w:pPr>
              <w:widowControl w:val="0"/>
              <w:adjustRightInd w:val="0"/>
              <w:snapToGrid w:val="0"/>
              <w:spacing w:line="360" w:lineRule="auto"/>
              <w:jc w:val="center"/>
              <w:rPr>
                <w:rFonts w:ascii="Book Antiqua" w:hAnsi="Book Antiqua"/>
                <w:color w:val="000000"/>
              </w:rPr>
            </w:pPr>
            <w:r w:rsidRPr="005A098E">
              <w:rPr>
                <w:rFonts w:ascii="Book Antiqua" w:hAnsi="Book Antiqua"/>
                <w:color w:val="000000"/>
              </w:rPr>
              <w:t>2</w:t>
            </w:r>
          </w:p>
        </w:tc>
        <w:tc>
          <w:tcPr>
            <w:tcW w:w="1170" w:type="dxa"/>
            <w:shd w:val="clear" w:color="auto" w:fill="auto"/>
            <w:vAlign w:val="center"/>
          </w:tcPr>
          <w:p w14:paraId="7B180A71"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Theory of the </w:t>
            </w:r>
            <w:r w:rsidRPr="005A098E">
              <w:rPr>
                <w:rFonts w:ascii="Book Antiqua" w:hAnsi="Book Antiqua"/>
                <w:color w:val="000000"/>
              </w:rPr>
              <w:lastRenderedPageBreak/>
              <w:t>diffusion of innovations</w:t>
            </w:r>
          </w:p>
        </w:tc>
        <w:tc>
          <w:tcPr>
            <w:tcW w:w="1764" w:type="dxa"/>
            <w:shd w:val="clear" w:color="auto" w:fill="auto"/>
            <w:vAlign w:val="center"/>
          </w:tcPr>
          <w:p w14:paraId="64558197"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lastRenderedPageBreak/>
              <w:t xml:space="preserve">Evaluation of intervention </w:t>
            </w:r>
            <w:r w:rsidRPr="005A098E">
              <w:rPr>
                <w:rFonts w:ascii="Book Antiqua" w:hAnsi="Book Antiqua"/>
                <w:color w:val="000000"/>
              </w:rPr>
              <w:lastRenderedPageBreak/>
              <w:t xml:space="preserve">effectiveness </w:t>
            </w:r>
          </w:p>
        </w:tc>
        <w:tc>
          <w:tcPr>
            <w:tcW w:w="2736" w:type="dxa"/>
            <w:shd w:val="clear" w:color="auto" w:fill="auto"/>
            <w:vAlign w:val="center"/>
          </w:tcPr>
          <w:p w14:paraId="3F597777"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lastRenderedPageBreak/>
              <w:t>Measurement metric included:</w:t>
            </w:r>
          </w:p>
          <w:p w14:paraId="6648E280"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lastRenderedPageBreak/>
              <w:t>1. Whether school nurses found the online education program equal to or better than the education methods they currently used.</w:t>
            </w:r>
          </w:p>
          <w:p w14:paraId="15263347"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Whether the online education program met the needs of school nurses.</w:t>
            </w:r>
          </w:p>
          <w:p w14:paraId="7589D80C"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3. Whether the online education program helped school nurses learn diabetes management quickly and easily.</w:t>
            </w:r>
          </w:p>
          <w:p w14:paraId="44323979"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4. Whether the online education program was available for school nurses who were unable to attend the face-to-face workshop.</w:t>
            </w:r>
          </w:p>
          <w:p w14:paraId="55D3AD33"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5. Whether school nurses perceived improvement in the ability to implement diabetes management for students.</w:t>
            </w:r>
          </w:p>
        </w:tc>
        <w:tc>
          <w:tcPr>
            <w:tcW w:w="4680" w:type="dxa"/>
            <w:shd w:val="clear" w:color="auto" w:fill="auto"/>
            <w:vAlign w:val="center"/>
          </w:tcPr>
          <w:p w14:paraId="34A859FD"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lastRenderedPageBreak/>
              <w:t>1. School nurses learned more about the effects of oral-medications and over-the-</w:t>
            </w:r>
            <w:r w:rsidRPr="005A098E">
              <w:rPr>
                <w:rFonts w:ascii="Book Antiqua" w:hAnsi="Book Antiqua"/>
                <w:color w:val="000000"/>
              </w:rPr>
              <w:lastRenderedPageBreak/>
              <w:t>counter medications on blood glucose control.</w:t>
            </w:r>
          </w:p>
          <w:p w14:paraId="39911E4B"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School nurses learned more about the process of developing a meal plan.</w:t>
            </w:r>
          </w:p>
          <w:p w14:paraId="0F4405DB"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3. Most (91%) participants rated the online education program as useful.</w:t>
            </w:r>
          </w:p>
          <w:p w14:paraId="3FA15789"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4. The theory premise that innovations should be equal to or better than the current practice was inconclusive since some of the school nurses appreciated the convenience of the online program, whereas others felt it did not help them learn.</w:t>
            </w:r>
          </w:p>
        </w:tc>
      </w:tr>
      <w:tr w:rsidR="005A098E" w:rsidRPr="005A098E" w14:paraId="7CC9DE42" w14:textId="77777777" w:rsidTr="00217A96">
        <w:tc>
          <w:tcPr>
            <w:tcW w:w="918" w:type="dxa"/>
            <w:shd w:val="clear" w:color="auto" w:fill="auto"/>
            <w:vAlign w:val="center"/>
          </w:tcPr>
          <w:p w14:paraId="633D04C0" w14:textId="77777777" w:rsidR="005A098E" w:rsidRPr="005A098E" w:rsidRDefault="005A098E" w:rsidP="005A098E">
            <w:pPr>
              <w:widowControl w:val="0"/>
              <w:adjustRightInd w:val="0"/>
              <w:snapToGrid w:val="0"/>
              <w:spacing w:line="360" w:lineRule="auto"/>
              <w:jc w:val="center"/>
              <w:rPr>
                <w:rFonts w:ascii="Book Antiqua" w:hAnsi="Book Antiqua"/>
                <w:color w:val="000000"/>
              </w:rPr>
            </w:pPr>
            <w:r w:rsidRPr="005A098E">
              <w:rPr>
                <w:rFonts w:ascii="Book Antiqua" w:hAnsi="Book Antiqua"/>
                <w:color w:val="000000"/>
              </w:rPr>
              <w:lastRenderedPageBreak/>
              <w:t>3</w:t>
            </w:r>
          </w:p>
        </w:tc>
        <w:tc>
          <w:tcPr>
            <w:tcW w:w="1170" w:type="dxa"/>
            <w:shd w:val="clear" w:color="auto" w:fill="auto"/>
            <w:vAlign w:val="center"/>
          </w:tcPr>
          <w:p w14:paraId="36EC35D5" w14:textId="77777777" w:rsidR="005A098E" w:rsidRPr="005A098E" w:rsidRDefault="005A098E" w:rsidP="005A098E">
            <w:pPr>
              <w:widowControl w:val="0"/>
              <w:adjustRightInd w:val="0"/>
              <w:snapToGrid w:val="0"/>
              <w:spacing w:line="360" w:lineRule="auto"/>
              <w:rPr>
                <w:rFonts w:ascii="Book Antiqua" w:hAnsi="Book Antiqua"/>
                <w:color w:val="FF0000"/>
              </w:rPr>
            </w:pPr>
            <w:r w:rsidRPr="005A098E">
              <w:rPr>
                <w:rFonts w:ascii="Book Antiqua" w:hAnsi="Book Antiqua"/>
                <w:color w:val="000000"/>
              </w:rPr>
              <w:t xml:space="preserve">Social </w:t>
            </w:r>
            <w:r w:rsidRPr="005A098E">
              <w:rPr>
                <w:rFonts w:ascii="Book Antiqua" w:hAnsi="Book Antiqua"/>
              </w:rPr>
              <w:t>cognitive theory</w:t>
            </w:r>
          </w:p>
        </w:tc>
        <w:tc>
          <w:tcPr>
            <w:tcW w:w="1764" w:type="dxa"/>
            <w:shd w:val="clear" w:color="auto" w:fill="auto"/>
            <w:vAlign w:val="center"/>
          </w:tcPr>
          <w:p w14:paraId="1ED9FE6E"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Evaluation of intervention effectiveness</w:t>
            </w:r>
          </w:p>
        </w:tc>
        <w:tc>
          <w:tcPr>
            <w:tcW w:w="2736" w:type="dxa"/>
            <w:shd w:val="clear" w:color="auto" w:fill="auto"/>
            <w:vAlign w:val="center"/>
          </w:tcPr>
          <w:p w14:paraId="2C027178" w14:textId="441B663B"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Diabetes care knowledge was measured by a set of multiple-choice survey questions such as “How many grams of carbohydrates are equal to 1 serving of carbohydrate?”</w:t>
            </w:r>
          </w:p>
          <w:p w14:paraId="74C7C236"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Self-efficacy was measured by Likert-scale questions (1 = “Strongly Disagree”; 7 = “Strongly Agree”) asking how confident the school nurses were in their abilities to perform different diabetes care tasks.</w:t>
            </w:r>
          </w:p>
        </w:tc>
        <w:tc>
          <w:tcPr>
            <w:tcW w:w="4680" w:type="dxa"/>
            <w:shd w:val="clear" w:color="auto" w:fill="auto"/>
            <w:vAlign w:val="center"/>
          </w:tcPr>
          <w:p w14:paraId="2E72859C" w14:textId="0B9C6E20"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Correct answers to all but one knowledge-related question improved from the pre to post-test assessment.</w:t>
            </w:r>
          </w:p>
          <w:p w14:paraId="7A7C6C0A" w14:textId="7A8DD563"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School personnel who had family members with diabetes had greater pretest confidence in their understanding of diabetes (</w:t>
            </w:r>
            <w:r w:rsidRPr="005A098E">
              <w:rPr>
                <w:rFonts w:ascii="Book Antiqua" w:hAnsi="Book Antiqua"/>
                <w:i/>
                <w:color w:val="000000"/>
              </w:rPr>
              <w:t>P =</w:t>
            </w:r>
            <w:r w:rsidRPr="005A098E">
              <w:rPr>
                <w:rFonts w:ascii="Book Antiqua" w:hAnsi="Book Antiqua"/>
                <w:color w:val="000000"/>
              </w:rPr>
              <w:t xml:space="preserve"> 0.043), the ability to measure blood glucose (</w:t>
            </w:r>
            <w:r w:rsidRPr="005A098E">
              <w:rPr>
                <w:rFonts w:ascii="Book Antiqua" w:hAnsi="Book Antiqua"/>
                <w:i/>
                <w:color w:val="000000"/>
              </w:rPr>
              <w:t>P =</w:t>
            </w:r>
            <w:r w:rsidRPr="005A098E">
              <w:rPr>
                <w:rFonts w:ascii="Book Antiqua" w:hAnsi="Book Antiqua"/>
                <w:color w:val="000000"/>
              </w:rPr>
              <w:t xml:space="preserve"> 0.001), and knowledge of the effects of diabetes on children (</w:t>
            </w:r>
            <w:r w:rsidRPr="005A098E">
              <w:rPr>
                <w:rFonts w:ascii="Book Antiqua" w:hAnsi="Book Antiqua"/>
                <w:i/>
                <w:color w:val="000000"/>
              </w:rPr>
              <w:t>P =</w:t>
            </w:r>
            <w:r w:rsidRPr="005A098E">
              <w:rPr>
                <w:rFonts w:ascii="Book Antiqua" w:hAnsi="Book Antiqua"/>
                <w:color w:val="000000"/>
              </w:rPr>
              <w:t xml:space="preserve"> 0.046).</w:t>
            </w:r>
          </w:p>
          <w:p w14:paraId="1249A895"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A significant difference in overall knowledge was found between the pre- and post-test assessment (</w:t>
            </w:r>
            <w:r w:rsidRPr="005A098E">
              <w:rPr>
                <w:rFonts w:ascii="Book Antiqua" w:hAnsi="Book Antiqua"/>
                <w:i/>
                <w:color w:val="000000"/>
              </w:rPr>
              <w:t>P &lt;</w:t>
            </w:r>
            <w:r w:rsidRPr="005A098E">
              <w:rPr>
                <w:rFonts w:ascii="Book Antiqua" w:hAnsi="Book Antiqua"/>
                <w:color w:val="000000"/>
              </w:rPr>
              <w:t xml:space="preserve"> 0.001). Correct answers to six questions on the knowledge test showed significant improvement (</w:t>
            </w:r>
            <w:r w:rsidRPr="005A098E">
              <w:rPr>
                <w:rFonts w:ascii="Book Antiqua" w:hAnsi="Book Antiqua"/>
                <w:i/>
                <w:color w:val="000000"/>
              </w:rPr>
              <w:t>P &lt;</w:t>
            </w:r>
            <w:r w:rsidRPr="005A098E">
              <w:rPr>
                <w:rFonts w:ascii="Book Antiqua" w:hAnsi="Book Antiqua"/>
                <w:color w:val="000000"/>
              </w:rPr>
              <w:t xml:space="preserve"> 0.05).</w:t>
            </w:r>
          </w:p>
          <w:p w14:paraId="2ED513CD" w14:textId="2E403C90"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4. Stuff members who had prior diabetes education had greater pretest knowledge of diabetes (</w:t>
            </w:r>
            <w:r w:rsidRPr="005A098E">
              <w:rPr>
                <w:rFonts w:ascii="Book Antiqua" w:hAnsi="Book Antiqua"/>
                <w:i/>
                <w:color w:val="000000"/>
              </w:rPr>
              <w:t>P =</w:t>
            </w:r>
            <w:r w:rsidRPr="005A098E">
              <w:rPr>
                <w:rFonts w:ascii="Book Antiqua" w:hAnsi="Book Antiqua"/>
                <w:color w:val="000000"/>
              </w:rPr>
              <w:t xml:space="preserve"> 0.012).</w:t>
            </w:r>
          </w:p>
          <w:p w14:paraId="3F6577BD"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5. Stuff members who had prior diabetes education were more likely to correctly answer the question about the desired range of blood glucose (</w:t>
            </w:r>
            <w:r w:rsidRPr="005A098E">
              <w:rPr>
                <w:rFonts w:ascii="Book Antiqua" w:hAnsi="Book Antiqua"/>
                <w:i/>
                <w:color w:val="000000"/>
              </w:rPr>
              <w:t>P =</w:t>
            </w:r>
            <w:r w:rsidRPr="005A098E">
              <w:rPr>
                <w:rFonts w:ascii="Book Antiqua" w:hAnsi="Book Antiqua"/>
                <w:color w:val="000000"/>
              </w:rPr>
              <w:t xml:space="preserve"> 0.008) and the question about the effect of high blood glucose on thinking (</w:t>
            </w:r>
            <w:r w:rsidRPr="005A098E">
              <w:rPr>
                <w:rFonts w:ascii="Book Antiqua" w:hAnsi="Book Antiqua"/>
                <w:i/>
                <w:color w:val="000000"/>
              </w:rPr>
              <w:t>P =</w:t>
            </w:r>
            <w:r w:rsidRPr="005A098E">
              <w:rPr>
                <w:rFonts w:ascii="Book Antiqua" w:hAnsi="Book Antiqua"/>
                <w:color w:val="000000"/>
              </w:rPr>
              <w:t xml:space="preserve"> 0.023).</w:t>
            </w:r>
          </w:p>
          <w:p w14:paraId="32AF6674"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6. Stuff members who had prior diabetes education were more likely to correctly answer the question “After treating hypoglycemia correctly, how long should </w:t>
            </w:r>
            <w:r w:rsidRPr="005A098E">
              <w:rPr>
                <w:rFonts w:ascii="Book Antiqua" w:hAnsi="Book Antiqua"/>
                <w:color w:val="000000"/>
              </w:rPr>
              <w:lastRenderedPageBreak/>
              <w:t>you wait before re-checking the blood glucose?” on the post-test (</w:t>
            </w:r>
            <w:r w:rsidRPr="005A098E">
              <w:rPr>
                <w:rFonts w:ascii="Book Antiqua" w:hAnsi="Book Antiqua"/>
                <w:i/>
                <w:color w:val="000000"/>
              </w:rPr>
              <w:t>P =</w:t>
            </w:r>
            <w:r w:rsidRPr="005A098E">
              <w:rPr>
                <w:rFonts w:ascii="Book Antiqua" w:hAnsi="Book Antiqua"/>
                <w:color w:val="000000"/>
              </w:rPr>
              <w:t xml:space="preserve"> 0.037).</w:t>
            </w:r>
          </w:p>
          <w:p w14:paraId="0DFA2CFC"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7. All confidence items in caring for students with diabetes improved significantly between the pre- and post-test assessment (</w:t>
            </w:r>
            <w:r w:rsidRPr="005A098E">
              <w:rPr>
                <w:rFonts w:ascii="Book Antiqua" w:hAnsi="Book Antiqua"/>
                <w:i/>
                <w:color w:val="000000"/>
              </w:rPr>
              <w:t>P &lt;</w:t>
            </w:r>
            <w:r w:rsidRPr="005A098E">
              <w:rPr>
                <w:rFonts w:ascii="Book Antiqua" w:hAnsi="Book Antiqua"/>
                <w:color w:val="000000"/>
              </w:rPr>
              <w:t xml:space="preserve"> 0.001).</w:t>
            </w:r>
          </w:p>
          <w:p w14:paraId="519C85E7" w14:textId="7160350E"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8. Confidence for all items on the pretest and post-test were significantly higher for those with prior diabetes education (</w:t>
            </w:r>
            <w:r w:rsidRPr="005A098E">
              <w:rPr>
                <w:rFonts w:ascii="Book Antiqua" w:hAnsi="Book Antiqua"/>
                <w:i/>
                <w:color w:val="000000"/>
              </w:rPr>
              <w:t>P &lt;</w:t>
            </w:r>
            <w:r w:rsidRPr="005A098E">
              <w:rPr>
                <w:rFonts w:ascii="Book Antiqua" w:hAnsi="Book Antiqua"/>
                <w:color w:val="000000"/>
              </w:rPr>
              <w:t xml:space="preserve"> 0.01).</w:t>
            </w:r>
          </w:p>
        </w:tc>
      </w:tr>
      <w:tr w:rsidR="005A098E" w:rsidRPr="005A098E" w14:paraId="688DCB20" w14:textId="77777777" w:rsidTr="00217A96">
        <w:tc>
          <w:tcPr>
            <w:tcW w:w="918" w:type="dxa"/>
            <w:tcBorders>
              <w:bottom w:val="single" w:sz="12" w:space="0" w:color="auto"/>
            </w:tcBorders>
            <w:shd w:val="clear" w:color="auto" w:fill="auto"/>
            <w:vAlign w:val="center"/>
          </w:tcPr>
          <w:p w14:paraId="67608708" w14:textId="77777777" w:rsidR="005A098E" w:rsidRPr="005A098E" w:rsidRDefault="005A098E" w:rsidP="005A098E">
            <w:pPr>
              <w:widowControl w:val="0"/>
              <w:adjustRightInd w:val="0"/>
              <w:snapToGrid w:val="0"/>
              <w:spacing w:line="360" w:lineRule="auto"/>
              <w:jc w:val="center"/>
              <w:rPr>
                <w:rFonts w:ascii="Book Antiqua" w:hAnsi="Book Antiqua"/>
                <w:color w:val="000000"/>
              </w:rPr>
            </w:pPr>
            <w:r w:rsidRPr="005A098E">
              <w:rPr>
                <w:rFonts w:ascii="Book Antiqua" w:hAnsi="Book Antiqua"/>
                <w:color w:val="000000"/>
              </w:rPr>
              <w:lastRenderedPageBreak/>
              <w:t>4</w:t>
            </w:r>
          </w:p>
        </w:tc>
        <w:tc>
          <w:tcPr>
            <w:tcW w:w="1170" w:type="dxa"/>
            <w:tcBorders>
              <w:bottom w:val="single" w:sz="12" w:space="0" w:color="auto"/>
            </w:tcBorders>
            <w:shd w:val="clear" w:color="auto" w:fill="auto"/>
            <w:vAlign w:val="center"/>
          </w:tcPr>
          <w:p w14:paraId="7D291DE3" w14:textId="77777777" w:rsidR="005A098E" w:rsidRPr="005A098E" w:rsidRDefault="005A098E" w:rsidP="005A098E">
            <w:pPr>
              <w:widowControl w:val="0"/>
              <w:adjustRightInd w:val="0"/>
              <w:snapToGrid w:val="0"/>
              <w:spacing w:line="360" w:lineRule="auto"/>
              <w:rPr>
                <w:rFonts w:ascii="Book Antiqua" w:hAnsi="Book Antiqua"/>
                <w:color w:val="FF0000"/>
              </w:rPr>
            </w:pPr>
            <w:r w:rsidRPr="005A098E">
              <w:rPr>
                <w:rFonts w:ascii="Book Antiqua" w:hAnsi="Book Antiqua"/>
                <w:color w:val="000000"/>
              </w:rPr>
              <w:t>Social cognitive theory</w:t>
            </w:r>
          </w:p>
        </w:tc>
        <w:tc>
          <w:tcPr>
            <w:tcW w:w="1764" w:type="dxa"/>
            <w:tcBorders>
              <w:bottom w:val="single" w:sz="12" w:space="0" w:color="auto"/>
            </w:tcBorders>
            <w:shd w:val="clear" w:color="auto" w:fill="auto"/>
            <w:vAlign w:val="center"/>
          </w:tcPr>
          <w:p w14:paraId="2D6C8175" w14:textId="77777777" w:rsidR="005A098E" w:rsidRPr="005A098E" w:rsidRDefault="005A098E" w:rsidP="005A098E">
            <w:pPr>
              <w:widowControl w:val="0"/>
              <w:adjustRightInd w:val="0"/>
              <w:snapToGrid w:val="0"/>
              <w:spacing w:line="360" w:lineRule="auto"/>
              <w:rPr>
                <w:rFonts w:ascii="Book Antiqua" w:hAnsi="Book Antiqua"/>
                <w:color w:val="000000"/>
              </w:rPr>
            </w:pPr>
          </w:p>
        </w:tc>
        <w:tc>
          <w:tcPr>
            <w:tcW w:w="2736" w:type="dxa"/>
            <w:tcBorders>
              <w:bottom w:val="single" w:sz="12" w:space="0" w:color="auto"/>
            </w:tcBorders>
            <w:shd w:val="clear" w:color="auto" w:fill="auto"/>
            <w:vAlign w:val="center"/>
          </w:tcPr>
          <w:p w14:paraId="36AF1FE0"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Diabetes care knowledge was measured by 30 questions assessing different aspects of diabetes care.</w:t>
            </w:r>
          </w:p>
          <w:p w14:paraId="77669AF4" w14:textId="40B5E014"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Self-efficacy was measured by Likert</w:t>
            </w:r>
            <w:r w:rsidR="001C5B2A">
              <w:rPr>
                <w:rFonts w:ascii="Book Antiqua" w:hAnsi="Book Antiqua"/>
                <w:color w:val="000000"/>
              </w:rPr>
              <w:t xml:space="preserve"> </w:t>
            </w:r>
            <w:r w:rsidRPr="005A098E">
              <w:rPr>
                <w:rFonts w:ascii="Book Antiqua" w:hAnsi="Book Antiqua"/>
                <w:color w:val="000000"/>
              </w:rPr>
              <w:t>scale questions (1 = “Not at all confident”; 7 = “Extremely confident”) assessing abilities to perform different diabetes care tasks.</w:t>
            </w:r>
          </w:p>
        </w:tc>
        <w:tc>
          <w:tcPr>
            <w:tcW w:w="4680" w:type="dxa"/>
            <w:tcBorders>
              <w:bottom w:val="single" w:sz="12" w:space="0" w:color="auto"/>
            </w:tcBorders>
            <w:shd w:val="clear" w:color="auto" w:fill="auto"/>
            <w:vAlign w:val="center"/>
          </w:tcPr>
          <w:p w14:paraId="365386E4" w14:textId="1C624851"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1. There was a significant difference in the average pretest (M = 49.75, SD = 16.25) and post-test (M = 90.04, SD = 6.66) knowledge scores for nonmedical personnel [</w:t>
            </w:r>
            <w:proofErr w:type="gramStart"/>
            <w:r w:rsidRPr="00A368AA">
              <w:rPr>
                <w:rFonts w:ascii="Book Antiqua" w:hAnsi="Book Antiqua"/>
                <w:i/>
                <w:color w:val="000000"/>
              </w:rPr>
              <w:t>t</w:t>
            </w:r>
            <w:r w:rsidRPr="005A098E">
              <w:rPr>
                <w:rFonts w:ascii="Book Antiqua" w:hAnsi="Book Antiqua"/>
                <w:color w:val="000000"/>
              </w:rPr>
              <w:t>(</w:t>
            </w:r>
            <w:proofErr w:type="gramEnd"/>
            <w:r w:rsidRPr="005A098E">
              <w:rPr>
                <w:rFonts w:ascii="Book Antiqua" w:hAnsi="Book Antiqua"/>
                <w:color w:val="000000"/>
              </w:rPr>
              <w:t xml:space="preserve">80) = -23.12, </w:t>
            </w:r>
            <w:r w:rsidRPr="005A098E">
              <w:rPr>
                <w:rFonts w:ascii="Book Antiqua" w:hAnsi="Book Antiqua"/>
                <w:i/>
                <w:color w:val="000000"/>
              </w:rPr>
              <w:t>P =</w:t>
            </w:r>
            <w:r w:rsidRPr="005A098E">
              <w:rPr>
                <w:rFonts w:ascii="Book Antiqua" w:hAnsi="Book Antiqua"/>
                <w:color w:val="000000"/>
              </w:rPr>
              <w:t xml:space="preserve"> 0.000].</w:t>
            </w:r>
          </w:p>
          <w:p w14:paraId="3D6AA33B"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2. There was a significant difference in the average pertest (M = 69.58, SD = 14.90) and post-test (M = 94.25, SD = 5.89) knowledge scores for school nurses [</w:t>
            </w:r>
            <w:proofErr w:type="gramStart"/>
            <w:r w:rsidRPr="005A098E">
              <w:rPr>
                <w:rFonts w:ascii="Book Antiqua" w:hAnsi="Book Antiqua"/>
                <w:color w:val="000000"/>
              </w:rPr>
              <w:t>t(</w:t>
            </w:r>
            <w:proofErr w:type="gramEnd"/>
            <w:r w:rsidRPr="005A098E">
              <w:rPr>
                <w:rFonts w:ascii="Book Antiqua" w:hAnsi="Book Antiqua"/>
                <w:color w:val="000000"/>
              </w:rPr>
              <w:t xml:space="preserve">50) = -13.92, </w:t>
            </w:r>
            <w:r w:rsidRPr="005A098E">
              <w:rPr>
                <w:rFonts w:ascii="Book Antiqua" w:hAnsi="Book Antiqua"/>
                <w:i/>
                <w:color w:val="000000"/>
              </w:rPr>
              <w:t>P =</w:t>
            </w:r>
            <w:r w:rsidRPr="005A098E">
              <w:rPr>
                <w:rFonts w:ascii="Book Antiqua" w:hAnsi="Book Antiqua"/>
                <w:color w:val="000000"/>
              </w:rPr>
              <w:t xml:space="preserve"> 0.000].</w:t>
            </w:r>
          </w:p>
          <w:p w14:paraId="3F04F66F" w14:textId="017D183B"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3. There was a significant difference in the average pretest (M = 3.46, SD = 1.87) and post-test (M = 6.30, SD = 1.17) confidence scores for nonmedical personnel [</w:t>
            </w:r>
            <w:proofErr w:type="gramStart"/>
            <w:r w:rsidRPr="005A098E">
              <w:rPr>
                <w:rFonts w:ascii="Book Antiqua" w:hAnsi="Book Antiqua"/>
                <w:i/>
                <w:color w:val="000000"/>
              </w:rPr>
              <w:t>t</w:t>
            </w:r>
            <w:r w:rsidRPr="005A098E">
              <w:rPr>
                <w:rFonts w:ascii="Book Antiqua" w:hAnsi="Book Antiqua"/>
                <w:color w:val="000000"/>
              </w:rPr>
              <w:t>(</w:t>
            </w:r>
            <w:proofErr w:type="gramEnd"/>
            <w:r w:rsidRPr="005A098E">
              <w:rPr>
                <w:rFonts w:ascii="Book Antiqua" w:hAnsi="Book Antiqua"/>
                <w:color w:val="000000"/>
              </w:rPr>
              <w:t xml:space="preserve">80) = -15.45, </w:t>
            </w:r>
            <w:r w:rsidRPr="005A098E">
              <w:rPr>
                <w:rFonts w:ascii="Book Antiqua" w:hAnsi="Book Antiqua"/>
                <w:i/>
                <w:color w:val="000000"/>
              </w:rPr>
              <w:t>P =</w:t>
            </w:r>
            <w:r w:rsidRPr="005A098E">
              <w:rPr>
                <w:rFonts w:ascii="Book Antiqua" w:hAnsi="Book Antiqua"/>
                <w:color w:val="000000"/>
              </w:rPr>
              <w:t xml:space="preserve"> 0.000].</w:t>
            </w:r>
          </w:p>
          <w:p w14:paraId="3C6EDEA9"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4. There was a significant difference in the average pretest (M = 5.80, SD = 1.34) and post-test (M = 5.80, SD = 1.34) confidence scores for school nurses [</w:t>
            </w:r>
            <w:proofErr w:type="gramStart"/>
            <w:r w:rsidRPr="005A098E">
              <w:rPr>
                <w:rFonts w:ascii="Book Antiqua" w:hAnsi="Book Antiqua"/>
                <w:color w:val="000000"/>
              </w:rPr>
              <w:t>t(</w:t>
            </w:r>
            <w:proofErr w:type="gramEnd"/>
            <w:r w:rsidRPr="005A098E">
              <w:rPr>
                <w:rFonts w:ascii="Book Antiqua" w:hAnsi="Book Antiqua"/>
                <w:color w:val="000000"/>
              </w:rPr>
              <w:t xml:space="preserve">50) </w:t>
            </w:r>
            <w:r w:rsidRPr="005A098E">
              <w:rPr>
                <w:rFonts w:ascii="Book Antiqua" w:hAnsi="Book Antiqua"/>
                <w:color w:val="000000"/>
              </w:rPr>
              <w:lastRenderedPageBreak/>
              <w:t xml:space="preserve">= -6.50, </w:t>
            </w:r>
            <w:r w:rsidRPr="005A098E">
              <w:rPr>
                <w:rFonts w:ascii="Book Antiqua" w:hAnsi="Book Antiqua"/>
                <w:i/>
                <w:color w:val="000000"/>
              </w:rPr>
              <w:t>P =</w:t>
            </w:r>
            <w:r w:rsidRPr="005A098E">
              <w:rPr>
                <w:rFonts w:ascii="Book Antiqua" w:hAnsi="Book Antiqua"/>
                <w:color w:val="000000"/>
              </w:rPr>
              <w:t xml:space="preserve"> 0.000].</w:t>
            </w:r>
          </w:p>
          <w:p w14:paraId="0460C72D" w14:textId="371749E1"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 xml:space="preserve">5. There was a significant difference in the scores of confidence change between nonmedical personnel (M = 2.84, SD = 1.65) and school nurses [(M = 1.14, SD = 1.25), </w:t>
            </w:r>
            <w:proofErr w:type="gramStart"/>
            <w:r w:rsidRPr="005A098E">
              <w:rPr>
                <w:rFonts w:ascii="Book Antiqua" w:hAnsi="Book Antiqua"/>
                <w:i/>
                <w:color w:val="000000"/>
              </w:rPr>
              <w:t>t</w:t>
            </w:r>
            <w:r w:rsidRPr="005A098E">
              <w:rPr>
                <w:rFonts w:ascii="Book Antiqua" w:hAnsi="Book Antiqua"/>
                <w:color w:val="000000"/>
              </w:rPr>
              <w:t>(</w:t>
            </w:r>
            <w:proofErr w:type="gramEnd"/>
            <w:r w:rsidRPr="005A098E">
              <w:rPr>
                <w:rFonts w:ascii="Book Antiqua" w:hAnsi="Book Antiqua"/>
                <w:color w:val="000000"/>
              </w:rPr>
              <w:t xml:space="preserve">130) = 6.30, </w:t>
            </w:r>
            <w:r w:rsidRPr="005A098E">
              <w:rPr>
                <w:rFonts w:ascii="Book Antiqua" w:hAnsi="Book Antiqua"/>
                <w:i/>
                <w:color w:val="000000"/>
              </w:rPr>
              <w:t>P =</w:t>
            </w:r>
            <w:r w:rsidRPr="005A098E">
              <w:rPr>
                <w:rFonts w:ascii="Book Antiqua" w:hAnsi="Book Antiqua"/>
                <w:color w:val="000000"/>
              </w:rPr>
              <w:t xml:space="preserve"> 0.000].</w:t>
            </w:r>
          </w:p>
          <w:p w14:paraId="0FC5AB4B" w14:textId="4BE99E1C"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6. There was no significant correlation between the participants’ rating of the usefulness of the program and the change in knowledge (</w:t>
            </w:r>
            <w:r w:rsidRPr="005A098E">
              <w:rPr>
                <w:rFonts w:ascii="Book Antiqua" w:hAnsi="Book Antiqua"/>
                <w:i/>
                <w:color w:val="000000"/>
              </w:rPr>
              <w:t>r =</w:t>
            </w:r>
            <w:r w:rsidRPr="005A098E">
              <w:rPr>
                <w:rFonts w:ascii="Book Antiqua" w:hAnsi="Book Antiqua"/>
                <w:color w:val="000000"/>
              </w:rPr>
              <w:t xml:space="preserve"> </w:t>
            </w:r>
            <w:r w:rsidR="001C5B2A">
              <w:rPr>
                <w:rFonts w:ascii="Book Antiqua" w:hAnsi="Book Antiqua"/>
                <w:color w:val="000000"/>
              </w:rPr>
              <w:t>−</w:t>
            </w:r>
            <w:r w:rsidRPr="005A098E">
              <w:rPr>
                <w:rFonts w:ascii="Book Antiqua" w:hAnsi="Book Antiqua"/>
                <w:color w:val="000000"/>
              </w:rPr>
              <w:t>0.092) or confidence (</w:t>
            </w:r>
            <w:r w:rsidRPr="005A098E">
              <w:rPr>
                <w:rFonts w:ascii="Book Antiqua" w:hAnsi="Book Antiqua"/>
                <w:i/>
                <w:color w:val="000000"/>
              </w:rPr>
              <w:t>r =</w:t>
            </w:r>
            <w:r w:rsidRPr="005A098E">
              <w:rPr>
                <w:rFonts w:ascii="Book Antiqua" w:hAnsi="Book Antiqua"/>
                <w:color w:val="000000"/>
              </w:rPr>
              <w:t xml:space="preserve"> 0.017).</w:t>
            </w:r>
          </w:p>
          <w:p w14:paraId="2D491A97"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7. There was a significant positive relationship between the change in knowledge scores and change in confidence scores [</w:t>
            </w:r>
            <w:r w:rsidRPr="005A098E">
              <w:rPr>
                <w:rFonts w:ascii="Book Antiqua" w:hAnsi="Book Antiqua"/>
                <w:i/>
                <w:color w:val="000000"/>
              </w:rPr>
              <w:t>r =</w:t>
            </w:r>
            <w:r w:rsidRPr="005A098E">
              <w:rPr>
                <w:rFonts w:ascii="Book Antiqua" w:hAnsi="Book Antiqua"/>
                <w:color w:val="000000"/>
              </w:rPr>
              <w:t xml:space="preserve"> 0.442, </w:t>
            </w:r>
            <w:r w:rsidRPr="005A098E">
              <w:rPr>
                <w:rFonts w:ascii="Book Antiqua" w:hAnsi="Book Antiqua"/>
                <w:i/>
                <w:caps/>
                <w:color w:val="000000"/>
              </w:rPr>
              <w:t>p</w:t>
            </w:r>
            <w:r w:rsidRPr="005A098E">
              <w:rPr>
                <w:rFonts w:ascii="Book Antiqua" w:hAnsi="Book Antiqua"/>
                <w:color w:val="000000"/>
              </w:rPr>
              <w:t xml:space="preserve"> (one-tailed) &lt; 0.01].</w:t>
            </w:r>
          </w:p>
        </w:tc>
      </w:tr>
    </w:tbl>
    <w:p w14:paraId="22B67447" w14:textId="5C638138" w:rsidR="005A098E" w:rsidRPr="005A098E" w:rsidRDefault="005A098E" w:rsidP="005A098E">
      <w:pPr>
        <w:spacing w:line="360" w:lineRule="auto"/>
        <w:rPr>
          <w:rFonts w:ascii="Book Antiqua" w:hAnsi="Book Antiqua"/>
          <w:b/>
          <w:lang w:eastAsia="zh-CN"/>
        </w:rPr>
      </w:pPr>
      <w:r w:rsidRPr="005A098E">
        <w:rPr>
          <w:rFonts w:ascii="Book Antiqua" w:hAnsi="Book Antiqua"/>
          <w:b/>
          <w:color w:val="000000"/>
        </w:rPr>
        <w:lastRenderedPageBreak/>
        <w:br w:type="page"/>
      </w:r>
      <w:r w:rsidRPr="005A098E">
        <w:rPr>
          <w:rFonts w:ascii="Book Antiqua" w:hAnsi="Book Antiqua"/>
          <w:b/>
        </w:rPr>
        <w:lastRenderedPageBreak/>
        <w:t>Table 3 Main constructs of theories applied in school diabetes</w:t>
      </w:r>
      <w:r w:rsidR="007768F6">
        <w:rPr>
          <w:rFonts w:ascii="Book Antiqua" w:hAnsi="Book Antiqua"/>
          <w:b/>
        </w:rPr>
        <w:t xml:space="preserve"> </w:t>
      </w:r>
      <w:r w:rsidRPr="005A098E">
        <w:rPr>
          <w:rFonts w:ascii="Book Antiqua" w:hAnsi="Book Antiqua"/>
          <w:b/>
        </w:rPr>
        <w:t>care interventions</w:t>
      </w:r>
    </w:p>
    <w:tbl>
      <w:tblPr>
        <w:tblW w:w="10708" w:type="dxa"/>
        <w:jc w:val="center"/>
        <w:tblLayout w:type="fixed"/>
        <w:tblLook w:val="04A0" w:firstRow="1" w:lastRow="0" w:firstColumn="1" w:lastColumn="0" w:noHBand="0" w:noVBand="1"/>
      </w:tblPr>
      <w:tblGrid>
        <w:gridCol w:w="2173"/>
        <w:gridCol w:w="2101"/>
        <w:gridCol w:w="6434"/>
      </w:tblGrid>
      <w:tr w:rsidR="005A098E" w:rsidRPr="005A098E" w14:paraId="4299B7C9" w14:textId="77777777" w:rsidTr="00217A96">
        <w:trPr>
          <w:jc w:val="center"/>
        </w:trPr>
        <w:tc>
          <w:tcPr>
            <w:tcW w:w="2173" w:type="dxa"/>
            <w:tcBorders>
              <w:top w:val="single" w:sz="4" w:space="0" w:color="auto"/>
              <w:bottom w:val="single" w:sz="8" w:space="0" w:color="auto"/>
            </w:tcBorders>
            <w:shd w:val="clear" w:color="auto" w:fill="auto"/>
            <w:vAlign w:val="center"/>
          </w:tcPr>
          <w:p w14:paraId="4C977F9D"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Theory</w:t>
            </w:r>
          </w:p>
        </w:tc>
        <w:tc>
          <w:tcPr>
            <w:tcW w:w="2101" w:type="dxa"/>
            <w:tcBorders>
              <w:top w:val="single" w:sz="4" w:space="0" w:color="auto"/>
              <w:bottom w:val="single" w:sz="8" w:space="0" w:color="auto"/>
            </w:tcBorders>
            <w:shd w:val="clear" w:color="auto" w:fill="auto"/>
            <w:vAlign w:val="center"/>
          </w:tcPr>
          <w:p w14:paraId="6B07903C"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Main constructs</w:t>
            </w:r>
          </w:p>
        </w:tc>
        <w:tc>
          <w:tcPr>
            <w:tcW w:w="6434" w:type="dxa"/>
            <w:tcBorders>
              <w:top w:val="single" w:sz="4" w:space="0" w:color="auto"/>
              <w:bottom w:val="single" w:sz="8" w:space="0" w:color="auto"/>
            </w:tcBorders>
            <w:shd w:val="clear" w:color="auto" w:fill="auto"/>
            <w:vAlign w:val="center"/>
          </w:tcPr>
          <w:p w14:paraId="1C3544B6" w14:textId="77777777" w:rsidR="005A098E" w:rsidRPr="005A098E" w:rsidRDefault="005A098E" w:rsidP="00104AE5">
            <w:pPr>
              <w:widowControl w:val="0"/>
              <w:adjustRightInd w:val="0"/>
              <w:snapToGrid w:val="0"/>
              <w:spacing w:line="360" w:lineRule="auto"/>
              <w:rPr>
                <w:rFonts w:ascii="Book Antiqua" w:hAnsi="Book Antiqua"/>
                <w:b/>
                <w:color w:val="000000"/>
              </w:rPr>
            </w:pPr>
            <w:r w:rsidRPr="005A098E">
              <w:rPr>
                <w:rFonts w:ascii="Book Antiqua" w:hAnsi="Book Antiqua"/>
                <w:b/>
                <w:color w:val="000000"/>
              </w:rPr>
              <w:t>Applications to school diabetes care interventions (</w:t>
            </w:r>
            <w:r w:rsidRPr="005A098E">
              <w:rPr>
                <w:rFonts w:ascii="Book Antiqua" w:hAnsi="Book Antiqua"/>
                <w:b/>
                <w:i/>
                <w:color w:val="000000"/>
              </w:rPr>
              <w:t>n</w:t>
            </w:r>
            <w:r w:rsidRPr="005A098E">
              <w:rPr>
                <w:rFonts w:ascii="Book Antiqua" w:hAnsi="Book Antiqua"/>
                <w:b/>
                <w:color w:val="000000"/>
              </w:rPr>
              <w:t xml:space="preserve"> = number of studies)</w:t>
            </w:r>
          </w:p>
        </w:tc>
      </w:tr>
      <w:tr w:rsidR="005A098E" w:rsidRPr="005A098E" w14:paraId="3CDE9119" w14:textId="77777777" w:rsidTr="00217A96">
        <w:trPr>
          <w:jc w:val="center"/>
        </w:trPr>
        <w:tc>
          <w:tcPr>
            <w:tcW w:w="2173" w:type="dxa"/>
            <w:vMerge w:val="restart"/>
            <w:tcBorders>
              <w:top w:val="single" w:sz="8" w:space="0" w:color="auto"/>
            </w:tcBorders>
            <w:shd w:val="clear" w:color="auto" w:fill="auto"/>
            <w:vAlign w:val="center"/>
          </w:tcPr>
          <w:p w14:paraId="1E2C604E"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Social cognitive theory</w:t>
            </w:r>
          </w:p>
        </w:tc>
        <w:tc>
          <w:tcPr>
            <w:tcW w:w="2101" w:type="dxa"/>
            <w:tcBorders>
              <w:top w:val="single" w:sz="8" w:space="0" w:color="auto"/>
            </w:tcBorders>
            <w:shd w:val="clear" w:color="auto" w:fill="auto"/>
            <w:vAlign w:val="center"/>
          </w:tcPr>
          <w:p w14:paraId="27775259"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Self-efficacy</w:t>
            </w:r>
          </w:p>
        </w:tc>
        <w:tc>
          <w:tcPr>
            <w:tcW w:w="6434" w:type="dxa"/>
            <w:tcBorders>
              <w:top w:val="single" w:sz="8" w:space="0" w:color="auto"/>
            </w:tcBorders>
            <w:shd w:val="clear" w:color="auto" w:fill="auto"/>
            <w:vAlign w:val="center"/>
          </w:tcPr>
          <w:p w14:paraId="279EFB26" w14:textId="44C217BF"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Students’ self-efficacy in self diabetes management at school (</w:t>
            </w:r>
            <w:r w:rsidRPr="005A098E">
              <w:rPr>
                <w:rFonts w:ascii="Book Antiqua" w:hAnsi="Book Antiqua"/>
                <w:i/>
                <w:color w:val="000000"/>
              </w:rPr>
              <w:t>n</w:t>
            </w:r>
            <w:r w:rsidRPr="005A098E">
              <w:rPr>
                <w:rFonts w:ascii="Book Antiqua" w:hAnsi="Book Antiqua"/>
                <w:color w:val="000000"/>
              </w:rPr>
              <w:t xml:space="preserve"> = 1)</w:t>
            </w:r>
          </w:p>
          <w:p w14:paraId="191599FA" w14:textId="6515D978"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School nurses’ self-efficacy in diabetes management (</w:t>
            </w:r>
            <w:r w:rsidRPr="005A098E">
              <w:rPr>
                <w:rFonts w:ascii="Book Antiqua" w:hAnsi="Book Antiqua"/>
                <w:i/>
                <w:color w:val="000000"/>
              </w:rPr>
              <w:t>n</w:t>
            </w:r>
            <w:r w:rsidRPr="005A098E">
              <w:rPr>
                <w:rFonts w:ascii="Book Antiqua" w:hAnsi="Book Antiqua"/>
                <w:color w:val="000000"/>
              </w:rPr>
              <w:t xml:space="preserve"> = 3)</w:t>
            </w:r>
          </w:p>
          <w:p w14:paraId="6CC0D5FF" w14:textId="70613482"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Nonmedical school personnel’s self-efficacy in diabetes management (</w:t>
            </w:r>
            <w:r w:rsidRPr="005A098E">
              <w:rPr>
                <w:rFonts w:ascii="Book Antiqua" w:hAnsi="Book Antiqua"/>
                <w:i/>
                <w:color w:val="000000"/>
              </w:rPr>
              <w:t>n</w:t>
            </w:r>
            <w:r w:rsidRPr="005A098E">
              <w:rPr>
                <w:rFonts w:ascii="Book Antiqua" w:hAnsi="Book Antiqua"/>
                <w:color w:val="000000"/>
              </w:rPr>
              <w:t xml:space="preserve"> = 2)</w:t>
            </w:r>
          </w:p>
        </w:tc>
      </w:tr>
      <w:tr w:rsidR="005A098E" w:rsidRPr="005A098E" w14:paraId="32C200FD" w14:textId="77777777" w:rsidTr="00217A96">
        <w:trPr>
          <w:jc w:val="center"/>
        </w:trPr>
        <w:tc>
          <w:tcPr>
            <w:tcW w:w="2173" w:type="dxa"/>
            <w:vMerge/>
            <w:shd w:val="clear" w:color="auto" w:fill="auto"/>
            <w:vAlign w:val="center"/>
          </w:tcPr>
          <w:p w14:paraId="4171307E" w14:textId="77777777" w:rsidR="005A098E" w:rsidRPr="005A098E" w:rsidRDefault="005A098E" w:rsidP="00104AE5">
            <w:pPr>
              <w:widowControl w:val="0"/>
              <w:adjustRightInd w:val="0"/>
              <w:snapToGrid w:val="0"/>
              <w:spacing w:line="360" w:lineRule="auto"/>
              <w:rPr>
                <w:rFonts w:ascii="Book Antiqua" w:hAnsi="Book Antiqua"/>
                <w:color w:val="000000"/>
              </w:rPr>
            </w:pPr>
          </w:p>
        </w:tc>
        <w:tc>
          <w:tcPr>
            <w:tcW w:w="2101" w:type="dxa"/>
            <w:shd w:val="clear" w:color="auto" w:fill="auto"/>
            <w:vAlign w:val="center"/>
          </w:tcPr>
          <w:p w14:paraId="2E5E2565" w14:textId="5C284008"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Behavioral capability (knowledge and experience)</w:t>
            </w:r>
          </w:p>
        </w:tc>
        <w:tc>
          <w:tcPr>
            <w:tcW w:w="6434" w:type="dxa"/>
            <w:shd w:val="clear" w:color="auto" w:fill="auto"/>
            <w:vAlign w:val="center"/>
          </w:tcPr>
          <w:p w14:paraId="6CCD6270" w14:textId="0F2D66D3"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Students’ knowledge in self</w:t>
            </w:r>
            <w:r w:rsidR="003D2A0F">
              <w:rPr>
                <w:rFonts w:ascii="Book Antiqua" w:hAnsi="Book Antiqua"/>
                <w:color w:val="000000"/>
              </w:rPr>
              <w:t>-</w:t>
            </w:r>
            <w:r w:rsidRPr="005A098E">
              <w:rPr>
                <w:rFonts w:ascii="Book Antiqua" w:hAnsi="Book Antiqua"/>
                <w:color w:val="000000"/>
              </w:rPr>
              <w:t>diabetes management at school (</w:t>
            </w:r>
            <w:r w:rsidRPr="005A098E">
              <w:rPr>
                <w:rFonts w:ascii="Book Antiqua" w:hAnsi="Book Antiqua"/>
                <w:i/>
                <w:color w:val="000000"/>
              </w:rPr>
              <w:t>n</w:t>
            </w:r>
            <w:r w:rsidRPr="005A098E">
              <w:rPr>
                <w:rFonts w:ascii="Book Antiqua" w:hAnsi="Book Antiqua"/>
                <w:color w:val="000000"/>
              </w:rPr>
              <w:t xml:space="preserve"> = 1)</w:t>
            </w:r>
          </w:p>
          <w:p w14:paraId="1E465F39" w14:textId="77777777"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School nurses’ knowledge in diabetes management (</w:t>
            </w:r>
            <w:r w:rsidRPr="005A098E">
              <w:rPr>
                <w:rFonts w:ascii="Book Antiqua" w:hAnsi="Book Antiqua"/>
                <w:i/>
                <w:color w:val="000000"/>
              </w:rPr>
              <w:t>n</w:t>
            </w:r>
            <w:r w:rsidRPr="005A098E">
              <w:rPr>
                <w:rFonts w:ascii="Book Antiqua" w:hAnsi="Book Antiqua"/>
                <w:color w:val="000000"/>
              </w:rPr>
              <w:t xml:space="preserve"> = 3)</w:t>
            </w:r>
          </w:p>
          <w:p w14:paraId="0CBFBCFE" w14:textId="5BCE600D" w:rsidR="005A098E" w:rsidRPr="005A098E" w:rsidRDefault="005A098E" w:rsidP="005A098E">
            <w:pPr>
              <w:widowControl w:val="0"/>
              <w:adjustRightInd w:val="0"/>
              <w:snapToGrid w:val="0"/>
              <w:spacing w:line="360" w:lineRule="auto"/>
              <w:jc w:val="both"/>
              <w:rPr>
                <w:rFonts w:ascii="Book Antiqua" w:hAnsi="Book Antiqua"/>
                <w:color w:val="000000"/>
              </w:rPr>
            </w:pPr>
            <w:r w:rsidRPr="005A098E">
              <w:rPr>
                <w:rFonts w:ascii="Book Antiqua" w:hAnsi="Book Antiqua"/>
                <w:color w:val="000000"/>
              </w:rPr>
              <w:t>Nonmedical school personnel’s knowledge in diabetes management (</w:t>
            </w:r>
            <w:r w:rsidRPr="005A098E">
              <w:rPr>
                <w:rFonts w:ascii="Book Antiqua" w:hAnsi="Book Antiqua"/>
                <w:i/>
                <w:color w:val="000000"/>
              </w:rPr>
              <w:t>n</w:t>
            </w:r>
            <w:r w:rsidRPr="005A098E">
              <w:rPr>
                <w:rFonts w:ascii="Book Antiqua" w:hAnsi="Book Antiqua"/>
                <w:color w:val="000000"/>
              </w:rPr>
              <w:t xml:space="preserve"> = 2)</w:t>
            </w:r>
          </w:p>
        </w:tc>
      </w:tr>
      <w:tr w:rsidR="005A098E" w:rsidRPr="005A098E" w14:paraId="6353AEC1" w14:textId="77777777" w:rsidTr="00217A96">
        <w:trPr>
          <w:jc w:val="center"/>
        </w:trPr>
        <w:tc>
          <w:tcPr>
            <w:tcW w:w="2173" w:type="dxa"/>
            <w:vMerge/>
            <w:shd w:val="clear" w:color="auto" w:fill="auto"/>
            <w:vAlign w:val="center"/>
          </w:tcPr>
          <w:p w14:paraId="57ACC3E6" w14:textId="77777777" w:rsidR="005A098E" w:rsidRPr="005A098E" w:rsidRDefault="005A098E" w:rsidP="00104AE5">
            <w:pPr>
              <w:widowControl w:val="0"/>
              <w:adjustRightInd w:val="0"/>
              <w:snapToGrid w:val="0"/>
              <w:spacing w:line="360" w:lineRule="auto"/>
              <w:rPr>
                <w:rFonts w:ascii="Book Antiqua" w:hAnsi="Book Antiqua"/>
                <w:color w:val="000000"/>
              </w:rPr>
            </w:pPr>
          </w:p>
        </w:tc>
        <w:tc>
          <w:tcPr>
            <w:tcW w:w="2101" w:type="dxa"/>
            <w:shd w:val="clear" w:color="auto" w:fill="auto"/>
            <w:vAlign w:val="center"/>
          </w:tcPr>
          <w:p w14:paraId="19E42E2A"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Observational learning</w:t>
            </w:r>
          </w:p>
        </w:tc>
        <w:tc>
          <w:tcPr>
            <w:tcW w:w="6434" w:type="dxa"/>
            <w:shd w:val="clear" w:color="auto" w:fill="auto"/>
            <w:vAlign w:val="center"/>
          </w:tcPr>
          <w:p w14:paraId="61CBD267" w14:textId="1747C3CB"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Intervention component in improving students’ self</w:t>
            </w:r>
            <w:r w:rsidR="003D2A0F">
              <w:rPr>
                <w:rFonts w:ascii="Book Antiqua" w:hAnsi="Book Antiqua"/>
                <w:color w:val="000000"/>
              </w:rPr>
              <w:t>-</w:t>
            </w:r>
            <w:r w:rsidRPr="005A098E">
              <w:rPr>
                <w:rFonts w:ascii="Book Antiqua" w:hAnsi="Book Antiqua"/>
                <w:color w:val="000000"/>
              </w:rPr>
              <w:t>diabetes management skills and confidence (</w:t>
            </w:r>
            <w:r w:rsidRPr="005A098E">
              <w:rPr>
                <w:rFonts w:ascii="Book Antiqua" w:hAnsi="Book Antiqua"/>
                <w:i/>
                <w:color w:val="000000"/>
              </w:rPr>
              <w:t>n</w:t>
            </w:r>
            <w:r w:rsidRPr="005A098E">
              <w:rPr>
                <w:rFonts w:ascii="Book Antiqua" w:hAnsi="Book Antiqua"/>
                <w:color w:val="000000"/>
              </w:rPr>
              <w:t xml:space="preserve"> = 1)</w:t>
            </w:r>
          </w:p>
        </w:tc>
      </w:tr>
      <w:tr w:rsidR="005A098E" w:rsidRPr="005A098E" w14:paraId="11A3D601" w14:textId="77777777" w:rsidTr="00217A96">
        <w:trPr>
          <w:jc w:val="center"/>
        </w:trPr>
        <w:tc>
          <w:tcPr>
            <w:tcW w:w="2173" w:type="dxa"/>
            <w:vMerge/>
            <w:shd w:val="clear" w:color="auto" w:fill="auto"/>
            <w:vAlign w:val="center"/>
          </w:tcPr>
          <w:p w14:paraId="1C640D30" w14:textId="77777777" w:rsidR="005A098E" w:rsidRPr="005A098E" w:rsidRDefault="005A098E" w:rsidP="00104AE5">
            <w:pPr>
              <w:widowControl w:val="0"/>
              <w:adjustRightInd w:val="0"/>
              <w:snapToGrid w:val="0"/>
              <w:spacing w:line="360" w:lineRule="auto"/>
              <w:rPr>
                <w:rFonts w:ascii="Book Antiqua" w:hAnsi="Book Antiqua"/>
                <w:color w:val="000000"/>
              </w:rPr>
            </w:pPr>
          </w:p>
        </w:tc>
        <w:tc>
          <w:tcPr>
            <w:tcW w:w="2101" w:type="dxa"/>
            <w:shd w:val="clear" w:color="auto" w:fill="auto"/>
            <w:vAlign w:val="center"/>
          </w:tcPr>
          <w:p w14:paraId="455AB391"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Reinforcements (social support)</w:t>
            </w:r>
          </w:p>
        </w:tc>
        <w:tc>
          <w:tcPr>
            <w:tcW w:w="6434" w:type="dxa"/>
            <w:shd w:val="clear" w:color="auto" w:fill="auto"/>
            <w:vAlign w:val="center"/>
          </w:tcPr>
          <w:p w14:paraId="43A7A64E" w14:textId="372EF9E5" w:rsidR="005A098E" w:rsidRPr="005A098E" w:rsidRDefault="005A098E" w:rsidP="005A098E">
            <w:pPr>
              <w:widowControl w:val="0"/>
              <w:adjustRightInd w:val="0"/>
              <w:snapToGrid w:val="0"/>
              <w:spacing w:line="360" w:lineRule="auto"/>
              <w:rPr>
                <w:rFonts w:ascii="Book Antiqua" w:hAnsi="Book Antiqua"/>
                <w:color w:val="000000"/>
              </w:rPr>
            </w:pPr>
            <w:r w:rsidRPr="005A098E">
              <w:rPr>
                <w:rFonts w:ascii="Book Antiqua" w:hAnsi="Book Antiqua"/>
                <w:color w:val="000000"/>
              </w:rPr>
              <w:t>Support for students with diabetes regarding self</w:t>
            </w:r>
            <w:r w:rsidR="003D2A0F">
              <w:rPr>
                <w:rFonts w:ascii="Book Antiqua" w:hAnsi="Book Antiqua"/>
                <w:color w:val="000000"/>
              </w:rPr>
              <w:t>-</w:t>
            </w:r>
            <w:r w:rsidRPr="005A098E">
              <w:rPr>
                <w:rFonts w:ascii="Book Antiqua" w:hAnsi="Book Antiqua"/>
                <w:color w:val="000000"/>
              </w:rPr>
              <w:t>diabetes management at school (</w:t>
            </w:r>
            <w:r w:rsidRPr="005A098E">
              <w:rPr>
                <w:rFonts w:ascii="Book Antiqua" w:hAnsi="Book Antiqua"/>
                <w:i/>
                <w:color w:val="000000"/>
              </w:rPr>
              <w:t>n</w:t>
            </w:r>
            <w:r w:rsidRPr="005A098E">
              <w:rPr>
                <w:rFonts w:ascii="Book Antiqua" w:hAnsi="Book Antiqua"/>
                <w:color w:val="000000"/>
              </w:rPr>
              <w:t xml:space="preserve"> = 1)</w:t>
            </w:r>
          </w:p>
        </w:tc>
      </w:tr>
      <w:tr w:rsidR="005A098E" w:rsidRPr="005A098E" w14:paraId="1C9AA897" w14:textId="77777777" w:rsidTr="00217A96">
        <w:trPr>
          <w:trHeight w:val="1200"/>
          <w:jc w:val="center"/>
        </w:trPr>
        <w:tc>
          <w:tcPr>
            <w:tcW w:w="2173" w:type="dxa"/>
            <w:tcBorders>
              <w:bottom w:val="single" w:sz="4" w:space="0" w:color="auto"/>
            </w:tcBorders>
            <w:shd w:val="clear" w:color="auto" w:fill="auto"/>
            <w:vAlign w:val="center"/>
          </w:tcPr>
          <w:p w14:paraId="5555ABC5"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Theory of the diffusion of innovations</w:t>
            </w:r>
          </w:p>
        </w:tc>
        <w:tc>
          <w:tcPr>
            <w:tcW w:w="2101" w:type="dxa"/>
            <w:tcBorders>
              <w:bottom w:val="single" w:sz="4" w:space="0" w:color="auto"/>
            </w:tcBorders>
            <w:shd w:val="clear" w:color="auto" w:fill="auto"/>
            <w:vAlign w:val="center"/>
          </w:tcPr>
          <w:p w14:paraId="52AB8260"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Relative advantage</w:t>
            </w:r>
          </w:p>
          <w:p w14:paraId="18B5869A"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Compatibility</w:t>
            </w:r>
          </w:p>
          <w:p w14:paraId="06F980BD"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Complexity</w:t>
            </w:r>
          </w:p>
          <w:p w14:paraId="2CCC8E61"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Trialability</w:t>
            </w:r>
          </w:p>
          <w:p w14:paraId="3E7EF029" w14:textId="77777777" w:rsidR="005A098E" w:rsidRPr="005A098E" w:rsidRDefault="005A098E" w:rsidP="00104AE5">
            <w:pPr>
              <w:widowControl w:val="0"/>
              <w:adjustRightInd w:val="0"/>
              <w:snapToGrid w:val="0"/>
              <w:spacing w:line="360" w:lineRule="auto"/>
              <w:rPr>
                <w:rFonts w:ascii="Book Antiqua" w:hAnsi="Book Antiqua"/>
                <w:color w:val="000000"/>
              </w:rPr>
            </w:pPr>
            <w:r w:rsidRPr="005A098E">
              <w:rPr>
                <w:rFonts w:ascii="Book Antiqua" w:hAnsi="Book Antiqua"/>
                <w:color w:val="000000"/>
              </w:rPr>
              <w:t>Observability</w:t>
            </w:r>
          </w:p>
        </w:tc>
        <w:tc>
          <w:tcPr>
            <w:tcW w:w="6434" w:type="dxa"/>
            <w:tcBorders>
              <w:bottom w:val="single" w:sz="4" w:space="0" w:color="auto"/>
            </w:tcBorders>
            <w:shd w:val="clear" w:color="auto" w:fill="auto"/>
            <w:vAlign w:val="center"/>
          </w:tcPr>
          <w:p w14:paraId="26D03554" w14:textId="77777777" w:rsidR="005A098E" w:rsidRPr="005A098E" w:rsidRDefault="005A098E" w:rsidP="005A098E">
            <w:pPr>
              <w:widowControl w:val="0"/>
              <w:adjustRightInd w:val="0"/>
              <w:snapToGrid w:val="0"/>
              <w:spacing w:line="360" w:lineRule="auto"/>
              <w:jc w:val="both"/>
              <w:rPr>
                <w:rFonts w:ascii="Book Antiqua" w:hAnsi="Book Antiqua"/>
                <w:color w:val="000000"/>
              </w:rPr>
            </w:pPr>
            <w:r w:rsidRPr="005A098E">
              <w:rPr>
                <w:rFonts w:ascii="Book Antiqua" w:hAnsi="Book Antiqua"/>
                <w:color w:val="000000"/>
              </w:rPr>
              <w:t>To evaluate the successfulness of an online education program for school nurses in the rural area to improve diabetes management skills (</w:t>
            </w:r>
            <w:r w:rsidRPr="005A098E">
              <w:rPr>
                <w:rFonts w:ascii="Book Antiqua" w:hAnsi="Book Antiqua"/>
                <w:i/>
                <w:color w:val="000000"/>
              </w:rPr>
              <w:t>n</w:t>
            </w:r>
            <w:r w:rsidRPr="005A098E">
              <w:rPr>
                <w:rFonts w:ascii="Book Antiqua" w:hAnsi="Book Antiqua"/>
                <w:color w:val="000000"/>
              </w:rPr>
              <w:t xml:space="preserve"> = 1)</w:t>
            </w:r>
          </w:p>
        </w:tc>
      </w:tr>
    </w:tbl>
    <w:p w14:paraId="744270DC" w14:textId="77777777" w:rsidR="005A098E" w:rsidRPr="005A098E" w:rsidRDefault="005A098E" w:rsidP="005A098E">
      <w:pPr>
        <w:pStyle w:val="Caption"/>
        <w:keepNext/>
        <w:adjustRightInd w:val="0"/>
        <w:spacing w:after="0" w:line="360" w:lineRule="auto"/>
        <w:rPr>
          <w:rFonts w:ascii="Book Antiqua" w:hAnsi="Book Antiqua"/>
          <w:b/>
          <w:i w:val="0"/>
          <w:color w:val="auto"/>
          <w:sz w:val="24"/>
          <w:szCs w:val="24"/>
        </w:rPr>
      </w:pPr>
      <w:r w:rsidRPr="005A098E">
        <w:rPr>
          <w:rFonts w:ascii="Book Antiqua" w:hAnsi="Book Antiqua"/>
          <w:noProof/>
          <w:sz w:val="24"/>
          <w:szCs w:val="24"/>
        </w:rPr>
        <w:br w:type="page"/>
      </w:r>
      <w:r w:rsidRPr="005A098E">
        <w:rPr>
          <w:rFonts w:ascii="Book Antiqua" w:hAnsi="Book Antiqua"/>
          <w:b/>
          <w:i w:val="0"/>
          <w:color w:val="auto"/>
          <w:sz w:val="24"/>
          <w:szCs w:val="24"/>
        </w:rPr>
        <w:lastRenderedPageBreak/>
        <w:t>Table 4 Assessment of the roles of theories in guiding the interventions</w:t>
      </w:r>
    </w:p>
    <w:tbl>
      <w:tblPr>
        <w:tblW w:w="9130" w:type="dxa"/>
        <w:jc w:val="center"/>
        <w:tblLayout w:type="fixed"/>
        <w:tblLook w:val="04A0" w:firstRow="1" w:lastRow="0" w:firstColumn="1" w:lastColumn="0" w:noHBand="0" w:noVBand="1"/>
      </w:tblPr>
      <w:tblGrid>
        <w:gridCol w:w="6153"/>
        <w:gridCol w:w="709"/>
        <w:gridCol w:w="851"/>
        <w:gridCol w:w="734"/>
        <w:gridCol w:w="683"/>
      </w:tblGrid>
      <w:tr w:rsidR="005A098E" w:rsidRPr="005A098E" w14:paraId="61B1C6DE" w14:textId="77777777" w:rsidTr="00630A49">
        <w:trPr>
          <w:cantSplit/>
          <w:trHeight w:val="314"/>
          <w:jc w:val="center"/>
        </w:trPr>
        <w:tc>
          <w:tcPr>
            <w:tcW w:w="6153" w:type="dxa"/>
            <w:tcBorders>
              <w:top w:val="single" w:sz="12" w:space="0" w:color="auto"/>
              <w:bottom w:val="single" w:sz="8" w:space="0" w:color="auto"/>
            </w:tcBorders>
            <w:shd w:val="clear" w:color="auto" w:fill="auto"/>
            <w:vAlign w:val="center"/>
          </w:tcPr>
          <w:p w14:paraId="33F0971E" w14:textId="19E75007" w:rsidR="005A098E" w:rsidRPr="005A098E" w:rsidRDefault="005A098E" w:rsidP="003D2A0F">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b/>
                <w:bCs/>
              </w:rPr>
              <w:t>Criterion/</w:t>
            </w:r>
            <w:r w:rsidR="00630A49">
              <w:rPr>
                <w:rFonts w:ascii="Book Antiqua" w:hAnsi="Book Antiqua"/>
                <w:b/>
                <w:bCs/>
              </w:rPr>
              <w:t>s</w:t>
            </w:r>
            <w:r w:rsidRPr="005A098E">
              <w:rPr>
                <w:rFonts w:ascii="Book Antiqua" w:hAnsi="Book Antiqua"/>
                <w:b/>
                <w:bCs/>
              </w:rPr>
              <w:t>tudy ID</w:t>
            </w:r>
          </w:p>
        </w:tc>
        <w:tc>
          <w:tcPr>
            <w:tcW w:w="709" w:type="dxa"/>
            <w:tcBorders>
              <w:top w:val="single" w:sz="12" w:space="0" w:color="auto"/>
              <w:bottom w:val="single" w:sz="8" w:space="0" w:color="auto"/>
            </w:tcBorders>
            <w:shd w:val="clear" w:color="auto" w:fill="auto"/>
            <w:vAlign w:val="center"/>
          </w:tcPr>
          <w:p w14:paraId="2FE222A8" w14:textId="77777777" w:rsidR="005A098E" w:rsidRPr="005A098E" w:rsidRDefault="005A098E" w:rsidP="00104AE5">
            <w:pPr>
              <w:widowControl w:val="0"/>
              <w:kinsoku w:val="0"/>
              <w:autoSpaceDE w:val="0"/>
              <w:autoSpaceDN w:val="0"/>
              <w:spacing w:line="360" w:lineRule="auto"/>
              <w:rPr>
                <w:rFonts w:ascii="Book Antiqua" w:hAnsi="Book Antiqua"/>
              </w:rPr>
            </w:pPr>
            <w:r w:rsidRPr="005A098E">
              <w:rPr>
                <w:rFonts w:ascii="Book Antiqua" w:hAnsi="Book Antiqua"/>
              </w:rPr>
              <w:t>1</w:t>
            </w:r>
          </w:p>
        </w:tc>
        <w:tc>
          <w:tcPr>
            <w:tcW w:w="851" w:type="dxa"/>
            <w:tcBorders>
              <w:top w:val="single" w:sz="12" w:space="0" w:color="auto"/>
              <w:bottom w:val="single" w:sz="8" w:space="0" w:color="auto"/>
            </w:tcBorders>
            <w:shd w:val="clear" w:color="auto" w:fill="auto"/>
            <w:vAlign w:val="center"/>
          </w:tcPr>
          <w:p w14:paraId="115848D2" w14:textId="77777777" w:rsidR="005A098E" w:rsidRPr="005A098E" w:rsidRDefault="005A098E" w:rsidP="00104AE5">
            <w:pPr>
              <w:widowControl w:val="0"/>
              <w:kinsoku w:val="0"/>
              <w:autoSpaceDE w:val="0"/>
              <w:autoSpaceDN w:val="0"/>
              <w:spacing w:line="360" w:lineRule="auto"/>
              <w:rPr>
                <w:rFonts w:ascii="Book Antiqua" w:hAnsi="Book Antiqua"/>
              </w:rPr>
            </w:pPr>
            <w:r w:rsidRPr="005A098E">
              <w:rPr>
                <w:rFonts w:ascii="Book Antiqua" w:hAnsi="Book Antiqua"/>
              </w:rPr>
              <w:t>2</w:t>
            </w:r>
          </w:p>
        </w:tc>
        <w:tc>
          <w:tcPr>
            <w:tcW w:w="734" w:type="dxa"/>
            <w:tcBorders>
              <w:top w:val="single" w:sz="12" w:space="0" w:color="auto"/>
              <w:bottom w:val="single" w:sz="8" w:space="0" w:color="auto"/>
            </w:tcBorders>
            <w:shd w:val="clear" w:color="auto" w:fill="auto"/>
            <w:vAlign w:val="center"/>
          </w:tcPr>
          <w:p w14:paraId="02EE6634" w14:textId="77777777" w:rsidR="005A098E" w:rsidRPr="005A098E" w:rsidRDefault="005A098E" w:rsidP="00104AE5">
            <w:pPr>
              <w:widowControl w:val="0"/>
              <w:kinsoku w:val="0"/>
              <w:autoSpaceDE w:val="0"/>
              <w:autoSpaceDN w:val="0"/>
              <w:spacing w:line="360" w:lineRule="auto"/>
              <w:rPr>
                <w:rFonts w:ascii="Book Antiqua" w:hAnsi="Book Antiqua"/>
              </w:rPr>
            </w:pPr>
            <w:r w:rsidRPr="005A098E">
              <w:rPr>
                <w:rFonts w:ascii="Book Antiqua" w:hAnsi="Book Antiqua"/>
              </w:rPr>
              <w:t>3</w:t>
            </w:r>
          </w:p>
        </w:tc>
        <w:tc>
          <w:tcPr>
            <w:tcW w:w="683" w:type="dxa"/>
            <w:tcBorders>
              <w:top w:val="single" w:sz="12" w:space="0" w:color="auto"/>
              <w:bottom w:val="single" w:sz="8" w:space="0" w:color="auto"/>
            </w:tcBorders>
            <w:shd w:val="clear" w:color="auto" w:fill="auto"/>
            <w:vAlign w:val="center"/>
          </w:tcPr>
          <w:p w14:paraId="0ED37810" w14:textId="77777777" w:rsidR="005A098E" w:rsidRPr="005A098E" w:rsidRDefault="005A098E" w:rsidP="00104AE5">
            <w:pPr>
              <w:widowControl w:val="0"/>
              <w:kinsoku w:val="0"/>
              <w:autoSpaceDE w:val="0"/>
              <w:autoSpaceDN w:val="0"/>
              <w:spacing w:line="360" w:lineRule="auto"/>
              <w:rPr>
                <w:rFonts w:ascii="Book Antiqua" w:hAnsi="Book Antiqua"/>
              </w:rPr>
            </w:pPr>
            <w:r w:rsidRPr="005A098E">
              <w:rPr>
                <w:rFonts w:ascii="Book Antiqua" w:hAnsi="Book Antiqua"/>
              </w:rPr>
              <w:t>4</w:t>
            </w:r>
          </w:p>
        </w:tc>
      </w:tr>
      <w:tr w:rsidR="005A098E" w:rsidRPr="005A098E" w14:paraId="73A5E13B" w14:textId="77777777" w:rsidTr="00630A49">
        <w:trPr>
          <w:cantSplit/>
          <w:jc w:val="center"/>
        </w:trPr>
        <w:tc>
          <w:tcPr>
            <w:tcW w:w="6153" w:type="dxa"/>
            <w:tcBorders>
              <w:top w:val="single" w:sz="8" w:space="0" w:color="auto"/>
            </w:tcBorders>
            <w:shd w:val="clear" w:color="auto" w:fill="auto"/>
          </w:tcPr>
          <w:p w14:paraId="7C27274F" w14:textId="77777777" w:rsidR="005A098E" w:rsidRPr="005A098E" w:rsidRDefault="005A098E" w:rsidP="003D2A0F">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1. Theory was used to predict study participants’ behavior.</w:t>
            </w:r>
          </w:p>
        </w:tc>
        <w:tc>
          <w:tcPr>
            <w:tcW w:w="709" w:type="dxa"/>
            <w:tcBorders>
              <w:top w:val="single" w:sz="8" w:space="0" w:color="auto"/>
            </w:tcBorders>
            <w:shd w:val="clear" w:color="auto" w:fill="auto"/>
          </w:tcPr>
          <w:p w14:paraId="051BFACA"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851" w:type="dxa"/>
            <w:tcBorders>
              <w:top w:val="single" w:sz="8" w:space="0" w:color="auto"/>
            </w:tcBorders>
            <w:shd w:val="clear" w:color="auto" w:fill="auto"/>
          </w:tcPr>
          <w:p w14:paraId="1D70B8E1"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c>
          <w:tcPr>
            <w:tcW w:w="734" w:type="dxa"/>
            <w:tcBorders>
              <w:top w:val="single" w:sz="8" w:space="0" w:color="auto"/>
            </w:tcBorders>
            <w:shd w:val="clear" w:color="auto" w:fill="auto"/>
          </w:tcPr>
          <w:p w14:paraId="08714AA3"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683" w:type="dxa"/>
            <w:tcBorders>
              <w:top w:val="single" w:sz="8" w:space="0" w:color="auto"/>
            </w:tcBorders>
            <w:shd w:val="clear" w:color="auto" w:fill="auto"/>
          </w:tcPr>
          <w:p w14:paraId="7D48F9D8"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r>
      <w:tr w:rsidR="005A098E" w:rsidRPr="005A098E" w14:paraId="47A932D5" w14:textId="77777777" w:rsidTr="00630A49">
        <w:trPr>
          <w:cantSplit/>
          <w:jc w:val="center"/>
        </w:trPr>
        <w:tc>
          <w:tcPr>
            <w:tcW w:w="6153" w:type="dxa"/>
            <w:shd w:val="clear" w:color="auto" w:fill="auto"/>
          </w:tcPr>
          <w:p w14:paraId="3DBE87C0" w14:textId="3476CD54" w:rsidR="005A098E" w:rsidRPr="005A098E" w:rsidRDefault="005A098E" w:rsidP="003D2A0F">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 xml:space="preserve">2. Theory was used to select </w:t>
            </w:r>
            <w:r w:rsidR="00840048" w:rsidRPr="005A098E">
              <w:rPr>
                <w:rFonts w:ascii="Book Antiqua" w:hAnsi="Book Antiqua"/>
              </w:rPr>
              <w:t>participa</w:t>
            </w:r>
            <w:r w:rsidR="00840048">
              <w:rPr>
                <w:rFonts w:ascii="Book Antiqua" w:hAnsi="Book Antiqua"/>
              </w:rPr>
              <w:t>n</w:t>
            </w:r>
            <w:r w:rsidR="00840048" w:rsidRPr="005A098E">
              <w:rPr>
                <w:rFonts w:ascii="Book Antiqua" w:hAnsi="Book Antiqua"/>
              </w:rPr>
              <w:t xml:space="preserve">ts </w:t>
            </w:r>
            <w:r w:rsidRPr="005A098E">
              <w:rPr>
                <w:rFonts w:ascii="Book Antiqua" w:hAnsi="Book Antiqua"/>
              </w:rPr>
              <w:t xml:space="preserve">for the </w:t>
            </w:r>
            <w:r w:rsidR="00840048" w:rsidRPr="005A098E">
              <w:rPr>
                <w:rFonts w:ascii="Book Antiqua" w:hAnsi="Book Antiqua"/>
              </w:rPr>
              <w:t>i</w:t>
            </w:r>
            <w:r w:rsidR="00840048">
              <w:rPr>
                <w:rFonts w:ascii="Book Antiqua" w:hAnsi="Book Antiqua"/>
              </w:rPr>
              <w:t>ntervention</w:t>
            </w:r>
            <w:r w:rsidRPr="005A098E">
              <w:rPr>
                <w:rFonts w:ascii="Book Antiqua" w:hAnsi="Book Antiqua"/>
              </w:rPr>
              <w:t>.</w:t>
            </w:r>
          </w:p>
        </w:tc>
        <w:tc>
          <w:tcPr>
            <w:tcW w:w="709" w:type="dxa"/>
            <w:shd w:val="clear" w:color="auto" w:fill="auto"/>
          </w:tcPr>
          <w:p w14:paraId="516A9934"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c>
          <w:tcPr>
            <w:tcW w:w="851" w:type="dxa"/>
            <w:shd w:val="clear" w:color="auto" w:fill="auto"/>
          </w:tcPr>
          <w:p w14:paraId="01845289"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c>
          <w:tcPr>
            <w:tcW w:w="734" w:type="dxa"/>
            <w:shd w:val="clear" w:color="auto" w:fill="auto"/>
          </w:tcPr>
          <w:p w14:paraId="4C5F01CC"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c>
          <w:tcPr>
            <w:tcW w:w="683" w:type="dxa"/>
            <w:shd w:val="clear" w:color="auto" w:fill="auto"/>
          </w:tcPr>
          <w:p w14:paraId="73D4D982"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r>
      <w:tr w:rsidR="005A098E" w:rsidRPr="005A098E" w14:paraId="44D6C5FA" w14:textId="77777777" w:rsidTr="00630A49">
        <w:trPr>
          <w:cantSplit/>
          <w:jc w:val="center"/>
        </w:trPr>
        <w:tc>
          <w:tcPr>
            <w:tcW w:w="6153" w:type="dxa"/>
            <w:shd w:val="clear" w:color="auto" w:fill="auto"/>
          </w:tcPr>
          <w:p w14:paraId="410FF0B7" w14:textId="49906669" w:rsidR="005A098E" w:rsidRPr="005A098E" w:rsidRDefault="005A098E" w:rsidP="003D2A0F">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 xml:space="preserve">3. Theory was used to select or develop the </w:t>
            </w:r>
            <w:r w:rsidR="00840048" w:rsidRPr="005A098E">
              <w:rPr>
                <w:rFonts w:ascii="Book Antiqua" w:hAnsi="Book Antiqua"/>
              </w:rPr>
              <w:t>i</w:t>
            </w:r>
            <w:r w:rsidR="00840048">
              <w:rPr>
                <w:rFonts w:ascii="Book Antiqua" w:hAnsi="Book Antiqua"/>
              </w:rPr>
              <w:t>ntervention</w:t>
            </w:r>
            <w:r w:rsidR="00840048" w:rsidRPr="005A098E">
              <w:rPr>
                <w:rFonts w:ascii="Book Antiqua" w:hAnsi="Book Antiqua"/>
              </w:rPr>
              <w:t xml:space="preserve"> </w:t>
            </w:r>
            <w:r w:rsidRPr="005A098E">
              <w:rPr>
                <w:rFonts w:ascii="Book Antiqua" w:hAnsi="Book Antiqua"/>
              </w:rPr>
              <w:t>a</w:t>
            </w:r>
            <w:r w:rsidR="00840048">
              <w:rPr>
                <w:rFonts w:ascii="Book Antiqua" w:hAnsi="Book Antiqua"/>
              </w:rPr>
              <w:t>n</w:t>
            </w:r>
            <w:r w:rsidRPr="005A098E">
              <w:rPr>
                <w:rFonts w:ascii="Book Antiqua" w:hAnsi="Book Antiqua"/>
              </w:rPr>
              <w:t xml:space="preserve">d </w:t>
            </w:r>
            <w:r w:rsidR="00840048" w:rsidRPr="005A098E">
              <w:rPr>
                <w:rFonts w:ascii="Book Antiqua" w:hAnsi="Book Antiqua"/>
              </w:rPr>
              <w:t>releva</w:t>
            </w:r>
            <w:r w:rsidR="00840048">
              <w:rPr>
                <w:rFonts w:ascii="Book Antiqua" w:hAnsi="Book Antiqua"/>
              </w:rPr>
              <w:t>n</w:t>
            </w:r>
            <w:r w:rsidR="00840048" w:rsidRPr="005A098E">
              <w:rPr>
                <w:rFonts w:ascii="Book Antiqua" w:hAnsi="Book Antiqua"/>
              </w:rPr>
              <w:t xml:space="preserve">t </w:t>
            </w:r>
            <w:r w:rsidRPr="005A098E">
              <w:rPr>
                <w:rFonts w:ascii="Book Antiqua" w:hAnsi="Book Antiqua"/>
              </w:rPr>
              <w:t>measures.</w:t>
            </w:r>
          </w:p>
        </w:tc>
        <w:tc>
          <w:tcPr>
            <w:tcW w:w="709" w:type="dxa"/>
            <w:shd w:val="clear" w:color="auto" w:fill="auto"/>
          </w:tcPr>
          <w:p w14:paraId="1B92866E"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851" w:type="dxa"/>
            <w:shd w:val="clear" w:color="auto" w:fill="auto"/>
          </w:tcPr>
          <w:p w14:paraId="5F3BFDA7"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734" w:type="dxa"/>
            <w:shd w:val="clear" w:color="auto" w:fill="auto"/>
          </w:tcPr>
          <w:p w14:paraId="1B7EEBC0"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683" w:type="dxa"/>
            <w:shd w:val="clear" w:color="auto" w:fill="auto"/>
          </w:tcPr>
          <w:p w14:paraId="6F26F6CB"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r>
      <w:tr w:rsidR="005A098E" w:rsidRPr="005A098E" w14:paraId="143A9A7A" w14:textId="77777777" w:rsidTr="00630A49">
        <w:trPr>
          <w:cantSplit/>
          <w:jc w:val="center"/>
        </w:trPr>
        <w:tc>
          <w:tcPr>
            <w:tcW w:w="6153" w:type="dxa"/>
            <w:shd w:val="clear" w:color="auto" w:fill="auto"/>
          </w:tcPr>
          <w:p w14:paraId="7E75E7F3" w14:textId="28CB7E75" w:rsidR="005A098E" w:rsidRPr="005A098E" w:rsidRDefault="005A098E" w:rsidP="003D2A0F">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 xml:space="preserve">4. Theory was used to tailor/customize the </w:t>
            </w:r>
            <w:r w:rsidR="00840048" w:rsidRPr="005A098E">
              <w:rPr>
                <w:rFonts w:ascii="Book Antiqua" w:hAnsi="Book Antiqua"/>
              </w:rPr>
              <w:t>i</w:t>
            </w:r>
            <w:r w:rsidR="00840048">
              <w:rPr>
                <w:rFonts w:ascii="Book Antiqua" w:hAnsi="Book Antiqua"/>
              </w:rPr>
              <w:t>ntervention</w:t>
            </w:r>
            <w:r w:rsidR="00840048" w:rsidRPr="005A098E">
              <w:rPr>
                <w:rFonts w:ascii="Book Antiqua" w:hAnsi="Book Antiqua"/>
              </w:rPr>
              <w:t xml:space="preserve"> </w:t>
            </w:r>
            <w:r w:rsidRPr="005A098E">
              <w:rPr>
                <w:rFonts w:ascii="Book Antiqua" w:hAnsi="Book Antiqua"/>
              </w:rPr>
              <w:t xml:space="preserve">to study </w:t>
            </w:r>
            <w:r w:rsidR="00840048" w:rsidRPr="005A098E">
              <w:rPr>
                <w:rFonts w:ascii="Book Antiqua" w:hAnsi="Book Antiqua"/>
              </w:rPr>
              <w:t>participa</w:t>
            </w:r>
            <w:r w:rsidR="00840048">
              <w:rPr>
                <w:rFonts w:ascii="Book Antiqua" w:hAnsi="Book Antiqua"/>
              </w:rPr>
              <w:t>n</w:t>
            </w:r>
            <w:r w:rsidR="00840048" w:rsidRPr="005A098E">
              <w:rPr>
                <w:rFonts w:ascii="Book Antiqua" w:hAnsi="Book Antiqua"/>
              </w:rPr>
              <w:t>ts</w:t>
            </w:r>
            <w:r w:rsidRPr="005A098E">
              <w:rPr>
                <w:rFonts w:ascii="Book Antiqua" w:hAnsi="Book Antiqua"/>
              </w:rPr>
              <w:t>.</w:t>
            </w:r>
          </w:p>
        </w:tc>
        <w:tc>
          <w:tcPr>
            <w:tcW w:w="709" w:type="dxa"/>
            <w:shd w:val="clear" w:color="auto" w:fill="auto"/>
          </w:tcPr>
          <w:p w14:paraId="0C505735"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851" w:type="dxa"/>
            <w:shd w:val="clear" w:color="auto" w:fill="auto"/>
          </w:tcPr>
          <w:p w14:paraId="012E3E89"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734" w:type="dxa"/>
            <w:shd w:val="clear" w:color="auto" w:fill="auto"/>
          </w:tcPr>
          <w:p w14:paraId="6621BCAC"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c>
          <w:tcPr>
            <w:tcW w:w="683" w:type="dxa"/>
            <w:shd w:val="clear" w:color="auto" w:fill="auto"/>
          </w:tcPr>
          <w:p w14:paraId="37500773"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r>
      <w:tr w:rsidR="005A098E" w:rsidRPr="005A098E" w14:paraId="357D8B03" w14:textId="77777777" w:rsidTr="00630A49">
        <w:trPr>
          <w:cantSplit/>
          <w:jc w:val="center"/>
        </w:trPr>
        <w:tc>
          <w:tcPr>
            <w:tcW w:w="6153" w:type="dxa"/>
            <w:shd w:val="clear" w:color="auto" w:fill="auto"/>
          </w:tcPr>
          <w:p w14:paraId="2744E9AD" w14:textId="7382F467" w:rsidR="005A098E" w:rsidRPr="005A098E" w:rsidRDefault="005A098E" w:rsidP="003D2A0F">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5. Theory-</w:t>
            </w:r>
            <w:r w:rsidR="00840048" w:rsidRPr="005A098E">
              <w:rPr>
                <w:rFonts w:ascii="Book Antiqua" w:hAnsi="Book Antiqua"/>
              </w:rPr>
              <w:t>releva</w:t>
            </w:r>
            <w:r w:rsidR="00840048">
              <w:rPr>
                <w:rFonts w:ascii="Book Antiqua" w:hAnsi="Book Antiqua"/>
              </w:rPr>
              <w:t>n</w:t>
            </w:r>
            <w:r w:rsidR="00840048" w:rsidRPr="005A098E">
              <w:rPr>
                <w:rFonts w:ascii="Book Antiqua" w:hAnsi="Book Antiqua"/>
              </w:rPr>
              <w:t xml:space="preserve">t </w:t>
            </w:r>
            <w:r w:rsidRPr="005A098E">
              <w:rPr>
                <w:rFonts w:ascii="Book Antiqua" w:hAnsi="Book Antiqua"/>
              </w:rPr>
              <w:t>co</w:t>
            </w:r>
            <w:r w:rsidR="00840048">
              <w:rPr>
                <w:rFonts w:ascii="Book Antiqua" w:hAnsi="Book Antiqua"/>
              </w:rPr>
              <w:t>n</w:t>
            </w:r>
            <w:r w:rsidRPr="005A098E">
              <w:rPr>
                <w:rFonts w:ascii="Book Antiqua" w:hAnsi="Book Antiqua"/>
              </w:rPr>
              <w:t xml:space="preserve">structs were evaluated </w:t>
            </w:r>
            <w:r w:rsidR="00840048" w:rsidRPr="005A098E">
              <w:rPr>
                <w:rFonts w:ascii="Book Antiqua" w:hAnsi="Book Antiqua"/>
              </w:rPr>
              <w:t>i</w:t>
            </w:r>
            <w:r w:rsidR="00840048">
              <w:rPr>
                <w:rFonts w:ascii="Book Antiqua" w:hAnsi="Book Antiqua"/>
              </w:rPr>
              <w:t>n</w:t>
            </w:r>
            <w:r w:rsidR="00840048" w:rsidRPr="005A098E">
              <w:rPr>
                <w:rFonts w:ascii="Book Antiqua" w:hAnsi="Book Antiqua"/>
              </w:rPr>
              <w:t xml:space="preserve"> </w:t>
            </w:r>
            <w:r w:rsidRPr="005A098E">
              <w:rPr>
                <w:rFonts w:ascii="Book Antiqua" w:hAnsi="Book Antiqua"/>
              </w:rPr>
              <w:t>the study.</w:t>
            </w:r>
          </w:p>
        </w:tc>
        <w:tc>
          <w:tcPr>
            <w:tcW w:w="709" w:type="dxa"/>
            <w:shd w:val="clear" w:color="auto" w:fill="auto"/>
          </w:tcPr>
          <w:p w14:paraId="19C563E6"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851" w:type="dxa"/>
            <w:shd w:val="clear" w:color="auto" w:fill="auto"/>
          </w:tcPr>
          <w:p w14:paraId="44961E0F"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734" w:type="dxa"/>
            <w:shd w:val="clear" w:color="auto" w:fill="auto"/>
          </w:tcPr>
          <w:p w14:paraId="4E0C056F"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683" w:type="dxa"/>
            <w:shd w:val="clear" w:color="auto" w:fill="auto"/>
          </w:tcPr>
          <w:p w14:paraId="3E3940F3"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r>
      <w:tr w:rsidR="005A098E" w:rsidRPr="005A098E" w14:paraId="277B3D42" w14:textId="77777777" w:rsidTr="00630A49">
        <w:trPr>
          <w:cantSplit/>
          <w:jc w:val="center"/>
        </w:trPr>
        <w:tc>
          <w:tcPr>
            <w:tcW w:w="6153" w:type="dxa"/>
            <w:tcBorders>
              <w:bottom w:val="single" w:sz="12" w:space="0" w:color="auto"/>
            </w:tcBorders>
            <w:shd w:val="clear" w:color="auto" w:fill="auto"/>
          </w:tcPr>
          <w:p w14:paraId="2C4AB8AC" w14:textId="154AF628" w:rsidR="005A098E" w:rsidRPr="005A098E" w:rsidRDefault="005A098E" w:rsidP="003D2A0F">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 xml:space="preserve">6. Results were discussed </w:t>
            </w:r>
            <w:r w:rsidR="00840048" w:rsidRPr="005A098E">
              <w:rPr>
                <w:rFonts w:ascii="Book Antiqua" w:hAnsi="Book Antiqua"/>
              </w:rPr>
              <w:t>i</w:t>
            </w:r>
            <w:r w:rsidR="00840048">
              <w:rPr>
                <w:rFonts w:ascii="Book Antiqua" w:hAnsi="Book Antiqua"/>
              </w:rPr>
              <w:t>n</w:t>
            </w:r>
            <w:r w:rsidR="00840048" w:rsidRPr="005A098E">
              <w:rPr>
                <w:rFonts w:ascii="Book Antiqua" w:hAnsi="Book Antiqua"/>
              </w:rPr>
              <w:t xml:space="preserve"> </w:t>
            </w:r>
            <w:r w:rsidRPr="005A098E">
              <w:rPr>
                <w:rFonts w:ascii="Book Antiqua" w:hAnsi="Book Antiqua"/>
              </w:rPr>
              <w:t xml:space="preserve">the </w:t>
            </w:r>
            <w:r w:rsidR="00840048" w:rsidRPr="005A098E">
              <w:rPr>
                <w:rFonts w:ascii="Book Antiqua" w:hAnsi="Book Antiqua"/>
              </w:rPr>
              <w:t>co</w:t>
            </w:r>
            <w:r w:rsidR="00840048">
              <w:rPr>
                <w:rFonts w:ascii="Book Antiqua" w:hAnsi="Book Antiqua"/>
              </w:rPr>
              <w:t>n</w:t>
            </w:r>
            <w:r w:rsidR="00840048" w:rsidRPr="005A098E">
              <w:rPr>
                <w:rFonts w:ascii="Book Antiqua" w:hAnsi="Book Antiqua"/>
              </w:rPr>
              <w:t xml:space="preserve">text </w:t>
            </w:r>
            <w:r w:rsidRPr="005A098E">
              <w:rPr>
                <w:rFonts w:ascii="Book Antiqua" w:hAnsi="Book Antiqua"/>
              </w:rPr>
              <w:t>of the theory.</w:t>
            </w:r>
          </w:p>
        </w:tc>
        <w:tc>
          <w:tcPr>
            <w:tcW w:w="709" w:type="dxa"/>
            <w:tcBorders>
              <w:bottom w:val="single" w:sz="12" w:space="0" w:color="auto"/>
            </w:tcBorders>
            <w:shd w:val="clear" w:color="auto" w:fill="auto"/>
          </w:tcPr>
          <w:p w14:paraId="499B7C5F"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851" w:type="dxa"/>
            <w:tcBorders>
              <w:bottom w:val="single" w:sz="12" w:space="0" w:color="auto"/>
            </w:tcBorders>
            <w:shd w:val="clear" w:color="auto" w:fill="auto"/>
          </w:tcPr>
          <w:p w14:paraId="6CFF12D7"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Yes</w:t>
            </w:r>
          </w:p>
        </w:tc>
        <w:tc>
          <w:tcPr>
            <w:tcW w:w="734" w:type="dxa"/>
            <w:tcBorders>
              <w:bottom w:val="single" w:sz="12" w:space="0" w:color="auto"/>
            </w:tcBorders>
            <w:shd w:val="clear" w:color="auto" w:fill="auto"/>
          </w:tcPr>
          <w:p w14:paraId="1082A324"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b/>
              </w:rPr>
            </w:pPr>
            <w:r w:rsidRPr="005A098E">
              <w:rPr>
                <w:rFonts w:ascii="Book Antiqua" w:hAnsi="Book Antiqua"/>
              </w:rPr>
              <w:t>No</w:t>
            </w:r>
          </w:p>
        </w:tc>
        <w:tc>
          <w:tcPr>
            <w:tcW w:w="683" w:type="dxa"/>
            <w:tcBorders>
              <w:bottom w:val="single" w:sz="12" w:space="0" w:color="auto"/>
            </w:tcBorders>
            <w:shd w:val="clear" w:color="auto" w:fill="auto"/>
          </w:tcPr>
          <w:p w14:paraId="7EB9583E" w14:textId="77777777" w:rsidR="005A098E" w:rsidRPr="005A098E" w:rsidRDefault="005A098E" w:rsidP="00104AE5">
            <w:pPr>
              <w:widowControl w:val="0"/>
              <w:kinsoku w:val="0"/>
              <w:autoSpaceDE w:val="0"/>
              <w:autoSpaceDN w:val="0"/>
              <w:adjustRightInd w:val="0"/>
              <w:snapToGrid w:val="0"/>
              <w:spacing w:line="360" w:lineRule="auto"/>
              <w:rPr>
                <w:rFonts w:ascii="Book Antiqua" w:hAnsi="Book Antiqua"/>
              </w:rPr>
            </w:pPr>
            <w:r w:rsidRPr="005A098E">
              <w:rPr>
                <w:rFonts w:ascii="Book Antiqua" w:hAnsi="Book Antiqua"/>
              </w:rPr>
              <w:t>No</w:t>
            </w:r>
          </w:p>
        </w:tc>
      </w:tr>
    </w:tbl>
    <w:p w14:paraId="3DE9D4D5" w14:textId="77777777" w:rsidR="005A098E" w:rsidRPr="005A098E" w:rsidRDefault="005A098E" w:rsidP="005A098E">
      <w:pPr>
        <w:spacing w:line="360" w:lineRule="auto"/>
        <w:rPr>
          <w:rFonts w:ascii="Book Antiqua" w:hAnsi="Book Antiqua"/>
          <w:noProof/>
        </w:rPr>
      </w:pPr>
    </w:p>
    <w:p w14:paraId="4E96D0A3" w14:textId="77777777" w:rsidR="005A098E" w:rsidRPr="005A098E" w:rsidRDefault="005A098E" w:rsidP="005A098E">
      <w:pPr>
        <w:spacing w:line="360" w:lineRule="auto"/>
        <w:jc w:val="both"/>
        <w:rPr>
          <w:rFonts w:ascii="Book Antiqua" w:hAnsi="Book Antiqua"/>
          <w:lang w:eastAsia="zh-CN"/>
        </w:rPr>
      </w:pPr>
    </w:p>
    <w:sectPr w:rsidR="005A098E" w:rsidRPr="005A09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9F7E" w14:textId="77777777" w:rsidR="007A5C8F" w:rsidRDefault="007A5C8F" w:rsidP="005A098E">
      <w:r>
        <w:separator/>
      </w:r>
    </w:p>
  </w:endnote>
  <w:endnote w:type="continuationSeparator" w:id="0">
    <w:p w14:paraId="6DCA3586" w14:textId="77777777" w:rsidR="007A5C8F" w:rsidRDefault="007A5C8F" w:rsidP="005A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64433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1D893C3" w14:textId="77777777" w:rsidR="005A098E" w:rsidRPr="003D2A0F" w:rsidRDefault="005A098E" w:rsidP="005A098E">
            <w:pPr>
              <w:pStyle w:val="Footer"/>
              <w:jc w:val="right"/>
              <w:rPr>
                <w:rFonts w:ascii="Book Antiqua" w:hAnsi="Book Antiqua"/>
                <w:sz w:val="24"/>
                <w:szCs w:val="24"/>
              </w:rPr>
            </w:pPr>
            <w:r w:rsidRPr="005A098E">
              <w:rPr>
                <w:rFonts w:ascii="Book Antiqua" w:hAnsi="Book Antiqua"/>
                <w:sz w:val="24"/>
                <w:szCs w:val="24"/>
                <w:lang w:val="zh-CN" w:eastAsia="zh-CN"/>
              </w:rPr>
              <w:t xml:space="preserve"> </w:t>
            </w:r>
            <w:r w:rsidRPr="00104AE5">
              <w:rPr>
                <w:rFonts w:ascii="Book Antiqua" w:hAnsi="Book Antiqua"/>
                <w:sz w:val="24"/>
                <w:szCs w:val="24"/>
              </w:rPr>
              <w:fldChar w:fldCharType="begin"/>
            </w:r>
            <w:r w:rsidRPr="00104AE5">
              <w:rPr>
                <w:rFonts w:ascii="Book Antiqua" w:hAnsi="Book Antiqua"/>
                <w:sz w:val="24"/>
                <w:szCs w:val="24"/>
              </w:rPr>
              <w:instrText>PAGE</w:instrText>
            </w:r>
            <w:r w:rsidRPr="00104AE5">
              <w:rPr>
                <w:rFonts w:ascii="Book Antiqua" w:hAnsi="Book Antiqua"/>
                <w:sz w:val="24"/>
                <w:szCs w:val="24"/>
              </w:rPr>
              <w:fldChar w:fldCharType="separate"/>
            </w:r>
            <w:r w:rsidR="00F14D3C" w:rsidRPr="00104AE5">
              <w:rPr>
                <w:rFonts w:ascii="Book Antiqua" w:hAnsi="Book Antiqua"/>
                <w:noProof/>
                <w:sz w:val="24"/>
                <w:szCs w:val="24"/>
              </w:rPr>
              <w:t>2</w:t>
            </w:r>
            <w:r w:rsidRPr="00104AE5">
              <w:rPr>
                <w:rFonts w:ascii="Book Antiqua" w:hAnsi="Book Antiqua"/>
                <w:sz w:val="24"/>
                <w:szCs w:val="24"/>
              </w:rPr>
              <w:fldChar w:fldCharType="end"/>
            </w:r>
            <w:r w:rsidRPr="003D2A0F">
              <w:rPr>
                <w:rFonts w:ascii="Book Antiqua" w:hAnsi="Book Antiqua"/>
                <w:sz w:val="24"/>
                <w:szCs w:val="24"/>
                <w:lang w:val="zh-CN" w:eastAsia="zh-CN"/>
              </w:rPr>
              <w:t xml:space="preserve"> </w:t>
            </w:r>
            <w:r w:rsidRPr="003D2A0F">
              <w:rPr>
                <w:rFonts w:ascii="Book Antiqua" w:hAnsi="Book Antiqua"/>
                <w:sz w:val="24"/>
                <w:szCs w:val="24"/>
                <w:lang w:val="zh-CN" w:eastAsia="zh-CN"/>
              </w:rPr>
              <w:t xml:space="preserve">/ </w:t>
            </w:r>
            <w:r w:rsidRPr="00104AE5">
              <w:rPr>
                <w:rFonts w:ascii="Book Antiqua" w:hAnsi="Book Antiqua"/>
                <w:sz w:val="24"/>
                <w:szCs w:val="24"/>
              </w:rPr>
              <w:fldChar w:fldCharType="begin"/>
            </w:r>
            <w:r w:rsidRPr="00104AE5">
              <w:rPr>
                <w:rFonts w:ascii="Book Antiqua" w:hAnsi="Book Antiqua"/>
                <w:sz w:val="24"/>
                <w:szCs w:val="24"/>
              </w:rPr>
              <w:instrText>NUMPAGES</w:instrText>
            </w:r>
            <w:r w:rsidRPr="00104AE5">
              <w:rPr>
                <w:rFonts w:ascii="Book Antiqua" w:hAnsi="Book Antiqua"/>
                <w:sz w:val="24"/>
                <w:szCs w:val="24"/>
              </w:rPr>
              <w:fldChar w:fldCharType="separate"/>
            </w:r>
            <w:r w:rsidR="00F14D3C" w:rsidRPr="00104AE5">
              <w:rPr>
                <w:rFonts w:ascii="Book Antiqua" w:hAnsi="Book Antiqua"/>
                <w:noProof/>
                <w:sz w:val="24"/>
                <w:szCs w:val="24"/>
              </w:rPr>
              <w:t>33</w:t>
            </w:r>
            <w:r w:rsidRPr="00104AE5">
              <w:rPr>
                <w:rFonts w:ascii="Book Antiqua" w:hAnsi="Book Antiqua"/>
                <w:sz w:val="24"/>
                <w:szCs w:val="24"/>
              </w:rPr>
              <w:fldChar w:fldCharType="end"/>
            </w:r>
          </w:p>
        </w:sdtContent>
      </w:sdt>
    </w:sdtContent>
  </w:sdt>
  <w:p w14:paraId="4CA9787B" w14:textId="77777777" w:rsidR="005A098E" w:rsidRDefault="005A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5A74" w14:textId="77777777" w:rsidR="007A5C8F" w:rsidRDefault="007A5C8F" w:rsidP="005A098E">
      <w:r>
        <w:separator/>
      </w:r>
    </w:p>
  </w:footnote>
  <w:footnote w:type="continuationSeparator" w:id="0">
    <w:p w14:paraId="7ACE570E" w14:textId="77777777" w:rsidR="007A5C8F" w:rsidRDefault="007A5C8F" w:rsidP="005A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028" w14:textId="4B476A1B" w:rsidR="005A098E" w:rsidRDefault="005A098E" w:rsidP="00104AE5">
    <w:pPr>
      <w:pStyle w:val="Header"/>
      <w:pBdr>
        <w:bottom w:val="none" w:sz="0" w:space="0" w:color="auto"/>
      </w:pBdr>
    </w:pPr>
  </w:p>
  <w:p w14:paraId="1F1065E8" w14:textId="77777777" w:rsidR="005A098E" w:rsidRDefault="005A098E" w:rsidP="00104AE5">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MDI3NzU2NTKztLBU0lEKTi0uzszPAykwqgUA9mGaKiwAAAA="/>
  </w:docVars>
  <w:rsids>
    <w:rsidRoot w:val="00A77B3E"/>
    <w:rsid w:val="00064100"/>
    <w:rsid w:val="000B5285"/>
    <w:rsid w:val="000F5419"/>
    <w:rsid w:val="00104AE5"/>
    <w:rsid w:val="00121FC2"/>
    <w:rsid w:val="00162E63"/>
    <w:rsid w:val="001947BF"/>
    <w:rsid w:val="001C1CB9"/>
    <w:rsid w:val="001C5B2A"/>
    <w:rsid w:val="00255B52"/>
    <w:rsid w:val="00335C23"/>
    <w:rsid w:val="003676B3"/>
    <w:rsid w:val="00385343"/>
    <w:rsid w:val="003D2A0F"/>
    <w:rsid w:val="004C248B"/>
    <w:rsid w:val="004E6734"/>
    <w:rsid w:val="004F0F01"/>
    <w:rsid w:val="0058380B"/>
    <w:rsid w:val="005A098E"/>
    <w:rsid w:val="005E6324"/>
    <w:rsid w:val="0061696C"/>
    <w:rsid w:val="006265C1"/>
    <w:rsid w:val="00630A49"/>
    <w:rsid w:val="00642105"/>
    <w:rsid w:val="00663AB5"/>
    <w:rsid w:val="006C0044"/>
    <w:rsid w:val="006F27E3"/>
    <w:rsid w:val="00701FDA"/>
    <w:rsid w:val="0071263A"/>
    <w:rsid w:val="00743B81"/>
    <w:rsid w:val="007768F6"/>
    <w:rsid w:val="00786CE2"/>
    <w:rsid w:val="007A5C8F"/>
    <w:rsid w:val="008048F7"/>
    <w:rsid w:val="008160FA"/>
    <w:rsid w:val="0082044A"/>
    <w:rsid w:val="00825F48"/>
    <w:rsid w:val="00840048"/>
    <w:rsid w:val="00843DCC"/>
    <w:rsid w:val="008F7BFB"/>
    <w:rsid w:val="00957E52"/>
    <w:rsid w:val="00992C5C"/>
    <w:rsid w:val="009A47E9"/>
    <w:rsid w:val="00A368AA"/>
    <w:rsid w:val="00A77B3E"/>
    <w:rsid w:val="00A95A1F"/>
    <w:rsid w:val="00AA6ABE"/>
    <w:rsid w:val="00B15601"/>
    <w:rsid w:val="00B7333A"/>
    <w:rsid w:val="00BC5064"/>
    <w:rsid w:val="00C37181"/>
    <w:rsid w:val="00C97A27"/>
    <w:rsid w:val="00CA2A55"/>
    <w:rsid w:val="00CB4CD3"/>
    <w:rsid w:val="00D04BE7"/>
    <w:rsid w:val="00D0561A"/>
    <w:rsid w:val="00D7614E"/>
    <w:rsid w:val="00DB7A79"/>
    <w:rsid w:val="00DD3CCE"/>
    <w:rsid w:val="00DE5326"/>
    <w:rsid w:val="00E9547E"/>
    <w:rsid w:val="00E97A13"/>
    <w:rsid w:val="00EC5267"/>
    <w:rsid w:val="00EC6A51"/>
    <w:rsid w:val="00F14D3C"/>
    <w:rsid w:val="00FA29F7"/>
    <w:rsid w:val="00FB33D3"/>
    <w:rsid w:val="00FD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831D9"/>
  <w15:docId w15:val="{E43CBF7D-EA10-4E0E-80D4-FABA527B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7181"/>
    <w:rPr>
      <w:sz w:val="18"/>
      <w:szCs w:val="18"/>
    </w:rPr>
  </w:style>
  <w:style w:type="character" w:customStyle="1" w:styleId="BalloonTextChar">
    <w:name w:val="Balloon Text Char"/>
    <w:basedOn w:val="DefaultParagraphFont"/>
    <w:link w:val="BalloonText"/>
    <w:rsid w:val="00C37181"/>
    <w:rPr>
      <w:sz w:val="18"/>
      <w:szCs w:val="18"/>
    </w:rPr>
  </w:style>
  <w:style w:type="paragraph" w:styleId="Caption">
    <w:name w:val="caption"/>
    <w:basedOn w:val="Normal"/>
    <w:next w:val="Normal"/>
    <w:uiPriority w:val="35"/>
    <w:unhideWhenUsed/>
    <w:qFormat/>
    <w:rsid w:val="005A098E"/>
    <w:pPr>
      <w:spacing w:after="200"/>
    </w:pPr>
    <w:rPr>
      <w:rFonts w:ascii="Calibri" w:eastAsia="SimSun" w:hAnsi="Calibri"/>
      <w:i/>
      <w:iCs/>
      <w:color w:val="44546A"/>
      <w:sz w:val="18"/>
      <w:szCs w:val="18"/>
      <w:lang w:eastAsia="zh-CN"/>
    </w:rPr>
  </w:style>
  <w:style w:type="paragraph" w:styleId="Header">
    <w:name w:val="header"/>
    <w:basedOn w:val="Normal"/>
    <w:link w:val="HeaderChar"/>
    <w:uiPriority w:val="99"/>
    <w:rsid w:val="005A098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098E"/>
    <w:rPr>
      <w:sz w:val="18"/>
      <w:szCs w:val="18"/>
    </w:rPr>
  </w:style>
  <w:style w:type="paragraph" w:styleId="Footer">
    <w:name w:val="footer"/>
    <w:basedOn w:val="Normal"/>
    <w:link w:val="FooterChar"/>
    <w:uiPriority w:val="99"/>
    <w:rsid w:val="005A098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098E"/>
    <w:rPr>
      <w:sz w:val="18"/>
      <w:szCs w:val="18"/>
    </w:rPr>
  </w:style>
  <w:style w:type="character" w:styleId="CommentReference">
    <w:name w:val="annotation reference"/>
    <w:basedOn w:val="DefaultParagraphFont"/>
    <w:rsid w:val="005A098E"/>
    <w:rPr>
      <w:sz w:val="21"/>
      <w:szCs w:val="21"/>
    </w:rPr>
  </w:style>
  <w:style w:type="paragraph" w:styleId="CommentText">
    <w:name w:val="annotation text"/>
    <w:basedOn w:val="Normal"/>
    <w:link w:val="CommentTextChar"/>
    <w:rsid w:val="005A098E"/>
  </w:style>
  <w:style w:type="character" w:customStyle="1" w:styleId="CommentTextChar">
    <w:name w:val="Comment Text Char"/>
    <w:basedOn w:val="DefaultParagraphFont"/>
    <w:link w:val="CommentText"/>
    <w:rsid w:val="005A098E"/>
    <w:rPr>
      <w:sz w:val="24"/>
      <w:szCs w:val="24"/>
    </w:rPr>
  </w:style>
  <w:style w:type="paragraph" w:styleId="CommentSubject">
    <w:name w:val="annotation subject"/>
    <w:basedOn w:val="CommentText"/>
    <w:next w:val="CommentText"/>
    <w:link w:val="CommentSubjectChar"/>
    <w:rsid w:val="005A098E"/>
    <w:rPr>
      <w:b/>
      <w:bCs/>
    </w:rPr>
  </w:style>
  <w:style w:type="character" w:customStyle="1" w:styleId="CommentSubjectChar">
    <w:name w:val="Comment Subject Char"/>
    <w:basedOn w:val="CommentTextChar"/>
    <w:link w:val="CommentSubject"/>
    <w:rsid w:val="005A098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8515E3-9E45-D14B-8DD6-89D0307DECCF}">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31</Pages>
  <Words>7237</Words>
  <Characters>41253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2021-05-09T21:00:00Z</dcterms:created>
  <dcterms:modified xsi:type="dcterms:W3CDTF">2021-05-09T21:00:00Z</dcterms:modified>
</cp:coreProperties>
</file>