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DADC" w14:textId="77777777" w:rsidR="00A77B3E" w:rsidRDefault="00B01D3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96ADDA0" w14:textId="77777777" w:rsidR="00A77B3E" w:rsidRDefault="00B01D3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63294</w:t>
      </w:r>
    </w:p>
    <w:p w14:paraId="33C50357" w14:textId="77777777" w:rsidR="00A77B3E" w:rsidRDefault="00B01D3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81DEDA2" w14:textId="77777777" w:rsidR="00A77B3E" w:rsidRDefault="00A77B3E">
      <w:pPr>
        <w:spacing w:line="360" w:lineRule="auto"/>
        <w:jc w:val="both"/>
      </w:pPr>
    </w:p>
    <w:p w14:paraId="1F322F34" w14:textId="77777777" w:rsidR="00A77B3E" w:rsidRDefault="00B01D3C">
      <w:pPr>
        <w:spacing w:line="360" w:lineRule="auto"/>
        <w:jc w:val="both"/>
      </w:pPr>
      <w:bookmarkStart w:id="0" w:name="OLE_LINK322"/>
      <w:bookmarkStart w:id="1" w:name="OLE_LINK323"/>
      <w:r>
        <w:rPr>
          <w:rFonts w:ascii="Book Antiqua" w:eastAsia="Book Antiqua" w:hAnsi="Book Antiqua" w:cs="Book Antiqua"/>
          <w:b/>
          <w:color w:val="000000"/>
        </w:rPr>
        <w:t>Roles of microRNAs in tumorigenesis and metastasis of esophageal squamous cell carcinoma</w:t>
      </w:r>
    </w:p>
    <w:bookmarkEnd w:id="0"/>
    <w:bookmarkEnd w:id="1"/>
    <w:p w14:paraId="63499F14" w14:textId="77777777" w:rsidR="00A77B3E" w:rsidRDefault="00A77B3E">
      <w:pPr>
        <w:spacing w:line="360" w:lineRule="auto"/>
        <w:jc w:val="both"/>
      </w:pPr>
    </w:p>
    <w:p w14:paraId="1A689D28" w14:textId="77777777" w:rsidR="00A77B3E" w:rsidRDefault="00A56A91">
      <w:pPr>
        <w:spacing w:line="360" w:lineRule="auto"/>
        <w:jc w:val="both"/>
      </w:pPr>
      <w:r>
        <w:rPr>
          <w:rFonts w:ascii="Book Antiqua" w:eastAsia="Book Antiqua" w:hAnsi="Book Antiqua" w:cs="Book Antiqua"/>
          <w:color w:val="000000"/>
        </w:rPr>
        <w:t xml:space="preserve">Cui </w:t>
      </w:r>
      <w:r>
        <w:rPr>
          <w:rFonts w:ascii="Book Antiqua" w:hAnsi="Book Antiqua" w:cs="Book Antiqua" w:hint="eastAsia"/>
          <w:color w:val="000000"/>
          <w:lang w:eastAsia="zh-CN"/>
        </w:rPr>
        <w:t xml:space="preserve">D </w:t>
      </w:r>
      <w:r w:rsidRPr="00A56A9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1D3C">
        <w:rPr>
          <w:rFonts w:ascii="Book Antiqua" w:eastAsia="Book Antiqua" w:hAnsi="Book Antiqua" w:cs="Book Antiqua"/>
          <w:color w:val="000000"/>
        </w:rPr>
        <w:t>Roles of microRNAs in ESCC</w:t>
      </w:r>
    </w:p>
    <w:p w14:paraId="3A61C7AC" w14:textId="77777777" w:rsidR="00A77B3E" w:rsidRDefault="00A77B3E">
      <w:pPr>
        <w:spacing w:line="360" w:lineRule="auto"/>
        <w:jc w:val="both"/>
      </w:pPr>
    </w:p>
    <w:p w14:paraId="5435D78B" w14:textId="77777777" w:rsidR="00A77B3E" w:rsidRDefault="00B01D3C">
      <w:pPr>
        <w:spacing w:line="360" w:lineRule="auto"/>
        <w:jc w:val="both"/>
      </w:pPr>
      <w:r>
        <w:rPr>
          <w:rFonts w:ascii="Book Antiqua" w:eastAsia="Book Antiqua" w:hAnsi="Book Antiqua" w:cs="Book Antiqua"/>
          <w:color w:val="000000"/>
        </w:rPr>
        <w:t xml:space="preserve">Di </w:t>
      </w:r>
      <w:bookmarkStart w:id="2" w:name="OLE_LINK310"/>
      <w:bookmarkStart w:id="3" w:name="OLE_LINK311"/>
      <w:r>
        <w:rPr>
          <w:rFonts w:ascii="Book Antiqua" w:eastAsia="Book Antiqua" w:hAnsi="Book Antiqua" w:cs="Book Antiqua"/>
          <w:color w:val="000000"/>
        </w:rPr>
        <w:t>Cui</w:t>
      </w:r>
      <w:bookmarkEnd w:id="2"/>
      <w:bookmarkEnd w:id="3"/>
      <w:r>
        <w:rPr>
          <w:rFonts w:ascii="Book Antiqua" w:eastAsia="Book Antiqua" w:hAnsi="Book Antiqua" w:cs="Book Antiqua"/>
          <w:color w:val="000000"/>
        </w:rPr>
        <w:t>, Annie LM Cheung</w:t>
      </w:r>
    </w:p>
    <w:p w14:paraId="309AC2F8" w14:textId="77777777" w:rsidR="00A77B3E" w:rsidRDefault="00A77B3E">
      <w:pPr>
        <w:spacing w:line="360" w:lineRule="auto"/>
        <w:jc w:val="both"/>
      </w:pPr>
    </w:p>
    <w:p w14:paraId="3C3664E8" w14:textId="77777777" w:rsidR="00A77B3E" w:rsidRDefault="00B01D3C">
      <w:pPr>
        <w:spacing w:line="360" w:lineRule="auto"/>
        <w:jc w:val="both"/>
      </w:pPr>
      <w:r>
        <w:rPr>
          <w:rFonts w:ascii="Book Antiqua" w:eastAsia="Book Antiqua" w:hAnsi="Book Antiqua" w:cs="Book Antiqua"/>
          <w:b/>
          <w:bCs/>
          <w:color w:val="000000"/>
        </w:rPr>
        <w:t xml:space="preserve">Di Cui, Annie LM Cheung, </w:t>
      </w:r>
      <w:r>
        <w:rPr>
          <w:rFonts w:ascii="Book Antiqua" w:eastAsia="Book Antiqua" w:hAnsi="Book Antiqua" w:cs="Book Antiqua"/>
          <w:color w:val="000000"/>
        </w:rPr>
        <w:t xml:space="preserve">School of Biomedical Sciences, Li </w:t>
      </w:r>
      <w:proofErr w:type="spellStart"/>
      <w:r>
        <w:rPr>
          <w:rFonts w:ascii="Book Antiqua" w:eastAsia="Book Antiqua" w:hAnsi="Book Antiqua" w:cs="Book Antiqua"/>
          <w:color w:val="000000"/>
        </w:rPr>
        <w:t>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Faculty of Medicine, University of Hong Kong, Hong Kong 999077, China</w:t>
      </w:r>
    </w:p>
    <w:p w14:paraId="0DC9F6B2" w14:textId="77777777" w:rsidR="00A77B3E" w:rsidRDefault="00A77B3E">
      <w:pPr>
        <w:spacing w:line="360" w:lineRule="auto"/>
        <w:jc w:val="both"/>
      </w:pPr>
    </w:p>
    <w:p w14:paraId="1809B90C" w14:textId="633520E8" w:rsidR="00A77B3E" w:rsidRDefault="00B01D3C">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Cui D and Cheung ALM contributed to writing, discu</w:t>
      </w:r>
      <w:r>
        <w:rPr>
          <w:rFonts w:ascii="Book Antiqua" w:eastAsia="Book Antiqua" w:hAnsi="Book Antiqua" w:cs="Book Antiqua"/>
          <w:color w:val="000000"/>
          <w:szCs w:val="22"/>
        </w:rPr>
        <w:t>ssion</w:t>
      </w:r>
      <w:r w:rsidR="004F04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critical revision of the article.</w:t>
      </w:r>
    </w:p>
    <w:p w14:paraId="480CC58B" w14:textId="77777777" w:rsidR="00A77B3E" w:rsidRDefault="00A77B3E">
      <w:pPr>
        <w:spacing w:line="360" w:lineRule="auto"/>
        <w:jc w:val="both"/>
      </w:pPr>
    </w:p>
    <w:p w14:paraId="2D034A93" w14:textId="6BDDBD79" w:rsidR="00A77B3E" w:rsidRDefault="00B01D3C">
      <w:pPr>
        <w:spacing w:line="360" w:lineRule="auto"/>
        <w:jc w:val="both"/>
      </w:pPr>
      <w:r>
        <w:rPr>
          <w:rFonts w:ascii="Book Antiqua" w:eastAsia="Book Antiqua" w:hAnsi="Book Antiqua" w:cs="Book Antiqua"/>
          <w:b/>
          <w:bCs/>
          <w:color w:val="000000"/>
        </w:rPr>
        <w:t xml:space="preserve">Supported by </w:t>
      </w:r>
      <w:bookmarkStart w:id="4" w:name="OLE_LINK320"/>
      <w:bookmarkStart w:id="5" w:name="OLE_LINK321"/>
      <w:r>
        <w:rPr>
          <w:rFonts w:ascii="Book Antiqua" w:eastAsia="Book Antiqua" w:hAnsi="Book Antiqua" w:cs="Book Antiqua"/>
          <w:color w:val="000000"/>
        </w:rPr>
        <w:t xml:space="preserve">Research Grants Council of the Hong Kong SAR, China, </w:t>
      </w:r>
      <w:r w:rsidR="00DF7D2A">
        <w:rPr>
          <w:rFonts w:ascii="Book Antiqua" w:eastAsia="Book Antiqua" w:hAnsi="Book Antiqua" w:cs="Book Antiqua"/>
          <w:color w:val="000000"/>
        </w:rPr>
        <w:t>G</w:t>
      </w:r>
      <w:r w:rsidR="00275ADB">
        <w:rPr>
          <w:rFonts w:ascii="Book Antiqua" w:eastAsia="Book Antiqua" w:hAnsi="Book Antiqua" w:cs="Book Antiqua"/>
          <w:color w:val="000000"/>
        </w:rPr>
        <w:t>eneral Research Fund</w:t>
      </w:r>
      <w:bookmarkEnd w:id="4"/>
      <w:bookmarkEnd w:id="5"/>
      <w:r w:rsidR="006C3EA0">
        <w:rPr>
          <w:rFonts w:ascii="Book Antiqua" w:hAnsi="Book Antiqua" w:cs="Book Antiqua" w:hint="eastAsia"/>
          <w:color w:val="000000"/>
          <w:lang w:eastAsia="zh-CN"/>
        </w:rPr>
        <w:t>,</w:t>
      </w:r>
      <w:r w:rsidR="00DF7D2A">
        <w:rPr>
          <w:rFonts w:ascii="Book Antiqua" w:eastAsia="Book Antiqua" w:hAnsi="Book Antiqua" w:cs="Book Antiqua"/>
          <w:color w:val="000000"/>
        </w:rPr>
        <w:t xml:space="preserve"> </w:t>
      </w:r>
      <w:r>
        <w:rPr>
          <w:rFonts w:ascii="Book Antiqua" w:eastAsia="Book Antiqua" w:hAnsi="Book Antiqua" w:cs="Book Antiqua"/>
          <w:color w:val="000000"/>
        </w:rPr>
        <w:t>No. 17111917.</w:t>
      </w:r>
    </w:p>
    <w:p w14:paraId="7250C483" w14:textId="77777777" w:rsidR="00A77B3E" w:rsidRDefault="00A77B3E">
      <w:pPr>
        <w:spacing w:line="360" w:lineRule="auto"/>
        <w:jc w:val="both"/>
      </w:pPr>
    </w:p>
    <w:p w14:paraId="1F8FD100" w14:textId="77777777" w:rsidR="00A77B3E" w:rsidRDefault="00B01D3C">
      <w:pPr>
        <w:spacing w:line="360" w:lineRule="auto"/>
        <w:jc w:val="both"/>
      </w:pPr>
      <w:r>
        <w:rPr>
          <w:rFonts w:ascii="Book Antiqua" w:eastAsia="Book Antiqua" w:hAnsi="Book Antiqua" w:cs="Book Antiqua"/>
          <w:b/>
          <w:bCs/>
          <w:color w:val="000000"/>
        </w:rPr>
        <w:t xml:space="preserve">Corresponding author: Annie LM Cheung, BSc, PhD, Associate Professor, </w:t>
      </w:r>
      <w:r>
        <w:rPr>
          <w:rFonts w:ascii="Book Antiqua" w:eastAsia="Book Antiqua" w:hAnsi="Book Antiqua" w:cs="Book Antiqua"/>
          <w:color w:val="000000"/>
        </w:rPr>
        <w:t xml:space="preserve">School of Biomedical Sciences, Li </w:t>
      </w:r>
      <w:proofErr w:type="spellStart"/>
      <w:r>
        <w:rPr>
          <w:rFonts w:ascii="Book Antiqua" w:eastAsia="Book Antiqua" w:hAnsi="Book Antiqua" w:cs="Book Antiqua"/>
          <w:color w:val="000000"/>
        </w:rPr>
        <w:t>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Faculty of Medicine, University of Hong Kong, 21 Sassoon Road, </w:t>
      </w:r>
      <w:proofErr w:type="spellStart"/>
      <w:r>
        <w:rPr>
          <w:rFonts w:ascii="Book Antiqua" w:eastAsia="Book Antiqua" w:hAnsi="Book Antiqua" w:cs="Book Antiqua"/>
          <w:color w:val="000000"/>
        </w:rPr>
        <w:t>Pokfulam</w:t>
      </w:r>
      <w:proofErr w:type="spellEnd"/>
      <w:r>
        <w:rPr>
          <w:rFonts w:ascii="Book Antiqua" w:eastAsia="Book Antiqua" w:hAnsi="Book Antiqua" w:cs="Book Antiqua"/>
          <w:color w:val="000000"/>
        </w:rPr>
        <w:t>, Hong Kong 999077, China. lmcheung@hku.hk</w:t>
      </w:r>
    </w:p>
    <w:p w14:paraId="6B51A6C4" w14:textId="77777777" w:rsidR="00A77B3E" w:rsidRDefault="00A77B3E">
      <w:pPr>
        <w:spacing w:line="360" w:lineRule="auto"/>
        <w:jc w:val="both"/>
      </w:pPr>
    </w:p>
    <w:p w14:paraId="3677AF21" w14:textId="77777777" w:rsidR="00A77B3E" w:rsidRDefault="00B01D3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28865DA1" w14:textId="77777777" w:rsidR="00A77B3E" w:rsidRDefault="00B01D3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45C2BEC2" w14:textId="4767D81F" w:rsidR="00A77B3E" w:rsidRDefault="00B01D3C">
      <w:pPr>
        <w:spacing w:line="360" w:lineRule="auto"/>
        <w:jc w:val="both"/>
      </w:pPr>
      <w:r>
        <w:rPr>
          <w:rFonts w:ascii="Book Antiqua" w:eastAsia="Book Antiqua" w:hAnsi="Book Antiqua" w:cs="Book Antiqua"/>
          <w:b/>
          <w:bCs/>
          <w:color w:val="000000"/>
        </w:rPr>
        <w:t xml:space="preserve">Accepted: </w:t>
      </w:r>
      <w:bookmarkStart w:id="6" w:name="OLE_LINK15"/>
      <w:bookmarkStart w:id="7" w:name="OLE_LINK48"/>
      <w:r w:rsidR="00761965">
        <w:rPr>
          <w:rFonts w:ascii="Book Antiqua" w:eastAsia="宋体" w:hAnsi="Book Antiqua"/>
          <w:color w:val="000000" w:themeColor="text1"/>
        </w:rPr>
        <w:t>J</w:t>
      </w:r>
      <w:r w:rsidR="00761965">
        <w:rPr>
          <w:rFonts w:ascii="Book Antiqua" w:eastAsia="宋体" w:hAnsi="Book Antiqua" w:hint="eastAsia"/>
          <w:color w:val="000000" w:themeColor="text1"/>
        </w:rPr>
        <w:t>u</w:t>
      </w:r>
      <w:r w:rsidR="00761965">
        <w:rPr>
          <w:rFonts w:ascii="Book Antiqua" w:eastAsia="宋体" w:hAnsi="Book Antiqua"/>
          <w:color w:val="000000" w:themeColor="text1"/>
        </w:rPr>
        <w:t>ly</w:t>
      </w:r>
      <w:r w:rsidR="00761965" w:rsidRPr="00F06907">
        <w:rPr>
          <w:rFonts w:ascii="Book Antiqua" w:eastAsia="宋体" w:hAnsi="Book Antiqua"/>
          <w:color w:val="000000" w:themeColor="text1"/>
        </w:rPr>
        <w:t xml:space="preserve"> </w:t>
      </w:r>
      <w:r w:rsidR="00761965">
        <w:rPr>
          <w:rFonts w:ascii="Book Antiqua" w:eastAsia="宋体" w:hAnsi="Book Antiqua"/>
          <w:color w:val="000000" w:themeColor="text1"/>
        </w:rPr>
        <w:t>22</w:t>
      </w:r>
      <w:r w:rsidR="00761965" w:rsidRPr="00F06907">
        <w:rPr>
          <w:rFonts w:ascii="Book Antiqua" w:eastAsia="宋体" w:hAnsi="Book Antiqua"/>
          <w:color w:val="000000" w:themeColor="text1"/>
        </w:rPr>
        <w:t>, 2021</w:t>
      </w:r>
      <w:bookmarkEnd w:id="6"/>
      <w:bookmarkEnd w:id="7"/>
    </w:p>
    <w:p w14:paraId="5B1CE713" w14:textId="77777777" w:rsidR="00A77B3E" w:rsidRDefault="00B01D3C">
      <w:pPr>
        <w:spacing w:line="360" w:lineRule="auto"/>
        <w:jc w:val="both"/>
      </w:pPr>
      <w:r>
        <w:rPr>
          <w:rFonts w:ascii="Book Antiqua" w:eastAsia="Book Antiqua" w:hAnsi="Book Antiqua" w:cs="Book Antiqua"/>
          <w:b/>
          <w:bCs/>
          <w:color w:val="000000"/>
        </w:rPr>
        <w:t xml:space="preserve">Published online: </w:t>
      </w:r>
    </w:p>
    <w:p w14:paraId="7ED9B27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0A18FE0" w14:textId="77777777" w:rsidR="00A77B3E" w:rsidRDefault="00B01D3C">
      <w:pPr>
        <w:spacing w:line="360" w:lineRule="auto"/>
        <w:jc w:val="both"/>
      </w:pPr>
      <w:r>
        <w:rPr>
          <w:rFonts w:ascii="Book Antiqua" w:eastAsia="Book Antiqua" w:hAnsi="Book Antiqua" w:cs="Book Antiqua"/>
          <w:b/>
          <w:color w:val="000000"/>
        </w:rPr>
        <w:lastRenderedPageBreak/>
        <w:t>Abstract</w:t>
      </w:r>
    </w:p>
    <w:p w14:paraId="511940D7" w14:textId="1BC27508" w:rsidR="00A77B3E" w:rsidRDefault="00B01D3C">
      <w:pPr>
        <w:spacing w:line="360" w:lineRule="auto"/>
        <w:jc w:val="both"/>
      </w:pPr>
      <w:r>
        <w:rPr>
          <w:rFonts w:ascii="Book Antiqua" w:eastAsia="Book Antiqua" w:hAnsi="Book Antiqua" w:cs="Book Antiqua"/>
          <w:color w:val="000000"/>
        </w:rPr>
        <w:t>Esophageal squamous cell carcinoma (ESCC) is the majo</w:t>
      </w:r>
      <w:r>
        <w:rPr>
          <w:rFonts w:ascii="Book Antiqua" w:eastAsia="Book Antiqua" w:hAnsi="Book Antiqua" w:cs="Book Antiqua"/>
          <w:color w:val="000000"/>
        </w:rPr>
        <w:t xml:space="preserve">r subtype of esophageal cancer </w:t>
      </w:r>
      <w:r w:rsidR="00D03873">
        <w:rPr>
          <w:rFonts w:ascii="Book Antiqua" w:eastAsia="Book Antiqua" w:hAnsi="Book Antiqua" w:cs="Book Antiqua"/>
          <w:color w:val="000000"/>
        </w:rPr>
        <w:t xml:space="preserve">that is </w:t>
      </w:r>
      <w:r w:rsidR="008A0AAC">
        <w:rPr>
          <w:rFonts w:ascii="Book Antiqua" w:eastAsia="Book Antiqua" w:hAnsi="Book Antiqua" w:cs="Book Antiqua"/>
          <w:color w:val="000000"/>
        </w:rPr>
        <w:t xml:space="preserve">prevalent </w:t>
      </w:r>
      <w:r>
        <w:rPr>
          <w:rFonts w:ascii="Book Antiqua" w:eastAsia="Book Antiqua" w:hAnsi="Book Antiqua" w:cs="Book Antiqua"/>
          <w:color w:val="000000"/>
        </w:rPr>
        <w:t>in Ea</w:t>
      </w:r>
      <w:r>
        <w:rPr>
          <w:rFonts w:ascii="Book Antiqua" w:eastAsia="Book Antiqua" w:hAnsi="Book Antiqua" w:cs="Book Antiqua"/>
          <w:color w:val="000000"/>
        </w:rPr>
        <w:t>stern Asia. Despite recent advances in therapy, the outcome of ESCC patients is still dismal. MicroRNAs (miRNAs) are non-coding RNAs which can negatively modulate gene expr</w:t>
      </w:r>
      <w:r>
        <w:rPr>
          <w:rFonts w:ascii="Book Antiqua" w:eastAsia="Book Antiqua" w:hAnsi="Book Antiqua" w:cs="Book Antiqua"/>
          <w:color w:val="000000"/>
        </w:rPr>
        <w:t xml:space="preserve">ession at </w:t>
      </w:r>
      <w:r w:rsidR="004F04F0">
        <w:rPr>
          <w:rFonts w:ascii="Book Antiqua" w:eastAsia="Book Antiqua" w:hAnsi="Book Antiqua" w:cs="Book Antiqua"/>
          <w:color w:val="000000"/>
        </w:rPr>
        <w:t xml:space="preserve">the </w:t>
      </w:r>
      <w:r>
        <w:rPr>
          <w:rFonts w:ascii="Book Antiqua" w:eastAsia="Book Antiqua" w:hAnsi="Book Antiqua" w:cs="Book Antiqua"/>
          <w:color w:val="000000"/>
        </w:rPr>
        <w:t xml:space="preserve">post-transcriptional level. The involvement and roles of miRNAs have become one of the hot topics of cancer research in recent years. In ESCC, genetic variations within miRNA coding genes were found to have distinct epidemiological significance in different populations. Dysregulated expression of several miRNAs </w:t>
      </w:r>
      <w:r w:rsidR="004F04F0">
        <w:rPr>
          <w:rFonts w:ascii="Book Antiqua" w:eastAsia="Book Antiqua" w:hAnsi="Book Antiqua" w:cs="Book Antiqua"/>
          <w:color w:val="000000"/>
        </w:rPr>
        <w:t xml:space="preserve">was </w:t>
      </w:r>
      <w:r>
        <w:rPr>
          <w:rFonts w:ascii="Book Antiqua" w:eastAsia="Book Antiqua" w:hAnsi="Book Antiqua" w:cs="Book Antiqua"/>
          <w:color w:val="000000"/>
        </w:rPr>
        <w:t xml:space="preserve">reported to be associated with therapeutic response. Functionally, miRNAs can act either in an oncogenic or a tumor-suppressive manner during tumorigenesis of ESCC </w:t>
      </w:r>
      <w:r w:rsidR="004F04F0">
        <w:rPr>
          <w:rFonts w:ascii="Book Antiqua" w:eastAsia="Book Antiqua" w:hAnsi="Book Antiqua" w:cs="Book Antiqua"/>
          <w:color w:val="000000"/>
        </w:rPr>
        <w:t xml:space="preserve">by </w:t>
      </w:r>
      <w:r>
        <w:rPr>
          <w:rFonts w:ascii="Book Antiqua" w:eastAsia="Book Antiqua" w:hAnsi="Book Antiqua" w:cs="Book Antiqua"/>
          <w:color w:val="000000"/>
        </w:rPr>
        <w:t xml:space="preserve">interrupting signaling pathways associated with cell proliferation, metabolism, cancer </w:t>
      </w:r>
      <w:proofErr w:type="spellStart"/>
      <w:r>
        <w:rPr>
          <w:rFonts w:ascii="Book Antiqua" w:eastAsia="Book Antiqua" w:hAnsi="Book Antiqua" w:cs="Book Antiqua"/>
          <w:color w:val="000000"/>
        </w:rPr>
        <w:t>stemness</w:t>
      </w:r>
      <w:proofErr w:type="spellEnd"/>
      <w:r w:rsidR="004F04F0">
        <w:rPr>
          <w:rFonts w:ascii="Book Antiqua" w:eastAsia="Book Antiqua" w:hAnsi="Book Antiqua" w:cs="Book Antiqua"/>
          <w:color w:val="000000"/>
        </w:rPr>
        <w:t>,</w:t>
      </w:r>
      <w:r>
        <w:rPr>
          <w:rFonts w:ascii="Book Antiqua" w:eastAsia="Book Antiqua" w:hAnsi="Book Antiqua" w:cs="Book Antiqua"/>
          <w:color w:val="000000"/>
        </w:rPr>
        <w:t xml:space="preserve"> and resistance to chemo- or radiotherapy. Moreover, miRNAs modulate metastasis of ESCC </w:t>
      </w:r>
      <w:r w:rsidR="004F04F0">
        <w:rPr>
          <w:rFonts w:ascii="Book Antiqua" w:eastAsia="Book Antiqua" w:hAnsi="Book Antiqua" w:cs="Book Antiqua"/>
          <w:color w:val="000000"/>
        </w:rPr>
        <w:t xml:space="preserve">by </w:t>
      </w:r>
      <w:r>
        <w:rPr>
          <w:rFonts w:ascii="Book Antiqua" w:eastAsia="Book Antiqua" w:hAnsi="Book Antiqua" w:cs="Book Antiqua"/>
          <w:color w:val="000000"/>
        </w:rPr>
        <w:t xml:space="preserve">targeting genes that regulate cytoskeleton dynamics, extracellular matrix remodeling, epithelial-mesenchymal transition, and tumor microenvironment. Most importantly, mounting evidence suggests that inhibiting oncogenic miRNAs or restoring the loss of tumor-suppressive miRNAs </w:t>
      </w:r>
      <w:r w:rsidR="004F04F0">
        <w:rPr>
          <w:rFonts w:ascii="Book Antiqua" w:eastAsia="Book Antiqua" w:hAnsi="Book Antiqua" w:cs="Book Antiqua"/>
          <w:color w:val="000000"/>
        </w:rPr>
        <w:t xml:space="preserve">has </w:t>
      </w:r>
      <w:r>
        <w:rPr>
          <w:rFonts w:ascii="Book Antiqua" w:eastAsia="Book Antiqua" w:hAnsi="Book Antiqua" w:cs="Book Antiqua"/>
          <w:color w:val="000000"/>
        </w:rPr>
        <w:t>therapeutic potential in the treatment of</w:t>
      </w:r>
      <w:r>
        <w:rPr>
          <w:rFonts w:ascii="Book Antiqua" w:eastAsia="Book Antiqua" w:hAnsi="Book Antiqua" w:cs="Book Antiqua"/>
          <w:color w:val="000000"/>
        </w:rPr>
        <w:t xml:space="preserve"> ESCC. Here, we review and discuss recent studies on the significance, biological fun</w:t>
      </w:r>
      <w:r>
        <w:rPr>
          <w:rFonts w:ascii="Book Antiqua" w:eastAsia="Book Antiqua" w:hAnsi="Book Antiqua" w:cs="Book Antiqua"/>
          <w:color w:val="000000"/>
        </w:rPr>
        <w:t>ctions</w:t>
      </w:r>
      <w:r w:rsidR="004F04F0">
        <w:rPr>
          <w:rFonts w:ascii="Book Antiqua" w:eastAsia="Book Antiqua" w:hAnsi="Book Antiqua" w:cs="Book Antiqua"/>
          <w:color w:val="000000"/>
        </w:rPr>
        <w:t>,</w:t>
      </w:r>
      <w:r>
        <w:rPr>
          <w:rFonts w:ascii="Book Antiqua" w:eastAsia="Book Antiqua" w:hAnsi="Book Antiqua" w:cs="Book Antiqua"/>
          <w:color w:val="000000"/>
        </w:rPr>
        <w:t xml:space="preserve"> and th</w:t>
      </w:r>
      <w:r>
        <w:rPr>
          <w:rFonts w:ascii="Book Antiqua" w:eastAsia="Book Antiqua" w:hAnsi="Book Antiqua" w:cs="Book Antiqua"/>
          <w:color w:val="000000"/>
        </w:rPr>
        <w:t>erapeutic potential of miRNAs in tumorigenesis and metastasis of ESCC.</w:t>
      </w:r>
    </w:p>
    <w:p w14:paraId="50D96859" w14:textId="77777777" w:rsidR="00A77B3E" w:rsidRDefault="00A77B3E">
      <w:pPr>
        <w:spacing w:line="360" w:lineRule="auto"/>
        <w:jc w:val="both"/>
      </w:pPr>
    </w:p>
    <w:p w14:paraId="3F850762" w14:textId="77777777" w:rsidR="00A77B3E" w:rsidRDefault="00B01D3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MicroRNAs; Dysregulation; Tumorigenesis; Metastasis; Therapeutic potential; </w:t>
      </w:r>
      <w:proofErr w:type="gramStart"/>
      <w:r>
        <w:rPr>
          <w:rFonts w:ascii="Book Antiqua" w:eastAsia="Book Antiqua" w:hAnsi="Book Antiqua" w:cs="Book Antiqua"/>
          <w:color w:val="000000"/>
        </w:rPr>
        <w:t>Esophageal</w:t>
      </w:r>
      <w:proofErr w:type="gramEnd"/>
      <w:r>
        <w:rPr>
          <w:rFonts w:ascii="Book Antiqua" w:eastAsia="Book Antiqua" w:hAnsi="Book Antiqua" w:cs="Book Antiqua"/>
          <w:color w:val="000000"/>
        </w:rPr>
        <w:t xml:space="preserve"> squamous cell carcinoma</w:t>
      </w:r>
    </w:p>
    <w:p w14:paraId="6D790767" w14:textId="77777777" w:rsidR="00A77B3E" w:rsidRDefault="00A77B3E">
      <w:pPr>
        <w:spacing w:line="360" w:lineRule="auto"/>
        <w:jc w:val="both"/>
      </w:pPr>
    </w:p>
    <w:p w14:paraId="571DDB39" w14:textId="77777777" w:rsidR="00A77B3E" w:rsidRDefault="00B01D3C">
      <w:pPr>
        <w:spacing w:line="360" w:lineRule="auto"/>
        <w:jc w:val="both"/>
      </w:pPr>
      <w:r>
        <w:rPr>
          <w:rFonts w:ascii="Book Antiqua" w:eastAsia="Book Antiqua" w:hAnsi="Book Antiqua" w:cs="Book Antiqua"/>
          <w:color w:val="000000"/>
        </w:rPr>
        <w:t xml:space="preserve">Cui D, Cheung AL. Roles of microRNAs in tumorigenesis and metastasis of esophageal squamous cell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2F700D9F" w14:textId="77777777" w:rsidR="00A77B3E" w:rsidRDefault="00A77B3E">
      <w:pPr>
        <w:spacing w:line="360" w:lineRule="auto"/>
        <w:jc w:val="both"/>
      </w:pPr>
    </w:p>
    <w:p w14:paraId="78C76686" w14:textId="3FFC7EFF" w:rsidR="00A77B3E" w:rsidRDefault="00B01D3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Esophageal squamous cell carcinoma (ESCC) is</w:t>
      </w:r>
      <w:r>
        <w:rPr>
          <w:rFonts w:ascii="Book Antiqua" w:eastAsia="Book Antiqua" w:hAnsi="Book Antiqua" w:cs="Book Antiqua"/>
          <w:color w:val="000000"/>
        </w:rPr>
        <w:t xml:space="preserve"> a deadly disease</w:t>
      </w:r>
      <w:r w:rsidR="004F04F0">
        <w:rPr>
          <w:rFonts w:ascii="Book Antiqua" w:eastAsia="Book Antiqua" w:hAnsi="Book Antiqua" w:cs="Book Antiqua"/>
          <w:color w:val="000000"/>
        </w:rPr>
        <w:t xml:space="preserve"> </w:t>
      </w:r>
      <w:r>
        <w:rPr>
          <w:rFonts w:ascii="Book Antiqua" w:eastAsia="Book Antiqua" w:hAnsi="Book Antiqua" w:cs="Book Antiqua"/>
          <w:color w:val="000000"/>
        </w:rPr>
        <w:t xml:space="preserve">worldwide. Its poor prognosis is mainly due to the rapid tumor progression and high rate of invasion and metastasis. It is of great importance to understand the mechanisms underlying ESCC </w:t>
      </w:r>
      <w:r>
        <w:rPr>
          <w:rFonts w:ascii="Book Antiqua" w:eastAsia="Book Antiqua" w:hAnsi="Book Antiqua" w:cs="Book Antiqua"/>
          <w:color w:val="000000"/>
        </w:rPr>
        <w:lastRenderedPageBreak/>
        <w:t>tumorigenesis and metastasis. Increasing studies confirmed the involvement of microRNAs (miRNAs) in cancer progression. Dysregul</w:t>
      </w:r>
      <w:r>
        <w:rPr>
          <w:rFonts w:ascii="Book Antiqua" w:eastAsia="Book Antiqua" w:hAnsi="Book Antiqua" w:cs="Book Antiqua"/>
          <w:color w:val="000000"/>
        </w:rPr>
        <w:t xml:space="preserve">ated miRNAs </w:t>
      </w:r>
      <w:r w:rsidR="004F04F0">
        <w:rPr>
          <w:rFonts w:ascii="Book Antiqua" w:eastAsia="Book Antiqua" w:hAnsi="Book Antiqua" w:cs="Book Antiqua"/>
          <w:color w:val="000000"/>
        </w:rPr>
        <w:t xml:space="preserve">can </w:t>
      </w:r>
      <w:r>
        <w:rPr>
          <w:rFonts w:ascii="Book Antiqua" w:eastAsia="Book Antiqua" w:hAnsi="Book Antiqua" w:cs="Book Antiqua"/>
          <w:color w:val="000000"/>
        </w:rPr>
        <w:t xml:space="preserve">serve as possible biomarkers for ESCC diagnosis or prognosis evaluation. Moreover, miRNAs function as small post-transcriptional regulators with notable therapeutic value. This review </w:t>
      </w:r>
      <w:r w:rsidR="004F04F0">
        <w:rPr>
          <w:rFonts w:ascii="Book Antiqua" w:eastAsia="Book Antiqua" w:hAnsi="Book Antiqua" w:cs="Book Antiqua"/>
          <w:color w:val="000000"/>
        </w:rPr>
        <w:t xml:space="preserve">summarizes </w:t>
      </w:r>
      <w:r>
        <w:rPr>
          <w:rFonts w:ascii="Book Antiqua" w:eastAsia="Book Antiqua" w:hAnsi="Book Antiqua" w:cs="Book Antiqua"/>
          <w:color w:val="000000"/>
        </w:rPr>
        <w:t>recent studies on the significance, b</w:t>
      </w:r>
      <w:r>
        <w:rPr>
          <w:rFonts w:ascii="Book Antiqua" w:eastAsia="Book Antiqua" w:hAnsi="Book Antiqua" w:cs="Book Antiqua"/>
          <w:color w:val="000000"/>
        </w:rPr>
        <w:t>iological funct</w:t>
      </w:r>
      <w:r>
        <w:rPr>
          <w:rFonts w:ascii="Book Antiqua" w:eastAsia="Book Antiqua" w:hAnsi="Book Antiqua" w:cs="Book Antiqua"/>
          <w:color w:val="000000"/>
        </w:rPr>
        <w:t>ions</w:t>
      </w:r>
      <w:r w:rsidR="004F04F0">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nd clinical potential of miRNAs in tumorigenesis and metastasis of ESCC.</w:t>
      </w:r>
    </w:p>
    <w:p w14:paraId="14B513C0" w14:textId="77777777" w:rsidR="00A56A91" w:rsidRPr="009010BC" w:rsidRDefault="00A56A91">
      <w:pPr>
        <w:spacing w:line="360" w:lineRule="auto"/>
        <w:jc w:val="both"/>
        <w:rPr>
          <w:lang w:eastAsia="zh-CN"/>
        </w:rPr>
      </w:pPr>
    </w:p>
    <w:p w14:paraId="01C363FA" w14:textId="77777777" w:rsidR="00A77B3E" w:rsidRDefault="00A56A91">
      <w:pPr>
        <w:spacing w:line="360" w:lineRule="auto"/>
        <w:jc w:val="both"/>
      </w:pPr>
      <w:r>
        <w:br w:type="page"/>
      </w:r>
      <w:r w:rsidR="00B01D3C">
        <w:rPr>
          <w:rFonts w:ascii="Book Antiqua" w:eastAsia="Book Antiqua" w:hAnsi="Book Antiqua" w:cs="Book Antiqua"/>
          <w:b/>
          <w:caps/>
          <w:color w:val="000000"/>
          <w:u w:val="single"/>
        </w:rPr>
        <w:lastRenderedPageBreak/>
        <w:t>INTRODUCTION</w:t>
      </w:r>
    </w:p>
    <w:p w14:paraId="3FDF1C47" w14:textId="2E303C7C" w:rsidR="00A77B3E" w:rsidRDefault="00B01D3C">
      <w:pPr>
        <w:spacing w:line="360" w:lineRule="auto"/>
        <w:jc w:val="both"/>
      </w:pPr>
      <w:r>
        <w:rPr>
          <w:rFonts w:ascii="Book Antiqua" w:eastAsia="Book Antiqua" w:hAnsi="Book Antiqua" w:cs="Book Antiqua"/>
          <w:color w:val="000000"/>
        </w:rPr>
        <w:t>Esophageal cancer is one of the most aggressive cancers worldwide. According to 2018 global cancer statistics based on 185</w:t>
      </w:r>
      <w:r>
        <w:rPr>
          <w:rFonts w:ascii="Book Antiqua" w:eastAsia="Book Antiqua" w:hAnsi="Book Antiqua" w:cs="Book Antiqua"/>
          <w:color w:val="000000"/>
        </w:rPr>
        <w:t xml:space="preserve"> countries, </w:t>
      </w:r>
      <w:r w:rsidR="00041137">
        <w:rPr>
          <w:rFonts w:ascii="Book Antiqua" w:eastAsia="Book Antiqua" w:hAnsi="Book Antiqua" w:cs="Book Antiqua"/>
          <w:color w:val="000000"/>
        </w:rPr>
        <w:t>esophageal cancer</w:t>
      </w:r>
      <w:r w:rsidR="00041137" w:rsidDel="00041137">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seventh most common cancer and the sixth in terms of mortality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w:instrText>
      </w:r>
      <w:r w:rsidR="006D5914">
        <w:instrText xml:space="preserve">F_1" \o "Bray, 2018 #120" </w:instrText>
      </w:r>
      <w:r w:rsidR="006D5914">
        <w:fldChar w:fldCharType="separate"/>
      </w:r>
      <w:r>
        <w:rPr>
          <w:rFonts w:ascii="Book Antiqua" w:eastAsia="Book Antiqua" w:hAnsi="Book Antiqua" w:cs="Book Antiqua"/>
          <w:color w:val="000000"/>
          <w:szCs w:val="20"/>
          <w:u w:val="single" w:color="0000EE"/>
          <w:vertAlign w:val="superscript"/>
        </w:rPr>
        <w:t>1</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two major subtypes of esophageal cancer,</w:t>
      </w:r>
      <w:r w:rsidR="00041137">
        <w:rPr>
          <w:rFonts w:ascii="Book Antiqua" w:eastAsia="Book Antiqua" w:hAnsi="Book Antiqua" w:cs="Book Antiqua"/>
          <w:color w:val="000000"/>
        </w:rPr>
        <w:t xml:space="preserve"> </w:t>
      </w:r>
      <w:r>
        <w:rPr>
          <w:rFonts w:ascii="Book Antiqua" w:eastAsia="Book Antiqua" w:hAnsi="Book Antiqua" w:cs="Book Antiqua"/>
          <w:color w:val="000000"/>
        </w:rPr>
        <w:t>esophageal squamous cell carcinoma (ESCC) and esophageal adenocarcinoma (EAC)</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differ in symptoms, geographic distribution</w:t>
      </w:r>
      <w:r w:rsidR="00041137">
        <w:rPr>
          <w:rFonts w:ascii="Book Antiqua" w:eastAsia="Book Antiqua" w:hAnsi="Book Antiqua" w:cs="Book Antiqua"/>
          <w:color w:val="000000"/>
        </w:rPr>
        <w:t>,</w:t>
      </w:r>
      <w:r>
        <w:rPr>
          <w:rFonts w:ascii="Book Antiqua" w:eastAsia="Book Antiqua" w:hAnsi="Book Antiqua" w:cs="Book Antiqua"/>
          <w:color w:val="000000"/>
        </w:rPr>
        <w:t xml:space="preserve"> and etiology. </w:t>
      </w:r>
      <w:r w:rsidR="00041137">
        <w:rPr>
          <w:rFonts w:ascii="Book Antiqua" w:eastAsia="Book Antiqua" w:hAnsi="Book Antiqua" w:cs="Book Antiqua"/>
          <w:color w:val="000000"/>
        </w:rPr>
        <w:t>ESCC</w:t>
      </w:r>
      <w:r w:rsidR="00041137" w:rsidDel="00041137">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most common subtype of esophageal cancer globally. It constitutes more than 80% of esophageal cancer cases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 \o "Pennathur, 2013 #6" </w:instrText>
      </w:r>
      <w:r w:rsidR="006D5914">
        <w:fldChar w:fldCharType="separate"/>
      </w:r>
      <w:r>
        <w:rPr>
          <w:rFonts w:ascii="Book Antiqua" w:eastAsia="Book Antiqua" w:hAnsi="Book Antiqua" w:cs="Book Antiqua"/>
          <w:color w:val="000000"/>
          <w:szCs w:val="20"/>
          <w:u w:val="single" w:color="0000EE"/>
          <w:vertAlign w:val="superscript"/>
        </w:rPr>
        <w:t>2-4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2012, there were about 398000 </w:t>
      </w:r>
      <w:r w:rsidR="00781184">
        <w:rPr>
          <w:rFonts w:ascii="Book Antiqua" w:eastAsia="Book Antiqua" w:hAnsi="Book Antiqua" w:cs="Book Antiqua"/>
          <w:color w:val="000000"/>
        </w:rPr>
        <w:t xml:space="preserve">new </w:t>
      </w:r>
      <w:r>
        <w:rPr>
          <w:rFonts w:ascii="Book Antiqua" w:eastAsia="Book Antiqua" w:hAnsi="Book Antiqua" w:cs="Book Antiqua"/>
          <w:color w:val="000000"/>
        </w:rPr>
        <w:t>cases of ESCC, which was 7.6-fold higher than EAC</w:t>
      </w:r>
      <w:r w:rsidR="00041137">
        <w:rPr>
          <w:rFonts w:ascii="Book Antiqua" w:eastAsia="Book Antiqua" w:hAnsi="Book Antiqua" w:cs="Book Antiqua"/>
          <w:color w:val="000000"/>
        </w:rPr>
        <w:t xml:space="preserve"> </w:t>
      </w:r>
      <w:proofErr w:type="gramStart"/>
      <w:r w:rsidR="00041137">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"_ENREF_5" \o "Arnold, 2015 #119" </w:instrText>
      </w:r>
      <w:r w:rsidR="006D5914">
        <w:fldChar w:fldCharType="separate"/>
      </w:r>
      <w:r>
        <w:rPr>
          <w:rFonts w:ascii="Book Antiqua" w:eastAsia="Book Antiqua" w:hAnsi="Book Antiqua" w:cs="Book Antiqua"/>
          <w:color w:val="000000"/>
          <w:szCs w:val="20"/>
          <w:u w:val="single" w:color="0000EE"/>
          <w:vertAlign w:val="superscript"/>
        </w:rPr>
        <w:t>5</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t>Like many other cancer types, genetic alterations, uncontrollable proliferation, and escapin</w:t>
      </w:r>
      <w:r>
        <w:rPr>
          <w:rFonts w:ascii="Book Antiqua" w:eastAsia="Book Antiqua" w:hAnsi="Book Antiqua" w:cs="Book Antiqua"/>
          <w:color w:val="000000"/>
        </w:rPr>
        <w:t>g from cell death and immune-response are associated with the pathogenesis of ESCC. The high rate</w:t>
      </w:r>
      <w:r w:rsidR="00041137">
        <w:rPr>
          <w:rFonts w:ascii="Book Antiqua" w:eastAsia="Book Antiqua" w:hAnsi="Book Antiqua" w:cs="Book Antiqua"/>
          <w:color w:val="000000"/>
        </w:rPr>
        <w:t>s</w:t>
      </w:r>
      <w:r>
        <w:rPr>
          <w:rFonts w:ascii="Book Antiqua" w:eastAsia="Book Antiqua" w:hAnsi="Book Antiqua" w:cs="Book Antiqua"/>
          <w:color w:val="000000"/>
        </w:rPr>
        <w:t xml:space="preserve"> of local invasion and distant metastasis also contribute to the malignancy of ESCC. In fact, mos</w:t>
      </w:r>
      <w:r>
        <w:rPr>
          <w:rFonts w:ascii="Book Antiqua" w:eastAsia="Book Antiqua" w:hAnsi="Book Antiqua" w:cs="Book Antiqua"/>
          <w:color w:val="000000"/>
        </w:rPr>
        <w:t xml:space="preserve">t patients have distant metastasis at initial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 \o "Napier, 2014 #6" </w:instrText>
      </w:r>
      <w:r w:rsidR="006D5914">
        <w:fldChar w:fldCharType="separate"/>
      </w:r>
      <w:r>
        <w:rPr>
          <w:rFonts w:ascii="Book Antiqua" w:eastAsia="Book Antiqua" w:hAnsi="Book Antiqua" w:cs="Book Antiqua"/>
          <w:color w:val="000000"/>
          <w:szCs w:val="20"/>
          <w:u w:val="single" w:color="0000EE"/>
          <w:vertAlign w:val="superscript"/>
        </w:rPr>
        <w:t>6</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Delayed diagnosis and treatment lead to the poor prognosis. The 5-year survival rate of ESCC patients is only 20%-30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 \o "Torre, 2015 #7" </w:instrText>
      </w:r>
      <w:r w:rsidR="006D5914">
        <w:fldChar w:fldCharType="separate"/>
      </w:r>
      <w:r>
        <w:rPr>
          <w:rFonts w:ascii="Book Antiqua" w:eastAsia="Book Antiqua" w:hAnsi="Book Antiqua" w:cs="Book Antiqua"/>
          <w:color w:val="000000"/>
          <w:szCs w:val="20"/>
          <w:u w:val="single" w:color="0000EE"/>
          <w:vertAlign w:val="superscript"/>
        </w:rPr>
        <w:t>7</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6D4C9AF2" w14:textId="7FF8434F" w:rsidR="00A77B3E" w:rsidRDefault="00B01D3C">
      <w:pPr>
        <w:spacing w:line="360" w:lineRule="auto"/>
        <w:ind w:firstLine="480"/>
        <w:jc w:val="both"/>
      </w:pPr>
      <w:r>
        <w:rPr>
          <w:rFonts w:ascii="Book Antiqua" w:eastAsia="Book Antiqua" w:hAnsi="Book Antiqua" w:cs="Book Antiqua"/>
          <w:color w:val="000000"/>
        </w:rPr>
        <w:t>For decades, oncology studies mainly focused on dysfunction of protein-coding genes. It is only recently that the wide involvement of non-coding RNAs in cancer biology has been recognized. MicroRNAs (miRNAs) constitute one of the major families of non-coding transcripts. Typically, miRNAs are 20-24 ribonucleotides in length, and are transcribed from different genome locations, such as introns or junk DNA sequences between genes. MicroRNAs can b</w:t>
      </w:r>
      <w:r>
        <w:rPr>
          <w:rFonts w:ascii="Book Antiqua" w:eastAsia="Book Antiqua" w:hAnsi="Book Antiqua" w:cs="Book Antiqua"/>
          <w:color w:val="000000"/>
        </w:rPr>
        <w:t>ind to the 3’-untranslated region (UTR) of target mRNA</w:t>
      </w:r>
      <w:r w:rsidR="00CE55D2">
        <w:rPr>
          <w:rFonts w:ascii="Book Antiqua" w:eastAsia="Book Antiqua" w:hAnsi="Book Antiqua" w:cs="Book Antiqua"/>
          <w:color w:val="000000"/>
        </w:rPr>
        <w:t>s</w:t>
      </w:r>
      <w:r>
        <w:rPr>
          <w:rFonts w:ascii="Book Antiqua" w:eastAsia="Book Antiqua" w:hAnsi="Book Antiqua" w:cs="Book Antiqua"/>
          <w:color w:val="000000"/>
        </w:rPr>
        <w:t xml:space="preserve"> through imperfect base-pair complementation, and functionally promote target mRNA degradation or inhibit translation. The biogenesis of miRNA</w:t>
      </w:r>
      <w:r w:rsidR="00CE55D2">
        <w:rPr>
          <w:rFonts w:ascii="Book Antiqua" w:eastAsia="Book Antiqua" w:hAnsi="Book Antiqua" w:cs="Book Antiqua"/>
          <w:color w:val="000000"/>
        </w:rPr>
        <w:t>s</w:t>
      </w:r>
      <w:r>
        <w:rPr>
          <w:rFonts w:ascii="Book Antiqua" w:eastAsia="Book Antiqua" w:hAnsi="Book Antiqua" w:cs="Book Antiqua"/>
          <w:color w:val="000000"/>
        </w:rPr>
        <w:t xml:space="preserve"> is tightly controlled within normal cells, but mutations within miRNA</w:t>
      </w:r>
      <w:r w:rsidR="00CE55D2">
        <w:rPr>
          <w:rFonts w:ascii="Book Antiqua" w:eastAsia="Book Antiqua" w:hAnsi="Book Antiqua" w:cs="Book Antiqua"/>
          <w:color w:val="000000"/>
        </w:rPr>
        <w:t>s</w:t>
      </w:r>
      <w:r>
        <w:rPr>
          <w:rFonts w:ascii="Book Antiqua" w:eastAsia="Book Antiqua" w:hAnsi="Book Antiqua" w:cs="Book Antiqua"/>
          <w:color w:val="000000"/>
        </w:rPr>
        <w:t xml:space="preserve"> and dysregulated miR</w:t>
      </w:r>
      <w:r>
        <w:rPr>
          <w:rFonts w:ascii="Book Antiqua" w:eastAsia="Book Antiqua" w:hAnsi="Book Antiqua" w:cs="Book Antiqua"/>
          <w:color w:val="000000"/>
        </w:rPr>
        <w:t xml:space="preserve">NA expression have been observed in many tumor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 \o "Aguda, 2013 #217" </w:instrText>
      </w:r>
      <w:r w:rsidR="006D5914">
        <w:fldChar w:fldCharType="separate"/>
      </w:r>
      <w:r>
        <w:rPr>
          <w:rFonts w:ascii="Book Antiqua" w:eastAsia="Book Antiqua" w:hAnsi="Book Antiqua" w:cs="Book Antiqua"/>
          <w:color w:val="000000"/>
          <w:szCs w:val="20"/>
          <w:u w:val="single" w:color="0000EE"/>
          <w:vertAlign w:val="superscript"/>
        </w:rPr>
        <w:t>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highlights the possibility that miRNAs may be useful as diagnostic biomarkers. It has also been shown that miRNAs are involved in regulating multiple biological processes during cancer pathogenesis, which suggests that they may be exploited as therapeutic targets or </w:t>
      </w:r>
      <w:proofErr w:type="gramStart"/>
      <w:r>
        <w:rPr>
          <w:rFonts w:ascii="Book Antiqua" w:eastAsia="Book Antiqua" w:hAnsi="Book Antiqua" w:cs="Book Antiqua"/>
          <w:color w:val="000000"/>
        </w:rPr>
        <w:t>tools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"_ENREF_9" \o "Hemmatzadeh, 2016 #9" </w:instrText>
      </w:r>
      <w:r w:rsidR="006D5914">
        <w:fldChar w:fldCharType="separate"/>
      </w:r>
      <w:r>
        <w:rPr>
          <w:rFonts w:ascii="Book Antiqua" w:eastAsia="Book Antiqua" w:hAnsi="Book Antiqua" w:cs="Book Antiqua"/>
          <w:color w:val="000000"/>
          <w:szCs w:val="20"/>
          <w:u w:val="single" w:color="0000EE"/>
          <w:vertAlign w:val="superscript"/>
        </w:rPr>
        <w:t>9</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the last decades, increasing evidence supports that miRNAs have important roles in the pathophysiology of </w:t>
      </w:r>
      <w:r>
        <w:rPr>
          <w:rFonts w:ascii="Book Antiqua" w:eastAsia="Book Antiqua" w:hAnsi="Book Antiqua" w:cs="Book Antiqua"/>
          <w:color w:val="000000"/>
        </w:rPr>
        <w:lastRenderedPageBreak/>
        <w:t xml:space="preserve">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"_ENREF_10" \o "Patnaik, 2010 #10" </w:instrText>
      </w:r>
      <w:r w:rsidR="006D5914">
        <w:fldChar w:fldCharType="separate"/>
      </w:r>
      <w:r>
        <w:rPr>
          <w:rFonts w:ascii="Book Antiqua" w:eastAsia="Book Antiqua" w:hAnsi="Book Antiqua" w:cs="Book Antiqua"/>
          <w:color w:val="000000"/>
          <w:szCs w:val="20"/>
          <w:u w:val="single" w:color="0000EE"/>
          <w:vertAlign w:val="superscript"/>
        </w:rPr>
        <w:t>10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11" w:tooltip="Wan, 2016 #11" w:history="1">
        <w:r>
          <w:rPr>
            <w:rFonts w:ascii="Book Antiqua" w:eastAsia="Book Antiqua" w:hAnsi="Book Antiqua" w:cs="Book Antiqua"/>
            <w:color w:val="000000"/>
            <w:szCs w:val="20"/>
            <w:u w:val="single" w:color="0000EE"/>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review, we will summarize recent discoveries on the altered expression and functions of miRNAs in ESCC. </w:t>
      </w:r>
    </w:p>
    <w:p w14:paraId="2EE12DE0" w14:textId="77777777" w:rsidR="00A77B3E" w:rsidRDefault="00A77B3E">
      <w:pPr>
        <w:spacing w:line="360" w:lineRule="auto"/>
        <w:ind w:firstLine="480"/>
        <w:jc w:val="both"/>
      </w:pPr>
    </w:p>
    <w:p w14:paraId="0FA9BCE0" w14:textId="77777777" w:rsidR="00A77B3E" w:rsidRDefault="00B01D3C">
      <w:pPr>
        <w:spacing w:line="360" w:lineRule="auto"/>
        <w:jc w:val="both"/>
      </w:pPr>
      <w:r>
        <w:rPr>
          <w:rFonts w:ascii="Book Antiqua" w:eastAsia="Book Antiqua" w:hAnsi="Book Antiqua" w:cs="Book Antiqua"/>
          <w:b/>
          <w:caps/>
          <w:color w:val="000000"/>
          <w:u w:val="single"/>
        </w:rPr>
        <w:t>Dysregulation of microRNAs in ESCC</w:t>
      </w:r>
    </w:p>
    <w:p w14:paraId="7DBF9053" w14:textId="6618FE5E" w:rsidR="00A77B3E" w:rsidRDefault="00B01D3C">
      <w:pPr>
        <w:spacing w:line="360" w:lineRule="auto"/>
        <w:jc w:val="both"/>
      </w:pPr>
      <w:r>
        <w:rPr>
          <w:rFonts w:ascii="Book Antiqua" w:eastAsia="Book Antiqua" w:hAnsi="Book Antiqua" w:cs="Book Antiqua"/>
          <w:color w:val="000000"/>
        </w:rPr>
        <w:t>Genetic v</w:t>
      </w:r>
      <w:r>
        <w:rPr>
          <w:rFonts w:ascii="Book Antiqua" w:eastAsia="Book Antiqua" w:hAnsi="Book Antiqua" w:cs="Book Antiqua"/>
          <w:color w:val="000000"/>
        </w:rPr>
        <w:t>ariation</w:t>
      </w:r>
      <w:r w:rsidR="00CE55D2">
        <w:rPr>
          <w:rFonts w:ascii="Book Antiqua" w:eastAsia="Book Antiqua" w:hAnsi="Book Antiqua" w:cs="Book Antiqua"/>
          <w:color w:val="000000"/>
        </w:rPr>
        <w:t>s</w:t>
      </w:r>
      <w:r>
        <w:rPr>
          <w:rFonts w:ascii="Book Antiqua" w:eastAsia="Book Antiqua" w:hAnsi="Book Antiqua" w:cs="Book Antiqua"/>
          <w:color w:val="000000"/>
        </w:rPr>
        <w:t xml:space="preserve"> within miRNA sequence, as well as dysregulated level of miRNA</w:t>
      </w:r>
      <w:r w:rsidR="00CE55D2">
        <w:rPr>
          <w:rFonts w:ascii="Book Antiqua" w:eastAsia="Book Antiqua" w:hAnsi="Book Antiqua" w:cs="Book Antiqua"/>
          <w:color w:val="000000"/>
        </w:rPr>
        <w:t>,</w:t>
      </w:r>
      <w:r>
        <w:rPr>
          <w:rFonts w:ascii="Book Antiqua" w:eastAsia="Book Antiqua" w:hAnsi="Book Antiqua" w:cs="Book Antiqua"/>
          <w:color w:val="000000"/>
        </w:rPr>
        <w:t xml:space="preserve"> are frequently observed in multiple tumor types including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 \o "Aguda, 2013 #217" </w:instrText>
      </w:r>
      <w:r w:rsidR="006D5914">
        <w:fldChar w:fldCharType="separate"/>
      </w:r>
      <w:r>
        <w:rPr>
          <w:rFonts w:ascii="Book Antiqua" w:eastAsia="Book Antiqua" w:hAnsi="Book Antiqua" w:cs="Book Antiqua"/>
          <w:color w:val="000000"/>
          <w:szCs w:val="20"/>
          <w:u w:val="single" w:color="0000EE"/>
          <w:vertAlign w:val="superscript"/>
        </w:rPr>
        <w:t>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genetic variations of miRNAs are due to the single nucleotide polymorphisms within miRNA coding genes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-SNPs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"_ENREF_12" \o "Ryan, 2010 #499" </w:instrText>
      </w:r>
      <w:r w:rsidR="006D5914">
        <w:fldChar w:fldCharType="separate"/>
      </w:r>
      <w:r>
        <w:rPr>
          <w:rFonts w:ascii="Book Antiqua" w:eastAsia="Book Antiqua" w:hAnsi="Book Antiqua" w:cs="Book Antiqua"/>
          <w:color w:val="000000"/>
          <w:szCs w:val="20"/>
          <w:u w:val="single" w:color="0000EE"/>
          <w:vertAlign w:val="superscript"/>
        </w:rPr>
        <w:t>12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Studies in the last decades have demonstrated the epidemiological significance of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-SNPs associated with susceptibility</w:t>
      </w:r>
      <w:r w:rsidR="00CE55D2">
        <w:rPr>
          <w:rFonts w:ascii="Book Antiqua" w:eastAsia="Book Antiqua" w:hAnsi="Book Antiqua" w:cs="Book Antiqua"/>
          <w:color w:val="000000"/>
        </w:rPr>
        <w:t xml:space="preserve"> to</w:t>
      </w:r>
      <w:r>
        <w:rPr>
          <w:rFonts w:ascii="Book Antiqua" w:eastAsia="Book Antiqua" w:hAnsi="Book Antiqua" w:cs="Book Antiqua"/>
          <w:color w:val="000000"/>
        </w:rPr>
        <w:t xml:space="preserve"> ESCC in different populations. As a typical example, </w:t>
      </w:r>
      <w:r w:rsidR="00CE55D2">
        <w:rPr>
          <w:rFonts w:ascii="Book Antiqua" w:eastAsia="Book Antiqua" w:hAnsi="Book Antiqua" w:cs="Book Antiqua"/>
          <w:color w:val="000000"/>
        </w:rPr>
        <w:t>multip</w:t>
      </w:r>
      <w:r w:rsidR="008A0AAC">
        <w:rPr>
          <w:rFonts w:ascii="Book Antiqua" w:eastAsia="Book Antiqua" w:hAnsi="Book Antiqua" w:cs="Book Antiqua"/>
          <w:color w:val="000000"/>
        </w:rPr>
        <w:t>l</w:t>
      </w:r>
      <w:r w:rsidR="00CE55D2">
        <w:rPr>
          <w:rFonts w:ascii="Book Antiqua" w:eastAsia="Book Antiqua" w:hAnsi="Book Antiqua" w:cs="Book Antiqua"/>
          <w:color w:val="000000"/>
        </w:rPr>
        <w:t>e</w:t>
      </w:r>
      <w:r>
        <w:rPr>
          <w:rFonts w:ascii="Book Antiqua" w:eastAsia="Book Antiqua" w:hAnsi="Book Antiqua" w:cs="Book Antiqua"/>
          <w:color w:val="000000"/>
        </w:rPr>
        <w:t xml:space="preserve"> studies reported that a</w:t>
      </w:r>
      <w:r w:rsidR="00CE55D2">
        <w:rPr>
          <w:rFonts w:ascii="Book Antiqua" w:eastAsia="Book Antiqua" w:hAnsi="Book Antiqua" w:cs="Book Antiqua"/>
          <w:color w:val="000000"/>
        </w:rPr>
        <w:t>n</w:t>
      </w:r>
      <w:r>
        <w:rPr>
          <w:rFonts w:ascii="Book Antiqua" w:eastAsia="Book Antiqua" w:hAnsi="Book Antiqua" w:cs="Book Antiqua"/>
          <w:color w:val="000000"/>
        </w:rPr>
        <w:t xml:space="preserve"> SNP of miR-196a2, rs11614913 CC&gt;TT, is associated with </w:t>
      </w:r>
      <w:r w:rsidR="00CE55D2">
        <w:rPr>
          <w:rFonts w:ascii="Book Antiqua" w:eastAsia="Book Antiqua" w:hAnsi="Book Antiqua" w:cs="Book Antiqua"/>
          <w:color w:val="000000"/>
        </w:rPr>
        <w:t xml:space="preserve">a </w:t>
      </w:r>
      <w:r>
        <w:rPr>
          <w:rFonts w:ascii="Book Antiqua" w:eastAsia="Book Antiqua" w:hAnsi="Book Antiqua" w:cs="Book Antiqua"/>
          <w:color w:val="000000"/>
        </w:rPr>
        <w:t xml:space="preserve">reduced risk of ESCC in the Chinese Han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"_ENREF_13" \o "Guo, 2019 #495" </w:instrText>
      </w:r>
      <w:r w:rsidR="006D5914">
        <w:fldChar w:fldCharType="separate"/>
      </w:r>
      <w:r>
        <w:rPr>
          <w:rFonts w:ascii="Book Antiqua" w:eastAsia="Book Antiqua" w:hAnsi="Book Antiqua" w:cs="Book Antiqua"/>
          <w:color w:val="000000"/>
          <w:szCs w:val="20"/>
          <w:u w:val="single" w:color="0000EE"/>
          <w:vertAlign w:val="superscript"/>
        </w:rPr>
        <w:t>13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14" w:tooltip="Shen, 2016 #496" w:history="1">
        <w:r>
          <w:rPr>
            <w:rFonts w:ascii="Book Antiqua" w:eastAsia="Book Antiqua" w:hAnsi="Book Antiqua" w:cs="Book Antiqua"/>
            <w:color w:val="000000"/>
            <w:szCs w:val="20"/>
            <w:u w:val="single" w:color="0000EE"/>
            <w:vertAlign w:val="superscript"/>
          </w:rPr>
          <w:t>14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SNP of pro-miR-423, rs6505162 A&gt;C, was found to be correlated with the incidence of ESCC in the </w:t>
      </w:r>
      <w:r w:rsidR="00CE55D2">
        <w:rPr>
          <w:rFonts w:ascii="Book Antiqua" w:eastAsia="Book Antiqua" w:hAnsi="Book Antiqua" w:cs="Book Antiqua"/>
          <w:color w:val="000000"/>
        </w:rPr>
        <w:t xml:space="preserve">Black </w:t>
      </w:r>
      <w:r>
        <w:rPr>
          <w:rFonts w:ascii="Book Antiqua" w:eastAsia="Book Antiqua" w:hAnsi="Book Antiqua" w:cs="Book Antiqua"/>
          <w:color w:val="000000"/>
        </w:rPr>
        <w:t>population of South Africa. The same study also emphasized that this allele is strongly associate</w:t>
      </w:r>
      <w:r>
        <w:rPr>
          <w:rFonts w:ascii="Book Antiqua" w:eastAsia="Book Antiqua" w:hAnsi="Book Antiqua" w:cs="Book Antiqua"/>
          <w:color w:val="000000"/>
        </w:rPr>
        <w:t xml:space="preserve">d with inhaling smoke from burning biomass fuel, which is a known environmental risk factor for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"_ENREF_15" \o "Wang, 2013 #502" </w:instrText>
      </w:r>
      <w:r w:rsidR="006D5914">
        <w:fldChar w:fldCharType="separate"/>
      </w:r>
      <w:r>
        <w:rPr>
          <w:rFonts w:ascii="Book Antiqua" w:eastAsia="Book Antiqua" w:hAnsi="Book Antiqua" w:cs="Book Antiqua"/>
          <w:color w:val="000000"/>
          <w:szCs w:val="20"/>
          <w:u w:val="single" w:color="0000EE"/>
          <w:vertAlign w:val="superscript"/>
        </w:rPr>
        <w:t>15</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Functionally, polymorphisms of miRNAs can affect the expression of mature miRNA </w:t>
      </w:r>
      <w:proofErr w:type="spellStart"/>
      <w:r>
        <w:rPr>
          <w:rFonts w:ascii="Book Antiqua" w:eastAsia="Book Antiqua" w:hAnsi="Book Antiqua" w:cs="Book Antiqua"/>
          <w:color w:val="000000"/>
        </w:rPr>
        <w:t>ol</w:t>
      </w:r>
      <w:r>
        <w:rPr>
          <w:rFonts w:ascii="Book Antiqua" w:eastAsia="Book Antiqua" w:hAnsi="Book Antiqua" w:cs="Book Antiqua"/>
          <w:color w:val="000000"/>
        </w:rPr>
        <w:t>igos</w:t>
      </w:r>
      <w:proofErr w:type="spellEnd"/>
      <w:r>
        <w:rPr>
          <w:rFonts w:ascii="Book Antiqua" w:eastAsia="Book Antiqua" w:hAnsi="Book Antiqua" w:cs="Book Antiqua"/>
          <w:color w:val="000000"/>
        </w:rPr>
        <w:t xml:space="preserve"> </w:t>
      </w:r>
      <w:r w:rsidR="00CE55D2">
        <w:rPr>
          <w:rFonts w:ascii="Book Antiqua" w:eastAsia="Book Antiqua" w:hAnsi="Book Antiqua" w:cs="Book Antiqua"/>
          <w:color w:val="000000"/>
        </w:rPr>
        <w:t xml:space="preserve">by </w:t>
      </w:r>
      <w:r>
        <w:rPr>
          <w:rFonts w:ascii="Book Antiqua" w:eastAsia="Book Antiqua" w:hAnsi="Book Antiqua" w:cs="Book Antiqua"/>
          <w:color w:val="000000"/>
        </w:rPr>
        <w:t xml:space="preserve">changing the secondary structure and stability of pre-miRNA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"_ENREF_12" \o "Ryan, 2010 #499" </w:instrText>
      </w:r>
      <w:r w:rsidR="006D5914">
        <w:fldChar w:fldCharType="separate"/>
      </w:r>
      <w:r>
        <w:rPr>
          <w:rFonts w:ascii="Book Antiqua" w:eastAsia="Book Antiqua" w:hAnsi="Book Antiqua" w:cs="Book Antiqua"/>
          <w:color w:val="000000"/>
          <w:szCs w:val="20"/>
          <w:u w:val="single" w:color="0000EE"/>
          <w:vertAlign w:val="superscript"/>
        </w:rPr>
        <w:t>12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16" w:tooltip="Yuan, 2019 #500"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CE55D2">
        <w:rPr>
          <w:rFonts w:ascii="Book Antiqua" w:eastAsia="Book Antiqua" w:hAnsi="Book Antiqua" w:cs="Book Antiqua"/>
          <w:color w:val="000000"/>
        </w:rPr>
        <w:t xml:space="preserve">Taking </w:t>
      </w:r>
      <w:r>
        <w:rPr>
          <w:rFonts w:ascii="Book Antiqua" w:eastAsia="Book Antiqua" w:hAnsi="Book Antiqua" w:cs="Book Antiqua"/>
          <w:color w:val="000000"/>
        </w:rPr>
        <w:t>polymorph</w:t>
      </w:r>
      <w:r>
        <w:rPr>
          <w:rFonts w:ascii="Book Antiqua" w:eastAsia="Book Antiqua" w:hAnsi="Book Antiqua" w:cs="Book Antiqua"/>
          <w:color w:val="000000"/>
        </w:rPr>
        <w:t xml:space="preserve">ism of miR-196a2 as an example, the rs11614913 TT genotype is associated with reduced miR-196a expression, which weakens its oncogenic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"_ENREF_13" \o "Guo, 2019 #495" </w:instrText>
      </w:r>
      <w:r w:rsidR="006D5914">
        <w:fldChar w:fldCharType="separate"/>
      </w:r>
      <w:r>
        <w:rPr>
          <w:rFonts w:ascii="Book Antiqua" w:eastAsia="Book Antiqua" w:hAnsi="Book Antiqua" w:cs="Book Antiqua"/>
          <w:color w:val="000000"/>
          <w:szCs w:val="20"/>
          <w:u w:val="single" w:color="0000EE"/>
          <w:vertAlign w:val="superscript"/>
        </w:rPr>
        <w:t>13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SNPs located in miRNA binding sites within the 3’UTR of cancer-related genes are also regarded as a critical issue of miRNA dysregulation. For instance, SNP rs6573A&gt;C in the 3’UTR of RAS-related protein (RAP1A) was found to eliminate miR-196a binding, which consequently increased RAP1A expression and promoted ESCC </w:t>
      </w:r>
      <w:proofErr w:type="gramStart"/>
      <w:r>
        <w:rPr>
          <w:rFonts w:ascii="Book Antiqua" w:eastAsia="Book Antiqua" w:hAnsi="Book Antiqua" w:cs="Book Antiqua"/>
          <w:color w:val="000000"/>
        </w:rPr>
        <w:t>develop</w:t>
      </w:r>
      <w:r>
        <w:rPr>
          <w:rFonts w:ascii="Book Antiqua" w:eastAsia="Book Antiqua" w:hAnsi="Book Antiqua" w:cs="Book Antiqua"/>
          <w:color w:val="000000"/>
        </w:rPr>
        <w:t>ment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"_ENREF_17" \o "Wang, 2012 #565" </w:instrText>
      </w:r>
      <w:r w:rsidR="006D5914">
        <w:fldChar w:fldCharType="separate"/>
      </w:r>
      <w:r>
        <w:rPr>
          <w:rFonts w:ascii="Book Antiqua" w:eastAsia="Book Antiqua" w:hAnsi="Book Antiqua" w:cs="Book Antiqua"/>
          <w:color w:val="000000"/>
          <w:szCs w:val="20"/>
          <w:u w:val="single" w:color="0000EE"/>
          <w:vertAlign w:val="superscript"/>
        </w:rPr>
        <w:t>17</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example is that CT or TT genotype of rs2866943, which is a</w:t>
      </w:r>
      <w:r w:rsidR="00CE55D2">
        <w:rPr>
          <w:rFonts w:ascii="Book Antiqua" w:eastAsia="Book Antiqua" w:hAnsi="Book Antiqua" w:cs="Book Antiqua"/>
          <w:color w:val="000000"/>
        </w:rPr>
        <w:t>n</w:t>
      </w:r>
      <w:r>
        <w:rPr>
          <w:rFonts w:ascii="Book Antiqua" w:eastAsia="Book Antiqua" w:hAnsi="Book Antiqua" w:cs="Book Antiqua"/>
          <w:color w:val="000000"/>
        </w:rPr>
        <w:t xml:space="preserve"> </w:t>
      </w:r>
      <w:r>
        <w:rPr>
          <w:rFonts w:ascii="Book Antiqua" w:eastAsia="Book Antiqua" w:hAnsi="Book Antiqua" w:cs="Book Antiqua"/>
          <w:color w:val="000000"/>
        </w:rPr>
        <w:t>SNP of protein tyrosine phosphatase receptor type T (</w:t>
      </w:r>
      <w:r w:rsidRPr="009010BC">
        <w:rPr>
          <w:rFonts w:ascii="Book Antiqua" w:eastAsia="Book Antiqua" w:hAnsi="Book Antiqua" w:cs="Book Antiqua"/>
          <w:color w:val="000000"/>
        </w:rPr>
        <w:t>PTPRT</w:t>
      </w:r>
      <w:r>
        <w:rPr>
          <w:rFonts w:ascii="Book Antiqua" w:eastAsia="Book Antiqua" w:hAnsi="Book Antiqua" w:cs="Book Antiqua"/>
          <w:color w:val="000000"/>
        </w:rPr>
        <w:t xml:space="preserve">) 3’UTR, was reported to be associated with disrupted miR-218-regulated PTPRT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"_ENREF_18" \o "Yao, 2015 #570" </w:instrText>
      </w:r>
      <w:r w:rsidR="006D5914">
        <w:fldChar w:fldCharType="separate"/>
      </w:r>
      <w:r>
        <w:rPr>
          <w:rFonts w:ascii="Book Antiqua" w:eastAsia="Book Antiqua" w:hAnsi="Book Antiqua" w:cs="Book Antiqua"/>
          <w:color w:val="000000"/>
          <w:szCs w:val="20"/>
          <w:u w:val="single" w:color="0000EE"/>
          <w:vertAlign w:val="superscript"/>
        </w:rPr>
        <w:t>18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910ADC6" w14:textId="231841E7" w:rsidR="00A77B3E" w:rsidRDefault="00B01D3C" w:rsidP="00A56A91">
      <w:pPr>
        <w:spacing w:line="360" w:lineRule="auto"/>
        <w:ind w:firstLineChars="200" w:firstLine="480"/>
        <w:jc w:val="both"/>
      </w:pPr>
      <w:r>
        <w:rPr>
          <w:rFonts w:ascii="Book Antiqua" w:eastAsia="Book Antiqua" w:hAnsi="Book Antiqua" w:cs="Book Antiqua"/>
          <w:color w:val="000000"/>
        </w:rPr>
        <w:t xml:space="preserve">Compared with genetic alteration of miRNA by SNPs, dysregulated miRNA expression patterns in ESCC have attracted much more attention in recent years.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"_ENREF_19" \o "Yang, 2020 #505" </w:instrText>
      </w:r>
      <w:r w:rsidR="006D5914">
        <w:fldChar w:fldCharType="separate"/>
      </w:r>
      <w:r>
        <w:rPr>
          <w:rFonts w:ascii="Book Antiqua" w:eastAsia="Book Antiqua" w:hAnsi="Book Antiqua" w:cs="Book Antiqua"/>
          <w:color w:val="000000"/>
          <w:szCs w:val="20"/>
          <w:u w:val="single" w:color="0000EE"/>
          <w:vertAlign w:val="superscript"/>
        </w:rPr>
        <w:t>19</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miRNA profiling in 113 pairs of ESCC tumor and matched non-tumor </w:t>
      </w:r>
      <w:r>
        <w:rPr>
          <w:rFonts w:ascii="Book Antiqua" w:eastAsia="Book Antiqua" w:hAnsi="Book Antiqua" w:cs="Book Antiqua"/>
          <w:color w:val="000000"/>
        </w:rPr>
        <w:lastRenderedPageBreak/>
        <w:t>tissues, and found that 39 miRNAs were dysregulated in ESCC by at least 2-fold, including 28 downregulated and 11 upregulated miRNAs. Within the list of downregulated miRNAs, some (</w:t>
      </w:r>
      <w:r>
        <w:rPr>
          <w:rFonts w:ascii="Book Antiqua" w:eastAsia="Book Antiqua" w:hAnsi="Book Antiqua" w:cs="Book Antiqua"/>
          <w:i/>
          <w:iCs/>
          <w:color w:val="000000"/>
        </w:rPr>
        <w:t>e.g.</w:t>
      </w:r>
      <w:r>
        <w:rPr>
          <w:rFonts w:ascii="Book Antiqua" w:eastAsia="Book Antiqua" w:hAnsi="Book Antiqua" w:cs="Book Antiqua"/>
          <w:color w:val="000000"/>
        </w:rPr>
        <w:t xml:space="preserve">, miR-133a and miR-133b) were also identified in other miRNA screening studies as possible tumor </w:t>
      </w:r>
      <w:proofErr w:type="gramStart"/>
      <w:r>
        <w:rPr>
          <w:rFonts w:ascii="Book Antiqua" w:eastAsia="Book Antiqua" w:hAnsi="Book Antiqua" w:cs="Book Antiqua"/>
          <w:color w:val="000000"/>
        </w:rPr>
        <w:t>suppressors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"_ENREF_20" \o "Kano, 2010 #236" </w:instrText>
      </w:r>
      <w:r w:rsidR="006D5914">
        <w:fldChar w:fldCharType="separate"/>
      </w:r>
      <w:r>
        <w:rPr>
          <w:rFonts w:ascii="Book Antiqua" w:eastAsia="Book Antiqua" w:hAnsi="Book Antiqua" w:cs="Book Antiqua"/>
          <w:color w:val="000000"/>
          <w:szCs w:val="20"/>
          <w:u w:val="single" w:color="0000EE"/>
          <w:vertAlign w:val="superscript"/>
        </w:rPr>
        <w:t>20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hyperlink w:anchor="_ENREF_21" w:tooltip="Chen, 2014 #247" w:history="1">
        <w:r>
          <w:rPr>
            <w:rFonts w:ascii="Book Antiqua" w:eastAsia="Book Antiqua" w:hAnsi="Book Antiqua" w:cs="Book Antiqua"/>
            <w:color w:val="000000"/>
            <w:szCs w:val="20"/>
            <w:u w:val="single" w:color="0000EE"/>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Dysregulation of several miRNAs was also reported to be associated with therapeutic response. For instance, miRNA profiling in ESCC tumor samples from patients receiving neoadjuvant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showed </w:t>
      </w:r>
      <w:r>
        <w:rPr>
          <w:rFonts w:ascii="Book Antiqua" w:eastAsia="Book Antiqua" w:hAnsi="Book Antiqua" w:cs="Book Antiqua"/>
          <w:color w:val="000000"/>
        </w:rPr>
        <w:t xml:space="preserve">that the expression of 12 miRNAs including 8 upregulated and 4 downregulated ones </w:t>
      </w:r>
      <w:r w:rsidR="00CE55D2">
        <w:rPr>
          <w:rFonts w:ascii="Book Antiqua" w:eastAsia="Book Antiqua" w:hAnsi="Book Antiqua" w:cs="Book Antiqua"/>
          <w:color w:val="000000"/>
        </w:rPr>
        <w:t xml:space="preserve">was </w:t>
      </w:r>
      <w:r>
        <w:rPr>
          <w:rFonts w:ascii="Book Antiqua" w:eastAsia="Book Antiqua" w:hAnsi="Book Antiqua" w:cs="Book Antiqua"/>
          <w:color w:val="000000"/>
        </w:rPr>
        <w:t xml:space="preserve">altered in non-responders compared with </w:t>
      </w:r>
      <w:proofErr w:type="gramStart"/>
      <w:r>
        <w:rPr>
          <w:rFonts w:ascii="Book Antiqua" w:eastAsia="Book Antiqua" w:hAnsi="Book Antiqua" w:cs="Book Antiqua"/>
          <w:color w:val="000000"/>
        </w:rPr>
        <w:t>responders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"_ENREF_22" \o "Slotta-Huspenina, 2018 #512" </w:instrText>
      </w:r>
      <w:r w:rsidR="006D5914">
        <w:fldChar w:fldCharType="separate"/>
      </w:r>
      <w:r>
        <w:rPr>
          <w:rFonts w:ascii="Book Antiqua" w:eastAsia="Book Antiqua" w:hAnsi="Book Antiqua" w:cs="Book Antiqua"/>
          <w:color w:val="000000"/>
          <w:szCs w:val="20"/>
          <w:u w:val="single" w:color="0000EE"/>
          <w:vertAlign w:val="superscript"/>
        </w:rPr>
        <w:t>22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In particular, high levels of miR-194 and miR-665, which were found in radio</w:t>
      </w:r>
      <w:r w:rsidR="00CE55D2">
        <w:rPr>
          <w:rFonts w:ascii="Book Antiqua" w:eastAsia="Book Antiqua" w:hAnsi="Book Antiqua" w:cs="Book Antiqua"/>
          <w:color w:val="000000"/>
        </w:rPr>
        <w:t>therapy</w:t>
      </w:r>
      <w:r>
        <w:rPr>
          <w:rFonts w:ascii="Book Antiqua" w:eastAsia="Book Antiqua" w:hAnsi="Book Antiqua" w:cs="Book Antiqua"/>
          <w:color w:val="000000"/>
        </w:rPr>
        <w:t>- or chemo</w:t>
      </w:r>
      <w:r w:rsidR="00CE55D2">
        <w:rPr>
          <w:rFonts w:ascii="Book Antiqua" w:eastAsia="Book Antiqua" w:hAnsi="Book Antiqua" w:cs="Book Antiqua"/>
          <w:color w:val="000000"/>
        </w:rPr>
        <w:t>therapy-</w:t>
      </w:r>
      <w:r>
        <w:rPr>
          <w:rFonts w:ascii="Book Antiqua" w:eastAsia="Book Antiqua" w:hAnsi="Book Antiqua" w:cs="Book Antiqua"/>
          <w:color w:val="000000"/>
        </w:rPr>
        <w:t xml:space="preserve">resistant tumor samples, were correlated with </w:t>
      </w:r>
      <w:r w:rsidR="00CE55D2">
        <w:rPr>
          <w:rFonts w:ascii="Book Antiqua" w:eastAsia="Book Antiqua" w:hAnsi="Book Antiqua" w:cs="Book Antiqua"/>
          <w:color w:val="000000"/>
        </w:rPr>
        <w:t xml:space="preserve">a </w:t>
      </w:r>
      <w:r>
        <w:rPr>
          <w:rFonts w:ascii="Book Antiqua" w:eastAsia="Book Antiqua" w:hAnsi="Book Antiqua" w:cs="Book Antiqua"/>
          <w:color w:val="000000"/>
        </w:rPr>
        <w:t>poor survival o</w:t>
      </w:r>
      <w:r>
        <w:rPr>
          <w:rFonts w:ascii="Book Antiqua" w:eastAsia="Book Antiqua" w:hAnsi="Book Antiqua" w:cs="Book Antiqua"/>
          <w:color w:val="000000"/>
        </w:rPr>
        <w:t xml:space="preserve">f ESCC patients, suggesting their potential as novel biomarkers for prognostic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"_ENREF_22" \o "Slotta-Huspenina, 2018 #512" </w:instrText>
      </w:r>
      <w:r w:rsidR="006D5914">
        <w:fldChar w:fldCharType="separate"/>
      </w:r>
      <w:r>
        <w:rPr>
          <w:rFonts w:ascii="Book Antiqua" w:eastAsia="Book Antiqua" w:hAnsi="Book Antiqua" w:cs="Book Antiqua"/>
          <w:color w:val="000000"/>
          <w:szCs w:val="20"/>
          <w:u w:val="single" w:color="0000EE"/>
          <w:vertAlign w:val="superscript"/>
        </w:rPr>
        <w:t>22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Abnormal expression of miRNAs in ESCC may be due to many reasons. Genome instability is one of the underlying mechanisms. For example,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"_ENREF_23" \o "Hu, 2015 #513" </w:instrText>
      </w:r>
      <w:r w:rsidR="006D5914">
        <w:fldChar w:fldCharType="separate"/>
      </w:r>
      <w:r>
        <w:rPr>
          <w:rFonts w:ascii="Book Antiqua" w:eastAsia="Book Antiqua" w:hAnsi="Book Antiqua" w:cs="Book Antiqua"/>
          <w:color w:val="000000"/>
          <w:szCs w:val="20"/>
          <w:u w:val="single" w:color="0000EE"/>
          <w:vertAlign w:val="superscript"/>
        </w:rPr>
        <w:t>23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global analysis of genome, mRNA, and miRNA status in 30 cases of ESCC, and demonstrated an association between bi-allelic loss in cancer genome and expression pattern change of 60 miRNAs. However, the authors also pointed out that bi-allelic loss in ESCC was infrequent, and that the relation between bi-allelic loss and miRNA dysregu</w:t>
      </w:r>
      <w:r>
        <w:rPr>
          <w:rFonts w:ascii="Book Antiqua" w:eastAsia="Book Antiqua" w:hAnsi="Book Antiqua" w:cs="Book Antiqua"/>
          <w:color w:val="000000"/>
        </w:rPr>
        <w:t xml:space="preserve">lation </w:t>
      </w:r>
      <w:r w:rsidR="00CE55D2">
        <w:rPr>
          <w:rFonts w:ascii="Book Antiqua" w:eastAsia="Book Antiqua" w:hAnsi="Book Antiqua" w:cs="Book Antiqua"/>
          <w:color w:val="000000"/>
        </w:rPr>
        <w:t xml:space="preserve">needs </w:t>
      </w:r>
      <w:r>
        <w:rPr>
          <w:rFonts w:ascii="Book Antiqua" w:eastAsia="Book Antiqua" w:hAnsi="Book Antiqua" w:cs="Book Antiqua"/>
          <w:color w:val="000000"/>
        </w:rPr>
        <w:t xml:space="preserve">further </w:t>
      </w:r>
      <w:proofErr w:type="gramStart"/>
      <w:r>
        <w:rPr>
          <w:rFonts w:ascii="Book Antiqua" w:eastAsia="Book Antiqua" w:hAnsi="Book Antiqua" w:cs="Book Antiqua"/>
          <w:color w:val="000000"/>
        </w:rPr>
        <w:t>validation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"_ENREF_23" \o "Hu, 2015 #513" </w:instrText>
      </w:r>
      <w:r w:rsidR="006D5914">
        <w:fldChar w:fldCharType="separate"/>
      </w:r>
      <w:r>
        <w:rPr>
          <w:rFonts w:ascii="Book Antiqua" w:eastAsia="Book Antiqua" w:hAnsi="Book Antiqua" w:cs="Book Antiqua"/>
          <w:color w:val="000000"/>
          <w:szCs w:val="20"/>
          <w:u w:val="single" w:color="0000EE"/>
          <w:vertAlign w:val="superscript"/>
        </w:rPr>
        <w:t>23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piece of evidence </w:t>
      </w:r>
      <w:r w:rsidR="00CE55D2">
        <w:rPr>
          <w:rFonts w:ascii="Book Antiqua" w:eastAsia="Book Antiqua" w:hAnsi="Book Antiqua" w:cs="Book Antiqua"/>
          <w:color w:val="000000"/>
        </w:rPr>
        <w:t xml:space="preserve">is </w:t>
      </w:r>
      <w:r>
        <w:rPr>
          <w:rFonts w:ascii="Book Antiqua" w:eastAsia="Book Antiqua" w:hAnsi="Book Antiqua" w:cs="Book Antiqua"/>
          <w:color w:val="000000"/>
        </w:rPr>
        <w:t xml:space="preserve">the location of some miRNA coding genes </w:t>
      </w:r>
      <w:r w:rsidR="00CE55D2">
        <w:rPr>
          <w:rFonts w:ascii="Book Antiqua" w:eastAsia="Book Antiqua" w:hAnsi="Book Antiqua" w:cs="Book Antiqua"/>
          <w:color w:val="000000"/>
        </w:rPr>
        <w:t xml:space="preserve">in </w:t>
      </w:r>
      <w:r>
        <w:rPr>
          <w:rFonts w:ascii="Book Antiqua" w:eastAsia="Book Antiqua" w:hAnsi="Book Antiqua" w:cs="Book Antiqua"/>
          <w:color w:val="000000"/>
        </w:rPr>
        <w:t>the somatic copy-number alteration (SCNA) regions in cancer genome, such as miR-4448, miR-1224-3p</w:t>
      </w:r>
      <w:r w:rsidR="00CE55D2">
        <w:rPr>
          <w:rFonts w:ascii="Book Antiqua" w:eastAsia="Book Antiqua" w:hAnsi="Book Antiqua" w:cs="Book Antiqua"/>
          <w:color w:val="000000"/>
        </w:rPr>
        <w:t>,</w:t>
      </w:r>
      <w:r>
        <w:rPr>
          <w:rFonts w:ascii="Book Antiqua" w:eastAsia="Book Antiqua" w:hAnsi="Book Antiqua" w:cs="Book Antiqua"/>
          <w:color w:val="000000"/>
        </w:rPr>
        <w:t xml:space="preserve"> and miR-4707-5p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w:instrText>
      </w:r>
      <w:r w:rsidR="006D5914">
        <w:instrText xml:space="preserve">HYPERLINK \l "_ENREF_24" \o "Qin, 2016 #39" </w:instrText>
      </w:r>
      <w:r w:rsidR="006D5914">
        <w:fldChar w:fldCharType="separate"/>
      </w:r>
      <w:r>
        <w:rPr>
          <w:rFonts w:ascii="Book Antiqua" w:eastAsia="Book Antiqua" w:hAnsi="Book Antiqua" w:cs="Book Antiqua"/>
          <w:color w:val="000000"/>
          <w:szCs w:val="20"/>
          <w:u w:val="single" w:color="0000EE"/>
          <w:vertAlign w:val="superscript"/>
        </w:rPr>
        <w:t>24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which can lead to irregular mature miRNA expression</w:t>
      </w:r>
      <w:r w:rsidR="00CE55D2">
        <w:rPr>
          <w:rFonts w:ascii="Book Antiqua" w:eastAsia="Book Antiqua" w:hAnsi="Book Antiqua" w:cs="Book Antiqua"/>
          <w:color w:val="000000"/>
        </w:rPr>
        <w:t xml:space="preserve">. </w:t>
      </w:r>
      <w:r>
        <w:rPr>
          <w:rFonts w:ascii="Book Antiqua" w:eastAsia="Book Antiqua" w:hAnsi="Book Antiqua" w:cs="Book Antiqua"/>
          <w:color w:val="000000"/>
        </w:rPr>
        <w:t>Moreover, several studi</w:t>
      </w:r>
      <w:r>
        <w:rPr>
          <w:rFonts w:ascii="Book Antiqua" w:eastAsia="Book Antiqua" w:hAnsi="Book Antiqua" w:cs="Book Antiqua"/>
          <w:color w:val="000000"/>
        </w:rPr>
        <w:t xml:space="preserve">es reported the correlation between dysregulated miRNA expression and abnormal epigenetic modulation in the promoter region. For example, promoter </w:t>
      </w:r>
      <w:proofErr w:type="spellStart"/>
      <w:r>
        <w:rPr>
          <w:rFonts w:ascii="Book Antiqua" w:eastAsia="Book Antiqua" w:hAnsi="Book Antiqua" w:cs="Book Antiqua"/>
          <w:color w:val="000000"/>
        </w:rPr>
        <w:t>hypomethylation</w:t>
      </w:r>
      <w:proofErr w:type="spellEnd"/>
      <w:r>
        <w:rPr>
          <w:rFonts w:ascii="Book Antiqua" w:eastAsia="Book Antiqua" w:hAnsi="Book Antiqua" w:cs="Book Antiqua"/>
          <w:color w:val="000000"/>
        </w:rPr>
        <w:t xml:space="preserve"> was found to enhance the expression of oncogenic miR-10-3p during ESCC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"_ENREF_25" \o "Lu, 2018 #514" </w:instrText>
      </w:r>
      <w:r w:rsidR="006D5914">
        <w:fldChar w:fldCharType="separate"/>
      </w:r>
      <w:r>
        <w:rPr>
          <w:rFonts w:ascii="Book Antiqua" w:eastAsia="Book Antiqua" w:hAnsi="Book Antiqua" w:cs="Book Antiqua"/>
          <w:color w:val="000000"/>
          <w:szCs w:val="20"/>
          <w:u w:val="single" w:color="0000EE"/>
          <w:vertAlign w:val="superscript"/>
        </w:rPr>
        <w:t>25</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sites in promoter region was reported to downregulate the expression of tumor-suppressive miRNAs such as miR-375</w:t>
      </w:r>
      <w:r>
        <w:rPr>
          <w:rFonts w:ascii="Book Antiqua" w:eastAsia="Book Antiqua" w:hAnsi="Book Antiqua" w:cs="Book Antiqua"/>
          <w:color w:val="000000"/>
          <w:szCs w:val="30"/>
          <w:vertAlign w:val="superscript"/>
        </w:rPr>
        <w:t>[</w:t>
      </w:r>
      <w:hyperlink w:anchor="_ENREF_26" w:tooltip="Kong, 2012 #234" w:history="1">
        <w:r>
          <w:rPr>
            <w:rFonts w:ascii="Book Antiqua" w:eastAsia="Book Antiqua" w:hAnsi="Book Antiqua" w:cs="Book Antiqua"/>
            <w:color w:val="000000"/>
            <w:szCs w:val="20"/>
            <w:u w:val="single" w:color="0000EE"/>
            <w:vertAlign w:val="superscript"/>
          </w:rPr>
          <w:t>26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miR-126</w:t>
      </w:r>
      <w:r>
        <w:rPr>
          <w:rFonts w:ascii="Book Antiqua" w:eastAsia="Book Antiqua" w:hAnsi="Book Antiqua" w:cs="Book Antiqua"/>
          <w:color w:val="000000"/>
          <w:szCs w:val="30"/>
          <w:vertAlign w:val="superscript"/>
        </w:rPr>
        <w:t>[</w:t>
      </w:r>
      <w:hyperlink w:anchor="_ENREF_27" w:tooltip="Liu, 2015 #224" w:history="1">
        <w:r>
          <w:rPr>
            <w:rFonts w:ascii="Book Antiqua" w:eastAsia="Book Antiqua" w:hAnsi="Book Antiqua" w:cs="Book Antiqua"/>
            <w:color w:val="000000"/>
            <w:szCs w:val="20"/>
            <w:u w:val="single" w:color="0000EE"/>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miR-218</w:t>
      </w:r>
      <w:r>
        <w:rPr>
          <w:rFonts w:ascii="Book Antiqua" w:eastAsia="Book Antiqua" w:hAnsi="Book Antiqua" w:cs="Book Antiqua"/>
          <w:color w:val="000000"/>
          <w:szCs w:val="30"/>
          <w:vertAlign w:val="superscript"/>
        </w:rPr>
        <w:t>[</w:t>
      </w:r>
      <w:hyperlink w:anchor="_ENREF_28" w:tooltip="Yang, 2015 #515" w:history="1">
        <w:r>
          <w:rPr>
            <w:rFonts w:ascii="Book Antiqua" w:eastAsia="Book Antiqua" w:hAnsi="Book Antiqua" w:cs="Book Antiqua"/>
            <w:color w:val="000000"/>
            <w:szCs w:val="20"/>
            <w:u w:val="single" w:color="0000EE"/>
            <w:vertAlign w:val="superscript"/>
          </w:rPr>
          <w:t>28</w:t>
        </w:r>
      </w:hyperlink>
      <w:proofErr w:type="gramStart"/>
      <w:r>
        <w:rPr>
          <w:rFonts w:ascii="Book Antiqua" w:eastAsia="Book Antiqua" w:hAnsi="Book Antiqua" w:cs="Book Antiqua"/>
          <w:color w:val="000000"/>
          <w:vertAlign w:val="superscript"/>
        </w:rPr>
        <w:t>,</w:t>
      </w:r>
      <w:proofErr w:type="gramEnd"/>
      <w:r w:rsidR="006D5914">
        <w:fldChar w:fldCharType="begin"/>
      </w:r>
      <w:r w:rsidR="006D5914">
        <w:instrText xml:space="preserve"> HYPERLINK \l "_ENREF_29" \o "Jin, 2019 #516" </w:instrText>
      </w:r>
      <w:r w:rsidR="006D5914">
        <w:fldChar w:fldCharType="separate"/>
      </w:r>
      <w:r>
        <w:rPr>
          <w:rFonts w:ascii="Book Antiqua" w:eastAsia="Book Antiqua" w:hAnsi="Book Antiqua" w:cs="Book Antiqua"/>
          <w:color w:val="000000"/>
          <w:szCs w:val="20"/>
          <w:u w:val="single" w:color="0000EE"/>
          <w:vertAlign w:val="superscript"/>
        </w:rPr>
        <w:t>29</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ESCC. In addition, further studies demonstrated that miRNA expression is regulated by multiple upstream epigenetic factors, which is usually defined as “epigenetic-miRNA feed</w:t>
      </w:r>
      <w:r>
        <w:rPr>
          <w:rFonts w:ascii="Book Antiqua" w:eastAsia="Book Antiqua" w:hAnsi="Book Antiqua" w:cs="Book Antiqua"/>
          <w:color w:val="000000"/>
        </w:rPr>
        <w:t>back loop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w:instrText>
      </w:r>
      <w:r w:rsidR="006D5914">
        <w:instrText xml:space="preserve">_ENREF_30" \o "Pagano, 2013 #231" </w:instrText>
      </w:r>
      <w:r w:rsidR="006D5914">
        <w:fldChar w:fldCharType="separate"/>
      </w:r>
      <w:r>
        <w:rPr>
          <w:rFonts w:ascii="Book Antiqua" w:eastAsia="Book Antiqua" w:hAnsi="Book Antiqua" w:cs="Book Antiqua"/>
          <w:color w:val="000000"/>
          <w:szCs w:val="20"/>
          <w:u w:val="single" w:color="0000EE"/>
          <w:vertAlign w:val="superscript"/>
        </w:rPr>
        <w:t>30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CE55D2">
        <w:rPr>
          <w:rFonts w:ascii="Book Antiqua" w:eastAsia="Book Antiqua" w:hAnsi="Book Antiqua" w:cs="Book Antiqua"/>
          <w:color w:val="000000"/>
        </w:rPr>
        <w:t xml:space="preserve">Taking </w:t>
      </w:r>
      <w:r>
        <w:rPr>
          <w:rFonts w:ascii="Book Antiqua" w:eastAsia="Book Antiqua" w:hAnsi="Book Antiqua" w:cs="Book Antiqua"/>
          <w:color w:val="000000"/>
        </w:rPr>
        <w:t>miR-126 a</w:t>
      </w:r>
      <w:r>
        <w:rPr>
          <w:rFonts w:ascii="Book Antiqua" w:eastAsia="Book Antiqua" w:hAnsi="Book Antiqua" w:cs="Book Antiqua"/>
          <w:color w:val="000000"/>
        </w:rPr>
        <w:t xml:space="preserve">nd miR-218 as examples, </w:t>
      </w:r>
      <w:proofErr w:type="spellStart"/>
      <w:r>
        <w:rPr>
          <w:rFonts w:ascii="Book Antiqua" w:eastAsia="Book Antiqua" w:hAnsi="Book Antiqua" w:cs="Book Antiqua"/>
          <w:color w:val="000000"/>
        </w:rPr>
        <w:lastRenderedPageBreak/>
        <w:t>hypermethylation</w:t>
      </w:r>
      <w:proofErr w:type="spellEnd"/>
      <w:r>
        <w:rPr>
          <w:rFonts w:ascii="Book Antiqua" w:eastAsia="Book Antiqua" w:hAnsi="Book Antiqua" w:cs="Book Antiqua"/>
          <w:color w:val="000000"/>
        </w:rPr>
        <w:t xml:space="preserve"> of their promoters is mediated by members of the DNA methyltransferase (DNMT) family, especially DNMT1 and </w:t>
      </w:r>
      <w:proofErr w:type="gramStart"/>
      <w:r>
        <w:rPr>
          <w:rFonts w:ascii="Book Antiqua" w:eastAsia="Book Antiqua" w:hAnsi="Book Antiqua" w:cs="Book Antiqua"/>
          <w:color w:val="000000"/>
        </w:rPr>
        <w:t>DNMT3B</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"_ENREF_27" \o "Liu, 201</w:instrText>
      </w:r>
      <w:r w:rsidR="006D5914">
        <w:instrText xml:space="preserve">5 #224" </w:instrText>
      </w:r>
      <w:r w:rsidR="006D5914">
        <w:fldChar w:fldCharType="separate"/>
      </w:r>
      <w:r>
        <w:rPr>
          <w:rFonts w:ascii="Book Antiqua" w:eastAsia="Book Antiqua" w:hAnsi="Book Antiqua" w:cs="Book Antiqua"/>
          <w:color w:val="000000"/>
          <w:szCs w:val="20"/>
          <w:u w:val="single" w:color="0000EE"/>
          <w:vertAlign w:val="superscript"/>
        </w:rPr>
        <w:t>27</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hyperlink w:anchor="_ENREF_29" w:tooltip="Jin, 2019 #516" w:history="1">
        <w:r>
          <w:rPr>
            <w:rFonts w:ascii="Book Antiqua" w:eastAsia="Book Antiqua" w:hAnsi="Book Antiqua" w:cs="Book Antiqua"/>
            <w:color w:val="000000"/>
            <w:szCs w:val="20"/>
            <w:u w:val="single" w:color="0000EE"/>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epigenetic chromatin modifications also contribute to regulation of miRNA expression pattern. </w:t>
      </w:r>
      <w:proofErr w:type="spellStart"/>
      <w:r>
        <w:rPr>
          <w:rFonts w:ascii="Book Antiqua" w:eastAsia="Book Antiqua" w:hAnsi="Book Antiqua" w:cs="Book Antiqua"/>
          <w:color w:val="000000"/>
        </w:rPr>
        <w:t>Koumangoye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"_ENREF_31" \o "Koumangoye, 2015 #250" </w:instrText>
      </w:r>
      <w:r w:rsidR="006D5914">
        <w:fldChar w:fldCharType="separate"/>
      </w:r>
      <w:r>
        <w:rPr>
          <w:rFonts w:ascii="Book Antiqua" w:eastAsia="Book Antiqua" w:hAnsi="Book Antiqua" w:cs="Book Antiqua"/>
          <w:color w:val="000000"/>
          <w:szCs w:val="20"/>
          <w:u w:val="single" w:color="0000EE"/>
          <w:vertAlign w:val="superscript"/>
        </w:rPr>
        <w:t>31</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trimethylation</w:t>
      </w:r>
      <w:proofErr w:type="spellEnd"/>
      <w:r>
        <w:rPr>
          <w:rFonts w:ascii="Book Antiqua" w:eastAsia="Book Antiqua" w:hAnsi="Book Antiqua" w:cs="Book Antiqua"/>
          <w:color w:val="000000"/>
        </w:rPr>
        <w:t xml:space="preserve"> of histone H3 </w:t>
      </w:r>
      <w:r w:rsidR="00DF7D2A">
        <w:rPr>
          <w:rFonts w:ascii="Book Antiqua" w:eastAsia="Book Antiqua" w:hAnsi="Book Antiqua" w:cs="Book Antiqua"/>
          <w:color w:val="000000"/>
        </w:rPr>
        <w:t xml:space="preserve">lysine </w:t>
      </w:r>
      <w:r>
        <w:rPr>
          <w:rFonts w:ascii="Book Antiqua" w:eastAsia="Book Antiqua" w:hAnsi="Book Antiqua" w:cs="Book Antiqua"/>
          <w:color w:val="000000"/>
        </w:rPr>
        <w:t>27 (H3K27me3), which is a well-known heterochromatic modification, negatively regulated the expression of miR-31 in ESCC cells</w:t>
      </w:r>
      <w:r>
        <w:rPr>
          <w:rFonts w:ascii="Book Antiqua" w:eastAsia="Book Antiqua" w:hAnsi="Book Antiqua" w:cs="Book Antiqua"/>
          <w:color w:val="000000"/>
        </w:rPr>
        <w:t xml:space="preserve">. In </w:t>
      </w:r>
      <w:r w:rsidR="00CE55D2">
        <w:rPr>
          <w:rFonts w:ascii="Book Antiqua" w:eastAsia="Book Antiqua" w:hAnsi="Book Antiqua" w:cs="Book Antiqua"/>
          <w:color w:val="000000"/>
        </w:rPr>
        <w:t xml:space="preserve">that </w:t>
      </w:r>
      <w:r>
        <w:rPr>
          <w:rFonts w:ascii="Book Antiqua" w:eastAsia="Book Antiqua" w:hAnsi="Book Antiqua" w:cs="Book Antiqua"/>
          <w:color w:val="000000"/>
        </w:rPr>
        <w:t>study, th</w:t>
      </w:r>
      <w:r>
        <w:rPr>
          <w:rFonts w:ascii="Book Antiqua" w:eastAsia="Book Antiqua" w:hAnsi="Book Antiqua" w:cs="Book Antiqua"/>
          <w:color w:val="000000"/>
        </w:rPr>
        <w:t xml:space="preserve">e authors found that the SOX4/EZH2/HDAC3 co-repressor complex mediates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H3K27 around miR-31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"_ENREF_31" \o "Koumangoye, 2015 #250" </w:instrText>
      </w:r>
      <w:r w:rsidR="006D5914">
        <w:fldChar w:fldCharType="separate"/>
      </w:r>
      <w:r>
        <w:rPr>
          <w:rFonts w:ascii="Book Antiqua" w:eastAsia="Book Antiqua" w:hAnsi="Book Antiqua" w:cs="Book Antiqua"/>
          <w:color w:val="000000"/>
          <w:szCs w:val="20"/>
          <w:u w:val="single" w:color="0000EE"/>
          <w:vertAlign w:val="superscript"/>
        </w:rPr>
        <w:t>31</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up to now, little is known about the regulatory function of other types of histone modifications on miRNA expression in ESCC. Further studies are needed to reveal the possible contribution of different histone modifications in modulating miRNA expression pattern in ESCC.</w:t>
      </w:r>
    </w:p>
    <w:p w14:paraId="4FE754E1" w14:textId="77777777" w:rsidR="00A77B3E" w:rsidRDefault="00A77B3E">
      <w:pPr>
        <w:spacing w:line="360" w:lineRule="auto"/>
        <w:jc w:val="both"/>
      </w:pPr>
    </w:p>
    <w:p w14:paraId="78B00E4E" w14:textId="77777777" w:rsidR="00A77B3E" w:rsidRDefault="00B01D3C">
      <w:pPr>
        <w:spacing w:line="360" w:lineRule="auto"/>
        <w:jc w:val="both"/>
      </w:pPr>
      <w:r>
        <w:rPr>
          <w:rFonts w:ascii="Book Antiqua" w:eastAsia="Book Antiqua" w:hAnsi="Book Antiqua" w:cs="Book Antiqua"/>
          <w:b/>
          <w:caps/>
          <w:color w:val="000000"/>
          <w:u w:val="single"/>
        </w:rPr>
        <w:t>Roles of microRNAs in tumorigenesis of ESCC</w:t>
      </w:r>
    </w:p>
    <w:p w14:paraId="1521CCFC" w14:textId="623425E5" w:rsidR="00A77B3E" w:rsidRDefault="00B01D3C">
      <w:pPr>
        <w:spacing w:line="360" w:lineRule="auto"/>
        <w:jc w:val="both"/>
      </w:pPr>
      <w:r>
        <w:rPr>
          <w:rFonts w:ascii="Book Antiqua" w:eastAsia="Book Antiqua" w:hAnsi="Book Antiqua" w:cs="Book Antiqua"/>
          <w:color w:val="000000"/>
        </w:rPr>
        <w:t>Beyond merely identifying alterations in miRNA expression patterns, researchers have become more focused on studying the functional significance of aberrantly expressed miRNA</w:t>
      </w:r>
      <w:r>
        <w:rPr>
          <w:rFonts w:ascii="Book Antiqua" w:eastAsia="Book Antiqua" w:hAnsi="Book Antiqua" w:cs="Book Antiqua"/>
          <w:color w:val="000000"/>
        </w:rPr>
        <w:t xml:space="preserve">s. MiRNAs have been found to be involved in regulation of multiple biological processes during ESCC development (Figure 1). According to the distinct roles, miRNAs can be broadly described as tumor-suppressive and oncogenic miRNAs. Generally speaking, tumor-suppressive miRNAs functionally impede tumor malignancy, and are frequently repressed in expression level in tumor cells. For example, miR-503 was reported to negatively regulate cyclin D1 and induce cell cycle arrest in G1/S phase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"_ENREF_32" \o "Jiang, 2017 #517" </w:instrText>
      </w:r>
      <w:r w:rsidR="006D5914">
        <w:fldChar w:fldCharType="separate"/>
      </w:r>
      <w:r>
        <w:rPr>
          <w:rFonts w:ascii="Book Antiqua" w:eastAsia="Book Antiqua" w:hAnsi="Book Antiqua" w:cs="Book Antiqua"/>
          <w:color w:val="000000"/>
          <w:szCs w:val="20"/>
          <w:u w:val="single" w:color="0000EE"/>
          <w:vertAlign w:val="superscript"/>
        </w:rPr>
        <w:t>32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 cell proliferation-repressive miRNAs include miR-200c and miR-593*, which interfere with mitosis </w:t>
      </w:r>
      <w:r w:rsidR="009010BC">
        <w:rPr>
          <w:rFonts w:ascii="Book Antiqua" w:eastAsia="Book Antiqua" w:hAnsi="Book Antiqua" w:cs="Book Antiqua"/>
          <w:color w:val="000000"/>
        </w:rPr>
        <w:t xml:space="preserve">by </w:t>
      </w:r>
      <w:r>
        <w:rPr>
          <w:rFonts w:ascii="Book Antiqua" w:eastAsia="Book Antiqua" w:hAnsi="Book Antiqua" w:cs="Book Antiqua"/>
          <w:color w:val="000000"/>
        </w:rPr>
        <w:t xml:space="preserve">targeting P21 </w:t>
      </w:r>
      <w:r>
        <w:rPr>
          <w:rFonts w:ascii="Book Antiqua" w:eastAsia="Book Antiqua" w:hAnsi="Book Antiqua" w:cs="Book Antiqua"/>
          <w:color w:val="000000"/>
        </w:rPr>
        <w:t xml:space="preserve">and target polo-like kinase 1 (PLK1),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"_ENREF_33" \o "Zheng, 2017 #518" </w:instrText>
      </w:r>
      <w:r w:rsidR="006D5914">
        <w:fldChar w:fldCharType="separate"/>
      </w:r>
      <w:r>
        <w:rPr>
          <w:rFonts w:ascii="Book Antiqua" w:eastAsia="Book Antiqua" w:hAnsi="Book Antiqua" w:cs="Book Antiqua"/>
          <w:color w:val="000000"/>
          <w:szCs w:val="20"/>
          <w:u w:val="single" w:color="0000EE"/>
          <w:vertAlign w:val="superscript"/>
        </w:rPr>
        <w:t>33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34" w:tooltip="Ito, 2011 #235" w:history="1">
        <w:r>
          <w:rPr>
            <w:rFonts w:ascii="Book Antiqua" w:eastAsia="Book Antiqua" w:hAnsi="Book Antiqua" w:cs="Book Antiqua"/>
            <w:color w:val="000000"/>
            <w:szCs w:val="20"/>
            <w:u w:val="single" w:color="0000EE"/>
            <w:vertAlign w:val="superscript"/>
          </w:rPr>
          <w:t>34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Some miRNAs also suppress development of ESCC by regulating metabolic processes, especially glucos</w:t>
      </w:r>
      <w:r>
        <w:rPr>
          <w:rFonts w:ascii="Book Antiqua" w:eastAsia="Book Antiqua" w:hAnsi="Book Antiqua" w:cs="Book Antiqua"/>
          <w:color w:val="000000"/>
        </w:rPr>
        <w:t xml:space="preserve">e metabolism. For instance, miR-375 exerts </w:t>
      </w:r>
      <w:r w:rsidR="009010BC">
        <w:rPr>
          <w:rFonts w:ascii="Book Antiqua" w:eastAsia="Book Antiqua" w:hAnsi="Book Antiqua" w:cs="Book Antiqua"/>
          <w:color w:val="000000"/>
        </w:rPr>
        <w:t xml:space="preserve">a </w:t>
      </w:r>
      <w:r>
        <w:rPr>
          <w:rFonts w:ascii="Book Antiqua" w:eastAsia="Book Antiqua" w:hAnsi="Book Antiqua" w:cs="Book Antiqua"/>
          <w:color w:val="000000"/>
        </w:rPr>
        <w:t>metabolism-</w:t>
      </w:r>
      <w:r w:rsidR="009010BC">
        <w:rPr>
          <w:rFonts w:ascii="Book Antiqua" w:eastAsia="Book Antiqua" w:hAnsi="Book Antiqua" w:cs="Book Antiqua"/>
          <w:color w:val="000000"/>
        </w:rPr>
        <w:t xml:space="preserve">repressive </w:t>
      </w:r>
      <w:r>
        <w:rPr>
          <w:rFonts w:ascii="Book Antiqua" w:eastAsia="Book Antiqua" w:hAnsi="Book Antiqua" w:cs="Book Antiqua"/>
          <w:color w:val="000000"/>
        </w:rPr>
        <w:t xml:space="preserve">role by directly inhibiting lactate dehydrogenase B, which is a key enzyme in post-glycolysis process and </w:t>
      </w:r>
      <w:r w:rsidR="009010BC">
        <w:rPr>
          <w:rFonts w:ascii="Book Antiqua" w:eastAsia="Book Antiqua" w:hAnsi="Book Antiqua" w:cs="Book Antiqua"/>
          <w:color w:val="000000"/>
        </w:rPr>
        <w:t xml:space="preserve">catalyzes </w:t>
      </w:r>
      <w:r>
        <w:rPr>
          <w:rFonts w:ascii="Book Antiqua" w:eastAsia="Book Antiqua" w:hAnsi="Book Antiqua" w:cs="Book Antiqua"/>
          <w:color w:val="000000"/>
        </w:rPr>
        <w:t>pyru</w:t>
      </w:r>
      <w:r>
        <w:rPr>
          <w:rFonts w:ascii="Book Antiqua" w:eastAsia="Book Antiqua" w:hAnsi="Book Antiqua" w:cs="Book Antiqua"/>
          <w:color w:val="000000"/>
        </w:rPr>
        <w:t xml:space="preserve">vate-lactate </w:t>
      </w:r>
      <w:proofErr w:type="gramStart"/>
      <w:r>
        <w:rPr>
          <w:rFonts w:ascii="Book Antiqua" w:eastAsia="Book Antiqua" w:hAnsi="Book Antiqua" w:cs="Book Antiqua"/>
          <w:color w:val="000000"/>
        </w:rPr>
        <w:t>interconversion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"_ENREF_35" \o "Isozaki, 2012 #239" </w:instrText>
      </w:r>
      <w:r w:rsidR="006D5914">
        <w:fldChar w:fldCharType="separate"/>
      </w:r>
      <w:r>
        <w:rPr>
          <w:rFonts w:ascii="Book Antiqua" w:eastAsia="Book Antiqua" w:hAnsi="Book Antiqua" w:cs="Book Antiqua"/>
          <w:color w:val="000000"/>
          <w:szCs w:val="20"/>
          <w:u w:val="single" w:color="0000EE"/>
          <w:vertAlign w:val="superscript"/>
        </w:rPr>
        <w:t>35</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Similarly, rate-limiting enzymes in glycolysis, such as glucose-6-phosphate dehydrogenase (G6PD) and hexokinase 2 (HK2), were reported to be negatively </w:t>
      </w:r>
      <w:r>
        <w:rPr>
          <w:rFonts w:ascii="Book Antiqua" w:eastAsia="Book Antiqua" w:hAnsi="Book Antiqua" w:cs="Book Antiqua"/>
          <w:color w:val="000000"/>
        </w:rPr>
        <w:lastRenderedPageBreak/>
        <w:t>regulated by miR-613</w:t>
      </w:r>
      <w:r>
        <w:rPr>
          <w:rFonts w:ascii="Book Antiqua" w:eastAsia="Book Antiqua" w:hAnsi="Book Antiqua" w:cs="Book Antiqua"/>
          <w:color w:val="000000"/>
          <w:szCs w:val="30"/>
          <w:vertAlign w:val="superscript"/>
        </w:rPr>
        <w:t>[</w:t>
      </w:r>
      <w:hyperlink w:anchor="_ENREF_36" w:tooltip="Su, 2020 #519" w:history="1">
        <w:r>
          <w:rPr>
            <w:rFonts w:ascii="Book Antiqua" w:eastAsia="Book Antiqua" w:hAnsi="Book Antiqua" w:cs="Book Antiqua"/>
            <w:color w:val="000000"/>
            <w:szCs w:val="20"/>
            <w:u w:val="single" w:color="0000EE"/>
            <w:vertAlign w:val="superscript"/>
          </w:rPr>
          <w:t>36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miR-125/143 cluster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"_ENREF_37" \o "Ma, 2017 #520" </w:instrText>
      </w:r>
      <w:r w:rsidR="006D5914">
        <w:fldChar w:fldCharType="separate"/>
      </w:r>
      <w:r>
        <w:rPr>
          <w:rFonts w:ascii="Book Antiqua" w:eastAsia="Book Antiqua" w:hAnsi="Book Antiqua" w:cs="Book Antiqua"/>
          <w:color w:val="000000"/>
          <w:szCs w:val="20"/>
          <w:u w:val="single" w:color="0000EE"/>
          <w:vertAlign w:val="superscript"/>
        </w:rPr>
        <w:t>37</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miRNAs can also exert tumor-suppressive function by inhibiting cancer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For example,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"_ENREF_38" \o "Li, 2017 #255" </w:instrText>
      </w:r>
      <w:r w:rsidR="006D5914">
        <w:fldChar w:fldCharType="separate"/>
      </w:r>
      <w:r>
        <w:rPr>
          <w:rFonts w:ascii="Book Antiqua" w:eastAsia="Book Antiqua" w:hAnsi="Book Antiqua" w:cs="Book Antiqua"/>
          <w:color w:val="000000"/>
          <w:szCs w:val="20"/>
          <w:u w:val="single" w:color="0000EE"/>
          <w:vertAlign w:val="superscript"/>
        </w:rPr>
        <w:t>38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that miR-377 was frequently downregulated in ESCC tumor, and that ectopic miR-377 expression could inhibit sphere formation and tumorigenic potential of ESCC cells by directly inhibiting CD133, which is a well-known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biomarker in cancer. In addition, it was reported that miR-377 can target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protein homolog 3 (CBX3) and contributes to maintenance of stem cell potential in ESCC</w:t>
      </w:r>
      <w:r>
        <w:rPr>
          <w:rFonts w:ascii="Book Antiqua" w:eastAsia="Book Antiqua" w:hAnsi="Book Antiqua" w:cs="Book Antiqua"/>
          <w:color w:val="000000"/>
          <w:szCs w:val="30"/>
          <w:vertAlign w:val="superscript"/>
        </w:rPr>
        <w:t>[</w:t>
      </w:r>
      <w:hyperlink w:anchor="_ENREF_39" w:tooltip="He, 2021 #590" w:history="1">
        <w:r>
          <w:rPr>
            <w:rFonts w:ascii="Book Antiqua" w:eastAsia="Book Antiqua" w:hAnsi="Book Antiqua" w:cs="Book Antiqua"/>
            <w:color w:val="000000"/>
            <w:szCs w:val="20"/>
            <w:u w:val="single" w:color="0000EE"/>
            <w:vertAlign w:val="superscript"/>
          </w:rPr>
          <w:t>39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which further emphasized the importance of miR-377 as a critical tumor suppressor in ESCC. </w:t>
      </w:r>
    </w:p>
    <w:p w14:paraId="4CC1A2C2" w14:textId="33D42E0D" w:rsidR="00A77B3E" w:rsidRDefault="00B01D3C">
      <w:pPr>
        <w:spacing w:line="360" w:lineRule="auto"/>
        <w:ind w:firstLine="480"/>
        <w:jc w:val="both"/>
      </w:pPr>
      <w:r>
        <w:rPr>
          <w:rFonts w:ascii="Book Antiqua" w:eastAsia="Book Antiqua" w:hAnsi="Book Antiqua" w:cs="Book Antiqua"/>
          <w:color w:val="000000"/>
        </w:rPr>
        <w:t xml:space="preserve">Moreover, tumor-suppressive miRNAs can also promote the effect of </w:t>
      </w:r>
      <w:proofErr w:type="spellStart"/>
      <w:r>
        <w:rPr>
          <w:rFonts w:ascii="Book Antiqua" w:eastAsia="Book Antiqua" w:hAnsi="Book Antiqua" w:cs="Book Antiqua"/>
          <w:color w:val="000000"/>
        </w:rPr>
        <w:t>chemoradiotherapies</w:t>
      </w:r>
      <w:proofErr w:type="spellEnd"/>
      <w:r>
        <w:rPr>
          <w:rFonts w:ascii="Book Antiqua" w:eastAsia="Book Antiqua" w:hAnsi="Book Antiqua" w:cs="Book Antiqua"/>
          <w:color w:val="000000"/>
        </w:rPr>
        <w:t xml:space="preserve">. A previous study by our group reported the tumor-suppressive role of miR-29c in reducing </w:t>
      </w:r>
      <w:proofErr w:type="spellStart"/>
      <w:proofErr w:type="gramStart"/>
      <w:r>
        <w:rPr>
          <w:rFonts w:ascii="Book Antiqua" w:eastAsia="Book Antiqua" w:hAnsi="Book Antiqua" w:cs="Book Antiqua"/>
          <w:color w:val="000000"/>
        </w:rPr>
        <w:t>chemoresistance</w:t>
      </w:r>
      <w:proofErr w:type="spellEnd"/>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"_ENREF_40" \o "Li, 2019 #375" </w:instrText>
      </w:r>
      <w:r w:rsidR="006D5914">
        <w:fldChar w:fldCharType="separate"/>
      </w:r>
      <w:r>
        <w:rPr>
          <w:rFonts w:ascii="Book Antiqua" w:eastAsia="Book Antiqua" w:hAnsi="Book Antiqua" w:cs="Book Antiqua"/>
          <w:color w:val="000000"/>
          <w:szCs w:val="20"/>
          <w:u w:val="single" w:color="0000EE"/>
          <w:vertAlign w:val="superscript"/>
        </w:rPr>
        <w:t>40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Overexpressing miR-29c in fluorouracil (5-FU)-resistant ESCC cell sublines increased their response to 5-FU treatment, shown as decreased cell viability and increased cell death, while miR-29c antagonist had opposite effect and could desensitize parental cells to 5-FU treatment. F-box only protein 31 (FBXO31), which has oncogenic function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"_ENREF_41" \o "Liu, 2014 #394" </w:instrText>
      </w:r>
      <w:r w:rsidR="006D5914">
        <w:fldChar w:fldCharType="separate"/>
      </w:r>
      <w:r>
        <w:rPr>
          <w:rFonts w:ascii="Book Antiqua" w:eastAsia="Book Antiqua" w:hAnsi="Book Antiqua" w:cs="Book Antiqua"/>
          <w:color w:val="000000"/>
          <w:szCs w:val="20"/>
          <w:u w:val="single" w:color="0000EE"/>
          <w:vertAlign w:val="superscript"/>
        </w:rPr>
        <w:t>41</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lung cancer</w:t>
      </w:r>
      <w:r>
        <w:rPr>
          <w:rFonts w:ascii="Book Antiqua" w:eastAsia="Book Antiqua" w:hAnsi="Book Antiqua" w:cs="Book Antiqua"/>
          <w:color w:val="000000"/>
          <w:szCs w:val="30"/>
          <w:vertAlign w:val="superscript"/>
        </w:rPr>
        <w:t>[</w:t>
      </w:r>
      <w:hyperlink w:anchor="_ENREF_42" w:tooltip="Huang, 2015 #395" w:history="1">
        <w:r>
          <w:rPr>
            <w:rFonts w:ascii="Book Antiqua" w:eastAsia="Book Antiqua" w:hAnsi="Book Antiqua" w:cs="Book Antiqua"/>
            <w:color w:val="000000"/>
            <w:szCs w:val="20"/>
            <w:u w:val="single" w:color="0000EE"/>
            <w:vertAlign w:val="superscript"/>
          </w:rPr>
          <w:t>42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found to be one of the direct target genes of </w:t>
      </w:r>
      <w:r>
        <w:rPr>
          <w:rFonts w:ascii="Book Antiqua" w:eastAsia="Book Antiqua" w:hAnsi="Book Antiqua" w:cs="Book Antiqua"/>
          <w:color w:val="000000"/>
        </w:rPr>
        <w:t xml:space="preserve">miR-29c </w:t>
      </w:r>
      <w:r w:rsidR="009010BC">
        <w:rPr>
          <w:rFonts w:ascii="Book Antiqua" w:eastAsia="Book Antiqua" w:hAnsi="Book Antiqua" w:cs="Book Antiqua"/>
          <w:color w:val="000000"/>
        </w:rPr>
        <w:t xml:space="preserve">that </w:t>
      </w:r>
      <w:r>
        <w:rPr>
          <w:rFonts w:ascii="Book Antiqua" w:eastAsia="Book Antiqua" w:hAnsi="Book Antiqua" w:cs="Book Antiqua"/>
          <w:color w:val="000000"/>
        </w:rPr>
        <w:t xml:space="preserve">mediates its tumor-suppressive function. Further investigation found signal transducer and activator of transcription 5A (STAT5A) to be a transcription factor that can negatively regulate miR-29c expression in 5-FU-resistant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"_ENREF_40" \o "Li, 2019 #375" </w:instrText>
      </w:r>
      <w:r w:rsidR="006D5914">
        <w:fldChar w:fldCharType="separate"/>
      </w:r>
      <w:r>
        <w:rPr>
          <w:rFonts w:ascii="Book Antiqua" w:eastAsia="Book Antiqua" w:hAnsi="Book Antiqua" w:cs="Book Antiqua"/>
          <w:color w:val="000000"/>
          <w:szCs w:val="20"/>
          <w:u w:val="single" w:color="0000EE"/>
          <w:vertAlign w:val="superscript"/>
        </w:rPr>
        <w:t>40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study highlighted the key role of </w:t>
      </w:r>
      <w:r w:rsidR="008B0A91">
        <w:rPr>
          <w:rFonts w:ascii="Book Antiqua" w:eastAsia="Book Antiqua" w:hAnsi="Book Antiqua" w:cs="Book Antiqua"/>
          <w:color w:val="000000"/>
        </w:rPr>
        <w:t xml:space="preserve">the </w:t>
      </w:r>
      <w:r>
        <w:rPr>
          <w:rFonts w:ascii="Book Antiqua" w:eastAsia="Book Antiqua" w:hAnsi="Book Antiqua" w:cs="Book Antiqua"/>
          <w:color w:val="000000"/>
        </w:rPr>
        <w:t>STAT5A/m</w:t>
      </w:r>
      <w:r>
        <w:rPr>
          <w:rFonts w:ascii="Book Antiqua" w:eastAsia="Book Antiqua" w:hAnsi="Book Antiqua" w:cs="Book Antiqua"/>
          <w:color w:val="000000"/>
        </w:rPr>
        <w:t xml:space="preserve">iR-29c/FBXO31 axis as a modulator of ESCC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By utilizing the same 5-FU-resistant cell model,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"_ENREF_43" \o "Han, 2019 #160" </w:instrText>
      </w:r>
      <w:r w:rsidR="006D5914">
        <w:fldChar w:fldCharType="separate"/>
      </w:r>
      <w:r>
        <w:rPr>
          <w:rFonts w:ascii="Book Antiqua" w:eastAsia="Book Antiqua" w:hAnsi="Book Antiqua" w:cs="Book Antiqua"/>
          <w:color w:val="000000"/>
          <w:szCs w:val="20"/>
          <w:u w:val="single" w:color="0000EE"/>
          <w:vertAlign w:val="superscript"/>
        </w:rPr>
        <w:t>43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proved that miR-338-5p directly targets Id-1 (Inhibitor of DNA Binding 1) in ESCC cells to reverse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Interestingly, miR-338-5p was also able to attenuate cisplatin resistance and enhance radiotherapy</w:t>
      </w:r>
      <w:r>
        <w:rPr>
          <w:rFonts w:ascii="Book Antiqua" w:eastAsia="Book Antiqua" w:hAnsi="Book Antiqua" w:cs="Book Antiqua"/>
          <w:color w:val="000000"/>
        </w:rPr>
        <w:t xml:space="preserve"> efficiency </w:t>
      </w:r>
      <w:r w:rsidR="009010BC">
        <w:rPr>
          <w:rFonts w:ascii="Book Antiqua" w:eastAsia="Book Antiqua" w:hAnsi="Book Antiqua" w:cs="Book Antiqua"/>
          <w:color w:val="000000"/>
        </w:rPr>
        <w:t xml:space="preserve">by </w:t>
      </w:r>
      <w:r>
        <w:rPr>
          <w:rFonts w:ascii="Book Antiqua" w:eastAsia="Book Antiqua" w:hAnsi="Book Antiqua" w:cs="Book Antiqua"/>
          <w:color w:val="000000"/>
        </w:rPr>
        <w:t>targeting focal adhesion protein kindlin-2 (also known as FERMT2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"_ENREF_44" \o "Lin, 2019 #174" </w:instrText>
      </w:r>
      <w:r w:rsidR="006D5914">
        <w:fldChar w:fldCharType="separate"/>
      </w:r>
      <w:r>
        <w:rPr>
          <w:rFonts w:ascii="Book Antiqua" w:eastAsia="Book Antiqua" w:hAnsi="Book Antiqua" w:cs="Book Antiqua"/>
          <w:color w:val="000000"/>
          <w:szCs w:val="20"/>
          <w:u w:val="single" w:color="0000EE"/>
          <w:vertAlign w:val="superscript"/>
        </w:rPr>
        <w:t>44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szCs w:val="30"/>
          <w:vertAlign w:val="superscript"/>
        </w:rPr>
        <w:t>[</w:t>
      </w:r>
      <w:hyperlink w:anchor="_ENREF_45" w:tooltip="Park, 2017 #187" w:history="1">
        <w:r>
          <w:rPr>
            <w:rFonts w:ascii="Book Antiqua" w:eastAsia="Book Antiqua" w:hAnsi="Book Antiqua" w:cs="Book Antiqua"/>
            <w:color w:val="000000"/>
            <w:szCs w:val="20"/>
            <w:u w:val="single" w:color="0000EE"/>
            <w:vertAlign w:val="superscript"/>
          </w:rPr>
          <w:t>45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respectively. These studies suggest that miR-338-5p may be an essential tumor inhibitor.</w:t>
      </w:r>
    </w:p>
    <w:p w14:paraId="3B8DC3B2" w14:textId="475C2DE5" w:rsidR="00A77B3E" w:rsidRDefault="00B01D3C">
      <w:pPr>
        <w:spacing w:line="360" w:lineRule="auto"/>
        <w:ind w:firstLine="480"/>
        <w:jc w:val="both"/>
      </w:pPr>
      <w:r>
        <w:rPr>
          <w:rFonts w:ascii="Book Antiqua" w:eastAsia="Book Antiqua" w:hAnsi="Book Antiqua" w:cs="Book Antiqua"/>
          <w:color w:val="000000"/>
        </w:rPr>
        <w:t xml:space="preserve">On the other hand, </w:t>
      </w:r>
      <w:proofErr w:type="spellStart"/>
      <w:r>
        <w:rPr>
          <w:rFonts w:ascii="Book Antiqua" w:eastAsia="Book Antiqua" w:hAnsi="Book Antiqua" w:cs="Book Antiqua"/>
          <w:color w:val="000000"/>
        </w:rPr>
        <w:t>onco</w:t>
      </w:r>
      <w:proofErr w:type="spellEnd"/>
      <w:r>
        <w:rPr>
          <w:rFonts w:ascii="Book Antiqua" w:eastAsia="Book Antiqua" w:hAnsi="Book Antiqua" w:cs="Book Antiqua"/>
          <w:color w:val="000000"/>
        </w:rPr>
        <w:t xml:space="preserve">-miRNAs are often upregulated in expression and functionally promote cancer progression </w:t>
      </w:r>
      <w:r w:rsidR="009010BC">
        <w:rPr>
          <w:rFonts w:ascii="Book Antiqua" w:eastAsia="Book Antiqua" w:hAnsi="Book Antiqua" w:cs="Book Antiqua"/>
          <w:color w:val="000000"/>
        </w:rPr>
        <w:t xml:space="preserve">by </w:t>
      </w:r>
      <w:r>
        <w:rPr>
          <w:rFonts w:ascii="Book Antiqua" w:eastAsia="Book Antiqua" w:hAnsi="Book Antiqua" w:cs="Book Antiqua"/>
          <w:color w:val="000000"/>
        </w:rPr>
        <w:t>inhibiting tumor-suppre</w:t>
      </w:r>
      <w:r>
        <w:rPr>
          <w:rFonts w:ascii="Book Antiqua" w:eastAsia="Book Antiqua" w:hAnsi="Book Antiqua" w:cs="Book Antiqua"/>
          <w:color w:val="000000"/>
        </w:rPr>
        <w:t xml:space="preserve">ssive proteins. One of the </w:t>
      </w:r>
      <w:proofErr w:type="gramStart"/>
      <w:r>
        <w:rPr>
          <w:rFonts w:ascii="Book Antiqua" w:eastAsia="Book Antiqua" w:hAnsi="Book Antiqua" w:cs="Book Antiqua"/>
          <w:color w:val="000000"/>
        </w:rPr>
        <w:t>most well</w:t>
      </w:r>
      <w:proofErr w:type="gramEnd"/>
      <w:r>
        <w:rPr>
          <w:rFonts w:ascii="Book Antiqua" w:eastAsia="Book Antiqua" w:hAnsi="Book Antiqua" w:cs="Book Antiqua"/>
          <w:color w:val="000000"/>
        </w:rPr>
        <w:t xml:space="preserve">-studied oncogenic miRNAs in ESCC is miR-21. Several studies have reported that this miRNA is upregulated in the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"_ENREF_46" \o "Wen, 2015 #523" </w:instrText>
      </w:r>
      <w:r w:rsidR="006D5914">
        <w:fldChar w:fldCharType="separate"/>
      </w:r>
      <w:r>
        <w:rPr>
          <w:rFonts w:ascii="Book Antiqua" w:eastAsia="Book Antiqua" w:hAnsi="Book Antiqua" w:cs="Book Antiqua"/>
          <w:color w:val="000000"/>
          <w:szCs w:val="20"/>
          <w:u w:val="single" w:color="0000EE"/>
          <w:vertAlign w:val="superscript"/>
        </w:rPr>
        <w:t>46-48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well as in the serum or </w:t>
      </w:r>
      <w:r>
        <w:rPr>
          <w:rFonts w:ascii="Book Antiqua" w:eastAsia="Book Antiqua" w:hAnsi="Book Antiqua" w:cs="Book Antiqua"/>
          <w:color w:val="000000"/>
        </w:rPr>
        <w:lastRenderedPageBreak/>
        <w:t>plasma of patients with ESCC</w:t>
      </w:r>
      <w:r>
        <w:rPr>
          <w:rFonts w:ascii="Book Antiqua" w:eastAsia="Book Antiqua" w:hAnsi="Book Antiqua" w:cs="Book Antiqua"/>
          <w:color w:val="000000"/>
          <w:szCs w:val="30"/>
          <w:vertAlign w:val="superscript"/>
        </w:rPr>
        <w:t>[</w:t>
      </w:r>
      <w:hyperlink w:anchor="_ENREF_49" w:tooltip="Komatsu, 2016 #524" w:history="1">
        <w:r>
          <w:rPr>
            <w:rFonts w:ascii="Book Antiqua" w:eastAsia="Book Antiqua" w:hAnsi="Book Antiqua" w:cs="Book Antiqua"/>
            <w:color w:val="000000"/>
            <w:szCs w:val="20"/>
            <w:u w:val="single" w:color="0000EE"/>
            <w:vertAlign w:val="superscript"/>
          </w:rPr>
          <w:t>49-51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Functionally, miR-21 was reported to promote cell growth and inhibit apoptosis in ESCC by activating the ERK/mitogen-activated protein kinase (MAPK) signaling cascade</w:t>
      </w:r>
      <w:r>
        <w:rPr>
          <w:rFonts w:ascii="Book Antiqua" w:eastAsia="Book Antiqua" w:hAnsi="Book Antiqua" w:cs="Book Antiqua"/>
          <w:color w:val="000000"/>
          <w:szCs w:val="30"/>
          <w:vertAlign w:val="superscript"/>
        </w:rPr>
        <w:t>[</w:t>
      </w:r>
      <w:hyperlink w:anchor="_ENREF_52" w:tooltip="Liu, 2013 #530" w:history="1">
        <w:r>
          <w:rPr>
            <w:rFonts w:ascii="Book Antiqua" w:eastAsia="Book Antiqua" w:hAnsi="Book Antiqua" w:cs="Book Antiqua"/>
            <w:color w:val="000000"/>
            <w:szCs w:val="20"/>
            <w:u w:val="single" w:color="0000EE"/>
            <w:vertAlign w:val="superscript"/>
          </w:rPr>
          <w:t>52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 targeting genes including </w:t>
      </w:r>
      <w:proofErr w:type="spellStart"/>
      <w:r>
        <w:rPr>
          <w:rFonts w:ascii="Book Antiqua" w:eastAsia="Book Antiqua" w:hAnsi="Book Antiqua" w:cs="Book Antiqua"/>
          <w:color w:val="000000"/>
        </w:rPr>
        <w:t>Fas</w:t>
      </w:r>
      <w:proofErr w:type="spellEnd"/>
      <w:r>
        <w:rPr>
          <w:rFonts w:ascii="Book Antiqua" w:eastAsia="Book Antiqua" w:hAnsi="Book Antiqua" w:cs="Book Antiqua"/>
          <w:color w:val="000000"/>
        </w:rPr>
        <w:t xml:space="preserve"> ligand (FASL)</w:t>
      </w:r>
      <w:r>
        <w:rPr>
          <w:rFonts w:ascii="Book Antiqua" w:eastAsia="Book Antiqua" w:hAnsi="Book Antiqua" w:cs="Book Antiqua"/>
          <w:color w:val="000000"/>
          <w:szCs w:val="30"/>
          <w:vertAlign w:val="superscript"/>
        </w:rPr>
        <w:t>[</w:t>
      </w:r>
      <w:hyperlink w:anchor="_ENREF_53" w:tooltip="Wang, 2013 #531" w:history="1">
        <w:r>
          <w:rPr>
            <w:rFonts w:ascii="Book Antiqua" w:eastAsia="Book Antiqua" w:hAnsi="Book Antiqua" w:cs="Book Antiqua"/>
            <w:color w:val="000000"/>
            <w:szCs w:val="20"/>
            <w:u w:val="single" w:color="0000EE"/>
            <w:vertAlign w:val="superscript"/>
          </w:rPr>
          <w:t>53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programmed cell death 4 (PDCD4)</w:t>
      </w:r>
      <w:r>
        <w:rPr>
          <w:rFonts w:ascii="Book Antiqua" w:eastAsia="Book Antiqua" w:hAnsi="Book Antiqua" w:cs="Book Antiqua"/>
          <w:color w:val="000000"/>
          <w:szCs w:val="30"/>
          <w:vertAlign w:val="superscript"/>
        </w:rPr>
        <w:t>[</w:t>
      </w:r>
      <w:hyperlink w:anchor="_ENREF_54" w:tooltip="Liu, 2014 #230" w:history="1">
        <w:r>
          <w:rPr>
            <w:rFonts w:ascii="Book Antiqua" w:eastAsia="Book Antiqua" w:hAnsi="Book Antiqua" w:cs="Book Antiqua"/>
            <w:color w:val="000000"/>
            <w:szCs w:val="20"/>
            <w:u w:val="single" w:color="0000EE"/>
            <w:vertAlign w:val="superscript"/>
          </w:rPr>
          <w:t>54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(PTEN)</w:t>
      </w:r>
      <w:r>
        <w:rPr>
          <w:rFonts w:ascii="Book Antiqua" w:eastAsia="Book Antiqua" w:hAnsi="Book Antiqua" w:cs="Book Antiqua"/>
          <w:color w:val="000000"/>
          <w:szCs w:val="30"/>
          <w:vertAlign w:val="superscript"/>
        </w:rPr>
        <w:t>[</w:t>
      </w:r>
      <w:hyperlink w:anchor="_ENREF_55" w:tooltip="Ma, 2011 #533" w:history="1">
        <w:r>
          <w:rPr>
            <w:rFonts w:ascii="Book Antiqua" w:eastAsia="Book Antiqua" w:hAnsi="Book Antiqua" w:cs="Book Antiqua"/>
            <w:color w:val="000000"/>
            <w:szCs w:val="20"/>
            <w:u w:val="single" w:color="0000EE"/>
            <w:vertAlign w:val="superscript"/>
          </w:rPr>
          <w:t>55-57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RAS p21 protein activator 1 (RASA1)</w:t>
      </w:r>
      <w:r>
        <w:rPr>
          <w:rFonts w:ascii="Book Antiqua" w:eastAsia="Book Antiqua" w:hAnsi="Book Antiqua" w:cs="Book Antiqua"/>
          <w:color w:val="000000"/>
          <w:szCs w:val="30"/>
          <w:vertAlign w:val="superscript"/>
        </w:rPr>
        <w:t>[</w:t>
      </w:r>
      <w:hyperlink w:anchor="_ENREF_58" w:tooltip="Chen, 2019 #536" w:history="1">
        <w:r>
          <w:rPr>
            <w:rFonts w:ascii="Book Antiqua" w:eastAsia="Book Antiqua" w:hAnsi="Book Antiqua" w:cs="Book Antiqua"/>
            <w:color w:val="000000"/>
            <w:szCs w:val="20"/>
            <w:u w:val="single" w:color="0000EE"/>
            <w:vertAlign w:val="superscript"/>
          </w:rPr>
          <w:t>58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 study also found miR-21 to play a role in maintaining cancer cell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in</w:t>
      </w:r>
      <w:r>
        <w:rPr>
          <w:rFonts w:ascii="Book Antiqua" w:eastAsia="Book Antiqua" w:hAnsi="Book Antiqua" w:cs="Book Antiqua"/>
          <w:color w:val="000000"/>
        </w:rPr>
        <w:t xml:space="preserve"> ESCC</w:t>
      </w:r>
      <w:r w:rsidR="009010BC">
        <w:rPr>
          <w:rFonts w:ascii="Book Antiqua" w:eastAsia="Book Antiqua" w:hAnsi="Book Antiqua" w:cs="Book Antiqua"/>
          <w:color w:val="000000"/>
        </w:rPr>
        <w:t xml:space="preserve"> by</w:t>
      </w:r>
      <w:r>
        <w:rPr>
          <w:rFonts w:ascii="Book Antiqua" w:eastAsia="Book Antiqua" w:hAnsi="Book Antiqua" w:cs="Book Antiqua"/>
          <w:color w:val="000000"/>
        </w:rPr>
        <w:t xml:space="preserve"> upregula</w:t>
      </w:r>
      <w:r>
        <w:rPr>
          <w:rFonts w:ascii="Book Antiqua" w:eastAsia="Book Antiqua" w:hAnsi="Book Antiqua" w:cs="Book Antiqua"/>
          <w:color w:val="000000"/>
        </w:rPr>
        <w:t xml:space="preserve">ting stem cell markers such as Oct4 and </w:t>
      </w:r>
      <w:proofErr w:type="spellStart"/>
      <w:r>
        <w:rPr>
          <w:rFonts w:ascii="Book Antiqua" w:eastAsia="Book Antiqua" w:hAnsi="Book Antiqua" w:cs="Book Antiqua"/>
          <w:color w:val="000000"/>
        </w:rPr>
        <w:t>Nanog</w:t>
      </w:r>
      <w:proofErr w:type="spellEnd"/>
      <w:r>
        <w:rPr>
          <w:rFonts w:ascii="Book Antiqua" w:eastAsia="Book Antiqua" w:hAnsi="Book Antiqua" w:cs="Book Antiqua"/>
          <w:color w:val="000000"/>
        </w:rPr>
        <w:t xml:space="preserve"> and targeting TNF receptor-associated factor 4 (TRAF4)</w:t>
      </w:r>
      <w:r>
        <w:rPr>
          <w:rFonts w:ascii="Book Antiqua" w:eastAsia="Book Antiqua" w:hAnsi="Book Antiqua" w:cs="Book Antiqua"/>
          <w:color w:val="000000"/>
          <w:szCs w:val="30"/>
          <w:vertAlign w:val="superscript"/>
        </w:rPr>
        <w:t>[</w:t>
      </w:r>
      <w:hyperlink w:anchor="_ENREF_59" w:tooltip="Gao, 2019 #537" w:history="1">
        <w:r>
          <w:rPr>
            <w:rFonts w:ascii="Book Antiqua" w:eastAsia="Book Antiqua" w:hAnsi="Book Antiqua" w:cs="Book Antiqua"/>
            <w:color w:val="000000"/>
            <w:szCs w:val="20"/>
            <w:u w:val="single" w:color="0000EE"/>
            <w:vertAlign w:val="superscript"/>
          </w:rPr>
          <w:t>59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Oncogenic effects of miR-21 were also reported in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"_ENREF_60" \o "Frankel, 2008 #243" </w:instrText>
      </w:r>
      <w:r w:rsidR="006D5914">
        <w:fldChar w:fldCharType="separate"/>
      </w:r>
      <w:r>
        <w:rPr>
          <w:rFonts w:ascii="Book Antiqua" w:eastAsia="Book Antiqua" w:hAnsi="Book Antiqua" w:cs="Book Antiqua"/>
          <w:color w:val="000000"/>
          <w:szCs w:val="20"/>
          <w:u w:val="single" w:color="0000EE"/>
          <w:vertAlign w:val="superscript"/>
        </w:rPr>
        <w:t>60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colorectal cancer</w:t>
      </w:r>
      <w:r>
        <w:rPr>
          <w:rFonts w:ascii="Book Antiqua" w:eastAsia="Book Antiqua" w:hAnsi="Book Antiqua" w:cs="Book Antiqua"/>
          <w:color w:val="000000"/>
          <w:szCs w:val="30"/>
          <w:vertAlign w:val="superscript"/>
        </w:rPr>
        <w:t>[</w:t>
      </w:r>
      <w:hyperlink w:anchor="_ENREF_61" w:tooltip="Asangani, 2008 #254" w:history="1">
        <w:r>
          <w:rPr>
            <w:rFonts w:ascii="Book Antiqua" w:eastAsia="Book Antiqua" w:hAnsi="Book Antiqua" w:cs="Book Antiqua"/>
            <w:color w:val="000000"/>
            <w:szCs w:val="20"/>
            <w:u w:val="single" w:color="0000EE"/>
            <w:vertAlign w:val="superscript"/>
          </w:rPr>
          <w:t>61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indicating its potential value as a pan-cancer therapeutic target. </w:t>
      </w:r>
      <w:proofErr w:type="spellStart"/>
      <w:r>
        <w:rPr>
          <w:rFonts w:ascii="Book Antiqua" w:eastAsia="Book Antiqua" w:hAnsi="Book Antiqua" w:cs="Book Antiqua"/>
          <w:color w:val="000000"/>
        </w:rPr>
        <w:t>Onco</w:t>
      </w:r>
      <w:proofErr w:type="spellEnd"/>
      <w:r>
        <w:rPr>
          <w:rFonts w:ascii="Book Antiqua" w:eastAsia="Book Antiqua" w:hAnsi="Book Antiqua" w:cs="Book Antiqua"/>
          <w:color w:val="000000"/>
        </w:rPr>
        <w:t xml:space="preserve">-miRNAs can also interrupt cancer-related inflammation. For instance, miR-31 was found to be overexpressed in an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ESCC rat model promoted by Zn-deficiency, and functional tests revealed that miR-31 knockout abolished ESCC development and altered the expression profile of inflammation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"_ENREF_62" \o "Fong, 2020 #374" </w:instrText>
      </w:r>
      <w:r w:rsidR="006D5914">
        <w:fldChar w:fldCharType="separate"/>
      </w:r>
      <w:r>
        <w:rPr>
          <w:rFonts w:ascii="Book Antiqua" w:eastAsia="Book Antiqua" w:hAnsi="Book Antiqua" w:cs="Book Antiqua"/>
          <w:color w:val="000000"/>
          <w:szCs w:val="20"/>
          <w:u w:val="single" w:color="0000EE"/>
          <w:vertAlign w:val="superscript"/>
        </w:rPr>
        <w:t>62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effect was mediated by tumor suppressors egl-9 family hypoxia inducible factor 3 (EGLN3) and membrane bound o-acyltransferase domain containing 2 (MBOAT2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"_ENREF_62" \o "Fong, 2020 #374" </w:instrText>
      </w:r>
      <w:r w:rsidR="006D5914">
        <w:fldChar w:fldCharType="separate"/>
      </w:r>
      <w:r>
        <w:rPr>
          <w:rFonts w:ascii="Book Antiqua" w:eastAsia="Book Antiqua" w:hAnsi="Book Antiqua" w:cs="Book Antiqua"/>
          <w:color w:val="000000"/>
          <w:szCs w:val="20"/>
          <w:u w:val="single" w:color="0000EE"/>
          <w:vertAlign w:val="superscript"/>
        </w:rPr>
        <w:t>62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Actually, both oncogenic and tumor-suppressive functions of miR-31 were found in different cancer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"_ENREF_63" \o "Yu, 2018 #368" </w:instrText>
      </w:r>
      <w:r w:rsidR="006D5914">
        <w:fldChar w:fldCharType="separate"/>
      </w:r>
      <w:r>
        <w:rPr>
          <w:rFonts w:ascii="Book Antiqua" w:eastAsia="Book Antiqua" w:hAnsi="Book Antiqua" w:cs="Book Antiqua"/>
          <w:color w:val="000000"/>
          <w:szCs w:val="20"/>
          <w:u w:val="single" w:color="0000EE"/>
          <w:vertAlign w:val="superscript"/>
        </w:rPr>
        <w:t>63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but knockout of miR-31 failed to show obvious genomic and metabolic instability in the rat esophagus, indicating that it might be of great value as a potential therapeutic target for ESCC</w:t>
      </w:r>
      <w:r>
        <w:rPr>
          <w:rFonts w:ascii="Book Antiqua" w:eastAsia="Book Antiqua" w:hAnsi="Book Antiqua" w:cs="Book Antiqua"/>
          <w:color w:val="000000"/>
          <w:szCs w:val="30"/>
          <w:vertAlign w:val="superscript"/>
        </w:rPr>
        <w:t>[</w:t>
      </w:r>
      <w:hyperlink w:anchor="_ENREF_62" w:tooltip="Fong, 2020 #374" w:history="1">
        <w:r>
          <w:rPr>
            <w:rFonts w:ascii="Book Antiqua" w:eastAsia="Book Antiqua" w:hAnsi="Book Antiqua" w:cs="Book Antiqua"/>
            <w:color w:val="000000"/>
            <w:szCs w:val="20"/>
            <w:u w:val="single" w:color="0000EE"/>
            <w:vertAlign w:val="superscript"/>
          </w:rPr>
          <w:t>62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89947A0" w14:textId="77777777" w:rsidR="00A77B3E" w:rsidRDefault="00A77B3E">
      <w:pPr>
        <w:spacing w:line="360" w:lineRule="auto"/>
        <w:ind w:firstLine="480"/>
        <w:jc w:val="both"/>
      </w:pPr>
    </w:p>
    <w:p w14:paraId="3B5D954D" w14:textId="77777777" w:rsidR="00A77B3E" w:rsidRDefault="00B01D3C">
      <w:pPr>
        <w:spacing w:line="360" w:lineRule="auto"/>
        <w:jc w:val="both"/>
      </w:pPr>
      <w:r>
        <w:rPr>
          <w:rFonts w:ascii="Book Antiqua" w:eastAsia="Book Antiqua" w:hAnsi="Book Antiqua" w:cs="Book Antiqua"/>
          <w:b/>
          <w:caps/>
          <w:color w:val="000000"/>
          <w:u w:val="single"/>
        </w:rPr>
        <w:t>Roles of microRNAs in metastasis of ESCC</w:t>
      </w:r>
    </w:p>
    <w:p w14:paraId="10356C17" w14:textId="54299828" w:rsidR="00A77B3E" w:rsidRDefault="00B01D3C">
      <w:pPr>
        <w:spacing w:line="360" w:lineRule="auto"/>
        <w:jc w:val="both"/>
      </w:pPr>
      <w:r>
        <w:rPr>
          <w:rFonts w:ascii="Book Antiqua" w:eastAsia="Book Antiqua" w:hAnsi="Book Antiqua" w:cs="Book Antiqua"/>
          <w:color w:val="000000"/>
        </w:rPr>
        <w:t>The high incidence of metastasis is a serious issue associated with poor prognosis of ESCC. In addition to investigating the involvement of protein-coding genes in modulating tumor metastasis, recent studies have provi</w:t>
      </w:r>
      <w:r>
        <w:rPr>
          <w:rFonts w:ascii="Book Antiqua" w:eastAsia="Book Antiqua" w:hAnsi="Book Antiqua" w:cs="Book Antiqua"/>
          <w:color w:val="000000"/>
        </w:rPr>
        <w:t xml:space="preserve">ded much information on the regulatory roles of miRNAs (Figure 1, also summarized in Table 1). MiRNAs were reported to modulate motility of ESCC cells </w:t>
      </w:r>
      <w:r w:rsidR="008B0A91">
        <w:rPr>
          <w:rFonts w:ascii="Book Antiqua" w:eastAsia="Book Antiqua" w:hAnsi="Book Antiqua" w:cs="Book Antiqua"/>
          <w:color w:val="000000"/>
        </w:rPr>
        <w:t xml:space="preserve">by </w:t>
      </w:r>
      <w:r>
        <w:rPr>
          <w:rFonts w:ascii="Book Antiqua" w:eastAsia="Book Antiqua" w:hAnsi="Book Antiqua" w:cs="Book Antiqua"/>
          <w:color w:val="000000"/>
        </w:rPr>
        <w:t xml:space="preserve">regulating cytoskeleton dynamics. For instance, miR-145 was demonstrated to have </w:t>
      </w:r>
      <w:r w:rsidR="008B0A91">
        <w:rPr>
          <w:rFonts w:ascii="Book Antiqua" w:eastAsia="Book Antiqua" w:hAnsi="Book Antiqua" w:cs="Book Antiqua"/>
          <w:color w:val="000000"/>
        </w:rPr>
        <w:t xml:space="preserve">a </w:t>
      </w:r>
      <w:r>
        <w:rPr>
          <w:rFonts w:ascii="Book Antiqua" w:eastAsia="Book Antiqua" w:hAnsi="Book Antiqua" w:cs="Book Antiqua"/>
          <w:color w:val="000000"/>
        </w:rPr>
        <w:t>suppressive e</w:t>
      </w:r>
      <w:r>
        <w:rPr>
          <w:rFonts w:ascii="Book Antiqua" w:eastAsia="Book Antiqua" w:hAnsi="Book Antiqua" w:cs="Book Antiqua"/>
          <w:color w:val="000000"/>
        </w:rPr>
        <w:t>ffect on metastasis of ESCC by targeting phospholipase C epsilon 1 (PLCE1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"_ENREF_64" \o "Cui, 2016 #539" </w:instrText>
      </w:r>
      <w:r w:rsidR="006D5914">
        <w:fldChar w:fldCharType="separate"/>
      </w:r>
      <w:r>
        <w:rPr>
          <w:rFonts w:ascii="Book Antiqua" w:eastAsia="Book Antiqua" w:hAnsi="Book Antiqua" w:cs="Book Antiqua"/>
          <w:color w:val="000000"/>
          <w:szCs w:val="20"/>
          <w:u w:val="single" w:color="0000EE"/>
          <w:vertAlign w:val="superscript"/>
        </w:rPr>
        <w:t>64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which is a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 associated effector that can functionally remodel actin cytoskeleton</w:t>
      </w:r>
      <w:r>
        <w:rPr>
          <w:rFonts w:ascii="Book Antiqua" w:eastAsia="Book Antiqua" w:hAnsi="Book Antiqua" w:cs="Book Antiqua"/>
          <w:color w:val="000000"/>
          <w:szCs w:val="30"/>
          <w:vertAlign w:val="superscript"/>
        </w:rPr>
        <w:t>[</w:t>
      </w:r>
      <w:hyperlink w:anchor="_ENREF_65" w:tooltip="Zhao, 2014 #540" w:history="1">
        <w:r>
          <w:rPr>
            <w:rFonts w:ascii="Book Antiqua" w:eastAsia="Book Antiqua" w:hAnsi="Book Antiqua" w:cs="Book Antiqua"/>
            <w:color w:val="000000"/>
            <w:szCs w:val="20"/>
            <w:u w:val="single" w:color="0000EE"/>
            <w:vertAlign w:val="superscript"/>
          </w:rPr>
          <w:t>65</w:t>
        </w:r>
      </w:hyperlink>
      <w:r>
        <w:rPr>
          <w:rFonts w:ascii="Book Antiqua" w:eastAsia="Book Antiqua" w:hAnsi="Book Antiqua" w:cs="Book Antiqua"/>
          <w:color w:val="000000"/>
          <w:szCs w:val="20"/>
          <w:vertAlign w:val="superscript"/>
        </w:rPr>
        <w:t>,</w:t>
      </w:r>
      <w:hyperlink w:anchor="_ENREF_66" w:tooltip="Yu, 2020 #541" w:history="1">
        <w:r>
          <w:rPr>
            <w:rFonts w:ascii="Book Antiqua" w:eastAsia="Book Antiqua" w:hAnsi="Book Antiqua" w:cs="Book Antiqua"/>
            <w:color w:val="000000"/>
            <w:szCs w:val="20"/>
            <w:u w:val="single" w:color="0000EE"/>
            <w:vertAlign w:val="superscript"/>
          </w:rPr>
          <w:t>66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example is miR-200b, which was reported to target </w:t>
      </w:r>
      <w:proofErr w:type="gramStart"/>
      <w:r>
        <w:rPr>
          <w:rFonts w:ascii="Book Antiqua" w:eastAsia="Book Antiqua" w:hAnsi="Book Antiqua" w:cs="Book Antiqua"/>
          <w:color w:val="000000"/>
        </w:rPr>
        <w:t>FERMT2</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"_ENREF_67" \o "Zhang, 2014 #542" </w:instrText>
      </w:r>
      <w:r w:rsidR="006D5914">
        <w:fldChar w:fldCharType="separate"/>
      </w:r>
      <w:r>
        <w:rPr>
          <w:rFonts w:ascii="Book Antiqua" w:eastAsia="Book Antiqua" w:hAnsi="Book Antiqua" w:cs="Book Antiqua"/>
          <w:color w:val="000000"/>
          <w:szCs w:val="20"/>
          <w:u w:val="single" w:color="0000EE"/>
          <w:vertAlign w:val="superscript"/>
        </w:rPr>
        <w:t>67</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the miR-200b/FERMT2 </w:t>
      </w:r>
      <w:r>
        <w:rPr>
          <w:rFonts w:ascii="Book Antiqua" w:eastAsia="Book Antiqua" w:hAnsi="Book Antiqua" w:cs="Book Antiqua"/>
          <w:color w:val="000000"/>
        </w:rPr>
        <w:lastRenderedPageBreak/>
        <w:t>regulatory axis can reduce cell in</w:t>
      </w:r>
      <w:r>
        <w:rPr>
          <w:rFonts w:ascii="Book Antiqua" w:eastAsia="Book Antiqua" w:hAnsi="Book Antiqua" w:cs="Book Antiqua"/>
          <w:color w:val="000000"/>
        </w:rPr>
        <w:t xml:space="preserve">vasiveness </w:t>
      </w:r>
      <w:r w:rsidR="008B0A91">
        <w:rPr>
          <w:rFonts w:ascii="Book Antiqua" w:eastAsia="Book Antiqua" w:hAnsi="Book Antiqua" w:cs="Book Antiqua"/>
          <w:color w:val="000000"/>
        </w:rPr>
        <w:t xml:space="preserve">by </w:t>
      </w:r>
      <w:r>
        <w:rPr>
          <w:rFonts w:ascii="Book Antiqua" w:eastAsia="Book Antiqua" w:hAnsi="Book Antiqua" w:cs="Book Antiqua"/>
          <w:color w:val="000000"/>
        </w:rPr>
        <w:t xml:space="preserve">modulating the structure of </w:t>
      </w:r>
      <w:r w:rsidR="008B0A91">
        <w:rPr>
          <w:rFonts w:ascii="Book Antiqua" w:eastAsia="Book Antiqua" w:hAnsi="Book Antiqua" w:cs="Book Antiqua"/>
          <w:color w:val="000000"/>
        </w:rPr>
        <w:t xml:space="preserve">the </w:t>
      </w:r>
      <w:r>
        <w:rPr>
          <w:rFonts w:ascii="Book Antiqua" w:eastAsia="Book Antiqua" w:hAnsi="Book Antiqua" w:cs="Book Antiqua"/>
          <w:color w:val="000000"/>
        </w:rPr>
        <w:t xml:space="preserve">cytoskeleton and blocking the formation of focal </w:t>
      </w:r>
      <w:proofErr w:type="gramStart"/>
      <w:r>
        <w:rPr>
          <w:rFonts w:ascii="Book Antiqua" w:eastAsia="Book Antiqua" w:hAnsi="Book Antiqua" w:cs="Book Antiqua"/>
          <w:color w:val="000000"/>
        </w:rPr>
        <w:t>adhesion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"_ENREF_67" \o "Zhang, 2014 #542" </w:instrText>
      </w:r>
      <w:r w:rsidR="006D5914">
        <w:fldChar w:fldCharType="separate"/>
      </w:r>
      <w:r>
        <w:rPr>
          <w:rFonts w:ascii="Book Antiqua" w:eastAsia="Book Antiqua" w:hAnsi="Book Antiqua" w:cs="Book Antiqua"/>
          <w:color w:val="000000"/>
          <w:szCs w:val="20"/>
          <w:u w:val="single" w:color="0000EE"/>
          <w:vertAlign w:val="superscript"/>
        </w:rPr>
        <w:t>67</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C805BE9" w14:textId="732F770F" w:rsidR="00A77B3E" w:rsidRDefault="00B01D3C">
      <w:pPr>
        <w:spacing w:line="360" w:lineRule="auto"/>
        <w:ind w:firstLine="480"/>
        <w:jc w:val="both"/>
      </w:pPr>
      <w:r>
        <w:rPr>
          <w:rFonts w:ascii="Book Antiqua" w:eastAsia="Book Antiqua" w:hAnsi="Book Antiqua" w:cs="Book Antiqua"/>
          <w:color w:val="000000"/>
        </w:rPr>
        <w:t xml:space="preserve">The invasiveness of cancer cells is largely dependent on remodeling of </w:t>
      </w:r>
      <w:r w:rsidR="008B0A91">
        <w:rPr>
          <w:rFonts w:ascii="Book Antiqua" w:eastAsia="Book Antiqua" w:hAnsi="Book Antiqua" w:cs="Book Antiqua"/>
          <w:color w:val="000000"/>
        </w:rPr>
        <w:t xml:space="preserve">the </w:t>
      </w:r>
      <w:r>
        <w:rPr>
          <w:rFonts w:ascii="Book Antiqua" w:eastAsia="Book Antiqua" w:hAnsi="Book Antiqua" w:cs="Book Antiqua"/>
          <w:color w:val="000000"/>
        </w:rPr>
        <w:t>extracellular matrix (ECM) by matrix metalloproteinases (MMPs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"_ENREF_68" \o "Paolillo, 2019 #543" </w:instrText>
      </w:r>
      <w:r w:rsidR="006D5914">
        <w:fldChar w:fldCharType="separate"/>
      </w:r>
      <w:r>
        <w:rPr>
          <w:rFonts w:ascii="Book Antiqua" w:eastAsia="Book Antiqua" w:hAnsi="Book Antiqua" w:cs="Book Antiqua"/>
          <w:color w:val="000000"/>
          <w:szCs w:val="20"/>
          <w:u w:val="single" w:color="0000EE"/>
          <w:vertAlign w:val="superscript"/>
        </w:rPr>
        <w:t>68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Members of the MMP family are endopeptidases that catalyze the degradation of ECM components. In ESCC, highly expressed MMPs are often associated with strong malignancy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"_ENREF_69" \o "Li, 2009 #229" </w:instrText>
      </w:r>
      <w:r w:rsidR="006D5914">
        <w:fldChar w:fldCharType="separate"/>
      </w:r>
      <w:r>
        <w:rPr>
          <w:rFonts w:ascii="Book Antiqua" w:eastAsia="Book Antiqua" w:hAnsi="Book Antiqua" w:cs="Book Antiqua"/>
          <w:color w:val="000000"/>
          <w:szCs w:val="20"/>
          <w:u w:val="single" w:color="0000EE"/>
          <w:vertAlign w:val="superscript"/>
        </w:rPr>
        <w:t>69</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70" w:tooltip="Guan, 2014 #248" w:history="1">
        <w:r>
          <w:rPr>
            <w:rFonts w:ascii="Book Antiqua" w:eastAsia="Book Antiqua" w:hAnsi="Book Antiqua" w:cs="Book Antiqua"/>
            <w:color w:val="000000"/>
            <w:szCs w:val="20"/>
            <w:u w:val="single" w:color="0000EE"/>
            <w:vertAlign w:val="superscript"/>
          </w:rPr>
          <w:t>70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MiRNAs can modulate ESCC cell invasiveness by targeting MMPs.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"_ENREF_71" \o "Yang, 2017 #241" </w:instrText>
      </w:r>
      <w:r w:rsidR="006D5914">
        <w:fldChar w:fldCharType="separate"/>
      </w:r>
      <w:r>
        <w:rPr>
          <w:rFonts w:ascii="Book Antiqua" w:eastAsia="Book Antiqua" w:hAnsi="Book Antiqua" w:cs="Book Antiqua"/>
          <w:color w:val="000000"/>
          <w:szCs w:val="20"/>
          <w:u w:val="single" w:color="0000EE"/>
          <w:vertAlign w:val="superscript"/>
        </w:rPr>
        <w:t>71</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a p53-downstream miRNA, miR-34a, suppressed ESCC cell migration and invasion by directly targeting and suppressing MMP2 and MMP9. Interestingly, miR-34a was also found to inhibit the expression of an upstream transcription factor of MMP2 and MMP9, namely</w:t>
      </w:r>
      <w:r w:rsidR="008B0A91">
        <w:rPr>
          <w:rFonts w:ascii="Book Antiqua" w:eastAsia="Book Antiqua" w:hAnsi="Book Antiqua" w:cs="Book Antiqua"/>
          <w:color w:val="000000"/>
        </w:rPr>
        <w:t>,</w:t>
      </w:r>
      <w:r>
        <w:rPr>
          <w:rFonts w:ascii="Book Antiqua" w:eastAsia="Book Antiqua" w:hAnsi="Book Antiqua" w:cs="Book Antiqua"/>
          <w:color w:val="000000"/>
        </w:rPr>
        <w:t xml:space="preserve"> Yin Yang 1 (YY1)</w:t>
      </w:r>
      <w:r w:rsidR="008B0A91">
        <w:rPr>
          <w:rFonts w:ascii="Book Antiqua" w:eastAsia="Book Antiqua" w:hAnsi="Book Antiqua" w:cs="Book Antiqua"/>
          <w:color w:val="000000"/>
        </w:rPr>
        <w:t>,</w:t>
      </w:r>
      <w:r>
        <w:rPr>
          <w:rFonts w:ascii="Book Antiqua" w:eastAsia="Book Antiqua" w:hAnsi="Book Antiqua" w:cs="Book Antiqua"/>
          <w:color w:val="000000"/>
        </w:rPr>
        <w:t xml:space="preserve"> in ESCC cells, so that MMP2 and MMP9 </w:t>
      </w:r>
      <w:r w:rsidR="00DF7D2A">
        <w:rPr>
          <w:rFonts w:ascii="Book Antiqua" w:eastAsia="Book Antiqua" w:hAnsi="Book Antiqua" w:cs="Book Antiqua"/>
          <w:color w:val="000000"/>
        </w:rPr>
        <w:t xml:space="preserve">levels </w:t>
      </w:r>
      <w:r>
        <w:rPr>
          <w:rFonts w:ascii="Book Antiqua" w:eastAsia="Book Antiqua" w:hAnsi="Book Antiqua" w:cs="Book Antiqua"/>
          <w:color w:val="000000"/>
        </w:rPr>
        <w:t>were negatively regulated in ESCC</w:t>
      </w:r>
      <w:r>
        <w:rPr>
          <w:rFonts w:ascii="Book Antiqua" w:eastAsia="Book Antiqua" w:hAnsi="Book Antiqua" w:cs="Book Antiqua"/>
          <w:color w:val="000000"/>
          <w:szCs w:val="30"/>
          <w:vertAlign w:val="superscript"/>
        </w:rPr>
        <w:t>[</w:t>
      </w:r>
      <w:hyperlink w:anchor="_ENREF_72" w:tooltip="Nie, 2015 #257" w:history="1">
        <w:r>
          <w:rPr>
            <w:rFonts w:ascii="Book Antiqua" w:eastAsia="Book Antiqua" w:hAnsi="Book Antiqua" w:cs="Book Antiqua"/>
            <w:color w:val="000000"/>
            <w:szCs w:val="20"/>
            <w:u w:val="single" w:color="0000EE"/>
            <w:vertAlign w:val="superscript"/>
          </w:rPr>
          <w:t>72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MMP2 was also reported to be regulated by miR-29b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"_ENREF_73" \o "Qi, 2015 #253" </w:instrText>
      </w:r>
      <w:r w:rsidR="006D5914">
        <w:fldChar w:fldCharType="separate"/>
      </w:r>
      <w:r>
        <w:rPr>
          <w:rFonts w:ascii="Book Antiqua" w:eastAsia="Book Antiqua" w:hAnsi="Book Antiqua" w:cs="Book Antiqua"/>
          <w:color w:val="000000"/>
          <w:szCs w:val="20"/>
          <w:u w:val="single" w:color="0000EE"/>
          <w:vertAlign w:val="superscript"/>
        </w:rPr>
        <w:t>73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"_ENREF_73" \o "Qi, 2015 #253" </w:instrText>
      </w:r>
      <w:r w:rsidR="006D5914">
        <w:fldChar w:fldCharType="separate"/>
      </w:r>
      <w:r>
        <w:rPr>
          <w:rFonts w:ascii="Book Antiqua" w:eastAsia="Book Antiqua" w:hAnsi="Book Antiqua" w:cs="Book Antiqua"/>
          <w:color w:val="000000"/>
          <w:szCs w:val="20"/>
          <w:u w:val="single" w:color="0000EE"/>
          <w:vertAlign w:val="superscript"/>
        </w:rPr>
        <w:t>73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the miR-29b/MMP2 axis inhibited cell invasion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 well as tumor growth in </w:t>
      </w:r>
      <w:r w:rsidR="008B0A91">
        <w:rPr>
          <w:rFonts w:ascii="Book Antiqua" w:eastAsia="Book Antiqua" w:hAnsi="Book Antiqua" w:cs="Book Antiqua"/>
          <w:color w:val="000000"/>
        </w:rPr>
        <w:t xml:space="preserve">an </w:t>
      </w:r>
      <w:r>
        <w:rPr>
          <w:rFonts w:ascii="Book Antiqua" w:eastAsia="Book Antiqua" w:hAnsi="Book Antiqua" w:cs="Book Antiqua"/>
          <w:color w:val="000000"/>
        </w:rPr>
        <w:t>anim</w:t>
      </w:r>
      <w:r>
        <w:rPr>
          <w:rFonts w:ascii="Book Antiqua" w:eastAsia="Book Antiqua" w:hAnsi="Book Antiqua" w:cs="Book Antiqua"/>
          <w:color w:val="000000"/>
        </w:rPr>
        <w:t>al model, indicating its involvement in both tumor development and metastasis. Other members of the MMP protein family</w:t>
      </w:r>
      <w:r>
        <w:rPr>
          <w:rFonts w:ascii="Book Antiqua" w:eastAsia="Book Antiqua" w:hAnsi="Book Antiqua" w:cs="Book Antiqua"/>
          <w:color w:val="000000"/>
        </w:rPr>
        <w:t>, such as MMP3, MMP13</w:t>
      </w:r>
      <w:r w:rsidR="008B0A91">
        <w:rPr>
          <w:rFonts w:ascii="Book Antiqua" w:eastAsia="Book Antiqua" w:hAnsi="Book Antiqua" w:cs="Book Antiqua"/>
          <w:color w:val="000000"/>
        </w:rPr>
        <w:t>,</w:t>
      </w:r>
      <w:r>
        <w:rPr>
          <w:rFonts w:ascii="Book Antiqua" w:eastAsia="Book Antiqua" w:hAnsi="Book Antiqua" w:cs="Book Antiqua"/>
          <w:color w:val="000000"/>
        </w:rPr>
        <w:t xml:space="preserve"> and MMP14, were found to be regulated by miR-515-</w:t>
      </w:r>
      <w:proofErr w:type="gramStart"/>
      <w:r>
        <w:rPr>
          <w:rFonts w:ascii="Book Antiqua" w:eastAsia="Book Antiqua" w:hAnsi="Book Antiqua" w:cs="Book Antiqua"/>
          <w:color w:val="000000"/>
        </w:rPr>
        <w:t>3p</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"_ENREF_74" \o </w:instrText>
      </w:r>
      <w:r w:rsidR="006D5914">
        <w:instrText xml:space="preserve">"Hu, 2020 #583" </w:instrText>
      </w:r>
      <w:r w:rsidR="006D5914">
        <w:fldChar w:fldCharType="separate"/>
      </w:r>
      <w:r>
        <w:rPr>
          <w:rFonts w:ascii="Book Antiqua" w:eastAsia="Book Antiqua" w:hAnsi="Book Antiqua" w:cs="Book Antiqua"/>
          <w:color w:val="000000"/>
          <w:szCs w:val="20"/>
          <w:u w:val="single" w:color="0000EE"/>
          <w:vertAlign w:val="superscript"/>
        </w:rPr>
        <w:t>74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 miR-375</w:t>
      </w:r>
      <w:r>
        <w:rPr>
          <w:rFonts w:ascii="Book Antiqua" w:eastAsia="Book Antiqua" w:hAnsi="Book Antiqua" w:cs="Book Antiqua"/>
          <w:color w:val="000000"/>
          <w:szCs w:val="30"/>
          <w:vertAlign w:val="superscript"/>
        </w:rPr>
        <w:t>[</w:t>
      </w:r>
      <w:hyperlink w:anchor="_ENREF_75" w:tooltip="Osako, 2016 #240" w:history="1">
        <w:r>
          <w:rPr>
            <w:rFonts w:ascii="Book Antiqua" w:eastAsia="Book Antiqua" w:hAnsi="Book Antiqua" w:cs="Book Antiqua"/>
            <w:color w:val="000000"/>
            <w:szCs w:val="20"/>
            <w:u w:val="single" w:color="0000EE"/>
            <w:vertAlign w:val="superscript"/>
          </w:rPr>
          <w:t>75</w:t>
        </w:r>
      </w:hyperlink>
      <w:r w:rsidR="008B0A91">
        <w:rPr>
          <w:rFonts w:ascii="Book Antiqua" w:eastAsia="Book Antiqua" w:hAnsi="Book Antiqua" w:cs="Book Antiqua"/>
          <w:color w:val="000000"/>
          <w:szCs w:val="20"/>
          <w:vertAlign w:val="superscript"/>
        </w:rPr>
        <w:t>]</w:t>
      </w:r>
      <w:r w:rsidR="008B0A91">
        <w:rPr>
          <w:rFonts w:ascii="Book Antiqua" w:eastAsia="Book Antiqua" w:hAnsi="Book Antiqua" w:cs="Book Antiqua"/>
          <w:color w:val="000000"/>
        </w:rPr>
        <w:t xml:space="preserve">, </w:t>
      </w:r>
      <w:r>
        <w:rPr>
          <w:rFonts w:ascii="Book Antiqua" w:eastAsia="Book Antiqua" w:hAnsi="Book Antiqua" w:cs="Book Antiqua"/>
          <w:color w:val="000000"/>
        </w:rPr>
        <w:t>and miR-133a</w:t>
      </w:r>
      <w:r>
        <w:rPr>
          <w:rFonts w:ascii="Book Antiqua" w:eastAsia="Book Antiqua" w:hAnsi="Book Antiqua" w:cs="Book Antiqua"/>
          <w:color w:val="000000"/>
          <w:szCs w:val="30"/>
          <w:vertAlign w:val="superscript"/>
        </w:rPr>
        <w:t>[</w:t>
      </w:r>
      <w:hyperlink w:anchor="_ENREF_76" w:tooltip="Akanuma, 2014 #545" w:history="1">
        <w:r>
          <w:rPr>
            <w:rFonts w:ascii="Book Antiqua" w:eastAsia="Book Antiqua" w:hAnsi="Book Antiqua" w:cs="Book Antiqua"/>
            <w:color w:val="000000"/>
            <w:szCs w:val="20"/>
            <w:u w:val="single" w:color="0000EE"/>
            <w:vertAlign w:val="superscript"/>
          </w:rPr>
          <w:t>76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respective</w:t>
      </w:r>
      <w:r>
        <w:rPr>
          <w:rFonts w:ascii="Book Antiqua" w:eastAsia="Book Antiqua" w:hAnsi="Book Antiqua" w:cs="Book Antiqua"/>
          <w:color w:val="000000"/>
        </w:rPr>
        <w:t xml:space="preserve">ly. </w:t>
      </w:r>
    </w:p>
    <w:p w14:paraId="1352E445" w14:textId="7315ACF9" w:rsidR="00A77B3E" w:rsidRDefault="00B01D3C">
      <w:pPr>
        <w:spacing w:line="360" w:lineRule="auto"/>
        <w:ind w:firstLine="480"/>
        <w:jc w:val="both"/>
      </w:pPr>
      <w:r>
        <w:rPr>
          <w:rFonts w:ascii="Book Antiqua" w:eastAsia="Book Antiqua" w:hAnsi="Book Antiqua" w:cs="Book Antiqua"/>
          <w:color w:val="000000"/>
        </w:rPr>
        <w:t xml:space="preserve">Apart from gain of cell motility and remodeling ECM by MMPs, epithelial-mesenchymal transition (EMT) is another important process during pre-metastasis stage. Generally speaking, EMT describes the loss of epithelial cell phenotype to assume a mesenchymal cell phenotype. It is considered to be a transitional process with a spectrum of stages, such as losing cell polarity and cell-cell junction, enhancing migratory property and invasiveness, and acquiring resistance to </w:t>
      </w:r>
      <w:proofErr w:type="spellStart"/>
      <w:proofErr w:type="gramStart"/>
      <w:r>
        <w:rPr>
          <w:rFonts w:ascii="Book Antiqua" w:eastAsia="Book Antiqua" w:hAnsi="Book Antiqua" w:cs="Book Antiqua"/>
          <w:color w:val="000000"/>
        </w:rPr>
        <w:t>anoikis</w:t>
      </w:r>
      <w:proofErr w:type="spellEnd"/>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"_ENREF_77" \o "Kalluri, 2009 #246" </w:instrText>
      </w:r>
      <w:r w:rsidR="006D5914">
        <w:fldChar w:fldCharType="separate"/>
      </w:r>
      <w:r>
        <w:rPr>
          <w:rFonts w:ascii="Book Antiqua" w:eastAsia="Book Antiqua" w:hAnsi="Book Antiqua" w:cs="Book Antiqua"/>
          <w:color w:val="000000"/>
          <w:szCs w:val="20"/>
          <w:u w:val="single" w:color="0000EE"/>
          <w:vertAlign w:val="superscript"/>
        </w:rPr>
        <w:t>77-79</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EMT process is controlled by many growth factors, but the dominant inducer is considered to be transforming growth factor β (TGF-β</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"_ENREF_80" \o "Tsubakihara, 2018 #547" </w:instrText>
      </w:r>
      <w:r w:rsidR="006D5914">
        <w:fldChar w:fldCharType="separate"/>
      </w:r>
      <w:r>
        <w:rPr>
          <w:rFonts w:ascii="Book Antiqua" w:eastAsia="Book Antiqua" w:hAnsi="Book Antiqua" w:cs="Book Antiqua"/>
          <w:color w:val="000000"/>
          <w:szCs w:val="20"/>
          <w:u w:val="single" w:color="0000EE"/>
          <w:vertAlign w:val="superscript"/>
        </w:rPr>
        <w:t>80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TGF-β stimulates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and MAPK signaling, thereby inducing a series of genetic events during EMT. Activation of SNAIL, ZEB, and TWIST transcription factor families is the initiation step. These transcription factors silence the gene expression of tight junction molecules of epithelial cells such as E-cadherin, tight junction protein 1 (TJ</w:t>
      </w:r>
      <w:r>
        <w:rPr>
          <w:rFonts w:ascii="Book Antiqua" w:eastAsia="Book Antiqua" w:hAnsi="Book Antiqua" w:cs="Book Antiqua"/>
          <w:color w:val="000000"/>
        </w:rPr>
        <w:t>P1)</w:t>
      </w:r>
      <w:r w:rsidR="006E7AD0">
        <w:rPr>
          <w:rFonts w:ascii="Book Antiqua" w:eastAsia="Book Antiqua" w:hAnsi="Book Antiqua" w:cs="Book Antiqua"/>
          <w:color w:val="000000"/>
        </w:rPr>
        <w:t>,</w:t>
      </w:r>
      <w:r>
        <w:rPr>
          <w:rFonts w:ascii="Book Antiqua" w:eastAsia="Book Antiqua" w:hAnsi="Book Antiqua" w:cs="Book Antiqua"/>
          <w:color w:val="000000"/>
        </w:rPr>
        <w:t xml:space="preserve"> and z</w:t>
      </w:r>
      <w:r>
        <w:rPr>
          <w:rFonts w:ascii="Book Antiqua" w:eastAsia="Book Antiqua" w:hAnsi="Book Antiqua" w:cs="Book Antiqua"/>
          <w:color w:val="000000"/>
        </w:rPr>
        <w:t xml:space="preserve">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(ZO-1), and translationally activate the </w:t>
      </w:r>
      <w:r>
        <w:rPr>
          <w:rFonts w:ascii="Book Antiqua" w:eastAsia="Book Antiqua" w:hAnsi="Book Antiqua" w:cs="Book Antiqua"/>
          <w:color w:val="000000"/>
        </w:rPr>
        <w:lastRenderedPageBreak/>
        <w:t xml:space="preserve">expression of mesenchymal marker molecules such as N-cadherin and </w:t>
      </w:r>
      <w:proofErr w:type="gramStart"/>
      <w:r>
        <w:rPr>
          <w:rFonts w:ascii="Book Antiqua" w:eastAsia="Book Antiqua" w:hAnsi="Book Antiqua" w:cs="Book Antiqua"/>
          <w:color w:val="000000"/>
        </w:rPr>
        <w:t>vimentin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"_ENREF_81</w:instrText>
      </w:r>
      <w:r w:rsidR="006D5914">
        <w:instrText xml:space="preserve">" \o "Xu, 2009 #223" </w:instrText>
      </w:r>
      <w:r w:rsidR="006D5914">
        <w:fldChar w:fldCharType="separate"/>
      </w:r>
      <w:r>
        <w:rPr>
          <w:rFonts w:ascii="Book Antiqua" w:eastAsia="Book Antiqua" w:hAnsi="Book Antiqua" w:cs="Book Antiqua"/>
          <w:color w:val="000000"/>
          <w:szCs w:val="20"/>
          <w:u w:val="single" w:color="0000EE"/>
          <w:vertAlign w:val="superscript"/>
        </w:rPr>
        <w:t>81</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Up to now, several miRNAs have been found to regulate the EM</w:t>
      </w:r>
      <w:r>
        <w:rPr>
          <w:rFonts w:ascii="Book Antiqua" w:eastAsia="Book Antiqua" w:hAnsi="Book Antiqua" w:cs="Book Antiqua"/>
          <w:color w:val="000000"/>
        </w:rPr>
        <w:t xml:space="preserve">T process </w:t>
      </w:r>
      <w:r w:rsidR="006E7AD0">
        <w:rPr>
          <w:rFonts w:ascii="Book Antiqua" w:eastAsia="Book Antiqua" w:hAnsi="Book Antiqua" w:cs="Book Antiqua"/>
          <w:color w:val="000000"/>
        </w:rPr>
        <w:t xml:space="preserve">by </w:t>
      </w:r>
      <w:r>
        <w:rPr>
          <w:rFonts w:ascii="Book Antiqua" w:eastAsia="Book Antiqua" w:hAnsi="Book Antiqua" w:cs="Book Antiqua"/>
          <w:color w:val="000000"/>
        </w:rPr>
        <w:t xml:space="preserve">directly targeting these related elements during metastasis of ESCC. For example, miR-130a-3p was reported to suppress EMT in ESCC by targeting SMAD4, which is one of the downstream molecules of the TGFβ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"_ENREF_82" \o "Tian, 2019 #548" </w:instrText>
      </w:r>
      <w:r w:rsidR="006D5914">
        <w:fldChar w:fldCharType="separate"/>
      </w:r>
      <w:r>
        <w:rPr>
          <w:rFonts w:ascii="Book Antiqua" w:eastAsia="Book Antiqua" w:hAnsi="Book Antiqua" w:cs="Book Antiqua"/>
          <w:color w:val="000000"/>
          <w:szCs w:val="20"/>
          <w:u w:val="single" w:color="0000EE"/>
          <w:vertAlign w:val="superscript"/>
        </w:rPr>
        <w:t>82</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Similarly, SMAD7 can be regulated by miR-424-</w:t>
      </w:r>
      <w:proofErr w:type="gramStart"/>
      <w:r>
        <w:rPr>
          <w:rFonts w:ascii="Book Antiqua" w:eastAsia="Book Antiqua" w:hAnsi="Book Antiqua" w:cs="Book Antiqua"/>
          <w:color w:val="000000"/>
        </w:rPr>
        <w:t>5p</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"_ENREF_83" \o "Wang, 2016 #550" </w:instrText>
      </w:r>
      <w:r w:rsidR="006D5914">
        <w:fldChar w:fldCharType="separate"/>
      </w:r>
      <w:r>
        <w:rPr>
          <w:rFonts w:ascii="Book Antiqua" w:eastAsia="Book Antiqua" w:hAnsi="Book Antiqua" w:cs="Book Antiqua"/>
          <w:color w:val="000000"/>
          <w:szCs w:val="20"/>
          <w:u w:val="single" w:color="0000EE"/>
          <w:vertAlign w:val="superscript"/>
        </w:rPr>
        <w:t>83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miR-106b</w:t>
      </w:r>
      <w:r>
        <w:rPr>
          <w:rFonts w:ascii="Book Antiqua" w:eastAsia="Book Antiqua" w:hAnsi="Book Antiqua" w:cs="Book Antiqua"/>
          <w:color w:val="000000"/>
          <w:szCs w:val="30"/>
          <w:vertAlign w:val="superscript"/>
        </w:rPr>
        <w:t>[</w:t>
      </w:r>
      <w:hyperlink w:anchor="_ENREF_84" w:tooltip="Dai, 2016 #551" w:history="1">
        <w:r>
          <w:rPr>
            <w:rFonts w:ascii="Book Antiqua" w:eastAsia="Book Antiqua" w:hAnsi="Book Antiqua" w:cs="Book Antiqua"/>
            <w:color w:val="000000"/>
            <w:szCs w:val="20"/>
            <w:u w:val="single" w:color="0000EE"/>
            <w:vertAlign w:val="superscript"/>
          </w:rPr>
          <w:t>84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miR-515-3p/vimentin regulatory axis can reverse EMT and negatively regulate ESCC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"_ENREF_74" \o "Hu, 2020 #583" </w:instrText>
      </w:r>
      <w:r w:rsidR="006D5914">
        <w:fldChar w:fldCharType="separate"/>
      </w:r>
      <w:r>
        <w:rPr>
          <w:rFonts w:ascii="Book Antiqua" w:eastAsia="Book Antiqua" w:hAnsi="Book Antiqua" w:cs="Book Antiqua"/>
          <w:color w:val="000000"/>
          <w:szCs w:val="20"/>
          <w:u w:val="single" w:color="0000EE"/>
          <w:vertAlign w:val="superscript"/>
        </w:rPr>
        <w:t>74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miRNA that targets vimentin, namely</w:t>
      </w:r>
      <w:r w:rsidR="006E7AD0">
        <w:rPr>
          <w:rFonts w:ascii="Book Antiqua" w:eastAsia="Book Antiqua" w:hAnsi="Book Antiqua" w:cs="Book Antiqua"/>
          <w:color w:val="000000"/>
        </w:rPr>
        <w:t>,</w:t>
      </w:r>
      <w:r>
        <w:rPr>
          <w:rFonts w:ascii="Book Antiqua" w:eastAsia="Book Antiqua" w:hAnsi="Book Antiqua" w:cs="Book Antiqua"/>
          <w:color w:val="000000"/>
        </w:rPr>
        <w:t xml:space="preserve"> miR-146a, was also reported to suppress ESCC invasion </w:t>
      </w:r>
      <w:r w:rsidR="006E7AD0">
        <w:rPr>
          <w:rFonts w:ascii="Book Antiqua" w:eastAsia="Book Antiqua" w:hAnsi="Book Antiqua" w:cs="Book Antiqua"/>
          <w:color w:val="000000"/>
        </w:rPr>
        <w:t xml:space="preserve">by </w:t>
      </w:r>
      <w:r>
        <w:rPr>
          <w:rFonts w:ascii="Book Antiqua" w:eastAsia="Book Antiqua" w:hAnsi="Book Antiqua" w:cs="Book Antiqua"/>
          <w:color w:val="000000"/>
        </w:rPr>
        <w:t xml:space="preserve">disrupting fibronectin membrane </w:t>
      </w:r>
      <w:proofErr w:type="gramStart"/>
      <w:r>
        <w:rPr>
          <w:rFonts w:ascii="Book Antiqua" w:eastAsia="Book Antiqua" w:hAnsi="Book Antiqua" w:cs="Book Antiqua"/>
          <w:color w:val="000000"/>
        </w:rPr>
        <w:t>assembly</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"_ENREF_85" \o "Chang, 2020 #584" </w:instrText>
      </w:r>
      <w:r w:rsidR="006D5914">
        <w:fldChar w:fldCharType="separate"/>
      </w:r>
      <w:r>
        <w:rPr>
          <w:rFonts w:ascii="Book Antiqua" w:eastAsia="Book Antiqua" w:hAnsi="Book Antiqua" w:cs="Book Antiqua"/>
          <w:color w:val="000000"/>
          <w:szCs w:val="20"/>
          <w:u w:val="single" w:color="0000EE"/>
          <w:vertAlign w:val="superscript"/>
        </w:rPr>
        <w:t>85</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Two members of the SNAIL transcription factors family, Snail and Slug, were found to be regulated by miR-</w:t>
      </w:r>
      <w:proofErr w:type="gramStart"/>
      <w:r>
        <w:rPr>
          <w:rFonts w:ascii="Book Antiqua" w:eastAsia="Book Antiqua" w:hAnsi="Book Antiqua" w:cs="Book Antiqua"/>
          <w:color w:val="000000"/>
        </w:rPr>
        <w:t>30c</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"_ENREF_86" \o "Ma, 2018 #380" </w:instrText>
      </w:r>
      <w:r w:rsidR="006D5914">
        <w:fldChar w:fldCharType="separate"/>
      </w:r>
      <w:r>
        <w:rPr>
          <w:rFonts w:ascii="Book Antiqua" w:eastAsia="Book Antiqua" w:hAnsi="Book Antiqua" w:cs="Book Antiqua"/>
          <w:color w:val="000000"/>
          <w:szCs w:val="20"/>
          <w:u w:val="single" w:color="0000EE"/>
          <w:vertAlign w:val="superscript"/>
        </w:rPr>
        <w:t>86</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miR-429</w:t>
      </w:r>
      <w:r>
        <w:rPr>
          <w:rFonts w:ascii="Book Antiqua" w:eastAsia="Book Antiqua" w:hAnsi="Book Antiqua" w:cs="Book Antiqua"/>
          <w:color w:val="000000"/>
          <w:szCs w:val="30"/>
          <w:vertAlign w:val="superscript"/>
        </w:rPr>
        <w:t>[</w:t>
      </w:r>
      <w:hyperlink w:anchor="_ENREF_87" w:tooltip="Zong, 2019 #381" w:history="1">
        <w:r>
          <w:rPr>
            <w:rFonts w:ascii="Book Antiqua" w:eastAsia="Book Antiqua" w:hAnsi="Book Antiqua" w:cs="Book Antiqua"/>
            <w:color w:val="000000"/>
            <w:szCs w:val="20"/>
            <w:u w:val="single" w:color="0000EE"/>
            <w:vertAlign w:val="superscript"/>
          </w:rPr>
          <w:t>87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respectively. The transcription factor ZEB1 is negatively regulated in ESCC by miR-655</w:t>
      </w:r>
      <w:r>
        <w:rPr>
          <w:rFonts w:ascii="Book Antiqua" w:eastAsia="Book Antiqua" w:hAnsi="Book Antiqua" w:cs="Book Antiqua"/>
          <w:color w:val="000000"/>
          <w:szCs w:val="30"/>
          <w:vertAlign w:val="superscript"/>
        </w:rPr>
        <w:t>[</w:t>
      </w:r>
      <w:hyperlink w:anchor="_ENREF_88" w:tooltip="Harazono, 2013 #263" w:history="1">
        <w:r>
          <w:rPr>
            <w:rFonts w:ascii="Book Antiqua" w:eastAsia="Book Antiqua" w:hAnsi="Book Antiqua" w:cs="Book Antiqua"/>
            <w:color w:val="000000"/>
            <w:szCs w:val="20"/>
            <w:u w:val="single" w:color="0000EE"/>
            <w:vertAlign w:val="superscript"/>
          </w:rPr>
          <w:t>88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miR-128-</w:t>
      </w:r>
      <w:proofErr w:type="gramStart"/>
      <w:r>
        <w:rPr>
          <w:rFonts w:ascii="Book Antiqua" w:eastAsia="Book Antiqua" w:hAnsi="Book Antiqua" w:cs="Book Antiqua"/>
          <w:color w:val="000000"/>
        </w:rPr>
        <w:t>3p</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"_ENREF_89" \o "Zhao, 2018 #379" </w:instrText>
      </w:r>
      <w:r w:rsidR="006D5914">
        <w:fldChar w:fldCharType="separate"/>
      </w:r>
      <w:r>
        <w:rPr>
          <w:rFonts w:ascii="Book Antiqua" w:eastAsia="Book Antiqua" w:hAnsi="Book Antiqua" w:cs="Book Antiqua"/>
          <w:color w:val="000000"/>
          <w:szCs w:val="20"/>
          <w:u w:val="single" w:color="0000EE"/>
          <w:vertAlign w:val="superscript"/>
        </w:rPr>
        <w:t>89</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miR-150</w:t>
      </w:r>
      <w:r>
        <w:rPr>
          <w:rFonts w:ascii="Book Antiqua" w:eastAsia="Book Antiqua" w:hAnsi="Book Antiqua" w:cs="Book Antiqua"/>
          <w:color w:val="000000"/>
          <w:szCs w:val="30"/>
          <w:vertAlign w:val="superscript"/>
        </w:rPr>
        <w:t>[</w:t>
      </w:r>
      <w:hyperlink w:anchor="_ENREF_90" w:tooltip="Yokobori, 2013 #556" w:history="1">
        <w:r>
          <w:rPr>
            <w:rFonts w:ascii="Book Antiqua" w:eastAsia="Book Antiqua" w:hAnsi="Book Antiqua" w:cs="Book Antiqua"/>
            <w:color w:val="000000"/>
            <w:szCs w:val="20"/>
            <w:u w:val="single" w:color="0000EE"/>
            <w:vertAlign w:val="superscript"/>
          </w:rPr>
          <w:t>90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contrary, miR-25, miR-9</w:t>
      </w:r>
      <w:r w:rsidR="006E7AD0">
        <w:rPr>
          <w:rFonts w:ascii="Book Antiqua" w:eastAsia="Book Antiqua" w:hAnsi="Book Antiqua" w:cs="Book Antiqua"/>
          <w:color w:val="000000"/>
        </w:rPr>
        <w:t>,</w:t>
      </w:r>
      <w:r>
        <w:rPr>
          <w:rFonts w:ascii="Book Antiqua" w:eastAsia="Book Antiqua" w:hAnsi="Book Antiqua" w:cs="Book Antiqua"/>
          <w:color w:val="000000"/>
        </w:rPr>
        <w:t xml:space="preserve"> and miR-92 act as oncogenic miRNAs that can promote EMT and ESCC metastasis </w:t>
      </w:r>
      <w:r w:rsidR="006E7AD0">
        <w:rPr>
          <w:rFonts w:ascii="Book Antiqua" w:eastAsia="Book Antiqua" w:hAnsi="Book Antiqua" w:cs="Book Antiqua"/>
          <w:color w:val="000000"/>
        </w:rPr>
        <w:t xml:space="preserve">by </w:t>
      </w:r>
      <w:r>
        <w:rPr>
          <w:rFonts w:ascii="Book Antiqua" w:eastAsia="Book Antiqua" w:hAnsi="Book Antiqua" w:cs="Book Antiqua"/>
          <w:color w:val="000000"/>
        </w:rPr>
        <w:t>targeting E-</w:t>
      </w:r>
      <w:proofErr w:type="gramStart"/>
      <w:r>
        <w:rPr>
          <w:rFonts w:ascii="Book Antiqua" w:eastAsia="Book Antiqua" w:hAnsi="Book Antiqua" w:cs="Book Antiqua"/>
          <w:color w:val="000000"/>
        </w:rPr>
        <w:t>cadherin</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"_ENREF_91" \o "Song, 2014 #262" </w:instrText>
      </w:r>
      <w:r w:rsidR="006D5914">
        <w:fldChar w:fldCharType="separate"/>
      </w:r>
      <w:r>
        <w:rPr>
          <w:rFonts w:ascii="Book Antiqua" w:eastAsia="Book Antiqua" w:hAnsi="Book Antiqua" w:cs="Book Antiqua"/>
          <w:color w:val="000000"/>
          <w:szCs w:val="20"/>
          <w:u w:val="single" w:color="0000EE"/>
          <w:vertAlign w:val="superscript"/>
        </w:rPr>
        <w:t>91-93</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E0BF0D2" w14:textId="07EA53CA" w:rsidR="00A77B3E" w:rsidRDefault="00B01D3C">
      <w:pPr>
        <w:spacing w:line="360" w:lineRule="auto"/>
        <w:ind w:firstLine="480"/>
        <w:jc w:val="both"/>
      </w:pPr>
      <w:r>
        <w:rPr>
          <w:rFonts w:ascii="Book Antiqua" w:eastAsia="Book Antiqua" w:hAnsi="Book Antiqua" w:cs="Book Antiqua"/>
          <w:color w:val="000000"/>
        </w:rPr>
        <w:t xml:space="preserve">Metastasis is affected by biochemical and cellular components surrounding tumor cells, which constitute the tumor microenvironment (TME). MiRNAs are functionally involved in the interaction between ESCC cells and </w:t>
      </w:r>
      <w:r w:rsidR="00D15DE2">
        <w:rPr>
          <w:rFonts w:ascii="Book Antiqua" w:eastAsia="Book Antiqua" w:hAnsi="Book Antiqua" w:cs="Book Antiqua"/>
          <w:color w:val="000000"/>
        </w:rPr>
        <w:t xml:space="preserve">the </w:t>
      </w:r>
      <w:r>
        <w:rPr>
          <w:rFonts w:ascii="Book Antiqua" w:eastAsia="Book Antiqua" w:hAnsi="Book Antiqua" w:cs="Book Antiqua"/>
          <w:color w:val="000000"/>
        </w:rPr>
        <w:t>TME. On the one</w:t>
      </w:r>
      <w:r>
        <w:rPr>
          <w:rFonts w:ascii="Book Antiqua" w:eastAsia="Book Antiqua" w:hAnsi="Book Antiqua" w:cs="Book Antiqua"/>
          <w:color w:val="000000"/>
        </w:rPr>
        <w:t xml:space="preserve"> hand, the expression pattern of miRNAs in ESCC cells can be modul</w:t>
      </w:r>
      <w:r>
        <w:rPr>
          <w:rFonts w:ascii="Book Antiqua" w:eastAsia="Book Antiqua" w:hAnsi="Book Antiqua" w:cs="Book Antiqua"/>
          <w:color w:val="000000"/>
        </w:rPr>
        <w:t xml:space="preserve">ated by </w:t>
      </w:r>
      <w:r w:rsidR="00D15DE2">
        <w:rPr>
          <w:rFonts w:ascii="Book Antiqua" w:eastAsia="Book Antiqua" w:hAnsi="Book Antiqua" w:cs="Book Antiqua"/>
          <w:color w:val="000000"/>
        </w:rPr>
        <w:t xml:space="preserve">the </w:t>
      </w:r>
      <w:r>
        <w:rPr>
          <w:rFonts w:ascii="Book Antiqua" w:eastAsia="Book Antiqua" w:hAnsi="Book Antiqua" w:cs="Book Antiqua"/>
          <w:color w:val="000000"/>
        </w:rPr>
        <w:t>TME,</w:t>
      </w:r>
      <w:r>
        <w:rPr>
          <w:rFonts w:ascii="Book Antiqua" w:eastAsia="Book Antiqua" w:hAnsi="Book Antiqua" w:cs="Book Antiqua"/>
          <w:color w:val="000000"/>
        </w:rPr>
        <w:t xml:space="preserve"> especially under stressful conditions such as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"_ENREF_94" \o "Chen, 2020 #557" </w:instrText>
      </w:r>
      <w:r w:rsidR="006D5914">
        <w:fldChar w:fldCharType="separate"/>
      </w:r>
      <w:r>
        <w:rPr>
          <w:rFonts w:ascii="Book Antiqua" w:eastAsia="Book Antiqua" w:hAnsi="Book Antiqua" w:cs="Book Antiqua"/>
          <w:color w:val="000000"/>
          <w:szCs w:val="20"/>
          <w:u w:val="single" w:color="0000EE"/>
          <w:vertAlign w:val="superscript"/>
        </w:rPr>
        <w:t>94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other hand, miRNAs are also known to regulate the crosstalk between ESCC cells and surrounding cancer-associated cells. In particular, several studies have found that miRNAs modulate the expression or secretion of vascular endothelial growth factor (VEGF). For instance, one of the previous studies in our group reported that miR-29c could suppress VEGF expression in cancer-associated fibroblasts, and the expression of miR-29c was in turn regulated by insulin-like growth factor 2 (IGF2) secreted by ESCC cells, suggesting the existence of a IGF2/miR-29c/VEGF regulatory loop which can promote ESCC distant metastasis</w:t>
      </w:r>
      <w:r>
        <w:rPr>
          <w:rFonts w:ascii="Book Antiqua" w:eastAsia="Book Antiqua" w:hAnsi="Book Antiqua" w:cs="Book Antiqua"/>
          <w:color w:val="000000"/>
          <w:szCs w:val="30"/>
          <w:vertAlign w:val="superscript"/>
        </w:rPr>
        <w:t>[</w:t>
      </w:r>
      <w:hyperlink w:anchor="_ENREF_95" w:tooltip="Xu, 2017 #252" w:history="1">
        <w:r>
          <w:rPr>
            <w:rFonts w:ascii="Book Antiqua" w:eastAsia="Book Antiqua" w:hAnsi="Book Antiqua" w:cs="Book Antiqua"/>
            <w:color w:val="000000"/>
            <w:szCs w:val="20"/>
            <w:u w:val="single" w:color="0000EE"/>
            <w:vertAlign w:val="superscript"/>
          </w:rPr>
          <w:t>95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study performed by our group found that VEGF was also targeted and inhibited by miR-377 in ESCC cells, so that the miR-377/VEGF axis had a negative impact on ESCC meta</w:t>
      </w:r>
      <w:r>
        <w:rPr>
          <w:rFonts w:ascii="Book Antiqua" w:eastAsia="Book Antiqua" w:hAnsi="Book Antiqua" w:cs="Book Antiqua"/>
          <w:color w:val="000000"/>
        </w:rPr>
        <w:t xml:space="preserve">stasis </w:t>
      </w:r>
      <w:r w:rsidR="00D15DE2">
        <w:rPr>
          <w:rFonts w:ascii="Book Antiqua" w:eastAsia="Book Antiqua" w:hAnsi="Book Antiqua" w:cs="Book Antiqua"/>
          <w:color w:val="000000"/>
        </w:rPr>
        <w:t xml:space="preserve">by </w:t>
      </w:r>
      <w:r>
        <w:rPr>
          <w:rFonts w:ascii="Book Antiqua" w:eastAsia="Book Antiqua" w:hAnsi="Book Antiqua" w:cs="Book Antiqua"/>
          <w:color w:val="000000"/>
        </w:rPr>
        <w:t>downreg</w:t>
      </w:r>
      <w:r>
        <w:rPr>
          <w:rFonts w:ascii="Book Antiqua" w:eastAsia="Book Antiqua" w:hAnsi="Book Antiqua" w:cs="Book Antiqua"/>
          <w:color w:val="000000"/>
        </w:rPr>
        <w:t xml:space="preserve">ulating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"_ENREF_38" \o "Li, 2017 </w:instrText>
      </w:r>
      <w:r w:rsidR="006D5914">
        <w:instrText xml:space="preserve">#255" </w:instrText>
      </w:r>
      <w:r w:rsidR="006D5914">
        <w:fldChar w:fldCharType="separate"/>
      </w:r>
      <w:r>
        <w:rPr>
          <w:rFonts w:ascii="Book Antiqua" w:eastAsia="Book Antiqua" w:hAnsi="Book Antiqua" w:cs="Book Antiqua"/>
          <w:color w:val="000000"/>
          <w:szCs w:val="20"/>
          <w:u w:val="single" w:color="0000EE"/>
          <w:vertAlign w:val="superscript"/>
        </w:rPr>
        <w:t>38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"_ENREF_96" \o "Zhang, 2018 #558" </w:instrText>
      </w:r>
      <w:r w:rsidR="006D5914">
        <w:fldChar w:fldCharType="separate"/>
      </w:r>
      <w:r>
        <w:rPr>
          <w:rFonts w:ascii="Book Antiqua" w:eastAsia="Book Antiqua" w:hAnsi="Book Antiqua" w:cs="Book Antiqua"/>
          <w:color w:val="000000"/>
          <w:szCs w:val="20"/>
          <w:u w:val="single" w:color="0000EE"/>
          <w:vertAlign w:val="superscript"/>
        </w:rPr>
        <w:t>96</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w:t>
      </w:r>
      <w:r>
        <w:rPr>
          <w:rFonts w:ascii="Book Antiqua" w:eastAsia="Book Antiqua" w:hAnsi="Book Antiqua" w:cs="Book Antiqua"/>
          <w:color w:val="000000"/>
        </w:rPr>
        <w:lastRenderedPageBreak/>
        <w:t>that miR-548k directly inhibited metalloproteinase ADAMTS1, which acted as a chaperone and blocked intrinsic VEGFC. In addition, high level of miR-548k in ESCC cells facilitated VEGFC secretion. As a consequence, the miR-548k/ADAMTS1/VEGFC axis promoted lymph node metas</w:t>
      </w:r>
      <w:r>
        <w:rPr>
          <w:rFonts w:ascii="Book Antiqua" w:eastAsia="Book Antiqua" w:hAnsi="Book Antiqua" w:cs="Book Antiqua"/>
          <w:color w:val="000000"/>
        </w:rPr>
        <w:t xml:space="preserve">tasis </w:t>
      </w:r>
      <w:r w:rsidR="00D15DE2">
        <w:rPr>
          <w:rFonts w:ascii="Book Antiqua" w:eastAsia="Book Antiqua" w:hAnsi="Book Antiqua" w:cs="Book Antiqua"/>
          <w:color w:val="000000"/>
        </w:rPr>
        <w:t xml:space="preserve">by </w:t>
      </w:r>
      <w:r>
        <w:rPr>
          <w:rFonts w:ascii="Book Antiqua" w:eastAsia="Book Antiqua" w:hAnsi="Book Antiqua" w:cs="Book Antiqua"/>
          <w:color w:val="000000"/>
        </w:rPr>
        <w:t xml:space="preserve">activating VEGFR3 in lymphatic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"_ENREF_96" \o "Zhang, 2018 #558" </w:instrText>
      </w:r>
      <w:r w:rsidR="006D5914">
        <w:fldChar w:fldCharType="separate"/>
      </w:r>
      <w:r>
        <w:rPr>
          <w:rFonts w:ascii="Book Antiqua" w:eastAsia="Book Antiqua" w:hAnsi="Book Antiqua" w:cs="Book Antiqua"/>
          <w:color w:val="000000"/>
          <w:szCs w:val="20"/>
          <w:u w:val="single" w:color="0000EE"/>
          <w:vertAlign w:val="superscript"/>
        </w:rPr>
        <w:t>96</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B22AC9C" w14:textId="77777777" w:rsidR="00A77B3E" w:rsidRDefault="00A77B3E">
      <w:pPr>
        <w:spacing w:line="360" w:lineRule="auto"/>
        <w:ind w:firstLine="480"/>
        <w:jc w:val="both"/>
      </w:pPr>
    </w:p>
    <w:p w14:paraId="5C44D47B" w14:textId="77777777" w:rsidR="00A77B3E" w:rsidRDefault="00B01D3C">
      <w:pPr>
        <w:spacing w:line="360" w:lineRule="auto"/>
        <w:jc w:val="both"/>
      </w:pPr>
      <w:r>
        <w:rPr>
          <w:rFonts w:ascii="Book Antiqua" w:eastAsia="Book Antiqua" w:hAnsi="Book Antiqua" w:cs="Book Antiqua"/>
          <w:b/>
          <w:caps/>
          <w:color w:val="000000"/>
          <w:szCs w:val="22"/>
          <w:u w:val="single"/>
        </w:rPr>
        <w:t>Therapeutic potential of miRNAs in ESCC</w:t>
      </w:r>
    </w:p>
    <w:p w14:paraId="57985D88" w14:textId="23F1BD1E" w:rsidR="00A77B3E" w:rsidRDefault="00B01D3C">
      <w:pPr>
        <w:spacing w:line="360" w:lineRule="auto"/>
        <w:jc w:val="both"/>
      </w:pPr>
      <w:r>
        <w:rPr>
          <w:rFonts w:ascii="Book Antiqua" w:eastAsia="Book Antiqua" w:hAnsi="Book Antiqua" w:cs="Book Antiqua"/>
          <w:color w:val="000000"/>
        </w:rPr>
        <w:t xml:space="preserve">In view of increasing evidence proving that miRNAs have important regulatory roles in cancer, miRNAs are considered as a pool of ideal therapeutic targets for developing novel treatment strategies. To be specific, treatment with synthetic antagonists or inhibitors may specifically neutralize and block </w:t>
      </w:r>
      <w:r w:rsidR="00D15DE2">
        <w:rPr>
          <w:rFonts w:ascii="Book Antiqua" w:eastAsia="Book Antiqua" w:hAnsi="Book Antiqua" w:cs="Book Antiqua"/>
          <w:color w:val="000000"/>
        </w:rPr>
        <w:t xml:space="preserve">the </w:t>
      </w:r>
      <w:r>
        <w:rPr>
          <w:rFonts w:ascii="Book Antiqua" w:eastAsia="Book Antiqua" w:hAnsi="Book Antiqua" w:cs="Book Antiqua"/>
          <w:color w:val="000000"/>
        </w:rPr>
        <w:t xml:space="preserve">endogenous activity of </w:t>
      </w:r>
      <w:r>
        <w:rPr>
          <w:rFonts w:ascii="Book Antiqua" w:eastAsia="Book Antiqua" w:hAnsi="Book Antiqua" w:cs="Book Antiqua"/>
          <w:color w:val="000000"/>
        </w:rPr>
        <w:t xml:space="preserve">oncogenic miRNAs. This is proposed as “mRNA suppression therapy”. As for tumor-suppressive miRNAs, “miRNA replacement therapy”, which is defined as restoring the loss of tumor-suppressive miRNA and enhancing the post-transcriptional repression using miRNA mimicking oligonucleotides or </w:t>
      </w:r>
      <w:proofErr w:type="spellStart"/>
      <w:r>
        <w:rPr>
          <w:rFonts w:ascii="Book Antiqua" w:eastAsia="Book Antiqua" w:hAnsi="Book Antiqua" w:cs="Book Antiqua"/>
          <w:color w:val="000000"/>
        </w:rPr>
        <w:t>agomirs</w:t>
      </w:r>
      <w:proofErr w:type="spellEnd"/>
      <w:r>
        <w:rPr>
          <w:rFonts w:ascii="Book Antiqua" w:eastAsia="Book Antiqua" w:hAnsi="Book Antiqua" w:cs="Book Antiqua"/>
          <w:color w:val="000000"/>
        </w:rPr>
        <w:t>, is appropriate</w:t>
      </w:r>
      <w:r>
        <w:rPr>
          <w:rFonts w:ascii="Book Antiqua" w:eastAsia="Book Antiqua" w:hAnsi="Book Antiqua" w:cs="Book Antiqua"/>
          <w:color w:val="000000"/>
          <w:szCs w:val="30"/>
          <w:vertAlign w:val="superscript"/>
        </w:rPr>
        <w:t>[</w:t>
      </w:r>
      <w:hyperlink w:anchor="_ENREF_114" w:tooltip="Fu, 2019 #472" w:history="1">
        <w:r w:rsidR="00B259FE">
          <w:rPr>
            <w:rFonts w:ascii="Book Antiqua" w:hAnsi="Book Antiqua" w:cs="Book Antiqua" w:hint="eastAsia"/>
            <w:color w:val="000000"/>
            <w:szCs w:val="20"/>
            <w:u w:val="single" w:color="0000EE"/>
            <w:vertAlign w:val="superscript"/>
            <w:lang w:eastAsia="zh-CN"/>
          </w:rPr>
          <w:t>97</w:t>
        </w:r>
      </w:hyperlink>
      <w:r>
        <w:rPr>
          <w:rFonts w:ascii="Book Antiqua" w:eastAsia="Book Antiqua" w:hAnsi="Book Antiqua" w:cs="Book Antiqua"/>
          <w:color w:val="000000"/>
          <w:szCs w:val="20"/>
          <w:vertAlign w:val="superscript"/>
        </w:rPr>
        <w:t>,</w:t>
      </w:r>
      <w:hyperlink w:anchor="_ENREF_115" w:tooltip="Chen, 2015 #473" w:history="1">
        <w:r w:rsidR="00B259FE">
          <w:rPr>
            <w:rFonts w:ascii="Book Antiqua" w:hAnsi="Book Antiqua" w:cs="Book Antiqua" w:hint="eastAsia"/>
            <w:color w:val="000000"/>
            <w:szCs w:val="20"/>
            <w:u w:val="single" w:color="0000EE"/>
            <w:vertAlign w:val="superscript"/>
            <w:lang w:eastAsia="zh-CN"/>
          </w:rPr>
          <w:t>98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a type of gene therapy, miRNA-based therapy has numerous advantages.</w:t>
      </w:r>
      <w:r>
        <w:rPr>
          <w:rFonts w:ascii="Book Antiqua" w:eastAsia="Book Antiqua" w:hAnsi="Book Antiqua" w:cs="Book Antiqua"/>
          <w:color w:val="000000"/>
        </w:rPr>
        <w:t xml:space="preserve"> First, the small molecular weight of miRNA </w:t>
      </w:r>
      <w:proofErr w:type="gramStart"/>
      <w:r>
        <w:rPr>
          <w:rFonts w:ascii="Book Antiqua" w:eastAsia="Book Antiqua" w:hAnsi="Book Antiqua" w:cs="Book Antiqua"/>
          <w:color w:val="000000"/>
        </w:rPr>
        <w:t>oligonucleotides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"_ENREF_115" \o "Chen, 2015 #473" </w:instrText>
      </w:r>
      <w:r w:rsidR="006D5914">
        <w:fldChar w:fldCharType="separate"/>
      </w:r>
      <w:r w:rsidR="00B259FE">
        <w:rPr>
          <w:rFonts w:ascii="Book Antiqua" w:hAnsi="Book Antiqua" w:cs="Book Antiqua" w:hint="eastAsia"/>
          <w:color w:val="000000"/>
          <w:szCs w:val="20"/>
          <w:u w:val="single" w:color="0000EE"/>
          <w:vertAlign w:val="superscript"/>
          <w:lang w:eastAsia="zh-CN"/>
        </w:rPr>
        <w:t>98</w:t>
      </w:r>
      <w:r w:rsidR="006D5914">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renders them easier to deliver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than plasmids or viral-based gene therapies. Second, miRNAs act as network regulators and can mediate silencing of multiple target genes or pathways simultaneously. This is believed to induce enhanced anti-cancer effects, compared to conventional therapies such as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single-targeting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"_ENREF_114" \o "Fu, 2019 #4</w:instrText>
      </w:r>
      <w:r w:rsidR="006D5914">
        <w:instrText xml:space="preserve">72" </w:instrText>
      </w:r>
      <w:r w:rsidR="006D5914">
        <w:fldChar w:fldCharType="separate"/>
      </w:r>
      <w:r w:rsidR="00B259FE">
        <w:rPr>
          <w:rFonts w:ascii="Book Antiqua" w:hAnsi="Book Antiqua" w:cs="Book Antiqua" w:hint="eastAsia"/>
          <w:color w:val="000000"/>
          <w:szCs w:val="20"/>
          <w:u w:val="single" w:color="0000EE"/>
          <w:vertAlign w:val="superscript"/>
          <w:lang w:eastAsia="zh-CN"/>
        </w:rPr>
        <w:t>97</w:t>
      </w:r>
      <w:r w:rsidR="006D5914">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hyperlink w:anchor="_ENREF_116" w:tooltip="Myoung, 2019 #474" w:history="1">
        <w:r w:rsidR="00B259FE">
          <w:rPr>
            <w:rFonts w:ascii="Book Antiqua" w:hAnsi="Book Antiqua" w:cs="Book Antiqua" w:hint="eastAsia"/>
            <w:color w:val="000000"/>
            <w:szCs w:val="20"/>
            <w:u w:val="single" w:color="0000EE"/>
            <w:vertAlign w:val="superscript"/>
            <w:lang w:eastAsia="zh-CN"/>
          </w:rPr>
          <w:t>99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Third, miRNAs have lower toxicity compared with DNA or protein-based therapies because they are endogenously produced by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"_ENREF_115" \o "Chen, 2015 #473" </w:instrText>
      </w:r>
      <w:r w:rsidR="006D5914">
        <w:fldChar w:fldCharType="separate"/>
      </w:r>
      <w:r w:rsidR="00B259FE">
        <w:rPr>
          <w:rFonts w:ascii="Book Antiqua" w:hAnsi="Book Antiqua" w:cs="Book Antiqua" w:hint="eastAsia"/>
          <w:color w:val="000000"/>
          <w:szCs w:val="20"/>
          <w:u w:val="single" w:color="0000EE"/>
          <w:vertAlign w:val="superscript"/>
          <w:lang w:eastAsia="zh-CN"/>
        </w:rPr>
        <w:t>98</w:t>
      </w:r>
      <w:r w:rsidR="006D5914">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hyperlink w:anchor="_ENREF_116" w:tooltip="Myoung, 2019 #474" w:history="1">
        <w:r w:rsidR="00B259FE">
          <w:rPr>
            <w:rFonts w:ascii="Book Antiqua" w:hAnsi="Book Antiqua" w:cs="Book Antiqua" w:hint="eastAsia"/>
            <w:color w:val="000000"/>
            <w:szCs w:val="20"/>
            <w:u w:val="single" w:color="0000EE"/>
            <w:vertAlign w:val="superscript"/>
            <w:lang w:eastAsia="zh-CN"/>
          </w:rPr>
          <w:t>99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novel miRNA-based cancer therapies have become an exciting development in recent years. </w:t>
      </w:r>
    </w:p>
    <w:p w14:paraId="0B490500" w14:textId="7E258143" w:rsidR="00A77B3E" w:rsidRDefault="00B01D3C">
      <w:pPr>
        <w:spacing w:line="360" w:lineRule="auto"/>
        <w:ind w:firstLine="480"/>
        <w:jc w:val="both"/>
      </w:pPr>
      <w:r>
        <w:rPr>
          <w:rFonts w:ascii="Book Antiqua" w:eastAsia="Book Antiqua" w:hAnsi="Book Antiqua" w:cs="Book Antiqua"/>
          <w:color w:val="000000"/>
        </w:rPr>
        <w:t xml:space="preserve">Current </w:t>
      </w:r>
      <w:r w:rsidR="00D15DE2">
        <w:rPr>
          <w:rFonts w:ascii="Book Antiqua" w:eastAsia="Book Antiqua" w:hAnsi="Book Antiqua" w:cs="Book Antiqua"/>
          <w:color w:val="000000"/>
        </w:rPr>
        <w:t xml:space="preserve">studies </w:t>
      </w:r>
      <w:r>
        <w:rPr>
          <w:rFonts w:ascii="Book Antiqua" w:eastAsia="Book Antiqua" w:hAnsi="Book Antiqua" w:cs="Book Antiqua"/>
          <w:color w:val="000000"/>
        </w:rPr>
        <w:t>on miRNAs in ESCC mostly focus on the iden</w:t>
      </w:r>
      <w:r>
        <w:rPr>
          <w:rFonts w:ascii="Book Antiqua" w:eastAsia="Book Antiqua" w:hAnsi="Book Antiqua" w:cs="Book Antiqua"/>
          <w:color w:val="000000"/>
        </w:rPr>
        <w:t xml:space="preserve">tification of clinical correlation and novel targeting </w:t>
      </w:r>
      <w:proofErr w:type="gramStart"/>
      <w:r>
        <w:rPr>
          <w:rFonts w:ascii="Book Antiqua" w:eastAsia="Book Antiqua" w:hAnsi="Book Antiqua" w:cs="Book Antiqua"/>
          <w:color w:val="000000"/>
        </w:rPr>
        <w:t>axes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"_ENREF_117" \o "Sakai, 2013 #475" </w:instrText>
      </w:r>
      <w:r w:rsidR="006D5914">
        <w:fldChar w:fldCharType="separate"/>
      </w:r>
      <w:r w:rsidR="00B259FE">
        <w:rPr>
          <w:rFonts w:ascii="Book Antiqua" w:hAnsi="Book Antiqua" w:cs="Book Antiqua" w:hint="eastAsia"/>
          <w:color w:val="000000"/>
          <w:szCs w:val="20"/>
          <w:u w:val="single" w:color="0000EE"/>
          <w:vertAlign w:val="superscript"/>
          <w:lang w:eastAsia="zh-CN"/>
        </w:rPr>
        <w:t>100</w:t>
      </w:r>
      <w:r w:rsidR="00B259FE">
        <w:rPr>
          <w:rFonts w:ascii="Book Antiqua" w:eastAsia="Book Antiqua" w:hAnsi="Book Antiqua" w:cs="Book Antiqua"/>
          <w:color w:val="000000"/>
          <w:szCs w:val="20"/>
          <w:u w:val="single" w:color="0000EE"/>
          <w:vertAlign w:val="superscript"/>
        </w:rPr>
        <w:t>-</w:t>
      </w:r>
      <w:r w:rsidR="00B259FE">
        <w:rPr>
          <w:rFonts w:ascii="Book Antiqua" w:hAnsi="Book Antiqua" w:cs="Book Antiqua" w:hint="eastAsia"/>
          <w:color w:val="000000"/>
          <w:szCs w:val="20"/>
          <w:u w:val="single" w:color="0000EE"/>
          <w:vertAlign w:val="superscript"/>
          <w:lang w:eastAsia="zh-CN"/>
        </w:rPr>
        <w:t>102</w:t>
      </w:r>
      <w:r w:rsidR="006D5914">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Less is known about the therapeutic potential of specific miRNAs in treatment. </w:t>
      </w:r>
      <w:proofErr w:type="spellStart"/>
      <w:r>
        <w:rPr>
          <w:rFonts w:ascii="Book Antiqua" w:eastAsia="Book Antiqua" w:hAnsi="Book Antiqua" w:cs="Book Antiqua"/>
          <w:color w:val="000000"/>
        </w:rPr>
        <w:t>Isozaki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"_ENREF_120" \o "Isozaki, 2015 #478" </w:instrText>
      </w:r>
      <w:r w:rsidR="006D5914">
        <w:fldChar w:fldCharType="separate"/>
      </w:r>
      <w:r w:rsidR="00B259FE">
        <w:rPr>
          <w:rFonts w:ascii="Book Antiqua" w:hAnsi="Book Antiqua" w:cs="Book Antiqua" w:hint="eastAsia"/>
          <w:color w:val="000000"/>
          <w:szCs w:val="20"/>
          <w:u w:val="single" w:color="0000EE"/>
          <w:vertAlign w:val="superscript"/>
          <w:lang w:eastAsia="zh-CN"/>
        </w:rPr>
        <w:t>103</w:t>
      </w:r>
      <w:r w:rsidR="006D5914">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subcutaneous injection of miR-375 suppressed ectopic ESCC tumor gr</w:t>
      </w:r>
      <w:r>
        <w:rPr>
          <w:rFonts w:ascii="Book Antiqua" w:eastAsia="Book Antiqua" w:hAnsi="Book Antiqua" w:cs="Book Antiqua"/>
          <w:color w:val="000000"/>
        </w:rPr>
        <w:t xml:space="preserve">owth </w:t>
      </w:r>
      <w:r>
        <w:rPr>
          <w:rFonts w:ascii="Book Antiqua" w:eastAsia="Book Antiqua" w:hAnsi="Book Antiqua" w:cs="Book Antiqua"/>
          <w:i/>
          <w:iCs/>
          <w:color w:val="000000"/>
        </w:rPr>
        <w:t>in vivo</w:t>
      </w:r>
      <w:r>
        <w:rPr>
          <w:rFonts w:ascii="Book Antiqua" w:eastAsia="Book Antiqua" w:hAnsi="Book Antiqua" w:cs="Book Antiqua"/>
          <w:color w:val="000000"/>
        </w:rPr>
        <w:t>. Another miRNA, mi</w:t>
      </w:r>
      <w:r>
        <w:rPr>
          <w:rFonts w:ascii="Book Antiqua" w:eastAsia="Book Antiqua" w:hAnsi="Book Antiqua" w:cs="Book Antiqua"/>
          <w:color w:val="000000"/>
        </w:rPr>
        <w:t xml:space="preserve">R-27a, had similar tumor-suppressive effect on ESCC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after direct injection into </w:t>
      </w:r>
      <w:r>
        <w:rPr>
          <w:rFonts w:ascii="Book Antiqua" w:eastAsia="Book Antiqua" w:hAnsi="Book Antiqua" w:cs="Book Antiqua"/>
          <w:color w:val="000000"/>
        </w:rPr>
        <w:lastRenderedPageBreak/>
        <w:t xml:space="preserve">implanted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"_ENREF_121" \o "Wang, 2019 #479" </w:instrText>
      </w:r>
      <w:r w:rsidR="006D5914">
        <w:fldChar w:fldCharType="separate"/>
      </w:r>
      <w:r w:rsidR="00B259FE">
        <w:rPr>
          <w:rFonts w:ascii="Book Antiqua" w:hAnsi="Book Antiqua" w:cs="Book Antiqua" w:hint="eastAsia"/>
          <w:color w:val="000000"/>
          <w:szCs w:val="20"/>
          <w:u w:val="single" w:color="0000EE"/>
          <w:vertAlign w:val="superscript"/>
          <w:lang w:eastAsia="zh-CN"/>
        </w:rPr>
        <w:t>104</w:t>
      </w:r>
      <w:r w:rsidR="006D5914">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Most recently, three miRNAs including miR-377, miR-29c, and miR-515-3p proved to have therapeutic potential through systemic delivery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injection in mo</w:t>
      </w:r>
      <w:r>
        <w:rPr>
          <w:rFonts w:ascii="Book Antiqua" w:eastAsia="Book Antiqua" w:hAnsi="Book Antiqua" w:cs="Book Antiqua"/>
          <w:color w:val="000000"/>
        </w:rPr>
        <w:t xml:space="preserve">use </w:t>
      </w:r>
      <w:proofErr w:type="gramStart"/>
      <w:r>
        <w:rPr>
          <w:rFonts w:ascii="Book Antiqua" w:eastAsia="Book Antiqua" w:hAnsi="Book Antiqua" w:cs="Book Antiqua"/>
          <w:color w:val="000000"/>
        </w:rPr>
        <w:t>model</w:t>
      </w:r>
      <w:r w:rsidR="00D15DE2">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w:instrText>
      </w:r>
      <w:r w:rsidR="006D5914">
        <w:instrText xml:space="preserve">8" \o "Li, 2017 #255" </w:instrText>
      </w:r>
      <w:r w:rsidR="006D5914">
        <w:fldChar w:fldCharType="separate"/>
      </w:r>
      <w:r>
        <w:rPr>
          <w:rFonts w:ascii="Book Antiqua" w:eastAsia="Book Antiqua" w:hAnsi="Book Antiqua" w:cs="Book Antiqua"/>
          <w:color w:val="000000"/>
          <w:szCs w:val="20"/>
          <w:u w:val="single" w:color="0000EE"/>
          <w:vertAlign w:val="superscript"/>
        </w:rPr>
        <w:t>38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40" w:tooltip="Li, 2019 #375" w:history="1">
        <w:r>
          <w:rPr>
            <w:rFonts w:ascii="Book Antiqua" w:eastAsia="Book Antiqua" w:hAnsi="Book Antiqua" w:cs="Book Antiqua"/>
            <w:color w:val="000000"/>
            <w:szCs w:val="20"/>
            <w:u w:val="single" w:color="0000EE"/>
            <w:vertAlign w:val="superscript"/>
          </w:rPr>
          <w:t>40</w:t>
        </w:r>
      </w:hyperlink>
      <w:r>
        <w:rPr>
          <w:rFonts w:ascii="Book Antiqua" w:eastAsia="Book Antiqua" w:hAnsi="Book Antiqua" w:cs="Book Antiqua"/>
          <w:color w:val="000000"/>
          <w:szCs w:val="20"/>
          <w:vertAlign w:val="superscript"/>
        </w:rPr>
        <w:t>,</w:t>
      </w:r>
      <w:hyperlink w:anchor="_ENREF_74" w:tooltip="Hu, 2020 #583" w:history="1">
        <w:r>
          <w:rPr>
            <w:rFonts w:ascii="Book Antiqua" w:eastAsia="Book Antiqua" w:hAnsi="Book Antiqua" w:cs="Book Antiqua"/>
            <w:color w:val="000000"/>
            <w:szCs w:val="20"/>
            <w:u w:val="single" w:color="0000EE"/>
            <w:vertAlign w:val="superscript"/>
          </w:rPr>
          <w:t>74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Specifically, systemically administered miR-377 was able to suppress the growth of subcutaneous ESCC tumor xenografts and lung metastasis in </w:t>
      </w:r>
      <w:r w:rsidR="00D15DE2">
        <w:rPr>
          <w:rFonts w:ascii="Book Antiqua" w:eastAsia="Book Antiqua" w:hAnsi="Book Antiqua" w:cs="Book Antiqua"/>
          <w:color w:val="000000"/>
        </w:rPr>
        <w:t xml:space="preserve">a </w:t>
      </w:r>
      <w:r>
        <w:rPr>
          <w:rFonts w:ascii="Book Antiqua" w:eastAsia="Book Antiqua" w:hAnsi="Book Antiqua" w:cs="Book Antiqua"/>
          <w:color w:val="000000"/>
        </w:rPr>
        <w:t xml:space="preserve">mouse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"_ENREF_38" \o "Li, 2017 #255" </w:instrText>
      </w:r>
      <w:r w:rsidR="006D5914">
        <w:fldChar w:fldCharType="separate"/>
      </w:r>
      <w:r>
        <w:rPr>
          <w:rFonts w:ascii="Book Antiqua" w:eastAsia="Book Antiqua" w:hAnsi="Book Antiqua" w:cs="Book Antiqua"/>
          <w:color w:val="000000"/>
          <w:szCs w:val="20"/>
          <w:u w:val="single" w:color="0000EE"/>
          <w:vertAlign w:val="superscript"/>
        </w:rPr>
        <w:t>38</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Systemic delivery of miR-29c produced </w:t>
      </w:r>
      <w:r w:rsidR="00D15DE2">
        <w:rPr>
          <w:rFonts w:ascii="Book Antiqua" w:eastAsia="Book Antiqua" w:hAnsi="Book Antiqua" w:cs="Book Antiqua"/>
          <w:color w:val="000000"/>
        </w:rPr>
        <w:t xml:space="preserve">a </w:t>
      </w:r>
      <w:r>
        <w:rPr>
          <w:rFonts w:ascii="Book Antiqua" w:eastAsia="Book Antiqua" w:hAnsi="Book Antiqua" w:cs="Book Antiqua"/>
          <w:color w:val="000000"/>
        </w:rPr>
        <w:t xml:space="preserve">synergistic effect </w:t>
      </w:r>
      <w:r w:rsidR="00D15DE2">
        <w:rPr>
          <w:rFonts w:ascii="Book Antiqua" w:eastAsia="Book Antiqua" w:hAnsi="Book Antiqua" w:cs="Book Antiqua"/>
          <w:color w:val="000000"/>
        </w:rPr>
        <w:t xml:space="preserve">in </w:t>
      </w:r>
      <w:r>
        <w:rPr>
          <w:rFonts w:ascii="Book Antiqua" w:eastAsia="Book Antiqua" w:hAnsi="Book Antiqua" w:cs="Book Antiqua"/>
          <w:color w:val="000000"/>
        </w:rPr>
        <w:t xml:space="preserve">inhibiting tumor growth when combined with 5-FU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"_ENREF_40" \o "Li, 2019 #375" </w:instrText>
      </w:r>
      <w:r w:rsidR="006D5914">
        <w:fldChar w:fldCharType="separate"/>
      </w:r>
      <w:r>
        <w:rPr>
          <w:rFonts w:ascii="Book Antiqua" w:eastAsia="Book Antiqua" w:hAnsi="Book Antiqua" w:cs="Book Antiqua"/>
          <w:color w:val="000000"/>
          <w:szCs w:val="20"/>
          <w:u w:val="single" w:color="0000EE"/>
          <w:vertAlign w:val="superscript"/>
        </w:rPr>
        <w:t>40</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Oligonucleotide mimicking miR-515-3p inhibited lung metastasis of ESCC in nude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sidR="006D5914">
        <w:fldChar w:fldCharType="begin"/>
      </w:r>
      <w:r w:rsidR="006D5914">
        <w:instrText xml:space="preserve"> HYPERLINK \l "_ENREF_74" \o "Hu, 2020 #583" </w:instrText>
      </w:r>
      <w:r w:rsidR="006D5914">
        <w:fldChar w:fldCharType="separate"/>
      </w:r>
      <w:r>
        <w:rPr>
          <w:rFonts w:ascii="Book Antiqua" w:eastAsia="Book Antiqua" w:hAnsi="Book Antiqua" w:cs="Book Antiqua"/>
          <w:color w:val="000000"/>
          <w:szCs w:val="20"/>
          <w:u w:val="single" w:color="0000EE"/>
          <w:vertAlign w:val="superscript"/>
        </w:rPr>
        <w:t>74</w:t>
      </w:r>
      <w:r w:rsidR="006D5914">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B517545" w14:textId="77777777" w:rsidR="00A77B3E" w:rsidRDefault="00A77B3E">
      <w:pPr>
        <w:spacing w:line="360" w:lineRule="auto"/>
        <w:ind w:firstLine="480"/>
        <w:jc w:val="both"/>
      </w:pPr>
    </w:p>
    <w:p w14:paraId="4F0C883F" w14:textId="77777777" w:rsidR="00A77B3E" w:rsidRDefault="00B01D3C">
      <w:pPr>
        <w:spacing w:line="360" w:lineRule="auto"/>
        <w:jc w:val="both"/>
      </w:pPr>
      <w:r>
        <w:rPr>
          <w:rFonts w:ascii="Book Antiqua" w:eastAsia="Book Antiqua" w:hAnsi="Book Antiqua" w:cs="Book Antiqua"/>
          <w:b/>
          <w:caps/>
          <w:color w:val="000000"/>
          <w:u w:val="single"/>
        </w:rPr>
        <w:t>CONCLUSION</w:t>
      </w:r>
    </w:p>
    <w:p w14:paraId="2ED3AADC" w14:textId="77777777" w:rsidR="00A77B3E" w:rsidRDefault="00B01D3C">
      <w:pPr>
        <w:spacing w:line="360" w:lineRule="auto"/>
        <w:jc w:val="both"/>
      </w:pPr>
      <w:r>
        <w:rPr>
          <w:rFonts w:ascii="Book Antiqua" w:eastAsia="Book Antiqua" w:hAnsi="Book Antiqua" w:cs="Book Antiqua"/>
          <w:color w:val="000000"/>
        </w:rPr>
        <w:t xml:space="preserve">Studies in recent years have underscored the salient involvement of miRNAs in cellular events and human disease. A number of dysregulated miRNAs have been identified in multiple cancer types and nominated as potential novel cancer biomarkers. We now have a better understanding of how miRNAs can simultaneously regulate multiple target genes, and thereby functionally behave as oncogenes or tumor suppressors during cancer development and progression. Most importantly, researchers have discovered the therapeutic potential of miRNAs as novel targets or agents. In summary, studies in ESCC confirmed that miRNAs form a complex regulatory network in modulating tumor progression and malignancy. However, related investigations on the clinical application of miRNAs are still scarce. Therefore, future in-depth research on regulatory mechanisms of miRNAs and further validation of their therapeutic efficacy will allow us to better exploit this ubiquitous class of small molecules. </w:t>
      </w:r>
    </w:p>
    <w:p w14:paraId="094E88D3" w14:textId="77777777" w:rsidR="00A77B3E" w:rsidRDefault="00A77B3E">
      <w:pPr>
        <w:spacing w:line="360" w:lineRule="auto"/>
        <w:jc w:val="both"/>
      </w:pPr>
    </w:p>
    <w:p w14:paraId="24E3C465" w14:textId="77777777" w:rsidR="00A77B3E" w:rsidRDefault="00B01D3C">
      <w:pPr>
        <w:spacing w:line="360" w:lineRule="auto"/>
        <w:jc w:val="both"/>
      </w:pPr>
      <w:r>
        <w:rPr>
          <w:rFonts w:ascii="Book Antiqua" w:eastAsia="Book Antiqua" w:hAnsi="Book Antiqua" w:cs="Book Antiqua"/>
          <w:b/>
          <w:color w:val="000000"/>
        </w:rPr>
        <w:t>REFERENCES</w:t>
      </w:r>
    </w:p>
    <w:p w14:paraId="50F223F1" w14:textId="77777777" w:rsidR="00A77B3E" w:rsidRDefault="00B01D3C">
      <w:pPr>
        <w:spacing w:line="360" w:lineRule="auto"/>
        <w:jc w:val="both"/>
      </w:pPr>
      <w:bookmarkStart w:id="8" w:name="OLE_LINK7"/>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459B8CD" w14:textId="77777777" w:rsidR="00A77B3E" w:rsidRDefault="00B01D3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Pennathur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Gibson MK,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Luketich</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400-412 [PMID: 23374478 DOI: 10.1016/S0140-6736(12)60643-6]</w:t>
      </w:r>
    </w:p>
    <w:p w14:paraId="31139206" w14:textId="77777777" w:rsidR="00A77B3E" w:rsidRDefault="00B01D3C">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Lin DC</w:t>
      </w:r>
      <w:r>
        <w:rPr>
          <w:rFonts w:ascii="Book Antiqua" w:eastAsia="Book Antiqua" w:hAnsi="Book Antiqua" w:cs="Book Antiqua"/>
          <w:color w:val="000000"/>
        </w:rPr>
        <w:t xml:space="preserve">, Wang MR, </w:t>
      </w:r>
      <w:proofErr w:type="spellStart"/>
      <w:r>
        <w:rPr>
          <w:rFonts w:ascii="Book Antiqua" w:eastAsia="Book Antiqua" w:hAnsi="Book Antiqua" w:cs="Book Antiqua"/>
          <w:color w:val="000000"/>
        </w:rPr>
        <w:t>Koeffler</w:t>
      </w:r>
      <w:proofErr w:type="spellEnd"/>
      <w:r>
        <w:rPr>
          <w:rFonts w:ascii="Book Antiqua" w:eastAsia="Book Antiqua" w:hAnsi="Book Antiqua" w:cs="Book Antiqua"/>
          <w:color w:val="000000"/>
        </w:rPr>
        <w:t xml:space="preserve"> HP. Genomic and </w:t>
      </w:r>
      <w:proofErr w:type="spellStart"/>
      <w:r>
        <w:rPr>
          <w:rFonts w:ascii="Book Antiqua" w:eastAsia="Book Antiqua" w:hAnsi="Book Antiqua" w:cs="Book Antiqua"/>
          <w:color w:val="000000"/>
        </w:rPr>
        <w:t>Epigenomic</w:t>
      </w:r>
      <w:proofErr w:type="spellEnd"/>
      <w:r>
        <w:rPr>
          <w:rFonts w:ascii="Book Antiqua" w:eastAsia="Book Antiqua" w:hAnsi="Book Antiqua" w:cs="Book Antiqua"/>
          <w:color w:val="000000"/>
        </w:rPr>
        <w:t xml:space="preserve"> Aberrations in Esophageal Squamous Cell Carcinoma and Implications for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374-389 [PMID: 28757263 DOI: 10.1053/j.gastro.2017.06.066]</w:t>
      </w:r>
    </w:p>
    <w:p w14:paraId="56D5CC44" w14:textId="77777777" w:rsidR="00A77B3E" w:rsidRDefault="00B01D3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Enzinger</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Mayer RJ. Esophageal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2241-2252 [PMID: 14657432 DOI: 10.1056/NEJMra035010]</w:t>
      </w:r>
    </w:p>
    <w:p w14:paraId="630A2F9B" w14:textId="77777777" w:rsidR="00A77B3E" w:rsidRDefault="00B01D3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Forman D. Global incidence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by histological subtype in 2012.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381-387 [PMID: 25320104 DOI: 10.1136/gutjnl-2014-308124]</w:t>
      </w:r>
    </w:p>
    <w:p w14:paraId="18D14486" w14:textId="77777777" w:rsidR="00A77B3E" w:rsidRDefault="00B01D3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Napier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Esophageal cancer: A Review of epidemiology, pathogenesis, staging workup and treatment modalities.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112-120 [PMID: 24834141 DOI: 10.4251/wjgo.v6.i5.112]</w:t>
      </w:r>
    </w:p>
    <w:p w14:paraId="2F3E7BC8" w14:textId="77777777" w:rsidR="00A77B3E" w:rsidRDefault="00B01D3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Bray F, Siegel RL,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Lortet-Tieulent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Global cancer statistics, 2012.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87-108 [PMID: 25651787 DOI: 10.3322/caac.21262]</w:t>
      </w:r>
    </w:p>
    <w:p w14:paraId="0B1F7CDA" w14:textId="77777777" w:rsidR="00A77B3E" w:rsidRDefault="00B01D3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Aguda</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Modeling microRNA-transcription factor networks in cancer.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774</w:t>
      </w:r>
      <w:r>
        <w:rPr>
          <w:rFonts w:ascii="Book Antiqua" w:eastAsia="Book Antiqua" w:hAnsi="Book Antiqua" w:cs="Book Antiqua"/>
          <w:color w:val="000000"/>
        </w:rPr>
        <w:t>: 149-167 [PMID: 23377973 DOI: 10.1007/978-94-007-5590-1_9]</w:t>
      </w:r>
    </w:p>
    <w:p w14:paraId="52057ED3" w14:textId="77777777" w:rsidR="00A77B3E" w:rsidRDefault="00B01D3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Hemmatzadeh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Musavishenas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Differential role of microRNAs in the pathogenesis and treatment of Esophageal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509-519 [PMID: 27470391 DOI: 10.1016/j.biopha.2016.05.009]</w:t>
      </w:r>
    </w:p>
    <w:p w14:paraId="37DF575E" w14:textId="77777777" w:rsidR="00A77B3E" w:rsidRDefault="00B01D3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Patnaik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Yendamuri</w:t>
      </w:r>
      <w:proofErr w:type="spellEnd"/>
      <w:r>
        <w:rPr>
          <w:rFonts w:ascii="Book Antiqua" w:eastAsia="Book Antiqua" w:hAnsi="Book Antiqua" w:cs="Book Antiqua"/>
          <w:color w:val="000000"/>
        </w:rPr>
        <w:t xml:space="preserve"> S. MicroRNAs and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55-63 [PMID: 22811805 DOI: 10.3978/j.issn.2078-6891.2010.011]</w:t>
      </w:r>
    </w:p>
    <w:p w14:paraId="0E278E83" w14:textId="77777777" w:rsidR="00A77B3E" w:rsidRDefault="00B01D3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 J</w:t>
      </w:r>
      <w:r>
        <w:rPr>
          <w:rFonts w:ascii="Book Antiqua" w:eastAsia="Book Antiqua" w:hAnsi="Book Antiqua" w:cs="Book Antiqua"/>
          <w:color w:val="000000"/>
        </w:rPr>
        <w:t xml:space="preserve">, Wu W,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Y, Kang N, Zhang R. Insights into the potential use of microRNAs as a novel class of biomarkers in esophageal cancer.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412-420 [PMID: 25789723 DOI: 10.1111/dote.12338]</w:t>
      </w:r>
    </w:p>
    <w:p w14:paraId="1E92F782" w14:textId="77777777" w:rsidR="00A77B3E" w:rsidRDefault="00B01D3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Ryan BM</w:t>
      </w:r>
      <w:r>
        <w:rPr>
          <w:rFonts w:ascii="Book Antiqua" w:eastAsia="Book Antiqua" w:hAnsi="Book Antiqua" w:cs="Book Antiqua"/>
          <w:color w:val="000000"/>
        </w:rPr>
        <w:t xml:space="preserve">, Robles AI, Harris CC. Genetic variation in microRNA networks: the implications for cancer research.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389-402 [PMID: 20495573 DOI: 10.1038/nrc2867]</w:t>
      </w:r>
    </w:p>
    <w:p w14:paraId="072DE762" w14:textId="77777777" w:rsidR="00A77B3E" w:rsidRDefault="00B01D3C">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Zhao L, Shen Y, Shao Y, Wei W, Liu F. Polymorphism of miRNA and esophageal cancer risk: an updated systemic review and meta-analysis.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3565-3580 [PMID: 31213825 DOI: 10.2147/OTT.S193958]</w:t>
      </w:r>
    </w:p>
    <w:p w14:paraId="07125413" w14:textId="77777777" w:rsidR="00A77B3E" w:rsidRDefault="00B01D3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Shen F</w:t>
      </w:r>
      <w:r>
        <w:rPr>
          <w:rFonts w:ascii="Book Antiqua" w:eastAsia="Book Antiqua" w:hAnsi="Book Antiqua" w:cs="Book Antiqua"/>
          <w:color w:val="000000"/>
        </w:rPr>
        <w:t xml:space="preserve">, Chen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Zhou Y, Zheng Y, Yang Y, Zhang J, Wang X, Wang C, Zhao D, Wang M, Zhu M, Fan L, Xiang J, Xia Y, Wei 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Wang J, Wang M. Genetic variants in miR-196a2 and miR-499 are associated with susceptibility to esophageal squamous cell carcinoma in Chinese Han population.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4777-4784 [PMID: 26518769 DOI: 10.1007/s13277-015-4268-3]</w:t>
      </w:r>
    </w:p>
    <w:p w14:paraId="65301C97" w14:textId="77777777" w:rsidR="00A77B3E" w:rsidRDefault="00B01D3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Vogelsang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Matejcic</w:t>
      </w:r>
      <w:proofErr w:type="spellEnd"/>
      <w:r>
        <w:rPr>
          <w:rFonts w:ascii="Book Antiqua" w:eastAsia="Book Antiqua" w:hAnsi="Book Antiqua" w:cs="Book Antiqua"/>
          <w:color w:val="000000"/>
        </w:rPr>
        <w:t xml:space="preserve"> M, Parker MI. MicroRNA polymorphisms and environmental smoke exposure as risk factors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e78520 [PMID: 24205249 DOI: 10.1371/journal.pone.0078520]</w:t>
      </w:r>
    </w:p>
    <w:p w14:paraId="01C5B5D6" w14:textId="77777777" w:rsidR="00A77B3E" w:rsidRDefault="00B01D3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Weidhaas</w:t>
      </w:r>
      <w:proofErr w:type="spellEnd"/>
      <w:r>
        <w:rPr>
          <w:rFonts w:ascii="Book Antiqua" w:eastAsia="Book Antiqua" w:hAnsi="Book Antiqua" w:cs="Book Antiqua"/>
          <w:color w:val="000000"/>
        </w:rPr>
        <w:t xml:space="preserve"> JB. Functional microRNA binding site variants.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4-8 [PMID: 30536617 DOI: 10.1002/1878-0261.12421]</w:t>
      </w:r>
    </w:p>
    <w:p w14:paraId="18DD7237" w14:textId="77777777" w:rsidR="00A77B3E" w:rsidRDefault="00B01D3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K</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Xu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G, Guan X, Liu B, Li J, Chen X, Yang K, Bai Y. MiR-196a binding-site SNP regulates RAP1A expression contributing to esophageal squamous cell carcinoma risk and metastasis.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2147-2154 [PMID: 22859270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/bgs259]</w:t>
      </w:r>
    </w:p>
    <w:p w14:paraId="0273668D" w14:textId="77777777" w:rsidR="00A77B3E" w:rsidRDefault="00B01D3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Yao Y</w:t>
      </w:r>
      <w:r>
        <w:rPr>
          <w:rFonts w:ascii="Book Antiqua" w:eastAsia="Book Antiqua" w:hAnsi="Book Antiqua" w:cs="Book Antiqua"/>
          <w:color w:val="000000"/>
        </w:rPr>
        <w:t xml:space="preserve">, Shao J, Wu J, Zhang Q, Wang J, Xiao D, Huang F. The Functional Variant in the 3'UTR of PTPRT with the Risk of Esophageal Squamous Cell Carcinoma in a Chinese Population.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306-314 [PMID: 25967969 DOI: 10.1159/000374073]</w:t>
      </w:r>
    </w:p>
    <w:p w14:paraId="2031ED0A" w14:textId="77777777" w:rsidR="00A77B3E" w:rsidRDefault="00B01D3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H</w:t>
      </w:r>
      <w:r>
        <w:rPr>
          <w:rFonts w:ascii="Book Antiqua" w:eastAsia="Book Antiqua" w:hAnsi="Book Antiqua" w:cs="Book Antiqua"/>
          <w:color w:val="000000"/>
        </w:rPr>
        <w:t xml:space="preserve">, Su H, Hu N, Wang C, Wang L, </w:t>
      </w:r>
      <w:proofErr w:type="spellStart"/>
      <w:r>
        <w:rPr>
          <w:rFonts w:ascii="Book Antiqua" w:eastAsia="Book Antiqua" w:hAnsi="Book Antiqua" w:cs="Book Antiqua"/>
          <w:color w:val="000000"/>
        </w:rPr>
        <w:t>Giffen</w:t>
      </w:r>
      <w:proofErr w:type="spellEnd"/>
      <w:r>
        <w:rPr>
          <w:rFonts w:ascii="Book Antiqua" w:eastAsia="Book Antiqua" w:hAnsi="Book Antiqua" w:cs="Book Antiqua"/>
          <w:color w:val="000000"/>
        </w:rPr>
        <w:t xml:space="preserve"> C, Goldstein AM, Lee MP, Taylor PR. Integrated analysis of genome-wide miRNAs and targeted gene expression in esophageal squamous cell carcinoma (ESCC) and relation to prognosis.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388 [PMID: 32375686 DOI: 10.1186/s12885-020-06901-6]</w:t>
      </w:r>
    </w:p>
    <w:p w14:paraId="365F6CDB" w14:textId="77777777" w:rsidR="00A77B3E" w:rsidRDefault="00B01D3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Kano M</w:t>
      </w:r>
      <w:r>
        <w:rPr>
          <w:rFonts w:ascii="Book Antiqua" w:eastAsia="Book Antiqua" w:hAnsi="Book Antiqua" w:cs="Book Antiqua"/>
          <w:color w:val="000000"/>
        </w:rPr>
        <w:t xml:space="preserve">, Seki N, </w:t>
      </w:r>
      <w:proofErr w:type="spellStart"/>
      <w:r>
        <w:rPr>
          <w:rFonts w:ascii="Book Antiqua" w:eastAsia="Book Antiqua" w:hAnsi="Book Antiqua" w:cs="Book Antiqua"/>
          <w:color w:val="000000"/>
        </w:rPr>
        <w:t>Kikkawa</w:t>
      </w:r>
      <w:proofErr w:type="spellEnd"/>
      <w:r>
        <w:rPr>
          <w:rFonts w:ascii="Book Antiqua" w:eastAsia="Book Antiqua" w:hAnsi="Book Antiqua" w:cs="Book Antiqua"/>
          <w:color w:val="000000"/>
        </w:rPr>
        <w:t xml:space="preserve"> N, Fujimura L, Hoshino I,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Chiyomaru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Enokida</w:t>
      </w:r>
      <w:proofErr w:type="spellEnd"/>
      <w:r>
        <w:rPr>
          <w:rFonts w:ascii="Book Antiqua" w:eastAsia="Book Antiqua" w:hAnsi="Book Antiqua" w:cs="Book Antiqua"/>
          <w:color w:val="000000"/>
        </w:rPr>
        <w:t xml:space="preserve"> H, Nakagawa M, Matsubara H. miR-145, miR-133a and miR-133b: Tumor-suppressive miRNAs target FSCN1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2804-2814 [PMID: 21351259 DOI: 10.1002/ijc.25284]</w:t>
      </w:r>
    </w:p>
    <w:p w14:paraId="05DFDE56" w14:textId="77777777" w:rsidR="00A77B3E" w:rsidRDefault="00B01D3C">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Chen G</w:t>
      </w:r>
      <w:r>
        <w:rPr>
          <w:rFonts w:ascii="Book Antiqua" w:eastAsia="Book Antiqua" w:hAnsi="Book Antiqua" w:cs="Book Antiqua"/>
          <w:color w:val="000000"/>
        </w:rPr>
        <w:t xml:space="preserve">, Peng J, Zhu W, Tao G, Song Y, Zhou X, Wang W. Combined downregulation of microRNA-133a and microRNA-133b predicts </w:t>
      </w:r>
      <w:proofErr w:type="spellStart"/>
      <w:r>
        <w:rPr>
          <w:rFonts w:ascii="Book Antiqua" w:eastAsia="Book Antiqua" w:hAnsi="Book Antiqua" w:cs="Book Antiqua"/>
          <w:color w:val="000000"/>
        </w:rPr>
        <w:t>chemosensitivity</w:t>
      </w:r>
      <w:proofErr w:type="spellEnd"/>
      <w:r>
        <w:rPr>
          <w:rFonts w:ascii="Book Antiqua" w:eastAsia="Book Antiqua" w:hAnsi="Book Antiqua" w:cs="Book Antiqua"/>
          <w:color w:val="000000"/>
        </w:rPr>
        <w:t xml:space="preserve"> of patients with esophageal squamous cell carcinoma undergoing paclitaxel-based chemotherapy.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263 [PMID: 25280517 DOI: 10.1007/s12032-014-0263-6]</w:t>
      </w:r>
    </w:p>
    <w:p w14:paraId="7861355F" w14:textId="77777777" w:rsidR="00A77B3E" w:rsidRDefault="00B01D3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Slotta-Huspenina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Drecoll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Feith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Habermehl</w:t>
      </w:r>
      <w:proofErr w:type="spellEnd"/>
      <w:r>
        <w:rPr>
          <w:rFonts w:ascii="Book Antiqua" w:eastAsia="Book Antiqua" w:hAnsi="Book Antiqua" w:cs="Book Antiqua"/>
          <w:color w:val="000000"/>
        </w:rPr>
        <w:t xml:space="preserve"> D, Combs S, </w:t>
      </w:r>
      <w:proofErr w:type="spellStart"/>
      <w:r>
        <w:rPr>
          <w:rFonts w:ascii="Book Antiqua" w:eastAsia="Book Antiqua" w:hAnsi="Book Antiqua" w:cs="Book Antiqua"/>
          <w:color w:val="000000"/>
        </w:rPr>
        <w:t>Weichert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Bettstetter</w:t>
      </w:r>
      <w:proofErr w:type="spellEnd"/>
      <w:r>
        <w:rPr>
          <w:rFonts w:ascii="Book Antiqua" w:eastAsia="Book Antiqua" w:hAnsi="Book Antiqua" w:cs="Book Antiqua"/>
          <w:color w:val="000000"/>
        </w:rPr>
        <w:t xml:space="preserve"> M, Becker K, Langer R. MicroRNA expression profiling for the prediction of resistance to neoadjuvant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in squamous cell carcinoma of the esophagus.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109 [PMID: 29695253 DOI: 10.1186/s12967-018-1492-9]</w:t>
      </w:r>
    </w:p>
    <w:p w14:paraId="44497D31" w14:textId="77777777" w:rsidR="00A77B3E" w:rsidRDefault="00B01D3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 N</w:t>
      </w:r>
      <w:r>
        <w:rPr>
          <w:rFonts w:ascii="Book Antiqua" w:eastAsia="Book Antiqua" w:hAnsi="Book Antiqua" w:cs="Book Antiqua"/>
          <w:color w:val="000000"/>
        </w:rPr>
        <w:t xml:space="preserve">, Wang C, Clifford RJ, Yang HH, Su H, Wang L, Wang Y, Xu Y, Tang ZZ, Ding T, Zhang T, Goldstein AM, </w:t>
      </w:r>
      <w:proofErr w:type="spellStart"/>
      <w:r>
        <w:rPr>
          <w:rFonts w:ascii="Book Antiqua" w:eastAsia="Book Antiqua" w:hAnsi="Book Antiqua" w:cs="Book Antiqua"/>
          <w:color w:val="000000"/>
        </w:rPr>
        <w:t>Giffen</w:t>
      </w:r>
      <w:proofErr w:type="spellEnd"/>
      <w:r>
        <w:rPr>
          <w:rFonts w:ascii="Book Antiqua" w:eastAsia="Book Antiqua" w:hAnsi="Book Antiqua" w:cs="Book Antiqua"/>
          <w:color w:val="000000"/>
        </w:rPr>
        <w:t xml:space="preserve"> C, Lee MP, Taylor PR. Integrative genomics analysis of genes with </w:t>
      </w:r>
      <w:proofErr w:type="spellStart"/>
      <w:r>
        <w:rPr>
          <w:rFonts w:ascii="Book Antiqua" w:eastAsia="Book Antiqua" w:hAnsi="Book Antiqua" w:cs="Book Antiqua"/>
          <w:color w:val="000000"/>
        </w:rPr>
        <w:t>biallelic</w:t>
      </w:r>
      <w:proofErr w:type="spellEnd"/>
      <w:r>
        <w:rPr>
          <w:rFonts w:ascii="Book Antiqua" w:eastAsia="Book Antiqua" w:hAnsi="Book Antiqua" w:cs="Book Antiqua"/>
          <w:color w:val="000000"/>
        </w:rPr>
        <w:t xml:space="preserve"> loss and its relation to the expression of mRNA and micro-RNA in esophageal squamous cell carcinoma.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732 [PMID: 26409826 DOI: 10.1186/s12864-015-1919-0]</w:t>
      </w:r>
    </w:p>
    <w:p w14:paraId="5254880F" w14:textId="77777777" w:rsidR="00A77B3E" w:rsidRDefault="00B01D3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Qin HD</w:t>
      </w:r>
      <w:r>
        <w:rPr>
          <w:rFonts w:ascii="Book Antiqua" w:eastAsia="Book Antiqua" w:hAnsi="Book Antiqua" w:cs="Book Antiqua"/>
          <w:color w:val="000000"/>
        </w:rPr>
        <w:t xml:space="preserve">, Liao XY, Chen YB, Huang SY,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WQ, Li FF, Ge XS, Liu DQ,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Long J, Li XZ, Hu YZ, Zhang SD, Zhang LJ, </w:t>
      </w:r>
      <w:proofErr w:type="spellStart"/>
      <w:r>
        <w:rPr>
          <w:rFonts w:ascii="Book Antiqua" w:eastAsia="Book Antiqua" w:hAnsi="Book Antiqua" w:cs="Book Antiqua"/>
          <w:color w:val="000000"/>
        </w:rPr>
        <w:t>Lehrman</w:t>
      </w:r>
      <w:proofErr w:type="spellEnd"/>
      <w:r>
        <w:rPr>
          <w:rFonts w:ascii="Book Antiqua" w:eastAsia="Book Antiqua" w:hAnsi="Book Antiqua" w:cs="Book Antiqua"/>
          <w:color w:val="000000"/>
        </w:rPr>
        <w:t xml:space="preserve"> B, Scott AF, Lin D, Zeng YX, </w:t>
      </w:r>
      <w:proofErr w:type="spellStart"/>
      <w:r>
        <w:rPr>
          <w:rFonts w:ascii="Book Antiqua" w:eastAsia="Book Antiqua" w:hAnsi="Book Antiqua" w:cs="Book Antiqua"/>
          <w:color w:val="000000"/>
        </w:rPr>
        <w:t>Shugart</w:t>
      </w:r>
      <w:proofErr w:type="spellEnd"/>
      <w:r>
        <w:rPr>
          <w:rFonts w:ascii="Book Antiqua" w:eastAsia="Book Antiqua" w:hAnsi="Book Antiqua" w:cs="Book Antiqua"/>
          <w:color w:val="000000"/>
        </w:rPr>
        <w:t xml:space="preserve"> YY,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WH. Genomic Characterization of Esophageal Squamous Cell Carcinoma Reveals Critical Genes Underlying Tumorigenesis and Poor Prognosis.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709-727 [PMID: 27058444 DOI: 10.1016/j.ajhg.2016.02.021]</w:t>
      </w:r>
    </w:p>
    <w:p w14:paraId="0FF47753" w14:textId="77777777" w:rsidR="00A77B3E" w:rsidRDefault="00B01D3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Lu YF</w:t>
      </w:r>
      <w:r>
        <w:rPr>
          <w:rFonts w:ascii="Book Antiqua" w:eastAsia="Book Antiqua" w:hAnsi="Book Antiqua" w:cs="Book Antiqua"/>
          <w:color w:val="000000"/>
        </w:rPr>
        <w:t xml:space="preserve">, Yu JR, Yang Z, Zhu GX, Gao P, Wang H, Chen SY, Zhang J, Liu MY,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Wei XM, Wang W, Ye FJ, Zhang LX, Zhao Y, Sun GG. Promoter </w:t>
      </w:r>
      <w:proofErr w:type="spellStart"/>
      <w:r>
        <w:rPr>
          <w:rFonts w:ascii="Book Antiqua" w:eastAsia="Book Antiqua" w:hAnsi="Book Antiqua" w:cs="Book Antiqua"/>
          <w:color w:val="000000"/>
        </w:rPr>
        <w:t>hypomethylation</w:t>
      </w:r>
      <w:proofErr w:type="spellEnd"/>
      <w:r>
        <w:rPr>
          <w:rFonts w:ascii="Book Antiqua" w:eastAsia="Book Antiqua" w:hAnsi="Book Antiqua" w:cs="Book Antiqua"/>
          <w:color w:val="000000"/>
        </w:rPr>
        <w:t xml:space="preserve"> mediated upregulation of MicroRNA-10b-3p targets FOXO3 to promote the progression of esophageal squamous cell carcinoma (ESCC).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301 [PMID: 30514328 DOI: 10.1186/s13046-018-0966-1]</w:t>
      </w:r>
    </w:p>
    <w:p w14:paraId="309276C2" w14:textId="77777777" w:rsidR="00A77B3E" w:rsidRDefault="00B01D3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Kong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DL, Chan TH, Law SY, Chen L, Li Y, Qin YR, Guan XY. MicroRNA-375 inhibits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metastasis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through repressing insulin-like growth factor 1 receptor.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33-42 [PMID: 21813472 DOI: 10.1136/gutjnl-2011-300178]</w:t>
      </w:r>
    </w:p>
    <w:p w14:paraId="7DE2AE84" w14:textId="77777777" w:rsidR="00A77B3E" w:rsidRDefault="00B01D3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Jiang P, Zheng Y, Liu X, Jiang X, Huang 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Xu F, Liu G, Ge D, Chu Y. DNMT1-microRNA126 epigenetic circuit contributes to esophageal squamous cell </w:t>
      </w:r>
      <w:r>
        <w:rPr>
          <w:rFonts w:ascii="Book Antiqua" w:eastAsia="Book Antiqua" w:hAnsi="Book Antiqua" w:cs="Book Antiqua"/>
          <w:color w:val="000000"/>
        </w:rPr>
        <w:lastRenderedPageBreak/>
        <w:t xml:space="preserve">carcinoma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ADAM9-EGFR-AKT signaling.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854-863 [PMID: 25512445 DOI: 10.1158/1078-0432.CCR-14-1740]</w:t>
      </w:r>
    </w:p>
    <w:p w14:paraId="7C4DE713" w14:textId="77777777" w:rsidR="00A77B3E" w:rsidRDefault="00B01D3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Liu R, Li X, Liao J, Pu Y, Pan E, Wang Y, Yin L. Epigenetic Repression of miR-218 Promotes Esophageal Carcinogenesis by Targeting ROBO1.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27781-27795 [PMID: 26610476 DOI: 10.3390/ijms161126062]</w:t>
      </w:r>
    </w:p>
    <w:p w14:paraId="53A6BE1C" w14:textId="77777777" w:rsidR="00A77B3E" w:rsidRDefault="00B01D3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Liu J, Qu F, He Y. Methylation</w:t>
      </w:r>
      <w:r>
        <w:rPr>
          <w:rFonts w:ascii="Book Antiqua" w:eastAsia="Book Antiqua" w:hAnsi="Book Antiqua" w:cs="Book Antiqua"/>
          <w:color w:val="000000"/>
        </w:rPr>
        <w:noBreakHyphen/>
        <w:t>associated silencing of miR</w:t>
      </w:r>
      <w:r>
        <w:rPr>
          <w:rFonts w:ascii="Book Antiqua" w:eastAsia="Book Antiqua" w:hAnsi="Book Antiqua" w:cs="Book Antiqua"/>
          <w:color w:val="000000"/>
        </w:rPr>
        <w:noBreakHyphen/>
        <w:t>128 promotes the development of esophageal cancer by targeting COX</w:t>
      </w:r>
      <w:r>
        <w:rPr>
          <w:rFonts w:ascii="Book Antiqua" w:eastAsia="Book Antiqua" w:hAnsi="Book Antiqua" w:cs="Book Antiqua"/>
          <w:color w:val="000000"/>
        </w:rPr>
        <w:noBreakHyphen/>
        <w:t xml:space="preserve">2 in areas with a high incidence of esophageal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644-654 [PMID: 30535495 DOI: 10.3892/ijo.2018.4653]</w:t>
      </w:r>
    </w:p>
    <w:p w14:paraId="3ED81BE7" w14:textId="77777777" w:rsidR="00A77B3E" w:rsidRDefault="00B01D3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Pagano F</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Marinis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Grignani</w:t>
      </w:r>
      <w:proofErr w:type="spellEnd"/>
      <w:r>
        <w:rPr>
          <w:rFonts w:ascii="Book Antiqua" w:eastAsia="Book Antiqua" w:hAnsi="Book Antiqua" w:cs="Book Antiqua"/>
          <w:color w:val="000000"/>
        </w:rPr>
        <w:t xml:space="preserve"> F, Nervi C. Epigenetic role of miRNAs in normal and leukemic hematopoiesis. </w:t>
      </w:r>
      <w:proofErr w:type="spellStart"/>
      <w:r>
        <w:rPr>
          <w:rFonts w:ascii="Book Antiqua" w:eastAsia="Book Antiqua" w:hAnsi="Book Antiqua" w:cs="Book Antiqua"/>
          <w:i/>
          <w:iCs/>
          <w:color w:val="000000"/>
        </w:rPr>
        <w:t>Epigenomics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539-552 [PMID: 24059800 DOI: 10.2217/epi.13.55]</w:t>
      </w:r>
    </w:p>
    <w:p w14:paraId="03B33DB2" w14:textId="77777777" w:rsidR="00A77B3E" w:rsidRDefault="00B01D3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Koumangoye</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Taubenslag</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Zilberman</w:t>
      </w:r>
      <w:proofErr w:type="spellEnd"/>
      <w:r>
        <w:rPr>
          <w:rFonts w:ascii="Book Antiqua" w:eastAsia="Book Antiqua" w:hAnsi="Book Antiqua" w:cs="Book Antiqua"/>
          <w:color w:val="000000"/>
        </w:rPr>
        <w:t xml:space="preserve"> ST, Taylor CJ, </w:t>
      </w:r>
      <w:proofErr w:type="spellStart"/>
      <w:r>
        <w:rPr>
          <w:rFonts w:ascii="Book Antiqua" w:eastAsia="Book Antiqua" w:hAnsi="Book Antiqua" w:cs="Book Antiqua"/>
          <w:color w:val="000000"/>
        </w:rPr>
        <w:t>Loomans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Andl</w:t>
      </w:r>
      <w:proofErr w:type="spellEnd"/>
      <w:r>
        <w:rPr>
          <w:rFonts w:ascii="Book Antiqua" w:eastAsia="Book Antiqua" w:hAnsi="Book Antiqua" w:cs="Book Antiqua"/>
          <w:color w:val="000000"/>
        </w:rPr>
        <w:t xml:space="preserve"> CD. SOX4 interacts with EZH2 and HDAC3 to suppress microRNA-31 in invasive esophageal cancer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24 [PMID: 25644061 DOI: 10.1186/s12943-014-0284-y]</w:t>
      </w:r>
    </w:p>
    <w:p w14:paraId="0E5281CD" w14:textId="77777777" w:rsidR="00A77B3E" w:rsidRDefault="00B01D3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Zhao Z, Zheng L,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Zhan Q, Song Y. Downregulation of miR-503 Promotes ESCC Cell Proliferation, Migration, and Invasion by Targeting Cyclin D1.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208-217 [PMID: 28602785 DOI: 10.1016/j.gpb.2017.04.003]</w:t>
      </w:r>
    </w:p>
    <w:p w14:paraId="0E4A486D" w14:textId="77777777" w:rsidR="00A77B3E" w:rsidRDefault="00B01D3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Liu Y, Zhang X, Zhao P, Deng Q. miRNA-200c enhances </w:t>
      </w:r>
      <w:proofErr w:type="spellStart"/>
      <w:r>
        <w:rPr>
          <w:rFonts w:ascii="Book Antiqua" w:eastAsia="Book Antiqua" w:hAnsi="Book Antiqua" w:cs="Book Antiqua"/>
          <w:color w:val="000000"/>
        </w:rPr>
        <w:t>radiosensitivity</w:t>
      </w:r>
      <w:proofErr w:type="spellEnd"/>
      <w:r>
        <w:rPr>
          <w:rFonts w:ascii="Book Antiqua" w:eastAsia="Book Antiqua" w:hAnsi="Book Antiqua" w:cs="Book Antiqua"/>
          <w:color w:val="000000"/>
        </w:rPr>
        <w:t xml:space="preserve"> of esophageal cancer by cell cycle arrest and targeting P21.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90</w:t>
      </w:r>
      <w:r>
        <w:rPr>
          <w:rFonts w:ascii="Book Antiqua" w:eastAsia="Book Antiqua" w:hAnsi="Book Antiqua" w:cs="Book Antiqua"/>
          <w:color w:val="000000"/>
        </w:rPr>
        <w:t>: 517-523 [PMID: 28402920 DOI: 10.1016/j.biopha.2017.04.006]</w:t>
      </w:r>
    </w:p>
    <w:p w14:paraId="52C944DB" w14:textId="77777777" w:rsidR="00A77B3E" w:rsidRDefault="00B01D3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Ito T</w:t>
      </w:r>
      <w:r>
        <w:rPr>
          <w:rFonts w:ascii="Book Antiqua" w:eastAsia="Book Antiqua" w:hAnsi="Book Antiqua" w:cs="Book Antiqua"/>
          <w:color w:val="000000"/>
        </w:rPr>
        <w:t xml:space="preserve">, Sato F, </w:t>
      </w:r>
      <w:proofErr w:type="spellStart"/>
      <w:r>
        <w:rPr>
          <w:rFonts w:ascii="Book Antiqua" w:eastAsia="Book Antiqua" w:hAnsi="Book Antiqua" w:cs="Book Antiqua"/>
          <w:color w:val="000000"/>
        </w:rPr>
        <w:t>Kan</w:t>
      </w:r>
      <w:proofErr w:type="spellEnd"/>
      <w:r>
        <w:rPr>
          <w:rFonts w:ascii="Book Antiqua" w:eastAsia="Book Antiqua" w:hAnsi="Book Antiqua" w:cs="Book Antiqua"/>
          <w:color w:val="000000"/>
        </w:rPr>
        <w:t xml:space="preserve"> T, Cheng Y, David S, Agarwal R, </w:t>
      </w:r>
      <w:proofErr w:type="spellStart"/>
      <w:r>
        <w:rPr>
          <w:rFonts w:ascii="Book Antiqua" w:eastAsia="Book Antiqua" w:hAnsi="Book Antiqua" w:cs="Book Antiqua"/>
          <w:color w:val="000000"/>
        </w:rPr>
        <w:t>Paun</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Olaru</w:t>
      </w:r>
      <w:proofErr w:type="spellEnd"/>
      <w:r>
        <w:rPr>
          <w:rFonts w:ascii="Book Antiqua" w:eastAsia="Book Antiqua" w:hAnsi="Book Antiqua" w:cs="Book Antiqua"/>
          <w:color w:val="000000"/>
        </w:rPr>
        <w:t xml:space="preserve"> AV, Hamilton JP,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Yang J, Matsumura N, Shimizu K, Abraham JM, Shimada Y, Mori Y, Meltzer SJ. Polo-like kinase 1 regulates cell proliferation and is targeted by miR-593* in esophageal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2134-2146 [PMID: 21170987 DOI: 10.1002/ijc.25874]</w:t>
      </w:r>
    </w:p>
    <w:p w14:paraId="0E63556F" w14:textId="77777777" w:rsidR="00A77B3E" w:rsidRDefault="00B01D3C">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Isozaki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Hoshino I, </w:t>
      </w:r>
      <w:proofErr w:type="spellStart"/>
      <w:r>
        <w:rPr>
          <w:rFonts w:ascii="Book Antiqua" w:eastAsia="Book Antiqua" w:hAnsi="Book Antiqua" w:cs="Book Antiqua"/>
          <w:color w:val="000000"/>
        </w:rPr>
        <w:t>Nohata</w:t>
      </w:r>
      <w:proofErr w:type="spellEnd"/>
      <w:r>
        <w:rPr>
          <w:rFonts w:ascii="Book Antiqua" w:eastAsia="Book Antiqua" w:hAnsi="Book Antiqua" w:cs="Book Antiqua"/>
          <w:color w:val="000000"/>
        </w:rPr>
        <w:t xml:space="preserve"> N, Kinoshita T,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Hanari</w:t>
      </w:r>
      <w:proofErr w:type="spellEnd"/>
      <w:r>
        <w:rPr>
          <w:rFonts w:ascii="Book Antiqua" w:eastAsia="Book Antiqua" w:hAnsi="Book Antiqua" w:cs="Book Antiqua"/>
          <w:color w:val="000000"/>
        </w:rPr>
        <w:t xml:space="preserve"> N, Mori M,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Akanuma</w:t>
      </w:r>
      <w:proofErr w:type="spellEnd"/>
      <w:r>
        <w:rPr>
          <w:rFonts w:ascii="Book Antiqua" w:eastAsia="Book Antiqua" w:hAnsi="Book Antiqua" w:cs="Book Antiqua"/>
          <w:color w:val="000000"/>
        </w:rPr>
        <w:t xml:space="preserve"> N, Takeshita N, Maruyama T, Seki N, Nishino N, Yoshida M, Matsubara H. Identification of novel molecular targets regulated by tumor suppressive miR-375 induced by histone acetylation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985-994 [PMID: 22752059 DOI: 10.3892/ijo.2012.1537]</w:t>
      </w:r>
    </w:p>
    <w:p w14:paraId="13D14EEE" w14:textId="77777777" w:rsidR="00A77B3E" w:rsidRDefault="00B01D3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 X</w:t>
      </w:r>
      <w:r>
        <w:rPr>
          <w:rFonts w:ascii="Book Antiqua" w:eastAsia="Book Antiqua" w:hAnsi="Book Antiqua" w:cs="Book Antiqua"/>
          <w:color w:val="000000"/>
        </w:rPr>
        <w:t xml:space="preserve">, Gao C, Feng X, Jiang M. miR-613 suppresses migration and invasion in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targeting of G6PD.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3081-3089 [PMID: 32256796 DOI: 10.3892/etm.2020.8540]</w:t>
      </w:r>
    </w:p>
    <w:p w14:paraId="5FCDBE80" w14:textId="77777777" w:rsidR="00A77B3E" w:rsidRDefault="00B01D3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 J</w:t>
      </w:r>
      <w:r>
        <w:rPr>
          <w:rFonts w:ascii="Book Antiqua" w:eastAsia="Book Antiqua" w:hAnsi="Book Antiqua" w:cs="Book Antiqua"/>
          <w:color w:val="000000"/>
        </w:rPr>
        <w:t xml:space="preserve">, Fan Y, Feng T, Chen F, Xu Z, Li S, Lin Q, He X, Shi W, Liu Y, Liu Z, Zhu B, Cao X. HOTAIR regulates HK2 expression by binding endogenous miR-125 and miR-143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progression.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86410-86422 [PMID: 29156804 DOI: 10.18632/oncotarget.21195]</w:t>
      </w:r>
    </w:p>
    <w:p w14:paraId="73121D9F" w14:textId="77777777" w:rsidR="00A77B3E" w:rsidRDefault="00B01D3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B</w:t>
      </w:r>
      <w:r>
        <w:rPr>
          <w:rFonts w:ascii="Book Antiqua" w:eastAsia="Book Antiqua" w:hAnsi="Book Antiqua" w:cs="Book Antiqua"/>
          <w:color w:val="000000"/>
        </w:rPr>
        <w:t xml:space="preserve">, Xu WW, Han L, Chan KT,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Lee NPY, Law S, Xu LY, Li EM, Chan KW, Qin YR, Guan XY, He QY, Cheung ALM. MicroRNA-377 suppresses initiation and progression of esophageal cancer by inhibiting CD133 and VEGF.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3986-4000 [PMID: 28288140 DOI: 10.1038/onc.2017.29]</w:t>
      </w:r>
    </w:p>
    <w:p w14:paraId="190756E6" w14:textId="77777777" w:rsidR="00A77B3E" w:rsidRDefault="00B01D3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He Z</w:t>
      </w:r>
      <w:r>
        <w:rPr>
          <w:rFonts w:ascii="Book Antiqua" w:eastAsia="Book Antiqua" w:hAnsi="Book Antiqua" w:cs="Book Antiqua"/>
          <w:color w:val="000000"/>
        </w:rPr>
        <w:t xml:space="preserve">, Chen J, Chen X, Wang H, Tang L, Han C. microRNA-377 acts as a suppressor in esophageal squamous cell carcinoma through CBX3-dependent P53/P21 pathway.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107-120 [PMID: 33459391 DOI: 10.1002/jcp.29631]</w:t>
      </w:r>
    </w:p>
    <w:p w14:paraId="499D6C07" w14:textId="77777777" w:rsidR="00A77B3E" w:rsidRDefault="00B01D3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B</w:t>
      </w:r>
      <w:r>
        <w:rPr>
          <w:rFonts w:ascii="Book Antiqua" w:eastAsia="Book Antiqua" w:hAnsi="Book Antiqua" w:cs="Book Antiqua"/>
          <w:color w:val="000000"/>
        </w:rPr>
        <w:t xml:space="preserve">, Hong P, Zheng CC, Dai W, Chen WY, Yang QS, Han L,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Chan KT, Lee NPY, Law S, Xu LY, Li EM, Chan KW, Qin YR, Guan XY, Lung ML, He QY, Xu WW, Cheung AL. Identification of miR-29c and its Target FBXO31 as a Key Regulatory Mechanism in Esophageal Cancer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Functional Validation and Clinical Significance.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1599-1613 [PMID: 31037126 DOI: 10.7150/thno.30372]</w:t>
      </w:r>
    </w:p>
    <w:p w14:paraId="37462468" w14:textId="77777777" w:rsidR="00A77B3E" w:rsidRDefault="00B01D3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J</w:t>
      </w:r>
      <w:r>
        <w:rPr>
          <w:rFonts w:ascii="Book Antiqua" w:eastAsia="Book Antiqua" w:hAnsi="Book Antiqua" w:cs="Book Antiqua"/>
          <w:color w:val="000000"/>
        </w:rPr>
        <w:t xml:space="preserve">, Han L, Li B, Yang J, </w:t>
      </w:r>
      <w:proofErr w:type="spellStart"/>
      <w:r>
        <w:rPr>
          <w:rFonts w:ascii="Book Antiqua" w:eastAsia="Book Antiqua" w:hAnsi="Book Antiqua" w:cs="Book Antiqua"/>
          <w:color w:val="000000"/>
        </w:rPr>
        <w:t>Huen</w:t>
      </w:r>
      <w:proofErr w:type="spellEnd"/>
      <w:r>
        <w:rPr>
          <w:rFonts w:ascii="Book Antiqua" w:eastAsia="Book Antiqua" w:hAnsi="Book Antiqua" w:cs="Book Antiqua"/>
          <w:color w:val="000000"/>
        </w:rPr>
        <w:t xml:space="preserve"> MS, Pan X,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Cheung AL. F-box only protein 31 (FBXO31) negatively regulates p38 mitogen-activated protein kinase (MAPK) signaling by mediating lysine 48-linked ubiquitination and degradation of mitogen-activated protein kinase </w:t>
      </w:r>
      <w:proofErr w:type="spellStart"/>
      <w:r>
        <w:rPr>
          <w:rFonts w:ascii="Book Antiqua" w:eastAsia="Book Antiqua" w:hAnsi="Book Antiqua" w:cs="Book Antiqua"/>
          <w:color w:val="000000"/>
        </w:rPr>
        <w:t>kinase</w:t>
      </w:r>
      <w:proofErr w:type="spellEnd"/>
      <w:r>
        <w:rPr>
          <w:rFonts w:ascii="Book Antiqua" w:eastAsia="Book Antiqua" w:hAnsi="Book Antiqua" w:cs="Book Antiqua"/>
          <w:color w:val="000000"/>
        </w:rPr>
        <w:t xml:space="preserve"> 6 (MKK6).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21508-21518 [PMID: 24936062 DOI: 10.1074/jbc.M114.560342]</w:t>
      </w:r>
    </w:p>
    <w:p w14:paraId="18EF77C9" w14:textId="77777777" w:rsidR="00A77B3E" w:rsidRDefault="00B01D3C">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Huang HL</w:t>
      </w:r>
      <w:r>
        <w:rPr>
          <w:rFonts w:ascii="Book Antiqua" w:eastAsia="Book Antiqua" w:hAnsi="Book Antiqua" w:cs="Book Antiqua"/>
          <w:color w:val="000000"/>
        </w:rPr>
        <w:t xml:space="preserve">, Jiang Y, Wang YH, Chen T, He HJ, Liu T, Yang T, Yang LW, Chen J, Song ZQ, Yao W, Wu B, Liu G. FBXO31 promotes cell proliferation, metastasis and invasion in lung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1814-1822 [PMID: 26175949]</w:t>
      </w:r>
    </w:p>
    <w:p w14:paraId="35D310DE" w14:textId="77777777" w:rsidR="00A77B3E" w:rsidRDefault="00B01D3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Han L</w:t>
      </w:r>
      <w:r>
        <w:rPr>
          <w:rFonts w:ascii="Book Antiqua" w:eastAsia="Book Antiqua" w:hAnsi="Book Antiqua" w:cs="Book Antiqua"/>
          <w:color w:val="000000"/>
        </w:rPr>
        <w:t xml:space="preserve">, Cui D, Li B, Xu WW, Lam AKY, Chan KT, Zhu Y, Lee NPY, Law SYK, Guan XY, Qin YR, Chan KW, Ma S,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Cheung ALM. MicroRNA-338-5p reverses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and inhibits invasion of esophageal squamous cell carcinoma cells by targeting Id-1.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3677-3688 [PMID: 31646712 DOI: 10.1111/cas.14220]</w:t>
      </w:r>
    </w:p>
    <w:p w14:paraId="7D3AECFC" w14:textId="77777777" w:rsidR="00A77B3E" w:rsidRDefault="00B01D3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Lin WC</w:t>
      </w:r>
      <w:r>
        <w:rPr>
          <w:rFonts w:ascii="Book Antiqua" w:eastAsia="Book Antiqua" w:hAnsi="Book Antiqua" w:cs="Book Antiqua"/>
          <w:color w:val="000000"/>
        </w:rPr>
        <w:t xml:space="preserve">, Chen LH, Hsieh YC, Yang PW, Lai LC, Chuang EY, Lee JM, Tsai MH. </w:t>
      </w:r>
      <w:proofErr w:type="gramStart"/>
      <w:r>
        <w:rPr>
          <w:rFonts w:ascii="Book Antiqua" w:eastAsia="Book Antiqua" w:hAnsi="Book Antiqua" w:cs="Book Antiqua"/>
          <w:color w:val="000000"/>
        </w:rPr>
        <w:t>miR-338-5p</w:t>
      </w:r>
      <w:proofErr w:type="gramEnd"/>
      <w:r>
        <w:rPr>
          <w:rFonts w:ascii="Book Antiqua" w:eastAsia="Book Antiqua" w:hAnsi="Book Antiqua" w:cs="Book Antiqua"/>
          <w:color w:val="000000"/>
        </w:rPr>
        <w:t xml:space="preserve"> inhibits cell proliferation, colony formation, migration and cisplatin resistance in esophageal squamous cancer cells by targeting FERMT2.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883-892 [PMID: 30576425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/bgy189]</w:t>
      </w:r>
    </w:p>
    <w:p w14:paraId="58A285AB" w14:textId="77777777" w:rsidR="00A77B3E" w:rsidRDefault="00B01D3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Park M</w:t>
      </w:r>
      <w:r>
        <w:rPr>
          <w:rFonts w:ascii="Book Antiqua" w:eastAsia="Book Antiqua" w:hAnsi="Book Antiqua" w:cs="Book Antiqua"/>
          <w:color w:val="000000"/>
        </w:rPr>
        <w:t xml:space="preserve">, Yoon HJ, Kang MC, Kwon J, Lee HW. MiR-338-5p enhances the </w:t>
      </w:r>
      <w:proofErr w:type="spellStart"/>
      <w:r>
        <w:rPr>
          <w:rFonts w:ascii="Book Antiqua" w:eastAsia="Book Antiqua" w:hAnsi="Book Antiqua" w:cs="Book Antiqua"/>
          <w:color w:val="000000"/>
        </w:rPr>
        <w:t>radiosensitivity</w:t>
      </w:r>
      <w:proofErr w:type="spellEnd"/>
      <w:r>
        <w:rPr>
          <w:rFonts w:ascii="Book Antiqua" w:eastAsia="Book Antiqua" w:hAnsi="Book Antiqua" w:cs="Book Antiqua"/>
          <w:color w:val="000000"/>
        </w:rPr>
        <w:t xml:space="preserve"> of esophageal squamous cell carcinoma by inducing apoptosis through targeting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10932 [PMID: 28883406 DOI: 10.1038/s41598-017-10977-9]</w:t>
      </w:r>
    </w:p>
    <w:p w14:paraId="6DEED05A" w14:textId="77777777" w:rsidR="00A77B3E" w:rsidRDefault="00B01D3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Wen SW</w:t>
      </w:r>
      <w:r>
        <w:rPr>
          <w:rFonts w:ascii="Book Antiqua" w:eastAsia="Book Antiqua" w:hAnsi="Book Antiqua" w:cs="Book Antiqua"/>
          <w:color w:val="000000"/>
        </w:rPr>
        <w:t xml:space="preserve">, Zhang YF, Li Y, Liu ZX,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HL, Li ZH, Xu YZ, Zhu YG, Tian ZQ. Characterization and effects of miR-21 expression in esophageal cancer. </w:t>
      </w:r>
      <w:r>
        <w:rPr>
          <w:rFonts w:ascii="Book Antiqua" w:eastAsia="Book Antiqua" w:hAnsi="Book Antiqua" w:cs="Book Antiqua"/>
          <w:i/>
          <w:iCs/>
          <w:color w:val="000000"/>
        </w:rPr>
        <w:t xml:space="preserve">Genet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8810-8818 [PMID: 26345812 DOI: 10.4238/2015.August.3.4]</w:t>
      </w:r>
    </w:p>
    <w:p w14:paraId="7DBC07B9" w14:textId="77777777" w:rsidR="00A77B3E" w:rsidRDefault="00B01D3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Kimura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Susuki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Hirono</w:t>
      </w:r>
      <w:proofErr w:type="spellEnd"/>
      <w:r>
        <w:rPr>
          <w:rFonts w:ascii="Book Antiqua" w:eastAsia="Book Antiqua" w:hAnsi="Book Antiqua" w:cs="Book Antiqua"/>
          <w:color w:val="000000"/>
        </w:rPr>
        <w:t xml:space="preserve"> Y, Yamaguchi A, </w:t>
      </w:r>
      <w:proofErr w:type="spellStart"/>
      <w:r>
        <w:rPr>
          <w:rFonts w:ascii="Book Antiqua" w:eastAsia="Book Antiqua" w:hAnsi="Book Antiqua" w:cs="Book Antiqua"/>
          <w:color w:val="000000"/>
        </w:rPr>
        <w:t>Fujieda</w:t>
      </w:r>
      <w:proofErr w:type="spellEnd"/>
      <w:r>
        <w:rPr>
          <w:rFonts w:ascii="Book Antiqua" w:eastAsia="Book Antiqua" w:hAnsi="Book Antiqua" w:cs="Book Antiqua"/>
          <w:color w:val="000000"/>
        </w:rPr>
        <w:t xml:space="preserve"> S, Sano K, Itoh H. Expression of microRNAs in squamous cell carcinoma of human head and neck and the esophagus: miR-205 and miR-21 are specific markers for HNSCC and ESCC.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1625-1633 [PMID: 20428818 DOI: 10.3892/or_00000804]</w:t>
      </w:r>
    </w:p>
    <w:p w14:paraId="31814E4D" w14:textId="77777777" w:rsidR="00A77B3E" w:rsidRDefault="00B01D3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Nouraee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Roosbroeck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Vasei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Semnani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Samaei</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Naghshvar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Omidi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Mowla</w:t>
      </w:r>
      <w:proofErr w:type="spellEnd"/>
      <w:r>
        <w:rPr>
          <w:rFonts w:ascii="Book Antiqua" w:eastAsia="Book Antiqua" w:hAnsi="Book Antiqua" w:cs="Book Antiqua"/>
          <w:color w:val="000000"/>
        </w:rPr>
        <w:t xml:space="preserve"> SJ. Expression, tissue distribution and function of miR-21 in esophageal squamous cell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e73009 [PMID: 24039846 DOI: 10.1371/journal.pone.0073009]</w:t>
      </w:r>
    </w:p>
    <w:p w14:paraId="48A5B0D2" w14:textId="77777777" w:rsidR="00A77B3E" w:rsidRDefault="00B01D3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Kawaguchi T, Miyamae M,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T, Imamura T, </w:t>
      </w:r>
      <w:proofErr w:type="spellStart"/>
      <w:r>
        <w:rPr>
          <w:rFonts w:ascii="Book Antiqua" w:eastAsia="Book Antiqua" w:hAnsi="Book Antiqua" w:cs="Book Antiqua"/>
          <w:color w:val="000000"/>
        </w:rPr>
        <w:t>Kiuchi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Okamoto K,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E. Circulating miR-21 </w:t>
      </w:r>
      <w:r>
        <w:rPr>
          <w:rFonts w:ascii="Book Antiqua" w:eastAsia="Book Antiqua" w:hAnsi="Book Antiqua" w:cs="Book Antiqua"/>
          <w:color w:val="000000"/>
        </w:rPr>
        <w:lastRenderedPageBreak/>
        <w:t xml:space="preserve">as an independent predictive biomarker for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in esophageal squamous cell 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1511-1523 [PMID: 27508093]</w:t>
      </w:r>
    </w:p>
    <w:p w14:paraId="177D41C2" w14:textId="77777777" w:rsidR="00A77B3E" w:rsidRDefault="00B01D3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Gao YX, Wei ZZ, Chen WY, Yu P, Li K. Serum miR-21 expression in human esophageal squamous cell carcinomas.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1563-1567 [PMID: 22799367 DOI: 10.7314/apjcp.2012.13.4.1563]</w:t>
      </w:r>
    </w:p>
    <w:p w14:paraId="3B505E4F" w14:textId="77777777" w:rsidR="00A77B3E" w:rsidRDefault="00B01D3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Takeshita H,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Nagata H, </w:t>
      </w:r>
      <w:proofErr w:type="spellStart"/>
      <w:r>
        <w:rPr>
          <w:rFonts w:ascii="Book Antiqua" w:eastAsia="Book Antiqua" w:hAnsi="Book Antiqua" w:cs="Book Antiqua"/>
          <w:color w:val="000000"/>
        </w:rPr>
        <w:t>Hirajima</w:t>
      </w:r>
      <w:proofErr w:type="spellEnd"/>
      <w:r>
        <w:rPr>
          <w:rFonts w:ascii="Book Antiqua" w:eastAsia="Book Antiqua" w:hAnsi="Book Antiqua" w:cs="Book Antiqua"/>
          <w:color w:val="000000"/>
        </w:rPr>
        <w:t xml:space="preserve"> S, Kawaguchi T,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Okamoto K,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E. Prognostic impact of circulating miR-21 and miR-375 in plasma of patients with esophageal squamous cell carcinoma.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S53-S59 [PMID: 22519435 DOI: 10.1517/14712598.2012.681373]</w:t>
      </w:r>
    </w:p>
    <w:p w14:paraId="153EC455" w14:textId="77777777" w:rsidR="00A77B3E" w:rsidRDefault="00B01D3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F</w:t>
      </w:r>
      <w:r>
        <w:rPr>
          <w:rFonts w:ascii="Book Antiqua" w:eastAsia="Book Antiqua" w:hAnsi="Book Antiqua" w:cs="Book Antiqua"/>
          <w:color w:val="000000"/>
        </w:rPr>
        <w:t xml:space="preserve">, Zheng S, Liu T, Liu Q, Liang M, Li X, </w:t>
      </w:r>
      <w:proofErr w:type="spellStart"/>
      <w:r>
        <w:rPr>
          <w:rFonts w:ascii="Book Antiqua" w:eastAsia="Book Antiqua" w:hAnsi="Book Antiqua" w:cs="Book Antiqua"/>
          <w:color w:val="000000"/>
        </w:rPr>
        <w:t>Sheyhidin</w:t>
      </w:r>
      <w:proofErr w:type="spellEnd"/>
      <w:r>
        <w:rPr>
          <w:rFonts w:ascii="Book Antiqua" w:eastAsia="Book Antiqua" w:hAnsi="Book Antiqua" w:cs="Book Antiqua"/>
          <w:color w:val="000000"/>
        </w:rPr>
        <w:t xml:space="preserve"> I, Lu X, Liu W. MicroRNA-21 promotes the proliferation and inhibits apoptosis in Eca109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ERK1/2/MAPK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115-125 [PMID: 23709326 DOI: 10.1007/s11010-013-1693-8]</w:t>
      </w:r>
    </w:p>
    <w:p w14:paraId="23FEBD3C" w14:textId="77777777" w:rsidR="00A77B3E" w:rsidRDefault="00B01D3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N</w:t>
      </w:r>
      <w:r>
        <w:rPr>
          <w:rFonts w:ascii="Book Antiqua" w:eastAsia="Book Antiqua" w:hAnsi="Book Antiqua" w:cs="Book Antiqua"/>
          <w:color w:val="000000"/>
        </w:rPr>
        <w:t xml:space="preserve">, Zhang CQ, He JH,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XF, Wang YY, Ji X,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WQ, Li M, Ma YY, Wang T, Zhao GQ. MiR-21 down-regulation suppresses cell growth, invasion and induces cell apoptosis by targeting FASL, TIMP3, and RECK genes in esophageal carcinoma.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1863-1870 [PMID: 23504349 DOI: 10.1007/s10620-013-2612-2]</w:t>
      </w:r>
    </w:p>
    <w:p w14:paraId="7EAE5DCA" w14:textId="77777777" w:rsidR="00A77B3E" w:rsidRDefault="00B01D3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Liu T</w:t>
      </w:r>
      <w:r>
        <w:rPr>
          <w:rFonts w:ascii="Book Antiqua" w:eastAsia="Book Antiqua" w:hAnsi="Book Antiqua" w:cs="Book Antiqua"/>
          <w:color w:val="000000"/>
        </w:rPr>
        <w:t xml:space="preserve">, Liu Q, Zheng S, Gao X, Lu M, Yang C, Dai F, </w:t>
      </w:r>
      <w:proofErr w:type="spellStart"/>
      <w:r>
        <w:rPr>
          <w:rFonts w:ascii="Book Antiqua" w:eastAsia="Book Antiqua" w:hAnsi="Book Antiqua" w:cs="Book Antiqua"/>
          <w:color w:val="000000"/>
        </w:rPr>
        <w:t>Sheyhidin</w:t>
      </w:r>
      <w:proofErr w:type="spellEnd"/>
      <w:r>
        <w:rPr>
          <w:rFonts w:ascii="Book Antiqua" w:eastAsia="Book Antiqua" w:hAnsi="Book Antiqua" w:cs="Book Antiqua"/>
          <w:color w:val="000000"/>
        </w:rPr>
        <w:t xml:space="preserve"> I, Lu X. MicroRNA-21 promotes cell growth and migration by targeting programmed cell death 4 gene in Kazakh's esophageal squamous cell carcinoma.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232837 [PMID: 25400316 DOI: 10.1155/2014/232837]</w:t>
      </w:r>
    </w:p>
    <w:p w14:paraId="02511B07" w14:textId="77777777" w:rsidR="00A77B3E" w:rsidRDefault="00B01D3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Tuersun</w:t>
      </w:r>
      <w:proofErr w:type="spellEnd"/>
      <w:r>
        <w:rPr>
          <w:rFonts w:ascii="Book Antiqua" w:eastAsia="Book Antiqua" w:hAnsi="Book Antiqua" w:cs="Book Antiqua"/>
          <w:color w:val="000000"/>
        </w:rPr>
        <w:t xml:space="preserve"> A, Liu Q, Liu H, Zheng ST, Huang CG, Feng JG, Wang X, Lin RY, </w:t>
      </w:r>
      <w:proofErr w:type="spellStart"/>
      <w:r>
        <w:rPr>
          <w:rFonts w:ascii="Book Antiqua" w:eastAsia="Book Antiqua" w:hAnsi="Book Antiqua" w:cs="Book Antiqua"/>
          <w:color w:val="000000"/>
        </w:rPr>
        <w:t>Sheyhidin</w:t>
      </w:r>
      <w:proofErr w:type="spellEnd"/>
      <w:r>
        <w:rPr>
          <w:rFonts w:ascii="Book Antiqua" w:eastAsia="Book Antiqua" w:hAnsi="Book Antiqua" w:cs="Book Antiqua"/>
          <w:color w:val="000000"/>
        </w:rPr>
        <w:t xml:space="preserve"> I, Lu XM. Role of microRNA-21 and effect on PTEN in Kazakh's esophageal squamous cell carcinoma.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3253-3260 [PMID: 21104017 DOI: 10.1007/s11033-010-0480-9]</w:t>
      </w:r>
    </w:p>
    <w:p w14:paraId="7C868CC4" w14:textId="77777777" w:rsidR="00A77B3E" w:rsidRDefault="00B01D3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Peng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Wu C. Radiation-resistance increased by overexpression of microRNA-21 and inhibition of its target PTEN in esophageal squamous cell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300060519882543 [PMID: 32268810 DOI: 10.1177/0300060519882543]</w:t>
      </w:r>
    </w:p>
    <w:p w14:paraId="50D3485F" w14:textId="77777777" w:rsidR="00A77B3E" w:rsidRDefault="00B01D3C">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Li P</w:t>
      </w:r>
      <w:r>
        <w:rPr>
          <w:rFonts w:ascii="Book Antiqua" w:eastAsia="Book Antiqua" w:hAnsi="Book Antiqua" w:cs="Book Antiqua"/>
          <w:color w:val="000000"/>
        </w:rPr>
        <w:t xml:space="preserve">, Mao WM, Zheng ZG, Dong ZM, Ling ZQ. Down-regulation of PTEN expression modulated by dysregulated miR-21 contributes to the progression of esophageal cancer.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3483-3493 [PMID: 24221338 DOI: 10.1007/s10620-013-2854-z]</w:t>
      </w:r>
    </w:p>
    <w:p w14:paraId="548C3728" w14:textId="77777777" w:rsidR="00A77B3E" w:rsidRDefault="00B01D3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Li B, Zhang X, Li W, Liang H, Cao X, Wang L, Wu Z. MicroRNA</w:t>
      </w:r>
      <w:r>
        <w:rPr>
          <w:rFonts w:ascii="Book Antiqua" w:eastAsia="Book Antiqua" w:hAnsi="Book Antiqua" w:cs="Book Antiqua"/>
          <w:color w:val="000000"/>
        </w:rPr>
        <w:noBreakHyphen/>
        <w:t xml:space="preserve">21 regulates the biological behavior of esophageal squamous cell carcinoma by targeting RASA1.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1627-1637 [PMID: 30569149 DOI: 10.3892/or.2018.6944]</w:t>
      </w:r>
    </w:p>
    <w:p w14:paraId="222CE0C9" w14:textId="77777777" w:rsidR="00A77B3E" w:rsidRDefault="00B01D3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Gao Z</w:t>
      </w:r>
      <w:r>
        <w:rPr>
          <w:rFonts w:ascii="Book Antiqua" w:eastAsia="Book Antiqua" w:hAnsi="Book Antiqua" w:cs="Book Antiqua"/>
          <w:color w:val="000000"/>
        </w:rPr>
        <w:t xml:space="preserve">, Liu H, Shi Y, Yin L, Zhu Y, Liu R. Identification of Cancer Stem Cell Molecular Markers and Effects of hsa-miR-21-3p on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in Esophageal Squamous Cell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30979011 DOI: 10.3390/cancers11040518]</w:t>
      </w:r>
    </w:p>
    <w:p w14:paraId="2EB83E09" w14:textId="77777777" w:rsidR="00A77B3E" w:rsidRDefault="00B01D3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Frankel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Christoffersen</w:t>
      </w:r>
      <w:proofErr w:type="spellEnd"/>
      <w:r>
        <w:rPr>
          <w:rFonts w:ascii="Book Antiqua" w:eastAsia="Book Antiqua" w:hAnsi="Book Antiqua" w:cs="Book Antiqua"/>
          <w:color w:val="000000"/>
        </w:rPr>
        <w:t xml:space="preserve"> NR, Jacobsen A, </w:t>
      </w:r>
      <w:proofErr w:type="spellStart"/>
      <w:r>
        <w:rPr>
          <w:rFonts w:ascii="Book Antiqua" w:eastAsia="Book Antiqua" w:hAnsi="Book Antiqua" w:cs="Book Antiqua"/>
          <w:color w:val="000000"/>
        </w:rPr>
        <w:t>Lindow</w:t>
      </w:r>
      <w:proofErr w:type="spellEnd"/>
      <w:r>
        <w:rPr>
          <w:rFonts w:ascii="Book Antiqua" w:eastAsia="Book Antiqua" w:hAnsi="Book Antiqua" w:cs="Book Antiqua"/>
          <w:color w:val="000000"/>
        </w:rPr>
        <w:t xml:space="preserve"> M, Krogh A, Lund AH. Programmed cell death 4 (PDCD4) is an important functional target of the microRNA miR-21 in breast cancer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283</w:t>
      </w:r>
      <w:r>
        <w:rPr>
          <w:rFonts w:ascii="Book Antiqua" w:eastAsia="Book Antiqua" w:hAnsi="Book Antiqua" w:cs="Book Antiqua"/>
          <w:color w:val="000000"/>
        </w:rPr>
        <w:t>: 1026-1033 [PMID: 17991735 DOI: 10.1074/jbc.M707224200]</w:t>
      </w:r>
    </w:p>
    <w:p w14:paraId="6D30AFE4" w14:textId="77777777" w:rsidR="00A77B3E" w:rsidRDefault="00B01D3C">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Asangani</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Rasheed SA, </w:t>
      </w:r>
      <w:proofErr w:type="spellStart"/>
      <w:r>
        <w:rPr>
          <w:rFonts w:ascii="Book Antiqua" w:eastAsia="Book Antiqua" w:hAnsi="Book Antiqua" w:cs="Book Antiqua"/>
          <w:color w:val="000000"/>
        </w:rPr>
        <w:t>Nikolova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Leupold</w:t>
      </w:r>
      <w:proofErr w:type="spellEnd"/>
      <w:r>
        <w:rPr>
          <w:rFonts w:ascii="Book Antiqua" w:eastAsia="Book Antiqua" w:hAnsi="Book Antiqua" w:cs="Book Antiqua"/>
          <w:color w:val="000000"/>
        </w:rPr>
        <w:t xml:space="preserve"> JH, Colburn NH, Post S, </w:t>
      </w:r>
      <w:proofErr w:type="spellStart"/>
      <w:r>
        <w:rPr>
          <w:rFonts w:ascii="Book Antiqua" w:eastAsia="Book Antiqua" w:hAnsi="Book Antiqua" w:cs="Book Antiqua"/>
          <w:color w:val="000000"/>
        </w:rPr>
        <w:t>Allgayer</w:t>
      </w:r>
      <w:proofErr w:type="spellEnd"/>
      <w:r>
        <w:rPr>
          <w:rFonts w:ascii="Book Antiqua" w:eastAsia="Book Antiqua" w:hAnsi="Book Antiqua" w:cs="Book Antiqua"/>
          <w:color w:val="000000"/>
        </w:rPr>
        <w:t xml:space="preserve"> H. MicroRNA-21 (miR-21) post-transcriptionally downregulates tumor suppressor Pdcd4 and stimulates invasion, </w:t>
      </w:r>
      <w:proofErr w:type="spellStart"/>
      <w:r>
        <w:rPr>
          <w:rFonts w:ascii="Book Antiqua" w:eastAsia="Book Antiqua" w:hAnsi="Book Antiqua" w:cs="Book Antiqua"/>
          <w:color w:val="000000"/>
        </w:rPr>
        <w:t>intravasation</w:t>
      </w:r>
      <w:proofErr w:type="spellEnd"/>
      <w:r>
        <w:rPr>
          <w:rFonts w:ascii="Book Antiqua" w:eastAsia="Book Antiqua" w:hAnsi="Book Antiqua" w:cs="Book Antiqua"/>
          <w:color w:val="000000"/>
        </w:rPr>
        <w:t xml:space="preserve"> and metastasis in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2128-2136 [PMID: 17968323 DOI: 10.1038/sj.onc.1210856]</w:t>
      </w:r>
    </w:p>
    <w:p w14:paraId="7FD8A8BF" w14:textId="77777777" w:rsidR="00A77B3E" w:rsidRDefault="00B01D3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Fong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Taccioli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Palamarchuk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Tagliazucchi</w:t>
      </w:r>
      <w:proofErr w:type="spellEnd"/>
      <w:r>
        <w:rPr>
          <w:rFonts w:ascii="Book Antiqua" w:eastAsia="Book Antiqua" w:hAnsi="Book Antiqua" w:cs="Book Antiqua"/>
          <w:color w:val="000000"/>
        </w:rPr>
        <w:t xml:space="preserve"> GM, Jing R, Smalley KJ, Fan S, </w:t>
      </w:r>
      <w:proofErr w:type="spellStart"/>
      <w:r>
        <w:rPr>
          <w:rFonts w:ascii="Book Antiqua" w:eastAsia="Book Antiqua" w:hAnsi="Book Antiqua" w:cs="Book Antiqua"/>
          <w:color w:val="000000"/>
        </w:rPr>
        <w:t>Altemus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Fiehn</w:t>
      </w:r>
      <w:proofErr w:type="spellEnd"/>
      <w:r>
        <w:rPr>
          <w:rFonts w:ascii="Book Antiqua" w:eastAsia="Book Antiqua" w:hAnsi="Book Antiqua" w:cs="Book Antiqua"/>
          <w:color w:val="000000"/>
        </w:rPr>
        <w:t xml:space="preserve"> O, Huebner K, Farber JL, Croce CM. Abrogation of esophageal carcinoma development in miR-31 knockout rats.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6075-6085 [PMID: 32123074 DOI: 10.1073/pnas.1920333117]</w:t>
      </w:r>
    </w:p>
    <w:p w14:paraId="35CEAF62" w14:textId="77777777" w:rsidR="00A77B3E" w:rsidRDefault="00B01D3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Yu T</w:t>
      </w:r>
      <w:r>
        <w:rPr>
          <w:rFonts w:ascii="Book Antiqua" w:eastAsia="Book Antiqua" w:hAnsi="Book Antiqua" w:cs="Book Antiqua"/>
          <w:color w:val="000000"/>
        </w:rPr>
        <w:t xml:space="preserve">, Ma P, Wu D, Shu Y, Gao W. Functions and mechanisms of microRNA-31 in human cancers.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108</w:t>
      </w:r>
      <w:r>
        <w:rPr>
          <w:rFonts w:ascii="Book Antiqua" w:eastAsia="Book Antiqua" w:hAnsi="Book Antiqua" w:cs="Book Antiqua"/>
          <w:color w:val="000000"/>
        </w:rPr>
        <w:t>: 1162-1169 [PMID: 30372817 DOI: 10.1016/j.biopha.2018.09.132]</w:t>
      </w:r>
    </w:p>
    <w:p w14:paraId="552B1027" w14:textId="77777777" w:rsidR="00A77B3E" w:rsidRDefault="00B01D3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Cui XB</w:t>
      </w:r>
      <w:r>
        <w:rPr>
          <w:rFonts w:ascii="Book Antiqua" w:eastAsia="Book Antiqua" w:hAnsi="Book Antiqua" w:cs="Book Antiqua"/>
          <w:color w:val="000000"/>
        </w:rPr>
        <w:t xml:space="preserve">, Li S, Li TT, Peng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TT, Zhang SM, Liu CX, Yang L, Shen YY, Li SG, Li N, Li Y, Hu JM, Jiang JF, </w:t>
      </w:r>
      <w:proofErr w:type="spellStart"/>
      <w:r>
        <w:rPr>
          <w:rFonts w:ascii="Book Antiqua" w:eastAsia="Book Antiqua" w:hAnsi="Book Antiqua" w:cs="Book Antiqua"/>
          <w:color w:val="000000"/>
        </w:rPr>
        <w:t>Suo</w:t>
      </w:r>
      <w:proofErr w:type="spellEnd"/>
      <w:r>
        <w:rPr>
          <w:rFonts w:ascii="Book Antiqua" w:eastAsia="Book Antiqua" w:hAnsi="Book Antiqua" w:cs="Book Antiqua"/>
          <w:color w:val="000000"/>
        </w:rPr>
        <w:t xml:space="preserve"> J, Qi Y, Liang WH, Wang LH, Dang HW, Li L, Cao WW, Wei Y, </w:t>
      </w:r>
      <w:proofErr w:type="spellStart"/>
      <w:r>
        <w:rPr>
          <w:rFonts w:ascii="Book Antiqua" w:eastAsia="Book Antiqua" w:hAnsi="Book Antiqua" w:cs="Book Antiqua"/>
          <w:color w:val="000000"/>
        </w:rPr>
        <w:t>Laibo</w:t>
      </w:r>
      <w:proofErr w:type="spellEnd"/>
      <w:r>
        <w:rPr>
          <w:rFonts w:ascii="Book Antiqua" w:eastAsia="Book Antiqua" w:hAnsi="Book Antiqua" w:cs="Book Antiqua"/>
          <w:color w:val="000000"/>
        </w:rPr>
        <w:t xml:space="preserve">-Yin, Wu CY, Yuan XL, Zhou H, Zheng Y, Chen YZ, Li F. Targeting oncogenic PLCE1 by miR-145 impairs tumor proliferation and metastasis of esophageal squamous </w:t>
      </w:r>
      <w:r>
        <w:rPr>
          <w:rFonts w:ascii="Book Antiqua" w:eastAsia="Book Antiqua" w:hAnsi="Book Antiqua" w:cs="Book Antiqua"/>
          <w:color w:val="000000"/>
        </w:rPr>
        <w:lastRenderedPageBreak/>
        <w:t xml:space="preserve">cell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1777-1795 [PMID: 26657507 DOI: 10.18632/oncotarget.6499]</w:t>
      </w:r>
    </w:p>
    <w:p w14:paraId="701781EE" w14:textId="77777777" w:rsidR="00A77B3E" w:rsidRDefault="00B01D3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Zhao L</w:t>
      </w:r>
      <w:r>
        <w:rPr>
          <w:rFonts w:ascii="Book Antiqua" w:eastAsia="Book Antiqua" w:hAnsi="Book Antiqua" w:cs="Book Antiqua"/>
          <w:color w:val="000000"/>
        </w:rPr>
        <w:t xml:space="preserve">, Wei ZB, Yang CQ, Chen JJ, Li D, Ji AF, Ma L. Effects of PLCE1 gene silencing by RNA interference on cell cycling and apoptosis in esophageal carcinoma cells.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5437-5442 [PMID: 25041015 DOI: 10.7314/apjcp.2014.15.13.5437]</w:t>
      </w:r>
    </w:p>
    <w:p w14:paraId="50E07887" w14:textId="77777777" w:rsidR="00A77B3E" w:rsidRDefault="00B01D3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Yu S</w:t>
      </w:r>
      <w:r>
        <w:rPr>
          <w:rFonts w:ascii="Book Antiqua" w:eastAsia="Book Antiqua" w:hAnsi="Book Antiqua" w:cs="Book Antiqua"/>
          <w:color w:val="000000"/>
        </w:rPr>
        <w:t xml:space="preserve">, Choi WI, Choi YJ, Kim HY, Hildebrandt F, Gee HY. PLCE1 regulates the migration, proliferation, and differentiation of podocytes.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594-603 [PMID: 32238860 DOI: 10.1038/s12276-020-0410-4]</w:t>
      </w:r>
    </w:p>
    <w:p w14:paraId="4E7CB0A1" w14:textId="77777777" w:rsidR="00A77B3E" w:rsidRDefault="00B01D3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HF</w:t>
      </w:r>
      <w:r>
        <w:rPr>
          <w:rFonts w:ascii="Book Antiqua" w:eastAsia="Book Antiqua" w:hAnsi="Book Antiqua" w:cs="Book Antiqua"/>
          <w:color w:val="000000"/>
        </w:rPr>
        <w:t xml:space="preserve">, Zhang K, Liao LD, Li LY, Du ZP, Wu BL, Wu JY, Xu XE, Zeng FM, Chen B, Cao HH, Zhu MX, Dai LH, Long L, Wu ZY, Lai R, Xu LY, Li EM. </w:t>
      </w:r>
      <w:proofErr w:type="gramStart"/>
      <w:r>
        <w:rPr>
          <w:rFonts w:ascii="Book Antiqua" w:eastAsia="Book Antiqua" w:hAnsi="Book Antiqua" w:cs="Book Antiqua"/>
          <w:color w:val="000000"/>
        </w:rPr>
        <w:t>miR-200b</w:t>
      </w:r>
      <w:proofErr w:type="gramEnd"/>
      <w:r>
        <w:rPr>
          <w:rFonts w:ascii="Book Antiqua" w:eastAsia="Book Antiqua" w:hAnsi="Book Antiqua" w:cs="Book Antiqua"/>
          <w:color w:val="000000"/>
        </w:rPr>
        <w:t xml:space="preserve"> suppresses invasiveness and modulates the cytoskeletal and adhesive machinery in esophageal squamous cell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Kindlin-2.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292-301 [PMID: 24064224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/bgt320]</w:t>
      </w:r>
    </w:p>
    <w:p w14:paraId="2090E54F" w14:textId="77777777" w:rsidR="00A77B3E" w:rsidRDefault="00B01D3C">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Paolillo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Schinelli</w:t>
      </w:r>
      <w:proofErr w:type="spellEnd"/>
      <w:r>
        <w:rPr>
          <w:rFonts w:ascii="Book Antiqua" w:eastAsia="Book Antiqua" w:hAnsi="Book Antiqua" w:cs="Book Antiqua"/>
          <w:color w:val="000000"/>
        </w:rPr>
        <w:t xml:space="preserve"> S. Extracellular Matrix Alterations in Metastatic Processes.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31591367 DOI: 10.3390/ijms20194947]</w:t>
      </w:r>
    </w:p>
    <w:p w14:paraId="71B9D2D9" w14:textId="77777777" w:rsidR="00A77B3E" w:rsidRDefault="00B01D3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Y</w:t>
      </w:r>
      <w:r>
        <w:rPr>
          <w:rFonts w:ascii="Book Antiqua" w:eastAsia="Book Antiqua" w:hAnsi="Book Antiqua" w:cs="Book Antiqua"/>
          <w:color w:val="000000"/>
        </w:rPr>
        <w:t xml:space="preserve">, Ma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F, Tang F, Zheng P, Zhao Z, Lu G. Overexpression of MMP-2 and MMP-9 in esophageal squamous cell carcinoma.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664-667 [PMID: 19191857 DOI: 10.1111/j.1442-2050.2008.00928.x]</w:t>
      </w:r>
    </w:p>
    <w:p w14:paraId="00DAD628" w14:textId="77777777" w:rsidR="00A77B3E" w:rsidRDefault="00B01D3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Guan X</w:t>
      </w:r>
      <w:r>
        <w:rPr>
          <w:rFonts w:ascii="Book Antiqua" w:eastAsia="Book Antiqua" w:hAnsi="Book Antiqua" w:cs="Book Antiqua"/>
          <w:color w:val="000000"/>
        </w:rPr>
        <w:t xml:space="preserve">, Wang X, Luo H, Wu J, Zhang X, Wu J. Matrix metalloproteinase 1, 3, and 9 polymorphisms and esophageal squamous cell carcinoma risk.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2269-2274 [PMID: 25391977 DOI: 10.12659/MSM.892413]</w:t>
      </w:r>
    </w:p>
    <w:p w14:paraId="665671CE" w14:textId="77777777" w:rsidR="00A77B3E" w:rsidRDefault="00B01D3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Song X, Zhu J, Li M, Ji Y, Wu F, Chen Y, Cui X, Hu J, Wang L, Cao Y, Wei Y, Zhang W, Li F. Tumor suppressor microRNA-34a inhibits cell migration and invasion by targeting MMP-2/MMP-9/FNDC3B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378-388 [PMID: 28534990 DOI: 10.3892/ijo.2017.4015]</w:t>
      </w:r>
    </w:p>
    <w:p w14:paraId="1D58CB4C" w14:textId="77777777" w:rsidR="00A77B3E" w:rsidRDefault="00B01D3C">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Ge X,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Cao H, Zhu W, Jiao Y, Wu J, Zhou J, </w:t>
      </w:r>
      <w:proofErr w:type="gramStart"/>
      <w:r>
        <w:rPr>
          <w:rFonts w:ascii="Book Antiqua" w:eastAsia="Book Antiqua" w:hAnsi="Book Antiqua" w:cs="Book Antiqua"/>
          <w:color w:val="000000"/>
        </w:rPr>
        <w:t>Cao</w:t>
      </w:r>
      <w:proofErr w:type="gramEnd"/>
      <w:r>
        <w:rPr>
          <w:rFonts w:ascii="Book Antiqua" w:eastAsia="Book Antiqua" w:hAnsi="Book Antiqua" w:cs="Book Antiqua"/>
          <w:color w:val="000000"/>
        </w:rPr>
        <w:t xml:space="preserve"> J. miR-34a inhibits the migration and invasion of esophageal squamous cell carcinoma by targeting Yin Yang-1.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311-317 [PMID: 25954903 DOI: 10.3892/or.2015.3962]</w:t>
      </w:r>
    </w:p>
    <w:p w14:paraId="727BF148" w14:textId="77777777" w:rsidR="00A77B3E" w:rsidRDefault="00B01D3C">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Qi Y</w:t>
      </w:r>
      <w:r>
        <w:rPr>
          <w:rFonts w:ascii="Book Antiqua" w:eastAsia="Book Antiqua" w:hAnsi="Book Antiqua" w:cs="Book Antiqua"/>
          <w:color w:val="000000"/>
        </w:rPr>
        <w:t xml:space="preserve">, Li X, Zhao S. miR-29b inhibits the progression of esophageal squamous cell carcinoma by targeting MMP-2.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384-390 [PMID: 25866219 DOI: 10.4149/neo_2015_046]</w:t>
      </w:r>
    </w:p>
    <w:p w14:paraId="17E44CB9" w14:textId="77777777" w:rsidR="00A77B3E" w:rsidRDefault="00B01D3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Hu HF</w:t>
      </w:r>
      <w:r>
        <w:rPr>
          <w:rFonts w:ascii="Book Antiqua" w:eastAsia="Book Antiqua" w:hAnsi="Book Antiqua" w:cs="Book Antiqua"/>
          <w:color w:val="000000"/>
        </w:rPr>
        <w:t xml:space="preserve">, Xu WW, Zhang WX, Yan X, Li YJ, Li B, He QY. Identification of miR-515-3p and its targets, vimentin and MMP3, as a key regulatory mechanism in esophageal cancer metastasis: functional and clinical significance.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271 [PMID: 33243974 DOI: 10.1038/s41392-020-00275-8]</w:t>
      </w:r>
    </w:p>
    <w:p w14:paraId="2C600889" w14:textId="77777777" w:rsidR="00A77B3E" w:rsidRDefault="00B01D3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Osako Y</w:t>
      </w:r>
      <w:r>
        <w:rPr>
          <w:rFonts w:ascii="Book Antiqua" w:eastAsia="Book Antiqua" w:hAnsi="Book Antiqua" w:cs="Book Antiqua"/>
          <w:color w:val="000000"/>
        </w:rPr>
        <w:t xml:space="preserve">, Seki N, Kita Y, </w:t>
      </w:r>
      <w:proofErr w:type="spellStart"/>
      <w:r>
        <w:rPr>
          <w:rFonts w:ascii="Book Antiqua" w:eastAsia="Book Antiqua" w:hAnsi="Book Antiqua" w:cs="Book Antiqua"/>
          <w:color w:val="000000"/>
        </w:rPr>
        <w:t>Yonemori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Koshizuka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Kurozumi</w:t>
      </w:r>
      <w:proofErr w:type="spellEnd"/>
      <w:r>
        <w:rPr>
          <w:rFonts w:ascii="Book Antiqua" w:eastAsia="Book Antiqua" w:hAnsi="Book Antiqua" w:cs="Book Antiqua"/>
          <w:color w:val="000000"/>
        </w:rPr>
        <w:t xml:space="preserve"> A, Omoto I, Sasaki K, </w:t>
      </w:r>
      <w:proofErr w:type="spellStart"/>
      <w:r>
        <w:rPr>
          <w:rFonts w:ascii="Book Antiqua" w:eastAsia="Book Antiqua" w:hAnsi="Book Antiqua" w:cs="Book Antiqua"/>
          <w:color w:val="000000"/>
        </w:rPr>
        <w:t>Uchikado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Regulation of MMP13 by antitumor microRNA-375 markedly inhibits cancer cell migration and invasion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2255-2264 [PMID: 27779648 DOI: 10.3892/ijo.2016.3745]</w:t>
      </w:r>
    </w:p>
    <w:p w14:paraId="7B343380" w14:textId="77777777" w:rsidR="00A77B3E" w:rsidRDefault="00B01D3C">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Akanuma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Hoshino I,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Murakami K, </w:t>
      </w:r>
      <w:proofErr w:type="spellStart"/>
      <w:r>
        <w:rPr>
          <w:rFonts w:ascii="Book Antiqua" w:eastAsia="Book Antiqua" w:hAnsi="Book Antiqua" w:cs="Book Antiqua"/>
          <w:color w:val="000000"/>
        </w:rPr>
        <w:t>Isozaki</w:t>
      </w:r>
      <w:proofErr w:type="spellEnd"/>
      <w:r>
        <w:rPr>
          <w:rFonts w:ascii="Book Antiqua" w:eastAsia="Book Antiqua" w:hAnsi="Book Antiqua" w:cs="Book Antiqua"/>
          <w:color w:val="000000"/>
        </w:rPr>
        <w:t xml:space="preserve"> Y, Maruyama T, </w:t>
      </w:r>
      <w:proofErr w:type="spellStart"/>
      <w:r>
        <w:rPr>
          <w:rFonts w:ascii="Book Antiqua" w:eastAsia="Book Antiqua" w:hAnsi="Book Antiqua" w:cs="Book Antiqua"/>
          <w:color w:val="000000"/>
        </w:rPr>
        <w:t>Yusup</w:t>
      </w:r>
      <w:proofErr w:type="spellEnd"/>
      <w:r>
        <w:rPr>
          <w:rFonts w:ascii="Book Antiqua" w:eastAsia="Book Antiqua" w:hAnsi="Book Antiqua" w:cs="Book Antiqua"/>
          <w:color w:val="000000"/>
        </w:rPr>
        <w:t xml:space="preserve"> G, Qin W, </w:t>
      </w:r>
      <w:proofErr w:type="spellStart"/>
      <w:r>
        <w:rPr>
          <w:rFonts w:ascii="Book Antiqua" w:eastAsia="Book Antiqua" w:hAnsi="Book Antiqua" w:cs="Book Antiqua"/>
          <w:color w:val="000000"/>
        </w:rPr>
        <w:t>Toyozumi</w:t>
      </w:r>
      <w:proofErr w:type="spellEnd"/>
      <w:r>
        <w:rPr>
          <w:rFonts w:ascii="Book Antiqua" w:eastAsia="Book Antiqua" w:hAnsi="Book Antiqua" w:cs="Book Antiqua"/>
          <w:color w:val="000000"/>
        </w:rPr>
        <w:t xml:space="preserve"> T, Takahashi M, </w:t>
      </w:r>
      <w:proofErr w:type="spellStart"/>
      <w:r>
        <w:rPr>
          <w:rFonts w:ascii="Book Antiqua" w:eastAsia="Book Antiqua" w:hAnsi="Book Antiqua" w:cs="Book Antiqua"/>
          <w:color w:val="000000"/>
        </w:rPr>
        <w:t>Suito</w:t>
      </w:r>
      <w:proofErr w:type="spellEnd"/>
      <w:r>
        <w:rPr>
          <w:rFonts w:ascii="Book Antiqua" w:eastAsia="Book Antiqua" w:hAnsi="Book Antiqua" w:cs="Book Antiqua"/>
          <w:color w:val="000000"/>
        </w:rPr>
        <w:t xml:space="preserve"> H, Hu X, </w:t>
      </w:r>
      <w:proofErr w:type="spellStart"/>
      <w:r>
        <w:rPr>
          <w:rFonts w:ascii="Book Antiqua" w:eastAsia="Book Antiqua" w:hAnsi="Book Antiqua" w:cs="Book Antiqua"/>
          <w:color w:val="000000"/>
        </w:rPr>
        <w:t>Sekino</w:t>
      </w:r>
      <w:proofErr w:type="spellEnd"/>
      <w:r>
        <w:rPr>
          <w:rFonts w:ascii="Book Antiqua" w:eastAsia="Book Antiqua" w:hAnsi="Book Antiqua" w:cs="Book Antiqua"/>
          <w:color w:val="000000"/>
        </w:rPr>
        <w:t xml:space="preserve"> N, Matsubara H. MicroRNA-133a regulates the mRNAs of two </w:t>
      </w:r>
      <w:proofErr w:type="spellStart"/>
      <w:r>
        <w:rPr>
          <w:rFonts w:ascii="Book Antiqua" w:eastAsia="Book Antiqua" w:hAnsi="Book Antiqua" w:cs="Book Antiqua"/>
          <w:color w:val="000000"/>
        </w:rPr>
        <w:t>invadopodia</w:t>
      </w:r>
      <w:proofErr w:type="spellEnd"/>
      <w:r>
        <w:rPr>
          <w:rFonts w:ascii="Book Antiqua" w:eastAsia="Book Antiqua" w:hAnsi="Book Antiqua" w:cs="Book Antiqua"/>
          <w:color w:val="000000"/>
        </w:rPr>
        <w:t xml:space="preserve">-related proteins, FSCN1 and MMP14, in esophageal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110</w:t>
      </w:r>
      <w:r>
        <w:rPr>
          <w:rFonts w:ascii="Book Antiqua" w:eastAsia="Book Antiqua" w:hAnsi="Book Antiqua" w:cs="Book Antiqua"/>
          <w:color w:val="000000"/>
        </w:rPr>
        <w:t>: 189-198 [PMID: 24196787 DOI: 10.1038/bjc.2013.676]</w:t>
      </w:r>
    </w:p>
    <w:p w14:paraId="1CA8BD7F" w14:textId="77777777" w:rsidR="00A77B3E" w:rsidRDefault="00B01D3C">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Kalluri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Weinberg RA. The basics of epithelial-mesenchymal transition.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119</w:t>
      </w:r>
      <w:r>
        <w:rPr>
          <w:rFonts w:ascii="Book Antiqua" w:eastAsia="Book Antiqua" w:hAnsi="Book Antiqua" w:cs="Book Antiqua"/>
          <w:color w:val="000000"/>
        </w:rPr>
        <w:t>: 1420-1428 [PMID: 19487818 DOI: 10.1172/JCI39104]</w:t>
      </w:r>
    </w:p>
    <w:p w14:paraId="107A7EB1" w14:textId="77777777" w:rsidR="00A77B3E" w:rsidRDefault="00B01D3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Frisch SM</w:t>
      </w:r>
      <w:r>
        <w:rPr>
          <w:rFonts w:ascii="Book Antiqua" w:eastAsia="Book Antiqua" w:hAnsi="Book Antiqua" w:cs="Book Antiqua"/>
          <w:color w:val="000000"/>
        </w:rPr>
        <w:t xml:space="preserve">, Schaller M, </w:t>
      </w:r>
      <w:proofErr w:type="spellStart"/>
      <w:r>
        <w:rPr>
          <w:rFonts w:ascii="Book Antiqua" w:eastAsia="Book Antiqua" w:hAnsi="Book Antiqua" w:cs="Book Antiqua"/>
          <w:color w:val="000000"/>
        </w:rPr>
        <w:t>Cieply</w:t>
      </w:r>
      <w:proofErr w:type="spellEnd"/>
      <w:r>
        <w:rPr>
          <w:rFonts w:ascii="Book Antiqua" w:eastAsia="Book Antiqua" w:hAnsi="Book Antiqua" w:cs="Book Antiqua"/>
          <w:color w:val="000000"/>
        </w:rPr>
        <w:t xml:space="preserve"> B. Mechanisms that link the oncogenic epithelial-mesenchymal transition to suppression of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21-29 [PMID: 23516327 DOI: 10.1242/jcs.120907]</w:t>
      </w:r>
    </w:p>
    <w:p w14:paraId="465AFFB4" w14:textId="77777777" w:rsidR="00A77B3E" w:rsidRDefault="00B01D3C">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Lamouille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Xu J, </w:t>
      </w:r>
      <w:proofErr w:type="spellStart"/>
      <w:r>
        <w:rPr>
          <w:rFonts w:ascii="Book Antiqua" w:eastAsia="Book Antiqua" w:hAnsi="Book Antiqua" w:cs="Book Antiqua"/>
          <w:color w:val="000000"/>
        </w:rPr>
        <w:t>Derynck</w:t>
      </w:r>
      <w:proofErr w:type="spellEnd"/>
      <w:r>
        <w:rPr>
          <w:rFonts w:ascii="Book Antiqua" w:eastAsia="Book Antiqua" w:hAnsi="Book Antiqua" w:cs="Book Antiqua"/>
          <w:color w:val="000000"/>
        </w:rPr>
        <w:t xml:space="preserve"> R. Molecular mechanisms of epithelial-mesenchymal transition.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178-196 [PMID: 24556840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758]</w:t>
      </w:r>
    </w:p>
    <w:p w14:paraId="2C106718" w14:textId="77777777" w:rsidR="00A77B3E" w:rsidRDefault="00B01D3C">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Tsubakihara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Moustakas</w:t>
      </w:r>
      <w:proofErr w:type="spellEnd"/>
      <w:r>
        <w:rPr>
          <w:rFonts w:ascii="Book Antiqua" w:eastAsia="Book Antiqua" w:hAnsi="Book Antiqua" w:cs="Book Antiqua"/>
          <w:color w:val="000000"/>
        </w:rPr>
        <w:t xml:space="preserve"> A. Epithelial-Mesenchymal Transition and Metastasis under the Control of Transforming Growth Factor β.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30463358 DOI: 10.3390/ijms19113672]</w:t>
      </w:r>
    </w:p>
    <w:p w14:paraId="0C4FE13C" w14:textId="77777777" w:rsidR="00A77B3E" w:rsidRDefault="00B01D3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Xu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Lamouille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Derynck</w:t>
      </w:r>
      <w:proofErr w:type="spellEnd"/>
      <w:r>
        <w:rPr>
          <w:rFonts w:ascii="Book Antiqua" w:eastAsia="Book Antiqua" w:hAnsi="Book Antiqua" w:cs="Book Antiqua"/>
          <w:color w:val="000000"/>
        </w:rPr>
        <w:t xml:space="preserve"> R. TGF-beta-induced epithelial to mesenchymal transition.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156-172 [PMID: 19153598 DOI: 10.1038/cr.2009.5]</w:t>
      </w:r>
    </w:p>
    <w:p w14:paraId="6F806248" w14:textId="77777777" w:rsidR="00A77B3E" w:rsidRDefault="00B01D3C">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Tian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Q, Du M, Zhu H, Ye J, Qian L, Lu Z, Zhang W, Wang Y, Peng F, Chen J, Liu B, Li Q, He X, Yin L. miR-130a-3p regulated TGF-β1-induced epithelial-mesenchymal transition depends on SMAD4 in EC-1 cells.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1197-1208 [PMID: 30741461 DOI: 10.1002/cam4.1981]</w:t>
      </w:r>
    </w:p>
    <w:p w14:paraId="2B4759CC" w14:textId="77777777" w:rsidR="00A77B3E" w:rsidRDefault="00B01D3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J, Yang X, Chen D, Wang L. MiR-424-5p participates in esophageal squamous cell carcinoma invasion and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SMAD7 pathway mediated EMT.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88 [PMID: 27628042 DOI: 10.1186/s13000-016-0536-9]</w:t>
      </w:r>
    </w:p>
    <w:p w14:paraId="6B4CA17A" w14:textId="77777777" w:rsidR="00A77B3E" w:rsidRDefault="00B01D3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Dai F</w:t>
      </w:r>
      <w:r>
        <w:rPr>
          <w:rFonts w:ascii="Book Antiqua" w:eastAsia="Book Antiqua" w:hAnsi="Book Antiqua" w:cs="Book Antiqua"/>
          <w:color w:val="000000"/>
        </w:rPr>
        <w:t xml:space="preserve">, Liu T, Zheng S, Liu Q, Yang C, Zhou J, Chen Y, </w:t>
      </w:r>
      <w:proofErr w:type="spellStart"/>
      <w:proofErr w:type="gramStart"/>
      <w:r>
        <w:rPr>
          <w:rFonts w:ascii="Book Antiqua" w:eastAsia="Book Antiqua" w:hAnsi="Book Antiqua" w:cs="Book Antiqua"/>
          <w:color w:val="000000"/>
        </w:rPr>
        <w:t>Sheyhidin</w:t>
      </w:r>
      <w:proofErr w:type="spellEnd"/>
      <w:proofErr w:type="gramEnd"/>
      <w:r>
        <w:rPr>
          <w:rFonts w:ascii="Book Antiqua" w:eastAsia="Book Antiqua" w:hAnsi="Book Antiqua" w:cs="Book Antiqua"/>
          <w:color w:val="000000"/>
        </w:rPr>
        <w:t xml:space="preserve"> I, Lu X. MiR-106b promotes migration and invasion through enhancing EMT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7 in Kazakh's esophageal squamous cell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14595-14604 [PMID: 27619676 DOI: 10.1007/s13277-016-5338-x]</w:t>
      </w:r>
    </w:p>
    <w:p w14:paraId="75DBB243" w14:textId="77777777" w:rsidR="00A77B3E" w:rsidRDefault="00B01D3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Chang HY</w:t>
      </w:r>
      <w:r>
        <w:rPr>
          <w:rFonts w:ascii="Book Antiqua" w:eastAsia="Book Antiqua" w:hAnsi="Book Antiqua" w:cs="Book Antiqua"/>
          <w:color w:val="000000"/>
        </w:rPr>
        <w:t xml:space="preserve">, Lee CH, Li YS, Huang JT, </w:t>
      </w:r>
      <w:proofErr w:type="gramStart"/>
      <w:r>
        <w:rPr>
          <w:rFonts w:ascii="Book Antiqua" w:eastAsia="Book Antiqua" w:hAnsi="Book Antiqua" w:cs="Book Antiqua"/>
          <w:color w:val="000000"/>
        </w:rPr>
        <w:t>Lan</w:t>
      </w:r>
      <w:proofErr w:type="gramEnd"/>
      <w:r>
        <w:rPr>
          <w:rFonts w:ascii="Book Antiqua" w:eastAsia="Book Antiqua" w:hAnsi="Book Antiqua" w:cs="Book Antiqua"/>
          <w:color w:val="000000"/>
        </w:rPr>
        <w:t xml:space="preserve"> SH, Wang YF, Lai WW, Wang YC, Lin YJ, Liu HS, Cheng HC. MicroRNA-146a suppresses tumor malignancy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vimentin in esophageal squamous cell carcinoma cells with lower fibronectin membrane assembly.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102 [PMID: 33248456 DOI: 10.1186/s12929-020-00693-4]</w:t>
      </w:r>
    </w:p>
    <w:p w14:paraId="0852B8BE" w14:textId="77777777" w:rsidR="00A77B3E" w:rsidRDefault="00B01D3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Ma T</w:t>
      </w:r>
      <w:r>
        <w:rPr>
          <w:rFonts w:ascii="Book Antiqua" w:eastAsia="Book Antiqua" w:hAnsi="Book Antiqua" w:cs="Book Antiqua"/>
          <w:color w:val="000000"/>
        </w:rPr>
        <w:t xml:space="preserve">, Zhao Y, Lu Q, Lu Y, Liu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T, Shao Y. MicroRNA-30c functions as a tumor suppressor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SNAI1 in esophageal squamous cell carcinoma.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680-686 [PMID: 29304493 DOI: 10.1016/j.biopha.2017.12.095]</w:t>
      </w:r>
    </w:p>
    <w:p w14:paraId="68860300" w14:textId="77777777" w:rsidR="00A77B3E" w:rsidRDefault="00B01D3C">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Liu Y, Zhang K, J Y, Chen L. The effects of miR-429 on cell migration and invasion by targeting Slug in esophageal squamous cell carcinoma.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215</w:t>
      </w:r>
      <w:r>
        <w:rPr>
          <w:rFonts w:ascii="Book Antiqua" w:eastAsia="Book Antiqua" w:hAnsi="Book Antiqua" w:cs="Book Antiqua"/>
          <w:color w:val="000000"/>
        </w:rPr>
        <w:t>: 152526 [PMID: 31324391 DOI: 10.1016/j.prp.2019.152526]</w:t>
      </w:r>
    </w:p>
    <w:p w14:paraId="782DF6C1" w14:textId="77777777" w:rsidR="00A77B3E" w:rsidRDefault="00B01D3C">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Harazono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Endo H, </w:t>
      </w:r>
      <w:proofErr w:type="spellStart"/>
      <w:r>
        <w:rPr>
          <w:rFonts w:ascii="Book Antiqua" w:eastAsia="Book Antiqua" w:hAnsi="Book Antiqua" w:cs="Book Antiqua"/>
          <w:color w:val="000000"/>
        </w:rPr>
        <w:t>Uzawa</w:t>
      </w:r>
      <w:proofErr w:type="spellEnd"/>
      <w:r>
        <w:rPr>
          <w:rFonts w:ascii="Book Antiqua" w:eastAsia="Book Antiqua" w:hAnsi="Book Antiqua" w:cs="Book Antiqua"/>
          <w:color w:val="000000"/>
        </w:rPr>
        <w:t xml:space="preserve"> N, Kawano T, Harada K,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Kozaki</w:t>
      </w:r>
      <w:proofErr w:type="spellEnd"/>
      <w:r>
        <w:rPr>
          <w:rFonts w:ascii="Book Antiqua" w:eastAsia="Book Antiqua" w:hAnsi="Book Antiqua" w:cs="Book Antiqua"/>
          <w:color w:val="000000"/>
        </w:rPr>
        <w:t xml:space="preserve"> K. miR-655 Is an EMT-suppressive microRNA targeting ZEB1 and TGFBR2.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e62757 [PMID: 23690952 DOI: 10.1371/journal.pone.0062757]</w:t>
      </w:r>
    </w:p>
    <w:p w14:paraId="16604F90" w14:textId="77777777" w:rsidR="00A77B3E" w:rsidRDefault="00B01D3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Zhao L</w:t>
      </w:r>
      <w:r>
        <w:rPr>
          <w:rFonts w:ascii="Book Antiqua" w:eastAsia="Book Antiqua" w:hAnsi="Book Antiqua" w:cs="Book Antiqua"/>
          <w:color w:val="000000"/>
        </w:rPr>
        <w:t xml:space="preserve">, Li R, Xu S, Li Y, Zhao P, Dong W, Liu Z, Zhao Q, Tan B. Tumor suppressor miR-128-3p inhibits metastasis and epithelial-mesenchymal transition by targeting ZEB1 in esophageal squamous-cell cancer.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171-180 [PMID: 29329360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/gmx132]</w:t>
      </w:r>
    </w:p>
    <w:p w14:paraId="07D90E20" w14:textId="77777777" w:rsidR="00A77B3E" w:rsidRDefault="00B01D3C">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Yokobori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Suzuki S, Tanaka N, </w:t>
      </w:r>
      <w:proofErr w:type="spellStart"/>
      <w:r>
        <w:rPr>
          <w:rFonts w:ascii="Book Antiqua" w:eastAsia="Book Antiqua" w:hAnsi="Book Antiqua" w:cs="Book Antiqua"/>
          <w:color w:val="000000"/>
        </w:rPr>
        <w:t>Inose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Sohda</w:t>
      </w:r>
      <w:proofErr w:type="spellEnd"/>
      <w:r>
        <w:rPr>
          <w:rFonts w:ascii="Book Antiqua" w:eastAsia="Book Antiqua" w:hAnsi="Book Antiqua" w:cs="Book Antiqua"/>
          <w:color w:val="000000"/>
        </w:rPr>
        <w:t xml:space="preserve"> M, Sano A, Sakai M, Nakajima M, Miyazaki T, Kato H,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MiR-150 is associated with poor prognosis in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EMT inducer ZEB1.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104</w:t>
      </w:r>
      <w:r>
        <w:rPr>
          <w:rFonts w:ascii="Book Antiqua" w:eastAsia="Book Antiqua" w:hAnsi="Book Antiqua" w:cs="Book Antiqua"/>
          <w:color w:val="000000"/>
        </w:rPr>
        <w:t>: 48-54 [PMID: 23013135 DOI: 10.1111/cas.12030]</w:t>
      </w:r>
    </w:p>
    <w:p w14:paraId="2CFF87B1" w14:textId="77777777" w:rsidR="00A77B3E" w:rsidRDefault="00B01D3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Song Y</w:t>
      </w:r>
      <w:r>
        <w:rPr>
          <w:rFonts w:ascii="Book Antiqua" w:eastAsia="Book Antiqua" w:hAnsi="Book Antiqua" w:cs="Book Antiqua"/>
          <w:color w:val="000000"/>
        </w:rPr>
        <w:t xml:space="preserve">, Li J, Zhu Y, Dai Y, Zeng T, Liu L, Li J, Wang H, Qin Y, Zeng M, Guan XY, Li Y. MicroRNA-9 promotes tumor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repressing E-cadherin in esophageal squamous cell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11669-11680 [PMID: 25375090 DOI: 10.18632/oncotarget.2581]</w:t>
      </w:r>
    </w:p>
    <w:p w14:paraId="62054F44" w14:textId="77777777" w:rsidR="00A77B3E" w:rsidRDefault="00B01D3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Chen ZL</w:t>
      </w:r>
      <w:r>
        <w:rPr>
          <w:rFonts w:ascii="Book Antiqua" w:eastAsia="Book Antiqua" w:hAnsi="Book Antiqua" w:cs="Book Antiqua"/>
          <w:color w:val="000000"/>
        </w:rPr>
        <w:t xml:space="preserve">, Zhao XH, Wang JW, Li BZ, Wang Z, Sun J, Tan FW, Ding DP, Xu XH, Zhou F, Tan XG, Hang J, Shi SS, Feng XL, He J. microRNA-92a promotes lymph node metastasis of human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E-cadherin.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10725-10734 [PMID: 21148309 DOI: 10.1074/jbc.M110.165654]</w:t>
      </w:r>
    </w:p>
    <w:p w14:paraId="00BEC5DD" w14:textId="77777777" w:rsidR="00A77B3E" w:rsidRDefault="00B01D3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Liu B</w:t>
      </w:r>
      <w:r>
        <w:rPr>
          <w:rFonts w:ascii="Book Antiqua" w:eastAsia="Book Antiqua" w:hAnsi="Book Antiqua" w:cs="Book Antiqua"/>
          <w:color w:val="000000"/>
        </w:rPr>
        <w:t xml:space="preserve">, Li X, Li C, Xu R, Sun X. miR-25 mediates metastasis and epithelial-mesenchymal-transition in human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E-cadherin signaling.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679-688 [PMID: 31679450 DOI: 10.1080/21655979.2019.1687391]</w:t>
      </w:r>
    </w:p>
    <w:p w14:paraId="31B960D0" w14:textId="77777777" w:rsidR="00A77B3E" w:rsidRDefault="00B01D3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Chen F</w:t>
      </w:r>
      <w:r>
        <w:rPr>
          <w:rFonts w:ascii="Book Antiqua" w:eastAsia="Book Antiqua" w:hAnsi="Book Antiqua" w:cs="Book Antiqua"/>
          <w:color w:val="000000"/>
        </w:rPr>
        <w:t xml:space="preserve">, Chu L, Li J, Shi Y, Xu B,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Yao X, Tian M, Yang X, Sun X. Hypoxia induced changes in miRNAs and their target mRNAs in extracellular vesicles of esophageal squamous cancer cells.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570-580 [PMID: 31922357 DOI: 10.1111/1759-7714.13295]</w:t>
      </w:r>
    </w:p>
    <w:p w14:paraId="2FC3E7E0" w14:textId="77777777" w:rsidR="00A77B3E" w:rsidRDefault="00B01D3C">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Xu WW</w:t>
      </w:r>
      <w:r>
        <w:rPr>
          <w:rFonts w:ascii="Book Antiqua" w:eastAsia="Book Antiqua" w:hAnsi="Book Antiqua" w:cs="Book Antiqua"/>
          <w:color w:val="000000"/>
        </w:rPr>
        <w:t xml:space="preserve">, Li B, Guan XY, Chung SK, Wang Y, Yip YL, Law SY, Chan KT, Lee NP, Chan KW, Xu LY, Li EM,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He QY, Cheung AL. Cancer cell-secreted IGF2 instigates fibroblasts and bone marrow-derived vascular progenitor cells to promote cancer progression.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14399 [PMID: 28186102 DOI: 10.1038/ncomms14399]</w:t>
      </w:r>
    </w:p>
    <w:p w14:paraId="09A35954" w14:textId="77777777" w:rsidR="00A77B3E" w:rsidRDefault="00B01D3C">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Hong R, Li L, Wang Y, Du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Zhao Z, Liu X, Xiao W, Dong D, Wu Q, Chen J, Song Y, Zhan Q. The chromosome 11q13.3 amplification associated lymph node metastasis is driven by miR-548k through modulating tumor microenvironment.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125 [PMID: 30131072 DOI: 10.1186/s12943-018-0871-4]</w:t>
      </w:r>
    </w:p>
    <w:p w14:paraId="30098A3D" w14:textId="4E2BDCF9" w:rsidR="00A77B3E" w:rsidRDefault="00B259FE">
      <w:pPr>
        <w:spacing w:line="360" w:lineRule="auto"/>
        <w:jc w:val="both"/>
      </w:pPr>
      <w:r>
        <w:rPr>
          <w:rFonts w:ascii="Book Antiqua" w:hAnsi="Book Antiqua" w:cs="Book Antiqua" w:hint="eastAsia"/>
          <w:color w:val="000000"/>
          <w:lang w:eastAsia="zh-CN"/>
        </w:rPr>
        <w:lastRenderedPageBreak/>
        <w:t>97</w:t>
      </w:r>
      <w:r>
        <w:rPr>
          <w:rFonts w:ascii="Book Antiqua" w:eastAsia="Book Antiqua" w:hAnsi="Book Antiqua" w:cs="Book Antiqua"/>
          <w:color w:val="000000"/>
        </w:rPr>
        <w:t xml:space="preserve"> </w:t>
      </w:r>
      <w:r w:rsidR="00B01D3C">
        <w:rPr>
          <w:rFonts w:ascii="Book Antiqua" w:eastAsia="Book Antiqua" w:hAnsi="Book Antiqua" w:cs="Book Antiqua"/>
          <w:b/>
          <w:bCs/>
          <w:color w:val="000000"/>
        </w:rPr>
        <w:t>Fu Y,</w:t>
      </w:r>
      <w:r w:rsidR="00B01D3C">
        <w:rPr>
          <w:rFonts w:ascii="Book Antiqua" w:eastAsia="Book Antiqua" w:hAnsi="Book Antiqua" w:cs="Book Antiqua"/>
          <w:color w:val="000000"/>
        </w:rPr>
        <w:t xml:space="preserve"> Chen J, Huang Z. Recent progress in microRNA-based delivery systems for the treatment of human disease. </w:t>
      </w:r>
      <w:proofErr w:type="spellStart"/>
      <w:r w:rsidR="00B01D3C" w:rsidRPr="00523380">
        <w:rPr>
          <w:rFonts w:ascii="Book Antiqua" w:eastAsia="Book Antiqua" w:hAnsi="Book Antiqua" w:cs="Book Antiqua"/>
          <w:i/>
          <w:color w:val="000000"/>
        </w:rPr>
        <w:t>ExRNA</w:t>
      </w:r>
      <w:proofErr w:type="spellEnd"/>
      <w:r w:rsidR="00B01D3C">
        <w:rPr>
          <w:rFonts w:ascii="Book Antiqua" w:eastAsia="Book Antiqua" w:hAnsi="Book Antiqua" w:cs="Book Antiqua"/>
          <w:color w:val="000000"/>
        </w:rPr>
        <w:t xml:space="preserve"> 2019; </w:t>
      </w:r>
      <w:r w:rsidR="00B01D3C" w:rsidRPr="00523380">
        <w:rPr>
          <w:rFonts w:ascii="Book Antiqua" w:eastAsia="Book Antiqua" w:hAnsi="Book Antiqua" w:cs="Book Antiqua"/>
          <w:b/>
          <w:color w:val="000000"/>
        </w:rPr>
        <w:t>1</w:t>
      </w:r>
      <w:r w:rsidR="00B01D3C">
        <w:rPr>
          <w:rFonts w:ascii="Book Antiqua" w:eastAsia="Book Antiqua" w:hAnsi="Book Antiqua" w:cs="Book Antiqua"/>
          <w:color w:val="000000"/>
        </w:rPr>
        <w:t>: 24</w:t>
      </w:r>
      <w:r w:rsidR="00761965">
        <w:rPr>
          <w:rFonts w:ascii="Book Antiqua" w:eastAsia="Book Antiqua" w:hAnsi="Book Antiqua" w:cs="Book Antiqua"/>
          <w:color w:val="000000"/>
        </w:rPr>
        <w:t xml:space="preserve"> </w:t>
      </w:r>
      <w:r w:rsidR="00B01D3C">
        <w:rPr>
          <w:rFonts w:ascii="Book Antiqua" w:eastAsia="Book Antiqua" w:hAnsi="Book Antiqua" w:cs="Book Antiqua"/>
          <w:color w:val="000000"/>
        </w:rPr>
        <w:t>[DOI: 10.1186/s41544-019-0024-y]</w:t>
      </w:r>
    </w:p>
    <w:p w14:paraId="79090D30" w14:textId="50CFF1D8" w:rsidR="00A77B3E" w:rsidRDefault="00B259FE">
      <w:pPr>
        <w:spacing w:line="360" w:lineRule="auto"/>
        <w:jc w:val="both"/>
      </w:pPr>
      <w:r>
        <w:rPr>
          <w:rFonts w:ascii="Book Antiqua" w:hAnsi="Book Antiqua" w:cs="Book Antiqua" w:hint="eastAsia"/>
          <w:color w:val="000000"/>
          <w:lang w:eastAsia="zh-CN"/>
        </w:rPr>
        <w:t>98</w:t>
      </w:r>
      <w:r>
        <w:rPr>
          <w:rFonts w:ascii="Book Antiqua" w:eastAsia="Book Antiqua" w:hAnsi="Book Antiqua" w:cs="Book Antiqua"/>
          <w:color w:val="000000"/>
        </w:rPr>
        <w:t xml:space="preserve"> </w:t>
      </w:r>
      <w:r w:rsidR="00B01D3C">
        <w:rPr>
          <w:rFonts w:ascii="Book Antiqua" w:eastAsia="Book Antiqua" w:hAnsi="Book Antiqua" w:cs="Book Antiqua"/>
          <w:b/>
          <w:bCs/>
          <w:color w:val="000000"/>
        </w:rPr>
        <w:t>Chen Y</w:t>
      </w:r>
      <w:r w:rsidR="00B01D3C">
        <w:rPr>
          <w:rFonts w:ascii="Book Antiqua" w:eastAsia="Book Antiqua" w:hAnsi="Book Antiqua" w:cs="Book Antiqua"/>
          <w:color w:val="000000"/>
        </w:rPr>
        <w:t xml:space="preserve">, </w:t>
      </w:r>
      <w:proofErr w:type="gramStart"/>
      <w:r w:rsidR="00B01D3C">
        <w:rPr>
          <w:rFonts w:ascii="Book Antiqua" w:eastAsia="Book Antiqua" w:hAnsi="Book Antiqua" w:cs="Book Antiqua"/>
          <w:color w:val="000000"/>
        </w:rPr>
        <w:t>Gao</w:t>
      </w:r>
      <w:proofErr w:type="gramEnd"/>
      <w:r w:rsidR="00B01D3C">
        <w:rPr>
          <w:rFonts w:ascii="Book Antiqua" w:eastAsia="Book Antiqua" w:hAnsi="Book Antiqua" w:cs="Book Antiqua"/>
          <w:color w:val="000000"/>
        </w:rPr>
        <w:t xml:space="preserve"> DY, Huang L. In vivo delivery of miRNAs for cancer therapy: challenges and strategies. </w:t>
      </w:r>
      <w:proofErr w:type="spellStart"/>
      <w:r w:rsidR="00B01D3C">
        <w:rPr>
          <w:rFonts w:ascii="Book Antiqua" w:eastAsia="Book Antiqua" w:hAnsi="Book Antiqua" w:cs="Book Antiqua"/>
          <w:i/>
          <w:iCs/>
          <w:color w:val="000000"/>
        </w:rPr>
        <w:t>Adv</w:t>
      </w:r>
      <w:proofErr w:type="spellEnd"/>
      <w:r w:rsidR="00B01D3C">
        <w:rPr>
          <w:rFonts w:ascii="Book Antiqua" w:eastAsia="Book Antiqua" w:hAnsi="Book Antiqua" w:cs="Book Antiqua"/>
          <w:i/>
          <w:iCs/>
          <w:color w:val="000000"/>
        </w:rPr>
        <w:t xml:space="preserve"> Drug </w:t>
      </w:r>
      <w:proofErr w:type="spellStart"/>
      <w:r w:rsidR="00B01D3C">
        <w:rPr>
          <w:rFonts w:ascii="Book Antiqua" w:eastAsia="Book Antiqua" w:hAnsi="Book Antiqua" w:cs="Book Antiqua"/>
          <w:i/>
          <w:iCs/>
          <w:color w:val="000000"/>
        </w:rPr>
        <w:t>Deliv</w:t>
      </w:r>
      <w:proofErr w:type="spellEnd"/>
      <w:r w:rsidR="00B01D3C">
        <w:rPr>
          <w:rFonts w:ascii="Book Antiqua" w:eastAsia="Book Antiqua" w:hAnsi="Book Antiqua" w:cs="Book Antiqua"/>
          <w:i/>
          <w:iCs/>
          <w:color w:val="000000"/>
        </w:rPr>
        <w:t xml:space="preserve"> Rev</w:t>
      </w:r>
      <w:r w:rsidR="00B01D3C">
        <w:rPr>
          <w:rFonts w:ascii="Book Antiqua" w:eastAsia="Book Antiqua" w:hAnsi="Book Antiqua" w:cs="Book Antiqua"/>
          <w:color w:val="000000"/>
        </w:rPr>
        <w:t xml:space="preserve"> 2015; </w:t>
      </w:r>
      <w:r w:rsidR="00B01D3C">
        <w:rPr>
          <w:rFonts w:ascii="Book Antiqua" w:eastAsia="Book Antiqua" w:hAnsi="Book Antiqua" w:cs="Book Antiqua"/>
          <w:b/>
          <w:bCs/>
          <w:color w:val="000000"/>
        </w:rPr>
        <w:t>81</w:t>
      </w:r>
      <w:r w:rsidR="00B01D3C">
        <w:rPr>
          <w:rFonts w:ascii="Book Antiqua" w:eastAsia="Book Antiqua" w:hAnsi="Book Antiqua" w:cs="Book Antiqua"/>
          <w:color w:val="000000"/>
        </w:rPr>
        <w:t>: 128-141 [PMID: 24859533 DOI: 10.1016/j.addr.2014.05.009]</w:t>
      </w:r>
    </w:p>
    <w:p w14:paraId="6B4BF221" w14:textId="547DDC3C" w:rsidR="00A77B3E" w:rsidRPr="00A56A91" w:rsidRDefault="00B259FE">
      <w:pPr>
        <w:spacing w:line="360" w:lineRule="auto"/>
        <w:jc w:val="both"/>
        <w:rPr>
          <w:lang w:eastAsia="zh-CN"/>
        </w:rPr>
      </w:pPr>
      <w:r w:rsidRPr="00761965">
        <w:rPr>
          <w:rFonts w:ascii="Book Antiqua" w:hAnsi="Book Antiqua" w:cs="Book Antiqua" w:hint="eastAsia"/>
          <w:color w:val="000000"/>
          <w:highlight w:val="yellow"/>
          <w:lang w:eastAsia="zh-CN"/>
        </w:rPr>
        <w:t>99</w:t>
      </w:r>
      <w:r w:rsidRPr="00761965">
        <w:rPr>
          <w:rFonts w:ascii="Book Antiqua" w:eastAsia="Book Antiqua" w:hAnsi="Book Antiqua" w:cs="Book Antiqua"/>
          <w:color w:val="000000"/>
          <w:highlight w:val="yellow"/>
        </w:rPr>
        <w:t xml:space="preserve"> </w:t>
      </w:r>
      <w:proofErr w:type="spellStart"/>
      <w:r w:rsidR="00B01D3C" w:rsidRPr="00761965">
        <w:rPr>
          <w:rFonts w:ascii="Book Antiqua" w:eastAsia="Book Antiqua" w:hAnsi="Book Antiqua" w:cs="Book Antiqua"/>
          <w:b/>
          <w:bCs/>
          <w:color w:val="000000"/>
          <w:highlight w:val="yellow"/>
        </w:rPr>
        <w:t>Myoung</w:t>
      </w:r>
      <w:proofErr w:type="spellEnd"/>
      <w:r w:rsidR="00B01D3C" w:rsidRPr="00761965">
        <w:rPr>
          <w:rFonts w:ascii="Book Antiqua" w:eastAsia="Book Antiqua" w:hAnsi="Book Antiqua" w:cs="Book Antiqua"/>
          <w:b/>
          <w:bCs/>
          <w:color w:val="000000"/>
          <w:highlight w:val="yellow"/>
        </w:rPr>
        <w:t xml:space="preserve"> S,</w:t>
      </w:r>
      <w:r w:rsidR="00B01D3C" w:rsidRPr="00761965">
        <w:rPr>
          <w:rFonts w:ascii="Book Antiqua" w:eastAsia="Book Antiqua" w:hAnsi="Book Antiqua" w:cs="Book Antiqua"/>
          <w:color w:val="000000"/>
          <w:highlight w:val="yellow"/>
        </w:rPr>
        <w:t xml:space="preserve"> </w:t>
      </w:r>
      <w:proofErr w:type="spellStart"/>
      <w:r w:rsidR="00B01D3C" w:rsidRPr="00761965">
        <w:rPr>
          <w:rFonts w:ascii="Book Antiqua" w:eastAsia="Book Antiqua" w:hAnsi="Book Antiqua" w:cs="Book Antiqua"/>
          <w:color w:val="000000"/>
          <w:highlight w:val="yellow"/>
        </w:rPr>
        <w:t>Kasinski</w:t>
      </w:r>
      <w:proofErr w:type="spellEnd"/>
      <w:r w:rsidR="00B01D3C" w:rsidRPr="00761965">
        <w:rPr>
          <w:rFonts w:ascii="Book Antiqua" w:eastAsia="Book Antiqua" w:hAnsi="Book Antiqua" w:cs="Book Antiqua"/>
          <w:color w:val="000000"/>
          <w:highlight w:val="yellow"/>
        </w:rPr>
        <w:t xml:space="preserve"> AL. Chapter 14</w:t>
      </w:r>
      <w:r w:rsidR="00A56A91" w:rsidRPr="00761965">
        <w:rPr>
          <w:rFonts w:ascii="Book Antiqua" w:hAnsi="Book Antiqua" w:cs="Book Antiqua" w:hint="eastAsia"/>
          <w:color w:val="000000"/>
          <w:highlight w:val="yellow"/>
          <w:lang w:eastAsia="zh-CN"/>
        </w:rPr>
        <w:t>:</w:t>
      </w:r>
      <w:r w:rsidR="00B01D3C" w:rsidRPr="00761965">
        <w:rPr>
          <w:rFonts w:ascii="Book Antiqua" w:eastAsia="Book Antiqua" w:hAnsi="Book Antiqua" w:cs="Book Antiqua"/>
          <w:color w:val="000000"/>
          <w:highlight w:val="yellow"/>
        </w:rPr>
        <w:t xml:space="preserve"> </w:t>
      </w:r>
      <w:bookmarkStart w:id="9" w:name="OLE_LINK312"/>
      <w:bookmarkStart w:id="10" w:name="OLE_LINK313"/>
      <w:r w:rsidR="00B01D3C" w:rsidRPr="00761965">
        <w:rPr>
          <w:rFonts w:ascii="Book Antiqua" w:eastAsia="Book Antiqua" w:hAnsi="Book Antiqua" w:cs="Book Antiqua"/>
          <w:color w:val="000000"/>
          <w:highlight w:val="yellow"/>
        </w:rPr>
        <w:t>Strategies for safe and targeted delivery of microRNA therapeutics.</w:t>
      </w:r>
      <w:bookmarkEnd w:id="9"/>
      <w:bookmarkEnd w:id="10"/>
      <w:r w:rsidR="00B01D3C" w:rsidRPr="00761965">
        <w:rPr>
          <w:rFonts w:ascii="Book Antiqua" w:eastAsia="Book Antiqua" w:hAnsi="Book Antiqua" w:cs="Book Antiqua"/>
          <w:color w:val="000000"/>
          <w:highlight w:val="yellow"/>
        </w:rPr>
        <w:t xml:space="preserve"> </w:t>
      </w:r>
      <w:r w:rsidR="00A56A91" w:rsidRPr="00761965">
        <w:rPr>
          <w:rFonts w:ascii="Book Antiqua" w:hAnsi="Book Antiqua" w:cs="Book Antiqua"/>
          <w:color w:val="000000"/>
          <w:highlight w:val="yellow"/>
          <w:lang w:eastAsia="zh-CN"/>
        </w:rPr>
        <w:t>I</w:t>
      </w:r>
      <w:r w:rsidR="00A56A91" w:rsidRPr="00761965">
        <w:rPr>
          <w:rFonts w:ascii="Book Antiqua" w:hAnsi="Book Antiqua" w:cs="Book Antiqua" w:hint="eastAsia"/>
          <w:color w:val="000000"/>
          <w:highlight w:val="yellow"/>
          <w:lang w:eastAsia="zh-CN"/>
        </w:rPr>
        <w:t xml:space="preserve">n: </w:t>
      </w:r>
      <w:r w:rsidR="00B01D3C" w:rsidRPr="00761965">
        <w:rPr>
          <w:rFonts w:ascii="Book Antiqua" w:eastAsia="Book Antiqua" w:hAnsi="Book Antiqua" w:cs="Book Antiqua"/>
          <w:color w:val="000000"/>
          <w:highlight w:val="yellow"/>
        </w:rPr>
        <w:t>MicroRNAs in Diseases and Disorders</w:t>
      </w:r>
      <w:r w:rsidR="00A56A91" w:rsidRPr="00761965">
        <w:rPr>
          <w:rFonts w:ascii="Book Antiqua" w:hAnsi="Book Antiqua" w:cs="Book Antiqua" w:hint="eastAsia"/>
          <w:color w:val="000000"/>
          <w:highlight w:val="yellow"/>
          <w:lang w:eastAsia="zh-CN"/>
        </w:rPr>
        <w:t>.</w:t>
      </w:r>
      <w:r w:rsidR="00B01D3C" w:rsidRPr="00761965">
        <w:rPr>
          <w:rFonts w:ascii="Book Antiqua" w:eastAsia="Book Antiqua" w:hAnsi="Book Antiqua" w:cs="Book Antiqua"/>
          <w:color w:val="000000"/>
          <w:highlight w:val="yellow"/>
        </w:rPr>
        <w:t xml:space="preserve"> Emerging Therapeutic Targets: The Royal Society of Chemistry, 2019: 386-415</w:t>
      </w:r>
      <w:r w:rsidR="00A56A91" w:rsidRPr="00761965">
        <w:rPr>
          <w:rFonts w:ascii="Book Antiqua" w:hAnsi="Book Antiqua" w:cs="Book Antiqua" w:hint="eastAsia"/>
          <w:color w:val="000000"/>
          <w:highlight w:val="yellow"/>
          <w:lang w:eastAsia="zh-CN"/>
        </w:rPr>
        <w:t xml:space="preserve"> [</w:t>
      </w:r>
      <w:r w:rsidR="00A56A91" w:rsidRPr="00761965">
        <w:rPr>
          <w:rFonts w:ascii="Book Antiqua" w:hAnsi="Book Antiqua" w:cs="Book Antiqua"/>
          <w:color w:val="000000"/>
          <w:highlight w:val="yellow"/>
          <w:lang w:eastAsia="zh-CN"/>
        </w:rPr>
        <w:t>DOI:</w:t>
      </w:r>
      <w:r w:rsidR="00A56A91" w:rsidRPr="00761965">
        <w:rPr>
          <w:rFonts w:ascii="Book Antiqua" w:hAnsi="Book Antiqua" w:cs="Book Antiqua" w:hint="eastAsia"/>
          <w:color w:val="000000"/>
          <w:highlight w:val="yellow"/>
          <w:lang w:eastAsia="zh-CN"/>
        </w:rPr>
        <w:t xml:space="preserve"> </w:t>
      </w:r>
      <w:r w:rsidR="00A56A91" w:rsidRPr="00761965">
        <w:rPr>
          <w:rFonts w:ascii="Book Antiqua" w:hAnsi="Book Antiqua" w:cs="Book Antiqua"/>
          <w:color w:val="000000"/>
          <w:highlight w:val="yellow"/>
          <w:lang w:eastAsia="zh-CN"/>
        </w:rPr>
        <w:t>10.1039/9781788016421-00386</w:t>
      </w:r>
      <w:r w:rsidR="00A56A91" w:rsidRPr="00761965">
        <w:rPr>
          <w:rFonts w:ascii="Book Antiqua" w:hAnsi="Book Antiqua" w:cs="Book Antiqua" w:hint="eastAsia"/>
          <w:color w:val="000000"/>
          <w:highlight w:val="yellow"/>
          <w:lang w:eastAsia="zh-CN"/>
        </w:rPr>
        <w:t>]</w:t>
      </w:r>
    </w:p>
    <w:p w14:paraId="5B94DA64" w14:textId="7B76D1CB" w:rsidR="00A77B3E" w:rsidRDefault="00B259FE">
      <w:pPr>
        <w:spacing w:line="360" w:lineRule="auto"/>
        <w:jc w:val="both"/>
      </w:pPr>
      <w:r>
        <w:rPr>
          <w:rFonts w:ascii="Book Antiqua" w:hAnsi="Book Antiqua" w:cs="Book Antiqua" w:hint="eastAsia"/>
          <w:color w:val="000000"/>
          <w:lang w:eastAsia="zh-CN"/>
        </w:rPr>
        <w:t>100</w:t>
      </w:r>
      <w:r>
        <w:rPr>
          <w:rFonts w:ascii="Book Antiqua" w:eastAsia="Book Antiqua" w:hAnsi="Book Antiqua" w:cs="Book Antiqua"/>
          <w:color w:val="000000"/>
        </w:rPr>
        <w:t xml:space="preserve"> </w:t>
      </w:r>
      <w:r w:rsidR="00B01D3C">
        <w:rPr>
          <w:rFonts w:ascii="Book Antiqua" w:eastAsia="Book Antiqua" w:hAnsi="Book Antiqua" w:cs="Book Antiqua"/>
          <w:b/>
          <w:bCs/>
          <w:color w:val="000000"/>
        </w:rPr>
        <w:t>Sakai NS</w:t>
      </w:r>
      <w:r w:rsidR="00B01D3C">
        <w:rPr>
          <w:rFonts w:ascii="Book Antiqua" w:eastAsia="Book Antiqua" w:hAnsi="Book Antiqua" w:cs="Book Antiqua"/>
          <w:color w:val="000000"/>
        </w:rPr>
        <w:t xml:space="preserve">, </w:t>
      </w:r>
      <w:proofErr w:type="spellStart"/>
      <w:r w:rsidR="00B01D3C">
        <w:rPr>
          <w:rFonts w:ascii="Book Antiqua" w:eastAsia="Book Antiqua" w:hAnsi="Book Antiqua" w:cs="Book Antiqua"/>
          <w:color w:val="000000"/>
        </w:rPr>
        <w:t>Samia</w:t>
      </w:r>
      <w:proofErr w:type="spellEnd"/>
      <w:r w:rsidR="00B01D3C">
        <w:rPr>
          <w:rFonts w:ascii="Book Antiqua" w:eastAsia="Book Antiqua" w:hAnsi="Book Antiqua" w:cs="Book Antiqua"/>
          <w:color w:val="000000"/>
        </w:rPr>
        <w:t xml:space="preserve">-Aly E, </w:t>
      </w:r>
      <w:proofErr w:type="spellStart"/>
      <w:r w:rsidR="00B01D3C">
        <w:rPr>
          <w:rFonts w:ascii="Book Antiqua" w:eastAsia="Book Antiqua" w:hAnsi="Book Antiqua" w:cs="Book Antiqua"/>
          <w:color w:val="000000"/>
        </w:rPr>
        <w:t>Barbera</w:t>
      </w:r>
      <w:proofErr w:type="spellEnd"/>
      <w:r w:rsidR="00B01D3C">
        <w:rPr>
          <w:rFonts w:ascii="Book Antiqua" w:eastAsia="Book Antiqua" w:hAnsi="Book Antiqua" w:cs="Book Antiqua"/>
          <w:color w:val="000000"/>
        </w:rPr>
        <w:t xml:space="preserve"> M, Fitzgerald RC. A review of the current understanding and clinical utility of miRNAs in esophageal cancer. </w:t>
      </w:r>
      <w:proofErr w:type="spellStart"/>
      <w:r w:rsidR="00B01D3C">
        <w:rPr>
          <w:rFonts w:ascii="Book Antiqua" w:eastAsia="Book Antiqua" w:hAnsi="Book Antiqua" w:cs="Book Antiqua"/>
          <w:i/>
          <w:iCs/>
          <w:color w:val="000000"/>
        </w:rPr>
        <w:t>Semin</w:t>
      </w:r>
      <w:proofErr w:type="spellEnd"/>
      <w:r w:rsidR="00B01D3C">
        <w:rPr>
          <w:rFonts w:ascii="Book Antiqua" w:eastAsia="Book Antiqua" w:hAnsi="Book Antiqua" w:cs="Book Antiqua"/>
          <w:i/>
          <w:iCs/>
          <w:color w:val="000000"/>
        </w:rPr>
        <w:t xml:space="preserve"> Cancer </w:t>
      </w:r>
      <w:proofErr w:type="spellStart"/>
      <w:r w:rsidR="00B01D3C">
        <w:rPr>
          <w:rFonts w:ascii="Book Antiqua" w:eastAsia="Book Antiqua" w:hAnsi="Book Antiqua" w:cs="Book Antiqua"/>
          <w:i/>
          <w:iCs/>
          <w:color w:val="000000"/>
        </w:rPr>
        <w:t>Biol</w:t>
      </w:r>
      <w:proofErr w:type="spellEnd"/>
      <w:r w:rsidR="00B01D3C">
        <w:rPr>
          <w:rFonts w:ascii="Book Antiqua" w:eastAsia="Book Antiqua" w:hAnsi="Book Antiqua" w:cs="Book Antiqua"/>
          <w:color w:val="000000"/>
        </w:rPr>
        <w:t xml:space="preserve"> 2013; </w:t>
      </w:r>
      <w:r w:rsidR="00B01D3C">
        <w:rPr>
          <w:rFonts w:ascii="Book Antiqua" w:eastAsia="Book Antiqua" w:hAnsi="Book Antiqua" w:cs="Book Antiqua"/>
          <w:b/>
          <w:bCs/>
          <w:color w:val="000000"/>
        </w:rPr>
        <w:t>23</w:t>
      </w:r>
      <w:r w:rsidR="00B01D3C">
        <w:rPr>
          <w:rFonts w:ascii="Book Antiqua" w:eastAsia="Book Antiqua" w:hAnsi="Book Antiqua" w:cs="Book Antiqua"/>
          <w:color w:val="000000"/>
        </w:rPr>
        <w:t>: 512-521 [PMID: 24013023 DOI: 10.1016/j.semcancer.2013.08.005]</w:t>
      </w:r>
    </w:p>
    <w:p w14:paraId="788B18A6" w14:textId="185B5D72" w:rsidR="00A77B3E" w:rsidRDefault="00B259FE">
      <w:pPr>
        <w:spacing w:line="360" w:lineRule="auto"/>
        <w:jc w:val="both"/>
      </w:pPr>
      <w:r>
        <w:rPr>
          <w:rFonts w:ascii="Book Antiqua" w:hAnsi="Book Antiqua" w:cs="Book Antiqua" w:hint="eastAsia"/>
          <w:color w:val="000000"/>
          <w:lang w:eastAsia="zh-CN"/>
        </w:rPr>
        <w:t>101</w:t>
      </w:r>
      <w:r>
        <w:rPr>
          <w:rFonts w:ascii="Book Antiqua" w:eastAsia="Book Antiqua" w:hAnsi="Book Antiqua" w:cs="Book Antiqua"/>
          <w:color w:val="000000"/>
        </w:rPr>
        <w:t xml:space="preserve"> </w:t>
      </w:r>
      <w:r w:rsidR="00B01D3C">
        <w:rPr>
          <w:rFonts w:ascii="Book Antiqua" w:eastAsia="Book Antiqua" w:hAnsi="Book Antiqua" w:cs="Book Antiqua"/>
          <w:b/>
          <w:bCs/>
          <w:color w:val="000000"/>
        </w:rPr>
        <w:t>Harada K</w:t>
      </w:r>
      <w:r w:rsidR="00B01D3C">
        <w:rPr>
          <w:rFonts w:ascii="Book Antiqua" w:eastAsia="Book Antiqua" w:hAnsi="Book Antiqua" w:cs="Book Antiqua"/>
          <w:color w:val="000000"/>
        </w:rPr>
        <w:t xml:space="preserve">, Baba Y, Ishimoto T, </w:t>
      </w:r>
      <w:proofErr w:type="spellStart"/>
      <w:r w:rsidR="00B01D3C">
        <w:rPr>
          <w:rFonts w:ascii="Book Antiqua" w:eastAsia="Book Antiqua" w:hAnsi="Book Antiqua" w:cs="Book Antiqua"/>
          <w:color w:val="000000"/>
        </w:rPr>
        <w:t>Shigaki</w:t>
      </w:r>
      <w:proofErr w:type="spellEnd"/>
      <w:r w:rsidR="00B01D3C">
        <w:rPr>
          <w:rFonts w:ascii="Book Antiqua" w:eastAsia="Book Antiqua" w:hAnsi="Book Antiqua" w:cs="Book Antiqua"/>
          <w:color w:val="000000"/>
        </w:rPr>
        <w:t xml:space="preserve"> H, </w:t>
      </w:r>
      <w:proofErr w:type="spellStart"/>
      <w:r w:rsidR="00B01D3C">
        <w:rPr>
          <w:rFonts w:ascii="Book Antiqua" w:eastAsia="Book Antiqua" w:hAnsi="Book Antiqua" w:cs="Book Antiqua"/>
          <w:color w:val="000000"/>
        </w:rPr>
        <w:t>Kosumi</w:t>
      </w:r>
      <w:proofErr w:type="spellEnd"/>
      <w:r w:rsidR="00B01D3C">
        <w:rPr>
          <w:rFonts w:ascii="Book Antiqua" w:eastAsia="Book Antiqua" w:hAnsi="Book Antiqua" w:cs="Book Antiqua"/>
          <w:color w:val="000000"/>
        </w:rPr>
        <w:t xml:space="preserve"> K, Yoshida N, Watanabe M, Baba H. The role of microRNA in esophageal squamous cell carcinoma. </w:t>
      </w:r>
      <w:r w:rsidR="00B01D3C">
        <w:rPr>
          <w:rFonts w:ascii="Book Antiqua" w:eastAsia="Book Antiqua" w:hAnsi="Book Antiqua" w:cs="Book Antiqua"/>
          <w:i/>
          <w:iCs/>
          <w:color w:val="000000"/>
        </w:rPr>
        <w:t xml:space="preserve">J </w:t>
      </w:r>
      <w:proofErr w:type="spellStart"/>
      <w:r w:rsidR="00B01D3C">
        <w:rPr>
          <w:rFonts w:ascii="Book Antiqua" w:eastAsia="Book Antiqua" w:hAnsi="Book Antiqua" w:cs="Book Antiqua"/>
          <w:i/>
          <w:iCs/>
          <w:color w:val="000000"/>
        </w:rPr>
        <w:t>Gastroenterol</w:t>
      </w:r>
      <w:proofErr w:type="spellEnd"/>
      <w:r w:rsidR="00B01D3C">
        <w:rPr>
          <w:rFonts w:ascii="Book Antiqua" w:eastAsia="Book Antiqua" w:hAnsi="Book Antiqua" w:cs="Book Antiqua"/>
          <w:color w:val="000000"/>
        </w:rPr>
        <w:t xml:space="preserve"> 2016; </w:t>
      </w:r>
      <w:r w:rsidR="00B01D3C">
        <w:rPr>
          <w:rFonts w:ascii="Book Antiqua" w:eastAsia="Book Antiqua" w:hAnsi="Book Antiqua" w:cs="Book Antiqua"/>
          <w:b/>
          <w:bCs/>
          <w:color w:val="000000"/>
        </w:rPr>
        <w:t>51</w:t>
      </w:r>
      <w:r w:rsidR="00B01D3C">
        <w:rPr>
          <w:rFonts w:ascii="Book Antiqua" w:eastAsia="Book Antiqua" w:hAnsi="Book Antiqua" w:cs="Book Antiqua"/>
          <w:color w:val="000000"/>
        </w:rPr>
        <w:t>: 520-530 [PMID: 26794004 DOI: 10.1007/s00535-016-1161-9]</w:t>
      </w:r>
    </w:p>
    <w:p w14:paraId="0B3D8ED8" w14:textId="041CAC45" w:rsidR="00A77B3E" w:rsidRDefault="00B259FE">
      <w:pPr>
        <w:spacing w:line="360" w:lineRule="auto"/>
        <w:jc w:val="both"/>
      </w:pPr>
      <w:r>
        <w:rPr>
          <w:rFonts w:ascii="Book Antiqua" w:hAnsi="Book Antiqua" w:cs="Book Antiqua" w:hint="eastAsia"/>
          <w:color w:val="000000"/>
          <w:lang w:eastAsia="zh-CN"/>
        </w:rPr>
        <w:t>102</w:t>
      </w:r>
      <w:r>
        <w:rPr>
          <w:rFonts w:ascii="Book Antiqua" w:eastAsia="Book Antiqua" w:hAnsi="Book Antiqua" w:cs="Book Antiqua"/>
          <w:color w:val="000000"/>
        </w:rPr>
        <w:t xml:space="preserve"> </w:t>
      </w:r>
      <w:r w:rsidR="00B01D3C">
        <w:rPr>
          <w:rFonts w:ascii="Book Antiqua" w:eastAsia="Book Antiqua" w:hAnsi="Book Antiqua" w:cs="Book Antiqua"/>
          <w:b/>
          <w:bCs/>
          <w:color w:val="000000"/>
        </w:rPr>
        <w:t>Mei LL</w:t>
      </w:r>
      <w:r w:rsidR="00B01D3C">
        <w:rPr>
          <w:rFonts w:ascii="Book Antiqua" w:eastAsia="Book Antiqua" w:hAnsi="Book Antiqua" w:cs="Book Antiqua"/>
          <w:color w:val="000000"/>
        </w:rPr>
        <w:t xml:space="preserve">, </w:t>
      </w:r>
      <w:proofErr w:type="spellStart"/>
      <w:r w:rsidR="00B01D3C">
        <w:rPr>
          <w:rFonts w:ascii="Book Antiqua" w:eastAsia="Book Antiqua" w:hAnsi="Book Antiqua" w:cs="Book Antiqua"/>
          <w:color w:val="000000"/>
        </w:rPr>
        <w:t>Qiu</w:t>
      </w:r>
      <w:proofErr w:type="spellEnd"/>
      <w:r w:rsidR="00B01D3C">
        <w:rPr>
          <w:rFonts w:ascii="Book Antiqua" w:eastAsia="Book Antiqua" w:hAnsi="Book Antiqua" w:cs="Book Antiqua"/>
          <w:color w:val="000000"/>
        </w:rPr>
        <w:t xml:space="preserve"> YT, Zhang B, Shi ZZ. MicroRNAs in esophageal squamous cell carcinoma: Potential biomarkers and therapeutic targets. </w:t>
      </w:r>
      <w:r w:rsidR="00B01D3C">
        <w:rPr>
          <w:rFonts w:ascii="Book Antiqua" w:eastAsia="Book Antiqua" w:hAnsi="Book Antiqua" w:cs="Book Antiqua"/>
          <w:i/>
          <w:iCs/>
          <w:color w:val="000000"/>
        </w:rPr>
        <w:t xml:space="preserve">Cancer </w:t>
      </w:r>
      <w:proofErr w:type="spellStart"/>
      <w:r w:rsidR="00B01D3C">
        <w:rPr>
          <w:rFonts w:ascii="Book Antiqua" w:eastAsia="Book Antiqua" w:hAnsi="Book Antiqua" w:cs="Book Antiqua"/>
          <w:i/>
          <w:iCs/>
          <w:color w:val="000000"/>
        </w:rPr>
        <w:t>Biomark</w:t>
      </w:r>
      <w:proofErr w:type="spellEnd"/>
      <w:r w:rsidR="00B01D3C">
        <w:rPr>
          <w:rFonts w:ascii="Book Antiqua" w:eastAsia="Book Antiqua" w:hAnsi="Book Antiqua" w:cs="Book Antiqua"/>
          <w:color w:val="000000"/>
        </w:rPr>
        <w:t xml:space="preserve"> 2017; </w:t>
      </w:r>
      <w:r w:rsidR="00B01D3C">
        <w:rPr>
          <w:rFonts w:ascii="Book Antiqua" w:eastAsia="Book Antiqua" w:hAnsi="Book Antiqua" w:cs="Book Antiqua"/>
          <w:b/>
          <w:bCs/>
          <w:color w:val="000000"/>
        </w:rPr>
        <w:t>19</w:t>
      </w:r>
      <w:r w:rsidR="00B01D3C">
        <w:rPr>
          <w:rFonts w:ascii="Book Antiqua" w:eastAsia="Book Antiqua" w:hAnsi="Book Antiqua" w:cs="Book Antiqua"/>
          <w:color w:val="000000"/>
        </w:rPr>
        <w:t>: 1-9 [PMID: 28269750 DOI: 10.3233/CBM-160240]</w:t>
      </w:r>
    </w:p>
    <w:p w14:paraId="539DB5BB" w14:textId="5B097BFA" w:rsidR="00A77B3E" w:rsidRDefault="00B259FE">
      <w:pPr>
        <w:spacing w:line="360" w:lineRule="auto"/>
        <w:jc w:val="both"/>
      </w:pPr>
      <w:r>
        <w:rPr>
          <w:rFonts w:ascii="Book Antiqua" w:hAnsi="Book Antiqua" w:cs="Book Antiqua" w:hint="eastAsia"/>
          <w:color w:val="000000"/>
          <w:lang w:eastAsia="zh-CN"/>
        </w:rPr>
        <w:t>103</w:t>
      </w:r>
      <w:r>
        <w:rPr>
          <w:rFonts w:ascii="Book Antiqua" w:eastAsia="Book Antiqua" w:hAnsi="Book Antiqua" w:cs="Book Antiqua"/>
          <w:color w:val="000000"/>
        </w:rPr>
        <w:t xml:space="preserve"> </w:t>
      </w:r>
      <w:proofErr w:type="spellStart"/>
      <w:r w:rsidR="00B01D3C">
        <w:rPr>
          <w:rFonts w:ascii="Book Antiqua" w:eastAsia="Book Antiqua" w:hAnsi="Book Antiqua" w:cs="Book Antiqua"/>
          <w:b/>
          <w:bCs/>
          <w:color w:val="000000"/>
        </w:rPr>
        <w:t>Isozaki</w:t>
      </w:r>
      <w:proofErr w:type="spellEnd"/>
      <w:r w:rsidR="00B01D3C">
        <w:rPr>
          <w:rFonts w:ascii="Book Antiqua" w:eastAsia="Book Antiqua" w:hAnsi="Book Antiqua" w:cs="Book Antiqua"/>
          <w:b/>
          <w:bCs/>
          <w:color w:val="000000"/>
        </w:rPr>
        <w:t xml:space="preserve"> Y</w:t>
      </w:r>
      <w:r w:rsidR="00B01D3C">
        <w:rPr>
          <w:rFonts w:ascii="Book Antiqua" w:eastAsia="Book Antiqua" w:hAnsi="Book Antiqua" w:cs="Book Antiqua"/>
          <w:color w:val="000000"/>
        </w:rPr>
        <w:t xml:space="preserve">, Hoshino I, </w:t>
      </w:r>
      <w:proofErr w:type="spellStart"/>
      <w:r w:rsidR="00B01D3C">
        <w:rPr>
          <w:rFonts w:ascii="Book Antiqua" w:eastAsia="Book Antiqua" w:hAnsi="Book Antiqua" w:cs="Book Antiqua"/>
          <w:color w:val="000000"/>
        </w:rPr>
        <w:t>Akutsu</w:t>
      </w:r>
      <w:proofErr w:type="spellEnd"/>
      <w:r w:rsidR="00B01D3C">
        <w:rPr>
          <w:rFonts w:ascii="Book Antiqua" w:eastAsia="Book Antiqua" w:hAnsi="Book Antiqua" w:cs="Book Antiqua"/>
          <w:color w:val="000000"/>
        </w:rPr>
        <w:t xml:space="preserve"> Y, </w:t>
      </w:r>
      <w:proofErr w:type="spellStart"/>
      <w:r w:rsidR="00B01D3C">
        <w:rPr>
          <w:rFonts w:ascii="Book Antiqua" w:eastAsia="Book Antiqua" w:hAnsi="Book Antiqua" w:cs="Book Antiqua"/>
          <w:color w:val="000000"/>
        </w:rPr>
        <w:t>Hanari</w:t>
      </w:r>
      <w:proofErr w:type="spellEnd"/>
      <w:r w:rsidR="00B01D3C">
        <w:rPr>
          <w:rFonts w:ascii="Book Antiqua" w:eastAsia="Book Antiqua" w:hAnsi="Book Antiqua" w:cs="Book Antiqua"/>
          <w:color w:val="000000"/>
        </w:rPr>
        <w:t xml:space="preserve"> N, Mori M, </w:t>
      </w:r>
      <w:proofErr w:type="spellStart"/>
      <w:r w:rsidR="00B01D3C">
        <w:rPr>
          <w:rFonts w:ascii="Book Antiqua" w:eastAsia="Book Antiqua" w:hAnsi="Book Antiqua" w:cs="Book Antiqua"/>
          <w:color w:val="000000"/>
        </w:rPr>
        <w:t>Nishimori</w:t>
      </w:r>
      <w:proofErr w:type="spellEnd"/>
      <w:r w:rsidR="00B01D3C">
        <w:rPr>
          <w:rFonts w:ascii="Book Antiqua" w:eastAsia="Book Antiqua" w:hAnsi="Book Antiqua" w:cs="Book Antiqua"/>
          <w:color w:val="000000"/>
        </w:rPr>
        <w:t xml:space="preserve"> T, Murakami K, </w:t>
      </w:r>
      <w:proofErr w:type="spellStart"/>
      <w:r w:rsidR="00B01D3C">
        <w:rPr>
          <w:rFonts w:ascii="Book Antiqua" w:eastAsia="Book Antiqua" w:hAnsi="Book Antiqua" w:cs="Book Antiqua"/>
          <w:color w:val="000000"/>
        </w:rPr>
        <w:t>Akanuma</w:t>
      </w:r>
      <w:proofErr w:type="spellEnd"/>
      <w:r w:rsidR="00B01D3C">
        <w:rPr>
          <w:rFonts w:ascii="Book Antiqua" w:eastAsia="Book Antiqua" w:hAnsi="Book Antiqua" w:cs="Book Antiqua"/>
          <w:color w:val="000000"/>
        </w:rPr>
        <w:t xml:space="preserve"> N, Takeshita N, Maruyama T, </w:t>
      </w:r>
      <w:proofErr w:type="spellStart"/>
      <w:r w:rsidR="00B01D3C">
        <w:rPr>
          <w:rFonts w:ascii="Book Antiqua" w:eastAsia="Book Antiqua" w:hAnsi="Book Antiqua" w:cs="Book Antiqua"/>
          <w:color w:val="000000"/>
        </w:rPr>
        <w:t>Toyozumi</w:t>
      </w:r>
      <w:proofErr w:type="spellEnd"/>
      <w:r w:rsidR="00B01D3C">
        <w:rPr>
          <w:rFonts w:ascii="Book Antiqua" w:eastAsia="Book Antiqua" w:hAnsi="Book Antiqua" w:cs="Book Antiqua"/>
          <w:color w:val="000000"/>
        </w:rPr>
        <w:t xml:space="preserve"> T, Takahashi M, </w:t>
      </w:r>
      <w:proofErr w:type="spellStart"/>
      <w:r w:rsidR="00B01D3C">
        <w:rPr>
          <w:rFonts w:ascii="Book Antiqua" w:eastAsia="Book Antiqua" w:hAnsi="Book Antiqua" w:cs="Book Antiqua"/>
          <w:color w:val="000000"/>
        </w:rPr>
        <w:t>Suito</w:t>
      </w:r>
      <w:proofErr w:type="spellEnd"/>
      <w:r w:rsidR="00B01D3C">
        <w:rPr>
          <w:rFonts w:ascii="Book Antiqua" w:eastAsia="Book Antiqua" w:hAnsi="Book Antiqua" w:cs="Book Antiqua"/>
          <w:color w:val="000000"/>
        </w:rPr>
        <w:t xml:space="preserve"> H, Matsubara H. Usefulness of microRNA</w:t>
      </w:r>
      <w:r w:rsidR="00B01D3C">
        <w:rPr>
          <w:rFonts w:ascii="Book Antiqua" w:eastAsia="Book Antiqua" w:hAnsi="Book Antiqua" w:cs="Book Antiqua"/>
          <w:color w:val="000000"/>
        </w:rPr>
        <w:noBreakHyphen/>
        <w:t xml:space="preserve">375 as a prognostic and therapeutic tool in esophageal squamous cell carcinoma. </w:t>
      </w:r>
      <w:proofErr w:type="spellStart"/>
      <w:r w:rsidR="00B01D3C">
        <w:rPr>
          <w:rFonts w:ascii="Book Antiqua" w:eastAsia="Book Antiqua" w:hAnsi="Book Antiqua" w:cs="Book Antiqua"/>
          <w:i/>
          <w:iCs/>
          <w:color w:val="000000"/>
        </w:rPr>
        <w:t>Int</w:t>
      </w:r>
      <w:proofErr w:type="spellEnd"/>
      <w:r w:rsidR="00B01D3C">
        <w:rPr>
          <w:rFonts w:ascii="Book Antiqua" w:eastAsia="Book Antiqua" w:hAnsi="Book Antiqua" w:cs="Book Antiqua"/>
          <w:i/>
          <w:iCs/>
          <w:color w:val="000000"/>
        </w:rPr>
        <w:t xml:space="preserve"> J </w:t>
      </w:r>
      <w:proofErr w:type="spellStart"/>
      <w:r w:rsidR="00B01D3C">
        <w:rPr>
          <w:rFonts w:ascii="Book Antiqua" w:eastAsia="Book Antiqua" w:hAnsi="Book Antiqua" w:cs="Book Antiqua"/>
          <w:i/>
          <w:iCs/>
          <w:color w:val="000000"/>
        </w:rPr>
        <w:t>Oncol</w:t>
      </w:r>
      <w:proofErr w:type="spellEnd"/>
      <w:r w:rsidR="00B01D3C">
        <w:rPr>
          <w:rFonts w:ascii="Book Antiqua" w:eastAsia="Book Antiqua" w:hAnsi="Book Antiqua" w:cs="Book Antiqua"/>
          <w:color w:val="000000"/>
        </w:rPr>
        <w:t xml:space="preserve"> 2015; </w:t>
      </w:r>
      <w:r w:rsidR="00B01D3C">
        <w:rPr>
          <w:rFonts w:ascii="Book Antiqua" w:eastAsia="Book Antiqua" w:hAnsi="Book Antiqua" w:cs="Book Antiqua"/>
          <w:b/>
          <w:bCs/>
          <w:color w:val="000000"/>
        </w:rPr>
        <w:t>46</w:t>
      </w:r>
      <w:r w:rsidR="00B01D3C">
        <w:rPr>
          <w:rFonts w:ascii="Book Antiqua" w:eastAsia="Book Antiqua" w:hAnsi="Book Antiqua" w:cs="Book Antiqua"/>
          <w:color w:val="000000"/>
        </w:rPr>
        <w:t>: 1059-1066 [PMID: 25501018 DOI: 10.3892/ijo.2014.2789]</w:t>
      </w:r>
    </w:p>
    <w:p w14:paraId="6451A8CA" w14:textId="15E60668" w:rsidR="00A77B3E" w:rsidRDefault="00B259F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104</w:t>
      </w:r>
      <w:r>
        <w:rPr>
          <w:rFonts w:ascii="Book Antiqua" w:eastAsia="Book Antiqua" w:hAnsi="Book Antiqua" w:cs="Book Antiqua"/>
          <w:color w:val="000000"/>
        </w:rPr>
        <w:t xml:space="preserve"> </w:t>
      </w:r>
      <w:r w:rsidR="00B01D3C">
        <w:rPr>
          <w:rFonts w:ascii="Book Antiqua" w:eastAsia="Book Antiqua" w:hAnsi="Book Antiqua" w:cs="Book Antiqua"/>
          <w:b/>
          <w:bCs/>
          <w:color w:val="000000"/>
        </w:rPr>
        <w:t>Wang X</w:t>
      </w:r>
      <w:r w:rsidR="00B01D3C">
        <w:rPr>
          <w:rFonts w:ascii="Book Antiqua" w:eastAsia="Book Antiqua" w:hAnsi="Book Antiqua" w:cs="Book Antiqua"/>
          <w:color w:val="000000"/>
        </w:rPr>
        <w:t xml:space="preserve">, An D, Liu X, Wang X, Li B. MicroRNA-27a downregulates the expression of Hsp90 and enhances the </w:t>
      </w:r>
      <w:proofErr w:type="spellStart"/>
      <w:r w:rsidR="00B01D3C">
        <w:rPr>
          <w:rFonts w:ascii="Book Antiqua" w:eastAsia="Book Antiqua" w:hAnsi="Book Antiqua" w:cs="Book Antiqua"/>
          <w:color w:val="000000"/>
        </w:rPr>
        <w:t>radiosensitivity</w:t>
      </w:r>
      <w:proofErr w:type="spellEnd"/>
      <w:r w:rsidR="00B01D3C">
        <w:rPr>
          <w:rFonts w:ascii="Book Antiqua" w:eastAsia="Book Antiqua" w:hAnsi="Book Antiqua" w:cs="Book Antiqua"/>
          <w:color w:val="000000"/>
        </w:rPr>
        <w:t xml:space="preserve"> in esophageal squamous cell carcinoma. </w:t>
      </w:r>
      <w:proofErr w:type="spellStart"/>
      <w:r w:rsidR="00B01D3C">
        <w:rPr>
          <w:rFonts w:ascii="Book Antiqua" w:eastAsia="Book Antiqua" w:hAnsi="Book Antiqua" w:cs="Book Antiqua"/>
          <w:i/>
          <w:iCs/>
          <w:color w:val="000000"/>
        </w:rPr>
        <w:t>Onco</w:t>
      </w:r>
      <w:proofErr w:type="spellEnd"/>
      <w:r w:rsidR="00B01D3C">
        <w:rPr>
          <w:rFonts w:ascii="Book Antiqua" w:eastAsia="Book Antiqua" w:hAnsi="Book Antiqua" w:cs="Book Antiqua"/>
          <w:i/>
          <w:iCs/>
          <w:color w:val="000000"/>
        </w:rPr>
        <w:t xml:space="preserve"> Targets </w:t>
      </w:r>
      <w:proofErr w:type="spellStart"/>
      <w:r w:rsidR="00B01D3C">
        <w:rPr>
          <w:rFonts w:ascii="Book Antiqua" w:eastAsia="Book Antiqua" w:hAnsi="Book Antiqua" w:cs="Book Antiqua"/>
          <w:i/>
          <w:iCs/>
          <w:color w:val="000000"/>
        </w:rPr>
        <w:t>Ther</w:t>
      </w:r>
      <w:proofErr w:type="spellEnd"/>
      <w:r w:rsidR="00B01D3C">
        <w:rPr>
          <w:rFonts w:ascii="Book Antiqua" w:eastAsia="Book Antiqua" w:hAnsi="Book Antiqua" w:cs="Book Antiqua"/>
          <w:color w:val="000000"/>
        </w:rPr>
        <w:t xml:space="preserve"> 2019; </w:t>
      </w:r>
      <w:r w:rsidR="00B01D3C">
        <w:rPr>
          <w:rFonts w:ascii="Book Antiqua" w:eastAsia="Book Antiqua" w:hAnsi="Book Antiqua" w:cs="Book Antiqua"/>
          <w:b/>
          <w:bCs/>
          <w:color w:val="000000"/>
        </w:rPr>
        <w:t>12</w:t>
      </w:r>
      <w:r w:rsidR="00B01D3C">
        <w:rPr>
          <w:rFonts w:ascii="Book Antiqua" w:eastAsia="Book Antiqua" w:hAnsi="Book Antiqua" w:cs="Book Antiqua"/>
          <w:color w:val="000000"/>
        </w:rPr>
        <w:t>: 5967-5977 [PMID: 31413593 DOI: 10.2147/OTT.S197456]</w:t>
      </w:r>
    </w:p>
    <w:p w14:paraId="27117BB9" w14:textId="34907C6E" w:rsidR="00B259FE" w:rsidRDefault="00B259FE" w:rsidP="00B259FE">
      <w:pPr>
        <w:spacing w:line="360" w:lineRule="auto"/>
        <w:jc w:val="both"/>
      </w:pPr>
      <w:r>
        <w:rPr>
          <w:rFonts w:ascii="Book Antiqua" w:hAnsi="Book Antiqua" w:cs="Book Antiqua" w:hint="eastAsia"/>
          <w:color w:val="000000"/>
          <w:lang w:eastAsia="zh-CN"/>
        </w:rPr>
        <w:t>105</w:t>
      </w:r>
      <w:r>
        <w:rPr>
          <w:rFonts w:ascii="Book Antiqua" w:eastAsia="Book Antiqua" w:hAnsi="Book Antiqua" w:cs="Book Antiqua"/>
          <w:color w:val="000000"/>
        </w:rPr>
        <w:t xml:space="preserve"> </w:t>
      </w:r>
      <w:r>
        <w:rPr>
          <w:rFonts w:ascii="Book Antiqua" w:eastAsia="Book Antiqua" w:hAnsi="Book Antiqua" w:cs="Book Antiqua"/>
          <w:b/>
          <w:bCs/>
          <w:color w:val="000000"/>
        </w:rPr>
        <w:t>Liu W</w:t>
      </w:r>
      <w:r>
        <w:rPr>
          <w:rFonts w:ascii="Book Antiqua" w:eastAsia="Book Antiqua" w:hAnsi="Book Antiqua" w:cs="Book Antiqua"/>
          <w:color w:val="000000"/>
        </w:rPr>
        <w:t xml:space="preserve">, Li M, Chen X, Zhu S, Shi H, Zhang D, Cheng C,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B. MicroRNA-1 suppresses proliferation, migration and invasion by targeting Notch2 in esophageal squamous cell carcinoma.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5183 [PMID: 29581534 DOI: 10.1038/s41598-018-23421-3]</w:t>
      </w:r>
    </w:p>
    <w:p w14:paraId="64C43621" w14:textId="260247BA" w:rsidR="00B259FE" w:rsidRDefault="00B259FE" w:rsidP="00B259FE">
      <w:pPr>
        <w:spacing w:line="360" w:lineRule="auto"/>
        <w:jc w:val="both"/>
      </w:pPr>
      <w:r>
        <w:rPr>
          <w:rFonts w:ascii="Book Antiqua" w:hAnsi="Book Antiqua" w:cs="Book Antiqua" w:hint="eastAsia"/>
          <w:color w:val="000000"/>
          <w:lang w:eastAsia="zh-CN"/>
        </w:rPr>
        <w:lastRenderedPageBreak/>
        <w:t>106</w:t>
      </w:r>
      <w:r>
        <w:rPr>
          <w:rFonts w:ascii="Book Antiqua" w:eastAsia="Book Antiqua" w:hAnsi="Book Antiqua" w:cs="Book Antiqua"/>
          <w:color w:val="000000"/>
        </w:rPr>
        <w:t xml:space="preserve">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J, Fu Z, Dong L, Tang Y, Xu C, Wang H, Zhang T, Wu Y, Dong C, Shao S, Wang G. Hypoxia-induced microRNA-10b-3p promotes esophageal squamous cell carcinoma growth and metastasis by targeting TSGA10.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10374-10384 [PMID: 31772141 DOI: 10.18632/aging.102462]</w:t>
      </w:r>
    </w:p>
    <w:p w14:paraId="565D8C98" w14:textId="40867426" w:rsidR="00B259FE" w:rsidRDefault="00B259FE" w:rsidP="00B259FE">
      <w:pPr>
        <w:spacing w:line="360" w:lineRule="auto"/>
        <w:jc w:val="both"/>
      </w:pPr>
      <w:r>
        <w:rPr>
          <w:rFonts w:ascii="Book Antiqua" w:hAnsi="Book Antiqua" w:cs="Book Antiqua" w:hint="eastAsia"/>
          <w:color w:val="000000"/>
          <w:lang w:eastAsia="zh-CN"/>
        </w:rPr>
        <w:t>107</w:t>
      </w:r>
      <w:r>
        <w:rPr>
          <w:rFonts w:ascii="Book Antiqua" w:eastAsia="Book Antiqua" w:hAnsi="Book Antiqua" w:cs="Book Antiqua"/>
          <w:color w:val="000000"/>
        </w:rPr>
        <w:t xml:space="preserve"> </w:t>
      </w:r>
      <w:r>
        <w:rPr>
          <w:rFonts w:ascii="Book Antiqua" w:eastAsia="Book Antiqua" w:hAnsi="Book Antiqua" w:cs="Book Antiqua"/>
          <w:b/>
          <w:bCs/>
          <w:color w:val="000000"/>
        </w:rPr>
        <w:t>Jing C</w:t>
      </w:r>
      <w:r>
        <w:rPr>
          <w:rFonts w:ascii="Book Antiqua" w:eastAsia="Book Antiqua" w:hAnsi="Book Antiqua" w:cs="Book Antiqua"/>
          <w:color w:val="000000"/>
        </w:rPr>
        <w:t xml:space="preserve">, Ma G, Li X, Wu X, Huang F, Liu K, Liu Z. MicroRNA-17/20a impedes migration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TGF-β/ITGB6 pathway in esophageal squamous cell 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1549-1562 [PMID: 27508097]</w:t>
      </w:r>
    </w:p>
    <w:p w14:paraId="5DE77FAE" w14:textId="0122BDE2" w:rsidR="00B259FE" w:rsidRDefault="00B259FE" w:rsidP="00B259FE">
      <w:pPr>
        <w:spacing w:line="360" w:lineRule="auto"/>
        <w:jc w:val="both"/>
      </w:pPr>
      <w:r>
        <w:rPr>
          <w:rFonts w:ascii="Book Antiqua" w:hAnsi="Book Antiqua" w:cs="Book Antiqua" w:hint="eastAsia"/>
          <w:color w:val="000000"/>
          <w:lang w:eastAsia="zh-CN"/>
        </w:rPr>
        <w:t>108</w:t>
      </w:r>
      <w:r>
        <w:rPr>
          <w:rFonts w:ascii="Book Antiqua" w:eastAsia="Book Antiqua" w:hAnsi="Book Antiqua" w:cs="Book Antiqua"/>
          <w:color w:val="000000"/>
        </w:rPr>
        <w:t xml:space="preserve">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Pan T,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X, Cheng C. Nicotine upregulates microRNA-21 and promotes TGF-β-dependent epithelial-mesenchymal transition of esophageal cancer cells.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7063-7072 [PMID: 24756761 DOI: 10.1007/s13277-014-1968-z]</w:t>
      </w:r>
    </w:p>
    <w:p w14:paraId="151A1599" w14:textId="2CDB460B" w:rsidR="00B259FE" w:rsidRDefault="00B259FE" w:rsidP="00B259FE">
      <w:pPr>
        <w:spacing w:line="360" w:lineRule="auto"/>
        <w:jc w:val="both"/>
      </w:pPr>
      <w:r>
        <w:rPr>
          <w:rFonts w:ascii="Book Antiqua" w:hAnsi="Book Antiqua" w:cs="Book Antiqua" w:hint="eastAsia"/>
          <w:color w:val="000000"/>
          <w:lang w:eastAsia="zh-CN"/>
        </w:rPr>
        <w:t>109</w:t>
      </w:r>
      <w:r>
        <w:rPr>
          <w:rFonts w:ascii="Book Antiqua" w:eastAsia="Book Antiqua" w:hAnsi="Book Antiqua" w:cs="Book Antiqua"/>
          <w:color w:val="000000"/>
        </w:rPr>
        <w:t xml:space="preserve"> </w:t>
      </w:r>
      <w:r>
        <w:rPr>
          <w:rFonts w:ascii="Book Antiqua" w:eastAsia="Book Antiqua" w:hAnsi="Book Antiqua" w:cs="Book Antiqua"/>
          <w:b/>
          <w:bCs/>
          <w:color w:val="000000"/>
        </w:rPr>
        <w:t>Shao Y</w:t>
      </w:r>
      <w:r>
        <w:rPr>
          <w:rFonts w:ascii="Book Antiqua" w:eastAsia="Book Antiqua" w:hAnsi="Book Antiqua" w:cs="Book Antiqua"/>
          <w:color w:val="000000"/>
        </w:rPr>
        <w:t xml:space="preserve">, Li P, Zhu ST, Yue JP, Ji XJ, Ma D, Wang L, Wang YJ,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Y, Wu YD, Zhang ST. MiR-26a and miR-144 inhibit proliferation and metastasis of esophageal squamous cell cancer by inhibiting cyclooxygenase-2.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15173-15186 [PMID: 26959737 DOI: 10.18632/oncotarget.7908]</w:t>
      </w:r>
    </w:p>
    <w:p w14:paraId="24BB4AD4" w14:textId="731ADDA6" w:rsidR="00B259FE" w:rsidRDefault="00B259FE" w:rsidP="00B259FE">
      <w:pPr>
        <w:spacing w:line="360" w:lineRule="auto"/>
        <w:jc w:val="both"/>
      </w:pPr>
      <w:r>
        <w:rPr>
          <w:rFonts w:ascii="Book Antiqua" w:hAnsi="Book Antiqua" w:cs="Book Antiqua" w:hint="eastAsia"/>
          <w:color w:val="000000"/>
          <w:lang w:eastAsia="zh-CN"/>
        </w:rPr>
        <w:t>110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Zhu K, Wang Y, Yu Z. MicroRNA-34a suppresses invasion and metastatic in esophageal squamous cell carcinoma by regulating CD44.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443</w:t>
      </w:r>
      <w:r>
        <w:rPr>
          <w:rFonts w:ascii="Book Antiqua" w:eastAsia="Book Antiqua" w:hAnsi="Book Antiqua" w:cs="Book Antiqua"/>
          <w:color w:val="000000"/>
        </w:rPr>
        <w:t>: 139-149 [PMID: 29094237 DOI: 10.1007/s11010-017-3218-3]</w:t>
      </w:r>
    </w:p>
    <w:p w14:paraId="40325BFE" w14:textId="2E8A2BB4" w:rsidR="00B259FE" w:rsidRDefault="00B259FE" w:rsidP="00B259FE">
      <w:pPr>
        <w:spacing w:line="360" w:lineRule="auto"/>
        <w:jc w:val="both"/>
      </w:pPr>
      <w:r>
        <w:rPr>
          <w:rFonts w:ascii="Book Antiqua" w:hAnsi="Book Antiqua" w:cs="Book Antiqua" w:hint="eastAsia"/>
          <w:color w:val="000000"/>
          <w:lang w:eastAsia="zh-CN"/>
        </w:rPr>
        <w:t>111</w:t>
      </w:r>
      <w:r>
        <w:rPr>
          <w:rFonts w:ascii="Book Antiqua" w:eastAsia="Book Antiqua" w:hAnsi="Book Antiqua" w:cs="Book Antiqua"/>
          <w:color w:val="000000"/>
        </w:rPr>
        <w:t xml:space="preserve"> </w:t>
      </w:r>
      <w:r>
        <w:rPr>
          <w:rFonts w:ascii="Book Antiqua" w:eastAsia="Book Antiqua" w:hAnsi="Book Antiqua" w:cs="Book Antiqua"/>
          <w:b/>
          <w:bCs/>
          <w:color w:val="000000"/>
        </w:rPr>
        <w:t>Ma G</w:t>
      </w:r>
      <w:r>
        <w:rPr>
          <w:rFonts w:ascii="Book Antiqua" w:eastAsia="Book Antiqua" w:hAnsi="Book Antiqua" w:cs="Book Antiqua"/>
          <w:color w:val="000000"/>
        </w:rPr>
        <w:t xml:space="preserve">, Jing C, Li L, Huang F, Ding F, Wang B, Lin D, Luo A, Liu Z. MicroRNA-92b represses invasion-metastasis cascade of esophageal squamous cell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20209-20222 [PMID: 26934001 DOI: 10.18632/oncotarget.7747]</w:t>
      </w:r>
    </w:p>
    <w:p w14:paraId="66FFE2DB" w14:textId="05BB5323" w:rsidR="00B259FE" w:rsidRDefault="00B259FE" w:rsidP="00B259FE">
      <w:pPr>
        <w:spacing w:line="360" w:lineRule="auto"/>
        <w:jc w:val="both"/>
      </w:pPr>
      <w:r>
        <w:rPr>
          <w:rFonts w:ascii="Book Antiqua" w:hAnsi="Book Antiqua" w:cs="Book Antiqua" w:hint="eastAsia"/>
          <w:color w:val="000000"/>
          <w:lang w:eastAsia="zh-CN"/>
        </w:rPr>
        <w:t>112</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Zhang L, Shi P, Zhang Y, Zhou H, Cao X. Genome-wide profiles of metastasis-associated mRNAs and microRNAs in salivary adenoid cystic carcinoma.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500</w:t>
      </w:r>
      <w:r>
        <w:rPr>
          <w:rFonts w:ascii="Book Antiqua" w:eastAsia="Book Antiqua" w:hAnsi="Book Antiqua" w:cs="Book Antiqua"/>
          <w:color w:val="000000"/>
        </w:rPr>
        <w:t>: 632-638 [PMID: 29678584 DOI: 10.1016/j.bbrc.2018.04.122]</w:t>
      </w:r>
    </w:p>
    <w:p w14:paraId="01AEE59F" w14:textId="7E7128C6" w:rsidR="00B259FE" w:rsidRDefault="00B259FE" w:rsidP="00B259FE">
      <w:pPr>
        <w:spacing w:line="360" w:lineRule="auto"/>
        <w:jc w:val="both"/>
      </w:pPr>
      <w:r>
        <w:rPr>
          <w:rFonts w:ascii="Book Antiqua" w:hAnsi="Book Antiqua" w:cs="Book Antiqua" w:hint="eastAsia"/>
          <w:color w:val="000000"/>
          <w:lang w:eastAsia="zh-CN"/>
        </w:rPr>
        <w:t>113</w:t>
      </w:r>
      <w:r>
        <w:rPr>
          <w:rFonts w:ascii="Book Antiqua" w:eastAsia="Book Antiqua" w:hAnsi="Book Antiqua" w:cs="Book Antiqua"/>
          <w:color w:val="000000"/>
        </w:rPr>
        <w:t xml:space="preserve"> </w:t>
      </w:r>
      <w:r>
        <w:rPr>
          <w:rFonts w:ascii="Book Antiqua" w:eastAsia="Book Antiqua" w:hAnsi="Book Antiqua" w:cs="Book Antiqua"/>
          <w:b/>
          <w:bCs/>
          <w:color w:val="000000"/>
        </w:rPr>
        <w:t>Wang W</w:t>
      </w:r>
      <w:r>
        <w:rPr>
          <w:rFonts w:ascii="Book Antiqua" w:eastAsia="Book Antiqua" w:hAnsi="Book Antiqua" w:cs="Book Antiqua"/>
          <w:color w:val="000000"/>
        </w:rPr>
        <w:t xml:space="preserve">, Wu D, He X, Hu X, Hu C, Shen Z, Lin J, Pan Z, He Z, Lin H, Wang M. CCL18-induced HOTAIR upregulation promotes malignant progression in esophageal squamous cell carcinoma through the miR-130a-5p-ZEB1 axis.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460</w:t>
      </w:r>
      <w:r>
        <w:rPr>
          <w:rFonts w:ascii="Book Antiqua" w:eastAsia="Book Antiqua" w:hAnsi="Book Antiqua" w:cs="Book Antiqua"/>
          <w:color w:val="000000"/>
        </w:rPr>
        <w:t>: 18-28 [PMID: 31207321 DOI: 10.1016/j.canlet.2019.06.009]</w:t>
      </w:r>
    </w:p>
    <w:p w14:paraId="2DABB41E" w14:textId="56362392" w:rsidR="00B259FE" w:rsidRDefault="00B259FE" w:rsidP="00B259FE">
      <w:pPr>
        <w:spacing w:line="360" w:lineRule="auto"/>
        <w:jc w:val="both"/>
      </w:pPr>
      <w:r>
        <w:rPr>
          <w:rFonts w:ascii="Book Antiqua" w:hAnsi="Book Antiqua" w:cs="Book Antiqua" w:hint="eastAsia"/>
          <w:color w:val="000000"/>
          <w:lang w:eastAsia="zh-CN"/>
        </w:rPr>
        <w:lastRenderedPageBreak/>
        <w:t>114</w:t>
      </w:r>
      <w:r>
        <w:rPr>
          <w:rFonts w:ascii="Book Antiqua" w:eastAsia="Book Antiqua" w:hAnsi="Book Antiqua" w:cs="Book Antiqua"/>
          <w:color w:val="000000"/>
        </w:rPr>
        <w:t xml:space="preserve"> </w:t>
      </w:r>
      <w:r>
        <w:rPr>
          <w:rFonts w:ascii="Book Antiqua" w:eastAsia="Book Antiqua" w:hAnsi="Book Antiqua" w:cs="Book Antiqua"/>
          <w:b/>
          <w:bCs/>
          <w:color w:val="000000"/>
        </w:rPr>
        <w:t>Wang T</w:t>
      </w:r>
      <w:r>
        <w:rPr>
          <w:rFonts w:ascii="Book Antiqua" w:eastAsia="Book Antiqua" w:hAnsi="Book Antiqua" w:cs="Book Antiqua"/>
          <w:color w:val="000000"/>
        </w:rPr>
        <w:t xml:space="preserve">, Chen T,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H, Li C, Xu C, Li Y, Huang R, Zhao J, Wu S. MicroRNA-218 inhibits the proliferation and metastasis of esophageal squamous cell carcinoma cells by targeting BMI1.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93-102 [PMID: 25999024 DOI: 10.3892/ijmm.2015.2216]</w:t>
      </w:r>
    </w:p>
    <w:p w14:paraId="2F29B4F3" w14:textId="75FF8A9A" w:rsidR="00B259FE" w:rsidRDefault="00B259FE" w:rsidP="00B259FE">
      <w:pPr>
        <w:spacing w:line="360" w:lineRule="auto"/>
        <w:jc w:val="both"/>
      </w:pPr>
      <w:r>
        <w:rPr>
          <w:rFonts w:ascii="Book Antiqua" w:hAnsi="Book Antiqua" w:cs="Book Antiqua" w:hint="eastAsia"/>
          <w:color w:val="000000"/>
          <w:lang w:eastAsia="zh-CN"/>
        </w:rPr>
        <w:t>115</w:t>
      </w:r>
      <w:r>
        <w:rPr>
          <w:rFonts w:ascii="Book Antiqua" w:eastAsia="Book Antiqua" w:hAnsi="Book Antiqua" w:cs="Book Antiqua"/>
          <w:color w:val="000000"/>
        </w:rPr>
        <w:t xml:space="preserve">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Zhang Z, Li L, Qin YR, Liu H, Jiang C, Zeng TT, Li MQ,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Li Y, Guan XY, Zhu YH. TSPAN15 interacts with BTRC to promote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1423 [PMID: 29650964 DOI: 10.1038/s41467-018-03716-9]</w:t>
      </w:r>
    </w:p>
    <w:p w14:paraId="6E0F94C8" w14:textId="67752BBB" w:rsidR="00B259FE" w:rsidRDefault="00B259FE" w:rsidP="00B259FE">
      <w:pPr>
        <w:spacing w:line="360" w:lineRule="auto"/>
        <w:jc w:val="both"/>
      </w:pPr>
      <w:r>
        <w:rPr>
          <w:rFonts w:ascii="Book Antiqua" w:hAnsi="Book Antiqua" w:cs="Book Antiqua" w:hint="eastAsia"/>
          <w:color w:val="000000"/>
          <w:lang w:eastAsia="zh-CN"/>
        </w:rPr>
        <w:t>116</w:t>
      </w:r>
      <w:r>
        <w:rPr>
          <w:rFonts w:ascii="Book Antiqua" w:eastAsia="Book Antiqua" w:hAnsi="Book Antiqua" w:cs="Book Antiqua"/>
          <w:color w:val="000000"/>
        </w:rPr>
        <w:t xml:space="preserve"> </w:t>
      </w:r>
      <w:r>
        <w:rPr>
          <w:rFonts w:ascii="Book Antiqua" w:eastAsia="Book Antiqua" w:hAnsi="Book Antiqua" w:cs="Book Antiqua"/>
          <w:b/>
          <w:bCs/>
          <w:color w:val="000000"/>
        </w:rPr>
        <w:t>Yi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Chen J, Feng B, He Z, Chen L, Song H. MiR-375 suppresses invasion and metastasis by direct targeting of SHOX2 in esophageal squamous cell carcinoma.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159-169 [PMID: 28069583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/gmw131]</w:t>
      </w:r>
    </w:p>
    <w:p w14:paraId="66CBB9EF" w14:textId="151B9375" w:rsidR="00B259FE" w:rsidRDefault="00B259FE" w:rsidP="00B259FE">
      <w:pPr>
        <w:spacing w:line="360" w:lineRule="auto"/>
        <w:jc w:val="both"/>
      </w:pPr>
      <w:r>
        <w:rPr>
          <w:rFonts w:ascii="Book Antiqua" w:hAnsi="Book Antiqua" w:cs="Book Antiqua" w:hint="eastAsia"/>
          <w:color w:val="000000"/>
          <w:lang w:eastAsia="zh-CN"/>
        </w:rPr>
        <w:t>117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Yi J, Gao Y, Han S, He Z, Chen L, Song H. MiR-630 inhibits invasion and metastasis in esophageal squamous cell carcinoma.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810-819 [PMID: 27563011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/gmw073]</w:t>
      </w:r>
    </w:p>
    <w:p w14:paraId="30A8FAA4" w14:textId="5DF49FE8" w:rsidR="00B259FE" w:rsidRDefault="00B259FE" w:rsidP="00B259FE">
      <w:pPr>
        <w:spacing w:line="360" w:lineRule="auto"/>
        <w:jc w:val="both"/>
      </w:pPr>
      <w:r>
        <w:rPr>
          <w:rFonts w:ascii="Book Antiqua" w:hAnsi="Book Antiqua" w:cs="Book Antiqua" w:hint="eastAsia"/>
          <w:color w:val="000000"/>
          <w:lang w:eastAsia="zh-CN"/>
        </w:rPr>
        <w:t>118</w:t>
      </w:r>
      <w:r>
        <w:rPr>
          <w:rFonts w:ascii="Book Antiqua" w:eastAsia="Book Antiqua" w:hAnsi="Book Antiqua" w:cs="Book Antiqua"/>
          <w:color w:val="000000"/>
        </w:rPr>
        <w:t xml:space="preserve"> </w:t>
      </w:r>
      <w:r>
        <w:rPr>
          <w:rFonts w:ascii="Book Antiqua" w:eastAsia="Book Antiqua" w:hAnsi="Book Antiqua" w:cs="Book Antiqua"/>
          <w:b/>
          <w:bCs/>
          <w:color w:val="000000"/>
        </w:rPr>
        <w:t>Zhang JX</w:t>
      </w:r>
      <w:r>
        <w:rPr>
          <w:rFonts w:ascii="Book Antiqua" w:eastAsia="Book Antiqua" w:hAnsi="Book Antiqua" w:cs="Book Antiqua"/>
          <w:color w:val="000000"/>
        </w:rPr>
        <w:t xml:space="preserve">, Chen ZH, Xu Y, Chen JW,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HW, Yun M, Zheng ZS, Chen C, Wu BL, Li EM, Fu JH, Ye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Downregulation of MicroRNA-644a Promotes Esophageal Squamous Cell Carcinoma Aggressiveness and Stem Cell-like Phenotype </w:t>
      </w:r>
      <w:r>
        <w:rPr>
          <w:rFonts w:ascii="Book Antiqua" w:eastAsia="Book Antiqua" w:hAnsi="Book Antiqua" w:cs="Book Antiqua"/>
          <w:i/>
          <w:iCs/>
          <w:color w:val="000000"/>
        </w:rPr>
        <w:t>via</w:t>
      </w:r>
      <w:r>
        <w:rPr>
          <w:rFonts w:ascii="Book Antiqua" w:eastAsia="Book Antiqua" w:hAnsi="Book Antiqua" w:cs="Book Antiqua"/>
          <w:color w:val="000000"/>
        </w:rPr>
        <w:t xml:space="preserve"> Dysregulation of PITX2.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298-310 [PMID: 27407092 DOI: 10.1158/1078-0432.CCR-16-0414]</w:t>
      </w:r>
    </w:p>
    <w:p w14:paraId="5DA41FDF" w14:textId="0CA76E29" w:rsidR="00B259FE" w:rsidRDefault="00B259FE" w:rsidP="00B259FE">
      <w:pPr>
        <w:spacing w:line="360" w:lineRule="auto"/>
        <w:jc w:val="both"/>
      </w:pPr>
      <w:r>
        <w:rPr>
          <w:rFonts w:ascii="Book Antiqua" w:hAnsi="Book Antiqua" w:cs="Book Antiqua" w:hint="eastAsia"/>
          <w:color w:val="000000"/>
          <w:lang w:eastAsia="zh-CN"/>
        </w:rPr>
        <w:t>119</w:t>
      </w:r>
      <w:r>
        <w:rPr>
          <w:rFonts w:ascii="Book Antiqua" w:eastAsia="Book Antiqua" w:hAnsi="Book Antiqua" w:cs="Book Antiqua"/>
          <w:color w:val="000000"/>
        </w:rPr>
        <w:t xml:space="preserve"> </w:t>
      </w:r>
      <w:r>
        <w:rPr>
          <w:rFonts w:ascii="Book Antiqua" w:eastAsia="Book Antiqua" w:hAnsi="Book Antiqua" w:cs="Book Antiqua"/>
          <w:b/>
          <w:bCs/>
          <w:color w:val="000000"/>
        </w:rPr>
        <w:t>Li M</w:t>
      </w:r>
      <w:r>
        <w:rPr>
          <w:rFonts w:ascii="Book Antiqua" w:eastAsia="Book Antiqua" w:hAnsi="Book Antiqua" w:cs="Book Antiqua"/>
          <w:color w:val="000000"/>
        </w:rPr>
        <w:t xml:space="preserve">, He XY, Zhang ZM, Li S, Ren LH, Cao RS, Feng YD, Ji YL, Zhao Y, Shi RH. MicroRNA-1290 promotes esophageal squamous cell carcinoma cell proliferation and metastasis.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3245-3255 [PMID: 25805931 DOI: 10.3748/wjg.v21.i11.3245]</w:t>
      </w:r>
    </w:p>
    <w:p w14:paraId="7C6793FC" w14:textId="0E39DD6F" w:rsidR="00B259FE" w:rsidRDefault="00B259FE" w:rsidP="00B259FE">
      <w:pPr>
        <w:spacing w:line="360" w:lineRule="auto"/>
        <w:jc w:val="both"/>
      </w:pPr>
      <w:r>
        <w:rPr>
          <w:rFonts w:ascii="Book Antiqua" w:hAnsi="Book Antiqua" w:cs="Book Antiqua" w:hint="eastAsia"/>
          <w:color w:val="000000"/>
          <w:lang w:eastAsia="zh-CN"/>
        </w:rPr>
        <w:t>120</w:t>
      </w:r>
      <w:r>
        <w:rPr>
          <w:rFonts w:ascii="Book Antiqua" w:eastAsia="Book Antiqua" w:hAnsi="Book Antiqua" w:cs="Book Antiqua"/>
          <w:color w:val="000000"/>
        </w:rPr>
        <w:t xml:space="preserve">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Zhu J, Jiang G, Feng J, Wang Q. Downregulation of microRNA-4324 promotes the EMT of esophageal squamous-cell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upregulating FAK.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4595-4604 [PMID: 31354293 DOI: 10.2147/OTT.S198333]</w:t>
      </w:r>
    </w:p>
    <w:p w14:paraId="2CA532EB" w14:textId="5CF0AA30" w:rsidR="00B259FE" w:rsidRDefault="00B259FE" w:rsidP="00B259FE">
      <w:pPr>
        <w:spacing w:line="360" w:lineRule="auto"/>
        <w:jc w:val="both"/>
      </w:pPr>
      <w:r>
        <w:rPr>
          <w:rFonts w:ascii="Book Antiqua" w:hAnsi="Book Antiqua" w:cs="Book Antiqua" w:hint="eastAsia"/>
          <w:color w:val="000000"/>
          <w:lang w:eastAsia="zh-CN"/>
        </w:rPr>
        <w:t>121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Liu F,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Y, Ding P, Liu S, Chang S, Liu S, Zhang Y,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L, Zhang X, Sang M. Tumor suppressive miR-6775-3p inhibits ESCC progression through forming a </w:t>
      </w:r>
      <w:r>
        <w:rPr>
          <w:rFonts w:ascii="Book Antiqua" w:eastAsia="Book Antiqua" w:hAnsi="Book Antiqua" w:cs="Book Antiqua"/>
          <w:color w:val="000000"/>
        </w:rPr>
        <w:lastRenderedPageBreak/>
        <w:t xml:space="preserve">positive feedback loop with p53 </w:t>
      </w:r>
      <w:r>
        <w:rPr>
          <w:rFonts w:ascii="Book Antiqua" w:eastAsia="Book Antiqua" w:hAnsi="Book Antiqua" w:cs="Book Antiqua"/>
          <w:i/>
          <w:iCs/>
          <w:color w:val="000000"/>
        </w:rPr>
        <w:t>via</w:t>
      </w:r>
      <w:r>
        <w:rPr>
          <w:rFonts w:ascii="Book Antiqua" w:eastAsia="Book Antiqua" w:hAnsi="Book Antiqua" w:cs="Book Antiqua"/>
          <w:color w:val="000000"/>
        </w:rPr>
        <w:t xml:space="preserve"> MAGE-A family proteins.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1057 [PMID: 30333480 DOI: 10.1038/s41419-018-1119-3]</w:t>
      </w:r>
    </w:p>
    <w:bookmarkEnd w:id="8"/>
    <w:p w14:paraId="2F9FF89D" w14:textId="77777777" w:rsidR="00B259FE" w:rsidRPr="0003768E" w:rsidRDefault="00B259FE">
      <w:pPr>
        <w:spacing w:line="360" w:lineRule="auto"/>
        <w:jc w:val="both"/>
        <w:rPr>
          <w:lang w:eastAsia="zh-CN"/>
        </w:rPr>
      </w:pPr>
    </w:p>
    <w:p w14:paraId="2BC52FC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C638A3" w14:textId="77777777" w:rsidR="00A77B3E" w:rsidRDefault="00B01D3C">
      <w:pPr>
        <w:spacing w:line="360" w:lineRule="auto"/>
        <w:jc w:val="both"/>
      </w:pPr>
      <w:r>
        <w:rPr>
          <w:rFonts w:ascii="Book Antiqua" w:eastAsia="Book Antiqua" w:hAnsi="Book Antiqua" w:cs="Book Antiqua"/>
          <w:b/>
          <w:color w:val="000000"/>
        </w:rPr>
        <w:lastRenderedPageBreak/>
        <w:t>Footnotes</w:t>
      </w:r>
    </w:p>
    <w:p w14:paraId="3D77952A" w14:textId="77777777" w:rsidR="00A77B3E" w:rsidRDefault="00B01D3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2FA23ED5" w14:textId="77777777" w:rsidR="00A77B3E" w:rsidRDefault="00A77B3E">
      <w:pPr>
        <w:spacing w:line="360" w:lineRule="auto"/>
        <w:jc w:val="both"/>
      </w:pPr>
    </w:p>
    <w:p w14:paraId="7E512B4C" w14:textId="77777777" w:rsidR="00A77B3E" w:rsidRDefault="00B01D3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F6EC1D" w14:textId="77777777" w:rsidR="00A77B3E" w:rsidRDefault="00A77B3E">
      <w:pPr>
        <w:spacing w:line="360" w:lineRule="auto"/>
        <w:jc w:val="both"/>
      </w:pPr>
    </w:p>
    <w:p w14:paraId="3DCCBE6C" w14:textId="3819BD81" w:rsidR="00A77B3E" w:rsidRDefault="00B01D3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61965">
        <w:rPr>
          <w:rFonts w:ascii="Book Antiqua" w:eastAsia="Book Antiqua" w:hAnsi="Book Antiqua" w:cs="Book Antiqua"/>
          <w:color w:val="000000"/>
        </w:rPr>
        <w:t>m</w:t>
      </w:r>
      <w:r>
        <w:rPr>
          <w:rFonts w:ascii="Book Antiqua" w:eastAsia="Book Antiqua" w:hAnsi="Book Antiqua" w:cs="Book Antiqua"/>
          <w:color w:val="000000"/>
        </w:rPr>
        <w:t>anuscript</w:t>
      </w:r>
    </w:p>
    <w:p w14:paraId="72B1FD50" w14:textId="77777777" w:rsidR="00A77B3E" w:rsidRDefault="00A77B3E">
      <w:pPr>
        <w:spacing w:line="360" w:lineRule="auto"/>
        <w:jc w:val="both"/>
      </w:pPr>
    </w:p>
    <w:p w14:paraId="314FDC3A" w14:textId="77777777" w:rsidR="00A77B3E" w:rsidRDefault="00B01D3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5FC061C7" w14:textId="77777777" w:rsidR="00A77B3E" w:rsidRDefault="00B01D3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7, 2021</w:t>
      </w:r>
    </w:p>
    <w:p w14:paraId="7273FEC9" w14:textId="77777777" w:rsidR="00A77B3E" w:rsidRDefault="00B01D3C">
      <w:pPr>
        <w:spacing w:line="360" w:lineRule="auto"/>
        <w:jc w:val="both"/>
      </w:pPr>
      <w:r>
        <w:rPr>
          <w:rFonts w:ascii="Book Antiqua" w:eastAsia="Book Antiqua" w:hAnsi="Book Antiqua" w:cs="Book Antiqua"/>
          <w:b/>
          <w:color w:val="000000"/>
        </w:rPr>
        <w:t xml:space="preserve">Article in press: </w:t>
      </w:r>
    </w:p>
    <w:p w14:paraId="670249A5" w14:textId="77777777" w:rsidR="00A77B3E" w:rsidRDefault="00A77B3E">
      <w:pPr>
        <w:spacing w:line="360" w:lineRule="auto"/>
        <w:jc w:val="both"/>
      </w:pPr>
    </w:p>
    <w:p w14:paraId="5DD03D0B" w14:textId="77777777" w:rsidR="00A77B3E" w:rsidRDefault="00B01D3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8C2C3BD" w14:textId="77777777" w:rsidR="00A77B3E" w:rsidRDefault="00B01D3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2DBDCFD" w14:textId="77777777" w:rsidR="00A77B3E" w:rsidRDefault="00B01D3C">
      <w:pPr>
        <w:spacing w:line="360" w:lineRule="auto"/>
        <w:jc w:val="both"/>
      </w:pPr>
      <w:r>
        <w:rPr>
          <w:rFonts w:ascii="Book Antiqua" w:eastAsia="Book Antiqua" w:hAnsi="Book Antiqua" w:cs="Book Antiqua"/>
          <w:b/>
          <w:color w:val="000000"/>
        </w:rPr>
        <w:t>Peer-review report’s scientific quality classification</w:t>
      </w:r>
    </w:p>
    <w:p w14:paraId="47B999A5" w14:textId="77777777" w:rsidR="00A77B3E" w:rsidRDefault="00B01D3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36483094" w14:textId="77777777" w:rsidR="00A77B3E" w:rsidRDefault="00B01D3C">
      <w:pPr>
        <w:spacing w:line="360" w:lineRule="auto"/>
        <w:jc w:val="both"/>
      </w:pPr>
      <w:r>
        <w:rPr>
          <w:rFonts w:ascii="Book Antiqua" w:eastAsia="Book Antiqua" w:hAnsi="Book Antiqua" w:cs="Book Antiqua"/>
          <w:color w:val="000000"/>
        </w:rPr>
        <w:t>Grade B (Very good): B</w:t>
      </w:r>
    </w:p>
    <w:p w14:paraId="0A7C5BE3" w14:textId="77777777" w:rsidR="00A77B3E" w:rsidRDefault="00B01D3C">
      <w:pPr>
        <w:spacing w:line="360" w:lineRule="auto"/>
        <w:jc w:val="both"/>
      </w:pPr>
      <w:r>
        <w:rPr>
          <w:rFonts w:ascii="Book Antiqua" w:eastAsia="Book Antiqua" w:hAnsi="Book Antiqua" w:cs="Book Antiqua"/>
          <w:color w:val="000000"/>
        </w:rPr>
        <w:t>Grade C (Good): 0</w:t>
      </w:r>
    </w:p>
    <w:p w14:paraId="5FDDB6D4" w14:textId="77777777" w:rsidR="00A77B3E" w:rsidRDefault="00B01D3C">
      <w:pPr>
        <w:spacing w:line="360" w:lineRule="auto"/>
        <w:jc w:val="both"/>
      </w:pPr>
      <w:r>
        <w:rPr>
          <w:rFonts w:ascii="Book Antiqua" w:eastAsia="Book Antiqua" w:hAnsi="Book Antiqua" w:cs="Book Antiqua"/>
          <w:color w:val="000000"/>
        </w:rPr>
        <w:t>Grade D (Fair): 0</w:t>
      </w:r>
    </w:p>
    <w:p w14:paraId="57BBD907" w14:textId="77777777" w:rsidR="00A77B3E" w:rsidRDefault="00B01D3C">
      <w:pPr>
        <w:spacing w:line="360" w:lineRule="auto"/>
        <w:jc w:val="both"/>
      </w:pPr>
      <w:r>
        <w:rPr>
          <w:rFonts w:ascii="Book Antiqua" w:eastAsia="Book Antiqua" w:hAnsi="Book Antiqua" w:cs="Book Antiqua"/>
          <w:color w:val="000000"/>
        </w:rPr>
        <w:t>Grade E (Poor): 0</w:t>
      </w:r>
    </w:p>
    <w:p w14:paraId="5C81BE9A" w14:textId="77777777" w:rsidR="00A77B3E" w:rsidRDefault="00A77B3E">
      <w:pPr>
        <w:spacing w:line="360" w:lineRule="auto"/>
        <w:jc w:val="both"/>
      </w:pPr>
    </w:p>
    <w:p w14:paraId="787A0AB6" w14:textId="6D3A8508" w:rsidR="00A77B3E" w:rsidRDefault="00B01D3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Kim HS, </w:t>
      </w:r>
      <w:proofErr w:type="spellStart"/>
      <w:r>
        <w:rPr>
          <w:rFonts w:ascii="Book Antiqua" w:eastAsia="Book Antiqua" w:hAnsi="Book Antiqua" w:cs="Book Antiqua"/>
          <w:color w:val="000000"/>
        </w:rPr>
        <w:t>Koritala</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935325" w:rsidRPr="000B1233">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7CF9D01D" w14:textId="77777777" w:rsidR="00A77B3E" w:rsidRDefault="00B01D3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6B1ED3C" w14:textId="77777777" w:rsidR="0077392C" w:rsidRPr="0077392C" w:rsidRDefault="0077392C">
      <w:pPr>
        <w:spacing w:line="360" w:lineRule="auto"/>
        <w:jc w:val="both"/>
        <w:rPr>
          <w:lang w:eastAsia="zh-CN"/>
        </w:rPr>
      </w:pPr>
      <w:r>
        <w:rPr>
          <w:noProof/>
          <w:lang w:eastAsia="zh-CN"/>
        </w:rPr>
        <w:drawing>
          <wp:inline distT="0" distB="0" distL="0" distR="0" wp14:anchorId="586C76C8" wp14:editId="5415BA63">
            <wp:extent cx="5118363" cy="350538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18363" cy="3505380"/>
                    </a:xfrm>
                    <a:prstGeom prst="rect">
                      <a:avLst/>
                    </a:prstGeom>
                  </pic:spPr>
                </pic:pic>
              </a:graphicData>
            </a:graphic>
          </wp:inline>
        </w:drawing>
      </w:r>
    </w:p>
    <w:p w14:paraId="42E6E4A6" w14:textId="7FDCD255" w:rsidR="00A77B3E" w:rsidRDefault="00B01D3C">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 xml:space="preserve">Figure 1 </w:t>
      </w:r>
      <w:proofErr w:type="gramStart"/>
      <w:r>
        <w:rPr>
          <w:rFonts w:ascii="Book Antiqua" w:eastAsia="Book Antiqua" w:hAnsi="Book Antiqua" w:cs="Book Antiqua"/>
          <w:b/>
          <w:bCs/>
          <w:color w:val="000000"/>
          <w:szCs w:val="22"/>
        </w:rPr>
        <w:t>Multiple</w:t>
      </w:r>
      <w:proofErr w:type="gramEnd"/>
      <w:r>
        <w:rPr>
          <w:rFonts w:ascii="Book Antiqua" w:eastAsia="Book Antiqua" w:hAnsi="Book Antiqua" w:cs="Book Antiqua"/>
          <w:b/>
          <w:bCs/>
          <w:color w:val="000000"/>
          <w:szCs w:val="22"/>
        </w:rPr>
        <w:t xml:space="preserve"> roles of miRNAs during development of </w:t>
      </w:r>
      <w:r>
        <w:rPr>
          <w:rFonts w:ascii="Book Antiqua" w:eastAsia="Book Antiqua" w:hAnsi="Book Antiqua" w:cs="Book Antiqua"/>
          <w:b/>
          <w:bCs/>
          <w:color w:val="000000"/>
        </w:rPr>
        <w:t>esophageal squamous cell carcinoma</w:t>
      </w:r>
      <w:r>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This figure summarizes the targets and regulatory functions of miRNAs in multiple biological processes during </w:t>
      </w:r>
      <w:r w:rsidR="0077392C" w:rsidRPr="0077392C">
        <w:rPr>
          <w:rFonts w:ascii="Book Antiqua" w:eastAsia="Book Antiqua" w:hAnsi="Book Antiqua" w:cs="Book Antiqua"/>
          <w:color w:val="000000"/>
          <w:szCs w:val="22"/>
        </w:rPr>
        <w:t xml:space="preserve">esophageal squamous cell carcinoma </w:t>
      </w:r>
      <w:r w:rsidR="0077392C">
        <w:rPr>
          <w:rFonts w:ascii="Book Antiqua" w:hAnsi="Book Antiqua" w:cs="Book Antiqua" w:hint="eastAsia"/>
          <w:color w:val="000000"/>
          <w:szCs w:val="22"/>
          <w:lang w:eastAsia="zh-CN"/>
        </w:rPr>
        <w:t>(</w:t>
      </w:r>
      <w:r>
        <w:rPr>
          <w:rFonts w:ascii="Book Antiqua" w:eastAsia="Book Antiqua" w:hAnsi="Book Antiqua" w:cs="Book Antiqua"/>
          <w:color w:val="000000"/>
          <w:szCs w:val="22"/>
        </w:rPr>
        <w:t>ESCC</w:t>
      </w:r>
      <w:r w:rsidR="0077392C">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development. MicroRNAs inhibit or promote tumorigenesis and recurrence of ESCC </w:t>
      </w:r>
      <w:r w:rsidR="00935325">
        <w:rPr>
          <w:rFonts w:ascii="Book Antiqua" w:eastAsia="Book Antiqua" w:hAnsi="Book Antiqua" w:cs="Book Antiqua"/>
          <w:color w:val="000000"/>
          <w:szCs w:val="22"/>
        </w:rPr>
        <w:t xml:space="preserve">by </w:t>
      </w:r>
      <w:r>
        <w:rPr>
          <w:rFonts w:ascii="Book Antiqua" w:eastAsia="Book Antiqua" w:hAnsi="Book Antiqua" w:cs="Book Antiqua"/>
          <w:color w:val="000000"/>
          <w:szCs w:val="22"/>
        </w:rPr>
        <w:t xml:space="preserve">modulating cell proliferation, metabolism, cancer </w:t>
      </w:r>
      <w:proofErr w:type="spellStart"/>
      <w:r>
        <w:rPr>
          <w:rFonts w:ascii="Book Antiqua" w:eastAsia="Book Antiqua" w:hAnsi="Book Antiqua" w:cs="Book Antiqua"/>
          <w:color w:val="000000"/>
          <w:szCs w:val="22"/>
        </w:rPr>
        <w:t>stemness</w:t>
      </w:r>
      <w:proofErr w:type="spellEnd"/>
      <w:r>
        <w:rPr>
          <w:rFonts w:ascii="Book Antiqua" w:eastAsia="Book Antiqua" w:hAnsi="Book Antiqua" w:cs="Book Antiqua"/>
          <w:color w:val="000000"/>
          <w:szCs w:val="22"/>
        </w:rPr>
        <w:t xml:space="preserve">, and resistance to chemo- or radiotherapy. They also regulate metastasis by targeting functional molecules involved in epithelial-mesenchymal transformation, remodeling of </w:t>
      </w:r>
      <w:r w:rsidR="0093532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cyt</w:t>
      </w:r>
      <w:r>
        <w:rPr>
          <w:rFonts w:ascii="Book Antiqua" w:eastAsia="Book Antiqua" w:hAnsi="Book Antiqua" w:cs="Book Antiqua"/>
          <w:color w:val="000000"/>
          <w:szCs w:val="22"/>
        </w:rPr>
        <w:t>oskeleton, extracellular m</w:t>
      </w:r>
      <w:r>
        <w:rPr>
          <w:rFonts w:ascii="Book Antiqua" w:eastAsia="Book Antiqua" w:hAnsi="Book Antiqua" w:cs="Book Antiqua"/>
          <w:color w:val="000000"/>
          <w:szCs w:val="22"/>
        </w:rPr>
        <w:t>atrix</w:t>
      </w:r>
      <w:r w:rsidR="0093532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w:t>
      </w:r>
      <w:r>
        <w:rPr>
          <w:rFonts w:ascii="Book Antiqua" w:eastAsia="Book Antiqua" w:hAnsi="Book Antiqua" w:cs="Book Antiqua"/>
          <w:color w:val="000000"/>
          <w:szCs w:val="22"/>
        </w:rPr>
        <w:t>d tumor microenvironment. Oncogenic miRNAs and target genes are marked in red.</w:t>
      </w:r>
      <w:r w:rsidR="0077392C">
        <w:rPr>
          <w:rFonts w:ascii="Book Antiqua" w:hAnsi="Book Antiqua" w:cs="Book Antiqua" w:hint="eastAsia"/>
          <w:color w:val="000000"/>
          <w:szCs w:val="22"/>
          <w:lang w:eastAsia="zh-CN"/>
        </w:rPr>
        <w:t xml:space="preserve"> </w:t>
      </w:r>
      <w:r w:rsidR="0077392C" w:rsidRPr="0077392C">
        <w:rPr>
          <w:rFonts w:ascii="Book Antiqua" w:hAnsi="Book Antiqua" w:cs="Book Antiqua"/>
          <w:color w:val="000000"/>
          <w:szCs w:val="22"/>
          <w:lang w:eastAsia="zh-CN"/>
        </w:rPr>
        <w:t>PLCE1</w:t>
      </w:r>
      <w:r w:rsidR="0077392C">
        <w:rPr>
          <w:rFonts w:ascii="Book Antiqua" w:hAnsi="Book Antiqua" w:cs="Book Antiqua" w:hint="eastAsia"/>
          <w:color w:val="000000"/>
          <w:szCs w:val="22"/>
          <w:lang w:eastAsia="zh-CN"/>
        </w:rPr>
        <w:t xml:space="preserve">: </w:t>
      </w:r>
      <w:r w:rsidR="0077392C" w:rsidRPr="0077392C">
        <w:rPr>
          <w:rFonts w:ascii="Book Antiqua" w:hAnsi="Book Antiqua" w:cs="Book Antiqua"/>
          <w:caps/>
          <w:color w:val="000000"/>
          <w:szCs w:val="22"/>
          <w:lang w:eastAsia="zh-CN"/>
        </w:rPr>
        <w:t>p</w:t>
      </w:r>
      <w:r w:rsidR="0077392C" w:rsidRPr="0077392C">
        <w:rPr>
          <w:rFonts w:ascii="Book Antiqua" w:hAnsi="Book Antiqua" w:cs="Book Antiqua"/>
          <w:color w:val="000000"/>
          <w:szCs w:val="22"/>
          <w:lang w:eastAsia="zh-CN"/>
        </w:rPr>
        <w:t>hospholipase C epsilon 1</w:t>
      </w:r>
      <w:r w:rsidR="0077392C">
        <w:rPr>
          <w:rFonts w:ascii="Book Antiqua" w:hAnsi="Book Antiqua" w:cs="Book Antiqua" w:hint="eastAsia"/>
          <w:color w:val="000000"/>
          <w:szCs w:val="22"/>
          <w:lang w:eastAsia="zh-CN"/>
        </w:rPr>
        <w:t xml:space="preserve">; </w:t>
      </w:r>
      <w:r w:rsidR="0077392C" w:rsidRPr="0077392C">
        <w:rPr>
          <w:rFonts w:ascii="Book Antiqua" w:hAnsi="Book Antiqua" w:cs="Book Antiqua"/>
          <w:color w:val="000000"/>
          <w:szCs w:val="22"/>
          <w:lang w:eastAsia="zh-CN"/>
        </w:rPr>
        <w:t>VEGF</w:t>
      </w:r>
      <w:r w:rsidR="0077392C">
        <w:rPr>
          <w:rFonts w:ascii="Book Antiqua" w:hAnsi="Book Antiqua" w:cs="Book Antiqua" w:hint="eastAsia"/>
          <w:color w:val="000000"/>
          <w:szCs w:val="22"/>
          <w:lang w:eastAsia="zh-CN"/>
        </w:rPr>
        <w:t>:</w:t>
      </w:r>
      <w:r w:rsidR="0077392C" w:rsidRPr="0077392C">
        <w:rPr>
          <w:rFonts w:ascii="Book Antiqua" w:hAnsi="Book Antiqua" w:cs="Book Antiqua"/>
          <w:color w:val="000000"/>
          <w:szCs w:val="22"/>
          <w:lang w:eastAsia="zh-CN"/>
        </w:rPr>
        <w:t xml:space="preserve"> </w:t>
      </w:r>
      <w:r w:rsidR="0077392C" w:rsidRPr="0077392C">
        <w:rPr>
          <w:rFonts w:ascii="Book Antiqua" w:hAnsi="Book Antiqua" w:cs="Book Antiqua"/>
          <w:caps/>
          <w:color w:val="000000"/>
          <w:szCs w:val="22"/>
          <w:lang w:eastAsia="zh-CN"/>
        </w:rPr>
        <w:t>v</w:t>
      </w:r>
      <w:r w:rsidR="0077392C" w:rsidRPr="0077392C">
        <w:rPr>
          <w:rFonts w:ascii="Book Antiqua" w:hAnsi="Book Antiqua" w:cs="Book Antiqua"/>
          <w:color w:val="000000"/>
          <w:szCs w:val="22"/>
          <w:lang w:eastAsia="zh-CN"/>
        </w:rPr>
        <w:t>ascular endothelial growth factor</w:t>
      </w:r>
      <w:r w:rsidR="0077392C">
        <w:rPr>
          <w:rFonts w:ascii="Book Antiqua" w:hAnsi="Book Antiqua" w:cs="Book Antiqua" w:hint="eastAsia"/>
          <w:color w:val="000000"/>
          <w:szCs w:val="22"/>
          <w:lang w:eastAsia="zh-CN"/>
        </w:rPr>
        <w:t>.</w:t>
      </w:r>
    </w:p>
    <w:p w14:paraId="2EDE8395" w14:textId="77777777" w:rsidR="0077392C" w:rsidRPr="0077392C" w:rsidRDefault="0077392C">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77392C">
        <w:rPr>
          <w:rFonts w:ascii="Book Antiqua" w:hAnsi="Book Antiqua" w:cs="Book Antiqua"/>
          <w:b/>
          <w:color w:val="000000"/>
          <w:szCs w:val="22"/>
          <w:lang w:eastAsia="zh-CN"/>
        </w:rPr>
        <w:lastRenderedPageBreak/>
        <w:t>Table 1 Metastasis-regulating mi</w:t>
      </w:r>
      <w:r w:rsidRPr="0077392C">
        <w:rPr>
          <w:rFonts w:ascii="Book Antiqua" w:hAnsi="Book Antiqua" w:cs="Book Antiqua"/>
          <w:b/>
          <w:color w:val="000000"/>
          <w:szCs w:val="22"/>
          <w:lang w:eastAsia="zh-CN"/>
        </w:rPr>
        <w:t>RNAs in esophageal squamous cell carcinoma</w:t>
      </w:r>
    </w:p>
    <w:tbl>
      <w:tblPr>
        <w:tblStyle w:val="PlainTable21"/>
        <w:tblW w:w="0" w:type="auto"/>
        <w:tblLook w:val="06A0" w:firstRow="1" w:lastRow="0" w:firstColumn="1" w:lastColumn="0" w:noHBand="1" w:noVBand="1"/>
      </w:tblPr>
      <w:tblGrid>
        <w:gridCol w:w="1985"/>
        <w:gridCol w:w="1984"/>
        <w:gridCol w:w="2977"/>
        <w:gridCol w:w="1694"/>
      </w:tblGrid>
      <w:tr w:rsidR="00B01D3C" w:rsidRPr="00961C42" w14:paraId="539EBF52" w14:textId="77777777" w:rsidTr="00B01D3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985" w:type="dxa"/>
          </w:tcPr>
          <w:p w14:paraId="296AA55A" w14:textId="77777777" w:rsidR="00B01D3C" w:rsidRPr="00961C42" w:rsidRDefault="00B01D3C" w:rsidP="00B01D3C">
            <w:pPr>
              <w:spacing w:line="360" w:lineRule="auto"/>
              <w:rPr>
                <w:rFonts w:ascii="Book Antiqua" w:hAnsi="Book Antiqua"/>
                <w:color w:val="000000" w:themeColor="text1"/>
              </w:rPr>
            </w:pPr>
            <w:r w:rsidRPr="00961C42">
              <w:rPr>
                <w:rFonts w:ascii="Book Antiqua" w:hAnsi="Book Antiqua"/>
                <w:color w:val="000000" w:themeColor="text1"/>
              </w:rPr>
              <w:t>MicroRNA</w:t>
            </w:r>
          </w:p>
        </w:tc>
        <w:tc>
          <w:tcPr>
            <w:tcW w:w="1984" w:type="dxa"/>
          </w:tcPr>
          <w:p w14:paraId="7B562656" w14:textId="253DAA11" w:rsidR="00B01D3C" w:rsidRPr="00961C42" w:rsidRDefault="00B01D3C" w:rsidP="00B01D3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Validated target</w:t>
            </w:r>
            <w:r w:rsidR="00935325">
              <w:rPr>
                <w:rFonts w:ascii="Book Antiqua" w:hAnsi="Book Antiqua"/>
                <w:color w:val="000000" w:themeColor="text1"/>
              </w:rPr>
              <w:t>(</w:t>
            </w:r>
            <w:r w:rsidRPr="00961C42">
              <w:rPr>
                <w:rFonts w:ascii="Book Antiqua" w:hAnsi="Book Antiqua"/>
                <w:color w:val="000000" w:themeColor="text1"/>
              </w:rPr>
              <w:t>s</w:t>
            </w:r>
            <w:r w:rsidR="00935325">
              <w:rPr>
                <w:rFonts w:ascii="Book Antiqua" w:hAnsi="Book Antiqua"/>
                <w:color w:val="000000" w:themeColor="text1"/>
              </w:rPr>
              <w:t>)</w:t>
            </w:r>
          </w:p>
        </w:tc>
        <w:tc>
          <w:tcPr>
            <w:tcW w:w="2977" w:type="dxa"/>
          </w:tcPr>
          <w:p w14:paraId="3309BDBC" w14:textId="77777777" w:rsidR="00B01D3C" w:rsidRPr="00961C42" w:rsidRDefault="00B01D3C" w:rsidP="00B01D3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Effect</w:t>
            </w:r>
          </w:p>
        </w:tc>
        <w:tc>
          <w:tcPr>
            <w:tcW w:w="1694" w:type="dxa"/>
          </w:tcPr>
          <w:p w14:paraId="17C09EF4" w14:textId="77777777" w:rsidR="00B01D3C" w:rsidRPr="00961C42" w:rsidRDefault="00B01D3C" w:rsidP="00B01D3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Ref.</w:t>
            </w:r>
          </w:p>
        </w:tc>
      </w:tr>
      <w:tr w:rsidR="00B01D3C" w:rsidRPr="00961C42" w14:paraId="139D714E"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0C1E8DF9"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w:t>
            </w:r>
          </w:p>
        </w:tc>
        <w:tc>
          <w:tcPr>
            <w:tcW w:w="1984" w:type="dxa"/>
          </w:tcPr>
          <w:p w14:paraId="0B39537D"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Notch2</w:t>
            </w:r>
          </w:p>
        </w:tc>
        <w:tc>
          <w:tcPr>
            <w:tcW w:w="2977" w:type="dxa"/>
          </w:tcPr>
          <w:p w14:paraId="3144A792" w14:textId="49B214D5"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11" w:name="OLE_LINK30"/>
            <w:bookmarkStart w:id="12" w:name="OLE_LINK31"/>
            <w:r w:rsidRPr="00961C42">
              <w:rPr>
                <w:rFonts w:ascii="Book Antiqua" w:hAnsi="Book Antiqua"/>
                <w:color w:val="000000" w:themeColor="text1"/>
              </w:rPr>
              <w:t>Represses</w:t>
            </w:r>
            <w:bookmarkEnd w:id="11"/>
            <w:bookmarkEnd w:id="12"/>
            <w:r w:rsidRPr="00961C42">
              <w:rPr>
                <w:rFonts w:ascii="Book Antiqua" w:hAnsi="Book Antiqua"/>
                <w:color w:val="000000" w:themeColor="text1"/>
              </w:rPr>
              <w:t xml:space="preserve"> proliferation, migration</w:t>
            </w:r>
            <w:r w:rsidR="00935325">
              <w:rPr>
                <w:rFonts w:ascii="Book Antiqua" w:hAnsi="Book Antiqua"/>
                <w:color w:val="000000" w:themeColor="text1"/>
              </w:rPr>
              <w:t>,</w:t>
            </w:r>
            <w:r w:rsidRPr="00961C42">
              <w:rPr>
                <w:rFonts w:ascii="Book Antiqua" w:hAnsi="Book Antiqua"/>
                <w:color w:val="000000" w:themeColor="text1"/>
              </w:rPr>
              <w:t xml:space="preserve"> and invasion</w:t>
            </w:r>
          </w:p>
        </w:tc>
        <w:tc>
          <w:tcPr>
            <w:tcW w:w="1694" w:type="dxa"/>
          </w:tcPr>
          <w:p w14:paraId="31DD589E" w14:textId="69C07436"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PEVuZE5vdGU+PENpdGU+PEF1dGhvcj5MaXU8L0F1dGhvcj48WWVhcj4yMDE4PC9ZZWFyPjxSZWNO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PEVuZE5vdGU+PENpdGU+PEF1dGhvcj5MaXU8L0F1dGhvcj48WWVhcj4yMDE4PC9ZZWFyPjxSZWNO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97" w:tooltip="Liu, 2018 #264" w:history="1">
              <w:r w:rsidR="00B259FE">
                <w:rPr>
                  <w:rFonts w:ascii="Book Antiqua" w:hAnsi="Book Antiqua" w:hint="eastAsia"/>
                  <w:noProof/>
                  <w:color w:val="000000" w:themeColor="text1"/>
                </w:rPr>
                <w:t>105</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0DC4EFE2"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1A1070E4"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miR-9</w:t>
            </w:r>
          </w:p>
        </w:tc>
        <w:tc>
          <w:tcPr>
            <w:tcW w:w="1984" w:type="dxa"/>
          </w:tcPr>
          <w:p w14:paraId="03C78D1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E-cadherin</w:t>
            </w:r>
          </w:p>
        </w:tc>
        <w:tc>
          <w:tcPr>
            <w:tcW w:w="2977" w:type="dxa"/>
          </w:tcPr>
          <w:p w14:paraId="197D1A1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metastasis</w:t>
            </w:r>
          </w:p>
        </w:tc>
        <w:tc>
          <w:tcPr>
            <w:tcW w:w="1694" w:type="dxa"/>
          </w:tcPr>
          <w:p w14:paraId="6F5E3FDD"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PEVuZE5vdGU+PENpdGU+PEF1dGhvcj5Tb25nPC9BdXRob3I+PFllYXI+MjAxNDwvWWVhcj48UmVj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ZXJpb2RpY2FsPjxwYWdlcz4xMTY2OS0xMTY4MDwvcGFnZXM+PHZvbHVtZT41PC92b2x1bWU+PG51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PEVuZE5vdGU+PENpdGU+PEF1dGhvcj5Tb25nPC9BdXRob3I+PFllYXI+MjAxNDwvWWVhcj48UmVj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ZXJpb2RpY2FsPjxwYWdlcz4xMTY2OS0xMTY4MDwvcGFnZXM+PHZvbHVtZT41PC92b2x1bWU+PG51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91" w:tooltip="Song, 2014 #262" w:history="1">
              <w:r w:rsidRPr="00961C42">
                <w:rPr>
                  <w:rFonts w:ascii="Book Antiqua" w:hAnsi="Book Antiqua"/>
                  <w:noProof/>
                  <w:color w:val="000000" w:themeColor="text1"/>
                </w:rPr>
                <w:t>91</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13ECB6B7"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57336879" w14:textId="557E15C4" w:rsidR="00B01D3C" w:rsidRPr="00961C42" w:rsidRDefault="00B01D3C">
            <w:pPr>
              <w:spacing w:line="360" w:lineRule="auto"/>
              <w:rPr>
                <w:rFonts w:ascii="Book Antiqua" w:hAnsi="Book Antiqua"/>
                <w:b w:val="0"/>
                <w:color w:val="000000" w:themeColor="text1"/>
              </w:rPr>
            </w:pPr>
            <w:r w:rsidRPr="00961C42">
              <w:rPr>
                <w:rFonts w:ascii="Book Antiqua" w:hAnsi="Book Antiqua"/>
                <w:b w:val="0"/>
                <w:color w:val="000000" w:themeColor="text1"/>
              </w:rPr>
              <w:t>miRNA-10b-3p</w:t>
            </w:r>
          </w:p>
        </w:tc>
        <w:tc>
          <w:tcPr>
            <w:tcW w:w="1984" w:type="dxa"/>
          </w:tcPr>
          <w:p w14:paraId="6A3BCCB6"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13" w:name="OLE_LINK13"/>
            <w:r w:rsidRPr="00961C42">
              <w:rPr>
                <w:rFonts w:ascii="Book Antiqua" w:hAnsi="Book Antiqua"/>
                <w:color w:val="000000" w:themeColor="text1"/>
              </w:rPr>
              <w:t>TSGA10</w:t>
            </w:r>
            <w:bookmarkEnd w:id="13"/>
          </w:p>
        </w:tc>
        <w:tc>
          <w:tcPr>
            <w:tcW w:w="2977" w:type="dxa"/>
          </w:tcPr>
          <w:p w14:paraId="13294B65"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cell growth and metastasis</w:t>
            </w:r>
          </w:p>
        </w:tc>
        <w:tc>
          <w:tcPr>
            <w:tcW w:w="1694" w:type="dxa"/>
          </w:tcPr>
          <w:p w14:paraId="323E1D09" w14:textId="17371C6D"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PEVuZE5vdGU+PENpdGU+PEF1dGhvcj5aaGFuZzwvQXV0aG9yPjxZZWFyPjIwMTk8L1llYXI+PFJl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PEVuZE5vdGU+PENpdGU+PEF1dGhvcj5aaGFuZzwvQXV0aG9yPjxZZWFyPjIwMTk8L1llYXI+PFJl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98" w:tooltip="Zhang, 2019 #383" w:history="1">
              <w:r w:rsidR="00B259FE">
                <w:rPr>
                  <w:rFonts w:ascii="Book Antiqua" w:hAnsi="Book Antiqua" w:hint="eastAsia"/>
                  <w:noProof/>
                  <w:color w:val="000000" w:themeColor="text1"/>
                </w:rPr>
                <w:t>106</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3236438E"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B2A5927"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miR-17/20a</w:t>
            </w:r>
          </w:p>
        </w:tc>
        <w:tc>
          <w:tcPr>
            <w:tcW w:w="1984" w:type="dxa"/>
          </w:tcPr>
          <w:p w14:paraId="22AB22B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TGFBR2</w:t>
            </w:r>
          </w:p>
        </w:tc>
        <w:tc>
          <w:tcPr>
            <w:tcW w:w="2977" w:type="dxa"/>
          </w:tcPr>
          <w:p w14:paraId="1A6039A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migration and invasion</w:t>
            </w:r>
          </w:p>
        </w:tc>
        <w:tc>
          <w:tcPr>
            <w:tcW w:w="1694" w:type="dxa"/>
          </w:tcPr>
          <w:p w14:paraId="788F72DB" w14:textId="384A4F26"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r>
            <w:r w:rsidRPr="00961C42">
              <w:rPr>
                <w:rFonts w:ascii="Book Antiqua" w:hAnsi="Book Antiqua"/>
                <w:color w:val="000000" w:themeColor="text1"/>
              </w:rPr>
              <w:instrText xml:space="preserve"> ADDIN EN.CITE &lt;EndNote&gt;&lt;Cite&gt;&lt;Author&gt;Jing&lt;/Author&gt;&lt;Year&gt;2016&lt;/Year&gt;&lt;RecNum&gt;218&lt;/RecNum&gt;&lt;DisplayText&gt;&lt;style face="superscript"&gt;[99]&lt;/style&gt;&lt;/DisplayText&gt;&lt;record&gt;&lt;rec-number&gt;218&lt;/rec-number&gt;&lt;foreign-keys&gt;&lt;key app="EN" db-id="rp0a0dpt8dp5a3eapzept5furxv95srta9p9"&gt;218&lt;/key&gt;&lt;/foreign-keys&gt;&lt;ref-type name="Journal Article"&gt;17&lt;/ref-type&gt;&lt;contributors&gt;&lt;authors&gt;&lt;author&gt;Jing, C.&lt;/author&gt;&lt;author&gt;Ma, G.&lt;/author&gt;&lt;author&gt;Li, X.&lt;/author&gt;&lt;author&gt;Wu, X.&lt;/author&gt;&lt;author&gt;Huang, F.&lt;/author&gt;&lt;author&gt;Liu, K.&lt;/author&gt;&lt;author&gt;Liu, Z.&lt;/author&gt;&lt;/authors&gt;&lt;/contributors&gt;&lt;auth-address&gt;State Key Laboratory of Molecular Oncology, National Cancer Center/Cancer Hospital, Chinese Academy of Medical Sciences and Peking Union Medical College, Collaborative Innovation Center for Cancer Medicine Beijing 100021, China.&amp;#xD;Shenzhen Experimental School Shenzhen 518000, Guangdong Province, China.&lt;/auth-address&gt;&lt;titles&gt;&lt;title&gt;MicroRNA-17/20a impedes migration and invasion via TGF-beta/ITGB6 pathway in esophageal squamous cell carcinoma&lt;/title&gt;&lt;secondary-title&gt;Am J Cancer Res&lt;/secondary-title&gt;&lt;alt-title&gt;Am J Cancer Res&lt;/alt-title&gt;&lt;/titles&gt;&lt;periodical&gt;&lt;full-title&gt;Am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research&lt;/abbr-1&gt;&lt;/alt-periodical&gt;&lt;pages&gt;1549-1562&lt;/pages&gt;&lt;volume&gt;6&lt;/volume&gt;&lt;number&gt;7&lt;/number&gt;&lt;edition&gt;2016/08/11&lt;/edition&gt;&lt;dates&gt;&lt;year&gt;2016&lt;/year&gt;&lt;/dates&gt;&lt;isbn&gt;2156-6976 (Print)&amp;#xD;2156-6976&lt;/isbn&gt;&lt;accession-num&gt;27508097&lt;/accession-num&gt;&lt;urls&gt;&lt;/urls&gt;&lt;custom2&gt;Pmc4969404&lt;/custom2&gt;&lt;remote-database-provider&gt;Nlm&lt;/remote-database-provider&gt;&lt;language&gt;eng&lt;/language&gt;&lt;/record&gt;&lt;/Cite&gt;&lt;/EndNote&gt;</w:instrText>
            </w:r>
            <w:r w:rsidRPr="00961C42">
              <w:rPr>
                <w:rFonts w:ascii="Book Antiqua" w:hAnsi="Book Antiqua"/>
                <w:color w:val="000000" w:themeColor="text1"/>
              </w:rPr>
              <w:fldChar w:fldCharType="separate"/>
            </w:r>
            <w:r w:rsidRPr="00961C42">
              <w:rPr>
                <w:rFonts w:ascii="Book Antiqua" w:hAnsi="Book Antiqua"/>
                <w:noProof/>
                <w:color w:val="000000" w:themeColor="text1"/>
              </w:rPr>
              <w:t>[</w:t>
            </w:r>
            <w:r w:rsidR="00B259FE">
              <w:rPr>
                <w:rFonts w:ascii="Book Antiqua" w:hAnsi="Book Antiqua" w:hint="eastAsia"/>
                <w:noProof/>
                <w:color w:val="000000" w:themeColor="text1"/>
              </w:rPr>
              <w:t>107</w:t>
            </w:r>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3F2D620B"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66CA6C22"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miR-21</w:t>
            </w:r>
          </w:p>
        </w:tc>
        <w:tc>
          <w:tcPr>
            <w:tcW w:w="1984" w:type="dxa"/>
          </w:tcPr>
          <w:p w14:paraId="7EA3547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TGF</w:t>
            </w:r>
            <w:r w:rsidRPr="00961C42">
              <w:rPr>
                <w:rFonts w:ascii="Book Antiqua" w:hAnsi="Book Antiqua" w:cs="Cambria"/>
                <w:color w:val="000000" w:themeColor="text1"/>
              </w:rPr>
              <w:t>β</w:t>
            </w:r>
          </w:p>
        </w:tc>
        <w:tc>
          <w:tcPr>
            <w:tcW w:w="2977" w:type="dxa"/>
          </w:tcPr>
          <w:p w14:paraId="5AECBD6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TGF</w:t>
            </w:r>
            <w:r w:rsidRPr="00961C42">
              <w:rPr>
                <w:rFonts w:ascii="Book Antiqua" w:hAnsi="Book Antiqua" w:cs="Cambria"/>
                <w:color w:val="000000" w:themeColor="text1"/>
              </w:rPr>
              <w:t>β</w:t>
            </w:r>
            <w:r w:rsidRPr="00961C42">
              <w:rPr>
                <w:rFonts w:ascii="Book Antiqua" w:hAnsi="Book Antiqua"/>
                <w:color w:val="000000" w:themeColor="text1"/>
              </w:rPr>
              <w:t>-induced EMT</w:t>
            </w:r>
          </w:p>
        </w:tc>
        <w:tc>
          <w:tcPr>
            <w:tcW w:w="1694" w:type="dxa"/>
          </w:tcPr>
          <w:p w14:paraId="472A5C8D" w14:textId="15CB3E92"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 xml:space="preserve"> </w:t>
            </w:r>
            <w:r w:rsidRPr="00961C42">
              <w:rPr>
                <w:rFonts w:ascii="Book Antiqua" w:hAnsi="Book Antiqua"/>
                <w:color w:val="000000" w:themeColor="text1"/>
              </w:rPr>
              <w:fldChar w:fldCharType="begin">
                <w:fldData xml:space="preserve">PEVuZE5vdGU+PENpdGU+PEF1dGhvcj5aaGFuZzwvQXV0aG9yPjxZZWFyPjIwMTQ8L1llYXI+PFJl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b2RpY2FsPjxwYWdlcz43MDYzLTcwNzI8L3BhZ2VzPjx2b2x1bWU+MzU8L3ZvbHVtZT48bnVtYmVy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PEVuZE5vdGU+PENpdGU+PEF1dGhvcj5aaGFuZzwvQXV0aG9yPjxZZWFyPjIwMTQ8L1llYXI+PFJl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b2RpY2FsPjxwYWdlcz43MDYzLTcwNzI8L3BhZ2VzPjx2b2x1bWU+MzU8L3ZvbHVtZT48bnVtYmVy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0" w:tooltip="Zhang, 2014 #266" w:history="1">
              <w:r w:rsidR="00B259FE">
                <w:rPr>
                  <w:rFonts w:ascii="Book Antiqua" w:hAnsi="Book Antiqua" w:hint="eastAsia"/>
                  <w:noProof/>
                  <w:color w:val="000000" w:themeColor="text1"/>
                </w:rPr>
                <w:t>108</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5C309C16" w14:textId="77777777" w:rsidTr="00761965">
        <w:trPr>
          <w:cantSplit/>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B170B26" w14:textId="77777777" w:rsidR="00B01D3C" w:rsidRPr="00961C42" w:rsidRDefault="00B01D3C" w:rsidP="00B01D3C">
            <w:pPr>
              <w:spacing w:line="360" w:lineRule="auto"/>
              <w:rPr>
                <w:rFonts w:ascii="Book Antiqua" w:hAnsi="Book Antiqua"/>
                <w:b w:val="0"/>
                <w:color w:val="000000" w:themeColor="text1"/>
              </w:rPr>
            </w:pPr>
          </w:p>
        </w:tc>
        <w:tc>
          <w:tcPr>
            <w:tcW w:w="1984" w:type="dxa"/>
          </w:tcPr>
          <w:p w14:paraId="4E1391C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PCD4</w:t>
            </w:r>
          </w:p>
        </w:tc>
        <w:tc>
          <w:tcPr>
            <w:tcW w:w="2977" w:type="dxa"/>
          </w:tcPr>
          <w:p w14:paraId="5FCBC15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cell growth and invasion</w:t>
            </w:r>
          </w:p>
        </w:tc>
        <w:tc>
          <w:tcPr>
            <w:tcW w:w="1694" w:type="dxa"/>
          </w:tcPr>
          <w:p w14:paraId="26C4850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PEVuZE5vdGU+PENpdGU+PEF1dGhvcj5MaXU8L0F1dGhvcj48WWVhcj4yMDE0PC9ZZWFyPjxSZWNO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PEVuZE5vdGU+PENpdGU+PEF1dGhvcj5MaXU8L0F1dGhvcj48WWVhcj4yMDE0PC9ZZWFyPjxSZWNO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54" w:tooltip="Liu, 2014 #230" w:history="1">
              <w:r w:rsidRPr="00961C42">
                <w:rPr>
                  <w:rFonts w:ascii="Book Antiqua" w:hAnsi="Book Antiqua"/>
                  <w:noProof/>
                  <w:color w:val="000000" w:themeColor="text1"/>
                </w:rPr>
                <w:t>54</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3E2674FD"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FE0CE75" w14:textId="77777777" w:rsidR="00B01D3C" w:rsidRPr="00961C42" w:rsidRDefault="00B01D3C" w:rsidP="00B01D3C">
            <w:pPr>
              <w:spacing w:line="360" w:lineRule="auto"/>
              <w:rPr>
                <w:rFonts w:ascii="Book Antiqua" w:hAnsi="Book Antiqua"/>
                <w:b w:val="0"/>
                <w:color w:val="000000" w:themeColor="text1"/>
              </w:rPr>
            </w:pPr>
          </w:p>
        </w:tc>
        <w:tc>
          <w:tcPr>
            <w:tcW w:w="1984" w:type="dxa"/>
          </w:tcPr>
          <w:p w14:paraId="7E5D4FD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PTEN</w:t>
            </w:r>
          </w:p>
        </w:tc>
        <w:tc>
          <w:tcPr>
            <w:tcW w:w="2977" w:type="dxa"/>
          </w:tcPr>
          <w:p w14:paraId="5CCDF108"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14" w:name="OLE_LINK58"/>
            <w:r w:rsidRPr="00961C42">
              <w:rPr>
                <w:rFonts w:ascii="Book Antiqua" w:hAnsi="Book Antiqua"/>
                <w:color w:val="000000" w:themeColor="text1"/>
              </w:rPr>
              <w:t>Promotes invasion</w:t>
            </w:r>
            <w:bookmarkEnd w:id="14"/>
          </w:p>
        </w:tc>
        <w:tc>
          <w:tcPr>
            <w:tcW w:w="1694" w:type="dxa"/>
          </w:tcPr>
          <w:p w14:paraId="63A4A3A2"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PEVuZE5vdGU+PENpdGU+PEF1dGhvcj5MaTwvQXV0aG9yPjxZZWFyPjIwMTM8L1llYXI+PFJlY051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b2RpY2FsPjxwYWdlcz4zNDgzLTkzPC9wYWdlcz48dm9sdW1lPjU4PC92b2x1bWU+PG51bWJlcj4x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PEVuZE5vdGU+PENpdGU+PEF1dGhvcj5MaTwvQXV0aG9yPjxZZWFyPjIwMTM8L1llYXI+PFJlY051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b2RpY2FsPjxwYWdlcz4zNDgzLTkzPC9wYWdlcz48dm9sdW1lPjU4PC92b2x1bWU+PG51bWJlcj4x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57" w:tooltip="Li, 2013 #227" w:history="1">
              <w:r w:rsidRPr="00961C42">
                <w:rPr>
                  <w:rFonts w:ascii="Book Antiqua" w:hAnsi="Book Antiqua"/>
                  <w:noProof/>
                  <w:color w:val="000000" w:themeColor="text1"/>
                </w:rPr>
                <w:t>57</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2EBF504A"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6462E068"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miR-25</w:t>
            </w:r>
          </w:p>
        </w:tc>
        <w:tc>
          <w:tcPr>
            <w:tcW w:w="1984" w:type="dxa"/>
          </w:tcPr>
          <w:p w14:paraId="4047CF1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E-cadherin</w:t>
            </w:r>
          </w:p>
        </w:tc>
        <w:tc>
          <w:tcPr>
            <w:tcW w:w="2977" w:type="dxa"/>
          </w:tcPr>
          <w:p w14:paraId="1DE0B95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metastasis</w:t>
            </w:r>
          </w:p>
        </w:tc>
        <w:tc>
          <w:tcPr>
            <w:tcW w:w="1694" w:type="dxa"/>
          </w:tcPr>
          <w:p w14:paraId="51330E7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rPr>
            </w:pPr>
            <w:r w:rsidRPr="00961C42">
              <w:rPr>
                <w:rFonts w:ascii="Book Antiqua" w:hAnsi="Book Antiqua"/>
                <w:noProof/>
                <w:color w:val="000000" w:themeColor="text1"/>
              </w:rPr>
              <w:fldChar w:fldCharType="begin"/>
            </w:r>
            <w:r w:rsidRPr="00961C42">
              <w:rPr>
                <w:rFonts w:ascii="Book Antiqua" w:hAnsi="Book Antiqua"/>
                <w:noProof/>
                <w:color w:val="000000" w:themeColor="text1"/>
              </w:rPr>
              <w:instrText xml:space="preserve"> ADDIN EN.CITE &lt;EndNote&gt;&lt;Cite&gt;&lt;Author&gt;Liu&lt;/Author&gt;&lt;Year&gt;2019&lt;/Year&gt;&lt;RecNum&gt;377&lt;/RecNum&gt;&lt;DisplayText&gt;&lt;style face="superscript"&gt;[93]&lt;/style&gt;&lt;/DisplayText&gt;&lt;record&gt;&lt;rec-number&gt;377&lt;/rec-number&gt;&lt;foreign-keys&gt;&lt;key app="EN" db-id="rp0a0dpt8dp5a3eapzept5furxv95srta9p9"&gt;377&lt;/key&gt;&lt;/foreign-keys&gt;&lt;ref-type name="Journal Article"&gt;17&lt;/ref-type&gt;&lt;contributors&gt;&lt;authors&gt;&lt;author&gt;Liu, B.&lt;/author&gt;&lt;author&gt;Li, X.&lt;/author&gt;&lt;author&gt;Li, C.&lt;/author&gt;&lt;author&gt;Xu, R.&lt;/author&gt;&lt;author&gt;Sun, X.&lt;/author&gt;&lt;/authors&gt;&lt;/contributors&gt;&lt;auth-address&gt;Department of Thoracic surgery, The central hospital of Linyi, Linyi, Shandong, China.&amp;#xD;Department of Thyroid surgery, The affiliated hospital of Qingdao University, Shandong, China.&amp;#xD;Department of Thoracic surgery, The affiliated hospital of Qingdao University, Shandong, China.&lt;/auth-address&gt;&lt;titles&gt;&lt;title&gt;miR-25 mediates metastasis and epithelial-mesenchymal-transition in human esophageal squamous cell carcinoma via regulation of E-cadherin signaling&lt;/title&gt;&lt;secondary-title&gt;Bioengineered&lt;/secondary-title&gt;&lt;alt-title&gt;Bioengineered&lt;/alt-title&gt;&lt;/titles&gt;&lt;periodical&gt;&lt;full-title&gt;Bioengineered&lt;/full-title&gt;&lt;abbr-1&gt;Bioengineered&lt;/abbr-1&gt;&lt;/periodical&gt;&lt;alt-periodical&gt;&lt;full-title&gt;Bioengineered&lt;/full-title&gt;&lt;abbr-1&gt;Bioengineered&lt;/abbr-1&gt;&lt;/alt-periodical&gt;&lt;pages&gt;679-688&lt;/pages&gt;&lt;volume&gt;10&lt;/volume&gt;&lt;number&gt;1&lt;/number&gt;&lt;dates&gt;&lt;year&gt;2019&lt;/year&gt;&lt;pub-dates&gt;&lt;date&gt;Dec&lt;/date&gt;&lt;/pub-dates&gt;&lt;/dates&gt;&lt;isbn&gt;2165-5979&lt;/isbn&gt;&lt;accession-num&gt;31679450&lt;/accession-num&gt;&lt;urls&gt;&lt;/urls&gt;&lt;electronic-resource-num&gt;10.1080/21655979.2019.1687391&lt;/electronic-resource-num&gt;&lt;remote-database-provider&gt;Nlm&lt;/remote-database-provider&gt;&lt;/record&gt;&lt;/Cite&gt;&lt;/EndNote&gt;</w:instrText>
            </w:r>
            <w:r w:rsidRPr="00961C42">
              <w:rPr>
                <w:rFonts w:ascii="Book Antiqua" w:hAnsi="Book Antiqua"/>
                <w:noProof/>
                <w:color w:val="000000" w:themeColor="text1"/>
              </w:rPr>
              <w:fldChar w:fldCharType="separate"/>
            </w:r>
            <w:r w:rsidRPr="00961C42">
              <w:rPr>
                <w:rFonts w:ascii="Book Antiqua" w:hAnsi="Book Antiqua"/>
                <w:noProof/>
                <w:color w:val="000000" w:themeColor="text1"/>
              </w:rPr>
              <w:t>[</w:t>
            </w:r>
            <w:hyperlink w:anchor="_ENREF_93" w:tooltip="Liu, 2019 #377" w:history="1">
              <w:r w:rsidRPr="00961C42">
                <w:rPr>
                  <w:rFonts w:ascii="Book Antiqua" w:hAnsi="Book Antiqua"/>
                  <w:noProof/>
                  <w:color w:val="000000" w:themeColor="text1"/>
                </w:rPr>
                <w:t>93</w:t>
              </w:r>
            </w:hyperlink>
            <w:r w:rsidRPr="00961C42">
              <w:rPr>
                <w:rFonts w:ascii="Book Antiqua" w:hAnsi="Book Antiqua"/>
                <w:noProof/>
                <w:color w:val="000000" w:themeColor="text1"/>
              </w:rPr>
              <w:t>]</w:t>
            </w:r>
            <w:r w:rsidRPr="00961C42">
              <w:rPr>
                <w:rFonts w:ascii="Book Antiqua" w:hAnsi="Book Antiqua"/>
                <w:noProof/>
                <w:color w:val="000000" w:themeColor="text1"/>
              </w:rPr>
              <w:fldChar w:fldCharType="end"/>
            </w:r>
          </w:p>
        </w:tc>
      </w:tr>
      <w:tr w:rsidR="00B01D3C" w:rsidRPr="00961C42" w14:paraId="2565A0E1"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C77E4EC"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miR-26a and miR-144</w:t>
            </w:r>
          </w:p>
        </w:tc>
        <w:tc>
          <w:tcPr>
            <w:tcW w:w="1984" w:type="dxa"/>
          </w:tcPr>
          <w:p w14:paraId="1E961AD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COX2</w:t>
            </w:r>
          </w:p>
        </w:tc>
        <w:tc>
          <w:tcPr>
            <w:tcW w:w="2977" w:type="dxa"/>
          </w:tcPr>
          <w:p w14:paraId="7F913DC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 proliferation and metastasis</w:t>
            </w:r>
          </w:p>
        </w:tc>
        <w:tc>
          <w:tcPr>
            <w:tcW w:w="1694" w:type="dxa"/>
          </w:tcPr>
          <w:p w14:paraId="01FB6BDD" w14:textId="312C31BE"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PEVuZE5vdGU+PENpdGU+PEF1dGhvcj5TaGFvPC9BdXRob3I+PFllYXI+MjAxNjwvWWVhcj48UmVj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bHQtcGVyaW9kaWNhbD48cGFnZXM+MTUxNzMtMTUxODY8L3BhZ2VzPjx2b2x1bWU+Nzwvdm9sdW1l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PEVuZE5vdGU+PENpdGU+PEF1dGhvcj5TaGFvPC9BdXRob3I+PFllYXI+MjAxNjwvWWVhcj48UmVj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bHQtcGVyaW9kaWNhbD48cGFnZXM+MTUxNzMtMTUxODY8L3BhZ2VzPjx2b2x1bWU+Nzwvdm9sdW1l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1" w:tooltip="Shao, 2016 #261" w:history="1">
              <w:r w:rsidR="00B259FE">
                <w:rPr>
                  <w:rFonts w:ascii="Book Antiqua" w:hAnsi="Book Antiqua" w:hint="eastAsia"/>
                  <w:noProof/>
                  <w:color w:val="000000" w:themeColor="text1"/>
                </w:rPr>
                <w:t>109</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51AE939D"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6D995EE"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miR-29b</w:t>
            </w:r>
          </w:p>
        </w:tc>
        <w:tc>
          <w:tcPr>
            <w:tcW w:w="1984" w:type="dxa"/>
          </w:tcPr>
          <w:p w14:paraId="2459B32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MMP2</w:t>
            </w:r>
          </w:p>
        </w:tc>
        <w:tc>
          <w:tcPr>
            <w:tcW w:w="2977" w:type="dxa"/>
          </w:tcPr>
          <w:p w14:paraId="203B14B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proliferation and invasion</w:t>
            </w:r>
          </w:p>
        </w:tc>
        <w:tc>
          <w:tcPr>
            <w:tcW w:w="1694" w:type="dxa"/>
          </w:tcPr>
          <w:p w14:paraId="1596B51B"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r>
            <w:r w:rsidRPr="00961C42">
              <w:rPr>
                <w:rFonts w:ascii="Book Antiqua" w:hAnsi="Book Antiqua"/>
                <w:color w:val="000000" w:themeColor="text1"/>
              </w:rPr>
              <w:instrText xml:space="preserve"> ADDIN EN.CITE &lt;EndNote&gt;&lt;Cite&gt;&lt;Author&gt;Qi&lt;/Author&gt;&lt;Year&gt;2015&lt;/Year&gt;&lt;RecNum&gt;253&lt;/RecNum&gt;&lt;DisplayText&gt;&lt;style face="superscript"&gt;[73]&lt;/style&gt;&lt;/DisplayText&gt;&lt;record&gt;&lt;rec-number&gt;253&lt;/rec-number&gt;&lt;foreign-keys&gt;&lt;key app="EN" db-id="rp0a0dpt8dp5a3eapzept5furxv95srta9p9"&gt;253&lt;/key&gt;&lt;/foreign-keys&gt;&lt;ref-type name="Journal Article"&gt;17&lt;/ref-type&gt;&lt;contributors&gt;&lt;authors&gt;&lt;author&gt;Qi, Y.&lt;/author&gt;&lt;author&gt;Li, X.&lt;/author&gt;&lt;author&gt;Zhao, S.&lt;/author&gt;&lt;/authors&gt;&lt;/contributors&gt;&lt;titles&gt;&lt;title&gt;miR-29b inhibits the progression of esophageal squamous cell carcinoma by targeting MMP-2&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384-390&lt;/pages&gt;&lt;volume&gt;62&lt;/volume&gt;&lt;number&gt;3&lt;/number&gt;&lt;edition&gt;2015/04/14&lt;/edition&gt;&lt;dates&gt;&lt;year&gt;2015&lt;/year&gt;&lt;/dates&gt;&lt;isbn&gt;0028-2685 (Print)&amp;#xD;0028-2685&lt;/isbn&gt;&lt;accession-num&gt;25866219&lt;/accession-num&gt;&lt;urls&gt;&lt;/urls&gt;&lt;electronic-resource-num&gt;10.4149/neo_2015_046&lt;/electronic-resource-num&gt;&lt;remote-database-provider&gt;Nlm&lt;/remote-database-provider&gt;&lt;language&gt;eng&lt;/language&gt;&lt;/record&gt;&lt;/Cite&gt;&lt;/EndNote&gt;</w:instrText>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73" w:tooltip="Qi, 2015 #253" w:history="1">
              <w:r w:rsidRPr="00961C42">
                <w:rPr>
                  <w:rFonts w:ascii="Book Antiqua" w:hAnsi="Book Antiqua"/>
                  <w:noProof/>
                  <w:color w:val="000000" w:themeColor="text1"/>
                </w:rPr>
                <w:t>73</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53CBC273"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161E0D4"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miR-29c</w:t>
            </w:r>
          </w:p>
        </w:tc>
        <w:tc>
          <w:tcPr>
            <w:tcW w:w="1984" w:type="dxa"/>
          </w:tcPr>
          <w:p w14:paraId="12FAE2F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VEGF</w:t>
            </w:r>
          </w:p>
        </w:tc>
        <w:tc>
          <w:tcPr>
            <w:tcW w:w="2977" w:type="dxa"/>
          </w:tcPr>
          <w:p w14:paraId="3DE2995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angiogenesis and metastasis</w:t>
            </w:r>
          </w:p>
        </w:tc>
        <w:tc>
          <w:tcPr>
            <w:tcW w:w="1694" w:type="dxa"/>
          </w:tcPr>
          <w:p w14:paraId="3921767F"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PEVuZE5vdGU+PENpdGU+PEF1dGhvcj5YdTwvQXV0aG9yPjxZZWFyPjIwMTc8L1llYXI+PFJlY051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PEVuZE5vdGU+PENpdGU+PEF1dGhvcj5YdTwvQXV0aG9yPjxZZWFyPjIwMTc8L1llYXI+PFJlY051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95" w:tooltip="Xu, 2017 #252" w:history="1">
              <w:r w:rsidRPr="00961C42">
                <w:rPr>
                  <w:rFonts w:ascii="Book Antiqua" w:hAnsi="Book Antiqua"/>
                  <w:noProof/>
                  <w:color w:val="000000" w:themeColor="text1"/>
                </w:rPr>
                <w:t>95</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5D12E75C"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AEF8739"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miR-30c</w:t>
            </w:r>
          </w:p>
        </w:tc>
        <w:tc>
          <w:tcPr>
            <w:tcW w:w="1984" w:type="dxa"/>
          </w:tcPr>
          <w:p w14:paraId="6223808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SNAI1</w:t>
            </w:r>
          </w:p>
        </w:tc>
        <w:tc>
          <w:tcPr>
            <w:tcW w:w="2977" w:type="dxa"/>
          </w:tcPr>
          <w:p w14:paraId="0707A22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proliferation, EMT and invasion</w:t>
            </w:r>
          </w:p>
        </w:tc>
        <w:tc>
          <w:tcPr>
            <w:tcW w:w="1694" w:type="dxa"/>
          </w:tcPr>
          <w:p w14:paraId="4AE562F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PEVuZE5vdGU+PENpdGU+PEF1dGhvcj5NYTwvQXV0aG9yPjxZZWFyPjIwMTg8L1llYXI+PFJlY051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=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PEVuZE5vdGU+PENpdGU+PEF1dGhvcj5NYTwvQXV0aG9yPjxZZWFyPjIwMTg8L1llYXI+PFJlY051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=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86" w:tooltip="Ma, 2018 #380" w:history="1">
              <w:r w:rsidRPr="00961C42">
                <w:rPr>
                  <w:rFonts w:ascii="Book Antiqua" w:hAnsi="Book Antiqua"/>
                  <w:noProof/>
                  <w:color w:val="000000" w:themeColor="text1"/>
                </w:rPr>
                <w:t>86</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627DCF94"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942ACC2"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miR-34a</w:t>
            </w:r>
          </w:p>
        </w:tc>
        <w:tc>
          <w:tcPr>
            <w:tcW w:w="1984" w:type="dxa"/>
          </w:tcPr>
          <w:p w14:paraId="4DEA5D6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MMP2, MMP9, and FNDC3B</w:t>
            </w:r>
          </w:p>
        </w:tc>
        <w:tc>
          <w:tcPr>
            <w:tcW w:w="2977" w:type="dxa"/>
          </w:tcPr>
          <w:p w14:paraId="330D0FFB"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 xml:space="preserve">Represses </w:t>
            </w:r>
            <w:bookmarkStart w:id="15" w:name="OLE_LINK29"/>
            <w:r w:rsidRPr="00961C42">
              <w:rPr>
                <w:rFonts w:ascii="Book Antiqua" w:hAnsi="Book Antiqua"/>
                <w:color w:val="000000" w:themeColor="text1"/>
              </w:rPr>
              <w:t>migration and invasion</w:t>
            </w:r>
            <w:bookmarkEnd w:id="15"/>
          </w:p>
        </w:tc>
        <w:tc>
          <w:tcPr>
            <w:tcW w:w="1694" w:type="dxa"/>
          </w:tcPr>
          <w:p w14:paraId="172ADD7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PEVuZE5vdGU+PENpdGU+PEF1dGhvcj5ZYW5nPC9BdXRob3I+PFllYXI+MjAxNzwvWWVhcj48UmVj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dXJuYWwgb2Ygb25jb2xvZ3k8L2FiYnItMT48L2FsdC1wZXJpb2RpY2FsPjxwYWdlcz4zNzgtMzg4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PEVuZE5vdGU+PENpdGU+PEF1dGhvcj5ZYW5nPC9BdXRob3I+PFllYXI+MjAxNzwvWWVhcj48UmVj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dXJuYWwgb2Ygb25jb2xvZ3k8L2FiYnItMT48L2FsdC1wZXJpb2RpY2FsPjxwYWdlcz4zNzgtMzg4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71" w:tooltip="Yang, 2017 #241" w:history="1">
              <w:r w:rsidRPr="00961C42">
                <w:rPr>
                  <w:rFonts w:ascii="Book Antiqua" w:hAnsi="Book Antiqua"/>
                  <w:noProof/>
                  <w:color w:val="000000" w:themeColor="text1"/>
                </w:rPr>
                <w:t>71</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64A8A8E1"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0F913BF5" w14:textId="77777777" w:rsidR="00B01D3C" w:rsidRPr="00961C42" w:rsidRDefault="00B01D3C" w:rsidP="00B01D3C">
            <w:pPr>
              <w:spacing w:line="360" w:lineRule="auto"/>
              <w:rPr>
                <w:rFonts w:ascii="Book Antiqua" w:hAnsi="Book Antiqua"/>
                <w:b w:val="0"/>
                <w:color w:val="000000" w:themeColor="text1"/>
              </w:rPr>
            </w:pPr>
          </w:p>
        </w:tc>
        <w:tc>
          <w:tcPr>
            <w:tcW w:w="1984" w:type="dxa"/>
          </w:tcPr>
          <w:p w14:paraId="51B5DBA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CD44</w:t>
            </w:r>
          </w:p>
        </w:tc>
        <w:tc>
          <w:tcPr>
            <w:tcW w:w="2977" w:type="dxa"/>
          </w:tcPr>
          <w:p w14:paraId="48B8719B"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invasion and metastasis</w:t>
            </w:r>
          </w:p>
        </w:tc>
        <w:tc>
          <w:tcPr>
            <w:tcW w:w="1694" w:type="dxa"/>
          </w:tcPr>
          <w:p w14:paraId="66EB1C46" w14:textId="077D238A"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PEVuZE5vdGU+PENpdGU+PEF1dGhvcj5adW88L0F1dGhvcj48WWVhcj4yMDE4PC9ZZWFyPjxSZWNO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PEVuZE5vdGU+PENpdGU+PEF1dGhvcj5adW88L0F1dGhvcj48WWVhcj4yMDE4PC9ZZWFyPjxSZWNO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2" w:tooltip="Zuo, 2018 #249" w:history="1">
              <w:r w:rsidR="00B259FE">
                <w:rPr>
                  <w:rFonts w:ascii="Book Antiqua" w:hAnsi="Book Antiqua" w:hint="eastAsia"/>
                  <w:noProof/>
                  <w:color w:val="000000" w:themeColor="text1"/>
                </w:rPr>
                <w:t>110</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04315AEC" w14:textId="77777777" w:rsidTr="00761965">
        <w:trPr>
          <w:cantSplit/>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563BED1" w14:textId="77777777" w:rsidR="00B01D3C" w:rsidRPr="00961C42" w:rsidRDefault="00B01D3C" w:rsidP="00B01D3C">
            <w:pPr>
              <w:spacing w:line="360" w:lineRule="auto"/>
              <w:rPr>
                <w:rFonts w:ascii="Book Antiqua" w:hAnsi="Book Antiqua"/>
                <w:b w:val="0"/>
                <w:color w:val="000000" w:themeColor="text1"/>
              </w:rPr>
            </w:pPr>
          </w:p>
        </w:tc>
        <w:tc>
          <w:tcPr>
            <w:tcW w:w="1984" w:type="dxa"/>
          </w:tcPr>
          <w:p w14:paraId="4E9C342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Yin Yang-1</w:t>
            </w:r>
          </w:p>
        </w:tc>
        <w:tc>
          <w:tcPr>
            <w:tcW w:w="2977" w:type="dxa"/>
          </w:tcPr>
          <w:p w14:paraId="5989F9B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migration and invasion</w:t>
            </w:r>
          </w:p>
        </w:tc>
        <w:tc>
          <w:tcPr>
            <w:tcW w:w="1694" w:type="dxa"/>
          </w:tcPr>
          <w:p w14:paraId="1D3E9045"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PEVuZE5vdGU+PENpdGU+PEF1dGhvcj5OaWU8L0F1dGhvcj48WWVhcj4yMDE1PC9ZZWFyPjxSZWNO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Pk9uY29sb2d5IHJlcG9ydHM8L2FiYnItMT48L2FsdC1wZXJpb2RpY2FsPjxwYWdlcz4zMTEtMzE3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PEVuZE5vdGU+PENpdGU+PEF1dGhvcj5OaWU8L0F1dGhvcj48WWVhcj4yMDE1PC9ZZWFyPjxSZWNO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Pk9uY29sb2d5IHJlcG9ydHM8L2FiYnItMT48L2FsdC1wZXJpb2RpY2FsPjxwYWdlcz4zMTEtMzE3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72" w:tooltip="Nie, 2015 #257" w:history="1">
              <w:r w:rsidRPr="00961C42">
                <w:rPr>
                  <w:rFonts w:ascii="Book Antiqua" w:hAnsi="Book Antiqua"/>
                  <w:noProof/>
                  <w:color w:val="000000" w:themeColor="text1"/>
                </w:rPr>
                <w:t>72</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1993DDE0"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479B785"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miR-92a</w:t>
            </w:r>
          </w:p>
        </w:tc>
        <w:tc>
          <w:tcPr>
            <w:tcW w:w="1984" w:type="dxa"/>
          </w:tcPr>
          <w:p w14:paraId="7C825476"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E-cadherin</w:t>
            </w:r>
          </w:p>
        </w:tc>
        <w:tc>
          <w:tcPr>
            <w:tcW w:w="2977" w:type="dxa"/>
          </w:tcPr>
          <w:p w14:paraId="2EEF297B"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lymph node metastasis</w:t>
            </w:r>
          </w:p>
        </w:tc>
        <w:tc>
          <w:tcPr>
            <w:tcW w:w="1694" w:type="dxa"/>
          </w:tcPr>
          <w:p w14:paraId="28171BD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PEVuZE5vdGU+PENpdGU+PEF1dGhvcj5DaGVuPC9BdXRob3I+PFllYXI+MjAxMTwvWWVhcj48UmVj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YWJici0xPjwvYWx0LXBlcmlvZGljYWw+PHBhZ2VzPjEwNzI1LTEwNzM0PC9wYWdlcz48dm9sdW1l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PEVuZE5vdGU+PENpdGU+PEF1dGhvcj5DaGVuPC9BdXRob3I+PFllYXI+MjAxMTwvWWVhcj48UmVj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YWJici0xPjwvYWx0LXBlcmlvZGljYWw+PHBhZ2VzPjEwNzI1LTEwNzM0PC9wYWdlcz48dm9sdW1l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92" w:tooltip="Chen, 2011 #242" w:history="1">
              <w:r w:rsidRPr="00961C42">
                <w:rPr>
                  <w:rFonts w:ascii="Book Antiqua" w:hAnsi="Book Antiqua"/>
                  <w:noProof/>
                  <w:color w:val="000000" w:themeColor="text1"/>
                </w:rPr>
                <w:t>92</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629315C0"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58B39AE3"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miR-92b</w:t>
            </w:r>
          </w:p>
        </w:tc>
        <w:tc>
          <w:tcPr>
            <w:tcW w:w="1984" w:type="dxa"/>
          </w:tcPr>
          <w:p w14:paraId="7D49DF5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16" w:name="OLE_LINK33"/>
            <w:bookmarkStart w:id="17" w:name="OLE_LINK34"/>
            <w:bookmarkStart w:id="18" w:name="OLE_LINK35"/>
            <w:r w:rsidRPr="00961C42">
              <w:rPr>
                <w:rFonts w:ascii="Book Antiqua" w:hAnsi="Book Antiqua"/>
                <w:color w:val="000000" w:themeColor="text1"/>
              </w:rPr>
              <w:t>ITGAV</w:t>
            </w:r>
            <w:bookmarkEnd w:id="16"/>
            <w:bookmarkEnd w:id="17"/>
            <w:bookmarkEnd w:id="18"/>
          </w:p>
        </w:tc>
        <w:tc>
          <w:tcPr>
            <w:tcW w:w="2977" w:type="dxa"/>
          </w:tcPr>
          <w:p w14:paraId="160AD80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invasion and metastasis</w:t>
            </w:r>
          </w:p>
        </w:tc>
        <w:tc>
          <w:tcPr>
            <w:tcW w:w="1694" w:type="dxa"/>
          </w:tcPr>
          <w:p w14:paraId="390DD437" w14:textId="66C90C9E"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r>
            <w:r w:rsidRPr="00961C42">
              <w:rPr>
                <w:rFonts w:ascii="Book Antiqua" w:hAnsi="Book Antiqua"/>
                <w:color w:val="000000" w:themeColor="text1"/>
              </w:rPr>
              <w:instrText xml:space="preserve"> ADDIN EN.CITE &lt;EndNote&gt;&lt;Cite&gt;&lt;Author&gt;Ma&lt;/Author&gt;&lt;Year&gt;2016&lt;/Year&gt;&lt;RecNum&gt;260&lt;/RecNum&gt;&lt;DisplayText&gt;&lt;style face="superscript"&gt;[103]&lt;/style&gt;&lt;/DisplayText&gt;&lt;record&gt;&lt;rec-number&gt;260&lt;/rec-number&gt;&lt;foreign-keys&gt;&lt;key app="EN" db-id="rp0a0dpt8dp5a3eapzept5furxv95srta9p9"&gt;260&lt;/key&gt;&lt;/foreign-keys&gt;&lt;ref-type name="Journal Article"&gt;17&lt;/ref-type&gt;&lt;contributors&gt;&lt;authors&gt;&lt;author&gt;Ma, Gang&lt;/author&gt;&lt;author&gt;Jing, Chao&lt;/author&gt;&lt;author&gt;Li, Lin&lt;/author&gt;&lt;author&gt;Huang, Furong&lt;/author&gt;&lt;author&gt;Ding, Fang&lt;/author&gt;&lt;author&gt;Wang, Baona&lt;/author&gt;&lt;author&gt;Lin, Dongmei&lt;/author&gt;&lt;author&gt;Luo, Aiping&lt;/author&gt;&lt;author&gt;Liu, Zhihua&lt;/author&gt;&lt;/authors&gt;&lt;/contributors&gt;&lt;titles&gt;&lt;title&gt;MicroRNA-92b represses invasion-metastasis cascade of esophageal squamous cell carcinoma&lt;/title&gt;&lt;secondary-title&gt;Oncotarget&lt;/secondary-title&gt;&lt;/titles&gt;&lt;periodical&gt;&lt;full-title&gt;Oncotarget&lt;/full-title&gt;&lt;abbr-1&gt;Oncotarget&lt;/abbr-1&gt;&lt;/periodical&gt;&lt;pages&gt;20209-20222&lt;/pages&gt;&lt;volume&gt;7&lt;/volume&gt;&lt;number&gt;15&lt;/number&gt;&lt;dates&gt;&lt;year&gt;2016&lt;/year&gt;&lt;pub-dates&gt;&lt;date&gt;02/26&amp;#xD;11/04/received&amp;#xD;02/16/accepted&lt;/date&gt;&lt;/pub-dates&gt;&lt;/dates&gt;&lt;publisher&gt;Impact Journals LLC&lt;/publisher&gt;&lt;isbn&gt;1949-2553&lt;/isbn&gt;&lt;accession-num&gt;PMC4991448&lt;/accession-num&gt;&lt;urls&gt;&lt;related-urls&gt;&lt;url&gt;http://www.ncbi.nlm.nih.gov/pmc/articles/PMC4991448/&lt;/url&gt;&lt;/related-urls&gt;&lt;/urls&gt;&lt;electronic-resource-num&gt;10.18632/oncotarget.7747&lt;/electronic-resource-num&gt;&lt;remote-database-name&gt;PMC&lt;/remote-database-name&gt;&lt;/record&gt;&lt;/Cite&gt;&lt;/EndNote&gt;</w:instrText>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3" w:tooltip="Ma, 2016 #260" w:history="1">
              <w:r w:rsidR="00B259FE">
                <w:rPr>
                  <w:rFonts w:ascii="Book Antiqua" w:hAnsi="Book Antiqua" w:hint="eastAsia"/>
                  <w:noProof/>
                  <w:color w:val="000000" w:themeColor="text1"/>
                </w:rPr>
                <w:t>111</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7A5BC325"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FB64370"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miR-106b</w:t>
            </w:r>
          </w:p>
        </w:tc>
        <w:tc>
          <w:tcPr>
            <w:tcW w:w="1984" w:type="dxa"/>
          </w:tcPr>
          <w:p w14:paraId="4E45ED9D"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PTEN</w:t>
            </w:r>
          </w:p>
        </w:tc>
        <w:tc>
          <w:tcPr>
            <w:tcW w:w="2977" w:type="dxa"/>
          </w:tcPr>
          <w:p w14:paraId="6BB97646"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invasion and metastasis</w:t>
            </w:r>
          </w:p>
        </w:tc>
        <w:tc>
          <w:tcPr>
            <w:tcW w:w="1694" w:type="dxa"/>
          </w:tcPr>
          <w:p w14:paraId="44FB5E41" w14:textId="49F5FF09"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PEVuZE5vdGU+PENpdGU+PEF1dGhvcj5aaGFuZzwvQXV0aG9yPjxZZWFyPjIwMTg8L1llYXI+PFJl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bmljYXRpb25zPC9hYmJyLTE+PC9hbHQtcGVyaW9kaWNhbD48cGFnZXM+NjMyLTYzODwvcGFnZXM+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PEVuZE5vdGU+PENpdGU+PEF1dGhvcj5aaGFuZzwvQXV0aG9yPjxZZWFyPjIwMTg8L1llYXI+PFJl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bmljYXRpb25zPC9hYmJyLTE+PC9hbHQtcGVyaW9kaWNhbD48cGFnZXM+NjMyLTYzODwvcGFnZXM+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4" w:tooltip="Wang, 2018 #183" w:history="1">
              <w:r w:rsidR="00B259FE">
                <w:rPr>
                  <w:rFonts w:ascii="Book Antiqua" w:hAnsi="Book Antiqua" w:hint="eastAsia"/>
                  <w:noProof/>
                  <w:color w:val="000000" w:themeColor="text1"/>
                </w:rPr>
                <w:t>112</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413DC682"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2D5A52FC" w14:textId="77777777" w:rsidR="00B01D3C" w:rsidRPr="00961C42" w:rsidRDefault="00B01D3C" w:rsidP="00B01D3C">
            <w:pPr>
              <w:spacing w:line="360" w:lineRule="auto"/>
              <w:rPr>
                <w:rFonts w:ascii="Book Antiqua" w:hAnsi="Book Antiqua"/>
                <w:b w:val="0"/>
                <w:color w:val="000000" w:themeColor="text1"/>
              </w:rPr>
            </w:pPr>
          </w:p>
        </w:tc>
        <w:tc>
          <w:tcPr>
            <w:tcW w:w="1984" w:type="dxa"/>
          </w:tcPr>
          <w:p w14:paraId="7D2E60C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SMAD7</w:t>
            </w:r>
          </w:p>
        </w:tc>
        <w:tc>
          <w:tcPr>
            <w:tcW w:w="2977" w:type="dxa"/>
          </w:tcPr>
          <w:p w14:paraId="77441E0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w:t>
            </w:r>
          </w:p>
        </w:tc>
        <w:tc>
          <w:tcPr>
            <w:tcW w:w="1694" w:type="dxa"/>
          </w:tcPr>
          <w:p w14:paraId="0B406A6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fldData xml:space="preserve">PEVuZE5vdGU+PENpdGU+PEF1dGhvcj5EYWk8L0F1dGhvcj48WWVhcj4yMDE2PC9ZZWFyPjxSZWNO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</w:fldData>
              </w:fldChar>
            </w:r>
            <w:r w:rsidRPr="00961C42">
              <w:rPr>
                <w:rFonts w:ascii="Book Antiqua" w:hAnsi="Book Antiqua"/>
              </w:rPr>
              <w:instrText xml:space="preserve"> ADDIN EN.CITE </w:instrText>
            </w:r>
            <w:r w:rsidRPr="00961C42">
              <w:rPr>
                <w:rFonts w:ascii="Book Antiqua" w:hAnsi="Book Antiqua"/>
              </w:rPr>
              <w:fldChar w:fldCharType="begin">
                <w:fldData xml:space="preserve">PEVuZE5vdGU+PENpdGU+PEF1dGhvcj5EYWk8L0F1dGhvcj48WWVhcj4yMDE2PC9ZZWFyPjxSZWNO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</w:fldData>
              </w:fldChar>
            </w:r>
            <w:r w:rsidRPr="00961C42">
              <w:rPr>
                <w:rFonts w:ascii="Book Antiqua" w:hAnsi="Book Antiqua"/>
              </w:rPr>
              <w:instrText xml:space="preserve"> ADDIN EN.CITE.DATA </w:instrText>
            </w:r>
            <w:r w:rsidRPr="00961C42">
              <w:rPr>
                <w:rFonts w:ascii="Book Antiqua" w:hAnsi="Book Antiqua"/>
              </w:rPr>
            </w:r>
            <w:r w:rsidRPr="00961C42">
              <w:rPr>
                <w:rFonts w:ascii="Book Antiqua" w:hAnsi="Book Antiqua"/>
              </w:rPr>
              <w:fldChar w:fldCharType="end"/>
            </w:r>
            <w:r w:rsidRPr="00961C42">
              <w:rPr>
                <w:rFonts w:ascii="Book Antiqua" w:hAnsi="Book Antiqua"/>
              </w:rPr>
            </w:r>
            <w:r w:rsidRPr="00961C42">
              <w:rPr>
                <w:rFonts w:ascii="Book Antiqua" w:hAnsi="Book Antiqua"/>
              </w:rPr>
              <w:fldChar w:fldCharType="separate"/>
            </w:r>
            <w:r w:rsidRPr="00961C42">
              <w:rPr>
                <w:rFonts w:ascii="Book Antiqua" w:hAnsi="Book Antiqua"/>
                <w:noProof/>
              </w:rPr>
              <w:t>[</w:t>
            </w:r>
            <w:hyperlink w:anchor="_ENREF_84" w:tooltip="Dai, 2016 #551" w:history="1">
              <w:r w:rsidRPr="00961C42">
                <w:rPr>
                  <w:rFonts w:ascii="Book Antiqua" w:hAnsi="Book Antiqua"/>
                  <w:noProof/>
                </w:rPr>
                <w:t>84</w:t>
              </w:r>
            </w:hyperlink>
            <w:r w:rsidRPr="00961C42">
              <w:rPr>
                <w:rFonts w:ascii="Book Antiqua" w:hAnsi="Book Antiqua"/>
                <w:noProof/>
              </w:rPr>
              <w:t>]</w:t>
            </w:r>
            <w:r w:rsidRPr="00961C42">
              <w:rPr>
                <w:rFonts w:ascii="Book Antiqua" w:hAnsi="Book Antiqua"/>
              </w:rPr>
              <w:fldChar w:fldCharType="end"/>
            </w:r>
          </w:p>
        </w:tc>
      </w:tr>
      <w:tr w:rsidR="00B01D3C" w:rsidRPr="00961C42" w14:paraId="0AC78096"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9F536B3"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miR-128-3p</w:t>
            </w:r>
          </w:p>
        </w:tc>
        <w:tc>
          <w:tcPr>
            <w:tcW w:w="1984" w:type="dxa"/>
          </w:tcPr>
          <w:p w14:paraId="4F406A3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ZEB1</w:t>
            </w:r>
          </w:p>
        </w:tc>
        <w:tc>
          <w:tcPr>
            <w:tcW w:w="2977" w:type="dxa"/>
          </w:tcPr>
          <w:p w14:paraId="75368256"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 and metastasis</w:t>
            </w:r>
          </w:p>
        </w:tc>
        <w:tc>
          <w:tcPr>
            <w:tcW w:w="1694" w:type="dxa"/>
          </w:tcPr>
          <w:p w14:paraId="4733015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PEVuZE5vdGU+PENpdGU+PEF1dGhvcj5aaGFvPC9BdXRob3I+PFllYXI+MjAxODwvWWVhcj48UmVj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PEVuZE5vdGU+PENpdGU+PEF1dGhvcj5aaGFvPC9BdXRob3I+PFllYXI+MjAxODwvWWVhcj48UmVj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89" w:tooltip="Zhao, 2018 #379" w:history="1">
              <w:r w:rsidRPr="00961C42">
                <w:rPr>
                  <w:rFonts w:ascii="Book Antiqua" w:hAnsi="Book Antiqua"/>
                  <w:noProof/>
                  <w:color w:val="000000" w:themeColor="text1"/>
                </w:rPr>
                <w:t>89</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00920E76"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229CB863"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miR-130a-5p</w:t>
            </w:r>
          </w:p>
        </w:tc>
        <w:tc>
          <w:tcPr>
            <w:tcW w:w="1984" w:type="dxa"/>
          </w:tcPr>
          <w:p w14:paraId="715A62C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ZEB1</w:t>
            </w:r>
          </w:p>
        </w:tc>
        <w:tc>
          <w:tcPr>
            <w:tcW w:w="2977" w:type="dxa"/>
          </w:tcPr>
          <w:p w14:paraId="338CBB65"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 and metastasis</w:t>
            </w:r>
          </w:p>
        </w:tc>
        <w:tc>
          <w:tcPr>
            <w:tcW w:w="1694" w:type="dxa"/>
          </w:tcPr>
          <w:p w14:paraId="38FDEDA1" w14:textId="7D45DCD9"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PEVuZE5vdGU+PENpdGU+PEF1dGhvcj5XYW5nPC9BdXRob3I+PFllYXI+MjAxOTwvWWVhcj48UmVj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cnM8L2FiYnItMT48L2FsdC1wZXJpb2RpY2FsPjxwYWdlcz4xOC0yODwvcGFnZXM+PHZvbHVtZT40
NjA8L3ZvbHVtZT48ZWRpdGlvbj4yMDE5LzA2LzE4PC9lZGl0aW9uPjxkYXRlcz48eWVhcj4yMDE5
PC95ZWFyPjxwdWItZGF0ZXM+PGRhdGU+U2VwIDI4PC9kYXRlPjwvcHViLWRhdGVzPjwvZGF0ZXM+
PGlzYm4+MDMwNC0zODM1PC9pc2JuPjxhY2Nlc3Npb24tbnVtPjMxMjA3MzIxPC9hY2Nlc3Npb24t
bnVtPjx1cmxzPjwvdXJscz48ZWxlY3Ryb25pYy1yZXNvdXJjZS1udW0+MTAuMTAxNi9qLmNhbmxl
dC4yMDE5LjA2LjAwOTwvZWxlY3Ryb25pYy1yZXNvdXJjZS1udW0+PHJlbW90ZS1kYXRhYmFzZS1w
cm92aWRlcj5ObG08L3JlbW90ZS1kYXRhYmFzZS1wcm92aWRlcj48bGFuZ3VhZ2U+ZW5nPC9sYW5n
dWFnZT48L3JlY29yZD48L0NpdGU+PC9FbmROb3RlPgB=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PEVuZE5vdGU+PENpdGU+PEF1dGhvcj5XYW5nPC9BdXRob3I+PFllYXI+MjAxOTwvWWVhcj48UmVj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cnM8L2FiYnItMT48L2FsdC1wZXJpb2RpY2FsPjxwYWdlcz4xOC0yODwvcGFnZXM+PHZvbHVtZT40
NjA8L3ZvbHVtZT48ZWRpdGlvbj4yMDE5LzA2LzE4PC9lZGl0aW9uPjxkYXRlcz48eWVhcj4yMDE5
PC95ZWFyPjxwdWItZGF0ZXM+PGRhdGU+U2VwIDI4PC9kYXRlPjwvcHViLWRhdGVzPjwvZGF0ZXM+
PGlzYm4+MDMwNC0zODM1PC9pc2JuPjxhY2Nlc3Npb24tbnVtPjMxMjA3MzIxPC9hY2Nlc3Npb24t
bnVtPjx1cmxzPjwvdXJscz48ZWxlY3Ryb25pYy1yZXNvdXJjZS1udW0+MTAuMTAxNi9qLmNhbmxl
dC4yMDE5LjA2LjAwOTwvZWxlY3Ryb25pYy1yZXNvdXJjZS1udW0+PHJlbW90ZS1kYXRhYmFzZS1w
cm92aWRlcj5ObG08L3JlbW90ZS1kYXRhYmFzZS1wcm92aWRlcj48bGFuZ3VhZ2U+ZW5nPC9sYW5n
dWFnZT48L3JlY29yZD48L0NpdGU+PC9FbmROb3RlPgB=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5" w:tooltip="Wang, 2019 #384" w:history="1">
              <w:r w:rsidR="00B259FE">
                <w:rPr>
                  <w:rFonts w:ascii="Book Antiqua" w:hAnsi="Book Antiqua" w:hint="eastAsia"/>
                  <w:noProof/>
                  <w:color w:val="000000" w:themeColor="text1"/>
                </w:rPr>
                <w:t>113</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16464004"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E417797"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miR-130-3p</w:t>
            </w:r>
          </w:p>
        </w:tc>
        <w:tc>
          <w:tcPr>
            <w:tcW w:w="1984" w:type="dxa"/>
          </w:tcPr>
          <w:p w14:paraId="3095DAF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SMAD4</w:t>
            </w:r>
          </w:p>
        </w:tc>
        <w:tc>
          <w:tcPr>
            <w:tcW w:w="2977" w:type="dxa"/>
          </w:tcPr>
          <w:p w14:paraId="7FFCEA99" w14:textId="62D30801"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 migration</w:t>
            </w:r>
            <w:r w:rsidR="00935325">
              <w:rPr>
                <w:rFonts w:ascii="Book Antiqua" w:hAnsi="Book Antiqua"/>
                <w:color w:val="000000" w:themeColor="text1"/>
              </w:rPr>
              <w:t>,</w:t>
            </w:r>
            <w:r w:rsidRPr="00961C42">
              <w:rPr>
                <w:rFonts w:ascii="Book Antiqua" w:hAnsi="Book Antiqua"/>
                <w:color w:val="000000" w:themeColor="text1"/>
              </w:rPr>
              <w:t xml:space="preserve"> and invasion</w:t>
            </w:r>
          </w:p>
        </w:tc>
        <w:tc>
          <w:tcPr>
            <w:tcW w:w="1694" w:type="dxa"/>
          </w:tcPr>
          <w:p w14:paraId="24C0DF6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r>
            <w:r w:rsidRPr="00961C42">
              <w:rPr>
                <w:rFonts w:ascii="Book Antiqua" w:hAnsi="Book Antiqua"/>
              </w:rPr>
              <w:instrText xml:space="preserve"> ADDIN EN.CITE &lt;EndNote&gt;&lt;Cite&gt;&lt;Author&gt;Tian&lt;/Author&gt;&lt;Year&gt;2019&lt;/Year&gt;&lt;RecNum&gt;548&lt;/RecNum&gt;&lt;DisplayText&gt;&lt;style face="superscript"&gt;[82]&lt;/style&gt;&lt;/DisplayText&gt;&lt;record&gt;&lt;rec-number&gt;548&lt;/rec-number&gt;&lt;foreign-keys&gt;&lt;key app="EN" db-id="rp0a0dpt8dp5a3eapzept5furxv95srta9p9"&gt;548&lt;/key&gt;&lt;/foreign-keys&gt;&lt;ref-type name="Journal Article"&gt;17&lt;/ref-type&gt;&lt;contributors&gt;&lt;authors&gt;&lt;author&gt;Tian, X.&lt;/author&gt;&lt;author&gt;Fei, Q.&lt;/author&gt;&lt;author&gt;Du, M.&lt;/author&gt;&lt;author&gt;Zhu, H.&lt;/author&gt;&lt;author&gt;Ye, J.&lt;/author&gt;&lt;author&gt;Qian, L.&lt;/author&gt;&lt;author&gt;Lu, Z.&lt;/author&gt;&lt;author&gt;Zhang, W.&lt;/author&gt;&lt;author&gt;Wang, Y.&lt;/author&gt;&lt;author&gt;Peng, F.&lt;/author&gt;&lt;author&gt;Chen, J.&lt;/author&gt;&lt;author&gt;Liu, B.&lt;/author&gt;&lt;author&gt;Li, Q.&lt;/author&gt;&lt;author&gt;He, X.&lt;/author&gt;&lt;/authors&gt;&lt;/contributors&gt;&lt;auth-address&gt;Xuzhou Medical University, Xuzhou, Jiangsu, China.&amp;#xD;Jiangsu Cancer Hospital, Jiangsu Institue of Cancer Research, Nanjing Medical University Affiliated Cancer Hospital, Nanjing, Jiangsu, China.&amp;#xD;The Fourth Clinical Medical College of Nanjing Medical University, Nanjing, Jiangsu, China.&lt;/auth-address&gt;&lt;titles&gt;&lt;title&gt;miR-130a-3p regulated TGF-β1-induced epithelial-mesenchymal transition depends on SMAD4 in EC-1 cells&lt;/title&gt;&lt;secondary-title&gt;Cancer Med&lt;/secondary-title&gt;&lt;alt-title&gt;Cancer Med&lt;/alt-title&gt;&lt;/titles&gt;&lt;periodical&gt;&lt;full-title&gt;Cancer Med&lt;/full-title&gt;&lt;abbr-1&gt;Cancer medicine&lt;/abbr-1&gt;&lt;/periodical&gt;&lt;alt-periodical&gt;&lt;full-title&gt;Cancer Med&lt;/full-title&gt;&lt;abbr-1&gt;Cancer medicine&lt;/abbr-1&gt;&lt;/alt-periodical&gt;&lt;pages&gt;1197-1208&lt;/pages&gt;&lt;volume&gt;8&lt;/volume&gt;&lt;number&gt;3&lt;/number&gt;&lt;dates&gt;&lt;year&gt;2019&lt;/year&gt;&lt;pub-dates&gt;&lt;date&gt;Mar&lt;/date&gt;&lt;/pub-dates&gt;&lt;/dates&gt;&lt;isbn&gt;2045-7634&lt;/isbn&gt;&lt;accession-num&gt;30741461&lt;/accession-num&gt;&lt;urls&gt;&lt;/urls&gt;&lt;electronic-resource-num&gt;10.1002/cam4.1981&lt;/electronic-resource-num&gt;&lt;remote-database-provider&gt;Nlm&lt;/remote-database-provider&gt;&lt;/record&gt;&lt;/Cite&gt;&lt;/EndNote&gt;</w:instrText>
            </w:r>
            <w:r w:rsidRPr="00961C42">
              <w:rPr>
                <w:rFonts w:ascii="Book Antiqua" w:hAnsi="Book Antiqua"/>
              </w:rPr>
              <w:fldChar w:fldCharType="separate"/>
            </w:r>
            <w:r w:rsidRPr="00961C42">
              <w:rPr>
                <w:rFonts w:ascii="Book Antiqua" w:hAnsi="Book Antiqua"/>
                <w:noProof/>
              </w:rPr>
              <w:t>[</w:t>
            </w:r>
            <w:hyperlink w:anchor="_ENREF_82" w:tooltip="Tian, 2019 #548" w:history="1">
              <w:r w:rsidRPr="00961C42">
                <w:rPr>
                  <w:rFonts w:ascii="Book Antiqua" w:hAnsi="Book Antiqua"/>
                  <w:noProof/>
                </w:rPr>
                <w:t>82</w:t>
              </w:r>
            </w:hyperlink>
            <w:r w:rsidRPr="00961C42">
              <w:rPr>
                <w:rFonts w:ascii="Book Antiqua" w:hAnsi="Book Antiqua"/>
                <w:noProof/>
              </w:rPr>
              <w:t>]</w:t>
            </w:r>
            <w:r w:rsidRPr="00961C42">
              <w:rPr>
                <w:rFonts w:ascii="Book Antiqua" w:hAnsi="Book Antiqua"/>
              </w:rPr>
              <w:fldChar w:fldCharType="end"/>
            </w:r>
          </w:p>
        </w:tc>
      </w:tr>
      <w:tr w:rsidR="00B01D3C" w:rsidRPr="00961C42" w14:paraId="7A2A610C"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2012A0A3"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miR-133a</w:t>
            </w:r>
          </w:p>
        </w:tc>
        <w:tc>
          <w:tcPr>
            <w:tcW w:w="1984" w:type="dxa"/>
          </w:tcPr>
          <w:p w14:paraId="05A9562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MMP14, FSCN1</w:t>
            </w:r>
          </w:p>
        </w:tc>
        <w:tc>
          <w:tcPr>
            <w:tcW w:w="2977" w:type="dxa"/>
          </w:tcPr>
          <w:p w14:paraId="4C59B2F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cell invasion</w:t>
            </w:r>
          </w:p>
        </w:tc>
        <w:tc>
          <w:tcPr>
            <w:tcW w:w="1694" w:type="dxa"/>
          </w:tcPr>
          <w:p w14:paraId="2834519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r>
            <w:r w:rsidRPr="00961C42">
              <w:rPr>
                <w:rFonts w:ascii="Book Antiqua" w:hAnsi="Book Antiqua"/>
              </w:rPr>
              <w:instrText xml:space="preserve"> ADDIN EN.CITE &lt;EndNote&gt;&lt;Cite&gt;&lt;Author&gt;Akanuma&lt;/Author&gt;&lt;Year&gt;2014&lt;/Year&gt;&lt;RecNum&gt;545&lt;/RecNum&gt;&lt;DisplayText&gt;&lt;style face="superscript"&gt;[76]&lt;/style&gt;&lt;/DisplayText&gt;&lt;record&gt;&lt;rec-number&gt;545&lt;/rec-number&gt;&lt;foreign-keys&gt;&lt;key app="EN" db-id="rp0a0dpt8dp5a3eapzept5furxv95srta9p9"&gt;545&lt;/key&gt;&lt;/foreign-keys&gt;&lt;ref-type name="Journal Article"&gt;17&lt;/ref-type&gt;&lt;contributors&gt;&lt;authors&gt;&lt;author&gt;Akanuma, N.&lt;/author&gt;&lt;author&gt;Hoshino, I.&lt;/author&gt;&lt;author&gt;Akutsu, Y.&lt;/author&gt;&lt;author&gt;Murakami, K.&lt;/author&gt;&lt;author&gt;Isozaki, Y.&lt;/author&gt;&lt;author&gt;Maruyama, T.&lt;/author&gt;&lt;author&gt;Yusup, G.&lt;/author&gt;&lt;author&gt;Qin, W.&lt;/author&gt;&lt;author&gt;Toyozumi, T.&lt;/author&gt;&lt;author&gt;Takahashi, M.&lt;/author&gt;&lt;author&gt;Suito, H.&lt;/author&gt;&lt;author&gt;Hu, X.&lt;/author&gt;&lt;author&gt;Sekino, N.&lt;/author&gt;&lt;author&gt;Matsubara, H.&lt;/author&gt;&lt;/authors&gt;&lt;/contributors&gt;&lt;titles&gt;&lt;title&gt;MicroRNA-133a regulates the mRNAs of two invadopodia-related proteins, FSCN1 and MMP14, in esophageal cancer&lt;/title&gt;&lt;secondary-title&gt;Br J Cancer&lt;/secondary-title&gt;&lt;alt-title&gt;Br J Cancer&lt;/alt-title&gt;&lt;/titles&gt;&lt;periodical&gt;&lt;full-title&gt;Br J Cancer&lt;/full-title&gt;&lt;abbr-1&gt;British journal of cancer&lt;/abbr-1&gt;&lt;/periodical&gt;&lt;alt-periodical&gt;&lt;full-title&gt;Br J Cancer&lt;/full-title&gt;&lt;abbr-1&gt;British journal of cancer&lt;/abbr-1&gt;&lt;/alt-periodical&gt;&lt;pages&gt;189-198&lt;/pages&gt;&lt;volume&gt;110&lt;/volume&gt;&lt;number&gt;1&lt;/number&gt;&lt;dates&gt;&lt;year&gt;2014&lt;/year&gt;&lt;pub-dates&gt;&lt;date&gt;2014/01/01&lt;/date&gt;&lt;/pub-dates&gt;&lt;/dates&gt;&lt;isbn&gt;1532-1827&lt;/isbn&gt;&lt;accession-num&gt;24196787&lt;/accession-num&gt;&lt;urls&gt;&lt;related-urls&gt;&lt;url&gt;https://doi.org/10.1038/bjc.2013.676&lt;/url&gt;&lt;/related-urls&gt;&lt;/urls&gt;&lt;electronic-resource-num&gt;10.1038/bjc.2013.676&lt;/electronic-resource-num&gt;&lt;/record&gt;&lt;/Cite&gt;&lt;/EndNote&gt;</w:instrText>
            </w:r>
            <w:r w:rsidRPr="00961C42">
              <w:rPr>
                <w:rFonts w:ascii="Book Antiqua" w:hAnsi="Book Antiqua"/>
              </w:rPr>
              <w:fldChar w:fldCharType="separate"/>
            </w:r>
            <w:r w:rsidRPr="00961C42">
              <w:rPr>
                <w:rFonts w:ascii="Book Antiqua" w:hAnsi="Book Antiqua"/>
                <w:noProof/>
              </w:rPr>
              <w:t>[</w:t>
            </w:r>
            <w:hyperlink w:anchor="_ENREF_76" w:tooltip="Akanuma, 2014 #545" w:history="1">
              <w:r w:rsidRPr="00961C42">
                <w:rPr>
                  <w:rFonts w:ascii="Book Antiqua" w:hAnsi="Book Antiqua"/>
                  <w:noProof/>
                </w:rPr>
                <w:t>76</w:t>
              </w:r>
            </w:hyperlink>
            <w:r w:rsidRPr="00961C42">
              <w:rPr>
                <w:rFonts w:ascii="Book Antiqua" w:hAnsi="Book Antiqua"/>
                <w:noProof/>
              </w:rPr>
              <w:t>]</w:t>
            </w:r>
            <w:r w:rsidRPr="00961C42">
              <w:rPr>
                <w:rFonts w:ascii="Book Antiqua" w:hAnsi="Book Antiqua"/>
              </w:rPr>
              <w:fldChar w:fldCharType="end"/>
            </w:r>
          </w:p>
        </w:tc>
      </w:tr>
      <w:tr w:rsidR="00B01D3C" w:rsidRPr="00961C42" w14:paraId="73AFD61F"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6D9F1BC"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miR-145</w:t>
            </w:r>
          </w:p>
        </w:tc>
        <w:tc>
          <w:tcPr>
            <w:tcW w:w="1984" w:type="dxa"/>
          </w:tcPr>
          <w:p w14:paraId="321B943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PLCE1</w:t>
            </w:r>
          </w:p>
        </w:tc>
        <w:tc>
          <w:tcPr>
            <w:tcW w:w="2977" w:type="dxa"/>
          </w:tcPr>
          <w:p w14:paraId="6710B59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proliferation and metastasis</w:t>
            </w:r>
          </w:p>
        </w:tc>
        <w:tc>
          <w:tcPr>
            <w:tcW w:w="1694" w:type="dxa"/>
          </w:tcPr>
          <w:p w14:paraId="0712B4D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PEVuZE5vdGU+PENpdGU+PEF1dGhvcj5DdWk8L0F1dGhvcj48WWVhcj4yMDE2PC9ZZWFyPjxSZWNO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cz4xNzc3LTE3OTU8L3BhZ2VzPjx2b2x1bWU+Nzwvdm9sdW1lPjxudW1iZXI+MjwvbnVtYmVyPjxr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PEVuZE5vdGU+PENpdGU+PEF1dGhvcj5DdWk8L0F1dGhvcj48WWVhcj4yMDE2PC9ZZWFyPjxSZWNO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cz4xNzc3LTE3OTU8L3BhZ2VzPjx2b2x1bWU+Nzwvdm9sdW1lPjxudW1iZXI+MjwvbnVtYmVyPjxr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64" w:tooltip="Cui, 2016 #539" w:history="1">
              <w:r w:rsidRPr="00961C42">
                <w:rPr>
                  <w:rFonts w:ascii="Book Antiqua" w:hAnsi="Book Antiqua"/>
                  <w:noProof/>
                  <w:color w:val="000000" w:themeColor="text1"/>
                </w:rPr>
                <w:t>64</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7213B6CE"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BB64A70"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miR-146a</w:t>
            </w:r>
          </w:p>
        </w:tc>
        <w:tc>
          <w:tcPr>
            <w:tcW w:w="1984" w:type="dxa"/>
          </w:tcPr>
          <w:p w14:paraId="5B52892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Vimentin</w:t>
            </w:r>
          </w:p>
        </w:tc>
        <w:tc>
          <w:tcPr>
            <w:tcW w:w="2977" w:type="dxa"/>
          </w:tcPr>
          <w:p w14:paraId="086538B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tumor invasion</w:t>
            </w:r>
          </w:p>
        </w:tc>
        <w:tc>
          <w:tcPr>
            <w:tcW w:w="1694" w:type="dxa"/>
          </w:tcPr>
          <w:p w14:paraId="2E3CEB18"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r>
            <w:r w:rsidRPr="00961C42">
              <w:rPr>
                <w:rFonts w:ascii="Book Antiqua" w:hAnsi="Book Antiqua"/>
                <w:color w:val="000000" w:themeColor="text1"/>
              </w:rPr>
              <w:instrText xml:space="preserve"> ADDIN EN.CITE &lt;EndNote&gt;&lt;Cite&gt;&lt;Author&gt;Chang&lt;/Author&gt;&lt;Year&gt;2020&lt;/Year&gt;&lt;RecNum&gt;584&lt;/RecNum&gt;&lt;DisplayText&gt;&lt;style face="superscript"&gt;[85]&lt;/style&gt;&lt;/DisplayText&gt;&lt;record&gt;&lt;rec-number&gt;584&lt;/rec-number&gt;&lt;foreign-keys&gt;&lt;key app="EN" db-id="rp0a0dpt8dp5a3eapzept5furxv95srta9p9"&gt;584&lt;/key&gt;&lt;/foreign-keys&gt;&lt;ref-type name="Journal Article"&gt;17&lt;/ref-type&gt;&lt;contributors&gt;&lt;authors&gt;&lt;author&gt;Chang, Hong-Yi&lt;/author&gt;&lt;author&gt;Lee, Chi-Hua&lt;/author&gt;&lt;author&gt;Li, Yi-Syuan&lt;/author&gt;&lt;author&gt;Huang, Jing-Tong&lt;/author&gt;&lt;author&gt;Lan, Sheng-Hui&lt;/author&gt;&lt;author&gt;Wang, Yi-Fang&lt;/author&gt;&lt;author&gt;Lai, Wu-Wei&lt;/author&gt;&lt;author&gt;Wang, Yi-Ching&lt;/author&gt;&lt;author&gt;Lin, Yan-Ju&lt;/author&gt;&lt;author&gt;Liu, Hsiao-Sheng&lt;/author&gt;&lt;author&gt;Cheng, Hung-Chi&lt;/author&gt;&lt;/authors&gt;&lt;/contributors&gt;&lt;titles&gt;&lt;title&gt;MicroRNA-146a suppresses tumor malignancy via targeting vimentin in esophageal squamous cell carcinoma cells with lower fibronectin membrane assembly&lt;/title&gt;&lt;secondary-title&gt;J Biomed Sci&lt;/secondary-title&gt;&lt;alt-title&gt;J Biomed Sci&lt;/alt-title&gt;&lt;/titles&gt;&lt;periodical&gt;&lt;full-title&gt;Journal of biomedical science&lt;/full-title&gt;&lt;abbr-1&gt;J Biomed Sci&lt;/abbr-1&gt;&lt;/periodical&gt;&lt;alt-periodical&gt;&lt;full-title&gt;Journal of biomedical science&lt;/full-title&gt;&lt;abbr-1&gt;J Biomed Sci&lt;/abbr-1&gt;&lt;/alt-periodical&gt;&lt;pages&gt;1-14&lt;/pages&gt;&lt;volume&gt;27&lt;/volume&gt;&lt;number&gt;1&lt;/number&gt;&lt;keywords&gt;&lt;keyword&gt;Cell migration&lt;/keyword&gt;&lt;keyword&gt;ESCC&lt;/keyword&gt;&lt;keyword&gt;Invasion&lt;/keyword&gt;&lt;keyword&gt;Vimentin&lt;/keyword&gt;&lt;keyword&gt;miR-146a&lt;/keyword&gt;&lt;/keywords&gt;&lt;dates&gt;&lt;year&gt;2020&lt;/year&gt;&lt;/dates&gt;&lt;publisher&gt;BioMed Central&lt;/publisher&gt;&lt;isbn&gt;1423-0127&amp;#xD;1021-7770&lt;/isbn&gt;&lt;accession-num&gt;33248456&lt;/accession-num&gt;&lt;urls&gt;&lt;related-urls&gt;&lt;url&gt;https://pubmed.ncbi.nlm.nih.gov/33248456&lt;/url&gt;&lt;url&gt;https://www.ncbi.nlm.nih.gov/pmc/articles/PMC7697386/&lt;/url&gt;&lt;/related-urls&gt;&lt;/urls&gt;&lt;electronic-resource-num&gt;10.1186/s12929-020-00693-4&lt;/electronic-resource-num&gt;&lt;remote-database-name&gt;PubMed&lt;/remote-database-name&gt;&lt;language&gt;eng&lt;/language&gt;&lt;/record&gt;&lt;/Cite&gt;&lt;/EndNote&gt;</w:instrText>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85" w:tooltip="Chang, 2020 #584" w:history="1">
              <w:r w:rsidRPr="00961C42">
                <w:rPr>
                  <w:rFonts w:ascii="Book Antiqua" w:hAnsi="Book Antiqua"/>
                  <w:noProof/>
                  <w:color w:val="000000" w:themeColor="text1"/>
                </w:rPr>
                <w:t>85</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40C366E3"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958FACA"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miR-150</w:t>
            </w:r>
          </w:p>
        </w:tc>
        <w:tc>
          <w:tcPr>
            <w:tcW w:w="1984" w:type="dxa"/>
          </w:tcPr>
          <w:p w14:paraId="6599FE42"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ZEB1</w:t>
            </w:r>
          </w:p>
        </w:tc>
        <w:tc>
          <w:tcPr>
            <w:tcW w:w="2977" w:type="dxa"/>
          </w:tcPr>
          <w:p w14:paraId="5FBC12F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 and metastasis</w:t>
            </w:r>
          </w:p>
        </w:tc>
        <w:tc>
          <w:tcPr>
            <w:tcW w:w="1694" w:type="dxa"/>
          </w:tcPr>
          <w:p w14:paraId="4D2FE07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fldData xml:space="preserve">PEVuZE5vdGU+PENpdGU+PEF1dGhvcj5Zb2tvYm9yaTwvQXV0aG9yPjxZZWFyPjIwMTM8L1llYXI+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MT5DYW5jZXIgc2NpZW5jZTwvYWJici0xPjwvYWx0LXBlcmlvZGljYWw+PHBhZ2VzPjQ4LTU0PC9w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</w:fldData>
              </w:fldChar>
            </w:r>
            <w:r w:rsidRPr="00961C42">
              <w:rPr>
                <w:rFonts w:ascii="Book Antiqua" w:hAnsi="Book Antiqua"/>
              </w:rPr>
              <w:instrText xml:space="preserve"> ADDIN EN.CITE </w:instrText>
            </w:r>
            <w:r w:rsidRPr="00961C42">
              <w:rPr>
                <w:rFonts w:ascii="Book Antiqua" w:hAnsi="Book Antiqua"/>
              </w:rPr>
              <w:fldChar w:fldCharType="begin">
                <w:fldData xml:space="preserve">PEVuZE5vdGU+PENpdGU+PEF1dGhvcj5Zb2tvYm9yaTwvQXV0aG9yPjxZZWFyPjIwMTM8L1llYXI+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MT5DYW5jZXIgc2NpZW5jZTwvYWJici0xPjwvYWx0LXBlcmlvZGljYWw+PHBhZ2VzPjQ4LTU0PC9w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</w:fldData>
              </w:fldChar>
            </w:r>
            <w:r w:rsidRPr="00961C42">
              <w:rPr>
                <w:rFonts w:ascii="Book Antiqua" w:hAnsi="Book Antiqua"/>
              </w:rPr>
              <w:instrText xml:space="preserve"> ADDIN EN.CITE.DATA </w:instrText>
            </w:r>
            <w:r w:rsidRPr="00961C42">
              <w:rPr>
                <w:rFonts w:ascii="Book Antiqua" w:hAnsi="Book Antiqua"/>
              </w:rPr>
            </w:r>
            <w:r w:rsidRPr="00961C42">
              <w:rPr>
                <w:rFonts w:ascii="Book Antiqua" w:hAnsi="Book Antiqua"/>
              </w:rPr>
              <w:fldChar w:fldCharType="end"/>
            </w:r>
            <w:r w:rsidRPr="00961C42">
              <w:rPr>
                <w:rFonts w:ascii="Book Antiqua" w:hAnsi="Book Antiqua"/>
              </w:rPr>
            </w:r>
            <w:r w:rsidRPr="00961C42">
              <w:rPr>
                <w:rFonts w:ascii="Book Antiqua" w:hAnsi="Book Antiqua"/>
              </w:rPr>
              <w:fldChar w:fldCharType="separate"/>
            </w:r>
            <w:r w:rsidRPr="00961C42">
              <w:rPr>
                <w:rFonts w:ascii="Book Antiqua" w:hAnsi="Book Antiqua"/>
                <w:noProof/>
              </w:rPr>
              <w:t>[</w:t>
            </w:r>
            <w:hyperlink w:anchor="_ENREF_90" w:tooltip="Yokobori, 2013 #556" w:history="1">
              <w:r w:rsidRPr="00961C42">
                <w:rPr>
                  <w:rFonts w:ascii="Book Antiqua" w:hAnsi="Book Antiqua"/>
                  <w:noProof/>
                </w:rPr>
                <w:t>90</w:t>
              </w:r>
            </w:hyperlink>
            <w:r w:rsidRPr="00961C42">
              <w:rPr>
                <w:rFonts w:ascii="Book Antiqua" w:hAnsi="Book Antiqua"/>
                <w:noProof/>
              </w:rPr>
              <w:t>]</w:t>
            </w:r>
            <w:r w:rsidRPr="00961C42">
              <w:rPr>
                <w:rFonts w:ascii="Book Antiqua" w:hAnsi="Book Antiqua"/>
              </w:rPr>
              <w:fldChar w:fldCharType="end"/>
            </w:r>
          </w:p>
        </w:tc>
      </w:tr>
      <w:tr w:rsidR="00B01D3C" w:rsidRPr="00961C42" w14:paraId="55686F04"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234EDFA5"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miR-200b</w:t>
            </w:r>
          </w:p>
        </w:tc>
        <w:tc>
          <w:tcPr>
            <w:tcW w:w="1984" w:type="dxa"/>
          </w:tcPr>
          <w:p w14:paraId="23E673D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t>Kindlin-2</w:t>
            </w:r>
          </w:p>
        </w:tc>
        <w:tc>
          <w:tcPr>
            <w:tcW w:w="2977" w:type="dxa"/>
          </w:tcPr>
          <w:p w14:paraId="5AF7C498"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focal adhesion formation and invasion</w:t>
            </w:r>
          </w:p>
        </w:tc>
        <w:tc>
          <w:tcPr>
            <w:tcW w:w="1694" w:type="dxa"/>
          </w:tcPr>
          <w:p w14:paraId="6E3DD6DB"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fldData xml:space="preserve">PEVuZE5vdGU+PENpdGU+PEF1dGhvcj5aaGFuZzwvQXV0aG9yPjxZZWFyPjIwMTQ8L1llYXI+PFJl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</w:fldData>
              </w:fldChar>
            </w:r>
            <w:r w:rsidRPr="00961C42">
              <w:rPr>
                <w:rFonts w:ascii="Book Antiqua" w:hAnsi="Book Antiqua"/>
              </w:rPr>
              <w:instrText xml:space="preserve"> ADDIN EN.CITE </w:instrText>
            </w:r>
            <w:r w:rsidRPr="00961C42">
              <w:rPr>
                <w:rFonts w:ascii="Book Antiqua" w:hAnsi="Book Antiqua"/>
              </w:rPr>
              <w:fldChar w:fldCharType="begin">
                <w:fldData xml:space="preserve">PEVuZE5vdGU+PENpdGU+PEF1dGhvcj5aaGFuZzwvQXV0aG9yPjxZZWFyPjIwMTQ8L1llYXI+PFJl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</w:fldData>
              </w:fldChar>
            </w:r>
            <w:r w:rsidRPr="00961C42">
              <w:rPr>
                <w:rFonts w:ascii="Book Antiqua" w:hAnsi="Book Antiqua"/>
              </w:rPr>
              <w:instrText xml:space="preserve"> ADDIN EN.CITE.DATA </w:instrText>
            </w:r>
            <w:r w:rsidRPr="00961C42">
              <w:rPr>
                <w:rFonts w:ascii="Book Antiqua" w:hAnsi="Book Antiqua"/>
              </w:rPr>
            </w:r>
            <w:r w:rsidRPr="00961C42">
              <w:rPr>
                <w:rFonts w:ascii="Book Antiqua" w:hAnsi="Book Antiqua"/>
              </w:rPr>
              <w:fldChar w:fldCharType="end"/>
            </w:r>
            <w:r w:rsidRPr="00961C42">
              <w:rPr>
                <w:rFonts w:ascii="Book Antiqua" w:hAnsi="Book Antiqua"/>
              </w:rPr>
            </w:r>
            <w:r w:rsidRPr="00961C42">
              <w:rPr>
                <w:rFonts w:ascii="Book Antiqua" w:hAnsi="Book Antiqua"/>
              </w:rPr>
              <w:fldChar w:fldCharType="separate"/>
            </w:r>
            <w:r w:rsidRPr="00961C42">
              <w:rPr>
                <w:rFonts w:ascii="Book Antiqua" w:hAnsi="Book Antiqua"/>
                <w:noProof/>
              </w:rPr>
              <w:t>[</w:t>
            </w:r>
            <w:hyperlink w:anchor="_ENREF_67" w:tooltip="Zhang, 2014 #542" w:history="1">
              <w:r w:rsidRPr="00961C42">
                <w:rPr>
                  <w:rFonts w:ascii="Book Antiqua" w:hAnsi="Book Antiqua"/>
                  <w:noProof/>
                </w:rPr>
                <w:t>67</w:t>
              </w:r>
            </w:hyperlink>
            <w:r w:rsidRPr="00961C42">
              <w:rPr>
                <w:rFonts w:ascii="Book Antiqua" w:hAnsi="Book Antiqua"/>
                <w:noProof/>
              </w:rPr>
              <w:t>]</w:t>
            </w:r>
            <w:r w:rsidRPr="00961C42">
              <w:rPr>
                <w:rFonts w:ascii="Book Antiqua" w:hAnsi="Book Antiqua"/>
              </w:rPr>
              <w:fldChar w:fldCharType="end"/>
            </w:r>
          </w:p>
        </w:tc>
      </w:tr>
      <w:tr w:rsidR="00B01D3C" w:rsidRPr="00961C42" w14:paraId="68F7B927"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2277D62E"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miR-218</w:t>
            </w:r>
          </w:p>
        </w:tc>
        <w:tc>
          <w:tcPr>
            <w:tcW w:w="1984" w:type="dxa"/>
          </w:tcPr>
          <w:p w14:paraId="6A606180"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BMI1</w:t>
            </w:r>
          </w:p>
        </w:tc>
        <w:tc>
          <w:tcPr>
            <w:tcW w:w="2977" w:type="dxa"/>
          </w:tcPr>
          <w:p w14:paraId="0E894D96"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proliferation and metastasis</w:t>
            </w:r>
          </w:p>
        </w:tc>
        <w:tc>
          <w:tcPr>
            <w:tcW w:w="1694" w:type="dxa"/>
          </w:tcPr>
          <w:p w14:paraId="44721E0D" w14:textId="7C367633"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PEVuZE5vdGU+PENpdGU+PEF1dGhvcj5XYW5nPC9BdXRob3I+PFllYXI+MjAxNTwvWWVhcj48UmVj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PEVuZE5vdGU+PENpdGU+PEF1dGhvcj5XYW5nPC9BdXRob3I+PFllYXI+MjAxNTwvWWVhcj48UmVj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6" w:tooltip="Wang, 2015 #237" w:history="1">
              <w:r w:rsidR="00B259FE">
                <w:rPr>
                  <w:rFonts w:ascii="Book Antiqua" w:hAnsi="Book Antiqua" w:hint="eastAsia"/>
                  <w:noProof/>
                  <w:color w:val="000000" w:themeColor="text1"/>
                </w:rPr>
                <w:t>114</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46477C88"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0287049C"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miR-339-5p</w:t>
            </w:r>
          </w:p>
        </w:tc>
        <w:tc>
          <w:tcPr>
            <w:tcW w:w="1984" w:type="dxa"/>
          </w:tcPr>
          <w:p w14:paraId="10C8765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19" w:name="OLE_LINK14"/>
            <w:bookmarkStart w:id="20" w:name="OLE_LINK16"/>
            <w:r w:rsidRPr="00961C42">
              <w:rPr>
                <w:rFonts w:ascii="Book Antiqua" w:hAnsi="Book Antiqua"/>
                <w:color w:val="000000" w:themeColor="text1"/>
              </w:rPr>
              <w:t>TSPAN15</w:t>
            </w:r>
            <w:bookmarkEnd w:id="19"/>
            <w:bookmarkEnd w:id="20"/>
          </w:p>
        </w:tc>
        <w:tc>
          <w:tcPr>
            <w:tcW w:w="2977" w:type="dxa"/>
          </w:tcPr>
          <w:p w14:paraId="756FCA4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metastasis</w:t>
            </w:r>
          </w:p>
        </w:tc>
        <w:tc>
          <w:tcPr>
            <w:tcW w:w="1694" w:type="dxa"/>
          </w:tcPr>
          <w:p w14:paraId="5CAF25BC" w14:textId="50618F04"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PEVuZE5vdGU+PENpdGU+PEF1dGhvcj5aaGFuZzwvQXV0aG9yPjxZZWFyPjIwMTg8L1llYXI+PFJl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Z2VzPjE0MjMtMTQyMzwvcGFnZXM+PHZvbHVtZT45PC92b2x1bWU+PG51bWJlcj4xPC9udW1iZXI+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PEVuZE5vdGU+PENpdGU+PEF1dGhvcj5aaGFuZzwvQXV0aG9yPjxZZWFyPjIwMTg8L1llYXI+PFJl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Z2VzPjE0MjMtMTQyMzwvcGFnZXM+PHZvbHVtZT45PC92b2x1bWU+PG51bWJlcj4xPC9udW1iZXI+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7" w:tooltip="Zhang, 2018 #382" w:history="1">
              <w:r w:rsidR="00B259FE">
                <w:rPr>
                  <w:rFonts w:ascii="Book Antiqua" w:hAnsi="Book Antiqua" w:hint="eastAsia"/>
                  <w:noProof/>
                  <w:color w:val="000000" w:themeColor="text1"/>
                </w:rPr>
                <w:t>115</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228FC5AC"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F814213"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lastRenderedPageBreak/>
              <w:t>miR-375</w:t>
            </w:r>
          </w:p>
        </w:tc>
        <w:tc>
          <w:tcPr>
            <w:tcW w:w="1984" w:type="dxa"/>
          </w:tcPr>
          <w:p w14:paraId="5CD0B67B"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SHOX2</w:t>
            </w:r>
          </w:p>
        </w:tc>
        <w:tc>
          <w:tcPr>
            <w:tcW w:w="2977" w:type="dxa"/>
          </w:tcPr>
          <w:p w14:paraId="4DF575E2"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invasion and metastasis</w:t>
            </w:r>
          </w:p>
        </w:tc>
        <w:tc>
          <w:tcPr>
            <w:tcW w:w="1694" w:type="dxa"/>
          </w:tcPr>
          <w:p w14:paraId="5CB839D7" w14:textId="49B87C78"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PEVuZE5vdGU+PENpdGU+PEF1dGhvcj5ZaTwvQXV0aG9yPjxZZWFyPjIwMTc8L1llYXI+PFJlY051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PEVuZE5vdGU+PENpdGU+PEF1dGhvcj5ZaTwvQXV0aG9yPjxZZWFyPjIwMTc8L1llYXI+PFJlY051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8" w:tooltip="Yi, 2017 #215" w:history="1">
              <w:r w:rsidR="00B259FE">
                <w:rPr>
                  <w:rFonts w:ascii="Book Antiqua" w:hAnsi="Book Antiqua" w:hint="eastAsia"/>
                  <w:noProof/>
                  <w:color w:val="000000" w:themeColor="text1"/>
                </w:rPr>
                <w:t>116</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4FFFF5AA"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009F25CA" w14:textId="77777777" w:rsidR="00B01D3C" w:rsidRPr="00961C42" w:rsidRDefault="00B01D3C" w:rsidP="00B01D3C">
            <w:pPr>
              <w:spacing w:line="360" w:lineRule="auto"/>
              <w:rPr>
                <w:rFonts w:ascii="Book Antiqua" w:hAnsi="Book Antiqua"/>
                <w:b w:val="0"/>
                <w:color w:val="000000" w:themeColor="text1"/>
              </w:rPr>
            </w:pPr>
            <w:bookmarkStart w:id="21" w:name="_Hlk35629788"/>
          </w:p>
        </w:tc>
        <w:tc>
          <w:tcPr>
            <w:tcW w:w="1984" w:type="dxa"/>
          </w:tcPr>
          <w:p w14:paraId="747962BD"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MMP13</w:t>
            </w:r>
          </w:p>
        </w:tc>
        <w:tc>
          <w:tcPr>
            <w:tcW w:w="2977" w:type="dxa"/>
          </w:tcPr>
          <w:p w14:paraId="6FCDDAE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migration and invasion</w:t>
            </w:r>
          </w:p>
        </w:tc>
        <w:tc>
          <w:tcPr>
            <w:tcW w:w="1694" w:type="dxa"/>
          </w:tcPr>
          <w:p w14:paraId="4752D69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PEVuZE5vdGU+PENpdGU+PEF1dGhvcj5Pc2FrbzwvQXV0aG9yPjxZZWFyPjIwMTY8L1llYXI+PFJl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cGFnZXM+MjI1NS0yMjY0PC9wYWdlcz48dm9sdW1lPjQ5PC92b2x1bWU+PG51bWJlcj42PC9udW1i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PEVuZE5vdGU+PENpdGU+PEF1dGhvcj5Pc2FrbzwvQXV0aG9yPjxZZWFyPjIwMTY8L1llYXI+PFJl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cGFnZXM+MjI1NS0yMjY0PC9wYWdlcz48dm9sdW1lPjQ5PC92b2x1bWU+PG51bWJlcj42PC9udW1i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75" w:tooltip="Osako, 2016 #240" w:history="1">
              <w:r w:rsidRPr="00961C42">
                <w:rPr>
                  <w:rFonts w:ascii="Book Antiqua" w:hAnsi="Book Antiqua"/>
                  <w:noProof/>
                  <w:color w:val="000000" w:themeColor="text1"/>
                </w:rPr>
                <w:t>75</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bookmarkEnd w:id="21"/>
      <w:tr w:rsidR="00B01D3C" w:rsidRPr="00961C42" w14:paraId="54B14BD6"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2980502E"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miR-377</w:t>
            </w:r>
          </w:p>
        </w:tc>
        <w:tc>
          <w:tcPr>
            <w:tcW w:w="1984" w:type="dxa"/>
          </w:tcPr>
          <w:p w14:paraId="3A90AAE2"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CD133 and VEGF</w:t>
            </w:r>
          </w:p>
        </w:tc>
        <w:tc>
          <w:tcPr>
            <w:tcW w:w="2977" w:type="dxa"/>
          </w:tcPr>
          <w:p w14:paraId="5AF8867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tumor initiation and progression</w:t>
            </w:r>
          </w:p>
        </w:tc>
        <w:tc>
          <w:tcPr>
            <w:tcW w:w="1694" w:type="dxa"/>
          </w:tcPr>
          <w:p w14:paraId="0B4AEEA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PEVuZE5vdGU+PENpdGU+PEF1dGhvcj5MaTwvQXV0aG9yPjxZZWFyPjIwMTc8L1llYXI+PFJlY051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aW9kaWNhbD48cGFnZXM+Mzk4Ni00MDAwPC9wYWdlcz48dm9sdW1lPjM2PC92b2x1bWU+PG51bWJl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PEVuZE5vdGU+PENpdGU+PEF1dGhvcj5MaTwvQXV0aG9yPjxZZWFyPjIwMTc8L1llYXI+PFJlY051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aW9kaWNhbD48cGFnZXM+Mzk4Ni00MDAwPC9wYWdlcz48dm9sdW1lPjM2PC92b2x1bWU+PG51bWJl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38" w:tooltip="Li, 2017 #255" w:history="1">
              <w:r w:rsidRPr="00961C42">
                <w:rPr>
                  <w:rFonts w:ascii="Book Antiqua" w:hAnsi="Book Antiqua"/>
                  <w:noProof/>
                  <w:color w:val="000000" w:themeColor="text1"/>
                </w:rPr>
                <w:t>38</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06B03B35"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0B7372C"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miR-424-5p</w:t>
            </w:r>
          </w:p>
        </w:tc>
        <w:tc>
          <w:tcPr>
            <w:tcW w:w="1984" w:type="dxa"/>
          </w:tcPr>
          <w:p w14:paraId="7FCC5212"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SMAD7</w:t>
            </w:r>
          </w:p>
        </w:tc>
        <w:tc>
          <w:tcPr>
            <w:tcW w:w="2977" w:type="dxa"/>
          </w:tcPr>
          <w:p w14:paraId="5C757A7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 migration and invasion</w:t>
            </w:r>
          </w:p>
        </w:tc>
        <w:tc>
          <w:tcPr>
            <w:tcW w:w="1694" w:type="dxa"/>
          </w:tcPr>
          <w:p w14:paraId="21E91AA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fldData xml:space="preserve">PEVuZE5vdGU+PENpdGU+PEF1dGhvcj5XYW5nPC9BdXRob3I+PFllYXI+MjAxNjwvWWVhcj48UmVj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</w:fldData>
              </w:fldChar>
            </w:r>
            <w:r w:rsidRPr="00961C42">
              <w:rPr>
                <w:rFonts w:ascii="Book Antiqua" w:hAnsi="Book Antiqua"/>
              </w:rPr>
              <w:instrText xml:space="preserve"> ADDIN EN.CITE </w:instrText>
            </w:r>
            <w:r w:rsidRPr="00961C42">
              <w:rPr>
                <w:rFonts w:ascii="Book Antiqua" w:hAnsi="Book Antiqua"/>
              </w:rPr>
              <w:fldChar w:fldCharType="begin">
                <w:fldData xml:space="preserve">PEVuZE5vdGU+PENpdGU+PEF1dGhvcj5XYW5nPC9BdXRob3I+PFllYXI+MjAxNjwvWWVhcj48UmVj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</w:fldData>
              </w:fldChar>
            </w:r>
            <w:r w:rsidRPr="00961C42">
              <w:rPr>
                <w:rFonts w:ascii="Book Antiqua" w:hAnsi="Book Antiqua"/>
              </w:rPr>
              <w:instrText xml:space="preserve"> ADDIN EN.CITE.DATA </w:instrText>
            </w:r>
            <w:r w:rsidRPr="00961C42">
              <w:rPr>
                <w:rFonts w:ascii="Book Antiqua" w:hAnsi="Book Antiqua"/>
              </w:rPr>
            </w:r>
            <w:r w:rsidRPr="00961C42">
              <w:rPr>
                <w:rFonts w:ascii="Book Antiqua" w:hAnsi="Book Antiqua"/>
              </w:rPr>
              <w:fldChar w:fldCharType="end"/>
            </w:r>
            <w:r w:rsidRPr="00961C42">
              <w:rPr>
                <w:rFonts w:ascii="Book Antiqua" w:hAnsi="Book Antiqua"/>
              </w:rPr>
            </w:r>
            <w:r w:rsidRPr="00961C42">
              <w:rPr>
                <w:rFonts w:ascii="Book Antiqua" w:hAnsi="Book Antiqua"/>
              </w:rPr>
              <w:fldChar w:fldCharType="separate"/>
            </w:r>
            <w:r w:rsidRPr="00961C42">
              <w:rPr>
                <w:rFonts w:ascii="Book Antiqua" w:hAnsi="Book Antiqua"/>
                <w:noProof/>
              </w:rPr>
              <w:t>[</w:t>
            </w:r>
            <w:hyperlink w:anchor="_ENREF_83" w:tooltip="Wang, 2016 #550" w:history="1">
              <w:r w:rsidRPr="00961C42">
                <w:rPr>
                  <w:rFonts w:ascii="Book Antiqua" w:hAnsi="Book Antiqua"/>
                  <w:noProof/>
                </w:rPr>
                <w:t>83</w:t>
              </w:r>
            </w:hyperlink>
            <w:r w:rsidRPr="00961C42">
              <w:rPr>
                <w:rFonts w:ascii="Book Antiqua" w:hAnsi="Book Antiqua"/>
                <w:noProof/>
              </w:rPr>
              <w:t>]</w:t>
            </w:r>
            <w:r w:rsidRPr="00961C42">
              <w:rPr>
                <w:rFonts w:ascii="Book Antiqua" w:hAnsi="Book Antiqua"/>
              </w:rPr>
              <w:fldChar w:fldCharType="end"/>
            </w:r>
          </w:p>
        </w:tc>
      </w:tr>
      <w:tr w:rsidR="00B01D3C" w:rsidRPr="00961C42" w14:paraId="2D508774"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31DC1F1F"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miR-429</w:t>
            </w:r>
          </w:p>
        </w:tc>
        <w:tc>
          <w:tcPr>
            <w:tcW w:w="1984" w:type="dxa"/>
          </w:tcPr>
          <w:p w14:paraId="64A2AAF2"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Slug</w:t>
            </w:r>
          </w:p>
        </w:tc>
        <w:tc>
          <w:tcPr>
            <w:tcW w:w="2977" w:type="dxa"/>
          </w:tcPr>
          <w:p w14:paraId="4F84F91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migration and invasion</w:t>
            </w:r>
          </w:p>
        </w:tc>
        <w:tc>
          <w:tcPr>
            <w:tcW w:w="1694" w:type="dxa"/>
          </w:tcPr>
          <w:p w14:paraId="3B54551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PEVuZE5vdGU+PENpdGU+PEF1dGhvcj5ab25nPC9BdXRob3I+PFllYXI+MjAxOTwvWWVhcj48UmVj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PEVuZE5vdGU+PENpdGU+PEF1dGhvcj5ab25nPC9BdXRob3I+PFllYXI+MjAxOTwvWWVhcj48UmVj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87" w:tooltip="Zong, 2019 #381" w:history="1">
              <w:r w:rsidRPr="00961C42">
                <w:rPr>
                  <w:rFonts w:ascii="Book Antiqua" w:hAnsi="Book Antiqua"/>
                  <w:noProof/>
                  <w:color w:val="000000" w:themeColor="text1"/>
                </w:rPr>
                <w:t>87</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4515673F"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056946E9"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miR-515-3p</w:t>
            </w:r>
          </w:p>
        </w:tc>
        <w:tc>
          <w:tcPr>
            <w:tcW w:w="1984" w:type="dxa"/>
          </w:tcPr>
          <w:p w14:paraId="32D1FCF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MMP3 and Vimentin</w:t>
            </w:r>
          </w:p>
        </w:tc>
        <w:tc>
          <w:tcPr>
            <w:tcW w:w="2977" w:type="dxa"/>
          </w:tcPr>
          <w:p w14:paraId="3CE32D0F"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invasion and metastasis</w:t>
            </w:r>
          </w:p>
        </w:tc>
        <w:tc>
          <w:tcPr>
            <w:tcW w:w="1694" w:type="dxa"/>
          </w:tcPr>
          <w:p w14:paraId="7244664C"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r>
            <w:r w:rsidRPr="00961C42">
              <w:rPr>
                <w:rFonts w:ascii="Book Antiqua" w:hAnsi="Book Antiqua"/>
                <w:color w:val="000000" w:themeColor="text1"/>
              </w:rPr>
              <w:instrText xml:space="preserve"> ADDIN EN.CITE &lt;EndNote&gt;&lt;Cite&gt;&lt;Author&gt;Hu&lt;/Author&gt;&lt;Year&gt;2020&lt;/Year&gt;&lt;RecNum&gt;583&lt;/RecNum&gt;&lt;DisplayText&gt;&lt;style face="superscript"&gt;[74]&lt;/style&gt;&lt;/DisplayText&gt;&lt;record&gt;&lt;rec-number&gt;583&lt;/rec-number&gt;&lt;foreign-keys&gt;&lt;key app="EN" db-id="rp0a0dpt8dp5a3eapzept5furxv95srta9p9"&gt;583&lt;/key&gt;&lt;/foreign-keys&gt;&lt;ref-type name="Journal Article"&gt;17&lt;/ref-type&gt;&lt;contributors&gt;&lt;authors&gt;&lt;author&gt;Hu, Hui-Fang&lt;/author&gt;&lt;author&gt;Xu, Wen Wen&lt;/author&gt;&lt;author&gt;Zhang, Wei-Xia&lt;/author&gt;&lt;author&gt;Yan, Xin&lt;/author&gt;&lt;author&gt;Li, Yang-Jia&lt;/author&gt;&lt;author&gt;Li, Bin&lt;/author&gt;&lt;author&gt;He, Qing-Yu&lt;/author&gt;&lt;/authors&gt;&lt;/contributors&gt;&lt;titles&gt;&lt;title&gt;Identification of miR-515-3p and its targets, vimentin and MMP3, as a key regulatory mechanism in esophageal cancer metastasis: functional and clinical significance&lt;/title&gt;&lt;secondary-title&gt;Signal Transduct Target Ther&lt;/secondary-title&gt;&lt;/titles&gt;&lt;periodical&gt;&lt;full-title&gt;Signal Transduct Target Ther&lt;/full-title&gt;&lt;abbr-1&gt;Signal transduction and targeted therapy&lt;/abbr-1&gt;&lt;/periodical&gt;&lt;pages&gt;271&lt;/pages&gt;&lt;volume&gt;5&lt;/volume&gt;&lt;number&gt;1&lt;/number&gt;&lt;dates&gt;&lt;year&gt;2020&lt;/year&gt;&lt;pub-dates&gt;&lt;date&gt;2020/11/27&lt;/date&gt;&lt;/pub-dates&gt;&lt;/dates&gt;&lt;isbn&gt;2059-3635&lt;/isbn&gt;&lt;accession-num&gt;33243974&lt;/accession-num&gt;&lt;urls&gt;&lt;related-urls&gt;&lt;url&gt;https://doi.org/10.1038/s41392-020-00275-8&lt;/url&gt;&lt;url&gt;https://www.nature.com/articles/s41392-020-00275-8.pdf&lt;/url&gt;&lt;/related-urls&gt;&lt;/urls&gt;&lt;electronic-resource-num&gt;10.1038/s41392-020-00275-8&lt;/electronic-resource-num&gt;&lt;/record&gt;&lt;/Cite&gt;&lt;/EndNote&gt;</w:instrText>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74" w:tooltip="Hu, 2020 #583" w:history="1">
              <w:r w:rsidRPr="00961C42">
                <w:rPr>
                  <w:rFonts w:ascii="Book Antiqua" w:hAnsi="Book Antiqua"/>
                  <w:noProof/>
                  <w:color w:val="000000" w:themeColor="text1"/>
                </w:rPr>
                <w:t>74</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6A19E77F"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6126BC9E"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miR-548k</w:t>
            </w:r>
          </w:p>
        </w:tc>
        <w:tc>
          <w:tcPr>
            <w:tcW w:w="1984" w:type="dxa"/>
          </w:tcPr>
          <w:p w14:paraId="261EE659"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22" w:name="OLE_LINK17"/>
            <w:r w:rsidRPr="00961C42">
              <w:rPr>
                <w:rFonts w:ascii="Book Antiqua" w:hAnsi="Book Antiqua"/>
              </w:rPr>
              <w:t>ADAMTS1</w:t>
            </w:r>
            <w:bookmarkEnd w:id="22"/>
          </w:p>
        </w:tc>
        <w:tc>
          <w:tcPr>
            <w:tcW w:w="2977" w:type="dxa"/>
          </w:tcPr>
          <w:p w14:paraId="0A779BDC" w14:textId="54E6EFC5"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w:t>
            </w:r>
            <w:r w:rsidR="00935325">
              <w:rPr>
                <w:rFonts w:ascii="Book Antiqua" w:hAnsi="Book Antiqua"/>
                <w:color w:val="000000" w:themeColor="text1"/>
              </w:rPr>
              <w:t>s</w:t>
            </w:r>
            <w:r w:rsidRPr="00961C42">
              <w:rPr>
                <w:rFonts w:ascii="Book Antiqua" w:hAnsi="Book Antiqua"/>
                <w:color w:val="000000" w:themeColor="text1"/>
              </w:rPr>
              <w:t xml:space="preserve"> lymph node metastasis</w:t>
            </w:r>
          </w:p>
        </w:tc>
        <w:tc>
          <w:tcPr>
            <w:tcW w:w="1694" w:type="dxa"/>
          </w:tcPr>
          <w:p w14:paraId="29A2EAE4"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rPr>
              <w:fldChar w:fldCharType="begin">
                <w:fldData xml:space="preserve">PEVuZE5vdGU+PENpdGU+PEF1dGhvcj5aaGFuZzwvQXV0aG9yPjxZZWFyPjIwMTg8L1llYXI+PFJl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ZXM+MTI1LTEyNTwvcGFnZXM+PHZvbHVtZT4xNzwvdm9sdW1lPjxudW1iZXI+MTwvbnVtYmVyPjxr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</w:fldData>
              </w:fldChar>
            </w:r>
            <w:r w:rsidRPr="00961C42">
              <w:rPr>
                <w:rFonts w:ascii="Book Antiqua" w:hAnsi="Book Antiqua"/>
              </w:rPr>
              <w:instrText xml:space="preserve"> ADDIN EN.CITE </w:instrText>
            </w:r>
            <w:r w:rsidRPr="00961C42">
              <w:rPr>
                <w:rFonts w:ascii="Book Antiqua" w:hAnsi="Book Antiqua"/>
              </w:rPr>
              <w:fldChar w:fldCharType="begin">
                <w:fldData xml:space="preserve">PEVuZE5vdGU+PENpdGU+PEF1dGhvcj5aaGFuZzwvQXV0aG9yPjxZZWFyPjIwMTg8L1llYXI+PFJl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ZXM+MTI1LTEyNTwvcGFnZXM+PHZvbHVtZT4xNzwvdm9sdW1lPjxudW1iZXI+MTwvbnVtYmVyPjxr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</w:fldData>
              </w:fldChar>
            </w:r>
            <w:r w:rsidRPr="00961C42">
              <w:rPr>
                <w:rFonts w:ascii="Book Antiqua" w:hAnsi="Book Antiqua"/>
              </w:rPr>
              <w:instrText xml:space="preserve"> ADDIN EN.CITE.DATA </w:instrText>
            </w:r>
            <w:r w:rsidRPr="00961C42">
              <w:rPr>
                <w:rFonts w:ascii="Book Antiqua" w:hAnsi="Book Antiqua"/>
              </w:rPr>
            </w:r>
            <w:r w:rsidRPr="00961C42">
              <w:rPr>
                <w:rFonts w:ascii="Book Antiqua" w:hAnsi="Book Antiqua"/>
              </w:rPr>
              <w:fldChar w:fldCharType="end"/>
            </w:r>
            <w:r w:rsidRPr="00961C42">
              <w:rPr>
                <w:rFonts w:ascii="Book Antiqua" w:hAnsi="Book Antiqua"/>
              </w:rPr>
            </w:r>
            <w:r w:rsidRPr="00961C42">
              <w:rPr>
                <w:rFonts w:ascii="Book Antiqua" w:hAnsi="Book Antiqua"/>
              </w:rPr>
              <w:fldChar w:fldCharType="separate"/>
            </w:r>
            <w:r w:rsidRPr="00961C42">
              <w:rPr>
                <w:rFonts w:ascii="Book Antiqua" w:hAnsi="Book Antiqua"/>
                <w:noProof/>
              </w:rPr>
              <w:t>[</w:t>
            </w:r>
            <w:hyperlink w:anchor="_ENREF_96" w:tooltip="Zhang, 2018 #558" w:history="1">
              <w:r w:rsidRPr="00961C42">
                <w:rPr>
                  <w:rFonts w:ascii="Book Antiqua" w:hAnsi="Book Antiqua"/>
                  <w:noProof/>
                </w:rPr>
                <w:t>96</w:t>
              </w:r>
            </w:hyperlink>
            <w:r w:rsidRPr="00961C42">
              <w:rPr>
                <w:rFonts w:ascii="Book Antiqua" w:hAnsi="Book Antiqua"/>
                <w:noProof/>
              </w:rPr>
              <w:t>]</w:t>
            </w:r>
            <w:r w:rsidRPr="00961C42">
              <w:rPr>
                <w:rFonts w:ascii="Book Antiqua" w:hAnsi="Book Antiqua"/>
              </w:rPr>
              <w:fldChar w:fldCharType="end"/>
            </w:r>
          </w:p>
        </w:tc>
      </w:tr>
      <w:tr w:rsidR="00B01D3C" w:rsidRPr="00961C42" w14:paraId="6FB045FE"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7ED2D597"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miR-630</w:t>
            </w:r>
          </w:p>
        </w:tc>
        <w:tc>
          <w:tcPr>
            <w:tcW w:w="1984" w:type="dxa"/>
          </w:tcPr>
          <w:p w14:paraId="7958F59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Slug</w:t>
            </w:r>
          </w:p>
        </w:tc>
        <w:tc>
          <w:tcPr>
            <w:tcW w:w="2977" w:type="dxa"/>
          </w:tcPr>
          <w:p w14:paraId="64D3A0A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bookmarkStart w:id="23" w:name="OLE_LINK59"/>
            <w:r w:rsidRPr="00961C42">
              <w:rPr>
                <w:rFonts w:ascii="Book Antiqua" w:hAnsi="Book Antiqua"/>
                <w:color w:val="000000" w:themeColor="text1"/>
              </w:rPr>
              <w:t>Represses invasion and metastasis</w:t>
            </w:r>
            <w:bookmarkEnd w:id="23"/>
          </w:p>
        </w:tc>
        <w:tc>
          <w:tcPr>
            <w:tcW w:w="1694" w:type="dxa"/>
          </w:tcPr>
          <w:p w14:paraId="25C773C0" w14:textId="458BF6A3"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PEVuZE5vdGU+PENpdGU+PEF1dGhvcj5KaW48L0F1dGhvcj48WWVhcj4yMDE2PC9ZZWFyPjxSZWNO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PEVuZE5vdGU+PENpdGU+PEF1dGhvcj5KaW48L0F1dGhvcj48WWVhcj4yMDE2PC9ZZWFyPjxSZWNO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09" w:tooltip="Jin, 2016 #214" w:history="1">
              <w:r w:rsidR="00B259FE">
                <w:rPr>
                  <w:rFonts w:ascii="Book Antiqua" w:hAnsi="Book Antiqua" w:hint="eastAsia"/>
                  <w:noProof/>
                  <w:color w:val="000000" w:themeColor="text1"/>
                </w:rPr>
                <w:t>117</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5E2C72B2"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587A18C8"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miR-644a</w:t>
            </w:r>
          </w:p>
        </w:tc>
        <w:tc>
          <w:tcPr>
            <w:tcW w:w="1984" w:type="dxa"/>
          </w:tcPr>
          <w:p w14:paraId="5F15A611"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PITX2</w:t>
            </w:r>
          </w:p>
        </w:tc>
        <w:tc>
          <w:tcPr>
            <w:tcW w:w="2977" w:type="dxa"/>
          </w:tcPr>
          <w:p w14:paraId="5C90CC3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Repressing aggressiveness and stem cell-like phenotype</w:t>
            </w:r>
          </w:p>
        </w:tc>
        <w:tc>
          <w:tcPr>
            <w:tcW w:w="1694" w:type="dxa"/>
          </w:tcPr>
          <w:p w14:paraId="39F7455A" w14:textId="2581AC66" w:rsidR="00B01D3C" w:rsidRPr="00961C42" w:rsidRDefault="00B01D3C" w:rsidP="00B259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PEVuZE5vdGU+PENpdGU+PEF1dGhvcj5aaGFuZzwvQXV0aG9yPjxZZWFyPjIwMTc8L1llYXI+PFJl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YW5jZXIgUmVzZWFyY2g8L2FiYnItMT48L2FsdC1wZXJpb2RpY2FsPjxwYWdlcz4yOTgtMzEwPC9w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PEVuZE5vdGU+PENpdGU+PEF1dGhvcj5aaGFuZzwvQXV0aG9yPjxZZWFyPjIwMTc8L1llYXI+PFJl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YW5jZXIgUmVzZWFyY2g8L2FiYnItMT48L2FsdC1wZXJpb2RpY2FsPjxwYWdlcz4yOTgtMzEwPC9w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10" w:tooltip="Zhang, 2017 #225" w:history="1">
              <w:r w:rsidR="00B259FE">
                <w:rPr>
                  <w:rFonts w:ascii="Book Antiqua" w:hAnsi="Book Antiqua" w:hint="eastAsia"/>
                  <w:noProof/>
                  <w:color w:val="000000" w:themeColor="text1"/>
                </w:rPr>
                <w:t>118</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74235BE5"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6A39112B"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miR-655</w:t>
            </w:r>
          </w:p>
        </w:tc>
        <w:tc>
          <w:tcPr>
            <w:tcW w:w="1984" w:type="dxa"/>
          </w:tcPr>
          <w:p w14:paraId="2A549E2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TGFBR2 and ZEB1</w:t>
            </w:r>
          </w:p>
        </w:tc>
        <w:tc>
          <w:tcPr>
            <w:tcW w:w="2977" w:type="dxa"/>
          </w:tcPr>
          <w:p w14:paraId="0B43F77E"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w:t>
            </w:r>
          </w:p>
        </w:tc>
        <w:tc>
          <w:tcPr>
            <w:tcW w:w="1694" w:type="dxa"/>
          </w:tcPr>
          <w:p w14:paraId="497A4E87"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PEVuZE5vdGU+PENpdGU+PEF1dGhvcj5IYXJhem9ubzwvQXV0aG9yPjxZZWFyPjIwMTM8L1llYXI+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YmJyLTE+PC9hbHQtcGVyaW9kaWNhbD48cGFnZXM+ZTYyNzU3PC9wYWdlcz48dm9sdW1lPjg8L3Zv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PEVuZE5vdGU+PENpdGU+PEF1dGhvcj5IYXJhem9ubzwvQXV0aG9yPjxZZWFyPjIwMTM8L1llYXI+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YmJyLTE+PC9hbHQtcGVyaW9kaWNhbD48cGFnZXM+ZTYyNzU3PC9wYWdlcz48dm9sdW1lPjg8L3Zv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88" w:tooltip="Harazono, 2013 #263" w:history="1">
              <w:r w:rsidRPr="00961C42">
                <w:rPr>
                  <w:rFonts w:ascii="Book Antiqua" w:hAnsi="Book Antiqua"/>
                  <w:noProof/>
                  <w:color w:val="000000" w:themeColor="text1"/>
                </w:rPr>
                <w:t>88</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62F43B59"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0B894BA4"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miR-1290</w:t>
            </w:r>
          </w:p>
        </w:tc>
        <w:tc>
          <w:tcPr>
            <w:tcW w:w="1984" w:type="dxa"/>
          </w:tcPr>
          <w:p w14:paraId="2D279856"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SCAI</w:t>
            </w:r>
          </w:p>
        </w:tc>
        <w:tc>
          <w:tcPr>
            <w:tcW w:w="2977" w:type="dxa"/>
          </w:tcPr>
          <w:p w14:paraId="630BF93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Promotes proliferation and metastasis</w:t>
            </w:r>
          </w:p>
        </w:tc>
        <w:tc>
          <w:tcPr>
            <w:tcW w:w="1694" w:type="dxa"/>
          </w:tcPr>
          <w:p w14:paraId="5D641130" w14:textId="7ABF8F15" w:rsidR="00B01D3C" w:rsidRPr="00961C42" w:rsidRDefault="00B01D3C" w:rsidP="00B259FE">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PEVuZE5vdGU+PENpdGU+PEF1dGhvcj5MaTwvQXV0aG9yPjxZZWFyPjIwMTU8L1llYXI+PFJlY051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LXBlcmlvZGljYWw+PHBhZ2VzPjMyNDUtNTU8L3BhZ2VzPjx2b2x1bWU+MjE8L3ZvbHVtZT48bnVt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PEVuZE5vdGU+PENpdGU+PEF1dGhvcj5MaTwvQXV0aG9yPjxZZWFyPjIwMTU8L1llYXI+PFJlY051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LXBlcmlvZGljYWw+PHBhZ2VzPjMyNDUtNTU8L3BhZ2VzPjx2b2x1bWU+MjE8L3ZvbHVtZT48bnVt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11" w:tooltip="Li, 2015 #267" w:history="1">
              <w:r w:rsidR="00B259FE">
                <w:rPr>
                  <w:rFonts w:ascii="Book Antiqua" w:hAnsi="Book Antiqua" w:hint="eastAsia"/>
                  <w:noProof/>
                  <w:color w:val="000000" w:themeColor="text1"/>
                </w:rPr>
                <w:t>119</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326AE9E6"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E95A829" w14:textId="77777777" w:rsidR="00B01D3C" w:rsidRPr="00961C42" w:rsidRDefault="00B01D3C" w:rsidP="00B01D3C">
            <w:pPr>
              <w:spacing w:line="360" w:lineRule="auto"/>
              <w:rPr>
                <w:rFonts w:ascii="Book Antiqua" w:hAnsi="Book Antiqua"/>
                <w:b w:val="0"/>
                <w:color w:val="000000" w:themeColor="text1"/>
              </w:rPr>
            </w:pPr>
            <w:r w:rsidRPr="00961C42">
              <w:rPr>
                <w:rFonts w:ascii="Book Antiqua" w:hAnsi="Book Antiqua"/>
                <w:b w:val="0"/>
                <w:color w:val="000000" w:themeColor="text1"/>
              </w:rPr>
              <w:t>miR-4324</w:t>
            </w:r>
          </w:p>
        </w:tc>
        <w:tc>
          <w:tcPr>
            <w:tcW w:w="1984" w:type="dxa"/>
          </w:tcPr>
          <w:p w14:paraId="5E611D2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FAK</w:t>
            </w:r>
          </w:p>
        </w:tc>
        <w:tc>
          <w:tcPr>
            <w:tcW w:w="2977" w:type="dxa"/>
          </w:tcPr>
          <w:p w14:paraId="4EA7A54D"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EMT</w:t>
            </w:r>
          </w:p>
        </w:tc>
        <w:tc>
          <w:tcPr>
            <w:tcW w:w="1694" w:type="dxa"/>
          </w:tcPr>
          <w:p w14:paraId="107D4FCB" w14:textId="21E10427" w:rsidR="00B01D3C" w:rsidRPr="00961C42" w:rsidRDefault="00B01D3C" w:rsidP="00B259FE">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r>
            <w:r w:rsidRPr="00961C42">
              <w:rPr>
                <w:rFonts w:ascii="Book Antiqua" w:hAnsi="Book Antiqua"/>
                <w:color w:val="000000" w:themeColor="text1"/>
              </w:rPr>
              <w:instrText xml:space="preserve"> ADDIN EN.CITE &lt;EndNote&gt;&lt;Cite&gt;&lt;Author&gt;Zhou&lt;/Author&gt;&lt;Year&gt;2019&lt;/Year&gt;&lt;RecNum&gt;385&lt;/RecNum&gt;&lt;DisplayText&gt;&lt;style face="superscript"&gt;[112]&lt;/style&gt;&lt;/DisplayText&gt;&lt;record&gt;&lt;rec-number&gt;385&lt;/rec-number&gt;&lt;foreign-keys&gt;&lt;key app="EN" db-id="rp0a0dpt8dp5a3eapzept5furxv95srta9p9"&gt;385&lt;/key&gt;&lt;/foreign-keys&gt;&lt;ref-type name="Journal Article"&gt;17&lt;/ref-type&gt;&lt;contributors&gt;&lt;authors&gt;&lt;author&gt;Zhou, J.&lt;/author&gt;&lt;author&gt;Zhu, J.&lt;/author&gt;&lt;author&gt;Jiang, G.&lt;/author&gt;&lt;author&gt;Feng, J.&lt;/author&gt;&lt;author&gt;Wang, Q.&lt;/author&gt;&lt;/authors&gt;&lt;/contributors&gt;&lt;auth-address&gt;Department of Thoracic and Cardiovascular Surgery, Affiliated Yixing Hospital of Jiangsu University, Yixing, Jiangsu Province, 214200, People&amp;apos;s Republic of China.&amp;#xD;Department of Oncology, Affiliated Yixing Hospital of Jiangsu University, Yixing, Jiangsu Province, 214200, People&amp;apos;s Republic of China.&lt;/auth-address&gt;&lt;titles&gt;&lt;title&gt;Downregulation of microRNA-4324 promotes the EMT of esophageal squamous-cell carcinoma cells via upregulating FAK&lt;/title&gt;&lt;secondary-title&gt;Onco Targets Ther&lt;/secondary-title&gt;&lt;alt-title&gt;Onco Targets Ther&lt;/alt-title&gt;&lt;/titles&gt;&lt;periodical&gt;&lt;full-title&gt;Onco Targets Ther&lt;/full-title&gt;&lt;abbr-1&gt;OncoTargets and therapy&lt;/abbr-1&gt;&lt;/periodical&gt;&lt;alt-periodical&gt;&lt;full-title&gt;Onco Targets Ther&lt;/full-title&gt;&lt;abbr-1&gt;OncoTargets and therapy&lt;/abbr-1&gt;&lt;/alt-periodical&gt;&lt;pages&gt;4595-4604&lt;/pages&gt;&lt;volume&gt;12&lt;/volume&gt;&lt;edition&gt;2019/07/30&lt;/edition&gt;&lt;dates&gt;&lt;year&gt;2019&lt;/year&gt;&lt;/dates&gt;&lt;isbn&gt;1178-6930 (Print)&amp;#xD;1178-6930&lt;/isbn&gt;&lt;accession-num&gt;31354293&lt;/accession-num&gt;&lt;urls&gt;&lt;/urls&gt;&lt;custom2&gt;Pmc6572774&lt;/custom2&gt;&lt;electronic-resource-num&gt;10.2147/ott.s198333&lt;/electronic-resource-num&gt;&lt;remote-database-provider&gt;Nlm&lt;/remote-database-provider&gt;&lt;language&gt;eng&lt;/language&gt;&lt;/record&gt;&lt;/Cite&gt;&lt;/EndNote&gt;</w:instrText>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12" w:tooltip="Zhou, 2019 #385" w:history="1">
              <w:r w:rsidR="00B259FE">
                <w:rPr>
                  <w:rFonts w:ascii="Book Antiqua" w:hAnsi="Book Antiqua" w:hint="eastAsia"/>
                  <w:noProof/>
                  <w:color w:val="000000" w:themeColor="text1"/>
                </w:rPr>
                <w:t>120</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r w:rsidR="00B01D3C" w:rsidRPr="00961C42" w14:paraId="369B0636" w14:textId="77777777" w:rsidTr="00B01D3C">
        <w:trPr>
          <w:trHeight w:val="397"/>
        </w:trPr>
        <w:tc>
          <w:tcPr>
            <w:cnfStyle w:val="001000000000" w:firstRow="0" w:lastRow="0" w:firstColumn="1" w:lastColumn="0" w:oddVBand="0" w:evenVBand="0" w:oddHBand="0" w:evenHBand="0" w:firstRowFirstColumn="0" w:firstRowLastColumn="0" w:lastRowFirstColumn="0" w:lastRowLastColumn="0"/>
            <w:tcW w:w="1985" w:type="dxa"/>
          </w:tcPr>
          <w:p w14:paraId="4A9BFD83" w14:textId="77777777" w:rsidR="00B01D3C" w:rsidRPr="00961C42" w:rsidRDefault="00B01D3C" w:rsidP="00B01D3C">
            <w:pPr>
              <w:spacing w:line="360" w:lineRule="auto"/>
              <w:rPr>
                <w:rFonts w:ascii="Book Antiqua" w:hAnsi="Book Antiqua"/>
                <w:b w:val="0"/>
                <w:bCs w:val="0"/>
                <w:color w:val="000000" w:themeColor="text1"/>
              </w:rPr>
            </w:pPr>
            <w:r w:rsidRPr="00961C42">
              <w:rPr>
                <w:rFonts w:ascii="Book Antiqua" w:hAnsi="Book Antiqua"/>
                <w:b w:val="0"/>
                <w:bCs w:val="0"/>
                <w:color w:val="000000" w:themeColor="text1"/>
              </w:rPr>
              <w:t>miR-6775-3p</w:t>
            </w:r>
          </w:p>
        </w:tc>
        <w:tc>
          <w:tcPr>
            <w:tcW w:w="1984" w:type="dxa"/>
          </w:tcPr>
          <w:p w14:paraId="5D596613"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MAGE-A family proteins</w:t>
            </w:r>
          </w:p>
        </w:tc>
        <w:tc>
          <w:tcPr>
            <w:tcW w:w="2977" w:type="dxa"/>
          </w:tcPr>
          <w:p w14:paraId="49ADDECA" w14:textId="77777777" w:rsidR="00B01D3C" w:rsidRPr="00961C42" w:rsidRDefault="00B01D3C" w:rsidP="00B01D3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t>Represses invasion and metastasis</w:t>
            </w:r>
          </w:p>
        </w:tc>
        <w:tc>
          <w:tcPr>
            <w:tcW w:w="1694" w:type="dxa"/>
          </w:tcPr>
          <w:p w14:paraId="2E48B6D6" w14:textId="506918D2" w:rsidR="00B01D3C" w:rsidRPr="00961C42" w:rsidRDefault="00B01D3C" w:rsidP="00B259FE">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61C42">
              <w:rPr>
                <w:rFonts w:ascii="Book Antiqua" w:hAnsi="Book Antiqua"/>
                <w:color w:val="000000" w:themeColor="text1"/>
              </w:rPr>
              <w:fldChar w:fldCharType="begin">
                <w:fldData xml:space="preserve">PEVuZE5vdGU+PENpdGU+PEF1dGhvcj5NZW5nPC9BdXRob3I+PFllYXI+MjAxODwvWWVhcj48UmVj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</w:fldData>
              </w:fldChar>
            </w:r>
            <w:r w:rsidRPr="00961C42">
              <w:rPr>
                <w:rFonts w:ascii="Book Antiqua" w:hAnsi="Book Antiqua"/>
                <w:color w:val="000000" w:themeColor="text1"/>
              </w:rPr>
              <w:instrText xml:space="preserve"> ADDIN EN.CITE </w:instrText>
            </w:r>
            <w:r w:rsidRPr="00961C42">
              <w:rPr>
                <w:rFonts w:ascii="Book Antiqua" w:hAnsi="Book Antiqua"/>
                <w:color w:val="000000" w:themeColor="text1"/>
              </w:rPr>
              <w:fldChar w:fldCharType="begin">
                <w:fldData xml:space="preserve">PEVuZE5vdGU+PENpdGU+PEF1dGhvcj5NZW5nPC9BdXRob3I+PFllYXI+MjAxODwvWWVhcj48UmVj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</w:fldData>
              </w:fldChar>
            </w:r>
            <w:r w:rsidRPr="00961C42">
              <w:rPr>
                <w:rFonts w:ascii="Book Antiqua" w:hAnsi="Book Antiqua"/>
                <w:color w:val="000000" w:themeColor="text1"/>
              </w:rPr>
              <w:instrText xml:space="preserve"> ADDIN EN.CITE.DATA </w:instrText>
            </w:r>
            <w:r w:rsidRPr="00961C42">
              <w:rPr>
                <w:rFonts w:ascii="Book Antiqua" w:hAnsi="Book Antiqua"/>
                <w:color w:val="000000" w:themeColor="text1"/>
              </w:rPr>
            </w:r>
            <w:r w:rsidRPr="00961C42">
              <w:rPr>
                <w:rFonts w:ascii="Book Antiqua" w:hAnsi="Book Antiqua"/>
                <w:color w:val="000000" w:themeColor="text1"/>
              </w:rPr>
              <w:fldChar w:fldCharType="end"/>
            </w:r>
            <w:r w:rsidRPr="00961C42">
              <w:rPr>
                <w:rFonts w:ascii="Book Antiqua" w:hAnsi="Book Antiqua"/>
                <w:color w:val="000000" w:themeColor="text1"/>
              </w:rPr>
            </w:r>
            <w:r w:rsidRPr="00961C42">
              <w:rPr>
                <w:rFonts w:ascii="Book Antiqua" w:hAnsi="Book Antiqua"/>
                <w:color w:val="000000" w:themeColor="text1"/>
              </w:rPr>
              <w:fldChar w:fldCharType="separate"/>
            </w:r>
            <w:r w:rsidRPr="00961C42">
              <w:rPr>
                <w:rFonts w:ascii="Book Antiqua" w:hAnsi="Book Antiqua"/>
                <w:noProof/>
                <w:color w:val="000000" w:themeColor="text1"/>
              </w:rPr>
              <w:t>[</w:t>
            </w:r>
            <w:hyperlink w:anchor="_ENREF_113" w:tooltip="Meng, 2018 #386" w:history="1">
              <w:r w:rsidR="00B259FE">
                <w:rPr>
                  <w:rFonts w:ascii="Book Antiqua" w:hAnsi="Book Antiqua" w:hint="eastAsia"/>
                  <w:noProof/>
                  <w:color w:val="000000" w:themeColor="text1"/>
                </w:rPr>
                <w:t>121</w:t>
              </w:r>
            </w:hyperlink>
            <w:r w:rsidRPr="00961C42">
              <w:rPr>
                <w:rFonts w:ascii="Book Antiqua" w:hAnsi="Book Antiqua"/>
                <w:noProof/>
                <w:color w:val="000000" w:themeColor="text1"/>
              </w:rPr>
              <w:t>]</w:t>
            </w:r>
            <w:r w:rsidRPr="00961C42">
              <w:rPr>
                <w:rFonts w:ascii="Book Antiqua" w:hAnsi="Book Antiqua"/>
                <w:color w:val="000000" w:themeColor="text1"/>
              </w:rPr>
              <w:fldChar w:fldCharType="end"/>
            </w:r>
          </w:p>
        </w:tc>
      </w:tr>
    </w:tbl>
    <w:p w14:paraId="744A109E" w14:textId="2E8811B0" w:rsidR="0077392C" w:rsidRPr="00687C1D" w:rsidRDefault="00687C1D">
      <w:pPr>
        <w:spacing w:line="360" w:lineRule="auto"/>
        <w:jc w:val="both"/>
        <w:rPr>
          <w:rFonts w:ascii="Book Antiqua" w:hAnsi="Book Antiqua"/>
          <w:lang w:eastAsia="zh-CN"/>
        </w:rPr>
      </w:pPr>
      <w:r w:rsidRPr="00687C1D">
        <w:rPr>
          <w:rFonts w:ascii="Book Antiqua" w:hAnsi="Book Antiqua"/>
          <w:lang w:eastAsia="zh-CN"/>
        </w:rPr>
        <w:lastRenderedPageBreak/>
        <w:t>TGF-β:</w:t>
      </w:r>
      <w:r w:rsidRPr="00687C1D">
        <w:rPr>
          <w:rFonts w:ascii="Book Antiqua" w:hAnsi="Book Antiqua"/>
          <w:caps/>
          <w:lang w:eastAsia="zh-CN"/>
        </w:rPr>
        <w:t xml:space="preserve"> </w:t>
      </w:r>
      <w:r w:rsidR="00B01D3C" w:rsidRPr="00687C1D">
        <w:rPr>
          <w:rFonts w:ascii="Book Antiqua" w:hAnsi="Book Antiqua"/>
          <w:caps/>
          <w:lang w:eastAsia="zh-CN"/>
        </w:rPr>
        <w:t>t</w:t>
      </w:r>
      <w:r w:rsidR="00B01D3C" w:rsidRPr="00687C1D">
        <w:rPr>
          <w:rFonts w:ascii="Book Antiqua" w:hAnsi="Book Antiqua"/>
          <w:lang w:eastAsia="zh-CN"/>
        </w:rPr>
        <w:t>ransforming growth factor β</w:t>
      </w:r>
      <w:r w:rsidRPr="00687C1D">
        <w:rPr>
          <w:rFonts w:ascii="Book Antiqua" w:hAnsi="Book Antiqua"/>
          <w:lang w:eastAsia="zh-CN"/>
        </w:rPr>
        <w:t xml:space="preserve">; PTEN: </w:t>
      </w:r>
      <w:r w:rsidRPr="00687C1D">
        <w:rPr>
          <w:rFonts w:ascii="Book Antiqua" w:hAnsi="Book Antiqua"/>
          <w:caps/>
          <w:lang w:eastAsia="zh-CN"/>
        </w:rPr>
        <w:t>p</w:t>
      </w:r>
      <w:r w:rsidRPr="00687C1D">
        <w:rPr>
          <w:rFonts w:ascii="Book Antiqua" w:hAnsi="Book Antiqua"/>
          <w:lang w:eastAsia="zh-CN"/>
        </w:rPr>
        <w:t xml:space="preserve">hosphatase and </w:t>
      </w:r>
      <w:proofErr w:type="spellStart"/>
      <w:r w:rsidRPr="00687C1D">
        <w:rPr>
          <w:rFonts w:ascii="Book Antiqua" w:hAnsi="Book Antiqua"/>
          <w:lang w:eastAsia="zh-CN"/>
        </w:rPr>
        <w:t>tensin</w:t>
      </w:r>
      <w:proofErr w:type="spellEnd"/>
      <w:r w:rsidRPr="00687C1D">
        <w:rPr>
          <w:rFonts w:ascii="Book Antiqua" w:hAnsi="Book Antiqua"/>
          <w:lang w:eastAsia="zh-CN"/>
        </w:rPr>
        <w:t xml:space="preserve"> homolog; PLCE1: </w:t>
      </w:r>
      <w:r w:rsidRPr="00687C1D">
        <w:rPr>
          <w:rFonts w:ascii="Book Antiqua" w:hAnsi="Book Antiqua"/>
          <w:caps/>
          <w:lang w:eastAsia="zh-CN"/>
        </w:rPr>
        <w:t>p</w:t>
      </w:r>
      <w:r w:rsidRPr="00687C1D">
        <w:rPr>
          <w:rFonts w:ascii="Book Antiqua" w:hAnsi="Book Antiqua"/>
          <w:lang w:eastAsia="zh-CN"/>
        </w:rPr>
        <w:t xml:space="preserve">hospholipase C epsilon 1; VEGF: </w:t>
      </w:r>
      <w:r w:rsidRPr="00687C1D">
        <w:rPr>
          <w:rFonts w:ascii="Book Antiqua" w:hAnsi="Book Antiqua"/>
          <w:caps/>
          <w:lang w:eastAsia="zh-CN"/>
        </w:rPr>
        <w:t>v</w:t>
      </w:r>
      <w:r w:rsidRPr="00687C1D">
        <w:rPr>
          <w:rFonts w:ascii="Book Antiqua" w:hAnsi="Book Antiqua"/>
          <w:lang w:eastAsia="zh-CN"/>
        </w:rPr>
        <w:t>ascular endothelial growth factor.</w:t>
      </w:r>
      <w:bookmarkStart w:id="24" w:name="_GoBack"/>
      <w:bookmarkEnd w:id="24"/>
    </w:p>
    <w:sectPr w:rsidR="0077392C" w:rsidRPr="00687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A9372" w14:textId="77777777" w:rsidR="006D5914" w:rsidRDefault="006D5914" w:rsidP="00687C1D">
      <w:r>
        <w:separator/>
      </w:r>
    </w:p>
  </w:endnote>
  <w:endnote w:type="continuationSeparator" w:id="0">
    <w:p w14:paraId="62D4AC2D" w14:textId="77777777" w:rsidR="006D5914" w:rsidRDefault="006D5914" w:rsidP="0068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58179"/>
      <w:docPartObj>
        <w:docPartGallery w:val="Page Numbers (Bottom of Page)"/>
        <w:docPartUnique/>
      </w:docPartObj>
    </w:sdtPr>
    <w:sdtEndPr/>
    <w:sdtContent>
      <w:sdt>
        <w:sdtPr>
          <w:id w:val="98381352"/>
          <w:docPartObj>
            <w:docPartGallery w:val="Page Numbers (Top of Page)"/>
            <w:docPartUnique/>
          </w:docPartObj>
        </w:sdtPr>
        <w:sdtEndPr/>
        <w:sdtContent>
          <w:p w14:paraId="3B5810BC" w14:textId="54FDCBF7" w:rsidR="008A0AAC" w:rsidRDefault="008A0AAC" w:rsidP="00687C1D">
            <w:pPr>
              <w:pStyle w:val="a5"/>
              <w:jc w:val="right"/>
            </w:pPr>
            <w:r w:rsidRPr="00687C1D">
              <w:rPr>
                <w:rFonts w:ascii="Book Antiqua" w:hAnsi="Book Antiqua"/>
                <w:sz w:val="24"/>
                <w:szCs w:val="24"/>
                <w:lang w:val="zh-CN" w:eastAsia="zh-CN"/>
              </w:rPr>
              <w:t xml:space="preserve"> </w:t>
            </w:r>
            <w:r w:rsidRPr="00687C1D">
              <w:rPr>
                <w:rFonts w:ascii="Book Antiqua" w:hAnsi="Book Antiqua"/>
                <w:b/>
                <w:bCs/>
                <w:sz w:val="24"/>
                <w:szCs w:val="24"/>
              </w:rPr>
              <w:fldChar w:fldCharType="begin"/>
            </w:r>
            <w:r w:rsidRPr="00687C1D">
              <w:rPr>
                <w:rFonts w:ascii="Book Antiqua" w:hAnsi="Book Antiqua"/>
                <w:b/>
                <w:bCs/>
                <w:sz w:val="24"/>
                <w:szCs w:val="24"/>
              </w:rPr>
              <w:instrText>PAGE</w:instrText>
            </w:r>
            <w:r w:rsidRPr="00687C1D">
              <w:rPr>
                <w:rFonts w:ascii="Book Antiqua" w:hAnsi="Book Antiqua"/>
                <w:b/>
                <w:bCs/>
                <w:sz w:val="24"/>
                <w:szCs w:val="24"/>
              </w:rPr>
              <w:fldChar w:fldCharType="separate"/>
            </w:r>
            <w:r w:rsidR="000B1233">
              <w:rPr>
                <w:rFonts w:ascii="Book Antiqua" w:hAnsi="Book Antiqua"/>
                <w:b/>
                <w:bCs/>
                <w:noProof/>
                <w:sz w:val="24"/>
                <w:szCs w:val="24"/>
              </w:rPr>
              <w:t>33</w:t>
            </w:r>
            <w:r w:rsidRPr="00687C1D">
              <w:rPr>
                <w:rFonts w:ascii="Book Antiqua" w:hAnsi="Book Antiqua"/>
                <w:b/>
                <w:bCs/>
                <w:sz w:val="24"/>
                <w:szCs w:val="24"/>
              </w:rPr>
              <w:fldChar w:fldCharType="end"/>
            </w:r>
            <w:r w:rsidRPr="00687C1D">
              <w:rPr>
                <w:rFonts w:ascii="Book Antiqua" w:hAnsi="Book Antiqua"/>
                <w:sz w:val="24"/>
                <w:szCs w:val="24"/>
                <w:lang w:val="zh-CN" w:eastAsia="zh-CN"/>
              </w:rPr>
              <w:t xml:space="preserve"> / </w:t>
            </w:r>
            <w:r w:rsidRPr="00687C1D">
              <w:rPr>
                <w:rFonts w:ascii="Book Antiqua" w:hAnsi="Book Antiqua"/>
                <w:b/>
                <w:bCs/>
                <w:sz w:val="24"/>
                <w:szCs w:val="24"/>
              </w:rPr>
              <w:fldChar w:fldCharType="begin"/>
            </w:r>
            <w:r w:rsidRPr="00687C1D">
              <w:rPr>
                <w:rFonts w:ascii="Book Antiqua" w:hAnsi="Book Antiqua"/>
                <w:b/>
                <w:bCs/>
                <w:sz w:val="24"/>
                <w:szCs w:val="24"/>
              </w:rPr>
              <w:instrText>NUMPAGES</w:instrText>
            </w:r>
            <w:r w:rsidRPr="00687C1D">
              <w:rPr>
                <w:rFonts w:ascii="Book Antiqua" w:hAnsi="Book Antiqua"/>
                <w:b/>
                <w:bCs/>
                <w:sz w:val="24"/>
                <w:szCs w:val="24"/>
              </w:rPr>
              <w:fldChar w:fldCharType="separate"/>
            </w:r>
            <w:r w:rsidR="000B1233">
              <w:rPr>
                <w:rFonts w:ascii="Book Antiqua" w:hAnsi="Book Antiqua"/>
                <w:b/>
                <w:bCs/>
                <w:noProof/>
                <w:sz w:val="24"/>
                <w:szCs w:val="24"/>
              </w:rPr>
              <w:t>35</w:t>
            </w:r>
            <w:r w:rsidRPr="00687C1D">
              <w:rPr>
                <w:rFonts w:ascii="Book Antiqua" w:hAnsi="Book Antiqua"/>
                <w:b/>
                <w:bCs/>
                <w:sz w:val="24"/>
                <w:szCs w:val="24"/>
              </w:rPr>
              <w:fldChar w:fldCharType="end"/>
            </w:r>
          </w:p>
        </w:sdtContent>
      </w:sdt>
    </w:sdtContent>
  </w:sdt>
  <w:p w14:paraId="3C86D8C2" w14:textId="77777777" w:rsidR="008A0AAC" w:rsidRDefault="008A0A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6237" w14:textId="77777777" w:rsidR="006D5914" w:rsidRDefault="006D5914" w:rsidP="00687C1D">
      <w:r>
        <w:separator/>
      </w:r>
    </w:p>
  </w:footnote>
  <w:footnote w:type="continuationSeparator" w:id="0">
    <w:p w14:paraId="1828B4E9" w14:textId="77777777" w:rsidR="006D5914" w:rsidRDefault="006D5914" w:rsidP="0068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5D5"/>
    <w:rsid w:val="00027E4A"/>
    <w:rsid w:val="0003768E"/>
    <w:rsid w:val="00041137"/>
    <w:rsid w:val="000B1233"/>
    <w:rsid w:val="000D1E5C"/>
    <w:rsid w:val="00232C6A"/>
    <w:rsid w:val="00275ADB"/>
    <w:rsid w:val="003146BE"/>
    <w:rsid w:val="00351D1C"/>
    <w:rsid w:val="003C6E46"/>
    <w:rsid w:val="004E3FF1"/>
    <w:rsid w:val="004F04F0"/>
    <w:rsid w:val="00523380"/>
    <w:rsid w:val="00542363"/>
    <w:rsid w:val="0057353D"/>
    <w:rsid w:val="00687C1D"/>
    <w:rsid w:val="006C3EA0"/>
    <w:rsid w:val="006D5914"/>
    <w:rsid w:val="006E282E"/>
    <w:rsid w:val="006E7AD0"/>
    <w:rsid w:val="00761965"/>
    <w:rsid w:val="0077392C"/>
    <w:rsid w:val="00781184"/>
    <w:rsid w:val="007E019C"/>
    <w:rsid w:val="008117AB"/>
    <w:rsid w:val="008A0AAC"/>
    <w:rsid w:val="008B0A91"/>
    <w:rsid w:val="009010BC"/>
    <w:rsid w:val="00930BA5"/>
    <w:rsid w:val="00935325"/>
    <w:rsid w:val="00A17EBE"/>
    <w:rsid w:val="00A56A91"/>
    <w:rsid w:val="00A77B3E"/>
    <w:rsid w:val="00AA3435"/>
    <w:rsid w:val="00B01D3C"/>
    <w:rsid w:val="00B259FE"/>
    <w:rsid w:val="00B61E3C"/>
    <w:rsid w:val="00B67192"/>
    <w:rsid w:val="00BA6C85"/>
    <w:rsid w:val="00BF61C4"/>
    <w:rsid w:val="00CA2A55"/>
    <w:rsid w:val="00CE55D2"/>
    <w:rsid w:val="00CE71E4"/>
    <w:rsid w:val="00D03873"/>
    <w:rsid w:val="00D15DE2"/>
    <w:rsid w:val="00DF7D2A"/>
    <w:rsid w:val="00E15791"/>
    <w:rsid w:val="00E77AA8"/>
    <w:rsid w:val="00E85B58"/>
    <w:rsid w:val="00EE1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EA843"/>
  <w15:docId w15:val="{E88A957E-3C65-4116-8229-ED50BA7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77392C"/>
    <w:rPr>
      <w:sz w:val="18"/>
      <w:szCs w:val="18"/>
    </w:rPr>
  </w:style>
  <w:style w:type="character" w:customStyle="1" w:styleId="Char">
    <w:name w:val="批注框文本 Char"/>
    <w:basedOn w:val="a0"/>
    <w:link w:val="a3"/>
    <w:rsid w:val="0077392C"/>
    <w:rPr>
      <w:sz w:val="18"/>
      <w:szCs w:val="18"/>
    </w:rPr>
  </w:style>
  <w:style w:type="table" w:customStyle="1" w:styleId="PlainTable21">
    <w:name w:val="Plain Table 21"/>
    <w:basedOn w:val="a1"/>
    <w:uiPriority w:val="42"/>
    <w:rsid w:val="00B01D3C"/>
    <w:rPr>
      <w:rFonts w:asciiTheme="minorHAnsi" w:hAnsiTheme="minorHAnsi"/>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Char0"/>
    <w:rsid w:val="00687C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87C1D"/>
    <w:rPr>
      <w:sz w:val="18"/>
      <w:szCs w:val="18"/>
    </w:rPr>
  </w:style>
  <w:style w:type="paragraph" w:styleId="a5">
    <w:name w:val="footer"/>
    <w:basedOn w:val="a"/>
    <w:link w:val="Char1"/>
    <w:uiPriority w:val="99"/>
    <w:rsid w:val="00687C1D"/>
    <w:pPr>
      <w:tabs>
        <w:tab w:val="center" w:pos="4153"/>
        <w:tab w:val="right" w:pos="8306"/>
      </w:tabs>
      <w:snapToGrid w:val="0"/>
    </w:pPr>
    <w:rPr>
      <w:sz w:val="18"/>
      <w:szCs w:val="18"/>
    </w:rPr>
  </w:style>
  <w:style w:type="character" w:customStyle="1" w:styleId="Char1">
    <w:name w:val="页脚 Char"/>
    <w:basedOn w:val="a0"/>
    <w:link w:val="a5"/>
    <w:uiPriority w:val="99"/>
    <w:rsid w:val="00687C1D"/>
    <w:rPr>
      <w:sz w:val="18"/>
      <w:szCs w:val="18"/>
    </w:rPr>
  </w:style>
  <w:style w:type="character" w:styleId="a6">
    <w:name w:val="annotation reference"/>
    <w:basedOn w:val="a0"/>
    <w:semiHidden/>
    <w:unhideWhenUsed/>
    <w:rsid w:val="00B67192"/>
    <w:rPr>
      <w:sz w:val="16"/>
      <w:szCs w:val="16"/>
    </w:rPr>
  </w:style>
  <w:style w:type="paragraph" w:styleId="a7">
    <w:name w:val="annotation text"/>
    <w:basedOn w:val="a"/>
    <w:link w:val="Char2"/>
    <w:semiHidden/>
    <w:unhideWhenUsed/>
    <w:rsid w:val="00B67192"/>
    <w:rPr>
      <w:sz w:val="20"/>
      <w:szCs w:val="20"/>
    </w:rPr>
  </w:style>
  <w:style w:type="character" w:customStyle="1" w:styleId="Char2">
    <w:name w:val="批注文字 Char"/>
    <w:basedOn w:val="a0"/>
    <w:link w:val="a7"/>
    <w:semiHidden/>
    <w:rsid w:val="00B67192"/>
  </w:style>
  <w:style w:type="paragraph" w:styleId="a8">
    <w:name w:val="annotation subject"/>
    <w:basedOn w:val="a7"/>
    <w:next w:val="a7"/>
    <w:link w:val="Char3"/>
    <w:semiHidden/>
    <w:unhideWhenUsed/>
    <w:rsid w:val="00B67192"/>
    <w:rPr>
      <w:b/>
      <w:bCs/>
    </w:rPr>
  </w:style>
  <w:style w:type="character" w:customStyle="1" w:styleId="Char3">
    <w:name w:val="批注主题 Char"/>
    <w:basedOn w:val="Char2"/>
    <w:link w:val="a8"/>
    <w:semiHidden/>
    <w:rsid w:val="00B67192"/>
    <w:rPr>
      <w:b/>
      <w:bCs/>
    </w:rPr>
  </w:style>
  <w:style w:type="paragraph" w:styleId="a9">
    <w:name w:val="Revision"/>
    <w:hidden/>
    <w:uiPriority w:val="99"/>
    <w:semiHidden/>
    <w:rsid w:val="00B61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12801</Words>
  <Characters>72972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Cheung</dc:creator>
  <cp:lastModifiedBy>ibm</cp:lastModifiedBy>
  <cp:revision>3</cp:revision>
  <cp:lastPrinted>2021-07-15T04:28:00Z</cp:lastPrinted>
  <dcterms:created xsi:type="dcterms:W3CDTF">2021-08-02T03:04:00Z</dcterms:created>
  <dcterms:modified xsi:type="dcterms:W3CDTF">2021-08-02T03:08:00Z</dcterms:modified>
</cp:coreProperties>
</file>