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B515"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Name of Journal: </w:t>
      </w:r>
      <w:r w:rsidRPr="00712D58">
        <w:rPr>
          <w:rFonts w:ascii="Book Antiqua" w:eastAsia="Book Antiqua" w:hAnsi="Book Antiqua" w:cs="Book Antiqua"/>
          <w:i/>
          <w:color w:val="000000"/>
        </w:rPr>
        <w:t>World Journal of Gastroenterology</w:t>
      </w:r>
    </w:p>
    <w:p w14:paraId="4D58A63E"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Manuscript NO: </w:t>
      </w:r>
      <w:r w:rsidRPr="00712D58">
        <w:rPr>
          <w:rFonts w:ascii="Book Antiqua" w:eastAsia="Book Antiqua" w:hAnsi="Book Antiqua" w:cs="Book Antiqua"/>
          <w:color w:val="000000"/>
        </w:rPr>
        <w:t>63338</w:t>
      </w:r>
    </w:p>
    <w:p w14:paraId="5CEE7A87"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Manuscript Type: </w:t>
      </w:r>
      <w:r w:rsidRPr="00712D58">
        <w:rPr>
          <w:rFonts w:ascii="Book Antiqua" w:eastAsia="Book Antiqua" w:hAnsi="Book Antiqua" w:cs="Book Antiqua"/>
          <w:color w:val="000000"/>
        </w:rPr>
        <w:t>MINIREVIEWS</w:t>
      </w:r>
    </w:p>
    <w:p w14:paraId="43DF7D5C" w14:textId="77777777" w:rsidR="00A77B3E" w:rsidRPr="00712D58" w:rsidRDefault="00A77B3E" w:rsidP="00712D58">
      <w:pPr>
        <w:spacing w:line="360" w:lineRule="auto"/>
        <w:jc w:val="both"/>
        <w:rPr>
          <w:rFonts w:ascii="Book Antiqua" w:hAnsi="Book Antiqua"/>
        </w:rPr>
      </w:pPr>
    </w:p>
    <w:p w14:paraId="6FD916F9" w14:textId="33411788"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Large-duct pattern invasive adenocarcinoma of the pancreas–a variant mimicking pancreatic cystic neoplasms: A minireview</w:t>
      </w:r>
    </w:p>
    <w:p w14:paraId="76534584" w14:textId="77777777" w:rsidR="00A77B3E" w:rsidRPr="00712D58" w:rsidRDefault="00A77B3E" w:rsidP="00712D58">
      <w:pPr>
        <w:spacing w:line="360" w:lineRule="auto"/>
        <w:jc w:val="both"/>
        <w:rPr>
          <w:rFonts w:ascii="Book Antiqua" w:hAnsi="Book Antiqua"/>
        </w:rPr>
      </w:pPr>
    </w:p>
    <w:p w14:paraId="739ECAEB" w14:textId="1CCD384E" w:rsidR="00A77B3E" w:rsidRPr="00712D58" w:rsidRDefault="005044A1" w:rsidP="00712D58">
      <w:pPr>
        <w:spacing w:line="360" w:lineRule="auto"/>
        <w:jc w:val="both"/>
        <w:rPr>
          <w:rFonts w:ascii="Book Antiqua" w:hAnsi="Book Antiqua"/>
        </w:rPr>
      </w:pPr>
      <w:r w:rsidRPr="00712D58">
        <w:rPr>
          <w:rFonts w:ascii="Book Antiqua" w:eastAsia="Book Antiqua" w:hAnsi="Book Antiqua" w:cs="Book Antiqua"/>
          <w:color w:val="000000"/>
        </w:rPr>
        <w:t xml:space="preserve">Sato </w:t>
      </w:r>
      <w:r>
        <w:rPr>
          <w:rFonts w:ascii="Book Antiqua" w:eastAsia="Book Antiqua" w:hAnsi="Book Antiqua" w:cs="Book Antiqua"/>
          <w:color w:val="000000"/>
        </w:rPr>
        <w:t xml:space="preserve">H </w:t>
      </w:r>
      <w:r w:rsidRPr="005044A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E3E09" w:rsidRPr="00712D58">
        <w:rPr>
          <w:rFonts w:ascii="Book Antiqua" w:eastAsia="Book Antiqua" w:hAnsi="Book Antiqua" w:cs="Book Antiqua"/>
          <w:color w:val="000000"/>
        </w:rPr>
        <w:t>Large-duct pattern invasive pancreatic cancer</w:t>
      </w:r>
    </w:p>
    <w:p w14:paraId="2DDB7DDA" w14:textId="77777777" w:rsidR="00A77B3E" w:rsidRPr="00712D58" w:rsidRDefault="00A77B3E" w:rsidP="00712D58">
      <w:pPr>
        <w:spacing w:line="360" w:lineRule="auto"/>
        <w:jc w:val="both"/>
        <w:rPr>
          <w:rFonts w:ascii="Book Antiqua" w:hAnsi="Book Antiqua"/>
        </w:rPr>
      </w:pPr>
    </w:p>
    <w:p w14:paraId="5877DE00"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Hiroki Sato, Andrew Scott Liss, Yusuke Mizukami</w:t>
      </w:r>
    </w:p>
    <w:p w14:paraId="098C7C9F" w14:textId="77777777" w:rsidR="00A77B3E" w:rsidRPr="00712D58" w:rsidRDefault="00A77B3E" w:rsidP="00712D58">
      <w:pPr>
        <w:spacing w:line="360" w:lineRule="auto"/>
        <w:jc w:val="both"/>
        <w:rPr>
          <w:rFonts w:ascii="Book Antiqua" w:hAnsi="Book Antiqua"/>
        </w:rPr>
      </w:pPr>
    </w:p>
    <w:p w14:paraId="7FFCE489" w14:textId="77777777" w:rsidR="00DA7F22" w:rsidRPr="00712D58" w:rsidRDefault="00DA7F22" w:rsidP="00DA7F22">
      <w:pPr>
        <w:spacing w:line="360" w:lineRule="auto"/>
        <w:jc w:val="both"/>
        <w:rPr>
          <w:rFonts w:ascii="Book Antiqua" w:hAnsi="Book Antiqua"/>
        </w:rPr>
      </w:pPr>
      <w:r w:rsidRPr="00712D58">
        <w:rPr>
          <w:rFonts w:ascii="Book Antiqua" w:eastAsia="Book Antiqua" w:hAnsi="Book Antiqua" w:cs="Book Antiqua"/>
          <w:b/>
          <w:bCs/>
          <w:color w:val="000000"/>
        </w:rPr>
        <w:t xml:space="preserve">Hiroki Sato, Yusuke Mizukami, </w:t>
      </w:r>
      <w:r w:rsidRPr="00712D58">
        <w:rPr>
          <w:rFonts w:ascii="Book Antiqua" w:eastAsia="Book Antiqua" w:hAnsi="Book Antiqua" w:cs="Book Antiqua"/>
          <w:color w:val="000000"/>
        </w:rPr>
        <w:t>Division of Gastroenterology and Hematology/Oncology, Department of Medicine, Asahikawa Medical University, Asahikawa 0788510, Hokkaido, Japan</w:t>
      </w:r>
    </w:p>
    <w:p w14:paraId="23D8584E" w14:textId="77777777" w:rsidR="00DA7F22" w:rsidRPr="00712D58" w:rsidRDefault="00DA7F22" w:rsidP="00DA7F22">
      <w:pPr>
        <w:spacing w:line="360" w:lineRule="auto"/>
        <w:jc w:val="both"/>
        <w:rPr>
          <w:rFonts w:ascii="Book Antiqua" w:hAnsi="Book Antiqua"/>
        </w:rPr>
      </w:pPr>
    </w:p>
    <w:p w14:paraId="3DC06301" w14:textId="77777777" w:rsidR="00DA7F22" w:rsidRPr="00712D58" w:rsidRDefault="00DA7F22" w:rsidP="00DA7F22">
      <w:pPr>
        <w:spacing w:line="360" w:lineRule="auto"/>
        <w:jc w:val="both"/>
        <w:rPr>
          <w:rFonts w:ascii="Book Antiqua" w:hAnsi="Book Antiqua"/>
        </w:rPr>
      </w:pPr>
      <w:r>
        <w:rPr>
          <w:rFonts w:ascii="Book Antiqua" w:eastAsia="Book Antiqua" w:hAnsi="Book Antiqua" w:cs="Book Antiqua"/>
          <w:b/>
          <w:bCs/>
          <w:color w:val="000000"/>
        </w:rPr>
        <w:t xml:space="preserve">Hiroki Sato, </w:t>
      </w:r>
      <w:r w:rsidRPr="00712D58">
        <w:rPr>
          <w:rFonts w:ascii="Book Antiqua" w:eastAsia="Book Antiqua" w:hAnsi="Book Antiqua" w:cs="Book Antiqua"/>
          <w:b/>
          <w:bCs/>
          <w:color w:val="000000"/>
        </w:rPr>
        <w:t xml:space="preserve">Andrew Scott Liss, </w:t>
      </w:r>
      <w:r w:rsidRPr="00712D58">
        <w:rPr>
          <w:rFonts w:ascii="Book Antiqua" w:eastAsia="Book Antiqua" w:hAnsi="Book Antiqua" w:cs="Book Antiqua"/>
          <w:color w:val="000000"/>
        </w:rPr>
        <w:t>Department of Surgery, Massachusetts General Hospital and Harvard Medical School, Massachusetts General Hospital, Boston, M</w:t>
      </w:r>
      <w:r>
        <w:rPr>
          <w:rFonts w:ascii="Book Antiqua" w:eastAsia="Book Antiqua" w:hAnsi="Book Antiqua" w:cs="Book Antiqua"/>
          <w:color w:val="000000"/>
        </w:rPr>
        <w:t>A</w:t>
      </w:r>
      <w:r w:rsidRPr="00712D58">
        <w:rPr>
          <w:rFonts w:ascii="Book Antiqua" w:eastAsia="Book Antiqua" w:hAnsi="Book Antiqua" w:cs="Book Antiqua"/>
          <w:color w:val="000000"/>
        </w:rPr>
        <w:t xml:space="preserve"> 02114, United States</w:t>
      </w:r>
    </w:p>
    <w:p w14:paraId="18A2FFD2" w14:textId="77777777" w:rsidR="00DA7F22" w:rsidRPr="00712D58" w:rsidRDefault="00DA7F22" w:rsidP="00DA7F22">
      <w:pPr>
        <w:spacing w:line="360" w:lineRule="auto"/>
        <w:jc w:val="both"/>
        <w:rPr>
          <w:rFonts w:ascii="Book Antiqua" w:hAnsi="Book Antiqua"/>
        </w:rPr>
      </w:pPr>
    </w:p>
    <w:p w14:paraId="4A09A616" w14:textId="2996CBA9" w:rsidR="00A77B3E" w:rsidRPr="00712D58" w:rsidRDefault="00DA7F22"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Yusuke Mizukami, </w:t>
      </w:r>
      <w:r w:rsidRPr="00712D58">
        <w:rPr>
          <w:rFonts w:ascii="Book Antiqua" w:eastAsia="Book Antiqua" w:hAnsi="Book Antiqua" w:cs="Book Antiqua"/>
          <w:color w:val="000000"/>
        </w:rPr>
        <w:t>Institute of Biomedical Research, Sapporo Higashi Tokushukai Hospital, Sapporo 0650033, Hokkaido, Japan</w:t>
      </w:r>
    </w:p>
    <w:p w14:paraId="6F357F25" w14:textId="77777777" w:rsidR="00A77B3E" w:rsidRPr="00712D58" w:rsidRDefault="00A77B3E" w:rsidP="00712D58">
      <w:pPr>
        <w:spacing w:line="360" w:lineRule="auto"/>
        <w:jc w:val="both"/>
        <w:rPr>
          <w:rFonts w:ascii="Book Antiqua" w:hAnsi="Book Antiqua"/>
        </w:rPr>
      </w:pPr>
    </w:p>
    <w:p w14:paraId="725B9085" w14:textId="1A643426"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Author contributions: </w:t>
      </w:r>
      <w:r w:rsidR="00CA4958" w:rsidRPr="00CA4958">
        <w:rPr>
          <w:rFonts w:ascii="Book Antiqua" w:eastAsia="Book Antiqua" w:hAnsi="Book Antiqua" w:cs="Book Antiqua"/>
          <w:color w:val="000000"/>
        </w:rPr>
        <w:t xml:space="preserve">Sato </w:t>
      </w:r>
      <w:r w:rsidRPr="00712D58">
        <w:rPr>
          <w:rFonts w:ascii="Book Antiqua" w:eastAsia="Book Antiqua" w:hAnsi="Book Antiqua" w:cs="Book Antiqua"/>
          <w:color w:val="000000"/>
        </w:rPr>
        <w:t>H wrote and edited the manuscript and collected clinical and pathological data</w:t>
      </w:r>
      <w:r w:rsidR="00CA4958">
        <w:rPr>
          <w:rFonts w:ascii="Book Antiqua" w:eastAsia="Book Antiqua" w:hAnsi="Book Antiqua" w:cs="Book Antiqua"/>
          <w:color w:val="000000"/>
        </w:rPr>
        <w:t>;</w:t>
      </w:r>
      <w:r w:rsidRPr="00712D58">
        <w:rPr>
          <w:rFonts w:ascii="Book Antiqua" w:eastAsia="Book Antiqua" w:hAnsi="Book Antiqua" w:cs="Book Antiqua"/>
          <w:color w:val="000000"/>
        </w:rPr>
        <w:t xml:space="preserve"> </w:t>
      </w:r>
      <w:r w:rsidR="00CA4958" w:rsidRPr="00CA4958">
        <w:rPr>
          <w:rFonts w:ascii="Book Antiqua" w:eastAsia="Book Antiqua" w:hAnsi="Book Antiqua" w:cs="Book Antiqua"/>
          <w:color w:val="000000"/>
        </w:rPr>
        <w:t xml:space="preserve">Mizukami </w:t>
      </w:r>
      <w:r w:rsidRPr="00712D58">
        <w:rPr>
          <w:rFonts w:ascii="Book Antiqua" w:eastAsia="Book Antiqua" w:hAnsi="Book Antiqua" w:cs="Book Antiqua"/>
          <w:color w:val="000000"/>
        </w:rPr>
        <w:t>Y reviewed the discussion on pathological findings and genetic alterations in the manuscript</w:t>
      </w:r>
      <w:r w:rsidR="00CA4958">
        <w:rPr>
          <w:rFonts w:ascii="Book Antiqua" w:eastAsia="Book Antiqua" w:hAnsi="Book Antiqua" w:cs="Book Antiqua"/>
          <w:color w:val="000000"/>
        </w:rPr>
        <w:t>;</w:t>
      </w:r>
      <w:r w:rsidRPr="00712D58">
        <w:rPr>
          <w:rFonts w:ascii="Book Antiqua" w:eastAsia="Book Antiqua" w:hAnsi="Book Antiqua" w:cs="Book Antiqua"/>
          <w:color w:val="000000"/>
        </w:rPr>
        <w:t xml:space="preserve"> </w:t>
      </w:r>
      <w:r w:rsidR="00CA4958" w:rsidRPr="00CA4958">
        <w:rPr>
          <w:rFonts w:ascii="Book Antiqua" w:eastAsia="Book Antiqua" w:hAnsi="Book Antiqua" w:cs="Book Antiqua"/>
          <w:color w:val="000000"/>
        </w:rPr>
        <w:t>Liss</w:t>
      </w:r>
      <w:r w:rsidR="00CA4958"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A</w:t>
      </w:r>
      <w:r w:rsidR="00CA4958">
        <w:rPr>
          <w:rFonts w:ascii="Book Antiqua" w:eastAsia="Book Antiqua" w:hAnsi="Book Antiqua" w:cs="Book Antiqua"/>
          <w:color w:val="000000"/>
        </w:rPr>
        <w:t>S</w:t>
      </w:r>
      <w:r w:rsidRPr="00712D58">
        <w:rPr>
          <w:rFonts w:ascii="Book Antiqua" w:eastAsia="Book Antiqua" w:hAnsi="Book Antiqua" w:cs="Book Antiqua"/>
          <w:color w:val="000000"/>
        </w:rPr>
        <w:t xml:space="preserve"> revised the manuscript and provided recommendations for the manuscript</w:t>
      </w:r>
      <w:r w:rsidR="00CA4958">
        <w:rPr>
          <w:rFonts w:ascii="Book Antiqua" w:eastAsia="Book Antiqua" w:hAnsi="Book Antiqua" w:cs="Book Antiqua"/>
          <w:color w:val="000000"/>
        </w:rPr>
        <w:t>;</w:t>
      </w:r>
      <w:r w:rsidRPr="00712D58">
        <w:rPr>
          <w:rFonts w:ascii="Book Antiqua" w:eastAsia="Book Antiqua" w:hAnsi="Book Antiqua" w:cs="Book Antiqua"/>
          <w:color w:val="000000"/>
        </w:rPr>
        <w:t xml:space="preserve"> </w:t>
      </w:r>
      <w:r w:rsidR="00CA4958">
        <w:rPr>
          <w:rFonts w:ascii="Book Antiqua" w:eastAsia="Book Antiqua" w:hAnsi="Book Antiqua" w:cs="Book Antiqua"/>
          <w:color w:val="000000"/>
        </w:rPr>
        <w:t>a</w:t>
      </w:r>
      <w:r w:rsidRPr="00712D58">
        <w:rPr>
          <w:rFonts w:ascii="Book Antiqua" w:eastAsia="Book Antiqua" w:hAnsi="Book Antiqua" w:cs="Book Antiqua"/>
          <w:color w:val="000000"/>
        </w:rPr>
        <w:t>ll authors have read and approved the final manuscript.</w:t>
      </w:r>
    </w:p>
    <w:p w14:paraId="3DC435AD" w14:textId="77777777" w:rsidR="00A77B3E" w:rsidRPr="00712D58" w:rsidRDefault="00A77B3E" w:rsidP="00712D58">
      <w:pPr>
        <w:spacing w:line="360" w:lineRule="auto"/>
        <w:jc w:val="both"/>
        <w:rPr>
          <w:rFonts w:ascii="Book Antiqua" w:hAnsi="Book Antiqua"/>
        </w:rPr>
      </w:pPr>
    </w:p>
    <w:p w14:paraId="2B4C1553" w14:textId="67AD8C1C"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lastRenderedPageBreak/>
        <w:t xml:space="preserve">Supported by </w:t>
      </w:r>
      <w:r w:rsidRPr="00712D58">
        <w:rPr>
          <w:rFonts w:ascii="Book Antiqua" w:eastAsia="Book Antiqua" w:hAnsi="Book Antiqua" w:cs="Book Antiqua"/>
          <w:color w:val="000000"/>
        </w:rPr>
        <w:t>Japan Society for the Promotion of Science (JSPS) KAKENHI</w:t>
      </w:r>
      <w:r w:rsidR="00450AD2">
        <w:rPr>
          <w:rFonts w:ascii="Book Antiqua" w:eastAsia="Book Antiqua" w:hAnsi="Book Antiqua" w:cs="Book Antiqua"/>
          <w:color w:val="000000"/>
        </w:rPr>
        <w:t>,</w:t>
      </w:r>
      <w:r w:rsidRPr="00712D58">
        <w:rPr>
          <w:rFonts w:ascii="Book Antiqua" w:eastAsia="Book Antiqua" w:hAnsi="Book Antiqua" w:cs="Book Antiqua"/>
          <w:color w:val="000000"/>
        </w:rPr>
        <w:t xml:space="preserve"> </w:t>
      </w:r>
      <w:r w:rsidR="00450AD2">
        <w:rPr>
          <w:rFonts w:ascii="Book Antiqua" w:eastAsia="Book Antiqua" w:hAnsi="Book Antiqua" w:cs="Book Antiqua"/>
          <w:color w:val="000000"/>
        </w:rPr>
        <w:t>No.</w:t>
      </w:r>
      <w:r w:rsidRPr="00712D58">
        <w:rPr>
          <w:rFonts w:ascii="Book Antiqua" w:eastAsia="Book Antiqua" w:hAnsi="Book Antiqua" w:cs="Book Antiqua"/>
          <w:color w:val="000000"/>
        </w:rPr>
        <w:t xml:space="preserve"> 19K17480</w:t>
      </w:r>
      <w:r w:rsidR="009D4AD3">
        <w:rPr>
          <w:rFonts w:ascii="Book Antiqua" w:eastAsia="Book Antiqua" w:hAnsi="Book Antiqua" w:cs="Book Antiqua"/>
          <w:color w:val="000000"/>
        </w:rPr>
        <w:t xml:space="preserve"> (</w:t>
      </w:r>
      <w:r w:rsidR="0003506E">
        <w:rPr>
          <w:rFonts w:ascii="Book Antiqua" w:eastAsia="Book Antiqua" w:hAnsi="Book Antiqua" w:cs="Book Antiqua"/>
          <w:color w:val="000000"/>
        </w:rPr>
        <w:t xml:space="preserve">to </w:t>
      </w:r>
      <w:r w:rsidR="009D4AD3" w:rsidRPr="00712D58">
        <w:rPr>
          <w:rFonts w:ascii="Book Antiqua" w:eastAsia="Book Antiqua" w:hAnsi="Book Antiqua" w:cs="Book Antiqua"/>
          <w:color w:val="000000"/>
        </w:rPr>
        <w:t>Sato</w:t>
      </w:r>
      <w:r w:rsidR="0003506E">
        <w:rPr>
          <w:rFonts w:ascii="Book Antiqua" w:eastAsia="Book Antiqua" w:hAnsi="Book Antiqua" w:cs="Book Antiqua"/>
          <w:color w:val="000000"/>
        </w:rPr>
        <w:t xml:space="preserve"> H</w:t>
      </w:r>
      <w:r w:rsidR="009D4AD3">
        <w:rPr>
          <w:rFonts w:ascii="Book Antiqua" w:eastAsia="Book Antiqua" w:hAnsi="Book Antiqua" w:cs="Book Antiqua"/>
          <w:color w:val="000000"/>
        </w:rPr>
        <w:t>)</w:t>
      </w:r>
      <w:r w:rsidR="00FE4DD0">
        <w:rPr>
          <w:rFonts w:ascii="Book Antiqua" w:eastAsia="Book Antiqua" w:hAnsi="Book Antiqua" w:cs="Book Antiqua"/>
          <w:color w:val="000000"/>
        </w:rPr>
        <w:t>,</w:t>
      </w:r>
      <w:r w:rsidR="00450AD2">
        <w:rPr>
          <w:rFonts w:ascii="Book Antiqua" w:eastAsia="Book Antiqua" w:hAnsi="Book Antiqua" w:cs="Book Antiqua"/>
          <w:color w:val="000000"/>
        </w:rPr>
        <w:t xml:space="preserve"> and</w:t>
      </w:r>
      <w:r w:rsidR="00450AD2" w:rsidRPr="00450AD2">
        <w:rPr>
          <w:rFonts w:ascii="Book Antiqua" w:eastAsia="Book Antiqua" w:hAnsi="Book Antiqua" w:cs="Book Antiqua"/>
          <w:color w:val="000000"/>
        </w:rPr>
        <w:t xml:space="preserve"> </w:t>
      </w:r>
      <w:r w:rsidR="00450AD2">
        <w:rPr>
          <w:rFonts w:ascii="Book Antiqua" w:eastAsia="Book Antiqua" w:hAnsi="Book Antiqua" w:cs="Book Antiqua"/>
          <w:color w:val="000000"/>
        </w:rPr>
        <w:t>No.</w:t>
      </w:r>
      <w:r w:rsidRPr="00712D58">
        <w:rPr>
          <w:rFonts w:ascii="Book Antiqua" w:eastAsia="Book Antiqua" w:hAnsi="Book Antiqua" w:cs="Book Antiqua"/>
          <w:color w:val="000000"/>
        </w:rPr>
        <w:t xml:space="preserve"> 20H03655</w:t>
      </w:r>
      <w:r w:rsidR="009D4AD3">
        <w:rPr>
          <w:rFonts w:ascii="Book Antiqua" w:eastAsia="Book Antiqua" w:hAnsi="Book Antiqua" w:cs="Book Antiqua"/>
          <w:color w:val="000000"/>
        </w:rPr>
        <w:t xml:space="preserve"> (</w:t>
      </w:r>
      <w:r w:rsidR="009D4AD3" w:rsidRPr="00712D58">
        <w:rPr>
          <w:rFonts w:ascii="Book Antiqua" w:eastAsia="Book Antiqua" w:hAnsi="Book Antiqua" w:cs="Book Antiqua"/>
          <w:color w:val="000000"/>
        </w:rPr>
        <w:t>Mizukami</w:t>
      </w:r>
      <w:r w:rsidR="0003506E">
        <w:rPr>
          <w:rFonts w:ascii="Book Antiqua" w:eastAsia="Book Antiqua" w:hAnsi="Book Antiqua" w:cs="Book Antiqua"/>
          <w:color w:val="000000"/>
        </w:rPr>
        <w:t xml:space="preserve"> Y</w:t>
      </w:r>
      <w:r w:rsidR="009D4AD3">
        <w:rPr>
          <w:rFonts w:ascii="Book Antiqua" w:eastAsia="Book Antiqua" w:hAnsi="Book Antiqua" w:cs="Book Antiqua"/>
          <w:color w:val="000000"/>
        </w:rPr>
        <w:t>)</w:t>
      </w:r>
      <w:r w:rsidRPr="00712D58">
        <w:rPr>
          <w:rFonts w:ascii="Book Antiqua" w:eastAsia="Book Antiqua" w:hAnsi="Book Antiqua" w:cs="Book Antiqua"/>
          <w:color w:val="000000"/>
        </w:rPr>
        <w:t xml:space="preserve">. </w:t>
      </w:r>
    </w:p>
    <w:p w14:paraId="20DAE513" w14:textId="77777777" w:rsidR="00A77B3E" w:rsidRPr="00712D58" w:rsidRDefault="00A77B3E" w:rsidP="00712D58">
      <w:pPr>
        <w:spacing w:line="360" w:lineRule="auto"/>
        <w:jc w:val="both"/>
        <w:rPr>
          <w:rFonts w:ascii="Book Antiqua" w:hAnsi="Book Antiqua"/>
        </w:rPr>
      </w:pPr>
    </w:p>
    <w:p w14:paraId="0892CE2A" w14:textId="0CB8394D"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Corresponding author: Hiroki Sato, MD, Academic Fellow, Doctor, Research Fellow, </w:t>
      </w:r>
      <w:r w:rsidR="00F92360" w:rsidRPr="00DA7F22">
        <w:rPr>
          <w:rFonts w:ascii="Book Antiqua" w:eastAsia="Book Antiqua" w:hAnsi="Book Antiqua" w:cs="Book Antiqua"/>
          <w:color w:val="000000"/>
        </w:rPr>
        <w:t xml:space="preserve">Division of Gastroenterology and Hematology/Oncology, </w:t>
      </w:r>
      <w:r w:rsidRPr="00DA7F22">
        <w:rPr>
          <w:rFonts w:ascii="Book Antiqua" w:eastAsia="Book Antiqua" w:hAnsi="Book Antiqua" w:cs="Book Antiqua"/>
          <w:color w:val="000000"/>
        </w:rPr>
        <w:t>Department of Medicine, Asahikawa Medical University, 1-1, Midorigaoka Higashi 2-1, Asahikawa 0788510, Hokkaido, Japan.</w:t>
      </w:r>
      <w:r w:rsidRPr="00712D58">
        <w:rPr>
          <w:rFonts w:ascii="Book Antiqua" w:eastAsia="Book Antiqua" w:hAnsi="Book Antiqua" w:cs="Book Antiqua"/>
          <w:color w:val="000000"/>
        </w:rPr>
        <w:t xml:space="preserve"> hirokisato@asahikawa-med.ac.jp</w:t>
      </w:r>
    </w:p>
    <w:p w14:paraId="02FBE6F2" w14:textId="77777777" w:rsidR="00A77B3E" w:rsidRPr="00712D58" w:rsidRDefault="00A77B3E" w:rsidP="00712D58">
      <w:pPr>
        <w:spacing w:line="360" w:lineRule="auto"/>
        <w:jc w:val="both"/>
        <w:rPr>
          <w:rFonts w:ascii="Book Antiqua" w:hAnsi="Book Antiqua"/>
        </w:rPr>
      </w:pPr>
    </w:p>
    <w:p w14:paraId="14D7828C"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Received: </w:t>
      </w:r>
      <w:r w:rsidRPr="00712D58">
        <w:rPr>
          <w:rFonts w:ascii="Book Antiqua" w:eastAsia="Book Antiqua" w:hAnsi="Book Antiqua" w:cs="Book Antiqua"/>
          <w:color w:val="000000"/>
        </w:rPr>
        <w:t>January 28, 2021</w:t>
      </w:r>
    </w:p>
    <w:p w14:paraId="2AB7E3EB"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Revised: </w:t>
      </w:r>
      <w:r w:rsidRPr="00712D58">
        <w:rPr>
          <w:rFonts w:ascii="Book Antiqua" w:eastAsia="Book Antiqua" w:hAnsi="Book Antiqua" w:cs="Book Antiqua"/>
          <w:color w:val="000000"/>
        </w:rPr>
        <w:t>March 9, 2021</w:t>
      </w:r>
    </w:p>
    <w:p w14:paraId="6BAF7B8B" w14:textId="06B76456"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Accepted: </w:t>
      </w:r>
      <w:r w:rsidR="00D86DE0" w:rsidRPr="00D86DE0">
        <w:rPr>
          <w:rFonts w:ascii="Book Antiqua" w:eastAsia="Book Antiqua" w:hAnsi="Book Antiqua" w:cs="Book Antiqua"/>
          <w:color w:val="000000"/>
        </w:rPr>
        <w:t>May 17, 2021</w:t>
      </w:r>
    </w:p>
    <w:p w14:paraId="46238725"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Published online: </w:t>
      </w:r>
    </w:p>
    <w:p w14:paraId="5C0475D3" w14:textId="77777777" w:rsidR="00A77B3E" w:rsidRPr="00712D58" w:rsidRDefault="00A77B3E" w:rsidP="00712D58">
      <w:pPr>
        <w:spacing w:line="360" w:lineRule="auto"/>
        <w:jc w:val="both"/>
        <w:rPr>
          <w:rFonts w:ascii="Book Antiqua" w:hAnsi="Book Antiqua"/>
        </w:rPr>
        <w:sectPr w:rsidR="00A77B3E" w:rsidRPr="00712D58">
          <w:footerReference w:type="default" r:id="rId6"/>
          <w:pgSz w:w="12240" w:h="15840"/>
          <w:pgMar w:top="1440" w:right="1440" w:bottom="1440" w:left="1440" w:header="720" w:footer="720" w:gutter="0"/>
          <w:cols w:space="720"/>
          <w:docGrid w:linePitch="360"/>
        </w:sectPr>
      </w:pPr>
    </w:p>
    <w:p w14:paraId="32290242"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lastRenderedPageBreak/>
        <w:t>Abstract</w:t>
      </w:r>
    </w:p>
    <w:p w14:paraId="6A487950"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Pancreatic cancer currently has no subtypes that inform clinical decisions; hence, there exists an opportunity to rearrange the morphological and molecular taxonomy that guides a better understanding of tumor characteristics. Nonetheless, accumulating studies to date have revealed the large-duct type variant, a unique subtype of pancreatic ductal adenocarcinoma (PDA) with cystic features. This subtype often radiographically mimics intraductal papillary mucinous neoplasms (IPMNs) and involves multiple small cysts occasionally associated with solid masses. The “bunch-of-grapes” sign, an imaging characteristic of IPMNs, is absent in large-duct PDA. Large-duct PDA defines the mucin profile, and genetic alterations are useful in distinguishing large-duct PDA from IPMNs. Histologically, neoplastic ducts measure over 0.5 mm, forming large ductal elements. Similar to classic PDAs, this subtype is frequently accompanied by perineural invasion and abundant desmoplastic reactions, and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mutations in codon 12 are nearly ubiquitous. Despite such morphological similarities with IPMNs, the prognosis of large-duct PDA is equivalent to that of classic PDA. Differential diagnosis is therefore essential.</w:t>
      </w:r>
    </w:p>
    <w:p w14:paraId="7962DC02" w14:textId="77777777" w:rsidR="00A77B3E" w:rsidRPr="00712D58" w:rsidRDefault="00A77B3E" w:rsidP="00712D58">
      <w:pPr>
        <w:spacing w:line="360" w:lineRule="auto"/>
        <w:jc w:val="both"/>
        <w:rPr>
          <w:rFonts w:ascii="Book Antiqua" w:hAnsi="Book Antiqua"/>
        </w:rPr>
      </w:pPr>
    </w:p>
    <w:p w14:paraId="609F32C8"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Key Words: </w:t>
      </w:r>
      <w:r w:rsidRPr="00712D58">
        <w:rPr>
          <w:rFonts w:ascii="Book Antiqua" w:eastAsia="Book Antiqua" w:hAnsi="Book Antiqua" w:cs="Book Antiqua"/>
          <w:color w:val="000000"/>
        </w:rPr>
        <w:t>Large-duct pattern invasive carcinoma of the pancreas; Pancreatic ductal adenocarcinoma; Pancreatic cystic disease; Clinicopathological features of pancreatic cancer; Pancreatic cancer subtype</w:t>
      </w:r>
    </w:p>
    <w:p w14:paraId="566C1ED0" w14:textId="77777777" w:rsidR="00A77B3E" w:rsidRPr="00712D58" w:rsidRDefault="00A77B3E" w:rsidP="00712D58">
      <w:pPr>
        <w:spacing w:line="360" w:lineRule="auto"/>
        <w:jc w:val="both"/>
        <w:rPr>
          <w:rFonts w:ascii="Book Antiqua" w:hAnsi="Book Antiqua"/>
        </w:rPr>
      </w:pPr>
    </w:p>
    <w:p w14:paraId="0CE6EA95" w14:textId="76C364EE"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Sato H, Liss AS, Mizukami Y. </w:t>
      </w:r>
      <w:r w:rsidR="00A523E9" w:rsidRPr="00A523E9">
        <w:rPr>
          <w:rFonts w:ascii="Book Antiqua" w:eastAsia="Book Antiqua" w:hAnsi="Book Antiqua" w:cs="Book Antiqua"/>
          <w:bCs/>
          <w:color w:val="000000"/>
        </w:rPr>
        <w:t>Large-duct pattern invasive adenocarcinoma of the pancreas–a variant mimicking pancreatic cystic neoplasms: A minireview</w:t>
      </w:r>
      <w:r w:rsidRPr="00712D58">
        <w:rPr>
          <w:rFonts w:ascii="Book Antiqua" w:eastAsia="Book Antiqua" w:hAnsi="Book Antiqua" w:cs="Book Antiqua"/>
          <w:color w:val="000000"/>
        </w:rPr>
        <w:t xml:space="preserve">. </w:t>
      </w:r>
      <w:r w:rsidRPr="00712D58">
        <w:rPr>
          <w:rFonts w:ascii="Book Antiqua" w:eastAsia="Book Antiqua" w:hAnsi="Book Antiqua" w:cs="Book Antiqua"/>
          <w:i/>
          <w:iCs/>
          <w:color w:val="000000"/>
        </w:rPr>
        <w:t>World J Gastroenterol</w:t>
      </w:r>
      <w:r w:rsidRPr="00712D58">
        <w:rPr>
          <w:rFonts w:ascii="Book Antiqua" w:eastAsia="Book Antiqua" w:hAnsi="Book Antiqua" w:cs="Book Antiqua"/>
          <w:color w:val="000000"/>
        </w:rPr>
        <w:t xml:space="preserve"> 2021; In press</w:t>
      </w:r>
    </w:p>
    <w:p w14:paraId="11C20184" w14:textId="77777777" w:rsidR="00A77B3E" w:rsidRPr="00712D58" w:rsidRDefault="00A77B3E" w:rsidP="00712D58">
      <w:pPr>
        <w:spacing w:line="360" w:lineRule="auto"/>
        <w:jc w:val="both"/>
        <w:rPr>
          <w:rFonts w:ascii="Book Antiqua" w:hAnsi="Book Antiqua"/>
        </w:rPr>
      </w:pPr>
    </w:p>
    <w:p w14:paraId="5AC0DEF2" w14:textId="7693D43C"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Core Tip: </w:t>
      </w:r>
      <w:r w:rsidRPr="00712D58">
        <w:rPr>
          <w:rFonts w:ascii="Book Antiqua" w:eastAsia="Book Antiqua" w:hAnsi="Book Antiqua" w:cs="Book Antiqua"/>
          <w:color w:val="000000"/>
        </w:rPr>
        <w:t xml:space="preserve">This review integrates the current knowledge about large-duct pattern invasive adenocarcinoma of the pancreas </w:t>
      </w:r>
      <w:r w:rsidR="00A523E9">
        <w:rPr>
          <w:rFonts w:ascii="Book Antiqua" w:eastAsia="Book Antiqua" w:hAnsi="Book Antiqua" w:cs="Book Antiqua"/>
          <w:color w:val="000000"/>
        </w:rPr>
        <w:t>[</w:t>
      </w:r>
      <w:r w:rsidRPr="00712D58">
        <w:rPr>
          <w:rFonts w:ascii="Book Antiqua" w:eastAsia="Book Antiqua" w:hAnsi="Book Antiqua" w:cs="Book Antiqua"/>
          <w:color w:val="000000"/>
        </w:rPr>
        <w:t xml:space="preserve">large-duct </w:t>
      </w:r>
      <w:r w:rsidR="00A523E9">
        <w:rPr>
          <w:rFonts w:ascii="Book Antiqua" w:eastAsia="Book Antiqua" w:hAnsi="Book Antiqua" w:cs="Book Antiqua"/>
          <w:color w:val="000000"/>
        </w:rPr>
        <w:t>p</w:t>
      </w:r>
      <w:r w:rsidR="00A523E9" w:rsidRPr="00712D58">
        <w:rPr>
          <w:rFonts w:ascii="Book Antiqua" w:eastAsia="Book Antiqua" w:hAnsi="Book Antiqua" w:cs="Book Antiqua"/>
          <w:color w:val="000000"/>
        </w:rPr>
        <w:t xml:space="preserve">ancreatic ductal adenocarcinoma </w:t>
      </w:r>
      <w:r w:rsidR="00A523E9">
        <w:rPr>
          <w:rFonts w:ascii="Book Antiqua" w:eastAsia="Book Antiqua" w:hAnsi="Book Antiqua" w:cs="Book Antiqua"/>
          <w:color w:val="000000"/>
        </w:rPr>
        <w:t>(</w:t>
      </w:r>
      <w:r w:rsidRPr="00712D58">
        <w:rPr>
          <w:rFonts w:ascii="Book Antiqua" w:eastAsia="Book Antiqua" w:hAnsi="Book Antiqua" w:cs="Book Antiqua"/>
          <w:color w:val="000000"/>
        </w:rPr>
        <w:t>PDA</w:t>
      </w:r>
      <w:r w:rsidR="00A523E9">
        <w:rPr>
          <w:rFonts w:ascii="Book Antiqua" w:eastAsia="Book Antiqua" w:hAnsi="Book Antiqua" w:cs="Book Antiqua"/>
          <w:color w:val="000000"/>
        </w:rPr>
        <w:t>)]</w:t>
      </w:r>
      <w:r w:rsidRPr="00712D58">
        <w:rPr>
          <w:rFonts w:ascii="Book Antiqua" w:eastAsia="Book Antiqua" w:hAnsi="Book Antiqua" w:cs="Book Antiqua"/>
          <w:color w:val="000000"/>
        </w:rPr>
        <w:t xml:space="preserve">. This subtype is a rare exocrine pancreatic neoplasm and often mimics intraductal papillary mucinous neoplasms (IPMNs). However, its prognosis is notably different from that of IPMNs, and distinguishing this subtype from IPMNs preoperatively is crucial. We </w:t>
      </w:r>
      <w:r w:rsidRPr="00712D58">
        <w:rPr>
          <w:rFonts w:ascii="Book Antiqua" w:eastAsia="Book Antiqua" w:hAnsi="Book Antiqua" w:cs="Book Antiqua"/>
          <w:color w:val="000000"/>
        </w:rPr>
        <w:lastRenderedPageBreak/>
        <w:t>summarized the morphological features and genetic landscape of large-duct PDA, with a primary focus on its differences from other types of pancreatic cystic neoplasms. The information aid in making appropriate decisions when tackling atypical pancreatic cystic neoplasms.</w:t>
      </w:r>
    </w:p>
    <w:p w14:paraId="3435DA62" w14:textId="77777777" w:rsidR="00A77B3E" w:rsidRPr="00712D58" w:rsidRDefault="00A77B3E" w:rsidP="00712D58">
      <w:pPr>
        <w:spacing w:line="360" w:lineRule="auto"/>
        <w:jc w:val="both"/>
        <w:rPr>
          <w:rFonts w:ascii="Book Antiqua" w:hAnsi="Book Antiqua"/>
        </w:rPr>
      </w:pPr>
    </w:p>
    <w:p w14:paraId="1107ADBB" w14:textId="56DCC2BD" w:rsidR="00A77B3E" w:rsidRPr="00712D58" w:rsidRDefault="008262C3" w:rsidP="00712D58">
      <w:pPr>
        <w:spacing w:line="360" w:lineRule="auto"/>
        <w:jc w:val="both"/>
        <w:rPr>
          <w:rFonts w:ascii="Book Antiqua" w:hAnsi="Book Antiqua"/>
        </w:rPr>
      </w:pPr>
      <w:r>
        <w:rPr>
          <w:rFonts w:ascii="Book Antiqua" w:eastAsia="Book Antiqua" w:hAnsi="Book Antiqua" w:cs="Book Antiqua"/>
          <w:b/>
          <w:caps/>
          <w:color w:val="000000"/>
          <w:u w:val="single"/>
        </w:rPr>
        <w:br w:type="page"/>
      </w:r>
      <w:r w:rsidR="00DE3E09" w:rsidRPr="00712D58">
        <w:rPr>
          <w:rFonts w:ascii="Book Antiqua" w:eastAsia="Book Antiqua" w:hAnsi="Book Antiqua" w:cs="Book Antiqua"/>
          <w:b/>
          <w:caps/>
          <w:color w:val="000000"/>
          <w:u w:val="single"/>
        </w:rPr>
        <w:lastRenderedPageBreak/>
        <w:t>INTRODUCTION</w:t>
      </w:r>
    </w:p>
    <w:p w14:paraId="6EA0A763" w14:textId="6DE42F94"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Pancreatic cancer is one of the most devastating and fatal diseases in humans, with pancreatic ductal adenocarcinoma (PDA) being the most common exocrine pancreatic </w:t>
      </w:r>
      <w:proofErr w:type="gramStart"/>
      <w:r w:rsidRPr="00712D58">
        <w:rPr>
          <w:rFonts w:ascii="Book Antiqua" w:eastAsia="Book Antiqua" w:hAnsi="Book Antiqua" w:cs="Book Antiqua"/>
          <w:color w:val="000000"/>
        </w:rPr>
        <w:t>neoplasm</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w:t>
      </w:r>
      <w:r w:rsidRPr="00712D58">
        <w:rPr>
          <w:rFonts w:ascii="Book Antiqua" w:eastAsia="Book Antiqua" w:hAnsi="Book Antiqua" w:cs="Book Antiqua"/>
          <w:color w:val="000000"/>
        </w:rPr>
        <w:t xml:space="preserve">. With the increase in the number of patients, PDA is expected to become the second leading cause of cancer-related mortality </w:t>
      </w:r>
      <w:proofErr w:type="gramStart"/>
      <w:r w:rsidRPr="00712D58">
        <w:rPr>
          <w:rFonts w:ascii="Book Antiqua" w:eastAsia="Book Antiqua" w:hAnsi="Book Antiqua" w:cs="Book Antiqua"/>
          <w:color w:val="000000"/>
        </w:rPr>
        <w:t>worldwide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2,3]</w:t>
      </w:r>
      <w:r w:rsidRPr="00712D58">
        <w:rPr>
          <w:rFonts w:ascii="Book Antiqua" w:eastAsia="Book Antiqua" w:hAnsi="Book Antiqua" w:cs="Book Antiqua"/>
          <w:color w:val="000000"/>
        </w:rPr>
        <w:t>. Advances in multidisciplinary treatment have improved patient survival and have enhanced the effectiveness of modalities for the early detection and identification of cancer subtypes. Despite all efforts to prolong survival, PDA represents one of the worst tumors, with a 5-year overall survival rate of only 2</w:t>
      </w:r>
      <w:r w:rsidR="008262C3" w:rsidRPr="00712D58">
        <w:rPr>
          <w:rFonts w:ascii="Book Antiqua" w:eastAsia="Book Antiqua" w:hAnsi="Book Antiqua" w:cs="Book Antiqua"/>
          <w:color w:val="000000"/>
        </w:rPr>
        <w:t>%</w:t>
      </w:r>
      <w:r w:rsidR="00821619">
        <w:rPr>
          <w:rFonts w:ascii="Book Antiqua" w:eastAsia="Book Antiqua" w:hAnsi="Book Antiqua" w:cs="Book Antiqua"/>
          <w:color w:val="000000"/>
        </w:rPr>
        <w:t>-</w:t>
      </w:r>
      <w:r w:rsidRPr="00712D58">
        <w:rPr>
          <w:rFonts w:ascii="Book Antiqua" w:eastAsia="Book Antiqua" w:hAnsi="Book Antiqua" w:cs="Book Antiqua"/>
          <w:color w:val="000000"/>
        </w:rPr>
        <w:t>9</w:t>
      </w:r>
      <w:proofErr w:type="gramStart"/>
      <w:r w:rsidRPr="00712D58">
        <w:rPr>
          <w:rFonts w:ascii="Book Antiqua" w:eastAsia="Book Antiqua" w:hAnsi="Book Antiqua" w:cs="Book Antiqua"/>
          <w:color w:val="000000"/>
        </w:rPr>
        <w:t>%</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w:t>
      </w:r>
      <w:r w:rsidRPr="00712D58">
        <w:rPr>
          <w:rFonts w:ascii="Book Antiqua" w:eastAsia="Book Antiqua" w:hAnsi="Book Antiqua" w:cs="Book Antiqua"/>
          <w:color w:val="000000"/>
        </w:rPr>
        <w:t xml:space="preserve">. Molecular subtyping of this tumor based on genetic signatures has been developed over the past 10 years; nevertheless, the correlation of such information with clinical phenotypes has been somewhat evasive. </w:t>
      </w:r>
    </w:p>
    <w:p w14:paraId="2442739B" w14:textId="7E21FEBA" w:rsidR="00A77B3E" w:rsidRPr="00712D58" w:rsidRDefault="00DE3E09" w:rsidP="008262C3">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Macroscopically, PDA is characterized by yellowish-white masses, usually without hemorrhagic </w:t>
      </w:r>
      <w:proofErr w:type="gramStart"/>
      <w:r w:rsidRPr="00712D58">
        <w:rPr>
          <w:rFonts w:ascii="Book Antiqua" w:eastAsia="Book Antiqua" w:hAnsi="Book Antiqua" w:cs="Book Antiqua"/>
          <w:color w:val="000000"/>
        </w:rPr>
        <w:t>necrosis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5,6]</w:t>
      </w:r>
      <w:r w:rsidRPr="00712D58">
        <w:rPr>
          <w:rFonts w:ascii="Book Antiqua" w:eastAsia="Book Antiqua" w:hAnsi="Book Antiqua" w:cs="Book Antiqua"/>
          <w:color w:val="000000"/>
        </w:rPr>
        <w:t xml:space="preserve">. On histological examination, typical PDA exhibits duct-like glandular structures infiltrating the pancreatic parenchyma, eliciting a strong desmoplastic stromal </w:t>
      </w:r>
      <w:proofErr w:type="gramStart"/>
      <w:r w:rsidRPr="00712D58">
        <w:rPr>
          <w:rFonts w:ascii="Book Antiqua" w:eastAsia="Book Antiqua" w:hAnsi="Book Antiqua" w:cs="Book Antiqua"/>
          <w:color w:val="000000"/>
        </w:rPr>
        <w:t>response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7,8]</w:t>
      </w:r>
      <w:r w:rsidRPr="00712D58">
        <w:rPr>
          <w:rFonts w:ascii="Book Antiqua" w:eastAsia="Book Antiqua" w:hAnsi="Book Antiqua" w:cs="Book Antiqua"/>
          <w:color w:val="000000"/>
        </w:rPr>
        <w:t xml:space="preserve">. The neoplastic cells are columnar to cuboidal and produce various mucins, depending on differentiation and histotypes. Several genetic alterations such as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(chromosome 12p), </w:t>
      </w:r>
      <w:r w:rsidRPr="00712D58">
        <w:rPr>
          <w:rFonts w:ascii="Book Antiqua" w:eastAsia="Book Antiqua" w:hAnsi="Book Antiqua" w:cs="Book Antiqua"/>
          <w:i/>
          <w:iCs/>
          <w:color w:val="000000"/>
        </w:rPr>
        <w:t>SMAD4</w:t>
      </w:r>
      <w:r w:rsidRPr="00712D58">
        <w:rPr>
          <w:rFonts w:ascii="Book Antiqua" w:eastAsia="Book Antiqua" w:hAnsi="Book Antiqua" w:cs="Book Antiqua"/>
          <w:color w:val="000000"/>
        </w:rPr>
        <w:t xml:space="preserve"> (chromosome 18q), </w:t>
      </w:r>
      <w:r w:rsidRPr="00712D58">
        <w:rPr>
          <w:rFonts w:ascii="Book Antiqua" w:eastAsia="Book Antiqua" w:hAnsi="Book Antiqua" w:cs="Book Antiqua"/>
          <w:i/>
          <w:iCs/>
          <w:color w:val="000000"/>
        </w:rPr>
        <w:t>CDKN2A</w:t>
      </w:r>
      <w:r w:rsidRPr="00712D58">
        <w:rPr>
          <w:rFonts w:ascii="Book Antiqua" w:eastAsia="Book Antiqua" w:hAnsi="Book Antiqua" w:cs="Book Antiqua"/>
          <w:color w:val="000000"/>
        </w:rPr>
        <w:t xml:space="preserve"> (chromosome 9p), and </w:t>
      </w:r>
      <w:r w:rsidRPr="00712D58">
        <w:rPr>
          <w:rFonts w:ascii="Book Antiqua" w:eastAsia="Book Antiqua" w:hAnsi="Book Antiqua" w:cs="Book Antiqua"/>
          <w:i/>
          <w:iCs/>
          <w:color w:val="000000"/>
        </w:rPr>
        <w:t>TP53</w:t>
      </w:r>
      <w:r w:rsidRPr="00712D58">
        <w:rPr>
          <w:rFonts w:ascii="Book Antiqua" w:eastAsia="Book Antiqua" w:hAnsi="Book Antiqua" w:cs="Book Antiqua"/>
          <w:color w:val="000000"/>
        </w:rPr>
        <w:t xml:space="preserve"> (chromosome 17p) are responsible for causing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9-11]</w:t>
      </w:r>
      <w:r w:rsidRPr="00712D58">
        <w:rPr>
          <w:rFonts w:ascii="Book Antiqua" w:eastAsia="Book Antiqua" w:hAnsi="Book Antiqua" w:cs="Book Antiqua"/>
          <w:color w:val="000000"/>
        </w:rPr>
        <w:t xml:space="preserve"> that progresses from low-grade pancreatic intraepithelial neoplasia (PanIN) to higher-grade PanIN and invasive PDA</w:t>
      </w:r>
      <w:r w:rsidRPr="00712D58">
        <w:rPr>
          <w:rFonts w:ascii="Book Antiqua" w:eastAsia="Book Antiqua" w:hAnsi="Book Antiqua" w:cs="Book Antiqua"/>
          <w:color w:val="000000"/>
          <w:vertAlign w:val="superscript"/>
        </w:rPr>
        <w:t>[12-16]</w:t>
      </w:r>
      <w:r w:rsidRPr="00712D58">
        <w:rPr>
          <w:rFonts w:ascii="Book Antiqua" w:eastAsia="Book Antiqua" w:hAnsi="Book Antiqua" w:cs="Book Antiqua"/>
          <w:color w:val="000000"/>
        </w:rPr>
        <w:t>.</w:t>
      </w:r>
    </w:p>
    <w:p w14:paraId="2459D7DA" w14:textId="58F58CAA" w:rsidR="00A77B3E" w:rsidRPr="00712D58" w:rsidRDefault="00DE3E09" w:rsidP="008262C3">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PDA accounts for up to 90% of pancreatic neoplasms and is typically visualized as a solid mass accompanied by abundant </w:t>
      </w:r>
      <w:proofErr w:type="gramStart"/>
      <w:r w:rsidRPr="00712D58">
        <w:rPr>
          <w:rFonts w:ascii="Book Antiqua" w:eastAsia="Book Antiqua" w:hAnsi="Book Antiqua" w:cs="Book Antiqua"/>
          <w:color w:val="000000"/>
        </w:rPr>
        <w:t>desmoplasia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17]</w:t>
      </w:r>
      <w:r w:rsidRPr="00712D58">
        <w:rPr>
          <w:rFonts w:ascii="Book Antiqua" w:eastAsia="Book Antiqua" w:hAnsi="Book Antiqua" w:cs="Book Antiqua"/>
          <w:color w:val="000000"/>
        </w:rPr>
        <w:t>. However, tumors with cystic components occasionally compose a small subset in approximately 4</w:t>
      </w:r>
      <w:r w:rsidR="00A85E3A" w:rsidRPr="00712D58">
        <w:rPr>
          <w:rFonts w:ascii="Book Antiqua" w:eastAsia="Book Antiqua" w:hAnsi="Book Antiqua" w:cs="Book Antiqua"/>
          <w:color w:val="000000"/>
        </w:rPr>
        <w:t>%</w:t>
      </w:r>
      <w:r w:rsidR="00821619">
        <w:rPr>
          <w:rFonts w:ascii="Book Antiqua" w:eastAsia="Book Antiqua" w:hAnsi="Book Antiqua" w:cs="Book Antiqua"/>
          <w:color w:val="000000"/>
        </w:rPr>
        <w:t>-</w:t>
      </w:r>
      <w:r w:rsidRPr="00712D58">
        <w:rPr>
          <w:rFonts w:ascii="Book Antiqua" w:eastAsia="Book Antiqua" w:hAnsi="Book Antiqua" w:cs="Book Antiqua"/>
          <w:color w:val="000000"/>
        </w:rPr>
        <w:t xml:space="preserve">5% of patients. Colloid carcinoma, a subtype of PDA that is often conjugated to </w:t>
      </w:r>
      <w:r w:rsidR="00A85E3A" w:rsidRPr="00712D58">
        <w:rPr>
          <w:rFonts w:ascii="Book Antiqua" w:eastAsia="Book Antiqua" w:hAnsi="Book Antiqua" w:cs="Book Antiqua"/>
          <w:color w:val="000000"/>
        </w:rPr>
        <w:t>intraductal papillary mucinous neoplasms (IPMNs)</w:t>
      </w:r>
      <w:r w:rsidRPr="00712D58">
        <w:rPr>
          <w:rFonts w:ascii="Book Antiqua" w:eastAsia="Book Antiqua" w:hAnsi="Book Antiqua" w:cs="Book Antiqua"/>
          <w:color w:val="000000"/>
        </w:rPr>
        <w:t xml:space="preserve">, is characterized by extracellular mucin pools. Morphologically, colloid carcinoma tends to exhibit a large, well-demarcated cystic </w:t>
      </w:r>
      <w:proofErr w:type="gramStart"/>
      <w:r w:rsidRPr="00712D58">
        <w:rPr>
          <w:rFonts w:ascii="Book Antiqua" w:eastAsia="Book Antiqua" w:hAnsi="Book Antiqua" w:cs="Book Antiqua"/>
          <w:color w:val="000000"/>
        </w:rPr>
        <w:t>lesion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18]</w:t>
      </w:r>
      <w:r w:rsidRPr="00712D58">
        <w:rPr>
          <w:rFonts w:ascii="Book Antiqua" w:eastAsia="Book Antiqua" w:hAnsi="Book Antiqua" w:cs="Book Antiqua"/>
          <w:color w:val="000000"/>
        </w:rPr>
        <w:t xml:space="preserve">. This subtype of PDA originates, at least in part, from IPMNs, which are well-known pancreatic cystic </w:t>
      </w:r>
      <w:proofErr w:type="gramStart"/>
      <w:r w:rsidRPr="00712D58">
        <w:rPr>
          <w:rFonts w:ascii="Book Antiqua" w:eastAsia="Book Antiqua" w:hAnsi="Book Antiqua" w:cs="Book Antiqua"/>
          <w:color w:val="000000"/>
        </w:rPr>
        <w:t>neoplasms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19-21]</w:t>
      </w:r>
      <w:r w:rsidRPr="00712D58">
        <w:rPr>
          <w:rFonts w:ascii="Book Antiqua" w:eastAsia="Book Antiqua" w:hAnsi="Book Antiqua" w:cs="Book Antiqua"/>
          <w:color w:val="000000"/>
        </w:rPr>
        <w:t>. IPMNs can be categorized into two morphologically distinct types</w:t>
      </w:r>
      <w:r w:rsidR="00965550">
        <w:rPr>
          <w:rFonts w:ascii="Book Antiqua" w:eastAsia="Book Antiqua" w:hAnsi="Book Antiqua" w:cs="Book Antiqua"/>
          <w:color w:val="000000"/>
        </w:rPr>
        <w:t xml:space="preserve"> </w:t>
      </w:r>
      <w:r w:rsidRPr="00712D58">
        <w:rPr>
          <w:rFonts w:ascii="Book Antiqua" w:eastAsia="Book Antiqua" w:hAnsi="Book Antiqua" w:cs="Book Antiqua"/>
          <w:color w:val="000000"/>
        </w:rPr>
        <w:t>—</w:t>
      </w:r>
      <w:r w:rsidR="00965550">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namely, the branched type and main duct </w:t>
      </w:r>
      <w:proofErr w:type="gramStart"/>
      <w:r w:rsidRPr="00712D58">
        <w:rPr>
          <w:rFonts w:ascii="Book Antiqua" w:eastAsia="Book Antiqua" w:hAnsi="Book Antiqua" w:cs="Book Antiqua"/>
          <w:color w:val="000000"/>
        </w:rPr>
        <w:t>type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22,23]</w:t>
      </w:r>
      <w:r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lastRenderedPageBreak/>
        <w:t xml:space="preserve">Furthermore, multiple subsets, including gastric, intestinal, and pancreatobiliary types, are histologically </w:t>
      </w:r>
      <w:proofErr w:type="gramStart"/>
      <w:r w:rsidRPr="00712D58">
        <w:rPr>
          <w:rFonts w:ascii="Book Antiqua" w:eastAsia="Book Antiqua" w:hAnsi="Book Antiqua" w:cs="Book Antiqua"/>
          <w:color w:val="000000"/>
        </w:rPr>
        <w:t>defined</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24]</w:t>
      </w:r>
      <w:r w:rsidRPr="00712D58">
        <w:rPr>
          <w:rFonts w:ascii="Book Antiqua" w:eastAsia="Book Antiqua" w:hAnsi="Book Antiqua" w:cs="Book Antiqua"/>
          <w:color w:val="000000"/>
        </w:rPr>
        <w:t xml:space="preserve">. These types have unique paths during development and progression to invasive </w:t>
      </w:r>
      <w:proofErr w:type="gramStart"/>
      <w:r w:rsidRPr="00712D58">
        <w:rPr>
          <w:rFonts w:ascii="Book Antiqua" w:eastAsia="Book Antiqua" w:hAnsi="Book Antiqua" w:cs="Book Antiqua"/>
          <w:color w:val="000000"/>
        </w:rPr>
        <w:t>tumors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25]</w:t>
      </w:r>
      <w:r w:rsidRPr="00712D58">
        <w:rPr>
          <w:rFonts w:ascii="Book Antiqua" w:eastAsia="Book Antiqua" w:hAnsi="Book Antiqua" w:cs="Book Antiqua"/>
          <w:color w:val="000000"/>
        </w:rPr>
        <w:t>, and specific genetic alterations observed in IPMNs may be responsible for tumor phenotypes and ultimately influence the patients’ outcome</w:t>
      </w:r>
      <w:r w:rsidRPr="00712D58">
        <w:rPr>
          <w:rFonts w:ascii="Book Antiqua" w:eastAsia="Book Antiqua" w:hAnsi="Book Antiqua" w:cs="Book Antiqua"/>
          <w:color w:val="000000"/>
          <w:vertAlign w:val="superscript"/>
        </w:rPr>
        <w:t>[26,27]</w:t>
      </w:r>
      <w:r w:rsidRPr="00712D58">
        <w:rPr>
          <w:rFonts w:ascii="Book Antiqua" w:eastAsia="Book Antiqua" w:hAnsi="Book Antiqua" w:cs="Book Antiqua"/>
          <w:color w:val="000000"/>
        </w:rPr>
        <w:t>. In most cases, other pancreatic lesions with cystic features, such as solid cystic neoplasm (SCN</w:t>
      </w:r>
      <w:proofErr w:type="gramStart"/>
      <w:r w:rsidRPr="00712D58">
        <w:rPr>
          <w:rFonts w:ascii="Book Antiqua" w:eastAsia="Book Antiqua" w:hAnsi="Book Antiqua" w:cs="Book Antiqua"/>
          <w:color w:val="000000"/>
        </w:rPr>
        <w:t>)</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28,29]</w:t>
      </w:r>
      <w:r w:rsidRPr="00712D58">
        <w:rPr>
          <w:rFonts w:ascii="Book Antiqua" w:eastAsia="Book Antiqua" w:hAnsi="Book Antiqua" w:cs="Book Antiqua"/>
          <w:color w:val="000000"/>
        </w:rPr>
        <w:t>, mucinous cystic neoplasm (MCN)</w:t>
      </w:r>
      <w:r w:rsidRPr="00712D58">
        <w:rPr>
          <w:rFonts w:ascii="Book Antiqua" w:eastAsia="Book Antiqua" w:hAnsi="Book Antiqua" w:cs="Book Antiqua"/>
          <w:color w:val="000000"/>
          <w:vertAlign w:val="superscript"/>
        </w:rPr>
        <w:t>[30]</w:t>
      </w:r>
      <w:r w:rsidRPr="00712D58">
        <w:rPr>
          <w:rFonts w:ascii="Book Antiqua" w:eastAsia="Book Antiqua" w:hAnsi="Book Antiqua" w:cs="Book Antiqua"/>
          <w:color w:val="000000"/>
        </w:rPr>
        <w:t>, and solid pseudopapillary neoplasm (SPN)</w:t>
      </w:r>
      <w:r w:rsidRPr="00712D58">
        <w:rPr>
          <w:rFonts w:ascii="Book Antiqua" w:eastAsia="Book Antiqua" w:hAnsi="Book Antiqua" w:cs="Book Antiqua"/>
          <w:color w:val="000000"/>
          <w:vertAlign w:val="superscript"/>
        </w:rPr>
        <w:t>[28]</w:t>
      </w:r>
      <w:r w:rsidRPr="00712D58">
        <w:rPr>
          <w:rFonts w:ascii="Book Antiqua" w:eastAsia="Book Antiqua" w:hAnsi="Book Antiqua" w:cs="Book Antiqua"/>
          <w:color w:val="000000"/>
        </w:rPr>
        <w:t>, can be easily distinguished from classic PDA</w:t>
      </w:r>
      <w:r w:rsidRPr="00712D58">
        <w:rPr>
          <w:rFonts w:ascii="Book Antiqua" w:eastAsia="Book Antiqua" w:hAnsi="Book Antiqua" w:cs="Book Antiqua"/>
          <w:color w:val="000000"/>
          <w:vertAlign w:val="superscript"/>
        </w:rPr>
        <w:t>[31]</w:t>
      </w:r>
      <w:r w:rsidRPr="00712D58">
        <w:rPr>
          <w:rFonts w:ascii="Book Antiqua" w:eastAsia="Book Antiqua" w:hAnsi="Book Antiqua" w:cs="Book Antiqua"/>
          <w:color w:val="000000"/>
        </w:rPr>
        <w:t>; however, atypical imaging findings of patients occasionally impair proper diagnosis. Knowledge and use of relevant genetic alterations unique to these cystic neoplasms may aid patients and physicians in making appropriate decisions.</w:t>
      </w:r>
    </w:p>
    <w:p w14:paraId="25BA982B" w14:textId="77777777" w:rsidR="00A77B3E" w:rsidRPr="00712D58" w:rsidRDefault="00DE3E09" w:rsidP="00A85E3A">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Recent studies have revealed a histological subtype of PDA with cystic features mimicking pancreatic cystic </w:t>
      </w:r>
      <w:proofErr w:type="gramStart"/>
      <w:r w:rsidRPr="00712D58">
        <w:rPr>
          <w:rFonts w:ascii="Book Antiqua" w:eastAsia="Book Antiqua" w:hAnsi="Book Antiqua" w:cs="Book Antiqua"/>
          <w:color w:val="000000"/>
        </w:rPr>
        <w:t>diseases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32]</w:t>
      </w:r>
      <w:r w:rsidRPr="00712D58">
        <w:rPr>
          <w:rFonts w:ascii="Book Antiqua" w:eastAsia="Book Antiqua" w:hAnsi="Book Antiqua" w:cs="Book Antiqua"/>
          <w:color w:val="000000"/>
        </w:rPr>
        <w:t xml:space="preserve">. This PDA variant is referred to as large-duct pattern invasive adenocarcinoma of the pancreas (large-duct type) and is characterized by invasive PDA forming large, sometimes dilatated glands. Nevertheless, this entity is considered rare and often leads to the misdiagnosis of several pancreatic cystic neoplasms, including IPMNs. This review compares the clinical characteristics, gross morphology and histopathology, and genetic alterations of large-duct PDA and other pancreatic cystic neoplasms. </w:t>
      </w:r>
    </w:p>
    <w:p w14:paraId="026C7886" w14:textId="77777777" w:rsidR="00A77B3E" w:rsidRPr="00712D58" w:rsidRDefault="00A77B3E" w:rsidP="00712D58">
      <w:pPr>
        <w:spacing w:line="360" w:lineRule="auto"/>
        <w:ind w:firstLine="840"/>
        <w:jc w:val="both"/>
        <w:rPr>
          <w:rFonts w:ascii="Book Antiqua" w:hAnsi="Book Antiqua"/>
        </w:rPr>
      </w:pPr>
    </w:p>
    <w:p w14:paraId="16586A6C" w14:textId="77777777" w:rsidR="00A77B3E" w:rsidRPr="00A85E3A" w:rsidRDefault="00DE3E09" w:rsidP="00712D58">
      <w:pPr>
        <w:spacing w:line="360" w:lineRule="auto"/>
        <w:jc w:val="both"/>
        <w:rPr>
          <w:rFonts w:ascii="Book Antiqua" w:hAnsi="Book Antiqua"/>
          <w:u w:val="single"/>
        </w:rPr>
      </w:pPr>
      <w:r w:rsidRPr="00A85E3A">
        <w:rPr>
          <w:rFonts w:ascii="Book Antiqua" w:eastAsia="Book Antiqua" w:hAnsi="Book Antiqua" w:cs="Book Antiqua"/>
          <w:b/>
          <w:bCs/>
          <w:color w:val="000000"/>
          <w:u w:val="single"/>
        </w:rPr>
        <w:t>CLINICAL MANIFESTATIONS</w:t>
      </w:r>
    </w:p>
    <w:p w14:paraId="58F77E7D"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Epidemiology</w:t>
      </w:r>
    </w:p>
    <w:p w14:paraId="29BC564E" w14:textId="45E67488"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Large-duct PDA has been estimated to occur in &lt;</w:t>
      </w:r>
      <w:r w:rsidR="00A85E3A">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7% of all PDA cases. It has been reported in only 63 patients in the past </w:t>
      </w:r>
      <w:proofErr w:type="gramStart"/>
      <w:r w:rsidRPr="00712D58">
        <w:rPr>
          <w:rFonts w:ascii="Book Antiqua" w:eastAsia="Book Antiqua" w:hAnsi="Book Antiqua" w:cs="Book Antiqua"/>
          <w:color w:val="000000"/>
        </w:rPr>
        <w:t>literature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33-35]</w:t>
      </w:r>
      <w:r w:rsidRPr="00712D58">
        <w:rPr>
          <w:rFonts w:ascii="Book Antiqua" w:eastAsia="Book Antiqua" w:hAnsi="Book Antiqua" w:cs="Book Antiqua"/>
          <w:color w:val="000000"/>
        </w:rPr>
        <w:t xml:space="preserve">. </w:t>
      </w:r>
      <w:r w:rsidR="00153B7A">
        <w:rPr>
          <w:rFonts w:ascii="Book Antiqua" w:eastAsia="Book Antiqua" w:hAnsi="Book Antiqua" w:cs="Book Antiqua"/>
          <w:color w:val="000000"/>
        </w:rPr>
        <w:t>L</w:t>
      </w:r>
      <w:r w:rsidRPr="00712D58">
        <w:rPr>
          <w:rFonts w:ascii="Book Antiqua" w:eastAsia="Book Antiqua" w:hAnsi="Book Antiqua" w:cs="Book Antiqua"/>
          <w:color w:val="000000"/>
        </w:rPr>
        <w:t>arge-duct PDA has been initially diagnosed as IPMN</w:t>
      </w:r>
      <w:r w:rsidR="00153B7A">
        <w:rPr>
          <w:rFonts w:ascii="Book Antiqua" w:eastAsia="Book Antiqua" w:hAnsi="Book Antiqua" w:cs="Book Antiqua"/>
          <w:color w:val="000000"/>
        </w:rPr>
        <w:t xml:space="preserve"> in most </w:t>
      </w:r>
      <w:proofErr w:type="gramStart"/>
      <w:r w:rsidR="00153B7A">
        <w:rPr>
          <w:rFonts w:ascii="Book Antiqua" w:eastAsia="Book Antiqua" w:hAnsi="Book Antiqua" w:cs="Book Antiqua"/>
          <w:color w:val="000000"/>
        </w:rPr>
        <w:t>cases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34]</w:t>
      </w:r>
      <w:r w:rsidRPr="00712D58">
        <w:rPr>
          <w:rFonts w:ascii="Book Antiqua" w:eastAsia="Book Antiqua" w:hAnsi="Book Antiqua" w:cs="Book Antiqua"/>
          <w:color w:val="000000"/>
        </w:rPr>
        <w:t xml:space="preserve">; hence, the incidence of large-duct PDA has not been clearly recognized. Thus, regarding incidence, large-duct PDA of the pancreas is considered </w:t>
      </w:r>
      <w:proofErr w:type="gramStart"/>
      <w:r w:rsidRPr="00712D58">
        <w:rPr>
          <w:rFonts w:ascii="Book Antiqua" w:eastAsia="Book Antiqua" w:hAnsi="Book Antiqua" w:cs="Book Antiqua"/>
          <w:color w:val="000000"/>
        </w:rPr>
        <w:t>rare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36]</w:t>
      </w:r>
      <w:r w:rsidRPr="00712D58">
        <w:rPr>
          <w:rFonts w:ascii="Book Antiqua" w:eastAsia="Book Antiqua" w:hAnsi="Book Antiqua" w:cs="Book Antiqua"/>
          <w:color w:val="000000"/>
        </w:rPr>
        <w:t xml:space="preserve">. The median age of these patients with large-duct PDA was 63.0 years, and the sex ratio was female-dominant, with a female-to-male ratio of 1.73 (Table 1). The female-to-male ratio was higher in patients with large-duct PDA than in those without large-duct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18]</w:t>
      </w:r>
      <w:r w:rsidRPr="00712D58">
        <w:rPr>
          <w:rFonts w:ascii="Book Antiqua" w:eastAsia="Book Antiqua" w:hAnsi="Book Antiqua" w:cs="Book Antiqua"/>
          <w:color w:val="000000"/>
        </w:rPr>
        <w:t xml:space="preserve">. A previous study reported no specific and unique risk factors. </w:t>
      </w:r>
    </w:p>
    <w:p w14:paraId="3947C075" w14:textId="77777777" w:rsidR="00A77B3E" w:rsidRPr="00712D58" w:rsidRDefault="00A77B3E" w:rsidP="00712D58">
      <w:pPr>
        <w:spacing w:line="360" w:lineRule="auto"/>
        <w:jc w:val="both"/>
        <w:rPr>
          <w:rFonts w:ascii="Book Antiqua" w:hAnsi="Book Antiqua"/>
        </w:rPr>
      </w:pPr>
    </w:p>
    <w:p w14:paraId="10AF2558"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Tumor location and symptoms</w:t>
      </w:r>
    </w:p>
    <w:p w14:paraId="2A385678" w14:textId="1657F0C0"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Generally, 60% of classic PDAs develop in the pancreatic </w:t>
      </w:r>
      <w:proofErr w:type="gramStart"/>
      <w:r w:rsidRPr="00712D58">
        <w:rPr>
          <w:rFonts w:ascii="Book Antiqua" w:eastAsia="Book Antiqua" w:hAnsi="Book Antiqua" w:cs="Book Antiqua"/>
          <w:color w:val="000000"/>
        </w:rPr>
        <w:t>head</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37]</w:t>
      </w:r>
      <w:r w:rsidRPr="00712D58">
        <w:rPr>
          <w:rFonts w:ascii="Book Antiqua" w:eastAsia="Book Antiqua" w:hAnsi="Book Antiqua" w:cs="Book Antiqua"/>
          <w:color w:val="000000"/>
        </w:rPr>
        <w:t xml:space="preserve">, and the majority of the patients exhibit symptoms associated with obstructive jaundice. A summary of previously reported cases with large-duct PDA indicated similar tumor locations (Table 1). Kelly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85E3A" w:rsidRPr="00712D58">
        <w:rPr>
          <w:rFonts w:ascii="Book Antiqua" w:eastAsia="Book Antiqua" w:hAnsi="Book Antiqua" w:cs="Book Antiqua"/>
          <w:color w:val="000000"/>
          <w:vertAlign w:val="superscript"/>
        </w:rPr>
        <w:t>[</w:t>
      </w:r>
      <w:proofErr w:type="gramEnd"/>
      <w:r w:rsidR="00A85E3A" w:rsidRPr="00712D58">
        <w:rPr>
          <w:rFonts w:ascii="Book Antiqua" w:eastAsia="Book Antiqua" w:hAnsi="Book Antiqua" w:cs="Book Antiqua"/>
          <w:color w:val="000000"/>
          <w:vertAlign w:val="superscript"/>
        </w:rPr>
        <w:t>3</w:t>
      </w:r>
      <w:r w:rsidR="00A85E3A">
        <w:rPr>
          <w:rFonts w:ascii="Book Antiqua" w:eastAsia="Book Antiqua" w:hAnsi="Book Antiqua" w:cs="Book Antiqua"/>
          <w:color w:val="000000"/>
          <w:vertAlign w:val="superscript"/>
        </w:rPr>
        <w:t>4</w:t>
      </w:r>
      <w:r w:rsidR="00A85E3A" w:rsidRPr="00712D58">
        <w:rPr>
          <w:rFonts w:ascii="Book Antiqua" w:eastAsia="Book Antiqua" w:hAnsi="Book Antiqua" w:cs="Book Antiqua"/>
          <w:color w:val="000000"/>
          <w:vertAlign w:val="superscript"/>
        </w:rPr>
        <w:t>]</w:t>
      </w:r>
      <w:r w:rsidRPr="00712D58">
        <w:rPr>
          <w:rFonts w:ascii="Book Antiqua" w:eastAsia="Book Antiqua" w:hAnsi="Book Antiqua" w:cs="Book Antiqua"/>
          <w:color w:val="000000"/>
        </w:rPr>
        <w:t xml:space="preserve"> reported that 2 out of 9 patients with large-duct PDA had jaundice. Other patients had acute pancreatitis (</w:t>
      </w:r>
      <w:r w:rsidRPr="00712D58">
        <w:rPr>
          <w:rFonts w:ascii="Book Antiqua" w:eastAsia="Book Antiqua" w:hAnsi="Book Antiqua" w:cs="Book Antiqua"/>
          <w:i/>
          <w:iCs/>
          <w:color w:val="000000"/>
        </w:rPr>
        <w:t>n</w:t>
      </w:r>
      <w:r w:rsidR="00A85E3A">
        <w:rPr>
          <w:rFonts w:ascii="Book Antiqua" w:eastAsia="Book Antiqua" w:hAnsi="Book Antiqua" w:cs="Book Antiqua"/>
          <w:i/>
          <w:iCs/>
          <w:color w:val="000000"/>
        </w:rPr>
        <w:t xml:space="preserve"> </w:t>
      </w:r>
      <w:r w:rsidRPr="00712D58">
        <w:rPr>
          <w:rFonts w:ascii="Book Antiqua" w:eastAsia="Book Antiqua" w:hAnsi="Book Antiqua" w:cs="Book Antiqua"/>
          <w:color w:val="000000"/>
        </w:rPr>
        <w:t>=</w:t>
      </w:r>
      <w:r w:rsidR="00A85E3A">
        <w:rPr>
          <w:rFonts w:ascii="Book Antiqua" w:eastAsia="Book Antiqua" w:hAnsi="Book Antiqua" w:cs="Book Antiqua"/>
          <w:color w:val="000000"/>
        </w:rPr>
        <w:t xml:space="preserve"> </w:t>
      </w:r>
      <w:r w:rsidRPr="00712D58">
        <w:rPr>
          <w:rFonts w:ascii="Book Antiqua" w:eastAsia="Book Antiqua" w:hAnsi="Book Antiqua" w:cs="Book Antiqua"/>
          <w:color w:val="000000"/>
        </w:rPr>
        <w:t>1) and abdominal pain (</w:t>
      </w:r>
      <w:r w:rsidRPr="00712D58">
        <w:rPr>
          <w:rFonts w:ascii="Book Antiqua" w:eastAsia="Book Antiqua" w:hAnsi="Book Antiqua" w:cs="Book Antiqua"/>
          <w:i/>
          <w:iCs/>
          <w:color w:val="000000"/>
        </w:rPr>
        <w:t>n</w:t>
      </w:r>
      <w:r w:rsidR="00A85E3A">
        <w:rPr>
          <w:rFonts w:ascii="Book Antiqua" w:eastAsia="Book Antiqua" w:hAnsi="Book Antiqua" w:cs="Book Antiqua"/>
          <w:i/>
          <w:iCs/>
          <w:color w:val="000000"/>
        </w:rPr>
        <w:t xml:space="preserve"> </w:t>
      </w:r>
      <w:r w:rsidRPr="00712D58">
        <w:rPr>
          <w:rFonts w:ascii="Book Antiqua" w:eastAsia="Book Antiqua" w:hAnsi="Book Antiqua" w:cs="Book Antiqua"/>
          <w:color w:val="000000"/>
        </w:rPr>
        <w:t>=</w:t>
      </w:r>
      <w:r w:rsidR="00A85E3A">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5). </w:t>
      </w:r>
    </w:p>
    <w:p w14:paraId="4E5A0798" w14:textId="77777777" w:rsidR="00A77B3E" w:rsidRPr="00712D58" w:rsidRDefault="00A77B3E" w:rsidP="00712D58">
      <w:pPr>
        <w:spacing w:line="360" w:lineRule="auto"/>
        <w:jc w:val="both"/>
        <w:rPr>
          <w:rFonts w:ascii="Book Antiqua" w:hAnsi="Book Antiqua"/>
        </w:rPr>
      </w:pPr>
    </w:p>
    <w:p w14:paraId="6EE22F6D" w14:textId="77777777" w:rsidR="00A77B3E" w:rsidRPr="00A85E3A" w:rsidRDefault="00DE3E09" w:rsidP="00712D58">
      <w:pPr>
        <w:spacing w:line="360" w:lineRule="auto"/>
        <w:jc w:val="both"/>
        <w:rPr>
          <w:rFonts w:ascii="Book Antiqua" w:hAnsi="Book Antiqua"/>
          <w:u w:val="single"/>
        </w:rPr>
      </w:pPr>
      <w:r w:rsidRPr="00A85E3A">
        <w:rPr>
          <w:rFonts w:ascii="Book Antiqua" w:eastAsia="Book Antiqua" w:hAnsi="Book Antiqua" w:cs="Book Antiqua"/>
          <w:b/>
          <w:bCs/>
          <w:color w:val="000000"/>
          <w:u w:val="single"/>
        </w:rPr>
        <w:t>IMAGING FINDINGS</w:t>
      </w:r>
    </w:p>
    <w:p w14:paraId="7642674C" w14:textId="32C20884"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Computed tomography</w:t>
      </w:r>
      <w:r w:rsidR="00153B7A">
        <w:rPr>
          <w:rFonts w:ascii="Book Antiqua" w:eastAsia="Book Antiqua" w:hAnsi="Book Antiqua" w:cs="Book Antiqua"/>
          <w:b/>
          <w:bCs/>
          <w:i/>
          <w:iCs/>
          <w:color w:val="000000"/>
        </w:rPr>
        <w:t xml:space="preserve"> imaging</w:t>
      </w:r>
    </w:p>
    <w:p w14:paraId="6C81D4CE" w14:textId="6919C5DF"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Dynamic contrast-enhanced </w:t>
      </w:r>
      <w:r w:rsidR="00A85E3A" w:rsidRPr="00A85E3A">
        <w:rPr>
          <w:rFonts w:ascii="Book Antiqua" w:eastAsia="Book Antiqua" w:hAnsi="Book Antiqua" w:cs="Book Antiqua"/>
          <w:color w:val="000000"/>
        </w:rPr>
        <w:t>computed tomography</w:t>
      </w:r>
      <w:r w:rsidRPr="00A85E3A">
        <w:rPr>
          <w:rFonts w:ascii="Book Antiqua" w:eastAsia="Book Antiqua" w:hAnsi="Book Antiqua" w:cs="Book Antiqua"/>
          <w:color w:val="000000"/>
        </w:rPr>
        <w:t xml:space="preserve"> </w:t>
      </w:r>
      <w:r w:rsidR="00153B7A">
        <w:rPr>
          <w:rFonts w:ascii="Book Antiqua" w:eastAsia="Book Antiqua" w:hAnsi="Book Antiqua" w:cs="Book Antiqua"/>
          <w:color w:val="000000"/>
        </w:rPr>
        <w:t xml:space="preserve">imaging </w:t>
      </w:r>
      <w:r w:rsidRPr="00712D58">
        <w:rPr>
          <w:rFonts w:ascii="Book Antiqua" w:eastAsia="Book Antiqua" w:hAnsi="Book Antiqua" w:cs="Book Antiqua"/>
          <w:color w:val="000000"/>
        </w:rPr>
        <w:t>is an essential modality for assessing cystic lesions in the pancreas. Typical PDA presents as a solid and hypovascular tumor, and the most common radiographic finding of PDA is dilatation or stricture of the main pancreatic duct. In contrast, large-duct PDA usually presents as a cluster of small cystic lesions. The diameter of cysts generally measures 5</w:t>
      </w:r>
      <w:r w:rsidR="00821619">
        <w:rPr>
          <w:rFonts w:ascii="Book Antiqua" w:eastAsia="Book Antiqua" w:hAnsi="Book Antiqua" w:cs="Book Antiqua"/>
          <w:color w:val="000000"/>
        </w:rPr>
        <w:t>-</w:t>
      </w:r>
      <w:r w:rsidRPr="00712D58">
        <w:rPr>
          <w:rFonts w:ascii="Book Antiqua" w:eastAsia="Book Antiqua" w:hAnsi="Book Antiqua" w:cs="Book Antiqua"/>
          <w:color w:val="000000"/>
        </w:rPr>
        <w:t xml:space="preserve">7 mm, although they sometimes exceed 10 </w:t>
      </w:r>
      <w:proofErr w:type="gramStart"/>
      <w:r w:rsidRPr="00712D58">
        <w:rPr>
          <w:rFonts w:ascii="Book Antiqua" w:eastAsia="Book Antiqua" w:hAnsi="Book Antiqua" w:cs="Book Antiqua"/>
          <w:color w:val="000000"/>
        </w:rPr>
        <w:t>mm</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38]</w:t>
      </w:r>
      <w:r w:rsidRPr="00712D58">
        <w:rPr>
          <w:rFonts w:ascii="Book Antiqua" w:eastAsia="Book Antiqua" w:hAnsi="Book Antiqua" w:cs="Book Antiqua"/>
          <w:color w:val="000000"/>
        </w:rPr>
        <w:t xml:space="preserve">. However, large-duct PDA does not have a “bunch-of-grapes” </w:t>
      </w:r>
      <w:proofErr w:type="gramStart"/>
      <w:r w:rsidRPr="00712D58">
        <w:rPr>
          <w:rFonts w:ascii="Book Antiqua" w:eastAsia="Book Antiqua" w:hAnsi="Book Antiqua" w:cs="Book Antiqua"/>
          <w:color w:val="000000"/>
        </w:rPr>
        <w:t>appearance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39]</w:t>
      </w:r>
      <w:r w:rsidRPr="00712D58">
        <w:rPr>
          <w:rFonts w:ascii="Book Antiqua" w:eastAsia="Book Antiqua" w:hAnsi="Book Antiqua" w:cs="Book Antiqua"/>
          <w:color w:val="000000"/>
        </w:rPr>
        <w:t xml:space="preserve">, commonly detected in IPMNs. Given the multiple small cysts visualized on cross-sectional images, distinguishing them from SCN is more complicated, particularly in cases with macrocystic-type </w:t>
      </w:r>
      <w:proofErr w:type="gramStart"/>
      <w:r w:rsidRPr="00712D58">
        <w:rPr>
          <w:rFonts w:ascii="Book Antiqua" w:eastAsia="Book Antiqua" w:hAnsi="Book Antiqua" w:cs="Book Antiqua"/>
          <w:color w:val="000000"/>
        </w:rPr>
        <w:t>cysts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40]</w:t>
      </w:r>
      <w:r w:rsidRPr="00712D58">
        <w:rPr>
          <w:rFonts w:ascii="Book Antiqua" w:eastAsia="Book Antiqua" w:hAnsi="Book Antiqua" w:cs="Book Antiqua"/>
          <w:color w:val="000000"/>
        </w:rPr>
        <w:t xml:space="preserve">. SCN typically has a spongy or honeycomb-like appearance; one previous report described a large-duct PDA case showing a honeycomb-like </w:t>
      </w:r>
      <w:proofErr w:type="gramStart"/>
      <w:r w:rsidRPr="00712D58">
        <w:rPr>
          <w:rFonts w:ascii="Book Antiqua" w:eastAsia="Book Antiqua" w:hAnsi="Book Antiqua" w:cs="Book Antiqua"/>
          <w:color w:val="000000"/>
        </w:rPr>
        <w:t>morphology</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36]</w:t>
      </w:r>
      <w:r w:rsidRPr="00712D58">
        <w:rPr>
          <w:rFonts w:ascii="Book Antiqua" w:eastAsia="Book Antiqua" w:hAnsi="Book Antiqua" w:cs="Book Antiqua"/>
          <w:color w:val="000000"/>
        </w:rPr>
        <w:t xml:space="preserve">. Large-duct PDA lacks either a star-shaped scar or calcification at the center of the cyst, commonly observed in </w:t>
      </w:r>
      <w:proofErr w:type="gramStart"/>
      <w:r w:rsidRPr="00712D58">
        <w:rPr>
          <w:rFonts w:ascii="Book Antiqua" w:eastAsia="Book Antiqua" w:hAnsi="Book Antiqua" w:cs="Book Antiqua"/>
          <w:color w:val="000000"/>
        </w:rPr>
        <w:t>SCN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38,41,42]</w:t>
      </w:r>
      <w:r w:rsidRPr="00712D58">
        <w:rPr>
          <w:rFonts w:ascii="Book Antiqua" w:eastAsia="Book Antiqua" w:hAnsi="Book Antiqua" w:cs="Book Antiqua"/>
          <w:color w:val="000000"/>
        </w:rPr>
        <w:t xml:space="preserve">. Considering the female-dominated epidemiology, MCN is also a significant differential diagnosis. MCN has an orange-like appearance and sometimes forms cystic lesions measuring over 10 cm; these features are not typical in large-duct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42,43]</w:t>
      </w:r>
      <w:r w:rsidRPr="00712D58">
        <w:rPr>
          <w:rFonts w:ascii="Book Antiqua" w:eastAsia="Book Antiqua" w:hAnsi="Book Antiqua" w:cs="Book Antiqua"/>
          <w:color w:val="000000"/>
        </w:rPr>
        <w:t>.</w:t>
      </w:r>
    </w:p>
    <w:p w14:paraId="4BCDC8F6" w14:textId="048E4100" w:rsidR="00A77B3E" w:rsidRPr="00712D58" w:rsidRDefault="00DE3E09" w:rsidP="00A85E3A">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Another critical finding suggestive of the large-duct pattern is the slightly diminished enhancement of the parenchyma surrounding cystic components (Figure 1). Similar to typical PDA, such enhancement gradually increases with time after contrast media injection. Furthermore, walled-off necrosis (WON) should be excluded. WON </w:t>
      </w:r>
      <w:r w:rsidRPr="00712D58">
        <w:rPr>
          <w:rFonts w:ascii="Book Antiqua" w:eastAsia="Book Antiqua" w:hAnsi="Book Antiqua" w:cs="Book Antiqua"/>
          <w:color w:val="000000"/>
        </w:rPr>
        <w:lastRenderedPageBreak/>
        <w:t xml:space="preserve">often contains debris and hemorrhage in cysts, resulting in a mixed density change in the </w:t>
      </w:r>
      <w:proofErr w:type="gramStart"/>
      <w:r w:rsidRPr="00712D58">
        <w:rPr>
          <w:rFonts w:ascii="Book Antiqua" w:eastAsia="Book Antiqua" w:hAnsi="Book Antiqua" w:cs="Book Antiqua"/>
          <w:color w:val="000000"/>
        </w:rPr>
        <w:t>fluid</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44,45]</w:t>
      </w:r>
      <w:r w:rsidRPr="00712D58">
        <w:rPr>
          <w:rFonts w:ascii="Book Antiqua" w:eastAsia="Book Antiqua" w:hAnsi="Book Antiqua" w:cs="Book Antiqua"/>
          <w:color w:val="000000"/>
        </w:rPr>
        <w:t xml:space="preserve">. These findings are not usually observed in large-duct PDA. Retention cysts often occur along with PDA and are also important in distinguishing it from large-duct PDA. Retention cysts are typically unilocular and tend to be larger than the cysts observed in large-duct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46,47]</w:t>
      </w:r>
      <w:r w:rsidRPr="00712D58">
        <w:rPr>
          <w:rFonts w:ascii="Book Antiqua" w:eastAsia="Book Antiqua" w:hAnsi="Book Antiqua" w:cs="Book Antiqua"/>
          <w:color w:val="000000"/>
        </w:rPr>
        <w:t xml:space="preserve"> (Table 2). </w:t>
      </w:r>
    </w:p>
    <w:p w14:paraId="30A37563" w14:textId="77777777" w:rsidR="00A77B3E" w:rsidRPr="00712D58" w:rsidRDefault="00A77B3E" w:rsidP="00712D58">
      <w:pPr>
        <w:spacing w:line="360" w:lineRule="auto"/>
        <w:ind w:firstLine="840"/>
        <w:jc w:val="both"/>
        <w:rPr>
          <w:rFonts w:ascii="Book Antiqua" w:hAnsi="Book Antiqua"/>
        </w:rPr>
      </w:pPr>
    </w:p>
    <w:p w14:paraId="09DB1FA6" w14:textId="3BACC942"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Magnetic resonance imaging</w:t>
      </w:r>
    </w:p>
    <w:p w14:paraId="3659DE20" w14:textId="639231E5"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Magnetic resonance cholangiopancreatography is another essential modality for diagnosing pancreatic cystic diseases, except in claustrophobic individuals and those with implanted </w:t>
      </w:r>
      <w:r w:rsidR="00A85E3A">
        <w:rPr>
          <w:rFonts w:ascii="Book Antiqua" w:eastAsia="Book Antiqua" w:hAnsi="Book Antiqua" w:cs="Book Antiqua"/>
          <w:color w:val="000000"/>
        </w:rPr>
        <w:t>m</w:t>
      </w:r>
      <w:r w:rsidR="00A85E3A" w:rsidRPr="00A85E3A">
        <w:rPr>
          <w:rFonts w:ascii="Book Antiqua" w:eastAsia="Book Antiqua" w:hAnsi="Book Antiqua" w:cs="Book Antiqua"/>
          <w:color w:val="000000"/>
        </w:rPr>
        <w:t>agnetic resonance imaging</w:t>
      </w:r>
      <w:r w:rsidRPr="00712D58">
        <w:rPr>
          <w:rFonts w:ascii="Book Antiqua" w:eastAsia="Book Antiqua" w:hAnsi="Book Antiqua" w:cs="Book Antiqua"/>
          <w:color w:val="000000"/>
        </w:rPr>
        <w:t xml:space="preserve">-unsafe foreign bodies. Crucial findings for large-duct PDA include small cysts in the </w:t>
      </w:r>
      <w:proofErr w:type="gramStart"/>
      <w:r w:rsidRPr="00712D58">
        <w:rPr>
          <w:rFonts w:ascii="Book Antiqua" w:eastAsia="Book Antiqua" w:hAnsi="Book Antiqua" w:cs="Book Antiqua"/>
          <w:color w:val="000000"/>
        </w:rPr>
        <w:t>pancreas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48]</w:t>
      </w:r>
      <w:r w:rsidRPr="00712D58">
        <w:rPr>
          <w:rFonts w:ascii="Book Antiqua" w:eastAsia="Book Antiqua" w:hAnsi="Book Antiqua" w:cs="Book Antiqua"/>
          <w:color w:val="000000"/>
        </w:rPr>
        <w:t>, with each cyst usually having a diameter of 0.5</w:t>
      </w:r>
      <w:r w:rsidR="00821619">
        <w:rPr>
          <w:rFonts w:ascii="Book Antiqua" w:eastAsia="Book Antiqua" w:hAnsi="Book Antiqua" w:cs="Book Antiqua"/>
          <w:color w:val="000000"/>
        </w:rPr>
        <w:t>-</w:t>
      </w:r>
      <w:r w:rsidRPr="00712D58">
        <w:rPr>
          <w:rFonts w:ascii="Book Antiqua" w:eastAsia="Book Antiqua" w:hAnsi="Book Antiqua" w:cs="Book Antiqua"/>
          <w:color w:val="000000"/>
        </w:rPr>
        <w:t>0.7 cm</w:t>
      </w:r>
      <w:r w:rsidRPr="00712D58">
        <w:rPr>
          <w:rFonts w:ascii="Book Antiqua" w:eastAsia="Book Antiqua" w:hAnsi="Book Antiqua" w:cs="Book Antiqua"/>
          <w:color w:val="000000"/>
          <w:vertAlign w:val="superscript"/>
        </w:rPr>
        <w:t>[49]</w:t>
      </w:r>
      <w:r w:rsidRPr="00712D58">
        <w:rPr>
          <w:rFonts w:ascii="Book Antiqua" w:eastAsia="Book Antiqua" w:hAnsi="Book Antiqua" w:cs="Book Antiqua"/>
          <w:color w:val="000000"/>
        </w:rPr>
        <w:t xml:space="preserve">. It should be noted that pancreatic duct dilatation in the pancreatic tail and pancreatic duct stricture is more intense than that observed in other cystic neoplasms. Stricture of the main pancreatic duct and bile duct closely associated with a cluster of small cysts is another finding that we may consider when diagnosing large-duct PDA (Figure 2). In making a differential diagnosis of IPMNs, communication with the main pancreatic duct is crucial. Both typical main duct-type and branched duct-type IPMNs communicate with the main pancreatic duct and often show dilatation of the main pancreatic </w:t>
      </w:r>
      <w:proofErr w:type="gramStart"/>
      <w:r w:rsidRPr="00712D58">
        <w:rPr>
          <w:rFonts w:ascii="Book Antiqua" w:eastAsia="Book Antiqua" w:hAnsi="Book Antiqua" w:cs="Book Antiqua"/>
          <w:color w:val="000000"/>
        </w:rPr>
        <w:t>duct</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41,50,51]</w:t>
      </w:r>
      <w:r w:rsidRPr="00712D58">
        <w:rPr>
          <w:rFonts w:ascii="Book Antiqua" w:eastAsia="Book Antiqua" w:hAnsi="Book Antiqua" w:cs="Book Antiqua"/>
          <w:color w:val="000000"/>
        </w:rPr>
        <w:t>.</w:t>
      </w:r>
    </w:p>
    <w:p w14:paraId="30AB3BA8" w14:textId="5C969414" w:rsidR="00A77B3E" w:rsidRPr="00712D58" w:rsidRDefault="00DE3E09" w:rsidP="00A85E3A">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Moreover, diffusion-weighted imaging and apparent diffusion coefficient map on magnetic resonance cholangiopancreatography is helpful in diagnosing PDA. Considering the high intensity of cystic lesions on T2-weighted </w:t>
      </w:r>
      <w:proofErr w:type="gramStart"/>
      <w:r w:rsidRPr="00712D58">
        <w:rPr>
          <w:rFonts w:ascii="Book Antiqua" w:eastAsia="Book Antiqua" w:hAnsi="Book Antiqua" w:cs="Book Antiqua"/>
          <w:color w:val="000000"/>
        </w:rPr>
        <w:t>images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52,53]</w:t>
      </w:r>
      <w:r w:rsidRPr="00712D58">
        <w:rPr>
          <w:rFonts w:ascii="Book Antiqua" w:eastAsia="Book Antiqua" w:hAnsi="Book Antiqua" w:cs="Book Antiqua"/>
          <w:color w:val="000000"/>
        </w:rPr>
        <w:t>, diffusion-weighted imaging may not help distinguish large-duct PDA from other pancreatic cystic diseases (Figure 2).</w:t>
      </w:r>
    </w:p>
    <w:p w14:paraId="341C6131" w14:textId="77777777" w:rsidR="00A77B3E" w:rsidRPr="00712D58" w:rsidRDefault="00A77B3E" w:rsidP="00712D58">
      <w:pPr>
        <w:spacing w:line="360" w:lineRule="auto"/>
        <w:ind w:firstLine="840"/>
        <w:jc w:val="both"/>
        <w:rPr>
          <w:rFonts w:ascii="Book Antiqua" w:hAnsi="Book Antiqua"/>
        </w:rPr>
      </w:pPr>
    </w:p>
    <w:p w14:paraId="3FC96161"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Endoscopic findings</w:t>
      </w:r>
    </w:p>
    <w:p w14:paraId="2BA99224" w14:textId="60022EA4"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Endoscopic ultrasonography (EUS) has the highest sensitivity for detecting PDA </w:t>
      </w:r>
      <w:proofErr w:type="gramStart"/>
      <w:r w:rsidRPr="00712D58">
        <w:rPr>
          <w:rFonts w:ascii="Book Antiqua" w:eastAsia="Book Antiqua" w:hAnsi="Book Antiqua" w:cs="Book Antiqua"/>
          <w:color w:val="000000"/>
        </w:rPr>
        <w:t>lesions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54]</w:t>
      </w:r>
      <w:r w:rsidRPr="00712D58">
        <w:rPr>
          <w:rFonts w:ascii="Book Antiqua" w:eastAsia="Book Antiqua" w:hAnsi="Book Antiqua" w:cs="Book Antiqua"/>
          <w:color w:val="000000"/>
        </w:rPr>
        <w:t xml:space="preserve">, specifically small-sized tumors. Irrespective of the size of PDA, non-neoplastic cystic changes associated with PDA include retention cysts caused by ductal obstruction, </w:t>
      </w:r>
      <w:r w:rsidRPr="00712D58">
        <w:rPr>
          <w:rFonts w:ascii="Book Antiqua" w:eastAsia="Book Antiqua" w:hAnsi="Book Antiqua" w:cs="Book Antiqua"/>
          <w:color w:val="000000"/>
        </w:rPr>
        <w:lastRenderedPageBreak/>
        <w:t xml:space="preserve">and pseudocysts attributable to tumor-associated pancreatitis may be considered to distinguish it from large-duct type </w:t>
      </w:r>
      <w:proofErr w:type="gramStart"/>
      <w:r w:rsidRPr="00712D58">
        <w:rPr>
          <w:rFonts w:ascii="Book Antiqua" w:eastAsia="Book Antiqua" w:hAnsi="Book Antiqua" w:cs="Book Antiqua"/>
          <w:color w:val="000000"/>
        </w:rPr>
        <w:t>tumors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55,56]</w:t>
      </w:r>
      <w:r w:rsidRPr="00712D58">
        <w:rPr>
          <w:rFonts w:ascii="Book Antiqua" w:eastAsia="Book Antiqua" w:hAnsi="Book Antiqua" w:cs="Book Antiqua"/>
          <w:color w:val="000000"/>
        </w:rPr>
        <w:t xml:space="preserve">. A “mucinous clot,” which is a hyperechoic lesion inside cysts, is sometimes visualized using EUS in patients with IPMNs, but not in those with large-duct </w:t>
      </w:r>
      <w:proofErr w:type="gramStart"/>
      <w:r w:rsidRPr="00712D58">
        <w:rPr>
          <w:rFonts w:ascii="Book Antiqua" w:eastAsia="Book Antiqua" w:hAnsi="Book Antiqua" w:cs="Book Antiqua"/>
          <w:color w:val="000000"/>
        </w:rPr>
        <w:t>PDAs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57,58]</w:t>
      </w:r>
      <w:r w:rsidRPr="00712D58">
        <w:rPr>
          <w:rFonts w:ascii="Book Antiqua" w:eastAsia="Book Antiqua" w:hAnsi="Book Antiqua" w:cs="Book Antiqua"/>
          <w:color w:val="000000"/>
        </w:rPr>
        <w:t xml:space="preserve">. Furthermore, large-duct PDAs typically lack mural nodules and papillary growth, signatures of high-risk stigmata, and worrisome features in the Fukuoka </w:t>
      </w:r>
      <w:proofErr w:type="gramStart"/>
      <w:r w:rsidRPr="00712D58">
        <w:rPr>
          <w:rFonts w:ascii="Book Antiqua" w:eastAsia="Book Antiqua" w:hAnsi="Book Antiqua" w:cs="Book Antiqua"/>
          <w:color w:val="000000"/>
        </w:rPr>
        <w:t>criteria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41,59]</w:t>
      </w:r>
      <w:r w:rsidRPr="00712D58">
        <w:rPr>
          <w:rFonts w:ascii="Book Antiqua" w:eastAsia="Book Antiqua" w:hAnsi="Book Antiqua" w:cs="Book Antiqua"/>
          <w:color w:val="000000"/>
        </w:rPr>
        <w:t xml:space="preserve">. Youn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85E3A" w:rsidRPr="00712D58">
        <w:rPr>
          <w:rFonts w:ascii="Book Antiqua" w:eastAsia="Book Antiqua" w:hAnsi="Book Antiqua" w:cs="Book Antiqua"/>
          <w:color w:val="000000"/>
          <w:vertAlign w:val="superscript"/>
        </w:rPr>
        <w:t>[</w:t>
      </w:r>
      <w:proofErr w:type="gramEnd"/>
      <w:r w:rsidR="00A85E3A" w:rsidRPr="00712D58">
        <w:rPr>
          <w:rFonts w:ascii="Book Antiqua" w:eastAsia="Book Antiqua" w:hAnsi="Book Antiqua" w:cs="Book Antiqua"/>
          <w:color w:val="000000"/>
          <w:vertAlign w:val="superscript"/>
        </w:rPr>
        <w:t>38]</w:t>
      </w:r>
      <w:r w:rsidRPr="00712D58">
        <w:rPr>
          <w:rFonts w:ascii="Book Antiqua" w:eastAsia="Book Antiqua" w:hAnsi="Book Antiqua" w:cs="Book Antiqua"/>
          <w:color w:val="000000"/>
        </w:rPr>
        <w:t xml:space="preserve"> described a case of large-duct PDA with a solid mass inside a dilatated glandular cyst</w:t>
      </w:r>
      <w:r w:rsidRPr="00712D58">
        <w:rPr>
          <w:rFonts w:ascii="Book Antiqua" w:eastAsia="Book Antiqua" w:hAnsi="Book Antiqua" w:cs="Book Antiqua"/>
          <w:color w:val="000000"/>
          <w:vertAlign w:val="superscript"/>
        </w:rPr>
        <w:t>[38]</w:t>
      </w:r>
      <w:r w:rsidRPr="00712D58">
        <w:rPr>
          <w:rFonts w:ascii="Book Antiqua" w:eastAsia="Book Antiqua" w:hAnsi="Book Antiqua" w:cs="Book Antiqua"/>
          <w:color w:val="000000"/>
        </w:rPr>
        <w:t xml:space="preserve">. Such atypical findings make a differential diagnosis between large-duct PDAs and IPMNs with high-risk stigmata confusing among endoscopists; nonetheless, surgical resection should be performed for either disease. Considering the multifocality of IPMNs, performing EUS for multifocal lesions, which are not observed in large-duct PDA, is crucial (Table </w:t>
      </w:r>
      <w:proofErr w:type="gramStart"/>
      <w:r w:rsidRPr="00712D58">
        <w:rPr>
          <w:rFonts w:ascii="Book Antiqua" w:eastAsia="Book Antiqua" w:hAnsi="Book Antiqua" w:cs="Book Antiqua"/>
          <w:color w:val="000000"/>
        </w:rPr>
        <w:t>2)</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41,51]</w:t>
      </w:r>
      <w:r w:rsidRPr="00712D58">
        <w:rPr>
          <w:rFonts w:ascii="Book Antiqua" w:eastAsia="Book Antiqua" w:hAnsi="Book Antiqua" w:cs="Book Antiqua"/>
          <w:color w:val="000000"/>
        </w:rPr>
        <w:t xml:space="preserve">. The morphology of “cyst by cyst” appearance can be observed in typical IPMNs using </w:t>
      </w:r>
      <w:proofErr w:type="gramStart"/>
      <w:r w:rsidRPr="00712D58">
        <w:rPr>
          <w:rFonts w:ascii="Book Antiqua" w:eastAsia="Book Antiqua" w:hAnsi="Book Antiqua" w:cs="Book Antiqua"/>
          <w:color w:val="000000"/>
        </w:rPr>
        <w:t>EUS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41]</w:t>
      </w:r>
      <w:r w:rsidRPr="00712D58">
        <w:rPr>
          <w:rFonts w:ascii="Book Antiqua" w:eastAsia="Book Antiqua" w:hAnsi="Book Antiqua" w:cs="Book Antiqua"/>
          <w:color w:val="000000"/>
        </w:rPr>
        <w:t>.</w:t>
      </w:r>
    </w:p>
    <w:p w14:paraId="235848FF" w14:textId="77777777" w:rsidR="00A77B3E" w:rsidRPr="00712D58" w:rsidRDefault="00DE3E09" w:rsidP="00A85E3A">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No report has specifically described EUS-guided fine-needle aspiration (EUS-FNA) in patients with large-duct PDA. In the case of pancreatic tumors with cystic components, concerns related to tumor cell dissemination from the cystic fluid (needle tract </w:t>
      </w:r>
      <w:proofErr w:type="gramStart"/>
      <w:r w:rsidRPr="00712D58">
        <w:rPr>
          <w:rFonts w:ascii="Book Antiqua" w:eastAsia="Book Antiqua" w:hAnsi="Book Antiqua" w:cs="Book Antiqua"/>
          <w:color w:val="000000"/>
        </w:rPr>
        <w:t>seeding)</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60]</w:t>
      </w:r>
      <w:r w:rsidRPr="00712D58">
        <w:rPr>
          <w:rFonts w:ascii="Book Antiqua" w:eastAsia="Book Antiqua" w:hAnsi="Book Antiqua" w:cs="Book Antiqua"/>
          <w:color w:val="000000"/>
        </w:rPr>
        <w:t xml:space="preserve"> may need to be pointed out (Figure 3). Thus, drawing a distinction between large-duct PDA and IPMN-associated cancer using EUS-FNA can become highly challenging, which will be explained well in the “Pathology” section. The requirements for preoperative histological diagnosis of PDA have increased in the neoadjuvant chemotherapy era; therefore, an ingenious solution for the safe and accurate diagnosis of large-duct PDA using EUS-FNA needs to be considered. No report regarding endoscopic retrograde cholangiopancreatography has described specific findings for large-duct PDA. For tumors developing in the pancreatic head, transpapillary biopsy for histological diagnosis can be useful if massive bile duct invasion is evident. </w:t>
      </w:r>
    </w:p>
    <w:p w14:paraId="0CF510EB" w14:textId="77777777" w:rsidR="00A77B3E" w:rsidRPr="00712D58" w:rsidRDefault="00A77B3E" w:rsidP="00712D58">
      <w:pPr>
        <w:spacing w:line="360" w:lineRule="auto"/>
        <w:jc w:val="both"/>
        <w:rPr>
          <w:rFonts w:ascii="Book Antiqua" w:hAnsi="Book Antiqua"/>
        </w:rPr>
      </w:pPr>
    </w:p>
    <w:p w14:paraId="3096B647" w14:textId="77777777" w:rsidR="00A77B3E" w:rsidRPr="00A85E3A" w:rsidRDefault="00DE3E09" w:rsidP="00712D58">
      <w:pPr>
        <w:spacing w:line="360" w:lineRule="auto"/>
        <w:jc w:val="both"/>
        <w:rPr>
          <w:rFonts w:ascii="Book Antiqua" w:hAnsi="Book Antiqua"/>
          <w:u w:val="single"/>
        </w:rPr>
      </w:pPr>
      <w:r w:rsidRPr="00A85E3A">
        <w:rPr>
          <w:rFonts w:ascii="Book Antiqua" w:eastAsia="Book Antiqua" w:hAnsi="Book Antiqua" w:cs="Book Antiqua"/>
          <w:b/>
          <w:bCs/>
          <w:color w:val="000000"/>
          <w:u w:val="single"/>
        </w:rPr>
        <w:t>PATHOLOGY</w:t>
      </w:r>
    </w:p>
    <w:p w14:paraId="20DB9065"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Macroscopic features</w:t>
      </w:r>
    </w:p>
    <w:p w14:paraId="223F3AED" w14:textId="3BC6757A"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lastRenderedPageBreak/>
        <w:t xml:space="preserve">Bagci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85E3A" w:rsidRPr="00712D58">
        <w:rPr>
          <w:rFonts w:ascii="Book Antiqua" w:eastAsia="Book Antiqua" w:hAnsi="Book Antiqua" w:cs="Book Antiqua"/>
          <w:color w:val="000000"/>
          <w:vertAlign w:val="superscript"/>
        </w:rPr>
        <w:t>[</w:t>
      </w:r>
      <w:proofErr w:type="gramEnd"/>
      <w:r w:rsidR="00A85E3A"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described 28 cases of large-duct PDA. Macroscopically, 10 patients had a cyst measuring &lt;</w:t>
      </w:r>
      <w:r w:rsidR="00A85E3A">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10 mm, whereas 1 patient had a large cyst over 70 </w:t>
      </w:r>
      <w:proofErr w:type="gramStart"/>
      <w:r w:rsidRPr="00712D58">
        <w:rPr>
          <w:rFonts w:ascii="Book Antiqua" w:eastAsia="Book Antiqua" w:hAnsi="Book Antiqua" w:cs="Book Antiqua"/>
          <w:color w:val="000000"/>
        </w:rPr>
        <w:t>mm</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Pathologically, each small cyst is a dilatated glandular carcinoma. Similarly, Kosmahl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85E3A" w:rsidRPr="00712D58">
        <w:rPr>
          <w:rFonts w:ascii="Book Antiqua" w:eastAsia="Book Antiqua" w:hAnsi="Book Antiqua" w:cs="Book Antiqua"/>
          <w:color w:val="000000"/>
          <w:vertAlign w:val="superscript"/>
        </w:rPr>
        <w:t>[</w:t>
      </w:r>
      <w:proofErr w:type="gramEnd"/>
      <w:r w:rsidR="00A85E3A" w:rsidRPr="00712D58">
        <w:rPr>
          <w:rFonts w:ascii="Book Antiqua" w:eastAsia="Book Antiqua" w:hAnsi="Book Antiqua" w:cs="Book Antiqua"/>
          <w:color w:val="000000"/>
          <w:vertAlign w:val="superscript"/>
        </w:rPr>
        <w:t>3</w:t>
      </w:r>
      <w:r w:rsidR="00A85E3A">
        <w:rPr>
          <w:rFonts w:ascii="Book Antiqua" w:eastAsia="Book Antiqua" w:hAnsi="Book Antiqua" w:cs="Book Antiqua"/>
          <w:color w:val="000000"/>
          <w:vertAlign w:val="superscript"/>
        </w:rPr>
        <w:t>5</w:t>
      </w:r>
      <w:r w:rsidR="00A85E3A" w:rsidRPr="00712D58">
        <w:rPr>
          <w:rFonts w:ascii="Book Antiqua" w:eastAsia="Book Antiqua" w:hAnsi="Book Antiqua" w:cs="Book Antiqua"/>
          <w:color w:val="000000"/>
          <w:vertAlign w:val="superscript"/>
        </w:rPr>
        <w:t>]</w:t>
      </w:r>
      <w:r w:rsidRPr="00712D58">
        <w:rPr>
          <w:rFonts w:ascii="Book Antiqua" w:eastAsia="Book Antiqua" w:hAnsi="Book Antiqua" w:cs="Book Antiqua"/>
          <w:i/>
          <w:iCs/>
          <w:color w:val="000000"/>
        </w:rPr>
        <w:t>.</w:t>
      </w:r>
      <w:r w:rsidRPr="00712D58">
        <w:rPr>
          <w:rFonts w:ascii="Book Antiqua" w:eastAsia="Book Antiqua" w:hAnsi="Book Antiqua" w:cs="Book Antiqua"/>
          <w:color w:val="000000"/>
        </w:rPr>
        <w:t xml:space="preserve"> described 24 cases of large-duct PDA and reported a diameter ranging from 4 to 18 mm for each cyst; the gross tumor size was not different from ordinary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35]</w:t>
      </w:r>
      <w:r w:rsidRPr="00712D58">
        <w:rPr>
          <w:rFonts w:ascii="Book Antiqua" w:eastAsia="Book Antiqua" w:hAnsi="Book Antiqua" w:cs="Book Antiqua"/>
          <w:color w:val="000000"/>
        </w:rPr>
        <w:t xml:space="preserve">. The entire cystic lesion size is crucial, and the cystic component of large-duct PDA is less than 100 mm generally. In comparison, the size of cysts in MCN, SCN, or pancreatic neuroendocrine neoplasms (PanNENs) sometimes exceeds 100 mm (Table </w:t>
      </w:r>
      <w:proofErr w:type="gramStart"/>
      <w:r w:rsidRPr="00712D58">
        <w:rPr>
          <w:rFonts w:ascii="Book Antiqua" w:eastAsia="Book Antiqua" w:hAnsi="Book Antiqua" w:cs="Book Antiqua"/>
          <w:color w:val="000000"/>
        </w:rPr>
        <w:t>2)</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61,62]</w:t>
      </w:r>
      <w:r w:rsidRPr="00712D58">
        <w:rPr>
          <w:rFonts w:ascii="Book Antiqua" w:eastAsia="Book Antiqua" w:hAnsi="Book Antiqua" w:cs="Book Antiqua"/>
          <w:color w:val="000000"/>
        </w:rPr>
        <w:t>.</w:t>
      </w:r>
    </w:p>
    <w:p w14:paraId="6EC44D78" w14:textId="77777777" w:rsidR="00A77B3E" w:rsidRPr="00712D58" w:rsidRDefault="00A77B3E" w:rsidP="00712D58">
      <w:pPr>
        <w:spacing w:line="360" w:lineRule="auto"/>
        <w:jc w:val="both"/>
        <w:rPr>
          <w:rFonts w:ascii="Book Antiqua" w:hAnsi="Book Antiqua"/>
        </w:rPr>
      </w:pPr>
    </w:p>
    <w:p w14:paraId="7BDCD759"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Microscopic features</w:t>
      </w:r>
    </w:p>
    <w:p w14:paraId="623E5AC1" w14:textId="1EB314B6"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Microscopically, large-duct PDA shows dilatated glands that range in size from 5 to 10 mm. The term “large duct” is defined as dilatation greater than 0.5 mm among ≥</w:t>
      </w:r>
      <w:r w:rsidR="00A85E3A">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50% of glands in </w:t>
      </w:r>
      <w:proofErr w:type="gramStart"/>
      <w:r w:rsidRPr="00712D58">
        <w:rPr>
          <w:rFonts w:ascii="Book Antiqua" w:eastAsia="Book Antiqua" w:hAnsi="Book Antiqua" w:cs="Book Antiqua"/>
          <w:color w:val="000000"/>
        </w:rPr>
        <w:t>PDA</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Hematoxylin–eosin staining has revealed some essential pathological findings for large-duct PDA. The nuclei of the epithelial carcinoma (dilatated glands) are irregular, wrinkled, and basally located. The cytoplasm exhibits a foamy or microvesicular pattern, and the glands are jagged and </w:t>
      </w:r>
      <w:proofErr w:type="gramStart"/>
      <w:r w:rsidRPr="00712D58">
        <w:rPr>
          <w:rFonts w:ascii="Book Antiqua" w:eastAsia="Book Antiqua" w:hAnsi="Book Antiqua" w:cs="Book Antiqua"/>
          <w:color w:val="000000"/>
        </w:rPr>
        <w:t>irregular</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34]</w:t>
      </w:r>
      <w:r w:rsidRPr="00712D58">
        <w:rPr>
          <w:rFonts w:ascii="Book Antiqua" w:eastAsia="Book Antiqua" w:hAnsi="Book Antiqua" w:cs="Book Antiqua"/>
          <w:color w:val="000000"/>
        </w:rPr>
        <w:t xml:space="preserve">. While a papillary growth pattern is typically absent, discrimination of large-duct PDA from other cystic neoplasms, especially gastric-type IPMNs, is </w:t>
      </w:r>
      <w:proofErr w:type="gramStart"/>
      <w:r w:rsidRPr="00712D58">
        <w:rPr>
          <w:rFonts w:ascii="Book Antiqua" w:eastAsia="Book Antiqua" w:hAnsi="Book Antiqua" w:cs="Book Antiqua"/>
          <w:color w:val="000000"/>
        </w:rPr>
        <w:t>crucial</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63,64]</w:t>
      </w:r>
      <w:r w:rsidRPr="00712D58">
        <w:rPr>
          <w:rFonts w:ascii="Book Antiqua" w:eastAsia="Book Antiqua" w:hAnsi="Book Antiqua" w:cs="Book Antiqua"/>
          <w:color w:val="000000"/>
        </w:rPr>
        <w:t xml:space="preserve">. In contrast to mucinous carcinoma, large-duct PDA lacks signet ring cells or mucinous </w:t>
      </w:r>
      <w:proofErr w:type="gramStart"/>
      <w:r w:rsidRPr="00712D58">
        <w:rPr>
          <w:rFonts w:ascii="Book Antiqua" w:eastAsia="Book Antiqua" w:hAnsi="Book Antiqua" w:cs="Book Antiqua"/>
          <w:color w:val="000000"/>
        </w:rPr>
        <w:t>lakes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65,66]</w:t>
      </w:r>
      <w:r w:rsidRPr="00712D58">
        <w:rPr>
          <w:rFonts w:ascii="Book Antiqua" w:eastAsia="Book Antiqua" w:hAnsi="Book Antiqua" w:cs="Book Antiqua"/>
          <w:color w:val="000000"/>
        </w:rPr>
        <w:t>.</w:t>
      </w:r>
    </w:p>
    <w:p w14:paraId="0D2C8DD6" w14:textId="761A01D6" w:rsidR="00A77B3E" w:rsidRPr="00712D58" w:rsidRDefault="00DE3E09" w:rsidP="00A85E3A">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Perineural invasion is another important finding for diagnosing large-duct PDA to discriminate from other cystic neoplasms. Bagci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85E3A" w:rsidRPr="00712D58">
        <w:rPr>
          <w:rFonts w:ascii="Book Antiqua" w:eastAsia="Book Antiqua" w:hAnsi="Book Antiqua" w:cs="Book Antiqua"/>
          <w:color w:val="000000"/>
          <w:vertAlign w:val="superscript"/>
        </w:rPr>
        <w:t>[</w:t>
      </w:r>
      <w:proofErr w:type="gramEnd"/>
      <w:r w:rsidR="00A85E3A"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reported that perineural invasion occurred in 88% of large-duct PDAs</w:t>
      </w:r>
      <w:r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but was less commonly observed in IPMNs, even though the tumor had invasive compartments. In large-duct PDA, the stroma has a rich desmoplastic </w:t>
      </w:r>
      <w:proofErr w:type="gramStart"/>
      <w:r w:rsidRPr="00712D58">
        <w:rPr>
          <w:rFonts w:ascii="Book Antiqua" w:eastAsia="Book Antiqua" w:hAnsi="Book Antiqua" w:cs="Book Antiqua"/>
          <w:color w:val="000000"/>
        </w:rPr>
        <w:t>appearance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33,34]</w:t>
      </w:r>
      <w:r w:rsidRPr="00712D58">
        <w:rPr>
          <w:rFonts w:ascii="Book Antiqua" w:eastAsia="Book Antiqua" w:hAnsi="Book Antiqua" w:cs="Book Antiqua"/>
          <w:color w:val="000000"/>
        </w:rPr>
        <w:t>. These features are commonly observed in PDA compared to IPMNs; however, they are more remarkable in large-duct PDA. Additionally, hypercellular stroma or ovarian-like stroma is present in some cases.</w:t>
      </w:r>
      <w:r w:rsidRPr="00712D58">
        <w:rPr>
          <w:rFonts w:ascii="Book Antiqua" w:eastAsia="Book Antiqua" w:hAnsi="Book Antiqua" w:cs="Book Antiqua"/>
          <w:b/>
          <w:bCs/>
          <w:color w:val="000000"/>
        </w:rPr>
        <w:t xml:space="preserve"> </w:t>
      </w:r>
      <w:r w:rsidRPr="00712D58">
        <w:rPr>
          <w:rFonts w:ascii="Book Antiqua" w:eastAsia="Book Antiqua" w:hAnsi="Book Antiqua" w:cs="Book Antiqua"/>
          <w:color w:val="000000"/>
        </w:rPr>
        <w:t xml:space="preserve">As for the differential diagnosis of colloid carcinoma or PanNENs, the cysts in these lesions are relatively well-demarcated relative to those in large-duct PDA. PanNENs sometimes have a thick fibrous capsule with </w:t>
      </w:r>
      <w:proofErr w:type="gramStart"/>
      <w:r w:rsidRPr="00712D58">
        <w:rPr>
          <w:rFonts w:ascii="Book Antiqua" w:eastAsia="Book Antiqua" w:hAnsi="Book Antiqua" w:cs="Book Antiqua"/>
          <w:color w:val="000000"/>
        </w:rPr>
        <w:t>hemorrhage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61]</w:t>
      </w:r>
      <w:r w:rsidRPr="00712D58">
        <w:rPr>
          <w:rFonts w:ascii="Book Antiqua" w:eastAsia="Book Antiqua" w:hAnsi="Book Antiqua" w:cs="Book Antiqua"/>
          <w:color w:val="000000"/>
        </w:rPr>
        <w:t xml:space="preserve">. WON usually shows necrotic debris in </w:t>
      </w:r>
      <w:r w:rsidRPr="00712D58">
        <w:rPr>
          <w:rFonts w:ascii="Book Antiqua" w:eastAsia="Book Antiqua" w:hAnsi="Book Antiqua" w:cs="Book Antiqua"/>
          <w:color w:val="000000"/>
        </w:rPr>
        <w:lastRenderedPageBreak/>
        <w:t xml:space="preserve">cysts. Macroscopically, this finding is usually not observed in large-duct PDA and can be a point to distinguish one from other cystic </w:t>
      </w:r>
      <w:proofErr w:type="gramStart"/>
      <w:r w:rsidRPr="00712D58">
        <w:rPr>
          <w:rFonts w:ascii="Book Antiqua" w:eastAsia="Book Antiqua" w:hAnsi="Book Antiqua" w:cs="Book Antiqua"/>
          <w:color w:val="000000"/>
        </w:rPr>
        <w:t>lesions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67]</w:t>
      </w:r>
      <w:r w:rsidRPr="00712D58">
        <w:rPr>
          <w:rFonts w:ascii="Book Antiqua" w:eastAsia="Book Antiqua" w:hAnsi="Book Antiqua" w:cs="Book Antiqua"/>
          <w:color w:val="000000"/>
        </w:rPr>
        <w:t>.</w:t>
      </w:r>
    </w:p>
    <w:p w14:paraId="0149F78E" w14:textId="77777777" w:rsidR="00A77B3E" w:rsidRPr="00712D58" w:rsidRDefault="00A77B3E" w:rsidP="00712D58">
      <w:pPr>
        <w:spacing w:line="360" w:lineRule="auto"/>
        <w:ind w:firstLine="840"/>
        <w:jc w:val="both"/>
        <w:rPr>
          <w:rFonts w:ascii="Book Antiqua" w:hAnsi="Book Antiqua"/>
        </w:rPr>
      </w:pPr>
    </w:p>
    <w:p w14:paraId="0DAAA787" w14:textId="4B29B7DE"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i/>
          <w:iCs/>
          <w:color w:val="000000"/>
        </w:rPr>
        <w:t>Immunohistochemistry</w:t>
      </w:r>
    </w:p>
    <w:p w14:paraId="66E9AE93" w14:textId="46F792F7" w:rsidR="00A77B3E" w:rsidRPr="00712D58" w:rsidRDefault="00A85E3A" w:rsidP="00712D58">
      <w:pPr>
        <w:spacing w:line="360" w:lineRule="auto"/>
        <w:jc w:val="both"/>
        <w:rPr>
          <w:rFonts w:ascii="Book Antiqua" w:hAnsi="Book Antiqua"/>
        </w:rPr>
      </w:pPr>
      <w:r w:rsidRPr="00A85E3A">
        <w:rPr>
          <w:rFonts w:ascii="Book Antiqua" w:eastAsia="Book Antiqua" w:hAnsi="Book Antiqua" w:cs="Book Antiqua"/>
          <w:color w:val="000000"/>
        </w:rPr>
        <w:t>Immunohistochemistry (IHC)</w:t>
      </w:r>
      <w:r w:rsidR="00DE3E09" w:rsidRPr="00A85E3A">
        <w:rPr>
          <w:rFonts w:ascii="Book Antiqua" w:eastAsia="Book Antiqua" w:hAnsi="Book Antiqua" w:cs="Book Antiqua"/>
          <w:color w:val="000000"/>
        </w:rPr>
        <w:t xml:space="preserve"> </w:t>
      </w:r>
      <w:r w:rsidR="00DE3E09" w:rsidRPr="00712D58">
        <w:rPr>
          <w:rFonts w:ascii="Book Antiqua" w:eastAsia="Book Antiqua" w:hAnsi="Book Antiqua" w:cs="Book Antiqua"/>
          <w:color w:val="000000"/>
        </w:rPr>
        <w:t xml:space="preserve">may be a crucial diagnostic tool that can be utilized to discriminate large-duct PDA from other pancreatic cystic </w:t>
      </w:r>
      <w:proofErr w:type="gramStart"/>
      <w:r w:rsidR="00DE3E09" w:rsidRPr="00712D58">
        <w:rPr>
          <w:rFonts w:ascii="Book Antiqua" w:eastAsia="Book Antiqua" w:hAnsi="Book Antiqua" w:cs="Book Antiqua"/>
          <w:color w:val="000000"/>
        </w:rPr>
        <w:t>neoplasms</w:t>
      </w:r>
      <w:r w:rsidR="00DE3E09" w:rsidRPr="00712D58">
        <w:rPr>
          <w:rFonts w:ascii="Book Antiqua" w:eastAsia="Book Antiqua" w:hAnsi="Book Antiqua" w:cs="Book Antiqua"/>
          <w:color w:val="000000"/>
          <w:vertAlign w:val="superscript"/>
        </w:rPr>
        <w:t>[</w:t>
      </w:r>
      <w:proofErr w:type="gramEnd"/>
      <w:r w:rsidR="00DE3E09" w:rsidRPr="00712D58">
        <w:rPr>
          <w:rFonts w:ascii="Book Antiqua" w:eastAsia="Book Antiqua" w:hAnsi="Book Antiqua" w:cs="Book Antiqua"/>
          <w:color w:val="000000"/>
          <w:vertAlign w:val="superscript"/>
        </w:rPr>
        <w:t>36]</w:t>
      </w:r>
      <w:r w:rsidR="00DE3E09" w:rsidRPr="00712D58">
        <w:rPr>
          <w:rFonts w:ascii="Book Antiqua" w:eastAsia="Book Antiqua" w:hAnsi="Book Antiqua" w:cs="Book Antiqua"/>
          <w:color w:val="000000"/>
        </w:rPr>
        <w:t xml:space="preserve">. Among the immunostaining widely used in the diagnosis of tumors, </w:t>
      </w:r>
      <w:r>
        <w:rPr>
          <w:rFonts w:ascii="Book Antiqua" w:eastAsia="Book Antiqua" w:hAnsi="Book Antiqua" w:cs="Book Antiqua"/>
          <w:color w:val="000000"/>
        </w:rPr>
        <w:t>m</w:t>
      </w:r>
      <w:r w:rsidRPr="00712D58">
        <w:rPr>
          <w:rFonts w:ascii="Book Antiqua" w:eastAsia="Book Antiqua" w:hAnsi="Book Antiqua" w:cs="Book Antiqua"/>
          <w:color w:val="000000"/>
        </w:rPr>
        <w:t xml:space="preserve">ucin </w:t>
      </w:r>
      <w:r>
        <w:rPr>
          <w:rFonts w:ascii="Book Antiqua" w:eastAsia="Book Antiqua" w:hAnsi="Book Antiqua" w:cs="Book Antiqua"/>
          <w:color w:val="000000"/>
        </w:rPr>
        <w:t>(</w:t>
      </w:r>
      <w:r w:rsidR="00DE3E09" w:rsidRPr="00712D58">
        <w:rPr>
          <w:rFonts w:ascii="Book Antiqua" w:eastAsia="Book Antiqua" w:hAnsi="Book Antiqua" w:cs="Book Antiqua"/>
          <w:color w:val="000000"/>
        </w:rPr>
        <w:t>MUC</w:t>
      </w:r>
      <w:r>
        <w:rPr>
          <w:rFonts w:ascii="Book Antiqua" w:eastAsia="Book Antiqua" w:hAnsi="Book Antiqua" w:cs="Book Antiqua"/>
          <w:color w:val="000000"/>
        </w:rPr>
        <w:t>)</w:t>
      </w:r>
      <w:r w:rsidR="00DE3E09" w:rsidRPr="00712D58">
        <w:rPr>
          <w:rFonts w:ascii="Book Antiqua" w:eastAsia="Book Antiqua" w:hAnsi="Book Antiqua" w:cs="Book Antiqua"/>
          <w:color w:val="000000"/>
        </w:rPr>
        <w:t xml:space="preserve"> staining is particularly important and may play a key role in diagnosing large-duct PDA. Gastric-type IPMN exhibits relatively low papillary </w:t>
      </w:r>
      <w:proofErr w:type="gramStart"/>
      <w:r w:rsidR="00DE3E09" w:rsidRPr="00712D58">
        <w:rPr>
          <w:rFonts w:ascii="Book Antiqua" w:eastAsia="Book Antiqua" w:hAnsi="Book Antiqua" w:cs="Book Antiqua"/>
          <w:color w:val="000000"/>
        </w:rPr>
        <w:t>growth</w:t>
      </w:r>
      <w:r w:rsidR="00DE3E09" w:rsidRPr="00712D58">
        <w:rPr>
          <w:rFonts w:ascii="Book Antiqua" w:eastAsia="Book Antiqua" w:hAnsi="Book Antiqua" w:cs="Book Antiqua"/>
          <w:color w:val="000000"/>
          <w:vertAlign w:val="superscript"/>
        </w:rPr>
        <w:t>[</w:t>
      </w:r>
      <w:proofErr w:type="gramEnd"/>
      <w:r w:rsidR="00DE3E09" w:rsidRPr="00712D58">
        <w:rPr>
          <w:rFonts w:ascii="Book Antiqua" w:eastAsia="Book Antiqua" w:hAnsi="Book Antiqua" w:cs="Book Antiqua"/>
          <w:color w:val="000000"/>
          <w:vertAlign w:val="superscript"/>
        </w:rPr>
        <w:t>64]</w:t>
      </w:r>
      <w:r w:rsidR="00DE3E09" w:rsidRPr="00712D58">
        <w:rPr>
          <w:rFonts w:ascii="Book Antiqua" w:eastAsia="Book Antiqua" w:hAnsi="Book Antiqua" w:cs="Book Antiqua"/>
          <w:color w:val="000000"/>
        </w:rPr>
        <w:t xml:space="preserve"> and is typically low grade. However, in tumors with high-grade gastric IPMN, distinction from the large-duct type PDA is sometimes uncertain pathologically. IPMNs present unique MUC staining patterns, depending on the epithelial </w:t>
      </w:r>
      <w:proofErr w:type="gramStart"/>
      <w:r w:rsidR="00DE3E09" w:rsidRPr="00712D58">
        <w:rPr>
          <w:rFonts w:ascii="Book Antiqua" w:eastAsia="Book Antiqua" w:hAnsi="Book Antiqua" w:cs="Book Antiqua"/>
          <w:color w:val="000000"/>
        </w:rPr>
        <w:t>subtypes</w:t>
      </w:r>
      <w:r w:rsidR="00DE3E09" w:rsidRPr="00712D58">
        <w:rPr>
          <w:rFonts w:ascii="Book Antiqua" w:eastAsia="Book Antiqua" w:hAnsi="Book Antiqua" w:cs="Book Antiqua"/>
          <w:color w:val="000000"/>
          <w:vertAlign w:val="superscript"/>
        </w:rPr>
        <w:t>[</w:t>
      </w:r>
      <w:proofErr w:type="gramEnd"/>
      <w:r w:rsidR="00DE3E09" w:rsidRPr="00712D58">
        <w:rPr>
          <w:rFonts w:ascii="Book Antiqua" w:eastAsia="Book Antiqua" w:hAnsi="Book Antiqua" w:cs="Book Antiqua"/>
          <w:color w:val="000000"/>
          <w:vertAlign w:val="superscript"/>
        </w:rPr>
        <w:t>63]</w:t>
      </w:r>
      <w:r w:rsidR="00DE3E09" w:rsidRPr="00712D58">
        <w:rPr>
          <w:rFonts w:ascii="Book Antiqua" w:eastAsia="Book Antiqua" w:hAnsi="Book Antiqua" w:cs="Book Antiqua"/>
          <w:color w:val="000000"/>
        </w:rPr>
        <w:t xml:space="preserve">. Gastric-type IPMNs show MUC5AC-positive staining patterns and are negative for MUC1, MUC2, and MUC6. Kelly </w:t>
      </w:r>
      <w:r w:rsidR="00DE3E09" w:rsidRPr="00712D58">
        <w:rPr>
          <w:rFonts w:ascii="Book Antiqua" w:eastAsia="Book Antiqua" w:hAnsi="Book Antiqua" w:cs="Book Antiqua"/>
          <w:i/>
          <w:iCs/>
          <w:color w:val="000000"/>
        </w:rPr>
        <w:t xml:space="preserve">et </w:t>
      </w:r>
      <w:proofErr w:type="gramStart"/>
      <w:r w:rsidR="00DE3E09" w:rsidRPr="00712D58">
        <w:rPr>
          <w:rFonts w:ascii="Book Antiqua" w:eastAsia="Book Antiqua" w:hAnsi="Book Antiqua" w:cs="Book Antiqua"/>
          <w:i/>
          <w:iCs/>
          <w:color w:val="000000"/>
        </w:rPr>
        <w:t>al</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sidRPr="00712D58">
        <w:rPr>
          <w:rFonts w:ascii="Book Antiqua" w:eastAsia="Book Antiqua" w:hAnsi="Book Antiqua" w:cs="Book Antiqua"/>
          <w:color w:val="000000"/>
          <w:vertAlign w:val="superscript"/>
        </w:rPr>
        <w:t>]</w:t>
      </w:r>
      <w:r w:rsidR="00DE3E09" w:rsidRPr="00712D58">
        <w:rPr>
          <w:rFonts w:ascii="Book Antiqua" w:eastAsia="Book Antiqua" w:hAnsi="Book Antiqua" w:cs="Book Antiqua"/>
          <w:color w:val="000000"/>
        </w:rPr>
        <w:t xml:space="preserve"> and Kosmahl </w:t>
      </w:r>
      <w:r w:rsidR="00DE3E09" w:rsidRPr="00712D58">
        <w:rPr>
          <w:rFonts w:ascii="Book Antiqua" w:eastAsia="Book Antiqua" w:hAnsi="Book Antiqua" w:cs="Book Antiqua"/>
          <w:i/>
          <w:iCs/>
          <w:color w:val="000000"/>
        </w:rPr>
        <w:t>et al</w:t>
      </w:r>
      <w:r w:rsidRPr="00712D58">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sidRPr="00712D58">
        <w:rPr>
          <w:rFonts w:ascii="Book Antiqua" w:eastAsia="Book Antiqua" w:hAnsi="Book Antiqua" w:cs="Book Antiqua"/>
          <w:color w:val="000000"/>
          <w:vertAlign w:val="superscript"/>
        </w:rPr>
        <w:t>]</w:t>
      </w:r>
      <w:r w:rsidR="00DE3E09" w:rsidRPr="00712D58">
        <w:rPr>
          <w:rFonts w:ascii="Book Antiqua" w:eastAsia="Book Antiqua" w:hAnsi="Book Antiqua" w:cs="Book Antiqua"/>
          <w:color w:val="000000"/>
        </w:rPr>
        <w:t xml:space="preserve"> reported MUC staining for large-duct PDAs (Table 3)</w:t>
      </w:r>
      <w:r w:rsidR="00DE3E09" w:rsidRPr="00712D58">
        <w:rPr>
          <w:rFonts w:ascii="Book Antiqua" w:eastAsia="Book Antiqua" w:hAnsi="Book Antiqua" w:cs="Book Antiqua"/>
          <w:color w:val="000000"/>
          <w:vertAlign w:val="superscript"/>
        </w:rPr>
        <w:t>[34,35]</w:t>
      </w:r>
      <w:r w:rsidR="00DE3E09" w:rsidRPr="00712D58">
        <w:rPr>
          <w:rFonts w:ascii="Book Antiqua" w:eastAsia="Book Antiqua" w:hAnsi="Book Antiqua" w:cs="Book Antiqua"/>
          <w:color w:val="000000"/>
        </w:rPr>
        <w:t xml:space="preserve">; the positivity rates of MUC1, MUC2, MUC5AC, and MUC6 immunostaining were 79.4%, 8.8%, 78.8%, and 60.6%, respectively. Thus, MUC1 and MUC6 IHC may help make a differential diagnosis from </w:t>
      </w:r>
      <w:proofErr w:type="gramStart"/>
      <w:r w:rsidR="00DE3E09" w:rsidRPr="00712D58">
        <w:rPr>
          <w:rFonts w:ascii="Book Antiqua" w:eastAsia="Book Antiqua" w:hAnsi="Book Antiqua" w:cs="Book Antiqua"/>
          <w:color w:val="000000"/>
        </w:rPr>
        <w:t>IPMNs</w:t>
      </w:r>
      <w:r w:rsidR="00DE3E09" w:rsidRPr="00712D58">
        <w:rPr>
          <w:rFonts w:ascii="Book Antiqua" w:eastAsia="Book Antiqua" w:hAnsi="Book Antiqua" w:cs="Book Antiqua"/>
          <w:color w:val="000000"/>
          <w:vertAlign w:val="superscript"/>
        </w:rPr>
        <w:t>[</w:t>
      </w:r>
      <w:proofErr w:type="gramEnd"/>
      <w:r w:rsidR="00DE3E09" w:rsidRPr="00712D58">
        <w:rPr>
          <w:rFonts w:ascii="Book Antiqua" w:eastAsia="Book Antiqua" w:hAnsi="Book Antiqua" w:cs="Book Antiqua"/>
          <w:color w:val="000000"/>
          <w:vertAlign w:val="superscript"/>
        </w:rPr>
        <w:t>68]</w:t>
      </w:r>
      <w:r w:rsidR="00DE3E09" w:rsidRPr="00712D58">
        <w:rPr>
          <w:rFonts w:ascii="Book Antiqua" w:eastAsia="Book Antiqua" w:hAnsi="Book Antiqua" w:cs="Book Antiqua"/>
          <w:color w:val="000000"/>
        </w:rPr>
        <w:t xml:space="preserve">. </w:t>
      </w:r>
    </w:p>
    <w:p w14:paraId="2DDB1C27" w14:textId="163ADED4" w:rsidR="00A77B3E" w:rsidRPr="00712D58" w:rsidRDefault="00DE3E09" w:rsidP="00A739F0">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Furthermore, P53 IHC is beneficial in diagnosing lesions with malignant potential. Bagci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A739F0" w:rsidRPr="00712D58">
        <w:rPr>
          <w:rFonts w:ascii="Book Antiqua" w:eastAsia="Book Antiqua" w:hAnsi="Book Antiqua" w:cs="Book Antiqua"/>
          <w:color w:val="000000"/>
          <w:vertAlign w:val="superscript"/>
        </w:rPr>
        <w:t>[</w:t>
      </w:r>
      <w:proofErr w:type="gramEnd"/>
      <w:r w:rsidR="00A739F0">
        <w:rPr>
          <w:rFonts w:ascii="Book Antiqua" w:eastAsia="Book Antiqua" w:hAnsi="Book Antiqua" w:cs="Book Antiqua"/>
          <w:color w:val="000000"/>
          <w:vertAlign w:val="superscript"/>
        </w:rPr>
        <w:t>33</w:t>
      </w:r>
      <w:r w:rsidR="00A739F0" w:rsidRPr="00712D58">
        <w:rPr>
          <w:rFonts w:ascii="Book Antiqua" w:eastAsia="Book Antiqua" w:hAnsi="Book Antiqua" w:cs="Book Antiqua"/>
          <w:color w:val="000000"/>
          <w:vertAlign w:val="superscript"/>
        </w:rPr>
        <w:t>]</w:t>
      </w:r>
      <w:r w:rsidRPr="00712D58">
        <w:rPr>
          <w:rFonts w:ascii="Book Antiqua" w:eastAsia="Book Antiqua" w:hAnsi="Book Antiqua" w:cs="Book Antiqua"/>
          <w:color w:val="000000"/>
        </w:rPr>
        <w:t xml:space="preserve"> showed that 73% of all large-duct PDAs positively stained for p53. Another point of IHC for large-duct PDA is whether the dilatated glands are dilatated glandular carcinomas or dilatated glands resulting from the occlusion of upper-stream pancreatic ducts. To presume the origin of anatomical localization of the dilated pancreatic ducts, Elastica–Masson staining may be suitable (Figure 4). In addition to the main pancreatic duct, elastin fibers in these normal pancreatic ducts can be stained with Elastica–Masson. Typically, the dilatated glands in large-duct PDA are negative for the immunostaining, suggesting they were derived from tumor glands rather than the secondary dilation of the normal main pancreatic duct and associated large branch </w:t>
      </w:r>
      <w:proofErr w:type="gramStart"/>
      <w:r w:rsidRPr="00712D58">
        <w:rPr>
          <w:rFonts w:ascii="Book Antiqua" w:eastAsia="Book Antiqua" w:hAnsi="Book Antiqua" w:cs="Book Antiqua"/>
          <w:color w:val="000000"/>
        </w:rPr>
        <w:t>duct</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69]</w:t>
      </w:r>
      <w:r w:rsidRPr="00712D58">
        <w:rPr>
          <w:rFonts w:ascii="Book Antiqua" w:eastAsia="Book Antiqua" w:hAnsi="Book Antiqua" w:cs="Book Antiqua"/>
          <w:color w:val="000000"/>
        </w:rPr>
        <w:t xml:space="preserve">. </w:t>
      </w:r>
    </w:p>
    <w:p w14:paraId="49D3BEC3" w14:textId="77777777" w:rsidR="00A77B3E" w:rsidRPr="00712D58" w:rsidRDefault="00A77B3E" w:rsidP="00712D58">
      <w:pPr>
        <w:spacing w:line="360" w:lineRule="auto"/>
        <w:ind w:firstLine="840"/>
        <w:jc w:val="both"/>
        <w:rPr>
          <w:rFonts w:ascii="Book Antiqua" w:hAnsi="Book Antiqua"/>
        </w:rPr>
      </w:pPr>
    </w:p>
    <w:p w14:paraId="5B4A1A53" w14:textId="77777777" w:rsidR="00A77B3E" w:rsidRPr="006E2E83" w:rsidRDefault="00DE3E09" w:rsidP="00712D58">
      <w:pPr>
        <w:spacing w:line="360" w:lineRule="auto"/>
        <w:jc w:val="both"/>
        <w:rPr>
          <w:rFonts w:ascii="Book Antiqua" w:hAnsi="Book Antiqua"/>
          <w:u w:val="single"/>
        </w:rPr>
      </w:pPr>
      <w:r w:rsidRPr="006E2E83">
        <w:rPr>
          <w:rFonts w:ascii="Book Antiqua" w:eastAsia="Book Antiqua" w:hAnsi="Book Antiqua" w:cs="Book Antiqua"/>
          <w:b/>
          <w:bCs/>
          <w:color w:val="000000"/>
          <w:u w:val="single"/>
        </w:rPr>
        <w:t>GENETIC ALTERATIONS</w:t>
      </w:r>
    </w:p>
    <w:p w14:paraId="44E0DA0A" w14:textId="29343DCD" w:rsidR="00A77B3E" w:rsidRPr="00712D58" w:rsidRDefault="00DE3E09" w:rsidP="00A739F0">
      <w:pPr>
        <w:spacing w:line="360" w:lineRule="auto"/>
        <w:jc w:val="both"/>
        <w:rPr>
          <w:rFonts w:ascii="Book Antiqua" w:hAnsi="Book Antiqua"/>
        </w:rPr>
      </w:pPr>
      <w:r w:rsidRPr="006E2E83">
        <w:rPr>
          <w:rFonts w:ascii="Book Antiqua" w:eastAsia="Book Antiqua" w:hAnsi="Book Antiqua" w:cs="Book Antiqua"/>
          <w:i/>
          <w:iCs/>
          <w:color w:val="000000"/>
        </w:rPr>
        <w:lastRenderedPageBreak/>
        <w:t>KRAS</w:t>
      </w:r>
      <w:r w:rsidRPr="00712D58">
        <w:rPr>
          <w:rFonts w:ascii="Book Antiqua" w:eastAsia="Book Antiqua" w:hAnsi="Book Antiqua" w:cs="Book Antiqua"/>
          <w:color w:val="000000"/>
        </w:rPr>
        <w:t xml:space="preserve"> is mutated in the great majority of PDA, and approximately 90</w:t>
      </w:r>
      <w:r w:rsidR="006E2E83" w:rsidRPr="00712D58">
        <w:rPr>
          <w:rFonts w:ascii="Book Antiqua" w:eastAsia="Book Antiqua" w:hAnsi="Book Antiqua" w:cs="Book Antiqua"/>
          <w:color w:val="000000"/>
        </w:rPr>
        <w:t>%</w:t>
      </w:r>
      <w:r w:rsidR="00821619">
        <w:rPr>
          <w:rFonts w:ascii="Book Antiqua" w:eastAsia="Book Antiqua" w:hAnsi="Book Antiqua" w:cs="Book Antiqua"/>
          <w:color w:val="000000"/>
        </w:rPr>
        <w:t>-</w:t>
      </w:r>
      <w:r w:rsidRPr="00712D58">
        <w:rPr>
          <w:rFonts w:ascii="Book Antiqua" w:eastAsia="Book Antiqua" w:hAnsi="Book Antiqua" w:cs="Book Antiqua"/>
          <w:color w:val="000000"/>
        </w:rPr>
        <w:t>95% of PDA patients have major hot spot mutations in codons 12, 13, and 61</w:t>
      </w:r>
      <w:r w:rsidRPr="00712D58">
        <w:rPr>
          <w:rFonts w:ascii="Book Antiqua" w:eastAsia="Book Antiqua" w:hAnsi="Book Antiqua" w:cs="Book Antiqua"/>
          <w:color w:val="000000"/>
          <w:vertAlign w:val="superscript"/>
        </w:rPr>
        <w:t>[9]</w:t>
      </w:r>
      <w:r w:rsidRPr="00712D58">
        <w:rPr>
          <w:rFonts w:ascii="Book Antiqua" w:eastAsia="Book Antiqua" w:hAnsi="Book Antiqua" w:cs="Book Antiqua"/>
          <w:color w:val="000000"/>
        </w:rPr>
        <w:t>. This genetic event has been identified at the earliest stages of PanIN, and studies in genetically engineered mice models (GEMMs) indicate that PanINs arise from pancreatic acinar cells that incur Kras mutations (Ptf1a-induced Kras activation). In the Kras</w:t>
      </w:r>
      <w:r w:rsidRPr="00712D58">
        <w:rPr>
          <w:rFonts w:ascii="Book Antiqua" w:eastAsia="Book Antiqua" w:hAnsi="Book Antiqua" w:cs="Book Antiqua"/>
          <w:color w:val="000000"/>
          <w:vertAlign w:val="superscript"/>
        </w:rPr>
        <w:t>G12D</w:t>
      </w:r>
      <w:r w:rsidRPr="00712D58">
        <w:rPr>
          <w:rFonts w:ascii="Book Antiqua" w:eastAsia="Book Antiqua" w:hAnsi="Book Antiqua" w:cs="Book Antiqua"/>
          <w:color w:val="000000"/>
        </w:rPr>
        <w:t>-expressing mice, PanIN formation coincides with acinar-to-ductal metaplasia (ADM), characterized by the replacement of acinar cells with cells expressing ductal markers, such as CK19 and the ductal fate determinant Sox9</w:t>
      </w:r>
      <w:r w:rsidRPr="00712D58">
        <w:rPr>
          <w:rFonts w:ascii="Book Antiqua" w:eastAsia="Book Antiqua" w:hAnsi="Book Antiqua" w:cs="Book Antiqua"/>
          <w:color w:val="000000"/>
          <w:vertAlign w:val="superscript"/>
        </w:rPr>
        <w:t>[70]</w:t>
      </w:r>
      <w:r w:rsidRPr="00712D58">
        <w:rPr>
          <w:rFonts w:ascii="Book Antiqua" w:eastAsia="Book Antiqua" w:hAnsi="Book Antiqua" w:cs="Book Antiqua"/>
          <w:color w:val="000000"/>
        </w:rPr>
        <w:t>. Further, propensity of ductal and centroacinar cells to give rise to PanINs is demonstrated by GEMM with Sox9</w:t>
      </w:r>
      <w:r w:rsidRPr="00712D58">
        <w:rPr>
          <w:rFonts w:ascii="Book Antiqua" w:eastAsia="Book Antiqua" w:hAnsi="Book Antiqua" w:cs="Book Antiqua"/>
          <w:color w:val="000000"/>
          <w:vertAlign w:val="superscript"/>
        </w:rPr>
        <w:t>CreER</w:t>
      </w:r>
      <w:r w:rsidRPr="00712D58">
        <w:rPr>
          <w:rFonts w:ascii="Book Antiqua" w:eastAsia="Book Antiqua" w:hAnsi="Book Antiqua" w:cs="Book Antiqua"/>
          <w:color w:val="000000"/>
        </w:rPr>
        <w:t>-mediated Kras activation, although considerably less frequent relative to Ptf1a</w:t>
      </w:r>
      <w:r w:rsidRPr="00712D58">
        <w:rPr>
          <w:rFonts w:ascii="Book Antiqua" w:eastAsia="Book Antiqua" w:hAnsi="Book Antiqua" w:cs="Book Antiqua"/>
          <w:color w:val="000000"/>
          <w:vertAlign w:val="superscript"/>
        </w:rPr>
        <w:t>CreER</w:t>
      </w:r>
      <w:r w:rsidRPr="00712D58">
        <w:rPr>
          <w:rFonts w:ascii="Book Antiqua" w:eastAsia="Book Antiqua" w:hAnsi="Book Antiqua" w:cs="Book Antiqua"/>
          <w:color w:val="000000"/>
        </w:rPr>
        <w:t xml:space="preserve">-induced Kras </w:t>
      </w:r>
      <w:proofErr w:type="gramStart"/>
      <w:r w:rsidRPr="00712D58">
        <w:rPr>
          <w:rFonts w:ascii="Book Antiqua" w:eastAsia="Book Antiqua" w:hAnsi="Book Antiqua" w:cs="Book Antiqua"/>
          <w:color w:val="000000"/>
        </w:rPr>
        <w:t>activation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71]</w:t>
      </w:r>
      <w:r w:rsidRPr="00712D58">
        <w:rPr>
          <w:rFonts w:ascii="Book Antiqua" w:eastAsia="Book Antiqua" w:hAnsi="Book Antiqua" w:cs="Book Antiqua"/>
          <w:color w:val="000000"/>
        </w:rPr>
        <w:t>.</w:t>
      </w:r>
    </w:p>
    <w:p w14:paraId="01197D17" w14:textId="77777777" w:rsidR="00A77B3E" w:rsidRPr="00712D58" w:rsidRDefault="00DE3E09" w:rsidP="006E2E83">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Although observations in these mice models have not been validated in humans, multiple PanIN-like lesions with various grades of atypia can often be observed in the “normal area” of the resected specimens of pancreatic cancer. These lesions are usually solitary and localized in the normal acinar compartment without pancreatitis. However, PanINs associated with a cluster of ADM can also be </w:t>
      </w:r>
      <w:proofErr w:type="gramStart"/>
      <w:r w:rsidRPr="00712D58">
        <w:rPr>
          <w:rFonts w:ascii="Book Antiqua" w:eastAsia="Book Antiqua" w:hAnsi="Book Antiqua" w:cs="Book Antiqua"/>
          <w:color w:val="000000"/>
        </w:rPr>
        <w:t>seen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w:t>
      </w:r>
      <w:r w:rsidRPr="00712D58">
        <w:rPr>
          <w:rFonts w:ascii="Book Antiqua" w:eastAsia="Book Antiqua" w:hAnsi="Book Antiqua" w:cs="Book Antiqua"/>
          <w:color w:val="000000"/>
        </w:rPr>
        <w:t xml:space="preserve">. Nevertheless, it remains to be determined if the PDA, including large-duct type, originated from either differentiated duct or duct-like cells associated with ADM. Such hypothesis may be clarified based on the particular mutation profiles and molecular signature related to cellular origin. </w:t>
      </w:r>
    </w:p>
    <w:p w14:paraId="49E08B76" w14:textId="0A76085C" w:rsidR="00A77B3E" w:rsidRPr="00712D58" w:rsidRDefault="00DE3E09" w:rsidP="006E2E83">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Moreover, genetic analysis is valuable in establishing a differential diagnosis between large-duct PDA and IPMNs. Bagci </w:t>
      </w:r>
      <w:r w:rsidRPr="00712D58">
        <w:rPr>
          <w:rFonts w:ascii="Book Antiqua" w:eastAsia="Book Antiqua" w:hAnsi="Book Antiqua" w:cs="Book Antiqua"/>
          <w:i/>
          <w:iCs/>
          <w:color w:val="000000"/>
        </w:rPr>
        <w:t xml:space="preserve">et </w:t>
      </w:r>
      <w:proofErr w:type="gramStart"/>
      <w:r w:rsidRPr="00712D58">
        <w:rPr>
          <w:rFonts w:ascii="Book Antiqua" w:eastAsia="Book Antiqua" w:hAnsi="Book Antiqua" w:cs="Book Antiqua"/>
          <w:i/>
          <w:iCs/>
          <w:color w:val="000000"/>
        </w:rPr>
        <w:t>al</w:t>
      </w:r>
      <w:r w:rsidR="006E2E83" w:rsidRPr="00712D58">
        <w:rPr>
          <w:rFonts w:ascii="Book Antiqua" w:eastAsia="Book Antiqua" w:hAnsi="Book Antiqua" w:cs="Book Antiqua"/>
          <w:color w:val="000000"/>
          <w:vertAlign w:val="superscript"/>
        </w:rPr>
        <w:t>[</w:t>
      </w:r>
      <w:proofErr w:type="gramEnd"/>
      <w:r w:rsidR="006E2E83" w:rsidRPr="00712D58">
        <w:rPr>
          <w:rFonts w:ascii="Book Antiqua" w:eastAsia="Book Antiqua" w:hAnsi="Book Antiqua" w:cs="Book Antiqua"/>
          <w:color w:val="000000"/>
          <w:vertAlign w:val="superscript"/>
        </w:rPr>
        <w:t>33]</w:t>
      </w:r>
      <w:r w:rsidR="006E2E83">
        <w:rPr>
          <w:rFonts w:ascii="Book Antiqua" w:eastAsia="Book Antiqua" w:hAnsi="Book Antiqua" w:cs="Book Antiqua"/>
          <w:color w:val="000000"/>
          <w:vertAlign w:val="superscript"/>
        </w:rPr>
        <w:t xml:space="preserve"> </w:t>
      </w:r>
      <w:r w:rsidRPr="00712D58">
        <w:rPr>
          <w:rFonts w:ascii="Book Antiqua" w:eastAsia="Book Antiqua" w:hAnsi="Book Antiqua" w:cs="Book Antiqua"/>
          <w:color w:val="000000"/>
        </w:rPr>
        <w:t xml:space="preserve">conducted a mutation analysis of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codon 12, which is the most frequent mutation point in PDA, using specimens from 28 </w:t>
      </w:r>
      <w:r w:rsidR="006E2E83">
        <w:rPr>
          <w:rFonts w:ascii="Book Antiqua" w:eastAsia="Book Antiqua" w:hAnsi="Book Antiqua" w:cs="Book Antiqua"/>
          <w:color w:val="000000"/>
        </w:rPr>
        <w:t>l</w:t>
      </w:r>
      <w:r w:rsidRPr="00712D58">
        <w:rPr>
          <w:rFonts w:ascii="Book Antiqua" w:eastAsia="Book Antiqua" w:hAnsi="Book Antiqua" w:cs="Book Antiqua"/>
          <w:color w:val="000000"/>
        </w:rPr>
        <w:t>arge-duct PDA patients compared to ordinary ductal adenocarcinoma of the pancreas</w:t>
      </w:r>
      <w:r w:rsidRPr="00712D58">
        <w:rPr>
          <w:rFonts w:ascii="Book Antiqua" w:eastAsia="Book Antiqua" w:hAnsi="Book Antiqua" w:cs="Book Antiqua"/>
          <w:color w:val="000000"/>
          <w:vertAlign w:val="superscript"/>
        </w:rPr>
        <w:t>[33]</w:t>
      </w:r>
      <w:r w:rsidRPr="00712D58">
        <w:rPr>
          <w:rFonts w:ascii="Book Antiqua" w:eastAsia="Book Antiqua" w:hAnsi="Book Antiqua" w:cs="Book Antiqua"/>
          <w:color w:val="000000"/>
        </w:rPr>
        <w:t xml:space="preserve">. The results indicated 82% of large-duct PDAs harbored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codon 12 mutations, a bit less frequency observed in classic PDAs (generally over 90</w:t>
      </w:r>
      <w:proofErr w:type="gramStart"/>
      <w:r w:rsidRPr="00712D58">
        <w:rPr>
          <w:rFonts w:ascii="Book Antiqua" w:eastAsia="Book Antiqua" w:hAnsi="Book Antiqua" w:cs="Book Antiqua"/>
          <w:color w:val="000000"/>
        </w:rPr>
        <w:t>%)</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33,72]</w:t>
      </w:r>
      <w:r w:rsidRPr="00712D58">
        <w:rPr>
          <w:rFonts w:ascii="Book Antiqua" w:eastAsia="Book Antiqua" w:hAnsi="Book Antiqua" w:cs="Book Antiqua"/>
          <w:color w:val="000000"/>
        </w:rPr>
        <w:t xml:space="preserve">. Since the authors utilized slot-blot Southern analysis of </w:t>
      </w:r>
      <w:r w:rsidR="009759F0" w:rsidRPr="009759F0">
        <w:rPr>
          <w:rFonts w:ascii="Book Antiqua" w:eastAsia="Book Antiqua" w:hAnsi="Book Antiqua" w:cs="Book Antiqua"/>
          <w:color w:val="000000"/>
        </w:rPr>
        <w:t>polymerase chain reaction</w:t>
      </w:r>
      <w:r w:rsidRPr="00712D58">
        <w:rPr>
          <w:rFonts w:ascii="Book Antiqua" w:eastAsia="Book Antiqua" w:hAnsi="Book Antiqua" w:cs="Book Antiqua"/>
          <w:color w:val="000000"/>
        </w:rPr>
        <w:t xml:space="preserve">-amplified samples,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 in codon 12 might be missed in case of the tumor with low tumor cellularity, and latest methods may also identify other hotspots at codons 13 and 61. Additionally, IPMN can be initiated by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w:t>
      </w:r>
      <w:proofErr w:type="gramStart"/>
      <w:r w:rsidRPr="00712D58">
        <w:rPr>
          <w:rFonts w:ascii="Book Antiqua" w:eastAsia="Book Antiqua" w:hAnsi="Book Antiqua" w:cs="Book Antiqua"/>
          <w:color w:val="000000"/>
        </w:rPr>
        <w:t>mutation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w:t>
      </w:r>
      <w:r w:rsidRPr="00712D58">
        <w:rPr>
          <w:rFonts w:ascii="Book Antiqua" w:eastAsia="Book Antiqua" w:hAnsi="Book Antiqua" w:cs="Book Antiqua"/>
          <w:color w:val="000000"/>
        </w:rPr>
        <w:t>, although less frequently than PanIN</w:t>
      </w:r>
      <w:r w:rsidRPr="00712D58">
        <w:rPr>
          <w:rFonts w:ascii="Book Antiqua" w:eastAsia="Book Antiqua" w:hAnsi="Book Antiqua" w:cs="Book Antiqua"/>
          <w:color w:val="000000"/>
          <w:vertAlign w:val="superscript"/>
        </w:rPr>
        <w:t>[73,74]</w:t>
      </w:r>
      <w:r w:rsidRPr="00712D58">
        <w:rPr>
          <w:rFonts w:ascii="Book Antiqua" w:eastAsia="Book Antiqua" w:hAnsi="Book Antiqua" w:cs="Book Antiqua"/>
          <w:color w:val="000000"/>
        </w:rPr>
        <w:t xml:space="preserve"> .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mutations are observed in 53</w:t>
      </w:r>
      <w:r w:rsidR="009759F0" w:rsidRPr="00712D58">
        <w:rPr>
          <w:rFonts w:ascii="Book Antiqua" w:eastAsia="Book Antiqua" w:hAnsi="Book Antiqua" w:cs="Book Antiqua"/>
          <w:color w:val="000000"/>
        </w:rPr>
        <w:t>%</w:t>
      </w:r>
      <w:r w:rsidR="00965550">
        <w:rPr>
          <w:rFonts w:ascii="Book Antiqua" w:eastAsia="Book Antiqua" w:hAnsi="Book Antiqua" w:cs="Book Antiqua"/>
          <w:color w:val="000000"/>
        </w:rPr>
        <w:t>-</w:t>
      </w:r>
      <w:r w:rsidRPr="00712D58">
        <w:rPr>
          <w:rFonts w:ascii="Book Antiqua" w:eastAsia="Book Antiqua" w:hAnsi="Book Antiqua" w:cs="Book Antiqua"/>
          <w:color w:val="000000"/>
        </w:rPr>
        <w:t xml:space="preserve">87% of gastric-type IPMNs and </w:t>
      </w:r>
      <w:r w:rsidRPr="00712D58">
        <w:rPr>
          <w:rFonts w:ascii="Book Antiqua" w:eastAsia="Book Antiqua" w:hAnsi="Book Antiqua" w:cs="Book Antiqua"/>
          <w:color w:val="000000"/>
        </w:rPr>
        <w:lastRenderedPageBreak/>
        <w:t xml:space="preserve">approximately 40% in intestinal-type IPMNs. In contrast to PDAs including large-duct type, IPMNs frequently harbor multiple different types of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mutations, suggesting poly-clonal </w:t>
      </w:r>
      <w:proofErr w:type="gramStart"/>
      <w:r w:rsidRPr="00712D58">
        <w:rPr>
          <w:rFonts w:ascii="Book Antiqua" w:eastAsia="Book Antiqua" w:hAnsi="Book Antiqua" w:cs="Book Antiqua"/>
          <w:color w:val="000000"/>
        </w:rPr>
        <w:t>diseases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25]</w:t>
      </w:r>
      <w:r w:rsidRPr="00712D58">
        <w:rPr>
          <w:rFonts w:ascii="Book Antiqua" w:eastAsia="Book Antiqua" w:hAnsi="Book Antiqua" w:cs="Book Antiqua"/>
          <w:color w:val="000000"/>
        </w:rPr>
        <w:t xml:space="preserve">. Therefore, specifying the variation in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 types may be valuable in determining a subset of patients with large-duct PDA.</w:t>
      </w:r>
    </w:p>
    <w:p w14:paraId="4652F8DF" w14:textId="1F8D30F1" w:rsidR="00A77B3E" w:rsidRPr="00712D58" w:rsidRDefault="00DE3E09" w:rsidP="009759F0">
      <w:pPr>
        <w:spacing w:line="360" w:lineRule="auto"/>
        <w:ind w:firstLineChars="200" w:firstLine="480"/>
        <w:jc w:val="both"/>
        <w:rPr>
          <w:rFonts w:ascii="Book Antiqua" w:hAnsi="Book Antiqua"/>
        </w:rPr>
      </w:pPr>
      <w:r w:rsidRPr="00712D58">
        <w:rPr>
          <w:rFonts w:ascii="Book Antiqua" w:eastAsia="Book Antiqua" w:hAnsi="Book Antiqua" w:cs="Book Antiqua"/>
          <w:i/>
          <w:iCs/>
          <w:color w:val="000000"/>
        </w:rPr>
        <w:t>TP53</w:t>
      </w:r>
      <w:r w:rsidRPr="00712D58">
        <w:rPr>
          <w:rFonts w:ascii="Book Antiqua" w:eastAsia="Book Antiqua" w:hAnsi="Book Antiqua" w:cs="Book Antiqua"/>
          <w:color w:val="000000"/>
        </w:rPr>
        <w:t xml:space="preserve"> gene is also frequently mutated around 75% of pancreatic carcinoma </w:t>
      </w:r>
      <w:proofErr w:type="gramStart"/>
      <w:r w:rsidRPr="00712D58">
        <w:rPr>
          <w:rFonts w:ascii="Book Antiqua" w:eastAsia="Book Antiqua" w:hAnsi="Book Antiqua" w:cs="Book Antiqua"/>
          <w:color w:val="000000"/>
        </w:rPr>
        <w:t>patients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75]</w:t>
      </w:r>
      <w:r w:rsidRPr="00712D58">
        <w:rPr>
          <w:rFonts w:ascii="Book Antiqua" w:eastAsia="Book Antiqua" w:hAnsi="Book Antiqua" w:cs="Book Antiqua"/>
          <w:color w:val="000000"/>
        </w:rPr>
        <w:t xml:space="preserve">, and Bagci </w:t>
      </w:r>
      <w:r w:rsidRPr="00712D58">
        <w:rPr>
          <w:rFonts w:ascii="Book Antiqua" w:eastAsia="Book Antiqua" w:hAnsi="Book Antiqua" w:cs="Book Antiqua"/>
          <w:i/>
          <w:iCs/>
          <w:color w:val="000000"/>
        </w:rPr>
        <w:t>et al</w:t>
      </w:r>
      <w:r w:rsidR="009759F0" w:rsidRPr="00712D58">
        <w:rPr>
          <w:rFonts w:ascii="Book Antiqua" w:eastAsia="Book Antiqua" w:hAnsi="Book Antiqua" w:cs="Book Antiqua"/>
          <w:color w:val="000000"/>
          <w:vertAlign w:val="superscript"/>
        </w:rPr>
        <w:t>[</w:t>
      </w:r>
      <w:r w:rsidR="009759F0">
        <w:rPr>
          <w:rFonts w:ascii="Book Antiqua" w:eastAsia="Book Antiqua" w:hAnsi="Book Antiqua" w:cs="Book Antiqua"/>
          <w:color w:val="000000"/>
          <w:vertAlign w:val="superscript"/>
        </w:rPr>
        <w:t>33</w:t>
      </w:r>
      <w:r w:rsidR="009759F0" w:rsidRPr="00712D58">
        <w:rPr>
          <w:rFonts w:ascii="Book Antiqua" w:eastAsia="Book Antiqua" w:hAnsi="Book Antiqua" w:cs="Book Antiqua"/>
          <w:color w:val="000000"/>
          <w:vertAlign w:val="superscript"/>
        </w:rPr>
        <w:t>]</w:t>
      </w:r>
      <w:r w:rsidRPr="00712D58">
        <w:rPr>
          <w:rFonts w:ascii="Book Antiqua" w:eastAsia="Book Antiqua" w:hAnsi="Book Antiqua" w:cs="Book Antiqua"/>
          <w:color w:val="000000"/>
        </w:rPr>
        <w:t xml:space="preserve"> reported that abnormal immunostaining of p53 was observed in 73% of large-duct type PDA, a higher frequency relative to classic PDA (60%). Moreover, </w:t>
      </w:r>
      <w:r w:rsidRPr="00712D58">
        <w:rPr>
          <w:rFonts w:ascii="Book Antiqua" w:eastAsia="Book Antiqua" w:hAnsi="Book Antiqua" w:cs="Book Antiqua"/>
          <w:i/>
          <w:iCs/>
          <w:color w:val="000000"/>
        </w:rPr>
        <w:t>TP53</w:t>
      </w:r>
      <w:r w:rsidRPr="00712D58">
        <w:rPr>
          <w:rFonts w:ascii="Book Antiqua" w:eastAsia="Book Antiqua" w:hAnsi="Book Antiqua" w:cs="Book Antiqua"/>
          <w:color w:val="000000"/>
        </w:rPr>
        <w:t xml:space="preserve"> mutation can be seen in 10</w:t>
      </w:r>
      <w:r w:rsidR="009759F0" w:rsidRPr="00712D58">
        <w:rPr>
          <w:rFonts w:ascii="Book Antiqua" w:eastAsia="Book Antiqua" w:hAnsi="Book Antiqua" w:cs="Book Antiqua"/>
          <w:color w:val="000000"/>
        </w:rPr>
        <w:t>%</w:t>
      </w:r>
      <w:r w:rsidR="00965550">
        <w:rPr>
          <w:rFonts w:ascii="Book Antiqua" w:eastAsia="Book Antiqua" w:hAnsi="Book Antiqua" w:cs="Book Antiqua"/>
          <w:color w:val="000000"/>
        </w:rPr>
        <w:t>-</w:t>
      </w:r>
      <w:r w:rsidRPr="00712D58">
        <w:rPr>
          <w:rFonts w:ascii="Book Antiqua" w:eastAsia="Book Antiqua" w:hAnsi="Book Antiqua" w:cs="Book Antiqua"/>
          <w:color w:val="000000"/>
        </w:rPr>
        <w:t>40% of high-grade IPMNs and 40</w:t>
      </w:r>
      <w:r w:rsidR="00965550">
        <w:rPr>
          <w:rFonts w:ascii="Book Antiqua" w:eastAsia="Book Antiqua" w:hAnsi="Book Antiqua" w:cs="Book Antiqua"/>
          <w:color w:val="000000"/>
        </w:rPr>
        <w:t>%-</w:t>
      </w:r>
      <w:r w:rsidRPr="00712D58">
        <w:rPr>
          <w:rFonts w:ascii="Book Antiqua" w:eastAsia="Book Antiqua" w:hAnsi="Book Antiqua" w:cs="Book Antiqua"/>
          <w:color w:val="000000"/>
        </w:rPr>
        <w:t xml:space="preserve">60% of IPMN-associated invasive </w:t>
      </w:r>
      <w:proofErr w:type="gramStart"/>
      <w:r w:rsidRPr="00712D58">
        <w:rPr>
          <w:rFonts w:ascii="Book Antiqua" w:eastAsia="Book Antiqua" w:hAnsi="Book Antiqua" w:cs="Book Antiqua"/>
          <w:color w:val="000000"/>
        </w:rPr>
        <w:t>carcinomas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73,76]</w:t>
      </w:r>
      <w:r w:rsidRPr="00712D58">
        <w:rPr>
          <w:rFonts w:ascii="Book Antiqua" w:eastAsia="Book Antiqua" w:hAnsi="Book Antiqua" w:cs="Book Antiqua"/>
          <w:color w:val="000000"/>
        </w:rPr>
        <w:t xml:space="preserve">. Given the strong gain-of-function of particular missense mutations in </w:t>
      </w:r>
      <w:r w:rsidRPr="00712D58">
        <w:rPr>
          <w:rFonts w:ascii="Book Antiqua" w:eastAsia="Book Antiqua" w:hAnsi="Book Antiqua" w:cs="Book Antiqua"/>
          <w:i/>
          <w:iCs/>
          <w:color w:val="000000"/>
        </w:rPr>
        <w:t>TP53</w:t>
      </w:r>
      <w:r w:rsidRPr="00712D58">
        <w:rPr>
          <w:rFonts w:ascii="Book Antiqua" w:eastAsia="Book Antiqua" w:hAnsi="Book Antiqua" w:cs="Book Antiqua"/>
          <w:color w:val="000000"/>
        </w:rPr>
        <w:t xml:space="preserve"> relative to the truncating </w:t>
      </w:r>
      <w:proofErr w:type="gramStart"/>
      <w:r w:rsidRPr="00712D58">
        <w:rPr>
          <w:rFonts w:ascii="Book Antiqua" w:eastAsia="Book Antiqua" w:hAnsi="Book Antiqua" w:cs="Book Antiqua"/>
          <w:color w:val="000000"/>
        </w:rPr>
        <w:t>mutations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77</w:t>
      </w:r>
      <w:r w:rsidR="009759F0">
        <w:rPr>
          <w:rFonts w:ascii="Book Antiqua" w:eastAsia="Book Antiqua" w:hAnsi="Book Antiqua" w:cs="Book Antiqua"/>
          <w:color w:val="000000"/>
          <w:vertAlign w:val="superscript"/>
        </w:rPr>
        <w:t>,</w:t>
      </w:r>
      <w:r w:rsidRPr="00712D58">
        <w:rPr>
          <w:rFonts w:ascii="Book Antiqua" w:eastAsia="Book Antiqua" w:hAnsi="Book Antiqua" w:cs="Book Antiqua"/>
          <w:color w:val="000000"/>
          <w:vertAlign w:val="superscript"/>
        </w:rPr>
        <w:t>78]</w:t>
      </w:r>
      <w:r w:rsidRPr="00712D58">
        <w:rPr>
          <w:rFonts w:ascii="Book Antiqua" w:eastAsia="Book Antiqua" w:hAnsi="Book Antiqua" w:cs="Book Antiqua"/>
          <w:color w:val="000000"/>
        </w:rPr>
        <w:t xml:space="preserve">, further studies will be required if such </w:t>
      </w:r>
      <w:r w:rsidRPr="00712D58">
        <w:rPr>
          <w:rFonts w:ascii="Book Antiqua" w:eastAsia="Book Antiqua" w:hAnsi="Book Antiqua" w:cs="Book Antiqua"/>
          <w:i/>
          <w:iCs/>
          <w:color w:val="000000"/>
        </w:rPr>
        <w:t>TP53</w:t>
      </w:r>
      <w:r w:rsidRPr="00712D58">
        <w:rPr>
          <w:rFonts w:ascii="Book Antiqua" w:eastAsia="Book Antiqua" w:hAnsi="Book Antiqua" w:cs="Book Antiqua"/>
          <w:color w:val="000000"/>
        </w:rPr>
        <w:t xml:space="preserve"> mutation types</w:t>
      </w:r>
      <w:r w:rsidRPr="00712D58">
        <w:rPr>
          <w:rFonts w:ascii="Book Antiqua" w:eastAsia="Book Antiqua" w:hAnsi="Book Antiqua" w:cs="Book Antiqua"/>
          <w:i/>
          <w:iCs/>
          <w:color w:val="000000"/>
        </w:rPr>
        <w:t xml:space="preserve"> </w:t>
      </w:r>
      <w:r w:rsidRPr="00712D58">
        <w:rPr>
          <w:rFonts w:ascii="Book Antiqua" w:eastAsia="Book Antiqua" w:hAnsi="Book Antiqua" w:cs="Book Antiqua"/>
          <w:color w:val="000000"/>
        </w:rPr>
        <w:t xml:space="preserve">are associated with the tumor phenotypes. </w:t>
      </w:r>
      <w:r w:rsidRPr="00712D58">
        <w:rPr>
          <w:rFonts w:ascii="Book Antiqua" w:eastAsia="Book Antiqua" w:hAnsi="Book Antiqua" w:cs="Book Antiqua"/>
          <w:i/>
          <w:iCs/>
          <w:color w:val="000000"/>
        </w:rPr>
        <w:t>SMAD4</w:t>
      </w:r>
      <w:r w:rsidRPr="00712D58">
        <w:rPr>
          <w:rFonts w:ascii="Book Antiqua" w:eastAsia="Book Antiqua" w:hAnsi="Book Antiqua" w:cs="Book Antiqua"/>
          <w:color w:val="000000"/>
        </w:rPr>
        <w:t xml:space="preserve"> is also inactivated in 55% of PDA cases; of these, 35% are inactivated by homozygous deletion, whereas 20% show loss of one </w:t>
      </w:r>
      <w:proofErr w:type="gramStart"/>
      <w:r w:rsidRPr="00712D58">
        <w:rPr>
          <w:rFonts w:ascii="Book Antiqua" w:eastAsia="Book Antiqua" w:hAnsi="Book Antiqua" w:cs="Book Antiqua"/>
          <w:color w:val="000000"/>
        </w:rPr>
        <w:t>allele</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10]</w:t>
      </w:r>
      <w:r w:rsidRPr="00712D58">
        <w:rPr>
          <w:rFonts w:ascii="Book Antiqua" w:eastAsia="Book Antiqua" w:hAnsi="Book Antiqua" w:cs="Book Antiqua"/>
          <w:color w:val="000000"/>
        </w:rPr>
        <w:t xml:space="preserve">. Inactivation of </w:t>
      </w:r>
      <w:r w:rsidR="009759F0" w:rsidRPr="00712D58">
        <w:rPr>
          <w:rFonts w:ascii="Book Antiqua" w:eastAsia="Book Antiqua" w:hAnsi="Book Antiqua" w:cs="Book Antiqua"/>
          <w:i/>
          <w:iCs/>
          <w:color w:val="000000"/>
        </w:rPr>
        <w:t>SMAD4</w:t>
      </w:r>
      <w:r w:rsidRPr="00712D58">
        <w:rPr>
          <w:rFonts w:ascii="Book Antiqua" w:eastAsia="Book Antiqua" w:hAnsi="Book Antiqua" w:cs="Book Antiqua"/>
          <w:color w:val="000000"/>
        </w:rPr>
        <w:t xml:space="preserve"> enhances the rapid progression of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vertAlign w:val="superscript"/>
        </w:rPr>
        <w:t>G12D</w:t>
      </w:r>
      <w:r w:rsidRPr="00712D58">
        <w:rPr>
          <w:rFonts w:ascii="Book Antiqua" w:eastAsia="Book Antiqua" w:hAnsi="Book Antiqua" w:cs="Book Antiqua"/>
          <w:color w:val="000000"/>
        </w:rPr>
        <w:t xml:space="preserve">-initiated mice pancreatic neoplasms, showing IPMN-like </w:t>
      </w:r>
      <w:proofErr w:type="gramStart"/>
      <w:r w:rsidRPr="00712D58">
        <w:rPr>
          <w:rFonts w:ascii="Book Antiqua" w:eastAsia="Book Antiqua" w:hAnsi="Book Antiqua" w:cs="Book Antiqua"/>
          <w:color w:val="000000"/>
        </w:rPr>
        <w:t>phenotypes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79]</w:t>
      </w:r>
      <w:r w:rsidRPr="00712D58">
        <w:rPr>
          <w:rFonts w:ascii="Book Antiqua" w:eastAsia="Book Antiqua" w:hAnsi="Book Antiqua" w:cs="Book Antiqua"/>
          <w:color w:val="000000"/>
        </w:rPr>
        <w:t xml:space="preserve">, and a significant fraction of IPMN-associated human pancreatic cancer harbors </w:t>
      </w:r>
      <w:r w:rsidRPr="00712D58">
        <w:rPr>
          <w:rFonts w:ascii="Book Antiqua" w:eastAsia="Book Antiqua" w:hAnsi="Book Antiqua" w:cs="Book Antiqua"/>
          <w:i/>
          <w:iCs/>
          <w:color w:val="000000"/>
        </w:rPr>
        <w:t>SMAD4</w:t>
      </w:r>
      <w:r w:rsidRPr="00712D58">
        <w:rPr>
          <w:rFonts w:ascii="Book Antiqua" w:eastAsia="Book Antiqua" w:hAnsi="Book Antiqua" w:cs="Book Antiqua"/>
          <w:color w:val="000000"/>
        </w:rPr>
        <w:t xml:space="preserve"> mutation and the abnormal immunostaining</w:t>
      </w:r>
      <w:r w:rsidRPr="00712D58">
        <w:rPr>
          <w:rFonts w:ascii="Book Antiqua" w:eastAsia="Book Antiqua" w:hAnsi="Book Antiqua" w:cs="Book Antiqua"/>
          <w:color w:val="000000"/>
          <w:vertAlign w:val="superscript"/>
        </w:rPr>
        <w:t>[25]</w:t>
      </w:r>
      <w:r w:rsidRPr="00712D58">
        <w:rPr>
          <w:rFonts w:ascii="Book Antiqua" w:eastAsia="Book Antiqua" w:hAnsi="Book Antiqua" w:cs="Book Antiqua"/>
          <w:color w:val="000000"/>
        </w:rPr>
        <w:t xml:space="preserve">. Whether </w:t>
      </w:r>
      <w:r w:rsidRPr="00712D58">
        <w:rPr>
          <w:rFonts w:ascii="Book Antiqua" w:eastAsia="Book Antiqua" w:hAnsi="Book Antiqua" w:cs="Book Antiqua"/>
          <w:i/>
          <w:iCs/>
          <w:color w:val="000000"/>
        </w:rPr>
        <w:t>SMAD4</w:t>
      </w:r>
      <w:r w:rsidRPr="00712D58">
        <w:rPr>
          <w:rFonts w:ascii="Book Antiqua" w:eastAsia="Book Antiqua" w:hAnsi="Book Antiqua" w:cs="Book Antiqua"/>
          <w:color w:val="000000"/>
        </w:rPr>
        <w:t xml:space="preserve"> inactivation can influence the progression or promotion of large-duct PDA remains unclear. </w:t>
      </w:r>
    </w:p>
    <w:p w14:paraId="7822617E" w14:textId="3C7D7E48" w:rsidR="00A77B3E" w:rsidRPr="00712D58" w:rsidRDefault="00DE3E09" w:rsidP="009759F0">
      <w:pPr>
        <w:spacing w:line="360" w:lineRule="auto"/>
        <w:ind w:firstLineChars="200" w:firstLine="480"/>
        <w:jc w:val="both"/>
        <w:rPr>
          <w:rFonts w:ascii="Book Antiqua" w:hAnsi="Book Antiqua"/>
        </w:rPr>
      </w:pPr>
      <w:r w:rsidRPr="00712D58">
        <w:rPr>
          <w:rFonts w:ascii="Book Antiqua" w:eastAsia="Book Antiqua" w:hAnsi="Book Antiqua" w:cs="Book Antiqua"/>
          <w:i/>
          <w:iCs/>
          <w:color w:val="000000"/>
        </w:rPr>
        <w:t>GNAS</w:t>
      </w:r>
      <w:r w:rsidRPr="00712D58">
        <w:rPr>
          <w:rFonts w:ascii="Book Antiqua" w:eastAsia="Book Antiqua" w:hAnsi="Book Antiqua" w:cs="Book Antiqua"/>
          <w:color w:val="000000"/>
        </w:rPr>
        <w:t xml:space="preserve"> mutations are unique to </w:t>
      </w:r>
      <w:proofErr w:type="gramStart"/>
      <w:r w:rsidRPr="00712D58">
        <w:rPr>
          <w:rFonts w:ascii="Book Antiqua" w:eastAsia="Book Antiqua" w:hAnsi="Book Antiqua" w:cs="Book Antiqua"/>
          <w:color w:val="000000"/>
        </w:rPr>
        <w:t>IPMNs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80,81]</w:t>
      </w:r>
      <w:r w:rsidRPr="00712D58">
        <w:rPr>
          <w:rFonts w:ascii="Book Antiqua" w:eastAsia="Book Antiqua" w:hAnsi="Book Antiqua" w:cs="Book Antiqua"/>
          <w:color w:val="000000"/>
        </w:rPr>
        <w:t xml:space="preserve"> and are more frequently identified in intestinal-type IPMNs than in gastric- and pancreatobiliary-type IPMNs</w:t>
      </w:r>
      <w:r w:rsidRPr="00712D58">
        <w:rPr>
          <w:rFonts w:ascii="Book Antiqua" w:eastAsia="Book Antiqua" w:hAnsi="Book Antiqua" w:cs="Book Antiqua"/>
          <w:color w:val="000000"/>
          <w:vertAlign w:val="superscript"/>
        </w:rPr>
        <w:t>[9]</w:t>
      </w:r>
      <w:r w:rsidRPr="00712D58">
        <w:rPr>
          <w:rFonts w:ascii="Book Antiqua" w:eastAsia="Book Antiqua" w:hAnsi="Book Antiqua" w:cs="Book Antiqua"/>
          <w:color w:val="000000"/>
        </w:rPr>
        <w:t>. The mutation can progress to IPMN-associated PDA, and recent studies demonstrated that about 8</w:t>
      </w:r>
      <w:r w:rsidR="009759F0" w:rsidRPr="00712D58">
        <w:rPr>
          <w:rFonts w:ascii="Book Antiqua" w:eastAsia="Book Antiqua" w:hAnsi="Book Antiqua" w:cs="Book Antiqua"/>
          <w:color w:val="000000"/>
        </w:rPr>
        <w:t>%</w:t>
      </w:r>
      <w:r w:rsidR="00965550">
        <w:rPr>
          <w:rFonts w:ascii="Book Antiqua" w:eastAsia="Book Antiqua" w:hAnsi="Book Antiqua" w:cs="Book Antiqua"/>
          <w:color w:val="000000"/>
        </w:rPr>
        <w:t>-</w:t>
      </w:r>
      <w:r w:rsidRPr="00712D58">
        <w:rPr>
          <w:rFonts w:ascii="Book Antiqua" w:eastAsia="Book Antiqua" w:hAnsi="Book Antiqua" w:cs="Book Antiqua"/>
          <w:color w:val="000000"/>
        </w:rPr>
        <w:t xml:space="preserve">11% of pancreatic </w:t>
      </w:r>
      <w:proofErr w:type="gramStart"/>
      <w:r w:rsidRPr="00712D58">
        <w:rPr>
          <w:rFonts w:ascii="Book Antiqua" w:eastAsia="Book Antiqua" w:hAnsi="Book Antiqua" w:cs="Book Antiqua"/>
          <w:color w:val="000000"/>
        </w:rPr>
        <w:t>cancers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w:t>
      </w:r>
      <w:r w:rsidRPr="00712D58">
        <w:rPr>
          <w:rFonts w:ascii="Book Antiqua" w:eastAsia="Book Antiqua" w:hAnsi="Book Antiqua" w:cs="Book Antiqua"/>
          <w:color w:val="000000"/>
        </w:rPr>
        <w:t xml:space="preserve">, including cases considered not related explicitly to IPMN, harbor </w:t>
      </w:r>
      <w:r w:rsidRPr="00712D58">
        <w:rPr>
          <w:rFonts w:ascii="Book Antiqua" w:eastAsia="Book Antiqua" w:hAnsi="Book Antiqua" w:cs="Book Antiqua"/>
          <w:i/>
          <w:iCs/>
          <w:color w:val="000000"/>
        </w:rPr>
        <w:t>GNAS</w:t>
      </w:r>
      <w:r w:rsidRPr="00712D58">
        <w:rPr>
          <w:rFonts w:ascii="Book Antiqua" w:eastAsia="Book Antiqua" w:hAnsi="Book Antiqua" w:cs="Book Antiqua"/>
          <w:color w:val="000000"/>
        </w:rPr>
        <w:t xml:space="preserve"> mutations or amplifications. Since </w:t>
      </w:r>
      <w:r w:rsidRPr="00712D58">
        <w:rPr>
          <w:rFonts w:ascii="Book Antiqua" w:eastAsia="Book Antiqua" w:hAnsi="Book Antiqua" w:cs="Book Antiqua"/>
          <w:i/>
          <w:iCs/>
          <w:color w:val="000000"/>
        </w:rPr>
        <w:t>GNAS</w:t>
      </w:r>
      <w:r w:rsidRPr="00712D58">
        <w:rPr>
          <w:rFonts w:ascii="Book Antiqua" w:eastAsia="Book Antiqua" w:hAnsi="Book Antiqua" w:cs="Book Antiqua"/>
          <w:color w:val="000000"/>
        </w:rPr>
        <w:t xml:space="preserve"> mutation can lead to entirely distinct transcriptional and metabolic reprogramming to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-driven </w:t>
      </w:r>
      <w:proofErr w:type="gramStart"/>
      <w:r w:rsidRPr="00712D58">
        <w:rPr>
          <w:rFonts w:ascii="Book Antiqua" w:eastAsia="Book Antiqua" w:hAnsi="Book Antiqua" w:cs="Book Antiqua"/>
          <w:color w:val="000000"/>
        </w:rPr>
        <w:t>circuitry</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82]</w:t>
      </w:r>
      <w:r w:rsidRPr="00712D58">
        <w:rPr>
          <w:rFonts w:ascii="Book Antiqua" w:eastAsia="Book Antiqua" w:hAnsi="Book Antiqua" w:cs="Book Antiqua"/>
          <w:color w:val="000000"/>
        </w:rPr>
        <w:t xml:space="preserve">, identification of </w:t>
      </w:r>
      <w:r w:rsidRPr="00712D58">
        <w:rPr>
          <w:rFonts w:ascii="Book Antiqua" w:eastAsia="Book Antiqua" w:hAnsi="Book Antiqua" w:cs="Book Antiqua"/>
          <w:i/>
          <w:iCs/>
          <w:color w:val="000000"/>
        </w:rPr>
        <w:t>GNAS</w:t>
      </w:r>
      <w:r w:rsidRPr="00712D58">
        <w:rPr>
          <w:rFonts w:ascii="Book Antiqua" w:eastAsia="Book Antiqua" w:hAnsi="Book Antiqua" w:cs="Book Antiqua"/>
          <w:color w:val="000000"/>
        </w:rPr>
        <w:t xml:space="preserve"> mutations may discriminate large-duct PDA from IPMN-related pancreatic cancer. </w:t>
      </w:r>
    </w:p>
    <w:p w14:paraId="5A0320D9" w14:textId="4AD71352" w:rsidR="00A77B3E" w:rsidRPr="00712D58" w:rsidRDefault="00DE3E09" w:rsidP="009759F0">
      <w:pPr>
        <w:spacing w:line="360" w:lineRule="auto"/>
        <w:ind w:firstLineChars="200" w:firstLine="480"/>
        <w:jc w:val="both"/>
        <w:rPr>
          <w:rFonts w:ascii="Book Antiqua" w:hAnsi="Book Antiqua"/>
        </w:rPr>
      </w:pPr>
      <w:r w:rsidRPr="00712D58">
        <w:rPr>
          <w:rFonts w:ascii="Book Antiqua" w:eastAsia="Book Antiqua" w:hAnsi="Book Antiqua" w:cs="Book Antiqua"/>
          <w:i/>
          <w:iCs/>
          <w:color w:val="000000"/>
        </w:rPr>
        <w:t>RNF43</w:t>
      </w:r>
      <w:r w:rsidRPr="00712D58">
        <w:rPr>
          <w:rFonts w:ascii="Book Antiqua" w:eastAsia="Book Antiqua" w:hAnsi="Book Antiqua" w:cs="Book Antiqua"/>
          <w:color w:val="000000"/>
        </w:rPr>
        <w:t xml:space="preserve"> encodes an E3 ubiquitin ligase. </w:t>
      </w:r>
      <w:r w:rsidRPr="00712D58">
        <w:rPr>
          <w:rFonts w:ascii="Book Antiqua" w:eastAsia="Book Antiqua" w:hAnsi="Book Antiqua" w:cs="Book Antiqua"/>
          <w:i/>
          <w:iCs/>
          <w:color w:val="000000"/>
        </w:rPr>
        <w:t>RNF43</w:t>
      </w:r>
      <w:r w:rsidRPr="00712D58">
        <w:rPr>
          <w:rFonts w:ascii="Book Antiqua" w:eastAsia="Book Antiqua" w:hAnsi="Book Antiqua" w:cs="Book Antiqua"/>
          <w:color w:val="000000"/>
        </w:rPr>
        <w:t xml:space="preserve"> mutations are observed in IPMNs and MCNs and are detected in approximately 50% of all </w:t>
      </w:r>
      <w:proofErr w:type="gramStart"/>
      <w:r w:rsidRPr="00712D58">
        <w:rPr>
          <w:rFonts w:ascii="Book Antiqua" w:eastAsia="Book Antiqua" w:hAnsi="Book Antiqua" w:cs="Book Antiqua"/>
          <w:color w:val="000000"/>
        </w:rPr>
        <w:t>IPMNs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83]</w:t>
      </w:r>
      <w:r w:rsidRPr="00712D58">
        <w:rPr>
          <w:rFonts w:ascii="Book Antiqua" w:eastAsia="Book Antiqua" w:hAnsi="Book Antiqua" w:cs="Book Antiqua"/>
          <w:color w:val="000000"/>
        </w:rPr>
        <w:t xml:space="preserve">. Nonetheless, a recent meta-analysis has suggested that </w:t>
      </w:r>
      <w:r w:rsidRPr="00712D58">
        <w:rPr>
          <w:rFonts w:ascii="Book Antiqua" w:eastAsia="Book Antiqua" w:hAnsi="Book Antiqua" w:cs="Book Antiqua"/>
          <w:i/>
          <w:iCs/>
          <w:color w:val="000000"/>
        </w:rPr>
        <w:t>RNF43</w:t>
      </w:r>
      <w:r w:rsidRPr="00712D58">
        <w:rPr>
          <w:rFonts w:ascii="Book Antiqua" w:eastAsia="Book Antiqua" w:hAnsi="Book Antiqua" w:cs="Book Antiqua"/>
          <w:color w:val="000000"/>
        </w:rPr>
        <w:t xml:space="preserve"> mutations are not associated with </w:t>
      </w:r>
      <w:r w:rsidRPr="00712D58">
        <w:rPr>
          <w:rFonts w:ascii="Book Antiqua" w:eastAsia="Book Antiqua" w:hAnsi="Book Antiqua" w:cs="Book Antiqua"/>
          <w:color w:val="000000"/>
        </w:rPr>
        <w:lastRenderedPageBreak/>
        <w:t xml:space="preserve">clinicopathologic parameters in patients with </w:t>
      </w:r>
      <w:proofErr w:type="gramStart"/>
      <w:r w:rsidRPr="00712D58">
        <w:rPr>
          <w:rFonts w:ascii="Book Antiqua" w:eastAsia="Book Antiqua" w:hAnsi="Book Antiqua" w:cs="Book Antiqua"/>
          <w:color w:val="000000"/>
        </w:rPr>
        <w:t>IPMN</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83,84]</w:t>
      </w:r>
      <w:r w:rsidRPr="00712D58">
        <w:rPr>
          <w:rFonts w:ascii="Book Antiqua" w:eastAsia="Book Antiqua" w:hAnsi="Book Antiqua" w:cs="Book Antiqua"/>
          <w:color w:val="000000"/>
        </w:rPr>
        <w:t xml:space="preserve">. Approximately 50% of MCNs present </w:t>
      </w:r>
      <w:r w:rsidRPr="00712D58">
        <w:rPr>
          <w:rFonts w:ascii="Book Antiqua" w:eastAsia="Book Antiqua" w:hAnsi="Book Antiqua" w:cs="Book Antiqua"/>
          <w:i/>
          <w:iCs/>
          <w:color w:val="000000"/>
        </w:rPr>
        <w:t>RNF43</w:t>
      </w:r>
      <w:r w:rsidRPr="00712D58">
        <w:rPr>
          <w:rFonts w:ascii="Book Antiqua" w:eastAsia="Book Antiqua" w:hAnsi="Book Antiqua" w:cs="Book Antiqua"/>
          <w:color w:val="000000"/>
        </w:rPr>
        <w:t xml:space="preserve"> mutations, including loss of </w:t>
      </w:r>
      <w:proofErr w:type="gramStart"/>
      <w:r w:rsidRPr="00712D58">
        <w:rPr>
          <w:rFonts w:ascii="Book Antiqua" w:eastAsia="Book Antiqua" w:hAnsi="Book Antiqua" w:cs="Book Antiqua"/>
          <w:color w:val="000000"/>
        </w:rPr>
        <w:t>heterozygosity</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85]</w:t>
      </w:r>
      <w:r w:rsidRPr="00712D58">
        <w:rPr>
          <w:rFonts w:ascii="Book Antiqua" w:eastAsia="Book Antiqua" w:hAnsi="Book Antiqua" w:cs="Book Antiqua"/>
          <w:color w:val="000000"/>
        </w:rPr>
        <w:t xml:space="preserve">. Other cystic neoplasms in the pancreas exhibit specific genetic mutations. Genetic alterations such as </w:t>
      </w:r>
      <w:r w:rsidRPr="00712D58">
        <w:rPr>
          <w:rFonts w:ascii="Book Antiqua" w:eastAsia="Book Antiqua" w:hAnsi="Book Antiqua" w:cs="Book Antiqua"/>
          <w:i/>
          <w:iCs/>
          <w:color w:val="000000"/>
        </w:rPr>
        <w:t>VHL</w:t>
      </w:r>
      <w:r w:rsidRPr="00712D58">
        <w:rPr>
          <w:rFonts w:ascii="Book Antiqua" w:eastAsia="Book Antiqua" w:hAnsi="Book Antiqua" w:cs="Book Antiqua"/>
          <w:color w:val="000000"/>
        </w:rPr>
        <w:t xml:space="preserve"> mutations and loss of heterozygosity in SCN, </w:t>
      </w:r>
      <w:r w:rsidRPr="00712D58">
        <w:rPr>
          <w:rFonts w:ascii="Book Antiqua" w:eastAsia="Book Antiqua" w:hAnsi="Book Antiqua" w:cs="Book Antiqua"/>
          <w:i/>
          <w:iCs/>
          <w:color w:val="000000"/>
        </w:rPr>
        <w:t>CTNNB1</w:t>
      </w:r>
      <w:r w:rsidRPr="00712D58">
        <w:rPr>
          <w:rFonts w:ascii="Book Antiqua" w:eastAsia="Book Antiqua" w:hAnsi="Book Antiqua" w:cs="Book Antiqua"/>
          <w:color w:val="000000"/>
        </w:rPr>
        <w:t xml:space="preserve">, and </w:t>
      </w:r>
      <w:r w:rsidRPr="00712D58">
        <w:rPr>
          <w:rFonts w:ascii="Book Antiqua" w:eastAsia="Book Antiqua" w:hAnsi="Book Antiqua" w:cs="Book Antiqua"/>
          <w:i/>
          <w:iCs/>
          <w:color w:val="000000"/>
        </w:rPr>
        <w:t>PIK3CA</w:t>
      </w:r>
      <w:r w:rsidRPr="00712D58">
        <w:rPr>
          <w:rFonts w:ascii="Book Antiqua" w:eastAsia="Book Antiqua" w:hAnsi="Book Antiqua" w:cs="Book Antiqua"/>
          <w:color w:val="000000"/>
        </w:rPr>
        <w:t xml:space="preserve"> mutations in SPN and PanNEN-associated mutations (</w:t>
      </w:r>
      <w:r w:rsidRPr="00712D58">
        <w:rPr>
          <w:rFonts w:ascii="Book Antiqua" w:eastAsia="Book Antiqua" w:hAnsi="Book Antiqua" w:cs="Book Antiqua"/>
          <w:i/>
          <w:iCs/>
          <w:color w:val="000000"/>
        </w:rPr>
        <w:t>MEN1</w:t>
      </w:r>
      <w:r w:rsidRPr="00712D58">
        <w:rPr>
          <w:rFonts w:ascii="Book Antiqua" w:eastAsia="Book Antiqua" w:hAnsi="Book Antiqua" w:cs="Book Antiqua"/>
          <w:color w:val="000000"/>
        </w:rPr>
        <w:t xml:space="preserve">, </w:t>
      </w:r>
      <w:r w:rsidRPr="00712D58">
        <w:rPr>
          <w:rFonts w:ascii="Book Antiqua" w:eastAsia="Book Antiqua" w:hAnsi="Book Antiqua" w:cs="Book Antiqua"/>
          <w:i/>
          <w:iCs/>
          <w:color w:val="000000"/>
        </w:rPr>
        <w:t>PTEN</w:t>
      </w:r>
      <w:r w:rsidRPr="00712D58">
        <w:rPr>
          <w:rFonts w:ascii="Book Antiqua" w:eastAsia="Book Antiqua" w:hAnsi="Book Antiqua" w:cs="Book Antiqua"/>
          <w:color w:val="000000"/>
        </w:rPr>
        <w:t xml:space="preserve">, </w:t>
      </w:r>
      <w:r w:rsidRPr="00712D58">
        <w:rPr>
          <w:rFonts w:ascii="Book Antiqua" w:eastAsia="Book Antiqua" w:hAnsi="Book Antiqua" w:cs="Book Antiqua"/>
          <w:i/>
          <w:iCs/>
          <w:color w:val="000000"/>
        </w:rPr>
        <w:t>DAXX</w:t>
      </w:r>
      <w:r w:rsidRPr="00712D58">
        <w:rPr>
          <w:rFonts w:ascii="Book Antiqua" w:eastAsia="Book Antiqua" w:hAnsi="Book Antiqua" w:cs="Book Antiqua"/>
          <w:color w:val="000000"/>
        </w:rPr>
        <w:t xml:space="preserve">, and </w:t>
      </w:r>
      <w:r w:rsidRPr="00712D58">
        <w:rPr>
          <w:rFonts w:ascii="Book Antiqua" w:eastAsia="Book Antiqua" w:hAnsi="Book Antiqua" w:cs="Book Antiqua"/>
          <w:i/>
          <w:iCs/>
          <w:color w:val="000000"/>
        </w:rPr>
        <w:t>ATRX</w:t>
      </w:r>
      <w:r w:rsidRPr="00712D58">
        <w:rPr>
          <w:rFonts w:ascii="Book Antiqua" w:eastAsia="Book Antiqua" w:hAnsi="Book Antiqua" w:cs="Book Antiqua"/>
          <w:color w:val="000000"/>
        </w:rPr>
        <w:t xml:space="preserve">) have been specifically identified in SCNs and PanNENs, particularly in cases with cystic components resembling retention </w:t>
      </w:r>
      <w:proofErr w:type="gramStart"/>
      <w:r w:rsidRPr="00712D58">
        <w:rPr>
          <w:rFonts w:ascii="Book Antiqua" w:eastAsia="Book Antiqua" w:hAnsi="Book Antiqua" w:cs="Book Antiqua"/>
          <w:color w:val="000000"/>
        </w:rPr>
        <w:t>cysts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85,86]</w:t>
      </w:r>
      <w:r w:rsidRPr="00712D58">
        <w:rPr>
          <w:rFonts w:ascii="Book Antiqua" w:eastAsia="Book Antiqua" w:hAnsi="Book Antiqua" w:cs="Book Antiqua"/>
          <w:color w:val="000000"/>
        </w:rPr>
        <w:t xml:space="preserve"> (Table 2). </w:t>
      </w:r>
    </w:p>
    <w:p w14:paraId="45100B42" w14:textId="6085F3BF" w:rsidR="00A77B3E" w:rsidRPr="00712D58" w:rsidRDefault="00DE3E09" w:rsidP="009759F0">
      <w:pPr>
        <w:spacing w:line="360" w:lineRule="auto"/>
        <w:ind w:firstLineChars="200" w:firstLine="480"/>
        <w:jc w:val="both"/>
        <w:rPr>
          <w:rFonts w:ascii="Book Antiqua" w:hAnsi="Book Antiqua"/>
        </w:rPr>
      </w:pPr>
      <w:r w:rsidRPr="00712D58">
        <w:rPr>
          <w:rFonts w:ascii="Book Antiqua" w:eastAsia="Book Antiqua" w:hAnsi="Book Antiqua" w:cs="Book Antiqua"/>
          <w:color w:val="000000"/>
        </w:rPr>
        <w:t xml:space="preserve">Further genetic analysis should be performed in the large-duct PDA, considering whether the cellular origin of the large-duct PDA was the branch or main pancreatic duct and pathways of </w:t>
      </w:r>
      <w:proofErr w:type="gramStart"/>
      <w:r w:rsidRPr="00712D58">
        <w:rPr>
          <w:rFonts w:ascii="Book Antiqua" w:eastAsia="Book Antiqua" w:hAnsi="Book Antiqua" w:cs="Book Antiqua"/>
          <w:color w:val="000000"/>
        </w:rPr>
        <w:t>carcinogenesis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87,88]</w:t>
      </w:r>
      <w:r w:rsidRPr="00712D58">
        <w:rPr>
          <w:rFonts w:ascii="Book Antiqua" w:eastAsia="Book Antiqua" w:hAnsi="Book Antiqua" w:cs="Book Antiqua"/>
          <w:color w:val="000000"/>
        </w:rPr>
        <w:t xml:space="preserve">. Whole-genome sequencing may be helpful in determining the genes responsible for forming large-duct </w:t>
      </w:r>
      <w:proofErr w:type="gramStart"/>
      <w:r w:rsidRPr="00712D58">
        <w:rPr>
          <w:rFonts w:ascii="Book Antiqua" w:eastAsia="Book Antiqua" w:hAnsi="Book Antiqua" w:cs="Book Antiqua"/>
          <w:color w:val="000000"/>
        </w:rPr>
        <w:t>glands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87,89]</w:t>
      </w:r>
      <w:r w:rsidRPr="00712D58">
        <w:rPr>
          <w:rFonts w:ascii="Book Antiqua" w:eastAsia="Book Antiqua" w:hAnsi="Book Antiqua" w:cs="Book Antiqua"/>
          <w:color w:val="000000"/>
        </w:rPr>
        <w:t>.</w:t>
      </w:r>
    </w:p>
    <w:p w14:paraId="138CC86F" w14:textId="77777777" w:rsidR="00A77B3E" w:rsidRPr="00712D58" w:rsidRDefault="00A77B3E" w:rsidP="00712D58">
      <w:pPr>
        <w:spacing w:line="360" w:lineRule="auto"/>
        <w:ind w:firstLine="840"/>
        <w:jc w:val="both"/>
        <w:rPr>
          <w:rFonts w:ascii="Book Antiqua" w:hAnsi="Book Antiqua"/>
        </w:rPr>
      </w:pPr>
    </w:p>
    <w:p w14:paraId="1AF1FB8E" w14:textId="77777777" w:rsidR="00A77B3E" w:rsidRPr="009759F0" w:rsidRDefault="00DE3E09" w:rsidP="00712D58">
      <w:pPr>
        <w:spacing w:line="360" w:lineRule="auto"/>
        <w:jc w:val="both"/>
        <w:rPr>
          <w:rFonts w:ascii="Book Antiqua" w:hAnsi="Book Antiqua"/>
          <w:u w:val="single"/>
        </w:rPr>
      </w:pPr>
      <w:r w:rsidRPr="009759F0">
        <w:rPr>
          <w:rFonts w:ascii="Book Antiqua" w:eastAsia="Book Antiqua" w:hAnsi="Book Antiqua" w:cs="Book Antiqua"/>
          <w:b/>
          <w:bCs/>
          <w:color w:val="000000"/>
          <w:u w:val="single"/>
        </w:rPr>
        <w:t>TREATMENT AND PROGNOSIS</w:t>
      </w:r>
    </w:p>
    <w:p w14:paraId="504C3706" w14:textId="118CC801"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Large-duct PDA has been recognized as an uncommon subtype of PDA. Hence, in previous reports, large-duct PDA was mainly diagnosed from surgically resected </w:t>
      </w:r>
      <w:proofErr w:type="gramStart"/>
      <w:r w:rsidRPr="00712D58">
        <w:rPr>
          <w:rFonts w:ascii="Book Antiqua" w:eastAsia="Book Antiqua" w:hAnsi="Book Antiqua" w:cs="Book Antiqua"/>
          <w:color w:val="000000"/>
        </w:rPr>
        <w:t>specimens</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33,34]</w:t>
      </w:r>
      <w:r w:rsidRPr="00712D58">
        <w:rPr>
          <w:rFonts w:ascii="Book Antiqua" w:eastAsia="Book Antiqua" w:hAnsi="Book Antiqua" w:cs="Book Antiqua"/>
          <w:color w:val="000000"/>
        </w:rPr>
        <w:t>. Preoperative diagnosis was variable, including IPMN, MCN, and “PDA with solid and cystic mass.” Furthermore, the patients in these reports were diagnosed at an advanced stage, and the period of survival after resections was about 7</w:t>
      </w:r>
      <w:r w:rsidR="00965550">
        <w:rPr>
          <w:rFonts w:ascii="Book Antiqua" w:eastAsia="Book Antiqua" w:hAnsi="Book Antiqua" w:cs="Book Antiqua"/>
          <w:color w:val="000000"/>
        </w:rPr>
        <w:t>-</w:t>
      </w:r>
      <w:r w:rsidRPr="00712D58">
        <w:rPr>
          <w:rFonts w:ascii="Book Antiqua" w:eastAsia="Book Antiqua" w:hAnsi="Book Antiqua" w:cs="Book Antiqua"/>
          <w:color w:val="000000"/>
        </w:rPr>
        <w:t xml:space="preserve">16 mo. These reports were published in the era when adjuvant or neoadjuvant chemotherapy for PDA was not established. The outcome is worse than that of surgically resected IPMNs, reported as 37.0 </w:t>
      </w:r>
      <w:proofErr w:type="gramStart"/>
      <w:r w:rsidRPr="00712D58">
        <w:rPr>
          <w:rFonts w:ascii="Book Antiqua" w:eastAsia="Book Antiqua" w:hAnsi="Book Antiqua" w:cs="Book Antiqua"/>
          <w:color w:val="000000"/>
        </w:rPr>
        <w:t>mo</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90]</w:t>
      </w:r>
      <w:r w:rsidRPr="00712D58">
        <w:rPr>
          <w:rFonts w:ascii="Book Antiqua" w:eastAsia="Book Antiqua" w:hAnsi="Book Antiqua" w:cs="Book Antiqua"/>
          <w:color w:val="000000"/>
        </w:rPr>
        <w:t xml:space="preserve">, and chemotherapy is not generally considered if the invasive component in IPMN-associated cancer is not evident. Therefore, distinguishing large-duct PDA from other cystic neoplasms, including IPMNs, is essential. Accurate histological and genomic information related to the tumor will help decide between appropriate therapeutic options before </w:t>
      </w:r>
      <w:proofErr w:type="gramStart"/>
      <w:r w:rsidRPr="00712D58">
        <w:rPr>
          <w:rFonts w:ascii="Book Antiqua" w:eastAsia="Book Antiqua" w:hAnsi="Book Antiqua" w:cs="Book Antiqua"/>
          <w:color w:val="000000"/>
        </w:rPr>
        <w:t>surgery</w:t>
      </w:r>
      <w:r w:rsidRPr="00712D58">
        <w:rPr>
          <w:rFonts w:ascii="Book Antiqua" w:eastAsia="Book Antiqua" w:hAnsi="Book Antiqua" w:cs="Book Antiqua"/>
          <w:color w:val="000000"/>
          <w:vertAlign w:val="superscript"/>
        </w:rPr>
        <w:t>[</w:t>
      </w:r>
      <w:proofErr w:type="gramEnd"/>
      <w:r w:rsidRPr="00712D58">
        <w:rPr>
          <w:rFonts w:ascii="Book Antiqua" w:eastAsia="Book Antiqua" w:hAnsi="Book Antiqua" w:cs="Book Antiqua"/>
          <w:color w:val="000000"/>
          <w:vertAlign w:val="superscript"/>
        </w:rPr>
        <w:t>91-93]</w:t>
      </w:r>
      <w:r w:rsidRPr="00712D58">
        <w:rPr>
          <w:rFonts w:ascii="Book Antiqua" w:eastAsia="Book Antiqua" w:hAnsi="Book Antiqua" w:cs="Book Antiqua"/>
          <w:color w:val="000000"/>
        </w:rPr>
        <w:t>. Currently, how standard chemotherapy against PDAs, including both adjuvant and neoadjuvant chemotherapy, can effectively eradicate large-duct PDAs remains unclear.</w:t>
      </w:r>
    </w:p>
    <w:p w14:paraId="16E7C31D" w14:textId="77777777" w:rsidR="00A77B3E" w:rsidRPr="00712D58" w:rsidRDefault="00A77B3E" w:rsidP="00712D58">
      <w:pPr>
        <w:spacing w:line="360" w:lineRule="auto"/>
        <w:jc w:val="both"/>
        <w:rPr>
          <w:rFonts w:ascii="Book Antiqua" w:hAnsi="Book Antiqua"/>
        </w:rPr>
      </w:pPr>
    </w:p>
    <w:p w14:paraId="5434F285"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aps/>
          <w:color w:val="000000"/>
          <w:u w:val="single"/>
        </w:rPr>
        <w:t>CONCLUSION</w:t>
      </w:r>
    </w:p>
    <w:p w14:paraId="0E48C0FF"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lastRenderedPageBreak/>
        <w:t xml:space="preserve">Large-duct PDA is a subtype of PDA that mimics IPMNs or other pancreatic cystic neoplasms. Given the rarity of this disease, the diagnostic approach is sometimes challenging. Considering the estimated prognosis of the patients, it is crucial to distinguish large-duct PDAs from IPMNs using macroscopic and pathological findings. When an atypical cystic lesion is identified in the pancreas, both symptomatic and asymptomatic, the differential diagnosis should include large-duct PDA. Given their advantages, genetic analysis of PDAs and IPMNs, exploration of </w:t>
      </w:r>
      <w:r w:rsidRPr="00712D58">
        <w:rPr>
          <w:rFonts w:ascii="Book Antiqua" w:eastAsia="Book Antiqua" w:hAnsi="Book Antiqua" w:cs="Book Antiqua"/>
          <w:i/>
          <w:iCs/>
          <w:color w:val="000000"/>
        </w:rPr>
        <w:t>KRAS</w:t>
      </w:r>
      <w:r w:rsidRPr="00712D58">
        <w:rPr>
          <w:rFonts w:ascii="Book Antiqua" w:eastAsia="Book Antiqua" w:hAnsi="Book Antiqua" w:cs="Book Antiqua"/>
          <w:color w:val="000000"/>
        </w:rPr>
        <w:t xml:space="preserve"> mutations, and mutation profiling of other cancer-related genes may help establish an accurate diagnosis.</w:t>
      </w:r>
    </w:p>
    <w:p w14:paraId="1820A099" w14:textId="77777777" w:rsidR="00A77B3E" w:rsidRPr="00712D58" w:rsidRDefault="00A77B3E" w:rsidP="00712D58">
      <w:pPr>
        <w:spacing w:line="360" w:lineRule="auto"/>
        <w:jc w:val="both"/>
        <w:rPr>
          <w:rFonts w:ascii="Book Antiqua" w:hAnsi="Book Antiqua"/>
        </w:rPr>
      </w:pPr>
    </w:p>
    <w:p w14:paraId="36BDDCA2"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aps/>
          <w:color w:val="000000"/>
          <w:u w:val="single"/>
        </w:rPr>
        <w:t>ACKNOWLEDGEMENTS</w:t>
      </w:r>
    </w:p>
    <w:p w14:paraId="2CC5FE88" w14:textId="3B9690CA"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 xml:space="preserve">We thank Hiroyuki Maguchi at Teine Keijinkai Hospital for providing support in the pathological and clinical diagnoses, as well as the members of the Department of Medicine at Asahikawa Medical University for carefully reading and examining the manuscript. </w:t>
      </w:r>
    </w:p>
    <w:p w14:paraId="42C26C6A" w14:textId="77777777" w:rsidR="00A77B3E" w:rsidRPr="00712D58" w:rsidRDefault="00A77B3E" w:rsidP="00712D58">
      <w:pPr>
        <w:spacing w:line="360" w:lineRule="auto"/>
        <w:jc w:val="both"/>
        <w:rPr>
          <w:rFonts w:ascii="Book Antiqua" w:hAnsi="Book Antiqua"/>
        </w:rPr>
      </w:pPr>
    </w:p>
    <w:p w14:paraId="37C60383"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REFERENCES</w:t>
      </w:r>
    </w:p>
    <w:p w14:paraId="1429E5C8" w14:textId="77777777" w:rsidR="00712D58" w:rsidRPr="00712D58" w:rsidRDefault="00712D58" w:rsidP="00712D58">
      <w:pPr>
        <w:spacing w:line="360" w:lineRule="auto"/>
        <w:jc w:val="both"/>
        <w:rPr>
          <w:rFonts w:ascii="Book Antiqua" w:hAnsi="Book Antiqua"/>
        </w:rPr>
      </w:pPr>
      <w:bookmarkStart w:id="0" w:name="OLE_LINK18"/>
      <w:r w:rsidRPr="00712D58">
        <w:rPr>
          <w:rFonts w:ascii="Book Antiqua" w:hAnsi="Book Antiqua"/>
        </w:rPr>
        <w:t xml:space="preserve">1 </w:t>
      </w:r>
      <w:r w:rsidRPr="00712D58">
        <w:rPr>
          <w:rFonts w:ascii="Book Antiqua" w:hAnsi="Book Antiqua"/>
          <w:b/>
          <w:bCs/>
        </w:rPr>
        <w:t>Fitzgerald TL</w:t>
      </w:r>
      <w:r w:rsidRPr="00712D58">
        <w:rPr>
          <w:rFonts w:ascii="Book Antiqua" w:hAnsi="Book Antiqua"/>
        </w:rPr>
        <w:t xml:space="preserve">, Hickner ZJ, Schmitz M, Kort EJ. Changing incidence of pancreatic neoplasms: a 16-year review of statewide tumor registry. </w:t>
      </w:r>
      <w:r w:rsidRPr="00712D58">
        <w:rPr>
          <w:rFonts w:ascii="Book Antiqua" w:hAnsi="Book Antiqua"/>
          <w:i/>
          <w:iCs/>
        </w:rPr>
        <w:t>Pancreas</w:t>
      </w:r>
      <w:r w:rsidRPr="00712D58">
        <w:rPr>
          <w:rFonts w:ascii="Book Antiqua" w:hAnsi="Book Antiqua"/>
        </w:rPr>
        <w:t xml:space="preserve"> 2008; </w:t>
      </w:r>
      <w:r w:rsidRPr="00712D58">
        <w:rPr>
          <w:rFonts w:ascii="Book Antiqua" w:hAnsi="Book Antiqua"/>
          <w:b/>
          <w:bCs/>
        </w:rPr>
        <w:t>37</w:t>
      </w:r>
      <w:r w:rsidRPr="00712D58">
        <w:rPr>
          <w:rFonts w:ascii="Book Antiqua" w:hAnsi="Book Antiqua"/>
        </w:rPr>
        <w:t>: 134-138 [PMID: 18665072 DOI: 10.1097/MPA.0b013e318163a329]</w:t>
      </w:r>
    </w:p>
    <w:p w14:paraId="2660D830"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 </w:t>
      </w:r>
      <w:r w:rsidRPr="00712D58">
        <w:rPr>
          <w:rFonts w:ascii="Book Antiqua" w:hAnsi="Book Antiqua"/>
          <w:b/>
          <w:bCs/>
        </w:rPr>
        <w:t>Rahib L</w:t>
      </w:r>
      <w:r w:rsidRPr="00712D58">
        <w:rPr>
          <w:rFonts w:ascii="Book Antiqua" w:hAnsi="Book Antiqua"/>
        </w:rPr>
        <w:t xml:space="preserve">, Smith BD, Aizenberg R, Rosenzweig AB, Fleshman JM, Matrisian LM. Projecting cancer incidence and deaths to 2030: the unexpected burden of thyroid, liver, and pancreas cancers in the United States. </w:t>
      </w:r>
      <w:r w:rsidRPr="00712D58">
        <w:rPr>
          <w:rFonts w:ascii="Book Antiqua" w:hAnsi="Book Antiqua"/>
          <w:i/>
          <w:iCs/>
        </w:rPr>
        <w:t>Cancer Res</w:t>
      </w:r>
      <w:r w:rsidRPr="00712D58">
        <w:rPr>
          <w:rFonts w:ascii="Book Antiqua" w:hAnsi="Book Antiqua"/>
        </w:rPr>
        <w:t xml:space="preserve"> 2014; </w:t>
      </w:r>
      <w:r w:rsidRPr="00712D58">
        <w:rPr>
          <w:rFonts w:ascii="Book Antiqua" w:hAnsi="Book Antiqua"/>
          <w:b/>
          <w:bCs/>
        </w:rPr>
        <w:t>74</w:t>
      </w:r>
      <w:r w:rsidRPr="00712D58">
        <w:rPr>
          <w:rFonts w:ascii="Book Antiqua" w:hAnsi="Book Antiqua"/>
        </w:rPr>
        <w:t>: 2913-2921 [PMID: 24840647 DOI: 10.1158/0008-5472.CAN-14-0155]</w:t>
      </w:r>
    </w:p>
    <w:p w14:paraId="6C527B8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 </w:t>
      </w:r>
      <w:r w:rsidRPr="00712D58">
        <w:rPr>
          <w:rFonts w:ascii="Book Antiqua" w:hAnsi="Book Antiqua"/>
          <w:b/>
          <w:bCs/>
        </w:rPr>
        <w:t>Goess R</w:t>
      </w:r>
      <w:r w:rsidRPr="00712D58">
        <w:rPr>
          <w:rFonts w:ascii="Book Antiqua" w:hAnsi="Book Antiqua"/>
        </w:rPr>
        <w:t xml:space="preserve">, Friess H. A look at the progress of treating pancreatic cancer over the past 20 years. </w:t>
      </w:r>
      <w:r w:rsidRPr="00712D58">
        <w:rPr>
          <w:rFonts w:ascii="Book Antiqua" w:hAnsi="Book Antiqua"/>
          <w:i/>
          <w:iCs/>
        </w:rPr>
        <w:t>Expert Rev Anticancer Ther</w:t>
      </w:r>
      <w:r w:rsidRPr="00712D58">
        <w:rPr>
          <w:rFonts w:ascii="Book Antiqua" w:hAnsi="Book Antiqua"/>
        </w:rPr>
        <w:t xml:space="preserve"> 2018; </w:t>
      </w:r>
      <w:r w:rsidRPr="00712D58">
        <w:rPr>
          <w:rFonts w:ascii="Book Antiqua" w:hAnsi="Book Antiqua"/>
          <w:b/>
          <w:bCs/>
        </w:rPr>
        <w:t>18</w:t>
      </w:r>
      <w:r w:rsidRPr="00712D58">
        <w:rPr>
          <w:rFonts w:ascii="Book Antiqua" w:hAnsi="Book Antiqua"/>
        </w:rPr>
        <w:t>: 295-304 [PMID: 29334794 DOI: 10.1080/14737140.2018.1428093]</w:t>
      </w:r>
    </w:p>
    <w:p w14:paraId="335AF9C9"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 </w:t>
      </w:r>
      <w:r w:rsidRPr="00712D58">
        <w:rPr>
          <w:rFonts w:ascii="Book Antiqua" w:hAnsi="Book Antiqua"/>
          <w:b/>
          <w:bCs/>
        </w:rPr>
        <w:t>McGuigan A</w:t>
      </w:r>
      <w:r w:rsidRPr="00712D58">
        <w:rPr>
          <w:rFonts w:ascii="Book Antiqua" w:hAnsi="Book Antiqua"/>
        </w:rPr>
        <w:t xml:space="preserve">, Kelly P, Turkington RC, Jones C, Coleman HG, McCain RS. Pancreatic cancer: A review of clinical diagnosis, epidemiology, treatment and outcomes. </w:t>
      </w:r>
      <w:r w:rsidRPr="00712D58">
        <w:rPr>
          <w:rFonts w:ascii="Book Antiqua" w:hAnsi="Book Antiqua"/>
          <w:i/>
          <w:iCs/>
        </w:rPr>
        <w:t>World J Gastroenterol</w:t>
      </w:r>
      <w:r w:rsidRPr="00712D58">
        <w:rPr>
          <w:rFonts w:ascii="Book Antiqua" w:hAnsi="Book Antiqua"/>
        </w:rPr>
        <w:t xml:space="preserve"> 2018; </w:t>
      </w:r>
      <w:r w:rsidRPr="00712D58">
        <w:rPr>
          <w:rFonts w:ascii="Book Antiqua" w:hAnsi="Book Antiqua"/>
          <w:b/>
          <w:bCs/>
        </w:rPr>
        <w:t>24</w:t>
      </w:r>
      <w:r w:rsidRPr="00712D58">
        <w:rPr>
          <w:rFonts w:ascii="Book Antiqua" w:hAnsi="Book Antiqua"/>
        </w:rPr>
        <w:t>: 4846-4861 [PMID: 30487695 DOI: 10.3748/</w:t>
      </w:r>
      <w:proofErr w:type="gramStart"/>
      <w:r w:rsidRPr="00712D58">
        <w:rPr>
          <w:rFonts w:ascii="Book Antiqua" w:hAnsi="Book Antiqua"/>
        </w:rPr>
        <w:t>wjg.v24.i</w:t>
      </w:r>
      <w:proofErr w:type="gramEnd"/>
      <w:r w:rsidRPr="00712D58">
        <w:rPr>
          <w:rFonts w:ascii="Book Antiqua" w:hAnsi="Book Antiqua"/>
        </w:rPr>
        <w:t>43.4846]</w:t>
      </w:r>
    </w:p>
    <w:p w14:paraId="442D6FF5"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5 </w:t>
      </w:r>
      <w:r w:rsidRPr="00712D58">
        <w:rPr>
          <w:rFonts w:ascii="Book Antiqua" w:hAnsi="Book Antiqua"/>
          <w:b/>
          <w:bCs/>
        </w:rPr>
        <w:t>Schlitter AM</w:t>
      </w:r>
      <w:r w:rsidRPr="00712D58">
        <w:rPr>
          <w:rFonts w:ascii="Book Antiqua" w:hAnsi="Book Antiqua"/>
        </w:rPr>
        <w:t xml:space="preserve">, Jesinghaus M, Jäger C, Konukiewitz B, Muckenhuber A, Demir IE, Bahra M, Denkert C, Friess H, Kloeppel G, Ceyhan GO, Weichert W. pT but not pN stage of the 8th TNM classification significantly improves prognostication in pancreatic ductal adenocarcinoma. </w:t>
      </w:r>
      <w:r w:rsidRPr="00712D58">
        <w:rPr>
          <w:rFonts w:ascii="Book Antiqua" w:hAnsi="Book Antiqua"/>
          <w:i/>
          <w:iCs/>
        </w:rPr>
        <w:t>Eur J Cancer</w:t>
      </w:r>
      <w:r w:rsidRPr="00712D58">
        <w:rPr>
          <w:rFonts w:ascii="Book Antiqua" w:hAnsi="Book Antiqua"/>
        </w:rPr>
        <w:t xml:space="preserve"> 2017; </w:t>
      </w:r>
      <w:r w:rsidRPr="00712D58">
        <w:rPr>
          <w:rFonts w:ascii="Book Antiqua" w:hAnsi="Book Antiqua"/>
          <w:b/>
          <w:bCs/>
        </w:rPr>
        <w:t>84</w:t>
      </w:r>
      <w:r w:rsidRPr="00712D58">
        <w:rPr>
          <w:rFonts w:ascii="Book Antiqua" w:hAnsi="Book Antiqua"/>
        </w:rPr>
        <w:t>: 121-129 [PMID: 28802189 DOI: 10.1016/j.ejca.2017.06.034]</w:t>
      </w:r>
    </w:p>
    <w:p w14:paraId="1E2CDEFA"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 </w:t>
      </w:r>
      <w:r w:rsidRPr="00712D58">
        <w:rPr>
          <w:rFonts w:ascii="Book Antiqua" w:hAnsi="Book Antiqua"/>
          <w:b/>
          <w:bCs/>
        </w:rPr>
        <w:t>He J</w:t>
      </w:r>
      <w:r w:rsidRPr="00712D58">
        <w:rPr>
          <w:rFonts w:ascii="Book Antiqua" w:hAnsi="Book Antiqua"/>
        </w:rPr>
        <w:t xml:space="preserve">, Ahuja N, Makary MA, Cameron JL, Eckhauser FE, Choti MA, Hruban RH, Pawlik TM, Wolfgang CL. 2564 resected periampullary adenocarcinomas at a single institution: trends over three decades. </w:t>
      </w:r>
      <w:r w:rsidRPr="00712D58">
        <w:rPr>
          <w:rFonts w:ascii="Book Antiqua" w:hAnsi="Book Antiqua"/>
          <w:i/>
          <w:iCs/>
        </w:rPr>
        <w:t>HPB (Oxford)</w:t>
      </w:r>
      <w:r w:rsidRPr="00712D58">
        <w:rPr>
          <w:rFonts w:ascii="Book Antiqua" w:hAnsi="Book Antiqua"/>
        </w:rPr>
        <w:t xml:space="preserve"> 2014; </w:t>
      </w:r>
      <w:r w:rsidRPr="00712D58">
        <w:rPr>
          <w:rFonts w:ascii="Book Antiqua" w:hAnsi="Book Antiqua"/>
          <w:b/>
          <w:bCs/>
        </w:rPr>
        <w:t>16</w:t>
      </w:r>
      <w:r w:rsidRPr="00712D58">
        <w:rPr>
          <w:rFonts w:ascii="Book Antiqua" w:hAnsi="Book Antiqua"/>
        </w:rPr>
        <w:t>: 83-90 [PMID: 23472829 DOI: 10.1111/hpb.12078]</w:t>
      </w:r>
    </w:p>
    <w:p w14:paraId="3A72CF8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 </w:t>
      </w:r>
      <w:r w:rsidRPr="00712D58">
        <w:rPr>
          <w:rFonts w:ascii="Book Antiqua" w:hAnsi="Book Antiqua"/>
          <w:b/>
          <w:bCs/>
        </w:rPr>
        <w:t>Schlitter AM</w:t>
      </w:r>
      <w:r w:rsidRPr="00712D58">
        <w:rPr>
          <w:rFonts w:ascii="Book Antiqua" w:hAnsi="Book Antiqua"/>
        </w:rPr>
        <w:t xml:space="preserve">, Segler A, Steiger K, Michalski CW, Jäger C, Konukiewitz B, Pfarr N, Endris V, Bettstetter M, Kong B, Regel I, Kleeff J, Klöppel G, Esposito I. Molecular, morphological and survival analysis of 177 resected pancreatic ductal adenocarcinomas (PDACs): Identification of prognostic subtypes. </w:t>
      </w:r>
      <w:r w:rsidRPr="00712D58">
        <w:rPr>
          <w:rFonts w:ascii="Book Antiqua" w:hAnsi="Book Antiqua"/>
          <w:i/>
          <w:iCs/>
        </w:rPr>
        <w:t>Sci Rep</w:t>
      </w:r>
      <w:r w:rsidRPr="00712D58">
        <w:rPr>
          <w:rFonts w:ascii="Book Antiqua" w:hAnsi="Book Antiqua"/>
        </w:rPr>
        <w:t xml:space="preserve"> 2017; </w:t>
      </w:r>
      <w:r w:rsidRPr="00712D58">
        <w:rPr>
          <w:rFonts w:ascii="Book Antiqua" w:hAnsi="Book Antiqua"/>
          <w:b/>
          <w:bCs/>
        </w:rPr>
        <w:t>7</w:t>
      </w:r>
      <w:r w:rsidRPr="00712D58">
        <w:rPr>
          <w:rFonts w:ascii="Book Antiqua" w:hAnsi="Book Antiqua"/>
        </w:rPr>
        <w:t>: 41064 [PMID: 28145465 DOI: 10.1038/srep41064]</w:t>
      </w:r>
    </w:p>
    <w:p w14:paraId="61910693"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 </w:t>
      </w:r>
      <w:r w:rsidRPr="00712D58">
        <w:rPr>
          <w:rFonts w:ascii="Book Antiqua" w:hAnsi="Book Antiqua"/>
          <w:b/>
          <w:bCs/>
        </w:rPr>
        <w:t>Hruban RH</w:t>
      </w:r>
      <w:r w:rsidRPr="00712D58">
        <w:rPr>
          <w:rFonts w:ascii="Book Antiqua" w:hAnsi="Book Antiqua"/>
        </w:rPr>
        <w:t xml:space="preserve">, Maitra A, Kern SE, Goggins M. Precursors to pancreatic cancer. </w:t>
      </w:r>
      <w:r w:rsidRPr="00712D58">
        <w:rPr>
          <w:rFonts w:ascii="Book Antiqua" w:hAnsi="Book Antiqua"/>
          <w:i/>
          <w:iCs/>
        </w:rPr>
        <w:t>Gastroenterol Clin North Am</w:t>
      </w:r>
      <w:r w:rsidRPr="00712D58">
        <w:rPr>
          <w:rFonts w:ascii="Book Antiqua" w:hAnsi="Book Antiqua"/>
        </w:rPr>
        <w:t xml:space="preserve"> 2007; </w:t>
      </w:r>
      <w:r w:rsidRPr="00712D58">
        <w:rPr>
          <w:rFonts w:ascii="Book Antiqua" w:hAnsi="Book Antiqua"/>
          <w:b/>
          <w:bCs/>
        </w:rPr>
        <w:t>36</w:t>
      </w:r>
      <w:r w:rsidRPr="00712D58">
        <w:rPr>
          <w:rFonts w:ascii="Book Antiqua" w:hAnsi="Book Antiqua"/>
        </w:rPr>
        <w:t>: 831-849, vi [PMID: 17996793 DOI: 10.1016/j.gtc.2007.08.012]</w:t>
      </w:r>
    </w:p>
    <w:p w14:paraId="13B611A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9 </w:t>
      </w:r>
      <w:r w:rsidRPr="00712D58">
        <w:rPr>
          <w:rFonts w:ascii="Book Antiqua" w:hAnsi="Book Antiqua"/>
          <w:b/>
          <w:bCs/>
        </w:rPr>
        <w:t>Patra KC</w:t>
      </w:r>
      <w:r w:rsidRPr="00712D58">
        <w:rPr>
          <w:rFonts w:ascii="Book Antiqua" w:hAnsi="Book Antiqua"/>
        </w:rPr>
        <w:t xml:space="preserve">, Bardeesy N, Mizukami Y. Diversity of Precursor Lesions </w:t>
      </w:r>
      <w:proofErr w:type="gramStart"/>
      <w:r w:rsidRPr="00712D58">
        <w:rPr>
          <w:rFonts w:ascii="Book Antiqua" w:hAnsi="Book Antiqua"/>
        </w:rPr>
        <w:t>For</w:t>
      </w:r>
      <w:proofErr w:type="gramEnd"/>
      <w:r w:rsidRPr="00712D58">
        <w:rPr>
          <w:rFonts w:ascii="Book Antiqua" w:hAnsi="Book Antiqua"/>
        </w:rPr>
        <w:t xml:space="preserve"> Pancreatic Cancer: The Genetics and Biology of Intraductal Papillary Mucinous Neoplasm. </w:t>
      </w:r>
      <w:r w:rsidRPr="00712D58">
        <w:rPr>
          <w:rFonts w:ascii="Book Antiqua" w:hAnsi="Book Antiqua"/>
          <w:i/>
          <w:iCs/>
        </w:rPr>
        <w:t>Clin Transl Gastroenterol</w:t>
      </w:r>
      <w:r w:rsidRPr="00712D58">
        <w:rPr>
          <w:rFonts w:ascii="Book Antiqua" w:hAnsi="Book Antiqua"/>
        </w:rPr>
        <w:t xml:space="preserve"> 2017; </w:t>
      </w:r>
      <w:r w:rsidRPr="00712D58">
        <w:rPr>
          <w:rFonts w:ascii="Book Antiqua" w:hAnsi="Book Antiqua"/>
          <w:b/>
          <w:bCs/>
        </w:rPr>
        <w:t>8</w:t>
      </w:r>
      <w:r w:rsidRPr="00712D58">
        <w:rPr>
          <w:rFonts w:ascii="Book Antiqua" w:hAnsi="Book Antiqua"/>
        </w:rPr>
        <w:t>: e86 [PMID: 28383565 DOI: 10.1038/ctg.2017.3]</w:t>
      </w:r>
    </w:p>
    <w:p w14:paraId="4ACF8B0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10 </w:t>
      </w:r>
      <w:r w:rsidRPr="00712D58">
        <w:rPr>
          <w:rFonts w:ascii="Book Antiqua" w:hAnsi="Book Antiqua"/>
          <w:b/>
          <w:bCs/>
        </w:rPr>
        <w:t>Hahn SA</w:t>
      </w:r>
      <w:r w:rsidRPr="00712D58">
        <w:rPr>
          <w:rFonts w:ascii="Book Antiqua" w:hAnsi="Book Antiqua"/>
        </w:rPr>
        <w:t xml:space="preserve">, Schutte M, Hoque AT, Moskaluk CA, da Costa LT, Rozenblum E, Weinstein CL, Fischer A, Yeo CJ, Hruban RH, Kern SE. DPC4, a candidate tumor suppressor gene at human chromosome 18q21.1. </w:t>
      </w:r>
      <w:r w:rsidRPr="00712D58">
        <w:rPr>
          <w:rFonts w:ascii="Book Antiqua" w:hAnsi="Book Antiqua"/>
          <w:i/>
          <w:iCs/>
        </w:rPr>
        <w:t>Science</w:t>
      </w:r>
      <w:r w:rsidRPr="00712D58">
        <w:rPr>
          <w:rFonts w:ascii="Book Antiqua" w:hAnsi="Book Antiqua"/>
        </w:rPr>
        <w:t xml:space="preserve"> 1996; </w:t>
      </w:r>
      <w:r w:rsidRPr="00712D58">
        <w:rPr>
          <w:rFonts w:ascii="Book Antiqua" w:hAnsi="Book Antiqua"/>
          <w:b/>
          <w:bCs/>
        </w:rPr>
        <w:t>271</w:t>
      </w:r>
      <w:r w:rsidRPr="00712D58">
        <w:rPr>
          <w:rFonts w:ascii="Book Antiqua" w:hAnsi="Book Antiqua"/>
        </w:rPr>
        <w:t>: 350-353 [PMID: 8553070 DOI: 10.1126/science.271.5247.350]</w:t>
      </w:r>
    </w:p>
    <w:p w14:paraId="1716870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11 </w:t>
      </w:r>
      <w:r w:rsidRPr="00712D58">
        <w:rPr>
          <w:rFonts w:ascii="Book Antiqua" w:hAnsi="Book Antiqua"/>
          <w:b/>
          <w:bCs/>
        </w:rPr>
        <w:t>Caldas C</w:t>
      </w:r>
      <w:r w:rsidRPr="00712D58">
        <w:rPr>
          <w:rFonts w:ascii="Book Antiqua" w:hAnsi="Book Antiqua"/>
        </w:rPr>
        <w:t xml:space="preserve">, Hahn SA, da Costa LT, Redston MS, Schutte M, Seymour AB, Weinstein CL, Hruban RH, Yeo CJ, Kern SE. Frequent somatic mutations and homozygous deletions of the p16 (MTS1) gene in pancreatic adenocarcinoma. </w:t>
      </w:r>
      <w:r w:rsidRPr="00712D58">
        <w:rPr>
          <w:rFonts w:ascii="Book Antiqua" w:hAnsi="Book Antiqua"/>
          <w:i/>
          <w:iCs/>
        </w:rPr>
        <w:t>Nat Genet</w:t>
      </w:r>
      <w:r w:rsidRPr="00712D58">
        <w:rPr>
          <w:rFonts w:ascii="Book Antiqua" w:hAnsi="Book Antiqua"/>
        </w:rPr>
        <w:t xml:space="preserve"> 1994; </w:t>
      </w:r>
      <w:r w:rsidRPr="00712D58">
        <w:rPr>
          <w:rFonts w:ascii="Book Antiqua" w:hAnsi="Book Antiqua"/>
          <w:b/>
          <w:bCs/>
        </w:rPr>
        <w:t>8</w:t>
      </w:r>
      <w:r w:rsidRPr="00712D58">
        <w:rPr>
          <w:rFonts w:ascii="Book Antiqua" w:hAnsi="Book Antiqua"/>
        </w:rPr>
        <w:t>: 27-32 [PMID: 7726912 DOI: 10.1038/ng0994-27]</w:t>
      </w:r>
    </w:p>
    <w:p w14:paraId="5647FE4C"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12 </w:t>
      </w:r>
      <w:r w:rsidRPr="00712D58">
        <w:rPr>
          <w:rFonts w:ascii="Book Antiqua" w:hAnsi="Book Antiqua"/>
          <w:b/>
          <w:bCs/>
        </w:rPr>
        <w:t>Real FX</w:t>
      </w:r>
      <w:r w:rsidRPr="00712D58">
        <w:rPr>
          <w:rFonts w:ascii="Book Antiqua" w:hAnsi="Book Antiqua"/>
        </w:rPr>
        <w:t xml:space="preserve">. A "catastrophic hypothesis" for pancreas cancer progression. </w:t>
      </w:r>
      <w:r w:rsidRPr="00712D58">
        <w:rPr>
          <w:rFonts w:ascii="Book Antiqua" w:hAnsi="Book Antiqua"/>
          <w:i/>
          <w:iCs/>
        </w:rPr>
        <w:t>Gastroenterology</w:t>
      </w:r>
      <w:r w:rsidRPr="00712D58">
        <w:rPr>
          <w:rFonts w:ascii="Book Antiqua" w:hAnsi="Book Antiqua"/>
        </w:rPr>
        <w:t xml:space="preserve"> 2003; </w:t>
      </w:r>
      <w:r w:rsidRPr="00712D58">
        <w:rPr>
          <w:rFonts w:ascii="Book Antiqua" w:hAnsi="Book Antiqua"/>
          <w:b/>
          <w:bCs/>
        </w:rPr>
        <w:t>124</w:t>
      </w:r>
      <w:r w:rsidRPr="00712D58">
        <w:rPr>
          <w:rFonts w:ascii="Book Antiqua" w:hAnsi="Book Antiqua"/>
        </w:rPr>
        <w:t>: 1958-1964 [PMID: 12806629 DOI: 10.1016/s0016-5085(03)00389-5]</w:t>
      </w:r>
    </w:p>
    <w:p w14:paraId="22F39E20"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13 </w:t>
      </w:r>
      <w:r w:rsidRPr="00712D58">
        <w:rPr>
          <w:rFonts w:ascii="Book Antiqua" w:hAnsi="Book Antiqua"/>
          <w:b/>
          <w:bCs/>
        </w:rPr>
        <w:t>Hata T</w:t>
      </w:r>
      <w:r w:rsidRPr="00712D58">
        <w:rPr>
          <w:rFonts w:ascii="Book Antiqua" w:hAnsi="Book Antiqua"/>
        </w:rPr>
        <w:t xml:space="preserve">, Suenaga M, Marchionni L, Macgregor-Das A, Yu J, Shindo K, Tamura K, Hruban RH, Goggins M. Genome-Wide Somatic Copy Number Alterations and Mutations in High-Grade Pancreatic Intraepithelial Neoplasia. </w:t>
      </w:r>
      <w:r w:rsidRPr="00712D58">
        <w:rPr>
          <w:rFonts w:ascii="Book Antiqua" w:hAnsi="Book Antiqua"/>
          <w:i/>
          <w:iCs/>
        </w:rPr>
        <w:t>Am J Pathol</w:t>
      </w:r>
      <w:r w:rsidRPr="00712D58">
        <w:rPr>
          <w:rFonts w:ascii="Book Antiqua" w:hAnsi="Book Antiqua"/>
        </w:rPr>
        <w:t xml:space="preserve"> 2018; </w:t>
      </w:r>
      <w:r w:rsidRPr="00712D58">
        <w:rPr>
          <w:rFonts w:ascii="Book Antiqua" w:hAnsi="Book Antiqua"/>
          <w:b/>
          <w:bCs/>
        </w:rPr>
        <w:t>188</w:t>
      </w:r>
      <w:r w:rsidRPr="00712D58">
        <w:rPr>
          <w:rFonts w:ascii="Book Antiqua" w:hAnsi="Book Antiqua"/>
        </w:rPr>
        <w:t>: 1723-1733 [PMID: 29684357 DOI: 10.1016/j.ajpath.2018.03.012]</w:t>
      </w:r>
    </w:p>
    <w:p w14:paraId="7705F66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14 </w:t>
      </w:r>
      <w:r w:rsidRPr="00712D58">
        <w:rPr>
          <w:rFonts w:ascii="Book Antiqua" w:hAnsi="Book Antiqua"/>
          <w:b/>
          <w:bCs/>
        </w:rPr>
        <w:t>Wilentz RE</w:t>
      </w:r>
      <w:r w:rsidRPr="00712D58">
        <w:rPr>
          <w:rFonts w:ascii="Book Antiqua" w:hAnsi="Book Antiqua"/>
        </w:rPr>
        <w:t xml:space="preserve">, Iacobuzio-Donahue CA, Argani P, McCarthy DM, Parsons JL, Yeo CJ, Kern SE, Hruban RH. Loss of expression of Dpc4 in pancreatic intraepithelial neoplasia: evidence that DPC4 inactivation occurs late in neoplastic progression. </w:t>
      </w:r>
      <w:r w:rsidRPr="00712D58">
        <w:rPr>
          <w:rFonts w:ascii="Book Antiqua" w:hAnsi="Book Antiqua"/>
          <w:i/>
          <w:iCs/>
        </w:rPr>
        <w:t>Cancer Res</w:t>
      </w:r>
      <w:r w:rsidRPr="00712D58">
        <w:rPr>
          <w:rFonts w:ascii="Book Antiqua" w:hAnsi="Book Antiqua"/>
        </w:rPr>
        <w:t xml:space="preserve"> 2000; </w:t>
      </w:r>
      <w:r w:rsidRPr="00712D58">
        <w:rPr>
          <w:rFonts w:ascii="Book Antiqua" w:hAnsi="Book Antiqua"/>
          <w:b/>
          <w:bCs/>
        </w:rPr>
        <w:t>60</w:t>
      </w:r>
      <w:r w:rsidRPr="00712D58">
        <w:rPr>
          <w:rFonts w:ascii="Book Antiqua" w:hAnsi="Book Antiqua"/>
        </w:rPr>
        <w:t>: 2002-2006 [PMID: 10766191]</w:t>
      </w:r>
    </w:p>
    <w:p w14:paraId="3ACAEA3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15 </w:t>
      </w:r>
      <w:r w:rsidRPr="00712D58">
        <w:rPr>
          <w:rFonts w:ascii="Book Antiqua" w:hAnsi="Book Antiqua"/>
          <w:b/>
          <w:bCs/>
        </w:rPr>
        <w:t>Cáceres M</w:t>
      </w:r>
      <w:r w:rsidRPr="00712D58">
        <w:rPr>
          <w:rFonts w:ascii="Book Antiqua" w:hAnsi="Book Antiqua"/>
        </w:rPr>
        <w:t xml:space="preserve">, Quesada R, Iglesias M, Real FX, Villamonte M, de Villarreal JM, Pérez M, Andaluz A, Moll X, Berjano E, Dorcaratto D, Sánchez-Velázquez P, Grande L, Burdío F. Pancreatic duct ligation reduces premalignant pancreatic lesions in a Kras model of pancreatic adenocarcinoma in mice. </w:t>
      </w:r>
      <w:r w:rsidRPr="00712D58">
        <w:rPr>
          <w:rFonts w:ascii="Book Antiqua" w:hAnsi="Book Antiqua"/>
          <w:i/>
          <w:iCs/>
        </w:rPr>
        <w:t>Sci Rep</w:t>
      </w:r>
      <w:r w:rsidRPr="00712D58">
        <w:rPr>
          <w:rFonts w:ascii="Book Antiqua" w:hAnsi="Book Antiqua"/>
        </w:rPr>
        <w:t xml:space="preserve"> 2020; </w:t>
      </w:r>
      <w:r w:rsidRPr="00712D58">
        <w:rPr>
          <w:rFonts w:ascii="Book Antiqua" w:hAnsi="Book Antiqua"/>
          <w:b/>
          <w:bCs/>
        </w:rPr>
        <w:t>10</w:t>
      </w:r>
      <w:r w:rsidRPr="00712D58">
        <w:rPr>
          <w:rFonts w:ascii="Book Antiqua" w:hAnsi="Book Antiqua"/>
        </w:rPr>
        <w:t>: 18344 [PMID: 33110094 DOI: 10.1038/s41598-020-74947-4]</w:t>
      </w:r>
    </w:p>
    <w:p w14:paraId="15892D1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16 </w:t>
      </w:r>
      <w:r w:rsidRPr="00712D58">
        <w:rPr>
          <w:rFonts w:ascii="Book Antiqua" w:hAnsi="Book Antiqua"/>
          <w:b/>
          <w:bCs/>
        </w:rPr>
        <w:t>Kaneda A</w:t>
      </w:r>
      <w:r w:rsidRPr="00712D58">
        <w:rPr>
          <w:rFonts w:ascii="Book Antiqua" w:hAnsi="Book Antiqua"/>
        </w:rPr>
        <w:t xml:space="preserve">, Matsusaka K, Aburatani H, Fukayama M. Epstein-Barr virus infection as an epigenetic driver of tumorigenesis. </w:t>
      </w:r>
      <w:r w:rsidRPr="00712D58">
        <w:rPr>
          <w:rFonts w:ascii="Book Antiqua" w:hAnsi="Book Antiqua"/>
          <w:i/>
          <w:iCs/>
        </w:rPr>
        <w:t>Cancer Res</w:t>
      </w:r>
      <w:r w:rsidRPr="00712D58">
        <w:rPr>
          <w:rFonts w:ascii="Book Antiqua" w:hAnsi="Book Antiqua"/>
        </w:rPr>
        <w:t xml:space="preserve"> 2012; </w:t>
      </w:r>
      <w:r w:rsidRPr="00712D58">
        <w:rPr>
          <w:rFonts w:ascii="Book Antiqua" w:hAnsi="Book Antiqua"/>
          <w:b/>
          <w:bCs/>
        </w:rPr>
        <w:t>72</w:t>
      </w:r>
      <w:r w:rsidRPr="00712D58">
        <w:rPr>
          <w:rFonts w:ascii="Book Antiqua" w:hAnsi="Book Antiqua"/>
        </w:rPr>
        <w:t>: 3445-3450 [PMID: 22761333 DOI: 10.1158/0008-5472.CAN-11-3919]</w:t>
      </w:r>
    </w:p>
    <w:p w14:paraId="4A9443D1"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17 </w:t>
      </w:r>
      <w:r w:rsidRPr="00712D58">
        <w:rPr>
          <w:rFonts w:ascii="Book Antiqua" w:hAnsi="Book Antiqua"/>
          <w:b/>
          <w:bCs/>
        </w:rPr>
        <w:t>Di Maggio F</w:t>
      </w:r>
      <w:r w:rsidRPr="00712D58">
        <w:rPr>
          <w:rFonts w:ascii="Book Antiqua" w:hAnsi="Book Antiqua"/>
        </w:rPr>
        <w:t xml:space="preserve">, El-Shakankery KH. Desmoplasia and Biophysics in Pancreatic Ductal Adenocarcinoma: Can We Learn </w:t>
      </w:r>
      <w:proofErr w:type="gramStart"/>
      <w:r w:rsidRPr="00712D58">
        <w:rPr>
          <w:rFonts w:ascii="Book Antiqua" w:hAnsi="Book Antiqua"/>
        </w:rPr>
        <w:t>From</w:t>
      </w:r>
      <w:proofErr w:type="gramEnd"/>
      <w:r w:rsidRPr="00712D58">
        <w:rPr>
          <w:rFonts w:ascii="Book Antiqua" w:hAnsi="Book Antiqua"/>
        </w:rPr>
        <w:t xml:space="preserve"> Breast Cancer? </w:t>
      </w:r>
      <w:r w:rsidRPr="00712D58">
        <w:rPr>
          <w:rFonts w:ascii="Book Antiqua" w:hAnsi="Book Antiqua"/>
          <w:i/>
          <w:iCs/>
        </w:rPr>
        <w:t>Pancreas</w:t>
      </w:r>
      <w:r w:rsidRPr="00712D58">
        <w:rPr>
          <w:rFonts w:ascii="Book Antiqua" w:hAnsi="Book Antiqua"/>
        </w:rPr>
        <w:t xml:space="preserve"> 2020; </w:t>
      </w:r>
      <w:r w:rsidRPr="00712D58">
        <w:rPr>
          <w:rFonts w:ascii="Book Antiqua" w:hAnsi="Book Antiqua"/>
          <w:b/>
          <w:bCs/>
        </w:rPr>
        <w:t>49</w:t>
      </w:r>
      <w:r w:rsidRPr="00712D58">
        <w:rPr>
          <w:rFonts w:ascii="Book Antiqua" w:hAnsi="Book Antiqua"/>
        </w:rPr>
        <w:t>: 313-325 [PMID: 32168249 DOI: 10.1097/MPA.0000000000001504]</w:t>
      </w:r>
    </w:p>
    <w:p w14:paraId="34FA8F0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18 </w:t>
      </w:r>
      <w:r w:rsidRPr="00712D58">
        <w:rPr>
          <w:rFonts w:ascii="Book Antiqua" w:hAnsi="Book Antiqua"/>
          <w:b/>
          <w:bCs/>
        </w:rPr>
        <w:t>Seidel G</w:t>
      </w:r>
      <w:r w:rsidRPr="00712D58">
        <w:rPr>
          <w:rFonts w:ascii="Book Antiqua" w:hAnsi="Book Antiqua"/>
        </w:rPr>
        <w:t xml:space="preserve">, Zahurak M, Iacobuzio-Donahue C, Sohn TA, Adsay NV, Yeo CJ, Lillemoe KD, Cameron JL, Hruban RH, Wilentz RE. Almost all infiltrating colloid carcinomas of the pancreas and periampullary region arise from in situ papillary neoplasms: a study of 39 cases. </w:t>
      </w:r>
      <w:r w:rsidRPr="00712D58">
        <w:rPr>
          <w:rFonts w:ascii="Book Antiqua" w:hAnsi="Book Antiqua"/>
          <w:i/>
          <w:iCs/>
        </w:rPr>
        <w:t>Am J Surg Pathol</w:t>
      </w:r>
      <w:r w:rsidRPr="00712D58">
        <w:rPr>
          <w:rFonts w:ascii="Book Antiqua" w:hAnsi="Book Antiqua"/>
        </w:rPr>
        <w:t xml:space="preserve"> 2002; </w:t>
      </w:r>
      <w:r w:rsidRPr="00712D58">
        <w:rPr>
          <w:rFonts w:ascii="Book Antiqua" w:hAnsi="Book Antiqua"/>
          <w:b/>
          <w:bCs/>
        </w:rPr>
        <w:t>26</w:t>
      </w:r>
      <w:r w:rsidRPr="00712D58">
        <w:rPr>
          <w:rFonts w:ascii="Book Antiqua" w:hAnsi="Book Antiqua"/>
        </w:rPr>
        <w:t>: 56-63 [PMID: 11756769 DOI: 10.1097/00000478-200201000-00006]</w:t>
      </w:r>
    </w:p>
    <w:p w14:paraId="0B4ED5AB"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19 </w:t>
      </w:r>
      <w:r w:rsidRPr="00712D58">
        <w:rPr>
          <w:rFonts w:ascii="Book Antiqua" w:hAnsi="Book Antiqua"/>
          <w:b/>
          <w:bCs/>
        </w:rPr>
        <w:t>Hecht EM</w:t>
      </w:r>
      <w:r w:rsidRPr="00712D58">
        <w:rPr>
          <w:rFonts w:ascii="Book Antiqua" w:hAnsi="Book Antiqua"/>
        </w:rPr>
        <w:t xml:space="preserve">, Khatri G, Morgan D, Kang S, Bhosale PR, Francis IR, Gandhi NS, Hough DM, Huang C, Luk L, Megibow A, Ream JM, Sahani D, Yaghmai V, Zaheer A, Kaza R. Intraductal papillary mucinous neoplasm (IPMN) of the pancreas: recommendations for </w:t>
      </w:r>
      <w:r w:rsidRPr="00712D58">
        <w:rPr>
          <w:rFonts w:ascii="Book Antiqua" w:hAnsi="Book Antiqua"/>
        </w:rPr>
        <w:lastRenderedPageBreak/>
        <w:t xml:space="preserve">Standardized Imaging and Reporting from the Society of Abdominal Radiology IPMN disease focused panel. </w:t>
      </w:r>
      <w:r w:rsidRPr="00712D58">
        <w:rPr>
          <w:rFonts w:ascii="Book Antiqua" w:hAnsi="Book Antiqua"/>
          <w:i/>
          <w:iCs/>
        </w:rPr>
        <w:t>Abdom Radiol (NY)</w:t>
      </w:r>
      <w:r w:rsidRPr="00712D58">
        <w:rPr>
          <w:rFonts w:ascii="Book Antiqua" w:hAnsi="Book Antiqua"/>
        </w:rPr>
        <w:t xml:space="preserve"> 2021; </w:t>
      </w:r>
      <w:r w:rsidRPr="00712D58">
        <w:rPr>
          <w:rFonts w:ascii="Book Antiqua" w:hAnsi="Book Antiqua"/>
          <w:b/>
          <w:bCs/>
        </w:rPr>
        <w:t>46</w:t>
      </w:r>
      <w:r w:rsidRPr="00712D58">
        <w:rPr>
          <w:rFonts w:ascii="Book Antiqua" w:hAnsi="Book Antiqua"/>
        </w:rPr>
        <w:t>: 1586-1606 [PMID: 33185741 DOI: 10.1007/s00261-020-02853-4]</w:t>
      </w:r>
    </w:p>
    <w:p w14:paraId="6A67C2D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20 </w:t>
      </w:r>
      <w:r w:rsidRPr="00712D58">
        <w:rPr>
          <w:rFonts w:ascii="Book Antiqua" w:hAnsi="Book Antiqua"/>
          <w:b/>
          <w:bCs/>
        </w:rPr>
        <w:t>Nasca V</w:t>
      </w:r>
      <w:r w:rsidRPr="00712D58">
        <w:rPr>
          <w:rFonts w:ascii="Book Antiqua" w:hAnsi="Book Antiqua"/>
        </w:rPr>
        <w:t xml:space="preserve">, Chiaravalli M, Piro G, Esposito A, Salvatore L, Tortora G, Corbo V, Carbone C. Intraductal Pancreatic Mucinous Neoplasms: A Tumor-Biology Based Approach for Risk Stratification. </w:t>
      </w:r>
      <w:r w:rsidRPr="00712D58">
        <w:rPr>
          <w:rFonts w:ascii="Book Antiqua" w:hAnsi="Book Antiqua"/>
          <w:i/>
          <w:iCs/>
        </w:rPr>
        <w:t>Int J Mol Sci</w:t>
      </w:r>
      <w:r w:rsidRPr="00712D58">
        <w:rPr>
          <w:rFonts w:ascii="Book Antiqua" w:hAnsi="Book Antiqua"/>
        </w:rPr>
        <w:t xml:space="preserve"> 2020; </w:t>
      </w:r>
      <w:r w:rsidRPr="00712D58">
        <w:rPr>
          <w:rFonts w:ascii="Book Antiqua" w:hAnsi="Book Antiqua"/>
          <w:b/>
          <w:bCs/>
        </w:rPr>
        <w:t>21</w:t>
      </w:r>
      <w:r w:rsidRPr="00712D58">
        <w:rPr>
          <w:rFonts w:ascii="Book Antiqua" w:hAnsi="Book Antiqua"/>
        </w:rPr>
        <w:t xml:space="preserve"> [PMID: 32887490 DOI: 10.3390/ijms21176386]</w:t>
      </w:r>
    </w:p>
    <w:p w14:paraId="29AA4AA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21 </w:t>
      </w:r>
      <w:r w:rsidRPr="00712D58">
        <w:rPr>
          <w:rFonts w:ascii="Book Antiqua" w:hAnsi="Book Antiqua"/>
          <w:b/>
          <w:bCs/>
        </w:rPr>
        <w:t>Zaccari P</w:t>
      </w:r>
      <w:r w:rsidRPr="00712D58">
        <w:rPr>
          <w:rFonts w:ascii="Book Antiqua" w:hAnsi="Book Antiqua"/>
        </w:rPr>
        <w:t xml:space="preserve">, Cardinale V, Severi C, Pedica F, Carpino G, Gaudio E, Doglioni C, Petrone MC, Alvaro D, Arcidiacono PG, Capurso G. Common features between neoplastic and preneoplastic lesions of the biliary tract and the pancreas. </w:t>
      </w:r>
      <w:r w:rsidRPr="00712D58">
        <w:rPr>
          <w:rFonts w:ascii="Book Antiqua" w:hAnsi="Book Antiqua"/>
          <w:i/>
          <w:iCs/>
        </w:rPr>
        <w:t>World J Gastroenterol</w:t>
      </w:r>
      <w:r w:rsidRPr="00712D58">
        <w:rPr>
          <w:rFonts w:ascii="Book Antiqua" w:hAnsi="Book Antiqua"/>
        </w:rPr>
        <w:t xml:space="preserve"> 2019; </w:t>
      </w:r>
      <w:r w:rsidRPr="00712D58">
        <w:rPr>
          <w:rFonts w:ascii="Book Antiqua" w:hAnsi="Book Antiqua"/>
          <w:b/>
          <w:bCs/>
        </w:rPr>
        <w:t>25</w:t>
      </w:r>
      <w:r w:rsidRPr="00712D58">
        <w:rPr>
          <w:rFonts w:ascii="Book Antiqua" w:hAnsi="Book Antiqua"/>
        </w:rPr>
        <w:t>: 4343-4359 [PMID: 31496617 DOI: 10.3748/</w:t>
      </w:r>
      <w:proofErr w:type="gramStart"/>
      <w:r w:rsidRPr="00712D58">
        <w:rPr>
          <w:rFonts w:ascii="Book Antiqua" w:hAnsi="Book Antiqua"/>
        </w:rPr>
        <w:t>wjg.v25.i</w:t>
      </w:r>
      <w:proofErr w:type="gramEnd"/>
      <w:r w:rsidRPr="00712D58">
        <w:rPr>
          <w:rFonts w:ascii="Book Antiqua" w:hAnsi="Book Antiqua"/>
        </w:rPr>
        <w:t>31.4343]</w:t>
      </w:r>
    </w:p>
    <w:p w14:paraId="04FFE53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22 </w:t>
      </w:r>
      <w:r w:rsidRPr="00712D58">
        <w:rPr>
          <w:rFonts w:ascii="Book Antiqua" w:hAnsi="Book Antiqua"/>
          <w:b/>
          <w:bCs/>
        </w:rPr>
        <w:t>Lu C</w:t>
      </w:r>
      <w:r w:rsidRPr="00712D58">
        <w:rPr>
          <w:rFonts w:ascii="Book Antiqua" w:hAnsi="Book Antiqua"/>
        </w:rPr>
        <w:t xml:space="preserve">, Xu CF, Wan XY, Zhu HT, Yu CH, Li YM. Screening for pancreatic cancer in familial high-risk individuals: A systematic review. </w:t>
      </w:r>
      <w:r w:rsidRPr="00712D58">
        <w:rPr>
          <w:rFonts w:ascii="Book Antiqua" w:hAnsi="Book Antiqua"/>
          <w:i/>
          <w:iCs/>
        </w:rPr>
        <w:t>World J Gastroenterol</w:t>
      </w:r>
      <w:r w:rsidRPr="00712D58">
        <w:rPr>
          <w:rFonts w:ascii="Book Antiqua" w:hAnsi="Book Antiqua"/>
        </w:rPr>
        <w:t xml:space="preserve"> 2015; </w:t>
      </w:r>
      <w:r w:rsidRPr="00712D58">
        <w:rPr>
          <w:rFonts w:ascii="Book Antiqua" w:hAnsi="Book Antiqua"/>
          <w:b/>
          <w:bCs/>
        </w:rPr>
        <w:t>21</w:t>
      </w:r>
      <w:r w:rsidRPr="00712D58">
        <w:rPr>
          <w:rFonts w:ascii="Book Antiqua" w:hAnsi="Book Antiqua"/>
        </w:rPr>
        <w:t>: 8678-8686 [PMID: 26229410 DOI: 10.3748/</w:t>
      </w:r>
      <w:proofErr w:type="gramStart"/>
      <w:r w:rsidRPr="00712D58">
        <w:rPr>
          <w:rFonts w:ascii="Book Antiqua" w:hAnsi="Book Antiqua"/>
        </w:rPr>
        <w:t>wjg.v21.i</w:t>
      </w:r>
      <w:proofErr w:type="gramEnd"/>
      <w:r w:rsidRPr="00712D58">
        <w:rPr>
          <w:rFonts w:ascii="Book Antiqua" w:hAnsi="Book Antiqua"/>
        </w:rPr>
        <w:t>28.8678]</w:t>
      </w:r>
    </w:p>
    <w:p w14:paraId="6809D11D"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23 </w:t>
      </w:r>
      <w:r w:rsidRPr="00712D58">
        <w:rPr>
          <w:rFonts w:ascii="Book Antiqua" w:hAnsi="Book Antiqua"/>
          <w:b/>
          <w:bCs/>
        </w:rPr>
        <w:t>Chang YR</w:t>
      </w:r>
      <w:r w:rsidRPr="00712D58">
        <w:rPr>
          <w:rFonts w:ascii="Book Antiqua" w:hAnsi="Book Antiqua"/>
        </w:rPr>
        <w:t xml:space="preserve">, Park JK, Jang JY, Kwon W, Yoon JH, Kim SW. Incidental pancreatic cystic neoplasms in an asymptomatic healthy population of 21,745 individuals: Large-scale, single-center cohort study. </w:t>
      </w:r>
      <w:r w:rsidRPr="00712D58">
        <w:rPr>
          <w:rFonts w:ascii="Book Antiqua" w:hAnsi="Book Antiqua"/>
          <w:i/>
          <w:iCs/>
        </w:rPr>
        <w:t>Medicine (Baltimore)</w:t>
      </w:r>
      <w:r w:rsidRPr="00712D58">
        <w:rPr>
          <w:rFonts w:ascii="Book Antiqua" w:hAnsi="Book Antiqua"/>
        </w:rPr>
        <w:t xml:space="preserve"> 2016; </w:t>
      </w:r>
      <w:r w:rsidRPr="00712D58">
        <w:rPr>
          <w:rFonts w:ascii="Book Antiqua" w:hAnsi="Book Antiqua"/>
          <w:b/>
          <w:bCs/>
        </w:rPr>
        <w:t>95</w:t>
      </w:r>
      <w:r w:rsidRPr="00712D58">
        <w:rPr>
          <w:rFonts w:ascii="Book Antiqua" w:hAnsi="Book Antiqua"/>
        </w:rPr>
        <w:t>: e5535 [PMID: 28002329 DOI: 10.1097/MD.0000000000005535]</w:t>
      </w:r>
    </w:p>
    <w:p w14:paraId="5BA826B7"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24 </w:t>
      </w:r>
      <w:r w:rsidRPr="00712D58">
        <w:rPr>
          <w:rFonts w:ascii="Book Antiqua" w:hAnsi="Book Antiqua"/>
          <w:b/>
          <w:bCs/>
        </w:rPr>
        <w:t>Adsay V</w:t>
      </w:r>
      <w:r w:rsidRPr="00712D58">
        <w:rPr>
          <w:rFonts w:ascii="Book Antiqua" w:hAnsi="Book Antiqua"/>
        </w:rPr>
        <w:t xml:space="preserve">, Mino-Kenudson M, Furukawa T, Basturk O, Zamboni G, Marchegiani G, Bassi C, Salvia R, Malleo G, Paiella S, Wolfgang CL, Matthaei H, Offerhaus GJ, Adham M, Bruno MJ, Reid MD, Krasinskas A, Klöppel G, Ohike N, Tajiri T, Jang KT, Roa JC, Allen P, Fernández-del Castillo C, Jang JY, Klimstra DS, Hruban RH; Members of Verona Consensus Meeting, 2013. Pathologic Evaluation and Reporting of Intraductal Papillary Mucinous Neoplasms of the Pancreas and Other Tumoral Intraepithelial Neoplasms of Pancreatobiliary Tract: Recommendations of Verona Consensus Meeting. </w:t>
      </w:r>
      <w:r w:rsidRPr="00712D58">
        <w:rPr>
          <w:rFonts w:ascii="Book Antiqua" w:hAnsi="Book Antiqua"/>
          <w:i/>
          <w:iCs/>
        </w:rPr>
        <w:t>Ann Surg</w:t>
      </w:r>
      <w:r w:rsidRPr="00712D58">
        <w:rPr>
          <w:rFonts w:ascii="Book Antiqua" w:hAnsi="Book Antiqua"/>
        </w:rPr>
        <w:t xml:space="preserve"> 2016; </w:t>
      </w:r>
      <w:r w:rsidRPr="00712D58">
        <w:rPr>
          <w:rFonts w:ascii="Book Antiqua" w:hAnsi="Book Antiqua"/>
          <w:b/>
          <w:bCs/>
        </w:rPr>
        <w:t>263</w:t>
      </w:r>
      <w:r w:rsidRPr="00712D58">
        <w:rPr>
          <w:rFonts w:ascii="Book Antiqua" w:hAnsi="Book Antiqua"/>
        </w:rPr>
        <w:t>: 162-177 [PMID: 25775066 DOI: 10.1097/SLA.0000000000001173]</w:t>
      </w:r>
    </w:p>
    <w:p w14:paraId="5CE22AD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25 </w:t>
      </w:r>
      <w:r w:rsidRPr="00712D58">
        <w:rPr>
          <w:rFonts w:ascii="Book Antiqua" w:hAnsi="Book Antiqua"/>
          <w:b/>
          <w:bCs/>
        </w:rPr>
        <w:t>Omori Y</w:t>
      </w:r>
      <w:r w:rsidRPr="00712D58">
        <w:rPr>
          <w:rFonts w:ascii="Book Antiqua" w:hAnsi="Book Antiqua"/>
        </w:rPr>
        <w:t xml:space="preserve">, Ono Y, Tanino M, Karasaki H, Yamaguchi H, Furukawa T, Enomoto K, Ueda J, Sumi A, Katayama J, Muraki M, Taniue K, Takahashi K, Ambo Y, Shinohara T, Nishihara H, Sasajima J, Maguchi H, Mizukami Y, Okumura T, Tanaka S. Pathways of Progression </w:t>
      </w:r>
      <w:proofErr w:type="gramStart"/>
      <w:r w:rsidRPr="00712D58">
        <w:rPr>
          <w:rFonts w:ascii="Book Antiqua" w:hAnsi="Book Antiqua"/>
        </w:rPr>
        <w:t>From</w:t>
      </w:r>
      <w:proofErr w:type="gramEnd"/>
      <w:r w:rsidRPr="00712D58">
        <w:rPr>
          <w:rFonts w:ascii="Book Antiqua" w:hAnsi="Book Antiqua"/>
        </w:rPr>
        <w:t xml:space="preserve"> Intraductal Papillary Mucinous Neoplasm to Pancreatic Ductal </w:t>
      </w:r>
      <w:r w:rsidRPr="00712D58">
        <w:rPr>
          <w:rFonts w:ascii="Book Antiqua" w:hAnsi="Book Antiqua"/>
        </w:rPr>
        <w:lastRenderedPageBreak/>
        <w:t xml:space="preserve">Adenocarcinoma Based on Molecular Features. </w:t>
      </w:r>
      <w:r w:rsidRPr="00712D58">
        <w:rPr>
          <w:rFonts w:ascii="Book Antiqua" w:hAnsi="Book Antiqua"/>
          <w:i/>
          <w:iCs/>
        </w:rPr>
        <w:t>Gastroenterology</w:t>
      </w:r>
      <w:r w:rsidRPr="00712D58">
        <w:rPr>
          <w:rFonts w:ascii="Book Antiqua" w:hAnsi="Book Antiqua"/>
        </w:rPr>
        <w:t xml:space="preserve"> 2019; </w:t>
      </w:r>
      <w:r w:rsidRPr="00712D58">
        <w:rPr>
          <w:rFonts w:ascii="Book Antiqua" w:hAnsi="Book Antiqua"/>
          <w:b/>
          <w:bCs/>
        </w:rPr>
        <w:t>156</w:t>
      </w:r>
      <w:r w:rsidRPr="00712D58">
        <w:rPr>
          <w:rFonts w:ascii="Book Antiqua" w:hAnsi="Book Antiqua"/>
        </w:rPr>
        <w:t>: 647-661.e2 [PMID: 30342036 DOI: 10.1053/j.gastro.2018.10.029]</w:t>
      </w:r>
    </w:p>
    <w:p w14:paraId="6B93988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26 </w:t>
      </w:r>
      <w:r w:rsidRPr="00712D58">
        <w:rPr>
          <w:rFonts w:ascii="Book Antiqua" w:hAnsi="Book Antiqua"/>
          <w:b/>
          <w:bCs/>
        </w:rPr>
        <w:t>Schönleben F</w:t>
      </w:r>
      <w:r w:rsidRPr="00712D58">
        <w:rPr>
          <w:rFonts w:ascii="Book Antiqua" w:hAnsi="Book Antiqua"/>
        </w:rPr>
        <w:t xml:space="preserve">, Qiu W, Bruckman KC, Ciau NT, Li X, Lauerman MH, Frucht H, Chabot JA, Allendorf JD, Remotti HE, Su GH. BRAF and KRAS gene mutations in intraductal papillary mucinous neoplasm/carcinoma (IPMN/IPMC) of the pancreas. </w:t>
      </w:r>
      <w:r w:rsidRPr="00712D58">
        <w:rPr>
          <w:rFonts w:ascii="Book Antiqua" w:hAnsi="Book Antiqua"/>
          <w:i/>
          <w:iCs/>
        </w:rPr>
        <w:t>Cancer Lett</w:t>
      </w:r>
      <w:r w:rsidRPr="00712D58">
        <w:rPr>
          <w:rFonts w:ascii="Book Antiqua" w:hAnsi="Book Antiqua"/>
        </w:rPr>
        <w:t xml:space="preserve"> 2007; </w:t>
      </w:r>
      <w:r w:rsidRPr="00712D58">
        <w:rPr>
          <w:rFonts w:ascii="Book Antiqua" w:hAnsi="Book Antiqua"/>
          <w:b/>
          <w:bCs/>
        </w:rPr>
        <w:t>249</w:t>
      </w:r>
      <w:r w:rsidRPr="00712D58">
        <w:rPr>
          <w:rFonts w:ascii="Book Antiqua" w:hAnsi="Book Antiqua"/>
        </w:rPr>
        <w:t>: 242-248 [PMID: 17097223 DOI: 10.1016/j.canlet.2006.09.007]</w:t>
      </w:r>
    </w:p>
    <w:p w14:paraId="184F8C59"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27 </w:t>
      </w:r>
      <w:r w:rsidRPr="00712D58">
        <w:rPr>
          <w:rFonts w:ascii="Book Antiqua" w:hAnsi="Book Antiqua"/>
          <w:b/>
          <w:bCs/>
        </w:rPr>
        <w:t>Tan MC</w:t>
      </w:r>
      <w:r w:rsidRPr="00712D58">
        <w:rPr>
          <w:rFonts w:ascii="Book Antiqua" w:hAnsi="Book Antiqua"/>
        </w:rPr>
        <w:t xml:space="preserve">, Basturk O, Brannon AR, Bhanot U, Scott SN, Bouvier N, LaFemina J, Jarnagin WR, Berger MF, Klimstra D, Allen PJ. GNAS and KRAS Mutations Define Separate Progression Pathways in Intraductal Papillary Mucinous Neoplasm-Associated Carcinoma. </w:t>
      </w:r>
      <w:r w:rsidRPr="00712D58">
        <w:rPr>
          <w:rFonts w:ascii="Book Antiqua" w:hAnsi="Book Antiqua"/>
          <w:i/>
          <w:iCs/>
        </w:rPr>
        <w:t>J Am Coll Surg</w:t>
      </w:r>
      <w:r w:rsidRPr="00712D58">
        <w:rPr>
          <w:rFonts w:ascii="Book Antiqua" w:hAnsi="Book Antiqua"/>
        </w:rPr>
        <w:t xml:space="preserve"> 2015; </w:t>
      </w:r>
      <w:r w:rsidRPr="00712D58">
        <w:rPr>
          <w:rFonts w:ascii="Book Antiqua" w:hAnsi="Book Antiqua"/>
          <w:b/>
          <w:bCs/>
        </w:rPr>
        <w:t>220</w:t>
      </w:r>
      <w:r w:rsidRPr="00712D58">
        <w:rPr>
          <w:rFonts w:ascii="Book Antiqua" w:hAnsi="Book Antiqua"/>
        </w:rPr>
        <w:t>: 845-854.e1 [PMID: 25840541 DOI: 10.1016/j.jamcollsurg.2014.11.029]</w:t>
      </w:r>
    </w:p>
    <w:p w14:paraId="3EC7FE62"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28 </w:t>
      </w:r>
      <w:r w:rsidRPr="00712D58">
        <w:rPr>
          <w:rFonts w:ascii="Book Antiqua" w:hAnsi="Book Antiqua"/>
          <w:b/>
          <w:bCs/>
        </w:rPr>
        <w:t>Chagas VL</w:t>
      </w:r>
      <w:r w:rsidRPr="00712D58">
        <w:rPr>
          <w:rFonts w:ascii="Book Antiqua" w:hAnsi="Book Antiqua"/>
        </w:rPr>
        <w:t xml:space="preserve">, Rosman FC, Carvalho MDGDC. Solid pseudopapillary neoplasia of the pancreas: a review. </w:t>
      </w:r>
      <w:r w:rsidRPr="00712D58">
        <w:rPr>
          <w:rFonts w:ascii="Book Antiqua" w:hAnsi="Book Antiqua"/>
          <w:i/>
          <w:iCs/>
        </w:rPr>
        <w:t>Rev Assoc Med Bras (1992)</w:t>
      </w:r>
      <w:r w:rsidRPr="00712D58">
        <w:rPr>
          <w:rFonts w:ascii="Book Antiqua" w:hAnsi="Book Antiqua"/>
        </w:rPr>
        <w:t xml:space="preserve"> 2020; </w:t>
      </w:r>
      <w:r w:rsidRPr="00712D58">
        <w:rPr>
          <w:rFonts w:ascii="Book Antiqua" w:hAnsi="Book Antiqua"/>
          <w:b/>
          <w:bCs/>
        </w:rPr>
        <w:t>66</w:t>
      </w:r>
      <w:r w:rsidRPr="00712D58">
        <w:rPr>
          <w:rFonts w:ascii="Book Antiqua" w:hAnsi="Book Antiqua"/>
        </w:rPr>
        <w:t>: 87-94 [PMID: 32130387 DOI: 10.1590/1806-9282.66.1.87]</w:t>
      </w:r>
    </w:p>
    <w:p w14:paraId="1976DD7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29 </w:t>
      </w:r>
      <w:r w:rsidRPr="00712D58">
        <w:rPr>
          <w:rFonts w:ascii="Book Antiqua" w:hAnsi="Book Antiqua"/>
          <w:b/>
          <w:bCs/>
        </w:rPr>
        <w:t>Gandhi D</w:t>
      </w:r>
      <w:r w:rsidRPr="00712D58">
        <w:rPr>
          <w:rFonts w:ascii="Book Antiqua" w:hAnsi="Book Antiqua"/>
        </w:rPr>
        <w:t xml:space="preserve">, Sharma P, Parashar K, Kochar PS, Ahuja K, Sawhney H, Sharma S. Solid pseudopapillary Tumor of the Pancreas: Radiological and surgical review. </w:t>
      </w:r>
      <w:r w:rsidRPr="00712D58">
        <w:rPr>
          <w:rFonts w:ascii="Book Antiqua" w:hAnsi="Book Antiqua"/>
          <w:i/>
          <w:iCs/>
        </w:rPr>
        <w:t>Clin Imaging</w:t>
      </w:r>
      <w:r w:rsidRPr="00712D58">
        <w:rPr>
          <w:rFonts w:ascii="Book Antiqua" w:hAnsi="Book Antiqua"/>
        </w:rPr>
        <w:t xml:space="preserve"> 2020; </w:t>
      </w:r>
      <w:r w:rsidRPr="00712D58">
        <w:rPr>
          <w:rFonts w:ascii="Book Antiqua" w:hAnsi="Book Antiqua"/>
          <w:b/>
          <w:bCs/>
        </w:rPr>
        <w:t>67</w:t>
      </w:r>
      <w:r w:rsidRPr="00712D58">
        <w:rPr>
          <w:rFonts w:ascii="Book Antiqua" w:hAnsi="Book Antiqua"/>
        </w:rPr>
        <w:t>: 101-107 [PMID: 32559679 DOI: 10.1016/j.clinimag.2020.06.008]</w:t>
      </w:r>
    </w:p>
    <w:p w14:paraId="001A7B8B"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30 </w:t>
      </w:r>
      <w:r w:rsidRPr="00712D58">
        <w:rPr>
          <w:rFonts w:ascii="Book Antiqua" w:hAnsi="Book Antiqua"/>
          <w:b/>
          <w:bCs/>
        </w:rPr>
        <w:t>Nilsson LN</w:t>
      </w:r>
      <w:r w:rsidRPr="00712D58">
        <w:rPr>
          <w:rFonts w:ascii="Book Antiqua" w:hAnsi="Book Antiqua"/>
        </w:rPr>
        <w:t xml:space="preserve">, Keane MG, Shamali A, Millastre Bocos J, Marijinissen van Zanten M, Antila A, Verdejo Gil C, Del Chiaro M, Laukkarinen J. Nature and management of pancreatic mucinous cystic neoplasm (MCN): A systematic review of the literature. </w:t>
      </w:r>
      <w:r w:rsidRPr="00712D58">
        <w:rPr>
          <w:rFonts w:ascii="Book Antiqua" w:hAnsi="Book Antiqua"/>
          <w:i/>
          <w:iCs/>
        </w:rPr>
        <w:t>Pancreatology</w:t>
      </w:r>
      <w:r w:rsidRPr="00712D58">
        <w:rPr>
          <w:rFonts w:ascii="Book Antiqua" w:hAnsi="Book Antiqua"/>
        </w:rPr>
        <w:t xml:space="preserve"> 2016; </w:t>
      </w:r>
      <w:r w:rsidRPr="00712D58">
        <w:rPr>
          <w:rFonts w:ascii="Book Antiqua" w:hAnsi="Book Antiqua"/>
          <w:b/>
          <w:bCs/>
        </w:rPr>
        <w:t>16</w:t>
      </w:r>
      <w:r w:rsidRPr="00712D58">
        <w:rPr>
          <w:rFonts w:ascii="Book Antiqua" w:hAnsi="Book Antiqua"/>
        </w:rPr>
        <w:t>: 1028-1036 [PMID: 27681503 DOI: 10.1016/j.pan.2016.09.011]</w:t>
      </w:r>
    </w:p>
    <w:p w14:paraId="13023327"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31 </w:t>
      </w:r>
      <w:r w:rsidRPr="00712D58">
        <w:rPr>
          <w:rFonts w:ascii="Book Antiqua" w:hAnsi="Book Antiqua"/>
          <w:b/>
          <w:bCs/>
        </w:rPr>
        <w:t>Hasan A</w:t>
      </w:r>
      <w:r w:rsidRPr="00712D58">
        <w:rPr>
          <w:rFonts w:ascii="Book Antiqua" w:hAnsi="Book Antiqua"/>
        </w:rPr>
        <w:t xml:space="preserve">, Visrodia K, Farrell JJ, Gonda TA. Overview and comparison of guidelines for management of pancreatic cystic neoplasms. </w:t>
      </w:r>
      <w:r w:rsidRPr="00712D58">
        <w:rPr>
          <w:rFonts w:ascii="Book Antiqua" w:hAnsi="Book Antiqua"/>
          <w:i/>
          <w:iCs/>
        </w:rPr>
        <w:t>World J Gastroenterol</w:t>
      </w:r>
      <w:r w:rsidRPr="00712D58">
        <w:rPr>
          <w:rFonts w:ascii="Book Antiqua" w:hAnsi="Book Antiqua"/>
        </w:rPr>
        <w:t xml:space="preserve"> 2019; </w:t>
      </w:r>
      <w:r w:rsidRPr="00712D58">
        <w:rPr>
          <w:rFonts w:ascii="Book Antiqua" w:hAnsi="Book Antiqua"/>
          <w:b/>
          <w:bCs/>
        </w:rPr>
        <w:t>25</w:t>
      </w:r>
      <w:r w:rsidRPr="00712D58">
        <w:rPr>
          <w:rFonts w:ascii="Book Antiqua" w:hAnsi="Book Antiqua"/>
        </w:rPr>
        <w:t>: 4405-4413 [PMID: 31496620 DOI: 10.3748/</w:t>
      </w:r>
      <w:proofErr w:type="gramStart"/>
      <w:r w:rsidRPr="00712D58">
        <w:rPr>
          <w:rFonts w:ascii="Book Antiqua" w:hAnsi="Book Antiqua"/>
        </w:rPr>
        <w:t>wjg.v25.i</w:t>
      </w:r>
      <w:proofErr w:type="gramEnd"/>
      <w:r w:rsidRPr="00712D58">
        <w:rPr>
          <w:rFonts w:ascii="Book Antiqua" w:hAnsi="Book Antiqua"/>
        </w:rPr>
        <w:t>31.4405]</w:t>
      </w:r>
    </w:p>
    <w:p w14:paraId="567126BA"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32 </w:t>
      </w:r>
      <w:r w:rsidRPr="00712D58">
        <w:rPr>
          <w:rFonts w:ascii="Book Antiqua" w:hAnsi="Book Antiqua"/>
          <w:b/>
          <w:bCs/>
        </w:rPr>
        <w:t>Nitta T</w:t>
      </w:r>
      <w:r w:rsidRPr="00712D58">
        <w:rPr>
          <w:rFonts w:ascii="Book Antiqua" w:hAnsi="Book Antiqua"/>
        </w:rPr>
        <w:t xml:space="preserve">, Mitsuhashi T, Hatanaka Y, Hirano S, Matsuno Y. Pancreatic ductal adenocarcinomas with multiple large cystic structures: a clinicopathologic and immunohistochemical study of seven cases. </w:t>
      </w:r>
      <w:r w:rsidRPr="00712D58">
        <w:rPr>
          <w:rFonts w:ascii="Book Antiqua" w:hAnsi="Book Antiqua"/>
          <w:i/>
          <w:iCs/>
        </w:rPr>
        <w:t>Pancreatology</w:t>
      </w:r>
      <w:r w:rsidRPr="00712D58">
        <w:rPr>
          <w:rFonts w:ascii="Book Antiqua" w:hAnsi="Book Antiqua"/>
        </w:rPr>
        <w:t xml:space="preserve"> 2013; </w:t>
      </w:r>
      <w:r w:rsidRPr="00712D58">
        <w:rPr>
          <w:rFonts w:ascii="Book Antiqua" w:hAnsi="Book Antiqua"/>
          <w:b/>
          <w:bCs/>
        </w:rPr>
        <w:t>13</w:t>
      </w:r>
      <w:r w:rsidRPr="00712D58">
        <w:rPr>
          <w:rFonts w:ascii="Book Antiqua" w:hAnsi="Book Antiqua"/>
        </w:rPr>
        <w:t>: 401-408 [PMID: 23890139 DOI: 10.1016/j.pan.2013.05.004]</w:t>
      </w:r>
    </w:p>
    <w:p w14:paraId="4DE78152"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33 </w:t>
      </w:r>
      <w:r w:rsidRPr="00712D58">
        <w:rPr>
          <w:rFonts w:ascii="Book Antiqua" w:hAnsi="Book Antiqua"/>
          <w:b/>
          <w:bCs/>
        </w:rPr>
        <w:t>Bagci P</w:t>
      </w:r>
      <w:r w:rsidRPr="00712D58">
        <w:rPr>
          <w:rFonts w:ascii="Book Antiqua" w:hAnsi="Book Antiqua"/>
        </w:rPr>
        <w:t xml:space="preserve">, Andea AA, Basturk O, Jang KT, Erbarut I, Adsay V. Large duct type invasive adenocarcinoma of the pancreas with microcystic and papillary patterns: a potential microscopic mimic of non-invasive ductal neoplasia. </w:t>
      </w:r>
      <w:r w:rsidRPr="00712D58">
        <w:rPr>
          <w:rFonts w:ascii="Book Antiqua" w:hAnsi="Book Antiqua"/>
          <w:i/>
          <w:iCs/>
        </w:rPr>
        <w:t>Mod Pathol</w:t>
      </w:r>
      <w:r w:rsidRPr="00712D58">
        <w:rPr>
          <w:rFonts w:ascii="Book Antiqua" w:hAnsi="Book Antiqua"/>
        </w:rPr>
        <w:t xml:space="preserve"> 2012; </w:t>
      </w:r>
      <w:r w:rsidRPr="00712D58">
        <w:rPr>
          <w:rFonts w:ascii="Book Antiqua" w:hAnsi="Book Antiqua"/>
          <w:b/>
          <w:bCs/>
        </w:rPr>
        <w:t>25</w:t>
      </w:r>
      <w:r w:rsidRPr="00712D58">
        <w:rPr>
          <w:rFonts w:ascii="Book Antiqua" w:hAnsi="Book Antiqua"/>
        </w:rPr>
        <w:t>: 439-448 [PMID: 22056954 DOI: 10.1038/modpathol.2011.181]</w:t>
      </w:r>
    </w:p>
    <w:p w14:paraId="45590B5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34 </w:t>
      </w:r>
      <w:r w:rsidRPr="00712D58">
        <w:rPr>
          <w:rFonts w:ascii="Book Antiqua" w:hAnsi="Book Antiqua"/>
          <w:b/>
          <w:bCs/>
        </w:rPr>
        <w:t>Kelly PJ</w:t>
      </w:r>
      <w:r w:rsidRPr="00712D58">
        <w:rPr>
          <w:rFonts w:ascii="Book Antiqua" w:hAnsi="Book Antiqua"/>
        </w:rPr>
        <w:t xml:space="preserve">, Shinagare S, Sainani N, Hong X, Ferrone C, Yilmaz O, Fernández-del Castillo C, Lauwers GY, Deshpande V. Cystic papillary pattern in pancreatic ductal adenocarcinoma: a heretofore undescribed morphologic pattern that mimics intraductal papillary mucinous carcinoma. </w:t>
      </w:r>
      <w:r w:rsidRPr="00712D58">
        <w:rPr>
          <w:rFonts w:ascii="Book Antiqua" w:hAnsi="Book Antiqua"/>
          <w:i/>
          <w:iCs/>
        </w:rPr>
        <w:t>Am J Surg Pathol</w:t>
      </w:r>
      <w:r w:rsidRPr="00712D58">
        <w:rPr>
          <w:rFonts w:ascii="Book Antiqua" w:hAnsi="Book Antiqua"/>
        </w:rPr>
        <w:t xml:space="preserve"> 2012; </w:t>
      </w:r>
      <w:r w:rsidRPr="00712D58">
        <w:rPr>
          <w:rFonts w:ascii="Book Antiqua" w:hAnsi="Book Antiqua"/>
          <w:b/>
          <w:bCs/>
        </w:rPr>
        <w:t>36</w:t>
      </w:r>
      <w:r w:rsidRPr="00712D58">
        <w:rPr>
          <w:rFonts w:ascii="Book Antiqua" w:hAnsi="Book Antiqua"/>
        </w:rPr>
        <w:t>: 696-701 [PMID: 22367300 DOI: 10.1097/PAS.0b013e318249ce1c]</w:t>
      </w:r>
    </w:p>
    <w:p w14:paraId="0414FFA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35 </w:t>
      </w:r>
      <w:r w:rsidRPr="00712D58">
        <w:rPr>
          <w:rFonts w:ascii="Book Antiqua" w:hAnsi="Book Antiqua"/>
          <w:b/>
          <w:bCs/>
        </w:rPr>
        <w:t>Kosmahl M</w:t>
      </w:r>
      <w:r w:rsidRPr="00712D58">
        <w:rPr>
          <w:rFonts w:ascii="Book Antiqua" w:hAnsi="Book Antiqua"/>
        </w:rPr>
        <w:t xml:space="preserve">, Pauser U, Anlauf M, Klöppel G. Pancreatic ductal adenocarcinomas with cystic features: neither rare nor uniform. </w:t>
      </w:r>
      <w:r w:rsidRPr="00712D58">
        <w:rPr>
          <w:rFonts w:ascii="Book Antiqua" w:hAnsi="Book Antiqua"/>
          <w:i/>
          <w:iCs/>
        </w:rPr>
        <w:t>Mod Pathol</w:t>
      </w:r>
      <w:r w:rsidRPr="00712D58">
        <w:rPr>
          <w:rFonts w:ascii="Book Antiqua" w:hAnsi="Book Antiqua"/>
        </w:rPr>
        <w:t xml:space="preserve"> 2005; </w:t>
      </w:r>
      <w:r w:rsidRPr="00712D58">
        <w:rPr>
          <w:rFonts w:ascii="Book Antiqua" w:hAnsi="Book Antiqua"/>
          <w:b/>
          <w:bCs/>
        </w:rPr>
        <w:t>18</w:t>
      </w:r>
      <w:r w:rsidRPr="00712D58">
        <w:rPr>
          <w:rFonts w:ascii="Book Antiqua" w:hAnsi="Book Antiqua"/>
        </w:rPr>
        <w:t>: 1157-1164 [PMID: 15920540 DOI: 10.1038/modpathol.3800446]</w:t>
      </w:r>
    </w:p>
    <w:p w14:paraId="34A10EA6"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36 </w:t>
      </w:r>
      <w:r w:rsidRPr="00712D58">
        <w:rPr>
          <w:rFonts w:ascii="Book Antiqua" w:hAnsi="Book Antiqua"/>
          <w:b/>
          <w:bCs/>
        </w:rPr>
        <w:t>Adsay V</w:t>
      </w:r>
      <w:r w:rsidRPr="00712D58">
        <w:rPr>
          <w:rFonts w:ascii="Book Antiqua" w:hAnsi="Book Antiqua"/>
        </w:rPr>
        <w:t xml:space="preserve">, Logani S, Sarkar F, Crissman J, Vaitkevicius V. Foamy gland pattern of pancreatic ductal adenocarcinoma: a deceptively benign-appearing variant. </w:t>
      </w:r>
      <w:r w:rsidRPr="00712D58">
        <w:rPr>
          <w:rFonts w:ascii="Book Antiqua" w:hAnsi="Book Antiqua"/>
          <w:i/>
          <w:iCs/>
        </w:rPr>
        <w:t>Am J Surg Pathol</w:t>
      </w:r>
      <w:r w:rsidRPr="00712D58">
        <w:rPr>
          <w:rFonts w:ascii="Book Antiqua" w:hAnsi="Book Antiqua"/>
        </w:rPr>
        <w:t xml:space="preserve"> 2000; </w:t>
      </w:r>
      <w:r w:rsidRPr="00712D58">
        <w:rPr>
          <w:rFonts w:ascii="Book Antiqua" w:hAnsi="Book Antiqua"/>
          <w:b/>
          <w:bCs/>
        </w:rPr>
        <w:t>24</w:t>
      </w:r>
      <w:r w:rsidRPr="00712D58">
        <w:rPr>
          <w:rFonts w:ascii="Book Antiqua" w:hAnsi="Book Antiqua"/>
        </w:rPr>
        <w:t>: 493-504 [PMID: 10757396 DOI: 10.1097/00000478-200004000-00003]</w:t>
      </w:r>
    </w:p>
    <w:p w14:paraId="21BBD3BE" w14:textId="17076C21" w:rsidR="00712D58" w:rsidRPr="00712D58" w:rsidRDefault="00712D58" w:rsidP="00712D58">
      <w:pPr>
        <w:spacing w:line="360" w:lineRule="auto"/>
        <w:jc w:val="both"/>
        <w:rPr>
          <w:rFonts w:ascii="Book Antiqua" w:hAnsi="Book Antiqua"/>
        </w:rPr>
      </w:pPr>
      <w:r w:rsidRPr="00712D58">
        <w:rPr>
          <w:rFonts w:ascii="Book Antiqua" w:hAnsi="Book Antiqua"/>
        </w:rPr>
        <w:t xml:space="preserve">37 </w:t>
      </w:r>
      <w:r w:rsidRPr="00712D58">
        <w:rPr>
          <w:rFonts w:ascii="Book Antiqua" w:hAnsi="Book Antiqua"/>
          <w:b/>
          <w:bCs/>
        </w:rPr>
        <w:t>Greenlee RT,</w:t>
      </w:r>
      <w:r w:rsidRPr="00712D58">
        <w:rPr>
          <w:rFonts w:ascii="Book Antiqua" w:hAnsi="Book Antiqua"/>
        </w:rPr>
        <w:t xml:space="preserve"> Murray T, Bolden S, Wingo PA. Cancer statistics, 2000. </w:t>
      </w:r>
      <w:r w:rsidR="000F5034" w:rsidRPr="000F5034">
        <w:rPr>
          <w:rFonts w:ascii="Book Antiqua" w:hAnsi="Book Antiqua"/>
          <w:i/>
          <w:iCs/>
        </w:rPr>
        <w:t>CA Cancer J Clin</w:t>
      </w:r>
      <w:r w:rsidRPr="000F5034">
        <w:rPr>
          <w:rFonts w:ascii="Book Antiqua" w:hAnsi="Book Antiqua"/>
          <w:i/>
          <w:iCs/>
        </w:rPr>
        <w:t xml:space="preserve"> </w:t>
      </w:r>
      <w:r w:rsidRPr="00712D58">
        <w:rPr>
          <w:rFonts w:ascii="Book Antiqua" w:hAnsi="Book Antiqua"/>
        </w:rPr>
        <w:t xml:space="preserve">2000; </w:t>
      </w:r>
      <w:r w:rsidRPr="00577767">
        <w:rPr>
          <w:rFonts w:ascii="Book Antiqua" w:hAnsi="Book Antiqua"/>
          <w:b/>
          <w:bCs/>
        </w:rPr>
        <w:t>50:</w:t>
      </w:r>
      <w:r w:rsidRPr="00712D58">
        <w:rPr>
          <w:rFonts w:ascii="Book Antiqua" w:hAnsi="Book Antiqua"/>
        </w:rPr>
        <w:t xml:space="preserve"> 7-33 [</w:t>
      </w:r>
      <w:r w:rsidR="000F5034" w:rsidRPr="00577767">
        <w:rPr>
          <w:rFonts w:ascii="Book Antiqua" w:hAnsi="Book Antiqua"/>
        </w:rPr>
        <w:t xml:space="preserve">PMID: 10735013 </w:t>
      </w:r>
      <w:r w:rsidRPr="00712D58">
        <w:rPr>
          <w:rFonts w:ascii="Book Antiqua" w:hAnsi="Book Antiqua"/>
        </w:rPr>
        <w:t>DOI: 10.3322/canjclin.50.1.7]</w:t>
      </w:r>
    </w:p>
    <w:p w14:paraId="3DB6E6E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38 </w:t>
      </w:r>
      <w:r w:rsidRPr="00712D58">
        <w:rPr>
          <w:rFonts w:ascii="Book Antiqua" w:hAnsi="Book Antiqua"/>
          <w:b/>
          <w:bCs/>
        </w:rPr>
        <w:t>Youn SY</w:t>
      </w:r>
      <w:r w:rsidRPr="00712D58">
        <w:rPr>
          <w:rFonts w:ascii="Book Antiqua" w:hAnsi="Book Antiqua"/>
        </w:rPr>
        <w:t xml:space="preserve">, Rha SE, Jung ES, Lee IS. Pancreas ductal adenocarcinoma with cystic features on cross-sectional imaging: radiologic-pathologic correlation. </w:t>
      </w:r>
      <w:r w:rsidRPr="00712D58">
        <w:rPr>
          <w:rFonts w:ascii="Book Antiqua" w:hAnsi="Book Antiqua"/>
          <w:i/>
          <w:iCs/>
        </w:rPr>
        <w:t>Diagn Interv Radiol</w:t>
      </w:r>
      <w:r w:rsidRPr="00712D58">
        <w:rPr>
          <w:rFonts w:ascii="Book Antiqua" w:hAnsi="Book Antiqua"/>
        </w:rPr>
        <w:t xml:space="preserve"> 2018; </w:t>
      </w:r>
      <w:r w:rsidRPr="00712D58">
        <w:rPr>
          <w:rFonts w:ascii="Book Antiqua" w:hAnsi="Book Antiqua"/>
          <w:b/>
          <w:bCs/>
        </w:rPr>
        <w:t>24</w:t>
      </w:r>
      <w:r w:rsidRPr="00712D58">
        <w:rPr>
          <w:rFonts w:ascii="Book Antiqua" w:hAnsi="Book Antiqua"/>
        </w:rPr>
        <w:t>: 5-11 [PMID: 29317372 DOI: 10.5152/dir.2018.17250]</w:t>
      </w:r>
    </w:p>
    <w:p w14:paraId="2CC525AE" w14:textId="44872224" w:rsidR="00712D58" w:rsidRPr="00712D58" w:rsidRDefault="00712D58" w:rsidP="00712D58">
      <w:pPr>
        <w:spacing w:line="360" w:lineRule="auto"/>
        <w:jc w:val="both"/>
        <w:rPr>
          <w:rFonts w:ascii="Book Antiqua" w:hAnsi="Book Antiqua"/>
        </w:rPr>
      </w:pPr>
      <w:r w:rsidRPr="00712D58">
        <w:rPr>
          <w:rFonts w:ascii="Book Antiqua" w:hAnsi="Book Antiqua"/>
        </w:rPr>
        <w:t xml:space="preserve">39 </w:t>
      </w:r>
      <w:r w:rsidRPr="00712D58">
        <w:rPr>
          <w:rFonts w:ascii="Book Antiqua" w:hAnsi="Book Antiqua"/>
          <w:b/>
          <w:bCs/>
        </w:rPr>
        <w:t>Kovač JD,</w:t>
      </w:r>
      <w:r w:rsidRPr="00712D58">
        <w:rPr>
          <w:rFonts w:ascii="Book Antiqua" w:hAnsi="Book Antiqua"/>
        </w:rPr>
        <w:t xml:space="preserve"> Janković A, Mašulović D. The “bunch of grapes” pattern of branch-duct IPMN. </w:t>
      </w:r>
      <w:r w:rsidR="00577767" w:rsidRPr="00577767">
        <w:rPr>
          <w:rFonts w:ascii="Book Antiqua" w:hAnsi="Book Antiqua"/>
          <w:i/>
          <w:iCs/>
        </w:rPr>
        <w:t>Abdom Radiol (NY)</w:t>
      </w:r>
      <w:r w:rsidRPr="00577767">
        <w:rPr>
          <w:rFonts w:ascii="Book Antiqua" w:hAnsi="Book Antiqua"/>
          <w:i/>
          <w:iCs/>
        </w:rPr>
        <w:t xml:space="preserve"> </w:t>
      </w:r>
      <w:r w:rsidRPr="00712D58">
        <w:rPr>
          <w:rFonts w:ascii="Book Antiqua" w:hAnsi="Book Antiqua"/>
        </w:rPr>
        <w:t>2019</w:t>
      </w:r>
      <w:r w:rsidR="00577767">
        <w:rPr>
          <w:rFonts w:ascii="Book Antiqua" w:hAnsi="Book Antiqua"/>
        </w:rPr>
        <w:t>;</w:t>
      </w:r>
      <w:r w:rsidR="00577767" w:rsidRPr="00577767">
        <w:rPr>
          <w:rFonts w:ascii="Book Antiqua" w:hAnsi="Book Antiqua"/>
        </w:rPr>
        <w:t xml:space="preserve"> </w:t>
      </w:r>
      <w:r w:rsidR="00577767" w:rsidRPr="00577767">
        <w:rPr>
          <w:rFonts w:ascii="Book Antiqua" w:hAnsi="Book Antiqua"/>
          <w:b/>
          <w:bCs/>
        </w:rPr>
        <w:t>45:</w:t>
      </w:r>
      <w:r w:rsidR="00577767" w:rsidRPr="00577767">
        <w:rPr>
          <w:rFonts w:ascii="Book Antiqua" w:hAnsi="Book Antiqua"/>
        </w:rPr>
        <w:t xml:space="preserve"> 249-250</w:t>
      </w:r>
      <w:r w:rsidRPr="00712D58">
        <w:rPr>
          <w:rFonts w:ascii="Book Antiqua" w:hAnsi="Book Antiqua"/>
        </w:rPr>
        <w:t xml:space="preserve"> [</w:t>
      </w:r>
      <w:r w:rsidR="00577767" w:rsidRPr="00577767">
        <w:rPr>
          <w:rFonts w:ascii="Book Antiqua" w:hAnsi="Book Antiqua"/>
        </w:rPr>
        <w:t>PMID: 31605187</w:t>
      </w:r>
      <w:r w:rsidR="00577767" w:rsidRPr="00712D58">
        <w:rPr>
          <w:rFonts w:ascii="Book Antiqua" w:hAnsi="Book Antiqua"/>
        </w:rPr>
        <w:t xml:space="preserve"> </w:t>
      </w:r>
      <w:r w:rsidRPr="00712D58">
        <w:rPr>
          <w:rFonts w:ascii="Book Antiqua" w:hAnsi="Book Antiqua"/>
        </w:rPr>
        <w:t>DOI: 10.1007/s00261-019-02266-y]</w:t>
      </w:r>
    </w:p>
    <w:p w14:paraId="22433E0F" w14:textId="0994D1BF" w:rsidR="00712D58" w:rsidRPr="00712D58" w:rsidRDefault="00712D58" w:rsidP="00712D58">
      <w:pPr>
        <w:spacing w:line="360" w:lineRule="auto"/>
        <w:jc w:val="both"/>
        <w:rPr>
          <w:rFonts w:ascii="Book Antiqua" w:hAnsi="Book Antiqua"/>
        </w:rPr>
      </w:pPr>
      <w:r w:rsidRPr="00712D58">
        <w:rPr>
          <w:rFonts w:ascii="Book Antiqua" w:hAnsi="Book Antiqua"/>
        </w:rPr>
        <w:t xml:space="preserve">40 </w:t>
      </w:r>
      <w:r w:rsidRPr="00712D58">
        <w:rPr>
          <w:rFonts w:ascii="Book Antiqua" w:hAnsi="Book Antiqua"/>
          <w:b/>
          <w:bCs/>
        </w:rPr>
        <w:t>Chakravarthy S</w:t>
      </w:r>
      <w:r w:rsidRPr="00712D58">
        <w:rPr>
          <w:rFonts w:ascii="Book Antiqua" w:hAnsi="Book Antiqua"/>
        </w:rPr>
        <w:t xml:space="preserve">, Chakravarty R, Sarkar N, Chitrotpala R. Radiological diagnosis of rare pancreatic serous cystadenoma. </w:t>
      </w:r>
      <w:r w:rsidRPr="00712D58">
        <w:rPr>
          <w:rFonts w:ascii="Book Antiqua" w:hAnsi="Book Antiqua"/>
          <w:i/>
          <w:iCs/>
        </w:rPr>
        <w:t>J Family Med Prim Care</w:t>
      </w:r>
      <w:r w:rsidRPr="00712D58">
        <w:rPr>
          <w:rFonts w:ascii="Book Antiqua" w:hAnsi="Book Antiqua"/>
        </w:rPr>
        <w:t xml:space="preserve"> 2019; </w:t>
      </w:r>
      <w:r w:rsidRPr="00712D58">
        <w:rPr>
          <w:rFonts w:ascii="Book Antiqua" w:hAnsi="Book Antiqua"/>
          <w:b/>
          <w:bCs/>
        </w:rPr>
        <w:t>8</w:t>
      </w:r>
      <w:r w:rsidRPr="00712D58">
        <w:rPr>
          <w:rFonts w:ascii="Book Antiqua" w:hAnsi="Book Antiqua"/>
        </w:rPr>
        <w:t xml:space="preserve">: 2744-2746 [PMID: </w:t>
      </w:r>
      <w:bookmarkStart w:id="1" w:name="OLE_LINK19"/>
      <w:r w:rsidRPr="00712D58">
        <w:rPr>
          <w:rFonts w:ascii="Book Antiqua" w:hAnsi="Book Antiqua"/>
        </w:rPr>
        <w:t>31548970</w:t>
      </w:r>
      <w:bookmarkEnd w:id="1"/>
      <w:r w:rsidRPr="00712D58">
        <w:rPr>
          <w:rFonts w:ascii="Book Antiqua" w:hAnsi="Book Antiqua"/>
        </w:rPr>
        <w:t xml:space="preserve"> DOI: </w:t>
      </w:r>
      <w:r w:rsidR="000F5034" w:rsidRPr="000F5034">
        <w:rPr>
          <w:rFonts w:ascii="Book Antiqua" w:hAnsi="Book Antiqua"/>
        </w:rPr>
        <w:t>10.4103/jfmpc.jfmpc_454_19</w:t>
      </w:r>
      <w:r w:rsidRPr="00712D58">
        <w:rPr>
          <w:rFonts w:ascii="Book Antiqua" w:hAnsi="Book Antiqua"/>
        </w:rPr>
        <w:t>]</w:t>
      </w:r>
    </w:p>
    <w:p w14:paraId="08B0819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41 </w:t>
      </w:r>
      <w:r w:rsidRPr="00712D58">
        <w:rPr>
          <w:rFonts w:ascii="Book Antiqua" w:hAnsi="Book Antiqua"/>
          <w:b/>
          <w:bCs/>
        </w:rPr>
        <w:t>Tanaka M</w:t>
      </w:r>
      <w:r w:rsidRPr="00712D58">
        <w:rPr>
          <w:rFonts w:ascii="Book Antiqua" w:hAnsi="Book Antiqua"/>
        </w:rPr>
        <w:t xml:space="preserve">, Fernández-del Castillo C, Adsay V, Chari S, Falconi M, Jang JY, Kimura W, Levy P, Pitman MB, Schmidt CM, Shimizu M, Wolfgang CL, Yamaguchi K, Yamao K; International Association of Pancreatology. International consensus guidelines 2012 for </w:t>
      </w:r>
      <w:r w:rsidRPr="00712D58">
        <w:rPr>
          <w:rFonts w:ascii="Book Antiqua" w:hAnsi="Book Antiqua"/>
        </w:rPr>
        <w:lastRenderedPageBreak/>
        <w:t xml:space="preserve">the management of IPMN and MCN of the pancreas. </w:t>
      </w:r>
      <w:r w:rsidRPr="00712D58">
        <w:rPr>
          <w:rFonts w:ascii="Book Antiqua" w:hAnsi="Book Antiqua"/>
          <w:i/>
          <w:iCs/>
        </w:rPr>
        <w:t>Pancreatology</w:t>
      </w:r>
      <w:r w:rsidRPr="00712D58">
        <w:rPr>
          <w:rFonts w:ascii="Book Antiqua" w:hAnsi="Book Antiqua"/>
        </w:rPr>
        <w:t xml:space="preserve"> 2012; </w:t>
      </w:r>
      <w:r w:rsidRPr="00712D58">
        <w:rPr>
          <w:rFonts w:ascii="Book Antiqua" w:hAnsi="Book Antiqua"/>
          <w:b/>
          <w:bCs/>
        </w:rPr>
        <w:t>12</w:t>
      </w:r>
      <w:r w:rsidRPr="00712D58">
        <w:rPr>
          <w:rFonts w:ascii="Book Antiqua" w:hAnsi="Book Antiqua"/>
        </w:rPr>
        <w:t>: 183-197 [PMID: 22687371 DOI: 10.1016/j.pan.2012.04.004]</w:t>
      </w:r>
    </w:p>
    <w:p w14:paraId="76695EC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42 </w:t>
      </w:r>
      <w:r w:rsidRPr="00712D58">
        <w:rPr>
          <w:rFonts w:ascii="Book Antiqua" w:hAnsi="Book Antiqua"/>
          <w:b/>
          <w:bCs/>
        </w:rPr>
        <w:t>Ånonsen K</w:t>
      </w:r>
      <w:r w:rsidRPr="00712D58">
        <w:rPr>
          <w:rFonts w:ascii="Book Antiqua" w:hAnsi="Book Antiqua"/>
        </w:rPr>
        <w:t xml:space="preserve">, Sahakyan MA, Kleive D, Waage A, Verbeke C, Hauge T, Buanes T, Edwin B, Labori KJ. Trends in management and outcome of cystic pancreatic lesions - analysis of 322 cases undergoing surgical resection. </w:t>
      </w:r>
      <w:r w:rsidRPr="00712D58">
        <w:rPr>
          <w:rFonts w:ascii="Book Antiqua" w:hAnsi="Book Antiqua"/>
          <w:i/>
          <w:iCs/>
        </w:rPr>
        <w:t>Scand J Gastroenterol</w:t>
      </w:r>
      <w:r w:rsidRPr="00712D58">
        <w:rPr>
          <w:rFonts w:ascii="Book Antiqua" w:hAnsi="Book Antiqua"/>
        </w:rPr>
        <w:t xml:space="preserve"> 2019; </w:t>
      </w:r>
      <w:r w:rsidRPr="00712D58">
        <w:rPr>
          <w:rFonts w:ascii="Book Antiqua" w:hAnsi="Book Antiqua"/>
          <w:b/>
          <w:bCs/>
        </w:rPr>
        <w:t>54</w:t>
      </w:r>
      <w:r w:rsidRPr="00712D58">
        <w:rPr>
          <w:rFonts w:ascii="Book Antiqua" w:hAnsi="Book Antiqua"/>
        </w:rPr>
        <w:t>: 1051-1057 [PMID: 31322457 DOI: 10.1080/00365521.2019.1642379]</w:t>
      </w:r>
    </w:p>
    <w:p w14:paraId="43657346"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43 </w:t>
      </w:r>
      <w:r w:rsidRPr="00712D58">
        <w:rPr>
          <w:rFonts w:ascii="Book Antiqua" w:hAnsi="Book Antiqua"/>
          <w:b/>
          <w:bCs/>
        </w:rPr>
        <w:t>Yamao K</w:t>
      </w:r>
      <w:r w:rsidRPr="00712D58">
        <w:rPr>
          <w:rFonts w:ascii="Book Antiqua" w:hAnsi="Book Antiqua"/>
        </w:rPr>
        <w:t xml:space="preserve">, Yanagisawa A, Takahashi K, Kimura W, Doi R, Fukushima N, Ohike N, Shimizu M, Hatori T, Nobukawa B, Hifumi M, Kobayashi Y, Tobita K, Tanno S, Sugiyama M, Miyasaka Y, Nakagohri T, Yamaguchi T, Hanada K, Abe H, Tada M, Fujita N, Tanaka M. Clinicopathological features and prognosis of mucinous cystic neoplasm with ovarian-type stroma: a multi-institutional study of the Japan pancreas society. </w:t>
      </w:r>
      <w:r w:rsidRPr="00712D58">
        <w:rPr>
          <w:rFonts w:ascii="Book Antiqua" w:hAnsi="Book Antiqua"/>
          <w:i/>
          <w:iCs/>
        </w:rPr>
        <w:t>Pancreas</w:t>
      </w:r>
      <w:r w:rsidRPr="00712D58">
        <w:rPr>
          <w:rFonts w:ascii="Book Antiqua" w:hAnsi="Book Antiqua"/>
        </w:rPr>
        <w:t xml:space="preserve"> 2011; </w:t>
      </w:r>
      <w:r w:rsidRPr="00712D58">
        <w:rPr>
          <w:rFonts w:ascii="Book Antiqua" w:hAnsi="Book Antiqua"/>
          <w:b/>
          <w:bCs/>
        </w:rPr>
        <w:t>40</w:t>
      </w:r>
      <w:r w:rsidRPr="00712D58">
        <w:rPr>
          <w:rFonts w:ascii="Book Antiqua" w:hAnsi="Book Antiqua"/>
        </w:rPr>
        <w:t>: 67-71 [PMID: 20924309 DOI: 10.1097/MPA.0b013e3181f749d3]</w:t>
      </w:r>
    </w:p>
    <w:p w14:paraId="260417D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44 </w:t>
      </w:r>
      <w:r w:rsidRPr="00712D58">
        <w:rPr>
          <w:rFonts w:ascii="Book Antiqua" w:hAnsi="Book Antiqua"/>
          <w:b/>
          <w:bCs/>
        </w:rPr>
        <w:t>Rana SS</w:t>
      </w:r>
      <w:r w:rsidRPr="00712D58">
        <w:rPr>
          <w:rFonts w:ascii="Book Antiqua" w:hAnsi="Book Antiqua"/>
        </w:rPr>
        <w:t xml:space="preserve">, Bhasin DK, Sharma R, Gupta R. Factors determining recurrence of fluid collections following migration of intended long term transmural stents in patients with walled off pancreatic necrosis and disconnected pancreatic duct syndrome. </w:t>
      </w:r>
      <w:r w:rsidRPr="00712D58">
        <w:rPr>
          <w:rFonts w:ascii="Book Antiqua" w:hAnsi="Book Antiqua"/>
          <w:i/>
          <w:iCs/>
        </w:rPr>
        <w:t>Endosc Ultrasound</w:t>
      </w:r>
      <w:r w:rsidRPr="00712D58">
        <w:rPr>
          <w:rFonts w:ascii="Book Antiqua" w:hAnsi="Book Antiqua"/>
        </w:rPr>
        <w:t xml:space="preserve"> 2015; </w:t>
      </w:r>
      <w:r w:rsidRPr="00712D58">
        <w:rPr>
          <w:rFonts w:ascii="Book Antiqua" w:hAnsi="Book Antiqua"/>
          <w:b/>
          <w:bCs/>
        </w:rPr>
        <w:t>4</w:t>
      </w:r>
      <w:r w:rsidRPr="00712D58">
        <w:rPr>
          <w:rFonts w:ascii="Book Antiqua" w:hAnsi="Book Antiqua"/>
        </w:rPr>
        <w:t>: 208-212 [PMID: 26374578 DOI: 10.4103/2303-9027.162999]</w:t>
      </w:r>
    </w:p>
    <w:p w14:paraId="0612D9DD"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45 </w:t>
      </w:r>
      <w:r w:rsidRPr="00712D58">
        <w:rPr>
          <w:rFonts w:ascii="Book Antiqua" w:hAnsi="Book Antiqua"/>
          <w:b/>
          <w:bCs/>
        </w:rPr>
        <w:t>Cohen-Scali F</w:t>
      </w:r>
      <w:r w:rsidRPr="00712D58">
        <w:rPr>
          <w:rFonts w:ascii="Book Antiqua" w:hAnsi="Book Antiqua"/>
        </w:rPr>
        <w:t xml:space="preserve">, Vilgrain V, Brancatelli G, Hammel P, Vullierme MP, Sauvanet A, Menu Y. Discrimination of unilocular macrocystic serous cystadenoma from pancreatic pseudocyst and mucinous cystadenoma with CT: initial observations. </w:t>
      </w:r>
      <w:r w:rsidRPr="00712D58">
        <w:rPr>
          <w:rFonts w:ascii="Book Antiqua" w:hAnsi="Book Antiqua"/>
          <w:i/>
          <w:iCs/>
        </w:rPr>
        <w:t>Radiology</w:t>
      </w:r>
      <w:r w:rsidRPr="00712D58">
        <w:rPr>
          <w:rFonts w:ascii="Book Antiqua" w:hAnsi="Book Antiqua"/>
        </w:rPr>
        <w:t xml:space="preserve"> 2003; </w:t>
      </w:r>
      <w:r w:rsidRPr="00712D58">
        <w:rPr>
          <w:rFonts w:ascii="Book Antiqua" w:hAnsi="Book Antiqua"/>
          <w:b/>
          <w:bCs/>
        </w:rPr>
        <w:t>228</w:t>
      </w:r>
      <w:r w:rsidRPr="00712D58">
        <w:rPr>
          <w:rFonts w:ascii="Book Antiqua" w:hAnsi="Book Antiqua"/>
        </w:rPr>
        <w:t>: 727-733 [PMID: 12954892 DOI: 10.1148/radiol.2283020973]</w:t>
      </w:r>
    </w:p>
    <w:p w14:paraId="1C3CAF7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46 </w:t>
      </w:r>
      <w:r w:rsidRPr="00712D58">
        <w:rPr>
          <w:rFonts w:ascii="Book Antiqua" w:hAnsi="Book Antiqua"/>
          <w:b/>
          <w:bCs/>
        </w:rPr>
        <w:t>Kim YS</w:t>
      </w:r>
      <w:r w:rsidRPr="00712D58">
        <w:rPr>
          <w:rFonts w:ascii="Book Antiqua" w:hAnsi="Book Antiqua"/>
        </w:rPr>
        <w:t xml:space="preserve">, Cho JH. Rare nonneoplastic cysts of pancreas. </w:t>
      </w:r>
      <w:r w:rsidRPr="00712D58">
        <w:rPr>
          <w:rFonts w:ascii="Book Antiqua" w:hAnsi="Book Antiqua"/>
          <w:i/>
          <w:iCs/>
        </w:rPr>
        <w:t>Clin Endosc</w:t>
      </w:r>
      <w:r w:rsidRPr="00712D58">
        <w:rPr>
          <w:rFonts w:ascii="Book Antiqua" w:hAnsi="Book Antiqua"/>
        </w:rPr>
        <w:t xml:space="preserve"> 2015; </w:t>
      </w:r>
      <w:r w:rsidRPr="00712D58">
        <w:rPr>
          <w:rFonts w:ascii="Book Antiqua" w:hAnsi="Book Antiqua"/>
          <w:b/>
          <w:bCs/>
        </w:rPr>
        <w:t>48</w:t>
      </w:r>
      <w:r w:rsidRPr="00712D58">
        <w:rPr>
          <w:rFonts w:ascii="Book Antiqua" w:hAnsi="Book Antiqua"/>
        </w:rPr>
        <w:t>: 31-38 [PMID: 25674524 DOI: 10.5946/ce.2015.48.1.31]</w:t>
      </w:r>
    </w:p>
    <w:p w14:paraId="5F23C982"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47 </w:t>
      </w:r>
      <w:r w:rsidRPr="00712D58">
        <w:rPr>
          <w:rFonts w:ascii="Book Antiqua" w:hAnsi="Book Antiqua"/>
          <w:b/>
          <w:bCs/>
        </w:rPr>
        <w:t>Assifi MM</w:t>
      </w:r>
      <w:r w:rsidRPr="00712D58">
        <w:rPr>
          <w:rFonts w:ascii="Book Antiqua" w:hAnsi="Book Antiqua"/>
        </w:rPr>
        <w:t xml:space="preserve">, Nguyen PD, Agrawal N, Dedania N, Kennedy EP, Sauter PK, Prestipino A, Winter JM, Yeo CJ, Lavu H. Non-neoplastic epithelial cysts of the pancreas: a rare, benign entity. </w:t>
      </w:r>
      <w:r w:rsidRPr="00712D58">
        <w:rPr>
          <w:rFonts w:ascii="Book Antiqua" w:hAnsi="Book Antiqua"/>
          <w:i/>
          <w:iCs/>
        </w:rPr>
        <w:t>J Gastrointest Surg</w:t>
      </w:r>
      <w:r w:rsidRPr="00712D58">
        <w:rPr>
          <w:rFonts w:ascii="Book Antiqua" w:hAnsi="Book Antiqua"/>
        </w:rPr>
        <w:t xml:space="preserve"> 2014; </w:t>
      </w:r>
      <w:r w:rsidRPr="00712D58">
        <w:rPr>
          <w:rFonts w:ascii="Book Antiqua" w:hAnsi="Book Antiqua"/>
          <w:b/>
          <w:bCs/>
        </w:rPr>
        <w:t>18</w:t>
      </w:r>
      <w:r w:rsidRPr="00712D58">
        <w:rPr>
          <w:rFonts w:ascii="Book Antiqua" w:hAnsi="Book Antiqua"/>
        </w:rPr>
        <w:t>: 523-531 [PMID: 24449000 DOI: 10.1007/s11605-014-2459-7]</w:t>
      </w:r>
    </w:p>
    <w:p w14:paraId="7AF66E4B"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48 </w:t>
      </w:r>
      <w:r w:rsidRPr="00712D58">
        <w:rPr>
          <w:rFonts w:ascii="Book Antiqua" w:hAnsi="Book Antiqua"/>
          <w:b/>
          <w:bCs/>
        </w:rPr>
        <w:t>Young MR</w:t>
      </w:r>
      <w:r w:rsidRPr="00712D58">
        <w:rPr>
          <w:rFonts w:ascii="Book Antiqua" w:hAnsi="Book Antiqua"/>
        </w:rPr>
        <w:t xml:space="preserve">, Wagner PD, Ghosh S, Rinaudo JA, Baker SG, Zaret KS, Goggins M, Srivastava S. Validation of Biomarkers for Early Detection of Pancreatic Cancer: Summary of The Alliance of Pancreatic Cancer Consortia for Biomarkers for Early </w:t>
      </w:r>
      <w:r w:rsidRPr="00712D58">
        <w:rPr>
          <w:rFonts w:ascii="Book Antiqua" w:hAnsi="Book Antiqua"/>
        </w:rPr>
        <w:lastRenderedPageBreak/>
        <w:t xml:space="preserve">Detection Workshop. </w:t>
      </w:r>
      <w:r w:rsidRPr="00712D58">
        <w:rPr>
          <w:rFonts w:ascii="Book Antiqua" w:hAnsi="Book Antiqua"/>
          <w:i/>
          <w:iCs/>
        </w:rPr>
        <w:t>Pancreas</w:t>
      </w:r>
      <w:r w:rsidRPr="00712D58">
        <w:rPr>
          <w:rFonts w:ascii="Book Antiqua" w:hAnsi="Book Antiqua"/>
        </w:rPr>
        <w:t xml:space="preserve"> 2018; </w:t>
      </w:r>
      <w:r w:rsidRPr="00712D58">
        <w:rPr>
          <w:rFonts w:ascii="Book Antiqua" w:hAnsi="Book Antiqua"/>
          <w:b/>
          <w:bCs/>
        </w:rPr>
        <w:t>47</w:t>
      </w:r>
      <w:r w:rsidRPr="00712D58">
        <w:rPr>
          <w:rFonts w:ascii="Book Antiqua" w:hAnsi="Book Antiqua"/>
        </w:rPr>
        <w:t>: 135-141 [PMID: 29346214 DOI: 10.1097/MPA.0000000000000973]</w:t>
      </w:r>
    </w:p>
    <w:p w14:paraId="5AF22CE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49 </w:t>
      </w:r>
      <w:r w:rsidRPr="00712D58">
        <w:rPr>
          <w:rFonts w:ascii="Book Antiqua" w:hAnsi="Book Antiqua"/>
          <w:b/>
          <w:bCs/>
        </w:rPr>
        <w:t>Yoon SE</w:t>
      </w:r>
      <w:r w:rsidRPr="00712D58">
        <w:rPr>
          <w:rFonts w:ascii="Book Antiqua" w:hAnsi="Book Antiqua"/>
        </w:rPr>
        <w:t xml:space="preserve">, Byun JH, Kim KA, Kim HJ, Lee SS, Jang SJ, Jang YJ, Lee MG. Pancreatic ductal adenocarcinoma with intratumoral cystic lesions on MRI: correlation with histopathological findings. </w:t>
      </w:r>
      <w:r w:rsidRPr="00712D58">
        <w:rPr>
          <w:rFonts w:ascii="Book Antiqua" w:hAnsi="Book Antiqua"/>
          <w:i/>
          <w:iCs/>
        </w:rPr>
        <w:t>Br J Radiol</w:t>
      </w:r>
      <w:r w:rsidRPr="00712D58">
        <w:rPr>
          <w:rFonts w:ascii="Book Antiqua" w:hAnsi="Book Antiqua"/>
        </w:rPr>
        <w:t xml:space="preserve"> 2010; </w:t>
      </w:r>
      <w:r w:rsidRPr="00712D58">
        <w:rPr>
          <w:rFonts w:ascii="Book Antiqua" w:hAnsi="Book Antiqua"/>
          <w:b/>
          <w:bCs/>
        </w:rPr>
        <w:t>83</w:t>
      </w:r>
      <w:r w:rsidRPr="00712D58">
        <w:rPr>
          <w:rFonts w:ascii="Book Antiqua" w:hAnsi="Book Antiqua"/>
        </w:rPr>
        <w:t>: 318-326 [PMID: 19620175 DOI: 10.1259/bjr/69770140]</w:t>
      </w:r>
    </w:p>
    <w:p w14:paraId="17B27FB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50 </w:t>
      </w:r>
      <w:r w:rsidRPr="00712D58">
        <w:rPr>
          <w:rFonts w:ascii="Book Antiqua" w:hAnsi="Book Antiqua"/>
          <w:b/>
          <w:bCs/>
        </w:rPr>
        <w:t>Salvia R</w:t>
      </w:r>
      <w:r w:rsidRPr="00712D58">
        <w:rPr>
          <w:rFonts w:ascii="Book Antiqua" w:hAnsi="Book Antiqua"/>
        </w:rPr>
        <w:t xml:space="preserve">, Crippa S, Partelli S, Armatura G, Malleo G, Paini M, Pea A, Bassi C. Differences between main-duct and branch-duct intraductal papillary mucinous neoplasms of the pancreas. </w:t>
      </w:r>
      <w:r w:rsidRPr="00712D58">
        <w:rPr>
          <w:rFonts w:ascii="Book Antiqua" w:hAnsi="Book Antiqua"/>
          <w:i/>
          <w:iCs/>
        </w:rPr>
        <w:t>World J Gastrointest Surg</w:t>
      </w:r>
      <w:r w:rsidRPr="00712D58">
        <w:rPr>
          <w:rFonts w:ascii="Book Antiqua" w:hAnsi="Book Antiqua"/>
        </w:rPr>
        <w:t xml:space="preserve"> 2010; </w:t>
      </w:r>
      <w:r w:rsidRPr="00712D58">
        <w:rPr>
          <w:rFonts w:ascii="Book Antiqua" w:hAnsi="Book Antiqua"/>
          <w:b/>
          <w:bCs/>
        </w:rPr>
        <w:t>2</w:t>
      </w:r>
      <w:r w:rsidRPr="00712D58">
        <w:rPr>
          <w:rFonts w:ascii="Book Antiqua" w:hAnsi="Book Antiqua"/>
        </w:rPr>
        <w:t>: 342-346 [PMID: 21160841 DOI: 10.4240/</w:t>
      </w:r>
      <w:proofErr w:type="gramStart"/>
      <w:r w:rsidRPr="00712D58">
        <w:rPr>
          <w:rFonts w:ascii="Book Antiqua" w:hAnsi="Book Antiqua"/>
        </w:rPr>
        <w:t>wjgs.v</w:t>
      </w:r>
      <w:proofErr w:type="gramEnd"/>
      <w:r w:rsidRPr="00712D58">
        <w:rPr>
          <w:rFonts w:ascii="Book Antiqua" w:hAnsi="Book Antiqua"/>
        </w:rPr>
        <w:t>2.i10.342]</w:t>
      </w:r>
    </w:p>
    <w:p w14:paraId="35D9DCAE" w14:textId="679F7ECA" w:rsidR="00712D58" w:rsidRPr="00712D58" w:rsidRDefault="00712D58" w:rsidP="00712D58">
      <w:pPr>
        <w:spacing w:line="360" w:lineRule="auto"/>
        <w:jc w:val="both"/>
        <w:rPr>
          <w:rFonts w:ascii="Book Antiqua" w:hAnsi="Book Antiqua"/>
        </w:rPr>
      </w:pPr>
      <w:r w:rsidRPr="00712D58">
        <w:rPr>
          <w:rFonts w:ascii="Book Antiqua" w:hAnsi="Book Antiqua"/>
        </w:rPr>
        <w:t xml:space="preserve">51 </w:t>
      </w:r>
      <w:r w:rsidRPr="00712D58">
        <w:rPr>
          <w:rFonts w:ascii="Book Antiqua" w:hAnsi="Book Antiqua"/>
          <w:b/>
          <w:bCs/>
        </w:rPr>
        <w:t>Laurent L,</w:t>
      </w:r>
      <w:r w:rsidRPr="00712D58">
        <w:rPr>
          <w:rFonts w:ascii="Book Antiqua" w:hAnsi="Book Antiqua"/>
        </w:rPr>
        <w:t xml:space="preserve"> Vullierme MP, Rebours V, Maire F, Hentic O, Francoz C, Durand F, Ruszniewski P, Levy P. Estimation of the prevalence of intraductal papillary mucinous neoplasm of the pancreas in the French population through patients waiting for liver transplantation. </w:t>
      </w:r>
      <w:r w:rsidR="00F71A3C" w:rsidRPr="00F71A3C">
        <w:rPr>
          <w:rFonts w:ascii="Book Antiqua" w:hAnsi="Book Antiqua"/>
          <w:i/>
          <w:iCs/>
        </w:rPr>
        <w:t>United European Gastroenterol J</w:t>
      </w:r>
      <w:r w:rsidR="00F71A3C" w:rsidRPr="00F71A3C">
        <w:rPr>
          <w:rFonts w:ascii="Book Antiqua" w:hAnsi="Book Antiqua"/>
        </w:rPr>
        <w:t xml:space="preserve"> 2017; </w:t>
      </w:r>
      <w:r w:rsidR="00F71A3C" w:rsidRPr="00F71A3C">
        <w:rPr>
          <w:rFonts w:ascii="Book Antiqua" w:hAnsi="Book Antiqua"/>
          <w:b/>
          <w:bCs/>
        </w:rPr>
        <w:t xml:space="preserve">5: </w:t>
      </w:r>
      <w:r w:rsidR="00F71A3C" w:rsidRPr="00F71A3C">
        <w:rPr>
          <w:rFonts w:ascii="Book Antiqua" w:hAnsi="Book Antiqua"/>
        </w:rPr>
        <w:t>499-503</w:t>
      </w:r>
      <w:r w:rsidR="00F71A3C" w:rsidRPr="00712D58">
        <w:rPr>
          <w:rFonts w:ascii="Book Antiqua" w:hAnsi="Book Antiqua"/>
        </w:rPr>
        <w:t xml:space="preserve"> </w:t>
      </w:r>
      <w:r w:rsidRPr="00712D58">
        <w:rPr>
          <w:rFonts w:ascii="Book Antiqua" w:hAnsi="Book Antiqua"/>
        </w:rPr>
        <w:t>[</w:t>
      </w:r>
      <w:r w:rsidR="00F71A3C" w:rsidRPr="00F71A3C">
        <w:rPr>
          <w:rFonts w:ascii="Book Antiqua" w:hAnsi="Book Antiqua"/>
        </w:rPr>
        <w:t>PMID: 28588880</w:t>
      </w:r>
      <w:r w:rsidR="00F71A3C" w:rsidRPr="00712D58">
        <w:rPr>
          <w:rFonts w:ascii="Book Antiqua" w:hAnsi="Book Antiqua"/>
        </w:rPr>
        <w:t xml:space="preserve"> </w:t>
      </w:r>
      <w:r w:rsidRPr="00712D58">
        <w:rPr>
          <w:rFonts w:ascii="Book Antiqua" w:hAnsi="Book Antiqua"/>
        </w:rPr>
        <w:t>DOI: 10.1177/2050640616664842]</w:t>
      </w:r>
    </w:p>
    <w:p w14:paraId="01F3D336"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52 </w:t>
      </w:r>
      <w:r w:rsidRPr="00712D58">
        <w:rPr>
          <w:rFonts w:ascii="Book Antiqua" w:hAnsi="Book Antiqua"/>
          <w:b/>
          <w:bCs/>
        </w:rPr>
        <w:t>Wang Y</w:t>
      </w:r>
      <w:r w:rsidRPr="00712D58">
        <w:rPr>
          <w:rFonts w:ascii="Book Antiqua" w:hAnsi="Book Antiqua"/>
        </w:rPr>
        <w:t xml:space="preserve">, Miller FH, Chen ZE, Merrick L, Mortele KJ, Hoff FL, Hammond NA, Yaghmai V, Nikolaidis P. Diffusion-weighted MR imaging of solid and cystic lesions of the pancreas. </w:t>
      </w:r>
      <w:r w:rsidRPr="00712D58">
        <w:rPr>
          <w:rFonts w:ascii="Book Antiqua" w:hAnsi="Book Antiqua"/>
          <w:i/>
          <w:iCs/>
        </w:rPr>
        <w:t>Radiographics</w:t>
      </w:r>
      <w:r w:rsidRPr="00712D58">
        <w:rPr>
          <w:rFonts w:ascii="Book Antiqua" w:hAnsi="Book Antiqua"/>
        </w:rPr>
        <w:t xml:space="preserve"> 2011; </w:t>
      </w:r>
      <w:r w:rsidRPr="00712D58">
        <w:rPr>
          <w:rFonts w:ascii="Book Antiqua" w:hAnsi="Book Antiqua"/>
          <w:b/>
          <w:bCs/>
        </w:rPr>
        <w:t>31</w:t>
      </w:r>
      <w:r w:rsidRPr="00712D58">
        <w:rPr>
          <w:rFonts w:ascii="Book Antiqua" w:hAnsi="Book Antiqua"/>
        </w:rPr>
        <w:t>: E47-E64 [PMID: 21721197 DOI: 10.1148/rg.313105174]</w:t>
      </w:r>
    </w:p>
    <w:p w14:paraId="01FA637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53 </w:t>
      </w:r>
      <w:r w:rsidRPr="00712D58">
        <w:rPr>
          <w:rFonts w:ascii="Book Antiqua" w:hAnsi="Book Antiqua"/>
          <w:b/>
          <w:bCs/>
        </w:rPr>
        <w:t>Morelli L</w:t>
      </w:r>
      <w:r w:rsidRPr="00712D58">
        <w:rPr>
          <w:rFonts w:ascii="Book Antiqua" w:hAnsi="Book Antiqua"/>
        </w:rPr>
        <w:t xml:space="preserve">, Guadagni S, Borrelli V, Pisano R, Di Franco G, Palmeri M, Furbetta N, Gambaccini D, Marchi S, Boraschi P, Bastiani L, Campatelli A, Mosca F, Di Candio G. Role of abdominal ultrasound for the surveillance follow-up of pancreatic cystic neoplasms: a cost-effective safe alternative to the routine </w:t>
      </w:r>
      <w:proofErr w:type="gramStart"/>
      <w:r w:rsidRPr="00712D58">
        <w:rPr>
          <w:rFonts w:ascii="Book Antiqua" w:hAnsi="Book Antiqua"/>
        </w:rPr>
        <w:t>use</w:t>
      </w:r>
      <w:proofErr w:type="gramEnd"/>
      <w:r w:rsidRPr="00712D58">
        <w:rPr>
          <w:rFonts w:ascii="Book Antiqua" w:hAnsi="Book Antiqua"/>
        </w:rPr>
        <w:t xml:space="preserve"> of magnetic resonance imaging. </w:t>
      </w:r>
      <w:r w:rsidRPr="00712D58">
        <w:rPr>
          <w:rFonts w:ascii="Book Antiqua" w:hAnsi="Book Antiqua"/>
          <w:i/>
          <w:iCs/>
        </w:rPr>
        <w:t>World J Gastroenterol</w:t>
      </w:r>
      <w:r w:rsidRPr="00712D58">
        <w:rPr>
          <w:rFonts w:ascii="Book Antiqua" w:hAnsi="Book Antiqua"/>
        </w:rPr>
        <w:t xml:space="preserve"> 2019; </w:t>
      </w:r>
      <w:r w:rsidRPr="00712D58">
        <w:rPr>
          <w:rFonts w:ascii="Book Antiqua" w:hAnsi="Book Antiqua"/>
          <w:b/>
          <w:bCs/>
        </w:rPr>
        <w:t>25</w:t>
      </w:r>
      <w:r w:rsidRPr="00712D58">
        <w:rPr>
          <w:rFonts w:ascii="Book Antiqua" w:hAnsi="Book Antiqua"/>
        </w:rPr>
        <w:t>: 2217-2228 [PMID: 31143072 DOI: 10.3748/</w:t>
      </w:r>
      <w:proofErr w:type="gramStart"/>
      <w:r w:rsidRPr="00712D58">
        <w:rPr>
          <w:rFonts w:ascii="Book Antiqua" w:hAnsi="Book Antiqua"/>
        </w:rPr>
        <w:t>wjg.v25.i</w:t>
      </w:r>
      <w:proofErr w:type="gramEnd"/>
      <w:r w:rsidRPr="00712D58">
        <w:rPr>
          <w:rFonts w:ascii="Book Antiqua" w:hAnsi="Book Antiqua"/>
        </w:rPr>
        <w:t>18.2217]</w:t>
      </w:r>
    </w:p>
    <w:p w14:paraId="7DC74D9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54 </w:t>
      </w:r>
      <w:r w:rsidRPr="00712D58">
        <w:rPr>
          <w:rFonts w:ascii="Book Antiqua" w:hAnsi="Book Antiqua"/>
          <w:b/>
          <w:bCs/>
        </w:rPr>
        <w:t>Kitano M</w:t>
      </w:r>
      <w:r w:rsidRPr="00712D58">
        <w:rPr>
          <w:rFonts w:ascii="Book Antiqua" w:hAnsi="Book Antiqua"/>
        </w:rPr>
        <w:t xml:space="preserve">, Yoshida T, Itonaga M, Tamura T, Hatamaru K, Yamashita Y. Impact of endoscopic ultrasonography on diagnosis of pancreatic cancer. </w:t>
      </w:r>
      <w:r w:rsidRPr="00712D58">
        <w:rPr>
          <w:rFonts w:ascii="Book Antiqua" w:hAnsi="Book Antiqua"/>
          <w:i/>
          <w:iCs/>
        </w:rPr>
        <w:t>J Gastroenterol</w:t>
      </w:r>
      <w:r w:rsidRPr="00712D58">
        <w:rPr>
          <w:rFonts w:ascii="Book Antiqua" w:hAnsi="Book Antiqua"/>
        </w:rPr>
        <w:t xml:space="preserve"> 2019; </w:t>
      </w:r>
      <w:r w:rsidRPr="00712D58">
        <w:rPr>
          <w:rFonts w:ascii="Book Antiqua" w:hAnsi="Book Antiqua"/>
          <w:b/>
          <w:bCs/>
        </w:rPr>
        <w:t>54</w:t>
      </w:r>
      <w:r w:rsidRPr="00712D58">
        <w:rPr>
          <w:rFonts w:ascii="Book Antiqua" w:hAnsi="Book Antiqua"/>
        </w:rPr>
        <w:t>: 19-32 [PMID: 30406288 DOI: 10.1007/s00535-018-1519-2]</w:t>
      </w:r>
    </w:p>
    <w:p w14:paraId="61F94809"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55 </w:t>
      </w:r>
      <w:r w:rsidRPr="00712D58">
        <w:rPr>
          <w:rFonts w:ascii="Book Antiqua" w:hAnsi="Book Antiqua"/>
          <w:b/>
          <w:bCs/>
        </w:rPr>
        <w:t>Kadiyala V</w:t>
      </w:r>
      <w:r w:rsidRPr="00712D58">
        <w:rPr>
          <w:rFonts w:ascii="Book Antiqua" w:hAnsi="Book Antiqua"/>
        </w:rPr>
        <w:t xml:space="preserve">, Lee LS. Endosonography in the diagnosis and management of pancreatic cysts. </w:t>
      </w:r>
      <w:r w:rsidRPr="00712D58">
        <w:rPr>
          <w:rFonts w:ascii="Book Antiqua" w:hAnsi="Book Antiqua"/>
          <w:i/>
          <w:iCs/>
        </w:rPr>
        <w:t>World J Gastrointest Endosc</w:t>
      </w:r>
      <w:r w:rsidRPr="00712D58">
        <w:rPr>
          <w:rFonts w:ascii="Book Antiqua" w:hAnsi="Book Antiqua"/>
        </w:rPr>
        <w:t xml:space="preserve"> 2015; </w:t>
      </w:r>
      <w:r w:rsidRPr="00712D58">
        <w:rPr>
          <w:rFonts w:ascii="Book Antiqua" w:hAnsi="Book Antiqua"/>
          <w:b/>
          <w:bCs/>
        </w:rPr>
        <w:t>7</w:t>
      </w:r>
      <w:r w:rsidRPr="00712D58">
        <w:rPr>
          <w:rFonts w:ascii="Book Antiqua" w:hAnsi="Book Antiqua"/>
        </w:rPr>
        <w:t>: 213-223 [PMID: 25789091 DOI: 10.4253/</w:t>
      </w:r>
      <w:proofErr w:type="gramStart"/>
      <w:r w:rsidRPr="00712D58">
        <w:rPr>
          <w:rFonts w:ascii="Book Antiqua" w:hAnsi="Book Antiqua"/>
        </w:rPr>
        <w:t>wjge.v</w:t>
      </w:r>
      <w:proofErr w:type="gramEnd"/>
      <w:r w:rsidRPr="00712D58">
        <w:rPr>
          <w:rFonts w:ascii="Book Antiqua" w:hAnsi="Book Antiqua"/>
        </w:rPr>
        <w:t>7.i3.213]</w:t>
      </w:r>
    </w:p>
    <w:p w14:paraId="334D68E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56 </w:t>
      </w:r>
      <w:r w:rsidRPr="00712D58">
        <w:rPr>
          <w:rFonts w:ascii="Book Antiqua" w:hAnsi="Book Antiqua"/>
          <w:b/>
          <w:bCs/>
        </w:rPr>
        <w:t>Will U</w:t>
      </w:r>
      <w:r w:rsidRPr="00712D58">
        <w:rPr>
          <w:rFonts w:ascii="Book Antiqua" w:hAnsi="Book Antiqua"/>
        </w:rPr>
        <w:t xml:space="preserve">, Reichel A, Fueldner F, Meyer F. Endoscopic ultrasonography-guided drainage for patients with symptomatic obstruction and enlargement of the pancreatic duct. </w:t>
      </w:r>
      <w:r w:rsidRPr="00712D58">
        <w:rPr>
          <w:rFonts w:ascii="Book Antiqua" w:hAnsi="Book Antiqua"/>
          <w:i/>
          <w:iCs/>
        </w:rPr>
        <w:t>World J Gastroenterol</w:t>
      </w:r>
      <w:r w:rsidRPr="00712D58">
        <w:rPr>
          <w:rFonts w:ascii="Book Antiqua" w:hAnsi="Book Antiqua"/>
        </w:rPr>
        <w:t xml:space="preserve"> 2015; </w:t>
      </w:r>
      <w:r w:rsidRPr="00712D58">
        <w:rPr>
          <w:rFonts w:ascii="Book Antiqua" w:hAnsi="Book Antiqua"/>
          <w:b/>
          <w:bCs/>
        </w:rPr>
        <w:t>21</w:t>
      </w:r>
      <w:r w:rsidRPr="00712D58">
        <w:rPr>
          <w:rFonts w:ascii="Book Antiqua" w:hAnsi="Book Antiqua"/>
        </w:rPr>
        <w:t>: 13140-13151 [PMID: 26674313 DOI: 10.3748/</w:t>
      </w:r>
      <w:proofErr w:type="gramStart"/>
      <w:r w:rsidRPr="00712D58">
        <w:rPr>
          <w:rFonts w:ascii="Book Antiqua" w:hAnsi="Book Antiqua"/>
        </w:rPr>
        <w:t>wjg.v21.i</w:t>
      </w:r>
      <w:proofErr w:type="gramEnd"/>
      <w:r w:rsidRPr="00712D58">
        <w:rPr>
          <w:rFonts w:ascii="Book Antiqua" w:hAnsi="Book Antiqua"/>
        </w:rPr>
        <w:t>46.13140]</w:t>
      </w:r>
    </w:p>
    <w:p w14:paraId="3BBDFB0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57 </w:t>
      </w:r>
      <w:r w:rsidRPr="00712D58">
        <w:rPr>
          <w:rFonts w:ascii="Book Antiqua" w:hAnsi="Book Antiqua"/>
          <w:b/>
          <w:bCs/>
        </w:rPr>
        <w:t>Tsujino T</w:t>
      </w:r>
      <w:r w:rsidRPr="00712D58">
        <w:rPr>
          <w:rFonts w:ascii="Book Antiqua" w:hAnsi="Book Antiqua"/>
        </w:rPr>
        <w:t xml:space="preserve">, Chang KJ. Cyst-Within-Cyst Found on EUS-Guided Cystoscopy of a Pancreatic Mucinous Cystic Neoplasia. </w:t>
      </w:r>
      <w:r w:rsidRPr="00712D58">
        <w:rPr>
          <w:rFonts w:ascii="Book Antiqua" w:hAnsi="Book Antiqua"/>
          <w:i/>
          <w:iCs/>
        </w:rPr>
        <w:t>Am J Gastroenterol</w:t>
      </w:r>
      <w:r w:rsidRPr="00712D58">
        <w:rPr>
          <w:rFonts w:ascii="Book Antiqua" w:hAnsi="Book Antiqua"/>
        </w:rPr>
        <w:t xml:space="preserve"> 2016; </w:t>
      </w:r>
      <w:r w:rsidRPr="00712D58">
        <w:rPr>
          <w:rFonts w:ascii="Book Antiqua" w:hAnsi="Book Antiqua"/>
          <w:b/>
          <w:bCs/>
        </w:rPr>
        <w:t>111</w:t>
      </w:r>
      <w:r w:rsidRPr="00712D58">
        <w:rPr>
          <w:rFonts w:ascii="Book Antiqua" w:hAnsi="Book Antiqua"/>
        </w:rPr>
        <w:t>: 1089 [PMID: 27481409 DOI: 10.1038/ajg.2016.149]</w:t>
      </w:r>
    </w:p>
    <w:p w14:paraId="0254DDB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58 </w:t>
      </w:r>
      <w:r w:rsidRPr="00712D58">
        <w:rPr>
          <w:rFonts w:ascii="Book Antiqua" w:hAnsi="Book Antiqua"/>
          <w:b/>
          <w:bCs/>
        </w:rPr>
        <w:t>Sbeit W</w:t>
      </w:r>
      <w:r w:rsidRPr="00712D58">
        <w:rPr>
          <w:rFonts w:ascii="Book Antiqua" w:hAnsi="Book Antiqua"/>
        </w:rPr>
        <w:t xml:space="preserve">, Kadah A, Farraj M, Shiller M. Pancreatic Cyst Mucin Ball Aspiration as a Diagnostic Maneuver. </w:t>
      </w:r>
      <w:r w:rsidRPr="00712D58">
        <w:rPr>
          <w:rFonts w:ascii="Book Antiqua" w:hAnsi="Book Antiqua"/>
          <w:i/>
          <w:iCs/>
        </w:rPr>
        <w:t>Isr Med Assoc J</w:t>
      </w:r>
      <w:r w:rsidRPr="00712D58">
        <w:rPr>
          <w:rFonts w:ascii="Book Antiqua" w:hAnsi="Book Antiqua"/>
        </w:rPr>
        <w:t xml:space="preserve"> 2018; </w:t>
      </w:r>
      <w:r w:rsidRPr="00712D58">
        <w:rPr>
          <w:rFonts w:ascii="Book Antiqua" w:hAnsi="Book Antiqua"/>
          <w:b/>
          <w:bCs/>
        </w:rPr>
        <w:t>20</w:t>
      </w:r>
      <w:r w:rsidRPr="00712D58">
        <w:rPr>
          <w:rFonts w:ascii="Book Antiqua" w:hAnsi="Book Antiqua"/>
        </w:rPr>
        <w:t>: 394 [PMID: 29911766]</w:t>
      </w:r>
    </w:p>
    <w:p w14:paraId="0CCB8876"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59 </w:t>
      </w:r>
      <w:r w:rsidRPr="00712D58">
        <w:rPr>
          <w:rFonts w:ascii="Book Antiqua" w:hAnsi="Book Antiqua"/>
          <w:b/>
          <w:bCs/>
        </w:rPr>
        <w:t>Tanaka M</w:t>
      </w:r>
      <w:r w:rsidRPr="00712D58">
        <w:rPr>
          <w:rFonts w:ascii="Book Antiqua" w:hAnsi="Book Antiqua"/>
        </w:rPr>
        <w:t xml:space="preserve">, Fernández-Del Castillo C, Kamisawa T, Jang JY, Levy P, Ohtsuka T, Salvia R, Shimizu Y, Tada M, Wolfgang CL. Revisions of international consensus Fukuoka guidelines for the management of IPMN of the pancreas. </w:t>
      </w:r>
      <w:r w:rsidRPr="00712D58">
        <w:rPr>
          <w:rFonts w:ascii="Book Antiqua" w:hAnsi="Book Antiqua"/>
          <w:i/>
          <w:iCs/>
        </w:rPr>
        <w:t>Pancreatology</w:t>
      </w:r>
      <w:r w:rsidRPr="00712D58">
        <w:rPr>
          <w:rFonts w:ascii="Book Antiqua" w:hAnsi="Book Antiqua"/>
        </w:rPr>
        <w:t xml:space="preserve"> 2017; </w:t>
      </w:r>
      <w:r w:rsidRPr="00712D58">
        <w:rPr>
          <w:rFonts w:ascii="Book Antiqua" w:hAnsi="Book Antiqua"/>
          <w:b/>
          <w:bCs/>
        </w:rPr>
        <w:t>17</w:t>
      </w:r>
      <w:r w:rsidRPr="00712D58">
        <w:rPr>
          <w:rFonts w:ascii="Book Antiqua" w:hAnsi="Book Antiqua"/>
        </w:rPr>
        <w:t>: 738-753 [PMID: 28735806 DOI: 10.1016/j.pan.2017.07.007]</w:t>
      </w:r>
    </w:p>
    <w:p w14:paraId="773EC07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60 </w:t>
      </w:r>
      <w:r w:rsidRPr="00712D58">
        <w:rPr>
          <w:rFonts w:ascii="Book Antiqua" w:hAnsi="Book Antiqua"/>
          <w:b/>
          <w:bCs/>
        </w:rPr>
        <w:t>Gao RY</w:t>
      </w:r>
      <w:r w:rsidRPr="00712D58">
        <w:rPr>
          <w:rFonts w:ascii="Book Antiqua" w:hAnsi="Book Antiqua"/>
        </w:rPr>
        <w:t xml:space="preserve">, Wu BH, Shen XY, Peng TL, Li DF, Wei C, Yu ZC, Luo MH, Xiong F, Wang LS, Yao J. Overlooked risk for needle tract seeding following endoscopic ultrasound-guided minimally invasive tissue acquisition. </w:t>
      </w:r>
      <w:r w:rsidRPr="00712D58">
        <w:rPr>
          <w:rFonts w:ascii="Book Antiqua" w:hAnsi="Book Antiqua"/>
          <w:i/>
          <w:iCs/>
        </w:rPr>
        <w:t>World J Gastroenterol</w:t>
      </w:r>
      <w:r w:rsidRPr="00712D58">
        <w:rPr>
          <w:rFonts w:ascii="Book Antiqua" w:hAnsi="Book Antiqua"/>
        </w:rPr>
        <w:t xml:space="preserve"> 2020; </w:t>
      </w:r>
      <w:r w:rsidRPr="00712D58">
        <w:rPr>
          <w:rFonts w:ascii="Book Antiqua" w:hAnsi="Book Antiqua"/>
          <w:b/>
          <w:bCs/>
        </w:rPr>
        <w:t>26</w:t>
      </w:r>
      <w:r w:rsidRPr="00712D58">
        <w:rPr>
          <w:rFonts w:ascii="Book Antiqua" w:hAnsi="Book Antiqua"/>
        </w:rPr>
        <w:t>: 6182-6194 [PMID: 33177792 DOI: 10.3748/</w:t>
      </w:r>
      <w:proofErr w:type="gramStart"/>
      <w:r w:rsidRPr="00712D58">
        <w:rPr>
          <w:rFonts w:ascii="Book Antiqua" w:hAnsi="Book Antiqua"/>
        </w:rPr>
        <w:t>wjg.v26.i</w:t>
      </w:r>
      <w:proofErr w:type="gramEnd"/>
      <w:r w:rsidRPr="00712D58">
        <w:rPr>
          <w:rFonts w:ascii="Book Antiqua" w:hAnsi="Book Antiqua"/>
        </w:rPr>
        <w:t>40.6182]</w:t>
      </w:r>
    </w:p>
    <w:p w14:paraId="3D6A0BB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61 </w:t>
      </w:r>
      <w:r w:rsidRPr="00712D58">
        <w:rPr>
          <w:rFonts w:ascii="Book Antiqua" w:hAnsi="Book Antiqua"/>
          <w:b/>
          <w:bCs/>
        </w:rPr>
        <w:t>Singhi AD</w:t>
      </w:r>
      <w:r w:rsidRPr="00712D58">
        <w:rPr>
          <w:rFonts w:ascii="Book Antiqua" w:hAnsi="Book Antiqua"/>
        </w:rPr>
        <w:t xml:space="preserve">, Chu LC, Tatsas AD, Shi C, Ellison TA, Fishman EK, Kawamoto S, Schulick RD, Wolfgang CL, Hruban RH, Edil BH. Cystic pancreatic neuroendocrine tumors: a clinicopathologic study. </w:t>
      </w:r>
      <w:r w:rsidRPr="00712D58">
        <w:rPr>
          <w:rFonts w:ascii="Book Antiqua" w:hAnsi="Book Antiqua"/>
          <w:i/>
          <w:iCs/>
        </w:rPr>
        <w:t>Am J Surg Pathol</w:t>
      </w:r>
      <w:r w:rsidRPr="00712D58">
        <w:rPr>
          <w:rFonts w:ascii="Book Antiqua" w:hAnsi="Book Antiqua"/>
        </w:rPr>
        <w:t xml:space="preserve"> 2012; </w:t>
      </w:r>
      <w:r w:rsidRPr="00712D58">
        <w:rPr>
          <w:rFonts w:ascii="Book Antiqua" w:hAnsi="Book Antiqua"/>
          <w:b/>
          <w:bCs/>
        </w:rPr>
        <w:t>36</w:t>
      </w:r>
      <w:r w:rsidRPr="00712D58">
        <w:rPr>
          <w:rFonts w:ascii="Book Antiqua" w:hAnsi="Book Antiqua"/>
        </w:rPr>
        <w:t>: 1666-1673 [PMID: 23073325 DOI: 10.1097/PAS.0b013e31826a0048]</w:t>
      </w:r>
    </w:p>
    <w:p w14:paraId="284FE6C3"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62 </w:t>
      </w:r>
      <w:r w:rsidRPr="00712D58">
        <w:rPr>
          <w:rFonts w:ascii="Book Antiqua" w:hAnsi="Book Antiqua"/>
          <w:b/>
          <w:bCs/>
        </w:rPr>
        <w:t>Halfdanarson TR</w:t>
      </w:r>
      <w:r w:rsidRPr="00712D58">
        <w:rPr>
          <w:rFonts w:ascii="Book Antiqua" w:hAnsi="Book Antiqua"/>
        </w:rPr>
        <w:t xml:space="preserve">, Rubin J, Farnell MB, Grant CS, Petersen GM. Pancreatic endocrine neoplasms: epidemiology and prognosis of pancreatic endocrine tumors. </w:t>
      </w:r>
      <w:r w:rsidRPr="00712D58">
        <w:rPr>
          <w:rFonts w:ascii="Book Antiqua" w:hAnsi="Book Antiqua"/>
          <w:i/>
          <w:iCs/>
        </w:rPr>
        <w:t>Endocr Relat Cancer</w:t>
      </w:r>
      <w:r w:rsidRPr="00712D58">
        <w:rPr>
          <w:rFonts w:ascii="Book Antiqua" w:hAnsi="Book Antiqua"/>
        </w:rPr>
        <w:t xml:space="preserve"> 2008; </w:t>
      </w:r>
      <w:r w:rsidRPr="00712D58">
        <w:rPr>
          <w:rFonts w:ascii="Book Antiqua" w:hAnsi="Book Antiqua"/>
          <w:b/>
          <w:bCs/>
        </w:rPr>
        <w:t>15</w:t>
      </w:r>
      <w:r w:rsidRPr="00712D58">
        <w:rPr>
          <w:rFonts w:ascii="Book Antiqua" w:hAnsi="Book Antiqua"/>
        </w:rPr>
        <w:t>: 409-427 [PMID: 18508996 DOI: 10.1677/ERC-07-0221]</w:t>
      </w:r>
    </w:p>
    <w:p w14:paraId="1C548FA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63 </w:t>
      </w:r>
      <w:r w:rsidRPr="00712D58">
        <w:rPr>
          <w:rFonts w:ascii="Book Antiqua" w:hAnsi="Book Antiqua"/>
          <w:b/>
          <w:bCs/>
        </w:rPr>
        <w:t>Furukawa T</w:t>
      </w:r>
      <w:r w:rsidRPr="00712D58">
        <w:rPr>
          <w:rFonts w:ascii="Book Antiqua" w:hAnsi="Book Antiqua"/>
        </w:rPr>
        <w:t xml:space="preserve">, Klöppel G, Volkan Adsay N, Albores-Saavedra J, Fukushima N, Horii A, Hruban RH, Kato Y, Klimstra DS, Longnecker DS, Lüttges J, Offerhaus GJ, Shimizu M, Sunamura M, Suriawinata A, Takaori K, Yonezawa S. Classification of types of </w:t>
      </w:r>
      <w:r w:rsidRPr="00712D58">
        <w:rPr>
          <w:rFonts w:ascii="Book Antiqua" w:hAnsi="Book Antiqua"/>
        </w:rPr>
        <w:lastRenderedPageBreak/>
        <w:t xml:space="preserve">intraductal papillary-mucinous neoplasm of the pancreas: a consensus study. </w:t>
      </w:r>
      <w:r w:rsidRPr="00712D58">
        <w:rPr>
          <w:rFonts w:ascii="Book Antiqua" w:hAnsi="Book Antiqua"/>
          <w:i/>
          <w:iCs/>
        </w:rPr>
        <w:t>Virchows Arch</w:t>
      </w:r>
      <w:r w:rsidRPr="00712D58">
        <w:rPr>
          <w:rFonts w:ascii="Book Antiqua" w:hAnsi="Book Antiqua"/>
        </w:rPr>
        <w:t xml:space="preserve"> 2005; </w:t>
      </w:r>
      <w:r w:rsidRPr="00712D58">
        <w:rPr>
          <w:rFonts w:ascii="Book Antiqua" w:hAnsi="Book Antiqua"/>
          <w:b/>
          <w:bCs/>
        </w:rPr>
        <w:t>447</w:t>
      </w:r>
      <w:r w:rsidRPr="00712D58">
        <w:rPr>
          <w:rFonts w:ascii="Book Antiqua" w:hAnsi="Book Antiqua"/>
        </w:rPr>
        <w:t>: 794-799 [PMID: 16088402 DOI: 10.1007/s00428-005-0039-7]</w:t>
      </w:r>
    </w:p>
    <w:p w14:paraId="7318823D"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64 </w:t>
      </w:r>
      <w:r w:rsidRPr="00712D58">
        <w:rPr>
          <w:rFonts w:ascii="Book Antiqua" w:hAnsi="Book Antiqua"/>
          <w:b/>
          <w:bCs/>
        </w:rPr>
        <w:t>Furukawa T</w:t>
      </w:r>
      <w:r w:rsidRPr="00712D58">
        <w:rPr>
          <w:rFonts w:ascii="Book Antiqua" w:hAnsi="Book Antiqua"/>
        </w:rPr>
        <w:t xml:space="preserve">, Hatori T, Fujita I, Yamamoto M, Kobayashi M, Ohike N, Morohoshi T, Egawa S, Unno M, Takao S, Osako M, Yonezawa S, Mino-Kenudson M, Lauwers GY, Yamaguchi H, Ban S, Shimizu M. Prognostic relevance of morphological types of intraductal papillary mucinous neoplasms of the pancreas. </w:t>
      </w:r>
      <w:r w:rsidRPr="00712D58">
        <w:rPr>
          <w:rFonts w:ascii="Book Antiqua" w:hAnsi="Book Antiqua"/>
          <w:i/>
          <w:iCs/>
        </w:rPr>
        <w:t>Gut</w:t>
      </w:r>
      <w:r w:rsidRPr="00712D58">
        <w:rPr>
          <w:rFonts w:ascii="Book Antiqua" w:hAnsi="Book Antiqua"/>
        </w:rPr>
        <w:t xml:space="preserve"> 2011; </w:t>
      </w:r>
      <w:r w:rsidRPr="00712D58">
        <w:rPr>
          <w:rFonts w:ascii="Book Antiqua" w:hAnsi="Book Antiqua"/>
          <w:b/>
          <w:bCs/>
        </w:rPr>
        <w:t>60</w:t>
      </w:r>
      <w:r w:rsidRPr="00712D58">
        <w:rPr>
          <w:rFonts w:ascii="Book Antiqua" w:hAnsi="Book Antiqua"/>
        </w:rPr>
        <w:t>: 509-516 [PMID: 21193453 DOI: 10.1136/gut.2010.210567]</w:t>
      </w:r>
    </w:p>
    <w:p w14:paraId="0E494650"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65 </w:t>
      </w:r>
      <w:r w:rsidRPr="00712D58">
        <w:rPr>
          <w:rFonts w:ascii="Book Antiqua" w:hAnsi="Book Antiqua"/>
          <w:b/>
          <w:bCs/>
        </w:rPr>
        <w:t>Adsay NV</w:t>
      </w:r>
      <w:r w:rsidRPr="00712D58">
        <w:rPr>
          <w:rFonts w:ascii="Book Antiqua" w:hAnsi="Book Antiqua"/>
        </w:rPr>
        <w:t xml:space="preserve">, Merati K, Nassar H, Shia J, Sarkar F, Pierson CR, Cheng JD, Visscher DW, Hruban RH, Klimstra DS. Pathogenesis of colloid (pure mucinous) carcinoma of exocrine organs: Coupling of gel-forming mucin (MUC2) production with altered cell polarity and abnormal cell-stroma interaction may be the key factor in the morphogenesis and indolent behavior of colloid carcinoma in the breast and pancreas. </w:t>
      </w:r>
      <w:r w:rsidRPr="00712D58">
        <w:rPr>
          <w:rFonts w:ascii="Book Antiqua" w:hAnsi="Book Antiqua"/>
          <w:i/>
          <w:iCs/>
        </w:rPr>
        <w:t>Am J Surg Pathol</w:t>
      </w:r>
      <w:r w:rsidRPr="00712D58">
        <w:rPr>
          <w:rFonts w:ascii="Book Antiqua" w:hAnsi="Book Antiqua"/>
        </w:rPr>
        <w:t xml:space="preserve"> 2003; </w:t>
      </w:r>
      <w:r w:rsidRPr="00712D58">
        <w:rPr>
          <w:rFonts w:ascii="Book Antiqua" w:hAnsi="Book Antiqua"/>
          <w:b/>
          <w:bCs/>
        </w:rPr>
        <w:t>27</w:t>
      </w:r>
      <w:r w:rsidRPr="00712D58">
        <w:rPr>
          <w:rFonts w:ascii="Book Antiqua" w:hAnsi="Book Antiqua"/>
        </w:rPr>
        <w:t>: 571-578 [PMID: 12717243 DOI: 10.1097/00000478-200305000-00002]</w:t>
      </w:r>
    </w:p>
    <w:p w14:paraId="2C1B311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66 </w:t>
      </w:r>
      <w:r w:rsidRPr="00712D58">
        <w:rPr>
          <w:rFonts w:ascii="Book Antiqua" w:hAnsi="Book Antiqua"/>
          <w:b/>
          <w:bCs/>
        </w:rPr>
        <w:t>Adsay NV</w:t>
      </w:r>
      <w:r w:rsidRPr="00712D58">
        <w:rPr>
          <w:rFonts w:ascii="Book Antiqua" w:hAnsi="Book Antiqua"/>
        </w:rPr>
        <w:t xml:space="preserve">, Pierson C, Sarkar F, Abrams J, Weaver D, Conlon KC, Brennan MF, Klimstra DS. Colloid (mucinous noncystic) carcinoma of the pancreas. </w:t>
      </w:r>
      <w:r w:rsidRPr="00712D58">
        <w:rPr>
          <w:rFonts w:ascii="Book Antiqua" w:hAnsi="Book Antiqua"/>
          <w:i/>
          <w:iCs/>
        </w:rPr>
        <w:t>Am J Surg Pathol</w:t>
      </w:r>
      <w:r w:rsidRPr="00712D58">
        <w:rPr>
          <w:rFonts w:ascii="Book Antiqua" w:hAnsi="Book Antiqua"/>
        </w:rPr>
        <w:t xml:space="preserve"> 2001; </w:t>
      </w:r>
      <w:r w:rsidRPr="00712D58">
        <w:rPr>
          <w:rFonts w:ascii="Book Antiqua" w:hAnsi="Book Antiqua"/>
          <w:b/>
          <w:bCs/>
        </w:rPr>
        <w:t>25</w:t>
      </w:r>
      <w:r w:rsidRPr="00712D58">
        <w:rPr>
          <w:rFonts w:ascii="Book Antiqua" w:hAnsi="Book Antiqua"/>
        </w:rPr>
        <w:t>: 26-42 [PMID: 11145249 DOI: 10.1097/00000478-200101000-00003]</w:t>
      </w:r>
    </w:p>
    <w:p w14:paraId="2A3845BC" w14:textId="77777777" w:rsidR="00712D58" w:rsidRPr="00712D58" w:rsidRDefault="00712D58" w:rsidP="00712D58">
      <w:pPr>
        <w:spacing w:line="360" w:lineRule="auto"/>
        <w:jc w:val="both"/>
        <w:rPr>
          <w:rFonts w:ascii="Book Antiqua" w:hAnsi="Book Antiqua"/>
        </w:rPr>
      </w:pPr>
      <w:r w:rsidRPr="00712D58">
        <w:rPr>
          <w:rFonts w:ascii="Book Antiqua" w:hAnsi="Book Antiqua"/>
          <w:lang w:val="pt-BR"/>
        </w:rPr>
        <w:t xml:space="preserve">67 </w:t>
      </w:r>
      <w:r w:rsidRPr="00712D58">
        <w:rPr>
          <w:rFonts w:ascii="Book Antiqua" w:hAnsi="Book Antiqua"/>
          <w:b/>
          <w:bCs/>
          <w:lang w:val="pt-BR"/>
        </w:rPr>
        <w:t>Rana SS</w:t>
      </w:r>
      <w:r w:rsidRPr="00712D58">
        <w:rPr>
          <w:rFonts w:ascii="Book Antiqua" w:hAnsi="Book Antiqua"/>
          <w:lang w:val="pt-BR"/>
        </w:rPr>
        <w:t xml:space="preserve">, Sharma V, Sharma R, Gupta R, Bhasin DK. </w:t>
      </w:r>
      <w:r w:rsidRPr="00712D58">
        <w:rPr>
          <w:rFonts w:ascii="Book Antiqua" w:hAnsi="Book Antiqua"/>
        </w:rPr>
        <w:t xml:space="preserve">Endoscopic ultrasound guided transmural drainage of walled off pancreatic necrosis using a "step - up" approach: A single centre experience. </w:t>
      </w:r>
      <w:r w:rsidRPr="00712D58">
        <w:rPr>
          <w:rFonts w:ascii="Book Antiqua" w:hAnsi="Book Antiqua"/>
          <w:i/>
          <w:iCs/>
        </w:rPr>
        <w:t>Pancreatology</w:t>
      </w:r>
      <w:r w:rsidRPr="00712D58">
        <w:rPr>
          <w:rFonts w:ascii="Book Antiqua" w:hAnsi="Book Antiqua"/>
        </w:rPr>
        <w:t xml:space="preserve"> 2017; </w:t>
      </w:r>
      <w:r w:rsidRPr="00712D58">
        <w:rPr>
          <w:rFonts w:ascii="Book Antiqua" w:hAnsi="Book Antiqua"/>
          <w:b/>
          <w:bCs/>
        </w:rPr>
        <w:t>17</w:t>
      </w:r>
      <w:r w:rsidRPr="00712D58">
        <w:rPr>
          <w:rFonts w:ascii="Book Antiqua" w:hAnsi="Book Antiqua"/>
        </w:rPr>
        <w:t>: 203-208 [PMID: 28202234 DOI: 10.1016/j.pan.2017.02.007]</w:t>
      </w:r>
    </w:p>
    <w:p w14:paraId="4BD7FE1C"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68 </w:t>
      </w:r>
      <w:r w:rsidRPr="00712D58">
        <w:rPr>
          <w:rFonts w:ascii="Book Antiqua" w:hAnsi="Book Antiqua"/>
          <w:b/>
          <w:bCs/>
        </w:rPr>
        <w:t>Lau SK</w:t>
      </w:r>
      <w:r w:rsidRPr="00712D58">
        <w:rPr>
          <w:rFonts w:ascii="Book Antiqua" w:hAnsi="Book Antiqua"/>
        </w:rPr>
        <w:t xml:space="preserve">, Weiss LM, Chu PG. Differential expression of MUC1, MUC2, and MUC5AC in carcinomas of various sites: an immunohistochemical study. </w:t>
      </w:r>
      <w:r w:rsidRPr="00712D58">
        <w:rPr>
          <w:rFonts w:ascii="Book Antiqua" w:hAnsi="Book Antiqua"/>
          <w:i/>
          <w:iCs/>
        </w:rPr>
        <w:t>Am J Clin Pathol</w:t>
      </w:r>
      <w:r w:rsidRPr="00712D58">
        <w:rPr>
          <w:rFonts w:ascii="Book Antiqua" w:hAnsi="Book Antiqua"/>
        </w:rPr>
        <w:t xml:space="preserve"> 2004; </w:t>
      </w:r>
      <w:r w:rsidRPr="00712D58">
        <w:rPr>
          <w:rFonts w:ascii="Book Antiqua" w:hAnsi="Book Antiqua"/>
          <w:b/>
          <w:bCs/>
        </w:rPr>
        <w:t>122</w:t>
      </w:r>
      <w:r w:rsidRPr="00712D58">
        <w:rPr>
          <w:rFonts w:ascii="Book Antiqua" w:hAnsi="Book Antiqua"/>
        </w:rPr>
        <w:t>: 61-69 [PMID: 15272531 DOI: 10.1309/9R66-73QE-C06D-86Y4]</w:t>
      </w:r>
    </w:p>
    <w:p w14:paraId="383C569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69 </w:t>
      </w:r>
      <w:r w:rsidRPr="00712D58">
        <w:rPr>
          <w:rFonts w:ascii="Book Antiqua" w:hAnsi="Book Antiqua"/>
          <w:b/>
          <w:bCs/>
        </w:rPr>
        <w:t>Haeberle L</w:t>
      </w:r>
      <w:r w:rsidRPr="00712D58">
        <w:rPr>
          <w:rFonts w:ascii="Book Antiqua" w:hAnsi="Book Antiqua"/>
        </w:rPr>
        <w:t xml:space="preserve">, Esposito I. Pathology of pancreatic cancer. </w:t>
      </w:r>
      <w:r w:rsidRPr="00712D58">
        <w:rPr>
          <w:rFonts w:ascii="Book Antiqua" w:hAnsi="Book Antiqua"/>
          <w:i/>
          <w:iCs/>
        </w:rPr>
        <w:t>Transl Gastroenterol Hepatol</w:t>
      </w:r>
      <w:r w:rsidRPr="00712D58">
        <w:rPr>
          <w:rFonts w:ascii="Book Antiqua" w:hAnsi="Book Antiqua"/>
        </w:rPr>
        <w:t xml:space="preserve"> 2019; </w:t>
      </w:r>
      <w:r w:rsidRPr="00712D58">
        <w:rPr>
          <w:rFonts w:ascii="Book Antiqua" w:hAnsi="Book Antiqua"/>
          <w:b/>
          <w:bCs/>
        </w:rPr>
        <w:t>4</w:t>
      </w:r>
      <w:r w:rsidRPr="00712D58">
        <w:rPr>
          <w:rFonts w:ascii="Book Antiqua" w:hAnsi="Book Antiqua"/>
        </w:rPr>
        <w:t>: 50 [PMID: 31304427 DOI: 10.21037/tgh.2019.06.02]</w:t>
      </w:r>
    </w:p>
    <w:p w14:paraId="7DD266D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70 </w:t>
      </w:r>
      <w:r w:rsidRPr="00712D58">
        <w:rPr>
          <w:rFonts w:ascii="Book Antiqua" w:hAnsi="Book Antiqua"/>
          <w:b/>
          <w:bCs/>
        </w:rPr>
        <w:t>Morris JP 4th</w:t>
      </w:r>
      <w:r w:rsidRPr="00712D58">
        <w:rPr>
          <w:rFonts w:ascii="Book Antiqua" w:hAnsi="Book Antiqua"/>
        </w:rPr>
        <w:t xml:space="preserve">, Cano DA, Sekine S, Wang SC, Hebrok M. Beta-catenin blocks Kras-dependent reprogramming of acini into pancreatic cancer precursor lesions in mice. </w:t>
      </w:r>
      <w:r w:rsidRPr="00712D58">
        <w:rPr>
          <w:rFonts w:ascii="Book Antiqua" w:hAnsi="Book Antiqua"/>
          <w:i/>
          <w:iCs/>
        </w:rPr>
        <w:t>J Clin Invest</w:t>
      </w:r>
      <w:r w:rsidRPr="00712D58">
        <w:rPr>
          <w:rFonts w:ascii="Book Antiqua" w:hAnsi="Book Antiqua"/>
        </w:rPr>
        <w:t xml:space="preserve"> 2010; </w:t>
      </w:r>
      <w:r w:rsidRPr="00712D58">
        <w:rPr>
          <w:rFonts w:ascii="Book Antiqua" w:hAnsi="Book Antiqua"/>
          <w:b/>
          <w:bCs/>
        </w:rPr>
        <w:t>120</w:t>
      </w:r>
      <w:r w:rsidRPr="00712D58">
        <w:rPr>
          <w:rFonts w:ascii="Book Antiqua" w:hAnsi="Book Antiqua"/>
        </w:rPr>
        <w:t>: 508-520 [PMID: 20071774 DOI: 10.1172/JCI40045]</w:t>
      </w:r>
    </w:p>
    <w:p w14:paraId="0BC16390"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71 </w:t>
      </w:r>
      <w:r w:rsidRPr="00712D58">
        <w:rPr>
          <w:rFonts w:ascii="Book Antiqua" w:hAnsi="Book Antiqua"/>
          <w:b/>
          <w:bCs/>
        </w:rPr>
        <w:t>Kopp JL</w:t>
      </w:r>
      <w:r w:rsidRPr="00712D58">
        <w:rPr>
          <w:rFonts w:ascii="Book Antiqua" w:hAnsi="Book Antiqua"/>
        </w:rPr>
        <w:t xml:space="preserve">, von Figura G, Mayes E, Liu FF, Dubois CL, Morris JP 4th, Pan FC, Akiyama H, Wright CV, Jensen K, Hebrok M, Sander M. Identification of Sox9-dependent acinar-to-ductal reprogramming as the principal mechanism for initiation of pancreatic ductal adenocarcinoma. </w:t>
      </w:r>
      <w:r w:rsidRPr="00712D58">
        <w:rPr>
          <w:rFonts w:ascii="Book Antiqua" w:hAnsi="Book Antiqua"/>
          <w:i/>
          <w:iCs/>
        </w:rPr>
        <w:t>Cancer Cell</w:t>
      </w:r>
      <w:r w:rsidRPr="00712D58">
        <w:rPr>
          <w:rFonts w:ascii="Book Antiqua" w:hAnsi="Book Antiqua"/>
        </w:rPr>
        <w:t xml:space="preserve"> 2012; </w:t>
      </w:r>
      <w:r w:rsidRPr="00712D58">
        <w:rPr>
          <w:rFonts w:ascii="Book Antiqua" w:hAnsi="Book Antiqua"/>
          <w:b/>
          <w:bCs/>
        </w:rPr>
        <w:t>22</w:t>
      </w:r>
      <w:r w:rsidRPr="00712D58">
        <w:rPr>
          <w:rFonts w:ascii="Book Antiqua" w:hAnsi="Book Antiqua"/>
        </w:rPr>
        <w:t>: 737-750 [PMID: 23201164 DOI: 10.1016/j.ccr.2012.10.025]</w:t>
      </w:r>
    </w:p>
    <w:p w14:paraId="15154A2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72 </w:t>
      </w:r>
      <w:r w:rsidRPr="00712D58">
        <w:rPr>
          <w:rFonts w:ascii="Book Antiqua" w:hAnsi="Book Antiqua"/>
          <w:b/>
          <w:bCs/>
        </w:rPr>
        <w:t>Kanda M</w:t>
      </w:r>
      <w:r w:rsidRPr="00712D58">
        <w:rPr>
          <w:rFonts w:ascii="Book Antiqua" w:hAnsi="Book Antiqua"/>
        </w:rPr>
        <w:t xml:space="preserve">, Matthaei H, Wu J, Hong SM, Yu J, Borges M, Hruban RH, Maitra A, Kinzler K, Vogelstein B, Goggins M. Presence of somatic mutations in most early-stage pancreatic intraepithelial neoplasia. </w:t>
      </w:r>
      <w:r w:rsidRPr="00712D58">
        <w:rPr>
          <w:rFonts w:ascii="Book Antiqua" w:hAnsi="Book Antiqua"/>
          <w:i/>
          <w:iCs/>
        </w:rPr>
        <w:t>Gastroenterology</w:t>
      </w:r>
      <w:r w:rsidRPr="00712D58">
        <w:rPr>
          <w:rFonts w:ascii="Book Antiqua" w:hAnsi="Book Antiqua"/>
        </w:rPr>
        <w:t xml:space="preserve"> 2012; </w:t>
      </w:r>
      <w:r w:rsidRPr="00712D58">
        <w:rPr>
          <w:rFonts w:ascii="Book Antiqua" w:hAnsi="Book Antiqua"/>
          <w:b/>
          <w:bCs/>
        </w:rPr>
        <w:t>142</w:t>
      </w:r>
      <w:r w:rsidRPr="00712D58">
        <w:rPr>
          <w:rFonts w:ascii="Book Antiqua" w:hAnsi="Book Antiqua"/>
        </w:rPr>
        <w:t>: 730-733.e9 [PMID: 22226782 DOI: 10.1053/j.gastro.2011.12.042]</w:t>
      </w:r>
    </w:p>
    <w:p w14:paraId="6CCB896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73 </w:t>
      </w:r>
      <w:r w:rsidRPr="00712D58">
        <w:rPr>
          <w:rFonts w:ascii="Book Antiqua" w:hAnsi="Book Antiqua"/>
          <w:b/>
          <w:bCs/>
        </w:rPr>
        <w:t>Kuboki Y</w:t>
      </w:r>
      <w:r w:rsidRPr="00712D58">
        <w:rPr>
          <w:rFonts w:ascii="Book Antiqua" w:hAnsi="Book Antiqua"/>
        </w:rPr>
        <w:t xml:space="preserve">, Shimizu K, Hatori T, Yamamoto M, Shibata N, Shiratori K, Furukawa T. Molecular biomarkers for progression of intraductal papillary mucinous neoplasm of the pancreas. </w:t>
      </w:r>
      <w:r w:rsidRPr="00712D58">
        <w:rPr>
          <w:rFonts w:ascii="Book Antiqua" w:hAnsi="Book Antiqua"/>
          <w:i/>
          <w:iCs/>
        </w:rPr>
        <w:t>Pancreas</w:t>
      </w:r>
      <w:r w:rsidRPr="00712D58">
        <w:rPr>
          <w:rFonts w:ascii="Book Antiqua" w:hAnsi="Book Antiqua"/>
        </w:rPr>
        <w:t xml:space="preserve"> 2015; </w:t>
      </w:r>
      <w:r w:rsidRPr="00712D58">
        <w:rPr>
          <w:rFonts w:ascii="Book Antiqua" w:hAnsi="Book Antiqua"/>
          <w:b/>
          <w:bCs/>
        </w:rPr>
        <w:t>44</w:t>
      </w:r>
      <w:r w:rsidRPr="00712D58">
        <w:rPr>
          <w:rFonts w:ascii="Book Antiqua" w:hAnsi="Book Antiqua"/>
        </w:rPr>
        <w:t>: 227-235 [PMID: 25423558 DOI: 10.1097/MPA.0000000000000253]</w:t>
      </w:r>
    </w:p>
    <w:p w14:paraId="5762DADB"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74 </w:t>
      </w:r>
      <w:r w:rsidRPr="00712D58">
        <w:rPr>
          <w:rFonts w:ascii="Book Antiqua" w:hAnsi="Book Antiqua"/>
          <w:b/>
          <w:bCs/>
        </w:rPr>
        <w:t>Tsuda M</w:t>
      </w:r>
      <w:r w:rsidRPr="00712D58">
        <w:rPr>
          <w:rFonts w:ascii="Book Antiqua" w:hAnsi="Book Antiqua"/>
        </w:rPr>
        <w:t xml:space="preserve">, Fukuda A, Roy N, Hiramatsu Y, Leonhardt L, Kakiuchi N, Hoyer K, Ogawa S, Goto N, Ikuta K, Kimura Y, Matsumoto Y, Takada Y, Yoshioka T, Maruno T, Yamaga Y, Kim GE, Akiyama H, Ogawa S, Wright CV, Saur D, Takaori K, Uemoto S, Hebrok M, Chiba T, Seno H. The BRG1/SOX9 axis is critical for acinar cell-derived pancreatic tumorigenesis. </w:t>
      </w:r>
      <w:r w:rsidRPr="00712D58">
        <w:rPr>
          <w:rFonts w:ascii="Book Antiqua" w:hAnsi="Book Antiqua"/>
          <w:i/>
          <w:iCs/>
        </w:rPr>
        <w:t>J Clin Invest</w:t>
      </w:r>
      <w:r w:rsidRPr="00712D58">
        <w:rPr>
          <w:rFonts w:ascii="Book Antiqua" w:hAnsi="Book Antiqua"/>
        </w:rPr>
        <w:t xml:space="preserve"> 2018; </w:t>
      </w:r>
      <w:r w:rsidRPr="00712D58">
        <w:rPr>
          <w:rFonts w:ascii="Book Antiqua" w:hAnsi="Book Antiqua"/>
          <w:b/>
          <w:bCs/>
        </w:rPr>
        <w:t>128</w:t>
      </w:r>
      <w:r w:rsidRPr="00712D58">
        <w:rPr>
          <w:rFonts w:ascii="Book Antiqua" w:hAnsi="Book Antiqua"/>
        </w:rPr>
        <w:t>: 3475-3489 [PMID: 30010625 DOI: 10.1172/JCI94287]</w:t>
      </w:r>
    </w:p>
    <w:p w14:paraId="0672E472"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75 </w:t>
      </w:r>
      <w:r w:rsidRPr="00712D58">
        <w:rPr>
          <w:rFonts w:ascii="Book Antiqua" w:hAnsi="Book Antiqua"/>
          <w:b/>
          <w:bCs/>
        </w:rPr>
        <w:t>Redston MS</w:t>
      </w:r>
      <w:r w:rsidRPr="00712D58">
        <w:rPr>
          <w:rFonts w:ascii="Book Antiqua" w:hAnsi="Book Antiqua"/>
        </w:rPr>
        <w:t xml:space="preserve">, Caldas C, Seymour AB, Hruban RH, da Costa L, Yeo CJ, Kern SE. p53 mutations in pancreatic carcinoma and evidence of common involvement of homocopolymer tracts in DNA microdeletions. </w:t>
      </w:r>
      <w:r w:rsidRPr="00712D58">
        <w:rPr>
          <w:rFonts w:ascii="Book Antiqua" w:hAnsi="Book Antiqua"/>
          <w:i/>
          <w:iCs/>
        </w:rPr>
        <w:t>Cancer Res</w:t>
      </w:r>
      <w:r w:rsidRPr="00712D58">
        <w:rPr>
          <w:rFonts w:ascii="Book Antiqua" w:hAnsi="Book Antiqua"/>
        </w:rPr>
        <w:t xml:space="preserve"> 1994; </w:t>
      </w:r>
      <w:r w:rsidRPr="00712D58">
        <w:rPr>
          <w:rFonts w:ascii="Book Antiqua" w:hAnsi="Book Antiqua"/>
          <w:b/>
          <w:bCs/>
        </w:rPr>
        <w:t>54</w:t>
      </w:r>
      <w:r w:rsidRPr="00712D58">
        <w:rPr>
          <w:rFonts w:ascii="Book Antiqua" w:hAnsi="Book Antiqua"/>
        </w:rPr>
        <w:t>: 3025-3033 [PMID: 8187092]</w:t>
      </w:r>
    </w:p>
    <w:p w14:paraId="00B29793"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76 </w:t>
      </w:r>
      <w:r w:rsidRPr="00712D58">
        <w:rPr>
          <w:rFonts w:ascii="Book Antiqua" w:hAnsi="Book Antiqua"/>
          <w:b/>
          <w:bCs/>
        </w:rPr>
        <w:t>Furukawa T</w:t>
      </w:r>
      <w:r w:rsidRPr="00712D58">
        <w:rPr>
          <w:rFonts w:ascii="Book Antiqua" w:hAnsi="Book Antiqua"/>
        </w:rPr>
        <w:t xml:space="preserve">, Fujisaki R, Yoshida Y, Kanai N, Sunamura M, Abe T, Takeda K, Matsuno S, Horii A. Distinct progression pathways involving the dysfunction of DUSP6/MKP-3 in pancreatic intraepithelial neoplasia and intraductal papillary-mucinous neoplasms of the pancreas. </w:t>
      </w:r>
      <w:r w:rsidRPr="00712D58">
        <w:rPr>
          <w:rFonts w:ascii="Book Antiqua" w:hAnsi="Book Antiqua"/>
          <w:i/>
          <w:iCs/>
        </w:rPr>
        <w:t>Mod Pathol</w:t>
      </w:r>
      <w:r w:rsidRPr="00712D58">
        <w:rPr>
          <w:rFonts w:ascii="Book Antiqua" w:hAnsi="Book Antiqua"/>
        </w:rPr>
        <w:t xml:space="preserve"> 2005; </w:t>
      </w:r>
      <w:r w:rsidRPr="00712D58">
        <w:rPr>
          <w:rFonts w:ascii="Book Antiqua" w:hAnsi="Book Antiqua"/>
          <w:b/>
          <w:bCs/>
        </w:rPr>
        <w:t>18</w:t>
      </w:r>
      <w:r w:rsidRPr="00712D58">
        <w:rPr>
          <w:rFonts w:ascii="Book Antiqua" w:hAnsi="Book Antiqua"/>
        </w:rPr>
        <w:t>: 1034-1042 [PMID: 15832194 DOI: 10.1038/modpathol.3800383]</w:t>
      </w:r>
    </w:p>
    <w:p w14:paraId="5E6D91A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77 </w:t>
      </w:r>
      <w:r w:rsidRPr="00712D58">
        <w:rPr>
          <w:rFonts w:ascii="Book Antiqua" w:hAnsi="Book Antiqua"/>
          <w:b/>
          <w:bCs/>
        </w:rPr>
        <w:t>Walerych D</w:t>
      </w:r>
      <w:r w:rsidRPr="00712D58">
        <w:rPr>
          <w:rFonts w:ascii="Book Antiqua" w:hAnsi="Book Antiqua"/>
        </w:rPr>
        <w:t xml:space="preserve">, Lisek K, Sommaggio R, Piazza S, Ciani Y, Dalla E, Rajkowska K, Gaweda-Walerych K, Ingallina E, Tonelli C, Morelli MJ, Amato A, Eterno V, Zambelli A, Rosato </w:t>
      </w:r>
      <w:r w:rsidRPr="00712D58">
        <w:rPr>
          <w:rFonts w:ascii="Book Antiqua" w:hAnsi="Book Antiqua"/>
        </w:rPr>
        <w:lastRenderedPageBreak/>
        <w:t xml:space="preserve">A, Amati B, Wiśniewski JR, Del Sal G. Proteasome machinery is instrumental in a common gain-of-function program of the p53 missense mutants in cancer. </w:t>
      </w:r>
      <w:r w:rsidRPr="00712D58">
        <w:rPr>
          <w:rFonts w:ascii="Book Antiqua" w:hAnsi="Book Antiqua"/>
          <w:i/>
          <w:iCs/>
        </w:rPr>
        <w:t>Nat Cell Biol</w:t>
      </w:r>
      <w:r w:rsidRPr="00712D58">
        <w:rPr>
          <w:rFonts w:ascii="Book Antiqua" w:hAnsi="Book Antiqua"/>
        </w:rPr>
        <w:t xml:space="preserve"> 2016; </w:t>
      </w:r>
      <w:r w:rsidRPr="00712D58">
        <w:rPr>
          <w:rFonts w:ascii="Book Antiqua" w:hAnsi="Book Antiqua"/>
          <w:b/>
          <w:bCs/>
        </w:rPr>
        <w:t>18</w:t>
      </w:r>
      <w:r w:rsidRPr="00712D58">
        <w:rPr>
          <w:rFonts w:ascii="Book Antiqua" w:hAnsi="Book Antiqua"/>
        </w:rPr>
        <w:t>: 897-909 [PMID: 27347849 DOI: 10.1038/ncb3380]</w:t>
      </w:r>
    </w:p>
    <w:p w14:paraId="2C7AB1A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78 </w:t>
      </w:r>
      <w:r w:rsidRPr="00712D58">
        <w:rPr>
          <w:rFonts w:ascii="Book Antiqua" w:hAnsi="Book Antiqua"/>
          <w:b/>
          <w:bCs/>
        </w:rPr>
        <w:t>Escobar-Hoyos LF</w:t>
      </w:r>
      <w:r w:rsidRPr="00712D58">
        <w:rPr>
          <w:rFonts w:ascii="Book Antiqua" w:hAnsi="Book Antiqua"/>
        </w:rPr>
        <w:t xml:space="preserve">, Penson A, Kannan R, Cho H, Pan CH, Singh RK, Apken LH, Hobbs GA, Luo R, Lecomte N, Babu S, Pan FC, Alonso-Curbelo D, Morris JP 4th, Askan G, Grbovic-Huezo O, Ogrodowski P, Bermeo J, Saglimbeni J, Cruz CD, Ho YJ, Lawrence SA, Melchor JP, Goda GA, Bai K, Pastore A, Hogg SJ, Raghavan S, Bailey P, Chang DK, Biankin A, Shroyer KR, Wolpin BM, Aguirre AJ, Ventura A, Taylor B, Der CJ, Dominguez D, Kümmel D, Oeckinghaus A, Lowe SW, Bradley RK, Abdel-Wahab O, Leach SD. Altered RNA Splicing by Mutant p53 Activates Oncogenic RAS Signaling in Pancreatic Cancer. </w:t>
      </w:r>
      <w:r w:rsidRPr="00712D58">
        <w:rPr>
          <w:rFonts w:ascii="Book Antiqua" w:hAnsi="Book Antiqua"/>
          <w:i/>
          <w:iCs/>
        </w:rPr>
        <w:t>Cancer Cell</w:t>
      </w:r>
      <w:r w:rsidRPr="00712D58">
        <w:rPr>
          <w:rFonts w:ascii="Book Antiqua" w:hAnsi="Book Antiqua"/>
        </w:rPr>
        <w:t xml:space="preserve"> 2020; </w:t>
      </w:r>
      <w:r w:rsidRPr="00712D58">
        <w:rPr>
          <w:rFonts w:ascii="Book Antiqua" w:hAnsi="Book Antiqua"/>
          <w:b/>
          <w:bCs/>
        </w:rPr>
        <w:t>38</w:t>
      </w:r>
      <w:r w:rsidRPr="00712D58">
        <w:rPr>
          <w:rFonts w:ascii="Book Antiqua" w:hAnsi="Book Antiqua"/>
        </w:rPr>
        <w:t>: 198-211.e8 [PMID: 32559497 DOI: 10.1016/j.ccell.2020.05.010]</w:t>
      </w:r>
    </w:p>
    <w:p w14:paraId="79FE391E"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79 </w:t>
      </w:r>
      <w:r w:rsidRPr="00712D58">
        <w:rPr>
          <w:rFonts w:ascii="Book Antiqua" w:hAnsi="Book Antiqua"/>
          <w:b/>
          <w:bCs/>
        </w:rPr>
        <w:t>Bardeesy N</w:t>
      </w:r>
      <w:r w:rsidRPr="00712D58">
        <w:rPr>
          <w:rFonts w:ascii="Book Antiqua" w:hAnsi="Book Antiqua"/>
        </w:rPr>
        <w:t xml:space="preserve">, Cheng KH, Berger JH, Chu GC, Pahler J, Olson P, Hezel AF, Horner J, Lauwers GY, Hanahan D, DePinho RA. Smad4 is dispensable for normal pancreas development yet critical in progression and tumor biology of pancreas cancer. </w:t>
      </w:r>
      <w:r w:rsidRPr="00712D58">
        <w:rPr>
          <w:rFonts w:ascii="Book Antiqua" w:hAnsi="Book Antiqua"/>
          <w:i/>
          <w:iCs/>
        </w:rPr>
        <w:t>Genes Dev</w:t>
      </w:r>
      <w:r w:rsidRPr="00712D58">
        <w:rPr>
          <w:rFonts w:ascii="Book Antiqua" w:hAnsi="Book Antiqua"/>
        </w:rPr>
        <w:t xml:space="preserve"> 2006; </w:t>
      </w:r>
      <w:r w:rsidRPr="00712D58">
        <w:rPr>
          <w:rFonts w:ascii="Book Antiqua" w:hAnsi="Book Antiqua"/>
          <w:b/>
          <w:bCs/>
        </w:rPr>
        <w:t>20</w:t>
      </w:r>
      <w:r w:rsidRPr="00712D58">
        <w:rPr>
          <w:rFonts w:ascii="Book Antiqua" w:hAnsi="Book Antiqua"/>
        </w:rPr>
        <w:t>: 3130-3146 [PMID: 17114584 DOI: 10.1101/gad.1478706]</w:t>
      </w:r>
    </w:p>
    <w:p w14:paraId="28E231DB"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80 </w:t>
      </w:r>
      <w:r w:rsidRPr="00712D58">
        <w:rPr>
          <w:rFonts w:ascii="Book Antiqua" w:hAnsi="Book Antiqua"/>
          <w:b/>
          <w:bCs/>
        </w:rPr>
        <w:t>Wu J</w:t>
      </w:r>
      <w:r w:rsidRPr="00712D58">
        <w:rPr>
          <w:rFonts w:ascii="Book Antiqua" w:hAnsi="Book Antiqua"/>
        </w:rPr>
        <w:t xml:space="preserve">, Matthaei H, Maitra A, Dal Molin M, Wood LD, Eshleman JR, Goggins M, Canto MI, Schulick RD, Edil BH, Wolfgang CL, Klein AP, Diaz LA Jr, Allen PJ, Schmidt CM, Kinzler KW, Papadopoulos N, Hruban RH, Vogelstein B. Recurrent GNAS mutations define an unexpected pathway for pancreatic cyst development. </w:t>
      </w:r>
      <w:r w:rsidRPr="00712D58">
        <w:rPr>
          <w:rFonts w:ascii="Book Antiqua" w:hAnsi="Book Antiqua"/>
          <w:i/>
          <w:iCs/>
        </w:rPr>
        <w:t>Sci Transl Med</w:t>
      </w:r>
      <w:r w:rsidRPr="00712D58">
        <w:rPr>
          <w:rFonts w:ascii="Book Antiqua" w:hAnsi="Book Antiqua"/>
        </w:rPr>
        <w:t xml:space="preserve"> 2011; </w:t>
      </w:r>
      <w:r w:rsidRPr="00712D58">
        <w:rPr>
          <w:rFonts w:ascii="Book Antiqua" w:hAnsi="Book Antiqua"/>
          <w:b/>
          <w:bCs/>
        </w:rPr>
        <w:t>3</w:t>
      </w:r>
      <w:r w:rsidRPr="00712D58">
        <w:rPr>
          <w:rFonts w:ascii="Book Antiqua" w:hAnsi="Book Antiqua"/>
        </w:rPr>
        <w:t>: 92ra66 [PMID: 21775669 DOI: 10.1126/scitranslmed.3002543]</w:t>
      </w:r>
    </w:p>
    <w:p w14:paraId="089F5F13"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81 </w:t>
      </w:r>
      <w:r w:rsidRPr="00712D58">
        <w:rPr>
          <w:rFonts w:ascii="Book Antiqua" w:hAnsi="Book Antiqua"/>
          <w:b/>
          <w:bCs/>
        </w:rPr>
        <w:t>Furukawa T</w:t>
      </w:r>
      <w:r w:rsidRPr="00712D58">
        <w:rPr>
          <w:rFonts w:ascii="Book Antiqua" w:hAnsi="Book Antiqua"/>
        </w:rPr>
        <w:t xml:space="preserve">, Kuboki Y, Tanji E, Yoshida S, Hatori T, Yamamoto M, Shibata N, Shimizu K, Kamatani N, Shiratori K. Whole-exome sequencing uncovers frequent GNAS mutations in intraductal papillary mucinous neoplasms of the pancreas. </w:t>
      </w:r>
      <w:r w:rsidRPr="00712D58">
        <w:rPr>
          <w:rFonts w:ascii="Book Antiqua" w:hAnsi="Book Antiqua"/>
          <w:i/>
          <w:iCs/>
        </w:rPr>
        <w:t>Sci Rep</w:t>
      </w:r>
      <w:r w:rsidRPr="00712D58">
        <w:rPr>
          <w:rFonts w:ascii="Book Antiqua" w:hAnsi="Book Antiqua"/>
        </w:rPr>
        <w:t xml:space="preserve"> 2011; </w:t>
      </w:r>
      <w:r w:rsidRPr="00712D58">
        <w:rPr>
          <w:rFonts w:ascii="Book Antiqua" w:hAnsi="Book Antiqua"/>
          <w:b/>
          <w:bCs/>
        </w:rPr>
        <w:t>1</w:t>
      </w:r>
      <w:r w:rsidRPr="00712D58">
        <w:rPr>
          <w:rFonts w:ascii="Book Antiqua" w:hAnsi="Book Antiqua"/>
        </w:rPr>
        <w:t>: 161 [PMID: 22355676 DOI: 10.1038/srep00161]</w:t>
      </w:r>
    </w:p>
    <w:p w14:paraId="650F1E70"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82 </w:t>
      </w:r>
      <w:r w:rsidRPr="00712D58">
        <w:rPr>
          <w:rFonts w:ascii="Book Antiqua" w:hAnsi="Book Antiqua"/>
          <w:b/>
          <w:bCs/>
        </w:rPr>
        <w:t>Patra KC</w:t>
      </w:r>
      <w:r w:rsidRPr="00712D58">
        <w:rPr>
          <w:rFonts w:ascii="Book Antiqua" w:hAnsi="Book Antiqua"/>
        </w:rPr>
        <w:t xml:space="preserve">, Kato Y, Mizukami Y, Widholz S, Boukhali M, Revenco I, Grossman EA, Ji F, Sadreyev RI, Liss AS, Screaton RA, Sakamoto K, Ryan DP, Mino-Kenudson M, Castillo CF, Nomura DK, Haas W, Bardeesy N. Mutant GNAS drives pancreatic tumourigenesis by inducing PKA-mediated SIK suppression and reprogramming lipid metabolism. </w:t>
      </w:r>
      <w:r w:rsidRPr="00712D58">
        <w:rPr>
          <w:rFonts w:ascii="Book Antiqua" w:hAnsi="Book Antiqua"/>
          <w:i/>
          <w:iCs/>
        </w:rPr>
        <w:t>Nat Cell Biol</w:t>
      </w:r>
      <w:r w:rsidRPr="00712D58">
        <w:rPr>
          <w:rFonts w:ascii="Book Antiqua" w:hAnsi="Book Antiqua"/>
        </w:rPr>
        <w:t xml:space="preserve"> 2018; </w:t>
      </w:r>
      <w:r w:rsidRPr="00712D58">
        <w:rPr>
          <w:rFonts w:ascii="Book Antiqua" w:hAnsi="Book Antiqua"/>
          <w:b/>
          <w:bCs/>
        </w:rPr>
        <w:t>20</w:t>
      </w:r>
      <w:r w:rsidRPr="00712D58">
        <w:rPr>
          <w:rFonts w:ascii="Book Antiqua" w:hAnsi="Book Antiqua"/>
        </w:rPr>
        <w:t>: 811-822 [PMID: 29941929 DOI: 10.1038/s41556-018-0122-3]</w:t>
      </w:r>
    </w:p>
    <w:p w14:paraId="100F93EB"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83 </w:t>
      </w:r>
      <w:r w:rsidRPr="00712D58">
        <w:rPr>
          <w:rFonts w:ascii="Book Antiqua" w:hAnsi="Book Antiqua"/>
          <w:b/>
          <w:bCs/>
        </w:rPr>
        <w:t>Amato E</w:t>
      </w:r>
      <w:r w:rsidRPr="00712D58">
        <w:rPr>
          <w:rFonts w:ascii="Book Antiqua" w:hAnsi="Book Antiqua"/>
        </w:rPr>
        <w:t xml:space="preserve">, Molin MD, Mafficini A, Yu J, Malleo G, Rusev B, Fassan M, Antonello D, Sadakari Y, Castelli P, Zamboni G, Maitra A, Salvia R, Hruban RH, Bassi C, Capelli P, Lawlor RT, Goggins M, Scarpa A. Targeted next-generation sequencing of cancer genes dissects the molecular profiles of intraductal papillary neoplasms of the pancreas. </w:t>
      </w:r>
      <w:r w:rsidRPr="00712D58">
        <w:rPr>
          <w:rFonts w:ascii="Book Antiqua" w:hAnsi="Book Antiqua"/>
          <w:i/>
          <w:iCs/>
        </w:rPr>
        <w:t>J Pathol</w:t>
      </w:r>
      <w:r w:rsidRPr="00712D58">
        <w:rPr>
          <w:rFonts w:ascii="Book Antiqua" w:hAnsi="Book Antiqua"/>
        </w:rPr>
        <w:t xml:space="preserve"> 2014; </w:t>
      </w:r>
      <w:r w:rsidRPr="00712D58">
        <w:rPr>
          <w:rFonts w:ascii="Book Antiqua" w:hAnsi="Book Antiqua"/>
          <w:b/>
          <w:bCs/>
        </w:rPr>
        <w:t>233</w:t>
      </w:r>
      <w:r w:rsidRPr="00712D58">
        <w:rPr>
          <w:rFonts w:ascii="Book Antiqua" w:hAnsi="Book Antiqua"/>
        </w:rPr>
        <w:t>: 217-227 [PMID: 24604757 DOI: 10.1002/path.4344]</w:t>
      </w:r>
    </w:p>
    <w:p w14:paraId="40AA610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84 </w:t>
      </w:r>
      <w:r w:rsidRPr="00712D58">
        <w:rPr>
          <w:rFonts w:ascii="Book Antiqua" w:hAnsi="Book Antiqua"/>
          <w:b/>
          <w:bCs/>
        </w:rPr>
        <w:t>Lee JH</w:t>
      </w:r>
      <w:r w:rsidRPr="00712D58">
        <w:rPr>
          <w:rFonts w:ascii="Book Antiqua" w:hAnsi="Book Antiqua"/>
        </w:rPr>
        <w:t xml:space="preserve">, Kim Y, Choi JW, Kim YS. KRAS, GNAS, and RNF43 mutations in intraductal papillary mucinous neoplasm of the pancreas: a meta-analysis. </w:t>
      </w:r>
      <w:r w:rsidRPr="00712D58">
        <w:rPr>
          <w:rFonts w:ascii="Book Antiqua" w:hAnsi="Book Antiqua"/>
          <w:i/>
          <w:iCs/>
        </w:rPr>
        <w:t>Springerplus</w:t>
      </w:r>
      <w:r w:rsidRPr="00712D58">
        <w:rPr>
          <w:rFonts w:ascii="Book Antiqua" w:hAnsi="Book Antiqua"/>
        </w:rPr>
        <w:t xml:space="preserve"> 2016; </w:t>
      </w:r>
      <w:r w:rsidRPr="00712D58">
        <w:rPr>
          <w:rFonts w:ascii="Book Antiqua" w:hAnsi="Book Antiqua"/>
          <w:b/>
          <w:bCs/>
        </w:rPr>
        <w:t>5</w:t>
      </w:r>
      <w:r w:rsidRPr="00712D58">
        <w:rPr>
          <w:rFonts w:ascii="Book Antiqua" w:hAnsi="Book Antiqua"/>
        </w:rPr>
        <w:t>: 1172 [PMID: 27512631 DOI: 10.1186/s40064-016-2847-4]</w:t>
      </w:r>
    </w:p>
    <w:p w14:paraId="635A4940"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85 </w:t>
      </w:r>
      <w:r w:rsidRPr="00712D58">
        <w:rPr>
          <w:rFonts w:ascii="Book Antiqua" w:hAnsi="Book Antiqua"/>
          <w:b/>
          <w:bCs/>
        </w:rPr>
        <w:t>Wu J</w:t>
      </w:r>
      <w:r w:rsidRPr="00712D58">
        <w:rPr>
          <w:rFonts w:ascii="Book Antiqua" w:hAnsi="Book Antiqua"/>
        </w:rPr>
        <w:t xml:space="preserve">, Jiao Y, Dal Molin M, Maitra A, de Wilde RF, Wood LD, Eshleman JR, Goggins MG, Wolfgang CL, Canto MI, Schulick RD, Edil BH, Choti MA, Adsay V, Klimstra DS, Offerhaus GJ, Klein AP, Kopelovich L, Carter H, Karchin R, Allen PJ, Schmidt CM, Naito Y, Diaz LA Jr, Kinzler KW, Papadopoulos N, Hruban RH, Vogelstein B. Whole-exome sequencing of neoplastic cysts of the pancreas reveals recurrent mutations in components of ubiquitin-dependent pathways. </w:t>
      </w:r>
      <w:r w:rsidRPr="00712D58">
        <w:rPr>
          <w:rFonts w:ascii="Book Antiqua" w:hAnsi="Book Antiqua"/>
          <w:i/>
          <w:iCs/>
        </w:rPr>
        <w:t>Proc Natl Acad Sci U S A</w:t>
      </w:r>
      <w:r w:rsidRPr="00712D58">
        <w:rPr>
          <w:rFonts w:ascii="Book Antiqua" w:hAnsi="Book Antiqua"/>
        </w:rPr>
        <w:t xml:space="preserve"> 2011; </w:t>
      </w:r>
      <w:r w:rsidRPr="00712D58">
        <w:rPr>
          <w:rFonts w:ascii="Book Antiqua" w:hAnsi="Book Antiqua"/>
          <w:b/>
          <w:bCs/>
        </w:rPr>
        <w:t>108</w:t>
      </w:r>
      <w:r w:rsidRPr="00712D58">
        <w:rPr>
          <w:rFonts w:ascii="Book Antiqua" w:hAnsi="Book Antiqua"/>
        </w:rPr>
        <w:t>: 21188-21193 [PMID: 22158988 DOI: 10.1073/pnas.1118046108]</w:t>
      </w:r>
    </w:p>
    <w:p w14:paraId="19B8FD0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86 </w:t>
      </w:r>
      <w:r w:rsidRPr="00712D58">
        <w:rPr>
          <w:rFonts w:ascii="Book Antiqua" w:hAnsi="Book Antiqua"/>
          <w:b/>
          <w:bCs/>
        </w:rPr>
        <w:t>Scarpa A</w:t>
      </w:r>
      <w:r w:rsidRPr="00712D58">
        <w:rPr>
          <w:rFonts w:ascii="Book Antiqua" w:hAnsi="Book Antiqua"/>
        </w:rPr>
        <w:t xml:space="preserve">, Chang DK, Nones K, Corbo V, Patch AM, Bailey P, Lawlor RT, Johns AL, Miller DK, Mafficini A, Rusev B, Scardoni M, Antonello D, Barbi S, Sikora KO, Cingarlini S, Vicentini C, McKay S, Quinn MCJ, Bruxner TJC, Christ AN, Harliwong I, Idrisoglu S, McLean S, Nourse C, Nourbakhsh E, Wilson PJ, Anderson MJ, Fink JL, Newell F, Waddell N, Holmes O, Kazakoff SH, Leonard C, Wood S, Xu Q, Hiriyur Nagaraj S, Amato E, Dalai I, Bersani S, Cataldo I, Dei Tos AP, Capelli P, Vittoria Davì M, Landoni L, Malpaga A, Miotto M, Whitehall VLJ, Leggett BA, Harris JL, Harris J, Jones MD, Humphris J, Chantrill LA, Chin V, Nagrial AM, Pajic M, Scarlett CJ, Pinho A, Rooman I, Toon C, Wu J, Pinese M, Cowley M, Barbour A, Mawson A, Humphrey ES, Colvin EK, Chou A, Lovell JA, Jamieson NB, Duthie F, Gingras MC, Fisher WE, Dagg RA, Lau LMS, Lee M, Pickett HA, Reddel RR, Samra JS, Kench JG, Merrett ND, Epari K, Nguyen NQ, Zeps N, Falconi M, Simbolo M, Butturini G, Van Buren G, Partelli S, Fassan M; Australian Pancreatic Cancer Genome Initiative, Khanna KK, Gill AJ, Wheeler DA, Gibbs RA, Musgrove EA, Bassi C, Tortora G, Pederzoli P, Pearson JV, Waddell N, Biankin AV, Grimmond SM. </w:t>
      </w:r>
      <w:r w:rsidRPr="00712D58">
        <w:rPr>
          <w:rFonts w:ascii="Book Antiqua" w:hAnsi="Book Antiqua"/>
        </w:rPr>
        <w:lastRenderedPageBreak/>
        <w:t xml:space="preserve">Corrigendum: Whole-genome landscape of pancreatic neuroendocrine tumours. </w:t>
      </w:r>
      <w:r w:rsidRPr="00712D58">
        <w:rPr>
          <w:rFonts w:ascii="Book Antiqua" w:hAnsi="Book Antiqua"/>
          <w:i/>
          <w:iCs/>
        </w:rPr>
        <w:t>Nature</w:t>
      </w:r>
      <w:r w:rsidRPr="00712D58">
        <w:rPr>
          <w:rFonts w:ascii="Book Antiqua" w:hAnsi="Book Antiqua"/>
        </w:rPr>
        <w:t xml:space="preserve"> 2017; </w:t>
      </w:r>
      <w:r w:rsidRPr="00712D58">
        <w:rPr>
          <w:rFonts w:ascii="Book Antiqua" w:hAnsi="Book Antiqua"/>
          <w:b/>
          <w:bCs/>
        </w:rPr>
        <w:t>550</w:t>
      </w:r>
      <w:r w:rsidRPr="00712D58">
        <w:rPr>
          <w:rFonts w:ascii="Book Antiqua" w:hAnsi="Book Antiqua"/>
        </w:rPr>
        <w:t>: 548 [PMID: 28953865 DOI: 10.1038/nature24026]</w:t>
      </w:r>
    </w:p>
    <w:p w14:paraId="68D0F5FF"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87 </w:t>
      </w:r>
      <w:r w:rsidRPr="00712D58">
        <w:rPr>
          <w:rFonts w:ascii="Book Antiqua" w:hAnsi="Book Antiqua"/>
          <w:b/>
          <w:bCs/>
        </w:rPr>
        <w:t>Pelosi E</w:t>
      </w:r>
      <w:r w:rsidRPr="00712D58">
        <w:rPr>
          <w:rFonts w:ascii="Book Antiqua" w:hAnsi="Book Antiqua"/>
        </w:rPr>
        <w:t xml:space="preserve">, Castelli G, Testa U. Pancreatic Cancer: Molecular Characterization, Clonal Evolution and Cancer Stem Cells. </w:t>
      </w:r>
      <w:r w:rsidRPr="00712D58">
        <w:rPr>
          <w:rFonts w:ascii="Book Antiqua" w:hAnsi="Book Antiqua"/>
          <w:i/>
          <w:iCs/>
        </w:rPr>
        <w:t>Biomedicines</w:t>
      </w:r>
      <w:r w:rsidRPr="00712D58">
        <w:rPr>
          <w:rFonts w:ascii="Book Antiqua" w:hAnsi="Book Antiqua"/>
        </w:rPr>
        <w:t xml:space="preserve"> 2017; </w:t>
      </w:r>
      <w:r w:rsidRPr="00712D58">
        <w:rPr>
          <w:rFonts w:ascii="Book Antiqua" w:hAnsi="Book Antiqua"/>
          <w:b/>
          <w:bCs/>
        </w:rPr>
        <w:t>5</w:t>
      </w:r>
      <w:r w:rsidRPr="00712D58">
        <w:rPr>
          <w:rFonts w:ascii="Book Antiqua" w:hAnsi="Book Antiqua"/>
        </w:rPr>
        <w:t xml:space="preserve"> [PMID: 29156578 DOI: 10.3390/biomedicines5040065]</w:t>
      </w:r>
    </w:p>
    <w:p w14:paraId="337A37C4"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88 </w:t>
      </w:r>
      <w:r w:rsidRPr="00712D58">
        <w:rPr>
          <w:rFonts w:ascii="Book Antiqua" w:hAnsi="Book Antiqua"/>
          <w:b/>
          <w:bCs/>
        </w:rPr>
        <w:t>Lytle NK</w:t>
      </w:r>
      <w:r w:rsidRPr="00712D58">
        <w:rPr>
          <w:rFonts w:ascii="Book Antiqua" w:hAnsi="Book Antiqua"/>
        </w:rPr>
        <w:t xml:space="preserve">, Ferguson LP, Rajbhandari N, Gilroy K, Fox RG, Deshpande A, Schürch CM, Hamilton M, Robertson N, Lin W, Noel P, Wartenberg M, Zlobec I, Eichmann M, Galván JA, Karamitopoulou E, Gilderman T, Esparza LA, Shima Y, Spahn P, French R, Lewis NE, Fisch KM, Sasik R, Rosenthal SB, Kritzik M, Von Hoff D, Han H, Ideker T, Deshpande AJ, Lowy AM, Adams PD, Reya T. A Multiscale Map of the Stem Cell State in Pancreatic Adenocarcinoma. </w:t>
      </w:r>
      <w:r w:rsidRPr="00712D58">
        <w:rPr>
          <w:rFonts w:ascii="Book Antiqua" w:hAnsi="Book Antiqua"/>
          <w:i/>
          <w:iCs/>
        </w:rPr>
        <w:t>Cell</w:t>
      </w:r>
      <w:r w:rsidRPr="00712D58">
        <w:rPr>
          <w:rFonts w:ascii="Book Antiqua" w:hAnsi="Book Antiqua"/>
        </w:rPr>
        <w:t xml:space="preserve"> 2019; </w:t>
      </w:r>
      <w:r w:rsidRPr="00712D58">
        <w:rPr>
          <w:rFonts w:ascii="Book Antiqua" w:hAnsi="Book Antiqua"/>
          <w:b/>
          <w:bCs/>
        </w:rPr>
        <w:t>177</w:t>
      </w:r>
      <w:r w:rsidRPr="00712D58">
        <w:rPr>
          <w:rFonts w:ascii="Book Antiqua" w:hAnsi="Book Antiqua"/>
        </w:rPr>
        <w:t>: 572-586.e22 [PMID: 30955884 DOI: 10.1016/j.cell.2019.03.010]</w:t>
      </w:r>
    </w:p>
    <w:p w14:paraId="72BA24E7"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89 </w:t>
      </w:r>
      <w:r w:rsidRPr="00712D58">
        <w:rPr>
          <w:rFonts w:ascii="Book Antiqua" w:hAnsi="Book Antiqua"/>
          <w:b/>
          <w:bCs/>
        </w:rPr>
        <w:t>Jones S</w:t>
      </w:r>
      <w:r w:rsidRPr="00712D58">
        <w:rPr>
          <w:rFonts w:ascii="Book Antiqua" w:hAnsi="Book Antiqua"/>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712D58">
        <w:rPr>
          <w:rFonts w:ascii="Book Antiqua" w:hAnsi="Book Antiqua"/>
          <w:i/>
          <w:iCs/>
        </w:rPr>
        <w:t>Science</w:t>
      </w:r>
      <w:r w:rsidRPr="00712D58">
        <w:rPr>
          <w:rFonts w:ascii="Book Antiqua" w:hAnsi="Book Antiqua"/>
        </w:rPr>
        <w:t xml:space="preserve"> 2008; </w:t>
      </w:r>
      <w:r w:rsidRPr="00712D58">
        <w:rPr>
          <w:rFonts w:ascii="Book Antiqua" w:hAnsi="Book Antiqua"/>
          <w:b/>
          <w:bCs/>
        </w:rPr>
        <w:t>321</w:t>
      </w:r>
      <w:r w:rsidRPr="00712D58">
        <w:rPr>
          <w:rFonts w:ascii="Book Antiqua" w:hAnsi="Book Antiqua"/>
        </w:rPr>
        <w:t>: 1801-1806 [PMID: 18772397 DOI: 10.1126/science.1164368]</w:t>
      </w:r>
    </w:p>
    <w:p w14:paraId="6A26B5CA"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90 </w:t>
      </w:r>
      <w:r w:rsidRPr="00712D58">
        <w:rPr>
          <w:rFonts w:ascii="Book Antiqua" w:hAnsi="Book Antiqua"/>
          <w:b/>
          <w:bCs/>
        </w:rPr>
        <w:t>Okabayashi T</w:t>
      </w:r>
      <w:r w:rsidRPr="00712D58">
        <w:rPr>
          <w:rFonts w:ascii="Book Antiqua" w:hAnsi="Book Antiqua"/>
        </w:rPr>
        <w:t xml:space="preserve">, Shima Y, Kosaki T, Sumiyoshi T, Kozuki A, Iiyama T, Takezaki Y, Kobayashi M, Nishimori I, Ogawa Y, Hanazaki K. Invasive carcinoma derived from branch duct-type IPMN may be a more aggressive neoplasm than that derived from main duct-type IPMN. </w:t>
      </w:r>
      <w:r w:rsidRPr="00712D58">
        <w:rPr>
          <w:rFonts w:ascii="Book Antiqua" w:hAnsi="Book Antiqua"/>
          <w:i/>
          <w:iCs/>
        </w:rPr>
        <w:t>Oncol Lett</w:t>
      </w:r>
      <w:r w:rsidRPr="00712D58">
        <w:rPr>
          <w:rFonts w:ascii="Book Antiqua" w:hAnsi="Book Antiqua"/>
        </w:rPr>
        <w:t xml:space="preserve"> 2013; </w:t>
      </w:r>
      <w:r w:rsidRPr="00712D58">
        <w:rPr>
          <w:rFonts w:ascii="Book Antiqua" w:hAnsi="Book Antiqua"/>
          <w:b/>
          <w:bCs/>
        </w:rPr>
        <w:t>5</w:t>
      </w:r>
      <w:r w:rsidRPr="00712D58">
        <w:rPr>
          <w:rFonts w:ascii="Book Antiqua" w:hAnsi="Book Antiqua"/>
        </w:rPr>
        <w:t>: 1819-1825 [PMID: 23833648 DOI: 10.3892/ol.2013.1268]</w:t>
      </w:r>
    </w:p>
    <w:p w14:paraId="6A18FA98"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91 </w:t>
      </w:r>
      <w:r w:rsidRPr="00712D58">
        <w:rPr>
          <w:rFonts w:ascii="Book Antiqua" w:hAnsi="Book Antiqua"/>
          <w:b/>
          <w:bCs/>
        </w:rPr>
        <w:t>Oettle H</w:t>
      </w:r>
      <w:r w:rsidRPr="00712D58">
        <w:rPr>
          <w:rFonts w:ascii="Book Antiqua" w:hAnsi="Book Antiqua"/>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712D58">
        <w:rPr>
          <w:rFonts w:ascii="Book Antiqua" w:hAnsi="Book Antiqua"/>
          <w:i/>
          <w:iCs/>
        </w:rPr>
        <w:t>JAMA</w:t>
      </w:r>
      <w:r w:rsidRPr="00712D58">
        <w:rPr>
          <w:rFonts w:ascii="Book Antiqua" w:hAnsi="Book Antiqua"/>
        </w:rPr>
        <w:t xml:space="preserve"> 2013; </w:t>
      </w:r>
      <w:r w:rsidRPr="00712D58">
        <w:rPr>
          <w:rFonts w:ascii="Book Antiqua" w:hAnsi="Book Antiqua"/>
          <w:b/>
          <w:bCs/>
        </w:rPr>
        <w:t>310</w:t>
      </w:r>
      <w:r w:rsidRPr="00712D58">
        <w:rPr>
          <w:rFonts w:ascii="Book Antiqua" w:hAnsi="Book Antiqua"/>
        </w:rPr>
        <w:t>: 1473-1481 [PMID: 24104372 DOI: 10.1001/jama.2013.279201]</w:t>
      </w:r>
    </w:p>
    <w:p w14:paraId="5B528EDB" w14:textId="77777777" w:rsidR="00712D58" w:rsidRPr="00712D58" w:rsidRDefault="00712D58" w:rsidP="00712D58">
      <w:pPr>
        <w:spacing w:line="360" w:lineRule="auto"/>
        <w:jc w:val="both"/>
        <w:rPr>
          <w:rFonts w:ascii="Book Antiqua" w:hAnsi="Book Antiqua"/>
        </w:rPr>
      </w:pPr>
      <w:r w:rsidRPr="00712D58">
        <w:rPr>
          <w:rFonts w:ascii="Book Antiqua" w:hAnsi="Book Antiqua"/>
        </w:rPr>
        <w:lastRenderedPageBreak/>
        <w:t xml:space="preserve">92 </w:t>
      </w:r>
      <w:r w:rsidRPr="00712D58">
        <w:rPr>
          <w:rFonts w:ascii="Book Antiqua" w:hAnsi="Book Antiqua"/>
          <w:b/>
          <w:bCs/>
        </w:rPr>
        <w:t>Uesaka K</w:t>
      </w:r>
      <w:r w:rsidRPr="00712D58">
        <w:rPr>
          <w:rFonts w:ascii="Book Antiqua" w:hAnsi="Book Antiqua"/>
        </w:rPr>
        <w:t xml:space="preserve">, Boku N, Fukutomi A, Okamura Y, Konishi M, Matsumoto I, Kaneoka Y, Shimizu Y, Nakamori S, Sakamoto H, Morinaga S, Kainuma O, Imai K, Sata N, Hishinuma S, Ojima H, Yamaguchi R, Hirano S, Sudo T, Ohashi Y; JASPAC 01 Study Group. Adjuvant chemotherapy of S-1 versus gemcitabine for resected pancreatic cancer: a phase 3, open-label, randomised, non-inferiority trial (JASPAC 01). </w:t>
      </w:r>
      <w:r w:rsidRPr="00712D58">
        <w:rPr>
          <w:rFonts w:ascii="Book Antiqua" w:hAnsi="Book Antiqua"/>
          <w:i/>
          <w:iCs/>
        </w:rPr>
        <w:t>Lancet</w:t>
      </w:r>
      <w:r w:rsidRPr="00712D58">
        <w:rPr>
          <w:rFonts w:ascii="Book Antiqua" w:hAnsi="Book Antiqua"/>
        </w:rPr>
        <w:t xml:space="preserve"> 2016; </w:t>
      </w:r>
      <w:r w:rsidRPr="00712D58">
        <w:rPr>
          <w:rFonts w:ascii="Book Antiqua" w:hAnsi="Book Antiqua"/>
          <w:b/>
          <w:bCs/>
        </w:rPr>
        <w:t>388</w:t>
      </w:r>
      <w:r w:rsidRPr="00712D58">
        <w:rPr>
          <w:rFonts w:ascii="Book Antiqua" w:hAnsi="Book Antiqua"/>
        </w:rPr>
        <w:t>: 248-257 [PMID: 27265347 DOI: 10.1016/S0140-6736(16)30583-9]</w:t>
      </w:r>
    </w:p>
    <w:p w14:paraId="093F4825" w14:textId="77777777" w:rsidR="00712D58" w:rsidRPr="00712D58" w:rsidRDefault="00712D58" w:rsidP="00712D58">
      <w:pPr>
        <w:spacing w:line="360" w:lineRule="auto"/>
        <w:jc w:val="both"/>
        <w:rPr>
          <w:rFonts w:ascii="Book Antiqua" w:hAnsi="Book Antiqua"/>
        </w:rPr>
      </w:pPr>
      <w:r w:rsidRPr="00712D58">
        <w:rPr>
          <w:rFonts w:ascii="Book Antiqua" w:hAnsi="Book Antiqua"/>
        </w:rPr>
        <w:t xml:space="preserve">93 </w:t>
      </w:r>
      <w:r w:rsidRPr="00712D58">
        <w:rPr>
          <w:rFonts w:ascii="Book Antiqua" w:hAnsi="Book Antiqua"/>
          <w:b/>
          <w:bCs/>
        </w:rPr>
        <w:t>Eguchi H</w:t>
      </w:r>
      <w:r w:rsidRPr="00712D58">
        <w:rPr>
          <w:rFonts w:ascii="Book Antiqua" w:hAnsi="Book Antiqua"/>
        </w:rPr>
        <w:t xml:space="preserve">, Takeda Y, Takahashi H, Nakahira S, Kashiwazaki M, Shimizu J, Sakai D, Isohashi F, Nagano H, Mori M, Doki Y. A Prospective, Open-Label, Multicenter Phase 2 Trial of Neoadjuvant Therapy Using Full-Dose Gemcitabine and S-1 Concurrent with Radiation for Resectable Pancreatic Ductal Adenocarcinoma. </w:t>
      </w:r>
      <w:r w:rsidRPr="00712D58">
        <w:rPr>
          <w:rFonts w:ascii="Book Antiqua" w:hAnsi="Book Antiqua"/>
          <w:i/>
          <w:iCs/>
        </w:rPr>
        <w:t>Ann Surg Oncol</w:t>
      </w:r>
      <w:r w:rsidRPr="00712D58">
        <w:rPr>
          <w:rFonts w:ascii="Book Antiqua" w:hAnsi="Book Antiqua"/>
        </w:rPr>
        <w:t xml:space="preserve"> 2019; </w:t>
      </w:r>
      <w:r w:rsidRPr="00712D58">
        <w:rPr>
          <w:rFonts w:ascii="Book Antiqua" w:hAnsi="Book Antiqua"/>
          <w:b/>
          <w:bCs/>
        </w:rPr>
        <w:t>26</w:t>
      </w:r>
      <w:r w:rsidRPr="00712D58">
        <w:rPr>
          <w:rFonts w:ascii="Book Antiqua" w:hAnsi="Book Antiqua"/>
        </w:rPr>
        <w:t>: 4498-4505 [PMID: 31440928 DOI: 10.1245/s10434-019-07735-8]</w:t>
      </w:r>
    </w:p>
    <w:bookmarkEnd w:id="0"/>
    <w:p w14:paraId="1E020FEE" w14:textId="77777777" w:rsidR="00A77B3E" w:rsidRPr="00712D58" w:rsidRDefault="00A77B3E" w:rsidP="00712D58">
      <w:pPr>
        <w:spacing w:line="360" w:lineRule="auto"/>
        <w:jc w:val="both"/>
        <w:rPr>
          <w:rFonts w:ascii="Book Antiqua" w:hAnsi="Book Antiqua"/>
        </w:rPr>
        <w:sectPr w:rsidR="00A77B3E" w:rsidRPr="00712D58">
          <w:pgSz w:w="12240" w:h="15840"/>
          <w:pgMar w:top="1440" w:right="1440" w:bottom="1440" w:left="1440" w:header="720" w:footer="720" w:gutter="0"/>
          <w:cols w:space="720"/>
          <w:docGrid w:linePitch="360"/>
        </w:sectPr>
      </w:pPr>
    </w:p>
    <w:p w14:paraId="5029EE28"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lastRenderedPageBreak/>
        <w:t>Footnotes</w:t>
      </w:r>
    </w:p>
    <w:p w14:paraId="73A2666B"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Conflict-of-interest statement: </w:t>
      </w:r>
      <w:r w:rsidRPr="00712D58">
        <w:rPr>
          <w:rFonts w:ascii="Book Antiqua" w:eastAsia="Book Antiqua" w:hAnsi="Book Antiqua" w:cs="Book Antiqua"/>
          <w:color w:val="000000"/>
        </w:rPr>
        <w:t>There is no conflict of interest associated with any of the authors who contributed their efforts in this manuscript.</w:t>
      </w:r>
    </w:p>
    <w:p w14:paraId="38401AAC" w14:textId="77777777" w:rsidR="00A77B3E" w:rsidRPr="00712D58" w:rsidRDefault="00A77B3E" w:rsidP="00712D58">
      <w:pPr>
        <w:spacing w:line="360" w:lineRule="auto"/>
        <w:jc w:val="both"/>
        <w:rPr>
          <w:rFonts w:ascii="Book Antiqua" w:hAnsi="Book Antiqua"/>
        </w:rPr>
      </w:pPr>
    </w:p>
    <w:p w14:paraId="0E4BFF72"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bCs/>
          <w:color w:val="000000"/>
        </w:rPr>
        <w:t xml:space="preserve">Open-Access: </w:t>
      </w:r>
      <w:r w:rsidRPr="00712D5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36C6B" w14:textId="77777777" w:rsidR="00A77B3E" w:rsidRPr="00712D58" w:rsidRDefault="00A77B3E" w:rsidP="00712D58">
      <w:pPr>
        <w:spacing w:line="360" w:lineRule="auto"/>
        <w:jc w:val="both"/>
        <w:rPr>
          <w:rFonts w:ascii="Book Antiqua" w:hAnsi="Book Antiqua"/>
        </w:rPr>
      </w:pPr>
    </w:p>
    <w:p w14:paraId="76B2FA97" w14:textId="3C0F9685" w:rsidR="00A77B3E" w:rsidRPr="00712D58" w:rsidRDefault="00DE3E09" w:rsidP="00712D58">
      <w:pPr>
        <w:spacing w:line="360" w:lineRule="auto"/>
        <w:jc w:val="both"/>
        <w:rPr>
          <w:rFonts w:ascii="Book Antiqua" w:eastAsia="Book Antiqua" w:hAnsi="Book Antiqua" w:cs="Book Antiqua"/>
          <w:color w:val="000000"/>
        </w:rPr>
      </w:pPr>
      <w:r w:rsidRPr="00712D58">
        <w:rPr>
          <w:rFonts w:ascii="Book Antiqua" w:eastAsia="Book Antiqua" w:hAnsi="Book Antiqua" w:cs="Book Antiqua"/>
          <w:b/>
          <w:color w:val="000000"/>
        </w:rPr>
        <w:t xml:space="preserve">Manuscript source: </w:t>
      </w:r>
      <w:r w:rsidRPr="00712D58">
        <w:rPr>
          <w:rFonts w:ascii="Book Antiqua" w:eastAsia="Book Antiqua" w:hAnsi="Book Antiqua" w:cs="Book Antiqua"/>
          <w:color w:val="000000"/>
        </w:rPr>
        <w:t xml:space="preserve">Invited </w:t>
      </w:r>
      <w:r w:rsidR="007B2CF3" w:rsidRPr="00712D58">
        <w:rPr>
          <w:rFonts w:ascii="Book Antiqua" w:eastAsia="Book Antiqua" w:hAnsi="Book Antiqua" w:cs="Book Antiqua"/>
          <w:color w:val="000000"/>
        </w:rPr>
        <w:t>m</w:t>
      </w:r>
      <w:r w:rsidRPr="00712D58">
        <w:rPr>
          <w:rFonts w:ascii="Book Antiqua" w:eastAsia="Book Antiqua" w:hAnsi="Book Antiqua" w:cs="Book Antiqua"/>
          <w:color w:val="000000"/>
        </w:rPr>
        <w:t>anuscript</w:t>
      </w:r>
    </w:p>
    <w:p w14:paraId="3F2A4696" w14:textId="77777777" w:rsidR="007B2CF3" w:rsidRPr="00712D58" w:rsidRDefault="007B2CF3" w:rsidP="00712D58">
      <w:pPr>
        <w:spacing w:line="360" w:lineRule="auto"/>
        <w:jc w:val="both"/>
        <w:rPr>
          <w:rFonts w:ascii="Book Antiqua" w:hAnsi="Book Antiqua"/>
        </w:rPr>
      </w:pPr>
    </w:p>
    <w:p w14:paraId="4B447C20" w14:textId="30E7671D"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Corresponding Author's Membership in Professional Societies: </w:t>
      </w:r>
      <w:r w:rsidRPr="00712D58">
        <w:rPr>
          <w:rFonts w:ascii="Book Antiqua" w:eastAsia="Book Antiqua" w:hAnsi="Book Antiqua" w:cs="Book Antiqua"/>
          <w:color w:val="000000"/>
        </w:rPr>
        <w:t xml:space="preserve">Japanese Society of Internal Medicine,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 xml:space="preserve">99021; Japanese Association for Medical Artificial Intelligence,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 xml:space="preserve">388; Japanese Board of Cancer Therapy,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 xml:space="preserve">1810053; Japan Gastroenterological Endoscopy Society,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 xml:space="preserve">20190318; </w:t>
      </w:r>
      <w:r w:rsidR="00965550">
        <w:rPr>
          <w:rFonts w:ascii="Book Antiqua" w:eastAsia="Book Antiqua" w:hAnsi="Book Antiqua" w:cs="Book Antiqua"/>
          <w:color w:val="000000"/>
        </w:rPr>
        <w:t xml:space="preserve">The </w:t>
      </w:r>
      <w:r w:rsidRPr="00712D58">
        <w:rPr>
          <w:rFonts w:ascii="Book Antiqua" w:eastAsia="Book Antiqua" w:hAnsi="Book Antiqua" w:cs="Book Antiqua"/>
          <w:color w:val="000000"/>
        </w:rPr>
        <w:t xml:space="preserve">Japanese Society of Gastroenterology,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 xml:space="preserve">39625; </w:t>
      </w:r>
      <w:r w:rsidR="00965550">
        <w:rPr>
          <w:rFonts w:ascii="Book Antiqua" w:eastAsia="Book Antiqua" w:hAnsi="Book Antiqua" w:cs="Book Antiqua"/>
          <w:color w:val="000000"/>
        </w:rPr>
        <w:t xml:space="preserve">and </w:t>
      </w:r>
      <w:r w:rsidRPr="00712D58">
        <w:rPr>
          <w:rFonts w:ascii="Book Antiqua" w:eastAsia="Book Antiqua" w:hAnsi="Book Antiqua" w:cs="Book Antiqua"/>
          <w:color w:val="000000"/>
        </w:rPr>
        <w:t xml:space="preserve">American Gastroenterological Association, </w:t>
      </w:r>
      <w:r w:rsidR="0039720E" w:rsidRPr="00712D58">
        <w:rPr>
          <w:rFonts w:ascii="Book Antiqua" w:eastAsia="Book Antiqua" w:hAnsi="Book Antiqua" w:cs="Book Antiqua"/>
          <w:color w:val="000000"/>
        </w:rPr>
        <w:t xml:space="preserve">No. </w:t>
      </w:r>
      <w:r w:rsidRPr="00712D58">
        <w:rPr>
          <w:rFonts w:ascii="Book Antiqua" w:eastAsia="Book Antiqua" w:hAnsi="Book Antiqua" w:cs="Book Antiqua"/>
          <w:color w:val="000000"/>
        </w:rPr>
        <w:t>1156949.</w:t>
      </w:r>
    </w:p>
    <w:p w14:paraId="1D5AA87A" w14:textId="77777777" w:rsidR="00A77B3E" w:rsidRPr="00712D58" w:rsidRDefault="00A77B3E" w:rsidP="00712D58">
      <w:pPr>
        <w:spacing w:line="360" w:lineRule="auto"/>
        <w:jc w:val="both"/>
        <w:rPr>
          <w:rFonts w:ascii="Book Antiqua" w:hAnsi="Book Antiqua"/>
        </w:rPr>
      </w:pPr>
    </w:p>
    <w:p w14:paraId="39FE036C"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Peer-review started: </w:t>
      </w:r>
      <w:r w:rsidRPr="00712D58">
        <w:rPr>
          <w:rFonts w:ascii="Book Antiqua" w:eastAsia="Book Antiqua" w:hAnsi="Book Antiqua" w:cs="Book Antiqua"/>
          <w:color w:val="000000"/>
        </w:rPr>
        <w:t>January 28, 2021</w:t>
      </w:r>
    </w:p>
    <w:p w14:paraId="60D61B6D"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First decision: </w:t>
      </w:r>
      <w:r w:rsidRPr="00712D58">
        <w:rPr>
          <w:rFonts w:ascii="Book Antiqua" w:eastAsia="Book Antiqua" w:hAnsi="Book Antiqua" w:cs="Book Antiqua"/>
          <w:color w:val="000000"/>
        </w:rPr>
        <w:t>February 24, 2021</w:t>
      </w:r>
    </w:p>
    <w:p w14:paraId="10E71298"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Article in press: </w:t>
      </w:r>
    </w:p>
    <w:p w14:paraId="0BC11D93" w14:textId="77777777" w:rsidR="00A77B3E" w:rsidRPr="00712D58" w:rsidRDefault="00A77B3E" w:rsidP="00712D58">
      <w:pPr>
        <w:spacing w:line="360" w:lineRule="auto"/>
        <w:jc w:val="both"/>
        <w:rPr>
          <w:rFonts w:ascii="Book Antiqua" w:hAnsi="Book Antiqua"/>
        </w:rPr>
      </w:pPr>
    </w:p>
    <w:p w14:paraId="0A984767" w14:textId="183FF273"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Specialty type: </w:t>
      </w:r>
      <w:r w:rsidRPr="00712D58">
        <w:rPr>
          <w:rFonts w:ascii="Book Antiqua" w:eastAsia="Book Antiqua" w:hAnsi="Book Antiqua" w:cs="Book Antiqua"/>
          <w:color w:val="000000"/>
        </w:rPr>
        <w:t xml:space="preserve">Gastroenterology and </w:t>
      </w:r>
      <w:r w:rsidR="000369E2" w:rsidRPr="00712D58">
        <w:rPr>
          <w:rFonts w:ascii="Book Antiqua" w:eastAsia="Book Antiqua" w:hAnsi="Book Antiqua" w:cs="Book Antiqua"/>
          <w:color w:val="000000"/>
        </w:rPr>
        <w:t>h</w:t>
      </w:r>
      <w:r w:rsidRPr="00712D58">
        <w:rPr>
          <w:rFonts w:ascii="Book Antiqua" w:eastAsia="Book Antiqua" w:hAnsi="Book Antiqua" w:cs="Book Antiqua"/>
          <w:color w:val="000000"/>
        </w:rPr>
        <w:t>epatology</w:t>
      </w:r>
    </w:p>
    <w:p w14:paraId="0EF7FA56"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 xml:space="preserve">Country/Territory of origin: </w:t>
      </w:r>
      <w:r w:rsidRPr="00712D58">
        <w:rPr>
          <w:rFonts w:ascii="Book Antiqua" w:eastAsia="Book Antiqua" w:hAnsi="Book Antiqua" w:cs="Book Antiqua"/>
          <w:color w:val="000000"/>
        </w:rPr>
        <w:t>Japan</w:t>
      </w:r>
    </w:p>
    <w:p w14:paraId="5A4B6665"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t>Peer-review report’s scientific quality classification</w:t>
      </w:r>
    </w:p>
    <w:p w14:paraId="19A41087"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Grade A (Excellent): A, A</w:t>
      </w:r>
    </w:p>
    <w:p w14:paraId="461ACABB" w14:textId="416B7CC6"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Grade B (Very good): B, B</w:t>
      </w:r>
      <w:r w:rsidR="001F7614" w:rsidRPr="00712D58">
        <w:rPr>
          <w:rFonts w:ascii="Book Antiqua" w:eastAsia="Book Antiqua" w:hAnsi="Book Antiqua" w:cs="Book Antiqua"/>
          <w:color w:val="000000"/>
        </w:rPr>
        <w:t>, B</w:t>
      </w:r>
    </w:p>
    <w:p w14:paraId="0CE050E9"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Grade C (Good): 0</w:t>
      </w:r>
    </w:p>
    <w:p w14:paraId="148CC07B"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lastRenderedPageBreak/>
        <w:t>Grade D (Fair): 0</w:t>
      </w:r>
    </w:p>
    <w:p w14:paraId="76C0ED3F"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color w:val="000000"/>
        </w:rPr>
        <w:t>Grade E (Poor): 0</w:t>
      </w:r>
    </w:p>
    <w:p w14:paraId="625A7D6D" w14:textId="77777777" w:rsidR="00A77B3E" w:rsidRPr="00712D58" w:rsidRDefault="00A77B3E" w:rsidP="00712D58">
      <w:pPr>
        <w:spacing w:line="360" w:lineRule="auto"/>
        <w:jc w:val="both"/>
        <w:rPr>
          <w:rFonts w:ascii="Book Antiqua" w:hAnsi="Book Antiqua"/>
        </w:rPr>
      </w:pPr>
    </w:p>
    <w:p w14:paraId="370941A6" w14:textId="79285B90" w:rsidR="00A77B3E" w:rsidRPr="00712D58" w:rsidRDefault="00DE3E09" w:rsidP="00712D58">
      <w:pPr>
        <w:spacing w:line="360" w:lineRule="auto"/>
        <w:jc w:val="both"/>
        <w:rPr>
          <w:rFonts w:ascii="Book Antiqua" w:eastAsia="Book Antiqua" w:hAnsi="Book Antiqua" w:cs="Book Antiqua"/>
          <w:b/>
          <w:color w:val="000000"/>
        </w:rPr>
      </w:pPr>
      <w:r w:rsidRPr="00712D58">
        <w:rPr>
          <w:rFonts w:ascii="Book Antiqua" w:eastAsia="Book Antiqua" w:hAnsi="Book Antiqua" w:cs="Book Antiqua"/>
          <w:b/>
          <w:color w:val="000000"/>
        </w:rPr>
        <w:t xml:space="preserve">P-Reviewer: </w:t>
      </w:r>
      <w:r w:rsidRPr="00712D58">
        <w:rPr>
          <w:rFonts w:ascii="Book Antiqua" w:eastAsia="Book Antiqua" w:hAnsi="Book Antiqua" w:cs="Book Antiqua"/>
          <w:color w:val="000000"/>
        </w:rPr>
        <w:t>Ker CG, Neri V, Thosani N, Wang XB</w:t>
      </w:r>
      <w:r w:rsidRPr="00712D58">
        <w:rPr>
          <w:rFonts w:ascii="Book Antiqua" w:eastAsia="Book Antiqua" w:hAnsi="Book Antiqua" w:cs="Book Antiqua"/>
          <w:b/>
          <w:color w:val="000000"/>
        </w:rPr>
        <w:t xml:space="preserve"> S-Editor: </w:t>
      </w:r>
      <w:r w:rsidRPr="00712D58">
        <w:rPr>
          <w:rFonts w:ascii="Book Antiqua" w:eastAsia="Book Antiqua" w:hAnsi="Book Antiqua" w:cs="Book Antiqua"/>
          <w:color w:val="000000"/>
        </w:rPr>
        <w:t>Fan JR</w:t>
      </w:r>
      <w:r w:rsidRPr="00712D58">
        <w:rPr>
          <w:rFonts w:ascii="Book Antiqua" w:eastAsia="Book Antiqua" w:hAnsi="Book Antiqua" w:cs="Book Antiqua"/>
          <w:b/>
          <w:color w:val="000000"/>
        </w:rPr>
        <w:t xml:space="preserve"> L-Editor:  P-Editor: </w:t>
      </w:r>
    </w:p>
    <w:p w14:paraId="1C4D907C" w14:textId="77777777" w:rsidR="009578A4" w:rsidRPr="00712D58" w:rsidRDefault="009578A4" w:rsidP="00712D58">
      <w:pPr>
        <w:spacing w:line="360" w:lineRule="auto"/>
        <w:jc w:val="both"/>
        <w:rPr>
          <w:rFonts w:ascii="Book Antiqua" w:eastAsia="Book Antiqua" w:hAnsi="Book Antiqua" w:cs="Book Antiqua"/>
          <w:b/>
          <w:color w:val="000000"/>
        </w:rPr>
      </w:pPr>
    </w:p>
    <w:p w14:paraId="448A9C09" w14:textId="1BA228F0" w:rsidR="009578A4" w:rsidRPr="00712D58" w:rsidRDefault="009578A4" w:rsidP="00712D58">
      <w:pPr>
        <w:spacing w:line="360" w:lineRule="auto"/>
        <w:jc w:val="both"/>
        <w:rPr>
          <w:rFonts w:ascii="Book Antiqua" w:hAnsi="Book Antiqua"/>
        </w:rPr>
        <w:sectPr w:rsidR="009578A4" w:rsidRPr="00712D58">
          <w:pgSz w:w="12240" w:h="15840"/>
          <w:pgMar w:top="1440" w:right="1440" w:bottom="1440" w:left="1440" w:header="720" w:footer="720" w:gutter="0"/>
          <w:cols w:space="720"/>
          <w:docGrid w:linePitch="360"/>
        </w:sectPr>
      </w:pPr>
    </w:p>
    <w:p w14:paraId="1490CC28" w14:textId="77777777" w:rsidR="00A77B3E" w:rsidRPr="00712D58" w:rsidRDefault="00DE3E09" w:rsidP="00712D58">
      <w:pPr>
        <w:spacing w:line="360" w:lineRule="auto"/>
        <w:jc w:val="both"/>
        <w:rPr>
          <w:rFonts w:ascii="Book Antiqua" w:hAnsi="Book Antiqua"/>
        </w:rPr>
      </w:pPr>
      <w:r w:rsidRPr="00712D58">
        <w:rPr>
          <w:rFonts w:ascii="Book Antiqua" w:eastAsia="Book Antiqua" w:hAnsi="Book Antiqua" w:cs="Book Antiqua"/>
          <w:b/>
          <w:color w:val="000000"/>
        </w:rPr>
        <w:lastRenderedPageBreak/>
        <w:t>Figure Legends</w:t>
      </w:r>
    </w:p>
    <w:p w14:paraId="4EC8667D" w14:textId="6DC9A97C" w:rsidR="007E35BD" w:rsidRPr="00712D58" w:rsidRDefault="007E35BD" w:rsidP="00712D58">
      <w:pPr>
        <w:spacing w:line="360" w:lineRule="auto"/>
        <w:jc w:val="both"/>
        <w:rPr>
          <w:rFonts w:ascii="Book Antiqua" w:eastAsia="Book Antiqua" w:hAnsi="Book Antiqua" w:cs="Book Antiqua"/>
          <w:b/>
          <w:bCs/>
          <w:color w:val="000000"/>
        </w:rPr>
      </w:pPr>
      <w:r w:rsidRPr="00712D58">
        <w:rPr>
          <w:rFonts w:ascii="Book Antiqua" w:hAnsi="Book Antiqua"/>
          <w:noProof/>
        </w:rPr>
        <w:drawing>
          <wp:inline distT="0" distB="0" distL="0" distR="0" wp14:anchorId="6C77DD40" wp14:editId="4D6FCCF8">
            <wp:extent cx="4466667" cy="302857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6667" cy="3028571"/>
                    </a:xfrm>
                    <a:prstGeom prst="rect">
                      <a:avLst/>
                    </a:prstGeom>
                  </pic:spPr>
                </pic:pic>
              </a:graphicData>
            </a:graphic>
          </wp:inline>
        </w:drawing>
      </w:r>
    </w:p>
    <w:p w14:paraId="242B9AD4" w14:textId="7737913E" w:rsidR="009578A4" w:rsidRPr="00712D58" w:rsidRDefault="00DE3E09" w:rsidP="00712D58">
      <w:pPr>
        <w:spacing w:line="360" w:lineRule="auto"/>
        <w:jc w:val="both"/>
        <w:rPr>
          <w:rFonts w:ascii="Book Antiqua" w:eastAsia="Book Antiqua" w:hAnsi="Book Antiqua" w:cs="Book Antiqua"/>
          <w:color w:val="000000"/>
        </w:rPr>
      </w:pPr>
      <w:r w:rsidRPr="00712D58">
        <w:rPr>
          <w:rFonts w:ascii="Book Antiqua" w:eastAsia="Book Antiqua" w:hAnsi="Book Antiqua" w:cs="Book Antiqua"/>
          <w:b/>
          <w:bCs/>
          <w:color w:val="000000"/>
        </w:rPr>
        <w:t xml:space="preserve">Figure 1 Typical </w:t>
      </w:r>
      <w:r w:rsidR="00A27638" w:rsidRPr="00712D58">
        <w:rPr>
          <w:rFonts w:ascii="Book Antiqua" w:eastAsia="Book Antiqua" w:hAnsi="Book Antiqua" w:cs="Book Antiqua"/>
          <w:b/>
          <w:bCs/>
          <w:color w:val="000000"/>
        </w:rPr>
        <w:t>computed tomography</w:t>
      </w:r>
      <w:r w:rsidRPr="00712D58">
        <w:rPr>
          <w:rFonts w:ascii="Book Antiqua" w:eastAsia="Book Antiqua" w:hAnsi="Book Antiqua" w:cs="Book Antiqua"/>
          <w:b/>
          <w:bCs/>
          <w:color w:val="000000"/>
        </w:rPr>
        <w:t xml:space="preserve"> imaging of large-duct </w:t>
      </w:r>
      <w:r w:rsidR="00A27638" w:rsidRPr="00712D58">
        <w:rPr>
          <w:rFonts w:ascii="Book Antiqua" w:eastAsia="Book Antiqua" w:hAnsi="Book Antiqua" w:cs="Book Antiqua"/>
          <w:b/>
          <w:bCs/>
          <w:color w:val="000000"/>
        </w:rPr>
        <w:t>pancreatic ductal adenocarcinoma</w:t>
      </w:r>
      <w:r w:rsidRPr="00712D58">
        <w:rPr>
          <w:rFonts w:ascii="Book Antiqua" w:eastAsia="Book Antiqua" w:hAnsi="Book Antiqua" w:cs="Book Antiqua"/>
          <w:b/>
          <w:bCs/>
          <w:color w:val="000000"/>
        </w:rPr>
        <w:t xml:space="preserve">. </w:t>
      </w:r>
      <w:r w:rsidRPr="00712D58">
        <w:rPr>
          <w:rFonts w:ascii="Book Antiqua" w:eastAsia="Book Antiqua" w:hAnsi="Book Antiqua" w:cs="Book Antiqua"/>
          <w:color w:val="000000"/>
        </w:rPr>
        <w:t xml:space="preserve">The yellow arrowheads show the cystic lesion in large-duct </w:t>
      </w:r>
      <w:r w:rsidR="00A27638" w:rsidRPr="00712D58">
        <w:rPr>
          <w:rFonts w:ascii="Book Antiqua" w:eastAsia="Book Antiqua" w:hAnsi="Book Antiqua" w:cs="Book Antiqua"/>
          <w:color w:val="000000"/>
        </w:rPr>
        <w:t>pancreatic ductal adenocarcinoma</w:t>
      </w:r>
      <w:r w:rsidRPr="00712D58">
        <w:rPr>
          <w:rFonts w:ascii="Book Antiqua" w:eastAsia="Book Antiqua" w:hAnsi="Book Antiqua" w:cs="Book Antiqua"/>
          <w:color w:val="000000"/>
        </w:rPr>
        <w:t xml:space="preserve">. A: Plain </w:t>
      </w:r>
      <w:r w:rsidR="00A27638" w:rsidRPr="00712D58">
        <w:rPr>
          <w:rFonts w:ascii="Book Antiqua" w:eastAsia="Book Antiqua" w:hAnsi="Book Antiqua" w:cs="Book Antiqua"/>
          <w:color w:val="000000"/>
        </w:rPr>
        <w:t>computed tomography</w:t>
      </w:r>
      <w:r w:rsidRPr="00712D58">
        <w:rPr>
          <w:rFonts w:ascii="Book Antiqua" w:eastAsia="Book Antiqua" w:hAnsi="Book Antiqua" w:cs="Book Antiqua"/>
          <w:color w:val="000000"/>
        </w:rPr>
        <w:t xml:space="preserve"> indicates low attenuation area in the pancreas; B: Arterial phase reveals multiple cystic lesions in the pancreatic head without enhancement; C: Portal phase shows multiple cystic lesions in the pancreatic head with parenchymal enhancement; D: Equilibrium phase shows slight ring enhancement of the lesion.</w:t>
      </w:r>
    </w:p>
    <w:p w14:paraId="29CBDF4D" w14:textId="77777777" w:rsidR="00FB3110" w:rsidRPr="00712D58" w:rsidRDefault="00FB3110" w:rsidP="00712D58">
      <w:pPr>
        <w:spacing w:line="360" w:lineRule="auto"/>
        <w:jc w:val="both"/>
        <w:rPr>
          <w:rFonts w:ascii="Book Antiqua" w:eastAsia="Book Antiqua" w:hAnsi="Book Antiqua" w:cs="Book Antiqua"/>
          <w:b/>
          <w:color w:val="000000"/>
        </w:rPr>
      </w:pPr>
    </w:p>
    <w:p w14:paraId="37DF7AE7" w14:textId="77777777" w:rsidR="009578A4" w:rsidRPr="00712D58" w:rsidRDefault="009578A4" w:rsidP="00712D58">
      <w:pPr>
        <w:spacing w:line="360" w:lineRule="auto"/>
        <w:jc w:val="both"/>
        <w:rPr>
          <w:rFonts w:ascii="Book Antiqua" w:hAnsi="Book Antiqua"/>
        </w:rPr>
        <w:sectPr w:rsidR="009578A4" w:rsidRPr="00712D58">
          <w:pgSz w:w="12240" w:h="15840"/>
          <w:pgMar w:top="1440" w:right="1440" w:bottom="1440" w:left="1440" w:header="720" w:footer="720" w:gutter="0"/>
          <w:cols w:space="720"/>
          <w:docGrid w:linePitch="360"/>
        </w:sectPr>
      </w:pPr>
    </w:p>
    <w:p w14:paraId="11F4C791" w14:textId="137AB920" w:rsidR="00A77B3E" w:rsidRPr="00712D58" w:rsidRDefault="00A77B3E" w:rsidP="00712D58">
      <w:pPr>
        <w:spacing w:line="360" w:lineRule="auto"/>
        <w:jc w:val="both"/>
        <w:rPr>
          <w:rFonts w:ascii="Book Antiqua" w:eastAsia="Book Antiqua" w:hAnsi="Book Antiqua" w:cs="Book Antiqua"/>
          <w:color w:val="000000"/>
        </w:rPr>
      </w:pPr>
    </w:p>
    <w:p w14:paraId="237DC1B8" w14:textId="2640EF5D" w:rsidR="007E35BD" w:rsidRPr="00712D58" w:rsidRDefault="007E35BD" w:rsidP="00712D58">
      <w:pPr>
        <w:spacing w:line="360" w:lineRule="auto"/>
        <w:jc w:val="both"/>
        <w:rPr>
          <w:rFonts w:ascii="Book Antiqua" w:hAnsi="Book Antiqua"/>
        </w:rPr>
      </w:pPr>
      <w:r w:rsidRPr="00712D58">
        <w:rPr>
          <w:rFonts w:ascii="Book Antiqua" w:hAnsi="Book Antiqua"/>
          <w:noProof/>
        </w:rPr>
        <w:drawing>
          <wp:inline distT="0" distB="0" distL="0" distR="0" wp14:anchorId="01042E08" wp14:editId="1866A560">
            <wp:extent cx="3695238" cy="416190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238" cy="4161905"/>
                    </a:xfrm>
                    <a:prstGeom prst="rect">
                      <a:avLst/>
                    </a:prstGeom>
                  </pic:spPr>
                </pic:pic>
              </a:graphicData>
            </a:graphic>
          </wp:inline>
        </w:drawing>
      </w:r>
    </w:p>
    <w:p w14:paraId="78DF5C77" w14:textId="10A9AA03" w:rsidR="009578A4" w:rsidRPr="00712D58" w:rsidRDefault="00DE3E09" w:rsidP="00712D58">
      <w:pPr>
        <w:spacing w:line="360" w:lineRule="auto"/>
        <w:jc w:val="both"/>
        <w:rPr>
          <w:rFonts w:ascii="Book Antiqua" w:eastAsia="Book Antiqua" w:hAnsi="Book Antiqua" w:cs="Book Antiqua"/>
          <w:b/>
          <w:color w:val="000000"/>
        </w:rPr>
      </w:pPr>
      <w:r w:rsidRPr="00712D58">
        <w:rPr>
          <w:rFonts w:ascii="Book Antiqua" w:eastAsia="Book Antiqua" w:hAnsi="Book Antiqua" w:cs="Book Antiqua"/>
          <w:b/>
          <w:bCs/>
          <w:color w:val="000000"/>
        </w:rPr>
        <w:t xml:space="preserve">Figure 2 Typical </w:t>
      </w:r>
      <w:r w:rsidR="00534FE3" w:rsidRPr="00712D58">
        <w:rPr>
          <w:rFonts w:ascii="Book Antiqua" w:eastAsia="Book Antiqua" w:hAnsi="Book Antiqua" w:cs="Book Antiqua"/>
          <w:b/>
          <w:bCs/>
          <w:color w:val="000000"/>
        </w:rPr>
        <w:t>magnetic resonance imaging</w:t>
      </w:r>
      <w:r w:rsidRPr="00712D58">
        <w:rPr>
          <w:rFonts w:ascii="Book Antiqua" w:eastAsia="Book Antiqua" w:hAnsi="Book Antiqua" w:cs="Book Antiqua"/>
          <w:b/>
          <w:bCs/>
          <w:color w:val="000000"/>
        </w:rPr>
        <w:t xml:space="preserve"> of large-duct </w:t>
      </w:r>
      <w:r w:rsidR="00534FE3" w:rsidRPr="00712D58">
        <w:rPr>
          <w:rFonts w:ascii="Book Antiqua" w:eastAsia="Book Antiqua" w:hAnsi="Book Antiqua" w:cs="Book Antiqua"/>
          <w:b/>
          <w:bCs/>
          <w:color w:val="000000"/>
        </w:rPr>
        <w:t>pancreatic ductal adenocarcinoma</w:t>
      </w:r>
      <w:r w:rsidRPr="00712D58">
        <w:rPr>
          <w:rFonts w:ascii="Book Antiqua" w:eastAsia="Book Antiqua" w:hAnsi="Book Antiqua" w:cs="Book Antiqua"/>
          <w:b/>
          <w:bCs/>
          <w:color w:val="000000"/>
        </w:rPr>
        <w:t xml:space="preserve">. </w:t>
      </w:r>
      <w:r w:rsidRPr="00712D58">
        <w:rPr>
          <w:rFonts w:ascii="Book Antiqua" w:eastAsia="Book Antiqua" w:hAnsi="Book Antiqua" w:cs="Book Antiqua"/>
          <w:color w:val="000000"/>
        </w:rPr>
        <w:t xml:space="preserve">The yellow arrowheads show the cystic lesion in large-duct </w:t>
      </w:r>
      <w:r w:rsidR="00A27638" w:rsidRPr="00712D58">
        <w:rPr>
          <w:rFonts w:ascii="Book Antiqua" w:eastAsia="Book Antiqua" w:hAnsi="Book Antiqua" w:cs="Book Antiqua"/>
          <w:color w:val="000000"/>
        </w:rPr>
        <w:t>pancreatic ductal adenocarcinoma (</w:t>
      </w:r>
      <w:r w:rsidRPr="00712D58">
        <w:rPr>
          <w:rFonts w:ascii="Book Antiqua" w:eastAsia="Book Antiqua" w:hAnsi="Book Antiqua" w:cs="Book Antiqua"/>
          <w:color w:val="000000"/>
        </w:rPr>
        <w:t>PDA</w:t>
      </w:r>
      <w:r w:rsidR="00A27638" w:rsidRPr="00712D58">
        <w:rPr>
          <w:rFonts w:ascii="Book Antiqua" w:eastAsia="Book Antiqua" w:hAnsi="Book Antiqua" w:cs="Book Antiqua"/>
          <w:color w:val="000000"/>
        </w:rPr>
        <w:t>)</w:t>
      </w:r>
      <w:r w:rsidRPr="00712D58">
        <w:rPr>
          <w:rFonts w:ascii="Book Antiqua" w:eastAsia="Book Antiqua" w:hAnsi="Book Antiqua" w:cs="Book Antiqua"/>
          <w:color w:val="000000"/>
        </w:rPr>
        <w:t>. A: T2-weighted imaging reveals high intensity in the large-duct PDA lesion; B: Diffusion-weighted imaging shows no significant signal increase/decrease in the lesion; C: Magnetic resonance cholangiopancreatography (coronal view) reveals multiple cystic lesions in the pancreatic head and compressed bile duct.</w:t>
      </w:r>
    </w:p>
    <w:p w14:paraId="61168DD5" w14:textId="77777777" w:rsidR="009578A4" w:rsidRPr="00712D58" w:rsidRDefault="009578A4" w:rsidP="00712D58">
      <w:pPr>
        <w:spacing w:line="360" w:lineRule="auto"/>
        <w:jc w:val="both"/>
        <w:rPr>
          <w:rFonts w:ascii="Book Antiqua" w:hAnsi="Book Antiqua"/>
        </w:rPr>
      </w:pPr>
    </w:p>
    <w:p w14:paraId="2BEB2F60" w14:textId="2D66F01F" w:rsidR="009578A4" w:rsidRPr="00712D58" w:rsidRDefault="009578A4" w:rsidP="00712D58">
      <w:pPr>
        <w:spacing w:line="360" w:lineRule="auto"/>
        <w:jc w:val="both"/>
        <w:rPr>
          <w:rFonts w:ascii="Book Antiqua" w:hAnsi="Book Antiqua"/>
        </w:rPr>
        <w:sectPr w:rsidR="009578A4" w:rsidRPr="00712D58">
          <w:pgSz w:w="12240" w:h="15840"/>
          <w:pgMar w:top="1440" w:right="1440" w:bottom="1440" w:left="1440" w:header="720" w:footer="720" w:gutter="0"/>
          <w:cols w:space="720"/>
          <w:docGrid w:linePitch="360"/>
        </w:sectPr>
      </w:pPr>
    </w:p>
    <w:p w14:paraId="7698BF84" w14:textId="7885504F" w:rsidR="00A77B3E" w:rsidRPr="00712D58" w:rsidRDefault="00A77B3E" w:rsidP="00712D58">
      <w:pPr>
        <w:spacing w:line="360" w:lineRule="auto"/>
        <w:jc w:val="both"/>
        <w:rPr>
          <w:rFonts w:ascii="Book Antiqua" w:eastAsia="Book Antiqua" w:hAnsi="Book Antiqua" w:cs="Book Antiqua"/>
          <w:color w:val="000000"/>
        </w:rPr>
      </w:pPr>
    </w:p>
    <w:p w14:paraId="7CE2DB33" w14:textId="661CC5DB" w:rsidR="007E35BD" w:rsidRPr="00712D58" w:rsidRDefault="007E35BD" w:rsidP="00712D58">
      <w:pPr>
        <w:spacing w:line="360" w:lineRule="auto"/>
        <w:jc w:val="both"/>
        <w:rPr>
          <w:rFonts w:ascii="Book Antiqua" w:hAnsi="Book Antiqua"/>
        </w:rPr>
      </w:pPr>
      <w:r w:rsidRPr="00712D58">
        <w:rPr>
          <w:rFonts w:ascii="Book Antiqua" w:hAnsi="Book Antiqua"/>
          <w:noProof/>
        </w:rPr>
        <w:drawing>
          <wp:inline distT="0" distB="0" distL="0" distR="0" wp14:anchorId="0AA45C64" wp14:editId="5E791356">
            <wp:extent cx="5371429" cy="2723809"/>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1429" cy="2723809"/>
                    </a:xfrm>
                    <a:prstGeom prst="rect">
                      <a:avLst/>
                    </a:prstGeom>
                  </pic:spPr>
                </pic:pic>
              </a:graphicData>
            </a:graphic>
          </wp:inline>
        </w:drawing>
      </w:r>
    </w:p>
    <w:p w14:paraId="343092D6" w14:textId="4E6639AF" w:rsidR="009578A4" w:rsidRPr="00712D58" w:rsidRDefault="00DE3E09" w:rsidP="00712D58">
      <w:pPr>
        <w:spacing w:line="360" w:lineRule="auto"/>
        <w:jc w:val="both"/>
        <w:rPr>
          <w:rFonts w:ascii="Book Antiqua" w:eastAsia="Book Antiqua" w:hAnsi="Book Antiqua" w:cs="Book Antiqua"/>
          <w:color w:val="000000"/>
        </w:rPr>
      </w:pPr>
      <w:r w:rsidRPr="00712D58">
        <w:rPr>
          <w:rFonts w:ascii="Book Antiqua" w:eastAsia="Book Antiqua" w:hAnsi="Book Antiqua" w:cs="Book Antiqua"/>
          <w:b/>
          <w:bCs/>
          <w:color w:val="000000"/>
        </w:rPr>
        <w:t xml:space="preserve">Figure 3 </w:t>
      </w:r>
      <w:r w:rsidR="004E4A3A" w:rsidRPr="00712D58">
        <w:rPr>
          <w:rFonts w:ascii="Book Antiqua" w:eastAsia="Book Antiqua" w:hAnsi="Book Antiqua" w:cs="Book Antiqua"/>
          <w:b/>
          <w:bCs/>
          <w:color w:val="000000"/>
        </w:rPr>
        <w:t>Endoscopic ultrasonography</w:t>
      </w:r>
      <w:r w:rsidRPr="00712D58">
        <w:rPr>
          <w:rFonts w:ascii="Book Antiqua" w:eastAsia="Book Antiqua" w:hAnsi="Book Antiqua" w:cs="Book Antiqua"/>
          <w:b/>
          <w:bCs/>
          <w:color w:val="000000"/>
        </w:rPr>
        <w:t xml:space="preserve"> findings of large-duct </w:t>
      </w:r>
      <w:r w:rsidR="004E4A3A" w:rsidRPr="00712D58">
        <w:rPr>
          <w:rFonts w:ascii="Book Antiqua" w:eastAsia="Book Antiqua" w:hAnsi="Book Antiqua" w:cs="Book Antiqua"/>
          <w:b/>
          <w:bCs/>
          <w:color w:val="000000"/>
        </w:rPr>
        <w:t>pancreatic ductal adenocarcinoma</w:t>
      </w:r>
      <w:r w:rsidRPr="00712D58">
        <w:rPr>
          <w:rFonts w:ascii="Book Antiqua" w:eastAsia="Book Antiqua" w:hAnsi="Book Antiqua" w:cs="Book Antiqua"/>
          <w:b/>
          <w:bCs/>
          <w:color w:val="000000"/>
        </w:rPr>
        <w:t xml:space="preserve">. </w:t>
      </w:r>
      <w:r w:rsidRPr="00712D58">
        <w:rPr>
          <w:rFonts w:ascii="Book Antiqua" w:eastAsia="Book Antiqua" w:hAnsi="Book Antiqua" w:cs="Book Antiqua"/>
          <w:color w:val="000000"/>
        </w:rPr>
        <w:t xml:space="preserve">The yellow arrowhead shows the cystic lesion in large-duct </w:t>
      </w:r>
      <w:r w:rsidR="004E4A3A" w:rsidRPr="00712D58">
        <w:rPr>
          <w:rFonts w:ascii="Book Antiqua" w:eastAsia="Book Antiqua" w:hAnsi="Book Antiqua" w:cs="Book Antiqua"/>
          <w:color w:val="000000"/>
        </w:rPr>
        <w:t>pancreatic ductal adenocarcinoma (</w:t>
      </w:r>
      <w:r w:rsidRPr="00712D58">
        <w:rPr>
          <w:rFonts w:ascii="Book Antiqua" w:eastAsia="Book Antiqua" w:hAnsi="Book Antiqua" w:cs="Book Antiqua"/>
          <w:color w:val="000000"/>
        </w:rPr>
        <w:t>PDA</w:t>
      </w:r>
      <w:r w:rsidR="004E4A3A" w:rsidRPr="00712D58">
        <w:rPr>
          <w:rFonts w:ascii="Book Antiqua" w:eastAsia="Book Antiqua" w:hAnsi="Book Antiqua" w:cs="Book Antiqua"/>
          <w:color w:val="000000"/>
        </w:rPr>
        <w:t>)</w:t>
      </w:r>
      <w:r w:rsidRPr="00712D58">
        <w:rPr>
          <w:rFonts w:ascii="Book Antiqua" w:eastAsia="Book Antiqua" w:hAnsi="Book Antiqua" w:cs="Book Antiqua"/>
          <w:color w:val="000000"/>
        </w:rPr>
        <w:t xml:space="preserve">. A: </w:t>
      </w:r>
      <w:r w:rsidR="004E4A3A" w:rsidRPr="00712D58">
        <w:rPr>
          <w:rFonts w:ascii="Book Antiqua" w:eastAsia="Book Antiqua" w:hAnsi="Book Antiqua" w:cs="Book Antiqua"/>
          <w:color w:val="000000"/>
        </w:rPr>
        <w:t>Endoscopic ultrasonography (</w:t>
      </w:r>
      <w:r w:rsidRPr="00712D58">
        <w:rPr>
          <w:rFonts w:ascii="Book Antiqua" w:eastAsia="Book Antiqua" w:hAnsi="Book Antiqua" w:cs="Book Antiqua"/>
          <w:color w:val="000000"/>
        </w:rPr>
        <w:t>EUS</w:t>
      </w:r>
      <w:r w:rsidR="004E4A3A" w:rsidRPr="00712D58">
        <w:rPr>
          <w:rFonts w:ascii="Book Antiqua" w:eastAsia="Book Antiqua" w:hAnsi="Book Antiqua" w:cs="Book Antiqua"/>
          <w:color w:val="000000"/>
        </w:rPr>
        <w:t>)</w:t>
      </w:r>
      <w:r w:rsidRPr="00712D58">
        <w:rPr>
          <w:rFonts w:ascii="Book Antiqua" w:eastAsia="Book Antiqua" w:hAnsi="Book Antiqua" w:cs="Book Antiqua"/>
          <w:color w:val="000000"/>
        </w:rPr>
        <w:t xml:space="preserve"> reveals multiple echoic lesions in the pancreatic head; B: EUS-</w:t>
      </w:r>
      <w:r w:rsidR="004E4A3A" w:rsidRPr="00712D58">
        <w:rPr>
          <w:rFonts w:ascii="Book Antiqua" w:eastAsia="Book Antiqua" w:hAnsi="Book Antiqua" w:cs="Book Antiqua"/>
          <w:color w:val="000000"/>
        </w:rPr>
        <w:t>fine-needle aspiration</w:t>
      </w:r>
      <w:r w:rsidRPr="00712D58">
        <w:rPr>
          <w:rFonts w:ascii="Book Antiqua" w:eastAsia="Book Antiqua" w:hAnsi="Book Antiqua" w:cs="Book Antiqua"/>
          <w:color w:val="000000"/>
        </w:rPr>
        <w:t xml:space="preserve"> was performed in the parenchyma of the cystic lesion in large-duct PDA. The EUS model used was GF-UE260-AL5 (Olympus, Tokyo, Japan). The ultrasonic diagnostic equipment used was EU-ME2 (Olympus, Tokyo, Japan). CBD: Common bile duct; MPD: Main pancreatic duct.</w:t>
      </w:r>
    </w:p>
    <w:p w14:paraId="4DD3FD35" w14:textId="77777777" w:rsidR="009578A4" w:rsidRPr="00712D58" w:rsidRDefault="009578A4" w:rsidP="00712D58">
      <w:pPr>
        <w:spacing w:line="360" w:lineRule="auto"/>
        <w:jc w:val="both"/>
        <w:rPr>
          <w:rFonts w:ascii="Book Antiqua" w:eastAsia="Book Antiqua" w:hAnsi="Book Antiqua" w:cs="Book Antiqua"/>
          <w:b/>
          <w:color w:val="000000"/>
        </w:rPr>
      </w:pPr>
    </w:p>
    <w:p w14:paraId="467DDD14" w14:textId="77777777" w:rsidR="009578A4" w:rsidRPr="00712D58" w:rsidRDefault="009578A4" w:rsidP="00712D58">
      <w:pPr>
        <w:spacing w:line="360" w:lineRule="auto"/>
        <w:jc w:val="both"/>
        <w:rPr>
          <w:rFonts w:ascii="Book Antiqua" w:hAnsi="Book Antiqua"/>
        </w:rPr>
        <w:sectPr w:rsidR="009578A4" w:rsidRPr="00712D58">
          <w:pgSz w:w="12240" w:h="15840"/>
          <w:pgMar w:top="1440" w:right="1440" w:bottom="1440" w:left="1440" w:header="720" w:footer="720" w:gutter="0"/>
          <w:cols w:space="720"/>
          <w:docGrid w:linePitch="360"/>
        </w:sectPr>
      </w:pPr>
    </w:p>
    <w:p w14:paraId="3F24D32E" w14:textId="394C038A" w:rsidR="007E35BD" w:rsidRPr="00712D58" w:rsidRDefault="007E35BD" w:rsidP="00712D58">
      <w:pPr>
        <w:spacing w:line="360" w:lineRule="auto"/>
        <w:jc w:val="both"/>
        <w:rPr>
          <w:rFonts w:ascii="Book Antiqua" w:hAnsi="Book Antiqua"/>
          <w:noProof/>
        </w:rPr>
      </w:pPr>
      <w:r w:rsidRPr="00712D58">
        <w:rPr>
          <w:rFonts w:ascii="Book Antiqua" w:hAnsi="Book Antiqua"/>
          <w:noProof/>
        </w:rPr>
        <w:lastRenderedPageBreak/>
        <w:drawing>
          <wp:inline distT="0" distB="0" distL="0" distR="0" wp14:anchorId="5E42244E" wp14:editId="2C5D30DA">
            <wp:extent cx="2838091" cy="17677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8241" cy="1780312"/>
                    </a:xfrm>
                    <a:prstGeom prst="rect">
                      <a:avLst/>
                    </a:prstGeom>
                  </pic:spPr>
                </pic:pic>
              </a:graphicData>
            </a:graphic>
          </wp:inline>
        </w:drawing>
      </w:r>
      <w:r w:rsidRPr="00712D58">
        <w:rPr>
          <w:rFonts w:ascii="Book Antiqua" w:hAnsi="Book Antiqua"/>
          <w:noProof/>
        </w:rPr>
        <w:t xml:space="preserve"> </w:t>
      </w:r>
      <w:r w:rsidRPr="00712D58">
        <w:rPr>
          <w:rFonts w:ascii="Book Antiqua" w:hAnsi="Book Antiqua"/>
          <w:noProof/>
        </w:rPr>
        <w:drawing>
          <wp:inline distT="0" distB="0" distL="0" distR="0" wp14:anchorId="6D6D100C" wp14:editId="5F2E4934">
            <wp:extent cx="5425440" cy="1846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0095" cy="1851568"/>
                    </a:xfrm>
                    <a:prstGeom prst="rect">
                      <a:avLst/>
                    </a:prstGeom>
                  </pic:spPr>
                </pic:pic>
              </a:graphicData>
            </a:graphic>
          </wp:inline>
        </w:drawing>
      </w:r>
    </w:p>
    <w:p w14:paraId="16B7CF4C" w14:textId="2EEC90C1" w:rsidR="007E35BD" w:rsidRPr="00712D58" w:rsidRDefault="007E35BD" w:rsidP="00712D58">
      <w:pPr>
        <w:spacing w:line="360" w:lineRule="auto"/>
        <w:jc w:val="both"/>
        <w:rPr>
          <w:rFonts w:ascii="Book Antiqua" w:hAnsi="Book Antiqua"/>
        </w:rPr>
      </w:pPr>
      <w:r w:rsidRPr="00712D58">
        <w:rPr>
          <w:rFonts w:ascii="Book Antiqua" w:hAnsi="Book Antiqua"/>
          <w:noProof/>
        </w:rPr>
        <w:drawing>
          <wp:inline distT="0" distB="0" distL="0" distR="0" wp14:anchorId="447A0B03" wp14:editId="31C6CB71">
            <wp:extent cx="5426015" cy="17519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1763" cy="1753821"/>
                    </a:xfrm>
                    <a:prstGeom prst="rect">
                      <a:avLst/>
                    </a:prstGeom>
                  </pic:spPr>
                </pic:pic>
              </a:graphicData>
            </a:graphic>
          </wp:inline>
        </w:drawing>
      </w:r>
    </w:p>
    <w:p w14:paraId="7EF8CC69" w14:textId="75ED261A" w:rsidR="001C0D25" w:rsidRPr="00712D58" w:rsidRDefault="00DE3E09" w:rsidP="00712D58">
      <w:pPr>
        <w:spacing w:line="360" w:lineRule="auto"/>
        <w:jc w:val="both"/>
        <w:rPr>
          <w:rFonts w:ascii="Book Antiqua" w:eastAsia="Book Antiqua" w:hAnsi="Book Antiqua" w:cs="Book Antiqua"/>
          <w:color w:val="000000"/>
        </w:rPr>
      </w:pPr>
      <w:r w:rsidRPr="00712D58">
        <w:rPr>
          <w:rFonts w:ascii="Book Antiqua" w:eastAsia="Book Antiqua" w:hAnsi="Book Antiqua" w:cs="Book Antiqua"/>
          <w:b/>
          <w:bCs/>
          <w:color w:val="000000"/>
        </w:rPr>
        <w:t xml:space="preserve">Figure 4 Pathological findings of large-duct </w:t>
      </w:r>
      <w:r w:rsidR="001C0D25" w:rsidRPr="00712D58">
        <w:rPr>
          <w:rFonts w:ascii="Book Antiqua" w:eastAsia="Book Antiqua" w:hAnsi="Book Antiqua" w:cs="Book Antiqua"/>
          <w:b/>
          <w:bCs/>
          <w:color w:val="000000"/>
        </w:rPr>
        <w:t>pancreatic ductal adenocarcinoma</w:t>
      </w:r>
      <w:r w:rsidRPr="00712D58">
        <w:rPr>
          <w:rFonts w:ascii="Book Antiqua" w:eastAsia="Book Antiqua" w:hAnsi="Book Antiqua" w:cs="Book Antiqua"/>
          <w:b/>
          <w:bCs/>
          <w:color w:val="000000"/>
        </w:rPr>
        <w:t xml:space="preserve">. </w:t>
      </w:r>
      <w:r w:rsidRPr="00712D58">
        <w:rPr>
          <w:rFonts w:ascii="Book Antiqua" w:eastAsia="Book Antiqua" w:hAnsi="Book Antiqua" w:cs="Book Antiqua"/>
          <w:color w:val="000000"/>
        </w:rPr>
        <w:t>A: Hematoxylin–eosin (HE) staining of the lesion (×</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4); B: HE staining of the lesion (×</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200) shows a dilatated glandular carcinoma &gt;</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0.5 mm in diameter (black arrowhead); C: Elastica–Masson immunohistochemistry (×</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200) reveals that the dilatated glands lack elastic fibers (black arrowhead); D: HE staining of the carcinoma invading the myelin sheath (×</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 xml:space="preserve">200; </w:t>
      </w:r>
      <w:r w:rsidR="001C0D25" w:rsidRPr="00712D58">
        <w:rPr>
          <w:rFonts w:ascii="Book Antiqua" w:eastAsia="Book Antiqua" w:hAnsi="Book Antiqua" w:cs="Book Antiqua"/>
          <w:color w:val="000000"/>
        </w:rPr>
        <w:t>black</w:t>
      </w:r>
      <w:r w:rsidRPr="00712D58">
        <w:rPr>
          <w:rFonts w:ascii="Book Antiqua" w:eastAsia="Book Antiqua" w:hAnsi="Book Antiqua" w:cs="Book Antiqua"/>
          <w:color w:val="000000"/>
        </w:rPr>
        <w:t xml:space="preserve"> arrowhead); E: Elastica–Masson immunohistochemistry (×</w:t>
      </w:r>
      <w:r w:rsidR="001C0D25" w:rsidRPr="00712D58">
        <w:rPr>
          <w:rFonts w:ascii="Book Antiqua" w:eastAsia="Book Antiqua" w:hAnsi="Book Antiqua" w:cs="Book Antiqua"/>
          <w:color w:val="000000"/>
        </w:rPr>
        <w:t xml:space="preserve"> </w:t>
      </w:r>
      <w:r w:rsidRPr="00712D58">
        <w:rPr>
          <w:rFonts w:ascii="Book Antiqua" w:eastAsia="Book Antiqua" w:hAnsi="Book Antiqua" w:cs="Book Antiqua"/>
          <w:color w:val="000000"/>
        </w:rPr>
        <w:t>200) reveals that the dilatated glands invading the myelin sheath lack elastic fibers (black arrowheads show the myelin fiber).</w:t>
      </w:r>
    </w:p>
    <w:p w14:paraId="29C6CA1D" w14:textId="77777777" w:rsidR="001C0D25" w:rsidRPr="00712D58" w:rsidRDefault="001C0D25" w:rsidP="00712D58">
      <w:pPr>
        <w:spacing w:line="360" w:lineRule="auto"/>
        <w:jc w:val="both"/>
        <w:rPr>
          <w:rFonts w:ascii="Book Antiqua" w:hAnsi="Book Antiqua"/>
        </w:rPr>
        <w:sectPr w:rsidR="001C0D25" w:rsidRPr="00712D58">
          <w:pgSz w:w="12240" w:h="15840"/>
          <w:pgMar w:top="1440" w:right="1440" w:bottom="1440" w:left="1440" w:header="720" w:footer="720" w:gutter="0"/>
          <w:cols w:space="720"/>
          <w:docGrid w:linePitch="360"/>
        </w:sectPr>
      </w:pPr>
    </w:p>
    <w:p w14:paraId="546E68B0" w14:textId="58A5A6C1" w:rsidR="00447027" w:rsidRPr="00712D58" w:rsidRDefault="00447027" w:rsidP="00712D58">
      <w:pPr>
        <w:spacing w:line="360" w:lineRule="auto"/>
        <w:jc w:val="both"/>
        <w:rPr>
          <w:rFonts w:ascii="Book Antiqua" w:hAnsi="Book Antiqua"/>
          <w:b/>
          <w:bCs/>
          <w:color w:val="000000" w:themeColor="text1"/>
        </w:rPr>
      </w:pPr>
      <w:r w:rsidRPr="00712D58">
        <w:rPr>
          <w:rFonts w:ascii="Book Antiqua" w:hAnsi="Book Antiqua"/>
          <w:b/>
          <w:bCs/>
          <w:color w:val="000000" w:themeColor="text1"/>
        </w:rPr>
        <w:lastRenderedPageBreak/>
        <w:t xml:space="preserve">Table 1 Patient characteristics of large-duct </w:t>
      </w:r>
      <w:r w:rsidR="001908E9" w:rsidRPr="00712D58">
        <w:rPr>
          <w:rFonts w:ascii="Book Antiqua" w:eastAsia="Book Antiqua" w:hAnsi="Book Antiqua" w:cs="Book Antiqua"/>
          <w:b/>
          <w:bCs/>
          <w:color w:val="000000"/>
        </w:rPr>
        <w:t>pancreatic ductal adenocarcinoma</w:t>
      </w:r>
    </w:p>
    <w:tbl>
      <w:tblPr>
        <w:tblW w:w="9455"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280"/>
        <w:gridCol w:w="1930"/>
        <w:gridCol w:w="1276"/>
        <w:gridCol w:w="1134"/>
        <w:gridCol w:w="850"/>
        <w:gridCol w:w="851"/>
        <w:gridCol w:w="1134"/>
      </w:tblGrid>
      <w:tr w:rsidR="00447027" w:rsidRPr="00712D58" w14:paraId="48220F39" w14:textId="77777777" w:rsidTr="00E57751">
        <w:trPr>
          <w:trHeight w:val="375"/>
          <w:jc w:val="center"/>
        </w:trPr>
        <w:tc>
          <w:tcPr>
            <w:tcW w:w="2280" w:type="dxa"/>
            <w:vMerge w:val="restart"/>
            <w:tcBorders>
              <w:top w:val="single" w:sz="4" w:space="0" w:color="auto"/>
              <w:bottom w:val="single" w:sz="4" w:space="0" w:color="auto"/>
            </w:tcBorders>
            <w:shd w:val="clear" w:color="auto" w:fill="auto"/>
            <w:noWrap/>
            <w:hideMark/>
          </w:tcPr>
          <w:p w14:paraId="2AB31110" w14:textId="2D59F7AA" w:rsidR="00447027" w:rsidRPr="00712D58" w:rsidRDefault="00965550" w:rsidP="00712D58">
            <w:pPr>
              <w:spacing w:line="360" w:lineRule="auto"/>
              <w:jc w:val="both"/>
              <w:rPr>
                <w:rFonts w:ascii="Book Antiqua" w:eastAsia="Yu Gothic" w:hAnsi="Book Antiqua"/>
                <w:b/>
                <w:bCs/>
                <w:color w:val="000000" w:themeColor="text1"/>
              </w:rPr>
            </w:pPr>
            <w:r>
              <w:rPr>
                <w:rFonts w:ascii="Book Antiqua" w:eastAsia="Yu Gothic" w:hAnsi="Book Antiqua"/>
                <w:b/>
                <w:bCs/>
                <w:color w:val="000000" w:themeColor="text1"/>
              </w:rPr>
              <w:t>Ref.</w:t>
            </w:r>
          </w:p>
        </w:tc>
        <w:tc>
          <w:tcPr>
            <w:tcW w:w="1930" w:type="dxa"/>
            <w:vMerge w:val="restart"/>
            <w:tcBorders>
              <w:top w:val="single" w:sz="4" w:space="0" w:color="auto"/>
              <w:bottom w:val="single" w:sz="4" w:space="0" w:color="auto"/>
            </w:tcBorders>
            <w:shd w:val="clear" w:color="auto" w:fill="auto"/>
            <w:noWrap/>
            <w:hideMark/>
          </w:tcPr>
          <w:p w14:paraId="32A26695"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Number of cases</w:t>
            </w:r>
          </w:p>
        </w:tc>
        <w:tc>
          <w:tcPr>
            <w:tcW w:w="1276" w:type="dxa"/>
            <w:vMerge w:val="restart"/>
            <w:tcBorders>
              <w:top w:val="single" w:sz="4" w:space="0" w:color="auto"/>
              <w:bottom w:val="single" w:sz="4" w:space="0" w:color="auto"/>
            </w:tcBorders>
            <w:shd w:val="clear" w:color="auto" w:fill="auto"/>
            <w:noWrap/>
            <w:hideMark/>
          </w:tcPr>
          <w:p w14:paraId="1B463ED1"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Median age</w:t>
            </w:r>
          </w:p>
        </w:tc>
        <w:tc>
          <w:tcPr>
            <w:tcW w:w="1984" w:type="dxa"/>
            <w:gridSpan w:val="2"/>
            <w:tcBorders>
              <w:top w:val="single" w:sz="4" w:space="0" w:color="auto"/>
              <w:bottom w:val="single" w:sz="4" w:space="0" w:color="auto"/>
            </w:tcBorders>
            <w:shd w:val="clear" w:color="auto" w:fill="auto"/>
            <w:noWrap/>
            <w:hideMark/>
          </w:tcPr>
          <w:p w14:paraId="70E4A5D9"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Sex</w:t>
            </w:r>
          </w:p>
        </w:tc>
        <w:tc>
          <w:tcPr>
            <w:tcW w:w="1985" w:type="dxa"/>
            <w:gridSpan w:val="2"/>
            <w:tcBorders>
              <w:top w:val="single" w:sz="4" w:space="0" w:color="auto"/>
              <w:bottom w:val="single" w:sz="4" w:space="0" w:color="auto"/>
            </w:tcBorders>
            <w:shd w:val="clear" w:color="auto" w:fill="auto"/>
            <w:noWrap/>
            <w:hideMark/>
          </w:tcPr>
          <w:p w14:paraId="0EBB7271"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Tumor location</w:t>
            </w:r>
          </w:p>
        </w:tc>
      </w:tr>
      <w:tr w:rsidR="00447027" w:rsidRPr="00712D58" w14:paraId="2A522E41" w14:textId="77777777" w:rsidTr="00E57751">
        <w:trPr>
          <w:trHeight w:val="375"/>
          <w:jc w:val="center"/>
        </w:trPr>
        <w:tc>
          <w:tcPr>
            <w:tcW w:w="2280" w:type="dxa"/>
            <w:vMerge/>
            <w:tcBorders>
              <w:top w:val="single" w:sz="4" w:space="0" w:color="auto"/>
              <w:bottom w:val="single" w:sz="4" w:space="0" w:color="auto"/>
            </w:tcBorders>
            <w:hideMark/>
          </w:tcPr>
          <w:p w14:paraId="5DAEE40F" w14:textId="77777777" w:rsidR="00447027" w:rsidRPr="00712D58" w:rsidRDefault="00447027" w:rsidP="00712D58">
            <w:pPr>
              <w:spacing w:line="360" w:lineRule="auto"/>
              <w:jc w:val="both"/>
              <w:rPr>
                <w:rFonts w:ascii="Book Antiqua" w:eastAsia="Yu Gothic" w:hAnsi="Book Antiqua"/>
                <w:b/>
                <w:bCs/>
                <w:color w:val="000000" w:themeColor="text1"/>
              </w:rPr>
            </w:pPr>
          </w:p>
        </w:tc>
        <w:tc>
          <w:tcPr>
            <w:tcW w:w="1930" w:type="dxa"/>
            <w:vMerge/>
            <w:tcBorders>
              <w:top w:val="single" w:sz="4" w:space="0" w:color="auto"/>
              <w:bottom w:val="single" w:sz="4" w:space="0" w:color="auto"/>
            </w:tcBorders>
            <w:hideMark/>
          </w:tcPr>
          <w:p w14:paraId="196FF1F0" w14:textId="77777777" w:rsidR="00447027" w:rsidRPr="00712D58" w:rsidRDefault="00447027" w:rsidP="00712D58">
            <w:pPr>
              <w:spacing w:line="360" w:lineRule="auto"/>
              <w:jc w:val="both"/>
              <w:rPr>
                <w:rFonts w:ascii="Book Antiqua" w:eastAsia="Yu Gothic" w:hAnsi="Book Antiqua"/>
                <w:b/>
                <w:bCs/>
                <w:color w:val="000000" w:themeColor="text1"/>
              </w:rPr>
            </w:pPr>
          </w:p>
        </w:tc>
        <w:tc>
          <w:tcPr>
            <w:tcW w:w="1276" w:type="dxa"/>
            <w:vMerge/>
            <w:tcBorders>
              <w:top w:val="single" w:sz="4" w:space="0" w:color="auto"/>
              <w:bottom w:val="single" w:sz="4" w:space="0" w:color="auto"/>
            </w:tcBorders>
            <w:hideMark/>
          </w:tcPr>
          <w:p w14:paraId="76A13989" w14:textId="77777777" w:rsidR="00447027" w:rsidRPr="00712D58" w:rsidRDefault="00447027" w:rsidP="00712D58">
            <w:pPr>
              <w:spacing w:line="360" w:lineRule="auto"/>
              <w:jc w:val="both"/>
              <w:rPr>
                <w:rFonts w:ascii="Book Antiqua" w:eastAsia="Yu Gothic" w:hAnsi="Book Antiqua"/>
                <w:b/>
                <w:bCs/>
                <w:color w:val="000000" w:themeColor="text1"/>
              </w:rPr>
            </w:pPr>
          </w:p>
        </w:tc>
        <w:tc>
          <w:tcPr>
            <w:tcW w:w="1134" w:type="dxa"/>
            <w:tcBorders>
              <w:top w:val="single" w:sz="4" w:space="0" w:color="auto"/>
              <w:bottom w:val="single" w:sz="4" w:space="0" w:color="auto"/>
            </w:tcBorders>
            <w:shd w:val="clear" w:color="auto" w:fill="auto"/>
            <w:noWrap/>
            <w:hideMark/>
          </w:tcPr>
          <w:p w14:paraId="22292333"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Female</w:t>
            </w:r>
          </w:p>
        </w:tc>
        <w:tc>
          <w:tcPr>
            <w:tcW w:w="850" w:type="dxa"/>
            <w:tcBorders>
              <w:top w:val="single" w:sz="4" w:space="0" w:color="auto"/>
              <w:bottom w:val="single" w:sz="4" w:space="0" w:color="auto"/>
            </w:tcBorders>
            <w:shd w:val="clear" w:color="auto" w:fill="auto"/>
            <w:noWrap/>
            <w:hideMark/>
          </w:tcPr>
          <w:p w14:paraId="1F381AB2"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Male</w:t>
            </w:r>
          </w:p>
        </w:tc>
        <w:tc>
          <w:tcPr>
            <w:tcW w:w="851" w:type="dxa"/>
            <w:tcBorders>
              <w:top w:val="single" w:sz="4" w:space="0" w:color="auto"/>
              <w:bottom w:val="single" w:sz="4" w:space="0" w:color="auto"/>
            </w:tcBorders>
            <w:shd w:val="clear" w:color="auto" w:fill="auto"/>
            <w:noWrap/>
            <w:hideMark/>
          </w:tcPr>
          <w:p w14:paraId="4664D6DC"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Head</w:t>
            </w:r>
          </w:p>
        </w:tc>
        <w:tc>
          <w:tcPr>
            <w:tcW w:w="1134" w:type="dxa"/>
            <w:tcBorders>
              <w:top w:val="single" w:sz="4" w:space="0" w:color="auto"/>
              <w:bottom w:val="single" w:sz="4" w:space="0" w:color="auto"/>
            </w:tcBorders>
            <w:shd w:val="clear" w:color="auto" w:fill="auto"/>
            <w:noWrap/>
            <w:hideMark/>
          </w:tcPr>
          <w:p w14:paraId="2593989B"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Body or tail</w:t>
            </w:r>
          </w:p>
        </w:tc>
      </w:tr>
      <w:tr w:rsidR="00447027" w:rsidRPr="00712D58" w14:paraId="0F147E04" w14:textId="77777777" w:rsidTr="00E57751">
        <w:trPr>
          <w:trHeight w:val="375"/>
          <w:jc w:val="center"/>
        </w:trPr>
        <w:tc>
          <w:tcPr>
            <w:tcW w:w="2280" w:type="dxa"/>
            <w:tcBorders>
              <w:top w:val="single" w:sz="4" w:space="0" w:color="auto"/>
            </w:tcBorders>
            <w:shd w:val="clear" w:color="auto" w:fill="auto"/>
            <w:noWrap/>
            <w:hideMark/>
          </w:tcPr>
          <w:p w14:paraId="2DC53314" w14:textId="56521248" w:rsidR="00447027" w:rsidRPr="00712D58" w:rsidRDefault="00FB2DA1"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Kelly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34]</w:t>
            </w:r>
            <w:r w:rsidRPr="00712D58">
              <w:rPr>
                <w:rFonts w:ascii="Book Antiqua" w:eastAsia="Yu Gothic" w:hAnsi="Book Antiqua"/>
                <w:color w:val="000000" w:themeColor="text1"/>
              </w:rPr>
              <w:t>, 2012</w:t>
            </w:r>
          </w:p>
        </w:tc>
        <w:tc>
          <w:tcPr>
            <w:tcW w:w="1930" w:type="dxa"/>
            <w:tcBorders>
              <w:top w:val="single" w:sz="4" w:space="0" w:color="auto"/>
            </w:tcBorders>
            <w:shd w:val="clear" w:color="auto" w:fill="auto"/>
            <w:noWrap/>
            <w:hideMark/>
          </w:tcPr>
          <w:p w14:paraId="01455A57"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10</w:t>
            </w:r>
          </w:p>
        </w:tc>
        <w:tc>
          <w:tcPr>
            <w:tcW w:w="1276" w:type="dxa"/>
            <w:tcBorders>
              <w:top w:val="single" w:sz="4" w:space="0" w:color="auto"/>
            </w:tcBorders>
            <w:shd w:val="clear" w:color="auto" w:fill="auto"/>
            <w:noWrap/>
            <w:hideMark/>
          </w:tcPr>
          <w:p w14:paraId="5CA76770"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67</w:t>
            </w:r>
          </w:p>
        </w:tc>
        <w:tc>
          <w:tcPr>
            <w:tcW w:w="1134" w:type="dxa"/>
            <w:tcBorders>
              <w:top w:val="single" w:sz="4" w:space="0" w:color="auto"/>
            </w:tcBorders>
            <w:shd w:val="clear" w:color="auto" w:fill="auto"/>
            <w:noWrap/>
            <w:hideMark/>
          </w:tcPr>
          <w:p w14:paraId="1D38177F"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w:t>
            </w:r>
          </w:p>
        </w:tc>
        <w:tc>
          <w:tcPr>
            <w:tcW w:w="850" w:type="dxa"/>
            <w:tcBorders>
              <w:top w:val="single" w:sz="4" w:space="0" w:color="auto"/>
            </w:tcBorders>
            <w:shd w:val="clear" w:color="auto" w:fill="auto"/>
            <w:noWrap/>
            <w:hideMark/>
          </w:tcPr>
          <w:p w14:paraId="0BEA1FFB"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w:t>
            </w:r>
          </w:p>
        </w:tc>
        <w:tc>
          <w:tcPr>
            <w:tcW w:w="851" w:type="dxa"/>
            <w:tcBorders>
              <w:top w:val="single" w:sz="4" w:space="0" w:color="auto"/>
            </w:tcBorders>
            <w:shd w:val="clear" w:color="auto" w:fill="auto"/>
            <w:noWrap/>
            <w:hideMark/>
          </w:tcPr>
          <w:p w14:paraId="2FD9A68B"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9</w:t>
            </w:r>
          </w:p>
        </w:tc>
        <w:tc>
          <w:tcPr>
            <w:tcW w:w="1134" w:type="dxa"/>
            <w:tcBorders>
              <w:top w:val="single" w:sz="4" w:space="0" w:color="auto"/>
            </w:tcBorders>
            <w:shd w:val="clear" w:color="auto" w:fill="auto"/>
            <w:noWrap/>
            <w:hideMark/>
          </w:tcPr>
          <w:p w14:paraId="4BD6EB7A"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w:t>
            </w:r>
          </w:p>
        </w:tc>
      </w:tr>
      <w:tr w:rsidR="00447027" w:rsidRPr="00712D58" w14:paraId="193A33E8" w14:textId="77777777" w:rsidTr="00E57751">
        <w:trPr>
          <w:trHeight w:val="375"/>
          <w:jc w:val="center"/>
        </w:trPr>
        <w:tc>
          <w:tcPr>
            <w:tcW w:w="2280" w:type="dxa"/>
            <w:shd w:val="clear" w:color="auto" w:fill="auto"/>
            <w:noWrap/>
            <w:hideMark/>
          </w:tcPr>
          <w:p w14:paraId="20331900" w14:textId="36471C94" w:rsidR="00447027"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Bagci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33]</w:t>
            </w:r>
            <w:r w:rsidRPr="00712D58">
              <w:rPr>
                <w:rFonts w:ascii="Book Antiqua" w:eastAsia="Yu Gothic" w:hAnsi="Book Antiqua"/>
                <w:color w:val="000000" w:themeColor="text1"/>
              </w:rPr>
              <w:t>, 2012</w:t>
            </w:r>
          </w:p>
        </w:tc>
        <w:tc>
          <w:tcPr>
            <w:tcW w:w="1930" w:type="dxa"/>
            <w:shd w:val="clear" w:color="auto" w:fill="auto"/>
            <w:noWrap/>
            <w:hideMark/>
          </w:tcPr>
          <w:p w14:paraId="6352DBA8"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28</w:t>
            </w:r>
          </w:p>
        </w:tc>
        <w:tc>
          <w:tcPr>
            <w:tcW w:w="1276" w:type="dxa"/>
            <w:shd w:val="clear" w:color="auto" w:fill="auto"/>
            <w:noWrap/>
            <w:hideMark/>
          </w:tcPr>
          <w:p w14:paraId="7CC1A0E2"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67</w:t>
            </w:r>
          </w:p>
        </w:tc>
        <w:tc>
          <w:tcPr>
            <w:tcW w:w="1134" w:type="dxa"/>
            <w:shd w:val="clear" w:color="auto" w:fill="auto"/>
            <w:noWrap/>
            <w:hideMark/>
          </w:tcPr>
          <w:p w14:paraId="2B45EAAD" w14:textId="2D47AE68"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19</w:t>
            </w:r>
            <w:r w:rsidR="004568ED" w:rsidRPr="00712D58">
              <w:rPr>
                <w:rFonts w:ascii="Book Antiqua" w:eastAsia="Yu Gothic" w:hAnsi="Book Antiqua"/>
                <w:color w:val="000000" w:themeColor="text1"/>
                <w:vertAlign w:val="superscript"/>
              </w:rPr>
              <w:t>1</w:t>
            </w:r>
          </w:p>
        </w:tc>
        <w:tc>
          <w:tcPr>
            <w:tcW w:w="850" w:type="dxa"/>
            <w:shd w:val="clear" w:color="auto" w:fill="auto"/>
            <w:noWrap/>
            <w:hideMark/>
          </w:tcPr>
          <w:p w14:paraId="3448A9F8" w14:textId="7790F7DA"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8</w:t>
            </w:r>
            <w:r w:rsidR="004568ED" w:rsidRPr="00712D58">
              <w:rPr>
                <w:rFonts w:ascii="Book Antiqua" w:eastAsia="Yu Gothic" w:hAnsi="Book Antiqua"/>
                <w:color w:val="000000" w:themeColor="text1"/>
                <w:vertAlign w:val="superscript"/>
              </w:rPr>
              <w:t>1</w:t>
            </w:r>
          </w:p>
        </w:tc>
        <w:tc>
          <w:tcPr>
            <w:tcW w:w="851" w:type="dxa"/>
            <w:shd w:val="clear" w:color="auto" w:fill="auto"/>
            <w:noWrap/>
            <w:hideMark/>
          </w:tcPr>
          <w:p w14:paraId="62AD4EA2"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16</w:t>
            </w:r>
          </w:p>
        </w:tc>
        <w:tc>
          <w:tcPr>
            <w:tcW w:w="1134" w:type="dxa"/>
            <w:shd w:val="clear" w:color="auto" w:fill="auto"/>
            <w:noWrap/>
            <w:hideMark/>
          </w:tcPr>
          <w:p w14:paraId="2DAE77E4"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11</w:t>
            </w:r>
          </w:p>
        </w:tc>
      </w:tr>
      <w:tr w:rsidR="00447027" w:rsidRPr="00712D58" w14:paraId="57DF28B5" w14:textId="77777777" w:rsidTr="00E57751">
        <w:trPr>
          <w:trHeight w:val="375"/>
          <w:jc w:val="center"/>
        </w:trPr>
        <w:tc>
          <w:tcPr>
            <w:tcW w:w="2280" w:type="dxa"/>
            <w:shd w:val="clear" w:color="auto" w:fill="auto"/>
            <w:noWrap/>
            <w:hideMark/>
          </w:tcPr>
          <w:p w14:paraId="68E60918" w14:textId="65682B1E" w:rsidR="00447027" w:rsidRPr="00712D58" w:rsidRDefault="00FB2DA1"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Kosmahl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35]</w:t>
            </w:r>
            <w:r w:rsidRPr="00712D58">
              <w:rPr>
                <w:rFonts w:ascii="Book Antiqua" w:eastAsia="Yu Gothic" w:hAnsi="Book Antiqua"/>
                <w:color w:val="000000" w:themeColor="text1"/>
              </w:rPr>
              <w:t>, 2005</w:t>
            </w:r>
          </w:p>
        </w:tc>
        <w:tc>
          <w:tcPr>
            <w:tcW w:w="1930" w:type="dxa"/>
            <w:shd w:val="clear" w:color="auto" w:fill="auto"/>
            <w:noWrap/>
            <w:hideMark/>
          </w:tcPr>
          <w:p w14:paraId="5BF7D84D"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24</w:t>
            </w:r>
          </w:p>
        </w:tc>
        <w:tc>
          <w:tcPr>
            <w:tcW w:w="1276" w:type="dxa"/>
            <w:shd w:val="clear" w:color="auto" w:fill="auto"/>
            <w:noWrap/>
            <w:hideMark/>
          </w:tcPr>
          <w:p w14:paraId="4E31E21B"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58</w:t>
            </w:r>
          </w:p>
        </w:tc>
        <w:tc>
          <w:tcPr>
            <w:tcW w:w="1134" w:type="dxa"/>
            <w:shd w:val="clear" w:color="auto" w:fill="auto"/>
            <w:noWrap/>
            <w:hideMark/>
          </w:tcPr>
          <w:p w14:paraId="6ABC015E"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15</w:t>
            </w:r>
          </w:p>
        </w:tc>
        <w:tc>
          <w:tcPr>
            <w:tcW w:w="850" w:type="dxa"/>
            <w:shd w:val="clear" w:color="auto" w:fill="auto"/>
            <w:noWrap/>
            <w:hideMark/>
          </w:tcPr>
          <w:p w14:paraId="498D7200"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9</w:t>
            </w:r>
          </w:p>
        </w:tc>
        <w:tc>
          <w:tcPr>
            <w:tcW w:w="851" w:type="dxa"/>
            <w:shd w:val="clear" w:color="auto" w:fill="auto"/>
            <w:noWrap/>
            <w:hideMark/>
          </w:tcPr>
          <w:p w14:paraId="525B57B2" w14:textId="733C3D9F"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12</w:t>
            </w:r>
            <w:r w:rsidR="004568ED" w:rsidRPr="00712D58">
              <w:rPr>
                <w:rFonts w:ascii="Book Antiqua" w:eastAsia="Yu Gothic" w:hAnsi="Book Antiqua"/>
                <w:color w:val="000000" w:themeColor="text1"/>
                <w:vertAlign w:val="superscript"/>
              </w:rPr>
              <w:t>2</w:t>
            </w:r>
          </w:p>
        </w:tc>
        <w:tc>
          <w:tcPr>
            <w:tcW w:w="1134" w:type="dxa"/>
            <w:shd w:val="clear" w:color="auto" w:fill="auto"/>
            <w:noWrap/>
            <w:hideMark/>
          </w:tcPr>
          <w:p w14:paraId="15401E82" w14:textId="6542012A"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9</w:t>
            </w:r>
            <w:r w:rsidR="004568ED" w:rsidRPr="00712D58">
              <w:rPr>
                <w:rFonts w:ascii="Book Antiqua" w:eastAsia="Yu Gothic" w:hAnsi="Book Antiqua"/>
                <w:color w:val="000000" w:themeColor="text1"/>
                <w:vertAlign w:val="superscript"/>
              </w:rPr>
              <w:t>2</w:t>
            </w:r>
          </w:p>
        </w:tc>
      </w:tr>
      <w:tr w:rsidR="00447027" w:rsidRPr="00712D58" w14:paraId="346C4B29" w14:textId="77777777" w:rsidTr="00E57751">
        <w:trPr>
          <w:trHeight w:val="375"/>
          <w:jc w:val="center"/>
        </w:trPr>
        <w:tc>
          <w:tcPr>
            <w:tcW w:w="2280" w:type="dxa"/>
            <w:shd w:val="clear" w:color="auto" w:fill="auto"/>
            <w:noWrap/>
            <w:hideMark/>
          </w:tcPr>
          <w:p w14:paraId="27298C89"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Total</w:t>
            </w:r>
          </w:p>
        </w:tc>
        <w:tc>
          <w:tcPr>
            <w:tcW w:w="1930" w:type="dxa"/>
            <w:shd w:val="clear" w:color="auto" w:fill="auto"/>
            <w:noWrap/>
            <w:hideMark/>
          </w:tcPr>
          <w:p w14:paraId="00012303"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63</w:t>
            </w:r>
          </w:p>
        </w:tc>
        <w:tc>
          <w:tcPr>
            <w:tcW w:w="1276" w:type="dxa"/>
            <w:shd w:val="clear" w:color="auto" w:fill="auto"/>
            <w:noWrap/>
            <w:hideMark/>
          </w:tcPr>
          <w:p w14:paraId="46A8E941"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63.0</w:t>
            </w:r>
          </w:p>
        </w:tc>
        <w:tc>
          <w:tcPr>
            <w:tcW w:w="1134" w:type="dxa"/>
            <w:shd w:val="clear" w:color="auto" w:fill="auto"/>
            <w:noWrap/>
            <w:hideMark/>
          </w:tcPr>
          <w:p w14:paraId="5909412C"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40</w:t>
            </w:r>
          </w:p>
        </w:tc>
        <w:tc>
          <w:tcPr>
            <w:tcW w:w="850" w:type="dxa"/>
            <w:shd w:val="clear" w:color="auto" w:fill="auto"/>
            <w:noWrap/>
            <w:hideMark/>
          </w:tcPr>
          <w:p w14:paraId="53162587"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23</w:t>
            </w:r>
          </w:p>
        </w:tc>
        <w:tc>
          <w:tcPr>
            <w:tcW w:w="851" w:type="dxa"/>
            <w:shd w:val="clear" w:color="auto" w:fill="auto"/>
            <w:noWrap/>
            <w:hideMark/>
          </w:tcPr>
          <w:p w14:paraId="13AA7F24"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37</w:t>
            </w:r>
          </w:p>
        </w:tc>
        <w:tc>
          <w:tcPr>
            <w:tcW w:w="1134" w:type="dxa"/>
            <w:shd w:val="clear" w:color="auto" w:fill="auto"/>
            <w:noWrap/>
            <w:hideMark/>
          </w:tcPr>
          <w:p w14:paraId="0EDC4C6B"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21</w:t>
            </w:r>
          </w:p>
        </w:tc>
      </w:tr>
    </w:tbl>
    <w:p w14:paraId="39EDC6E0" w14:textId="6CF180CF" w:rsidR="00447027" w:rsidRPr="00712D58" w:rsidRDefault="004568ED" w:rsidP="00712D58">
      <w:pPr>
        <w:spacing w:line="360" w:lineRule="auto"/>
        <w:jc w:val="both"/>
        <w:rPr>
          <w:rFonts w:ascii="Book Antiqua" w:hAnsi="Book Antiqua"/>
          <w:color w:val="000000" w:themeColor="text1"/>
        </w:rPr>
      </w:pPr>
      <w:r w:rsidRPr="00712D58">
        <w:rPr>
          <w:rFonts w:ascii="Book Antiqua" w:eastAsia="Yu Gothic" w:hAnsi="Book Antiqua"/>
          <w:color w:val="000000" w:themeColor="text1"/>
          <w:vertAlign w:val="superscript"/>
        </w:rPr>
        <w:t>1</w:t>
      </w:r>
      <w:r w:rsidRPr="00712D58">
        <w:rPr>
          <w:rFonts w:ascii="Book Antiqua" w:eastAsia="Yu Gothic" w:hAnsi="Book Antiqua"/>
          <w:color w:val="000000" w:themeColor="text1"/>
        </w:rPr>
        <w:t xml:space="preserve">One case with missing information on sex; </w:t>
      </w:r>
      <w:r w:rsidRPr="00712D58">
        <w:rPr>
          <w:rFonts w:ascii="Book Antiqua" w:eastAsia="Yu Gothic" w:hAnsi="Book Antiqua"/>
          <w:color w:val="000000" w:themeColor="text1"/>
          <w:vertAlign w:val="superscript"/>
        </w:rPr>
        <w:t>2</w:t>
      </w:r>
      <w:r w:rsidRPr="00712D58">
        <w:rPr>
          <w:rFonts w:ascii="Book Antiqua" w:eastAsia="Yu Gothic" w:hAnsi="Book Antiqua"/>
          <w:color w:val="000000" w:themeColor="text1"/>
        </w:rPr>
        <w:t>Three cases with missing information on tumor location.</w:t>
      </w:r>
    </w:p>
    <w:p w14:paraId="61117309" w14:textId="77777777" w:rsidR="001C0D25" w:rsidRPr="00712D58" w:rsidRDefault="001C0D25" w:rsidP="00712D58">
      <w:pPr>
        <w:spacing w:line="360" w:lineRule="auto"/>
        <w:jc w:val="both"/>
        <w:rPr>
          <w:rFonts w:ascii="Book Antiqua" w:eastAsia="Book Antiqua" w:hAnsi="Book Antiqua" w:cs="Book Antiqua"/>
          <w:b/>
          <w:color w:val="000000"/>
        </w:rPr>
      </w:pPr>
    </w:p>
    <w:p w14:paraId="7576FB9B" w14:textId="77777777" w:rsidR="001C0D25" w:rsidRPr="00712D58" w:rsidRDefault="001C0D25" w:rsidP="00712D58">
      <w:pPr>
        <w:spacing w:line="360" w:lineRule="auto"/>
        <w:jc w:val="both"/>
        <w:rPr>
          <w:rFonts w:ascii="Book Antiqua" w:hAnsi="Book Antiqua"/>
        </w:rPr>
        <w:sectPr w:rsidR="001C0D25" w:rsidRPr="00712D58">
          <w:pgSz w:w="12240" w:h="15840"/>
          <w:pgMar w:top="1440" w:right="1440" w:bottom="1440" w:left="1440" w:header="720" w:footer="720" w:gutter="0"/>
          <w:cols w:space="720"/>
          <w:docGrid w:linePitch="360"/>
        </w:sectPr>
      </w:pPr>
    </w:p>
    <w:p w14:paraId="0275CEFE" w14:textId="0DBB2F47" w:rsidR="00447027" w:rsidRPr="00712D58" w:rsidRDefault="00447027" w:rsidP="00712D58">
      <w:pPr>
        <w:spacing w:line="360" w:lineRule="auto"/>
        <w:jc w:val="both"/>
        <w:rPr>
          <w:rFonts w:ascii="Book Antiqua" w:hAnsi="Book Antiqua"/>
          <w:b/>
          <w:bCs/>
          <w:color w:val="000000" w:themeColor="text1"/>
        </w:rPr>
      </w:pPr>
      <w:r w:rsidRPr="00712D58">
        <w:rPr>
          <w:rFonts w:ascii="Book Antiqua" w:hAnsi="Book Antiqua"/>
          <w:b/>
          <w:bCs/>
          <w:color w:val="000000" w:themeColor="text1"/>
        </w:rPr>
        <w:lastRenderedPageBreak/>
        <w:t>Table 2 Clinical and morphological characteristics of pancreatic diseases</w:t>
      </w:r>
    </w:p>
    <w:tbl>
      <w:tblPr>
        <w:tblW w:w="5817" w:type="pct"/>
        <w:tblInd w:w="-1035"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236"/>
        <w:gridCol w:w="1120"/>
        <w:gridCol w:w="701"/>
        <w:gridCol w:w="697"/>
        <w:gridCol w:w="835"/>
        <w:gridCol w:w="980"/>
        <w:gridCol w:w="1116"/>
        <w:gridCol w:w="1254"/>
        <w:gridCol w:w="838"/>
        <w:gridCol w:w="1116"/>
        <w:gridCol w:w="2789"/>
        <w:gridCol w:w="1396"/>
      </w:tblGrid>
      <w:tr w:rsidR="00423C1D" w:rsidRPr="00712D58" w14:paraId="06384A6C" w14:textId="77777777" w:rsidTr="00683AF1">
        <w:trPr>
          <w:trHeight w:val="3038"/>
        </w:trPr>
        <w:tc>
          <w:tcPr>
            <w:tcW w:w="741" w:type="pct"/>
            <w:tcBorders>
              <w:top w:val="single" w:sz="4" w:space="0" w:color="auto"/>
              <w:bottom w:val="single" w:sz="4" w:space="0" w:color="auto"/>
            </w:tcBorders>
            <w:shd w:val="clear" w:color="auto" w:fill="auto"/>
            <w:noWrap/>
            <w:hideMark/>
          </w:tcPr>
          <w:p w14:paraId="7464D5AF" w14:textId="289CA18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Ref.</w:t>
            </w:r>
          </w:p>
        </w:tc>
        <w:tc>
          <w:tcPr>
            <w:tcW w:w="371" w:type="pct"/>
            <w:tcBorders>
              <w:top w:val="single" w:sz="4" w:space="0" w:color="auto"/>
              <w:bottom w:val="single" w:sz="4" w:space="0" w:color="auto"/>
            </w:tcBorders>
          </w:tcPr>
          <w:p w14:paraId="47885C4C" w14:textId="0A05E3FA"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Diseases</w:t>
            </w:r>
          </w:p>
        </w:tc>
        <w:tc>
          <w:tcPr>
            <w:tcW w:w="232" w:type="pct"/>
            <w:tcBorders>
              <w:top w:val="single" w:sz="4" w:space="0" w:color="auto"/>
              <w:bottom w:val="single" w:sz="4" w:space="0" w:color="auto"/>
            </w:tcBorders>
            <w:shd w:val="clear" w:color="auto" w:fill="auto"/>
            <w:noWrap/>
            <w:hideMark/>
          </w:tcPr>
          <w:p w14:paraId="5B668EB6" w14:textId="5620E89B"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Median age</w:t>
            </w:r>
          </w:p>
        </w:tc>
        <w:tc>
          <w:tcPr>
            <w:tcW w:w="231" w:type="pct"/>
            <w:tcBorders>
              <w:top w:val="single" w:sz="4" w:space="0" w:color="auto"/>
              <w:bottom w:val="single" w:sz="4" w:space="0" w:color="auto"/>
            </w:tcBorders>
            <w:shd w:val="clear" w:color="auto" w:fill="auto"/>
            <w:hideMark/>
          </w:tcPr>
          <w:p w14:paraId="087DCAF1" w14:textId="1E440079"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Sex (%, females)</w:t>
            </w:r>
          </w:p>
        </w:tc>
        <w:tc>
          <w:tcPr>
            <w:tcW w:w="277" w:type="pct"/>
            <w:tcBorders>
              <w:top w:val="single" w:sz="4" w:space="0" w:color="auto"/>
              <w:bottom w:val="single" w:sz="4" w:space="0" w:color="auto"/>
            </w:tcBorders>
            <w:shd w:val="clear" w:color="auto" w:fill="auto"/>
            <w:hideMark/>
          </w:tcPr>
          <w:p w14:paraId="5CDF2577" w14:textId="70A5256C"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Tumor location (%, pancreatic head)</w:t>
            </w:r>
          </w:p>
        </w:tc>
        <w:tc>
          <w:tcPr>
            <w:tcW w:w="325" w:type="pct"/>
            <w:tcBorders>
              <w:top w:val="single" w:sz="4" w:space="0" w:color="auto"/>
              <w:bottom w:val="single" w:sz="4" w:space="0" w:color="auto"/>
            </w:tcBorders>
            <w:shd w:val="clear" w:color="auto" w:fill="auto"/>
            <w:hideMark/>
          </w:tcPr>
          <w:p w14:paraId="77AD1C9F"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Multifocality</w:t>
            </w:r>
          </w:p>
        </w:tc>
        <w:tc>
          <w:tcPr>
            <w:tcW w:w="370" w:type="pct"/>
            <w:tcBorders>
              <w:top w:val="single" w:sz="4" w:space="0" w:color="auto"/>
              <w:bottom w:val="single" w:sz="4" w:space="0" w:color="auto"/>
            </w:tcBorders>
            <w:shd w:val="clear" w:color="auto" w:fill="auto"/>
            <w:noWrap/>
            <w:hideMark/>
          </w:tcPr>
          <w:p w14:paraId="472FEA29"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Gross appearance</w:t>
            </w:r>
          </w:p>
        </w:tc>
        <w:tc>
          <w:tcPr>
            <w:tcW w:w="416" w:type="pct"/>
            <w:tcBorders>
              <w:top w:val="single" w:sz="4" w:space="0" w:color="auto"/>
              <w:bottom w:val="single" w:sz="4" w:space="0" w:color="auto"/>
            </w:tcBorders>
            <w:shd w:val="clear" w:color="auto" w:fill="auto"/>
            <w:noWrap/>
            <w:hideMark/>
          </w:tcPr>
          <w:p w14:paraId="1436FE0A"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Cyst diameter</w:t>
            </w:r>
          </w:p>
        </w:tc>
        <w:tc>
          <w:tcPr>
            <w:tcW w:w="278" w:type="pct"/>
            <w:tcBorders>
              <w:top w:val="single" w:sz="4" w:space="0" w:color="auto"/>
              <w:bottom w:val="single" w:sz="4" w:space="0" w:color="auto"/>
            </w:tcBorders>
            <w:shd w:val="clear" w:color="auto" w:fill="auto"/>
            <w:hideMark/>
          </w:tcPr>
          <w:p w14:paraId="1CBC82A0"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Main pancreatic duct communication</w:t>
            </w:r>
          </w:p>
        </w:tc>
        <w:tc>
          <w:tcPr>
            <w:tcW w:w="370" w:type="pct"/>
            <w:tcBorders>
              <w:top w:val="single" w:sz="4" w:space="0" w:color="auto"/>
              <w:bottom w:val="single" w:sz="4" w:space="0" w:color="auto"/>
            </w:tcBorders>
            <w:shd w:val="clear" w:color="auto" w:fill="auto"/>
            <w:noWrap/>
            <w:hideMark/>
          </w:tcPr>
          <w:p w14:paraId="06EC086C"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Internal structure</w:t>
            </w:r>
          </w:p>
        </w:tc>
        <w:tc>
          <w:tcPr>
            <w:tcW w:w="925" w:type="pct"/>
            <w:tcBorders>
              <w:top w:val="single" w:sz="4" w:space="0" w:color="auto"/>
              <w:bottom w:val="single" w:sz="4" w:space="0" w:color="auto"/>
            </w:tcBorders>
            <w:shd w:val="clear" w:color="auto" w:fill="auto"/>
            <w:noWrap/>
            <w:hideMark/>
          </w:tcPr>
          <w:p w14:paraId="280BD7F9"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Other features</w:t>
            </w:r>
          </w:p>
        </w:tc>
        <w:tc>
          <w:tcPr>
            <w:tcW w:w="463" w:type="pct"/>
            <w:tcBorders>
              <w:top w:val="single" w:sz="4" w:space="0" w:color="auto"/>
              <w:bottom w:val="single" w:sz="4" w:space="0" w:color="auto"/>
            </w:tcBorders>
            <w:shd w:val="clear" w:color="auto" w:fill="auto"/>
            <w:hideMark/>
          </w:tcPr>
          <w:p w14:paraId="696942E5" w14:textId="77777777" w:rsidR="003A6F14" w:rsidRPr="00712D58" w:rsidRDefault="003A6F14" w:rsidP="00712D58">
            <w:pPr>
              <w:pStyle w:val="1"/>
              <w:spacing w:line="360" w:lineRule="auto"/>
              <w:rPr>
                <w:rFonts w:ascii="Book Antiqua" w:eastAsia="Yu Gothic" w:hAnsi="Book Antiqua" w:cs="Times New Roman"/>
                <w:b/>
                <w:bCs/>
                <w:color w:val="000000" w:themeColor="text1"/>
                <w:kern w:val="0"/>
              </w:rPr>
            </w:pPr>
            <w:r w:rsidRPr="00712D58">
              <w:rPr>
                <w:rFonts w:ascii="Book Antiqua" w:eastAsia="Yu Gothic" w:hAnsi="Book Antiqua" w:cs="Times New Roman"/>
                <w:b/>
                <w:bCs/>
                <w:color w:val="000000" w:themeColor="text1"/>
                <w:kern w:val="0"/>
              </w:rPr>
              <w:t>Key genetic alterations</w:t>
            </w:r>
          </w:p>
        </w:tc>
      </w:tr>
      <w:tr w:rsidR="00423C1D" w:rsidRPr="00712D58" w14:paraId="46E53F67" w14:textId="77777777" w:rsidTr="00683AF1">
        <w:trPr>
          <w:trHeight w:val="479"/>
        </w:trPr>
        <w:tc>
          <w:tcPr>
            <w:tcW w:w="741" w:type="pct"/>
            <w:tcBorders>
              <w:top w:val="single" w:sz="4" w:space="0" w:color="auto"/>
            </w:tcBorders>
            <w:shd w:val="clear" w:color="auto" w:fill="auto"/>
            <w:hideMark/>
          </w:tcPr>
          <w:p w14:paraId="3648EAB1" w14:textId="099691B1"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Bagci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33]</w:t>
            </w:r>
            <w:r w:rsidRPr="00712D58">
              <w:rPr>
                <w:rFonts w:ascii="Book Antiqua" w:eastAsia="Yu Gothic" w:hAnsi="Book Antiqua"/>
                <w:color w:val="000000" w:themeColor="text1"/>
              </w:rPr>
              <w:t xml:space="preserve">, 2012 </w:t>
            </w:r>
          </w:p>
        </w:tc>
        <w:tc>
          <w:tcPr>
            <w:tcW w:w="371" w:type="pct"/>
            <w:vMerge w:val="restart"/>
            <w:tcBorders>
              <w:top w:val="single" w:sz="4" w:space="0" w:color="auto"/>
            </w:tcBorders>
          </w:tcPr>
          <w:p w14:paraId="18BC8276" w14:textId="5F8514A9"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Large-duct PDA</w:t>
            </w:r>
          </w:p>
        </w:tc>
        <w:tc>
          <w:tcPr>
            <w:tcW w:w="232" w:type="pct"/>
            <w:vMerge w:val="restart"/>
            <w:tcBorders>
              <w:top w:val="single" w:sz="4" w:space="0" w:color="auto"/>
            </w:tcBorders>
            <w:shd w:val="clear" w:color="auto" w:fill="auto"/>
            <w:noWrap/>
            <w:hideMark/>
          </w:tcPr>
          <w:p w14:paraId="26604751" w14:textId="05BF58C0"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63</w:t>
            </w:r>
          </w:p>
        </w:tc>
        <w:tc>
          <w:tcPr>
            <w:tcW w:w="231" w:type="pct"/>
            <w:vMerge w:val="restart"/>
            <w:tcBorders>
              <w:top w:val="single" w:sz="4" w:space="0" w:color="auto"/>
            </w:tcBorders>
            <w:shd w:val="clear" w:color="auto" w:fill="auto"/>
            <w:noWrap/>
            <w:hideMark/>
          </w:tcPr>
          <w:p w14:paraId="569CBF0C" w14:textId="42119859"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68.3</w:t>
            </w:r>
          </w:p>
        </w:tc>
        <w:tc>
          <w:tcPr>
            <w:tcW w:w="277" w:type="pct"/>
            <w:vMerge w:val="restart"/>
            <w:tcBorders>
              <w:top w:val="single" w:sz="4" w:space="0" w:color="auto"/>
            </w:tcBorders>
            <w:shd w:val="clear" w:color="auto" w:fill="auto"/>
            <w:noWrap/>
            <w:hideMark/>
          </w:tcPr>
          <w:p w14:paraId="565A1A48" w14:textId="0A999C65"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56.2</w:t>
            </w:r>
          </w:p>
        </w:tc>
        <w:tc>
          <w:tcPr>
            <w:tcW w:w="325" w:type="pct"/>
            <w:vMerge w:val="restart"/>
            <w:tcBorders>
              <w:top w:val="single" w:sz="4" w:space="0" w:color="auto"/>
            </w:tcBorders>
            <w:shd w:val="clear" w:color="auto" w:fill="auto"/>
            <w:noWrap/>
            <w:hideMark/>
          </w:tcPr>
          <w:p w14:paraId="59AF1DB6" w14:textId="77777777"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tcBorders>
              <w:top w:val="single" w:sz="4" w:space="0" w:color="auto"/>
            </w:tcBorders>
            <w:shd w:val="clear" w:color="auto" w:fill="auto"/>
            <w:noWrap/>
            <w:hideMark/>
          </w:tcPr>
          <w:p w14:paraId="2E13BBFD" w14:textId="77777777"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Multiple small cysts</w:t>
            </w:r>
          </w:p>
        </w:tc>
        <w:tc>
          <w:tcPr>
            <w:tcW w:w="416" w:type="pct"/>
            <w:vMerge w:val="restart"/>
            <w:tcBorders>
              <w:top w:val="single" w:sz="4" w:space="0" w:color="auto"/>
            </w:tcBorders>
            <w:shd w:val="clear" w:color="auto" w:fill="auto"/>
            <w:noWrap/>
            <w:hideMark/>
          </w:tcPr>
          <w:p w14:paraId="461FAFD4" w14:textId="375A4CE0"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0.5–0.7 cm in each cyst</w:t>
            </w:r>
          </w:p>
        </w:tc>
        <w:tc>
          <w:tcPr>
            <w:tcW w:w="278" w:type="pct"/>
            <w:vMerge w:val="restart"/>
            <w:tcBorders>
              <w:top w:val="single" w:sz="4" w:space="0" w:color="auto"/>
            </w:tcBorders>
            <w:shd w:val="clear" w:color="auto" w:fill="auto"/>
            <w:noWrap/>
            <w:hideMark/>
          </w:tcPr>
          <w:p w14:paraId="48A92677" w14:textId="77777777"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tcBorders>
              <w:top w:val="single" w:sz="4" w:space="0" w:color="auto"/>
            </w:tcBorders>
            <w:shd w:val="clear" w:color="auto" w:fill="auto"/>
            <w:noWrap/>
            <w:hideMark/>
          </w:tcPr>
          <w:p w14:paraId="1C3583E4" w14:textId="77777777"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Dilatated glandular cyst (duct)</w:t>
            </w:r>
          </w:p>
        </w:tc>
        <w:tc>
          <w:tcPr>
            <w:tcW w:w="925" w:type="pct"/>
            <w:vMerge w:val="restart"/>
            <w:tcBorders>
              <w:top w:val="single" w:sz="4" w:space="0" w:color="auto"/>
            </w:tcBorders>
            <w:shd w:val="clear" w:color="auto" w:fill="auto"/>
            <w:hideMark/>
          </w:tcPr>
          <w:p w14:paraId="4C118171" w14:textId="2E92DC6F"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Dilatated glandular cyst (duct) is &gt; 0.5 mm in diameter. Easily invades to the perineural plexus and shows desmoplastic reaction</w:t>
            </w:r>
          </w:p>
        </w:tc>
        <w:tc>
          <w:tcPr>
            <w:tcW w:w="463" w:type="pct"/>
            <w:vMerge w:val="restart"/>
            <w:tcBorders>
              <w:top w:val="single" w:sz="4" w:space="0" w:color="auto"/>
            </w:tcBorders>
            <w:shd w:val="clear" w:color="auto" w:fill="auto"/>
            <w:noWrap/>
            <w:hideMark/>
          </w:tcPr>
          <w:p w14:paraId="569FAE0E" w14:textId="77777777"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i/>
                <w:iCs/>
                <w:color w:val="000000" w:themeColor="text1"/>
              </w:rPr>
              <w:t>KRAS</w:t>
            </w:r>
            <w:r w:rsidRPr="00712D58">
              <w:rPr>
                <w:rFonts w:ascii="Book Antiqua" w:eastAsia="Yu Gothic" w:hAnsi="Book Antiqua"/>
                <w:color w:val="000000" w:themeColor="text1"/>
              </w:rPr>
              <w:t xml:space="preserve"> (codon 12)</w:t>
            </w:r>
          </w:p>
        </w:tc>
      </w:tr>
      <w:tr w:rsidR="00423C1D" w:rsidRPr="00712D58" w14:paraId="1297FA2C" w14:textId="77777777" w:rsidTr="00683AF1">
        <w:trPr>
          <w:trHeight w:val="348"/>
        </w:trPr>
        <w:tc>
          <w:tcPr>
            <w:tcW w:w="741" w:type="pct"/>
            <w:shd w:val="clear" w:color="auto" w:fill="auto"/>
          </w:tcPr>
          <w:p w14:paraId="5875BC41" w14:textId="57630D2A"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Kelly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34]</w:t>
            </w:r>
            <w:r w:rsidRPr="00712D58">
              <w:rPr>
                <w:rFonts w:ascii="Book Antiqua" w:eastAsia="Yu Gothic" w:hAnsi="Book Antiqua"/>
                <w:color w:val="000000" w:themeColor="text1"/>
              </w:rPr>
              <w:t>, 2012</w:t>
            </w:r>
          </w:p>
        </w:tc>
        <w:tc>
          <w:tcPr>
            <w:tcW w:w="371" w:type="pct"/>
            <w:vMerge/>
          </w:tcPr>
          <w:p w14:paraId="10EA6845" w14:textId="77777777" w:rsidR="003A6F14" w:rsidRPr="00712D58" w:rsidRDefault="003A6F14"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37C3F9C8" w14:textId="12E5B200" w:rsidR="003A6F14" w:rsidRPr="00712D58" w:rsidRDefault="003A6F14"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74524445" w14:textId="77777777" w:rsidR="003A6F14" w:rsidRPr="00712D58" w:rsidRDefault="003A6F14"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13120A5F" w14:textId="77777777" w:rsidR="003A6F14" w:rsidRPr="00712D58" w:rsidRDefault="003A6F14"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3624A95E"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3782403C" w14:textId="77777777" w:rsidR="003A6F14" w:rsidRPr="00712D58" w:rsidRDefault="003A6F14"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1AE70368" w14:textId="77777777" w:rsidR="003A6F14" w:rsidRPr="00712D58" w:rsidRDefault="003A6F14"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2B7A7CCE"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1512C461" w14:textId="77777777" w:rsidR="003A6F14" w:rsidRPr="00712D58" w:rsidRDefault="003A6F14"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0C04730A" w14:textId="77777777" w:rsidR="003A6F14" w:rsidRPr="00712D58" w:rsidRDefault="003A6F14"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21BE0A25" w14:textId="77777777" w:rsidR="003A6F14" w:rsidRPr="00712D58" w:rsidRDefault="003A6F14" w:rsidP="00712D58">
            <w:pPr>
              <w:spacing w:line="360" w:lineRule="auto"/>
              <w:jc w:val="both"/>
              <w:rPr>
                <w:rFonts w:ascii="Book Antiqua" w:eastAsia="Yu Gothic" w:hAnsi="Book Antiqua"/>
                <w:i/>
                <w:iCs/>
                <w:color w:val="000000" w:themeColor="text1"/>
              </w:rPr>
            </w:pPr>
          </w:p>
        </w:tc>
      </w:tr>
      <w:tr w:rsidR="00423C1D" w:rsidRPr="00712D58" w14:paraId="47EEA95E" w14:textId="77777777" w:rsidTr="00683AF1">
        <w:trPr>
          <w:trHeight w:val="669"/>
        </w:trPr>
        <w:tc>
          <w:tcPr>
            <w:tcW w:w="741" w:type="pct"/>
            <w:shd w:val="clear" w:color="auto" w:fill="auto"/>
          </w:tcPr>
          <w:p w14:paraId="18E5A1B8" w14:textId="3A31546E"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Kosmahl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35]</w:t>
            </w:r>
            <w:r w:rsidRPr="00712D58">
              <w:rPr>
                <w:rFonts w:ascii="Book Antiqua" w:eastAsia="Yu Gothic" w:hAnsi="Book Antiqua"/>
                <w:i/>
                <w:iCs/>
                <w:color w:val="000000" w:themeColor="text1"/>
              </w:rPr>
              <w:t>,</w:t>
            </w:r>
            <w:r w:rsidRPr="00712D58">
              <w:rPr>
                <w:rFonts w:ascii="Book Antiqua" w:eastAsia="Yu Gothic" w:hAnsi="Book Antiqua"/>
                <w:color w:val="000000" w:themeColor="text1"/>
              </w:rPr>
              <w:t xml:space="preserve"> 2005</w:t>
            </w:r>
          </w:p>
        </w:tc>
        <w:tc>
          <w:tcPr>
            <w:tcW w:w="371" w:type="pct"/>
            <w:vMerge/>
          </w:tcPr>
          <w:p w14:paraId="4C7C93EB" w14:textId="77777777" w:rsidR="003A6F14" w:rsidRPr="00712D58" w:rsidRDefault="003A6F14"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3C79D4EE" w14:textId="0BAED05F" w:rsidR="003A6F14" w:rsidRPr="00712D58" w:rsidRDefault="003A6F14"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28EA7412" w14:textId="77777777" w:rsidR="003A6F14" w:rsidRPr="00712D58" w:rsidRDefault="003A6F14"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4573A690" w14:textId="77777777" w:rsidR="003A6F14" w:rsidRPr="00712D58" w:rsidRDefault="003A6F14"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00C9BBDB"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5638765B" w14:textId="77777777" w:rsidR="003A6F14" w:rsidRPr="00712D58" w:rsidRDefault="003A6F14"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4F216AEF" w14:textId="77777777" w:rsidR="003A6F14" w:rsidRPr="00712D58" w:rsidRDefault="003A6F14"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50102B04"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174F0A47" w14:textId="77777777" w:rsidR="003A6F14" w:rsidRPr="00712D58" w:rsidRDefault="003A6F14"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4E4A06C1" w14:textId="77777777" w:rsidR="003A6F14" w:rsidRPr="00712D58" w:rsidRDefault="003A6F14"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08F20677" w14:textId="77777777" w:rsidR="003A6F14" w:rsidRPr="00712D58" w:rsidRDefault="003A6F14" w:rsidP="00712D58">
            <w:pPr>
              <w:spacing w:line="360" w:lineRule="auto"/>
              <w:jc w:val="both"/>
              <w:rPr>
                <w:rFonts w:ascii="Book Antiqua" w:eastAsia="Yu Gothic" w:hAnsi="Book Antiqua"/>
                <w:i/>
                <w:iCs/>
                <w:color w:val="000000" w:themeColor="text1"/>
              </w:rPr>
            </w:pPr>
          </w:p>
        </w:tc>
      </w:tr>
      <w:tr w:rsidR="00423C1D" w:rsidRPr="00712D58" w14:paraId="2A53EF91" w14:textId="77777777" w:rsidTr="00683AF1">
        <w:trPr>
          <w:trHeight w:val="305"/>
        </w:trPr>
        <w:tc>
          <w:tcPr>
            <w:tcW w:w="741" w:type="pct"/>
            <w:shd w:val="clear" w:color="auto" w:fill="auto"/>
          </w:tcPr>
          <w:p w14:paraId="5D5D4C75" w14:textId="60056ECD" w:rsidR="003A6F14" w:rsidRPr="00712D58" w:rsidRDefault="003A6F14"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Youn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38]</w:t>
            </w:r>
            <w:r w:rsidRPr="00712D58">
              <w:rPr>
                <w:rFonts w:ascii="Book Antiqua" w:eastAsia="Yu Gothic" w:hAnsi="Book Antiqua"/>
                <w:color w:val="000000" w:themeColor="text1"/>
              </w:rPr>
              <w:t xml:space="preserve">, 2018 </w:t>
            </w:r>
          </w:p>
        </w:tc>
        <w:tc>
          <w:tcPr>
            <w:tcW w:w="371" w:type="pct"/>
            <w:vMerge/>
          </w:tcPr>
          <w:p w14:paraId="51FFDA6F" w14:textId="77777777" w:rsidR="003A6F14" w:rsidRPr="00712D58" w:rsidRDefault="003A6F14"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5F4B0190" w14:textId="62437C2E" w:rsidR="003A6F14" w:rsidRPr="00712D58" w:rsidRDefault="003A6F14"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5B87E214" w14:textId="77777777" w:rsidR="003A6F14" w:rsidRPr="00712D58" w:rsidRDefault="003A6F14"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06F90145" w14:textId="77777777" w:rsidR="003A6F14" w:rsidRPr="00712D58" w:rsidRDefault="003A6F14"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19B26C0A"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6CE78968" w14:textId="77777777" w:rsidR="003A6F14" w:rsidRPr="00712D58" w:rsidRDefault="003A6F14"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098F4974" w14:textId="77777777" w:rsidR="003A6F14" w:rsidRPr="00712D58" w:rsidRDefault="003A6F14"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5901A58E" w14:textId="77777777" w:rsidR="003A6F14" w:rsidRPr="00712D58" w:rsidRDefault="003A6F14"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2F391E31" w14:textId="77777777" w:rsidR="003A6F14" w:rsidRPr="00712D58" w:rsidRDefault="003A6F14"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3D47FCF7" w14:textId="77777777" w:rsidR="003A6F14" w:rsidRPr="00712D58" w:rsidRDefault="003A6F14"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0DC06E4B" w14:textId="77777777" w:rsidR="003A6F14" w:rsidRPr="00712D58" w:rsidRDefault="003A6F14" w:rsidP="00712D58">
            <w:pPr>
              <w:spacing w:line="360" w:lineRule="auto"/>
              <w:jc w:val="both"/>
              <w:rPr>
                <w:rFonts w:ascii="Book Antiqua" w:eastAsia="Yu Gothic" w:hAnsi="Book Antiqua"/>
                <w:i/>
                <w:iCs/>
                <w:color w:val="000000" w:themeColor="text1"/>
              </w:rPr>
            </w:pPr>
          </w:p>
        </w:tc>
      </w:tr>
      <w:tr w:rsidR="008D6368" w:rsidRPr="00712D58" w14:paraId="6133D82E" w14:textId="77777777" w:rsidTr="00683AF1">
        <w:trPr>
          <w:trHeight w:val="1200"/>
        </w:trPr>
        <w:tc>
          <w:tcPr>
            <w:tcW w:w="741" w:type="pct"/>
            <w:shd w:val="clear" w:color="auto" w:fill="auto"/>
            <w:hideMark/>
          </w:tcPr>
          <w:p w14:paraId="63BE36F8" w14:textId="0E68F0A3"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Seidel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00F60842" w:rsidRPr="00712D58">
              <w:rPr>
                <w:rFonts w:ascii="Book Antiqua" w:eastAsia="Yu Gothic" w:hAnsi="Book Antiqua"/>
                <w:color w:val="000000" w:themeColor="text1"/>
                <w:vertAlign w:val="superscript"/>
              </w:rPr>
              <w:t>[</w:t>
            </w:r>
            <w:proofErr w:type="gramEnd"/>
            <w:r w:rsidR="00F60842" w:rsidRPr="00712D58">
              <w:rPr>
                <w:rFonts w:ascii="Book Antiqua" w:eastAsia="Yu Gothic" w:hAnsi="Book Antiqua"/>
                <w:color w:val="000000" w:themeColor="text1"/>
                <w:vertAlign w:val="superscript"/>
              </w:rPr>
              <w:t>18]</w:t>
            </w:r>
            <w:r w:rsidRPr="00712D58">
              <w:rPr>
                <w:rFonts w:ascii="Book Antiqua" w:eastAsia="Yu Gothic" w:hAnsi="Book Antiqua"/>
                <w:color w:val="000000" w:themeColor="text1"/>
              </w:rPr>
              <w:t xml:space="preserve">, 2002 </w:t>
            </w:r>
          </w:p>
        </w:tc>
        <w:tc>
          <w:tcPr>
            <w:tcW w:w="371" w:type="pct"/>
            <w:vMerge w:val="restart"/>
          </w:tcPr>
          <w:p w14:paraId="42B75F67" w14:textId="11B9793C"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Colloid carcinoma</w:t>
            </w:r>
          </w:p>
        </w:tc>
        <w:tc>
          <w:tcPr>
            <w:tcW w:w="232" w:type="pct"/>
            <w:vMerge w:val="restart"/>
            <w:shd w:val="clear" w:color="auto" w:fill="auto"/>
            <w:noWrap/>
            <w:hideMark/>
          </w:tcPr>
          <w:p w14:paraId="134FBF28" w14:textId="5F6BB97A"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61</w:t>
            </w:r>
          </w:p>
        </w:tc>
        <w:tc>
          <w:tcPr>
            <w:tcW w:w="231" w:type="pct"/>
            <w:vMerge w:val="restart"/>
            <w:shd w:val="clear" w:color="auto" w:fill="auto"/>
            <w:noWrap/>
            <w:hideMark/>
          </w:tcPr>
          <w:p w14:paraId="75652D0E" w14:textId="380E5703"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52.9</w:t>
            </w:r>
          </w:p>
        </w:tc>
        <w:tc>
          <w:tcPr>
            <w:tcW w:w="277" w:type="pct"/>
            <w:vMerge w:val="restart"/>
            <w:shd w:val="clear" w:color="auto" w:fill="auto"/>
            <w:noWrap/>
            <w:hideMark/>
          </w:tcPr>
          <w:p w14:paraId="457E75E3" w14:textId="192CEF46"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66.7</w:t>
            </w:r>
          </w:p>
        </w:tc>
        <w:tc>
          <w:tcPr>
            <w:tcW w:w="325" w:type="pct"/>
            <w:vMerge w:val="restart"/>
            <w:shd w:val="clear" w:color="auto" w:fill="auto"/>
            <w:noWrap/>
            <w:hideMark/>
          </w:tcPr>
          <w:p w14:paraId="1F7D4C6D"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Infrequent</w:t>
            </w:r>
          </w:p>
        </w:tc>
        <w:tc>
          <w:tcPr>
            <w:tcW w:w="370" w:type="pct"/>
            <w:vMerge w:val="restart"/>
            <w:shd w:val="clear" w:color="auto" w:fill="auto"/>
            <w:hideMark/>
          </w:tcPr>
          <w:p w14:paraId="24E9A59A" w14:textId="02916DFF"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Single or multiple cysts, well </w:t>
            </w:r>
            <w:r w:rsidRPr="00712D58">
              <w:rPr>
                <w:rFonts w:ascii="Book Antiqua" w:eastAsia="Yu Gothic" w:hAnsi="Book Antiqua"/>
                <w:color w:val="000000" w:themeColor="text1"/>
              </w:rPr>
              <w:lastRenderedPageBreak/>
              <w:t>demarcated</w:t>
            </w:r>
          </w:p>
        </w:tc>
        <w:tc>
          <w:tcPr>
            <w:tcW w:w="416" w:type="pct"/>
            <w:vMerge w:val="restart"/>
            <w:shd w:val="clear" w:color="auto" w:fill="auto"/>
            <w:noWrap/>
            <w:hideMark/>
          </w:tcPr>
          <w:p w14:paraId="3282BAAC"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1.2–16 cm</w:t>
            </w:r>
          </w:p>
        </w:tc>
        <w:tc>
          <w:tcPr>
            <w:tcW w:w="278" w:type="pct"/>
            <w:vMerge w:val="restart"/>
            <w:shd w:val="clear" w:color="auto" w:fill="auto"/>
            <w:noWrap/>
            <w:hideMark/>
          </w:tcPr>
          <w:p w14:paraId="5C401506"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hideMark/>
          </w:tcPr>
          <w:p w14:paraId="21737E65"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Well-defined pools of mucin, contained scanty </w:t>
            </w:r>
            <w:r w:rsidRPr="00712D58">
              <w:rPr>
                <w:rFonts w:ascii="Book Antiqua" w:eastAsia="Yu Gothic" w:hAnsi="Book Antiqua"/>
                <w:color w:val="000000" w:themeColor="text1"/>
              </w:rPr>
              <w:lastRenderedPageBreak/>
              <w:t>malignant epithelial cells</w:t>
            </w:r>
          </w:p>
        </w:tc>
        <w:tc>
          <w:tcPr>
            <w:tcW w:w="925" w:type="pct"/>
            <w:vMerge w:val="restart"/>
            <w:shd w:val="clear" w:color="auto" w:fill="auto"/>
            <w:noWrap/>
            <w:hideMark/>
          </w:tcPr>
          <w:p w14:paraId="66C49BCA"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Associated with intestinal-type IPMN</w:t>
            </w:r>
          </w:p>
        </w:tc>
        <w:tc>
          <w:tcPr>
            <w:tcW w:w="463" w:type="pct"/>
            <w:vMerge w:val="restart"/>
            <w:shd w:val="clear" w:color="auto" w:fill="auto"/>
            <w:hideMark/>
          </w:tcPr>
          <w:p w14:paraId="1F998FF1" w14:textId="77777777"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i/>
                <w:iCs/>
                <w:color w:val="000000" w:themeColor="text1"/>
              </w:rPr>
              <w:t>KRAS, BRAF, PIK3CA</w:t>
            </w:r>
            <w:r w:rsidRPr="00712D58">
              <w:rPr>
                <w:rFonts w:ascii="Book Antiqua" w:eastAsia="Yu Gothic" w:hAnsi="Book Antiqua"/>
                <w:color w:val="000000" w:themeColor="text1"/>
              </w:rPr>
              <w:t xml:space="preserve">; MSIs are more frequently </w:t>
            </w:r>
            <w:r w:rsidRPr="00712D58">
              <w:rPr>
                <w:rFonts w:ascii="Book Antiqua" w:eastAsia="Yu Gothic" w:hAnsi="Book Antiqua"/>
                <w:color w:val="000000" w:themeColor="text1"/>
              </w:rPr>
              <w:lastRenderedPageBreak/>
              <w:t xml:space="preserve">observed than non-colloid cancer PDA </w:t>
            </w:r>
          </w:p>
        </w:tc>
      </w:tr>
      <w:tr w:rsidR="008D6368" w:rsidRPr="00712D58" w14:paraId="48866BA1" w14:textId="77777777" w:rsidTr="00683AF1">
        <w:trPr>
          <w:trHeight w:val="1200"/>
        </w:trPr>
        <w:tc>
          <w:tcPr>
            <w:tcW w:w="741" w:type="pct"/>
            <w:shd w:val="clear" w:color="auto" w:fill="auto"/>
          </w:tcPr>
          <w:p w14:paraId="0671F849" w14:textId="4A5703B3" w:rsidR="001A6BA2" w:rsidRPr="00712D58" w:rsidRDefault="001A6BA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Adsay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24]</w:t>
            </w:r>
            <w:r w:rsidRPr="00712D58">
              <w:rPr>
                <w:rFonts w:ascii="Book Antiqua" w:eastAsia="Yu Gothic" w:hAnsi="Book Antiqua"/>
                <w:color w:val="000000" w:themeColor="text1"/>
              </w:rPr>
              <w:t xml:space="preserve">, 2016 </w:t>
            </w:r>
          </w:p>
        </w:tc>
        <w:tc>
          <w:tcPr>
            <w:tcW w:w="371" w:type="pct"/>
            <w:vMerge/>
          </w:tcPr>
          <w:p w14:paraId="5D4EBEB1" w14:textId="77777777" w:rsidR="001A6BA2" w:rsidRPr="00712D58" w:rsidRDefault="001A6BA2"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30F672A7" w14:textId="77777777" w:rsidR="001A6BA2" w:rsidRPr="00712D58" w:rsidRDefault="001A6BA2"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79994F26" w14:textId="77777777" w:rsidR="001A6BA2" w:rsidRPr="00712D58" w:rsidRDefault="001A6BA2"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097E66E2" w14:textId="77777777" w:rsidR="001A6BA2" w:rsidRPr="00712D58" w:rsidRDefault="001A6BA2"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513DAC2A" w14:textId="77777777" w:rsidR="001A6BA2" w:rsidRPr="00712D58" w:rsidRDefault="001A6BA2"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4602ACB6" w14:textId="77777777" w:rsidR="001A6BA2" w:rsidRPr="00712D58" w:rsidRDefault="001A6BA2"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6FA899B5" w14:textId="77777777" w:rsidR="001A6BA2" w:rsidRPr="00712D58" w:rsidRDefault="001A6BA2"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321D9B8F" w14:textId="77777777" w:rsidR="001A6BA2" w:rsidRPr="00712D58" w:rsidRDefault="001A6BA2"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34E57885" w14:textId="77777777" w:rsidR="001A6BA2" w:rsidRPr="00712D58" w:rsidRDefault="001A6BA2"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624D494D" w14:textId="77777777" w:rsidR="001A6BA2" w:rsidRPr="00712D58" w:rsidRDefault="001A6BA2"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4A01F7A6" w14:textId="77777777" w:rsidR="001A6BA2" w:rsidRPr="00712D58" w:rsidRDefault="001A6BA2" w:rsidP="00712D58">
            <w:pPr>
              <w:spacing w:line="360" w:lineRule="auto"/>
              <w:jc w:val="both"/>
              <w:rPr>
                <w:rFonts w:ascii="Book Antiqua" w:eastAsia="Yu Gothic" w:hAnsi="Book Antiqua"/>
                <w:i/>
                <w:iCs/>
                <w:color w:val="000000" w:themeColor="text1"/>
              </w:rPr>
            </w:pPr>
          </w:p>
        </w:tc>
      </w:tr>
      <w:tr w:rsidR="00B750F8" w:rsidRPr="00712D58" w14:paraId="70A1B807" w14:textId="77777777" w:rsidTr="00683AF1">
        <w:trPr>
          <w:trHeight w:val="1209"/>
        </w:trPr>
        <w:tc>
          <w:tcPr>
            <w:tcW w:w="741" w:type="pct"/>
            <w:shd w:val="clear" w:color="auto" w:fill="auto"/>
            <w:hideMark/>
          </w:tcPr>
          <w:p w14:paraId="1CF94F6E" w14:textId="06C9D2DE"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Tanaka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41]</w:t>
            </w:r>
            <w:r w:rsidRPr="00712D58">
              <w:rPr>
                <w:rFonts w:ascii="Book Antiqua" w:eastAsia="Yu Gothic" w:hAnsi="Book Antiqua"/>
                <w:color w:val="000000" w:themeColor="text1"/>
              </w:rPr>
              <w:t xml:space="preserve">, 2012 </w:t>
            </w:r>
          </w:p>
        </w:tc>
        <w:tc>
          <w:tcPr>
            <w:tcW w:w="371" w:type="pct"/>
            <w:vMerge w:val="restart"/>
          </w:tcPr>
          <w:p w14:paraId="49F9C10A" w14:textId="648AAFCF"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Branched duct-type IPMN</w:t>
            </w:r>
          </w:p>
        </w:tc>
        <w:tc>
          <w:tcPr>
            <w:tcW w:w="232" w:type="pct"/>
            <w:vMerge w:val="restart"/>
            <w:shd w:val="clear" w:color="auto" w:fill="auto"/>
            <w:noWrap/>
            <w:hideMark/>
          </w:tcPr>
          <w:p w14:paraId="2368E5F6" w14:textId="0FD3C358"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65–70</w:t>
            </w:r>
          </w:p>
        </w:tc>
        <w:tc>
          <w:tcPr>
            <w:tcW w:w="231" w:type="pct"/>
            <w:vMerge w:val="restart"/>
            <w:shd w:val="clear" w:color="auto" w:fill="auto"/>
            <w:noWrap/>
            <w:hideMark/>
          </w:tcPr>
          <w:p w14:paraId="0A4ACE49" w14:textId="6BE41A75"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55.2</w:t>
            </w:r>
          </w:p>
        </w:tc>
        <w:tc>
          <w:tcPr>
            <w:tcW w:w="277" w:type="pct"/>
            <w:vMerge w:val="restart"/>
            <w:shd w:val="clear" w:color="auto" w:fill="auto"/>
            <w:noWrap/>
            <w:hideMark/>
          </w:tcPr>
          <w:p w14:paraId="72D877AB" w14:textId="28D7E60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62.3</w:t>
            </w:r>
          </w:p>
        </w:tc>
        <w:tc>
          <w:tcPr>
            <w:tcW w:w="325" w:type="pct"/>
            <w:vMerge w:val="restart"/>
            <w:shd w:val="clear" w:color="auto" w:fill="auto"/>
            <w:noWrap/>
            <w:hideMark/>
          </w:tcPr>
          <w:p w14:paraId="7573E151"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Yes</w:t>
            </w:r>
          </w:p>
        </w:tc>
        <w:tc>
          <w:tcPr>
            <w:tcW w:w="370" w:type="pct"/>
            <w:vMerge w:val="restart"/>
            <w:shd w:val="clear" w:color="auto" w:fill="auto"/>
            <w:noWrap/>
            <w:hideMark/>
          </w:tcPr>
          <w:p w14:paraId="7997C68D"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Bunch of grapes</w:t>
            </w:r>
          </w:p>
        </w:tc>
        <w:tc>
          <w:tcPr>
            <w:tcW w:w="416" w:type="pct"/>
            <w:vMerge w:val="restart"/>
            <w:shd w:val="clear" w:color="auto" w:fill="auto"/>
            <w:hideMark/>
          </w:tcPr>
          <w:p w14:paraId="4EA8FF3D" w14:textId="522CEB11"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Up to 30 mm for non-invasive IPMN; 30 mm or greater for IPMN with worrisome features</w:t>
            </w:r>
          </w:p>
        </w:tc>
        <w:tc>
          <w:tcPr>
            <w:tcW w:w="278" w:type="pct"/>
            <w:vMerge w:val="restart"/>
            <w:shd w:val="clear" w:color="auto" w:fill="auto"/>
            <w:hideMark/>
          </w:tcPr>
          <w:p w14:paraId="4454B647"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Yes</w:t>
            </w:r>
          </w:p>
        </w:tc>
        <w:tc>
          <w:tcPr>
            <w:tcW w:w="370" w:type="pct"/>
            <w:vMerge w:val="restart"/>
            <w:shd w:val="clear" w:color="auto" w:fill="auto"/>
            <w:hideMark/>
          </w:tcPr>
          <w:p w14:paraId="00E1A9F3"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Cyst by cyst</w:t>
            </w:r>
          </w:p>
        </w:tc>
        <w:tc>
          <w:tcPr>
            <w:tcW w:w="925" w:type="pct"/>
            <w:vMerge w:val="restart"/>
            <w:shd w:val="clear" w:color="auto" w:fill="auto"/>
            <w:hideMark/>
          </w:tcPr>
          <w:p w14:paraId="6C416ED2" w14:textId="0F768DDC"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Main pancreatic duct; normal or dilatated to &gt; 5 mm, suggesting combined type with main duct IPMN</w:t>
            </w:r>
          </w:p>
        </w:tc>
        <w:tc>
          <w:tcPr>
            <w:tcW w:w="463" w:type="pct"/>
            <w:vMerge w:val="restart"/>
            <w:shd w:val="clear" w:color="auto" w:fill="auto"/>
            <w:hideMark/>
          </w:tcPr>
          <w:p w14:paraId="25455A30"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i/>
                <w:iCs/>
                <w:color w:val="000000" w:themeColor="text1"/>
              </w:rPr>
              <w:t>KRAS</w:t>
            </w:r>
            <w:r w:rsidRPr="00712D58">
              <w:rPr>
                <w:rFonts w:ascii="Book Antiqua" w:eastAsia="Yu Gothic" w:hAnsi="Book Antiqua"/>
                <w:color w:val="000000" w:themeColor="text1"/>
              </w:rPr>
              <w:t xml:space="preserve"> (codon 12),</w:t>
            </w:r>
            <w:r w:rsidRPr="00712D58">
              <w:rPr>
                <w:rFonts w:ascii="Book Antiqua" w:eastAsia="Yu Gothic" w:hAnsi="Book Antiqua"/>
                <w:i/>
                <w:iCs/>
                <w:color w:val="000000" w:themeColor="text1"/>
              </w:rPr>
              <w:t xml:space="preserve"> GNAS</w:t>
            </w:r>
            <w:r w:rsidRPr="00712D58">
              <w:rPr>
                <w:rFonts w:ascii="Book Antiqua" w:eastAsia="Yu Gothic" w:hAnsi="Book Antiqua"/>
                <w:color w:val="000000" w:themeColor="text1"/>
              </w:rPr>
              <w:t xml:space="preserve">, </w:t>
            </w:r>
            <w:r w:rsidRPr="00712D58">
              <w:rPr>
                <w:rFonts w:ascii="Book Antiqua" w:eastAsia="Yu Gothic" w:hAnsi="Book Antiqua"/>
                <w:i/>
                <w:iCs/>
                <w:color w:val="000000" w:themeColor="text1"/>
              </w:rPr>
              <w:t>RNF43</w:t>
            </w:r>
          </w:p>
        </w:tc>
      </w:tr>
      <w:tr w:rsidR="00B750F8" w:rsidRPr="00712D58" w14:paraId="32A1849A" w14:textId="77777777" w:rsidTr="00683AF1">
        <w:trPr>
          <w:trHeight w:val="826"/>
        </w:trPr>
        <w:tc>
          <w:tcPr>
            <w:tcW w:w="741" w:type="pct"/>
            <w:shd w:val="clear" w:color="auto" w:fill="auto"/>
          </w:tcPr>
          <w:p w14:paraId="7CDCFF21" w14:textId="5E56FF2C"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Kim and</w:t>
            </w:r>
            <w:r w:rsidRPr="00712D58">
              <w:rPr>
                <w:rFonts w:ascii="Book Antiqua" w:eastAsia="Yu Gothic" w:hAnsi="Book Antiqua"/>
                <w:i/>
                <w:iCs/>
                <w:color w:val="000000" w:themeColor="text1"/>
              </w:rPr>
              <w:t xml:space="preserve"> </w:t>
            </w:r>
            <w:proofErr w:type="gramStart"/>
            <w:r w:rsidRPr="00712D58">
              <w:rPr>
                <w:rFonts w:ascii="Book Antiqua" w:eastAsia="Book Antiqua" w:hAnsi="Book Antiqua" w:cs="Book Antiqua"/>
                <w:color w:val="000000"/>
              </w:rPr>
              <w:t>Cho</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46]</w:t>
            </w:r>
            <w:r w:rsidRPr="00712D58">
              <w:rPr>
                <w:rFonts w:ascii="Book Antiqua" w:eastAsia="Yu Gothic" w:hAnsi="Book Antiqua"/>
                <w:color w:val="000000" w:themeColor="text1"/>
              </w:rPr>
              <w:t xml:space="preserve">, 2015 </w:t>
            </w:r>
          </w:p>
        </w:tc>
        <w:tc>
          <w:tcPr>
            <w:tcW w:w="371" w:type="pct"/>
            <w:vMerge/>
          </w:tcPr>
          <w:p w14:paraId="4534974A" w14:textId="77777777" w:rsidR="00423C1D" w:rsidRPr="00712D58" w:rsidRDefault="00423C1D"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0D9CC6EE" w14:textId="77777777" w:rsidR="00423C1D" w:rsidRPr="00712D58" w:rsidRDefault="00423C1D"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52885228" w14:textId="77777777" w:rsidR="00423C1D" w:rsidRPr="00712D58" w:rsidRDefault="00423C1D"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52C49D20" w14:textId="77777777" w:rsidR="00423C1D" w:rsidRPr="00712D58" w:rsidRDefault="00423C1D"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5BCCB13C"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56B8381E" w14:textId="77777777" w:rsidR="00423C1D" w:rsidRPr="00712D58" w:rsidRDefault="00423C1D" w:rsidP="00712D58">
            <w:pPr>
              <w:spacing w:line="360" w:lineRule="auto"/>
              <w:jc w:val="both"/>
              <w:rPr>
                <w:rFonts w:ascii="Book Antiqua" w:eastAsia="Yu Gothic" w:hAnsi="Book Antiqua"/>
                <w:color w:val="000000" w:themeColor="text1"/>
              </w:rPr>
            </w:pPr>
          </w:p>
        </w:tc>
        <w:tc>
          <w:tcPr>
            <w:tcW w:w="416" w:type="pct"/>
            <w:vMerge/>
            <w:shd w:val="clear" w:color="auto" w:fill="auto"/>
          </w:tcPr>
          <w:p w14:paraId="744DB142" w14:textId="77777777" w:rsidR="00423C1D" w:rsidRPr="00712D58" w:rsidRDefault="00423C1D" w:rsidP="00712D58">
            <w:pPr>
              <w:spacing w:line="360" w:lineRule="auto"/>
              <w:jc w:val="both"/>
              <w:rPr>
                <w:rFonts w:ascii="Book Antiqua" w:eastAsia="Yu Gothic" w:hAnsi="Book Antiqua"/>
                <w:color w:val="000000" w:themeColor="text1"/>
              </w:rPr>
            </w:pPr>
          </w:p>
        </w:tc>
        <w:tc>
          <w:tcPr>
            <w:tcW w:w="278" w:type="pct"/>
            <w:vMerge/>
            <w:shd w:val="clear" w:color="auto" w:fill="auto"/>
          </w:tcPr>
          <w:p w14:paraId="6396336D"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143FBF95" w14:textId="77777777" w:rsidR="00423C1D" w:rsidRPr="00712D58" w:rsidRDefault="00423C1D"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6CA56894" w14:textId="77777777" w:rsidR="00423C1D" w:rsidRPr="00712D58" w:rsidRDefault="00423C1D"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20A9F179" w14:textId="77777777" w:rsidR="00423C1D" w:rsidRPr="00712D58" w:rsidRDefault="00423C1D" w:rsidP="00712D58">
            <w:pPr>
              <w:spacing w:line="360" w:lineRule="auto"/>
              <w:jc w:val="both"/>
              <w:rPr>
                <w:rFonts w:ascii="Book Antiqua" w:eastAsia="Yu Gothic" w:hAnsi="Book Antiqua"/>
                <w:i/>
                <w:iCs/>
                <w:color w:val="000000" w:themeColor="text1"/>
              </w:rPr>
            </w:pPr>
          </w:p>
        </w:tc>
      </w:tr>
      <w:tr w:rsidR="00B750F8" w:rsidRPr="00712D58" w14:paraId="1257EE12" w14:textId="77777777" w:rsidTr="00683AF1">
        <w:trPr>
          <w:trHeight w:val="1500"/>
        </w:trPr>
        <w:tc>
          <w:tcPr>
            <w:tcW w:w="741" w:type="pct"/>
            <w:shd w:val="clear" w:color="auto" w:fill="auto"/>
          </w:tcPr>
          <w:p w14:paraId="5FCADA61" w14:textId="796D06D2"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Laurent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51]</w:t>
            </w:r>
            <w:r w:rsidRPr="00712D58">
              <w:rPr>
                <w:rFonts w:ascii="Book Antiqua" w:eastAsia="Yu Gothic" w:hAnsi="Book Antiqua"/>
                <w:color w:val="000000" w:themeColor="text1"/>
              </w:rPr>
              <w:t xml:space="preserve">, 2016 </w:t>
            </w:r>
          </w:p>
        </w:tc>
        <w:tc>
          <w:tcPr>
            <w:tcW w:w="371" w:type="pct"/>
            <w:vMerge/>
          </w:tcPr>
          <w:p w14:paraId="04289455" w14:textId="77777777" w:rsidR="00423C1D" w:rsidRPr="00712D58" w:rsidRDefault="00423C1D"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23CF333C" w14:textId="77777777" w:rsidR="00423C1D" w:rsidRPr="00712D58" w:rsidRDefault="00423C1D"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5EED3AAB" w14:textId="77777777" w:rsidR="00423C1D" w:rsidRPr="00712D58" w:rsidRDefault="00423C1D"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4DF0A2F6" w14:textId="77777777" w:rsidR="00423C1D" w:rsidRPr="00712D58" w:rsidRDefault="00423C1D"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23A8A657"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18020B75" w14:textId="77777777" w:rsidR="00423C1D" w:rsidRPr="00712D58" w:rsidRDefault="00423C1D" w:rsidP="00712D58">
            <w:pPr>
              <w:spacing w:line="360" w:lineRule="auto"/>
              <w:jc w:val="both"/>
              <w:rPr>
                <w:rFonts w:ascii="Book Antiqua" w:eastAsia="Yu Gothic" w:hAnsi="Book Antiqua"/>
                <w:color w:val="000000" w:themeColor="text1"/>
              </w:rPr>
            </w:pPr>
          </w:p>
        </w:tc>
        <w:tc>
          <w:tcPr>
            <w:tcW w:w="416" w:type="pct"/>
            <w:vMerge/>
            <w:shd w:val="clear" w:color="auto" w:fill="auto"/>
          </w:tcPr>
          <w:p w14:paraId="217E55A8" w14:textId="77777777" w:rsidR="00423C1D" w:rsidRPr="00712D58" w:rsidRDefault="00423C1D" w:rsidP="00712D58">
            <w:pPr>
              <w:spacing w:line="360" w:lineRule="auto"/>
              <w:jc w:val="both"/>
              <w:rPr>
                <w:rFonts w:ascii="Book Antiqua" w:eastAsia="Yu Gothic" w:hAnsi="Book Antiqua"/>
                <w:color w:val="000000" w:themeColor="text1"/>
              </w:rPr>
            </w:pPr>
          </w:p>
        </w:tc>
        <w:tc>
          <w:tcPr>
            <w:tcW w:w="278" w:type="pct"/>
            <w:vMerge/>
            <w:shd w:val="clear" w:color="auto" w:fill="auto"/>
          </w:tcPr>
          <w:p w14:paraId="06A8D2D2"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15AC6C07" w14:textId="77777777" w:rsidR="00423C1D" w:rsidRPr="00712D58" w:rsidRDefault="00423C1D"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12B902B1" w14:textId="77777777" w:rsidR="00423C1D" w:rsidRPr="00712D58" w:rsidRDefault="00423C1D"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5EA8F1FA" w14:textId="77777777" w:rsidR="00423C1D" w:rsidRPr="00712D58" w:rsidRDefault="00423C1D" w:rsidP="00712D58">
            <w:pPr>
              <w:spacing w:line="360" w:lineRule="auto"/>
              <w:jc w:val="both"/>
              <w:rPr>
                <w:rFonts w:ascii="Book Antiqua" w:eastAsia="Yu Gothic" w:hAnsi="Book Antiqua"/>
                <w:i/>
                <w:iCs/>
                <w:color w:val="000000" w:themeColor="text1"/>
              </w:rPr>
            </w:pPr>
          </w:p>
        </w:tc>
      </w:tr>
      <w:tr w:rsidR="00423C1D" w:rsidRPr="00712D58" w14:paraId="64E1DACA" w14:textId="77777777" w:rsidTr="00683AF1">
        <w:trPr>
          <w:trHeight w:val="1500"/>
        </w:trPr>
        <w:tc>
          <w:tcPr>
            <w:tcW w:w="741" w:type="pct"/>
            <w:shd w:val="clear" w:color="auto" w:fill="auto"/>
            <w:hideMark/>
          </w:tcPr>
          <w:p w14:paraId="071DE785" w14:textId="6D2E5AC4"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Hecht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19]</w:t>
            </w:r>
            <w:r w:rsidRPr="00712D58">
              <w:rPr>
                <w:rFonts w:ascii="Book Antiqua" w:eastAsia="Yu Gothic" w:hAnsi="Book Antiqua"/>
                <w:color w:val="000000" w:themeColor="text1"/>
              </w:rPr>
              <w:t xml:space="preserve">, 2021 </w:t>
            </w:r>
          </w:p>
        </w:tc>
        <w:tc>
          <w:tcPr>
            <w:tcW w:w="371" w:type="pct"/>
            <w:vMerge w:val="restart"/>
          </w:tcPr>
          <w:p w14:paraId="06D080C4" w14:textId="28CEEC38"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Main duct-</w:t>
            </w:r>
            <w:r w:rsidRPr="00712D58">
              <w:rPr>
                <w:rFonts w:ascii="Book Antiqua" w:eastAsia="Yu Gothic" w:hAnsi="Book Antiqua"/>
                <w:color w:val="000000" w:themeColor="text1"/>
              </w:rPr>
              <w:lastRenderedPageBreak/>
              <w:t>type IPMN</w:t>
            </w:r>
          </w:p>
        </w:tc>
        <w:tc>
          <w:tcPr>
            <w:tcW w:w="232" w:type="pct"/>
            <w:vMerge w:val="restart"/>
            <w:shd w:val="clear" w:color="auto" w:fill="auto"/>
            <w:noWrap/>
            <w:hideMark/>
          </w:tcPr>
          <w:p w14:paraId="2147A047" w14:textId="1885825E"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60</w:t>
            </w:r>
            <w:r w:rsidR="00F8012E" w:rsidRPr="00712D58">
              <w:rPr>
                <w:rFonts w:ascii="Book Antiqua" w:eastAsia="Yu Gothic" w:hAnsi="Book Antiqua"/>
                <w:color w:val="000000" w:themeColor="text1"/>
              </w:rPr>
              <w:t xml:space="preserve"> </w:t>
            </w:r>
            <w:r w:rsidRPr="00712D58">
              <w:rPr>
                <w:rFonts w:ascii="Book Antiqua" w:eastAsia="Yu Gothic" w:hAnsi="Book Antiqua"/>
                <w:color w:val="000000" w:themeColor="text1"/>
              </w:rPr>
              <w:t>s</w:t>
            </w:r>
          </w:p>
        </w:tc>
        <w:tc>
          <w:tcPr>
            <w:tcW w:w="231" w:type="pct"/>
            <w:vMerge w:val="restart"/>
            <w:shd w:val="clear" w:color="auto" w:fill="auto"/>
            <w:noWrap/>
            <w:hideMark/>
          </w:tcPr>
          <w:p w14:paraId="53DC77CB" w14:textId="7DA06731"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41.3</w:t>
            </w:r>
          </w:p>
        </w:tc>
        <w:tc>
          <w:tcPr>
            <w:tcW w:w="277" w:type="pct"/>
            <w:vMerge w:val="restart"/>
            <w:shd w:val="clear" w:color="auto" w:fill="auto"/>
            <w:noWrap/>
            <w:hideMark/>
          </w:tcPr>
          <w:p w14:paraId="4BEC82D5" w14:textId="0DA3BC0A"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59.6</w:t>
            </w:r>
          </w:p>
        </w:tc>
        <w:tc>
          <w:tcPr>
            <w:tcW w:w="325" w:type="pct"/>
            <w:vMerge w:val="restart"/>
            <w:shd w:val="clear" w:color="auto" w:fill="auto"/>
            <w:noWrap/>
            <w:hideMark/>
          </w:tcPr>
          <w:p w14:paraId="4B640849"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Yes</w:t>
            </w:r>
          </w:p>
        </w:tc>
        <w:tc>
          <w:tcPr>
            <w:tcW w:w="370" w:type="pct"/>
            <w:vMerge w:val="restart"/>
            <w:shd w:val="clear" w:color="auto" w:fill="auto"/>
            <w:noWrap/>
            <w:hideMark/>
          </w:tcPr>
          <w:p w14:paraId="579EA95E"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Bunch of grapes</w:t>
            </w:r>
          </w:p>
        </w:tc>
        <w:tc>
          <w:tcPr>
            <w:tcW w:w="416" w:type="pct"/>
            <w:vMerge w:val="restart"/>
            <w:shd w:val="clear" w:color="auto" w:fill="auto"/>
            <w:hideMark/>
          </w:tcPr>
          <w:p w14:paraId="7CD4549C" w14:textId="05DD151E"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Up to 30 mm for non-</w:t>
            </w:r>
            <w:r w:rsidRPr="00712D58">
              <w:rPr>
                <w:rFonts w:ascii="Book Antiqua" w:eastAsia="Yu Gothic" w:hAnsi="Book Antiqua"/>
                <w:color w:val="000000" w:themeColor="text1"/>
              </w:rPr>
              <w:lastRenderedPageBreak/>
              <w:t>invasive IPMN; 30 mm or greater for IPMN with worrisome features</w:t>
            </w:r>
          </w:p>
        </w:tc>
        <w:tc>
          <w:tcPr>
            <w:tcW w:w="278" w:type="pct"/>
            <w:vMerge w:val="restart"/>
            <w:shd w:val="clear" w:color="auto" w:fill="auto"/>
            <w:hideMark/>
          </w:tcPr>
          <w:p w14:paraId="78BEE03A"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Yes</w:t>
            </w:r>
          </w:p>
        </w:tc>
        <w:tc>
          <w:tcPr>
            <w:tcW w:w="370" w:type="pct"/>
            <w:vMerge w:val="restart"/>
            <w:shd w:val="clear" w:color="auto" w:fill="auto"/>
            <w:hideMark/>
          </w:tcPr>
          <w:p w14:paraId="4DACFF24"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Cyst by cyst</w:t>
            </w:r>
          </w:p>
        </w:tc>
        <w:tc>
          <w:tcPr>
            <w:tcW w:w="925" w:type="pct"/>
            <w:vMerge w:val="restart"/>
            <w:shd w:val="clear" w:color="auto" w:fill="auto"/>
            <w:hideMark/>
          </w:tcPr>
          <w:p w14:paraId="00C4DB7A" w14:textId="0D7FD613"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Main pancreatic duct; partial or diffuse dilatation &gt; 5 mm</w:t>
            </w:r>
          </w:p>
        </w:tc>
        <w:tc>
          <w:tcPr>
            <w:tcW w:w="463" w:type="pct"/>
            <w:vMerge w:val="restart"/>
            <w:shd w:val="clear" w:color="auto" w:fill="auto"/>
            <w:hideMark/>
          </w:tcPr>
          <w:p w14:paraId="1B24912B"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i/>
                <w:iCs/>
                <w:color w:val="000000" w:themeColor="text1"/>
              </w:rPr>
              <w:t>KRAS</w:t>
            </w:r>
            <w:r w:rsidRPr="00712D58">
              <w:rPr>
                <w:rFonts w:ascii="Book Antiqua" w:eastAsia="Yu Gothic" w:hAnsi="Book Antiqua"/>
                <w:color w:val="000000" w:themeColor="text1"/>
              </w:rPr>
              <w:t xml:space="preserve"> (codon 12), </w:t>
            </w:r>
            <w:r w:rsidRPr="00712D58">
              <w:rPr>
                <w:rFonts w:ascii="Book Antiqua" w:eastAsia="Yu Gothic" w:hAnsi="Book Antiqua"/>
                <w:i/>
                <w:iCs/>
                <w:color w:val="000000" w:themeColor="text1"/>
              </w:rPr>
              <w:t>GNAS</w:t>
            </w:r>
            <w:r w:rsidRPr="00712D58">
              <w:rPr>
                <w:rFonts w:ascii="Book Antiqua" w:eastAsia="Yu Gothic" w:hAnsi="Book Antiqua"/>
                <w:color w:val="000000" w:themeColor="text1"/>
              </w:rPr>
              <w:t xml:space="preserve">, </w:t>
            </w:r>
            <w:r w:rsidRPr="00712D58">
              <w:rPr>
                <w:rFonts w:ascii="Book Antiqua" w:eastAsia="Yu Gothic" w:hAnsi="Book Antiqua"/>
                <w:i/>
                <w:iCs/>
                <w:color w:val="000000" w:themeColor="text1"/>
              </w:rPr>
              <w:lastRenderedPageBreak/>
              <w:t>RNF43, TP53</w:t>
            </w:r>
          </w:p>
        </w:tc>
      </w:tr>
      <w:tr w:rsidR="00423C1D" w:rsidRPr="00712D58" w14:paraId="08C8C112" w14:textId="77777777" w:rsidTr="00683AF1">
        <w:trPr>
          <w:trHeight w:val="1500"/>
        </w:trPr>
        <w:tc>
          <w:tcPr>
            <w:tcW w:w="741" w:type="pct"/>
            <w:shd w:val="clear" w:color="auto" w:fill="auto"/>
          </w:tcPr>
          <w:p w14:paraId="4ADB4E70" w14:textId="30B55198"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 xml:space="preserve">Tanaka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41]</w:t>
            </w:r>
            <w:r w:rsidRPr="00712D58">
              <w:rPr>
                <w:rFonts w:ascii="Book Antiqua" w:eastAsia="Yu Gothic" w:hAnsi="Book Antiqua"/>
                <w:color w:val="000000" w:themeColor="text1"/>
              </w:rPr>
              <w:t>, 2012</w:t>
            </w:r>
          </w:p>
        </w:tc>
        <w:tc>
          <w:tcPr>
            <w:tcW w:w="371" w:type="pct"/>
            <w:vMerge/>
          </w:tcPr>
          <w:p w14:paraId="5A5CF2E8" w14:textId="77777777" w:rsidR="00423C1D" w:rsidRPr="00712D58" w:rsidRDefault="00423C1D"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3ADF8E6A" w14:textId="77777777" w:rsidR="00423C1D" w:rsidRPr="00712D58" w:rsidRDefault="00423C1D"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2D675412" w14:textId="77777777" w:rsidR="00423C1D" w:rsidRPr="00712D58" w:rsidRDefault="00423C1D"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70110F07" w14:textId="77777777" w:rsidR="00423C1D" w:rsidRPr="00712D58" w:rsidRDefault="00423C1D"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597A6D3D"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48BD9400" w14:textId="77777777" w:rsidR="00423C1D" w:rsidRPr="00712D58" w:rsidRDefault="00423C1D" w:rsidP="00712D58">
            <w:pPr>
              <w:spacing w:line="360" w:lineRule="auto"/>
              <w:jc w:val="both"/>
              <w:rPr>
                <w:rFonts w:ascii="Book Antiqua" w:eastAsia="Yu Gothic" w:hAnsi="Book Antiqua"/>
                <w:color w:val="000000" w:themeColor="text1"/>
              </w:rPr>
            </w:pPr>
          </w:p>
        </w:tc>
        <w:tc>
          <w:tcPr>
            <w:tcW w:w="416" w:type="pct"/>
            <w:vMerge/>
            <w:shd w:val="clear" w:color="auto" w:fill="auto"/>
          </w:tcPr>
          <w:p w14:paraId="2BE3B1D9" w14:textId="77777777" w:rsidR="00423C1D" w:rsidRPr="00712D58" w:rsidRDefault="00423C1D" w:rsidP="00712D58">
            <w:pPr>
              <w:spacing w:line="360" w:lineRule="auto"/>
              <w:jc w:val="both"/>
              <w:rPr>
                <w:rFonts w:ascii="Book Antiqua" w:eastAsia="Yu Gothic" w:hAnsi="Book Antiqua"/>
                <w:color w:val="000000" w:themeColor="text1"/>
              </w:rPr>
            </w:pPr>
          </w:p>
        </w:tc>
        <w:tc>
          <w:tcPr>
            <w:tcW w:w="278" w:type="pct"/>
            <w:vMerge/>
            <w:shd w:val="clear" w:color="auto" w:fill="auto"/>
          </w:tcPr>
          <w:p w14:paraId="592A903F"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50ECA67D" w14:textId="77777777" w:rsidR="00423C1D" w:rsidRPr="00712D58" w:rsidRDefault="00423C1D"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21BBEEF1" w14:textId="77777777" w:rsidR="00423C1D" w:rsidRPr="00712D58" w:rsidRDefault="00423C1D"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41CA4BBF" w14:textId="77777777" w:rsidR="00423C1D" w:rsidRPr="00712D58" w:rsidRDefault="00423C1D" w:rsidP="00712D58">
            <w:pPr>
              <w:spacing w:line="360" w:lineRule="auto"/>
              <w:jc w:val="both"/>
              <w:rPr>
                <w:rFonts w:ascii="Book Antiqua" w:eastAsia="Yu Gothic" w:hAnsi="Book Antiqua"/>
                <w:i/>
                <w:iCs/>
                <w:color w:val="000000" w:themeColor="text1"/>
              </w:rPr>
            </w:pPr>
          </w:p>
        </w:tc>
      </w:tr>
      <w:tr w:rsidR="00423C1D" w:rsidRPr="00712D58" w14:paraId="6EDB5EE4" w14:textId="77777777" w:rsidTr="00683AF1">
        <w:trPr>
          <w:trHeight w:val="1500"/>
        </w:trPr>
        <w:tc>
          <w:tcPr>
            <w:tcW w:w="741" w:type="pct"/>
            <w:shd w:val="clear" w:color="auto" w:fill="auto"/>
          </w:tcPr>
          <w:p w14:paraId="1CF3821C" w14:textId="181A2411"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Salvia</w:t>
            </w:r>
            <w:r w:rsidRPr="00712D58">
              <w:rPr>
                <w:rFonts w:ascii="Book Antiqua" w:eastAsia="Yu Gothic" w:hAnsi="Book Antiqua"/>
                <w:i/>
                <w:iCs/>
                <w:color w:val="000000" w:themeColor="text1"/>
              </w:rPr>
              <w:t xml:space="preserve"> 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50]</w:t>
            </w:r>
            <w:r w:rsidRPr="00712D58">
              <w:rPr>
                <w:rFonts w:ascii="Book Antiqua" w:eastAsia="Yu Gothic" w:hAnsi="Book Antiqua"/>
                <w:color w:val="000000" w:themeColor="text1"/>
              </w:rPr>
              <w:t xml:space="preserve">, 2010 </w:t>
            </w:r>
          </w:p>
        </w:tc>
        <w:tc>
          <w:tcPr>
            <w:tcW w:w="371" w:type="pct"/>
            <w:vMerge/>
          </w:tcPr>
          <w:p w14:paraId="44D323EB" w14:textId="77777777" w:rsidR="00423C1D" w:rsidRPr="00712D58" w:rsidRDefault="00423C1D"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7315CD9A" w14:textId="77777777" w:rsidR="00423C1D" w:rsidRPr="00712D58" w:rsidRDefault="00423C1D"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267D87FB" w14:textId="77777777" w:rsidR="00423C1D" w:rsidRPr="00712D58" w:rsidRDefault="00423C1D"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38D6658D" w14:textId="77777777" w:rsidR="00423C1D" w:rsidRPr="00712D58" w:rsidRDefault="00423C1D"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1402A300"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4433E322" w14:textId="77777777" w:rsidR="00423C1D" w:rsidRPr="00712D58" w:rsidRDefault="00423C1D" w:rsidP="00712D58">
            <w:pPr>
              <w:spacing w:line="360" w:lineRule="auto"/>
              <w:jc w:val="both"/>
              <w:rPr>
                <w:rFonts w:ascii="Book Antiqua" w:eastAsia="Yu Gothic" w:hAnsi="Book Antiqua"/>
                <w:color w:val="000000" w:themeColor="text1"/>
              </w:rPr>
            </w:pPr>
          </w:p>
        </w:tc>
        <w:tc>
          <w:tcPr>
            <w:tcW w:w="416" w:type="pct"/>
            <w:vMerge/>
            <w:shd w:val="clear" w:color="auto" w:fill="auto"/>
          </w:tcPr>
          <w:p w14:paraId="159D68AB" w14:textId="77777777" w:rsidR="00423C1D" w:rsidRPr="00712D58" w:rsidRDefault="00423C1D" w:rsidP="00712D58">
            <w:pPr>
              <w:spacing w:line="360" w:lineRule="auto"/>
              <w:jc w:val="both"/>
              <w:rPr>
                <w:rFonts w:ascii="Book Antiqua" w:eastAsia="Yu Gothic" w:hAnsi="Book Antiqua"/>
                <w:color w:val="000000" w:themeColor="text1"/>
              </w:rPr>
            </w:pPr>
          </w:p>
        </w:tc>
        <w:tc>
          <w:tcPr>
            <w:tcW w:w="278" w:type="pct"/>
            <w:vMerge/>
            <w:shd w:val="clear" w:color="auto" w:fill="auto"/>
          </w:tcPr>
          <w:p w14:paraId="52C52F61"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71B76C1C" w14:textId="77777777" w:rsidR="00423C1D" w:rsidRPr="00712D58" w:rsidRDefault="00423C1D"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24BB6024" w14:textId="77777777" w:rsidR="00423C1D" w:rsidRPr="00712D58" w:rsidRDefault="00423C1D"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43640332" w14:textId="77777777" w:rsidR="00423C1D" w:rsidRPr="00712D58" w:rsidRDefault="00423C1D" w:rsidP="00712D58">
            <w:pPr>
              <w:spacing w:line="360" w:lineRule="auto"/>
              <w:jc w:val="both"/>
              <w:rPr>
                <w:rFonts w:ascii="Book Antiqua" w:eastAsia="Yu Gothic" w:hAnsi="Book Antiqua"/>
                <w:i/>
                <w:iCs/>
                <w:color w:val="000000" w:themeColor="text1"/>
              </w:rPr>
            </w:pPr>
          </w:p>
        </w:tc>
      </w:tr>
      <w:tr w:rsidR="00F8012E" w:rsidRPr="00712D58" w14:paraId="39CD86CC" w14:textId="77777777" w:rsidTr="00683AF1">
        <w:trPr>
          <w:trHeight w:val="900"/>
        </w:trPr>
        <w:tc>
          <w:tcPr>
            <w:tcW w:w="741" w:type="pct"/>
            <w:shd w:val="clear" w:color="auto" w:fill="auto"/>
            <w:hideMark/>
          </w:tcPr>
          <w:p w14:paraId="47935741" w14:textId="08B5DF69"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Ånonsen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42]</w:t>
            </w:r>
            <w:r w:rsidRPr="00712D58">
              <w:rPr>
                <w:rFonts w:ascii="Book Antiqua" w:eastAsia="Yu Gothic" w:hAnsi="Book Antiqua"/>
                <w:color w:val="000000" w:themeColor="text1"/>
              </w:rPr>
              <w:t xml:space="preserve">, 2019 </w:t>
            </w:r>
          </w:p>
        </w:tc>
        <w:tc>
          <w:tcPr>
            <w:tcW w:w="371" w:type="pct"/>
            <w:vMerge w:val="restart"/>
          </w:tcPr>
          <w:p w14:paraId="7DC36C3C" w14:textId="2D4B7E7B"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SCN</w:t>
            </w:r>
          </w:p>
        </w:tc>
        <w:tc>
          <w:tcPr>
            <w:tcW w:w="232" w:type="pct"/>
            <w:vMerge w:val="restart"/>
            <w:shd w:val="clear" w:color="auto" w:fill="auto"/>
            <w:noWrap/>
            <w:hideMark/>
          </w:tcPr>
          <w:p w14:paraId="7A872EED" w14:textId="07E881AD"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60–70</w:t>
            </w:r>
          </w:p>
        </w:tc>
        <w:tc>
          <w:tcPr>
            <w:tcW w:w="231" w:type="pct"/>
            <w:vMerge w:val="restart"/>
            <w:shd w:val="clear" w:color="auto" w:fill="auto"/>
            <w:noWrap/>
            <w:hideMark/>
          </w:tcPr>
          <w:p w14:paraId="2F2043E4" w14:textId="5D717B36"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70</w:t>
            </w:r>
          </w:p>
        </w:tc>
        <w:tc>
          <w:tcPr>
            <w:tcW w:w="277" w:type="pct"/>
            <w:vMerge w:val="restart"/>
            <w:shd w:val="clear" w:color="auto" w:fill="auto"/>
            <w:noWrap/>
            <w:hideMark/>
          </w:tcPr>
          <w:p w14:paraId="03D95D2B" w14:textId="6590AD91"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50</w:t>
            </w:r>
          </w:p>
        </w:tc>
        <w:tc>
          <w:tcPr>
            <w:tcW w:w="325" w:type="pct"/>
            <w:vMerge w:val="restart"/>
            <w:shd w:val="clear" w:color="auto" w:fill="auto"/>
            <w:noWrap/>
            <w:hideMark/>
          </w:tcPr>
          <w:p w14:paraId="44D7FE35" w14:textId="77777777"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noWrap/>
            <w:hideMark/>
          </w:tcPr>
          <w:p w14:paraId="2D400AF3" w14:textId="77777777"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Spongy or honeycomb-like</w:t>
            </w:r>
          </w:p>
        </w:tc>
        <w:tc>
          <w:tcPr>
            <w:tcW w:w="416" w:type="pct"/>
            <w:vMerge w:val="restart"/>
            <w:shd w:val="clear" w:color="auto" w:fill="auto"/>
            <w:noWrap/>
            <w:hideMark/>
          </w:tcPr>
          <w:p w14:paraId="0CF0E200" w14:textId="77777777"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3.7–5.1 cm</w:t>
            </w:r>
          </w:p>
        </w:tc>
        <w:tc>
          <w:tcPr>
            <w:tcW w:w="278" w:type="pct"/>
            <w:vMerge w:val="restart"/>
            <w:shd w:val="clear" w:color="auto" w:fill="auto"/>
            <w:noWrap/>
            <w:hideMark/>
          </w:tcPr>
          <w:p w14:paraId="101AC5B0" w14:textId="77777777"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noWrap/>
            <w:hideMark/>
          </w:tcPr>
          <w:p w14:paraId="6E1EA071" w14:textId="77777777"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Microcystic or macrocystic</w:t>
            </w:r>
          </w:p>
        </w:tc>
        <w:tc>
          <w:tcPr>
            <w:tcW w:w="925" w:type="pct"/>
            <w:vMerge w:val="restart"/>
            <w:shd w:val="clear" w:color="auto" w:fill="auto"/>
            <w:noWrap/>
            <w:hideMark/>
          </w:tcPr>
          <w:p w14:paraId="27FDEF09" w14:textId="77777777" w:rsidR="00F8012E" w:rsidRPr="00712D58" w:rsidRDefault="00F8012E" w:rsidP="00712D58">
            <w:pPr>
              <w:spacing w:line="360" w:lineRule="auto"/>
              <w:jc w:val="both"/>
              <w:rPr>
                <w:rFonts w:ascii="Book Antiqua" w:eastAsia="Yu Gothic" w:hAnsi="Book Antiqua"/>
                <w:color w:val="000000" w:themeColor="text1"/>
              </w:rPr>
            </w:pPr>
          </w:p>
        </w:tc>
        <w:tc>
          <w:tcPr>
            <w:tcW w:w="463" w:type="pct"/>
            <w:vMerge w:val="restart"/>
            <w:shd w:val="clear" w:color="auto" w:fill="auto"/>
            <w:noWrap/>
            <w:hideMark/>
          </w:tcPr>
          <w:p w14:paraId="53C7F9F8" w14:textId="77777777" w:rsidR="00F8012E" w:rsidRPr="00712D58" w:rsidRDefault="00F8012E" w:rsidP="00712D58">
            <w:pPr>
              <w:spacing w:line="360" w:lineRule="auto"/>
              <w:jc w:val="both"/>
              <w:rPr>
                <w:rFonts w:ascii="Book Antiqua" w:eastAsia="Yu Gothic" w:hAnsi="Book Antiqua"/>
                <w:i/>
                <w:iCs/>
                <w:color w:val="000000" w:themeColor="text1"/>
              </w:rPr>
            </w:pPr>
            <w:r w:rsidRPr="00712D58">
              <w:rPr>
                <w:rFonts w:ascii="Book Antiqua" w:eastAsia="Yu Gothic" w:hAnsi="Book Antiqua"/>
                <w:i/>
                <w:iCs/>
                <w:color w:val="000000" w:themeColor="text1"/>
              </w:rPr>
              <w:t>VHL</w:t>
            </w:r>
          </w:p>
        </w:tc>
      </w:tr>
      <w:tr w:rsidR="00F8012E" w:rsidRPr="00712D58" w14:paraId="68A60321" w14:textId="77777777" w:rsidTr="00683AF1">
        <w:trPr>
          <w:trHeight w:val="900"/>
        </w:trPr>
        <w:tc>
          <w:tcPr>
            <w:tcW w:w="741" w:type="pct"/>
            <w:shd w:val="clear" w:color="auto" w:fill="auto"/>
          </w:tcPr>
          <w:p w14:paraId="7BCC3DF8" w14:textId="536DE38A" w:rsidR="00F8012E" w:rsidRPr="00712D58" w:rsidRDefault="00F8012E"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Wu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80]</w:t>
            </w:r>
            <w:r w:rsidRPr="00712D58">
              <w:rPr>
                <w:rFonts w:ascii="Book Antiqua" w:eastAsia="Yu Gothic" w:hAnsi="Book Antiqua"/>
                <w:color w:val="000000" w:themeColor="text1"/>
              </w:rPr>
              <w:t xml:space="preserve">, 2011 </w:t>
            </w:r>
          </w:p>
        </w:tc>
        <w:tc>
          <w:tcPr>
            <w:tcW w:w="371" w:type="pct"/>
            <w:vMerge/>
          </w:tcPr>
          <w:p w14:paraId="65725578" w14:textId="77777777" w:rsidR="00F8012E" w:rsidRPr="00712D58" w:rsidRDefault="00F8012E"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6E45B887" w14:textId="77777777" w:rsidR="00F8012E" w:rsidRPr="00712D58" w:rsidRDefault="00F8012E"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03C50E61" w14:textId="77777777" w:rsidR="00F8012E" w:rsidRPr="00712D58" w:rsidRDefault="00F8012E"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39C5521E" w14:textId="77777777" w:rsidR="00F8012E" w:rsidRPr="00712D58" w:rsidRDefault="00F8012E"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61EC092F" w14:textId="77777777" w:rsidR="00F8012E" w:rsidRPr="00712D58" w:rsidRDefault="00F8012E"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37294A6F" w14:textId="77777777" w:rsidR="00F8012E" w:rsidRPr="00712D58" w:rsidRDefault="00F8012E"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46194F8D" w14:textId="77777777" w:rsidR="00F8012E" w:rsidRPr="00712D58" w:rsidRDefault="00F8012E"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540DBC26" w14:textId="77777777" w:rsidR="00F8012E" w:rsidRPr="00712D58" w:rsidRDefault="00F8012E"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2DF7D52C" w14:textId="77777777" w:rsidR="00F8012E" w:rsidRPr="00712D58" w:rsidRDefault="00F8012E"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17B9CAE2" w14:textId="77777777" w:rsidR="00F8012E" w:rsidRPr="00712D58" w:rsidRDefault="00F8012E"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4DA90808" w14:textId="77777777" w:rsidR="00F8012E" w:rsidRPr="00712D58" w:rsidRDefault="00F8012E" w:rsidP="00712D58">
            <w:pPr>
              <w:spacing w:line="360" w:lineRule="auto"/>
              <w:jc w:val="both"/>
              <w:rPr>
                <w:rFonts w:ascii="Book Antiqua" w:eastAsia="Yu Gothic" w:hAnsi="Book Antiqua"/>
                <w:i/>
                <w:iCs/>
                <w:color w:val="000000" w:themeColor="text1"/>
              </w:rPr>
            </w:pPr>
          </w:p>
        </w:tc>
      </w:tr>
      <w:tr w:rsidR="008D6368" w:rsidRPr="00712D58" w14:paraId="2BDBC4FF" w14:textId="77777777" w:rsidTr="00683AF1">
        <w:trPr>
          <w:trHeight w:val="610"/>
        </w:trPr>
        <w:tc>
          <w:tcPr>
            <w:tcW w:w="741" w:type="pct"/>
            <w:shd w:val="clear" w:color="auto" w:fill="auto"/>
            <w:hideMark/>
          </w:tcPr>
          <w:p w14:paraId="1CB90293" w14:textId="489E0DC2"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Ånonsen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42]</w:t>
            </w:r>
            <w:r w:rsidRPr="00712D58">
              <w:rPr>
                <w:rFonts w:ascii="Book Antiqua" w:eastAsia="Yu Gothic" w:hAnsi="Book Antiqua"/>
                <w:color w:val="000000" w:themeColor="text1"/>
              </w:rPr>
              <w:t xml:space="preserve">, 2019 </w:t>
            </w:r>
          </w:p>
        </w:tc>
        <w:tc>
          <w:tcPr>
            <w:tcW w:w="371" w:type="pct"/>
            <w:vMerge w:val="restart"/>
          </w:tcPr>
          <w:p w14:paraId="510EEB1F" w14:textId="1E1F79B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MCN</w:t>
            </w:r>
          </w:p>
        </w:tc>
        <w:tc>
          <w:tcPr>
            <w:tcW w:w="232" w:type="pct"/>
            <w:vMerge w:val="restart"/>
            <w:shd w:val="clear" w:color="auto" w:fill="auto"/>
            <w:noWrap/>
            <w:hideMark/>
          </w:tcPr>
          <w:p w14:paraId="00A4794E" w14:textId="4D1C484F"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40–50</w:t>
            </w:r>
          </w:p>
        </w:tc>
        <w:tc>
          <w:tcPr>
            <w:tcW w:w="231" w:type="pct"/>
            <w:vMerge w:val="restart"/>
            <w:shd w:val="clear" w:color="auto" w:fill="auto"/>
            <w:noWrap/>
            <w:hideMark/>
          </w:tcPr>
          <w:p w14:paraId="40CE45C8" w14:textId="7A5F838A"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95</w:t>
            </w:r>
          </w:p>
        </w:tc>
        <w:tc>
          <w:tcPr>
            <w:tcW w:w="277" w:type="pct"/>
            <w:vMerge w:val="restart"/>
            <w:shd w:val="clear" w:color="auto" w:fill="auto"/>
            <w:noWrap/>
            <w:hideMark/>
          </w:tcPr>
          <w:p w14:paraId="4457D616" w14:textId="3D464C9B"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w:t>
            </w:r>
          </w:p>
        </w:tc>
        <w:tc>
          <w:tcPr>
            <w:tcW w:w="325" w:type="pct"/>
            <w:vMerge w:val="restart"/>
            <w:shd w:val="clear" w:color="auto" w:fill="auto"/>
            <w:noWrap/>
            <w:hideMark/>
          </w:tcPr>
          <w:p w14:paraId="78BCD36B"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Infrequent</w:t>
            </w:r>
          </w:p>
        </w:tc>
        <w:tc>
          <w:tcPr>
            <w:tcW w:w="370" w:type="pct"/>
            <w:vMerge w:val="restart"/>
            <w:shd w:val="clear" w:color="auto" w:fill="auto"/>
            <w:noWrap/>
            <w:hideMark/>
          </w:tcPr>
          <w:p w14:paraId="7F07B05F"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Orange-like</w:t>
            </w:r>
          </w:p>
        </w:tc>
        <w:tc>
          <w:tcPr>
            <w:tcW w:w="416" w:type="pct"/>
            <w:vMerge w:val="restart"/>
            <w:shd w:val="clear" w:color="auto" w:fill="auto"/>
            <w:noWrap/>
            <w:hideMark/>
          </w:tcPr>
          <w:p w14:paraId="65061A21"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1.0–26.4 cm</w:t>
            </w:r>
          </w:p>
        </w:tc>
        <w:tc>
          <w:tcPr>
            <w:tcW w:w="278" w:type="pct"/>
            <w:vMerge w:val="restart"/>
            <w:shd w:val="clear" w:color="auto" w:fill="auto"/>
            <w:noWrap/>
            <w:hideMark/>
          </w:tcPr>
          <w:p w14:paraId="36255A4D"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noWrap/>
            <w:hideMark/>
          </w:tcPr>
          <w:p w14:paraId="52060E8B"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Cyst by cyst</w:t>
            </w:r>
          </w:p>
        </w:tc>
        <w:tc>
          <w:tcPr>
            <w:tcW w:w="925" w:type="pct"/>
            <w:vMerge w:val="restart"/>
            <w:shd w:val="clear" w:color="auto" w:fill="auto"/>
            <w:noWrap/>
            <w:hideMark/>
          </w:tcPr>
          <w:p w14:paraId="4D68CAC7"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Ovarian-like stroma</w:t>
            </w:r>
          </w:p>
        </w:tc>
        <w:tc>
          <w:tcPr>
            <w:tcW w:w="463" w:type="pct"/>
            <w:vMerge w:val="restart"/>
            <w:shd w:val="clear" w:color="auto" w:fill="auto"/>
            <w:noWrap/>
            <w:hideMark/>
          </w:tcPr>
          <w:p w14:paraId="48381DCB" w14:textId="77777777" w:rsidR="008D6368" w:rsidRPr="00712D58" w:rsidRDefault="008D6368" w:rsidP="00712D58">
            <w:pPr>
              <w:spacing w:line="360" w:lineRule="auto"/>
              <w:jc w:val="both"/>
              <w:rPr>
                <w:rFonts w:ascii="Book Antiqua" w:eastAsia="Yu Gothic" w:hAnsi="Book Antiqua"/>
                <w:i/>
                <w:iCs/>
                <w:color w:val="000000" w:themeColor="text1"/>
              </w:rPr>
            </w:pPr>
            <w:r w:rsidRPr="00712D58">
              <w:rPr>
                <w:rFonts w:ascii="Book Antiqua" w:eastAsia="Yu Gothic" w:hAnsi="Book Antiqua"/>
                <w:i/>
                <w:iCs/>
                <w:color w:val="000000" w:themeColor="text1"/>
              </w:rPr>
              <w:t>KRAS, RNF43</w:t>
            </w:r>
          </w:p>
        </w:tc>
      </w:tr>
      <w:tr w:rsidR="008D6368" w:rsidRPr="00712D58" w14:paraId="60E5E4B0" w14:textId="77777777" w:rsidTr="00683AF1">
        <w:trPr>
          <w:trHeight w:val="680"/>
        </w:trPr>
        <w:tc>
          <w:tcPr>
            <w:tcW w:w="741" w:type="pct"/>
            <w:shd w:val="clear" w:color="auto" w:fill="auto"/>
          </w:tcPr>
          <w:p w14:paraId="0BF216C0" w14:textId="728D943A"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Yamao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43]</w:t>
            </w:r>
            <w:r w:rsidRPr="00712D58">
              <w:rPr>
                <w:rFonts w:ascii="Book Antiqua" w:eastAsia="Yu Gothic" w:hAnsi="Book Antiqua"/>
                <w:color w:val="000000" w:themeColor="text1"/>
              </w:rPr>
              <w:t>, 2011</w:t>
            </w:r>
          </w:p>
        </w:tc>
        <w:tc>
          <w:tcPr>
            <w:tcW w:w="371" w:type="pct"/>
            <w:vMerge/>
          </w:tcPr>
          <w:p w14:paraId="615F8AC8" w14:textId="77777777" w:rsidR="008D6368" w:rsidRPr="00712D58" w:rsidRDefault="008D6368"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295BFBFD" w14:textId="77777777" w:rsidR="008D6368" w:rsidRPr="00712D58" w:rsidRDefault="008D6368"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48DEF0E0" w14:textId="77777777" w:rsidR="008D6368" w:rsidRPr="00712D58" w:rsidRDefault="008D6368"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2BCBA4A8" w14:textId="77777777" w:rsidR="008D6368" w:rsidRPr="00712D58" w:rsidRDefault="008D6368"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3E788E5C"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31FA2448" w14:textId="77777777" w:rsidR="008D6368" w:rsidRPr="00712D58" w:rsidRDefault="008D6368"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644EB539" w14:textId="77777777" w:rsidR="008D6368" w:rsidRPr="00712D58" w:rsidRDefault="008D6368"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3A8B2818"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078DF923" w14:textId="77777777" w:rsidR="008D6368" w:rsidRPr="00712D58" w:rsidRDefault="008D6368"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6C9B7413" w14:textId="77777777" w:rsidR="008D6368" w:rsidRPr="00712D58" w:rsidRDefault="008D6368"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22C0FE3B" w14:textId="77777777" w:rsidR="008D6368" w:rsidRPr="00712D58" w:rsidRDefault="008D6368" w:rsidP="00712D58">
            <w:pPr>
              <w:spacing w:line="360" w:lineRule="auto"/>
              <w:jc w:val="both"/>
              <w:rPr>
                <w:rFonts w:ascii="Book Antiqua" w:eastAsia="Yu Gothic" w:hAnsi="Book Antiqua"/>
                <w:i/>
                <w:iCs/>
                <w:color w:val="000000" w:themeColor="text1"/>
              </w:rPr>
            </w:pPr>
          </w:p>
        </w:tc>
      </w:tr>
      <w:tr w:rsidR="008D6368" w:rsidRPr="00712D58" w14:paraId="5106AE5F" w14:textId="77777777" w:rsidTr="00683AF1">
        <w:trPr>
          <w:trHeight w:val="274"/>
        </w:trPr>
        <w:tc>
          <w:tcPr>
            <w:tcW w:w="741" w:type="pct"/>
            <w:shd w:val="clear" w:color="auto" w:fill="auto"/>
          </w:tcPr>
          <w:p w14:paraId="379F1B81" w14:textId="2F1A5F4C"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Wu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80]</w:t>
            </w:r>
            <w:r w:rsidRPr="00712D58">
              <w:rPr>
                <w:rFonts w:ascii="Book Antiqua" w:eastAsia="Yu Gothic" w:hAnsi="Book Antiqua"/>
                <w:color w:val="000000" w:themeColor="text1"/>
              </w:rPr>
              <w:t>, 2011</w:t>
            </w:r>
          </w:p>
        </w:tc>
        <w:tc>
          <w:tcPr>
            <w:tcW w:w="371" w:type="pct"/>
            <w:vMerge/>
          </w:tcPr>
          <w:p w14:paraId="6DEEE5F3" w14:textId="77777777" w:rsidR="008D6368" w:rsidRPr="00712D58" w:rsidRDefault="008D6368"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00F87D10" w14:textId="77777777" w:rsidR="008D6368" w:rsidRPr="00712D58" w:rsidRDefault="008D6368"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57E283EF" w14:textId="77777777" w:rsidR="008D6368" w:rsidRPr="00712D58" w:rsidRDefault="008D6368"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27EC5FB6" w14:textId="77777777" w:rsidR="008D6368" w:rsidRPr="00712D58" w:rsidRDefault="008D6368"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3220A009"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28A847B9" w14:textId="77777777" w:rsidR="008D6368" w:rsidRPr="00712D58" w:rsidRDefault="008D6368"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5AD43E80" w14:textId="77777777" w:rsidR="008D6368" w:rsidRPr="00712D58" w:rsidRDefault="008D6368"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1B6E9A7B"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7D291C53" w14:textId="77777777" w:rsidR="008D6368" w:rsidRPr="00712D58" w:rsidRDefault="008D6368"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2D308C79" w14:textId="77777777" w:rsidR="008D6368" w:rsidRPr="00712D58" w:rsidRDefault="008D6368"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3A89BC39" w14:textId="77777777" w:rsidR="008D6368" w:rsidRPr="00712D58" w:rsidRDefault="008D6368" w:rsidP="00712D58">
            <w:pPr>
              <w:spacing w:line="360" w:lineRule="auto"/>
              <w:jc w:val="both"/>
              <w:rPr>
                <w:rFonts w:ascii="Book Antiqua" w:eastAsia="Yu Gothic" w:hAnsi="Book Antiqua"/>
                <w:i/>
                <w:iCs/>
                <w:color w:val="000000" w:themeColor="text1"/>
              </w:rPr>
            </w:pPr>
          </w:p>
        </w:tc>
      </w:tr>
      <w:tr w:rsidR="00B750F8" w:rsidRPr="00712D58" w14:paraId="14CB9ECB" w14:textId="77777777" w:rsidTr="00683AF1">
        <w:trPr>
          <w:trHeight w:val="900"/>
        </w:trPr>
        <w:tc>
          <w:tcPr>
            <w:tcW w:w="741" w:type="pct"/>
            <w:shd w:val="clear" w:color="auto" w:fill="auto"/>
            <w:hideMark/>
          </w:tcPr>
          <w:p w14:paraId="292132B8" w14:textId="185772D1"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Kim and</w:t>
            </w:r>
            <w:r w:rsidRPr="00712D58">
              <w:rPr>
                <w:rFonts w:ascii="Book Antiqua" w:eastAsia="Yu Gothic" w:hAnsi="Book Antiqua"/>
                <w:i/>
                <w:iCs/>
                <w:color w:val="000000" w:themeColor="text1"/>
              </w:rPr>
              <w:t xml:space="preserve"> </w:t>
            </w:r>
            <w:proofErr w:type="gramStart"/>
            <w:r w:rsidRPr="00712D58">
              <w:rPr>
                <w:rFonts w:ascii="Book Antiqua" w:eastAsia="Book Antiqua" w:hAnsi="Book Antiqua" w:cs="Book Antiqua"/>
                <w:color w:val="000000"/>
              </w:rPr>
              <w:t>Cho</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46]</w:t>
            </w:r>
            <w:r w:rsidRPr="00712D58">
              <w:rPr>
                <w:rFonts w:ascii="Book Antiqua" w:eastAsia="Yu Gothic" w:hAnsi="Book Antiqua"/>
                <w:color w:val="000000" w:themeColor="text1"/>
              </w:rPr>
              <w:t>, 2015</w:t>
            </w:r>
          </w:p>
        </w:tc>
        <w:tc>
          <w:tcPr>
            <w:tcW w:w="371" w:type="pct"/>
            <w:vMerge w:val="restart"/>
          </w:tcPr>
          <w:p w14:paraId="0587081D" w14:textId="497E9643"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Retention cyst</w:t>
            </w:r>
          </w:p>
        </w:tc>
        <w:tc>
          <w:tcPr>
            <w:tcW w:w="232" w:type="pct"/>
            <w:vMerge w:val="restart"/>
            <w:shd w:val="clear" w:color="auto" w:fill="auto"/>
            <w:noWrap/>
            <w:hideMark/>
          </w:tcPr>
          <w:p w14:paraId="79A38CA4" w14:textId="30D3CA9E"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60</w:t>
            </w:r>
            <w:r w:rsidR="008D6368" w:rsidRPr="00712D58">
              <w:rPr>
                <w:rFonts w:ascii="Book Antiqua" w:eastAsia="Yu Gothic" w:hAnsi="Book Antiqua"/>
                <w:color w:val="000000" w:themeColor="text1"/>
              </w:rPr>
              <w:t xml:space="preserve"> </w:t>
            </w:r>
            <w:r w:rsidRPr="00712D58">
              <w:rPr>
                <w:rFonts w:ascii="Book Antiqua" w:eastAsia="Yu Gothic" w:hAnsi="Book Antiqua"/>
                <w:color w:val="000000" w:themeColor="text1"/>
              </w:rPr>
              <w:t>s</w:t>
            </w:r>
          </w:p>
        </w:tc>
        <w:tc>
          <w:tcPr>
            <w:tcW w:w="231" w:type="pct"/>
            <w:vMerge w:val="restart"/>
            <w:shd w:val="clear" w:color="auto" w:fill="auto"/>
            <w:noWrap/>
            <w:hideMark/>
          </w:tcPr>
          <w:p w14:paraId="12575A94"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w:t>
            </w:r>
          </w:p>
        </w:tc>
        <w:tc>
          <w:tcPr>
            <w:tcW w:w="277" w:type="pct"/>
            <w:vMerge w:val="restart"/>
            <w:shd w:val="clear" w:color="auto" w:fill="auto"/>
            <w:noWrap/>
            <w:hideMark/>
          </w:tcPr>
          <w:p w14:paraId="3C3AA1EE"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w:t>
            </w:r>
          </w:p>
        </w:tc>
        <w:tc>
          <w:tcPr>
            <w:tcW w:w="325" w:type="pct"/>
            <w:vMerge w:val="restart"/>
            <w:shd w:val="clear" w:color="auto" w:fill="auto"/>
            <w:noWrap/>
            <w:hideMark/>
          </w:tcPr>
          <w:p w14:paraId="3062E9D9"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noWrap/>
            <w:hideMark/>
          </w:tcPr>
          <w:p w14:paraId="5DB2011F"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Unilocular</w:t>
            </w:r>
          </w:p>
        </w:tc>
        <w:tc>
          <w:tcPr>
            <w:tcW w:w="416" w:type="pct"/>
            <w:vMerge w:val="restart"/>
            <w:shd w:val="clear" w:color="auto" w:fill="auto"/>
            <w:noWrap/>
            <w:hideMark/>
          </w:tcPr>
          <w:p w14:paraId="10E1F38E"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2.8–12 cm</w:t>
            </w:r>
          </w:p>
        </w:tc>
        <w:tc>
          <w:tcPr>
            <w:tcW w:w="278" w:type="pct"/>
            <w:vMerge w:val="restart"/>
            <w:shd w:val="clear" w:color="auto" w:fill="auto"/>
            <w:noWrap/>
            <w:hideMark/>
          </w:tcPr>
          <w:p w14:paraId="47495AA3"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Yes</w:t>
            </w:r>
          </w:p>
        </w:tc>
        <w:tc>
          <w:tcPr>
            <w:tcW w:w="370" w:type="pct"/>
            <w:vMerge w:val="restart"/>
            <w:shd w:val="clear" w:color="auto" w:fill="auto"/>
            <w:noWrap/>
            <w:hideMark/>
          </w:tcPr>
          <w:p w14:paraId="64270710"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 cellular dysplasia</w:t>
            </w:r>
          </w:p>
        </w:tc>
        <w:tc>
          <w:tcPr>
            <w:tcW w:w="925" w:type="pct"/>
            <w:vMerge w:val="restart"/>
            <w:shd w:val="clear" w:color="auto" w:fill="auto"/>
            <w:hideMark/>
          </w:tcPr>
          <w:p w14:paraId="4846E793"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Main pancreatic obstruction in should be observed downstream</w:t>
            </w:r>
          </w:p>
        </w:tc>
        <w:tc>
          <w:tcPr>
            <w:tcW w:w="463" w:type="pct"/>
            <w:vMerge w:val="restart"/>
            <w:shd w:val="clear" w:color="auto" w:fill="auto"/>
            <w:noWrap/>
            <w:hideMark/>
          </w:tcPr>
          <w:p w14:paraId="632EC86B" w14:textId="77777777"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w:t>
            </w:r>
          </w:p>
        </w:tc>
      </w:tr>
      <w:tr w:rsidR="00B750F8" w:rsidRPr="00712D58" w14:paraId="3E3257D8" w14:textId="77777777" w:rsidTr="00683AF1">
        <w:trPr>
          <w:trHeight w:val="900"/>
        </w:trPr>
        <w:tc>
          <w:tcPr>
            <w:tcW w:w="741" w:type="pct"/>
            <w:shd w:val="clear" w:color="auto" w:fill="auto"/>
          </w:tcPr>
          <w:p w14:paraId="17EF4E44" w14:textId="3EA6361A" w:rsidR="00423C1D" w:rsidRPr="00712D58" w:rsidRDefault="00423C1D"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Assifi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47]</w:t>
            </w:r>
            <w:r w:rsidRPr="00712D58">
              <w:rPr>
                <w:rFonts w:ascii="Book Antiqua" w:eastAsia="Yu Gothic" w:hAnsi="Book Antiqua"/>
                <w:color w:val="000000" w:themeColor="text1"/>
              </w:rPr>
              <w:t xml:space="preserve">, 2014 </w:t>
            </w:r>
          </w:p>
        </w:tc>
        <w:tc>
          <w:tcPr>
            <w:tcW w:w="371" w:type="pct"/>
            <w:vMerge/>
          </w:tcPr>
          <w:p w14:paraId="529A3E73" w14:textId="77777777" w:rsidR="00423C1D" w:rsidRPr="00712D58" w:rsidRDefault="00423C1D"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025AA104" w14:textId="77777777" w:rsidR="00423C1D" w:rsidRPr="00712D58" w:rsidRDefault="00423C1D"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69DFC4C2" w14:textId="77777777" w:rsidR="00423C1D" w:rsidRPr="00712D58" w:rsidRDefault="00423C1D"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488C2A0F" w14:textId="77777777" w:rsidR="00423C1D" w:rsidRPr="00712D58" w:rsidRDefault="00423C1D"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44365B4A"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7458F78D" w14:textId="77777777" w:rsidR="00423C1D" w:rsidRPr="00712D58" w:rsidRDefault="00423C1D"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141DDBFA" w14:textId="77777777" w:rsidR="00423C1D" w:rsidRPr="00712D58" w:rsidRDefault="00423C1D"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588CD41F" w14:textId="77777777" w:rsidR="00423C1D" w:rsidRPr="00712D58" w:rsidRDefault="00423C1D"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2DB27BFC" w14:textId="77777777" w:rsidR="00423C1D" w:rsidRPr="00712D58" w:rsidRDefault="00423C1D"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334B3A67" w14:textId="77777777" w:rsidR="00423C1D" w:rsidRPr="00712D58" w:rsidRDefault="00423C1D"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680C62AC" w14:textId="77777777" w:rsidR="00423C1D" w:rsidRPr="00712D58" w:rsidRDefault="00423C1D" w:rsidP="00712D58">
            <w:pPr>
              <w:spacing w:line="360" w:lineRule="auto"/>
              <w:jc w:val="both"/>
              <w:rPr>
                <w:rFonts w:ascii="Book Antiqua" w:eastAsia="Yu Gothic" w:hAnsi="Book Antiqua"/>
                <w:color w:val="000000" w:themeColor="text1"/>
              </w:rPr>
            </w:pPr>
          </w:p>
        </w:tc>
      </w:tr>
      <w:tr w:rsidR="008D6368" w:rsidRPr="00712D58" w14:paraId="13B9BA9F" w14:textId="77777777" w:rsidTr="00683AF1">
        <w:trPr>
          <w:trHeight w:val="1500"/>
        </w:trPr>
        <w:tc>
          <w:tcPr>
            <w:tcW w:w="741" w:type="pct"/>
            <w:shd w:val="clear" w:color="auto" w:fill="auto"/>
            <w:hideMark/>
          </w:tcPr>
          <w:p w14:paraId="62979721" w14:textId="738463F2"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lastRenderedPageBreak/>
              <w:t xml:space="preserve">Singhi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61]</w:t>
            </w:r>
            <w:r w:rsidRPr="00712D58">
              <w:rPr>
                <w:rFonts w:ascii="Book Antiqua" w:eastAsia="Yu Gothic" w:hAnsi="Book Antiqua"/>
                <w:color w:val="000000" w:themeColor="text1"/>
              </w:rPr>
              <w:t xml:space="preserve">, 2012 </w:t>
            </w:r>
          </w:p>
        </w:tc>
        <w:tc>
          <w:tcPr>
            <w:tcW w:w="371" w:type="pct"/>
            <w:vMerge w:val="restart"/>
          </w:tcPr>
          <w:p w14:paraId="78A340DF" w14:textId="47F8D384"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Pancreatic neuroendocrine neoplasms with cystic changes</w:t>
            </w:r>
          </w:p>
        </w:tc>
        <w:tc>
          <w:tcPr>
            <w:tcW w:w="232" w:type="pct"/>
            <w:vMerge w:val="restart"/>
            <w:shd w:val="clear" w:color="auto" w:fill="auto"/>
            <w:noWrap/>
            <w:hideMark/>
          </w:tcPr>
          <w:p w14:paraId="6C8DAE78" w14:textId="4810D2FC"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50 s</w:t>
            </w:r>
          </w:p>
        </w:tc>
        <w:tc>
          <w:tcPr>
            <w:tcW w:w="231" w:type="pct"/>
            <w:vMerge w:val="restart"/>
            <w:shd w:val="clear" w:color="auto" w:fill="auto"/>
            <w:noWrap/>
            <w:hideMark/>
          </w:tcPr>
          <w:p w14:paraId="126B1780" w14:textId="4CF5995E"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42</w:t>
            </w:r>
          </w:p>
        </w:tc>
        <w:tc>
          <w:tcPr>
            <w:tcW w:w="277" w:type="pct"/>
            <w:vMerge w:val="restart"/>
            <w:shd w:val="clear" w:color="auto" w:fill="auto"/>
            <w:noWrap/>
            <w:hideMark/>
          </w:tcPr>
          <w:p w14:paraId="31713E2D" w14:textId="05099ACC"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24</w:t>
            </w:r>
          </w:p>
        </w:tc>
        <w:tc>
          <w:tcPr>
            <w:tcW w:w="325" w:type="pct"/>
            <w:vMerge w:val="restart"/>
            <w:shd w:val="clear" w:color="auto" w:fill="auto"/>
            <w:hideMark/>
          </w:tcPr>
          <w:p w14:paraId="606B126C"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Infrequent, except MEN1-related neuroendocrine neoplasms</w:t>
            </w:r>
          </w:p>
        </w:tc>
        <w:tc>
          <w:tcPr>
            <w:tcW w:w="370" w:type="pct"/>
            <w:vMerge w:val="restart"/>
            <w:shd w:val="clear" w:color="auto" w:fill="auto"/>
            <w:hideMark/>
          </w:tcPr>
          <w:p w14:paraId="06AE9D6B" w14:textId="2FD74918"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Pinkish-tan to yellowish in color, well demarcated</w:t>
            </w:r>
          </w:p>
        </w:tc>
        <w:tc>
          <w:tcPr>
            <w:tcW w:w="416" w:type="pct"/>
            <w:vMerge w:val="restart"/>
            <w:shd w:val="clear" w:color="auto" w:fill="auto"/>
            <w:noWrap/>
            <w:hideMark/>
          </w:tcPr>
          <w:p w14:paraId="73D9BFB9"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0.8–18.0 cm</w:t>
            </w:r>
          </w:p>
        </w:tc>
        <w:tc>
          <w:tcPr>
            <w:tcW w:w="278" w:type="pct"/>
            <w:vMerge w:val="restart"/>
            <w:shd w:val="clear" w:color="auto" w:fill="auto"/>
            <w:noWrap/>
            <w:hideMark/>
          </w:tcPr>
          <w:p w14:paraId="039D22B5"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No</w:t>
            </w:r>
          </w:p>
        </w:tc>
        <w:tc>
          <w:tcPr>
            <w:tcW w:w="370" w:type="pct"/>
            <w:vMerge w:val="restart"/>
            <w:shd w:val="clear" w:color="auto" w:fill="auto"/>
            <w:hideMark/>
          </w:tcPr>
          <w:p w14:paraId="3E492F07" w14:textId="56293AD2"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Well circumscribed and surrounded by a thin-to-thick fibrous capsule</w:t>
            </w:r>
          </w:p>
        </w:tc>
        <w:tc>
          <w:tcPr>
            <w:tcW w:w="925" w:type="pct"/>
            <w:vMerge w:val="restart"/>
            <w:shd w:val="clear" w:color="auto" w:fill="auto"/>
            <w:noWrap/>
            <w:hideMark/>
          </w:tcPr>
          <w:p w14:paraId="189DFF01"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Larger cysts tend to show hemorrhage</w:t>
            </w:r>
          </w:p>
        </w:tc>
        <w:tc>
          <w:tcPr>
            <w:tcW w:w="463" w:type="pct"/>
            <w:vMerge w:val="restart"/>
            <w:shd w:val="clear" w:color="auto" w:fill="auto"/>
            <w:hideMark/>
          </w:tcPr>
          <w:p w14:paraId="004C8C94" w14:textId="77777777" w:rsidR="008D6368" w:rsidRPr="00712D58" w:rsidRDefault="008D6368" w:rsidP="00712D58">
            <w:pPr>
              <w:spacing w:line="360" w:lineRule="auto"/>
              <w:jc w:val="both"/>
              <w:rPr>
                <w:rFonts w:ascii="Book Antiqua" w:eastAsia="Yu Gothic" w:hAnsi="Book Antiqua"/>
                <w:i/>
                <w:iCs/>
                <w:color w:val="000000" w:themeColor="text1"/>
              </w:rPr>
            </w:pPr>
            <w:r w:rsidRPr="00712D58">
              <w:rPr>
                <w:rFonts w:ascii="Book Antiqua" w:eastAsia="Yu Gothic" w:hAnsi="Book Antiqua"/>
                <w:i/>
                <w:iCs/>
                <w:color w:val="000000" w:themeColor="text1"/>
              </w:rPr>
              <w:t>MEN1, PTEN, DAXX, ATRX, MUTYH, CHEK2</w:t>
            </w:r>
          </w:p>
        </w:tc>
      </w:tr>
      <w:tr w:rsidR="008D6368" w:rsidRPr="00712D58" w14:paraId="281839F2" w14:textId="77777777" w:rsidTr="00683AF1">
        <w:trPr>
          <w:trHeight w:val="1500"/>
        </w:trPr>
        <w:tc>
          <w:tcPr>
            <w:tcW w:w="741" w:type="pct"/>
            <w:shd w:val="clear" w:color="auto" w:fill="auto"/>
          </w:tcPr>
          <w:p w14:paraId="23AF4B33" w14:textId="030DA7A3"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Halfdanarson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62]</w:t>
            </w:r>
            <w:r w:rsidRPr="00712D58">
              <w:rPr>
                <w:rFonts w:ascii="Book Antiqua" w:eastAsia="Yu Gothic" w:hAnsi="Book Antiqua"/>
                <w:color w:val="000000" w:themeColor="text1"/>
              </w:rPr>
              <w:t xml:space="preserve">, 2008 </w:t>
            </w:r>
          </w:p>
        </w:tc>
        <w:tc>
          <w:tcPr>
            <w:tcW w:w="371" w:type="pct"/>
            <w:vMerge/>
          </w:tcPr>
          <w:p w14:paraId="16E4ADC9" w14:textId="77777777" w:rsidR="008D6368" w:rsidRPr="00712D58" w:rsidRDefault="008D6368"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5DEBABB8" w14:textId="77777777" w:rsidR="008D6368" w:rsidRPr="00712D58" w:rsidRDefault="008D6368"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3527986C" w14:textId="77777777" w:rsidR="008D6368" w:rsidRPr="00712D58" w:rsidRDefault="008D6368"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4B0F3443" w14:textId="77777777" w:rsidR="008D6368" w:rsidRPr="00712D58" w:rsidRDefault="008D6368" w:rsidP="00712D58">
            <w:pPr>
              <w:spacing w:line="360" w:lineRule="auto"/>
              <w:jc w:val="both"/>
              <w:rPr>
                <w:rFonts w:ascii="Book Antiqua" w:eastAsia="Yu Gothic" w:hAnsi="Book Antiqua"/>
                <w:color w:val="000000" w:themeColor="text1"/>
              </w:rPr>
            </w:pPr>
          </w:p>
        </w:tc>
        <w:tc>
          <w:tcPr>
            <w:tcW w:w="325" w:type="pct"/>
            <w:vMerge/>
            <w:shd w:val="clear" w:color="auto" w:fill="auto"/>
          </w:tcPr>
          <w:p w14:paraId="2154BDB1"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4AFDF07D" w14:textId="77777777" w:rsidR="008D6368" w:rsidRPr="00712D58" w:rsidRDefault="008D6368"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0AFFC64D" w14:textId="77777777" w:rsidR="008D6368" w:rsidRPr="00712D58" w:rsidRDefault="008D6368"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1167381D"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3FE07698" w14:textId="77777777" w:rsidR="008D6368" w:rsidRPr="00712D58" w:rsidRDefault="008D6368"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213278B1" w14:textId="77777777" w:rsidR="008D6368" w:rsidRPr="00712D58" w:rsidRDefault="008D6368"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284CDF1E" w14:textId="77777777" w:rsidR="008D6368" w:rsidRPr="00712D58" w:rsidRDefault="008D6368" w:rsidP="00712D58">
            <w:pPr>
              <w:spacing w:line="360" w:lineRule="auto"/>
              <w:jc w:val="both"/>
              <w:rPr>
                <w:rFonts w:ascii="Book Antiqua" w:eastAsia="Yu Gothic" w:hAnsi="Book Antiqua"/>
                <w:i/>
                <w:iCs/>
                <w:color w:val="000000" w:themeColor="text1"/>
              </w:rPr>
            </w:pPr>
          </w:p>
        </w:tc>
      </w:tr>
      <w:tr w:rsidR="008D6368" w:rsidRPr="00712D58" w14:paraId="1FC0FB57" w14:textId="77777777" w:rsidTr="00683AF1">
        <w:trPr>
          <w:trHeight w:val="1500"/>
        </w:trPr>
        <w:tc>
          <w:tcPr>
            <w:tcW w:w="741" w:type="pct"/>
            <w:shd w:val="clear" w:color="auto" w:fill="auto"/>
          </w:tcPr>
          <w:p w14:paraId="7F0CB914" w14:textId="3564F55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Scarpa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86]</w:t>
            </w:r>
            <w:r w:rsidRPr="00712D58">
              <w:rPr>
                <w:rFonts w:ascii="Book Antiqua" w:eastAsia="Yu Gothic" w:hAnsi="Book Antiqua"/>
                <w:color w:val="000000" w:themeColor="text1"/>
              </w:rPr>
              <w:t xml:space="preserve">, 2017 </w:t>
            </w:r>
          </w:p>
        </w:tc>
        <w:tc>
          <w:tcPr>
            <w:tcW w:w="371" w:type="pct"/>
            <w:vMerge/>
          </w:tcPr>
          <w:p w14:paraId="2625312C" w14:textId="77777777" w:rsidR="008D6368" w:rsidRPr="00712D58" w:rsidRDefault="008D6368"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7BDC3707" w14:textId="77777777" w:rsidR="008D6368" w:rsidRPr="00712D58" w:rsidRDefault="008D6368"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4A3803C6" w14:textId="77777777" w:rsidR="008D6368" w:rsidRPr="00712D58" w:rsidRDefault="008D6368"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61F5A310" w14:textId="77777777" w:rsidR="008D6368" w:rsidRPr="00712D58" w:rsidRDefault="008D6368" w:rsidP="00712D58">
            <w:pPr>
              <w:spacing w:line="360" w:lineRule="auto"/>
              <w:jc w:val="both"/>
              <w:rPr>
                <w:rFonts w:ascii="Book Antiqua" w:eastAsia="Yu Gothic" w:hAnsi="Book Antiqua"/>
                <w:color w:val="000000" w:themeColor="text1"/>
              </w:rPr>
            </w:pPr>
          </w:p>
        </w:tc>
        <w:tc>
          <w:tcPr>
            <w:tcW w:w="325" w:type="pct"/>
            <w:vMerge/>
            <w:shd w:val="clear" w:color="auto" w:fill="auto"/>
          </w:tcPr>
          <w:p w14:paraId="277D7860"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137FD35E" w14:textId="77777777" w:rsidR="008D6368" w:rsidRPr="00712D58" w:rsidRDefault="008D6368"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29DC847B" w14:textId="77777777" w:rsidR="008D6368" w:rsidRPr="00712D58" w:rsidRDefault="008D6368"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0BD33987"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tcPr>
          <w:p w14:paraId="4152B786" w14:textId="77777777" w:rsidR="008D6368" w:rsidRPr="00712D58" w:rsidRDefault="008D6368" w:rsidP="00712D58">
            <w:pPr>
              <w:spacing w:line="360" w:lineRule="auto"/>
              <w:jc w:val="both"/>
              <w:rPr>
                <w:rFonts w:ascii="Book Antiqua" w:eastAsia="Yu Gothic" w:hAnsi="Book Antiqua"/>
                <w:color w:val="000000" w:themeColor="text1"/>
              </w:rPr>
            </w:pPr>
          </w:p>
        </w:tc>
        <w:tc>
          <w:tcPr>
            <w:tcW w:w="925" w:type="pct"/>
            <w:vMerge/>
            <w:shd w:val="clear" w:color="auto" w:fill="auto"/>
            <w:noWrap/>
          </w:tcPr>
          <w:p w14:paraId="1D577476" w14:textId="77777777" w:rsidR="008D6368" w:rsidRPr="00712D58" w:rsidRDefault="008D6368" w:rsidP="00712D58">
            <w:pPr>
              <w:spacing w:line="360" w:lineRule="auto"/>
              <w:jc w:val="both"/>
              <w:rPr>
                <w:rFonts w:ascii="Book Antiqua" w:eastAsia="Yu Gothic" w:hAnsi="Book Antiqua"/>
                <w:color w:val="000000" w:themeColor="text1"/>
              </w:rPr>
            </w:pPr>
          </w:p>
        </w:tc>
        <w:tc>
          <w:tcPr>
            <w:tcW w:w="463" w:type="pct"/>
            <w:vMerge/>
            <w:shd w:val="clear" w:color="auto" w:fill="auto"/>
          </w:tcPr>
          <w:p w14:paraId="3F1B921B" w14:textId="77777777" w:rsidR="008D6368" w:rsidRPr="00712D58" w:rsidRDefault="008D6368" w:rsidP="00712D58">
            <w:pPr>
              <w:spacing w:line="360" w:lineRule="auto"/>
              <w:jc w:val="both"/>
              <w:rPr>
                <w:rFonts w:ascii="Book Antiqua" w:eastAsia="Yu Gothic" w:hAnsi="Book Antiqua"/>
                <w:i/>
                <w:iCs/>
                <w:color w:val="000000" w:themeColor="text1"/>
              </w:rPr>
            </w:pPr>
          </w:p>
        </w:tc>
      </w:tr>
      <w:tr w:rsidR="008D6368" w:rsidRPr="00712D58" w14:paraId="3CED32EB" w14:textId="77777777" w:rsidTr="00683AF1">
        <w:trPr>
          <w:trHeight w:val="900"/>
        </w:trPr>
        <w:tc>
          <w:tcPr>
            <w:tcW w:w="741" w:type="pct"/>
            <w:shd w:val="clear" w:color="auto" w:fill="auto"/>
            <w:hideMark/>
          </w:tcPr>
          <w:p w14:paraId="573929B9" w14:textId="03C07530"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Tanaka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Pr="00712D58">
              <w:rPr>
                <w:rFonts w:ascii="Book Antiqua" w:eastAsia="Yu Gothic" w:hAnsi="Book Antiqua"/>
                <w:color w:val="000000" w:themeColor="text1"/>
                <w:vertAlign w:val="superscript"/>
              </w:rPr>
              <w:t>[</w:t>
            </w:r>
            <w:proofErr w:type="gramEnd"/>
            <w:r w:rsidRPr="00712D58">
              <w:rPr>
                <w:rFonts w:ascii="Book Antiqua" w:eastAsia="Yu Gothic" w:hAnsi="Book Antiqua"/>
                <w:color w:val="000000" w:themeColor="text1"/>
                <w:vertAlign w:val="superscript"/>
              </w:rPr>
              <w:t>41]</w:t>
            </w:r>
            <w:r w:rsidRPr="00712D58">
              <w:rPr>
                <w:rFonts w:ascii="Book Antiqua" w:eastAsia="Yu Gothic" w:hAnsi="Book Antiqua"/>
                <w:color w:val="000000" w:themeColor="text1"/>
              </w:rPr>
              <w:t>, 2012</w:t>
            </w:r>
          </w:p>
        </w:tc>
        <w:tc>
          <w:tcPr>
            <w:tcW w:w="371" w:type="pct"/>
            <w:vMerge w:val="restart"/>
          </w:tcPr>
          <w:p w14:paraId="5A02742D" w14:textId="29BE4742" w:rsidR="008D6368" w:rsidRPr="00712D58" w:rsidRDefault="009D5B52"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Walled-off necrosis</w:t>
            </w:r>
          </w:p>
        </w:tc>
        <w:tc>
          <w:tcPr>
            <w:tcW w:w="232" w:type="pct"/>
            <w:vMerge w:val="restart"/>
            <w:shd w:val="clear" w:color="auto" w:fill="auto"/>
            <w:noWrap/>
            <w:hideMark/>
          </w:tcPr>
          <w:p w14:paraId="47027CBF" w14:textId="29FC9590"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40–50</w:t>
            </w:r>
          </w:p>
        </w:tc>
        <w:tc>
          <w:tcPr>
            <w:tcW w:w="231" w:type="pct"/>
            <w:vMerge w:val="restart"/>
            <w:shd w:val="clear" w:color="auto" w:fill="auto"/>
            <w:noWrap/>
            <w:hideMark/>
          </w:tcPr>
          <w:p w14:paraId="457895EF" w14:textId="5C8429F2"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25</w:t>
            </w:r>
          </w:p>
        </w:tc>
        <w:tc>
          <w:tcPr>
            <w:tcW w:w="277" w:type="pct"/>
            <w:vMerge w:val="restart"/>
            <w:shd w:val="clear" w:color="auto" w:fill="auto"/>
            <w:noWrap/>
            <w:hideMark/>
          </w:tcPr>
          <w:p w14:paraId="3E1CD6E7" w14:textId="554A1EB3"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45</w:t>
            </w:r>
          </w:p>
        </w:tc>
        <w:tc>
          <w:tcPr>
            <w:tcW w:w="325" w:type="pct"/>
            <w:vMerge w:val="restart"/>
            <w:shd w:val="clear" w:color="auto" w:fill="auto"/>
            <w:noWrap/>
            <w:hideMark/>
          </w:tcPr>
          <w:p w14:paraId="736D3707"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Rare</w:t>
            </w:r>
          </w:p>
        </w:tc>
        <w:tc>
          <w:tcPr>
            <w:tcW w:w="370" w:type="pct"/>
            <w:vMerge w:val="restart"/>
            <w:shd w:val="clear" w:color="auto" w:fill="auto"/>
            <w:noWrap/>
            <w:hideMark/>
          </w:tcPr>
          <w:p w14:paraId="3FE502F3"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Variable</w:t>
            </w:r>
          </w:p>
        </w:tc>
        <w:tc>
          <w:tcPr>
            <w:tcW w:w="416" w:type="pct"/>
            <w:vMerge w:val="restart"/>
            <w:shd w:val="clear" w:color="auto" w:fill="auto"/>
            <w:noWrap/>
            <w:hideMark/>
          </w:tcPr>
          <w:p w14:paraId="4FAF0469"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Variable</w:t>
            </w:r>
          </w:p>
        </w:tc>
        <w:tc>
          <w:tcPr>
            <w:tcW w:w="278" w:type="pct"/>
            <w:vMerge w:val="restart"/>
            <w:shd w:val="clear" w:color="auto" w:fill="auto"/>
            <w:noWrap/>
            <w:hideMark/>
          </w:tcPr>
          <w:p w14:paraId="08490BB6"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Yes</w:t>
            </w:r>
          </w:p>
        </w:tc>
        <w:tc>
          <w:tcPr>
            <w:tcW w:w="370" w:type="pct"/>
            <w:vMerge w:val="restart"/>
            <w:shd w:val="clear" w:color="auto" w:fill="auto"/>
            <w:noWrap/>
            <w:hideMark/>
          </w:tcPr>
          <w:p w14:paraId="7552F73E" w14:textId="77777777"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Unilocular</w:t>
            </w:r>
          </w:p>
        </w:tc>
        <w:tc>
          <w:tcPr>
            <w:tcW w:w="925" w:type="pct"/>
            <w:vMerge w:val="restart"/>
            <w:shd w:val="clear" w:color="auto" w:fill="auto"/>
            <w:hideMark/>
          </w:tcPr>
          <w:p w14:paraId="0AE3F339" w14:textId="3C1866FD"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Main pancreatic duct; normal or irregularly dilatated. Observed no later than 6 wk after the occurrence of acute pancreatitis</w:t>
            </w:r>
          </w:p>
        </w:tc>
        <w:tc>
          <w:tcPr>
            <w:tcW w:w="463" w:type="pct"/>
            <w:vMerge w:val="restart"/>
            <w:shd w:val="clear" w:color="auto" w:fill="auto"/>
            <w:noWrap/>
            <w:hideMark/>
          </w:tcPr>
          <w:p w14:paraId="65F6822F" w14:textId="77777777" w:rsidR="008D6368" w:rsidRPr="00712D58" w:rsidRDefault="008D6368" w:rsidP="00712D58">
            <w:pPr>
              <w:spacing w:line="360" w:lineRule="auto"/>
              <w:jc w:val="both"/>
              <w:rPr>
                <w:rFonts w:ascii="Book Antiqua" w:eastAsia="Yu Gothic" w:hAnsi="Book Antiqua"/>
                <w:color w:val="000000" w:themeColor="text1"/>
              </w:rPr>
            </w:pPr>
          </w:p>
        </w:tc>
      </w:tr>
      <w:tr w:rsidR="008D6368" w:rsidRPr="00712D58" w14:paraId="72C6C9DB" w14:textId="77777777" w:rsidTr="00683AF1">
        <w:trPr>
          <w:trHeight w:val="900"/>
        </w:trPr>
        <w:tc>
          <w:tcPr>
            <w:tcW w:w="741" w:type="pct"/>
            <w:shd w:val="clear" w:color="auto" w:fill="auto"/>
          </w:tcPr>
          <w:p w14:paraId="581DA037" w14:textId="2AF3D2A9" w:rsidR="008D6368" w:rsidRPr="00712D58" w:rsidRDefault="008D6368"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Cohen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009D5B52" w:rsidRPr="00712D58">
              <w:rPr>
                <w:rFonts w:ascii="Book Antiqua" w:eastAsia="Yu Gothic" w:hAnsi="Book Antiqua"/>
                <w:color w:val="000000" w:themeColor="text1"/>
                <w:vertAlign w:val="superscript"/>
              </w:rPr>
              <w:t>[</w:t>
            </w:r>
            <w:proofErr w:type="gramEnd"/>
            <w:r w:rsidR="009D5B52" w:rsidRPr="00712D58">
              <w:rPr>
                <w:rFonts w:ascii="Book Antiqua" w:eastAsia="Yu Gothic" w:hAnsi="Book Antiqua"/>
                <w:color w:val="000000" w:themeColor="text1"/>
                <w:vertAlign w:val="superscript"/>
              </w:rPr>
              <w:t>45]</w:t>
            </w:r>
            <w:r w:rsidRPr="00712D58">
              <w:rPr>
                <w:rFonts w:ascii="Book Antiqua" w:eastAsia="Yu Gothic" w:hAnsi="Book Antiqua"/>
                <w:color w:val="000000" w:themeColor="text1"/>
              </w:rPr>
              <w:t xml:space="preserve">, 2003 </w:t>
            </w:r>
          </w:p>
        </w:tc>
        <w:tc>
          <w:tcPr>
            <w:tcW w:w="371" w:type="pct"/>
            <w:vMerge/>
          </w:tcPr>
          <w:p w14:paraId="039830B5" w14:textId="77777777" w:rsidR="008D6368" w:rsidRPr="00712D58" w:rsidRDefault="008D6368" w:rsidP="00712D58">
            <w:pPr>
              <w:spacing w:line="360" w:lineRule="auto"/>
              <w:jc w:val="both"/>
              <w:rPr>
                <w:rFonts w:ascii="Book Antiqua" w:eastAsia="Yu Gothic" w:hAnsi="Book Antiqua"/>
                <w:color w:val="000000" w:themeColor="text1"/>
              </w:rPr>
            </w:pPr>
          </w:p>
        </w:tc>
        <w:tc>
          <w:tcPr>
            <w:tcW w:w="232" w:type="pct"/>
            <w:vMerge/>
            <w:shd w:val="clear" w:color="auto" w:fill="auto"/>
            <w:noWrap/>
          </w:tcPr>
          <w:p w14:paraId="00913140" w14:textId="77777777" w:rsidR="008D6368" w:rsidRPr="00712D58" w:rsidRDefault="008D6368" w:rsidP="00712D58">
            <w:pPr>
              <w:spacing w:line="360" w:lineRule="auto"/>
              <w:jc w:val="both"/>
              <w:rPr>
                <w:rFonts w:ascii="Book Antiqua" w:eastAsia="Yu Gothic" w:hAnsi="Book Antiqua"/>
                <w:color w:val="000000" w:themeColor="text1"/>
              </w:rPr>
            </w:pPr>
          </w:p>
        </w:tc>
        <w:tc>
          <w:tcPr>
            <w:tcW w:w="231" w:type="pct"/>
            <w:vMerge/>
            <w:shd w:val="clear" w:color="auto" w:fill="auto"/>
            <w:noWrap/>
          </w:tcPr>
          <w:p w14:paraId="5D1B1F24" w14:textId="77777777" w:rsidR="008D6368" w:rsidRPr="00712D58" w:rsidRDefault="008D6368" w:rsidP="00712D58">
            <w:pPr>
              <w:spacing w:line="360" w:lineRule="auto"/>
              <w:jc w:val="both"/>
              <w:rPr>
                <w:rFonts w:ascii="Book Antiqua" w:eastAsia="Yu Gothic" w:hAnsi="Book Antiqua"/>
                <w:color w:val="000000" w:themeColor="text1"/>
              </w:rPr>
            </w:pPr>
          </w:p>
        </w:tc>
        <w:tc>
          <w:tcPr>
            <w:tcW w:w="277" w:type="pct"/>
            <w:vMerge/>
            <w:shd w:val="clear" w:color="auto" w:fill="auto"/>
            <w:noWrap/>
          </w:tcPr>
          <w:p w14:paraId="74869F70" w14:textId="77777777" w:rsidR="008D6368" w:rsidRPr="00712D58" w:rsidRDefault="008D6368" w:rsidP="00712D58">
            <w:pPr>
              <w:spacing w:line="360" w:lineRule="auto"/>
              <w:jc w:val="both"/>
              <w:rPr>
                <w:rFonts w:ascii="Book Antiqua" w:eastAsia="Yu Gothic" w:hAnsi="Book Antiqua"/>
                <w:color w:val="000000" w:themeColor="text1"/>
              </w:rPr>
            </w:pPr>
          </w:p>
        </w:tc>
        <w:tc>
          <w:tcPr>
            <w:tcW w:w="325" w:type="pct"/>
            <w:vMerge/>
            <w:shd w:val="clear" w:color="auto" w:fill="auto"/>
            <w:noWrap/>
          </w:tcPr>
          <w:p w14:paraId="6B9F7E8D"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60C6D298" w14:textId="77777777" w:rsidR="008D6368" w:rsidRPr="00712D58" w:rsidRDefault="008D6368" w:rsidP="00712D58">
            <w:pPr>
              <w:spacing w:line="360" w:lineRule="auto"/>
              <w:jc w:val="both"/>
              <w:rPr>
                <w:rFonts w:ascii="Book Antiqua" w:eastAsia="Yu Gothic" w:hAnsi="Book Antiqua"/>
                <w:color w:val="000000" w:themeColor="text1"/>
              </w:rPr>
            </w:pPr>
          </w:p>
        </w:tc>
        <w:tc>
          <w:tcPr>
            <w:tcW w:w="416" w:type="pct"/>
            <w:vMerge/>
            <w:shd w:val="clear" w:color="auto" w:fill="auto"/>
            <w:noWrap/>
          </w:tcPr>
          <w:p w14:paraId="4689F64C" w14:textId="77777777" w:rsidR="008D6368" w:rsidRPr="00712D58" w:rsidRDefault="008D6368" w:rsidP="00712D58">
            <w:pPr>
              <w:spacing w:line="360" w:lineRule="auto"/>
              <w:jc w:val="both"/>
              <w:rPr>
                <w:rFonts w:ascii="Book Antiqua" w:eastAsia="Yu Gothic" w:hAnsi="Book Antiqua"/>
                <w:color w:val="000000" w:themeColor="text1"/>
              </w:rPr>
            </w:pPr>
          </w:p>
        </w:tc>
        <w:tc>
          <w:tcPr>
            <w:tcW w:w="278" w:type="pct"/>
            <w:vMerge/>
            <w:shd w:val="clear" w:color="auto" w:fill="auto"/>
            <w:noWrap/>
          </w:tcPr>
          <w:p w14:paraId="35BA9CB9" w14:textId="77777777" w:rsidR="008D6368" w:rsidRPr="00712D58" w:rsidRDefault="008D6368" w:rsidP="00712D58">
            <w:pPr>
              <w:spacing w:line="360" w:lineRule="auto"/>
              <w:jc w:val="both"/>
              <w:rPr>
                <w:rFonts w:ascii="Book Antiqua" w:eastAsia="Yu Gothic" w:hAnsi="Book Antiqua"/>
                <w:color w:val="000000" w:themeColor="text1"/>
              </w:rPr>
            </w:pPr>
          </w:p>
        </w:tc>
        <w:tc>
          <w:tcPr>
            <w:tcW w:w="370" w:type="pct"/>
            <w:vMerge/>
            <w:shd w:val="clear" w:color="auto" w:fill="auto"/>
            <w:noWrap/>
          </w:tcPr>
          <w:p w14:paraId="531B3A40" w14:textId="77777777" w:rsidR="008D6368" w:rsidRPr="00712D58" w:rsidRDefault="008D6368" w:rsidP="00712D58">
            <w:pPr>
              <w:spacing w:line="360" w:lineRule="auto"/>
              <w:jc w:val="both"/>
              <w:rPr>
                <w:rFonts w:ascii="Book Antiqua" w:eastAsia="Yu Gothic" w:hAnsi="Book Antiqua"/>
                <w:color w:val="000000" w:themeColor="text1"/>
              </w:rPr>
            </w:pPr>
          </w:p>
        </w:tc>
        <w:tc>
          <w:tcPr>
            <w:tcW w:w="925" w:type="pct"/>
            <w:vMerge/>
            <w:shd w:val="clear" w:color="auto" w:fill="auto"/>
          </w:tcPr>
          <w:p w14:paraId="5696894F" w14:textId="77777777" w:rsidR="008D6368" w:rsidRPr="00712D58" w:rsidRDefault="008D6368" w:rsidP="00712D58">
            <w:pPr>
              <w:spacing w:line="360" w:lineRule="auto"/>
              <w:jc w:val="both"/>
              <w:rPr>
                <w:rFonts w:ascii="Book Antiqua" w:eastAsia="Yu Gothic" w:hAnsi="Book Antiqua"/>
                <w:color w:val="000000" w:themeColor="text1"/>
              </w:rPr>
            </w:pPr>
          </w:p>
        </w:tc>
        <w:tc>
          <w:tcPr>
            <w:tcW w:w="463" w:type="pct"/>
            <w:vMerge/>
            <w:shd w:val="clear" w:color="auto" w:fill="auto"/>
            <w:noWrap/>
          </w:tcPr>
          <w:p w14:paraId="681E704B" w14:textId="77777777" w:rsidR="008D6368" w:rsidRPr="00712D58" w:rsidRDefault="008D6368" w:rsidP="00712D58">
            <w:pPr>
              <w:spacing w:line="360" w:lineRule="auto"/>
              <w:jc w:val="both"/>
              <w:rPr>
                <w:rFonts w:ascii="Book Antiqua" w:eastAsia="Yu Gothic" w:hAnsi="Book Antiqua"/>
                <w:color w:val="000000" w:themeColor="text1"/>
              </w:rPr>
            </w:pPr>
          </w:p>
        </w:tc>
      </w:tr>
    </w:tbl>
    <w:p w14:paraId="05D26B23" w14:textId="5233E27C" w:rsidR="00447027" w:rsidRPr="00712D58" w:rsidRDefault="00095917" w:rsidP="00712D58">
      <w:pPr>
        <w:spacing w:line="360" w:lineRule="auto"/>
        <w:jc w:val="both"/>
        <w:rPr>
          <w:rFonts w:ascii="Book Antiqua" w:hAnsi="Book Antiqua"/>
          <w:lang w:eastAsia="zh-CN"/>
        </w:rPr>
      </w:pPr>
      <w:r w:rsidRPr="00712D58">
        <w:rPr>
          <w:rFonts w:ascii="Book Antiqua" w:hAnsi="Book Antiqua"/>
          <w:lang w:eastAsia="zh-CN"/>
        </w:rPr>
        <w:t xml:space="preserve">PDA: </w:t>
      </w:r>
      <w:r w:rsidRPr="00712D58">
        <w:rPr>
          <w:rFonts w:ascii="Book Antiqua" w:eastAsia="Book Antiqua" w:hAnsi="Book Antiqua" w:cs="Book Antiqua"/>
          <w:color w:val="000000"/>
        </w:rPr>
        <w:t>Pancreatic ductal adenocarcinoma</w:t>
      </w:r>
      <w:r w:rsidRPr="00712D58">
        <w:rPr>
          <w:rFonts w:ascii="Book Antiqua" w:hAnsi="Book Antiqua"/>
          <w:lang w:eastAsia="zh-CN"/>
        </w:rPr>
        <w:t xml:space="preserve">; IPMN: </w:t>
      </w:r>
      <w:r w:rsidRPr="00712D58">
        <w:rPr>
          <w:rFonts w:ascii="Book Antiqua" w:eastAsia="Book Antiqua" w:hAnsi="Book Antiqua" w:cs="Book Antiqua"/>
          <w:color w:val="000000"/>
        </w:rPr>
        <w:t>Intraductal papillary mucinous neoplasms</w:t>
      </w:r>
      <w:r w:rsidRPr="00712D58">
        <w:rPr>
          <w:rFonts w:ascii="Book Antiqua" w:hAnsi="Book Antiqua"/>
          <w:lang w:eastAsia="zh-CN"/>
        </w:rPr>
        <w:t xml:space="preserve">; MCN: </w:t>
      </w:r>
      <w:r w:rsidRPr="00712D58">
        <w:rPr>
          <w:rFonts w:ascii="Book Antiqua" w:eastAsia="Book Antiqua" w:hAnsi="Book Antiqua" w:cs="Book Antiqua"/>
          <w:color w:val="000000"/>
        </w:rPr>
        <w:t>Mucinous cystic neoplasm</w:t>
      </w:r>
      <w:r w:rsidRPr="00712D58">
        <w:rPr>
          <w:rFonts w:ascii="Book Antiqua" w:hAnsi="Book Antiqua"/>
          <w:lang w:eastAsia="zh-CN"/>
        </w:rPr>
        <w:t xml:space="preserve">; SCN: </w:t>
      </w:r>
      <w:r w:rsidRPr="00712D58">
        <w:rPr>
          <w:rFonts w:ascii="Book Antiqua" w:eastAsia="Book Antiqua" w:hAnsi="Book Antiqua" w:cs="Book Antiqua"/>
          <w:color w:val="000000"/>
        </w:rPr>
        <w:t>Solid cystic neoplasm</w:t>
      </w:r>
      <w:r w:rsidRPr="00712D58">
        <w:rPr>
          <w:rFonts w:ascii="Book Antiqua" w:hAnsi="Book Antiqua"/>
          <w:lang w:eastAsia="zh-CN"/>
        </w:rPr>
        <w:t>.</w:t>
      </w:r>
    </w:p>
    <w:p w14:paraId="32883559" w14:textId="77777777" w:rsidR="001C0D25" w:rsidRPr="00712D58" w:rsidRDefault="001C0D25" w:rsidP="00712D58">
      <w:pPr>
        <w:spacing w:line="360" w:lineRule="auto"/>
        <w:jc w:val="both"/>
        <w:rPr>
          <w:rFonts w:ascii="Book Antiqua" w:eastAsia="Book Antiqua" w:hAnsi="Book Antiqua" w:cs="Book Antiqua"/>
          <w:b/>
          <w:color w:val="000000"/>
        </w:rPr>
      </w:pPr>
    </w:p>
    <w:p w14:paraId="2E736735" w14:textId="77777777" w:rsidR="001C0D25" w:rsidRPr="00712D58" w:rsidRDefault="001C0D25" w:rsidP="00712D58">
      <w:pPr>
        <w:spacing w:line="360" w:lineRule="auto"/>
        <w:jc w:val="both"/>
        <w:rPr>
          <w:rFonts w:ascii="Book Antiqua" w:hAnsi="Book Antiqua"/>
        </w:rPr>
        <w:sectPr w:rsidR="001C0D25" w:rsidRPr="00712D58" w:rsidSect="001C0D25">
          <w:pgSz w:w="15840" w:h="12240" w:orient="landscape"/>
          <w:pgMar w:top="1440" w:right="1440" w:bottom="1440" w:left="1440" w:header="720" w:footer="720" w:gutter="0"/>
          <w:cols w:space="720"/>
          <w:docGrid w:linePitch="360"/>
        </w:sectPr>
      </w:pPr>
    </w:p>
    <w:p w14:paraId="7D97F255" w14:textId="709F5341" w:rsidR="00447027" w:rsidRPr="00712D58" w:rsidRDefault="00447027" w:rsidP="00712D58">
      <w:pPr>
        <w:spacing w:line="360" w:lineRule="auto"/>
        <w:jc w:val="both"/>
        <w:rPr>
          <w:rFonts w:ascii="Book Antiqua" w:hAnsi="Book Antiqua"/>
          <w:b/>
          <w:bCs/>
          <w:color w:val="000000" w:themeColor="text1"/>
        </w:rPr>
      </w:pPr>
      <w:r w:rsidRPr="00712D58">
        <w:rPr>
          <w:rFonts w:ascii="Book Antiqua" w:hAnsi="Book Antiqua"/>
          <w:b/>
          <w:bCs/>
          <w:color w:val="000000" w:themeColor="text1"/>
        </w:rPr>
        <w:lastRenderedPageBreak/>
        <w:t xml:space="preserve">Table 3 </w:t>
      </w:r>
      <w:r w:rsidR="00FF1B5A" w:rsidRPr="00712D58">
        <w:rPr>
          <w:rFonts w:ascii="Book Antiqua" w:eastAsia="Book Antiqua" w:hAnsi="Book Antiqua" w:cs="Book Antiqua"/>
          <w:b/>
          <w:bCs/>
          <w:color w:val="000000"/>
        </w:rPr>
        <w:t>Mucin</w:t>
      </w:r>
      <w:r w:rsidRPr="00712D58">
        <w:rPr>
          <w:rFonts w:ascii="Book Antiqua" w:hAnsi="Book Antiqua"/>
          <w:b/>
          <w:bCs/>
          <w:color w:val="000000" w:themeColor="text1"/>
        </w:rPr>
        <w:t xml:space="preserve"> staining profiles of large-duct </w:t>
      </w:r>
      <w:r w:rsidR="0022170F" w:rsidRPr="00712D58">
        <w:rPr>
          <w:rFonts w:ascii="Book Antiqua" w:eastAsia="Book Antiqua" w:hAnsi="Book Antiqua" w:cs="Book Antiqua"/>
          <w:b/>
          <w:bCs/>
          <w:color w:val="000000"/>
        </w:rPr>
        <w:t>pancreatic ductal adenocarcinoma</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35"/>
        <w:gridCol w:w="1785"/>
        <w:gridCol w:w="1681"/>
        <w:gridCol w:w="1681"/>
        <w:gridCol w:w="1678"/>
      </w:tblGrid>
      <w:tr w:rsidR="00447027" w:rsidRPr="00712D58" w14:paraId="5E56B315" w14:textId="77777777" w:rsidTr="00FB2DA1">
        <w:trPr>
          <w:trHeight w:val="375"/>
        </w:trPr>
        <w:tc>
          <w:tcPr>
            <w:tcW w:w="1359" w:type="pct"/>
            <w:tcBorders>
              <w:top w:val="single" w:sz="4" w:space="0" w:color="auto"/>
              <w:bottom w:val="single" w:sz="4" w:space="0" w:color="auto"/>
            </w:tcBorders>
            <w:shd w:val="clear" w:color="auto" w:fill="auto"/>
            <w:noWrap/>
            <w:vAlign w:val="center"/>
            <w:hideMark/>
          </w:tcPr>
          <w:p w14:paraId="49389540" w14:textId="673BA138" w:rsidR="00447027" w:rsidRPr="00712D58" w:rsidRDefault="00FF1B5A"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Ref.</w:t>
            </w:r>
          </w:p>
        </w:tc>
        <w:tc>
          <w:tcPr>
            <w:tcW w:w="934" w:type="pct"/>
            <w:tcBorders>
              <w:top w:val="single" w:sz="4" w:space="0" w:color="auto"/>
              <w:bottom w:val="single" w:sz="4" w:space="0" w:color="auto"/>
            </w:tcBorders>
            <w:shd w:val="clear" w:color="auto" w:fill="auto"/>
            <w:noWrap/>
            <w:vAlign w:val="center"/>
            <w:hideMark/>
          </w:tcPr>
          <w:p w14:paraId="1AC28128"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MUC1</w:t>
            </w:r>
          </w:p>
        </w:tc>
        <w:tc>
          <w:tcPr>
            <w:tcW w:w="903" w:type="pct"/>
            <w:tcBorders>
              <w:top w:val="single" w:sz="4" w:space="0" w:color="auto"/>
              <w:bottom w:val="single" w:sz="4" w:space="0" w:color="auto"/>
            </w:tcBorders>
            <w:shd w:val="clear" w:color="auto" w:fill="auto"/>
            <w:noWrap/>
            <w:vAlign w:val="center"/>
            <w:hideMark/>
          </w:tcPr>
          <w:p w14:paraId="32E1AB42"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MUC2</w:t>
            </w:r>
          </w:p>
        </w:tc>
        <w:tc>
          <w:tcPr>
            <w:tcW w:w="903" w:type="pct"/>
            <w:tcBorders>
              <w:top w:val="single" w:sz="4" w:space="0" w:color="auto"/>
              <w:bottom w:val="single" w:sz="4" w:space="0" w:color="auto"/>
            </w:tcBorders>
            <w:shd w:val="clear" w:color="auto" w:fill="auto"/>
            <w:noWrap/>
            <w:vAlign w:val="center"/>
            <w:hideMark/>
          </w:tcPr>
          <w:p w14:paraId="1673C0A5"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MUC5AC</w:t>
            </w:r>
          </w:p>
        </w:tc>
        <w:tc>
          <w:tcPr>
            <w:tcW w:w="902" w:type="pct"/>
            <w:tcBorders>
              <w:top w:val="single" w:sz="4" w:space="0" w:color="auto"/>
              <w:bottom w:val="single" w:sz="4" w:space="0" w:color="auto"/>
            </w:tcBorders>
            <w:shd w:val="clear" w:color="auto" w:fill="auto"/>
            <w:noWrap/>
            <w:vAlign w:val="center"/>
            <w:hideMark/>
          </w:tcPr>
          <w:p w14:paraId="71B24039" w14:textId="77777777" w:rsidR="00447027" w:rsidRPr="00712D58" w:rsidRDefault="00447027" w:rsidP="00712D58">
            <w:pPr>
              <w:spacing w:line="360" w:lineRule="auto"/>
              <w:jc w:val="both"/>
              <w:rPr>
                <w:rFonts w:ascii="Book Antiqua" w:eastAsia="Yu Gothic" w:hAnsi="Book Antiqua"/>
                <w:b/>
                <w:bCs/>
                <w:color w:val="000000" w:themeColor="text1"/>
              </w:rPr>
            </w:pPr>
            <w:r w:rsidRPr="00712D58">
              <w:rPr>
                <w:rFonts w:ascii="Book Antiqua" w:eastAsia="Yu Gothic" w:hAnsi="Book Antiqua"/>
                <w:b/>
                <w:bCs/>
                <w:color w:val="000000" w:themeColor="text1"/>
              </w:rPr>
              <w:t>MUC6</w:t>
            </w:r>
          </w:p>
        </w:tc>
      </w:tr>
      <w:tr w:rsidR="00447027" w:rsidRPr="00712D58" w14:paraId="5120048D" w14:textId="77777777" w:rsidTr="00FB2DA1">
        <w:trPr>
          <w:trHeight w:val="375"/>
        </w:trPr>
        <w:tc>
          <w:tcPr>
            <w:tcW w:w="1359" w:type="pct"/>
            <w:tcBorders>
              <w:top w:val="single" w:sz="4" w:space="0" w:color="auto"/>
            </w:tcBorders>
            <w:shd w:val="clear" w:color="auto" w:fill="auto"/>
            <w:noWrap/>
            <w:vAlign w:val="center"/>
            <w:hideMark/>
          </w:tcPr>
          <w:p w14:paraId="3F210784" w14:textId="01C6F22E"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Kelly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00FB2DA1" w:rsidRPr="00712D58">
              <w:rPr>
                <w:rFonts w:ascii="Book Antiqua" w:eastAsia="Yu Gothic" w:hAnsi="Book Antiqua"/>
                <w:color w:val="000000" w:themeColor="text1"/>
                <w:vertAlign w:val="superscript"/>
              </w:rPr>
              <w:t>[</w:t>
            </w:r>
            <w:proofErr w:type="gramEnd"/>
            <w:r w:rsidR="00FB2DA1" w:rsidRPr="00712D58">
              <w:rPr>
                <w:rFonts w:ascii="Book Antiqua" w:eastAsia="Yu Gothic" w:hAnsi="Book Antiqua"/>
                <w:color w:val="000000" w:themeColor="text1"/>
                <w:vertAlign w:val="superscript"/>
              </w:rPr>
              <w:t>34]</w:t>
            </w:r>
            <w:r w:rsidR="00FB2DA1" w:rsidRPr="00712D58">
              <w:rPr>
                <w:rFonts w:ascii="Book Antiqua" w:eastAsia="Yu Gothic" w:hAnsi="Book Antiqua"/>
                <w:color w:val="000000" w:themeColor="text1"/>
              </w:rPr>
              <w:t>, 2012</w:t>
            </w:r>
          </w:p>
        </w:tc>
        <w:tc>
          <w:tcPr>
            <w:tcW w:w="934" w:type="pct"/>
            <w:tcBorders>
              <w:top w:val="single" w:sz="4" w:space="0" w:color="auto"/>
            </w:tcBorders>
            <w:shd w:val="clear" w:color="auto" w:fill="auto"/>
            <w:noWrap/>
            <w:vAlign w:val="center"/>
            <w:hideMark/>
          </w:tcPr>
          <w:p w14:paraId="712A3974"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10/10 (100.0%)</w:t>
            </w:r>
          </w:p>
        </w:tc>
        <w:tc>
          <w:tcPr>
            <w:tcW w:w="903" w:type="pct"/>
            <w:tcBorders>
              <w:top w:val="single" w:sz="4" w:space="0" w:color="auto"/>
            </w:tcBorders>
            <w:shd w:val="clear" w:color="auto" w:fill="auto"/>
            <w:noWrap/>
            <w:vAlign w:val="center"/>
            <w:hideMark/>
          </w:tcPr>
          <w:p w14:paraId="7BEB038F"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1/10 (90.0%)</w:t>
            </w:r>
          </w:p>
        </w:tc>
        <w:tc>
          <w:tcPr>
            <w:tcW w:w="903" w:type="pct"/>
            <w:tcBorders>
              <w:top w:val="single" w:sz="4" w:space="0" w:color="auto"/>
            </w:tcBorders>
            <w:shd w:val="clear" w:color="auto" w:fill="auto"/>
            <w:noWrap/>
            <w:vAlign w:val="center"/>
            <w:hideMark/>
          </w:tcPr>
          <w:p w14:paraId="01F47EDD"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9/10 (90.0%)</w:t>
            </w:r>
          </w:p>
        </w:tc>
        <w:tc>
          <w:tcPr>
            <w:tcW w:w="902" w:type="pct"/>
            <w:tcBorders>
              <w:top w:val="single" w:sz="4" w:space="0" w:color="auto"/>
            </w:tcBorders>
            <w:shd w:val="clear" w:color="auto" w:fill="auto"/>
            <w:noWrap/>
            <w:vAlign w:val="center"/>
            <w:hideMark/>
          </w:tcPr>
          <w:p w14:paraId="1BB385C8"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8/10 (80.0%)</w:t>
            </w:r>
          </w:p>
        </w:tc>
      </w:tr>
      <w:tr w:rsidR="00447027" w:rsidRPr="00712D58" w14:paraId="1BF0EC23" w14:textId="77777777" w:rsidTr="00FB2DA1">
        <w:trPr>
          <w:trHeight w:val="375"/>
        </w:trPr>
        <w:tc>
          <w:tcPr>
            <w:tcW w:w="1359" w:type="pct"/>
            <w:shd w:val="clear" w:color="auto" w:fill="auto"/>
            <w:noWrap/>
            <w:vAlign w:val="center"/>
            <w:hideMark/>
          </w:tcPr>
          <w:p w14:paraId="545B7D39" w14:textId="071CF018"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 xml:space="preserve">Kosmahl </w:t>
            </w:r>
            <w:r w:rsidRPr="00712D58">
              <w:rPr>
                <w:rFonts w:ascii="Book Antiqua" w:eastAsia="Yu Gothic" w:hAnsi="Book Antiqua"/>
                <w:i/>
                <w:iCs/>
                <w:color w:val="000000" w:themeColor="text1"/>
              </w:rPr>
              <w:t xml:space="preserve">et </w:t>
            </w:r>
            <w:proofErr w:type="gramStart"/>
            <w:r w:rsidRPr="00712D58">
              <w:rPr>
                <w:rFonts w:ascii="Book Antiqua" w:eastAsia="Yu Gothic" w:hAnsi="Book Antiqua"/>
                <w:i/>
                <w:iCs/>
                <w:color w:val="000000" w:themeColor="text1"/>
              </w:rPr>
              <w:t>al</w:t>
            </w:r>
            <w:r w:rsidR="00FB2DA1" w:rsidRPr="00712D58">
              <w:rPr>
                <w:rFonts w:ascii="Book Antiqua" w:eastAsia="Yu Gothic" w:hAnsi="Book Antiqua"/>
                <w:color w:val="000000" w:themeColor="text1"/>
                <w:vertAlign w:val="superscript"/>
              </w:rPr>
              <w:t>[</w:t>
            </w:r>
            <w:proofErr w:type="gramEnd"/>
            <w:r w:rsidR="00FB2DA1" w:rsidRPr="00712D58">
              <w:rPr>
                <w:rFonts w:ascii="Book Antiqua" w:eastAsia="Yu Gothic" w:hAnsi="Book Antiqua"/>
                <w:color w:val="000000" w:themeColor="text1"/>
                <w:vertAlign w:val="superscript"/>
              </w:rPr>
              <w:t>35]</w:t>
            </w:r>
            <w:r w:rsidR="00FB2DA1" w:rsidRPr="00712D58">
              <w:rPr>
                <w:rFonts w:ascii="Book Antiqua" w:eastAsia="Yu Gothic" w:hAnsi="Book Antiqua"/>
                <w:color w:val="000000" w:themeColor="text1"/>
              </w:rPr>
              <w:t>, 2005</w:t>
            </w:r>
          </w:p>
        </w:tc>
        <w:tc>
          <w:tcPr>
            <w:tcW w:w="934" w:type="pct"/>
            <w:shd w:val="clear" w:color="auto" w:fill="auto"/>
            <w:noWrap/>
            <w:vAlign w:val="center"/>
            <w:hideMark/>
          </w:tcPr>
          <w:p w14:paraId="54DFD20A"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17/24 (70.8%)</w:t>
            </w:r>
          </w:p>
        </w:tc>
        <w:tc>
          <w:tcPr>
            <w:tcW w:w="903" w:type="pct"/>
            <w:shd w:val="clear" w:color="auto" w:fill="auto"/>
            <w:noWrap/>
            <w:vAlign w:val="center"/>
            <w:hideMark/>
          </w:tcPr>
          <w:p w14:paraId="2989BDC6"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2/24 (8.3%)</w:t>
            </w:r>
          </w:p>
        </w:tc>
        <w:tc>
          <w:tcPr>
            <w:tcW w:w="903" w:type="pct"/>
            <w:shd w:val="clear" w:color="auto" w:fill="auto"/>
            <w:noWrap/>
            <w:vAlign w:val="center"/>
            <w:hideMark/>
          </w:tcPr>
          <w:p w14:paraId="24421D3D"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17/23 (73.1%)</w:t>
            </w:r>
          </w:p>
        </w:tc>
        <w:tc>
          <w:tcPr>
            <w:tcW w:w="902" w:type="pct"/>
            <w:shd w:val="clear" w:color="auto" w:fill="auto"/>
            <w:noWrap/>
            <w:vAlign w:val="center"/>
            <w:hideMark/>
          </w:tcPr>
          <w:p w14:paraId="17686B81"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12/23 (52.2%)</w:t>
            </w:r>
          </w:p>
        </w:tc>
      </w:tr>
      <w:tr w:rsidR="00447027" w:rsidRPr="00712D58" w14:paraId="6BB359A0" w14:textId="77777777" w:rsidTr="00FB2DA1">
        <w:trPr>
          <w:trHeight w:val="375"/>
        </w:trPr>
        <w:tc>
          <w:tcPr>
            <w:tcW w:w="1359" w:type="pct"/>
            <w:shd w:val="clear" w:color="auto" w:fill="auto"/>
            <w:noWrap/>
            <w:vAlign w:val="center"/>
            <w:hideMark/>
          </w:tcPr>
          <w:p w14:paraId="049FBE01"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Total</w:t>
            </w:r>
          </w:p>
        </w:tc>
        <w:tc>
          <w:tcPr>
            <w:tcW w:w="934" w:type="pct"/>
            <w:shd w:val="clear" w:color="auto" w:fill="auto"/>
            <w:noWrap/>
            <w:vAlign w:val="center"/>
            <w:hideMark/>
          </w:tcPr>
          <w:p w14:paraId="7F48E42E"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27/37 (73.0%)</w:t>
            </w:r>
          </w:p>
        </w:tc>
        <w:tc>
          <w:tcPr>
            <w:tcW w:w="903" w:type="pct"/>
            <w:shd w:val="clear" w:color="auto" w:fill="auto"/>
            <w:noWrap/>
            <w:vAlign w:val="center"/>
            <w:hideMark/>
          </w:tcPr>
          <w:p w14:paraId="2A66C547"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3/37 (8.1%)</w:t>
            </w:r>
          </w:p>
        </w:tc>
        <w:tc>
          <w:tcPr>
            <w:tcW w:w="903" w:type="pct"/>
            <w:shd w:val="clear" w:color="auto" w:fill="auto"/>
            <w:noWrap/>
            <w:vAlign w:val="center"/>
            <w:hideMark/>
          </w:tcPr>
          <w:p w14:paraId="43AB0557"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26/36 (72.2%)</w:t>
            </w:r>
          </w:p>
        </w:tc>
        <w:tc>
          <w:tcPr>
            <w:tcW w:w="902" w:type="pct"/>
            <w:shd w:val="clear" w:color="auto" w:fill="auto"/>
            <w:noWrap/>
            <w:vAlign w:val="center"/>
            <w:hideMark/>
          </w:tcPr>
          <w:p w14:paraId="12F8BE90" w14:textId="77777777" w:rsidR="00447027" w:rsidRPr="00712D58" w:rsidRDefault="00447027" w:rsidP="00712D58">
            <w:pPr>
              <w:spacing w:line="360" w:lineRule="auto"/>
              <w:jc w:val="both"/>
              <w:rPr>
                <w:rFonts w:ascii="Book Antiqua" w:eastAsia="Yu Gothic" w:hAnsi="Book Antiqua"/>
                <w:color w:val="000000" w:themeColor="text1"/>
              </w:rPr>
            </w:pPr>
            <w:r w:rsidRPr="00712D58">
              <w:rPr>
                <w:rFonts w:ascii="Book Antiqua" w:eastAsia="Yu Gothic" w:hAnsi="Book Antiqua"/>
                <w:color w:val="000000" w:themeColor="text1"/>
              </w:rPr>
              <w:t>20/36 (55.6%)</w:t>
            </w:r>
          </w:p>
        </w:tc>
      </w:tr>
    </w:tbl>
    <w:p w14:paraId="0D821FAE" w14:textId="6F8D70F1" w:rsidR="00447027" w:rsidRPr="00712D58" w:rsidRDefault="009A3F13" w:rsidP="00712D58">
      <w:pPr>
        <w:spacing w:line="360" w:lineRule="auto"/>
        <w:jc w:val="both"/>
        <w:rPr>
          <w:rFonts w:ascii="Book Antiqua" w:hAnsi="Book Antiqua"/>
          <w:color w:val="000000" w:themeColor="text1"/>
        </w:rPr>
      </w:pPr>
      <w:r w:rsidRPr="00712D58">
        <w:rPr>
          <w:rFonts w:ascii="Book Antiqua" w:eastAsia="Yu Gothic" w:hAnsi="Book Antiqua"/>
          <w:color w:val="000000" w:themeColor="text1"/>
        </w:rPr>
        <w:t>No. of staining-positive cases/available cases.</w:t>
      </w:r>
      <w:r w:rsidR="00FF1B5A" w:rsidRPr="00712D58">
        <w:rPr>
          <w:rFonts w:ascii="Book Antiqua" w:eastAsia="Yu Gothic" w:hAnsi="Book Antiqua"/>
          <w:color w:val="000000" w:themeColor="text1"/>
        </w:rPr>
        <w:t xml:space="preserve"> MUC: </w:t>
      </w:r>
      <w:r w:rsidR="00FF1B5A" w:rsidRPr="00712D58">
        <w:rPr>
          <w:rFonts w:ascii="Book Antiqua" w:eastAsia="Book Antiqua" w:hAnsi="Book Antiqua" w:cs="Book Antiqua"/>
          <w:color w:val="000000"/>
        </w:rPr>
        <w:t>Mucin</w:t>
      </w:r>
      <w:r w:rsidR="0022170F" w:rsidRPr="00712D58">
        <w:rPr>
          <w:rFonts w:ascii="Book Antiqua" w:eastAsia="Yu Gothic" w:hAnsi="Book Antiqua"/>
          <w:color w:val="000000" w:themeColor="text1"/>
        </w:rPr>
        <w:t>.</w:t>
      </w:r>
    </w:p>
    <w:p w14:paraId="3DC4BB80" w14:textId="5405FC0D" w:rsidR="00447027" w:rsidRPr="00712D58" w:rsidRDefault="00447027" w:rsidP="00712D58">
      <w:pPr>
        <w:spacing w:line="360" w:lineRule="auto"/>
        <w:jc w:val="both"/>
        <w:rPr>
          <w:rFonts w:ascii="Book Antiqua" w:hAnsi="Book Antiqua"/>
        </w:rPr>
      </w:pPr>
    </w:p>
    <w:sectPr w:rsidR="00447027" w:rsidRPr="00712D58" w:rsidSect="001C0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11E3" w14:textId="77777777" w:rsidR="00A53F66" w:rsidRDefault="00A53F66" w:rsidP="00447027">
      <w:r>
        <w:separator/>
      </w:r>
    </w:p>
  </w:endnote>
  <w:endnote w:type="continuationSeparator" w:id="0">
    <w:p w14:paraId="261F6928" w14:textId="77777777" w:rsidR="00A53F66" w:rsidRDefault="00A53F66" w:rsidP="0044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A930" w14:textId="77777777" w:rsidR="00447027" w:rsidRPr="00447027" w:rsidRDefault="00447027" w:rsidP="00447027">
    <w:pPr>
      <w:pStyle w:val="a5"/>
      <w:jc w:val="right"/>
      <w:rPr>
        <w:rFonts w:ascii="Book Antiqua" w:hAnsi="Book Antiqua"/>
        <w:sz w:val="24"/>
        <w:szCs w:val="24"/>
      </w:rPr>
    </w:pPr>
    <w:r w:rsidRPr="00447027">
      <w:rPr>
        <w:rFonts w:ascii="Book Antiqua" w:hAnsi="Book Antiqua"/>
        <w:sz w:val="24"/>
        <w:szCs w:val="24"/>
        <w:lang w:val="zh-CN" w:eastAsia="zh-CN"/>
      </w:rPr>
      <w:t xml:space="preserve"> </w:t>
    </w:r>
    <w:r w:rsidRPr="00447027">
      <w:rPr>
        <w:rFonts w:ascii="Book Antiqua" w:hAnsi="Book Antiqua"/>
        <w:sz w:val="24"/>
        <w:szCs w:val="24"/>
      </w:rPr>
      <w:fldChar w:fldCharType="begin"/>
    </w:r>
    <w:r w:rsidRPr="00447027">
      <w:rPr>
        <w:rFonts w:ascii="Book Antiqua" w:hAnsi="Book Antiqua"/>
        <w:sz w:val="24"/>
        <w:szCs w:val="24"/>
      </w:rPr>
      <w:instrText>PAGE  \* Arabic  \* MERGEFORMAT</w:instrText>
    </w:r>
    <w:r w:rsidRPr="00447027">
      <w:rPr>
        <w:rFonts w:ascii="Book Antiqua" w:hAnsi="Book Antiqua"/>
        <w:sz w:val="24"/>
        <w:szCs w:val="24"/>
      </w:rPr>
      <w:fldChar w:fldCharType="separate"/>
    </w:r>
    <w:r w:rsidRPr="00447027">
      <w:rPr>
        <w:rFonts w:ascii="Book Antiqua" w:hAnsi="Book Antiqua"/>
        <w:sz w:val="24"/>
        <w:szCs w:val="24"/>
        <w:lang w:val="zh-CN" w:eastAsia="zh-CN"/>
      </w:rPr>
      <w:t>2</w:t>
    </w:r>
    <w:r w:rsidRPr="00447027">
      <w:rPr>
        <w:rFonts w:ascii="Book Antiqua" w:hAnsi="Book Antiqua"/>
        <w:sz w:val="24"/>
        <w:szCs w:val="24"/>
      </w:rPr>
      <w:fldChar w:fldCharType="end"/>
    </w:r>
    <w:r w:rsidRPr="00447027">
      <w:rPr>
        <w:rFonts w:ascii="Book Antiqua" w:hAnsi="Book Antiqua"/>
        <w:sz w:val="24"/>
        <w:szCs w:val="24"/>
        <w:lang w:val="zh-CN" w:eastAsia="zh-CN"/>
      </w:rPr>
      <w:t xml:space="preserve"> / </w:t>
    </w:r>
    <w:r w:rsidRPr="00447027">
      <w:rPr>
        <w:rFonts w:ascii="Book Antiqua" w:hAnsi="Book Antiqua"/>
        <w:sz w:val="24"/>
        <w:szCs w:val="24"/>
      </w:rPr>
      <w:fldChar w:fldCharType="begin"/>
    </w:r>
    <w:r w:rsidRPr="00447027">
      <w:rPr>
        <w:rFonts w:ascii="Book Antiqua" w:hAnsi="Book Antiqua"/>
        <w:sz w:val="24"/>
        <w:szCs w:val="24"/>
      </w:rPr>
      <w:instrText>NUMPAGES  \* Arabic  \* MERGEFORMAT</w:instrText>
    </w:r>
    <w:r w:rsidRPr="00447027">
      <w:rPr>
        <w:rFonts w:ascii="Book Antiqua" w:hAnsi="Book Antiqua"/>
        <w:sz w:val="24"/>
        <w:szCs w:val="24"/>
      </w:rPr>
      <w:fldChar w:fldCharType="separate"/>
    </w:r>
    <w:r w:rsidRPr="00447027">
      <w:rPr>
        <w:rFonts w:ascii="Book Antiqua" w:hAnsi="Book Antiqua"/>
        <w:sz w:val="24"/>
        <w:szCs w:val="24"/>
        <w:lang w:val="zh-CN" w:eastAsia="zh-CN"/>
      </w:rPr>
      <w:t>2</w:t>
    </w:r>
    <w:r w:rsidRPr="00447027">
      <w:rPr>
        <w:rFonts w:ascii="Book Antiqua" w:hAnsi="Book Antiqua"/>
        <w:sz w:val="24"/>
        <w:szCs w:val="24"/>
      </w:rPr>
      <w:fldChar w:fldCharType="end"/>
    </w:r>
  </w:p>
  <w:p w14:paraId="143CEA33" w14:textId="77777777" w:rsidR="00447027" w:rsidRDefault="00447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5688" w14:textId="77777777" w:rsidR="00A53F66" w:rsidRDefault="00A53F66" w:rsidP="00447027">
      <w:r>
        <w:separator/>
      </w:r>
    </w:p>
  </w:footnote>
  <w:footnote w:type="continuationSeparator" w:id="0">
    <w:p w14:paraId="11BC78E9" w14:textId="77777777" w:rsidR="00A53F66" w:rsidRDefault="00A53F66" w:rsidP="0044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BA"/>
    <w:rsid w:val="0003506E"/>
    <w:rsid w:val="000369E2"/>
    <w:rsid w:val="00095917"/>
    <w:rsid w:val="000D5BC2"/>
    <w:rsid w:val="000F5034"/>
    <w:rsid w:val="00153B7A"/>
    <w:rsid w:val="00175918"/>
    <w:rsid w:val="00187C53"/>
    <w:rsid w:val="001908E9"/>
    <w:rsid w:val="001A6BA2"/>
    <w:rsid w:val="001C0D25"/>
    <w:rsid w:val="001F7614"/>
    <w:rsid w:val="0022170F"/>
    <w:rsid w:val="002A3192"/>
    <w:rsid w:val="003223B3"/>
    <w:rsid w:val="003841E0"/>
    <w:rsid w:val="0039426C"/>
    <w:rsid w:val="0039720E"/>
    <w:rsid w:val="003A6F14"/>
    <w:rsid w:val="00423C1D"/>
    <w:rsid w:val="00447027"/>
    <w:rsid w:val="00450AD2"/>
    <w:rsid w:val="004568ED"/>
    <w:rsid w:val="004E4A3A"/>
    <w:rsid w:val="005044A1"/>
    <w:rsid w:val="00534FE3"/>
    <w:rsid w:val="0055333C"/>
    <w:rsid w:val="00567AB1"/>
    <w:rsid w:val="00577767"/>
    <w:rsid w:val="00683AF1"/>
    <w:rsid w:val="006C2A12"/>
    <w:rsid w:val="006E2E83"/>
    <w:rsid w:val="007120E0"/>
    <w:rsid w:val="00712D58"/>
    <w:rsid w:val="007B2CF3"/>
    <w:rsid w:val="007B5D14"/>
    <w:rsid w:val="007C3542"/>
    <w:rsid w:val="007E35BD"/>
    <w:rsid w:val="00821619"/>
    <w:rsid w:val="008262C3"/>
    <w:rsid w:val="00827432"/>
    <w:rsid w:val="008C47E2"/>
    <w:rsid w:val="008D6368"/>
    <w:rsid w:val="009578A4"/>
    <w:rsid w:val="00965550"/>
    <w:rsid w:val="009759F0"/>
    <w:rsid w:val="009A3F13"/>
    <w:rsid w:val="009D4AD3"/>
    <w:rsid w:val="009D5B52"/>
    <w:rsid w:val="009E1F6A"/>
    <w:rsid w:val="00A27638"/>
    <w:rsid w:val="00A27B1B"/>
    <w:rsid w:val="00A523E9"/>
    <w:rsid w:val="00A53F66"/>
    <w:rsid w:val="00A739F0"/>
    <w:rsid w:val="00A77B3E"/>
    <w:rsid w:val="00A85E3A"/>
    <w:rsid w:val="00B750F8"/>
    <w:rsid w:val="00BE4458"/>
    <w:rsid w:val="00C83D3B"/>
    <w:rsid w:val="00CA2A55"/>
    <w:rsid w:val="00CA4958"/>
    <w:rsid w:val="00CB661E"/>
    <w:rsid w:val="00D54332"/>
    <w:rsid w:val="00D766A5"/>
    <w:rsid w:val="00D86DE0"/>
    <w:rsid w:val="00DA7F22"/>
    <w:rsid w:val="00DE3E09"/>
    <w:rsid w:val="00E57751"/>
    <w:rsid w:val="00EA2515"/>
    <w:rsid w:val="00EC3247"/>
    <w:rsid w:val="00F60842"/>
    <w:rsid w:val="00F71A3C"/>
    <w:rsid w:val="00F73F34"/>
    <w:rsid w:val="00F8012E"/>
    <w:rsid w:val="00F92360"/>
    <w:rsid w:val="00FB2DA1"/>
    <w:rsid w:val="00FB3110"/>
    <w:rsid w:val="00FE4DD0"/>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014CA"/>
  <w15:docId w15:val="{1DBBE1FB-AEE5-41BA-96E3-5DC896B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447027"/>
    <w:pPr>
      <w:keepNext/>
      <w:widowControl w:val="0"/>
      <w:jc w:val="both"/>
      <w:outlineLvl w:val="0"/>
    </w:pPr>
    <w:rPr>
      <w:rFonts w:asciiTheme="majorHAnsi" w:eastAsiaTheme="majorEastAsia" w:hAnsiTheme="majorHAnsi" w:cstheme="majorBidi"/>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70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7027"/>
    <w:rPr>
      <w:sz w:val="18"/>
      <w:szCs w:val="18"/>
    </w:rPr>
  </w:style>
  <w:style w:type="paragraph" w:styleId="a5">
    <w:name w:val="footer"/>
    <w:basedOn w:val="a"/>
    <w:link w:val="a6"/>
    <w:uiPriority w:val="99"/>
    <w:unhideWhenUsed/>
    <w:rsid w:val="00447027"/>
    <w:pPr>
      <w:tabs>
        <w:tab w:val="center" w:pos="4153"/>
        <w:tab w:val="right" w:pos="8306"/>
      </w:tabs>
      <w:snapToGrid w:val="0"/>
    </w:pPr>
    <w:rPr>
      <w:sz w:val="18"/>
      <w:szCs w:val="18"/>
    </w:rPr>
  </w:style>
  <w:style w:type="character" w:customStyle="1" w:styleId="a6">
    <w:name w:val="页脚 字符"/>
    <w:basedOn w:val="a0"/>
    <w:link w:val="a5"/>
    <w:uiPriority w:val="99"/>
    <w:rsid w:val="00447027"/>
    <w:rPr>
      <w:sz w:val="18"/>
      <w:szCs w:val="18"/>
    </w:rPr>
  </w:style>
  <w:style w:type="character" w:customStyle="1" w:styleId="10">
    <w:name w:val="标题 1 字符"/>
    <w:basedOn w:val="a0"/>
    <w:link w:val="1"/>
    <w:uiPriority w:val="9"/>
    <w:rsid w:val="00447027"/>
    <w:rPr>
      <w:rFonts w:asciiTheme="majorHAnsi" w:eastAsiaTheme="majorEastAsia" w:hAnsiTheme="majorHAnsi" w:cstheme="majorBidi"/>
      <w:kern w:val="2"/>
      <w:sz w:val="24"/>
      <w:szCs w:val="24"/>
      <w:lang w:eastAsia="ja-JP"/>
    </w:rPr>
  </w:style>
  <w:style w:type="paragraph" w:styleId="a7">
    <w:name w:val="Normal (Web)"/>
    <w:basedOn w:val="a"/>
    <w:uiPriority w:val="99"/>
    <w:semiHidden/>
    <w:unhideWhenUsed/>
    <w:rsid w:val="007C3542"/>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41</Pages>
  <Words>9548</Words>
  <Characters>54428</Characters>
  <Application>Microsoft Office Word</Application>
  <DocSecurity>0</DocSecurity>
  <Lines>453</Lines>
  <Paragraphs>127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Sato</dc:creator>
  <cp:lastModifiedBy>jiaping yan</cp:lastModifiedBy>
  <cp:revision>12</cp:revision>
  <dcterms:created xsi:type="dcterms:W3CDTF">2021-05-08T15:03:00Z</dcterms:created>
  <dcterms:modified xsi:type="dcterms:W3CDTF">2021-05-17T11:44:00Z</dcterms:modified>
</cp:coreProperties>
</file>