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FB0E" w14:textId="77777777" w:rsidR="00A77B3E" w:rsidRDefault="002E2F6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DB6053A" w14:textId="77777777" w:rsidR="00A77B3E" w:rsidRDefault="002E2F6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63449</w:t>
      </w:r>
    </w:p>
    <w:p w14:paraId="5AF3644D" w14:textId="77777777" w:rsidR="00A77B3E" w:rsidRDefault="002E2F6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65BBCD5" w14:textId="77777777" w:rsidR="00A77B3E" w:rsidRDefault="00A77B3E">
      <w:pPr>
        <w:spacing w:line="360" w:lineRule="auto"/>
        <w:jc w:val="both"/>
      </w:pPr>
    </w:p>
    <w:p w14:paraId="48680F92" w14:textId="77777777" w:rsidR="00A77B3E" w:rsidRPr="00C8738E" w:rsidRDefault="002E2F69">
      <w:pPr>
        <w:spacing w:line="360" w:lineRule="auto"/>
        <w:jc w:val="both"/>
        <w:rPr>
          <w:rFonts w:ascii="Book Antiqua" w:eastAsia="Book Antiqua" w:hAnsi="Book Antiqua" w:cs="Book Antiqua"/>
          <w:b/>
          <w:color w:val="000000"/>
        </w:rPr>
      </w:pPr>
      <w:r w:rsidRPr="00C8738E">
        <w:rPr>
          <w:rFonts w:ascii="Book Antiqua" w:eastAsia="Book Antiqua" w:hAnsi="Book Antiqua" w:cs="Book Antiqua"/>
          <w:b/>
          <w:color w:val="000000"/>
        </w:rPr>
        <w:t>Pancreatic cancer in 2021: What you need to know to win</w:t>
      </w:r>
    </w:p>
    <w:p w14:paraId="5B2A25DC" w14:textId="77777777" w:rsidR="00A77B3E" w:rsidRDefault="00A77B3E">
      <w:pPr>
        <w:spacing w:line="360" w:lineRule="auto"/>
        <w:jc w:val="both"/>
      </w:pPr>
    </w:p>
    <w:p w14:paraId="7AFB503F" w14:textId="77777777" w:rsidR="00A77B3E" w:rsidRDefault="002E2F69">
      <w:pPr>
        <w:spacing w:line="360" w:lineRule="auto"/>
        <w:jc w:val="both"/>
      </w:pP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V </w:t>
      </w:r>
      <w:r>
        <w:rPr>
          <w:rFonts w:ascii="Book Antiqua" w:eastAsia="Book Antiqua" w:hAnsi="Book Antiqua" w:cs="Book Antiqua"/>
          <w:i/>
          <w:iCs/>
          <w:color w:val="000000"/>
        </w:rPr>
        <w:t>et al</w:t>
      </w:r>
      <w:r w:rsidR="0036101A" w:rsidRPr="0036101A">
        <w:rPr>
          <w:rFonts w:ascii="Book Antiqua" w:hAnsi="Book Antiqua" w:cs="Book Antiqua" w:hint="eastAsia"/>
          <w:iCs/>
          <w:color w:val="000000"/>
          <w:lang w:eastAsia="zh-CN"/>
        </w:rPr>
        <w:t>.</w:t>
      </w:r>
      <w:r w:rsidRPr="0036101A">
        <w:rPr>
          <w:rFonts w:ascii="Book Antiqua" w:eastAsia="Book Antiqua" w:hAnsi="Book Antiqua" w:cs="Book Antiqua"/>
          <w:color w:val="000000"/>
        </w:rPr>
        <w:t xml:space="preserve"> </w:t>
      </w:r>
      <w:r>
        <w:rPr>
          <w:rFonts w:ascii="Book Antiqua" w:eastAsia="Book Antiqua" w:hAnsi="Book Antiqua" w:cs="Book Antiqua"/>
          <w:color w:val="000000"/>
        </w:rPr>
        <w:t>Pancreatic cancer in 2021</w:t>
      </w:r>
    </w:p>
    <w:p w14:paraId="16426D3C" w14:textId="77777777" w:rsidR="00A77B3E" w:rsidRDefault="00A77B3E">
      <w:pPr>
        <w:spacing w:line="360" w:lineRule="auto"/>
        <w:jc w:val="both"/>
      </w:pPr>
    </w:p>
    <w:p w14:paraId="0D656374" w14:textId="77777777" w:rsidR="00A77B3E" w:rsidRDefault="002E2F69">
      <w:pPr>
        <w:spacing w:line="360" w:lineRule="auto"/>
        <w:jc w:val="both"/>
      </w:pPr>
      <w:r>
        <w:rPr>
          <w:rFonts w:ascii="Book Antiqua" w:eastAsia="Book Antiqua" w:hAnsi="Book Antiqua" w:cs="Book Antiqua"/>
          <w:color w:val="000000"/>
        </w:rPr>
        <w:t xml:space="preserve">Valeria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Manuel </w:t>
      </w:r>
      <w:proofErr w:type="spellStart"/>
      <w:r>
        <w:rPr>
          <w:rFonts w:ascii="Book Antiqua" w:eastAsia="Book Antiqua" w:hAnsi="Book Antiqua" w:cs="Book Antiqua"/>
          <w:color w:val="000000"/>
        </w:rPr>
        <w:t>Zanni</w:t>
      </w:r>
      <w:proofErr w:type="spellEnd"/>
    </w:p>
    <w:p w14:paraId="05A505A7" w14:textId="77777777" w:rsidR="00A77B3E" w:rsidRDefault="00A77B3E">
      <w:pPr>
        <w:spacing w:line="360" w:lineRule="auto"/>
        <w:jc w:val="both"/>
      </w:pPr>
    </w:p>
    <w:p w14:paraId="26D68719" w14:textId="77777777" w:rsidR="00A77B3E" w:rsidRDefault="002E2F69">
      <w:pPr>
        <w:spacing w:line="360" w:lineRule="auto"/>
        <w:jc w:val="both"/>
      </w:pPr>
      <w:r>
        <w:rPr>
          <w:rFonts w:ascii="Book Antiqua" w:eastAsia="Book Antiqua" w:hAnsi="Book Antiqua" w:cs="Book Antiqua"/>
          <w:b/>
          <w:bCs/>
          <w:color w:val="000000"/>
        </w:rPr>
        <w:t xml:space="preserve">Valeria </w:t>
      </w:r>
      <w:proofErr w:type="spellStart"/>
      <w:r>
        <w:rPr>
          <w:rFonts w:ascii="Book Antiqua" w:eastAsia="Book Antiqua" w:hAnsi="Book Antiqua" w:cs="Book Antiqua"/>
          <w:b/>
          <w:bCs/>
          <w:color w:val="000000"/>
        </w:rPr>
        <w:t>Tonini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Sciences and Surgery, University of Bologna- Emergency Surgery Unit, IRCCS </w:t>
      </w:r>
      <w:proofErr w:type="spellStart"/>
      <w:r>
        <w:rPr>
          <w:rFonts w:ascii="Book Antiqua" w:eastAsia="Book Antiqua" w:hAnsi="Book Antiqua" w:cs="Book Antiqua"/>
          <w:color w:val="000000"/>
        </w:rPr>
        <w:t>Sant’Orsola</w:t>
      </w:r>
      <w:proofErr w:type="spellEnd"/>
      <w:r>
        <w:rPr>
          <w:rFonts w:ascii="Book Antiqua" w:eastAsia="Book Antiqua" w:hAnsi="Book Antiqua" w:cs="Book Antiqua"/>
          <w:color w:val="000000"/>
        </w:rPr>
        <w:t xml:space="preserve"> Hospital, Bologna 40121, Italy</w:t>
      </w:r>
    </w:p>
    <w:p w14:paraId="0F09A31A" w14:textId="77777777" w:rsidR="00A77B3E" w:rsidRDefault="00A77B3E">
      <w:pPr>
        <w:spacing w:line="360" w:lineRule="auto"/>
        <w:jc w:val="both"/>
      </w:pPr>
    </w:p>
    <w:p w14:paraId="7FC2C7D3" w14:textId="5FEF631C" w:rsidR="00A77B3E" w:rsidRDefault="002E2F69">
      <w:pPr>
        <w:spacing w:line="360" w:lineRule="auto"/>
        <w:jc w:val="both"/>
      </w:pPr>
      <w:r>
        <w:rPr>
          <w:rFonts w:ascii="Book Antiqua" w:eastAsia="Book Antiqua" w:hAnsi="Book Antiqua" w:cs="Book Antiqua"/>
          <w:b/>
          <w:bCs/>
          <w:color w:val="000000"/>
        </w:rPr>
        <w:t xml:space="preserve">Manuel </w:t>
      </w:r>
      <w:proofErr w:type="spellStart"/>
      <w:r>
        <w:rPr>
          <w:rFonts w:ascii="Book Antiqua" w:eastAsia="Book Antiqua" w:hAnsi="Book Antiqua" w:cs="Book Antiqua"/>
          <w:b/>
          <w:bCs/>
          <w:color w:val="000000"/>
        </w:rPr>
        <w:t>Zanni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University of Bologna, </w:t>
      </w:r>
      <w:r w:rsidR="002821D3">
        <w:rPr>
          <w:rFonts w:ascii="Book Antiqua" w:eastAsia="Book Antiqua" w:hAnsi="Book Antiqua" w:cs="Book Antiqua"/>
          <w:color w:val="000000"/>
        </w:rPr>
        <w:t xml:space="preserve">Emergency Surgery Unit, IRCCS </w:t>
      </w:r>
      <w:proofErr w:type="spellStart"/>
      <w:r>
        <w:rPr>
          <w:rFonts w:ascii="Book Antiqua" w:eastAsia="Book Antiqua" w:hAnsi="Book Antiqua" w:cs="Book Antiqua"/>
          <w:color w:val="000000"/>
        </w:rPr>
        <w:t>Sant'Orsola</w:t>
      </w:r>
      <w:proofErr w:type="spellEnd"/>
      <w:r>
        <w:rPr>
          <w:rFonts w:ascii="Book Antiqua" w:eastAsia="Book Antiqua" w:hAnsi="Book Antiqua" w:cs="Book Antiqua"/>
          <w:color w:val="000000"/>
        </w:rPr>
        <w:t xml:space="preserve"> Hospital, Bologna 40121, Italy</w:t>
      </w:r>
    </w:p>
    <w:p w14:paraId="6E78F05F" w14:textId="77777777" w:rsidR="00A77B3E" w:rsidRDefault="00A77B3E">
      <w:pPr>
        <w:spacing w:line="360" w:lineRule="auto"/>
        <w:jc w:val="both"/>
      </w:pPr>
    </w:p>
    <w:p w14:paraId="30AA5D21" w14:textId="77777777" w:rsidR="00A77B3E" w:rsidRDefault="002E2F69">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Tonini</w:t>
      </w:r>
      <w:proofErr w:type="spellEnd"/>
      <w:r w:rsidR="0036101A">
        <w:rPr>
          <w:rFonts w:ascii="Book Antiqua" w:hAnsi="Book Antiqua" w:cs="Book Antiqua" w:hint="eastAsia"/>
          <w:color w:val="000000"/>
          <w:lang w:eastAsia="zh-CN"/>
        </w:rPr>
        <w:t xml:space="preserve"> </w:t>
      </w:r>
      <w:r>
        <w:rPr>
          <w:rFonts w:ascii="Book Antiqua" w:eastAsia="Book Antiqua" w:hAnsi="Book Antiqua" w:cs="Book Antiqua"/>
          <w:color w:val="000000"/>
        </w:rPr>
        <w:t>V</w:t>
      </w:r>
      <w:r w:rsidR="003610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Zanni</w:t>
      </w:r>
      <w:proofErr w:type="spellEnd"/>
      <w:r w:rsidR="0036101A">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sidR="0036101A">
        <w:rPr>
          <w:rFonts w:ascii="Book Antiqua" w:hAnsi="Book Antiqua" w:cs="Book Antiqua" w:hint="eastAsia"/>
          <w:color w:val="000000"/>
          <w:lang w:eastAsia="zh-CN"/>
        </w:rPr>
        <w:t xml:space="preserve"> </w:t>
      </w:r>
      <w:r>
        <w:rPr>
          <w:rFonts w:ascii="Book Antiqua" w:eastAsia="Book Antiqua" w:hAnsi="Book Antiqua" w:cs="Book Antiqua"/>
          <w:color w:val="000000"/>
        </w:rPr>
        <w:t>wrote the manuscript</w:t>
      </w:r>
      <w:r w:rsidR="0036101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6101A">
        <w:rPr>
          <w:rFonts w:ascii="Book Antiqua" w:hAnsi="Book Antiqua" w:cs="Book Antiqua" w:hint="eastAsia"/>
          <w:color w:val="000000"/>
          <w:lang w:eastAsia="zh-CN"/>
        </w:rPr>
        <w:t>b</w:t>
      </w:r>
      <w:r>
        <w:rPr>
          <w:rFonts w:ascii="Book Antiqua" w:eastAsia="Book Antiqua" w:hAnsi="Book Antiqua" w:cs="Book Antiqua"/>
          <w:color w:val="000000"/>
        </w:rPr>
        <w:t>oth authors reviewed and approved the final version.</w:t>
      </w:r>
    </w:p>
    <w:p w14:paraId="12C39521" w14:textId="77777777" w:rsidR="00A77B3E" w:rsidRDefault="00A77B3E">
      <w:pPr>
        <w:spacing w:line="360" w:lineRule="auto"/>
        <w:jc w:val="both"/>
      </w:pPr>
    </w:p>
    <w:p w14:paraId="743CDA2B" w14:textId="77777777" w:rsidR="00A77B3E" w:rsidRDefault="002E2F69">
      <w:pPr>
        <w:spacing w:line="360" w:lineRule="auto"/>
        <w:jc w:val="both"/>
      </w:pPr>
      <w:r>
        <w:rPr>
          <w:rFonts w:ascii="Book Antiqua" w:eastAsia="Book Antiqua" w:hAnsi="Book Antiqua" w:cs="Book Antiqua"/>
          <w:b/>
          <w:bCs/>
          <w:color w:val="000000"/>
        </w:rPr>
        <w:t xml:space="preserve">Corresponding author: Valeria </w:t>
      </w:r>
      <w:proofErr w:type="spellStart"/>
      <w:r>
        <w:rPr>
          <w:rFonts w:ascii="Book Antiqua" w:eastAsia="Book Antiqua" w:hAnsi="Book Antiqua" w:cs="Book Antiqua"/>
          <w:b/>
          <w:bCs/>
          <w:color w:val="000000"/>
        </w:rPr>
        <w:t>Tonini</w:t>
      </w:r>
      <w:proofErr w:type="spellEnd"/>
      <w:r>
        <w:rPr>
          <w:rFonts w:ascii="Book Antiqua" w:eastAsia="Book Antiqua" w:hAnsi="Book Antiqua" w:cs="Book Antiqua"/>
          <w:b/>
          <w:bCs/>
          <w:color w:val="000000"/>
        </w:rPr>
        <w:t xml:space="preserve">, MD, PhD, Professor, Surgeon, Surgical Oncologist, </w:t>
      </w:r>
      <w:r>
        <w:rPr>
          <w:rFonts w:ascii="Book Antiqua" w:eastAsia="Book Antiqua" w:hAnsi="Book Antiqua" w:cs="Book Antiqua"/>
          <w:color w:val="000000"/>
        </w:rPr>
        <w:t xml:space="preserve">Department of Medical Sciences and Surgery, University of Bologna- Emergency Surgery Unit, IRCCS </w:t>
      </w:r>
      <w:proofErr w:type="spellStart"/>
      <w:r>
        <w:rPr>
          <w:rFonts w:ascii="Book Antiqua" w:eastAsia="Book Antiqua" w:hAnsi="Book Antiqua" w:cs="Book Antiqua"/>
          <w:color w:val="000000"/>
        </w:rPr>
        <w:t>Sant’Orsola</w:t>
      </w:r>
      <w:proofErr w:type="spellEnd"/>
      <w:r>
        <w:rPr>
          <w:rFonts w:ascii="Book Antiqua" w:eastAsia="Book Antiqua" w:hAnsi="Book Antiqua" w:cs="Book Antiqua"/>
          <w:color w:val="000000"/>
        </w:rPr>
        <w:t xml:space="preserve"> Hospital, Via </w:t>
      </w:r>
      <w:proofErr w:type="spellStart"/>
      <w:r>
        <w:rPr>
          <w:rFonts w:ascii="Book Antiqua" w:eastAsia="Book Antiqua" w:hAnsi="Book Antiqua" w:cs="Book Antiqua"/>
          <w:color w:val="000000"/>
        </w:rPr>
        <w:t>Massarenti</w:t>
      </w:r>
      <w:proofErr w:type="spellEnd"/>
      <w:r>
        <w:rPr>
          <w:rFonts w:ascii="Book Antiqua" w:eastAsia="Book Antiqua" w:hAnsi="Book Antiqua" w:cs="Book Antiqua"/>
          <w:color w:val="000000"/>
        </w:rPr>
        <w:t xml:space="preserve"> 9, Bologna 40121, Italy. valeria.tonini@unibo.it</w:t>
      </w:r>
    </w:p>
    <w:p w14:paraId="5D8A92E3" w14:textId="77777777" w:rsidR="00A77B3E" w:rsidRDefault="00A77B3E">
      <w:pPr>
        <w:spacing w:line="360" w:lineRule="auto"/>
        <w:jc w:val="both"/>
      </w:pPr>
    </w:p>
    <w:p w14:paraId="283204A1" w14:textId="77777777" w:rsidR="00A77B3E" w:rsidRDefault="002E2F6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21E85920" w14:textId="77777777" w:rsidR="00A77B3E" w:rsidRDefault="002E2F6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14, 2021</w:t>
      </w:r>
    </w:p>
    <w:p w14:paraId="69AFE2C9" w14:textId="724558C4" w:rsidR="00A77B3E" w:rsidRDefault="002E2F69">
      <w:pPr>
        <w:spacing w:line="360" w:lineRule="auto"/>
        <w:jc w:val="both"/>
      </w:pPr>
      <w:r>
        <w:rPr>
          <w:rFonts w:ascii="Book Antiqua" w:eastAsia="Book Antiqua" w:hAnsi="Book Antiqua" w:cs="Book Antiqua"/>
          <w:b/>
          <w:bCs/>
          <w:color w:val="000000"/>
        </w:rPr>
        <w:t xml:space="preserve">Accepted: </w:t>
      </w:r>
      <w:r w:rsidR="00AF4875" w:rsidRPr="00AF4875">
        <w:rPr>
          <w:rFonts w:ascii="Book Antiqua" w:eastAsia="Book Antiqua" w:hAnsi="Book Antiqua" w:cs="Book Antiqua"/>
          <w:color w:val="000000"/>
        </w:rPr>
        <w:t>August 23, 2021</w:t>
      </w:r>
    </w:p>
    <w:p w14:paraId="1B9C21C6" w14:textId="77777777" w:rsidR="00A77B3E" w:rsidRDefault="002E2F69">
      <w:pPr>
        <w:spacing w:line="360" w:lineRule="auto"/>
        <w:jc w:val="both"/>
      </w:pPr>
      <w:r>
        <w:rPr>
          <w:rFonts w:ascii="Book Antiqua" w:eastAsia="Book Antiqua" w:hAnsi="Book Antiqua" w:cs="Book Antiqua"/>
          <w:b/>
          <w:bCs/>
          <w:color w:val="000000"/>
        </w:rPr>
        <w:t xml:space="preserve">Published online: </w:t>
      </w:r>
    </w:p>
    <w:p w14:paraId="4FC859D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42C17D9" w14:textId="77777777" w:rsidR="00A77B3E" w:rsidRDefault="002E2F69">
      <w:pPr>
        <w:spacing w:line="360" w:lineRule="auto"/>
        <w:jc w:val="both"/>
      </w:pPr>
      <w:r>
        <w:rPr>
          <w:rFonts w:ascii="Book Antiqua" w:eastAsia="Book Antiqua" w:hAnsi="Book Antiqua" w:cs="Book Antiqua"/>
          <w:b/>
          <w:color w:val="000000"/>
        </w:rPr>
        <w:lastRenderedPageBreak/>
        <w:t>Abstract</w:t>
      </w:r>
    </w:p>
    <w:p w14:paraId="3A9BD240" w14:textId="77777777" w:rsidR="00A77B3E" w:rsidRDefault="002E2F69">
      <w:pPr>
        <w:spacing w:line="360" w:lineRule="auto"/>
        <w:jc w:val="both"/>
      </w:pPr>
      <w:r>
        <w:rPr>
          <w:rFonts w:ascii="Book Antiqua" w:eastAsia="Book Antiqua" w:hAnsi="Book Antiqua" w:cs="Book Antiqua"/>
          <w:color w:val="000000"/>
        </w:rPr>
        <w:t xml:space="preserve">Pancreatic cancer is one of the solid tumors with the worst prognosis. </w:t>
      </w:r>
      <w:r w:rsidR="0036101A">
        <w:rPr>
          <w:rFonts w:ascii="Book Antiqua" w:hAnsi="Book Antiqua" w:cs="Book Antiqua" w:hint="eastAsia"/>
          <w:color w:val="000000"/>
          <w:lang w:eastAsia="zh-CN"/>
        </w:rPr>
        <w:t>Five</w:t>
      </w:r>
      <w:r>
        <w:rPr>
          <w:rFonts w:ascii="Book Antiqua" w:eastAsia="Book Antiqua" w:hAnsi="Book Antiqua" w:cs="Book Antiqua"/>
          <w:color w:val="000000"/>
        </w:rPr>
        <w:t>-year survival rate is less than 10%. Surgical resection is the only potentially curative treatment, but the tumor is often diagnosed at an advanced stage of the disease and surgery could be performed in a v</w:t>
      </w:r>
      <w:r w:rsidR="0036101A">
        <w:rPr>
          <w:rFonts w:ascii="Book Antiqua" w:eastAsia="Book Antiqua" w:hAnsi="Book Antiqua" w:cs="Book Antiqua"/>
          <w:color w:val="000000"/>
        </w:rPr>
        <w:t>ery limited number of patients.</w:t>
      </w:r>
      <w:r>
        <w:rPr>
          <w:rFonts w:ascii="Book Antiqua" w:eastAsia="Book Antiqua" w:hAnsi="Book Antiqua" w:cs="Book Antiqua"/>
          <w:color w:val="000000"/>
        </w:rPr>
        <w:t xml:space="preserve"> Moreover, surgery is still associated with high post-operative morbidity, while other therapies still offer very disappointing results. This article reviews every aspect of pancreatic cancer, focusing on the elements that can improve prognosis. It was written with the aim of describing everything you need to know in 2021 in order to face this difficult challenge.</w:t>
      </w:r>
    </w:p>
    <w:p w14:paraId="06DDA2BE" w14:textId="77777777" w:rsidR="00A77B3E" w:rsidRDefault="00A77B3E">
      <w:pPr>
        <w:spacing w:line="360" w:lineRule="auto"/>
        <w:jc w:val="both"/>
      </w:pPr>
    </w:p>
    <w:p w14:paraId="7FB8FD0E" w14:textId="77777777" w:rsidR="00A77B3E" w:rsidRDefault="002E2F69">
      <w:pPr>
        <w:spacing w:line="360" w:lineRule="auto"/>
        <w:jc w:val="both"/>
      </w:pPr>
      <w:r>
        <w:rPr>
          <w:rFonts w:ascii="Book Antiqua" w:eastAsia="Book Antiqua" w:hAnsi="Book Antiqua" w:cs="Book Antiqua"/>
          <w:b/>
          <w:bCs/>
          <w:color w:val="000000"/>
        </w:rPr>
        <w:t xml:space="preserve">Key Words: </w:t>
      </w:r>
      <w:r w:rsidR="0036101A">
        <w:rPr>
          <w:rFonts w:ascii="Book Antiqua" w:hAnsi="Book Antiqua" w:cs="Book Antiqua" w:hint="eastAsia"/>
          <w:color w:val="000000"/>
          <w:lang w:eastAsia="zh-CN"/>
        </w:rPr>
        <w:t>P</w:t>
      </w:r>
      <w:r>
        <w:rPr>
          <w:rFonts w:ascii="Book Antiqua" w:eastAsia="Book Antiqua" w:hAnsi="Book Antiqua" w:cs="Book Antiqua"/>
          <w:color w:val="000000"/>
        </w:rPr>
        <w:t xml:space="preserve">ancreatic cancer treatment; </w:t>
      </w:r>
      <w:r w:rsidR="0036101A">
        <w:rPr>
          <w:rFonts w:ascii="Book Antiqua" w:hAnsi="Book Antiqua" w:cs="Book Antiqua" w:hint="eastAsia"/>
          <w:color w:val="000000"/>
          <w:lang w:eastAsia="zh-CN"/>
        </w:rPr>
        <w:t>A</w:t>
      </w:r>
      <w:r>
        <w:rPr>
          <w:rFonts w:ascii="Book Antiqua" w:eastAsia="Book Antiqua" w:hAnsi="Book Antiqua" w:cs="Book Antiqua"/>
          <w:color w:val="000000"/>
        </w:rPr>
        <w:t xml:space="preserve">dvanced pancreatic cancer; </w:t>
      </w:r>
      <w:r w:rsidR="0036101A">
        <w:rPr>
          <w:rFonts w:ascii="Book Antiqua" w:hAnsi="Book Antiqua" w:cs="Book Antiqua" w:hint="eastAsia"/>
          <w:color w:val="000000"/>
          <w:lang w:eastAsia="zh-CN"/>
        </w:rPr>
        <w:t>M</w:t>
      </w:r>
      <w:r>
        <w:rPr>
          <w:rFonts w:ascii="Book Antiqua" w:eastAsia="Book Antiqua" w:hAnsi="Book Antiqua" w:cs="Book Antiqua"/>
          <w:color w:val="000000"/>
        </w:rPr>
        <w:t xml:space="preserve">etastatic pancreatic cancer; </w:t>
      </w:r>
      <w:r w:rsidR="0036101A">
        <w:rPr>
          <w:rFonts w:ascii="Book Antiqua" w:hAnsi="Book Antiqua" w:cs="Book Antiqua" w:hint="eastAsia"/>
          <w:color w:val="000000"/>
          <w:lang w:eastAsia="zh-CN"/>
        </w:rPr>
        <w:t>P</w:t>
      </w:r>
      <w:r>
        <w:rPr>
          <w:rFonts w:ascii="Book Antiqua" w:eastAsia="Book Antiqua" w:hAnsi="Book Antiqua" w:cs="Book Antiqua"/>
          <w:color w:val="000000"/>
        </w:rPr>
        <w:t xml:space="preserve">ancreatic cancer surgery; </w:t>
      </w:r>
      <w:r w:rsidR="0036101A">
        <w:rPr>
          <w:rFonts w:ascii="Book Antiqua" w:hAnsi="Book Antiqua" w:cs="Book Antiqua" w:hint="eastAsia"/>
          <w:color w:val="000000"/>
          <w:lang w:eastAsia="zh-CN"/>
        </w:rPr>
        <w:t>P</w:t>
      </w:r>
      <w:r>
        <w:rPr>
          <w:rFonts w:ascii="Book Antiqua" w:eastAsia="Book Antiqua" w:hAnsi="Book Antiqua" w:cs="Book Antiqua"/>
          <w:color w:val="000000"/>
        </w:rPr>
        <w:t xml:space="preserve">ancreatic cancer chemotherapy; </w:t>
      </w:r>
      <w:r w:rsidR="0036101A">
        <w:rPr>
          <w:rFonts w:ascii="Book Antiqua" w:hAnsi="Book Antiqua" w:cs="Book Antiqua" w:hint="eastAsia"/>
          <w:color w:val="000000"/>
          <w:lang w:eastAsia="zh-CN"/>
        </w:rPr>
        <w:t>P</w:t>
      </w:r>
      <w:r>
        <w:rPr>
          <w:rFonts w:ascii="Book Antiqua" w:eastAsia="Book Antiqua" w:hAnsi="Book Antiqua" w:cs="Book Antiqua"/>
          <w:color w:val="000000"/>
        </w:rPr>
        <w:t>ancreatic cancer screening</w:t>
      </w:r>
    </w:p>
    <w:p w14:paraId="76D0FE77" w14:textId="77777777" w:rsidR="00A77B3E" w:rsidRDefault="00A77B3E">
      <w:pPr>
        <w:spacing w:line="360" w:lineRule="auto"/>
        <w:jc w:val="both"/>
      </w:pPr>
    </w:p>
    <w:p w14:paraId="4ABF0926" w14:textId="77777777" w:rsidR="00A77B3E" w:rsidRDefault="002E2F69">
      <w:pPr>
        <w:spacing w:line="360" w:lineRule="auto"/>
        <w:jc w:val="both"/>
      </w:pP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Zanni</w:t>
      </w:r>
      <w:proofErr w:type="spellEnd"/>
      <w:r>
        <w:rPr>
          <w:rFonts w:ascii="Book Antiqua" w:eastAsia="Book Antiqua" w:hAnsi="Book Antiqua" w:cs="Book Antiqua"/>
          <w:color w:val="000000"/>
        </w:rPr>
        <w:t xml:space="preserve"> M. Pancreatic cancer in 2021: What you need to know to win.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DCEE2A1" w14:textId="77777777" w:rsidR="00A77B3E" w:rsidRDefault="00A77B3E">
      <w:pPr>
        <w:spacing w:line="360" w:lineRule="auto"/>
        <w:jc w:val="both"/>
      </w:pPr>
    </w:p>
    <w:p w14:paraId="24D8FC94" w14:textId="77777777" w:rsidR="00A77B3E" w:rsidRDefault="002E2F6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Pancreatic cancer is a very dangerous enemy and the results are still very unsatisfactory. But we have not given up. Research is running fast on many paths, without losing its </w:t>
      </w:r>
      <w:proofErr w:type="spellStart"/>
      <w:r>
        <w:rPr>
          <w:rFonts w:ascii="Book Antiqua" w:eastAsia="Book Antiqua" w:hAnsi="Book Antiqua" w:cs="Book Antiqua"/>
          <w:color w:val="000000"/>
        </w:rPr>
        <w:t>enthusiasm.The</w:t>
      </w:r>
      <w:proofErr w:type="spellEnd"/>
      <w:r>
        <w:rPr>
          <w:rFonts w:ascii="Book Antiqua" w:eastAsia="Book Antiqua" w:hAnsi="Book Antiqua" w:cs="Book Antiqua"/>
          <w:color w:val="000000"/>
        </w:rPr>
        <w:t xml:space="preserve"> number of articles published on this subject in the last two years is impressive. I have tried to summarize all the most significant data from the different lines of research, ranging from screening and early diagnosis to new developments in surgery and associated therapies. I hope I have succeeded in the task of describing as comprehensively as possible the most promising fields of research available to us today, in order to achieve the improved results we desire.</w:t>
      </w:r>
    </w:p>
    <w:p w14:paraId="335E752F" w14:textId="77777777" w:rsidR="00A77B3E" w:rsidRDefault="0036101A">
      <w:pPr>
        <w:spacing w:line="360" w:lineRule="auto"/>
        <w:jc w:val="both"/>
      </w:pPr>
      <w:r>
        <w:br w:type="page"/>
      </w:r>
      <w:r w:rsidR="002E2F69">
        <w:rPr>
          <w:rFonts w:ascii="Book Antiqua" w:eastAsia="Book Antiqua" w:hAnsi="Book Antiqua" w:cs="Book Antiqua"/>
          <w:b/>
          <w:caps/>
          <w:color w:val="000000"/>
          <w:u w:val="single"/>
        </w:rPr>
        <w:t>INTRODUCTION</w:t>
      </w:r>
    </w:p>
    <w:p w14:paraId="49C2677D" w14:textId="77777777" w:rsidR="00A77B3E" w:rsidRDefault="002E2F69">
      <w:pPr>
        <w:spacing w:line="360" w:lineRule="auto"/>
        <w:jc w:val="both"/>
      </w:pPr>
      <w:r>
        <w:rPr>
          <w:rFonts w:ascii="Book Antiqua" w:eastAsia="Book Antiqua" w:hAnsi="Book Antiqua" w:cs="Book Antiqua"/>
          <w:color w:val="000000"/>
        </w:rPr>
        <w:t>Pancreatic cancer is currently the seventh leading cause of cancer death worldwide and the fourth following lung, colorectal and breast cancers in the U</w:t>
      </w:r>
      <w:r w:rsidR="0036101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Europe. It will become the third by 2030. It is an age-related neoplasm and this trend is similar between males and females. In particular the number of both deaths and incident cases peaked at the ages of 65</w:t>
      </w:r>
      <w:r w:rsidR="0036101A">
        <w:rPr>
          <w:rFonts w:ascii="Book Antiqua" w:hAnsi="Book Antiqua" w:cs="Book Antiqua" w:hint="eastAsia"/>
          <w:color w:val="000000"/>
          <w:lang w:eastAsia="zh-CN"/>
        </w:rPr>
        <w:t>-</w:t>
      </w:r>
      <w:r>
        <w:rPr>
          <w:rFonts w:ascii="Book Antiqua" w:eastAsia="Book Antiqua" w:hAnsi="Book Antiqua" w:cs="Book Antiqua"/>
          <w:color w:val="000000"/>
        </w:rPr>
        <w:t>69 years in males, whereas the peak in females was observed at the ages of 75</w:t>
      </w:r>
      <w:r w:rsidR="0036101A">
        <w:rPr>
          <w:rFonts w:ascii="Book Antiqua" w:hAnsi="Book Antiqua" w:cs="Book Antiqua" w:hint="eastAsia"/>
          <w:color w:val="000000"/>
          <w:lang w:eastAsia="zh-CN"/>
        </w:rPr>
        <w:t>-</w:t>
      </w:r>
      <w:r>
        <w:rPr>
          <w:rFonts w:ascii="Book Antiqua" w:eastAsia="Book Antiqua" w:hAnsi="Book Antiqua" w:cs="Book Antiqua"/>
          <w:color w:val="000000"/>
        </w:rPr>
        <w:t xml:space="preserve">79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commonly used term "pancreatic cancer" usually refers to ductal adenocarcinoma (PDAC), which represents 85% of all pancreatic </w:t>
      </w:r>
      <w:proofErr w:type="gramStart"/>
      <w:r>
        <w:rPr>
          <w:rFonts w:ascii="Book Antiqua" w:eastAsia="Book Antiqua" w:hAnsi="Book Antiqua" w:cs="Book Antiqua"/>
          <w:color w:val="000000"/>
          <w:shd w:val="clear" w:color="auto" w:fill="FFFFFF"/>
        </w:rPr>
        <w:t>tumor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rPr>
        <w:t>. Complete surgical resection significantly prolongs survival, but the tumor is often diagnosed at an advanced stage and only a small percentage of patients are therefore candidates for surgery. Moreover, surgery is still associated with high post-operative morbidity. Despite ongoing developments, PDAC remains one of the most difficult tumors to treat, and the five-year survival rate is less than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There are four fundamental challenges that underlie the high mortality. First, the retroperitoneal location of the pancreas, deep in the abdomen, protects growing tumors from detection. The symptoms are late and therefore the diagnosis is made when the tumor is already in an advanced stage. Second, PDAC has an aggressive biology characterized by early metastasis and 50% of patients has metastatic disease at presentation. In addition, a large number of patients undergoing surgery develop metastases within 4 years. This suggests the presence of </w:t>
      </w:r>
      <w:proofErr w:type="spellStart"/>
      <w:r>
        <w:rPr>
          <w:rFonts w:ascii="Book Antiqua" w:eastAsia="Book Antiqua" w:hAnsi="Book Antiqua" w:cs="Book Antiqua"/>
          <w:color w:val="000000"/>
        </w:rPr>
        <w:t>micrometastasis</w:t>
      </w:r>
      <w:proofErr w:type="spellEnd"/>
      <w:r>
        <w:rPr>
          <w:rFonts w:ascii="Book Antiqua" w:eastAsia="Book Antiqua" w:hAnsi="Book Antiqua" w:cs="Book Antiqua"/>
          <w:color w:val="000000"/>
        </w:rPr>
        <w:t xml:space="preserve"> in apparently localized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Third, pancreatic cancer dramatically weakens patients, limiting their ability to w</w:t>
      </w:r>
      <w:r w:rsidR="0036101A">
        <w:rPr>
          <w:rFonts w:ascii="Book Antiqua" w:eastAsia="Book Antiqua" w:hAnsi="Book Antiqua" w:cs="Book Antiqua"/>
          <w:color w:val="000000"/>
        </w:rPr>
        <w:t>ithstand aggressive treatments.</w:t>
      </w:r>
      <w:r>
        <w:rPr>
          <w:rFonts w:ascii="Book Antiqua" w:eastAsia="Book Antiqua" w:hAnsi="Book Antiqua" w:cs="Book Antiqua"/>
          <w:color w:val="000000"/>
        </w:rPr>
        <w:t xml:space="preserve"> Finally, it shows resistance to many antineoplastic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Advances in prevention, screening, early detection, and therapy, particularly on new frontiers, are essential to improve outcomes. This article has been written with the aim of describing everything you need to know in 2021 in order to face this difficult challenge.</w:t>
      </w:r>
    </w:p>
    <w:p w14:paraId="4208F0F7" w14:textId="77777777" w:rsidR="00A77B3E" w:rsidRDefault="00A77B3E">
      <w:pPr>
        <w:spacing w:line="360" w:lineRule="auto"/>
        <w:jc w:val="both"/>
      </w:pPr>
    </w:p>
    <w:p w14:paraId="6C11034D" w14:textId="77777777" w:rsidR="00A77B3E" w:rsidRPr="0036101A" w:rsidRDefault="0036101A">
      <w:pPr>
        <w:spacing w:line="360" w:lineRule="auto"/>
        <w:jc w:val="both"/>
        <w:rPr>
          <w:u w:val="single"/>
          <w:lang w:eastAsia="zh-CN"/>
        </w:rPr>
      </w:pPr>
      <w:r w:rsidRPr="0036101A">
        <w:rPr>
          <w:rFonts w:ascii="Book Antiqua" w:eastAsia="Book Antiqua" w:hAnsi="Book Antiqua" w:cs="Book Antiqua"/>
          <w:b/>
          <w:bCs/>
          <w:color w:val="000000"/>
          <w:szCs w:val="28"/>
          <w:u w:val="single"/>
        </w:rPr>
        <w:t>NON-FAMILIAL RISK FACTORS AND PREVENTION</w:t>
      </w:r>
    </w:p>
    <w:p w14:paraId="63B89D6D" w14:textId="77777777" w:rsidR="00A77B3E" w:rsidRDefault="002E2F69">
      <w:pPr>
        <w:spacing w:line="360" w:lineRule="auto"/>
        <w:jc w:val="both"/>
      </w:pPr>
      <w:r>
        <w:rPr>
          <w:rFonts w:ascii="Book Antiqua" w:eastAsia="Book Antiqua" w:hAnsi="Book Antiqua" w:cs="Book Antiqua"/>
          <w:color w:val="000000"/>
        </w:rPr>
        <w:t xml:space="preserve">Identification of risk factors, high-risk populations and early detection markers is the first and crucial step to change the pancreatic cancer </w:t>
      </w:r>
      <w:proofErr w:type="gramStart"/>
      <w:r>
        <w:rPr>
          <w:rFonts w:ascii="Book Antiqua" w:eastAsia="Book Antiqua" w:hAnsi="Book Antiqua" w:cs="Book Antiqua"/>
          <w:color w:val="000000"/>
        </w:rPr>
        <w:t>horizon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PDAC incidence rates are nearly four times higher in high-income countries such as the United States and Western European countries than in middle- and low-income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different incidence seems to be related with different lifestyles.</w:t>
      </w:r>
    </w:p>
    <w:p w14:paraId="3C7C5390" w14:textId="77777777" w:rsidR="00A77B3E" w:rsidRPr="00C8738E" w:rsidRDefault="002E2F69" w:rsidP="0036101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Obesity, smoking, alcohol consumption and type 2 diabetes are considered non-familial risk factors for pancreatic cancer. Chronic pancreatitis, cystic fibrosis and </w:t>
      </w:r>
      <w:r w:rsidR="0036101A" w:rsidRPr="00C8738E">
        <w:rPr>
          <w:rFonts w:ascii="Book Antiqua" w:eastAsia="Book Antiqua" w:hAnsi="Book Antiqua" w:cs="Book Antiqua"/>
          <w:color w:val="000000"/>
        </w:rPr>
        <w:t xml:space="preserve">intraductal papillary mucinous neoplasm </w:t>
      </w:r>
      <w:r w:rsidR="0036101A"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IPMN</w:t>
      </w:r>
      <w:r w:rsidR="0036101A"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 xml:space="preserve"> should also be considered. An increased risk of pancreatic cancer has been observed following </w:t>
      </w:r>
      <w:proofErr w:type="gramStart"/>
      <w:r w:rsidRPr="00C8738E">
        <w:rPr>
          <w:rFonts w:ascii="Book Antiqua" w:eastAsia="Book Antiqua" w:hAnsi="Book Antiqua" w:cs="Book Antiqua"/>
          <w:color w:val="000000"/>
        </w:rPr>
        <w:t>gastrectomy</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10-17]</w:t>
      </w:r>
      <w:r w:rsidRPr="00C8738E">
        <w:rPr>
          <w:rFonts w:ascii="Book Antiqua" w:eastAsia="Book Antiqua" w:hAnsi="Book Antiqua" w:cs="Book Antiqua"/>
          <w:color w:val="000000"/>
        </w:rPr>
        <w:t>.</w:t>
      </w:r>
    </w:p>
    <w:p w14:paraId="089E838C" w14:textId="77777777" w:rsidR="00A77B3E" w:rsidRPr="0036101A" w:rsidRDefault="002E2F69" w:rsidP="0036101A">
      <w:pPr>
        <w:spacing w:line="360" w:lineRule="auto"/>
        <w:ind w:firstLineChars="100" w:firstLine="240"/>
        <w:jc w:val="both"/>
        <w:rPr>
          <w:lang w:eastAsia="zh-CN"/>
        </w:rPr>
      </w:pPr>
      <w:r>
        <w:rPr>
          <w:rFonts w:ascii="Book Antiqua" w:eastAsia="Book Antiqua" w:hAnsi="Book Antiqua" w:cs="Book Antiqua"/>
          <w:color w:val="000000"/>
        </w:rPr>
        <w:t xml:space="preserve">One-third of all cancers could have been prevented through lifestyle </w:t>
      </w:r>
      <w:proofErr w:type="gramStart"/>
      <w:r>
        <w:rPr>
          <w:rFonts w:ascii="Book Antiqua" w:eastAsia="Book Antiqua" w:hAnsi="Book Antiqua" w:cs="Book Antiqua"/>
          <w:color w:val="000000"/>
        </w:rPr>
        <w:t>correction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 2020 European prospective study (EPIC) evaluated the association between the </w:t>
      </w:r>
      <w:r w:rsidR="0036101A">
        <w:rPr>
          <w:rFonts w:ascii="Book Antiqua" w:eastAsia="Book Antiqua" w:hAnsi="Book Antiqua" w:cs="Book Antiqua"/>
          <w:color w:val="000000"/>
          <w:szCs w:val="22"/>
        </w:rPr>
        <w:t>healthy lifestyle index</w:t>
      </w:r>
      <w:r>
        <w:rPr>
          <w:rFonts w:ascii="Book Antiqua" w:eastAsia="Book Antiqua" w:hAnsi="Book Antiqua" w:cs="Book Antiqua"/>
          <w:color w:val="000000"/>
        </w:rPr>
        <w:t xml:space="preserve"> score and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Healthy lifestyle habits were inversely related to the risk of PDAC. Adherence to healthy behaviors, corresponding to a three-point increase in the score, was associated with a 16</w:t>
      </w:r>
      <w:r w:rsidR="0036101A">
        <w:rPr>
          <w:rFonts w:ascii="Book Antiqua" w:hAnsi="Book Antiqua" w:cs="Book Antiqua" w:hint="eastAsia"/>
          <w:color w:val="000000"/>
          <w:lang w:eastAsia="zh-CN"/>
        </w:rPr>
        <w:t>%</w:t>
      </w:r>
      <w:r>
        <w:rPr>
          <w:rFonts w:ascii="Book Antiqua" w:eastAsia="Book Antiqua" w:hAnsi="Book Antiqua" w:cs="Book Antiqua"/>
          <w:color w:val="000000"/>
        </w:rPr>
        <w:t xml:space="preserve">-23% lower risk. The result summarizes many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23-29]</w:t>
      </w:r>
      <w:r>
        <w:rPr>
          <w:rFonts w:ascii="Book Antiqua" w:eastAsia="Book Antiqua" w:hAnsi="Book Antiqua" w:cs="Book Antiqua"/>
          <w:color w:val="000000"/>
        </w:rPr>
        <w:t xml:space="preserve"> and support the adoption of healthy lifestyles in PDAC prevention.</w:t>
      </w:r>
    </w:p>
    <w:p w14:paraId="4429493B" w14:textId="77777777" w:rsidR="00A77B3E" w:rsidRPr="00C8738E" w:rsidRDefault="002E2F69" w:rsidP="0036101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A recent nutrigenomic study has highlighted nutrients capable of preventing cancer through epigenetic modifications. An optimal diet should include omega 3 fatty acids, polyphenols, folic acid, selenium and zinc. Particularly important for PDAC prevention could be the </w:t>
      </w:r>
      <w:r w:rsidR="0036101A" w:rsidRPr="00C8738E">
        <w:rPr>
          <w:rFonts w:ascii="Book Antiqua" w:eastAsia="Book Antiqua" w:hAnsi="Book Antiqua" w:cs="Book Antiqua" w:hint="eastAsia"/>
          <w:color w:val="000000"/>
        </w:rPr>
        <w:t>e</w:t>
      </w:r>
      <w:r w:rsidRPr="00C8738E">
        <w:rPr>
          <w:rFonts w:ascii="Book Antiqua" w:eastAsia="Book Antiqua" w:hAnsi="Book Antiqua" w:cs="Book Antiqua"/>
          <w:color w:val="000000"/>
        </w:rPr>
        <w:t xml:space="preserve">pigallocatechin, a polyphenol from tea and green </w:t>
      </w:r>
      <w:proofErr w:type="gramStart"/>
      <w:r w:rsidRPr="00C8738E">
        <w:rPr>
          <w:rFonts w:ascii="Book Antiqua" w:eastAsia="Book Antiqua" w:hAnsi="Book Antiqua" w:cs="Book Antiqua"/>
          <w:color w:val="000000"/>
        </w:rPr>
        <w:t>tea</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30,31]</w:t>
      </w:r>
      <w:r w:rsidRPr="00C8738E">
        <w:rPr>
          <w:rFonts w:ascii="Book Antiqua" w:eastAsia="Book Antiqua" w:hAnsi="Book Antiqua" w:cs="Book Antiqua"/>
          <w:color w:val="000000"/>
        </w:rPr>
        <w:t>.</w:t>
      </w:r>
    </w:p>
    <w:p w14:paraId="7EEB3F30" w14:textId="77777777" w:rsidR="00A77B3E" w:rsidRPr="00C8738E" w:rsidRDefault="002E2F69" w:rsidP="0036101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Data linking type 2 diabetes with pancreatic cancer suggest that the new onset of diabetes in a lean older adult should prompt consideration of PDAC. This is even more valid if new-onset diabetes is associated with unintentional weight </w:t>
      </w:r>
      <w:proofErr w:type="gramStart"/>
      <w:r w:rsidRPr="00C8738E">
        <w:rPr>
          <w:rFonts w:ascii="Book Antiqua" w:eastAsia="Book Antiqua" w:hAnsi="Book Antiqua" w:cs="Book Antiqua"/>
          <w:color w:val="000000"/>
        </w:rPr>
        <w:t>loss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32-34]</w:t>
      </w:r>
      <w:r w:rsidRPr="00C8738E">
        <w:rPr>
          <w:rFonts w:ascii="Book Antiqua" w:eastAsia="Book Antiqua" w:hAnsi="Book Antiqua" w:cs="Book Antiqua"/>
          <w:color w:val="000000"/>
        </w:rPr>
        <w:t xml:space="preserve">. A Mayo Clinic study evaluated the use of </w:t>
      </w:r>
      <w:r w:rsidR="0036101A" w:rsidRPr="00C8738E">
        <w:rPr>
          <w:rFonts w:ascii="Book Antiqua" w:eastAsia="Book Antiqua" w:hAnsi="Book Antiqua" w:cs="Book Antiqua"/>
          <w:color w:val="000000"/>
        </w:rPr>
        <w:t xml:space="preserve">computed tomography </w:t>
      </w:r>
      <w:r w:rsidR="0036101A"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CT</w:t>
      </w:r>
      <w:r w:rsidR="0036101A"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 xml:space="preserve"> at the time of diabetes diagnosis in otherwise asymptomatic patients. A higher likelihood of showing potentially </w:t>
      </w:r>
      <w:proofErr w:type="spellStart"/>
      <w:r w:rsidRPr="00C8738E">
        <w:rPr>
          <w:rFonts w:ascii="Book Antiqua" w:eastAsia="Book Antiqua" w:hAnsi="Book Antiqua" w:cs="Book Antiqua"/>
          <w:color w:val="000000"/>
        </w:rPr>
        <w:t>resectable</w:t>
      </w:r>
      <w:proofErr w:type="spellEnd"/>
      <w:r w:rsidRPr="00C8738E">
        <w:rPr>
          <w:rFonts w:ascii="Book Antiqua" w:eastAsia="Book Antiqua" w:hAnsi="Book Antiqua" w:cs="Book Antiqua"/>
          <w:color w:val="000000"/>
        </w:rPr>
        <w:t xml:space="preserve"> tumors was observed compared with scans performed six months </w:t>
      </w:r>
      <w:proofErr w:type="gramStart"/>
      <w:r w:rsidRPr="00C8738E">
        <w:rPr>
          <w:rFonts w:ascii="Book Antiqua" w:eastAsia="Book Antiqua" w:hAnsi="Book Antiqua" w:cs="Book Antiqua"/>
          <w:color w:val="000000"/>
        </w:rPr>
        <w:t>later</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32]</w:t>
      </w:r>
      <w:r w:rsidRPr="00C8738E">
        <w:rPr>
          <w:rFonts w:ascii="Book Antiqua" w:eastAsia="Book Antiqua" w:hAnsi="Book Antiqua" w:cs="Book Antiqua"/>
          <w:color w:val="000000"/>
        </w:rPr>
        <w:t xml:space="preserve">. However, CT screening of all elderly subjects with new-onset diabetes is not </w:t>
      </w:r>
      <w:proofErr w:type="gramStart"/>
      <w:r w:rsidRPr="00C8738E">
        <w:rPr>
          <w:rFonts w:ascii="Book Antiqua" w:eastAsia="Book Antiqua" w:hAnsi="Book Antiqua" w:cs="Book Antiqua"/>
          <w:color w:val="000000"/>
        </w:rPr>
        <w:t>feasible</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33]</w:t>
      </w:r>
      <w:r w:rsidRPr="00C8738E">
        <w:rPr>
          <w:rFonts w:ascii="Book Antiqua" w:eastAsia="Book Antiqua" w:hAnsi="Book Antiqua" w:cs="Book Antiqua"/>
          <w:color w:val="000000"/>
        </w:rPr>
        <w:t>. With the identification of these characteristics that differentiate pancreatic</w:t>
      </w:r>
      <w:r>
        <w:rPr>
          <w:rFonts w:ascii="Book Antiqua" w:eastAsia="Book Antiqua" w:hAnsi="Book Antiqua" w:cs="Book Antiqua"/>
          <w:color w:val="000000"/>
          <w:shd w:val="clear" w:color="auto" w:fill="FFFFFF"/>
        </w:rPr>
        <w:t xml:space="preserve"> </w:t>
      </w:r>
      <w:r w:rsidRPr="00C8738E">
        <w:rPr>
          <w:rFonts w:ascii="Book Antiqua" w:eastAsia="Book Antiqua" w:hAnsi="Book Antiqua" w:cs="Book Antiqua"/>
          <w:color w:val="000000"/>
        </w:rPr>
        <w:t xml:space="preserve">cancer-associated diabetes from other cases of new-onset diabetes, perhaps the guidelines will </w:t>
      </w:r>
      <w:proofErr w:type="spellStart"/>
      <w:proofErr w:type="gramStart"/>
      <w:r w:rsidR="0036101A" w:rsidRPr="00C8738E">
        <w:rPr>
          <w:rFonts w:ascii="Book Antiqua" w:eastAsia="Book Antiqua" w:hAnsi="Book Antiqua" w:cs="Book Antiqua"/>
          <w:color w:val="000000"/>
        </w:rPr>
        <w:t>updacat</w:t>
      </w:r>
      <w:r w:rsidRPr="00C8738E">
        <w:rPr>
          <w:rFonts w:ascii="Book Antiqua" w:eastAsia="Book Antiqua" w:hAnsi="Book Antiqua" w:cs="Book Antiqua"/>
          <w:color w:val="000000"/>
        </w:rPr>
        <w:t>e</w:t>
      </w:r>
      <w:proofErr w:type="spellEnd"/>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35]</w:t>
      </w:r>
      <w:r w:rsidRPr="00C8738E">
        <w:rPr>
          <w:rFonts w:ascii="Book Antiqua" w:eastAsia="Book Antiqua" w:hAnsi="Book Antiqua" w:cs="Book Antiqua"/>
          <w:color w:val="000000"/>
        </w:rPr>
        <w:t>.</w:t>
      </w:r>
    </w:p>
    <w:p w14:paraId="21E3FDB7" w14:textId="77777777" w:rsidR="00A77B3E" w:rsidRPr="00C8738E" w:rsidRDefault="00A77B3E">
      <w:pPr>
        <w:spacing w:line="360" w:lineRule="auto"/>
        <w:jc w:val="both"/>
        <w:rPr>
          <w:rFonts w:ascii="Book Antiqua" w:eastAsia="Book Antiqua" w:hAnsi="Book Antiqua" w:cs="Book Antiqua"/>
          <w:color w:val="000000"/>
        </w:rPr>
      </w:pPr>
    </w:p>
    <w:p w14:paraId="428910E6" w14:textId="77777777" w:rsidR="00A77B3E" w:rsidRPr="00E66417" w:rsidRDefault="0036101A">
      <w:pPr>
        <w:spacing w:line="360" w:lineRule="auto"/>
        <w:jc w:val="both"/>
        <w:rPr>
          <w:rFonts w:ascii="Book Antiqua" w:eastAsia="Book Antiqua" w:hAnsi="Book Antiqua" w:cs="Book Antiqua"/>
          <w:b/>
          <w:color w:val="000000"/>
          <w:u w:val="single"/>
        </w:rPr>
      </w:pPr>
      <w:r w:rsidRPr="00E66417">
        <w:rPr>
          <w:rFonts w:ascii="Book Antiqua" w:eastAsia="Book Antiqua" w:hAnsi="Book Antiqua" w:cs="Book Antiqua"/>
          <w:b/>
          <w:color w:val="000000"/>
          <w:u w:val="single"/>
        </w:rPr>
        <w:t>HEREDITARY RISKS FACTORS</w:t>
      </w:r>
    </w:p>
    <w:p w14:paraId="1F5A22F8" w14:textId="77777777"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PDAC can be hereditary. There are two categories of inherited risk for PDAC: </w:t>
      </w:r>
      <w:r w:rsidR="0036101A" w:rsidRPr="00C8738E">
        <w:rPr>
          <w:rFonts w:ascii="Book Antiqua" w:eastAsia="Book Antiqua" w:hAnsi="Book Antiqua" w:cs="Book Antiqua" w:hint="eastAsia"/>
          <w:color w:val="000000"/>
        </w:rPr>
        <w:t>G</w:t>
      </w:r>
      <w:r w:rsidRPr="00C8738E">
        <w:rPr>
          <w:rFonts w:ascii="Book Antiqua" w:eastAsia="Book Antiqua" w:hAnsi="Book Antiqua" w:cs="Book Antiqua"/>
          <w:color w:val="000000"/>
        </w:rPr>
        <w:t xml:space="preserve">enetic syndromes (20% of cases) and familial pancreatic cancer (80%). Familial pancreatic cancer is defined as a predisposition that is based on familial clustering in families in which there is at least one pair of first-degree </w:t>
      </w:r>
      <w:r w:rsidR="0036101A">
        <w:rPr>
          <w:rFonts w:ascii="Book Antiqua" w:eastAsia="Book Antiqua" w:hAnsi="Book Antiqua" w:cs="Book Antiqua"/>
          <w:color w:val="000000"/>
        </w:rPr>
        <w:t>relative</w:t>
      </w:r>
      <w:r w:rsidR="0036101A" w:rsidRPr="00C8738E">
        <w:rPr>
          <w:rFonts w:ascii="Book Antiqua" w:eastAsia="Book Antiqua" w:hAnsi="Book Antiqua" w:cs="Book Antiqua"/>
          <w:color w:val="000000"/>
        </w:rPr>
        <w:t xml:space="preserve"> </w:t>
      </w:r>
      <w:r w:rsidRPr="00C8738E">
        <w:rPr>
          <w:rFonts w:ascii="Book Antiqua" w:eastAsia="Book Antiqua" w:hAnsi="Book Antiqua" w:cs="Book Antiqua"/>
          <w:color w:val="000000"/>
        </w:rPr>
        <w:t xml:space="preserve">(FDR) relatives with PDAC in the absence of a known genetic syndrome. Genetic syndromes that predispose to pancreatic cancer are listed in Table 1. Table 1 also shows in parentheses the frequencies of mutated genes in PDAC </w:t>
      </w:r>
      <w:proofErr w:type="gramStart"/>
      <w:r w:rsidRPr="00C8738E">
        <w:rPr>
          <w:rFonts w:ascii="Book Antiqua" w:eastAsia="Book Antiqua" w:hAnsi="Book Antiqua" w:cs="Book Antiqua"/>
          <w:color w:val="000000"/>
        </w:rPr>
        <w:t>patients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36-42]</w:t>
      </w:r>
      <w:r w:rsidRPr="00C8738E">
        <w:rPr>
          <w:rFonts w:ascii="Book Antiqua" w:eastAsia="Book Antiqua" w:hAnsi="Book Antiqua" w:cs="Book Antiqua"/>
          <w:color w:val="000000"/>
        </w:rPr>
        <w:t>.</w:t>
      </w:r>
    </w:p>
    <w:p w14:paraId="5FFC4EA5" w14:textId="77777777" w:rsidR="00A77B3E" w:rsidRPr="00C8738E" w:rsidRDefault="002E2F69" w:rsidP="0036101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Knowledge of inherited risk factors is important because it allows us an effective stratification and management of patients. According to </w:t>
      </w:r>
      <w:r w:rsidR="0036101A" w:rsidRPr="00C8738E">
        <w:rPr>
          <w:rFonts w:ascii="Book Antiqua" w:eastAsia="Book Antiqua" w:hAnsi="Book Antiqua" w:cs="Book Antiqua"/>
          <w:color w:val="000000"/>
        </w:rPr>
        <w:t>American Society of Clinical Oncology</w:t>
      </w:r>
      <w:r w:rsidRPr="00C8738E">
        <w:rPr>
          <w:rFonts w:ascii="Book Antiqua" w:eastAsia="Book Antiqua" w:hAnsi="Book Antiqua" w:cs="Book Antiqua"/>
          <w:color w:val="000000"/>
        </w:rPr>
        <w:t xml:space="preserve"> and </w:t>
      </w:r>
      <w:r w:rsidR="0036101A" w:rsidRPr="00C8738E">
        <w:rPr>
          <w:rFonts w:ascii="Book Antiqua" w:eastAsia="Book Antiqua" w:hAnsi="Book Antiqua" w:cs="Book Antiqua"/>
          <w:color w:val="000000"/>
        </w:rPr>
        <w:t>National Comprehensive Cancer Network</w:t>
      </w:r>
      <w:r w:rsidRPr="00C8738E">
        <w:rPr>
          <w:rFonts w:ascii="Book Antiqua" w:eastAsia="Book Antiqua" w:hAnsi="Book Antiqua" w:cs="Book Antiqua"/>
          <w:color w:val="000000"/>
        </w:rPr>
        <w:t xml:space="preserve"> guidelines, all patients diagnosed with PDAC should be evaluated to understand if there is a risk of familial predisposition to cancer. All patients should undergo risk assessment for syndromes associated with an increased risk of PDAC. Germline genetic testing is recommended for patients with PDAC and an unremarkable family </w:t>
      </w:r>
      <w:proofErr w:type="gramStart"/>
      <w:r w:rsidRPr="00C8738E">
        <w:rPr>
          <w:rFonts w:ascii="Book Antiqua" w:eastAsia="Book Antiqua" w:hAnsi="Book Antiqua" w:cs="Book Antiqua"/>
          <w:color w:val="000000"/>
        </w:rPr>
        <w:t>history</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43,44]</w:t>
      </w:r>
      <w:r w:rsidRPr="00C8738E">
        <w:rPr>
          <w:rFonts w:ascii="Book Antiqua" w:eastAsia="Book Antiqua" w:hAnsi="Book Antiqua" w:cs="Book Antiqua"/>
          <w:color w:val="000000"/>
        </w:rPr>
        <w:t>.</w:t>
      </w:r>
    </w:p>
    <w:p w14:paraId="6D6205E0" w14:textId="77777777" w:rsidR="0036101A" w:rsidRPr="0036101A" w:rsidRDefault="0036101A" w:rsidP="0036101A">
      <w:pPr>
        <w:spacing w:line="360" w:lineRule="auto"/>
        <w:jc w:val="both"/>
        <w:rPr>
          <w:lang w:eastAsia="zh-CN"/>
        </w:rPr>
      </w:pPr>
    </w:p>
    <w:p w14:paraId="64885ED4" w14:textId="77777777" w:rsidR="00A77B3E" w:rsidRPr="0036101A" w:rsidRDefault="0036101A">
      <w:pPr>
        <w:spacing w:line="360" w:lineRule="auto"/>
        <w:jc w:val="both"/>
        <w:rPr>
          <w:u w:val="single"/>
        </w:rPr>
      </w:pPr>
      <w:r w:rsidRPr="0036101A">
        <w:rPr>
          <w:rFonts w:ascii="Book Antiqua" w:eastAsia="Book Antiqua" w:hAnsi="Book Antiqua" w:cs="Book Antiqua"/>
          <w:b/>
          <w:bCs/>
          <w:color w:val="000000"/>
          <w:szCs w:val="28"/>
          <w:u w:val="single"/>
        </w:rPr>
        <w:t>SCREENING</w:t>
      </w:r>
    </w:p>
    <w:p w14:paraId="5EAADFFA" w14:textId="77777777"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Screening aims to detect preinvasive lesions (IPMNs and </w:t>
      </w:r>
      <w:r w:rsidR="00EE79A0" w:rsidRPr="00C8738E">
        <w:rPr>
          <w:rFonts w:ascii="Book Antiqua" w:eastAsia="Book Antiqua" w:hAnsi="Book Antiqua" w:cs="Book Antiqua"/>
          <w:color w:val="000000"/>
        </w:rPr>
        <w:t xml:space="preserve">pancreatic intraepithelial </w:t>
      </w:r>
      <w:proofErr w:type="spellStart"/>
      <w:r w:rsidR="00EE79A0" w:rsidRPr="00C8738E">
        <w:rPr>
          <w:rFonts w:ascii="Book Antiqua" w:eastAsia="Book Antiqua" w:hAnsi="Book Antiqua" w:cs="Book Antiqua"/>
          <w:color w:val="000000"/>
        </w:rPr>
        <w:t>neoplasia</w:t>
      </w:r>
      <w:r w:rsidR="00EE79A0" w:rsidRPr="00C8738E">
        <w:rPr>
          <w:rFonts w:ascii="Book Antiqua" w:eastAsia="Book Antiqua" w:hAnsi="Book Antiqua" w:cs="Book Antiqua" w:hint="eastAsia"/>
          <w:color w:val="000000"/>
        </w:rPr>
        <w:t>s</w:t>
      </w:r>
      <w:proofErr w:type="spellEnd"/>
      <w:r w:rsidRPr="00C8738E">
        <w:rPr>
          <w:rFonts w:ascii="Book Antiqua" w:eastAsia="Book Antiqua" w:hAnsi="Book Antiqua" w:cs="Book Antiqua"/>
          <w:color w:val="000000"/>
        </w:rPr>
        <w:t xml:space="preserve">) with high-grade neoplastic changes and early invasive tumors that are more amenable to potentially curative </w:t>
      </w:r>
      <w:proofErr w:type="gramStart"/>
      <w:r w:rsidRPr="00C8738E">
        <w:rPr>
          <w:rFonts w:ascii="Book Antiqua" w:eastAsia="Book Antiqua" w:hAnsi="Book Antiqua" w:cs="Book Antiqua"/>
          <w:color w:val="000000"/>
        </w:rPr>
        <w:t>resection</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45-49]</w:t>
      </w:r>
      <w:r w:rsidRPr="00C8738E">
        <w:rPr>
          <w:rFonts w:ascii="Book Antiqua" w:eastAsia="Book Antiqua" w:hAnsi="Book Antiqua" w:cs="Book Antiqua"/>
          <w:color w:val="000000"/>
        </w:rPr>
        <w:t>.</w:t>
      </w:r>
    </w:p>
    <w:p w14:paraId="5C5F686A" w14:textId="77777777" w:rsidR="00EE79A0" w:rsidRPr="00EE79A0" w:rsidRDefault="00EE79A0">
      <w:pPr>
        <w:spacing w:line="360" w:lineRule="auto"/>
        <w:jc w:val="both"/>
        <w:rPr>
          <w:lang w:eastAsia="zh-CN"/>
        </w:rPr>
      </w:pPr>
    </w:p>
    <w:p w14:paraId="5335883E" w14:textId="77777777" w:rsidR="00A77B3E" w:rsidRPr="00EE79A0" w:rsidRDefault="002E2F69">
      <w:pPr>
        <w:spacing w:line="360" w:lineRule="auto"/>
        <w:jc w:val="both"/>
        <w:rPr>
          <w:i/>
        </w:rPr>
      </w:pPr>
      <w:r w:rsidRPr="00EE79A0">
        <w:rPr>
          <w:rFonts w:ascii="Book Antiqua" w:eastAsia="Book Antiqua" w:hAnsi="Book Antiqua" w:cs="Book Antiqua"/>
          <w:b/>
          <w:bCs/>
          <w:i/>
          <w:color w:val="000000"/>
        </w:rPr>
        <w:t>Candidates for screening</w:t>
      </w:r>
    </w:p>
    <w:p w14:paraId="47B89547" w14:textId="77777777" w:rsidR="00A77B3E" w:rsidRPr="00EE79A0" w:rsidRDefault="00EE79A0">
      <w:pPr>
        <w:spacing w:line="360" w:lineRule="auto"/>
        <w:jc w:val="both"/>
        <w:rPr>
          <w:lang w:eastAsia="zh-CN"/>
        </w:rPr>
      </w:pPr>
      <w:r>
        <w:rPr>
          <w:rFonts w:ascii="Book Antiqua" w:hAnsi="Book Antiqua" w:cs="Book Antiqua" w:hint="eastAsia"/>
          <w:color w:val="000000"/>
          <w:lang w:eastAsia="zh-CN"/>
        </w:rPr>
        <w:t xml:space="preserve">(1) </w:t>
      </w:r>
      <w:r w:rsidR="002E2F69">
        <w:rPr>
          <w:rFonts w:ascii="Book Antiqua" w:eastAsia="Book Antiqua" w:hAnsi="Book Antiqua" w:cs="Book Antiqua"/>
          <w:color w:val="000000"/>
        </w:rPr>
        <w:t xml:space="preserve">Patients with </w:t>
      </w:r>
      <w:proofErr w:type="spellStart"/>
      <w:r w:rsidR="002E2F69">
        <w:rPr>
          <w:rFonts w:ascii="Book Antiqua" w:eastAsia="Book Antiqua" w:hAnsi="Book Antiqua" w:cs="Book Antiqua"/>
          <w:color w:val="000000"/>
        </w:rPr>
        <w:t>Peutz-Jeghers</w:t>
      </w:r>
      <w:proofErr w:type="spellEnd"/>
      <w:r w:rsidR="002E2F69">
        <w:rPr>
          <w:rFonts w:ascii="Book Antiqua" w:eastAsia="Book Antiqua" w:hAnsi="Book Antiqua" w:cs="Book Antiqua"/>
          <w:color w:val="000000"/>
        </w:rPr>
        <w:t xml:space="preserve"> syndrome or CDKN2A mutation, regardless of family history</w:t>
      </w:r>
      <w:r>
        <w:rPr>
          <w:rFonts w:ascii="Book Antiqua" w:hAnsi="Book Antiqua" w:cs="Book Antiqua" w:hint="eastAsia"/>
          <w:color w:val="000000"/>
          <w:lang w:eastAsia="zh-CN"/>
        </w:rPr>
        <w:t xml:space="preserve">; (2) </w:t>
      </w:r>
      <w:r w:rsidR="002E2F69">
        <w:rPr>
          <w:rFonts w:ascii="Book Antiqua" w:eastAsia="Book Antiqua" w:hAnsi="Book Antiqua" w:cs="Book Antiqua"/>
          <w:color w:val="000000"/>
        </w:rPr>
        <w:t xml:space="preserve">BRCA2 mutation with at least one affected </w:t>
      </w:r>
      <w:r w:rsidR="0036101A">
        <w:rPr>
          <w:rFonts w:ascii="Book Antiqua" w:eastAsia="Book Antiqua" w:hAnsi="Book Antiqua" w:cs="Book Antiqua"/>
          <w:color w:val="000000"/>
        </w:rPr>
        <w:t>FDR</w:t>
      </w:r>
      <w:r w:rsidR="002E2F69">
        <w:rPr>
          <w:rFonts w:ascii="Book Antiqua" w:eastAsia="Book Antiqua" w:hAnsi="Book Antiqua" w:cs="Book Antiqua"/>
          <w:color w:val="000000"/>
        </w:rPr>
        <w:t xml:space="preserve"> or at least two affected relatives of any degree</w:t>
      </w:r>
      <w:r>
        <w:rPr>
          <w:rFonts w:ascii="Book Antiqua" w:hAnsi="Book Antiqua" w:cs="Book Antiqua" w:hint="eastAsia"/>
          <w:color w:val="000000"/>
          <w:lang w:eastAsia="zh-CN"/>
        </w:rPr>
        <w:t xml:space="preserve">; (3) </w:t>
      </w:r>
      <w:r w:rsidR="002E2F69">
        <w:rPr>
          <w:rFonts w:ascii="Book Antiqua" w:eastAsia="Book Antiqua" w:hAnsi="Book Antiqua" w:cs="Book Antiqua"/>
          <w:color w:val="000000"/>
        </w:rPr>
        <w:t>BRCA1, partner and localizer of</w:t>
      </w:r>
      <w:r>
        <w:rPr>
          <w:rFonts w:ascii="Book Antiqua" w:hAnsi="Book Antiqua" w:cs="Book Antiqua" w:hint="eastAsia"/>
          <w:color w:val="000000"/>
          <w:lang w:eastAsia="zh-CN"/>
        </w:rPr>
        <w:t xml:space="preserve"> </w:t>
      </w:r>
      <w:r w:rsidR="002E2F69">
        <w:rPr>
          <w:rFonts w:ascii="Book Antiqua" w:eastAsia="Book Antiqua" w:hAnsi="Book Antiqua" w:cs="Book Antiqua"/>
          <w:color w:val="000000"/>
        </w:rPr>
        <w:t>BRCA2</w:t>
      </w:r>
      <w:r>
        <w:rPr>
          <w:rFonts w:ascii="Book Antiqua" w:hAnsi="Book Antiqua" w:cs="Book Antiqua" w:hint="eastAsia"/>
          <w:color w:val="000000"/>
          <w:lang w:eastAsia="zh-CN"/>
        </w:rPr>
        <w:t xml:space="preserve"> </w:t>
      </w:r>
      <w:r w:rsidR="002E2F69">
        <w:rPr>
          <w:rFonts w:ascii="Book Antiqua" w:eastAsia="Book Antiqua" w:hAnsi="Book Antiqua" w:cs="Book Antiqua"/>
          <w:color w:val="000000"/>
        </w:rPr>
        <w:t>(PALB2), ataxia-telangiectasia mutated (ATM), and Lynch syndrome mutation carriers with one or more affected FDRs</w:t>
      </w:r>
      <w:r>
        <w:rPr>
          <w:rFonts w:ascii="Book Antiqua" w:hAnsi="Book Antiqua" w:cs="Book Antiqua" w:hint="eastAsia"/>
          <w:color w:val="000000"/>
          <w:lang w:eastAsia="zh-CN"/>
        </w:rPr>
        <w:t xml:space="preserve">; (4) </w:t>
      </w:r>
      <w:r w:rsidR="002E2F69">
        <w:rPr>
          <w:rFonts w:ascii="Book Antiqua" w:eastAsia="Book Antiqua" w:hAnsi="Book Antiqua" w:cs="Book Antiqua"/>
          <w:color w:val="000000"/>
        </w:rPr>
        <w:t>Hereditary pancreatitis with a</w:t>
      </w:r>
      <w:r>
        <w:rPr>
          <w:rFonts w:ascii="Book Antiqua" w:hAnsi="Book Antiqua" w:cs="Book Antiqua" w:hint="eastAsia"/>
          <w:color w:val="000000"/>
          <w:lang w:eastAsia="zh-CN"/>
        </w:rPr>
        <w:t xml:space="preserve"> </w:t>
      </w:r>
      <w:r w:rsidR="002E2F69">
        <w:rPr>
          <w:rFonts w:ascii="Book Antiqua" w:eastAsia="Book Antiqua" w:hAnsi="Book Antiqua" w:cs="Book Antiqua"/>
          <w:color w:val="000000"/>
        </w:rPr>
        <w:t>PRSS1</w:t>
      </w:r>
      <w:r>
        <w:rPr>
          <w:rFonts w:ascii="Book Antiqua" w:hAnsi="Book Antiqua" w:cs="Book Antiqua" w:hint="eastAsia"/>
          <w:color w:val="000000"/>
          <w:lang w:eastAsia="zh-CN"/>
        </w:rPr>
        <w:t xml:space="preserve"> </w:t>
      </w:r>
      <w:r w:rsidR="002E2F69">
        <w:rPr>
          <w:rFonts w:ascii="Book Antiqua" w:eastAsia="Book Antiqua" w:hAnsi="Book Antiqua" w:cs="Book Antiqua"/>
          <w:color w:val="000000"/>
        </w:rPr>
        <w:t>mutation</w:t>
      </w:r>
      <w:r>
        <w:rPr>
          <w:rFonts w:ascii="Book Antiqua" w:hAnsi="Book Antiqua" w:cs="Book Antiqua" w:hint="eastAsia"/>
          <w:color w:val="000000"/>
          <w:lang w:eastAsia="zh-CN"/>
        </w:rPr>
        <w:t xml:space="preserve">; and (5) </w:t>
      </w:r>
      <w:r w:rsidR="002E2F69">
        <w:rPr>
          <w:rFonts w:ascii="Book Antiqua" w:eastAsia="Book Antiqua" w:hAnsi="Book Antiqua" w:cs="Book Antiqua"/>
          <w:color w:val="000000"/>
        </w:rPr>
        <w:t>Regardless of gene mutation status:</w:t>
      </w:r>
      <w:r>
        <w:rPr>
          <w:rFonts w:ascii="Book Antiqua" w:hAnsi="Book Antiqua" w:cs="Book Antiqua" w:hint="eastAsia"/>
          <w:color w:val="000000"/>
          <w:lang w:eastAsia="zh-CN"/>
        </w:rPr>
        <w:t xml:space="preserve"> (a) </w:t>
      </w:r>
      <w:r w:rsidR="002E2F69">
        <w:rPr>
          <w:rFonts w:ascii="Book Antiqua" w:eastAsia="Book Antiqua" w:hAnsi="Book Antiqua" w:cs="Book Antiqua"/>
          <w:color w:val="000000"/>
        </w:rPr>
        <w:t>At least three affected relatives on the same side of the family, of whom at least one is an FDR of the individual being considered for surveillance</w:t>
      </w:r>
      <w:r>
        <w:rPr>
          <w:rFonts w:ascii="Book Antiqua" w:hAnsi="Book Antiqua" w:cs="Book Antiqua" w:hint="eastAsia"/>
          <w:color w:val="000000"/>
          <w:lang w:eastAsia="zh-CN"/>
        </w:rPr>
        <w:t xml:space="preserve">; (b) </w:t>
      </w:r>
      <w:r w:rsidR="002E2F69">
        <w:rPr>
          <w:rFonts w:ascii="Book Antiqua" w:eastAsia="Book Antiqua" w:hAnsi="Book Antiqua" w:cs="Book Antiqua"/>
          <w:color w:val="000000"/>
        </w:rPr>
        <w:t>At least two affected relatives who are FDRs of each other, of whom at least one is an FDR of the individual being considered for surveillance</w:t>
      </w:r>
      <w:r>
        <w:rPr>
          <w:rFonts w:ascii="Book Antiqua" w:hAnsi="Book Antiqua" w:cs="Book Antiqua" w:hint="eastAsia"/>
          <w:color w:val="000000"/>
          <w:lang w:eastAsia="zh-CN"/>
        </w:rPr>
        <w:t xml:space="preserve">; and (c) </w:t>
      </w:r>
      <w:r w:rsidR="002E2F69">
        <w:rPr>
          <w:rFonts w:ascii="Book Antiqua" w:eastAsia="Book Antiqua" w:hAnsi="Book Antiqua" w:cs="Book Antiqua"/>
          <w:color w:val="000000"/>
        </w:rPr>
        <w:t>At least two affected relatives on the same side of the family, of whom at least one is an FDR of the individual being considered for surveillance</w:t>
      </w:r>
      <w:r>
        <w:rPr>
          <w:rFonts w:ascii="Book Antiqua" w:hAnsi="Book Antiqua" w:cs="Book Antiqua" w:hint="eastAsia"/>
          <w:color w:val="000000"/>
          <w:lang w:eastAsia="zh-CN"/>
        </w:rPr>
        <w:t>.</w:t>
      </w:r>
    </w:p>
    <w:p w14:paraId="0F43AE12" w14:textId="77777777" w:rsidR="00A77B3E" w:rsidRPr="00C8738E" w:rsidRDefault="002E2F69" w:rsidP="00EE79A0">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General population-based screening for average-risk patients is not </w:t>
      </w:r>
      <w:proofErr w:type="gramStart"/>
      <w:r w:rsidRPr="00C8738E">
        <w:rPr>
          <w:rFonts w:ascii="Book Antiqua" w:eastAsia="Book Antiqua" w:hAnsi="Book Antiqua" w:cs="Book Antiqua"/>
          <w:color w:val="000000"/>
        </w:rPr>
        <w:t>recommended</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33]</w:t>
      </w:r>
      <w:r w:rsidRPr="00C8738E">
        <w:rPr>
          <w:rFonts w:ascii="Book Antiqua" w:eastAsia="Book Antiqua" w:hAnsi="Book Antiqua" w:cs="Book Antiqua"/>
          <w:color w:val="000000"/>
        </w:rPr>
        <w:t xml:space="preserve"> because the average lifetime risk for developing PDAC is too low</w:t>
      </w:r>
      <w:r w:rsidRPr="00C8738E">
        <w:rPr>
          <w:rFonts w:ascii="Book Antiqua" w:eastAsia="Book Antiqua" w:hAnsi="Book Antiqua" w:cs="Book Antiqua"/>
          <w:color w:val="000000"/>
          <w:vertAlign w:val="superscript"/>
        </w:rPr>
        <w:t>[49]</w:t>
      </w:r>
      <w:r w:rsidRPr="00C8738E">
        <w:rPr>
          <w:rFonts w:ascii="Book Antiqua" w:eastAsia="Book Antiqua" w:hAnsi="Book Antiqua" w:cs="Book Antiqua"/>
          <w:color w:val="000000"/>
        </w:rPr>
        <w:t>.</w:t>
      </w:r>
    </w:p>
    <w:p w14:paraId="3279A3E2" w14:textId="77777777" w:rsidR="00A77B3E" w:rsidRDefault="00A77B3E">
      <w:pPr>
        <w:spacing w:line="360" w:lineRule="auto"/>
        <w:jc w:val="both"/>
      </w:pPr>
    </w:p>
    <w:p w14:paraId="7F90E98B" w14:textId="77777777" w:rsidR="00A77B3E" w:rsidRPr="00C8738E" w:rsidRDefault="002E2F69">
      <w:pPr>
        <w:spacing w:line="360" w:lineRule="auto"/>
        <w:jc w:val="both"/>
        <w:rPr>
          <w:rFonts w:ascii="Book Antiqua" w:eastAsia="Book Antiqua" w:hAnsi="Book Antiqua" w:cs="Book Antiqua"/>
          <w:b/>
          <w:i/>
          <w:color w:val="000000"/>
        </w:rPr>
      </w:pPr>
      <w:r w:rsidRPr="00C8738E">
        <w:rPr>
          <w:rFonts w:ascii="Book Antiqua" w:hAnsi="Book Antiqua"/>
          <w:b/>
          <w:i/>
        </w:rPr>
        <w:t>Screening modality</w:t>
      </w:r>
    </w:p>
    <w:p w14:paraId="755C6E88" w14:textId="77777777" w:rsidR="00A77B3E" w:rsidRPr="00C8738E" w:rsidRDefault="002E2F69">
      <w:pPr>
        <w:spacing w:line="360" w:lineRule="auto"/>
        <w:jc w:val="both"/>
        <w:rPr>
          <w:rFonts w:ascii="Book Antiqua" w:hAnsi="Book Antiqua"/>
        </w:rPr>
      </w:pPr>
      <w:r w:rsidRPr="00C8738E">
        <w:rPr>
          <w:rFonts w:ascii="Book Antiqua" w:hAnsi="Book Antiqua"/>
        </w:rPr>
        <w:t xml:space="preserve">The current recommendation provides for the execution of </w:t>
      </w:r>
      <w:r w:rsidR="00EE79A0">
        <w:rPr>
          <w:rFonts w:ascii="Book Antiqua" w:hAnsi="Book Antiqua" w:cs="Book Antiqua" w:hint="eastAsia"/>
          <w:color w:val="000000"/>
          <w:lang w:eastAsia="zh-CN"/>
        </w:rPr>
        <w:t>e</w:t>
      </w:r>
      <w:r w:rsidR="00EE79A0">
        <w:rPr>
          <w:rFonts w:ascii="Book Antiqua" w:eastAsia="Book Antiqua" w:hAnsi="Book Antiqua" w:cs="Book Antiqua"/>
          <w:color w:val="000000"/>
        </w:rPr>
        <w:t>ndoscopic ultrasonography (EUS</w:t>
      </w:r>
      <w:r w:rsidR="00EE79A0" w:rsidRPr="00C8738E">
        <w:rPr>
          <w:rFonts w:ascii="Book Antiqua" w:hAnsi="Book Antiqua"/>
        </w:rPr>
        <w:t>)</w:t>
      </w:r>
      <w:r w:rsidRPr="00C8738E">
        <w:rPr>
          <w:rFonts w:ascii="Book Antiqua" w:hAnsi="Book Antiqua"/>
        </w:rPr>
        <w:t xml:space="preserve"> or </w:t>
      </w:r>
      <w:r w:rsidR="00EE79A0" w:rsidRPr="00C8738E">
        <w:rPr>
          <w:rFonts w:ascii="Book Antiqua" w:hAnsi="Book Antiqua"/>
        </w:rPr>
        <w:t>m</w:t>
      </w:r>
      <w:r w:rsidR="00EE79A0">
        <w:rPr>
          <w:rFonts w:ascii="Book Antiqua" w:eastAsia="Book Antiqua" w:hAnsi="Book Antiqua" w:cs="Book Antiqua"/>
          <w:color w:val="000000"/>
        </w:rPr>
        <w:t>agnetic resonance imaging (MRI)</w:t>
      </w:r>
      <w:r w:rsidRPr="00C8738E">
        <w:rPr>
          <w:rFonts w:ascii="Book Antiqua" w:hAnsi="Book Antiqua"/>
        </w:rPr>
        <w:t>/</w:t>
      </w:r>
      <w:r w:rsidR="00EE79A0" w:rsidRPr="00C8738E">
        <w:rPr>
          <w:rFonts w:ascii="Book Antiqua" w:hAnsi="Book Antiqua"/>
        </w:rPr>
        <w:t>magnetic resonance cholangiopancreatography (</w:t>
      </w:r>
      <w:r w:rsidRPr="00C8738E">
        <w:rPr>
          <w:rFonts w:ascii="Book Antiqua" w:hAnsi="Book Antiqua"/>
        </w:rPr>
        <w:t>MRCP</w:t>
      </w:r>
      <w:r w:rsidR="00EE79A0" w:rsidRPr="00C8738E">
        <w:rPr>
          <w:rFonts w:ascii="Book Antiqua" w:hAnsi="Book Antiqua"/>
        </w:rPr>
        <w:t>)</w:t>
      </w:r>
      <w:r w:rsidRPr="00C8738E">
        <w:rPr>
          <w:rFonts w:ascii="Book Antiqua" w:hAnsi="Book Antiqua"/>
        </w:rPr>
        <w:t xml:space="preserve">. It has been demonstrated that they detect more lesion as compared with CT </w:t>
      </w:r>
      <w:proofErr w:type="gramStart"/>
      <w:r w:rsidRPr="00C8738E">
        <w:rPr>
          <w:rFonts w:ascii="Book Antiqua" w:hAnsi="Book Antiqua"/>
        </w:rPr>
        <w:t>scan</w:t>
      </w:r>
      <w:r w:rsidRPr="00C8738E">
        <w:rPr>
          <w:rFonts w:ascii="Book Antiqua" w:hAnsi="Book Antiqua"/>
          <w:vertAlign w:val="superscript"/>
        </w:rPr>
        <w:t>[</w:t>
      </w:r>
      <w:proofErr w:type="gramEnd"/>
      <w:r w:rsidRPr="00C8738E">
        <w:rPr>
          <w:rFonts w:ascii="Book Antiqua" w:hAnsi="Book Antiqua"/>
          <w:vertAlign w:val="superscript"/>
        </w:rPr>
        <w:t>50]</w:t>
      </w:r>
      <w:r w:rsidRPr="00C8738E">
        <w:rPr>
          <w:rFonts w:ascii="Book Antiqua" w:hAnsi="Book Antiqua"/>
        </w:rPr>
        <w:t xml:space="preserve">. Screening is recommended at age 50 </w:t>
      </w:r>
      <w:r w:rsidR="00EE79A0" w:rsidRPr="00C8738E">
        <w:rPr>
          <w:rFonts w:ascii="Book Antiqua" w:hAnsi="Book Antiqua"/>
        </w:rPr>
        <w:t xml:space="preserve">years </w:t>
      </w:r>
      <w:r w:rsidRPr="00C8738E">
        <w:rPr>
          <w:rFonts w:ascii="Book Antiqua" w:hAnsi="Book Antiqua"/>
        </w:rPr>
        <w:t>or 10 years younger than the youngest relative with PDAC in familial pancreatic cancer relatives. In other cases, screening is carried out between 35 and 45 years. For patients with a normal pancreas on imaging, repeat the procedure every year alternating EUS and MRCP. The age for stopping screening should be individualized based on each patient's medical status, life expectancy, and preferences.</w:t>
      </w:r>
    </w:p>
    <w:p w14:paraId="76094D1E" w14:textId="77777777" w:rsidR="00A77B3E" w:rsidRDefault="00A77B3E">
      <w:pPr>
        <w:spacing w:line="360" w:lineRule="auto"/>
        <w:jc w:val="both"/>
      </w:pPr>
    </w:p>
    <w:p w14:paraId="5DE05F86" w14:textId="77777777" w:rsidR="00A77B3E" w:rsidRPr="00EE79A0" w:rsidRDefault="00EE79A0">
      <w:pPr>
        <w:spacing w:line="360" w:lineRule="auto"/>
        <w:jc w:val="both"/>
        <w:rPr>
          <w:u w:val="single"/>
        </w:rPr>
      </w:pPr>
      <w:r w:rsidRPr="00EE79A0">
        <w:rPr>
          <w:rFonts w:ascii="Book Antiqua" w:eastAsia="Book Antiqua" w:hAnsi="Book Antiqua" w:cs="Book Antiqua"/>
          <w:b/>
          <w:bCs/>
          <w:color w:val="000000"/>
          <w:szCs w:val="28"/>
          <w:u w:val="single"/>
        </w:rPr>
        <w:t>SURGICAL RESECTION FOR IPMNS AND OTHER CYSTIC LESIONS</w:t>
      </w:r>
    </w:p>
    <w:p w14:paraId="03BD799D" w14:textId="77777777" w:rsidR="00A77B3E" w:rsidRDefault="002E2F69">
      <w:pPr>
        <w:spacing w:line="360" w:lineRule="auto"/>
        <w:jc w:val="both"/>
      </w:pPr>
      <w:r>
        <w:rPr>
          <w:rFonts w:ascii="Book Antiqua" w:eastAsia="Book Antiqua" w:hAnsi="Book Antiqua" w:cs="Book Antiqua"/>
          <w:color w:val="000000"/>
        </w:rPr>
        <w:t>Surgical resection is indicated in patients with any of the following</w:t>
      </w:r>
      <w:r>
        <w:rPr>
          <w:rFonts w:ascii="Book Antiqua" w:eastAsia="Book Antiqua" w:hAnsi="Book Antiqua" w:cs="Book Antiqua"/>
          <w:color w:val="000000"/>
          <w:szCs w:val="30"/>
          <w:vertAlign w:val="superscript"/>
        </w:rPr>
        <w:t>[45]</w:t>
      </w:r>
      <w:r w:rsidR="00EE79A0">
        <w:rPr>
          <w:rFonts w:ascii="Book Antiqua" w:hAnsi="Book Antiqua" w:cs="Book Antiqua" w:hint="eastAsia"/>
          <w:color w:val="000000"/>
          <w:lang w:eastAsia="zh-CN"/>
        </w:rPr>
        <w:t xml:space="preserve">: (1) </w:t>
      </w:r>
      <w:r>
        <w:rPr>
          <w:rFonts w:ascii="Book Antiqua" w:eastAsia="Book Antiqua" w:hAnsi="Book Antiqua" w:cs="Book Antiqua"/>
          <w:color w:val="000000"/>
        </w:rPr>
        <w:t>Solid pancreatic lesion ≥</w:t>
      </w:r>
      <w:r w:rsidR="00EE79A0">
        <w:rPr>
          <w:rFonts w:ascii="Book Antiqua" w:hAnsi="Book Antiqua" w:cs="Book Antiqua" w:hint="eastAsia"/>
          <w:color w:val="000000"/>
          <w:lang w:eastAsia="zh-CN"/>
        </w:rPr>
        <w:t xml:space="preserve"> </w:t>
      </w:r>
      <w:r>
        <w:rPr>
          <w:rFonts w:ascii="Book Antiqua" w:eastAsia="Book Antiqua" w:hAnsi="Book Antiqua" w:cs="Book Antiqua"/>
          <w:color w:val="000000"/>
        </w:rPr>
        <w:t>5 mm of indeterminate pathology or if additional evaluation does not yield a definitive preoperative diagnosis</w:t>
      </w:r>
      <w:r w:rsidR="00EE79A0">
        <w:rPr>
          <w:rFonts w:ascii="Book Antiqua" w:hAnsi="Book Antiqua" w:cs="Book Antiqua" w:hint="eastAsia"/>
          <w:color w:val="000000"/>
          <w:lang w:eastAsia="zh-CN"/>
        </w:rPr>
        <w:t xml:space="preserve">; (2) </w:t>
      </w:r>
      <w:r>
        <w:rPr>
          <w:rFonts w:ascii="Book Antiqua" w:eastAsia="Book Antiqua" w:hAnsi="Book Antiqua" w:cs="Book Antiqua"/>
          <w:color w:val="000000"/>
        </w:rPr>
        <w:t xml:space="preserve">Any positive </w:t>
      </w:r>
      <w:r w:rsidR="00EE79A0" w:rsidRPr="00EE79A0">
        <w:rPr>
          <w:rFonts w:ascii="Book Antiqua" w:eastAsia="Book Antiqua" w:hAnsi="Book Antiqua" w:cs="Book Antiqua"/>
          <w:color w:val="000000"/>
        </w:rPr>
        <w:t>fine-needle aspiration</w:t>
      </w:r>
      <w:r w:rsidR="00EE79A0">
        <w:rPr>
          <w:rFonts w:ascii="Book Antiqua" w:hAnsi="Book Antiqua" w:cs="Book Antiqua" w:hint="eastAsia"/>
          <w:color w:val="000000"/>
          <w:lang w:eastAsia="zh-CN"/>
        </w:rPr>
        <w:t xml:space="preserve"> (</w:t>
      </w:r>
      <w:r>
        <w:rPr>
          <w:rFonts w:ascii="Book Antiqua" w:eastAsia="Book Antiqua" w:hAnsi="Book Antiqua" w:cs="Book Antiqua"/>
          <w:color w:val="000000"/>
        </w:rPr>
        <w:t>FNA</w:t>
      </w:r>
      <w:r w:rsidR="00EE79A0">
        <w:rPr>
          <w:rFonts w:ascii="Book Antiqua" w:hAnsi="Book Antiqua" w:cs="Book Antiqua" w:hint="eastAsia"/>
          <w:color w:val="000000"/>
          <w:lang w:eastAsia="zh-CN"/>
        </w:rPr>
        <w:t>)</w:t>
      </w:r>
      <w:r>
        <w:rPr>
          <w:rFonts w:ascii="Book Antiqua" w:eastAsia="Book Antiqua" w:hAnsi="Book Antiqua" w:cs="Book Antiqua"/>
          <w:color w:val="000000"/>
        </w:rPr>
        <w:t xml:space="preserve"> result, except for a pancreatic neuroendocrine tumor</w:t>
      </w:r>
      <w:r w:rsidR="00EE79A0">
        <w:rPr>
          <w:rFonts w:ascii="Book Antiqua" w:hAnsi="Book Antiqua" w:cs="Book Antiqua" w:hint="eastAsia"/>
          <w:color w:val="000000"/>
          <w:lang w:eastAsia="zh-CN"/>
        </w:rPr>
        <w:t xml:space="preserve">; (3) </w:t>
      </w:r>
      <w:r>
        <w:rPr>
          <w:rFonts w:ascii="Book Antiqua" w:eastAsia="Book Antiqua" w:hAnsi="Book Antiqua" w:cs="Book Antiqua"/>
          <w:color w:val="000000"/>
        </w:rPr>
        <w:t>Main-duct IPMNs with any one of the following:</w:t>
      </w:r>
      <w:r w:rsidR="00EE79A0">
        <w:rPr>
          <w:rFonts w:ascii="Book Antiqua" w:hAnsi="Book Antiqua" w:cs="Book Antiqua" w:hint="eastAsia"/>
          <w:color w:val="000000"/>
          <w:lang w:eastAsia="zh-CN"/>
        </w:rPr>
        <w:t xml:space="preserve"> (a) </w:t>
      </w:r>
      <w:r>
        <w:rPr>
          <w:rFonts w:ascii="Book Antiqua" w:eastAsia="Book Antiqua" w:hAnsi="Book Antiqua" w:cs="Book Antiqua"/>
          <w:color w:val="000000"/>
        </w:rPr>
        <w:t>Main pancreatic duct dilation of ≥</w:t>
      </w:r>
      <w:r w:rsidR="00EE79A0">
        <w:rPr>
          <w:rFonts w:ascii="Book Antiqua" w:hAnsi="Book Antiqua" w:cs="Book Antiqua" w:hint="eastAsia"/>
          <w:color w:val="000000"/>
          <w:lang w:eastAsia="zh-CN"/>
        </w:rPr>
        <w:t xml:space="preserve"> </w:t>
      </w:r>
      <w:r>
        <w:rPr>
          <w:rFonts w:ascii="Book Antiqua" w:eastAsia="Book Antiqua" w:hAnsi="Book Antiqua" w:cs="Book Antiqua"/>
          <w:color w:val="000000"/>
        </w:rPr>
        <w:t>10 mm</w:t>
      </w:r>
      <w:r w:rsidR="00EE79A0">
        <w:rPr>
          <w:rFonts w:ascii="Book Antiqua" w:hAnsi="Book Antiqua" w:cs="Book Antiqua" w:hint="eastAsia"/>
          <w:color w:val="000000"/>
          <w:lang w:eastAsia="zh-CN"/>
        </w:rPr>
        <w:t xml:space="preserve">; (b) </w:t>
      </w:r>
      <w:r>
        <w:rPr>
          <w:rFonts w:ascii="Book Antiqua" w:eastAsia="Book Antiqua" w:hAnsi="Book Antiqua" w:cs="Book Antiqua"/>
          <w:color w:val="000000"/>
        </w:rPr>
        <w:t>Main pancreatic duct stricture</w:t>
      </w:r>
      <w:r w:rsidR="00EE79A0">
        <w:rPr>
          <w:rFonts w:ascii="Book Antiqua" w:hAnsi="Book Antiqua" w:cs="Book Antiqua" w:hint="eastAsia"/>
          <w:color w:val="000000"/>
          <w:lang w:eastAsia="zh-CN"/>
        </w:rPr>
        <w:t xml:space="preserve">; </w:t>
      </w:r>
      <w:r w:rsidR="00172299">
        <w:rPr>
          <w:rFonts w:ascii="Book Antiqua" w:hAnsi="Book Antiqua" w:cs="Book Antiqua" w:hint="eastAsia"/>
          <w:color w:val="000000"/>
          <w:lang w:eastAsia="zh-CN"/>
        </w:rPr>
        <w:t xml:space="preserve">or (c) </w:t>
      </w:r>
      <w:r>
        <w:rPr>
          <w:rFonts w:ascii="Book Antiqua" w:eastAsia="Book Antiqua" w:hAnsi="Book Antiqua" w:cs="Book Antiqua"/>
          <w:color w:val="000000"/>
        </w:rPr>
        <w:t>Mural nodules</w:t>
      </w:r>
      <w:r w:rsidR="00172299">
        <w:rPr>
          <w:rFonts w:ascii="Book Antiqua" w:hAnsi="Book Antiqua" w:cs="Book Antiqua" w:hint="eastAsia"/>
          <w:color w:val="000000"/>
          <w:lang w:eastAsia="zh-CN"/>
        </w:rPr>
        <w:t>; (4) B</w:t>
      </w:r>
      <w:r w:rsidR="00172299" w:rsidRPr="00172299">
        <w:rPr>
          <w:rFonts w:ascii="Book Antiqua" w:hAnsi="Book Antiqua" w:cs="Book Antiqua"/>
          <w:color w:val="000000"/>
          <w:lang w:eastAsia="zh-CN"/>
        </w:rPr>
        <w:t>ranch duct</w:t>
      </w:r>
      <w:r w:rsidR="00172299" w:rsidRPr="00172299">
        <w:rPr>
          <w:rFonts w:ascii="Book Antiqua" w:eastAsia="Book Antiqua" w:hAnsi="Book Antiqua" w:cs="Book Antiqua"/>
          <w:color w:val="000000"/>
        </w:rPr>
        <w:t xml:space="preserve"> </w:t>
      </w:r>
      <w:r w:rsidR="00172299">
        <w:rPr>
          <w:rFonts w:ascii="Book Antiqua" w:eastAsia="Book Antiqua" w:hAnsi="Book Antiqua" w:cs="Book Antiqua"/>
          <w:color w:val="000000"/>
        </w:rPr>
        <w:t>IPMNs</w:t>
      </w:r>
      <w:r w:rsidR="00172299">
        <w:rPr>
          <w:rFonts w:ascii="Book Antiqua" w:hAnsi="Book Antiqua" w:cs="Book Antiqua" w:hint="eastAsia"/>
          <w:color w:val="000000"/>
          <w:lang w:eastAsia="zh-CN"/>
        </w:rPr>
        <w:t xml:space="preserve"> (</w:t>
      </w:r>
      <w:r>
        <w:rPr>
          <w:rFonts w:ascii="Book Antiqua" w:eastAsia="Book Antiqua" w:hAnsi="Book Antiqua" w:cs="Book Antiqua"/>
          <w:color w:val="000000"/>
        </w:rPr>
        <w:t>BD-IPMNs</w:t>
      </w:r>
      <w:r w:rsidR="00172299">
        <w:rPr>
          <w:rFonts w:ascii="Book Antiqua" w:hAnsi="Book Antiqua" w:cs="Book Antiqua" w:hint="eastAsia"/>
          <w:color w:val="000000"/>
          <w:lang w:eastAsia="zh-CN"/>
        </w:rPr>
        <w:t>)</w:t>
      </w:r>
      <w:r>
        <w:rPr>
          <w:rFonts w:ascii="Book Antiqua" w:eastAsia="Book Antiqua" w:hAnsi="Book Antiqua" w:cs="Book Antiqua"/>
          <w:color w:val="000000"/>
        </w:rPr>
        <w:t xml:space="preserve"> with any one of the following:</w:t>
      </w:r>
      <w:r w:rsidR="00172299">
        <w:rPr>
          <w:rFonts w:ascii="Book Antiqua" w:hAnsi="Book Antiqua" w:cs="Book Antiqua" w:hint="eastAsia"/>
          <w:color w:val="000000"/>
          <w:lang w:eastAsia="zh-CN"/>
        </w:rPr>
        <w:t xml:space="preserve"> (a) </w:t>
      </w:r>
      <w:r>
        <w:rPr>
          <w:rFonts w:ascii="Book Antiqua" w:eastAsia="Book Antiqua" w:hAnsi="Book Antiqua" w:cs="Book Antiqua"/>
          <w:color w:val="000000"/>
        </w:rPr>
        <w:t>Rapid growth (&gt;</w:t>
      </w:r>
      <w:r w:rsidR="00172299">
        <w:rPr>
          <w:rFonts w:ascii="Book Antiqua" w:hAnsi="Book Antiqua" w:cs="Book Antiqua" w:hint="eastAsia"/>
          <w:color w:val="000000"/>
          <w:lang w:eastAsia="zh-CN"/>
        </w:rPr>
        <w:t xml:space="preserve"> </w:t>
      </w:r>
      <w:r>
        <w:rPr>
          <w:rFonts w:ascii="Book Antiqua" w:eastAsia="Book Antiqua" w:hAnsi="Book Antiqua" w:cs="Book Antiqua"/>
          <w:color w:val="000000"/>
        </w:rPr>
        <w:t>5 mm over six months)</w:t>
      </w:r>
      <w:r w:rsidR="00172299">
        <w:rPr>
          <w:rFonts w:ascii="Book Antiqua" w:hAnsi="Book Antiqua" w:cs="Book Antiqua" w:hint="eastAsia"/>
          <w:color w:val="000000"/>
          <w:lang w:eastAsia="zh-CN"/>
        </w:rPr>
        <w:t xml:space="preserve">; (b) </w:t>
      </w:r>
      <w:r>
        <w:rPr>
          <w:rFonts w:ascii="Book Antiqua" w:eastAsia="Book Antiqua" w:hAnsi="Book Antiqua" w:cs="Book Antiqua"/>
          <w:color w:val="000000"/>
        </w:rPr>
        <w:t>Mural nodules or an enhancing solid component</w:t>
      </w:r>
      <w:r w:rsidR="00172299">
        <w:rPr>
          <w:rFonts w:ascii="Book Antiqua" w:hAnsi="Book Antiqua" w:cs="Book Antiqua" w:hint="eastAsia"/>
          <w:color w:val="000000"/>
          <w:lang w:eastAsia="zh-CN"/>
        </w:rPr>
        <w:t xml:space="preserve">; (c) </w:t>
      </w:r>
      <w:r>
        <w:rPr>
          <w:rFonts w:ascii="Book Antiqua" w:eastAsia="Book Antiqua" w:hAnsi="Book Antiqua" w:cs="Book Antiqua"/>
          <w:color w:val="000000"/>
        </w:rPr>
        <w:t>Abrupt main pancreatic duct caliber change with distal atrophy (even if no mass is visible)</w:t>
      </w:r>
      <w:r w:rsidR="00172299">
        <w:rPr>
          <w:rFonts w:ascii="Book Antiqua" w:hAnsi="Book Antiqua" w:cs="Book Antiqua" w:hint="eastAsia"/>
          <w:color w:val="000000"/>
          <w:lang w:eastAsia="zh-CN"/>
        </w:rPr>
        <w:t xml:space="preserve">; (d) </w:t>
      </w:r>
      <w:r>
        <w:rPr>
          <w:rFonts w:ascii="Book Antiqua" w:eastAsia="Book Antiqua" w:hAnsi="Book Antiqua" w:cs="Book Antiqua"/>
          <w:color w:val="000000"/>
        </w:rPr>
        <w:t>Main pancreatic duct dilation of ≥</w:t>
      </w:r>
      <w:r w:rsidR="00172299">
        <w:rPr>
          <w:rFonts w:ascii="Book Antiqua" w:hAnsi="Book Antiqua" w:cs="Book Antiqua" w:hint="eastAsia"/>
          <w:color w:val="000000"/>
          <w:lang w:eastAsia="zh-CN"/>
        </w:rPr>
        <w:t xml:space="preserve"> </w:t>
      </w:r>
      <w:r>
        <w:rPr>
          <w:rFonts w:ascii="Book Antiqua" w:eastAsia="Book Antiqua" w:hAnsi="Book Antiqua" w:cs="Book Antiqua"/>
          <w:color w:val="000000"/>
        </w:rPr>
        <w:t>10 mm</w:t>
      </w:r>
      <w:r w:rsidR="00172299">
        <w:rPr>
          <w:rFonts w:ascii="Book Antiqua" w:hAnsi="Book Antiqua" w:cs="Book Antiqua" w:hint="eastAsia"/>
          <w:color w:val="000000"/>
          <w:lang w:eastAsia="zh-CN"/>
        </w:rPr>
        <w:t xml:space="preserve">; (e) </w:t>
      </w:r>
      <w:r>
        <w:rPr>
          <w:rFonts w:ascii="Book Antiqua" w:eastAsia="Book Antiqua" w:hAnsi="Book Antiqua" w:cs="Book Antiqua"/>
          <w:color w:val="000000"/>
        </w:rPr>
        <w:t>Positive cytology</w:t>
      </w:r>
      <w:r w:rsidR="00172299">
        <w:rPr>
          <w:rFonts w:ascii="Book Antiqua" w:hAnsi="Book Antiqua" w:cs="Book Antiqua" w:hint="eastAsia"/>
          <w:color w:val="000000"/>
          <w:lang w:eastAsia="zh-CN"/>
        </w:rPr>
        <w:t xml:space="preserve">; or (f) </w:t>
      </w:r>
      <w:r>
        <w:rPr>
          <w:rFonts w:ascii="Book Antiqua" w:eastAsia="Book Antiqua" w:hAnsi="Book Antiqua" w:cs="Book Antiqua"/>
          <w:color w:val="000000"/>
        </w:rPr>
        <w:t>Associated symptoms of pancreatitis, jaundice, or pancreatic-type pain</w:t>
      </w:r>
      <w:r w:rsidR="00172299">
        <w:rPr>
          <w:rFonts w:ascii="Book Antiqua" w:hAnsi="Book Antiqua" w:cs="Book Antiqua" w:hint="eastAsia"/>
          <w:color w:val="000000"/>
          <w:lang w:eastAsia="zh-CN"/>
        </w:rPr>
        <w:t xml:space="preserve">; or (5) </w:t>
      </w:r>
      <w:r>
        <w:rPr>
          <w:rFonts w:ascii="Book Antiqua" w:eastAsia="Book Antiqua" w:hAnsi="Book Antiqua" w:cs="Book Antiqua"/>
          <w:color w:val="000000"/>
        </w:rPr>
        <w:t>Asymptomatic main pancreatic duct stricture with an associated suspicious mass.</w:t>
      </w:r>
    </w:p>
    <w:p w14:paraId="16EF3F06" w14:textId="77777777" w:rsidR="00A77B3E" w:rsidRPr="00172299" w:rsidRDefault="002E2F69" w:rsidP="00172299">
      <w:pPr>
        <w:spacing w:line="360" w:lineRule="auto"/>
        <w:ind w:firstLineChars="100" w:firstLine="240"/>
        <w:jc w:val="both"/>
        <w:rPr>
          <w:lang w:eastAsia="zh-CN"/>
        </w:rPr>
      </w:pPr>
      <w:r>
        <w:rPr>
          <w:rFonts w:ascii="Book Antiqua" w:eastAsia="Book Antiqua" w:hAnsi="Book Antiqua" w:cs="Book Antiqua"/>
          <w:color w:val="000000"/>
        </w:rPr>
        <w:t xml:space="preserve">For patients who do not meet these criteria for surgery, repeat imaging in three months if worrisome features are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47,51]</w:t>
      </w:r>
      <w:r>
        <w:rPr>
          <w:rFonts w:ascii="Book Antiqua" w:eastAsia="Book Antiqua" w:hAnsi="Book Antiqua" w:cs="Book Antiqua"/>
          <w:color w:val="000000"/>
        </w:rPr>
        <w:t>. Worrisome features include the following:</w:t>
      </w:r>
      <w:r w:rsidR="00172299">
        <w:rPr>
          <w:rFonts w:ascii="Book Antiqua" w:hAnsi="Book Antiqua" w:cs="Book Antiqua" w:hint="eastAsia"/>
          <w:color w:val="000000"/>
          <w:lang w:eastAsia="zh-CN"/>
        </w:rPr>
        <w:t xml:space="preserve"> (1) </w:t>
      </w:r>
      <w:r>
        <w:rPr>
          <w:rFonts w:ascii="Book Antiqua" w:eastAsia="Book Antiqua" w:hAnsi="Book Antiqua" w:cs="Book Antiqua"/>
          <w:color w:val="000000"/>
        </w:rPr>
        <w:t xml:space="preserve">Solid lesion with main pancreatic duct size of 5 </w:t>
      </w:r>
      <w:r w:rsidR="00172299">
        <w:rPr>
          <w:rFonts w:ascii="Book Antiqua" w:eastAsia="Book Antiqua" w:hAnsi="Book Antiqua" w:cs="Book Antiqua"/>
          <w:color w:val="000000"/>
        </w:rPr>
        <w:t xml:space="preserve">mm </w:t>
      </w:r>
      <w:r>
        <w:rPr>
          <w:rFonts w:ascii="Book Antiqua" w:eastAsia="Book Antiqua" w:hAnsi="Book Antiqua" w:cs="Book Antiqua"/>
          <w:color w:val="000000"/>
        </w:rPr>
        <w:t>to 9 mm in diameter</w:t>
      </w:r>
      <w:r w:rsidR="00172299">
        <w:rPr>
          <w:rFonts w:ascii="Book Antiqua" w:hAnsi="Book Antiqua" w:cs="Book Antiqua" w:hint="eastAsia"/>
          <w:color w:val="000000"/>
          <w:lang w:eastAsia="zh-CN"/>
        </w:rPr>
        <w:t xml:space="preserve">; (2) </w:t>
      </w:r>
      <w:r>
        <w:rPr>
          <w:rFonts w:ascii="Book Antiqua" w:eastAsia="Book Antiqua" w:hAnsi="Book Antiqua" w:cs="Book Antiqua"/>
          <w:color w:val="000000"/>
        </w:rPr>
        <w:t>Main pancreatic duct stricture and/or dilation ≥</w:t>
      </w:r>
      <w:r w:rsidR="00172299">
        <w:rPr>
          <w:rFonts w:ascii="Book Antiqua" w:hAnsi="Book Antiqua" w:cs="Book Antiqua" w:hint="eastAsia"/>
          <w:color w:val="000000"/>
          <w:lang w:eastAsia="zh-CN"/>
        </w:rPr>
        <w:t xml:space="preserve"> </w:t>
      </w:r>
      <w:r>
        <w:rPr>
          <w:rFonts w:ascii="Book Antiqua" w:eastAsia="Book Antiqua" w:hAnsi="Book Antiqua" w:cs="Book Antiqua"/>
          <w:color w:val="000000"/>
        </w:rPr>
        <w:t>6 mm of unknown etiology without an associated mass</w:t>
      </w:r>
      <w:r w:rsidR="00172299">
        <w:rPr>
          <w:rFonts w:ascii="Book Antiqua" w:hAnsi="Book Antiqua" w:cs="Book Antiqua" w:hint="eastAsia"/>
          <w:color w:val="000000"/>
          <w:lang w:eastAsia="zh-CN"/>
        </w:rPr>
        <w:t xml:space="preserve">; and (3) </w:t>
      </w:r>
      <w:r>
        <w:rPr>
          <w:rFonts w:ascii="Book Antiqua" w:eastAsia="Book Antiqua" w:hAnsi="Book Antiqua" w:cs="Book Antiqua"/>
          <w:color w:val="000000"/>
        </w:rPr>
        <w:t>Solid lesion &lt;</w:t>
      </w:r>
      <w:r w:rsidR="00172299">
        <w:rPr>
          <w:rFonts w:ascii="Book Antiqua" w:hAnsi="Book Antiqua" w:cs="Book Antiqua" w:hint="eastAsia"/>
          <w:color w:val="000000"/>
          <w:lang w:eastAsia="zh-CN"/>
        </w:rPr>
        <w:t xml:space="preserve"> </w:t>
      </w:r>
      <w:r>
        <w:rPr>
          <w:rFonts w:ascii="Book Antiqua" w:eastAsia="Book Antiqua" w:hAnsi="Book Antiqua" w:cs="Book Antiqua"/>
          <w:color w:val="000000"/>
        </w:rPr>
        <w:t>5 mm of uncertain significance</w:t>
      </w:r>
      <w:r w:rsidR="00172299">
        <w:rPr>
          <w:rFonts w:ascii="Book Antiqua" w:hAnsi="Book Antiqua" w:cs="Book Antiqua" w:hint="eastAsia"/>
          <w:color w:val="000000"/>
          <w:lang w:eastAsia="zh-CN"/>
        </w:rPr>
        <w:t>.</w:t>
      </w:r>
    </w:p>
    <w:p w14:paraId="73518B7D" w14:textId="77777777" w:rsidR="00A77B3E" w:rsidRPr="00172299" w:rsidRDefault="002E2F69" w:rsidP="00172299">
      <w:pPr>
        <w:spacing w:line="360" w:lineRule="auto"/>
        <w:ind w:firstLineChars="100" w:firstLine="240"/>
        <w:jc w:val="both"/>
        <w:rPr>
          <w:lang w:eastAsia="zh-CN"/>
        </w:rPr>
      </w:pPr>
      <w:r>
        <w:rPr>
          <w:rFonts w:ascii="Book Antiqua" w:eastAsia="Book Antiqua" w:hAnsi="Book Antiqua" w:cs="Book Antiqua"/>
          <w:color w:val="000000"/>
        </w:rPr>
        <w:t>Repeat imaging in six months is recommended for patients who have the following imaging abnormalities:</w:t>
      </w:r>
      <w:r w:rsidR="00172299">
        <w:rPr>
          <w:rFonts w:ascii="Book Antiqua" w:hAnsi="Book Antiqua" w:cs="Book Antiqua" w:hint="eastAsia"/>
          <w:color w:val="000000"/>
          <w:lang w:eastAsia="zh-CN"/>
        </w:rPr>
        <w:t xml:space="preserve"> (1) </w:t>
      </w:r>
      <w:r>
        <w:rPr>
          <w:rFonts w:ascii="Book Antiqua" w:eastAsia="Book Antiqua" w:hAnsi="Book Antiqua" w:cs="Book Antiqua"/>
          <w:color w:val="000000"/>
        </w:rPr>
        <w:t>Cystic lesion (presumed BD-IPMN) ≥</w:t>
      </w:r>
      <w:r w:rsidR="00172299">
        <w:rPr>
          <w:rFonts w:ascii="Book Antiqua" w:hAnsi="Book Antiqua" w:cs="Book Antiqua" w:hint="eastAsia"/>
          <w:color w:val="000000"/>
          <w:lang w:eastAsia="zh-CN"/>
        </w:rPr>
        <w:t xml:space="preserve"> </w:t>
      </w:r>
      <w:r>
        <w:rPr>
          <w:rFonts w:ascii="Book Antiqua" w:eastAsia="Book Antiqua" w:hAnsi="Book Antiqua" w:cs="Book Antiqua"/>
          <w:color w:val="000000"/>
        </w:rPr>
        <w:t>3 cm in size</w:t>
      </w:r>
      <w:r w:rsidR="00172299">
        <w:rPr>
          <w:rFonts w:ascii="Book Antiqua" w:hAnsi="Book Antiqua" w:cs="Book Antiqua" w:hint="eastAsia"/>
          <w:color w:val="000000"/>
          <w:lang w:eastAsia="zh-CN"/>
        </w:rPr>
        <w:t xml:space="preserve">; (2) </w:t>
      </w:r>
      <w:r>
        <w:rPr>
          <w:rFonts w:ascii="Book Antiqua" w:eastAsia="Book Antiqua" w:hAnsi="Book Antiqua" w:cs="Book Antiqua"/>
          <w:color w:val="000000"/>
        </w:rPr>
        <w:t xml:space="preserve">Cystic lesion with associated main pancreatic duct 5 </w:t>
      </w:r>
      <w:r w:rsidR="00172299">
        <w:rPr>
          <w:rFonts w:ascii="Book Antiqua" w:hAnsi="Book Antiqua" w:cs="Book Antiqua" w:hint="eastAsia"/>
          <w:color w:val="000000"/>
          <w:lang w:eastAsia="zh-CN"/>
        </w:rPr>
        <w:t xml:space="preserve">mm </w:t>
      </w:r>
      <w:r>
        <w:rPr>
          <w:rFonts w:ascii="Book Antiqua" w:eastAsia="Book Antiqua" w:hAnsi="Book Antiqua" w:cs="Book Antiqua"/>
          <w:color w:val="000000"/>
        </w:rPr>
        <w:t>to 9 mm</w:t>
      </w:r>
      <w:r w:rsidR="00172299">
        <w:rPr>
          <w:rFonts w:ascii="Book Antiqua" w:hAnsi="Book Antiqua" w:cs="Book Antiqua" w:hint="eastAsia"/>
          <w:color w:val="000000"/>
          <w:lang w:eastAsia="zh-CN"/>
        </w:rPr>
        <w:t xml:space="preserve">; (3) </w:t>
      </w:r>
      <w:r>
        <w:rPr>
          <w:rFonts w:ascii="Book Antiqua" w:eastAsia="Book Antiqua" w:hAnsi="Book Antiqua" w:cs="Book Antiqua"/>
          <w:color w:val="000000"/>
        </w:rPr>
        <w:t>Cystic lesion associated with lymphadenopathy</w:t>
      </w:r>
      <w:r w:rsidR="00172299">
        <w:rPr>
          <w:rFonts w:ascii="Book Antiqua" w:hAnsi="Book Antiqua" w:cs="Book Antiqua" w:hint="eastAsia"/>
          <w:color w:val="000000"/>
          <w:lang w:eastAsia="zh-CN"/>
        </w:rPr>
        <w:t xml:space="preserve">; (4) </w:t>
      </w:r>
      <w:r>
        <w:rPr>
          <w:rFonts w:ascii="Book Antiqua" w:eastAsia="Book Antiqua" w:hAnsi="Book Antiqua" w:cs="Book Antiqua"/>
          <w:color w:val="000000"/>
        </w:rPr>
        <w:t>Cyst growth rate of ≥</w:t>
      </w:r>
      <w:r w:rsidR="00172299">
        <w:rPr>
          <w:rFonts w:ascii="Book Antiqua" w:hAnsi="Book Antiqua" w:cs="Book Antiqua" w:hint="eastAsia"/>
          <w:color w:val="000000"/>
          <w:lang w:eastAsia="zh-CN"/>
        </w:rPr>
        <w:t xml:space="preserve"> </w:t>
      </w:r>
      <w:r>
        <w:rPr>
          <w:rFonts w:ascii="Book Antiqua" w:eastAsia="Book Antiqua" w:hAnsi="Book Antiqua" w:cs="Book Antiqua"/>
          <w:color w:val="000000"/>
        </w:rPr>
        <w:t>5 mm in two years</w:t>
      </w:r>
      <w:r w:rsidR="00172299">
        <w:rPr>
          <w:rFonts w:ascii="Book Antiqua" w:hAnsi="Book Antiqua" w:cs="Book Antiqua" w:hint="eastAsia"/>
          <w:color w:val="000000"/>
          <w:lang w:eastAsia="zh-CN"/>
        </w:rPr>
        <w:t xml:space="preserve">; and (5) </w:t>
      </w:r>
      <w:r>
        <w:rPr>
          <w:rFonts w:ascii="Book Antiqua" w:eastAsia="Book Antiqua" w:hAnsi="Book Antiqua" w:cs="Book Antiqua"/>
          <w:color w:val="000000"/>
        </w:rPr>
        <w:t>Increased serum carbohydrate antigen 19-9 (CA 19-9)</w:t>
      </w:r>
      <w:r w:rsidR="00172299">
        <w:rPr>
          <w:rFonts w:ascii="Book Antiqua" w:hAnsi="Book Antiqua" w:cs="Book Antiqua" w:hint="eastAsia"/>
          <w:color w:val="000000"/>
          <w:lang w:eastAsia="zh-CN"/>
        </w:rPr>
        <w:t>.</w:t>
      </w:r>
    </w:p>
    <w:p w14:paraId="1A613119" w14:textId="77777777" w:rsidR="00A77B3E" w:rsidRDefault="002E2F69" w:rsidP="00172299">
      <w:pPr>
        <w:spacing w:line="360" w:lineRule="auto"/>
        <w:ind w:firstLineChars="100" w:firstLine="240"/>
        <w:jc w:val="both"/>
      </w:pPr>
      <w:r>
        <w:rPr>
          <w:rFonts w:ascii="Book Antiqua" w:eastAsia="Book Antiqua" w:hAnsi="Book Antiqua" w:cs="Book Antiqua"/>
          <w:color w:val="000000"/>
        </w:rPr>
        <w:t xml:space="preserve">Individuals without worrisome features of malignancy should undergo repeat imaging in 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47,51]</w:t>
      </w:r>
      <w:r>
        <w:rPr>
          <w:rFonts w:ascii="Book Antiqua" w:eastAsia="Book Antiqua" w:hAnsi="Book Antiqua" w:cs="Book Antiqua"/>
          <w:color w:val="000000"/>
        </w:rPr>
        <w:t>.</w:t>
      </w:r>
    </w:p>
    <w:p w14:paraId="1DA55B22" w14:textId="77777777" w:rsidR="00A77B3E" w:rsidRDefault="002E2F69" w:rsidP="00172299">
      <w:pPr>
        <w:spacing w:line="360" w:lineRule="auto"/>
        <w:ind w:firstLineChars="100" w:firstLine="240"/>
        <w:jc w:val="both"/>
      </w:pPr>
      <w:r>
        <w:rPr>
          <w:rFonts w:ascii="Book Antiqua" w:eastAsia="Book Antiqua" w:hAnsi="Book Antiqua" w:cs="Book Antiqua"/>
          <w:color w:val="000000"/>
        </w:rPr>
        <w:t>Screening/surveillance should be continued until the patient is no longer a surgical candidate.</w:t>
      </w:r>
    </w:p>
    <w:p w14:paraId="6BA5F307" w14:textId="77777777" w:rsidR="00A77B3E" w:rsidRDefault="002E2F69" w:rsidP="00172299">
      <w:pPr>
        <w:spacing w:line="360" w:lineRule="auto"/>
        <w:ind w:firstLineChars="100" w:firstLine="240"/>
        <w:jc w:val="both"/>
      </w:pPr>
      <w:r>
        <w:rPr>
          <w:rFonts w:ascii="Book Antiqua" w:eastAsia="Book Antiqua" w:hAnsi="Book Antiqua" w:cs="Book Antiqua"/>
          <w:color w:val="000000"/>
        </w:rPr>
        <w:t xml:space="preserve">A 2020 paper analyzed the benefits of screening. </w:t>
      </w:r>
      <w:r w:rsidR="00172299">
        <w:rPr>
          <w:rFonts w:ascii="Book Antiqua" w:hAnsi="Book Antiqua" w:cs="Book Antiqua" w:hint="eastAsia"/>
          <w:color w:val="000000"/>
          <w:lang w:eastAsia="zh-CN"/>
        </w:rPr>
        <w:t>Nine</w:t>
      </w:r>
      <w:r>
        <w:rPr>
          <w:rFonts w:ascii="Book Antiqua" w:eastAsia="Book Antiqua" w:hAnsi="Book Antiqua" w:cs="Book Antiqua"/>
          <w:color w:val="000000"/>
        </w:rPr>
        <w:t xml:space="preserve"> out of 10 screen-detected PDAC were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with a three-year survival of 85%, compared with 25% in PDAC detected outside surveillance. With continued follow-up of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the five-year overall survival </w:t>
      </w:r>
      <w:r w:rsidR="008905CC">
        <w:rPr>
          <w:rFonts w:ascii="Book Antiqua" w:hAnsi="Book Antiqua" w:cs="Book Antiqua" w:hint="eastAsia"/>
          <w:color w:val="000000"/>
          <w:lang w:eastAsia="zh-CN"/>
        </w:rPr>
        <w:t xml:space="preserve">(OS) </w:t>
      </w:r>
      <w:r>
        <w:rPr>
          <w:rFonts w:ascii="Book Antiqua" w:eastAsia="Book Antiqua" w:hAnsi="Book Antiqua" w:cs="Book Antiqua"/>
          <w:color w:val="000000"/>
        </w:rPr>
        <w:t>rate was 60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58693EEA" w14:textId="77777777" w:rsidR="00A77B3E" w:rsidRDefault="00A77B3E">
      <w:pPr>
        <w:spacing w:line="360" w:lineRule="auto"/>
        <w:jc w:val="both"/>
      </w:pPr>
    </w:p>
    <w:p w14:paraId="589F7C16" w14:textId="77777777" w:rsidR="00A77B3E" w:rsidRPr="00172299" w:rsidRDefault="00172299">
      <w:pPr>
        <w:spacing w:line="360" w:lineRule="auto"/>
        <w:jc w:val="both"/>
        <w:rPr>
          <w:u w:val="single"/>
        </w:rPr>
      </w:pPr>
      <w:r w:rsidRPr="00172299">
        <w:rPr>
          <w:rFonts w:ascii="Book Antiqua" w:eastAsia="Book Antiqua" w:hAnsi="Book Antiqua" w:cs="Book Antiqua"/>
          <w:b/>
          <w:bCs/>
          <w:color w:val="000000"/>
          <w:szCs w:val="28"/>
          <w:u w:val="single"/>
        </w:rPr>
        <w:t>BIOMARKERS AND EARLY DETECTION</w:t>
      </w:r>
    </w:p>
    <w:p w14:paraId="7968331A" w14:textId="77777777" w:rsidR="00A77B3E" w:rsidRDefault="002E2F69">
      <w:pPr>
        <w:spacing w:line="360" w:lineRule="auto"/>
        <w:jc w:val="both"/>
      </w:pPr>
      <w:r>
        <w:rPr>
          <w:rFonts w:ascii="Book Antiqua" w:eastAsia="Book Antiqua" w:hAnsi="Book Antiqua" w:cs="Book Antiqua"/>
          <w:color w:val="000000"/>
        </w:rPr>
        <w:t xml:space="preserve">Different biomarkers are being evaluated to improve early diagnosis of tumor not detectable by imaging and to differentiate cancer and high-grade dysplasia from benign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2D7D67DB" w14:textId="77777777" w:rsidR="00A77B3E" w:rsidRDefault="00A77B3E">
      <w:pPr>
        <w:spacing w:line="360" w:lineRule="auto"/>
        <w:jc w:val="both"/>
      </w:pPr>
    </w:p>
    <w:p w14:paraId="3F05F654" w14:textId="77777777" w:rsidR="00A77B3E" w:rsidRPr="00172299" w:rsidRDefault="002E2F69">
      <w:pPr>
        <w:spacing w:line="360" w:lineRule="auto"/>
        <w:jc w:val="both"/>
        <w:rPr>
          <w:i/>
        </w:rPr>
      </w:pPr>
      <w:r w:rsidRPr="00172299">
        <w:rPr>
          <w:rFonts w:ascii="Book Antiqua" w:eastAsia="Book Antiqua" w:hAnsi="Book Antiqua" w:cs="Book Antiqua"/>
          <w:b/>
          <w:bCs/>
          <w:i/>
          <w:color w:val="000000"/>
        </w:rPr>
        <w:t>Blood tests</w:t>
      </w:r>
    </w:p>
    <w:p w14:paraId="62C7D014" w14:textId="77777777" w:rsidR="00A77B3E" w:rsidRPr="00172299" w:rsidRDefault="002E2F69">
      <w:pPr>
        <w:spacing w:line="360" w:lineRule="auto"/>
        <w:jc w:val="both"/>
        <w:rPr>
          <w:lang w:eastAsia="zh-CN"/>
        </w:rPr>
      </w:pPr>
      <w:r>
        <w:rPr>
          <w:rFonts w:ascii="Book Antiqua" w:eastAsia="Book Antiqua" w:hAnsi="Book Antiqua" w:cs="Book Antiqua"/>
          <w:color w:val="000000"/>
        </w:rPr>
        <w:t xml:space="preserve">The most useful serum tumor marker for PDAC is CA 19-9. It is recommended adding this test when there are worrisome features on abdominal imaging. The sensitivity and the specificity of elevated CA 19-9 to detect PDAC are 79% and 82%,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53-55]</w:t>
      </w:r>
      <w:r>
        <w:rPr>
          <w:rFonts w:ascii="Book Antiqua" w:eastAsia="Book Antiqua" w:hAnsi="Book Antiqua" w:cs="Book Antiqua"/>
          <w:color w:val="000000"/>
        </w:rPr>
        <w:t>. It becomes more precise when used in combination with CA 125</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Other carbohydrate markers, such as CA 50, CA 72.4 and CA 242, were extensively analyzed in PDAC patients. Although they exhibited less sensitivity than CA 19-9 for the diagnosis, they improved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Satake</w:t>
      </w:r>
      <w:proofErr w:type="spellEnd"/>
      <w:r>
        <w:rPr>
          <w:rFonts w:ascii="Book Antiqua" w:eastAsia="Book Antiqua" w:hAnsi="Book Antiqua" w:cs="Book Antiqua"/>
          <w:color w:val="000000"/>
        </w:rPr>
        <w:t xml:space="preserve"> </w:t>
      </w:r>
      <w:r w:rsidR="00172299">
        <w:rPr>
          <w:rFonts w:ascii="Book Antiqua" w:hAnsi="Book Antiqua" w:cs="Book Antiqua" w:hint="eastAsia"/>
          <w:iCs/>
          <w:color w:val="000000"/>
          <w:lang w:eastAsia="zh-CN"/>
        </w:rPr>
        <w:t>and</w:t>
      </w:r>
      <w:r w:rsidR="00172299" w:rsidRPr="00172299">
        <w:rPr>
          <w:rFonts w:ascii="Book Antiqua" w:eastAsia="Book Antiqua" w:hAnsi="Book Antiqua" w:cs="Book Antiqua"/>
          <w:color w:val="000000"/>
        </w:rPr>
        <w:t xml:space="preserve"> </w:t>
      </w:r>
      <w:proofErr w:type="gramStart"/>
      <w:r w:rsidR="00172299">
        <w:rPr>
          <w:rFonts w:ascii="Book Antiqua" w:eastAsia="Book Antiqua" w:hAnsi="Book Antiqua" w:cs="Book Antiqua"/>
          <w:color w:val="000000"/>
        </w:rPr>
        <w:t>Takeuchi</w:t>
      </w:r>
      <w:r w:rsidR="00172299">
        <w:rPr>
          <w:rFonts w:ascii="Book Antiqua" w:eastAsia="Book Antiqua" w:hAnsi="Book Antiqua" w:cs="Book Antiqua"/>
          <w:color w:val="000000"/>
          <w:szCs w:val="30"/>
          <w:vertAlign w:val="superscript"/>
        </w:rPr>
        <w:t>[</w:t>
      </w:r>
      <w:proofErr w:type="gramEnd"/>
      <w:r w:rsidR="00172299">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also studied SPan-1 and DUPAN-2. SPan-1 has a high sensitivity for PDAC (81.4%), but the specificity (67.5%) and diagnostic accuracy (71%) are lower than those of CA19-9.</w:t>
      </w:r>
      <w:r>
        <w:rPr>
          <w:rFonts w:ascii="Book Antiqua" w:eastAsia="Book Antiqua" w:hAnsi="Book Antiqua" w:cs="Book Antiqua"/>
          <w:color w:val="000000"/>
          <w:szCs w:val="22"/>
        </w:rPr>
        <w:t xml:space="preserve"> </w:t>
      </w:r>
      <w:r>
        <w:rPr>
          <w:rFonts w:ascii="Book Antiqua" w:eastAsia="Book Antiqua" w:hAnsi="Book Antiqua" w:cs="Book Antiqua"/>
          <w:color w:val="000000"/>
        </w:rPr>
        <w:t>SPan-1 may be considered as an additional useful serum marker, but it does not significantly improve the diagnostic accuracy obtained with CA 19-9. In contrast, DUPAN-2 has a high specificity (85.3%) and low sensitivity (47.7%). Furthermore, it seems that serum levels of DUPAN-2 are influenced by liver function.</w:t>
      </w:r>
      <w:r w:rsidR="001722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SPan-1 and DUPAN-2 unfortunately have not yet shown the sensitivity and specificity needed to be used for early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w:t>
      </w:r>
    </w:p>
    <w:p w14:paraId="268667C2" w14:textId="77777777" w:rsidR="00A77B3E" w:rsidRDefault="002E2F69" w:rsidP="00172299">
      <w:pPr>
        <w:spacing w:line="360" w:lineRule="auto"/>
        <w:ind w:firstLineChars="100" w:firstLine="240"/>
        <w:jc w:val="both"/>
      </w:pPr>
      <w:r>
        <w:rPr>
          <w:rFonts w:ascii="Book Antiqua" w:eastAsia="Book Antiqua" w:hAnsi="Book Antiqua" w:cs="Book Antiqua"/>
          <w:color w:val="000000"/>
        </w:rPr>
        <w:t>A huge step forward in the early detection of pancreatic cancer could come from studying cell-free DNA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which consists of circulating double-stranded DNA molecules that can be found in plasma or blood serum. From the analysis of these molecules, it is possible to understand if we are in the presence of a tumor DNA and to go back to the tissue of origin. By analyzing the methylation status of two genes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ADAMTS1 and BNC1, early stage cancer can be identified with a sensitivity of 94.8% and a specificity of 91.6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0D4744D0" w14:textId="77777777" w:rsidR="00A77B3E" w:rsidRDefault="002E2F69" w:rsidP="00172299">
      <w:pPr>
        <w:spacing w:line="360" w:lineRule="auto"/>
        <w:ind w:firstLineChars="100" w:firstLine="240"/>
        <w:jc w:val="both"/>
      </w:pPr>
      <w:r>
        <w:rPr>
          <w:rFonts w:ascii="Book Antiqua" w:eastAsia="Book Antiqua" w:hAnsi="Book Antiqua" w:cs="Book Antiqua"/>
          <w:color w:val="000000"/>
        </w:rPr>
        <w:t>Innovative discoveries have also been made in the field of RNA. Abnormal microRNA expressions are potential diagnostic markers for several cancers, including PDAC. Multiple microRNA tests performed in combination with CA 19-9 can improve diagnostic accuracy, particularly miR-216</w:t>
      </w:r>
      <w:r>
        <w:rPr>
          <w:rFonts w:ascii="Book Antiqua" w:eastAsia="Book Antiqua" w:hAnsi="Book Antiqua" w:cs="Book Antiqua"/>
          <w:color w:val="000000"/>
          <w:szCs w:val="30"/>
          <w:vertAlign w:val="superscript"/>
        </w:rPr>
        <w:t>[65-69]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Permuth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72299">
        <w:rPr>
          <w:rFonts w:ascii="Book Antiqua" w:eastAsia="Book Antiqua" w:hAnsi="Book Antiqua" w:cs="Book Antiqua"/>
          <w:color w:val="000000"/>
          <w:szCs w:val="30"/>
          <w:vertAlign w:val="superscript"/>
        </w:rPr>
        <w:t>[</w:t>
      </w:r>
      <w:proofErr w:type="gramEnd"/>
      <w:r w:rsidR="00172299">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demonstrated that a combination of eight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helps in the differential diagnosis between malignant and non-malignant IPMNs. Furthermore, three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(HAND2-AS1, CTD-2033D15.2, and lncRNA-TGF) could be exploited as early diagnostic biomarkers of </w:t>
      </w:r>
      <w:proofErr w:type="gramStart"/>
      <w:r>
        <w:rPr>
          <w:rFonts w:ascii="Book Antiqua" w:eastAsia="Book Antiqua" w:hAnsi="Book Antiqua" w:cs="Book Antiqua"/>
          <w:color w:val="000000"/>
        </w:rPr>
        <w:t>IPMN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w:t>
      </w:r>
    </w:p>
    <w:p w14:paraId="0227900C" w14:textId="77777777" w:rsidR="00A77B3E" w:rsidRDefault="00A77B3E">
      <w:pPr>
        <w:spacing w:line="360" w:lineRule="auto"/>
        <w:jc w:val="both"/>
      </w:pPr>
    </w:p>
    <w:p w14:paraId="42CDBD7A" w14:textId="77777777" w:rsidR="00A77B3E" w:rsidRPr="00172299" w:rsidRDefault="002E2F69">
      <w:pPr>
        <w:spacing w:line="360" w:lineRule="auto"/>
        <w:jc w:val="both"/>
        <w:rPr>
          <w:i/>
        </w:rPr>
      </w:pPr>
      <w:r w:rsidRPr="00172299">
        <w:rPr>
          <w:rFonts w:ascii="Book Antiqua" w:eastAsia="Book Antiqua" w:hAnsi="Book Antiqua" w:cs="Book Antiqua"/>
          <w:b/>
          <w:bCs/>
          <w:i/>
          <w:color w:val="000000"/>
        </w:rPr>
        <w:t>Pancreatic juice and pancreatic cyst fluid</w:t>
      </w:r>
    </w:p>
    <w:p w14:paraId="69EAD619" w14:textId="77777777" w:rsidR="00A77B3E" w:rsidRPr="00172299" w:rsidRDefault="002E2F69">
      <w:pPr>
        <w:spacing w:line="360" w:lineRule="auto"/>
        <w:jc w:val="both"/>
        <w:rPr>
          <w:lang w:eastAsia="zh-CN"/>
        </w:rPr>
      </w:pPr>
      <w:r>
        <w:rPr>
          <w:rFonts w:ascii="Book Antiqua" w:eastAsia="Book Antiqua" w:hAnsi="Book Antiqua" w:cs="Book Antiqua"/>
          <w:color w:val="000000"/>
        </w:rPr>
        <w:t xml:space="preserve">Pancreatic juice collected at the time of ERCP and cyst fluid obtained by EUS-guided </w:t>
      </w:r>
      <w:r w:rsidR="00EE79A0">
        <w:rPr>
          <w:rFonts w:ascii="Book Antiqua" w:eastAsia="Book Antiqua" w:hAnsi="Book Antiqua" w:cs="Book Antiqua"/>
          <w:color w:val="000000"/>
        </w:rPr>
        <w:t>FNA</w:t>
      </w:r>
      <w:r>
        <w:rPr>
          <w:rFonts w:ascii="Book Antiqua" w:eastAsia="Book Antiqua" w:hAnsi="Book Antiqua" w:cs="Book Antiqua"/>
          <w:color w:val="000000"/>
        </w:rPr>
        <w:t xml:space="preserve"> can be analyzed for molecular markers. These procedures also have broad potential in terms of early diagnosis of PDAC. Next-generation sequencing can be performed at low cost to detect low-frequency mutations. Potential markers include mutant GNAS (specific for IPMNs) and mutant KRAS. TP53, SMAD4, PIK3CA, PTEN, and AKT1 mutants are also useful as they correlate with IPMN-associated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Suenaga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a pancreatic juice collection, to ensure optimal yield of mutations for pancreatic screening assays, should be performed 10 min after secretin administration. The authors detected 40 patients with KRAS mutations in pancreatic juice out of 45 undergoing surveillance with EUS, reconfirming the usefulness of these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712479AF" w14:textId="77777777" w:rsidR="00A77B3E" w:rsidRPr="00C8738E" w:rsidRDefault="002E2F69" w:rsidP="00172299">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There are many other biomarkers that are currently being validated for clinical use, such as mucins (MUC). Normal pancreatic ductal epithelium expresses low levels of </w:t>
      </w:r>
      <w:r w:rsidR="00172299" w:rsidRPr="00C8738E">
        <w:rPr>
          <w:rFonts w:ascii="Book Antiqua" w:eastAsia="Book Antiqua" w:hAnsi="Book Antiqua" w:cs="Book Antiqua"/>
          <w:color w:val="000000"/>
        </w:rPr>
        <w:t>MUC</w:t>
      </w:r>
      <w:r w:rsidRPr="00C8738E">
        <w:rPr>
          <w:rFonts w:ascii="Book Antiqua" w:eastAsia="Book Antiqua" w:hAnsi="Book Antiqua" w:cs="Book Antiqua"/>
          <w:color w:val="000000"/>
        </w:rPr>
        <w:t xml:space="preserve">, while an upregulation of </w:t>
      </w:r>
      <w:r w:rsidR="00172299" w:rsidRPr="00C8738E">
        <w:rPr>
          <w:rFonts w:ascii="Book Antiqua" w:eastAsia="Book Antiqua" w:hAnsi="Book Antiqua" w:cs="Book Antiqua"/>
          <w:color w:val="000000"/>
        </w:rPr>
        <w:t>MUC</w:t>
      </w:r>
      <w:r w:rsidRPr="00C8738E">
        <w:rPr>
          <w:rFonts w:ascii="Book Antiqua" w:eastAsia="Book Antiqua" w:hAnsi="Book Antiqua" w:cs="Book Antiqua"/>
          <w:color w:val="000000"/>
        </w:rPr>
        <w:t xml:space="preserve"> occurs in BD-IPMNs and more pronounced changes in expression in PDAC. Normal pancreatic ductal epithelium expresses low levels of </w:t>
      </w:r>
      <w:r w:rsidR="00172299" w:rsidRPr="00C8738E">
        <w:rPr>
          <w:rFonts w:ascii="Book Antiqua" w:eastAsia="Book Antiqua" w:hAnsi="Book Antiqua" w:cs="Book Antiqua"/>
          <w:color w:val="000000"/>
        </w:rPr>
        <w:t>MUC</w:t>
      </w:r>
      <w:r w:rsidRPr="00C8738E">
        <w:rPr>
          <w:rFonts w:ascii="Book Antiqua" w:eastAsia="Book Antiqua" w:hAnsi="Book Antiqua" w:cs="Book Antiqua"/>
          <w:color w:val="000000"/>
        </w:rPr>
        <w:t xml:space="preserve">, while upregulation of </w:t>
      </w:r>
      <w:r w:rsidR="00172299" w:rsidRPr="00C8738E">
        <w:rPr>
          <w:rFonts w:ascii="Book Antiqua" w:eastAsia="Book Antiqua" w:hAnsi="Book Antiqua" w:cs="Book Antiqua"/>
          <w:color w:val="000000"/>
        </w:rPr>
        <w:t>MUC</w:t>
      </w:r>
      <w:r w:rsidRPr="00C8738E">
        <w:rPr>
          <w:rFonts w:ascii="Book Antiqua" w:eastAsia="Book Antiqua" w:hAnsi="Book Antiqua" w:cs="Book Antiqua"/>
          <w:color w:val="000000"/>
        </w:rPr>
        <w:t xml:space="preserve"> occurs in BD-IPMN and </w:t>
      </w:r>
      <w:proofErr w:type="gramStart"/>
      <w:r w:rsidRPr="00C8738E">
        <w:rPr>
          <w:rFonts w:ascii="Book Antiqua" w:eastAsia="Book Antiqua" w:hAnsi="Book Antiqua" w:cs="Book Antiqua"/>
          <w:color w:val="000000"/>
        </w:rPr>
        <w:t>PDAC</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77-83]</w:t>
      </w:r>
      <w:r w:rsidRPr="00C8738E">
        <w:rPr>
          <w:rFonts w:ascii="Book Antiqua" w:eastAsia="Book Antiqua" w:hAnsi="Book Antiqua" w:cs="Book Antiqua"/>
          <w:color w:val="000000"/>
        </w:rPr>
        <w:t xml:space="preserve">. The analysis of mucin changes in the fluid of pancreatic cysts allows us to differentiate mucinous from non-mucinous pancreatic cysts with high sensitivity and specificity and to diagnose PDACs associated with IPMN at an early </w:t>
      </w:r>
      <w:proofErr w:type="gramStart"/>
      <w:r w:rsidRPr="00C8738E">
        <w:rPr>
          <w:rFonts w:ascii="Book Antiqua" w:eastAsia="Book Antiqua" w:hAnsi="Book Antiqua" w:cs="Book Antiqua"/>
          <w:color w:val="000000"/>
        </w:rPr>
        <w:t>stage</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84]</w:t>
      </w:r>
      <w:r w:rsidRPr="00C8738E">
        <w:rPr>
          <w:rFonts w:ascii="Book Antiqua" w:eastAsia="Book Antiqua" w:hAnsi="Book Antiqua" w:cs="Book Antiqua"/>
          <w:color w:val="000000"/>
        </w:rPr>
        <w:t xml:space="preserve">. MUC4 and MUC16 have been reported to be 100% specific for PDAC, while associated with sensitivities of 63% and 67%, </w:t>
      </w:r>
      <w:proofErr w:type="gramStart"/>
      <w:r w:rsidRPr="00C8738E">
        <w:rPr>
          <w:rFonts w:ascii="Book Antiqua" w:eastAsia="Book Antiqua" w:hAnsi="Book Antiqua" w:cs="Book Antiqua"/>
          <w:color w:val="000000"/>
        </w:rPr>
        <w:t>respectively</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85]</w:t>
      </w:r>
      <w:r w:rsidRPr="00C8738E">
        <w:rPr>
          <w:rFonts w:ascii="Book Antiqua" w:eastAsia="Book Antiqua" w:hAnsi="Book Antiqua" w:cs="Book Antiqua"/>
          <w:color w:val="000000"/>
        </w:rPr>
        <w:t>.</w:t>
      </w:r>
    </w:p>
    <w:p w14:paraId="1F5D3167" w14:textId="77777777" w:rsidR="00A77B3E" w:rsidRPr="00C8738E" w:rsidRDefault="002E2F69" w:rsidP="00172299">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Interesting data were reported about interleukins (IL). Higher concentrations of IL</w:t>
      </w:r>
      <w:r w:rsidR="00172299"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 xml:space="preserve">1b, </w:t>
      </w:r>
      <w:r w:rsidR="00172299" w:rsidRPr="00C8738E">
        <w:rPr>
          <w:rFonts w:ascii="Book Antiqua" w:eastAsia="Book Antiqua" w:hAnsi="Book Antiqua" w:cs="Book Antiqua"/>
          <w:color w:val="000000"/>
        </w:rPr>
        <w:t>IL</w:t>
      </w:r>
      <w:r w:rsidR="00172299"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 xml:space="preserve">5, and </w:t>
      </w:r>
      <w:r w:rsidR="00172299" w:rsidRPr="00C8738E">
        <w:rPr>
          <w:rFonts w:ascii="Book Antiqua" w:eastAsia="Book Antiqua" w:hAnsi="Book Antiqua" w:cs="Book Antiqua"/>
          <w:color w:val="000000"/>
        </w:rPr>
        <w:t>IL</w:t>
      </w:r>
      <w:r w:rsidR="00172299"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 xml:space="preserve">8 have been identified in cystic lesions with high grade dysplasia or </w:t>
      </w:r>
      <w:proofErr w:type="gramStart"/>
      <w:r w:rsidRPr="00C8738E">
        <w:rPr>
          <w:rFonts w:ascii="Book Antiqua" w:eastAsia="Book Antiqua" w:hAnsi="Book Antiqua" w:cs="Book Antiqua"/>
          <w:color w:val="000000"/>
        </w:rPr>
        <w:t>malignancy</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86]</w:t>
      </w:r>
      <w:r w:rsidRPr="00C8738E">
        <w:rPr>
          <w:rFonts w:ascii="Book Antiqua" w:eastAsia="Book Antiqua" w:hAnsi="Book Antiqua" w:cs="Book Antiqua"/>
          <w:color w:val="000000"/>
        </w:rPr>
        <w:t>. IL-1b is a potentially useful factor in differentiating high-risk from low-risk pancreatic cysts.</w:t>
      </w:r>
    </w:p>
    <w:p w14:paraId="553CF596" w14:textId="77777777" w:rsidR="00A77B3E" w:rsidRPr="00C8738E" w:rsidRDefault="002E2F69" w:rsidP="00172299">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The Das-1 monoclonal antibody is also capable of detecting pancreatic cysts at risk of malignancy with high levels of sensitivity (88%) and specificity (98</w:t>
      </w:r>
      <w:proofErr w:type="gramStart"/>
      <w:r w:rsidRPr="00C8738E">
        <w:rPr>
          <w:rFonts w:ascii="Book Antiqua" w:eastAsia="Book Antiqua" w:hAnsi="Book Antiqua" w:cs="Book Antiqua"/>
          <w:color w:val="000000"/>
        </w:rPr>
        <w:t>%)</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87,88]</w:t>
      </w:r>
      <w:r w:rsidRPr="00C8738E">
        <w:rPr>
          <w:rFonts w:ascii="Book Antiqua" w:eastAsia="Book Antiqua" w:hAnsi="Book Antiqua" w:cs="Book Antiqua"/>
          <w:color w:val="000000"/>
        </w:rPr>
        <w:t xml:space="preserve">. Das-1, </w:t>
      </w:r>
      <w:r w:rsidR="00172299" w:rsidRPr="00C8738E">
        <w:rPr>
          <w:rFonts w:ascii="Book Antiqua" w:eastAsia="Book Antiqua" w:hAnsi="Book Antiqua" w:cs="Book Antiqua"/>
          <w:color w:val="000000"/>
        </w:rPr>
        <w:t>IL</w:t>
      </w:r>
      <w:r w:rsidRPr="00C8738E">
        <w:rPr>
          <w:rFonts w:ascii="Book Antiqua" w:eastAsia="Book Antiqua" w:hAnsi="Book Antiqua" w:cs="Book Antiqua"/>
          <w:color w:val="000000"/>
        </w:rPr>
        <w:t xml:space="preserve"> and </w:t>
      </w:r>
      <w:r w:rsidR="00172299" w:rsidRPr="00C8738E">
        <w:rPr>
          <w:rFonts w:ascii="Book Antiqua" w:eastAsia="Book Antiqua" w:hAnsi="Book Antiqua" w:cs="Book Antiqua"/>
          <w:color w:val="000000"/>
        </w:rPr>
        <w:t>MUC</w:t>
      </w:r>
      <w:r w:rsidRPr="00C8738E">
        <w:rPr>
          <w:rFonts w:ascii="Book Antiqua" w:eastAsia="Book Antiqua" w:hAnsi="Book Antiqua" w:cs="Book Antiqua"/>
          <w:color w:val="000000"/>
        </w:rPr>
        <w:t xml:space="preserve"> could be used in conjunction with clinical guidelines to identify patients at risk for malignancy.</w:t>
      </w:r>
    </w:p>
    <w:p w14:paraId="1EA66C09" w14:textId="77777777" w:rsidR="00A77B3E" w:rsidRDefault="00A77B3E">
      <w:pPr>
        <w:spacing w:line="360" w:lineRule="auto"/>
        <w:jc w:val="both"/>
      </w:pPr>
    </w:p>
    <w:p w14:paraId="718B685D" w14:textId="77777777" w:rsidR="00A77B3E" w:rsidRPr="00C8738E" w:rsidRDefault="002E2F69">
      <w:pPr>
        <w:spacing w:line="360" w:lineRule="auto"/>
        <w:jc w:val="both"/>
        <w:rPr>
          <w:rFonts w:ascii="Book Antiqua" w:eastAsia="Book Antiqua" w:hAnsi="Book Antiqua" w:cs="Book Antiqua"/>
          <w:b/>
          <w:i/>
          <w:color w:val="000000"/>
        </w:rPr>
      </w:pPr>
      <w:r w:rsidRPr="00C8738E">
        <w:rPr>
          <w:rFonts w:ascii="Book Antiqua" w:eastAsia="Book Antiqua" w:hAnsi="Book Antiqua" w:cs="Book Antiqua"/>
          <w:b/>
          <w:i/>
          <w:color w:val="000000"/>
        </w:rPr>
        <w:t>Saliva</w:t>
      </w:r>
    </w:p>
    <w:p w14:paraId="0C2FA27D" w14:textId="77777777"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Saliva is a suitable substance for screening because it is obtained in a simple and noninvasive manner. In addition, salivary mRNA is relatively stable and informative for disease diagnosis, including cancer. Zhang </w:t>
      </w:r>
      <w:r w:rsidRPr="00C8738E">
        <w:rPr>
          <w:rFonts w:ascii="Book Antiqua" w:eastAsia="Book Antiqua" w:hAnsi="Book Antiqua" w:cs="Book Antiqua"/>
          <w:i/>
          <w:color w:val="000000"/>
        </w:rPr>
        <w:t xml:space="preserve">et </w:t>
      </w:r>
      <w:proofErr w:type="gramStart"/>
      <w:r w:rsidRPr="00C8738E">
        <w:rPr>
          <w:rFonts w:ascii="Book Antiqua" w:eastAsia="Book Antiqua" w:hAnsi="Book Antiqua" w:cs="Book Antiqua"/>
          <w:i/>
          <w:color w:val="000000"/>
        </w:rPr>
        <w:t>al</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89]</w:t>
      </w:r>
      <w:r w:rsidRPr="00C8738E">
        <w:rPr>
          <w:rFonts w:ascii="Book Antiqua" w:eastAsia="Book Antiqua" w:hAnsi="Book Antiqua" w:cs="Book Antiqua"/>
          <w:color w:val="000000"/>
        </w:rPr>
        <w:t xml:space="preserve"> identified 7 up-regulated genes (MBD3L2, KRAS, STIM2, DMXL2, ACRV1, DMD, and CABLES1) and 5 down-regulated genes (TK2, GLTSCR2, CDKL3, TPT1, and DPM1) in subjects with PDAC compared with healthy controls or those with chronic pancreatitis. A combination of 4 mRNAs (MBD3L2, KRAS, ACRV1, and DPM1) can discriminate diseased patients from healthy ones with sensitivity and specificity over 90</w:t>
      </w:r>
      <w:proofErr w:type="gramStart"/>
      <w:r w:rsidRPr="00C8738E">
        <w:rPr>
          <w:rFonts w:ascii="Book Antiqua" w:eastAsia="Book Antiqua" w:hAnsi="Book Antiqua" w:cs="Book Antiqua"/>
          <w:color w:val="000000"/>
        </w:rPr>
        <w:t>%</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89]</w:t>
      </w:r>
      <w:r w:rsidRPr="00C8738E">
        <w:rPr>
          <w:rFonts w:ascii="Book Antiqua" w:eastAsia="Book Antiqua" w:hAnsi="Book Antiqua" w:cs="Book Antiqua"/>
          <w:color w:val="000000"/>
        </w:rPr>
        <w:t xml:space="preserve">. </w:t>
      </w:r>
      <w:proofErr w:type="spellStart"/>
      <w:r w:rsidRPr="00C8738E">
        <w:rPr>
          <w:rFonts w:ascii="Book Antiqua" w:eastAsia="Book Antiqua" w:hAnsi="Book Antiqua" w:cs="Book Antiqua"/>
          <w:color w:val="000000"/>
        </w:rPr>
        <w:t>Xie</w:t>
      </w:r>
      <w:proofErr w:type="spellEnd"/>
      <w:r w:rsidRPr="00C8738E">
        <w:rPr>
          <w:rFonts w:ascii="Book Antiqua" w:eastAsia="Book Antiqua" w:hAnsi="Book Antiqua" w:cs="Book Antiqua"/>
          <w:color w:val="000000"/>
        </w:rPr>
        <w:t xml:space="preserve"> </w:t>
      </w:r>
      <w:r w:rsidRPr="00C8738E">
        <w:rPr>
          <w:rFonts w:ascii="Book Antiqua" w:eastAsia="Book Antiqua" w:hAnsi="Book Antiqua" w:cs="Book Antiqua"/>
          <w:i/>
          <w:color w:val="000000"/>
        </w:rPr>
        <w:t xml:space="preserve">et </w:t>
      </w:r>
      <w:proofErr w:type="gramStart"/>
      <w:r w:rsidRPr="00C8738E">
        <w:rPr>
          <w:rFonts w:ascii="Book Antiqua" w:eastAsia="Book Antiqua" w:hAnsi="Book Antiqua" w:cs="Book Antiqua"/>
          <w:i/>
          <w:color w:val="000000"/>
        </w:rPr>
        <w:t>al</w:t>
      </w:r>
      <w:r w:rsidR="00172299" w:rsidRPr="00C8738E">
        <w:rPr>
          <w:rFonts w:ascii="Book Antiqua" w:eastAsia="Book Antiqua" w:hAnsi="Book Antiqua" w:cs="Book Antiqua"/>
          <w:color w:val="000000"/>
          <w:vertAlign w:val="superscript"/>
        </w:rPr>
        <w:t>[</w:t>
      </w:r>
      <w:proofErr w:type="gramEnd"/>
      <w:r w:rsidR="00172299" w:rsidRPr="00C8738E">
        <w:rPr>
          <w:rFonts w:ascii="Book Antiqua" w:eastAsia="Book Antiqua" w:hAnsi="Book Antiqua" w:cs="Book Antiqua"/>
          <w:color w:val="000000"/>
          <w:vertAlign w:val="superscript"/>
        </w:rPr>
        <w:t>90]</w:t>
      </w:r>
      <w:r w:rsidRPr="00C8738E">
        <w:rPr>
          <w:rFonts w:ascii="Book Antiqua" w:eastAsia="Book Antiqua" w:hAnsi="Book Antiqua" w:cs="Book Antiqua"/>
          <w:color w:val="000000"/>
        </w:rPr>
        <w:t xml:space="preserve"> worked on miR-3679-5p and miR-940. The former is down-regulated, while the latter is up-regulated in PDAC patients compared to controls. The combination of the two miRNAs identifies diseased subjects with sensitivity and specificity of 70%. The same group evaluated the expression of salivary long non-coding RNAs (lincRNAs). They identified HOTAIR and PV1T as significantly up-regulated lincRNAs in the PDAC group compared with controls and benign pancreatic tumors. The combination of salivary HOTAIR and PVT1 differentiated PDAC from healthy controls with a sensitivity of 78.2% and specificity of 90.9% and PDAC from benign tumors with a sensitivity of 81.8% and specificity of 95</w:t>
      </w:r>
      <w:proofErr w:type="gramStart"/>
      <w:r w:rsidRPr="00C8738E">
        <w:rPr>
          <w:rFonts w:ascii="Book Antiqua" w:eastAsia="Book Antiqua" w:hAnsi="Book Antiqua" w:cs="Book Antiqua"/>
          <w:color w:val="000000"/>
        </w:rPr>
        <w:t>%</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90,91]</w:t>
      </w:r>
      <w:r w:rsidRPr="00C8738E">
        <w:rPr>
          <w:rFonts w:ascii="Book Antiqua" w:eastAsia="Book Antiqua" w:hAnsi="Book Antiqua" w:cs="Book Antiqua"/>
          <w:color w:val="000000"/>
        </w:rPr>
        <w:t xml:space="preserve">. Another important mRNA studied in serum, urine, and saliva is MIR1246. Salivary expression of miR-1246 is related to serum CA19-9 </w:t>
      </w:r>
      <w:proofErr w:type="gramStart"/>
      <w:r w:rsidR="00A4299A" w:rsidRPr="00C8738E">
        <w:rPr>
          <w:rFonts w:ascii="Book Antiqua" w:eastAsia="Book Antiqua" w:hAnsi="Book Antiqua" w:cs="Book Antiqua" w:hint="eastAsia"/>
          <w:color w:val="000000"/>
        </w:rPr>
        <w:t>l</w:t>
      </w:r>
      <w:r w:rsidRPr="00C8738E">
        <w:rPr>
          <w:rFonts w:ascii="Book Antiqua" w:eastAsia="Book Antiqua" w:hAnsi="Book Antiqua" w:cs="Book Antiqua"/>
          <w:color w:val="000000"/>
        </w:rPr>
        <w:t>evels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92]</w:t>
      </w:r>
      <w:r w:rsidRPr="00C8738E">
        <w:rPr>
          <w:rFonts w:ascii="Book Antiqua" w:eastAsia="Book Antiqua" w:hAnsi="Book Antiqua" w:cs="Book Antiqua"/>
          <w:color w:val="000000"/>
        </w:rPr>
        <w:t xml:space="preserve">. Significantly higher expression of MIR1246 in serum and urine was observed in patients with cancer compared with healthy controls. </w:t>
      </w:r>
      <w:proofErr w:type="spellStart"/>
      <w:r w:rsidRPr="00C8738E">
        <w:rPr>
          <w:rFonts w:ascii="Book Antiqua" w:eastAsia="Book Antiqua" w:hAnsi="Book Antiqua" w:cs="Book Antiqua"/>
          <w:color w:val="000000"/>
        </w:rPr>
        <w:t>Ishige</w:t>
      </w:r>
      <w:proofErr w:type="spellEnd"/>
      <w:r w:rsidRPr="00C8738E">
        <w:rPr>
          <w:rFonts w:ascii="Book Antiqua" w:eastAsia="Book Antiqua" w:hAnsi="Book Antiqua" w:cs="Book Antiqua"/>
          <w:color w:val="000000"/>
        </w:rPr>
        <w:t xml:space="preserve"> </w:t>
      </w:r>
      <w:r w:rsidRPr="00C8738E">
        <w:rPr>
          <w:rFonts w:ascii="Book Antiqua" w:eastAsia="Book Antiqua" w:hAnsi="Book Antiqua" w:cs="Book Antiqua"/>
          <w:i/>
          <w:color w:val="000000"/>
        </w:rPr>
        <w:t xml:space="preserve">et </w:t>
      </w:r>
      <w:proofErr w:type="gramStart"/>
      <w:r w:rsidRPr="00C8738E">
        <w:rPr>
          <w:rFonts w:ascii="Book Antiqua" w:eastAsia="Book Antiqua" w:hAnsi="Book Antiqua" w:cs="Book Antiqua"/>
          <w:i/>
          <w:color w:val="000000"/>
        </w:rPr>
        <w:t>al</w:t>
      </w:r>
      <w:r w:rsidR="00A4299A" w:rsidRPr="00C8738E">
        <w:rPr>
          <w:rFonts w:ascii="Book Antiqua" w:eastAsia="Book Antiqua" w:hAnsi="Book Antiqua" w:cs="Book Antiqua"/>
          <w:color w:val="000000"/>
          <w:vertAlign w:val="superscript"/>
        </w:rPr>
        <w:t>[</w:t>
      </w:r>
      <w:proofErr w:type="gramEnd"/>
      <w:r w:rsidR="00A4299A" w:rsidRPr="00C8738E">
        <w:rPr>
          <w:rFonts w:ascii="Book Antiqua" w:eastAsia="Book Antiqua" w:hAnsi="Book Antiqua" w:cs="Book Antiqua"/>
          <w:color w:val="000000"/>
          <w:vertAlign w:val="superscript"/>
        </w:rPr>
        <w:t>93]</w:t>
      </w:r>
      <w:r w:rsidRPr="00C8738E">
        <w:rPr>
          <w:rFonts w:ascii="Book Antiqua" w:eastAsia="Book Antiqua" w:hAnsi="Book Antiqua" w:cs="Book Antiqua"/>
          <w:color w:val="000000"/>
        </w:rPr>
        <w:t xml:space="preserve"> observed an AUC for MIR1246 in serum of 0.87 (sensitivity, 92.3%; specificity, 73.3%), for MIR1246 in urine of 0.90 (sensitivity, 90.2%; specificity, 83.3%). Combining the expression of MIR1246 in serum and urine resulted in a sensitivity of 85%. These results indicate that MIR246 may be a useful diagnostic biomarker for pancreatic cancer. The accuracy further increases if we consider miR-1246 and miR-4644 </w:t>
      </w:r>
      <w:proofErr w:type="gramStart"/>
      <w:r w:rsidRPr="00C8738E">
        <w:rPr>
          <w:rFonts w:ascii="Book Antiqua" w:eastAsia="Book Antiqua" w:hAnsi="Book Antiqua" w:cs="Book Antiqua"/>
          <w:color w:val="000000"/>
        </w:rPr>
        <w:t>simultaneously</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92]</w:t>
      </w:r>
      <w:r w:rsidRPr="00C8738E">
        <w:rPr>
          <w:rFonts w:ascii="Book Antiqua" w:eastAsia="Book Antiqua" w:hAnsi="Book Antiqua" w:cs="Book Antiqua"/>
          <w:color w:val="000000"/>
        </w:rPr>
        <w:t>.</w:t>
      </w:r>
    </w:p>
    <w:p w14:paraId="1A793BB3" w14:textId="77777777" w:rsidR="00A77B3E" w:rsidRDefault="00A77B3E">
      <w:pPr>
        <w:spacing w:line="360" w:lineRule="auto"/>
        <w:jc w:val="both"/>
      </w:pPr>
    </w:p>
    <w:p w14:paraId="37F414E6" w14:textId="77777777" w:rsidR="00A77B3E" w:rsidRPr="00C8738E" w:rsidRDefault="002E2F69">
      <w:pPr>
        <w:spacing w:line="360" w:lineRule="auto"/>
        <w:jc w:val="both"/>
        <w:rPr>
          <w:rFonts w:ascii="Book Antiqua" w:eastAsia="Book Antiqua" w:hAnsi="Book Antiqua" w:cs="Book Antiqua"/>
          <w:b/>
          <w:i/>
          <w:color w:val="000000"/>
        </w:rPr>
      </w:pPr>
      <w:r w:rsidRPr="00C8738E">
        <w:rPr>
          <w:rFonts w:ascii="Book Antiqua" w:eastAsia="Book Antiqua" w:hAnsi="Book Antiqua" w:cs="Book Antiqua"/>
          <w:b/>
          <w:i/>
          <w:color w:val="000000"/>
        </w:rPr>
        <w:t>Urine</w:t>
      </w:r>
    </w:p>
    <w:p w14:paraId="29D29159" w14:textId="77777777"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Several biomarkers have also been evaluated in urine. Radon </w:t>
      </w:r>
      <w:r w:rsidRPr="00C8738E">
        <w:rPr>
          <w:rFonts w:ascii="Book Antiqua" w:eastAsia="Book Antiqua" w:hAnsi="Book Antiqua" w:cs="Book Antiqua"/>
          <w:i/>
          <w:color w:val="000000"/>
        </w:rPr>
        <w:t xml:space="preserve">et </w:t>
      </w:r>
      <w:proofErr w:type="gramStart"/>
      <w:r w:rsidRPr="00C8738E">
        <w:rPr>
          <w:rFonts w:ascii="Book Antiqua" w:eastAsia="Book Antiqua" w:hAnsi="Book Antiqua" w:cs="Book Antiqua"/>
          <w:i/>
          <w:color w:val="000000"/>
        </w:rPr>
        <w:t>al</w:t>
      </w:r>
      <w:r w:rsidR="00A4299A" w:rsidRPr="00C8738E">
        <w:rPr>
          <w:rFonts w:ascii="Book Antiqua" w:eastAsia="Book Antiqua" w:hAnsi="Book Antiqua" w:cs="Book Antiqua"/>
          <w:color w:val="000000"/>
          <w:vertAlign w:val="superscript"/>
        </w:rPr>
        <w:t>[</w:t>
      </w:r>
      <w:proofErr w:type="gramEnd"/>
      <w:r w:rsidR="00A4299A" w:rsidRPr="00C8738E">
        <w:rPr>
          <w:rFonts w:ascii="Book Antiqua" w:eastAsia="Book Antiqua" w:hAnsi="Book Antiqua" w:cs="Book Antiqua"/>
          <w:color w:val="000000"/>
          <w:vertAlign w:val="superscript"/>
        </w:rPr>
        <w:t>94]</w:t>
      </w:r>
      <w:r w:rsidRPr="00C8738E">
        <w:rPr>
          <w:rFonts w:ascii="Book Antiqua" w:eastAsia="Book Antiqua" w:hAnsi="Book Antiqua" w:cs="Book Antiqua"/>
          <w:color w:val="000000"/>
        </w:rPr>
        <w:t xml:space="preserve"> used three protein biomarkers (REG1A, TFF1 and LYVE1) to form a powerful urinary panel that can detect patients with stages I-II PDAC, with over 90% accuracy. </w:t>
      </w:r>
      <w:proofErr w:type="spellStart"/>
      <w:r w:rsidR="00A4299A" w:rsidRPr="00C8738E">
        <w:rPr>
          <w:rFonts w:ascii="Book Antiqua" w:eastAsia="Book Antiqua" w:hAnsi="Book Antiqua" w:cs="Book Antiqua"/>
          <w:color w:val="000000"/>
        </w:rPr>
        <w:t>Brezgyte</w:t>
      </w:r>
      <w:proofErr w:type="spellEnd"/>
      <w:r w:rsidRPr="00C8738E">
        <w:rPr>
          <w:rFonts w:ascii="Book Antiqua" w:eastAsia="Book Antiqua" w:hAnsi="Book Antiqua" w:cs="Book Antiqua"/>
          <w:color w:val="000000"/>
        </w:rPr>
        <w:t xml:space="preserve"> </w:t>
      </w:r>
      <w:r w:rsidRPr="00C8738E">
        <w:rPr>
          <w:rFonts w:ascii="Book Antiqua" w:eastAsia="Book Antiqua" w:hAnsi="Book Antiqua" w:cs="Book Antiqua"/>
          <w:i/>
          <w:color w:val="000000"/>
        </w:rPr>
        <w:t xml:space="preserve">et </w:t>
      </w:r>
      <w:proofErr w:type="gramStart"/>
      <w:r w:rsidRPr="00C8738E">
        <w:rPr>
          <w:rFonts w:ascii="Book Antiqua" w:eastAsia="Book Antiqua" w:hAnsi="Book Antiqua" w:cs="Book Antiqua"/>
          <w:i/>
          <w:color w:val="000000"/>
        </w:rPr>
        <w:t>al</w:t>
      </w:r>
      <w:r w:rsidR="00A4299A" w:rsidRPr="00C8738E">
        <w:rPr>
          <w:rFonts w:ascii="Book Antiqua" w:eastAsia="Book Antiqua" w:hAnsi="Book Antiqua" w:cs="Book Antiqua"/>
          <w:color w:val="000000"/>
          <w:vertAlign w:val="superscript"/>
        </w:rPr>
        <w:t>[</w:t>
      </w:r>
      <w:proofErr w:type="gramEnd"/>
      <w:r w:rsidR="00A4299A" w:rsidRPr="00C8738E">
        <w:rPr>
          <w:rFonts w:ascii="Book Antiqua" w:eastAsia="Book Antiqua" w:hAnsi="Book Antiqua" w:cs="Book Antiqua"/>
          <w:color w:val="000000"/>
          <w:vertAlign w:val="superscript"/>
        </w:rPr>
        <w:t>95]</w:t>
      </w:r>
      <w:r w:rsidRPr="00C8738E">
        <w:rPr>
          <w:rFonts w:ascii="Book Antiqua" w:eastAsia="Book Antiqua" w:hAnsi="Book Antiqua" w:cs="Book Antiqua"/>
          <w:color w:val="000000"/>
        </w:rPr>
        <w:t xml:space="preserve"> found four miRNAs (miR-143, miR-204 and miR-223) in significantly higher amounts and one miRNA (miR-30e) in lower amounts in the urine of PDAC Stage I patients compared to the healthy population. These miRNAs (except for miR-204) also showed a decreased expression in Stage II-IV compared to Stage </w:t>
      </w:r>
      <w:proofErr w:type="gramStart"/>
      <w:r w:rsidRPr="00C8738E">
        <w:rPr>
          <w:rFonts w:ascii="Book Antiqua" w:eastAsia="Book Antiqua" w:hAnsi="Book Antiqua" w:cs="Book Antiqua"/>
          <w:color w:val="000000"/>
        </w:rPr>
        <w:t>I</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95]</w:t>
      </w:r>
      <w:r w:rsidRPr="00C8738E">
        <w:rPr>
          <w:rFonts w:ascii="Book Antiqua" w:eastAsia="Book Antiqua" w:hAnsi="Book Antiqua" w:cs="Book Antiqua"/>
          <w:color w:val="000000"/>
        </w:rPr>
        <w:t>. However, more studies are needed to validate the clinical utility of these biomarkers.</w:t>
      </w:r>
    </w:p>
    <w:p w14:paraId="0E1EDC5A" w14:textId="77777777" w:rsidR="00A77B3E" w:rsidRDefault="00A77B3E">
      <w:pPr>
        <w:spacing w:line="360" w:lineRule="auto"/>
        <w:jc w:val="both"/>
      </w:pPr>
    </w:p>
    <w:p w14:paraId="50F81414" w14:textId="77777777" w:rsidR="00A77B3E" w:rsidRPr="00E66417" w:rsidRDefault="00A4299A">
      <w:pPr>
        <w:spacing w:line="360" w:lineRule="auto"/>
        <w:jc w:val="both"/>
        <w:rPr>
          <w:rFonts w:ascii="Book Antiqua" w:eastAsia="Book Antiqua" w:hAnsi="Book Antiqua" w:cs="Book Antiqua"/>
          <w:b/>
          <w:color w:val="000000"/>
          <w:u w:val="single"/>
        </w:rPr>
      </w:pPr>
      <w:r w:rsidRPr="00E66417">
        <w:rPr>
          <w:rFonts w:ascii="Book Antiqua" w:eastAsia="Book Antiqua" w:hAnsi="Book Antiqua" w:cs="Book Antiqua"/>
          <w:b/>
          <w:color w:val="000000"/>
          <w:u w:val="single"/>
        </w:rPr>
        <w:t>CLINICAL FEATURES</w:t>
      </w:r>
    </w:p>
    <w:p w14:paraId="5827239F" w14:textId="77777777"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The presenting symptoms in patients with PDAC varies according to location. Tumors in the body and tail present with pain and weight loss, while tumor of the head cause jaundice and </w:t>
      </w:r>
      <w:proofErr w:type="gramStart"/>
      <w:r w:rsidRPr="00C8738E">
        <w:rPr>
          <w:rFonts w:ascii="Book Antiqua" w:eastAsia="Book Antiqua" w:hAnsi="Book Antiqua" w:cs="Book Antiqua"/>
          <w:color w:val="000000"/>
        </w:rPr>
        <w:t>steatorrhea</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96]</w:t>
      </w:r>
      <w:r w:rsidRPr="00C8738E">
        <w:rPr>
          <w:rFonts w:ascii="Book Antiqua" w:eastAsia="Book Antiqua" w:hAnsi="Book Antiqua" w:cs="Book Antiqua"/>
          <w:color w:val="000000"/>
        </w:rPr>
        <w:t xml:space="preserve">. Pain associated with PDAC is usually insidious, visceral, generally epigastric, radiating to the sides or straight through to the back. It is worse by eating or lying supine at night. Rarely, it develops acutely on account of acute pancreatitis due to tumoral occlusion of the main pancreatic </w:t>
      </w:r>
      <w:proofErr w:type="gramStart"/>
      <w:r w:rsidRPr="00C8738E">
        <w:rPr>
          <w:rFonts w:ascii="Book Antiqua" w:eastAsia="Book Antiqua" w:hAnsi="Book Antiqua" w:cs="Book Antiqua"/>
          <w:color w:val="000000"/>
        </w:rPr>
        <w:t>duct</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97]</w:t>
      </w:r>
      <w:r w:rsidRPr="00C8738E">
        <w:rPr>
          <w:rFonts w:ascii="Book Antiqua" w:eastAsia="Book Antiqua" w:hAnsi="Book Antiqua" w:cs="Book Antiqua"/>
          <w:color w:val="000000"/>
        </w:rPr>
        <w:t xml:space="preserve">. Pancreatic cancer may result in an onset of diabetes </w:t>
      </w:r>
      <w:proofErr w:type="gramStart"/>
      <w:r w:rsidRPr="00C8738E">
        <w:rPr>
          <w:rFonts w:ascii="Book Antiqua" w:eastAsia="Book Antiqua" w:hAnsi="Book Antiqua" w:cs="Book Antiqua"/>
          <w:color w:val="000000"/>
        </w:rPr>
        <w:t>mellitus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98,99]</w:t>
      </w:r>
      <w:r w:rsidRPr="00C8738E">
        <w:rPr>
          <w:rFonts w:ascii="Book Antiqua" w:eastAsia="Book Antiqua" w:hAnsi="Book Antiqua" w:cs="Book Antiqua"/>
          <w:color w:val="000000"/>
        </w:rPr>
        <w:t xml:space="preserve">. The hypercoagulable state that accompanies PDAC can result in Trousseau syndrome, which consists of superficial, sometimes migratory </w:t>
      </w:r>
      <w:proofErr w:type="gramStart"/>
      <w:r w:rsidRPr="00C8738E">
        <w:rPr>
          <w:rFonts w:ascii="Book Antiqua" w:eastAsia="Book Antiqua" w:hAnsi="Book Antiqua" w:cs="Book Antiqua"/>
          <w:color w:val="000000"/>
        </w:rPr>
        <w:t>thrombophlebitis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100]</w:t>
      </w:r>
      <w:r w:rsidRPr="00C8738E">
        <w:rPr>
          <w:rFonts w:ascii="Book Antiqua" w:eastAsia="Book Antiqua" w:hAnsi="Book Antiqua" w:cs="Book Antiqua"/>
          <w:color w:val="000000"/>
        </w:rPr>
        <w:t xml:space="preserve">. Thromboembolic complications occur more commonly in patients with tumors arising in the tail or body of the </w:t>
      </w:r>
      <w:proofErr w:type="gramStart"/>
      <w:r w:rsidRPr="00C8738E">
        <w:rPr>
          <w:rFonts w:ascii="Book Antiqua" w:eastAsia="Book Antiqua" w:hAnsi="Book Antiqua" w:cs="Book Antiqua"/>
          <w:color w:val="000000"/>
        </w:rPr>
        <w:t>pancreas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101]</w:t>
      </w:r>
      <w:r w:rsidRPr="00C8738E">
        <w:rPr>
          <w:rFonts w:ascii="Book Antiqua" w:eastAsia="Book Antiqua" w:hAnsi="Book Antiqua" w:cs="Book Antiqua"/>
          <w:color w:val="000000"/>
        </w:rPr>
        <w:t xml:space="preserve">. Skin manifestations could occur as paraneoplastic </w:t>
      </w:r>
      <w:proofErr w:type="gramStart"/>
      <w:r w:rsidRPr="00C8738E">
        <w:rPr>
          <w:rFonts w:ascii="Book Antiqua" w:eastAsia="Book Antiqua" w:hAnsi="Book Antiqua" w:cs="Book Antiqua"/>
          <w:color w:val="000000"/>
        </w:rPr>
        <w:t>phenomena</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102]</w:t>
      </w:r>
      <w:r w:rsidRPr="00C8738E">
        <w:rPr>
          <w:rFonts w:ascii="Book Antiqua" w:eastAsia="Book Antiqua" w:hAnsi="Book Antiqua" w:cs="Book Antiqua"/>
          <w:color w:val="000000"/>
        </w:rPr>
        <w:t xml:space="preserve">. Rarely, erythematous subcutaneous areas of nodular fat necrosis (pancreatic panniculitis), typically located on the legs, may be evident. It is more frequent in patients with the acinar cell variant of PDAC. It is not pathognomonic for an PDAC, because it has also been described in associated with pancreatic neuroendocrine tumors, </w:t>
      </w:r>
      <w:r w:rsidR="0036101A" w:rsidRPr="00C8738E">
        <w:rPr>
          <w:rFonts w:ascii="Book Antiqua" w:eastAsia="Book Antiqua" w:hAnsi="Book Antiqua" w:cs="Book Antiqua"/>
          <w:color w:val="000000"/>
        </w:rPr>
        <w:t>IPMN</w:t>
      </w:r>
      <w:r w:rsidRPr="00C8738E">
        <w:rPr>
          <w:rFonts w:ascii="Book Antiqua" w:eastAsia="Book Antiqua" w:hAnsi="Book Antiqua" w:cs="Book Antiqua"/>
          <w:color w:val="000000"/>
        </w:rPr>
        <w:t xml:space="preserve">s and chronic </w:t>
      </w:r>
      <w:proofErr w:type="gramStart"/>
      <w:r w:rsidRPr="00C8738E">
        <w:rPr>
          <w:rFonts w:ascii="Book Antiqua" w:eastAsia="Book Antiqua" w:hAnsi="Book Antiqua" w:cs="Book Antiqua"/>
          <w:color w:val="000000"/>
        </w:rPr>
        <w:t>pancreatitis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103]</w:t>
      </w:r>
      <w:r w:rsidRPr="00C8738E">
        <w:rPr>
          <w:rFonts w:ascii="Book Antiqua" w:eastAsia="Book Antiqua" w:hAnsi="Book Antiqua" w:cs="Book Antiqua"/>
          <w:color w:val="000000"/>
        </w:rPr>
        <w:t>.</w:t>
      </w:r>
    </w:p>
    <w:p w14:paraId="708E7B3A" w14:textId="77777777" w:rsidR="00A77B3E" w:rsidRPr="00C8738E" w:rsidRDefault="002E2F69" w:rsidP="00A4299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When assessing symptoms, it should be borne in mind that PDAC tends to infiltrate nearby organs and structures and to give distant metastases very early. Local extension typically involves adjacent structures, such as the duodenum, the portal vein</w:t>
      </w:r>
      <w:r w:rsidR="00D83262" w:rsidRPr="00C8738E">
        <w:rPr>
          <w:rFonts w:ascii="Book Antiqua" w:eastAsia="Book Antiqua" w:hAnsi="Book Antiqua" w:cs="Book Antiqua" w:hint="eastAsia"/>
          <w:color w:val="000000"/>
        </w:rPr>
        <w:t xml:space="preserve"> </w:t>
      </w:r>
      <w:r w:rsidR="00D83262">
        <w:rPr>
          <w:rFonts w:ascii="Book Antiqua" w:eastAsia="Book Antiqua" w:hAnsi="Book Antiqua" w:cs="Book Antiqua"/>
          <w:color w:val="000000"/>
        </w:rPr>
        <w:t>(PV)</w:t>
      </w:r>
      <w:r w:rsidRPr="00C8738E">
        <w:rPr>
          <w:rFonts w:ascii="Book Antiqua" w:eastAsia="Book Antiqua" w:hAnsi="Book Antiqua" w:cs="Book Antiqua"/>
          <w:color w:val="000000"/>
        </w:rPr>
        <w:t xml:space="preserve">, or the superior mesenteric vessels. PDAC also show a striking tendency toward perineural invasion, both within and beyond the pancreas. The difficulty in achieving a wide resection margin due to the proximity to the vessels accounts for the fact that the retroperitoneal tissue behind the head of the pancreas represents the most common site of disease recurrence. Sometimes the tumor extends to the spleen, adrenal glands, vertebral column, transverse colon, and/or stomach. In these cases, tumors are not </w:t>
      </w:r>
      <w:proofErr w:type="spellStart"/>
      <w:r w:rsidRPr="00C8738E">
        <w:rPr>
          <w:rFonts w:ascii="Book Antiqua" w:eastAsia="Book Antiqua" w:hAnsi="Book Antiqua" w:cs="Book Antiqua"/>
          <w:color w:val="000000"/>
        </w:rPr>
        <w:t>resectable</w:t>
      </w:r>
      <w:proofErr w:type="spellEnd"/>
      <w:r w:rsidRPr="00C8738E">
        <w:rPr>
          <w:rFonts w:ascii="Book Antiqua" w:eastAsia="Book Antiqua" w:hAnsi="Book Antiqua" w:cs="Book Antiqua"/>
          <w:color w:val="000000"/>
        </w:rPr>
        <w:t>. Tumor may metastasize to regional peripancreatic lymph nodes or less often to distant lymph node, peri-gastric, mesenteric, omental or porta-hepatic nodes. Distant metastasis may affect the liver, peritoneum, lungs, and less frequently, bone. Signs of advanced, incurable disease include an abdominal mass, ascites, Virchow's node, Sister Mary Joseph's node or a palpable rectal shelf. Pancreatic cancer is the origin of a cutaneous metastasis to the umbilicus in 7</w:t>
      </w:r>
      <w:r w:rsidR="00A4299A"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 xml:space="preserve"> to 9</w:t>
      </w:r>
      <w:r w:rsidR="00A4299A"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 xml:space="preserve"> of </w:t>
      </w:r>
      <w:proofErr w:type="gramStart"/>
      <w:r w:rsidRPr="00C8738E">
        <w:rPr>
          <w:rFonts w:ascii="Book Antiqua" w:eastAsia="Book Antiqua" w:hAnsi="Book Antiqua" w:cs="Book Antiqua"/>
          <w:color w:val="000000"/>
        </w:rPr>
        <w:t>cases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104]</w:t>
      </w:r>
      <w:r w:rsidRPr="00C8738E">
        <w:rPr>
          <w:rFonts w:ascii="Book Antiqua" w:eastAsia="Book Antiqua" w:hAnsi="Book Antiqua" w:cs="Book Antiqua"/>
          <w:color w:val="000000"/>
        </w:rPr>
        <w:t>.</w:t>
      </w:r>
    </w:p>
    <w:p w14:paraId="251A5290" w14:textId="77777777" w:rsidR="00A77B3E" w:rsidRDefault="00A77B3E">
      <w:pPr>
        <w:spacing w:line="360" w:lineRule="auto"/>
        <w:jc w:val="both"/>
      </w:pPr>
    </w:p>
    <w:p w14:paraId="7DDE26C4" w14:textId="77777777" w:rsidR="00A77B3E" w:rsidRPr="00C8738E" w:rsidRDefault="002E2F69">
      <w:pPr>
        <w:spacing w:line="360" w:lineRule="auto"/>
        <w:jc w:val="both"/>
        <w:rPr>
          <w:rFonts w:ascii="Book Antiqua" w:eastAsia="Book Antiqua" w:hAnsi="Book Antiqua" w:cs="Book Antiqua"/>
          <w:b/>
          <w:color w:val="000000"/>
          <w:u w:val="single"/>
        </w:rPr>
      </w:pPr>
      <w:r w:rsidRPr="00C8738E">
        <w:rPr>
          <w:rFonts w:ascii="Book Antiqua" w:eastAsia="Book Antiqua" w:hAnsi="Book Antiqua" w:cs="Book Antiqua"/>
          <w:b/>
          <w:color w:val="000000"/>
          <w:u w:val="single"/>
        </w:rPr>
        <w:t>DIAGNOSIS</w:t>
      </w:r>
    </w:p>
    <w:p w14:paraId="4E821FD8" w14:textId="77777777" w:rsidR="00A77B3E" w:rsidRDefault="0036101A">
      <w:pPr>
        <w:spacing w:line="360" w:lineRule="auto"/>
        <w:jc w:val="both"/>
      </w:pPr>
      <w:r w:rsidRPr="00EE79A0">
        <w:rPr>
          <w:rFonts w:ascii="Book Antiqua" w:eastAsia="Book Antiqua" w:hAnsi="Book Antiqua" w:cs="Book Antiqua"/>
          <w:b/>
          <w:bCs/>
          <w:i/>
          <w:color w:val="000000"/>
        </w:rPr>
        <w:t>CT</w:t>
      </w:r>
    </w:p>
    <w:p w14:paraId="710C7802" w14:textId="77777777" w:rsidR="00A77B3E" w:rsidRDefault="002E2F69">
      <w:pPr>
        <w:spacing w:line="360" w:lineRule="auto"/>
        <w:jc w:val="both"/>
      </w:pPr>
      <w:r>
        <w:rPr>
          <w:rFonts w:ascii="Book Antiqua" w:eastAsia="Book Antiqua" w:hAnsi="Book Antiqua" w:cs="Book Antiqua"/>
          <w:color w:val="000000"/>
        </w:rPr>
        <w:t>CT is considered the gold standard for pancreatic cancer’s diagnosis.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Protocol pancreatic CT is performed for evaluation of suspected PDAC or if a routine CT scan was not sufficient for initial </w:t>
      </w:r>
      <w:proofErr w:type="gramStart"/>
      <w:r>
        <w:rPr>
          <w:rFonts w:ascii="Book Antiqua" w:eastAsia="Book Antiqua" w:hAnsi="Book Antiqua" w:cs="Book Antiqua"/>
          <w:color w:val="000000"/>
        </w:rPr>
        <w:t>staging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xml:space="preserve">. This protocol consists of evaluating the patient at different stages of contrast injection. The arterial phase provides excellent opacification of the celiac axis, superior mesenteric artery (SMA), and peripancreatic arteries. An attenuation difference between tumor and normal pancreas is best achieved after peak enhancement of the aorta in the arterial phase but before the one of the liver, in the portal venous phase. This is sometimes termed the "pancreatic phase". The portal venous phase provides better enhancement of the superior mesenteric vein (SMV), splenic and </w:t>
      </w:r>
      <w:r w:rsidR="00D83262">
        <w:rPr>
          <w:rFonts w:ascii="Book Antiqua" w:eastAsia="Book Antiqua" w:hAnsi="Book Antiqua" w:cs="Book Antiqua"/>
          <w:color w:val="000000"/>
        </w:rPr>
        <w:t>PV</w:t>
      </w:r>
      <w:r>
        <w:rPr>
          <w:rFonts w:ascii="Book Antiqua" w:eastAsia="Book Antiqua" w:hAnsi="Book Antiqua" w:cs="Book Antiqua"/>
          <w:color w:val="000000"/>
        </w:rPr>
        <w:t xml:space="preserve">s. In addition, peak hepatic enhancement, which optimizes the detection of hepatic metastases, also occurs in the portal venous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107,108]</w:t>
      </w:r>
      <w:r>
        <w:rPr>
          <w:rFonts w:ascii="Book Antiqua" w:eastAsia="Book Antiqua" w:hAnsi="Book Antiqua" w:cs="Book Antiqua"/>
          <w:color w:val="000000"/>
        </w:rPr>
        <w:t>.</w:t>
      </w:r>
    </w:p>
    <w:p w14:paraId="0664DD11" w14:textId="77777777" w:rsidR="00A77B3E" w:rsidRDefault="002E2F69" w:rsidP="00A4299A">
      <w:pPr>
        <w:spacing w:line="360" w:lineRule="auto"/>
        <w:ind w:firstLineChars="100" w:firstLine="240"/>
        <w:jc w:val="both"/>
      </w:pPr>
      <w:r>
        <w:rPr>
          <w:rFonts w:ascii="Book Antiqua" w:eastAsia="Book Antiqua" w:hAnsi="Book Antiqua" w:cs="Book Antiqua"/>
          <w:color w:val="000000"/>
        </w:rPr>
        <w:t xml:space="preserve">The typical CT appearance of a PDAC is an ill-defined hypoattenuating mass within the pancreas. Smaller lesions may be iso-attenuating, making difficult their </w:t>
      </w:r>
      <w:proofErr w:type="gramStart"/>
      <w:r>
        <w:rPr>
          <w:rFonts w:ascii="Book Antiqua" w:eastAsia="Book Antiqua" w:hAnsi="Book Antiqua" w:cs="Book Antiqua"/>
          <w:color w:val="000000"/>
        </w:rPr>
        <w:t>identification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Secondary signs of PDAC include a dilatation of the pancreatic duct or common bile duct, parenchymal atrophy, and contour abnormalities. Dilation of both the pancreatic duct and the common bile duct, commonly referred to as the "double duct sign" is not diagnostic for a pancreatic head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Routine preoperative CT helps to identify hepatic vascular anatomy and prepares the surgeon for any potential vascular anomalies. It can detect hemodynamically significant arterial </w:t>
      </w:r>
      <w:proofErr w:type="gramStart"/>
      <w:r>
        <w:rPr>
          <w:rFonts w:ascii="Book Antiqua" w:eastAsia="Book Antiqua" w:hAnsi="Book Antiqua" w:cs="Book Antiqua"/>
          <w:color w:val="000000"/>
        </w:rPr>
        <w:t>stenosis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The contrast-enhanced CT scan is the best technique for PDAC </w:t>
      </w:r>
      <w:proofErr w:type="gramStart"/>
      <w:r>
        <w:rPr>
          <w:rFonts w:ascii="Book Antiqua" w:eastAsia="Book Antiqua" w:hAnsi="Book Antiqua" w:cs="Book Antiqua"/>
          <w:color w:val="000000"/>
        </w:rPr>
        <w:t>staging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and it is essential to detect vascular invasion. CT criteria for vascular invasion include arterial embedment in the tumor mass or venous obliteration, tumor involvement exceeding one-half the circumference of the vessel, vessel wall irregularity, vessel caliber stenosis, or a "teardrop" sign of the </w:t>
      </w:r>
      <w:proofErr w:type="gramStart"/>
      <w:r>
        <w:rPr>
          <w:rFonts w:ascii="Book Antiqua" w:eastAsia="Book Antiqua" w:hAnsi="Book Antiqua" w:cs="Book Antiqua"/>
          <w:color w:val="000000"/>
        </w:rPr>
        <w:t>SMV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Classic CT criteria for vascular involvement are not reliable in patients who have undergone neoadjuvant therapy with a highly active chemotherapy combination such as </w:t>
      </w:r>
      <w:proofErr w:type="spellStart"/>
      <w:r w:rsidR="008905CC">
        <w:rPr>
          <w:rFonts w:ascii="Book Antiqua" w:eastAsia="Book Antiqua" w:hAnsi="Book Antiqua" w:cs="Book Antiqua"/>
          <w:color w:val="000000"/>
        </w:rPr>
        <w:t>mFOLFIRINOX</w:t>
      </w:r>
      <w:proofErr w:type="spellEnd"/>
      <w:r w:rsidR="008905CC">
        <w:rPr>
          <w:rFonts w:ascii="Book Antiqua" w:eastAsia="Book Antiqua" w:hAnsi="Book Antiqua" w:cs="Book Antiqua"/>
          <w:color w:val="000000"/>
        </w:rPr>
        <w:t xml:space="preserve"> (</w:t>
      </w:r>
      <w:proofErr w:type="spellStart"/>
      <w:r w:rsidR="008905CC">
        <w:rPr>
          <w:rFonts w:ascii="Book Antiqua" w:eastAsia="Book Antiqua" w:hAnsi="Book Antiqua" w:cs="Book Antiqua"/>
          <w:color w:val="000000"/>
        </w:rPr>
        <w:t>mFFX</w:t>
      </w:r>
      <w:proofErr w:type="spellEnd"/>
      <w:r w:rsidR="008905CC">
        <w:rPr>
          <w:rFonts w:ascii="Book Antiqua" w:eastAsia="Book Antiqua" w:hAnsi="Book Antiqua" w:cs="Book Antiqua"/>
          <w:color w:val="000000"/>
        </w:rPr>
        <w:t>)</w:t>
      </w:r>
      <w:r>
        <w:rPr>
          <w:rFonts w:ascii="Book Antiqua" w:eastAsia="Book Antiqua" w:hAnsi="Book Antiqua" w:cs="Book Antiqua"/>
          <w:color w:val="000000"/>
        </w:rPr>
        <w:t xml:space="preserve">. In such cases, surgical exploration may be the only method to assess </w:t>
      </w:r>
      <w:proofErr w:type="spellStart"/>
      <w:proofErr w:type="gramStart"/>
      <w:r>
        <w:rPr>
          <w:rFonts w:ascii="Book Antiqua" w:eastAsia="Book Antiqua" w:hAnsi="Book Antiqua" w:cs="Book Antiqua"/>
          <w:color w:val="000000"/>
        </w:rPr>
        <w:t>resectability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w:t>
      </w:r>
    </w:p>
    <w:p w14:paraId="66817DDC" w14:textId="77777777" w:rsidR="00A77B3E" w:rsidRDefault="00A77B3E">
      <w:pPr>
        <w:spacing w:line="360" w:lineRule="auto"/>
        <w:jc w:val="both"/>
      </w:pPr>
    </w:p>
    <w:p w14:paraId="10C652F7" w14:textId="77777777" w:rsidR="00A77B3E" w:rsidRPr="00EE79A0" w:rsidRDefault="002E2F69">
      <w:pPr>
        <w:spacing w:line="360" w:lineRule="auto"/>
        <w:jc w:val="both"/>
        <w:rPr>
          <w:i/>
        </w:rPr>
      </w:pPr>
      <w:r w:rsidRPr="00EE79A0">
        <w:rPr>
          <w:rFonts w:ascii="Book Antiqua" w:eastAsia="Book Antiqua" w:hAnsi="Book Antiqua" w:cs="Book Antiqua"/>
          <w:b/>
          <w:bCs/>
          <w:i/>
          <w:color w:val="000000"/>
        </w:rPr>
        <w:t>MRI</w:t>
      </w:r>
    </w:p>
    <w:p w14:paraId="236992BE" w14:textId="77777777" w:rsidR="00A77B3E" w:rsidRDefault="002E2F69">
      <w:pPr>
        <w:spacing w:line="360" w:lineRule="auto"/>
        <w:jc w:val="both"/>
      </w:pPr>
      <w:r>
        <w:rPr>
          <w:rFonts w:ascii="Book Antiqua" w:eastAsia="Book Antiqua" w:hAnsi="Book Antiqua" w:cs="Book Antiqua"/>
          <w:color w:val="000000"/>
        </w:rPr>
        <w:t xml:space="preserve">Contrast-enhanced </w:t>
      </w:r>
      <w:r w:rsidR="00EE79A0">
        <w:rPr>
          <w:rFonts w:ascii="Book Antiqua" w:eastAsia="Book Antiqua" w:hAnsi="Book Antiqua" w:cs="Book Antiqua"/>
          <w:color w:val="000000"/>
        </w:rPr>
        <w:t>MRI</w:t>
      </w:r>
      <w:r>
        <w:rPr>
          <w:rFonts w:ascii="Book Antiqua" w:eastAsia="Book Antiqua" w:hAnsi="Book Antiqua" w:cs="Book Antiqua"/>
          <w:color w:val="000000"/>
        </w:rPr>
        <w:t xml:space="preserve"> of the pancreas may be useful in staging patients at initial presentation. MRI is the best technique for detection of small liver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The importance of MRI also lies in the ability to diagnose pancreatic cancer by identifying changes in the body that indicate systemic effects of PDAC. It has been well recognized that anorexia, sarcopenia, and weight loss are hallmarks of PDAC. Consequently, it can be used to measure adipose and muscle mass in high-risk populations to identify early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116-118]</w:t>
      </w:r>
      <w:r>
        <w:rPr>
          <w:rFonts w:ascii="Book Antiqua" w:eastAsia="Book Antiqua" w:hAnsi="Book Antiqua" w:cs="Book Antiqua"/>
          <w:color w:val="000000"/>
        </w:rPr>
        <w:t>.</w:t>
      </w:r>
    </w:p>
    <w:p w14:paraId="242F41AA" w14:textId="77777777" w:rsidR="00A77B3E" w:rsidRDefault="00A77B3E">
      <w:pPr>
        <w:spacing w:line="360" w:lineRule="auto"/>
        <w:jc w:val="both"/>
      </w:pPr>
    </w:p>
    <w:p w14:paraId="43F6EAE7" w14:textId="77777777" w:rsidR="00EE79A0" w:rsidRPr="00EE79A0" w:rsidRDefault="00EE79A0">
      <w:pPr>
        <w:spacing w:line="360" w:lineRule="auto"/>
        <w:jc w:val="both"/>
        <w:rPr>
          <w:rFonts w:ascii="Book Antiqua" w:hAnsi="Book Antiqua" w:cs="Book Antiqua"/>
          <w:b/>
          <w:bCs/>
          <w:i/>
          <w:color w:val="000000"/>
          <w:lang w:eastAsia="zh-CN"/>
        </w:rPr>
      </w:pPr>
      <w:r w:rsidRPr="00EE79A0">
        <w:rPr>
          <w:rFonts w:ascii="Book Antiqua" w:eastAsia="Book Antiqua" w:hAnsi="Book Antiqua" w:cs="Book Antiqua"/>
          <w:b/>
          <w:bCs/>
          <w:i/>
          <w:color w:val="000000"/>
        </w:rPr>
        <w:t>EUS</w:t>
      </w:r>
    </w:p>
    <w:p w14:paraId="729E7914" w14:textId="77777777" w:rsidR="00A77B3E" w:rsidRDefault="00EE79A0">
      <w:pPr>
        <w:spacing w:line="360" w:lineRule="auto"/>
        <w:jc w:val="both"/>
      </w:pPr>
      <w:r>
        <w:rPr>
          <w:rFonts w:ascii="Book Antiqua" w:eastAsia="Book Antiqua" w:hAnsi="Book Antiqua" w:cs="Book Antiqua"/>
          <w:color w:val="000000"/>
        </w:rPr>
        <w:t>EUS</w:t>
      </w:r>
      <w:r w:rsidR="002E2F69">
        <w:rPr>
          <w:rFonts w:ascii="Book Antiqua" w:eastAsia="Book Antiqua" w:hAnsi="Book Antiqua" w:cs="Book Antiqua"/>
          <w:color w:val="000000"/>
        </w:rPr>
        <w:t xml:space="preserve"> is considered the most sensitive method to detect early neoplasia in the pancreas. PDAC on EUS appears as a hypoechoic mass, typically with dilation of the proximal pancreatic duct and the border of the lesion may have an irregular contour. This is the best accurate technique for local T and N staging, and for predicting vascular invasion. However, EUS is inferior to CT for evaluation of distant metastases. In addition, the specificity of EUS for excluding vascular invasion in small tumors is limited, particularly when inflammatory changes are </w:t>
      </w:r>
      <w:proofErr w:type="gramStart"/>
      <w:r w:rsidR="002E2F69">
        <w:rPr>
          <w:rFonts w:ascii="Book Antiqua" w:eastAsia="Book Antiqua" w:hAnsi="Book Antiqua" w:cs="Book Antiqua"/>
          <w:color w:val="000000"/>
        </w:rPr>
        <w:t>present</w:t>
      </w:r>
      <w:r w:rsidR="002E2F69">
        <w:rPr>
          <w:rFonts w:ascii="Book Antiqua" w:eastAsia="Book Antiqua" w:hAnsi="Book Antiqua" w:cs="Book Antiqua"/>
          <w:color w:val="000000"/>
          <w:szCs w:val="30"/>
          <w:vertAlign w:val="superscript"/>
        </w:rPr>
        <w:t>[</w:t>
      </w:r>
      <w:proofErr w:type="gramEnd"/>
      <w:r w:rsidR="002E2F69">
        <w:rPr>
          <w:rFonts w:ascii="Book Antiqua" w:eastAsia="Book Antiqua" w:hAnsi="Book Antiqua" w:cs="Book Antiqua"/>
          <w:color w:val="000000"/>
          <w:szCs w:val="30"/>
          <w:vertAlign w:val="superscript"/>
        </w:rPr>
        <w:t>119]</w:t>
      </w:r>
      <w:r w:rsidR="002E2F69">
        <w:rPr>
          <w:rFonts w:ascii="Book Antiqua" w:eastAsia="Book Antiqua" w:hAnsi="Book Antiqua" w:cs="Book Antiqua"/>
          <w:color w:val="000000"/>
        </w:rPr>
        <w:t>.</w:t>
      </w:r>
    </w:p>
    <w:p w14:paraId="4497FA50" w14:textId="77777777" w:rsidR="00A77B3E" w:rsidRPr="00A4299A" w:rsidRDefault="002E2F69" w:rsidP="00A4299A">
      <w:pPr>
        <w:spacing w:line="360" w:lineRule="auto"/>
        <w:ind w:firstLineChars="100" w:firstLine="240"/>
        <w:jc w:val="both"/>
        <w:rPr>
          <w:lang w:eastAsia="zh-CN"/>
        </w:rPr>
      </w:pPr>
      <w:r>
        <w:rPr>
          <w:rFonts w:ascii="Book Antiqua" w:eastAsia="Book Antiqua" w:hAnsi="Book Antiqua" w:cs="Book Antiqua"/>
          <w:color w:val="000000"/>
        </w:rPr>
        <w:t xml:space="preserve">EUS is mainly used as part of the workup to obtain fine needle aspiration or biopsy material in patients suspected of having a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EUS is not readily accessible and as a result is considered a complementary modality to the pancreatic protocol CT. Emerging area for endoscopic ultrasound includes the incorporation of elastography.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Elastography shows significantly lower elasticity values for PDAC than for normal pancreatic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Incorporation of elastography in the evaluation of solid pancreatic lesions improves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122,123]</w:t>
      </w:r>
      <w:r>
        <w:rPr>
          <w:rFonts w:ascii="Book Antiqua" w:eastAsia="Book Antiqua" w:hAnsi="Book Antiqua" w:cs="Book Antiqua"/>
          <w:color w:val="000000"/>
        </w:rPr>
        <w:t>.</w:t>
      </w:r>
    </w:p>
    <w:p w14:paraId="156AA742" w14:textId="77777777" w:rsidR="00A77B3E" w:rsidRDefault="00A77B3E">
      <w:pPr>
        <w:spacing w:line="360" w:lineRule="auto"/>
        <w:jc w:val="both"/>
      </w:pPr>
    </w:p>
    <w:p w14:paraId="379F3A70" w14:textId="77777777" w:rsidR="00A77B3E" w:rsidRPr="00A4299A" w:rsidRDefault="002E2F69">
      <w:pPr>
        <w:spacing w:line="360" w:lineRule="auto"/>
        <w:jc w:val="both"/>
        <w:rPr>
          <w:i/>
        </w:rPr>
      </w:pPr>
      <w:r w:rsidRPr="00A4299A">
        <w:rPr>
          <w:rFonts w:ascii="Book Antiqua" w:eastAsia="Book Antiqua" w:hAnsi="Book Antiqua" w:cs="Book Antiqua"/>
          <w:b/>
          <w:bCs/>
          <w:i/>
          <w:color w:val="000000"/>
        </w:rPr>
        <w:t>Endoscopic retrograde cholangiopancreatography</w:t>
      </w:r>
    </w:p>
    <w:p w14:paraId="72919BA6" w14:textId="77777777" w:rsidR="00A77B3E" w:rsidRPr="00A4299A" w:rsidRDefault="002E2F69">
      <w:pPr>
        <w:spacing w:line="360" w:lineRule="auto"/>
        <w:jc w:val="both"/>
        <w:rPr>
          <w:lang w:eastAsia="zh-CN"/>
        </w:rPr>
      </w:pPr>
      <w:r>
        <w:rPr>
          <w:rFonts w:ascii="Book Antiqua" w:eastAsia="Book Antiqua" w:hAnsi="Book Antiqua" w:cs="Book Antiqua"/>
          <w:color w:val="000000"/>
        </w:rPr>
        <w:t xml:space="preserve">A meta-analysis demonstrated a 92% sensitivity and 96% specificity of endoscopic retrograde cholangiopancreatography (ERCP) in the diagnosis of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Findings suggestive of a malignant tumor of the pancreatic head include stenosis or obstruction of the common and pancreatic bile ducts (the "double duct" sign), a pancreatic duct stenosis greater than 1 cm in length, and pancreatic duct obstruction. In addition, ERCP provides an opportunity to collect tissue samples for cytohistologic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570D1BA6" w14:textId="77777777" w:rsidR="00A77B3E" w:rsidRDefault="002E2F69" w:rsidP="00A4299A">
      <w:pPr>
        <w:spacing w:line="360" w:lineRule="auto"/>
        <w:ind w:firstLineChars="100" w:firstLine="240"/>
        <w:jc w:val="both"/>
      </w:pPr>
      <w:r>
        <w:rPr>
          <w:rFonts w:ascii="Book Antiqua" w:eastAsia="Book Antiqua" w:hAnsi="Book Antiqua" w:cs="Book Antiqua"/>
          <w:color w:val="000000"/>
        </w:rPr>
        <w:t>Some early-stage pancreatic tumors are not detected by CT, MRI, or EUS. Especially for carcinoma in situ, localized stenosis of the main pancreatic duct is often the only imaging finding. Pancreatic duct imaging evaluation by ERCP and subsequent pancreatic juice cytology are critical for diagnosis.</w:t>
      </w:r>
    </w:p>
    <w:p w14:paraId="2CEAA252" w14:textId="77777777" w:rsidR="00A77B3E" w:rsidRDefault="002E2F69" w:rsidP="00A4299A">
      <w:pPr>
        <w:spacing w:line="360" w:lineRule="auto"/>
        <w:ind w:firstLineChars="100" w:firstLine="240"/>
        <w:jc w:val="both"/>
      </w:pPr>
      <w:r>
        <w:rPr>
          <w:rFonts w:ascii="Book Antiqua" w:eastAsia="Book Antiqua" w:hAnsi="Book Antiqua" w:cs="Book Antiqua"/>
          <w:color w:val="000000"/>
        </w:rPr>
        <w:t xml:space="preserve">On the other hand, ERCP is an invasive procedure that can cause acute pancreatitis, bleeding, and cholangitis. Consequently, it has purely therapeutic value for patients with cholestasis due to tumor obstruction of the biliary system and require placement of a biliary </w:t>
      </w:r>
      <w:proofErr w:type="gramStart"/>
      <w:r>
        <w:rPr>
          <w:rFonts w:ascii="Book Antiqua" w:eastAsia="Book Antiqua" w:hAnsi="Book Antiqua" w:cs="Book Antiqua"/>
          <w:color w:val="000000"/>
        </w:rPr>
        <w:t>stent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p>
    <w:p w14:paraId="4061F6A9" w14:textId="77777777" w:rsidR="00A77B3E" w:rsidRDefault="00A77B3E">
      <w:pPr>
        <w:spacing w:line="360" w:lineRule="auto"/>
        <w:jc w:val="both"/>
      </w:pPr>
    </w:p>
    <w:p w14:paraId="09408731" w14:textId="77777777" w:rsidR="00A77B3E" w:rsidRPr="00A4299A" w:rsidRDefault="002E2F69">
      <w:pPr>
        <w:spacing w:line="360" w:lineRule="auto"/>
        <w:jc w:val="both"/>
        <w:rPr>
          <w:i/>
        </w:rPr>
      </w:pPr>
      <w:r w:rsidRPr="00A4299A">
        <w:rPr>
          <w:rFonts w:ascii="Book Antiqua" w:eastAsia="Book Antiqua" w:hAnsi="Book Antiqua" w:cs="Book Antiqua"/>
          <w:b/>
          <w:bCs/>
          <w:i/>
          <w:color w:val="000000"/>
        </w:rPr>
        <w:t>Positron emission tomography</w:t>
      </w:r>
    </w:p>
    <w:p w14:paraId="0B8F1575" w14:textId="77777777"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The role of </w:t>
      </w:r>
      <w:r w:rsidR="00A4299A" w:rsidRPr="00C8738E">
        <w:rPr>
          <w:rFonts w:ascii="Book Antiqua" w:eastAsia="Book Antiqua" w:hAnsi="Book Antiqua" w:cs="Book Antiqua" w:hint="eastAsia"/>
          <w:color w:val="000000"/>
        </w:rPr>
        <w:t>p</w:t>
      </w:r>
      <w:r w:rsidR="00A4299A" w:rsidRPr="00040AB6">
        <w:rPr>
          <w:rFonts w:ascii="Book Antiqua" w:eastAsia="Book Antiqua" w:hAnsi="Book Antiqua" w:cs="Book Antiqua"/>
          <w:color w:val="000000"/>
        </w:rPr>
        <w:t>ositron emission tomography</w:t>
      </w:r>
      <w:r w:rsidR="00A4299A" w:rsidRPr="00C8738E">
        <w:rPr>
          <w:rFonts w:ascii="Book Antiqua" w:eastAsia="Book Antiqua" w:hAnsi="Book Antiqua" w:cs="Book Antiqua"/>
          <w:color w:val="000000"/>
        </w:rPr>
        <w:t xml:space="preserve"> </w:t>
      </w:r>
      <w:r w:rsidR="00A4299A"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PET</w:t>
      </w:r>
      <w:r w:rsidR="00A4299A" w:rsidRPr="00C8738E">
        <w:rPr>
          <w:rFonts w:ascii="Book Antiqua" w:eastAsia="Book Antiqua" w:hAnsi="Book Antiqua" w:cs="Book Antiqua" w:hint="eastAsia"/>
          <w:color w:val="000000"/>
        </w:rPr>
        <w:t>)</w:t>
      </w:r>
      <w:r w:rsidRPr="00C8738E">
        <w:rPr>
          <w:rFonts w:ascii="Book Antiqua" w:eastAsia="Book Antiqua" w:hAnsi="Book Antiqua" w:cs="Book Antiqua"/>
          <w:color w:val="000000"/>
        </w:rPr>
        <w:t xml:space="preserve"> is limited for PDAC due to the high number of false positives and false </w:t>
      </w:r>
      <w:proofErr w:type="gramStart"/>
      <w:r w:rsidRPr="00C8738E">
        <w:rPr>
          <w:rFonts w:ascii="Book Antiqua" w:eastAsia="Book Antiqua" w:hAnsi="Book Antiqua" w:cs="Book Antiqua"/>
          <w:color w:val="000000"/>
        </w:rPr>
        <w:t>negatives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126]</w:t>
      </w:r>
      <w:r w:rsidRPr="00C8738E">
        <w:rPr>
          <w:rFonts w:ascii="Book Antiqua" w:eastAsia="Book Antiqua" w:hAnsi="Book Antiqua" w:cs="Book Antiqua"/>
          <w:color w:val="000000"/>
        </w:rPr>
        <w:t xml:space="preserve">. However, the degree of </w:t>
      </w:r>
      <w:r w:rsidR="00A4299A" w:rsidRPr="00C8738E">
        <w:rPr>
          <w:rFonts w:ascii="Book Antiqua" w:eastAsia="Book Antiqua" w:hAnsi="Book Antiqua" w:cs="Book Antiqua"/>
          <w:color w:val="000000"/>
        </w:rPr>
        <w:t>fluorodeoxyglucose (FDG)</w:t>
      </w:r>
      <w:r w:rsidRPr="00C8738E">
        <w:rPr>
          <w:rFonts w:ascii="Book Antiqua" w:eastAsia="Book Antiqua" w:hAnsi="Book Antiqua" w:cs="Book Antiqua"/>
          <w:color w:val="000000"/>
        </w:rPr>
        <w:t xml:space="preserve"> uptake correlates with histopathology, aggressiveness, and metastatic </w:t>
      </w:r>
      <w:proofErr w:type="gramStart"/>
      <w:r w:rsidRPr="00C8738E">
        <w:rPr>
          <w:rFonts w:ascii="Book Antiqua" w:eastAsia="Book Antiqua" w:hAnsi="Book Antiqua" w:cs="Book Antiqua"/>
          <w:color w:val="000000"/>
        </w:rPr>
        <w:t>potential</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127,128]</w:t>
      </w:r>
      <w:r w:rsidRPr="00C8738E">
        <w:rPr>
          <w:rFonts w:ascii="Book Antiqua" w:eastAsia="Book Antiqua" w:hAnsi="Book Antiqua" w:cs="Book Antiqua"/>
          <w:color w:val="000000"/>
        </w:rPr>
        <w:t xml:space="preserve">. According to a meta-analysis, PET/CT is more accurate than CT in detecting distant metastases. Preoperatively, it may therefore be useful in avoiding unnecessary resection if unexpected metastases are </w:t>
      </w:r>
      <w:proofErr w:type="gramStart"/>
      <w:r w:rsidRPr="00C8738E">
        <w:rPr>
          <w:rFonts w:ascii="Book Antiqua" w:eastAsia="Book Antiqua" w:hAnsi="Book Antiqua" w:cs="Book Antiqua"/>
          <w:color w:val="000000"/>
        </w:rPr>
        <w:t>found</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129,130]</w:t>
      </w:r>
      <w:r w:rsidRPr="00C8738E">
        <w:rPr>
          <w:rFonts w:ascii="Book Antiqua" w:eastAsia="Book Antiqua" w:hAnsi="Book Antiqua" w:cs="Book Antiqua"/>
          <w:color w:val="000000"/>
        </w:rPr>
        <w:t xml:space="preserve">. After treatment, FDG-PET is instead used to detect residual or recurrent cancer. It can also be applied to assess and monitor response to therapy in unresectable or metastatic </w:t>
      </w:r>
      <w:proofErr w:type="gramStart"/>
      <w:r w:rsidRPr="00C8738E">
        <w:rPr>
          <w:rFonts w:ascii="Book Antiqua" w:eastAsia="Book Antiqua" w:hAnsi="Book Antiqua" w:cs="Book Antiqua"/>
          <w:color w:val="000000"/>
        </w:rPr>
        <w:t>disease</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127,131]</w:t>
      </w:r>
      <w:r w:rsidRPr="00C8738E">
        <w:rPr>
          <w:rFonts w:ascii="Book Antiqua" w:eastAsia="Book Antiqua" w:hAnsi="Book Antiqua" w:cs="Book Antiqua"/>
          <w:color w:val="000000"/>
        </w:rPr>
        <w:t>.</w:t>
      </w:r>
    </w:p>
    <w:p w14:paraId="0B36D4E4" w14:textId="77777777" w:rsidR="00A77B3E" w:rsidRPr="00C8738E" w:rsidRDefault="002E2F69" w:rsidP="00A4299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Other molecular imaging agents including overexpressed proteins, signaling pathways, and tumor stroma may also be </w:t>
      </w:r>
      <w:proofErr w:type="gramStart"/>
      <w:r w:rsidRPr="00C8738E">
        <w:rPr>
          <w:rFonts w:ascii="Book Antiqua" w:eastAsia="Book Antiqua" w:hAnsi="Book Antiqua" w:cs="Book Antiqua"/>
          <w:color w:val="000000"/>
        </w:rPr>
        <w:t>used</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132]</w:t>
      </w:r>
      <w:r w:rsidRPr="00C8738E">
        <w:rPr>
          <w:rFonts w:ascii="Book Antiqua" w:eastAsia="Book Antiqua" w:hAnsi="Book Antiqua" w:cs="Book Antiqua"/>
          <w:color w:val="000000"/>
        </w:rPr>
        <w:t xml:space="preserve">. Among these, promising results appear to involve 68Ga-cicratide, an integrin αvβ6-specific radiotracer, which has favorable pharmacokinetics and is capable of detecting pancreatic cancer lesions and monitoring response to </w:t>
      </w:r>
      <w:proofErr w:type="gramStart"/>
      <w:r w:rsidRPr="00C8738E">
        <w:rPr>
          <w:rFonts w:ascii="Book Antiqua" w:eastAsia="Book Antiqua" w:hAnsi="Book Antiqua" w:cs="Book Antiqua"/>
          <w:color w:val="000000"/>
        </w:rPr>
        <w:t>therapy</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133]</w:t>
      </w:r>
      <w:r w:rsidRPr="00C8738E">
        <w:rPr>
          <w:rFonts w:ascii="Book Antiqua" w:eastAsia="Book Antiqua" w:hAnsi="Book Antiqua" w:cs="Book Antiqua"/>
          <w:color w:val="000000"/>
        </w:rPr>
        <w:t xml:space="preserve">. Another molecular imaging method that is of interest for early detection is hyperpolarized MRI. It can identify metabolic aberrations in the pancreas that indicate </w:t>
      </w:r>
      <w:proofErr w:type="gramStart"/>
      <w:r w:rsidRPr="00C8738E">
        <w:rPr>
          <w:rFonts w:ascii="Book Antiqua" w:eastAsia="Book Antiqua" w:hAnsi="Book Antiqua" w:cs="Book Antiqua"/>
          <w:color w:val="000000"/>
        </w:rPr>
        <w:t>preneoplasia</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134]</w:t>
      </w:r>
      <w:r w:rsidRPr="00C8738E">
        <w:rPr>
          <w:rFonts w:ascii="Book Antiqua" w:eastAsia="Book Antiqua" w:hAnsi="Book Antiqua" w:cs="Book Antiqua"/>
          <w:color w:val="000000"/>
        </w:rPr>
        <w:t>.</w:t>
      </w:r>
    </w:p>
    <w:p w14:paraId="5191E8D2" w14:textId="77777777" w:rsidR="00A77B3E" w:rsidRDefault="00A77B3E">
      <w:pPr>
        <w:spacing w:line="360" w:lineRule="auto"/>
        <w:jc w:val="both"/>
      </w:pPr>
    </w:p>
    <w:p w14:paraId="659DB0C1" w14:textId="77777777" w:rsidR="00A77B3E" w:rsidRPr="00C8738E" w:rsidRDefault="002E2F69">
      <w:pPr>
        <w:spacing w:line="360" w:lineRule="auto"/>
        <w:jc w:val="both"/>
        <w:rPr>
          <w:rFonts w:ascii="Book Antiqua" w:eastAsia="Book Antiqua" w:hAnsi="Book Antiqua" w:cs="Book Antiqua"/>
          <w:b/>
          <w:i/>
          <w:color w:val="000000"/>
        </w:rPr>
      </w:pPr>
      <w:r w:rsidRPr="00C8738E">
        <w:rPr>
          <w:rFonts w:ascii="Book Antiqua" w:eastAsia="Book Antiqua" w:hAnsi="Book Antiqua" w:cs="Book Antiqua"/>
          <w:b/>
          <w:i/>
          <w:color w:val="000000"/>
        </w:rPr>
        <w:t>Staging laparoscopy</w:t>
      </w:r>
    </w:p>
    <w:p w14:paraId="6D92CE9A" w14:textId="77777777"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Sub-centimeter metastases of the liver or peritoneum that are rarely visible by CT, MRI or PET may be visualized laparoscopically. Up to one-third of patients thought to be </w:t>
      </w:r>
      <w:proofErr w:type="spellStart"/>
      <w:r w:rsidRPr="00C8738E">
        <w:rPr>
          <w:rFonts w:ascii="Book Antiqua" w:eastAsia="Book Antiqua" w:hAnsi="Book Antiqua" w:cs="Book Antiqua"/>
          <w:color w:val="000000"/>
        </w:rPr>
        <w:t>resectable</w:t>
      </w:r>
      <w:proofErr w:type="spellEnd"/>
      <w:r w:rsidRPr="00C8738E">
        <w:rPr>
          <w:rFonts w:ascii="Book Antiqua" w:eastAsia="Book Antiqua" w:hAnsi="Book Antiqua" w:cs="Book Antiqua"/>
          <w:color w:val="000000"/>
        </w:rPr>
        <w:t xml:space="preserve"> by imaging will be found to be unresectable based upon laparoscopic </w:t>
      </w:r>
      <w:proofErr w:type="gramStart"/>
      <w:r w:rsidRPr="00C8738E">
        <w:rPr>
          <w:rFonts w:ascii="Book Antiqua" w:eastAsia="Book Antiqua" w:hAnsi="Book Antiqua" w:cs="Book Antiqua"/>
          <w:color w:val="000000"/>
        </w:rPr>
        <w:t>findings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135,136]</w:t>
      </w:r>
      <w:r w:rsidRPr="00C8738E">
        <w:rPr>
          <w:rFonts w:ascii="Book Antiqua" w:eastAsia="Book Antiqua" w:hAnsi="Book Antiqua" w:cs="Book Antiqua"/>
          <w:color w:val="000000"/>
        </w:rPr>
        <w:t>.</w:t>
      </w:r>
    </w:p>
    <w:p w14:paraId="340CD8C4" w14:textId="77777777" w:rsidR="00A77B3E" w:rsidRPr="00C8738E" w:rsidRDefault="002E2F69" w:rsidP="00A4299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Some experts suggest a selective approach to staging laparoscopy, limiting the procedure to those with the highest likelihood of occult metastatic </w:t>
      </w:r>
      <w:proofErr w:type="gramStart"/>
      <w:r w:rsidRPr="00C8738E">
        <w:rPr>
          <w:rFonts w:ascii="Book Antiqua" w:eastAsia="Book Antiqua" w:hAnsi="Book Antiqua" w:cs="Book Antiqua"/>
          <w:color w:val="000000"/>
        </w:rPr>
        <w:t>disease</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137,138]</w:t>
      </w:r>
      <w:r w:rsidRPr="00C8738E">
        <w:rPr>
          <w:rFonts w:ascii="Book Antiqua" w:eastAsia="Book Antiqua" w:hAnsi="Book Antiqua" w:cs="Book Antiqua"/>
          <w:color w:val="000000"/>
        </w:rPr>
        <w:t>. First, this includes tumors of the body or tail of the pancreas that appear potentially</w:t>
      </w:r>
      <w:r>
        <w:rPr>
          <w:rFonts w:ascii="Book Antiqua" w:eastAsia="Book Antiqua" w:hAnsi="Book Antiqua" w:cs="Book Antiqua"/>
          <w:color w:val="000000"/>
          <w:shd w:val="clear" w:color="auto" w:fill="FFFFFF"/>
        </w:rPr>
        <w:t xml:space="preserve"> </w:t>
      </w:r>
      <w:proofErr w:type="spellStart"/>
      <w:r w:rsidRPr="00C8738E">
        <w:rPr>
          <w:rFonts w:ascii="Book Antiqua" w:eastAsia="Book Antiqua" w:hAnsi="Book Antiqua" w:cs="Book Antiqua"/>
          <w:color w:val="000000"/>
        </w:rPr>
        <w:t>resectable</w:t>
      </w:r>
      <w:proofErr w:type="spellEnd"/>
      <w:r w:rsidRPr="00C8738E">
        <w:rPr>
          <w:rFonts w:ascii="Book Antiqua" w:eastAsia="Book Antiqua" w:hAnsi="Book Antiqua" w:cs="Book Antiqua"/>
          <w:color w:val="000000"/>
        </w:rPr>
        <w:t xml:space="preserve"> by CT scan. Second, it includes large (&gt; 3 cm) primary tumors and patients with a high ini</w:t>
      </w:r>
      <w:r w:rsidR="00A4299A" w:rsidRPr="00C8738E">
        <w:rPr>
          <w:rFonts w:ascii="Book Antiqua" w:eastAsia="Book Antiqua" w:hAnsi="Book Antiqua" w:cs="Book Antiqua"/>
          <w:color w:val="000000"/>
        </w:rPr>
        <w:t xml:space="preserve">tial CA 19-9 </w:t>
      </w:r>
      <w:r w:rsidR="00A4299A" w:rsidRPr="00C8738E">
        <w:rPr>
          <w:rFonts w:ascii="Book Antiqua" w:eastAsia="Book Antiqua" w:hAnsi="Book Antiqua" w:cs="Book Antiqua" w:hint="eastAsia"/>
          <w:color w:val="000000"/>
        </w:rPr>
        <w:t>l</w:t>
      </w:r>
      <w:r w:rsidR="00A4299A" w:rsidRPr="00C8738E">
        <w:rPr>
          <w:rFonts w:ascii="Book Antiqua" w:eastAsia="Book Antiqua" w:hAnsi="Book Antiqua" w:cs="Book Antiqua"/>
          <w:color w:val="000000"/>
        </w:rPr>
        <w:t>evel (&gt; 100 units/</w:t>
      </w:r>
      <w:proofErr w:type="gramStart"/>
      <w:r w:rsidRPr="00C8738E">
        <w:rPr>
          <w:rFonts w:ascii="Book Antiqua" w:eastAsia="Book Antiqua" w:hAnsi="Book Antiqua" w:cs="Book Antiqua"/>
          <w:color w:val="000000"/>
        </w:rPr>
        <w:t>mL)</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139]</w:t>
      </w:r>
      <w:r w:rsidRPr="00C8738E">
        <w:rPr>
          <w:rFonts w:ascii="Book Antiqua" w:eastAsia="Book Antiqua" w:hAnsi="Book Antiqua" w:cs="Book Antiqua"/>
          <w:color w:val="000000"/>
        </w:rPr>
        <w:t>.</w:t>
      </w:r>
    </w:p>
    <w:p w14:paraId="6BE4A38D" w14:textId="77777777" w:rsidR="00A77B3E" w:rsidRPr="00C8738E" w:rsidRDefault="00A77B3E">
      <w:pPr>
        <w:spacing w:line="360" w:lineRule="auto"/>
        <w:jc w:val="both"/>
        <w:rPr>
          <w:rFonts w:ascii="Book Antiqua" w:eastAsia="Book Antiqua" w:hAnsi="Book Antiqua" w:cs="Book Antiqua"/>
          <w:color w:val="000000"/>
        </w:rPr>
      </w:pPr>
    </w:p>
    <w:p w14:paraId="3D635BF2" w14:textId="77777777" w:rsidR="00A77B3E" w:rsidRPr="00C8738E" w:rsidRDefault="002E2F69">
      <w:pPr>
        <w:spacing w:line="360" w:lineRule="auto"/>
        <w:jc w:val="both"/>
        <w:rPr>
          <w:rFonts w:ascii="Book Antiqua" w:eastAsia="Book Antiqua" w:hAnsi="Book Antiqua" w:cs="Book Antiqua"/>
          <w:b/>
          <w:i/>
          <w:color w:val="000000"/>
        </w:rPr>
      </w:pPr>
      <w:r w:rsidRPr="00C8738E">
        <w:rPr>
          <w:rFonts w:ascii="Book Antiqua" w:eastAsia="Book Antiqua" w:hAnsi="Book Antiqua" w:cs="Book Antiqua"/>
          <w:b/>
          <w:i/>
          <w:color w:val="000000"/>
        </w:rPr>
        <w:t>Biopsy</w:t>
      </w:r>
    </w:p>
    <w:p w14:paraId="27CB3958" w14:textId="77777777"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Biopsy of a pancreatic mass can be performed either percutaneously or via EUS. EUS-guided FNA is the best modality for obtaining a tissue diagnosis. EUS-FNA is a safe method with a 0.98% morbidity and a 0.02% mortality. Although the most common adverse events of EUS-FNA include pancreatitis and postprocedural pain, there is also some concern regarding tumor cell </w:t>
      </w:r>
      <w:proofErr w:type="gramStart"/>
      <w:r w:rsidRPr="00C8738E">
        <w:rPr>
          <w:rFonts w:ascii="Book Antiqua" w:eastAsia="Book Antiqua" w:hAnsi="Book Antiqua" w:cs="Book Antiqua"/>
          <w:color w:val="000000"/>
        </w:rPr>
        <w:t>seeding</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140]</w:t>
      </w:r>
      <w:r w:rsidRPr="00C8738E">
        <w:rPr>
          <w:rFonts w:ascii="Book Antiqua" w:eastAsia="Book Antiqua" w:hAnsi="Book Antiqua" w:cs="Book Antiqua"/>
          <w:color w:val="000000"/>
        </w:rPr>
        <w:t xml:space="preserve">. According to a study by </w:t>
      </w:r>
      <w:proofErr w:type="spellStart"/>
      <w:r w:rsidRPr="00C8738E">
        <w:rPr>
          <w:rFonts w:ascii="Book Antiqua" w:eastAsia="Book Antiqua" w:hAnsi="Book Antiqua" w:cs="Book Antiqua"/>
          <w:color w:val="000000"/>
        </w:rPr>
        <w:t>Yane</w:t>
      </w:r>
      <w:proofErr w:type="spellEnd"/>
      <w:r w:rsidRPr="00C8738E">
        <w:rPr>
          <w:rFonts w:ascii="Book Antiqua" w:eastAsia="Book Antiqua" w:hAnsi="Book Antiqua" w:cs="Book Antiqua"/>
          <w:color w:val="000000"/>
        </w:rPr>
        <w:t xml:space="preserve"> </w:t>
      </w:r>
      <w:r w:rsidRPr="00C8738E">
        <w:rPr>
          <w:rFonts w:ascii="Book Antiqua" w:eastAsia="Book Antiqua" w:hAnsi="Book Antiqua" w:cs="Book Antiqua"/>
          <w:i/>
          <w:color w:val="000000"/>
        </w:rPr>
        <w:t xml:space="preserve">et </w:t>
      </w:r>
      <w:proofErr w:type="gramStart"/>
      <w:r w:rsidRPr="00C8738E">
        <w:rPr>
          <w:rFonts w:ascii="Book Antiqua" w:eastAsia="Book Antiqua" w:hAnsi="Book Antiqua" w:cs="Book Antiqua"/>
          <w:i/>
          <w:color w:val="000000"/>
        </w:rPr>
        <w:t>al</w:t>
      </w:r>
      <w:r w:rsidR="00A4299A" w:rsidRPr="00C8738E">
        <w:rPr>
          <w:rFonts w:ascii="Book Antiqua" w:eastAsia="Book Antiqua" w:hAnsi="Book Antiqua" w:cs="Book Antiqua"/>
          <w:color w:val="000000"/>
          <w:vertAlign w:val="superscript"/>
        </w:rPr>
        <w:t>[</w:t>
      </w:r>
      <w:proofErr w:type="gramEnd"/>
      <w:r w:rsidR="00A4299A" w:rsidRPr="00C8738E">
        <w:rPr>
          <w:rFonts w:ascii="Book Antiqua" w:eastAsia="Book Antiqua" w:hAnsi="Book Antiqua" w:cs="Book Antiqua"/>
          <w:color w:val="000000"/>
          <w:vertAlign w:val="superscript"/>
        </w:rPr>
        <w:t>141]</w:t>
      </w:r>
      <w:r w:rsidRPr="00C8738E">
        <w:rPr>
          <w:rFonts w:ascii="Book Antiqua" w:eastAsia="Book Antiqua" w:hAnsi="Book Antiqua" w:cs="Book Antiqua"/>
          <w:color w:val="000000"/>
        </w:rPr>
        <w:t xml:space="preserve"> the cumulative needle tract seeding rate at five years was 3.8%. However the preoperative EUS-FNA has no negative effect on recurrence-free survival and </w:t>
      </w:r>
      <w:r w:rsidR="008905CC" w:rsidRPr="00C8738E">
        <w:rPr>
          <w:rFonts w:ascii="Book Antiqua" w:eastAsia="Book Antiqua" w:hAnsi="Book Antiqua" w:cs="Book Antiqua" w:hint="eastAsia"/>
          <w:color w:val="000000"/>
        </w:rPr>
        <w:t>OS</w:t>
      </w:r>
      <w:r w:rsidRPr="00C8738E">
        <w:rPr>
          <w:rFonts w:ascii="Book Antiqua" w:eastAsia="Book Antiqua" w:hAnsi="Book Antiqua" w:cs="Book Antiqua"/>
          <w:color w:val="000000"/>
        </w:rPr>
        <w:t>.</w:t>
      </w:r>
    </w:p>
    <w:p w14:paraId="3A63A40F" w14:textId="77777777" w:rsidR="00A77B3E" w:rsidRPr="00C8738E" w:rsidRDefault="002E2F69" w:rsidP="00A4299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In many cases, the diagnosis will not yet be histologically confirmed. Once PDAC is suspected on imaging studies, the next step is generally a staging evaluation rather than biopsy. Patients who are fit for major surgery and who appear to have potentially </w:t>
      </w:r>
      <w:proofErr w:type="spellStart"/>
      <w:r w:rsidRPr="00C8738E">
        <w:rPr>
          <w:rFonts w:ascii="Book Antiqua" w:eastAsia="Book Antiqua" w:hAnsi="Book Antiqua" w:cs="Book Antiqua"/>
          <w:color w:val="000000"/>
        </w:rPr>
        <w:t>resectable</w:t>
      </w:r>
      <w:proofErr w:type="spellEnd"/>
      <w:r w:rsidRPr="00C8738E">
        <w:rPr>
          <w:rFonts w:ascii="Book Antiqua" w:eastAsia="Book Antiqua" w:hAnsi="Book Antiqua" w:cs="Book Antiqua"/>
          <w:color w:val="000000"/>
        </w:rPr>
        <w:t xml:space="preserve"> PDAC, they do not necessaril</w:t>
      </w:r>
      <w:r w:rsidR="00A4299A" w:rsidRPr="00C8738E">
        <w:rPr>
          <w:rFonts w:ascii="Book Antiqua" w:eastAsia="Book Antiqua" w:hAnsi="Book Antiqua" w:cs="Book Antiqua"/>
          <w:color w:val="000000"/>
        </w:rPr>
        <w:t>y need a biopsy before surgery.</w:t>
      </w:r>
      <w:r w:rsidRPr="00C8738E">
        <w:rPr>
          <w:rFonts w:ascii="Book Antiqua" w:eastAsia="Book Antiqua" w:hAnsi="Book Antiqua" w:cs="Book Antiqua"/>
          <w:color w:val="000000"/>
        </w:rPr>
        <w:t xml:space="preserve"> Biopsy could be indicated if there is evidence of systemic spread or local evidence of </w:t>
      </w:r>
      <w:proofErr w:type="spellStart"/>
      <w:r w:rsidRPr="00C8738E">
        <w:rPr>
          <w:rFonts w:ascii="Book Antiqua" w:eastAsia="Book Antiqua" w:hAnsi="Book Antiqua" w:cs="Book Antiqua"/>
          <w:color w:val="000000"/>
        </w:rPr>
        <w:t>unresectability</w:t>
      </w:r>
      <w:proofErr w:type="spellEnd"/>
      <w:r w:rsidRPr="00C8738E">
        <w:rPr>
          <w:rFonts w:ascii="Book Antiqua" w:eastAsia="Book Antiqua" w:hAnsi="Book Antiqua" w:cs="Book Antiqua"/>
          <w:color w:val="000000"/>
        </w:rPr>
        <w:t xml:space="preserve"> on staging studies. It is also indicated if the patient is unfit for major surgery or if other diagnoses need to be </w:t>
      </w:r>
      <w:proofErr w:type="gramStart"/>
      <w:r w:rsidRPr="00C8738E">
        <w:rPr>
          <w:rFonts w:ascii="Book Antiqua" w:eastAsia="Book Antiqua" w:hAnsi="Book Antiqua" w:cs="Book Antiqua"/>
          <w:color w:val="000000"/>
        </w:rPr>
        <w:t>excluded</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142,143]</w:t>
      </w:r>
      <w:r w:rsidRPr="00C8738E">
        <w:rPr>
          <w:rFonts w:ascii="Book Antiqua" w:eastAsia="Book Antiqua" w:hAnsi="Book Antiqua" w:cs="Book Antiqua"/>
          <w:color w:val="000000"/>
        </w:rPr>
        <w:t>.</w:t>
      </w:r>
    </w:p>
    <w:p w14:paraId="1B99AB0B" w14:textId="77777777" w:rsidR="00A77B3E" w:rsidRDefault="00A77B3E">
      <w:pPr>
        <w:spacing w:line="360" w:lineRule="auto"/>
        <w:jc w:val="both"/>
      </w:pPr>
    </w:p>
    <w:p w14:paraId="7143856F" w14:textId="77777777" w:rsidR="00A77B3E" w:rsidRPr="00C8738E" w:rsidRDefault="002E2F69">
      <w:pPr>
        <w:spacing w:line="360" w:lineRule="auto"/>
        <w:jc w:val="both"/>
        <w:rPr>
          <w:rFonts w:ascii="Book Antiqua" w:eastAsia="Book Antiqua" w:hAnsi="Book Antiqua" w:cs="Book Antiqua"/>
          <w:b/>
          <w:i/>
          <w:color w:val="000000"/>
        </w:rPr>
      </w:pPr>
      <w:r w:rsidRPr="00C8738E">
        <w:rPr>
          <w:rFonts w:ascii="Book Antiqua" w:eastAsia="Book Antiqua" w:hAnsi="Book Antiqua" w:cs="Book Antiqua"/>
          <w:b/>
          <w:i/>
          <w:color w:val="000000"/>
        </w:rPr>
        <w:t>Pancreatic incidentaloma</w:t>
      </w:r>
    </w:p>
    <w:p w14:paraId="4662D541" w14:textId="77777777"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A 2014 systematic </w:t>
      </w:r>
      <w:proofErr w:type="gramStart"/>
      <w:r w:rsidRPr="00C8738E">
        <w:rPr>
          <w:rFonts w:ascii="Book Antiqua" w:eastAsia="Book Antiqua" w:hAnsi="Book Antiqua" w:cs="Book Antiqua"/>
          <w:color w:val="000000"/>
        </w:rPr>
        <w:t>review</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144]</w:t>
      </w:r>
      <w:r w:rsidRPr="00C8738E">
        <w:rPr>
          <w:rFonts w:ascii="Book Antiqua" w:eastAsia="Book Antiqua" w:hAnsi="Book Antiqua" w:cs="Book Antiqua"/>
          <w:color w:val="000000"/>
        </w:rPr>
        <w:t xml:space="preserve"> evaluated 5 studies enrolling patients with incidentalomas and concluded that most solid lesions are malignant. Histologic definition of a solid lesion of the pancreas should be the first option, as opposed to radiologic monitoring alone. It is important to avoid operating on benign solid lesions such as chronic focal pancreatitis or autoimmune pancreatitis.</w:t>
      </w:r>
    </w:p>
    <w:p w14:paraId="589C0809" w14:textId="77777777" w:rsidR="00A77B3E" w:rsidRPr="00C8738E" w:rsidRDefault="002E2F69" w:rsidP="00A4299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In case of cystic lesion, surgery is the first option for </w:t>
      </w:r>
      <w:proofErr w:type="spellStart"/>
      <w:r w:rsidRPr="00C8738E">
        <w:rPr>
          <w:rFonts w:ascii="Book Antiqua" w:eastAsia="Book Antiqua" w:hAnsi="Book Antiqua" w:cs="Book Antiqua"/>
          <w:color w:val="000000"/>
        </w:rPr>
        <w:t>cystadenomamucinous</w:t>
      </w:r>
      <w:proofErr w:type="spellEnd"/>
      <w:r w:rsidRPr="00C8738E">
        <w:rPr>
          <w:rFonts w:ascii="Book Antiqua" w:eastAsia="Book Antiqua" w:hAnsi="Book Antiqua" w:cs="Book Antiqua"/>
          <w:color w:val="000000"/>
        </w:rPr>
        <w:t xml:space="preserve"> and IPMN with high-risk stigmata. A recent review defined high-risk stigmata as the presence of obstructive jaundice, vascularized mural nodules ≥</w:t>
      </w:r>
      <w:r w:rsidR="00A4299A" w:rsidRPr="00C8738E">
        <w:rPr>
          <w:rFonts w:ascii="Book Antiqua" w:eastAsia="Book Antiqua" w:hAnsi="Book Antiqua" w:cs="Book Antiqua" w:hint="eastAsia"/>
          <w:color w:val="000000"/>
        </w:rPr>
        <w:t xml:space="preserve"> </w:t>
      </w:r>
      <w:r w:rsidRPr="00C8738E">
        <w:rPr>
          <w:rFonts w:ascii="Book Antiqua" w:eastAsia="Book Antiqua" w:hAnsi="Book Antiqua" w:cs="Book Antiqua"/>
          <w:color w:val="000000"/>
        </w:rPr>
        <w:t>5</w:t>
      </w:r>
      <w:r w:rsidR="00A4299A" w:rsidRPr="00C8738E">
        <w:rPr>
          <w:rFonts w:ascii="Book Antiqua" w:eastAsia="Book Antiqua" w:hAnsi="Book Antiqua" w:cs="Book Antiqua" w:hint="eastAsia"/>
          <w:color w:val="000000"/>
        </w:rPr>
        <w:t xml:space="preserve"> </w:t>
      </w:r>
      <w:r w:rsidRPr="00C8738E">
        <w:rPr>
          <w:rFonts w:ascii="Book Antiqua" w:eastAsia="Book Antiqua" w:hAnsi="Book Antiqua" w:cs="Book Antiqua"/>
          <w:color w:val="000000"/>
        </w:rPr>
        <w:t>mm, main duct diameter ≥</w:t>
      </w:r>
      <w:r w:rsidR="00A4299A" w:rsidRPr="00C8738E">
        <w:rPr>
          <w:rFonts w:ascii="Book Antiqua" w:eastAsia="Book Antiqua" w:hAnsi="Book Antiqua" w:cs="Book Antiqua" w:hint="eastAsia"/>
          <w:color w:val="000000"/>
        </w:rPr>
        <w:t xml:space="preserve"> </w:t>
      </w:r>
      <w:r w:rsidRPr="00C8738E">
        <w:rPr>
          <w:rFonts w:ascii="Book Antiqua" w:eastAsia="Book Antiqua" w:hAnsi="Book Antiqua" w:cs="Book Antiqua"/>
          <w:color w:val="000000"/>
        </w:rPr>
        <w:t>10</w:t>
      </w:r>
      <w:r w:rsidR="00A4299A" w:rsidRPr="00C8738E">
        <w:rPr>
          <w:rFonts w:ascii="Book Antiqua" w:eastAsia="Book Antiqua" w:hAnsi="Book Antiqua" w:cs="Book Antiqua" w:hint="eastAsia"/>
          <w:color w:val="000000"/>
        </w:rPr>
        <w:t xml:space="preserve"> </w:t>
      </w:r>
      <w:proofErr w:type="gramStart"/>
      <w:r w:rsidRPr="00C8738E">
        <w:rPr>
          <w:rFonts w:ascii="Book Antiqua" w:eastAsia="Book Antiqua" w:hAnsi="Book Antiqua" w:cs="Book Antiqua"/>
          <w:color w:val="000000"/>
        </w:rPr>
        <w:t>mm</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145]</w:t>
      </w:r>
      <w:r w:rsidRPr="00C8738E">
        <w:rPr>
          <w:rFonts w:ascii="Book Antiqua" w:eastAsia="Book Antiqua" w:hAnsi="Book Antiqua" w:cs="Book Antiqua"/>
          <w:color w:val="000000"/>
        </w:rPr>
        <w:t>.</w:t>
      </w:r>
    </w:p>
    <w:p w14:paraId="74ED30E9" w14:textId="77777777" w:rsidR="00A77B3E" w:rsidRDefault="00A77B3E">
      <w:pPr>
        <w:spacing w:line="360" w:lineRule="auto"/>
        <w:jc w:val="both"/>
      </w:pPr>
    </w:p>
    <w:p w14:paraId="4A7A4D36" w14:textId="77777777" w:rsidR="00A77B3E" w:rsidRPr="00C8738E" w:rsidRDefault="00A4299A">
      <w:pPr>
        <w:spacing w:line="360" w:lineRule="auto"/>
        <w:jc w:val="both"/>
        <w:rPr>
          <w:rFonts w:ascii="Book Antiqua" w:eastAsia="Book Antiqua" w:hAnsi="Book Antiqua" w:cs="Book Antiqua"/>
          <w:b/>
          <w:color w:val="000000"/>
          <w:u w:val="single"/>
        </w:rPr>
      </w:pPr>
      <w:r w:rsidRPr="00C8738E">
        <w:rPr>
          <w:rFonts w:ascii="Book Antiqua" w:eastAsia="Book Antiqua" w:hAnsi="Book Antiqua" w:cs="Book Antiqua"/>
          <w:b/>
          <w:color w:val="000000"/>
          <w:u w:val="single"/>
        </w:rPr>
        <w:t>STAGING</w:t>
      </w:r>
    </w:p>
    <w:p w14:paraId="50F0E01E" w14:textId="77777777" w:rsidR="00A77B3E" w:rsidRDefault="002E2F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goal of the staging workup is to delineate the extent of disease spread and to identify patients who are eligible for resection with curative intent. Patients with PDAC can be staged according to the eighth edition of TNM system of </w:t>
      </w:r>
      <w:r w:rsidR="008905CC">
        <w:rPr>
          <w:rFonts w:ascii="Book Antiqua" w:eastAsia="Book Antiqua" w:hAnsi="Book Antiqua" w:cs="Book Antiqua"/>
          <w:color w:val="000000"/>
        </w:rPr>
        <w:t>American Joint Committee on Cancer (AJCC)</w:t>
      </w:r>
      <w:r>
        <w:rPr>
          <w:rFonts w:ascii="Book Antiqua" w:eastAsia="Book Antiqua" w:hAnsi="Book Antiqua" w:cs="Book Antiqua"/>
          <w:color w:val="000000"/>
        </w:rPr>
        <w:t xml:space="preserve">. However, most clinicians use a four-tiered staging system including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locally advanced</w:t>
      </w:r>
      <w:r w:rsidR="008905CC">
        <w:rPr>
          <w:rFonts w:ascii="Book Antiqua" w:hAnsi="Book Antiqua" w:cs="Book Antiqua" w:hint="eastAsia"/>
          <w:color w:val="000000"/>
          <w:lang w:eastAsia="zh-CN"/>
        </w:rPr>
        <w:t xml:space="preserve"> </w:t>
      </w:r>
      <w:r w:rsidR="008905CC">
        <w:rPr>
          <w:rFonts w:ascii="Book Antiqua" w:eastAsia="Book Antiqua" w:hAnsi="Book Antiqua" w:cs="Book Antiqua"/>
          <w:color w:val="000000"/>
        </w:rPr>
        <w:t>(LA)</w:t>
      </w:r>
      <w:r>
        <w:rPr>
          <w:rFonts w:ascii="Book Antiqua" w:eastAsia="Book Antiqua" w:hAnsi="Book Antiqua" w:cs="Book Antiqua"/>
          <w:color w:val="000000"/>
        </w:rPr>
        <w:t>, and metastatic cancer</w:t>
      </w:r>
      <w:r>
        <w:rPr>
          <w:rFonts w:ascii="Book Antiqua" w:eastAsia="Book Antiqua" w:hAnsi="Book Antiqua" w:cs="Book Antiqua"/>
          <w:color w:val="000000"/>
          <w:szCs w:val="30"/>
          <w:vertAlign w:val="superscript"/>
        </w:rPr>
        <w:t>[146,147]</w:t>
      </w:r>
      <w:r>
        <w:rPr>
          <w:rFonts w:ascii="Book Antiqua" w:eastAsia="Book Antiqua" w:hAnsi="Book Antiqua" w:cs="Book Antiqua"/>
          <w:color w:val="000000"/>
        </w:rPr>
        <w:t xml:space="preserve"> (</w:t>
      </w:r>
      <w:r w:rsidR="00A4299A">
        <w:rPr>
          <w:rFonts w:ascii="Book Antiqua" w:hAnsi="Book Antiqua" w:cs="Book Antiqua" w:hint="eastAsia"/>
          <w:color w:val="000000"/>
          <w:lang w:eastAsia="zh-CN"/>
        </w:rPr>
        <w:t>T</w:t>
      </w:r>
      <w:r>
        <w:rPr>
          <w:rFonts w:ascii="Book Antiqua" w:eastAsia="Book Antiqua" w:hAnsi="Book Antiqua" w:cs="Book Antiqua"/>
          <w:color w:val="000000"/>
        </w:rPr>
        <w:t xml:space="preserve">able 2). In 2017, a classification was published, by the International Association of </w:t>
      </w:r>
      <w:proofErr w:type="spellStart"/>
      <w:r>
        <w:rPr>
          <w:rFonts w:ascii="Book Antiqua" w:eastAsia="Book Antiqua" w:hAnsi="Book Antiqua" w:cs="Book Antiqua"/>
          <w:color w:val="000000"/>
        </w:rPr>
        <w:t>Pancreatology</w:t>
      </w:r>
      <w:proofErr w:type="spellEnd"/>
      <w:r>
        <w:rPr>
          <w:rFonts w:ascii="Book Antiqua" w:eastAsia="Book Antiqua" w:hAnsi="Book Antiqua" w:cs="Book Antiqua"/>
          <w:color w:val="000000"/>
        </w:rPr>
        <w:t xml:space="preserve">, which redefines the concept of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in relation to biological risk and patient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Table 3 summarizes the different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criteria assumed by the different </w:t>
      </w:r>
      <w:r w:rsidR="00A4299A">
        <w:rPr>
          <w:rFonts w:ascii="Book Antiqua" w:eastAsia="Book Antiqua" w:hAnsi="Book Antiqua" w:cs="Book Antiqua"/>
          <w:color w:val="000000"/>
        </w:rPr>
        <w:t>scientific societies.</w:t>
      </w:r>
    </w:p>
    <w:p w14:paraId="43D2AE06" w14:textId="77777777" w:rsidR="00A4299A" w:rsidRPr="00A4299A" w:rsidRDefault="00A4299A">
      <w:pPr>
        <w:spacing w:line="360" w:lineRule="auto"/>
        <w:jc w:val="both"/>
        <w:rPr>
          <w:lang w:eastAsia="zh-CN"/>
        </w:rPr>
      </w:pPr>
    </w:p>
    <w:p w14:paraId="046AEED4" w14:textId="77777777" w:rsidR="00A77B3E" w:rsidRPr="00A4299A" w:rsidRDefault="00A4299A">
      <w:pPr>
        <w:spacing w:line="360" w:lineRule="auto"/>
        <w:jc w:val="both"/>
        <w:rPr>
          <w:u w:val="single"/>
        </w:rPr>
      </w:pPr>
      <w:r w:rsidRPr="00A4299A">
        <w:rPr>
          <w:rFonts w:ascii="Book Antiqua" w:eastAsia="Book Antiqua" w:hAnsi="Book Antiqua" w:cs="Book Antiqua"/>
          <w:b/>
          <w:bCs/>
          <w:color w:val="000000"/>
          <w:szCs w:val="28"/>
          <w:u w:val="single"/>
        </w:rPr>
        <w:t>SURGERY</w:t>
      </w:r>
    </w:p>
    <w:p w14:paraId="1558FBE8" w14:textId="77777777" w:rsidR="00A77B3E" w:rsidRPr="00A4299A" w:rsidRDefault="002E2F69">
      <w:pPr>
        <w:spacing w:line="360" w:lineRule="auto"/>
        <w:jc w:val="both"/>
        <w:rPr>
          <w:lang w:eastAsia="zh-CN"/>
        </w:rPr>
      </w:pPr>
      <w:r>
        <w:rPr>
          <w:rFonts w:ascii="Book Antiqua" w:eastAsia="Book Antiqua" w:hAnsi="Book Antiqua" w:cs="Book Antiqua"/>
          <w:color w:val="000000"/>
        </w:rPr>
        <w:t>Surgical resection is the only potentially curative treatment. Unfortunately, PDAC is often diagnosed at an advanced stage and radical surgery could be performed in a ve</w:t>
      </w:r>
      <w:r w:rsidR="00A4299A">
        <w:rPr>
          <w:rFonts w:ascii="Book Antiqua" w:eastAsia="Book Antiqua" w:hAnsi="Book Antiqua" w:cs="Book Antiqua"/>
          <w:color w:val="000000"/>
        </w:rPr>
        <w:t xml:space="preserve">ry limited number of patients. </w:t>
      </w:r>
      <w:r>
        <w:rPr>
          <w:rFonts w:ascii="Book Antiqua" w:eastAsia="Book Antiqua" w:hAnsi="Book Antiqua" w:cs="Book Antiqua"/>
          <w:color w:val="000000"/>
        </w:rPr>
        <w:t xml:space="preserve">The surgical interventions that can be performed are different depending on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and extension. In all cases the operation involves the removal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with free margins and at least twelve lymph nodes, which are necessary for staging. Tumors of the head require more complex operations, which still have a high operative morbidity. In high-frequency surgical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mortality after pancreatoduodenectomy </w:t>
      </w:r>
      <w:r w:rsidR="00A4299A">
        <w:rPr>
          <w:rFonts w:ascii="Book Antiqua" w:eastAsia="Book Antiqua" w:hAnsi="Book Antiqua" w:cs="Book Antiqua"/>
          <w:color w:val="000000"/>
        </w:rPr>
        <w:t>(PD)</w:t>
      </w:r>
      <w:r w:rsidR="00A4299A">
        <w:rPr>
          <w:rFonts w:ascii="Book Antiqua" w:hAnsi="Book Antiqua" w:cs="Book Antiqua" w:hint="eastAsia"/>
          <w:color w:val="000000"/>
          <w:lang w:eastAsia="zh-CN"/>
        </w:rPr>
        <w:t xml:space="preserve"> </w:t>
      </w:r>
      <w:r>
        <w:rPr>
          <w:rFonts w:ascii="Book Antiqua" w:eastAsia="Book Antiqua" w:hAnsi="Book Antiqua" w:cs="Book Antiqua"/>
          <w:color w:val="000000"/>
        </w:rPr>
        <w:t>is now less than 2%, but post-operative morbidity remains high, 30</w:t>
      </w:r>
      <w:r w:rsidR="00A4299A">
        <w:rPr>
          <w:rFonts w:ascii="Book Antiqua" w:hAnsi="Book Antiqua" w:cs="Book Antiqua" w:hint="eastAsia"/>
          <w:color w:val="000000"/>
          <w:lang w:eastAsia="zh-CN"/>
        </w:rPr>
        <w:t>%</w:t>
      </w:r>
      <w:r>
        <w:rPr>
          <w:rFonts w:ascii="Book Antiqua" w:eastAsia="Book Antiqua" w:hAnsi="Book Antiqua" w:cs="Book Antiqua"/>
          <w:color w:val="000000"/>
        </w:rPr>
        <w:t xml:space="preserve">-50%. Anastomotic </w:t>
      </w:r>
      <w:proofErr w:type="spellStart"/>
      <w:r>
        <w:rPr>
          <w:rFonts w:ascii="Book Antiqua" w:eastAsia="Book Antiqua" w:hAnsi="Book Antiqua" w:cs="Book Antiqua"/>
          <w:color w:val="000000"/>
        </w:rPr>
        <w:t>dehiscences</w:t>
      </w:r>
      <w:proofErr w:type="spellEnd"/>
      <w:r>
        <w:rPr>
          <w:rFonts w:ascii="Book Antiqua" w:eastAsia="Book Antiqua" w:hAnsi="Book Antiqua" w:cs="Book Antiqua"/>
          <w:color w:val="000000"/>
        </w:rPr>
        <w:t>, are the most serious post-operative complication. They are difficult to manage and are unfortunately associated with a still high mortality rate. Tumors of the tail and body require easier operations than head tumors, with a low operative morbidity and mortality. Unfortunately, because of their late symptomatology, they are more frequently unresectable.</w:t>
      </w:r>
    </w:p>
    <w:p w14:paraId="11C4B24D" w14:textId="77777777" w:rsidR="00A77B3E" w:rsidRDefault="00A77B3E">
      <w:pPr>
        <w:spacing w:line="360" w:lineRule="auto"/>
        <w:jc w:val="both"/>
      </w:pPr>
    </w:p>
    <w:p w14:paraId="41F8DE3C" w14:textId="6B062E6D" w:rsidR="00A77B3E" w:rsidRPr="00E66417" w:rsidRDefault="00A4299A">
      <w:pPr>
        <w:spacing w:line="360" w:lineRule="auto"/>
        <w:jc w:val="both"/>
        <w:rPr>
          <w:rFonts w:ascii="Book Antiqua" w:eastAsia="Book Antiqua" w:hAnsi="Book Antiqua" w:cs="Book Antiqua"/>
          <w:color w:val="000000"/>
        </w:rPr>
      </w:pPr>
      <w:r w:rsidRPr="00E66417">
        <w:rPr>
          <w:rFonts w:ascii="Book Antiqua" w:eastAsia="Book Antiqua" w:hAnsi="Book Antiqua" w:cs="Book Antiqua"/>
          <w:b/>
          <w:bCs/>
          <w:i/>
        </w:rPr>
        <w:t>P</w:t>
      </w:r>
      <w:r w:rsidR="002821D3" w:rsidRPr="00E66417">
        <w:rPr>
          <w:rFonts w:ascii="Book Antiqua" w:eastAsia="Book Antiqua" w:hAnsi="Book Antiqua" w:cs="Book Antiqua"/>
          <w:b/>
          <w:bCs/>
          <w:i/>
        </w:rPr>
        <w:t>ancreaticoduodenectomy</w:t>
      </w:r>
    </w:p>
    <w:p w14:paraId="0372685C" w14:textId="77777777" w:rsidR="00A77B3E" w:rsidRDefault="00A4299A">
      <w:pPr>
        <w:spacing w:line="360" w:lineRule="auto"/>
        <w:jc w:val="both"/>
      </w:pPr>
      <w:r>
        <w:rPr>
          <w:rFonts w:ascii="Book Antiqua" w:eastAsia="Book Antiqua" w:hAnsi="Book Antiqua" w:cs="Book Antiqua"/>
          <w:color w:val="000000"/>
        </w:rPr>
        <w:t>PD</w:t>
      </w:r>
      <w:r w:rsidR="002E2F69">
        <w:rPr>
          <w:rFonts w:ascii="Book Antiqua" w:eastAsia="Book Antiqua" w:hAnsi="Book Antiqua" w:cs="Book Antiqua"/>
          <w:color w:val="000000"/>
        </w:rPr>
        <w:t xml:space="preserve"> is the classic operation performed for pancreatic tumors of the head or uncinate process. Conventional pancreaticoduodenectomy involves removal of the pancreatic head, duodenum, first 15 cm of the jejunum, common bile duct, gallbladder, and a partial gastrectomy. It is a complex procedure and patients may experience several complications. These complications could be intra-operative or post-</w:t>
      </w:r>
      <w:proofErr w:type="gramStart"/>
      <w:r w:rsidR="002E2F69">
        <w:rPr>
          <w:rFonts w:ascii="Book Antiqua" w:eastAsia="Book Antiqua" w:hAnsi="Book Antiqua" w:cs="Book Antiqua"/>
          <w:color w:val="000000"/>
        </w:rPr>
        <w:t>operative</w:t>
      </w:r>
      <w:r w:rsidR="002E2F69">
        <w:rPr>
          <w:rFonts w:ascii="Book Antiqua" w:eastAsia="Book Antiqua" w:hAnsi="Book Antiqua" w:cs="Book Antiqua"/>
          <w:color w:val="000000"/>
          <w:szCs w:val="30"/>
          <w:vertAlign w:val="superscript"/>
        </w:rPr>
        <w:t>[</w:t>
      </w:r>
      <w:proofErr w:type="gramEnd"/>
      <w:r w:rsidR="002E2F69">
        <w:rPr>
          <w:rFonts w:ascii="Book Antiqua" w:eastAsia="Book Antiqua" w:hAnsi="Book Antiqua" w:cs="Book Antiqua"/>
          <w:color w:val="000000"/>
          <w:szCs w:val="30"/>
          <w:vertAlign w:val="superscript"/>
        </w:rPr>
        <w:t>149,150]</w:t>
      </w:r>
      <w:r w:rsidR="002E2F69">
        <w:rPr>
          <w:rFonts w:ascii="Book Antiqua" w:eastAsia="Book Antiqua" w:hAnsi="Book Antiqua" w:cs="Book Antiqua"/>
          <w:color w:val="000000"/>
        </w:rPr>
        <w:t>.</w:t>
      </w:r>
    </w:p>
    <w:p w14:paraId="571A4C9D" w14:textId="77777777" w:rsidR="00A77B3E" w:rsidRPr="00A4299A" w:rsidRDefault="002E2F69" w:rsidP="00A4299A">
      <w:pPr>
        <w:spacing w:line="360" w:lineRule="auto"/>
        <w:ind w:firstLineChars="100" w:firstLine="240"/>
        <w:jc w:val="both"/>
        <w:rPr>
          <w:lang w:eastAsia="zh-CN"/>
        </w:rPr>
      </w:pPr>
      <w:r>
        <w:rPr>
          <w:rFonts w:ascii="Book Antiqua" w:eastAsia="Book Antiqua" w:hAnsi="Book Antiqua" w:cs="Book Antiqua"/>
          <w:color w:val="000000"/>
        </w:rPr>
        <w:t>The most important intraoperative complication of PD is bleeding. Most patients undergoing PD for PDAC have an obstructive jaundice with associated coagulopathy. Bleeding can occur from multiple sites during the various phases of mobilization and resection, so hemostasis must be monitored and assured before reconstruction begins.</w:t>
      </w:r>
    </w:p>
    <w:p w14:paraId="26FA0FE8" w14:textId="77777777" w:rsidR="00A77B3E" w:rsidRDefault="002E2F69" w:rsidP="00A4299A">
      <w:pPr>
        <w:spacing w:line="360" w:lineRule="auto"/>
        <w:ind w:firstLineChars="100" w:firstLine="240"/>
        <w:jc w:val="both"/>
      </w:pPr>
      <w:r>
        <w:rPr>
          <w:rFonts w:ascii="Book Antiqua" w:eastAsia="Book Antiqua" w:hAnsi="Book Antiqua" w:cs="Book Antiqua"/>
          <w:color w:val="000000"/>
        </w:rPr>
        <w:t xml:space="preserve">Postoperative complications can be further divided into short-term and long-term complications. The short-term ones are pancreatic fistula, delayed gastric emptying, and postoperative bleeding. The long-term ones are biliary stenosis and cholangitis, pancreatitis, peptic ulcer disease, small bowel obstruction, and incisional </w:t>
      </w:r>
      <w:proofErr w:type="gramStart"/>
      <w:r>
        <w:rPr>
          <w:rFonts w:ascii="Book Antiqua" w:eastAsia="Book Antiqua" w:hAnsi="Book Antiqua" w:cs="Book Antiqua"/>
          <w:color w:val="000000"/>
        </w:rPr>
        <w:t>hernia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149,150]</w:t>
      </w:r>
      <w:r>
        <w:rPr>
          <w:rFonts w:ascii="Book Antiqua" w:eastAsia="Book Antiqua" w:hAnsi="Book Antiqua" w:cs="Book Antiqua"/>
          <w:color w:val="000000"/>
        </w:rPr>
        <w:t>.</w:t>
      </w:r>
    </w:p>
    <w:p w14:paraId="62410E32" w14:textId="77777777" w:rsidR="00A77B3E" w:rsidRDefault="002E2F69" w:rsidP="00A4299A">
      <w:pPr>
        <w:spacing w:line="360" w:lineRule="auto"/>
        <w:ind w:firstLineChars="100" w:firstLine="240"/>
        <w:jc w:val="both"/>
      </w:pPr>
      <w:r>
        <w:rPr>
          <w:rFonts w:ascii="Book Antiqua" w:eastAsia="Book Antiqua" w:hAnsi="Book Antiqua" w:cs="Book Antiqua"/>
          <w:color w:val="000000"/>
        </w:rPr>
        <w:t xml:space="preserve">Modifications of the conventional PD procedure have been developed in an attempt to improve outcomes or minimize the morbidity associated with this operation. The pylorus-preserving pancreaticoduodenectomy preserves the gastric antrum, pylorus, and proximal 3 </w:t>
      </w:r>
      <w:r w:rsidR="00A4299A">
        <w:rPr>
          <w:rFonts w:ascii="Book Antiqua" w:hAnsi="Book Antiqua" w:cs="Book Antiqua" w:hint="eastAsia"/>
          <w:color w:val="000000"/>
          <w:lang w:eastAsia="zh-CN"/>
        </w:rPr>
        <w:t xml:space="preserve">cm </w:t>
      </w:r>
      <w:r>
        <w:rPr>
          <w:rFonts w:ascii="Book Antiqua" w:eastAsia="Book Antiqua" w:hAnsi="Book Antiqua" w:cs="Book Antiqua"/>
          <w:color w:val="000000"/>
        </w:rPr>
        <w:t xml:space="preserve">to 6 cm of the duodenum. It can decrease the incidence of post-operative dumping, marginal ulceration, and bile reflux gastritis, without negative effect on the morbidity, mortality and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Instead, the subtotal stomach-preserving pancreaticoduodenectomy is performed with the aims to preserve as much stomach as possible, minimizing the delayed gastric emptying that are associated with preserving the pyloric ring in the face of vagal denervation. In this procedure, the duodenum, pylorus, and 1</w:t>
      </w:r>
      <w:r w:rsidR="00A4299A">
        <w:rPr>
          <w:rFonts w:ascii="Book Antiqua" w:hAnsi="Book Antiqua" w:cs="Book Antiqua" w:hint="eastAsia"/>
          <w:color w:val="000000"/>
          <w:lang w:eastAsia="zh-CN"/>
        </w:rPr>
        <w:t xml:space="preserve"> cm</w:t>
      </w:r>
      <w:r>
        <w:rPr>
          <w:rFonts w:ascii="Book Antiqua" w:eastAsia="Book Antiqua" w:hAnsi="Book Antiqua" w:cs="Book Antiqua"/>
          <w:color w:val="000000"/>
        </w:rPr>
        <w:t xml:space="preserve"> to 2 cm of stomach are resected with the pancreatic specimen. Although described, this modification has yet to be validated, and it is uncommonly </w:t>
      </w:r>
      <w:proofErr w:type="gramStart"/>
      <w:r>
        <w:rPr>
          <w:rFonts w:ascii="Book Antiqua" w:eastAsia="Book Antiqua" w:hAnsi="Book Antiqua" w:cs="Book Antiqua"/>
          <w:color w:val="000000"/>
        </w:rPr>
        <w:t>performed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w:t>
      </w:r>
    </w:p>
    <w:p w14:paraId="74CA88F9" w14:textId="77777777" w:rsidR="00A77B3E" w:rsidRPr="00A4299A" w:rsidRDefault="002E2F69" w:rsidP="00A4299A">
      <w:pPr>
        <w:spacing w:line="360" w:lineRule="auto"/>
        <w:ind w:firstLineChars="100" w:firstLine="240"/>
        <w:jc w:val="both"/>
        <w:rPr>
          <w:lang w:eastAsia="zh-CN"/>
        </w:rPr>
      </w:pPr>
      <w:r>
        <w:rPr>
          <w:rFonts w:ascii="Book Antiqua" w:eastAsia="Book Antiqua" w:hAnsi="Book Antiqua" w:cs="Book Antiqua"/>
          <w:color w:val="000000"/>
        </w:rPr>
        <w:t xml:space="preserve">The "Artery-first" approach is a surgical technique or set of techniques that have in common the dissection of the main arterial vasculature involved in pancreatic cancer, prior to performing any irreversible surgical step (transection of the pancreatic neck or bile duct division). The "Artery-first" approach has the potential to reduce blood loss and increase R0 resection rates and </w:t>
      </w:r>
      <w:r w:rsidR="008905CC">
        <w:rPr>
          <w:rFonts w:ascii="Book Antiqua" w:hAnsi="Book Antiqua" w:cs="Book Antiqua" w:hint="eastAsia"/>
          <w:color w:val="000000"/>
          <w:lang w:eastAsia="zh-CN"/>
        </w:rPr>
        <w:t>OS</w:t>
      </w:r>
      <w:r>
        <w:rPr>
          <w:rFonts w:ascii="Book Antiqua" w:eastAsia="Book Antiqua" w:hAnsi="Book Antiqua" w:cs="Book Antiqua"/>
          <w:color w:val="000000"/>
        </w:rPr>
        <w:t>, as demonstrated in a recent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w:t>
      </w:r>
    </w:p>
    <w:p w14:paraId="18F5BF7B" w14:textId="77777777" w:rsidR="00A77B3E" w:rsidRPr="00A4299A" w:rsidRDefault="002E2F69" w:rsidP="00A4299A">
      <w:pPr>
        <w:spacing w:line="360" w:lineRule="auto"/>
        <w:ind w:firstLineChars="100" w:firstLine="240"/>
        <w:jc w:val="both"/>
        <w:rPr>
          <w:lang w:eastAsia="zh-CN"/>
        </w:rPr>
      </w:pPr>
      <w:r>
        <w:rPr>
          <w:rFonts w:ascii="Book Antiqua" w:eastAsia="Book Antiqua" w:hAnsi="Book Antiqua" w:cs="Book Antiqua"/>
          <w:color w:val="000000"/>
        </w:rPr>
        <w:t xml:space="preserve">Modified </w:t>
      </w:r>
      <w:r w:rsidR="00A4299A">
        <w:rPr>
          <w:rFonts w:ascii="Book Antiqua" w:hAnsi="Book Antiqua" w:cs="Book Antiqua" w:hint="eastAsia"/>
          <w:color w:val="000000"/>
          <w:lang w:eastAsia="zh-CN"/>
        </w:rPr>
        <w:t>c</w:t>
      </w:r>
      <w:r>
        <w:rPr>
          <w:rFonts w:ascii="Book Antiqua" w:eastAsia="Book Antiqua" w:hAnsi="Book Antiqua" w:cs="Book Antiqua"/>
          <w:color w:val="000000"/>
        </w:rPr>
        <w:t>hild reconstruction aims to reduce the incidence of cholangitis due to digestive reflux through hepatic-</w:t>
      </w:r>
      <w:proofErr w:type="spellStart"/>
      <w:r>
        <w:rPr>
          <w:rFonts w:ascii="Book Antiqua" w:eastAsia="Book Antiqua" w:hAnsi="Book Antiqua" w:cs="Book Antiqua"/>
          <w:color w:val="000000"/>
        </w:rPr>
        <w:t>digiunal</w:t>
      </w:r>
      <w:proofErr w:type="spellEnd"/>
      <w:r>
        <w:rPr>
          <w:rFonts w:ascii="Book Antiqua" w:eastAsia="Book Antiqua" w:hAnsi="Book Antiqua" w:cs="Book Antiqua"/>
          <w:color w:val="000000"/>
        </w:rPr>
        <w:t xml:space="preserve"> anastomosis. In case of pancreatic-</w:t>
      </w:r>
      <w:proofErr w:type="spellStart"/>
      <w:r>
        <w:rPr>
          <w:rFonts w:ascii="Book Antiqua" w:eastAsia="Book Antiqua" w:hAnsi="Book Antiqua" w:cs="Book Antiqua"/>
          <w:color w:val="000000"/>
        </w:rPr>
        <w:t>digiunal</w:t>
      </w:r>
      <w:proofErr w:type="spellEnd"/>
      <w:r>
        <w:rPr>
          <w:rFonts w:ascii="Book Antiqua" w:eastAsia="Book Antiqua" w:hAnsi="Book Antiqua" w:cs="Book Antiqua"/>
          <w:color w:val="000000"/>
        </w:rPr>
        <w:t xml:space="preserve"> anastomosis, the hepatic-</w:t>
      </w:r>
      <w:proofErr w:type="spellStart"/>
      <w:r>
        <w:rPr>
          <w:rFonts w:ascii="Book Antiqua" w:eastAsia="Book Antiqua" w:hAnsi="Book Antiqua" w:cs="Book Antiqua"/>
          <w:color w:val="000000"/>
        </w:rPr>
        <w:t>digiunal</w:t>
      </w:r>
      <w:proofErr w:type="spellEnd"/>
      <w:r>
        <w:rPr>
          <w:rFonts w:ascii="Book Antiqua" w:eastAsia="Book Antiqua" w:hAnsi="Book Antiqua" w:cs="Book Antiqua"/>
          <w:color w:val="000000"/>
        </w:rPr>
        <w:t xml:space="preserve"> anastomosis is made downstream of the previous one. In case of </w:t>
      </w:r>
      <w:proofErr w:type="spellStart"/>
      <w:r>
        <w:rPr>
          <w:rFonts w:ascii="Book Antiqua" w:eastAsia="Book Antiqua" w:hAnsi="Book Antiqua" w:cs="Book Antiqua"/>
          <w:color w:val="000000"/>
        </w:rPr>
        <w:t>pancreatico</w:t>
      </w:r>
      <w:proofErr w:type="spellEnd"/>
      <w:r>
        <w:rPr>
          <w:rFonts w:ascii="Book Antiqua" w:eastAsia="Book Antiqua" w:hAnsi="Book Antiqua" w:cs="Book Antiqua"/>
          <w:color w:val="000000"/>
        </w:rPr>
        <w:t xml:space="preserve">-gastric anastomosis, the </w:t>
      </w:r>
      <w:proofErr w:type="spellStart"/>
      <w:r>
        <w:rPr>
          <w:rFonts w:ascii="Book Antiqua" w:eastAsia="Book Antiqua" w:hAnsi="Book Antiqua" w:cs="Book Antiqua"/>
          <w:color w:val="000000"/>
        </w:rPr>
        <w:t>hepatico-digiunal</w:t>
      </w:r>
      <w:proofErr w:type="spellEnd"/>
      <w:r>
        <w:rPr>
          <w:rFonts w:ascii="Book Antiqua" w:eastAsia="Book Antiqua" w:hAnsi="Book Antiqua" w:cs="Book Antiqua"/>
          <w:color w:val="000000"/>
        </w:rPr>
        <w:t xml:space="preserve"> anastomosis is made near the previously closed loop. Whatever the type of </w:t>
      </w:r>
      <w:proofErr w:type="spellStart"/>
      <w:r>
        <w:rPr>
          <w:rFonts w:ascii="Book Antiqua" w:eastAsia="Book Antiqua" w:hAnsi="Book Antiqua" w:cs="Book Antiqua"/>
          <w:color w:val="000000"/>
        </w:rPr>
        <w:t>pancreatico</w:t>
      </w:r>
      <w:proofErr w:type="spellEnd"/>
      <w:r>
        <w:rPr>
          <w:rFonts w:ascii="Book Antiqua" w:eastAsia="Book Antiqua" w:hAnsi="Book Antiqua" w:cs="Book Antiqua"/>
          <w:color w:val="000000"/>
        </w:rPr>
        <w:t>-digestive anastomosis, the digestive anastomosis (gastro-</w:t>
      </w:r>
      <w:proofErr w:type="spellStart"/>
      <w:r>
        <w:rPr>
          <w:rFonts w:ascii="Book Antiqua" w:eastAsia="Book Antiqua" w:hAnsi="Book Antiqua" w:cs="Book Antiqua"/>
          <w:color w:val="000000"/>
        </w:rPr>
        <w:t>digiunal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duodeno-digiunal</w:t>
      </w:r>
      <w:proofErr w:type="spellEnd"/>
      <w:r>
        <w:rPr>
          <w:rFonts w:ascii="Book Antiqua" w:eastAsia="Book Antiqua" w:hAnsi="Book Antiqua" w:cs="Book Antiqua"/>
          <w:color w:val="000000"/>
        </w:rPr>
        <w:t xml:space="preserve">) is made 60 cm downstream of the </w:t>
      </w:r>
      <w:proofErr w:type="spellStart"/>
      <w:r>
        <w:rPr>
          <w:rFonts w:ascii="Book Antiqua" w:eastAsia="Book Antiqua" w:hAnsi="Book Antiqua" w:cs="Book Antiqua"/>
          <w:color w:val="000000"/>
        </w:rPr>
        <w:t>hepatico-digiunal</w:t>
      </w:r>
      <w:proofErr w:type="spellEnd"/>
      <w:r>
        <w:rPr>
          <w:rFonts w:ascii="Book Antiqua" w:eastAsia="Book Antiqua" w:hAnsi="Book Antiqua" w:cs="Book Antiqua"/>
          <w:color w:val="000000"/>
        </w:rPr>
        <w:t xml:space="preserve"> anastomosis, to reduce digestive reflux into the biliary tract.</w:t>
      </w:r>
    </w:p>
    <w:p w14:paraId="26BF9173" w14:textId="77777777" w:rsidR="00A77B3E" w:rsidRPr="00A4299A" w:rsidRDefault="002E2F69" w:rsidP="00A4299A">
      <w:pPr>
        <w:spacing w:line="360" w:lineRule="auto"/>
        <w:ind w:firstLineChars="100" w:firstLine="240"/>
        <w:jc w:val="both"/>
        <w:rPr>
          <w:lang w:eastAsia="zh-CN"/>
        </w:rPr>
      </w:pPr>
      <w:r>
        <w:rPr>
          <w:rFonts w:ascii="Book Antiqua" w:eastAsia="Book Antiqua" w:hAnsi="Book Antiqua" w:cs="Book Antiqua"/>
          <w:color w:val="000000"/>
        </w:rPr>
        <w:t xml:space="preserve">Post-operative pancreatic fistula (POPF) is the main and most frequent complication after pancreatic resection surgery. It is caused by leakage of pancreatic juice into the abdominal cavity, which is collected and conveyed to the outside by the drains normally placed at the end of surgery or during postoperative care if necessary. The diagnosis is made on the basis of the quality of the drainage fluid (varying from transparent to coffee-colored to brown) and the value of amylase in the fluid itself, greater than three times the normal limit of serum </w:t>
      </w:r>
      <w:proofErr w:type="gramStart"/>
      <w:r>
        <w:rPr>
          <w:rFonts w:ascii="Book Antiqua" w:eastAsia="Book Antiqua" w:hAnsi="Book Antiqua" w:cs="Book Antiqua"/>
          <w:color w:val="000000"/>
        </w:rPr>
        <w:t>amylase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149,150]</w:t>
      </w:r>
      <w:r>
        <w:rPr>
          <w:rFonts w:ascii="Book Antiqua" w:eastAsia="Book Antiqua" w:hAnsi="Book Antiqua" w:cs="Book Antiqua"/>
          <w:color w:val="000000"/>
        </w:rPr>
        <w:t>.</w:t>
      </w:r>
    </w:p>
    <w:p w14:paraId="1E3BB25C" w14:textId="77777777" w:rsidR="00A77B3E" w:rsidRDefault="002E2F69" w:rsidP="00A4299A">
      <w:pPr>
        <w:spacing w:line="360" w:lineRule="auto"/>
        <w:ind w:firstLineChars="100" w:firstLine="240"/>
        <w:jc w:val="both"/>
      </w:pPr>
      <w:r>
        <w:rPr>
          <w:rFonts w:ascii="Book Antiqua" w:eastAsia="Book Antiqua" w:hAnsi="Book Antiqua" w:cs="Book Antiqua"/>
          <w:color w:val="000000"/>
        </w:rPr>
        <w:t>POPFs are classified into three grades based on clinical impact. Grade A fistulas do not involve any special intervention and do not significantly modify the postoperative hospital stay. Grade B fistulas require a longer postoperative stay, the retention of surgical drains, the possible placement of additional drains under radiological guidance, antibiotic therapy and the use of artificial nutrition (enteral or parenteral). In grade C fistulas, reoperation is required to resolve the complication.</w:t>
      </w:r>
    </w:p>
    <w:p w14:paraId="73363522" w14:textId="77777777" w:rsidR="00A77B3E" w:rsidRDefault="002E2F69" w:rsidP="00A4299A">
      <w:pPr>
        <w:spacing w:line="360" w:lineRule="auto"/>
        <w:ind w:firstLineChars="100" w:firstLine="240"/>
        <w:jc w:val="both"/>
      </w:pPr>
      <w:r>
        <w:rPr>
          <w:rFonts w:ascii="Book Antiqua" w:eastAsia="Book Antiqua" w:hAnsi="Book Antiqua" w:cs="Book Antiqua"/>
          <w:color w:val="000000"/>
        </w:rPr>
        <w:t xml:space="preserve">Several methods have been used to reduce the risk of pancreatic fistula, including the use of octreotide, pancreatic duct occlusion, pancreatic duct stenting,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anastomosis modification, and pancreaticogastrostomy.</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efficacy of octreotide in preventing POPF is still a hotly debated topic.</w:t>
      </w:r>
      <w:r>
        <w:rPr>
          <w:rFonts w:ascii="Book Antiqua" w:eastAsia="Book Antiqua" w:hAnsi="Book Antiqua" w:cs="Book Antiqua"/>
          <w:color w:val="000000"/>
          <w:szCs w:val="22"/>
        </w:rPr>
        <w:t xml:space="preserve"> </w:t>
      </w:r>
      <w:r>
        <w:rPr>
          <w:rFonts w:ascii="Book Antiqua" w:eastAsia="Book Antiqua" w:hAnsi="Book Antiqua" w:cs="Book Antiqua"/>
          <w:color w:val="000000"/>
        </w:rPr>
        <w:t>According to a 2020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somatostatin analogs did not affect POPF after </w:t>
      </w:r>
      <w:r w:rsidR="00A4299A">
        <w:rPr>
          <w:rFonts w:ascii="Book Antiqua" w:eastAsia="Book Antiqua" w:hAnsi="Book Antiqua" w:cs="Book Antiqua"/>
          <w:color w:val="000000"/>
        </w:rPr>
        <w:t>PD</w:t>
      </w:r>
      <w:r>
        <w:rPr>
          <w:rFonts w:ascii="Book Antiqua" w:eastAsia="Book Antiqua" w:hAnsi="Book Antiqua" w:cs="Book Antiqua"/>
          <w:color w:val="000000"/>
        </w:rPr>
        <w:t xml:space="preserve">, but rather appeared to be associated with a lower rate of POPF after distal </w:t>
      </w:r>
      <w:proofErr w:type="spellStart"/>
      <w:r>
        <w:rPr>
          <w:rFonts w:ascii="Book Antiqua" w:eastAsia="Book Antiqua" w:hAnsi="Book Antiqua" w:cs="Book Antiqua"/>
          <w:color w:val="000000"/>
        </w:rPr>
        <w:t>pancratectomy</w:t>
      </w:r>
      <w:proofErr w:type="spellEnd"/>
      <w:r>
        <w:rPr>
          <w:rFonts w:ascii="Book Antiqua" w:eastAsia="Book Antiqua" w:hAnsi="Book Antiqua" w:cs="Book Antiqua"/>
          <w:color w:val="000000"/>
          <w:szCs w:val="27"/>
        </w:rPr>
        <w:t>.</w:t>
      </w:r>
      <w:r>
        <w:rPr>
          <w:rFonts w:ascii="Book Antiqua" w:eastAsia="Book Antiqua" w:hAnsi="Book Antiqua" w:cs="Book Antiqua"/>
          <w:color w:val="000000"/>
        </w:rPr>
        <w:t xml:space="preserve"> Therefore, reconstruction technique is the most important factor in reducing the risk of this complication. Recently, interesting results concern the </w:t>
      </w:r>
      <w:proofErr w:type="spellStart"/>
      <w:r w:rsidR="00A4299A">
        <w:rPr>
          <w:rFonts w:ascii="Book Antiqua" w:hAnsi="Book Antiqua" w:cs="Book Antiqua" w:hint="eastAsia"/>
          <w:color w:val="000000"/>
          <w:lang w:eastAsia="zh-CN"/>
        </w:rPr>
        <w:t>b</w:t>
      </w:r>
      <w:r>
        <w:rPr>
          <w:rFonts w:ascii="Book Antiqua" w:eastAsia="Book Antiqua" w:hAnsi="Book Antiqua" w:cs="Book Antiqua"/>
          <w:color w:val="000000"/>
        </w:rPr>
        <w:t>lumgart</w:t>
      </w:r>
      <w:proofErr w:type="spellEnd"/>
      <w:r>
        <w:rPr>
          <w:rFonts w:ascii="Book Antiqua" w:eastAsia="Book Antiqua" w:hAnsi="Book Antiqua" w:cs="Book Antiqua"/>
          <w:color w:val="000000"/>
        </w:rPr>
        <w:t xml:space="preserve"> anastomosis (BA), which combines the duct-mucosal principle with the </w:t>
      </w:r>
      <w:proofErr w:type="spellStart"/>
      <w:r>
        <w:rPr>
          <w:rFonts w:ascii="Book Antiqua" w:eastAsia="Book Antiqua" w:hAnsi="Book Antiqua" w:cs="Book Antiqua"/>
          <w:color w:val="000000"/>
        </w:rPr>
        <w:t>transpancreatic</w:t>
      </w:r>
      <w:proofErr w:type="spellEnd"/>
      <w:r>
        <w:rPr>
          <w:rFonts w:ascii="Book Antiqua" w:eastAsia="Book Antiqua" w:hAnsi="Book Antiqua" w:cs="Book Antiqua"/>
          <w:color w:val="000000"/>
        </w:rPr>
        <w:t xml:space="preserve"> U-suture technique. Unlike other duct-mucosal anastomoses such as Cattell-Warren anastomosis and </w:t>
      </w:r>
      <w:proofErr w:type="spellStart"/>
      <w:r>
        <w:rPr>
          <w:rFonts w:ascii="Book Antiqua" w:eastAsia="Book Antiqua" w:hAnsi="Book Antiqua" w:cs="Book Antiqua"/>
          <w:color w:val="000000"/>
        </w:rPr>
        <w:t>Kakita</w:t>
      </w:r>
      <w:proofErr w:type="spellEnd"/>
      <w:r>
        <w:rPr>
          <w:rFonts w:ascii="Book Antiqua" w:eastAsia="Book Antiqua" w:hAnsi="Book Antiqua" w:cs="Book Antiqua"/>
          <w:color w:val="000000"/>
        </w:rPr>
        <w:t xml:space="preserve"> anastomosis, U-shaped sutures and horizontal mattress suture technique are used in BA. The difference is that </w:t>
      </w:r>
      <w:proofErr w:type="spellStart"/>
      <w:r>
        <w:rPr>
          <w:rFonts w:ascii="Book Antiqua" w:eastAsia="Book Antiqua" w:hAnsi="Book Antiqua" w:cs="Book Antiqua"/>
          <w:color w:val="000000"/>
        </w:rPr>
        <w:t>Blumgart's</w:t>
      </w:r>
      <w:proofErr w:type="spellEnd"/>
      <w:r>
        <w:rPr>
          <w:rFonts w:ascii="Book Antiqua" w:eastAsia="Book Antiqua" w:hAnsi="Book Antiqua" w:cs="Book Antiqua"/>
          <w:color w:val="000000"/>
        </w:rPr>
        <w:t xml:space="preserve"> technique involves the placement of 3 to 6 </w:t>
      </w:r>
      <w:proofErr w:type="spellStart"/>
      <w:r>
        <w:rPr>
          <w:rFonts w:ascii="Book Antiqua" w:eastAsia="Book Antiqua" w:hAnsi="Book Antiqua" w:cs="Book Antiqua"/>
          <w:color w:val="000000"/>
        </w:rPr>
        <w:t>transpancreatic</w:t>
      </w:r>
      <w:proofErr w:type="spellEnd"/>
      <w:r>
        <w:rPr>
          <w:rFonts w:ascii="Book Antiqua" w:eastAsia="Book Antiqua" w:hAnsi="Book Antiqua" w:cs="Book Antiqua"/>
          <w:color w:val="000000"/>
        </w:rPr>
        <w:t xml:space="preserve"> and digestive seromuscular U-sutures to bring the pancreatic stump and jejunum closer together. A meta-analysis conducted by Ricci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51DFF">
        <w:rPr>
          <w:rFonts w:ascii="Book Antiqua" w:eastAsia="Book Antiqua" w:hAnsi="Book Antiqua" w:cs="Book Antiqua"/>
          <w:color w:val="000000"/>
          <w:szCs w:val="30"/>
          <w:vertAlign w:val="superscript"/>
        </w:rPr>
        <w:t>[</w:t>
      </w:r>
      <w:proofErr w:type="gramEnd"/>
      <w:r w:rsidR="00851DFF">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xml:space="preserve"> demonstrated the ability of BA to reduce the risk of pancreatic fistula compared with non-</w:t>
      </w:r>
      <w:proofErr w:type="spellStart"/>
      <w:r w:rsidR="00851DFF">
        <w:rPr>
          <w:rFonts w:ascii="Book Antiqua" w:hAnsi="Book Antiqua" w:cs="Book Antiqua" w:hint="eastAsia"/>
          <w:color w:val="000000"/>
          <w:lang w:eastAsia="zh-CN"/>
        </w:rPr>
        <w:t>b</w:t>
      </w:r>
      <w:r>
        <w:rPr>
          <w:rFonts w:ascii="Book Antiqua" w:eastAsia="Book Antiqua" w:hAnsi="Book Antiqua" w:cs="Book Antiqua"/>
          <w:color w:val="000000"/>
        </w:rPr>
        <w:t>lumgart</w:t>
      </w:r>
      <w:proofErr w:type="spellEnd"/>
      <w:r>
        <w:rPr>
          <w:rFonts w:ascii="Book Antiqua" w:eastAsia="Book Antiqua" w:hAnsi="Book Antiqua" w:cs="Book Antiqua"/>
          <w:color w:val="000000"/>
        </w:rPr>
        <w:t xml:space="preserve"> duct-to-mucosal anastomoses (non-BA </w:t>
      </w:r>
      <w:proofErr w:type="spellStart"/>
      <w:r>
        <w:rPr>
          <w:rFonts w:ascii="Book Antiqua" w:eastAsia="Book Antiqua" w:hAnsi="Book Antiqua" w:cs="Book Antiqua"/>
          <w:color w:val="000000"/>
        </w:rPr>
        <w:t>DtoM</w:t>
      </w:r>
      <w:proofErr w:type="spellEnd"/>
      <w:r>
        <w:rPr>
          <w:rFonts w:ascii="Book Antiqua" w:eastAsia="Book Antiqua" w:hAnsi="Book Antiqua" w:cs="Book Antiqua"/>
          <w:color w:val="000000"/>
        </w:rPr>
        <w:t xml:space="preserve">). The reduction seems clinically significant, with a number needed to treat of 9 which means that one pancreatic fistula can be avoided every ten patients treated with BA instead of non-BA </w:t>
      </w:r>
      <w:proofErr w:type="spellStart"/>
      <w:proofErr w:type="gramStart"/>
      <w:r>
        <w:rPr>
          <w:rFonts w:ascii="Book Antiqua" w:eastAsia="Book Antiqua" w:hAnsi="Book Antiqua" w:cs="Book Antiqua"/>
          <w:color w:val="000000"/>
        </w:rPr>
        <w:t>DtoM</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155,156]</w:t>
      </w:r>
      <w:r>
        <w:rPr>
          <w:rFonts w:ascii="Book Antiqua" w:eastAsia="Book Antiqua" w:hAnsi="Book Antiqua" w:cs="Book Antiqua"/>
          <w:color w:val="000000"/>
        </w:rPr>
        <w:t>.</w:t>
      </w:r>
    </w:p>
    <w:p w14:paraId="01A13EA9" w14:textId="77777777" w:rsidR="00A77B3E" w:rsidRPr="00851DFF" w:rsidRDefault="002E2F69" w:rsidP="00851DFF">
      <w:pPr>
        <w:spacing w:line="360" w:lineRule="auto"/>
        <w:ind w:firstLineChars="100" w:firstLine="240"/>
        <w:jc w:val="both"/>
        <w:rPr>
          <w:lang w:eastAsia="zh-CN"/>
        </w:rPr>
      </w:pPr>
      <w:r>
        <w:rPr>
          <w:rFonts w:ascii="Book Antiqua" w:eastAsia="Book Antiqua" w:hAnsi="Book Antiqua" w:cs="Book Antiqua"/>
          <w:color w:val="000000"/>
        </w:rPr>
        <w:t>Indications for the preoperative treatment of jaundice in patients who are candidates for surgery are still under debate. It increases post-operative complications and should be reserved to patients with cholangitis or with bilirubin levels greater than 15 mg/</w:t>
      </w:r>
      <w:proofErr w:type="gramStart"/>
      <w:r>
        <w:rPr>
          <w:rFonts w:ascii="Book Antiqua" w:eastAsia="Book Antiqua" w:hAnsi="Book Antiqua" w:cs="Book Antiqua"/>
          <w:color w:val="000000"/>
        </w:rPr>
        <w:t>dL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w:t>
      </w:r>
    </w:p>
    <w:p w14:paraId="21ED7CB0" w14:textId="77777777" w:rsidR="00A77B3E" w:rsidRDefault="00A77B3E">
      <w:pPr>
        <w:spacing w:line="360" w:lineRule="auto"/>
        <w:jc w:val="both"/>
      </w:pPr>
    </w:p>
    <w:p w14:paraId="2ED5349F" w14:textId="77777777" w:rsidR="00A77B3E" w:rsidRPr="00851DFF" w:rsidRDefault="002E2F69">
      <w:pPr>
        <w:spacing w:line="360" w:lineRule="auto"/>
        <w:jc w:val="both"/>
        <w:rPr>
          <w:i/>
        </w:rPr>
      </w:pPr>
      <w:r w:rsidRPr="00851DFF">
        <w:rPr>
          <w:rFonts w:ascii="Book Antiqua" w:eastAsia="Book Antiqua" w:hAnsi="Book Antiqua" w:cs="Book Antiqua"/>
          <w:b/>
          <w:bCs/>
          <w:i/>
          <w:color w:val="000000"/>
        </w:rPr>
        <w:t xml:space="preserve">Distal </w:t>
      </w:r>
      <w:proofErr w:type="spellStart"/>
      <w:r w:rsidR="00851DFF" w:rsidRPr="00851DFF">
        <w:rPr>
          <w:rFonts w:ascii="Book Antiqua" w:hAnsi="Book Antiqua" w:cs="Book Antiqua" w:hint="eastAsia"/>
          <w:b/>
          <w:bCs/>
          <w:i/>
          <w:color w:val="000000"/>
          <w:lang w:eastAsia="zh-CN"/>
        </w:rPr>
        <w:t>p</w:t>
      </w:r>
      <w:r w:rsidRPr="00851DFF">
        <w:rPr>
          <w:rFonts w:ascii="Book Antiqua" w:eastAsia="Book Antiqua" w:hAnsi="Book Antiqua" w:cs="Book Antiqua"/>
          <w:b/>
          <w:bCs/>
          <w:i/>
          <w:color w:val="000000"/>
        </w:rPr>
        <w:t>ancreasectomy</w:t>
      </w:r>
      <w:proofErr w:type="spellEnd"/>
    </w:p>
    <w:p w14:paraId="44507E15" w14:textId="77777777" w:rsidR="00A77B3E" w:rsidRDefault="002E2F69">
      <w:pPr>
        <w:spacing w:line="360" w:lineRule="auto"/>
        <w:jc w:val="both"/>
      </w:pPr>
      <w:r>
        <w:rPr>
          <w:rFonts w:ascii="Book Antiqua" w:eastAsia="Book Antiqua" w:hAnsi="Book Antiqua" w:cs="Book Antiqua"/>
          <w:color w:val="000000"/>
        </w:rPr>
        <w:t xml:space="preserve">Distal </w:t>
      </w:r>
      <w:proofErr w:type="spellStart"/>
      <w:r>
        <w:rPr>
          <w:rFonts w:ascii="Book Antiqua" w:eastAsia="Book Antiqua" w:hAnsi="Book Antiqua" w:cs="Book Antiqua"/>
          <w:color w:val="000000"/>
        </w:rPr>
        <w:t>pancreasectomy</w:t>
      </w:r>
      <w:proofErr w:type="spellEnd"/>
      <w:r>
        <w:rPr>
          <w:rFonts w:ascii="Book Antiqua" w:eastAsia="Book Antiqua" w:hAnsi="Book Antiqua" w:cs="Book Antiqua"/>
          <w:color w:val="000000"/>
        </w:rPr>
        <w:t xml:space="preserve"> with splenectomy is the conventional operation for PDAC located in the body or tail of the pancreas. It can provide a margin-negative resection and ensure a sampling of at least 12 regional lymph nodes. A systematic review, that included 29 observational studies, found less blood loss and reduced length of hospital stay in patients operated with laparoscopic approach. However, the laparoscopic technique has some disadvantages that may lead to inadequate resection margins: technical difficulties, inability to palpate the gland, difficulty in closing the pancreatic stump. Generally, surgeons advocate an open approach when the concern for malignancy is high, reserving laparoscopic resection for benign or premalignant </w:t>
      </w:r>
      <w:proofErr w:type="gramStart"/>
      <w:r>
        <w:rPr>
          <w:rFonts w:ascii="Book Antiqua" w:eastAsia="Book Antiqua" w:hAnsi="Book Antiqua" w:cs="Book Antiqua"/>
          <w:color w:val="000000"/>
        </w:rPr>
        <w:t>indications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158-160]</w:t>
      </w:r>
      <w:r>
        <w:rPr>
          <w:rFonts w:ascii="Book Antiqua" w:eastAsia="Book Antiqua" w:hAnsi="Book Antiqua" w:cs="Book Antiqua"/>
          <w:color w:val="000000"/>
        </w:rPr>
        <w:t>.</w:t>
      </w:r>
    </w:p>
    <w:p w14:paraId="5F01C44E" w14:textId="77777777" w:rsidR="00A77B3E" w:rsidRDefault="002E2F69" w:rsidP="00851DFF">
      <w:pPr>
        <w:spacing w:line="360" w:lineRule="auto"/>
        <w:ind w:firstLineChars="100" w:firstLine="240"/>
        <w:jc w:val="both"/>
      </w:pPr>
      <w:r>
        <w:rPr>
          <w:rFonts w:ascii="Book Antiqua" w:eastAsia="Book Antiqua" w:hAnsi="Book Antiqua" w:cs="Book Antiqua"/>
          <w:color w:val="000000"/>
        </w:rPr>
        <w:t xml:space="preserve">Petrucciani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51DFF">
        <w:rPr>
          <w:rFonts w:ascii="Book Antiqua" w:eastAsia="Book Antiqua" w:hAnsi="Book Antiqua" w:cs="Book Antiqua"/>
          <w:color w:val="000000"/>
          <w:szCs w:val="30"/>
          <w:vertAlign w:val="superscript"/>
        </w:rPr>
        <w:t>[</w:t>
      </w:r>
      <w:proofErr w:type="gramEnd"/>
      <w:r w:rsidR="00851DFF">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 xml:space="preserve"> evaluated the prognosis of patients with positive surgical margin (R1). A better </w:t>
      </w:r>
      <w:r w:rsidR="008905CC">
        <w:rPr>
          <w:rFonts w:ascii="Book Antiqua" w:hAnsi="Book Antiqua" w:cs="Book Antiqua" w:hint="eastAsia"/>
          <w:color w:val="000000"/>
          <w:lang w:eastAsia="zh-CN"/>
        </w:rPr>
        <w:t>OS</w:t>
      </w:r>
      <w:r>
        <w:rPr>
          <w:rFonts w:ascii="Book Antiqua" w:eastAsia="Book Antiqua" w:hAnsi="Book Antiqua" w:cs="Book Antiqua"/>
          <w:color w:val="000000"/>
        </w:rPr>
        <w:t xml:space="preserve"> was observed in patients with R0 margin </w:t>
      </w:r>
      <w:r>
        <w:rPr>
          <w:rFonts w:ascii="Book Antiqua" w:eastAsia="Book Antiqua" w:hAnsi="Book Antiqua" w:cs="Book Antiqua"/>
          <w:i/>
          <w:iCs/>
          <w:color w:val="000000"/>
        </w:rPr>
        <w:t>vs</w:t>
      </w:r>
      <w:r>
        <w:rPr>
          <w:rFonts w:ascii="Book Antiqua" w:eastAsia="Book Antiqua" w:hAnsi="Book Antiqua" w:cs="Book Antiqua"/>
          <w:color w:val="000000"/>
        </w:rPr>
        <w:t xml:space="preserve"> R1. However, an extension of the surgical resection following R1 </w:t>
      </w:r>
      <w:proofErr w:type="spellStart"/>
      <w:r>
        <w:rPr>
          <w:rFonts w:ascii="Book Antiqua" w:eastAsia="Book Antiqua" w:hAnsi="Book Antiqua" w:cs="Book Antiqua"/>
          <w:color w:val="000000"/>
        </w:rPr>
        <w:t>pancreasectomy</w:t>
      </w:r>
      <w:proofErr w:type="spellEnd"/>
      <w:r>
        <w:rPr>
          <w:rFonts w:ascii="Book Antiqua" w:eastAsia="Book Antiqua" w:hAnsi="Book Antiqua" w:cs="Book Antiqua"/>
          <w:color w:val="000000"/>
        </w:rPr>
        <w:t xml:space="preserve"> did not improve long term survival.</w:t>
      </w:r>
    </w:p>
    <w:p w14:paraId="61D4D03B" w14:textId="77777777" w:rsidR="00A77B3E" w:rsidRDefault="00A77B3E">
      <w:pPr>
        <w:spacing w:line="360" w:lineRule="auto"/>
        <w:jc w:val="both"/>
      </w:pPr>
    </w:p>
    <w:p w14:paraId="3C4556DA" w14:textId="77777777" w:rsidR="00A77B3E" w:rsidRPr="00851DFF" w:rsidRDefault="002E2F69">
      <w:pPr>
        <w:spacing w:line="360" w:lineRule="auto"/>
        <w:jc w:val="both"/>
        <w:rPr>
          <w:i/>
          <w:lang w:eastAsia="zh-CN"/>
        </w:rPr>
      </w:pPr>
      <w:r w:rsidRPr="00851DFF">
        <w:rPr>
          <w:rFonts w:ascii="Book Antiqua" w:eastAsia="Book Antiqua" w:hAnsi="Book Antiqua" w:cs="Book Antiqua"/>
          <w:b/>
          <w:bCs/>
          <w:i/>
          <w:color w:val="000000"/>
        </w:rPr>
        <w:t xml:space="preserve">Total </w:t>
      </w:r>
      <w:proofErr w:type="spellStart"/>
      <w:r w:rsidR="00851DFF" w:rsidRPr="00851DFF">
        <w:rPr>
          <w:rFonts w:ascii="Book Antiqua" w:hAnsi="Book Antiqua" w:cs="Book Antiqua" w:hint="eastAsia"/>
          <w:b/>
          <w:bCs/>
          <w:i/>
          <w:color w:val="000000"/>
          <w:lang w:eastAsia="zh-CN"/>
        </w:rPr>
        <w:t>p</w:t>
      </w:r>
      <w:r w:rsidRPr="00851DFF">
        <w:rPr>
          <w:rFonts w:ascii="Book Antiqua" w:eastAsia="Book Antiqua" w:hAnsi="Book Antiqua" w:cs="Book Antiqua"/>
          <w:b/>
          <w:bCs/>
          <w:i/>
          <w:color w:val="000000"/>
        </w:rPr>
        <w:t>ancreasectomy</w:t>
      </w:r>
      <w:proofErr w:type="spellEnd"/>
    </w:p>
    <w:p w14:paraId="4B21C6DB" w14:textId="77777777" w:rsidR="00A77B3E" w:rsidRPr="00851DFF" w:rsidRDefault="002E2F69">
      <w:pPr>
        <w:spacing w:line="360" w:lineRule="auto"/>
        <w:jc w:val="both"/>
        <w:rPr>
          <w:lang w:eastAsia="zh-CN"/>
        </w:rPr>
      </w:pPr>
      <w:r>
        <w:rPr>
          <w:rFonts w:ascii="Book Antiqua" w:eastAsia="Book Antiqua" w:hAnsi="Book Antiqua" w:cs="Book Antiqua"/>
          <w:color w:val="000000"/>
        </w:rPr>
        <w:t xml:space="preserve">Sometimes, because of the extent or location of the tumor, a total </w:t>
      </w:r>
      <w:proofErr w:type="spellStart"/>
      <w:r>
        <w:rPr>
          <w:rFonts w:ascii="Book Antiqua" w:eastAsia="Book Antiqua" w:hAnsi="Book Antiqua" w:cs="Book Antiqua"/>
          <w:color w:val="000000"/>
        </w:rPr>
        <w:t>pancreasectomy</w:t>
      </w:r>
      <w:proofErr w:type="spellEnd"/>
      <w:r>
        <w:rPr>
          <w:rFonts w:ascii="Book Antiqua" w:eastAsia="Book Antiqua" w:hAnsi="Book Antiqua" w:cs="Book Antiqua"/>
          <w:color w:val="000000"/>
        </w:rPr>
        <w:t xml:space="preserve"> is required to achieve microscopically negative resection </w:t>
      </w:r>
      <w:proofErr w:type="gramStart"/>
      <w:r>
        <w:rPr>
          <w:rFonts w:ascii="Book Antiqua" w:eastAsia="Book Antiqua" w:hAnsi="Book Antiqua" w:cs="Book Antiqua"/>
          <w:color w:val="000000"/>
        </w:rPr>
        <w:t>margins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162,163]</w:t>
      </w:r>
      <w:r>
        <w:rPr>
          <w:rFonts w:ascii="Book Antiqua" w:eastAsia="Book Antiqua" w:hAnsi="Book Antiqua" w:cs="Book Antiqua"/>
          <w:color w:val="000000"/>
        </w:rPr>
        <w:t xml:space="preserve">. However, the metabolic consequences of this procedure, which include permanent exocrine insufficiency and brittle diabetes, have a detrimental impact on the quality of life and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 xml:space="preserve">. A recent study showed a moderately reduced summary score of 76%, compared with a general population score of 86% using the EORTC QLQ-C30 questionnaire to evaluate the overall </w:t>
      </w:r>
      <w:r w:rsidR="00851DFF" w:rsidRPr="00851DFF">
        <w:rPr>
          <w:rFonts w:ascii="Book Antiqua" w:eastAsia="Book Antiqua" w:hAnsi="Book Antiqua" w:cs="Book Antiqua"/>
          <w:color w:val="000000"/>
        </w:rPr>
        <w:t>quality of life</w:t>
      </w:r>
      <w:r>
        <w:rPr>
          <w:rFonts w:ascii="Book Antiqua" w:eastAsia="Book Antiqua" w:hAnsi="Book Antiqua" w:cs="Book Antiqua"/>
          <w:color w:val="000000"/>
        </w:rPr>
        <w:t xml:space="preserve">. Diarrhea is the most important </w:t>
      </w:r>
      <w:proofErr w:type="gramStart"/>
      <w:r>
        <w:rPr>
          <w:rFonts w:ascii="Book Antiqua" w:eastAsia="Book Antiqua" w:hAnsi="Book Antiqua" w:cs="Book Antiqua"/>
          <w:color w:val="000000"/>
        </w:rPr>
        <w:t>symptom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w:t>
      </w:r>
    </w:p>
    <w:p w14:paraId="69D69B58" w14:textId="77777777" w:rsidR="00A77B3E" w:rsidRDefault="00A77B3E">
      <w:pPr>
        <w:spacing w:line="360" w:lineRule="auto"/>
        <w:jc w:val="both"/>
      </w:pPr>
    </w:p>
    <w:p w14:paraId="69126C5D" w14:textId="77777777" w:rsidR="00A77B3E" w:rsidRPr="00851DFF" w:rsidRDefault="002E2F69">
      <w:pPr>
        <w:spacing w:line="360" w:lineRule="auto"/>
        <w:jc w:val="both"/>
        <w:rPr>
          <w:i/>
          <w:lang w:eastAsia="zh-CN"/>
        </w:rPr>
      </w:pPr>
      <w:r w:rsidRPr="00851DFF">
        <w:rPr>
          <w:rFonts w:ascii="Book Antiqua" w:eastAsia="Book Antiqua" w:hAnsi="Book Antiqua" w:cs="Book Antiqua"/>
          <w:b/>
          <w:bCs/>
          <w:i/>
          <w:color w:val="000000"/>
        </w:rPr>
        <w:t>Lymphadenectomy</w:t>
      </w:r>
    </w:p>
    <w:p w14:paraId="02D40D1F" w14:textId="77777777" w:rsidR="00A77B3E" w:rsidRPr="00851DFF" w:rsidRDefault="002E2F69">
      <w:pPr>
        <w:spacing w:line="360" w:lineRule="auto"/>
        <w:jc w:val="both"/>
        <w:rPr>
          <w:lang w:eastAsia="zh-CN"/>
        </w:rPr>
      </w:pPr>
      <w:r>
        <w:rPr>
          <w:rFonts w:ascii="Book Antiqua" w:eastAsia="Book Antiqua" w:hAnsi="Book Antiqua" w:cs="Book Antiqua"/>
          <w:color w:val="000000"/>
        </w:rPr>
        <w:t xml:space="preserve">Tomlinson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51DFF">
        <w:rPr>
          <w:rFonts w:ascii="Book Antiqua" w:eastAsia="Book Antiqua" w:hAnsi="Book Antiqua" w:cs="Book Antiqua"/>
          <w:color w:val="000000"/>
          <w:szCs w:val="30"/>
          <w:vertAlign w:val="superscript"/>
        </w:rPr>
        <w:t>[</w:t>
      </w:r>
      <w:proofErr w:type="gramEnd"/>
      <w:r w:rsidR="00851DFF">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 xml:space="preserve"> evaluated the minimum number of lymph nodes removed during </w:t>
      </w:r>
      <w:proofErr w:type="spellStart"/>
      <w:r>
        <w:rPr>
          <w:rFonts w:ascii="Book Antiqua" w:eastAsia="Book Antiqua" w:hAnsi="Book Antiqua" w:cs="Book Antiqua"/>
          <w:color w:val="000000"/>
        </w:rPr>
        <w:t>pancreasectomy</w:t>
      </w:r>
      <w:proofErr w:type="spellEnd"/>
      <w:r>
        <w:rPr>
          <w:rFonts w:ascii="Book Antiqua" w:eastAsia="Book Antiqua" w:hAnsi="Book Antiqua" w:cs="Book Antiqua"/>
          <w:color w:val="000000"/>
        </w:rPr>
        <w:t xml:space="preserve"> that are essential for proper staging. They consider a number of 15 Lymph nodes as the optimal cut-off. Therefore, the cut-off of 12 </w:t>
      </w:r>
      <w:r w:rsidR="00851DFF">
        <w:rPr>
          <w:rFonts w:ascii="Book Antiqua" w:hAnsi="Book Antiqua" w:cs="Book Antiqua" w:hint="eastAsia"/>
          <w:color w:val="000000"/>
          <w:lang w:eastAsia="zh-CN"/>
        </w:rPr>
        <w:t>l</w:t>
      </w:r>
      <w:r>
        <w:rPr>
          <w:rFonts w:ascii="Book Antiqua" w:eastAsia="Book Antiqua" w:hAnsi="Book Antiqua" w:cs="Book Antiqua"/>
          <w:color w:val="000000"/>
        </w:rPr>
        <w:t>ymph nodes reported by Schwarz, represents a more easily threshold value, but sufficient for correct staging.</w:t>
      </w:r>
    </w:p>
    <w:p w14:paraId="1C080FDE" w14:textId="77777777" w:rsidR="00A77B3E" w:rsidRPr="00851DFF" w:rsidRDefault="002E2F69" w:rsidP="00851DFF">
      <w:pPr>
        <w:spacing w:line="360" w:lineRule="auto"/>
        <w:ind w:firstLineChars="100" w:firstLine="240"/>
        <w:jc w:val="both"/>
        <w:rPr>
          <w:lang w:eastAsia="zh-CN"/>
        </w:rPr>
      </w:pPr>
      <w:r>
        <w:rPr>
          <w:rFonts w:ascii="Book Antiqua" w:eastAsia="Book Antiqua" w:hAnsi="Book Antiqua" w:cs="Book Antiqua"/>
          <w:color w:val="000000"/>
        </w:rPr>
        <w:t>Standard lymphadenectomy should strive to resect lymph node stations 5, 6, 8a, 12b1, 12b2, 12c, 13a, 13b, 14a, 14b, 17a, and 17</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w:t>
      </w:r>
    </w:p>
    <w:p w14:paraId="7C557490" w14:textId="77777777" w:rsidR="00A77B3E" w:rsidRPr="00851DFF" w:rsidRDefault="002E2F69" w:rsidP="00851DFF">
      <w:pPr>
        <w:spacing w:line="360" w:lineRule="auto"/>
        <w:ind w:firstLineChars="100" w:firstLine="240"/>
        <w:jc w:val="both"/>
        <w:rPr>
          <w:lang w:eastAsia="zh-CN"/>
        </w:rPr>
      </w:pPr>
      <w:r>
        <w:rPr>
          <w:rFonts w:ascii="Book Antiqua" w:eastAsia="Book Antiqua" w:hAnsi="Book Antiqua" w:cs="Book Antiqua"/>
          <w:color w:val="000000"/>
        </w:rPr>
        <w:t xml:space="preserve">In some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mainly in Japan, surgeons routinely perform extensive lymph node dissection, including all 8, 9, all 12, all 14, 16a2, and 16b1 </w:t>
      </w:r>
      <w:r w:rsidR="00851DFF">
        <w:rPr>
          <w:rFonts w:ascii="Book Antiqua" w:hAnsi="Book Antiqua" w:cs="Book Antiqua" w:hint="eastAsia"/>
          <w:color w:val="000000"/>
          <w:lang w:eastAsia="zh-CN"/>
        </w:rPr>
        <w:t>l</w:t>
      </w:r>
      <w:r>
        <w:rPr>
          <w:rFonts w:ascii="Book Antiqua" w:eastAsia="Book Antiqua" w:hAnsi="Book Antiqua" w:cs="Book Antiqua"/>
          <w:color w:val="000000"/>
        </w:rPr>
        <w:t xml:space="preserve">ymph nodes. A systematic review comparing standard </w:t>
      </w:r>
      <w:r>
        <w:rPr>
          <w:rFonts w:ascii="Book Antiqua" w:eastAsia="Book Antiqua" w:hAnsi="Book Antiqua" w:cs="Book Antiqua"/>
          <w:i/>
          <w:iCs/>
          <w:color w:val="000000"/>
        </w:rPr>
        <w:t>vs</w:t>
      </w:r>
      <w:r>
        <w:rPr>
          <w:rFonts w:ascii="Book Antiqua" w:eastAsia="Book Antiqua" w:hAnsi="Book Antiqua" w:cs="Book Antiqua"/>
          <w:color w:val="000000"/>
        </w:rPr>
        <w:t xml:space="preserve"> extended lymphadenectomy demonstrated that there are no differences in </w:t>
      </w:r>
      <w:r w:rsidR="008905CC">
        <w:rPr>
          <w:rFonts w:ascii="Book Antiqua" w:hAnsi="Book Antiqua" w:cs="Book Antiqua" w:hint="eastAsia"/>
          <w:color w:val="000000"/>
          <w:lang w:eastAsia="zh-CN"/>
        </w:rPr>
        <w:t>OS</w:t>
      </w:r>
      <w:r>
        <w:rPr>
          <w:rFonts w:ascii="Book Antiqua" w:eastAsia="Book Antiqua" w:hAnsi="Book Antiqua" w:cs="Book Antiqua"/>
          <w:color w:val="000000"/>
        </w:rPr>
        <w:t xml:space="preserve"> between the two groups at one, three, or five years. However, the risk of complications was significantly increased after extended </w:t>
      </w:r>
      <w:proofErr w:type="gramStart"/>
      <w:r>
        <w:rPr>
          <w:rFonts w:ascii="Book Antiqua" w:eastAsia="Book Antiqua" w:hAnsi="Book Antiqua" w:cs="Book Antiqua"/>
          <w:color w:val="000000"/>
        </w:rPr>
        <w:t>lymphadenectomy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w:t>
      </w:r>
    </w:p>
    <w:p w14:paraId="7565C300" w14:textId="77777777" w:rsidR="00A77B3E" w:rsidRDefault="00A77B3E">
      <w:pPr>
        <w:spacing w:line="360" w:lineRule="auto"/>
        <w:jc w:val="both"/>
      </w:pPr>
    </w:p>
    <w:p w14:paraId="5BF6DF98" w14:textId="77777777" w:rsidR="00A77B3E" w:rsidRPr="00851DFF" w:rsidRDefault="002E2F69">
      <w:pPr>
        <w:spacing w:line="360" w:lineRule="auto"/>
        <w:jc w:val="both"/>
        <w:rPr>
          <w:i/>
        </w:rPr>
      </w:pPr>
      <w:r w:rsidRPr="00851DFF">
        <w:rPr>
          <w:rFonts w:ascii="Book Antiqua" w:eastAsia="Book Antiqua" w:hAnsi="Book Antiqua" w:cs="Book Antiqua"/>
          <w:b/>
          <w:bCs/>
          <w:i/>
          <w:color w:val="000000"/>
        </w:rPr>
        <w:t>Vascular resection</w:t>
      </w:r>
    </w:p>
    <w:p w14:paraId="28ECA928" w14:textId="77777777" w:rsidR="00A77B3E" w:rsidRDefault="002E2F69">
      <w:pPr>
        <w:spacing w:line="360" w:lineRule="auto"/>
        <w:jc w:val="both"/>
      </w:pPr>
      <w:r>
        <w:rPr>
          <w:rFonts w:ascii="Book Antiqua" w:eastAsia="Book Antiqua" w:hAnsi="Book Antiqua" w:cs="Book Antiqua"/>
          <w:color w:val="000000"/>
        </w:rPr>
        <w:t xml:space="preserve">If the pancreatic tumor involves the </w:t>
      </w:r>
      <w:r w:rsidR="00D83262">
        <w:rPr>
          <w:rFonts w:ascii="Book Antiqua" w:eastAsia="Book Antiqua" w:hAnsi="Book Antiqua" w:cs="Book Antiqua"/>
          <w:color w:val="000000"/>
        </w:rPr>
        <w:t>PV</w:t>
      </w:r>
      <w:r>
        <w:rPr>
          <w:rFonts w:ascii="Book Antiqua" w:eastAsia="Book Antiqua" w:hAnsi="Book Antiqua" w:cs="Book Antiqua"/>
          <w:color w:val="000000"/>
        </w:rPr>
        <w:t xml:space="preserve"> or SMV, pancreatic resection with PV or SMV resection may be considered: </w:t>
      </w:r>
      <w:r w:rsidR="00D83262">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D83262">
        <w:rPr>
          <w:rFonts w:ascii="Book Antiqua" w:hAnsi="Book Antiqua" w:cs="Book Antiqua" w:hint="eastAsia"/>
          <w:color w:val="000000"/>
          <w:lang w:eastAsia="zh-CN"/>
        </w:rPr>
        <w:t>W</w:t>
      </w:r>
      <w:r>
        <w:rPr>
          <w:rFonts w:ascii="Book Antiqua" w:eastAsia="Book Antiqua" w:hAnsi="Book Antiqua" w:cs="Book Antiqua"/>
          <w:color w:val="000000"/>
        </w:rPr>
        <w:t>hen the vascular resection allows for adequate vascular flow</w:t>
      </w:r>
      <w:r w:rsidR="00D8326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83262">
        <w:rPr>
          <w:rFonts w:ascii="Book Antiqua" w:hAnsi="Book Antiqua" w:cs="Book Antiqua" w:hint="eastAsia"/>
          <w:color w:val="000000"/>
          <w:lang w:eastAsia="zh-CN"/>
        </w:rPr>
        <w:t>(</w:t>
      </w:r>
      <w:r>
        <w:rPr>
          <w:rFonts w:ascii="Book Antiqua" w:eastAsia="Book Antiqua" w:hAnsi="Book Antiqua" w:cs="Book Antiqua"/>
          <w:color w:val="000000"/>
        </w:rPr>
        <w:t xml:space="preserve">2) when the tumor does not involve the </w:t>
      </w:r>
      <w:r w:rsidR="00A4299A">
        <w:rPr>
          <w:rFonts w:ascii="Book Antiqua" w:eastAsia="Book Antiqua" w:hAnsi="Book Antiqua" w:cs="Book Antiqua"/>
          <w:color w:val="000000"/>
        </w:rPr>
        <w:t>SMA</w:t>
      </w:r>
      <w:r>
        <w:rPr>
          <w:rFonts w:ascii="Book Antiqua" w:eastAsia="Book Antiqua" w:hAnsi="Book Antiqua" w:cs="Book Antiqua"/>
          <w:color w:val="000000"/>
        </w:rPr>
        <w:t xml:space="preserve"> or hepatic artery</w:t>
      </w:r>
      <w:r w:rsidR="00D8326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83262">
        <w:rPr>
          <w:rFonts w:ascii="Book Antiqua" w:hAnsi="Book Antiqua" w:cs="Book Antiqua" w:hint="eastAsia"/>
          <w:color w:val="000000"/>
          <w:lang w:eastAsia="zh-CN"/>
        </w:rPr>
        <w:t>and (</w:t>
      </w:r>
      <w:r>
        <w:rPr>
          <w:rFonts w:ascii="Book Antiqua" w:eastAsia="Book Antiqua" w:hAnsi="Book Antiqua" w:cs="Book Antiqua"/>
          <w:color w:val="000000"/>
        </w:rPr>
        <w:t>3) when an R0 resection can be accomplished. Nevertheless, many surgeons prefer to treat patients with PV or SMV involvement with neoadjuvant systemic chemotherapy before surgery.</w:t>
      </w:r>
    </w:p>
    <w:p w14:paraId="1A221C54" w14:textId="77777777" w:rsidR="00A77B3E" w:rsidRPr="00D83262" w:rsidRDefault="002E2F69" w:rsidP="00D83262">
      <w:pPr>
        <w:spacing w:line="360" w:lineRule="auto"/>
        <w:ind w:firstLineChars="100" w:firstLine="240"/>
        <w:jc w:val="both"/>
        <w:rPr>
          <w:lang w:eastAsia="zh-CN"/>
        </w:rPr>
      </w:pPr>
      <w:r>
        <w:rPr>
          <w:rFonts w:ascii="Book Antiqua" w:eastAsia="Book Antiqua" w:hAnsi="Book Antiqua" w:cs="Book Antiqua"/>
          <w:color w:val="000000"/>
        </w:rPr>
        <w:t xml:space="preserve">A systematic review of 12 single-center reports concluded that </w:t>
      </w:r>
      <w:proofErr w:type="spellStart"/>
      <w:r>
        <w:rPr>
          <w:rFonts w:ascii="Book Antiqua" w:eastAsia="Book Antiqua" w:hAnsi="Book Antiqua" w:cs="Book Antiqua"/>
          <w:color w:val="000000"/>
        </w:rPr>
        <w:t>pancreasectomy</w:t>
      </w:r>
      <w:proofErr w:type="spellEnd"/>
      <w:r>
        <w:rPr>
          <w:rFonts w:ascii="Book Antiqua" w:eastAsia="Book Antiqua" w:hAnsi="Book Antiqua" w:cs="Book Antiqua"/>
          <w:color w:val="000000"/>
        </w:rPr>
        <w:t xml:space="preserve"> with PV/SMV resection is a safe and feasible procedure. It increases the number of patients who can undergo curative surgery and improves long term prognosis in a selected group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 xml:space="preserve">. However, post-operative morbidity and mortality increase markedly when arterial resections are performed and few data are available to support these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170-172]</w:t>
      </w:r>
      <w:r>
        <w:rPr>
          <w:rFonts w:ascii="Book Antiqua" w:eastAsia="Book Antiqua" w:hAnsi="Book Antiqua" w:cs="Book Antiqua"/>
          <w:color w:val="000000"/>
        </w:rPr>
        <w:t>.</w:t>
      </w:r>
    </w:p>
    <w:p w14:paraId="29A59038" w14:textId="77777777" w:rsidR="00A77B3E" w:rsidRDefault="00A77B3E">
      <w:pPr>
        <w:spacing w:line="360" w:lineRule="auto"/>
        <w:jc w:val="both"/>
      </w:pPr>
    </w:p>
    <w:p w14:paraId="4F9A75AE" w14:textId="77777777" w:rsidR="00A77B3E" w:rsidRPr="0049506A" w:rsidRDefault="002E2F69">
      <w:pPr>
        <w:spacing w:line="360" w:lineRule="auto"/>
        <w:jc w:val="both"/>
        <w:rPr>
          <w:i/>
        </w:rPr>
      </w:pPr>
      <w:r w:rsidRPr="0049506A">
        <w:rPr>
          <w:rFonts w:ascii="Book Antiqua" w:eastAsia="Book Antiqua" w:hAnsi="Book Antiqua" w:cs="Book Antiqua"/>
          <w:b/>
          <w:bCs/>
          <w:i/>
          <w:color w:val="000000"/>
        </w:rPr>
        <w:t xml:space="preserve">Open </w:t>
      </w:r>
      <w:r w:rsidRPr="0049506A">
        <w:rPr>
          <w:rFonts w:ascii="Book Antiqua" w:eastAsia="Book Antiqua" w:hAnsi="Book Antiqua" w:cs="Book Antiqua"/>
          <w:b/>
          <w:bCs/>
          <w:i/>
          <w:iCs/>
          <w:color w:val="000000"/>
        </w:rPr>
        <w:t>vs</w:t>
      </w:r>
      <w:r w:rsidRPr="0049506A">
        <w:rPr>
          <w:rFonts w:ascii="Book Antiqua" w:eastAsia="Book Antiqua" w:hAnsi="Book Antiqua" w:cs="Book Antiqua"/>
          <w:b/>
          <w:bCs/>
          <w:i/>
          <w:color w:val="000000"/>
        </w:rPr>
        <w:t xml:space="preserve"> minimally invasive approach</w:t>
      </w:r>
    </w:p>
    <w:p w14:paraId="73A17D08" w14:textId="5FD900E4" w:rsidR="00A77B3E" w:rsidRPr="00C8738E" w:rsidRDefault="002E2F69">
      <w:pPr>
        <w:spacing w:line="360" w:lineRule="auto"/>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A systematic review identified 27 retrospective studies, including close to 7000 patients who underwent </w:t>
      </w:r>
      <w:proofErr w:type="spellStart"/>
      <w:r w:rsidRPr="00C8738E">
        <w:rPr>
          <w:rFonts w:ascii="Book Antiqua" w:eastAsia="Book Antiqua" w:hAnsi="Book Antiqua" w:cs="Book Antiqua"/>
          <w:color w:val="000000"/>
        </w:rPr>
        <w:t>pancreasectomy</w:t>
      </w:r>
      <w:proofErr w:type="spellEnd"/>
      <w:r w:rsidRPr="00C8738E">
        <w:rPr>
          <w:rFonts w:ascii="Book Antiqua" w:eastAsia="Book Antiqua" w:hAnsi="Book Antiqua" w:cs="Book Antiqua"/>
          <w:color w:val="000000"/>
        </w:rPr>
        <w:t xml:space="preserve"> (1306 minimally invasive, 5603 </w:t>
      </w:r>
      <w:proofErr w:type="gramStart"/>
      <w:r w:rsidRPr="00C8738E">
        <w:rPr>
          <w:rFonts w:ascii="Book Antiqua" w:eastAsia="Book Antiqua" w:hAnsi="Book Antiqua" w:cs="Book Antiqua"/>
          <w:color w:val="000000"/>
        </w:rPr>
        <w:t>open)</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173]</w:t>
      </w:r>
      <w:r w:rsidRPr="00C8738E">
        <w:rPr>
          <w:rFonts w:ascii="Book Antiqua" w:eastAsia="Book Antiqua" w:hAnsi="Book Antiqua" w:cs="Book Antiqua"/>
          <w:color w:val="000000"/>
        </w:rPr>
        <w:t xml:space="preserve">. The laparoscopic approach was associated with longer operative times </w:t>
      </w:r>
      <w:r w:rsidR="00E66417">
        <w:rPr>
          <w:rFonts w:ascii="Book Antiqua" w:hAnsi="Book Antiqua" w:cs="Book Antiqua" w:hint="eastAsia"/>
          <w:color w:val="000000"/>
          <w:lang w:eastAsia="zh-CN"/>
        </w:rPr>
        <w:t>[</w:t>
      </w:r>
      <w:r w:rsidR="00E405DC">
        <w:rPr>
          <w:rFonts w:ascii="Book Antiqua" w:eastAsia="Book Antiqua" w:hAnsi="Book Antiqua" w:cs="Book Antiqua"/>
          <w:color w:val="000000"/>
        </w:rPr>
        <w:t xml:space="preserve">mean difference </w:t>
      </w:r>
      <w:r w:rsidR="00E66417" w:rsidRPr="00C8738E">
        <w:rPr>
          <w:rFonts w:ascii="Book Antiqua" w:eastAsia="Book Antiqua" w:hAnsi="Book Antiqua" w:cs="Book Antiqua"/>
          <w:color w:val="000000"/>
        </w:rPr>
        <w:t>(</w:t>
      </w:r>
      <w:r w:rsidRPr="00C8738E">
        <w:rPr>
          <w:rFonts w:ascii="Book Antiqua" w:eastAsia="Book Antiqua" w:hAnsi="Book Antiqua" w:cs="Book Antiqua"/>
          <w:color w:val="000000"/>
        </w:rPr>
        <w:t>MD</w:t>
      </w:r>
      <w:r w:rsidR="00E66417">
        <w:rPr>
          <w:rFonts w:ascii="Book Antiqua" w:hAnsi="Book Antiqua" w:cs="Book Antiqua" w:hint="eastAsia"/>
          <w:color w:val="000000"/>
          <w:lang w:eastAsia="zh-CN"/>
        </w:rPr>
        <w:t>)</w:t>
      </w:r>
      <w:r w:rsidRPr="00C8738E">
        <w:rPr>
          <w:rFonts w:ascii="Book Antiqua" w:eastAsia="Book Antiqua" w:hAnsi="Book Antiqua" w:cs="Book Antiqua"/>
          <w:color w:val="000000"/>
        </w:rPr>
        <w:t xml:space="preserve"> 71 min</w:t>
      </w:r>
      <w:r w:rsidR="00E66417">
        <w:rPr>
          <w:rFonts w:ascii="Book Antiqua" w:hAnsi="Book Antiqua" w:cs="Book Antiqua" w:hint="eastAsia"/>
          <w:color w:val="000000"/>
          <w:lang w:eastAsia="zh-CN"/>
        </w:rPr>
        <w:t>]</w:t>
      </w:r>
      <w:r w:rsidRPr="00C8738E">
        <w:rPr>
          <w:rFonts w:ascii="Book Antiqua" w:eastAsia="Book Antiqua" w:hAnsi="Book Antiqua" w:cs="Book Antiqua"/>
          <w:color w:val="000000"/>
        </w:rPr>
        <w:t>, but lower intraoperative blood loss (MD -300 mL). The rate of lymph node retrieval was significantly higher in the minimally invasive group (MD 1.34 nodes), and the likelihood of an R0 resection was also higher (</w:t>
      </w:r>
      <w:r w:rsidR="00E405DC">
        <w:rPr>
          <w:rFonts w:ascii="Book Antiqua" w:eastAsia="Book Antiqua" w:hAnsi="Book Antiqua" w:cs="Book Antiqua"/>
          <w:color w:val="000000"/>
        </w:rPr>
        <w:t>odds ratio</w:t>
      </w:r>
      <w:r w:rsidRPr="00C8738E">
        <w:rPr>
          <w:rFonts w:ascii="Book Antiqua" w:eastAsia="Book Antiqua" w:hAnsi="Book Antiqua" w:cs="Book Antiqua"/>
          <w:color w:val="000000"/>
        </w:rPr>
        <w:t xml:space="preserve"> 1.45). Hospital stay, postoperative hemorrhage and wound infection were significantly lower in the laparoscopic group, while the rate of overall mortality, reoperations, vascular resection, pancreatic fistula, delayed gastric emptying and bile leak were similar between the two </w:t>
      </w:r>
      <w:proofErr w:type="gramStart"/>
      <w:r w:rsidRPr="00C8738E">
        <w:rPr>
          <w:rFonts w:ascii="Book Antiqua" w:eastAsia="Book Antiqua" w:hAnsi="Book Antiqua" w:cs="Book Antiqua"/>
          <w:color w:val="000000"/>
        </w:rPr>
        <w:t>groups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174-176]</w:t>
      </w:r>
      <w:r w:rsidRPr="00C8738E">
        <w:rPr>
          <w:rFonts w:ascii="Book Antiqua" w:eastAsia="Book Antiqua" w:hAnsi="Book Antiqua" w:cs="Book Antiqua"/>
          <w:color w:val="000000"/>
        </w:rPr>
        <w:t>.</w:t>
      </w:r>
    </w:p>
    <w:p w14:paraId="1546A088" w14:textId="77777777" w:rsidR="00A77B3E" w:rsidRPr="00C8738E" w:rsidRDefault="002E2F69" w:rsidP="0049506A">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In some high-volume surgical </w:t>
      </w:r>
      <w:proofErr w:type="spellStart"/>
      <w:r w:rsidRPr="00C8738E">
        <w:rPr>
          <w:rFonts w:ascii="Book Antiqua" w:eastAsia="Book Antiqua" w:hAnsi="Book Antiqua" w:cs="Book Antiqua"/>
          <w:color w:val="000000"/>
        </w:rPr>
        <w:t>centres</w:t>
      </w:r>
      <w:proofErr w:type="spellEnd"/>
      <w:r w:rsidRPr="00C8738E">
        <w:rPr>
          <w:rFonts w:ascii="Book Antiqua" w:eastAsia="Book Antiqua" w:hAnsi="Book Antiqua" w:cs="Book Antiqua"/>
          <w:color w:val="000000"/>
        </w:rPr>
        <w:t xml:space="preserve">, robotic-assisted pancreatic resection has been adopted. Experienced surgeon reported the same morbidity and mortality of open surgery. Decreased blood loss, higher number of adequate lymphadenectomy and improved gastric emptying are reported in some studies. These results may improve </w:t>
      </w:r>
      <w:r w:rsidR="008905CC" w:rsidRPr="00C8738E">
        <w:rPr>
          <w:rFonts w:ascii="Book Antiqua" w:eastAsia="Book Antiqua" w:hAnsi="Book Antiqua" w:cs="Book Antiqua" w:hint="eastAsia"/>
          <w:color w:val="000000"/>
        </w:rPr>
        <w:t>OS</w:t>
      </w:r>
      <w:r w:rsidRPr="00C8738E">
        <w:rPr>
          <w:rFonts w:ascii="Book Antiqua" w:eastAsia="Book Antiqua" w:hAnsi="Book Antiqua" w:cs="Book Antiqua"/>
          <w:color w:val="000000"/>
        </w:rPr>
        <w:t xml:space="preserve">, but, because robotic-assisted </w:t>
      </w:r>
      <w:proofErr w:type="spellStart"/>
      <w:r w:rsidRPr="00C8738E">
        <w:rPr>
          <w:rFonts w:ascii="Book Antiqua" w:eastAsia="Book Antiqua" w:hAnsi="Book Antiqua" w:cs="Book Antiqua"/>
          <w:color w:val="000000"/>
        </w:rPr>
        <w:t>pancreasectomy</w:t>
      </w:r>
      <w:proofErr w:type="spellEnd"/>
      <w:r w:rsidRPr="00C8738E">
        <w:rPr>
          <w:rFonts w:ascii="Book Antiqua" w:eastAsia="Book Antiqua" w:hAnsi="Book Antiqua" w:cs="Book Antiqua"/>
          <w:color w:val="000000"/>
        </w:rPr>
        <w:t xml:space="preserve"> is still in its infancy, available long-term oncologic outcomes are </w:t>
      </w:r>
      <w:proofErr w:type="gramStart"/>
      <w:r w:rsidRPr="00C8738E">
        <w:rPr>
          <w:rFonts w:ascii="Book Antiqua" w:eastAsia="Book Antiqua" w:hAnsi="Book Antiqua" w:cs="Book Antiqua"/>
          <w:color w:val="000000"/>
        </w:rPr>
        <w:t>limited</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177-181]</w:t>
      </w:r>
      <w:r w:rsidRPr="00C8738E">
        <w:rPr>
          <w:rFonts w:ascii="Book Antiqua" w:eastAsia="Book Antiqua" w:hAnsi="Book Antiqua" w:cs="Book Antiqua"/>
          <w:color w:val="000000"/>
        </w:rPr>
        <w:t>.</w:t>
      </w:r>
    </w:p>
    <w:p w14:paraId="5189485D" w14:textId="77777777" w:rsidR="00A77B3E" w:rsidRDefault="00A77B3E">
      <w:pPr>
        <w:spacing w:line="360" w:lineRule="auto"/>
        <w:jc w:val="both"/>
      </w:pPr>
    </w:p>
    <w:p w14:paraId="1AA9F227" w14:textId="77777777" w:rsidR="00A77B3E" w:rsidRPr="008905CC" w:rsidRDefault="008905CC">
      <w:pPr>
        <w:spacing w:line="360" w:lineRule="auto"/>
        <w:jc w:val="both"/>
        <w:rPr>
          <w:u w:val="single"/>
        </w:rPr>
      </w:pPr>
      <w:r w:rsidRPr="008905CC">
        <w:rPr>
          <w:rFonts w:ascii="Book Antiqua" w:eastAsia="Book Antiqua" w:hAnsi="Book Antiqua" w:cs="Book Antiqua"/>
          <w:b/>
          <w:bCs/>
          <w:color w:val="000000"/>
          <w:szCs w:val="28"/>
          <w:u w:val="single"/>
        </w:rPr>
        <w:t>CHEMOTHERAPY FOR RESECTABLE AND BORDERLINE RESECTABLE PANCREATIC CANCER</w:t>
      </w:r>
    </w:p>
    <w:p w14:paraId="04BB77E5" w14:textId="77777777" w:rsidR="00A77B3E" w:rsidRDefault="002E2F69">
      <w:pPr>
        <w:spacing w:line="360" w:lineRule="auto"/>
        <w:jc w:val="both"/>
      </w:pPr>
      <w:r>
        <w:rPr>
          <w:rFonts w:ascii="Book Antiqua" w:eastAsia="Book Antiqua" w:hAnsi="Book Antiqua" w:cs="Book Antiqua"/>
          <w:color w:val="000000"/>
        </w:rPr>
        <w:t>The only treatment with curative potential for pancreatic cancer is surgery. Five-year survival ranges from 10% to 25%.</w:t>
      </w:r>
    </w:p>
    <w:p w14:paraId="26F348BC" w14:textId="77777777" w:rsidR="00A77B3E" w:rsidRDefault="002E2F69" w:rsidP="008905CC">
      <w:pPr>
        <w:spacing w:line="360" w:lineRule="auto"/>
        <w:ind w:firstLineChars="100" w:firstLine="240"/>
        <w:jc w:val="both"/>
      </w:pPr>
      <w:r>
        <w:rPr>
          <w:rFonts w:ascii="Book Antiqua" w:eastAsia="Book Antiqua" w:hAnsi="Book Antiqua" w:cs="Book Antiqua"/>
          <w:color w:val="000000"/>
        </w:rPr>
        <w:t xml:space="preserve">For patients with PDAC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surgical resection is followed by adjuvant chemotherapy. Some high-volume centers also use neoadjuvant therapy in these categories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182,183]</w:t>
      </w:r>
      <w:r>
        <w:rPr>
          <w:rFonts w:ascii="Book Antiqua" w:eastAsia="Book Antiqua" w:hAnsi="Book Antiqua" w:cs="Book Antiqua"/>
          <w:color w:val="000000"/>
        </w:rPr>
        <w:t>.</w:t>
      </w:r>
    </w:p>
    <w:p w14:paraId="5E3A2525" w14:textId="77777777" w:rsidR="00A77B3E" w:rsidRDefault="00A77B3E">
      <w:pPr>
        <w:spacing w:line="360" w:lineRule="auto"/>
        <w:jc w:val="both"/>
      </w:pPr>
    </w:p>
    <w:p w14:paraId="77AFD5E7" w14:textId="77777777" w:rsidR="00A77B3E" w:rsidRPr="008905CC" w:rsidRDefault="002E2F69">
      <w:pPr>
        <w:spacing w:line="360" w:lineRule="auto"/>
        <w:jc w:val="both"/>
        <w:rPr>
          <w:i/>
          <w:lang w:eastAsia="zh-CN"/>
        </w:rPr>
      </w:pPr>
      <w:r w:rsidRPr="008905CC">
        <w:rPr>
          <w:rFonts w:ascii="Book Antiqua" w:eastAsia="Book Antiqua" w:hAnsi="Book Antiqua" w:cs="Book Antiqua"/>
          <w:b/>
          <w:bCs/>
          <w:i/>
          <w:color w:val="000000"/>
        </w:rPr>
        <w:t>Adjuvant chemotherapy</w:t>
      </w:r>
    </w:p>
    <w:p w14:paraId="2FADFA7A" w14:textId="77777777" w:rsidR="00A77B3E" w:rsidRPr="008905CC" w:rsidRDefault="002E2F69">
      <w:pPr>
        <w:spacing w:line="360" w:lineRule="auto"/>
        <w:jc w:val="both"/>
        <w:rPr>
          <w:lang w:eastAsia="zh-CN"/>
        </w:rPr>
      </w:pPr>
      <w:r>
        <w:rPr>
          <w:rFonts w:ascii="Book Antiqua" w:eastAsia="Book Antiqua" w:hAnsi="Book Antiqua" w:cs="Book Antiqua"/>
          <w:color w:val="000000"/>
        </w:rPr>
        <w:t xml:space="preserve">Several adjuvant chemotherapy regimens have been evaluated in randomized controlled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184-190]</w:t>
      </w:r>
      <w:r>
        <w:rPr>
          <w:rFonts w:ascii="Book Antiqua" w:eastAsia="Book Antiqua" w:hAnsi="Book Antiqua" w:cs="Book Antiqua"/>
          <w:color w:val="000000"/>
        </w:rPr>
        <w:t xml:space="preserve">. Currently,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is the recommended therapy for patients with a good performance status.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Gemcitabine (+/- capecitabine) remains a treatment option for patients not sufficiently fit or with contraindications to </w:t>
      </w:r>
      <w:proofErr w:type="spellStart"/>
      <w:proofErr w:type="gramStart"/>
      <w:r>
        <w:rPr>
          <w:rFonts w:ascii="Book Antiqua" w:eastAsia="Book Antiqua" w:hAnsi="Book Antiqua" w:cs="Book Antiqua"/>
          <w:color w:val="000000"/>
        </w:rPr>
        <w:t>mFFX</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182,191]</w:t>
      </w:r>
      <w:r>
        <w:rPr>
          <w:rFonts w:ascii="Book Antiqua" w:eastAsia="Book Antiqua" w:hAnsi="Book Antiqua" w:cs="Book Antiqua"/>
          <w:color w:val="000000"/>
        </w:rPr>
        <w:t xml:space="preserve">. Because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has a high toxicity, Brown University Oncology Research Group suggests</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FOLFOX</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nab-paclitaxel (FOLFOX-A) as an </w:t>
      </w:r>
      <w:proofErr w:type="gramStart"/>
      <w:r>
        <w:rPr>
          <w:rFonts w:ascii="Book Antiqua" w:eastAsia="Book Antiqua" w:hAnsi="Book Antiqua" w:cs="Book Antiqua"/>
          <w:color w:val="000000"/>
        </w:rPr>
        <w:t>alternative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w:t>
      </w:r>
    </w:p>
    <w:p w14:paraId="406EE207" w14:textId="77777777" w:rsidR="00A77B3E" w:rsidRPr="008905CC" w:rsidRDefault="002E2F69" w:rsidP="008905CC">
      <w:pPr>
        <w:spacing w:line="360" w:lineRule="auto"/>
        <w:ind w:firstLineChars="100" w:firstLine="240"/>
        <w:jc w:val="both"/>
        <w:rPr>
          <w:lang w:eastAsia="zh-CN"/>
        </w:rPr>
      </w:pPr>
      <w:r>
        <w:rPr>
          <w:rFonts w:ascii="Book Antiqua" w:eastAsia="Book Antiqua" w:hAnsi="Book Antiqua" w:cs="Book Antiqua"/>
          <w:color w:val="000000"/>
        </w:rPr>
        <w:t>According to a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193]</w:t>
      </w:r>
      <w:r>
        <w:rPr>
          <w:rFonts w:ascii="Book Antiqua" w:eastAsia="Book Antiqua" w:hAnsi="Book Antiqua" w:cs="Book Antiqua"/>
          <w:color w:val="000000"/>
        </w:rPr>
        <w:t>,</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S1 was ranked best for overall and disease-free survival followed by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Whilst there was no significant difference between S1 and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for </w:t>
      </w:r>
      <w:r w:rsidR="008905CC">
        <w:rPr>
          <w:rFonts w:ascii="Book Antiqua" w:hAnsi="Book Antiqua" w:cs="Book Antiqua" w:hint="eastAsia"/>
          <w:color w:val="000000"/>
          <w:lang w:eastAsia="zh-CN"/>
        </w:rPr>
        <w:t>OS</w:t>
      </w:r>
      <w:r>
        <w:rPr>
          <w:rFonts w:ascii="Book Antiqua" w:eastAsia="Book Antiqua" w:hAnsi="Book Antiqua" w:cs="Book Antiqua"/>
          <w:color w:val="000000"/>
        </w:rPr>
        <w:t xml:space="preserve">, S1 had significantly longer disease-free survival (MD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was ranked best for lowest overall and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grade 3/4 toxicities</w:t>
      </w:r>
      <w:r>
        <w:rPr>
          <w:rFonts w:ascii="Book Antiqua" w:eastAsia="Book Antiqua" w:hAnsi="Book Antiqua" w:cs="Book Antiqua"/>
          <w:color w:val="000000"/>
          <w:szCs w:val="30"/>
          <w:vertAlign w:val="superscript"/>
        </w:rPr>
        <w:t>[194]</w:t>
      </w:r>
      <w:r>
        <w:rPr>
          <w:rFonts w:ascii="Book Antiqua" w:eastAsia="Book Antiqua" w:hAnsi="Book Antiqua" w:cs="Book Antiqua"/>
          <w:color w:val="000000"/>
        </w:rPr>
        <w:t>. However, the results should be interpreted with care, as S-1 has shown good results in the Asian population, but its performance in Caucasians remains unclear due to the different expression of cytochrome P-450.</w:t>
      </w:r>
    </w:p>
    <w:p w14:paraId="78E1F9DC" w14:textId="77777777" w:rsidR="00A77B3E" w:rsidRPr="008905CC" w:rsidRDefault="002E2F69" w:rsidP="008905CC">
      <w:pPr>
        <w:spacing w:line="360" w:lineRule="auto"/>
        <w:ind w:firstLineChars="100" w:firstLine="240"/>
        <w:jc w:val="both"/>
        <w:rPr>
          <w:lang w:eastAsia="zh-CN"/>
        </w:rPr>
      </w:pPr>
      <w:r>
        <w:rPr>
          <w:rFonts w:ascii="Book Antiqua" w:eastAsia="Book Antiqua" w:hAnsi="Book Antiqua" w:cs="Book Antiqua"/>
          <w:color w:val="000000"/>
        </w:rPr>
        <w:t xml:space="preserve">Adjuvant chemotherapy should be administered between 28 and 59 d after surgery. This timing appears to provide better survival than administering before 28 or after 59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182,194]</w:t>
      </w:r>
      <w:r>
        <w:rPr>
          <w:rFonts w:ascii="Book Antiqua" w:eastAsia="Book Antiqua" w:hAnsi="Book Antiqua" w:cs="Book Antiqua"/>
          <w:color w:val="000000"/>
        </w:rPr>
        <w:t>.</w:t>
      </w:r>
    </w:p>
    <w:p w14:paraId="103B6C87" w14:textId="48D287D1" w:rsidR="00A77B3E" w:rsidRDefault="002E2F69" w:rsidP="008905CC">
      <w:pPr>
        <w:spacing w:line="360" w:lineRule="auto"/>
        <w:ind w:firstLineChars="100" w:firstLine="240"/>
        <w:jc w:val="both"/>
      </w:pPr>
      <w:r>
        <w:rPr>
          <w:rFonts w:ascii="Book Antiqua" w:eastAsia="Book Antiqua" w:hAnsi="Book Antiqua" w:cs="Book Antiqua"/>
          <w:color w:val="000000"/>
        </w:rPr>
        <w:t xml:space="preserve">A 2020 study compared the efficacy between adjuvant chemotherapy and </w:t>
      </w:r>
      <w:proofErr w:type="gramStart"/>
      <w:r>
        <w:rPr>
          <w:rFonts w:ascii="Book Antiqua" w:eastAsia="Book Antiqua" w:hAnsi="Book Antiqua" w:cs="Book Antiqua"/>
          <w:color w:val="000000"/>
        </w:rPr>
        <w:t xml:space="preserve">chemoradiation </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therapy</w:t>
      </w:r>
      <w:proofErr w:type="gramEnd"/>
      <w:r>
        <w:rPr>
          <w:rFonts w:ascii="Book Antiqua" w:eastAsia="Book Antiqua" w:hAnsi="Book Antiqua" w:cs="Book Antiqua"/>
          <w:color w:val="000000"/>
        </w:rPr>
        <w:t xml:space="preserve"> in relation to AJCC stage. </w:t>
      </w:r>
      <w:proofErr w:type="spellStart"/>
      <w:r>
        <w:rPr>
          <w:rFonts w:ascii="Book Antiqua" w:eastAsia="Book Antiqua" w:hAnsi="Book Antiqua" w:cs="Book Antiqua"/>
          <w:color w:val="000000"/>
        </w:rPr>
        <w:t>Monochemotherapy</w:t>
      </w:r>
      <w:proofErr w:type="spellEnd"/>
      <w:r>
        <w:rPr>
          <w:rFonts w:ascii="Book Antiqua" w:eastAsia="Book Antiqua" w:hAnsi="Book Antiqua" w:cs="Book Antiqua"/>
          <w:color w:val="000000"/>
        </w:rPr>
        <w:t xml:space="preserve"> and combination chemotherapy</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chemoradiotherapy </w:t>
      </w:r>
      <w:r w:rsidR="00E66417">
        <w:rPr>
          <w:rFonts w:ascii="Book Antiqua" w:hAnsi="Book Antiqua" w:cs="Book Antiqua" w:hint="eastAsia"/>
          <w:color w:val="000000"/>
          <w:lang w:eastAsia="zh-CN"/>
        </w:rPr>
        <w:t>(</w:t>
      </w:r>
      <w:r w:rsidR="00E66417">
        <w:rPr>
          <w:rFonts w:ascii="Book Antiqua" w:eastAsia="Book Antiqua" w:hAnsi="Book Antiqua" w:cs="Book Antiqua"/>
          <w:color w:val="000000"/>
        </w:rPr>
        <w:t>CRT</w:t>
      </w:r>
      <w:r w:rsidR="00E664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better OS and </w:t>
      </w:r>
      <w:r w:rsidR="008905CC">
        <w:rPr>
          <w:rFonts w:ascii="Book Antiqua" w:eastAsia="Book Antiqua" w:hAnsi="Book Antiqua" w:cs="Book Antiqua"/>
          <w:color w:val="000000"/>
          <w:szCs w:val="22"/>
        </w:rPr>
        <w:t>disease free survival</w:t>
      </w:r>
      <w:r>
        <w:rPr>
          <w:rFonts w:ascii="Book Antiqua" w:eastAsia="Book Antiqua" w:hAnsi="Book Antiqua" w:cs="Book Antiqua"/>
          <w:color w:val="000000"/>
        </w:rPr>
        <w:t xml:space="preserve"> than </w:t>
      </w:r>
      <w:r w:rsidR="00E66417">
        <w:rPr>
          <w:rFonts w:ascii="Book Antiqua" w:eastAsia="Book Antiqua" w:hAnsi="Book Antiqua" w:cs="Book Antiqua"/>
          <w:color w:val="000000"/>
        </w:rPr>
        <w:t>CRT</w:t>
      </w:r>
      <w:r>
        <w:rPr>
          <w:rFonts w:ascii="Book Antiqua" w:eastAsia="Book Antiqua" w:hAnsi="Book Antiqua" w:cs="Book Antiqua"/>
          <w:color w:val="000000"/>
        </w:rPr>
        <w:t xml:space="preserve"> alone in patients with AJCC stage III, whereas there was no significant difference in OS in patients with AJCC stage I/II</w:t>
      </w:r>
      <w:r>
        <w:rPr>
          <w:rFonts w:ascii="Book Antiqua" w:eastAsia="Book Antiqua" w:hAnsi="Book Antiqua" w:cs="Book Antiqua"/>
          <w:color w:val="000000"/>
          <w:szCs w:val="30"/>
          <w:vertAlign w:val="superscript"/>
        </w:rPr>
        <w:t>[195]</w:t>
      </w:r>
      <w:r>
        <w:rPr>
          <w:rFonts w:ascii="Book Antiqua" w:eastAsia="Book Antiqua" w:hAnsi="Book Antiqua" w:cs="Book Antiqua"/>
          <w:color w:val="000000"/>
        </w:rPr>
        <w:t>.</w:t>
      </w:r>
    </w:p>
    <w:p w14:paraId="52BF3768" w14:textId="77777777" w:rsidR="00A77B3E" w:rsidRDefault="00A77B3E">
      <w:pPr>
        <w:spacing w:line="360" w:lineRule="auto"/>
        <w:jc w:val="both"/>
      </w:pPr>
    </w:p>
    <w:p w14:paraId="0CBD6BBF" w14:textId="77777777" w:rsidR="00A77B3E" w:rsidRPr="008905CC" w:rsidRDefault="002E2F69">
      <w:pPr>
        <w:spacing w:line="360" w:lineRule="auto"/>
        <w:jc w:val="both"/>
        <w:rPr>
          <w:i/>
        </w:rPr>
      </w:pPr>
      <w:r w:rsidRPr="008905CC">
        <w:rPr>
          <w:rFonts w:ascii="Book Antiqua" w:eastAsia="Book Antiqua" w:hAnsi="Book Antiqua" w:cs="Book Antiqua"/>
          <w:b/>
          <w:bCs/>
          <w:i/>
          <w:color w:val="000000"/>
        </w:rPr>
        <w:t>Neoadjuvant chemotherapy</w:t>
      </w:r>
    </w:p>
    <w:p w14:paraId="59DB457E" w14:textId="77777777" w:rsidR="00A77B3E" w:rsidRPr="008905CC" w:rsidRDefault="002E2F69">
      <w:pPr>
        <w:spacing w:line="360" w:lineRule="auto"/>
        <w:jc w:val="both"/>
        <w:rPr>
          <w:lang w:eastAsia="zh-CN"/>
        </w:rPr>
      </w:pPr>
      <w:r>
        <w:rPr>
          <w:rFonts w:ascii="Book Antiqua" w:eastAsia="Book Antiqua" w:hAnsi="Book Antiqua" w:cs="Book Antiqua"/>
          <w:color w:val="000000"/>
        </w:rPr>
        <w:t xml:space="preserve">The main purpose of neoadjuvant chemotherapy (NACT) differs according to the stage. For patients with BR-PDAC the objective of the therapy is to decrease tumor size and to control the micro metastases. For patients with primary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the purpose is to increase the proportion of patients receiving chemotherapy, because half of patients undergoing surgery, do not receive adjuvant chemotherapy due to postoperative morbidity or poor general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196]</w:t>
      </w:r>
      <w:r>
        <w:rPr>
          <w:rFonts w:ascii="Book Antiqua" w:eastAsia="Book Antiqua" w:hAnsi="Book Antiqua" w:cs="Book Antiqua"/>
          <w:color w:val="000000"/>
        </w:rPr>
        <w:t>.</w:t>
      </w:r>
    </w:p>
    <w:p w14:paraId="4C05DB13" w14:textId="77777777" w:rsidR="00A77B3E" w:rsidRDefault="002E2F69" w:rsidP="008905CC">
      <w:pPr>
        <w:spacing w:line="360" w:lineRule="auto"/>
        <w:ind w:firstLineChars="100" w:firstLine="240"/>
        <w:jc w:val="both"/>
      </w:pPr>
      <w:r>
        <w:rPr>
          <w:rFonts w:ascii="Book Antiqua" w:eastAsia="Book Antiqua" w:hAnsi="Book Antiqua" w:cs="Book Antiqua"/>
          <w:color w:val="000000"/>
        </w:rPr>
        <w:t xml:space="preserve">In 2020, important advances were made in this field. For patients with BR-PDAC several studies confirmed the benefits on R0 resection rates and survival of NACT with </w:t>
      </w:r>
      <w:proofErr w:type="spellStart"/>
      <w:proofErr w:type="gramStart"/>
      <w:r>
        <w:rPr>
          <w:rFonts w:ascii="Book Antiqua" w:eastAsia="Book Antiqua" w:hAnsi="Book Antiqua" w:cs="Book Antiqua"/>
          <w:color w:val="000000"/>
        </w:rPr>
        <w:t>mFFX</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197-200]</w:t>
      </w:r>
      <w:r>
        <w:rPr>
          <w:rFonts w:ascii="Book Antiqua" w:eastAsia="Book Antiqua" w:hAnsi="Book Antiqua" w:cs="Book Antiqua"/>
          <w:color w:val="000000"/>
        </w:rPr>
        <w:t xml:space="preserve"> or multi-agent gemcitabine</w:t>
      </w:r>
      <w:r>
        <w:rPr>
          <w:rFonts w:ascii="Book Antiqua" w:eastAsia="Book Antiqua" w:hAnsi="Book Antiqua" w:cs="Book Antiqua"/>
          <w:color w:val="000000"/>
          <w:szCs w:val="30"/>
          <w:vertAlign w:val="superscript"/>
        </w:rPr>
        <w:t>[201]</w:t>
      </w:r>
      <w:r>
        <w:rPr>
          <w:rFonts w:ascii="Book Antiqua" w:eastAsia="Book Antiqua" w:hAnsi="Book Antiqua" w:cs="Book Antiqua"/>
          <w:color w:val="000000"/>
        </w:rPr>
        <w:t xml:space="preserve">. Moreover, in the PREOPANC-1 trial, patients receiving neoadjuvant </w:t>
      </w:r>
      <w:r w:rsidR="007B4BBD">
        <w:rPr>
          <w:rFonts w:ascii="Book Antiqua" w:eastAsia="Book Antiqua" w:hAnsi="Book Antiqua" w:cs="Book Antiqua"/>
          <w:color w:val="000000"/>
        </w:rPr>
        <w:t>CRT</w:t>
      </w:r>
      <w:r>
        <w:rPr>
          <w:rFonts w:ascii="Book Antiqua" w:eastAsia="Book Antiqua" w:hAnsi="Book Antiqua" w:cs="Book Antiqua"/>
          <w:color w:val="000000"/>
        </w:rPr>
        <w:t xml:space="preserve"> with gemcitabine obtained the same benefits of </w:t>
      </w:r>
      <w:proofErr w:type="spellStart"/>
      <w:proofErr w:type="gramStart"/>
      <w:r>
        <w:rPr>
          <w:rFonts w:ascii="Book Antiqua" w:eastAsia="Book Antiqua" w:hAnsi="Book Antiqua" w:cs="Book Antiqua"/>
          <w:color w:val="000000"/>
        </w:rPr>
        <w:t>mFFX</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w:t>
      </w:r>
      <w:r>
        <w:rPr>
          <w:rFonts w:ascii="Book Antiqua" w:eastAsia="Book Antiqua" w:hAnsi="Book Antiqua" w:cs="Book Antiqua"/>
          <w:color w:val="000000"/>
        </w:rPr>
        <w:t xml:space="preserve">. A study of the University of Texas showed that patients who received neoadjuvant </w:t>
      </w:r>
      <w:r w:rsidR="007B4BBD">
        <w:rPr>
          <w:rFonts w:ascii="Book Antiqua" w:eastAsia="Book Antiqua" w:hAnsi="Book Antiqua" w:cs="Book Antiqua"/>
          <w:color w:val="000000"/>
        </w:rPr>
        <w:t>CRT</w:t>
      </w:r>
      <w:r>
        <w:rPr>
          <w:rFonts w:ascii="Book Antiqua" w:eastAsia="Book Antiqua" w:hAnsi="Book Antiqua" w:cs="Book Antiqua"/>
          <w:color w:val="000000"/>
        </w:rPr>
        <w:t xml:space="preserve"> had significantly improved R0 resection rates, lymph node resection rates, and locoregional recurrence rates, compared with those who received </w:t>
      </w:r>
      <w:proofErr w:type="gramStart"/>
      <w:r>
        <w:rPr>
          <w:rFonts w:ascii="Book Antiqua" w:eastAsia="Book Antiqua" w:hAnsi="Book Antiqua" w:cs="Book Antiqua"/>
          <w:color w:val="000000"/>
        </w:rPr>
        <w:t>NACT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w:t>
      </w:r>
      <w:r>
        <w:rPr>
          <w:rFonts w:ascii="Book Antiqua" w:eastAsia="Book Antiqua" w:hAnsi="Book Antiqua" w:cs="Book Antiqua"/>
          <w:color w:val="000000"/>
        </w:rPr>
        <w:t xml:space="preserve">. Although early data suggest the importance of integrating both NACT and </w:t>
      </w:r>
      <w:r w:rsidR="007B4BBD">
        <w:rPr>
          <w:rFonts w:ascii="Book Antiqua" w:eastAsia="Book Antiqua" w:hAnsi="Book Antiqua" w:cs="Book Antiqua"/>
          <w:color w:val="000000"/>
        </w:rPr>
        <w:t>CRT</w:t>
      </w:r>
      <w:r>
        <w:rPr>
          <w:rFonts w:ascii="Book Antiqua" w:eastAsia="Book Antiqua" w:hAnsi="Book Antiqua" w:cs="Book Antiqua"/>
          <w:color w:val="000000"/>
        </w:rPr>
        <w:t xml:space="preserve"> into the treatment, large prospective trial data are </w:t>
      </w:r>
      <w:proofErr w:type="gramStart"/>
      <w:r>
        <w:rPr>
          <w:rFonts w:ascii="Book Antiqua" w:eastAsia="Book Antiqua" w:hAnsi="Book Antiqua" w:cs="Book Antiqua"/>
          <w:color w:val="000000"/>
        </w:rPr>
        <w:t>lacking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204]</w:t>
      </w:r>
      <w:r>
        <w:rPr>
          <w:rFonts w:ascii="Book Antiqua" w:eastAsia="Book Antiqua" w:hAnsi="Book Antiqua" w:cs="Book Antiqua"/>
          <w:color w:val="000000"/>
        </w:rPr>
        <w:t>. New evidence for a standard regimen for BR-PDAC will be established by the result of the ESPAC-5F trial (ISRCTN</w:t>
      </w:r>
      <w:proofErr w:type="gramStart"/>
      <w:r>
        <w:rPr>
          <w:rFonts w:ascii="Book Antiqua" w:eastAsia="Book Antiqua" w:hAnsi="Book Antiqua" w:cs="Book Antiqua"/>
          <w:color w:val="000000"/>
        </w:rPr>
        <w:t>89500674)</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205]</w:t>
      </w:r>
      <w:r>
        <w:rPr>
          <w:rFonts w:ascii="Book Antiqua" w:eastAsia="Book Antiqua" w:hAnsi="Book Antiqua" w:cs="Book Antiqua"/>
          <w:color w:val="000000"/>
        </w:rPr>
        <w:t>.</w:t>
      </w:r>
    </w:p>
    <w:p w14:paraId="17B23BC0" w14:textId="77777777" w:rsidR="00A77B3E" w:rsidRDefault="002E2F69" w:rsidP="008905CC">
      <w:pPr>
        <w:spacing w:line="360" w:lineRule="auto"/>
        <w:ind w:firstLineChars="100" w:firstLine="240"/>
        <w:jc w:val="both"/>
      </w:pPr>
      <w:r>
        <w:rPr>
          <w:rFonts w:ascii="Book Antiqua" w:eastAsia="Book Antiqua" w:hAnsi="Book Antiqua" w:cs="Book Antiqua"/>
          <w:color w:val="000000"/>
        </w:rPr>
        <w:t xml:space="preserve">For primary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cancer, the potential benefit of NACT has been validated, particularly when initiated within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206]</w:t>
      </w:r>
      <w:r>
        <w:rPr>
          <w:rFonts w:ascii="Book Antiqua" w:eastAsia="Book Antiqua" w:hAnsi="Book Antiqua" w:cs="Book Antiqua"/>
          <w:color w:val="000000"/>
        </w:rPr>
        <w:t xml:space="preserve">. The SWOG S1505 study observed that patients who received gemcitabine and nab-paclitaxel had a greater pathologic response and median survival comparable to those who received </w:t>
      </w:r>
      <w:proofErr w:type="spellStart"/>
      <w:proofErr w:type="gramStart"/>
      <w:r>
        <w:rPr>
          <w:rFonts w:ascii="Book Antiqua" w:eastAsia="Book Antiqua" w:hAnsi="Book Antiqua" w:cs="Book Antiqua"/>
          <w:color w:val="000000"/>
        </w:rPr>
        <w:t>mFFX</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207]</w:t>
      </w:r>
      <w:r>
        <w:rPr>
          <w:rFonts w:ascii="Book Antiqua" w:eastAsia="Book Antiqua" w:hAnsi="Book Antiqua" w:cs="Book Antiqua"/>
          <w:color w:val="000000"/>
        </w:rPr>
        <w:t xml:space="preserve">. Several chemotherapeutic agents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are currently being studied in several </w:t>
      </w:r>
      <w:proofErr w:type="gramStart"/>
      <w:r>
        <w:rPr>
          <w:rFonts w:ascii="Book Antiqua" w:eastAsia="Book Antiqua" w:hAnsi="Book Antiqua" w:cs="Book Antiqua"/>
          <w:color w:val="000000"/>
        </w:rPr>
        <w:t>RCTs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208]</w:t>
      </w:r>
      <w:r>
        <w:rPr>
          <w:rFonts w:ascii="Book Antiqua" w:eastAsia="Book Antiqua" w:hAnsi="Book Antiqua" w:cs="Book Antiqua"/>
          <w:color w:val="000000"/>
        </w:rPr>
        <w:t xml:space="preserve">. The NorPACT-1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209]</w:t>
      </w:r>
      <w:r>
        <w:rPr>
          <w:rFonts w:ascii="Book Antiqua" w:eastAsia="Book Antiqua" w:hAnsi="Book Antiqua" w:cs="Book Antiqua"/>
          <w:color w:val="000000"/>
        </w:rPr>
        <w:t xml:space="preserve"> and the Panache-01 study</w:t>
      </w:r>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 xml:space="preserve"> are evaluating the effect of NACT with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and the NEONAX study</w:t>
      </w:r>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 xml:space="preserve"> of NACT with 2 cycles of nab-paclitaxel/ gemcitabine.</w:t>
      </w:r>
    </w:p>
    <w:p w14:paraId="2BAAF20B" w14:textId="77777777" w:rsidR="00A77B3E" w:rsidRPr="00C8738E" w:rsidRDefault="002E2F69" w:rsidP="008905CC">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In the Asian population, treatment regimens differ. The Prep-02/JSAP-05 study </w:t>
      </w:r>
      <w:proofErr w:type="spellStart"/>
      <w:r w:rsidRPr="00C8738E">
        <w:rPr>
          <w:rFonts w:ascii="Book Antiqua" w:eastAsia="Book Antiqua" w:hAnsi="Book Antiqua" w:cs="Book Antiqua"/>
          <w:color w:val="000000"/>
        </w:rPr>
        <w:t>study</w:t>
      </w:r>
      <w:proofErr w:type="spellEnd"/>
      <w:r w:rsidRPr="00C8738E">
        <w:rPr>
          <w:rFonts w:ascii="Book Antiqua" w:eastAsia="Book Antiqua" w:hAnsi="Book Antiqua" w:cs="Book Antiqua"/>
          <w:color w:val="000000"/>
        </w:rPr>
        <w:t xml:space="preserve"> demonstrated, in patients with </w:t>
      </w:r>
      <w:proofErr w:type="spellStart"/>
      <w:r w:rsidRPr="00C8738E">
        <w:rPr>
          <w:rFonts w:ascii="Book Antiqua" w:eastAsia="Book Antiqua" w:hAnsi="Book Antiqua" w:cs="Book Antiqua"/>
          <w:color w:val="000000"/>
        </w:rPr>
        <w:t>resectable</w:t>
      </w:r>
      <w:proofErr w:type="spellEnd"/>
      <w:r w:rsidRPr="00C8738E">
        <w:rPr>
          <w:rFonts w:ascii="Book Antiqua" w:eastAsia="Book Antiqua" w:hAnsi="Book Antiqua" w:cs="Book Antiqua"/>
          <w:color w:val="000000"/>
        </w:rPr>
        <w:t xml:space="preserve"> PDAC, that </w:t>
      </w:r>
      <w:r w:rsidR="008905CC">
        <w:rPr>
          <w:rFonts w:ascii="Book Antiqua" w:eastAsia="Book Antiqua" w:hAnsi="Book Antiqua" w:cs="Book Antiqua"/>
          <w:color w:val="000000"/>
        </w:rPr>
        <w:t>NACT</w:t>
      </w:r>
      <w:r w:rsidRPr="00C8738E">
        <w:rPr>
          <w:rFonts w:ascii="Book Antiqua" w:eastAsia="Book Antiqua" w:hAnsi="Book Antiqua" w:cs="Book Antiqua"/>
          <w:color w:val="000000"/>
        </w:rPr>
        <w:t xml:space="preserve"> with gemcitabine plus S-1 (GS therapy) improves median </w:t>
      </w:r>
      <w:r w:rsidR="008905CC" w:rsidRPr="00C8738E">
        <w:rPr>
          <w:rFonts w:ascii="Book Antiqua" w:eastAsia="Book Antiqua" w:hAnsi="Book Antiqua" w:cs="Book Antiqua" w:hint="eastAsia"/>
          <w:color w:val="000000"/>
        </w:rPr>
        <w:t>OS</w:t>
      </w:r>
      <w:r w:rsidRPr="00C8738E">
        <w:rPr>
          <w:rFonts w:ascii="Book Antiqua" w:eastAsia="Book Antiqua" w:hAnsi="Book Antiqua" w:cs="Book Antiqua"/>
          <w:color w:val="000000"/>
        </w:rPr>
        <w:t xml:space="preserve"> compared with initial surgery (37</w:t>
      </w:r>
      <w:r w:rsidR="008905CC" w:rsidRPr="00C8738E">
        <w:rPr>
          <w:rFonts w:ascii="Book Antiqua" w:eastAsia="Book Antiqua" w:hAnsi="Book Antiqua" w:cs="Book Antiqua" w:hint="eastAsia"/>
          <w:color w:val="000000"/>
        </w:rPr>
        <w:t xml:space="preserve"> </w:t>
      </w:r>
      <w:proofErr w:type="spellStart"/>
      <w:r w:rsidR="008905CC" w:rsidRPr="00C8738E">
        <w:rPr>
          <w:rFonts w:ascii="Book Antiqua" w:eastAsia="Book Antiqua" w:hAnsi="Book Antiqua" w:cs="Book Antiqua" w:hint="eastAsia"/>
          <w:color w:val="000000"/>
        </w:rPr>
        <w:t>mo</w:t>
      </w:r>
      <w:proofErr w:type="spellEnd"/>
      <w:r w:rsidRPr="00C8738E">
        <w:rPr>
          <w:rFonts w:ascii="Book Antiqua" w:eastAsia="Book Antiqua" w:hAnsi="Book Antiqua" w:cs="Book Antiqua"/>
          <w:color w:val="000000"/>
        </w:rPr>
        <w:t xml:space="preserve"> vs 27 </w:t>
      </w:r>
      <w:proofErr w:type="spellStart"/>
      <w:r w:rsidRPr="00C8738E">
        <w:rPr>
          <w:rFonts w:ascii="Book Antiqua" w:eastAsia="Book Antiqua" w:hAnsi="Book Antiqua" w:cs="Book Antiqua"/>
          <w:color w:val="000000"/>
        </w:rPr>
        <w:t>mo</w:t>
      </w:r>
      <w:proofErr w:type="spellEnd"/>
      <w:r w:rsidRPr="00C8738E">
        <w:rPr>
          <w:rFonts w:ascii="Book Antiqua" w:eastAsia="Book Antiqua" w:hAnsi="Book Antiqua" w:cs="Book Antiqua"/>
          <w:color w:val="000000"/>
        </w:rPr>
        <w:t xml:space="preserve">). The resection rate and morbidity of surgery remain the </w:t>
      </w:r>
      <w:proofErr w:type="gramStart"/>
      <w:r w:rsidRPr="00C8738E">
        <w:rPr>
          <w:rFonts w:ascii="Book Antiqua" w:eastAsia="Book Antiqua" w:hAnsi="Book Antiqua" w:cs="Book Antiqua"/>
          <w:color w:val="000000"/>
        </w:rPr>
        <w:t>same</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212]</w:t>
      </w:r>
      <w:r w:rsidRPr="00C8738E">
        <w:rPr>
          <w:rFonts w:ascii="Book Antiqua" w:eastAsia="Book Antiqua" w:hAnsi="Book Antiqua" w:cs="Book Antiqua"/>
          <w:color w:val="000000"/>
        </w:rPr>
        <w:t>.</w:t>
      </w:r>
    </w:p>
    <w:p w14:paraId="581459CD" w14:textId="77777777" w:rsidR="00A77B3E" w:rsidRDefault="002E2F69" w:rsidP="008905CC">
      <w:pPr>
        <w:spacing w:line="360" w:lineRule="auto"/>
        <w:ind w:firstLineChars="100" w:firstLine="240"/>
        <w:jc w:val="both"/>
      </w:pPr>
      <w:r w:rsidRPr="00C8738E">
        <w:rPr>
          <w:rFonts w:ascii="Book Antiqua" w:eastAsia="Book Antiqua" w:hAnsi="Book Antiqua" w:cs="Book Antiqua"/>
          <w:color w:val="000000"/>
        </w:rPr>
        <w:t xml:space="preserve">Based on these results, the latest Japanese guidelines recommend GS therapy as standard neoadjuvant therapy for patients with </w:t>
      </w:r>
      <w:proofErr w:type="spellStart"/>
      <w:r w:rsidRPr="00C8738E">
        <w:rPr>
          <w:rFonts w:ascii="Book Antiqua" w:eastAsia="Book Antiqua" w:hAnsi="Book Antiqua" w:cs="Book Antiqua"/>
          <w:color w:val="000000"/>
        </w:rPr>
        <w:t>resectable</w:t>
      </w:r>
      <w:proofErr w:type="spellEnd"/>
      <w:r w:rsidRPr="00C8738E">
        <w:rPr>
          <w:rFonts w:ascii="Book Antiqua" w:eastAsia="Book Antiqua" w:hAnsi="Book Antiqua" w:cs="Book Antiqua"/>
          <w:color w:val="000000"/>
        </w:rPr>
        <w:t xml:space="preserve"> PDAC. In this regimen, patients receive intravenous gemcitabine at a dose of 1000 mg/m2 on days 1 and 8, plus oral S-1, twice daily, at a dose based on body surface area (80, 100, 120 mg/d) on days 1-14 every 3 </w:t>
      </w:r>
      <w:proofErr w:type="spellStart"/>
      <w:r w:rsidRPr="00C8738E">
        <w:rPr>
          <w:rFonts w:ascii="Book Antiqua" w:eastAsia="Book Antiqua" w:hAnsi="Book Antiqua" w:cs="Book Antiqua"/>
          <w:color w:val="000000"/>
        </w:rPr>
        <w:t>wk</w:t>
      </w:r>
      <w:proofErr w:type="spellEnd"/>
      <w:r w:rsidRPr="00C8738E">
        <w:rPr>
          <w:rFonts w:ascii="Book Antiqua" w:eastAsia="Book Antiqua" w:hAnsi="Book Antiqua" w:cs="Book Antiqua"/>
          <w:color w:val="000000"/>
        </w:rPr>
        <w:t xml:space="preserve"> for 2 cycles.</w:t>
      </w:r>
      <w:r>
        <w:rPr>
          <w:rFonts w:ascii="Book Antiqua" w:eastAsia="Book Antiqua" w:hAnsi="Book Antiqua" w:cs="Book Antiqua"/>
          <w:color w:val="000000"/>
        </w:rPr>
        <w:t xml:space="preserve"> For patients with BR-PDAC, they recommend NACT, but have refrained from recommending any specific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212-214]</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Among several ongoing RCTs on treatments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 Japanese trial is comparing neoadjuvant therapy with gemcitabine plus nab-paclitaxel and </w:t>
      </w:r>
      <w:r w:rsidR="007B4BBD">
        <w:rPr>
          <w:rFonts w:ascii="Book Antiqua" w:eastAsia="Book Antiqua" w:hAnsi="Book Antiqua" w:cs="Book Antiqua"/>
          <w:color w:val="000000"/>
        </w:rPr>
        <w:t>CRT</w:t>
      </w:r>
      <w:r>
        <w:rPr>
          <w:rFonts w:ascii="Book Antiqua" w:eastAsia="Book Antiqua" w:hAnsi="Book Antiqua" w:cs="Book Antiqua"/>
          <w:color w:val="000000"/>
        </w:rPr>
        <w:t xml:space="preserve"> therapy with S-1</w:t>
      </w:r>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w:t>
      </w:r>
    </w:p>
    <w:p w14:paraId="1FC5E418" w14:textId="77777777" w:rsidR="00A77B3E" w:rsidRDefault="002E2F69" w:rsidP="008905C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subset of patients does not respond to NACT. There is therefore a need to find markers that can predict response to NACT. At the moment the best ones seem to be GRP78, CADM1, PGES2 and </w:t>
      </w:r>
      <w:proofErr w:type="gramStart"/>
      <w:r>
        <w:rPr>
          <w:rFonts w:ascii="Book Antiqua" w:eastAsia="Book Antiqua" w:hAnsi="Book Antiqua" w:cs="Book Antiqua"/>
          <w:color w:val="000000"/>
        </w:rPr>
        <w:t>RUXF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216]</w:t>
      </w:r>
      <w:r w:rsidR="002A08F5">
        <w:rPr>
          <w:rFonts w:ascii="Book Antiqua" w:hAnsi="Book Antiqua" w:cs="Book Antiqua" w:hint="eastAsia"/>
          <w:color w:val="000000"/>
          <w:szCs w:val="30"/>
          <w:lang w:eastAsia="zh-CN"/>
        </w:rPr>
        <w:t xml:space="preserve"> (Table 4)</w:t>
      </w:r>
      <w:r>
        <w:rPr>
          <w:rFonts w:ascii="Book Antiqua" w:eastAsia="Book Antiqua" w:hAnsi="Book Antiqua" w:cs="Book Antiqua"/>
          <w:color w:val="000000"/>
        </w:rPr>
        <w:t>.</w:t>
      </w:r>
    </w:p>
    <w:p w14:paraId="05CC1F4D" w14:textId="77777777" w:rsidR="008905CC" w:rsidRPr="008905CC" w:rsidRDefault="008905CC" w:rsidP="008905CC">
      <w:pPr>
        <w:spacing w:line="360" w:lineRule="auto"/>
        <w:jc w:val="both"/>
        <w:rPr>
          <w:lang w:eastAsia="zh-CN"/>
        </w:rPr>
      </w:pPr>
    </w:p>
    <w:p w14:paraId="02D97164" w14:textId="77777777" w:rsidR="00A77B3E" w:rsidRPr="008905CC" w:rsidRDefault="008905CC">
      <w:pPr>
        <w:spacing w:line="360" w:lineRule="auto"/>
        <w:jc w:val="both"/>
        <w:rPr>
          <w:u w:val="single"/>
        </w:rPr>
      </w:pPr>
      <w:r w:rsidRPr="008905CC">
        <w:rPr>
          <w:rFonts w:ascii="Book Antiqua" w:eastAsia="Book Antiqua" w:hAnsi="Book Antiqua" w:cs="Book Antiqua"/>
          <w:b/>
          <w:bCs/>
          <w:color w:val="000000"/>
          <w:szCs w:val="28"/>
          <w:u w:val="single"/>
        </w:rPr>
        <w:t>CHEMOTHERAPY FOR LA PANCREATIC CANCER</w:t>
      </w:r>
    </w:p>
    <w:p w14:paraId="6ADFC771" w14:textId="77777777" w:rsidR="00A77B3E" w:rsidRPr="008905CC" w:rsidRDefault="002E2F69">
      <w:pPr>
        <w:spacing w:line="360" w:lineRule="auto"/>
        <w:jc w:val="both"/>
        <w:rPr>
          <w:lang w:eastAsia="zh-CN"/>
        </w:rPr>
      </w:pPr>
      <w:r>
        <w:rPr>
          <w:rFonts w:ascii="Book Antiqua" w:eastAsia="Book Antiqua" w:hAnsi="Book Antiqua" w:cs="Book Antiqua"/>
          <w:color w:val="000000"/>
        </w:rPr>
        <w:t xml:space="preserve">Thirty to forty percent of patients with PDAC are initially diagnosed LA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182,215]</w:t>
      </w:r>
      <w:r>
        <w:rPr>
          <w:rFonts w:ascii="Book Antiqua" w:eastAsia="Book Antiqua" w:hAnsi="Book Antiqua" w:cs="Book Antiqua"/>
          <w:color w:val="000000"/>
        </w:rPr>
        <w:t xml:space="preserve">. LA PDAC is still nonmetastatic, but due to the local growth, curative resection is not possible at the time of diagnosis. Treatment involves chemotherapy with regimens that are also used in the metastatic setting, such as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or gemcitabine plus nab-</w:t>
      </w:r>
      <w:proofErr w:type="gramStart"/>
      <w:r>
        <w:rPr>
          <w:rFonts w:ascii="Book Antiqua" w:eastAsia="Book Antiqua" w:hAnsi="Book Antiqua" w:cs="Book Antiqua"/>
          <w:color w:val="000000"/>
        </w:rPr>
        <w:t>paclitaxel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217-219]</w:t>
      </w:r>
      <w:r>
        <w:rPr>
          <w:rFonts w:ascii="Book Antiqua" w:eastAsia="Book Antiqua" w:hAnsi="Book Antiqua" w:cs="Book Antiqua"/>
          <w:color w:val="000000"/>
        </w:rPr>
        <w:t xml:space="preserve">. A small percentage of patients, with excellent response to chemotherapy, may become eligible for surgical resection. The majority have incurable disease. A systematic review of studies investigating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in LA-PDAC revealed a median </w:t>
      </w:r>
      <w:r w:rsidR="008905CC">
        <w:rPr>
          <w:rFonts w:ascii="Book Antiqua" w:hAnsi="Book Antiqua" w:cs="Book Antiqua" w:hint="eastAsia"/>
          <w:color w:val="000000"/>
          <w:lang w:eastAsia="zh-CN"/>
        </w:rPr>
        <w:t>OS</w:t>
      </w:r>
      <w:r>
        <w:rPr>
          <w:rFonts w:ascii="Book Antiqua" w:eastAsia="Book Antiqua" w:hAnsi="Book Antiqua" w:cs="Book Antiqua"/>
          <w:color w:val="000000"/>
        </w:rPr>
        <w:t xml:space="preserve"> ranging from 10.0 </w:t>
      </w:r>
      <w:proofErr w:type="spellStart"/>
      <w:r w:rsidR="008905CC">
        <w:rPr>
          <w:rFonts w:ascii="Book Antiqua" w:hAnsi="Book Antiqua" w:cs="Book Antiqua" w:hint="eastAsia"/>
          <w:color w:val="000000"/>
          <w:lang w:eastAsia="zh-CN"/>
        </w:rPr>
        <w:t>mo</w:t>
      </w:r>
      <w:proofErr w:type="spellEnd"/>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32.7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[220]</w:t>
      </w:r>
      <w:r>
        <w:rPr>
          <w:rFonts w:ascii="Book Antiqua" w:eastAsia="Book Antiqua" w:hAnsi="Book Antiqua" w:cs="Book Antiqua"/>
          <w:color w:val="000000"/>
        </w:rPr>
        <w:t>,</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in the LAPACT study, about the Nab-Paclitaxel + Gemcitabine regimen, OS 18.8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[221]</w:t>
      </w:r>
      <w:r>
        <w:rPr>
          <w:rFonts w:ascii="Book Antiqua" w:eastAsia="Book Antiqua" w:hAnsi="Book Antiqua" w:cs="Book Antiqua"/>
          <w:color w:val="000000"/>
        </w:rPr>
        <w:t>.</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Recently, </w:t>
      </w:r>
      <w:proofErr w:type="spellStart"/>
      <w:r>
        <w:rPr>
          <w:rFonts w:ascii="Book Antiqua" w:eastAsia="Book Antiqua" w:hAnsi="Book Antiqua" w:cs="Book Antiqua"/>
          <w:color w:val="000000"/>
        </w:rPr>
        <w:t>Kunzmann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w:t>
      </w:r>
      <w:r>
        <w:rPr>
          <w:rFonts w:ascii="Book Antiqua" w:eastAsia="Book Antiqua" w:hAnsi="Book Antiqua" w:cs="Book Antiqua"/>
          <w:color w:val="000000"/>
        </w:rPr>
        <w:t xml:space="preserve"> compared two different NACT regimens,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and gemcitabine plus nab-paclitaxel. The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was superior in both the conversion rate to surgery (45.0% </w:t>
      </w:r>
      <w:r>
        <w:rPr>
          <w:rFonts w:ascii="Book Antiqua" w:eastAsia="Book Antiqua" w:hAnsi="Book Antiqua" w:cs="Book Antiqua"/>
          <w:i/>
          <w:iCs/>
          <w:color w:val="000000"/>
        </w:rPr>
        <w:t>vs</w:t>
      </w:r>
      <w:r>
        <w:rPr>
          <w:rFonts w:ascii="Book Antiqua" w:eastAsia="Book Antiqua" w:hAnsi="Book Antiqua" w:cs="Book Antiqua"/>
          <w:color w:val="000000"/>
        </w:rPr>
        <w:t xml:space="preserve"> 30.6%) and the rate of R0 resections achieved (74% </w:t>
      </w:r>
      <w:r>
        <w:rPr>
          <w:rFonts w:ascii="Book Antiqua" w:eastAsia="Book Antiqua" w:hAnsi="Book Antiqua" w:cs="Book Antiqua"/>
          <w:i/>
          <w:iCs/>
          <w:color w:val="000000"/>
        </w:rPr>
        <w:t>vs</w:t>
      </w:r>
      <w:r>
        <w:rPr>
          <w:rFonts w:ascii="Book Antiqua" w:eastAsia="Book Antiqua" w:hAnsi="Book Antiqua" w:cs="Book Antiqua"/>
          <w:color w:val="000000"/>
        </w:rPr>
        <w:t xml:space="preserve"> 68%). A subsequent study confirmed that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patients had greater tumor size reduction, fewer positive lymph nodes, longer </w:t>
      </w:r>
      <w:r w:rsidR="008905CC">
        <w:rPr>
          <w:rFonts w:ascii="Book Antiqua" w:hAnsi="Book Antiqua" w:cs="Book Antiqua" w:hint="eastAsia"/>
          <w:color w:val="000000"/>
          <w:lang w:eastAsia="zh-CN"/>
        </w:rPr>
        <w:t>OS</w:t>
      </w:r>
      <w:r>
        <w:rPr>
          <w:rFonts w:ascii="Book Antiqua" w:eastAsia="Book Antiqua" w:hAnsi="Book Antiqua" w:cs="Book Antiqua"/>
          <w:color w:val="000000"/>
        </w:rPr>
        <w:t xml:space="preserve"> and distant metastasis-free survival compared to the nab-P/G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w:t>
      </w:r>
      <w:r>
        <w:rPr>
          <w:rFonts w:ascii="Book Antiqua" w:eastAsia="Book Antiqua" w:hAnsi="Book Antiqua" w:cs="Book Antiqua"/>
          <w:color w:val="000000"/>
        </w:rPr>
        <w:t>.</w:t>
      </w:r>
    </w:p>
    <w:p w14:paraId="25F32A26" w14:textId="1BD5B2CD" w:rsidR="00A77B3E" w:rsidRDefault="002E2F69" w:rsidP="008905CC">
      <w:pPr>
        <w:spacing w:line="360" w:lineRule="auto"/>
        <w:ind w:firstLineChars="100" w:firstLine="240"/>
        <w:jc w:val="both"/>
      </w:pPr>
      <w:r>
        <w:rPr>
          <w:rFonts w:ascii="Book Antiqua" w:eastAsia="Book Antiqua" w:hAnsi="Book Antiqua" w:cs="Book Antiqua"/>
          <w:color w:val="000000"/>
        </w:rPr>
        <w:t xml:space="preserve">The role of </w:t>
      </w:r>
      <w:r w:rsidR="007B4BBD">
        <w:rPr>
          <w:rFonts w:ascii="Book Antiqua" w:eastAsia="Book Antiqua" w:hAnsi="Book Antiqua" w:cs="Book Antiqua"/>
          <w:color w:val="000000"/>
        </w:rPr>
        <w:t>CRT</w:t>
      </w:r>
      <w:r>
        <w:rPr>
          <w:rFonts w:ascii="Book Antiqua" w:eastAsia="Book Antiqua" w:hAnsi="Book Antiqua" w:cs="Book Antiqua"/>
          <w:color w:val="000000"/>
        </w:rPr>
        <w:t xml:space="preserve"> for </w:t>
      </w:r>
      <w:r w:rsidR="008905CC">
        <w:rPr>
          <w:rFonts w:ascii="Book Antiqua" w:eastAsia="Book Antiqua" w:hAnsi="Book Antiqua" w:cs="Book Antiqua"/>
          <w:color w:val="000000"/>
        </w:rPr>
        <w:t>LA</w:t>
      </w:r>
      <w:r>
        <w:rPr>
          <w:rFonts w:ascii="Book Antiqua" w:eastAsia="Book Antiqua" w:hAnsi="Book Antiqua" w:cs="Book Antiqua"/>
          <w:color w:val="000000"/>
        </w:rPr>
        <w:t xml:space="preserve"> disease is still unclear.</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According to the LAP07 study, </w:t>
      </w:r>
      <w:r w:rsidR="00E66417">
        <w:rPr>
          <w:rFonts w:ascii="Book Antiqua" w:eastAsia="Book Antiqua" w:hAnsi="Book Antiqua" w:cs="Book Antiqua"/>
          <w:color w:val="000000"/>
        </w:rPr>
        <w:t>CRT</w:t>
      </w:r>
      <w:r>
        <w:rPr>
          <w:rFonts w:ascii="Book Antiqua" w:eastAsia="Book Antiqua" w:hAnsi="Book Antiqua" w:cs="Book Antiqua"/>
          <w:color w:val="000000"/>
        </w:rPr>
        <w:t xml:space="preserve"> improves the rate of local control but does not prolong survival in patients with LA PDAC after treatment with chemotherapy (gemcitabine with or without </w:t>
      </w:r>
      <w:proofErr w:type="gramStart"/>
      <w:r>
        <w:rPr>
          <w:rFonts w:ascii="Book Antiqua" w:eastAsia="Book Antiqua" w:hAnsi="Book Antiqua" w:cs="Book Antiqua"/>
          <w:color w:val="000000"/>
        </w:rPr>
        <w:t>erlotinib)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224]</w:t>
      </w:r>
      <w:r>
        <w:rPr>
          <w:rFonts w:ascii="Book Antiqua" w:eastAsia="Book Antiqua" w:hAnsi="Book Antiqua" w:cs="Book Antiqua"/>
          <w:color w:val="000000"/>
        </w:rPr>
        <w:t xml:space="preserve">. It is unclear whether these conclusions still hold true in the setting of newer combination chemotherapy regimens and improved radiation therapy techniques, such as stereotactic radiation therapy and proton therapy. The PAULA-1 study compared two cohorts of LAPDAC patients treated with </w:t>
      </w:r>
      <w:r w:rsidR="008905CC">
        <w:rPr>
          <w:rFonts w:ascii="Book Antiqua" w:eastAsia="Book Antiqua" w:hAnsi="Book Antiqua" w:cs="Book Antiqua"/>
          <w:color w:val="000000"/>
          <w:szCs w:val="22"/>
        </w:rPr>
        <w:t>stereotactic body radiotherapy</w:t>
      </w:r>
      <w:r w:rsidR="008905CC">
        <w:rPr>
          <w:rFonts w:ascii="Book Antiqua" w:eastAsia="Book Antiqua" w:hAnsi="Book Antiqua" w:cs="Book Antiqua"/>
          <w:color w:val="000000"/>
        </w:rPr>
        <w:t xml:space="preserve"> </w:t>
      </w:r>
      <w:r w:rsidR="008905CC">
        <w:rPr>
          <w:rFonts w:ascii="Book Antiqua" w:hAnsi="Book Antiqua" w:cs="Book Antiqua" w:hint="eastAsia"/>
          <w:color w:val="000000"/>
          <w:lang w:eastAsia="zh-CN"/>
        </w:rPr>
        <w:t>(</w:t>
      </w:r>
      <w:r>
        <w:rPr>
          <w:rFonts w:ascii="Book Antiqua" w:eastAsia="Book Antiqua" w:hAnsi="Book Antiqua" w:cs="Book Antiqua"/>
          <w:color w:val="000000"/>
        </w:rPr>
        <w:t>SBRT</w:t>
      </w:r>
      <w:r w:rsidR="008905CC">
        <w:rPr>
          <w:rFonts w:ascii="Book Antiqua" w:hAnsi="Book Antiqua" w:cs="Book Antiqua" w:hint="eastAsia"/>
          <w:color w:val="000000"/>
          <w:lang w:eastAsia="zh-CN"/>
        </w:rPr>
        <w:t>)</w:t>
      </w:r>
      <w:r>
        <w:rPr>
          <w:rFonts w:ascii="Book Antiqua" w:eastAsia="Book Antiqua" w:hAnsi="Book Antiqua" w:cs="Book Antiqua"/>
          <w:color w:val="000000"/>
        </w:rPr>
        <w:t xml:space="preserve"> ± </w:t>
      </w:r>
      <w:r w:rsidR="009A0D1C">
        <w:rPr>
          <w:rFonts w:ascii="Book Antiqua" w:eastAsia="Book Antiqua" w:hAnsi="Book Antiqua" w:cs="Book Antiqua"/>
          <w:color w:val="000000"/>
        </w:rPr>
        <w:t xml:space="preserve">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CRT ± </w:t>
      </w:r>
      <w:r w:rsidR="009A0D1C">
        <w:rPr>
          <w:rFonts w:ascii="Book Antiqua" w:eastAsia="Book Antiqua" w:hAnsi="Book Antiqua" w:cs="Book Antiqua"/>
          <w:color w:val="000000"/>
        </w:rPr>
        <w:t>chemotherapy</w:t>
      </w:r>
      <w:r w:rsidR="008905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terms of local control, distant metastases-free survival (DMFS), progression-free survival (PFS), OS, and toxicity. Patients treated with SBRT showed higher local control rate and similar OS, DMFS, PFS and toxicity compared to </w:t>
      </w:r>
      <w:proofErr w:type="gramStart"/>
      <w:r>
        <w:rPr>
          <w:rFonts w:ascii="Book Antiqua" w:eastAsia="Book Antiqua" w:hAnsi="Book Antiqua" w:cs="Book Antiqua"/>
          <w:color w:val="000000"/>
        </w:rPr>
        <w:t>CRT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225]</w:t>
      </w:r>
      <w:r>
        <w:rPr>
          <w:rFonts w:ascii="Book Antiqua" w:eastAsia="Book Antiqua" w:hAnsi="Book Antiqua" w:cs="Book Antiqua"/>
          <w:color w:val="000000"/>
        </w:rPr>
        <w:t>.</w:t>
      </w:r>
    </w:p>
    <w:p w14:paraId="7CA4B42A" w14:textId="77777777" w:rsidR="00A77B3E" w:rsidRDefault="00A77B3E">
      <w:pPr>
        <w:spacing w:line="360" w:lineRule="auto"/>
        <w:jc w:val="both"/>
      </w:pPr>
    </w:p>
    <w:p w14:paraId="55A0B095" w14:textId="77777777" w:rsidR="00A77B3E" w:rsidRPr="007B4BBD" w:rsidRDefault="007B4BBD">
      <w:pPr>
        <w:spacing w:line="360" w:lineRule="auto"/>
        <w:jc w:val="both"/>
        <w:rPr>
          <w:u w:val="single"/>
          <w:lang w:eastAsia="zh-CN"/>
        </w:rPr>
      </w:pPr>
      <w:r w:rsidRPr="007B4BBD">
        <w:rPr>
          <w:rFonts w:ascii="Book Antiqua" w:eastAsia="Book Antiqua" w:hAnsi="Book Antiqua" w:cs="Book Antiqua"/>
          <w:b/>
          <w:bCs/>
          <w:color w:val="000000"/>
          <w:szCs w:val="28"/>
          <w:u w:val="single"/>
        </w:rPr>
        <w:t>CHEMOTHERAPY FOR METASTATIC PDAC</w:t>
      </w:r>
    </w:p>
    <w:p w14:paraId="10A331C1" w14:textId="77777777" w:rsidR="00A77B3E" w:rsidRDefault="002E2F69">
      <w:pPr>
        <w:spacing w:line="360" w:lineRule="auto"/>
        <w:jc w:val="both"/>
      </w:pPr>
      <w:r>
        <w:rPr>
          <w:rFonts w:ascii="Book Antiqua" w:eastAsia="Book Antiqua" w:hAnsi="Book Antiqua" w:cs="Book Antiqua"/>
          <w:color w:val="000000"/>
        </w:rPr>
        <w:t xml:space="preserve">Half of patients have metastatic disease at the time of diagnosis. The primary treatment is systemic chemotherapy, with the goal of increasing survival and palliating cancer-related symptoms. Both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and gemcitabine plus nab-paclitaxel improve median </w:t>
      </w:r>
      <w:r w:rsidR="008905CC">
        <w:rPr>
          <w:rFonts w:ascii="Book Antiqua" w:hAnsi="Book Antiqua" w:cs="Book Antiqua" w:hint="eastAsia"/>
          <w:color w:val="000000"/>
          <w:lang w:eastAsia="zh-CN"/>
        </w:rPr>
        <w:t>OS</w:t>
      </w:r>
      <w:r>
        <w:rPr>
          <w:rFonts w:ascii="Book Antiqua" w:eastAsia="Book Antiqua" w:hAnsi="Book Antiqua" w:cs="Book Antiqua"/>
          <w:color w:val="000000"/>
        </w:rPr>
        <w:t xml:space="preserve"> compared to gemcitabine </w:t>
      </w:r>
      <w:proofErr w:type="gramStart"/>
      <w:r>
        <w:rPr>
          <w:rFonts w:ascii="Book Antiqua" w:eastAsia="Book Antiqua" w:hAnsi="Book Antiqua" w:cs="Book Antiqua"/>
          <w:color w:val="000000"/>
        </w:rPr>
        <w:t>monotherapy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226,227]</w:t>
      </w:r>
      <w:r>
        <w:rPr>
          <w:rFonts w:ascii="Book Antiqua" w:eastAsia="Book Antiqua" w:hAnsi="Book Antiqua" w:cs="Book Antiqua"/>
          <w:color w:val="000000"/>
        </w:rPr>
        <w:t xml:space="preserve">. In clinical practice, for patients who are fitter,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is generally preferred, reserving gemcitabine plus nab-paclitaxel as a second-line option if they have adequate performance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228,229]</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For patients who have received first-line gemcitabine and have progressed, a good option might be the combination of fluorouracil plus leucovorin with </w:t>
      </w:r>
      <w:proofErr w:type="spellStart"/>
      <w:r>
        <w:rPr>
          <w:rFonts w:ascii="Book Antiqua" w:eastAsia="Book Antiqua" w:hAnsi="Book Antiqua" w:cs="Book Antiqua"/>
          <w:color w:val="000000"/>
        </w:rPr>
        <w:t>nanoliposomal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irinotecan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230]</w:t>
      </w:r>
      <w:r>
        <w:rPr>
          <w:rFonts w:ascii="Book Antiqua" w:eastAsia="Book Antiqua" w:hAnsi="Book Antiqua" w:cs="Book Antiqua"/>
          <w:color w:val="000000"/>
        </w:rPr>
        <w:t xml:space="preserve">. Golan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B4BBD">
        <w:rPr>
          <w:rFonts w:ascii="Book Antiqua" w:eastAsia="Book Antiqua" w:hAnsi="Book Antiqua" w:cs="Book Antiqua"/>
          <w:color w:val="000000"/>
          <w:szCs w:val="30"/>
          <w:vertAlign w:val="superscript"/>
        </w:rPr>
        <w:t>[</w:t>
      </w:r>
      <w:proofErr w:type="gramEnd"/>
      <w:r w:rsidR="007B4BBD">
        <w:rPr>
          <w:rFonts w:ascii="Book Antiqua" w:eastAsia="Book Antiqua" w:hAnsi="Book Antiqua" w:cs="Book Antiqua"/>
          <w:color w:val="000000"/>
          <w:szCs w:val="30"/>
          <w:vertAlign w:val="superscript"/>
        </w:rPr>
        <w:t>231]</w:t>
      </w:r>
      <w:r>
        <w:rPr>
          <w:rFonts w:ascii="Book Antiqua" w:eastAsia="Book Antiqua" w:hAnsi="Book Antiqua" w:cs="Book Antiqua"/>
          <w:color w:val="000000"/>
        </w:rPr>
        <w:t xml:space="preserve"> evaluated patients with metastatic PDAC and BRCA1-2 germline mutation. In these patients, disease progression had not occurred during at least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first-line platinum derivative-based chemotherapy. Patients were randomized to receive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or placebo. Olaparib showed a benefit in terms of PFS and a relatively safe toxicity profile. Although AIFA has not yet approved the indication, this study suggests a role for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as maintenance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w:t>
      </w:r>
      <w:r>
        <w:rPr>
          <w:rFonts w:ascii="Book Antiqua" w:eastAsia="Book Antiqua" w:hAnsi="Book Antiqua" w:cs="Book Antiqua"/>
          <w:color w:val="000000"/>
        </w:rPr>
        <w:t>.</w:t>
      </w:r>
    </w:p>
    <w:p w14:paraId="5FB8629F" w14:textId="77777777" w:rsidR="00A77B3E" w:rsidRDefault="002E2F69" w:rsidP="007B4BBD">
      <w:pPr>
        <w:spacing w:line="360" w:lineRule="auto"/>
        <w:ind w:firstLineChars="100" w:firstLine="240"/>
        <w:jc w:val="both"/>
      </w:pPr>
      <w:r>
        <w:rPr>
          <w:rFonts w:ascii="Book Antiqua" w:eastAsia="Book Antiqua" w:hAnsi="Book Antiqua" w:cs="Book Antiqua"/>
          <w:color w:val="000000"/>
        </w:rPr>
        <w:t xml:space="preserve">Finally, we look forward to the results of the AVENGER 500 trial (NCT03504423) to evaluate the efficacy of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with or without CPI-613. CPI613 (</w:t>
      </w:r>
      <w:proofErr w:type="spellStart"/>
      <w:r>
        <w:rPr>
          <w:rFonts w:ascii="Book Antiqua" w:eastAsia="Book Antiqua" w:hAnsi="Book Antiqua" w:cs="Book Antiqua"/>
          <w:color w:val="000000"/>
        </w:rPr>
        <w:t>devimistat</w:t>
      </w:r>
      <w:proofErr w:type="spellEnd"/>
      <w:r>
        <w:rPr>
          <w:rFonts w:ascii="Book Antiqua" w:eastAsia="Book Antiqua" w:hAnsi="Book Antiqua" w:cs="Book Antiqua"/>
          <w:color w:val="000000"/>
        </w:rPr>
        <w:t xml:space="preserve">) is an inhibitor of pyruvate dehydrogenase and a-ketoglutarate, key enzymes of the Krebs cycle. It has already shown good results in a phase I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w:t>
      </w:r>
      <w:r>
        <w:rPr>
          <w:rFonts w:ascii="Book Antiqua" w:eastAsia="Book Antiqua" w:hAnsi="Book Antiqua" w:cs="Book Antiqua"/>
          <w:color w:val="000000"/>
        </w:rPr>
        <w:t>.</w:t>
      </w:r>
    </w:p>
    <w:p w14:paraId="3FAC5FBA" w14:textId="77777777" w:rsidR="00A77B3E" w:rsidRDefault="00A77B3E">
      <w:pPr>
        <w:spacing w:line="360" w:lineRule="auto"/>
        <w:jc w:val="both"/>
      </w:pPr>
    </w:p>
    <w:p w14:paraId="52E146F9" w14:textId="77777777" w:rsidR="00A77B3E" w:rsidRPr="007B4BBD" w:rsidRDefault="007B4BBD">
      <w:pPr>
        <w:spacing w:line="360" w:lineRule="auto"/>
        <w:jc w:val="both"/>
        <w:rPr>
          <w:u w:val="single"/>
          <w:lang w:eastAsia="zh-CN"/>
        </w:rPr>
      </w:pPr>
      <w:r w:rsidRPr="007B4BBD">
        <w:rPr>
          <w:rFonts w:ascii="Book Antiqua" w:eastAsia="Book Antiqua" w:hAnsi="Book Antiqua" w:cs="Book Antiqua"/>
          <w:b/>
          <w:bCs/>
          <w:color w:val="000000"/>
          <w:szCs w:val="28"/>
          <w:u w:val="single"/>
        </w:rPr>
        <w:t>STROMA-TARGETING THERAPY</w:t>
      </w:r>
    </w:p>
    <w:p w14:paraId="276CA795" w14:textId="5213B75E" w:rsidR="00A77B3E" w:rsidRDefault="002E2F69">
      <w:pPr>
        <w:spacing w:line="360" w:lineRule="auto"/>
        <w:jc w:val="both"/>
      </w:pPr>
      <w:r>
        <w:rPr>
          <w:rFonts w:ascii="Book Antiqua" w:eastAsia="Book Antiqua" w:hAnsi="Book Antiqua" w:cs="Book Antiqua"/>
          <w:color w:val="000000"/>
        </w:rPr>
        <w:t xml:space="preserve">Although </w:t>
      </w:r>
      <w:r w:rsidR="00E66417" w:rsidRPr="00E66417">
        <w:rPr>
          <w:rFonts w:ascii="Book Antiqua" w:eastAsia="Book Antiqua" w:hAnsi="Book Antiqua" w:cs="Book Antiqua"/>
          <w:color w:val="000000"/>
        </w:rPr>
        <w:t>chemotherapy</w:t>
      </w:r>
      <w:r>
        <w:rPr>
          <w:rFonts w:ascii="Book Antiqua" w:eastAsia="Book Antiqua" w:hAnsi="Book Antiqua" w:cs="Book Antiqua"/>
          <w:color w:val="000000"/>
        </w:rPr>
        <w:t xml:space="preserve"> is the recommended treatment for patients with advanced PDAC, its efficacy is not satisfactory. The major hurdle is considered the dense dysplastic stroma. The stroma components occupy more than 70% of the total tumor volume. The dense desmoplastic stroma of PDAC leads to vascular compression and a hypoxic microenvironment, which in turn influences drug pharmacokinetics/pharmacodynamics. It also prevents proper action of immune system cells, which are unable to reach the target site. The result is a </w:t>
      </w:r>
      <w:proofErr w:type="spellStart"/>
      <w:r>
        <w:rPr>
          <w:rFonts w:ascii="Book Antiqua" w:eastAsia="Book Antiqua" w:hAnsi="Book Antiqua" w:cs="Book Antiqua"/>
          <w:color w:val="000000"/>
        </w:rPr>
        <w:t>chemoresistant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immunoresistant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233,234]</w:t>
      </w:r>
      <w:r>
        <w:rPr>
          <w:rFonts w:ascii="Book Antiqua" w:eastAsia="Book Antiqua" w:hAnsi="Book Antiqua" w:cs="Book Antiqua"/>
          <w:color w:val="000000"/>
        </w:rPr>
        <w:t>.</w:t>
      </w:r>
    </w:p>
    <w:p w14:paraId="0E65D2E7" w14:textId="77777777" w:rsidR="00A77B3E" w:rsidRDefault="002E2F69" w:rsidP="007B4BBD">
      <w:pPr>
        <w:spacing w:line="360" w:lineRule="auto"/>
        <w:ind w:firstLineChars="100" w:firstLine="240"/>
        <w:jc w:val="both"/>
      </w:pPr>
      <w:r>
        <w:rPr>
          <w:rFonts w:ascii="Book Antiqua" w:eastAsia="Book Antiqua" w:hAnsi="Book Antiqua" w:cs="Book Antiqua"/>
          <w:color w:val="000000"/>
        </w:rPr>
        <w:t xml:space="preserve">One of the major components of the PDAC stroma is hyaluronic acid (HA). HA promotes the survival, proliferation, and migration of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235]</w:t>
      </w:r>
      <w:r>
        <w:rPr>
          <w:rFonts w:ascii="Book Antiqua" w:eastAsia="Book Antiqua" w:hAnsi="Book Antiqua" w:cs="Book Antiqua"/>
          <w:color w:val="000000"/>
        </w:rPr>
        <w:t xml:space="preserve">. HA is a potential therapeutic target using pegylated hyaluronidase (PEGPH20). The HALO-109-202 study demonstrated that PEGPH20, combined with Abraxane (nab-paclitaxel) and gemcitabine, improves progression-free and </w:t>
      </w:r>
      <w:r w:rsidR="008905CC">
        <w:rPr>
          <w:rFonts w:ascii="Book Antiqua" w:hAnsi="Book Antiqua" w:cs="Book Antiqua" w:hint="eastAsia"/>
          <w:color w:val="000000"/>
          <w:lang w:eastAsia="zh-CN"/>
        </w:rPr>
        <w:t>OS</w:t>
      </w:r>
      <w:r>
        <w:rPr>
          <w:rFonts w:ascii="Book Antiqua" w:eastAsia="Book Antiqua" w:hAnsi="Book Antiqua" w:cs="Book Antiqua"/>
          <w:color w:val="000000"/>
        </w:rPr>
        <w:t xml:space="preserve"> in patients with high HA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236]</w:t>
      </w:r>
      <w:r>
        <w:rPr>
          <w:rFonts w:ascii="Book Antiqua" w:eastAsia="Book Antiqua" w:hAnsi="Book Antiqua" w:cs="Book Antiqua"/>
          <w:color w:val="000000"/>
        </w:rPr>
        <w:t xml:space="preserve">. However, poor results were obtained from the subsequent HALO-109-301 study (NCT02715804). Another element to be acted upon is the Hedgehog signaling pathway, which is generally overactivated in pancreatic cancer. </w:t>
      </w:r>
      <w:proofErr w:type="spellStart"/>
      <w:r>
        <w:rPr>
          <w:rFonts w:ascii="Book Antiqua" w:eastAsia="Book Antiqua" w:hAnsi="Book Antiqua" w:cs="Book Antiqua"/>
          <w:color w:val="000000"/>
        </w:rPr>
        <w:t>Vismodegib</w:t>
      </w:r>
      <w:proofErr w:type="spellEnd"/>
      <w:r>
        <w:rPr>
          <w:rFonts w:ascii="Book Antiqua" w:eastAsia="Book Antiqua" w:hAnsi="Book Antiqua" w:cs="Book Antiqua"/>
          <w:color w:val="000000"/>
        </w:rPr>
        <w:t xml:space="preserve">, in combination with gemcitabine or erlotinib, was studied for this purpose. It did not significantly affect survival compared with these two drugs administered as </w:t>
      </w:r>
      <w:proofErr w:type="gramStart"/>
      <w:r>
        <w:rPr>
          <w:rFonts w:ascii="Book Antiqua" w:eastAsia="Book Antiqua" w:hAnsi="Book Antiqua" w:cs="Book Antiqua"/>
          <w:color w:val="000000"/>
        </w:rPr>
        <w:t>monotherapy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237,238]</w:t>
      </w:r>
      <w:r>
        <w:rPr>
          <w:rFonts w:ascii="Book Antiqua" w:eastAsia="Book Antiqua" w:hAnsi="Book Antiqua" w:cs="Book Antiqua"/>
          <w:color w:val="000000"/>
        </w:rPr>
        <w:t>.</w:t>
      </w:r>
    </w:p>
    <w:p w14:paraId="73589E3D" w14:textId="77777777" w:rsidR="00A77B3E" w:rsidRPr="007B4BBD" w:rsidRDefault="002E2F69" w:rsidP="007B4BBD">
      <w:pPr>
        <w:spacing w:line="360" w:lineRule="auto"/>
        <w:ind w:firstLineChars="100" w:firstLine="240"/>
        <w:jc w:val="both"/>
        <w:rPr>
          <w:lang w:eastAsia="zh-CN"/>
        </w:rPr>
      </w:pPr>
      <w:r>
        <w:rPr>
          <w:rFonts w:ascii="Book Antiqua" w:eastAsia="Book Antiqua" w:hAnsi="Book Antiqua" w:cs="Book Antiqua"/>
          <w:color w:val="000000"/>
        </w:rPr>
        <w:t xml:space="preserve">In tumors, Angiotensin II activates </w:t>
      </w:r>
      <w:r w:rsidR="007B4BBD">
        <w:rPr>
          <w:rFonts w:ascii="Book Antiqua" w:hAnsi="Book Antiqua" w:cs="Book Antiqua" w:hint="eastAsia"/>
          <w:color w:val="000000"/>
          <w:lang w:eastAsia="zh-CN"/>
        </w:rPr>
        <w:t>t</w:t>
      </w:r>
      <w:r w:rsidR="007B4BBD"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 xml:space="preserve">-β through the AT1R and stimulates proliferation, so several angiotensin system inhibitors have been used to target PDAC </w:t>
      </w:r>
      <w:proofErr w:type="gramStart"/>
      <w:r>
        <w:rPr>
          <w:rFonts w:ascii="Book Antiqua" w:eastAsia="Book Antiqua" w:hAnsi="Book Antiqua" w:cs="Book Antiqua"/>
          <w:color w:val="000000"/>
        </w:rPr>
        <w:t>stroma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w:t>
      </w:r>
      <w:r>
        <w:rPr>
          <w:rFonts w:ascii="Book Antiqua" w:eastAsia="Book Antiqua" w:hAnsi="Book Antiqua" w:cs="Book Antiqua"/>
          <w:color w:val="000000"/>
        </w:rPr>
        <w:t xml:space="preserve">. One study evaluated the efficacy of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combined with losartan in a neoadjuvant regimen in patients with LA PDAC. The therapy was associated with an increased R0 resection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239]</w:t>
      </w:r>
      <w:r>
        <w:rPr>
          <w:rFonts w:ascii="Book Antiqua" w:eastAsia="Book Antiqua" w:hAnsi="Book Antiqua" w:cs="Book Antiqua"/>
          <w:color w:val="000000"/>
        </w:rPr>
        <w:t>.</w:t>
      </w:r>
    </w:p>
    <w:p w14:paraId="29BB7E73" w14:textId="77777777" w:rsidR="00A77B3E" w:rsidRDefault="002E2F69" w:rsidP="007B4BBD">
      <w:pPr>
        <w:spacing w:line="360" w:lineRule="auto"/>
        <w:ind w:firstLineChars="100" w:firstLine="240"/>
        <w:jc w:val="both"/>
      </w:pPr>
      <w:r>
        <w:rPr>
          <w:rFonts w:ascii="Book Antiqua" w:eastAsia="Book Antiqua" w:hAnsi="Book Antiqua" w:cs="Book Antiqua"/>
          <w:color w:val="000000"/>
        </w:rPr>
        <w:t xml:space="preserve">A clinical trial evaluated the efficacy of focused ultrasound combined with gemcitabine microbubble delivery in PDAC patients. Patients treated with the combination tolerated multiple chemotherapy cycles of gemcitabine. A prolongation of median survival by almost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in 50% of cases, a reduction in tumor size were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240]</w:t>
      </w:r>
      <w:r>
        <w:rPr>
          <w:rFonts w:ascii="Book Antiqua" w:eastAsia="Book Antiqua" w:hAnsi="Book Antiqua" w:cs="Book Antiqua"/>
          <w:color w:val="000000"/>
        </w:rPr>
        <w:t>.</w:t>
      </w:r>
    </w:p>
    <w:p w14:paraId="18EED806" w14:textId="77777777" w:rsidR="00A77B3E" w:rsidRDefault="002E2F69" w:rsidP="007B4BBD">
      <w:pPr>
        <w:spacing w:line="360" w:lineRule="auto"/>
        <w:ind w:firstLineChars="100" w:firstLine="240"/>
        <w:jc w:val="both"/>
      </w:pPr>
      <w:r>
        <w:rPr>
          <w:rFonts w:ascii="Book Antiqua" w:eastAsia="Book Antiqua" w:hAnsi="Book Antiqua" w:cs="Book Antiqua"/>
          <w:color w:val="000000"/>
        </w:rPr>
        <w:t xml:space="preserve">Poor results were obtained from stroma depletion in clinical settings. They are due to the fact that, although stroma-targeting therapy enhances the delivery of chemotherapeutic agents, it might also promote tumor chemoresistance and metastasis (a double-edged </w:t>
      </w:r>
      <w:proofErr w:type="gramStart"/>
      <w:r>
        <w:rPr>
          <w:rFonts w:ascii="Book Antiqua" w:eastAsia="Book Antiqua" w:hAnsi="Book Antiqua" w:cs="Book Antiqua"/>
          <w:color w:val="000000"/>
        </w:rPr>
        <w:t>sword)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241]</w:t>
      </w:r>
      <w:r>
        <w:rPr>
          <w:rFonts w:ascii="Book Antiqua" w:eastAsia="Book Antiqua" w:hAnsi="Book Antiqua" w:cs="Book Antiqua"/>
          <w:color w:val="000000"/>
        </w:rPr>
        <w:t>. According to several experts, future research should focus on the tumor ECM biology, biomarkers correlated with treatment benefit (as ADAM</w:t>
      </w:r>
      <w:proofErr w:type="gramStart"/>
      <w:r>
        <w:rPr>
          <w:rFonts w:ascii="Book Antiqua" w:eastAsia="Book Antiqua" w:hAnsi="Book Antiqua" w:cs="Book Antiqua"/>
          <w:color w:val="000000"/>
        </w:rPr>
        <w:t>12)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w:t>
      </w:r>
      <w:r>
        <w:rPr>
          <w:rFonts w:ascii="Book Antiqua" w:eastAsia="Book Antiqua" w:hAnsi="Book Antiqua" w:cs="Book Antiqua"/>
          <w:color w:val="000000"/>
        </w:rPr>
        <w:t xml:space="preserve"> and pharmacological agents able to alter the tumor microenvironment</w:t>
      </w:r>
      <w:r w:rsidR="00AF396B">
        <w:rPr>
          <w:rFonts w:ascii="Book Antiqua" w:hAnsi="Book Antiqua" w:cs="Book Antiqua" w:hint="eastAsia"/>
          <w:color w:val="000000"/>
          <w:lang w:eastAsia="zh-CN"/>
        </w:rPr>
        <w:t xml:space="preserve"> (TME)</w:t>
      </w:r>
      <w:r>
        <w:rPr>
          <w:rFonts w:ascii="Book Antiqua" w:eastAsia="Book Antiqua" w:hAnsi="Book Antiqua" w:cs="Book Antiqua"/>
          <w:color w:val="000000"/>
        </w:rPr>
        <w:t>.</w:t>
      </w:r>
      <w:r w:rsidR="007B4B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One of the most interesting discoveries in this regard involves clodronate liposomes. They prevent metastasis formation by inhibiting the activity of PDAC-associated macrophages and altering the microenvironment of key organs that are sites of metastatic invasion. They are therefore valuable candidates to be evaluated in combination with target therapy against </w:t>
      </w:r>
      <w:proofErr w:type="gramStart"/>
      <w:r>
        <w:rPr>
          <w:rFonts w:ascii="Book Antiqua" w:eastAsia="Book Antiqua" w:hAnsi="Book Antiqua" w:cs="Book Antiqua"/>
          <w:color w:val="000000"/>
        </w:rPr>
        <w:t>stroma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243]</w:t>
      </w:r>
      <w:r>
        <w:rPr>
          <w:rFonts w:ascii="Book Antiqua" w:eastAsia="Book Antiqua" w:hAnsi="Book Antiqua" w:cs="Book Antiqua"/>
          <w:color w:val="000000"/>
        </w:rPr>
        <w:t>.</w:t>
      </w:r>
    </w:p>
    <w:p w14:paraId="1DE21448" w14:textId="77777777" w:rsidR="00A77B3E" w:rsidRDefault="00A77B3E">
      <w:pPr>
        <w:spacing w:line="360" w:lineRule="auto"/>
        <w:jc w:val="both"/>
      </w:pPr>
    </w:p>
    <w:p w14:paraId="0530C72E" w14:textId="77777777" w:rsidR="00A77B3E" w:rsidRPr="007B4BBD" w:rsidRDefault="007B4BBD">
      <w:pPr>
        <w:spacing w:line="360" w:lineRule="auto"/>
        <w:jc w:val="both"/>
        <w:rPr>
          <w:u w:val="single"/>
          <w:lang w:eastAsia="zh-CN"/>
        </w:rPr>
      </w:pPr>
      <w:r w:rsidRPr="007B4BBD">
        <w:rPr>
          <w:rFonts w:ascii="Book Antiqua" w:eastAsia="Book Antiqua" w:hAnsi="Book Antiqua" w:cs="Book Antiqua"/>
          <w:b/>
          <w:bCs/>
          <w:color w:val="000000"/>
          <w:szCs w:val="32"/>
          <w:u w:val="single"/>
        </w:rPr>
        <w:t>IMMUNOTHERAPY</w:t>
      </w:r>
    </w:p>
    <w:p w14:paraId="3B55EBF4" w14:textId="77777777" w:rsidR="00A77B3E" w:rsidRPr="007B4BBD" w:rsidRDefault="002E2F69">
      <w:pPr>
        <w:spacing w:line="360" w:lineRule="auto"/>
        <w:jc w:val="both"/>
        <w:rPr>
          <w:i/>
        </w:rPr>
      </w:pPr>
      <w:r w:rsidRPr="007B4BBD">
        <w:rPr>
          <w:rFonts w:ascii="Book Antiqua" w:eastAsia="Book Antiqua" w:hAnsi="Book Antiqua" w:cs="Book Antiqua"/>
          <w:b/>
          <w:bCs/>
          <w:i/>
          <w:color w:val="000000"/>
        </w:rPr>
        <w:t>Immune checkpoint inhibitors</w:t>
      </w:r>
    </w:p>
    <w:p w14:paraId="6A49CAFA" w14:textId="77777777" w:rsidR="00A77B3E" w:rsidRPr="007B4BBD" w:rsidRDefault="002E2F69">
      <w:pPr>
        <w:spacing w:line="360" w:lineRule="auto"/>
        <w:jc w:val="both"/>
        <w:rPr>
          <w:lang w:eastAsia="zh-CN"/>
        </w:rPr>
      </w:pPr>
      <w:r>
        <w:rPr>
          <w:rFonts w:ascii="Book Antiqua" w:eastAsia="Book Antiqua" w:hAnsi="Book Antiqua" w:cs="Book Antiqua"/>
          <w:color w:val="000000"/>
        </w:rPr>
        <w:t>Checkpoint inhibitors activates the function “kill the tumor” of the immune system, targeting immune checkpoint molecules (PD-1, PD-L1, CTLA-4) that negatively regulate T-cell function. Although they resulted in remarkable successes in other cancers, i</w:t>
      </w:r>
      <w:r w:rsidRPr="00C8738E">
        <w:rPr>
          <w:rFonts w:ascii="Book Antiqua" w:eastAsia="Book Antiqua" w:hAnsi="Book Antiqua" w:cs="Book Antiqua"/>
          <w:color w:val="000000"/>
        </w:rPr>
        <w:t xml:space="preserve">pilimumab, BMS-936559 and </w:t>
      </w:r>
      <w:proofErr w:type="spellStart"/>
      <w:r w:rsidRPr="00C8738E">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showed little efficacy in </w:t>
      </w:r>
      <w:proofErr w:type="gramStart"/>
      <w:r>
        <w:rPr>
          <w:rFonts w:ascii="Book Antiqua" w:eastAsia="Book Antiqua" w:hAnsi="Book Antiqua" w:cs="Book Antiqua"/>
          <w:color w:val="000000"/>
        </w:rPr>
        <w:t>PDAC</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244-247]</w:t>
      </w:r>
      <w:r w:rsidRPr="00C8738E">
        <w:rPr>
          <w:rFonts w:ascii="Book Antiqua" w:eastAsia="Book Antiqua" w:hAnsi="Book Antiqua" w:cs="Book Antiqua"/>
          <w:color w:val="000000"/>
        </w:rPr>
        <w:t xml:space="preserve">. </w:t>
      </w:r>
      <w:r>
        <w:rPr>
          <w:rFonts w:ascii="Book Antiqua" w:eastAsia="Book Antiqua" w:hAnsi="Book Antiqua" w:cs="Book Antiqua"/>
          <w:color w:val="000000"/>
        </w:rPr>
        <w:t xml:space="preserve">The reasons of failure of immune checkpoint inhibitors are the low baseline PD-1+ T-cell infiltration into the tumor and a paucity of </w:t>
      </w:r>
      <w:proofErr w:type="gramStart"/>
      <w:r>
        <w:rPr>
          <w:rFonts w:ascii="Book Antiqua" w:eastAsia="Book Antiqua" w:hAnsi="Book Antiqua" w:cs="Book Antiqua"/>
          <w:color w:val="000000"/>
        </w:rPr>
        <w:t>neoepitopes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248,249]</w:t>
      </w:r>
      <w:r>
        <w:rPr>
          <w:rFonts w:ascii="Book Antiqua" w:eastAsia="Book Antiqua" w:hAnsi="Book Antiqua" w:cs="Book Antiqua"/>
          <w:color w:val="000000"/>
        </w:rPr>
        <w:t>. Indeed, in a very small subset of PDAC patients with a high burden of microsatellite instability (MSI-high) PD-1 inhibitor is effective and was recently FDA approved</w:t>
      </w:r>
      <w:r>
        <w:rPr>
          <w:rFonts w:ascii="Book Antiqua" w:eastAsia="Book Antiqua" w:hAnsi="Book Antiqua" w:cs="Book Antiqua"/>
          <w:color w:val="000000"/>
          <w:szCs w:val="30"/>
          <w:vertAlign w:val="superscript"/>
        </w:rPr>
        <w:t>[250,251]</w:t>
      </w:r>
      <w:r>
        <w:rPr>
          <w:rFonts w:ascii="Book Antiqua" w:eastAsia="Book Antiqua" w:hAnsi="Book Antiqua" w:cs="Book Antiqua"/>
          <w:color w:val="000000"/>
        </w:rPr>
        <w:t>.</w:t>
      </w:r>
    </w:p>
    <w:p w14:paraId="2BFCC2C5" w14:textId="77777777" w:rsidR="00A77B3E" w:rsidRPr="00C8738E" w:rsidRDefault="002E2F69" w:rsidP="007B4BBD">
      <w:pPr>
        <w:spacing w:line="360" w:lineRule="auto"/>
        <w:ind w:firstLineChars="100" w:firstLine="240"/>
        <w:jc w:val="both"/>
        <w:rPr>
          <w:rFonts w:ascii="Book Antiqua" w:eastAsia="Book Antiqua" w:hAnsi="Book Antiqua" w:cs="Book Antiqua"/>
          <w:color w:val="000000"/>
        </w:rPr>
      </w:pPr>
      <w:r w:rsidRPr="00C8738E">
        <w:rPr>
          <w:rFonts w:ascii="Book Antiqua" w:eastAsia="Book Antiqua" w:hAnsi="Book Antiqua" w:cs="Book Antiqua"/>
          <w:color w:val="000000"/>
        </w:rPr>
        <w:t xml:space="preserve">Currently, the development of immune checkpoint inhibitors for PDAC is focused on combination therapy with chemotherapeutic </w:t>
      </w:r>
      <w:proofErr w:type="gramStart"/>
      <w:r w:rsidRPr="00C8738E">
        <w:rPr>
          <w:rFonts w:ascii="Book Antiqua" w:eastAsia="Book Antiqua" w:hAnsi="Book Antiqua" w:cs="Book Antiqua"/>
          <w:color w:val="000000"/>
        </w:rPr>
        <w:t>agents</w:t>
      </w:r>
      <w:r w:rsidRPr="00C8738E">
        <w:rPr>
          <w:rFonts w:ascii="Book Antiqua" w:eastAsia="Book Antiqua" w:hAnsi="Book Antiqua" w:cs="Book Antiqua"/>
          <w:color w:val="000000"/>
          <w:vertAlign w:val="superscript"/>
        </w:rPr>
        <w:t>[</w:t>
      </w:r>
      <w:proofErr w:type="gramEnd"/>
      <w:r w:rsidRPr="00C8738E">
        <w:rPr>
          <w:rFonts w:ascii="Book Antiqua" w:eastAsia="Book Antiqua" w:hAnsi="Book Antiqua" w:cs="Book Antiqua"/>
          <w:color w:val="000000"/>
          <w:vertAlign w:val="superscript"/>
        </w:rPr>
        <w:t>252-255]</w:t>
      </w:r>
      <w:r w:rsidRPr="00C8738E">
        <w:rPr>
          <w:rFonts w:ascii="Book Antiqua" w:eastAsia="Book Antiqua" w:hAnsi="Book Antiqua" w:cs="Book Antiqua"/>
          <w:color w:val="000000"/>
        </w:rPr>
        <w:t>.</w:t>
      </w:r>
    </w:p>
    <w:p w14:paraId="1AC8D344" w14:textId="77777777" w:rsidR="00A77B3E" w:rsidRDefault="00A77B3E">
      <w:pPr>
        <w:spacing w:line="360" w:lineRule="auto"/>
        <w:jc w:val="both"/>
      </w:pPr>
    </w:p>
    <w:p w14:paraId="255D870F" w14:textId="77777777" w:rsidR="00A77B3E" w:rsidRPr="007B4BBD" w:rsidRDefault="002E2F69">
      <w:pPr>
        <w:spacing w:line="360" w:lineRule="auto"/>
        <w:jc w:val="both"/>
        <w:rPr>
          <w:i/>
          <w:lang w:eastAsia="zh-CN"/>
        </w:rPr>
      </w:pPr>
      <w:r w:rsidRPr="007B4BBD">
        <w:rPr>
          <w:rFonts w:ascii="Book Antiqua" w:eastAsia="Book Antiqua" w:hAnsi="Book Antiqua" w:cs="Book Antiqua"/>
          <w:b/>
          <w:bCs/>
          <w:i/>
          <w:color w:val="000000"/>
        </w:rPr>
        <w:t>Therapeutic cancer vaccines</w:t>
      </w:r>
    </w:p>
    <w:p w14:paraId="10131C80" w14:textId="77777777" w:rsidR="00A77B3E" w:rsidRPr="007B4BBD" w:rsidRDefault="002E2F69">
      <w:pPr>
        <w:spacing w:line="360" w:lineRule="auto"/>
        <w:jc w:val="both"/>
        <w:rPr>
          <w:lang w:eastAsia="zh-CN"/>
        </w:rPr>
      </w:pPr>
      <w:r>
        <w:rPr>
          <w:rFonts w:ascii="Book Antiqua" w:eastAsia="Book Antiqua" w:hAnsi="Book Antiqua" w:cs="Book Antiqua"/>
          <w:color w:val="000000"/>
        </w:rPr>
        <w:t xml:space="preserve">Therapeutic cancer vaccines present of immunogenic tumor antigens to the immune system, resulting in activation of the anti-cancer response. GVAX is an allogeneic vaccine irradiated with tumor cells engineered to express GM-CSF. It was studied alone and in combination with CRS-207 and </w:t>
      </w:r>
      <w:proofErr w:type="spellStart"/>
      <w:r>
        <w:rPr>
          <w:rFonts w:ascii="Book Antiqua" w:eastAsia="Book Antiqua" w:hAnsi="Book Antiqua" w:cs="Book Antiqua"/>
          <w:color w:val="000000"/>
        </w:rPr>
        <w:t>cyclophoshamide</w:t>
      </w:r>
      <w:proofErr w:type="spellEnd"/>
      <w:r>
        <w:rPr>
          <w:rFonts w:ascii="Book Antiqua" w:eastAsia="Book Antiqua" w:hAnsi="Book Antiqua" w:cs="Book Antiqua"/>
          <w:color w:val="000000"/>
        </w:rPr>
        <w:t xml:space="preserve">, however it didn’t correlate with improved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256,257]</w:t>
      </w:r>
      <w:r>
        <w:rPr>
          <w:rFonts w:ascii="Book Antiqua" w:eastAsia="Book Antiqua" w:hAnsi="Book Antiqua" w:cs="Book Antiqua"/>
          <w:color w:val="000000"/>
        </w:rPr>
        <w:t>.</w:t>
      </w:r>
    </w:p>
    <w:p w14:paraId="48390A01" w14:textId="77777777" w:rsidR="00A77B3E" w:rsidRDefault="002E2F69" w:rsidP="007B4BBD">
      <w:pPr>
        <w:spacing w:line="360" w:lineRule="auto"/>
        <w:ind w:firstLineChars="100" w:firstLine="240"/>
        <w:jc w:val="both"/>
      </w:pPr>
      <w:r>
        <w:rPr>
          <w:rFonts w:ascii="Book Antiqua" w:eastAsia="Book Antiqua" w:hAnsi="Book Antiqua" w:cs="Book Antiqua"/>
          <w:color w:val="000000"/>
        </w:rPr>
        <w:t>More promising results were instead obtained with KIF20A-66</w:t>
      </w:r>
      <w:r>
        <w:rPr>
          <w:rFonts w:ascii="Book Antiqua" w:eastAsia="Book Antiqua" w:hAnsi="Book Antiqua" w:cs="Book Antiqua"/>
          <w:color w:val="000000"/>
          <w:szCs w:val="30"/>
          <w:vertAlign w:val="superscript"/>
        </w:rPr>
        <w:t>[258-260]</w:t>
      </w:r>
      <w:r>
        <w:rPr>
          <w:rFonts w:ascii="Book Antiqua" w:eastAsia="Book Antiqua" w:hAnsi="Book Antiqua" w:cs="Book Antiqua"/>
          <w:color w:val="000000"/>
        </w:rPr>
        <w:t>.</w:t>
      </w:r>
    </w:p>
    <w:p w14:paraId="4F41A859" w14:textId="77777777" w:rsidR="00A77B3E" w:rsidRDefault="002E2F69" w:rsidP="007B4BBD">
      <w:pPr>
        <w:spacing w:line="360" w:lineRule="auto"/>
        <w:ind w:firstLineChars="100" w:firstLine="240"/>
        <w:jc w:val="both"/>
      </w:pPr>
      <w:r>
        <w:rPr>
          <w:rFonts w:ascii="Book Antiqua" w:eastAsia="Book Antiqua" w:hAnsi="Book Antiqua" w:cs="Book Antiqua"/>
          <w:color w:val="000000"/>
        </w:rPr>
        <w:t xml:space="preserve">K-RAS vaccines have been tested in the past, but data remain unclear and with no prominent advantages in metastatic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261-264]</w:t>
      </w:r>
      <w:r>
        <w:rPr>
          <w:rFonts w:ascii="Book Antiqua" w:eastAsia="Book Antiqua" w:hAnsi="Book Antiqua" w:cs="Book Antiqua"/>
          <w:color w:val="000000"/>
        </w:rPr>
        <w:t>.</w:t>
      </w:r>
    </w:p>
    <w:p w14:paraId="24E42BF6" w14:textId="77777777" w:rsidR="00A77B3E" w:rsidRDefault="002E2F69" w:rsidP="007B4BB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We are currently awaiting the results of some studies: </w:t>
      </w:r>
      <w:r w:rsidR="007B4BBD">
        <w:rPr>
          <w:rFonts w:ascii="Book Antiqua" w:hAnsi="Book Antiqua" w:cs="Book Antiqua" w:hint="eastAsia"/>
          <w:color w:val="000000"/>
          <w:lang w:eastAsia="zh-CN"/>
        </w:rPr>
        <w:t xml:space="preserve">(1) </w:t>
      </w:r>
      <w:r>
        <w:rPr>
          <w:rFonts w:ascii="Book Antiqua" w:eastAsia="Book Antiqua" w:hAnsi="Book Antiqua" w:cs="Book Antiqua"/>
          <w:color w:val="000000"/>
        </w:rPr>
        <w:t xml:space="preserve">TLP0-001, a phase III study of a dendritic cell </w:t>
      </w:r>
      <w:r w:rsidR="00AF396B">
        <w:rPr>
          <w:rFonts w:ascii="Book Antiqua" w:eastAsia="Book Antiqua" w:hAnsi="Book Antiqua" w:cs="Book Antiqua"/>
          <w:color w:val="000000"/>
        </w:rPr>
        <w:t>(DC)</w:t>
      </w:r>
      <w:r w:rsidR="00AF396B">
        <w:rPr>
          <w:rFonts w:ascii="Book Antiqua" w:hAnsi="Book Antiqua" w:cs="Book Antiqua" w:hint="eastAsia"/>
          <w:color w:val="000000"/>
          <w:lang w:eastAsia="zh-CN"/>
        </w:rPr>
        <w:t xml:space="preserve"> </w:t>
      </w:r>
      <w:r>
        <w:rPr>
          <w:rFonts w:ascii="Book Antiqua" w:eastAsia="Book Antiqua" w:hAnsi="Book Antiqua" w:cs="Book Antiqua"/>
          <w:color w:val="000000"/>
        </w:rPr>
        <w:t>vaccine loaded with WT1 peptides in patients with advanced PDAC refractory to standard chemotherapy</w:t>
      </w:r>
      <w:r>
        <w:rPr>
          <w:rFonts w:ascii="Book Antiqua" w:eastAsia="Book Antiqua" w:hAnsi="Book Antiqua" w:cs="Book Antiqua"/>
          <w:color w:val="000000"/>
          <w:szCs w:val="30"/>
          <w:vertAlign w:val="superscript"/>
        </w:rPr>
        <w:t>[265,266]</w:t>
      </w:r>
      <w:r w:rsidR="007B4BBD">
        <w:rPr>
          <w:rFonts w:ascii="Book Antiqua" w:hAnsi="Book Antiqua" w:cs="Book Antiqua" w:hint="eastAsia"/>
          <w:color w:val="000000"/>
          <w:lang w:eastAsia="zh-CN"/>
        </w:rPr>
        <w:t xml:space="preserve">; (2) </w:t>
      </w:r>
      <w:r>
        <w:rPr>
          <w:rFonts w:ascii="Book Antiqua" w:eastAsia="Book Antiqua" w:hAnsi="Book Antiqua" w:cs="Book Antiqua"/>
          <w:color w:val="000000"/>
        </w:rPr>
        <w:t>A clinical trial using GV1001 with GM-CSF in patients with LA-PDAC in combination with gemcitabine chemotherapy, tadalafil and radiation therapy (NCT01342224)</w:t>
      </w:r>
      <w:r w:rsidR="007B4BBD">
        <w:rPr>
          <w:rFonts w:ascii="Book Antiqua" w:hAnsi="Book Antiqua" w:cs="Book Antiqua" w:hint="eastAsia"/>
          <w:color w:val="000000"/>
          <w:lang w:eastAsia="zh-CN"/>
        </w:rPr>
        <w:t xml:space="preserve">; (3) </w:t>
      </w:r>
      <w:r>
        <w:rPr>
          <w:rFonts w:ascii="Book Antiqua" w:eastAsia="Book Antiqua" w:hAnsi="Book Antiqua" w:cs="Book Antiqua"/>
          <w:color w:val="000000"/>
        </w:rPr>
        <w:t xml:space="preserve">NCT01836432, NCT02405585 and NCT01072981 evaluating </w:t>
      </w:r>
      <w:proofErr w:type="spellStart"/>
      <w:r>
        <w:rPr>
          <w:rFonts w:ascii="Book Antiqua" w:eastAsia="Book Antiqua" w:hAnsi="Book Antiqua" w:cs="Book Antiqua"/>
          <w:color w:val="000000"/>
        </w:rPr>
        <w:t>algenpantucel</w:t>
      </w:r>
      <w:proofErr w:type="spellEnd"/>
      <w:r>
        <w:rPr>
          <w:rFonts w:ascii="Book Antiqua" w:eastAsia="Book Antiqua" w:hAnsi="Book Antiqua" w:cs="Book Antiqua"/>
          <w:color w:val="000000"/>
        </w:rPr>
        <w:t xml:space="preserve">-L in combination with chemotherapy and </w:t>
      </w:r>
      <w:r w:rsidR="007B4BBD">
        <w:rPr>
          <w:rFonts w:ascii="Book Antiqua" w:eastAsia="Book Antiqua" w:hAnsi="Book Antiqua" w:cs="Book Antiqua"/>
          <w:color w:val="000000"/>
        </w:rPr>
        <w:t>CRT</w:t>
      </w:r>
      <w:r>
        <w:rPr>
          <w:rFonts w:ascii="Book Antiqua" w:eastAsia="Book Antiqua" w:hAnsi="Book Antiqua" w:cs="Book Antiqua"/>
          <w:color w:val="000000"/>
        </w:rPr>
        <w:t xml:space="preserve"> therapy. They involve patients with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w:t>
      </w:r>
      <w:r w:rsidR="008905CC">
        <w:rPr>
          <w:rFonts w:ascii="Book Antiqua" w:eastAsia="Book Antiqua" w:hAnsi="Book Antiqua" w:cs="Book Antiqua"/>
          <w:color w:val="000000"/>
        </w:rPr>
        <w:t>LA</w:t>
      </w:r>
      <w:r>
        <w:rPr>
          <w:rFonts w:ascii="Book Antiqua" w:eastAsia="Book Antiqua" w:hAnsi="Book Antiqua" w:cs="Book Antiqua"/>
          <w:color w:val="000000"/>
        </w:rPr>
        <w:t xml:space="preserve"> unresectable PDAC</w:t>
      </w:r>
      <w:r w:rsidR="007B4BBD">
        <w:rPr>
          <w:rFonts w:ascii="Book Antiqua" w:hAnsi="Book Antiqua" w:cs="Book Antiqua" w:hint="eastAsia"/>
          <w:color w:val="000000"/>
          <w:lang w:eastAsia="zh-CN"/>
        </w:rPr>
        <w:t>.</w:t>
      </w:r>
    </w:p>
    <w:p w14:paraId="607736BC" w14:textId="77777777" w:rsidR="007B4BBD" w:rsidRPr="007B4BBD" w:rsidRDefault="007B4BBD" w:rsidP="007B4BBD">
      <w:pPr>
        <w:spacing w:line="360" w:lineRule="auto"/>
        <w:jc w:val="both"/>
        <w:rPr>
          <w:rFonts w:ascii="Book Antiqua" w:eastAsia="Book Antiqua" w:hAnsi="Book Antiqua" w:cs="Book Antiqua"/>
          <w:color w:val="000000"/>
        </w:rPr>
      </w:pPr>
    </w:p>
    <w:p w14:paraId="587BB73E" w14:textId="77777777" w:rsidR="00A77B3E" w:rsidRPr="007B4BBD" w:rsidRDefault="002E2F69">
      <w:pPr>
        <w:spacing w:line="360" w:lineRule="auto"/>
        <w:jc w:val="both"/>
        <w:rPr>
          <w:rFonts w:ascii="Book Antiqua" w:eastAsia="Book Antiqua" w:hAnsi="Book Antiqua" w:cs="Book Antiqua"/>
          <w:b/>
          <w:i/>
          <w:color w:val="000000"/>
        </w:rPr>
      </w:pPr>
      <w:r w:rsidRPr="007B4BBD">
        <w:rPr>
          <w:rFonts w:ascii="Book Antiqua" w:eastAsia="Book Antiqua" w:hAnsi="Book Antiqua" w:cs="Book Antiqua"/>
          <w:b/>
          <w:i/>
          <w:color w:val="000000"/>
        </w:rPr>
        <w:t>CAR-T cell</w:t>
      </w:r>
    </w:p>
    <w:p w14:paraId="1D31A369" w14:textId="77777777" w:rsidR="00A77B3E" w:rsidRPr="007B4BBD" w:rsidRDefault="002E2F69">
      <w:pPr>
        <w:spacing w:line="360" w:lineRule="auto"/>
        <w:jc w:val="both"/>
        <w:rPr>
          <w:rFonts w:ascii="Book Antiqua" w:hAnsi="Book Antiqua" w:cs="Book Antiqua"/>
          <w:color w:val="000000"/>
          <w:lang w:eastAsia="zh-CN"/>
        </w:rPr>
      </w:pPr>
      <w:r w:rsidRPr="007B4BBD">
        <w:rPr>
          <w:rFonts w:ascii="Book Antiqua" w:eastAsia="Book Antiqua" w:hAnsi="Book Antiqua" w:cs="Book Antiqua"/>
          <w:color w:val="000000"/>
        </w:rPr>
        <w:t xml:space="preserve">CAR-T cell therapy is a type of adoptive cell therapy. CAR-T cells are T lymphocytes that are extracted from a patient's blood sample or from a donor by apheresis, genetically modified to express the receptor for chimeric antigen (CAR), and cultured in the laboratory. They are then re-infused into the patient. The resulting T cells are able to recognize tumor cells and activate the immune system response against the </w:t>
      </w:r>
      <w:proofErr w:type="gramStart"/>
      <w:r w:rsidRPr="007B4BBD">
        <w:rPr>
          <w:rFonts w:ascii="Book Antiqua" w:eastAsia="Book Antiqua" w:hAnsi="Book Antiqua" w:cs="Book Antiqua"/>
          <w:color w:val="000000"/>
        </w:rPr>
        <w:t>disease</w:t>
      </w:r>
      <w:r w:rsidRPr="007B4BBD">
        <w:rPr>
          <w:rFonts w:ascii="Book Antiqua" w:eastAsia="Book Antiqua" w:hAnsi="Book Antiqua" w:cs="Book Antiqua"/>
          <w:color w:val="000000"/>
          <w:vertAlign w:val="superscript"/>
        </w:rPr>
        <w:t>[</w:t>
      </w:r>
      <w:proofErr w:type="gramEnd"/>
      <w:r w:rsidRPr="007B4BBD">
        <w:rPr>
          <w:rFonts w:ascii="Book Antiqua" w:eastAsia="Book Antiqua" w:hAnsi="Book Antiqua" w:cs="Book Antiqua"/>
          <w:color w:val="000000"/>
          <w:vertAlign w:val="superscript"/>
        </w:rPr>
        <w:t>267]</w:t>
      </w:r>
      <w:r w:rsidRPr="007B4BBD">
        <w:rPr>
          <w:rFonts w:ascii="Book Antiqua" w:eastAsia="Book Antiqua" w:hAnsi="Book Antiqua" w:cs="Book Antiqua"/>
          <w:color w:val="000000"/>
        </w:rPr>
        <w:t>. The target antigens of CAR-T cells include mesothelin, prostate stem cell antigen (PSCA), CEA, HER2, MUC-1, and CD133</w:t>
      </w:r>
      <w:r w:rsidRPr="007B4BBD">
        <w:rPr>
          <w:rFonts w:ascii="Book Antiqua" w:eastAsia="Book Antiqua" w:hAnsi="Book Antiqua" w:cs="Book Antiqua"/>
          <w:color w:val="000000"/>
          <w:vertAlign w:val="superscript"/>
        </w:rPr>
        <w:t>[268,269]</w:t>
      </w:r>
      <w:r w:rsidRPr="007B4BBD">
        <w:rPr>
          <w:rFonts w:ascii="Book Antiqua" w:eastAsia="Book Antiqua" w:hAnsi="Book Antiqua" w:cs="Book Antiqua"/>
          <w:color w:val="000000"/>
        </w:rPr>
        <w:t>. In a study of metastatic PDAC, autologous mesothelin-specific T lymphocytes improved PFS in two patients of the six examined. An additional patient had complete re</w:t>
      </w:r>
      <w:r w:rsidR="007B4BBD">
        <w:rPr>
          <w:rFonts w:ascii="Book Antiqua" w:eastAsia="Book Antiqua" w:hAnsi="Book Antiqua" w:cs="Book Antiqua"/>
          <w:color w:val="000000"/>
        </w:rPr>
        <w:t xml:space="preserve">mission of all liver </w:t>
      </w:r>
      <w:proofErr w:type="gramStart"/>
      <w:r w:rsidR="007B4BBD">
        <w:rPr>
          <w:rFonts w:ascii="Book Antiqua" w:eastAsia="Book Antiqua" w:hAnsi="Book Antiqua" w:cs="Book Antiqua"/>
          <w:color w:val="000000"/>
        </w:rPr>
        <w:t>metastases</w:t>
      </w:r>
      <w:r w:rsidRPr="007B4BBD">
        <w:rPr>
          <w:rFonts w:ascii="Book Antiqua" w:eastAsia="Book Antiqua" w:hAnsi="Book Antiqua" w:cs="Book Antiqua"/>
          <w:color w:val="000000"/>
          <w:vertAlign w:val="superscript"/>
        </w:rPr>
        <w:t>[</w:t>
      </w:r>
      <w:proofErr w:type="gramEnd"/>
      <w:r w:rsidRPr="007B4BBD">
        <w:rPr>
          <w:rFonts w:ascii="Book Antiqua" w:eastAsia="Book Antiqua" w:hAnsi="Book Antiqua" w:cs="Book Antiqua"/>
          <w:color w:val="000000"/>
          <w:vertAlign w:val="superscript"/>
        </w:rPr>
        <w:t>270]</w:t>
      </w:r>
      <w:r w:rsidR="007B4BBD">
        <w:rPr>
          <w:rFonts w:ascii="Book Antiqua" w:eastAsia="Book Antiqua" w:hAnsi="Book Antiqua" w:cs="Book Antiqua"/>
          <w:color w:val="000000"/>
        </w:rPr>
        <w:t>.</w:t>
      </w:r>
    </w:p>
    <w:p w14:paraId="1456BD7A" w14:textId="77777777" w:rsidR="00A77B3E" w:rsidRDefault="002E2F69" w:rsidP="007B4BBD">
      <w:pPr>
        <w:spacing w:line="360" w:lineRule="auto"/>
        <w:ind w:firstLineChars="100" w:firstLine="240"/>
        <w:jc w:val="both"/>
      </w:pPr>
      <w:r>
        <w:rPr>
          <w:rFonts w:ascii="Book Antiqua" w:eastAsia="Book Antiqua" w:hAnsi="Book Antiqua" w:cs="Book Antiqua"/>
          <w:color w:val="000000"/>
        </w:rPr>
        <w:t xml:space="preserve">Combination of immunotherapy drugs was experienced and showed good results over time. 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B4BBD">
        <w:rPr>
          <w:rFonts w:ascii="Book Antiqua" w:eastAsia="Book Antiqua" w:hAnsi="Book Antiqua" w:cs="Book Antiqua"/>
          <w:color w:val="000000"/>
          <w:szCs w:val="30"/>
          <w:vertAlign w:val="superscript"/>
        </w:rPr>
        <w:t>[</w:t>
      </w:r>
      <w:proofErr w:type="gramEnd"/>
      <w:r w:rsidR="007B4BBD">
        <w:rPr>
          <w:rFonts w:ascii="Book Antiqua" w:eastAsia="Book Antiqua" w:hAnsi="Book Antiqua" w:cs="Book Antiqua"/>
          <w:color w:val="000000"/>
          <w:szCs w:val="30"/>
          <w:vertAlign w:val="superscript"/>
        </w:rPr>
        <w:t>271]</w:t>
      </w:r>
      <w:r>
        <w:rPr>
          <w:rFonts w:ascii="Book Antiqua" w:eastAsia="Book Antiqua" w:hAnsi="Book Antiqua" w:cs="Book Antiqua"/>
          <w:color w:val="000000"/>
        </w:rPr>
        <w:t xml:space="preserve"> compared the efficacy of Ipilimumab as monotherapy (arm 1) and Ipilimumab in combination with GVAX (arm 2) in patients with already treated PDAC. Combination therapy showed an increase in median OS (5.7 </w:t>
      </w:r>
      <w:proofErr w:type="spellStart"/>
      <w:r w:rsidR="007B4BBD">
        <w:rPr>
          <w:rFonts w:ascii="Book Antiqua" w:hAnsi="Book Antiqua" w:cs="Book Antiqua" w:hint="eastAsia"/>
          <w:color w:val="000000"/>
          <w:lang w:eastAsia="zh-CN"/>
        </w:rPr>
        <w:t>mo</w:t>
      </w:r>
      <w:proofErr w:type="spellEnd"/>
      <w:r w:rsidR="007B4BBD">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1-year OS (27% </w:t>
      </w:r>
      <w:r>
        <w:rPr>
          <w:rFonts w:ascii="Book Antiqua" w:eastAsia="Book Antiqua" w:hAnsi="Book Antiqua" w:cs="Book Antiqua"/>
          <w:i/>
          <w:iCs/>
          <w:color w:val="000000"/>
        </w:rPr>
        <w:t>vs</w:t>
      </w:r>
      <w:r>
        <w:rPr>
          <w:rFonts w:ascii="Book Antiqua" w:eastAsia="Book Antiqua" w:hAnsi="Book Antiqua" w:cs="Book Antiqua"/>
          <w:color w:val="000000"/>
        </w:rPr>
        <w:t xml:space="preserve"> 7%). Chung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F396B">
        <w:rPr>
          <w:rFonts w:ascii="Book Antiqua" w:eastAsia="Book Antiqua" w:hAnsi="Book Antiqua" w:cs="Book Antiqua"/>
          <w:color w:val="000000"/>
          <w:vertAlign w:val="superscript"/>
        </w:rPr>
        <w:t>[</w:t>
      </w:r>
      <w:proofErr w:type="gramEnd"/>
      <w:r w:rsidR="00AF396B">
        <w:rPr>
          <w:rFonts w:ascii="Book Antiqua" w:eastAsia="Book Antiqua" w:hAnsi="Book Antiqua" w:cs="Book Antiqua"/>
          <w:color w:val="000000"/>
          <w:vertAlign w:val="superscript"/>
        </w:rPr>
        <w:t>272]</w:t>
      </w:r>
      <w:r>
        <w:rPr>
          <w:rFonts w:ascii="Book Antiqua" w:eastAsia="Book Antiqua" w:hAnsi="Book Antiqua" w:cs="Book Antiqua"/>
          <w:color w:val="000000"/>
        </w:rPr>
        <w:t xml:space="preserve"> evaluated the combination of Pembrolizumab with modified p53-expressing Ankara vaccinia virus (p53MVA). Three of eleven patients experienced disease stabilization by 30, 32, and 49 wk. Good OS and PFS results were also obtained using </w:t>
      </w:r>
      <w:r w:rsidR="00AF396B">
        <w:rPr>
          <w:rFonts w:ascii="Book Antiqua" w:eastAsia="Book Antiqua" w:hAnsi="Book Antiqua" w:cs="Book Antiqua"/>
          <w:color w:val="000000"/>
        </w:rPr>
        <w:t>DC</w:t>
      </w:r>
      <w:r>
        <w:rPr>
          <w:rFonts w:ascii="Book Antiqua" w:eastAsia="Book Antiqua" w:hAnsi="Book Antiqua" w:cs="Book Antiqua"/>
          <w:color w:val="000000"/>
        </w:rPr>
        <w:t xml:space="preserve"> and cytokine-induced killer cell immunotherapy in combination with S-1 chemotherapy, compared with chemotherapy or supportive care alone</w:t>
      </w:r>
      <w:r>
        <w:rPr>
          <w:rFonts w:ascii="Book Antiqua" w:eastAsia="Book Antiqua" w:hAnsi="Book Antiqua" w:cs="Book Antiqua"/>
          <w:color w:val="000000"/>
          <w:szCs w:val="30"/>
          <w:vertAlign w:val="superscript"/>
        </w:rPr>
        <w:t>[256]</w:t>
      </w:r>
      <w:r>
        <w:rPr>
          <w:rFonts w:ascii="Book Antiqua" w:eastAsia="Book Antiqua" w:hAnsi="Book Antiqua" w:cs="Book Antiqua"/>
          <w:color w:val="000000"/>
        </w:rPr>
        <w:t>.</w:t>
      </w:r>
    </w:p>
    <w:p w14:paraId="5EAFABFD" w14:textId="77777777" w:rsidR="00A77B3E" w:rsidRPr="00AF396B" w:rsidRDefault="002E2F69" w:rsidP="00AF396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w:t>
      </w:r>
      <w:r w:rsidRPr="00AF396B">
        <w:rPr>
          <w:rFonts w:ascii="Book Antiqua" w:eastAsia="Book Antiqua" w:hAnsi="Book Antiqua" w:cs="Book Antiqua"/>
          <w:color w:val="000000"/>
        </w:rPr>
        <w:t xml:space="preserve">everal trials of immunotherapy-based treatment combinations with targeted agents are ongoing for patients with pancreatic </w:t>
      </w:r>
      <w:proofErr w:type="gramStart"/>
      <w:r w:rsidRPr="00AF396B">
        <w:rPr>
          <w:rFonts w:ascii="Book Antiqua" w:eastAsia="Book Antiqua" w:hAnsi="Book Antiqua" w:cs="Book Antiqua"/>
          <w:color w:val="000000"/>
        </w:rPr>
        <w:t>cancer</w:t>
      </w:r>
      <w:r w:rsidRPr="00AF396B">
        <w:rPr>
          <w:rFonts w:ascii="Book Antiqua" w:eastAsia="Book Antiqua" w:hAnsi="Book Antiqua" w:cs="Book Antiqua"/>
          <w:color w:val="000000"/>
          <w:vertAlign w:val="superscript"/>
        </w:rPr>
        <w:t>[</w:t>
      </w:r>
      <w:proofErr w:type="gramEnd"/>
      <w:r w:rsidRPr="00AF396B">
        <w:rPr>
          <w:rFonts w:ascii="Book Antiqua" w:eastAsia="Book Antiqua" w:hAnsi="Book Antiqua" w:cs="Book Antiqua"/>
          <w:color w:val="000000"/>
          <w:vertAlign w:val="superscript"/>
        </w:rPr>
        <w:t>273-275]</w:t>
      </w:r>
      <w:r w:rsidRPr="00AF396B">
        <w:rPr>
          <w:rFonts w:ascii="Book Antiqua" w:eastAsia="Book Antiqua" w:hAnsi="Book Antiqua" w:cs="Book Antiqua"/>
          <w:color w:val="000000"/>
        </w:rPr>
        <w:t>.</w:t>
      </w:r>
    </w:p>
    <w:p w14:paraId="1465EB5E" w14:textId="77777777" w:rsidR="00A77B3E" w:rsidRDefault="00A77B3E">
      <w:pPr>
        <w:spacing w:line="360" w:lineRule="auto"/>
        <w:jc w:val="both"/>
      </w:pPr>
    </w:p>
    <w:p w14:paraId="2503428D" w14:textId="77777777" w:rsidR="00A77B3E" w:rsidRPr="00AF396B" w:rsidRDefault="002E2F69">
      <w:pPr>
        <w:spacing w:line="360" w:lineRule="auto"/>
        <w:jc w:val="both"/>
        <w:rPr>
          <w:i/>
        </w:rPr>
      </w:pPr>
      <w:r w:rsidRPr="00AF396B">
        <w:rPr>
          <w:rFonts w:ascii="Book Antiqua" w:eastAsia="Book Antiqua" w:hAnsi="Book Antiqua" w:cs="Book Antiqua"/>
          <w:b/>
          <w:bCs/>
          <w:i/>
          <w:color w:val="000000"/>
        </w:rPr>
        <w:t>Oncolytic viruses</w:t>
      </w:r>
    </w:p>
    <w:p w14:paraId="091CE70E" w14:textId="77777777" w:rsidR="00A77B3E" w:rsidRPr="002A08F5" w:rsidRDefault="002E2F69">
      <w:pPr>
        <w:spacing w:line="360" w:lineRule="auto"/>
        <w:jc w:val="both"/>
        <w:rPr>
          <w:rFonts w:ascii="Book Antiqua" w:hAnsi="Book Antiqua" w:cs="Book Antiqua"/>
          <w:color w:val="000000"/>
          <w:lang w:eastAsia="zh-CN"/>
        </w:rPr>
      </w:pPr>
      <w:r w:rsidRPr="00AF396B">
        <w:rPr>
          <w:rFonts w:ascii="Book Antiqua" w:eastAsia="Book Antiqua" w:hAnsi="Book Antiqua" w:cs="Book Antiqua"/>
          <w:color w:val="000000"/>
        </w:rPr>
        <w:t>Oncolytic viruses are modified therapeutic drugs that selectively infect and self-replicate in tumor cells with tumor-dissolving effect.</w:t>
      </w:r>
      <w:r>
        <w:rPr>
          <w:rFonts w:ascii="Book Antiqua" w:eastAsia="Book Antiqua" w:hAnsi="Book Antiqua" w:cs="Book Antiqua"/>
          <w:color w:val="000000"/>
        </w:rPr>
        <w:t xml:space="preserve"> </w:t>
      </w:r>
      <w:r w:rsidRPr="00AF396B">
        <w:rPr>
          <w:rFonts w:ascii="Book Antiqua" w:eastAsia="Book Antiqua" w:hAnsi="Book Antiqua" w:cs="Book Antiqua"/>
          <w:color w:val="000000"/>
        </w:rPr>
        <w:t xml:space="preserve">They also activate the anti-tumor immunity and change the </w:t>
      </w:r>
      <w:r w:rsidR="00AF396B">
        <w:rPr>
          <w:rFonts w:ascii="Book Antiqua" w:hAnsi="Book Antiqua" w:cs="Book Antiqua" w:hint="eastAsia"/>
          <w:color w:val="000000"/>
          <w:lang w:eastAsia="zh-CN"/>
        </w:rPr>
        <w:t>TME</w:t>
      </w:r>
      <w:r w:rsidRPr="00AF396B">
        <w:rPr>
          <w:rFonts w:ascii="Book Antiqua" w:eastAsia="Book Antiqua" w:hAnsi="Book Antiqua" w:cs="Book Antiqua"/>
          <w:color w:val="000000"/>
        </w:rPr>
        <w:t xml:space="preserve"> from an immunosuppressed state to an immune-activated state.</w:t>
      </w:r>
      <w:r w:rsidR="00AF396B">
        <w:rPr>
          <w:rFonts w:ascii="Book Antiqua" w:hAnsi="Book Antiqua" w:cs="Book Antiqua" w:hint="eastAsia"/>
          <w:color w:val="000000"/>
          <w:lang w:eastAsia="zh-CN"/>
        </w:rPr>
        <w:t xml:space="preserve"> </w:t>
      </w:r>
      <w:proofErr w:type="spellStart"/>
      <w:r w:rsidRPr="00AF396B">
        <w:rPr>
          <w:rFonts w:ascii="Book Antiqua" w:eastAsia="Book Antiqua" w:hAnsi="Book Antiqua" w:cs="Book Antiqua"/>
          <w:color w:val="000000"/>
        </w:rPr>
        <w:t>Futhermore</w:t>
      </w:r>
      <w:proofErr w:type="spellEnd"/>
      <w:r w:rsidRPr="00AF396B">
        <w:rPr>
          <w:rFonts w:ascii="Book Antiqua" w:eastAsia="Book Antiqua" w:hAnsi="Book Antiqua" w:cs="Book Antiqua"/>
          <w:color w:val="000000"/>
        </w:rPr>
        <w:t xml:space="preserve">, oncolytic viruses have the advantages of specificity, low toxicity, and low drug </w:t>
      </w:r>
      <w:proofErr w:type="gramStart"/>
      <w:r w:rsidRPr="00AF396B">
        <w:rPr>
          <w:rFonts w:ascii="Book Antiqua" w:eastAsia="Book Antiqua" w:hAnsi="Book Antiqua" w:cs="Book Antiqua"/>
          <w:color w:val="000000"/>
        </w:rPr>
        <w:t>resistance</w:t>
      </w:r>
      <w:r w:rsidRPr="00AF396B">
        <w:rPr>
          <w:rFonts w:ascii="Book Antiqua" w:eastAsia="Book Antiqua" w:hAnsi="Book Antiqua" w:cs="Book Antiqua"/>
          <w:color w:val="000000"/>
          <w:vertAlign w:val="superscript"/>
        </w:rPr>
        <w:t>[</w:t>
      </w:r>
      <w:proofErr w:type="gramEnd"/>
      <w:r w:rsidRPr="00AF396B">
        <w:rPr>
          <w:rFonts w:ascii="Book Antiqua" w:eastAsia="Book Antiqua" w:hAnsi="Book Antiqua" w:cs="Book Antiqua"/>
          <w:color w:val="000000"/>
          <w:vertAlign w:val="superscript"/>
        </w:rPr>
        <w:t>276]</w:t>
      </w:r>
      <w:r w:rsidRPr="00AF396B">
        <w:rPr>
          <w:rFonts w:ascii="Book Antiqua" w:eastAsia="Book Antiqua" w:hAnsi="Book Antiqua" w:cs="Book Antiqua"/>
          <w:color w:val="000000"/>
        </w:rPr>
        <w:t xml:space="preserve">. Adenovirus, Herpes Simplex Virus, </w:t>
      </w:r>
      <w:proofErr w:type="spellStart"/>
      <w:r w:rsidRPr="00AF396B">
        <w:rPr>
          <w:rFonts w:ascii="Book Antiqua" w:eastAsia="Book Antiqua" w:hAnsi="Book Antiqua" w:cs="Book Antiqua"/>
          <w:color w:val="000000"/>
        </w:rPr>
        <w:t>Protoparvovirus</w:t>
      </w:r>
      <w:proofErr w:type="spellEnd"/>
      <w:r w:rsidRPr="00AF396B">
        <w:rPr>
          <w:rFonts w:ascii="Book Antiqua" w:eastAsia="Book Antiqua" w:hAnsi="Book Antiqua" w:cs="Book Antiqua"/>
          <w:color w:val="000000"/>
        </w:rPr>
        <w:t xml:space="preserve">, Reovirus and Vaccinia Virus have been tested. However most of the studies have shown unsatisfactory results. The only positive results derive from ParvOryx02 </w:t>
      </w:r>
      <w:r>
        <w:rPr>
          <w:rFonts w:ascii="Book Antiqua" w:eastAsia="Book Antiqua" w:hAnsi="Book Antiqua" w:cs="Book Antiqua"/>
          <w:color w:val="000000"/>
        </w:rPr>
        <w:t>(</w:t>
      </w:r>
      <w:r w:rsidRPr="00AF396B">
        <w:rPr>
          <w:rFonts w:ascii="Book Antiqua" w:eastAsia="Book Antiqua" w:hAnsi="Book Antiqua" w:cs="Book Antiqua"/>
          <w:color w:val="000000"/>
        </w:rPr>
        <w:t>NCT02653313</w:t>
      </w:r>
      <w:r>
        <w:rPr>
          <w:rFonts w:ascii="Book Antiqua" w:eastAsia="Book Antiqua" w:hAnsi="Book Antiqua" w:cs="Book Antiqua"/>
          <w:color w:val="000000"/>
        </w:rPr>
        <w:t>). A single-arm study published in 2020 showed an encouraging efficacy</w:t>
      </w:r>
      <w:r w:rsidR="00AF396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pembrolizumab in combination with </w:t>
      </w:r>
      <w:proofErr w:type="spellStart"/>
      <w:r>
        <w:rPr>
          <w:rFonts w:ascii="Book Antiqua" w:eastAsia="Book Antiqua" w:hAnsi="Book Antiqua" w:cs="Book Antiqua"/>
          <w:color w:val="000000"/>
        </w:rPr>
        <w:t>Pelareorep</w:t>
      </w:r>
      <w:proofErr w:type="spellEnd"/>
      <w:r>
        <w:rPr>
          <w:rFonts w:ascii="Book Antiqua" w:eastAsia="Book Antiqua" w:hAnsi="Book Antiqua" w:cs="Book Antiqua"/>
          <w:color w:val="000000"/>
        </w:rPr>
        <w:t xml:space="preserve"> and chemotherapy in patients progressed after first-line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277-281]</w:t>
      </w:r>
      <w:r w:rsidR="002A08F5">
        <w:rPr>
          <w:rFonts w:ascii="Book Antiqua" w:hAnsi="Book Antiqua" w:cs="Book Antiqua" w:hint="eastAsia"/>
          <w:color w:val="000000"/>
          <w:lang w:eastAsia="zh-CN"/>
        </w:rPr>
        <w:t xml:space="preserve"> (Table 5).</w:t>
      </w:r>
    </w:p>
    <w:p w14:paraId="34D8B0AB" w14:textId="77777777" w:rsidR="00AF396B" w:rsidRPr="00AF396B" w:rsidRDefault="00AF396B">
      <w:pPr>
        <w:spacing w:line="360" w:lineRule="auto"/>
        <w:jc w:val="both"/>
        <w:rPr>
          <w:lang w:eastAsia="zh-CN"/>
        </w:rPr>
      </w:pPr>
    </w:p>
    <w:p w14:paraId="77FE6CE1" w14:textId="77777777" w:rsidR="00A77B3E" w:rsidRPr="00AF396B" w:rsidRDefault="00AF396B">
      <w:pPr>
        <w:spacing w:line="360" w:lineRule="auto"/>
        <w:jc w:val="both"/>
        <w:rPr>
          <w:u w:val="single"/>
        </w:rPr>
      </w:pPr>
      <w:r w:rsidRPr="00AF396B">
        <w:rPr>
          <w:rFonts w:ascii="Book Antiqua" w:eastAsia="Book Antiqua" w:hAnsi="Book Antiqua" w:cs="Book Antiqua"/>
          <w:b/>
          <w:bCs/>
          <w:color w:val="000000"/>
          <w:szCs w:val="28"/>
          <w:u w:val="single"/>
        </w:rPr>
        <w:t>GENETIC MUTATION AND TARGET THERAPY</w:t>
      </w:r>
    </w:p>
    <w:p w14:paraId="76A3EEFE" w14:textId="77777777" w:rsidR="00A77B3E" w:rsidRDefault="002E2F69">
      <w:pPr>
        <w:spacing w:line="360" w:lineRule="auto"/>
        <w:jc w:val="both"/>
      </w:pPr>
      <w:r>
        <w:rPr>
          <w:rFonts w:ascii="Book Antiqua" w:eastAsia="Book Antiqua" w:hAnsi="Book Antiqua" w:cs="Book Antiqua"/>
          <w:color w:val="000000"/>
        </w:rPr>
        <w:t>Some genetic alterations produce cellular changes in neoplastic cells that are potentially therapeutically targetable. BRAF mutations occur in 1</w:t>
      </w:r>
      <w:r w:rsidR="00AF396B">
        <w:rPr>
          <w:rFonts w:ascii="Book Antiqua" w:hAnsi="Book Antiqua" w:cs="Book Antiqua" w:hint="eastAsia"/>
          <w:color w:val="000000"/>
          <w:lang w:eastAsia="zh-CN"/>
        </w:rPr>
        <w:t>%-</w:t>
      </w:r>
      <w:r>
        <w:rPr>
          <w:rFonts w:ascii="Book Antiqua" w:eastAsia="Book Antiqua" w:hAnsi="Book Antiqua" w:cs="Book Antiqua"/>
          <w:color w:val="000000"/>
        </w:rPr>
        <w:t xml:space="preserve">3% of PDAC. They showed to be targetable in metastatic colon cancer where the combination of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and Cetuximab has recently been </w:t>
      </w:r>
      <w:proofErr w:type="gramStart"/>
      <w:r>
        <w:rPr>
          <w:rFonts w:ascii="Book Antiqua" w:eastAsia="Book Antiqua" w:hAnsi="Book Antiqua" w:cs="Book Antiqua"/>
          <w:color w:val="000000"/>
        </w:rPr>
        <w:t>approved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282,283]</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and Cetuximab</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should also be evaluated in PDAC. Furthermore, pancreatic tumors with NTRK gene fusions can be treated with tropomyosin receptor kinase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284,285]</w:t>
      </w:r>
      <w:r>
        <w:rPr>
          <w:rFonts w:ascii="Book Antiqua" w:eastAsia="Book Antiqua" w:hAnsi="Book Antiqua" w:cs="Book Antiqua"/>
          <w:color w:val="000000"/>
        </w:rPr>
        <w:t xml:space="preserve">. Similarly, some wild-type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pancreatic tumors hosting somatic NRG1 gene fusions respond to treatment with a kinase inhibitor of the HER </w:t>
      </w:r>
      <w:proofErr w:type="gramStart"/>
      <w:r>
        <w:rPr>
          <w:rFonts w:ascii="Book Antiqua" w:eastAsia="Book Antiqua" w:hAnsi="Book Antiqua" w:cs="Book Antiqua"/>
          <w:color w:val="000000"/>
        </w:rPr>
        <w:t>family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286,287]</w:t>
      </w:r>
      <w:r>
        <w:rPr>
          <w:rFonts w:ascii="Book Antiqua" w:eastAsia="Book Antiqua" w:hAnsi="Book Antiqua" w:cs="Book Antiqua"/>
          <w:color w:val="000000"/>
        </w:rPr>
        <w:t>.</w:t>
      </w:r>
    </w:p>
    <w:p w14:paraId="0A147ED6" w14:textId="77777777" w:rsidR="00A77B3E" w:rsidRPr="00AF396B" w:rsidRDefault="002E2F69" w:rsidP="00AF396B">
      <w:pPr>
        <w:spacing w:line="360" w:lineRule="auto"/>
        <w:ind w:firstLineChars="100" w:firstLine="240"/>
        <w:jc w:val="both"/>
        <w:rPr>
          <w:lang w:eastAsia="zh-CN"/>
        </w:rPr>
      </w:pPr>
      <w:r>
        <w:rPr>
          <w:rFonts w:ascii="Book Antiqua" w:eastAsia="Book Antiqua" w:hAnsi="Book Antiqua" w:cs="Book Antiqua"/>
          <w:color w:val="000000"/>
        </w:rPr>
        <w:t xml:space="preserve">However, the results of the targeted therapies have been unsatisfactory, mainly due to the low life expectancy. There is no time to sequence the tumors and develop a treatment based on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288]</w:t>
      </w:r>
      <w:r>
        <w:rPr>
          <w:rFonts w:ascii="Book Antiqua" w:eastAsia="Book Antiqua" w:hAnsi="Book Antiqua" w:cs="Book Antiqua"/>
          <w:color w:val="000000"/>
        </w:rPr>
        <w:t>.</w:t>
      </w:r>
    </w:p>
    <w:p w14:paraId="4F529542" w14:textId="77777777" w:rsidR="00A77B3E" w:rsidRPr="00AF396B" w:rsidRDefault="002E2F69" w:rsidP="00AF396B">
      <w:pPr>
        <w:spacing w:line="360" w:lineRule="auto"/>
        <w:ind w:firstLineChars="100" w:firstLine="240"/>
        <w:jc w:val="both"/>
        <w:rPr>
          <w:lang w:eastAsia="zh-CN"/>
        </w:rPr>
      </w:pPr>
      <w:r>
        <w:rPr>
          <w:rFonts w:ascii="Book Antiqua" w:eastAsia="Book Antiqua" w:hAnsi="Book Antiqua" w:cs="Book Antiqua"/>
          <w:color w:val="000000"/>
        </w:rPr>
        <w:t xml:space="preserve">The exceptions were the germline alterations. Patients with mutations of BRCA1, BRCA2 or PALB1 are remarkably sensitive to treatment with DNA cross-linking agents, such as platinum-based drugs, and </w:t>
      </w:r>
      <w:proofErr w:type="gramStart"/>
      <w:r w:rsidR="00AF396B">
        <w:rPr>
          <w:rFonts w:ascii="Book Antiqua" w:hAnsi="Book Antiqua" w:cs="Book Antiqua" w:hint="eastAsia"/>
          <w:color w:val="000000"/>
          <w:lang w:eastAsia="zh-CN"/>
        </w:rPr>
        <w:t>p</w:t>
      </w:r>
      <w:r w:rsidR="00AF396B" w:rsidRPr="00AF396B">
        <w:rPr>
          <w:rFonts w:ascii="Book Antiqua" w:eastAsia="Book Antiqua" w:hAnsi="Book Antiqua" w:cs="Book Antiqua"/>
          <w:color w:val="000000"/>
        </w:rPr>
        <w:t>oly(</w:t>
      </w:r>
      <w:proofErr w:type="gramEnd"/>
      <w:r w:rsidR="00AF396B" w:rsidRPr="00AF396B">
        <w:rPr>
          <w:rFonts w:ascii="Book Antiqua" w:eastAsia="Book Antiqua" w:hAnsi="Book Antiqua" w:cs="Book Antiqua"/>
          <w:color w:val="000000"/>
        </w:rPr>
        <w:t>ADP-ribose) polymerase (PARP)</w:t>
      </w:r>
      <w:r>
        <w:rPr>
          <w:rFonts w:ascii="Book Antiqua" w:eastAsia="Book Antiqua" w:hAnsi="Book Antiqua" w:cs="Book Antiqua"/>
          <w:color w:val="000000"/>
        </w:rPr>
        <w:t xml:space="preserve"> inhibitors</w:t>
      </w:r>
      <w:r>
        <w:rPr>
          <w:rFonts w:ascii="Book Antiqua" w:eastAsia="Book Antiqua" w:hAnsi="Book Antiqua" w:cs="Book Antiqua"/>
          <w:color w:val="000000"/>
          <w:szCs w:val="30"/>
          <w:vertAlign w:val="superscript"/>
        </w:rPr>
        <w:t>[289-291]</w:t>
      </w:r>
      <w:r>
        <w:rPr>
          <w:rFonts w:ascii="Book Antiqua" w:eastAsia="Book Antiqua" w:hAnsi="Book Antiqua" w:cs="Book Antiqua"/>
          <w:color w:val="000000"/>
        </w:rPr>
        <w:t xml:space="preserve">. Patients with Lynch </w:t>
      </w:r>
      <w:r w:rsidR="00AF396B">
        <w:rPr>
          <w:rFonts w:ascii="Book Antiqua" w:hAnsi="Book Antiqua" w:cs="Book Antiqua" w:hint="eastAsia"/>
          <w:color w:val="000000"/>
          <w:lang w:eastAsia="zh-CN"/>
        </w:rPr>
        <w:t>s</w:t>
      </w:r>
      <w:r>
        <w:rPr>
          <w:rFonts w:ascii="Book Antiqua" w:eastAsia="Book Antiqua" w:hAnsi="Book Antiqua" w:cs="Book Antiqua"/>
          <w:color w:val="000000"/>
        </w:rPr>
        <w:t xml:space="preserve">yndrome (MSI-high) respond well to treatment with immune checkpoint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292-294]</w:t>
      </w:r>
      <w:r>
        <w:rPr>
          <w:rFonts w:ascii="Book Antiqua" w:eastAsia="Book Antiqua" w:hAnsi="Book Antiqua" w:cs="Book Antiqua"/>
          <w:color w:val="000000"/>
        </w:rPr>
        <w:t xml:space="preserve"> and those with ATM mutations could respond to the drugs, targeting the ATR-checkpoint kinase 1 (Chk1) pathway</w:t>
      </w:r>
      <w:r>
        <w:rPr>
          <w:rFonts w:ascii="Book Antiqua" w:eastAsia="Book Antiqua" w:hAnsi="Book Antiqua" w:cs="Book Antiqua"/>
          <w:color w:val="000000"/>
          <w:szCs w:val="30"/>
          <w:vertAlign w:val="superscript"/>
        </w:rPr>
        <w:t>[295,296]</w:t>
      </w:r>
      <w:r>
        <w:rPr>
          <w:rFonts w:ascii="Book Antiqua" w:eastAsia="Book Antiqua" w:hAnsi="Book Antiqua" w:cs="Book Antiqua"/>
          <w:color w:val="000000"/>
        </w:rPr>
        <w:t>.</w:t>
      </w:r>
    </w:p>
    <w:p w14:paraId="2E34E3B0" w14:textId="77777777" w:rsidR="00A77B3E" w:rsidRPr="00AF396B" w:rsidRDefault="002E2F69" w:rsidP="00AF396B">
      <w:pPr>
        <w:spacing w:line="360" w:lineRule="auto"/>
        <w:ind w:firstLineChars="100" w:firstLine="240"/>
        <w:jc w:val="both"/>
        <w:rPr>
          <w:lang w:eastAsia="zh-CN"/>
        </w:rPr>
      </w:pPr>
      <w:r>
        <w:rPr>
          <w:rFonts w:ascii="Book Antiqua" w:eastAsia="Book Antiqua" w:hAnsi="Book Antiqua" w:cs="Book Antiqua"/>
          <w:color w:val="000000"/>
        </w:rPr>
        <w:t xml:space="preserve">The elephant in the targeted therapy room remains </w:t>
      </w:r>
      <w:proofErr w:type="spellStart"/>
      <w:proofErr w:type="gramStart"/>
      <w:r>
        <w:rPr>
          <w:rFonts w:ascii="Book Antiqua" w:eastAsia="Book Antiqua" w:hAnsi="Book Antiqua" w:cs="Book Antiqua"/>
          <w:color w:val="000000"/>
        </w:rPr>
        <w:t>Kras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297]</w:t>
      </w:r>
      <w:r>
        <w:rPr>
          <w:rFonts w:ascii="Book Antiqua" w:eastAsia="Book Antiqua" w:hAnsi="Book Antiqua" w:cs="Book Antiqua"/>
          <w:color w:val="000000"/>
        </w:rPr>
        <w:t>. It has been considered "undrinkable"</w:t>
      </w:r>
      <w:r>
        <w:rPr>
          <w:rFonts w:ascii="Book Antiqua" w:eastAsia="Book Antiqua" w:hAnsi="Book Antiqua" w:cs="Book Antiqua"/>
          <w:color w:val="000000"/>
          <w:szCs w:val="30"/>
          <w:vertAlign w:val="superscript"/>
        </w:rPr>
        <w:t>[297-299]</w:t>
      </w:r>
      <w:r>
        <w:rPr>
          <w:rFonts w:ascii="Book Antiqua" w:eastAsia="Book Antiqua" w:hAnsi="Book Antiqua" w:cs="Book Antiqua"/>
          <w:color w:val="000000"/>
        </w:rPr>
        <w:t xml:space="preserve"> because the protein lacks an efficient small-molecule binding pocket and has a high affinity for cellular guanosine triphosphate (GTP), which is highly concentrated in the cytoplasm. Furthermore, other than the GTP/GDP binding pocket, KRAS has no other pockets for small-molecule inhibitor binding. A druggable variant of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appears to be G12C. Enormous progress has been made in this regard and several drugs (AMG 510, MRTX849, JNJ-74699157 and LY3499446) are currently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299]</w:t>
      </w:r>
      <w:r>
        <w:rPr>
          <w:rFonts w:ascii="Book Antiqua" w:eastAsia="Book Antiqua" w:hAnsi="Book Antiqua" w:cs="Book Antiqua"/>
          <w:color w:val="000000"/>
        </w:rPr>
        <w:t xml:space="preserve">. The importance of these can be deduced from the fact that 95% of pancreatic cancers harbor mutations in the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gene (the four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mountains, TP53, CDKN2A and SMAD4 present in &gt;</w:t>
      </w:r>
      <w:r w:rsidR="00AF396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of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300,301]</w:t>
      </w:r>
      <w:r>
        <w:rPr>
          <w:rFonts w:ascii="Book Antiqua" w:eastAsia="Book Antiqua" w:hAnsi="Book Antiqua" w:cs="Book Antiqua"/>
          <w:color w:val="000000"/>
        </w:rPr>
        <w:t xml:space="preserve">. Although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G12C mutations are only a small fraction of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mutations in PDAC, these drugs represent a chance to take down a previously thought invincible adversary.</w:t>
      </w:r>
    </w:p>
    <w:p w14:paraId="3E0FA131" w14:textId="77777777" w:rsidR="00A77B3E" w:rsidRDefault="00A77B3E">
      <w:pPr>
        <w:spacing w:line="360" w:lineRule="auto"/>
        <w:jc w:val="both"/>
      </w:pPr>
    </w:p>
    <w:p w14:paraId="78A7AEDD" w14:textId="77777777" w:rsidR="00A77B3E" w:rsidRPr="00AF396B" w:rsidRDefault="00AF396B">
      <w:pPr>
        <w:spacing w:line="360" w:lineRule="auto"/>
        <w:jc w:val="both"/>
        <w:rPr>
          <w:u w:val="single"/>
          <w:lang w:eastAsia="zh-CN"/>
        </w:rPr>
      </w:pPr>
      <w:r w:rsidRPr="00AF396B">
        <w:rPr>
          <w:rFonts w:ascii="Book Antiqua" w:eastAsia="Book Antiqua" w:hAnsi="Book Antiqua" w:cs="Book Antiqua"/>
          <w:b/>
          <w:bCs/>
          <w:color w:val="000000"/>
          <w:szCs w:val="28"/>
          <w:u w:val="single"/>
        </w:rPr>
        <w:t>PANCREATIC CANCER AND GUT MICROBIOTA</w:t>
      </w:r>
    </w:p>
    <w:p w14:paraId="53EC3ADC" w14:textId="77777777" w:rsidR="00A77B3E" w:rsidRPr="00AF396B" w:rsidRDefault="002E2F69">
      <w:pPr>
        <w:spacing w:line="360" w:lineRule="auto"/>
        <w:jc w:val="both"/>
        <w:rPr>
          <w:lang w:eastAsia="zh-CN"/>
        </w:rPr>
      </w:pPr>
      <w:r>
        <w:rPr>
          <w:rFonts w:ascii="Book Antiqua" w:eastAsia="Book Antiqua" w:hAnsi="Book Antiqua" w:cs="Book Antiqua"/>
          <w:color w:val="000000"/>
        </w:rPr>
        <w:t xml:space="preserve">Recent studies have shown the gut microbiota (GM) may play a role in the development of PDAC and its response to therapy. GM alterations result in reduced mucus thickness, leading to decreased antimicrobial defenses and increased exposure to bacterial components such as LPS, flagellin, single or doubled DNA and CpG DNA. These agents activate </w:t>
      </w:r>
      <w:r w:rsidR="00AF396B" w:rsidRPr="00AF396B">
        <w:rPr>
          <w:rFonts w:ascii="Book Antiqua" w:eastAsia="Book Antiqua" w:hAnsi="Book Antiqua" w:cs="Book Antiqua"/>
          <w:color w:val="000000"/>
        </w:rPr>
        <w:t>Toll-like-receptor</w:t>
      </w:r>
      <w:r>
        <w:rPr>
          <w:rFonts w:ascii="Book Antiqua" w:eastAsia="Book Antiqua" w:hAnsi="Book Antiqua" w:cs="Book Antiqua"/>
          <w:color w:val="000000"/>
        </w:rPr>
        <w:t xml:space="preserve">s and trigger chronic inflammation that are related to carcinogenesis. Moreover, inflammation and dysbiosis lead to mutation of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that accelerates carcinogenesis, activating </w:t>
      </w:r>
      <w:r w:rsidR="00AF396B" w:rsidRPr="00E106ED">
        <w:rPr>
          <w:rFonts w:ascii="Book Antiqua" w:eastAsia="Book Antiqua" w:hAnsi="Book Antiqua" w:cs="Book Antiqua"/>
          <w:color w:val="000000"/>
        </w:rPr>
        <w:t>nuclear factor</w:t>
      </w:r>
      <w:r>
        <w:rPr>
          <w:rFonts w:ascii="Book Antiqua" w:eastAsia="Book Antiqua" w:hAnsi="Book Antiqua" w:cs="Book Antiqua"/>
          <w:color w:val="000000"/>
        </w:rPr>
        <w:t>-</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302-304]</w:t>
      </w:r>
      <w:r>
        <w:rPr>
          <w:rFonts w:ascii="Book Antiqua" w:eastAsia="Book Antiqua" w:hAnsi="Book Antiqua" w:cs="Book Antiqua"/>
          <w:color w:val="000000"/>
        </w:rPr>
        <w:t>.</w:t>
      </w:r>
    </w:p>
    <w:p w14:paraId="289AFD63" w14:textId="77777777" w:rsidR="00A77B3E" w:rsidRPr="00AF396B" w:rsidRDefault="002E2F69" w:rsidP="00AF396B">
      <w:pPr>
        <w:spacing w:line="360" w:lineRule="auto"/>
        <w:ind w:firstLineChars="100" w:firstLine="240"/>
        <w:jc w:val="both"/>
        <w:rPr>
          <w:lang w:eastAsia="zh-CN"/>
        </w:rPr>
      </w:pPr>
      <w:r>
        <w:rPr>
          <w:rFonts w:ascii="Book Antiqua" w:eastAsia="Book Antiqua" w:hAnsi="Book Antiqua" w:cs="Book Antiqua"/>
          <w:color w:val="000000"/>
        </w:rPr>
        <w:t xml:space="preserve">Several bacterial products are considered potential carcinogens. </w:t>
      </w:r>
      <w:proofErr w:type="spellStart"/>
      <w:r>
        <w:rPr>
          <w:rFonts w:ascii="Book Antiqua" w:eastAsia="Book Antiqua" w:hAnsi="Book Antiqua" w:cs="Book Antiqua"/>
          <w:color w:val="000000"/>
        </w:rPr>
        <w:t>Cyclomodulins</w:t>
      </w:r>
      <w:proofErr w:type="spellEnd"/>
      <w:r>
        <w:rPr>
          <w:rFonts w:ascii="Book Antiqua" w:eastAsia="Book Antiqua" w:hAnsi="Book Antiqua" w:cs="Book Antiqua"/>
          <w:color w:val="000000"/>
        </w:rPr>
        <w:t xml:space="preserve"> promote tumorigenesis through active inte</w:t>
      </w:r>
      <w:r w:rsidR="00AF396B">
        <w:rPr>
          <w:rFonts w:ascii="Book Antiqua" w:eastAsia="Book Antiqua" w:hAnsi="Book Antiqua" w:cs="Book Antiqua"/>
          <w:color w:val="000000"/>
        </w:rPr>
        <w:t>rference with host cell cycles.</w:t>
      </w:r>
      <w:r>
        <w:rPr>
          <w:rFonts w:ascii="Book Antiqua" w:eastAsia="Book Antiqua" w:hAnsi="Book Antiqua" w:cs="Book Antiqua"/>
          <w:color w:val="000000"/>
        </w:rPr>
        <w:t xml:space="preserve"> Colibactin and Bacteroides fragilis toxin act synergistically with Escherichia coli to create double-stranded DNA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305]</w:t>
      </w:r>
      <w:r>
        <w:rPr>
          <w:rFonts w:ascii="Book Antiqua" w:eastAsia="Book Antiqua" w:hAnsi="Book Antiqua" w:cs="Book Antiqua"/>
          <w:color w:val="000000"/>
        </w:rPr>
        <w:t xml:space="preserve">. E. coli cytotoxic necrotizing factor and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lead to uncontrolled cell proliferation, while cytolytic distending toxin and cycle inhibitory factor participate in genetic alterations and induce </w:t>
      </w:r>
      <w:proofErr w:type="spellStart"/>
      <w:r>
        <w:rPr>
          <w:rFonts w:ascii="Book Antiqua" w:eastAsia="Book Antiqua" w:hAnsi="Book Antiqua" w:cs="Book Antiqua"/>
          <w:color w:val="000000"/>
        </w:rPr>
        <w:t>hyperploidy</w:t>
      </w:r>
      <w:proofErr w:type="spellEnd"/>
      <w:r>
        <w:rPr>
          <w:rFonts w:ascii="Book Antiqua" w:eastAsia="Book Antiqua" w:hAnsi="Book Antiqua" w:cs="Book Antiqua"/>
          <w:color w:val="000000"/>
        </w:rPr>
        <w:t xml:space="preserve"> even in the absence of cell </w:t>
      </w:r>
      <w:proofErr w:type="gramStart"/>
      <w:r>
        <w:rPr>
          <w:rFonts w:ascii="Book Antiqua" w:eastAsia="Book Antiqua" w:hAnsi="Book Antiqua" w:cs="Book Antiqua"/>
          <w:color w:val="000000"/>
        </w:rPr>
        <w:t>division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306]</w:t>
      </w:r>
      <w:r>
        <w:rPr>
          <w:rFonts w:ascii="Book Antiqua" w:eastAsia="Book Antiqua" w:hAnsi="Book Antiqua" w:cs="Book Antiqua"/>
          <w:color w:val="000000"/>
        </w:rPr>
        <w:t xml:space="preserve">. The presence of an </w:t>
      </w:r>
      <w:r w:rsidR="00AF396B" w:rsidRPr="00AF396B">
        <w:rPr>
          <w:rFonts w:ascii="Book Antiqua" w:eastAsia="Book Antiqua" w:hAnsi="Book Antiqua" w:cs="Book Antiqua"/>
          <w:i/>
          <w:color w:val="000000"/>
        </w:rPr>
        <w:t>Helicobacter</w:t>
      </w:r>
      <w:r w:rsidRPr="00AF396B">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and high concentrations of Fusobacterium </w:t>
      </w:r>
      <w:proofErr w:type="spellStart"/>
      <w:r>
        <w:rPr>
          <w:rFonts w:ascii="Book Antiqua" w:eastAsia="Book Antiqua" w:hAnsi="Book Antiqua" w:cs="Book Antiqua"/>
          <w:color w:val="000000"/>
        </w:rPr>
        <w:t>spp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(bacteria generally present in the oral cavity) are associated with an increased risk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307-310]</w:t>
      </w:r>
      <w:r>
        <w:rPr>
          <w:rFonts w:ascii="Book Antiqua" w:eastAsia="Book Antiqua" w:hAnsi="Book Antiqua" w:cs="Book Antiqua"/>
          <w:color w:val="000000"/>
        </w:rPr>
        <w:t>.</w:t>
      </w:r>
    </w:p>
    <w:p w14:paraId="5CF79548" w14:textId="77777777" w:rsidR="00A77B3E" w:rsidRDefault="002E2F69" w:rsidP="00AF396B">
      <w:pPr>
        <w:spacing w:line="360" w:lineRule="auto"/>
        <w:ind w:firstLineChars="100" w:firstLine="240"/>
        <w:jc w:val="both"/>
      </w:pPr>
      <w:r>
        <w:rPr>
          <w:rFonts w:ascii="Book Antiqua" w:eastAsia="Book Antiqua" w:hAnsi="Book Antiqua" w:cs="Book Antiqua"/>
          <w:color w:val="000000"/>
        </w:rPr>
        <w:t xml:space="preserve">Moreover, other studies correlated a large number of microbes with immune suppression, downregulation of tumor suppressive pathways and the upregulation of oncogenic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311]</w:t>
      </w:r>
      <w:r>
        <w:rPr>
          <w:rFonts w:ascii="Book Antiqua" w:eastAsia="Book Antiqua" w:hAnsi="Book Antiqua" w:cs="Book Antiqua"/>
          <w:color w:val="000000"/>
        </w:rPr>
        <w:t>.</w:t>
      </w:r>
    </w:p>
    <w:p w14:paraId="2126CE97" w14:textId="77777777" w:rsidR="00A77B3E" w:rsidRDefault="002E2F69" w:rsidP="00AF396B">
      <w:pPr>
        <w:spacing w:line="360" w:lineRule="auto"/>
        <w:ind w:firstLineChars="100" w:firstLine="240"/>
        <w:jc w:val="both"/>
      </w:pPr>
      <w:r>
        <w:rPr>
          <w:rFonts w:ascii="Book Antiqua" w:eastAsia="Book Antiqua" w:hAnsi="Book Antiqua" w:cs="Book Antiqua"/>
          <w:color w:val="000000"/>
        </w:rPr>
        <w:t xml:space="preserve">Dysbiosis is also related to obesity, chronic pancreatitis and diabetes, well-established risk factors of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312,313]</w:t>
      </w:r>
      <w:r>
        <w:rPr>
          <w:rFonts w:ascii="Book Antiqua" w:eastAsia="Book Antiqua" w:hAnsi="Book Antiqua" w:cs="Book Antiqua"/>
          <w:color w:val="000000"/>
        </w:rPr>
        <w:t>.</w:t>
      </w:r>
    </w:p>
    <w:p w14:paraId="68D02BC1" w14:textId="77777777" w:rsidR="00A77B3E" w:rsidRDefault="002E2F69">
      <w:pPr>
        <w:spacing w:line="360" w:lineRule="auto"/>
        <w:jc w:val="both"/>
      </w:pPr>
      <w:r>
        <w:rPr>
          <w:rFonts w:ascii="Book Antiqua" w:eastAsia="Book Antiqua" w:hAnsi="Book Antiqua" w:cs="Book Antiqua"/>
          <w:color w:val="000000"/>
        </w:rPr>
        <w:t xml:space="preserve">Because it participates in drug metabolism and biotransformation and immune regulation, the </w:t>
      </w:r>
      <w:r w:rsidR="00AF396B">
        <w:rPr>
          <w:rFonts w:ascii="Book Antiqua" w:eastAsia="Book Antiqua" w:hAnsi="Book Antiqua" w:cs="Book Antiqua"/>
          <w:color w:val="000000"/>
        </w:rPr>
        <w:t>GM</w:t>
      </w:r>
      <w:r>
        <w:rPr>
          <w:rFonts w:ascii="Book Antiqua" w:eastAsia="Book Antiqua" w:hAnsi="Book Antiqua" w:cs="Book Antiqua"/>
          <w:color w:val="000000"/>
        </w:rPr>
        <w:t xml:space="preserve"> is implicated in the efficacy of chemotherapeutic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314]</w:t>
      </w:r>
      <w:r>
        <w:rPr>
          <w:rFonts w:ascii="Book Antiqua" w:eastAsia="Book Antiqua" w:hAnsi="Book Antiqua" w:cs="Book Antiqua"/>
          <w:color w:val="000000"/>
        </w:rPr>
        <w:t xml:space="preserve">. The innate immune response activated by the </w:t>
      </w:r>
      <w:r w:rsidR="00AF396B">
        <w:rPr>
          <w:rFonts w:ascii="Book Antiqua" w:eastAsia="Book Antiqua" w:hAnsi="Book Antiqua" w:cs="Book Antiqua"/>
          <w:color w:val="000000"/>
        </w:rPr>
        <w:t>GM</w:t>
      </w:r>
      <w:r>
        <w:rPr>
          <w:rFonts w:ascii="Book Antiqua" w:eastAsia="Book Antiqua" w:hAnsi="Book Antiqua" w:cs="Book Antiqua"/>
          <w:color w:val="000000"/>
        </w:rPr>
        <w:t xml:space="preserve"> potentiates the action of </w:t>
      </w:r>
      <w:proofErr w:type="gramStart"/>
      <w:r>
        <w:rPr>
          <w:rFonts w:ascii="Book Antiqua" w:eastAsia="Book Antiqua" w:hAnsi="Book Antiqua" w:cs="Book Antiqua"/>
          <w:color w:val="000000"/>
        </w:rPr>
        <w:t>oxaliplatin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315]</w:t>
      </w:r>
      <w:r>
        <w:rPr>
          <w:rFonts w:ascii="Book Antiqua" w:eastAsia="Book Antiqua" w:hAnsi="Book Antiqua" w:cs="Book Antiqua"/>
          <w:color w:val="000000"/>
        </w:rPr>
        <w:t xml:space="preserve">. Gentamicin activity may be reduced by the enzymes pyrimidine nucleoside phosphorylase and cytidine deaminase, which are produced by Gamma-proteobacteria and mycoplasmas within PDAC. Thus, these data suggest the possibility of modulating GM to counteract the chemoresistance characteristic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316]</w:t>
      </w:r>
      <w:r>
        <w:rPr>
          <w:rFonts w:ascii="Book Antiqua" w:eastAsia="Book Antiqua" w:hAnsi="Book Antiqua" w:cs="Book Antiqua"/>
          <w:color w:val="000000"/>
        </w:rPr>
        <w:t>.</w:t>
      </w:r>
    </w:p>
    <w:p w14:paraId="152B6E19" w14:textId="77777777" w:rsidR="00A77B3E" w:rsidRPr="00AF396B" w:rsidRDefault="002E2F69" w:rsidP="00AF396B">
      <w:pPr>
        <w:spacing w:line="360" w:lineRule="auto"/>
        <w:ind w:firstLineChars="100" w:firstLine="240"/>
        <w:jc w:val="both"/>
        <w:rPr>
          <w:lang w:eastAsia="zh-CN"/>
        </w:rPr>
      </w:pP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microorganisms can play a key role in anticancer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317]</w:t>
      </w:r>
      <w:r>
        <w:rPr>
          <w:rFonts w:ascii="Book Antiqua" w:eastAsia="Book Antiqua" w:hAnsi="Book Antiqua" w:cs="Book Antiqua"/>
          <w:color w:val="000000"/>
        </w:rPr>
        <w:t xml:space="preserve">. Indeed, they can stimulate host immune responses with positive or negative impacts on therapy. </w:t>
      </w:r>
      <w:proofErr w:type="spellStart"/>
      <w:r w:rsidRPr="00AF396B">
        <w:rPr>
          <w:rFonts w:ascii="Book Antiqua" w:eastAsia="Book Antiqua" w:hAnsi="Book Antiqua" w:cs="Book Antiqua"/>
          <w:i/>
          <w:color w:val="000000"/>
        </w:rPr>
        <w:t>Gammaproteobacteria</w:t>
      </w:r>
      <w:proofErr w:type="spellEnd"/>
      <w:r>
        <w:rPr>
          <w:rFonts w:ascii="Book Antiqua" w:eastAsia="Book Antiqua" w:hAnsi="Book Antiqua" w:cs="Book Antiqua"/>
          <w:color w:val="000000"/>
        </w:rPr>
        <w:t xml:space="preserve">, </w:t>
      </w:r>
      <w:r w:rsidRPr="00AF396B">
        <w:rPr>
          <w:rFonts w:ascii="Book Antiqua" w:eastAsia="Book Antiqua" w:hAnsi="Book Antiqua" w:cs="Book Antiqua"/>
          <w:i/>
          <w:color w:val="000000"/>
        </w:rPr>
        <w:t>Escherichia Coli</w:t>
      </w:r>
      <w:r>
        <w:rPr>
          <w:rFonts w:ascii="Book Antiqua" w:eastAsia="Book Antiqua" w:hAnsi="Book Antiqua" w:cs="Book Antiqua"/>
          <w:color w:val="000000"/>
        </w:rPr>
        <w:t xml:space="preserve"> and </w:t>
      </w:r>
      <w:r w:rsidRPr="00AF396B">
        <w:rPr>
          <w:rFonts w:ascii="Book Antiqua" w:eastAsia="Book Antiqua" w:hAnsi="Book Antiqua" w:cs="Book Antiqua"/>
          <w:i/>
          <w:color w:val="000000"/>
        </w:rPr>
        <w:t>Fusobacteria</w:t>
      </w:r>
      <w:r>
        <w:rPr>
          <w:rFonts w:ascii="Book Antiqua" w:eastAsia="Book Antiqua" w:hAnsi="Book Antiqua" w:cs="Book Antiqua"/>
          <w:color w:val="000000"/>
        </w:rPr>
        <w:t xml:space="preserve"> are most commonly present in PDAC. Gamma proteobacteria contain the enzyme CDD which could be responsible for the ineffectiveness of </w:t>
      </w:r>
      <w:proofErr w:type="gramStart"/>
      <w:r>
        <w:rPr>
          <w:rFonts w:ascii="Book Antiqua" w:eastAsia="Book Antiqua" w:hAnsi="Book Antiqua" w:cs="Book Antiqua"/>
          <w:color w:val="000000"/>
        </w:rPr>
        <w:t>gemcitabine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Escheria</w:t>
      </w:r>
      <w:proofErr w:type="spellEnd"/>
      <w:r>
        <w:rPr>
          <w:rFonts w:ascii="Book Antiqua" w:eastAsia="Book Antiqua" w:hAnsi="Book Antiqua" w:cs="Book Antiqua"/>
          <w:color w:val="000000"/>
        </w:rPr>
        <w:t xml:space="preserve"> Coli </w:t>
      </w:r>
      <w:proofErr w:type="gramStart"/>
      <w:r>
        <w:rPr>
          <w:rFonts w:ascii="Book Antiqua" w:eastAsia="Book Antiqua" w:hAnsi="Book Antiqua" w:cs="Book Antiqua"/>
          <w:color w:val="000000"/>
        </w:rPr>
        <w:t>is capable of inducing</w:t>
      </w:r>
      <w:proofErr w:type="gramEnd"/>
      <w:r>
        <w:rPr>
          <w:rFonts w:ascii="Book Antiqua" w:eastAsia="Book Antiqua" w:hAnsi="Book Antiqua" w:cs="Book Antiqua"/>
          <w:color w:val="000000"/>
        </w:rPr>
        <w:t xml:space="preserve"> chemical changes in the structure of gemcitabine, fludarabine, cladribine, and CB1954</w:t>
      </w:r>
      <w:r>
        <w:rPr>
          <w:rFonts w:ascii="Book Antiqua" w:eastAsia="Book Antiqua" w:hAnsi="Book Antiqua" w:cs="Book Antiqua"/>
          <w:color w:val="000000"/>
          <w:szCs w:val="30"/>
          <w:vertAlign w:val="superscript"/>
        </w:rPr>
        <w:t>[319]</w:t>
      </w:r>
      <w:r>
        <w:rPr>
          <w:rFonts w:ascii="Book Antiqua" w:eastAsia="Book Antiqua" w:hAnsi="Book Antiqua" w:cs="Book Antiqua"/>
          <w:color w:val="000000"/>
        </w:rPr>
        <w:t>. The desmoplastic response induced by tumor cells is dependent on MyD88. It is activated by Fusobacterium species.</w:t>
      </w:r>
    </w:p>
    <w:p w14:paraId="3E2B6689" w14:textId="77777777" w:rsidR="00A77B3E" w:rsidRDefault="002E2F69" w:rsidP="00AF396B">
      <w:pPr>
        <w:spacing w:line="360" w:lineRule="auto"/>
        <w:ind w:firstLineChars="100"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microbiota thus emerges as a major proponent of the chemo-</w:t>
      </w:r>
      <w:proofErr w:type="spellStart"/>
      <w:r>
        <w:rPr>
          <w:rFonts w:ascii="Book Antiqua" w:eastAsia="Book Antiqua" w:hAnsi="Book Antiqua" w:cs="Book Antiqua"/>
          <w:color w:val="000000"/>
        </w:rPr>
        <w:t>immunoresistant</w:t>
      </w:r>
      <w:proofErr w:type="spellEnd"/>
      <w:r>
        <w:rPr>
          <w:rFonts w:ascii="Book Antiqua" w:eastAsia="Book Antiqua" w:hAnsi="Book Antiqua" w:cs="Book Antiqua"/>
          <w:color w:val="000000"/>
        </w:rPr>
        <w:t xml:space="preserve"> phenotype of pancreatic cancer and is related to long-term survival in PDAC patients.</w:t>
      </w:r>
    </w:p>
    <w:p w14:paraId="22096B1D" w14:textId="77777777" w:rsidR="00A77B3E" w:rsidRDefault="00A77B3E">
      <w:pPr>
        <w:spacing w:line="360" w:lineRule="auto"/>
        <w:jc w:val="both"/>
      </w:pPr>
    </w:p>
    <w:p w14:paraId="5E5F0D1A" w14:textId="77777777" w:rsidR="00A77B3E" w:rsidRPr="00AF396B" w:rsidRDefault="00AF396B">
      <w:pPr>
        <w:spacing w:line="360" w:lineRule="auto"/>
        <w:jc w:val="both"/>
        <w:rPr>
          <w:u w:val="single"/>
        </w:rPr>
      </w:pPr>
      <w:r w:rsidRPr="00AF396B">
        <w:rPr>
          <w:rFonts w:ascii="Book Antiqua" w:eastAsia="Book Antiqua" w:hAnsi="Book Antiqua" w:cs="Book Antiqua"/>
          <w:b/>
          <w:bCs/>
          <w:color w:val="000000"/>
          <w:szCs w:val="28"/>
          <w:u w:val="single"/>
        </w:rPr>
        <w:t>PROGNOSIS</w:t>
      </w:r>
    </w:p>
    <w:p w14:paraId="7F8688EA" w14:textId="77777777" w:rsidR="00A77B3E" w:rsidRPr="00AF396B" w:rsidRDefault="002E2F69">
      <w:pPr>
        <w:spacing w:line="360" w:lineRule="auto"/>
        <w:jc w:val="both"/>
        <w:rPr>
          <w:lang w:eastAsia="zh-CN"/>
        </w:rPr>
      </w:pPr>
      <w:r>
        <w:rPr>
          <w:rFonts w:ascii="Book Antiqua" w:eastAsia="Book Antiqua" w:hAnsi="Book Antiqua" w:cs="Book Antiqua"/>
          <w:color w:val="000000"/>
        </w:rPr>
        <w:t xml:space="preserve">The most important prognostic factor is tumor stage. The median survival time after resection for patients with stage IA, IB, IIA, IIB, and III was 38, 24, 18, 17, and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320]</w:t>
      </w:r>
      <w:r>
        <w:rPr>
          <w:rFonts w:ascii="Book Antiqua" w:eastAsia="Book Antiqua" w:hAnsi="Book Antiqua" w:cs="Book Antiqua"/>
          <w:color w:val="000000"/>
        </w:rPr>
        <w:t xml:space="preserve">. Other factors may influence the prognosis of PDAC after surgery: surgical margin status, tumor grading, presence of lymphatic invasion, preoperative and postoperative serum levels of CA 19-9, and cigarette </w:t>
      </w:r>
      <w:proofErr w:type="gramStart"/>
      <w:r>
        <w:rPr>
          <w:rFonts w:ascii="Book Antiqua" w:eastAsia="Book Antiqua" w:hAnsi="Book Antiqua" w:cs="Book Antiqua"/>
          <w:color w:val="000000"/>
        </w:rPr>
        <w:t>smoking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321-329]</w:t>
      </w:r>
      <w:r>
        <w:rPr>
          <w:rFonts w:ascii="Book Antiqua" w:eastAsia="Book Antiqua" w:hAnsi="Book Antiqua" w:cs="Book Antiqua"/>
          <w:color w:val="000000"/>
        </w:rPr>
        <w:t xml:space="preserve">. Squamous subtypes have a poor prognosis. They are enriched with TP53 and KDM6A mutations, upregulation of TP63∆N transcriptional network, hypermethylation of pancreatic endoderm cell fate determining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330]</w:t>
      </w:r>
      <w:r>
        <w:rPr>
          <w:rFonts w:ascii="Book Antiqua" w:eastAsia="Book Antiqua" w:hAnsi="Book Antiqua" w:cs="Book Antiqua"/>
          <w:color w:val="000000"/>
        </w:rPr>
        <w:t>.</w:t>
      </w:r>
    </w:p>
    <w:p w14:paraId="673F7D7B" w14:textId="77777777" w:rsidR="00A77B3E" w:rsidRDefault="002E2F69" w:rsidP="00885B09">
      <w:pPr>
        <w:spacing w:line="360" w:lineRule="auto"/>
        <w:ind w:firstLineChars="100" w:firstLine="240"/>
        <w:jc w:val="both"/>
      </w:pPr>
      <w:r>
        <w:rPr>
          <w:rFonts w:ascii="Book Antiqua" w:eastAsia="Book Antiqua" w:hAnsi="Book Antiqua" w:cs="Book Antiqua"/>
          <w:color w:val="000000"/>
        </w:rPr>
        <w:t>Several studies have investigated novel factors influencing prognosis</w:t>
      </w:r>
      <w:r w:rsidR="00AF396B">
        <w:rPr>
          <w:rFonts w:ascii="Book Antiqua" w:hAnsi="Book Antiqua" w:cs="Book Antiqua" w:hint="eastAsia"/>
          <w:color w:val="000000"/>
          <w:lang w:eastAsia="zh-CN"/>
        </w:rPr>
        <w:t>: (1)</w:t>
      </w:r>
      <w:r>
        <w:rPr>
          <w:rFonts w:ascii="Book Antiqua" w:eastAsia="Book Antiqua" w:hAnsi="Book Antiqua" w:cs="Book Antiqua"/>
          <w:color w:val="000000"/>
        </w:rPr>
        <w:t xml:space="preserve"> Increased expression of CDK1 and CCNA2 is associated with poor prognosis, although they may be potential therapeutic targets</w:t>
      </w:r>
      <w:r>
        <w:rPr>
          <w:rFonts w:ascii="Book Antiqua" w:eastAsia="Book Antiqua" w:hAnsi="Book Antiqua" w:cs="Book Antiqua"/>
          <w:color w:val="000000"/>
          <w:szCs w:val="30"/>
          <w:vertAlign w:val="superscript"/>
        </w:rPr>
        <w:t>[331]</w:t>
      </w:r>
      <w:r w:rsidR="00AF396B">
        <w:rPr>
          <w:rFonts w:ascii="Book Antiqua" w:hAnsi="Book Antiqua" w:cs="Book Antiqua" w:hint="eastAsia"/>
          <w:color w:val="000000"/>
          <w:lang w:eastAsia="zh-CN"/>
        </w:rPr>
        <w:t>; (2)</w:t>
      </w:r>
      <w:r>
        <w:rPr>
          <w:rFonts w:ascii="Book Antiqua" w:eastAsia="Book Antiqua" w:hAnsi="Book Antiqua" w:cs="Book Antiqua"/>
          <w:color w:val="000000"/>
        </w:rPr>
        <w:t xml:space="preserve"> The autophagy regulatory genes MET and RIPK2 play a prognostic role in PDAC</w:t>
      </w:r>
      <w:r>
        <w:rPr>
          <w:rFonts w:ascii="Book Antiqua" w:eastAsia="Book Antiqua" w:hAnsi="Book Antiqua" w:cs="Book Antiqua"/>
          <w:color w:val="000000"/>
          <w:szCs w:val="30"/>
          <w:vertAlign w:val="superscript"/>
        </w:rPr>
        <w:t>[332]</w:t>
      </w:r>
      <w:r w:rsidR="00AF396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F396B">
        <w:rPr>
          <w:rFonts w:ascii="Book Antiqua" w:hAnsi="Book Antiqua" w:cs="Book Antiqua" w:hint="eastAsia"/>
          <w:color w:val="000000"/>
          <w:lang w:eastAsia="zh-CN"/>
        </w:rPr>
        <w:t xml:space="preserve">(3) </w:t>
      </w:r>
      <w:r>
        <w:rPr>
          <w:rFonts w:ascii="Book Antiqua" w:eastAsia="Book Antiqua" w:hAnsi="Book Antiqua" w:cs="Book Antiqua"/>
          <w:color w:val="000000"/>
        </w:rPr>
        <w:t>High expression of GPDAC2, GPDAC3 and GPDAC5 has been significantly associated with favorable survival</w:t>
      </w:r>
      <w:r>
        <w:rPr>
          <w:rFonts w:ascii="Book Antiqua" w:eastAsia="Book Antiqua" w:hAnsi="Book Antiqua" w:cs="Book Antiqua"/>
          <w:color w:val="000000"/>
          <w:szCs w:val="30"/>
          <w:vertAlign w:val="superscript"/>
        </w:rPr>
        <w:t>[333]</w:t>
      </w:r>
      <w:r w:rsidR="00AF396B">
        <w:rPr>
          <w:rFonts w:ascii="Book Antiqua" w:hAnsi="Book Antiqua" w:cs="Book Antiqua" w:hint="eastAsia"/>
          <w:color w:val="000000"/>
          <w:lang w:eastAsia="zh-CN"/>
        </w:rPr>
        <w:t>; (4)</w:t>
      </w:r>
      <w:r>
        <w:rPr>
          <w:rFonts w:ascii="Book Antiqua" w:eastAsia="Book Antiqua" w:hAnsi="Book Antiqua" w:cs="Book Antiqua"/>
          <w:color w:val="000000"/>
        </w:rPr>
        <w:t xml:space="preserve"> High expression of Hic-5 is negatively correlated with postoperative survival time, as Hic-5 stimulates tumor proliferation, migration, and invasion</w:t>
      </w:r>
      <w:r>
        <w:rPr>
          <w:rFonts w:ascii="Book Antiqua" w:eastAsia="Book Antiqua" w:hAnsi="Book Antiqua" w:cs="Book Antiqua"/>
          <w:color w:val="000000"/>
          <w:szCs w:val="30"/>
          <w:vertAlign w:val="superscript"/>
        </w:rPr>
        <w:t>[334]</w:t>
      </w:r>
      <w:r w:rsidR="00AF396B">
        <w:rPr>
          <w:rFonts w:ascii="Book Antiqua" w:hAnsi="Book Antiqua" w:cs="Book Antiqua" w:hint="eastAsia"/>
          <w:color w:val="000000"/>
          <w:lang w:eastAsia="zh-CN"/>
        </w:rPr>
        <w:t>;</w:t>
      </w:r>
      <w:r w:rsidR="00AF396B" w:rsidRPr="00AF396B">
        <w:rPr>
          <w:rFonts w:ascii="Book Antiqua" w:hAnsi="Book Antiqua" w:cs="Book Antiqua" w:hint="eastAsia"/>
          <w:color w:val="000000"/>
          <w:lang w:eastAsia="zh-CN"/>
        </w:rPr>
        <w:t xml:space="preserve"> </w:t>
      </w:r>
      <w:r w:rsidR="00AF396B">
        <w:rPr>
          <w:rFonts w:ascii="Book Antiqua" w:hAnsi="Book Antiqua" w:cs="Book Antiqua" w:hint="eastAsia"/>
          <w:color w:val="000000"/>
          <w:lang w:eastAsia="zh-CN"/>
        </w:rPr>
        <w:t>(5)</w:t>
      </w:r>
      <w:r>
        <w:rPr>
          <w:rFonts w:ascii="Book Antiqua" w:eastAsia="Book Antiqua" w:hAnsi="Book Antiqua" w:cs="Book Antiqua"/>
          <w:color w:val="000000"/>
        </w:rPr>
        <w:t xml:space="preserve"> PRMT1 promotes pancreatic cancer growth by increasing cellular β-catenin levels and predicts poor prognosis</w:t>
      </w:r>
      <w:r>
        <w:rPr>
          <w:rFonts w:ascii="Book Antiqua" w:eastAsia="Book Antiqua" w:hAnsi="Book Antiqua" w:cs="Book Antiqua"/>
          <w:color w:val="000000"/>
          <w:szCs w:val="30"/>
          <w:vertAlign w:val="superscript"/>
        </w:rPr>
        <w:t>[335]</w:t>
      </w:r>
      <w:r w:rsidR="00AF396B">
        <w:rPr>
          <w:rFonts w:ascii="Book Antiqua" w:hAnsi="Book Antiqua" w:cs="Book Antiqua" w:hint="eastAsia"/>
          <w:color w:val="000000"/>
          <w:lang w:eastAsia="zh-CN"/>
        </w:rPr>
        <w:t>; (6)</w:t>
      </w:r>
      <w:r>
        <w:rPr>
          <w:rFonts w:ascii="Book Antiqua" w:eastAsia="Book Antiqua" w:hAnsi="Book Antiqua" w:cs="Book Antiqua"/>
          <w:color w:val="000000"/>
        </w:rPr>
        <w:t xml:space="preserve"> Patients with first recurrence in the lung have a better prognosis than patients with first recurrence in the liver</w:t>
      </w:r>
      <w:r>
        <w:rPr>
          <w:rFonts w:ascii="Book Antiqua" w:eastAsia="Book Antiqua" w:hAnsi="Book Antiqua" w:cs="Book Antiqua"/>
          <w:color w:val="000000"/>
          <w:szCs w:val="30"/>
          <w:vertAlign w:val="superscript"/>
        </w:rPr>
        <w:t>[336]</w:t>
      </w:r>
      <w:r w:rsidR="00AF396B">
        <w:rPr>
          <w:rFonts w:ascii="Book Antiqua" w:hAnsi="Book Antiqua" w:cs="Book Antiqua" w:hint="eastAsia"/>
          <w:color w:val="000000"/>
          <w:lang w:eastAsia="zh-CN"/>
        </w:rPr>
        <w:t>; (7)</w:t>
      </w:r>
      <w:r>
        <w:rPr>
          <w:rFonts w:ascii="Book Antiqua" w:eastAsia="Book Antiqua" w:hAnsi="Book Antiqua" w:cs="Book Antiqua"/>
          <w:color w:val="000000"/>
        </w:rPr>
        <w:t xml:space="preserve"> Increased levels of ZIP4 correlate with poorer survival. ZIP4 inhibits the expression of the gemcitabine transporter ENT1, so that cells take up smaller amounts of the drug. Activation of this pathway participates in the chemoresistance of pancreatic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337]</w:t>
      </w:r>
      <w:r w:rsidR="00885B09">
        <w:rPr>
          <w:rFonts w:ascii="Book Antiqua" w:hAnsi="Book Antiqua" w:cs="Book Antiqua" w:hint="eastAsia"/>
          <w:color w:val="000000"/>
          <w:lang w:eastAsia="zh-CN"/>
        </w:rPr>
        <w:t>; (8)</w:t>
      </w:r>
      <w:r>
        <w:rPr>
          <w:rFonts w:ascii="Book Antiqua" w:eastAsia="Book Antiqua" w:hAnsi="Book Antiqua" w:cs="Book Antiqua"/>
          <w:color w:val="000000"/>
        </w:rPr>
        <w:t xml:space="preserve"> The </w:t>
      </w:r>
      <w:r w:rsidR="00885B09" w:rsidRPr="00885B09">
        <w:rPr>
          <w:rFonts w:ascii="Book Antiqua" w:eastAsia="Book Antiqua" w:hAnsi="Book Antiqua" w:cs="Book Antiqua"/>
          <w:color w:val="000000"/>
        </w:rPr>
        <w:t xml:space="preserve">highly upregulated in liver cancer </w:t>
      </w:r>
      <w:r w:rsidR="00885B09">
        <w:rPr>
          <w:rFonts w:ascii="Book Antiqua" w:hAnsi="Book Antiqua" w:cs="Book Antiqua" w:hint="eastAsia"/>
          <w:color w:val="000000"/>
          <w:lang w:eastAsia="zh-CN"/>
        </w:rPr>
        <w:t>(</w:t>
      </w:r>
      <w:r>
        <w:rPr>
          <w:rFonts w:ascii="Book Antiqua" w:eastAsia="Book Antiqua" w:hAnsi="Book Antiqua" w:cs="Book Antiqua"/>
          <w:color w:val="000000"/>
        </w:rPr>
        <w:t>HULC</w:t>
      </w:r>
      <w:r w:rsidR="00885B09">
        <w:rPr>
          <w:rFonts w:ascii="Book Antiqua" w:hAnsi="Book Antiqua" w:cs="Book Antiqua" w:hint="eastAsia"/>
          <w:color w:val="000000"/>
          <w:lang w:eastAsia="zh-CN"/>
        </w:rPr>
        <w:t>)</w:t>
      </w:r>
      <w:r>
        <w:rPr>
          <w:rFonts w:ascii="Book Antiqua" w:eastAsia="Book Antiqua" w:hAnsi="Book Antiqua" w:cs="Book Antiqua"/>
          <w:color w:val="000000"/>
        </w:rPr>
        <w:t xml:space="preserve"> lncRNA distinguishes patients with pancreatic cancer, patients with benign pancreatic disease, and healthy subjects and correlates with TNM stage. Subjects with low HULC expression have significantly higher 3- and 5-year </w:t>
      </w:r>
      <w:r w:rsidR="008905CC">
        <w:rPr>
          <w:rFonts w:ascii="Book Antiqua" w:eastAsia="Book Antiqua" w:hAnsi="Book Antiqua" w:cs="Book Antiqua"/>
          <w:color w:val="000000"/>
        </w:rPr>
        <w:t>OS</w:t>
      </w:r>
      <w:r>
        <w:rPr>
          <w:rFonts w:ascii="Book Antiqua" w:eastAsia="Book Antiqua" w:hAnsi="Book Antiqua" w:cs="Book Antiqua"/>
          <w:color w:val="000000"/>
        </w:rPr>
        <w:t xml:space="preserve"> than those with high expression. Therefore, HULC lncRNA could be considered an effective marker for the diagnosis and prognosis of PDAC</w:t>
      </w:r>
      <w:r>
        <w:rPr>
          <w:rFonts w:ascii="Book Antiqua" w:eastAsia="Book Antiqua" w:hAnsi="Book Antiqua" w:cs="Book Antiqua"/>
          <w:color w:val="000000"/>
          <w:szCs w:val="30"/>
          <w:vertAlign w:val="superscript"/>
        </w:rPr>
        <w:t>[338]</w:t>
      </w:r>
      <w:r w:rsidR="00885B09">
        <w:rPr>
          <w:rFonts w:ascii="Book Antiqua" w:hAnsi="Book Antiqua" w:cs="Book Antiqua" w:hint="eastAsia"/>
          <w:color w:val="000000"/>
          <w:lang w:eastAsia="zh-CN"/>
        </w:rPr>
        <w:t>; (9)</w:t>
      </w:r>
      <w:r>
        <w:rPr>
          <w:rFonts w:ascii="Book Antiqua" w:eastAsia="Book Antiqua" w:hAnsi="Book Antiqua" w:cs="Book Antiqua"/>
          <w:color w:val="000000"/>
        </w:rPr>
        <w:t xml:space="preserve"> Upregulation of TYMS leads to unfavorable OS and RFS</w:t>
      </w:r>
      <w:r>
        <w:rPr>
          <w:rFonts w:ascii="Book Antiqua" w:eastAsia="Book Antiqua" w:hAnsi="Book Antiqua" w:cs="Book Antiqua"/>
          <w:color w:val="000000"/>
          <w:szCs w:val="30"/>
          <w:vertAlign w:val="superscript"/>
        </w:rPr>
        <w:t>[339]</w:t>
      </w:r>
      <w:r w:rsidR="00885B09">
        <w:rPr>
          <w:rFonts w:ascii="Book Antiqua" w:hAnsi="Book Antiqua" w:cs="Book Antiqua" w:hint="eastAsia"/>
          <w:color w:val="000000"/>
          <w:lang w:eastAsia="zh-CN"/>
        </w:rPr>
        <w:t>; and (10)</w:t>
      </w:r>
      <w:r>
        <w:rPr>
          <w:rFonts w:ascii="Book Antiqua" w:eastAsia="Book Antiqua" w:hAnsi="Book Antiqua" w:cs="Book Antiqua"/>
          <w:color w:val="000000"/>
        </w:rPr>
        <w:t xml:space="preserve"> The GINS complex has four subunits, encoded by the GINS1, GINS2, GINS3, and GINS4 genes, all of which are overexpressed in PDAC. The expression of each member is associated with the histological grade of PDAC and is a negative prognostic </w:t>
      </w:r>
      <w:proofErr w:type="gramStart"/>
      <w:r>
        <w:rPr>
          <w:rFonts w:ascii="Book Antiqua" w:eastAsia="Book Antiqua" w:hAnsi="Book Antiqua" w:cs="Book Antiqua"/>
          <w:color w:val="000000"/>
        </w:rPr>
        <w:t>marker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340]</w:t>
      </w:r>
      <w:r>
        <w:rPr>
          <w:rFonts w:ascii="Book Antiqua" w:eastAsia="Book Antiqua" w:hAnsi="Book Antiqua" w:cs="Book Antiqua"/>
          <w:color w:val="000000"/>
        </w:rPr>
        <w:t>.</w:t>
      </w:r>
    </w:p>
    <w:p w14:paraId="09BDB6EC" w14:textId="77777777" w:rsidR="00A77B3E" w:rsidRDefault="00A77B3E">
      <w:pPr>
        <w:spacing w:line="360" w:lineRule="auto"/>
        <w:jc w:val="both"/>
      </w:pPr>
    </w:p>
    <w:p w14:paraId="4E1F2A0A" w14:textId="77777777" w:rsidR="00A77B3E" w:rsidRDefault="002E2F69">
      <w:pPr>
        <w:spacing w:line="360" w:lineRule="auto"/>
        <w:jc w:val="both"/>
      </w:pPr>
      <w:r>
        <w:rPr>
          <w:rFonts w:ascii="Book Antiqua" w:eastAsia="Book Antiqua" w:hAnsi="Book Antiqua" w:cs="Book Antiqua"/>
          <w:b/>
          <w:caps/>
          <w:color w:val="000000"/>
          <w:u w:val="single"/>
        </w:rPr>
        <w:t>CONCLUSION</w:t>
      </w:r>
    </w:p>
    <w:p w14:paraId="1C9CA537" w14:textId="77777777" w:rsidR="00A77B3E" w:rsidRDefault="002E2F69">
      <w:pPr>
        <w:spacing w:line="360" w:lineRule="auto"/>
        <w:jc w:val="both"/>
      </w:pPr>
      <w:r>
        <w:rPr>
          <w:rFonts w:ascii="Book Antiqua" w:eastAsia="Book Antiqua" w:hAnsi="Book Antiqua" w:cs="Book Antiqua"/>
          <w:color w:val="000000"/>
        </w:rPr>
        <w:t>Pancreatic cancer is a very treacherous, dangerous enemy and the results are still very unsatisfactory. But we have not given up. Research is running fast on many paths, without losing its enthusiasm. It is proof that we are encircling it, and at the end, we will win. The success of a fight is linked to the ability to move from one failure to another without losing one's enthusiasm.</w:t>
      </w:r>
    </w:p>
    <w:p w14:paraId="407AF1D1" w14:textId="77777777" w:rsidR="00A77B3E" w:rsidRDefault="00A77B3E">
      <w:pPr>
        <w:spacing w:line="360" w:lineRule="auto"/>
        <w:jc w:val="both"/>
      </w:pPr>
    </w:p>
    <w:p w14:paraId="479BB9AA" w14:textId="77777777" w:rsidR="00A77B3E" w:rsidRDefault="002E2F69">
      <w:pPr>
        <w:spacing w:line="360" w:lineRule="auto"/>
        <w:jc w:val="both"/>
      </w:pPr>
      <w:r>
        <w:rPr>
          <w:rFonts w:ascii="Book Antiqua" w:eastAsia="Book Antiqua" w:hAnsi="Book Antiqua" w:cs="Book Antiqua"/>
          <w:b/>
          <w:color w:val="000000"/>
        </w:rPr>
        <w:t>REFERENCES</w:t>
      </w:r>
    </w:p>
    <w:p w14:paraId="3C2E8753" w14:textId="77777777" w:rsidR="00A77B3E" w:rsidRDefault="002E2F6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GBD 2017 Pancreatic Cancer Collaborators</w:t>
      </w:r>
      <w:r>
        <w:rPr>
          <w:rFonts w:ascii="Book Antiqua" w:eastAsia="Book Antiqua" w:hAnsi="Book Antiqua" w:cs="Book Antiqua"/>
          <w:color w:val="000000"/>
        </w:rPr>
        <w:t xml:space="preserve">. The global, regional, and national burden of pancreatic cancer and its attributable risk factors in 195 countries and territories, 1990-2017: a systematic analysis for the Global Burden of Disease Study 2017.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934-947 [PMID: 31648972 DOI: 10.1016/S2468-1253(19)30347-4]</w:t>
      </w:r>
    </w:p>
    <w:p w14:paraId="600A4973" w14:textId="77777777" w:rsidR="00A77B3E" w:rsidRDefault="002E2F6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GBD 2015 Mortality and Causes of Death Collaborators</w:t>
      </w:r>
      <w:r>
        <w:rPr>
          <w:rFonts w:ascii="Book Antiqua" w:eastAsia="Book Antiqua" w:hAnsi="Book Antiqua" w:cs="Book Antiqua"/>
          <w:color w:val="000000"/>
        </w:rPr>
        <w:t xml:space="preserve">. Global, regional, and national life expectancy, all-cause mortality, and cause-specific mortality for 249 causes of death, 1980-2015: a systematic analysis for the Global Burden of Disease Study 2015.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1459-1544 [PMID: 27733281 DOI: 10.1016/S0140-6736(16)31012-1]</w:t>
      </w:r>
    </w:p>
    <w:p w14:paraId="05B0B9DE" w14:textId="77777777" w:rsidR="00A77B3E" w:rsidRDefault="002E2F6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67D71B24" w14:textId="77777777" w:rsidR="00A77B3E" w:rsidRDefault="002E2F6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Ilic M</w:t>
      </w:r>
      <w:r>
        <w:rPr>
          <w:rFonts w:ascii="Book Antiqua" w:eastAsia="Book Antiqua" w:hAnsi="Book Antiqua" w:cs="Book Antiqua"/>
          <w:color w:val="000000"/>
        </w:rPr>
        <w:t xml:space="preserve">, Ilic I. Epidemiology of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9694-9705 [PMID: 27956793 DOI: 10.3748/wjg.v22.i44.9694]</w:t>
      </w:r>
    </w:p>
    <w:p w14:paraId="42391556" w14:textId="77777777" w:rsidR="00A77B3E" w:rsidRDefault="002E2F6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Oldfield LE</w:t>
      </w:r>
      <w:r>
        <w:rPr>
          <w:rFonts w:ascii="Book Antiqua" w:eastAsia="Book Antiqua" w:hAnsi="Book Antiqua" w:cs="Book Antiqua"/>
          <w:color w:val="000000"/>
        </w:rPr>
        <w:t xml:space="preserve">, Connor AA,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Molecular Events in the Natural History of Pancreatic Cancer.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336-346 [PMID: 28718411 DOI: 10.1016/j.trecan.2017.04.005]</w:t>
      </w:r>
    </w:p>
    <w:p w14:paraId="22F4553E" w14:textId="77777777" w:rsidR="00A77B3E" w:rsidRDefault="002E2F6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1276EC90" w14:textId="77777777" w:rsidR="00A77B3E" w:rsidRDefault="002E2F6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Grasso C</w:t>
      </w:r>
      <w:r>
        <w:rPr>
          <w:rFonts w:ascii="Book Antiqua" w:eastAsia="Book Antiqua" w:hAnsi="Book Antiqua" w:cs="Book Antiqua"/>
          <w:color w:val="000000"/>
        </w:rPr>
        <w:t xml:space="preserve">, Jansen G, Giovannetti E. Drug resistance in pancreatic cancer: Impact of altered energy metabolism.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139-152 [PMID: 28477742 DOI: 10.1016/j.critrevonc.2017.03.026]</w:t>
      </w:r>
    </w:p>
    <w:p w14:paraId="775E1D43" w14:textId="77777777" w:rsidR="00A77B3E" w:rsidRDefault="002E2F6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He J</w:t>
      </w:r>
      <w:r>
        <w:rPr>
          <w:rFonts w:ascii="Book Antiqua" w:eastAsia="Book Antiqua" w:hAnsi="Book Antiqua" w:cs="Book Antiqua"/>
          <w:color w:val="000000"/>
        </w:rPr>
        <w:t xml:space="preserve">, Blair AB, Groot VP,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AA, Burkhart RA, </w:t>
      </w:r>
      <w:proofErr w:type="spellStart"/>
      <w:r>
        <w:rPr>
          <w:rFonts w:ascii="Book Antiqua" w:eastAsia="Book Antiqua" w:hAnsi="Book Antiqua" w:cs="Book Antiqua"/>
          <w:color w:val="000000"/>
        </w:rPr>
        <w:t>Gemenetzis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Waters KM, Poling J, Zheng L,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Herman JM, </w:t>
      </w:r>
      <w:proofErr w:type="spellStart"/>
      <w:r>
        <w:rPr>
          <w:rFonts w:ascii="Book Antiqua" w:eastAsia="Book Antiqua" w:hAnsi="Book Antiqua" w:cs="Book Antiqua"/>
          <w:color w:val="000000"/>
        </w:rPr>
        <w:t>Makary</w:t>
      </w:r>
      <w:proofErr w:type="spellEnd"/>
      <w:r>
        <w:rPr>
          <w:rFonts w:ascii="Book Antiqua" w:eastAsia="Book Antiqua" w:hAnsi="Book Antiqua" w:cs="Book Antiqua"/>
          <w:color w:val="000000"/>
        </w:rPr>
        <w:t xml:space="preserve"> MA, Weiss MJ, Cameron JL, Wolfgang CL. Is a Pathological Complete Response Following Neoadjuvant Chemoradiation Associated With Prolonged Survival in Patients With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1-8 [PMID: 29334562 DOI: 10.1097/SLA.0000000000002672]</w:t>
      </w:r>
    </w:p>
    <w:p w14:paraId="70958215" w14:textId="77777777" w:rsidR="00A77B3E" w:rsidRDefault="002E2F69">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Singhi</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EJ, Chari ST, Maitra A. Early Detection of Pancreatic Cancer: Opportunities and Challenges.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2024-2040 [PMID: 30721664 DOI: 10.1053/j.gastro.2019.01.259]</w:t>
      </w:r>
    </w:p>
    <w:p w14:paraId="32AC4B74" w14:textId="77777777" w:rsidR="00A77B3E" w:rsidRDefault="002E2F6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Bosetti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Lucenteforte</w:t>
      </w:r>
      <w:proofErr w:type="spellEnd"/>
      <w:r>
        <w:rPr>
          <w:rFonts w:ascii="Book Antiqua" w:eastAsia="Book Antiqua" w:hAnsi="Book Antiqua" w:cs="Book Antiqua"/>
          <w:color w:val="000000"/>
        </w:rPr>
        <w:t xml:space="preserve"> E, Silverman DT, Petersen G,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PM, Ji BT, Negri E, Li D,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HA, Olson SH,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Miller AB, Bueno-de-Mesquita HB, </w:t>
      </w:r>
      <w:proofErr w:type="spellStart"/>
      <w:r>
        <w:rPr>
          <w:rFonts w:ascii="Book Antiqua" w:eastAsia="Book Antiqua" w:hAnsi="Book Antiqua" w:cs="Book Antiqua"/>
          <w:color w:val="000000"/>
        </w:rPr>
        <w:t>Talamini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Polesel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Ghadirian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Baghurst</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Zatonski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Fontham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Bamlet</w:t>
      </w:r>
      <w:proofErr w:type="spellEnd"/>
      <w:r>
        <w:rPr>
          <w:rFonts w:ascii="Book Antiqua" w:eastAsia="Book Antiqua" w:hAnsi="Book Antiqua" w:cs="Book Antiqua"/>
          <w:color w:val="000000"/>
        </w:rPr>
        <w:t xml:space="preserve"> WR, Holly EA, </w:t>
      </w:r>
      <w:proofErr w:type="spellStart"/>
      <w:r>
        <w:rPr>
          <w:rFonts w:ascii="Book Antiqua" w:eastAsia="Book Antiqua" w:hAnsi="Book Antiqua" w:cs="Book Antiqua"/>
          <w:color w:val="000000"/>
        </w:rPr>
        <w:t>Bertuccio</w:t>
      </w:r>
      <w:proofErr w:type="spellEnd"/>
      <w:r>
        <w:rPr>
          <w:rFonts w:ascii="Book Antiqua" w:eastAsia="Book Antiqua" w:hAnsi="Book Antiqua" w:cs="Book Antiqua"/>
          <w:color w:val="000000"/>
        </w:rPr>
        <w:t xml:space="preserve"> P, Gao YT, Hassan M, Yu H, Kurtz RC, </w:t>
      </w:r>
      <w:proofErr w:type="spellStart"/>
      <w:r>
        <w:rPr>
          <w:rFonts w:ascii="Book Antiqua" w:eastAsia="Book Antiqua" w:hAnsi="Book Antiqua" w:cs="Book Antiqua"/>
          <w:color w:val="000000"/>
        </w:rPr>
        <w:t>Cotterchio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Maisonneuve P,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Boffetta</w:t>
      </w:r>
      <w:proofErr w:type="spellEnd"/>
      <w:r>
        <w:rPr>
          <w:rFonts w:ascii="Book Antiqua" w:eastAsia="Book Antiqua" w:hAnsi="Book Antiqua" w:cs="Book Antiqua"/>
          <w:color w:val="000000"/>
        </w:rPr>
        <w:t xml:space="preserve"> P,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Cigarette smoking and pancreatic cancer: an analysis from the International Pancreatic Cancer Case-Control Consortium (Panc4).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1880-1888 [PMID: 22104574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/mdr541]</w:t>
      </w:r>
    </w:p>
    <w:p w14:paraId="16D7634E" w14:textId="77777777" w:rsidR="00A77B3E" w:rsidRDefault="002E2F6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Carreras-Torres R</w:t>
      </w:r>
      <w:r>
        <w:rPr>
          <w:rFonts w:ascii="Book Antiqua" w:eastAsia="Book Antiqua" w:hAnsi="Book Antiqua" w:cs="Book Antiqua"/>
          <w:color w:val="000000"/>
        </w:rPr>
        <w:t xml:space="preserve">, Johansson M, </w:t>
      </w:r>
      <w:proofErr w:type="spellStart"/>
      <w:r>
        <w:rPr>
          <w:rFonts w:ascii="Book Antiqua" w:eastAsia="Book Antiqua" w:hAnsi="Book Antiqua" w:cs="Book Antiqua"/>
          <w:color w:val="000000"/>
        </w:rPr>
        <w:t>Gaborieau</w:t>
      </w:r>
      <w:proofErr w:type="spellEnd"/>
      <w:r>
        <w:rPr>
          <w:rFonts w:ascii="Book Antiqua" w:eastAsia="Book Antiqua" w:hAnsi="Book Antiqua" w:cs="Book Antiqua"/>
          <w:color w:val="000000"/>
        </w:rPr>
        <w:t xml:space="preserve"> V, Haycock PC, Wade KH, </w:t>
      </w:r>
      <w:proofErr w:type="spellStart"/>
      <w:r>
        <w:rPr>
          <w:rFonts w:ascii="Book Antiqua" w:eastAsia="Book Antiqua" w:hAnsi="Book Antiqua" w:cs="Book Antiqua"/>
          <w:color w:val="000000"/>
        </w:rPr>
        <w:t>Relton</w:t>
      </w:r>
      <w:proofErr w:type="spellEnd"/>
      <w:r>
        <w:rPr>
          <w:rFonts w:ascii="Book Antiqua" w:eastAsia="Book Antiqua" w:hAnsi="Book Antiqua" w:cs="Book Antiqua"/>
          <w:color w:val="000000"/>
        </w:rPr>
        <w:t xml:space="preserve"> CL, Martin RM, Davey Smith G, Brennan P. The Role of Obesity, Type 2 Diabetes, and Metabolic Factors in Pancreatic Cancer: A Mendelian Randomization Study.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28954281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/djx012]</w:t>
      </w:r>
    </w:p>
    <w:p w14:paraId="600969B9" w14:textId="77777777" w:rsidR="00A77B3E" w:rsidRDefault="002E2F6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D</w:t>
      </w:r>
      <w:r>
        <w:rPr>
          <w:rFonts w:ascii="Book Antiqua" w:eastAsia="Book Antiqua" w:hAnsi="Book Antiqua" w:cs="Book Antiqua"/>
          <w:color w:val="000000"/>
        </w:rPr>
        <w:t xml:space="preserve">, Morris JS, Liu J, Hassan MM, Day RS, </w:t>
      </w:r>
      <w:proofErr w:type="spellStart"/>
      <w:r>
        <w:rPr>
          <w:rFonts w:ascii="Book Antiqua" w:eastAsia="Book Antiqua" w:hAnsi="Book Antiqua" w:cs="Book Antiqua"/>
          <w:color w:val="000000"/>
        </w:rPr>
        <w:t>Bondy</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Body mass index and risk, age of onset, and survival in patients with pancreatic cancer.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2553-2562 [PMID: 19549972 DOI: 10.1001/jama.2009.886]</w:t>
      </w:r>
    </w:p>
    <w:p w14:paraId="6429B57F" w14:textId="77777777" w:rsidR="00A77B3E" w:rsidRDefault="002E2F6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O'Rorke</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Cantwell MM, Cardwell CR, Mulholland HG, Murray LJ. Can physical activity modulate pancreatic cancer risk? a systematic review and meta-analysis.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126</w:t>
      </w:r>
      <w:r>
        <w:rPr>
          <w:rFonts w:ascii="Book Antiqua" w:eastAsia="Book Antiqua" w:hAnsi="Book Antiqua" w:cs="Book Antiqua"/>
          <w:color w:val="000000"/>
        </w:rPr>
        <w:t>: 2957-2968 [PMID: 19856317 DOI: 10.1002/ijc.24997]</w:t>
      </w:r>
    </w:p>
    <w:p w14:paraId="2F24BA6E" w14:textId="77777777" w:rsidR="00A77B3E" w:rsidRDefault="002E2F6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Magnusson M, </w:t>
      </w:r>
      <w:proofErr w:type="spellStart"/>
      <w:r>
        <w:rPr>
          <w:rFonts w:ascii="Book Antiqua" w:eastAsia="Book Antiqua" w:hAnsi="Book Antiqua" w:cs="Book Antiqua"/>
          <w:color w:val="000000"/>
        </w:rPr>
        <w:t>Törner</w:t>
      </w:r>
      <w:proofErr w:type="spellEnd"/>
      <w:r>
        <w:rPr>
          <w:rFonts w:ascii="Book Antiqua" w:eastAsia="Book Antiqua" w:hAnsi="Book Antiqua" w:cs="Book Antiqua"/>
          <w:color w:val="000000"/>
        </w:rPr>
        <w:t xml:space="preserve"> A, Ye W, </w:t>
      </w:r>
      <w:proofErr w:type="spellStart"/>
      <w:r>
        <w:rPr>
          <w:rFonts w:ascii="Book Antiqua" w:eastAsia="Book Antiqua" w:hAnsi="Book Antiqua" w:cs="Book Antiqua"/>
          <w:color w:val="000000"/>
        </w:rPr>
        <w:t>Duberg</w:t>
      </w:r>
      <w:proofErr w:type="spellEnd"/>
      <w:r>
        <w:rPr>
          <w:rFonts w:ascii="Book Antiqua" w:eastAsia="Book Antiqua" w:hAnsi="Book Antiqua" w:cs="Book Antiqua"/>
          <w:color w:val="000000"/>
        </w:rPr>
        <w:t xml:space="preserve"> AS. Risk of pancreatic cancer among individuals with hepatitis C or hepatitis B virus infection: a nationwide study in Sweden.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109</w:t>
      </w:r>
      <w:r>
        <w:rPr>
          <w:rFonts w:ascii="Book Antiqua" w:eastAsia="Book Antiqua" w:hAnsi="Book Antiqua" w:cs="Book Antiqua"/>
          <w:color w:val="000000"/>
        </w:rPr>
        <w:t>: 2917-2923 [PMID: 24178755 DOI: 10.1038/bjc.2013.689]</w:t>
      </w:r>
    </w:p>
    <w:p w14:paraId="2F10DA04" w14:textId="77777777" w:rsidR="00A77B3E" w:rsidRDefault="002E2F6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Amundadottir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Kraft P,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RZ, Fuchs CS, Petersen GM, Arslan AA, Bueno-de-Mesquita HB, Gross M, </w:t>
      </w:r>
      <w:proofErr w:type="spellStart"/>
      <w:r>
        <w:rPr>
          <w:rFonts w:ascii="Book Antiqua" w:eastAsia="Book Antiqua" w:hAnsi="Book Antiqua" w:cs="Book Antiqua"/>
          <w:color w:val="000000"/>
        </w:rPr>
        <w:t>Helzlsouer</w:t>
      </w:r>
      <w:proofErr w:type="spellEnd"/>
      <w:r>
        <w:rPr>
          <w:rFonts w:ascii="Book Antiqua" w:eastAsia="Book Antiqua" w:hAnsi="Book Antiqua" w:cs="Book Antiqua"/>
          <w:color w:val="000000"/>
        </w:rPr>
        <w:t xml:space="preserve"> K, Jacobs EJ, LaCroix A, Zheng W, </w:t>
      </w:r>
      <w:proofErr w:type="spellStart"/>
      <w:r>
        <w:rPr>
          <w:rFonts w:ascii="Book Antiqua" w:eastAsia="Book Antiqua" w:hAnsi="Book Antiqua" w:cs="Book Antiqua"/>
          <w:color w:val="000000"/>
        </w:rPr>
        <w:t>Albanes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Bamlet</w:t>
      </w:r>
      <w:proofErr w:type="spellEnd"/>
      <w:r>
        <w:rPr>
          <w:rFonts w:ascii="Book Antiqua" w:eastAsia="Book Antiqua" w:hAnsi="Book Antiqua" w:cs="Book Antiqua"/>
          <w:color w:val="000000"/>
        </w:rPr>
        <w:t xml:space="preserve"> W, Berg CD,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Bingham S,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Canzian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Clipp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Cotterchio</w:t>
      </w:r>
      <w:proofErr w:type="spellEnd"/>
      <w:r>
        <w:rPr>
          <w:rFonts w:ascii="Book Antiqua" w:eastAsia="Book Antiqua" w:hAnsi="Book Antiqua" w:cs="Book Antiqua"/>
          <w:color w:val="000000"/>
        </w:rPr>
        <w:t xml:space="preserve"> M, de Andrade M,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Fox JW Jr,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González CA, </w:t>
      </w:r>
      <w:proofErr w:type="spellStart"/>
      <w:r>
        <w:rPr>
          <w:rFonts w:ascii="Book Antiqua" w:eastAsia="Book Antiqua" w:hAnsi="Book Antiqua" w:cs="Book Antiqua"/>
          <w:color w:val="000000"/>
        </w:rPr>
        <w:t>Hallmans</w:t>
      </w:r>
      <w:proofErr w:type="spellEnd"/>
      <w:r>
        <w:rPr>
          <w:rFonts w:ascii="Book Antiqua" w:eastAsia="Book Antiqua" w:hAnsi="Book Antiqua" w:cs="Book Antiqua"/>
          <w:color w:val="000000"/>
        </w:rPr>
        <w:t xml:space="preserve"> G, Hankinson SE, Hassan M, Holly EA, Hunter DJ, Hutchinson A, Jackson R, Jacobs KB,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Klein AP, </w:t>
      </w:r>
      <w:proofErr w:type="spellStart"/>
      <w:r>
        <w:rPr>
          <w:rFonts w:ascii="Book Antiqua" w:eastAsia="Book Antiqua" w:hAnsi="Book Antiqua" w:cs="Book Antiqua"/>
          <w:color w:val="000000"/>
        </w:rPr>
        <w:t>Kooperberg</w:t>
      </w:r>
      <w:proofErr w:type="spellEnd"/>
      <w:r>
        <w:rPr>
          <w:rFonts w:ascii="Book Antiqua" w:eastAsia="Book Antiqua" w:hAnsi="Book Antiqua" w:cs="Book Antiqua"/>
          <w:color w:val="000000"/>
        </w:rPr>
        <w:t xml:space="preserve"> C, Kurtz RC, Li D, Lynch SM, Mandelson M, McWilliams RR, Mendelsohn JB, Michaud DS, Olson SH,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Patel AV,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Rajkovic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HA, Shu XO, Thomas G, Tobias GS,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Van Den </w:t>
      </w:r>
      <w:proofErr w:type="spellStart"/>
      <w:r>
        <w:rPr>
          <w:rFonts w:ascii="Book Antiqua" w:eastAsia="Book Antiqua" w:hAnsi="Book Antiqua" w:cs="Book Antiqua"/>
          <w:color w:val="000000"/>
        </w:rPr>
        <w:t>Eeden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Virtamo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Wactawski</w:t>
      </w:r>
      <w:proofErr w:type="spellEnd"/>
      <w:r>
        <w:rPr>
          <w:rFonts w:ascii="Book Antiqua" w:eastAsia="Book Antiqua" w:hAnsi="Book Antiqua" w:cs="Book Antiqua"/>
          <w:color w:val="000000"/>
        </w:rPr>
        <w:t xml:space="preserve">-Wende J,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Yu H, Yu K, </w:t>
      </w:r>
      <w:proofErr w:type="spellStart"/>
      <w:r>
        <w:rPr>
          <w:rFonts w:ascii="Book Antiqua" w:eastAsia="Book Antiqua" w:hAnsi="Book Antiqua" w:cs="Book Antiqua"/>
          <w:color w:val="000000"/>
        </w:rPr>
        <w:t>Zeleniuch-Jacquotte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Chanock</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Hartge</w:t>
      </w:r>
      <w:proofErr w:type="spellEnd"/>
      <w:r>
        <w:rPr>
          <w:rFonts w:ascii="Book Antiqua" w:eastAsia="Book Antiqua" w:hAnsi="Book Antiqua" w:cs="Book Antiqua"/>
          <w:color w:val="000000"/>
        </w:rPr>
        <w:t xml:space="preserve"> P, Hoover RN. Genome-wide association study identifies variants in the ABO locus associated with susceptibility to pancreatic cancer.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986-990 [PMID: 19648918 DOI: 10.1038/ng.429]</w:t>
      </w:r>
    </w:p>
    <w:p w14:paraId="34888CF1" w14:textId="77777777" w:rsidR="00A77B3E" w:rsidRDefault="002E2F6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Yamada A</w:t>
      </w:r>
      <w:r>
        <w:rPr>
          <w:rFonts w:ascii="Book Antiqua" w:eastAsia="Book Antiqua" w:hAnsi="Book Antiqua" w:cs="Book Antiqua"/>
          <w:color w:val="000000"/>
        </w:rPr>
        <w:t xml:space="preserve">, Komaki Y, Komaki F, </w:t>
      </w:r>
      <w:proofErr w:type="spellStart"/>
      <w:r>
        <w:rPr>
          <w:rFonts w:ascii="Book Antiqua" w:eastAsia="Book Antiqua" w:hAnsi="Book Antiqua" w:cs="Book Antiqua"/>
          <w:color w:val="000000"/>
        </w:rPr>
        <w:t>Micic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Zullow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Risk of gastrointestinal cancers in patients with cystic fibrosis: a systematic review and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758-767 [PMID: 29706374 DOI: 10.1016/S1470-2045(18)30188-8]</w:t>
      </w:r>
    </w:p>
    <w:p w14:paraId="7593C9F2" w14:textId="77777777" w:rsidR="00A77B3E" w:rsidRDefault="002E2F6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Pergolini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Sahora</w:t>
      </w:r>
      <w:proofErr w:type="spellEnd"/>
      <w:r>
        <w:rPr>
          <w:rFonts w:ascii="Book Antiqua" w:eastAsia="Book Antiqua" w:hAnsi="Book Antiqua" w:cs="Book Antiqua"/>
          <w:color w:val="000000"/>
        </w:rPr>
        <w:t xml:space="preserve"> K, Ferrone CR, Morales-</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Mucci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WR,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Patino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Sahani</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Fernández-Del Castillo C. Long-term Risk of Pancreatic Malignancy in Patients With Branch Duct Intraductal Papillary Mucinous Neoplasm in a Referral Center.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1284-1294.e1 [PMID: 28739282 DOI: 10.1053/j.gastro.2017.07.019]</w:t>
      </w:r>
    </w:p>
    <w:p w14:paraId="41B7454C" w14:textId="77777777" w:rsidR="00A77B3E" w:rsidRDefault="002E2F6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IARC Working Group on the Evaluation of Carcinogenic Risks to Humans</w:t>
      </w:r>
      <w:r>
        <w:rPr>
          <w:rFonts w:ascii="Book Antiqua" w:eastAsia="Book Antiqua" w:hAnsi="Book Antiqua" w:cs="Book Antiqua"/>
          <w:color w:val="000000"/>
        </w:rPr>
        <w:t xml:space="preserve">. Personal habits and indoor combustions. Volume 100 E. A review of human carcinogens. </w:t>
      </w:r>
      <w:r>
        <w:rPr>
          <w:rFonts w:ascii="Book Antiqua" w:eastAsia="Book Antiqua" w:hAnsi="Book Antiqua" w:cs="Book Antiqua"/>
          <w:i/>
          <w:iCs/>
          <w:color w:val="000000"/>
        </w:rPr>
        <w:t xml:space="preserve">IARC </w:t>
      </w:r>
      <w:proofErr w:type="spellStart"/>
      <w:r>
        <w:rPr>
          <w:rFonts w:ascii="Book Antiqua" w:eastAsia="Book Antiqua" w:hAnsi="Book Antiqua" w:cs="Book Antiqua"/>
          <w:i/>
          <w:iCs/>
          <w:color w:val="000000"/>
        </w:rPr>
        <w:t>Monogr</w:t>
      </w:r>
      <w:proofErr w:type="spellEnd"/>
      <w:r>
        <w:rPr>
          <w:rFonts w:ascii="Book Antiqua" w:eastAsia="Book Antiqua" w:hAnsi="Book Antiqua" w:cs="Book Antiqua"/>
          <w:i/>
          <w:iCs/>
          <w:color w:val="000000"/>
        </w:rPr>
        <w:t xml:space="preserve"> Eval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i/>
          <w:iCs/>
          <w:color w:val="000000"/>
        </w:rPr>
        <w:t xml:space="preserve"> Risks Hum</w:t>
      </w:r>
      <w:r>
        <w:rPr>
          <w:rFonts w:ascii="Book Antiqua" w:eastAsia="Book Antiqua" w:hAnsi="Book Antiqua" w:cs="Book Antiqua"/>
          <w:color w:val="000000"/>
        </w:rPr>
        <w:t xml:space="preserve"> 2012; </w:t>
      </w:r>
      <w:r>
        <w:rPr>
          <w:rFonts w:ascii="Book Antiqua" w:eastAsia="Book Antiqua" w:hAnsi="Book Antiqua" w:cs="Book Antiqua"/>
          <w:b/>
          <w:bCs/>
          <w:color w:val="000000"/>
        </w:rPr>
        <w:t>100</w:t>
      </w:r>
      <w:r>
        <w:rPr>
          <w:rFonts w:ascii="Book Antiqua" w:eastAsia="Book Antiqua" w:hAnsi="Book Antiqua" w:cs="Book Antiqua"/>
          <w:color w:val="000000"/>
        </w:rPr>
        <w:t>: 1-538 [PMID: 23193840]</w:t>
      </w:r>
    </w:p>
    <w:p w14:paraId="2EEA3C2B" w14:textId="77777777" w:rsidR="00A77B3E" w:rsidRDefault="002E2F6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Riboli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Hunt KJ, Slimani N, Ferrari P,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Fahey M, </w:t>
      </w:r>
      <w:proofErr w:type="spellStart"/>
      <w:r>
        <w:rPr>
          <w:rFonts w:ascii="Book Antiqua" w:eastAsia="Book Antiqua" w:hAnsi="Book Antiqua" w:cs="Book Antiqua"/>
          <w:color w:val="000000"/>
        </w:rPr>
        <w:t>Charrondière</w:t>
      </w:r>
      <w:proofErr w:type="spellEnd"/>
      <w:r>
        <w:rPr>
          <w:rFonts w:ascii="Book Antiqua" w:eastAsia="Book Antiqua" w:hAnsi="Book Antiqua" w:cs="Book Antiqua"/>
          <w:color w:val="000000"/>
        </w:rPr>
        <w:t xml:space="preserve"> UR, </w:t>
      </w:r>
      <w:proofErr w:type="spellStart"/>
      <w:r>
        <w:rPr>
          <w:rFonts w:ascii="Book Antiqua" w:eastAsia="Book Antiqua" w:hAnsi="Book Antiqua" w:cs="Book Antiqua"/>
          <w:color w:val="000000"/>
        </w:rPr>
        <w:t>Hémon</w:t>
      </w:r>
      <w:proofErr w:type="spellEnd"/>
      <w:r>
        <w:rPr>
          <w:rFonts w:ascii="Book Antiqua" w:eastAsia="Book Antiqua" w:hAnsi="Book Antiqua" w:cs="Book Antiqua"/>
          <w:color w:val="000000"/>
        </w:rPr>
        <w:t xml:space="preserve"> B, Casagrande C, </w:t>
      </w:r>
      <w:proofErr w:type="spellStart"/>
      <w:r>
        <w:rPr>
          <w:rFonts w:ascii="Book Antiqua" w:eastAsia="Book Antiqua" w:hAnsi="Book Antiqua" w:cs="Book Antiqua"/>
          <w:color w:val="000000"/>
        </w:rPr>
        <w:t>Vignat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Thiébaut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Wahrendorf</w:t>
      </w:r>
      <w:proofErr w:type="spellEnd"/>
      <w:r>
        <w:rPr>
          <w:rFonts w:ascii="Book Antiqua" w:eastAsia="Book Antiqua" w:hAnsi="Book Antiqua" w:cs="Book Antiqua"/>
          <w:color w:val="000000"/>
        </w:rPr>
        <w:t xml:space="preserve"> J, Boeing H,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Bueno-De-Mesquita HB,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Lund E, </w:t>
      </w:r>
      <w:proofErr w:type="spellStart"/>
      <w:r>
        <w:rPr>
          <w:rFonts w:ascii="Book Antiqua" w:eastAsia="Book Antiqua" w:hAnsi="Book Antiqua" w:cs="Book Antiqua"/>
          <w:color w:val="000000"/>
        </w:rPr>
        <w:t>Engeset</w:t>
      </w:r>
      <w:proofErr w:type="spellEnd"/>
      <w:r>
        <w:rPr>
          <w:rFonts w:ascii="Book Antiqua" w:eastAsia="Book Antiqua" w:hAnsi="Book Antiqua" w:cs="Book Antiqua"/>
          <w:color w:val="000000"/>
        </w:rPr>
        <w:t xml:space="preserve"> D, González CA,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Berglund G, </w:t>
      </w:r>
      <w:proofErr w:type="spellStart"/>
      <w:r>
        <w:rPr>
          <w:rFonts w:ascii="Book Antiqua" w:eastAsia="Book Antiqua" w:hAnsi="Book Antiqua" w:cs="Book Antiqua"/>
          <w:color w:val="000000"/>
        </w:rPr>
        <w:t>Hallmans</w:t>
      </w:r>
      <w:proofErr w:type="spellEnd"/>
      <w:r>
        <w:rPr>
          <w:rFonts w:ascii="Book Antiqua" w:eastAsia="Book Antiqua" w:hAnsi="Book Antiqua" w:cs="Book Antiqua"/>
          <w:color w:val="000000"/>
        </w:rPr>
        <w:t xml:space="preserve"> G, Day NE, Key TJ,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Saracci</w:t>
      </w:r>
      <w:proofErr w:type="spellEnd"/>
      <w:r>
        <w:rPr>
          <w:rFonts w:ascii="Book Antiqua" w:eastAsia="Book Antiqua" w:hAnsi="Book Antiqua" w:cs="Book Antiqua"/>
          <w:color w:val="000000"/>
        </w:rPr>
        <w:t xml:space="preserve"> R. European Prospective Investigation into Cancer and Nutrition (EPIC): study populations and data collection. </w:t>
      </w:r>
      <w:r>
        <w:rPr>
          <w:rFonts w:ascii="Book Antiqua" w:eastAsia="Book Antiqua" w:hAnsi="Book Antiqua" w:cs="Book Antiqua"/>
          <w:i/>
          <w:iCs/>
          <w:color w:val="000000"/>
        </w:rPr>
        <w:t xml:space="preserve">Public Health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w:t>
      </w:r>
      <w:r>
        <w:rPr>
          <w:rFonts w:ascii="Book Antiqua" w:eastAsia="Book Antiqua" w:hAnsi="Book Antiqua" w:cs="Book Antiqua"/>
          <w:color w:val="000000"/>
        </w:rPr>
        <w:t>: 1113-1124 [PMID: 12639222 DOI: 10.1079/PHN2002394]</w:t>
      </w:r>
    </w:p>
    <w:p w14:paraId="6B130301" w14:textId="77777777" w:rsidR="00A77B3E" w:rsidRDefault="002E2F6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McKenzie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Biessy</w:t>
      </w:r>
      <w:proofErr w:type="spellEnd"/>
      <w:r>
        <w:rPr>
          <w:rFonts w:ascii="Book Antiqua" w:eastAsia="Book Antiqua" w:hAnsi="Book Antiqua" w:cs="Book Antiqua"/>
          <w:color w:val="000000"/>
        </w:rPr>
        <w:t xml:space="preserve"> C, Ferrari P, </w:t>
      </w:r>
      <w:proofErr w:type="spellStart"/>
      <w:r>
        <w:rPr>
          <w:rFonts w:ascii="Book Antiqua" w:eastAsia="Book Antiqua" w:hAnsi="Book Antiqua" w:cs="Book Antiqua"/>
          <w:color w:val="000000"/>
        </w:rPr>
        <w:t>Freisling</w:t>
      </w:r>
      <w:proofErr w:type="spellEnd"/>
      <w:r>
        <w:rPr>
          <w:rFonts w:ascii="Book Antiqua" w:eastAsia="Book Antiqua" w:hAnsi="Book Antiqua" w:cs="Book Antiqua"/>
          <w:color w:val="000000"/>
        </w:rPr>
        <w:t xml:space="preserve"> H, Rinaldi S, </w:t>
      </w:r>
      <w:proofErr w:type="spellStart"/>
      <w:r>
        <w:rPr>
          <w:rFonts w:ascii="Book Antiqua" w:eastAsia="Book Antiqua" w:hAnsi="Book Antiqua" w:cs="Book Antiqua"/>
          <w:color w:val="000000"/>
        </w:rPr>
        <w:t>Chajès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Dahm</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Dossus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Lagiou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Bueno-de-Mesquita HB, May A,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Sanchez MJ, Navarro C,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Ericson U, </w:t>
      </w:r>
      <w:proofErr w:type="spellStart"/>
      <w:r>
        <w:rPr>
          <w:rFonts w:ascii="Book Antiqua" w:eastAsia="Book Antiqua" w:hAnsi="Book Antiqua" w:cs="Book Antiqua"/>
          <w:color w:val="000000"/>
        </w:rPr>
        <w:t>Wirfält</w:t>
      </w:r>
      <w:proofErr w:type="spellEnd"/>
      <w:r>
        <w:rPr>
          <w:rFonts w:ascii="Book Antiqua" w:eastAsia="Book Antiqua" w:hAnsi="Book Antiqua" w:cs="Book Antiqua"/>
          <w:color w:val="000000"/>
        </w:rPr>
        <w:t xml:space="preserve"> E, Travis RC, </w:t>
      </w:r>
      <w:proofErr w:type="spellStart"/>
      <w:r>
        <w:rPr>
          <w:rFonts w:ascii="Book Antiqua" w:eastAsia="Book Antiqua" w:hAnsi="Book Antiqua" w:cs="Book Antiqua"/>
          <w:color w:val="000000"/>
        </w:rPr>
        <w:t>Romieu</w:t>
      </w:r>
      <w:proofErr w:type="spellEnd"/>
      <w:r>
        <w:rPr>
          <w:rFonts w:ascii="Book Antiqua" w:eastAsia="Book Antiqua" w:hAnsi="Book Antiqua" w:cs="Book Antiqua"/>
          <w:color w:val="000000"/>
        </w:rPr>
        <w:t xml:space="preserve"> I. Healthy Lifestyle and Risk of Cancer in the European Prospective Investigation Into Cancer and Nutrition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e2850 [PMID: 27100409 DOI: 10.1097/MD.0000000000002850]</w:t>
      </w:r>
    </w:p>
    <w:p w14:paraId="53671ED8" w14:textId="77777777" w:rsidR="00A77B3E" w:rsidRDefault="002E2F69">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Chajès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Biessy</w:t>
      </w:r>
      <w:proofErr w:type="spellEnd"/>
      <w:r>
        <w:rPr>
          <w:rFonts w:ascii="Book Antiqua" w:eastAsia="Book Antiqua" w:hAnsi="Book Antiqua" w:cs="Book Antiqua"/>
          <w:color w:val="000000"/>
        </w:rPr>
        <w:t xml:space="preserve"> C, Byrnes G, </w:t>
      </w:r>
      <w:proofErr w:type="spellStart"/>
      <w:r>
        <w:rPr>
          <w:rFonts w:ascii="Book Antiqua" w:eastAsia="Book Antiqua" w:hAnsi="Book Antiqua" w:cs="Book Antiqua"/>
          <w:color w:val="000000"/>
        </w:rPr>
        <w:t>Deharveng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Saadatian</w:t>
      </w:r>
      <w:proofErr w:type="spellEnd"/>
      <w:r>
        <w:rPr>
          <w:rFonts w:ascii="Book Antiqua" w:eastAsia="Book Antiqua" w:hAnsi="Book Antiqua" w:cs="Book Antiqua"/>
          <w:color w:val="000000"/>
        </w:rPr>
        <w:t xml:space="preserve">-Elahi M,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Ocké</w:t>
      </w:r>
      <w:proofErr w:type="spellEnd"/>
      <w:r>
        <w:rPr>
          <w:rFonts w:ascii="Book Antiqua" w:eastAsia="Book Antiqua" w:hAnsi="Book Antiqua" w:cs="Book Antiqua"/>
          <w:color w:val="000000"/>
        </w:rPr>
        <w:t xml:space="preserve"> M, Bueno-de-Mesquita HB, Johansson I, </w:t>
      </w:r>
      <w:proofErr w:type="spellStart"/>
      <w:r>
        <w:rPr>
          <w:rFonts w:ascii="Book Antiqua" w:eastAsia="Book Antiqua" w:hAnsi="Book Antiqua" w:cs="Book Antiqua"/>
          <w:color w:val="000000"/>
        </w:rPr>
        <w:t>Hallmans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Manjer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Wirfält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Jakszyn</w:t>
      </w:r>
      <w:proofErr w:type="spellEnd"/>
      <w:r>
        <w:rPr>
          <w:rFonts w:ascii="Book Antiqua" w:eastAsia="Book Antiqua" w:hAnsi="Book Antiqua" w:cs="Book Antiqua"/>
          <w:color w:val="000000"/>
        </w:rPr>
        <w:t xml:space="preserve"> P, González CA, Huerta JM, Martinez C, </w:t>
      </w:r>
      <w:proofErr w:type="spellStart"/>
      <w:r>
        <w:rPr>
          <w:rFonts w:ascii="Book Antiqua" w:eastAsia="Book Antiqua" w:hAnsi="Book Antiqua" w:cs="Book Antiqua"/>
          <w:color w:val="000000"/>
        </w:rPr>
        <w:t>Amiano</w:t>
      </w:r>
      <w:proofErr w:type="spellEnd"/>
      <w:r>
        <w:rPr>
          <w:rFonts w:ascii="Book Antiqua" w:eastAsia="Book Antiqua" w:hAnsi="Book Antiqua" w:cs="Book Antiqua"/>
          <w:color w:val="000000"/>
        </w:rPr>
        <w:t xml:space="preserve"> P, Suárez LR,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Halkjaer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Jakobsen MU,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Pala V,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Magistris</w:t>
      </w:r>
      <w:proofErr w:type="spellEnd"/>
      <w:r>
        <w:rPr>
          <w:rFonts w:ascii="Book Antiqua" w:eastAsia="Book Antiqua" w:hAnsi="Book Antiqua" w:cs="Book Antiqua"/>
          <w:color w:val="000000"/>
        </w:rPr>
        <w:t xml:space="preserve"> MS, Spencer EA, Crowe FL, Bingham S,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Linseisen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Rohrmann</w:t>
      </w:r>
      <w:proofErr w:type="spellEnd"/>
      <w:r>
        <w:rPr>
          <w:rFonts w:ascii="Book Antiqua" w:eastAsia="Book Antiqua" w:hAnsi="Book Antiqua" w:cs="Book Antiqua"/>
          <w:color w:val="000000"/>
        </w:rPr>
        <w:t xml:space="preserve"> S, Boeing H, </w:t>
      </w:r>
      <w:proofErr w:type="spellStart"/>
      <w:r>
        <w:rPr>
          <w:rFonts w:ascii="Book Antiqua" w:eastAsia="Book Antiqua" w:hAnsi="Book Antiqua" w:cs="Book Antiqua"/>
          <w:color w:val="000000"/>
        </w:rPr>
        <w:t>Nöethlings</w:t>
      </w:r>
      <w:proofErr w:type="spellEnd"/>
      <w:r>
        <w:rPr>
          <w:rFonts w:ascii="Book Antiqua" w:eastAsia="Book Antiqua" w:hAnsi="Book Antiqua" w:cs="Book Antiqua"/>
          <w:color w:val="000000"/>
        </w:rPr>
        <w:t xml:space="preserve"> U, Olsen KS, </w:t>
      </w:r>
      <w:proofErr w:type="spellStart"/>
      <w:r>
        <w:rPr>
          <w:rFonts w:ascii="Book Antiqua" w:eastAsia="Book Antiqua" w:hAnsi="Book Antiqua" w:cs="Book Antiqua"/>
          <w:color w:val="000000"/>
        </w:rPr>
        <w:t>Skeie</w:t>
      </w:r>
      <w:proofErr w:type="spellEnd"/>
      <w:r>
        <w:rPr>
          <w:rFonts w:ascii="Book Antiqua" w:eastAsia="Book Antiqua" w:hAnsi="Book Antiqua" w:cs="Book Antiqua"/>
          <w:color w:val="000000"/>
        </w:rPr>
        <w:t xml:space="preserve"> G, Lund E,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Zilis D, </w:t>
      </w:r>
      <w:proofErr w:type="spellStart"/>
      <w:r>
        <w:rPr>
          <w:rFonts w:ascii="Book Antiqua" w:eastAsia="Book Antiqua" w:hAnsi="Book Antiqua" w:cs="Book Antiqua"/>
          <w:color w:val="000000"/>
        </w:rPr>
        <w:t>Oustoglou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Slimani N. Ecological-level associations between highly processed food intakes and plasma phospholipid </w:t>
      </w:r>
      <w:proofErr w:type="spellStart"/>
      <w:r>
        <w:rPr>
          <w:rFonts w:ascii="Book Antiqua" w:eastAsia="Book Antiqua" w:hAnsi="Book Antiqua" w:cs="Book Antiqua"/>
          <w:color w:val="000000"/>
        </w:rPr>
        <w:t>elaidic</w:t>
      </w:r>
      <w:proofErr w:type="spellEnd"/>
      <w:r>
        <w:rPr>
          <w:rFonts w:ascii="Book Antiqua" w:eastAsia="Book Antiqua" w:hAnsi="Book Antiqua" w:cs="Book Antiqua"/>
          <w:color w:val="000000"/>
        </w:rPr>
        <w:t xml:space="preserve"> acid concentrations: results from a cross-sectional study within the European prospective investigation into cancer and nutrition (EPIC).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63</w:t>
      </w:r>
      <w:r>
        <w:rPr>
          <w:rFonts w:ascii="Book Antiqua" w:eastAsia="Book Antiqua" w:hAnsi="Book Antiqua" w:cs="Book Antiqua"/>
          <w:color w:val="000000"/>
        </w:rPr>
        <w:t>: 1235-1250 [PMID: 22043987 DOI: 10.1080/01635581.2011.617530]</w:t>
      </w:r>
    </w:p>
    <w:p w14:paraId="36172A72" w14:textId="77777777" w:rsidR="00A77B3E" w:rsidRDefault="002E2F6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Saadatian</w:t>
      </w:r>
      <w:proofErr w:type="spellEnd"/>
      <w:r>
        <w:rPr>
          <w:rFonts w:ascii="Book Antiqua" w:eastAsia="Book Antiqua" w:hAnsi="Book Antiqua" w:cs="Book Antiqua"/>
          <w:b/>
          <w:bCs/>
          <w:color w:val="000000"/>
        </w:rPr>
        <w:t>-Elahi M</w:t>
      </w:r>
      <w:r>
        <w:rPr>
          <w:rFonts w:ascii="Book Antiqua" w:eastAsia="Book Antiqua" w:hAnsi="Book Antiqua" w:cs="Book Antiqua"/>
          <w:color w:val="000000"/>
        </w:rPr>
        <w:t xml:space="preserve">, Slimani N, </w:t>
      </w:r>
      <w:proofErr w:type="spellStart"/>
      <w:r>
        <w:rPr>
          <w:rFonts w:ascii="Book Antiqua" w:eastAsia="Book Antiqua" w:hAnsi="Book Antiqua" w:cs="Book Antiqua"/>
          <w:color w:val="000000"/>
        </w:rPr>
        <w:t>Chajès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Goudable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Biessy</w:t>
      </w:r>
      <w:proofErr w:type="spellEnd"/>
      <w:r>
        <w:rPr>
          <w:rFonts w:ascii="Book Antiqua" w:eastAsia="Book Antiqua" w:hAnsi="Book Antiqua" w:cs="Book Antiqua"/>
          <w:color w:val="000000"/>
        </w:rPr>
        <w:t xml:space="preserve"> C, Ferrari P, Byrnes G, </w:t>
      </w:r>
      <w:proofErr w:type="spellStart"/>
      <w:r>
        <w:rPr>
          <w:rFonts w:ascii="Book Antiqua" w:eastAsia="Book Antiqua" w:hAnsi="Book Antiqua" w:cs="Book Antiqua"/>
          <w:color w:val="000000"/>
        </w:rPr>
        <w:t>Autier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Ocké</w:t>
      </w:r>
      <w:proofErr w:type="spellEnd"/>
      <w:r>
        <w:rPr>
          <w:rFonts w:ascii="Book Antiqua" w:eastAsia="Book Antiqua" w:hAnsi="Book Antiqua" w:cs="Book Antiqua"/>
          <w:color w:val="000000"/>
        </w:rPr>
        <w:t xml:space="preserve"> M, Bueno de Mesquita B, Johansson I, </w:t>
      </w:r>
      <w:proofErr w:type="spellStart"/>
      <w:r>
        <w:rPr>
          <w:rFonts w:ascii="Book Antiqua" w:eastAsia="Book Antiqua" w:hAnsi="Book Antiqua" w:cs="Book Antiqua"/>
          <w:color w:val="000000"/>
        </w:rPr>
        <w:t>Hallmans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Manjer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Wirfält</w:t>
      </w:r>
      <w:proofErr w:type="spellEnd"/>
      <w:r>
        <w:rPr>
          <w:rFonts w:ascii="Book Antiqua" w:eastAsia="Book Antiqua" w:hAnsi="Book Antiqua" w:cs="Book Antiqua"/>
          <w:color w:val="000000"/>
        </w:rPr>
        <w:t xml:space="preserve"> E, González CA, Navarro C, Martinez C, </w:t>
      </w:r>
      <w:proofErr w:type="spellStart"/>
      <w:r>
        <w:rPr>
          <w:rFonts w:ascii="Book Antiqua" w:eastAsia="Book Antiqua" w:hAnsi="Book Antiqua" w:cs="Book Antiqua"/>
          <w:color w:val="000000"/>
        </w:rPr>
        <w:t>Amiano</w:t>
      </w:r>
      <w:proofErr w:type="spellEnd"/>
      <w:r>
        <w:rPr>
          <w:rFonts w:ascii="Book Antiqua" w:eastAsia="Book Antiqua" w:hAnsi="Book Antiqua" w:cs="Book Antiqua"/>
          <w:color w:val="000000"/>
        </w:rPr>
        <w:t xml:space="preserve"> P, Suárez LR,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Halkjaer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Jakobsen MU,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Pala V,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Santucci de </w:t>
      </w:r>
      <w:proofErr w:type="spellStart"/>
      <w:r>
        <w:rPr>
          <w:rFonts w:ascii="Book Antiqua" w:eastAsia="Book Antiqua" w:hAnsi="Book Antiqua" w:cs="Book Antiqua"/>
          <w:color w:val="000000"/>
        </w:rPr>
        <w:t>Magistris</w:t>
      </w:r>
      <w:proofErr w:type="spellEnd"/>
      <w:r>
        <w:rPr>
          <w:rFonts w:ascii="Book Antiqua" w:eastAsia="Book Antiqua" w:hAnsi="Book Antiqua" w:cs="Book Antiqua"/>
          <w:color w:val="000000"/>
        </w:rPr>
        <w:t xml:space="preserve"> M, Spencer EA, Crowe FL, Bingham S,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Linseisen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Rohrmann</w:t>
      </w:r>
      <w:proofErr w:type="spellEnd"/>
      <w:r>
        <w:rPr>
          <w:rFonts w:ascii="Book Antiqua" w:eastAsia="Book Antiqua" w:hAnsi="Book Antiqua" w:cs="Book Antiqua"/>
          <w:color w:val="000000"/>
        </w:rPr>
        <w:t xml:space="preserve"> S, Boeing H, </w:t>
      </w:r>
      <w:proofErr w:type="spellStart"/>
      <w:r>
        <w:rPr>
          <w:rFonts w:ascii="Book Antiqua" w:eastAsia="Book Antiqua" w:hAnsi="Book Antiqua" w:cs="Book Antiqua"/>
          <w:color w:val="000000"/>
        </w:rPr>
        <w:t>Noethlings</w:t>
      </w:r>
      <w:proofErr w:type="spellEnd"/>
      <w:r>
        <w:rPr>
          <w:rFonts w:ascii="Book Antiqua" w:eastAsia="Book Antiqua" w:hAnsi="Book Antiqua" w:cs="Book Antiqua"/>
          <w:color w:val="000000"/>
        </w:rPr>
        <w:t xml:space="preserve"> U, Olsen KS, </w:t>
      </w:r>
      <w:proofErr w:type="spellStart"/>
      <w:r>
        <w:rPr>
          <w:rFonts w:ascii="Book Antiqua" w:eastAsia="Book Antiqua" w:hAnsi="Book Antiqua" w:cs="Book Antiqua"/>
          <w:color w:val="000000"/>
        </w:rPr>
        <w:t>Skeie</w:t>
      </w:r>
      <w:proofErr w:type="spellEnd"/>
      <w:r>
        <w:rPr>
          <w:rFonts w:ascii="Book Antiqua" w:eastAsia="Book Antiqua" w:hAnsi="Book Antiqua" w:cs="Book Antiqua"/>
          <w:color w:val="000000"/>
        </w:rPr>
        <w:t xml:space="preserve"> G, Lund E,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Oustoglou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Plasma phospholipid fatty acid profiles and their association with food intakes: results from a cross-sectional study within the European Prospective Investigation into Cancer and Nutrition.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89</w:t>
      </w:r>
      <w:r>
        <w:rPr>
          <w:rFonts w:ascii="Book Antiqua" w:eastAsia="Book Antiqua" w:hAnsi="Book Antiqua" w:cs="Book Antiqua"/>
          <w:color w:val="000000"/>
        </w:rPr>
        <w:t>: 331-346 [PMID: 19056549 DOI: 10.3945/ajcn.2008.26834]</w:t>
      </w:r>
    </w:p>
    <w:p w14:paraId="31C4396C" w14:textId="77777777" w:rsidR="00A77B3E" w:rsidRDefault="002E2F6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Jiao L</w:t>
      </w:r>
      <w:r>
        <w:rPr>
          <w:rFonts w:ascii="Book Antiqua" w:eastAsia="Book Antiqua" w:hAnsi="Book Antiqua" w:cs="Book Antiqua"/>
          <w:color w:val="000000"/>
        </w:rPr>
        <w:t xml:space="preserve">, Mitrou PN, Reedy J, </w:t>
      </w:r>
      <w:proofErr w:type="spellStart"/>
      <w:r>
        <w:rPr>
          <w:rFonts w:ascii="Book Antiqua" w:eastAsia="Book Antiqua" w:hAnsi="Book Antiqua" w:cs="Book Antiqua"/>
          <w:color w:val="000000"/>
        </w:rPr>
        <w:t>Graubard</w:t>
      </w:r>
      <w:proofErr w:type="spellEnd"/>
      <w:r>
        <w:rPr>
          <w:rFonts w:ascii="Book Antiqua" w:eastAsia="Book Antiqua" w:hAnsi="Book Antiqua" w:cs="Book Antiqua"/>
          <w:color w:val="000000"/>
        </w:rPr>
        <w:t xml:space="preserve"> BI, Hollenbeck AR, </w:t>
      </w:r>
      <w:proofErr w:type="spellStart"/>
      <w:r>
        <w:rPr>
          <w:rFonts w:ascii="Book Antiqua" w:eastAsia="Book Antiqua" w:hAnsi="Book Antiqua" w:cs="Book Antiqua"/>
          <w:color w:val="000000"/>
        </w:rPr>
        <w:t>Schatzkin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 A combined healthy lifestyle score and risk of pancreatic cancer in a large cohort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169</w:t>
      </w:r>
      <w:r>
        <w:rPr>
          <w:rFonts w:ascii="Book Antiqua" w:eastAsia="Book Antiqua" w:hAnsi="Book Antiqua" w:cs="Book Antiqua"/>
          <w:color w:val="000000"/>
        </w:rPr>
        <w:t>: 764-770 [PMID: 19398688 DOI: 10.1001/archinternmed.2009.46]</w:t>
      </w:r>
    </w:p>
    <w:p w14:paraId="4FDBAE30" w14:textId="77777777" w:rsidR="00A77B3E" w:rsidRDefault="002E2F6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Ferrari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Licaj</w:t>
      </w:r>
      <w:proofErr w:type="spellEnd"/>
      <w:r>
        <w:rPr>
          <w:rFonts w:ascii="Book Antiqua" w:eastAsia="Book Antiqua" w:hAnsi="Book Antiqua" w:cs="Book Antiqua"/>
          <w:color w:val="000000"/>
        </w:rPr>
        <w:t xml:space="preserve"> I, Muller DC, </w:t>
      </w:r>
      <w:proofErr w:type="spellStart"/>
      <w:r>
        <w:rPr>
          <w:rFonts w:ascii="Book Antiqua" w:eastAsia="Book Antiqua" w:hAnsi="Book Antiqua" w:cs="Book Antiqua"/>
          <w:color w:val="000000"/>
        </w:rPr>
        <w:t>Kragh</w:t>
      </w:r>
      <w:proofErr w:type="spellEnd"/>
      <w:r>
        <w:rPr>
          <w:rFonts w:ascii="Book Antiqua" w:eastAsia="Book Antiqua" w:hAnsi="Book Antiqua" w:cs="Book Antiqua"/>
          <w:color w:val="000000"/>
        </w:rPr>
        <w:t xml:space="preserve"> Andersen P, Johansson M, Boeing H,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Dossus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Dartois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Fagherazzi</w:t>
      </w:r>
      <w:proofErr w:type="spellEnd"/>
      <w:r>
        <w:rPr>
          <w:rFonts w:ascii="Book Antiqua" w:eastAsia="Book Antiqua" w:hAnsi="Book Antiqua" w:cs="Book Antiqua"/>
          <w:color w:val="000000"/>
        </w:rPr>
        <w:t xml:space="preserve"> G, Bradbury KE,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Wareham N,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Molina-Montes E, Sanchez CN, Arriola L, </w:t>
      </w:r>
      <w:proofErr w:type="spellStart"/>
      <w:r>
        <w:rPr>
          <w:rFonts w:ascii="Book Antiqua" w:eastAsia="Book Antiqua" w:hAnsi="Book Antiqua" w:cs="Book Antiqua"/>
          <w:color w:val="000000"/>
        </w:rPr>
        <w:t>Wallström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Olsen A,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Benetou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Agnoli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Li K,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Nunes L, Gunter M,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Brennan P,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Romieu</w:t>
      </w:r>
      <w:proofErr w:type="spellEnd"/>
      <w:r>
        <w:rPr>
          <w:rFonts w:ascii="Book Antiqua" w:eastAsia="Book Antiqua" w:hAnsi="Book Antiqua" w:cs="Book Antiqua"/>
          <w:color w:val="000000"/>
        </w:rPr>
        <w:t xml:space="preserve"> I. Lifetime alcohol use and overall and cause-specific mortality in the European Prospective Investigation into Cancer and nutrition (EPIC)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e005245 [PMID: 24993766 DOI: 10.1136/bmjopen-2014-005245]</w:t>
      </w:r>
    </w:p>
    <w:p w14:paraId="39B64BFE" w14:textId="77777777" w:rsidR="00A77B3E" w:rsidRDefault="002E2F6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Naudin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Li K, </w:t>
      </w:r>
      <w:proofErr w:type="spellStart"/>
      <w:r>
        <w:rPr>
          <w:rFonts w:ascii="Book Antiqua" w:eastAsia="Book Antiqua" w:hAnsi="Book Antiqua" w:cs="Book Antiqua"/>
          <w:color w:val="000000"/>
        </w:rPr>
        <w:t>Jaouen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Assi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Kyrø</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Védié</w:t>
      </w:r>
      <w:proofErr w:type="spellEnd"/>
      <w:r>
        <w:rPr>
          <w:rFonts w:ascii="Book Antiqua" w:eastAsia="Book Antiqua" w:hAnsi="Book Antiqua" w:cs="Book Antiqua"/>
          <w:color w:val="000000"/>
        </w:rPr>
        <w:t xml:space="preserve"> AL, Boeing H,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Katzke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Bamia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Tagliabue G,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Bueno-de-Mesquita HBA,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Gram IT, </w:t>
      </w:r>
      <w:proofErr w:type="spellStart"/>
      <w:r>
        <w:rPr>
          <w:rFonts w:ascii="Book Antiqua" w:eastAsia="Book Antiqua" w:hAnsi="Book Antiqua" w:cs="Book Antiqua"/>
          <w:color w:val="000000"/>
        </w:rPr>
        <w:t>Skeie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MD, Rodríguez-</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Quirós JR,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Johansson I, </w:t>
      </w:r>
      <w:proofErr w:type="spellStart"/>
      <w:r>
        <w:rPr>
          <w:rFonts w:ascii="Book Antiqua" w:eastAsia="Book Antiqua" w:hAnsi="Book Antiqua" w:cs="Book Antiqua"/>
          <w:color w:val="000000"/>
        </w:rPr>
        <w:t>Sund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Sternby</w:t>
      </w:r>
      <w:proofErr w:type="spellEnd"/>
      <w:r>
        <w:rPr>
          <w:rFonts w:ascii="Book Antiqua" w:eastAsia="Book Antiqua" w:hAnsi="Book Antiqua" w:cs="Book Antiqua"/>
          <w:color w:val="000000"/>
        </w:rPr>
        <w:t xml:space="preserve"> H, Bradbury KE, Wareham N,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Gunter M, Brennan P,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Ferrari P. Lifetime and baseline alcohol intakes and risk of pancreatic cancer in the European Prospective Investigation into Cancer and Nutrition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801-812 [PMID: 29524225 DOI: 10.1002/ijc.31367]</w:t>
      </w:r>
    </w:p>
    <w:p w14:paraId="218E1FF9" w14:textId="77777777" w:rsidR="00A77B3E" w:rsidRDefault="002E2F6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Molina-Montes E</w:t>
      </w:r>
      <w:r>
        <w:rPr>
          <w:rFonts w:ascii="Book Antiqua" w:eastAsia="Book Antiqua" w:hAnsi="Book Antiqua" w:cs="Book Antiqua"/>
          <w:color w:val="000000"/>
        </w:rPr>
        <w:t xml:space="preserve">, Sánchez MJ, Buckland G, Bueno-de-Mesquita HB,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Amiano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Wark</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Katzke</w:t>
      </w:r>
      <w:proofErr w:type="spellEnd"/>
      <w:r>
        <w:rPr>
          <w:rFonts w:ascii="Book Antiqua" w:eastAsia="Book Antiqua" w:hAnsi="Book Antiqua" w:cs="Book Antiqua"/>
          <w:color w:val="000000"/>
        </w:rPr>
        <w:t xml:space="preserve"> V, Huerta JM,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Quirós JR, </w:t>
      </w:r>
      <w:proofErr w:type="spellStart"/>
      <w:r>
        <w:rPr>
          <w:rFonts w:ascii="Book Antiqua" w:eastAsia="Book Antiqua" w:hAnsi="Book Antiqua" w:cs="Book Antiqua"/>
          <w:color w:val="000000"/>
        </w:rPr>
        <w:t>Affret</w:t>
      </w:r>
      <w:proofErr w:type="spellEnd"/>
      <w:r>
        <w:rPr>
          <w:rFonts w:ascii="Book Antiqua" w:eastAsia="Book Antiqua" w:hAnsi="Book Antiqua" w:cs="Book Antiqua"/>
          <w:color w:val="000000"/>
        </w:rPr>
        <w:t xml:space="preserve"> A, His M,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Ye W, </w:t>
      </w:r>
      <w:proofErr w:type="spellStart"/>
      <w:r>
        <w:rPr>
          <w:rFonts w:ascii="Book Antiqua" w:eastAsia="Book Antiqua" w:hAnsi="Book Antiqua" w:cs="Book Antiqua"/>
          <w:color w:val="000000"/>
        </w:rPr>
        <w:t>Sund</w:t>
      </w:r>
      <w:proofErr w:type="spellEnd"/>
      <w:r>
        <w:rPr>
          <w:rFonts w:ascii="Book Antiqua" w:eastAsia="Book Antiqua" w:hAnsi="Book Antiqua" w:cs="Book Antiqua"/>
          <w:color w:val="000000"/>
        </w:rPr>
        <w:t xml:space="preserve"> M, Boeing H, Iqbal K, Ohlsson B, </w:t>
      </w:r>
      <w:proofErr w:type="spellStart"/>
      <w:r>
        <w:rPr>
          <w:rFonts w:ascii="Book Antiqua" w:eastAsia="Book Antiqua" w:hAnsi="Book Antiqua" w:cs="Book Antiqua"/>
          <w:color w:val="000000"/>
        </w:rPr>
        <w:t>Sonestedt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Petersen KE, Travis RC, </w:t>
      </w:r>
      <w:proofErr w:type="spellStart"/>
      <w:r>
        <w:rPr>
          <w:rFonts w:ascii="Book Antiqua" w:eastAsia="Book Antiqua" w:hAnsi="Book Antiqua" w:cs="Book Antiqua"/>
          <w:color w:val="000000"/>
        </w:rPr>
        <w:t>Skeie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Agnoli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Freisling</w:t>
      </w:r>
      <w:proofErr w:type="spellEnd"/>
      <w:r>
        <w:rPr>
          <w:rFonts w:ascii="Book Antiqua" w:eastAsia="Book Antiqua" w:hAnsi="Book Antiqua" w:cs="Book Antiqua"/>
          <w:color w:val="000000"/>
        </w:rPr>
        <w:t xml:space="preserve"> H, Huybrechts I,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Bamia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Vasilopoulou</w:t>
      </w:r>
      <w:proofErr w:type="spellEnd"/>
      <w:r>
        <w:rPr>
          <w:rFonts w:ascii="Book Antiqua" w:eastAsia="Book Antiqua" w:hAnsi="Book Antiqua" w:cs="Book Antiqua"/>
          <w:color w:val="000000"/>
        </w:rPr>
        <w:t xml:space="preserve"> E, Wareham N,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Cross AJ, Ward HA,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Mediterranean diet and risk of pancreatic cancer in the European Prospective Investigation into Cancer and Nutrition cohort.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811-820 [PMID: 28170373 DOI: 10.1038/bjc.2017.14]</w:t>
      </w:r>
    </w:p>
    <w:p w14:paraId="646D5EFC" w14:textId="77777777" w:rsidR="00A77B3E" w:rsidRDefault="002E2F69">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Thandra</w:t>
      </w:r>
      <w:proofErr w:type="spellEnd"/>
      <w:r>
        <w:rPr>
          <w:rFonts w:ascii="Book Antiqua" w:eastAsia="Book Antiqua" w:hAnsi="Book Antiqua" w:cs="Book Antiqua"/>
          <w:color w:val="000000"/>
        </w:rPr>
        <w:t xml:space="preserve"> KC, Sunkara T. Pancreatic cancer and obesity: epidemiology, mechanism, and preventive strategies.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285-291 [PMID: 30788774 DOI: 10.1007/s12328-019-00953-3]</w:t>
      </w:r>
    </w:p>
    <w:p w14:paraId="52E1C6FB" w14:textId="77777777" w:rsidR="00A77B3E" w:rsidRDefault="002E2F69">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Genkinger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CM, Bernstein L, Berrington de Gonzalez A, </w:t>
      </w:r>
      <w:proofErr w:type="spellStart"/>
      <w:r>
        <w:rPr>
          <w:rFonts w:ascii="Book Antiqua" w:eastAsia="Book Antiqua" w:hAnsi="Book Antiqua" w:cs="Book Antiqua"/>
          <w:color w:val="000000"/>
        </w:rPr>
        <w:t>Brotzman</w:t>
      </w:r>
      <w:proofErr w:type="spellEnd"/>
      <w:r>
        <w:rPr>
          <w:rFonts w:ascii="Book Antiqua" w:eastAsia="Book Antiqua" w:hAnsi="Book Antiqua" w:cs="Book Antiqua"/>
          <w:color w:val="000000"/>
        </w:rPr>
        <w:t xml:space="preserve"> M, Elena JW, Giles GG, </w:t>
      </w:r>
      <w:proofErr w:type="spellStart"/>
      <w:r>
        <w:rPr>
          <w:rFonts w:ascii="Book Antiqua" w:eastAsia="Book Antiqua" w:hAnsi="Book Antiqua" w:cs="Book Antiqua"/>
          <w:color w:val="000000"/>
        </w:rPr>
        <w:t>Hartge</w:t>
      </w:r>
      <w:proofErr w:type="spellEnd"/>
      <w:r>
        <w:rPr>
          <w:rFonts w:ascii="Book Antiqua" w:eastAsia="Book Antiqua" w:hAnsi="Book Antiqua" w:cs="Book Antiqua"/>
          <w:color w:val="000000"/>
        </w:rPr>
        <w:t xml:space="preserve"> P, Singh PN,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RZ,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HO, Anderson KE, Beane-Freeman LE,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Fraser GE, Fuchs CS, </w:t>
      </w:r>
      <w:proofErr w:type="spellStart"/>
      <w:r>
        <w:rPr>
          <w:rFonts w:ascii="Book Antiqua" w:eastAsia="Book Antiqua" w:hAnsi="Book Antiqua" w:cs="Book Antiqua"/>
          <w:color w:val="000000"/>
        </w:rPr>
        <w:t>Gapstur</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Helzlsouer</w:t>
      </w:r>
      <w:proofErr w:type="spellEnd"/>
      <w:r>
        <w:rPr>
          <w:rFonts w:ascii="Book Antiqua" w:eastAsia="Book Antiqua" w:hAnsi="Book Antiqua" w:cs="Book Antiqua"/>
          <w:color w:val="000000"/>
        </w:rPr>
        <w:t xml:space="preserve"> KJ, Lacey JV Jr, </w:t>
      </w:r>
      <w:proofErr w:type="spellStart"/>
      <w:r>
        <w:rPr>
          <w:rFonts w:ascii="Book Antiqua" w:eastAsia="Book Antiqua" w:hAnsi="Book Antiqua" w:cs="Book Antiqua"/>
          <w:color w:val="000000"/>
        </w:rPr>
        <w:t>Linet</w:t>
      </w:r>
      <w:proofErr w:type="spellEnd"/>
      <w:r>
        <w:rPr>
          <w:rFonts w:ascii="Book Antiqua" w:eastAsia="Book Antiqua" w:hAnsi="Book Antiqua" w:cs="Book Antiqua"/>
          <w:color w:val="000000"/>
        </w:rPr>
        <w:t xml:space="preserve"> MS, Liu JJ, Park Y, Peters U, Purdue MP, </w:t>
      </w:r>
      <w:proofErr w:type="spellStart"/>
      <w:r>
        <w:rPr>
          <w:rFonts w:ascii="Book Antiqua" w:eastAsia="Book Antiqua" w:hAnsi="Book Antiqua" w:cs="Book Antiqua"/>
          <w:color w:val="000000"/>
        </w:rPr>
        <w:t>Robien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Schairer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Sesso</w:t>
      </w:r>
      <w:proofErr w:type="spellEnd"/>
      <w:r>
        <w:rPr>
          <w:rFonts w:ascii="Book Antiqua" w:eastAsia="Book Antiqua" w:hAnsi="Book Antiqua" w:cs="Book Antiqua"/>
          <w:color w:val="000000"/>
        </w:rPr>
        <w:t xml:space="preserve"> HD, Visvanathan K, White E, </w:t>
      </w:r>
      <w:proofErr w:type="spellStart"/>
      <w:r>
        <w:rPr>
          <w:rFonts w:ascii="Book Antiqua" w:eastAsia="Book Antiqua" w:hAnsi="Book Antiqua" w:cs="Book Antiqua"/>
          <w:color w:val="000000"/>
        </w:rPr>
        <w:t>Wolk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Zeleniuch-Jacquotte</w:t>
      </w:r>
      <w:proofErr w:type="spellEnd"/>
      <w:r>
        <w:rPr>
          <w:rFonts w:ascii="Book Antiqua" w:eastAsia="Book Antiqua" w:hAnsi="Book Antiqua" w:cs="Book Antiqua"/>
          <w:color w:val="000000"/>
        </w:rPr>
        <w:t xml:space="preserve"> A, Jacobs EJ. Central adiposity, obesity during early adulthood, and pancreatic cancer mortality in a pooled analysis of cohort studies.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2257-2266 [PMID: 26347100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/mdv355]</w:t>
      </w:r>
    </w:p>
    <w:p w14:paraId="3A9B786E" w14:textId="77777777" w:rsidR="00A77B3E" w:rsidRDefault="002E2F6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Song S</w:t>
      </w:r>
      <w:r>
        <w:rPr>
          <w:rFonts w:ascii="Book Antiqua" w:eastAsia="Book Antiqua" w:hAnsi="Book Antiqua" w:cs="Book Antiqua"/>
          <w:color w:val="000000"/>
        </w:rPr>
        <w:t xml:space="preserve">, Wang B, Zhang X, Hao L, Hu X, Li Z, Sun S. Long-Term Diabetes Mellitus Is Associated with an Increased Risk of Pancreatic Cancer: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e0134321 [PMID: 26222906 DOI: 10.1371/journal.pone.0134321]</w:t>
      </w:r>
    </w:p>
    <w:p w14:paraId="7967E75A" w14:textId="77777777" w:rsidR="00A77B3E" w:rsidRDefault="002E2F6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Bimonte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Cascella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Leongito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Palaia</w:t>
      </w:r>
      <w:proofErr w:type="spellEnd"/>
      <w:r>
        <w:rPr>
          <w:rFonts w:ascii="Book Antiqua" w:eastAsia="Book Antiqua" w:hAnsi="Book Antiqua" w:cs="Book Antiqua"/>
          <w:color w:val="000000"/>
        </w:rPr>
        <w:t xml:space="preserve"> R, Caliendo D, Izzo F, Cuomo A. An overview of pre-clinical studies on the effects of (-)-epigallocatechin-3-gallate, a catechin found in green tea, in treatment of pancreatic cancer. </w:t>
      </w:r>
      <w:proofErr w:type="spellStart"/>
      <w:r>
        <w:rPr>
          <w:rFonts w:ascii="Book Antiqua" w:eastAsia="Book Antiqua" w:hAnsi="Book Antiqua" w:cs="Book Antiqua"/>
          <w:i/>
          <w:iCs/>
          <w:color w:val="000000"/>
        </w:rPr>
        <w:t>Recenti</w:t>
      </w:r>
      <w:proofErr w:type="spellEnd"/>
      <w:r>
        <w:rPr>
          <w:rFonts w:ascii="Book Antiqua" w:eastAsia="Book Antiqua" w:hAnsi="Book Antiqua" w:cs="Book Antiqua"/>
          <w:i/>
          <w:iCs/>
          <w:color w:val="000000"/>
        </w:rPr>
        <w:t xml:space="preserve"> Prog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282-287 [PMID: 28631776 DOI: 10.1701/2715.27715]</w:t>
      </w:r>
    </w:p>
    <w:p w14:paraId="22236E45" w14:textId="77777777" w:rsidR="00A77B3E" w:rsidRDefault="002E2F6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Nasir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Bullo</w:t>
      </w:r>
      <w:proofErr w:type="spellEnd"/>
      <w:r>
        <w:rPr>
          <w:rFonts w:ascii="Book Antiqua" w:eastAsia="Book Antiqua" w:hAnsi="Book Antiqua" w:cs="Book Antiqua"/>
          <w:color w:val="000000"/>
        </w:rPr>
        <w:t xml:space="preserve"> MMH, Ahmed Z, Imtiaz A, Yaqoob E, </w:t>
      </w:r>
      <w:proofErr w:type="spellStart"/>
      <w:r>
        <w:rPr>
          <w:rFonts w:ascii="Book Antiqua" w:eastAsia="Book Antiqua" w:hAnsi="Book Antiqua" w:cs="Book Antiqua"/>
          <w:color w:val="000000"/>
        </w:rPr>
        <w:t>Jadoon</w:t>
      </w:r>
      <w:proofErr w:type="spellEnd"/>
      <w:r>
        <w:rPr>
          <w:rFonts w:ascii="Book Antiqua" w:eastAsia="Book Antiqua" w:hAnsi="Book Antiqua" w:cs="Book Antiqua"/>
          <w:color w:val="000000"/>
        </w:rPr>
        <w:t xml:space="preserve"> M, Ahmed H, Afreen A, Yaqoob S. Nutrigenomics: Epigenetics and cancer prevention: A comprehensive review. </w:t>
      </w:r>
      <w:r>
        <w:rPr>
          <w:rFonts w:ascii="Book Antiqua" w:eastAsia="Book Antiqua" w:hAnsi="Book Antiqua" w:cs="Book Antiqua"/>
          <w:i/>
          <w:iCs/>
          <w:color w:val="000000"/>
        </w:rPr>
        <w:t xml:space="preserve">Crit Rev Food Sci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1375-1387 [PMID: 30729798 DOI: 10.1080/10408398.2019.1571480]</w:t>
      </w:r>
    </w:p>
    <w:p w14:paraId="444A093C" w14:textId="77777777" w:rsidR="00A77B3E" w:rsidRDefault="002E2F6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Pelaez</w:t>
      </w:r>
      <w:proofErr w:type="spellEnd"/>
      <w:r>
        <w:rPr>
          <w:rFonts w:ascii="Book Antiqua" w:eastAsia="Book Antiqua" w:hAnsi="Book Antiqua" w:cs="Book Antiqua"/>
          <w:b/>
          <w:bCs/>
          <w:color w:val="000000"/>
        </w:rPr>
        <w:t>-Luna M</w:t>
      </w:r>
      <w:r>
        <w:rPr>
          <w:rFonts w:ascii="Book Antiqua" w:eastAsia="Book Antiqua" w:hAnsi="Book Antiqua" w:cs="Book Antiqua"/>
          <w:color w:val="000000"/>
        </w:rPr>
        <w:t xml:space="preserve">, Takahashi N, Fletcher JG, Chari ST.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presymptomatic</w:t>
      </w:r>
      <w:proofErr w:type="spellEnd"/>
      <w:r>
        <w:rPr>
          <w:rFonts w:ascii="Book Antiqua" w:eastAsia="Book Antiqua" w:hAnsi="Book Antiqua" w:cs="Book Antiqua"/>
          <w:color w:val="000000"/>
        </w:rPr>
        <w:t xml:space="preserve"> pancreatic cancer and its relationship to onset of diabetes: a retrospective review of CT scans and fasting glucose values prior to diagnosis.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2157-2163 [PMID: 17897335 DOI: 10.1111/j.1572-0241.2007.01480.x]</w:t>
      </w:r>
    </w:p>
    <w:p w14:paraId="6751172A" w14:textId="77777777" w:rsidR="00A77B3E" w:rsidRDefault="002E2F6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US Preventive Services Task Force</w:t>
      </w:r>
      <w:r>
        <w:rPr>
          <w:rFonts w:ascii="Book Antiqua" w:eastAsia="Book Antiqua" w:hAnsi="Book Antiqua" w:cs="Book Antiqua"/>
          <w:color w:val="000000"/>
        </w:rPr>
        <w:t xml:space="preserve">, Owens DK, Davidson KW, </w:t>
      </w:r>
      <w:proofErr w:type="spellStart"/>
      <w:r>
        <w:rPr>
          <w:rFonts w:ascii="Book Antiqua" w:eastAsia="Book Antiqua" w:hAnsi="Book Antiqua" w:cs="Book Antiqua"/>
          <w:color w:val="000000"/>
        </w:rPr>
        <w:t>Krist</w:t>
      </w:r>
      <w:proofErr w:type="spellEnd"/>
      <w:r>
        <w:rPr>
          <w:rFonts w:ascii="Book Antiqua" w:eastAsia="Book Antiqua" w:hAnsi="Book Antiqua" w:cs="Book Antiqua"/>
          <w:color w:val="000000"/>
        </w:rPr>
        <w:t xml:space="preserve"> AH, Barry MJ, Cabana M, </w:t>
      </w:r>
      <w:proofErr w:type="spellStart"/>
      <w:r>
        <w:rPr>
          <w:rFonts w:ascii="Book Antiqua" w:eastAsia="Book Antiqua" w:hAnsi="Book Antiqua" w:cs="Book Antiqua"/>
          <w:color w:val="000000"/>
        </w:rPr>
        <w:t>Caughey</w:t>
      </w:r>
      <w:proofErr w:type="spellEnd"/>
      <w:r>
        <w:rPr>
          <w:rFonts w:ascii="Book Antiqua" w:eastAsia="Book Antiqua" w:hAnsi="Book Antiqua" w:cs="Book Antiqua"/>
          <w:color w:val="000000"/>
        </w:rPr>
        <w:t xml:space="preserve"> AB, Curry SJ,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Epling</w:t>
      </w:r>
      <w:proofErr w:type="spellEnd"/>
      <w:r>
        <w:rPr>
          <w:rFonts w:ascii="Book Antiqua" w:eastAsia="Book Antiqua" w:hAnsi="Book Antiqua" w:cs="Book Antiqua"/>
          <w:color w:val="000000"/>
        </w:rPr>
        <w:t xml:space="preserve"> JW Jr, </w:t>
      </w:r>
      <w:proofErr w:type="spellStart"/>
      <w:r>
        <w:rPr>
          <w:rFonts w:ascii="Book Antiqua" w:eastAsia="Book Antiqua" w:hAnsi="Book Antiqua" w:cs="Book Antiqua"/>
          <w:color w:val="000000"/>
        </w:rPr>
        <w:t>Kubik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Landefeld</w:t>
      </w:r>
      <w:proofErr w:type="spellEnd"/>
      <w:r>
        <w:rPr>
          <w:rFonts w:ascii="Book Antiqua" w:eastAsia="Book Antiqua" w:hAnsi="Book Antiqua" w:cs="Book Antiqua"/>
          <w:color w:val="000000"/>
        </w:rPr>
        <w:t xml:space="preserve"> CS, Mangione CM, </w:t>
      </w:r>
      <w:proofErr w:type="spellStart"/>
      <w:r>
        <w:rPr>
          <w:rFonts w:ascii="Book Antiqua" w:eastAsia="Book Antiqua" w:hAnsi="Book Antiqua" w:cs="Book Antiqua"/>
          <w:color w:val="000000"/>
        </w:rPr>
        <w:t>Pbert</w:t>
      </w:r>
      <w:proofErr w:type="spellEnd"/>
      <w:r>
        <w:rPr>
          <w:rFonts w:ascii="Book Antiqua" w:eastAsia="Book Antiqua" w:hAnsi="Book Antiqua" w:cs="Book Antiqua"/>
          <w:color w:val="000000"/>
        </w:rPr>
        <w:t xml:space="preserve"> L, Silverstein M, Simon MA, Tseng CW, Wong JB. Screening for Pancreatic Cancer: US Preventive Services Task Force Reaffirmation Recommendation Statement.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438-444 [PMID: 31386141 DOI: 10.1001/jama.2019.10232]</w:t>
      </w:r>
    </w:p>
    <w:p w14:paraId="2CF29454" w14:textId="77777777" w:rsidR="00A77B3E" w:rsidRDefault="002E2F6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Yuan C</w:t>
      </w:r>
      <w:r>
        <w:rPr>
          <w:rFonts w:ascii="Book Antiqua" w:eastAsia="Book Antiqua" w:hAnsi="Book Antiqua" w:cs="Book Antiqua"/>
          <w:color w:val="000000"/>
        </w:rPr>
        <w:t xml:space="preserve">, Babic A, Khalaf N, Nowak JA, </w:t>
      </w:r>
      <w:proofErr w:type="spellStart"/>
      <w:r>
        <w:rPr>
          <w:rFonts w:ascii="Book Antiqua" w:eastAsia="Book Antiqua" w:hAnsi="Book Antiqua" w:cs="Book Antiqua"/>
          <w:color w:val="000000"/>
        </w:rPr>
        <w:t>Brais</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Rubinson</w:t>
      </w:r>
      <w:proofErr w:type="spellEnd"/>
      <w:r>
        <w:rPr>
          <w:rFonts w:ascii="Book Antiqua" w:eastAsia="Book Antiqua" w:hAnsi="Book Antiqua" w:cs="Book Antiqua"/>
          <w:color w:val="000000"/>
        </w:rPr>
        <w:t xml:space="preserve"> DA, Ng K, Aguirre AJ, </w:t>
      </w:r>
      <w:proofErr w:type="spellStart"/>
      <w:r>
        <w:rPr>
          <w:rFonts w:ascii="Book Antiqua" w:eastAsia="Book Antiqua" w:hAnsi="Book Antiqua" w:cs="Book Antiqua"/>
          <w:color w:val="000000"/>
        </w:rPr>
        <w:t>Pandharipande</w:t>
      </w:r>
      <w:proofErr w:type="spellEnd"/>
      <w:r>
        <w:rPr>
          <w:rFonts w:ascii="Book Antiqua" w:eastAsia="Book Antiqua" w:hAnsi="Book Antiqua" w:cs="Book Antiqua"/>
          <w:color w:val="000000"/>
        </w:rPr>
        <w:t xml:space="preserve"> PV, Fuchs CS,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Stampfer</w:t>
      </w:r>
      <w:proofErr w:type="spellEnd"/>
      <w:r>
        <w:rPr>
          <w:rFonts w:ascii="Book Antiqua" w:eastAsia="Book Antiqua" w:hAnsi="Book Antiqua" w:cs="Book Antiqua"/>
          <w:color w:val="000000"/>
        </w:rPr>
        <w:t xml:space="preserve"> MJ, Rosenthal MH, Sander C, Kraft P,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Diabetes, Weight Change, and Pancreatic Cancer Risk.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e202948 [PMID: 32789511 DOI: 10.1001/jamaoncol.2020.2948]</w:t>
      </w:r>
    </w:p>
    <w:p w14:paraId="71312DD5" w14:textId="77777777" w:rsidR="00A77B3E" w:rsidRDefault="002E2F6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Naudin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Viallon</w:t>
      </w:r>
      <w:proofErr w:type="spellEnd"/>
      <w:r>
        <w:rPr>
          <w:rFonts w:ascii="Book Antiqua" w:eastAsia="Book Antiqua" w:hAnsi="Book Antiqua" w:cs="Book Antiqua"/>
          <w:color w:val="000000"/>
        </w:rPr>
        <w:t xml:space="preserve"> V, Hashim D, </w:t>
      </w:r>
      <w:proofErr w:type="spellStart"/>
      <w:r>
        <w:rPr>
          <w:rFonts w:ascii="Book Antiqua" w:eastAsia="Book Antiqua" w:hAnsi="Book Antiqua" w:cs="Book Antiqua"/>
          <w:color w:val="000000"/>
        </w:rPr>
        <w:t>Freisling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Perrier F, McKenzie F, Bueno-de-Mesquita HB, Olsen A,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Dahm</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Mancini FR,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Katzke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Bergmann M, Boeing H, Peppa E, </w:t>
      </w:r>
      <w:proofErr w:type="spellStart"/>
      <w:r>
        <w:rPr>
          <w:rFonts w:ascii="Book Antiqua" w:eastAsia="Book Antiqua" w:hAnsi="Book Antiqua" w:cs="Book Antiqua"/>
          <w:color w:val="000000"/>
        </w:rPr>
        <w:t>Karakatsani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Pala V, Masala G,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May AM, van Gils CH, Rylander C, </w:t>
      </w:r>
      <w:proofErr w:type="spellStart"/>
      <w:r>
        <w:rPr>
          <w:rFonts w:ascii="Book Antiqua" w:eastAsia="Book Antiqua" w:hAnsi="Book Antiqua" w:cs="Book Antiqua"/>
          <w:color w:val="000000"/>
        </w:rPr>
        <w:t>Borch</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López MD, Sánchez MJ,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Quirós JR, </w:t>
      </w:r>
      <w:proofErr w:type="spellStart"/>
      <w:r>
        <w:rPr>
          <w:rFonts w:ascii="Book Antiqua" w:eastAsia="Book Antiqua" w:hAnsi="Book Antiqua" w:cs="Book Antiqua"/>
          <w:color w:val="000000"/>
        </w:rPr>
        <w:t>Amiano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Exezarreta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Sund</w:t>
      </w:r>
      <w:proofErr w:type="spellEnd"/>
      <w:r>
        <w:rPr>
          <w:rFonts w:ascii="Book Antiqua" w:eastAsia="Book Antiqua" w:hAnsi="Book Antiqua" w:cs="Book Antiqua"/>
          <w:color w:val="000000"/>
        </w:rPr>
        <w:t xml:space="preserve"> M, Drake I, </w:t>
      </w:r>
      <w:proofErr w:type="spellStart"/>
      <w:r>
        <w:rPr>
          <w:rFonts w:ascii="Book Antiqua" w:eastAsia="Book Antiqua" w:hAnsi="Book Antiqua" w:cs="Book Antiqua"/>
          <w:color w:val="000000"/>
        </w:rPr>
        <w:t>Regnér</w:t>
      </w:r>
      <w:proofErr w:type="spellEnd"/>
      <w:r>
        <w:rPr>
          <w:rFonts w:ascii="Book Antiqua" w:eastAsia="Book Antiqua" w:hAnsi="Book Antiqua" w:cs="Book Antiqua"/>
          <w:color w:val="000000"/>
        </w:rPr>
        <w:t xml:space="preserve"> S, Travis RC, Wareham N, Aune D,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Gunter MJ,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Brennan P, Ferrari P. Healthy lifestyle and the risk of pancreatic cancer in the EPIC study.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975-986 [PMID: 31564045 DOI: 10.1007/s10654-019-00559-6]</w:t>
      </w:r>
    </w:p>
    <w:p w14:paraId="06B843FC" w14:textId="77777777" w:rsidR="00A77B3E" w:rsidRDefault="002E2F6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Lal G</w:t>
      </w:r>
      <w:r>
        <w:rPr>
          <w:rFonts w:ascii="Book Antiqua" w:eastAsia="Book Antiqua" w:hAnsi="Book Antiqua" w:cs="Book Antiqua"/>
          <w:color w:val="000000"/>
        </w:rPr>
        <w:t xml:space="preserve">, Liu G, </w:t>
      </w:r>
      <w:proofErr w:type="spellStart"/>
      <w:r>
        <w:rPr>
          <w:rFonts w:ascii="Book Antiqua" w:eastAsia="Book Antiqua" w:hAnsi="Book Antiqua" w:cs="Book Antiqua"/>
          <w:color w:val="000000"/>
        </w:rPr>
        <w:t>Schmocker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Kaurah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Ozcelik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Narod</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Redston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Inherited predisposition to pancreatic adenocarcinoma: role of family history and germ-line p16, BRCA1, and BRCA2 mutations.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60</w:t>
      </w:r>
      <w:r>
        <w:rPr>
          <w:rFonts w:ascii="Book Antiqua" w:eastAsia="Book Antiqua" w:hAnsi="Book Antiqua" w:cs="Book Antiqua"/>
          <w:color w:val="000000"/>
        </w:rPr>
        <w:t>: 409-416 [PMID: 10667595]</w:t>
      </w:r>
    </w:p>
    <w:p w14:paraId="6614DAE9" w14:textId="77777777" w:rsidR="00A77B3E" w:rsidRDefault="002E2F6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Holter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Borgida</w:t>
      </w:r>
      <w:proofErr w:type="spellEnd"/>
      <w:r>
        <w:rPr>
          <w:rFonts w:ascii="Book Antiqua" w:eastAsia="Book Antiqua" w:hAnsi="Book Antiqua" w:cs="Book Antiqua"/>
          <w:color w:val="000000"/>
        </w:rPr>
        <w:t xml:space="preserve"> A, Dodd A, Grant R, </w:t>
      </w:r>
      <w:proofErr w:type="spellStart"/>
      <w:r>
        <w:rPr>
          <w:rFonts w:ascii="Book Antiqua" w:eastAsia="Book Antiqua" w:hAnsi="Book Antiqua" w:cs="Book Antiqua"/>
          <w:color w:val="000000"/>
        </w:rPr>
        <w:t>Semotiuk</w:t>
      </w:r>
      <w:proofErr w:type="spellEnd"/>
      <w:r>
        <w:rPr>
          <w:rFonts w:ascii="Book Antiqua" w:eastAsia="Book Antiqua" w:hAnsi="Book Antiqua" w:cs="Book Antiqua"/>
          <w:color w:val="000000"/>
        </w:rPr>
        <w:t xml:space="preserve"> K, Hedley D, </w:t>
      </w:r>
      <w:proofErr w:type="spellStart"/>
      <w:r>
        <w:rPr>
          <w:rFonts w:ascii="Book Antiqua" w:eastAsia="Book Antiqua" w:hAnsi="Book Antiqua" w:cs="Book Antiqua"/>
          <w:color w:val="000000"/>
        </w:rPr>
        <w:t>Dhani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Narod</w:t>
      </w:r>
      <w:proofErr w:type="spellEnd"/>
      <w:r>
        <w:rPr>
          <w:rFonts w:ascii="Book Antiqua" w:eastAsia="Book Antiqua" w:hAnsi="Book Antiqua" w:cs="Book Antiqua"/>
          <w:color w:val="000000"/>
        </w:rPr>
        <w:t xml:space="preserve"> S, Akbari M, Moore M,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Germline BRCA Mutations in a Large Clinic-Based Cohort of Patients With Pancreatic Adenocarcinoma.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3124-3129 [PMID: 25940717 DOI: 10.1200/JCO.2014.59.7401]</w:t>
      </w:r>
    </w:p>
    <w:p w14:paraId="491EF79B" w14:textId="77777777" w:rsidR="00A77B3E" w:rsidRDefault="002E2F6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Goldstein AM</w:t>
      </w:r>
      <w:r>
        <w:rPr>
          <w:rFonts w:ascii="Book Antiqua" w:eastAsia="Book Antiqua" w:hAnsi="Book Antiqua" w:cs="Book Antiqua"/>
          <w:color w:val="000000"/>
        </w:rPr>
        <w:t xml:space="preserve">, Fraser MC, </w:t>
      </w:r>
      <w:proofErr w:type="spellStart"/>
      <w:r>
        <w:rPr>
          <w:rFonts w:ascii="Book Antiqua" w:eastAsia="Book Antiqua" w:hAnsi="Book Antiqua" w:cs="Book Antiqua"/>
          <w:color w:val="000000"/>
        </w:rPr>
        <w:t>Struewing</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Hussussian</w:t>
      </w:r>
      <w:proofErr w:type="spellEnd"/>
      <w:r>
        <w:rPr>
          <w:rFonts w:ascii="Book Antiqua" w:eastAsia="Book Antiqua" w:hAnsi="Book Antiqua" w:cs="Book Antiqua"/>
          <w:color w:val="000000"/>
        </w:rPr>
        <w:t xml:space="preserve"> CJ, Ranade K, </w:t>
      </w:r>
      <w:proofErr w:type="spellStart"/>
      <w:r>
        <w:rPr>
          <w:rFonts w:ascii="Book Antiqua" w:eastAsia="Book Antiqua" w:hAnsi="Book Antiqua" w:cs="Book Antiqua"/>
          <w:color w:val="000000"/>
        </w:rPr>
        <w:t>Zametkin</w:t>
      </w:r>
      <w:proofErr w:type="spellEnd"/>
      <w:r>
        <w:rPr>
          <w:rFonts w:ascii="Book Antiqua" w:eastAsia="Book Antiqua" w:hAnsi="Book Antiqua" w:cs="Book Antiqua"/>
          <w:color w:val="000000"/>
        </w:rPr>
        <w:t xml:space="preserve"> DP, Fontaine LS, Organic SM, </w:t>
      </w:r>
      <w:proofErr w:type="spellStart"/>
      <w:r>
        <w:rPr>
          <w:rFonts w:ascii="Book Antiqua" w:eastAsia="Book Antiqua" w:hAnsi="Book Antiqua" w:cs="Book Antiqua"/>
          <w:color w:val="000000"/>
        </w:rPr>
        <w:t>Dracopoli</w:t>
      </w:r>
      <w:proofErr w:type="spellEnd"/>
      <w:r>
        <w:rPr>
          <w:rFonts w:ascii="Book Antiqua" w:eastAsia="Book Antiqua" w:hAnsi="Book Antiqua" w:cs="Book Antiqua"/>
          <w:color w:val="000000"/>
        </w:rPr>
        <w:t xml:space="preserve"> NC, Clark WH Jr. Increased risk of pancreatic cancer in melanoma-prone kindreds with p16INK4 mutations.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333</w:t>
      </w:r>
      <w:r>
        <w:rPr>
          <w:rFonts w:ascii="Book Antiqua" w:eastAsia="Book Antiqua" w:hAnsi="Book Antiqua" w:cs="Book Antiqua"/>
          <w:color w:val="000000"/>
        </w:rPr>
        <w:t>: 970-974 [PMID: 7666916 DOI: 10.1056/NEJM199510123331504]</w:t>
      </w:r>
    </w:p>
    <w:p w14:paraId="440DE2C7" w14:textId="77777777" w:rsidR="00A77B3E" w:rsidRDefault="002E2F6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van Lier MG</w:t>
      </w:r>
      <w:r>
        <w:rPr>
          <w:rFonts w:ascii="Book Antiqua" w:eastAsia="Book Antiqua" w:hAnsi="Book Antiqua" w:cs="Book Antiqua"/>
          <w:color w:val="000000"/>
        </w:rPr>
        <w:t xml:space="preserve">, Wagner A, </w:t>
      </w:r>
      <w:proofErr w:type="spellStart"/>
      <w:r>
        <w:rPr>
          <w:rFonts w:ascii="Book Antiqua" w:eastAsia="Book Antiqua" w:hAnsi="Book Antiqua" w:cs="Book Antiqua"/>
          <w:color w:val="000000"/>
        </w:rPr>
        <w:t>Mathus-Vliegen</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van </w:t>
      </w:r>
      <w:proofErr w:type="spellStart"/>
      <w:r>
        <w:rPr>
          <w:rFonts w:ascii="Book Antiqua" w:eastAsia="Book Antiqua" w:hAnsi="Book Antiqua" w:cs="Book Antiqua"/>
          <w:color w:val="000000"/>
        </w:rPr>
        <w:t>Leerdam</w:t>
      </w:r>
      <w:proofErr w:type="spellEnd"/>
      <w:r>
        <w:rPr>
          <w:rFonts w:ascii="Book Antiqua" w:eastAsia="Book Antiqua" w:hAnsi="Book Antiqua" w:cs="Book Antiqua"/>
          <w:color w:val="000000"/>
        </w:rPr>
        <w:t xml:space="preserve"> ME. High cancer risk in </w:t>
      </w:r>
      <w:proofErr w:type="spellStart"/>
      <w:r>
        <w:rPr>
          <w:rFonts w:ascii="Book Antiqua" w:eastAsia="Book Antiqua" w:hAnsi="Book Antiqua" w:cs="Book Antiqua"/>
          <w:color w:val="000000"/>
        </w:rPr>
        <w:t>Peutz-Jeghers</w:t>
      </w:r>
      <w:proofErr w:type="spellEnd"/>
      <w:r>
        <w:rPr>
          <w:rFonts w:ascii="Book Antiqua" w:eastAsia="Book Antiqua" w:hAnsi="Book Antiqua" w:cs="Book Antiqua"/>
          <w:color w:val="000000"/>
        </w:rPr>
        <w:t xml:space="preserve"> syndrome: a systematic review and surveillance recommendations.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1258-64; author reply 1265 [PMID: 20051941 DOI: 10.1038/ajg.2009.725]</w:t>
      </w:r>
    </w:p>
    <w:p w14:paraId="63C1D497" w14:textId="77777777" w:rsidR="00A77B3E" w:rsidRDefault="002E2F6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Park JG</w:t>
      </w:r>
      <w:r>
        <w:rPr>
          <w:rFonts w:ascii="Book Antiqua" w:eastAsia="Book Antiqua" w:hAnsi="Book Antiqua" w:cs="Book Antiqua"/>
          <w:color w:val="000000"/>
        </w:rPr>
        <w:t xml:space="preserve">, Park YJ,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Vasen</w:t>
      </w:r>
      <w:proofErr w:type="spellEnd"/>
      <w:r>
        <w:rPr>
          <w:rFonts w:ascii="Book Antiqua" w:eastAsia="Book Antiqua" w:hAnsi="Book Antiqua" w:cs="Book Antiqua"/>
          <w:color w:val="000000"/>
        </w:rPr>
        <w:t xml:space="preserve"> HF. Gene-environment interaction in hereditary nonpolyposis colorectal cancer with implications for diagnosis and genetic testing.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1999; </w:t>
      </w:r>
      <w:r>
        <w:rPr>
          <w:rFonts w:ascii="Book Antiqua" w:eastAsia="Book Antiqua" w:hAnsi="Book Antiqua" w:cs="Book Antiqua"/>
          <w:b/>
          <w:bCs/>
          <w:color w:val="000000"/>
        </w:rPr>
        <w:t>82</w:t>
      </w:r>
      <w:r>
        <w:rPr>
          <w:rFonts w:ascii="Book Antiqua" w:eastAsia="Book Antiqua" w:hAnsi="Book Antiqua" w:cs="Book Antiqua"/>
          <w:color w:val="000000"/>
        </w:rPr>
        <w:t>: 516-519 [PMID: 10404064 DOI: 10.1002/(</w:t>
      </w:r>
      <w:proofErr w:type="spellStart"/>
      <w:r>
        <w:rPr>
          <w:rFonts w:ascii="Book Antiqua" w:eastAsia="Book Antiqua" w:hAnsi="Book Antiqua" w:cs="Book Antiqua"/>
          <w:color w:val="000000"/>
        </w:rPr>
        <w:t>sici</w:t>
      </w:r>
      <w:proofErr w:type="spellEnd"/>
      <w:r>
        <w:rPr>
          <w:rFonts w:ascii="Book Antiqua" w:eastAsia="Book Antiqua" w:hAnsi="Book Antiqua" w:cs="Book Antiqua"/>
          <w:color w:val="000000"/>
        </w:rPr>
        <w:t>)1097-0215(19990812)82:4&lt;</w:t>
      </w:r>
      <w:proofErr w:type="gramStart"/>
      <w:r>
        <w:rPr>
          <w:rFonts w:ascii="Book Antiqua" w:eastAsia="Book Antiqua" w:hAnsi="Book Antiqua" w:cs="Book Antiqua"/>
          <w:color w:val="000000"/>
        </w:rPr>
        <w:t>516::</w:t>
      </w:r>
      <w:proofErr w:type="gramEnd"/>
      <w:r>
        <w:rPr>
          <w:rFonts w:ascii="Book Antiqua" w:eastAsia="Book Antiqua" w:hAnsi="Book Antiqua" w:cs="Book Antiqua"/>
          <w:color w:val="000000"/>
        </w:rPr>
        <w:t>aid-ijc8&gt;3.0.co;2-u]</w:t>
      </w:r>
    </w:p>
    <w:p w14:paraId="1E059F11" w14:textId="77777777" w:rsidR="00A77B3E" w:rsidRDefault="002E2F6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Whitcomb DC</w:t>
      </w:r>
      <w:r>
        <w:rPr>
          <w:rFonts w:ascii="Book Antiqua" w:eastAsia="Book Antiqua" w:hAnsi="Book Antiqua" w:cs="Book Antiqua"/>
          <w:color w:val="000000"/>
        </w:rPr>
        <w:t xml:space="preserve">. Inflammation and Cancer V. Chronic pancreatitis and pancreatic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287</w:t>
      </w:r>
      <w:r>
        <w:rPr>
          <w:rFonts w:ascii="Book Antiqua" w:eastAsia="Book Antiqua" w:hAnsi="Book Antiqua" w:cs="Book Antiqua"/>
          <w:color w:val="000000"/>
        </w:rPr>
        <w:t>: G315-G319 [PMID: 15246966 DOI: 10.1152/ajpgi.00115.2004]</w:t>
      </w:r>
    </w:p>
    <w:p w14:paraId="58B40C77" w14:textId="77777777" w:rsidR="00A77B3E" w:rsidRDefault="002E2F6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Yurgelun</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Chittenden AB, Morales-</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Rubinson</w:t>
      </w:r>
      <w:proofErr w:type="spellEnd"/>
      <w:r>
        <w:rPr>
          <w:rFonts w:ascii="Book Antiqua" w:eastAsia="Book Antiqua" w:hAnsi="Book Antiqua" w:cs="Book Antiqua"/>
          <w:color w:val="000000"/>
        </w:rPr>
        <w:t xml:space="preserve"> DA, Dunne RF, Kozak MM, Qian ZR, Welch MW, </w:t>
      </w:r>
      <w:proofErr w:type="spellStart"/>
      <w:r>
        <w:rPr>
          <w:rFonts w:ascii="Book Antiqua" w:eastAsia="Book Antiqua" w:hAnsi="Book Antiqua" w:cs="Book Antiqua"/>
          <w:color w:val="000000"/>
        </w:rPr>
        <w:t>Brais</w:t>
      </w:r>
      <w:proofErr w:type="spellEnd"/>
      <w:r>
        <w:rPr>
          <w:rFonts w:ascii="Book Antiqua" w:eastAsia="Book Antiqua" w:hAnsi="Book Antiqua" w:cs="Book Antiqua"/>
          <w:color w:val="000000"/>
        </w:rPr>
        <w:t xml:space="preserve"> LK, Da Silva A, Bui JL, Yuan C, Li T, Li W, Masuda A, Gu M, Bullock AJ, Chang DT, Clancy TE, Linehan DC, </w:t>
      </w:r>
      <w:proofErr w:type="spellStart"/>
      <w:r>
        <w:rPr>
          <w:rFonts w:ascii="Book Antiqua" w:eastAsia="Book Antiqua" w:hAnsi="Book Antiqua" w:cs="Book Antiqua"/>
          <w:color w:val="000000"/>
        </w:rPr>
        <w:t>Findeis-Hosey</w:t>
      </w:r>
      <w:proofErr w:type="spellEnd"/>
      <w:r>
        <w:rPr>
          <w:rFonts w:ascii="Book Antiqua" w:eastAsia="Book Antiqua" w:hAnsi="Book Antiqua" w:cs="Book Antiqua"/>
          <w:color w:val="000000"/>
        </w:rPr>
        <w:t xml:space="preserve"> JJ, Doyle LA, </w:t>
      </w:r>
      <w:proofErr w:type="spellStart"/>
      <w:r>
        <w:rPr>
          <w:rFonts w:ascii="Book Antiqua" w:eastAsia="Book Antiqua" w:hAnsi="Book Antiqua" w:cs="Book Antiqua"/>
          <w:color w:val="000000"/>
        </w:rPr>
        <w:t>Thorner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Ducar</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Wollison</w:t>
      </w:r>
      <w:proofErr w:type="spellEnd"/>
      <w:r>
        <w:rPr>
          <w:rFonts w:ascii="Book Antiqua" w:eastAsia="Book Antiqua" w:hAnsi="Book Antiqua" w:cs="Book Antiqua"/>
          <w:color w:val="000000"/>
        </w:rPr>
        <w:t xml:space="preserve"> BM, Khalaf N, Perez K,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Aguirre AJ, Hahn WC, Meyerson ML, Fuchs CS, Ogino S,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Hezel</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AC, Nowak JA,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Germline cancer susceptibility gene variants, somatic second hits, and survival outcomes in patients with resected pancreatic cancer.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213-223 [PMID: 29961768 DOI: 10.1038/s41436-018-0009-5]</w:t>
      </w:r>
    </w:p>
    <w:p w14:paraId="0E4F2167" w14:textId="77777777" w:rsidR="00A77B3E" w:rsidRDefault="002E2F6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Stoffel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McKernin</w:t>
      </w:r>
      <w:proofErr w:type="spellEnd"/>
      <w:r>
        <w:rPr>
          <w:rFonts w:ascii="Book Antiqua" w:eastAsia="Book Antiqua" w:hAnsi="Book Antiqua" w:cs="Book Antiqua"/>
          <w:color w:val="000000"/>
        </w:rPr>
        <w:t xml:space="preserve"> SE, Brand R, Canto M,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Nagarajan A, Petersen GM, Simeone DM, </w:t>
      </w:r>
      <w:proofErr w:type="spellStart"/>
      <w:r>
        <w:rPr>
          <w:rFonts w:ascii="Book Antiqua" w:eastAsia="Book Antiqua" w:hAnsi="Book Antiqua" w:cs="Book Antiqua"/>
          <w:color w:val="000000"/>
        </w:rPr>
        <w:t>Yurgelun</w:t>
      </w:r>
      <w:proofErr w:type="spellEnd"/>
      <w:r>
        <w:rPr>
          <w:rFonts w:ascii="Book Antiqua" w:eastAsia="Book Antiqua" w:hAnsi="Book Antiqua" w:cs="Book Antiqua"/>
          <w:color w:val="000000"/>
        </w:rPr>
        <w:t xml:space="preserve"> M, Khorana AA. Evaluating Susceptibility to Pancreatic Cancer: ASCO Provisional Clinical Opinion.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153-164 [PMID: 30457921 DOI: 10.1200/JCO.18.01489]</w:t>
      </w:r>
    </w:p>
    <w:p w14:paraId="0CC11CAD" w14:textId="77777777" w:rsidR="00A77B3E" w:rsidRDefault="002E2F6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Ohmoto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Yachida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C. Genomic Features and Clinical Management of Patients with Hereditary Pancreatic Cancer Syndromes and Familial Pancreatic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30699894 DOI: 10.3390/ijms20030561]</w:t>
      </w:r>
    </w:p>
    <w:p w14:paraId="6775CB6C" w14:textId="77777777" w:rsidR="00A77B3E" w:rsidRDefault="002E2F69">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Goggins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Overbeek</w:t>
      </w:r>
      <w:proofErr w:type="spellEnd"/>
      <w:r>
        <w:rPr>
          <w:rFonts w:ascii="Book Antiqua" w:eastAsia="Book Antiqua" w:hAnsi="Book Antiqua" w:cs="Book Antiqua"/>
          <w:color w:val="000000"/>
        </w:rPr>
        <w:t xml:space="preserve"> KA, Brand R,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Bartsch DK,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Carrato</w:t>
      </w:r>
      <w:proofErr w:type="spellEnd"/>
      <w:r>
        <w:rPr>
          <w:rFonts w:ascii="Book Antiqua" w:eastAsia="Book Antiqua" w:hAnsi="Book Antiqua" w:cs="Book Antiqua"/>
          <w:color w:val="000000"/>
        </w:rPr>
        <w:t xml:space="preserve"> A, Farrell J, Fishman EK,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Kastrinos</w:t>
      </w:r>
      <w:proofErr w:type="spellEnd"/>
      <w:r>
        <w:rPr>
          <w:rFonts w:ascii="Book Antiqua" w:eastAsia="Book Antiqua" w:hAnsi="Book Antiqua" w:cs="Book Antiqua"/>
          <w:color w:val="000000"/>
        </w:rPr>
        <w:t xml:space="preserve"> F, Klein A, Lennon AM, Lucas A, Park W,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 Simeone D, Stoffel E, </w:t>
      </w:r>
      <w:proofErr w:type="spellStart"/>
      <w:r>
        <w:rPr>
          <w:rFonts w:ascii="Book Antiqua" w:eastAsia="Book Antiqua" w:hAnsi="Book Antiqua" w:cs="Book Antiqua"/>
          <w:color w:val="000000"/>
        </w:rPr>
        <w:t>Vasen</w:t>
      </w:r>
      <w:proofErr w:type="spellEnd"/>
      <w:r>
        <w:rPr>
          <w:rFonts w:ascii="Book Antiqua" w:eastAsia="Book Antiqua" w:hAnsi="Book Antiqua" w:cs="Book Antiqua"/>
          <w:color w:val="000000"/>
        </w:rPr>
        <w:t xml:space="preserve"> HFA, </w:t>
      </w:r>
      <w:proofErr w:type="spellStart"/>
      <w:r>
        <w:rPr>
          <w:rFonts w:ascii="Book Antiqua" w:eastAsia="Book Antiqua" w:hAnsi="Book Antiqua" w:cs="Book Antiqua"/>
          <w:color w:val="000000"/>
        </w:rPr>
        <w:t>Cahen</w:t>
      </w:r>
      <w:proofErr w:type="spellEnd"/>
      <w:r>
        <w:rPr>
          <w:rFonts w:ascii="Book Antiqua" w:eastAsia="Book Antiqua" w:hAnsi="Book Antiqua" w:cs="Book Antiqua"/>
          <w:color w:val="000000"/>
        </w:rPr>
        <w:t xml:space="preserve"> DL, Canto MI, Bruno M; International Cancer of the Pancreas Screening (CAPS) consortium. Management of patients with increased risk for familial pancreatic cancer: updated recommendations from the International Cancer of the Pancreas Screening (CAPS) Consortium.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7-17 [PMID: 31672839 DOI: 10.1136/gutjnl-2019-319352]</w:t>
      </w:r>
    </w:p>
    <w:p w14:paraId="2D09DF61" w14:textId="77777777" w:rsidR="00A77B3E" w:rsidRDefault="002E2F69">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Syngal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Brand RE, Church JM, Giardiello FM, Hampel HL, Burt RW; American College of Gastroenterology. ACG clinical guideline: Genetic testing and management of hereditary gastrointestinal cancer syndromes.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223-62; quiz 263 [PMID: 25645574 DOI: 10.1038/ajg.2014.435]</w:t>
      </w:r>
    </w:p>
    <w:p w14:paraId="6ECB4A5A" w14:textId="77777777" w:rsidR="00A77B3E" w:rsidRDefault="002E2F6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Brand RE</w:t>
      </w:r>
      <w:r>
        <w:rPr>
          <w:rFonts w:ascii="Book Antiqua" w:eastAsia="Book Antiqua" w:hAnsi="Book Antiqua" w:cs="Book Antiqua"/>
          <w:color w:val="000000"/>
        </w:rPr>
        <w:t xml:space="preserve">, Lerch MM, Rubinstein WS,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Whitcomb DC,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Brentnall TA, Lynch HT, Canto MI; Participants of the Fourth International Symposium of Inherited Diseases of the Pancreas. Advances in counselling and surveillance of patients at risk for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1460-1469 [PMID: 17872573 DOI: 10.1136/gut.2006.108456]</w:t>
      </w:r>
    </w:p>
    <w:p w14:paraId="07F04ECB" w14:textId="77777777" w:rsidR="00A77B3E" w:rsidRDefault="002E2F6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Aslanian</w:t>
      </w:r>
      <w:proofErr w:type="spellEnd"/>
      <w:r>
        <w:rPr>
          <w:rFonts w:ascii="Book Antiqua" w:eastAsia="Book Antiqua" w:hAnsi="Book Antiqua" w:cs="Book Antiqua"/>
          <w:b/>
          <w:bCs/>
          <w:color w:val="000000"/>
        </w:rPr>
        <w:t xml:space="preserve"> HR</w:t>
      </w:r>
      <w:r>
        <w:rPr>
          <w:rFonts w:ascii="Book Antiqua" w:eastAsia="Book Antiqua" w:hAnsi="Book Antiqua" w:cs="Book Antiqua"/>
          <w:color w:val="000000"/>
        </w:rPr>
        <w:t xml:space="preserve">, Lee JH, Canto MI. AGA Clinical Practice Update on Pancreas Cancer Screening in High-Risk Individuals: Expert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358-362 [PMID: 32416142 DOI: 10.1053/j.gastro.2020.03.088]</w:t>
      </w:r>
    </w:p>
    <w:p w14:paraId="290B6B09" w14:textId="77777777" w:rsidR="00A77B3E" w:rsidRDefault="002E2F6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Hirono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Surgical strategy for intraductal papillary mucinous neoplasms of the pancreas.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50-55 [PMID: 31807871 DOI: 10.1007/s00595-019-01931-5]</w:t>
      </w:r>
    </w:p>
    <w:p w14:paraId="3615EEF8" w14:textId="77777777" w:rsidR="00A77B3E" w:rsidRDefault="002E2F6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Canto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Fishman EK, Kamel IR,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 Zhang Z,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 Takahashi N, Fletcher J, Petersen G, Klein AP, </w:t>
      </w:r>
      <w:proofErr w:type="spellStart"/>
      <w:r>
        <w:rPr>
          <w:rFonts w:ascii="Book Antiqua" w:eastAsia="Book Antiqua" w:hAnsi="Book Antiqua" w:cs="Book Antiqua"/>
          <w:color w:val="000000"/>
        </w:rPr>
        <w:t>Axilbund</w:t>
      </w:r>
      <w:proofErr w:type="spellEnd"/>
      <w:r>
        <w:rPr>
          <w:rFonts w:ascii="Book Antiqua" w:eastAsia="Book Antiqua" w:hAnsi="Book Antiqua" w:cs="Book Antiqua"/>
          <w:color w:val="000000"/>
        </w:rPr>
        <w:t xml:space="preserve"> J, Griffin C,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Saltzman JR,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Lee J, Tamm E, Vikram R, Bhosale P, Margolis D, Farrell J,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American Cancer of the Pancreas Screening (CAPS) Consortium. Frequent detection of pancreatic lesions in asymptomatic high-risk individuals.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796-804; quiz e14-5 [PMID: 22245846 DOI: 10.1053/j.gastro.2012.01.005]</w:t>
      </w:r>
    </w:p>
    <w:p w14:paraId="027D6A80" w14:textId="77777777" w:rsidR="00A77B3E" w:rsidRDefault="002E2F6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Hereditary pancreatic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1076-1080, 1080.e1-1080.e2 [PMID: 20727885 DOI: 10.1053/j.gastro.2010.08.012]</w:t>
      </w:r>
    </w:p>
    <w:p w14:paraId="206B7224" w14:textId="77777777" w:rsidR="00A77B3E" w:rsidRDefault="002E2F6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Matthaei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Maitra A. Cystic precursors to invasive pancreatic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141-150 [PMID: 21383670 DOI: 10.1038/nrgastro.2011.2]</w:t>
      </w:r>
    </w:p>
    <w:p w14:paraId="5506870D" w14:textId="77777777" w:rsidR="00A77B3E" w:rsidRDefault="002E2F6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 xml:space="preserve">Del </w:t>
      </w:r>
      <w:proofErr w:type="spellStart"/>
      <w:r>
        <w:rPr>
          <w:rFonts w:ascii="Book Antiqua" w:eastAsia="Book Antiqua" w:hAnsi="Book Antiqua" w:cs="Book Antiqua"/>
          <w:b/>
          <w:bCs/>
          <w:color w:val="000000"/>
        </w:rPr>
        <w:t>Chiaro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Verbeke CS, </w:t>
      </w:r>
      <w:proofErr w:type="spellStart"/>
      <w:r>
        <w:rPr>
          <w:rFonts w:ascii="Book Antiqua" w:eastAsia="Book Antiqua" w:hAnsi="Book Antiqua" w:cs="Book Antiqua"/>
          <w:color w:val="000000"/>
        </w:rPr>
        <w:t>Kartalis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Mucelli</w:t>
      </w:r>
      <w:proofErr w:type="spellEnd"/>
      <w:r>
        <w:rPr>
          <w:rFonts w:ascii="Book Antiqua" w:eastAsia="Book Antiqua" w:hAnsi="Book Antiqua" w:cs="Book Antiqua"/>
          <w:color w:val="000000"/>
        </w:rPr>
        <w:t xml:space="preserve"> R, Gustafsson P, Hansson J, Haas SL, </w:t>
      </w:r>
      <w:proofErr w:type="spellStart"/>
      <w:r>
        <w:rPr>
          <w:rFonts w:ascii="Book Antiqua" w:eastAsia="Book Antiqua" w:hAnsi="Book Antiqua" w:cs="Book Antiqua"/>
          <w:color w:val="000000"/>
        </w:rPr>
        <w:t>Segersvärd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Andren</w:t>
      </w:r>
      <w:proofErr w:type="spellEnd"/>
      <w:r>
        <w:rPr>
          <w:rFonts w:ascii="Book Antiqua" w:eastAsia="Book Antiqua" w:hAnsi="Book Antiqua" w:cs="Book Antiqua"/>
          <w:color w:val="000000"/>
        </w:rPr>
        <w:t xml:space="preserve">-Sandberg Å,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JM. Short-term Results of a Magnetic Resonance Imaging-Based Swedish Screening Program for Individuals at Risk for Pancreatic Cancer.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150</w:t>
      </w:r>
      <w:r>
        <w:rPr>
          <w:rFonts w:ascii="Book Antiqua" w:eastAsia="Book Antiqua" w:hAnsi="Book Antiqua" w:cs="Book Antiqua"/>
          <w:color w:val="000000"/>
        </w:rPr>
        <w:t>: 512-518 [PMID: 25853369 DOI: 10.1001/jamasurg.2014.3852]</w:t>
      </w:r>
    </w:p>
    <w:p w14:paraId="7677E280" w14:textId="77777777" w:rsidR="00A77B3E" w:rsidRDefault="002E2F6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Fernández-del Castillo C, </w:t>
      </w:r>
      <w:proofErr w:type="spellStart"/>
      <w:r>
        <w:rPr>
          <w:rFonts w:ascii="Book Antiqua" w:eastAsia="Book Antiqua" w:hAnsi="Book Antiqua" w:cs="Book Antiqua"/>
          <w:color w:val="000000"/>
        </w:rPr>
        <w:t>Adsay</w:t>
      </w:r>
      <w:proofErr w:type="spellEnd"/>
      <w:r>
        <w:rPr>
          <w:rFonts w:ascii="Book Antiqua" w:eastAsia="Book Antiqua" w:hAnsi="Book Antiqua" w:cs="Book Antiqua"/>
          <w:color w:val="000000"/>
        </w:rPr>
        <w:t xml:space="preserve"> V, Chari S,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Jang JY, Kimura W, Levy P, Pitman MB, Schmidt CM, Shimizu M, Wolfgang CL, Yamaguchi K,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International Association of </w:t>
      </w:r>
      <w:proofErr w:type="spellStart"/>
      <w:r>
        <w:rPr>
          <w:rFonts w:ascii="Book Antiqua" w:eastAsia="Book Antiqua" w:hAnsi="Book Antiqua" w:cs="Book Antiqua"/>
          <w:color w:val="000000"/>
        </w:rPr>
        <w:t>Pancreatology</w:t>
      </w:r>
      <w:proofErr w:type="spellEnd"/>
      <w:r>
        <w:rPr>
          <w:rFonts w:ascii="Book Antiqua" w:eastAsia="Book Antiqua" w:hAnsi="Book Antiqua" w:cs="Book Antiqua"/>
          <w:color w:val="000000"/>
        </w:rPr>
        <w:t xml:space="preserve">. International consensus guidelines 2012 for the management of IPMN and MCN of the pancreas.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183-197 [PMID: 22687371 DOI: 10.1016/j.pan.2012.04.004]</w:t>
      </w:r>
    </w:p>
    <w:p w14:paraId="70392E1A" w14:textId="77777777" w:rsidR="00A77B3E" w:rsidRDefault="002E2F6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Canto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Kerdsirichairat</w:t>
      </w:r>
      <w:proofErr w:type="spellEnd"/>
      <w:r>
        <w:rPr>
          <w:rFonts w:ascii="Book Antiqua" w:eastAsia="Book Antiqua" w:hAnsi="Book Antiqua" w:cs="Book Antiqua"/>
          <w:color w:val="000000"/>
        </w:rPr>
        <w:t xml:space="preserve"> T, Yeo CJ,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Shin EJ, </w:t>
      </w:r>
      <w:proofErr w:type="spellStart"/>
      <w:r>
        <w:rPr>
          <w:rFonts w:ascii="Book Antiqua" w:eastAsia="Book Antiqua" w:hAnsi="Book Antiqua" w:cs="Book Antiqua"/>
          <w:color w:val="000000"/>
        </w:rPr>
        <w:t>Almario</w:t>
      </w:r>
      <w:proofErr w:type="spellEnd"/>
      <w:r>
        <w:rPr>
          <w:rFonts w:ascii="Book Antiqua" w:eastAsia="Book Antiqua" w:hAnsi="Book Antiqua" w:cs="Book Antiqua"/>
          <w:color w:val="000000"/>
        </w:rPr>
        <w:t xml:space="preserve"> JA, Blackford A, Ford M, Klein AP,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AA, Lennon AM, Zaheer A, Kamel IR, Fishman EK, Burkhart R, He J, </w:t>
      </w:r>
      <w:proofErr w:type="spellStart"/>
      <w:r>
        <w:rPr>
          <w:rFonts w:ascii="Book Antiqua" w:eastAsia="Book Antiqua" w:hAnsi="Book Antiqua" w:cs="Book Antiqua"/>
          <w:color w:val="000000"/>
        </w:rPr>
        <w:t>Makary</w:t>
      </w:r>
      <w:proofErr w:type="spellEnd"/>
      <w:r>
        <w:rPr>
          <w:rFonts w:ascii="Book Antiqua" w:eastAsia="Book Antiqua" w:hAnsi="Book Antiqua" w:cs="Book Antiqua"/>
          <w:color w:val="000000"/>
        </w:rPr>
        <w:t xml:space="preserve"> M, Weiss MJ,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Wolfgang CL. Surgical Outcomes After Pancreatic Resection of Screening-Detected Lesions in Individuals at High Risk for Developing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1101-1110 [PMID: 31197699 DOI: 10.1007/s11605-019-04230-z]</w:t>
      </w:r>
    </w:p>
    <w:p w14:paraId="5CAA80F9" w14:textId="77777777" w:rsidR="00A77B3E" w:rsidRDefault="002E2F6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Lennon AM</w:t>
      </w:r>
      <w:r>
        <w:rPr>
          <w:rFonts w:ascii="Book Antiqua" w:eastAsia="Book Antiqua" w:hAnsi="Book Antiqua" w:cs="Book Antiqua"/>
          <w:color w:val="000000"/>
        </w:rPr>
        <w:t xml:space="preserve">, Wolfgang CL, Canto MI, Klein AP, Herman JM,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Fishman EK, Kamel I, Weiss MJ, Diaz LA,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The early detection of pancreatic cancer: what will it take to diagnose and treat curable pancreatic neoplasia?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3381-3389 [PMID: 24924775 DOI: 10.1158/0008-5472.CAN-14-0734]</w:t>
      </w:r>
    </w:p>
    <w:p w14:paraId="1422AF18" w14:textId="77777777" w:rsidR="00A77B3E" w:rsidRDefault="002E2F6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Goonetilleke</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Siriwardena AK. Systematic review of carbohydrate antigen (CA 19-9) as a biochemical marker in the diagnosis of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266-270 [PMID: 17097848 DOI: 10.1016/j.ejso.2006.10.004]</w:t>
      </w:r>
    </w:p>
    <w:p w14:paraId="11A3EF02" w14:textId="77777777" w:rsidR="00A77B3E" w:rsidRDefault="002E2F69">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Sunkara T, </w:t>
      </w:r>
      <w:proofErr w:type="spellStart"/>
      <w:r>
        <w:rPr>
          <w:rFonts w:ascii="Book Antiqua" w:eastAsia="Book Antiqua" w:hAnsi="Book Antiqua" w:cs="Book Antiqua"/>
          <w:color w:val="000000"/>
        </w:rPr>
        <w:t>Gaduputi</w:t>
      </w:r>
      <w:proofErr w:type="spellEnd"/>
      <w:r>
        <w:rPr>
          <w:rFonts w:ascii="Book Antiqua" w:eastAsia="Book Antiqua" w:hAnsi="Book Antiqua" w:cs="Book Antiqua"/>
          <w:color w:val="000000"/>
        </w:rPr>
        <w:t xml:space="preserve"> V. Epidemiology of Pancreatic Cancer: Global Trends, Etiology and Risk Factors. </w:t>
      </w:r>
      <w:r>
        <w:rPr>
          <w:rFonts w:ascii="Book Antiqua" w:eastAsia="Book Antiqua" w:hAnsi="Book Antiqua" w:cs="Book Antiqua"/>
          <w:i/>
          <w:iCs/>
          <w:color w:val="000000"/>
        </w:rPr>
        <w:t>World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10-27 [PMID: 30834048 DOI: 10.14740/wjon1166]</w:t>
      </w:r>
    </w:p>
    <w:p w14:paraId="5914D78C" w14:textId="77777777" w:rsidR="00A77B3E" w:rsidRDefault="002E2F6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Meng Q</w:t>
      </w:r>
      <w:r>
        <w:rPr>
          <w:rFonts w:ascii="Book Antiqua" w:eastAsia="Book Antiqua" w:hAnsi="Book Antiqua" w:cs="Book Antiqua"/>
          <w:color w:val="000000"/>
        </w:rPr>
        <w:t xml:space="preserve">, Shi S, Liang C, Liang D, Xu W, Ji S, Zhang B, Ni Q, Xu J, Yu X. Diagnostic and prognostic value of carcinoembryonic antigen in pancreatic cancer: a systematic review and meta-analysis.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4591-4598 [PMID: 28979147 DOI: 10.2147/OTT.S145708]</w:t>
      </w:r>
    </w:p>
    <w:p w14:paraId="0F9DFC11" w14:textId="77777777" w:rsidR="00A77B3E" w:rsidRDefault="002E2F6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Ni XG</w:t>
      </w:r>
      <w:r>
        <w:rPr>
          <w:rFonts w:ascii="Book Antiqua" w:eastAsia="Book Antiqua" w:hAnsi="Book Antiqua" w:cs="Book Antiqua"/>
          <w:color w:val="000000"/>
        </w:rPr>
        <w:t xml:space="preserve">, Bai XF, Mao YL, Shao YF, Wu JX, Shan Y, Wang CF, Wang J, Tian YT, Liu Q, Xu DK, Zhao P. The clinical value of serum CEA, CA19-9, and CA242 in the diagnosis and prognosis of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31</w:t>
      </w:r>
      <w:r>
        <w:rPr>
          <w:rFonts w:ascii="Book Antiqua" w:eastAsia="Book Antiqua" w:hAnsi="Book Antiqua" w:cs="Book Antiqua"/>
          <w:color w:val="000000"/>
        </w:rPr>
        <w:t>: 164-169 [PMID: 15698733 DOI: 10.1016/j.ejso.2004.09.007]</w:t>
      </w:r>
    </w:p>
    <w:p w14:paraId="3ADBC25C" w14:textId="77777777" w:rsidR="00A77B3E" w:rsidRDefault="002E2F69">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Khomiak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Brunner M, </w:t>
      </w:r>
      <w:proofErr w:type="spellStart"/>
      <w:r>
        <w:rPr>
          <w:rFonts w:ascii="Book Antiqua" w:eastAsia="Book Antiqua" w:hAnsi="Book Antiqua" w:cs="Book Antiqua"/>
          <w:color w:val="000000"/>
        </w:rPr>
        <w:t>Kordes</w:t>
      </w:r>
      <w:proofErr w:type="spellEnd"/>
      <w:r>
        <w:rPr>
          <w:rFonts w:ascii="Book Antiqua" w:eastAsia="Book Antiqua" w:hAnsi="Book Antiqua" w:cs="Book Antiqua"/>
          <w:color w:val="000000"/>
        </w:rPr>
        <w:t xml:space="preserve"> M, Lindblad S,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Öhlund</w:t>
      </w:r>
      <w:proofErr w:type="spellEnd"/>
      <w:r>
        <w:rPr>
          <w:rFonts w:ascii="Book Antiqua" w:eastAsia="Book Antiqua" w:hAnsi="Book Antiqua" w:cs="Book Antiqua"/>
          <w:color w:val="000000"/>
        </w:rPr>
        <w:t xml:space="preserve"> D, Regel I. Recent Discoveries of Diagnostic, Prognostic and Predictive Biomarkers for Pancreatic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33147766 DOI: 10.3390/cancers12113234]</w:t>
      </w:r>
    </w:p>
    <w:p w14:paraId="1BBC2761" w14:textId="77777777" w:rsidR="00A77B3E" w:rsidRDefault="002E2F69">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Satake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Takeuchi T. Comparison of CA19-9 with other tumor markers in the diagnosis of cancer of the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720-724 [PMID: 7846015 DOI: 10.1097/00006676-199411000-00008]</w:t>
      </w:r>
    </w:p>
    <w:p w14:paraId="1C3F738E" w14:textId="77777777" w:rsidR="00A77B3E" w:rsidRDefault="002E2F69">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Bussom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Methods and rationale for the early detection of pancreatic cancer. Highlights from the "2010 ASCO Gastrointestinal Cancers Symposium". Orlando, FL, USA. January 22-24, 2010. </w:t>
      </w:r>
      <w:r>
        <w:rPr>
          <w:rFonts w:ascii="Book Antiqua" w:eastAsia="Book Antiqua" w:hAnsi="Book Antiqua" w:cs="Book Antiqua"/>
          <w:i/>
          <w:iCs/>
          <w:color w:val="000000"/>
        </w:rPr>
        <w:t>JOP</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128-130 [PMID: 20208319]</w:t>
      </w:r>
    </w:p>
    <w:p w14:paraId="4940D4B8" w14:textId="77777777" w:rsidR="00A77B3E" w:rsidRDefault="002E2F69">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MAL</w:t>
      </w:r>
      <w:r>
        <w:rPr>
          <w:rFonts w:ascii="Book Antiqua" w:eastAsia="Book Antiqua" w:hAnsi="Book Antiqua" w:cs="Book Antiqua"/>
          <w:color w:val="000000"/>
        </w:rPr>
        <w:t xml:space="preserve">, Lerner L, </w:t>
      </w:r>
      <w:proofErr w:type="spellStart"/>
      <w:r>
        <w:rPr>
          <w:rFonts w:ascii="Book Antiqua" w:eastAsia="Book Antiqua" w:hAnsi="Book Antiqua" w:cs="Book Antiqua"/>
          <w:color w:val="000000"/>
        </w:rPr>
        <w:t>Abdelfatah</w:t>
      </w:r>
      <w:proofErr w:type="spellEnd"/>
      <w:r>
        <w:rPr>
          <w:rFonts w:ascii="Book Antiqua" w:eastAsia="Book Antiqua" w:hAnsi="Book Antiqua" w:cs="Book Antiqua"/>
          <w:color w:val="000000"/>
        </w:rPr>
        <w:t xml:space="preserve"> E, Shankar N, Canner JK, Hasan NM, Yaghoobi V, Huang B, Kerner Z, </w:t>
      </w:r>
      <w:proofErr w:type="spellStart"/>
      <w:r>
        <w:rPr>
          <w:rFonts w:ascii="Book Antiqua" w:eastAsia="Book Antiqua" w:hAnsi="Book Antiqua" w:cs="Book Antiqua"/>
          <w:color w:val="000000"/>
        </w:rPr>
        <w:t>Takaesu</w:t>
      </w:r>
      <w:proofErr w:type="spellEnd"/>
      <w:r>
        <w:rPr>
          <w:rFonts w:ascii="Book Antiqua" w:eastAsia="Book Antiqua" w:hAnsi="Book Antiqua" w:cs="Book Antiqua"/>
          <w:color w:val="000000"/>
        </w:rPr>
        <w:t xml:space="preserve"> F, Wolfgang C, Kwak R, Ruiz M, Tam M, </w:t>
      </w:r>
      <w:proofErr w:type="spellStart"/>
      <w:r>
        <w:rPr>
          <w:rFonts w:ascii="Book Antiqua" w:eastAsia="Book Antiqua" w:hAnsi="Book Antiqua" w:cs="Book Antiqua"/>
          <w:color w:val="000000"/>
        </w:rPr>
        <w:t>Pisanic</w:t>
      </w:r>
      <w:proofErr w:type="spellEnd"/>
      <w:r>
        <w:rPr>
          <w:rFonts w:ascii="Book Antiqua" w:eastAsia="Book Antiqua" w:hAnsi="Book Antiqua" w:cs="Book Antiqua"/>
          <w:color w:val="000000"/>
        </w:rPr>
        <w:t xml:space="preserve"> TR 2nd,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He J, Wang TH, Wood LD, Sharma A, Ahuja N. Promoter methylation of ADAMTS1 and BNC1 as potential biomarkers for early detection of pancreatic cancer in blood.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59 [PMID: 30953539 DOI: 10.1186/s13148-019-0650-0]</w:t>
      </w:r>
    </w:p>
    <w:p w14:paraId="572D7148" w14:textId="77777777" w:rsidR="00A77B3E" w:rsidRDefault="002E2F6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Shen SY</w:t>
      </w:r>
      <w:r>
        <w:rPr>
          <w:rFonts w:ascii="Book Antiqua" w:eastAsia="Book Antiqua" w:hAnsi="Book Antiqua" w:cs="Book Antiqua"/>
          <w:color w:val="000000"/>
        </w:rPr>
        <w:t xml:space="preserve">, Singhania R, </w:t>
      </w:r>
      <w:proofErr w:type="spellStart"/>
      <w:r>
        <w:rPr>
          <w:rFonts w:ascii="Book Antiqua" w:eastAsia="Book Antiqua" w:hAnsi="Book Antiqua" w:cs="Book Antiqua"/>
          <w:color w:val="000000"/>
        </w:rPr>
        <w:t>Fehringer</w:t>
      </w:r>
      <w:proofErr w:type="spellEnd"/>
      <w:r>
        <w:rPr>
          <w:rFonts w:ascii="Book Antiqua" w:eastAsia="Book Antiqua" w:hAnsi="Book Antiqua" w:cs="Book Antiqua"/>
          <w:color w:val="000000"/>
        </w:rPr>
        <w:t xml:space="preserve"> G, Chakravarthy A, </w:t>
      </w:r>
      <w:proofErr w:type="spellStart"/>
      <w:r>
        <w:rPr>
          <w:rFonts w:ascii="Book Antiqua" w:eastAsia="Book Antiqua" w:hAnsi="Book Antiqua" w:cs="Book Antiqua"/>
          <w:color w:val="000000"/>
        </w:rPr>
        <w:t>Roehrl</w:t>
      </w:r>
      <w:proofErr w:type="spellEnd"/>
      <w:r>
        <w:rPr>
          <w:rFonts w:ascii="Book Antiqua" w:eastAsia="Book Antiqua" w:hAnsi="Book Antiqua" w:cs="Book Antiqua"/>
          <w:color w:val="000000"/>
        </w:rPr>
        <w:t xml:space="preserve"> MHA, Chadwick D, </w:t>
      </w:r>
      <w:proofErr w:type="spellStart"/>
      <w:r>
        <w:rPr>
          <w:rFonts w:ascii="Book Antiqua" w:eastAsia="Book Antiqua" w:hAnsi="Book Antiqua" w:cs="Book Antiqua"/>
          <w:color w:val="000000"/>
        </w:rPr>
        <w:t>Zuzarte</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Borgida</w:t>
      </w:r>
      <w:proofErr w:type="spellEnd"/>
      <w:r>
        <w:rPr>
          <w:rFonts w:ascii="Book Antiqua" w:eastAsia="Book Antiqua" w:hAnsi="Book Antiqua" w:cs="Book Antiqua"/>
          <w:color w:val="000000"/>
        </w:rPr>
        <w:t xml:space="preserve"> A, Wang TT, Li T, </w:t>
      </w:r>
      <w:proofErr w:type="spellStart"/>
      <w:r>
        <w:rPr>
          <w:rFonts w:ascii="Book Antiqua" w:eastAsia="Book Antiqua" w:hAnsi="Book Antiqua" w:cs="Book Antiqua"/>
          <w:color w:val="000000"/>
        </w:rPr>
        <w:t>Kis</w:t>
      </w:r>
      <w:proofErr w:type="spellEnd"/>
      <w:r>
        <w:rPr>
          <w:rFonts w:ascii="Book Antiqua" w:eastAsia="Book Antiqua" w:hAnsi="Book Antiqua" w:cs="Book Antiqua"/>
          <w:color w:val="000000"/>
        </w:rPr>
        <w:t xml:space="preserve"> O, Zhao Z, </w:t>
      </w:r>
      <w:proofErr w:type="spellStart"/>
      <w:r>
        <w:rPr>
          <w:rFonts w:ascii="Book Antiqua" w:eastAsia="Book Antiqua" w:hAnsi="Book Antiqua" w:cs="Book Antiqua"/>
          <w:color w:val="000000"/>
        </w:rPr>
        <w:t>Spreafico</w:t>
      </w:r>
      <w:proofErr w:type="spellEnd"/>
      <w:r>
        <w:rPr>
          <w:rFonts w:ascii="Book Antiqua" w:eastAsia="Book Antiqua" w:hAnsi="Book Antiqua" w:cs="Book Antiqua"/>
          <w:color w:val="000000"/>
        </w:rPr>
        <w:t xml:space="preserve"> A, Medina TDS, Wang Y, </w:t>
      </w:r>
      <w:proofErr w:type="spellStart"/>
      <w:r>
        <w:rPr>
          <w:rFonts w:ascii="Book Antiqua" w:eastAsia="Book Antiqua" w:hAnsi="Book Antiqua" w:cs="Book Antiqua"/>
          <w:color w:val="000000"/>
        </w:rPr>
        <w:t>Roulois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Ettayebi</w:t>
      </w:r>
      <w:proofErr w:type="spellEnd"/>
      <w:r>
        <w:rPr>
          <w:rFonts w:ascii="Book Antiqua" w:eastAsia="Book Antiqua" w:hAnsi="Book Antiqua" w:cs="Book Antiqua"/>
          <w:color w:val="000000"/>
        </w:rPr>
        <w:t xml:space="preserve"> I, Chen Z, Chow S, Murphy T, Arruda A, O'Kane GM, Liu J, Mansour M, McPherson JD, O'Brien C, </w:t>
      </w:r>
      <w:proofErr w:type="spellStart"/>
      <w:r>
        <w:rPr>
          <w:rFonts w:ascii="Book Antiqua" w:eastAsia="Book Antiqua" w:hAnsi="Book Antiqua" w:cs="Book Antiqua"/>
          <w:color w:val="000000"/>
        </w:rPr>
        <w:t>Leighl</w:t>
      </w:r>
      <w:proofErr w:type="spellEnd"/>
      <w:r>
        <w:rPr>
          <w:rFonts w:ascii="Book Antiqua" w:eastAsia="Book Antiqua" w:hAnsi="Book Antiqua" w:cs="Book Antiqua"/>
          <w:color w:val="000000"/>
        </w:rPr>
        <w:t xml:space="preserve"> N, Bedard PL, </w:t>
      </w:r>
      <w:proofErr w:type="spellStart"/>
      <w:r>
        <w:rPr>
          <w:rFonts w:ascii="Book Antiqua" w:eastAsia="Book Antiqua" w:hAnsi="Book Antiqua" w:cs="Book Antiqua"/>
          <w:color w:val="000000"/>
        </w:rPr>
        <w:t>Fleshner</w:t>
      </w:r>
      <w:proofErr w:type="spellEnd"/>
      <w:r>
        <w:rPr>
          <w:rFonts w:ascii="Book Antiqua" w:eastAsia="Book Antiqua" w:hAnsi="Book Antiqua" w:cs="Book Antiqua"/>
          <w:color w:val="000000"/>
        </w:rPr>
        <w:t xml:space="preserve"> N, Liu G, Minden MD,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Goldenberg A, Pugh TJ, Hoffman MM, Bratman SV, Hung RJ, De Carvalho DD. Sensitive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detection and classification using plasma cell-free DNA methylomes.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563</w:t>
      </w:r>
      <w:r>
        <w:rPr>
          <w:rFonts w:ascii="Book Antiqua" w:eastAsia="Book Antiqua" w:hAnsi="Book Antiqua" w:cs="Book Antiqua"/>
          <w:color w:val="000000"/>
        </w:rPr>
        <w:t>: 579-583 [PMID: 30429608 DOI: 10.1038/s41586-018-0703-0]</w:t>
      </w:r>
    </w:p>
    <w:p w14:paraId="055FBA37" w14:textId="77777777" w:rsidR="00A77B3E" w:rsidRDefault="002E2F69">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Cirmena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Dameri</w:t>
      </w:r>
      <w:proofErr w:type="spellEnd"/>
      <w:r>
        <w:rPr>
          <w:rFonts w:ascii="Book Antiqua" w:eastAsia="Book Antiqua" w:hAnsi="Book Antiqua" w:cs="Book Antiqua"/>
          <w:color w:val="000000"/>
        </w:rPr>
        <w:t xml:space="preserve"> M, Ravera F, </w:t>
      </w:r>
      <w:proofErr w:type="spellStart"/>
      <w:r>
        <w:rPr>
          <w:rFonts w:ascii="Book Antiqua" w:eastAsia="Book Antiqua" w:hAnsi="Book Antiqua" w:cs="Book Antiqua"/>
          <w:color w:val="000000"/>
        </w:rPr>
        <w:t>Fregatti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Ballestrero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Zoppoli</w:t>
      </w:r>
      <w:proofErr w:type="spellEnd"/>
      <w:r>
        <w:rPr>
          <w:rFonts w:ascii="Book Antiqua" w:eastAsia="Book Antiqua" w:hAnsi="Book Antiqua" w:cs="Book Antiqua"/>
          <w:color w:val="000000"/>
        </w:rPr>
        <w:t xml:space="preserve"> G. Assessment of Circulating Nucleic Acids in Cancer: From Current Status to Future Perspectives and Potential Clinical Applications.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34298675 DOI: 10.3390/cancers13143460]</w:t>
      </w:r>
    </w:p>
    <w:p w14:paraId="44778867" w14:textId="77777777" w:rsidR="00A77B3E" w:rsidRDefault="002E2F69">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Bloomston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Frankel WL, </w:t>
      </w:r>
      <w:proofErr w:type="spellStart"/>
      <w:r>
        <w:rPr>
          <w:rFonts w:ascii="Book Antiqua" w:eastAsia="Book Antiqua" w:hAnsi="Book Antiqua" w:cs="Book Antiqua"/>
          <w:color w:val="000000"/>
        </w:rPr>
        <w:t>Petrocca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Volinia</w:t>
      </w:r>
      <w:proofErr w:type="spellEnd"/>
      <w:r>
        <w:rPr>
          <w:rFonts w:ascii="Book Antiqua" w:eastAsia="Book Antiqua" w:hAnsi="Book Antiqua" w:cs="Book Antiqua"/>
          <w:color w:val="000000"/>
        </w:rPr>
        <w:t xml:space="preserve"> S, Alder H, Hagan JP, Liu CG, Bhatt D, </w:t>
      </w:r>
      <w:proofErr w:type="spellStart"/>
      <w:r>
        <w:rPr>
          <w:rFonts w:ascii="Book Antiqua" w:eastAsia="Book Antiqua" w:hAnsi="Book Antiqua" w:cs="Book Antiqua"/>
          <w:color w:val="000000"/>
        </w:rPr>
        <w:t>Taccioli</w:t>
      </w:r>
      <w:proofErr w:type="spellEnd"/>
      <w:r>
        <w:rPr>
          <w:rFonts w:ascii="Book Antiqua" w:eastAsia="Book Antiqua" w:hAnsi="Book Antiqua" w:cs="Book Antiqua"/>
          <w:color w:val="000000"/>
        </w:rPr>
        <w:t xml:space="preserve"> C, Croce CM. MicroRNA expression patterns to differentiate pancreatic adenocarcinoma from normal pancreas and chronic pancreatitis.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297</w:t>
      </w:r>
      <w:r>
        <w:rPr>
          <w:rFonts w:ascii="Book Antiqua" w:eastAsia="Book Antiqua" w:hAnsi="Book Antiqua" w:cs="Book Antiqua"/>
          <w:color w:val="000000"/>
        </w:rPr>
        <w:t>: 1901-1908 [PMID: 17473300 DOI: 10.1001/jama.297.17.1901]</w:t>
      </w:r>
    </w:p>
    <w:p w14:paraId="38B8A8A4" w14:textId="77777777" w:rsidR="00A77B3E" w:rsidRDefault="002E2F69">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Duell</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Lujan-Barroso L, Sala N, </w:t>
      </w:r>
      <w:proofErr w:type="spellStart"/>
      <w:r>
        <w:rPr>
          <w:rFonts w:ascii="Book Antiqua" w:eastAsia="Book Antiqua" w:hAnsi="Book Antiqua" w:cs="Book Antiqua"/>
          <w:color w:val="000000"/>
        </w:rPr>
        <w:t>Deitz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McElyea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Tjonneland</w:t>
      </w:r>
      <w:proofErr w:type="spellEnd"/>
      <w:r>
        <w:rPr>
          <w:rFonts w:ascii="Book Antiqua" w:eastAsia="Book Antiqua" w:hAnsi="Book Antiqua" w:cs="Book Antiqua"/>
          <w:color w:val="000000"/>
        </w:rPr>
        <w:t xml:space="preserve"> A, Olsen A,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Busund</w:t>
      </w:r>
      <w:proofErr w:type="spellEnd"/>
      <w:r>
        <w:rPr>
          <w:rFonts w:ascii="Book Antiqua" w:eastAsia="Book Antiqua" w:hAnsi="Book Antiqua" w:cs="Book Antiqua"/>
          <w:color w:val="000000"/>
        </w:rPr>
        <w:t xml:space="preserve"> LT, Moi L, Muller D,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Aune D, </w:t>
      </w:r>
      <w:proofErr w:type="spellStart"/>
      <w:r>
        <w:rPr>
          <w:rFonts w:ascii="Book Antiqua" w:eastAsia="Book Antiqua" w:hAnsi="Book Antiqua" w:cs="Book Antiqua"/>
          <w:color w:val="000000"/>
        </w:rPr>
        <w:t>Matullo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Naccarati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Tagliabue G,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Katzke</w:t>
      </w:r>
      <w:proofErr w:type="spellEnd"/>
      <w:r>
        <w:rPr>
          <w:rFonts w:ascii="Book Antiqua" w:eastAsia="Book Antiqua" w:hAnsi="Book Antiqua" w:cs="Book Antiqua"/>
          <w:color w:val="000000"/>
        </w:rPr>
        <w:t xml:space="preserve"> VA, Boeing H, Bueno-de-Mesquita HBA,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Kotanidou</w:t>
      </w:r>
      <w:proofErr w:type="spellEnd"/>
      <w:r>
        <w:rPr>
          <w:rFonts w:ascii="Book Antiqua" w:eastAsia="Book Antiqua" w:hAnsi="Book Antiqua" w:cs="Book Antiqua"/>
          <w:color w:val="000000"/>
        </w:rPr>
        <w:t xml:space="preserve"> A, Travis RC, Wareham N,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Ramon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 J, Rodríguez-</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Severi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Brennan P, Gunter M, </w:t>
      </w:r>
      <w:proofErr w:type="spellStart"/>
      <w:r>
        <w:rPr>
          <w:rFonts w:ascii="Book Antiqua" w:eastAsia="Book Antiqua" w:hAnsi="Book Antiqua" w:cs="Book Antiqua"/>
          <w:color w:val="000000"/>
        </w:rPr>
        <w:t>Scelo</w:t>
      </w:r>
      <w:proofErr w:type="spellEnd"/>
      <w:r>
        <w:rPr>
          <w:rFonts w:ascii="Book Antiqua" w:eastAsia="Book Antiqua" w:hAnsi="Book Antiqua" w:cs="Book Antiqua"/>
          <w:color w:val="000000"/>
        </w:rPr>
        <w:t xml:space="preserve"> G, Cote G, Sherman S,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Plasma microRNAs as biomarkers of pancreatic cancer risk in a prospective cohort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905-915 [PMID: 28542740 DOI: 10.1002/ijc.30790]</w:t>
      </w:r>
    </w:p>
    <w:p w14:paraId="1F2A7186" w14:textId="77777777" w:rsidR="00A77B3E" w:rsidRDefault="002E2F6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Liu J</w:t>
      </w:r>
      <w:r>
        <w:rPr>
          <w:rFonts w:ascii="Book Antiqua" w:eastAsia="Book Antiqua" w:hAnsi="Book Antiqua" w:cs="Book Antiqua"/>
          <w:color w:val="000000"/>
        </w:rPr>
        <w:t xml:space="preserve">, Gao J, Du Y, Li Z, Ren Y, Gu J, Wang X, Gong Y, Wang W, Kong X. Combination of plasma microRNAs with serum CA19-9 for early detection of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131</w:t>
      </w:r>
      <w:r>
        <w:rPr>
          <w:rFonts w:ascii="Book Antiqua" w:eastAsia="Book Antiqua" w:hAnsi="Book Antiqua" w:cs="Book Antiqua"/>
          <w:color w:val="000000"/>
        </w:rPr>
        <w:t>: 683-691 [PMID: 21913185 DOI: 10.1002/ijc.26422]</w:t>
      </w:r>
    </w:p>
    <w:p w14:paraId="3A51E245" w14:textId="77777777" w:rsidR="00A77B3E" w:rsidRDefault="002E2F69">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Permuth</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Chen DT, Yoder SJ, Li J, Smith AT, Choi JW, Kim J, </w:t>
      </w:r>
      <w:proofErr w:type="spellStart"/>
      <w:r>
        <w:rPr>
          <w:rFonts w:ascii="Book Antiqua" w:eastAsia="Book Antiqua" w:hAnsi="Book Antiqua" w:cs="Book Antiqua"/>
          <w:color w:val="000000"/>
        </w:rPr>
        <w:t>Balagurunathan</w:t>
      </w:r>
      <w:proofErr w:type="spellEnd"/>
      <w:r>
        <w:rPr>
          <w:rFonts w:ascii="Book Antiqua" w:eastAsia="Book Antiqua" w:hAnsi="Book Antiqua" w:cs="Book Antiqua"/>
          <w:color w:val="000000"/>
        </w:rPr>
        <w:t xml:space="preserve"> Y, Jiang K, Coppola D, Centeno BA, </w:t>
      </w:r>
      <w:proofErr w:type="spellStart"/>
      <w:r>
        <w:rPr>
          <w:rFonts w:ascii="Book Antiqua" w:eastAsia="Book Antiqua" w:hAnsi="Book Antiqua" w:cs="Book Antiqua"/>
          <w:color w:val="000000"/>
        </w:rPr>
        <w:t>Klapman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Hodul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Karreth</w:t>
      </w:r>
      <w:proofErr w:type="spellEnd"/>
      <w:r>
        <w:rPr>
          <w:rFonts w:ascii="Book Antiqua" w:eastAsia="Book Antiqua" w:hAnsi="Book Antiqua" w:cs="Book Antiqua"/>
          <w:color w:val="000000"/>
        </w:rPr>
        <w:t xml:space="preserve"> FA, Trevino JG, Merchant N, </w:t>
      </w:r>
      <w:proofErr w:type="spellStart"/>
      <w:r>
        <w:rPr>
          <w:rFonts w:ascii="Book Antiqua" w:eastAsia="Book Antiqua" w:hAnsi="Book Antiqua" w:cs="Book Antiqua"/>
          <w:color w:val="000000"/>
        </w:rPr>
        <w:t>Magliocco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Gillies R. Linc-</w:t>
      </w:r>
      <w:proofErr w:type="spellStart"/>
      <w:r>
        <w:rPr>
          <w:rFonts w:ascii="Book Antiqua" w:eastAsia="Book Antiqua" w:hAnsi="Book Antiqua" w:cs="Book Antiqua"/>
          <w:color w:val="000000"/>
        </w:rPr>
        <w:t>ing</w:t>
      </w:r>
      <w:proofErr w:type="spellEnd"/>
      <w:r>
        <w:rPr>
          <w:rFonts w:ascii="Book Antiqua" w:eastAsia="Book Antiqua" w:hAnsi="Book Antiqua" w:cs="Book Antiqua"/>
          <w:color w:val="000000"/>
        </w:rPr>
        <w:t xml:space="preserve"> Circulating Long Non-coding RNAs to the Diagnosis and Malignant Prediction of Intraductal Papillary Mucinous Neoplasms of the Pancreas.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10484 [PMID: 28874676 DOI: 10.1038/s41598-017-09754-5]</w:t>
      </w:r>
    </w:p>
    <w:p w14:paraId="72623A91" w14:textId="77777777" w:rsidR="00A77B3E" w:rsidRDefault="002E2F6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Ding J</w:t>
      </w:r>
      <w:r>
        <w:rPr>
          <w:rFonts w:ascii="Book Antiqua" w:eastAsia="Book Antiqua" w:hAnsi="Book Antiqua" w:cs="Book Antiqua"/>
          <w:color w:val="000000"/>
        </w:rPr>
        <w:t xml:space="preserve">, Li Y, Zhang Y, Fan B, Li Q, Zhang J, Zhang J. Identification of key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in the tumorigenesis of intraductal pancreatic mucinous neoplasm by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network analysis.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3840-3851 [PMID: 32239802 DOI: 10.1002/cam4.2927]</w:t>
      </w:r>
    </w:p>
    <w:p w14:paraId="3D6DD426" w14:textId="77777777" w:rsidR="00A77B3E" w:rsidRDefault="002E2F69">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Nasca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Chiaravalli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Piro</w:t>
      </w:r>
      <w:proofErr w:type="spellEnd"/>
      <w:r>
        <w:rPr>
          <w:rFonts w:ascii="Book Antiqua" w:eastAsia="Book Antiqua" w:hAnsi="Book Antiqua" w:cs="Book Antiqua"/>
          <w:color w:val="000000"/>
        </w:rPr>
        <w:t xml:space="preserve"> G, Esposito A, Salvatore L, Tortora G,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Carbone C. Intraductal Pancreatic Mucinous Neoplasms: A Tumor-Biology Based Approach for Risk Stratification.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32887490 DOI: 10.3390/ijms21176386]</w:t>
      </w:r>
    </w:p>
    <w:p w14:paraId="397078DE" w14:textId="77777777" w:rsidR="00A77B3E" w:rsidRDefault="002E2F6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Kanda M</w:t>
      </w:r>
      <w:r>
        <w:rPr>
          <w:rFonts w:ascii="Book Antiqua" w:eastAsia="Book Antiqua" w:hAnsi="Book Antiqua" w:cs="Book Antiqua"/>
          <w:color w:val="000000"/>
        </w:rPr>
        <w:t xml:space="preserve">, Knight S,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Farrell J, Lee J, Kamel I, Lennon AM, Borges M, Young A, Fujiwara S, </w:t>
      </w:r>
      <w:proofErr w:type="spellStart"/>
      <w:r>
        <w:rPr>
          <w:rFonts w:ascii="Book Antiqua" w:eastAsia="Book Antiqua" w:hAnsi="Book Antiqua" w:cs="Book Antiqua"/>
          <w:color w:val="000000"/>
        </w:rPr>
        <w:t>Seike</w:t>
      </w:r>
      <w:proofErr w:type="spellEnd"/>
      <w:r>
        <w:rPr>
          <w:rFonts w:ascii="Book Antiqua" w:eastAsia="Book Antiqua" w:hAnsi="Book Antiqua" w:cs="Book Antiqua"/>
          <w:color w:val="000000"/>
        </w:rPr>
        <w:t xml:space="preserve"> J, Eshleman J,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Canto MI,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Mutant GNAS detected in duodenal collections of secretin-stimulated pancreatic juice indicates the presence or emergence of pancreatic cysts.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1024-1033 [PMID: 22859495 DOI: 10.1136/gutjnl-2012-302823]</w:t>
      </w:r>
    </w:p>
    <w:p w14:paraId="2AD9A5EE" w14:textId="77777777" w:rsidR="00A77B3E" w:rsidRDefault="002E2F6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Kanda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Sadakari</w:t>
      </w:r>
      <w:proofErr w:type="spellEnd"/>
      <w:r>
        <w:rPr>
          <w:rFonts w:ascii="Book Antiqua" w:eastAsia="Book Antiqua" w:hAnsi="Book Antiqua" w:cs="Book Antiqua"/>
          <w:color w:val="000000"/>
        </w:rPr>
        <w:t xml:space="preserve"> Y, Borges M,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 Farrell J,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Lee J, Kamel I, Lennon AM, Knight S, Fujiwara S,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Canto MI,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Mutant TP53 in duodenal samples of pancreatic juice from patients with pancreatic cancer or high-grade dysplasia.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719-30.e5 [PMID: 23200980 DOI: 10.1016/j.cgh.2012.11.016]</w:t>
      </w:r>
    </w:p>
    <w:p w14:paraId="7ABF67A9" w14:textId="77777777" w:rsidR="00A77B3E" w:rsidRDefault="002E2F69">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Singhi</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McGrath K, Brand RE, Khalid A,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Chennat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Fasanella</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Bartlett DL, </w:t>
      </w:r>
      <w:proofErr w:type="spellStart"/>
      <w:r>
        <w:rPr>
          <w:rFonts w:ascii="Book Antiqua" w:eastAsia="Book Antiqua" w:hAnsi="Book Antiqua" w:cs="Book Antiqua"/>
          <w:color w:val="000000"/>
        </w:rPr>
        <w:t>Dasyam</w:t>
      </w:r>
      <w:proofErr w:type="spellEnd"/>
      <w:r>
        <w:rPr>
          <w:rFonts w:ascii="Book Antiqua" w:eastAsia="Book Antiqua" w:hAnsi="Book Antiqua" w:cs="Book Antiqua"/>
          <w:color w:val="000000"/>
        </w:rPr>
        <w:t xml:space="preserve"> AK, Hogg M, Lee KK, Marsh JW, Monaco SE, </w:t>
      </w:r>
      <w:proofErr w:type="spellStart"/>
      <w:r>
        <w:rPr>
          <w:rFonts w:ascii="Book Antiqua" w:eastAsia="Book Antiqua" w:hAnsi="Book Antiqua" w:cs="Book Antiqua"/>
          <w:color w:val="000000"/>
        </w:rPr>
        <w:t>Ohori</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Pingpank</w:t>
      </w:r>
      <w:proofErr w:type="spellEnd"/>
      <w:r>
        <w:rPr>
          <w:rFonts w:ascii="Book Antiqua" w:eastAsia="Book Antiqua" w:hAnsi="Book Antiqua" w:cs="Book Antiqua"/>
          <w:color w:val="000000"/>
        </w:rPr>
        <w:t xml:space="preserve"> JF, Tsung A,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Wald AI, </w:t>
      </w:r>
      <w:proofErr w:type="spellStart"/>
      <w:r>
        <w:rPr>
          <w:rFonts w:ascii="Book Antiqua" w:eastAsia="Book Antiqua" w:hAnsi="Book Antiqua" w:cs="Book Antiqua"/>
          <w:color w:val="000000"/>
        </w:rPr>
        <w:t>Nikiforova</w:t>
      </w:r>
      <w:proofErr w:type="spellEnd"/>
      <w:r>
        <w:rPr>
          <w:rFonts w:ascii="Book Antiqua" w:eastAsia="Book Antiqua" w:hAnsi="Book Antiqua" w:cs="Book Antiqua"/>
          <w:color w:val="000000"/>
        </w:rPr>
        <w:t xml:space="preserve"> MN. Preoperative next-generation sequencing of pancreatic cyst fluid is highly accurate in cyst classification and detection of advanced neoplasia.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2131-2141 [PMID: 28970292 DOI: 10.1136/gutjnl-2016-313586]</w:t>
      </w:r>
    </w:p>
    <w:p w14:paraId="1BF8B42F" w14:textId="77777777" w:rsidR="00A77B3E" w:rsidRDefault="002E2F69">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Suenaga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Dudley B, </w:t>
      </w:r>
      <w:proofErr w:type="spellStart"/>
      <w:r>
        <w:rPr>
          <w:rFonts w:ascii="Book Antiqua" w:eastAsia="Book Antiqua" w:hAnsi="Book Antiqua" w:cs="Book Antiqua"/>
          <w:color w:val="000000"/>
        </w:rPr>
        <w:t>Karloski</w:t>
      </w:r>
      <w:proofErr w:type="spellEnd"/>
      <w:r>
        <w:rPr>
          <w:rFonts w:ascii="Book Antiqua" w:eastAsia="Book Antiqua" w:hAnsi="Book Antiqua" w:cs="Book Antiqua"/>
          <w:color w:val="000000"/>
        </w:rPr>
        <w:t xml:space="preserve"> E, Borges M, Irene Canto M, Brand RE,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The Effect of Pancreatic Juice Collection Time on the Detection of KRAS Mutations.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35-39 [PMID: 29200129 DOI: 10.1097/MPA.0000000000000956]</w:t>
      </w:r>
    </w:p>
    <w:p w14:paraId="2F25373B" w14:textId="77777777" w:rsidR="00A77B3E" w:rsidRDefault="002E2F6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Carracedo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Chen ZM,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Huang AS, Tang SM,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GH. PIK3CA mutations in mucinous cystic neoplasms of the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245-249 [PMID: 24518503 DOI: 10.1097/MPA.0000000000000034]</w:t>
      </w:r>
    </w:p>
    <w:p w14:paraId="41C4A933" w14:textId="77777777" w:rsidR="00A77B3E" w:rsidRDefault="002E2F69">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Carracedo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Turk AT, Fine SA, </w:t>
      </w:r>
      <w:proofErr w:type="spellStart"/>
      <w:r>
        <w:rPr>
          <w:rFonts w:ascii="Book Antiqua" w:eastAsia="Book Antiqua" w:hAnsi="Book Antiqua" w:cs="Book Antiqua"/>
          <w:color w:val="000000"/>
        </w:rPr>
        <w:t>Akhavan</w:t>
      </w:r>
      <w:proofErr w:type="spellEnd"/>
      <w:r>
        <w:rPr>
          <w:rFonts w:ascii="Book Antiqua" w:eastAsia="Book Antiqua" w:hAnsi="Book Antiqua" w:cs="Book Antiqua"/>
          <w:color w:val="000000"/>
        </w:rPr>
        <w:t xml:space="preserve"> N, Tweel BC, Parsons R, Chabot JA, </w:t>
      </w:r>
      <w:proofErr w:type="spellStart"/>
      <w:r>
        <w:rPr>
          <w:rFonts w:ascii="Book Antiqua" w:eastAsia="Book Antiqua" w:hAnsi="Book Antiqua" w:cs="Book Antiqua"/>
          <w:color w:val="000000"/>
        </w:rPr>
        <w:t>Allendorf</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Genkinger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GH. Loss of PTEN expression is associated with poor prognosis in patients with intraductal papillary mucinous neoplasms of the pancreas.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6830-6841 [PMID: 24132918 DOI: 10.1158/1078-0432.CCR-13-0624]</w:t>
      </w:r>
    </w:p>
    <w:p w14:paraId="309BF068" w14:textId="77777777" w:rsidR="00A77B3E" w:rsidRDefault="002E2F6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Kaur S</w:t>
      </w:r>
      <w:r>
        <w:rPr>
          <w:rFonts w:ascii="Book Antiqua" w:eastAsia="Book Antiqua" w:hAnsi="Book Antiqua" w:cs="Book Antiqua"/>
          <w:color w:val="000000"/>
        </w:rPr>
        <w:t xml:space="preserve">, Kumar S, </w:t>
      </w:r>
      <w:proofErr w:type="spellStart"/>
      <w:r>
        <w:rPr>
          <w:rFonts w:ascii="Book Antiqua" w:eastAsia="Book Antiqua" w:hAnsi="Book Antiqua" w:cs="Book Antiqua"/>
          <w:color w:val="000000"/>
        </w:rPr>
        <w:t>Momi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Sasson</w:t>
      </w:r>
      <w:proofErr w:type="spellEnd"/>
      <w:r>
        <w:rPr>
          <w:rFonts w:ascii="Book Antiqua" w:eastAsia="Book Antiqua" w:hAnsi="Book Antiqua" w:cs="Book Antiqua"/>
          <w:color w:val="000000"/>
        </w:rPr>
        <w:t xml:space="preserve"> AR, Batra SK. Mucins in pancreatic cancer and its microenvironment.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607-620 [PMID: 23856888 DOI: 10.1038/nrgastro.2013.120]</w:t>
      </w:r>
    </w:p>
    <w:p w14:paraId="69628851" w14:textId="77777777" w:rsidR="00A77B3E" w:rsidRDefault="002E2F6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Nagata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Horinouchi</w:t>
      </w:r>
      <w:proofErr w:type="spellEnd"/>
      <w:r>
        <w:rPr>
          <w:rFonts w:ascii="Book Antiqua" w:eastAsia="Book Antiqua" w:hAnsi="Book Antiqua" w:cs="Book Antiqua"/>
          <w:color w:val="000000"/>
        </w:rPr>
        <w:t xml:space="preserve"> M, Saitou M, Higashi M, </w:t>
      </w:r>
      <w:proofErr w:type="spellStart"/>
      <w:r>
        <w:rPr>
          <w:rFonts w:ascii="Book Antiqua" w:eastAsia="Book Antiqua" w:hAnsi="Book Antiqua" w:cs="Book Antiqua"/>
          <w:color w:val="000000"/>
        </w:rPr>
        <w:t>Nomoto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Yonezawa</w:t>
      </w:r>
      <w:proofErr w:type="spellEnd"/>
      <w:r>
        <w:rPr>
          <w:rFonts w:ascii="Book Antiqua" w:eastAsia="Book Antiqua" w:hAnsi="Book Antiqua" w:cs="Book Antiqua"/>
          <w:color w:val="000000"/>
        </w:rPr>
        <w:t xml:space="preserve"> S. Mucin expression profile in pancreatic cancer and the precursor lesions.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243-254 [PMID: 17520199 DOI: 10.1007/s00534-006-1169-2]</w:t>
      </w:r>
    </w:p>
    <w:p w14:paraId="041470A8" w14:textId="77777777" w:rsidR="00A77B3E" w:rsidRDefault="002E2F69">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Moniaux</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Chaturvedi P, Varshney GC, Meza JL, Rodriguez-Sierra JF, Aubert JP, Batra SK. Human MUC4 mucin induces ultra-structural changes and tumorigenicity in pancreatic cancer cells.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345-357 [PMID: 17595659 DOI: 10.1038/sj.bjc.6603868]</w:t>
      </w:r>
    </w:p>
    <w:p w14:paraId="1F329FB8" w14:textId="77777777" w:rsidR="00A77B3E" w:rsidRDefault="002E2F6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Gold DV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Modrak</w:t>
      </w:r>
      <w:proofErr w:type="spellEnd"/>
      <w:r>
        <w:rPr>
          <w:rFonts w:ascii="Book Antiqua" w:eastAsia="Book Antiqua" w:hAnsi="Book Antiqua" w:cs="Book Antiqua"/>
          <w:color w:val="000000"/>
        </w:rPr>
        <w:t xml:space="preserve"> DE, Ying Z, Cardillo TM, Sharkey RM, Goldenberg DM. New MUC1 serum immunoassay differentiates pancreatic cancer from pancreatitis.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252-258 [PMID: 16344318 DOI: 10.1200/JCO.2005.02.8282]</w:t>
      </w:r>
    </w:p>
    <w:p w14:paraId="742622A4" w14:textId="77777777" w:rsidR="00A77B3E" w:rsidRDefault="002E2F6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Haab BB</w:t>
      </w:r>
      <w:r>
        <w:rPr>
          <w:rFonts w:ascii="Book Antiqua" w:eastAsia="Book Antiqua" w:hAnsi="Book Antiqua" w:cs="Book Antiqua"/>
          <w:color w:val="000000"/>
        </w:rPr>
        <w:t xml:space="preserve">, Porter A, Yue T, Li L, </w:t>
      </w:r>
      <w:proofErr w:type="spellStart"/>
      <w:r>
        <w:rPr>
          <w:rFonts w:ascii="Book Antiqua" w:eastAsia="Book Antiqua" w:hAnsi="Book Antiqua" w:cs="Book Antiqua"/>
          <w:color w:val="000000"/>
        </w:rPr>
        <w:t>Scheiman</w:t>
      </w:r>
      <w:proofErr w:type="spellEnd"/>
      <w:r>
        <w:rPr>
          <w:rFonts w:ascii="Book Antiqua" w:eastAsia="Book Antiqua" w:hAnsi="Book Antiqua" w:cs="Book Antiqua"/>
          <w:color w:val="000000"/>
        </w:rPr>
        <w:t xml:space="preserve"> J, Anderson MA, Barnes D, Schmidt CM, Feng Z, Simeone DM. Glycosylation variants of mucins and CEACAMs as candidate biomarkers for the diagnosis of pancreatic cystic neoplasms.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937-945 [PMID: 20395854 DOI: 10.1097/SLA.0b013e3181d7738d]</w:t>
      </w:r>
    </w:p>
    <w:p w14:paraId="760BF4BF" w14:textId="77777777" w:rsidR="00A77B3E" w:rsidRDefault="002E2F6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Sinha J</w:t>
      </w:r>
      <w:r>
        <w:rPr>
          <w:rFonts w:ascii="Book Antiqua" w:eastAsia="Book Antiqua" w:hAnsi="Book Antiqua" w:cs="Book Antiqua"/>
          <w:color w:val="000000"/>
        </w:rPr>
        <w:t xml:space="preserve">, Cao Z, Dai J, Tang H, </w:t>
      </w:r>
      <w:proofErr w:type="spellStart"/>
      <w:r>
        <w:rPr>
          <w:rFonts w:ascii="Book Antiqua" w:eastAsia="Book Antiqua" w:hAnsi="Book Antiqua" w:cs="Book Antiqua"/>
          <w:color w:val="000000"/>
        </w:rPr>
        <w:t>Partyka</w:t>
      </w:r>
      <w:proofErr w:type="spellEnd"/>
      <w:r>
        <w:rPr>
          <w:rFonts w:ascii="Book Antiqua" w:eastAsia="Book Antiqua" w:hAnsi="Book Antiqua" w:cs="Book Antiqua"/>
          <w:color w:val="000000"/>
        </w:rPr>
        <w:t xml:space="preserve"> K, Hostetter G, Simeone DM, Feng Z, Allen PJ, Brand RE, Haab BB. A Gastric </w:t>
      </w:r>
      <w:proofErr w:type="spellStart"/>
      <w:r>
        <w:rPr>
          <w:rFonts w:ascii="Book Antiqua" w:eastAsia="Book Antiqua" w:hAnsi="Book Antiqua" w:cs="Book Antiqua"/>
          <w:color w:val="000000"/>
        </w:rPr>
        <w:t>Glycoform</w:t>
      </w:r>
      <w:proofErr w:type="spellEnd"/>
      <w:r>
        <w:rPr>
          <w:rFonts w:ascii="Book Antiqua" w:eastAsia="Book Antiqua" w:hAnsi="Book Antiqua" w:cs="Book Antiqua"/>
          <w:color w:val="000000"/>
        </w:rPr>
        <w:t xml:space="preserve"> of MUC5AC Is a Biomarker of Mucinous Cysts of the Pancreas.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e0167070 [PMID: 27992432 DOI: 10.1371/journal.pone.0167070]</w:t>
      </w:r>
    </w:p>
    <w:p w14:paraId="43B9374D" w14:textId="77777777" w:rsidR="00A77B3E" w:rsidRDefault="002E2F6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Horn A</w:t>
      </w:r>
      <w:r>
        <w:rPr>
          <w:rFonts w:ascii="Book Antiqua" w:eastAsia="Book Antiqua" w:hAnsi="Book Antiqua" w:cs="Book Antiqua"/>
          <w:color w:val="000000"/>
        </w:rPr>
        <w:t xml:space="preserve">, Chakraborty S, Dey P, </w:t>
      </w:r>
      <w:proofErr w:type="spellStart"/>
      <w:r>
        <w:rPr>
          <w:rFonts w:ascii="Book Antiqua" w:eastAsia="Book Antiqua" w:hAnsi="Book Antiqua" w:cs="Book Antiqua"/>
          <w:color w:val="000000"/>
        </w:rPr>
        <w:t>Haridas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Souchek</w:t>
      </w:r>
      <w:proofErr w:type="spellEnd"/>
      <w:r>
        <w:rPr>
          <w:rFonts w:ascii="Book Antiqua" w:eastAsia="Book Antiqua" w:hAnsi="Book Antiqua" w:cs="Book Antiqua"/>
          <w:color w:val="000000"/>
        </w:rPr>
        <w:t xml:space="preserve"> J, Batra SK, </w:t>
      </w:r>
      <w:proofErr w:type="spellStart"/>
      <w:r>
        <w:rPr>
          <w:rFonts w:ascii="Book Antiqua" w:eastAsia="Book Antiqua" w:hAnsi="Book Antiqua" w:cs="Book Antiqua"/>
          <w:color w:val="000000"/>
        </w:rPr>
        <w:t>Lele</w:t>
      </w:r>
      <w:proofErr w:type="spellEnd"/>
      <w:r>
        <w:rPr>
          <w:rFonts w:ascii="Book Antiqua" w:eastAsia="Book Antiqua" w:hAnsi="Book Antiqua" w:cs="Book Antiqua"/>
          <w:color w:val="000000"/>
        </w:rPr>
        <w:t xml:space="preserve"> SM. Immunocytochemistry for MUC4 and MUC16 is a useful adjunct in the diagnosis of pancreatic adenocarcinoma on fine-needle aspiration cytology.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137</w:t>
      </w:r>
      <w:r>
        <w:rPr>
          <w:rFonts w:ascii="Book Antiqua" w:eastAsia="Book Antiqua" w:hAnsi="Book Antiqua" w:cs="Book Antiqua"/>
          <w:color w:val="000000"/>
        </w:rPr>
        <w:t>: 546-551 [PMID: 23544943 DOI: 10.5858/arpa.2011-0229-OA]</w:t>
      </w:r>
    </w:p>
    <w:p w14:paraId="338B5ED0" w14:textId="77777777" w:rsidR="00A77B3E" w:rsidRDefault="002E2F6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Maker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Katabi</w:t>
      </w:r>
      <w:proofErr w:type="spellEnd"/>
      <w:r>
        <w:rPr>
          <w:rFonts w:ascii="Book Antiqua" w:eastAsia="Book Antiqua" w:hAnsi="Book Antiqua" w:cs="Book Antiqua"/>
          <w:color w:val="000000"/>
        </w:rPr>
        <w:t xml:space="preserve"> N, Qin LX,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Schattner</w:t>
      </w:r>
      <w:proofErr w:type="spellEnd"/>
      <w:r>
        <w:rPr>
          <w:rFonts w:ascii="Book Antiqua" w:eastAsia="Book Antiqua" w:hAnsi="Book Antiqua" w:cs="Book Antiqua"/>
          <w:color w:val="000000"/>
        </w:rPr>
        <w:t xml:space="preserve"> M, Brennan MF,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Allen PJ. Cyst fluid interleukin-1beta (IL1beta) levels predict the risk of carcinoma in intraductal papillary mucinous neoplasms of the pancreas.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1502-1508 [PMID: 21266527 DOI: 10.1158/1078-0432.CCR-10-1561]</w:t>
      </w:r>
    </w:p>
    <w:p w14:paraId="04C1233D" w14:textId="77777777" w:rsidR="00A77B3E" w:rsidRDefault="002E2F6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Hao S</w:t>
      </w:r>
      <w:r>
        <w:rPr>
          <w:rFonts w:ascii="Book Antiqua" w:eastAsia="Book Antiqua" w:hAnsi="Book Antiqua" w:cs="Book Antiqua"/>
          <w:color w:val="000000"/>
        </w:rPr>
        <w:t xml:space="preserve">, Takahashi C, Snyder RA, Parikh AA. Stratifying Intraductal Papillary Mucinous Neoplasms by Cyst Fluid Analysis: Present and Future.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32050465 DOI: 10.3390/ijms21031147]</w:t>
      </w:r>
    </w:p>
    <w:p w14:paraId="00718E31" w14:textId="77777777" w:rsidR="00A77B3E" w:rsidRDefault="002E2F6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Das 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X, Brown JW, Morales-</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V, Huynh T, </w:t>
      </w:r>
      <w:proofErr w:type="spellStart"/>
      <w:r>
        <w:rPr>
          <w:rFonts w:ascii="Book Antiqua" w:eastAsia="Book Antiqua" w:hAnsi="Book Antiqua" w:cs="Book Antiqua"/>
          <w:color w:val="000000"/>
        </w:rPr>
        <w:t>Pergolini</w:t>
      </w:r>
      <w:proofErr w:type="spellEnd"/>
      <w:r>
        <w:rPr>
          <w:rFonts w:ascii="Book Antiqua" w:eastAsia="Book Antiqua" w:hAnsi="Book Antiqua" w:cs="Book Antiqua"/>
          <w:color w:val="000000"/>
        </w:rPr>
        <w:t xml:space="preserve"> I, Pitman MB, Ferrone C, Al </w:t>
      </w:r>
      <w:proofErr w:type="spellStart"/>
      <w:r>
        <w:rPr>
          <w:rFonts w:ascii="Book Antiqua" w:eastAsia="Book Antiqua" w:hAnsi="Book Antiqua" w:cs="Book Antiqua"/>
          <w:color w:val="000000"/>
        </w:rPr>
        <w:t>Efishat</w:t>
      </w:r>
      <w:proofErr w:type="spellEnd"/>
      <w:r>
        <w:rPr>
          <w:rFonts w:ascii="Book Antiqua" w:eastAsia="Book Antiqua" w:hAnsi="Book Antiqua" w:cs="Book Antiqua"/>
          <w:color w:val="000000"/>
        </w:rPr>
        <w:t xml:space="preserve"> M, Haviland D, Thompson E, Wolfgang C, Lennon AM, Allen P,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Fields RC, Hawkins WG, Liu J, Castillo CF, Das KM,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Cross Validation of the Monoclonal Antibody Das-1 in Identification of High-Risk Mucinous Pancreatic Cystic Lesions.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720-730.e2 [PMID: 31175863 DOI: 10.1053/j.gastro.2019.05.014]</w:t>
      </w:r>
    </w:p>
    <w:p w14:paraId="1F6895AA" w14:textId="77777777" w:rsidR="00A77B3E" w:rsidRDefault="002E2F69">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Farrell JJ, Zhou H, </w:t>
      </w:r>
      <w:proofErr w:type="spellStart"/>
      <w:r>
        <w:rPr>
          <w:rFonts w:ascii="Book Antiqua" w:eastAsia="Book Antiqua" w:hAnsi="Book Antiqua" w:cs="Book Antiqua"/>
          <w:color w:val="000000"/>
        </w:rPr>
        <w:t>Elashoff</w:t>
      </w:r>
      <w:proofErr w:type="spellEnd"/>
      <w:r>
        <w:rPr>
          <w:rFonts w:ascii="Book Antiqua" w:eastAsia="Book Antiqua" w:hAnsi="Book Antiqua" w:cs="Book Antiqua"/>
          <w:color w:val="000000"/>
        </w:rPr>
        <w:t xml:space="preserve"> D, Akin D, Park NH, Chia D, Wong DT. Salivary transcriptomic biomarkers for detection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949-57.e1-7 [PMID: 19931263 DOI: 10.1053/j.gastro.2009.11.010]</w:t>
      </w:r>
    </w:p>
    <w:p w14:paraId="0A426684" w14:textId="77777777" w:rsidR="00A77B3E" w:rsidRDefault="002E2F69">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Yin X, Gong B,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W, Wu B, Zhang X, Huang J, Zhang P, Zhou Z, Li Z. Salivary microRNAs show potential as a noninvasive biomarker for detecting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(Phila)</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165-173 [PMID: 25538087 DOI: 10.1158/1940-6207.CAPR-14-0192]</w:t>
      </w:r>
    </w:p>
    <w:p w14:paraId="30638712" w14:textId="77777777" w:rsidR="00A77B3E" w:rsidRDefault="002E2F6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Satoh K</w:t>
      </w:r>
      <w:r>
        <w:rPr>
          <w:rFonts w:ascii="Book Antiqua" w:eastAsia="Book Antiqua" w:hAnsi="Book Antiqua" w:cs="Book Antiqua"/>
          <w:color w:val="000000"/>
        </w:rPr>
        <w:t xml:space="preserve">. Molecular Approaches Using Body Fluid for the Early Detection of Pancreatic Cancer.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33671729 DOI: 10.3390/diagnostics11020375]</w:t>
      </w:r>
    </w:p>
    <w:p w14:paraId="754186B4" w14:textId="77777777" w:rsidR="00A77B3E" w:rsidRDefault="002E2F69">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Setti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Pezzi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Viani</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Pertinhez</w:t>
      </w:r>
      <w:proofErr w:type="spellEnd"/>
      <w:r>
        <w:rPr>
          <w:rFonts w:ascii="Book Antiqua" w:eastAsia="Book Antiqua" w:hAnsi="Book Antiqua" w:cs="Book Antiqua"/>
          <w:color w:val="000000"/>
        </w:rPr>
        <w:t xml:space="preserve"> TA, Cassi D, </w:t>
      </w:r>
      <w:proofErr w:type="spellStart"/>
      <w:r>
        <w:rPr>
          <w:rFonts w:ascii="Book Antiqua" w:eastAsia="Book Antiqua" w:hAnsi="Book Antiqua" w:cs="Book Antiqua"/>
          <w:color w:val="000000"/>
        </w:rPr>
        <w:t>Magnoni</w:t>
      </w:r>
      <w:proofErr w:type="spellEnd"/>
      <w:r>
        <w:rPr>
          <w:rFonts w:ascii="Book Antiqua" w:eastAsia="Book Antiqua" w:hAnsi="Book Antiqua" w:cs="Book Antiqua"/>
          <w:color w:val="000000"/>
        </w:rPr>
        <w:t xml:space="preserve"> C, Bellini P, </w:t>
      </w:r>
      <w:proofErr w:type="spellStart"/>
      <w:r>
        <w:rPr>
          <w:rFonts w:ascii="Book Antiqua" w:eastAsia="Book Antiqua" w:hAnsi="Book Antiqua" w:cs="Book Antiqua"/>
          <w:color w:val="000000"/>
        </w:rPr>
        <w:t>Musolino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Vescovi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Meleti</w:t>
      </w:r>
      <w:proofErr w:type="spellEnd"/>
      <w:r>
        <w:rPr>
          <w:rFonts w:ascii="Book Antiqua" w:eastAsia="Book Antiqua" w:hAnsi="Book Antiqua" w:cs="Book Antiqua"/>
          <w:color w:val="000000"/>
        </w:rPr>
        <w:t xml:space="preserve"> M. Salivary MicroRNA for Diagnosis of Cancer and Systemic Diseases: A Systematic Review.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32019170 DOI: 10.3390/ijms21030907]</w:t>
      </w:r>
    </w:p>
    <w:p w14:paraId="6DD9A2AF" w14:textId="77777777" w:rsidR="00A77B3E" w:rsidRDefault="002E2F69">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Ishige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Hoshino I, </w:t>
      </w:r>
      <w:proofErr w:type="spellStart"/>
      <w:r>
        <w:rPr>
          <w:rFonts w:ascii="Book Antiqua" w:eastAsia="Book Antiqua" w:hAnsi="Book Antiqua" w:cs="Book Antiqua"/>
          <w:color w:val="000000"/>
        </w:rPr>
        <w:t>Iwatate</w:t>
      </w:r>
      <w:proofErr w:type="spellEnd"/>
      <w:r>
        <w:rPr>
          <w:rFonts w:ascii="Book Antiqua" w:eastAsia="Book Antiqua" w:hAnsi="Book Antiqua" w:cs="Book Antiqua"/>
          <w:color w:val="000000"/>
        </w:rPr>
        <w:t xml:space="preserve"> Y, Chiba S, </w:t>
      </w:r>
      <w:proofErr w:type="spellStart"/>
      <w:r>
        <w:rPr>
          <w:rFonts w:ascii="Book Antiqua" w:eastAsia="Book Antiqua" w:hAnsi="Book Antiqua" w:cs="Book Antiqua"/>
          <w:color w:val="000000"/>
        </w:rPr>
        <w:t>Arimitsu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Yanagibashi</w:t>
      </w:r>
      <w:proofErr w:type="spellEnd"/>
      <w:r>
        <w:rPr>
          <w:rFonts w:ascii="Book Antiqua" w:eastAsia="Book Antiqua" w:hAnsi="Book Antiqua" w:cs="Book Antiqua"/>
          <w:color w:val="000000"/>
        </w:rPr>
        <w:t xml:space="preserve"> H, Nagase H, Takayama W. MIR1246 in body fluids as a biomarker for pancreatic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8723 [PMID: 32457495 DOI: 10.1038/s41598-020-65695-6]</w:t>
      </w:r>
    </w:p>
    <w:p w14:paraId="5142FC66" w14:textId="77777777" w:rsidR="00A77B3E" w:rsidRDefault="002E2F6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Radon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Massat</w:t>
      </w:r>
      <w:proofErr w:type="spellEnd"/>
      <w:r>
        <w:rPr>
          <w:rFonts w:ascii="Book Antiqua" w:eastAsia="Book Antiqua" w:hAnsi="Book Antiqua" w:cs="Book Antiqua"/>
          <w:color w:val="000000"/>
        </w:rPr>
        <w:t xml:space="preserve"> NJ, Jones R, </w:t>
      </w:r>
      <w:proofErr w:type="spellStart"/>
      <w:r>
        <w:rPr>
          <w:rFonts w:ascii="Book Antiqua" w:eastAsia="Book Antiqua" w:hAnsi="Book Antiqua" w:cs="Book Antiqua"/>
          <w:color w:val="000000"/>
        </w:rPr>
        <w:t>Alrawashdeh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Dumartin</w:t>
      </w:r>
      <w:proofErr w:type="spellEnd"/>
      <w:r>
        <w:rPr>
          <w:rFonts w:ascii="Book Antiqua" w:eastAsia="Book Antiqua" w:hAnsi="Book Antiqua" w:cs="Book Antiqua"/>
          <w:color w:val="000000"/>
        </w:rPr>
        <w:t xml:space="preserve"> L, Ennis D, Duffy SW, Kocher HM, Pereira SP,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posthumous L, </w:t>
      </w:r>
      <w:proofErr w:type="spellStart"/>
      <w:r>
        <w:rPr>
          <w:rFonts w:ascii="Book Antiqua" w:eastAsia="Book Antiqua" w:hAnsi="Book Antiqua" w:cs="Book Antiqua"/>
          <w:color w:val="000000"/>
        </w:rPr>
        <w:t>Murta</w:t>
      </w:r>
      <w:proofErr w:type="spellEnd"/>
      <w:r>
        <w:rPr>
          <w:rFonts w:ascii="Book Antiqua" w:eastAsia="Book Antiqua" w:hAnsi="Book Antiqua" w:cs="Book Antiqua"/>
          <w:color w:val="000000"/>
        </w:rPr>
        <w:t xml:space="preserve">-Nascimento C, Real FX, </w:t>
      </w:r>
      <w:proofErr w:type="spellStart"/>
      <w:r>
        <w:rPr>
          <w:rFonts w:ascii="Book Antiqua" w:eastAsia="Book Antiqua" w:hAnsi="Book Antiqua" w:cs="Book Antiqua"/>
          <w:color w:val="000000"/>
        </w:rPr>
        <w:t>Malats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 Costello E,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Lemoine NR, </w:t>
      </w:r>
      <w:proofErr w:type="spellStart"/>
      <w:r>
        <w:rPr>
          <w:rFonts w:ascii="Book Antiqua" w:eastAsia="Book Antiqua" w:hAnsi="Book Antiqua" w:cs="Book Antiqua"/>
          <w:color w:val="000000"/>
        </w:rPr>
        <w:t>Crnogorac-Jurcevic</w:t>
      </w:r>
      <w:proofErr w:type="spellEnd"/>
      <w:r>
        <w:rPr>
          <w:rFonts w:ascii="Book Antiqua" w:eastAsia="Book Antiqua" w:hAnsi="Book Antiqua" w:cs="Book Antiqua"/>
          <w:color w:val="000000"/>
        </w:rPr>
        <w:t xml:space="preserve"> T. Identification of a Three-Biomarker Panel in Urine for Early Detection of Pancreatic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3512-3521 [PMID: 26240291 DOI: 10.1158/1078-0432.CCR-14-2467]</w:t>
      </w:r>
    </w:p>
    <w:p w14:paraId="11D9B364" w14:textId="77777777" w:rsidR="00A77B3E" w:rsidRDefault="002E2F69">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Brezgyte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Shah V, </w:t>
      </w:r>
      <w:proofErr w:type="spellStart"/>
      <w:r>
        <w:rPr>
          <w:rFonts w:ascii="Book Antiqua" w:eastAsia="Book Antiqua" w:hAnsi="Book Antiqua" w:cs="Book Antiqua"/>
          <w:color w:val="000000"/>
        </w:rPr>
        <w:t>Jach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Crnogorac-Jurcevic</w:t>
      </w:r>
      <w:proofErr w:type="spellEnd"/>
      <w:r>
        <w:rPr>
          <w:rFonts w:ascii="Book Antiqua" w:eastAsia="Book Antiqua" w:hAnsi="Book Antiqua" w:cs="Book Antiqua"/>
          <w:color w:val="000000"/>
        </w:rPr>
        <w:t xml:space="preserve"> T. Non-Invasive Biomarkers for Earlier Detection of Pancreatic Cancer-A Comprehensive Review.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34072842 DOI: 10.3390/cancers13112722]</w:t>
      </w:r>
    </w:p>
    <w:p w14:paraId="67C3D11A" w14:textId="77777777" w:rsidR="00A77B3E" w:rsidRDefault="002E2F69">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Porta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Fabregat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Malats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Carrato</w:t>
      </w:r>
      <w:proofErr w:type="spellEnd"/>
      <w:r>
        <w:rPr>
          <w:rFonts w:ascii="Book Antiqua" w:eastAsia="Book Antiqua" w:hAnsi="Book Antiqua" w:cs="Book Antiqua"/>
          <w:color w:val="000000"/>
        </w:rPr>
        <w:t xml:space="preserve"> A, de Miguel A, Ruiz L, </w:t>
      </w:r>
      <w:proofErr w:type="spellStart"/>
      <w:r>
        <w:rPr>
          <w:rFonts w:ascii="Book Antiqua" w:eastAsia="Book Antiqua" w:hAnsi="Book Antiqua" w:cs="Book Antiqua"/>
          <w:color w:val="000000"/>
        </w:rPr>
        <w:t>Jariod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Costafreda</w:t>
      </w:r>
      <w:proofErr w:type="spellEnd"/>
      <w:r>
        <w:rPr>
          <w:rFonts w:ascii="Book Antiqua" w:eastAsia="Book Antiqua" w:hAnsi="Book Antiqua" w:cs="Book Antiqua"/>
          <w:color w:val="000000"/>
        </w:rPr>
        <w:t xml:space="preserve"> S, Coll S, Alguacil J, </w:t>
      </w:r>
      <w:proofErr w:type="spellStart"/>
      <w:r>
        <w:rPr>
          <w:rFonts w:ascii="Book Antiqua" w:eastAsia="Book Antiqua" w:hAnsi="Book Antiqua" w:cs="Book Antiqua"/>
          <w:color w:val="000000"/>
        </w:rPr>
        <w:t>Corominas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R, Salas A, Real FX. Exocrine pancreatic cancer: symptoms at presentation and their relation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site and stage.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189-197 [PMID: 15960930 DOI: 10.1007/BF02712816]</w:t>
      </w:r>
    </w:p>
    <w:p w14:paraId="5E39C11D" w14:textId="77777777" w:rsidR="00A77B3E" w:rsidRDefault="002E2F69">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Mujica</w:t>
      </w:r>
      <w:proofErr w:type="spellEnd"/>
      <w:r>
        <w:rPr>
          <w:rFonts w:ascii="Book Antiqua" w:eastAsia="Book Antiqua" w:hAnsi="Book Antiqua" w:cs="Book Antiqua"/>
          <w:b/>
          <w:bCs/>
          <w:color w:val="000000"/>
        </w:rPr>
        <w:t xml:space="preserve"> VR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Barkin</w:t>
      </w:r>
      <w:proofErr w:type="spellEnd"/>
      <w:r>
        <w:rPr>
          <w:rFonts w:ascii="Book Antiqua" w:eastAsia="Book Antiqua" w:hAnsi="Book Antiqua" w:cs="Book Antiqua"/>
          <w:color w:val="000000"/>
        </w:rPr>
        <w:t xml:space="preserve"> JS, Go VL. Acute pancreatitis secondary to pancreatic carcinoma. Study Group Participants.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329-332 [PMID: 11075985 DOI: 10.1097/00006676-200011000-00001]</w:t>
      </w:r>
    </w:p>
    <w:p w14:paraId="68B25A3D" w14:textId="77777777" w:rsidR="00A77B3E" w:rsidRDefault="002E2F69">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Chari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Leibson</w:t>
      </w:r>
      <w:proofErr w:type="spellEnd"/>
      <w:r>
        <w:rPr>
          <w:rFonts w:ascii="Book Antiqua" w:eastAsia="Book Antiqua" w:hAnsi="Book Antiqua" w:cs="Book Antiqua"/>
          <w:color w:val="000000"/>
        </w:rPr>
        <w:t xml:space="preserve"> CL, Rabe KG, Ransom J, de Andrade M, Petersen GM. Probability of pancreatic cancer following diabetes: a population-based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504-511 [PMID: 16083707 DOI: 10.1016/j.gastro.2005.05.007]</w:t>
      </w:r>
    </w:p>
    <w:p w14:paraId="1D3CB4CC" w14:textId="77777777" w:rsidR="00A77B3E" w:rsidRDefault="002E2F6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Aggarwal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P, Chari ST. Prevalence of diabetes mellitus in pancreatic cancer compared to common cancers.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198-201 [PMID: 23000893 DOI: 10.1097/MPA.0b013e3182592c96]</w:t>
      </w:r>
    </w:p>
    <w:p w14:paraId="3CF0B965" w14:textId="77777777" w:rsidR="00A77B3E" w:rsidRDefault="002E2F6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Khorana AA</w:t>
      </w:r>
      <w:r>
        <w:rPr>
          <w:rFonts w:ascii="Book Antiqua" w:eastAsia="Book Antiqua" w:hAnsi="Book Antiqua" w:cs="Book Antiqua"/>
          <w:color w:val="000000"/>
        </w:rPr>
        <w:t xml:space="preserve">, Fine RL. Pancreatic cancer and thromboembolic disease.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655-663 [PMID: 15522652 DOI: 10.1016/S1470-2045(04)01606-7]</w:t>
      </w:r>
    </w:p>
    <w:p w14:paraId="7A0535E0" w14:textId="77777777" w:rsidR="00A77B3E" w:rsidRDefault="002E2F69">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Pinzon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Drewinko</w:t>
      </w:r>
      <w:proofErr w:type="spellEnd"/>
      <w:r>
        <w:rPr>
          <w:rFonts w:ascii="Book Antiqua" w:eastAsia="Book Antiqua" w:hAnsi="Book Antiqua" w:cs="Book Antiqua"/>
          <w:color w:val="000000"/>
        </w:rPr>
        <w:t xml:space="preserve"> B, Trujillo JM, Guinee V, </w:t>
      </w:r>
      <w:proofErr w:type="spellStart"/>
      <w:r>
        <w:rPr>
          <w:rFonts w:ascii="Book Antiqua" w:eastAsia="Book Antiqua" w:hAnsi="Book Antiqua" w:cs="Book Antiqua"/>
          <w:color w:val="000000"/>
        </w:rPr>
        <w:t>Giacco</w:t>
      </w:r>
      <w:proofErr w:type="spellEnd"/>
      <w:r>
        <w:rPr>
          <w:rFonts w:ascii="Book Antiqua" w:eastAsia="Book Antiqua" w:hAnsi="Book Antiqua" w:cs="Book Antiqua"/>
          <w:color w:val="000000"/>
        </w:rPr>
        <w:t xml:space="preserve"> G. Pancreatic carcinoma and Trousseau's syndrome: experience at a large cancer center.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1986; </w:t>
      </w:r>
      <w:r>
        <w:rPr>
          <w:rFonts w:ascii="Book Antiqua" w:eastAsia="Book Antiqua" w:hAnsi="Book Antiqua" w:cs="Book Antiqua"/>
          <w:b/>
          <w:bCs/>
          <w:color w:val="000000"/>
        </w:rPr>
        <w:t>4</w:t>
      </w:r>
      <w:r>
        <w:rPr>
          <w:rFonts w:ascii="Book Antiqua" w:eastAsia="Book Antiqua" w:hAnsi="Book Antiqua" w:cs="Book Antiqua"/>
          <w:color w:val="000000"/>
        </w:rPr>
        <w:t>: 509-514 [PMID: 3958764 DOI: 10.1200/JCO.1986.4.4.509]</w:t>
      </w:r>
    </w:p>
    <w:p w14:paraId="34F0B894" w14:textId="77777777" w:rsidR="00A77B3E" w:rsidRDefault="002E2F69">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Bravo-</w:t>
      </w:r>
      <w:proofErr w:type="spellStart"/>
      <w:r>
        <w:rPr>
          <w:rFonts w:ascii="Book Antiqua" w:eastAsia="Book Antiqua" w:hAnsi="Book Antiqua" w:cs="Book Antiqua"/>
          <w:b/>
          <w:bCs/>
          <w:color w:val="000000"/>
        </w:rPr>
        <w:t>Piris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Villaron</w:t>
      </w:r>
      <w:proofErr w:type="spellEnd"/>
      <w:r>
        <w:rPr>
          <w:rFonts w:ascii="Book Antiqua" w:eastAsia="Book Antiqua" w:hAnsi="Book Antiqua" w:cs="Book Antiqua"/>
          <w:color w:val="000000"/>
        </w:rPr>
        <w:t xml:space="preserve"> LG, Martinez C, Garcia-Perez A. </w:t>
      </w:r>
      <w:proofErr w:type="spellStart"/>
      <w:r>
        <w:rPr>
          <w:rFonts w:ascii="Book Antiqua" w:eastAsia="Book Antiqua" w:hAnsi="Book Antiqua" w:cs="Book Antiqua"/>
          <w:color w:val="000000"/>
        </w:rPr>
        <w:t>Pipillon-Lefèvre</w:t>
      </w:r>
      <w:proofErr w:type="spellEnd"/>
      <w:r>
        <w:rPr>
          <w:rFonts w:ascii="Book Antiqua" w:eastAsia="Book Antiqua" w:hAnsi="Book Antiqua" w:cs="Book Antiqua"/>
          <w:color w:val="000000"/>
        </w:rPr>
        <w:t xml:space="preserve"> syndrome: report of two familial cases. </w:t>
      </w:r>
      <w:proofErr w:type="spellStart"/>
      <w:r>
        <w:rPr>
          <w:rFonts w:ascii="Book Antiqua" w:eastAsia="Book Antiqua" w:hAnsi="Book Antiqua" w:cs="Book Antiqua"/>
          <w:i/>
          <w:iCs/>
          <w:color w:val="000000"/>
        </w:rPr>
        <w:t>Dermatologica</w:t>
      </w:r>
      <w:proofErr w:type="spellEnd"/>
      <w:r>
        <w:rPr>
          <w:rFonts w:ascii="Book Antiqua" w:eastAsia="Book Antiqua" w:hAnsi="Book Antiqua" w:cs="Book Antiqua"/>
          <w:color w:val="000000"/>
        </w:rPr>
        <w:t xml:space="preserve"> 1976; </w:t>
      </w:r>
      <w:r>
        <w:rPr>
          <w:rFonts w:ascii="Book Antiqua" w:eastAsia="Book Antiqua" w:hAnsi="Book Antiqua" w:cs="Book Antiqua"/>
          <w:b/>
          <w:bCs/>
          <w:color w:val="000000"/>
        </w:rPr>
        <w:t>152</w:t>
      </w:r>
      <w:r>
        <w:rPr>
          <w:rFonts w:ascii="Book Antiqua" w:eastAsia="Book Antiqua" w:hAnsi="Book Antiqua" w:cs="Book Antiqua"/>
          <w:color w:val="000000"/>
        </w:rPr>
        <w:t>: 168-176 [PMID: 133038 DOI: 10.1111/j.1365-2230.1992.tb02541.x]</w:t>
      </w:r>
    </w:p>
    <w:p w14:paraId="11E5D651" w14:textId="77777777" w:rsidR="00A77B3E" w:rsidRDefault="002E2F69">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Marcos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Kieselova</w:t>
      </w:r>
      <w:proofErr w:type="spellEnd"/>
      <w:r>
        <w:rPr>
          <w:rFonts w:ascii="Book Antiqua" w:eastAsia="Book Antiqua" w:hAnsi="Book Antiqua" w:cs="Book Antiqua"/>
          <w:color w:val="000000"/>
        </w:rPr>
        <w:t xml:space="preserve"> K, Cunha M. Pancreatic Panniculitis.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1218 [PMID: 28766564 DOI: 10.1038/ajg.2017.161]</w:t>
      </w:r>
    </w:p>
    <w:p w14:paraId="395B9F04" w14:textId="77777777" w:rsidR="00A77B3E" w:rsidRDefault="002E2F69">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Galvañ</w:t>
      </w:r>
      <w:proofErr w:type="spellEnd"/>
      <w:r>
        <w:rPr>
          <w:rFonts w:ascii="Book Antiqua" w:eastAsia="Book Antiqua" w:hAnsi="Book Antiqua" w:cs="Book Antiqua"/>
          <w:b/>
          <w:bCs/>
          <w:color w:val="000000"/>
        </w:rPr>
        <w:t xml:space="preserve"> VG</w:t>
      </w:r>
      <w:r>
        <w:rPr>
          <w:rFonts w:ascii="Book Antiqua" w:eastAsia="Book Antiqua" w:hAnsi="Book Antiqua" w:cs="Book Antiqua"/>
          <w:color w:val="000000"/>
        </w:rPr>
        <w:t xml:space="preserve">. Sister Mary Joseph's nodule.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128</w:t>
      </w:r>
      <w:r>
        <w:rPr>
          <w:rFonts w:ascii="Book Antiqua" w:eastAsia="Book Antiqua" w:hAnsi="Book Antiqua" w:cs="Book Antiqua"/>
          <w:color w:val="000000"/>
        </w:rPr>
        <w:t>: 410 [PMID: 9490607 DOI: 10.7326/0003-4819-128-5-199803010-00017]</w:t>
      </w:r>
    </w:p>
    <w:p w14:paraId="0AF04222" w14:textId="77777777" w:rsidR="00A77B3E" w:rsidRDefault="002E2F6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Lee ES</w:t>
      </w:r>
      <w:r>
        <w:rPr>
          <w:rFonts w:ascii="Book Antiqua" w:eastAsia="Book Antiqua" w:hAnsi="Book Antiqua" w:cs="Book Antiqua"/>
          <w:color w:val="000000"/>
        </w:rPr>
        <w:t xml:space="preserve">, Lee JM. Imaging diagnosis of pancreatic cancer: a state-of-the-art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7864-7877 [PMID: 24976723 DOI: 10.3748/wjg.v20.i24.7864]</w:t>
      </w:r>
    </w:p>
    <w:p w14:paraId="3E25D87C" w14:textId="77777777" w:rsidR="00A77B3E" w:rsidRDefault="002E2F69">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Garces-</w:t>
      </w:r>
      <w:proofErr w:type="spellStart"/>
      <w:r>
        <w:rPr>
          <w:rFonts w:ascii="Book Antiqua" w:eastAsia="Book Antiqua" w:hAnsi="Book Antiqua" w:cs="Book Antiqua"/>
          <w:b/>
          <w:bCs/>
          <w:color w:val="000000"/>
        </w:rPr>
        <w:t>Descovich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Beker K, Jaramillo-Cardoso A, James Moser A,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Applicability of current NCCN Guidelines for pancreatic adenocarcinoma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analysis and pitfalls.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314-322 [PMID: 29392370 DOI: 10.1007/s00261-018-1459-6]</w:t>
      </w:r>
    </w:p>
    <w:p w14:paraId="4CEEE77C" w14:textId="77777777" w:rsidR="00A77B3E" w:rsidRDefault="002E2F69">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Wong JC</w:t>
      </w:r>
      <w:r>
        <w:rPr>
          <w:rFonts w:ascii="Book Antiqua" w:eastAsia="Book Antiqua" w:hAnsi="Book Antiqua" w:cs="Book Antiqua"/>
          <w:color w:val="000000"/>
        </w:rPr>
        <w:t xml:space="preserve">, Raman S. Surgical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pancreatic adenocarcinoma: CTA.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471-480 [PMID: 19468791 DOI: 10.1007/s00261-009-9539-2]</w:t>
      </w:r>
    </w:p>
    <w:p w14:paraId="0433631B" w14:textId="77777777" w:rsidR="00A77B3E" w:rsidRDefault="002E2F69">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Fletcher JG</w:t>
      </w:r>
      <w:r>
        <w:rPr>
          <w:rFonts w:ascii="Book Antiqua" w:eastAsia="Book Antiqua" w:hAnsi="Book Antiqua" w:cs="Book Antiqua"/>
          <w:color w:val="000000"/>
        </w:rPr>
        <w:t xml:space="preserve">, Wiersema MJ, Farrell MA, Fidler JL,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LJ, Koyama T, Johnson CD, Stephens DH, Ward EM,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Pancreatic malignancy: value of arterial, pancreatic, and hepatic phase imaging with multi-detector row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229</w:t>
      </w:r>
      <w:r>
        <w:rPr>
          <w:rFonts w:ascii="Book Antiqua" w:eastAsia="Book Antiqua" w:hAnsi="Book Antiqua" w:cs="Book Antiqua"/>
          <w:color w:val="000000"/>
        </w:rPr>
        <w:t>: 81-90 [PMID: 14519871 DOI: 10.1148/radiol.2291020582]</w:t>
      </w:r>
    </w:p>
    <w:p w14:paraId="426DBB3B" w14:textId="77777777" w:rsidR="00A77B3E" w:rsidRDefault="002E2F69">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Yoon SH</w:t>
      </w:r>
      <w:r>
        <w:rPr>
          <w:rFonts w:ascii="Book Antiqua" w:eastAsia="Book Antiqua" w:hAnsi="Book Antiqua" w:cs="Book Antiqua"/>
          <w:color w:val="000000"/>
        </w:rPr>
        <w:t xml:space="preserve">, Lee JM, Cho JY, Lee KB, Kim JE, Moon SK, Kim SJ,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JH, Kim SH, Kim SH, Lee JY, Han JK, Choi BI. Small (≤ 20 mm) pancreatic adenocarcinomas: analysis of enhancement patterns and secondary signs with multiphasic multidetector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259</w:t>
      </w:r>
      <w:r>
        <w:rPr>
          <w:rFonts w:ascii="Book Antiqua" w:eastAsia="Book Antiqua" w:hAnsi="Book Antiqua" w:cs="Book Antiqua"/>
          <w:color w:val="000000"/>
        </w:rPr>
        <w:t>: 442-452 [PMID: 21406627 DOI: 10.1148/radiol.11101133]</w:t>
      </w:r>
    </w:p>
    <w:p w14:paraId="06B497A9" w14:textId="77777777" w:rsidR="00A77B3E" w:rsidRDefault="002E2F69">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Shukla PJ</w:t>
      </w:r>
      <w:r>
        <w:rPr>
          <w:rFonts w:ascii="Book Antiqua" w:eastAsia="Book Antiqua" w:hAnsi="Book Antiqua" w:cs="Book Antiqua"/>
          <w:color w:val="000000"/>
        </w:rPr>
        <w:t xml:space="preserve">, Barreto SG, Kulkarni A, Nagarajan G, Fingerhut A. Vascular anomalies encountered during pancreatoduodenectomy: do they influence outcomes?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186-193 [PMID: 19838756 DOI: 10.1245/s10434-009-0757-1]</w:t>
      </w:r>
    </w:p>
    <w:p w14:paraId="592ADDF9" w14:textId="77777777" w:rsidR="00A77B3E" w:rsidRDefault="002E2F69">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Chu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Fishman EK. Diagnosis and Detection of Pancreatic Cancer.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333-342 [PMID: 29189329 DOI: 10.1097/PPO.0000000000000290]</w:t>
      </w:r>
    </w:p>
    <w:p w14:paraId="5C928068" w14:textId="77777777" w:rsidR="00A77B3E" w:rsidRDefault="002E2F69">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Li H</w:t>
      </w:r>
      <w:r>
        <w:rPr>
          <w:rFonts w:ascii="Book Antiqua" w:eastAsia="Book Antiqua" w:hAnsi="Book Antiqua" w:cs="Book Antiqua"/>
          <w:color w:val="000000"/>
        </w:rPr>
        <w:t xml:space="preserve">, Zeng MS, Zhou KR,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DY, Lou WH. Pancreatic adenocarcinoma: the different CT criteria for peripancreatic major arterial and venous invasion.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170-175 [PMID: 15772532 DOI: 10.1097/01.rct.0000155060.73107.83]</w:t>
      </w:r>
    </w:p>
    <w:p w14:paraId="7B5505A5" w14:textId="77777777" w:rsidR="00A77B3E" w:rsidRDefault="002E2F69">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Xia BT</w:t>
      </w:r>
      <w:r>
        <w:rPr>
          <w:rFonts w:ascii="Book Antiqua" w:eastAsia="Book Antiqua" w:hAnsi="Book Antiqua" w:cs="Book Antiqua"/>
          <w:color w:val="000000"/>
        </w:rPr>
        <w:t xml:space="preserve">, Fu B, Wang J, Kim Y, Ahmad SA, Dhar VK, </w:t>
      </w:r>
      <w:proofErr w:type="spellStart"/>
      <w:r>
        <w:rPr>
          <w:rFonts w:ascii="Book Antiqua" w:eastAsia="Book Antiqua" w:hAnsi="Book Antiqua" w:cs="Book Antiqua"/>
          <w:color w:val="000000"/>
        </w:rPr>
        <w:t>Levinsky</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Hanseman</w:t>
      </w:r>
      <w:proofErr w:type="spellEnd"/>
      <w:r>
        <w:rPr>
          <w:rFonts w:ascii="Book Antiqua" w:eastAsia="Book Antiqua" w:hAnsi="Book Antiqua" w:cs="Book Antiqua"/>
          <w:color w:val="000000"/>
        </w:rPr>
        <w:t xml:space="preserve"> DJ, Habib DA, Wilson GC, Smith M, </w:t>
      </w:r>
      <w:proofErr w:type="spellStart"/>
      <w:r>
        <w:rPr>
          <w:rFonts w:ascii="Book Antiqua" w:eastAsia="Book Antiqua" w:hAnsi="Book Antiqua" w:cs="Book Antiqua"/>
          <w:color w:val="000000"/>
        </w:rPr>
        <w:t>Olowokure</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Kharofa</w:t>
      </w:r>
      <w:proofErr w:type="spellEnd"/>
      <w:r>
        <w:rPr>
          <w:rFonts w:ascii="Book Antiqua" w:eastAsia="Book Antiqua" w:hAnsi="Book Antiqua" w:cs="Book Antiqua"/>
          <w:color w:val="000000"/>
        </w:rPr>
        <w:t xml:space="preserve"> J, Al </w:t>
      </w:r>
      <w:proofErr w:type="spellStart"/>
      <w:r>
        <w:rPr>
          <w:rFonts w:ascii="Book Antiqua" w:eastAsia="Book Antiqua" w:hAnsi="Book Antiqua" w:cs="Book Antiqua"/>
          <w:color w:val="000000"/>
        </w:rPr>
        <w:t>Humaidi</w:t>
      </w:r>
      <w:proofErr w:type="spellEnd"/>
      <w:r>
        <w:rPr>
          <w:rFonts w:ascii="Book Antiqua" w:eastAsia="Book Antiqua" w:hAnsi="Book Antiqua" w:cs="Book Antiqua"/>
          <w:color w:val="000000"/>
        </w:rPr>
        <w:t xml:space="preserve"> AH, Choe KA, Abbott DE, Ahmad SA. Does radiologic response correlate to pathologic response in patients undergoing neoadjuvant therapy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malignancy?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376-383 [PMID: 28105634 DOI: 10.1002/jso.24538]</w:t>
      </w:r>
    </w:p>
    <w:p w14:paraId="07C6926A" w14:textId="77777777" w:rsidR="00A77B3E" w:rsidRDefault="002E2F69">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Holzapfel K</w:t>
      </w:r>
      <w:r>
        <w:rPr>
          <w:rFonts w:ascii="Book Antiqua" w:eastAsia="Book Antiqua" w:hAnsi="Book Antiqua" w:cs="Book Antiqua"/>
          <w:color w:val="000000"/>
        </w:rPr>
        <w:t xml:space="preserve">, Reiser-Erkan C, </w:t>
      </w:r>
      <w:proofErr w:type="spellStart"/>
      <w:r>
        <w:rPr>
          <w:rFonts w:ascii="Book Antiqua" w:eastAsia="Book Antiqua" w:hAnsi="Book Antiqua" w:cs="Book Antiqua"/>
          <w:color w:val="000000"/>
        </w:rPr>
        <w:t>Fingerle</w:t>
      </w:r>
      <w:proofErr w:type="spellEnd"/>
      <w:r>
        <w:rPr>
          <w:rFonts w:ascii="Book Antiqua" w:eastAsia="Book Antiqua" w:hAnsi="Book Antiqua" w:cs="Book Antiqua"/>
          <w:color w:val="000000"/>
        </w:rPr>
        <w:t xml:space="preserve"> AA, Erkan M, </w:t>
      </w:r>
      <w:proofErr w:type="spellStart"/>
      <w:r>
        <w:rPr>
          <w:rFonts w:ascii="Book Antiqua" w:eastAsia="Book Antiqua" w:hAnsi="Book Antiqua" w:cs="Book Antiqua"/>
          <w:color w:val="000000"/>
        </w:rPr>
        <w:t>Eiber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Rummeny</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Gaa</w:t>
      </w:r>
      <w:proofErr w:type="spellEnd"/>
      <w:r>
        <w:rPr>
          <w:rFonts w:ascii="Book Antiqua" w:eastAsia="Book Antiqua" w:hAnsi="Book Antiqua" w:cs="Book Antiqua"/>
          <w:color w:val="000000"/>
        </w:rPr>
        <w:t xml:space="preserve"> J. Comparison of diffusion-weighted MR imaging and multidetector-row CT in the detection of liver metastases in patients operated for pancreatic cancer.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179-184 [PMID: 20563868 DOI: 10.1007/s00261-010-9633-5]</w:t>
      </w:r>
    </w:p>
    <w:p w14:paraId="67EBAF91" w14:textId="77777777" w:rsidR="00A77B3E" w:rsidRDefault="002E2F69">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Motosugi</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Ichikawa T, </w:t>
      </w:r>
      <w:proofErr w:type="spellStart"/>
      <w:r>
        <w:rPr>
          <w:rFonts w:ascii="Book Antiqua" w:eastAsia="Book Antiqua" w:hAnsi="Book Antiqua" w:cs="Book Antiqua"/>
          <w:color w:val="000000"/>
        </w:rPr>
        <w:t>Morisaka</w:t>
      </w:r>
      <w:proofErr w:type="spellEnd"/>
      <w:r>
        <w:rPr>
          <w:rFonts w:ascii="Book Antiqua" w:eastAsia="Book Antiqua" w:hAnsi="Book Antiqua" w:cs="Book Antiqua"/>
          <w:color w:val="000000"/>
        </w:rPr>
        <w:t xml:space="preserve"> H, Sou H, </w:t>
      </w:r>
      <w:proofErr w:type="spellStart"/>
      <w:r>
        <w:rPr>
          <w:rFonts w:ascii="Book Antiqua" w:eastAsia="Book Antiqua" w:hAnsi="Book Antiqua" w:cs="Book Antiqua"/>
          <w:color w:val="000000"/>
        </w:rPr>
        <w:t>Muhi</w:t>
      </w:r>
      <w:proofErr w:type="spellEnd"/>
      <w:r>
        <w:rPr>
          <w:rFonts w:ascii="Book Antiqua" w:eastAsia="Book Antiqua" w:hAnsi="Book Antiqua" w:cs="Book Antiqua"/>
          <w:color w:val="000000"/>
        </w:rPr>
        <w:t xml:space="preserve"> A, Kimura K, Sano K, Araki T. Detection of pancreatic carcinoma and liver metastases with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 imaging: comparison with contrast-enhanced multi-detector row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260</w:t>
      </w:r>
      <w:r>
        <w:rPr>
          <w:rFonts w:ascii="Book Antiqua" w:eastAsia="Book Antiqua" w:hAnsi="Book Antiqua" w:cs="Book Antiqua"/>
          <w:color w:val="000000"/>
        </w:rPr>
        <w:t>: 446-453 [PMID: 21693662 DOI: 10.1148/radiol.11103548]</w:t>
      </w:r>
    </w:p>
    <w:p w14:paraId="57BB3D51" w14:textId="77777777" w:rsidR="00A77B3E" w:rsidRDefault="002E2F69">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Carrara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Pecorelli</w:t>
      </w:r>
      <w:proofErr w:type="spellEnd"/>
      <w:r>
        <w:rPr>
          <w:rFonts w:ascii="Book Antiqua" w:eastAsia="Book Antiqua" w:hAnsi="Book Antiqua" w:cs="Book Antiqua"/>
          <w:color w:val="000000"/>
        </w:rPr>
        <w:t xml:space="preserve"> N, De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Cristel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Damascelli</w:t>
      </w:r>
      <w:proofErr w:type="spellEnd"/>
      <w:r>
        <w:rPr>
          <w:rFonts w:ascii="Book Antiqua" w:eastAsia="Book Antiqua" w:hAnsi="Book Antiqua" w:cs="Book Antiqua"/>
          <w:color w:val="000000"/>
        </w:rPr>
        <w:t xml:space="preserve"> A, Beretta L, Braga M. Preoperative sarcopenia determinants in pancreatic cancer patients.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1649-1653 [PMID: 27789123 DOI: 10.1016/j.clnu.2016.10.014]</w:t>
      </w:r>
    </w:p>
    <w:p w14:paraId="452C3EFE" w14:textId="77777777" w:rsidR="00A77B3E" w:rsidRDefault="002E2F69">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Ozola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Zalite</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Zykus</w:t>
      </w:r>
      <w:proofErr w:type="spellEnd"/>
      <w:r>
        <w:rPr>
          <w:rFonts w:ascii="Book Antiqua" w:eastAsia="Book Antiqua" w:hAnsi="Book Antiqua" w:cs="Book Antiqua"/>
          <w:color w:val="000000"/>
        </w:rPr>
        <w:t xml:space="preserve"> R, Francisco Gonzalez M, </w:t>
      </w:r>
      <w:proofErr w:type="spellStart"/>
      <w:r>
        <w:rPr>
          <w:rFonts w:ascii="Book Antiqua" w:eastAsia="Book Antiqua" w:hAnsi="Book Antiqua" w:cs="Book Antiqua"/>
          <w:color w:val="000000"/>
        </w:rPr>
        <w:t>Saygili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Pukitis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Gaujoux</w:t>
      </w:r>
      <w:proofErr w:type="spellEnd"/>
      <w:r>
        <w:rPr>
          <w:rFonts w:ascii="Book Antiqua" w:eastAsia="Book Antiqua" w:hAnsi="Book Antiqua" w:cs="Book Antiqua"/>
          <w:color w:val="000000"/>
        </w:rPr>
        <w:t xml:space="preserve"> S, Charnley RM, </w:t>
      </w:r>
      <w:proofErr w:type="spellStart"/>
      <w:r>
        <w:rPr>
          <w:rFonts w:ascii="Book Antiqua" w:eastAsia="Book Antiqua" w:hAnsi="Book Antiqua" w:cs="Book Antiqua"/>
          <w:color w:val="000000"/>
        </w:rPr>
        <w:t>Lyadov</w:t>
      </w:r>
      <w:proofErr w:type="spellEnd"/>
      <w:r>
        <w:rPr>
          <w:rFonts w:ascii="Book Antiqua" w:eastAsia="Book Antiqua" w:hAnsi="Book Antiqua" w:cs="Book Antiqua"/>
          <w:color w:val="000000"/>
        </w:rPr>
        <w:t xml:space="preserve"> V. Influence of cachexia and sarcopenia on survival in pancreatic ductal adenocarcinoma: a systematic review.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19-24 [PMID: 25524484 DOI: 10.1016/j.pan.2014.11.006]</w:t>
      </w:r>
    </w:p>
    <w:p w14:paraId="4D7965B2" w14:textId="77777777" w:rsidR="00A77B3E" w:rsidRDefault="002E2F69">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Prado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Lieffers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McCargar</w:t>
      </w:r>
      <w:proofErr w:type="spellEnd"/>
      <w:r>
        <w:rPr>
          <w:rFonts w:ascii="Book Antiqua" w:eastAsia="Book Antiqua" w:hAnsi="Book Antiqua" w:cs="Book Antiqua"/>
          <w:color w:val="000000"/>
        </w:rPr>
        <w:t xml:space="preserve"> LJ, Reiman T, Sawyer MB, Martin L, </w:t>
      </w:r>
      <w:proofErr w:type="spellStart"/>
      <w:r>
        <w:rPr>
          <w:rFonts w:ascii="Book Antiqua" w:eastAsia="Book Antiqua" w:hAnsi="Book Antiqua" w:cs="Book Antiqua"/>
          <w:color w:val="000000"/>
        </w:rPr>
        <w:t>Baracos</w:t>
      </w:r>
      <w:proofErr w:type="spellEnd"/>
      <w:r>
        <w:rPr>
          <w:rFonts w:ascii="Book Antiqua" w:eastAsia="Book Antiqua" w:hAnsi="Book Antiqua" w:cs="Book Antiqua"/>
          <w:color w:val="000000"/>
        </w:rPr>
        <w:t xml:space="preserve"> VE. Prevalence and clinical implications of sarcopenic obesity in patients with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respiratory and gastrointestinal tracts: a population-based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629-635 [PMID: 18539529 DOI: 10.1016/S1470-2045(08)70153-0]</w:t>
      </w:r>
    </w:p>
    <w:p w14:paraId="453F4C2F" w14:textId="77777777" w:rsidR="00A77B3E" w:rsidRDefault="002E2F69">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Schmocker</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Vanness</w:t>
      </w:r>
      <w:proofErr w:type="spellEnd"/>
      <w:r>
        <w:rPr>
          <w:rFonts w:ascii="Book Antiqua" w:eastAsia="Book Antiqua" w:hAnsi="Book Antiqua" w:cs="Book Antiqua"/>
          <w:color w:val="000000"/>
        </w:rPr>
        <w:t xml:space="preserve"> DJ, Greenberg CC, </w:t>
      </w:r>
      <w:proofErr w:type="spellStart"/>
      <w:r>
        <w:rPr>
          <w:rFonts w:ascii="Book Antiqua" w:eastAsia="Book Antiqua" w:hAnsi="Book Antiqua" w:cs="Book Antiqua"/>
          <w:color w:val="000000"/>
        </w:rPr>
        <w:t>Havlena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NK, Weiss JM, Neuman HB, </w:t>
      </w:r>
      <w:proofErr w:type="spellStart"/>
      <w:r>
        <w:rPr>
          <w:rFonts w:ascii="Book Antiqua" w:eastAsia="Book Antiqua" w:hAnsi="Book Antiqua" w:cs="Book Antiqua"/>
          <w:color w:val="000000"/>
        </w:rPr>
        <w:t>Leverson</w:t>
      </w:r>
      <w:proofErr w:type="spellEnd"/>
      <w:r>
        <w:rPr>
          <w:rFonts w:ascii="Book Antiqua" w:eastAsia="Book Antiqua" w:hAnsi="Book Antiqua" w:cs="Book Antiqua"/>
          <w:color w:val="000000"/>
        </w:rPr>
        <w:t xml:space="preserve"> G, Smith MA, Winslow ER. Utilization of preoperative endoscopic ultrasound for pancreatic adenocarcinoma.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465-472 [PMID: 28237627 DOI: 10.1016/j.hpb.2017.01.017]</w:t>
      </w:r>
    </w:p>
    <w:p w14:paraId="285A7DD8" w14:textId="77777777" w:rsidR="00A77B3E" w:rsidRDefault="002E2F69">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Hartwig W</w:t>
      </w:r>
      <w:r>
        <w:rPr>
          <w:rFonts w:ascii="Book Antiqua" w:eastAsia="Book Antiqua" w:hAnsi="Book Antiqua" w:cs="Book Antiqua"/>
          <w:color w:val="000000"/>
        </w:rPr>
        <w:t xml:space="preserve">, Schneider L, Diener MK, Bergmann F,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Werner J. Preoperative tissue diagnosis for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pancreas.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96</w:t>
      </w:r>
      <w:r>
        <w:rPr>
          <w:rFonts w:ascii="Book Antiqua" w:eastAsia="Book Antiqua" w:hAnsi="Book Antiqua" w:cs="Book Antiqua"/>
          <w:color w:val="000000"/>
        </w:rPr>
        <w:t>: 5-20 [PMID: 19016272 DOI: 10.1002/bjs.6407]</w:t>
      </w:r>
    </w:p>
    <w:p w14:paraId="329A87FC" w14:textId="77777777" w:rsidR="00A77B3E" w:rsidRDefault="002E2F69">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Lee TH</w:t>
      </w:r>
      <w:r>
        <w:rPr>
          <w:rFonts w:ascii="Book Antiqua" w:eastAsia="Book Antiqua" w:hAnsi="Book Antiqua" w:cs="Book Antiqua"/>
          <w:color w:val="000000"/>
        </w:rPr>
        <w:t xml:space="preserve">, Cho YD, Cha SW, Cho JY, Jang JY,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SW, Choi HJ, Moon JH. Endoscopic ultrasound elastography for the pancreas in Korea: a preliminary single center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46</w:t>
      </w:r>
      <w:r>
        <w:rPr>
          <w:rFonts w:ascii="Book Antiqua" w:eastAsia="Book Antiqua" w:hAnsi="Book Antiqua" w:cs="Book Antiqua"/>
          <w:color w:val="000000"/>
        </w:rPr>
        <w:t>: 172-177 [PMID: 23614128 DOI: 10.5946/ce.2013.46.2.172]</w:t>
      </w:r>
    </w:p>
    <w:p w14:paraId="6D5F9115" w14:textId="77777777" w:rsidR="00A77B3E" w:rsidRDefault="002E2F69">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Chantarojanasiri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Kongkam</w:t>
      </w:r>
      <w:proofErr w:type="spellEnd"/>
      <w:r>
        <w:rPr>
          <w:rFonts w:ascii="Book Antiqua" w:eastAsia="Book Antiqua" w:hAnsi="Book Antiqua" w:cs="Book Antiqua"/>
          <w:color w:val="000000"/>
        </w:rPr>
        <w:t xml:space="preserve"> P. Endoscopic ultrasound elastography for solid pancreatic lesions.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506-513 [PMID: 29085561 DOI: 10.4253/wjge.v9.i10.506]</w:t>
      </w:r>
    </w:p>
    <w:p w14:paraId="064DB7DC" w14:textId="77777777" w:rsidR="00A77B3E" w:rsidRDefault="002E2F69">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Okasha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Elkholy</w:t>
      </w:r>
      <w:proofErr w:type="spellEnd"/>
      <w:r>
        <w:rPr>
          <w:rFonts w:ascii="Book Antiqua" w:eastAsia="Book Antiqua" w:hAnsi="Book Antiqua" w:cs="Book Antiqua"/>
          <w:color w:val="000000"/>
        </w:rPr>
        <w:t xml:space="preserve"> S, El-Sayed R,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MN, El-</w:t>
      </w:r>
      <w:proofErr w:type="spellStart"/>
      <w:r>
        <w:rPr>
          <w:rFonts w:ascii="Book Antiqua" w:eastAsia="Book Antiqua" w:hAnsi="Book Antiqua" w:cs="Book Antiqua"/>
          <w:color w:val="000000"/>
        </w:rPr>
        <w:t>Nady</w:t>
      </w:r>
      <w:proofErr w:type="spellEnd"/>
      <w:r>
        <w:rPr>
          <w:rFonts w:ascii="Book Antiqua" w:eastAsia="Book Antiqua" w:hAnsi="Book Antiqua" w:cs="Book Antiqua"/>
          <w:color w:val="000000"/>
        </w:rPr>
        <w:t xml:space="preserve"> M, El-Nabawi W, El-</w:t>
      </w:r>
      <w:proofErr w:type="spellStart"/>
      <w:r>
        <w:rPr>
          <w:rFonts w:ascii="Book Antiqua" w:eastAsia="Book Antiqua" w:hAnsi="Book Antiqua" w:cs="Book Antiqua"/>
          <w:color w:val="000000"/>
        </w:rPr>
        <w:t>Dayem</w:t>
      </w:r>
      <w:proofErr w:type="spellEnd"/>
      <w:r>
        <w:rPr>
          <w:rFonts w:ascii="Book Antiqua" w:eastAsia="Book Antiqua" w:hAnsi="Book Antiqua" w:cs="Book Antiqua"/>
          <w:color w:val="000000"/>
        </w:rPr>
        <w:t xml:space="preserve"> WA, Radwan MI, Farag A, El-</w:t>
      </w:r>
      <w:proofErr w:type="spellStart"/>
      <w:r>
        <w:rPr>
          <w:rFonts w:ascii="Book Antiqua" w:eastAsia="Book Antiqua" w:hAnsi="Book Antiqua" w:cs="Book Antiqua"/>
          <w:color w:val="000000"/>
        </w:rPr>
        <w:t>Sherif</w:t>
      </w:r>
      <w:proofErr w:type="spellEnd"/>
      <w:r>
        <w:rPr>
          <w:rFonts w:ascii="Book Antiqua" w:eastAsia="Book Antiqua" w:hAnsi="Book Antiqua" w:cs="Book Antiqua"/>
          <w:color w:val="000000"/>
        </w:rPr>
        <w:t xml:space="preserve"> Y, Al-</w:t>
      </w:r>
      <w:proofErr w:type="spellStart"/>
      <w:r>
        <w:rPr>
          <w:rFonts w:ascii="Book Antiqua" w:eastAsia="Book Antiqua" w:hAnsi="Book Antiqua" w:cs="Book Antiqua"/>
          <w:color w:val="000000"/>
        </w:rPr>
        <w:t>Gemeie</w:t>
      </w:r>
      <w:proofErr w:type="spellEnd"/>
      <w:r>
        <w:rPr>
          <w:rFonts w:ascii="Book Antiqua" w:eastAsia="Book Antiqua" w:hAnsi="Book Antiqua" w:cs="Book Antiqua"/>
          <w:color w:val="000000"/>
        </w:rPr>
        <w:t xml:space="preserve"> E, Salman A, El-</w:t>
      </w:r>
      <w:proofErr w:type="spellStart"/>
      <w:r>
        <w:rPr>
          <w:rFonts w:ascii="Book Antiqua" w:eastAsia="Book Antiqua" w:hAnsi="Book Antiqua" w:cs="Book Antiqua"/>
          <w:color w:val="000000"/>
        </w:rPr>
        <w:t>Sherbiny</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Mazny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Mahdy</w:t>
      </w:r>
      <w:proofErr w:type="spellEnd"/>
      <w:r>
        <w:rPr>
          <w:rFonts w:ascii="Book Antiqua" w:eastAsia="Book Antiqua" w:hAnsi="Book Antiqua" w:cs="Book Antiqua"/>
          <w:color w:val="000000"/>
        </w:rPr>
        <w:t xml:space="preserve"> RE. Real time endoscopic ultrasound elastography and strain ratio in the diagnosis of solid pancreatic lesions.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5962-5968 [PMID: 28932088 DOI: 10.3748/wjg.v23.i32.5962]</w:t>
      </w:r>
    </w:p>
    <w:p w14:paraId="6E9335AE" w14:textId="77777777" w:rsidR="00A77B3E" w:rsidRDefault="002E2F69">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Niederau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Grendell</w:t>
      </w:r>
      <w:proofErr w:type="spellEnd"/>
      <w:r>
        <w:rPr>
          <w:rFonts w:ascii="Book Antiqua" w:eastAsia="Book Antiqua" w:hAnsi="Book Antiqua" w:cs="Book Antiqua"/>
          <w:color w:val="000000"/>
        </w:rPr>
        <w:t xml:space="preserve"> JH. Diagnosis of pancreatic carcinoma. Imaging techniques and tumor markers.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66-86 [PMID: 1557348 DOI: 10.1097/00006676-199201000-00011]</w:t>
      </w:r>
    </w:p>
    <w:p w14:paraId="207F4E59" w14:textId="77777777" w:rsidR="00A77B3E" w:rsidRDefault="002E2F69">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Vozzo</w:t>
      </w:r>
      <w:proofErr w:type="spellEnd"/>
      <w:r>
        <w:rPr>
          <w:rFonts w:ascii="Book Antiqua" w:eastAsia="Book Antiqua" w:hAnsi="Book Antiqua" w:cs="Book Antiqua"/>
          <w:b/>
          <w:bCs/>
          <w:color w:val="000000"/>
        </w:rPr>
        <w:t xml:space="preserve">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Sanaka</w:t>
      </w:r>
      <w:proofErr w:type="spellEnd"/>
      <w:r>
        <w:rPr>
          <w:rFonts w:ascii="Book Antiqua" w:eastAsia="Book Antiqua" w:hAnsi="Book Antiqua" w:cs="Book Antiqua"/>
          <w:color w:val="000000"/>
        </w:rPr>
        <w:t xml:space="preserve"> MR. Endoscopic Management of Pancreaticobiliary Disease.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1151-1168 [PMID: 33128885 DOI: 10.1016/j.suc.2020.08.006]</w:t>
      </w:r>
    </w:p>
    <w:p w14:paraId="4EED62CE" w14:textId="77777777" w:rsidR="00A77B3E" w:rsidRDefault="002E2F69">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Alauddin</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Palatis</w:t>
      </w:r>
      <w:proofErr w:type="spellEnd"/>
      <w:r>
        <w:rPr>
          <w:rFonts w:ascii="Book Antiqua" w:eastAsia="Book Antiqua" w:hAnsi="Book Antiqua" w:cs="Book Antiqua"/>
          <w:color w:val="000000"/>
        </w:rPr>
        <w:t xml:space="preserve"> L. Current and Future Trends in Early Detection of Pancreatic Cancer: Molecular Targets and PET Probes.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3370-3389 [PMID: 26295468 DOI: 10.2174/0929867322666150821094015]</w:t>
      </w:r>
    </w:p>
    <w:p w14:paraId="03F454B4" w14:textId="77777777" w:rsidR="00A77B3E" w:rsidRDefault="002E2F69">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Moradi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Iagaru</w:t>
      </w:r>
      <w:proofErr w:type="spellEnd"/>
      <w:r>
        <w:rPr>
          <w:rFonts w:ascii="Book Antiqua" w:eastAsia="Book Antiqua" w:hAnsi="Book Antiqua" w:cs="Book Antiqua"/>
          <w:color w:val="000000"/>
        </w:rPr>
        <w:t xml:space="preserve"> A. The Role of Positron Emission Tomography in Pancreatic Cancer and Gallbladder Cancer.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434-446 [PMID: 32768007 DOI: 10.1053/j.semnuclmed.2020.04.002]</w:t>
      </w:r>
    </w:p>
    <w:p w14:paraId="4F622507" w14:textId="77777777" w:rsidR="00A77B3E" w:rsidRDefault="002E2F69">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Li XX</w:t>
      </w:r>
      <w:r>
        <w:rPr>
          <w:rFonts w:ascii="Book Antiqua" w:eastAsia="Book Antiqua" w:hAnsi="Book Antiqua" w:cs="Book Antiqua"/>
          <w:color w:val="000000"/>
        </w:rPr>
        <w:t xml:space="preserve">, Liu NB, Zhu L, Yuan XK, Yang CW, Ren P, Gong LL, Zhao LJ, Xu WG, Wang P. Consequences of additional use of contrast-enhanced (18)F-FDG PET/CT in target volume delineation and dose distribution for pancreatic cancer.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20140590 [PMID: 25939819 DOI: 10.1259/bjr.20140590]</w:t>
      </w:r>
    </w:p>
    <w:p w14:paraId="03335AC2" w14:textId="77777777" w:rsidR="00A77B3E" w:rsidRDefault="002E2F69">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Wang L</w:t>
      </w:r>
      <w:r>
        <w:rPr>
          <w:rFonts w:ascii="Book Antiqua" w:eastAsia="Book Antiqua" w:hAnsi="Book Antiqua" w:cs="Book Antiqua"/>
          <w:color w:val="000000"/>
        </w:rPr>
        <w:t xml:space="preserve">, Dong P, Wang WG, Tian BL. Positron emission tomography modalities prevent futile radical resection of pancreatic cancer: A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119-125 [PMID: 28890410 DOI: 10.1016/j.ijsu.2017.09.003]</w:t>
      </w:r>
    </w:p>
    <w:p w14:paraId="642D7674" w14:textId="77777777" w:rsidR="00A77B3E" w:rsidRDefault="002E2F69">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Santhosh S</w:t>
      </w:r>
      <w:r>
        <w:rPr>
          <w:rFonts w:ascii="Book Antiqua" w:eastAsia="Book Antiqua" w:hAnsi="Book Antiqua" w:cs="Book Antiqua"/>
          <w:color w:val="000000"/>
        </w:rPr>
        <w:t xml:space="preserve">, Mittal BR, Bhasin DK, Rana SS, Gupta R, Das A, Nada R. Fluorodeoxyglucose-positron emission tomography/computed tomography performs better than contrast-enhanced computed tomography for metastasis evaluation in the initial staging of pancreatic adenocarcinoma.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575-581 [PMID: 28689356 DOI: 10.1007/s12149-017-1193-0]</w:t>
      </w:r>
    </w:p>
    <w:p w14:paraId="3F261FE7" w14:textId="77777777" w:rsidR="00A77B3E" w:rsidRDefault="002E2F69">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Daamen</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Groot VP, </w:t>
      </w:r>
      <w:proofErr w:type="spellStart"/>
      <w:r>
        <w:rPr>
          <w:rFonts w:ascii="Book Antiqua" w:eastAsia="Book Antiqua" w:hAnsi="Book Antiqua" w:cs="Book Antiqua"/>
          <w:color w:val="000000"/>
        </w:rPr>
        <w:t>Goense</w:t>
      </w:r>
      <w:proofErr w:type="spellEnd"/>
      <w:r>
        <w:rPr>
          <w:rFonts w:ascii="Book Antiqua" w:eastAsia="Book Antiqua" w:hAnsi="Book Antiqua" w:cs="Book Antiqua"/>
          <w:color w:val="000000"/>
        </w:rPr>
        <w:t xml:space="preserve"> L, Wessels FJ, </w:t>
      </w:r>
      <w:proofErr w:type="spellStart"/>
      <w:r>
        <w:rPr>
          <w:rFonts w:ascii="Book Antiqua" w:eastAsia="Book Antiqua" w:hAnsi="Book Antiqua" w:cs="Book Antiqua"/>
          <w:color w:val="000000"/>
        </w:rPr>
        <w:t>Borel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Rinkes</w:t>
      </w:r>
      <w:proofErr w:type="spellEnd"/>
      <w:r>
        <w:rPr>
          <w:rFonts w:ascii="Book Antiqua" w:eastAsia="Book Antiqua" w:hAnsi="Book Antiqua" w:cs="Book Antiqua"/>
          <w:color w:val="000000"/>
        </w:rPr>
        <w:t xml:space="preserve"> IH, </w:t>
      </w:r>
      <w:proofErr w:type="spellStart"/>
      <w:r>
        <w:rPr>
          <w:rFonts w:ascii="Book Antiqua" w:eastAsia="Book Antiqua" w:hAnsi="Book Antiqua" w:cs="Book Antiqua"/>
          <w:color w:val="000000"/>
        </w:rPr>
        <w:t>Intven</w:t>
      </w:r>
      <w:proofErr w:type="spellEnd"/>
      <w:r>
        <w:rPr>
          <w:rFonts w:ascii="Book Antiqua" w:eastAsia="Book Antiqua" w:hAnsi="Book Antiqua" w:cs="Book Antiqua"/>
          <w:color w:val="000000"/>
        </w:rPr>
        <w:t xml:space="preserve"> MPW,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The diagnostic performance of CT </w:t>
      </w:r>
      <w:r>
        <w:rPr>
          <w:rFonts w:ascii="Book Antiqua" w:eastAsia="Book Antiqua" w:hAnsi="Book Antiqua" w:cs="Book Antiqua"/>
          <w:i/>
          <w:iCs/>
          <w:color w:val="000000"/>
        </w:rPr>
        <w:t>vs</w:t>
      </w:r>
      <w:r>
        <w:rPr>
          <w:rFonts w:ascii="Book Antiqua" w:eastAsia="Book Antiqua" w:hAnsi="Book Antiqua" w:cs="Book Antiqua"/>
          <w:color w:val="000000"/>
        </w:rPr>
        <w:t xml:space="preserve"> FDG PET-CT for the detection of recurrent pancreatic cancer: a systematic review and meta-analysis.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106</w:t>
      </w:r>
      <w:r>
        <w:rPr>
          <w:rFonts w:ascii="Book Antiqua" w:eastAsia="Book Antiqua" w:hAnsi="Book Antiqua" w:cs="Book Antiqua"/>
          <w:color w:val="000000"/>
        </w:rPr>
        <w:t>: 128-136 [PMID: 30150034 DOI: 10.1016/j.ejrad.2018.07.010]</w:t>
      </w:r>
    </w:p>
    <w:p w14:paraId="34A2B0A5" w14:textId="77777777" w:rsidR="00A77B3E" w:rsidRDefault="002E2F69">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England CG</w:t>
      </w:r>
      <w:r>
        <w:rPr>
          <w:rFonts w:ascii="Book Antiqua" w:eastAsia="Book Antiqua" w:hAnsi="Book Antiqua" w:cs="Book Antiqua"/>
          <w:color w:val="000000"/>
        </w:rPr>
        <w:t xml:space="preserve">, Hernandez R, </w:t>
      </w:r>
      <w:proofErr w:type="spellStart"/>
      <w:r>
        <w:rPr>
          <w:rFonts w:ascii="Book Antiqua" w:eastAsia="Book Antiqua" w:hAnsi="Book Antiqua" w:cs="Book Antiqua"/>
          <w:color w:val="000000"/>
        </w:rPr>
        <w:t>Eddine</w:t>
      </w:r>
      <w:proofErr w:type="spellEnd"/>
      <w:r>
        <w:rPr>
          <w:rFonts w:ascii="Book Antiqua" w:eastAsia="Book Antiqua" w:hAnsi="Book Antiqua" w:cs="Book Antiqua"/>
          <w:color w:val="000000"/>
        </w:rPr>
        <w:t xml:space="preserve"> SB, Cai W. Molecular Imaging of Pancreatic Cancer with Antibodies. </w:t>
      </w:r>
      <w:r>
        <w:rPr>
          <w:rFonts w:ascii="Book Antiqua" w:eastAsia="Book Antiqua" w:hAnsi="Book Antiqua" w:cs="Book Antiqua"/>
          <w:i/>
          <w:iCs/>
          <w:color w:val="000000"/>
        </w:rPr>
        <w:t>Mol Pharm</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8-24 [PMID: 26620581 DOI: 10.1021/acs.molpharmaceut.5b00626]</w:t>
      </w:r>
    </w:p>
    <w:p w14:paraId="605F679B" w14:textId="77777777" w:rsidR="00A77B3E" w:rsidRDefault="002E2F69">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Feng X</w:t>
      </w:r>
      <w:r>
        <w:rPr>
          <w:rFonts w:ascii="Book Antiqua" w:eastAsia="Book Antiqua" w:hAnsi="Book Antiqua" w:cs="Book Antiqua"/>
          <w:color w:val="000000"/>
        </w:rPr>
        <w:t xml:space="preserve">, Wang Y, Lu D, Xu X, Zhou X, Zhang H, Zhang T, Zhu H, Yang Z, Wang F, Li N, Liu Z. Clinical Translation of a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Ga-Labeled Integrin α</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β</w:t>
      </w:r>
      <w:r>
        <w:rPr>
          <w:rFonts w:ascii="Book Antiqua" w:eastAsia="Book Antiqua" w:hAnsi="Book Antiqua" w:cs="Book Antiqua"/>
          <w:color w:val="000000"/>
          <w:szCs w:val="30"/>
          <w:vertAlign w:val="subscript"/>
        </w:rPr>
        <w:t>6</w:t>
      </w:r>
      <w:r>
        <w:rPr>
          <w:rFonts w:ascii="Book Antiqua" w:eastAsia="Book Antiqua" w:hAnsi="Book Antiqua" w:cs="Book Antiqua"/>
          <w:color w:val="000000"/>
        </w:rPr>
        <w:t xml:space="preserve">-Targeting Cyclic Radiotracer for PET Imaging of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1461-1467 [PMID: 32086242 DOI: 10.2967/jnumed.119.237347]</w:t>
      </w:r>
    </w:p>
    <w:p w14:paraId="471691F4" w14:textId="77777777" w:rsidR="00A77B3E" w:rsidRDefault="002E2F69">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Serrao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Kettunen</w:t>
      </w:r>
      <w:proofErr w:type="spellEnd"/>
      <w:r>
        <w:rPr>
          <w:rFonts w:ascii="Book Antiqua" w:eastAsia="Book Antiqua" w:hAnsi="Book Antiqua" w:cs="Book Antiqua"/>
          <w:color w:val="000000"/>
        </w:rPr>
        <w:t xml:space="preserve"> MI, Rodrigues TB, </w:t>
      </w:r>
      <w:proofErr w:type="spellStart"/>
      <w:r>
        <w:rPr>
          <w:rFonts w:ascii="Book Antiqua" w:eastAsia="Book Antiqua" w:hAnsi="Book Antiqua" w:cs="Book Antiqua"/>
          <w:color w:val="000000"/>
        </w:rPr>
        <w:t>Dzien</w:t>
      </w:r>
      <w:proofErr w:type="spellEnd"/>
      <w:r>
        <w:rPr>
          <w:rFonts w:ascii="Book Antiqua" w:eastAsia="Book Antiqua" w:hAnsi="Book Antiqua" w:cs="Book Antiqua"/>
          <w:color w:val="000000"/>
        </w:rPr>
        <w:t xml:space="preserve"> P, Wright AJ, </w:t>
      </w:r>
      <w:proofErr w:type="spellStart"/>
      <w:r>
        <w:rPr>
          <w:rFonts w:ascii="Book Antiqua" w:eastAsia="Book Antiqua" w:hAnsi="Book Antiqua" w:cs="Book Antiqua"/>
          <w:color w:val="000000"/>
        </w:rPr>
        <w:t>Gopinathan</w:t>
      </w:r>
      <w:proofErr w:type="spellEnd"/>
      <w:r>
        <w:rPr>
          <w:rFonts w:ascii="Book Antiqua" w:eastAsia="Book Antiqua" w:hAnsi="Book Antiqua" w:cs="Book Antiqua"/>
          <w:color w:val="000000"/>
        </w:rPr>
        <w:t xml:space="preserve"> A, Gallagher FA, Lewis DY, </w:t>
      </w:r>
      <w:proofErr w:type="spellStart"/>
      <w:r>
        <w:rPr>
          <w:rFonts w:ascii="Book Antiqua" w:eastAsia="Book Antiqua" w:hAnsi="Book Antiqua" w:cs="Book Antiqua"/>
          <w:color w:val="000000"/>
        </w:rPr>
        <w:t>Frese</w:t>
      </w:r>
      <w:proofErr w:type="spellEnd"/>
      <w:r>
        <w:rPr>
          <w:rFonts w:ascii="Book Antiqua" w:eastAsia="Book Antiqua" w:hAnsi="Book Antiqua" w:cs="Book Antiqua"/>
          <w:color w:val="000000"/>
        </w:rPr>
        <w:t xml:space="preserve"> KK, Almeida J, Howat WJ,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Brindle KM. MRI with </w:t>
      </w:r>
      <w:proofErr w:type="spellStart"/>
      <w:r>
        <w:rPr>
          <w:rFonts w:ascii="Book Antiqua" w:eastAsia="Book Antiqua" w:hAnsi="Book Antiqua" w:cs="Book Antiqua"/>
          <w:color w:val="000000"/>
        </w:rPr>
        <w:t>hyperpolarised</w:t>
      </w:r>
      <w:proofErr w:type="spellEnd"/>
      <w:r>
        <w:rPr>
          <w:rFonts w:ascii="Book Antiqua" w:eastAsia="Book Antiqua" w:hAnsi="Book Antiqua" w:cs="Book Antiqua"/>
          <w:color w:val="000000"/>
        </w:rPr>
        <w:t xml:space="preserve"> [1-13C]pyruvate detects advanced pancreatic preneoplasia prior to invasive disease in a mouse model.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465-475 [PMID: 26347531 DOI: 10.1136/gutjnl-2015-310114]</w:t>
      </w:r>
    </w:p>
    <w:p w14:paraId="47EA2604" w14:textId="77777777" w:rsidR="00A77B3E" w:rsidRDefault="002E2F69">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Mayo SC</w:t>
      </w:r>
      <w:r>
        <w:rPr>
          <w:rFonts w:ascii="Book Antiqua" w:eastAsia="Book Antiqua" w:hAnsi="Book Antiqua" w:cs="Book Antiqua"/>
          <w:color w:val="000000"/>
        </w:rPr>
        <w:t xml:space="preserve">, Austin DF, Sheppard BC, Mori M, Shipley DK, Billingsley KG. Evolving preoperative evaluation of patients with pancreatic cancer: does laparoscopy have a role in the current era?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208</w:t>
      </w:r>
      <w:r>
        <w:rPr>
          <w:rFonts w:ascii="Book Antiqua" w:eastAsia="Book Antiqua" w:hAnsi="Book Antiqua" w:cs="Book Antiqua"/>
          <w:color w:val="000000"/>
        </w:rPr>
        <w:t>: 87-95 [PMID: 19228509 DOI: 10.1016/j.jamcollsurg.2008.10.014]</w:t>
      </w:r>
    </w:p>
    <w:p w14:paraId="7CC14243" w14:textId="77777777" w:rsidR="00A77B3E" w:rsidRDefault="002E2F69">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Allen VB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Gurusamy</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Takwoingi</w:t>
      </w:r>
      <w:proofErr w:type="spellEnd"/>
      <w:r>
        <w:rPr>
          <w:rFonts w:ascii="Book Antiqua" w:eastAsia="Book Antiqua" w:hAnsi="Book Antiqua" w:cs="Book Antiqua"/>
          <w:color w:val="000000"/>
        </w:rPr>
        <w:t xml:space="preserve"> Y, Kalia A, Davidson BR. Diagnostic accuracy of laparoscopy following computed tomography (CT) scanning for assessing the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with curative intent in pancreatic and periampullary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CD009323 [PMID: 27383694 DOI: 10.1002/14651858.CD009323.pub3]</w:t>
      </w:r>
    </w:p>
    <w:p w14:paraId="1D180A3D" w14:textId="77777777" w:rsidR="00A77B3E" w:rsidRDefault="002E2F69">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Pisters PW</w:t>
      </w:r>
      <w:r>
        <w:rPr>
          <w:rFonts w:ascii="Book Antiqua" w:eastAsia="Book Antiqua" w:hAnsi="Book Antiqua" w:cs="Book Antiqua"/>
          <w:color w:val="000000"/>
        </w:rPr>
        <w:t xml:space="preserve">, Lee JE,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Charnsangavej</w:t>
      </w:r>
      <w:proofErr w:type="spellEnd"/>
      <w:r>
        <w:rPr>
          <w:rFonts w:ascii="Book Antiqua" w:eastAsia="Book Antiqua" w:hAnsi="Book Antiqua" w:cs="Book Antiqua"/>
          <w:color w:val="000000"/>
        </w:rPr>
        <w:t xml:space="preserve"> C, Evans DB. Laparoscopy in the staging of pancreatic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88</w:t>
      </w:r>
      <w:r>
        <w:rPr>
          <w:rFonts w:ascii="Book Antiqua" w:eastAsia="Book Antiqua" w:hAnsi="Book Antiqua" w:cs="Book Antiqua"/>
          <w:color w:val="000000"/>
        </w:rPr>
        <w:t>: 325-337 [PMID: 11260096 DOI: 10.1046/j.1365-2168.2001.01695.x]</w:t>
      </w:r>
    </w:p>
    <w:p w14:paraId="3E4D906A" w14:textId="77777777" w:rsidR="00A77B3E" w:rsidRDefault="002E2F69">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Fong ZV</w:t>
      </w:r>
      <w:r>
        <w:rPr>
          <w:rFonts w:ascii="Book Antiqua" w:eastAsia="Book Antiqua" w:hAnsi="Book Antiqua" w:cs="Book Antiqua"/>
          <w:color w:val="000000"/>
        </w:rPr>
        <w:t xml:space="preserve">, Alvino DML, Fernández-Del Castillo C, </w:t>
      </w:r>
      <w:proofErr w:type="spellStart"/>
      <w:r>
        <w:rPr>
          <w:rFonts w:ascii="Book Antiqua" w:eastAsia="Book Antiqua" w:hAnsi="Book Antiqua" w:cs="Book Antiqua"/>
          <w:color w:val="000000"/>
        </w:rPr>
        <w:t>Mehtsun</w:t>
      </w:r>
      <w:proofErr w:type="spellEnd"/>
      <w:r>
        <w:rPr>
          <w:rFonts w:ascii="Book Antiqua" w:eastAsia="Book Antiqua" w:hAnsi="Book Antiqua" w:cs="Book Antiqua"/>
          <w:color w:val="000000"/>
        </w:rPr>
        <w:t xml:space="preserve"> WT, </w:t>
      </w:r>
      <w:proofErr w:type="spellStart"/>
      <w:r>
        <w:rPr>
          <w:rFonts w:ascii="Book Antiqua" w:eastAsia="Book Antiqua" w:hAnsi="Book Antiqua" w:cs="Book Antiqua"/>
          <w:color w:val="000000"/>
        </w:rPr>
        <w:t>Pergolini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Chang DC,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Ferrone CR. Reappraisal of Staging Laparoscopy for Patients with Pancreatic Adenocarcinoma: A Contemporary Analysis of 1001 Patients.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3203-3211 [PMID: 28718038 DOI: 10.1245/s10434-017-5973-5]</w:t>
      </w:r>
    </w:p>
    <w:p w14:paraId="40AA0C92" w14:textId="77777777" w:rsidR="00A77B3E" w:rsidRDefault="002E2F69">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Karachristos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Scarmeas</w:t>
      </w:r>
      <w:proofErr w:type="spellEnd"/>
      <w:r>
        <w:rPr>
          <w:rFonts w:ascii="Book Antiqua" w:eastAsia="Book Antiqua" w:hAnsi="Book Antiqua" w:cs="Book Antiqua"/>
          <w:color w:val="000000"/>
        </w:rPr>
        <w:t xml:space="preserve"> N, Hoffman JP. CA 19-9 Levels predict results of staging laparoscopy in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1286-1292 [PMID: 16332484 DOI: 10.1016/j.gassur.2005.06.008]</w:t>
      </w:r>
    </w:p>
    <w:p w14:paraId="56B1239D" w14:textId="77777777" w:rsidR="00A77B3E" w:rsidRDefault="002E2F69">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Wang KX</w:t>
      </w:r>
      <w:r>
        <w:rPr>
          <w:rFonts w:ascii="Book Antiqua" w:eastAsia="Book Antiqua" w:hAnsi="Book Antiqua" w:cs="Book Antiqua"/>
          <w:color w:val="000000"/>
        </w:rPr>
        <w:t xml:space="preserve">, Ben QW,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Du YQ, Zou DW, Liao Z, Li ZS. Assessment of morbidity and mortality associated with EUS-guided FNA: a systematic review.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283-290 [PMID: 21295642 DOI: 10.1016/j.gie.2010.10.045]</w:t>
      </w:r>
    </w:p>
    <w:p w14:paraId="64B0316C" w14:textId="77777777" w:rsidR="00A77B3E" w:rsidRDefault="002E2F69">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Yane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Kuwatani</w:t>
      </w:r>
      <w:proofErr w:type="spellEnd"/>
      <w:r>
        <w:rPr>
          <w:rFonts w:ascii="Book Antiqua" w:eastAsia="Book Antiqua" w:hAnsi="Book Antiqua" w:cs="Book Antiqua"/>
          <w:color w:val="000000"/>
        </w:rPr>
        <w:t xml:space="preserve"> M, Yoshida M,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Matsumoto R, Ihara H, Okuda T, Taya Y, </w:t>
      </w:r>
      <w:proofErr w:type="spellStart"/>
      <w:r>
        <w:rPr>
          <w:rFonts w:ascii="Book Antiqua" w:eastAsia="Book Antiqua" w:hAnsi="Book Antiqua" w:cs="Book Antiqua"/>
          <w:color w:val="000000"/>
        </w:rPr>
        <w:t>Ehira</w:t>
      </w:r>
      <w:proofErr w:type="spellEnd"/>
      <w:r>
        <w:rPr>
          <w:rFonts w:ascii="Book Antiqua" w:eastAsia="Book Antiqua" w:hAnsi="Book Antiqua" w:cs="Book Antiqua"/>
          <w:color w:val="000000"/>
        </w:rPr>
        <w:t xml:space="preserve"> N, Kudo T, Adachi T,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xml:space="preserve"> K, Onodera M, Sano I, </w:t>
      </w:r>
      <w:proofErr w:type="spellStart"/>
      <w:r>
        <w:rPr>
          <w:rFonts w:ascii="Book Antiqua" w:eastAsia="Book Antiqua" w:hAnsi="Book Antiqua" w:cs="Book Antiqua"/>
          <w:color w:val="000000"/>
        </w:rPr>
        <w:t>Nojima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Non-negligible rate of needle tract seeding after endoscopic ultrasound-guided fine-needle aspiration for patients undergoing distal pancreatectomy for pancreatic cancer.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801-811 [PMID: 31876309 DOI: 10.1111/den.13615]</w:t>
      </w:r>
    </w:p>
    <w:p w14:paraId="5664F1F2" w14:textId="77777777" w:rsidR="00A77B3E" w:rsidRDefault="002E2F69">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Sanagapalli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Stoita</w:t>
      </w:r>
      <w:proofErr w:type="spellEnd"/>
      <w:r>
        <w:rPr>
          <w:rFonts w:ascii="Book Antiqua" w:eastAsia="Book Antiqua" w:hAnsi="Book Antiqua" w:cs="Book Antiqua"/>
          <w:color w:val="000000"/>
        </w:rPr>
        <w:t xml:space="preserve"> A. Challenges in diagnosis of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2047-2060 [PMID: 29785074 DOI: 10.3748/wjg.v24.i19.2047]</w:t>
      </w:r>
    </w:p>
    <w:p w14:paraId="79A2B876" w14:textId="77777777" w:rsidR="00A77B3E" w:rsidRDefault="002E2F69">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Clarke DL</w:t>
      </w:r>
      <w:r>
        <w:rPr>
          <w:rFonts w:ascii="Book Antiqua" w:eastAsia="Book Antiqua" w:hAnsi="Book Antiqua" w:cs="Book Antiqua"/>
          <w:color w:val="000000"/>
        </w:rPr>
        <w:t xml:space="preserve">, Clarke BA, Thomson SR, Garden OJ, Lazarus NG. The role of preoperative biopsy in pancreatic cancer.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144-153 [PMID: 18333068 DOI: 10.1080/13651820410030862]</w:t>
      </w:r>
    </w:p>
    <w:p w14:paraId="728B881E" w14:textId="77777777" w:rsidR="00A77B3E" w:rsidRDefault="002E2F69">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Pezzilli</w:t>
      </w:r>
      <w:proofErr w:type="spellEnd"/>
      <w:r>
        <w:rPr>
          <w:rFonts w:ascii="Book Antiqua" w:eastAsia="Book Antiqua" w:hAnsi="Book Antiqua" w:cs="Book Antiqua"/>
          <w:b/>
          <w:bCs/>
          <w:color w:val="000000"/>
        </w:rPr>
        <w:t xml:space="preserve"> R</w:t>
      </w:r>
      <w:r w:rsidRPr="00CC4DAD">
        <w:rPr>
          <w:rFonts w:ascii="Book Antiqua" w:eastAsia="Book Antiqua" w:hAnsi="Book Antiqua" w:cs="Book Antiqua"/>
          <w:bCs/>
          <w:color w:val="000000"/>
        </w:rPr>
        <w:t xml:space="preserve">. Asymptomatic lesions of the pancreas: an overview. </w:t>
      </w:r>
      <w:r w:rsidRPr="00CC4DAD">
        <w:rPr>
          <w:rFonts w:ascii="Book Antiqua" w:eastAsia="Book Antiqua" w:hAnsi="Book Antiqua" w:cs="Book Antiqua"/>
          <w:bCs/>
          <w:i/>
          <w:color w:val="000000"/>
        </w:rPr>
        <w:t>J Gastroenterol</w:t>
      </w:r>
      <w:r w:rsidR="00CC4DAD" w:rsidRPr="00CC4DAD">
        <w:rPr>
          <w:rFonts w:ascii="Book Antiqua" w:hAnsi="Book Antiqua" w:cs="Book Antiqua" w:hint="eastAsia"/>
          <w:bCs/>
          <w:i/>
          <w:color w:val="000000"/>
          <w:lang w:eastAsia="zh-CN"/>
        </w:rPr>
        <w:t xml:space="preserve"> </w:t>
      </w:r>
      <w:r w:rsidRPr="00CC4DAD">
        <w:rPr>
          <w:rFonts w:ascii="Book Antiqua" w:eastAsia="Book Antiqua" w:hAnsi="Book Antiqua" w:cs="Book Antiqua"/>
          <w:bCs/>
          <w:i/>
          <w:color w:val="000000"/>
        </w:rPr>
        <w:t>Hepatol Res</w:t>
      </w:r>
      <w:r w:rsidRPr="00CC4DAD">
        <w:rPr>
          <w:rFonts w:ascii="Book Antiqua" w:eastAsia="Book Antiqua" w:hAnsi="Book Antiqua" w:cs="Book Antiqua"/>
          <w:bCs/>
          <w:color w:val="000000"/>
        </w:rPr>
        <w:t xml:space="preserve"> </w:t>
      </w:r>
      <w:r w:rsidR="00CC4DAD">
        <w:rPr>
          <w:rFonts w:ascii="Book Antiqua" w:hAnsi="Book Antiqua" w:cs="Book Antiqua" w:hint="eastAsia"/>
          <w:bCs/>
          <w:color w:val="000000"/>
          <w:lang w:eastAsia="zh-CN"/>
        </w:rPr>
        <w:t xml:space="preserve">2014; </w:t>
      </w:r>
      <w:r w:rsidRPr="00CC4DAD">
        <w:rPr>
          <w:rFonts w:ascii="Book Antiqua" w:eastAsia="Book Antiqua" w:hAnsi="Book Antiqua" w:cs="Book Antiqua"/>
          <w:b/>
          <w:bCs/>
          <w:color w:val="000000"/>
        </w:rPr>
        <w:t>3</w:t>
      </w:r>
      <w:r w:rsidRPr="00CC4DAD">
        <w:rPr>
          <w:rFonts w:ascii="Book Antiqua" w:eastAsia="Book Antiqua" w:hAnsi="Book Antiqua" w:cs="Book Antiqua"/>
          <w:bCs/>
          <w:color w:val="000000"/>
        </w:rPr>
        <w:t>: 1216-1219</w:t>
      </w:r>
    </w:p>
    <w:p w14:paraId="6DF1CD79" w14:textId="77777777" w:rsidR="00A77B3E" w:rsidRDefault="002E2F69">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Fernández-Del Castillo C,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Jang JY, Levy P,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738-753 [PMID: 28735806 DOI: 10.1016/j.pan.2017.07.007]</w:t>
      </w:r>
    </w:p>
    <w:p w14:paraId="70648E6B" w14:textId="77777777" w:rsidR="00A77B3E" w:rsidRDefault="002E2F69">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Roessel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Kasumova</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Najarian</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Maggino</w:t>
      </w:r>
      <w:proofErr w:type="spellEnd"/>
      <w:r>
        <w:rPr>
          <w:rFonts w:ascii="Book Antiqua" w:eastAsia="Book Antiqua" w:hAnsi="Book Antiqua" w:cs="Book Antiqua"/>
          <w:color w:val="000000"/>
        </w:rPr>
        <w:t xml:space="preserve"> L, de </w:t>
      </w:r>
      <w:proofErr w:type="spellStart"/>
      <w:r>
        <w:rPr>
          <w:rFonts w:ascii="Book Antiqua" w:eastAsia="Book Antiqua" w:hAnsi="Book Antiqua" w:cs="Book Antiqua"/>
          <w:color w:val="000000"/>
        </w:rPr>
        <w:t>Pastena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Malleo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Marchegiani</w:t>
      </w:r>
      <w:proofErr w:type="spellEnd"/>
      <w:r>
        <w:rPr>
          <w:rFonts w:ascii="Book Antiqua" w:eastAsia="Book Antiqua" w:hAnsi="Book Antiqua" w:cs="Book Antiqua"/>
          <w:color w:val="000000"/>
        </w:rPr>
        <w:t xml:space="preserve"> G, Salvia R, Ng SC, de </w:t>
      </w:r>
      <w:proofErr w:type="spellStart"/>
      <w:r>
        <w:rPr>
          <w:rFonts w:ascii="Book Antiqua" w:eastAsia="Book Antiqua" w:hAnsi="Book Antiqua" w:cs="Book Antiqua"/>
          <w:color w:val="000000"/>
        </w:rPr>
        <w:t>Geus</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Lof</w:t>
      </w:r>
      <w:proofErr w:type="spellEnd"/>
      <w:r>
        <w:rPr>
          <w:rFonts w:ascii="Book Antiqua" w:eastAsia="Book Antiqua" w:hAnsi="Book Antiqua" w:cs="Book Antiqua"/>
          <w:color w:val="000000"/>
        </w:rPr>
        <w:t xml:space="preserve"> S, Giovinazzo F, van Dam JL, Kent TS, Busch OR,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Abu </w:t>
      </w:r>
      <w:proofErr w:type="spellStart"/>
      <w:r>
        <w:rPr>
          <w:rFonts w:ascii="Book Antiqua" w:eastAsia="Book Antiqua" w:hAnsi="Book Antiqua" w:cs="Book Antiqua"/>
          <w:color w:val="000000"/>
        </w:rPr>
        <w:t>Hilal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Tseng JF,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International Validation of the Eighth Edition of the American Joint Committee on Cancer (AJCC) TNM Staging System in Patients With Resected Pancreatic Cancer.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153</w:t>
      </w:r>
      <w:r>
        <w:rPr>
          <w:rFonts w:ascii="Book Antiqua" w:eastAsia="Book Antiqua" w:hAnsi="Book Antiqua" w:cs="Book Antiqua"/>
          <w:color w:val="000000"/>
        </w:rPr>
        <w:t>: e183617 [PMID: 30285076 DOI: 10.1001/jamasurg.2018.3617]</w:t>
      </w:r>
    </w:p>
    <w:p w14:paraId="5CB89BA0" w14:textId="77777777" w:rsidR="00A77B3E" w:rsidRDefault="002E2F69">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Bockhorn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Uzunoglu</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Adham</w:t>
      </w:r>
      <w:proofErr w:type="spellEnd"/>
      <w:r>
        <w:rPr>
          <w:rFonts w:ascii="Book Antiqua" w:eastAsia="Book Antiqua" w:hAnsi="Book Antiqua" w:cs="Book Antiqua"/>
          <w:color w:val="000000"/>
        </w:rPr>
        <w:t xml:space="preserve"> M, Imrie C, Milicevic M, Sandberg AA,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 Charnley RM, Conlon K, Cruz LF,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Fingerhutt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Hartwig W,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Montorsi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Shrikhande</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 K, Traverso W, </w:t>
      </w:r>
      <w:proofErr w:type="spellStart"/>
      <w:r>
        <w:rPr>
          <w:rFonts w:ascii="Book Antiqua" w:eastAsia="Book Antiqua" w:hAnsi="Book Antiqua" w:cs="Book Antiqua"/>
          <w:color w:val="000000"/>
        </w:rPr>
        <w:t>Vashist</w:t>
      </w:r>
      <w:proofErr w:type="spellEnd"/>
      <w:r>
        <w:rPr>
          <w:rFonts w:ascii="Book Antiqua" w:eastAsia="Book Antiqua" w:hAnsi="Book Antiqua" w:cs="Book Antiqua"/>
          <w:color w:val="000000"/>
        </w:rPr>
        <w:t xml:space="preserve"> YK, Vollmer C, Yeo CJ,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International Study Group of Pancreatic Surgery.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 consensus statement by the International Study Group of Pancreatic Surgery (ISGPS).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977-988 [PMID: 24856119 DOI: 10.1016/j.surg.2014.02.001]</w:t>
      </w:r>
    </w:p>
    <w:p w14:paraId="31373399" w14:textId="77777777" w:rsidR="00A77B3E" w:rsidRDefault="002E2F69">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Isaji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Mizuno S, Windsor JA,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Fernández-Del Castillo C,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Hayasaki</w:t>
      </w:r>
      <w:proofErr w:type="spellEnd"/>
      <w:r>
        <w:rPr>
          <w:rFonts w:ascii="Book Antiqua" w:eastAsia="Book Antiqua" w:hAnsi="Book Antiqua" w:cs="Book Antiqua"/>
          <w:color w:val="000000"/>
        </w:rPr>
        <w:t xml:space="preserve"> A, Katz MHG, Kim SW, </w:t>
      </w:r>
      <w:proofErr w:type="spellStart"/>
      <w:r>
        <w:rPr>
          <w:rFonts w:ascii="Book Antiqua" w:eastAsia="Book Antiqua" w:hAnsi="Book Antiqua" w:cs="Book Antiqua"/>
          <w:color w:val="000000"/>
        </w:rPr>
        <w:t>Kishiwada</w:t>
      </w:r>
      <w:proofErr w:type="spellEnd"/>
      <w:r>
        <w:rPr>
          <w:rFonts w:ascii="Book Antiqua" w:eastAsia="Book Antiqua" w:hAnsi="Book Antiqua" w:cs="Book Antiqua"/>
          <w:color w:val="000000"/>
        </w:rPr>
        <w:t xml:space="preserve"> M, Kitagawa H, Michalski CW, Wolfgang CL. International consensus on definition and criteria of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2017.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2-11 [PMID: 29191513 DOI: 10.1016/j.pan.2017.11.011]</w:t>
      </w:r>
    </w:p>
    <w:p w14:paraId="2DC352B2" w14:textId="77777777" w:rsidR="00A77B3E" w:rsidRDefault="002E2F69">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Brown JA</w:t>
      </w:r>
      <w:r>
        <w:rPr>
          <w:rFonts w:ascii="Book Antiqua" w:eastAsia="Book Antiqua" w:hAnsi="Book Antiqua" w:cs="Book Antiqua"/>
          <w:color w:val="000000"/>
        </w:rPr>
        <w:t xml:space="preserve">, Zenati MS, Simmons RL, Al Abbas AI, Chopra A, Smith K, Lee KKW, Hogg ME,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Paniccia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Long-Term Surgical Complications After Pancreatoduodenectomy: Incidence, Outcomes, and Risk Factors.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1581-1589 [PMID: 32410174 DOI: 10.1007/s11605-020-04641-3]</w:t>
      </w:r>
    </w:p>
    <w:p w14:paraId="39482F89" w14:textId="77777777" w:rsidR="00A77B3E" w:rsidRDefault="002E2F69">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Seiler CA</w:t>
      </w:r>
      <w:r>
        <w:rPr>
          <w:rFonts w:ascii="Book Antiqua" w:eastAsia="Book Antiqua" w:hAnsi="Book Antiqua" w:cs="Book Antiqua"/>
          <w:color w:val="000000"/>
        </w:rPr>
        <w:t xml:space="preserve">, Wagner M, Bachmann T, </w:t>
      </w:r>
      <w:proofErr w:type="spellStart"/>
      <w:r>
        <w:rPr>
          <w:rFonts w:ascii="Book Antiqua" w:eastAsia="Book Antiqua" w:hAnsi="Book Antiqua" w:cs="Book Antiqua"/>
          <w:color w:val="000000"/>
        </w:rPr>
        <w:t>Redaelli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Schmied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Randomized clinical trial of pylorus-preserving </w:t>
      </w:r>
      <w:proofErr w:type="spellStart"/>
      <w:r>
        <w:rPr>
          <w:rFonts w:ascii="Book Antiqua" w:eastAsia="Book Antiqua" w:hAnsi="Book Antiqua" w:cs="Book Antiqua"/>
          <w:color w:val="000000"/>
        </w:rPr>
        <w:t>duodenopancreatectomy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classical Whipple resection-long term results.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92</w:t>
      </w:r>
      <w:r>
        <w:rPr>
          <w:rFonts w:ascii="Book Antiqua" w:eastAsia="Book Antiqua" w:hAnsi="Book Antiqua" w:cs="Book Antiqua"/>
          <w:color w:val="000000"/>
        </w:rPr>
        <w:t>: 547-556 [PMID: 15800958 DOI: 10.1002/bjs.4881]</w:t>
      </w:r>
    </w:p>
    <w:p w14:paraId="21546F71" w14:textId="77777777" w:rsidR="00A77B3E" w:rsidRDefault="002E2F69">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Hüttner</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Fitzmaurice C, Schwarzer G, Seiler CM, Antes G,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Diener MK. Pylorus-preserving pancreaticoduodenectomy (pp Whipple) </w:t>
      </w:r>
      <w:r>
        <w:rPr>
          <w:rFonts w:ascii="Book Antiqua" w:eastAsia="Book Antiqua" w:hAnsi="Book Antiqua" w:cs="Book Antiqua"/>
          <w:i/>
          <w:iCs/>
          <w:color w:val="000000"/>
        </w:rPr>
        <w:t>vs</w:t>
      </w:r>
      <w:r>
        <w:rPr>
          <w:rFonts w:ascii="Book Antiqua" w:eastAsia="Book Antiqua" w:hAnsi="Book Antiqua" w:cs="Book Antiqua"/>
          <w:color w:val="000000"/>
        </w:rPr>
        <w:t xml:space="preserve"> pancreaticoduodenectomy (classic Whipple) for surgical treatment of periampullary and pancreatic carcinoma.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CD006053 [PMID: 26905229 DOI: 10.1002/14651858.CD006053.pub6]</w:t>
      </w:r>
    </w:p>
    <w:p w14:paraId="3F43FF44" w14:textId="77777777" w:rsidR="00A77B3E" w:rsidRDefault="002E2F69">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Karim SAM</w:t>
      </w:r>
      <w:r>
        <w:rPr>
          <w:rFonts w:ascii="Book Antiqua" w:eastAsia="Book Antiqua" w:hAnsi="Book Antiqua" w:cs="Book Antiqua"/>
          <w:color w:val="000000"/>
        </w:rPr>
        <w:t xml:space="preserve">, Abdulla KS, </w:t>
      </w:r>
      <w:proofErr w:type="spellStart"/>
      <w:r>
        <w:rPr>
          <w:rFonts w:ascii="Book Antiqua" w:eastAsia="Book Antiqua" w:hAnsi="Book Antiqua" w:cs="Book Antiqua"/>
          <w:color w:val="000000"/>
        </w:rPr>
        <w:t>Abdulkarim</w:t>
      </w:r>
      <w:proofErr w:type="spellEnd"/>
      <w:r>
        <w:rPr>
          <w:rFonts w:ascii="Book Antiqua" w:eastAsia="Book Antiqua" w:hAnsi="Book Antiqua" w:cs="Book Antiqua"/>
          <w:color w:val="000000"/>
        </w:rPr>
        <w:t xml:space="preserve"> QH, Rahim FH. The outcomes and complications of pancreaticoduodenectomy (Whipple procedure): Cross sectional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383-387 [PMID: 29438817 DOI: 10.1016/j.ijsu.2018.01.041]</w:t>
      </w:r>
    </w:p>
    <w:p w14:paraId="2EA4BCE7" w14:textId="77777777" w:rsidR="00A77B3E" w:rsidRDefault="002E2F69">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Mora-Oliver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Garcés-Albir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Dorcaratto</w:t>
      </w:r>
      <w:proofErr w:type="spellEnd"/>
      <w:r>
        <w:rPr>
          <w:rFonts w:ascii="Book Antiqua" w:eastAsia="Book Antiqua" w:hAnsi="Book Antiqua" w:cs="Book Antiqua"/>
          <w:color w:val="000000"/>
        </w:rPr>
        <w:t xml:space="preserve"> D, Muñoz-</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Moreno A, </w:t>
      </w:r>
      <w:proofErr w:type="spellStart"/>
      <w:r>
        <w:rPr>
          <w:rFonts w:ascii="Book Antiqua" w:eastAsia="Book Antiqua" w:hAnsi="Book Antiqua" w:cs="Book Antiqua"/>
          <w:color w:val="000000"/>
        </w:rPr>
        <w:t>Carbonell-Aliaga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Sabater</w:t>
      </w:r>
      <w:proofErr w:type="spellEnd"/>
      <w:r>
        <w:rPr>
          <w:rFonts w:ascii="Book Antiqua" w:eastAsia="Book Antiqua" w:hAnsi="Book Antiqua" w:cs="Book Antiqua"/>
          <w:color w:val="000000"/>
        </w:rPr>
        <w:t xml:space="preserve"> L. Pancreatoduodenectomy with artery-first approach.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226-236 [PMID: 30600965 DOI: 10.23736/S0026-4733.18.07944-0]</w:t>
      </w:r>
    </w:p>
    <w:p w14:paraId="00EFC4A9" w14:textId="77777777" w:rsidR="00A77B3E" w:rsidRDefault="002E2F69">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Li Z</w:t>
      </w:r>
      <w:r>
        <w:rPr>
          <w:rFonts w:ascii="Book Antiqua" w:eastAsia="Book Antiqua" w:hAnsi="Book Antiqua" w:cs="Book Antiqua"/>
          <w:color w:val="000000"/>
        </w:rPr>
        <w:t xml:space="preserve">, Wei A, Xia N, Zheng L, Yang D, Ye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Hu W.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anastomosis reduces the incidence of pancreatic fistula after pancreaticoduodenectomy: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17896 [PMID: 33087777 DOI: 10.1038/s41598-020-74812-4]</w:t>
      </w:r>
    </w:p>
    <w:p w14:paraId="0958399A" w14:textId="77777777" w:rsidR="00A77B3E" w:rsidRDefault="002E2F69">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Ricci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Ingaldi</w:t>
      </w:r>
      <w:proofErr w:type="spellEnd"/>
      <w:r>
        <w:rPr>
          <w:rFonts w:ascii="Book Antiqua" w:eastAsia="Book Antiqua" w:hAnsi="Book Antiqua" w:cs="Book Antiqua"/>
          <w:color w:val="000000"/>
        </w:rPr>
        <w:t xml:space="preserve"> C, Alberici L, Pagano N, Mosconi C, Marasco G, </w:t>
      </w:r>
      <w:proofErr w:type="spellStart"/>
      <w:r>
        <w:rPr>
          <w:rFonts w:ascii="Book Antiqua" w:eastAsia="Book Antiqua" w:hAnsi="Book Antiqua" w:cs="Book Antiqua"/>
          <w:color w:val="000000"/>
        </w:rPr>
        <w:t>Minni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Anastomosis After Pancreaticoduodenectomy. A Comprehensive Systematic Review, Meta-Analysis, and Meta-Regression.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1929-1939 [PMID: 33721074 DOI: 10.1007/s00268-021-06039-x]</w:t>
      </w:r>
    </w:p>
    <w:p w14:paraId="18A670E3" w14:textId="77777777" w:rsidR="00A77B3E" w:rsidRDefault="002E2F69">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Fang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Gurusamy</w:t>
      </w:r>
      <w:proofErr w:type="spellEnd"/>
      <w:r>
        <w:rPr>
          <w:rFonts w:ascii="Book Antiqua" w:eastAsia="Book Antiqua" w:hAnsi="Book Antiqua" w:cs="Book Antiqua"/>
          <w:color w:val="000000"/>
        </w:rPr>
        <w:t xml:space="preserve"> KS, Wang Q, Davidson BR, Lin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Wang C. Meta-analysis of randomized clinical trials on safety and efficacy of biliary drainage before surgery for obstructive jaundice.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100</w:t>
      </w:r>
      <w:r>
        <w:rPr>
          <w:rFonts w:ascii="Book Antiqua" w:eastAsia="Book Antiqua" w:hAnsi="Book Antiqua" w:cs="Book Antiqua"/>
          <w:color w:val="000000"/>
        </w:rPr>
        <w:t>: 1589-1596 [PMID: 24264780 DOI: 10.1002/bjs.9260]</w:t>
      </w:r>
    </w:p>
    <w:p w14:paraId="44456C53" w14:textId="77777777" w:rsidR="00A77B3E" w:rsidRDefault="002E2F69">
      <w:pPr>
        <w:spacing w:line="360" w:lineRule="auto"/>
        <w:jc w:val="both"/>
      </w:pPr>
      <w:r>
        <w:rPr>
          <w:rFonts w:ascii="Book Antiqua" w:eastAsia="Book Antiqua" w:hAnsi="Book Antiqua" w:cs="Book Antiqua"/>
          <w:color w:val="000000"/>
        </w:rPr>
        <w:t xml:space="preserve">157 </w:t>
      </w:r>
      <w:proofErr w:type="spellStart"/>
      <w:r>
        <w:rPr>
          <w:rFonts w:ascii="Book Antiqua" w:eastAsia="Book Antiqua" w:hAnsi="Book Antiqua" w:cs="Book Antiqua"/>
          <w:b/>
          <w:bCs/>
          <w:color w:val="000000"/>
        </w:rPr>
        <w:t>Schorn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Vogel T, Demir IE, Demir E, </w:t>
      </w:r>
      <w:proofErr w:type="spellStart"/>
      <w:r>
        <w:rPr>
          <w:rFonts w:ascii="Book Antiqua" w:eastAsia="Book Antiqua" w:hAnsi="Book Antiqua" w:cs="Book Antiqua"/>
          <w:color w:val="000000"/>
        </w:rPr>
        <w:t>Safak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Ceyhan GO. Do somatostatin-analogues have the same impact on postoperative morbidity and pancreatic fistula in patients after pancreaticoduodenectomy and distal pancreatectomy? - A systematic review with meta-analysis of randomized-controlled trials.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1770-1778 [PMID: 33121847 DOI: 10.1016/j.pan.2020.10.043]</w:t>
      </w:r>
    </w:p>
    <w:p w14:paraId="365982A8" w14:textId="77777777" w:rsidR="00A77B3E" w:rsidRDefault="002E2F69">
      <w:pPr>
        <w:spacing w:line="360" w:lineRule="auto"/>
        <w:jc w:val="both"/>
      </w:pPr>
      <w:r>
        <w:rPr>
          <w:rFonts w:ascii="Book Antiqua" w:eastAsia="Book Antiqua" w:hAnsi="Book Antiqua" w:cs="Book Antiqua"/>
          <w:color w:val="000000"/>
        </w:rPr>
        <w:t xml:space="preserve">158 </w:t>
      </w:r>
      <w:proofErr w:type="spellStart"/>
      <w:r>
        <w:rPr>
          <w:rFonts w:ascii="Book Antiqua" w:eastAsia="Book Antiqua" w:hAnsi="Book Antiqua" w:cs="Book Antiqua"/>
          <w:b/>
          <w:bCs/>
          <w:color w:val="000000"/>
        </w:rPr>
        <w:t>Ammori</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Ayiomamitis</w:t>
      </w:r>
      <w:proofErr w:type="spellEnd"/>
      <w:r>
        <w:rPr>
          <w:rFonts w:ascii="Book Antiqua" w:eastAsia="Book Antiqua" w:hAnsi="Book Antiqua" w:cs="Book Antiqua"/>
          <w:color w:val="000000"/>
        </w:rPr>
        <w:t xml:space="preserve"> GD. Laparoscopic pancreaticoduodenectomy and distal pancreatectomy: a UK experience and a systematic review of the literature.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2084-2099 [PMID: 21298539 DOI: 10.1007/s00464-010-1538-4]</w:t>
      </w:r>
    </w:p>
    <w:p w14:paraId="22F648BD" w14:textId="77777777" w:rsidR="00A77B3E" w:rsidRDefault="002E2F69">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Mehrabi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Hafezi</w:t>
      </w:r>
      <w:proofErr w:type="spellEnd"/>
      <w:r>
        <w:rPr>
          <w:rFonts w:ascii="Book Antiqua" w:eastAsia="Book Antiqua" w:hAnsi="Book Antiqua" w:cs="Book Antiqua"/>
          <w:color w:val="000000"/>
        </w:rPr>
        <w:t xml:space="preserve"> M, Arvin J, </w:t>
      </w:r>
      <w:proofErr w:type="spellStart"/>
      <w:r>
        <w:rPr>
          <w:rFonts w:ascii="Book Antiqua" w:eastAsia="Book Antiqua" w:hAnsi="Book Antiqua" w:cs="Book Antiqua"/>
          <w:color w:val="000000"/>
        </w:rPr>
        <w:t>Esmaeilzadeh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Garoussi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Emami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Kössler-Ebs</w:t>
      </w:r>
      <w:proofErr w:type="spellEnd"/>
      <w:r>
        <w:rPr>
          <w:rFonts w:ascii="Book Antiqua" w:eastAsia="Book Antiqua" w:hAnsi="Book Antiqua" w:cs="Book Antiqua"/>
          <w:color w:val="000000"/>
        </w:rPr>
        <w:t xml:space="preserve"> J, Müller-Stich BP,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Diener MK. A systematic review and meta-analysis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distal pancreatectomy for benign and malignant lesions of the pancreas: it's time to randomize.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157</w:t>
      </w:r>
      <w:r>
        <w:rPr>
          <w:rFonts w:ascii="Book Antiqua" w:eastAsia="Book Antiqua" w:hAnsi="Book Antiqua" w:cs="Book Antiqua"/>
          <w:color w:val="000000"/>
        </w:rPr>
        <w:t>: 45-55 [PMID: 25482464 DOI: 10.1016/j.surg.2014.06.081]</w:t>
      </w:r>
    </w:p>
    <w:p w14:paraId="5D514F1A" w14:textId="77777777" w:rsidR="00A77B3E" w:rsidRDefault="002E2F69">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Pierce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Spitler</w:t>
      </w:r>
      <w:proofErr w:type="spellEnd"/>
      <w:r>
        <w:rPr>
          <w:rFonts w:ascii="Book Antiqua" w:eastAsia="Book Antiqua" w:hAnsi="Book Antiqua" w:cs="Book Antiqua"/>
          <w:color w:val="000000"/>
        </w:rPr>
        <w:t xml:space="preserve"> JA, Hawkins WG, Strasberg SM, Linehan DC, Halpin VJ, </w:t>
      </w:r>
      <w:proofErr w:type="spellStart"/>
      <w:r>
        <w:rPr>
          <w:rFonts w:ascii="Book Antiqua" w:eastAsia="Book Antiqua" w:hAnsi="Book Antiqua" w:cs="Book Antiqua"/>
          <w:color w:val="000000"/>
        </w:rPr>
        <w:t>Eagon</w:t>
      </w:r>
      <w:proofErr w:type="spellEnd"/>
      <w:r>
        <w:rPr>
          <w:rFonts w:ascii="Book Antiqua" w:eastAsia="Book Antiqua" w:hAnsi="Book Antiqua" w:cs="Book Antiqua"/>
          <w:color w:val="000000"/>
        </w:rPr>
        <w:t xml:space="preserve"> JC, Brunt LM, </w:t>
      </w:r>
      <w:proofErr w:type="spellStart"/>
      <w:r>
        <w:rPr>
          <w:rFonts w:ascii="Book Antiqua" w:eastAsia="Book Antiqua" w:hAnsi="Book Antiqua" w:cs="Book Antiqua"/>
          <w:color w:val="000000"/>
        </w:rPr>
        <w:t>Frisella</w:t>
      </w:r>
      <w:proofErr w:type="spellEnd"/>
      <w:r>
        <w:rPr>
          <w:rFonts w:ascii="Book Antiqua" w:eastAsia="Book Antiqua" w:hAnsi="Book Antiqua" w:cs="Book Antiqua"/>
          <w:color w:val="000000"/>
        </w:rPr>
        <w:t xml:space="preserve"> MM, Matthews BD. Outcomes analysis of laparoscopic resection of pancreatic neoplasms.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579-586 [PMID: 17180287 DOI: 10.1007/s00464-006-9022-x]</w:t>
      </w:r>
    </w:p>
    <w:p w14:paraId="13548D7D" w14:textId="77777777" w:rsidR="00A77B3E" w:rsidRDefault="002E2F69">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Petrucciani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Nigri</w:t>
      </w:r>
      <w:proofErr w:type="spellEnd"/>
      <w:r>
        <w:rPr>
          <w:rFonts w:ascii="Book Antiqua" w:eastAsia="Book Antiqua" w:hAnsi="Book Antiqua" w:cs="Book Antiqua"/>
          <w:color w:val="000000"/>
        </w:rPr>
        <w:t xml:space="preserve"> G, Debs T, Giannini G, </w:t>
      </w:r>
      <w:proofErr w:type="spellStart"/>
      <w:r>
        <w:rPr>
          <w:rFonts w:ascii="Book Antiqua" w:eastAsia="Book Antiqua" w:hAnsi="Book Antiqua" w:cs="Book Antiqua"/>
          <w:color w:val="000000"/>
        </w:rPr>
        <w:t>Sborlini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Antolino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Aurello</w:t>
      </w:r>
      <w:proofErr w:type="spellEnd"/>
      <w:r>
        <w:rPr>
          <w:rFonts w:ascii="Book Antiqua" w:eastAsia="Book Antiqua" w:hAnsi="Book Antiqua" w:cs="Book Antiqua"/>
          <w:color w:val="000000"/>
        </w:rPr>
        <w:t xml:space="preserve"> P, D'Angelo F,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Ramacciato</w:t>
      </w:r>
      <w:proofErr w:type="spellEnd"/>
      <w:r>
        <w:rPr>
          <w:rFonts w:ascii="Book Antiqua" w:eastAsia="Book Antiqua" w:hAnsi="Book Antiqua" w:cs="Book Antiqua"/>
          <w:color w:val="000000"/>
        </w:rPr>
        <w:t xml:space="preserve"> G. Frozen section analysis of the pancreatic margin during pancreaticoduodenectomy for cancer: Does extending the resection to obtain a secondary R0 provide a survival benefit? Results of a systematic review.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1037-1043 [PMID: 27697467 DOI: 10.1016/j.pan.2016.09.004]</w:t>
      </w:r>
    </w:p>
    <w:p w14:paraId="2DC49D3F" w14:textId="77777777" w:rsidR="00A77B3E" w:rsidRDefault="002E2F69">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Winter JM</w:t>
      </w:r>
      <w:r>
        <w:rPr>
          <w:rFonts w:ascii="Book Antiqua" w:eastAsia="Book Antiqua" w:hAnsi="Book Antiqua" w:cs="Book Antiqua"/>
          <w:color w:val="000000"/>
        </w:rPr>
        <w:t xml:space="preserve">, Cameron JL, Campbell KA, Arnold MA, Chang DC, Coleman J, </w:t>
      </w:r>
      <w:proofErr w:type="spellStart"/>
      <w:r>
        <w:rPr>
          <w:rFonts w:ascii="Book Antiqua" w:eastAsia="Book Antiqua" w:hAnsi="Book Antiqua" w:cs="Book Antiqua"/>
          <w:color w:val="000000"/>
        </w:rPr>
        <w:t>Hodgin</w:t>
      </w:r>
      <w:proofErr w:type="spellEnd"/>
      <w:r>
        <w:rPr>
          <w:rFonts w:ascii="Book Antiqua" w:eastAsia="Book Antiqua" w:hAnsi="Book Antiqua" w:cs="Book Antiqua"/>
          <w:color w:val="000000"/>
        </w:rPr>
        <w:t xml:space="preserve"> MB, Sauter PK,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Riall</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Choti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Yeo CJ. 1423 pancreaticoduodenectomies for pancreatic cancer: A single-institution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10</w:t>
      </w:r>
      <w:r>
        <w:rPr>
          <w:rFonts w:ascii="Book Antiqua" w:eastAsia="Book Antiqua" w:hAnsi="Book Antiqua" w:cs="Book Antiqua"/>
          <w:color w:val="000000"/>
        </w:rPr>
        <w:t>: 1199-210; discussion 1210-1 [PMID: 17114007 DOI: 10.1016/j.gassur.2006.08.018]</w:t>
      </w:r>
    </w:p>
    <w:p w14:paraId="6AD15380" w14:textId="77777777" w:rsidR="00A77B3E" w:rsidRDefault="002E2F69">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Schmidt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Glant</w:t>
      </w:r>
      <w:proofErr w:type="spellEnd"/>
      <w:r>
        <w:rPr>
          <w:rFonts w:ascii="Book Antiqua" w:eastAsia="Book Antiqua" w:hAnsi="Book Antiqua" w:cs="Book Antiqua"/>
          <w:color w:val="000000"/>
        </w:rPr>
        <w:t xml:space="preserve"> J, Winter JM, Kennard J, Dixon J, Zhao Q, Howard TJ, Madura JA, </w:t>
      </w:r>
      <w:proofErr w:type="spellStart"/>
      <w:r>
        <w:rPr>
          <w:rFonts w:ascii="Book Antiqua" w:eastAsia="Book Antiqua" w:hAnsi="Book Antiqua" w:cs="Book Antiqua"/>
          <w:color w:val="000000"/>
        </w:rPr>
        <w:t>Nakeeb</w:t>
      </w:r>
      <w:proofErr w:type="spellEnd"/>
      <w:r>
        <w:rPr>
          <w:rFonts w:ascii="Book Antiqua" w:eastAsia="Book Antiqua" w:hAnsi="Book Antiqua" w:cs="Book Antiqua"/>
          <w:color w:val="000000"/>
        </w:rPr>
        <w:t xml:space="preserve"> A, Pitt HA, Cameron JL, Yeo CJ,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Total pancreatectomy (R0 resection) improves survival over subtotal pancreatectomy in isolated neck margin positive pancreatic adenocarcinoma.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572-8; discussion 578-80 [PMID: 17950350 DOI: 10.1016/j.surg.2007.07.016]</w:t>
      </w:r>
    </w:p>
    <w:p w14:paraId="7B7D38A0" w14:textId="77777777" w:rsidR="00A77B3E" w:rsidRDefault="002E2F69">
      <w:pPr>
        <w:spacing w:line="360" w:lineRule="auto"/>
        <w:jc w:val="both"/>
      </w:pPr>
      <w:r>
        <w:rPr>
          <w:rFonts w:ascii="Book Antiqua" w:eastAsia="Book Antiqua" w:hAnsi="Book Antiqua" w:cs="Book Antiqua"/>
          <w:color w:val="000000"/>
        </w:rPr>
        <w:t xml:space="preserve">164 </w:t>
      </w:r>
      <w:proofErr w:type="spellStart"/>
      <w:r>
        <w:rPr>
          <w:rFonts w:ascii="Book Antiqua" w:eastAsia="Book Antiqua" w:hAnsi="Book Antiqua" w:cs="Book Antiqua"/>
          <w:b/>
          <w:bCs/>
          <w:color w:val="000000"/>
        </w:rPr>
        <w:t>Karpoff</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Brennan MF, Conlon KC. Results of total pancreatectomy for adenocarcinoma of the pancreas.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136</w:t>
      </w:r>
      <w:r>
        <w:rPr>
          <w:rFonts w:ascii="Book Antiqua" w:eastAsia="Book Antiqua" w:hAnsi="Book Antiqua" w:cs="Book Antiqua"/>
          <w:color w:val="000000"/>
        </w:rPr>
        <w:t>: 44-7; discussion 48 [PMID: 11146775 DOI: 10.1001/archsurg.136.1.44]</w:t>
      </w:r>
    </w:p>
    <w:p w14:paraId="0DF25E52" w14:textId="77777777" w:rsidR="00A77B3E" w:rsidRDefault="002E2F69">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Scholten L</w:t>
      </w:r>
      <w:r>
        <w:rPr>
          <w:rFonts w:ascii="Book Antiqua" w:eastAsia="Book Antiqua" w:hAnsi="Book Antiqua" w:cs="Book Antiqua"/>
          <w:color w:val="000000"/>
        </w:rPr>
        <w:t xml:space="preserve">, Stoop TF,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Busch OR,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de Vries JH,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Dutch Pancreatic Cancer Group. Systematic review of functional outcome and quality of life after total pancreatectomy.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1735-1746 [PMID: 31502658 DOI: 10.1002/bjs.11296]</w:t>
      </w:r>
    </w:p>
    <w:p w14:paraId="26191D92" w14:textId="77777777" w:rsidR="00A77B3E" w:rsidRDefault="002E2F69">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Tomlinson JS</w:t>
      </w:r>
      <w:r>
        <w:rPr>
          <w:rFonts w:ascii="Book Antiqua" w:eastAsia="Book Antiqua" w:hAnsi="Book Antiqua" w:cs="Book Antiqua"/>
          <w:color w:val="000000"/>
        </w:rPr>
        <w:t xml:space="preserve">, Jain S,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Sekeris</w:t>
      </w:r>
      <w:proofErr w:type="spellEnd"/>
      <w:r>
        <w:rPr>
          <w:rFonts w:ascii="Book Antiqua" w:eastAsia="Book Antiqua" w:hAnsi="Book Antiqua" w:cs="Book Antiqua"/>
          <w:color w:val="000000"/>
        </w:rPr>
        <w:t xml:space="preserve"> EG, Maggard MA, Hines OJ, </w:t>
      </w:r>
      <w:proofErr w:type="spellStart"/>
      <w:r>
        <w:rPr>
          <w:rFonts w:ascii="Book Antiqua" w:eastAsia="Book Antiqua" w:hAnsi="Book Antiqua" w:cs="Book Antiqua"/>
          <w:color w:val="000000"/>
        </w:rPr>
        <w:t>Reber</w:t>
      </w:r>
      <w:proofErr w:type="spellEnd"/>
      <w:r>
        <w:rPr>
          <w:rFonts w:ascii="Book Antiqua" w:eastAsia="Book Antiqua" w:hAnsi="Book Antiqua" w:cs="Book Antiqua"/>
          <w:color w:val="000000"/>
        </w:rPr>
        <w:t xml:space="preserve"> HA, Ko CY. Accuracy of staging node-negative pancreas cancer: a potential quality measure.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767-723; discussion 773-4 [PMID: 17709731 DOI: 10.1001/archsurg.142.8.767]</w:t>
      </w:r>
    </w:p>
    <w:p w14:paraId="2C904335" w14:textId="77777777" w:rsidR="00A77B3E" w:rsidRDefault="002E2F69">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Tol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Montorsi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Adham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Andrén</w:t>
      </w:r>
      <w:proofErr w:type="spellEnd"/>
      <w:r>
        <w:rPr>
          <w:rFonts w:ascii="Book Antiqua" w:eastAsia="Book Antiqua" w:hAnsi="Book Antiqua" w:cs="Book Antiqua"/>
          <w:color w:val="000000"/>
        </w:rPr>
        <w:t xml:space="preserve">-Sandberg A,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HJ, Bockhorn M,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Conlon KC, Fernández-Cruz L, Fingerhut A,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Hartwig W,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Milicevic MN,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Shrikhande</w:t>
      </w:r>
      <w:proofErr w:type="spellEnd"/>
      <w:r>
        <w:rPr>
          <w:rFonts w:ascii="Book Antiqua" w:eastAsia="Book Antiqua" w:hAnsi="Book Antiqua" w:cs="Book Antiqua"/>
          <w:color w:val="000000"/>
        </w:rPr>
        <w:t xml:space="preserve"> SV, Vollmer CM, Yeo CJ, Charnley RM; International Study Group on Pancreatic Surgery. Definition of a standard lymphadenectomy in surgery for pancreatic ductal adenocarcinoma: a consensus statement by the International Study Group on Pancreatic Surgery (ISGPS).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156</w:t>
      </w:r>
      <w:r>
        <w:rPr>
          <w:rFonts w:ascii="Book Antiqua" w:eastAsia="Book Antiqua" w:hAnsi="Book Antiqua" w:cs="Book Antiqua"/>
          <w:color w:val="000000"/>
        </w:rPr>
        <w:t>: 591-600 [PMID: 25061003 DOI: 10.1016/j.surg.2014.06.016]</w:t>
      </w:r>
    </w:p>
    <w:p w14:paraId="356F0193" w14:textId="77777777" w:rsidR="00A77B3E" w:rsidRDefault="002E2F69">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Sun J</w:t>
      </w:r>
      <w:r>
        <w:rPr>
          <w:rFonts w:ascii="Book Antiqua" w:eastAsia="Book Antiqua" w:hAnsi="Book Antiqua" w:cs="Book Antiqua"/>
          <w:color w:val="000000"/>
        </w:rPr>
        <w:t xml:space="preserve">, Yang Y, Wang X, Yu Z, Zhang T, Song J, Zhao H, Wen J, Du Y, Lau WY, Zhang Y. Meta-analysis of the efficacies of extended and standard pancreatoduodenectomy for ductal adenocarcinoma of the head of the pancreas.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2708-2715 [PMID: 24912627 DOI: 10.1007/s00268-014-2633-9]</w:t>
      </w:r>
    </w:p>
    <w:p w14:paraId="7E9C3C84" w14:textId="77777777" w:rsidR="00A77B3E" w:rsidRDefault="002E2F69">
      <w:pPr>
        <w:spacing w:line="360" w:lineRule="auto"/>
        <w:jc w:val="both"/>
      </w:pPr>
      <w:r>
        <w:rPr>
          <w:rFonts w:ascii="Book Antiqua" w:eastAsia="Book Antiqua" w:hAnsi="Book Antiqua" w:cs="Book Antiqua"/>
          <w:color w:val="000000"/>
        </w:rPr>
        <w:t xml:space="preserve">169 </w:t>
      </w:r>
      <w:proofErr w:type="spellStart"/>
      <w:r>
        <w:rPr>
          <w:rFonts w:ascii="Book Antiqua" w:eastAsia="Book Antiqua" w:hAnsi="Book Antiqua" w:cs="Book Antiqua"/>
          <w:b/>
          <w:bCs/>
          <w:color w:val="000000"/>
        </w:rPr>
        <w:t>Zgliczynski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Gietka-Czernel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Gorowski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Bednarski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Chomicki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Jastrzebska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Niegowska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Pucilowska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Soszynski</w:t>
      </w:r>
      <w:proofErr w:type="spellEnd"/>
      <w:r>
        <w:rPr>
          <w:rFonts w:ascii="Book Antiqua" w:eastAsia="Book Antiqua" w:hAnsi="Book Antiqua" w:cs="Book Antiqua"/>
          <w:color w:val="000000"/>
        </w:rPr>
        <w:t xml:space="preserve"> P. Results of 131I theory for 2,000 thyrotoxic patients: do the effects depend on the dose? </w:t>
      </w:r>
      <w:r>
        <w:rPr>
          <w:rFonts w:ascii="Book Antiqua" w:eastAsia="Book Antiqua" w:hAnsi="Book Antiqua" w:cs="Book Antiqua"/>
          <w:i/>
          <w:iCs/>
          <w:color w:val="000000"/>
        </w:rPr>
        <w:t>Exp Clin Endocrinol</w:t>
      </w:r>
      <w:r>
        <w:rPr>
          <w:rFonts w:ascii="Book Antiqua" w:eastAsia="Book Antiqua" w:hAnsi="Book Antiqua" w:cs="Book Antiqua"/>
          <w:color w:val="000000"/>
        </w:rPr>
        <w:t xml:space="preserve"> 1991; </w:t>
      </w:r>
      <w:r>
        <w:rPr>
          <w:rFonts w:ascii="Book Antiqua" w:eastAsia="Book Antiqua" w:hAnsi="Book Antiqua" w:cs="Book Antiqua"/>
          <w:b/>
          <w:bCs/>
          <w:color w:val="000000"/>
        </w:rPr>
        <w:t>97</w:t>
      </w:r>
      <w:r>
        <w:rPr>
          <w:rFonts w:ascii="Book Antiqua" w:eastAsia="Book Antiqua" w:hAnsi="Book Antiqua" w:cs="Book Antiqua"/>
          <w:color w:val="000000"/>
        </w:rPr>
        <w:t>: 286-291 [PMID: 1915646 DOI: 10.1245/s10434-008-0281-8]</w:t>
      </w:r>
    </w:p>
    <w:p w14:paraId="4ACA852B" w14:textId="77777777" w:rsidR="00A77B3E" w:rsidRDefault="002E2F69">
      <w:pPr>
        <w:spacing w:line="360" w:lineRule="auto"/>
        <w:jc w:val="both"/>
      </w:pPr>
      <w:r>
        <w:rPr>
          <w:rFonts w:ascii="Book Antiqua" w:eastAsia="Book Antiqua" w:hAnsi="Book Antiqua" w:cs="Book Antiqua"/>
          <w:color w:val="000000"/>
        </w:rPr>
        <w:t xml:space="preserve">170 </w:t>
      </w:r>
      <w:proofErr w:type="spellStart"/>
      <w:r>
        <w:rPr>
          <w:rFonts w:ascii="Book Antiqua" w:eastAsia="Book Antiqua" w:hAnsi="Book Antiqua" w:cs="Book Antiqua"/>
          <w:b/>
          <w:bCs/>
          <w:color w:val="000000"/>
        </w:rPr>
        <w:t>Gurusamy</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Kumar S, Davidson BR, </w:t>
      </w:r>
      <w:proofErr w:type="spellStart"/>
      <w:r>
        <w:rPr>
          <w:rFonts w:ascii="Book Antiqua" w:eastAsia="Book Antiqua" w:hAnsi="Book Antiqua" w:cs="Book Antiqua"/>
          <w:color w:val="000000"/>
        </w:rPr>
        <w:t>Fusai</w:t>
      </w:r>
      <w:proofErr w:type="spellEnd"/>
      <w:r>
        <w:rPr>
          <w:rFonts w:ascii="Book Antiqua" w:eastAsia="Book Antiqua" w:hAnsi="Book Antiqua" w:cs="Book Antiqua"/>
          <w:color w:val="000000"/>
        </w:rPr>
        <w:t xml:space="preserve"> G.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other treatments for locally advanced pancreatic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CD010244 [PMID: 24578248 DOI: 10.1002/14651858.CD010244.pub2]</w:t>
      </w:r>
    </w:p>
    <w:p w14:paraId="5663AE24" w14:textId="77777777" w:rsidR="00A77B3E" w:rsidRDefault="002E2F69">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Yamada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Sugimoto H, </w:t>
      </w:r>
      <w:proofErr w:type="spellStart"/>
      <w:r>
        <w:rPr>
          <w:rFonts w:ascii="Book Antiqua" w:eastAsia="Book Antiqua" w:hAnsi="Book Antiqua" w:cs="Book Antiqua"/>
          <w:color w:val="000000"/>
        </w:rPr>
        <w:t>Nomoto</w:t>
      </w:r>
      <w:proofErr w:type="spellEnd"/>
      <w:r>
        <w:rPr>
          <w:rFonts w:ascii="Book Antiqua" w:eastAsia="Book Antiqua" w:hAnsi="Book Antiqua" w:cs="Book Antiqua"/>
          <w:color w:val="000000"/>
        </w:rPr>
        <w:t xml:space="preserve"> S, Takeda S, Kodera Y, Nakao A. Aggressive surgery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evaluation of National Comprehensive Cancer Network guidelines.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1004-1010 [PMID: 23532000 DOI: 10.1097/MPA.0b013e31827b2d7c]</w:t>
      </w:r>
    </w:p>
    <w:p w14:paraId="491C8E05" w14:textId="77777777" w:rsidR="00A77B3E" w:rsidRDefault="002E2F69">
      <w:pPr>
        <w:spacing w:line="360" w:lineRule="auto"/>
        <w:jc w:val="both"/>
      </w:pPr>
      <w:r>
        <w:rPr>
          <w:rFonts w:ascii="Book Antiqua" w:eastAsia="Book Antiqua" w:hAnsi="Book Antiqua" w:cs="Book Antiqua"/>
          <w:color w:val="000000"/>
        </w:rPr>
        <w:t xml:space="preserve">172 </w:t>
      </w:r>
      <w:proofErr w:type="spellStart"/>
      <w:r>
        <w:rPr>
          <w:rFonts w:ascii="Book Antiqua" w:eastAsia="Book Antiqua" w:hAnsi="Book Antiqua" w:cs="Book Antiqua"/>
          <w:b/>
          <w:bCs/>
          <w:color w:val="000000"/>
        </w:rPr>
        <w:t>Mollberg</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Rahbari</w:t>
      </w:r>
      <w:proofErr w:type="spellEnd"/>
      <w:r>
        <w:rPr>
          <w:rFonts w:ascii="Book Antiqua" w:eastAsia="Book Antiqua" w:hAnsi="Book Antiqua" w:cs="Book Antiqua"/>
          <w:color w:val="000000"/>
        </w:rPr>
        <w:t xml:space="preserve"> NN, Koch M, Hartwig W, </w:t>
      </w:r>
      <w:proofErr w:type="spellStart"/>
      <w:r>
        <w:rPr>
          <w:rFonts w:ascii="Book Antiqua" w:eastAsia="Book Antiqua" w:hAnsi="Book Antiqua" w:cs="Book Antiqua"/>
          <w:color w:val="000000"/>
        </w:rPr>
        <w:t>Hoeger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Weitz J. Arterial resection during pancreatectomy for pancreatic cancer: a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254</w:t>
      </w:r>
      <w:r>
        <w:rPr>
          <w:rFonts w:ascii="Book Antiqua" w:eastAsia="Book Antiqua" w:hAnsi="Book Antiqua" w:cs="Book Antiqua"/>
          <w:color w:val="000000"/>
        </w:rPr>
        <w:t>: 882-893 [PMID: 22064622 DOI: 10.1097/SLA.0b013e31823ac299]</w:t>
      </w:r>
    </w:p>
    <w:p w14:paraId="678121B7" w14:textId="77777777" w:rsidR="00A77B3E" w:rsidRDefault="002E2F69">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Wang S</w:t>
      </w:r>
      <w:r>
        <w:rPr>
          <w:rFonts w:ascii="Book Antiqua" w:eastAsia="Book Antiqua" w:hAnsi="Book Antiqua" w:cs="Book Antiqua"/>
          <w:color w:val="000000"/>
        </w:rPr>
        <w:t xml:space="preserve">, Shi N, You L, Dai M, Zhao Y. Minimally invasive surgical approach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procedure for pancreaticoduodenectomy: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e8619 [PMID: 29390259 DOI: 10.1097/MD.0000000000008619]</w:t>
      </w:r>
    </w:p>
    <w:p w14:paraId="5FF769C2" w14:textId="77777777" w:rsidR="00A77B3E" w:rsidRDefault="002E2F69">
      <w:pPr>
        <w:spacing w:line="360" w:lineRule="auto"/>
        <w:jc w:val="both"/>
      </w:pPr>
      <w:r>
        <w:rPr>
          <w:rFonts w:ascii="Book Antiqua" w:eastAsia="Book Antiqua" w:hAnsi="Book Antiqua" w:cs="Book Antiqua"/>
          <w:color w:val="000000"/>
        </w:rPr>
        <w:t xml:space="preserve">174 </w:t>
      </w:r>
      <w:proofErr w:type="spellStart"/>
      <w:r>
        <w:rPr>
          <w:rFonts w:ascii="Book Antiqua" w:eastAsia="Book Antiqua" w:hAnsi="Book Antiqua" w:cs="Book Antiqua"/>
          <w:b/>
          <w:bCs/>
          <w:color w:val="000000"/>
        </w:rPr>
        <w:t>Palanivelu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Senthilnathan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Sabnis</w:t>
      </w:r>
      <w:proofErr w:type="spellEnd"/>
      <w:r>
        <w:rPr>
          <w:rFonts w:ascii="Book Antiqua" w:eastAsia="Book Antiqua" w:hAnsi="Book Antiqua" w:cs="Book Antiqua"/>
          <w:color w:val="000000"/>
        </w:rPr>
        <w:t xml:space="preserve"> SC, Babu NS, </w:t>
      </w:r>
      <w:proofErr w:type="spellStart"/>
      <w:r>
        <w:rPr>
          <w:rFonts w:ascii="Book Antiqua" w:eastAsia="Book Antiqua" w:hAnsi="Book Antiqua" w:cs="Book Antiqua"/>
          <w:color w:val="000000"/>
        </w:rPr>
        <w:t>Srivatsan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Gurumurthy</w:t>
      </w:r>
      <w:proofErr w:type="spellEnd"/>
      <w:r>
        <w:rPr>
          <w:rFonts w:ascii="Book Antiqua" w:eastAsia="Book Antiqua" w:hAnsi="Book Antiqua" w:cs="Book Antiqua"/>
          <w:color w:val="000000"/>
        </w:rPr>
        <w:t xml:space="preserve"> S, Anand </w:t>
      </w:r>
      <w:proofErr w:type="spellStart"/>
      <w:r>
        <w:rPr>
          <w:rFonts w:ascii="Book Antiqua" w:eastAsia="Book Antiqua" w:hAnsi="Book Antiqua" w:cs="Book Antiqua"/>
          <w:color w:val="000000"/>
        </w:rPr>
        <w:t>Vijai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Nalankilli</w:t>
      </w:r>
      <w:proofErr w:type="spellEnd"/>
      <w:r>
        <w:rPr>
          <w:rFonts w:ascii="Book Antiqua" w:eastAsia="Book Antiqua" w:hAnsi="Book Antiqua" w:cs="Book Antiqua"/>
          <w:color w:val="000000"/>
        </w:rPr>
        <w:t xml:space="preserve"> VP, Praveen Raj P, Parthasarathy R, </w:t>
      </w:r>
      <w:proofErr w:type="spellStart"/>
      <w:r>
        <w:rPr>
          <w:rFonts w:ascii="Book Antiqua" w:eastAsia="Book Antiqua" w:hAnsi="Book Antiqua" w:cs="Book Antiqua"/>
          <w:color w:val="000000"/>
        </w:rPr>
        <w:t>Rajapandian</w:t>
      </w:r>
      <w:proofErr w:type="spellEnd"/>
      <w:r>
        <w:rPr>
          <w:rFonts w:ascii="Book Antiqua" w:eastAsia="Book Antiqua" w:hAnsi="Book Antiqua" w:cs="Book Antiqua"/>
          <w:color w:val="000000"/>
        </w:rPr>
        <w:t xml:space="preserve"> S. Randomized clinical trial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pancreatoduodenectomy for periampullary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1443-1450 [PMID: 28895142 DOI: 10.1002/bjs.10662]</w:t>
      </w:r>
    </w:p>
    <w:p w14:paraId="31A1101E" w14:textId="77777777" w:rsidR="00A77B3E" w:rsidRDefault="002E2F69">
      <w:pPr>
        <w:spacing w:line="360" w:lineRule="auto"/>
        <w:jc w:val="both"/>
      </w:pPr>
      <w:r>
        <w:rPr>
          <w:rFonts w:ascii="Book Antiqua" w:eastAsia="Book Antiqua" w:hAnsi="Book Antiqua" w:cs="Book Antiqua"/>
          <w:color w:val="000000"/>
        </w:rPr>
        <w:t xml:space="preserve">175 </w:t>
      </w:r>
      <w:proofErr w:type="spellStart"/>
      <w:r>
        <w:rPr>
          <w:rFonts w:ascii="Book Antiqua" w:eastAsia="Book Antiqua" w:hAnsi="Book Antiqua" w:cs="Book Antiqua"/>
          <w:b/>
          <w:bCs/>
          <w:color w:val="000000"/>
        </w:rPr>
        <w:t>Poves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Burdío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Morató</w:t>
      </w:r>
      <w:proofErr w:type="spellEnd"/>
      <w:r>
        <w:rPr>
          <w:rFonts w:ascii="Book Antiqua" w:eastAsia="Book Antiqua" w:hAnsi="Book Antiqua" w:cs="Book Antiqua"/>
          <w:color w:val="000000"/>
        </w:rPr>
        <w:t xml:space="preserve"> O, Iglesias M, </w:t>
      </w:r>
      <w:proofErr w:type="spellStart"/>
      <w:r>
        <w:rPr>
          <w:rFonts w:ascii="Book Antiqua" w:eastAsia="Book Antiqua" w:hAnsi="Book Antiqua" w:cs="Book Antiqua"/>
          <w:color w:val="000000"/>
        </w:rPr>
        <w:t>Radosevic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Ilzarbe</w:t>
      </w:r>
      <w:proofErr w:type="spellEnd"/>
      <w:r>
        <w:rPr>
          <w:rFonts w:ascii="Book Antiqua" w:eastAsia="Book Antiqua" w:hAnsi="Book Antiqua" w:cs="Book Antiqua"/>
          <w:color w:val="000000"/>
        </w:rPr>
        <w:t xml:space="preserve"> L, Visa L, Grande L. Comparison of Perioperative Outcomes Between Laparoscopic and Open Approach for Pancreatoduodenectomy: The PADULAP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731-739 [PMID: 30138162 DOI: 10.1097/SLA.0000000000002893]</w:t>
      </w:r>
    </w:p>
    <w:p w14:paraId="0AF4242C" w14:textId="77777777" w:rsidR="00A77B3E" w:rsidRDefault="002E2F69">
      <w:pPr>
        <w:spacing w:line="360" w:lineRule="auto"/>
        <w:jc w:val="both"/>
      </w:pPr>
      <w:r>
        <w:rPr>
          <w:rFonts w:ascii="Book Antiqua" w:eastAsia="Book Antiqua" w:hAnsi="Book Antiqua" w:cs="Book Antiqua"/>
          <w:color w:val="000000"/>
        </w:rPr>
        <w:t xml:space="preserve">176 </w:t>
      </w:r>
      <w:proofErr w:type="spellStart"/>
      <w:r>
        <w:rPr>
          <w:rFonts w:ascii="Book Antiqua" w:eastAsia="Book Antiqua" w:hAnsi="Book Antiqua" w:cs="Book Antiqua"/>
          <w:b/>
          <w:bCs/>
          <w:color w:val="000000"/>
        </w:rPr>
        <w:t>Croome</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 xml:space="preserve">, Farnell MB, Que FG, Reid-Lombardo KM, </w:t>
      </w:r>
      <w:proofErr w:type="spellStart"/>
      <w:r>
        <w:rPr>
          <w:rFonts w:ascii="Book Antiqua" w:eastAsia="Book Antiqua" w:hAnsi="Book Antiqua" w:cs="Book Antiqua"/>
          <w:color w:val="000000"/>
        </w:rPr>
        <w:t>Truty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Kendrick ML. Total laparoscopic pancreaticoduodenectomy for pancreatic ductal adenocarcinoma: oncologic advantages over open approaches?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633-8; discussion 638-40 [PMID: 25203880 DOI: 10.1097/SLA.0000000000000937]</w:t>
      </w:r>
    </w:p>
    <w:p w14:paraId="531C5438" w14:textId="77777777" w:rsidR="00A77B3E" w:rsidRDefault="002E2F69">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Boone BA</w:t>
      </w:r>
      <w:r>
        <w:rPr>
          <w:rFonts w:ascii="Book Antiqua" w:eastAsia="Book Antiqua" w:hAnsi="Book Antiqua" w:cs="Book Antiqua"/>
          <w:color w:val="000000"/>
        </w:rPr>
        <w:t xml:space="preserve">, Zenati M, Hogg ME, Steve J, Moser AJ, Bartlett DL,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Assessment of quality outcomes for robotic pancreaticoduodenectomy: identification of the learning curve.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150</w:t>
      </w:r>
      <w:r>
        <w:rPr>
          <w:rFonts w:ascii="Book Antiqua" w:eastAsia="Book Antiqua" w:hAnsi="Book Antiqua" w:cs="Book Antiqua"/>
          <w:color w:val="000000"/>
        </w:rPr>
        <w:t>: 416-422 [PMID: 25761143 DOI: 10.1001/jamasurg.2015.17]</w:t>
      </w:r>
    </w:p>
    <w:p w14:paraId="00D7D6F1" w14:textId="77777777" w:rsidR="00A77B3E" w:rsidRDefault="002E2F69">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Wang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Shyr</w:t>
      </w:r>
      <w:proofErr w:type="spellEnd"/>
      <w:r>
        <w:rPr>
          <w:rFonts w:ascii="Book Antiqua" w:eastAsia="Book Antiqua" w:hAnsi="Book Antiqua" w:cs="Book Antiqua"/>
          <w:color w:val="000000"/>
        </w:rPr>
        <w:t xml:space="preserve"> BU, Chen SC, </w:t>
      </w:r>
      <w:proofErr w:type="spellStart"/>
      <w:r>
        <w:rPr>
          <w:rFonts w:ascii="Book Antiqua" w:eastAsia="Book Antiqua" w:hAnsi="Book Antiqua" w:cs="Book Antiqua"/>
          <w:color w:val="000000"/>
        </w:rPr>
        <w:t>Shyr</w:t>
      </w:r>
      <w:proofErr w:type="spellEnd"/>
      <w:r>
        <w:rPr>
          <w:rFonts w:ascii="Book Antiqua" w:eastAsia="Book Antiqua" w:hAnsi="Book Antiqua" w:cs="Book Antiqua"/>
          <w:color w:val="000000"/>
        </w:rPr>
        <w:t xml:space="preserve"> YM. Comparison between robotic and open pancreaticoduodenectomy with modified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A propensity score-matched study.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164</w:t>
      </w:r>
      <w:r>
        <w:rPr>
          <w:rFonts w:ascii="Book Antiqua" w:eastAsia="Book Antiqua" w:hAnsi="Book Antiqua" w:cs="Book Antiqua"/>
          <w:color w:val="000000"/>
        </w:rPr>
        <w:t>: 1162-1167 [PMID: 30093277 DOI: 10.1016/j.surg.2018.06.031]</w:t>
      </w:r>
    </w:p>
    <w:p w14:paraId="735D92EC" w14:textId="77777777" w:rsidR="00A77B3E" w:rsidRDefault="002E2F69">
      <w:pPr>
        <w:spacing w:line="360" w:lineRule="auto"/>
        <w:jc w:val="both"/>
      </w:pPr>
      <w:r>
        <w:rPr>
          <w:rFonts w:ascii="Book Antiqua" w:eastAsia="Book Antiqua" w:hAnsi="Book Antiqua" w:cs="Book Antiqua"/>
          <w:color w:val="000000"/>
        </w:rPr>
        <w:t xml:space="preserve">179 </w:t>
      </w:r>
      <w:proofErr w:type="spellStart"/>
      <w:r>
        <w:rPr>
          <w:rFonts w:ascii="Book Antiqua" w:eastAsia="Book Antiqua" w:hAnsi="Book Antiqua" w:cs="Book Antiqua"/>
          <w:b/>
          <w:bCs/>
          <w:color w:val="000000"/>
        </w:rPr>
        <w:t>Zureikat</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Postlewait</w:t>
      </w:r>
      <w:proofErr w:type="spellEnd"/>
      <w:r>
        <w:rPr>
          <w:rFonts w:ascii="Book Antiqua" w:eastAsia="Book Antiqua" w:hAnsi="Book Antiqua" w:cs="Book Antiqua"/>
          <w:color w:val="000000"/>
        </w:rPr>
        <w:t xml:space="preserve"> LM, Liu Y, Gillespie TW, Weber SM, Abbott DE, Ahmad SA,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Hogg ME, Zenati M, Cho CS, Salem A, Xia B, Steve J, Nguyen TK, Keshava HB, </w:t>
      </w:r>
      <w:proofErr w:type="spellStart"/>
      <w:r>
        <w:rPr>
          <w:rFonts w:ascii="Book Antiqua" w:eastAsia="Book Antiqua" w:hAnsi="Book Antiqua" w:cs="Book Antiqua"/>
          <w:color w:val="000000"/>
        </w:rPr>
        <w:t>Chalikonda</w:t>
      </w:r>
      <w:proofErr w:type="spellEnd"/>
      <w:r>
        <w:rPr>
          <w:rFonts w:ascii="Book Antiqua" w:eastAsia="Book Antiqua" w:hAnsi="Book Antiqua" w:cs="Book Antiqua"/>
          <w:color w:val="000000"/>
        </w:rPr>
        <w:t xml:space="preserve"> S, Walsh RM, </w:t>
      </w:r>
      <w:proofErr w:type="spellStart"/>
      <w:r>
        <w:rPr>
          <w:rFonts w:ascii="Book Antiqua" w:eastAsia="Book Antiqua" w:hAnsi="Book Antiqua" w:cs="Book Antiqua"/>
          <w:color w:val="000000"/>
        </w:rPr>
        <w:t>Talamonti</w:t>
      </w:r>
      <w:proofErr w:type="spellEnd"/>
      <w:r>
        <w:rPr>
          <w:rFonts w:ascii="Book Antiqua" w:eastAsia="Book Antiqua" w:hAnsi="Book Antiqua" w:cs="Book Antiqua"/>
          <w:color w:val="000000"/>
        </w:rPr>
        <w:t xml:space="preserve"> MS, Stocker SJ,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Lumpkin S, Kim HJ,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3rd, </w:t>
      </w:r>
      <w:proofErr w:type="spellStart"/>
      <w:r>
        <w:rPr>
          <w:rFonts w:ascii="Book Antiqua" w:eastAsia="Book Antiqua" w:hAnsi="Book Antiqua" w:cs="Book Antiqua"/>
          <w:color w:val="000000"/>
        </w:rPr>
        <w:t>Kooby</w:t>
      </w:r>
      <w:proofErr w:type="spellEnd"/>
      <w:r>
        <w:rPr>
          <w:rFonts w:ascii="Book Antiqua" w:eastAsia="Book Antiqua" w:hAnsi="Book Antiqua" w:cs="Book Antiqua"/>
          <w:color w:val="000000"/>
        </w:rPr>
        <w:t xml:space="preserve"> DA. A Multi-institutional Comparison of Perioperative Outcomes of Robotic and Open Pancreaticoduodenectomy.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640-649 [PMID: 27433907 DOI: 10.1097/SLA.0000000000001869]</w:t>
      </w:r>
    </w:p>
    <w:p w14:paraId="67DA4A7D" w14:textId="77777777" w:rsidR="00A77B3E" w:rsidRDefault="002E2F69">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Nassour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Tohme</w:t>
      </w:r>
      <w:proofErr w:type="spellEnd"/>
      <w:r>
        <w:rPr>
          <w:rFonts w:ascii="Book Antiqua" w:eastAsia="Book Antiqua" w:hAnsi="Book Antiqua" w:cs="Book Antiqua"/>
          <w:color w:val="000000"/>
        </w:rPr>
        <w:t xml:space="preserve"> S, Hoehn R, Adam MA,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Alessandro P. Safety and oncologic efficacy of robotic compared to open pancreaticoduodenectomy after neoadjuvant chemotherapy for pancreatic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2248-2254 [PMID: 32440928 DOI: 10.1007/s00464-020-07638-w]</w:t>
      </w:r>
    </w:p>
    <w:p w14:paraId="3C689239" w14:textId="77777777" w:rsidR="00A77B3E" w:rsidRDefault="002E2F69">
      <w:pPr>
        <w:spacing w:line="360" w:lineRule="auto"/>
        <w:jc w:val="both"/>
      </w:pPr>
      <w:r>
        <w:rPr>
          <w:rFonts w:ascii="Book Antiqua" w:eastAsia="Book Antiqua" w:hAnsi="Book Antiqua" w:cs="Book Antiqua"/>
          <w:color w:val="000000"/>
        </w:rPr>
        <w:t xml:space="preserve">181 </w:t>
      </w:r>
      <w:proofErr w:type="spellStart"/>
      <w:r>
        <w:rPr>
          <w:rFonts w:ascii="Book Antiqua" w:eastAsia="Book Antiqua" w:hAnsi="Book Antiqua" w:cs="Book Antiqua"/>
          <w:b/>
          <w:bCs/>
          <w:color w:val="000000"/>
        </w:rPr>
        <w:t>Baimas</w:t>
      </w:r>
      <w:proofErr w:type="spellEnd"/>
      <w:r>
        <w:rPr>
          <w:rFonts w:ascii="Book Antiqua" w:eastAsia="Book Antiqua" w:hAnsi="Book Antiqua" w:cs="Book Antiqua"/>
          <w:b/>
          <w:bCs/>
          <w:color w:val="000000"/>
        </w:rPr>
        <w:t>-George M</w:t>
      </w:r>
      <w:r>
        <w:rPr>
          <w:rFonts w:ascii="Book Antiqua" w:eastAsia="Book Antiqua" w:hAnsi="Book Antiqua" w:cs="Book Antiqua"/>
          <w:color w:val="000000"/>
        </w:rPr>
        <w:t xml:space="preserve">, Watson M, Murphy KJ, </w:t>
      </w:r>
      <w:proofErr w:type="spellStart"/>
      <w:r>
        <w:rPr>
          <w:rFonts w:ascii="Book Antiqua" w:eastAsia="Book Antiqua" w:hAnsi="Book Antiqua" w:cs="Book Antiqua"/>
          <w:color w:val="000000"/>
        </w:rPr>
        <w:t>Iannitti</w:t>
      </w:r>
      <w:proofErr w:type="spellEnd"/>
      <w:r>
        <w:rPr>
          <w:rFonts w:ascii="Book Antiqua" w:eastAsia="Book Antiqua" w:hAnsi="Book Antiqua" w:cs="Book Antiqua"/>
          <w:color w:val="000000"/>
        </w:rPr>
        <w:t xml:space="preserve"> D, Baker E, </w:t>
      </w:r>
      <w:proofErr w:type="spellStart"/>
      <w:r>
        <w:rPr>
          <w:rFonts w:ascii="Book Antiqua" w:eastAsia="Book Antiqua" w:hAnsi="Book Antiqua" w:cs="Book Antiqua"/>
          <w:color w:val="000000"/>
        </w:rPr>
        <w:t>Ocuin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Vrochides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Martinie</w:t>
      </w:r>
      <w:proofErr w:type="spellEnd"/>
      <w:r>
        <w:rPr>
          <w:rFonts w:ascii="Book Antiqua" w:eastAsia="Book Antiqua" w:hAnsi="Book Antiqua" w:cs="Book Antiqua"/>
          <w:color w:val="000000"/>
        </w:rPr>
        <w:t xml:space="preserve"> JB. Robotic pancreaticoduodenectomy may offer improved oncologic outcomes over open surgery: a propensity-matched single-institution study.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3644-3649 [PMID: 32328825 DOI: 10.1007/s00464-020-07564-x]</w:t>
      </w:r>
    </w:p>
    <w:p w14:paraId="12BE755E" w14:textId="77777777" w:rsidR="00A77B3E" w:rsidRDefault="002E2F69">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Mizrahi JD</w:t>
      </w:r>
      <w:r>
        <w:rPr>
          <w:rFonts w:ascii="Book Antiqua" w:eastAsia="Book Antiqua" w:hAnsi="Book Antiqua" w:cs="Book Antiqua"/>
          <w:color w:val="000000"/>
        </w:rPr>
        <w:t xml:space="preserve">, Surana R, Valle JW, Shroff RT. Pancreatic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2008-2020 [PMID: 32593337 DOI: 10.1016/S0140-6736(20)30974-0]</w:t>
      </w:r>
    </w:p>
    <w:p w14:paraId="2FA956C4" w14:textId="77777777" w:rsidR="00A77B3E" w:rsidRDefault="002E2F69">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Perri G</w:t>
      </w:r>
      <w:r>
        <w:rPr>
          <w:rFonts w:ascii="Book Antiqua" w:eastAsia="Book Antiqua" w:hAnsi="Book Antiqua" w:cs="Book Antiqua"/>
          <w:color w:val="000000"/>
        </w:rPr>
        <w:t xml:space="preserve">, Prakash L,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Wolff R, Fogelman D, Overman M, Pant S,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EJ, Herman J, Kim M,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N, Tzeng CW, Lee JE, Katz MHG. Postoperative Chemotherapy Benefits Patients Who Received Preoperative Therapy and Pancreatectomy for Pancreatic Adenocarcinoma.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996-1002 [PMID: 31895709 DOI: 10.1097/SLA.0000000000003763]</w:t>
      </w:r>
    </w:p>
    <w:p w14:paraId="0E7258D9" w14:textId="77777777" w:rsidR="00A77B3E" w:rsidRDefault="002E2F69">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Müller PC</w:t>
      </w:r>
      <w:r>
        <w:rPr>
          <w:rFonts w:ascii="Book Antiqua" w:eastAsia="Book Antiqua" w:hAnsi="Book Antiqua" w:cs="Book Antiqua"/>
          <w:color w:val="000000"/>
        </w:rPr>
        <w:t xml:space="preserve">, Frey MC, </w:t>
      </w:r>
      <w:proofErr w:type="spellStart"/>
      <w:r>
        <w:rPr>
          <w:rFonts w:ascii="Book Antiqua" w:eastAsia="Book Antiqua" w:hAnsi="Book Antiqua" w:cs="Book Antiqua"/>
          <w:color w:val="000000"/>
        </w:rPr>
        <w:t>Ruzza</w:t>
      </w:r>
      <w:proofErr w:type="spellEnd"/>
      <w:r>
        <w:rPr>
          <w:rFonts w:ascii="Book Antiqua" w:eastAsia="Book Antiqua" w:hAnsi="Book Antiqua" w:cs="Book Antiqua"/>
          <w:color w:val="000000"/>
        </w:rPr>
        <w:t xml:space="preserve"> CM, Nickel F, </w:t>
      </w:r>
      <w:proofErr w:type="spellStart"/>
      <w:r>
        <w:rPr>
          <w:rFonts w:ascii="Book Antiqua" w:eastAsia="Book Antiqua" w:hAnsi="Book Antiqua" w:cs="Book Antiqua"/>
          <w:color w:val="000000"/>
        </w:rPr>
        <w:t>Jost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Gwerder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Z'graggen</w:t>
      </w:r>
      <w:proofErr w:type="spellEnd"/>
      <w:r>
        <w:rPr>
          <w:rFonts w:ascii="Book Antiqua" w:eastAsia="Book Antiqua" w:hAnsi="Book Antiqua" w:cs="Book Antiqua"/>
          <w:color w:val="000000"/>
        </w:rPr>
        <w:t xml:space="preserve"> K, Kessler U. Neoadjuvant Chemotherapy in Pancreatic Cancer: An Appraisal of the Current High-Level Evidence. </w:t>
      </w:r>
      <w:r>
        <w:rPr>
          <w:rFonts w:ascii="Book Antiqua" w:eastAsia="Book Antiqua" w:hAnsi="Book Antiqua" w:cs="Book Antiqua"/>
          <w:i/>
          <w:iCs/>
          <w:color w:val="000000"/>
        </w:rPr>
        <w:t>Pharmacology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106</w:t>
      </w:r>
      <w:r>
        <w:rPr>
          <w:rFonts w:ascii="Book Antiqua" w:eastAsia="Book Antiqua" w:hAnsi="Book Antiqua" w:cs="Book Antiqua"/>
          <w:color w:val="000000"/>
        </w:rPr>
        <w:t>: 143-153 [PMID: 32966993 DOI: 10.1159/000510343]</w:t>
      </w:r>
    </w:p>
    <w:p w14:paraId="53C746C9" w14:textId="77777777" w:rsidR="00A77B3E" w:rsidRDefault="002E2F69">
      <w:pPr>
        <w:spacing w:line="360" w:lineRule="auto"/>
        <w:jc w:val="both"/>
      </w:pPr>
      <w:r>
        <w:rPr>
          <w:rFonts w:ascii="Book Antiqua" w:eastAsia="Book Antiqua" w:hAnsi="Book Antiqua" w:cs="Book Antiqua"/>
          <w:color w:val="000000"/>
        </w:rPr>
        <w:t xml:space="preserve">185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Stocken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Dunn JA, Hickey H, </w:t>
      </w:r>
      <w:proofErr w:type="spellStart"/>
      <w:r>
        <w:rPr>
          <w:rFonts w:ascii="Book Antiqua" w:eastAsia="Book Antiqua" w:hAnsi="Book Antiqua" w:cs="Book Antiqua"/>
          <w:color w:val="000000"/>
        </w:rPr>
        <w:t>Beger</w:t>
      </w:r>
      <w:proofErr w:type="spellEnd"/>
      <w:r>
        <w:rPr>
          <w:rFonts w:ascii="Book Antiqua" w:eastAsia="Book Antiqua" w:hAnsi="Book Antiqua" w:cs="Book Antiqua"/>
          <w:color w:val="000000"/>
        </w:rPr>
        <w:t xml:space="preserve"> H, Fernandez-Cruz 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Lacaine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Pederzoli</w:t>
      </w:r>
      <w:proofErr w:type="spellEnd"/>
      <w:r>
        <w:rPr>
          <w:rFonts w:ascii="Book Antiqua" w:eastAsia="Book Antiqua" w:hAnsi="Book Antiqua" w:cs="Book Antiqua"/>
          <w:color w:val="000000"/>
        </w:rPr>
        <w:t xml:space="preserve"> P, Pap A, Spooner D, Kerr DJ,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A randomized trial of chemoradiotherapy and chemotherapy after resection of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1200-1210 [PMID: 15028824 DOI: 10.1056/NEJMoa032295]</w:t>
      </w:r>
    </w:p>
    <w:p w14:paraId="1EF37193" w14:textId="77777777" w:rsidR="00A77B3E" w:rsidRDefault="002E2F69">
      <w:pPr>
        <w:spacing w:line="360" w:lineRule="auto"/>
        <w:jc w:val="both"/>
      </w:pPr>
      <w:r>
        <w:rPr>
          <w:rFonts w:ascii="Book Antiqua" w:eastAsia="Book Antiqua" w:hAnsi="Book Antiqua" w:cs="Book Antiqua"/>
          <w:color w:val="000000"/>
        </w:rPr>
        <w:t xml:space="preserve">186 </w:t>
      </w:r>
      <w:proofErr w:type="spellStart"/>
      <w:r>
        <w:rPr>
          <w:rFonts w:ascii="Book Antiqua" w:eastAsia="Book Antiqua" w:hAnsi="Book Antiqua" w:cs="Book Antiqua"/>
          <w:b/>
          <w:bCs/>
          <w:color w:val="000000"/>
        </w:rPr>
        <w:t>Oettle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Neuhaus P, </w:t>
      </w:r>
      <w:proofErr w:type="spellStart"/>
      <w:r>
        <w:rPr>
          <w:rFonts w:ascii="Book Antiqua" w:eastAsia="Book Antiqua" w:hAnsi="Book Antiqua" w:cs="Book Antiqua"/>
          <w:color w:val="000000"/>
        </w:rPr>
        <w:t>Hochhaus</w:t>
      </w:r>
      <w:proofErr w:type="spellEnd"/>
      <w:r>
        <w:rPr>
          <w:rFonts w:ascii="Book Antiqua" w:eastAsia="Book Antiqua" w:hAnsi="Book Antiqua" w:cs="Book Antiqua"/>
          <w:color w:val="000000"/>
        </w:rPr>
        <w:t xml:space="preserve"> A, Hartmann JT, Gellert K, </w:t>
      </w:r>
      <w:proofErr w:type="spellStart"/>
      <w:r>
        <w:rPr>
          <w:rFonts w:ascii="Book Antiqua" w:eastAsia="Book Antiqua" w:hAnsi="Book Antiqua" w:cs="Book Antiqua"/>
          <w:color w:val="000000"/>
        </w:rPr>
        <w:t>Ridwelski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Niedergethmann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Zülke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Fahlke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Arning</w:t>
      </w:r>
      <w:proofErr w:type="spellEnd"/>
      <w:r>
        <w:rPr>
          <w:rFonts w:ascii="Book Antiqua" w:eastAsia="Book Antiqua" w:hAnsi="Book Antiqua" w:cs="Book Antiqua"/>
          <w:color w:val="000000"/>
        </w:rPr>
        <w:t xml:space="preserve"> MB, Sinn M, </w:t>
      </w:r>
      <w:proofErr w:type="spellStart"/>
      <w:r>
        <w:rPr>
          <w:rFonts w:ascii="Book Antiqua" w:eastAsia="Book Antiqua" w:hAnsi="Book Antiqua" w:cs="Book Antiqua"/>
          <w:color w:val="000000"/>
        </w:rPr>
        <w:t>Hinke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Adjuvant chemotherapy with gemcitabine and long-term outcomes among patients with resected pancreatic cancer: the CONKO-001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310</w:t>
      </w:r>
      <w:r>
        <w:rPr>
          <w:rFonts w:ascii="Book Antiqua" w:eastAsia="Book Antiqua" w:hAnsi="Book Antiqua" w:cs="Book Antiqua"/>
          <w:color w:val="000000"/>
        </w:rPr>
        <w:t>: 1473-1481 [PMID: 24104372 DOI: 10.1001/jama.2013.279201]</w:t>
      </w:r>
    </w:p>
    <w:p w14:paraId="7C58E519" w14:textId="77777777" w:rsidR="00A77B3E" w:rsidRDefault="002E2F69">
      <w:pPr>
        <w:spacing w:line="360" w:lineRule="auto"/>
        <w:jc w:val="both"/>
      </w:pPr>
      <w:r>
        <w:rPr>
          <w:rFonts w:ascii="Book Antiqua" w:eastAsia="Book Antiqua" w:hAnsi="Book Antiqua" w:cs="Book Antiqua"/>
          <w:color w:val="000000"/>
        </w:rPr>
        <w:t xml:space="preserve">187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Stocken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Cunningham D, Goldstein D, Padbury R, Moore MJ,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Mariette C, </w:t>
      </w:r>
      <w:proofErr w:type="spellStart"/>
      <w:r>
        <w:rPr>
          <w:rFonts w:ascii="Book Antiqua" w:eastAsia="Book Antiqua" w:hAnsi="Book Antiqua" w:cs="Book Antiqua"/>
          <w:color w:val="000000"/>
        </w:rPr>
        <w:t>Wente</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Lerch MM,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Oláh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G, Doi R, Lind PA, Smith D, Valle JW, Palmer DH, </w:t>
      </w:r>
      <w:proofErr w:type="spellStart"/>
      <w:r>
        <w:rPr>
          <w:rFonts w:ascii="Book Antiqua" w:eastAsia="Book Antiqua" w:hAnsi="Book Antiqua" w:cs="Book Antiqua"/>
          <w:color w:val="000000"/>
        </w:rPr>
        <w:t>Buckels</w:t>
      </w:r>
      <w:proofErr w:type="spellEnd"/>
      <w:r>
        <w:rPr>
          <w:rFonts w:ascii="Book Antiqua" w:eastAsia="Book Antiqua" w:hAnsi="Book Antiqua" w:cs="Book Antiqua"/>
          <w:color w:val="000000"/>
        </w:rPr>
        <w:t xml:space="preserve"> JA, Thompson J, McKay CJ, Rawcliffe CL,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Adjuvant chemotherapy with fluorouracil plus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following pancreatic cancer resection: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304</w:t>
      </w:r>
      <w:r>
        <w:rPr>
          <w:rFonts w:ascii="Book Antiqua" w:eastAsia="Book Antiqua" w:hAnsi="Book Antiqua" w:cs="Book Antiqua"/>
          <w:color w:val="000000"/>
        </w:rPr>
        <w:t>: 1073-1081 [PMID: 20823433 DOI: 10.1001/jama.2010.1275]</w:t>
      </w:r>
    </w:p>
    <w:p w14:paraId="7959E1F8" w14:textId="77777777" w:rsidR="00A77B3E" w:rsidRDefault="002E2F69">
      <w:pPr>
        <w:spacing w:line="360" w:lineRule="auto"/>
        <w:jc w:val="both"/>
      </w:pPr>
      <w:r>
        <w:rPr>
          <w:rFonts w:ascii="Book Antiqua" w:eastAsia="Book Antiqua" w:hAnsi="Book Antiqua" w:cs="Book Antiqua"/>
          <w:color w:val="000000"/>
        </w:rPr>
        <w:t xml:space="preserve">188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Palmer DH,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Psarelli</w:t>
      </w:r>
      <w:proofErr w:type="spellEnd"/>
      <w:r>
        <w:rPr>
          <w:rFonts w:ascii="Book Antiqua" w:eastAsia="Book Antiqua" w:hAnsi="Book Antiqua" w:cs="Book Antiqua"/>
          <w:color w:val="000000"/>
        </w:rPr>
        <w:t xml:space="preserve"> EE, Valle JW, Halloran CM, </w:t>
      </w:r>
      <w:proofErr w:type="spellStart"/>
      <w:r>
        <w:rPr>
          <w:rFonts w:ascii="Book Antiqua" w:eastAsia="Book Antiqua" w:hAnsi="Book Antiqua" w:cs="Book Antiqua"/>
          <w:color w:val="000000"/>
        </w:rPr>
        <w:t>Faluyi</w:t>
      </w:r>
      <w:proofErr w:type="spellEnd"/>
      <w:r>
        <w:rPr>
          <w:rFonts w:ascii="Book Antiqua" w:eastAsia="Book Antiqua" w:hAnsi="Book Antiqua" w:cs="Book Antiqua"/>
          <w:color w:val="000000"/>
        </w:rPr>
        <w:t xml:space="preserve"> O, O'Reilly DA, Cunningham D, </w:t>
      </w:r>
      <w:proofErr w:type="spellStart"/>
      <w:r>
        <w:rPr>
          <w:rFonts w:ascii="Book Antiqua" w:eastAsia="Book Antiqua" w:hAnsi="Book Antiqua" w:cs="Book Antiqua"/>
          <w:color w:val="000000"/>
        </w:rPr>
        <w:t>Wadsley</w:t>
      </w:r>
      <w:proofErr w:type="spellEnd"/>
      <w:r>
        <w:rPr>
          <w:rFonts w:ascii="Book Antiqua" w:eastAsia="Book Antiqua" w:hAnsi="Book Antiqua" w:cs="Book Antiqua"/>
          <w:color w:val="000000"/>
        </w:rPr>
        <w:t xml:space="preserve"> J, Darby S, Meyer T, </w:t>
      </w:r>
      <w:proofErr w:type="spellStart"/>
      <w:r>
        <w:rPr>
          <w:rFonts w:ascii="Book Antiqua" w:eastAsia="Book Antiqua" w:hAnsi="Book Antiqua" w:cs="Book Antiqua"/>
          <w:color w:val="000000"/>
        </w:rPr>
        <w:t>Gillmore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Anthoney</w:t>
      </w:r>
      <w:proofErr w:type="spellEnd"/>
      <w:r>
        <w:rPr>
          <w:rFonts w:ascii="Book Antiqua" w:eastAsia="Book Antiqua" w:hAnsi="Book Antiqua" w:cs="Book Antiqua"/>
          <w:color w:val="000000"/>
        </w:rPr>
        <w:t xml:space="preserve"> A, Lind P,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Falk S,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Middleton GW, Cummins S, Ross PJ,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McDonald A, Crosby T, Ma YT, Patel K, Sherriff D, </w:t>
      </w:r>
      <w:proofErr w:type="spellStart"/>
      <w:r>
        <w:rPr>
          <w:rFonts w:ascii="Book Antiqua" w:eastAsia="Book Antiqua" w:hAnsi="Book Antiqua" w:cs="Book Antiqua"/>
          <w:color w:val="000000"/>
        </w:rPr>
        <w:t>Soomal</w:t>
      </w:r>
      <w:proofErr w:type="spellEnd"/>
      <w:r>
        <w:rPr>
          <w:rFonts w:ascii="Book Antiqua" w:eastAsia="Book Antiqua" w:hAnsi="Book Antiqua" w:cs="Book Antiqua"/>
          <w:color w:val="000000"/>
        </w:rPr>
        <w:t xml:space="preserve"> R, Borg D, </w:t>
      </w:r>
      <w:proofErr w:type="spellStart"/>
      <w:r>
        <w:rPr>
          <w:rFonts w:ascii="Book Antiqua" w:eastAsia="Book Antiqua" w:hAnsi="Book Antiqua" w:cs="Book Antiqua"/>
          <w:color w:val="000000"/>
        </w:rPr>
        <w:t>Sothi</w:t>
      </w:r>
      <w:proofErr w:type="spellEnd"/>
      <w:r>
        <w:rPr>
          <w:rFonts w:ascii="Book Antiqua" w:eastAsia="Book Antiqua" w:hAnsi="Book Antiqua" w:cs="Book Antiqua"/>
          <w:color w:val="000000"/>
        </w:rPr>
        <w:t xml:space="preserve"> S, Hammel P,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Jackson R,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Comparison of adjuvant gemcitabine and capecitabine with gemcitabine monotherapy in patients with resected pancreatic cancer (ESPAC-4):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1011-1024 [PMID: 28129987 DOI: 10.1016/S0140-6736(16)32409-6]</w:t>
      </w:r>
    </w:p>
    <w:p w14:paraId="083EEAE5" w14:textId="77777777" w:rsidR="00A77B3E" w:rsidRDefault="002E2F69">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Hammel P, </w:t>
      </w:r>
      <w:proofErr w:type="spellStart"/>
      <w:r>
        <w:rPr>
          <w:rFonts w:ascii="Book Antiqua" w:eastAsia="Book Antiqua" w:hAnsi="Book Antiqua" w:cs="Book Antiqua"/>
          <w:color w:val="000000"/>
        </w:rPr>
        <w:t>Hebbar</w:t>
      </w:r>
      <w:proofErr w:type="spellEnd"/>
      <w:r>
        <w:rPr>
          <w:rFonts w:ascii="Book Antiqua" w:eastAsia="Book Antiqua" w:hAnsi="Book Antiqua" w:cs="Book Antiqua"/>
          <w:color w:val="000000"/>
        </w:rPr>
        <w:t xml:space="preserve"> M, Ben Abdelghani M, Wei AC, Raoul JL, </w:t>
      </w:r>
      <w:proofErr w:type="spellStart"/>
      <w:r>
        <w:rPr>
          <w:rFonts w:ascii="Book Antiqua" w:eastAsia="Book Antiqua" w:hAnsi="Book Antiqua" w:cs="Book Antiqua"/>
          <w:color w:val="000000"/>
        </w:rPr>
        <w:t>Choné</w:t>
      </w:r>
      <w:proofErr w:type="spellEnd"/>
      <w:r>
        <w:rPr>
          <w:rFonts w:ascii="Book Antiqua" w:eastAsia="Book Antiqua" w:hAnsi="Book Antiqua" w:cs="Book Antiqua"/>
          <w:color w:val="000000"/>
        </w:rPr>
        <w:t xml:space="preserve"> L, Francois E,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Faroux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Volet J,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Breysacher</w:t>
      </w:r>
      <w:proofErr w:type="spellEnd"/>
      <w:r>
        <w:rPr>
          <w:rFonts w:ascii="Book Antiqua" w:eastAsia="Book Antiqua" w:hAnsi="Book Antiqua" w:cs="Book Antiqua"/>
          <w:color w:val="000000"/>
        </w:rPr>
        <w:t xml:space="preserve"> G, Di Fiore F, Cripps C, </w:t>
      </w:r>
      <w:proofErr w:type="spellStart"/>
      <w:r>
        <w:rPr>
          <w:rFonts w:ascii="Book Antiqua" w:eastAsia="Book Antiqua" w:hAnsi="Book Antiqua" w:cs="Book Antiqua"/>
          <w:color w:val="000000"/>
        </w:rPr>
        <w:t>Kavan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Texereau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Bouhier-Leporrier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Legoux</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Juzyna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 S, O'Callaghan CJ, </w:t>
      </w:r>
      <w:proofErr w:type="spellStart"/>
      <w:r>
        <w:rPr>
          <w:rFonts w:ascii="Book Antiqua" w:eastAsia="Book Antiqua" w:hAnsi="Book Antiqua" w:cs="Book Antiqua"/>
          <w:color w:val="000000"/>
        </w:rPr>
        <w:t>Jouffroy</w:t>
      </w:r>
      <w:proofErr w:type="spellEnd"/>
      <w:r>
        <w:rPr>
          <w:rFonts w:ascii="Book Antiqua" w:eastAsia="Book Antiqua" w:hAnsi="Book Antiqua" w:cs="Book Antiqua"/>
          <w:color w:val="000000"/>
        </w:rPr>
        <w:t xml:space="preserve">-Zeller C, Rat P, Malka D, </w:t>
      </w:r>
      <w:proofErr w:type="spellStart"/>
      <w:r>
        <w:rPr>
          <w:rFonts w:ascii="Book Antiqua" w:eastAsia="Book Antiqua" w:hAnsi="Book Antiqua" w:cs="Book Antiqua"/>
          <w:color w:val="000000"/>
        </w:rPr>
        <w:t>Castan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Canadian Cancer Trials Group and the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-GI–PRODIGE Group. FOLFIRINOX or Gemcitabine as Adjuvant Therapy for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2395-2406 [PMID: 30575490 DOI: 10.1056/NEJMoa1809775]</w:t>
      </w:r>
    </w:p>
    <w:p w14:paraId="70C61A25" w14:textId="77777777" w:rsidR="00A77B3E" w:rsidRDefault="002E2F69">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Parmar A</w:t>
      </w:r>
      <w:r>
        <w:rPr>
          <w:rFonts w:ascii="Book Antiqua" w:eastAsia="Book Antiqua" w:hAnsi="Book Antiqua" w:cs="Book Antiqua"/>
          <w:color w:val="000000"/>
        </w:rPr>
        <w:t xml:space="preserve">, Chaves-Porras J, </w:t>
      </w:r>
      <w:proofErr w:type="spellStart"/>
      <w:r>
        <w:rPr>
          <w:rFonts w:ascii="Book Antiqua" w:eastAsia="Book Antiqua" w:hAnsi="Book Antiqua" w:cs="Book Antiqua"/>
          <w:color w:val="000000"/>
        </w:rPr>
        <w:t>Saluja</w:t>
      </w:r>
      <w:proofErr w:type="spellEnd"/>
      <w:r>
        <w:rPr>
          <w:rFonts w:ascii="Book Antiqua" w:eastAsia="Book Antiqua" w:hAnsi="Book Antiqua" w:cs="Book Antiqua"/>
          <w:color w:val="000000"/>
        </w:rPr>
        <w:t xml:space="preserve"> R, Perry K, </w:t>
      </w:r>
      <w:proofErr w:type="spellStart"/>
      <w:r>
        <w:rPr>
          <w:rFonts w:ascii="Book Antiqua" w:eastAsia="Book Antiqua" w:hAnsi="Book Antiqua" w:cs="Book Antiqua"/>
          <w:color w:val="000000"/>
        </w:rPr>
        <w:t>Rahmadian</w:t>
      </w:r>
      <w:proofErr w:type="spellEnd"/>
      <w:r>
        <w:rPr>
          <w:rFonts w:ascii="Book Antiqua" w:eastAsia="Book Antiqua" w:hAnsi="Book Antiqua" w:cs="Book Antiqua"/>
          <w:color w:val="000000"/>
        </w:rPr>
        <w:t xml:space="preserve"> AP, Santos SD, Ko YJ, Berry S, Doherty M, Chan KKW. Adjuvant treatment for resected pancreatic adenocarcinoma: A systematic review and network meta-analysis.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102817 [PMID: 31955005 DOI: 10.1016/j.critrevonc.2019.102817]</w:t>
      </w:r>
    </w:p>
    <w:p w14:paraId="7AE5FE2A" w14:textId="77777777" w:rsidR="00A77B3E" w:rsidRDefault="002E2F69">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Galvano A</w:t>
      </w:r>
      <w:r>
        <w:rPr>
          <w:rFonts w:ascii="Book Antiqua" w:eastAsia="Book Antiqua" w:hAnsi="Book Antiqua" w:cs="Book Antiqua"/>
          <w:color w:val="000000"/>
        </w:rPr>
        <w:t xml:space="preserve">, Castiglia M, Rizzo S, </w:t>
      </w:r>
      <w:proofErr w:type="spellStart"/>
      <w:r>
        <w:rPr>
          <w:rFonts w:ascii="Book Antiqua" w:eastAsia="Book Antiqua" w:hAnsi="Book Antiqua" w:cs="Book Antiqua"/>
          <w:color w:val="000000"/>
        </w:rPr>
        <w:t>Silvestris</w:t>
      </w:r>
      <w:proofErr w:type="spellEnd"/>
      <w:r>
        <w:rPr>
          <w:rFonts w:ascii="Book Antiqua" w:eastAsia="Book Antiqua" w:hAnsi="Book Antiqua" w:cs="Book Antiqua"/>
          <w:color w:val="000000"/>
        </w:rPr>
        <w:t xml:space="preserve"> N, Brunetti O, Vaccaro G, </w:t>
      </w:r>
      <w:proofErr w:type="spellStart"/>
      <w:r>
        <w:rPr>
          <w:rFonts w:ascii="Book Antiqua" w:eastAsia="Book Antiqua" w:hAnsi="Book Antiqua" w:cs="Book Antiqua"/>
          <w:color w:val="000000"/>
        </w:rPr>
        <w:t>Gristina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Barraco</w:t>
      </w:r>
      <w:proofErr w:type="spellEnd"/>
      <w:r>
        <w:rPr>
          <w:rFonts w:ascii="Book Antiqua" w:eastAsia="Book Antiqua" w:hAnsi="Book Antiqua" w:cs="Book Antiqua"/>
          <w:color w:val="000000"/>
        </w:rPr>
        <w:t xml:space="preserve"> N, Bono M, Guercio G, Graceffa G, </w:t>
      </w:r>
      <w:proofErr w:type="spellStart"/>
      <w:r>
        <w:rPr>
          <w:rFonts w:ascii="Book Antiqua" w:eastAsia="Book Antiqua" w:hAnsi="Book Antiqua" w:cs="Book Antiqua"/>
          <w:color w:val="000000"/>
        </w:rPr>
        <w:t>Fulfaro</w:t>
      </w:r>
      <w:proofErr w:type="spellEnd"/>
      <w:r>
        <w:rPr>
          <w:rFonts w:ascii="Book Antiqua" w:eastAsia="Book Antiqua" w:hAnsi="Book Antiqua" w:cs="Book Antiqua"/>
          <w:color w:val="000000"/>
        </w:rPr>
        <w:t xml:space="preserve"> F, Gori S, Bazan V, Russo A. Moving the Target on the Optimal Adjuvant Strategy for Resected Pancreatic Cancers: A Systematic Review with Meta-Analysis.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32110977 DOI: 10.3390/cancers12030534]</w:t>
      </w:r>
    </w:p>
    <w:p w14:paraId="645493DB" w14:textId="77777777" w:rsidR="00A77B3E" w:rsidRDefault="002E2F69">
      <w:pPr>
        <w:spacing w:line="360" w:lineRule="auto"/>
        <w:jc w:val="both"/>
      </w:pPr>
      <w:r>
        <w:rPr>
          <w:rFonts w:ascii="Book Antiqua" w:eastAsia="Book Antiqua" w:hAnsi="Book Antiqua" w:cs="Book Antiqua"/>
          <w:color w:val="000000"/>
        </w:rPr>
        <w:t xml:space="preserve">192 </w:t>
      </w:r>
      <w:proofErr w:type="spellStart"/>
      <w:r>
        <w:rPr>
          <w:rFonts w:ascii="Book Antiqua" w:eastAsia="Book Antiqua" w:hAnsi="Book Antiqua" w:cs="Book Antiqua"/>
          <w:b/>
          <w:bCs/>
          <w:color w:val="000000"/>
        </w:rPr>
        <w:t>Raufi</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Breakstone R, Leonard K, Charpentier K, Beard R, Renaud J, Cavanaugh L, Sturtevant A, MacKinnon K, </w:t>
      </w:r>
      <w:proofErr w:type="spellStart"/>
      <w:r>
        <w:rPr>
          <w:rFonts w:ascii="Book Antiqua" w:eastAsia="Book Antiqua" w:hAnsi="Book Antiqua" w:cs="Book Antiqua"/>
          <w:color w:val="000000"/>
        </w:rPr>
        <w:t>Almhanna</w:t>
      </w:r>
      <w:proofErr w:type="spellEnd"/>
      <w:r>
        <w:rPr>
          <w:rFonts w:ascii="Book Antiqua" w:eastAsia="Book Antiqua" w:hAnsi="Book Antiqua" w:cs="Book Antiqua"/>
          <w:color w:val="000000"/>
        </w:rPr>
        <w:t xml:space="preserve"> K, Olszewski A, Safran HP. Adjuvant </w:t>
      </w:r>
      <w:proofErr w:type="spellStart"/>
      <w:r>
        <w:rPr>
          <w:rFonts w:ascii="Book Antiqua" w:eastAsia="Book Antiqua" w:hAnsi="Book Antiqua" w:cs="Book Antiqua"/>
          <w:color w:val="000000"/>
        </w:rPr>
        <w:t>FOLFOX+Nab-Paclitaxel</w:t>
      </w:r>
      <w:proofErr w:type="spellEnd"/>
      <w:r>
        <w:rPr>
          <w:rFonts w:ascii="Book Antiqua" w:eastAsia="Book Antiqua" w:hAnsi="Book Antiqua" w:cs="Book Antiqua"/>
          <w:color w:val="000000"/>
        </w:rPr>
        <w:t xml:space="preserve"> (FOLFOX-A) for Pancreatic Cancer: A Brown University Oncology Research Group Phase II Study (BrUOG295).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857-860 [PMID: 32976178 DOI: 10.1097/COC.0000000000000762]</w:t>
      </w:r>
    </w:p>
    <w:p w14:paraId="1BB9297A" w14:textId="77777777" w:rsidR="00A77B3E" w:rsidRDefault="002E2F69">
      <w:pPr>
        <w:spacing w:line="360" w:lineRule="auto"/>
        <w:jc w:val="both"/>
      </w:pPr>
      <w:r>
        <w:rPr>
          <w:rFonts w:ascii="Book Antiqua" w:eastAsia="Book Antiqua" w:hAnsi="Book Antiqua" w:cs="Book Antiqua"/>
          <w:color w:val="000000"/>
        </w:rPr>
        <w:t xml:space="preserve">193 </w:t>
      </w:r>
      <w:proofErr w:type="spellStart"/>
      <w:r>
        <w:rPr>
          <w:rFonts w:ascii="Book Antiqua" w:eastAsia="Book Antiqua" w:hAnsi="Book Antiqua" w:cs="Book Antiqua"/>
          <w:b/>
          <w:bCs/>
          <w:color w:val="000000"/>
        </w:rPr>
        <w:t>Kamarajah</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Bundred</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Alrawashdeh</w:t>
      </w:r>
      <w:proofErr w:type="spellEnd"/>
      <w:r>
        <w:rPr>
          <w:rFonts w:ascii="Book Antiqua" w:eastAsia="Book Antiqua" w:hAnsi="Book Antiqua" w:cs="Book Antiqua"/>
          <w:color w:val="000000"/>
        </w:rPr>
        <w:t xml:space="preserve"> W, Manas D, White SA. A systematic review and network meta-analysis of phase III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for adjuvant therapy following resection of pancreatic ductal adenocarcinoma (PDAC).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649-659 [PMID: 31894014 DOI: 10.1016/j.hpb.2019.12.001]</w:t>
      </w:r>
    </w:p>
    <w:p w14:paraId="2978FCE5" w14:textId="77777777" w:rsidR="00A77B3E" w:rsidRDefault="002E2F69">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Ma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Oladeru</w:t>
      </w:r>
      <w:proofErr w:type="spellEnd"/>
      <w:r>
        <w:rPr>
          <w:rFonts w:ascii="Book Antiqua" w:eastAsia="Book Antiqua" w:hAnsi="Book Antiqua" w:cs="Book Antiqua"/>
          <w:color w:val="000000"/>
        </w:rPr>
        <w:t xml:space="preserve"> OT, </w:t>
      </w:r>
      <w:proofErr w:type="spellStart"/>
      <w:r>
        <w:rPr>
          <w:rFonts w:ascii="Book Antiqua" w:eastAsia="Book Antiqua" w:hAnsi="Book Antiqua" w:cs="Book Antiqua"/>
          <w:color w:val="000000"/>
        </w:rPr>
        <w:t>Miccio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Iovoli</w:t>
      </w:r>
      <w:proofErr w:type="spellEnd"/>
      <w:r>
        <w:rPr>
          <w:rFonts w:ascii="Book Antiqua" w:eastAsia="Book Antiqua" w:hAnsi="Book Antiqua" w:cs="Book Antiqua"/>
          <w:color w:val="000000"/>
        </w:rPr>
        <w:t xml:space="preserve"> AJ, Hermann GM, Singh AK. Association of Timing of Adjuvant Therapy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Survival in Patients With Resected Stage I to II Pancreatic Cancer.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e199126 [PMID: 31411712 DOI: 10.1001/jamanetworkopen.2019.9126]</w:t>
      </w:r>
    </w:p>
    <w:p w14:paraId="218AB349" w14:textId="77777777" w:rsidR="00A77B3E" w:rsidRDefault="002E2F69">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You MS</w:t>
      </w:r>
      <w:r>
        <w:rPr>
          <w:rFonts w:ascii="Book Antiqua" w:eastAsia="Book Antiqua" w:hAnsi="Book Antiqua" w:cs="Book Antiqua"/>
          <w:color w:val="000000"/>
        </w:rPr>
        <w:t xml:space="preserve">, Ryu JK, Huh G, Chun JW, Paik WH, Lee SH, Kim YT. Comparison of efficacy between adjuvant chemotherapy and chemoradiation therapy for pancreatic cancer: AJCC stage-based approach.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747-760 [PMID: 33033696 DOI: 10.5306/wjco.v11.i9.747]</w:t>
      </w:r>
    </w:p>
    <w:p w14:paraId="610CC60B" w14:textId="77777777" w:rsidR="00A77B3E" w:rsidRDefault="002E2F69">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Janssen QP</w:t>
      </w:r>
      <w:r>
        <w:rPr>
          <w:rFonts w:ascii="Book Antiqua" w:eastAsia="Book Antiqua" w:hAnsi="Book Antiqua" w:cs="Book Antiqua"/>
          <w:color w:val="000000"/>
        </w:rPr>
        <w:t xml:space="preserve">, O'Reilly EM,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CHJ,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Neoadjuvant Treatment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41 [PMID: 32083002 DOI: 10.3389/fonc.2020.00041]</w:t>
      </w:r>
    </w:p>
    <w:p w14:paraId="42167B9F" w14:textId="77777777" w:rsidR="00A77B3E" w:rsidRDefault="002E2F69">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Murphy JE</w:t>
      </w:r>
      <w:r>
        <w:rPr>
          <w:rFonts w:ascii="Book Antiqua" w:eastAsia="Book Antiqua" w:hAnsi="Book Antiqua" w:cs="Book Antiqua"/>
          <w:color w:val="000000"/>
        </w:rPr>
        <w:t xml:space="preserve">, Wo JY, Ryan DP, Jiang W, </w:t>
      </w:r>
      <w:proofErr w:type="spellStart"/>
      <w:r>
        <w:rPr>
          <w:rFonts w:ascii="Book Antiqua" w:eastAsia="Book Antiqua" w:hAnsi="Book Antiqua" w:cs="Book Antiqua"/>
          <w:color w:val="000000"/>
        </w:rPr>
        <w:t>Yeap</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Drapek</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Kwak EL, Allen JN, Clark JW, Faris JE, Zhu AX, Goyal L,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DeLaney TF, Fernández-Del Castillo C, Ferrone CR, Hong TS. Total Neoadjuvant Therapy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FOLFIRINOX Followed by Individualized Chemoradiotherapy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A Phase 2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963-969 [PMID: 29800971 DOI: 10.1001/jamaoncol.2018.0329]</w:t>
      </w:r>
    </w:p>
    <w:p w14:paraId="7391649E" w14:textId="77777777" w:rsidR="00A77B3E" w:rsidRDefault="002E2F69">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Roessel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Veldhuisen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Klompmaker</w:t>
      </w:r>
      <w:proofErr w:type="spellEnd"/>
      <w:r>
        <w:rPr>
          <w:rFonts w:ascii="Book Antiqua" w:eastAsia="Book Antiqua" w:hAnsi="Book Antiqua" w:cs="Book Antiqua"/>
          <w:color w:val="000000"/>
        </w:rPr>
        <w:t xml:space="preserve"> S, Janssen QP, Abu </w:t>
      </w:r>
      <w:proofErr w:type="spellStart"/>
      <w:r>
        <w:rPr>
          <w:rFonts w:ascii="Book Antiqua" w:eastAsia="Book Antiqua" w:hAnsi="Book Antiqua" w:cs="Book Antiqua"/>
          <w:color w:val="000000"/>
        </w:rPr>
        <w:t>Hilal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Alseidi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Balduzzi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Berrevoet</w:t>
      </w:r>
      <w:proofErr w:type="spellEnd"/>
      <w:r>
        <w:rPr>
          <w:rFonts w:ascii="Book Antiqua" w:eastAsia="Book Antiqua" w:hAnsi="Book Antiqua" w:cs="Book Antiqua"/>
          <w:color w:val="000000"/>
        </w:rPr>
        <w:t xml:space="preserve"> F, Bonds M, Busch OR,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G,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Conlon KC,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Frigerio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Fusai</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Gagnière</w:t>
      </w:r>
      <w:proofErr w:type="spellEnd"/>
      <w:r>
        <w:rPr>
          <w:rFonts w:ascii="Book Antiqua" w:eastAsia="Book Antiqua" w:hAnsi="Book Antiqua" w:cs="Book Antiqua"/>
          <w:color w:val="000000"/>
        </w:rPr>
        <w:t xml:space="preserve"> J, Griffin O,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Halimi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Klaiber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Labori</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Malleo</w:t>
      </w:r>
      <w:proofErr w:type="spellEnd"/>
      <w:r>
        <w:rPr>
          <w:rFonts w:ascii="Book Antiqua" w:eastAsia="Book Antiqua" w:hAnsi="Book Antiqua" w:cs="Book Antiqua"/>
          <w:color w:val="000000"/>
        </w:rPr>
        <w:t xml:space="preserve"> G, Marino MV, Mortensen MB, </w:t>
      </w:r>
      <w:proofErr w:type="spellStart"/>
      <w:r>
        <w:rPr>
          <w:rFonts w:ascii="Book Antiqua" w:eastAsia="Book Antiqua" w:hAnsi="Book Antiqua" w:cs="Book Antiqua"/>
          <w:color w:val="000000"/>
        </w:rPr>
        <w:t>Nikov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Lesurtel</w:t>
      </w:r>
      <w:proofErr w:type="spellEnd"/>
      <w:r>
        <w:rPr>
          <w:rFonts w:ascii="Book Antiqua" w:eastAsia="Book Antiqua" w:hAnsi="Book Antiqua" w:cs="Book Antiqua"/>
          <w:color w:val="000000"/>
        </w:rPr>
        <w:t xml:space="preserve"> M, Keck T,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Pandé</w:t>
      </w:r>
      <w:proofErr w:type="spellEnd"/>
      <w:r>
        <w:rPr>
          <w:rFonts w:ascii="Book Antiqua" w:eastAsia="Book Antiqua" w:hAnsi="Book Antiqua" w:cs="Book Antiqua"/>
          <w:color w:val="000000"/>
        </w:rPr>
        <w:t xml:space="preserve"> R, Pfeiffer P, </w:t>
      </w:r>
      <w:proofErr w:type="spellStart"/>
      <w:r>
        <w:rPr>
          <w:rFonts w:ascii="Book Antiqua" w:eastAsia="Book Antiqua" w:hAnsi="Book Antiqua" w:cs="Book Antiqua"/>
          <w:color w:val="000000"/>
        </w:rPr>
        <w:t>Pietrasz</w:t>
      </w:r>
      <w:proofErr w:type="spellEnd"/>
      <w:r>
        <w:rPr>
          <w:rFonts w:ascii="Book Antiqua" w:eastAsia="Book Antiqua" w:hAnsi="Book Antiqua" w:cs="Book Antiqua"/>
          <w:color w:val="000000"/>
        </w:rPr>
        <w:t xml:space="preserve"> D, Roberts KJ, Sa Cunha A, Salvia R, Strobel O, </w:t>
      </w:r>
      <w:proofErr w:type="spellStart"/>
      <w:r>
        <w:rPr>
          <w:rFonts w:ascii="Book Antiqua" w:eastAsia="Book Antiqua" w:hAnsi="Book Antiqua" w:cs="Book Antiqua"/>
          <w:color w:val="000000"/>
        </w:rPr>
        <w:t>Tarvainen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European-African Hepato-Pancreato-Biliary Association. Evaluation of Adjuvant Chemotherapy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Resected Pancreatic Cancer After Neoadjuvant FOLFIRINOX Treatment.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1733-1740 [PMID: 32910170 DOI: 10.1001/jamaoncol.2020.3537]</w:t>
      </w:r>
    </w:p>
    <w:p w14:paraId="2BCDE3C8" w14:textId="77777777" w:rsidR="00A77B3E" w:rsidRDefault="002E2F69">
      <w:pPr>
        <w:spacing w:line="360" w:lineRule="auto"/>
        <w:jc w:val="both"/>
      </w:pPr>
      <w:r>
        <w:rPr>
          <w:rFonts w:ascii="Book Antiqua" w:eastAsia="Book Antiqua" w:hAnsi="Book Antiqua" w:cs="Book Antiqua"/>
          <w:color w:val="000000"/>
        </w:rPr>
        <w:t xml:space="preserve">199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Hwang I, Song TJ, Lee SS,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Park DH,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Lee SK, Kim MH, Byun JH, Park JH, Hwang DW, Song KB, Lee JH, Lee W, Chang HM, Kim KP, Kim SC,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FOLFIRINOX in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locally advanced unresectable pancreatic adenocarcinoma.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1758835920953294 [PMID: 32983266 DOI: 10.1177/1758835920953294]</w:t>
      </w:r>
    </w:p>
    <w:p w14:paraId="14A8362B" w14:textId="77777777" w:rsidR="00A77B3E" w:rsidRDefault="002E2F69">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Oba A</w:t>
      </w:r>
      <w:r>
        <w:rPr>
          <w:rFonts w:ascii="Book Antiqua" w:eastAsia="Book Antiqua" w:hAnsi="Book Antiqua" w:cs="Book Antiqua"/>
          <w:color w:val="000000"/>
        </w:rPr>
        <w:t>, Ho F, Bao QR, Al-</w:t>
      </w:r>
      <w:proofErr w:type="spellStart"/>
      <w:r>
        <w:rPr>
          <w:rFonts w:ascii="Book Antiqua" w:eastAsia="Book Antiqua" w:hAnsi="Book Antiqua" w:cs="Book Antiqua"/>
          <w:color w:val="000000"/>
        </w:rPr>
        <w:t>Musawi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Neoadjuvant Treatment in Pancreatic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245 [PMID: 32185128 DOI: 10.3389/fonc.2020.00245]</w:t>
      </w:r>
    </w:p>
    <w:p w14:paraId="1432C02D" w14:textId="77777777" w:rsidR="00A77B3E" w:rsidRDefault="002E2F69">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Giovinazzo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Soggiu</w:t>
      </w:r>
      <w:proofErr w:type="spellEnd"/>
      <w:r>
        <w:rPr>
          <w:rFonts w:ascii="Book Antiqua" w:eastAsia="Book Antiqua" w:hAnsi="Book Antiqua" w:cs="Book Antiqua"/>
          <w:color w:val="000000"/>
        </w:rPr>
        <w:t xml:space="preserve"> F, Jang JY, </w:t>
      </w:r>
      <w:proofErr w:type="spellStart"/>
      <w:r>
        <w:rPr>
          <w:rFonts w:ascii="Book Antiqua" w:eastAsia="Book Antiqua" w:hAnsi="Book Antiqua" w:cs="Book Antiqua"/>
          <w:color w:val="000000"/>
        </w:rPr>
        <w:t>Versteijne</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Han Y, Choi SH, Kang CM, </w:t>
      </w:r>
      <w:proofErr w:type="spellStart"/>
      <w:r>
        <w:rPr>
          <w:rFonts w:ascii="Book Antiqua" w:eastAsia="Book Antiqua" w:hAnsi="Book Antiqua" w:cs="Book Antiqua"/>
          <w:color w:val="000000"/>
        </w:rPr>
        <w:t>Zalupski</w:t>
      </w:r>
      <w:proofErr w:type="spellEnd"/>
      <w:r>
        <w:rPr>
          <w:rFonts w:ascii="Book Antiqua" w:eastAsia="Book Antiqua" w:hAnsi="Book Antiqua" w:cs="Book Antiqua"/>
          <w:color w:val="000000"/>
        </w:rPr>
        <w:t xml:space="preserve"> M, Ahmad H, </w:t>
      </w:r>
      <w:proofErr w:type="spellStart"/>
      <w:r>
        <w:rPr>
          <w:rFonts w:ascii="Book Antiqua" w:eastAsia="Book Antiqua" w:hAnsi="Book Antiqua" w:cs="Book Antiqua"/>
          <w:color w:val="000000"/>
        </w:rPr>
        <w:t>Yentz</w:t>
      </w:r>
      <w:proofErr w:type="spellEnd"/>
      <w:r>
        <w:rPr>
          <w:rFonts w:ascii="Book Antiqua" w:eastAsia="Book Antiqua" w:hAnsi="Book Antiqua" w:cs="Book Antiqua"/>
          <w:color w:val="000000"/>
        </w:rPr>
        <w:t xml:space="preserve"> S, Helton S, Rose JB, </w:t>
      </w:r>
      <w:proofErr w:type="spellStart"/>
      <w:r>
        <w:rPr>
          <w:rFonts w:ascii="Book Antiqua" w:eastAsia="Book Antiqua" w:hAnsi="Book Antiqua" w:cs="Book Antiqua"/>
          <w:color w:val="000000"/>
        </w:rPr>
        <w:t>Takishita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Nagakawa</w:t>
      </w:r>
      <w:proofErr w:type="spellEnd"/>
      <w:r>
        <w:rPr>
          <w:rFonts w:ascii="Book Antiqua" w:eastAsia="Book Antiqua" w:hAnsi="Book Antiqua" w:cs="Book Antiqua"/>
          <w:color w:val="000000"/>
        </w:rPr>
        <w:t xml:space="preserve"> Y, Abu </w:t>
      </w:r>
      <w:proofErr w:type="spellStart"/>
      <w:r>
        <w:rPr>
          <w:rFonts w:ascii="Book Antiqua" w:eastAsia="Book Antiqua" w:hAnsi="Book Antiqua" w:cs="Book Antiqua"/>
          <w:color w:val="000000"/>
        </w:rPr>
        <w:t>Hilal</w:t>
      </w:r>
      <w:proofErr w:type="spellEnd"/>
      <w:r>
        <w:rPr>
          <w:rFonts w:ascii="Book Antiqua" w:eastAsia="Book Antiqua" w:hAnsi="Book Antiqua" w:cs="Book Antiqua"/>
          <w:color w:val="000000"/>
        </w:rPr>
        <w:t xml:space="preserve"> M. Gemcitabine-Based Neoadjuvant Treatment in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A Meta-Analysis of Individual Patient Data.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1112 [PMID: 32850319 DOI: 10.3389/fonc.2020.01112]</w:t>
      </w:r>
    </w:p>
    <w:p w14:paraId="7A034CCB" w14:textId="77777777" w:rsidR="00A77B3E" w:rsidRDefault="002E2F69">
      <w:pPr>
        <w:spacing w:line="360" w:lineRule="auto"/>
        <w:jc w:val="both"/>
      </w:pPr>
      <w:r>
        <w:rPr>
          <w:rFonts w:ascii="Book Antiqua" w:eastAsia="Book Antiqua" w:hAnsi="Book Antiqua" w:cs="Book Antiqua"/>
          <w:color w:val="000000"/>
        </w:rPr>
        <w:t xml:space="preserve">202 </w:t>
      </w:r>
      <w:proofErr w:type="spellStart"/>
      <w:r>
        <w:rPr>
          <w:rFonts w:ascii="Book Antiqua" w:eastAsia="Book Antiqua" w:hAnsi="Book Antiqua" w:cs="Book Antiqua"/>
          <w:b/>
          <w:bCs/>
          <w:color w:val="000000"/>
        </w:rPr>
        <w:t>Versteijne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Groothuis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Akkermans-Vogelaar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Bonsing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Buijsen</w:t>
      </w:r>
      <w:proofErr w:type="spellEnd"/>
      <w:r>
        <w:rPr>
          <w:rFonts w:ascii="Book Antiqua" w:eastAsia="Book Antiqua" w:hAnsi="Book Antiqua" w:cs="Book Antiqua"/>
          <w:color w:val="000000"/>
        </w:rPr>
        <w:t xml:space="preserve"> J, Busch OR,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GM, van Dam RM, </w:t>
      </w:r>
      <w:proofErr w:type="spellStart"/>
      <w:r>
        <w:rPr>
          <w:rFonts w:ascii="Book Antiqua" w:eastAsia="Book Antiqua" w:hAnsi="Book Antiqua" w:cs="Book Antiqua"/>
          <w:color w:val="000000"/>
        </w:rPr>
        <w:t>Eskens</w:t>
      </w:r>
      <w:proofErr w:type="spellEnd"/>
      <w:r>
        <w:rPr>
          <w:rFonts w:ascii="Book Antiqua" w:eastAsia="Book Antiqua" w:hAnsi="Book Antiqua" w:cs="Book Antiqua"/>
          <w:color w:val="000000"/>
        </w:rPr>
        <w:t xml:space="preserve"> FALM, </w:t>
      </w:r>
      <w:proofErr w:type="spellStart"/>
      <w:r>
        <w:rPr>
          <w:rFonts w:ascii="Book Antiqua" w:eastAsia="Book Antiqua" w:hAnsi="Book Antiqua" w:cs="Book Antiqua"/>
          <w:color w:val="000000"/>
        </w:rPr>
        <w:t>Festen</w:t>
      </w:r>
      <w:proofErr w:type="spellEnd"/>
      <w:r>
        <w:rPr>
          <w:rFonts w:ascii="Book Antiqua" w:eastAsia="Book Antiqua" w:hAnsi="Book Antiqua" w:cs="Book Antiqua"/>
          <w:color w:val="000000"/>
        </w:rPr>
        <w:t xml:space="preserve"> S, de Groot JWB,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Hingh</w:t>
      </w:r>
      <w:proofErr w:type="spellEnd"/>
      <w:r>
        <w:rPr>
          <w:rFonts w:ascii="Book Antiqua" w:eastAsia="Book Antiqua" w:hAnsi="Book Antiqua" w:cs="Book Antiqua"/>
          <w:color w:val="000000"/>
        </w:rPr>
        <w:t xml:space="preserve"> IH, Homs MYV,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Kerver</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Luelmo</w:t>
      </w:r>
      <w:proofErr w:type="spellEnd"/>
      <w:r>
        <w:rPr>
          <w:rFonts w:ascii="Book Antiqua" w:eastAsia="Book Antiqua" w:hAnsi="Book Antiqua" w:cs="Book Antiqua"/>
          <w:color w:val="000000"/>
        </w:rPr>
        <w:t xml:space="preserve"> SAC, </w:t>
      </w:r>
      <w:proofErr w:type="spellStart"/>
      <w:r>
        <w:rPr>
          <w:rFonts w:ascii="Book Antiqua" w:eastAsia="Book Antiqua" w:hAnsi="Book Antiqua" w:cs="Book Antiqua"/>
          <w:color w:val="000000"/>
        </w:rPr>
        <w:t>Neelis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Nuyttens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Paardekooper</w:t>
      </w:r>
      <w:proofErr w:type="spellEnd"/>
      <w:r>
        <w:rPr>
          <w:rFonts w:ascii="Book Antiqua" w:eastAsia="Book Antiqua" w:hAnsi="Book Antiqua" w:cs="Book Antiqua"/>
          <w:color w:val="000000"/>
        </w:rPr>
        <w:t xml:space="preserve"> GMRM, </w:t>
      </w:r>
      <w:proofErr w:type="spellStart"/>
      <w:r>
        <w:rPr>
          <w:rFonts w:ascii="Book Antiqua" w:eastAsia="Book Antiqua" w:hAnsi="Book Antiqua" w:cs="Book Antiqua"/>
          <w:color w:val="000000"/>
        </w:rPr>
        <w:t>Patijn</w:t>
      </w:r>
      <w:proofErr w:type="spellEnd"/>
      <w:r>
        <w:rPr>
          <w:rFonts w:ascii="Book Antiqua" w:eastAsia="Book Antiqua" w:hAnsi="Book Antiqua" w:cs="Book Antiqua"/>
          <w:color w:val="000000"/>
        </w:rPr>
        <w:t xml:space="preserve"> GA,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MJC, de Vos-</w:t>
      </w:r>
      <w:proofErr w:type="spellStart"/>
      <w:r>
        <w:rPr>
          <w:rFonts w:ascii="Book Antiqua" w:eastAsia="Book Antiqua" w:hAnsi="Book Antiqua" w:cs="Book Antiqua"/>
          <w:color w:val="000000"/>
        </w:rPr>
        <w:t>Geelen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Punt CJ,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Dutch Pancreatic Cancer Group. Preoperative Chemoradiotherapy Versus Immediate Surgery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Results of the Dutch Randomized Phase III PREOPANC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1763-1773 [PMID: 32105518 DOI: 10.1200/JCO.19.02274]</w:t>
      </w:r>
    </w:p>
    <w:p w14:paraId="6BA60EC4" w14:textId="77777777" w:rsidR="00A77B3E" w:rsidRDefault="002E2F69">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Cloyd JM</w:t>
      </w:r>
      <w:r>
        <w:rPr>
          <w:rFonts w:ascii="Book Antiqua" w:eastAsia="Book Antiqua" w:hAnsi="Book Antiqua" w:cs="Book Antiqua"/>
          <w:color w:val="000000"/>
        </w:rPr>
        <w:t xml:space="preserve">, Chen HC, Wang X, Tzeng CD, Kim MP,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Lee JE, Katz MHG. Chemotherapy Versus Chemoradiation as Preoperative 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A Propensity Score Adjusted Analysis.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216-222 [PMID: 30629022 DOI: 10.1097/MPA.0000000000001231]</w:t>
      </w:r>
    </w:p>
    <w:p w14:paraId="5C915B54" w14:textId="77777777" w:rsidR="00A77B3E" w:rsidRDefault="002E2F69">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Grossberg AJ</w:t>
      </w:r>
      <w:r>
        <w:rPr>
          <w:rFonts w:ascii="Book Antiqua" w:eastAsia="Book Antiqua" w:hAnsi="Book Antiqua" w:cs="Book Antiqua"/>
          <w:color w:val="000000"/>
        </w:rPr>
        <w:t xml:space="preserve">, Chu LC, </w:t>
      </w:r>
      <w:proofErr w:type="spellStart"/>
      <w:r>
        <w:rPr>
          <w:rFonts w:ascii="Book Antiqua" w:eastAsia="Book Antiqua" w:hAnsi="Book Antiqua" w:cs="Book Antiqua"/>
          <w:color w:val="000000"/>
        </w:rPr>
        <w:t>Deig</w:t>
      </w:r>
      <w:proofErr w:type="spellEnd"/>
      <w:r>
        <w:rPr>
          <w:rFonts w:ascii="Book Antiqua" w:eastAsia="Book Antiqua" w:hAnsi="Book Antiqua" w:cs="Book Antiqua"/>
          <w:color w:val="000000"/>
        </w:rPr>
        <w:t xml:space="preserve"> CR, Fishman EK, Hwang WL, Maitra A, Marks DL, Mehta A, </w:t>
      </w:r>
      <w:proofErr w:type="spellStart"/>
      <w:r>
        <w:rPr>
          <w:rFonts w:ascii="Book Antiqua" w:eastAsia="Book Antiqua" w:hAnsi="Book Antiqua" w:cs="Book Antiqua"/>
          <w:color w:val="000000"/>
        </w:rPr>
        <w:t>Nabavizadeh</w:t>
      </w:r>
      <w:proofErr w:type="spellEnd"/>
      <w:r>
        <w:rPr>
          <w:rFonts w:ascii="Book Antiqua" w:eastAsia="Book Antiqua" w:hAnsi="Book Antiqua" w:cs="Book Antiqua"/>
          <w:color w:val="000000"/>
        </w:rPr>
        <w:t xml:space="preserve"> N, Simeone DM, Weekes CD, Thomas CR Jr. Multidisciplinary standards of care and recent progress in pancreatic ductal adenocarcinoma.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375-403 [PMID: 32683683 DOI: 10.3322/caac.21626]</w:t>
      </w:r>
    </w:p>
    <w:p w14:paraId="4F699588" w14:textId="77777777" w:rsidR="00A77B3E" w:rsidRPr="00536C3E" w:rsidRDefault="002E2F69">
      <w:pPr>
        <w:spacing w:line="360" w:lineRule="auto"/>
        <w:jc w:val="both"/>
        <w:rPr>
          <w:lang w:eastAsia="zh-CN"/>
        </w:rPr>
      </w:pPr>
      <w:r>
        <w:rPr>
          <w:rFonts w:ascii="Book Antiqua" w:eastAsia="Book Antiqua" w:hAnsi="Book Antiqua" w:cs="Book Antiqua"/>
          <w:color w:val="000000"/>
        </w:rPr>
        <w:t xml:space="preserve">205 </w:t>
      </w:r>
      <w:proofErr w:type="spellStart"/>
      <w:r>
        <w:rPr>
          <w:rFonts w:ascii="Book Antiqua" w:eastAsia="Book Antiqua" w:hAnsi="Book Antiqua" w:cs="Book Antiqua"/>
          <w:b/>
          <w:bCs/>
          <w:color w:val="000000"/>
        </w:rPr>
        <w:t>Ghaneh</w:t>
      </w:r>
      <w:proofErr w:type="spellEnd"/>
      <w:r>
        <w:rPr>
          <w:rFonts w:ascii="Book Antiqua" w:eastAsia="Book Antiqua" w:hAnsi="Book Antiqua" w:cs="Book Antiqua"/>
          <w:b/>
          <w:bCs/>
          <w:color w:val="000000"/>
        </w:rPr>
        <w:t xml:space="preserve"> P</w:t>
      </w:r>
      <w:r w:rsidRPr="00536C3E">
        <w:rPr>
          <w:rFonts w:ascii="Book Antiqua" w:eastAsia="Book Antiqua" w:hAnsi="Book Antiqua" w:cs="Book Antiqua"/>
          <w:bCs/>
          <w:color w:val="000000"/>
        </w:rPr>
        <w:t>,</w:t>
      </w:r>
      <w:r w:rsidRPr="00536C3E">
        <w:rPr>
          <w:rFonts w:ascii="Book Antiqua" w:eastAsia="Book Antiqua" w:hAnsi="Book Antiqua" w:cs="Book Antiqua"/>
          <w:color w:val="000000"/>
        </w:rPr>
        <w:t xml:space="preserve"> </w:t>
      </w:r>
      <w:r>
        <w:rPr>
          <w:rFonts w:ascii="Book Antiqua" w:eastAsia="Book Antiqua" w:hAnsi="Book Antiqua" w:cs="Book Antiqua"/>
          <w:color w:val="000000"/>
        </w:rPr>
        <w:t xml:space="preserve">Palmer DH, </w:t>
      </w:r>
      <w:proofErr w:type="spellStart"/>
      <w:r>
        <w:rPr>
          <w:rFonts w:ascii="Book Antiqua" w:eastAsia="Book Antiqua" w:hAnsi="Book Antiqua" w:cs="Book Antiqua"/>
          <w:color w:val="000000"/>
        </w:rPr>
        <w:t>Cicconi</w:t>
      </w:r>
      <w:proofErr w:type="spellEnd"/>
      <w:r>
        <w:rPr>
          <w:rFonts w:ascii="Book Antiqua" w:eastAsia="Book Antiqua" w:hAnsi="Book Antiqua" w:cs="Book Antiqua"/>
          <w:color w:val="000000"/>
        </w:rPr>
        <w:t xml:space="preserve"> S, </w:t>
      </w:r>
      <w:r w:rsidR="00536C3E" w:rsidRPr="00536C3E">
        <w:rPr>
          <w:rFonts w:ascii="Book Antiqua" w:eastAsia="Book Antiqua" w:hAnsi="Book Antiqua" w:cs="Book Antiqua"/>
          <w:iCs/>
          <w:color w:val="000000"/>
        </w:rPr>
        <w:t>Halloran</w:t>
      </w:r>
      <w:r w:rsidR="00536C3E">
        <w:rPr>
          <w:rFonts w:ascii="Book Antiqua" w:hAnsi="Book Antiqua" w:cs="Book Antiqua" w:hint="eastAsia"/>
          <w:iCs/>
          <w:color w:val="000000"/>
          <w:lang w:eastAsia="zh-CN"/>
        </w:rPr>
        <w:t xml:space="preserve"> C</w:t>
      </w:r>
      <w:r w:rsidR="00536C3E" w:rsidRPr="00536C3E">
        <w:rPr>
          <w:rFonts w:ascii="Book Antiqua" w:eastAsia="Book Antiqua" w:hAnsi="Book Antiqua" w:cs="Book Antiqua"/>
          <w:iCs/>
          <w:color w:val="000000"/>
        </w:rPr>
        <w:t xml:space="preserve">, </w:t>
      </w:r>
      <w:proofErr w:type="spellStart"/>
      <w:r w:rsidR="00536C3E" w:rsidRPr="00536C3E">
        <w:rPr>
          <w:rFonts w:ascii="Book Antiqua" w:eastAsia="Book Antiqua" w:hAnsi="Book Antiqua" w:cs="Book Antiqua"/>
          <w:iCs/>
          <w:color w:val="000000"/>
        </w:rPr>
        <w:t>Psarelli</w:t>
      </w:r>
      <w:proofErr w:type="spellEnd"/>
      <w:r w:rsidR="00536C3E">
        <w:rPr>
          <w:rFonts w:ascii="Book Antiqua" w:hAnsi="Book Antiqua" w:cs="Book Antiqua" w:hint="eastAsia"/>
          <w:iCs/>
          <w:color w:val="000000"/>
          <w:lang w:eastAsia="zh-CN"/>
        </w:rPr>
        <w:t xml:space="preserve"> EE</w:t>
      </w:r>
      <w:r w:rsidR="00536C3E" w:rsidRPr="00536C3E">
        <w:rPr>
          <w:rFonts w:ascii="Book Antiqua" w:eastAsia="Book Antiqua" w:hAnsi="Book Antiqua" w:cs="Book Antiqua"/>
          <w:iCs/>
          <w:color w:val="000000"/>
        </w:rPr>
        <w:t>, Rawcliffe</w:t>
      </w:r>
      <w:r w:rsidR="00536C3E">
        <w:rPr>
          <w:rFonts w:ascii="Book Antiqua" w:hAnsi="Book Antiqua" w:cs="Book Antiqua" w:hint="eastAsia"/>
          <w:iCs/>
          <w:color w:val="000000"/>
          <w:lang w:eastAsia="zh-CN"/>
        </w:rPr>
        <w:t xml:space="preserve"> CL</w:t>
      </w:r>
      <w:r w:rsidR="00536C3E" w:rsidRPr="00536C3E">
        <w:rPr>
          <w:rFonts w:ascii="Book Antiqua" w:eastAsia="Book Antiqua" w:hAnsi="Book Antiqua" w:cs="Book Antiqua"/>
          <w:iCs/>
          <w:color w:val="000000"/>
        </w:rPr>
        <w:t xml:space="preserve">, </w:t>
      </w:r>
      <w:proofErr w:type="spellStart"/>
      <w:r w:rsidR="00536C3E" w:rsidRPr="00536C3E">
        <w:rPr>
          <w:rFonts w:ascii="Book Antiqua" w:eastAsia="Book Antiqua" w:hAnsi="Book Antiqua" w:cs="Book Antiqua"/>
          <w:iCs/>
          <w:color w:val="000000"/>
        </w:rPr>
        <w:t>Sripadam</w:t>
      </w:r>
      <w:proofErr w:type="spellEnd"/>
      <w:r w:rsidR="00536C3E">
        <w:rPr>
          <w:rFonts w:ascii="Book Antiqua" w:hAnsi="Book Antiqua" w:cs="Book Antiqua" w:hint="eastAsia"/>
          <w:iCs/>
          <w:color w:val="000000"/>
          <w:lang w:eastAsia="zh-CN"/>
        </w:rPr>
        <w:t xml:space="preserve"> R</w:t>
      </w:r>
      <w:r w:rsidR="00536C3E" w:rsidRPr="00536C3E">
        <w:rPr>
          <w:rFonts w:ascii="Book Antiqua" w:eastAsia="Book Antiqua" w:hAnsi="Book Antiqua" w:cs="Book Antiqua"/>
          <w:iCs/>
          <w:color w:val="000000"/>
        </w:rPr>
        <w:t>, Mukherjee</w:t>
      </w:r>
      <w:r w:rsidR="00536C3E">
        <w:rPr>
          <w:rFonts w:ascii="Book Antiqua" w:hAnsi="Book Antiqua" w:cs="Book Antiqua" w:hint="eastAsia"/>
          <w:iCs/>
          <w:color w:val="000000"/>
          <w:lang w:eastAsia="zh-CN"/>
        </w:rPr>
        <w:t xml:space="preserve"> S</w:t>
      </w:r>
      <w:r w:rsidR="00536C3E" w:rsidRPr="00536C3E">
        <w:rPr>
          <w:rFonts w:ascii="Book Antiqua" w:eastAsia="Book Antiqua" w:hAnsi="Book Antiqua" w:cs="Book Antiqua"/>
          <w:iCs/>
          <w:color w:val="000000"/>
        </w:rPr>
        <w:t xml:space="preserve">, </w:t>
      </w:r>
      <w:proofErr w:type="spellStart"/>
      <w:r w:rsidR="00536C3E" w:rsidRPr="00536C3E">
        <w:rPr>
          <w:rFonts w:ascii="Book Antiqua" w:eastAsia="Book Antiqua" w:hAnsi="Book Antiqua" w:cs="Book Antiqua"/>
          <w:iCs/>
          <w:color w:val="000000"/>
        </w:rPr>
        <w:t>Wadsley</w:t>
      </w:r>
      <w:proofErr w:type="spellEnd"/>
      <w:r w:rsidR="00536C3E">
        <w:rPr>
          <w:rFonts w:ascii="Book Antiqua" w:hAnsi="Book Antiqua" w:cs="Book Antiqua" w:hint="eastAsia"/>
          <w:iCs/>
          <w:color w:val="000000"/>
          <w:lang w:eastAsia="zh-CN"/>
        </w:rPr>
        <w:t xml:space="preserve"> J</w:t>
      </w:r>
      <w:r w:rsidR="00536C3E" w:rsidRPr="00536C3E">
        <w:rPr>
          <w:rFonts w:ascii="Book Antiqua" w:eastAsia="Book Antiqua" w:hAnsi="Book Antiqua" w:cs="Book Antiqua"/>
          <w:iCs/>
          <w:color w:val="000000"/>
        </w:rPr>
        <w:t>, Al-Mukhtar</w:t>
      </w:r>
      <w:r w:rsidR="00536C3E">
        <w:rPr>
          <w:rFonts w:ascii="Book Antiqua" w:hAnsi="Book Antiqua" w:cs="Book Antiqua" w:hint="eastAsia"/>
          <w:iCs/>
          <w:color w:val="000000"/>
          <w:lang w:eastAsia="zh-CN"/>
        </w:rPr>
        <w:t xml:space="preserve"> A</w:t>
      </w:r>
      <w:r w:rsidR="00536C3E" w:rsidRPr="00536C3E">
        <w:rPr>
          <w:rFonts w:ascii="Book Antiqua" w:eastAsia="Book Antiqua" w:hAnsi="Book Antiqua" w:cs="Book Antiqua"/>
          <w:iCs/>
          <w:color w:val="000000"/>
        </w:rPr>
        <w:t>, Jiao</w:t>
      </w:r>
      <w:r w:rsidR="00536C3E">
        <w:rPr>
          <w:rFonts w:ascii="Book Antiqua" w:hAnsi="Book Antiqua" w:cs="Book Antiqua" w:hint="eastAsia"/>
          <w:iCs/>
          <w:color w:val="000000"/>
          <w:lang w:eastAsia="zh-CN"/>
        </w:rPr>
        <w:t xml:space="preserve"> LR</w:t>
      </w:r>
      <w:r w:rsidR="00536C3E" w:rsidRPr="00536C3E">
        <w:rPr>
          <w:rFonts w:ascii="Book Antiqua" w:eastAsia="Book Antiqua" w:hAnsi="Book Antiqua" w:cs="Book Antiqua"/>
          <w:iCs/>
          <w:color w:val="000000"/>
        </w:rPr>
        <w:t xml:space="preserve">, </w:t>
      </w:r>
      <w:proofErr w:type="spellStart"/>
      <w:r w:rsidR="00536C3E" w:rsidRPr="00536C3E">
        <w:rPr>
          <w:rFonts w:ascii="Book Antiqua" w:eastAsia="Book Antiqua" w:hAnsi="Book Antiqua" w:cs="Book Antiqua"/>
          <w:iCs/>
          <w:color w:val="000000"/>
        </w:rPr>
        <w:t>Wasan</w:t>
      </w:r>
      <w:proofErr w:type="spellEnd"/>
      <w:r w:rsidR="00536C3E">
        <w:rPr>
          <w:rFonts w:ascii="Book Antiqua" w:hAnsi="Book Antiqua" w:cs="Book Antiqua" w:hint="eastAsia"/>
          <w:iCs/>
          <w:color w:val="000000"/>
          <w:lang w:eastAsia="zh-CN"/>
        </w:rPr>
        <w:t xml:space="preserve"> HS</w:t>
      </w:r>
      <w:r w:rsidR="00536C3E" w:rsidRPr="00536C3E">
        <w:rPr>
          <w:rFonts w:ascii="Book Antiqua" w:eastAsia="Book Antiqua" w:hAnsi="Book Antiqua" w:cs="Book Antiqua"/>
          <w:iCs/>
          <w:color w:val="000000"/>
        </w:rPr>
        <w:t>, Carter</w:t>
      </w:r>
      <w:r w:rsidR="00536C3E">
        <w:rPr>
          <w:rFonts w:ascii="Book Antiqua" w:hAnsi="Book Antiqua" w:cs="Book Antiqua" w:hint="eastAsia"/>
          <w:iCs/>
          <w:color w:val="000000"/>
          <w:lang w:eastAsia="zh-CN"/>
        </w:rPr>
        <w:t xml:space="preserve"> R</w:t>
      </w:r>
      <w:r w:rsidR="00536C3E" w:rsidRPr="00536C3E">
        <w:rPr>
          <w:rFonts w:ascii="Book Antiqua" w:eastAsia="Book Antiqua" w:hAnsi="Book Antiqua" w:cs="Book Antiqua"/>
          <w:iCs/>
          <w:color w:val="000000"/>
        </w:rPr>
        <w:t>, Graham</w:t>
      </w:r>
      <w:r w:rsidR="00536C3E">
        <w:rPr>
          <w:rFonts w:ascii="Book Antiqua" w:hAnsi="Book Antiqua" w:cs="Book Antiqua" w:hint="eastAsia"/>
          <w:iCs/>
          <w:color w:val="000000"/>
          <w:lang w:eastAsia="zh-CN"/>
        </w:rPr>
        <w:t xml:space="preserve"> JS</w:t>
      </w:r>
      <w:r w:rsidR="00536C3E" w:rsidRPr="00536C3E">
        <w:rPr>
          <w:rFonts w:ascii="Book Antiqua" w:eastAsia="Book Antiqua" w:hAnsi="Book Antiqua" w:cs="Book Antiqua"/>
          <w:iCs/>
          <w:color w:val="000000"/>
        </w:rPr>
        <w:t xml:space="preserve">, </w:t>
      </w:r>
      <w:proofErr w:type="spellStart"/>
      <w:r w:rsidR="00536C3E" w:rsidRPr="00536C3E">
        <w:rPr>
          <w:rFonts w:ascii="Book Antiqua" w:eastAsia="Book Antiqua" w:hAnsi="Book Antiqua" w:cs="Book Antiqua"/>
          <w:iCs/>
          <w:color w:val="000000"/>
        </w:rPr>
        <w:t>Ammad</w:t>
      </w:r>
      <w:proofErr w:type="spellEnd"/>
      <w:r w:rsidR="00536C3E">
        <w:rPr>
          <w:rFonts w:ascii="Book Antiqua" w:hAnsi="Book Antiqua" w:cs="Book Antiqua" w:hint="eastAsia"/>
          <w:iCs/>
          <w:color w:val="000000"/>
          <w:lang w:eastAsia="zh-CN"/>
        </w:rPr>
        <w:t xml:space="preserve"> F</w:t>
      </w:r>
      <w:r w:rsidR="00536C3E" w:rsidRPr="00536C3E">
        <w:rPr>
          <w:rFonts w:ascii="Book Antiqua" w:eastAsia="Book Antiqua" w:hAnsi="Book Antiqua" w:cs="Book Antiqua"/>
          <w:iCs/>
          <w:color w:val="000000"/>
        </w:rPr>
        <w:t>, Evans</w:t>
      </w:r>
      <w:r w:rsidR="00536C3E">
        <w:rPr>
          <w:rFonts w:ascii="Book Antiqua" w:hAnsi="Book Antiqua" w:cs="Book Antiqua" w:hint="eastAsia"/>
          <w:iCs/>
          <w:color w:val="000000"/>
          <w:lang w:eastAsia="zh-CN"/>
        </w:rPr>
        <w:t xml:space="preserve"> J</w:t>
      </w:r>
      <w:r w:rsidR="00536C3E" w:rsidRPr="00536C3E">
        <w:rPr>
          <w:rFonts w:ascii="Book Antiqua" w:eastAsia="Book Antiqua" w:hAnsi="Book Antiqua" w:cs="Book Antiqua"/>
          <w:iCs/>
          <w:color w:val="000000"/>
        </w:rPr>
        <w:t xml:space="preserve">, </w:t>
      </w:r>
      <w:proofErr w:type="spellStart"/>
      <w:r w:rsidR="00536C3E" w:rsidRPr="00536C3E">
        <w:rPr>
          <w:rFonts w:ascii="Book Antiqua" w:eastAsia="Book Antiqua" w:hAnsi="Book Antiqua" w:cs="Book Antiqua"/>
          <w:iCs/>
          <w:color w:val="000000"/>
        </w:rPr>
        <w:t>Tjaden</w:t>
      </w:r>
      <w:proofErr w:type="spellEnd"/>
      <w:r w:rsidR="00536C3E">
        <w:rPr>
          <w:rFonts w:ascii="Book Antiqua" w:hAnsi="Book Antiqua" w:cs="Book Antiqua" w:hint="eastAsia"/>
          <w:iCs/>
          <w:color w:val="000000"/>
          <w:lang w:eastAsia="zh-CN"/>
        </w:rPr>
        <w:t xml:space="preserve"> C</w:t>
      </w:r>
      <w:r w:rsidR="00536C3E" w:rsidRPr="00536C3E">
        <w:rPr>
          <w:rFonts w:ascii="Book Antiqua" w:eastAsia="Book Antiqua" w:hAnsi="Book Antiqua" w:cs="Book Antiqua"/>
          <w:iCs/>
          <w:color w:val="000000"/>
        </w:rPr>
        <w:t xml:space="preserve">, </w:t>
      </w:r>
      <w:proofErr w:type="spellStart"/>
      <w:r w:rsidR="00536C3E" w:rsidRPr="00536C3E">
        <w:rPr>
          <w:rFonts w:ascii="Book Antiqua" w:eastAsia="Book Antiqua" w:hAnsi="Book Antiqua" w:cs="Book Antiqua"/>
          <w:iCs/>
          <w:color w:val="000000"/>
        </w:rPr>
        <w:t>Hackert</w:t>
      </w:r>
      <w:proofErr w:type="spellEnd"/>
      <w:r w:rsidR="00536C3E">
        <w:rPr>
          <w:rFonts w:ascii="Book Antiqua" w:hAnsi="Book Antiqua" w:cs="Book Antiqua" w:hint="eastAsia"/>
          <w:iCs/>
          <w:color w:val="000000"/>
          <w:lang w:eastAsia="zh-CN"/>
        </w:rPr>
        <w:t xml:space="preserve"> T</w:t>
      </w:r>
      <w:r w:rsidR="00536C3E" w:rsidRPr="00536C3E">
        <w:rPr>
          <w:rFonts w:ascii="Book Antiqua" w:eastAsia="Book Antiqua" w:hAnsi="Book Antiqua" w:cs="Book Antiqua"/>
          <w:iCs/>
          <w:color w:val="000000"/>
        </w:rPr>
        <w:t xml:space="preserve">, </w:t>
      </w:r>
      <w:proofErr w:type="spellStart"/>
      <w:r w:rsidR="00536C3E" w:rsidRPr="00536C3E">
        <w:rPr>
          <w:rFonts w:ascii="Book Antiqua" w:eastAsia="Book Antiqua" w:hAnsi="Book Antiqua" w:cs="Book Antiqua"/>
          <w:iCs/>
          <w:color w:val="000000"/>
        </w:rPr>
        <w:t>Buchler</w:t>
      </w:r>
      <w:proofErr w:type="spellEnd"/>
      <w:r w:rsidR="00536C3E">
        <w:rPr>
          <w:rFonts w:ascii="Book Antiqua" w:hAnsi="Book Antiqua" w:cs="Book Antiqua" w:hint="eastAsia"/>
          <w:iCs/>
          <w:color w:val="000000"/>
          <w:lang w:eastAsia="zh-CN"/>
        </w:rPr>
        <w:t xml:space="preserve"> MW</w:t>
      </w:r>
      <w:r w:rsidR="00536C3E" w:rsidRPr="00536C3E">
        <w:rPr>
          <w:rFonts w:ascii="Book Antiqua" w:eastAsia="Book Antiqua" w:hAnsi="Book Antiqua" w:cs="Book Antiqua"/>
          <w:iCs/>
          <w:color w:val="000000"/>
        </w:rPr>
        <w:t xml:space="preserve">, </w:t>
      </w:r>
      <w:proofErr w:type="spellStart"/>
      <w:r w:rsidR="00536C3E" w:rsidRPr="00536C3E">
        <w:rPr>
          <w:rFonts w:ascii="Book Antiqua" w:eastAsia="Book Antiqua" w:hAnsi="Book Antiqua" w:cs="Book Antiqua"/>
          <w:iCs/>
          <w:color w:val="000000"/>
        </w:rPr>
        <w:t>Neoptolemos</w:t>
      </w:r>
      <w:proofErr w:type="spellEnd"/>
      <w:r w:rsidR="00536C3E">
        <w:rPr>
          <w:rFonts w:ascii="Book Antiqua" w:hAnsi="Book Antiqua" w:cs="Book Antiqua" w:hint="eastAsia"/>
          <w:iCs/>
          <w:color w:val="000000"/>
          <w:lang w:eastAsia="zh-CN"/>
        </w:rPr>
        <w:t xml:space="preserve"> JP</w:t>
      </w:r>
      <w:r w:rsidR="00536C3E" w:rsidRPr="00536C3E">
        <w:rPr>
          <w:rFonts w:ascii="Book Antiqua" w:eastAsia="Book Antiqua" w:hAnsi="Book Antiqua" w:cs="Book Antiqua"/>
          <w:iCs/>
          <w:color w:val="000000"/>
        </w:rPr>
        <w:t>, European Study Group for Pancreatic Cancer (ESPAC)</w:t>
      </w:r>
      <w:r w:rsidR="00536C3E">
        <w:rPr>
          <w:rFonts w:ascii="Book Antiqua" w:hAnsi="Book Antiqua" w:cs="Book Antiqua" w:hint="eastAsia"/>
          <w:iCs/>
          <w:color w:val="000000"/>
          <w:lang w:eastAsia="zh-CN"/>
        </w:rPr>
        <w:t>.</w:t>
      </w:r>
      <w:r>
        <w:rPr>
          <w:rFonts w:ascii="Book Antiqua" w:eastAsia="Book Antiqua" w:hAnsi="Book Antiqua" w:cs="Book Antiqua"/>
          <w:color w:val="000000"/>
        </w:rPr>
        <w:t xml:space="preserve"> ESPAC-5F: four-arm, prospective, multicenter, international randomized phase II trial of immediate surgery compared with neoadjuvant gemcitabine plus capecitabine (GEMCAP) or MFFX or chemoradiotherapy (CRT) in patients with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sidRPr="00536C3E">
        <w:rPr>
          <w:rFonts w:ascii="Book Antiqua" w:eastAsia="Book Antiqua" w:hAnsi="Book Antiqua" w:cs="Book Antiqua"/>
          <w:i/>
          <w:color w:val="000000"/>
        </w:rPr>
        <w:t>J Clin Oncol</w:t>
      </w:r>
      <w:r>
        <w:rPr>
          <w:rFonts w:ascii="Book Antiqua" w:eastAsia="Book Antiqua" w:hAnsi="Book Antiqua" w:cs="Book Antiqua"/>
          <w:color w:val="000000"/>
        </w:rPr>
        <w:t xml:space="preserve"> 2020;</w:t>
      </w:r>
      <w:r w:rsidR="00536C3E">
        <w:rPr>
          <w:rFonts w:ascii="Book Antiqua" w:hAnsi="Book Antiqua" w:cs="Book Antiqua" w:hint="eastAsia"/>
          <w:color w:val="000000"/>
          <w:lang w:eastAsia="zh-CN"/>
        </w:rPr>
        <w:t xml:space="preserve"> </w:t>
      </w:r>
      <w:r w:rsidRPr="00536C3E">
        <w:rPr>
          <w:rFonts w:ascii="Book Antiqua" w:eastAsia="Book Antiqua" w:hAnsi="Book Antiqua" w:cs="Book Antiqua"/>
          <w:b/>
          <w:color w:val="000000"/>
        </w:rPr>
        <w:t>38</w:t>
      </w:r>
      <w:r>
        <w:rPr>
          <w:rFonts w:ascii="Book Antiqua" w:hAnsi="Book Antiqua" w:cs="Book Antiqua" w:hint="eastAsia"/>
          <w:b/>
          <w:color w:val="000000"/>
          <w:lang w:eastAsia="zh-CN"/>
        </w:rPr>
        <w:t xml:space="preserve"> </w:t>
      </w:r>
      <w:r w:rsidR="00536C3E" w:rsidRPr="00536C3E">
        <w:rPr>
          <w:rFonts w:ascii="Book Antiqua" w:eastAsia="Book Antiqua" w:hAnsi="Book Antiqua" w:cs="Book Antiqua"/>
          <w:b/>
          <w:color w:val="000000"/>
        </w:rPr>
        <w:t>(15_Suppl</w:t>
      </w:r>
      <w:r w:rsidRPr="00536C3E">
        <w:rPr>
          <w:rFonts w:ascii="Book Antiqua" w:eastAsia="Book Antiqua" w:hAnsi="Book Antiqua" w:cs="Book Antiqua"/>
          <w:b/>
          <w:color w:val="000000"/>
        </w:rPr>
        <w:t>)</w:t>
      </w:r>
      <w:r>
        <w:rPr>
          <w:rFonts w:ascii="Book Antiqua" w:eastAsia="Book Antiqua" w:hAnsi="Book Antiqua" w:cs="Book Antiqua"/>
          <w:color w:val="000000"/>
        </w:rPr>
        <w:t>:</w:t>
      </w:r>
      <w:r w:rsidR="00536C3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4505 </w:t>
      </w:r>
      <w:r w:rsidR="00536C3E">
        <w:rPr>
          <w:rFonts w:ascii="Book Antiqua" w:hAnsi="Book Antiqua" w:cs="Book Antiqua" w:hint="eastAsia"/>
          <w:color w:val="000000"/>
          <w:lang w:eastAsia="zh-CN"/>
        </w:rPr>
        <w:t xml:space="preserve">[DOI: </w:t>
      </w:r>
      <w:r>
        <w:rPr>
          <w:rFonts w:ascii="Book Antiqua" w:eastAsia="Book Antiqua" w:hAnsi="Book Antiqua" w:cs="Book Antiqua"/>
          <w:color w:val="000000"/>
        </w:rPr>
        <w:t>10.1200/JCO.2020.38.15_suppl.4505</w:t>
      </w:r>
      <w:r w:rsidR="00536C3E">
        <w:rPr>
          <w:rFonts w:ascii="Book Antiqua" w:hAnsi="Book Antiqua" w:cs="Book Antiqua" w:hint="eastAsia"/>
          <w:color w:val="000000"/>
          <w:lang w:eastAsia="zh-CN"/>
        </w:rPr>
        <w:t>]</w:t>
      </w:r>
    </w:p>
    <w:p w14:paraId="209A7174" w14:textId="77777777" w:rsidR="00A77B3E" w:rsidRDefault="002E2F69">
      <w:pPr>
        <w:spacing w:line="360" w:lineRule="auto"/>
        <w:jc w:val="both"/>
      </w:pPr>
      <w:r>
        <w:rPr>
          <w:rFonts w:ascii="Book Antiqua" w:eastAsia="Book Antiqua" w:hAnsi="Book Antiqua" w:cs="Book Antiqua"/>
          <w:color w:val="000000"/>
        </w:rPr>
        <w:t xml:space="preserve">206 </w:t>
      </w:r>
      <w:proofErr w:type="spellStart"/>
      <w:r>
        <w:rPr>
          <w:rFonts w:ascii="Book Antiqua" w:eastAsia="Book Antiqua" w:hAnsi="Book Antiqua" w:cs="Book Antiqua"/>
          <w:b/>
          <w:bCs/>
          <w:color w:val="000000"/>
        </w:rPr>
        <w:t>Gamboa</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Rupji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Switchenko</w:t>
      </w:r>
      <w:proofErr w:type="spellEnd"/>
      <w:r>
        <w:rPr>
          <w:rFonts w:ascii="Book Antiqua" w:eastAsia="Book Antiqua" w:hAnsi="Book Antiqua" w:cs="Book Antiqua"/>
          <w:color w:val="000000"/>
        </w:rPr>
        <w:t xml:space="preserve"> JM, Lee RM, Turgeon MK, Meyer BI, Russell MC, Cardona K, </w:t>
      </w:r>
      <w:proofErr w:type="spellStart"/>
      <w:r>
        <w:rPr>
          <w:rFonts w:ascii="Book Antiqua" w:eastAsia="Book Antiqua" w:hAnsi="Book Antiqua" w:cs="Book Antiqua"/>
          <w:color w:val="000000"/>
        </w:rPr>
        <w:t>Kooby</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Shah MM. Optimal timing and treatment strategy for pancreatic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457-468 [PMID: 32470166 DOI: 10.1002/jso.25976]</w:t>
      </w:r>
    </w:p>
    <w:p w14:paraId="5FFF29F5" w14:textId="77777777" w:rsidR="00A77B3E" w:rsidRPr="002E2F69" w:rsidRDefault="002E2F69">
      <w:pPr>
        <w:spacing w:line="360" w:lineRule="auto"/>
        <w:jc w:val="both"/>
        <w:rPr>
          <w:lang w:eastAsia="zh-CN"/>
        </w:rPr>
      </w:pPr>
      <w:r>
        <w:rPr>
          <w:rFonts w:ascii="Book Antiqua" w:eastAsia="Book Antiqua" w:hAnsi="Book Antiqua" w:cs="Book Antiqua"/>
          <w:color w:val="000000"/>
        </w:rPr>
        <w:t xml:space="preserve">207 </w:t>
      </w:r>
      <w:proofErr w:type="spellStart"/>
      <w:r>
        <w:rPr>
          <w:rFonts w:ascii="Book Antiqua" w:eastAsia="Book Antiqua" w:hAnsi="Book Antiqua" w:cs="Book Antiqua"/>
          <w:b/>
          <w:bCs/>
          <w:color w:val="000000"/>
        </w:rPr>
        <w:t>Sohal</w:t>
      </w:r>
      <w:proofErr w:type="spellEnd"/>
      <w:r>
        <w:rPr>
          <w:rFonts w:ascii="Book Antiqua" w:eastAsia="Book Antiqua" w:hAnsi="Book Antiqua" w:cs="Book Antiqua"/>
          <w:b/>
          <w:bCs/>
          <w:color w:val="000000"/>
        </w:rPr>
        <w:t xml:space="preserve"> D</w:t>
      </w:r>
      <w:r w:rsidRPr="002E2F69">
        <w:rPr>
          <w:rFonts w:ascii="Book Antiqua" w:eastAsia="Book Antiqua" w:hAnsi="Book Antiqua" w:cs="Book Antiqua"/>
          <w:bCs/>
          <w:color w:val="000000"/>
        </w:rPr>
        <w:t>,</w:t>
      </w:r>
      <w:r w:rsidRPr="002E2F69">
        <w:rPr>
          <w:rFonts w:ascii="Book Antiqua" w:eastAsia="Book Antiqua" w:hAnsi="Book Antiqua" w:cs="Book Antiqua"/>
          <w:color w:val="000000"/>
        </w:rPr>
        <w:t xml:space="preserve"> </w:t>
      </w:r>
      <w:r>
        <w:rPr>
          <w:rFonts w:ascii="Book Antiqua" w:eastAsia="Book Antiqua" w:hAnsi="Book Antiqua" w:cs="Book Antiqua"/>
          <w:color w:val="000000"/>
        </w:rPr>
        <w:t xml:space="preserve">Duong MT, Ahmad SA, </w:t>
      </w:r>
      <w:r w:rsidRPr="002E2F69">
        <w:rPr>
          <w:rFonts w:ascii="Book Antiqua" w:eastAsia="Book Antiqua" w:hAnsi="Book Antiqua" w:cs="Book Antiqua"/>
          <w:iCs/>
          <w:color w:val="000000"/>
        </w:rPr>
        <w:t>Gandhi</w:t>
      </w:r>
      <w:r>
        <w:rPr>
          <w:rFonts w:ascii="Book Antiqua" w:hAnsi="Book Antiqua" w:cs="Book Antiqua" w:hint="eastAsia"/>
          <w:iCs/>
          <w:color w:val="000000"/>
          <w:lang w:eastAsia="zh-CN"/>
        </w:rPr>
        <w:t xml:space="preserve"> N,</w:t>
      </w:r>
      <w:r w:rsidRPr="002E2F69">
        <w:t xml:space="preserve"> </w:t>
      </w:r>
      <w:r w:rsidRPr="002E2F69">
        <w:rPr>
          <w:rFonts w:ascii="Book Antiqua" w:hAnsi="Book Antiqua" w:cs="Book Antiqua"/>
          <w:iCs/>
          <w:color w:val="000000"/>
          <w:lang w:eastAsia="zh-CN"/>
        </w:rPr>
        <w:t>Beg</w:t>
      </w:r>
      <w:r>
        <w:rPr>
          <w:rFonts w:ascii="Book Antiqua" w:hAnsi="Book Antiqua" w:cs="Book Antiqua" w:hint="eastAsia"/>
          <w:iCs/>
          <w:color w:val="000000"/>
          <w:lang w:eastAsia="zh-CN"/>
        </w:rPr>
        <w:t xml:space="preserve"> MS.</w:t>
      </w:r>
      <w:r>
        <w:rPr>
          <w:rFonts w:ascii="Book Antiqua" w:eastAsia="Book Antiqua" w:hAnsi="Book Antiqua" w:cs="Book Antiqua"/>
          <w:color w:val="000000"/>
        </w:rPr>
        <w:t xml:space="preserve"> SWOG S1505: Results of perioperative chemotherapy (peri-op </w:t>
      </w:r>
      <w:proofErr w:type="spellStart"/>
      <w:r>
        <w:rPr>
          <w:rFonts w:ascii="Book Antiqua" w:eastAsia="Book Antiqua" w:hAnsi="Book Antiqua" w:cs="Book Antiqua"/>
          <w:color w:val="000000"/>
        </w:rPr>
        <w:t>CTx</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mFFX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gemcitabine/nab-paclitaxel (Gem/</w:t>
      </w:r>
      <w:proofErr w:type="spellStart"/>
      <w:r>
        <w:rPr>
          <w:rFonts w:ascii="Book Antiqua" w:eastAsia="Book Antiqua" w:hAnsi="Book Antiqua" w:cs="Book Antiqua"/>
          <w:color w:val="000000"/>
        </w:rPr>
        <w:t>nabP</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(PRA). </w:t>
      </w:r>
      <w:r w:rsidRPr="002E2F69">
        <w:rPr>
          <w:rFonts w:ascii="Book Antiqua" w:eastAsia="Book Antiqua" w:hAnsi="Book Antiqua" w:cs="Book Antiqua"/>
          <w:i/>
          <w:color w:val="000000"/>
        </w:rPr>
        <w:t>J Clin Oncol</w:t>
      </w:r>
      <w:r>
        <w:rPr>
          <w:rFonts w:ascii="Book Antiqua" w:eastAsia="Book Antiqua" w:hAnsi="Book Antiqua" w:cs="Book Antiqua"/>
          <w:color w:val="000000"/>
        </w:rPr>
        <w:t xml:space="preserve"> 2020;</w:t>
      </w:r>
      <w:r>
        <w:rPr>
          <w:rFonts w:ascii="Book Antiqua" w:hAnsi="Book Antiqua" w:cs="Book Antiqua" w:hint="eastAsia"/>
          <w:color w:val="000000"/>
          <w:lang w:eastAsia="zh-CN"/>
        </w:rPr>
        <w:t xml:space="preserve"> </w:t>
      </w:r>
      <w:r w:rsidRPr="00536C3E">
        <w:rPr>
          <w:rFonts w:ascii="Book Antiqua" w:eastAsia="Book Antiqua" w:hAnsi="Book Antiqua" w:cs="Book Antiqua"/>
          <w:b/>
          <w:color w:val="000000"/>
        </w:rPr>
        <w:t>38</w:t>
      </w:r>
      <w:r>
        <w:rPr>
          <w:rFonts w:ascii="Book Antiqua" w:hAnsi="Book Antiqua" w:cs="Book Antiqua" w:hint="eastAsia"/>
          <w:b/>
          <w:color w:val="000000"/>
          <w:lang w:eastAsia="zh-CN"/>
        </w:rPr>
        <w:t xml:space="preserve"> </w:t>
      </w:r>
      <w:r w:rsidRPr="00536C3E">
        <w:rPr>
          <w:rFonts w:ascii="Book Antiqua" w:eastAsia="Book Antiqua" w:hAnsi="Book Antiqua" w:cs="Book Antiqua"/>
          <w:b/>
          <w:color w:val="000000"/>
        </w:rPr>
        <w:t>(15_Suppl)</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4504</w:t>
      </w:r>
    </w:p>
    <w:p w14:paraId="5AF98C65" w14:textId="77777777" w:rsidR="00A77B3E" w:rsidRDefault="002E2F69">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Motoi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Adjuvant</w:t>
      </w:r>
      <w:proofErr w:type="gramEnd"/>
      <w:r>
        <w:rPr>
          <w:rFonts w:ascii="Book Antiqua" w:eastAsia="Book Antiqua" w:hAnsi="Book Antiqua" w:cs="Book Antiqua"/>
          <w:color w:val="000000"/>
        </w:rPr>
        <w:t xml:space="preserve"> and neoadjuvant treatment for pancreatic adenocarcinoma.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483-489 [PMID: 32083290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/hyaa018]</w:t>
      </w:r>
    </w:p>
    <w:p w14:paraId="328BEA37" w14:textId="77777777" w:rsidR="00A77B3E" w:rsidRDefault="002E2F69">
      <w:pPr>
        <w:spacing w:line="360" w:lineRule="auto"/>
        <w:jc w:val="both"/>
      </w:pPr>
      <w:r>
        <w:rPr>
          <w:rFonts w:ascii="Book Antiqua" w:eastAsia="Book Antiqua" w:hAnsi="Book Antiqua" w:cs="Book Antiqua"/>
          <w:color w:val="000000"/>
        </w:rPr>
        <w:t xml:space="preserve">209 </w:t>
      </w:r>
      <w:proofErr w:type="spellStart"/>
      <w:r>
        <w:rPr>
          <w:rFonts w:ascii="Book Antiqua" w:eastAsia="Book Antiqua" w:hAnsi="Book Antiqua" w:cs="Book Antiqua"/>
          <w:b/>
          <w:bCs/>
          <w:color w:val="000000"/>
        </w:rPr>
        <w:t>Labori</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Lassen K, </w:t>
      </w:r>
      <w:proofErr w:type="spellStart"/>
      <w:r>
        <w:rPr>
          <w:rFonts w:ascii="Book Antiqua" w:eastAsia="Book Antiqua" w:hAnsi="Book Antiqua" w:cs="Book Antiqua"/>
          <w:color w:val="000000"/>
        </w:rPr>
        <w:t>Hoem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Grønbech</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JA, Mortensen K, </w:t>
      </w:r>
      <w:proofErr w:type="spellStart"/>
      <w:r>
        <w:rPr>
          <w:rFonts w:ascii="Book Antiqua" w:eastAsia="Book Antiqua" w:hAnsi="Book Antiqua" w:cs="Book Antiqua"/>
          <w:color w:val="000000"/>
        </w:rPr>
        <w:t>Smaaland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Verbeke C, </w:t>
      </w:r>
      <w:proofErr w:type="spellStart"/>
      <w:r>
        <w:rPr>
          <w:rFonts w:ascii="Book Antiqua" w:eastAsia="Book Antiqua" w:hAnsi="Book Antiqua" w:cs="Book Antiqua"/>
          <w:color w:val="000000"/>
        </w:rPr>
        <w:t>Dueland</w:t>
      </w:r>
      <w:proofErr w:type="spellEnd"/>
      <w:r>
        <w:rPr>
          <w:rFonts w:ascii="Book Antiqua" w:eastAsia="Book Antiqua" w:hAnsi="Book Antiqua" w:cs="Book Antiqua"/>
          <w:color w:val="000000"/>
        </w:rPr>
        <w:t xml:space="preserve"> S. Neoadjuvant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first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(Norwegian Pancreatic Cancer Trial - 1 (NorPACT-1)) - study protocol for a 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randomized controlled trial.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94 [PMID: 28841916 DOI: 10.1186/s12893-017-0291-1]</w:t>
      </w:r>
    </w:p>
    <w:p w14:paraId="3CA50C8F" w14:textId="77777777" w:rsidR="00A77B3E" w:rsidRDefault="002E2F69">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Schwarz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Vernerey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Tuech</w:t>
      </w:r>
      <w:proofErr w:type="spellEnd"/>
      <w:r>
        <w:rPr>
          <w:rFonts w:ascii="Book Antiqua" w:eastAsia="Book Antiqua" w:hAnsi="Book Antiqua" w:cs="Book Antiqua"/>
          <w:color w:val="000000"/>
        </w:rPr>
        <w:t xml:space="preserve"> JJ, Portales F, Michel P, Cunha AS.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neo-adjuvant FOLF(IRIN)OX-based chemotherapy - a multicenter, non-comparative, randomized, phase II trial (PANACHE01-PRODIGE48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762 [PMID: 30041614 DOI: 10.1186/s12885-018-4663-4]</w:t>
      </w:r>
    </w:p>
    <w:p w14:paraId="22DF95DB" w14:textId="77777777" w:rsidR="00A77B3E" w:rsidRDefault="002E2F69">
      <w:pPr>
        <w:spacing w:line="360" w:lineRule="auto"/>
        <w:jc w:val="both"/>
      </w:pPr>
      <w:r>
        <w:rPr>
          <w:rFonts w:ascii="Book Antiqua" w:eastAsia="Book Antiqua" w:hAnsi="Book Antiqua" w:cs="Book Antiqua"/>
          <w:color w:val="000000"/>
        </w:rPr>
        <w:t xml:space="preserve">211 </w:t>
      </w:r>
      <w:proofErr w:type="spellStart"/>
      <w:r>
        <w:rPr>
          <w:rFonts w:ascii="Book Antiqua" w:eastAsia="Book Antiqua" w:hAnsi="Book Antiqua" w:cs="Book Antiqua"/>
          <w:b/>
          <w:bCs/>
          <w:color w:val="000000"/>
        </w:rPr>
        <w:t>Ettrich</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Berger AW, </w:t>
      </w:r>
      <w:proofErr w:type="spellStart"/>
      <w:r>
        <w:rPr>
          <w:rFonts w:ascii="Book Antiqua" w:eastAsia="Book Antiqua" w:hAnsi="Book Antiqua" w:cs="Book Antiqua"/>
          <w:color w:val="000000"/>
        </w:rPr>
        <w:t>Perkhofer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S, König A, Dickhut A, </w:t>
      </w:r>
      <w:proofErr w:type="spellStart"/>
      <w:r>
        <w:rPr>
          <w:rFonts w:ascii="Book Antiqua" w:eastAsia="Book Antiqua" w:hAnsi="Book Antiqua" w:cs="Book Antiqua"/>
          <w:color w:val="000000"/>
        </w:rPr>
        <w:t>Wittel</w:t>
      </w:r>
      <w:proofErr w:type="spellEnd"/>
      <w:r>
        <w:rPr>
          <w:rFonts w:ascii="Book Antiqua" w:eastAsia="Book Antiqua" w:hAnsi="Book Antiqua" w:cs="Book Antiqua"/>
          <w:color w:val="000000"/>
        </w:rPr>
        <w:t xml:space="preserve"> U, Wille K, Geissler M,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Gallmeier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Atzpodien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Kornmann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Muche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Prasnikar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Tannapfel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-Schick A,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Neoadjuvant plus adjuvant or only adjuvant nab-paclitaxel plus gemcitabine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 the NEONAX trial (AIO-PAK-0313), a prospective, randomized, controlled, phase II study of the AIO pancreatic cancer group.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1298 [PMID: 30594153 DOI: 10.1186/s12885-018-5183-y]</w:t>
      </w:r>
    </w:p>
    <w:p w14:paraId="7684A61B" w14:textId="77777777" w:rsidR="00A77B3E" w:rsidRDefault="002E2F69">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Motoi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T, Ueno H,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Satoi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M, Honda G, Matsumoto I, Wada K,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Matsuyama Y,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M; Study Group of Preoperative Therapy for Pancreatic Cancer (Prep) and Japanese Study Group of Adjuvant Therapy for Pancreatic cancer (JSAP). Randomized phase II/III trial of neoadjuvant chemotherapy with gemcitabine and S-1 </w:t>
      </w:r>
      <w:r>
        <w:rPr>
          <w:rFonts w:ascii="Book Antiqua" w:eastAsia="Book Antiqua" w:hAnsi="Book Antiqua" w:cs="Book Antiqua"/>
          <w:i/>
          <w:iCs/>
          <w:color w:val="000000"/>
        </w:rPr>
        <w:t>vs</w:t>
      </w:r>
      <w:r>
        <w:rPr>
          <w:rFonts w:ascii="Book Antiqua" w:eastAsia="Book Antiqua" w:hAnsi="Book Antiqua" w:cs="Book Antiqua"/>
          <w:color w:val="000000"/>
        </w:rPr>
        <w:t xml:space="preserve"> upfront surgery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(Prep-02/JSAP05).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190-194 [PMID: 30608598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/hyy190]</w:t>
      </w:r>
    </w:p>
    <w:p w14:paraId="59E558D0" w14:textId="77777777" w:rsidR="00A77B3E" w:rsidRDefault="002E2F69">
      <w:pPr>
        <w:spacing w:line="360" w:lineRule="auto"/>
        <w:jc w:val="both"/>
      </w:pPr>
      <w:r>
        <w:rPr>
          <w:rFonts w:ascii="Book Antiqua" w:eastAsia="Book Antiqua" w:hAnsi="Book Antiqua" w:cs="Book Antiqua"/>
          <w:color w:val="000000"/>
        </w:rPr>
        <w:t xml:space="preserve">213 </w:t>
      </w:r>
      <w:proofErr w:type="spellStart"/>
      <w:r>
        <w:rPr>
          <w:rFonts w:ascii="Book Antiqua" w:eastAsia="Book Antiqua" w:hAnsi="Book Antiqua" w:cs="Book Antiqua"/>
          <w:b/>
          <w:bCs/>
          <w:color w:val="000000"/>
        </w:rPr>
        <w:t>Okusaka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Nakamura M, Yoshida M, Kitano M,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Ito Y,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K, Okazaki K; Committee for Revision of Clinical Guidelines for Pancreatic Cancer of the Japan Pancreas Society. Clinical Practice Guidelines for Pancreatic Cancer 2019 From the Japan Pancreas Society: A Synopsis.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326-335 [PMID: 32132516 DOI: 10.1097/MPA.0000000000001513]</w:t>
      </w:r>
    </w:p>
    <w:p w14:paraId="4E8CF8E8" w14:textId="77777777" w:rsidR="00A77B3E" w:rsidRDefault="002E2F69">
      <w:pPr>
        <w:spacing w:line="360" w:lineRule="auto"/>
        <w:jc w:val="both"/>
      </w:pPr>
      <w:r>
        <w:rPr>
          <w:rFonts w:ascii="Book Antiqua" w:eastAsia="Book Antiqua" w:hAnsi="Book Antiqua" w:cs="Book Antiqua"/>
          <w:color w:val="000000"/>
        </w:rPr>
        <w:t xml:space="preserve">214 </w:t>
      </w:r>
      <w:proofErr w:type="spellStart"/>
      <w:r>
        <w:rPr>
          <w:rFonts w:ascii="Book Antiqua" w:eastAsia="Book Antiqua" w:hAnsi="Book Antiqua" w:cs="Book Antiqua"/>
          <w:b/>
          <w:bCs/>
          <w:color w:val="000000"/>
        </w:rPr>
        <w:t>Okusaka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Recent advances in chemotherapy for pancreatic cancer: evidence from Japan and recommendations in guidelines.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369-382 [PMID: 31997007 DOI: 10.1007/s00535-020-01666-y]</w:t>
      </w:r>
    </w:p>
    <w:p w14:paraId="1135B1DA" w14:textId="77777777" w:rsidR="00A77B3E" w:rsidRPr="0019008D" w:rsidRDefault="002E2F69">
      <w:pPr>
        <w:spacing w:line="360" w:lineRule="auto"/>
        <w:jc w:val="both"/>
        <w:rPr>
          <w:lang w:eastAsia="zh-CN"/>
        </w:rPr>
      </w:pPr>
      <w:r w:rsidRPr="0019008D">
        <w:rPr>
          <w:rFonts w:ascii="Book Antiqua" w:eastAsia="Book Antiqua" w:hAnsi="Book Antiqua" w:cs="Book Antiqua"/>
          <w:color w:val="000000"/>
          <w:highlight w:val="yellow"/>
        </w:rPr>
        <w:t xml:space="preserve">215 </w:t>
      </w:r>
      <w:r w:rsidRPr="0019008D">
        <w:rPr>
          <w:rFonts w:ascii="Book Antiqua" w:eastAsia="Book Antiqua" w:hAnsi="Book Antiqua" w:cs="Book Antiqua"/>
          <w:b/>
          <w:bCs/>
          <w:color w:val="000000"/>
          <w:highlight w:val="yellow"/>
        </w:rPr>
        <w:t>UMIN-CTR Clinical Trial</w:t>
      </w:r>
      <w:r w:rsidRPr="0019008D">
        <w:rPr>
          <w:rFonts w:ascii="Book Antiqua" w:hAnsi="Book Antiqua" w:cs="Book Antiqua" w:hint="eastAsia"/>
          <w:bCs/>
          <w:color w:val="000000"/>
          <w:highlight w:val="yellow"/>
          <w:lang w:eastAsia="zh-CN"/>
        </w:rPr>
        <w:t>.</w:t>
      </w:r>
      <w:r w:rsidRPr="0019008D">
        <w:rPr>
          <w:rFonts w:ascii="Book Antiqua" w:eastAsia="Book Antiqua" w:hAnsi="Book Antiqua" w:cs="Book Antiqua"/>
          <w:color w:val="000000"/>
          <w:highlight w:val="yellow"/>
        </w:rPr>
        <w:t xml:space="preserve"> Randomized phase II/III study of gemcitabine and nab-paclitaxel therapy </w:t>
      </w:r>
      <w:r w:rsidRPr="0019008D">
        <w:rPr>
          <w:rFonts w:ascii="Book Antiqua" w:eastAsia="Book Antiqua" w:hAnsi="Book Antiqua" w:cs="Book Antiqua"/>
          <w:i/>
          <w:iCs/>
          <w:color w:val="000000"/>
          <w:highlight w:val="yellow"/>
        </w:rPr>
        <w:t>vs</w:t>
      </w:r>
      <w:r w:rsidRPr="0019008D">
        <w:rPr>
          <w:rFonts w:ascii="Book Antiqua" w:eastAsia="Book Antiqua" w:hAnsi="Book Antiqua" w:cs="Book Antiqua"/>
          <w:color w:val="000000"/>
          <w:highlight w:val="yellow"/>
        </w:rPr>
        <w:t xml:space="preserve"> S-1 and concurrent radiotherapy as neoadjuvant treatment for Borderline </w:t>
      </w:r>
      <w:proofErr w:type="spellStart"/>
      <w:r w:rsidRPr="0019008D">
        <w:rPr>
          <w:rFonts w:ascii="Book Antiqua" w:eastAsia="Book Antiqua" w:hAnsi="Book Antiqua" w:cs="Book Antiqua"/>
          <w:color w:val="000000"/>
          <w:highlight w:val="yellow"/>
        </w:rPr>
        <w:t>resectable</w:t>
      </w:r>
      <w:proofErr w:type="spellEnd"/>
      <w:r w:rsidRPr="0019008D">
        <w:rPr>
          <w:rFonts w:ascii="Book Antiqua" w:eastAsia="Book Antiqua" w:hAnsi="Book Antiqua" w:cs="Book Antiqua"/>
          <w:color w:val="000000"/>
          <w:highlight w:val="yellow"/>
        </w:rPr>
        <w:t xml:space="preserve"> pancreatic cancer. </w:t>
      </w:r>
      <w:r w:rsidR="0019008D" w:rsidRPr="0019008D">
        <w:rPr>
          <w:rFonts w:ascii="Book Antiqua" w:hAnsi="Book Antiqua" w:cs="Book Antiqua" w:hint="eastAsia"/>
          <w:color w:val="000000"/>
          <w:highlight w:val="yellow"/>
          <w:lang w:eastAsia="zh-CN"/>
        </w:rPr>
        <w:t>[cit</w:t>
      </w:r>
      <w:r w:rsidR="0019008D" w:rsidRPr="0019008D">
        <w:rPr>
          <w:rFonts w:ascii="Book Antiqua" w:eastAsia="Book Antiqua" w:hAnsi="Book Antiqua" w:cs="Book Antiqua"/>
          <w:color w:val="000000"/>
          <w:highlight w:val="yellow"/>
        </w:rPr>
        <w:t>ed 21 Dec 2019</w:t>
      </w:r>
      <w:r w:rsidR="0019008D" w:rsidRPr="0019008D">
        <w:rPr>
          <w:rFonts w:ascii="Book Antiqua" w:hAnsi="Book Antiqua" w:cs="Book Antiqua" w:hint="eastAsia"/>
          <w:color w:val="000000"/>
          <w:highlight w:val="yellow"/>
          <w:lang w:eastAsia="zh-CN"/>
        </w:rPr>
        <w:t xml:space="preserve">]. In: </w:t>
      </w:r>
      <w:r w:rsidR="0019008D" w:rsidRPr="0019008D">
        <w:rPr>
          <w:rFonts w:ascii="Book Antiqua" w:hAnsi="Book Antiqua" w:cs="Book Antiqua"/>
          <w:color w:val="000000"/>
          <w:highlight w:val="yellow"/>
          <w:lang w:eastAsia="zh-CN"/>
        </w:rPr>
        <w:t>UMIN-CTR Clinical Trial</w:t>
      </w:r>
      <w:r w:rsidR="0019008D" w:rsidRPr="0019008D">
        <w:rPr>
          <w:rFonts w:ascii="Book Antiqua" w:hAnsi="Book Antiqua" w:cs="Book Antiqua" w:hint="eastAsia"/>
          <w:color w:val="000000"/>
          <w:highlight w:val="yellow"/>
          <w:lang w:eastAsia="zh-CN"/>
        </w:rPr>
        <w:t xml:space="preserve"> [Internet]. Available from: </w:t>
      </w:r>
      <w:r w:rsidRPr="0019008D">
        <w:rPr>
          <w:rFonts w:ascii="Book Antiqua" w:eastAsia="Book Antiqua" w:hAnsi="Book Antiqua" w:cs="Book Antiqua"/>
          <w:color w:val="000000"/>
          <w:highlight w:val="yellow"/>
        </w:rPr>
        <w:t>https://upload.umin.ac.jp/cgi-open-bin/ctr_e/</w:t>
      </w:r>
      <w:r w:rsidR="0019008D" w:rsidRPr="0019008D">
        <w:rPr>
          <w:rFonts w:ascii="Book Antiqua" w:eastAsia="Book Antiqua" w:hAnsi="Book Antiqua" w:cs="Book Antiqua"/>
          <w:color w:val="000000"/>
          <w:highlight w:val="yellow"/>
        </w:rPr>
        <w:t>ctr_view.cgi?recptno=R000030821</w:t>
      </w:r>
    </w:p>
    <w:p w14:paraId="53F4BC4E" w14:textId="77777777" w:rsidR="00A77B3E" w:rsidRDefault="002E2F69">
      <w:pPr>
        <w:spacing w:line="360" w:lineRule="auto"/>
        <w:jc w:val="both"/>
      </w:pPr>
      <w:r>
        <w:rPr>
          <w:rFonts w:ascii="Book Antiqua" w:eastAsia="Book Antiqua" w:hAnsi="Book Antiqua" w:cs="Book Antiqua"/>
          <w:color w:val="000000"/>
        </w:rPr>
        <w:t xml:space="preserve">216 </w:t>
      </w:r>
      <w:proofErr w:type="spellStart"/>
      <w:r>
        <w:rPr>
          <w:rFonts w:ascii="Book Antiqua" w:eastAsia="Book Antiqua" w:hAnsi="Book Antiqua" w:cs="Book Antiqua"/>
          <w:b/>
          <w:bCs/>
          <w:color w:val="000000"/>
        </w:rPr>
        <w:t>Sahni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Krisp</w:t>
      </w:r>
      <w:proofErr w:type="spellEnd"/>
      <w:r>
        <w:rPr>
          <w:rFonts w:ascii="Book Antiqua" w:eastAsia="Book Antiqua" w:hAnsi="Book Antiqua" w:cs="Book Antiqua"/>
          <w:color w:val="000000"/>
        </w:rPr>
        <w:t xml:space="preserve"> C, Molloy MP, Mehta S, Maloney S, </w:t>
      </w:r>
      <w:proofErr w:type="spellStart"/>
      <w:r>
        <w:rPr>
          <w:rFonts w:ascii="Book Antiqua" w:eastAsia="Book Antiqua" w:hAnsi="Book Antiqua" w:cs="Book Antiqua"/>
          <w:color w:val="000000"/>
        </w:rPr>
        <w:t>Itchins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N, Clarke S, Chan D, Gill AJ, Howell VM, Samra J, Mittal A. Identification of Novel Biomarkers in Pancreatic Tumor Tissue to Predict Response to Neoadjuvant Chemotherapy.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237 [PMID: 32195182 DOI: 10.3389/fonc.2020.00237]</w:t>
      </w:r>
    </w:p>
    <w:p w14:paraId="6EE8DA71" w14:textId="77777777" w:rsidR="00A77B3E" w:rsidRPr="0019008D" w:rsidRDefault="002E2F69">
      <w:pPr>
        <w:spacing w:line="360" w:lineRule="auto"/>
        <w:jc w:val="both"/>
        <w:rPr>
          <w:lang w:eastAsia="zh-CN"/>
        </w:rPr>
      </w:pPr>
      <w:r>
        <w:rPr>
          <w:rFonts w:ascii="Book Antiqua" w:eastAsia="Book Antiqua" w:hAnsi="Book Antiqua" w:cs="Book Antiqua"/>
          <w:color w:val="000000"/>
        </w:rPr>
        <w:t xml:space="preserve">217 </w:t>
      </w:r>
      <w:r>
        <w:rPr>
          <w:rFonts w:ascii="Book Antiqua" w:eastAsia="Book Antiqua" w:hAnsi="Book Antiqua" w:cs="Book Antiqua"/>
          <w:b/>
          <w:bCs/>
          <w:color w:val="000000"/>
        </w:rPr>
        <w:t>Hammel P</w:t>
      </w:r>
      <w:r w:rsidRPr="0019008D">
        <w:rPr>
          <w:rFonts w:ascii="Book Antiqua" w:eastAsia="Book Antiqua" w:hAnsi="Book Antiqua" w:cs="Book Antiqua"/>
          <w:bCs/>
          <w:color w:val="000000"/>
        </w:rPr>
        <w:t>,</w:t>
      </w:r>
      <w:r w:rsidRPr="0019008D">
        <w:rPr>
          <w:rFonts w:ascii="Book Antiqua" w:eastAsia="Book Antiqua" w:hAnsi="Book Antiqua" w:cs="Book Antiqua"/>
          <w:color w:val="000000"/>
        </w:rPr>
        <w:t xml:space="preserve"> </w:t>
      </w:r>
      <w:r>
        <w:rPr>
          <w:rFonts w:ascii="Book Antiqua" w:eastAsia="Book Antiqua" w:hAnsi="Book Antiqua" w:cs="Book Antiqua"/>
          <w:color w:val="000000"/>
        </w:rPr>
        <w:t xml:space="preserve">Lacy J, Portales F, </w:t>
      </w:r>
      <w:proofErr w:type="spellStart"/>
      <w:r w:rsidR="0019008D" w:rsidRPr="0019008D">
        <w:rPr>
          <w:rFonts w:ascii="Book Antiqua" w:eastAsia="Book Antiqua" w:hAnsi="Book Antiqua" w:cs="Book Antiqua"/>
          <w:iCs/>
          <w:color w:val="000000"/>
        </w:rPr>
        <w:t>Sobrero</w:t>
      </w:r>
      <w:proofErr w:type="spellEnd"/>
      <w:r w:rsidR="0019008D">
        <w:rPr>
          <w:rFonts w:ascii="Book Antiqua" w:hAnsi="Book Antiqua" w:cs="Book Antiqua" w:hint="eastAsia"/>
          <w:iCs/>
          <w:color w:val="000000"/>
          <w:lang w:eastAsia="zh-CN"/>
        </w:rPr>
        <w:t xml:space="preserve"> AF</w:t>
      </w:r>
      <w:r w:rsidR="0019008D" w:rsidRPr="0019008D">
        <w:rPr>
          <w:rFonts w:ascii="Book Antiqua" w:eastAsia="Book Antiqua" w:hAnsi="Book Antiqua" w:cs="Book Antiqua"/>
          <w:iCs/>
          <w:color w:val="000000"/>
        </w:rPr>
        <w:t xml:space="preserve">, </w:t>
      </w:r>
      <w:proofErr w:type="spellStart"/>
      <w:r w:rsidR="0019008D" w:rsidRPr="0019008D">
        <w:rPr>
          <w:rFonts w:ascii="Book Antiqua" w:eastAsia="Book Antiqua" w:hAnsi="Book Antiqua" w:cs="Book Antiqua"/>
          <w:iCs/>
          <w:color w:val="000000"/>
        </w:rPr>
        <w:t>Pazo</w:t>
      </w:r>
      <w:proofErr w:type="spellEnd"/>
      <w:r w:rsidR="0019008D" w:rsidRPr="0019008D">
        <w:rPr>
          <w:rFonts w:ascii="Book Antiqua" w:eastAsia="Book Antiqua" w:hAnsi="Book Antiqua" w:cs="Book Antiqua"/>
          <w:iCs/>
          <w:color w:val="000000"/>
        </w:rPr>
        <w:t xml:space="preserve"> Cid</w:t>
      </w:r>
      <w:r w:rsidR="0019008D">
        <w:rPr>
          <w:rFonts w:ascii="Book Antiqua" w:hAnsi="Book Antiqua" w:cs="Book Antiqua" w:hint="eastAsia"/>
          <w:iCs/>
          <w:color w:val="000000"/>
          <w:lang w:eastAsia="zh-CN"/>
        </w:rPr>
        <w:t xml:space="preserve"> RA</w:t>
      </w:r>
      <w:r w:rsidR="0019008D" w:rsidRPr="0019008D">
        <w:rPr>
          <w:rFonts w:ascii="Book Antiqua" w:eastAsia="Book Antiqua" w:hAnsi="Book Antiqua" w:cs="Book Antiqua"/>
          <w:iCs/>
          <w:color w:val="000000"/>
        </w:rPr>
        <w:t>, Mozo</w:t>
      </w:r>
      <w:r w:rsidR="0019008D">
        <w:rPr>
          <w:rFonts w:ascii="Book Antiqua" w:hAnsi="Book Antiqua" w:cs="Book Antiqua" w:hint="eastAsia"/>
          <w:iCs/>
          <w:color w:val="000000"/>
          <w:lang w:eastAsia="zh-CN"/>
        </w:rPr>
        <w:t xml:space="preserve"> JLM</w:t>
      </w:r>
      <w:r w:rsidR="0019008D" w:rsidRPr="0019008D">
        <w:rPr>
          <w:rFonts w:ascii="Book Antiqua" w:eastAsia="Book Antiqua" w:hAnsi="Book Antiqua" w:cs="Book Antiqua"/>
          <w:iCs/>
          <w:color w:val="000000"/>
        </w:rPr>
        <w:t>, Terrebonne</w:t>
      </w:r>
      <w:r w:rsidR="0019008D">
        <w:rPr>
          <w:rFonts w:ascii="Book Antiqua" w:hAnsi="Book Antiqua" w:cs="Book Antiqua" w:hint="eastAsia"/>
          <w:iCs/>
          <w:color w:val="000000"/>
          <w:lang w:eastAsia="zh-CN"/>
        </w:rPr>
        <w:t xml:space="preserve"> E</w:t>
      </w:r>
      <w:r w:rsidR="0019008D" w:rsidRPr="0019008D">
        <w:rPr>
          <w:rFonts w:ascii="Book Antiqua" w:eastAsia="Book Antiqua" w:hAnsi="Book Antiqua" w:cs="Book Antiqua"/>
          <w:iCs/>
          <w:color w:val="000000"/>
        </w:rPr>
        <w:t>, Dowden</w:t>
      </w:r>
      <w:r w:rsidR="0019008D">
        <w:rPr>
          <w:rFonts w:ascii="Book Antiqua" w:hAnsi="Book Antiqua" w:cs="Book Antiqua" w:hint="eastAsia"/>
          <w:iCs/>
          <w:color w:val="000000"/>
          <w:lang w:eastAsia="zh-CN"/>
        </w:rPr>
        <w:t xml:space="preserve"> SD</w:t>
      </w:r>
      <w:r w:rsidR="0019008D">
        <w:rPr>
          <w:rFonts w:ascii="Book Antiqua" w:eastAsia="Book Antiqua" w:hAnsi="Book Antiqua" w:cs="Book Antiqua"/>
          <w:iCs/>
          <w:color w:val="000000"/>
        </w:rPr>
        <w:t>,</w:t>
      </w:r>
      <w:r w:rsidR="0019008D" w:rsidRPr="0019008D">
        <w:rPr>
          <w:rFonts w:ascii="Book Antiqua" w:eastAsia="Book Antiqua" w:hAnsi="Book Antiqua" w:cs="Book Antiqua"/>
          <w:iCs/>
          <w:color w:val="000000"/>
        </w:rPr>
        <w:t xml:space="preserve"> Li</w:t>
      </w:r>
      <w:r w:rsidR="0019008D">
        <w:rPr>
          <w:rFonts w:ascii="Book Antiqua" w:hAnsi="Book Antiqua" w:cs="Book Antiqua" w:hint="eastAsia"/>
          <w:iCs/>
          <w:color w:val="000000"/>
          <w:lang w:eastAsia="zh-CN"/>
        </w:rPr>
        <w:t xml:space="preserve"> JS</w:t>
      </w:r>
      <w:r w:rsidR="0019008D" w:rsidRPr="0019008D">
        <w:rPr>
          <w:rFonts w:ascii="Book Antiqua" w:eastAsia="Book Antiqua" w:hAnsi="Book Antiqua" w:cs="Book Antiqua"/>
          <w:iCs/>
          <w:color w:val="000000"/>
        </w:rPr>
        <w:t>, Ong</w:t>
      </w:r>
      <w:r w:rsidR="0019008D">
        <w:rPr>
          <w:rFonts w:ascii="Book Antiqua" w:hAnsi="Book Antiqua" w:cs="Book Antiqua" w:hint="eastAsia"/>
          <w:iCs/>
          <w:color w:val="000000"/>
          <w:lang w:eastAsia="zh-CN"/>
        </w:rPr>
        <w:t xml:space="preserve"> TJ</w:t>
      </w:r>
      <w:r w:rsidR="0019008D" w:rsidRPr="0019008D">
        <w:rPr>
          <w:rFonts w:ascii="Book Antiqua" w:eastAsia="Book Antiqua" w:hAnsi="Book Antiqua" w:cs="Book Antiqua"/>
          <w:iCs/>
          <w:color w:val="000000"/>
        </w:rPr>
        <w:t xml:space="preserve">, </w:t>
      </w:r>
      <w:proofErr w:type="spellStart"/>
      <w:r w:rsidR="0019008D" w:rsidRPr="0019008D">
        <w:rPr>
          <w:rFonts w:ascii="Book Antiqua" w:eastAsia="Book Antiqua" w:hAnsi="Book Antiqua" w:cs="Book Antiqua"/>
          <w:iCs/>
          <w:color w:val="000000"/>
        </w:rPr>
        <w:t>Nydam</w:t>
      </w:r>
      <w:proofErr w:type="spellEnd"/>
      <w:r w:rsidR="0019008D">
        <w:rPr>
          <w:rFonts w:ascii="Book Antiqua" w:hAnsi="Book Antiqua" w:cs="Book Antiqua" w:hint="eastAsia"/>
          <w:iCs/>
          <w:color w:val="000000"/>
          <w:lang w:eastAsia="zh-CN"/>
        </w:rPr>
        <w:t xml:space="preserve"> T</w:t>
      </w:r>
      <w:r w:rsidR="0019008D" w:rsidRPr="0019008D">
        <w:rPr>
          <w:rFonts w:ascii="Book Antiqua" w:eastAsia="Book Antiqua" w:hAnsi="Book Antiqua" w:cs="Book Antiqua"/>
          <w:iCs/>
          <w:color w:val="000000"/>
        </w:rPr>
        <w:t>, Philip</w:t>
      </w:r>
      <w:r w:rsidR="0019008D">
        <w:rPr>
          <w:rFonts w:ascii="Book Antiqua" w:hAnsi="Book Antiqua" w:cs="Book Antiqua" w:hint="eastAsia"/>
          <w:iCs/>
          <w:color w:val="000000"/>
          <w:lang w:eastAsia="zh-CN"/>
        </w:rPr>
        <w:t xml:space="preserve"> PA.</w:t>
      </w:r>
      <w:r>
        <w:rPr>
          <w:rFonts w:ascii="Book Antiqua" w:eastAsia="Book Antiqua" w:hAnsi="Book Antiqua" w:cs="Book Antiqua"/>
          <w:color w:val="000000"/>
        </w:rPr>
        <w:t xml:space="preserve"> Phase II LAPACT trial of nab-paclitaxel (nab-P) plus gemcitabine (G) for patients with locally advanced pancreatic cancer (LAPDAC). </w:t>
      </w:r>
      <w:r w:rsidRPr="0019008D">
        <w:rPr>
          <w:rFonts w:ascii="Book Antiqua" w:eastAsia="Book Antiqua" w:hAnsi="Book Antiqua" w:cs="Book Antiqua"/>
          <w:i/>
          <w:color w:val="000000"/>
        </w:rPr>
        <w:t>J Clin Oncol</w:t>
      </w:r>
      <w:r>
        <w:rPr>
          <w:rFonts w:ascii="Book Antiqua" w:eastAsia="Book Antiqua" w:hAnsi="Book Antiqua" w:cs="Book Antiqua"/>
          <w:color w:val="000000"/>
        </w:rPr>
        <w:t xml:space="preserve"> 2018; </w:t>
      </w:r>
      <w:r w:rsidRPr="0019008D">
        <w:rPr>
          <w:rFonts w:ascii="Book Antiqua" w:eastAsia="Book Antiqua" w:hAnsi="Book Antiqua" w:cs="Book Antiqua"/>
          <w:b/>
          <w:color w:val="000000"/>
        </w:rPr>
        <w:t>36 (suppl 4)</w:t>
      </w:r>
      <w:r>
        <w:rPr>
          <w:rFonts w:ascii="Book Antiqua" w:eastAsia="Book Antiqua" w:hAnsi="Book Antiqua" w:cs="Book Antiqua"/>
          <w:color w:val="000000"/>
        </w:rPr>
        <w:t>: 204</w:t>
      </w:r>
    </w:p>
    <w:p w14:paraId="761126A5" w14:textId="77777777" w:rsidR="00A77B3E" w:rsidRDefault="002E2F69">
      <w:pPr>
        <w:spacing w:line="360" w:lineRule="auto"/>
        <w:jc w:val="both"/>
      </w:pPr>
      <w:r>
        <w:rPr>
          <w:rFonts w:ascii="Book Antiqua" w:eastAsia="Book Antiqua" w:hAnsi="Book Antiqua" w:cs="Book Antiqua"/>
          <w:color w:val="000000"/>
        </w:rPr>
        <w:t xml:space="preserve">218 </w:t>
      </w:r>
      <w:proofErr w:type="spellStart"/>
      <w:r>
        <w:rPr>
          <w:rFonts w:ascii="Book Antiqua" w:eastAsia="Book Antiqua" w:hAnsi="Book Antiqua" w:cs="Book Antiqua"/>
          <w:b/>
          <w:bCs/>
          <w:color w:val="000000"/>
        </w:rPr>
        <w:t>Marthey</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Sa-Cunha A, Blanc JF, Gauthier M, </w:t>
      </w:r>
      <w:proofErr w:type="spellStart"/>
      <w:r>
        <w:rPr>
          <w:rFonts w:ascii="Book Antiqua" w:eastAsia="Book Antiqua" w:hAnsi="Book Antiqua" w:cs="Book Antiqua"/>
          <w:color w:val="000000"/>
        </w:rPr>
        <w:t>Cueff</w:t>
      </w:r>
      <w:proofErr w:type="spellEnd"/>
      <w:r>
        <w:rPr>
          <w:rFonts w:ascii="Book Antiqua" w:eastAsia="Book Antiqua" w:hAnsi="Book Antiqua" w:cs="Book Antiqua"/>
          <w:color w:val="000000"/>
        </w:rPr>
        <w:t xml:space="preserve"> A, Francois E, </w:t>
      </w:r>
      <w:proofErr w:type="spellStart"/>
      <w:r>
        <w:rPr>
          <w:rFonts w:ascii="Book Antiqua" w:eastAsia="Book Antiqua" w:hAnsi="Book Antiqua" w:cs="Book Antiqua"/>
          <w:color w:val="000000"/>
        </w:rPr>
        <w:t>Trouilloud</w:t>
      </w:r>
      <w:proofErr w:type="spellEnd"/>
      <w:r>
        <w:rPr>
          <w:rFonts w:ascii="Book Antiqua" w:eastAsia="Book Antiqua" w:hAnsi="Book Antiqua" w:cs="Book Antiqua"/>
          <w:color w:val="000000"/>
        </w:rPr>
        <w:t xml:space="preserve"> I, Malka D,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Coriat</w:t>
      </w:r>
      <w:proofErr w:type="spellEnd"/>
      <w:r>
        <w:rPr>
          <w:rFonts w:ascii="Book Antiqua" w:eastAsia="Book Antiqua" w:hAnsi="Book Antiqua" w:cs="Book Antiqua"/>
          <w:color w:val="000000"/>
        </w:rPr>
        <w:t xml:space="preserve"> R, Terrebonne E,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Manfredi S, </w:t>
      </w:r>
      <w:proofErr w:type="spellStart"/>
      <w:r>
        <w:rPr>
          <w:rFonts w:ascii="Book Antiqua" w:eastAsia="Book Antiqua" w:hAnsi="Book Antiqua" w:cs="Book Antiqua"/>
          <w:color w:val="000000"/>
        </w:rPr>
        <w:t>Solub</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Lécaille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Thirot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Bidault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FOLFIRINOX for locally advanced pancreatic adenocarcinoma: results of an AGEO multicenter prospective observational cohort.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295-301 [PMID: 25037971 DOI: 10.1245/s10434-014-3898-9]</w:t>
      </w:r>
    </w:p>
    <w:p w14:paraId="0B04830D" w14:textId="77777777" w:rsidR="00A77B3E" w:rsidRDefault="002E2F69">
      <w:pPr>
        <w:spacing w:line="360" w:lineRule="auto"/>
        <w:jc w:val="both"/>
      </w:pPr>
      <w:r>
        <w:rPr>
          <w:rFonts w:ascii="Book Antiqua" w:eastAsia="Book Antiqua" w:hAnsi="Book Antiqua" w:cs="Book Antiqua"/>
          <w:color w:val="000000"/>
        </w:rPr>
        <w:t xml:space="preserve">219 </w:t>
      </w:r>
      <w:proofErr w:type="spellStart"/>
      <w:r>
        <w:rPr>
          <w:rFonts w:ascii="Book Antiqua" w:eastAsia="Book Antiqua" w:hAnsi="Book Antiqua" w:cs="Book Antiqua"/>
          <w:b/>
          <w:bCs/>
          <w:color w:val="000000"/>
        </w:rPr>
        <w:t>Weniger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Moir J, </w:t>
      </w:r>
      <w:proofErr w:type="spellStart"/>
      <w:r>
        <w:rPr>
          <w:rFonts w:ascii="Book Antiqua" w:eastAsia="Book Antiqua" w:hAnsi="Book Antiqua" w:cs="Book Antiqua"/>
          <w:color w:val="000000"/>
        </w:rPr>
        <w:t>Damm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Maggino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Kordes</w:t>
      </w:r>
      <w:proofErr w:type="spellEnd"/>
      <w:r>
        <w:rPr>
          <w:rFonts w:ascii="Book Antiqua" w:eastAsia="Book Antiqua" w:hAnsi="Book Antiqua" w:cs="Book Antiqua"/>
          <w:color w:val="000000"/>
        </w:rPr>
        <w:t xml:space="preserve"> M, Rosendahl J, Ceyhan GO, </w:t>
      </w:r>
      <w:proofErr w:type="spellStart"/>
      <w:r>
        <w:rPr>
          <w:rFonts w:ascii="Book Antiqua" w:eastAsia="Book Antiqua" w:hAnsi="Book Antiqua" w:cs="Book Antiqua"/>
          <w:color w:val="000000"/>
        </w:rPr>
        <w:t>Schorn</w:t>
      </w:r>
      <w:proofErr w:type="spellEnd"/>
      <w:r>
        <w:rPr>
          <w:rFonts w:ascii="Book Antiqua" w:eastAsia="Book Antiqua" w:hAnsi="Book Antiqua" w:cs="Book Antiqua"/>
          <w:color w:val="000000"/>
        </w:rPr>
        <w:t xml:space="preserve"> S; RESPECT-study group. Respect - A multicenter retrospective study on preoperative chemotherapy in locally advanced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1131-1138 [PMID: 32739267 DOI: 10.1016/j.pan.2020.06.012]</w:t>
      </w:r>
    </w:p>
    <w:p w14:paraId="47244DFB" w14:textId="77777777" w:rsidR="00A77B3E" w:rsidRDefault="002E2F69">
      <w:pPr>
        <w:spacing w:line="360" w:lineRule="auto"/>
        <w:jc w:val="both"/>
      </w:pPr>
      <w:r>
        <w:rPr>
          <w:rFonts w:ascii="Book Antiqua" w:eastAsia="Book Antiqua" w:hAnsi="Book Antiqua" w:cs="Book Antiqua"/>
          <w:color w:val="000000"/>
        </w:rPr>
        <w:t xml:space="preserve">220 </w:t>
      </w:r>
      <w:proofErr w:type="spellStart"/>
      <w:r>
        <w:rPr>
          <w:rFonts w:ascii="Book Antiqua" w:eastAsia="Book Antiqua" w:hAnsi="Book Antiqua" w:cs="Book Antiqua"/>
          <w:b/>
          <w:bCs/>
          <w:color w:val="000000"/>
        </w:rPr>
        <w:t>Suker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Beumer</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Sadot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Marthey</w:t>
      </w:r>
      <w:proofErr w:type="spellEnd"/>
      <w:r>
        <w:rPr>
          <w:rFonts w:ascii="Book Antiqua" w:eastAsia="Book Antiqua" w:hAnsi="Book Antiqua" w:cs="Book Antiqua"/>
          <w:color w:val="000000"/>
        </w:rPr>
        <w:t xml:space="preserve"> L, Faris JE, Mellon EA,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Wang-Gillam A, Lacy J, </w:t>
      </w:r>
      <w:proofErr w:type="spellStart"/>
      <w:r>
        <w:rPr>
          <w:rFonts w:ascii="Book Antiqua" w:eastAsia="Book Antiqua" w:hAnsi="Book Antiqua" w:cs="Book Antiqua"/>
          <w:color w:val="000000"/>
        </w:rPr>
        <w:t>Hosein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Moorcraft</w:t>
      </w:r>
      <w:proofErr w:type="spellEnd"/>
      <w:r>
        <w:rPr>
          <w:rFonts w:ascii="Book Antiqua" w:eastAsia="Book Antiqua" w:hAnsi="Book Antiqua" w:cs="Book Antiqua"/>
          <w:color w:val="000000"/>
        </w:rPr>
        <w:t xml:space="preserve"> SY, Conroy T, </w:t>
      </w:r>
      <w:proofErr w:type="spellStart"/>
      <w:r>
        <w:rPr>
          <w:rFonts w:ascii="Book Antiqua" w:eastAsia="Book Antiqua" w:hAnsi="Book Antiqua" w:cs="Book Antiqua"/>
          <w:color w:val="000000"/>
        </w:rPr>
        <w:t>Hohla</w:t>
      </w:r>
      <w:proofErr w:type="spellEnd"/>
      <w:r>
        <w:rPr>
          <w:rFonts w:ascii="Book Antiqua" w:eastAsia="Book Antiqua" w:hAnsi="Book Antiqua" w:cs="Book Antiqua"/>
          <w:color w:val="000000"/>
        </w:rPr>
        <w:t xml:space="preserve"> F, Allen P,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Hong TS, Shridhar R, Chau I,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FOLFIRINOX for locally advanced pancreatic cancer: a systematic review and patient-level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801-810 [PMID: 27160474 DOI: 10.1016/S1470-2045(16)00172-8]</w:t>
      </w:r>
    </w:p>
    <w:p w14:paraId="56D0823B" w14:textId="77777777" w:rsidR="00A77B3E" w:rsidRDefault="002E2F69">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Philip PA</w:t>
      </w:r>
      <w:r>
        <w:rPr>
          <w:rFonts w:ascii="Book Antiqua" w:eastAsia="Book Antiqua" w:hAnsi="Book Antiqua" w:cs="Book Antiqua"/>
          <w:color w:val="000000"/>
        </w:rPr>
        <w:t xml:space="preserve">, Lacy J, Portales F, </w:t>
      </w:r>
      <w:proofErr w:type="spellStart"/>
      <w:r>
        <w:rPr>
          <w:rFonts w:ascii="Book Antiqua" w:eastAsia="Book Antiqua" w:hAnsi="Book Antiqua" w:cs="Book Antiqua"/>
          <w:color w:val="000000"/>
        </w:rPr>
        <w:t>Sobrero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Pazo</w:t>
      </w:r>
      <w:proofErr w:type="spellEnd"/>
      <w:r>
        <w:rPr>
          <w:rFonts w:ascii="Book Antiqua" w:eastAsia="Book Antiqua" w:hAnsi="Book Antiqua" w:cs="Book Antiqua"/>
          <w:color w:val="000000"/>
        </w:rPr>
        <w:t xml:space="preserve">-Cid R, Manzano Mozo JL, Kim EJ, Dowden S, Zakari A, Borg C, Terrebonne E, Rivera F,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Bathini</w:t>
      </w:r>
      <w:proofErr w:type="spellEnd"/>
      <w:r>
        <w:rPr>
          <w:rFonts w:ascii="Book Antiqua" w:eastAsia="Book Antiqua" w:hAnsi="Book Antiqua" w:cs="Book Antiqua"/>
          <w:color w:val="000000"/>
        </w:rPr>
        <w:t xml:space="preserve"> V, López-</w:t>
      </w:r>
      <w:proofErr w:type="spellStart"/>
      <w:r>
        <w:rPr>
          <w:rFonts w:ascii="Book Antiqua" w:eastAsia="Book Antiqua" w:hAnsi="Book Antiqua" w:cs="Book Antiqua"/>
          <w:color w:val="000000"/>
        </w:rPr>
        <w:t>Trabada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Shiansong</w:t>
      </w:r>
      <w:proofErr w:type="spellEnd"/>
      <w:r>
        <w:rPr>
          <w:rFonts w:ascii="Book Antiqua" w:eastAsia="Book Antiqua" w:hAnsi="Book Antiqua" w:cs="Book Antiqua"/>
          <w:color w:val="000000"/>
        </w:rPr>
        <w:t xml:space="preserve"> Li J, Ong TJ, </w:t>
      </w:r>
      <w:proofErr w:type="spellStart"/>
      <w:r>
        <w:rPr>
          <w:rFonts w:ascii="Book Antiqua" w:eastAsia="Book Antiqua" w:hAnsi="Book Antiqua" w:cs="Book Antiqua"/>
          <w:color w:val="000000"/>
        </w:rPr>
        <w:t>Nydam</w:t>
      </w:r>
      <w:proofErr w:type="spellEnd"/>
      <w:r>
        <w:rPr>
          <w:rFonts w:ascii="Book Antiqua" w:eastAsia="Book Antiqua" w:hAnsi="Book Antiqua" w:cs="Book Antiqua"/>
          <w:color w:val="000000"/>
        </w:rPr>
        <w:t xml:space="preserve"> T, Hammel P. Nab-paclitaxel plus gemcitabine in patients with locally advanced pancreatic cancer (LAPACT):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285-294 [PMID: 31953079 DOI: 10.1016/S2468-1253(19)30327-9]</w:t>
      </w:r>
    </w:p>
    <w:p w14:paraId="1820E86E" w14:textId="77777777" w:rsidR="00A77B3E" w:rsidRDefault="002E2F69">
      <w:pPr>
        <w:spacing w:line="360" w:lineRule="auto"/>
        <w:jc w:val="both"/>
      </w:pPr>
      <w:r>
        <w:rPr>
          <w:rFonts w:ascii="Book Antiqua" w:eastAsia="Book Antiqua" w:hAnsi="Book Antiqua" w:cs="Book Antiqua"/>
          <w:color w:val="000000"/>
        </w:rPr>
        <w:t xml:space="preserve">222 </w:t>
      </w:r>
      <w:proofErr w:type="spellStart"/>
      <w:r>
        <w:rPr>
          <w:rFonts w:ascii="Book Antiqua" w:eastAsia="Book Antiqua" w:hAnsi="Book Antiqua" w:cs="Book Antiqua"/>
          <w:b/>
          <w:bCs/>
          <w:color w:val="000000"/>
        </w:rPr>
        <w:t>Kunzmann</w:t>
      </w:r>
      <w:proofErr w:type="spellEnd"/>
      <w:r>
        <w:rPr>
          <w:rFonts w:ascii="Book Antiqua" w:eastAsia="Book Antiqua" w:hAnsi="Book Antiqua" w:cs="Book Antiqua"/>
          <w:b/>
          <w:bCs/>
          <w:color w:val="000000"/>
        </w:rPr>
        <w:t xml:space="preserve"> V</w:t>
      </w:r>
      <w:r w:rsidRPr="0019008D">
        <w:rPr>
          <w:rFonts w:ascii="Book Antiqua" w:eastAsia="Book Antiqua" w:hAnsi="Book Antiqua" w:cs="Book Antiqua"/>
          <w:bCs/>
          <w:color w:val="000000"/>
        </w:rPr>
        <w:t>,</w:t>
      </w:r>
      <w:r w:rsidRPr="0019008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Goekkurt</w:t>
      </w:r>
      <w:proofErr w:type="spellEnd"/>
      <w:r>
        <w:rPr>
          <w:rFonts w:ascii="Book Antiqua" w:eastAsia="Book Antiqua" w:hAnsi="Book Antiqua" w:cs="Book Antiqua"/>
          <w:color w:val="000000"/>
        </w:rPr>
        <w:t xml:space="preserve"> E, </w:t>
      </w:r>
      <w:r w:rsidR="0019008D" w:rsidRPr="0019008D">
        <w:rPr>
          <w:rFonts w:ascii="Book Antiqua" w:eastAsia="Book Antiqua" w:hAnsi="Book Antiqua" w:cs="Book Antiqua"/>
          <w:iCs/>
          <w:color w:val="000000"/>
        </w:rPr>
        <w:t>Siegler</w:t>
      </w:r>
      <w:r w:rsidR="0019008D">
        <w:rPr>
          <w:rFonts w:ascii="Book Antiqua" w:hAnsi="Book Antiqua" w:cs="Book Antiqua" w:hint="eastAsia"/>
          <w:iCs/>
          <w:color w:val="000000"/>
          <w:lang w:eastAsia="zh-CN"/>
        </w:rPr>
        <w:t xml:space="preserve"> GM,</w:t>
      </w:r>
      <w:r w:rsidR="0019008D" w:rsidRPr="0019008D">
        <w:t xml:space="preserve"> </w:t>
      </w:r>
      <w:r w:rsidR="0019008D" w:rsidRPr="0019008D">
        <w:rPr>
          <w:rFonts w:ascii="Book Antiqua" w:hAnsi="Book Antiqua" w:cs="Book Antiqua"/>
          <w:iCs/>
          <w:color w:val="000000"/>
          <w:lang w:eastAsia="zh-CN"/>
        </w:rPr>
        <w:t>Martens</w:t>
      </w:r>
      <w:r w:rsidR="0019008D">
        <w:rPr>
          <w:rFonts w:ascii="Book Antiqua" w:hAnsi="Book Antiqua" w:cs="Book Antiqua" w:hint="eastAsia"/>
          <w:iCs/>
          <w:color w:val="000000"/>
          <w:lang w:eastAsia="zh-CN"/>
        </w:rPr>
        <w:t xml:space="preserve"> UM, </w:t>
      </w:r>
      <w:proofErr w:type="spellStart"/>
      <w:r w:rsidR="0019008D" w:rsidRPr="0019008D">
        <w:rPr>
          <w:rFonts w:ascii="Book Antiqua" w:hAnsi="Book Antiqua" w:cs="Book Antiqua"/>
          <w:iCs/>
          <w:color w:val="000000"/>
          <w:lang w:eastAsia="zh-CN"/>
        </w:rPr>
        <w:t>Waldschmidt</w:t>
      </w:r>
      <w:proofErr w:type="spellEnd"/>
      <w:r>
        <w:rPr>
          <w:rFonts w:ascii="Book Antiqua" w:eastAsia="Book Antiqua" w:hAnsi="Book Antiqua" w:cs="Book Antiqua"/>
          <w:color w:val="000000"/>
        </w:rPr>
        <w:t xml:space="preserve"> </w:t>
      </w:r>
      <w:r w:rsidR="0019008D">
        <w:rPr>
          <w:rFonts w:ascii="Book Antiqua" w:hAnsi="Book Antiqua" w:cs="Book Antiqua" w:hint="eastAsia"/>
          <w:color w:val="000000"/>
          <w:lang w:eastAsia="zh-CN"/>
        </w:rPr>
        <w:t>D,</w:t>
      </w:r>
      <w:r w:rsidR="0019008D" w:rsidRPr="0019008D">
        <w:t xml:space="preserve"> </w:t>
      </w:r>
      <w:r w:rsidR="0019008D" w:rsidRPr="0019008D">
        <w:rPr>
          <w:rFonts w:ascii="Book Antiqua" w:hAnsi="Book Antiqua" w:cs="Book Antiqua"/>
          <w:color w:val="000000"/>
          <w:lang w:eastAsia="zh-CN"/>
        </w:rPr>
        <w:t>Pelzer</w:t>
      </w:r>
      <w:r w:rsidR="0019008D">
        <w:rPr>
          <w:rFonts w:ascii="Book Antiqua" w:hAnsi="Book Antiqua" w:cs="Book Antiqua" w:hint="eastAsia"/>
          <w:color w:val="000000"/>
          <w:lang w:eastAsia="zh-CN"/>
        </w:rPr>
        <w:t xml:space="preserve"> U,</w:t>
      </w:r>
      <w:r w:rsidR="0019008D" w:rsidRPr="0019008D">
        <w:t xml:space="preserve"> </w:t>
      </w:r>
      <w:r w:rsidR="0019008D" w:rsidRPr="0019008D">
        <w:rPr>
          <w:rFonts w:ascii="Book Antiqua" w:hAnsi="Book Antiqua" w:cs="Book Antiqua"/>
          <w:color w:val="000000"/>
          <w:lang w:eastAsia="zh-CN"/>
        </w:rPr>
        <w:t>Hennes</w:t>
      </w:r>
      <w:r w:rsidR="0019008D">
        <w:rPr>
          <w:rFonts w:ascii="Book Antiqua" w:hAnsi="Book Antiqua" w:cs="Book Antiqua" w:hint="eastAsia"/>
          <w:color w:val="000000"/>
          <w:lang w:eastAsia="zh-CN"/>
        </w:rPr>
        <w:t xml:space="preserve"> E,</w:t>
      </w:r>
      <w:r w:rsidR="0019008D" w:rsidRPr="0019008D">
        <w:t xml:space="preserve"> </w:t>
      </w:r>
      <w:r w:rsidR="0019008D" w:rsidRPr="0019008D">
        <w:rPr>
          <w:rFonts w:ascii="Book Antiqua" w:hAnsi="Book Antiqua" w:cs="Book Antiqua"/>
          <w:color w:val="000000"/>
          <w:lang w:eastAsia="zh-CN"/>
        </w:rPr>
        <w:t>Fuchs</w:t>
      </w:r>
      <w:r w:rsidR="0019008D">
        <w:rPr>
          <w:rFonts w:ascii="Book Antiqua" w:hAnsi="Book Antiqua" w:cs="Book Antiqua" w:hint="eastAsia"/>
          <w:color w:val="000000"/>
          <w:lang w:eastAsia="zh-CN"/>
        </w:rPr>
        <w:t xml:space="preserve"> M,</w:t>
      </w:r>
      <w:r w:rsidR="0019008D" w:rsidRPr="0019008D">
        <w:t xml:space="preserve"> </w:t>
      </w:r>
      <w:proofErr w:type="spellStart"/>
      <w:r w:rsidR="0019008D" w:rsidRPr="0019008D">
        <w:rPr>
          <w:rFonts w:ascii="Book Antiqua" w:hAnsi="Book Antiqua" w:cs="Book Antiqua"/>
          <w:color w:val="000000"/>
          <w:lang w:eastAsia="zh-CN"/>
        </w:rPr>
        <w:t>Siveke</w:t>
      </w:r>
      <w:proofErr w:type="spellEnd"/>
      <w:r w:rsidR="0019008D">
        <w:rPr>
          <w:rFonts w:ascii="Book Antiqua" w:hAnsi="Book Antiqua" w:cs="Book Antiqua" w:hint="eastAsia"/>
          <w:color w:val="000000"/>
          <w:lang w:eastAsia="zh-CN"/>
        </w:rPr>
        <w:t xml:space="preserve"> J,</w:t>
      </w:r>
      <w:r w:rsidR="0019008D" w:rsidRPr="0019008D">
        <w:t xml:space="preserve"> </w:t>
      </w:r>
      <w:proofErr w:type="spellStart"/>
      <w:r w:rsidR="0019008D" w:rsidRPr="0019008D">
        <w:rPr>
          <w:rFonts w:ascii="Book Antiqua" w:hAnsi="Book Antiqua" w:cs="Book Antiqua"/>
          <w:color w:val="000000"/>
          <w:lang w:eastAsia="zh-CN"/>
        </w:rPr>
        <w:t>Kullmann</w:t>
      </w:r>
      <w:proofErr w:type="spellEnd"/>
      <w:r w:rsidR="0019008D">
        <w:rPr>
          <w:rFonts w:ascii="Book Antiqua" w:hAnsi="Book Antiqua" w:cs="Book Antiqua" w:hint="eastAsia"/>
          <w:color w:val="000000"/>
          <w:lang w:eastAsia="zh-CN"/>
        </w:rPr>
        <w:t xml:space="preserve"> F,</w:t>
      </w:r>
      <w:r w:rsidR="0019008D" w:rsidRPr="0019008D">
        <w:t xml:space="preserve"> </w:t>
      </w:r>
      <w:proofErr w:type="spellStart"/>
      <w:r w:rsidR="0019008D" w:rsidRPr="0019008D">
        <w:rPr>
          <w:rFonts w:ascii="Book Antiqua" w:hAnsi="Book Antiqua" w:cs="Book Antiqua"/>
          <w:color w:val="000000"/>
          <w:lang w:eastAsia="zh-CN"/>
        </w:rPr>
        <w:t>Boeck</w:t>
      </w:r>
      <w:proofErr w:type="spellEnd"/>
      <w:r w:rsidR="0019008D">
        <w:rPr>
          <w:rFonts w:ascii="Book Antiqua" w:hAnsi="Book Antiqua" w:cs="Book Antiqua" w:hint="eastAsia"/>
          <w:color w:val="000000"/>
          <w:lang w:eastAsia="zh-CN"/>
        </w:rPr>
        <w:t xml:space="preserve"> S,</w:t>
      </w:r>
      <w:r w:rsidR="0019008D" w:rsidRPr="0019008D">
        <w:t xml:space="preserve"> </w:t>
      </w:r>
      <w:proofErr w:type="spellStart"/>
      <w:r w:rsidR="0019008D" w:rsidRPr="0019008D">
        <w:rPr>
          <w:rFonts w:ascii="Book Antiqua" w:hAnsi="Book Antiqua" w:cs="Book Antiqua"/>
          <w:color w:val="000000"/>
          <w:lang w:eastAsia="zh-CN"/>
        </w:rPr>
        <w:t>Ettrich</w:t>
      </w:r>
      <w:proofErr w:type="spellEnd"/>
      <w:r w:rsidR="0019008D">
        <w:rPr>
          <w:rFonts w:ascii="Book Antiqua" w:hAnsi="Book Antiqua" w:cs="Book Antiqua" w:hint="eastAsia"/>
          <w:color w:val="000000"/>
          <w:lang w:eastAsia="zh-CN"/>
        </w:rPr>
        <w:t xml:space="preserve"> TJ,</w:t>
      </w:r>
      <w:r w:rsidR="0019008D" w:rsidRPr="0019008D">
        <w:t xml:space="preserve"> </w:t>
      </w:r>
      <w:proofErr w:type="spellStart"/>
      <w:r w:rsidR="0019008D" w:rsidRPr="0019008D">
        <w:rPr>
          <w:rFonts w:ascii="Book Antiqua" w:hAnsi="Book Antiqua" w:cs="Book Antiqua"/>
          <w:color w:val="000000"/>
          <w:lang w:eastAsia="zh-CN"/>
        </w:rPr>
        <w:t>Ferenczy</w:t>
      </w:r>
      <w:proofErr w:type="spellEnd"/>
      <w:r w:rsidR="0019008D">
        <w:rPr>
          <w:rFonts w:ascii="Book Antiqua" w:hAnsi="Book Antiqua" w:cs="Book Antiqua" w:hint="eastAsia"/>
          <w:color w:val="000000"/>
          <w:lang w:eastAsia="zh-CN"/>
        </w:rPr>
        <w:t xml:space="preserve"> P,</w:t>
      </w:r>
      <w:r w:rsidR="0019008D" w:rsidRPr="0019008D">
        <w:t xml:space="preserve"> </w:t>
      </w:r>
      <w:r w:rsidR="0019008D" w:rsidRPr="0019008D">
        <w:rPr>
          <w:rFonts w:ascii="Book Antiqua" w:hAnsi="Book Antiqua" w:cs="Book Antiqua"/>
          <w:color w:val="000000"/>
          <w:lang w:eastAsia="zh-CN"/>
        </w:rPr>
        <w:t>Keller</w:t>
      </w:r>
      <w:r w:rsidR="0019008D">
        <w:rPr>
          <w:rFonts w:ascii="Book Antiqua" w:hAnsi="Book Antiqua" w:cs="Book Antiqua" w:hint="eastAsia"/>
          <w:color w:val="000000"/>
          <w:lang w:eastAsia="zh-CN"/>
        </w:rPr>
        <w:t xml:space="preserve"> R,</w:t>
      </w:r>
      <w:r w:rsidR="0019008D" w:rsidRPr="0019008D">
        <w:t xml:space="preserve"> </w:t>
      </w:r>
      <w:proofErr w:type="spellStart"/>
      <w:r w:rsidR="0019008D" w:rsidRPr="0019008D">
        <w:rPr>
          <w:rFonts w:ascii="Book Antiqua" w:hAnsi="Book Antiqua" w:cs="Book Antiqua"/>
          <w:color w:val="000000"/>
          <w:lang w:eastAsia="zh-CN"/>
        </w:rPr>
        <w:t>Germer</w:t>
      </w:r>
      <w:proofErr w:type="spellEnd"/>
      <w:r w:rsidR="0019008D">
        <w:rPr>
          <w:rFonts w:ascii="Book Antiqua" w:hAnsi="Book Antiqua" w:cs="Book Antiqua" w:hint="eastAsia"/>
          <w:color w:val="000000"/>
          <w:lang w:eastAsia="zh-CN"/>
        </w:rPr>
        <w:t xml:space="preserve"> C,</w:t>
      </w:r>
      <w:r w:rsidR="0019008D" w:rsidRPr="0019008D">
        <w:t xml:space="preserve"> </w:t>
      </w:r>
      <w:r w:rsidR="0019008D" w:rsidRPr="0019008D">
        <w:rPr>
          <w:rFonts w:ascii="Book Antiqua" w:hAnsi="Book Antiqua" w:cs="Book Antiqua"/>
          <w:color w:val="000000"/>
          <w:lang w:eastAsia="zh-CN"/>
        </w:rPr>
        <w:t>Stein</w:t>
      </w:r>
      <w:r w:rsidR="0019008D">
        <w:rPr>
          <w:rFonts w:ascii="Book Antiqua" w:hAnsi="Book Antiqua" w:cs="Book Antiqua" w:hint="eastAsia"/>
          <w:color w:val="000000"/>
          <w:lang w:eastAsia="zh-CN"/>
        </w:rPr>
        <w:t xml:space="preserve"> H,</w:t>
      </w:r>
      <w:r w:rsidR="0019008D" w:rsidRPr="0019008D">
        <w:t xml:space="preserve"> </w:t>
      </w:r>
      <w:proofErr w:type="spellStart"/>
      <w:r w:rsidR="0019008D" w:rsidRPr="0019008D">
        <w:rPr>
          <w:rFonts w:ascii="Book Antiqua" w:hAnsi="Book Antiqua" w:cs="Book Antiqua"/>
          <w:color w:val="000000"/>
          <w:lang w:eastAsia="zh-CN"/>
        </w:rPr>
        <w:t>Hartlapp</w:t>
      </w:r>
      <w:proofErr w:type="spellEnd"/>
      <w:r w:rsidR="0019008D">
        <w:rPr>
          <w:rFonts w:ascii="Book Antiqua" w:hAnsi="Book Antiqua" w:cs="Book Antiqua" w:hint="eastAsia"/>
          <w:color w:val="000000"/>
          <w:lang w:eastAsia="zh-CN"/>
        </w:rPr>
        <w:t xml:space="preserve"> I,</w:t>
      </w:r>
      <w:r w:rsidR="0019008D" w:rsidRPr="0019008D">
        <w:t xml:space="preserve"> </w:t>
      </w:r>
      <w:r w:rsidR="0019008D" w:rsidRPr="0019008D">
        <w:rPr>
          <w:rFonts w:ascii="Book Antiqua" w:hAnsi="Book Antiqua" w:cs="Book Antiqua"/>
          <w:color w:val="000000"/>
          <w:lang w:eastAsia="zh-CN"/>
        </w:rPr>
        <w:t>Klein</w:t>
      </w:r>
      <w:r w:rsidR="0019008D">
        <w:rPr>
          <w:rFonts w:ascii="Book Antiqua" w:hAnsi="Book Antiqua" w:cs="Book Antiqua" w:hint="eastAsia"/>
          <w:color w:val="000000"/>
          <w:lang w:eastAsia="zh-CN"/>
        </w:rPr>
        <w:t xml:space="preserve"> I,</w:t>
      </w:r>
      <w:r w:rsidR="0019008D" w:rsidRPr="0019008D">
        <w:t xml:space="preserve"> </w:t>
      </w:r>
      <w:r w:rsidR="0019008D" w:rsidRPr="0019008D">
        <w:rPr>
          <w:rFonts w:ascii="Book Antiqua" w:hAnsi="Book Antiqua" w:cs="Book Antiqua"/>
          <w:color w:val="000000"/>
          <w:lang w:eastAsia="zh-CN"/>
        </w:rPr>
        <w:t>Heinemann</w:t>
      </w:r>
      <w:r w:rsidR="0019008D">
        <w:rPr>
          <w:rFonts w:ascii="Book Antiqua" w:hAnsi="Book Antiqua" w:cs="Book Antiqua" w:hint="eastAsia"/>
          <w:color w:val="000000"/>
          <w:lang w:eastAsia="zh-CN"/>
        </w:rPr>
        <w:t xml:space="preserve"> V. </w:t>
      </w:r>
      <w:r>
        <w:rPr>
          <w:rFonts w:ascii="Book Antiqua" w:eastAsia="Book Antiqua" w:hAnsi="Book Antiqua" w:cs="Book Antiqua"/>
          <w:color w:val="000000"/>
        </w:rPr>
        <w:t xml:space="preserve">Conversion rate in locally advanced pancreatic cancer (LAPDAC) after nab-paclitaxel/gemcitabine- or MFFX-based induction chemotherapy (NEOLAP): final results of a multicenter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 AIO trial. </w:t>
      </w:r>
      <w:r w:rsidRPr="0019008D">
        <w:rPr>
          <w:rFonts w:ascii="Book Antiqua" w:eastAsia="Book Antiqua" w:hAnsi="Book Antiqua" w:cs="Book Antiqua"/>
          <w:i/>
          <w:color w:val="000000"/>
        </w:rPr>
        <w:t>Ann Oncol</w:t>
      </w:r>
      <w:r>
        <w:rPr>
          <w:rFonts w:ascii="Book Antiqua" w:eastAsia="Book Antiqua" w:hAnsi="Book Antiqua" w:cs="Book Antiqua"/>
          <w:color w:val="000000"/>
        </w:rPr>
        <w:t xml:space="preserve"> 2019;</w:t>
      </w:r>
      <w:r w:rsidR="0019008D">
        <w:rPr>
          <w:rFonts w:ascii="Book Antiqua" w:hAnsi="Book Antiqua" w:cs="Book Antiqua" w:hint="eastAsia"/>
          <w:color w:val="000000"/>
          <w:lang w:eastAsia="zh-CN"/>
        </w:rPr>
        <w:t xml:space="preserve"> </w:t>
      </w:r>
      <w:r w:rsidRPr="0019008D">
        <w:rPr>
          <w:rFonts w:ascii="Book Antiqua" w:eastAsia="Book Antiqua" w:hAnsi="Book Antiqua" w:cs="Book Antiqua"/>
          <w:b/>
          <w:color w:val="000000"/>
        </w:rPr>
        <w:t>30</w:t>
      </w:r>
      <w:r>
        <w:rPr>
          <w:rFonts w:ascii="Book Antiqua" w:eastAsia="Book Antiqua" w:hAnsi="Book Antiqua" w:cs="Book Antiqua"/>
          <w:color w:val="000000"/>
        </w:rPr>
        <w:t>:</w:t>
      </w:r>
      <w:r w:rsidR="0019008D">
        <w:rPr>
          <w:rFonts w:ascii="Book Antiqua" w:hAnsi="Book Antiqua" w:cs="Book Antiqua" w:hint="eastAsia"/>
          <w:color w:val="000000"/>
          <w:lang w:eastAsia="zh-CN"/>
        </w:rPr>
        <w:t xml:space="preserve"> </w:t>
      </w:r>
      <w:r>
        <w:rPr>
          <w:rFonts w:ascii="Book Antiqua" w:eastAsia="Book Antiqua" w:hAnsi="Book Antiqua" w:cs="Book Antiqua"/>
          <w:color w:val="000000"/>
        </w:rPr>
        <w:t>v253</w:t>
      </w:r>
    </w:p>
    <w:p w14:paraId="41817304" w14:textId="77777777" w:rsidR="00A77B3E" w:rsidRDefault="002E2F69">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Wolfe AR</w:t>
      </w:r>
      <w:r>
        <w:rPr>
          <w:rFonts w:ascii="Book Antiqua" w:eastAsia="Book Antiqua" w:hAnsi="Book Antiqua" w:cs="Book Antiqua"/>
          <w:color w:val="000000"/>
        </w:rPr>
        <w:t xml:space="preserve">, Prabhakar D,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VO, Cloyd JM,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Abushahin</w:t>
      </w:r>
      <w:proofErr w:type="spellEnd"/>
      <w:r>
        <w:rPr>
          <w:rFonts w:ascii="Book Antiqua" w:eastAsia="Book Antiqua" w:hAnsi="Book Antiqua" w:cs="Book Antiqua"/>
          <w:color w:val="000000"/>
        </w:rPr>
        <w:t xml:space="preserve"> L, Alexandra Diaz D, Miller ED, Chen W, Frankel WL, Noonan A, Williams TM. Neoadjuvant-modified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nab-paclitaxel plus gemcitabine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or locally advanced pancreatic cancer patients who achieved surgical resection.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4711-4723 [PMID: 32415696 DOI: 10.1002/cam4.3075]</w:t>
      </w:r>
    </w:p>
    <w:p w14:paraId="1E263CFE" w14:textId="77777777" w:rsidR="00A77B3E" w:rsidRDefault="002E2F69">
      <w:pPr>
        <w:spacing w:line="360" w:lineRule="auto"/>
        <w:jc w:val="both"/>
      </w:pPr>
      <w:r>
        <w:rPr>
          <w:rFonts w:ascii="Book Antiqua" w:eastAsia="Book Antiqua" w:hAnsi="Book Antiqua" w:cs="Book Antiqua"/>
          <w:color w:val="000000"/>
        </w:rPr>
        <w:t xml:space="preserve">224 </w:t>
      </w:r>
      <w:r>
        <w:rPr>
          <w:rFonts w:ascii="Book Antiqua" w:eastAsia="Book Antiqua" w:hAnsi="Book Antiqua" w:cs="Book Antiqua"/>
          <w:b/>
          <w:bCs/>
          <w:color w:val="000000"/>
        </w:rPr>
        <w:t>Hammel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Goldstein D,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Shannon J, André T,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Chibaudel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C; LAP07 Trial Group. Effect of Chemoradiotherapy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on Survival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Locally Advanced Pancreatic Cancer Controlled After 4 Months of Gemcitabine With or Without Erlotinib: The LAP07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1844-1853 [PMID: 27139057 DOI: 10.1001/jama.2016.4324]</w:t>
      </w:r>
    </w:p>
    <w:p w14:paraId="3BFE9C43" w14:textId="77777777" w:rsidR="00A77B3E" w:rsidRDefault="002E2F69">
      <w:pPr>
        <w:spacing w:line="360" w:lineRule="auto"/>
        <w:jc w:val="both"/>
      </w:pPr>
      <w:r>
        <w:rPr>
          <w:rFonts w:ascii="Book Antiqua" w:eastAsia="Book Antiqua" w:hAnsi="Book Antiqua" w:cs="Book Antiqua"/>
          <w:color w:val="000000"/>
        </w:rPr>
        <w:t xml:space="preserve">225 </w:t>
      </w:r>
      <w:proofErr w:type="spellStart"/>
      <w:r>
        <w:rPr>
          <w:rFonts w:ascii="Book Antiqua" w:eastAsia="Book Antiqua" w:hAnsi="Book Antiqua" w:cs="Book Antiqua"/>
          <w:b/>
          <w:bCs/>
          <w:color w:val="000000"/>
        </w:rPr>
        <w:t>Arcelli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Buwenge</w:t>
      </w:r>
      <w:proofErr w:type="spellEnd"/>
      <w:r>
        <w:rPr>
          <w:rFonts w:ascii="Book Antiqua" w:eastAsia="Book Antiqua" w:hAnsi="Book Antiqua" w:cs="Book Antiqua"/>
          <w:color w:val="000000"/>
        </w:rPr>
        <w:t xml:space="preserve"> M, Macchia G, </w:t>
      </w:r>
      <w:proofErr w:type="spellStart"/>
      <w:r>
        <w:rPr>
          <w:rFonts w:ascii="Book Antiqua" w:eastAsia="Book Antiqua" w:hAnsi="Book Antiqua" w:cs="Book Antiqua"/>
          <w:color w:val="000000"/>
        </w:rPr>
        <w:t>Bertini</w:t>
      </w:r>
      <w:proofErr w:type="spellEnd"/>
      <w:r>
        <w:rPr>
          <w:rFonts w:ascii="Book Antiqua" w:eastAsia="Book Antiqua" w:hAnsi="Book Antiqua" w:cs="Book Antiqua"/>
          <w:color w:val="000000"/>
        </w:rPr>
        <w:t xml:space="preserve"> F, Guido A, </w:t>
      </w:r>
      <w:proofErr w:type="spellStart"/>
      <w:r>
        <w:rPr>
          <w:rFonts w:ascii="Book Antiqua" w:eastAsia="Book Antiqua" w:hAnsi="Book Antiqua" w:cs="Book Antiqua"/>
          <w:color w:val="000000"/>
        </w:rPr>
        <w:t>Deodato</w:t>
      </w:r>
      <w:proofErr w:type="spellEnd"/>
      <w:r>
        <w:rPr>
          <w:rFonts w:ascii="Book Antiqua" w:eastAsia="Book Antiqua" w:hAnsi="Book Antiqua" w:cs="Book Antiqua"/>
          <w:color w:val="000000"/>
        </w:rPr>
        <w:t xml:space="preserve"> F, Cilla S, Scotti V, </w:t>
      </w:r>
      <w:proofErr w:type="spellStart"/>
      <w:r>
        <w:rPr>
          <w:rFonts w:ascii="Book Antiqua" w:eastAsia="Book Antiqua" w:hAnsi="Book Antiqua" w:cs="Book Antiqua"/>
          <w:color w:val="000000"/>
        </w:rPr>
        <w:t>Rosetto</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Djan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Mattiucci</w:t>
      </w:r>
      <w:proofErr w:type="spellEnd"/>
      <w:r>
        <w:rPr>
          <w:rFonts w:ascii="Book Antiqua" w:eastAsia="Book Antiqua" w:hAnsi="Book Antiqua" w:cs="Book Antiqua"/>
          <w:color w:val="000000"/>
        </w:rPr>
        <w:t xml:space="preserve"> GC, Cellini F, Fiore M, </w:t>
      </w:r>
      <w:proofErr w:type="spellStart"/>
      <w:r>
        <w:rPr>
          <w:rFonts w:ascii="Book Antiqua" w:eastAsia="Book Antiqua" w:hAnsi="Book Antiqua" w:cs="Book Antiqua"/>
          <w:color w:val="000000"/>
        </w:rPr>
        <w:t>Bonomo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Belgioia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Niespolo</w:t>
      </w:r>
      <w:proofErr w:type="spellEnd"/>
      <w:r>
        <w:rPr>
          <w:rFonts w:ascii="Book Antiqua" w:eastAsia="Book Antiqua" w:hAnsi="Book Antiqua" w:cs="Book Antiqua"/>
          <w:color w:val="000000"/>
        </w:rPr>
        <w:t xml:space="preserve"> RM, Gabriele P, Di Marco M, Simoni N, </w:t>
      </w:r>
      <w:proofErr w:type="spellStart"/>
      <w:r>
        <w:rPr>
          <w:rFonts w:ascii="Book Antiqua" w:eastAsia="Book Antiqua" w:hAnsi="Book Antiqua" w:cs="Book Antiqua"/>
          <w:color w:val="000000"/>
        </w:rPr>
        <w:t>Mazzarotto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Morganti</w:t>
      </w:r>
      <w:proofErr w:type="spellEnd"/>
      <w:r>
        <w:rPr>
          <w:rFonts w:ascii="Book Antiqua" w:eastAsia="Book Antiqua" w:hAnsi="Book Antiqua" w:cs="Book Antiqua"/>
          <w:color w:val="000000"/>
        </w:rPr>
        <w:t xml:space="preserve"> AG; AIRO (Italian Association of Radiation Oncology and Clinical Oncology) Gastrointestinal Study Group. Stereotactic body radiotherapy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conventionally fractionated chemoradiation in locally advanced pancreatic cancer: A multicenter case-control study (PAULA-1).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7879-7887 [PMID: 32910549 DOI: 10.1002/cam4.3330]</w:t>
      </w:r>
    </w:p>
    <w:p w14:paraId="31BD94D3" w14:textId="77777777" w:rsidR="00A77B3E" w:rsidRDefault="002E2F69">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-Bourgade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Groupe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51033E5D" w14:textId="77777777" w:rsidR="00A77B3E" w:rsidRDefault="002E2F69">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Infante J, Moore M, Seay T, </w:t>
      </w:r>
      <w:proofErr w:type="spellStart"/>
      <w:r>
        <w:rPr>
          <w:rFonts w:ascii="Book Antiqua" w:eastAsia="Book Antiqua" w:hAnsi="Book Antiqua" w:cs="Book Antiqua"/>
          <w:color w:val="000000"/>
        </w:rPr>
        <w:t>Tjulandin</w:t>
      </w:r>
      <w:proofErr w:type="spellEnd"/>
      <w:r>
        <w:rPr>
          <w:rFonts w:ascii="Book Antiqua" w:eastAsia="Book Antiqua" w:hAnsi="Book Antiqua" w:cs="Book Antiqua"/>
          <w:color w:val="000000"/>
        </w:rPr>
        <w:t xml:space="preserve"> SA, Ma WW, Saleh MN, Harris M, Reni M, Dowden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Ramanathan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Hidalgo M, Goldstein 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Wei X, Iglesias J, </w:t>
      </w:r>
      <w:proofErr w:type="spellStart"/>
      <w:r>
        <w:rPr>
          <w:rFonts w:ascii="Book Antiqua" w:eastAsia="Book Antiqua" w:hAnsi="Book Antiqua" w:cs="Book Antiqua"/>
          <w:color w:val="000000"/>
        </w:rPr>
        <w:t>Renschler</w:t>
      </w:r>
      <w:proofErr w:type="spellEnd"/>
      <w:r>
        <w:rPr>
          <w:rFonts w:ascii="Book Antiqua" w:eastAsia="Book Antiqua" w:hAnsi="Book Antiqua" w:cs="Book Antiqua"/>
          <w:color w:val="000000"/>
        </w:rPr>
        <w:t xml:space="preserve"> MF. Increased survival in pancreatic cancer with nab-paclitaxel plus gemcitabine.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047C5C37" w14:textId="77777777" w:rsidR="00A77B3E" w:rsidRDefault="002E2F69">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Chan KKW</w:t>
      </w:r>
      <w:r>
        <w:rPr>
          <w:rFonts w:ascii="Book Antiqua" w:eastAsia="Book Antiqua" w:hAnsi="Book Antiqua" w:cs="Book Antiqua"/>
          <w:color w:val="000000"/>
        </w:rPr>
        <w:t xml:space="preserve">, Guo H, Cheng S, Beca JM, Redmond-Misner R, </w:t>
      </w:r>
      <w:proofErr w:type="spellStart"/>
      <w:r>
        <w:rPr>
          <w:rFonts w:ascii="Book Antiqua" w:eastAsia="Book Antiqua" w:hAnsi="Book Antiqua" w:cs="Book Antiqua"/>
          <w:color w:val="000000"/>
        </w:rPr>
        <w:t>Isaranuwatchai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Earle C, Berry SR,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JJ, Welch S, Meyers BM, </w:t>
      </w:r>
      <w:proofErr w:type="spellStart"/>
      <w:r>
        <w:rPr>
          <w:rFonts w:ascii="Book Antiqua" w:eastAsia="Book Antiqua" w:hAnsi="Book Antiqua" w:cs="Book Antiqua"/>
          <w:color w:val="000000"/>
        </w:rPr>
        <w:t>Mittmann</w:t>
      </w:r>
      <w:proofErr w:type="spellEnd"/>
      <w:r>
        <w:rPr>
          <w:rFonts w:ascii="Book Antiqua" w:eastAsia="Book Antiqua" w:hAnsi="Book Antiqua" w:cs="Book Antiqua"/>
          <w:color w:val="000000"/>
        </w:rPr>
        <w:t xml:space="preserve"> N, Coburn N, Arias J, Schwartz D, Dai WF, </w:t>
      </w:r>
      <w:proofErr w:type="spellStart"/>
      <w:r>
        <w:rPr>
          <w:rFonts w:ascii="Book Antiqua" w:eastAsia="Book Antiqua" w:hAnsi="Book Antiqua" w:cs="Book Antiqua"/>
          <w:color w:val="000000"/>
        </w:rPr>
        <w:t>Gavura</w:t>
      </w:r>
      <w:proofErr w:type="spellEnd"/>
      <w:r>
        <w:rPr>
          <w:rFonts w:ascii="Book Antiqua" w:eastAsia="Book Antiqua" w:hAnsi="Book Antiqua" w:cs="Book Antiqua"/>
          <w:color w:val="000000"/>
        </w:rPr>
        <w:t xml:space="preserve"> S, McLeod R, Kennedy ED. Real-world outcomes of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and nab-paclitaxel in advanced pancreatic cancer: A population-based propensity score-weighted analysis.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160-169 [PMID: 31724340 DOI: 10.1002/cam4.2705]</w:t>
      </w:r>
    </w:p>
    <w:p w14:paraId="31EA6912" w14:textId="77777777" w:rsidR="00A77B3E" w:rsidRDefault="002E2F69">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Camateros</w:t>
      </w:r>
      <w:proofErr w:type="spellEnd"/>
      <w:r>
        <w:rPr>
          <w:rFonts w:ascii="Book Antiqua" w:eastAsia="Book Antiqua" w:hAnsi="Book Antiqua" w:cs="Book Antiqua"/>
          <w:color w:val="000000"/>
        </w:rPr>
        <w:t xml:space="preserve"> P, Cheung WY. A Real-World Comparison of FOLFIRINOX, Gemcitabine Plus </w:t>
      </w:r>
      <w:proofErr w:type="gramStart"/>
      <w:r>
        <w:rPr>
          <w:rFonts w:ascii="Book Antiqua" w:eastAsia="Book Antiqua" w:hAnsi="Book Antiqua" w:cs="Book Antiqua"/>
          <w:color w:val="000000"/>
        </w:rPr>
        <w:t>nab</w:t>
      </w:r>
      <w:proofErr w:type="gramEnd"/>
      <w:r>
        <w:rPr>
          <w:rFonts w:ascii="Book Antiqua" w:eastAsia="Book Antiqua" w:hAnsi="Book Antiqua" w:cs="Book Antiqua"/>
          <w:color w:val="000000"/>
        </w:rPr>
        <w:t xml:space="preserve">-Paclitaxel, and Gemcitabine in Advanced Pancreatic Cancers.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62-68 [PMID: 29143916 DOI: 10.1007/s12029-017-0028-5]</w:t>
      </w:r>
    </w:p>
    <w:p w14:paraId="08CDAF22" w14:textId="77777777" w:rsidR="00A77B3E" w:rsidRDefault="002E2F69">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Wang-Gillam A</w:t>
      </w:r>
      <w:r>
        <w:rPr>
          <w:rFonts w:ascii="Book Antiqua" w:eastAsia="Book Antiqua" w:hAnsi="Book Antiqua" w:cs="Book Antiqua"/>
          <w:color w:val="000000"/>
        </w:rPr>
        <w:t xml:space="preserve">, Li CP,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Dean A, Shan YS, Jameson G,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Lee KH, Cunningham D, Blanc JF, </w:t>
      </w:r>
      <w:proofErr w:type="spellStart"/>
      <w:r>
        <w:rPr>
          <w:rFonts w:ascii="Book Antiqua" w:eastAsia="Book Antiqua" w:hAnsi="Book Antiqua" w:cs="Book Antiqua"/>
          <w:color w:val="000000"/>
        </w:rPr>
        <w:t>Hubner</w:t>
      </w:r>
      <w:proofErr w:type="spellEnd"/>
      <w:r>
        <w:rPr>
          <w:rFonts w:ascii="Book Antiqua" w:eastAsia="Book Antiqua" w:hAnsi="Book Antiqua" w:cs="Book Antiqua"/>
          <w:color w:val="000000"/>
        </w:rPr>
        <w:t xml:space="preserve"> RA, Chiu CF, </w:t>
      </w:r>
      <w:proofErr w:type="spellStart"/>
      <w:r>
        <w:rPr>
          <w:rFonts w:ascii="Book Antiqua" w:eastAsia="Book Antiqua" w:hAnsi="Book Antiqua" w:cs="Book Antiqua"/>
          <w:color w:val="000000"/>
        </w:rPr>
        <w:t>Schwartsmann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Braiteh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Moyo</w:t>
      </w:r>
      <w:proofErr w:type="spellEnd"/>
      <w:r>
        <w:rPr>
          <w:rFonts w:ascii="Book Antiqua" w:eastAsia="Book Antiqua" w:hAnsi="Book Antiqua" w:cs="Book Antiqua"/>
          <w:color w:val="000000"/>
        </w:rPr>
        <w:t xml:space="preserve"> V, Belanger B, Dhindsa N, </w:t>
      </w:r>
      <w:proofErr w:type="spellStart"/>
      <w:r>
        <w:rPr>
          <w:rFonts w:ascii="Book Antiqua" w:eastAsia="Book Antiqua" w:hAnsi="Book Antiqua" w:cs="Book Antiqua"/>
          <w:color w:val="000000"/>
        </w:rPr>
        <w:t>Bayever</w:t>
      </w:r>
      <w:proofErr w:type="spellEnd"/>
      <w:r>
        <w:rPr>
          <w:rFonts w:ascii="Book Antiqua" w:eastAsia="Book Antiqua" w:hAnsi="Book Antiqua" w:cs="Book Antiqua"/>
          <w:color w:val="000000"/>
        </w:rPr>
        <w:t xml:space="preserve"> E, Von Hoff DD, Chen LT; NAPOLI-1 Study Group. </w:t>
      </w:r>
      <w:proofErr w:type="spellStart"/>
      <w:r>
        <w:rPr>
          <w:rFonts w:ascii="Book Antiqua" w:eastAsia="Book Antiqua" w:hAnsi="Book Antiqua" w:cs="Book Antiqua"/>
          <w:color w:val="000000"/>
        </w:rPr>
        <w:t>Nanoliposomal</w:t>
      </w:r>
      <w:proofErr w:type="spellEnd"/>
      <w:r>
        <w:rPr>
          <w:rFonts w:ascii="Book Antiqua" w:eastAsia="Book Antiqua" w:hAnsi="Book Antiqua" w:cs="Book Antiqua"/>
          <w:color w:val="000000"/>
        </w:rPr>
        <w:t xml:space="preserve"> irinotecan with fluorouracil and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in metastatic pancreatic cancer after previous gemcitabine-based therapy (NAPOLI-1): a global,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545-557 [PMID: 26615328 DOI: 10.1016/S0140-6736(15)00986-1]</w:t>
      </w:r>
    </w:p>
    <w:p w14:paraId="55C46BCA" w14:textId="77777777" w:rsidR="00A77B3E" w:rsidRDefault="002E2F69">
      <w:pPr>
        <w:spacing w:line="360" w:lineRule="auto"/>
        <w:jc w:val="both"/>
      </w:pPr>
      <w:r>
        <w:rPr>
          <w:rFonts w:ascii="Book Antiqua" w:eastAsia="Book Antiqua" w:hAnsi="Book Antiqua" w:cs="Book Antiqua"/>
          <w:color w:val="000000"/>
        </w:rPr>
        <w:t xml:space="preserve">231 </w:t>
      </w:r>
      <w:r>
        <w:rPr>
          <w:rFonts w:ascii="Book Antiqua" w:eastAsia="Book Antiqua" w:hAnsi="Book Antiqua" w:cs="Book Antiqua"/>
          <w:b/>
          <w:bCs/>
          <w:color w:val="000000"/>
        </w:rPr>
        <w:t>Golan T</w:t>
      </w:r>
      <w:r>
        <w:rPr>
          <w:rFonts w:ascii="Book Antiqua" w:eastAsia="Book Antiqua" w:hAnsi="Book Antiqua" w:cs="Book Antiqua"/>
          <w:color w:val="000000"/>
        </w:rPr>
        <w:t xml:space="preserve">, Hammel P, Reni M,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Hall MJ, Park JO, </w:t>
      </w:r>
      <w:proofErr w:type="spellStart"/>
      <w:r>
        <w:rPr>
          <w:rFonts w:ascii="Book Antiqua" w:eastAsia="Book Antiqua" w:hAnsi="Book Antiqua" w:cs="Book Antiqua"/>
          <w:color w:val="000000"/>
        </w:rPr>
        <w:t>Hochhauser</w:t>
      </w:r>
      <w:proofErr w:type="spellEnd"/>
      <w:r>
        <w:rPr>
          <w:rFonts w:ascii="Book Antiqua" w:eastAsia="Book Antiqua" w:hAnsi="Book Antiqua" w:cs="Book Antiqua"/>
          <w:color w:val="000000"/>
        </w:rPr>
        <w:t xml:space="preserve"> D, Arnold D, Oh DY,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-Schick A, Tortora G,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O'Reilly EM, McGuinness D, Cui KY, </w:t>
      </w:r>
      <w:proofErr w:type="spellStart"/>
      <w:r>
        <w:rPr>
          <w:rFonts w:ascii="Book Antiqua" w:eastAsia="Book Antiqua" w:hAnsi="Book Antiqua" w:cs="Book Antiqua"/>
          <w:color w:val="000000"/>
        </w:rPr>
        <w:t>Schlienger</w:t>
      </w:r>
      <w:proofErr w:type="spellEnd"/>
      <w:r>
        <w:rPr>
          <w:rFonts w:ascii="Book Antiqua" w:eastAsia="Book Antiqua" w:hAnsi="Book Antiqua" w:cs="Book Antiqua"/>
          <w:color w:val="000000"/>
        </w:rPr>
        <w:t xml:space="preserve"> K, Locker GY, Kindler HL. Maintenance Olaparib for Germline </w:t>
      </w:r>
      <w:r>
        <w:rPr>
          <w:rFonts w:ascii="Book Antiqua" w:eastAsia="Book Antiqua" w:hAnsi="Book Antiqua" w:cs="Book Antiqua"/>
          <w:i/>
          <w:iCs/>
          <w:color w:val="000000"/>
        </w:rPr>
        <w:t>BRCA</w:t>
      </w:r>
      <w:r>
        <w:rPr>
          <w:rFonts w:ascii="Book Antiqua" w:eastAsia="Book Antiqua" w:hAnsi="Book Antiqua" w:cs="Book Antiqua"/>
          <w:color w:val="000000"/>
        </w:rPr>
        <w:t xml:space="preserve">-Mutated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317-327 [PMID: 31157963 DOI: 10.1056/NEJMoa1903387]</w:t>
      </w:r>
    </w:p>
    <w:p w14:paraId="6B680650" w14:textId="77777777" w:rsidR="00A77B3E" w:rsidRDefault="002E2F69">
      <w:pPr>
        <w:spacing w:line="360" w:lineRule="auto"/>
        <w:jc w:val="both"/>
      </w:pPr>
      <w:r>
        <w:rPr>
          <w:rFonts w:ascii="Book Antiqua" w:eastAsia="Book Antiqua" w:hAnsi="Book Antiqua" w:cs="Book Antiqua"/>
          <w:color w:val="000000"/>
        </w:rPr>
        <w:t xml:space="preserve">232 </w:t>
      </w:r>
      <w:proofErr w:type="spellStart"/>
      <w:r>
        <w:rPr>
          <w:rFonts w:ascii="Book Antiqua" w:eastAsia="Book Antiqua" w:hAnsi="Book Antiqua" w:cs="Book Antiqua"/>
          <w:b/>
          <w:bCs/>
          <w:color w:val="000000"/>
        </w:rPr>
        <w:t>Alistar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Morris BB, </w:t>
      </w:r>
      <w:proofErr w:type="spellStart"/>
      <w:r>
        <w:rPr>
          <w:rFonts w:ascii="Book Antiqua" w:eastAsia="Book Antiqua" w:hAnsi="Book Antiqua" w:cs="Book Antiqua"/>
          <w:color w:val="000000"/>
        </w:rPr>
        <w:t>Desnoyer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Klepin</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Hosseinzadeh</w:t>
      </w:r>
      <w:proofErr w:type="spellEnd"/>
      <w:r>
        <w:rPr>
          <w:rFonts w:ascii="Book Antiqua" w:eastAsia="Book Antiqua" w:hAnsi="Book Antiqua" w:cs="Book Antiqua"/>
          <w:color w:val="000000"/>
        </w:rPr>
        <w:t xml:space="preserve"> K, Clark C, Cameron A, </w:t>
      </w:r>
      <w:proofErr w:type="spellStart"/>
      <w:r>
        <w:rPr>
          <w:rFonts w:ascii="Book Antiqua" w:eastAsia="Book Antiqua" w:hAnsi="Book Antiqua" w:cs="Book Antiqua"/>
          <w:color w:val="000000"/>
        </w:rPr>
        <w:t>Leyendecker</w:t>
      </w:r>
      <w:proofErr w:type="spellEnd"/>
      <w:r>
        <w:rPr>
          <w:rFonts w:ascii="Book Antiqua" w:eastAsia="Book Antiqua" w:hAnsi="Book Antiqua" w:cs="Book Antiqua"/>
          <w:color w:val="000000"/>
        </w:rPr>
        <w:t xml:space="preserve"> J, D'Agostino R Jr, </w:t>
      </w:r>
      <w:proofErr w:type="spellStart"/>
      <w:r>
        <w:rPr>
          <w:rFonts w:ascii="Book Antiqua" w:eastAsia="Book Antiqua" w:hAnsi="Book Antiqua" w:cs="Book Antiqua"/>
          <w:color w:val="000000"/>
        </w:rPr>
        <w:t>Topaloglu</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Boteju</w:t>
      </w:r>
      <w:proofErr w:type="spellEnd"/>
      <w:r>
        <w:rPr>
          <w:rFonts w:ascii="Book Antiqua" w:eastAsia="Book Antiqua" w:hAnsi="Book Antiqua" w:cs="Book Antiqua"/>
          <w:color w:val="000000"/>
        </w:rPr>
        <w:t xml:space="preserve"> LW, </w:t>
      </w:r>
      <w:proofErr w:type="spellStart"/>
      <w:r>
        <w:rPr>
          <w:rFonts w:ascii="Book Antiqua" w:eastAsia="Book Antiqua" w:hAnsi="Book Antiqua" w:cs="Book Antiqua"/>
          <w:color w:val="000000"/>
        </w:rPr>
        <w:t>Boteju</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Shorr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Zachar</w:t>
      </w:r>
      <w:proofErr w:type="spellEnd"/>
      <w:r>
        <w:rPr>
          <w:rFonts w:ascii="Book Antiqua" w:eastAsia="Book Antiqua" w:hAnsi="Book Antiqua" w:cs="Book Antiqua"/>
          <w:color w:val="000000"/>
        </w:rPr>
        <w:t xml:space="preserve"> Z, Bingham PM, Ahmed T, Crane S, Shah R, </w:t>
      </w:r>
      <w:proofErr w:type="spellStart"/>
      <w:r>
        <w:rPr>
          <w:rFonts w:ascii="Book Antiqua" w:eastAsia="Book Antiqua" w:hAnsi="Book Antiqua" w:cs="Book Antiqua"/>
          <w:color w:val="000000"/>
        </w:rPr>
        <w:t>Migliano</w:t>
      </w:r>
      <w:proofErr w:type="spellEnd"/>
      <w:r>
        <w:rPr>
          <w:rFonts w:ascii="Book Antiqua" w:eastAsia="Book Antiqua" w:hAnsi="Book Antiqua" w:cs="Book Antiqua"/>
          <w:color w:val="000000"/>
        </w:rPr>
        <w:t xml:space="preserve"> JJ, Pardee TS, Miller L, Hawkins 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 Zhang W, </w:t>
      </w:r>
      <w:proofErr w:type="spellStart"/>
      <w:r>
        <w:rPr>
          <w:rFonts w:ascii="Book Antiqua" w:eastAsia="Book Antiqua" w:hAnsi="Book Antiqua" w:cs="Book Antiqua"/>
          <w:color w:val="000000"/>
        </w:rPr>
        <w:t>Pasche</w:t>
      </w:r>
      <w:proofErr w:type="spellEnd"/>
      <w:r>
        <w:rPr>
          <w:rFonts w:ascii="Book Antiqua" w:eastAsia="Book Antiqua" w:hAnsi="Book Antiqua" w:cs="Book Antiqua"/>
          <w:color w:val="000000"/>
        </w:rPr>
        <w:t xml:space="preserve"> B. Safety and tolerability of the first-in-class agent CPI-613 in combination with modified FOLFIRINOX in patients with metastatic pancreatic cancer: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open-label, dose-escalation, phase 1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770-778 [PMID: 28495639 DOI: 10.1016/S1470-2045(17)30314-5]</w:t>
      </w:r>
    </w:p>
    <w:p w14:paraId="10C7146A" w14:textId="77777777" w:rsidR="00A77B3E" w:rsidRDefault="002E2F69">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Jiang B</w:t>
      </w:r>
      <w:r>
        <w:rPr>
          <w:rFonts w:ascii="Book Antiqua" w:eastAsia="Book Antiqua" w:hAnsi="Book Antiqua" w:cs="Book Antiqua"/>
          <w:color w:val="000000"/>
        </w:rPr>
        <w:t xml:space="preserve">, Zhou L, Lu J, Wang Y, Liu C, You L, Guo J. Stroma-Targeting Therapy in Pancreatic Cancer: One Coin With Two Sides?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576399 [PMID: 33178608 DOI: 10.3389/fonc.2020.576399]</w:t>
      </w:r>
    </w:p>
    <w:p w14:paraId="4066E8F8" w14:textId="77777777" w:rsidR="00A77B3E" w:rsidRDefault="002E2F69">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von Ahrens D</w:t>
      </w:r>
      <w:r>
        <w:rPr>
          <w:rFonts w:ascii="Book Antiqua" w:eastAsia="Book Antiqua" w:hAnsi="Book Antiqua" w:cs="Book Antiqua"/>
          <w:color w:val="000000"/>
        </w:rPr>
        <w:t xml:space="preserve">, Bhagat TD, </w:t>
      </w:r>
      <w:proofErr w:type="spellStart"/>
      <w:r>
        <w:rPr>
          <w:rFonts w:ascii="Book Antiqua" w:eastAsia="Book Antiqua" w:hAnsi="Book Antiqua" w:cs="Book Antiqua"/>
          <w:color w:val="000000"/>
        </w:rPr>
        <w:t>Nagrath</w:t>
      </w:r>
      <w:proofErr w:type="spellEnd"/>
      <w:r>
        <w:rPr>
          <w:rFonts w:ascii="Book Antiqua" w:eastAsia="Book Antiqua" w:hAnsi="Book Antiqua" w:cs="Book Antiqua"/>
          <w:color w:val="000000"/>
        </w:rPr>
        <w:t xml:space="preserve"> D, Maitra A, Verma A. The role of stromal cancer-associated fibroblasts in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76 [PMID: 28351381 DOI: 10.1186/s13045-017-0448-5]</w:t>
      </w:r>
    </w:p>
    <w:p w14:paraId="4704505A" w14:textId="77777777" w:rsidR="00A77B3E" w:rsidRDefault="002E2F69">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Provenzano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Hyaluronan, fluid pressure, and stromal resistance in pancreas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1-8 [PMID: 23299539 DOI: 10.1038/bjc.2012.569]</w:t>
      </w:r>
    </w:p>
    <w:p w14:paraId="0B8B79DF" w14:textId="77777777" w:rsidR="00A77B3E" w:rsidRDefault="002E2F69">
      <w:pPr>
        <w:spacing w:line="360" w:lineRule="auto"/>
        <w:jc w:val="both"/>
      </w:pPr>
      <w:r>
        <w:rPr>
          <w:rFonts w:ascii="Book Antiqua" w:eastAsia="Book Antiqua" w:hAnsi="Book Antiqua" w:cs="Book Antiqua"/>
          <w:color w:val="000000"/>
        </w:rPr>
        <w:t xml:space="preserve">236 </w:t>
      </w:r>
      <w:proofErr w:type="spellStart"/>
      <w:r>
        <w:rPr>
          <w:rFonts w:ascii="Book Antiqua" w:eastAsia="Book Antiqua" w:hAnsi="Book Antiqua" w:cs="Book Antiqua"/>
          <w:b/>
          <w:bCs/>
          <w:color w:val="000000"/>
        </w:rPr>
        <w:t>Hingorani</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Zheng L, Bullock AJ, </w:t>
      </w:r>
      <w:proofErr w:type="spellStart"/>
      <w:r>
        <w:rPr>
          <w:rFonts w:ascii="Book Antiqua" w:eastAsia="Book Antiqua" w:hAnsi="Book Antiqua" w:cs="Book Antiqua"/>
          <w:color w:val="000000"/>
        </w:rPr>
        <w:t>Seery</w:t>
      </w:r>
      <w:proofErr w:type="spellEnd"/>
      <w:r>
        <w:rPr>
          <w:rFonts w:ascii="Book Antiqua" w:eastAsia="Book Antiqua" w:hAnsi="Book Antiqua" w:cs="Book Antiqua"/>
          <w:color w:val="000000"/>
        </w:rPr>
        <w:t xml:space="preserve"> TE, Harris WP,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Braiteh</w:t>
      </w:r>
      <w:proofErr w:type="spellEnd"/>
      <w:r>
        <w:rPr>
          <w:rFonts w:ascii="Book Antiqua" w:eastAsia="Book Antiqua" w:hAnsi="Book Antiqua" w:cs="Book Antiqua"/>
          <w:color w:val="000000"/>
        </w:rPr>
        <w:t xml:space="preserve"> F, Ritch PS, </w:t>
      </w:r>
      <w:proofErr w:type="spellStart"/>
      <w:r>
        <w:rPr>
          <w:rFonts w:ascii="Book Antiqua" w:eastAsia="Book Antiqua" w:hAnsi="Book Antiqua" w:cs="Book Antiqua"/>
          <w:color w:val="000000"/>
        </w:rPr>
        <w:t>Zalupski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Oberstein PE, Wang-Gillam A, Wu W, </w:t>
      </w:r>
      <w:proofErr w:type="spellStart"/>
      <w:r>
        <w:rPr>
          <w:rFonts w:ascii="Book Antiqua" w:eastAsia="Book Antiqua" w:hAnsi="Book Antiqua" w:cs="Book Antiqua"/>
          <w:color w:val="000000"/>
        </w:rPr>
        <w:t>Chondros</w:t>
      </w:r>
      <w:proofErr w:type="spellEnd"/>
      <w:r>
        <w:rPr>
          <w:rFonts w:ascii="Book Antiqua" w:eastAsia="Book Antiqua" w:hAnsi="Book Antiqua" w:cs="Book Antiqua"/>
          <w:color w:val="000000"/>
        </w:rPr>
        <w:t xml:space="preserve"> D, Jiang P, </w:t>
      </w:r>
      <w:proofErr w:type="spellStart"/>
      <w:r>
        <w:rPr>
          <w:rFonts w:ascii="Book Antiqua" w:eastAsia="Book Antiqua" w:hAnsi="Book Antiqua" w:cs="Book Antiqua"/>
          <w:color w:val="000000"/>
        </w:rPr>
        <w:t>Khelifa</w:t>
      </w:r>
      <w:proofErr w:type="spellEnd"/>
      <w:r>
        <w:rPr>
          <w:rFonts w:ascii="Book Antiqua" w:eastAsia="Book Antiqua" w:hAnsi="Book Antiqua" w:cs="Book Antiqua"/>
          <w:color w:val="000000"/>
        </w:rPr>
        <w:t xml:space="preserve"> S, Pu J, Aldrich C,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HALO 202: Randomized Phase II Study of PEGPH20 Plus Nab-Paclitaxel/Gemcitabine Versus Nab-Paclitaxel/Gemcitabine in Patients With Untreated, Metastatic Pancreatic Ductal Adenocarcinoma.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359-366 [PMID: 29232172 DOI: 10.1200/JCO.2017.74.9564]</w:t>
      </w:r>
    </w:p>
    <w:p w14:paraId="00CF0614" w14:textId="77777777" w:rsidR="00A77B3E" w:rsidRDefault="002E2F69">
      <w:pPr>
        <w:spacing w:line="360" w:lineRule="auto"/>
        <w:jc w:val="both"/>
      </w:pPr>
      <w:r>
        <w:rPr>
          <w:rFonts w:ascii="Book Antiqua" w:eastAsia="Book Antiqua" w:hAnsi="Book Antiqua" w:cs="Book Antiqua"/>
          <w:color w:val="000000"/>
        </w:rPr>
        <w:t xml:space="preserve">237 </w:t>
      </w:r>
      <w:proofErr w:type="spellStart"/>
      <w:r>
        <w:rPr>
          <w:rFonts w:ascii="Book Antiqua" w:eastAsia="Book Antiqua" w:hAnsi="Book Antiqua" w:cs="Book Antiqua"/>
          <w:b/>
          <w:bCs/>
          <w:color w:val="000000"/>
        </w:rPr>
        <w:t>Catenacci</w:t>
      </w:r>
      <w:proofErr w:type="spellEnd"/>
      <w:r>
        <w:rPr>
          <w:rFonts w:ascii="Book Antiqua" w:eastAsia="Book Antiqua" w:hAnsi="Book Antiqua" w:cs="Book Antiqua"/>
          <w:b/>
          <w:bCs/>
          <w:color w:val="000000"/>
        </w:rPr>
        <w:t xml:space="preserve"> DV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Junttila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Karrison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Horiba MN, </w:t>
      </w:r>
      <w:proofErr w:type="spellStart"/>
      <w:r>
        <w:rPr>
          <w:rFonts w:ascii="Book Antiqua" w:eastAsia="Book Antiqua" w:hAnsi="Book Antiqua" w:cs="Book Antiqua"/>
          <w:color w:val="000000"/>
        </w:rPr>
        <w:t>Nattam</w:t>
      </w:r>
      <w:proofErr w:type="spellEnd"/>
      <w:r>
        <w:rPr>
          <w:rFonts w:ascii="Book Antiqua" w:eastAsia="Book Antiqua" w:hAnsi="Book Antiqua" w:cs="Book Antiqua"/>
          <w:color w:val="000000"/>
        </w:rPr>
        <w:t xml:space="preserve"> SR, Marsh R, Wallace J, </w:t>
      </w:r>
      <w:proofErr w:type="spellStart"/>
      <w:r>
        <w:rPr>
          <w:rFonts w:ascii="Book Antiqua" w:eastAsia="Book Antiqua" w:hAnsi="Book Antiqua" w:cs="Book Antiqua"/>
          <w:color w:val="000000"/>
        </w:rPr>
        <w:t>Kozloff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Rajdev</w:t>
      </w:r>
      <w:proofErr w:type="spellEnd"/>
      <w:r>
        <w:rPr>
          <w:rFonts w:ascii="Book Antiqua" w:eastAsia="Book Antiqua" w:hAnsi="Book Antiqua" w:cs="Book Antiqua"/>
          <w:color w:val="000000"/>
        </w:rPr>
        <w:t xml:space="preserve"> L, Cohen D, Wade J, </w:t>
      </w:r>
      <w:proofErr w:type="spellStart"/>
      <w:r>
        <w:rPr>
          <w:rFonts w:ascii="Book Antiqua" w:eastAsia="Book Antiqua" w:hAnsi="Book Antiqua" w:cs="Book Antiqua"/>
          <w:color w:val="000000"/>
        </w:rPr>
        <w:t>Sleckman</w:t>
      </w:r>
      <w:proofErr w:type="spellEnd"/>
      <w:r>
        <w:rPr>
          <w:rFonts w:ascii="Book Antiqua" w:eastAsia="Book Antiqua" w:hAnsi="Book Antiqua" w:cs="Book Antiqua"/>
          <w:color w:val="000000"/>
        </w:rPr>
        <w:t xml:space="preserve"> B, Lenz HJ, Stiff P, Kumar P, Xu P, Henderson L, Takebe N, </w:t>
      </w:r>
      <w:proofErr w:type="spellStart"/>
      <w:r>
        <w:rPr>
          <w:rFonts w:ascii="Book Antiqua" w:eastAsia="Book Antiqua" w:hAnsi="Book Antiqua" w:cs="Book Antiqua"/>
          <w:color w:val="000000"/>
        </w:rPr>
        <w:t>Salgia</w:t>
      </w:r>
      <w:proofErr w:type="spellEnd"/>
      <w:r>
        <w:rPr>
          <w:rFonts w:ascii="Book Antiqua" w:eastAsia="Book Antiqua" w:hAnsi="Book Antiqua" w:cs="Book Antiqua"/>
          <w:color w:val="000000"/>
        </w:rPr>
        <w:t xml:space="preserve"> R, Wang X, Stadler WM, de </w:t>
      </w:r>
      <w:proofErr w:type="spellStart"/>
      <w:r>
        <w:rPr>
          <w:rFonts w:ascii="Book Antiqua" w:eastAsia="Book Antiqua" w:hAnsi="Book Antiqua" w:cs="Book Antiqua"/>
          <w:color w:val="000000"/>
        </w:rPr>
        <w:t>Sauvage</w:t>
      </w:r>
      <w:proofErr w:type="spellEnd"/>
      <w:r>
        <w:rPr>
          <w:rFonts w:ascii="Book Antiqua" w:eastAsia="Book Antiqua" w:hAnsi="Book Antiqua" w:cs="Book Antiqua"/>
          <w:color w:val="000000"/>
        </w:rPr>
        <w:t xml:space="preserve"> FJ, Kindler HL. Randomized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/II Study of Gemcitabine Plus Placebo or </w:t>
      </w:r>
      <w:proofErr w:type="spellStart"/>
      <w:r>
        <w:rPr>
          <w:rFonts w:ascii="Book Antiqua" w:eastAsia="Book Antiqua" w:hAnsi="Book Antiqua" w:cs="Book Antiqua"/>
          <w:color w:val="000000"/>
        </w:rPr>
        <w:t>Vismodegib</w:t>
      </w:r>
      <w:proofErr w:type="spellEnd"/>
      <w:r>
        <w:rPr>
          <w:rFonts w:ascii="Book Antiqua" w:eastAsia="Book Antiqua" w:hAnsi="Book Antiqua" w:cs="Book Antiqua"/>
          <w:color w:val="000000"/>
        </w:rPr>
        <w:t xml:space="preserve">, a Hedgehog Pathway Inhibitor,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Metastatic Pancreatic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4284-4292 [PMID: 26527777 DOI: 10.1200/JCO.2015.62.8719]</w:t>
      </w:r>
    </w:p>
    <w:p w14:paraId="2128EB3C" w14:textId="77777777" w:rsidR="00A77B3E" w:rsidRDefault="002E2F69">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McCleary-Wheeler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Palmer SR,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Allred JB, Almada LL, </w:t>
      </w:r>
      <w:proofErr w:type="spellStart"/>
      <w:r>
        <w:rPr>
          <w:rFonts w:ascii="Book Antiqua" w:eastAsia="Book Antiqua" w:hAnsi="Book Antiqua" w:cs="Book Antiqua"/>
          <w:color w:val="000000"/>
        </w:rPr>
        <w:t>Tolosa</w:t>
      </w:r>
      <w:proofErr w:type="spellEnd"/>
      <w:r>
        <w:rPr>
          <w:rFonts w:ascii="Book Antiqua" w:eastAsia="Book Antiqua" w:hAnsi="Book Antiqua" w:cs="Book Antiqua"/>
          <w:color w:val="000000"/>
        </w:rPr>
        <w:t xml:space="preserve"> EJ, Lamberti MJ, Marks DL,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Molina JR, Qi Y, </w:t>
      </w:r>
      <w:proofErr w:type="spellStart"/>
      <w:r>
        <w:rPr>
          <w:rFonts w:ascii="Book Antiqua" w:eastAsia="Book Antiqua" w:hAnsi="Book Antiqua" w:cs="Book Antiqua"/>
          <w:color w:val="000000"/>
        </w:rPr>
        <w:t>Lingle</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Pitot HC, Jatoi A, </w:t>
      </w:r>
      <w:proofErr w:type="spellStart"/>
      <w:r>
        <w:rPr>
          <w:rFonts w:ascii="Book Antiqua" w:eastAsia="Book Antiqua" w:hAnsi="Book Antiqua" w:cs="Book Antiqua"/>
          <w:color w:val="000000"/>
        </w:rPr>
        <w:t>Northfelt</w:t>
      </w:r>
      <w:proofErr w:type="spellEnd"/>
      <w:r>
        <w:rPr>
          <w:rFonts w:ascii="Book Antiqua" w:eastAsia="Book Antiqua" w:hAnsi="Book Antiqua" w:cs="Book Antiqua"/>
          <w:color w:val="000000"/>
        </w:rPr>
        <w:t xml:space="preserve"> DW, Bryce AH, McWilliams RR,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Haluska</w:t>
      </w:r>
      <w:proofErr w:type="spellEnd"/>
      <w:r>
        <w:rPr>
          <w:rFonts w:ascii="Book Antiqua" w:eastAsia="Book Antiqua" w:hAnsi="Book Antiqua" w:cs="Book Antiqua"/>
          <w:color w:val="000000"/>
        </w:rPr>
        <w:t xml:space="preserve"> P, Kim GP, Colon-Otero G, Lowe VJ, </w:t>
      </w:r>
      <w:proofErr w:type="spellStart"/>
      <w:r>
        <w:rPr>
          <w:rFonts w:ascii="Book Antiqua" w:eastAsia="Book Antiqua" w:hAnsi="Book Antiqua" w:cs="Book Antiqua"/>
          <w:color w:val="000000"/>
        </w:rPr>
        <w:t>Callstrom</w:t>
      </w:r>
      <w:proofErr w:type="spellEnd"/>
      <w:r>
        <w:rPr>
          <w:rFonts w:ascii="Book Antiqua" w:eastAsia="Book Antiqua" w:hAnsi="Book Antiqua" w:cs="Book Antiqua"/>
          <w:color w:val="000000"/>
        </w:rPr>
        <w:t xml:space="preserve"> MR, Ma WW,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Hung MC, </w:t>
      </w:r>
      <w:proofErr w:type="spellStart"/>
      <w:r>
        <w:rPr>
          <w:rFonts w:ascii="Book Antiqua" w:eastAsia="Book Antiqua" w:hAnsi="Book Antiqua" w:cs="Book Antiqua"/>
          <w:color w:val="000000"/>
        </w:rPr>
        <w:t>Erlichman</w:t>
      </w:r>
      <w:proofErr w:type="spellEnd"/>
      <w:r>
        <w:rPr>
          <w:rFonts w:ascii="Book Antiqua" w:eastAsia="Book Antiqua" w:hAnsi="Book Antiqua" w:cs="Book Antiqua"/>
          <w:color w:val="000000"/>
        </w:rPr>
        <w:t xml:space="preserve"> C, Fernandez-</w:t>
      </w:r>
      <w:proofErr w:type="spellStart"/>
      <w:r>
        <w:rPr>
          <w:rFonts w:ascii="Book Antiqua" w:eastAsia="Book Antiqua" w:hAnsi="Book Antiqua" w:cs="Book Antiqua"/>
          <w:color w:val="000000"/>
        </w:rPr>
        <w:t>Zapico</w:t>
      </w:r>
      <w:proofErr w:type="spellEnd"/>
      <w:r>
        <w:rPr>
          <w:rFonts w:ascii="Book Antiqua" w:eastAsia="Book Antiqua" w:hAnsi="Book Antiqua" w:cs="Book Antiqua"/>
          <w:color w:val="000000"/>
        </w:rPr>
        <w:t xml:space="preserve"> ME. Phase 1 trial of </w:t>
      </w:r>
      <w:proofErr w:type="spellStart"/>
      <w:r>
        <w:rPr>
          <w:rFonts w:ascii="Book Antiqua" w:eastAsia="Book Antiqua" w:hAnsi="Book Antiqua" w:cs="Book Antiqua"/>
          <w:color w:val="000000"/>
        </w:rPr>
        <w:t>Vismodegib</w:t>
      </w:r>
      <w:proofErr w:type="spellEnd"/>
      <w:r>
        <w:rPr>
          <w:rFonts w:ascii="Book Antiqua" w:eastAsia="Book Antiqua" w:hAnsi="Book Antiqua" w:cs="Book Antiqua"/>
          <w:color w:val="000000"/>
        </w:rPr>
        <w:t xml:space="preserve"> and Erlotinib combination in metastatic pancreatic cancer.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101-109 [PMID: 31787526 DOI: 10.1016/j.pan.2019.11.011]</w:t>
      </w:r>
    </w:p>
    <w:p w14:paraId="39D51897" w14:textId="77777777" w:rsidR="00A77B3E" w:rsidRDefault="002E2F69">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Murphy JE</w:t>
      </w:r>
      <w:r>
        <w:rPr>
          <w:rFonts w:ascii="Book Antiqua" w:eastAsia="Book Antiqua" w:hAnsi="Book Antiqua" w:cs="Book Antiqua"/>
          <w:color w:val="000000"/>
        </w:rPr>
        <w:t xml:space="preserve">, Wo JY, Ryan DP, Clark JW, Jiang W, </w:t>
      </w:r>
      <w:proofErr w:type="spellStart"/>
      <w:r>
        <w:rPr>
          <w:rFonts w:ascii="Book Antiqua" w:eastAsia="Book Antiqua" w:hAnsi="Book Antiqua" w:cs="Book Antiqua"/>
          <w:color w:val="000000"/>
        </w:rPr>
        <w:t>Yeap</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Drapek</w:t>
      </w:r>
      <w:proofErr w:type="spellEnd"/>
      <w:r>
        <w:rPr>
          <w:rFonts w:ascii="Book Antiqua" w:eastAsia="Book Antiqua" w:hAnsi="Book Antiqua" w:cs="Book Antiqua"/>
          <w:color w:val="000000"/>
        </w:rPr>
        <w:t xml:space="preserve"> LC, Ly L, </w:t>
      </w:r>
      <w:proofErr w:type="spellStart"/>
      <w:r>
        <w:rPr>
          <w:rFonts w:ascii="Book Antiqua" w:eastAsia="Book Antiqua" w:hAnsi="Book Antiqua" w:cs="Book Antiqua"/>
          <w:color w:val="000000"/>
        </w:rPr>
        <w:t>Baglini</w:t>
      </w:r>
      <w:proofErr w:type="spellEnd"/>
      <w:r>
        <w:rPr>
          <w:rFonts w:ascii="Book Antiqua" w:eastAsia="Book Antiqua" w:hAnsi="Book Antiqua" w:cs="Book Antiqua"/>
          <w:color w:val="000000"/>
        </w:rPr>
        <w:t xml:space="preserve"> CV,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Ferrone CR, Parikh AR, Weekes CD, </w:t>
      </w:r>
      <w:proofErr w:type="spellStart"/>
      <w:r>
        <w:rPr>
          <w:rFonts w:ascii="Book Antiqua" w:eastAsia="Book Antiqua" w:hAnsi="Book Antiqua" w:cs="Book Antiqua"/>
          <w:color w:val="000000"/>
        </w:rPr>
        <w:t>Nipp</w:t>
      </w:r>
      <w:proofErr w:type="spellEnd"/>
      <w:r>
        <w:rPr>
          <w:rFonts w:ascii="Book Antiqua" w:eastAsia="Book Antiqua" w:hAnsi="Book Antiqua" w:cs="Book Antiqua"/>
          <w:color w:val="000000"/>
        </w:rPr>
        <w:t xml:space="preserve"> RD, Kwak EL, Allen JN, Corcoran RB, Ting DT, Faris JE, Zhu AX, Goyal L, Berger DL, </w:t>
      </w:r>
      <w:proofErr w:type="spellStart"/>
      <w:r>
        <w:rPr>
          <w:rFonts w:ascii="Book Antiqua" w:eastAsia="Book Antiqua" w:hAnsi="Book Antiqua" w:cs="Book Antiqua"/>
          <w:color w:val="000000"/>
        </w:rPr>
        <w:t>Qadan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Talele</w:t>
      </w:r>
      <w:proofErr w:type="spellEnd"/>
      <w:r>
        <w:rPr>
          <w:rFonts w:ascii="Book Antiqua" w:eastAsia="Book Antiqua" w:hAnsi="Book Antiqua" w:cs="Book Antiqua"/>
          <w:color w:val="000000"/>
        </w:rPr>
        <w:t xml:space="preserve"> N, Jain RK, DeLaney TF, </w:t>
      </w:r>
      <w:proofErr w:type="spellStart"/>
      <w:r>
        <w:rPr>
          <w:rFonts w:ascii="Book Antiqua" w:eastAsia="Book Antiqua" w:hAnsi="Book Antiqua" w:cs="Book Antiqua"/>
          <w:color w:val="000000"/>
        </w:rPr>
        <w:t>Duda</w:t>
      </w:r>
      <w:proofErr w:type="spellEnd"/>
      <w:r>
        <w:rPr>
          <w:rFonts w:ascii="Book Antiqua" w:eastAsia="Book Antiqua" w:hAnsi="Book Antiqua" w:cs="Book Antiqua"/>
          <w:color w:val="000000"/>
        </w:rPr>
        <w:t xml:space="preserve"> DG, Boucher Y, Fernández-Del Castillo C, Hong TS. Total Neoadjuvant Therapy With FOLFIRINOX in Combination With Losartan Followed by Chemoradiotherapy for Locally Advanced Pancreatic Cancer: A Phase 2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1020-1027 [PMID: 31145418 DOI: 10.1001/jamaoncol.2019.0892]</w:t>
      </w:r>
    </w:p>
    <w:p w14:paraId="3F1D3C40" w14:textId="77777777" w:rsidR="00A77B3E" w:rsidRDefault="002E2F69">
      <w:pPr>
        <w:spacing w:line="360" w:lineRule="auto"/>
        <w:jc w:val="both"/>
      </w:pPr>
      <w:r>
        <w:rPr>
          <w:rFonts w:ascii="Book Antiqua" w:eastAsia="Book Antiqua" w:hAnsi="Book Antiqua" w:cs="Book Antiqua"/>
          <w:color w:val="000000"/>
        </w:rPr>
        <w:t xml:space="preserve">240 </w:t>
      </w:r>
      <w:proofErr w:type="spellStart"/>
      <w:r>
        <w:rPr>
          <w:rFonts w:ascii="Book Antiqua" w:eastAsia="Book Antiqua" w:hAnsi="Book Antiqua" w:cs="Book Antiqua"/>
          <w:b/>
          <w:bCs/>
          <w:color w:val="000000"/>
        </w:rPr>
        <w:t>Dimcevski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Kotopoulis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Bjånes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Hoem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Schjøtt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Gjertsen</w:t>
      </w:r>
      <w:proofErr w:type="spellEnd"/>
      <w:r>
        <w:rPr>
          <w:rFonts w:ascii="Book Antiqua" w:eastAsia="Book Antiqua" w:hAnsi="Book Antiqua" w:cs="Book Antiqua"/>
          <w:color w:val="000000"/>
        </w:rPr>
        <w:t xml:space="preserve"> BT, Biermann M, </w:t>
      </w:r>
      <w:proofErr w:type="spellStart"/>
      <w:r>
        <w:rPr>
          <w:rFonts w:ascii="Book Antiqua" w:eastAsia="Book Antiqua" w:hAnsi="Book Antiqua" w:cs="Book Antiqua"/>
          <w:color w:val="000000"/>
        </w:rPr>
        <w:t>Molven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McCormack E, </w:t>
      </w:r>
      <w:proofErr w:type="spellStart"/>
      <w:r>
        <w:rPr>
          <w:rFonts w:ascii="Book Antiqua" w:eastAsia="Book Antiqua" w:hAnsi="Book Antiqua" w:cs="Book Antiqua"/>
          <w:color w:val="000000"/>
        </w:rPr>
        <w:t>Postema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Gilja</w:t>
      </w:r>
      <w:proofErr w:type="spellEnd"/>
      <w:r>
        <w:rPr>
          <w:rFonts w:ascii="Book Antiqua" w:eastAsia="Book Antiqua" w:hAnsi="Book Antiqua" w:cs="Book Antiqua"/>
          <w:color w:val="000000"/>
        </w:rPr>
        <w:t xml:space="preserve"> OH. A human clinical trial using ultrasound and microbubbles to enhance gemcitabine treatment of inoperable pancreatic cancer.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2016; </w:t>
      </w:r>
      <w:r>
        <w:rPr>
          <w:rFonts w:ascii="Book Antiqua" w:eastAsia="Book Antiqua" w:hAnsi="Book Antiqua" w:cs="Book Antiqua"/>
          <w:b/>
          <w:bCs/>
          <w:color w:val="000000"/>
        </w:rPr>
        <w:t>243</w:t>
      </w:r>
      <w:r>
        <w:rPr>
          <w:rFonts w:ascii="Book Antiqua" w:eastAsia="Book Antiqua" w:hAnsi="Book Antiqua" w:cs="Book Antiqua"/>
          <w:color w:val="000000"/>
        </w:rPr>
        <w:t>: 172-181 [PMID: 27744037 DOI: 10.1016/j.jconrel.2016.10.007]</w:t>
      </w:r>
    </w:p>
    <w:p w14:paraId="5F9D27E2" w14:textId="77777777" w:rsidR="00A77B3E" w:rsidRDefault="002E2F69">
      <w:pPr>
        <w:spacing w:line="360" w:lineRule="auto"/>
        <w:jc w:val="both"/>
      </w:pPr>
      <w:r>
        <w:rPr>
          <w:rFonts w:ascii="Book Antiqua" w:eastAsia="Book Antiqua" w:hAnsi="Book Antiqua" w:cs="Book Antiqua"/>
          <w:color w:val="000000"/>
        </w:rPr>
        <w:t xml:space="preserve">241 </w:t>
      </w:r>
      <w:r>
        <w:rPr>
          <w:rFonts w:ascii="Book Antiqua" w:eastAsia="Book Antiqua" w:hAnsi="Book Antiqua" w:cs="Book Antiqua"/>
          <w:b/>
          <w:bCs/>
          <w:color w:val="000000"/>
        </w:rPr>
        <w:t>Cooke VG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LeBleu</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D, Khan Z, O'Connell JT, Teng Y, Duncan MB,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Maeda G, </w:t>
      </w:r>
      <w:proofErr w:type="spellStart"/>
      <w:r>
        <w:rPr>
          <w:rFonts w:ascii="Book Antiqua" w:eastAsia="Book Antiqua" w:hAnsi="Book Antiqua" w:cs="Book Antiqua"/>
          <w:color w:val="000000"/>
        </w:rPr>
        <w:t>Vong</w:t>
      </w:r>
      <w:proofErr w:type="spellEnd"/>
      <w:r>
        <w:rPr>
          <w:rFonts w:ascii="Book Antiqua" w:eastAsia="Book Antiqua" w:hAnsi="Book Antiqua" w:cs="Book Antiqua"/>
          <w:color w:val="000000"/>
        </w:rPr>
        <w:t xml:space="preserve"> S, Sugimoto H, Rocha RM, </w:t>
      </w:r>
      <w:proofErr w:type="spellStart"/>
      <w:r>
        <w:rPr>
          <w:rFonts w:ascii="Book Antiqua" w:eastAsia="Book Antiqua" w:hAnsi="Book Antiqua" w:cs="Book Antiqua"/>
          <w:color w:val="000000"/>
        </w:rPr>
        <w:t>Damascena</w:t>
      </w:r>
      <w:proofErr w:type="spellEnd"/>
      <w:r>
        <w:rPr>
          <w:rFonts w:ascii="Book Antiqua" w:eastAsia="Book Antiqua" w:hAnsi="Book Antiqua" w:cs="Book Antiqua"/>
          <w:color w:val="000000"/>
        </w:rPr>
        <w:t xml:space="preserve"> A, Brentani RR, </w:t>
      </w:r>
      <w:proofErr w:type="spellStart"/>
      <w:r>
        <w:rPr>
          <w:rFonts w:ascii="Book Antiqua" w:eastAsia="Book Antiqua" w:hAnsi="Book Antiqua" w:cs="Book Antiqua"/>
          <w:color w:val="000000"/>
        </w:rPr>
        <w:t>Kalluri</w:t>
      </w:r>
      <w:proofErr w:type="spellEnd"/>
      <w:r>
        <w:rPr>
          <w:rFonts w:ascii="Book Antiqua" w:eastAsia="Book Antiqua" w:hAnsi="Book Antiqua" w:cs="Book Antiqua"/>
          <w:color w:val="000000"/>
        </w:rPr>
        <w:t xml:space="preserve"> R. Pericyte depletion results in hypoxia-associated epithelial-to-mesenchymal transition and metastasis mediated by met signaling pathway.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66-81 [PMID: 22264789 DOI: 10.1016/j.ccr.2011.11.024]</w:t>
      </w:r>
    </w:p>
    <w:p w14:paraId="2B0FF1A1" w14:textId="77777777" w:rsidR="00A77B3E" w:rsidRDefault="002E2F69">
      <w:pPr>
        <w:spacing w:line="360" w:lineRule="auto"/>
        <w:jc w:val="both"/>
      </w:pPr>
      <w:r>
        <w:rPr>
          <w:rFonts w:ascii="Book Antiqua" w:eastAsia="Book Antiqua" w:hAnsi="Book Antiqua" w:cs="Book Antiqua"/>
          <w:color w:val="000000"/>
        </w:rPr>
        <w:t xml:space="preserve">242 </w:t>
      </w:r>
      <w:proofErr w:type="spellStart"/>
      <w:r>
        <w:rPr>
          <w:rFonts w:ascii="Book Antiqua" w:eastAsia="Book Antiqua" w:hAnsi="Book Antiqua" w:cs="Book Antiqua"/>
          <w:b/>
          <w:bCs/>
          <w:color w:val="000000"/>
        </w:rPr>
        <w:t>Veenstra</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Damhofer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Waasdorp</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Rijssen</w:t>
      </w:r>
      <w:proofErr w:type="spellEnd"/>
      <w:r>
        <w:rPr>
          <w:rFonts w:ascii="Book Antiqua" w:eastAsia="Book Antiqua" w:hAnsi="Book Antiqua" w:cs="Book Antiqua"/>
          <w:color w:val="000000"/>
        </w:rPr>
        <w:t xml:space="preserve"> LB, van de </w:t>
      </w:r>
      <w:proofErr w:type="spellStart"/>
      <w:r>
        <w:rPr>
          <w:rFonts w:ascii="Book Antiqua" w:eastAsia="Book Antiqua" w:hAnsi="Book Antiqua" w:cs="Book Antiqua"/>
          <w:color w:val="000000"/>
        </w:rPr>
        <w:t>Vijver</w:t>
      </w:r>
      <w:proofErr w:type="spellEnd"/>
      <w:r>
        <w:rPr>
          <w:rFonts w:ascii="Book Antiqua" w:eastAsia="Book Antiqua" w:hAnsi="Book Antiqua" w:cs="Book Antiqua"/>
          <w:color w:val="000000"/>
        </w:rPr>
        <w:t xml:space="preserve"> MJ, Dijk F,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Busch OR, Chang DK, Bailey PJ,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Kocher HM, </w:t>
      </w:r>
      <w:proofErr w:type="spellStart"/>
      <w:r>
        <w:rPr>
          <w:rFonts w:ascii="Book Antiqua" w:eastAsia="Book Antiqua" w:hAnsi="Book Antiqua" w:cs="Book Antiqua"/>
          <w:color w:val="000000"/>
        </w:rPr>
        <w:t>Medema</w:t>
      </w:r>
      <w:proofErr w:type="spellEnd"/>
      <w:r>
        <w:rPr>
          <w:rFonts w:ascii="Book Antiqua" w:eastAsia="Book Antiqua" w:hAnsi="Book Antiqua" w:cs="Book Antiqua"/>
          <w:color w:val="000000"/>
        </w:rPr>
        <w:t xml:space="preserve"> JP, Li JS, Jiang R, Pierce DW,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w:t>
      </w:r>
      <w:proofErr w:type="spellStart"/>
      <w:r>
        <w:rPr>
          <w:rFonts w:ascii="Book Antiqua" w:eastAsia="Book Antiqua" w:hAnsi="Book Antiqua" w:cs="Book Antiqua"/>
          <w:color w:val="000000"/>
        </w:rPr>
        <w:t>Bijlsma</w:t>
      </w:r>
      <w:proofErr w:type="spellEnd"/>
      <w:r>
        <w:rPr>
          <w:rFonts w:ascii="Book Antiqua" w:eastAsia="Book Antiqua" w:hAnsi="Book Antiqua" w:cs="Book Antiqua"/>
          <w:color w:val="000000"/>
        </w:rPr>
        <w:t xml:space="preserve"> MF. ADAM12 is a circulating marker for stromal activation in pancreatic cancer and predicts response to chemotherapy. </w:t>
      </w:r>
      <w:r>
        <w:rPr>
          <w:rFonts w:ascii="Book Antiqua" w:eastAsia="Book Antiqua" w:hAnsi="Book Antiqua" w:cs="Book Antiqua"/>
          <w:i/>
          <w:iCs/>
          <w:color w:val="000000"/>
        </w:rPr>
        <w:t>Oncogenesis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87 [PMID: 30442938 DOI: 10.1038/s41389-018-0096-9]</w:t>
      </w:r>
    </w:p>
    <w:p w14:paraId="1DB56FE1" w14:textId="77777777" w:rsidR="00A77B3E" w:rsidRDefault="002E2F69">
      <w:pPr>
        <w:spacing w:line="360" w:lineRule="auto"/>
        <w:jc w:val="both"/>
      </w:pPr>
      <w:r>
        <w:rPr>
          <w:rFonts w:ascii="Book Antiqua" w:eastAsia="Book Antiqua" w:hAnsi="Book Antiqua" w:cs="Book Antiqua"/>
          <w:color w:val="000000"/>
        </w:rPr>
        <w:t xml:space="preserve">243 </w:t>
      </w:r>
      <w:proofErr w:type="spellStart"/>
      <w:r>
        <w:rPr>
          <w:rFonts w:ascii="Book Antiqua" w:eastAsia="Book Antiqua" w:hAnsi="Book Antiqua" w:cs="Book Antiqua"/>
          <w:b/>
          <w:bCs/>
          <w:color w:val="000000"/>
        </w:rPr>
        <w:t>Griesmann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Drexel C, Milosevic N, Sipos B, Rosendahl J,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Michl</w:t>
      </w:r>
      <w:proofErr w:type="spellEnd"/>
      <w:r>
        <w:rPr>
          <w:rFonts w:ascii="Book Antiqua" w:eastAsia="Book Antiqua" w:hAnsi="Book Antiqua" w:cs="Book Antiqua"/>
          <w:color w:val="000000"/>
        </w:rPr>
        <w:t xml:space="preserve"> P. Pharmacological macrophage inhibition decreases metastasis formation in a genetic model of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1278-1285 [PMID: 27013602 DOI: 10.1136/gutjnl-2015-310049]</w:t>
      </w:r>
    </w:p>
    <w:p w14:paraId="5491BBAA" w14:textId="77777777" w:rsidR="00A77B3E" w:rsidRDefault="002E2F69">
      <w:pPr>
        <w:spacing w:line="360" w:lineRule="auto"/>
        <w:jc w:val="both"/>
      </w:pPr>
      <w:r>
        <w:rPr>
          <w:rFonts w:ascii="Book Antiqua" w:eastAsia="Book Antiqua" w:hAnsi="Book Antiqua" w:cs="Book Antiqua"/>
          <w:color w:val="000000"/>
        </w:rPr>
        <w:t xml:space="preserve">244 </w:t>
      </w:r>
      <w:r>
        <w:rPr>
          <w:rFonts w:ascii="Book Antiqua" w:eastAsia="Book Antiqua" w:hAnsi="Book Antiqua" w:cs="Book Antiqua"/>
          <w:b/>
          <w:bCs/>
          <w:color w:val="000000"/>
        </w:rPr>
        <w:t>Morrison AH</w:t>
      </w:r>
      <w:r>
        <w:rPr>
          <w:rFonts w:ascii="Book Antiqua" w:eastAsia="Book Antiqua" w:hAnsi="Book Antiqua" w:cs="Book Antiqua"/>
          <w:color w:val="000000"/>
        </w:rPr>
        <w:t xml:space="preserve">, Byrne KT, </w:t>
      </w:r>
      <w:proofErr w:type="spellStart"/>
      <w:r>
        <w:rPr>
          <w:rFonts w:ascii="Book Antiqua" w:eastAsia="Book Antiqua" w:hAnsi="Book Antiqua" w:cs="Book Antiqua"/>
          <w:color w:val="000000"/>
        </w:rPr>
        <w:t>Vonderheide</w:t>
      </w:r>
      <w:proofErr w:type="spellEnd"/>
      <w:r>
        <w:rPr>
          <w:rFonts w:ascii="Book Antiqua" w:eastAsia="Book Antiqua" w:hAnsi="Book Antiqua" w:cs="Book Antiqua"/>
          <w:color w:val="000000"/>
        </w:rPr>
        <w:t xml:space="preserve"> RH. Immunotherapy and Prevention of Pancreatic Cancer.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418-428 [PMID: 29860986 DOI: 10.1016/j.trecan.2018.04.001]</w:t>
      </w:r>
    </w:p>
    <w:p w14:paraId="75D95A0C" w14:textId="77777777" w:rsidR="00A77B3E" w:rsidRDefault="002E2F69">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Royal RE</w:t>
      </w:r>
      <w:r>
        <w:rPr>
          <w:rFonts w:ascii="Book Antiqua" w:eastAsia="Book Antiqua" w:hAnsi="Book Antiqua" w:cs="Book Antiqua"/>
          <w:color w:val="000000"/>
        </w:rPr>
        <w:t xml:space="preserve">, Levy C, Turner K, Mathur A, Hughes M, </w:t>
      </w:r>
      <w:proofErr w:type="spellStart"/>
      <w:r>
        <w:rPr>
          <w:rFonts w:ascii="Book Antiqua" w:eastAsia="Book Antiqua" w:hAnsi="Book Antiqua" w:cs="Book Antiqua"/>
          <w:color w:val="000000"/>
        </w:rPr>
        <w:t>Kammula</w:t>
      </w:r>
      <w:proofErr w:type="spellEnd"/>
      <w:r>
        <w:rPr>
          <w:rFonts w:ascii="Book Antiqua" w:eastAsia="Book Antiqua" w:hAnsi="Book Antiqua" w:cs="Book Antiqua"/>
          <w:color w:val="000000"/>
        </w:rPr>
        <w:t xml:space="preserve"> US, Sherry RM, </w:t>
      </w:r>
      <w:proofErr w:type="spellStart"/>
      <w:r>
        <w:rPr>
          <w:rFonts w:ascii="Book Antiqua" w:eastAsia="Book Antiqua" w:hAnsi="Book Antiqua" w:cs="Book Antiqua"/>
          <w:color w:val="000000"/>
        </w:rPr>
        <w:t>Topalian</w:t>
      </w:r>
      <w:proofErr w:type="spellEnd"/>
      <w:r>
        <w:rPr>
          <w:rFonts w:ascii="Book Antiqua" w:eastAsia="Book Antiqua" w:hAnsi="Book Antiqua" w:cs="Book Antiqua"/>
          <w:color w:val="000000"/>
        </w:rPr>
        <w:t xml:space="preserve"> SL, Yang JC, Lowy I, Rosenberg SA. Phase 2 trial of single agent Ipilimumab (anti-CTLA-4) for locally advanced or metastatic pancreatic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828-833 [PMID: 20842054 DOI: 10.1097/CJI.0b013e3181eec14c]</w:t>
      </w:r>
    </w:p>
    <w:p w14:paraId="2E6070C7" w14:textId="77777777" w:rsidR="00A77B3E" w:rsidRDefault="002E2F69">
      <w:pPr>
        <w:spacing w:line="360" w:lineRule="auto"/>
        <w:jc w:val="both"/>
      </w:pPr>
      <w:r>
        <w:rPr>
          <w:rFonts w:ascii="Book Antiqua" w:eastAsia="Book Antiqua" w:hAnsi="Book Antiqua" w:cs="Book Antiqua"/>
          <w:color w:val="000000"/>
        </w:rPr>
        <w:t xml:space="preserve">246 </w:t>
      </w:r>
      <w:proofErr w:type="spellStart"/>
      <w:r>
        <w:rPr>
          <w:rFonts w:ascii="Book Antiqua" w:eastAsia="Book Antiqua" w:hAnsi="Book Antiqua" w:cs="Book Antiqua"/>
          <w:b/>
          <w:bCs/>
          <w:color w:val="000000"/>
        </w:rPr>
        <w:t>Brahmer</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Tykodi</w:t>
      </w:r>
      <w:proofErr w:type="spellEnd"/>
      <w:r>
        <w:rPr>
          <w:rFonts w:ascii="Book Antiqua" w:eastAsia="Book Antiqua" w:hAnsi="Book Antiqua" w:cs="Book Antiqua"/>
          <w:color w:val="000000"/>
        </w:rPr>
        <w:t xml:space="preserve"> SS, Chow LQ,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Topalian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P, Drake CG, Camacho LH, </w:t>
      </w:r>
      <w:proofErr w:type="spellStart"/>
      <w:r>
        <w:rPr>
          <w:rFonts w:ascii="Book Antiqua" w:eastAsia="Book Antiqua" w:hAnsi="Book Antiqua" w:cs="Book Antiqua"/>
          <w:color w:val="000000"/>
        </w:rPr>
        <w:t>Kauh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Odunsi</w:t>
      </w:r>
      <w:proofErr w:type="spellEnd"/>
      <w:r>
        <w:rPr>
          <w:rFonts w:ascii="Book Antiqua" w:eastAsia="Book Antiqua" w:hAnsi="Book Antiqua" w:cs="Book Antiqua"/>
          <w:color w:val="000000"/>
        </w:rPr>
        <w:t xml:space="preserve"> K, Pitot HC, Hamid O, Bhatia S, Martins R, Eaton K, Chen S, </w:t>
      </w:r>
      <w:proofErr w:type="spellStart"/>
      <w:r>
        <w:rPr>
          <w:rFonts w:ascii="Book Antiqua" w:eastAsia="Book Antiqua" w:hAnsi="Book Antiqua" w:cs="Book Antiqua"/>
          <w:color w:val="000000"/>
        </w:rPr>
        <w:t>Salay</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Alaparthy</w:t>
      </w:r>
      <w:proofErr w:type="spellEnd"/>
      <w:r>
        <w:rPr>
          <w:rFonts w:ascii="Book Antiqua" w:eastAsia="Book Antiqua" w:hAnsi="Book Antiqua" w:cs="Book Antiqua"/>
          <w:color w:val="000000"/>
        </w:rPr>
        <w:t xml:space="preserve"> S, Grosso JF, </w:t>
      </w:r>
      <w:proofErr w:type="spellStart"/>
      <w:r>
        <w:rPr>
          <w:rFonts w:ascii="Book Antiqua" w:eastAsia="Book Antiqua" w:hAnsi="Book Antiqua" w:cs="Book Antiqua"/>
          <w:color w:val="000000"/>
        </w:rPr>
        <w:t>Korman</w:t>
      </w:r>
      <w:proofErr w:type="spellEnd"/>
      <w:r>
        <w:rPr>
          <w:rFonts w:ascii="Book Antiqua" w:eastAsia="Book Antiqua" w:hAnsi="Book Antiqua" w:cs="Book Antiqua"/>
          <w:color w:val="000000"/>
        </w:rPr>
        <w:t xml:space="preserve"> AJ, Parker SM, Agrawal S, Goldberg SM,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Gupta A, Wigginton JM. Safety and activity of anti-PD-L1 antibody in patients with advanced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2455-2465 [PMID: 22658128 DOI: 10.1056/NEJMoa1200694]</w:t>
      </w:r>
    </w:p>
    <w:p w14:paraId="44D343DB" w14:textId="77777777" w:rsidR="00A77B3E" w:rsidRDefault="002E2F69">
      <w:pPr>
        <w:spacing w:line="360" w:lineRule="auto"/>
        <w:jc w:val="both"/>
      </w:pPr>
      <w:r>
        <w:rPr>
          <w:rFonts w:ascii="Book Antiqua" w:eastAsia="Book Antiqua" w:hAnsi="Book Antiqua" w:cs="Book Antiqua"/>
          <w:color w:val="000000"/>
        </w:rPr>
        <w:t xml:space="preserve">247 </w:t>
      </w:r>
      <w:r>
        <w:rPr>
          <w:rFonts w:ascii="Book Antiqua" w:eastAsia="Book Antiqua" w:hAnsi="Book Antiqua" w:cs="Book Antiqua"/>
          <w:b/>
          <w:bCs/>
          <w:color w:val="000000"/>
        </w:rPr>
        <w:t>O'Reilly EM</w:t>
      </w:r>
      <w:r>
        <w:rPr>
          <w:rFonts w:ascii="Book Antiqua" w:eastAsia="Book Antiqua" w:hAnsi="Book Antiqua" w:cs="Book Antiqua"/>
          <w:color w:val="000000"/>
        </w:rPr>
        <w:t xml:space="preserve">, Oh DY, </w:t>
      </w:r>
      <w:proofErr w:type="spellStart"/>
      <w:r>
        <w:rPr>
          <w:rFonts w:ascii="Book Antiqua" w:eastAsia="Book Antiqua" w:hAnsi="Book Antiqua" w:cs="Book Antiqua"/>
          <w:color w:val="000000"/>
        </w:rPr>
        <w:t>Dhani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Renouf</w:t>
      </w:r>
      <w:proofErr w:type="spellEnd"/>
      <w:r>
        <w:rPr>
          <w:rFonts w:ascii="Book Antiqua" w:eastAsia="Book Antiqua" w:hAnsi="Book Antiqua" w:cs="Book Antiqua"/>
          <w:color w:val="000000"/>
        </w:rPr>
        <w:t xml:space="preserve"> DJ, Lee MA, Sun W, Fisher G, </w:t>
      </w:r>
      <w:proofErr w:type="spellStart"/>
      <w:r>
        <w:rPr>
          <w:rFonts w:ascii="Book Antiqua" w:eastAsia="Book Antiqua" w:hAnsi="Book Antiqua" w:cs="Book Antiqua"/>
          <w:color w:val="000000"/>
        </w:rPr>
        <w:t>Hezel</w:t>
      </w:r>
      <w:proofErr w:type="spellEnd"/>
      <w:r>
        <w:rPr>
          <w:rFonts w:ascii="Book Antiqua" w:eastAsia="Book Antiqua" w:hAnsi="Book Antiqua" w:cs="Book Antiqua"/>
          <w:color w:val="000000"/>
        </w:rPr>
        <w:t xml:space="preserve"> A, Chang SC, </w:t>
      </w:r>
      <w:proofErr w:type="spellStart"/>
      <w:r>
        <w:rPr>
          <w:rFonts w:ascii="Book Antiqua" w:eastAsia="Book Antiqua" w:hAnsi="Book Antiqua" w:cs="Book Antiqua"/>
          <w:color w:val="000000"/>
        </w:rPr>
        <w:t>Vlahovic</w:t>
      </w:r>
      <w:proofErr w:type="spellEnd"/>
      <w:r>
        <w:rPr>
          <w:rFonts w:ascii="Book Antiqua" w:eastAsia="Book Antiqua" w:hAnsi="Book Antiqua" w:cs="Book Antiqua"/>
          <w:color w:val="000000"/>
        </w:rPr>
        <w:t xml:space="preserve"> G, Takahashi O, Yang Y, Fitts D, Philip PA. Durvalumab With or Without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for Patients With Metastatic Pancreatic Ductal Adenocarcinoma: A Phase 2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1431-1438 [PMID: 31318392 DOI: 10.1001/jamaoncol.2019.1588]</w:t>
      </w:r>
    </w:p>
    <w:p w14:paraId="77DEFFEC" w14:textId="77777777" w:rsidR="00A77B3E" w:rsidRDefault="002E2F69">
      <w:pPr>
        <w:spacing w:line="360" w:lineRule="auto"/>
        <w:jc w:val="both"/>
      </w:pPr>
      <w:r>
        <w:rPr>
          <w:rFonts w:ascii="Book Antiqua" w:eastAsia="Book Antiqua" w:hAnsi="Book Antiqua" w:cs="Book Antiqua"/>
          <w:color w:val="000000"/>
        </w:rPr>
        <w:t xml:space="preserve">248 </w:t>
      </w:r>
      <w:proofErr w:type="spellStart"/>
      <w:r>
        <w:rPr>
          <w:rFonts w:ascii="Book Antiqua" w:eastAsia="Book Antiqua" w:hAnsi="Book Antiqua" w:cs="Book Antiqua"/>
          <w:b/>
          <w:bCs/>
          <w:color w:val="000000"/>
        </w:rPr>
        <w:t>Tumeh</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Harview</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Yearley</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Shintaku</w:t>
      </w:r>
      <w:proofErr w:type="spellEnd"/>
      <w:r>
        <w:rPr>
          <w:rFonts w:ascii="Book Antiqua" w:eastAsia="Book Antiqua" w:hAnsi="Book Antiqua" w:cs="Book Antiqua"/>
          <w:color w:val="000000"/>
        </w:rPr>
        <w:t xml:space="preserve"> IP, Taylor EJ, Robert L, Chmielowski B, </w:t>
      </w:r>
      <w:proofErr w:type="spellStart"/>
      <w:r>
        <w:rPr>
          <w:rFonts w:ascii="Book Antiqua" w:eastAsia="Book Antiqua" w:hAnsi="Book Antiqua" w:cs="Book Antiqua"/>
          <w:color w:val="000000"/>
        </w:rPr>
        <w:t>Spasic</w:t>
      </w:r>
      <w:proofErr w:type="spellEnd"/>
      <w:r>
        <w:rPr>
          <w:rFonts w:ascii="Book Antiqua" w:eastAsia="Book Antiqua" w:hAnsi="Book Antiqua" w:cs="Book Antiqua"/>
          <w:color w:val="000000"/>
        </w:rPr>
        <w:t xml:space="preserve"> M, Henry G, Ciobanu V, West AN, Carmona M, </w:t>
      </w:r>
      <w:proofErr w:type="spellStart"/>
      <w:r>
        <w:rPr>
          <w:rFonts w:ascii="Book Antiqua" w:eastAsia="Book Antiqua" w:hAnsi="Book Antiqua" w:cs="Book Antiqua"/>
          <w:color w:val="000000"/>
        </w:rPr>
        <w:t>Kivork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Seja</w:t>
      </w:r>
      <w:proofErr w:type="spellEnd"/>
      <w:r>
        <w:rPr>
          <w:rFonts w:ascii="Book Antiqua" w:eastAsia="Book Antiqua" w:hAnsi="Book Antiqua" w:cs="Book Antiqua"/>
          <w:color w:val="000000"/>
        </w:rPr>
        <w:t xml:space="preserve"> E, Cherry G, Gutierrez AJ, Grogan TR, Mateus C, </w:t>
      </w:r>
      <w:proofErr w:type="spellStart"/>
      <w:r>
        <w:rPr>
          <w:rFonts w:ascii="Book Antiqua" w:eastAsia="Book Antiqua" w:hAnsi="Book Antiqua" w:cs="Book Antiqua"/>
          <w:color w:val="000000"/>
        </w:rPr>
        <w:t>Tomasic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Glaspy</w:t>
      </w:r>
      <w:proofErr w:type="spellEnd"/>
      <w:r>
        <w:rPr>
          <w:rFonts w:ascii="Book Antiqua" w:eastAsia="Book Antiqua" w:hAnsi="Book Antiqua" w:cs="Book Antiqua"/>
          <w:color w:val="000000"/>
        </w:rPr>
        <w:t xml:space="preserve"> JA, Emerson RO, Robins H, Pierce RH, </w:t>
      </w:r>
      <w:proofErr w:type="spellStart"/>
      <w:r>
        <w:rPr>
          <w:rFonts w:ascii="Book Antiqua" w:eastAsia="Book Antiqua" w:hAnsi="Book Antiqua" w:cs="Book Antiqua"/>
          <w:color w:val="000000"/>
        </w:rPr>
        <w:t>Elashoff</w:t>
      </w:r>
      <w:proofErr w:type="spellEnd"/>
      <w:r>
        <w:rPr>
          <w:rFonts w:ascii="Book Antiqua" w:eastAsia="Book Antiqua" w:hAnsi="Book Antiqua" w:cs="Book Antiqua"/>
          <w:color w:val="000000"/>
        </w:rPr>
        <w:t xml:space="preserve"> DA, Robert C,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A. PD-1 blockade induces responses by inhibiting adaptive immune resistance.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515</w:t>
      </w:r>
      <w:r>
        <w:rPr>
          <w:rFonts w:ascii="Book Antiqua" w:eastAsia="Book Antiqua" w:hAnsi="Book Antiqua" w:cs="Book Antiqua"/>
          <w:color w:val="000000"/>
        </w:rPr>
        <w:t>: 568-571 [PMID: 25428505 DOI: 10.1038/nature13954]</w:t>
      </w:r>
    </w:p>
    <w:p w14:paraId="410CF8FF" w14:textId="77777777" w:rsidR="00A77B3E" w:rsidRDefault="002E2F69">
      <w:pPr>
        <w:spacing w:line="360" w:lineRule="auto"/>
        <w:jc w:val="both"/>
      </w:pPr>
      <w:r>
        <w:rPr>
          <w:rFonts w:ascii="Book Antiqua" w:eastAsia="Book Antiqua" w:hAnsi="Book Antiqua" w:cs="Book Antiqua"/>
          <w:color w:val="000000"/>
        </w:rPr>
        <w:t xml:space="preserve">249 </w:t>
      </w:r>
      <w:proofErr w:type="spellStart"/>
      <w:r>
        <w:rPr>
          <w:rFonts w:ascii="Book Antiqua" w:eastAsia="Book Antiqua" w:hAnsi="Book Antiqua" w:cs="Book Antiqua"/>
          <w:b/>
          <w:bCs/>
          <w:color w:val="000000"/>
        </w:rPr>
        <w:t>Humphris</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Patch AM,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Bailey PJ, Johns AL, McKay S, Chang DK, Miller DK,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Kassahn</w:t>
      </w:r>
      <w:proofErr w:type="spellEnd"/>
      <w:r>
        <w:rPr>
          <w:rFonts w:ascii="Book Antiqua" w:eastAsia="Book Antiqua" w:hAnsi="Book Antiqua" w:cs="Book Antiqua"/>
          <w:color w:val="000000"/>
        </w:rPr>
        <w:t xml:space="preserve"> KS, Quinn MC, </w:t>
      </w:r>
      <w:proofErr w:type="spellStart"/>
      <w:r>
        <w:rPr>
          <w:rFonts w:ascii="Book Antiqua" w:eastAsia="Book Antiqua" w:hAnsi="Book Antiqua" w:cs="Book Antiqua"/>
          <w:color w:val="000000"/>
        </w:rPr>
        <w:t>Bruxner</w:t>
      </w:r>
      <w:proofErr w:type="spellEnd"/>
      <w:r>
        <w:rPr>
          <w:rFonts w:ascii="Book Antiqua" w:eastAsia="Book Antiqua" w:hAnsi="Book Antiqua" w:cs="Book Antiqua"/>
          <w:color w:val="000000"/>
        </w:rPr>
        <w:t xml:space="preserve"> TJ, Christ AN, </w:t>
      </w:r>
      <w:proofErr w:type="spellStart"/>
      <w:r>
        <w:rPr>
          <w:rFonts w:ascii="Book Antiqua" w:eastAsia="Book Antiqua" w:hAnsi="Book Antiqua" w:cs="Book Antiqua"/>
          <w:color w:val="000000"/>
        </w:rPr>
        <w:t>Harliwong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Idrisoglu</w:t>
      </w:r>
      <w:proofErr w:type="spellEnd"/>
      <w:r>
        <w:rPr>
          <w:rFonts w:ascii="Book Antiqua" w:eastAsia="Book Antiqua" w:hAnsi="Book Antiqua" w:cs="Book Antiqua"/>
          <w:color w:val="000000"/>
        </w:rPr>
        <w:t xml:space="preserve"> S, Manning S,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E, Stone A, Wilson PJ, Anderson M, Fink JL, Holmes O, </w:t>
      </w:r>
      <w:proofErr w:type="spellStart"/>
      <w:r>
        <w:rPr>
          <w:rFonts w:ascii="Book Antiqua" w:eastAsia="Book Antiqua" w:hAnsi="Book Antiqua" w:cs="Book Antiqua"/>
          <w:color w:val="000000"/>
        </w:rPr>
        <w:t>Kazakoff</w:t>
      </w:r>
      <w:proofErr w:type="spellEnd"/>
      <w:r>
        <w:rPr>
          <w:rFonts w:ascii="Book Antiqua" w:eastAsia="Book Antiqua" w:hAnsi="Book Antiqua" w:cs="Book Antiqua"/>
          <w:color w:val="000000"/>
        </w:rPr>
        <w:t xml:space="preserve"> S, Leonard C, Newell F, Waddell N, Wood S, Mead RS, Xu Q, Wu J,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Jones MD,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Chin VT, </w:t>
      </w:r>
      <w:proofErr w:type="spellStart"/>
      <w:r>
        <w:rPr>
          <w:rFonts w:ascii="Book Antiqua" w:eastAsia="Book Antiqua" w:hAnsi="Book Antiqua" w:cs="Book Antiqua"/>
          <w:color w:val="000000"/>
        </w:rPr>
        <w:t>Chantrill</w:t>
      </w:r>
      <w:proofErr w:type="spellEnd"/>
      <w:r>
        <w:rPr>
          <w:rFonts w:ascii="Book Antiqua" w:eastAsia="Book Antiqua" w:hAnsi="Book Antiqua" w:cs="Book Antiqua"/>
          <w:color w:val="000000"/>
        </w:rPr>
        <w:t xml:space="preserve"> LA, Mawson A, Chou A, Scarlett CJ,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Giry-Laterriere</w:t>
      </w:r>
      <w:proofErr w:type="spellEnd"/>
      <w:r>
        <w:rPr>
          <w:rFonts w:ascii="Book Antiqua" w:eastAsia="Book Antiqua" w:hAnsi="Book Antiqua" w:cs="Book Antiqua"/>
          <w:color w:val="000000"/>
        </w:rPr>
        <w:t xml:space="preserve"> M, Samra JS, Kench JG, Merrett ND, Toon CW, </w:t>
      </w:r>
      <w:proofErr w:type="spellStart"/>
      <w:r>
        <w:rPr>
          <w:rFonts w:ascii="Book Antiqua" w:eastAsia="Book Antiqua" w:hAnsi="Book Antiqua" w:cs="Book Antiqua"/>
          <w:color w:val="000000"/>
        </w:rPr>
        <w:t>Epari</w:t>
      </w:r>
      <w:proofErr w:type="spellEnd"/>
      <w:r>
        <w:rPr>
          <w:rFonts w:ascii="Book Antiqua" w:eastAsia="Book Antiqua" w:hAnsi="Book Antiqua" w:cs="Book Antiqua"/>
          <w:color w:val="000000"/>
        </w:rPr>
        <w:t xml:space="preserve"> K, Nguyen NQ, Barbour A, Zeps N, Jamieson NB, McKay CJ, Carter CR, Dickson EJ, Graham JS, Duthie F, </w:t>
      </w:r>
      <w:proofErr w:type="spellStart"/>
      <w:r>
        <w:rPr>
          <w:rFonts w:ascii="Book Antiqua" w:eastAsia="Book Antiqua" w:hAnsi="Book Antiqua" w:cs="Book Antiqua"/>
          <w:color w:val="000000"/>
        </w:rPr>
        <w:t>Oien</w:t>
      </w:r>
      <w:proofErr w:type="spellEnd"/>
      <w:r>
        <w:rPr>
          <w:rFonts w:ascii="Book Antiqua" w:eastAsia="Book Antiqua" w:hAnsi="Book Antiqua" w:cs="Book Antiqua"/>
          <w:color w:val="000000"/>
        </w:rPr>
        <w:t xml:space="preserve"> K, Hair J, Morton JP, Sansom OJ,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Wolfgang CL, Morgan RA, Lawlor RT, </w:t>
      </w:r>
      <w:proofErr w:type="spellStart"/>
      <w:r>
        <w:rPr>
          <w:rFonts w:ascii="Book Antiqua" w:eastAsia="Book Antiqua" w:hAnsi="Book Antiqua" w:cs="Book Antiqua"/>
          <w:color w:val="000000"/>
        </w:rPr>
        <w:t>Rusev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Salvia R,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I, Tortora G,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Australian Pancreatic Cancer Genome Initiative, Hofmann O, Eshleman JR,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Scarpa A, Musgrove EA, Gill AJ, Pearson JV,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Waddell N,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Hypermutation In Pancreatic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68-74.e2 [PMID: 27856273 DOI: 10.1053/j.gastro.2016.09.060]</w:t>
      </w:r>
    </w:p>
    <w:p w14:paraId="29B916A5" w14:textId="77777777" w:rsidR="00A77B3E" w:rsidRDefault="002E2F69">
      <w:pPr>
        <w:spacing w:line="360" w:lineRule="auto"/>
        <w:jc w:val="both"/>
      </w:pPr>
      <w:r>
        <w:rPr>
          <w:rFonts w:ascii="Book Antiqua" w:eastAsia="Book Antiqua" w:hAnsi="Book Antiqua" w:cs="Book Antiqua"/>
          <w:color w:val="000000"/>
        </w:rPr>
        <w:t xml:space="preserve">250 </w:t>
      </w:r>
      <w:r>
        <w:rPr>
          <w:rFonts w:ascii="Book Antiqua" w:eastAsia="Book Antiqua" w:hAnsi="Book Antiqua" w:cs="Book Antiqua"/>
          <w:b/>
          <w:bCs/>
          <w:color w:val="000000"/>
        </w:rPr>
        <w:t>Le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Uram</w:t>
      </w:r>
      <w:proofErr w:type="spellEnd"/>
      <w:r>
        <w:rPr>
          <w:rFonts w:ascii="Book Antiqua" w:eastAsia="Book Antiqua" w:hAnsi="Book Antiqua" w:cs="Book Antiqua"/>
          <w:color w:val="000000"/>
        </w:rPr>
        <w:t xml:space="preserve"> JN, Wang H, Bartlett BR, </w:t>
      </w:r>
      <w:proofErr w:type="spellStart"/>
      <w:r>
        <w:rPr>
          <w:rFonts w:ascii="Book Antiqua" w:eastAsia="Book Antiqua" w:hAnsi="Book Antiqua" w:cs="Book Antiqua"/>
          <w:color w:val="000000"/>
        </w:rPr>
        <w:t>Kemberling</w:t>
      </w:r>
      <w:proofErr w:type="spellEnd"/>
      <w:r>
        <w:rPr>
          <w:rFonts w:ascii="Book Antiqua" w:eastAsia="Book Antiqua" w:hAnsi="Book Antiqua" w:cs="Book Antiqua"/>
          <w:color w:val="000000"/>
        </w:rPr>
        <w:t xml:space="preserve"> H, Eyring AD, </w:t>
      </w:r>
      <w:proofErr w:type="spellStart"/>
      <w:r>
        <w:rPr>
          <w:rFonts w:ascii="Book Antiqua" w:eastAsia="Book Antiqua" w:hAnsi="Book Antiqua" w:cs="Book Antiqua"/>
          <w:color w:val="000000"/>
        </w:rPr>
        <w:t>Skora</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BS, Azad NS,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Biedrzycki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Donehower</w:t>
      </w:r>
      <w:proofErr w:type="spellEnd"/>
      <w:r>
        <w:rPr>
          <w:rFonts w:ascii="Book Antiqua" w:eastAsia="Book Antiqua" w:hAnsi="Book Antiqua" w:cs="Book Antiqua"/>
          <w:color w:val="000000"/>
        </w:rPr>
        <w:t xml:space="preserve"> RC, Zaheer A, Fisher GA,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Lee JJ, Duffy SM, Goldberg RM, de la Chapelle A, </w:t>
      </w:r>
      <w:proofErr w:type="spellStart"/>
      <w:r>
        <w:rPr>
          <w:rFonts w:ascii="Book Antiqua" w:eastAsia="Book Antiqua" w:hAnsi="Book Antiqua" w:cs="Book Antiqua"/>
          <w:color w:val="000000"/>
        </w:rPr>
        <w:t>Koshiji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Bhaijee</w:t>
      </w:r>
      <w:proofErr w:type="spellEnd"/>
      <w:r>
        <w:rPr>
          <w:rFonts w:ascii="Book Antiqua" w:eastAsia="Book Antiqua" w:hAnsi="Book Antiqua" w:cs="Book Antiqua"/>
          <w:color w:val="000000"/>
        </w:rPr>
        <w:t xml:space="preserve"> F, Huebner T,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Wood LD, Cuka N,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Zhou S, Cornish TC, Taube JM, Anders RA, Eshleman JR, Vogelstein B, Diaz LA Jr. PD-1 Blockade in Tumors with Mismatch-Repair Deficiency.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2509-2520 [PMID: 26028255 DOI: 10.1056/NEJMoa1500596]</w:t>
      </w:r>
    </w:p>
    <w:p w14:paraId="3CA680C6" w14:textId="77777777" w:rsidR="00A77B3E" w:rsidRDefault="002E2F69">
      <w:pPr>
        <w:spacing w:line="360" w:lineRule="auto"/>
        <w:jc w:val="both"/>
      </w:pPr>
      <w:r>
        <w:rPr>
          <w:rFonts w:ascii="Book Antiqua" w:eastAsia="Book Antiqua" w:hAnsi="Book Antiqua" w:cs="Book Antiqua"/>
          <w:color w:val="000000"/>
        </w:rPr>
        <w:t xml:space="preserve">251 </w:t>
      </w:r>
      <w:r>
        <w:rPr>
          <w:rFonts w:ascii="Book Antiqua" w:eastAsia="Book Antiqua" w:hAnsi="Book Antiqua" w:cs="Book Antiqua"/>
          <w:b/>
          <w:bCs/>
          <w:color w:val="000000"/>
        </w:rPr>
        <w:t>Le DT</w:t>
      </w:r>
      <w:r>
        <w:rPr>
          <w:rFonts w:ascii="Book Antiqua" w:eastAsia="Book Antiqua" w:hAnsi="Book Antiqua" w:cs="Book Antiqua"/>
          <w:color w:val="000000"/>
        </w:rPr>
        <w:t xml:space="preserve">, Durham JN, Smith KN, Wang H, Bartlett BR, </w:t>
      </w:r>
      <w:proofErr w:type="spellStart"/>
      <w:r>
        <w:rPr>
          <w:rFonts w:ascii="Book Antiqua" w:eastAsia="Book Antiqua" w:hAnsi="Book Antiqua" w:cs="Book Antiqua"/>
          <w:color w:val="000000"/>
        </w:rPr>
        <w:t>Aulakh</w:t>
      </w:r>
      <w:proofErr w:type="spellEnd"/>
      <w:r>
        <w:rPr>
          <w:rFonts w:ascii="Book Antiqua" w:eastAsia="Book Antiqua" w:hAnsi="Book Antiqua" w:cs="Book Antiqua"/>
          <w:color w:val="000000"/>
        </w:rPr>
        <w:t xml:space="preserve"> LK, Lu S, </w:t>
      </w:r>
      <w:proofErr w:type="spellStart"/>
      <w:r>
        <w:rPr>
          <w:rFonts w:ascii="Book Antiqua" w:eastAsia="Book Antiqua" w:hAnsi="Book Antiqua" w:cs="Book Antiqua"/>
          <w:color w:val="000000"/>
        </w:rPr>
        <w:t>Kemberling</w:t>
      </w:r>
      <w:proofErr w:type="spellEnd"/>
      <w:r>
        <w:rPr>
          <w:rFonts w:ascii="Book Antiqua" w:eastAsia="Book Antiqua" w:hAnsi="Book Antiqua" w:cs="Book Antiqua"/>
          <w:color w:val="000000"/>
        </w:rPr>
        <w:t xml:space="preserve"> H, Wilt C,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BS, Wong F, Azad NS, </w:t>
      </w:r>
      <w:proofErr w:type="spellStart"/>
      <w:r>
        <w:rPr>
          <w:rFonts w:ascii="Book Antiqua" w:eastAsia="Book Antiqua" w:hAnsi="Book Antiqua" w:cs="Book Antiqua"/>
          <w:color w:val="000000"/>
        </w:rPr>
        <w:t>Rucki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Donehower</w:t>
      </w:r>
      <w:proofErr w:type="spellEnd"/>
      <w:r>
        <w:rPr>
          <w:rFonts w:ascii="Book Antiqua" w:eastAsia="Book Antiqua" w:hAnsi="Book Antiqua" w:cs="Book Antiqua"/>
          <w:color w:val="000000"/>
        </w:rPr>
        <w:t xml:space="preserve"> R, Zaheer A, Fisher GA,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Lee JJ,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Duffy AG,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Eyring AD, Lam BH, Joe A, Kang SP, </w:t>
      </w:r>
      <w:proofErr w:type="spellStart"/>
      <w:r>
        <w:rPr>
          <w:rFonts w:ascii="Book Antiqua" w:eastAsia="Book Antiqua" w:hAnsi="Book Antiqua" w:cs="Book Antiqua"/>
          <w:color w:val="000000"/>
        </w:rPr>
        <w:t>Holdhoff</w:t>
      </w:r>
      <w:proofErr w:type="spellEnd"/>
      <w:r>
        <w:rPr>
          <w:rFonts w:ascii="Book Antiqua" w:eastAsia="Book Antiqua" w:hAnsi="Book Antiqua" w:cs="Book Antiqua"/>
          <w:color w:val="000000"/>
        </w:rPr>
        <w:t xml:space="preserve"> M, Danilova L, Cope L, Meyer C, Zhou S, Goldberg RM, Armstrong DK, Bever KM, Fader AN, Taube J, </w:t>
      </w:r>
      <w:proofErr w:type="spellStart"/>
      <w:r>
        <w:rPr>
          <w:rFonts w:ascii="Book Antiqua" w:eastAsia="Book Antiqua" w:hAnsi="Book Antiqua" w:cs="Book Antiqua"/>
          <w:color w:val="000000"/>
        </w:rPr>
        <w:t>Housseau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Spetzler</w:t>
      </w:r>
      <w:proofErr w:type="spellEnd"/>
      <w:r>
        <w:rPr>
          <w:rFonts w:ascii="Book Antiqua" w:eastAsia="Book Antiqua" w:hAnsi="Book Antiqua" w:cs="Book Antiqua"/>
          <w:color w:val="000000"/>
        </w:rPr>
        <w:t xml:space="preserve"> D, Xiao N,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Eshleman JR, Vogelstein B, Anders RA, Diaz LA Jr. Mismatch repair deficiency predicts response of solid tumors to PD-1 blockade.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357</w:t>
      </w:r>
      <w:r>
        <w:rPr>
          <w:rFonts w:ascii="Book Antiqua" w:eastAsia="Book Antiqua" w:hAnsi="Book Antiqua" w:cs="Book Antiqua"/>
          <w:color w:val="000000"/>
        </w:rPr>
        <w:t>: 409-413 [PMID: 28596308 DOI: 10.1126/science.aan6733]</w:t>
      </w:r>
    </w:p>
    <w:p w14:paraId="5AA6F4AF" w14:textId="77777777" w:rsidR="00A77B3E" w:rsidRPr="00244E17" w:rsidRDefault="002E2F69">
      <w:pPr>
        <w:spacing w:line="360" w:lineRule="auto"/>
        <w:jc w:val="both"/>
        <w:rPr>
          <w:lang w:eastAsia="zh-CN"/>
        </w:rPr>
      </w:pPr>
      <w:r>
        <w:rPr>
          <w:rFonts w:ascii="Book Antiqua" w:eastAsia="Book Antiqua" w:hAnsi="Book Antiqua" w:cs="Book Antiqua"/>
          <w:color w:val="000000"/>
        </w:rPr>
        <w:t xml:space="preserve">252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 xml:space="preserve"> ZA</w:t>
      </w:r>
      <w:r w:rsidRPr="00244E17">
        <w:rPr>
          <w:rFonts w:ascii="Book Antiqua" w:eastAsia="Book Antiqua" w:hAnsi="Book Antiqua" w:cs="Book Antiqua"/>
          <w:bCs/>
          <w:color w:val="000000"/>
        </w:rPr>
        <w:t>,</w:t>
      </w:r>
      <w:r w:rsidRPr="00244E17">
        <w:rPr>
          <w:rFonts w:ascii="Book Antiqua" w:eastAsia="Book Antiqua" w:hAnsi="Book Antiqua" w:cs="Book Antiqua"/>
          <w:color w:val="000000"/>
        </w:rPr>
        <w:t xml:space="preserve"> </w:t>
      </w:r>
      <w:r>
        <w:rPr>
          <w:rFonts w:ascii="Book Antiqua" w:eastAsia="Book Antiqua" w:hAnsi="Book Antiqua" w:cs="Book Antiqua"/>
          <w:color w:val="000000"/>
        </w:rPr>
        <w:t>Hochster HS, Kim</w:t>
      </w:r>
      <w:r w:rsidR="00244E17">
        <w:rPr>
          <w:rFonts w:ascii="Book Antiqua" w:hAnsi="Book Antiqua" w:cs="Book Antiqua" w:hint="eastAsia"/>
          <w:color w:val="000000"/>
          <w:lang w:eastAsia="zh-CN"/>
        </w:rPr>
        <w:t xml:space="preserve"> EJH</w:t>
      </w:r>
      <w:r>
        <w:rPr>
          <w:rFonts w:ascii="Book Antiqua" w:eastAsia="Book Antiqua" w:hAnsi="Book Antiqua" w:cs="Book Antiqua"/>
          <w:color w:val="000000"/>
        </w:rPr>
        <w:t xml:space="preserve">, </w:t>
      </w:r>
      <w:r w:rsidR="00244E17" w:rsidRPr="00244E17">
        <w:rPr>
          <w:rFonts w:ascii="Book Antiqua" w:eastAsia="Book Antiqua" w:hAnsi="Book Antiqua" w:cs="Book Antiqua"/>
          <w:iCs/>
          <w:color w:val="000000"/>
        </w:rPr>
        <w:t>George</w:t>
      </w:r>
      <w:r w:rsidR="00244E17">
        <w:rPr>
          <w:rFonts w:ascii="Book Antiqua" w:hAnsi="Book Antiqua" w:cs="Book Antiqua" w:hint="eastAsia"/>
          <w:iCs/>
          <w:color w:val="000000"/>
          <w:lang w:eastAsia="zh-CN"/>
        </w:rPr>
        <w:t xml:space="preserve"> B</w:t>
      </w:r>
      <w:r w:rsidR="00244E17" w:rsidRPr="00244E17">
        <w:rPr>
          <w:rFonts w:ascii="Book Antiqua" w:eastAsia="Book Antiqua" w:hAnsi="Book Antiqua" w:cs="Book Antiqua"/>
          <w:iCs/>
          <w:color w:val="000000"/>
        </w:rPr>
        <w:t>, Kalyan</w:t>
      </w:r>
      <w:r w:rsidR="00244E17">
        <w:rPr>
          <w:rFonts w:ascii="Book Antiqua" w:hAnsi="Book Antiqua" w:cs="Book Antiqua" w:hint="eastAsia"/>
          <w:iCs/>
          <w:color w:val="000000"/>
          <w:lang w:eastAsia="zh-CN"/>
        </w:rPr>
        <w:t xml:space="preserve"> A</w:t>
      </w:r>
      <w:r w:rsidR="00244E17" w:rsidRPr="00244E17">
        <w:rPr>
          <w:rFonts w:ascii="Book Antiqua" w:eastAsia="Book Antiqua" w:hAnsi="Book Antiqua" w:cs="Book Antiqua"/>
          <w:iCs/>
          <w:color w:val="000000"/>
        </w:rPr>
        <w:t xml:space="preserve">, </w:t>
      </w:r>
      <w:proofErr w:type="spellStart"/>
      <w:r w:rsidR="00244E17" w:rsidRPr="00244E17">
        <w:rPr>
          <w:rFonts w:ascii="Book Antiqua" w:eastAsia="Book Antiqua" w:hAnsi="Book Antiqua" w:cs="Book Antiqua"/>
          <w:iCs/>
          <w:color w:val="000000"/>
        </w:rPr>
        <w:t>Chiorean</w:t>
      </w:r>
      <w:proofErr w:type="spellEnd"/>
      <w:r w:rsidR="00244E17">
        <w:rPr>
          <w:rFonts w:ascii="Book Antiqua" w:hAnsi="Book Antiqua" w:cs="Book Antiqua" w:hint="eastAsia"/>
          <w:iCs/>
          <w:color w:val="000000"/>
          <w:lang w:eastAsia="zh-CN"/>
        </w:rPr>
        <w:t xml:space="preserve"> EG</w:t>
      </w:r>
      <w:r w:rsidR="00244E17" w:rsidRPr="00244E17">
        <w:rPr>
          <w:rFonts w:ascii="Book Antiqua" w:eastAsia="Book Antiqua" w:hAnsi="Book Antiqua" w:cs="Book Antiqua"/>
          <w:iCs/>
          <w:color w:val="000000"/>
        </w:rPr>
        <w:t>, Waterhouse</w:t>
      </w:r>
      <w:r w:rsidR="00244E17">
        <w:rPr>
          <w:rFonts w:ascii="Book Antiqua" w:hAnsi="Book Antiqua" w:cs="Book Antiqua" w:hint="eastAsia"/>
          <w:iCs/>
          <w:color w:val="000000"/>
          <w:lang w:eastAsia="zh-CN"/>
        </w:rPr>
        <w:t xml:space="preserve"> DM</w:t>
      </w:r>
      <w:r w:rsidR="00244E17" w:rsidRPr="00244E17">
        <w:rPr>
          <w:rFonts w:ascii="Book Antiqua" w:eastAsia="Book Antiqua" w:hAnsi="Book Antiqua" w:cs="Book Antiqua"/>
          <w:iCs/>
          <w:color w:val="000000"/>
        </w:rPr>
        <w:t>, Gutierrez</w:t>
      </w:r>
      <w:r w:rsidR="00244E17">
        <w:rPr>
          <w:rFonts w:ascii="Book Antiqua" w:hAnsi="Book Antiqua" w:cs="Book Antiqua" w:hint="eastAsia"/>
          <w:iCs/>
          <w:color w:val="000000"/>
          <w:lang w:eastAsia="zh-CN"/>
        </w:rPr>
        <w:t xml:space="preserve"> M</w:t>
      </w:r>
      <w:r w:rsidR="00244E17" w:rsidRPr="00244E17">
        <w:rPr>
          <w:rFonts w:ascii="Book Antiqua" w:eastAsia="Book Antiqua" w:hAnsi="Book Antiqua" w:cs="Book Antiqua"/>
          <w:iCs/>
          <w:color w:val="000000"/>
        </w:rPr>
        <w:t>, Parikh</w:t>
      </w:r>
      <w:r w:rsidR="00244E17">
        <w:rPr>
          <w:rFonts w:ascii="Book Antiqua" w:hAnsi="Book Antiqua" w:cs="Book Antiqua" w:hint="eastAsia"/>
          <w:iCs/>
          <w:color w:val="000000"/>
          <w:lang w:eastAsia="zh-CN"/>
        </w:rPr>
        <w:t xml:space="preserve"> AR</w:t>
      </w:r>
      <w:r w:rsidR="00244E17" w:rsidRPr="00244E17">
        <w:rPr>
          <w:rFonts w:ascii="Book Antiqua" w:eastAsia="Book Antiqua" w:hAnsi="Book Antiqua" w:cs="Book Antiqua"/>
          <w:iCs/>
          <w:color w:val="000000"/>
        </w:rPr>
        <w:t>, Jain</w:t>
      </w:r>
      <w:r w:rsidR="00244E17">
        <w:rPr>
          <w:rFonts w:ascii="Book Antiqua" w:hAnsi="Book Antiqua" w:cs="Book Antiqua" w:hint="eastAsia"/>
          <w:iCs/>
          <w:color w:val="000000"/>
          <w:lang w:eastAsia="zh-CN"/>
        </w:rPr>
        <w:t xml:space="preserve"> R</w:t>
      </w:r>
      <w:r w:rsidR="00244E17" w:rsidRPr="00244E17">
        <w:rPr>
          <w:rFonts w:ascii="Book Antiqua" w:eastAsia="Book Antiqua" w:hAnsi="Book Antiqua" w:cs="Book Antiqua"/>
          <w:iCs/>
          <w:color w:val="000000"/>
        </w:rPr>
        <w:t>, Carrizosa</w:t>
      </w:r>
      <w:r w:rsidR="00244E17">
        <w:rPr>
          <w:rFonts w:ascii="Book Antiqua" w:hAnsi="Book Antiqua" w:cs="Book Antiqua" w:hint="eastAsia"/>
          <w:iCs/>
          <w:color w:val="000000"/>
          <w:lang w:eastAsia="zh-CN"/>
        </w:rPr>
        <w:t xml:space="preserve"> DR</w:t>
      </w:r>
      <w:r w:rsidR="00244E17" w:rsidRPr="00244E17">
        <w:rPr>
          <w:rFonts w:ascii="Book Antiqua" w:eastAsia="Book Antiqua" w:hAnsi="Book Antiqua" w:cs="Book Antiqua"/>
          <w:iCs/>
          <w:color w:val="000000"/>
        </w:rPr>
        <w:t>, Soliman</w:t>
      </w:r>
      <w:r w:rsidR="00244E17">
        <w:rPr>
          <w:rFonts w:ascii="Book Antiqua" w:hAnsi="Book Antiqua" w:cs="Book Antiqua" w:hint="eastAsia"/>
          <w:iCs/>
          <w:color w:val="000000"/>
          <w:lang w:eastAsia="zh-CN"/>
        </w:rPr>
        <w:t xml:space="preserve"> HH</w:t>
      </w:r>
      <w:r w:rsidR="00244E17" w:rsidRPr="00244E17">
        <w:rPr>
          <w:rFonts w:ascii="Book Antiqua" w:eastAsia="Book Antiqua" w:hAnsi="Book Antiqua" w:cs="Book Antiqua"/>
          <w:iCs/>
          <w:color w:val="000000"/>
        </w:rPr>
        <w:t xml:space="preserve">, </w:t>
      </w:r>
      <w:proofErr w:type="spellStart"/>
      <w:r w:rsidR="00244E17" w:rsidRPr="00244E17">
        <w:rPr>
          <w:rFonts w:ascii="Book Antiqua" w:eastAsia="Book Antiqua" w:hAnsi="Book Antiqua" w:cs="Book Antiqua"/>
          <w:iCs/>
          <w:color w:val="000000"/>
        </w:rPr>
        <w:t>Bhore</w:t>
      </w:r>
      <w:proofErr w:type="spellEnd"/>
      <w:r w:rsidR="00244E17">
        <w:rPr>
          <w:rFonts w:ascii="Book Antiqua" w:hAnsi="Book Antiqua" w:cs="Book Antiqua" w:hint="eastAsia"/>
          <w:iCs/>
          <w:color w:val="000000"/>
          <w:lang w:eastAsia="zh-CN"/>
        </w:rPr>
        <w:t xml:space="preserve"> R</w:t>
      </w:r>
      <w:r w:rsidR="00244E17" w:rsidRPr="00244E17">
        <w:rPr>
          <w:rFonts w:ascii="Book Antiqua" w:eastAsia="Book Antiqua" w:hAnsi="Book Antiqua" w:cs="Book Antiqua"/>
          <w:iCs/>
          <w:color w:val="000000"/>
        </w:rPr>
        <w:t>, Banerjee</w:t>
      </w:r>
      <w:r w:rsidR="00244E17">
        <w:rPr>
          <w:rFonts w:ascii="Book Antiqua" w:hAnsi="Book Antiqua" w:cs="Book Antiqua" w:hint="eastAsia"/>
          <w:iCs/>
          <w:color w:val="000000"/>
          <w:lang w:eastAsia="zh-CN"/>
        </w:rPr>
        <w:t xml:space="preserve"> S</w:t>
      </w:r>
      <w:r w:rsidR="00244E17" w:rsidRPr="00244E17">
        <w:rPr>
          <w:rFonts w:ascii="Book Antiqua" w:eastAsia="Book Antiqua" w:hAnsi="Book Antiqua" w:cs="Book Antiqua"/>
          <w:iCs/>
          <w:color w:val="000000"/>
        </w:rPr>
        <w:t>, Lyons</w:t>
      </w:r>
      <w:r w:rsidR="00244E17">
        <w:rPr>
          <w:rFonts w:ascii="Book Antiqua" w:hAnsi="Book Antiqua" w:cs="Book Antiqua" w:hint="eastAsia"/>
          <w:iCs/>
          <w:color w:val="000000"/>
          <w:lang w:eastAsia="zh-CN"/>
        </w:rPr>
        <w:t xml:space="preserve"> L</w:t>
      </w:r>
      <w:r w:rsidR="00244E17" w:rsidRPr="00244E17">
        <w:rPr>
          <w:rFonts w:ascii="Book Antiqua" w:eastAsia="Book Antiqua" w:hAnsi="Book Antiqua" w:cs="Book Antiqua"/>
          <w:iCs/>
          <w:color w:val="000000"/>
        </w:rPr>
        <w:t>, Louis</w:t>
      </w:r>
      <w:r w:rsidR="00244E17">
        <w:rPr>
          <w:rFonts w:ascii="Book Antiqua" w:hAnsi="Book Antiqua" w:cs="Book Antiqua" w:hint="eastAsia"/>
          <w:iCs/>
          <w:color w:val="000000"/>
          <w:lang w:eastAsia="zh-CN"/>
        </w:rPr>
        <w:t xml:space="preserve"> CU</w:t>
      </w:r>
      <w:r w:rsidR="00244E17" w:rsidRPr="00244E17">
        <w:rPr>
          <w:rFonts w:ascii="Book Antiqua" w:eastAsia="Book Antiqua" w:hAnsi="Book Antiqua" w:cs="Book Antiqua"/>
          <w:iCs/>
          <w:color w:val="000000"/>
        </w:rPr>
        <w:t>, Ong</w:t>
      </w:r>
      <w:r w:rsidR="00244E17">
        <w:rPr>
          <w:rFonts w:ascii="Book Antiqua" w:hAnsi="Book Antiqua" w:cs="Book Antiqua" w:hint="eastAsia"/>
          <w:iCs/>
          <w:color w:val="000000"/>
          <w:lang w:eastAsia="zh-CN"/>
        </w:rPr>
        <w:t xml:space="preserve"> TJ</w:t>
      </w:r>
      <w:r w:rsidR="00244E17" w:rsidRPr="00244E17">
        <w:rPr>
          <w:rFonts w:ascii="Book Antiqua" w:eastAsia="Book Antiqua" w:hAnsi="Book Antiqua" w:cs="Book Antiqua"/>
          <w:iCs/>
          <w:color w:val="000000"/>
        </w:rPr>
        <w:t xml:space="preserve">, </w:t>
      </w:r>
      <w:proofErr w:type="spellStart"/>
      <w:r w:rsidR="00244E17" w:rsidRPr="00244E17">
        <w:rPr>
          <w:rFonts w:ascii="Book Antiqua" w:eastAsia="Book Antiqua" w:hAnsi="Book Antiqua" w:cs="Book Antiqua"/>
          <w:iCs/>
          <w:color w:val="000000"/>
        </w:rPr>
        <w:t>O'Dwyer</w:t>
      </w:r>
      <w:proofErr w:type="spellEnd"/>
      <w:r w:rsidR="00244E17">
        <w:rPr>
          <w:rFonts w:ascii="Book Antiqua" w:hAnsi="Book Antiqua" w:cs="Book Antiqua" w:hint="eastAsia"/>
          <w:iCs/>
          <w:color w:val="000000"/>
          <w:lang w:eastAsia="zh-CN"/>
        </w:rPr>
        <w:t xml:space="preserve"> PJ.</w:t>
      </w:r>
      <w:r>
        <w:rPr>
          <w:rFonts w:ascii="Book Antiqua" w:eastAsia="Book Antiqua" w:hAnsi="Book Antiqua" w:cs="Book Antiqua"/>
          <w:color w:val="000000"/>
        </w:rPr>
        <w:t xml:space="preserve"> Phase I study of nivolumab (</w:t>
      </w:r>
      <w:proofErr w:type="spellStart"/>
      <w:r>
        <w:rPr>
          <w:rFonts w:ascii="Book Antiqua" w:eastAsia="Book Antiqua" w:hAnsi="Book Antiqua" w:cs="Book Antiqua"/>
          <w:color w:val="000000"/>
        </w:rPr>
        <w:t>Nivo</w:t>
      </w:r>
      <w:proofErr w:type="spellEnd"/>
      <w:r>
        <w:rPr>
          <w:rFonts w:ascii="Book Antiqua" w:eastAsia="Book Antiqua" w:hAnsi="Book Antiqua" w:cs="Book Antiqua"/>
          <w:color w:val="000000"/>
        </w:rPr>
        <w:t xml:space="preserve">) + nab-paclitaxel (nab-P) + gemcitabine (Gem) in advanced pancreatic cancer (APDAC). </w:t>
      </w:r>
      <w:r w:rsidRPr="00244E17">
        <w:rPr>
          <w:rFonts w:ascii="Book Antiqua" w:eastAsia="Book Antiqua" w:hAnsi="Book Antiqua" w:cs="Book Antiqua"/>
          <w:i/>
          <w:color w:val="000000"/>
        </w:rPr>
        <w:t>J Clin Oncol</w:t>
      </w:r>
      <w:r>
        <w:rPr>
          <w:rFonts w:ascii="Book Antiqua" w:eastAsia="Book Antiqua" w:hAnsi="Book Antiqua" w:cs="Book Antiqua"/>
          <w:color w:val="000000"/>
        </w:rPr>
        <w:t xml:space="preserve"> 2019;</w:t>
      </w:r>
      <w:r w:rsidR="00244E17">
        <w:rPr>
          <w:rFonts w:ascii="Book Antiqua" w:hAnsi="Book Antiqua" w:cs="Book Antiqua" w:hint="eastAsia"/>
          <w:color w:val="000000"/>
          <w:lang w:eastAsia="zh-CN"/>
        </w:rPr>
        <w:t xml:space="preserve"> </w:t>
      </w:r>
      <w:r w:rsidRPr="00244E17">
        <w:rPr>
          <w:rFonts w:ascii="Book Antiqua" w:eastAsia="Book Antiqua" w:hAnsi="Book Antiqua" w:cs="Book Antiqua"/>
          <w:b/>
          <w:color w:val="000000"/>
        </w:rPr>
        <w:t>37</w:t>
      </w:r>
      <w:r w:rsidR="00244E17">
        <w:rPr>
          <w:rFonts w:ascii="Book Antiqua" w:hAnsi="Book Antiqua" w:cs="Book Antiqua" w:hint="eastAsia"/>
          <w:color w:val="000000"/>
          <w:lang w:eastAsia="zh-CN"/>
        </w:rPr>
        <w:t>:</w:t>
      </w:r>
      <w:r>
        <w:rPr>
          <w:rFonts w:ascii="Book Antiqua" w:eastAsia="Book Antiqua" w:hAnsi="Book Antiqua" w:cs="Book Antiqua"/>
          <w:color w:val="000000"/>
        </w:rPr>
        <w:t xml:space="preserve"> 298</w:t>
      </w:r>
    </w:p>
    <w:p w14:paraId="5205C5B9" w14:textId="77777777" w:rsidR="00A77B3E" w:rsidRDefault="002E2F69">
      <w:pPr>
        <w:spacing w:line="360" w:lineRule="auto"/>
        <w:jc w:val="both"/>
      </w:pPr>
      <w:r>
        <w:rPr>
          <w:rFonts w:ascii="Book Antiqua" w:eastAsia="Book Antiqua" w:hAnsi="Book Antiqua" w:cs="Book Antiqua"/>
          <w:color w:val="000000"/>
        </w:rPr>
        <w:t xml:space="preserve">253 </w:t>
      </w:r>
      <w:r>
        <w:rPr>
          <w:rFonts w:ascii="Book Antiqua" w:eastAsia="Book Antiqua" w:hAnsi="Book Antiqua" w:cs="Book Antiqua"/>
          <w:b/>
          <w:bCs/>
          <w:color w:val="000000"/>
        </w:rPr>
        <w:t>Weiss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Blaydorn</w:t>
      </w:r>
      <w:proofErr w:type="spellEnd"/>
      <w:r>
        <w:rPr>
          <w:rFonts w:ascii="Book Antiqua" w:eastAsia="Book Antiqua" w:hAnsi="Book Antiqua" w:cs="Book Antiqua"/>
          <w:color w:val="000000"/>
        </w:rPr>
        <w:t xml:space="preserve"> L, Beck J, </w:t>
      </w:r>
      <w:proofErr w:type="spellStart"/>
      <w:r>
        <w:rPr>
          <w:rFonts w:ascii="Book Antiqua" w:eastAsia="Book Antiqua" w:hAnsi="Book Antiqua" w:cs="Book Antiqua"/>
          <w:color w:val="000000"/>
        </w:rPr>
        <w:t>Bornemann-Kolatzki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Urnovitz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Schütz</w:t>
      </w:r>
      <w:proofErr w:type="spellEnd"/>
      <w:r>
        <w:rPr>
          <w:rFonts w:ascii="Book Antiqua" w:eastAsia="Book Antiqua" w:hAnsi="Book Antiqua" w:cs="Book Antiqua"/>
          <w:color w:val="000000"/>
        </w:rPr>
        <w:t xml:space="preserve"> E, Khemka V.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/II study of gemcitabine, nab-paclitaxel, and pembrolizumab in metastatic pancreatic adenocarcinoma.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96-102 [PMID: 29119276 DOI: 10.1007/s10637-017-0525-1]</w:t>
      </w:r>
    </w:p>
    <w:p w14:paraId="427F367B" w14:textId="77777777" w:rsidR="00A77B3E" w:rsidRPr="005D4310" w:rsidRDefault="002E2F69">
      <w:pPr>
        <w:spacing w:line="360" w:lineRule="auto"/>
        <w:jc w:val="both"/>
        <w:rPr>
          <w:lang w:eastAsia="zh-CN"/>
        </w:rPr>
      </w:pPr>
      <w:r w:rsidRPr="005D4310">
        <w:rPr>
          <w:rFonts w:ascii="Book Antiqua" w:eastAsia="Book Antiqua" w:hAnsi="Book Antiqua" w:cs="Book Antiqua"/>
          <w:color w:val="000000"/>
          <w:highlight w:val="yellow"/>
        </w:rPr>
        <w:t xml:space="preserve">254 </w:t>
      </w:r>
      <w:r w:rsidR="005D4310" w:rsidRPr="005D4310">
        <w:rPr>
          <w:rFonts w:ascii="Book Antiqua" w:eastAsia="Book Antiqua" w:hAnsi="Book Antiqua" w:cs="Book Antiqua"/>
          <w:b/>
          <w:bCs/>
          <w:color w:val="000000"/>
          <w:highlight w:val="yellow"/>
        </w:rPr>
        <w:t>National Institute of Public Health</w:t>
      </w:r>
      <w:r w:rsidR="005D4310" w:rsidRPr="005D4310">
        <w:rPr>
          <w:rFonts w:ascii="Book Antiqua" w:hAnsi="Book Antiqua" w:cs="Book Antiqua" w:hint="eastAsia"/>
          <w:bCs/>
          <w:color w:val="000000"/>
          <w:highlight w:val="yellow"/>
          <w:lang w:eastAsia="zh-CN"/>
        </w:rPr>
        <w:t>.</w:t>
      </w:r>
      <w:r w:rsidRPr="005D4310">
        <w:rPr>
          <w:rFonts w:ascii="Book Antiqua" w:eastAsia="Book Antiqua" w:hAnsi="Book Antiqua" w:cs="Book Antiqua"/>
          <w:color w:val="000000"/>
          <w:highlight w:val="yellow"/>
        </w:rPr>
        <w:t xml:space="preserve"> ONO-4538 Phase II Study (ONO-4538–83/TASUKI-83). </w:t>
      </w:r>
      <w:r w:rsidR="005D4310" w:rsidRPr="005D4310">
        <w:rPr>
          <w:rFonts w:ascii="Book Antiqua" w:hAnsi="Book Antiqua" w:cs="Book Antiqua" w:hint="eastAsia"/>
          <w:color w:val="000000"/>
          <w:highlight w:val="yellow"/>
          <w:lang w:eastAsia="zh-CN"/>
        </w:rPr>
        <w:t xml:space="preserve">[cited </w:t>
      </w:r>
      <w:r w:rsidR="005D4310" w:rsidRPr="005D4310">
        <w:rPr>
          <w:rFonts w:ascii="Book Antiqua" w:eastAsia="Book Antiqua" w:hAnsi="Book Antiqua" w:cs="Book Antiqua"/>
          <w:color w:val="000000"/>
          <w:highlight w:val="yellow"/>
        </w:rPr>
        <w:t>21 Dec 2019</w:t>
      </w:r>
      <w:r w:rsidR="005D4310" w:rsidRPr="005D4310">
        <w:rPr>
          <w:rFonts w:ascii="Book Antiqua" w:hAnsi="Book Antiqua" w:cs="Book Antiqua" w:hint="eastAsia"/>
          <w:color w:val="000000"/>
          <w:highlight w:val="yellow"/>
          <w:lang w:eastAsia="zh-CN"/>
        </w:rPr>
        <w:t xml:space="preserve">]. In: </w:t>
      </w:r>
      <w:r w:rsidR="005D4310" w:rsidRPr="005D4310">
        <w:rPr>
          <w:rFonts w:ascii="Book Antiqua" w:hAnsi="Book Antiqua" w:cs="Book Antiqua"/>
          <w:color w:val="000000"/>
          <w:highlight w:val="yellow"/>
          <w:lang w:eastAsia="zh-CN"/>
        </w:rPr>
        <w:t xml:space="preserve">National Institute of Public Health </w:t>
      </w:r>
      <w:r w:rsidR="005D4310" w:rsidRPr="005D4310">
        <w:rPr>
          <w:rFonts w:ascii="Book Antiqua" w:hAnsi="Book Antiqua" w:cs="Book Antiqua" w:hint="eastAsia"/>
          <w:color w:val="000000"/>
          <w:highlight w:val="yellow"/>
          <w:lang w:eastAsia="zh-CN"/>
        </w:rPr>
        <w:t xml:space="preserve">[Internet]. Available from: </w:t>
      </w:r>
      <w:r w:rsidRPr="005D4310">
        <w:rPr>
          <w:rFonts w:ascii="Book Antiqua" w:eastAsia="Book Antiqua" w:hAnsi="Book Antiqua" w:cs="Book Antiqua"/>
          <w:color w:val="000000"/>
          <w:highlight w:val="yellow"/>
        </w:rPr>
        <w:t>https://rctportal.niph.go.jp/en/detail?trial_id=JapicCTI-184230</w:t>
      </w:r>
    </w:p>
    <w:p w14:paraId="2559D238" w14:textId="77777777" w:rsidR="00A77B3E" w:rsidRDefault="002E2F69">
      <w:pPr>
        <w:spacing w:line="360" w:lineRule="auto"/>
        <w:jc w:val="both"/>
      </w:pPr>
      <w:r>
        <w:rPr>
          <w:rFonts w:ascii="Book Antiqua" w:eastAsia="Book Antiqua" w:hAnsi="Book Antiqua" w:cs="Book Antiqua"/>
          <w:color w:val="000000"/>
        </w:rPr>
        <w:t xml:space="preserve">255 </w:t>
      </w:r>
      <w:r>
        <w:rPr>
          <w:rFonts w:ascii="Book Antiqua" w:eastAsia="Book Antiqua" w:hAnsi="Book Antiqua" w:cs="Book Antiqua"/>
          <w:b/>
          <w:bCs/>
          <w:color w:val="000000"/>
        </w:rPr>
        <w:t>Wang-Gillam A</w:t>
      </w:r>
      <w:r w:rsidRPr="005D4310">
        <w:rPr>
          <w:rFonts w:ascii="Book Antiqua" w:eastAsia="Book Antiqua" w:hAnsi="Book Antiqua" w:cs="Book Antiqua"/>
          <w:bCs/>
          <w:color w:val="000000"/>
        </w:rPr>
        <w:t>,</w:t>
      </w:r>
      <w:r w:rsidRPr="005D4310">
        <w:rPr>
          <w:rFonts w:ascii="Book Antiqua" w:eastAsia="Book Antiqua" w:hAnsi="Book Antiqua" w:cs="Book Antiqua"/>
          <w:color w:val="000000"/>
        </w:rPr>
        <w:t xml:space="preserve"> </w:t>
      </w:r>
      <w:r>
        <w:rPr>
          <w:rFonts w:ascii="Book Antiqua" w:eastAsia="Book Antiqua" w:hAnsi="Book Antiqua" w:cs="Book Antiqua"/>
          <w:color w:val="000000"/>
        </w:rPr>
        <w:t xml:space="preserve">O'Reilly EM,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JC, </w:t>
      </w:r>
      <w:proofErr w:type="spellStart"/>
      <w:r w:rsidR="005D4310" w:rsidRPr="005D4310">
        <w:rPr>
          <w:rFonts w:ascii="Book Antiqua" w:eastAsia="Book Antiqua" w:hAnsi="Book Antiqua" w:cs="Book Antiqua"/>
          <w:iCs/>
          <w:color w:val="000000"/>
        </w:rPr>
        <w:t>Wainberg</w:t>
      </w:r>
      <w:proofErr w:type="spellEnd"/>
      <w:r w:rsidR="00F83A7D">
        <w:rPr>
          <w:rFonts w:ascii="Book Antiqua" w:hAnsi="Book Antiqua" w:cs="Book Antiqua" w:hint="eastAsia"/>
          <w:iCs/>
          <w:color w:val="000000"/>
          <w:lang w:eastAsia="zh-CN"/>
        </w:rPr>
        <w:t xml:space="preserve"> ZA</w:t>
      </w:r>
      <w:r w:rsidR="005D4310" w:rsidRPr="005D4310">
        <w:rPr>
          <w:rFonts w:ascii="Book Antiqua" w:eastAsia="Book Antiqua" w:hAnsi="Book Antiqua" w:cs="Book Antiqua"/>
          <w:iCs/>
          <w:color w:val="000000"/>
        </w:rPr>
        <w:t xml:space="preserve">, </w:t>
      </w:r>
      <w:proofErr w:type="spellStart"/>
      <w:r w:rsidR="005D4310" w:rsidRPr="005D4310">
        <w:rPr>
          <w:rFonts w:ascii="Book Antiqua" w:eastAsia="Book Antiqua" w:hAnsi="Book Antiqua" w:cs="Book Antiqua"/>
          <w:iCs/>
          <w:color w:val="000000"/>
        </w:rPr>
        <w:t>Borazanci</w:t>
      </w:r>
      <w:proofErr w:type="spellEnd"/>
      <w:r w:rsidR="00F83A7D">
        <w:rPr>
          <w:rFonts w:ascii="Book Antiqua" w:hAnsi="Book Antiqua" w:cs="Book Antiqua" w:hint="eastAsia"/>
          <w:iCs/>
          <w:color w:val="000000"/>
          <w:lang w:eastAsia="zh-CN"/>
        </w:rPr>
        <w:t xml:space="preserve"> EH</w:t>
      </w:r>
      <w:r w:rsidR="005D4310" w:rsidRPr="005D4310">
        <w:rPr>
          <w:rFonts w:ascii="Book Antiqua" w:eastAsia="Book Antiqua" w:hAnsi="Book Antiqua" w:cs="Book Antiqua"/>
          <w:iCs/>
          <w:color w:val="000000"/>
        </w:rPr>
        <w:t xml:space="preserve">, </w:t>
      </w:r>
      <w:proofErr w:type="spellStart"/>
      <w:r w:rsidR="005D4310" w:rsidRPr="005D4310">
        <w:rPr>
          <w:rFonts w:ascii="Book Antiqua" w:eastAsia="Book Antiqua" w:hAnsi="Book Antiqua" w:cs="Book Antiqua"/>
          <w:iCs/>
          <w:color w:val="000000"/>
        </w:rPr>
        <w:t>Bahary</w:t>
      </w:r>
      <w:proofErr w:type="spellEnd"/>
      <w:r w:rsidR="00F83A7D">
        <w:rPr>
          <w:rFonts w:ascii="Book Antiqua" w:hAnsi="Book Antiqua" w:cs="Book Antiqua" w:hint="eastAsia"/>
          <w:iCs/>
          <w:color w:val="000000"/>
          <w:lang w:eastAsia="zh-CN"/>
        </w:rPr>
        <w:t xml:space="preserve"> N</w:t>
      </w:r>
      <w:r w:rsidR="005D4310" w:rsidRPr="005D4310">
        <w:rPr>
          <w:rFonts w:ascii="Book Antiqua" w:eastAsia="Book Antiqua" w:hAnsi="Book Antiqua" w:cs="Book Antiqua"/>
          <w:iCs/>
          <w:color w:val="000000"/>
        </w:rPr>
        <w:t>, O'Hara</w:t>
      </w:r>
      <w:r w:rsidR="00F83A7D">
        <w:rPr>
          <w:rFonts w:ascii="Book Antiqua" w:hAnsi="Book Antiqua" w:cs="Book Antiqua" w:hint="eastAsia"/>
          <w:iCs/>
          <w:color w:val="000000"/>
          <w:lang w:eastAsia="zh-CN"/>
        </w:rPr>
        <w:t xml:space="preserve"> MH</w:t>
      </w:r>
      <w:r w:rsidR="005D4310" w:rsidRPr="005D4310">
        <w:rPr>
          <w:rFonts w:ascii="Book Antiqua" w:eastAsia="Book Antiqua" w:hAnsi="Book Antiqua" w:cs="Book Antiqua"/>
          <w:iCs/>
          <w:color w:val="000000"/>
        </w:rPr>
        <w:t>, Beatty</w:t>
      </w:r>
      <w:r w:rsidR="00F83A7D">
        <w:rPr>
          <w:rFonts w:ascii="Book Antiqua" w:hAnsi="Book Antiqua" w:cs="Book Antiqua" w:hint="eastAsia"/>
          <w:iCs/>
          <w:color w:val="000000"/>
          <w:lang w:eastAsia="zh-CN"/>
        </w:rPr>
        <w:t xml:space="preserve"> GL</w:t>
      </w:r>
      <w:r w:rsidR="005D4310" w:rsidRPr="005D4310">
        <w:rPr>
          <w:rFonts w:ascii="Book Antiqua" w:eastAsia="Book Antiqua" w:hAnsi="Book Antiqua" w:cs="Book Antiqua"/>
          <w:iCs/>
          <w:color w:val="000000"/>
        </w:rPr>
        <w:t>, Pant</w:t>
      </w:r>
      <w:r w:rsidR="00F83A7D">
        <w:rPr>
          <w:rFonts w:ascii="Book Antiqua" w:hAnsi="Book Antiqua" w:cs="Book Antiqua" w:hint="eastAsia"/>
          <w:iCs/>
          <w:color w:val="000000"/>
          <w:lang w:eastAsia="zh-CN"/>
        </w:rPr>
        <w:t xml:space="preserve"> S</w:t>
      </w:r>
      <w:r w:rsidR="005D4310" w:rsidRPr="005D4310">
        <w:rPr>
          <w:rFonts w:ascii="Book Antiqua" w:eastAsia="Book Antiqua" w:hAnsi="Book Antiqua" w:cs="Book Antiqua"/>
          <w:iCs/>
          <w:color w:val="000000"/>
        </w:rPr>
        <w:t>, Cohen</w:t>
      </w:r>
      <w:r w:rsidR="00F83A7D">
        <w:rPr>
          <w:rFonts w:ascii="Book Antiqua" w:hAnsi="Book Antiqua" w:cs="Book Antiqua" w:hint="eastAsia"/>
          <w:iCs/>
          <w:color w:val="000000"/>
          <w:lang w:eastAsia="zh-CN"/>
        </w:rPr>
        <w:t xml:space="preserve"> DJ</w:t>
      </w:r>
      <w:r w:rsidR="005D4310" w:rsidRPr="005D4310">
        <w:rPr>
          <w:rFonts w:ascii="Book Antiqua" w:eastAsia="Book Antiqua" w:hAnsi="Book Antiqua" w:cs="Book Antiqua"/>
          <w:iCs/>
          <w:color w:val="000000"/>
        </w:rPr>
        <w:t>, Leong</w:t>
      </w:r>
      <w:r w:rsidR="00F83A7D">
        <w:rPr>
          <w:rFonts w:ascii="Book Antiqua" w:hAnsi="Book Antiqua" w:cs="Book Antiqua" w:hint="eastAsia"/>
          <w:iCs/>
          <w:color w:val="000000"/>
          <w:lang w:eastAsia="zh-CN"/>
        </w:rPr>
        <w:t xml:space="preserve"> S</w:t>
      </w:r>
      <w:r w:rsidR="005D4310" w:rsidRPr="005D4310">
        <w:rPr>
          <w:rFonts w:ascii="Book Antiqua" w:eastAsia="Book Antiqua" w:hAnsi="Book Antiqua" w:cs="Book Antiqua"/>
          <w:iCs/>
          <w:color w:val="000000"/>
        </w:rPr>
        <w:t>, Beg</w:t>
      </w:r>
      <w:r w:rsidR="00F83A7D">
        <w:rPr>
          <w:rFonts w:ascii="Book Antiqua" w:hAnsi="Book Antiqua" w:cs="Book Antiqua" w:hint="eastAsia"/>
          <w:iCs/>
          <w:color w:val="000000"/>
          <w:lang w:eastAsia="zh-CN"/>
        </w:rPr>
        <w:t xml:space="preserve"> MS</w:t>
      </w:r>
      <w:r w:rsidR="005D4310" w:rsidRPr="005D4310">
        <w:rPr>
          <w:rFonts w:ascii="Book Antiqua" w:eastAsia="Book Antiqua" w:hAnsi="Book Antiqua" w:cs="Book Antiqua"/>
          <w:iCs/>
          <w:color w:val="000000"/>
        </w:rPr>
        <w:t>, Yu</w:t>
      </w:r>
      <w:r w:rsidR="00F83A7D">
        <w:rPr>
          <w:rFonts w:ascii="Book Antiqua" w:hAnsi="Book Antiqua" w:cs="Book Antiqua" w:hint="eastAsia"/>
          <w:iCs/>
          <w:color w:val="000000"/>
          <w:lang w:eastAsia="zh-CN"/>
        </w:rPr>
        <w:t xml:space="preserve"> KH</w:t>
      </w:r>
      <w:r w:rsidR="005D4310" w:rsidRPr="005D4310">
        <w:rPr>
          <w:rFonts w:ascii="Book Antiqua" w:eastAsia="Book Antiqua" w:hAnsi="Book Antiqua" w:cs="Book Antiqua"/>
          <w:iCs/>
          <w:color w:val="000000"/>
        </w:rPr>
        <w:t>, Evans</w:t>
      </w:r>
      <w:r w:rsidR="00F83A7D">
        <w:rPr>
          <w:rFonts w:ascii="Book Antiqua" w:hAnsi="Book Antiqua" w:cs="Book Antiqua" w:hint="eastAsia"/>
          <w:iCs/>
          <w:color w:val="000000"/>
          <w:lang w:eastAsia="zh-CN"/>
        </w:rPr>
        <w:t xml:space="preserve"> TRJ</w:t>
      </w:r>
      <w:r w:rsidR="005D4310" w:rsidRPr="005D4310">
        <w:rPr>
          <w:rFonts w:ascii="Book Antiqua" w:eastAsia="Book Antiqua" w:hAnsi="Book Antiqua" w:cs="Book Antiqua"/>
          <w:iCs/>
          <w:color w:val="000000"/>
        </w:rPr>
        <w:t xml:space="preserve">, </w:t>
      </w:r>
      <w:proofErr w:type="spellStart"/>
      <w:r w:rsidR="005D4310" w:rsidRPr="005D4310">
        <w:rPr>
          <w:rFonts w:ascii="Book Antiqua" w:eastAsia="Book Antiqua" w:hAnsi="Book Antiqua" w:cs="Book Antiqua"/>
          <w:iCs/>
          <w:color w:val="000000"/>
        </w:rPr>
        <w:t>Seufferlein</w:t>
      </w:r>
      <w:proofErr w:type="spellEnd"/>
      <w:r w:rsidR="00F83A7D">
        <w:rPr>
          <w:rFonts w:ascii="Book Antiqua" w:hAnsi="Book Antiqua" w:cs="Book Antiqua" w:hint="eastAsia"/>
          <w:iCs/>
          <w:color w:val="000000"/>
          <w:lang w:eastAsia="zh-CN"/>
        </w:rPr>
        <w:t xml:space="preserve"> T</w:t>
      </w:r>
      <w:r w:rsidR="005D4310" w:rsidRPr="005D4310">
        <w:rPr>
          <w:rFonts w:ascii="Book Antiqua" w:eastAsia="Book Antiqua" w:hAnsi="Book Antiqua" w:cs="Book Antiqua"/>
          <w:iCs/>
          <w:color w:val="000000"/>
        </w:rPr>
        <w:t xml:space="preserve">, </w:t>
      </w:r>
      <w:proofErr w:type="spellStart"/>
      <w:r w:rsidR="005D4310" w:rsidRPr="005D4310">
        <w:rPr>
          <w:rFonts w:ascii="Book Antiqua" w:eastAsia="Book Antiqua" w:hAnsi="Book Antiqua" w:cs="Book Antiqua"/>
          <w:iCs/>
          <w:color w:val="000000"/>
        </w:rPr>
        <w:t>Okusaka</w:t>
      </w:r>
      <w:proofErr w:type="spellEnd"/>
      <w:r w:rsidR="00F83A7D">
        <w:rPr>
          <w:rFonts w:ascii="Book Antiqua" w:hAnsi="Book Antiqua" w:cs="Book Antiqua" w:hint="eastAsia"/>
          <w:iCs/>
          <w:color w:val="000000"/>
          <w:lang w:eastAsia="zh-CN"/>
        </w:rPr>
        <w:t xml:space="preserve"> T</w:t>
      </w:r>
      <w:r w:rsidR="005D4310" w:rsidRPr="005D4310">
        <w:rPr>
          <w:rFonts w:ascii="Book Antiqua" w:eastAsia="Book Antiqua" w:hAnsi="Book Antiqua" w:cs="Book Antiqua"/>
          <w:iCs/>
          <w:color w:val="000000"/>
        </w:rPr>
        <w:t>, Phillips</w:t>
      </w:r>
      <w:r w:rsidR="00F83A7D">
        <w:rPr>
          <w:rFonts w:ascii="Book Antiqua" w:hAnsi="Book Antiqua" w:cs="Book Antiqua" w:hint="eastAsia"/>
          <w:iCs/>
          <w:color w:val="000000"/>
          <w:lang w:eastAsia="zh-CN"/>
        </w:rPr>
        <w:t xml:space="preserve"> P</w:t>
      </w:r>
      <w:r w:rsidR="005D4310" w:rsidRPr="005D4310">
        <w:rPr>
          <w:rFonts w:ascii="Book Antiqua" w:eastAsia="Book Antiqua" w:hAnsi="Book Antiqua" w:cs="Book Antiqua"/>
          <w:iCs/>
          <w:color w:val="000000"/>
        </w:rPr>
        <w:t>, Liu</w:t>
      </w:r>
      <w:r w:rsidR="00F83A7D">
        <w:rPr>
          <w:rFonts w:ascii="Book Antiqua" w:hAnsi="Book Antiqua" w:cs="Book Antiqua" w:hint="eastAsia"/>
          <w:iCs/>
          <w:color w:val="000000"/>
          <w:lang w:eastAsia="zh-CN"/>
        </w:rPr>
        <w:t xml:space="preserve"> X</w:t>
      </w:r>
      <w:r w:rsidR="005D4310" w:rsidRPr="005D4310">
        <w:rPr>
          <w:rFonts w:ascii="Book Antiqua" w:eastAsia="Book Antiqua" w:hAnsi="Book Antiqua" w:cs="Book Antiqua"/>
          <w:iCs/>
          <w:color w:val="000000"/>
        </w:rPr>
        <w:t xml:space="preserve">, </w:t>
      </w:r>
      <w:proofErr w:type="spellStart"/>
      <w:r w:rsidR="005D4310" w:rsidRPr="005D4310">
        <w:rPr>
          <w:rFonts w:ascii="Book Antiqua" w:eastAsia="Book Antiqua" w:hAnsi="Book Antiqua" w:cs="Book Antiqua"/>
          <w:iCs/>
          <w:color w:val="000000"/>
        </w:rPr>
        <w:t>Perna</w:t>
      </w:r>
      <w:proofErr w:type="spellEnd"/>
      <w:r w:rsidR="00F83A7D">
        <w:rPr>
          <w:rFonts w:ascii="Book Antiqua" w:hAnsi="Book Antiqua" w:cs="Book Antiqua" w:hint="eastAsia"/>
          <w:iCs/>
          <w:color w:val="000000"/>
          <w:lang w:eastAsia="zh-CN"/>
        </w:rPr>
        <w:t xml:space="preserve"> SK</w:t>
      </w:r>
      <w:r w:rsidR="005D4310" w:rsidRPr="005D4310">
        <w:rPr>
          <w:rFonts w:ascii="Book Antiqua" w:eastAsia="Book Antiqua" w:hAnsi="Book Antiqua" w:cs="Book Antiqua"/>
          <w:iCs/>
          <w:color w:val="000000"/>
        </w:rPr>
        <w:t>, Le</w:t>
      </w:r>
      <w:r w:rsidR="00F83A7D">
        <w:rPr>
          <w:rFonts w:ascii="Book Antiqua" w:hAnsi="Book Antiqua" w:cs="Book Antiqua" w:hint="eastAsia"/>
          <w:iCs/>
          <w:color w:val="000000"/>
          <w:lang w:eastAsia="zh-CN"/>
        </w:rPr>
        <w:t xml:space="preserve"> DT</w:t>
      </w:r>
      <w:r w:rsidR="005D4310">
        <w:rPr>
          <w:rFonts w:ascii="Book Antiqua" w:hAnsi="Book Antiqua" w:cs="Book Antiqua" w:hint="eastAsia"/>
          <w:iCs/>
          <w:color w:val="000000"/>
          <w:lang w:eastAsia="zh-CN"/>
        </w:rPr>
        <w:t>.</w:t>
      </w:r>
      <w:r>
        <w:rPr>
          <w:rFonts w:ascii="Book Antiqua" w:eastAsia="Book Antiqua" w:hAnsi="Book Antiqua" w:cs="Book Antiqua"/>
          <w:color w:val="000000"/>
        </w:rPr>
        <w:t xml:space="preserve"> A randomized phase II study of </w:t>
      </w:r>
      <w:proofErr w:type="spellStart"/>
      <w:r>
        <w:rPr>
          <w:rFonts w:ascii="Book Antiqua" w:eastAsia="Book Antiqua" w:hAnsi="Book Antiqua" w:cs="Book Antiqua"/>
          <w:color w:val="000000"/>
        </w:rPr>
        <w:t>cabiralizumab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cabira</w:t>
      </w:r>
      <w:proofErr w:type="spellEnd"/>
      <w:r>
        <w:rPr>
          <w:rFonts w:ascii="Book Antiqua" w:eastAsia="Book Antiqua" w:hAnsi="Book Antiqua" w:cs="Book Antiqua"/>
          <w:color w:val="000000"/>
        </w:rPr>
        <w:t>) + nivolumab (</w:t>
      </w:r>
      <w:proofErr w:type="spellStart"/>
      <w:r>
        <w:rPr>
          <w:rFonts w:ascii="Book Antiqua" w:eastAsia="Book Antiqua" w:hAnsi="Book Antiqua" w:cs="Book Antiqua"/>
          <w:color w:val="000000"/>
        </w:rPr>
        <w:t>nivo</w:t>
      </w:r>
      <w:proofErr w:type="spellEnd"/>
      <w:r>
        <w:rPr>
          <w:rFonts w:ascii="Book Antiqua" w:eastAsia="Book Antiqua" w:hAnsi="Book Antiqua" w:cs="Book Antiqua"/>
          <w:color w:val="000000"/>
        </w:rPr>
        <w:t xml:space="preserve">) ± chemotherapy (chemo) in advanced pancreatic ductal adenocarcinoma (PDAC). </w:t>
      </w:r>
      <w:r w:rsidRPr="00F83A7D">
        <w:rPr>
          <w:rFonts w:ascii="Book Antiqua" w:eastAsia="Book Antiqua" w:hAnsi="Book Antiqua" w:cs="Book Antiqua"/>
          <w:i/>
          <w:color w:val="000000"/>
        </w:rPr>
        <w:t>J Clin Oncol</w:t>
      </w:r>
      <w:r>
        <w:rPr>
          <w:rFonts w:ascii="Book Antiqua" w:eastAsia="Book Antiqua" w:hAnsi="Book Antiqua" w:cs="Book Antiqua"/>
          <w:color w:val="000000"/>
        </w:rPr>
        <w:t xml:space="preserve"> 2019;</w:t>
      </w:r>
      <w:r w:rsidR="00F83A7D">
        <w:rPr>
          <w:rFonts w:ascii="Book Antiqua" w:hAnsi="Book Antiqua" w:cs="Book Antiqua" w:hint="eastAsia"/>
          <w:color w:val="000000"/>
          <w:lang w:eastAsia="zh-CN"/>
        </w:rPr>
        <w:t xml:space="preserve"> </w:t>
      </w:r>
      <w:r w:rsidRPr="00F83A7D">
        <w:rPr>
          <w:rFonts w:ascii="Book Antiqua" w:eastAsia="Book Antiqua" w:hAnsi="Book Antiqua" w:cs="Book Antiqua"/>
          <w:b/>
          <w:color w:val="000000"/>
        </w:rPr>
        <w:t>37</w:t>
      </w:r>
      <w:r w:rsidR="00F83A7D">
        <w:rPr>
          <w:rFonts w:ascii="Book Antiqua" w:hAnsi="Book Antiqua" w:cs="Book Antiqua" w:hint="eastAsia"/>
          <w:color w:val="000000"/>
          <w:lang w:eastAsia="zh-CN"/>
        </w:rPr>
        <w:t>:</w:t>
      </w:r>
      <w:r>
        <w:rPr>
          <w:rFonts w:ascii="Book Antiqua" w:eastAsia="Book Antiqua" w:hAnsi="Book Antiqua" w:cs="Book Antiqua"/>
          <w:color w:val="000000"/>
        </w:rPr>
        <w:t xml:space="preserve"> TPS465</w:t>
      </w:r>
    </w:p>
    <w:p w14:paraId="01E27767" w14:textId="77777777" w:rsidR="00A77B3E" w:rsidRDefault="002E2F69">
      <w:pPr>
        <w:spacing w:line="360" w:lineRule="auto"/>
        <w:jc w:val="both"/>
      </w:pPr>
      <w:r>
        <w:rPr>
          <w:rFonts w:ascii="Book Antiqua" w:eastAsia="Book Antiqua" w:hAnsi="Book Antiqua" w:cs="Book Antiqua"/>
          <w:color w:val="000000"/>
        </w:rPr>
        <w:t xml:space="preserve">256 </w:t>
      </w:r>
      <w:proofErr w:type="spellStart"/>
      <w:r>
        <w:rPr>
          <w:rFonts w:ascii="Book Antiqua" w:eastAsia="Book Antiqua" w:hAnsi="Book Antiqua" w:cs="Book Antiqua"/>
          <w:b/>
          <w:bCs/>
          <w:color w:val="000000"/>
        </w:rPr>
        <w:t>Schizas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Kole C, </w:t>
      </w:r>
      <w:proofErr w:type="spellStart"/>
      <w:r>
        <w:rPr>
          <w:rFonts w:ascii="Book Antiqua" w:eastAsia="Book Antiqua" w:hAnsi="Book Antiqua" w:cs="Book Antiqua"/>
          <w:color w:val="000000"/>
        </w:rPr>
        <w:t>Economopoulou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Koustas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Gkotsis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Ziogas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Psyrri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MV. Immunotherapy for pancreatic cancer: A 2020 update.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102016 [PMID: 32247999 DOI: 10.1016/j.ctrv.2020.102016]</w:t>
      </w:r>
    </w:p>
    <w:p w14:paraId="680B61B7" w14:textId="77777777" w:rsidR="00A77B3E" w:rsidRDefault="002E2F69">
      <w:pPr>
        <w:spacing w:line="360" w:lineRule="auto"/>
        <w:jc w:val="both"/>
      </w:pPr>
      <w:r>
        <w:rPr>
          <w:rFonts w:ascii="Book Antiqua" w:eastAsia="Book Antiqua" w:hAnsi="Book Antiqua" w:cs="Book Antiqua"/>
          <w:color w:val="000000"/>
        </w:rPr>
        <w:t xml:space="preserve">257 </w:t>
      </w:r>
      <w:r>
        <w:rPr>
          <w:rFonts w:ascii="Book Antiqua" w:eastAsia="Book Antiqua" w:hAnsi="Book Antiqua" w:cs="Book Antiqua"/>
          <w:b/>
          <w:bCs/>
          <w:color w:val="000000"/>
        </w:rPr>
        <w:t>Le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Picozzi</w:t>
      </w:r>
      <w:proofErr w:type="spellEnd"/>
      <w:r>
        <w:rPr>
          <w:rFonts w:ascii="Book Antiqua" w:eastAsia="Book Antiqua" w:hAnsi="Book Antiqua" w:cs="Book Antiqua"/>
          <w:color w:val="000000"/>
        </w:rPr>
        <w:t xml:space="preserve"> VJ, Ko AH,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ZA, Kindler H, Wang-Gillam A, Oberstein P, Morse MA,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3rd, Weekes C, Reid T, </w:t>
      </w:r>
      <w:proofErr w:type="spellStart"/>
      <w:r>
        <w:rPr>
          <w:rFonts w:ascii="Book Antiqua" w:eastAsia="Book Antiqua" w:hAnsi="Book Antiqua" w:cs="Book Antiqua"/>
          <w:color w:val="000000"/>
        </w:rPr>
        <w:t>Borazanci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NK, Musher B,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Murphy A, Whiting C, Nair N, Enstrom A, Ferber S, </w:t>
      </w:r>
      <w:proofErr w:type="spellStart"/>
      <w:r>
        <w:rPr>
          <w:rFonts w:ascii="Book Antiqua" w:eastAsia="Book Antiqua" w:hAnsi="Book Antiqua" w:cs="Book Antiqua"/>
          <w:color w:val="000000"/>
        </w:rPr>
        <w:t>Brockstedt</w:t>
      </w:r>
      <w:proofErr w:type="spellEnd"/>
      <w:r>
        <w:rPr>
          <w:rFonts w:ascii="Book Antiqua" w:eastAsia="Book Antiqua" w:hAnsi="Book Antiqua" w:cs="Book Antiqua"/>
          <w:color w:val="000000"/>
        </w:rPr>
        <w:t xml:space="preserve"> DG, Jaffee EM. Results from a Phase IIb, Randomized, Multicenter Study of GVAX Pancreas and CRS-207 Compared with Chemotherapy in Adults with Previously Treated Metastatic Pancreatic Adenocarcinoma (ECLIPSE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5493-5502 [PMID: 31126960 DOI: 10.1158/1078-0432.CCR-18-2992]</w:t>
      </w:r>
    </w:p>
    <w:p w14:paraId="17B08546" w14:textId="77777777" w:rsidR="00A77B3E" w:rsidRDefault="002E2F69">
      <w:pPr>
        <w:spacing w:line="360" w:lineRule="auto"/>
        <w:jc w:val="both"/>
      </w:pPr>
      <w:r>
        <w:rPr>
          <w:rFonts w:ascii="Book Antiqua" w:eastAsia="Book Antiqua" w:hAnsi="Book Antiqua" w:cs="Book Antiqua"/>
          <w:color w:val="000000"/>
        </w:rPr>
        <w:t xml:space="preserve">258 </w:t>
      </w:r>
      <w:proofErr w:type="spellStart"/>
      <w:r>
        <w:rPr>
          <w:rFonts w:ascii="Book Antiqua" w:eastAsia="Book Antiqua" w:hAnsi="Book Antiqua" w:cs="Book Antiqua"/>
          <w:b/>
          <w:bCs/>
          <w:color w:val="000000"/>
        </w:rPr>
        <w:t>Asahara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Takeda K,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Phase I/II clinical trial using HLA-A24-restricted peptide vaccine derived from KIF20A for patients with advanced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291 [PMID: 24237633 DOI: 10.1186/1479-5876-11-291]</w:t>
      </w:r>
    </w:p>
    <w:p w14:paraId="69F58619" w14:textId="77777777" w:rsidR="00A77B3E" w:rsidRDefault="002E2F69">
      <w:pPr>
        <w:spacing w:line="360" w:lineRule="auto"/>
        <w:jc w:val="both"/>
      </w:pPr>
      <w:r>
        <w:rPr>
          <w:rFonts w:ascii="Book Antiqua" w:eastAsia="Book Antiqua" w:hAnsi="Book Antiqua" w:cs="Book Antiqua"/>
          <w:color w:val="000000"/>
        </w:rPr>
        <w:t xml:space="preserve">259 </w:t>
      </w:r>
      <w:r>
        <w:rPr>
          <w:rFonts w:ascii="Book Antiqua" w:eastAsia="Book Antiqua" w:hAnsi="Book Antiqua" w:cs="Book Antiqua"/>
          <w:b/>
          <w:bCs/>
          <w:color w:val="000000"/>
        </w:rPr>
        <w:t>Suzuki N</w:t>
      </w:r>
      <w:r>
        <w:rPr>
          <w:rFonts w:ascii="Book Antiqua" w:eastAsia="Book Antiqua" w:hAnsi="Book Antiqua" w:cs="Book Antiqua"/>
          <w:color w:val="000000"/>
        </w:rPr>
        <w:t xml:space="preserve">, Hazama S, Iguchi H, </w:t>
      </w:r>
      <w:proofErr w:type="spellStart"/>
      <w:r>
        <w:rPr>
          <w:rFonts w:ascii="Book Antiqua" w:eastAsia="Book Antiqua" w:hAnsi="Book Antiqua" w:cs="Book Antiqua"/>
          <w:color w:val="000000"/>
        </w:rPr>
        <w:t>Uesugi</w:t>
      </w:r>
      <w:proofErr w:type="spellEnd"/>
      <w:r>
        <w:rPr>
          <w:rFonts w:ascii="Book Antiqua" w:eastAsia="Book Antiqua" w:hAnsi="Book Antiqua" w:cs="Book Antiqua"/>
          <w:color w:val="000000"/>
        </w:rPr>
        <w:t xml:space="preserve"> K, Tanaka H,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Aruga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Hatori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Ishizaki</w:t>
      </w:r>
      <w:proofErr w:type="spellEnd"/>
      <w:r>
        <w:rPr>
          <w:rFonts w:ascii="Book Antiqua" w:eastAsia="Book Antiqua" w:hAnsi="Book Antiqua" w:cs="Book Antiqua"/>
          <w:color w:val="000000"/>
        </w:rPr>
        <w:t xml:space="preserve"> H, Umeda Y, Fujiwara T, </w:t>
      </w:r>
      <w:proofErr w:type="spellStart"/>
      <w:r>
        <w:rPr>
          <w:rFonts w:ascii="Book Antiqua" w:eastAsia="Book Antiqua" w:hAnsi="Book Antiqua" w:cs="Book Antiqua"/>
          <w:color w:val="000000"/>
        </w:rPr>
        <w:t>Ikemoto</w:t>
      </w:r>
      <w:proofErr w:type="spellEnd"/>
      <w:r>
        <w:rPr>
          <w:rFonts w:ascii="Book Antiqua" w:eastAsia="Book Antiqua" w:hAnsi="Book Antiqua" w:cs="Book Antiqua"/>
          <w:color w:val="000000"/>
        </w:rPr>
        <w:t xml:space="preserve"> T, Shimada M, Yoshimatsu K, Shimizu R, Hayashi H, Sakata K, </w:t>
      </w:r>
      <w:proofErr w:type="spellStart"/>
      <w:r>
        <w:rPr>
          <w:rFonts w:ascii="Book Antiqua" w:eastAsia="Book Antiqua" w:hAnsi="Book Antiqua" w:cs="Book Antiqua"/>
          <w:color w:val="000000"/>
        </w:rPr>
        <w:t>Takenouchi</w:t>
      </w:r>
      <w:proofErr w:type="spellEnd"/>
      <w:r>
        <w:rPr>
          <w:rFonts w:ascii="Book Antiqua" w:eastAsia="Book Antiqua" w:hAnsi="Book Antiqua" w:cs="Book Antiqua"/>
          <w:color w:val="000000"/>
        </w:rPr>
        <w:t xml:space="preserve"> H, Matsui H, </w:t>
      </w:r>
      <w:proofErr w:type="spellStart"/>
      <w:r>
        <w:rPr>
          <w:rFonts w:ascii="Book Antiqua" w:eastAsia="Book Antiqua" w:hAnsi="Book Antiqua" w:cs="Book Antiqua"/>
          <w:color w:val="000000"/>
        </w:rPr>
        <w:t>Shindo</w:t>
      </w:r>
      <w:proofErr w:type="spellEnd"/>
      <w:r>
        <w:rPr>
          <w:rFonts w:ascii="Book Antiqua" w:eastAsia="Book Antiqua" w:hAnsi="Book Antiqua" w:cs="Book Antiqua"/>
          <w:color w:val="000000"/>
        </w:rPr>
        <w:t xml:space="preserve"> Y, Iida M, Koki Y, Arima H, Furukawa H, Ueno T, Yoshino S, Nakamura Y, Oka M, Nagano H. Phase II clinical trial of peptide cocktail therapy for patients with advanced pancreatic cancer: VENUS-PC study.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73-80 [PMID: 27783849 DOI: 10.1111/cas.13113]</w:t>
      </w:r>
    </w:p>
    <w:p w14:paraId="0B266BB7" w14:textId="77777777" w:rsidR="00A77B3E" w:rsidRDefault="002E2F69">
      <w:pPr>
        <w:spacing w:line="360" w:lineRule="auto"/>
        <w:jc w:val="both"/>
      </w:pPr>
      <w:r>
        <w:rPr>
          <w:rFonts w:ascii="Book Antiqua" w:eastAsia="Book Antiqua" w:hAnsi="Book Antiqua" w:cs="Book Antiqua"/>
          <w:color w:val="000000"/>
        </w:rPr>
        <w:t xml:space="preserve">260 </w:t>
      </w:r>
      <w:r>
        <w:rPr>
          <w:rFonts w:ascii="Book Antiqua" w:eastAsia="Book Antiqua" w:hAnsi="Book Antiqua" w:cs="Book Antiqua"/>
          <w:b/>
          <w:bCs/>
          <w:color w:val="000000"/>
        </w:rPr>
        <w:t>Miyazawa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Katsuda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Ishii H, </w:t>
      </w:r>
      <w:proofErr w:type="spellStart"/>
      <w:r>
        <w:rPr>
          <w:rFonts w:ascii="Book Antiqua" w:eastAsia="Book Antiqua" w:hAnsi="Book Antiqua" w:cs="Book Antiqua"/>
          <w:color w:val="000000"/>
        </w:rPr>
        <w:t>Ozaka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Imaoka</w:t>
      </w:r>
      <w:proofErr w:type="spellEnd"/>
      <w:r>
        <w:rPr>
          <w:rFonts w:ascii="Book Antiqua" w:eastAsia="Book Antiqua" w:hAnsi="Book Antiqua" w:cs="Book Antiqua"/>
          <w:color w:val="000000"/>
        </w:rPr>
        <w:t xml:space="preserve"> H, Kawai M, Hirono S, Okada KI,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Phase II clinical trial using novel peptide cocktail vaccine as a postoperative adjuvant treatment for surgically resected pancreatic cancer patients.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973-982 [PMID: 27861852 DOI: 10.1002/ijc.30510]</w:t>
      </w:r>
    </w:p>
    <w:p w14:paraId="5BFEFDE8" w14:textId="77777777" w:rsidR="00A77B3E" w:rsidRDefault="002E2F69">
      <w:pPr>
        <w:spacing w:line="360" w:lineRule="auto"/>
        <w:jc w:val="both"/>
      </w:pPr>
      <w:r>
        <w:rPr>
          <w:rFonts w:ascii="Book Antiqua" w:eastAsia="Book Antiqua" w:hAnsi="Book Antiqua" w:cs="Book Antiqua"/>
          <w:color w:val="000000"/>
        </w:rPr>
        <w:t xml:space="preserve">261 </w:t>
      </w:r>
      <w:proofErr w:type="spellStart"/>
      <w:r>
        <w:rPr>
          <w:rFonts w:ascii="Book Antiqua" w:eastAsia="Book Antiqua" w:hAnsi="Book Antiqua" w:cs="Book Antiqua"/>
          <w:b/>
          <w:bCs/>
          <w:color w:val="000000"/>
        </w:rPr>
        <w:t>Wedén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Klemp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Gladhaug</w:t>
      </w:r>
      <w:proofErr w:type="spellEnd"/>
      <w:r>
        <w:rPr>
          <w:rFonts w:ascii="Book Antiqua" w:eastAsia="Book Antiqua" w:hAnsi="Book Antiqua" w:cs="Book Antiqua"/>
          <w:color w:val="000000"/>
        </w:rPr>
        <w:t xml:space="preserve"> IP,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 Eriksen JA, </w:t>
      </w:r>
      <w:proofErr w:type="spellStart"/>
      <w:r>
        <w:rPr>
          <w:rFonts w:ascii="Book Antiqua" w:eastAsia="Book Antiqua" w:hAnsi="Book Antiqua" w:cs="Book Antiqua"/>
          <w:color w:val="000000"/>
        </w:rPr>
        <w:t>Gaudernack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Buanes</w:t>
      </w:r>
      <w:proofErr w:type="spellEnd"/>
      <w:r>
        <w:rPr>
          <w:rFonts w:ascii="Book Antiqua" w:eastAsia="Book Antiqua" w:hAnsi="Book Antiqua" w:cs="Book Antiqua"/>
          <w:color w:val="000000"/>
        </w:rPr>
        <w:t xml:space="preserve"> T. Long-term follow-up of patients with resected pancreatic cancer following vaccination against mutant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128</w:t>
      </w:r>
      <w:r>
        <w:rPr>
          <w:rFonts w:ascii="Book Antiqua" w:eastAsia="Book Antiqua" w:hAnsi="Book Antiqua" w:cs="Book Antiqua"/>
          <w:color w:val="000000"/>
        </w:rPr>
        <w:t>: 1120-1128 [PMID: 20473937 DOI: 10.1002/ijc.25449]</w:t>
      </w:r>
    </w:p>
    <w:p w14:paraId="605F907C" w14:textId="77777777" w:rsidR="00A77B3E" w:rsidRDefault="002E2F69">
      <w:pPr>
        <w:spacing w:line="360" w:lineRule="auto"/>
        <w:jc w:val="both"/>
      </w:pPr>
      <w:r>
        <w:rPr>
          <w:rFonts w:ascii="Book Antiqua" w:eastAsia="Book Antiqua" w:hAnsi="Book Antiqua" w:cs="Book Antiqua"/>
          <w:color w:val="000000"/>
        </w:rPr>
        <w:t xml:space="preserve">262 </w:t>
      </w:r>
      <w:proofErr w:type="spellStart"/>
      <w:r>
        <w:rPr>
          <w:rFonts w:ascii="Book Antiqua" w:eastAsia="Book Antiqua" w:hAnsi="Book Antiqua" w:cs="Book Antiqua"/>
          <w:b/>
          <w:bCs/>
          <w:color w:val="000000"/>
        </w:rPr>
        <w:t>Toubaji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Achtar</w:t>
      </w:r>
      <w:proofErr w:type="spellEnd"/>
      <w:r>
        <w:rPr>
          <w:rFonts w:ascii="Book Antiqua" w:eastAsia="Book Antiqua" w:hAnsi="Book Antiqua" w:cs="Book Antiqua"/>
          <w:color w:val="000000"/>
        </w:rPr>
        <w:t xml:space="preserve"> M, Provenzano M, Herrin VE, Behrens R, Hamilton M, Bernstein S, </w:t>
      </w:r>
      <w:proofErr w:type="spellStart"/>
      <w:r>
        <w:rPr>
          <w:rFonts w:ascii="Book Antiqua" w:eastAsia="Book Antiqua" w:hAnsi="Book Antiqua" w:cs="Book Antiqua"/>
          <w:color w:val="000000"/>
        </w:rPr>
        <w:t>Venzon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Gause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Marincola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Khleif</w:t>
      </w:r>
      <w:proofErr w:type="spellEnd"/>
      <w:r>
        <w:rPr>
          <w:rFonts w:ascii="Book Antiqua" w:eastAsia="Book Antiqua" w:hAnsi="Book Antiqua" w:cs="Book Antiqua"/>
          <w:color w:val="000000"/>
        </w:rPr>
        <w:t xml:space="preserve"> SN. Pilot study of mutant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peptide-based vaccine as an adjuvant treatment in pancreatic and colorectal cancers.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1413-1420 [PMID: 18297281 DOI: 10.1007/s00262-008-0477-6]</w:t>
      </w:r>
    </w:p>
    <w:p w14:paraId="4D36D1C4" w14:textId="77777777" w:rsidR="00A77B3E" w:rsidRDefault="002E2F69">
      <w:pPr>
        <w:spacing w:line="360" w:lineRule="auto"/>
        <w:jc w:val="both"/>
      </w:pPr>
      <w:r>
        <w:rPr>
          <w:rFonts w:ascii="Book Antiqua" w:eastAsia="Book Antiqua" w:hAnsi="Book Antiqua" w:cs="Book Antiqua"/>
          <w:color w:val="000000"/>
        </w:rPr>
        <w:t xml:space="preserve">263 </w:t>
      </w:r>
      <w:r>
        <w:rPr>
          <w:rFonts w:ascii="Book Antiqua" w:eastAsia="Book Antiqua" w:hAnsi="Book Antiqua" w:cs="Book Antiqua"/>
          <w:b/>
          <w:bCs/>
          <w:color w:val="000000"/>
        </w:rPr>
        <w:t>Abou-Alfa GK</w:t>
      </w:r>
      <w:r>
        <w:rPr>
          <w:rFonts w:ascii="Book Antiqua" w:eastAsia="Book Antiqua" w:hAnsi="Book Antiqua" w:cs="Book Antiqua"/>
          <w:color w:val="000000"/>
        </w:rPr>
        <w:t xml:space="preserve">, Chapman PB, </w:t>
      </w:r>
      <w:proofErr w:type="spellStart"/>
      <w:r>
        <w:rPr>
          <w:rFonts w:ascii="Book Antiqua" w:eastAsia="Book Antiqua" w:hAnsi="Book Antiqua" w:cs="Book Antiqua"/>
          <w:color w:val="000000"/>
        </w:rPr>
        <w:t>Feilchenfeldt</w:t>
      </w:r>
      <w:proofErr w:type="spellEnd"/>
      <w:r>
        <w:rPr>
          <w:rFonts w:ascii="Book Antiqua" w:eastAsia="Book Antiqua" w:hAnsi="Book Antiqua" w:cs="Book Antiqua"/>
          <w:color w:val="000000"/>
        </w:rPr>
        <w:t xml:space="preserve"> J, Brennan MF,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Gansukh</w:t>
      </w:r>
      <w:proofErr w:type="spellEnd"/>
      <w:r>
        <w:rPr>
          <w:rFonts w:ascii="Book Antiqua" w:eastAsia="Book Antiqua" w:hAnsi="Book Antiqua" w:cs="Book Antiqua"/>
          <w:color w:val="000000"/>
        </w:rPr>
        <w:t xml:space="preserve"> B, Jacobs G, Levin A, Neville D,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O'Reilly EM. Targeting mutated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in pancreatic adenocarcinoma using an adjuvant vaccine.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321-325 [PMID: 20686403 DOI: 10.1097/COC.0b013e3181e84b1f]</w:t>
      </w:r>
    </w:p>
    <w:p w14:paraId="4B1A3B8C" w14:textId="77777777" w:rsidR="00A77B3E" w:rsidRDefault="002E2F69">
      <w:pPr>
        <w:spacing w:line="360" w:lineRule="auto"/>
        <w:jc w:val="both"/>
      </w:pPr>
      <w:r>
        <w:rPr>
          <w:rFonts w:ascii="Book Antiqua" w:eastAsia="Book Antiqua" w:hAnsi="Book Antiqua" w:cs="Book Antiqua"/>
          <w:color w:val="000000"/>
        </w:rPr>
        <w:t xml:space="preserve">264 </w:t>
      </w:r>
      <w:r>
        <w:rPr>
          <w:rFonts w:ascii="Book Antiqua" w:eastAsia="Book Antiqua" w:hAnsi="Book Antiqua" w:cs="Book Antiqua"/>
          <w:b/>
          <w:bCs/>
          <w:color w:val="000000"/>
        </w:rPr>
        <w:t>Cohn A</w:t>
      </w:r>
      <w:r>
        <w:rPr>
          <w:rFonts w:ascii="Book Antiqua" w:eastAsia="Book Antiqua" w:hAnsi="Book Antiqua" w:cs="Book Antiqua"/>
          <w:color w:val="000000"/>
        </w:rPr>
        <w:t xml:space="preserve">, Morse MA, O'Neil B, Whiting S, </w:t>
      </w:r>
      <w:proofErr w:type="spellStart"/>
      <w:r>
        <w:rPr>
          <w:rFonts w:ascii="Book Antiqua" w:eastAsia="Book Antiqua" w:hAnsi="Book Antiqua" w:cs="Book Antiqua"/>
          <w:color w:val="000000"/>
        </w:rPr>
        <w:t>Coeshott</w:t>
      </w:r>
      <w:proofErr w:type="spellEnd"/>
      <w:r>
        <w:rPr>
          <w:rFonts w:ascii="Book Antiqua" w:eastAsia="Book Antiqua" w:hAnsi="Book Antiqua" w:cs="Book Antiqua"/>
          <w:color w:val="000000"/>
        </w:rPr>
        <w:t xml:space="preserve"> C, Ferraro J, </w:t>
      </w:r>
      <w:proofErr w:type="spellStart"/>
      <w:r>
        <w:rPr>
          <w:rFonts w:ascii="Book Antiqua" w:eastAsia="Book Antiqua" w:hAnsi="Book Antiqua" w:cs="Book Antiqua"/>
          <w:color w:val="000000"/>
        </w:rPr>
        <w:t>Bellgrau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Apelian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Rodell</w:t>
      </w:r>
      <w:proofErr w:type="spellEnd"/>
      <w:r>
        <w:rPr>
          <w:rFonts w:ascii="Book Antiqua" w:eastAsia="Book Antiqua" w:hAnsi="Book Antiqua" w:cs="Book Antiqua"/>
          <w:color w:val="000000"/>
        </w:rPr>
        <w:t xml:space="preserve"> TC. Whole Recombinant Saccharomyces </w:t>
      </w:r>
      <w:proofErr w:type="gramStart"/>
      <w:r>
        <w:rPr>
          <w:rFonts w:ascii="Book Antiqua" w:eastAsia="Book Antiqua" w:hAnsi="Book Antiqua" w:cs="Book Antiqua"/>
          <w:color w:val="000000"/>
        </w:rPr>
        <w:t>cerevisiae</w:t>
      </w:r>
      <w:proofErr w:type="gramEnd"/>
      <w:r>
        <w:rPr>
          <w:rFonts w:ascii="Book Antiqua" w:eastAsia="Book Antiqua" w:hAnsi="Book Antiqua" w:cs="Book Antiqua"/>
          <w:color w:val="000000"/>
        </w:rPr>
        <w:t xml:space="preserve"> Yeast Expressing Ras Mutations as Treatment for Patients With Solid Tumors Bearing Ras Mutations: Results From a Phase 1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141-150 [PMID: 29528991 DOI: 10.1097/CJI.0000000000000219]</w:t>
      </w:r>
    </w:p>
    <w:p w14:paraId="486B408D" w14:textId="77777777" w:rsidR="00A77B3E" w:rsidRDefault="002E2F69">
      <w:pPr>
        <w:spacing w:line="360" w:lineRule="auto"/>
        <w:jc w:val="both"/>
      </w:pPr>
      <w:r>
        <w:rPr>
          <w:rFonts w:ascii="Book Antiqua" w:eastAsia="Book Antiqua" w:hAnsi="Book Antiqua" w:cs="Book Antiqua"/>
          <w:color w:val="000000"/>
        </w:rPr>
        <w:t xml:space="preserve">265 </w:t>
      </w:r>
      <w:proofErr w:type="spellStart"/>
      <w:r>
        <w:rPr>
          <w:rFonts w:ascii="Book Antiqua" w:eastAsia="Book Antiqua" w:hAnsi="Book Antiqua" w:cs="Book Antiqua"/>
          <w:b/>
          <w:bCs/>
          <w:color w:val="000000"/>
        </w:rPr>
        <w:t>Katsuda</w:t>
      </w:r>
      <w:proofErr w:type="spellEnd"/>
      <w:r>
        <w:rPr>
          <w:rFonts w:ascii="Book Antiqua" w:eastAsia="Book Antiqua" w:hAnsi="Book Antiqua" w:cs="Book Antiqua"/>
          <w:b/>
          <w:bCs/>
          <w:color w:val="000000"/>
        </w:rPr>
        <w:t xml:space="preserve"> M</w:t>
      </w:r>
      <w:r w:rsidRPr="00F83A7D">
        <w:rPr>
          <w:rFonts w:ascii="Book Antiqua" w:eastAsia="Book Antiqua" w:hAnsi="Book Antiqua" w:cs="Book Antiqua"/>
          <w:bCs/>
          <w:color w:val="000000"/>
        </w:rPr>
        <w:t>,</w:t>
      </w:r>
      <w:r w:rsidRPr="00F83A7D">
        <w:rPr>
          <w:rFonts w:ascii="Book Antiqua" w:eastAsia="Book Antiqua" w:hAnsi="Book Antiqua" w:cs="Book Antiqua"/>
          <w:color w:val="000000"/>
        </w:rPr>
        <w:t xml:space="preserve"> </w:t>
      </w:r>
      <w:r>
        <w:rPr>
          <w:rFonts w:ascii="Book Antiqua" w:eastAsia="Book Antiqua" w:hAnsi="Book Antiqua" w:cs="Book Antiqua"/>
          <w:color w:val="000000"/>
        </w:rPr>
        <w:t xml:space="preserve">Miyazawa M, Kawai M, </w:t>
      </w:r>
      <w:r w:rsidR="00F83A7D" w:rsidRPr="00F83A7D">
        <w:rPr>
          <w:rFonts w:ascii="Book Antiqua" w:eastAsia="Book Antiqua" w:hAnsi="Book Antiqua" w:cs="Book Antiqua"/>
          <w:iCs/>
          <w:color w:val="000000"/>
        </w:rPr>
        <w:t>Hirono</w:t>
      </w:r>
      <w:r w:rsidR="00F83A7D">
        <w:rPr>
          <w:rFonts w:ascii="Book Antiqua" w:hAnsi="Book Antiqua" w:cs="Book Antiqua" w:hint="eastAsia"/>
          <w:iCs/>
          <w:color w:val="000000"/>
          <w:lang w:eastAsia="zh-CN"/>
        </w:rPr>
        <w:t xml:space="preserve"> S</w:t>
      </w:r>
      <w:r w:rsidR="00F83A7D" w:rsidRPr="00F83A7D">
        <w:rPr>
          <w:rFonts w:ascii="Book Antiqua" w:eastAsia="Book Antiqua" w:hAnsi="Book Antiqua" w:cs="Book Antiqua"/>
          <w:iCs/>
          <w:color w:val="000000"/>
        </w:rPr>
        <w:t>, Okada</w:t>
      </w:r>
      <w:r w:rsidR="00F83A7D">
        <w:rPr>
          <w:rFonts w:ascii="Book Antiqua" w:hAnsi="Book Antiqua" w:cs="Book Antiqua" w:hint="eastAsia"/>
          <w:iCs/>
          <w:color w:val="000000"/>
          <w:lang w:eastAsia="zh-CN"/>
        </w:rPr>
        <w:t xml:space="preserve"> KI</w:t>
      </w:r>
      <w:r w:rsidR="00F83A7D" w:rsidRPr="00F83A7D">
        <w:rPr>
          <w:rFonts w:ascii="Book Antiqua" w:eastAsia="Book Antiqua" w:hAnsi="Book Antiqua" w:cs="Book Antiqua"/>
          <w:iCs/>
          <w:color w:val="000000"/>
        </w:rPr>
        <w:t>, Shimizu</w:t>
      </w:r>
      <w:r w:rsidR="00F83A7D">
        <w:rPr>
          <w:rFonts w:ascii="Book Antiqua" w:hAnsi="Book Antiqua" w:cs="Book Antiqua" w:hint="eastAsia"/>
          <w:iCs/>
          <w:color w:val="000000"/>
          <w:lang w:eastAsia="zh-CN"/>
        </w:rPr>
        <w:t xml:space="preserve"> A</w:t>
      </w:r>
      <w:r w:rsidR="00F83A7D" w:rsidRPr="00F83A7D">
        <w:rPr>
          <w:rFonts w:ascii="Book Antiqua" w:eastAsia="Book Antiqua" w:hAnsi="Book Antiqua" w:cs="Book Antiqua"/>
          <w:iCs/>
          <w:color w:val="000000"/>
        </w:rPr>
        <w:t xml:space="preserve">, </w:t>
      </w:r>
      <w:proofErr w:type="spellStart"/>
      <w:r w:rsidR="00F83A7D" w:rsidRPr="00F83A7D">
        <w:rPr>
          <w:rFonts w:ascii="Book Antiqua" w:eastAsia="Book Antiqua" w:hAnsi="Book Antiqua" w:cs="Book Antiqua"/>
          <w:iCs/>
          <w:color w:val="000000"/>
        </w:rPr>
        <w:t>Kitahata</w:t>
      </w:r>
      <w:proofErr w:type="spellEnd"/>
      <w:r w:rsidR="00F83A7D">
        <w:rPr>
          <w:rFonts w:ascii="Book Antiqua" w:hAnsi="Book Antiqua" w:cs="Book Antiqua" w:hint="eastAsia"/>
          <w:iCs/>
          <w:color w:val="000000"/>
          <w:lang w:eastAsia="zh-CN"/>
        </w:rPr>
        <w:t xml:space="preserve"> Y</w:t>
      </w:r>
      <w:r w:rsidR="00F83A7D" w:rsidRPr="00F83A7D">
        <w:rPr>
          <w:rFonts w:ascii="Book Antiqua" w:eastAsia="Book Antiqua" w:hAnsi="Book Antiqua" w:cs="Book Antiqua"/>
          <w:iCs/>
          <w:color w:val="000000"/>
        </w:rPr>
        <w:t xml:space="preserve">, </w:t>
      </w:r>
      <w:proofErr w:type="spellStart"/>
      <w:r w:rsidR="00F83A7D" w:rsidRPr="00F83A7D">
        <w:rPr>
          <w:rFonts w:ascii="Book Antiqua" w:eastAsia="Book Antiqua" w:hAnsi="Book Antiqua" w:cs="Book Antiqua"/>
          <w:iCs/>
          <w:color w:val="000000"/>
        </w:rPr>
        <w:t>Yamaue</w:t>
      </w:r>
      <w:proofErr w:type="spellEnd"/>
      <w:r w:rsidR="00F83A7D">
        <w:rPr>
          <w:rFonts w:ascii="Book Antiqua" w:hAnsi="Book Antiqua" w:cs="Book Antiqua" w:hint="eastAsia"/>
          <w:iCs/>
          <w:color w:val="000000"/>
          <w:lang w:eastAsia="zh-CN"/>
        </w:rPr>
        <w:t xml:space="preserve"> H.</w:t>
      </w:r>
      <w:r>
        <w:rPr>
          <w:rFonts w:ascii="Book Antiqua" w:eastAsia="Book Antiqua" w:hAnsi="Book Antiqua" w:cs="Book Antiqua"/>
          <w:color w:val="000000"/>
        </w:rPr>
        <w:t xml:space="preserve"> A phase III, double-blind, randomized clinical trial comparing S-1 in combination with DC vaccine loaded with WT1 peptides (TLP0-001) or placebo for the patients with advanced pancreatic cancer refractory to standard chemotherapy. </w:t>
      </w:r>
      <w:r w:rsidRPr="00F83A7D">
        <w:rPr>
          <w:rFonts w:ascii="Book Antiqua" w:eastAsia="Book Antiqua" w:hAnsi="Book Antiqua" w:cs="Book Antiqua"/>
          <w:i/>
          <w:color w:val="000000"/>
        </w:rPr>
        <w:t>J Clin Oncol</w:t>
      </w:r>
      <w:r>
        <w:rPr>
          <w:rFonts w:ascii="Book Antiqua" w:eastAsia="Book Antiqua" w:hAnsi="Book Antiqua" w:cs="Book Antiqua"/>
          <w:color w:val="000000"/>
        </w:rPr>
        <w:t xml:space="preserve"> 2017;</w:t>
      </w:r>
      <w:r w:rsidR="00F83A7D">
        <w:rPr>
          <w:rFonts w:ascii="Book Antiqua" w:hAnsi="Book Antiqua" w:cs="Book Antiqua" w:hint="eastAsia"/>
          <w:color w:val="000000"/>
          <w:lang w:eastAsia="zh-CN"/>
        </w:rPr>
        <w:t xml:space="preserve"> </w:t>
      </w:r>
      <w:r w:rsidRPr="00F83A7D">
        <w:rPr>
          <w:rFonts w:ascii="Book Antiqua" w:eastAsia="Book Antiqua" w:hAnsi="Book Antiqua" w:cs="Book Antiqua"/>
          <w:b/>
          <w:color w:val="000000"/>
        </w:rPr>
        <w:t>35</w:t>
      </w:r>
      <w:r w:rsidR="00F83A7D">
        <w:rPr>
          <w:rFonts w:ascii="Book Antiqua" w:hAnsi="Book Antiqua" w:cs="Book Antiqua" w:hint="eastAsia"/>
          <w:color w:val="000000"/>
          <w:lang w:eastAsia="zh-CN"/>
        </w:rPr>
        <w:t>:</w:t>
      </w:r>
      <w:r>
        <w:rPr>
          <w:rFonts w:ascii="Book Antiqua" w:eastAsia="Book Antiqua" w:hAnsi="Book Antiqua" w:cs="Book Antiqua"/>
          <w:color w:val="000000"/>
        </w:rPr>
        <w:t xml:space="preserve"> TPS4153</w:t>
      </w:r>
    </w:p>
    <w:p w14:paraId="55984121" w14:textId="77777777" w:rsidR="00A77B3E" w:rsidRDefault="002E2F69">
      <w:pPr>
        <w:spacing w:line="360" w:lineRule="auto"/>
        <w:jc w:val="both"/>
      </w:pPr>
      <w:r>
        <w:rPr>
          <w:rFonts w:ascii="Book Antiqua" w:eastAsia="Book Antiqua" w:hAnsi="Book Antiqua" w:cs="Book Antiqua"/>
          <w:color w:val="000000"/>
        </w:rPr>
        <w:t xml:space="preserve">266 </w:t>
      </w:r>
      <w:proofErr w:type="spellStart"/>
      <w:r>
        <w:rPr>
          <w:rFonts w:ascii="Book Antiqua" w:eastAsia="Book Antiqua" w:hAnsi="Book Antiqua" w:cs="Book Antiqua"/>
          <w:b/>
          <w:bCs/>
          <w:color w:val="000000"/>
        </w:rPr>
        <w:t>Katsuda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Miyazawa M, </w:t>
      </w:r>
      <w:proofErr w:type="spellStart"/>
      <w:r>
        <w:rPr>
          <w:rFonts w:ascii="Book Antiqua" w:eastAsia="Book Antiqua" w:hAnsi="Book Antiqua" w:cs="Book Antiqua"/>
          <w:color w:val="000000"/>
        </w:rPr>
        <w:t>Ojima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Hakamada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S, Endo I, Ueno M, Hara K, Yamada S,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Satoi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Akahori</w:t>
      </w:r>
      <w:proofErr w:type="spellEnd"/>
      <w:r>
        <w:rPr>
          <w:rFonts w:ascii="Book Antiqua" w:eastAsia="Book Antiqua" w:hAnsi="Book Antiqua" w:cs="Book Antiqua"/>
          <w:color w:val="000000"/>
        </w:rPr>
        <w:t xml:space="preserve"> T, Kitano M, Nagano H, Furukawa M, Adachi T,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A double-blind randomized comparative clinical trial to evaluate the safety and efficacy of dendritic cell vaccine loaded with WT1 peptides (TLP0-001) in combination with S-1 in patients with advanced pancreatic cancer refractory to standard chemotherapy.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242 [PMID: 31029154 DOI: 10.1186/s13063-019-3332-5]</w:t>
      </w:r>
    </w:p>
    <w:p w14:paraId="4D077C02" w14:textId="77777777" w:rsidR="00A77B3E" w:rsidRDefault="002E2F69">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Zhong JF, Zhang X, Zhang C. Allogeneic CD19-CAR-T cell infusion after allogeneic hematopoietic stem cell transplantation in B cell malignancies.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35 [PMID: 28143567 DOI: 10.1186/s13045-017-0405-3]</w:t>
      </w:r>
    </w:p>
    <w:p w14:paraId="332D3D95" w14:textId="77777777" w:rsidR="00A77B3E" w:rsidRDefault="002E2F69">
      <w:pPr>
        <w:spacing w:line="360" w:lineRule="auto"/>
        <w:jc w:val="both"/>
      </w:pPr>
      <w:r>
        <w:rPr>
          <w:rFonts w:ascii="Book Antiqua" w:eastAsia="Book Antiqua" w:hAnsi="Book Antiqua" w:cs="Book Antiqua"/>
          <w:color w:val="000000"/>
        </w:rPr>
        <w:t xml:space="preserve">268 </w:t>
      </w:r>
      <w:r>
        <w:rPr>
          <w:rFonts w:ascii="Book Antiqua" w:eastAsia="Book Antiqua" w:hAnsi="Book Antiqua" w:cs="Book Antiqua"/>
          <w:b/>
          <w:bCs/>
          <w:color w:val="000000"/>
        </w:rPr>
        <w:t>June CH</w:t>
      </w:r>
      <w:r>
        <w:rPr>
          <w:rFonts w:ascii="Book Antiqua" w:eastAsia="Book Antiqua" w:hAnsi="Book Antiqua" w:cs="Book Antiqua"/>
          <w:color w:val="000000"/>
        </w:rPr>
        <w:t xml:space="preserve">, O'Connor RS, </w:t>
      </w:r>
      <w:proofErr w:type="spellStart"/>
      <w:r>
        <w:rPr>
          <w:rFonts w:ascii="Book Antiqua" w:eastAsia="Book Antiqua" w:hAnsi="Book Antiqua" w:cs="Book Antiqua"/>
          <w:color w:val="000000"/>
        </w:rPr>
        <w:t>Kawalekar</w:t>
      </w:r>
      <w:proofErr w:type="spellEnd"/>
      <w:r>
        <w:rPr>
          <w:rFonts w:ascii="Book Antiqua" w:eastAsia="Book Antiqua" w:hAnsi="Book Antiqua" w:cs="Book Antiqua"/>
          <w:color w:val="000000"/>
        </w:rPr>
        <w:t xml:space="preserve"> OU, </w:t>
      </w:r>
      <w:proofErr w:type="spellStart"/>
      <w:r>
        <w:rPr>
          <w:rFonts w:ascii="Book Antiqua" w:eastAsia="Book Antiqua" w:hAnsi="Book Antiqua" w:cs="Book Antiqua"/>
          <w:color w:val="000000"/>
        </w:rPr>
        <w:t>Ghassemi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Milone</w:t>
      </w:r>
      <w:proofErr w:type="spellEnd"/>
      <w:r>
        <w:rPr>
          <w:rFonts w:ascii="Book Antiqua" w:eastAsia="Book Antiqua" w:hAnsi="Book Antiqua" w:cs="Book Antiqua"/>
          <w:color w:val="000000"/>
        </w:rPr>
        <w:t xml:space="preserve"> MC. CAR T cell immunotherapy for human cancer.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1361-1365 [PMID: 29567707 DOI: 10.1126/science.aar6711]</w:t>
      </w:r>
    </w:p>
    <w:p w14:paraId="69A04356" w14:textId="77777777" w:rsidR="00A77B3E" w:rsidRDefault="002E2F69">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Wu J</w:t>
      </w:r>
      <w:r>
        <w:rPr>
          <w:rFonts w:ascii="Book Antiqua" w:eastAsia="Book Antiqua" w:hAnsi="Book Antiqua" w:cs="Book Antiqua"/>
          <w:color w:val="000000"/>
        </w:rPr>
        <w:t xml:space="preserve">, Cai J. Dilemma and Challenge of Immunotherapy for Pancreatic Cancer.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359-368 [PMID: 32140943 DOI: 10.1007/s10620-020-06183-9]</w:t>
      </w:r>
    </w:p>
    <w:p w14:paraId="44441BA6" w14:textId="77777777" w:rsidR="00A77B3E" w:rsidRDefault="002E2F69">
      <w:pPr>
        <w:spacing w:line="360" w:lineRule="auto"/>
        <w:jc w:val="both"/>
      </w:pPr>
      <w:r>
        <w:rPr>
          <w:rFonts w:ascii="Book Antiqua" w:eastAsia="Book Antiqua" w:hAnsi="Book Antiqua" w:cs="Book Antiqua"/>
          <w:color w:val="000000"/>
        </w:rPr>
        <w:t xml:space="preserve">270 </w:t>
      </w:r>
      <w:r>
        <w:rPr>
          <w:rFonts w:ascii="Book Antiqua" w:eastAsia="Book Antiqua" w:hAnsi="Book Antiqua" w:cs="Book Antiqua"/>
          <w:b/>
          <w:bCs/>
          <w:color w:val="000000"/>
        </w:rPr>
        <w:t>Beatty GL</w:t>
      </w:r>
      <w:r>
        <w:rPr>
          <w:rFonts w:ascii="Book Antiqua" w:eastAsia="Book Antiqua" w:hAnsi="Book Antiqua" w:cs="Book Antiqua"/>
          <w:color w:val="000000"/>
        </w:rPr>
        <w:t xml:space="preserve">, O'Hara MH, Lacey SF, </w:t>
      </w:r>
      <w:proofErr w:type="spellStart"/>
      <w:r>
        <w:rPr>
          <w:rFonts w:ascii="Book Antiqua" w:eastAsia="Book Antiqua" w:hAnsi="Book Antiqua" w:cs="Book Antiqua"/>
          <w:color w:val="000000"/>
        </w:rPr>
        <w:t>Torigian</w:t>
      </w:r>
      <w:proofErr w:type="spellEnd"/>
      <w:r>
        <w:rPr>
          <w:rFonts w:ascii="Book Antiqua" w:eastAsia="Book Antiqua" w:hAnsi="Book Antiqua" w:cs="Book Antiqua"/>
          <w:color w:val="000000"/>
        </w:rPr>
        <w:t xml:space="preserve"> DA, Nazimuddin F, Chen F, </w:t>
      </w:r>
      <w:proofErr w:type="spellStart"/>
      <w:r>
        <w:rPr>
          <w:rFonts w:ascii="Book Antiqua" w:eastAsia="Book Antiqua" w:hAnsi="Book Antiqua" w:cs="Book Antiqua"/>
          <w:color w:val="000000"/>
        </w:rPr>
        <w:t>Kulikovskaya</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McGarvey M, Nelson AM, Gladney WL, Levine BL, </w:t>
      </w:r>
      <w:proofErr w:type="spellStart"/>
      <w:r>
        <w:rPr>
          <w:rFonts w:ascii="Book Antiqua" w:eastAsia="Book Antiqua" w:hAnsi="Book Antiqua" w:cs="Book Antiqua"/>
          <w:color w:val="000000"/>
        </w:rPr>
        <w:t>Melenhorst</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Plesa</w:t>
      </w:r>
      <w:proofErr w:type="spellEnd"/>
      <w:r>
        <w:rPr>
          <w:rFonts w:ascii="Book Antiqua" w:eastAsia="Book Antiqua" w:hAnsi="Book Antiqua" w:cs="Book Antiqua"/>
          <w:color w:val="000000"/>
        </w:rPr>
        <w:t xml:space="preserve"> G, June CH. Activity of Mesothelin-Specific Chimeric Antigen Receptor T Cells Against Pancreatic Carcinoma Metastases in a Phase 1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29-32 [PMID: 29567081 DOI: 10.1053/j.gastro.2018.03.029]</w:t>
      </w:r>
    </w:p>
    <w:p w14:paraId="03E58E3E" w14:textId="77777777" w:rsidR="00A77B3E" w:rsidRDefault="002E2F69">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Le DT</w:t>
      </w:r>
      <w:r>
        <w:rPr>
          <w:rFonts w:ascii="Book Antiqua" w:eastAsia="Book Antiqua" w:hAnsi="Book Antiqua" w:cs="Book Antiqua"/>
          <w:color w:val="000000"/>
        </w:rPr>
        <w:t xml:space="preserve">, Lutz E, </w:t>
      </w:r>
      <w:proofErr w:type="spellStart"/>
      <w:r>
        <w:rPr>
          <w:rFonts w:ascii="Book Antiqua" w:eastAsia="Book Antiqua" w:hAnsi="Book Antiqua" w:cs="Book Antiqua"/>
          <w:color w:val="000000"/>
        </w:rPr>
        <w:t>Uram</w:t>
      </w:r>
      <w:proofErr w:type="spellEnd"/>
      <w:r>
        <w:rPr>
          <w:rFonts w:ascii="Book Antiqua" w:eastAsia="Book Antiqua" w:hAnsi="Book Antiqua" w:cs="Book Antiqua"/>
          <w:color w:val="000000"/>
        </w:rPr>
        <w:t xml:space="preserve"> JN, Sugar EA, </w:t>
      </w:r>
      <w:proofErr w:type="spellStart"/>
      <w:r>
        <w:rPr>
          <w:rFonts w:ascii="Book Antiqua" w:eastAsia="Book Antiqua" w:hAnsi="Book Antiqua" w:cs="Book Antiqua"/>
          <w:color w:val="000000"/>
        </w:rPr>
        <w:t>Onners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Solt</w:t>
      </w:r>
      <w:proofErr w:type="spellEnd"/>
      <w:r>
        <w:rPr>
          <w:rFonts w:ascii="Book Antiqua" w:eastAsia="Book Antiqua" w:hAnsi="Book Antiqua" w:cs="Book Antiqua"/>
          <w:color w:val="000000"/>
        </w:rPr>
        <w:t xml:space="preserve"> S, Zheng L, Diaz LA Jr, </w:t>
      </w:r>
      <w:proofErr w:type="spellStart"/>
      <w:r>
        <w:rPr>
          <w:rFonts w:ascii="Book Antiqua" w:eastAsia="Book Antiqua" w:hAnsi="Book Antiqua" w:cs="Book Antiqua"/>
          <w:color w:val="000000"/>
        </w:rPr>
        <w:t>Donehower</w:t>
      </w:r>
      <w:proofErr w:type="spellEnd"/>
      <w:r>
        <w:rPr>
          <w:rFonts w:ascii="Book Antiqua" w:eastAsia="Book Antiqua" w:hAnsi="Book Antiqua" w:cs="Book Antiqua"/>
          <w:color w:val="000000"/>
        </w:rPr>
        <w:t xml:space="preserve"> RC, Jaffee EM,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Evaluation of ipilimumab in combination with allogeneic pancreatic tumor cells transfected with a GM-CSF gene in previously treated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382-389 [PMID: 23924790 DOI: 10.1097/CJI.0b013e31829fb7a2]</w:t>
      </w:r>
    </w:p>
    <w:p w14:paraId="188E9952" w14:textId="77777777" w:rsidR="00A77B3E" w:rsidRDefault="002E2F69">
      <w:pPr>
        <w:spacing w:line="360" w:lineRule="auto"/>
        <w:jc w:val="both"/>
      </w:pPr>
      <w:r>
        <w:rPr>
          <w:rFonts w:ascii="Book Antiqua" w:eastAsia="Book Antiqua" w:hAnsi="Book Antiqua" w:cs="Book Antiqua"/>
          <w:color w:val="000000"/>
        </w:rPr>
        <w:t xml:space="preserve">272 </w:t>
      </w:r>
      <w:r>
        <w:rPr>
          <w:rFonts w:ascii="Book Antiqua" w:eastAsia="Book Antiqua" w:hAnsi="Book Antiqua" w:cs="Book Antiqua"/>
          <w:b/>
          <w:bCs/>
          <w:color w:val="000000"/>
        </w:rPr>
        <w:t>Chung V</w:t>
      </w:r>
      <w:r>
        <w:rPr>
          <w:rFonts w:ascii="Book Antiqua" w:eastAsia="Book Antiqua" w:hAnsi="Book Antiqua" w:cs="Book Antiqua"/>
          <w:color w:val="000000"/>
        </w:rPr>
        <w:t xml:space="preserve">, Kos FJ, Hardwick N, Yuan Y, Chao J, Li D, </w:t>
      </w:r>
      <w:proofErr w:type="spellStart"/>
      <w:r>
        <w:rPr>
          <w:rFonts w:ascii="Book Antiqua" w:eastAsia="Book Antiqua" w:hAnsi="Book Antiqua" w:cs="Book Antiqua"/>
          <w:color w:val="000000"/>
        </w:rPr>
        <w:t>Waisman</w:t>
      </w:r>
      <w:proofErr w:type="spellEnd"/>
      <w:r>
        <w:rPr>
          <w:rFonts w:ascii="Book Antiqua" w:eastAsia="Book Antiqua" w:hAnsi="Book Antiqua" w:cs="Book Antiqua"/>
          <w:color w:val="000000"/>
        </w:rPr>
        <w:t xml:space="preserve"> J, Li M, Zurcher K, Frankel P, Diamond DJ. Evaluation of safety and efficacy of p53MVA vaccine combined with pembrolizumab in patients with advanced solid cancers.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363-372 [PMID: 30094792 DOI: 10.1007/s12094-018-1932-2]</w:t>
      </w:r>
    </w:p>
    <w:p w14:paraId="319CAC7E" w14:textId="77777777" w:rsidR="00A77B3E" w:rsidRPr="00F83A7D" w:rsidRDefault="002E2F69">
      <w:pPr>
        <w:spacing w:line="360" w:lineRule="auto"/>
        <w:jc w:val="both"/>
        <w:rPr>
          <w:lang w:eastAsia="zh-CN"/>
        </w:rPr>
      </w:pPr>
      <w:r>
        <w:rPr>
          <w:rFonts w:ascii="Book Antiqua" w:eastAsia="Book Antiqua" w:hAnsi="Book Antiqua" w:cs="Book Antiqua"/>
          <w:color w:val="000000"/>
        </w:rPr>
        <w:t xml:space="preserve">273 </w:t>
      </w:r>
      <w:r>
        <w:rPr>
          <w:rFonts w:ascii="Book Antiqua" w:eastAsia="Book Antiqua" w:hAnsi="Book Antiqua" w:cs="Book Antiqua"/>
          <w:b/>
          <w:bCs/>
          <w:color w:val="000000"/>
        </w:rPr>
        <w:t>Wang-Gillam A</w:t>
      </w:r>
      <w:r w:rsidRPr="00F83A7D">
        <w:rPr>
          <w:rFonts w:ascii="Book Antiqua" w:eastAsia="Book Antiqua" w:hAnsi="Book Antiqua" w:cs="Book Antiqua"/>
          <w:bCs/>
          <w:color w:val="000000"/>
        </w:rPr>
        <w:t>,</w:t>
      </w:r>
      <w:r w:rsidRPr="00F83A7D">
        <w:rPr>
          <w:rFonts w:ascii="Book Antiqua" w:eastAsia="Book Antiqua" w:hAnsi="Book Antiqua" w:cs="Book Antiqua"/>
          <w:color w:val="000000"/>
        </w:rPr>
        <w:t xml:space="preserve"> </w:t>
      </w:r>
      <w:r>
        <w:rPr>
          <w:rFonts w:ascii="Book Antiqua" w:eastAsia="Book Antiqua" w:hAnsi="Book Antiqua" w:cs="Book Antiqua"/>
          <w:color w:val="000000"/>
        </w:rPr>
        <w:t xml:space="preserve">Lockhart AC, Tan BR, </w:t>
      </w:r>
      <w:r w:rsidR="00F83A7D" w:rsidRPr="00F83A7D">
        <w:rPr>
          <w:rFonts w:ascii="Book Antiqua" w:eastAsia="Book Antiqua" w:hAnsi="Book Antiqua" w:cs="Book Antiqua"/>
          <w:iCs/>
          <w:color w:val="000000"/>
        </w:rPr>
        <w:t>Suresh</w:t>
      </w:r>
      <w:r w:rsidR="00F83A7D">
        <w:rPr>
          <w:rFonts w:ascii="Book Antiqua" w:hAnsi="Book Antiqua" w:cs="Book Antiqua" w:hint="eastAsia"/>
          <w:iCs/>
          <w:color w:val="000000"/>
          <w:lang w:eastAsia="zh-CN"/>
        </w:rPr>
        <w:t xml:space="preserve"> R</w:t>
      </w:r>
      <w:r w:rsidR="00F83A7D" w:rsidRPr="00F83A7D">
        <w:rPr>
          <w:rFonts w:ascii="Book Antiqua" w:eastAsia="Book Antiqua" w:hAnsi="Book Antiqua" w:cs="Book Antiqua"/>
          <w:iCs/>
          <w:color w:val="000000"/>
        </w:rPr>
        <w:t>, Lim</w:t>
      </w:r>
      <w:r w:rsidR="00F83A7D">
        <w:rPr>
          <w:rFonts w:ascii="Book Antiqua" w:hAnsi="Book Antiqua" w:cs="Book Antiqua" w:hint="eastAsia"/>
          <w:iCs/>
          <w:color w:val="000000"/>
          <w:lang w:eastAsia="zh-CN"/>
        </w:rPr>
        <w:t xml:space="preserve"> KH</w:t>
      </w:r>
      <w:r w:rsidR="00F83A7D" w:rsidRPr="00F83A7D">
        <w:rPr>
          <w:rFonts w:ascii="Book Antiqua" w:eastAsia="Book Antiqua" w:hAnsi="Book Antiqua" w:cs="Book Antiqua"/>
          <w:iCs/>
          <w:color w:val="000000"/>
        </w:rPr>
        <w:t>, Ratner</w:t>
      </w:r>
      <w:r w:rsidR="00F83A7D">
        <w:rPr>
          <w:rFonts w:ascii="Book Antiqua" w:hAnsi="Book Antiqua" w:cs="Book Antiqua" w:hint="eastAsia"/>
          <w:iCs/>
          <w:color w:val="000000"/>
          <w:lang w:eastAsia="zh-CN"/>
        </w:rPr>
        <w:t xml:space="preserve"> L</w:t>
      </w:r>
      <w:r w:rsidR="00F83A7D" w:rsidRPr="00F83A7D">
        <w:rPr>
          <w:rFonts w:ascii="Book Antiqua" w:eastAsia="Book Antiqua" w:hAnsi="Book Antiqua" w:cs="Book Antiqua"/>
          <w:iCs/>
          <w:color w:val="000000"/>
        </w:rPr>
        <w:t>, Morton</w:t>
      </w:r>
      <w:r w:rsidR="00F83A7D">
        <w:rPr>
          <w:rFonts w:ascii="Book Antiqua" w:hAnsi="Book Antiqua" w:cs="Book Antiqua" w:hint="eastAsia"/>
          <w:iCs/>
          <w:color w:val="000000"/>
          <w:lang w:eastAsia="zh-CN"/>
        </w:rPr>
        <w:t xml:space="preserve"> A</w:t>
      </w:r>
      <w:r w:rsidR="00F83A7D" w:rsidRPr="00F83A7D">
        <w:rPr>
          <w:rFonts w:ascii="Book Antiqua" w:eastAsia="Book Antiqua" w:hAnsi="Book Antiqua" w:cs="Book Antiqua"/>
          <w:iCs/>
          <w:color w:val="000000"/>
        </w:rPr>
        <w:t>, Huffman</w:t>
      </w:r>
      <w:r w:rsidR="00F83A7D">
        <w:rPr>
          <w:rFonts w:ascii="Book Antiqua" w:hAnsi="Book Antiqua" w:cs="Book Antiqua" w:hint="eastAsia"/>
          <w:iCs/>
          <w:color w:val="000000"/>
          <w:lang w:eastAsia="zh-CN"/>
        </w:rPr>
        <w:t xml:space="preserve"> J</w:t>
      </w:r>
      <w:r w:rsidR="00F83A7D" w:rsidRPr="00F83A7D">
        <w:rPr>
          <w:rFonts w:ascii="Book Antiqua" w:eastAsia="Book Antiqua" w:hAnsi="Book Antiqua" w:cs="Book Antiqua"/>
          <w:iCs/>
          <w:color w:val="000000"/>
        </w:rPr>
        <w:t>, Marquez</w:t>
      </w:r>
      <w:r w:rsidR="00F83A7D">
        <w:rPr>
          <w:rFonts w:ascii="Book Antiqua" w:hAnsi="Book Antiqua" w:cs="Book Antiqua" w:hint="eastAsia"/>
          <w:iCs/>
          <w:color w:val="000000"/>
          <w:lang w:eastAsia="zh-CN"/>
        </w:rPr>
        <w:t xml:space="preserve"> S</w:t>
      </w:r>
      <w:r w:rsidR="00F83A7D" w:rsidRPr="00F83A7D">
        <w:rPr>
          <w:rFonts w:ascii="Book Antiqua" w:eastAsia="Book Antiqua" w:hAnsi="Book Antiqua" w:cs="Book Antiqua"/>
          <w:iCs/>
          <w:color w:val="000000"/>
        </w:rPr>
        <w:t xml:space="preserve">, </w:t>
      </w:r>
      <w:proofErr w:type="spellStart"/>
      <w:r w:rsidR="00F83A7D" w:rsidRPr="00F83A7D">
        <w:rPr>
          <w:rFonts w:ascii="Book Antiqua" w:eastAsia="Book Antiqua" w:hAnsi="Book Antiqua" w:cs="Book Antiqua"/>
          <w:iCs/>
          <w:color w:val="000000"/>
        </w:rPr>
        <w:t>Boice</w:t>
      </w:r>
      <w:proofErr w:type="spellEnd"/>
      <w:r w:rsidR="00F83A7D">
        <w:rPr>
          <w:rFonts w:ascii="Book Antiqua" w:hAnsi="Book Antiqua" w:cs="Book Antiqua" w:hint="eastAsia"/>
          <w:iCs/>
          <w:color w:val="000000"/>
          <w:lang w:eastAsia="zh-CN"/>
        </w:rPr>
        <w:t xml:space="preserve"> N</w:t>
      </w:r>
      <w:r w:rsidR="00F83A7D" w:rsidRPr="00F83A7D">
        <w:rPr>
          <w:rFonts w:ascii="Book Antiqua" w:eastAsia="Book Antiqua" w:hAnsi="Book Antiqua" w:cs="Book Antiqua"/>
          <w:iCs/>
          <w:color w:val="000000"/>
        </w:rPr>
        <w:t xml:space="preserve">, </w:t>
      </w:r>
      <w:proofErr w:type="spellStart"/>
      <w:r w:rsidR="00F83A7D" w:rsidRPr="00F83A7D">
        <w:rPr>
          <w:rFonts w:ascii="Book Antiqua" w:eastAsia="Book Antiqua" w:hAnsi="Book Antiqua" w:cs="Book Antiqua"/>
          <w:iCs/>
          <w:color w:val="000000"/>
        </w:rPr>
        <w:t>DeNardo</w:t>
      </w:r>
      <w:proofErr w:type="spellEnd"/>
      <w:r w:rsidR="00F83A7D">
        <w:rPr>
          <w:rFonts w:ascii="Book Antiqua" w:hAnsi="Book Antiqua" w:cs="Book Antiqua" w:hint="eastAsia"/>
          <w:iCs/>
          <w:color w:val="000000"/>
          <w:lang w:eastAsia="zh-CN"/>
        </w:rPr>
        <w:t xml:space="preserve"> DG.</w:t>
      </w:r>
      <w:r>
        <w:rPr>
          <w:rFonts w:ascii="Book Antiqua" w:eastAsia="Book Antiqua" w:hAnsi="Book Antiqua" w:cs="Book Antiqua"/>
          <w:color w:val="000000"/>
        </w:rPr>
        <w:t xml:space="preserve"> Phase I study of </w:t>
      </w:r>
      <w:proofErr w:type="spellStart"/>
      <w:r>
        <w:rPr>
          <w:rFonts w:ascii="Book Antiqua" w:eastAsia="Book Antiqua" w:hAnsi="Book Antiqua" w:cs="Book Antiqua"/>
          <w:color w:val="000000"/>
        </w:rPr>
        <w:t>defactinib</w:t>
      </w:r>
      <w:proofErr w:type="spellEnd"/>
      <w:r>
        <w:rPr>
          <w:rFonts w:ascii="Book Antiqua" w:eastAsia="Book Antiqua" w:hAnsi="Book Antiqua" w:cs="Book Antiqua"/>
          <w:color w:val="000000"/>
        </w:rPr>
        <w:t xml:space="preserve"> combined with pembrolizumab and gemcitabine in patients with advanced cancer. </w:t>
      </w:r>
      <w:r w:rsidRPr="00F83A7D">
        <w:rPr>
          <w:rFonts w:ascii="Book Antiqua" w:eastAsia="Book Antiqua" w:hAnsi="Book Antiqua" w:cs="Book Antiqua"/>
          <w:i/>
          <w:color w:val="000000"/>
        </w:rPr>
        <w:t>J Clin Oncol</w:t>
      </w:r>
      <w:r>
        <w:rPr>
          <w:rFonts w:ascii="Book Antiqua" w:eastAsia="Book Antiqua" w:hAnsi="Book Antiqua" w:cs="Book Antiqua"/>
          <w:color w:val="000000"/>
        </w:rPr>
        <w:t xml:space="preserve"> 2018;</w:t>
      </w:r>
      <w:r w:rsidR="00F83A7D">
        <w:rPr>
          <w:rFonts w:ascii="Book Antiqua" w:hAnsi="Book Antiqua" w:cs="Book Antiqua" w:hint="eastAsia"/>
          <w:color w:val="000000"/>
          <w:lang w:eastAsia="zh-CN"/>
        </w:rPr>
        <w:t xml:space="preserve"> </w:t>
      </w:r>
      <w:r w:rsidRPr="00F83A7D">
        <w:rPr>
          <w:rFonts w:ascii="Book Antiqua" w:eastAsia="Book Antiqua" w:hAnsi="Book Antiqua" w:cs="Book Antiqua"/>
          <w:b/>
          <w:color w:val="000000"/>
        </w:rPr>
        <w:t>36</w:t>
      </w:r>
      <w:r w:rsidR="00F83A7D">
        <w:rPr>
          <w:rFonts w:ascii="Book Antiqua" w:hAnsi="Book Antiqua" w:cs="Book Antiqua" w:hint="eastAsia"/>
          <w:color w:val="000000"/>
          <w:lang w:eastAsia="zh-CN"/>
        </w:rPr>
        <w:t>:</w:t>
      </w:r>
      <w:r>
        <w:rPr>
          <w:rFonts w:ascii="Book Antiqua" w:eastAsia="Book Antiqua" w:hAnsi="Book Antiqua" w:cs="Book Antiqua"/>
          <w:color w:val="000000"/>
        </w:rPr>
        <w:t xml:space="preserve"> 2561</w:t>
      </w:r>
    </w:p>
    <w:p w14:paraId="62921F1C" w14:textId="77777777" w:rsidR="00A77B3E" w:rsidRPr="0010427C" w:rsidRDefault="002E2F69">
      <w:pPr>
        <w:spacing w:line="360" w:lineRule="auto"/>
        <w:jc w:val="both"/>
        <w:rPr>
          <w:lang w:eastAsia="zh-CN"/>
        </w:rPr>
      </w:pPr>
      <w:r>
        <w:rPr>
          <w:rFonts w:ascii="Book Antiqua" w:eastAsia="Book Antiqua" w:hAnsi="Book Antiqua" w:cs="Book Antiqua"/>
          <w:color w:val="000000"/>
        </w:rPr>
        <w:t xml:space="preserve">274 </w:t>
      </w:r>
      <w:r>
        <w:rPr>
          <w:rFonts w:ascii="Book Antiqua" w:eastAsia="Book Antiqua" w:hAnsi="Book Antiqua" w:cs="Book Antiqua"/>
          <w:b/>
          <w:bCs/>
          <w:color w:val="000000"/>
        </w:rPr>
        <w:t>Reiss KA</w:t>
      </w:r>
      <w:r w:rsidRPr="0010427C">
        <w:rPr>
          <w:rFonts w:ascii="Book Antiqua" w:eastAsia="Book Antiqua" w:hAnsi="Book Antiqua" w:cs="Book Antiqua"/>
          <w:bCs/>
          <w:color w:val="000000"/>
        </w:rPr>
        <w:t>,</w:t>
      </w:r>
      <w:r w:rsidRPr="0010427C">
        <w:rPr>
          <w:rFonts w:ascii="Book Antiqua" w:eastAsia="Book Antiqua" w:hAnsi="Book Antiqua" w:cs="Book Antiqua"/>
          <w:color w:val="000000"/>
        </w:rPr>
        <w:t xml:space="preserve"> </w:t>
      </w:r>
      <w:r>
        <w:rPr>
          <w:rFonts w:ascii="Book Antiqua" w:eastAsia="Book Antiqua" w:hAnsi="Book Antiqua" w:cs="Book Antiqua"/>
          <w:color w:val="000000"/>
        </w:rPr>
        <w:t xml:space="preserve">Mick R, O'Hara MH, </w:t>
      </w:r>
      <w:r w:rsidR="0010427C" w:rsidRPr="0010427C">
        <w:rPr>
          <w:rFonts w:ascii="Book Antiqua" w:eastAsia="Book Antiqua" w:hAnsi="Book Antiqua" w:cs="Book Antiqua"/>
          <w:iCs/>
          <w:color w:val="000000"/>
        </w:rPr>
        <w:t>Teitelbaum</w:t>
      </w:r>
      <w:r w:rsidR="0010427C">
        <w:rPr>
          <w:rFonts w:ascii="Book Antiqua" w:hAnsi="Book Antiqua" w:cs="Book Antiqua" w:hint="eastAsia"/>
          <w:iCs/>
          <w:color w:val="000000"/>
          <w:lang w:eastAsia="zh-CN"/>
        </w:rPr>
        <w:t xml:space="preserve"> UR</w:t>
      </w:r>
      <w:r w:rsidR="0010427C" w:rsidRPr="0010427C">
        <w:rPr>
          <w:rFonts w:ascii="Book Antiqua" w:eastAsia="Book Antiqua" w:hAnsi="Book Antiqua" w:cs="Book Antiqua"/>
          <w:iCs/>
          <w:color w:val="000000"/>
        </w:rPr>
        <w:t xml:space="preserve">, </w:t>
      </w:r>
      <w:proofErr w:type="spellStart"/>
      <w:r w:rsidR="0010427C" w:rsidRPr="0010427C">
        <w:rPr>
          <w:rFonts w:ascii="Book Antiqua" w:eastAsia="Book Antiqua" w:hAnsi="Book Antiqua" w:cs="Book Antiqua"/>
          <w:iCs/>
          <w:color w:val="000000"/>
        </w:rPr>
        <w:t>Karasic</w:t>
      </w:r>
      <w:proofErr w:type="spellEnd"/>
      <w:r w:rsidR="0010427C">
        <w:rPr>
          <w:rFonts w:ascii="Book Antiqua" w:hAnsi="Book Antiqua" w:cs="Book Antiqua" w:hint="eastAsia"/>
          <w:iCs/>
          <w:color w:val="000000"/>
          <w:lang w:eastAsia="zh-CN"/>
        </w:rPr>
        <w:t xml:space="preserve"> TB</w:t>
      </w:r>
      <w:r w:rsidR="0010427C" w:rsidRPr="0010427C">
        <w:rPr>
          <w:rFonts w:ascii="Book Antiqua" w:eastAsia="Book Antiqua" w:hAnsi="Book Antiqua" w:cs="Book Antiqua"/>
          <w:iCs/>
          <w:color w:val="000000"/>
        </w:rPr>
        <w:t>, Schneider</w:t>
      </w:r>
      <w:r w:rsidR="0010427C">
        <w:rPr>
          <w:rFonts w:ascii="Book Antiqua" w:hAnsi="Book Antiqua" w:cs="Book Antiqua" w:hint="eastAsia"/>
          <w:iCs/>
          <w:color w:val="000000"/>
          <w:lang w:eastAsia="zh-CN"/>
        </w:rPr>
        <w:t xml:space="preserve"> CJ</w:t>
      </w:r>
      <w:r w:rsidR="0010427C" w:rsidRPr="0010427C">
        <w:rPr>
          <w:rFonts w:ascii="Book Antiqua" w:eastAsia="Book Antiqua" w:hAnsi="Book Antiqua" w:cs="Book Antiqua"/>
          <w:iCs/>
          <w:color w:val="000000"/>
        </w:rPr>
        <w:t xml:space="preserve">, </w:t>
      </w:r>
      <w:proofErr w:type="spellStart"/>
      <w:r w:rsidR="0010427C" w:rsidRPr="0010427C">
        <w:rPr>
          <w:rFonts w:ascii="Book Antiqua" w:eastAsia="Book Antiqua" w:hAnsi="Book Antiqua" w:cs="Book Antiqua"/>
          <w:iCs/>
          <w:color w:val="000000"/>
        </w:rPr>
        <w:t>O'Dwyer</w:t>
      </w:r>
      <w:proofErr w:type="spellEnd"/>
      <w:r w:rsidR="0010427C">
        <w:rPr>
          <w:rFonts w:ascii="Book Antiqua" w:hAnsi="Book Antiqua" w:cs="Book Antiqua" w:hint="eastAsia"/>
          <w:iCs/>
          <w:color w:val="000000"/>
          <w:lang w:eastAsia="zh-CN"/>
        </w:rPr>
        <w:t xml:space="preserve"> PJ</w:t>
      </w:r>
      <w:r w:rsidR="0010427C" w:rsidRPr="0010427C">
        <w:rPr>
          <w:rFonts w:ascii="Book Antiqua" w:eastAsia="Book Antiqua" w:hAnsi="Book Antiqua" w:cs="Book Antiqua"/>
          <w:iCs/>
          <w:color w:val="000000"/>
        </w:rPr>
        <w:t>, Karlson</w:t>
      </w:r>
      <w:r w:rsidR="0010427C">
        <w:rPr>
          <w:rFonts w:ascii="Book Antiqua" w:hAnsi="Book Antiqua" w:cs="Book Antiqua" w:hint="eastAsia"/>
          <w:iCs/>
          <w:color w:val="000000"/>
          <w:lang w:eastAsia="zh-CN"/>
        </w:rPr>
        <w:t xml:space="preserve"> D</w:t>
      </w:r>
      <w:r w:rsidR="0010427C" w:rsidRPr="0010427C">
        <w:rPr>
          <w:rFonts w:ascii="Book Antiqua" w:eastAsia="Book Antiqua" w:hAnsi="Book Antiqua" w:cs="Book Antiqua"/>
          <w:iCs/>
          <w:color w:val="000000"/>
        </w:rPr>
        <w:t>, Cowden</w:t>
      </w:r>
      <w:r w:rsidR="0010427C">
        <w:rPr>
          <w:rFonts w:ascii="Book Antiqua" w:hAnsi="Book Antiqua" w:cs="Book Antiqua" w:hint="eastAsia"/>
          <w:iCs/>
          <w:color w:val="000000"/>
          <w:lang w:eastAsia="zh-CN"/>
        </w:rPr>
        <w:t xml:space="preserve"> S</w:t>
      </w:r>
      <w:r w:rsidR="0010427C" w:rsidRPr="0010427C">
        <w:rPr>
          <w:rFonts w:ascii="Book Antiqua" w:eastAsia="Book Antiqua" w:hAnsi="Book Antiqua" w:cs="Book Antiqua"/>
          <w:iCs/>
          <w:color w:val="000000"/>
        </w:rPr>
        <w:t>, Fuhrer</w:t>
      </w:r>
      <w:r w:rsidR="0010427C">
        <w:rPr>
          <w:rFonts w:ascii="Book Antiqua" w:hAnsi="Book Antiqua" w:cs="Book Antiqua" w:hint="eastAsia"/>
          <w:iCs/>
          <w:color w:val="000000"/>
          <w:lang w:eastAsia="zh-CN"/>
        </w:rPr>
        <w:t xml:space="preserve"> MJ</w:t>
      </w:r>
      <w:r w:rsidR="0010427C" w:rsidRPr="0010427C">
        <w:rPr>
          <w:rFonts w:ascii="Book Antiqua" w:eastAsia="Book Antiqua" w:hAnsi="Book Antiqua" w:cs="Book Antiqua"/>
          <w:iCs/>
          <w:color w:val="000000"/>
        </w:rPr>
        <w:t>, Carpenter</w:t>
      </w:r>
      <w:r w:rsidR="0010427C">
        <w:rPr>
          <w:rFonts w:ascii="Book Antiqua" w:hAnsi="Book Antiqua" w:cs="Book Antiqua" w:hint="eastAsia"/>
          <w:iCs/>
          <w:color w:val="000000"/>
          <w:lang w:eastAsia="zh-CN"/>
        </w:rPr>
        <w:t xml:space="preserve"> EL</w:t>
      </w:r>
      <w:r w:rsidR="0010427C" w:rsidRPr="0010427C">
        <w:rPr>
          <w:rFonts w:ascii="Book Antiqua" w:eastAsia="Book Antiqua" w:hAnsi="Book Antiqua" w:cs="Book Antiqua"/>
          <w:iCs/>
          <w:color w:val="000000"/>
        </w:rPr>
        <w:t xml:space="preserve">, </w:t>
      </w:r>
      <w:proofErr w:type="spellStart"/>
      <w:r w:rsidR="0010427C" w:rsidRPr="0010427C">
        <w:rPr>
          <w:rFonts w:ascii="Book Antiqua" w:eastAsia="Book Antiqua" w:hAnsi="Book Antiqua" w:cs="Book Antiqua"/>
          <w:iCs/>
          <w:color w:val="000000"/>
        </w:rPr>
        <w:t>Pantel</w:t>
      </w:r>
      <w:proofErr w:type="spellEnd"/>
      <w:r w:rsidR="0010427C">
        <w:rPr>
          <w:rFonts w:ascii="Book Antiqua" w:hAnsi="Book Antiqua" w:cs="Book Antiqua" w:hint="eastAsia"/>
          <w:iCs/>
          <w:color w:val="000000"/>
          <w:lang w:eastAsia="zh-CN"/>
        </w:rPr>
        <w:t xml:space="preserve"> AA</w:t>
      </w:r>
      <w:r w:rsidR="0010427C" w:rsidRPr="0010427C">
        <w:rPr>
          <w:rFonts w:ascii="Book Antiqua" w:eastAsia="Book Antiqua" w:hAnsi="Book Antiqua" w:cs="Book Antiqua"/>
          <w:iCs/>
          <w:color w:val="000000"/>
        </w:rPr>
        <w:t xml:space="preserve">, </w:t>
      </w:r>
      <w:proofErr w:type="spellStart"/>
      <w:r w:rsidR="0010427C" w:rsidRPr="0010427C">
        <w:rPr>
          <w:rFonts w:ascii="Book Antiqua" w:eastAsia="Book Antiqua" w:hAnsi="Book Antiqua" w:cs="Book Antiqua"/>
          <w:iCs/>
          <w:color w:val="000000"/>
        </w:rPr>
        <w:t>Makvandi</w:t>
      </w:r>
      <w:proofErr w:type="spellEnd"/>
      <w:r w:rsidR="0010427C">
        <w:rPr>
          <w:rFonts w:ascii="Book Antiqua" w:hAnsi="Book Antiqua" w:cs="Book Antiqua" w:hint="eastAsia"/>
          <w:iCs/>
          <w:color w:val="000000"/>
          <w:lang w:eastAsia="zh-CN"/>
        </w:rPr>
        <w:t xml:space="preserve"> M</w:t>
      </w:r>
      <w:r w:rsidR="0010427C" w:rsidRPr="0010427C">
        <w:rPr>
          <w:rFonts w:ascii="Book Antiqua" w:eastAsia="Book Antiqua" w:hAnsi="Book Antiqua" w:cs="Book Antiqua"/>
          <w:iCs/>
          <w:color w:val="000000"/>
        </w:rPr>
        <w:t xml:space="preserve">, </w:t>
      </w:r>
      <w:proofErr w:type="spellStart"/>
      <w:r w:rsidR="0010427C" w:rsidRPr="0010427C">
        <w:rPr>
          <w:rFonts w:ascii="Book Antiqua" w:eastAsia="Book Antiqua" w:hAnsi="Book Antiqua" w:cs="Book Antiqua"/>
          <w:iCs/>
          <w:color w:val="000000"/>
        </w:rPr>
        <w:t>Mankoff</w:t>
      </w:r>
      <w:proofErr w:type="spellEnd"/>
      <w:r w:rsidR="0010427C">
        <w:rPr>
          <w:rFonts w:ascii="Book Antiqua" w:hAnsi="Book Antiqua" w:cs="Book Antiqua" w:hint="eastAsia"/>
          <w:iCs/>
          <w:color w:val="000000"/>
          <w:lang w:eastAsia="zh-CN"/>
        </w:rPr>
        <w:t xml:space="preserve"> DA</w:t>
      </w:r>
      <w:r w:rsidR="0010427C" w:rsidRPr="0010427C">
        <w:rPr>
          <w:rFonts w:ascii="Book Antiqua" w:eastAsia="Book Antiqua" w:hAnsi="Book Antiqua" w:cs="Book Antiqua"/>
          <w:iCs/>
          <w:color w:val="000000"/>
        </w:rPr>
        <w:t>, Nathanson</w:t>
      </w:r>
      <w:r w:rsidR="0010427C">
        <w:rPr>
          <w:rFonts w:ascii="Book Antiqua" w:hAnsi="Book Antiqua" w:cs="Book Antiqua" w:hint="eastAsia"/>
          <w:iCs/>
          <w:color w:val="000000"/>
          <w:lang w:eastAsia="zh-CN"/>
        </w:rPr>
        <w:t xml:space="preserve"> K</w:t>
      </w:r>
      <w:r w:rsidR="0010427C" w:rsidRPr="0010427C">
        <w:rPr>
          <w:rFonts w:ascii="Book Antiqua" w:eastAsia="Book Antiqua" w:hAnsi="Book Antiqua" w:cs="Book Antiqua"/>
          <w:iCs/>
          <w:color w:val="000000"/>
        </w:rPr>
        <w:t>, Maxwell</w:t>
      </w:r>
      <w:r w:rsidR="0010427C">
        <w:rPr>
          <w:rFonts w:ascii="Book Antiqua" w:hAnsi="Book Antiqua" w:cs="Book Antiqua" w:hint="eastAsia"/>
          <w:iCs/>
          <w:color w:val="000000"/>
          <w:lang w:eastAsia="zh-CN"/>
        </w:rPr>
        <w:t xml:space="preserve"> KN</w:t>
      </w:r>
      <w:r w:rsidR="0010427C" w:rsidRPr="0010427C">
        <w:rPr>
          <w:rFonts w:ascii="Book Antiqua" w:eastAsia="Book Antiqua" w:hAnsi="Book Antiqua" w:cs="Book Antiqua"/>
          <w:iCs/>
          <w:color w:val="000000"/>
        </w:rPr>
        <w:t>, Beatty</w:t>
      </w:r>
      <w:r w:rsidR="0010427C">
        <w:rPr>
          <w:rFonts w:ascii="Book Antiqua" w:hAnsi="Book Antiqua" w:cs="Book Antiqua" w:hint="eastAsia"/>
          <w:iCs/>
          <w:color w:val="000000"/>
          <w:lang w:eastAsia="zh-CN"/>
        </w:rPr>
        <w:t xml:space="preserve"> GL</w:t>
      </w:r>
      <w:r w:rsidR="0010427C" w:rsidRPr="0010427C">
        <w:rPr>
          <w:rFonts w:ascii="Book Antiqua" w:eastAsia="Book Antiqua" w:hAnsi="Book Antiqua" w:cs="Book Antiqua"/>
          <w:iCs/>
          <w:color w:val="000000"/>
        </w:rPr>
        <w:t xml:space="preserve">, </w:t>
      </w:r>
      <w:proofErr w:type="spellStart"/>
      <w:r w:rsidR="0010427C" w:rsidRPr="0010427C">
        <w:rPr>
          <w:rFonts w:ascii="Book Antiqua" w:eastAsia="Book Antiqua" w:hAnsi="Book Antiqua" w:cs="Book Antiqua"/>
          <w:iCs/>
          <w:color w:val="000000"/>
        </w:rPr>
        <w:t>Domchek</w:t>
      </w:r>
      <w:proofErr w:type="spellEnd"/>
      <w:r w:rsidR="0010427C">
        <w:rPr>
          <w:rFonts w:ascii="Book Antiqua" w:hAnsi="Book Antiqua" w:cs="Book Antiqua" w:hint="eastAsia"/>
          <w:iCs/>
          <w:color w:val="000000"/>
          <w:lang w:eastAsia="zh-CN"/>
        </w:rPr>
        <w:t xml:space="preserve"> SM.</w:t>
      </w:r>
      <w:r>
        <w:rPr>
          <w:rFonts w:ascii="Book Antiqua" w:eastAsia="Book Antiqua" w:hAnsi="Book Antiqua" w:cs="Book Antiqua"/>
          <w:color w:val="000000"/>
        </w:rPr>
        <w:t xml:space="preserve"> A randomized phase II trial of niraparib plus either nivolumab or ipilimumab in patients with advanced pancreatic cancer whose cancer has not progressed on platinum-based therapy. </w:t>
      </w:r>
      <w:r w:rsidRPr="0010427C">
        <w:rPr>
          <w:rFonts w:ascii="Book Antiqua" w:eastAsia="Book Antiqua" w:hAnsi="Book Antiqua" w:cs="Book Antiqua"/>
          <w:i/>
          <w:color w:val="000000"/>
        </w:rPr>
        <w:t>J Clin Oncol</w:t>
      </w:r>
      <w:r>
        <w:rPr>
          <w:rFonts w:ascii="Book Antiqua" w:eastAsia="Book Antiqua" w:hAnsi="Book Antiqua" w:cs="Book Antiqua"/>
          <w:color w:val="000000"/>
        </w:rPr>
        <w:t xml:space="preserve"> 2019;</w:t>
      </w:r>
      <w:r w:rsidR="0010427C">
        <w:rPr>
          <w:rFonts w:ascii="Book Antiqua" w:hAnsi="Book Antiqua" w:cs="Book Antiqua" w:hint="eastAsia"/>
          <w:color w:val="000000"/>
          <w:lang w:eastAsia="zh-CN"/>
        </w:rPr>
        <w:t xml:space="preserve"> </w:t>
      </w:r>
      <w:r w:rsidRPr="0010427C">
        <w:rPr>
          <w:rFonts w:ascii="Book Antiqua" w:eastAsia="Book Antiqua" w:hAnsi="Book Antiqua" w:cs="Book Antiqua"/>
          <w:b/>
          <w:color w:val="000000"/>
        </w:rPr>
        <w:t>37</w:t>
      </w:r>
      <w:r w:rsidR="0010427C">
        <w:rPr>
          <w:rFonts w:ascii="Book Antiqua" w:hAnsi="Book Antiqua" w:cs="Book Antiqua" w:hint="eastAsia"/>
          <w:color w:val="000000"/>
          <w:lang w:eastAsia="zh-CN"/>
        </w:rPr>
        <w:t xml:space="preserve">: </w:t>
      </w:r>
      <w:r>
        <w:rPr>
          <w:rFonts w:ascii="Book Antiqua" w:eastAsia="Book Antiqua" w:hAnsi="Book Antiqua" w:cs="Book Antiqua"/>
          <w:color w:val="000000"/>
        </w:rPr>
        <w:t>TPS4161</w:t>
      </w:r>
    </w:p>
    <w:p w14:paraId="1AC05E00" w14:textId="77777777" w:rsidR="00A77B3E" w:rsidRPr="0010427C" w:rsidRDefault="002E2F69">
      <w:pPr>
        <w:spacing w:line="360" w:lineRule="auto"/>
        <w:jc w:val="both"/>
        <w:rPr>
          <w:lang w:eastAsia="zh-CN"/>
        </w:rPr>
      </w:pPr>
      <w:r>
        <w:rPr>
          <w:rFonts w:ascii="Book Antiqua" w:eastAsia="Book Antiqua" w:hAnsi="Book Antiqua" w:cs="Book Antiqua"/>
          <w:color w:val="000000"/>
        </w:rPr>
        <w:t xml:space="preserve">275 </w:t>
      </w:r>
      <w:r>
        <w:rPr>
          <w:rFonts w:ascii="Book Antiqua" w:eastAsia="Book Antiqua" w:hAnsi="Book Antiqua" w:cs="Book Antiqua"/>
          <w:b/>
          <w:bCs/>
          <w:color w:val="000000"/>
        </w:rPr>
        <w:t>Desai J</w:t>
      </w:r>
      <w:r w:rsidRPr="0010427C">
        <w:rPr>
          <w:rFonts w:ascii="Book Antiqua" w:eastAsia="Book Antiqua" w:hAnsi="Book Antiqua" w:cs="Book Antiqua"/>
          <w:bCs/>
          <w:color w:val="000000"/>
        </w:rPr>
        <w:t>,</w:t>
      </w:r>
      <w:r w:rsidRPr="0010427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Kortmansky</w:t>
      </w:r>
      <w:proofErr w:type="spellEnd"/>
      <w:r>
        <w:rPr>
          <w:rFonts w:ascii="Book Antiqua" w:eastAsia="Book Antiqua" w:hAnsi="Book Antiqua" w:cs="Book Antiqua"/>
          <w:color w:val="000000"/>
        </w:rPr>
        <w:t xml:space="preserve"> JS, Segal NH, </w:t>
      </w:r>
      <w:r w:rsidR="0010427C" w:rsidRPr="0010427C">
        <w:rPr>
          <w:rFonts w:ascii="Book Antiqua" w:eastAsia="Book Antiqua" w:hAnsi="Book Antiqua" w:cs="Book Antiqua"/>
          <w:iCs/>
          <w:color w:val="000000"/>
        </w:rPr>
        <w:t>Fakih</w:t>
      </w:r>
      <w:r w:rsidR="0010427C">
        <w:rPr>
          <w:rFonts w:ascii="Book Antiqua" w:hAnsi="Book Antiqua" w:cs="Book Antiqua" w:hint="eastAsia"/>
          <w:iCs/>
          <w:color w:val="000000"/>
          <w:lang w:eastAsia="zh-CN"/>
        </w:rPr>
        <w:t xml:space="preserve"> M</w:t>
      </w:r>
      <w:r w:rsidR="0010427C" w:rsidRPr="0010427C">
        <w:rPr>
          <w:rFonts w:ascii="Book Antiqua" w:eastAsia="Book Antiqua" w:hAnsi="Book Antiqua" w:cs="Book Antiqua"/>
          <w:iCs/>
          <w:color w:val="000000"/>
        </w:rPr>
        <w:t>, Oh</w:t>
      </w:r>
      <w:r w:rsidR="0010427C">
        <w:rPr>
          <w:rFonts w:ascii="Book Antiqua" w:hAnsi="Book Antiqua" w:cs="Book Antiqua" w:hint="eastAsia"/>
          <w:iCs/>
          <w:color w:val="000000"/>
          <w:lang w:eastAsia="zh-CN"/>
        </w:rPr>
        <w:t xml:space="preserve"> DY</w:t>
      </w:r>
      <w:r w:rsidR="0010427C" w:rsidRPr="0010427C">
        <w:rPr>
          <w:rFonts w:ascii="Book Antiqua" w:eastAsia="Book Antiqua" w:hAnsi="Book Antiqua" w:cs="Book Antiqua"/>
          <w:iCs/>
          <w:color w:val="000000"/>
        </w:rPr>
        <w:t>, Kim</w:t>
      </w:r>
      <w:r w:rsidR="0010427C">
        <w:rPr>
          <w:rFonts w:ascii="Book Antiqua" w:hAnsi="Book Antiqua" w:cs="Book Antiqua" w:hint="eastAsia"/>
          <w:iCs/>
          <w:color w:val="000000"/>
          <w:lang w:eastAsia="zh-CN"/>
        </w:rPr>
        <w:t xml:space="preserve"> KP</w:t>
      </w:r>
      <w:r w:rsidR="0010427C" w:rsidRPr="0010427C">
        <w:rPr>
          <w:rFonts w:ascii="Book Antiqua" w:eastAsia="Book Antiqua" w:hAnsi="Book Antiqua" w:cs="Book Antiqua"/>
          <w:iCs/>
          <w:color w:val="000000"/>
        </w:rPr>
        <w:t xml:space="preserve">, </w:t>
      </w:r>
      <w:proofErr w:type="spellStart"/>
      <w:r w:rsidR="0010427C" w:rsidRPr="0010427C">
        <w:rPr>
          <w:rFonts w:ascii="Book Antiqua" w:eastAsia="Book Antiqua" w:hAnsi="Book Antiqua" w:cs="Book Antiqua"/>
          <w:iCs/>
          <w:color w:val="000000"/>
        </w:rPr>
        <w:t>Rahma</w:t>
      </w:r>
      <w:proofErr w:type="spellEnd"/>
      <w:r w:rsidR="0010427C">
        <w:rPr>
          <w:rFonts w:ascii="Book Antiqua" w:hAnsi="Book Antiqua" w:cs="Book Antiqua" w:hint="eastAsia"/>
          <w:iCs/>
          <w:color w:val="000000"/>
          <w:lang w:eastAsia="zh-CN"/>
        </w:rPr>
        <w:t xml:space="preserve"> OE</w:t>
      </w:r>
      <w:r w:rsidR="0010427C" w:rsidRPr="0010427C">
        <w:rPr>
          <w:rFonts w:ascii="Book Antiqua" w:eastAsia="Book Antiqua" w:hAnsi="Book Antiqua" w:cs="Book Antiqua"/>
          <w:iCs/>
          <w:color w:val="000000"/>
        </w:rPr>
        <w:t>, Ko</w:t>
      </w:r>
      <w:r w:rsidR="0010427C">
        <w:rPr>
          <w:rFonts w:ascii="Book Antiqua" w:hAnsi="Book Antiqua" w:cs="Book Antiqua" w:hint="eastAsia"/>
          <w:iCs/>
          <w:color w:val="000000"/>
          <w:lang w:eastAsia="zh-CN"/>
        </w:rPr>
        <w:t xml:space="preserve"> AH</w:t>
      </w:r>
      <w:r w:rsidR="0010427C" w:rsidRPr="0010427C">
        <w:rPr>
          <w:rFonts w:ascii="Book Antiqua" w:eastAsia="Book Antiqua" w:hAnsi="Book Antiqua" w:cs="Book Antiqua"/>
          <w:iCs/>
          <w:color w:val="000000"/>
        </w:rPr>
        <w:t>, Chung</w:t>
      </w:r>
      <w:r w:rsidR="0010427C">
        <w:rPr>
          <w:rFonts w:ascii="Book Antiqua" w:hAnsi="Book Antiqua" w:cs="Book Antiqua" w:hint="eastAsia"/>
          <w:iCs/>
          <w:color w:val="000000"/>
          <w:lang w:eastAsia="zh-CN"/>
        </w:rPr>
        <w:t xml:space="preserve"> HC</w:t>
      </w:r>
      <w:r w:rsidR="0010427C" w:rsidRPr="0010427C">
        <w:rPr>
          <w:rFonts w:ascii="Book Antiqua" w:eastAsia="Book Antiqua" w:hAnsi="Book Antiqua" w:cs="Book Antiqua"/>
          <w:iCs/>
          <w:color w:val="000000"/>
        </w:rPr>
        <w:t xml:space="preserve">, </w:t>
      </w:r>
      <w:proofErr w:type="spellStart"/>
      <w:r w:rsidR="0010427C" w:rsidRPr="0010427C">
        <w:rPr>
          <w:rFonts w:ascii="Book Antiqua" w:eastAsia="Book Antiqua" w:hAnsi="Book Antiqua" w:cs="Book Antiqua"/>
          <w:iCs/>
          <w:color w:val="000000"/>
        </w:rPr>
        <w:t>Alsina</w:t>
      </w:r>
      <w:proofErr w:type="spellEnd"/>
      <w:r w:rsidR="0010427C">
        <w:rPr>
          <w:rFonts w:ascii="Book Antiqua" w:hAnsi="Book Antiqua" w:cs="Book Antiqua" w:hint="eastAsia"/>
          <w:iCs/>
          <w:color w:val="000000"/>
          <w:lang w:eastAsia="zh-CN"/>
        </w:rPr>
        <w:t xml:space="preserve"> M</w:t>
      </w:r>
      <w:r w:rsidR="0010427C" w:rsidRPr="0010427C">
        <w:rPr>
          <w:rFonts w:ascii="Book Antiqua" w:eastAsia="Book Antiqua" w:hAnsi="Book Antiqua" w:cs="Book Antiqua"/>
          <w:iCs/>
          <w:color w:val="000000"/>
        </w:rPr>
        <w:t>, Yeh</w:t>
      </w:r>
      <w:r w:rsidR="0010427C">
        <w:rPr>
          <w:rFonts w:ascii="Book Antiqua" w:hAnsi="Book Antiqua" w:cs="Book Antiqua" w:hint="eastAsia"/>
          <w:iCs/>
          <w:color w:val="000000"/>
          <w:lang w:eastAsia="zh-CN"/>
        </w:rPr>
        <w:t xml:space="preserve"> KH</w:t>
      </w:r>
      <w:r w:rsidR="0010427C" w:rsidRPr="0010427C">
        <w:rPr>
          <w:rFonts w:ascii="Book Antiqua" w:eastAsia="Book Antiqua" w:hAnsi="Book Antiqua" w:cs="Book Antiqua"/>
          <w:iCs/>
          <w:color w:val="000000"/>
        </w:rPr>
        <w:t>, Li</w:t>
      </w:r>
      <w:r w:rsidR="0010427C">
        <w:rPr>
          <w:rFonts w:ascii="Book Antiqua" w:hAnsi="Book Antiqua" w:cs="Book Antiqua" w:hint="eastAsia"/>
          <w:iCs/>
          <w:color w:val="000000"/>
          <w:lang w:eastAsia="zh-CN"/>
        </w:rPr>
        <w:t xml:space="preserve"> S</w:t>
      </w:r>
      <w:r w:rsidR="0010427C" w:rsidRPr="0010427C">
        <w:rPr>
          <w:rFonts w:ascii="Book Antiqua" w:eastAsia="Book Antiqua" w:hAnsi="Book Antiqua" w:cs="Book Antiqua"/>
          <w:iCs/>
          <w:color w:val="000000"/>
        </w:rPr>
        <w:t>, Al-</w:t>
      </w:r>
      <w:proofErr w:type="spellStart"/>
      <w:r w:rsidR="0010427C" w:rsidRPr="0010427C">
        <w:rPr>
          <w:rFonts w:ascii="Book Antiqua" w:eastAsia="Book Antiqua" w:hAnsi="Book Antiqua" w:cs="Book Antiqua"/>
          <w:iCs/>
          <w:color w:val="000000"/>
        </w:rPr>
        <w:t>Sakaff</w:t>
      </w:r>
      <w:proofErr w:type="spellEnd"/>
      <w:r w:rsidR="0010427C">
        <w:rPr>
          <w:rFonts w:ascii="Book Antiqua" w:hAnsi="Book Antiqua" w:cs="Book Antiqua" w:hint="eastAsia"/>
          <w:iCs/>
          <w:color w:val="000000"/>
          <w:lang w:eastAsia="zh-CN"/>
        </w:rPr>
        <w:t xml:space="preserve"> NJA</w:t>
      </w:r>
      <w:r w:rsidR="0010427C" w:rsidRPr="0010427C">
        <w:rPr>
          <w:rFonts w:ascii="Book Antiqua" w:eastAsia="Book Antiqua" w:hAnsi="Book Antiqua" w:cs="Book Antiqua"/>
          <w:iCs/>
          <w:color w:val="000000"/>
        </w:rPr>
        <w:t>, Patel</w:t>
      </w:r>
      <w:r w:rsidR="0010427C">
        <w:rPr>
          <w:rFonts w:ascii="Book Antiqua" w:hAnsi="Book Antiqua" w:cs="Book Antiqua" w:hint="eastAsia"/>
          <w:iCs/>
          <w:color w:val="000000"/>
          <w:lang w:eastAsia="zh-CN"/>
        </w:rPr>
        <w:t xml:space="preserve"> J</w:t>
      </w:r>
      <w:r w:rsidR="0010427C" w:rsidRPr="0010427C">
        <w:rPr>
          <w:rFonts w:ascii="Book Antiqua" w:eastAsia="Book Antiqua" w:hAnsi="Book Antiqua" w:cs="Book Antiqua"/>
          <w:iCs/>
          <w:color w:val="000000"/>
        </w:rPr>
        <w:t>, Barak</w:t>
      </w:r>
      <w:r w:rsidR="0010427C">
        <w:rPr>
          <w:rFonts w:ascii="Book Antiqua" w:hAnsi="Book Antiqua" w:cs="Book Antiqua" w:hint="eastAsia"/>
          <w:iCs/>
          <w:color w:val="000000"/>
          <w:lang w:eastAsia="zh-CN"/>
        </w:rPr>
        <w:t xml:space="preserve"> H</w:t>
      </w:r>
      <w:r w:rsidR="0010427C" w:rsidRPr="0010427C">
        <w:rPr>
          <w:rFonts w:ascii="Book Antiqua" w:eastAsia="Book Antiqua" w:hAnsi="Book Antiqua" w:cs="Book Antiqua"/>
          <w:iCs/>
          <w:color w:val="000000"/>
        </w:rPr>
        <w:t>, Wang</w:t>
      </w:r>
      <w:r w:rsidR="0010427C">
        <w:rPr>
          <w:rFonts w:ascii="Book Antiqua" w:hAnsi="Book Antiqua" w:cs="Book Antiqua" w:hint="eastAsia"/>
          <w:iCs/>
          <w:color w:val="000000"/>
          <w:lang w:eastAsia="zh-CN"/>
        </w:rPr>
        <w:t xml:space="preserve"> J</w:t>
      </w:r>
      <w:r w:rsidR="0010427C" w:rsidRPr="0010427C">
        <w:rPr>
          <w:rFonts w:ascii="Book Antiqua" w:eastAsia="Book Antiqua" w:hAnsi="Book Antiqua" w:cs="Book Antiqua"/>
          <w:iCs/>
          <w:color w:val="000000"/>
        </w:rPr>
        <w:t>, Zhang</w:t>
      </w:r>
      <w:r w:rsidR="0010427C">
        <w:rPr>
          <w:rFonts w:ascii="Book Antiqua" w:hAnsi="Book Antiqua" w:cs="Book Antiqua" w:hint="eastAsia"/>
          <w:iCs/>
          <w:color w:val="000000"/>
          <w:lang w:eastAsia="zh-CN"/>
        </w:rPr>
        <w:t xml:space="preserve"> X</w:t>
      </w:r>
      <w:r w:rsidR="0010427C" w:rsidRPr="0010427C">
        <w:rPr>
          <w:rFonts w:ascii="Book Antiqua" w:eastAsia="Book Antiqua" w:hAnsi="Book Antiqua" w:cs="Book Antiqua"/>
          <w:iCs/>
          <w:color w:val="000000"/>
        </w:rPr>
        <w:t xml:space="preserve">, </w:t>
      </w:r>
      <w:proofErr w:type="spellStart"/>
      <w:r w:rsidR="0010427C" w:rsidRPr="0010427C">
        <w:rPr>
          <w:rFonts w:ascii="Book Antiqua" w:eastAsia="Book Antiqua" w:hAnsi="Book Antiqua" w:cs="Book Antiqua"/>
          <w:iCs/>
          <w:color w:val="000000"/>
        </w:rPr>
        <w:t>Bleul</w:t>
      </w:r>
      <w:proofErr w:type="spellEnd"/>
      <w:r w:rsidR="0010427C">
        <w:rPr>
          <w:rFonts w:ascii="Book Antiqua" w:hAnsi="Book Antiqua" w:cs="Book Antiqua" w:hint="eastAsia"/>
          <w:iCs/>
          <w:color w:val="000000"/>
          <w:lang w:eastAsia="zh-CN"/>
        </w:rPr>
        <w:t xml:space="preserve"> C</w:t>
      </w:r>
      <w:r w:rsidR="0010427C" w:rsidRPr="0010427C">
        <w:rPr>
          <w:rFonts w:ascii="Book Antiqua" w:eastAsia="Book Antiqua" w:hAnsi="Book Antiqua" w:cs="Book Antiqua"/>
          <w:iCs/>
          <w:color w:val="000000"/>
        </w:rPr>
        <w:t>, Cha</w:t>
      </w:r>
      <w:r w:rsidR="0010427C">
        <w:rPr>
          <w:rFonts w:ascii="Book Antiqua" w:hAnsi="Book Antiqua" w:cs="Book Antiqua" w:hint="eastAsia"/>
          <w:iCs/>
          <w:color w:val="000000"/>
          <w:lang w:eastAsia="zh-CN"/>
        </w:rPr>
        <w:t xml:space="preserve"> E</w:t>
      </w:r>
      <w:r w:rsidR="0010427C" w:rsidRPr="0010427C">
        <w:rPr>
          <w:rFonts w:ascii="Book Antiqua" w:eastAsia="Book Antiqua" w:hAnsi="Book Antiqua" w:cs="Book Antiqua"/>
          <w:iCs/>
          <w:color w:val="000000"/>
        </w:rPr>
        <w:t>, Lee</w:t>
      </w:r>
      <w:r w:rsidR="0010427C">
        <w:rPr>
          <w:rFonts w:ascii="Book Antiqua" w:hAnsi="Book Antiqua" w:cs="Book Antiqua" w:hint="eastAsia"/>
          <w:iCs/>
          <w:color w:val="000000"/>
          <w:lang w:eastAsia="zh-CN"/>
        </w:rPr>
        <w:t xml:space="preserve"> J.</w:t>
      </w:r>
      <w:r>
        <w:rPr>
          <w:rFonts w:ascii="Book Antiqua" w:eastAsia="Book Antiqua" w:hAnsi="Book Antiqua" w:cs="Book Antiqua"/>
          <w:color w:val="000000"/>
        </w:rPr>
        <w:t xml:space="preserve"> MORPHEUS: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/II study platform evaluating the safety and clinical efficacy of cancer immunotherapy (CIT)—based combinations in gastrointestinal (GI) cancers. </w:t>
      </w:r>
      <w:r w:rsidRPr="0010427C">
        <w:rPr>
          <w:rFonts w:ascii="Book Antiqua" w:eastAsia="Book Antiqua" w:hAnsi="Book Antiqua" w:cs="Book Antiqua"/>
          <w:i/>
          <w:color w:val="000000"/>
        </w:rPr>
        <w:t>J Clin Oncol</w:t>
      </w:r>
      <w:r>
        <w:rPr>
          <w:rFonts w:ascii="Book Antiqua" w:eastAsia="Book Antiqua" w:hAnsi="Book Antiqua" w:cs="Book Antiqua"/>
          <w:color w:val="000000"/>
        </w:rPr>
        <w:t xml:space="preserve"> 2019;</w:t>
      </w:r>
      <w:r w:rsidR="0010427C">
        <w:rPr>
          <w:rFonts w:ascii="Book Antiqua" w:hAnsi="Book Antiqua" w:cs="Book Antiqua" w:hint="eastAsia"/>
          <w:color w:val="000000"/>
          <w:lang w:eastAsia="zh-CN"/>
        </w:rPr>
        <w:t xml:space="preserve"> </w:t>
      </w:r>
      <w:r w:rsidRPr="0010427C">
        <w:rPr>
          <w:rFonts w:ascii="Book Antiqua" w:eastAsia="Book Antiqua" w:hAnsi="Book Antiqua" w:cs="Book Antiqua"/>
          <w:b/>
          <w:color w:val="000000"/>
        </w:rPr>
        <w:t>37</w:t>
      </w:r>
      <w:r w:rsidR="0010427C">
        <w:rPr>
          <w:rFonts w:ascii="Book Antiqua" w:hAnsi="Book Antiqua" w:cs="Book Antiqua" w:hint="eastAsia"/>
          <w:color w:val="000000"/>
          <w:lang w:eastAsia="zh-CN"/>
        </w:rPr>
        <w:t>:</w:t>
      </w:r>
      <w:r>
        <w:rPr>
          <w:rFonts w:ascii="Book Antiqua" w:eastAsia="Book Antiqua" w:hAnsi="Book Antiqua" w:cs="Book Antiqua"/>
          <w:color w:val="000000"/>
        </w:rPr>
        <w:t xml:space="preserve"> TPS467</w:t>
      </w:r>
    </w:p>
    <w:p w14:paraId="60E2DDE5" w14:textId="77777777" w:rsidR="00A77B3E" w:rsidRDefault="002E2F69">
      <w:pPr>
        <w:spacing w:line="360" w:lineRule="auto"/>
        <w:jc w:val="both"/>
      </w:pPr>
      <w:r>
        <w:rPr>
          <w:rFonts w:ascii="Book Antiqua" w:eastAsia="Book Antiqua" w:hAnsi="Book Antiqua" w:cs="Book Antiqua"/>
          <w:color w:val="000000"/>
        </w:rPr>
        <w:t xml:space="preserve">276 </w:t>
      </w:r>
      <w:r>
        <w:rPr>
          <w:rFonts w:ascii="Book Antiqua" w:eastAsia="Book Antiqua" w:hAnsi="Book Antiqua" w:cs="Book Antiqua"/>
          <w:b/>
          <w:bCs/>
          <w:color w:val="000000"/>
        </w:rPr>
        <w:t>Rahal A</w:t>
      </w:r>
      <w:r>
        <w:rPr>
          <w:rFonts w:ascii="Book Antiqua" w:eastAsia="Book Antiqua" w:hAnsi="Book Antiqua" w:cs="Book Antiqua"/>
          <w:color w:val="000000"/>
        </w:rPr>
        <w:t xml:space="preserve">, Musher B. Oncolytic viral therapy for pancreatic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94-103 [PMID: 28407327 DOI: 10.1002/jso.24626]</w:t>
      </w:r>
    </w:p>
    <w:p w14:paraId="7A67875C" w14:textId="77777777" w:rsidR="00A77B3E" w:rsidRDefault="002E2F69">
      <w:pPr>
        <w:spacing w:line="360" w:lineRule="auto"/>
        <w:jc w:val="both"/>
      </w:pPr>
      <w:r>
        <w:rPr>
          <w:rFonts w:ascii="Book Antiqua" w:eastAsia="Book Antiqua" w:hAnsi="Book Antiqua" w:cs="Book Antiqua"/>
          <w:color w:val="000000"/>
        </w:rPr>
        <w:t xml:space="preserve">277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IR</w:t>
      </w:r>
      <w:r>
        <w:rPr>
          <w:rFonts w:ascii="Book Antiqua" w:eastAsia="Book Antiqua" w:hAnsi="Book Antiqua" w:cs="Book Antiqua"/>
          <w:color w:val="000000"/>
        </w:rPr>
        <w:t xml:space="preserve">, Bustos-Villalobos I, Ichinose T, Matsumura S, </w:t>
      </w:r>
      <w:proofErr w:type="spellStart"/>
      <w:r>
        <w:rPr>
          <w:rFonts w:ascii="Book Antiqua" w:eastAsia="Book Antiqua" w:hAnsi="Book Antiqua" w:cs="Book Antiqua"/>
          <w:color w:val="000000"/>
        </w:rPr>
        <w:t>Naoe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N, Morimoto D, </w:t>
      </w:r>
      <w:proofErr w:type="spellStart"/>
      <w:r>
        <w:rPr>
          <w:rFonts w:ascii="Book Antiqua" w:eastAsia="Book Antiqua" w:hAnsi="Book Antiqua" w:cs="Book Antiqua"/>
          <w:color w:val="000000"/>
        </w:rPr>
        <w:t>Mukoyama</w:t>
      </w:r>
      <w:proofErr w:type="spellEnd"/>
      <w:r>
        <w:rPr>
          <w:rFonts w:ascii="Book Antiqua" w:eastAsia="Book Antiqua" w:hAnsi="Book Antiqua" w:cs="Book Antiqua"/>
          <w:color w:val="000000"/>
        </w:rPr>
        <w:t xml:space="preserve"> N, Zhiwen W, Tanaka M, Hasegawa H, </w:t>
      </w:r>
      <w:proofErr w:type="spellStart"/>
      <w:r>
        <w:rPr>
          <w:rFonts w:ascii="Book Antiqua" w:eastAsia="Book Antiqua" w:hAnsi="Book Antiqua" w:cs="Book Antiqua"/>
          <w:color w:val="000000"/>
        </w:rPr>
        <w:t>Sumigama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Aleksic</w:t>
      </w:r>
      <w:proofErr w:type="spellEnd"/>
      <w:r>
        <w:rPr>
          <w:rFonts w:ascii="Book Antiqua" w:eastAsia="Book Antiqua" w:hAnsi="Book Antiqua" w:cs="Book Antiqua"/>
          <w:color w:val="000000"/>
        </w:rPr>
        <w:t xml:space="preserve"> B, Kodera Y, </w:t>
      </w:r>
      <w:proofErr w:type="spellStart"/>
      <w:r>
        <w:rPr>
          <w:rFonts w:ascii="Book Antiqua" w:eastAsia="Book Antiqua" w:hAnsi="Book Antiqua" w:cs="Book Antiqua"/>
          <w:color w:val="000000"/>
        </w:rPr>
        <w:t>Kasuya</w:t>
      </w:r>
      <w:proofErr w:type="spellEnd"/>
      <w:r>
        <w:rPr>
          <w:rFonts w:ascii="Book Antiqua" w:eastAsia="Book Antiqua" w:hAnsi="Book Antiqua" w:cs="Book Antiqua"/>
          <w:color w:val="000000"/>
        </w:rPr>
        <w:t xml:space="preserve"> H. The Current Status and Future Prospects of Oncolytic Viruses in Clinical Trials against Melanoma, Glioma, Pancreatic, and Breast Cancers.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30261620 DOI: 10.3390/cancers10100356]</w:t>
      </w:r>
    </w:p>
    <w:p w14:paraId="70C0C736" w14:textId="77777777" w:rsidR="00A77B3E" w:rsidRPr="00B63366" w:rsidRDefault="002E2F69">
      <w:pPr>
        <w:spacing w:line="360" w:lineRule="auto"/>
        <w:jc w:val="both"/>
        <w:rPr>
          <w:lang w:eastAsia="zh-CN"/>
        </w:rPr>
      </w:pPr>
      <w:r>
        <w:rPr>
          <w:rFonts w:ascii="Book Antiqua" w:eastAsia="Book Antiqua" w:hAnsi="Book Antiqua" w:cs="Book Antiqua"/>
          <w:color w:val="000000"/>
        </w:rPr>
        <w:t xml:space="preserve">278 </w:t>
      </w:r>
      <w:r>
        <w:rPr>
          <w:rFonts w:ascii="Book Antiqua" w:eastAsia="Book Antiqua" w:hAnsi="Book Antiqua" w:cs="Book Antiqua"/>
          <w:b/>
          <w:bCs/>
          <w:color w:val="000000"/>
        </w:rPr>
        <w:t>Chang KJ</w:t>
      </w:r>
      <w:r w:rsidRPr="00B63366">
        <w:rPr>
          <w:rFonts w:ascii="Book Antiqua" w:eastAsia="Book Antiqua" w:hAnsi="Book Antiqua" w:cs="Book Antiqua"/>
          <w:bCs/>
          <w:color w:val="000000"/>
        </w:rPr>
        <w:t>,</w:t>
      </w:r>
      <w:r w:rsidRPr="00B6336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Senzer</w:t>
      </w:r>
      <w:proofErr w:type="spellEnd"/>
      <w:r>
        <w:rPr>
          <w:rFonts w:ascii="Book Antiqua" w:eastAsia="Book Antiqua" w:hAnsi="Book Antiqua" w:cs="Book Antiqua"/>
          <w:color w:val="000000"/>
        </w:rPr>
        <w:t xml:space="preserve"> NN,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K, </w:t>
      </w:r>
      <w:proofErr w:type="spellStart"/>
      <w:r w:rsidR="00B63366" w:rsidRPr="00B63366">
        <w:rPr>
          <w:rFonts w:ascii="Book Antiqua" w:eastAsia="Book Antiqua" w:hAnsi="Book Antiqua" w:cs="Book Antiqua"/>
          <w:iCs/>
          <w:color w:val="000000"/>
        </w:rPr>
        <w:t>Goldsweig</w:t>
      </w:r>
      <w:proofErr w:type="spellEnd"/>
      <w:r w:rsidR="00B63366" w:rsidRPr="00B63366">
        <w:rPr>
          <w:rFonts w:ascii="Book Antiqua" w:eastAsia="Book Antiqua" w:hAnsi="Book Antiqua" w:cs="Book Antiqua"/>
          <w:iCs/>
          <w:color w:val="000000"/>
        </w:rPr>
        <w:t xml:space="preserve"> </w:t>
      </w:r>
      <w:r w:rsidR="00B63366">
        <w:rPr>
          <w:rFonts w:ascii="Book Antiqua" w:hAnsi="Book Antiqua" w:cs="Book Antiqua" w:hint="eastAsia"/>
          <w:iCs/>
          <w:color w:val="000000"/>
          <w:lang w:eastAsia="zh-CN"/>
        </w:rPr>
        <w:t>H</w:t>
      </w:r>
      <w:r w:rsidR="00B63366" w:rsidRPr="00B63366">
        <w:rPr>
          <w:rFonts w:ascii="Book Antiqua" w:eastAsia="Book Antiqua" w:hAnsi="Book Antiqua" w:cs="Book Antiqua"/>
          <w:iCs/>
          <w:color w:val="000000"/>
        </w:rPr>
        <w:t>, Coffin</w:t>
      </w:r>
      <w:r w:rsidR="00B63366">
        <w:rPr>
          <w:rFonts w:ascii="Book Antiqua" w:hAnsi="Book Antiqua" w:cs="Book Antiqua" w:hint="eastAsia"/>
          <w:iCs/>
          <w:color w:val="000000"/>
          <w:lang w:eastAsia="zh-CN"/>
        </w:rPr>
        <w:t xml:space="preserve"> R.</w:t>
      </w:r>
      <w:r>
        <w:rPr>
          <w:rFonts w:ascii="Book Antiqua" w:eastAsia="Book Antiqua" w:hAnsi="Book Antiqua" w:cs="Book Antiqua"/>
          <w:color w:val="000000"/>
        </w:rPr>
        <w:t xml:space="preserve"> Phase I dose-escalation study of </w:t>
      </w:r>
      <w:proofErr w:type="spellStart"/>
      <w:r>
        <w:rPr>
          <w:rFonts w:ascii="Book Antiqua" w:eastAsia="Book Antiqua" w:hAnsi="Book Antiqua" w:cs="Book Antiqua"/>
          <w:color w:val="000000"/>
        </w:rPr>
        <w:t>talimogene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laherparepvec</w:t>
      </w:r>
      <w:proofErr w:type="spellEnd"/>
      <w:r>
        <w:rPr>
          <w:rFonts w:ascii="Book Antiqua" w:eastAsia="Book Antiqua" w:hAnsi="Book Antiqua" w:cs="Book Antiqua"/>
          <w:color w:val="000000"/>
        </w:rPr>
        <w:t xml:space="preserve"> (T-VEC) for advanced pancreatic cancer (ca). </w:t>
      </w:r>
      <w:r w:rsidRPr="00B63366">
        <w:rPr>
          <w:rFonts w:ascii="Book Antiqua" w:eastAsia="Book Antiqua" w:hAnsi="Book Antiqua" w:cs="Book Antiqua"/>
          <w:i/>
          <w:color w:val="000000"/>
        </w:rPr>
        <w:t>J Clin Oncol</w:t>
      </w:r>
      <w:r>
        <w:rPr>
          <w:rFonts w:ascii="Book Antiqua" w:eastAsia="Book Antiqua" w:hAnsi="Book Antiqua" w:cs="Book Antiqua"/>
          <w:color w:val="000000"/>
        </w:rPr>
        <w:t xml:space="preserve"> 2012;</w:t>
      </w:r>
      <w:r w:rsidR="00B63366">
        <w:rPr>
          <w:rFonts w:ascii="Book Antiqua" w:hAnsi="Book Antiqua" w:cs="Book Antiqua" w:hint="eastAsia"/>
          <w:color w:val="000000"/>
          <w:lang w:eastAsia="zh-CN"/>
        </w:rPr>
        <w:t xml:space="preserve"> </w:t>
      </w:r>
      <w:r w:rsidRPr="00B63366">
        <w:rPr>
          <w:rFonts w:ascii="Book Antiqua" w:eastAsia="Book Antiqua" w:hAnsi="Book Antiqua" w:cs="Book Antiqua"/>
          <w:b/>
          <w:color w:val="000000"/>
        </w:rPr>
        <w:t>30</w:t>
      </w:r>
      <w:r>
        <w:rPr>
          <w:rFonts w:ascii="Book Antiqua" w:eastAsia="Book Antiqua" w:hAnsi="Book Antiqua" w:cs="Book Antiqua"/>
          <w:color w:val="000000"/>
        </w:rPr>
        <w:t>:</w:t>
      </w:r>
      <w:r w:rsidR="00B63366">
        <w:rPr>
          <w:rFonts w:ascii="Book Antiqua" w:hAnsi="Book Antiqua" w:cs="Book Antiqua" w:hint="eastAsia"/>
          <w:color w:val="000000"/>
          <w:lang w:eastAsia="zh-CN"/>
        </w:rPr>
        <w:t xml:space="preserve"> </w:t>
      </w:r>
      <w:r>
        <w:rPr>
          <w:rFonts w:ascii="Book Antiqua" w:eastAsia="Book Antiqua" w:hAnsi="Book Antiqua" w:cs="Book Antiqua"/>
          <w:color w:val="000000"/>
        </w:rPr>
        <w:t>e14546</w:t>
      </w:r>
    </w:p>
    <w:p w14:paraId="2EA746F3" w14:textId="77777777" w:rsidR="00A77B3E" w:rsidRDefault="002E2F69">
      <w:pPr>
        <w:spacing w:line="360" w:lineRule="auto"/>
        <w:jc w:val="both"/>
      </w:pPr>
      <w:r>
        <w:rPr>
          <w:rFonts w:ascii="Book Antiqua" w:eastAsia="Book Antiqua" w:hAnsi="Book Antiqua" w:cs="Book Antiqua"/>
          <w:color w:val="000000"/>
        </w:rPr>
        <w:t xml:space="preserve">279 </w:t>
      </w:r>
      <w:r>
        <w:rPr>
          <w:rFonts w:ascii="Book Antiqua" w:eastAsia="Book Antiqua" w:hAnsi="Book Antiqua" w:cs="Book Antiqua"/>
          <w:b/>
          <w:bCs/>
          <w:color w:val="000000"/>
        </w:rPr>
        <w:t>Noonan AM</w:t>
      </w:r>
      <w:r>
        <w:rPr>
          <w:rFonts w:ascii="Book Antiqua" w:eastAsia="Book Antiqua" w:hAnsi="Book Antiqua" w:cs="Book Antiqua"/>
          <w:color w:val="000000"/>
        </w:rPr>
        <w:t xml:space="preserve">, Farren MR, Geyer SM, Huang Y, </w:t>
      </w:r>
      <w:proofErr w:type="spellStart"/>
      <w:r>
        <w:rPr>
          <w:rFonts w:ascii="Book Antiqua" w:eastAsia="Book Antiqua" w:hAnsi="Book Antiqua" w:cs="Book Antiqua"/>
          <w:color w:val="000000"/>
        </w:rPr>
        <w:t>Tahiri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 Mikhail S,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Pant S, </w:t>
      </w:r>
      <w:proofErr w:type="spellStart"/>
      <w:r>
        <w:rPr>
          <w:rFonts w:ascii="Book Antiqua" w:eastAsia="Book Antiqua" w:hAnsi="Book Antiqua" w:cs="Book Antiqua"/>
          <w:color w:val="000000"/>
        </w:rPr>
        <w:t>Aparo</w:t>
      </w:r>
      <w:proofErr w:type="spellEnd"/>
      <w:r>
        <w:rPr>
          <w:rFonts w:ascii="Book Antiqua" w:eastAsia="Book Antiqua" w:hAnsi="Book Antiqua" w:cs="Book Antiqua"/>
          <w:color w:val="000000"/>
        </w:rPr>
        <w:t xml:space="preserve"> S, Sexton J, Marshall JL, Mace TA, Wu CS,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Timmers</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Zwiebel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Lesinski</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Villalona</w:t>
      </w:r>
      <w:proofErr w:type="spellEnd"/>
      <w:r>
        <w:rPr>
          <w:rFonts w:ascii="Book Antiqua" w:eastAsia="Book Antiqua" w:hAnsi="Book Antiqua" w:cs="Book Antiqua"/>
          <w:color w:val="000000"/>
        </w:rPr>
        <w:t xml:space="preserve">-Calero MA,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TS. Randomized Phase 2 Trial of the Oncolytic Virus </w:t>
      </w:r>
      <w:proofErr w:type="spellStart"/>
      <w:r>
        <w:rPr>
          <w:rFonts w:ascii="Book Antiqua" w:eastAsia="Book Antiqua" w:hAnsi="Book Antiqua" w:cs="Book Antiqua"/>
          <w:color w:val="000000"/>
        </w:rPr>
        <w:t>Pelareorep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Reolysin</w:t>
      </w:r>
      <w:proofErr w:type="spellEnd"/>
      <w:r>
        <w:rPr>
          <w:rFonts w:ascii="Book Antiqua" w:eastAsia="Book Antiqua" w:hAnsi="Book Antiqua" w:cs="Book Antiqua"/>
          <w:color w:val="000000"/>
        </w:rPr>
        <w:t xml:space="preserve">) in Upfront Treatment of Metastatic Pancreatic Adenocarcinoma.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1150-1158 [PMID: 27039845 DOI: 10.1038/mt.2016.66]</w:t>
      </w:r>
    </w:p>
    <w:p w14:paraId="62599425" w14:textId="77777777" w:rsidR="00A77B3E" w:rsidRDefault="002E2F69">
      <w:pPr>
        <w:spacing w:line="360" w:lineRule="auto"/>
        <w:jc w:val="both"/>
      </w:pPr>
      <w:r>
        <w:rPr>
          <w:rFonts w:ascii="Book Antiqua" w:eastAsia="Book Antiqua" w:hAnsi="Book Antiqua" w:cs="Book Antiqua"/>
          <w:color w:val="000000"/>
        </w:rPr>
        <w:t xml:space="preserve">280 </w:t>
      </w:r>
      <w:r>
        <w:rPr>
          <w:rFonts w:ascii="Book Antiqua" w:eastAsia="Book Antiqua" w:hAnsi="Book Antiqua" w:cs="Book Antiqua"/>
          <w:b/>
          <w:bCs/>
          <w:color w:val="000000"/>
        </w:rPr>
        <w:t>Mahalingam D</w:t>
      </w:r>
      <w:r>
        <w:rPr>
          <w:rFonts w:ascii="Book Antiqua" w:eastAsia="Book Antiqua" w:hAnsi="Book Antiqua" w:cs="Book Antiqua"/>
          <w:color w:val="000000"/>
        </w:rPr>
        <w:t xml:space="preserve">, Wilkinson GA,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KH, Fields P, </w:t>
      </w:r>
      <w:proofErr w:type="spellStart"/>
      <w:r>
        <w:rPr>
          <w:rFonts w:ascii="Book Antiqua" w:eastAsia="Book Antiqua" w:hAnsi="Book Antiqua" w:cs="Book Antiqua"/>
          <w:color w:val="000000"/>
        </w:rPr>
        <w:t>Raber</w:t>
      </w:r>
      <w:proofErr w:type="spellEnd"/>
      <w:r>
        <w:rPr>
          <w:rFonts w:ascii="Book Antiqua" w:eastAsia="Book Antiqua" w:hAnsi="Book Antiqua" w:cs="Book Antiqua"/>
          <w:color w:val="000000"/>
        </w:rPr>
        <w:t xml:space="preserve"> P, Moseley JL, Cheetham K, Coffey M, Nuovo G, </w:t>
      </w:r>
      <w:proofErr w:type="spellStart"/>
      <w:r>
        <w:rPr>
          <w:rFonts w:ascii="Book Antiqua" w:eastAsia="Book Antiqua" w:hAnsi="Book Antiqua" w:cs="Book Antiqua"/>
          <w:color w:val="000000"/>
        </w:rPr>
        <w:t>Kalinski</w:t>
      </w:r>
      <w:proofErr w:type="spellEnd"/>
      <w:r>
        <w:rPr>
          <w:rFonts w:ascii="Book Antiqua" w:eastAsia="Book Antiqua" w:hAnsi="Book Antiqua" w:cs="Book Antiqua"/>
          <w:color w:val="000000"/>
        </w:rPr>
        <w:t xml:space="preserve"> P, Zhang B, Arora SP,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C. Pembrolizumab in Combination with the Oncolytic Virus </w:t>
      </w:r>
      <w:proofErr w:type="spellStart"/>
      <w:r>
        <w:rPr>
          <w:rFonts w:ascii="Book Antiqua" w:eastAsia="Book Antiqua" w:hAnsi="Book Antiqua" w:cs="Book Antiqua"/>
          <w:color w:val="000000"/>
        </w:rPr>
        <w:t>Pelareorep</w:t>
      </w:r>
      <w:proofErr w:type="spellEnd"/>
      <w:r>
        <w:rPr>
          <w:rFonts w:ascii="Book Antiqua" w:eastAsia="Book Antiqua" w:hAnsi="Book Antiqua" w:cs="Book Antiqua"/>
          <w:color w:val="000000"/>
        </w:rPr>
        <w:t xml:space="preserve"> and Chemotherapy in Patients with Advanced Pancreatic Adenocarcinoma: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71-81 [PMID: 31694832 DOI: 10.1158/1078-0432.CCR-19-2078]</w:t>
      </w:r>
    </w:p>
    <w:p w14:paraId="21952E4E" w14:textId="77777777" w:rsidR="00A77B3E" w:rsidRDefault="002E2F69">
      <w:pPr>
        <w:spacing w:line="360" w:lineRule="auto"/>
        <w:jc w:val="both"/>
      </w:pPr>
      <w:r>
        <w:rPr>
          <w:rFonts w:ascii="Book Antiqua" w:eastAsia="Book Antiqua" w:hAnsi="Book Antiqua" w:cs="Book Antiqua"/>
          <w:color w:val="000000"/>
        </w:rPr>
        <w:t xml:space="preserve">281 </w:t>
      </w:r>
      <w:r>
        <w:rPr>
          <w:rFonts w:ascii="Book Antiqua" w:eastAsia="Book Antiqua" w:hAnsi="Book Antiqua" w:cs="Book Antiqua"/>
          <w:b/>
          <w:bCs/>
          <w:color w:val="000000"/>
        </w:rPr>
        <w:t>Haller SD</w:t>
      </w:r>
      <w:r>
        <w:rPr>
          <w:rFonts w:ascii="Book Antiqua" w:eastAsia="Book Antiqua" w:hAnsi="Book Antiqua" w:cs="Book Antiqua"/>
          <w:color w:val="000000"/>
        </w:rPr>
        <w:t xml:space="preserve">, Monaco ML, </w:t>
      </w:r>
      <w:proofErr w:type="spellStart"/>
      <w:r>
        <w:rPr>
          <w:rFonts w:ascii="Book Antiqua" w:eastAsia="Book Antiqua" w:hAnsi="Book Antiqua" w:cs="Book Antiqua"/>
          <w:color w:val="000000"/>
        </w:rPr>
        <w:t>Essani</w:t>
      </w:r>
      <w:proofErr w:type="spellEnd"/>
      <w:r>
        <w:rPr>
          <w:rFonts w:ascii="Book Antiqua" w:eastAsia="Book Antiqua" w:hAnsi="Book Antiqua" w:cs="Book Antiqua"/>
          <w:color w:val="000000"/>
        </w:rPr>
        <w:t xml:space="preserve"> K. The Present Status of Immuno-Oncolytic Viruses in the Treatment of Pancreatic Cancer.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33213031 DOI: 10.3390/v12111318]</w:t>
      </w:r>
    </w:p>
    <w:p w14:paraId="731E1829" w14:textId="77777777" w:rsidR="00A77B3E" w:rsidRDefault="002E2F69">
      <w:pPr>
        <w:spacing w:line="360" w:lineRule="auto"/>
        <w:jc w:val="both"/>
      </w:pPr>
      <w:r>
        <w:rPr>
          <w:rFonts w:ascii="Book Antiqua" w:eastAsia="Book Antiqua" w:hAnsi="Book Antiqua" w:cs="Book Antiqua"/>
          <w:color w:val="000000"/>
        </w:rPr>
        <w:t xml:space="preserve">282 </w:t>
      </w:r>
      <w:r>
        <w:rPr>
          <w:rFonts w:ascii="Book Antiqua" w:eastAsia="Book Antiqua" w:hAnsi="Book Antiqua" w:cs="Book Antiqua"/>
          <w:b/>
          <w:bCs/>
          <w:color w:val="000000"/>
        </w:rPr>
        <w:t>Aguirre AJ</w:t>
      </w:r>
      <w:r>
        <w:rPr>
          <w:rFonts w:ascii="Book Antiqua" w:eastAsia="Book Antiqua" w:hAnsi="Book Antiqua" w:cs="Book Antiqua"/>
          <w:color w:val="000000"/>
        </w:rPr>
        <w:t xml:space="preserve">, Nowak JA, </w:t>
      </w:r>
      <w:proofErr w:type="spellStart"/>
      <w:r>
        <w:rPr>
          <w:rFonts w:ascii="Book Antiqua" w:eastAsia="Book Antiqua" w:hAnsi="Book Antiqua" w:cs="Book Antiqua"/>
          <w:color w:val="000000"/>
        </w:rPr>
        <w:t>Camarda</w:t>
      </w:r>
      <w:proofErr w:type="spellEnd"/>
      <w:r>
        <w:rPr>
          <w:rFonts w:ascii="Book Antiqua" w:eastAsia="Book Antiqua" w:hAnsi="Book Antiqua" w:cs="Book Antiqua"/>
          <w:color w:val="000000"/>
        </w:rPr>
        <w:t xml:space="preserve"> ND, Moffitt RA, </w:t>
      </w:r>
      <w:proofErr w:type="spellStart"/>
      <w:r>
        <w:rPr>
          <w:rFonts w:ascii="Book Antiqua" w:eastAsia="Book Antiqua" w:hAnsi="Book Antiqua" w:cs="Book Antiqua"/>
          <w:color w:val="000000"/>
        </w:rPr>
        <w:t>Ghazani</w:t>
      </w:r>
      <w:proofErr w:type="spellEnd"/>
      <w:r>
        <w:rPr>
          <w:rFonts w:ascii="Book Antiqua" w:eastAsia="Book Antiqua" w:hAnsi="Book Antiqua" w:cs="Book Antiqua"/>
          <w:color w:val="000000"/>
        </w:rPr>
        <w:t xml:space="preserve"> AA, Hazar-</w:t>
      </w:r>
      <w:proofErr w:type="spellStart"/>
      <w:r>
        <w:rPr>
          <w:rFonts w:ascii="Book Antiqua" w:eastAsia="Book Antiqua" w:hAnsi="Book Antiqua" w:cs="Book Antiqua"/>
          <w:color w:val="000000"/>
        </w:rPr>
        <w:t>Rethinam</w:t>
      </w:r>
      <w:proofErr w:type="spellEnd"/>
      <w:r>
        <w:rPr>
          <w:rFonts w:ascii="Book Antiqua" w:eastAsia="Book Antiqua" w:hAnsi="Book Antiqua" w:cs="Book Antiqua"/>
          <w:color w:val="000000"/>
        </w:rPr>
        <w:t xml:space="preserve"> M, Raghavan S, Kim J, </w:t>
      </w:r>
      <w:proofErr w:type="spellStart"/>
      <w:r>
        <w:rPr>
          <w:rFonts w:ascii="Book Antiqua" w:eastAsia="Book Antiqua" w:hAnsi="Book Antiqua" w:cs="Book Antiqua"/>
          <w:color w:val="000000"/>
        </w:rPr>
        <w:t>Brais</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Ragon</w:t>
      </w:r>
      <w:proofErr w:type="spellEnd"/>
      <w:r>
        <w:rPr>
          <w:rFonts w:ascii="Book Antiqua" w:eastAsia="Book Antiqua" w:hAnsi="Book Antiqua" w:cs="Book Antiqua"/>
          <w:color w:val="000000"/>
        </w:rPr>
        <w:t xml:space="preserve"> D, Welch MW, Reilly E, McCabe D, Marini L, </w:t>
      </w:r>
      <w:proofErr w:type="spellStart"/>
      <w:r>
        <w:rPr>
          <w:rFonts w:ascii="Book Antiqua" w:eastAsia="Book Antiqua" w:hAnsi="Book Antiqua" w:cs="Book Antiqua"/>
          <w:color w:val="000000"/>
        </w:rPr>
        <w:t>Anderka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Helvie</w:t>
      </w:r>
      <w:proofErr w:type="spellEnd"/>
      <w:r>
        <w:rPr>
          <w:rFonts w:ascii="Book Antiqua" w:eastAsia="Book Antiqua" w:hAnsi="Book Antiqua" w:cs="Book Antiqua"/>
          <w:color w:val="000000"/>
        </w:rPr>
        <w:t xml:space="preserve"> K, Oliver N, Babic A, Da Silva A, </w:t>
      </w:r>
      <w:proofErr w:type="spellStart"/>
      <w:r>
        <w:rPr>
          <w:rFonts w:ascii="Book Antiqua" w:eastAsia="Book Antiqua" w:hAnsi="Book Antiqua" w:cs="Book Antiqua"/>
          <w:color w:val="000000"/>
        </w:rPr>
        <w:t>Nadres</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Seventer</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Shahzade</w:t>
      </w:r>
      <w:proofErr w:type="spellEnd"/>
      <w:r>
        <w:rPr>
          <w:rFonts w:ascii="Book Antiqua" w:eastAsia="Book Antiqua" w:hAnsi="Book Antiqua" w:cs="Book Antiqua"/>
          <w:color w:val="000000"/>
        </w:rPr>
        <w:t xml:space="preserve"> HA, St Pierre JP, Burke KP, Clancy T, Cleary JM, Doyle LA, </w:t>
      </w:r>
      <w:proofErr w:type="spellStart"/>
      <w:r>
        <w:rPr>
          <w:rFonts w:ascii="Book Antiqua" w:eastAsia="Book Antiqua" w:hAnsi="Book Antiqua" w:cs="Book Antiqua"/>
          <w:color w:val="000000"/>
        </w:rPr>
        <w:t>Jajoo</w:t>
      </w:r>
      <w:proofErr w:type="spellEnd"/>
      <w:r>
        <w:rPr>
          <w:rFonts w:ascii="Book Antiqua" w:eastAsia="Book Antiqua" w:hAnsi="Book Antiqua" w:cs="Book Antiqua"/>
          <w:color w:val="000000"/>
        </w:rPr>
        <w:t xml:space="preserve"> K, McCleary NJ,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Murphy JE, Ng K, Patel AK, Perez K, Rosenthal MH, </w:t>
      </w:r>
      <w:proofErr w:type="spellStart"/>
      <w:r>
        <w:rPr>
          <w:rFonts w:ascii="Book Antiqua" w:eastAsia="Book Antiqua" w:hAnsi="Book Antiqua" w:cs="Book Antiqua"/>
          <w:color w:val="000000"/>
        </w:rPr>
        <w:t>Rubinson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Ryou</w:t>
      </w:r>
      <w:proofErr w:type="spellEnd"/>
      <w:r>
        <w:rPr>
          <w:rFonts w:ascii="Book Antiqua" w:eastAsia="Book Antiqua" w:hAnsi="Book Antiqua" w:cs="Book Antiqua"/>
          <w:color w:val="000000"/>
        </w:rPr>
        <w:t xml:space="preserve"> M, Shapiro GI, </w:t>
      </w:r>
      <w:proofErr w:type="spellStart"/>
      <w:r>
        <w:rPr>
          <w:rFonts w:ascii="Book Antiqua" w:eastAsia="Book Antiqua" w:hAnsi="Book Antiqua" w:cs="Book Antiqua"/>
          <w:color w:val="000000"/>
        </w:rPr>
        <w:t>Sicinska</w:t>
      </w:r>
      <w:proofErr w:type="spellEnd"/>
      <w:r>
        <w:rPr>
          <w:rFonts w:ascii="Book Antiqua" w:eastAsia="Book Antiqua" w:hAnsi="Book Antiqua" w:cs="Book Antiqua"/>
          <w:color w:val="000000"/>
        </w:rPr>
        <w:t xml:space="preserve"> E, Silverman SG, Nagy RJ,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Knoerzer</w:t>
      </w:r>
      <w:proofErr w:type="spellEnd"/>
      <w:r>
        <w:rPr>
          <w:rFonts w:ascii="Book Antiqua" w:eastAsia="Book Antiqua" w:hAnsi="Book Antiqua" w:cs="Book Antiqua"/>
          <w:color w:val="000000"/>
        </w:rPr>
        <w:t xml:space="preserve"> D, Welsch DJ, </w:t>
      </w:r>
      <w:proofErr w:type="spellStart"/>
      <w:r>
        <w:rPr>
          <w:rFonts w:ascii="Book Antiqua" w:eastAsia="Book Antiqua" w:hAnsi="Book Antiqua" w:cs="Book Antiqua"/>
          <w:color w:val="000000"/>
        </w:rPr>
        <w:t>Yurgelun</w:t>
      </w:r>
      <w:proofErr w:type="spellEnd"/>
      <w:r>
        <w:rPr>
          <w:rFonts w:ascii="Book Antiqua" w:eastAsia="Book Antiqua" w:hAnsi="Book Antiqua" w:cs="Book Antiqua"/>
          <w:color w:val="000000"/>
        </w:rPr>
        <w:t xml:space="preserve"> MB, Fuchs CS, Garraway LA, Getz G,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Johnson BE,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Mayer RJ, Miller JW, </w:t>
      </w:r>
      <w:proofErr w:type="spellStart"/>
      <w:r>
        <w:rPr>
          <w:rFonts w:ascii="Book Antiqua" w:eastAsia="Book Antiqua" w:hAnsi="Book Antiqua" w:cs="Book Antiqua"/>
          <w:color w:val="000000"/>
        </w:rPr>
        <w:t>Shyn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Wagle N, Yeh JJ, Hahn WC, Corcoran RB, Carter SL,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Real-time Genomic Characterization of Advanced Pancreatic Cancer to Enable Precision Medicine.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1096-1111 [PMID: 29903880 DOI: 10.1158/2159-8290.CD-18-0275]</w:t>
      </w:r>
    </w:p>
    <w:p w14:paraId="6491D514" w14:textId="77777777" w:rsidR="00A77B3E" w:rsidRDefault="002E2F69">
      <w:pPr>
        <w:spacing w:line="360" w:lineRule="auto"/>
        <w:jc w:val="both"/>
      </w:pPr>
      <w:r>
        <w:rPr>
          <w:rFonts w:ascii="Book Antiqua" w:eastAsia="Book Antiqua" w:hAnsi="Book Antiqua" w:cs="Book Antiqua"/>
          <w:color w:val="000000"/>
        </w:rPr>
        <w:t xml:space="preserve">283 </w:t>
      </w:r>
      <w:r>
        <w:rPr>
          <w:rFonts w:ascii="Book Antiqua" w:eastAsia="Book Antiqua" w:hAnsi="Book Antiqua" w:cs="Book Antiqua"/>
          <w:b/>
          <w:bCs/>
          <w:color w:val="000000"/>
        </w:rPr>
        <w:t>Bernabe-Ramirez C</w:t>
      </w:r>
      <w:r>
        <w:rPr>
          <w:rFonts w:ascii="Book Antiqua" w:eastAsia="Book Antiqua" w:hAnsi="Book Antiqua" w:cs="Book Antiqua"/>
          <w:color w:val="000000"/>
        </w:rPr>
        <w:t xml:space="preserve">, Patel R, Chahal J,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Treatment options in BRAF-mutant metastatic colorectal cancer.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545-557 [PMID: 32304411 DOI: 10.1097/CAD.0000000000000940]</w:t>
      </w:r>
    </w:p>
    <w:p w14:paraId="49A84797" w14:textId="77777777" w:rsidR="00A77B3E" w:rsidRDefault="002E2F69">
      <w:pPr>
        <w:spacing w:line="360" w:lineRule="auto"/>
        <w:jc w:val="both"/>
      </w:pPr>
      <w:r>
        <w:rPr>
          <w:rFonts w:ascii="Book Antiqua" w:eastAsia="Book Antiqua" w:hAnsi="Book Antiqua" w:cs="Book Antiqua"/>
          <w:color w:val="000000"/>
        </w:rPr>
        <w:t xml:space="preserve">284 </w:t>
      </w:r>
      <w:r>
        <w:rPr>
          <w:rFonts w:ascii="Book Antiqua" w:eastAsia="Book Antiqua" w:hAnsi="Book Antiqua" w:cs="Book Antiqua"/>
          <w:b/>
          <w:bCs/>
          <w:color w:val="000000"/>
        </w:rPr>
        <w:t>O'Reilly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response to TRK inhibition in a patient with pancreatic adenocarcinoma </w:t>
      </w:r>
      <w:proofErr w:type="spellStart"/>
      <w:r>
        <w:rPr>
          <w:rFonts w:ascii="Book Antiqua" w:eastAsia="Book Antiqua" w:hAnsi="Book Antiqua" w:cs="Book Antiqua"/>
          <w:color w:val="000000"/>
        </w:rPr>
        <w:t>harbouring</w:t>
      </w:r>
      <w:proofErr w:type="spellEnd"/>
      <w:r>
        <w:rPr>
          <w:rFonts w:ascii="Book Antiqua" w:eastAsia="Book Antiqua" w:hAnsi="Book Antiqua" w:cs="Book Antiqua"/>
          <w:color w:val="000000"/>
        </w:rPr>
        <w:t xml:space="preserve"> an NTRK gene fusion.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viii36-viii40 [PMID: 31605106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/mdz385]</w:t>
      </w:r>
    </w:p>
    <w:p w14:paraId="57CF5833" w14:textId="77777777" w:rsidR="00A77B3E" w:rsidRDefault="002E2F69">
      <w:pPr>
        <w:spacing w:line="360" w:lineRule="auto"/>
        <w:jc w:val="both"/>
      </w:pPr>
      <w:r>
        <w:rPr>
          <w:rFonts w:ascii="Book Antiqua" w:eastAsia="Book Antiqua" w:hAnsi="Book Antiqua" w:cs="Book Antiqua"/>
          <w:color w:val="000000"/>
        </w:rPr>
        <w:t xml:space="preserve">285 </w:t>
      </w:r>
      <w:r>
        <w:rPr>
          <w:rFonts w:ascii="Book Antiqua" w:eastAsia="Book Antiqua" w:hAnsi="Book Antiqua" w:cs="Book Antiqua"/>
          <w:b/>
          <w:bCs/>
          <w:color w:val="000000"/>
        </w:rPr>
        <w:t>Solomon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Linkov</w:t>
      </w:r>
      <w:proofErr w:type="spellEnd"/>
      <w:r>
        <w:rPr>
          <w:rFonts w:ascii="Book Antiqua" w:eastAsia="Book Antiqua" w:hAnsi="Book Antiqua" w:cs="Book Antiqua"/>
          <w:color w:val="000000"/>
        </w:rPr>
        <w:t xml:space="preserve"> I, Rosado A, Mullaney K, Rosen EY, Frosina D, </w:t>
      </w:r>
      <w:proofErr w:type="spellStart"/>
      <w:r>
        <w:rPr>
          <w:rFonts w:ascii="Book Antiqua" w:eastAsia="Book Antiqua" w:hAnsi="Book Antiqua" w:cs="Book Antiqua"/>
          <w:color w:val="000000"/>
        </w:rPr>
        <w:t>Jungbluth</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Zehir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Drilon A, Hyman DM,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Sireci</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NTRK fusion detection across multiple assays and 33,997 cases: diagnostic implications and pitfalls.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38-46 [PMID: 31375766 DOI: 10.1038/s41379-019-0324-7]</w:t>
      </w:r>
    </w:p>
    <w:p w14:paraId="48778F64" w14:textId="77777777" w:rsidR="00A77B3E" w:rsidRDefault="002E2F69">
      <w:pPr>
        <w:spacing w:line="360" w:lineRule="auto"/>
        <w:jc w:val="both"/>
      </w:pPr>
      <w:r>
        <w:rPr>
          <w:rFonts w:ascii="Book Antiqua" w:eastAsia="Book Antiqua" w:hAnsi="Book Antiqua" w:cs="Book Antiqua"/>
          <w:color w:val="000000"/>
        </w:rPr>
        <w:t xml:space="preserve">286 </w:t>
      </w:r>
      <w:r>
        <w:rPr>
          <w:rFonts w:ascii="Book Antiqua" w:eastAsia="Book Antiqua" w:hAnsi="Book Antiqua" w:cs="Book Antiqua"/>
          <w:b/>
          <w:bCs/>
          <w:color w:val="000000"/>
        </w:rPr>
        <w:t>Aguirre AJ</w:t>
      </w:r>
      <w:r>
        <w:rPr>
          <w:rFonts w:ascii="Book Antiqua" w:eastAsia="Book Antiqua" w:hAnsi="Book Antiqua" w:cs="Book Antiqua"/>
          <w:color w:val="000000"/>
        </w:rPr>
        <w:t xml:space="preserve">. Oncogenic NRG1 Fusions: A New Hope for Targeted Therapy in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4589-4591 [PMID: 31164372 DOI: 10.1158/1078-0432.CCR-19-1280]</w:t>
      </w:r>
    </w:p>
    <w:p w14:paraId="2DC4DAA0" w14:textId="77777777" w:rsidR="00A77B3E" w:rsidRDefault="002E2F69">
      <w:pPr>
        <w:spacing w:line="360" w:lineRule="auto"/>
        <w:jc w:val="both"/>
      </w:pPr>
      <w:r>
        <w:rPr>
          <w:rFonts w:ascii="Book Antiqua" w:eastAsia="Book Antiqua" w:hAnsi="Book Antiqua" w:cs="Book Antiqua"/>
          <w:color w:val="000000"/>
        </w:rPr>
        <w:t xml:space="preserve">287 </w:t>
      </w:r>
      <w:r>
        <w:rPr>
          <w:rFonts w:ascii="Book Antiqua" w:eastAsia="Book Antiqua" w:hAnsi="Book Antiqua" w:cs="Book Antiqua"/>
          <w:b/>
          <w:bCs/>
          <w:color w:val="000000"/>
        </w:rPr>
        <w:t>Jones MR</w:t>
      </w:r>
      <w:r>
        <w:rPr>
          <w:rFonts w:ascii="Book Antiqua" w:eastAsia="Book Antiqua" w:hAnsi="Book Antiqua" w:cs="Book Antiqua"/>
          <w:color w:val="000000"/>
        </w:rPr>
        <w:t xml:space="preserve">, Williamson LM, </w:t>
      </w:r>
      <w:proofErr w:type="spellStart"/>
      <w:r>
        <w:rPr>
          <w:rFonts w:ascii="Book Antiqua" w:eastAsia="Book Antiqua" w:hAnsi="Book Antiqua" w:cs="Book Antiqua"/>
          <w:color w:val="000000"/>
        </w:rPr>
        <w:t>Topham</w:t>
      </w:r>
      <w:proofErr w:type="spellEnd"/>
      <w:r>
        <w:rPr>
          <w:rFonts w:ascii="Book Antiqua" w:eastAsia="Book Antiqua" w:hAnsi="Book Antiqua" w:cs="Book Antiqua"/>
          <w:color w:val="000000"/>
        </w:rPr>
        <w:t xml:space="preserve"> JT, Lee MKC, </w:t>
      </w:r>
      <w:proofErr w:type="spellStart"/>
      <w:r>
        <w:rPr>
          <w:rFonts w:ascii="Book Antiqua" w:eastAsia="Book Antiqua" w:hAnsi="Book Antiqua" w:cs="Book Antiqua"/>
          <w:color w:val="000000"/>
        </w:rPr>
        <w:t>Goytain</w:t>
      </w:r>
      <w:proofErr w:type="spellEnd"/>
      <w:r>
        <w:rPr>
          <w:rFonts w:ascii="Book Antiqua" w:eastAsia="Book Antiqua" w:hAnsi="Book Antiqua" w:cs="Book Antiqua"/>
          <w:color w:val="000000"/>
        </w:rPr>
        <w:t xml:space="preserve"> A, Ho J, </w:t>
      </w:r>
      <w:proofErr w:type="spellStart"/>
      <w:r>
        <w:rPr>
          <w:rFonts w:ascii="Book Antiqua" w:eastAsia="Book Antiqua" w:hAnsi="Book Antiqua" w:cs="Book Antiqua"/>
          <w:color w:val="000000"/>
        </w:rPr>
        <w:t>Denroche</w:t>
      </w:r>
      <w:proofErr w:type="spellEnd"/>
      <w:r>
        <w:rPr>
          <w:rFonts w:ascii="Book Antiqua" w:eastAsia="Book Antiqua" w:hAnsi="Book Antiqua" w:cs="Book Antiqua"/>
          <w:color w:val="000000"/>
        </w:rPr>
        <w:t xml:space="preserve"> RE, Jang G, Pleasance E, Shen Y, </w:t>
      </w:r>
      <w:proofErr w:type="spellStart"/>
      <w:r>
        <w:rPr>
          <w:rFonts w:ascii="Book Antiqua" w:eastAsia="Book Antiqua" w:hAnsi="Book Antiqua" w:cs="Book Antiqua"/>
          <w:color w:val="000000"/>
        </w:rPr>
        <w:t>Karasinska</w:t>
      </w:r>
      <w:proofErr w:type="spellEnd"/>
      <w:r>
        <w:rPr>
          <w:rFonts w:ascii="Book Antiqua" w:eastAsia="Book Antiqua" w:hAnsi="Book Antiqua" w:cs="Book Antiqua"/>
          <w:color w:val="000000"/>
        </w:rPr>
        <w:t xml:space="preserve"> JM, McGhie JP, Gill S, Lim HJ, Moore MJ, Wong HL, Ng T, Yip S, Zhang W, Sadeghi S, </w:t>
      </w:r>
      <w:proofErr w:type="spellStart"/>
      <w:r>
        <w:rPr>
          <w:rFonts w:ascii="Book Antiqua" w:eastAsia="Book Antiqua" w:hAnsi="Book Antiqua" w:cs="Book Antiqua"/>
          <w:color w:val="000000"/>
        </w:rPr>
        <w:t>Reisle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Mungall</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Mungall</w:t>
      </w:r>
      <w:proofErr w:type="spellEnd"/>
      <w:r>
        <w:rPr>
          <w:rFonts w:ascii="Book Antiqua" w:eastAsia="Book Antiqua" w:hAnsi="Book Antiqua" w:cs="Book Antiqua"/>
          <w:color w:val="000000"/>
        </w:rPr>
        <w:t xml:space="preserve"> KL, Moore RA, Ma Y, Knox JJ,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Laskin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MA, Schaeffer DF, Jones SJM, </w:t>
      </w:r>
      <w:proofErr w:type="spellStart"/>
      <w:r>
        <w:rPr>
          <w:rFonts w:ascii="Book Antiqua" w:eastAsia="Book Antiqua" w:hAnsi="Book Antiqua" w:cs="Book Antiqua"/>
          <w:color w:val="000000"/>
        </w:rPr>
        <w:t>Renouf</w:t>
      </w:r>
      <w:proofErr w:type="spellEnd"/>
      <w:r>
        <w:rPr>
          <w:rFonts w:ascii="Book Antiqua" w:eastAsia="Book Antiqua" w:hAnsi="Book Antiqua" w:cs="Book Antiqua"/>
          <w:color w:val="000000"/>
        </w:rPr>
        <w:t xml:space="preserve"> DJ. </w:t>
      </w:r>
      <w:r>
        <w:rPr>
          <w:rFonts w:ascii="Book Antiqua" w:eastAsia="Book Antiqua" w:hAnsi="Book Antiqua" w:cs="Book Antiqua"/>
          <w:i/>
          <w:iCs/>
          <w:color w:val="000000"/>
        </w:rPr>
        <w:t>NRG1</w:t>
      </w:r>
      <w:r>
        <w:rPr>
          <w:rFonts w:ascii="Book Antiqua" w:eastAsia="Book Antiqua" w:hAnsi="Book Antiqua" w:cs="Book Antiqua"/>
          <w:color w:val="000000"/>
        </w:rPr>
        <w:t xml:space="preserve"> Gene Fusions Are Recurrent, Clinically Actionable Gene Rearrangements in </w:t>
      </w:r>
      <w:r>
        <w:rPr>
          <w:rFonts w:ascii="Book Antiqua" w:eastAsia="Book Antiqua" w:hAnsi="Book Antiqua" w:cs="Book Antiqua"/>
          <w:i/>
          <w:iCs/>
          <w:color w:val="000000"/>
        </w:rPr>
        <w:t>KRAS</w:t>
      </w:r>
      <w:r>
        <w:rPr>
          <w:rFonts w:ascii="Book Antiqua" w:eastAsia="Book Antiqua" w:hAnsi="Book Antiqua" w:cs="Book Antiqua"/>
          <w:color w:val="000000"/>
        </w:rPr>
        <w:t xml:space="preserve"> Wild-Type Pancreatic Ductal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4674-4681 [PMID: 31068372 DOI: 10.1158/1078-0432.CCR-19-0191]</w:t>
      </w:r>
    </w:p>
    <w:p w14:paraId="74040A28" w14:textId="77777777" w:rsidR="00A77B3E" w:rsidRDefault="002E2F69">
      <w:pPr>
        <w:spacing w:line="360" w:lineRule="auto"/>
        <w:jc w:val="both"/>
      </w:pPr>
      <w:r>
        <w:rPr>
          <w:rFonts w:ascii="Book Antiqua" w:eastAsia="Book Antiqua" w:hAnsi="Book Antiqua" w:cs="Book Antiqua"/>
          <w:color w:val="000000"/>
        </w:rPr>
        <w:t xml:space="preserve">288 </w:t>
      </w:r>
      <w:r>
        <w:rPr>
          <w:rFonts w:ascii="Book Antiqua" w:eastAsia="Book Antiqua" w:hAnsi="Book Antiqua" w:cs="Book Antiqua"/>
          <w:b/>
          <w:bCs/>
          <w:color w:val="000000"/>
        </w:rPr>
        <w:t>Thompson ED</w:t>
      </w:r>
      <w:r>
        <w:rPr>
          <w:rFonts w:ascii="Book Antiqua" w:eastAsia="Book Antiqua" w:hAnsi="Book Antiqua" w:cs="Book Antiqua"/>
          <w:color w:val="000000"/>
        </w:rPr>
        <w:t xml:space="preserve">, Roberts NJ, Wood LD, Eshleman JR,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Kern SE, Klein AP,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The genetics of ductal adenocarcinoma of the pancreas in the year 2020: dramatic progress, but far to go.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2544-2563 [PMID: 32704031 DOI: 10.1038/s41379-020-0629-6]</w:t>
      </w:r>
    </w:p>
    <w:p w14:paraId="5A069F29" w14:textId="77777777" w:rsidR="00A77B3E" w:rsidRDefault="002E2F69">
      <w:pPr>
        <w:spacing w:line="360" w:lineRule="auto"/>
        <w:jc w:val="both"/>
      </w:pPr>
      <w:r>
        <w:rPr>
          <w:rFonts w:ascii="Book Antiqua" w:eastAsia="Book Antiqua" w:hAnsi="Book Antiqua" w:cs="Book Antiqua"/>
          <w:color w:val="000000"/>
        </w:rPr>
        <w:t xml:space="preserve">289 </w:t>
      </w:r>
      <w:proofErr w:type="spellStart"/>
      <w:r>
        <w:rPr>
          <w:rFonts w:ascii="Book Antiqua" w:eastAsia="Book Antiqua" w:hAnsi="Book Antiqua" w:cs="Book Antiqua"/>
          <w:b/>
          <w:bCs/>
          <w:color w:val="000000"/>
        </w:rPr>
        <w:t>Chantrill</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Watson C, Johns AL, Martyn-Smith M, Simpson S, Mead S, Jones MD, Samra JS, Gill AJ, Watson N, Chin VT, </w:t>
      </w:r>
      <w:proofErr w:type="spellStart"/>
      <w:r>
        <w:rPr>
          <w:rFonts w:ascii="Book Antiqua" w:eastAsia="Book Antiqua" w:hAnsi="Book Antiqua" w:cs="Book Antiqua"/>
          <w:color w:val="000000"/>
        </w:rPr>
        <w:t>Humphris</w:t>
      </w:r>
      <w:proofErr w:type="spellEnd"/>
      <w:r>
        <w:rPr>
          <w:rFonts w:ascii="Book Antiqua" w:eastAsia="Book Antiqua" w:hAnsi="Book Antiqua" w:cs="Book Antiqua"/>
          <w:color w:val="000000"/>
        </w:rPr>
        <w:t xml:space="preserve"> JL, Chou A, Brown B, Morey A,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Chang DK, Thomas D, Sebastian L, </w:t>
      </w:r>
      <w:proofErr w:type="spellStart"/>
      <w:r>
        <w:rPr>
          <w:rFonts w:ascii="Book Antiqua" w:eastAsia="Book Antiqua" w:hAnsi="Book Antiqua" w:cs="Book Antiqua"/>
          <w:color w:val="000000"/>
        </w:rPr>
        <w:t>Sjoquist</w:t>
      </w:r>
      <w:proofErr w:type="spellEnd"/>
      <w:r>
        <w:rPr>
          <w:rFonts w:ascii="Book Antiqua" w:eastAsia="Book Antiqua" w:hAnsi="Book Antiqua" w:cs="Book Antiqua"/>
          <w:color w:val="000000"/>
        </w:rPr>
        <w:t xml:space="preserve"> K, Yip S,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Asghari</w:t>
      </w:r>
      <w:proofErr w:type="spellEnd"/>
      <w:r>
        <w:rPr>
          <w:rFonts w:ascii="Book Antiqua" w:eastAsia="Book Antiqua" w:hAnsi="Book Antiqua" w:cs="Book Antiqua"/>
          <w:color w:val="000000"/>
        </w:rPr>
        <w:t xml:space="preserve"> R, Harvey S, </w:t>
      </w:r>
      <w:proofErr w:type="spellStart"/>
      <w:r>
        <w:rPr>
          <w:rFonts w:ascii="Book Antiqua" w:eastAsia="Book Antiqua" w:hAnsi="Book Antiqua" w:cs="Book Antiqua"/>
          <w:color w:val="000000"/>
        </w:rPr>
        <w:t>Grimison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Simes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Australian Pancreatic Cancer Genome Initiative (APGI); Individualized Molecular Pancreatic Cancer Therapy (</w:t>
      </w:r>
      <w:proofErr w:type="spellStart"/>
      <w:r>
        <w:rPr>
          <w:rFonts w:ascii="Book Antiqua" w:eastAsia="Book Antiqua" w:hAnsi="Book Antiqua" w:cs="Book Antiqua"/>
          <w:color w:val="000000"/>
        </w:rPr>
        <w:t>IMPaCT</w:t>
      </w:r>
      <w:proofErr w:type="spellEnd"/>
      <w:r>
        <w:rPr>
          <w:rFonts w:ascii="Book Antiqua" w:eastAsia="Book Antiqua" w:hAnsi="Book Antiqua" w:cs="Book Antiqua"/>
          <w:color w:val="000000"/>
        </w:rPr>
        <w:t>) Trial Management Committee of the Australasian Gastrointestinal Trials Group (AGITG). Precision Medicine for Advanced Pancreas Cancer: The Individualized Molecular Pancreatic Cancer Therapy (</w:t>
      </w:r>
      <w:proofErr w:type="spellStart"/>
      <w:r>
        <w:rPr>
          <w:rFonts w:ascii="Book Antiqua" w:eastAsia="Book Antiqua" w:hAnsi="Book Antiqua" w:cs="Book Antiqua"/>
          <w:color w:val="000000"/>
        </w:rPr>
        <w:t>IMPaCT</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2029-2037 [PMID: 25896973 DOI: 10.1158/1078-0432.CCR-15-0426]</w:t>
      </w:r>
    </w:p>
    <w:p w14:paraId="4B14C0D6" w14:textId="77777777" w:rsidR="00A77B3E" w:rsidRDefault="002E2F69">
      <w:pPr>
        <w:spacing w:line="360" w:lineRule="auto"/>
        <w:jc w:val="both"/>
      </w:pPr>
      <w:r>
        <w:rPr>
          <w:rFonts w:ascii="Book Antiqua" w:eastAsia="Book Antiqua" w:hAnsi="Book Antiqua" w:cs="Book Antiqua"/>
          <w:color w:val="000000"/>
        </w:rPr>
        <w:t xml:space="preserve">290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xml:space="preserve">, Hsiao PJ, Chang WT, Chuang SC, Yang YH, </w:t>
      </w:r>
      <w:proofErr w:type="spellStart"/>
      <w:r>
        <w:rPr>
          <w:rFonts w:ascii="Book Antiqua" w:eastAsia="Book Antiqua" w:hAnsi="Book Antiqua" w:cs="Book Antiqua"/>
          <w:color w:val="000000"/>
        </w:rPr>
        <w:t>Wuputra</w:t>
      </w:r>
      <w:proofErr w:type="spellEnd"/>
      <w:r>
        <w:rPr>
          <w:rFonts w:ascii="Book Antiqua" w:eastAsia="Book Antiqua" w:hAnsi="Book Antiqua" w:cs="Book Antiqua"/>
          <w:color w:val="000000"/>
        </w:rPr>
        <w:t xml:space="preserve"> K, Ku CC, Pan JB, Li CP, Kato K, Liu CJ, Wu DC, Yokoyama KK. Therapeutic Strategies Targeting Tumor Suppressor Genes in Pancreatic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34359820 DOI: 10.3390/cancers13153920]</w:t>
      </w:r>
    </w:p>
    <w:p w14:paraId="76369C85" w14:textId="77777777" w:rsidR="00A77B3E" w:rsidRDefault="002E2F69">
      <w:pPr>
        <w:spacing w:line="360" w:lineRule="auto"/>
        <w:jc w:val="both"/>
      </w:pPr>
      <w:r>
        <w:rPr>
          <w:rFonts w:ascii="Book Antiqua" w:eastAsia="Book Antiqua" w:hAnsi="Book Antiqua" w:cs="Book Antiqua"/>
          <w:color w:val="000000"/>
        </w:rPr>
        <w:t xml:space="preserve">291 </w:t>
      </w:r>
      <w:proofErr w:type="spellStart"/>
      <w:r>
        <w:rPr>
          <w:rFonts w:ascii="Book Antiqua" w:eastAsia="Book Antiqua" w:hAnsi="Book Antiqua" w:cs="Book Antiqua"/>
          <w:b/>
          <w:bCs/>
          <w:color w:val="000000"/>
        </w:rPr>
        <w:t>Yarchoan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Myzak</w:t>
      </w:r>
      <w:proofErr w:type="spellEnd"/>
      <w:r>
        <w:rPr>
          <w:rFonts w:ascii="Book Antiqua" w:eastAsia="Book Antiqua" w:hAnsi="Book Antiqua" w:cs="Book Antiqua"/>
          <w:color w:val="000000"/>
        </w:rPr>
        <w:t xml:space="preserve"> MC, Johnson BA 3rd, De Jesus-Acosta A, Le DT, Jaffee EM, Azad NS, </w:t>
      </w:r>
      <w:proofErr w:type="spellStart"/>
      <w:r>
        <w:rPr>
          <w:rFonts w:ascii="Book Antiqua" w:eastAsia="Book Antiqua" w:hAnsi="Book Antiqua" w:cs="Book Antiqua"/>
          <w:color w:val="000000"/>
        </w:rPr>
        <w:t>Donehower</w:t>
      </w:r>
      <w:proofErr w:type="spellEnd"/>
      <w:r>
        <w:rPr>
          <w:rFonts w:ascii="Book Antiqua" w:eastAsia="Book Antiqua" w:hAnsi="Book Antiqua" w:cs="Book Antiqua"/>
          <w:color w:val="000000"/>
        </w:rPr>
        <w:t xml:space="preserve"> RC, Zheng L, Oberstein PE, Fine RL,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Olaparib in combination with irinotecan, cisplatin, and mitomycin C in patients with advanced pancreatic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44073-44081 [PMID: 28454122 DOI: 10.18632/oncotarget.17237]</w:t>
      </w:r>
    </w:p>
    <w:p w14:paraId="281F7ECC" w14:textId="77777777" w:rsidR="00A77B3E" w:rsidRDefault="002E2F69">
      <w:pPr>
        <w:spacing w:line="360" w:lineRule="auto"/>
        <w:jc w:val="both"/>
      </w:pPr>
      <w:r>
        <w:rPr>
          <w:rFonts w:ascii="Book Antiqua" w:eastAsia="Book Antiqua" w:hAnsi="Book Antiqua" w:cs="Book Antiqua"/>
          <w:color w:val="000000"/>
        </w:rPr>
        <w:t xml:space="preserve">292 </w:t>
      </w:r>
      <w:r>
        <w:rPr>
          <w:rFonts w:ascii="Book Antiqua" w:eastAsia="Book Antiqua" w:hAnsi="Book Antiqua" w:cs="Book Antiqua"/>
          <w:b/>
          <w:bCs/>
          <w:color w:val="000000"/>
        </w:rPr>
        <w:t>Aung KL</w:t>
      </w:r>
      <w:r>
        <w:rPr>
          <w:rFonts w:ascii="Book Antiqua" w:eastAsia="Book Antiqua" w:hAnsi="Book Antiqua" w:cs="Book Antiqua"/>
          <w:color w:val="000000"/>
        </w:rPr>
        <w:t xml:space="preserve">, Fischer SE, </w:t>
      </w:r>
      <w:proofErr w:type="spellStart"/>
      <w:r>
        <w:rPr>
          <w:rFonts w:ascii="Book Antiqua" w:eastAsia="Book Antiqua" w:hAnsi="Book Antiqua" w:cs="Book Antiqua"/>
          <w:color w:val="000000"/>
        </w:rPr>
        <w:t>Denroche</w:t>
      </w:r>
      <w:proofErr w:type="spellEnd"/>
      <w:r>
        <w:rPr>
          <w:rFonts w:ascii="Book Antiqua" w:eastAsia="Book Antiqua" w:hAnsi="Book Antiqua" w:cs="Book Antiqua"/>
          <w:color w:val="000000"/>
        </w:rPr>
        <w:t xml:space="preserve"> RE, Jang GH, Dodd A, Creighton S, Southwood B, Liang SB, Chadwick D, Zhang A, O'Kane GM, </w:t>
      </w:r>
      <w:proofErr w:type="spellStart"/>
      <w:r>
        <w:rPr>
          <w:rFonts w:ascii="Book Antiqua" w:eastAsia="Book Antiqua" w:hAnsi="Book Antiqua" w:cs="Book Antiqua"/>
          <w:color w:val="000000"/>
        </w:rPr>
        <w:t>Albaba</w:t>
      </w:r>
      <w:proofErr w:type="spellEnd"/>
      <w:r>
        <w:rPr>
          <w:rFonts w:ascii="Book Antiqua" w:eastAsia="Book Antiqua" w:hAnsi="Book Antiqua" w:cs="Book Antiqua"/>
          <w:color w:val="000000"/>
        </w:rPr>
        <w:t xml:space="preserve"> H, Moura S, Grant RC, Miller JK, </w:t>
      </w:r>
      <w:proofErr w:type="spellStart"/>
      <w:r>
        <w:rPr>
          <w:rFonts w:ascii="Book Antiqua" w:eastAsia="Book Antiqua" w:hAnsi="Book Antiqua" w:cs="Book Antiqua"/>
          <w:color w:val="000000"/>
        </w:rPr>
        <w:t>Mbabaali</w:t>
      </w:r>
      <w:proofErr w:type="spellEnd"/>
      <w:r>
        <w:rPr>
          <w:rFonts w:ascii="Book Antiqua" w:eastAsia="Book Antiqua" w:hAnsi="Book Antiqua" w:cs="Book Antiqua"/>
          <w:color w:val="000000"/>
        </w:rPr>
        <w:t xml:space="preserve"> F, Pasternack D, Lungu IM, Bartlett JMS,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S, Lemire M, Holter S, Connor AA, Moffitt RA, Yeh JJ, Timms L, </w:t>
      </w:r>
      <w:proofErr w:type="spellStart"/>
      <w:r>
        <w:rPr>
          <w:rFonts w:ascii="Book Antiqua" w:eastAsia="Book Antiqua" w:hAnsi="Book Antiqua" w:cs="Book Antiqua"/>
          <w:color w:val="000000"/>
        </w:rPr>
        <w:t>Krzyzanowski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Dhani</w:t>
      </w:r>
      <w:proofErr w:type="spellEnd"/>
      <w:r>
        <w:rPr>
          <w:rFonts w:ascii="Book Antiqua" w:eastAsia="Book Antiqua" w:hAnsi="Book Antiqua" w:cs="Book Antiqua"/>
          <w:color w:val="000000"/>
        </w:rPr>
        <w:t xml:space="preserve"> N, Hedley D, </w:t>
      </w:r>
      <w:proofErr w:type="spellStart"/>
      <w:r>
        <w:rPr>
          <w:rFonts w:ascii="Book Antiqua" w:eastAsia="Book Antiqua" w:hAnsi="Book Antiqua" w:cs="Book Antiqua"/>
          <w:color w:val="000000"/>
        </w:rPr>
        <w:t>Notta</w:t>
      </w:r>
      <w:proofErr w:type="spellEnd"/>
      <w:r>
        <w:rPr>
          <w:rFonts w:ascii="Book Antiqua" w:eastAsia="Book Antiqua" w:hAnsi="Book Antiqua" w:cs="Book Antiqua"/>
          <w:color w:val="000000"/>
        </w:rPr>
        <w:t xml:space="preserve"> F, Wilson JM, Moore MJ,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Knox JJ. Genomics-Driven Precision Medicine for Advanced Pancreatic Cancer: Early Results from the COMPASS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1344-1354 [PMID: 29288237 DOI: 10.1158/1078-0432.CCR-17-2994]</w:t>
      </w:r>
    </w:p>
    <w:p w14:paraId="5B5021EA" w14:textId="77777777" w:rsidR="00A77B3E" w:rsidRDefault="002E2F69">
      <w:pPr>
        <w:spacing w:line="360" w:lineRule="auto"/>
        <w:jc w:val="both"/>
      </w:pPr>
      <w:r>
        <w:rPr>
          <w:rFonts w:ascii="Book Antiqua" w:eastAsia="Book Antiqua" w:hAnsi="Book Antiqua" w:cs="Book Antiqua"/>
          <w:color w:val="000000"/>
        </w:rPr>
        <w:t xml:space="preserve">293 </w:t>
      </w:r>
      <w:proofErr w:type="spellStart"/>
      <w:r>
        <w:rPr>
          <w:rFonts w:ascii="Book Antiqua" w:eastAsia="Book Antiqua" w:hAnsi="Book Antiqua" w:cs="Book Antiqua"/>
          <w:b/>
          <w:bCs/>
          <w:color w:val="000000"/>
        </w:rPr>
        <w:t>Singhi</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George B, </w:t>
      </w:r>
      <w:proofErr w:type="spellStart"/>
      <w:r>
        <w:rPr>
          <w:rFonts w:ascii="Book Antiqua" w:eastAsia="Book Antiqua" w:hAnsi="Book Antiqua" w:cs="Book Antiqua"/>
          <w:color w:val="000000"/>
        </w:rPr>
        <w:t>Greenbowe</w:t>
      </w:r>
      <w:proofErr w:type="spellEnd"/>
      <w:r>
        <w:rPr>
          <w:rFonts w:ascii="Book Antiqua" w:eastAsia="Book Antiqua" w:hAnsi="Book Antiqua" w:cs="Book Antiqua"/>
          <w:color w:val="000000"/>
        </w:rPr>
        <w:t xml:space="preserve"> JR, Chung J, Suh J, Maitra A, </w:t>
      </w:r>
      <w:proofErr w:type="spellStart"/>
      <w:r>
        <w:rPr>
          <w:rFonts w:ascii="Book Antiqua" w:eastAsia="Book Antiqua" w:hAnsi="Book Antiqua" w:cs="Book Antiqua"/>
          <w:color w:val="000000"/>
        </w:rPr>
        <w:t>Klempner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Milind JM, Golan T, Brand RE,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Roy S, Schrock AB, Miller VA, Ross JS, Ali SM,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Real-Time Targeted Genome Profile Analysis of Pancreatic Ductal Adenocarcinomas Identifies Genetic Alterations That Might Be Targeted With Existing Drugs or Used as Biomarkers.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2242-2253.e4 [PMID: 30836094 DOI: 10.1053/j.gastro.2019.02.037]</w:t>
      </w:r>
    </w:p>
    <w:p w14:paraId="2C31E4A0" w14:textId="77777777" w:rsidR="00A77B3E" w:rsidRDefault="002E2F69">
      <w:pPr>
        <w:spacing w:line="360" w:lineRule="auto"/>
        <w:jc w:val="both"/>
      </w:pPr>
      <w:r>
        <w:rPr>
          <w:rFonts w:ascii="Book Antiqua" w:eastAsia="Book Antiqua" w:hAnsi="Book Antiqua" w:cs="Book Antiqua"/>
          <w:color w:val="000000"/>
        </w:rPr>
        <w:t xml:space="preserve">294 </w:t>
      </w:r>
      <w:proofErr w:type="spellStart"/>
      <w:r>
        <w:rPr>
          <w:rFonts w:ascii="Book Antiqua" w:eastAsia="Book Antiqua" w:hAnsi="Book Antiqua" w:cs="Book Antiqua"/>
          <w:b/>
          <w:bCs/>
          <w:color w:val="000000"/>
        </w:rPr>
        <w:t>Luchini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Brosens</w:t>
      </w:r>
      <w:proofErr w:type="spellEnd"/>
      <w:r>
        <w:rPr>
          <w:rFonts w:ascii="Book Antiqua" w:eastAsia="Book Antiqua" w:hAnsi="Book Antiqua" w:cs="Book Antiqua"/>
          <w:color w:val="000000"/>
        </w:rPr>
        <w:t xml:space="preserve"> LAA, Wood LD, Chatterjee D, Shin JI, </w:t>
      </w:r>
      <w:proofErr w:type="spellStart"/>
      <w:r>
        <w:rPr>
          <w:rFonts w:ascii="Book Antiqua" w:eastAsia="Book Antiqua" w:hAnsi="Book Antiqua" w:cs="Book Antiqua"/>
          <w:color w:val="000000"/>
        </w:rPr>
        <w:t>Sciammarella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Fiadone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Malleo</w:t>
      </w:r>
      <w:proofErr w:type="spellEnd"/>
      <w:r>
        <w:rPr>
          <w:rFonts w:ascii="Book Antiqua" w:eastAsia="Book Antiqua" w:hAnsi="Book Antiqua" w:cs="Book Antiqua"/>
          <w:color w:val="000000"/>
        </w:rPr>
        <w:t xml:space="preserve"> G, Salvia R, </w:t>
      </w:r>
      <w:proofErr w:type="spellStart"/>
      <w:r>
        <w:rPr>
          <w:rFonts w:ascii="Book Antiqua" w:eastAsia="Book Antiqua" w:hAnsi="Book Antiqua" w:cs="Book Antiqua"/>
          <w:color w:val="000000"/>
        </w:rPr>
        <w:t>Kryklyva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Piredda</w:t>
      </w:r>
      <w:proofErr w:type="spellEnd"/>
      <w:r>
        <w:rPr>
          <w:rFonts w:ascii="Book Antiqua" w:eastAsia="Book Antiqua" w:hAnsi="Book Antiqua" w:cs="Book Antiqua"/>
          <w:color w:val="000000"/>
        </w:rPr>
        <w:t xml:space="preserve"> ML, Cheng L, Lawlor RT, </w:t>
      </w:r>
      <w:proofErr w:type="spellStart"/>
      <w:r>
        <w:rPr>
          <w:rFonts w:ascii="Book Antiqua" w:eastAsia="Book Antiqua" w:hAnsi="Book Antiqua" w:cs="Book Antiqua"/>
          <w:color w:val="000000"/>
        </w:rPr>
        <w:t>Adsay</w:t>
      </w:r>
      <w:proofErr w:type="spellEnd"/>
      <w:r>
        <w:rPr>
          <w:rFonts w:ascii="Book Antiqua" w:eastAsia="Book Antiqua" w:hAnsi="Book Antiqua" w:cs="Book Antiqua"/>
          <w:color w:val="000000"/>
        </w:rPr>
        <w:t xml:space="preserve"> V, Scarpa A. Comprehensive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pancreatic ductal adenocarcinoma with microsatellite instability: histology, molecular pathology and clinical implications.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148-156 [PMID: 32350089 DOI: 10.1136/gutjnl-2020-320726]</w:t>
      </w:r>
    </w:p>
    <w:p w14:paraId="111CA711" w14:textId="77777777" w:rsidR="00A77B3E" w:rsidRDefault="002E2F69">
      <w:pPr>
        <w:spacing w:line="360" w:lineRule="auto"/>
        <w:jc w:val="both"/>
      </w:pPr>
      <w:r>
        <w:rPr>
          <w:rFonts w:ascii="Book Antiqua" w:eastAsia="Book Antiqua" w:hAnsi="Book Antiqua" w:cs="Book Antiqua"/>
          <w:color w:val="000000"/>
        </w:rPr>
        <w:t xml:space="preserve">295 </w:t>
      </w:r>
      <w:r>
        <w:rPr>
          <w:rFonts w:ascii="Book Antiqua" w:eastAsia="Book Antiqua" w:hAnsi="Book Antiqua" w:cs="Book Antiqua"/>
          <w:b/>
          <w:bCs/>
          <w:color w:val="000000"/>
        </w:rPr>
        <w:t>Choi M</w:t>
      </w:r>
      <w:r>
        <w:rPr>
          <w:rFonts w:ascii="Book Antiqua" w:eastAsia="Book Antiqua" w:hAnsi="Book Antiqua" w:cs="Book Antiqua"/>
          <w:color w:val="000000"/>
        </w:rPr>
        <w:t xml:space="preserve">, Kipps T,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ATM Mutations in Cancer: Therapeutic Implications.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1781-1791 [PMID: 27413114 DOI: 10.1158/1535-7163.MCT-15-0945]</w:t>
      </w:r>
    </w:p>
    <w:p w14:paraId="134201F5" w14:textId="77777777" w:rsidR="00A77B3E" w:rsidRDefault="002E2F69">
      <w:pPr>
        <w:spacing w:line="360" w:lineRule="auto"/>
        <w:jc w:val="both"/>
      </w:pPr>
      <w:r>
        <w:rPr>
          <w:rFonts w:ascii="Book Antiqua" w:eastAsia="Book Antiqua" w:hAnsi="Book Antiqua" w:cs="Book Antiqua"/>
          <w:color w:val="000000"/>
        </w:rPr>
        <w:t xml:space="preserve">296 </w:t>
      </w:r>
      <w:r>
        <w:rPr>
          <w:rFonts w:ascii="Book Antiqua" w:eastAsia="Book Antiqua" w:hAnsi="Book Antiqua" w:cs="Book Antiqua"/>
          <w:b/>
          <w:bCs/>
          <w:color w:val="000000"/>
        </w:rPr>
        <w:t>Nanda N</w:t>
      </w:r>
      <w:r>
        <w:rPr>
          <w:rFonts w:ascii="Book Antiqua" w:eastAsia="Book Antiqua" w:hAnsi="Book Antiqua" w:cs="Book Antiqua"/>
          <w:color w:val="000000"/>
        </w:rPr>
        <w:t xml:space="preserve">, Roberts NJ. </w:t>
      </w:r>
      <w:r>
        <w:rPr>
          <w:rFonts w:ascii="Book Antiqua" w:eastAsia="Book Antiqua" w:hAnsi="Book Antiqua" w:cs="Book Antiqua"/>
          <w:i/>
          <w:iCs/>
          <w:color w:val="000000"/>
        </w:rPr>
        <w:t>ATM</w:t>
      </w:r>
      <w:r>
        <w:rPr>
          <w:rFonts w:ascii="Book Antiqua" w:eastAsia="Book Antiqua" w:hAnsi="Book Antiqua" w:cs="Book Antiqua"/>
          <w:color w:val="000000"/>
        </w:rPr>
        <w:t xml:space="preserve"> Serine/Threonine Kinase and its Role in Pancreatic Risk.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31963441 DOI: 10.3390/genes11010108]</w:t>
      </w:r>
    </w:p>
    <w:p w14:paraId="6651D21E" w14:textId="77777777" w:rsidR="00A77B3E" w:rsidRDefault="002E2F69">
      <w:pPr>
        <w:spacing w:line="360" w:lineRule="auto"/>
        <w:jc w:val="both"/>
      </w:pPr>
      <w:r>
        <w:rPr>
          <w:rFonts w:ascii="Book Antiqua" w:eastAsia="Book Antiqua" w:hAnsi="Book Antiqua" w:cs="Book Antiqua"/>
          <w:color w:val="000000"/>
        </w:rPr>
        <w:t xml:space="preserve">297 </w:t>
      </w:r>
      <w:r>
        <w:rPr>
          <w:rFonts w:ascii="Book Antiqua" w:eastAsia="Book Antiqua" w:hAnsi="Book Antiqua" w:cs="Book Antiqua"/>
          <w:b/>
          <w:bCs/>
          <w:color w:val="000000"/>
        </w:rPr>
        <w:t>Mukhopadhyay S</w:t>
      </w:r>
      <w:r>
        <w:rPr>
          <w:rFonts w:ascii="Book Antiqua" w:eastAsia="Book Antiqua" w:hAnsi="Book Antiqua" w:cs="Book Antiqua"/>
          <w:color w:val="000000"/>
        </w:rPr>
        <w:t xml:space="preserve">, Goswami D, </w:t>
      </w:r>
      <w:proofErr w:type="spellStart"/>
      <w:r>
        <w:rPr>
          <w:rFonts w:ascii="Book Antiqua" w:eastAsia="Book Antiqua" w:hAnsi="Book Antiqua" w:cs="Book Antiqua"/>
          <w:color w:val="000000"/>
        </w:rPr>
        <w:t>Adiseshaiah</w:t>
      </w:r>
      <w:proofErr w:type="spellEnd"/>
      <w:r>
        <w:rPr>
          <w:rFonts w:ascii="Book Antiqua" w:eastAsia="Book Antiqua" w:hAnsi="Book Antiqua" w:cs="Book Antiqua"/>
          <w:color w:val="000000"/>
        </w:rPr>
        <w:t xml:space="preserve"> PP, Burgan W, Yi M, Guerin TM, Kozlov SV, </w:t>
      </w:r>
      <w:proofErr w:type="spellStart"/>
      <w:r>
        <w:rPr>
          <w:rFonts w:ascii="Book Antiqua" w:eastAsia="Book Antiqua" w:hAnsi="Book Antiqua" w:cs="Book Antiqua"/>
          <w:color w:val="000000"/>
        </w:rPr>
        <w:t>Nissley</w:t>
      </w:r>
      <w:proofErr w:type="spellEnd"/>
      <w:r>
        <w:rPr>
          <w:rFonts w:ascii="Book Antiqua" w:eastAsia="Book Antiqua" w:hAnsi="Book Antiqua" w:cs="Book Antiqua"/>
          <w:color w:val="000000"/>
        </w:rPr>
        <w:t xml:space="preserve"> DV, McCormick F. Undermining </w:t>
      </w:r>
      <w:proofErr w:type="spellStart"/>
      <w:r>
        <w:rPr>
          <w:rFonts w:ascii="Book Antiqua" w:eastAsia="Book Antiqua" w:hAnsi="Book Antiqua" w:cs="Book Antiqua"/>
          <w:color w:val="000000"/>
        </w:rPr>
        <w:t>Glutaminolysis</w:t>
      </w:r>
      <w:proofErr w:type="spellEnd"/>
      <w:r>
        <w:rPr>
          <w:rFonts w:ascii="Book Antiqua" w:eastAsia="Book Antiqua" w:hAnsi="Book Antiqua" w:cs="Book Antiqua"/>
          <w:color w:val="000000"/>
        </w:rPr>
        <w:t xml:space="preserve"> Bolsters Chemotherapy While NRF2 Promotes Chemoresistance in KRAS-Driven Pancreatic Cancers.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1630-1643 [PMID: 31911550 DOI: 10.1158/0008-5472.CAN-19-1363]</w:t>
      </w:r>
    </w:p>
    <w:p w14:paraId="6BF6B8FD" w14:textId="77777777" w:rsidR="00A77B3E" w:rsidRDefault="002E2F69">
      <w:pPr>
        <w:spacing w:line="360" w:lineRule="auto"/>
        <w:jc w:val="both"/>
      </w:pPr>
      <w:r>
        <w:rPr>
          <w:rFonts w:ascii="Book Antiqua" w:eastAsia="Book Antiqua" w:hAnsi="Book Antiqua" w:cs="Book Antiqua"/>
          <w:color w:val="000000"/>
        </w:rPr>
        <w:t xml:space="preserve">298 </w:t>
      </w:r>
      <w:r>
        <w:rPr>
          <w:rFonts w:ascii="Book Antiqua" w:eastAsia="Book Antiqua" w:hAnsi="Book Antiqua" w:cs="Book Antiqua"/>
          <w:b/>
          <w:bCs/>
          <w:color w:val="000000"/>
        </w:rPr>
        <w:t>Janes MR</w:t>
      </w:r>
      <w:r>
        <w:rPr>
          <w:rFonts w:ascii="Book Antiqua" w:eastAsia="Book Antiqua" w:hAnsi="Book Antiqua" w:cs="Book Antiqua"/>
          <w:color w:val="000000"/>
        </w:rPr>
        <w:t xml:space="preserve">, Zhang J, Li LS, Hansen R, Peters U, Guo X, Chen Y, </w:t>
      </w:r>
      <w:proofErr w:type="spellStart"/>
      <w:r>
        <w:rPr>
          <w:rFonts w:ascii="Book Antiqua" w:eastAsia="Book Antiqua" w:hAnsi="Book Antiqua" w:cs="Book Antiqua"/>
          <w:color w:val="000000"/>
        </w:rPr>
        <w:t>Babbar</w:t>
      </w:r>
      <w:proofErr w:type="spellEnd"/>
      <w:r>
        <w:rPr>
          <w:rFonts w:ascii="Book Antiqua" w:eastAsia="Book Antiqua" w:hAnsi="Book Antiqua" w:cs="Book Antiqua"/>
          <w:color w:val="000000"/>
        </w:rPr>
        <w:t xml:space="preserve"> A, Firdaus SJ, </w:t>
      </w:r>
      <w:proofErr w:type="spellStart"/>
      <w:r>
        <w:rPr>
          <w:rFonts w:ascii="Book Antiqua" w:eastAsia="Book Antiqua" w:hAnsi="Book Antiqua" w:cs="Book Antiqua"/>
          <w:color w:val="000000"/>
        </w:rPr>
        <w:t>Darjania</w:t>
      </w:r>
      <w:proofErr w:type="spellEnd"/>
      <w:r>
        <w:rPr>
          <w:rFonts w:ascii="Book Antiqua" w:eastAsia="Book Antiqua" w:hAnsi="Book Antiqua" w:cs="Book Antiqua"/>
          <w:color w:val="000000"/>
        </w:rPr>
        <w:t xml:space="preserve"> L, Feng J, Chen JH, Li S, Li S, Long YO, Thach C, Liu Y, </w:t>
      </w:r>
      <w:proofErr w:type="spellStart"/>
      <w:r>
        <w:rPr>
          <w:rFonts w:ascii="Book Antiqua" w:eastAsia="Book Antiqua" w:hAnsi="Book Antiqua" w:cs="Book Antiqua"/>
          <w:color w:val="000000"/>
        </w:rPr>
        <w:t>Zarieh</w:t>
      </w:r>
      <w:proofErr w:type="spellEnd"/>
      <w:r>
        <w:rPr>
          <w:rFonts w:ascii="Book Antiqua" w:eastAsia="Book Antiqua" w:hAnsi="Book Antiqua" w:cs="Book Antiqua"/>
          <w:color w:val="000000"/>
        </w:rPr>
        <w:t xml:space="preserve"> A, Ely T, Kucharski JM, Kessler LV, Wu T, Yu K, Wang Y, Yao Y, Deng X, </w:t>
      </w:r>
      <w:proofErr w:type="spellStart"/>
      <w:r>
        <w:rPr>
          <w:rFonts w:ascii="Book Antiqua" w:eastAsia="Book Antiqua" w:hAnsi="Book Antiqua" w:cs="Book Antiqua"/>
          <w:color w:val="000000"/>
        </w:rPr>
        <w:t>Zarrinkar</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Brehmer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Dhanak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Lorenzi</w:t>
      </w:r>
      <w:proofErr w:type="spellEnd"/>
      <w:r>
        <w:rPr>
          <w:rFonts w:ascii="Book Antiqua" w:eastAsia="Book Antiqua" w:hAnsi="Book Antiqua" w:cs="Book Antiqua"/>
          <w:color w:val="000000"/>
        </w:rPr>
        <w:t xml:space="preserve"> MV, Hu-Lowe D, Patricelli MP, Ren P, Liu Y. Targeting KRAS Mutant Cancers with a Covalent G12C-Specific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172</w:t>
      </w:r>
      <w:r>
        <w:rPr>
          <w:rFonts w:ascii="Book Antiqua" w:eastAsia="Book Antiqua" w:hAnsi="Book Antiqua" w:cs="Book Antiqua"/>
          <w:color w:val="000000"/>
        </w:rPr>
        <w:t>: 578-589.e17 [PMID: 29373830 DOI: 10.1016/j.cell.2018.01.006]</w:t>
      </w:r>
    </w:p>
    <w:p w14:paraId="7323B7EB" w14:textId="77777777" w:rsidR="00A77B3E" w:rsidRDefault="002E2F69">
      <w:pPr>
        <w:spacing w:line="360" w:lineRule="auto"/>
        <w:jc w:val="both"/>
      </w:pPr>
      <w:r>
        <w:rPr>
          <w:rFonts w:ascii="Book Antiqua" w:eastAsia="Book Antiqua" w:hAnsi="Book Antiqua" w:cs="Book Antiqua"/>
          <w:color w:val="000000"/>
        </w:rPr>
        <w:t xml:space="preserve">299 </w:t>
      </w:r>
      <w:proofErr w:type="spellStart"/>
      <w:r>
        <w:rPr>
          <w:rFonts w:ascii="Book Antiqua" w:eastAsia="Book Antiqua" w:hAnsi="Book Antiqua" w:cs="Book Antiqua"/>
          <w:b/>
          <w:bCs/>
          <w:color w:val="000000"/>
        </w:rPr>
        <w:t>Nagasaka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 Y, </w:t>
      </w:r>
      <w:proofErr w:type="spellStart"/>
      <w:r>
        <w:rPr>
          <w:rFonts w:ascii="Book Antiqua" w:eastAsia="Book Antiqua" w:hAnsi="Book Antiqua" w:cs="Book Antiqua"/>
          <w:color w:val="000000"/>
        </w:rPr>
        <w:t>Sukari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SI, Al-</w:t>
      </w:r>
      <w:proofErr w:type="spellStart"/>
      <w:r>
        <w:rPr>
          <w:rFonts w:ascii="Book Antiqua" w:eastAsia="Book Antiqua" w:hAnsi="Book Antiqua" w:cs="Book Antiqua"/>
          <w:color w:val="000000"/>
        </w:rPr>
        <w:t>Hallak</w:t>
      </w:r>
      <w:proofErr w:type="spellEnd"/>
      <w:r>
        <w:rPr>
          <w:rFonts w:ascii="Book Antiqua" w:eastAsia="Book Antiqua" w:hAnsi="Book Antiqua" w:cs="Book Antiqua"/>
          <w:color w:val="000000"/>
        </w:rPr>
        <w:t xml:space="preserve"> MN, Azmi AS. KRAS G12C Game of Thrones, which direct KRAS inhibitor will claim the iron throne?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101974 [PMID: 32014824 DOI: 10.1016/j.ctrv.2020.101974]</w:t>
      </w:r>
    </w:p>
    <w:p w14:paraId="3C53B5DF" w14:textId="77777777" w:rsidR="00A77B3E" w:rsidRDefault="002E2F69">
      <w:pPr>
        <w:spacing w:line="360" w:lineRule="auto"/>
        <w:jc w:val="both"/>
      </w:pPr>
      <w:r>
        <w:rPr>
          <w:rFonts w:ascii="Book Antiqua" w:eastAsia="Book Antiqua" w:hAnsi="Book Antiqua" w:cs="Book Antiqua"/>
          <w:color w:val="000000"/>
        </w:rPr>
        <w:t xml:space="preserve">300 </w:t>
      </w:r>
      <w:r>
        <w:rPr>
          <w:rFonts w:ascii="Book Antiqua" w:eastAsia="Book Antiqua" w:hAnsi="Book Antiqua" w:cs="Book Antiqua"/>
          <w:b/>
          <w:bCs/>
          <w:color w:val="000000"/>
        </w:rPr>
        <w:t>Jones S</w:t>
      </w:r>
      <w:r>
        <w:rPr>
          <w:rFonts w:ascii="Book Antiqua" w:eastAsia="Book Antiqua" w:hAnsi="Book Antiqua" w:cs="Book Antiqua"/>
          <w:color w:val="000000"/>
        </w:rPr>
        <w:t xml:space="preserve">, Zhang X, Parsons DW, Lin JC, Leary RJ, </w:t>
      </w:r>
      <w:proofErr w:type="spellStart"/>
      <w:r>
        <w:rPr>
          <w:rFonts w:ascii="Book Antiqua" w:eastAsia="Book Antiqua" w:hAnsi="Book Antiqua" w:cs="Book Antiqua"/>
          <w:color w:val="000000"/>
        </w:rPr>
        <w:t>Angenendt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Mankoo</w:t>
      </w:r>
      <w:proofErr w:type="spellEnd"/>
      <w:r>
        <w:rPr>
          <w:rFonts w:ascii="Book Antiqua" w:eastAsia="Book Antiqua" w:hAnsi="Book Antiqua" w:cs="Book Antiqua"/>
          <w:color w:val="000000"/>
        </w:rPr>
        <w:t xml:space="preserve"> P, Carter H,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Jimeno</w:t>
      </w:r>
      <w:proofErr w:type="spellEnd"/>
      <w:r>
        <w:rPr>
          <w:rFonts w:ascii="Book Antiqua" w:eastAsia="Book Antiqua" w:hAnsi="Book Antiqua" w:cs="Book Antiqua"/>
          <w:color w:val="000000"/>
        </w:rPr>
        <w:t xml:space="preserve"> A, Hong SM, Fu B, Lin MT, Calhoun ES,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M, Walter K, </w:t>
      </w:r>
      <w:proofErr w:type="spellStart"/>
      <w:r>
        <w:rPr>
          <w:rFonts w:ascii="Book Antiqua" w:eastAsia="Book Antiqua" w:hAnsi="Book Antiqua" w:cs="Book Antiqua"/>
          <w:color w:val="000000"/>
        </w:rPr>
        <w:t>Nikolskaya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Nikolsky</w:t>
      </w:r>
      <w:proofErr w:type="spellEnd"/>
      <w:r>
        <w:rPr>
          <w:rFonts w:ascii="Book Antiqua" w:eastAsia="Book Antiqua" w:hAnsi="Book Antiqua" w:cs="Book Antiqua"/>
          <w:color w:val="000000"/>
        </w:rPr>
        <w:t xml:space="preserve"> Y, Hartigan J, Smith DR, Hidalgo M, Leach SD, Klein AP, Jaffee EM,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 Eshleman JR, Kern SE,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Karchin</w:t>
      </w:r>
      <w:proofErr w:type="spellEnd"/>
      <w:r>
        <w:rPr>
          <w:rFonts w:ascii="Book Antiqua" w:eastAsia="Book Antiqua" w:hAnsi="Book Antiqua" w:cs="Book Antiqua"/>
          <w:color w:val="000000"/>
        </w:rPr>
        <w:t xml:space="preserve"> R, Papadopoulos N, </w:t>
      </w:r>
      <w:proofErr w:type="spellStart"/>
      <w:r>
        <w:rPr>
          <w:rFonts w:ascii="Book Antiqua" w:eastAsia="Book Antiqua" w:hAnsi="Book Antiqua" w:cs="Book Antiqua"/>
          <w:color w:val="000000"/>
        </w:rPr>
        <w:t>Parmigiani</w:t>
      </w:r>
      <w:proofErr w:type="spellEnd"/>
      <w:r>
        <w:rPr>
          <w:rFonts w:ascii="Book Antiqua" w:eastAsia="Book Antiqua" w:hAnsi="Book Antiqua" w:cs="Book Antiqua"/>
          <w:color w:val="000000"/>
        </w:rPr>
        <w:t xml:space="preserve"> G, Vogelstein B,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Core signaling pathways in human pancreatic cancers revealed by global genomic analyses.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321</w:t>
      </w:r>
      <w:r>
        <w:rPr>
          <w:rFonts w:ascii="Book Antiqua" w:eastAsia="Book Antiqua" w:hAnsi="Book Antiqua" w:cs="Book Antiqua"/>
          <w:color w:val="000000"/>
        </w:rPr>
        <w:t>: 1801-1806 [PMID: 18772397 DOI: 10.1126/science.1164368]</w:t>
      </w:r>
    </w:p>
    <w:p w14:paraId="7274FD75" w14:textId="77777777" w:rsidR="00A77B3E" w:rsidRDefault="002E2F69">
      <w:pPr>
        <w:spacing w:line="360" w:lineRule="auto"/>
        <w:jc w:val="both"/>
      </w:pPr>
      <w:r>
        <w:rPr>
          <w:rFonts w:ascii="Book Antiqua" w:eastAsia="Book Antiqua" w:hAnsi="Book Antiqua" w:cs="Book Antiqua"/>
          <w:color w:val="000000"/>
        </w:rPr>
        <w:t xml:space="preserve">301 </w:t>
      </w:r>
      <w:r>
        <w:rPr>
          <w:rFonts w:ascii="Book Antiqua" w:eastAsia="Book Antiqua" w:hAnsi="Book Antiqua" w:cs="Book Antiqua"/>
          <w:b/>
          <w:bCs/>
          <w:color w:val="000000"/>
        </w:rPr>
        <w:t>Waddell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Patch AM, Chang DK, </w:t>
      </w:r>
      <w:proofErr w:type="spellStart"/>
      <w:r>
        <w:rPr>
          <w:rFonts w:ascii="Book Antiqua" w:eastAsia="Book Antiqua" w:hAnsi="Book Antiqua" w:cs="Book Antiqua"/>
          <w:color w:val="000000"/>
        </w:rPr>
        <w:t>Kassahn</w:t>
      </w:r>
      <w:proofErr w:type="spellEnd"/>
      <w:r>
        <w:rPr>
          <w:rFonts w:ascii="Book Antiqua" w:eastAsia="Book Antiqua" w:hAnsi="Book Antiqua" w:cs="Book Antiqua"/>
          <w:color w:val="000000"/>
        </w:rPr>
        <w:t xml:space="preserve"> KS, Bailey P, Johns AL, Miller D,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Quek K, Quinn MC, Robertson AJ, </w:t>
      </w:r>
      <w:proofErr w:type="spellStart"/>
      <w:r>
        <w:rPr>
          <w:rFonts w:ascii="Book Antiqua" w:eastAsia="Book Antiqua" w:hAnsi="Book Antiqua" w:cs="Book Antiqua"/>
          <w:color w:val="000000"/>
        </w:rPr>
        <w:t>Fadlullah</w:t>
      </w:r>
      <w:proofErr w:type="spellEnd"/>
      <w:r>
        <w:rPr>
          <w:rFonts w:ascii="Book Antiqua" w:eastAsia="Book Antiqua" w:hAnsi="Book Antiqua" w:cs="Book Antiqua"/>
          <w:color w:val="000000"/>
        </w:rPr>
        <w:t xml:space="preserve"> MZ, </w:t>
      </w:r>
      <w:proofErr w:type="spellStart"/>
      <w:r>
        <w:rPr>
          <w:rFonts w:ascii="Book Antiqua" w:eastAsia="Book Antiqua" w:hAnsi="Book Antiqua" w:cs="Book Antiqua"/>
          <w:color w:val="000000"/>
        </w:rPr>
        <w:t>Bruxner</w:t>
      </w:r>
      <w:proofErr w:type="spellEnd"/>
      <w:r>
        <w:rPr>
          <w:rFonts w:ascii="Book Antiqua" w:eastAsia="Book Antiqua" w:hAnsi="Book Antiqua" w:cs="Book Antiqua"/>
          <w:color w:val="000000"/>
        </w:rPr>
        <w:t xml:space="preserve"> TJ, Christ AN, </w:t>
      </w:r>
      <w:proofErr w:type="spellStart"/>
      <w:r>
        <w:rPr>
          <w:rFonts w:ascii="Book Antiqua" w:eastAsia="Book Antiqua" w:hAnsi="Book Antiqua" w:cs="Book Antiqua"/>
          <w:color w:val="000000"/>
        </w:rPr>
        <w:t>Harliwong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Idrisoglu</w:t>
      </w:r>
      <w:proofErr w:type="spellEnd"/>
      <w:r>
        <w:rPr>
          <w:rFonts w:ascii="Book Antiqua" w:eastAsia="Book Antiqua" w:hAnsi="Book Antiqua" w:cs="Book Antiqua"/>
          <w:color w:val="000000"/>
        </w:rPr>
        <w:t xml:space="preserve"> S, Manning S,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E, Wani S, Wilson PJ, Markham E, </w:t>
      </w:r>
      <w:proofErr w:type="spellStart"/>
      <w:r>
        <w:rPr>
          <w:rFonts w:ascii="Book Antiqua" w:eastAsia="Book Antiqua" w:hAnsi="Book Antiqua" w:cs="Book Antiqua"/>
          <w:color w:val="000000"/>
        </w:rPr>
        <w:t>Cloonan</w:t>
      </w:r>
      <w:proofErr w:type="spellEnd"/>
      <w:r>
        <w:rPr>
          <w:rFonts w:ascii="Book Antiqua" w:eastAsia="Book Antiqua" w:hAnsi="Book Antiqua" w:cs="Book Antiqua"/>
          <w:color w:val="000000"/>
        </w:rPr>
        <w:t xml:space="preserve"> N, Anderson MJ, Fink JL, Holmes O, </w:t>
      </w:r>
      <w:proofErr w:type="spellStart"/>
      <w:r>
        <w:rPr>
          <w:rFonts w:ascii="Book Antiqua" w:eastAsia="Book Antiqua" w:hAnsi="Book Antiqua" w:cs="Book Antiqua"/>
          <w:color w:val="000000"/>
        </w:rPr>
        <w:t>Kazakoff</w:t>
      </w:r>
      <w:proofErr w:type="spellEnd"/>
      <w:r>
        <w:rPr>
          <w:rFonts w:ascii="Book Antiqua" w:eastAsia="Book Antiqua" w:hAnsi="Book Antiqua" w:cs="Book Antiqua"/>
          <w:color w:val="000000"/>
        </w:rPr>
        <w:t xml:space="preserve"> SH, Leonard C, Newell F, Poudel B, Song S, Taylor D, Waddell N, Wood S, Xu Q, Wu J,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Lee HC, Jones MD,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Humphris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Chantrill</w:t>
      </w:r>
      <w:proofErr w:type="spellEnd"/>
      <w:r>
        <w:rPr>
          <w:rFonts w:ascii="Book Antiqua" w:eastAsia="Book Antiqua" w:hAnsi="Book Antiqua" w:cs="Book Antiqua"/>
          <w:color w:val="000000"/>
        </w:rPr>
        <w:t xml:space="preserve"> LA, Chin V, Steinmann AM, Mawson A, Humphrey ES, Colvin EK, Chou A, Scarlett CJ,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Giry-Laterriere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Samra JS, Kench JG, Pettitt JA, Merrett ND, Toon C, </w:t>
      </w:r>
      <w:proofErr w:type="spellStart"/>
      <w:r>
        <w:rPr>
          <w:rFonts w:ascii="Book Antiqua" w:eastAsia="Book Antiqua" w:hAnsi="Book Antiqua" w:cs="Book Antiqua"/>
          <w:color w:val="000000"/>
        </w:rPr>
        <w:t>Epari</w:t>
      </w:r>
      <w:proofErr w:type="spellEnd"/>
      <w:r>
        <w:rPr>
          <w:rFonts w:ascii="Book Antiqua" w:eastAsia="Book Antiqua" w:hAnsi="Book Antiqua" w:cs="Book Antiqua"/>
          <w:color w:val="000000"/>
        </w:rPr>
        <w:t xml:space="preserve"> K, Nguyen NQ, Barbour A, Zeps N, Jamieson NB, Graham JS, </w:t>
      </w:r>
      <w:proofErr w:type="spellStart"/>
      <w:r>
        <w:rPr>
          <w:rFonts w:ascii="Book Antiqua" w:eastAsia="Book Antiqua" w:hAnsi="Book Antiqua" w:cs="Book Antiqua"/>
          <w:color w:val="000000"/>
        </w:rPr>
        <w:t>Niclou</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Bjerkvig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Aust D,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Wolfgang CL, Morgan RA, Lawlor RT,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Zamboni G, Tortora G,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Australian Pancreatic Cancer Genome Initiative, Gill AJ, Eshleman JR,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Scarpa A, Musgrove EA, Pearson JV,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Whole genomes redefine the mutational landscape of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518</w:t>
      </w:r>
      <w:r>
        <w:rPr>
          <w:rFonts w:ascii="Book Antiqua" w:eastAsia="Book Antiqua" w:hAnsi="Book Antiqua" w:cs="Book Antiqua"/>
          <w:color w:val="000000"/>
        </w:rPr>
        <w:t>: 495-501 [PMID: 25719666 DOI: 10.1038/nature14169]</w:t>
      </w:r>
    </w:p>
    <w:p w14:paraId="0D2C5C5B" w14:textId="77777777" w:rsidR="00A77B3E" w:rsidRDefault="002E2F69">
      <w:pPr>
        <w:spacing w:line="360" w:lineRule="auto"/>
        <w:jc w:val="both"/>
      </w:pPr>
      <w:r>
        <w:rPr>
          <w:rFonts w:ascii="Book Antiqua" w:eastAsia="Book Antiqua" w:hAnsi="Book Antiqua" w:cs="Book Antiqua"/>
          <w:color w:val="000000"/>
        </w:rPr>
        <w:t xml:space="preserve">302 </w:t>
      </w:r>
      <w:proofErr w:type="spellStart"/>
      <w:r>
        <w:rPr>
          <w:rFonts w:ascii="Book Antiqua" w:eastAsia="Book Antiqua" w:hAnsi="Book Antiqua" w:cs="Book Antiqua"/>
          <w:b/>
          <w:bCs/>
          <w:color w:val="000000"/>
        </w:rPr>
        <w:t>Cani</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Human gut microbiome: hopes, threats and promises.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1716-1725 [PMID: 29934437 DOI: 10.1136/gutjnl-2018-316723]</w:t>
      </w:r>
    </w:p>
    <w:p w14:paraId="79DFC36E" w14:textId="77777777" w:rsidR="00A77B3E" w:rsidRDefault="002E2F69">
      <w:pPr>
        <w:spacing w:line="360" w:lineRule="auto"/>
        <w:jc w:val="both"/>
      </w:pPr>
      <w:r>
        <w:rPr>
          <w:rFonts w:ascii="Book Antiqua" w:eastAsia="Book Antiqua" w:hAnsi="Book Antiqua" w:cs="Book Antiqua"/>
          <w:color w:val="000000"/>
        </w:rPr>
        <w:t xml:space="preserve">303 </w:t>
      </w:r>
      <w:r>
        <w:rPr>
          <w:rFonts w:ascii="Book Antiqua" w:eastAsia="Book Antiqua" w:hAnsi="Book Antiqua" w:cs="Book Antiqua"/>
          <w:b/>
          <w:bCs/>
          <w:color w:val="000000"/>
        </w:rPr>
        <w:t>Maekawa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Fukaya</w:t>
      </w:r>
      <w:proofErr w:type="spellEnd"/>
      <w:r>
        <w:rPr>
          <w:rFonts w:ascii="Book Antiqua" w:eastAsia="Book Antiqua" w:hAnsi="Book Antiqua" w:cs="Book Antiqua"/>
          <w:color w:val="000000"/>
        </w:rPr>
        <w:t xml:space="preserve"> R, Takamatsu S, </w:t>
      </w:r>
      <w:proofErr w:type="spellStart"/>
      <w:r>
        <w:rPr>
          <w:rFonts w:ascii="Book Antiqua" w:eastAsia="Book Antiqua" w:hAnsi="Book Antiqua" w:cs="Book Antiqua"/>
          <w:color w:val="000000"/>
        </w:rPr>
        <w:t>Itoyama</w:t>
      </w:r>
      <w:proofErr w:type="spellEnd"/>
      <w:r>
        <w:rPr>
          <w:rFonts w:ascii="Book Antiqua" w:eastAsia="Book Antiqua" w:hAnsi="Book Antiqua" w:cs="Book Antiqua"/>
          <w:color w:val="000000"/>
        </w:rPr>
        <w:t xml:space="preserve"> S, Fukuoka T, Yamada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Nagaoka S, Kawamoto K,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Murata K,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Ito T, </w:t>
      </w:r>
      <w:proofErr w:type="spellStart"/>
      <w:r>
        <w:rPr>
          <w:rFonts w:ascii="Book Antiqua" w:eastAsia="Book Antiqua" w:hAnsi="Book Antiqua" w:cs="Book Antiqua"/>
          <w:color w:val="000000"/>
        </w:rPr>
        <w:t>Tanemura</w:t>
      </w:r>
      <w:proofErr w:type="spellEnd"/>
      <w:r>
        <w:rPr>
          <w:rFonts w:ascii="Book Antiqua" w:eastAsia="Book Antiqua" w:hAnsi="Book Antiqua" w:cs="Book Antiqua"/>
          <w:color w:val="000000"/>
        </w:rPr>
        <w:t xml:space="preserve"> M, Fujimoto K, Tomita Y, </w:t>
      </w:r>
      <w:proofErr w:type="spellStart"/>
      <w:r>
        <w:rPr>
          <w:rFonts w:ascii="Book Antiqua" w:eastAsia="Book Antiqua" w:hAnsi="Book Antiqua" w:cs="Book Antiqua"/>
          <w:color w:val="000000"/>
        </w:rPr>
        <w:t>Tobe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Y, Miyoshi E. Possible involvement of Enterococcus infection in the pathogenesis of chronic pancreatitis and cancer.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506</w:t>
      </w:r>
      <w:r>
        <w:rPr>
          <w:rFonts w:ascii="Book Antiqua" w:eastAsia="Book Antiqua" w:hAnsi="Book Antiqua" w:cs="Book Antiqua"/>
          <w:color w:val="000000"/>
        </w:rPr>
        <w:t>: 962-969 [PMID: 30401562 DOI: 10.1016/j.bbrc.2018.10.169]</w:t>
      </w:r>
    </w:p>
    <w:p w14:paraId="185951E4" w14:textId="77777777" w:rsidR="00A77B3E" w:rsidRDefault="002E2F69">
      <w:pPr>
        <w:spacing w:line="360" w:lineRule="auto"/>
        <w:jc w:val="both"/>
      </w:pPr>
      <w:r>
        <w:rPr>
          <w:rFonts w:ascii="Book Antiqua" w:eastAsia="Book Antiqua" w:hAnsi="Book Antiqua" w:cs="Book Antiqua"/>
          <w:color w:val="000000"/>
        </w:rPr>
        <w:t xml:space="preserve">304 </w:t>
      </w:r>
      <w:r>
        <w:rPr>
          <w:rFonts w:ascii="Book Antiqua" w:eastAsia="Book Antiqua" w:hAnsi="Book Antiqua" w:cs="Book Antiqua"/>
          <w:b/>
          <w:bCs/>
          <w:color w:val="000000"/>
        </w:rPr>
        <w:t>Wang S</w:t>
      </w:r>
      <w:r>
        <w:rPr>
          <w:rFonts w:ascii="Book Antiqua" w:eastAsia="Book Antiqua" w:hAnsi="Book Antiqua" w:cs="Book Antiqua"/>
          <w:color w:val="000000"/>
        </w:rPr>
        <w:t xml:space="preserve">, Dong W, Liu L, Xu M, Wang Y, Liu T, Zhang Y, Wang B, Cao H. Interplay between bile acids and the gut microbiota promotes intestinal carcinogenesis.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1155-1167 [PMID: 30828892 DOI: 10.1002/mc.22999]</w:t>
      </w:r>
    </w:p>
    <w:p w14:paraId="35A76647" w14:textId="77777777" w:rsidR="00A77B3E" w:rsidRDefault="002E2F69">
      <w:pPr>
        <w:spacing w:line="360" w:lineRule="auto"/>
        <w:jc w:val="both"/>
      </w:pPr>
      <w:r>
        <w:rPr>
          <w:rFonts w:ascii="Book Antiqua" w:eastAsia="Book Antiqua" w:hAnsi="Book Antiqua" w:cs="Book Antiqua"/>
          <w:color w:val="000000"/>
        </w:rPr>
        <w:t xml:space="preserve">305 </w:t>
      </w:r>
      <w:proofErr w:type="spellStart"/>
      <w:r>
        <w:rPr>
          <w:rFonts w:ascii="Book Antiqua" w:eastAsia="Book Antiqua" w:hAnsi="Book Antiqua" w:cs="Book Antiqua"/>
          <w:b/>
          <w:bCs/>
          <w:color w:val="000000"/>
        </w:rPr>
        <w:t>Cougnoux</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Dalmasso G, Martinez R, Buc E, Delmas J, </w:t>
      </w:r>
      <w:proofErr w:type="spellStart"/>
      <w:r>
        <w:rPr>
          <w:rFonts w:ascii="Book Antiqua" w:eastAsia="Book Antiqua" w:hAnsi="Book Antiqua" w:cs="Book Antiqua"/>
          <w:color w:val="000000"/>
        </w:rPr>
        <w:t>Gibold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Darcha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Déchelotte</w:t>
      </w:r>
      <w:proofErr w:type="spellEnd"/>
      <w:r>
        <w:rPr>
          <w:rFonts w:ascii="Book Antiqua" w:eastAsia="Book Antiqua" w:hAnsi="Book Antiqua" w:cs="Book Antiqua"/>
          <w:color w:val="000000"/>
        </w:rPr>
        <w:t xml:space="preserve"> P, Bonnet M,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Wodrich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Darfeuille</w:t>
      </w:r>
      <w:proofErr w:type="spellEnd"/>
      <w:r>
        <w:rPr>
          <w:rFonts w:ascii="Book Antiqua" w:eastAsia="Book Antiqua" w:hAnsi="Book Antiqua" w:cs="Book Antiqua"/>
          <w:color w:val="000000"/>
        </w:rPr>
        <w:t xml:space="preserve">-Michaud A, Bonnet R. Bacterial genotoxin colibactin promotes colon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by inducing a senescence-associated secretory phenotype.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1932-1942 [PMID: 24658599 DOI: 10.1136/gutjnl-2013-305257]</w:t>
      </w:r>
    </w:p>
    <w:p w14:paraId="720B9273" w14:textId="77777777" w:rsidR="00A77B3E" w:rsidRDefault="002E2F69">
      <w:pPr>
        <w:spacing w:line="360" w:lineRule="auto"/>
        <w:jc w:val="both"/>
      </w:pPr>
      <w:r>
        <w:rPr>
          <w:rFonts w:ascii="Book Antiqua" w:eastAsia="Book Antiqua" w:hAnsi="Book Antiqua" w:cs="Book Antiqua"/>
          <w:color w:val="000000"/>
        </w:rPr>
        <w:t xml:space="preserve">306 </w:t>
      </w:r>
      <w:proofErr w:type="spellStart"/>
      <w:r>
        <w:rPr>
          <w:rFonts w:ascii="Book Antiqua" w:eastAsia="Book Antiqua" w:hAnsi="Book Antiqua" w:cs="Book Antiqua"/>
          <w:b/>
          <w:bCs/>
          <w:color w:val="000000"/>
        </w:rPr>
        <w:t>Nougayrède</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Rycke</w:t>
      </w:r>
      <w:proofErr w:type="spellEnd"/>
      <w:r>
        <w:rPr>
          <w:rFonts w:ascii="Book Antiqua" w:eastAsia="Book Antiqua" w:hAnsi="Book Antiqua" w:cs="Book Antiqua"/>
          <w:color w:val="000000"/>
        </w:rPr>
        <w:t xml:space="preserve"> J, Oswald E. </w:t>
      </w:r>
      <w:proofErr w:type="spellStart"/>
      <w:r>
        <w:rPr>
          <w:rFonts w:ascii="Book Antiqua" w:eastAsia="Book Antiqua" w:hAnsi="Book Antiqua" w:cs="Book Antiqua"/>
          <w:color w:val="000000"/>
        </w:rPr>
        <w:t>Cyclomodulins</w:t>
      </w:r>
      <w:proofErr w:type="spellEnd"/>
      <w:r>
        <w:rPr>
          <w:rFonts w:ascii="Book Antiqua" w:eastAsia="Book Antiqua" w:hAnsi="Book Antiqua" w:cs="Book Antiqua"/>
          <w:color w:val="000000"/>
        </w:rPr>
        <w:t xml:space="preserve">: bacterial effectors that modulate the eukaryotic cell cycle.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103-110 [PMID: 15737728 DOI: 10.1016/j.tim.2005.01.002]</w:t>
      </w:r>
    </w:p>
    <w:p w14:paraId="40FE2BC1" w14:textId="77777777" w:rsidR="00A77B3E" w:rsidRDefault="002E2F69">
      <w:pPr>
        <w:spacing w:line="360" w:lineRule="auto"/>
        <w:jc w:val="both"/>
      </w:pPr>
      <w:r>
        <w:rPr>
          <w:rFonts w:ascii="Book Antiqua" w:eastAsia="Book Antiqua" w:hAnsi="Book Antiqua" w:cs="Book Antiqua"/>
          <w:color w:val="000000"/>
        </w:rPr>
        <w:t xml:space="preserve">307 </w:t>
      </w:r>
      <w:r>
        <w:rPr>
          <w:rFonts w:ascii="Book Antiqua" w:eastAsia="Book Antiqua" w:hAnsi="Book Antiqua" w:cs="Book Antiqua"/>
          <w:b/>
          <w:bCs/>
          <w:color w:val="000000"/>
        </w:rPr>
        <w:t>Bao Y</w:t>
      </w:r>
      <w:r>
        <w:rPr>
          <w:rFonts w:ascii="Book Antiqua" w:eastAsia="Book Antiqua" w:hAnsi="Book Antiqua" w:cs="Book Antiqua"/>
          <w:color w:val="000000"/>
        </w:rPr>
        <w:t xml:space="preserve">, Spiegelman D, Li R,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 Fuchs CS, Michaud DS. History of peptic ulcer disease and pancreatic cancer risk in men.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541-549 [PMID: 19818786 DOI: 10.1053/j.gastro.2009.09.059]</w:t>
      </w:r>
    </w:p>
    <w:p w14:paraId="71E16D31" w14:textId="77777777" w:rsidR="00A77B3E" w:rsidRDefault="002E2F69">
      <w:pPr>
        <w:spacing w:line="360" w:lineRule="auto"/>
        <w:jc w:val="both"/>
      </w:pPr>
      <w:r>
        <w:rPr>
          <w:rFonts w:ascii="Book Antiqua" w:eastAsia="Book Antiqua" w:hAnsi="Book Antiqua" w:cs="Book Antiqua"/>
          <w:color w:val="000000"/>
        </w:rPr>
        <w:t xml:space="preserve">308 </w:t>
      </w:r>
      <w:r>
        <w:rPr>
          <w:rFonts w:ascii="Book Antiqua" w:eastAsia="Book Antiqua" w:hAnsi="Book Antiqua" w:cs="Book Antiqua"/>
          <w:b/>
          <w:bCs/>
          <w:color w:val="000000"/>
        </w:rPr>
        <w:t>Mitsuhashi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Matsunaga Y, Ito M,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S, Igarashi H, Naito T, Adachi Y, Tachibana M, </w:t>
      </w:r>
      <w:proofErr w:type="spellStart"/>
      <w:r>
        <w:rPr>
          <w:rFonts w:ascii="Book Antiqua" w:eastAsia="Book Antiqua" w:hAnsi="Book Antiqua" w:cs="Book Antiqua"/>
          <w:color w:val="000000"/>
        </w:rPr>
        <w:t>Tanuma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Maguchi</w:t>
      </w:r>
      <w:proofErr w:type="spellEnd"/>
      <w:r>
        <w:rPr>
          <w:rFonts w:ascii="Book Antiqua" w:eastAsia="Book Antiqua" w:hAnsi="Book Antiqua" w:cs="Book Antiqua"/>
          <w:color w:val="000000"/>
        </w:rPr>
        <w:t xml:space="preserve"> H, Shinohara T, Hasegawa T, Imamura M, Kimura Y, Hirata K, Maruyama R, Suzuki H, Imai K, Yamamoto H,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Association of Fusobacterium species in pancreatic cancer tissues with molecular features and prognosis.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7209-7220 [PMID: 25797243 DOI: 10.18632/oncotarget.3109]</w:t>
      </w:r>
    </w:p>
    <w:p w14:paraId="7026E816" w14:textId="77777777" w:rsidR="00A77B3E" w:rsidRDefault="002E2F69">
      <w:pPr>
        <w:spacing w:line="360" w:lineRule="auto"/>
        <w:jc w:val="both"/>
      </w:pPr>
      <w:r>
        <w:rPr>
          <w:rFonts w:ascii="Book Antiqua" w:eastAsia="Book Antiqua" w:hAnsi="Book Antiqua" w:cs="Book Antiqua"/>
          <w:color w:val="000000"/>
        </w:rPr>
        <w:t xml:space="preserve">309 </w:t>
      </w:r>
      <w:r>
        <w:rPr>
          <w:rFonts w:ascii="Book Antiqua" w:eastAsia="Book Antiqua" w:hAnsi="Book Antiqua" w:cs="Book Antiqua"/>
          <w:b/>
          <w:bCs/>
          <w:color w:val="000000"/>
        </w:rPr>
        <w:t>Fan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Alekseyenko</w:t>
      </w:r>
      <w:proofErr w:type="spellEnd"/>
      <w:r>
        <w:rPr>
          <w:rFonts w:ascii="Book Antiqua" w:eastAsia="Book Antiqua" w:hAnsi="Book Antiqua" w:cs="Book Antiqua"/>
          <w:color w:val="000000"/>
        </w:rPr>
        <w:t xml:space="preserve"> AV, Wu J, Peters BA, Jacobs EJ, </w:t>
      </w:r>
      <w:proofErr w:type="spellStart"/>
      <w:r>
        <w:rPr>
          <w:rFonts w:ascii="Book Antiqua" w:eastAsia="Book Antiqua" w:hAnsi="Book Antiqua" w:cs="Book Antiqua"/>
          <w:color w:val="000000"/>
        </w:rPr>
        <w:t>Gapstur</w:t>
      </w:r>
      <w:proofErr w:type="spellEnd"/>
      <w:r>
        <w:rPr>
          <w:rFonts w:ascii="Book Antiqua" w:eastAsia="Book Antiqua" w:hAnsi="Book Antiqua" w:cs="Book Antiqua"/>
          <w:color w:val="000000"/>
        </w:rPr>
        <w:t xml:space="preserve"> SM, Purdue MP, </w:t>
      </w:r>
      <w:proofErr w:type="spellStart"/>
      <w:r>
        <w:rPr>
          <w:rFonts w:ascii="Book Antiqua" w:eastAsia="Book Antiqua" w:hAnsi="Book Antiqua" w:cs="Book Antiqua"/>
          <w:color w:val="000000"/>
        </w:rPr>
        <w:t>Abnet</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 Miller G, Ravel J, Hayes RB,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Human oral microbiome and prospective risk for pancreatic cancer: a population-based nested case-control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120-127 [PMID: 27742762 DOI: 10.1136/gutjnl-2016-312580]</w:t>
      </w:r>
    </w:p>
    <w:p w14:paraId="1FA2746D" w14:textId="77777777" w:rsidR="00A77B3E" w:rsidRDefault="002E2F69">
      <w:pPr>
        <w:spacing w:line="360" w:lineRule="auto"/>
        <w:jc w:val="both"/>
      </w:pPr>
      <w:r>
        <w:rPr>
          <w:rFonts w:ascii="Book Antiqua" w:eastAsia="Book Antiqua" w:hAnsi="Book Antiqua" w:cs="Book Antiqua"/>
          <w:color w:val="000000"/>
        </w:rPr>
        <w:t xml:space="preserve">310 </w:t>
      </w:r>
      <w:r>
        <w:rPr>
          <w:rFonts w:ascii="Book Antiqua" w:eastAsia="Book Antiqua" w:hAnsi="Book Antiqua" w:cs="Book Antiqua"/>
          <w:b/>
          <w:bCs/>
          <w:color w:val="000000"/>
        </w:rPr>
        <w:t>Li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 Liu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Gut Microbiota: Its Potential Roles in Pancreatic Cancer.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572492 [PMID: 33117731 DOI: 10.3389/fcimb.2020.572492]</w:t>
      </w:r>
    </w:p>
    <w:p w14:paraId="36594ABF" w14:textId="77777777" w:rsidR="00A77B3E" w:rsidRDefault="002E2F69">
      <w:pPr>
        <w:spacing w:line="360" w:lineRule="auto"/>
        <w:jc w:val="both"/>
      </w:pPr>
      <w:r>
        <w:rPr>
          <w:rFonts w:ascii="Book Antiqua" w:eastAsia="Book Antiqua" w:hAnsi="Book Antiqua" w:cs="Book Antiqua"/>
          <w:color w:val="000000"/>
        </w:rPr>
        <w:t xml:space="preserve">311 </w:t>
      </w:r>
      <w:proofErr w:type="spellStart"/>
      <w:r>
        <w:rPr>
          <w:rFonts w:ascii="Book Antiqua" w:eastAsia="Book Antiqua" w:hAnsi="Book Antiqua" w:cs="Book Antiqua"/>
          <w:b/>
          <w:bCs/>
          <w:color w:val="000000"/>
        </w:rPr>
        <w:t>Chakladar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SZ, Castaneda G, Li WT, </w:t>
      </w:r>
      <w:proofErr w:type="spellStart"/>
      <w:r>
        <w:rPr>
          <w:rFonts w:ascii="Book Antiqua" w:eastAsia="Book Antiqua" w:hAnsi="Book Antiqua" w:cs="Book Antiqua"/>
          <w:color w:val="000000"/>
        </w:rPr>
        <w:t>Gnanasekar</w:t>
      </w:r>
      <w:proofErr w:type="spellEnd"/>
      <w:r>
        <w:rPr>
          <w:rFonts w:ascii="Book Antiqua" w:eastAsia="Book Antiqua" w:hAnsi="Book Antiqua" w:cs="Book Antiqua"/>
          <w:color w:val="000000"/>
        </w:rPr>
        <w:t xml:space="preserve"> A, Yu MA, Chang EY, Wang XQ, </w:t>
      </w:r>
      <w:proofErr w:type="spellStart"/>
      <w:r>
        <w:rPr>
          <w:rFonts w:ascii="Book Antiqua" w:eastAsia="Book Antiqua" w:hAnsi="Book Antiqua" w:cs="Book Antiqua"/>
          <w:color w:val="000000"/>
        </w:rPr>
        <w:t>Ongkeko</w:t>
      </w:r>
      <w:proofErr w:type="spellEnd"/>
      <w:r>
        <w:rPr>
          <w:rFonts w:ascii="Book Antiqua" w:eastAsia="Book Antiqua" w:hAnsi="Book Antiqua" w:cs="Book Antiqua"/>
          <w:color w:val="000000"/>
        </w:rPr>
        <w:t xml:space="preserve"> WM. The Pancreatic Microbiome is Associated with Carcinogenesis and Worse Prognosis in Males and Smokers.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32962112 DOI: 10.3390/cancers12092672]</w:t>
      </w:r>
    </w:p>
    <w:p w14:paraId="1A95505D" w14:textId="77777777" w:rsidR="00A77B3E" w:rsidRDefault="002E2F69">
      <w:pPr>
        <w:spacing w:line="360" w:lineRule="auto"/>
        <w:jc w:val="both"/>
      </w:pPr>
      <w:r>
        <w:rPr>
          <w:rFonts w:ascii="Book Antiqua" w:eastAsia="Book Antiqua" w:hAnsi="Book Antiqua" w:cs="Book Antiqua"/>
          <w:color w:val="000000"/>
        </w:rPr>
        <w:t xml:space="preserve">312 </w:t>
      </w:r>
      <w:r>
        <w:rPr>
          <w:rFonts w:ascii="Book Antiqua" w:eastAsia="Book Antiqua" w:hAnsi="Book Antiqua" w:cs="Book Antiqua"/>
          <w:b/>
          <w:bCs/>
          <w:color w:val="000000"/>
        </w:rPr>
        <w:t>Rogers CJ</w:t>
      </w:r>
      <w:r>
        <w:rPr>
          <w:rFonts w:ascii="Book Antiqua" w:eastAsia="Book Antiqua" w:hAnsi="Book Antiqua" w:cs="Book Antiqua"/>
          <w:color w:val="000000"/>
        </w:rPr>
        <w:t xml:space="preserve">, Prabhu KS, Vijay-Kumar M. The microbiome and obesity-an established risk for certain types of cancer.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176-180 [PMID: 24855004 DOI: 10.1097/PPO.0000000000000049]</w:t>
      </w:r>
    </w:p>
    <w:p w14:paraId="6D38C47E" w14:textId="77777777" w:rsidR="00A77B3E" w:rsidRDefault="002E2F69">
      <w:pPr>
        <w:spacing w:line="360" w:lineRule="auto"/>
        <w:jc w:val="both"/>
      </w:pPr>
      <w:r>
        <w:rPr>
          <w:rFonts w:ascii="Book Antiqua" w:eastAsia="Book Antiqua" w:hAnsi="Book Antiqua" w:cs="Book Antiqua"/>
          <w:color w:val="000000"/>
        </w:rPr>
        <w:t xml:space="preserve">313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Y, Cai Z, Li S, Zhu J, Zhang F, Liang S, Zhang W, Guan Y, Shen D, Peng Y, Zhang D,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 Wu W, Qin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 Li J, Han L, Lu D, Wu P, Dai Y, Sun X, Li Z, Tang A, Zhong S, Li X, Chen W, Xu R, Wang M, Feng Q, Gong M, Yu J, Zhang Y, Zhang M, Hansen T, Sanchez G,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Okuda S, Almeida M, </w:t>
      </w:r>
      <w:proofErr w:type="spellStart"/>
      <w:r>
        <w:rPr>
          <w:rFonts w:ascii="Book Antiqua" w:eastAsia="Book Antiqua" w:hAnsi="Book Antiqua" w:cs="Book Antiqua"/>
          <w:color w:val="000000"/>
        </w:rPr>
        <w:t>LeChatelier</w:t>
      </w:r>
      <w:proofErr w:type="spellEnd"/>
      <w:r>
        <w:rPr>
          <w:rFonts w:ascii="Book Antiqua" w:eastAsia="Book Antiqua" w:hAnsi="Book Antiqua" w:cs="Book Antiqua"/>
          <w:color w:val="000000"/>
        </w:rPr>
        <w:t xml:space="preserve"> E, Renault P, Pons N,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Zhang Z, Chen H, Yang R, Zheng W, Li S, Yang H, Wang J, Ehrlich SD, Nielsen R, Pedersen O, Kristiansen K, Wang J. A metagenome-wide association study of gut microbiota in type 2 diabetes.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490</w:t>
      </w:r>
      <w:r>
        <w:rPr>
          <w:rFonts w:ascii="Book Antiqua" w:eastAsia="Book Antiqua" w:hAnsi="Book Antiqua" w:cs="Book Antiqua"/>
          <w:color w:val="000000"/>
        </w:rPr>
        <w:t>: 55-60 [PMID: 23023125 DOI: 10.1038/nature11450]</w:t>
      </w:r>
    </w:p>
    <w:p w14:paraId="35D70545" w14:textId="77777777" w:rsidR="00A77B3E" w:rsidRDefault="002E2F69">
      <w:pPr>
        <w:spacing w:line="360" w:lineRule="auto"/>
        <w:jc w:val="both"/>
      </w:pPr>
      <w:r>
        <w:rPr>
          <w:rFonts w:ascii="Book Antiqua" w:eastAsia="Book Antiqua" w:hAnsi="Book Antiqua" w:cs="Book Antiqua"/>
          <w:color w:val="000000"/>
        </w:rPr>
        <w:t xml:space="preserve">314 </w:t>
      </w:r>
      <w:r>
        <w:rPr>
          <w:rFonts w:ascii="Book Antiqua" w:eastAsia="Book Antiqua" w:hAnsi="Book Antiqua" w:cs="Book Antiqua"/>
          <w:b/>
          <w:bCs/>
          <w:color w:val="000000"/>
        </w:rPr>
        <w:t>Sousa T</w:t>
      </w:r>
      <w:r>
        <w:rPr>
          <w:rFonts w:ascii="Book Antiqua" w:eastAsia="Book Antiqua" w:hAnsi="Book Antiqua" w:cs="Book Antiqua"/>
          <w:color w:val="000000"/>
        </w:rPr>
        <w:t xml:space="preserve">, Paterson R, Moore V, Carlsson A, </w:t>
      </w:r>
      <w:proofErr w:type="spellStart"/>
      <w:r>
        <w:rPr>
          <w:rFonts w:ascii="Book Antiqua" w:eastAsia="Book Antiqua" w:hAnsi="Book Antiqua" w:cs="Book Antiqua"/>
          <w:color w:val="000000"/>
        </w:rPr>
        <w:t>Abrahamsson</w:t>
      </w:r>
      <w:proofErr w:type="spellEnd"/>
      <w:r>
        <w:rPr>
          <w:rFonts w:ascii="Book Antiqua" w:eastAsia="Book Antiqua" w:hAnsi="Book Antiqua" w:cs="Book Antiqua"/>
          <w:color w:val="000000"/>
        </w:rPr>
        <w:t xml:space="preserve"> B, Basit AW. The gastrointestinal microbiota as a site for the biotransformation of drugs. </w:t>
      </w:r>
      <w:r>
        <w:rPr>
          <w:rFonts w:ascii="Book Antiqua" w:eastAsia="Book Antiqua" w:hAnsi="Book Antiqua" w:cs="Book Antiqua"/>
          <w:i/>
          <w:iCs/>
          <w:color w:val="000000"/>
        </w:rPr>
        <w:t>Int J Pharm</w:t>
      </w:r>
      <w:r>
        <w:rPr>
          <w:rFonts w:ascii="Book Antiqua" w:eastAsia="Book Antiqua" w:hAnsi="Book Antiqua" w:cs="Book Antiqua"/>
          <w:color w:val="000000"/>
        </w:rPr>
        <w:t xml:space="preserve"> 2008; </w:t>
      </w:r>
      <w:r>
        <w:rPr>
          <w:rFonts w:ascii="Book Antiqua" w:eastAsia="Book Antiqua" w:hAnsi="Book Antiqua" w:cs="Book Antiqua"/>
          <w:b/>
          <w:bCs/>
          <w:color w:val="000000"/>
        </w:rPr>
        <w:t>363</w:t>
      </w:r>
      <w:r>
        <w:rPr>
          <w:rFonts w:ascii="Book Antiqua" w:eastAsia="Book Antiqua" w:hAnsi="Book Antiqua" w:cs="Book Antiqua"/>
          <w:color w:val="000000"/>
        </w:rPr>
        <w:t>: 1-25 [PMID: 18682282 DOI: 10.1016/j.ijpharm.2008.07.009]</w:t>
      </w:r>
    </w:p>
    <w:p w14:paraId="14F1E656" w14:textId="77777777" w:rsidR="00A77B3E" w:rsidRDefault="002E2F69">
      <w:pPr>
        <w:spacing w:line="360" w:lineRule="auto"/>
        <w:jc w:val="both"/>
      </w:pPr>
      <w:r>
        <w:rPr>
          <w:rFonts w:ascii="Book Antiqua" w:eastAsia="Book Antiqua" w:hAnsi="Book Antiqua" w:cs="Book Antiqua"/>
          <w:color w:val="000000"/>
        </w:rPr>
        <w:t xml:space="preserve">315 </w:t>
      </w:r>
      <w:r>
        <w:rPr>
          <w:rFonts w:ascii="Book Antiqua" w:eastAsia="Book Antiqua" w:hAnsi="Book Antiqua" w:cs="Book Antiqua"/>
          <w:b/>
          <w:bCs/>
          <w:color w:val="000000"/>
        </w:rPr>
        <w:t>Iida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Dzutsev</w:t>
      </w:r>
      <w:proofErr w:type="spellEnd"/>
      <w:r>
        <w:rPr>
          <w:rFonts w:ascii="Book Antiqua" w:eastAsia="Book Antiqua" w:hAnsi="Book Antiqua" w:cs="Book Antiqua"/>
          <w:color w:val="000000"/>
        </w:rPr>
        <w:t xml:space="preserve"> A, Stewart CA, Smith L, </w:t>
      </w:r>
      <w:proofErr w:type="spellStart"/>
      <w:r>
        <w:rPr>
          <w:rFonts w:ascii="Book Antiqua" w:eastAsia="Book Antiqua" w:hAnsi="Book Antiqua" w:cs="Book Antiqua"/>
          <w:color w:val="000000"/>
        </w:rPr>
        <w:t>Bouladoux</w:t>
      </w:r>
      <w:proofErr w:type="spellEnd"/>
      <w:r>
        <w:rPr>
          <w:rFonts w:ascii="Book Antiqua" w:eastAsia="Book Antiqua" w:hAnsi="Book Antiqua" w:cs="Book Antiqua"/>
          <w:color w:val="000000"/>
        </w:rPr>
        <w:t xml:space="preserve"> N, Weingarten RA, Molina DA, Salcedo R, Back T, Cramer S, Dai RM, </w:t>
      </w:r>
      <w:proofErr w:type="spellStart"/>
      <w:r>
        <w:rPr>
          <w:rFonts w:ascii="Book Antiqua" w:eastAsia="Book Antiqua" w:hAnsi="Book Antiqua" w:cs="Book Antiqua"/>
          <w:color w:val="000000"/>
        </w:rPr>
        <w:t>Kiu</w:t>
      </w:r>
      <w:proofErr w:type="spellEnd"/>
      <w:r>
        <w:rPr>
          <w:rFonts w:ascii="Book Antiqua" w:eastAsia="Book Antiqua" w:hAnsi="Book Antiqua" w:cs="Book Antiqua"/>
          <w:color w:val="000000"/>
        </w:rPr>
        <w:t xml:space="preserve"> H, Cardone M, Naik S, Patri AK, Wang E, </w:t>
      </w:r>
      <w:proofErr w:type="spellStart"/>
      <w:r>
        <w:rPr>
          <w:rFonts w:ascii="Book Antiqua" w:eastAsia="Book Antiqua" w:hAnsi="Book Antiqua" w:cs="Book Antiqua"/>
          <w:color w:val="000000"/>
        </w:rPr>
        <w:t>Marincola</w:t>
      </w:r>
      <w:proofErr w:type="spellEnd"/>
      <w:r>
        <w:rPr>
          <w:rFonts w:ascii="Book Antiqua" w:eastAsia="Book Antiqua" w:hAnsi="Book Antiqua" w:cs="Book Antiqua"/>
          <w:color w:val="000000"/>
        </w:rPr>
        <w:t xml:space="preserve"> FM, Frank KM, </w:t>
      </w:r>
      <w:proofErr w:type="spellStart"/>
      <w:r>
        <w:rPr>
          <w:rFonts w:ascii="Book Antiqua" w:eastAsia="Book Antiqua" w:hAnsi="Book Antiqua" w:cs="Book Antiqua"/>
          <w:color w:val="000000"/>
        </w:rPr>
        <w:t>Belkaid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Trinchieri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Goldszmid</w:t>
      </w:r>
      <w:proofErr w:type="spellEnd"/>
      <w:r>
        <w:rPr>
          <w:rFonts w:ascii="Book Antiqua" w:eastAsia="Book Antiqua" w:hAnsi="Book Antiqua" w:cs="Book Antiqua"/>
          <w:color w:val="000000"/>
        </w:rPr>
        <w:t xml:space="preserve"> RS. Commensal bacteria control cancer response to therapy by modulating the tumor microenvironment.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342</w:t>
      </w:r>
      <w:r>
        <w:rPr>
          <w:rFonts w:ascii="Book Antiqua" w:eastAsia="Book Antiqua" w:hAnsi="Book Antiqua" w:cs="Book Antiqua"/>
          <w:color w:val="000000"/>
        </w:rPr>
        <w:t>: 967-970 [PMID: 24264989 DOI: 10.1126/science.1240527]</w:t>
      </w:r>
    </w:p>
    <w:p w14:paraId="1F1E228C" w14:textId="77777777" w:rsidR="00A77B3E" w:rsidRDefault="002E2F69">
      <w:pPr>
        <w:spacing w:line="360" w:lineRule="auto"/>
        <w:jc w:val="both"/>
      </w:pPr>
      <w:r>
        <w:rPr>
          <w:rFonts w:ascii="Book Antiqua" w:eastAsia="Book Antiqua" w:hAnsi="Book Antiqua" w:cs="Book Antiqua"/>
          <w:color w:val="000000"/>
        </w:rPr>
        <w:t xml:space="preserve">316 </w:t>
      </w:r>
      <w:proofErr w:type="spellStart"/>
      <w:r>
        <w:rPr>
          <w:rFonts w:ascii="Book Antiqua" w:eastAsia="Book Antiqua" w:hAnsi="Book Antiqua" w:cs="Book Antiqua"/>
          <w:b/>
          <w:bCs/>
          <w:color w:val="000000"/>
        </w:rPr>
        <w:t>Vande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Voorde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Sabuncuoğlu</w:t>
      </w:r>
      <w:proofErr w:type="spellEnd"/>
      <w:r>
        <w:rPr>
          <w:rFonts w:ascii="Book Antiqua" w:eastAsia="Book Antiqua" w:hAnsi="Book Antiqua" w:cs="Book Antiqua"/>
          <w:color w:val="000000"/>
        </w:rPr>
        <w:t xml:space="preserve"> S, Noppen S, Hofer A, </w:t>
      </w:r>
      <w:proofErr w:type="spellStart"/>
      <w:r>
        <w:rPr>
          <w:rFonts w:ascii="Book Antiqua" w:eastAsia="Book Antiqua" w:hAnsi="Book Antiqua" w:cs="Book Antiqua"/>
          <w:color w:val="000000"/>
        </w:rPr>
        <w:t>Ranjbarian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Fieuws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Balzarini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Liekens</w:t>
      </w:r>
      <w:proofErr w:type="spellEnd"/>
      <w:r>
        <w:rPr>
          <w:rFonts w:ascii="Book Antiqua" w:eastAsia="Book Antiqua" w:hAnsi="Book Antiqua" w:cs="Book Antiqua"/>
          <w:color w:val="000000"/>
        </w:rPr>
        <w:t xml:space="preserve"> S. Nucleoside-catabolizing enzymes in mycoplasma-infected tumor cell cultures compromise the cytostatic activity of the anticancer drug gemcitabine.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289</w:t>
      </w:r>
      <w:r>
        <w:rPr>
          <w:rFonts w:ascii="Book Antiqua" w:eastAsia="Book Antiqua" w:hAnsi="Book Antiqua" w:cs="Book Antiqua"/>
          <w:color w:val="000000"/>
        </w:rPr>
        <w:t>: 13054-13065 [PMID: 24668817 DOI: 10.1074/jbc.M114.558924]</w:t>
      </w:r>
    </w:p>
    <w:p w14:paraId="62201C44" w14:textId="77777777" w:rsidR="00A77B3E" w:rsidRDefault="002E2F69">
      <w:pPr>
        <w:spacing w:line="360" w:lineRule="auto"/>
        <w:jc w:val="both"/>
      </w:pPr>
      <w:r>
        <w:rPr>
          <w:rFonts w:ascii="Book Antiqua" w:eastAsia="Book Antiqua" w:hAnsi="Book Antiqua" w:cs="Book Antiqua"/>
          <w:color w:val="000000"/>
        </w:rPr>
        <w:t xml:space="preserve">317 </w:t>
      </w:r>
      <w:proofErr w:type="spellStart"/>
      <w:r>
        <w:rPr>
          <w:rFonts w:ascii="Book Antiqua" w:eastAsia="Book Antiqua" w:hAnsi="Book Antiqua" w:cs="Book Antiqua"/>
          <w:b/>
          <w:bCs/>
          <w:color w:val="000000"/>
        </w:rPr>
        <w:t>Pushalkar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Hundeyin</w:t>
      </w:r>
      <w:proofErr w:type="spellEnd"/>
      <w:r>
        <w:rPr>
          <w:rFonts w:ascii="Book Antiqua" w:eastAsia="Book Antiqua" w:hAnsi="Book Antiqua" w:cs="Book Antiqua"/>
          <w:color w:val="000000"/>
        </w:rPr>
        <w:t xml:space="preserve"> M, Daley D, </w:t>
      </w:r>
      <w:proofErr w:type="spellStart"/>
      <w:r>
        <w:rPr>
          <w:rFonts w:ascii="Book Antiqua" w:eastAsia="Book Antiqua" w:hAnsi="Book Antiqua" w:cs="Book Antiqua"/>
          <w:color w:val="000000"/>
        </w:rPr>
        <w:t>Zambirinis</w:t>
      </w:r>
      <w:proofErr w:type="spellEnd"/>
      <w:r>
        <w:rPr>
          <w:rFonts w:ascii="Book Antiqua" w:eastAsia="Book Antiqua" w:hAnsi="Book Antiqua" w:cs="Book Antiqua"/>
          <w:color w:val="000000"/>
        </w:rPr>
        <w:t xml:space="preserve"> CP, Kurz E, Mishra A, Mohan N, </w:t>
      </w:r>
      <w:proofErr w:type="spellStart"/>
      <w:r>
        <w:rPr>
          <w:rFonts w:ascii="Book Antiqua" w:eastAsia="Book Antiqua" w:hAnsi="Book Antiqua" w:cs="Book Antiqua"/>
          <w:color w:val="000000"/>
        </w:rPr>
        <w:t>Aykut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Usyk</w:t>
      </w:r>
      <w:proofErr w:type="spellEnd"/>
      <w:r>
        <w:rPr>
          <w:rFonts w:ascii="Book Antiqua" w:eastAsia="Book Antiqua" w:hAnsi="Book Antiqua" w:cs="Book Antiqua"/>
          <w:color w:val="000000"/>
        </w:rPr>
        <w:t xml:space="preserve"> M, Torres LE, </w:t>
      </w:r>
      <w:proofErr w:type="spellStart"/>
      <w:r>
        <w:rPr>
          <w:rFonts w:ascii="Book Antiqua" w:eastAsia="Book Antiqua" w:hAnsi="Book Antiqua" w:cs="Book Antiqua"/>
          <w:color w:val="000000"/>
        </w:rPr>
        <w:t>Werba</w:t>
      </w:r>
      <w:proofErr w:type="spellEnd"/>
      <w:r>
        <w:rPr>
          <w:rFonts w:ascii="Book Antiqua" w:eastAsia="Book Antiqua" w:hAnsi="Book Antiqua" w:cs="Book Antiqua"/>
          <w:color w:val="000000"/>
        </w:rPr>
        <w:t xml:space="preserve"> G, Zhang K, Guo Y, Li Q, Akkad N, </w:t>
      </w:r>
      <w:proofErr w:type="spellStart"/>
      <w:r>
        <w:rPr>
          <w:rFonts w:ascii="Book Antiqua" w:eastAsia="Book Antiqua" w:hAnsi="Book Antiqua" w:cs="Book Antiqua"/>
          <w:color w:val="000000"/>
        </w:rPr>
        <w:t>Lall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Wadowski</w:t>
      </w:r>
      <w:proofErr w:type="spellEnd"/>
      <w:r>
        <w:rPr>
          <w:rFonts w:ascii="Book Antiqua" w:eastAsia="Book Antiqua" w:hAnsi="Book Antiqua" w:cs="Book Antiqua"/>
          <w:color w:val="000000"/>
        </w:rPr>
        <w:t xml:space="preserve"> B, Gutierrez J, </w:t>
      </w:r>
      <w:proofErr w:type="spellStart"/>
      <w:r>
        <w:rPr>
          <w:rFonts w:ascii="Book Antiqua" w:eastAsia="Book Antiqua" w:hAnsi="Book Antiqua" w:cs="Book Antiqua"/>
          <w:color w:val="000000"/>
        </w:rPr>
        <w:t>Kochen</w:t>
      </w:r>
      <w:proofErr w:type="spellEnd"/>
      <w:r>
        <w:rPr>
          <w:rFonts w:ascii="Book Antiqua" w:eastAsia="Book Antiqua" w:hAnsi="Book Antiqua" w:cs="Book Antiqua"/>
          <w:color w:val="000000"/>
        </w:rPr>
        <w:t xml:space="preserve"> Rossi JA, Herzog JW, Diskin B, Torres-Hernandez A, </w:t>
      </w:r>
      <w:proofErr w:type="spellStart"/>
      <w:r>
        <w:rPr>
          <w:rFonts w:ascii="Book Antiqua" w:eastAsia="Book Antiqua" w:hAnsi="Book Antiqua" w:cs="Book Antiqua"/>
          <w:color w:val="000000"/>
        </w:rPr>
        <w:t>Leinwand</w:t>
      </w:r>
      <w:proofErr w:type="spellEnd"/>
      <w:r>
        <w:rPr>
          <w:rFonts w:ascii="Book Antiqua" w:eastAsia="Book Antiqua" w:hAnsi="Book Antiqua" w:cs="Book Antiqua"/>
          <w:color w:val="000000"/>
        </w:rPr>
        <w:t xml:space="preserve"> J, Wang W, </w:t>
      </w:r>
      <w:proofErr w:type="spellStart"/>
      <w:r>
        <w:rPr>
          <w:rFonts w:ascii="Book Antiqua" w:eastAsia="Book Antiqua" w:hAnsi="Book Antiqua" w:cs="Book Antiqua"/>
          <w:color w:val="000000"/>
        </w:rPr>
        <w:t>Taunk</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Savadkar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Janal</w:t>
      </w:r>
      <w:proofErr w:type="spellEnd"/>
      <w:r>
        <w:rPr>
          <w:rFonts w:ascii="Book Antiqua" w:eastAsia="Book Antiqua" w:hAnsi="Book Antiqua" w:cs="Book Antiqua"/>
          <w:color w:val="000000"/>
        </w:rPr>
        <w:t xml:space="preserve"> M, Saxena A, Li X, Cohen D, Sartor RB, Saxena D, Miller G. The Pancreatic Cancer Microbiome Promotes Oncogenesis by Induction of Innate and Adaptive Immune Suppression.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403-416 [PMID: 29567829 DOI: 10.1158/2159-8290.CD-17-1134]</w:t>
      </w:r>
    </w:p>
    <w:p w14:paraId="04E93A84" w14:textId="77777777" w:rsidR="00A77B3E" w:rsidRDefault="002E2F69">
      <w:pPr>
        <w:spacing w:line="360" w:lineRule="auto"/>
        <w:jc w:val="both"/>
      </w:pPr>
      <w:r>
        <w:rPr>
          <w:rFonts w:ascii="Book Antiqua" w:eastAsia="Book Antiqua" w:hAnsi="Book Antiqua" w:cs="Book Antiqua"/>
          <w:color w:val="000000"/>
        </w:rPr>
        <w:t xml:space="preserve">318 </w:t>
      </w:r>
      <w:r>
        <w:rPr>
          <w:rFonts w:ascii="Book Antiqua" w:eastAsia="Book Antiqua" w:hAnsi="Book Antiqua" w:cs="Book Antiqua"/>
          <w:b/>
          <w:bCs/>
          <w:color w:val="000000"/>
        </w:rPr>
        <w:t>Geller LT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Barzily-Rokni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Danino</w:t>
      </w:r>
      <w:proofErr w:type="spellEnd"/>
      <w:r>
        <w:rPr>
          <w:rFonts w:ascii="Book Antiqua" w:eastAsia="Book Antiqua" w:hAnsi="Book Antiqua" w:cs="Book Antiqua"/>
          <w:color w:val="000000"/>
        </w:rPr>
        <w:t xml:space="preserve"> T, Jonas OH, </w:t>
      </w:r>
      <w:proofErr w:type="spellStart"/>
      <w:r>
        <w:rPr>
          <w:rFonts w:ascii="Book Antiqua" w:eastAsia="Book Antiqua" w:hAnsi="Book Antiqua" w:cs="Book Antiqua"/>
          <w:color w:val="000000"/>
        </w:rPr>
        <w:t>Shental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Nejman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Gavert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Zwang</w:t>
      </w:r>
      <w:proofErr w:type="spellEnd"/>
      <w:r>
        <w:rPr>
          <w:rFonts w:ascii="Book Antiqua" w:eastAsia="Book Antiqua" w:hAnsi="Book Antiqua" w:cs="Book Antiqua"/>
          <w:color w:val="000000"/>
        </w:rPr>
        <w:t xml:space="preserve"> Y, Cooper ZA, </w:t>
      </w:r>
      <w:proofErr w:type="spellStart"/>
      <w:r>
        <w:rPr>
          <w:rFonts w:ascii="Book Antiqua" w:eastAsia="Book Antiqua" w:hAnsi="Book Antiqua" w:cs="Book Antiqua"/>
          <w:color w:val="000000"/>
        </w:rPr>
        <w:t>Shee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Thaiss</w:t>
      </w:r>
      <w:proofErr w:type="spellEnd"/>
      <w:r>
        <w:rPr>
          <w:rFonts w:ascii="Book Antiqua" w:eastAsia="Book Antiqua" w:hAnsi="Book Antiqua" w:cs="Book Antiqua"/>
          <w:color w:val="000000"/>
        </w:rPr>
        <w:t xml:space="preserve"> CA, Reuben A, </w:t>
      </w:r>
      <w:proofErr w:type="spellStart"/>
      <w:r>
        <w:rPr>
          <w:rFonts w:ascii="Book Antiqua" w:eastAsia="Book Antiqua" w:hAnsi="Book Antiqua" w:cs="Book Antiqua"/>
          <w:color w:val="000000"/>
        </w:rPr>
        <w:t>Livny</w:t>
      </w:r>
      <w:proofErr w:type="spellEnd"/>
      <w:r>
        <w:rPr>
          <w:rFonts w:ascii="Book Antiqua" w:eastAsia="Book Antiqua" w:hAnsi="Book Antiqua" w:cs="Book Antiqua"/>
          <w:color w:val="000000"/>
        </w:rPr>
        <w:t xml:space="preserve"> J, Avraham R, Frederick DT, </w:t>
      </w:r>
      <w:proofErr w:type="spellStart"/>
      <w:r>
        <w:rPr>
          <w:rFonts w:ascii="Book Antiqua" w:eastAsia="Book Antiqua" w:hAnsi="Book Antiqua" w:cs="Book Antiqua"/>
          <w:color w:val="000000"/>
        </w:rPr>
        <w:t>Ligorio</w:t>
      </w:r>
      <w:proofErr w:type="spellEnd"/>
      <w:r>
        <w:rPr>
          <w:rFonts w:ascii="Book Antiqua" w:eastAsia="Book Antiqua" w:hAnsi="Book Antiqua" w:cs="Book Antiqua"/>
          <w:color w:val="000000"/>
        </w:rPr>
        <w:t xml:space="preserve"> M, Chatman K, Johnston SE, Mosher CM, Brandis A, </w:t>
      </w:r>
      <w:proofErr w:type="spellStart"/>
      <w:r>
        <w:rPr>
          <w:rFonts w:ascii="Book Antiqua" w:eastAsia="Book Antiqua" w:hAnsi="Book Antiqua" w:cs="Book Antiqua"/>
          <w:color w:val="000000"/>
        </w:rPr>
        <w:t>Fuks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Gurbatri</w:t>
      </w:r>
      <w:proofErr w:type="spellEnd"/>
      <w:r>
        <w:rPr>
          <w:rFonts w:ascii="Book Antiqua" w:eastAsia="Book Antiqua" w:hAnsi="Book Antiqua" w:cs="Book Antiqua"/>
          <w:color w:val="000000"/>
        </w:rPr>
        <w:t xml:space="preserve"> C, Gopalakrishnan V, Kim M, Hurd MW, Katz M, Fleming J, Maitra A, Smith DA, </w:t>
      </w:r>
      <w:proofErr w:type="spellStart"/>
      <w:r>
        <w:rPr>
          <w:rFonts w:ascii="Book Antiqua" w:eastAsia="Book Antiqua" w:hAnsi="Book Antiqua" w:cs="Book Antiqua"/>
          <w:color w:val="000000"/>
        </w:rPr>
        <w:t>Skalak</w:t>
      </w:r>
      <w:proofErr w:type="spellEnd"/>
      <w:r>
        <w:rPr>
          <w:rFonts w:ascii="Book Antiqua" w:eastAsia="Book Antiqua" w:hAnsi="Book Antiqua" w:cs="Book Antiqua"/>
          <w:color w:val="000000"/>
        </w:rPr>
        <w:t xml:space="preserve"> M, Bu J, Michaud M, </w:t>
      </w:r>
      <w:proofErr w:type="spellStart"/>
      <w:r>
        <w:rPr>
          <w:rFonts w:ascii="Book Antiqua" w:eastAsia="Book Antiqua" w:hAnsi="Book Antiqua" w:cs="Book Antiqua"/>
          <w:color w:val="000000"/>
        </w:rPr>
        <w:t>Trauger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Barshack</w:t>
      </w:r>
      <w:proofErr w:type="spellEnd"/>
      <w:r>
        <w:rPr>
          <w:rFonts w:ascii="Book Antiqua" w:eastAsia="Book Antiqua" w:hAnsi="Book Antiqua" w:cs="Book Antiqua"/>
          <w:color w:val="000000"/>
        </w:rPr>
        <w:t xml:space="preserve"> I, Golan T, Sandbank J, Flaherty KT, </w:t>
      </w:r>
      <w:proofErr w:type="spellStart"/>
      <w:r>
        <w:rPr>
          <w:rFonts w:ascii="Book Antiqua" w:eastAsia="Book Antiqua" w:hAnsi="Book Antiqua" w:cs="Book Antiqua"/>
          <w:color w:val="000000"/>
        </w:rPr>
        <w:t>Mandinova</w:t>
      </w:r>
      <w:proofErr w:type="spellEnd"/>
      <w:r>
        <w:rPr>
          <w:rFonts w:ascii="Book Antiqua" w:eastAsia="Book Antiqua" w:hAnsi="Book Antiqua" w:cs="Book Antiqua"/>
          <w:color w:val="000000"/>
        </w:rPr>
        <w:t xml:space="preserve"> A, Garrett WS, Thayer SP, Ferrone CR,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Bhatia SN,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JA, Golub TR, </w:t>
      </w:r>
      <w:proofErr w:type="spellStart"/>
      <w:r>
        <w:rPr>
          <w:rFonts w:ascii="Book Antiqua" w:eastAsia="Book Antiqua" w:hAnsi="Book Antiqua" w:cs="Book Antiqua"/>
          <w:color w:val="000000"/>
        </w:rPr>
        <w:t>Straussman</w:t>
      </w:r>
      <w:proofErr w:type="spellEnd"/>
      <w:r>
        <w:rPr>
          <w:rFonts w:ascii="Book Antiqua" w:eastAsia="Book Antiqua" w:hAnsi="Book Antiqua" w:cs="Book Antiqua"/>
          <w:color w:val="000000"/>
        </w:rPr>
        <w:t xml:space="preserve"> R. Potential role of intratumor bacteria in mediating tumor resistance to the chemotherapeutic drug gemcitabine.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357</w:t>
      </w:r>
      <w:r>
        <w:rPr>
          <w:rFonts w:ascii="Book Antiqua" w:eastAsia="Book Antiqua" w:hAnsi="Book Antiqua" w:cs="Book Antiqua"/>
          <w:color w:val="000000"/>
        </w:rPr>
        <w:t>: 1156-1160 [PMID: 28912244 DOI: 10.1126/science.aah5043]</w:t>
      </w:r>
    </w:p>
    <w:p w14:paraId="02769D51" w14:textId="77777777" w:rsidR="00A77B3E" w:rsidRDefault="002E2F69">
      <w:pPr>
        <w:spacing w:line="360" w:lineRule="auto"/>
        <w:jc w:val="both"/>
      </w:pPr>
      <w:r>
        <w:rPr>
          <w:rFonts w:ascii="Book Antiqua" w:eastAsia="Book Antiqua" w:hAnsi="Book Antiqua" w:cs="Book Antiqua"/>
          <w:color w:val="000000"/>
        </w:rPr>
        <w:t xml:space="preserve">319 </w:t>
      </w:r>
      <w:proofErr w:type="spellStart"/>
      <w:r>
        <w:rPr>
          <w:rFonts w:ascii="Book Antiqua" w:eastAsia="Book Antiqua" w:hAnsi="Book Antiqua" w:cs="Book Antiqua"/>
          <w:b/>
          <w:bCs/>
          <w:color w:val="000000"/>
        </w:rPr>
        <w:t>Lehouritis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Cummins J, Stanton M, Murphy CT, McCarthy FO, Reid G, </w:t>
      </w:r>
      <w:proofErr w:type="spellStart"/>
      <w:r>
        <w:rPr>
          <w:rFonts w:ascii="Book Antiqua" w:eastAsia="Book Antiqua" w:hAnsi="Book Antiqua" w:cs="Book Antiqua"/>
          <w:color w:val="000000"/>
        </w:rPr>
        <w:t>Urbaniak</w:t>
      </w:r>
      <w:proofErr w:type="spellEnd"/>
      <w:r>
        <w:rPr>
          <w:rFonts w:ascii="Book Antiqua" w:eastAsia="Book Antiqua" w:hAnsi="Book Antiqua" w:cs="Book Antiqua"/>
          <w:color w:val="000000"/>
        </w:rPr>
        <w:t xml:space="preserve"> C, Byrne WL, Tangney M. Local bacteria affect the efficacy of chemotherapeutic drugs.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14554 [PMID: 26416623 DOI: 10.1038/srep14554]</w:t>
      </w:r>
    </w:p>
    <w:p w14:paraId="1B7DEB38" w14:textId="77777777" w:rsidR="00A77B3E" w:rsidRDefault="002E2F69">
      <w:pPr>
        <w:spacing w:line="360" w:lineRule="auto"/>
        <w:jc w:val="both"/>
      </w:pPr>
      <w:r>
        <w:rPr>
          <w:rFonts w:ascii="Book Antiqua" w:eastAsia="Book Antiqua" w:hAnsi="Book Antiqua" w:cs="Book Antiqua"/>
          <w:color w:val="000000"/>
        </w:rPr>
        <w:t xml:space="preserve">320 </w:t>
      </w:r>
      <w:proofErr w:type="spellStart"/>
      <w:r>
        <w:rPr>
          <w:rFonts w:ascii="Book Antiqua" w:eastAsia="Book Antiqua" w:hAnsi="Book Antiqua" w:cs="Book Antiqua"/>
          <w:b/>
          <w:bCs/>
          <w:color w:val="000000"/>
        </w:rPr>
        <w:t>Kamarajah</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Burns WR, Frankel TL, Cho CS, Nathan H. Validation of the American Joint Commission on Cancer (AJCC) 8th Edition Staging System for Patients with Pancreatic Adenocarcinoma: A Surveillance, Epidemiology and End Results (SEER)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2023-2030 [PMID: 28213792 DOI: 10.1245/s10434-017-5810-x]</w:t>
      </w:r>
    </w:p>
    <w:p w14:paraId="48B57F10" w14:textId="77777777" w:rsidR="00A77B3E" w:rsidRDefault="002E2F69">
      <w:pPr>
        <w:spacing w:line="360" w:lineRule="auto"/>
        <w:jc w:val="both"/>
      </w:pPr>
      <w:r>
        <w:rPr>
          <w:rFonts w:ascii="Book Antiqua" w:eastAsia="Book Antiqua" w:hAnsi="Book Antiqua" w:cs="Book Antiqua"/>
          <w:color w:val="000000"/>
        </w:rPr>
        <w:t xml:space="preserve">321 </w:t>
      </w:r>
      <w:r>
        <w:rPr>
          <w:rFonts w:ascii="Book Antiqua" w:eastAsia="Book Antiqua" w:hAnsi="Book Antiqua" w:cs="Book Antiqua"/>
          <w:b/>
          <w:bCs/>
          <w:color w:val="000000"/>
        </w:rPr>
        <w:t>Raut CP</w:t>
      </w:r>
      <w:r>
        <w:rPr>
          <w:rFonts w:ascii="Book Antiqua" w:eastAsia="Book Antiqua" w:hAnsi="Book Antiqua" w:cs="Book Antiqua"/>
          <w:color w:val="000000"/>
        </w:rPr>
        <w:t xml:space="preserve">, Tseng JF, Sun CC, Wang H, Wolff RA, Crane CH, Hwang R,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Abdalla EK, Lee JE, Pisters PW, Evans DB. Impact of resection status on pattern of failure and survival after pancreaticoduodenectomy for pancreatic adenocarcinoma.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52-60 [PMID: 17592291 DOI: 10.1097/01.sla.0000259391.84304.2b]</w:t>
      </w:r>
    </w:p>
    <w:p w14:paraId="75D870BC" w14:textId="77777777" w:rsidR="00A77B3E" w:rsidRDefault="002E2F69">
      <w:pPr>
        <w:spacing w:line="360" w:lineRule="auto"/>
        <w:jc w:val="both"/>
      </w:pPr>
      <w:r>
        <w:rPr>
          <w:rFonts w:ascii="Book Antiqua" w:eastAsia="Book Antiqua" w:hAnsi="Book Antiqua" w:cs="Book Antiqua"/>
          <w:color w:val="000000"/>
        </w:rPr>
        <w:t xml:space="preserve">322 </w:t>
      </w:r>
      <w:proofErr w:type="spellStart"/>
      <w:r>
        <w:rPr>
          <w:rFonts w:ascii="Book Antiqua" w:eastAsia="Book Antiqua" w:hAnsi="Book Antiqua" w:cs="Book Antiqua"/>
          <w:b/>
          <w:bCs/>
          <w:color w:val="000000"/>
        </w:rPr>
        <w:t>Crippa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Guarneri G, </w:t>
      </w:r>
      <w:proofErr w:type="spellStart"/>
      <w:r>
        <w:rPr>
          <w:rFonts w:ascii="Book Antiqua" w:eastAsia="Book Antiqua" w:hAnsi="Book Antiqua" w:cs="Book Antiqua"/>
          <w:color w:val="000000"/>
        </w:rPr>
        <w:t>Belfiori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Pagnanelli</w:t>
      </w:r>
      <w:proofErr w:type="spellEnd"/>
      <w:r>
        <w:rPr>
          <w:rFonts w:ascii="Book Antiqua" w:eastAsia="Book Antiqua" w:hAnsi="Book Antiqua" w:cs="Book Antiqua"/>
          <w:color w:val="000000"/>
        </w:rPr>
        <w:t xml:space="preserve"> M, Gasparini G,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Lena MS, Rubini C,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Zamboni G,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Positive neck margin at frozen section analysis is a significant predictor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and poor survival after </w:t>
      </w:r>
      <w:proofErr w:type="spellStart"/>
      <w:r>
        <w:rPr>
          <w:rFonts w:ascii="Book Antiqua" w:eastAsia="Book Antiqua" w:hAnsi="Book Antiqua" w:cs="Book Antiqua"/>
          <w:color w:val="000000"/>
        </w:rPr>
        <w:t>pancreatodudenectomy</w:t>
      </w:r>
      <w:proofErr w:type="spellEnd"/>
      <w:r>
        <w:rPr>
          <w:rFonts w:ascii="Book Antiqua" w:eastAsia="Book Antiqua" w:hAnsi="Book Antiqua" w:cs="Book Antiqua"/>
          <w:color w:val="000000"/>
        </w:rPr>
        <w:t xml:space="preserve"> for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1524-1531 [PMID: 32098733 DOI: 10.1016/j.ejso.2020.02.013]</w:t>
      </w:r>
    </w:p>
    <w:p w14:paraId="0B69DA08" w14:textId="77777777" w:rsidR="00A77B3E" w:rsidRDefault="002E2F69">
      <w:pPr>
        <w:spacing w:line="360" w:lineRule="auto"/>
        <w:jc w:val="both"/>
      </w:pPr>
      <w:r>
        <w:rPr>
          <w:rFonts w:ascii="Book Antiqua" w:eastAsia="Book Antiqua" w:hAnsi="Book Antiqua" w:cs="Book Antiqua"/>
          <w:color w:val="000000"/>
        </w:rPr>
        <w:t xml:space="preserve">323 </w:t>
      </w:r>
      <w:r>
        <w:rPr>
          <w:rFonts w:ascii="Book Antiqua" w:eastAsia="Book Antiqua" w:hAnsi="Book Antiqua" w:cs="Book Antiqua"/>
          <w:b/>
          <w:bCs/>
          <w:color w:val="000000"/>
        </w:rPr>
        <w:t>Meyer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Jurowich</w:t>
      </w:r>
      <w:proofErr w:type="spellEnd"/>
      <w:r>
        <w:rPr>
          <w:rFonts w:ascii="Book Antiqua" w:eastAsia="Book Antiqua" w:hAnsi="Book Antiqua" w:cs="Book Antiqua"/>
          <w:color w:val="000000"/>
        </w:rPr>
        <w:t xml:space="preserve"> C, Reichel M, </w:t>
      </w:r>
      <w:proofErr w:type="spellStart"/>
      <w:r>
        <w:rPr>
          <w:rFonts w:ascii="Book Antiqua" w:eastAsia="Book Antiqua" w:hAnsi="Book Antiqua" w:cs="Book Antiqua"/>
          <w:color w:val="000000"/>
        </w:rPr>
        <w:t>Steinhäuser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Wünsch</w:t>
      </w:r>
      <w:proofErr w:type="spellEnd"/>
      <w:r>
        <w:rPr>
          <w:rFonts w:ascii="Book Antiqua" w:eastAsia="Book Antiqua" w:hAnsi="Book Antiqua" w:cs="Book Antiqua"/>
          <w:color w:val="000000"/>
        </w:rPr>
        <w:t xml:space="preserve"> PH, Gebhardt C. Pathomorphological and histological prognostic factors in curatively resected ductal adenocarcinoma of the pancreas.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582-587 [PMID: 10930222 DOI: 10.1007/s005950070096]</w:t>
      </w:r>
    </w:p>
    <w:p w14:paraId="76DE1096" w14:textId="77777777" w:rsidR="00A77B3E" w:rsidRDefault="002E2F69">
      <w:pPr>
        <w:spacing w:line="360" w:lineRule="auto"/>
        <w:jc w:val="both"/>
      </w:pPr>
      <w:r>
        <w:rPr>
          <w:rFonts w:ascii="Book Antiqua" w:eastAsia="Book Antiqua" w:hAnsi="Book Antiqua" w:cs="Book Antiqua"/>
          <w:color w:val="000000"/>
        </w:rPr>
        <w:t xml:space="preserve">324 </w:t>
      </w:r>
      <w:r>
        <w:rPr>
          <w:rFonts w:ascii="Book Antiqua" w:eastAsia="Book Antiqua" w:hAnsi="Book Antiqua" w:cs="Book Antiqua"/>
          <w:b/>
          <w:bCs/>
          <w:color w:val="000000"/>
        </w:rPr>
        <w:t>Sohn TA</w:t>
      </w:r>
      <w:r>
        <w:rPr>
          <w:rFonts w:ascii="Book Antiqua" w:eastAsia="Book Antiqua" w:hAnsi="Book Antiqua" w:cs="Book Antiqua"/>
          <w:color w:val="000000"/>
        </w:rPr>
        <w:t xml:space="preserve">, Yeo CJ, Cameron JL, </w:t>
      </w:r>
      <w:proofErr w:type="spellStart"/>
      <w:r>
        <w:rPr>
          <w:rFonts w:ascii="Book Antiqua" w:eastAsia="Book Antiqua" w:hAnsi="Book Antiqua" w:cs="Book Antiqua"/>
          <w:color w:val="000000"/>
        </w:rPr>
        <w:t>Koniaris</w:t>
      </w:r>
      <w:proofErr w:type="spellEnd"/>
      <w:r>
        <w:rPr>
          <w:rFonts w:ascii="Book Antiqua" w:eastAsia="Book Antiqua" w:hAnsi="Book Antiqua" w:cs="Book Antiqua"/>
          <w:color w:val="000000"/>
        </w:rPr>
        <w:t xml:space="preserve"> L, Kaushal S, Abrams RA, Sauter PK, Coleman J,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Resected adenocarcinoma of the pancreas-616 patients: results, outcomes, and prognostic indicators.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4</w:t>
      </w:r>
      <w:r>
        <w:rPr>
          <w:rFonts w:ascii="Book Antiqua" w:eastAsia="Book Antiqua" w:hAnsi="Book Antiqua" w:cs="Book Antiqua"/>
          <w:color w:val="000000"/>
        </w:rPr>
        <w:t>: 567-579 [PMID: 11307091 DOI: 10.1016/s1091-255</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00)80105-5]</w:t>
      </w:r>
    </w:p>
    <w:p w14:paraId="402F46B9" w14:textId="77777777" w:rsidR="00A77B3E" w:rsidRDefault="002E2F69">
      <w:pPr>
        <w:spacing w:line="360" w:lineRule="auto"/>
        <w:jc w:val="both"/>
      </w:pPr>
      <w:r>
        <w:rPr>
          <w:rFonts w:ascii="Book Antiqua" w:eastAsia="Book Antiqua" w:hAnsi="Book Antiqua" w:cs="Book Antiqua"/>
          <w:color w:val="000000"/>
        </w:rPr>
        <w:t xml:space="preserve">325 </w:t>
      </w:r>
      <w:r>
        <w:rPr>
          <w:rFonts w:ascii="Book Antiqua" w:eastAsia="Book Antiqua" w:hAnsi="Book Antiqua" w:cs="Book Antiqua"/>
          <w:b/>
          <w:bCs/>
          <w:color w:val="000000"/>
        </w:rPr>
        <w:t>Chang DK</w:t>
      </w:r>
      <w:r>
        <w:rPr>
          <w:rFonts w:ascii="Book Antiqua" w:eastAsia="Book Antiqua" w:hAnsi="Book Antiqua" w:cs="Book Antiqua"/>
          <w:color w:val="000000"/>
        </w:rPr>
        <w:t xml:space="preserve">, Johns AL, Merrett ND, Gill AJ, Colvin EK, Scarlett CJ, Nguyen NQ, Leong RW, </w:t>
      </w:r>
      <w:proofErr w:type="spellStart"/>
      <w:r>
        <w:rPr>
          <w:rFonts w:ascii="Book Antiqua" w:eastAsia="Book Antiqua" w:hAnsi="Book Antiqua" w:cs="Book Antiqua"/>
          <w:color w:val="000000"/>
        </w:rPr>
        <w:t>Cosman</w:t>
      </w:r>
      <w:proofErr w:type="spellEnd"/>
      <w:r>
        <w:rPr>
          <w:rFonts w:ascii="Book Antiqua" w:eastAsia="Book Antiqua" w:hAnsi="Book Antiqua" w:cs="Book Antiqua"/>
          <w:color w:val="000000"/>
        </w:rPr>
        <w:t xml:space="preserve"> PH, Kelly MI, Sutherland RL, Henshall SM, Kench JG,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Margin clearance and outcome in resected pancreatic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2855-2862 [PMID: 19398572 DOI: 10.1200/JCO.2008.20.5104]</w:t>
      </w:r>
    </w:p>
    <w:p w14:paraId="70B90756" w14:textId="77777777" w:rsidR="00A77B3E" w:rsidRDefault="002E2F69">
      <w:pPr>
        <w:spacing w:line="360" w:lineRule="auto"/>
        <w:jc w:val="both"/>
      </w:pPr>
      <w:r>
        <w:rPr>
          <w:rFonts w:ascii="Book Antiqua" w:eastAsia="Book Antiqua" w:hAnsi="Book Antiqua" w:cs="Book Antiqua"/>
          <w:color w:val="000000"/>
        </w:rPr>
        <w:t xml:space="preserve">326 </w:t>
      </w:r>
      <w:r>
        <w:rPr>
          <w:rFonts w:ascii="Book Antiqua" w:eastAsia="Book Antiqua" w:hAnsi="Book Antiqua" w:cs="Book Antiqua"/>
          <w:b/>
          <w:bCs/>
          <w:color w:val="000000"/>
        </w:rPr>
        <w:t>Helm J</w:t>
      </w:r>
      <w:r>
        <w:rPr>
          <w:rFonts w:ascii="Book Antiqua" w:eastAsia="Book Antiqua" w:hAnsi="Book Antiqua" w:cs="Book Antiqua"/>
          <w:color w:val="000000"/>
        </w:rPr>
        <w:t xml:space="preserve">, Centeno BA, Coppola D,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M, Lloyd M, Park JY, Chen DT,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Histologic characteristics enhance predictive value of American Joint Committee on Cancer staging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pancreas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4080-4089 [PMID: 19626671 DOI: 10.1002/cncr.24503]</w:t>
      </w:r>
    </w:p>
    <w:p w14:paraId="055B702C" w14:textId="77777777" w:rsidR="00A77B3E" w:rsidRDefault="002E2F69">
      <w:pPr>
        <w:spacing w:line="360" w:lineRule="auto"/>
        <w:jc w:val="both"/>
      </w:pPr>
      <w:r>
        <w:rPr>
          <w:rFonts w:ascii="Book Antiqua" w:eastAsia="Book Antiqua" w:hAnsi="Book Antiqua" w:cs="Book Antiqua"/>
          <w:color w:val="000000"/>
        </w:rPr>
        <w:t xml:space="preserve">327 </w:t>
      </w:r>
      <w:r>
        <w:rPr>
          <w:rFonts w:ascii="Book Antiqua" w:eastAsia="Book Antiqua" w:hAnsi="Book Antiqua" w:cs="Book Antiqua"/>
          <w:b/>
          <w:bCs/>
          <w:color w:val="000000"/>
        </w:rPr>
        <w:t>Kinsella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 Willis J, </w:t>
      </w:r>
      <w:proofErr w:type="spellStart"/>
      <w:r>
        <w:rPr>
          <w:rFonts w:ascii="Book Antiqua" w:eastAsia="Book Antiqua" w:hAnsi="Book Antiqua" w:cs="Book Antiqua"/>
          <w:color w:val="000000"/>
        </w:rPr>
        <w:t>Stellato</w:t>
      </w:r>
      <w:proofErr w:type="spellEnd"/>
      <w:r>
        <w:rPr>
          <w:rFonts w:ascii="Book Antiqua" w:eastAsia="Book Antiqua" w:hAnsi="Book Antiqua" w:cs="Book Antiqua"/>
          <w:color w:val="000000"/>
        </w:rPr>
        <w:t xml:space="preserve"> TA, Siegel CT, </w:t>
      </w:r>
      <w:proofErr w:type="spellStart"/>
      <w:r>
        <w:rPr>
          <w:rFonts w:ascii="Book Antiqua" w:eastAsia="Book Antiqua" w:hAnsi="Book Antiqua" w:cs="Book Antiqua"/>
          <w:color w:val="000000"/>
        </w:rPr>
        <w:t>Harpp</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Willson</w:t>
      </w:r>
      <w:proofErr w:type="spellEnd"/>
      <w:r>
        <w:rPr>
          <w:rFonts w:ascii="Book Antiqua" w:eastAsia="Book Antiqua" w:hAnsi="Book Antiqua" w:cs="Book Antiqua"/>
          <w:color w:val="000000"/>
        </w:rPr>
        <w:t xml:space="preserve"> JK, Gibbons J, Sanabria JR,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Schulak</w:t>
      </w:r>
      <w:proofErr w:type="spellEnd"/>
      <w:r>
        <w:rPr>
          <w:rFonts w:ascii="Book Antiqua" w:eastAsia="Book Antiqua" w:hAnsi="Book Antiqua" w:cs="Book Antiqua"/>
          <w:color w:val="000000"/>
        </w:rPr>
        <w:t xml:space="preserve"> JP. The impact of resection margin status and postoperative CA19-9 Levels on survival and patterns of recurrence after postoperative high-dose radiotherapy with 5-FU-based concurrent chemotherapy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446-453 [PMID: 18838880 DOI: 10.1097/COC.0b013e318168f6c4]</w:t>
      </w:r>
    </w:p>
    <w:p w14:paraId="1FEAFA43" w14:textId="77777777" w:rsidR="00A77B3E" w:rsidRDefault="002E2F69">
      <w:pPr>
        <w:spacing w:line="360" w:lineRule="auto"/>
        <w:jc w:val="both"/>
      </w:pPr>
      <w:r>
        <w:rPr>
          <w:rFonts w:ascii="Book Antiqua" w:eastAsia="Book Antiqua" w:hAnsi="Book Antiqua" w:cs="Book Antiqua"/>
          <w:color w:val="000000"/>
        </w:rPr>
        <w:t xml:space="preserve">328 </w:t>
      </w:r>
      <w:proofErr w:type="spellStart"/>
      <w:r>
        <w:rPr>
          <w:rFonts w:ascii="Book Antiqua" w:eastAsia="Book Antiqua" w:hAnsi="Book Antiqua" w:cs="Book Antiqua"/>
          <w:b/>
          <w:bCs/>
          <w:color w:val="000000"/>
        </w:rPr>
        <w:t>Pelucchi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Galeone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Polesel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Manzari</w:t>
      </w:r>
      <w:proofErr w:type="spellEnd"/>
      <w:r>
        <w:rPr>
          <w:rFonts w:ascii="Book Antiqua" w:eastAsia="Book Antiqua" w:hAnsi="Book Antiqua" w:cs="Book Antiqua"/>
          <w:color w:val="000000"/>
        </w:rPr>
        <w:t xml:space="preserve"> M, Zucchetto A, </w:t>
      </w:r>
      <w:proofErr w:type="spellStart"/>
      <w:r>
        <w:rPr>
          <w:rFonts w:ascii="Book Antiqua" w:eastAsia="Book Antiqua" w:hAnsi="Book Antiqua" w:cs="Book Antiqua"/>
          <w:color w:val="000000"/>
        </w:rPr>
        <w:t>Talamini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S, Negri E,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Smoking and body mass index and survival in pancreatic cancer patients.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47-52 [PMID: 24177141 DOI: 10.1097/MPA.0b013e3182a7c74b]</w:t>
      </w:r>
    </w:p>
    <w:p w14:paraId="148FB19C" w14:textId="77777777" w:rsidR="00A77B3E" w:rsidRDefault="002E2F69">
      <w:pPr>
        <w:spacing w:line="360" w:lineRule="auto"/>
        <w:jc w:val="both"/>
      </w:pPr>
      <w:r>
        <w:rPr>
          <w:rFonts w:ascii="Book Antiqua" w:eastAsia="Book Antiqua" w:hAnsi="Book Antiqua" w:cs="Book Antiqua"/>
          <w:color w:val="000000"/>
        </w:rPr>
        <w:t xml:space="preserve">329 </w:t>
      </w:r>
      <w:r>
        <w:rPr>
          <w:rFonts w:ascii="Book Antiqua" w:eastAsia="Book Antiqua" w:hAnsi="Book Antiqua" w:cs="Book Antiqua"/>
          <w:b/>
          <w:bCs/>
          <w:color w:val="000000"/>
        </w:rPr>
        <w:t>Yuan C</w:t>
      </w:r>
      <w:r>
        <w:rPr>
          <w:rFonts w:ascii="Book Antiqua" w:eastAsia="Book Antiqua" w:hAnsi="Book Antiqua" w:cs="Book Antiqua"/>
          <w:color w:val="000000"/>
        </w:rPr>
        <w:t>, Morales-</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V, Babic A, Clish CB, Kraft P, Bao Y, Qian ZR, </w:t>
      </w:r>
      <w:proofErr w:type="spellStart"/>
      <w:r>
        <w:rPr>
          <w:rFonts w:ascii="Book Antiqua" w:eastAsia="Book Antiqua" w:hAnsi="Book Antiqua" w:cs="Book Antiqua"/>
          <w:color w:val="000000"/>
        </w:rPr>
        <w:t>Rubinson</w:t>
      </w:r>
      <w:proofErr w:type="spellEnd"/>
      <w:r>
        <w:rPr>
          <w:rFonts w:ascii="Book Antiqua" w:eastAsia="Book Antiqua" w:hAnsi="Book Antiqua" w:cs="Book Antiqua"/>
          <w:color w:val="000000"/>
        </w:rPr>
        <w:t xml:space="preserve"> DA, Ng K,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Ogino S, </w:t>
      </w:r>
      <w:proofErr w:type="spellStart"/>
      <w:r>
        <w:rPr>
          <w:rFonts w:ascii="Book Antiqua" w:eastAsia="Book Antiqua" w:hAnsi="Book Antiqua" w:cs="Book Antiqua"/>
          <w:color w:val="000000"/>
        </w:rPr>
        <w:t>Stampfer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Sesso</w:t>
      </w:r>
      <w:proofErr w:type="spellEnd"/>
      <w:r>
        <w:rPr>
          <w:rFonts w:ascii="Book Antiqua" w:eastAsia="Book Antiqua" w:hAnsi="Book Antiqua" w:cs="Book Antiqua"/>
          <w:color w:val="000000"/>
        </w:rPr>
        <w:t xml:space="preserve"> HD, Cochrane BB, Manson JE, Fuchs CS,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Cigarette Smoking and Pancreatic Cancer Survival.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1822-1828 [PMID: 28358654 DOI: 10.1200/JCO.2016.71.2026]</w:t>
      </w:r>
    </w:p>
    <w:p w14:paraId="679D7C45" w14:textId="77777777" w:rsidR="00A77B3E" w:rsidRDefault="002E2F69">
      <w:pPr>
        <w:spacing w:line="360" w:lineRule="auto"/>
        <w:jc w:val="both"/>
      </w:pPr>
      <w:r>
        <w:rPr>
          <w:rFonts w:ascii="Book Antiqua" w:eastAsia="Book Antiqua" w:hAnsi="Book Antiqua" w:cs="Book Antiqua"/>
          <w:color w:val="000000"/>
        </w:rPr>
        <w:t xml:space="preserve">330 </w:t>
      </w:r>
      <w:r>
        <w:rPr>
          <w:rFonts w:ascii="Book Antiqua" w:eastAsia="Book Antiqua" w:hAnsi="Book Antiqua" w:cs="Book Antiqua"/>
          <w:b/>
          <w:bCs/>
          <w:color w:val="000000"/>
        </w:rPr>
        <w:t>Jiang P</w:t>
      </w:r>
      <w:r>
        <w:rPr>
          <w:rFonts w:ascii="Book Antiqua" w:eastAsia="Book Antiqua" w:hAnsi="Book Antiqua" w:cs="Book Antiqua"/>
          <w:color w:val="000000"/>
        </w:rPr>
        <w:t xml:space="preserve">, Zhang M,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L, Zhang K. Expression patterns and prognostic values of the </w:t>
      </w:r>
      <w:r>
        <w:rPr>
          <w:rFonts w:ascii="Book Antiqua" w:eastAsia="Book Antiqua" w:hAnsi="Book Antiqua" w:cs="Book Antiqua"/>
          <w:i/>
          <w:iCs/>
          <w:color w:val="000000"/>
        </w:rPr>
        <w:t>cyclin-dependent kinase 1</w:t>
      </w:r>
      <w:r>
        <w:rPr>
          <w:rFonts w:ascii="Book Antiqua" w:eastAsia="Book Antiqua" w:hAnsi="Book Antiqua" w:cs="Book Antiqua"/>
          <w:color w:val="000000"/>
        </w:rPr>
        <w:t xml:space="preserve"> and </w:t>
      </w:r>
      <w:r>
        <w:rPr>
          <w:rFonts w:ascii="Book Antiqua" w:eastAsia="Book Antiqua" w:hAnsi="Book Antiqua" w:cs="Book Antiqua"/>
          <w:i/>
          <w:iCs/>
          <w:color w:val="000000"/>
        </w:rPr>
        <w:t>cyclin A2</w:t>
      </w:r>
      <w:r>
        <w:rPr>
          <w:rFonts w:ascii="Book Antiqua" w:eastAsia="Book Antiqua" w:hAnsi="Book Antiqua" w:cs="Book Antiqua"/>
          <w:color w:val="000000"/>
        </w:rPr>
        <w:t xml:space="preserve"> gene cluster in pancreatic adenocarcinoma.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300060520930113 [PMID: 33290118 DOI: 10.1177/0300060520930113]</w:t>
      </w:r>
    </w:p>
    <w:p w14:paraId="1FB551AA" w14:textId="77777777" w:rsidR="00A77B3E" w:rsidRDefault="002E2F69">
      <w:pPr>
        <w:spacing w:line="360" w:lineRule="auto"/>
        <w:jc w:val="both"/>
      </w:pPr>
      <w:r>
        <w:rPr>
          <w:rFonts w:ascii="Book Antiqua" w:eastAsia="Book Antiqua" w:hAnsi="Book Antiqua" w:cs="Book Antiqua"/>
          <w:color w:val="000000"/>
        </w:rPr>
        <w:t xml:space="preserve">331 </w:t>
      </w:r>
      <w:r>
        <w:rPr>
          <w:rFonts w:ascii="Book Antiqua" w:eastAsia="Book Antiqua" w:hAnsi="Book Antiqua" w:cs="Book Antiqua"/>
          <w:b/>
          <w:bCs/>
          <w:color w:val="000000"/>
        </w:rPr>
        <w:t>Bailey P</w:t>
      </w:r>
      <w:r>
        <w:rPr>
          <w:rFonts w:ascii="Book Antiqua" w:eastAsia="Book Antiqua" w:hAnsi="Book Antiqua" w:cs="Book Antiqua"/>
          <w:color w:val="000000"/>
        </w:rPr>
        <w:t xml:space="preserve">, Chang DK,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Johns AL, Patch AM, Gingras MC, Miller DK, Christ AN, </w:t>
      </w:r>
      <w:proofErr w:type="spellStart"/>
      <w:r>
        <w:rPr>
          <w:rFonts w:ascii="Book Antiqua" w:eastAsia="Book Antiqua" w:hAnsi="Book Antiqua" w:cs="Book Antiqua"/>
          <w:color w:val="000000"/>
        </w:rPr>
        <w:t>Bruxner</w:t>
      </w:r>
      <w:proofErr w:type="spellEnd"/>
      <w:r>
        <w:rPr>
          <w:rFonts w:ascii="Book Antiqua" w:eastAsia="Book Antiqua" w:hAnsi="Book Antiqua" w:cs="Book Antiqua"/>
          <w:color w:val="000000"/>
        </w:rPr>
        <w:t xml:space="preserve"> TJ, Quinn MC,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Murtaugh LC, </w:t>
      </w:r>
      <w:proofErr w:type="spellStart"/>
      <w:r>
        <w:rPr>
          <w:rFonts w:ascii="Book Antiqua" w:eastAsia="Book Antiqua" w:hAnsi="Book Antiqua" w:cs="Book Antiqua"/>
          <w:color w:val="000000"/>
        </w:rPr>
        <w:t>Harliwong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Idrisoglu</w:t>
      </w:r>
      <w:proofErr w:type="spellEnd"/>
      <w:r>
        <w:rPr>
          <w:rFonts w:ascii="Book Antiqua" w:eastAsia="Book Antiqua" w:hAnsi="Book Antiqua" w:cs="Book Antiqua"/>
          <w:color w:val="000000"/>
        </w:rPr>
        <w:t xml:space="preserve"> S, Manning S,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E, Wani S, Fink L, Holmes O, Chin V, Anderson MJ, </w:t>
      </w:r>
      <w:proofErr w:type="spellStart"/>
      <w:r>
        <w:rPr>
          <w:rFonts w:ascii="Book Antiqua" w:eastAsia="Book Antiqua" w:hAnsi="Book Antiqua" w:cs="Book Antiqua"/>
          <w:color w:val="000000"/>
        </w:rPr>
        <w:t>Kazakoff</w:t>
      </w:r>
      <w:proofErr w:type="spellEnd"/>
      <w:r>
        <w:rPr>
          <w:rFonts w:ascii="Book Antiqua" w:eastAsia="Book Antiqua" w:hAnsi="Book Antiqua" w:cs="Book Antiqua"/>
          <w:color w:val="000000"/>
        </w:rPr>
        <w:t xml:space="preserve"> S, Leonard C, Newell F, Waddell N, Wood S, Xu Q, Wilson PJ, </w:t>
      </w:r>
      <w:proofErr w:type="spellStart"/>
      <w:r>
        <w:rPr>
          <w:rFonts w:ascii="Book Antiqua" w:eastAsia="Book Antiqua" w:hAnsi="Book Antiqua" w:cs="Book Antiqua"/>
          <w:color w:val="000000"/>
        </w:rPr>
        <w:t>Cloonan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Kassahn</w:t>
      </w:r>
      <w:proofErr w:type="spellEnd"/>
      <w:r>
        <w:rPr>
          <w:rFonts w:ascii="Book Antiqua" w:eastAsia="Book Antiqua" w:hAnsi="Book Antiqua" w:cs="Book Antiqua"/>
          <w:color w:val="000000"/>
        </w:rPr>
        <w:t xml:space="preserve"> KS, Taylor D, Quek K, Robertson A, </w:t>
      </w:r>
      <w:proofErr w:type="spellStart"/>
      <w:r>
        <w:rPr>
          <w:rFonts w:ascii="Book Antiqua" w:eastAsia="Book Antiqua" w:hAnsi="Book Antiqua" w:cs="Book Antiqua"/>
          <w:color w:val="000000"/>
        </w:rPr>
        <w:t>Pantano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Mincarelli</w:t>
      </w:r>
      <w:proofErr w:type="spellEnd"/>
      <w:r>
        <w:rPr>
          <w:rFonts w:ascii="Book Antiqua" w:eastAsia="Book Antiqua" w:hAnsi="Book Antiqua" w:cs="Book Antiqua"/>
          <w:color w:val="000000"/>
        </w:rPr>
        <w:t xml:space="preserve"> L, Sanchez LN, Evers L, Wu J,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Jones MD, Colvin EK,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Humphrey ES, </w:t>
      </w:r>
      <w:proofErr w:type="spellStart"/>
      <w:r>
        <w:rPr>
          <w:rFonts w:ascii="Book Antiqua" w:eastAsia="Book Antiqua" w:hAnsi="Book Antiqua" w:cs="Book Antiqua"/>
          <w:color w:val="000000"/>
        </w:rPr>
        <w:t>Chantrill</w:t>
      </w:r>
      <w:proofErr w:type="spellEnd"/>
      <w:r>
        <w:rPr>
          <w:rFonts w:ascii="Book Antiqua" w:eastAsia="Book Antiqua" w:hAnsi="Book Antiqua" w:cs="Book Antiqua"/>
          <w:color w:val="000000"/>
        </w:rPr>
        <w:t xml:space="preserve"> LA, Mawson A, </w:t>
      </w:r>
      <w:proofErr w:type="spellStart"/>
      <w:r>
        <w:rPr>
          <w:rFonts w:ascii="Book Antiqua" w:eastAsia="Book Antiqua" w:hAnsi="Book Antiqua" w:cs="Book Antiqua"/>
          <w:color w:val="000000"/>
        </w:rPr>
        <w:t>Humphris</w:t>
      </w:r>
      <w:proofErr w:type="spellEnd"/>
      <w:r>
        <w:rPr>
          <w:rFonts w:ascii="Book Antiqua" w:eastAsia="Book Antiqua" w:hAnsi="Book Antiqua" w:cs="Book Antiqua"/>
          <w:color w:val="000000"/>
        </w:rPr>
        <w:t xml:space="preserve"> J, Chou A,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Scarlett CJ,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Giry-Laterriere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Samra JS, Kench JG, Lovell JA, Merrett ND, Toon CW, </w:t>
      </w:r>
      <w:proofErr w:type="spellStart"/>
      <w:r>
        <w:rPr>
          <w:rFonts w:ascii="Book Antiqua" w:eastAsia="Book Antiqua" w:hAnsi="Book Antiqua" w:cs="Book Antiqua"/>
          <w:color w:val="000000"/>
        </w:rPr>
        <w:t>Epari</w:t>
      </w:r>
      <w:proofErr w:type="spellEnd"/>
      <w:r>
        <w:rPr>
          <w:rFonts w:ascii="Book Antiqua" w:eastAsia="Book Antiqua" w:hAnsi="Book Antiqua" w:cs="Book Antiqua"/>
          <w:color w:val="000000"/>
        </w:rPr>
        <w:t xml:space="preserve"> K, Nguyen NQ, Barbour A, Zeps N, Moran-Jones K, Jamieson NB, Graham JS, Duthie F, </w:t>
      </w:r>
      <w:proofErr w:type="spellStart"/>
      <w:r>
        <w:rPr>
          <w:rFonts w:ascii="Book Antiqua" w:eastAsia="Book Antiqua" w:hAnsi="Book Antiqua" w:cs="Book Antiqua"/>
          <w:color w:val="000000"/>
        </w:rPr>
        <w:t>Oien</w:t>
      </w:r>
      <w:proofErr w:type="spellEnd"/>
      <w:r>
        <w:rPr>
          <w:rFonts w:ascii="Book Antiqua" w:eastAsia="Book Antiqua" w:hAnsi="Book Antiqua" w:cs="Book Antiqua"/>
          <w:color w:val="000000"/>
        </w:rPr>
        <w:t xml:space="preserve"> K, Hair J,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Wolfgang CL, Morgan RA, Lawlor RT,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Rusev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Salvia R, Tortora G, Mukhopadhyay D, Petersen GM; Australian Pancreatic Cancer Genome Initiative, </w:t>
      </w:r>
      <w:proofErr w:type="spellStart"/>
      <w:r>
        <w:rPr>
          <w:rFonts w:ascii="Book Antiqua" w:eastAsia="Book Antiqua" w:hAnsi="Book Antiqua" w:cs="Book Antiqua"/>
          <w:color w:val="000000"/>
        </w:rPr>
        <w:t>Munzy</w:t>
      </w:r>
      <w:proofErr w:type="spellEnd"/>
      <w:r>
        <w:rPr>
          <w:rFonts w:ascii="Book Antiqua" w:eastAsia="Book Antiqua" w:hAnsi="Book Antiqua" w:cs="Book Antiqua"/>
          <w:color w:val="000000"/>
        </w:rPr>
        <w:t xml:space="preserve"> DM, Fisher WE, Karim SA, Eshleman JR,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Morton JP, Sansom OJ, Scarpa A, Musgrove EA, Bailey UM, Hofmann O, Sutherland RL, Wheeler DA, Gill AJ, Gibbs RA, Pearson JV, Waddell N,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Genomic analyses identify molecular subtypes of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531</w:t>
      </w:r>
      <w:r>
        <w:rPr>
          <w:rFonts w:ascii="Book Antiqua" w:eastAsia="Book Antiqua" w:hAnsi="Book Antiqua" w:cs="Book Antiqua"/>
          <w:color w:val="000000"/>
        </w:rPr>
        <w:t>: 47-52 [PMID: 26909576 DOI: 10.1038/nature16965]</w:t>
      </w:r>
    </w:p>
    <w:p w14:paraId="0A0A9E22" w14:textId="77777777" w:rsidR="00A77B3E" w:rsidRDefault="002E2F69">
      <w:pPr>
        <w:spacing w:line="360" w:lineRule="auto"/>
        <w:jc w:val="both"/>
      </w:pPr>
      <w:r>
        <w:rPr>
          <w:rFonts w:ascii="Book Antiqua" w:eastAsia="Book Antiqua" w:hAnsi="Book Antiqua" w:cs="Book Antiqua"/>
          <w:color w:val="000000"/>
        </w:rPr>
        <w:t xml:space="preserve">332 </w:t>
      </w:r>
      <w:r>
        <w:rPr>
          <w:rFonts w:ascii="Book Antiqua" w:eastAsia="Book Antiqua" w:hAnsi="Book Antiqua" w:cs="Book Antiqua"/>
          <w:b/>
          <w:bCs/>
          <w:color w:val="000000"/>
        </w:rPr>
        <w:t>Li X</w:t>
      </w:r>
      <w:r>
        <w:rPr>
          <w:rFonts w:ascii="Book Antiqua" w:eastAsia="Book Antiqua" w:hAnsi="Book Antiqua" w:cs="Book Antiqua"/>
          <w:color w:val="000000"/>
        </w:rPr>
        <w:t xml:space="preserve">, Li Z, Zhu H, Yu X. Autophagy Regulatory Genes MET and RIPK2 Play a Prognostic Role in Pancreatic Ductal Adenocarcinoma: A Bioinformatic Analysis Based on GEO and TCGA.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8537381 [PMID: 33204717 DOI: 10.1155/2020/8537381]</w:t>
      </w:r>
    </w:p>
    <w:p w14:paraId="54613ABE" w14:textId="77777777" w:rsidR="00A77B3E" w:rsidRDefault="002E2F69">
      <w:pPr>
        <w:spacing w:line="360" w:lineRule="auto"/>
        <w:jc w:val="both"/>
      </w:pPr>
      <w:r>
        <w:rPr>
          <w:rFonts w:ascii="Book Antiqua" w:eastAsia="Book Antiqua" w:hAnsi="Book Antiqua" w:cs="Book Antiqua"/>
          <w:color w:val="000000"/>
        </w:rPr>
        <w:t xml:space="preserve">333 </w:t>
      </w:r>
      <w:r>
        <w:rPr>
          <w:rFonts w:ascii="Book Antiqua" w:eastAsia="Book Antiqua" w:hAnsi="Book Antiqua" w:cs="Book Antiqua"/>
          <w:b/>
          <w:bCs/>
          <w:color w:val="000000"/>
        </w:rPr>
        <w:t>Liu JQ</w:t>
      </w:r>
      <w:r>
        <w:rPr>
          <w:rFonts w:ascii="Book Antiqua" w:eastAsia="Book Antiqua" w:hAnsi="Book Antiqua" w:cs="Book Antiqua"/>
          <w:color w:val="000000"/>
        </w:rPr>
        <w:t xml:space="preserve">, Liao XW, Wang XK, Yang CK, Zhou X, Liu ZQ, Han QF, Fu TH, Zhu GZ, Han CY,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H, Huang JL,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GT, Yan L, Ye XP, Peng T. Prognostic value of Glypican family genes in early-stage pancreatic ductal adenocarcinoma after pancreaticoduodenectomy and possible mechanisms.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415 [PMID: 33302876 DOI: 10.1186/s12876-020-01560-0]</w:t>
      </w:r>
    </w:p>
    <w:p w14:paraId="3117744D" w14:textId="77777777" w:rsidR="00A77B3E" w:rsidRDefault="002E2F69">
      <w:pPr>
        <w:spacing w:line="360" w:lineRule="auto"/>
        <w:jc w:val="both"/>
      </w:pPr>
      <w:r>
        <w:rPr>
          <w:rFonts w:ascii="Book Antiqua" w:eastAsia="Book Antiqua" w:hAnsi="Book Antiqua" w:cs="Book Antiqua"/>
          <w:color w:val="000000"/>
        </w:rPr>
        <w:t xml:space="preserve">334 </w:t>
      </w:r>
      <w:r>
        <w:rPr>
          <w:rFonts w:ascii="Book Antiqua" w:eastAsia="Book Antiqua" w:hAnsi="Book Antiqua" w:cs="Book Antiqua"/>
          <w:b/>
          <w:bCs/>
          <w:color w:val="000000"/>
        </w:rPr>
        <w:t>Qian B</w:t>
      </w:r>
      <w:r>
        <w:rPr>
          <w:rFonts w:ascii="Book Antiqua" w:eastAsia="Book Antiqua" w:hAnsi="Book Antiqua" w:cs="Book Antiqua"/>
          <w:color w:val="000000"/>
        </w:rPr>
        <w:t xml:space="preserve">, Wei L, Yang Z, He Q, Chen H, Wang A, Yang D, Li Q, Li J, Zheng S, Fu W. Hic-5 in pancreatic stellate cells affects proliferation, apoptosis, migration, invasion of pancreatic cancer cells and postoperative survival time of pancreatic cancer.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121</w:t>
      </w:r>
      <w:r>
        <w:rPr>
          <w:rFonts w:ascii="Book Antiqua" w:eastAsia="Book Antiqua" w:hAnsi="Book Antiqua" w:cs="Book Antiqua"/>
          <w:color w:val="000000"/>
        </w:rPr>
        <w:t>: 109355 [PMID: 31683179 DOI: 10.1016/j.biopha.2019.109355]</w:t>
      </w:r>
    </w:p>
    <w:p w14:paraId="6BD56950" w14:textId="77777777" w:rsidR="00A77B3E" w:rsidRDefault="002E2F69">
      <w:pPr>
        <w:spacing w:line="360" w:lineRule="auto"/>
        <w:jc w:val="both"/>
      </w:pPr>
      <w:r>
        <w:rPr>
          <w:rFonts w:ascii="Book Antiqua" w:eastAsia="Book Antiqua" w:hAnsi="Book Antiqua" w:cs="Book Antiqua"/>
          <w:color w:val="000000"/>
        </w:rPr>
        <w:t xml:space="preserve">335 </w:t>
      </w:r>
      <w:r>
        <w:rPr>
          <w:rFonts w:ascii="Book Antiqua" w:eastAsia="Book Antiqua" w:hAnsi="Book Antiqua" w:cs="Book Antiqua"/>
          <w:b/>
          <w:bCs/>
          <w:color w:val="000000"/>
        </w:rPr>
        <w:t>Song C</w:t>
      </w:r>
      <w:r>
        <w:rPr>
          <w:rFonts w:ascii="Book Antiqua" w:eastAsia="Book Antiqua" w:hAnsi="Book Antiqua" w:cs="Book Antiqua"/>
          <w:color w:val="000000"/>
        </w:rPr>
        <w:t xml:space="preserve">, Chen T, He L, Ma N, Li JA, Rong YF, Fang Y, Liu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Lou W. PRMT1 promotes pancreatic cancer growth and predicts poor prognosis. </w:t>
      </w:r>
      <w:r>
        <w:rPr>
          <w:rFonts w:ascii="Book Antiqua" w:eastAsia="Book Antiqua" w:hAnsi="Book Antiqua" w:cs="Book Antiqua"/>
          <w:i/>
          <w:iCs/>
          <w:color w:val="000000"/>
        </w:rPr>
        <w:t>Cell Oncol (</w:t>
      </w:r>
      <w:proofErr w:type="spellStart"/>
      <w:r>
        <w:rPr>
          <w:rFonts w:ascii="Book Antiqua" w:eastAsia="Book Antiqua" w:hAnsi="Book Antiqua" w:cs="Book Antiqua"/>
          <w:i/>
          <w:iCs/>
          <w:color w:val="000000"/>
        </w:rPr>
        <w:t>Dordr</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51-62 [PMID: 31520395 DOI: 10.1007/s13402-019-00435-1]</w:t>
      </w:r>
    </w:p>
    <w:p w14:paraId="75361CDE" w14:textId="77777777" w:rsidR="00A77B3E" w:rsidRDefault="002E2F69">
      <w:pPr>
        <w:spacing w:line="360" w:lineRule="auto"/>
        <w:jc w:val="both"/>
      </w:pPr>
      <w:r>
        <w:rPr>
          <w:rFonts w:ascii="Book Antiqua" w:eastAsia="Book Antiqua" w:hAnsi="Book Antiqua" w:cs="Book Antiqua"/>
          <w:color w:val="000000"/>
        </w:rPr>
        <w:t xml:space="preserve">336 </w:t>
      </w:r>
      <w:proofErr w:type="spellStart"/>
      <w:r>
        <w:rPr>
          <w:rFonts w:ascii="Book Antiqua" w:eastAsia="Book Antiqua" w:hAnsi="Book Antiqua" w:cs="Book Antiqua"/>
          <w:b/>
          <w:bCs/>
          <w:color w:val="000000"/>
        </w:rPr>
        <w:t>Kurahara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Mataki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Tanoue</w:t>
      </w:r>
      <w:proofErr w:type="spellEnd"/>
      <w:r>
        <w:rPr>
          <w:rFonts w:ascii="Book Antiqua" w:eastAsia="Book Antiqua" w:hAnsi="Book Antiqua" w:cs="Book Antiqua"/>
          <w:color w:val="000000"/>
        </w:rPr>
        <w:t xml:space="preserve"> K, Iino S, Kawasaki Y, </w:t>
      </w:r>
      <w:proofErr w:type="spellStart"/>
      <w:r>
        <w:rPr>
          <w:rFonts w:ascii="Book Antiqua" w:eastAsia="Book Antiqua" w:hAnsi="Book Antiqua" w:cs="Book Antiqua"/>
          <w:color w:val="000000"/>
        </w:rPr>
        <w:t>Idichi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Arigami</w:t>
      </w:r>
      <w:proofErr w:type="spellEnd"/>
      <w:r>
        <w:rPr>
          <w:rFonts w:ascii="Book Antiqua" w:eastAsia="Book Antiqua" w:hAnsi="Book Antiqua" w:cs="Book Antiqua"/>
          <w:color w:val="000000"/>
        </w:rPr>
        <w:t xml:space="preserve"> T, Mori S, </w:t>
      </w:r>
      <w:proofErr w:type="spellStart"/>
      <w:r>
        <w:rPr>
          <w:rFonts w:ascii="Book Antiqua" w:eastAsia="Book Antiqua" w:hAnsi="Book Antiqua" w:cs="Book Antiqua"/>
          <w:color w:val="000000"/>
        </w:rPr>
        <w:t>Shinden</w:t>
      </w:r>
      <w:proofErr w:type="spellEnd"/>
      <w:r>
        <w:rPr>
          <w:rFonts w:ascii="Book Antiqua" w:eastAsia="Book Antiqua" w:hAnsi="Book Antiqua" w:cs="Book Antiqua"/>
          <w:color w:val="000000"/>
        </w:rPr>
        <w:t xml:space="preserve"> Y, Higashi M, Ueno S, </w:t>
      </w:r>
      <w:proofErr w:type="spellStart"/>
      <w:r>
        <w:rPr>
          <w:rFonts w:ascii="Book Antiqua" w:eastAsia="Book Antiqua" w:hAnsi="Book Antiqua" w:cs="Book Antiqua"/>
          <w:color w:val="000000"/>
        </w:rPr>
        <w:t>Shinchi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Lung recurrence and its therapeutic strategy in patients with pancreatic cancer.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89-94 [PMID: 31787525 DOI: 10.1016/j.pan.2019.11.015]</w:t>
      </w:r>
    </w:p>
    <w:p w14:paraId="37FE65C3" w14:textId="77777777" w:rsidR="00A77B3E" w:rsidRDefault="002E2F69">
      <w:pPr>
        <w:spacing w:line="360" w:lineRule="auto"/>
        <w:jc w:val="both"/>
      </w:pPr>
      <w:r>
        <w:rPr>
          <w:rFonts w:ascii="Book Antiqua" w:eastAsia="Book Antiqua" w:hAnsi="Book Antiqua" w:cs="Book Antiqua"/>
          <w:color w:val="000000"/>
        </w:rPr>
        <w:t xml:space="preserve">337 </w:t>
      </w:r>
      <w:r>
        <w:rPr>
          <w:rFonts w:ascii="Book Antiqua" w:eastAsia="Book Antiqua" w:hAnsi="Book Antiqua" w:cs="Book Antiqua"/>
          <w:b/>
          <w:bCs/>
          <w:color w:val="000000"/>
        </w:rPr>
        <w:t>Liu M</w:t>
      </w:r>
      <w:r>
        <w:rPr>
          <w:rFonts w:ascii="Book Antiqua" w:eastAsia="Book Antiqua" w:hAnsi="Book Antiqua" w:cs="Book Antiqua"/>
          <w:color w:val="000000"/>
        </w:rPr>
        <w:t xml:space="preserve">, Zhang Y, Yang J, Cui X, Zhou Z, Zhan H, Ding K, Tian X, Yang Z, Fung KA, </w:t>
      </w:r>
      <w:proofErr w:type="spellStart"/>
      <w:r>
        <w:rPr>
          <w:rFonts w:ascii="Book Antiqua" w:eastAsia="Book Antiqua" w:hAnsi="Book Antiqua" w:cs="Book Antiqua"/>
          <w:color w:val="000000"/>
        </w:rPr>
        <w:t>Edil</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Postier</w:t>
      </w:r>
      <w:proofErr w:type="spellEnd"/>
      <w:r>
        <w:rPr>
          <w:rFonts w:ascii="Book Antiqua" w:eastAsia="Book Antiqua" w:hAnsi="Book Antiqua" w:cs="Book Antiqua"/>
          <w:color w:val="000000"/>
        </w:rPr>
        <w:t xml:space="preserve"> RG, Bronze MS, Fernandez-</w:t>
      </w:r>
      <w:proofErr w:type="spellStart"/>
      <w:r>
        <w:rPr>
          <w:rFonts w:ascii="Book Antiqua" w:eastAsia="Book Antiqua" w:hAnsi="Book Antiqua" w:cs="Book Antiqua"/>
          <w:color w:val="000000"/>
        </w:rPr>
        <w:t>Zapico</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Stemmler</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Brabletz</w:t>
      </w:r>
      <w:proofErr w:type="spellEnd"/>
      <w:r>
        <w:rPr>
          <w:rFonts w:ascii="Book Antiqua" w:eastAsia="Book Antiqua" w:hAnsi="Book Antiqua" w:cs="Book Antiqua"/>
          <w:color w:val="000000"/>
        </w:rPr>
        <w:t xml:space="preserve"> T, Li YP, </w:t>
      </w:r>
      <w:proofErr w:type="spellStart"/>
      <w:r>
        <w:rPr>
          <w:rFonts w:ascii="Book Antiqua" w:eastAsia="Book Antiqua" w:hAnsi="Book Antiqua" w:cs="Book Antiqua"/>
          <w:color w:val="000000"/>
        </w:rPr>
        <w:t>Houchen</w:t>
      </w:r>
      <w:proofErr w:type="spellEnd"/>
      <w:r>
        <w:rPr>
          <w:rFonts w:ascii="Book Antiqua" w:eastAsia="Book Antiqua" w:hAnsi="Book Antiqua" w:cs="Book Antiqua"/>
          <w:color w:val="000000"/>
        </w:rPr>
        <w:t xml:space="preserve"> CW, Li M. ZIP4 Increases Expression of Transcription Factor ZEB1 to Promote Integrin α3β1 Signaling and Inhibit Expression of the Gemcitabine Transporter ENT1 in Pancreatic Cancer Cells.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679-692.e1 [PMID: 31711924 DOI: 10.1053/j.gastro.2019.10.038]</w:t>
      </w:r>
    </w:p>
    <w:p w14:paraId="3592C015" w14:textId="77777777" w:rsidR="00A77B3E" w:rsidRDefault="002E2F69">
      <w:pPr>
        <w:spacing w:line="360" w:lineRule="auto"/>
        <w:jc w:val="both"/>
      </w:pPr>
      <w:r>
        <w:rPr>
          <w:rFonts w:ascii="Book Antiqua" w:eastAsia="Book Antiqua" w:hAnsi="Book Antiqua" w:cs="Book Antiqua"/>
          <w:color w:val="000000"/>
        </w:rPr>
        <w:t xml:space="preserve">338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ZL</w:t>
      </w:r>
      <w:r>
        <w:rPr>
          <w:rFonts w:ascii="Book Antiqua" w:eastAsia="Book Antiqua" w:hAnsi="Book Antiqua" w:cs="Book Antiqua"/>
          <w:color w:val="000000"/>
        </w:rPr>
        <w:t xml:space="preserve">, Luo Z, Lu YB. Long non-coding RNA HULC as a diagnostic and prognostic marker of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6728-6742 [PMID: 31857775 DOI: 10.3748/wjg.v25.i46.6728]</w:t>
      </w:r>
    </w:p>
    <w:p w14:paraId="59DFC217" w14:textId="77777777" w:rsidR="00A77B3E" w:rsidRDefault="002E2F69">
      <w:pPr>
        <w:spacing w:line="360" w:lineRule="auto"/>
        <w:jc w:val="both"/>
      </w:pPr>
      <w:r>
        <w:rPr>
          <w:rFonts w:ascii="Book Antiqua" w:eastAsia="Book Antiqua" w:hAnsi="Book Antiqua" w:cs="Book Antiqua"/>
          <w:color w:val="000000"/>
        </w:rPr>
        <w:t xml:space="preserve">339 </w:t>
      </w:r>
      <w:r>
        <w:rPr>
          <w:rFonts w:ascii="Book Antiqua" w:eastAsia="Book Antiqua" w:hAnsi="Book Antiqua" w:cs="Book Antiqua"/>
          <w:b/>
          <w:bCs/>
          <w:color w:val="000000"/>
        </w:rPr>
        <w:t>Fu Z</w:t>
      </w:r>
      <w:r>
        <w:rPr>
          <w:rFonts w:ascii="Book Antiqua" w:eastAsia="Book Antiqua" w:hAnsi="Book Antiqua" w:cs="Book Antiqua"/>
          <w:color w:val="000000"/>
        </w:rPr>
        <w:t xml:space="preserve">, Jiao Y, Li Y, Ji B, Jia B, Liu B. TYMS presents a novel biomarker for diagnosis and prognosis in patients with pancreatic cancer.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e18487 [PMID: 31861032 DOI: 10.1097/MD.0000000000018487]</w:t>
      </w:r>
    </w:p>
    <w:p w14:paraId="7825CBBC" w14:textId="77777777" w:rsidR="00A77B3E" w:rsidRDefault="002E2F6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340 </w:t>
      </w:r>
      <w:r>
        <w:rPr>
          <w:rFonts w:ascii="Book Antiqua" w:eastAsia="Book Antiqua" w:hAnsi="Book Antiqua" w:cs="Book Antiqua"/>
          <w:b/>
          <w:bCs/>
          <w:color w:val="000000"/>
        </w:rPr>
        <w:t>Bu F</w:t>
      </w:r>
      <w:r>
        <w:rPr>
          <w:rFonts w:ascii="Book Antiqua" w:eastAsia="Book Antiqua" w:hAnsi="Book Antiqua" w:cs="Book Antiqua"/>
          <w:color w:val="000000"/>
        </w:rPr>
        <w:t xml:space="preserve">, Zhu X, Yi X, Luo C, Lin K, Zhu J, Hu C, Liu Z, Zhao J, Huang C, Zhang W, Huang J. Expression Profile of GINS Complex Predicts the Prognosis of Pancreatic Cancer Patients.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11433-11444 [PMID: 33192076 DOI: 10.2147/OTT.S275649]</w:t>
      </w:r>
    </w:p>
    <w:p w14:paraId="5D05F444" w14:textId="77777777" w:rsidR="00A77B3E" w:rsidRDefault="002E2F69">
      <w:pPr>
        <w:spacing w:line="360" w:lineRule="auto"/>
        <w:jc w:val="both"/>
      </w:pPr>
      <w:r>
        <w:rPr>
          <w:rFonts w:ascii="Book Antiqua" w:eastAsia="Book Antiqua" w:hAnsi="Book Antiqua" w:cs="Book Antiqua"/>
          <w:b/>
          <w:color w:val="000000"/>
        </w:rPr>
        <w:t>Footnotes</w:t>
      </w:r>
    </w:p>
    <w:p w14:paraId="4878B00A" w14:textId="77777777" w:rsidR="00A77B3E" w:rsidRDefault="002E2F6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59065995" w14:textId="77777777" w:rsidR="00A77B3E" w:rsidRDefault="00A77B3E">
      <w:pPr>
        <w:spacing w:line="360" w:lineRule="auto"/>
        <w:jc w:val="both"/>
      </w:pPr>
    </w:p>
    <w:p w14:paraId="63A77CD2" w14:textId="77777777" w:rsidR="00A77B3E" w:rsidRDefault="002E2F6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6C805F" w14:textId="77777777" w:rsidR="00A77B3E" w:rsidRDefault="00A77B3E">
      <w:pPr>
        <w:spacing w:line="360" w:lineRule="auto"/>
        <w:jc w:val="both"/>
      </w:pPr>
    </w:p>
    <w:p w14:paraId="7C858E8E" w14:textId="77777777" w:rsidR="00A77B3E" w:rsidRDefault="002E2F6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C4DA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ABAD9D2" w14:textId="77777777" w:rsidR="00A77B3E" w:rsidRDefault="00A77B3E">
      <w:pPr>
        <w:spacing w:line="360" w:lineRule="auto"/>
        <w:jc w:val="both"/>
      </w:pPr>
    </w:p>
    <w:p w14:paraId="5D43070F" w14:textId="77777777" w:rsidR="00A77B3E" w:rsidRDefault="002E2F6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6F72A602" w14:textId="77777777" w:rsidR="00A77B3E" w:rsidRDefault="002E2F6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1C579995" w14:textId="77777777" w:rsidR="00A77B3E" w:rsidRDefault="002E2F69">
      <w:pPr>
        <w:spacing w:line="360" w:lineRule="auto"/>
        <w:jc w:val="both"/>
      </w:pPr>
      <w:r>
        <w:rPr>
          <w:rFonts w:ascii="Book Antiqua" w:eastAsia="Book Antiqua" w:hAnsi="Book Antiqua" w:cs="Book Antiqua"/>
          <w:b/>
          <w:color w:val="000000"/>
        </w:rPr>
        <w:t xml:space="preserve">Article in press: </w:t>
      </w:r>
    </w:p>
    <w:p w14:paraId="67ABB089" w14:textId="77777777" w:rsidR="00A77B3E" w:rsidRDefault="00A77B3E">
      <w:pPr>
        <w:spacing w:line="360" w:lineRule="auto"/>
        <w:jc w:val="both"/>
      </w:pPr>
    </w:p>
    <w:p w14:paraId="40A05594" w14:textId="77777777" w:rsidR="00A77B3E" w:rsidRDefault="002E2F69">
      <w:pPr>
        <w:spacing w:line="360" w:lineRule="auto"/>
        <w:jc w:val="both"/>
      </w:pPr>
      <w:r>
        <w:rPr>
          <w:rFonts w:ascii="Book Antiqua" w:eastAsia="Book Antiqua" w:hAnsi="Book Antiqua" w:cs="Book Antiqua"/>
          <w:b/>
          <w:color w:val="000000"/>
        </w:rPr>
        <w:t xml:space="preserve">Specialty type: </w:t>
      </w:r>
      <w:r w:rsidR="00CC4DAD" w:rsidRPr="00E700C2">
        <w:rPr>
          <w:rFonts w:ascii="Book Antiqua" w:eastAsia="微软雅黑" w:hAnsi="Book Antiqua" w:cs="宋体"/>
        </w:rPr>
        <w:t>Gastroenterology and hepatology</w:t>
      </w:r>
    </w:p>
    <w:p w14:paraId="61FFF87D" w14:textId="77777777" w:rsidR="00A77B3E" w:rsidRDefault="002E2F6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3ECB890" w14:textId="77777777" w:rsidR="00A77B3E" w:rsidRDefault="002E2F69">
      <w:pPr>
        <w:spacing w:line="360" w:lineRule="auto"/>
        <w:jc w:val="both"/>
      </w:pPr>
      <w:r>
        <w:rPr>
          <w:rFonts w:ascii="Book Antiqua" w:eastAsia="Book Antiqua" w:hAnsi="Book Antiqua" w:cs="Book Antiqua"/>
          <w:b/>
          <w:color w:val="000000"/>
        </w:rPr>
        <w:t>Peer-review report’s scientific quality classification</w:t>
      </w:r>
    </w:p>
    <w:p w14:paraId="1B714E65" w14:textId="77777777" w:rsidR="00A77B3E" w:rsidRDefault="002E2F69">
      <w:pPr>
        <w:spacing w:line="360" w:lineRule="auto"/>
        <w:jc w:val="both"/>
      </w:pPr>
      <w:r>
        <w:rPr>
          <w:rFonts w:ascii="Book Antiqua" w:eastAsia="Book Antiqua" w:hAnsi="Book Antiqua" w:cs="Book Antiqua"/>
          <w:color w:val="000000"/>
        </w:rPr>
        <w:t>Grade A (Excellent): 0</w:t>
      </w:r>
    </w:p>
    <w:p w14:paraId="64D9499D" w14:textId="77777777" w:rsidR="00A77B3E" w:rsidRPr="00CC4DAD" w:rsidRDefault="002E2F69">
      <w:pPr>
        <w:spacing w:line="360" w:lineRule="auto"/>
        <w:jc w:val="both"/>
        <w:rPr>
          <w:lang w:eastAsia="zh-CN"/>
        </w:rPr>
      </w:pPr>
      <w:r>
        <w:rPr>
          <w:rFonts w:ascii="Book Antiqua" w:eastAsia="Book Antiqua" w:hAnsi="Book Antiqua" w:cs="Book Antiqua"/>
          <w:color w:val="000000"/>
        </w:rPr>
        <w:t>Grade B (Very good): B</w:t>
      </w:r>
      <w:r w:rsidR="00CC4DAD">
        <w:rPr>
          <w:rFonts w:ascii="Book Antiqua" w:hAnsi="Book Antiqua" w:cs="Book Antiqua" w:hint="eastAsia"/>
          <w:color w:val="000000"/>
          <w:lang w:eastAsia="zh-CN"/>
        </w:rPr>
        <w:t>, B</w:t>
      </w:r>
    </w:p>
    <w:p w14:paraId="7EE9EC77" w14:textId="77777777" w:rsidR="00A77B3E" w:rsidRDefault="002E2F69">
      <w:pPr>
        <w:spacing w:line="360" w:lineRule="auto"/>
        <w:jc w:val="both"/>
      </w:pPr>
      <w:r>
        <w:rPr>
          <w:rFonts w:ascii="Book Antiqua" w:eastAsia="Book Antiqua" w:hAnsi="Book Antiqua" w:cs="Book Antiqua"/>
          <w:color w:val="000000"/>
        </w:rPr>
        <w:t>Grade C (Good): 0</w:t>
      </w:r>
    </w:p>
    <w:p w14:paraId="6F2188AA" w14:textId="77777777" w:rsidR="00A77B3E" w:rsidRDefault="002E2F69">
      <w:pPr>
        <w:spacing w:line="360" w:lineRule="auto"/>
        <w:jc w:val="both"/>
      </w:pPr>
      <w:r>
        <w:rPr>
          <w:rFonts w:ascii="Book Antiqua" w:eastAsia="Book Antiqua" w:hAnsi="Book Antiqua" w:cs="Book Antiqua"/>
          <w:color w:val="000000"/>
        </w:rPr>
        <w:t>Grade D (Fair): 0</w:t>
      </w:r>
    </w:p>
    <w:p w14:paraId="7484D046" w14:textId="77777777" w:rsidR="00A77B3E" w:rsidRDefault="002E2F69">
      <w:pPr>
        <w:spacing w:line="360" w:lineRule="auto"/>
        <w:jc w:val="both"/>
      </w:pPr>
      <w:r>
        <w:rPr>
          <w:rFonts w:ascii="Book Antiqua" w:eastAsia="Book Antiqua" w:hAnsi="Book Antiqua" w:cs="Book Antiqua"/>
          <w:color w:val="000000"/>
        </w:rPr>
        <w:t>Grade E (Poor): 0</w:t>
      </w:r>
    </w:p>
    <w:p w14:paraId="26370AA3" w14:textId="77777777" w:rsidR="00A77B3E" w:rsidRDefault="00A77B3E">
      <w:pPr>
        <w:spacing w:line="360" w:lineRule="auto"/>
        <w:jc w:val="both"/>
      </w:pPr>
    </w:p>
    <w:p w14:paraId="289FD6C6" w14:textId="77777777" w:rsidR="00A77B3E" w:rsidRPr="00885B09" w:rsidRDefault="002E2F69">
      <w:pPr>
        <w:spacing w:line="360" w:lineRule="auto"/>
        <w:jc w:val="both"/>
        <w:rPr>
          <w:lang w:eastAsia="zh-CN"/>
        </w:rPr>
        <w:sectPr w:rsidR="00A77B3E" w:rsidRPr="00885B0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Sato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6FF2F51" w14:textId="77777777" w:rsidR="00A77B3E" w:rsidRDefault="00885B09">
      <w:pPr>
        <w:spacing w:line="360" w:lineRule="auto"/>
        <w:jc w:val="both"/>
        <w:rPr>
          <w:rFonts w:ascii="Book Antiqua" w:hAnsi="Book Antiqua" w:cs="Book Antiqua"/>
          <w:b/>
          <w:bCs/>
          <w:color w:val="000000"/>
          <w:lang w:eastAsia="zh-CN"/>
        </w:rPr>
      </w:pPr>
      <w:r w:rsidRPr="00885B09">
        <w:rPr>
          <w:rFonts w:ascii="Book Antiqua" w:eastAsia="Book Antiqua" w:hAnsi="Book Antiqua" w:cs="Book Antiqua"/>
          <w:b/>
          <w:bCs/>
          <w:color w:val="000000"/>
        </w:rPr>
        <w:t>Table 1</w:t>
      </w:r>
      <w:r>
        <w:rPr>
          <w:rFonts w:ascii="Book Antiqua" w:hAnsi="Book Antiqua" w:cs="Book Antiqua" w:hint="eastAsia"/>
          <w:b/>
          <w:bCs/>
          <w:color w:val="000000"/>
          <w:lang w:eastAsia="zh-CN"/>
        </w:rPr>
        <w:t xml:space="preserve"> </w:t>
      </w:r>
      <w:r w:rsidRPr="00885B09">
        <w:rPr>
          <w:rFonts w:ascii="Book Antiqua" w:eastAsia="Book Antiqua" w:hAnsi="Book Antiqua" w:cs="Book Antiqua"/>
          <w:b/>
          <w:bCs/>
          <w:color w:val="000000"/>
        </w:rPr>
        <w:t>Genetic syndromes predisposing to pancreatic cancer (the frequency of mutated genes among patients with pancreatic ductal adenocarcinoma is indicated in brackets)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885B09" w:rsidRPr="00885B09" w14:paraId="4918EF18" w14:textId="77777777" w:rsidTr="00885B09">
        <w:tc>
          <w:tcPr>
            <w:tcW w:w="4811" w:type="dxa"/>
            <w:tcBorders>
              <w:top w:val="single" w:sz="4" w:space="0" w:color="auto"/>
              <w:bottom w:val="single" w:sz="4" w:space="0" w:color="auto"/>
            </w:tcBorders>
            <w:shd w:val="clear" w:color="auto" w:fill="auto"/>
          </w:tcPr>
          <w:p w14:paraId="56C6F18B" w14:textId="77777777" w:rsidR="00885B09" w:rsidRPr="00885B09" w:rsidRDefault="00885B09" w:rsidP="00885B09">
            <w:pPr>
              <w:spacing w:line="360" w:lineRule="auto"/>
              <w:jc w:val="both"/>
              <w:rPr>
                <w:rFonts w:ascii="Book Antiqua" w:hAnsi="Book Antiqua" w:cs="Times New Roman"/>
                <w:b/>
              </w:rPr>
            </w:pPr>
            <w:r w:rsidRPr="00885B09">
              <w:rPr>
                <w:rFonts w:ascii="Book Antiqua" w:hAnsi="Book Antiqua" w:cs="Times New Roman"/>
                <w:b/>
              </w:rPr>
              <w:t>Genetic syndrome</w:t>
            </w:r>
          </w:p>
        </w:tc>
        <w:tc>
          <w:tcPr>
            <w:tcW w:w="4811" w:type="dxa"/>
            <w:tcBorders>
              <w:top w:val="single" w:sz="4" w:space="0" w:color="auto"/>
              <w:bottom w:val="single" w:sz="4" w:space="0" w:color="auto"/>
            </w:tcBorders>
            <w:shd w:val="clear" w:color="auto" w:fill="auto"/>
          </w:tcPr>
          <w:p w14:paraId="292D4766" w14:textId="77777777" w:rsidR="00885B09" w:rsidRPr="00885B09" w:rsidRDefault="00885B09" w:rsidP="00885B09">
            <w:pPr>
              <w:spacing w:line="360" w:lineRule="auto"/>
              <w:jc w:val="both"/>
              <w:rPr>
                <w:rFonts w:ascii="Book Antiqua" w:hAnsi="Book Antiqua" w:cs="Times New Roman"/>
                <w:b/>
              </w:rPr>
            </w:pPr>
            <w:r w:rsidRPr="00885B09">
              <w:rPr>
                <w:rFonts w:ascii="Book Antiqua" w:hAnsi="Book Antiqua" w:cs="Times New Roman"/>
                <w:b/>
              </w:rPr>
              <w:t>Mutated genes</w:t>
            </w:r>
          </w:p>
        </w:tc>
      </w:tr>
      <w:tr w:rsidR="00885B09" w:rsidRPr="00885B09" w14:paraId="4208CC51" w14:textId="77777777" w:rsidTr="00885B09">
        <w:tc>
          <w:tcPr>
            <w:tcW w:w="4811" w:type="dxa"/>
            <w:tcBorders>
              <w:top w:val="single" w:sz="4" w:space="0" w:color="auto"/>
            </w:tcBorders>
            <w:shd w:val="clear" w:color="auto" w:fill="auto"/>
          </w:tcPr>
          <w:p w14:paraId="5C9939CB" w14:textId="77777777" w:rsidR="00885B09" w:rsidRPr="00885B09" w:rsidRDefault="00885B09" w:rsidP="00885B09">
            <w:pPr>
              <w:spacing w:line="360" w:lineRule="auto"/>
              <w:jc w:val="both"/>
              <w:rPr>
                <w:rFonts w:ascii="Book Antiqua" w:hAnsi="Book Antiqua" w:cs="Times New Roman"/>
                <w:vertAlign w:val="superscript"/>
                <w:lang w:val="en-US"/>
              </w:rPr>
            </w:pPr>
            <w:r w:rsidRPr="00885B09">
              <w:rPr>
                <w:rFonts w:ascii="Book Antiqua" w:hAnsi="Book Antiqua" w:cs="Times New Roman"/>
                <w:lang w:val="en-US"/>
              </w:rPr>
              <w:t>Hereditary breast/ovarian cancer syndrome</w:t>
            </w:r>
            <w:r w:rsidRPr="00885B09">
              <w:rPr>
                <w:rFonts w:ascii="Book Antiqua" w:hAnsi="Book Antiqua" w:cs="Times New Roman"/>
                <w:vertAlign w:val="superscript"/>
                <w:lang w:val="en-US"/>
              </w:rPr>
              <w:t>[36,37]</w:t>
            </w:r>
          </w:p>
        </w:tc>
        <w:tc>
          <w:tcPr>
            <w:tcW w:w="4811" w:type="dxa"/>
            <w:tcBorders>
              <w:top w:val="single" w:sz="4" w:space="0" w:color="auto"/>
            </w:tcBorders>
            <w:shd w:val="clear" w:color="auto" w:fill="auto"/>
          </w:tcPr>
          <w:p w14:paraId="7D4B04EC" w14:textId="77777777" w:rsidR="00885B09" w:rsidRPr="00885B09" w:rsidRDefault="00885B09" w:rsidP="00885B09">
            <w:pPr>
              <w:spacing w:line="360" w:lineRule="auto"/>
              <w:jc w:val="both"/>
              <w:rPr>
                <w:rFonts w:ascii="Book Antiqua" w:hAnsi="Book Antiqua" w:cs="Times New Roman"/>
              </w:rPr>
            </w:pPr>
            <w:r w:rsidRPr="00885B09">
              <w:rPr>
                <w:rFonts w:ascii="Book Antiqua" w:hAnsi="Book Antiqua" w:cs="Times New Roman"/>
                <w:i/>
              </w:rPr>
              <w:t>BRCA1</w:t>
            </w:r>
            <w:r w:rsidRPr="00885B09">
              <w:rPr>
                <w:rFonts w:ascii="Book Antiqua" w:hAnsi="Book Antiqua" w:cs="Times New Roman"/>
              </w:rPr>
              <w:t xml:space="preserve"> (0.7%), </w:t>
            </w:r>
            <w:r w:rsidRPr="00885B09">
              <w:rPr>
                <w:rFonts w:ascii="Book Antiqua" w:hAnsi="Book Antiqua" w:cs="Times New Roman"/>
                <w:i/>
              </w:rPr>
              <w:t>BRCA2</w:t>
            </w:r>
            <w:r w:rsidRPr="00885B09">
              <w:rPr>
                <w:rFonts w:ascii="Book Antiqua" w:hAnsi="Book Antiqua" w:cs="Times New Roman"/>
              </w:rPr>
              <w:t xml:space="preserve"> (1.4%), </w:t>
            </w:r>
            <w:r w:rsidRPr="00885B09">
              <w:rPr>
                <w:rFonts w:ascii="Book Antiqua" w:hAnsi="Book Antiqua" w:cs="Times New Roman"/>
                <w:i/>
              </w:rPr>
              <w:t>PALB2</w:t>
            </w:r>
            <w:r w:rsidRPr="00885B09">
              <w:rPr>
                <w:rFonts w:ascii="Book Antiqua" w:hAnsi="Book Antiqua" w:cs="Times New Roman"/>
              </w:rPr>
              <w:t xml:space="preserve"> (1%)</w:t>
            </w:r>
          </w:p>
        </w:tc>
      </w:tr>
      <w:tr w:rsidR="00885B09" w:rsidRPr="00885B09" w14:paraId="55D15614" w14:textId="77777777" w:rsidTr="00885B09">
        <w:tc>
          <w:tcPr>
            <w:tcW w:w="4811" w:type="dxa"/>
            <w:shd w:val="clear" w:color="auto" w:fill="auto"/>
          </w:tcPr>
          <w:p w14:paraId="66931F8F" w14:textId="77777777" w:rsidR="00885B09" w:rsidRPr="00885B09" w:rsidRDefault="00885B09" w:rsidP="00885B09">
            <w:pPr>
              <w:spacing w:line="360" w:lineRule="auto"/>
              <w:jc w:val="both"/>
              <w:rPr>
                <w:rFonts w:ascii="Book Antiqua" w:hAnsi="Book Antiqua" w:cs="Times New Roman"/>
                <w:vertAlign w:val="superscript"/>
              </w:rPr>
            </w:pPr>
            <w:r w:rsidRPr="00885B09">
              <w:rPr>
                <w:rFonts w:ascii="Book Antiqua" w:hAnsi="Book Antiqua" w:cs="Times New Roman"/>
              </w:rPr>
              <w:t>Familial atypical multiple mole melanoma syndrome</w:t>
            </w:r>
            <w:r w:rsidRPr="00885B09">
              <w:rPr>
                <w:rFonts w:ascii="Book Antiqua" w:hAnsi="Book Antiqua" w:cs="Times New Roman"/>
                <w:vertAlign w:val="superscript"/>
              </w:rPr>
              <w:t>[38]</w:t>
            </w:r>
          </w:p>
        </w:tc>
        <w:tc>
          <w:tcPr>
            <w:tcW w:w="4811" w:type="dxa"/>
            <w:shd w:val="clear" w:color="auto" w:fill="auto"/>
          </w:tcPr>
          <w:p w14:paraId="352E8C83" w14:textId="77777777" w:rsidR="00885B09" w:rsidRPr="00885B09" w:rsidRDefault="00885B09" w:rsidP="00885B09">
            <w:pPr>
              <w:spacing w:line="360" w:lineRule="auto"/>
              <w:jc w:val="both"/>
              <w:rPr>
                <w:rFonts w:ascii="Book Antiqua" w:hAnsi="Book Antiqua" w:cs="Times New Roman"/>
              </w:rPr>
            </w:pPr>
            <w:r w:rsidRPr="00885B09">
              <w:rPr>
                <w:rFonts w:ascii="Book Antiqua" w:hAnsi="Book Antiqua" w:cs="Times New Roman"/>
                <w:i/>
              </w:rPr>
              <w:t>CDKN2A</w:t>
            </w:r>
            <w:r w:rsidRPr="00885B09">
              <w:rPr>
                <w:rFonts w:ascii="Book Antiqua" w:hAnsi="Book Antiqua" w:cs="Times New Roman"/>
              </w:rPr>
              <w:t xml:space="preserve"> (0.7%)</w:t>
            </w:r>
          </w:p>
        </w:tc>
      </w:tr>
      <w:tr w:rsidR="00885B09" w:rsidRPr="00885B09" w14:paraId="0BDE3D1A" w14:textId="77777777" w:rsidTr="00885B09">
        <w:tc>
          <w:tcPr>
            <w:tcW w:w="4811" w:type="dxa"/>
            <w:shd w:val="clear" w:color="auto" w:fill="auto"/>
          </w:tcPr>
          <w:p w14:paraId="5AE02AF6" w14:textId="77777777" w:rsidR="00885B09" w:rsidRPr="00885B09" w:rsidRDefault="00885B09" w:rsidP="00885B09">
            <w:pPr>
              <w:spacing w:line="360" w:lineRule="auto"/>
              <w:jc w:val="both"/>
              <w:rPr>
                <w:rFonts w:ascii="Book Antiqua" w:hAnsi="Book Antiqua" w:cs="Times New Roman"/>
                <w:vertAlign w:val="superscript"/>
              </w:rPr>
            </w:pPr>
            <w:r w:rsidRPr="00885B09">
              <w:rPr>
                <w:rFonts w:ascii="Book Antiqua" w:hAnsi="Book Antiqua" w:cs="Times New Roman"/>
              </w:rPr>
              <w:t>Peutz-Jeghers syndrome</w:t>
            </w:r>
            <w:r w:rsidRPr="00885B09">
              <w:rPr>
                <w:rFonts w:ascii="Book Antiqua" w:hAnsi="Book Antiqua" w:cs="Times New Roman"/>
                <w:vertAlign w:val="superscript"/>
              </w:rPr>
              <w:t>[39]</w:t>
            </w:r>
          </w:p>
        </w:tc>
        <w:tc>
          <w:tcPr>
            <w:tcW w:w="4811" w:type="dxa"/>
            <w:shd w:val="clear" w:color="auto" w:fill="auto"/>
          </w:tcPr>
          <w:p w14:paraId="64DCF635" w14:textId="77777777" w:rsidR="00885B09" w:rsidRPr="00885B09" w:rsidRDefault="00885B09" w:rsidP="00885B09">
            <w:pPr>
              <w:spacing w:line="360" w:lineRule="auto"/>
              <w:jc w:val="both"/>
              <w:rPr>
                <w:rFonts w:ascii="Book Antiqua" w:hAnsi="Book Antiqua" w:cs="Times New Roman"/>
                <w:i/>
                <w:lang w:eastAsia="zh-CN"/>
              </w:rPr>
            </w:pPr>
            <w:r w:rsidRPr="00885B09">
              <w:rPr>
                <w:rFonts w:ascii="Book Antiqua" w:hAnsi="Book Antiqua" w:cs="Times New Roman"/>
                <w:i/>
              </w:rPr>
              <w:t>STK11</w:t>
            </w:r>
          </w:p>
        </w:tc>
      </w:tr>
      <w:tr w:rsidR="00885B09" w:rsidRPr="00885B09" w14:paraId="10FE6F36" w14:textId="77777777" w:rsidTr="00885B09">
        <w:tc>
          <w:tcPr>
            <w:tcW w:w="4811" w:type="dxa"/>
            <w:shd w:val="clear" w:color="auto" w:fill="auto"/>
          </w:tcPr>
          <w:p w14:paraId="67DACCDC" w14:textId="77777777" w:rsidR="00885B09" w:rsidRPr="00885B09" w:rsidRDefault="00885B09" w:rsidP="00885B09">
            <w:pPr>
              <w:spacing w:line="360" w:lineRule="auto"/>
              <w:jc w:val="both"/>
              <w:rPr>
                <w:rFonts w:ascii="Book Antiqua" w:hAnsi="Book Antiqua" w:cs="Times New Roman"/>
              </w:rPr>
            </w:pPr>
            <w:r w:rsidRPr="00885B09">
              <w:rPr>
                <w:rFonts w:ascii="Book Antiqua" w:hAnsi="Book Antiqua" w:cs="Times New Roman"/>
              </w:rPr>
              <w:t>Familial adenomatous polyposis</w:t>
            </w:r>
          </w:p>
        </w:tc>
        <w:tc>
          <w:tcPr>
            <w:tcW w:w="4811" w:type="dxa"/>
            <w:shd w:val="clear" w:color="auto" w:fill="auto"/>
          </w:tcPr>
          <w:p w14:paraId="4FF1F986" w14:textId="77777777" w:rsidR="00885B09" w:rsidRPr="00885B09" w:rsidRDefault="00885B09" w:rsidP="00885B09">
            <w:pPr>
              <w:spacing w:line="360" w:lineRule="auto"/>
              <w:jc w:val="both"/>
              <w:rPr>
                <w:rFonts w:ascii="Book Antiqua" w:hAnsi="Book Antiqua" w:cs="Times New Roman"/>
              </w:rPr>
            </w:pPr>
            <w:r w:rsidRPr="00885B09">
              <w:rPr>
                <w:rFonts w:ascii="Book Antiqua" w:hAnsi="Book Antiqua" w:cs="Times New Roman"/>
                <w:i/>
              </w:rPr>
              <w:t>APC</w:t>
            </w:r>
            <w:r w:rsidRPr="00885B09">
              <w:rPr>
                <w:rFonts w:ascii="Book Antiqua" w:hAnsi="Book Antiqua" w:cs="Times New Roman"/>
              </w:rPr>
              <w:t xml:space="preserve"> (0.4%)</w:t>
            </w:r>
          </w:p>
        </w:tc>
      </w:tr>
      <w:tr w:rsidR="00885B09" w:rsidRPr="00885B09" w14:paraId="2E04F4D5" w14:textId="77777777" w:rsidTr="00885B09">
        <w:tc>
          <w:tcPr>
            <w:tcW w:w="4811" w:type="dxa"/>
            <w:shd w:val="clear" w:color="auto" w:fill="auto"/>
          </w:tcPr>
          <w:p w14:paraId="0BFD22D1" w14:textId="77777777" w:rsidR="00885B09" w:rsidRPr="00885B09" w:rsidRDefault="00885B09" w:rsidP="00885B09">
            <w:pPr>
              <w:spacing w:line="360" w:lineRule="auto"/>
              <w:jc w:val="both"/>
              <w:rPr>
                <w:rFonts w:ascii="Book Antiqua" w:hAnsi="Book Antiqua" w:cs="Times New Roman"/>
                <w:vertAlign w:val="superscript"/>
              </w:rPr>
            </w:pPr>
            <w:r w:rsidRPr="00885B09">
              <w:rPr>
                <w:rFonts w:ascii="Book Antiqua" w:hAnsi="Book Antiqua" w:cs="Times New Roman"/>
              </w:rPr>
              <w:t>Lynch syndrome</w:t>
            </w:r>
            <w:r w:rsidRPr="00885B09">
              <w:rPr>
                <w:rFonts w:ascii="Book Antiqua" w:hAnsi="Book Antiqua" w:cs="Times New Roman"/>
                <w:vertAlign w:val="superscript"/>
              </w:rPr>
              <w:t>[40]</w:t>
            </w:r>
          </w:p>
        </w:tc>
        <w:tc>
          <w:tcPr>
            <w:tcW w:w="4811" w:type="dxa"/>
            <w:shd w:val="clear" w:color="auto" w:fill="auto"/>
          </w:tcPr>
          <w:p w14:paraId="092D683F" w14:textId="77777777" w:rsidR="00885B09" w:rsidRPr="00885B09" w:rsidRDefault="00885B09" w:rsidP="00885B09">
            <w:pPr>
              <w:spacing w:line="360" w:lineRule="auto"/>
              <w:jc w:val="both"/>
              <w:rPr>
                <w:rFonts w:ascii="Book Antiqua" w:hAnsi="Book Antiqua" w:cs="Times New Roman"/>
              </w:rPr>
            </w:pPr>
            <w:r w:rsidRPr="00885B09">
              <w:rPr>
                <w:rFonts w:ascii="Book Antiqua" w:hAnsi="Book Antiqua" w:cs="Times New Roman"/>
                <w:i/>
              </w:rPr>
              <w:t>MLH1</w:t>
            </w:r>
            <w:r w:rsidRPr="00885B09">
              <w:rPr>
                <w:rFonts w:ascii="Book Antiqua" w:hAnsi="Book Antiqua" w:cs="Times New Roman"/>
              </w:rPr>
              <w:t xml:space="preserve">, </w:t>
            </w:r>
            <w:r w:rsidRPr="00885B09">
              <w:rPr>
                <w:rFonts w:ascii="Book Antiqua" w:hAnsi="Book Antiqua" w:cs="Times New Roman"/>
                <w:i/>
              </w:rPr>
              <w:t>MSH2</w:t>
            </w:r>
            <w:r w:rsidRPr="00885B09">
              <w:rPr>
                <w:rFonts w:ascii="Book Antiqua" w:hAnsi="Book Antiqua" w:cs="Times New Roman"/>
              </w:rPr>
              <w:t xml:space="preserve"> (0.4%), </w:t>
            </w:r>
            <w:r w:rsidRPr="00885B09">
              <w:rPr>
                <w:rFonts w:ascii="Book Antiqua" w:hAnsi="Book Antiqua" w:cs="Times New Roman"/>
                <w:i/>
              </w:rPr>
              <w:t>PMS2</w:t>
            </w:r>
            <w:r w:rsidRPr="00885B09">
              <w:rPr>
                <w:rFonts w:ascii="Book Antiqua" w:hAnsi="Book Antiqua" w:cs="Times New Roman"/>
              </w:rPr>
              <w:t xml:space="preserve"> (0.3%)</w:t>
            </w:r>
          </w:p>
        </w:tc>
      </w:tr>
      <w:tr w:rsidR="00885B09" w:rsidRPr="00885B09" w14:paraId="3644E854" w14:textId="77777777" w:rsidTr="00885B09">
        <w:tc>
          <w:tcPr>
            <w:tcW w:w="4811" w:type="dxa"/>
            <w:shd w:val="clear" w:color="auto" w:fill="auto"/>
          </w:tcPr>
          <w:p w14:paraId="0F314ED9" w14:textId="77777777" w:rsidR="00885B09" w:rsidRPr="00885B09" w:rsidRDefault="00885B09" w:rsidP="00885B09">
            <w:pPr>
              <w:spacing w:line="360" w:lineRule="auto"/>
              <w:jc w:val="both"/>
              <w:rPr>
                <w:rFonts w:ascii="Book Antiqua" w:hAnsi="Book Antiqua" w:cs="Times New Roman"/>
                <w:vertAlign w:val="superscript"/>
              </w:rPr>
            </w:pPr>
            <w:r w:rsidRPr="00885B09">
              <w:rPr>
                <w:rFonts w:ascii="Book Antiqua" w:hAnsi="Book Antiqua" w:cs="Times New Roman"/>
              </w:rPr>
              <w:t>Hereditary pancreatitis</w:t>
            </w:r>
            <w:r w:rsidRPr="00885B09">
              <w:rPr>
                <w:rFonts w:ascii="Book Antiqua" w:hAnsi="Book Antiqua" w:cs="Times New Roman"/>
                <w:vertAlign w:val="superscript"/>
              </w:rPr>
              <w:t>[41]</w:t>
            </w:r>
          </w:p>
        </w:tc>
        <w:tc>
          <w:tcPr>
            <w:tcW w:w="4811" w:type="dxa"/>
            <w:shd w:val="clear" w:color="auto" w:fill="auto"/>
          </w:tcPr>
          <w:p w14:paraId="71AA8889" w14:textId="77777777" w:rsidR="00885B09" w:rsidRPr="00885B09" w:rsidRDefault="00885B09" w:rsidP="00885B09">
            <w:pPr>
              <w:spacing w:line="360" w:lineRule="auto"/>
              <w:jc w:val="both"/>
              <w:rPr>
                <w:rFonts w:ascii="Book Antiqua" w:hAnsi="Book Antiqua" w:cs="Times New Roman"/>
              </w:rPr>
            </w:pPr>
            <w:r w:rsidRPr="00885B09">
              <w:rPr>
                <w:rFonts w:ascii="Book Antiqua" w:hAnsi="Book Antiqua" w:cs="Times New Roman"/>
                <w:i/>
              </w:rPr>
              <w:t>PRSS1</w:t>
            </w:r>
            <w:r w:rsidRPr="00885B09">
              <w:rPr>
                <w:rFonts w:ascii="Book Antiqua" w:hAnsi="Book Antiqua" w:cs="Times New Roman"/>
              </w:rPr>
              <w:t xml:space="preserve">, </w:t>
            </w:r>
            <w:r w:rsidRPr="00885B09">
              <w:rPr>
                <w:rFonts w:ascii="Book Antiqua" w:hAnsi="Book Antiqua" w:cs="Times New Roman"/>
                <w:i/>
              </w:rPr>
              <w:t>SPINK1</w:t>
            </w:r>
          </w:p>
        </w:tc>
      </w:tr>
      <w:tr w:rsidR="00885B09" w:rsidRPr="00885B09" w14:paraId="5519E8AC" w14:textId="77777777" w:rsidTr="00885B09">
        <w:tc>
          <w:tcPr>
            <w:tcW w:w="4811" w:type="dxa"/>
            <w:shd w:val="clear" w:color="auto" w:fill="auto"/>
          </w:tcPr>
          <w:p w14:paraId="0C91C266" w14:textId="77777777" w:rsidR="00885B09" w:rsidRPr="00885B09" w:rsidRDefault="00885B09" w:rsidP="00885B09">
            <w:pPr>
              <w:spacing w:line="360" w:lineRule="auto"/>
              <w:jc w:val="both"/>
              <w:rPr>
                <w:rFonts w:ascii="Book Antiqua" w:hAnsi="Book Antiqua" w:cs="Times New Roman"/>
                <w:vertAlign w:val="superscript"/>
              </w:rPr>
            </w:pPr>
            <w:r w:rsidRPr="00885B09">
              <w:rPr>
                <w:rFonts w:ascii="Book Antiqua" w:hAnsi="Book Antiqua" w:cs="Times New Roman"/>
              </w:rPr>
              <w:t>Ataxia telangectasia</w:t>
            </w:r>
            <w:r w:rsidRPr="00885B09">
              <w:rPr>
                <w:rFonts w:ascii="Book Antiqua" w:hAnsi="Book Antiqua" w:cs="Times New Roman"/>
                <w:vertAlign w:val="superscript"/>
              </w:rPr>
              <w:t>[42]</w:t>
            </w:r>
          </w:p>
        </w:tc>
        <w:tc>
          <w:tcPr>
            <w:tcW w:w="4811" w:type="dxa"/>
            <w:shd w:val="clear" w:color="auto" w:fill="auto"/>
          </w:tcPr>
          <w:p w14:paraId="4EDB7B66" w14:textId="77777777" w:rsidR="00885B09" w:rsidRPr="00885B09" w:rsidRDefault="00885B09" w:rsidP="00885B09">
            <w:pPr>
              <w:spacing w:line="360" w:lineRule="auto"/>
              <w:jc w:val="both"/>
              <w:rPr>
                <w:rFonts w:ascii="Book Antiqua" w:hAnsi="Book Antiqua" w:cs="Times New Roman"/>
              </w:rPr>
            </w:pPr>
            <w:r w:rsidRPr="00885B09">
              <w:rPr>
                <w:rFonts w:ascii="Book Antiqua" w:hAnsi="Book Antiqua" w:cs="Times New Roman"/>
                <w:i/>
              </w:rPr>
              <w:t>ATM</w:t>
            </w:r>
            <w:r w:rsidRPr="00885B09">
              <w:rPr>
                <w:rFonts w:ascii="Book Antiqua" w:hAnsi="Book Antiqua" w:cs="Times New Roman"/>
              </w:rPr>
              <w:t xml:space="preserve"> (1.4%)</w:t>
            </w:r>
          </w:p>
        </w:tc>
      </w:tr>
      <w:tr w:rsidR="00885B09" w:rsidRPr="00885B09" w14:paraId="52077AB7" w14:textId="77777777" w:rsidTr="00885B09">
        <w:tc>
          <w:tcPr>
            <w:tcW w:w="4811" w:type="dxa"/>
            <w:tcBorders>
              <w:bottom w:val="single" w:sz="4" w:space="0" w:color="auto"/>
            </w:tcBorders>
            <w:shd w:val="clear" w:color="auto" w:fill="auto"/>
          </w:tcPr>
          <w:p w14:paraId="5DFFE88C" w14:textId="77777777" w:rsidR="00885B09" w:rsidRPr="00885B09" w:rsidRDefault="00885B09" w:rsidP="00885B09">
            <w:pPr>
              <w:spacing w:line="360" w:lineRule="auto"/>
              <w:jc w:val="both"/>
              <w:rPr>
                <w:rFonts w:ascii="Book Antiqua" w:hAnsi="Book Antiqua" w:cs="Times New Roman"/>
                <w:vertAlign w:val="superscript"/>
              </w:rPr>
            </w:pPr>
            <w:r w:rsidRPr="00885B09">
              <w:rPr>
                <w:rFonts w:ascii="Book Antiqua" w:hAnsi="Book Antiqua" w:cs="Times New Roman"/>
              </w:rPr>
              <w:t>Li-Fraumeni syndrome</w:t>
            </w:r>
            <w:r w:rsidRPr="00885B09">
              <w:rPr>
                <w:rFonts w:ascii="Book Antiqua" w:hAnsi="Book Antiqua" w:cs="Times New Roman"/>
                <w:vertAlign w:val="superscript"/>
              </w:rPr>
              <w:t>[42]</w:t>
            </w:r>
          </w:p>
        </w:tc>
        <w:tc>
          <w:tcPr>
            <w:tcW w:w="4811" w:type="dxa"/>
            <w:tcBorders>
              <w:bottom w:val="single" w:sz="4" w:space="0" w:color="auto"/>
            </w:tcBorders>
            <w:shd w:val="clear" w:color="auto" w:fill="auto"/>
          </w:tcPr>
          <w:p w14:paraId="3D892970" w14:textId="77777777" w:rsidR="00885B09" w:rsidRPr="00885B09" w:rsidRDefault="00885B09" w:rsidP="00885B09">
            <w:pPr>
              <w:spacing w:line="360" w:lineRule="auto"/>
              <w:jc w:val="both"/>
              <w:rPr>
                <w:rFonts w:ascii="Book Antiqua" w:hAnsi="Book Antiqua" w:cs="Times New Roman"/>
              </w:rPr>
            </w:pPr>
            <w:r w:rsidRPr="00885B09">
              <w:rPr>
                <w:rFonts w:ascii="Book Antiqua" w:hAnsi="Book Antiqua" w:cs="Times New Roman"/>
                <w:i/>
              </w:rPr>
              <w:t>P53</w:t>
            </w:r>
            <w:r w:rsidRPr="00885B09">
              <w:rPr>
                <w:rFonts w:ascii="Book Antiqua" w:hAnsi="Book Antiqua" w:cs="Times New Roman"/>
              </w:rPr>
              <w:t xml:space="preserve"> (0.4%)</w:t>
            </w:r>
          </w:p>
        </w:tc>
      </w:tr>
    </w:tbl>
    <w:p w14:paraId="03FB8DD5" w14:textId="77777777" w:rsidR="00885B09" w:rsidRDefault="00885B09">
      <w:pPr>
        <w:spacing w:line="360" w:lineRule="auto"/>
        <w:jc w:val="both"/>
        <w:rPr>
          <w:lang w:eastAsia="zh-CN"/>
        </w:rPr>
      </w:pPr>
    </w:p>
    <w:p w14:paraId="647CE591" w14:textId="5FC05227" w:rsidR="00885B09" w:rsidRDefault="00885B09">
      <w:pPr>
        <w:spacing w:line="360" w:lineRule="auto"/>
        <w:jc w:val="both"/>
        <w:rPr>
          <w:rFonts w:ascii="Book Antiqua" w:hAnsi="Book Antiqua" w:cs="Book Antiqua"/>
          <w:b/>
          <w:bCs/>
          <w:color w:val="000000"/>
          <w:szCs w:val="22"/>
          <w:lang w:eastAsia="zh-CN"/>
        </w:rPr>
      </w:pPr>
      <w:r>
        <w:rPr>
          <w:lang w:eastAsia="zh-CN"/>
        </w:rPr>
        <w:br w:type="page"/>
      </w:r>
      <w:r w:rsidR="002E2F69">
        <w:rPr>
          <w:rFonts w:ascii="Book Antiqua" w:eastAsia="Book Antiqua" w:hAnsi="Book Antiqua" w:cs="Book Antiqua"/>
          <w:b/>
          <w:bCs/>
          <w:color w:val="000000"/>
          <w:szCs w:val="22"/>
        </w:rPr>
        <w:t>Table 2</w:t>
      </w:r>
      <w:r w:rsidR="009A0D1C">
        <w:rPr>
          <w:rFonts w:ascii="Book Antiqua" w:eastAsia="Book Antiqua" w:hAnsi="Book Antiqua" w:cs="Book Antiqua"/>
          <w:b/>
          <w:bCs/>
          <w:color w:val="000000"/>
          <w:szCs w:val="22"/>
        </w:rPr>
        <w:t xml:space="preserve"> </w:t>
      </w:r>
      <w:proofErr w:type="spellStart"/>
      <w:r w:rsidR="009A0D1C">
        <w:rPr>
          <w:rFonts w:ascii="Book Antiqua" w:eastAsia="Book Antiqua" w:hAnsi="Book Antiqua" w:cs="Book Antiqua"/>
          <w:b/>
          <w:bCs/>
          <w:color w:val="000000"/>
          <w:szCs w:val="22"/>
        </w:rPr>
        <w:t>Resectability</w:t>
      </w:r>
      <w:proofErr w:type="spellEnd"/>
      <w:r w:rsidR="009A0D1C">
        <w:rPr>
          <w:rFonts w:ascii="Book Antiqua" w:eastAsia="Book Antiqua" w:hAnsi="Book Antiqua" w:cs="Book Antiqua"/>
          <w:b/>
          <w:bCs/>
          <w:color w:val="000000"/>
          <w:szCs w:val="22"/>
        </w:rPr>
        <w:t xml:space="preserve"> criteria</w:t>
      </w:r>
    </w:p>
    <w:tbl>
      <w:tblPr>
        <w:tblStyle w:val="Grigliatabel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1"/>
        <w:gridCol w:w="1308"/>
        <w:gridCol w:w="1879"/>
        <w:gridCol w:w="2118"/>
        <w:gridCol w:w="2350"/>
      </w:tblGrid>
      <w:tr w:rsidR="00885B09" w:rsidRPr="00885B09" w14:paraId="266872A2" w14:textId="77777777" w:rsidTr="00885B09">
        <w:tc>
          <w:tcPr>
            <w:tcW w:w="3240" w:type="dxa"/>
            <w:gridSpan w:val="2"/>
            <w:tcBorders>
              <w:top w:val="single" w:sz="4" w:space="0" w:color="auto"/>
              <w:bottom w:val="single" w:sz="4" w:space="0" w:color="auto"/>
            </w:tcBorders>
            <w:shd w:val="clear" w:color="auto" w:fill="auto"/>
          </w:tcPr>
          <w:p w14:paraId="267FC691" w14:textId="77777777" w:rsidR="00885B09" w:rsidRPr="00885B09" w:rsidRDefault="00885B09" w:rsidP="00885B09">
            <w:pPr>
              <w:spacing w:line="360" w:lineRule="auto"/>
              <w:jc w:val="both"/>
              <w:rPr>
                <w:rFonts w:ascii="Book Antiqua" w:hAnsi="Book Antiqua" w:cs="Times New Roman"/>
                <w:b/>
                <w:noProof/>
                <w:lang w:val="en-US"/>
              </w:rPr>
            </w:pPr>
            <w:r w:rsidRPr="00885B09">
              <w:rPr>
                <w:rFonts w:ascii="Book Antiqua" w:hAnsi="Book Antiqua" w:cs="Times New Roman"/>
                <w:b/>
                <w:bCs/>
                <w:noProof/>
                <w:lang w:val="en-US"/>
              </w:rPr>
              <w:t xml:space="preserve">Resectability </w:t>
            </w:r>
            <w:r w:rsidRPr="00885B09">
              <w:rPr>
                <w:rFonts w:ascii="Book Antiqua" w:hAnsi="Book Antiqua" w:cs="Times New Roman" w:hint="eastAsia"/>
                <w:b/>
                <w:bCs/>
                <w:noProof/>
                <w:lang w:val="en-US" w:eastAsia="zh-CN"/>
              </w:rPr>
              <w:t>s</w:t>
            </w:r>
            <w:r w:rsidRPr="00885B09">
              <w:rPr>
                <w:rFonts w:ascii="Book Antiqua" w:hAnsi="Book Antiqua" w:cs="Times New Roman"/>
                <w:b/>
                <w:bCs/>
                <w:noProof/>
                <w:lang w:val="en-US"/>
              </w:rPr>
              <w:t>tatus</w:t>
            </w:r>
          </w:p>
        </w:tc>
        <w:tc>
          <w:tcPr>
            <w:tcW w:w="1885" w:type="dxa"/>
            <w:tcBorders>
              <w:top w:val="single" w:sz="4" w:space="0" w:color="auto"/>
              <w:bottom w:val="single" w:sz="4" w:space="0" w:color="auto"/>
            </w:tcBorders>
            <w:shd w:val="clear" w:color="auto" w:fill="auto"/>
          </w:tcPr>
          <w:p w14:paraId="0EF168D1" w14:textId="77777777" w:rsidR="00885B09" w:rsidRPr="00885B09" w:rsidRDefault="00885B09" w:rsidP="00885B09">
            <w:pPr>
              <w:spacing w:line="360" w:lineRule="auto"/>
              <w:jc w:val="both"/>
              <w:rPr>
                <w:rFonts w:ascii="Book Antiqua" w:hAnsi="Book Antiqua" w:cs="Times New Roman"/>
                <w:b/>
                <w:bCs/>
                <w:noProof/>
                <w:lang w:val="en-US"/>
              </w:rPr>
            </w:pPr>
            <w:r w:rsidRPr="00885B09">
              <w:rPr>
                <w:rFonts w:ascii="Book Antiqua" w:hAnsi="Book Antiqua" w:cs="Times New Roman"/>
                <w:b/>
                <w:bCs/>
                <w:noProof/>
                <w:lang w:val="en-US"/>
              </w:rPr>
              <w:t>Resectable</w:t>
            </w:r>
          </w:p>
        </w:tc>
        <w:tc>
          <w:tcPr>
            <w:tcW w:w="2125" w:type="dxa"/>
            <w:tcBorders>
              <w:top w:val="single" w:sz="4" w:space="0" w:color="auto"/>
              <w:bottom w:val="single" w:sz="4" w:space="0" w:color="auto"/>
            </w:tcBorders>
            <w:shd w:val="clear" w:color="auto" w:fill="auto"/>
          </w:tcPr>
          <w:p w14:paraId="5E4EDFFB" w14:textId="77777777" w:rsidR="00885B09" w:rsidRPr="00885B09" w:rsidRDefault="00885B09" w:rsidP="00885B09">
            <w:pPr>
              <w:spacing w:line="360" w:lineRule="auto"/>
              <w:jc w:val="both"/>
              <w:rPr>
                <w:rFonts w:ascii="Book Antiqua" w:hAnsi="Book Antiqua" w:cs="Times New Roman"/>
                <w:b/>
                <w:bCs/>
                <w:noProof/>
                <w:lang w:val="en-US"/>
              </w:rPr>
            </w:pPr>
            <w:r w:rsidRPr="00885B09">
              <w:rPr>
                <w:rFonts w:ascii="Book Antiqua" w:hAnsi="Book Antiqua" w:cs="Times New Roman"/>
                <w:b/>
                <w:bCs/>
                <w:noProof/>
                <w:lang w:val="en-US"/>
              </w:rPr>
              <w:t>Borderline resectable</w:t>
            </w:r>
          </w:p>
        </w:tc>
        <w:tc>
          <w:tcPr>
            <w:tcW w:w="2358" w:type="dxa"/>
            <w:tcBorders>
              <w:top w:val="single" w:sz="4" w:space="0" w:color="auto"/>
              <w:bottom w:val="single" w:sz="4" w:space="0" w:color="auto"/>
            </w:tcBorders>
            <w:shd w:val="clear" w:color="auto" w:fill="auto"/>
          </w:tcPr>
          <w:p w14:paraId="12F39A05" w14:textId="77777777" w:rsidR="00885B09" w:rsidRPr="00885B09" w:rsidRDefault="00885B09" w:rsidP="00885B09">
            <w:pPr>
              <w:spacing w:line="360" w:lineRule="auto"/>
              <w:jc w:val="both"/>
              <w:rPr>
                <w:rFonts w:ascii="Book Antiqua" w:hAnsi="Book Antiqua" w:cs="Times New Roman"/>
                <w:b/>
                <w:bCs/>
                <w:noProof/>
                <w:lang w:val="en-US"/>
              </w:rPr>
            </w:pPr>
            <w:r w:rsidRPr="00885B09">
              <w:rPr>
                <w:rFonts w:ascii="Book Antiqua" w:hAnsi="Book Antiqua" w:cs="Times New Roman"/>
                <w:b/>
                <w:bCs/>
                <w:noProof/>
                <w:lang w:val="en-US"/>
              </w:rPr>
              <w:t>Locally advanced</w:t>
            </w:r>
          </w:p>
        </w:tc>
      </w:tr>
      <w:tr w:rsidR="00885B09" w:rsidRPr="00885B09" w14:paraId="36B95802" w14:textId="77777777" w:rsidTr="00885B09">
        <w:tc>
          <w:tcPr>
            <w:tcW w:w="1928" w:type="dxa"/>
            <w:vMerge w:val="restart"/>
            <w:tcBorders>
              <w:top w:val="single" w:sz="4" w:space="0" w:color="auto"/>
            </w:tcBorders>
            <w:shd w:val="clear" w:color="auto" w:fill="auto"/>
          </w:tcPr>
          <w:p w14:paraId="100268E7" w14:textId="77777777" w:rsidR="00885B09" w:rsidRPr="00885B09" w:rsidRDefault="00885B09" w:rsidP="00885B09">
            <w:pPr>
              <w:spacing w:line="360" w:lineRule="auto"/>
              <w:jc w:val="both"/>
              <w:rPr>
                <w:rFonts w:ascii="Book Antiqua" w:hAnsi="Book Antiqua" w:cs="Times New Roman"/>
                <w:bCs/>
                <w:noProof/>
                <w:lang w:val="en-US"/>
              </w:rPr>
            </w:pPr>
            <w:r w:rsidRPr="00885B09">
              <w:rPr>
                <w:rFonts w:ascii="Book Antiqua" w:hAnsi="Book Antiqua" w:cs="Times New Roman"/>
                <w:bCs/>
                <w:noProof/>
                <w:lang w:val="en-US"/>
              </w:rPr>
              <w:t>Arterial involvement</w:t>
            </w:r>
          </w:p>
        </w:tc>
        <w:tc>
          <w:tcPr>
            <w:tcW w:w="1312" w:type="dxa"/>
            <w:tcBorders>
              <w:top w:val="single" w:sz="4" w:space="0" w:color="auto"/>
            </w:tcBorders>
            <w:shd w:val="clear" w:color="auto" w:fill="auto"/>
          </w:tcPr>
          <w:p w14:paraId="477F144C" w14:textId="77777777" w:rsidR="00885B09" w:rsidRPr="00885B09" w:rsidRDefault="00885B09" w:rsidP="00885B09">
            <w:pPr>
              <w:spacing w:line="360" w:lineRule="auto"/>
              <w:jc w:val="both"/>
              <w:rPr>
                <w:rFonts w:ascii="Book Antiqua" w:hAnsi="Book Antiqua" w:cs="Times New Roman"/>
                <w:bCs/>
                <w:noProof/>
                <w:lang w:val="en-US"/>
              </w:rPr>
            </w:pPr>
            <w:r w:rsidRPr="00885B09">
              <w:rPr>
                <w:rFonts w:ascii="Book Antiqua" w:hAnsi="Book Antiqua" w:cs="Times New Roman"/>
                <w:bCs/>
                <w:noProof/>
                <w:lang w:val="en-US"/>
              </w:rPr>
              <w:t>Celiac artery</w:t>
            </w:r>
          </w:p>
        </w:tc>
        <w:tc>
          <w:tcPr>
            <w:tcW w:w="1885" w:type="dxa"/>
            <w:tcBorders>
              <w:top w:val="single" w:sz="4" w:space="0" w:color="auto"/>
            </w:tcBorders>
            <w:shd w:val="clear" w:color="auto" w:fill="auto"/>
          </w:tcPr>
          <w:p w14:paraId="713A9228" w14:textId="77777777" w:rsidR="00885B09" w:rsidRPr="00885B09" w:rsidRDefault="00885B09" w:rsidP="00885B09">
            <w:pPr>
              <w:spacing w:line="360" w:lineRule="auto"/>
              <w:contextualSpacing/>
              <w:jc w:val="both"/>
              <w:rPr>
                <w:rFonts w:ascii="Book Antiqua" w:hAnsi="Book Antiqua" w:cs="Times New Roman"/>
                <w:noProof/>
                <w:lang w:val="en-US"/>
              </w:rPr>
            </w:pPr>
            <w:r w:rsidRPr="00885B09">
              <w:rPr>
                <w:rFonts w:ascii="Book Antiqua" w:hAnsi="Book Antiqua" w:cs="Times New Roman"/>
                <w:noProof/>
                <w:lang w:val="en-US"/>
              </w:rPr>
              <w:t>None</w:t>
            </w:r>
          </w:p>
        </w:tc>
        <w:tc>
          <w:tcPr>
            <w:tcW w:w="2125" w:type="dxa"/>
            <w:tcBorders>
              <w:top w:val="single" w:sz="4" w:space="0" w:color="auto"/>
            </w:tcBorders>
            <w:shd w:val="clear" w:color="auto" w:fill="auto"/>
          </w:tcPr>
          <w:p w14:paraId="6F05ED9B" w14:textId="77777777" w:rsidR="00885B09" w:rsidRPr="00885B09" w:rsidRDefault="00885B09" w:rsidP="00885B09">
            <w:pPr>
              <w:spacing w:line="360" w:lineRule="auto"/>
              <w:contextualSpacing/>
              <w:jc w:val="both"/>
              <w:rPr>
                <w:rFonts w:ascii="Book Antiqua" w:hAnsi="Book Antiqua" w:cs="Times New Roman"/>
                <w:noProof/>
                <w:lang w:val="en-US"/>
              </w:rPr>
            </w:pPr>
            <w:r w:rsidRPr="00885B09">
              <w:rPr>
                <w:rFonts w:ascii="Book Antiqua" w:hAnsi="Book Antiqua" w:cs="Times New Roman"/>
                <w:noProof/>
                <w:lang w:val="en-US"/>
              </w:rPr>
              <w:t>≤</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180°</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&gt;</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180°, without involvement of aorta o GDA (body/tail)</w:t>
            </w:r>
          </w:p>
        </w:tc>
        <w:tc>
          <w:tcPr>
            <w:tcW w:w="2358" w:type="dxa"/>
            <w:tcBorders>
              <w:top w:val="single" w:sz="4" w:space="0" w:color="auto"/>
            </w:tcBorders>
            <w:shd w:val="clear" w:color="auto" w:fill="auto"/>
          </w:tcPr>
          <w:p w14:paraId="517954DC" w14:textId="77777777" w:rsidR="00885B09" w:rsidRPr="00885B09" w:rsidRDefault="00885B09" w:rsidP="00885B09">
            <w:pPr>
              <w:spacing w:line="360" w:lineRule="auto"/>
              <w:contextualSpacing/>
              <w:jc w:val="both"/>
              <w:rPr>
                <w:rFonts w:ascii="Book Antiqua" w:hAnsi="Book Antiqua" w:cs="Times New Roman"/>
                <w:noProof/>
                <w:lang w:val="en-US"/>
              </w:rPr>
            </w:pPr>
            <w:r w:rsidRPr="00885B09">
              <w:rPr>
                <w:rFonts w:ascii="Book Antiqua" w:hAnsi="Book Antiqua" w:cs="Times New Roman"/>
                <w:noProof/>
                <w:lang w:val="en-US"/>
              </w:rPr>
              <w:t>&gt;180° (head/uncinate)</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Solid tumor contact with CA and aorta</w:t>
            </w:r>
          </w:p>
        </w:tc>
      </w:tr>
      <w:tr w:rsidR="00885B09" w:rsidRPr="00885B09" w14:paraId="7BA4AD1F" w14:textId="77777777" w:rsidTr="00885B09">
        <w:tc>
          <w:tcPr>
            <w:tcW w:w="1928" w:type="dxa"/>
            <w:vMerge/>
            <w:shd w:val="clear" w:color="auto" w:fill="auto"/>
          </w:tcPr>
          <w:p w14:paraId="7F7227A1" w14:textId="77777777" w:rsidR="00885B09" w:rsidRPr="00885B09" w:rsidRDefault="00885B09" w:rsidP="00885B09">
            <w:pPr>
              <w:spacing w:line="360" w:lineRule="auto"/>
              <w:jc w:val="both"/>
              <w:rPr>
                <w:rFonts w:ascii="Book Antiqua" w:hAnsi="Book Antiqua" w:cs="Times New Roman"/>
                <w:noProof/>
                <w:lang w:val="en-US"/>
              </w:rPr>
            </w:pPr>
          </w:p>
        </w:tc>
        <w:tc>
          <w:tcPr>
            <w:tcW w:w="1312" w:type="dxa"/>
            <w:shd w:val="clear" w:color="auto" w:fill="auto"/>
          </w:tcPr>
          <w:p w14:paraId="596742B3" w14:textId="77777777" w:rsidR="00885B09" w:rsidRPr="00885B09" w:rsidRDefault="00885B09" w:rsidP="00885B09">
            <w:pPr>
              <w:spacing w:line="360" w:lineRule="auto"/>
              <w:jc w:val="both"/>
              <w:rPr>
                <w:rFonts w:ascii="Book Antiqua" w:hAnsi="Book Antiqua" w:cs="Times New Roman"/>
                <w:bCs/>
                <w:noProof/>
                <w:lang w:val="en-US"/>
              </w:rPr>
            </w:pPr>
            <w:r w:rsidRPr="00885B09">
              <w:rPr>
                <w:rFonts w:ascii="Book Antiqua" w:hAnsi="Book Antiqua" w:cs="Times New Roman"/>
                <w:bCs/>
                <w:noProof/>
                <w:lang w:val="en-US"/>
              </w:rPr>
              <w:t>SMA common hepatic artery</w:t>
            </w:r>
          </w:p>
        </w:tc>
        <w:tc>
          <w:tcPr>
            <w:tcW w:w="1885" w:type="dxa"/>
            <w:shd w:val="clear" w:color="auto" w:fill="auto"/>
          </w:tcPr>
          <w:p w14:paraId="6976A690" w14:textId="77777777" w:rsidR="00885B09" w:rsidRPr="00885B09" w:rsidRDefault="00885B09" w:rsidP="00885B09">
            <w:pPr>
              <w:spacing w:line="360" w:lineRule="auto"/>
              <w:contextualSpacing/>
              <w:jc w:val="both"/>
              <w:rPr>
                <w:rFonts w:ascii="Book Antiqua" w:hAnsi="Book Antiqua" w:cs="Times New Roman"/>
                <w:noProof/>
                <w:lang w:val="en-US"/>
              </w:rPr>
            </w:pPr>
            <w:r w:rsidRPr="00885B09">
              <w:rPr>
                <w:rFonts w:ascii="Book Antiqua" w:hAnsi="Book Antiqua" w:cs="Times New Roman"/>
                <w:noProof/>
                <w:lang w:val="en-US"/>
              </w:rPr>
              <w:t>None</w:t>
            </w:r>
          </w:p>
        </w:tc>
        <w:tc>
          <w:tcPr>
            <w:tcW w:w="2125" w:type="dxa"/>
            <w:shd w:val="clear" w:color="auto" w:fill="auto"/>
          </w:tcPr>
          <w:p w14:paraId="07E0E4D7" w14:textId="77777777" w:rsidR="00885B09" w:rsidRPr="00885B09" w:rsidRDefault="00885B09" w:rsidP="00885B09">
            <w:pPr>
              <w:spacing w:line="360" w:lineRule="auto"/>
              <w:contextualSpacing/>
              <w:jc w:val="both"/>
              <w:rPr>
                <w:rFonts w:ascii="Book Antiqua" w:hAnsi="Book Antiqua" w:cs="Times New Roman"/>
                <w:noProof/>
                <w:lang w:val="en-US"/>
              </w:rPr>
            </w:pPr>
            <w:r w:rsidRPr="00885B09">
              <w:rPr>
                <w:rFonts w:ascii="Book Antiqua" w:hAnsi="Book Antiqua" w:cs="Times New Roman"/>
                <w:noProof/>
                <w:lang w:val="en-US"/>
              </w:rPr>
              <w:t>≤</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180°</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Solit tumor contact without extension into CA or hepatic artery biforcation</w:t>
            </w:r>
          </w:p>
        </w:tc>
        <w:tc>
          <w:tcPr>
            <w:tcW w:w="2358" w:type="dxa"/>
            <w:shd w:val="clear" w:color="auto" w:fill="auto"/>
          </w:tcPr>
          <w:p w14:paraId="59B7CF9D" w14:textId="77777777" w:rsidR="00885B09" w:rsidRPr="00885B09" w:rsidRDefault="00885B09" w:rsidP="00885B09">
            <w:pPr>
              <w:spacing w:line="360" w:lineRule="auto"/>
              <w:contextualSpacing/>
              <w:jc w:val="both"/>
              <w:rPr>
                <w:rFonts w:ascii="Book Antiqua" w:hAnsi="Book Antiqua" w:cs="Times New Roman"/>
                <w:noProof/>
                <w:lang w:val="en-US"/>
              </w:rPr>
            </w:pPr>
            <w:r w:rsidRPr="00885B09">
              <w:rPr>
                <w:rFonts w:ascii="Book Antiqua" w:hAnsi="Book Antiqua" w:cs="Times New Roman"/>
                <w:noProof/>
                <w:lang w:val="en-US"/>
              </w:rPr>
              <w:t>&gt;</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180°</w:t>
            </w:r>
          </w:p>
        </w:tc>
      </w:tr>
      <w:tr w:rsidR="00885B09" w:rsidRPr="00885B09" w14:paraId="53C228F1" w14:textId="77777777" w:rsidTr="00885B09">
        <w:tc>
          <w:tcPr>
            <w:tcW w:w="3240" w:type="dxa"/>
            <w:gridSpan w:val="2"/>
            <w:tcBorders>
              <w:bottom w:val="single" w:sz="4" w:space="0" w:color="auto"/>
            </w:tcBorders>
            <w:shd w:val="clear" w:color="auto" w:fill="auto"/>
          </w:tcPr>
          <w:p w14:paraId="77927E76" w14:textId="77777777" w:rsidR="00885B09" w:rsidRPr="00885B09" w:rsidRDefault="00885B09" w:rsidP="00885B09">
            <w:pPr>
              <w:spacing w:line="360" w:lineRule="auto"/>
              <w:jc w:val="both"/>
              <w:rPr>
                <w:rFonts w:ascii="Book Antiqua" w:hAnsi="Book Antiqua" w:cs="Times New Roman"/>
                <w:noProof/>
                <w:lang w:val="en-US"/>
              </w:rPr>
            </w:pPr>
            <w:r w:rsidRPr="00885B09">
              <w:rPr>
                <w:rFonts w:ascii="Book Antiqua" w:hAnsi="Book Antiqua" w:cs="Times New Roman"/>
                <w:bCs/>
                <w:noProof/>
                <w:lang w:val="en-US"/>
              </w:rPr>
              <w:t>Venous involvement (portal vein/smv)</w:t>
            </w:r>
          </w:p>
        </w:tc>
        <w:tc>
          <w:tcPr>
            <w:tcW w:w="1885" w:type="dxa"/>
            <w:tcBorders>
              <w:bottom w:val="single" w:sz="4" w:space="0" w:color="auto"/>
            </w:tcBorders>
            <w:shd w:val="clear" w:color="auto" w:fill="auto"/>
          </w:tcPr>
          <w:p w14:paraId="4A0A6CFA" w14:textId="77777777" w:rsidR="00885B09" w:rsidRPr="00885B09" w:rsidRDefault="00885B09" w:rsidP="00885B09">
            <w:pPr>
              <w:spacing w:line="360" w:lineRule="auto"/>
              <w:contextualSpacing/>
              <w:jc w:val="both"/>
              <w:rPr>
                <w:rFonts w:ascii="Book Antiqua" w:hAnsi="Book Antiqua" w:cs="Times New Roman"/>
                <w:noProof/>
                <w:lang w:val="en-US"/>
              </w:rPr>
            </w:pPr>
            <w:r>
              <w:rPr>
                <w:rFonts w:ascii="Book Antiqua" w:hAnsi="Book Antiqua" w:cs="Times New Roman"/>
                <w:noProof/>
                <w:lang w:val="en-US"/>
              </w:rPr>
              <w:t>None</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180° contact without contour irregularity</w:t>
            </w:r>
          </w:p>
        </w:tc>
        <w:tc>
          <w:tcPr>
            <w:tcW w:w="2125" w:type="dxa"/>
            <w:tcBorders>
              <w:bottom w:val="single" w:sz="4" w:space="0" w:color="auto"/>
            </w:tcBorders>
            <w:shd w:val="clear" w:color="auto" w:fill="auto"/>
          </w:tcPr>
          <w:p w14:paraId="0D039342" w14:textId="77777777" w:rsidR="00885B09" w:rsidRPr="00885B09" w:rsidRDefault="00885B09" w:rsidP="00885B09">
            <w:pPr>
              <w:spacing w:line="360" w:lineRule="auto"/>
              <w:contextualSpacing/>
              <w:jc w:val="both"/>
              <w:rPr>
                <w:rFonts w:ascii="Book Antiqua" w:hAnsi="Book Antiqua" w:cs="Times New Roman"/>
                <w:noProof/>
                <w:lang w:val="en-US"/>
              </w:rPr>
            </w:pPr>
            <w:r w:rsidRPr="00885B09">
              <w:rPr>
                <w:rFonts w:ascii="Book Antiqua" w:hAnsi="Book Antiqua" w:cs="Times New Roman"/>
                <w:noProof/>
                <w:lang w:val="en-US"/>
              </w:rPr>
              <w:t>&gt;</w:t>
            </w:r>
            <w:r>
              <w:rPr>
                <w:rFonts w:ascii="Book Antiqua" w:hAnsi="Book Antiqua" w:cs="Times New Roman" w:hint="eastAsia"/>
                <w:noProof/>
                <w:lang w:val="en-US" w:eastAsia="zh-CN"/>
              </w:rPr>
              <w:t xml:space="preserve"> </w:t>
            </w:r>
            <w:r>
              <w:rPr>
                <w:rFonts w:ascii="Book Antiqua" w:hAnsi="Book Antiqua" w:cs="Times New Roman"/>
                <w:noProof/>
                <w:lang w:val="en-US"/>
              </w:rPr>
              <w:t>180°</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180° with contour irregularity or thrombos</w:t>
            </w:r>
            <w:r>
              <w:rPr>
                <w:rFonts w:ascii="Book Antiqua" w:hAnsi="Book Antiqua" w:cs="Times New Roman"/>
                <w:noProof/>
                <w:lang w:val="en-US"/>
              </w:rPr>
              <w:t>is, with reconstructible PV/SMV</w:t>
            </w:r>
            <w:r>
              <w:rPr>
                <w:rFonts w:ascii="Book Antiqua" w:hAnsi="Book Antiqua" w:cs="Times New Roman" w:hint="eastAsia"/>
                <w:noProof/>
                <w:lang w:val="en-US" w:eastAsia="zh-CN"/>
              </w:rPr>
              <w:t xml:space="preserve">; </w:t>
            </w:r>
            <w:r w:rsidRPr="00885B09">
              <w:rPr>
                <w:rFonts w:ascii="Book Antiqua" w:hAnsi="Book Antiqua" w:cs="Times New Roman"/>
                <w:noProof/>
                <w:lang w:val="en-US"/>
              </w:rPr>
              <w:t>Solid tumor contact with IVC</w:t>
            </w:r>
          </w:p>
        </w:tc>
        <w:tc>
          <w:tcPr>
            <w:tcW w:w="2358" w:type="dxa"/>
            <w:tcBorders>
              <w:bottom w:val="single" w:sz="4" w:space="0" w:color="auto"/>
            </w:tcBorders>
            <w:shd w:val="clear" w:color="auto" w:fill="auto"/>
          </w:tcPr>
          <w:p w14:paraId="5D34F5AF" w14:textId="77777777" w:rsidR="00885B09" w:rsidRPr="00885B09" w:rsidRDefault="00885B09" w:rsidP="00885B09">
            <w:pPr>
              <w:spacing w:line="360" w:lineRule="auto"/>
              <w:contextualSpacing/>
              <w:jc w:val="both"/>
              <w:rPr>
                <w:rFonts w:ascii="Book Antiqua" w:hAnsi="Book Antiqua" w:cs="Times New Roman"/>
                <w:noProof/>
                <w:lang w:val="en-US"/>
              </w:rPr>
            </w:pPr>
            <w:r w:rsidRPr="00885B09">
              <w:rPr>
                <w:rFonts w:ascii="Book Antiqua" w:hAnsi="Book Antiqua" w:cs="Times New Roman"/>
                <w:noProof/>
                <w:lang w:val="en-US"/>
              </w:rPr>
              <w:t>Unreconstractible PV/SMV due to tumor involvement or occlusion</w:t>
            </w:r>
          </w:p>
        </w:tc>
      </w:tr>
    </w:tbl>
    <w:p w14:paraId="5AA994BE" w14:textId="77777777" w:rsidR="00A77B3E" w:rsidRDefault="002E2F69">
      <w:pPr>
        <w:spacing w:line="360" w:lineRule="auto"/>
        <w:jc w:val="both"/>
      </w:pPr>
      <w:r>
        <w:rPr>
          <w:rFonts w:ascii="Book Antiqua" w:eastAsia="Book Antiqua" w:hAnsi="Book Antiqua" w:cs="Book Antiqua"/>
          <w:color w:val="000000"/>
          <w:szCs w:val="22"/>
        </w:rPr>
        <w:t>CA</w:t>
      </w:r>
      <w:r w:rsidR="00885B0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885B09">
        <w:rPr>
          <w:rFonts w:ascii="Book Antiqua" w:hAnsi="Book Antiqua" w:cs="Book Antiqua" w:hint="eastAsia"/>
          <w:color w:val="000000"/>
          <w:szCs w:val="22"/>
          <w:lang w:eastAsia="zh-CN"/>
        </w:rPr>
        <w:t>C</w:t>
      </w:r>
      <w:r>
        <w:rPr>
          <w:rFonts w:ascii="Book Antiqua" w:eastAsia="Book Antiqua" w:hAnsi="Book Antiqua" w:cs="Book Antiqua"/>
          <w:color w:val="000000"/>
          <w:szCs w:val="22"/>
        </w:rPr>
        <w:t>eliac artery; GDA</w:t>
      </w:r>
      <w:r w:rsidR="00885B0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885B09">
        <w:rPr>
          <w:rFonts w:ascii="Book Antiqua" w:hAnsi="Book Antiqua" w:cs="Book Antiqua" w:hint="eastAsia"/>
          <w:color w:val="000000"/>
          <w:szCs w:val="22"/>
          <w:lang w:eastAsia="zh-CN"/>
        </w:rPr>
        <w:t>G</w:t>
      </w:r>
      <w:r>
        <w:rPr>
          <w:rFonts w:ascii="Book Antiqua" w:eastAsia="Book Antiqua" w:hAnsi="Book Antiqua" w:cs="Book Antiqua"/>
          <w:color w:val="000000"/>
          <w:szCs w:val="22"/>
        </w:rPr>
        <w:t>astroduodenal artery; IVC</w:t>
      </w:r>
      <w:r w:rsidR="00885B0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885B09">
        <w:rPr>
          <w:rFonts w:ascii="Book Antiqua" w:hAnsi="Book Antiqua" w:cs="Book Antiqua" w:hint="eastAsia"/>
          <w:color w:val="000000"/>
          <w:szCs w:val="22"/>
          <w:lang w:eastAsia="zh-CN"/>
        </w:rPr>
        <w:t>I</w:t>
      </w:r>
      <w:r>
        <w:rPr>
          <w:rFonts w:ascii="Book Antiqua" w:eastAsia="Book Antiqua" w:hAnsi="Book Antiqua" w:cs="Book Antiqua"/>
          <w:color w:val="000000"/>
          <w:szCs w:val="22"/>
        </w:rPr>
        <w:t>nferior vena cava; PV</w:t>
      </w:r>
      <w:r w:rsidR="00885B0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885B09">
        <w:rPr>
          <w:rFonts w:ascii="Book Antiqua" w:hAnsi="Book Antiqua" w:cs="Book Antiqua" w:hint="eastAsia"/>
          <w:color w:val="000000"/>
          <w:szCs w:val="22"/>
          <w:lang w:eastAsia="zh-CN"/>
        </w:rPr>
        <w:t>P</w:t>
      </w:r>
      <w:r>
        <w:rPr>
          <w:rFonts w:ascii="Book Antiqua" w:eastAsia="Book Antiqua" w:hAnsi="Book Antiqua" w:cs="Book Antiqua"/>
          <w:color w:val="000000"/>
          <w:szCs w:val="22"/>
        </w:rPr>
        <w:t>ortal vein; SMA</w:t>
      </w:r>
      <w:r w:rsidR="00885B0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885B09">
        <w:rPr>
          <w:rFonts w:ascii="Book Antiqua" w:hAnsi="Book Antiqua" w:cs="Book Antiqua" w:hint="eastAsia"/>
          <w:color w:val="000000"/>
          <w:szCs w:val="22"/>
          <w:lang w:eastAsia="zh-CN"/>
        </w:rPr>
        <w:t>S</w:t>
      </w:r>
      <w:r>
        <w:rPr>
          <w:rFonts w:ascii="Book Antiqua" w:eastAsia="Book Antiqua" w:hAnsi="Book Antiqua" w:cs="Book Antiqua"/>
          <w:color w:val="000000"/>
          <w:szCs w:val="22"/>
        </w:rPr>
        <w:t>uperior mesenteric artery; SMV</w:t>
      </w:r>
      <w:r w:rsidR="00885B0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885B09">
        <w:rPr>
          <w:rFonts w:ascii="Book Antiqua" w:hAnsi="Book Antiqua" w:cs="Book Antiqua" w:hint="eastAsia"/>
          <w:color w:val="000000"/>
          <w:szCs w:val="22"/>
          <w:lang w:eastAsia="zh-CN"/>
        </w:rPr>
        <w:t>S</w:t>
      </w:r>
      <w:r>
        <w:rPr>
          <w:rFonts w:ascii="Book Antiqua" w:eastAsia="Book Antiqua" w:hAnsi="Book Antiqua" w:cs="Book Antiqua"/>
          <w:color w:val="000000"/>
          <w:szCs w:val="22"/>
        </w:rPr>
        <w:t>uperior mesenteric vein.</w:t>
      </w:r>
    </w:p>
    <w:p w14:paraId="36BC2C25" w14:textId="7740D45B" w:rsidR="00885B09" w:rsidRDefault="00885B09">
      <w:pPr>
        <w:spacing w:line="360" w:lineRule="auto"/>
        <w:jc w:val="both"/>
        <w:rPr>
          <w:rFonts w:ascii="Book Antiqua" w:hAnsi="Book Antiqua" w:cs="Book Antiqua"/>
          <w:b/>
          <w:bCs/>
          <w:color w:val="000000"/>
          <w:szCs w:val="22"/>
          <w:lang w:eastAsia="zh-CN"/>
        </w:rPr>
      </w:pPr>
      <w:r>
        <w:br w:type="page"/>
      </w:r>
      <w:r w:rsidR="002E2F69">
        <w:rPr>
          <w:rFonts w:ascii="Book Antiqua" w:eastAsia="Book Antiqua" w:hAnsi="Book Antiqua" w:cs="Book Antiqua"/>
          <w:b/>
          <w:bCs/>
          <w:color w:val="000000"/>
          <w:szCs w:val="22"/>
        </w:rPr>
        <w:t>Table 3</w:t>
      </w:r>
      <w:r w:rsidR="009A0D1C">
        <w:rPr>
          <w:rFonts w:ascii="Book Antiqua" w:eastAsia="Book Antiqua" w:hAnsi="Book Antiqua" w:cs="Book Antiqua"/>
          <w:b/>
          <w:bCs/>
          <w:color w:val="000000"/>
          <w:szCs w:val="22"/>
        </w:rPr>
        <w:t xml:space="preserve"> </w:t>
      </w:r>
      <w:proofErr w:type="spellStart"/>
      <w:r w:rsidR="009A0D1C">
        <w:rPr>
          <w:rFonts w:ascii="Book Antiqua" w:eastAsia="Book Antiqua" w:hAnsi="Book Antiqua" w:cs="Book Antiqua"/>
          <w:b/>
          <w:bCs/>
          <w:color w:val="000000"/>
          <w:szCs w:val="22"/>
        </w:rPr>
        <w:t>Resectability</w:t>
      </w:r>
      <w:proofErr w:type="spellEnd"/>
      <w:r w:rsidR="009A0D1C">
        <w:rPr>
          <w:rFonts w:ascii="Book Antiqua" w:eastAsia="Book Antiqua" w:hAnsi="Book Antiqua" w:cs="Book Antiqua"/>
          <w:b/>
          <w:bCs/>
          <w:color w:val="000000"/>
          <w:szCs w:val="22"/>
        </w:rPr>
        <w:t xml:space="preserve"> criteria and </w:t>
      </w:r>
      <w:r w:rsidR="00E66417">
        <w:rPr>
          <w:rFonts w:ascii="Book Antiqua" w:hAnsi="Book Antiqua" w:cs="Book Antiqua" w:hint="eastAsia"/>
          <w:b/>
          <w:bCs/>
          <w:color w:val="000000"/>
          <w:szCs w:val="22"/>
          <w:lang w:eastAsia="zh-CN"/>
        </w:rPr>
        <w:t>s</w:t>
      </w:r>
      <w:r w:rsidR="009A0D1C">
        <w:rPr>
          <w:rFonts w:ascii="Book Antiqua" w:eastAsia="Book Antiqua" w:hAnsi="Book Antiqua" w:cs="Book Antiqua"/>
          <w:b/>
          <w:bCs/>
          <w:color w:val="000000"/>
          <w:szCs w:val="22"/>
        </w:rPr>
        <w:t>ocieties</w:t>
      </w: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2038"/>
        <w:gridCol w:w="1697"/>
        <w:gridCol w:w="1697"/>
        <w:gridCol w:w="2404"/>
      </w:tblGrid>
      <w:tr w:rsidR="005F0887" w:rsidRPr="00885B09" w14:paraId="61E74FE5" w14:textId="77777777" w:rsidTr="005F0887">
        <w:tc>
          <w:tcPr>
            <w:tcW w:w="0" w:type="auto"/>
            <w:tcBorders>
              <w:top w:val="single" w:sz="4" w:space="0" w:color="auto"/>
              <w:bottom w:val="single" w:sz="4" w:space="0" w:color="auto"/>
            </w:tcBorders>
            <w:shd w:val="clear" w:color="auto" w:fill="auto"/>
          </w:tcPr>
          <w:p w14:paraId="6BF6493A" w14:textId="77777777" w:rsidR="00885B09" w:rsidRPr="005F0887" w:rsidRDefault="00885B09" w:rsidP="005F0887">
            <w:pPr>
              <w:spacing w:line="360" w:lineRule="auto"/>
              <w:jc w:val="both"/>
              <w:rPr>
                <w:rFonts w:ascii="Book Antiqua" w:hAnsi="Book Antiqua" w:cs="Times New Roman"/>
                <w:b/>
                <w:bCs/>
                <w:noProof/>
                <w:lang w:val="en-US"/>
              </w:rPr>
            </w:pPr>
            <w:r w:rsidRPr="005F0887">
              <w:rPr>
                <w:rFonts w:ascii="Book Antiqua" w:hAnsi="Book Antiqua" w:cs="Times New Roman"/>
                <w:b/>
                <w:bCs/>
                <w:noProof/>
                <w:lang w:val="en-US"/>
              </w:rPr>
              <w:t>Vessel involvement</w:t>
            </w:r>
          </w:p>
        </w:tc>
        <w:tc>
          <w:tcPr>
            <w:tcW w:w="0" w:type="auto"/>
            <w:tcBorders>
              <w:top w:val="single" w:sz="4" w:space="0" w:color="auto"/>
              <w:bottom w:val="single" w:sz="4" w:space="0" w:color="auto"/>
            </w:tcBorders>
            <w:shd w:val="clear" w:color="auto" w:fill="auto"/>
          </w:tcPr>
          <w:p w14:paraId="62642257" w14:textId="77777777" w:rsidR="00885B09" w:rsidRPr="00885B09" w:rsidRDefault="00885B09" w:rsidP="005F0887">
            <w:pPr>
              <w:spacing w:line="360" w:lineRule="auto"/>
              <w:jc w:val="both"/>
              <w:rPr>
                <w:rFonts w:ascii="Book Antiqua" w:hAnsi="Book Antiqua" w:cs="Times New Roman"/>
                <w:b/>
                <w:bCs/>
                <w:noProof/>
                <w:lang w:val="en-US"/>
              </w:rPr>
            </w:pPr>
            <w:r w:rsidRPr="00885B09">
              <w:rPr>
                <w:rFonts w:ascii="Book Antiqua" w:hAnsi="Book Antiqua" w:cs="Times New Roman"/>
                <w:b/>
                <w:bCs/>
                <w:noProof/>
                <w:lang w:val="en-US"/>
              </w:rPr>
              <w:t>NCCN 2019</w:t>
            </w:r>
          </w:p>
        </w:tc>
        <w:tc>
          <w:tcPr>
            <w:tcW w:w="0" w:type="auto"/>
            <w:tcBorders>
              <w:top w:val="single" w:sz="4" w:space="0" w:color="auto"/>
              <w:bottom w:val="single" w:sz="4" w:space="0" w:color="auto"/>
            </w:tcBorders>
            <w:shd w:val="clear" w:color="auto" w:fill="auto"/>
          </w:tcPr>
          <w:p w14:paraId="36864F94" w14:textId="77777777" w:rsidR="00885B09" w:rsidRPr="00885B09" w:rsidRDefault="00885B09" w:rsidP="005F0887">
            <w:pPr>
              <w:spacing w:line="360" w:lineRule="auto"/>
              <w:jc w:val="both"/>
              <w:rPr>
                <w:rFonts w:ascii="Book Antiqua" w:hAnsi="Book Antiqua" w:cs="Times New Roman"/>
                <w:b/>
                <w:bCs/>
                <w:noProof/>
                <w:lang w:val="en-US"/>
              </w:rPr>
            </w:pPr>
            <w:r w:rsidRPr="00885B09">
              <w:rPr>
                <w:rFonts w:ascii="Book Antiqua" w:hAnsi="Book Antiqua" w:cs="Times New Roman"/>
                <w:b/>
                <w:bCs/>
                <w:noProof/>
                <w:lang w:val="en-US"/>
              </w:rPr>
              <w:t>MDACC</w:t>
            </w:r>
          </w:p>
        </w:tc>
        <w:tc>
          <w:tcPr>
            <w:tcW w:w="0" w:type="auto"/>
            <w:tcBorders>
              <w:top w:val="single" w:sz="4" w:space="0" w:color="auto"/>
              <w:bottom w:val="single" w:sz="4" w:space="0" w:color="auto"/>
            </w:tcBorders>
            <w:shd w:val="clear" w:color="auto" w:fill="auto"/>
          </w:tcPr>
          <w:p w14:paraId="59A7B0CA" w14:textId="77777777" w:rsidR="00885B09" w:rsidRPr="00885B09" w:rsidRDefault="00885B09" w:rsidP="005F0887">
            <w:pPr>
              <w:spacing w:line="360" w:lineRule="auto"/>
              <w:jc w:val="both"/>
              <w:rPr>
                <w:rFonts w:ascii="Book Antiqua" w:hAnsi="Book Antiqua" w:cs="Times New Roman"/>
                <w:b/>
                <w:bCs/>
                <w:noProof/>
                <w:lang w:val="en-US"/>
              </w:rPr>
            </w:pPr>
            <w:r w:rsidRPr="00885B09">
              <w:rPr>
                <w:rFonts w:ascii="Book Antiqua" w:hAnsi="Book Antiqua" w:cs="Times New Roman"/>
                <w:b/>
                <w:bCs/>
                <w:noProof/>
                <w:lang w:val="en-US"/>
              </w:rPr>
              <w:t>ACTO</w:t>
            </w:r>
          </w:p>
        </w:tc>
        <w:tc>
          <w:tcPr>
            <w:tcW w:w="0" w:type="auto"/>
            <w:tcBorders>
              <w:top w:val="single" w:sz="4" w:space="0" w:color="auto"/>
              <w:bottom w:val="single" w:sz="4" w:space="0" w:color="auto"/>
            </w:tcBorders>
            <w:shd w:val="clear" w:color="auto" w:fill="auto"/>
          </w:tcPr>
          <w:p w14:paraId="11360EED" w14:textId="77777777" w:rsidR="00885B09" w:rsidRPr="00885B09" w:rsidRDefault="00885B09" w:rsidP="005F0887">
            <w:pPr>
              <w:spacing w:line="360" w:lineRule="auto"/>
              <w:jc w:val="both"/>
              <w:rPr>
                <w:rFonts w:ascii="Book Antiqua" w:hAnsi="Book Antiqua" w:cs="Times New Roman"/>
                <w:b/>
                <w:bCs/>
                <w:noProof/>
                <w:lang w:val="en-US"/>
              </w:rPr>
            </w:pPr>
            <w:r w:rsidRPr="00885B09">
              <w:rPr>
                <w:rFonts w:ascii="Book Antiqua" w:hAnsi="Book Antiqua" w:cs="Times New Roman"/>
                <w:b/>
                <w:bCs/>
                <w:noProof/>
                <w:lang w:val="en-US"/>
              </w:rPr>
              <w:t>AHPBA/SSAT/SSO</w:t>
            </w:r>
          </w:p>
        </w:tc>
      </w:tr>
      <w:tr w:rsidR="005F0887" w:rsidRPr="00885B09" w14:paraId="41C44CD3" w14:textId="77777777" w:rsidTr="005F0887">
        <w:tc>
          <w:tcPr>
            <w:tcW w:w="0" w:type="auto"/>
            <w:tcBorders>
              <w:top w:val="single" w:sz="4" w:space="0" w:color="auto"/>
            </w:tcBorders>
            <w:shd w:val="clear" w:color="auto" w:fill="auto"/>
          </w:tcPr>
          <w:p w14:paraId="01F0EE12" w14:textId="77777777" w:rsidR="00885B09" w:rsidRPr="005F0887" w:rsidRDefault="00885B09" w:rsidP="005F0887">
            <w:pPr>
              <w:spacing w:line="360" w:lineRule="auto"/>
              <w:jc w:val="both"/>
              <w:rPr>
                <w:rFonts w:ascii="Book Antiqua" w:hAnsi="Book Antiqua" w:cs="Times New Roman"/>
                <w:bCs/>
                <w:noProof/>
                <w:lang w:val="en-US"/>
              </w:rPr>
            </w:pPr>
            <w:r w:rsidRPr="005F0887">
              <w:rPr>
                <w:rFonts w:ascii="Book Antiqua" w:hAnsi="Book Antiqua" w:cs="Times New Roman"/>
                <w:bCs/>
                <w:noProof/>
                <w:lang w:val="en-US"/>
              </w:rPr>
              <w:t>CA abutment (≤</w:t>
            </w:r>
            <w:r w:rsidR="005F0887">
              <w:rPr>
                <w:rFonts w:ascii="Book Antiqua" w:hAnsi="Book Antiqua" w:cs="Times New Roman" w:hint="eastAsia"/>
                <w:bCs/>
                <w:noProof/>
                <w:lang w:val="en-US" w:eastAsia="zh-CN"/>
              </w:rPr>
              <w:t xml:space="preserve"> </w:t>
            </w:r>
            <w:r w:rsidRPr="005F0887">
              <w:rPr>
                <w:rFonts w:ascii="Book Antiqua" w:hAnsi="Book Antiqua" w:cs="Times New Roman"/>
                <w:bCs/>
                <w:noProof/>
                <w:lang w:val="en-US"/>
              </w:rPr>
              <w:t>180°)</w:t>
            </w:r>
          </w:p>
        </w:tc>
        <w:tc>
          <w:tcPr>
            <w:tcW w:w="0" w:type="auto"/>
            <w:tcBorders>
              <w:top w:val="single" w:sz="4" w:space="0" w:color="auto"/>
            </w:tcBorders>
            <w:shd w:val="clear" w:color="auto" w:fill="auto"/>
          </w:tcPr>
          <w:p w14:paraId="12E9CEE8"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p>
        </w:tc>
        <w:tc>
          <w:tcPr>
            <w:tcW w:w="0" w:type="auto"/>
            <w:tcBorders>
              <w:top w:val="single" w:sz="4" w:space="0" w:color="auto"/>
            </w:tcBorders>
            <w:shd w:val="clear" w:color="auto" w:fill="auto"/>
          </w:tcPr>
          <w:p w14:paraId="2EB34DC3"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p>
        </w:tc>
        <w:tc>
          <w:tcPr>
            <w:tcW w:w="0" w:type="auto"/>
            <w:tcBorders>
              <w:top w:val="single" w:sz="4" w:space="0" w:color="auto"/>
            </w:tcBorders>
            <w:shd w:val="clear" w:color="auto" w:fill="auto"/>
          </w:tcPr>
          <w:p w14:paraId="2FBAF427"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p>
        </w:tc>
        <w:tc>
          <w:tcPr>
            <w:tcW w:w="0" w:type="auto"/>
            <w:tcBorders>
              <w:top w:val="single" w:sz="4" w:space="0" w:color="auto"/>
            </w:tcBorders>
            <w:shd w:val="clear" w:color="auto" w:fill="auto"/>
          </w:tcPr>
          <w:p w14:paraId="32354C7E"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Unresectable</w:t>
            </w:r>
          </w:p>
        </w:tc>
      </w:tr>
      <w:tr w:rsidR="005F0887" w:rsidRPr="00885B09" w14:paraId="04141057" w14:textId="77777777" w:rsidTr="005F0887">
        <w:tc>
          <w:tcPr>
            <w:tcW w:w="0" w:type="auto"/>
            <w:shd w:val="clear" w:color="auto" w:fill="auto"/>
          </w:tcPr>
          <w:p w14:paraId="22C40655" w14:textId="77777777" w:rsidR="00885B09" w:rsidRPr="005F0887" w:rsidRDefault="00885B09" w:rsidP="005F0887">
            <w:pPr>
              <w:spacing w:line="360" w:lineRule="auto"/>
              <w:jc w:val="both"/>
              <w:rPr>
                <w:rFonts w:ascii="Book Antiqua" w:hAnsi="Book Antiqua" w:cs="Times New Roman"/>
                <w:bCs/>
                <w:noProof/>
                <w:lang w:val="en-US"/>
              </w:rPr>
            </w:pPr>
            <w:r w:rsidRPr="005F0887">
              <w:rPr>
                <w:rFonts w:ascii="Book Antiqua" w:hAnsi="Book Antiqua" w:cs="Times New Roman"/>
                <w:bCs/>
                <w:noProof/>
                <w:lang w:val="en-US"/>
              </w:rPr>
              <w:t>CA encasement (&gt;</w:t>
            </w:r>
            <w:r w:rsidR="005F0887">
              <w:rPr>
                <w:rFonts w:ascii="Book Antiqua" w:hAnsi="Book Antiqua" w:cs="Times New Roman" w:hint="eastAsia"/>
                <w:bCs/>
                <w:noProof/>
                <w:lang w:val="en-US" w:eastAsia="zh-CN"/>
              </w:rPr>
              <w:t xml:space="preserve"> </w:t>
            </w:r>
            <w:r w:rsidRPr="005F0887">
              <w:rPr>
                <w:rFonts w:ascii="Book Antiqua" w:hAnsi="Book Antiqua" w:cs="Times New Roman"/>
                <w:bCs/>
                <w:noProof/>
                <w:lang w:val="en-US"/>
              </w:rPr>
              <w:t>180°)</w:t>
            </w:r>
          </w:p>
        </w:tc>
        <w:tc>
          <w:tcPr>
            <w:tcW w:w="0" w:type="auto"/>
            <w:shd w:val="clear" w:color="auto" w:fill="auto"/>
          </w:tcPr>
          <w:p w14:paraId="5533AFE3"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 (body/tail); locally advanced (head/uncinate)</w:t>
            </w:r>
          </w:p>
        </w:tc>
        <w:tc>
          <w:tcPr>
            <w:tcW w:w="0" w:type="auto"/>
            <w:shd w:val="clear" w:color="auto" w:fill="auto"/>
          </w:tcPr>
          <w:p w14:paraId="3AEF7C78"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Unresectable</w:t>
            </w:r>
          </w:p>
        </w:tc>
        <w:tc>
          <w:tcPr>
            <w:tcW w:w="0" w:type="auto"/>
            <w:shd w:val="clear" w:color="auto" w:fill="auto"/>
          </w:tcPr>
          <w:p w14:paraId="1086DBBE"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Unresectable</w:t>
            </w:r>
          </w:p>
        </w:tc>
        <w:tc>
          <w:tcPr>
            <w:tcW w:w="0" w:type="auto"/>
            <w:shd w:val="clear" w:color="auto" w:fill="auto"/>
          </w:tcPr>
          <w:p w14:paraId="20A8BAD4"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Unresectable</w:t>
            </w:r>
          </w:p>
        </w:tc>
      </w:tr>
      <w:tr w:rsidR="005F0887" w:rsidRPr="00885B09" w14:paraId="3616FA99" w14:textId="77777777" w:rsidTr="005F0887">
        <w:tc>
          <w:tcPr>
            <w:tcW w:w="0" w:type="auto"/>
            <w:shd w:val="clear" w:color="auto" w:fill="auto"/>
          </w:tcPr>
          <w:p w14:paraId="10C38B5C" w14:textId="77777777" w:rsidR="00885B09" w:rsidRPr="005F0887" w:rsidRDefault="00885B09" w:rsidP="005F0887">
            <w:pPr>
              <w:spacing w:line="360" w:lineRule="auto"/>
              <w:jc w:val="both"/>
              <w:rPr>
                <w:rFonts w:ascii="Book Antiqua" w:hAnsi="Book Antiqua" w:cs="Times New Roman"/>
                <w:bCs/>
                <w:noProof/>
                <w:lang w:val="en-US"/>
              </w:rPr>
            </w:pPr>
            <w:r w:rsidRPr="005F0887">
              <w:rPr>
                <w:rFonts w:ascii="Book Antiqua" w:hAnsi="Book Antiqua" w:cs="Times New Roman"/>
                <w:bCs/>
                <w:noProof/>
                <w:lang w:val="en-US"/>
              </w:rPr>
              <w:t>SMA abutment (&lt;</w:t>
            </w:r>
            <w:r w:rsidR="005F0887">
              <w:rPr>
                <w:rFonts w:ascii="Book Antiqua" w:hAnsi="Book Antiqua" w:cs="Times New Roman" w:hint="eastAsia"/>
                <w:bCs/>
                <w:noProof/>
                <w:lang w:val="en-US" w:eastAsia="zh-CN"/>
              </w:rPr>
              <w:t xml:space="preserve"> </w:t>
            </w:r>
            <w:r w:rsidRPr="005F0887">
              <w:rPr>
                <w:rFonts w:ascii="Book Antiqua" w:hAnsi="Book Antiqua" w:cs="Times New Roman"/>
                <w:bCs/>
                <w:noProof/>
                <w:lang w:val="en-US"/>
              </w:rPr>
              <w:t>180°)</w:t>
            </w:r>
            <w:r w:rsidR="005F0887">
              <w:rPr>
                <w:rFonts w:ascii="Book Antiqua" w:hAnsi="Book Antiqua" w:cs="Times New Roman" w:hint="eastAsia"/>
                <w:bCs/>
                <w:noProof/>
                <w:lang w:val="en-US" w:eastAsia="zh-CN"/>
              </w:rPr>
              <w:t xml:space="preserve">; </w:t>
            </w:r>
            <w:r w:rsidRPr="005F0887">
              <w:rPr>
                <w:rFonts w:ascii="Book Antiqua" w:hAnsi="Book Antiqua" w:cs="Times New Roman"/>
                <w:bCs/>
                <w:noProof/>
                <w:lang w:val="en-US"/>
              </w:rPr>
              <w:t>SMA encasement (&gt;</w:t>
            </w:r>
            <w:r w:rsidR="005F0887">
              <w:rPr>
                <w:rFonts w:ascii="Book Antiqua" w:hAnsi="Book Antiqua" w:cs="Times New Roman" w:hint="eastAsia"/>
                <w:bCs/>
                <w:noProof/>
                <w:lang w:val="en-US" w:eastAsia="zh-CN"/>
              </w:rPr>
              <w:t xml:space="preserve"> </w:t>
            </w:r>
            <w:r w:rsidR="005F0887">
              <w:rPr>
                <w:rFonts w:ascii="Book Antiqua" w:hAnsi="Book Antiqua" w:cs="Times New Roman"/>
                <w:bCs/>
                <w:noProof/>
                <w:lang w:val="en-US"/>
              </w:rPr>
              <w:t>180°)</w:t>
            </w:r>
            <w:r w:rsidR="005F0887">
              <w:rPr>
                <w:rFonts w:ascii="Book Antiqua" w:hAnsi="Book Antiqua" w:cs="Times New Roman" w:hint="eastAsia"/>
                <w:bCs/>
                <w:noProof/>
                <w:lang w:val="en-US" w:eastAsia="zh-CN"/>
              </w:rPr>
              <w:t xml:space="preserve">; </w:t>
            </w:r>
            <w:r w:rsidRPr="005F0887">
              <w:rPr>
                <w:rFonts w:ascii="Book Antiqua" w:hAnsi="Book Antiqua" w:cs="Times New Roman"/>
                <w:bCs/>
                <w:noProof/>
                <w:lang w:val="en-US"/>
              </w:rPr>
              <w:t>CHA abutment or encasement</w:t>
            </w:r>
          </w:p>
        </w:tc>
        <w:tc>
          <w:tcPr>
            <w:tcW w:w="0" w:type="auto"/>
            <w:shd w:val="clear" w:color="auto" w:fill="auto"/>
          </w:tcPr>
          <w:p w14:paraId="38C61347"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r w:rsidR="005F0887">
              <w:rPr>
                <w:rFonts w:ascii="Book Antiqua" w:hAnsi="Book Antiqua" w:cs="Times New Roman" w:hint="eastAsia"/>
                <w:noProof/>
                <w:lang w:val="en-US" w:eastAsia="zh-CN"/>
              </w:rPr>
              <w:t xml:space="preserve">; </w:t>
            </w:r>
            <w:r w:rsidRPr="00885B09">
              <w:rPr>
                <w:rFonts w:ascii="Book Antiqua" w:hAnsi="Book Antiqua" w:cs="Times New Roman"/>
                <w:noProof/>
                <w:lang w:val="en-US"/>
              </w:rPr>
              <w:t>Locally advanced</w:t>
            </w:r>
            <w:r w:rsidR="005F0887">
              <w:rPr>
                <w:rFonts w:ascii="Book Antiqua" w:hAnsi="Book Antiqua" w:cs="Times New Roman" w:hint="eastAsia"/>
                <w:noProof/>
                <w:lang w:val="en-US" w:eastAsia="zh-CN"/>
              </w:rPr>
              <w:t xml:space="preserve">; </w:t>
            </w:r>
            <w:r w:rsidRPr="00885B09">
              <w:rPr>
                <w:rFonts w:ascii="Book Antiqua" w:hAnsi="Book Antiqua" w:cs="Times New Roman"/>
                <w:noProof/>
                <w:lang w:val="en-US"/>
              </w:rPr>
              <w:t>Borderline</w:t>
            </w:r>
          </w:p>
        </w:tc>
        <w:tc>
          <w:tcPr>
            <w:tcW w:w="0" w:type="auto"/>
            <w:shd w:val="clear" w:color="auto" w:fill="auto"/>
          </w:tcPr>
          <w:p w14:paraId="21DE4FE1"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r w:rsidR="005F0887">
              <w:rPr>
                <w:rFonts w:ascii="Book Antiqua" w:hAnsi="Book Antiqua" w:cs="Times New Roman" w:hint="eastAsia"/>
                <w:noProof/>
                <w:lang w:val="en-US" w:eastAsia="zh-CN"/>
              </w:rPr>
              <w:t xml:space="preserve">; </w:t>
            </w:r>
            <w:r w:rsidRPr="00885B09">
              <w:rPr>
                <w:rFonts w:ascii="Book Antiqua" w:hAnsi="Book Antiqua" w:cs="Times New Roman"/>
                <w:noProof/>
                <w:lang w:val="en-US"/>
              </w:rPr>
              <w:t>Unresectable</w:t>
            </w:r>
            <w:r w:rsidR="005F0887">
              <w:rPr>
                <w:rFonts w:ascii="Book Antiqua" w:hAnsi="Book Antiqua" w:cs="Times New Roman" w:hint="eastAsia"/>
                <w:noProof/>
                <w:lang w:val="en-US" w:eastAsia="zh-CN"/>
              </w:rPr>
              <w:t xml:space="preserve">; </w:t>
            </w:r>
            <w:r w:rsidRPr="00885B09">
              <w:rPr>
                <w:rFonts w:ascii="Book Antiqua" w:hAnsi="Book Antiqua" w:cs="Times New Roman"/>
                <w:noProof/>
                <w:lang w:val="en-US"/>
              </w:rPr>
              <w:t>Borderline</w:t>
            </w:r>
          </w:p>
        </w:tc>
        <w:tc>
          <w:tcPr>
            <w:tcW w:w="0" w:type="auto"/>
            <w:shd w:val="clear" w:color="auto" w:fill="auto"/>
          </w:tcPr>
          <w:p w14:paraId="68AB3058"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r w:rsidR="005F0887">
              <w:rPr>
                <w:rFonts w:ascii="Book Antiqua" w:hAnsi="Book Antiqua" w:cs="Times New Roman" w:hint="eastAsia"/>
                <w:noProof/>
                <w:lang w:val="en-US" w:eastAsia="zh-CN"/>
              </w:rPr>
              <w:t xml:space="preserve">; </w:t>
            </w:r>
            <w:r w:rsidRPr="00885B09">
              <w:rPr>
                <w:rFonts w:ascii="Book Antiqua" w:hAnsi="Book Antiqua" w:cs="Times New Roman"/>
                <w:noProof/>
                <w:lang w:val="en-US"/>
              </w:rPr>
              <w:t>Unresectable</w:t>
            </w:r>
            <w:r w:rsidR="005F0887">
              <w:rPr>
                <w:rFonts w:ascii="Book Antiqua" w:hAnsi="Book Antiqua" w:cs="Times New Roman" w:hint="eastAsia"/>
                <w:noProof/>
                <w:lang w:val="en-US" w:eastAsia="zh-CN"/>
              </w:rPr>
              <w:t xml:space="preserve">; </w:t>
            </w:r>
            <w:r w:rsidRPr="00885B09">
              <w:rPr>
                <w:rFonts w:ascii="Book Antiqua" w:hAnsi="Book Antiqua" w:cs="Times New Roman"/>
                <w:noProof/>
                <w:lang w:val="en-US"/>
              </w:rPr>
              <w:t>Borderline</w:t>
            </w:r>
          </w:p>
        </w:tc>
        <w:tc>
          <w:tcPr>
            <w:tcW w:w="0" w:type="auto"/>
            <w:shd w:val="clear" w:color="auto" w:fill="auto"/>
          </w:tcPr>
          <w:p w14:paraId="0A6A965C"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r w:rsidR="005F0887">
              <w:rPr>
                <w:rFonts w:ascii="Book Antiqua" w:hAnsi="Book Antiqua" w:cs="Times New Roman" w:hint="eastAsia"/>
                <w:noProof/>
                <w:lang w:val="en-US" w:eastAsia="zh-CN"/>
              </w:rPr>
              <w:t xml:space="preserve">; </w:t>
            </w:r>
            <w:r w:rsidRPr="00885B09">
              <w:rPr>
                <w:rFonts w:ascii="Book Antiqua" w:hAnsi="Book Antiqua" w:cs="Times New Roman"/>
                <w:noProof/>
                <w:lang w:val="en-US"/>
              </w:rPr>
              <w:t>Unresectable</w:t>
            </w:r>
            <w:r w:rsidR="005F0887">
              <w:rPr>
                <w:rFonts w:ascii="Book Antiqua" w:hAnsi="Book Antiqua" w:cs="Times New Roman" w:hint="eastAsia"/>
                <w:noProof/>
                <w:lang w:val="en-US" w:eastAsia="zh-CN"/>
              </w:rPr>
              <w:t xml:space="preserve">; </w:t>
            </w:r>
            <w:r w:rsidRPr="00885B09">
              <w:rPr>
                <w:rFonts w:ascii="Book Antiqua" w:hAnsi="Book Antiqua" w:cs="Times New Roman"/>
                <w:noProof/>
                <w:lang w:val="en-US"/>
              </w:rPr>
              <w:t>Borderline</w:t>
            </w:r>
          </w:p>
        </w:tc>
      </w:tr>
      <w:tr w:rsidR="005F0887" w:rsidRPr="00885B09" w14:paraId="55176816" w14:textId="77777777" w:rsidTr="005F0887">
        <w:tc>
          <w:tcPr>
            <w:tcW w:w="0" w:type="auto"/>
            <w:tcBorders>
              <w:bottom w:val="single" w:sz="4" w:space="0" w:color="auto"/>
            </w:tcBorders>
            <w:shd w:val="clear" w:color="auto" w:fill="auto"/>
          </w:tcPr>
          <w:p w14:paraId="2A989BBF" w14:textId="77777777" w:rsidR="00885B09" w:rsidRPr="005F0887" w:rsidRDefault="00885B09" w:rsidP="005F0887">
            <w:pPr>
              <w:spacing w:line="360" w:lineRule="auto"/>
              <w:jc w:val="both"/>
              <w:rPr>
                <w:rFonts w:ascii="Book Antiqua" w:hAnsi="Book Antiqua" w:cs="Times New Roman"/>
                <w:bCs/>
                <w:noProof/>
                <w:lang w:val="en-US"/>
              </w:rPr>
            </w:pPr>
            <w:r w:rsidRPr="005F0887">
              <w:rPr>
                <w:rFonts w:ascii="Book Antiqua" w:hAnsi="Book Antiqua" w:cs="Times New Roman"/>
                <w:bCs/>
                <w:noProof/>
                <w:lang w:val="en-US"/>
              </w:rPr>
              <w:t>PV/SMV encasement (&gt;</w:t>
            </w:r>
            <w:r w:rsidR="005F0887">
              <w:rPr>
                <w:rFonts w:ascii="Book Antiqua" w:hAnsi="Book Antiqua" w:cs="Times New Roman" w:hint="eastAsia"/>
                <w:bCs/>
                <w:noProof/>
                <w:lang w:val="en-US" w:eastAsia="zh-CN"/>
              </w:rPr>
              <w:t xml:space="preserve"> </w:t>
            </w:r>
            <w:r w:rsidRPr="005F0887">
              <w:rPr>
                <w:rFonts w:ascii="Book Antiqua" w:hAnsi="Book Antiqua" w:cs="Times New Roman"/>
                <w:bCs/>
                <w:noProof/>
                <w:lang w:val="en-US"/>
              </w:rPr>
              <w:t>180°) or abutment (≤</w:t>
            </w:r>
            <w:r w:rsidR="005F0887">
              <w:rPr>
                <w:rFonts w:ascii="Book Antiqua" w:hAnsi="Book Antiqua" w:cs="Times New Roman" w:hint="eastAsia"/>
                <w:bCs/>
                <w:noProof/>
                <w:lang w:val="en-US" w:eastAsia="zh-CN"/>
              </w:rPr>
              <w:t xml:space="preserve"> </w:t>
            </w:r>
            <w:r w:rsidRPr="005F0887">
              <w:rPr>
                <w:rFonts w:ascii="Book Antiqua" w:hAnsi="Book Antiqua" w:cs="Times New Roman"/>
                <w:bCs/>
                <w:noProof/>
                <w:lang w:val="en-US"/>
              </w:rPr>
              <w:t>180°) with contour abnormality</w:t>
            </w:r>
          </w:p>
        </w:tc>
        <w:tc>
          <w:tcPr>
            <w:tcW w:w="0" w:type="auto"/>
            <w:tcBorders>
              <w:bottom w:val="single" w:sz="4" w:space="0" w:color="auto"/>
            </w:tcBorders>
            <w:shd w:val="clear" w:color="auto" w:fill="auto"/>
          </w:tcPr>
          <w:p w14:paraId="3B9BB1E6"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p>
        </w:tc>
        <w:tc>
          <w:tcPr>
            <w:tcW w:w="0" w:type="auto"/>
            <w:tcBorders>
              <w:bottom w:val="single" w:sz="4" w:space="0" w:color="auto"/>
            </w:tcBorders>
            <w:shd w:val="clear" w:color="auto" w:fill="auto"/>
          </w:tcPr>
          <w:p w14:paraId="5F049148"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p>
        </w:tc>
        <w:tc>
          <w:tcPr>
            <w:tcW w:w="0" w:type="auto"/>
            <w:tcBorders>
              <w:bottom w:val="single" w:sz="4" w:space="0" w:color="auto"/>
            </w:tcBorders>
            <w:shd w:val="clear" w:color="auto" w:fill="auto"/>
          </w:tcPr>
          <w:p w14:paraId="4D4650FF"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p>
        </w:tc>
        <w:tc>
          <w:tcPr>
            <w:tcW w:w="0" w:type="auto"/>
            <w:tcBorders>
              <w:bottom w:val="single" w:sz="4" w:space="0" w:color="auto"/>
            </w:tcBorders>
            <w:shd w:val="clear" w:color="auto" w:fill="auto"/>
          </w:tcPr>
          <w:p w14:paraId="1D9E1850" w14:textId="77777777" w:rsidR="00885B09" w:rsidRPr="00885B09" w:rsidRDefault="00885B09" w:rsidP="005F0887">
            <w:pPr>
              <w:spacing w:line="360" w:lineRule="auto"/>
              <w:jc w:val="both"/>
              <w:rPr>
                <w:rFonts w:ascii="Book Antiqua" w:hAnsi="Book Antiqua" w:cs="Times New Roman"/>
                <w:noProof/>
                <w:lang w:val="en-US"/>
              </w:rPr>
            </w:pPr>
            <w:r w:rsidRPr="00885B09">
              <w:rPr>
                <w:rFonts w:ascii="Book Antiqua" w:hAnsi="Book Antiqua" w:cs="Times New Roman"/>
                <w:noProof/>
                <w:lang w:val="en-US"/>
              </w:rPr>
              <w:t>Borderline</w:t>
            </w:r>
          </w:p>
        </w:tc>
      </w:tr>
    </w:tbl>
    <w:p w14:paraId="3873F18A" w14:textId="53061B6A" w:rsidR="00B123BE" w:rsidRDefault="002E2F69" w:rsidP="00B123B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ACTO</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Alliance for Clinical Trials in Oncology; AHPBA</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American Hepato</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Pancreato</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Biliary Association; CA</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F0887">
        <w:rPr>
          <w:rFonts w:ascii="Book Antiqua" w:hAnsi="Book Antiqua" w:cs="Book Antiqua" w:hint="eastAsia"/>
          <w:color w:val="000000"/>
          <w:szCs w:val="22"/>
          <w:lang w:eastAsia="zh-CN"/>
        </w:rPr>
        <w:t>C</w:t>
      </w:r>
      <w:r>
        <w:rPr>
          <w:rFonts w:ascii="Book Antiqua" w:eastAsia="Book Antiqua" w:hAnsi="Book Antiqua" w:cs="Book Antiqua"/>
          <w:color w:val="000000"/>
          <w:szCs w:val="22"/>
        </w:rPr>
        <w:t>eliac artery; CHA</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F0887">
        <w:rPr>
          <w:rFonts w:ascii="Book Antiqua" w:hAnsi="Book Antiqua" w:cs="Book Antiqua" w:hint="eastAsia"/>
          <w:color w:val="000000"/>
          <w:szCs w:val="22"/>
          <w:lang w:eastAsia="zh-CN"/>
        </w:rPr>
        <w:t>C</w:t>
      </w:r>
      <w:r>
        <w:rPr>
          <w:rFonts w:ascii="Book Antiqua" w:eastAsia="Book Antiqua" w:hAnsi="Book Antiqua" w:cs="Book Antiqua"/>
          <w:color w:val="000000"/>
          <w:szCs w:val="22"/>
        </w:rPr>
        <w:t>ommon hepatic artery; MDACC</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The University of Texas MD Anderson Cancer Center; NCCN</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National Comprehensive Cancer Network; PV</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F0887">
        <w:rPr>
          <w:rFonts w:ascii="Book Antiqua" w:hAnsi="Book Antiqua" w:cs="Book Antiqua" w:hint="eastAsia"/>
          <w:color w:val="000000"/>
          <w:szCs w:val="22"/>
          <w:lang w:eastAsia="zh-CN"/>
        </w:rPr>
        <w:t>P</w:t>
      </w:r>
      <w:r>
        <w:rPr>
          <w:rFonts w:ascii="Book Antiqua" w:eastAsia="Book Antiqua" w:hAnsi="Book Antiqua" w:cs="Book Antiqua"/>
          <w:color w:val="000000"/>
          <w:szCs w:val="22"/>
        </w:rPr>
        <w:t>ortal vein; SMA</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F0887">
        <w:rPr>
          <w:rFonts w:ascii="Book Antiqua" w:hAnsi="Book Antiqua" w:cs="Book Antiqua" w:hint="eastAsia"/>
          <w:color w:val="000000"/>
          <w:szCs w:val="22"/>
          <w:lang w:eastAsia="zh-CN"/>
        </w:rPr>
        <w:t>S</w:t>
      </w:r>
      <w:r>
        <w:rPr>
          <w:rFonts w:ascii="Book Antiqua" w:eastAsia="Book Antiqua" w:hAnsi="Book Antiqua" w:cs="Book Antiqua"/>
          <w:color w:val="000000"/>
          <w:szCs w:val="22"/>
        </w:rPr>
        <w:t>uperior mesenteric artery; SMV</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F0887">
        <w:rPr>
          <w:rFonts w:ascii="Book Antiqua" w:hAnsi="Book Antiqua" w:cs="Book Antiqua" w:hint="eastAsia"/>
          <w:color w:val="000000"/>
          <w:szCs w:val="22"/>
          <w:lang w:eastAsia="zh-CN"/>
        </w:rPr>
        <w:t>S</w:t>
      </w:r>
      <w:r>
        <w:rPr>
          <w:rFonts w:ascii="Book Antiqua" w:eastAsia="Book Antiqua" w:hAnsi="Book Antiqua" w:cs="Book Antiqua"/>
          <w:color w:val="000000"/>
          <w:szCs w:val="22"/>
        </w:rPr>
        <w:t>uperior mesenteric vein; SSAT</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Society for Surgery of the Alimentary Tract; SSO</w:t>
      </w:r>
      <w:r w:rsidR="005F0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Society for Surgical Oncology.</w:t>
      </w:r>
      <w:r w:rsidR="00B123BE">
        <w:rPr>
          <w:rFonts w:ascii="Book Antiqua" w:eastAsia="Book Antiqua" w:hAnsi="Book Antiqua" w:cs="Book Antiqua"/>
          <w:color w:val="000000"/>
          <w:szCs w:val="22"/>
        </w:rPr>
        <w:br w:type="page"/>
      </w:r>
    </w:p>
    <w:p w14:paraId="08B307E3" w14:textId="3E836B2F" w:rsidR="00A77B3E" w:rsidRDefault="002E2F69">
      <w:pPr>
        <w:spacing w:line="360" w:lineRule="auto"/>
        <w:jc w:val="both"/>
        <w:rPr>
          <w:rFonts w:ascii="Book Antiqua" w:hAnsi="Book Antiqua" w:cs="Book Antiqua"/>
          <w:b/>
          <w:color w:val="000000"/>
          <w:szCs w:val="22"/>
          <w:lang w:eastAsia="zh-CN"/>
        </w:rPr>
      </w:pPr>
      <w:r>
        <w:rPr>
          <w:rFonts w:ascii="Book Antiqua" w:eastAsia="Book Antiqua" w:hAnsi="Book Antiqua" w:cs="Book Antiqua"/>
          <w:b/>
          <w:bCs/>
          <w:color w:val="000000"/>
          <w:szCs w:val="22"/>
        </w:rPr>
        <w:t>Table 4</w:t>
      </w:r>
      <w:r w:rsidR="005F0887" w:rsidRPr="005F0887">
        <w:rPr>
          <w:rFonts w:ascii="Book Antiqua" w:hAnsi="Book Antiqua" w:cs="Book Antiqua" w:hint="eastAsia"/>
          <w:b/>
          <w:color w:val="000000"/>
          <w:szCs w:val="22"/>
          <w:lang w:eastAsia="zh-CN"/>
        </w:rPr>
        <w:t xml:space="preserve"> P</w:t>
      </w:r>
      <w:r w:rsidR="005F0887" w:rsidRPr="005F0887">
        <w:rPr>
          <w:rFonts w:ascii="Book Antiqua" w:eastAsia="Book Antiqua" w:hAnsi="Book Antiqua" w:cs="Book Antiqua"/>
          <w:b/>
          <w:color w:val="000000"/>
          <w:szCs w:val="22"/>
        </w:rPr>
        <w:t xml:space="preserve">hase of trial and level of evidence of trial about chemotherapy for </w:t>
      </w:r>
      <w:proofErr w:type="spellStart"/>
      <w:r w:rsidR="005F0887" w:rsidRPr="005F0887">
        <w:rPr>
          <w:rFonts w:ascii="Book Antiqua" w:eastAsia="Book Antiqua" w:hAnsi="Book Antiqua" w:cs="Book Antiqua"/>
          <w:b/>
          <w:color w:val="000000"/>
          <w:szCs w:val="22"/>
        </w:rPr>
        <w:t>resectable</w:t>
      </w:r>
      <w:proofErr w:type="spellEnd"/>
      <w:r w:rsidR="005F0887" w:rsidRPr="005F0887">
        <w:rPr>
          <w:rFonts w:ascii="Book Antiqua" w:eastAsia="Book Antiqua" w:hAnsi="Book Antiqua" w:cs="Book Antiqua"/>
          <w:b/>
          <w:color w:val="000000"/>
          <w:szCs w:val="22"/>
        </w:rPr>
        <w:t xml:space="preserve"> and borderline</w:t>
      </w:r>
      <w:r w:rsidR="005F0887" w:rsidRPr="005F0887">
        <w:rPr>
          <w:rFonts w:ascii="Book Antiqua" w:hAnsi="Book Antiqua" w:cs="Book Antiqua" w:hint="eastAsia"/>
          <w:b/>
          <w:color w:val="000000"/>
          <w:szCs w:val="22"/>
          <w:lang w:eastAsia="zh-CN"/>
        </w:rPr>
        <w:t xml:space="preserve"> </w:t>
      </w:r>
      <w:proofErr w:type="spellStart"/>
      <w:r w:rsidR="005F0887" w:rsidRPr="005F0887">
        <w:rPr>
          <w:rFonts w:ascii="Book Antiqua" w:eastAsia="Book Antiqua" w:hAnsi="Book Antiqua" w:cs="Book Antiqua"/>
          <w:b/>
          <w:color w:val="000000"/>
          <w:szCs w:val="22"/>
        </w:rPr>
        <w:t>resectable</w:t>
      </w:r>
      <w:proofErr w:type="spellEnd"/>
      <w:r w:rsidR="005F0887" w:rsidRPr="005F0887">
        <w:rPr>
          <w:rFonts w:ascii="Book Antiqua" w:eastAsia="Book Antiqua" w:hAnsi="Book Antiqua" w:cs="Book Antiqua"/>
          <w:b/>
          <w:color w:val="000000"/>
          <w:szCs w:val="22"/>
        </w:rPr>
        <w:t xml:space="preserve"> pancreatic ductal adenocarcinoma</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044"/>
        <w:gridCol w:w="3335"/>
      </w:tblGrid>
      <w:tr w:rsidR="005F0887" w:rsidRPr="005F0887" w14:paraId="688E2CFF" w14:textId="77777777" w:rsidTr="005F0887">
        <w:tc>
          <w:tcPr>
            <w:tcW w:w="1669" w:type="pct"/>
            <w:tcBorders>
              <w:top w:val="single" w:sz="4" w:space="0" w:color="auto"/>
              <w:bottom w:val="single" w:sz="4" w:space="0" w:color="auto"/>
            </w:tcBorders>
            <w:shd w:val="clear" w:color="auto" w:fill="auto"/>
          </w:tcPr>
          <w:p w14:paraId="57423527" w14:textId="77777777" w:rsidR="005F0887" w:rsidRPr="005F0887" w:rsidRDefault="005F0887" w:rsidP="005F0887">
            <w:pPr>
              <w:spacing w:line="360" w:lineRule="auto"/>
              <w:jc w:val="both"/>
              <w:rPr>
                <w:rFonts w:ascii="Book Antiqua" w:hAnsi="Book Antiqua" w:cs="Times New Roman"/>
                <w:b/>
                <w:lang w:eastAsia="zh-CN"/>
              </w:rPr>
            </w:pPr>
            <w:r>
              <w:rPr>
                <w:rFonts w:ascii="Book Antiqua" w:hAnsi="Book Antiqua" w:cs="Times New Roman" w:hint="eastAsia"/>
                <w:b/>
                <w:lang w:eastAsia="zh-CN"/>
              </w:rPr>
              <w:t>Ref.</w:t>
            </w:r>
          </w:p>
        </w:tc>
        <w:tc>
          <w:tcPr>
            <w:tcW w:w="1589" w:type="pct"/>
            <w:tcBorders>
              <w:top w:val="single" w:sz="4" w:space="0" w:color="auto"/>
              <w:bottom w:val="single" w:sz="4" w:space="0" w:color="auto"/>
            </w:tcBorders>
            <w:shd w:val="clear" w:color="auto" w:fill="auto"/>
          </w:tcPr>
          <w:p w14:paraId="21FE0105" w14:textId="77777777" w:rsidR="005F0887" w:rsidRPr="005F0887" w:rsidRDefault="005F0887" w:rsidP="005F0887">
            <w:pPr>
              <w:spacing w:line="360" w:lineRule="auto"/>
              <w:jc w:val="both"/>
              <w:rPr>
                <w:rFonts w:ascii="Book Antiqua" w:hAnsi="Book Antiqua" w:cs="Times New Roman"/>
                <w:b/>
              </w:rPr>
            </w:pPr>
            <w:r w:rsidRPr="005F0887">
              <w:rPr>
                <w:rFonts w:ascii="Book Antiqua" w:hAnsi="Book Antiqua" w:cs="Times New Roman"/>
                <w:b/>
              </w:rPr>
              <w:t>Phase of trial</w:t>
            </w:r>
          </w:p>
        </w:tc>
        <w:tc>
          <w:tcPr>
            <w:tcW w:w="1741" w:type="pct"/>
            <w:tcBorders>
              <w:top w:val="single" w:sz="4" w:space="0" w:color="auto"/>
              <w:bottom w:val="single" w:sz="4" w:space="0" w:color="auto"/>
            </w:tcBorders>
            <w:shd w:val="clear" w:color="auto" w:fill="auto"/>
          </w:tcPr>
          <w:p w14:paraId="2879ED37" w14:textId="77777777" w:rsidR="005F0887" w:rsidRPr="005F0887" w:rsidRDefault="005F0887" w:rsidP="005F0887">
            <w:pPr>
              <w:spacing w:line="360" w:lineRule="auto"/>
              <w:jc w:val="both"/>
              <w:rPr>
                <w:rFonts w:ascii="Book Antiqua" w:hAnsi="Book Antiqua" w:cs="Times New Roman"/>
                <w:b/>
              </w:rPr>
            </w:pPr>
            <w:r w:rsidRPr="005F0887">
              <w:rPr>
                <w:rFonts w:ascii="Book Antiqua" w:hAnsi="Book Antiqua" w:cs="Times New Roman"/>
                <w:b/>
              </w:rPr>
              <w:t>Level of evidence</w:t>
            </w:r>
          </w:p>
        </w:tc>
      </w:tr>
      <w:tr w:rsidR="005F0887" w:rsidRPr="005F0887" w14:paraId="1343C067" w14:textId="77777777" w:rsidTr="005F0887">
        <w:tc>
          <w:tcPr>
            <w:tcW w:w="1669" w:type="pct"/>
            <w:tcBorders>
              <w:top w:val="single" w:sz="4" w:space="0" w:color="auto"/>
            </w:tcBorders>
            <w:shd w:val="clear" w:color="auto" w:fill="auto"/>
          </w:tcPr>
          <w:p w14:paraId="3161208F" w14:textId="77777777" w:rsidR="005F0887" w:rsidRPr="005F0887" w:rsidRDefault="005F0887" w:rsidP="005F0887">
            <w:pPr>
              <w:spacing w:line="360" w:lineRule="auto"/>
              <w:jc w:val="both"/>
              <w:rPr>
                <w:rFonts w:ascii="Book Antiqua" w:hAnsi="Book Antiqua" w:cs="Times New Roman"/>
                <w:vertAlign w:val="superscript"/>
              </w:rPr>
            </w:pPr>
            <w:r w:rsidRPr="005F0887">
              <w:rPr>
                <w:rFonts w:ascii="Book Antiqua" w:hAnsi="Book Antiqua" w:cs="Times New Roman"/>
              </w:rPr>
              <w:t xml:space="preserve">Neoptolemos </w:t>
            </w:r>
            <w:r w:rsidRPr="005F0887">
              <w:rPr>
                <w:rFonts w:ascii="Book Antiqua" w:hAnsi="Book Antiqua" w:cs="Times New Roman"/>
                <w:i/>
              </w:rPr>
              <w:t>et al</w:t>
            </w:r>
            <w:r w:rsidRPr="005F0887">
              <w:rPr>
                <w:rFonts w:ascii="Book Antiqua" w:hAnsi="Book Antiqua" w:cs="Times New Roman"/>
                <w:vertAlign w:val="superscript"/>
              </w:rPr>
              <w:t>[185]</w:t>
            </w:r>
          </w:p>
        </w:tc>
        <w:tc>
          <w:tcPr>
            <w:tcW w:w="1589" w:type="pct"/>
            <w:tcBorders>
              <w:top w:val="single" w:sz="4" w:space="0" w:color="auto"/>
            </w:tcBorders>
            <w:shd w:val="clear" w:color="auto" w:fill="auto"/>
          </w:tcPr>
          <w:p w14:paraId="762AD354"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tcBorders>
              <w:top w:val="single" w:sz="4" w:space="0" w:color="auto"/>
            </w:tcBorders>
            <w:shd w:val="clear" w:color="auto" w:fill="auto"/>
          </w:tcPr>
          <w:p w14:paraId="63FA455C"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r>
      <w:tr w:rsidR="005F0887" w:rsidRPr="005F0887" w14:paraId="3BC9B82D" w14:textId="77777777" w:rsidTr="005F0887">
        <w:tc>
          <w:tcPr>
            <w:tcW w:w="1669" w:type="pct"/>
            <w:shd w:val="clear" w:color="auto" w:fill="auto"/>
          </w:tcPr>
          <w:p w14:paraId="2938EB10" w14:textId="77777777" w:rsidR="005F0887" w:rsidRPr="005F0887" w:rsidRDefault="005F0887" w:rsidP="005F0887">
            <w:pPr>
              <w:spacing w:line="360" w:lineRule="auto"/>
              <w:jc w:val="both"/>
              <w:rPr>
                <w:rFonts w:ascii="Book Antiqua" w:hAnsi="Book Antiqua" w:cs="Times New Roman"/>
                <w:vertAlign w:val="superscript"/>
              </w:rPr>
            </w:pPr>
            <w:r w:rsidRPr="005F0887">
              <w:rPr>
                <w:rFonts w:ascii="Book Antiqua" w:hAnsi="Book Antiqua" w:cs="Times New Roman"/>
              </w:rPr>
              <w:t xml:space="preserve">Oettle </w:t>
            </w:r>
            <w:r w:rsidRPr="005F0887">
              <w:rPr>
                <w:rFonts w:ascii="Book Antiqua" w:hAnsi="Book Antiqua" w:cs="Times New Roman"/>
                <w:i/>
              </w:rPr>
              <w:t>et al</w:t>
            </w:r>
            <w:r w:rsidRPr="005F0887">
              <w:rPr>
                <w:rFonts w:ascii="Book Antiqua" w:hAnsi="Book Antiqua" w:cs="Times New Roman"/>
                <w:vertAlign w:val="superscript"/>
              </w:rPr>
              <w:t>[186]</w:t>
            </w:r>
          </w:p>
        </w:tc>
        <w:tc>
          <w:tcPr>
            <w:tcW w:w="1589" w:type="pct"/>
            <w:shd w:val="clear" w:color="auto" w:fill="auto"/>
          </w:tcPr>
          <w:p w14:paraId="079E8EC5"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shd w:val="clear" w:color="auto" w:fill="auto"/>
          </w:tcPr>
          <w:p w14:paraId="68D7D9C1"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w:t>
            </w:r>
          </w:p>
        </w:tc>
      </w:tr>
      <w:tr w:rsidR="005F0887" w:rsidRPr="005F0887" w14:paraId="5ECC15F5" w14:textId="77777777" w:rsidTr="005F0887">
        <w:tc>
          <w:tcPr>
            <w:tcW w:w="1669" w:type="pct"/>
            <w:shd w:val="clear" w:color="auto" w:fill="auto"/>
          </w:tcPr>
          <w:p w14:paraId="44AB61E0" w14:textId="77777777" w:rsidR="005F0887" w:rsidRPr="005F0887" w:rsidRDefault="005F0887" w:rsidP="005F0887">
            <w:pPr>
              <w:spacing w:line="360" w:lineRule="auto"/>
              <w:jc w:val="both"/>
              <w:rPr>
                <w:rFonts w:ascii="Book Antiqua" w:hAnsi="Book Antiqua" w:cs="Times New Roman"/>
                <w:vertAlign w:val="superscript"/>
              </w:rPr>
            </w:pPr>
            <w:r w:rsidRPr="005F0887">
              <w:rPr>
                <w:rFonts w:ascii="Book Antiqua" w:hAnsi="Book Antiqua" w:cs="Times New Roman"/>
              </w:rPr>
              <w:t xml:space="preserve">Neoptolemos </w:t>
            </w:r>
            <w:r w:rsidRPr="005F0887">
              <w:rPr>
                <w:rFonts w:ascii="Book Antiqua" w:hAnsi="Book Antiqua" w:cs="Times New Roman"/>
                <w:i/>
              </w:rPr>
              <w:t>et al</w:t>
            </w:r>
            <w:r w:rsidRPr="005F0887">
              <w:rPr>
                <w:rFonts w:ascii="Book Antiqua" w:hAnsi="Book Antiqua" w:cs="Times New Roman"/>
                <w:vertAlign w:val="superscript"/>
              </w:rPr>
              <w:t>[187]</w:t>
            </w:r>
          </w:p>
        </w:tc>
        <w:tc>
          <w:tcPr>
            <w:tcW w:w="1589" w:type="pct"/>
            <w:shd w:val="clear" w:color="auto" w:fill="auto"/>
          </w:tcPr>
          <w:p w14:paraId="7DD6ABCF"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shd w:val="clear" w:color="auto" w:fill="auto"/>
          </w:tcPr>
          <w:p w14:paraId="2F8A1172"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w:t>
            </w:r>
          </w:p>
        </w:tc>
      </w:tr>
      <w:tr w:rsidR="005F0887" w:rsidRPr="005F0887" w14:paraId="382EDBC5" w14:textId="77777777" w:rsidTr="005F0887">
        <w:tc>
          <w:tcPr>
            <w:tcW w:w="1669" w:type="pct"/>
            <w:shd w:val="clear" w:color="auto" w:fill="auto"/>
          </w:tcPr>
          <w:p w14:paraId="56734626" w14:textId="77777777" w:rsidR="005F0887" w:rsidRPr="005F0887" w:rsidRDefault="005F0887" w:rsidP="005F0887">
            <w:pPr>
              <w:spacing w:line="360" w:lineRule="auto"/>
              <w:jc w:val="both"/>
              <w:rPr>
                <w:rFonts w:ascii="Book Antiqua" w:hAnsi="Book Antiqua" w:cs="Times New Roman"/>
                <w:vertAlign w:val="superscript"/>
              </w:rPr>
            </w:pPr>
            <w:r w:rsidRPr="005F0887">
              <w:rPr>
                <w:rFonts w:ascii="Book Antiqua" w:hAnsi="Book Antiqua" w:cs="Times New Roman"/>
              </w:rPr>
              <w:t xml:space="preserve">Neoptolemos </w:t>
            </w:r>
            <w:r w:rsidRPr="005F0887">
              <w:rPr>
                <w:rFonts w:ascii="Book Antiqua" w:hAnsi="Book Antiqua" w:cs="Times New Roman"/>
                <w:i/>
              </w:rPr>
              <w:t>et al</w:t>
            </w:r>
            <w:r w:rsidRPr="005F0887">
              <w:rPr>
                <w:rFonts w:ascii="Book Antiqua" w:hAnsi="Book Antiqua" w:cs="Times New Roman"/>
                <w:vertAlign w:val="superscript"/>
              </w:rPr>
              <w:t>[188]</w:t>
            </w:r>
          </w:p>
        </w:tc>
        <w:tc>
          <w:tcPr>
            <w:tcW w:w="1589" w:type="pct"/>
            <w:shd w:val="clear" w:color="auto" w:fill="auto"/>
          </w:tcPr>
          <w:p w14:paraId="1F56FA18"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shd w:val="clear" w:color="auto" w:fill="auto"/>
          </w:tcPr>
          <w:p w14:paraId="66C53FD6"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w:t>
            </w:r>
          </w:p>
        </w:tc>
      </w:tr>
      <w:tr w:rsidR="005F0887" w:rsidRPr="005F0887" w14:paraId="775FDA27" w14:textId="77777777" w:rsidTr="005F0887">
        <w:tc>
          <w:tcPr>
            <w:tcW w:w="1669" w:type="pct"/>
            <w:shd w:val="clear" w:color="auto" w:fill="auto"/>
          </w:tcPr>
          <w:p w14:paraId="78B1E509" w14:textId="77777777" w:rsidR="005F0887" w:rsidRPr="005F0887" w:rsidRDefault="005F0887" w:rsidP="005F0887">
            <w:pPr>
              <w:spacing w:line="360" w:lineRule="auto"/>
              <w:jc w:val="both"/>
              <w:rPr>
                <w:rFonts w:ascii="Book Antiqua" w:hAnsi="Book Antiqua" w:cs="Times New Roman"/>
                <w:vertAlign w:val="superscript"/>
              </w:rPr>
            </w:pPr>
            <w:r w:rsidRPr="005F0887">
              <w:rPr>
                <w:rFonts w:ascii="Book Antiqua" w:hAnsi="Book Antiqua" w:cs="Times New Roman"/>
              </w:rPr>
              <w:t xml:space="preserve">Conroy </w:t>
            </w:r>
            <w:r w:rsidRPr="005F0887">
              <w:rPr>
                <w:rFonts w:ascii="Book Antiqua" w:hAnsi="Book Antiqua" w:cs="Times New Roman"/>
                <w:i/>
              </w:rPr>
              <w:t>et al</w:t>
            </w:r>
            <w:r w:rsidRPr="005F0887">
              <w:rPr>
                <w:rFonts w:ascii="Book Antiqua" w:hAnsi="Book Antiqua" w:cs="Times New Roman"/>
                <w:vertAlign w:val="superscript"/>
              </w:rPr>
              <w:t>[189]</w:t>
            </w:r>
          </w:p>
        </w:tc>
        <w:tc>
          <w:tcPr>
            <w:tcW w:w="1589" w:type="pct"/>
            <w:shd w:val="clear" w:color="auto" w:fill="auto"/>
          </w:tcPr>
          <w:p w14:paraId="5BAC8D9E"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shd w:val="clear" w:color="auto" w:fill="auto"/>
          </w:tcPr>
          <w:p w14:paraId="05C1D047"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w:t>
            </w:r>
          </w:p>
        </w:tc>
      </w:tr>
      <w:tr w:rsidR="005F0887" w:rsidRPr="005F0887" w14:paraId="15201159" w14:textId="77777777" w:rsidTr="005F0887">
        <w:tc>
          <w:tcPr>
            <w:tcW w:w="1669" w:type="pct"/>
            <w:shd w:val="clear" w:color="auto" w:fill="auto"/>
          </w:tcPr>
          <w:p w14:paraId="33410A5F" w14:textId="77777777" w:rsidR="005F0887" w:rsidRPr="005F0887" w:rsidRDefault="005F0887" w:rsidP="005F0887">
            <w:pPr>
              <w:spacing w:line="360" w:lineRule="auto"/>
              <w:jc w:val="both"/>
              <w:rPr>
                <w:rFonts w:ascii="Book Antiqua" w:hAnsi="Book Antiqua" w:cs="Times New Roman"/>
                <w:vertAlign w:val="superscript"/>
              </w:rPr>
            </w:pPr>
            <w:r w:rsidRPr="005F0887">
              <w:rPr>
                <w:rFonts w:ascii="Book Antiqua" w:hAnsi="Book Antiqua" w:cs="Times New Roman"/>
              </w:rPr>
              <w:t xml:space="preserve">You </w:t>
            </w:r>
            <w:r w:rsidRPr="005F0887">
              <w:rPr>
                <w:rFonts w:ascii="Book Antiqua" w:hAnsi="Book Antiqua" w:cs="Times New Roman"/>
                <w:i/>
              </w:rPr>
              <w:t>et al</w:t>
            </w:r>
            <w:r w:rsidRPr="005F0887">
              <w:rPr>
                <w:rFonts w:ascii="Book Antiqua" w:hAnsi="Book Antiqua" w:cs="Times New Roman"/>
                <w:vertAlign w:val="superscript"/>
              </w:rPr>
              <w:t>[195]</w:t>
            </w:r>
          </w:p>
        </w:tc>
        <w:tc>
          <w:tcPr>
            <w:tcW w:w="1589" w:type="pct"/>
            <w:shd w:val="clear" w:color="auto" w:fill="auto"/>
          </w:tcPr>
          <w:p w14:paraId="6137B042"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shd w:val="clear" w:color="auto" w:fill="auto"/>
          </w:tcPr>
          <w:p w14:paraId="3071B456"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r>
      <w:tr w:rsidR="005F0887" w:rsidRPr="005F0887" w14:paraId="020E185B" w14:textId="77777777" w:rsidTr="005F0887">
        <w:tc>
          <w:tcPr>
            <w:tcW w:w="1669" w:type="pct"/>
            <w:shd w:val="clear" w:color="auto" w:fill="auto"/>
          </w:tcPr>
          <w:p w14:paraId="0A464F76" w14:textId="77777777" w:rsidR="005F0887" w:rsidRPr="005F0887" w:rsidRDefault="005F0887" w:rsidP="005F0887">
            <w:pPr>
              <w:spacing w:line="360" w:lineRule="auto"/>
              <w:jc w:val="both"/>
              <w:rPr>
                <w:rFonts w:ascii="Book Antiqua" w:hAnsi="Book Antiqua" w:cs="Times New Roman"/>
                <w:vertAlign w:val="superscript"/>
              </w:rPr>
            </w:pPr>
            <w:r w:rsidRPr="005F0887">
              <w:rPr>
                <w:rFonts w:ascii="Book Antiqua" w:hAnsi="Book Antiqua" w:cs="Times New Roman"/>
                <w:lang w:val="en-US"/>
              </w:rPr>
              <w:t xml:space="preserve">van </w:t>
            </w:r>
            <w:proofErr w:type="spellStart"/>
            <w:r w:rsidRPr="005F0887">
              <w:rPr>
                <w:rFonts w:ascii="Book Antiqua" w:hAnsi="Book Antiqua" w:cs="Times New Roman"/>
                <w:lang w:val="en-US"/>
              </w:rPr>
              <w:t>Roessel</w:t>
            </w:r>
            <w:proofErr w:type="spellEnd"/>
            <w:r w:rsidRPr="005F0887">
              <w:rPr>
                <w:rFonts w:ascii="Book Antiqua" w:hAnsi="Book Antiqua" w:cs="Times New Roman"/>
                <w:lang w:val="en-US"/>
              </w:rPr>
              <w:t xml:space="preserve"> </w:t>
            </w:r>
            <w:r w:rsidRPr="005F0887">
              <w:rPr>
                <w:rFonts w:ascii="Book Antiqua" w:hAnsi="Book Antiqua" w:cs="Times New Roman"/>
                <w:i/>
                <w:lang w:val="en-US"/>
              </w:rPr>
              <w:t>et al</w:t>
            </w:r>
            <w:r w:rsidRPr="005F0887">
              <w:rPr>
                <w:rFonts w:ascii="Book Antiqua" w:hAnsi="Book Antiqua" w:cs="Times New Roman"/>
                <w:vertAlign w:val="superscript"/>
                <w:lang w:val="en-US"/>
              </w:rPr>
              <w:t>[198]</w:t>
            </w:r>
          </w:p>
        </w:tc>
        <w:tc>
          <w:tcPr>
            <w:tcW w:w="1589" w:type="pct"/>
            <w:shd w:val="clear" w:color="auto" w:fill="auto"/>
          </w:tcPr>
          <w:p w14:paraId="46632A53"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IV</w:t>
            </w:r>
          </w:p>
        </w:tc>
        <w:tc>
          <w:tcPr>
            <w:tcW w:w="1741" w:type="pct"/>
            <w:shd w:val="clear" w:color="auto" w:fill="auto"/>
          </w:tcPr>
          <w:p w14:paraId="655B7E6D"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r>
      <w:tr w:rsidR="005F0887" w:rsidRPr="005F0887" w14:paraId="65B44162" w14:textId="77777777" w:rsidTr="005F0887">
        <w:tc>
          <w:tcPr>
            <w:tcW w:w="1669" w:type="pct"/>
            <w:shd w:val="clear" w:color="auto" w:fill="auto"/>
          </w:tcPr>
          <w:p w14:paraId="71C91F17" w14:textId="77777777" w:rsidR="005F0887" w:rsidRPr="005F0887" w:rsidRDefault="005F0887" w:rsidP="005F0887">
            <w:pPr>
              <w:spacing w:line="360" w:lineRule="auto"/>
              <w:jc w:val="both"/>
              <w:rPr>
                <w:rFonts w:ascii="Book Antiqua" w:hAnsi="Book Antiqua" w:cs="Times New Roman"/>
                <w:vertAlign w:val="superscript"/>
                <w:lang w:val="en-US"/>
              </w:rPr>
            </w:pPr>
            <w:r w:rsidRPr="005F0887">
              <w:rPr>
                <w:rFonts w:ascii="Book Antiqua" w:hAnsi="Book Antiqua" w:cs="Times New Roman"/>
                <w:lang w:val="fr-FR"/>
              </w:rPr>
              <w:t xml:space="preserve">Versteijne </w:t>
            </w:r>
            <w:r w:rsidRPr="005F0887">
              <w:rPr>
                <w:rFonts w:ascii="Book Antiqua" w:hAnsi="Book Antiqua" w:cs="Times New Roman"/>
                <w:i/>
                <w:lang w:val="fr-FR"/>
              </w:rPr>
              <w:t>et al</w:t>
            </w:r>
            <w:r w:rsidRPr="005F0887">
              <w:rPr>
                <w:rFonts w:ascii="Book Antiqua" w:hAnsi="Book Antiqua" w:cs="Times New Roman"/>
                <w:vertAlign w:val="superscript"/>
                <w:lang w:val="fr-FR"/>
              </w:rPr>
              <w:t>[202]</w:t>
            </w:r>
          </w:p>
        </w:tc>
        <w:tc>
          <w:tcPr>
            <w:tcW w:w="1589" w:type="pct"/>
            <w:shd w:val="clear" w:color="auto" w:fill="auto"/>
          </w:tcPr>
          <w:p w14:paraId="4BBAB2DD"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shd w:val="clear" w:color="auto" w:fill="auto"/>
          </w:tcPr>
          <w:p w14:paraId="546C9C47"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r>
      <w:tr w:rsidR="005F0887" w:rsidRPr="005F0887" w14:paraId="0F952A01" w14:textId="77777777" w:rsidTr="005F0887">
        <w:tc>
          <w:tcPr>
            <w:tcW w:w="1669" w:type="pct"/>
            <w:shd w:val="clear" w:color="auto" w:fill="auto"/>
          </w:tcPr>
          <w:p w14:paraId="4F3D3487" w14:textId="77777777" w:rsidR="005F0887" w:rsidRPr="005F0887" w:rsidRDefault="005F0887" w:rsidP="005F0887">
            <w:pPr>
              <w:spacing w:line="360" w:lineRule="auto"/>
              <w:jc w:val="both"/>
              <w:rPr>
                <w:rFonts w:ascii="Book Antiqua" w:hAnsi="Book Antiqua" w:cs="Times New Roman"/>
                <w:vertAlign w:val="superscript"/>
                <w:lang w:val="fr-FR"/>
              </w:rPr>
            </w:pPr>
            <w:r w:rsidRPr="005F0887">
              <w:rPr>
                <w:rFonts w:ascii="Book Antiqua" w:hAnsi="Book Antiqua" w:cs="Times New Roman"/>
                <w:lang w:val="fr-FR"/>
              </w:rPr>
              <w:t xml:space="preserve">Ghaneh </w:t>
            </w:r>
            <w:r w:rsidRPr="005F0887">
              <w:rPr>
                <w:rFonts w:ascii="Book Antiqua" w:hAnsi="Book Antiqua" w:cs="Times New Roman"/>
                <w:i/>
                <w:lang w:val="fr-FR"/>
              </w:rPr>
              <w:t>et al</w:t>
            </w:r>
            <w:r w:rsidRPr="005F0887">
              <w:rPr>
                <w:rFonts w:ascii="Book Antiqua" w:hAnsi="Book Antiqua" w:cs="Times New Roman"/>
                <w:vertAlign w:val="superscript"/>
                <w:lang w:val="fr-FR"/>
              </w:rPr>
              <w:t>[205]</w:t>
            </w:r>
          </w:p>
        </w:tc>
        <w:tc>
          <w:tcPr>
            <w:tcW w:w="1589" w:type="pct"/>
            <w:shd w:val="clear" w:color="auto" w:fill="auto"/>
          </w:tcPr>
          <w:p w14:paraId="7A14F668"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c>
          <w:tcPr>
            <w:tcW w:w="1741" w:type="pct"/>
            <w:shd w:val="clear" w:color="auto" w:fill="auto"/>
          </w:tcPr>
          <w:p w14:paraId="113DEC0B"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r>
      <w:tr w:rsidR="005F0887" w:rsidRPr="005F0887" w14:paraId="30750897" w14:textId="77777777" w:rsidTr="005F0887">
        <w:tc>
          <w:tcPr>
            <w:tcW w:w="1669" w:type="pct"/>
            <w:shd w:val="clear" w:color="auto" w:fill="auto"/>
          </w:tcPr>
          <w:p w14:paraId="68793131" w14:textId="77777777" w:rsidR="005F0887" w:rsidRPr="005F0887" w:rsidRDefault="005F0887" w:rsidP="005F0887">
            <w:pPr>
              <w:spacing w:line="360" w:lineRule="auto"/>
              <w:jc w:val="both"/>
              <w:rPr>
                <w:rFonts w:ascii="Book Antiqua" w:hAnsi="Book Antiqua" w:cs="Times New Roman"/>
                <w:vertAlign w:val="superscript"/>
                <w:lang w:val="fr-FR"/>
              </w:rPr>
            </w:pPr>
            <w:r w:rsidRPr="005F0887">
              <w:rPr>
                <w:rFonts w:ascii="Book Antiqua" w:hAnsi="Book Antiqua" w:cs="Times New Roman"/>
                <w:lang w:val="fr-FR"/>
              </w:rPr>
              <w:t xml:space="preserve">Sohal </w:t>
            </w:r>
            <w:r w:rsidRPr="005F0887">
              <w:rPr>
                <w:rFonts w:ascii="Book Antiqua" w:hAnsi="Book Antiqua" w:cs="Times New Roman"/>
                <w:i/>
                <w:lang w:val="fr-FR"/>
              </w:rPr>
              <w:t>et al</w:t>
            </w:r>
            <w:r w:rsidRPr="005F0887">
              <w:rPr>
                <w:rFonts w:ascii="Book Antiqua" w:hAnsi="Book Antiqua" w:cs="Times New Roman"/>
                <w:vertAlign w:val="superscript"/>
                <w:lang w:val="fr-FR"/>
              </w:rPr>
              <w:t>[207]</w:t>
            </w:r>
          </w:p>
        </w:tc>
        <w:tc>
          <w:tcPr>
            <w:tcW w:w="1589" w:type="pct"/>
            <w:shd w:val="clear" w:color="auto" w:fill="auto"/>
          </w:tcPr>
          <w:p w14:paraId="0C6113EC"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IV</w:t>
            </w:r>
          </w:p>
        </w:tc>
        <w:tc>
          <w:tcPr>
            <w:tcW w:w="1741" w:type="pct"/>
            <w:shd w:val="clear" w:color="auto" w:fill="auto"/>
          </w:tcPr>
          <w:p w14:paraId="03460687"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r>
      <w:tr w:rsidR="005F0887" w:rsidRPr="005F0887" w14:paraId="74DB4E8F" w14:textId="77777777" w:rsidTr="005F0887">
        <w:tc>
          <w:tcPr>
            <w:tcW w:w="1669" w:type="pct"/>
            <w:shd w:val="clear" w:color="auto" w:fill="auto"/>
          </w:tcPr>
          <w:p w14:paraId="14D74E65" w14:textId="77777777" w:rsidR="005F0887" w:rsidRPr="005F0887" w:rsidRDefault="005F0887" w:rsidP="005F0887">
            <w:pPr>
              <w:spacing w:line="360" w:lineRule="auto"/>
              <w:jc w:val="both"/>
              <w:rPr>
                <w:rFonts w:ascii="Book Antiqua" w:hAnsi="Book Antiqua" w:cs="Times New Roman"/>
                <w:vertAlign w:val="superscript"/>
                <w:lang w:val="fr-FR"/>
              </w:rPr>
            </w:pPr>
            <w:r w:rsidRPr="005F0887">
              <w:rPr>
                <w:rFonts w:ascii="Book Antiqua" w:hAnsi="Book Antiqua" w:cs="Times New Roman"/>
                <w:lang w:val="fr-FR"/>
              </w:rPr>
              <w:t xml:space="preserve">Labori </w:t>
            </w:r>
            <w:r w:rsidRPr="005F0887">
              <w:rPr>
                <w:rFonts w:ascii="Book Antiqua" w:hAnsi="Book Antiqua" w:cs="Times New Roman"/>
                <w:i/>
                <w:lang w:val="fr-FR"/>
              </w:rPr>
              <w:t>et al</w:t>
            </w:r>
            <w:r w:rsidRPr="005F0887">
              <w:rPr>
                <w:rFonts w:ascii="Book Antiqua" w:hAnsi="Book Antiqua" w:cs="Times New Roman"/>
                <w:vertAlign w:val="superscript"/>
                <w:lang w:val="fr-FR"/>
              </w:rPr>
              <w:t>[209]</w:t>
            </w:r>
          </w:p>
        </w:tc>
        <w:tc>
          <w:tcPr>
            <w:tcW w:w="1589" w:type="pct"/>
            <w:shd w:val="clear" w:color="auto" w:fill="auto"/>
          </w:tcPr>
          <w:p w14:paraId="22E73263"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shd w:val="clear" w:color="auto" w:fill="auto"/>
          </w:tcPr>
          <w:p w14:paraId="1A84D490"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r>
      <w:tr w:rsidR="005F0887" w:rsidRPr="005F0887" w14:paraId="74A0FF4D" w14:textId="77777777" w:rsidTr="005F0887">
        <w:tc>
          <w:tcPr>
            <w:tcW w:w="1669" w:type="pct"/>
            <w:shd w:val="clear" w:color="auto" w:fill="auto"/>
          </w:tcPr>
          <w:p w14:paraId="1C61B146" w14:textId="77777777" w:rsidR="005F0887" w:rsidRPr="005F0887" w:rsidRDefault="005F0887" w:rsidP="005F0887">
            <w:pPr>
              <w:spacing w:line="360" w:lineRule="auto"/>
              <w:jc w:val="both"/>
              <w:rPr>
                <w:rFonts w:ascii="Book Antiqua" w:hAnsi="Book Antiqua" w:cs="Times New Roman"/>
                <w:vertAlign w:val="superscript"/>
                <w:lang w:val="fr-FR"/>
              </w:rPr>
            </w:pPr>
            <w:r w:rsidRPr="005F0887">
              <w:rPr>
                <w:rFonts w:ascii="Book Antiqua" w:hAnsi="Book Antiqua" w:cs="Times New Roman"/>
                <w:lang w:val="en-US"/>
              </w:rPr>
              <w:t xml:space="preserve">Schwarz </w:t>
            </w:r>
            <w:r w:rsidRPr="005F0887">
              <w:rPr>
                <w:rFonts w:ascii="Book Antiqua" w:hAnsi="Book Antiqua" w:cs="Times New Roman"/>
                <w:i/>
                <w:lang w:val="en-US"/>
              </w:rPr>
              <w:t>et al</w:t>
            </w:r>
            <w:r w:rsidRPr="005F0887">
              <w:rPr>
                <w:rFonts w:ascii="Book Antiqua" w:hAnsi="Book Antiqua" w:cs="Times New Roman"/>
                <w:vertAlign w:val="superscript"/>
                <w:lang w:val="en-US"/>
              </w:rPr>
              <w:t>[210]</w:t>
            </w:r>
          </w:p>
        </w:tc>
        <w:tc>
          <w:tcPr>
            <w:tcW w:w="1589" w:type="pct"/>
            <w:shd w:val="clear" w:color="auto" w:fill="auto"/>
          </w:tcPr>
          <w:p w14:paraId="6ADA7E81"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c>
          <w:tcPr>
            <w:tcW w:w="1741" w:type="pct"/>
            <w:shd w:val="clear" w:color="auto" w:fill="auto"/>
          </w:tcPr>
          <w:p w14:paraId="5B33FDEB"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w:t>
            </w:r>
          </w:p>
        </w:tc>
      </w:tr>
      <w:tr w:rsidR="005F0887" w:rsidRPr="005F0887" w14:paraId="2D7257A9" w14:textId="77777777" w:rsidTr="005F0887">
        <w:tc>
          <w:tcPr>
            <w:tcW w:w="1669" w:type="pct"/>
            <w:shd w:val="clear" w:color="auto" w:fill="auto"/>
          </w:tcPr>
          <w:p w14:paraId="5F6F327E" w14:textId="77777777" w:rsidR="005F0887" w:rsidRPr="005F0887" w:rsidRDefault="005F0887" w:rsidP="005F0887">
            <w:pPr>
              <w:spacing w:line="360" w:lineRule="auto"/>
              <w:jc w:val="both"/>
              <w:rPr>
                <w:rFonts w:ascii="Book Antiqua" w:hAnsi="Book Antiqua" w:cs="Times New Roman"/>
                <w:vertAlign w:val="superscript"/>
                <w:lang w:val="en-US"/>
              </w:rPr>
            </w:pPr>
            <w:proofErr w:type="spellStart"/>
            <w:r w:rsidRPr="005F0887">
              <w:rPr>
                <w:rFonts w:ascii="Book Antiqua" w:hAnsi="Book Antiqua" w:cs="Times New Roman"/>
                <w:lang w:val="en-US"/>
              </w:rPr>
              <w:t>Ettrich</w:t>
            </w:r>
            <w:proofErr w:type="spellEnd"/>
            <w:r w:rsidRPr="005F0887">
              <w:rPr>
                <w:rFonts w:ascii="Book Antiqua" w:hAnsi="Book Antiqua" w:cs="Times New Roman"/>
                <w:lang w:val="en-US"/>
              </w:rPr>
              <w:t xml:space="preserve"> </w:t>
            </w:r>
            <w:r w:rsidRPr="005F0887">
              <w:rPr>
                <w:rFonts w:ascii="Book Antiqua" w:hAnsi="Book Antiqua" w:cs="Times New Roman"/>
                <w:i/>
                <w:lang w:val="en-US"/>
              </w:rPr>
              <w:t>et al</w:t>
            </w:r>
            <w:r w:rsidRPr="005F0887">
              <w:rPr>
                <w:rFonts w:ascii="Book Antiqua" w:hAnsi="Book Antiqua" w:cs="Times New Roman"/>
                <w:vertAlign w:val="superscript"/>
                <w:lang w:val="en-US"/>
              </w:rPr>
              <w:t>[211]</w:t>
            </w:r>
          </w:p>
        </w:tc>
        <w:tc>
          <w:tcPr>
            <w:tcW w:w="1589" w:type="pct"/>
            <w:shd w:val="clear" w:color="auto" w:fill="auto"/>
          </w:tcPr>
          <w:p w14:paraId="47F0FFFD"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c>
          <w:tcPr>
            <w:tcW w:w="1741" w:type="pct"/>
            <w:shd w:val="clear" w:color="auto" w:fill="auto"/>
          </w:tcPr>
          <w:p w14:paraId="03995C30"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r>
      <w:tr w:rsidR="005F0887" w:rsidRPr="005F0887" w14:paraId="10023AF3" w14:textId="77777777" w:rsidTr="005F0887">
        <w:tc>
          <w:tcPr>
            <w:tcW w:w="1669" w:type="pct"/>
            <w:shd w:val="clear" w:color="auto" w:fill="auto"/>
          </w:tcPr>
          <w:p w14:paraId="1699A70B" w14:textId="77777777" w:rsidR="005F0887" w:rsidRPr="005F0887" w:rsidRDefault="005F0887" w:rsidP="005F0887">
            <w:pPr>
              <w:spacing w:line="360" w:lineRule="auto"/>
              <w:jc w:val="both"/>
              <w:rPr>
                <w:rFonts w:ascii="Book Antiqua" w:hAnsi="Book Antiqua" w:cs="Times New Roman"/>
                <w:vertAlign w:val="superscript"/>
                <w:lang w:val="en-US"/>
              </w:rPr>
            </w:pPr>
            <w:r w:rsidRPr="005F0887">
              <w:rPr>
                <w:rFonts w:ascii="Book Antiqua" w:hAnsi="Book Antiqua" w:cs="Times New Roman"/>
                <w:lang w:val="en-US"/>
              </w:rPr>
              <w:t xml:space="preserve">Motoi </w:t>
            </w:r>
            <w:r w:rsidRPr="005F0887">
              <w:rPr>
                <w:rFonts w:ascii="Book Antiqua" w:hAnsi="Book Antiqua" w:cs="Times New Roman"/>
                <w:i/>
                <w:lang w:val="en-US"/>
              </w:rPr>
              <w:t>et al</w:t>
            </w:r>
            <w:r w:rsidRPr="005F0887">
              <w:rPr>
                <w:rFonts w:ascii="Book Antiqua" w:hAnsi="Book Antiqua" w:cs="Times New Roman"/>
                <w:vertAlign w:val="superscript"/>
                <w:lang w:val="en-US"/>
              </w:rPr>
              <w:t>[212]</w:t>
            </w:r>
          </w:p>
        </w:tc>
        <w:tc>
          <w:tcPr>
            <w:tcW w:w="1589" w:type="pct"/>
            <w:shd w:val="clear" w:color="auto" w:fill="auto"/>
          </w:tcPr>
          <w:p w14:paraId="1FAA10C3"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shd w:val="clear" w:color="auto" w:fill="auto"/>
          </w:tcPr>
          <w:p w14:paraId="5A51D26B"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w:t>
            </w:r>
          </w:p>
        </w:tc>
      </w:tr>
      <w:tr w:rsidR="005F0887" w:rsidRPr="005F0887" w14:paraId="7F37E164" w14:textId="77777777" w:rsidTr="005F0887">
        <w:tc>
          <w:tcPr>
            <w:tcW w:w="1669" w:type="pct"/>
            <w:tcBorders>
              <w:bottom w:val="single" w:sz="4" w:space="0" w:color="auto"/>
            </w:tcBorders>
            <w:shd w:val="clear" w:color="auto" w:fill="auto"/>
          </w:tcPr>
          <w:p w14:paraId="409C3B38" w14:textId="77777777" w:rsidR="005F0887" w:rsidRPr="005F0887" w:rsidRDefault="005F0887" w:rsidP="005F0887">
            <w:pPr>
              <w:spacing w:line="360" w:lineRule="auto"/>
              <w:jc w:val="both"/>
              <w:rPr>
                <w:rFonts w:ascii="Book Antiqua" w:hAnsi="Book Antiqua" w:cs="Times New Roman"/>
                <w:vertAlign w:val="superscript"/>
                <w:lang w:val="en-US" w:eastAsia="zh-CN"/>
              </w:rPr>
            </w:pPr>
            <w:r w:rsidRPr="005F0887">
              <w:rPr>
                <w:rFonts w:ascii="Book Antiqua" w:hAnsi="Book Antiqua" w:cs="Times New Roman"/>
                <w:lang w:val="en-US"/>
              </w:rPr>
              <w:t>UMIN-CTR Clinical Trial</w:t>
            </w:r>
            <w:r w:rsidRPr="005F0887">
              <w:rPr>
                <w:rFonts w:ascii="Book Antiqua" w:hAnsi="Book Antiqua" w:cs="Times New Roman"/>
                <w:vertAlign w:val="superscript"/>
                <w:lang w:val="en-US"/>
              </w:rPr>
              <w:t>[215]</w:t>
            </w:r>
            <w:r w:rsidRPr="005F0887">
              <w:rPr>
                <w:rFonts w:ascii="Book Antiqua" w:hAnsi="Book Antiqua" w:cs="Times New Roman"/>
                <w:lang w:val="en-US"/>
              </w:rPr>
              <w:t xml:space="preserve"> </w:t>
            </w:r>
            <w:r>
              <w:rPr>
                <w:rFonts w:ascii="Book Antiqua" w:hAnsi="Book Antiqua" w:cs="Times New Roman" w:hint="eastAsia"/>
                <w:lang w:val="en-US" w:eastAsia="zh-CN"/>
              </w:rPr>
              <w:t>(</w:t>
            </w:r>
            <w:r w:rsidRPr="005F0887">
              <w:rPr>
                <w:rFonts w:ascii="Book Antiqua" w:hAnsi="Book Antiqua" w:cs="Times New Roman"/>
                <w:lang w:val="en-US"/>
              </w:rPr>
              <w:t>UMIN000026858</w:t>
            </w:r>
            <w:r>
              <w:rPr>
                <w:rFonts w:ascii="Book Antiqua" w:hAnsi="Book Antiqua" w:cs="Times New Roman" w:hint="eastAsia"/>
                <w:lang w:val="en-US" w:eastAsia="zh-CN"/>
              </w:rPr>
              <w:t>)</w:t>
            </w:r>
          </w:p>
        </w:tc>
        <w:tc>
          <w:tcPr>
            <w:tcW w:w="1589" w:type="pct"/>
            <w:tcBorders>
              <w:bottom w:val="single" w:sz="4" w:space="0" w:color="auto"/>
            </w:tcBorders>
            <w:shd w:val="clear" w:color="auto" w:fill="auto"/>
          </w:tcPr>
          <w:p w14:paraId="44989D00" w14:textId="77777777" w:rsidR="005F0887" w:rsidRPr="005F0887" w:rsidRDefault="005F0887" w:rsidP="005F0887">
            <w:pPr>
              <w:spacing w:line="360" w:lineRule="auto"/>
              <w:jc w:val="both"/>
              <w:rPr>
                <w:rFonts w:ascii="Book Antiqua" w:hAnsi="Book Antiqua" w:cs="Times New Roman"/>
              </w:rPr>
            </w:pPr>
            <w:r w:rsidRPr="005F0887">
              <w:rPr>
                <w:rFonts w:ascii="Book Antiqua" w:hAnsi="Book Antiqua" w:cs="Times New Roman"/>
              </w:rPr>
              <w:t>III</w:t>
            </w:r>
          </w:p>
        </w:tc>
        <w:tc>
          <w:tcPr>
            <w:tcW w:w="1741" w:type="pct"/>
            <w:tcBorders>
              <w:bottom w:val="single" w:sz="4" w:space="0" w:color="auto"/>
            </w:tcBorders>
            <w:shd w:val="clear" w:color="auto" w:fill="auto"/>
          </w:tcPr>
          <w:p w14:paraId="2DCBD1AF" w14:textId="77777777" w:rsidR="005F0887" w:rsidRPr="005F0887" w:rsidRDefault="005F0887" w:rsidP="005F0887">
            <w:pPr>
              <w:keepNext/>
              <w:spacing w:line="360" w:lineRule="auto"/>
              <w:jc w:val="both"/>
              <w:rPr>
                <w:rFonts w:ascii="Book Antiqua" w:hAnsi="Book Antiqua" w:cs="Times New Roman"/>
              </w:rPr>
            </w:pPr>
            <w:r w:rsidRPr="005F0887">
              <w:rPr>
                <w:rFonts w:ascii="Book Antiqua" w:hAnsi="Book Antiqua" w:cs="Times New Roman"/>
              </w:rPr>
              <w:t>II</w:t>
            </w:r>
          </w:p>
        </w:tc>
      </w:tr>
    </w:tbl>
    <w:p w14:paraId="1DCEA9B9" w14:textId="77777777" w:rsidR="005F0887" w:rsidRDefault="005F0887">
      <w:pPr>
        <w:spacing w:line="360" w:lineRule="auto"/>
        <w:jc w:val="both"/>
        <w:rPr>
          <w:lang w:eastAsia="zh-CN"/>
        </w:rPr>
      </w:pPr>
    </w:p>
    <w:p w14:paraId="1C51E35E" w14:textId="77777777" w:rsidR="00A77B3E" w:rsidRPr="005F0887" w:rsidRDefault="005F0887">
      <w:pPr>
        <w:spacing w:line="360" w:lineRule="auto"/>
        <w:jc w:val="both"/>
        <w:rPr>
          <w:b/>
        </w:rPr>
      </w:pPr>
      <w:r>
        <w:rPr>
          <w:lang w:eastAsia="zh-CN"/>
        </w:rPr>
        <w:br w:type="page"/>
      </w:r>
      <w:r w:rsidR="002E2F69">
        <w:rPr>
          <w:rFonts w:ascii="Book Antiqua" w:eastAsia="Book Antiqua" w:hAnsi="Book Antiqua" w:cs="Book Antiqua"/>
          <w:b/>
          <w:bCs/>
          <w:color w:val="000000"/>
          <w:szCs w:val="22"/>
        </w:rPr>
        <w:t>Table 5</w:t>
      </w:r>
      <w:r w:rsidRPr="005F0887">
        <w:rPr>
          <w:rFonts w:ascii="Book Antiqua" w:hAnsi="Book Antiqua" w:cs="Book Antiqua" w:hint="eastAsia"/>
          <w:b/>
          <w:color w:val="000000"/>
          <w:szCs w:val="22"/>
          <w:lang w:eastAsia="zh-CN"/>
        </w:rPr>
        <w:t xml:space="preserve"> P</w:t>
      </w:r>
      <w:r w:rsidRPr="005F0887">
        <w:rPr>
          <w:rFonts w:ascii="Book Antiqua" w:eastAsia="Book Antiqua" w:hAnsi="Book Antiqua" w:cs="Book Antiqua"/>
          <w:b/>
          <w:color w:val="000000"/>
          <w:szCs w:val="22"/>
        </w:rPr>
        <w:t>hase and level of evidence of trials about immunotherapy for pancreatic ductal adenocarcinoma</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952"/>
        <w:gridCol w:w="3003"/>
      </w:tblGrid>
      <w:tr w:rsidR="005F0887" w:rsidRPr="005F0887" w14:paraId="3C2472A7" w14:textId="77777777" w:rsidTr="005F0887">
        <w:tc>
          <w:tcPr>
            <w:tcW w:w="3024" w:type="dxa"/>
            <w:tcBorders>
              <w:top w:val="single" w:sz="4" w:space="0" w:color="auto"/>
              <w:bottom w:val="single" w:sz="4" w:space="0" w:color="auto"/>
            </w:tcBorders>
            <w:shd w:val="clear" w:color="auto" w:fill="auto"/>
          </w:tcPr>
          <w:p w14:paraId="0C8C59BB" w14:textId="77777777" w:rsidR="005F0887" w:rsidRPr="005F0887" w:rsidRDefault="005F0887" w:rsidP="005F0887">
            <w:pPr>
              <w:spacing w:line="360" w:lineRule="auto"/>
              <w:contextualSpacing/>
              <w:jc w:val="both"/>
              <w:rPr>
                <w:rFonts w:ascii="Book Antiqua" w:hAnsi="Book Antiqua" w:cs="Times New Roman"/>
                <w:b/>
                <w:lang w:eastAsia="zh-CN"/>
              </w:rPr>
            </w:pPr>
            <w:r>
              <w:rPr>
                <w:rFonts w:ascii="Book Antiqua" w:hAnsi="Book Antiqua" w:cs="Times New Roman" w:hint="eastAsia"/>
                <w:b/>
                <w:lang w:eastAsia="zh-CN"/>
              </w:rPr>
              <w:t>Ref.</w:t>
            </w:r>
          </w:p>
        </w:tc>
        <w:tc>
          <w:tcPr>
            <w:tcW w:w="2952" w:type="dxa"/>
            <w:tcBorders>
              <w:top w:val="single" w:sz="4" w:space="0" w:color="auto"/>
              <w:bottom w:val="single" w:sz="4" w:space="0" w:color="auto"/>
            </w:tcBorders>
            <w:shd w:val="clear" w:color="auto" w:fill="auto"/>
          </w:tcPr>
          <w:p w14:paraId="7F5B0078" w14:textId="77777777" w:rsidR="005F0887" w:rsidRPr="005F0887" w:rsidRDefault="005F0887" w:rsidP="005F0887">
            <w:pPr>
              <w:spacing w:line="360" w:lineRule="auto"/>
              <w:contextualSpacing/>
              <w:jc w:val="both"/>
              <w:rPr>
                <w:rFonts w:ascii="Book Antiqua" w:hAnsi="Book Antiqua" w:cs="Times New Roman"/>
                <w:b/>
              </w:rPr>
            </w:pPr>
            <w:r w:rsidRPr="005F0887">
              <w:rPr>
                <w:rFonts w:ascii="Book Antiqua" w:hAnsi="Book Antiqua" w:cs="Times New Roman"/>
                <w:b/>
              </w:rPr>
              <w:t>Phase of trial</w:t>
            </w:r>
          </w:p>
        </w:tc>
        <w:tc>
          <w:tcPr>
            <w:tcW w:w="3003" w:type="dxa"/>
            <w:tcBorders>
              <w:top w:val="single" w:sz="4" w:space="0" w:color="auto"/>
              <w:bottom w:val="single" w:sz="4" w:space="0" w:color="auto"/>
            </w:tcBorders>
            <w:shd w:val="clear" w:color="auto" w:fill="auto"/>
          </w:tcPr>
          <w:p w14:paraId="612DFBDF" w14:textId="77777777" w:rsidR="005F0887" w:rsidRPr="005F0887" w:rsidRDefault="005F0887" w:rsidP="005F0887">
            <w:pPr>
              <w:spacing w:line="360" w:lineRule="auto"/>
              <w:contextualSpacing/>
              <w:jc w:val="both"/>
              <w:rPr>
                <w:rFonts w:ascii="Book Antiqua" w:hAnsi="Book Antiqua" w:cs="Times New Roman"/>
                <w:b/>
              </w:rPr>
            </w:pPr>
            <w:r w:rsidRPr="005F0887">
              <w:rPr>
                <w:rFonts w:ascii="Book Antiqua" w:hAnsi="Book Antiqua" w:cs="Times New Roman"/>
                <w:b/>
              </w:rPr>
              <w:t>Level of evidence</w:t>
            </w:r>
          </w:p>
        </w:tc>
      </w:tr>
      <w:tr w:rsidR="005F0887" w:rsidRPr="005F0887" w14:paraId="52E623C5" w14:textId="77777777" w:rsidTr="005F0887">
        <w:tc>
          <w:tcPr>
            <w:tcW w:w="3024" w:type="dxa"/>
            <w:tcBorders>
              <w:top w:val="single" w:sz="4" w:space="0" w:color="auto"/>
            </w:tcBorders>
            <w:shd w:val="clear" w:color="auto" w:fill="auto"/>
          </w:tcPr>
          <w:p w14:paraId="5D4F45EF"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Royal </w:t>
            </w:r>
            <w:r w:rsidRPr="005F0887">
              <w:rPr>
                <w:rFonts w:ascii="Book Antiqua" w:hAnsi="Book Antiqua" w:cs="Times New Roman"/>
                <w:i/>
              </w:rPr>
              <w:t>et al</w:t>
            </w:r>
            <w:r w:rsidRPr="005F0887">
              <w:rPr>
                <w:rFonts w:ascii="Book Antiqua" w:hAnsi="Book Antiqua" w:cs="Times New Roman"/>
                <w:vertAlign w:val="superscript"/>
              </w:rPr>
              <w:t>[245]</w:t>
            </w:r>
          </w:p>
        </w:tc>
        <w:tc>
          <w:tcPr>
            <w:tcW w:w="2952" w:type="dxa"/>
            <w:tcBorders>
              <w:top w:val="single" w:sz="4" w:space="0" w:color="auto"/>
            </w:tcBorders>
            <w:shd w:val="clear" w:color="auto" w:fill="auto"/>
          </w:tcPr>
          <w:p w14:paraId="453AD6CA"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tcBorders>
              <w:top w:val="single" w:sz="4" w:space="0" w:color="auto"/>
            </w:tcBorders>
            <w:shd w:val="clear" w:color="auto" w:fill="auto"/>
          </w:tcPr>
          <w:p w14:paraId="7D4ECB9C"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2CFF83F7" w14:textId="77777777" w:rsidTr="005F0887">
        <w:tc>
          <w:tcPr>
            <w:tcW w:w="3024" w:type="dxa"/>
            <w:shd w:val="clear" w:color="auto" w:fill="auto"/>
          </w:tcPr>
          <w:p w14:paraId="61F71F65"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Brahmer </w:t>
            </w:r>
            <w:r w:rsidRPr="005F0887">
              <w:rPr>
                <w:rFonts w:ascii="Book Antiqua" w:hAnsi="Book Antiqua" w:cs="Times New Roman"/>
                <w:i/>
              </w:rPr>
              <w:t>et al</w:t>
            </w:r>
            <w:r w:rsidRPr="005F0887">
              <w:rPr>
                <w:rFonts w:ascii="Book Antiqua" w:hAnsi="Book Antiqua" w:cs="Times New Roman"/>
                <w:vertAlign w:val="superscript"/>
              </w:rPr>
              <w:t>[246]</w:t>
            </w:r>
          </w:p>
        </w:tc>
        <w:tc>
          <w:tcPr>
            <w:tcW w:w="2952" w:type="dxa"/>
            <w:shd w:val="clear" w:color="auto" w:fill="auto"/>
          </w:tcPr>
          <w:p w14:paraId="607C55EF"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c>
          <w:tcPr>
            <w:tcW w:w="3003" w:type="dxa"/>
            <w:shd w:val="clear" w:color="auto" w:fill="auto"/>
          </w:tcPr>
          <w:p w14:paraId="1CF98F6A"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r>
      <w:tr w:rsidR="005F0887" w:rsidRPr="005F0887" w14:paraId="2E782AB6" w14:textId="77777777" w:rsidTr="005F0887">
        <w:tc>
          <w:tcPr>
            <w:tcW w:w="3024" w:type="dxa"/>
            <w:shd w:val="clear" w:color="auto" w:fill="auto"/>
          </w:tcPr>
          <w:p w14:paraId="617665E2"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lang w:val="en-US"/>
              </w:rPr>
              <w:t xml:space="preserve">O'Reilly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247]</w:t>
            </w:r>
          </w:p>
        </w:tc>
        <w:tc>
          <w:tcPr>
            <w:tcW w:w="2952" w:type="dxa"/>
            <w:shd w:val="clear" w:color="auto" w:fill="auto"/>
          </w:tcPr>
          <w:p w14:paraId="162F7010"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34EACAF0"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19A06688" w14:textId="77777777" w:rsidTr="005F0887">
        <w:tc>
          <w:tcPr>
            <w:tcW w:w="3024" w:type="dxa"/>
            <w:shd w:val="clear" w:color="auto" w:fill="auto"/>
          </w:tcPr>
          <w:p w14:paraId="530B5392" w14:textId="77777777" w:rsidR="005F0887" w:rsidRPr="005F0887" w:rsidRDefault="005F0887" w:rsidP="005F0887">
            <w:pPr>
              <w:spacing w:line="360" w:lineRule="auto"/>
              <w:contextualSpacing/>
              <w:jc w:val="both"/>
              <w:rPr>
                <w:rFonts w:ascii="Book Antiqua" w:hAnsi="Book Antiqua" w:cs="Times New Roman"/>
                <w:vertAlign w:val="superscript"/>
              </w:rPr>
            </w:pPr>
            <w:proofErr w:type="spellStart"/>
            <w:r w:rsidRPr="005F0887">
              <w:rPr>
                <w:rFonts w:ascii="Book Antiqua" w:hAnsi="Book Antiqua" w:cs="Times New Roman"/>
                <w:lang w:val="en-US"/>
              </w:rPr>
              <w:t>Tumeh</w:t>
            </w:r>
            <w:proofErr w:type="spellEnd"/>
            <w:r w:rsidRPr="005F0887">
              <w:rPr>
                <w:rFonts w:ascii="Book Antiqua" w:hAnsi="Book Antiqua" w:cs="Times New Roman"/>
                <w:lang w:val="en-US"/>
              </w:rPr>
              <w:t xml:space="preserve">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248]</w:t>
            </w:r>
          </w:p>
        </w:tc>
        <w:tc>
          <w:tcPr>
            <w:tcW w:w="2952" w:type="dxa"/>
            <w:shd w:val="clear" w:color="auto" w:fill="auto"/>
          </w:tcPr>
          <w:p w14:paraId="7491DE81"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1B11EC3B"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 xml:space="preserve">III </w:t>
            </w:r>
          </w:p>
        </w:tc>
      </w:tr>
      <w:tr w:rsidR="005F0887" w:rsidRPr="005F0887" w14:paraId="1F78F7A4" w14:textId="77777777" w:rsidTr="005F0887">
        <w:tc>
          <w:tcPr>
            <w:tcW w:w="3024" w:type="dxa"/>
            <w:shd w:val="clear" w:color="auto" w:fill="auto"/>
          </w:tcPr>
          <w:p w14:paraId="398A33BE"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Le </w:t>
            </w:r>
            <w:r w:rsidRPr="005F0887">
              <w:rPr>
                <w:rFonts w:ascii="Book Antiqua" w:hAnsi="Book Antiqua" w:cs="Times New Roman"/>
                <w:i/>
              </w:rPr>
              <w:t>et al</w:t>
            </w:r>
            <w:r w:rsidRPr="005F0887">
              <w:rPr>
                <w:rFonts w:ascii="Book Antiqua" w:hAnsi="Book Antiqua" w:cs="Times New Roman"/>
                <w:vertAlign w:val="superscript"/>
              </w:rPr>
              <w:t>[250]</w:t>
            </w:r>
          </w:p>
        </w:tc>
        <w:tc>
          <w:tcPr>
            <w:tcW w:w="2952" w:type="dxa"/>
            <w:shd w:val="clear" w:color="auto" w:fill="auto"/>
          </w:tcPr>
          <w:p w14:paraId="05EFCCAE"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5B8BDBB8"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4ED2A383" w14:textId="77777777" w:rsidTr="005F0887">
        <w:tc>
          <w:tcPr>
            <w:tcW w:w="3024" w:type="dxa"/>
            <w:shd w:val="clear" w:color="auto" w:fill="auto"/>
          </w:tcPr>
          <w:p w14:paraId="7EC1013A"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Le </w:t>
            </w:r>
            <w:r w:rsidRPr="005F0887">
              <w:rPr>
                <w:rFonts w:ascii="Book Antiqua" w:hAnsi="Book Antiqua" w:cs="Times New Roman"/>
                <w:i/>
              </w:rPr>
              <w:t>et al</w:t>
            </w:r>
            <w:r w:rsidRPr="005F0887">
              <w:rPr>
                <w:rFonts w:ascii="Book Antiqua" w:hAnsi="Book Antiqua" w:cs="Times New Roman"/>
                <w:vertAlign w:val="superscript"/>
              </w:rPr>
              <w:t>[251]</w:t>
            </w:r>
          </w:p>
        </w:tc>
        <w:tc>
          <w:tcPr>
            <w:tcW w:w="2952" w:type="dxa"/>
            <w:shd w:val="clear" w:color="auto" w:fill="auto"/>
          </w:tcPr>
          <w:p w14:paraId="4D59062E"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6B4EF324"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29BA36B7" w14:textId="77777777" w:rsidTr="005F0887">
        <w:tc>
          <w:tcPr>
            <w:tcW w:w="3024" w:type="dxa"/>
            <w:shd w:val="clear" w:color="auto" w:fill="auto"/>
          </w:tcPr>
          <w:p w14:paraId="01D7C71D" w14:textId="77777777" w:rsidR="005F0887" w:rsidRPr="005F0887" w:rsidRDefault="005F0887" w:rsidP="005F0887">
            <w:pPr>
              <w:spacing w:line="360" w:lineRule="auto"/>
              <w:contextualSpacing/>
              <w:jc w:val="both"/>
              <w:rPr>
                <w:rFonts w:ascii="Book Antiqua" w:hAnsi="Book Antiqua" w:cs="Times New Roman"/>
                <w:vertAlign w:val="superscript"/>
              </w:rPr>
            </w:pPr>
            <w:proofErr w:type="spellStart"/>
            <w:r w:rsidRPr="005F0887">
              <w:rPr>
                <w:rFonts w:ascii="Book Antiqua" w:hAnsi="Book Antiqua" w:cs="Times New Roman"/>
                <w:lang w:val="en-US"/>
              </w:rPr>
              <w:t>Wainberg</w:t>
            </w:r>
            <w:proofErr w:type="spellEnd"/>
            <w:r w:rsidRPr="005F0887">
              <w:rPr>
                <w:rFonts w:ascii="Book Antiqua" w:hAnsi="Book Antiqua" w:cs="Times New Roman"/>
                <w:lang w:val="en-US"/>
              </w:rPr>
              <w:t xml:space="preserve">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252]</w:t>
            </w:r>
          </w:p>
        </w:tc>
        <w:tc>
          <w:tcPr>
            <w:tcW w:w="2952" w:type="dxa"/>
            <w:shd w:val="clear" w:color="auto" w:fill="auto"/>
          </w:tcPr>
          <w:p w14:paraId="4DFE53F0"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c>
          <w:tcPr>
            <w:tcW w:w="3003" w:type="dxa"/>
            <w:shd w:val="clear" w:color="auto" w:fill="auto"/>
          </w:tcPr>
          <w:p w14:paraId="30E70511"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457A777D" w14:textId="77777777" w:rsidTr="005F0887">
        <w:tc>
          <w:tcPr>
            <w:tcW w:w="3024" w:type="dxa"/>
            <w:shd w:val="clear" w:color="auto" w:fill="auto"/>
          </w:tcPr>
          <w:p w14:paraId="67D1E6A4"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lang w:val="en-US"/>
              </w:rPr>
              <w:t xml:space="preserve">Weiss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253]</w:t>
            </w:r>
          </w:p>
        </w:tc>
        <w:tc>
          <w:tcPr>
            <w:tcW w:w="2952" w:type="dxa"/>
            <w:shd w:val="clear" w:color="auto" w:fill="auto"/>
          </w:tcPr>
          <w:p w14:paraId="7A8A0B73"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Ib/II</w:t>
            </w:r>
          </w:p>
        </w:tc>
        <w:tc>
          <w:tcPr>
            <w:tcW w:w="3003" w:type="dxa"/>
            <w:shd w:val="clear" w:color="auto" w:fill="auto"/>
          </w:tcPr>
          <w:p w14:paraId="1CE62DDF"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058326C1" w14:textId="77777777" w:rsidTr="005F0887">
        <w:tc>
          <w:tcPr>
            <w:tcW w:w="3024" w:type="dxa"/>
            <w:shd w:val="clear" w:color="auto" w:fill="auto"/>
          </w:tcPr>
          <w:p w14:paraId="0646C816" w14:textId="77777777" w:rsidR="005F0887" w:rsidRPr="005F0887" w:rsidRDefault="005F0887" w:rsidP="005F0887">
            <w:pPr>
              <w:spacing w:line="360" w:lineRule="auto"/>
              <w:contextualSpacing/>
              <w:jc w:val="both"/>
              <w:rPr>
                <w:rFonts w:ascii="Book Antiqua" w:hAnsi="Book Antiqua" w:cs="Times New Roman"/>
                <w:vertAlign w:val="superscript"/>
                <w:lang w:eastAsia="zh-CN"/>
              </w:rPr>
            </w:pPr>
            <w:r w:rsidRPr="005F0887">
              <w:rPr>
                <w:rFonts w:ascii="Book Antiqua" w:hAnsi="Book Antiqua" w:cs="Times New Roman"/>
                <w:lang w:val="en-US"/>
              </w:rPr>
              <w:t>National Institute of Public Health</w:t>
            </w:r>
            <w:r w:rsidRPr="005F0887">
              <w:rPr>
                <w:rFonts w:ascii="Book Antiqua" w:hAnsi="Book Antiqua" w:cs="Times New Roman"/>
                <w:vertAlign w:val="superscript"/>
                <w:lang w:val="en-US"/>
              </w:rPr>
              <w:t>[254]</w:t>
            </w:r>
            <w:r w:rsidRPr="005F0887">
              <w:rPr>
                <w:rFonts w:ascii="Book Antiqua" w:hAnsi="Book Antiqua" w:cs="Times New Roman"/>
                <w:lang w:val="en-US"/>
              </w:rPr>
              <w:t xml:space="preserve"> </w:t>
            </w:r>
            <w:r>
              <w:rPr>
                <w:rFonts w:ascii="Book Antiqua" w:hAnsi="Book Antiqua" w:cs="Times New Roman" w:hint="eastAsia"/>
                <w:lang w:val="en-US" w:eastAsia="zh-CN"/>
              </w:rPr>
              <w:t>(</w:t>
            </w:r>
            <w:r w:rsidRPr="005F0887">
              <w:rPr>
                <w:rFonts w:ascii="Book Antiqua" w:hAnsi="Book Antiqua" w:cs="Times New Roman"/>
                <w:lang w:val="en-US"/>
              </w:rPr>
              <w:t>JapicCTI-184230,ONO-4538</w:t>
            </w:r>
            <w:r>
              <w:rPr>
                <w:rFonts w:ascii="Book Antiqua" w:hAnsi="Book Antiqua" w:cs="Times New Roman" w:hint="eastAsia"/>
                <w:lang w:val="en-US" w:eastAsia="zh-CN"/>
              </w:rPr>
              <w:t>)</w:t>
            </w:r>
          </w:p>
        </w:tc>
        <w:tc>
          <w:tcPr>
            <w:tcW w:w="2952" w:type="dxa"/>
            <w:shd w:val="clear" w:color="auto" w:fill="auto"/>
          </w:tcPr>
          <w:p w14:paraId="6476A704"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36F2390B"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2256620A" w14:textId="77777777" w:rsidTr="005F0887">
        <w:tc>
          <w:tcPr>
            <w:tcW w:w="3024" w:type="dxa"/>
            <w:shd w:val="clear" w:color="auto" w:fill="auto"/>
          </w:tcPr>
          <w:p w14:paraId="13725FBB"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lang w:val="en-US"/>
              </w:rPr>
              <w:t xml:space="preserve">Wang-Gillam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255]</w:t>
            </w:r>
          </w:p>
        </w:tc>
        <w:tc>
          <w:tcPr>
            <w:tcW w:w="2952" w:type="dxa"/>
            <w:shd w:val="clear" w:color="auto" w:fill="auto"/>
          </w:tcPr>
          <w:p w14:paraId="25CF4374"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1B5B8DAA"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7E50CD04" w14:textId="77777777" w:rsidTr="005F0887">
        <w:tc>
          <w:tcPr>
            <w:tcW w:w="3024" w:type="dxa"/>
            <w:shd w:val="clear" w:color="auto" w:fill="auto"/>
          </w:tcPr>
          <w:p w14:paraId="66FBE4B5"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Le </w:t>
            </w:r>
            <w:r w:rsidRPr="005F0887">
              <w:rPr>
                <w:rFonts w:ascii="Book Antiqua" w:hAnsi="Book Antiqua" w:cs="Times New Roman"/>
                <w:i/>
              </w:rPr>
              <w:t>et al</w:t>
            </w:r>
            <w:r w:rsidRPr="005F0887">
              <w:rPr>
                <w:rFonts w:ascii="Book Antiqua" w:hAnsi="Book Antiqua" w:cs="Times New Roman"/>
                <w:vertAlign w:val="superscript"/>
              </w:rPr>
              <w:t>[257]</w:t>
            </w:r>
          </w:p>
        </w:tc>
        <w:tc>
          <w:tcPr>
            <w:tcW w:w="2952" w:type="dxa"/>
            <w:shd w:val="clear" w:color="auto" w:fill="auto"/>
          </w:tcPr>
          <w:p w14:paraId="6881F41B"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IIb</w:t>
            </w:r>
          </w:p>
        </w:tc>
        <w:tc>
          <w:tcPr>
            <w:tcW w:w="3003" w:type="dxa"/>
            <w:shd w:val="clear" w:color="auto" w:fill="auto"/>
          </w:tcPr>
          <w:p w14:paraId="5C7E8F6A"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r>
      <w:tr w:rsidR="005F0887" w:rsidRPr="005F0887" w14:paraId="43BD1F22" w14:textId="77777777" w:rsidTr="005F0887">
        <w:tc>
          <w:tcPr>
            <w:tcW w:w="3024" w:type="dxa"/>
            <w:shd w:val="clear" w:color="auto" w:fill="auto"/>
          </w:tcPr>
          <w:p w14:paraId="7CD607CA" w14:textId="77777777" w:rsidR="005F0887" w:rsidRPr="005F0887" w:rsidRDefault="005F0887" w:rsidP="005F0887">
            <w:pPr>
              <w:spacing w:line="360" w:lineRule="auto"/>
              <w:contextualSpacing/>
              <w:jc w:val="both"/>
              <w:rPr>
                <w:rFonts w:ascii="Book Antiqua" w:hAnsi="Book Antiqua" w:cs="Times New Roman"/>
                <w:vertAlign w:val="superscript"/>
              </w:rPr>
            </w:pPr>
            <w:proofErr w:type="spellStart"/>
            <w:r w:rsidRPr="005F0887">
              <w:rPr>
                <w:rFonts w:ascii="Book Antiqua" w:hAnsi="Book Antiqua" w:cs="Times New Roman"/>
                <w:lang w:val="en-US"/>
              </w:rPr>
              <w:t>Asahara</w:t>
            </w:r>
            <w:proofErr w:type="spellEnd"/>
            <w:r w:rsidRPr="005F0887">
              <w:rPr>
                <w:rFonts w:ascii="Book Antiqua" w:hAnsi="Book Antiqua" w:cs="Times New Roman"/>
                <w:lang w:val="en-US"/>
              </w:rPr>
              <w:t xml:space="preserve">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258]</w:t>
            </w:r>
          </w:p>
        </w:tc>
        <w:tc>
          <w:tcPr>
            <w:tcW w:w="2952" w:type="dxa"/>
            <w:shd w:val="clear" w:color="auto" w:fill="auto"/>
          </w:tcPr>
          <w:p w14:paraId="39F5BB9B"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c>
          <w:tcPr>
            <w:tcW w:w="3003" w:type="dxa"/>
            <w:shd w:val="clear" w:color="auto" w:fill="auto"/>
          </w:tcPr>
          <w:p w14:paraId="232B0074"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1DF05E8E" w14:textId="77777777" w:rsidTr="005F0887">
        <w:tc>
          <w:tcPr>
            <w:tcW w:w="3024" w:type="dxa"/>
            <w:shd w:val="clear" w:color="auto" w:fill="auto"/>
          </w:tcPr>
          <w:p w14:paraId="49602FA5"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Suzuki </w:t>
            </w:r>
            <w:r w:rsidRPr="005F0887">
              <w:rPr>
                <w:rFonts w:ascii="Book Antiqua" w:hAnsi="Book Antiqua" w:cs="Times New Roman"/>
                <w:i/>
              </w:rPr>
              <w:t>et al</w:t>
            </w:r>
            <w:r w:rsidRPr="005F0887">
              <w:rPr>
                <w:rFonts w:ascii="Book Antiqua" w:hAnsi="Book Antiqua" w:cs="Times New Roman"/>
                <w:vertAlign w:val="superscript"/>
              </w:rPr>
              <w:t>[259]</w:t>
            </w:r>
          </w:p>
        </w:tc>
        <w:tc>
          <w:tcPr>
            <w:tcW w:w="2952" w:type="dxa"/>
            <w:shd w:val="clear" w:color="auto" w:fill="auto"/>
          </w:tcPr>
          <w:p w14:paraId="0A10B40C"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3DD7E170"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4E36AD1D" w14:textId="77777777" w:rsidTr="005F0887">
        <w:tc>
          <w:tcPr>
            <w:tcW w:w="3024" w:type="dxa"/>
            <w:shd w:val="clear" w:color="auto" w:fill="auto"/>
          </w:tcPr>
          <w:p w14:paraId="29683166"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Miyazawa </w:t>
            </w:r>
            <w:r w:rsidRPr="005F0887">
              <w:rPr>
                <w:rFonts w:ascii="Book Antiqua" w:hAnsi="Book Antiqua" w:cs="Times New Roman"/>
                <w:i/>
              </w:rPr>
              <w:t>et al</w:t>
            </w:r>
            <w:r w:rsidRPr="005F0887">
              <w:rPr>
                <w:rFonts w:ascii="Book Antiqua" w:hAnsi="Book Antiqua" w:cs="Times New Roman"/>
                <w:vertAlign w:val="superscript"/>
              </w:rPr>
              <w:t>[260]</w:t>
            </w:r>
          </w:p>
        </w:tc>
        <w:tc>
          <w:tcPr>
            <w:tcW w:w="2952" w:type="dxa"/>
            <w:shd w:val="clear" w:color="auto" w:fill="auto"/>
          </w:tcPr>
          <w:p w14:paraId="1D3BD84B"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1BE57E9A"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650814F4" w14:textId="77777777" w:rsidTr="005F0887">
        <w:tc>
          <w:tcPr>
            <w:tcW w:w="3024" w:type="dxa"/>
            <w:shd w:val="clear" w:color="auto" w:fill="auto"/>
          </w:tcPr>
          <w:p w14:paraId="229C2334" w14:textId="77777777" w:rsidR="005F0887" w:rsidRPr="005F0887" w:rsidRDefault="005F0887" w:rsidP="005F0887">
            <w:pPr>
              <w:spacing w:line="360" w:lineRule="auto"/>
              <w:contextualSpacing/>
              <w:jc w:val="both"/>
              <w:rPr>
                <w:rFonts w:ascii="Book Antiqua" w:hAnsi="Book Antiqua" w:cs="Times New Roman"/>
                <w:vertAlign w:val="superscript"/>
              </w:rPr>
            </w:pPr>
            <w:proofErr w:type="spellStart"/>
            <w:r w:rsidRPr="005F0887">
              <w:rPr>
                <w:rFonts w:ascii="Book Antiqua" w:hAnsi="Book Antiqua" w:cs="Times New Roman"/>
                <w:lang w:val="en-US"/>
              </w:rPr>
              <w:t>Wedén</w:t>
            </w:r>
            <w:proofErr w:type="spellEnd"/>
            <w:r w:rsidRPr="005F0887">
              <w:rPr>
                <w:rFonts w:ascii="Book Antiqua" w:hAnsi="Book Antiqua" w:cs="Times New Roman"/>
                <w:lang w:val="en-US"/>
              </w:rPr>
              <w:t xml:space="preserve">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261]</w:t>
            </w:r>
          </w:p>
        </w:tc>
        <w:tc>
          <w:tcPr>
            <w:tcW w:w="2952" w:type="dxa"/>
            <w:shd w:val="clear" w:color="auto" w:fill="auto"/>
          </w:tcPr>
          <w:p w14:paraId="5AFF4A6B"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IV</w:t>
            </w:r>
          </w:p>
        </w:tc>
        <w:tc>
          <w:tcPr>
            <w:tcW w:w="3003" w:type="dxa"/>
            <w:shd w:val="clear" w:color="auto" w:fill="auto"/>
          </w:tcPr>
          <w:p w14:paraId="0ED6E47C"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25B8A0D3" w14:textId="77777777" w:rsidTr="005F0887">
        <w:tc>
          <w:tcPr>
            <w:tcW w:w="3024" w:type="dxa"/>
            <w:shd w:val="clear" w:color="auto" w:fill="auto"/>
          </w:tcPr>
          <w:p w14:paraId="0218BF6B"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Toubaji </w:t>
            </w:r>
            <w:r w:rsidRPr="005F0887">
              <w:rPr>
                <w:rFonts w:ascii="Book Antiqua" w:hAnsi="Book Antiqua" w:cs="Times New Roman"/>
                <w:i/>
              </w:rPr>
              <w:t>et al</w:t>
            </w:r>
            <w:r w:rsidRPr="005F0887">
              <w:rPr>
                <w:rFonts w:ascii="Book Antiqua" w:hAnsi="Book Antiqua" w:cs="Times New Roman"/>
                <w:vertAlign w:val="superscript"/>
              </w:rPr>
              <w:t>[262]</w:t>
            </w:r>
          </w:p>
        </w:tc>
        <w:tc>
          <w:tcPr>
            <w:tcW w:w="2952" w:type="dxa"/>
            <w:shd w:val="clear" w:color="auto" w:fill="auto"/>
          </w:tcPr>
          <w:p w14:paraId="0A741922"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c>
          <w:tcPr>
            <w:tcW w:w="3003" w:type="dxa"/>
            <w:shd w:val="clear" w:color="auto" w:fill="auto"/>
          </w:tcPr>
          <w:p w14:paraId="22F4D5BE"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3A9B6091" w14:textId="77777777" w:rsidTr="005F0887">
        <w:tc>
          <w:tcPr>
            <w:tcW w:w="3024" w:type="dxa"/>
            <w:shd w:val="clear" w:color="auto" w:fill="auto"/>
          </w:tcPr>
          <w:p w14:paraId="36FE7BD5"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lang w:val="en-US"/>
              </w:rPr>
              <w:t xml:space="preserve">Abou-Alfa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263]</w:t>
            </w:r>
          </w:p>
        </w:tc>
        <w:tc>
          <w:tcPr>
            <w:tcW w:w="2952" w:type="dxa"/>
            <w:shd w:val="clear" w:color="auto" w:fill="auto"/>
          </w:tcPr>
          <w:p w14:paraId="5BE16CE9"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c>
          <w:tcPr>
            <w:tcW w:w="3003" w:type="dxa"/>
            <w:shd w:val="clear" w:color="auto" w:fill="auto"/>
          </w:tcPr>
          <w:p w14:paraId="721C1696"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530EE17A" w14:textId="77777777" w:rsidTr="005F0887">
        <w:tc>
          <w:tcPr>
            <w:tcW w:w="3024" w:type="dxa"/>
            <w:shd w:val="clear" w:color="auto" w:fill="auto"/>
          </w:tcPr>
          <w:p w14:paraId="75D4800D"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Cohn </w:t>
            </w:r>
            <w:r w:rsidRPr="005F0887">
              <w:rPr>
                <w:rFonts w:ascii="Book Antiqua" w:hAnsi="Book Antiqua" w:cs="Times New Roman"/>
                <w:i/>
              </w:rPr>
              <w:t>et al</w:t>
            </w:r>
            <w:r w:rsidRPr="005F0887">
              <w:rPr>
                <w:rFonts w:ascii="Book Antiqua" w:hAnsi="Book Antiqua" w:cs="Times New Roman"/>
                <w:vertAlign w:val="superscript"/>
              </w:rPr>
              <w:t>[264]</w:t>
            </w:r>
          </w:p>
        </w:tc>
        <w:tc>
          <w:tcPr>
            <w:tcW w:w="2952" w:type="dxa"/>
            <w:shd w:val="clear" w:color="auto" w:fill="auto"/>
          </w:tcPr>
          <w:p w14:paraId="744169B5"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c>
          <w:tcPr>
            <w:tcW w:w="3003" w:type="dxa"/>
            <w:shd w:val="clear" w:color="auto" w:fill="auto"/>
          </w:tcPr>
          <w:p w14:paraId="0C812FAE"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286435A2" w14:textId="77777777" w:rsidTr="005F0887">
        <w:tc>
          <w:tcPr>
            <w:tcW w:w="3024" w:type="dxa"/>
            <w:shd w:val="clear" w:color="auto" w:fill="auto"/>
          </w:tcPr>
          <w:p w14:paraId="7CECF928"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Katsuda </w:t>
            </w:r>
            <w:r w:rsidRPr="005F0887">
              <w:rPr>
                <w:rFonts w:ascii="Book Antiqua" w:hAnsi="Book Antiqua" w:cs="Times New Roman"/>
                <w:i/>
              </w:rPr>
              <w:t>et al</w:t>
            </w:r>
            <w:r w:rsidRPr="005F0887">
              <w:rPr>
                <w:rFonts w:ascii="Book Antiqua" w:hAnsi="Book Antiqua" w:cs="Times New Roman"/>
                <w:vertAlign w:val="superscript"/>
              </w:rPr>
              <w:t>[265]</w:t>
            </w:r>
          </w:p>
        </w:tc>
        <w:tc>
          <w:tcPr>
            <w:tcW w:w="2952" w:type="dxa"/>
            <w:shd w:val="clear" w:color="auto" w:fill="auto"/>
          </w:tcPr>
          <w:p w14:paraId="2A1F6CB1"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c>
          <w:tcPr>
            <w:tcW w:w="3003" w:type="dxa"/>
            <w:shd w:val="clear" w:color="auto" w:fill="auto"/>
          </w:tcPr>
          <w:p w14:paraId="12999134"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r>
      <w:tr w:rsidR="005F0887" w:rsidRPr="005F0887" w14:paraId="5E61C9FE" w14:textId="77777777" w:rsidTr="005F0887">
        <w:tc>
          <w:tcPr>
            <w:tcW w:w="3024" w:type="dxa"/>
            <w:shd w:val="clear" w:color="auto" w:fill="auto"/>
          </w:tcPr>
          <w:p w14:paraId="276A551B"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Katsuda </w:t>
            </w:r>
            <w:r w:rsidRPr="005F0887">
              <w:rPr>
                <w:rFonts w:ascii="Book Antiqua" w:hAnsi="Book Antiqua" w:cs="Times New Roman"/>
                <w:i/>
              </w:rPr>
              <w:t>et al</w:t>
            </w:r>
            <w:r w:rsidRPr="005F0887">
              <w:rPr>
                <w:rFonts w:ascii="Book Antiqua" w:hAnsi="Book Antiqua" w:cs="Times New Roman"/>
                <w:vertAlign w:val="superscript"/>
              </w:rPr>
              <w:t>[266]</w:t>
            </w:r>
          </w:p>
        </w:tc>
        <w:tc>
          <w:tcPr>
            <w:tcW w:w="2952" w:type="dxa"/>
            <w:shd w:val="clear" w:color="auto" w:fill="auto"/>
          </w:tcPr>
          <w:p w14:paraId="354FAAB3"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c>
          <w:tcPr>
            <w:tcW w:w="3003" w:type="dxa"/>
            <w:shd w:val="clear" w:color="auto" w:fill="auto"/>
          </w:tcPr>
          <w:p w14:paraId="4C547037"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590654D8" w14:textId="77777777" w:rsidTr="005F0887">
        <w:tc>
          <w:tcPr>
            <w:tcW w:w="3024" w:type="dxa"/>
            <w:shd w:val="clear" w:color="auto" w:fill="auto"/>
          </w:tcPr>
          <w:p w14:paraId="688EF135"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lang w:val="en-US"/>
              </w:rPr>
              <w:t xml:space="preserve">Beatty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270]</w:t>
            </w:r>
          </w:p>
        </w:tc>
        <w:tc>
          <w:tcPr>
            <w:tcW w:w="2952" w:type="dxa"/>
            <w:shd w:val="clear" w:color="auto" w:fill="auto"/>
          </w:tcPr>
          <w:p w14:paraId="4EC87996"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c>
          <w:tcPr>
            <w:tcW w:w="3003" w:type="dxa"/>
            <w:shd w:val="clear" w:color="auto" w:fill="auto"/>
          </w:tcPr>
          <w:p w14:paraId="7BED4894"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72AAA7B4" w14:textId="77777777" w:rsidTr="005F0887">
        <w:tc>
          <w:tcPr>
            <w:tcW w:w="3024" w:type="dxa"/>
            <w:shd w:val="clear" w:color="auto" w:fill="auto"/>
          </w:tcPr>
          <w:p w14:paraId="62F1BEB4"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Le </w:t>
            </w:r>
            <w:r w:rsidRPr="005F0887">
              <w:rPr>
                <w:rFonts w:ascii="Book Antiqua" w:hAnsi="Book Antiqua" w:cs="Times New Roman"/>
                <w:i/>
              </w:rPr>
              <w:t>et al</w:t>
            </w:r>
            <w:r w:rsidRPr="005F0887">
              <w:rPr>
                <w:rFonts w:ascii="Book Antiqua" w:hAnsi="Book Antiqua" w:cs="Times New Roman"/>
                <w:vertAlign w:val="superscript"/>
              </w:rPr>
              <w:t>[271]</w:t>
            </w:r>
          </w:p>
        </w:tc>
        <w:tc>
          <w:tcPr>
            <w:tcW w:w="2952" w:type="dxa"/>
            <w:shd w:val="clear" w:color="auto" w:fill="auto"/>
          </w:tcPr>
          <w:p w14:paraId="6F2DF03B"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Ib</w:t>
            </w:r>
          </w:p>
        </w:tc>
        <w:tc>
          <w:tcPr>
            <w:tcW w:w="3003" w:type="dxa"/>
            <w:shd w:val="clear" w:color="auto" w:fill="auto"/>
          </w:tcPr>
          <w:p w14:paraId="5065F667"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47F775CB" w14:textId="77777777" w:rsidTr="005F0887">
        <w:tc>
          <w:tcPr>
            <w:tcW w:w="3024" w:type="dxa"/>
            <w:shd w:val="clear" w:color="auto" w:fill="auto"/>
          </w:tcPr>
          <w:p w14:paraId="17F09FE0"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rPr>
              <w:t xml:space="preserve">Chung </w:t>
            </w:r>
            <w:r w:rsidRPr="005F0887">
              <w:rPr>
                <w:rFonts w:ascii="Book Antiqua" w:hAnsi="Book Antiqua" w:cs="Times New Roman"/>
                <w:i/>
              </w:rPr>
              <w:t>et al</w:t>
            </w:r>
            <w:r w:rsidRPr="005F0887">
              <w:rPr>
                <w:rFonts w:ascii="Book Antiqua" w:hAnsi="Book Antiqua" w:cs="Times New Roman"/>
                <w:vertAlign w:val="superscript"/>
              </w:rPr>
              <w:t>[272]</w:t>
            </w:r>
          </w:p>
        </w:tc>
        <w:tc>
          <w:tcPr>
            <w:tcW w:w="2952" w:type="dxa"/>
            <w:shd w:val="clear" w:color="auto" w:fill="auto"/>
          </w:tcPr>
          <w:p w14:paraId="0532150B"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c>
          <w:tcPr>
            <w:tcW w:w="3003" w:type="dxa"/>
            <w:shd w:val="clear" w:color="auto" w:fill="auto"/>
          </w:tcPr>
          <w:p w14:paraId="6D5DF11A"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41E957EC" w14:textId="77777777" w:rsidTr="005F0887">
        <w:tc>
          <w:tcPr>
            <w:tcW w:w="3024" w:type="dxa"/>
            <w:shd w:val="clear" w:color="auto" w:fill="auto"/>
          </w:tcPr>
          <w:p w14:paraId="7B6ED69E" w14:textId="77777777" w:rsidR="005F0887" w:rsidRPr="005F0887" w:rsidRDefault="005F0887" w:rsidP="005F0887">
            <w:pPr>
              <w:spacing w:line="360" w:lineRule="auto"/>
              <w:contextualSpacing/>
              <w:jc w:val="both"/>
              <w:rPr>
                <w:rFonts w:ascii="Book Antiqua" w:hAnsi="Book Antiqua" w:cs="Times New Roman"/>
                <w:vertAlign w:val="superscript"/>
              </w:rPr>
            </w:pPr>
            <w:r w:rsidRPr="005F0887">
              <w:rPr>
                <w:rFonts w:ascii="Book Antiqua" w:hAnsi="Book Antiqua" w:cs="Times New Roman"/>
                <w:lang w:val="en-US"/>
              </w:rPr>
              <w:t xml:space="preserve">Wang-Gillam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273]</w:t>
            </w:r>
          </w:p>
        </w:tc>
        <w:tc>
          <w:tcPr>
            <w:tcW w:w="2952" w:type="dxa"/>
            <w:shd w:val="clear" w:color="auto" w:fill="auto"/>
          </w:tcPr>
          <w:p w14:paraId="662C5E7C"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c>
          <w:tcPr>
            <w:tcW w:w="3003" w:type="dxa"/>
            <w:shd w:val="clear" w:color="auto" w:fill="auto"/>
          </w:tcPr>
          <w:p w14:paraId="4F31BB40"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39694F41" w14:textId="77777777" w:rsidTr="005F0887">
        <w:tc>
          <w:tcPr>
            <w:tcW w:w="3024" w:type="dxa"/>
            <w:shd w:val="clear" w:color="auto" w:fill="auto"/>
          </w:tcPr>
          <w:p w14:paraId="2FDED220" w14:textId="77777777" w:rsidR="005F0887" w:rsidRPr="005F0887" w:rsidRDefault="005F0887" w:rsidP="005F0887">
            <w:pPr>
              <w:spacing w:line="360" w:lineRule="auto"/>
              <w:contextualSpacing/>
              <w:jc w:val="both"/>
              <w:rPr>
                <w:rFonts w:ascii="Book Antiqua" w:hAnsi="Book Antiqua" w:cs="Times New Roman"/>
                <w:vertAlign w:val="superscript"/>
                <w:lang w:val="en-US"/>
              </w:rPr>
            </w:pPr>
            <w:r w:rsidRPr="005F0887">
              <w:rPr>
                <w:rFonts w:ascii="Book Antiqua" w:hAnsi="Book Antiqua" w:cs="Times New Roman"/>
                <w:lang w:val="en-US"/>
              </w:rPr>
              <w:t xml:space="preserve">Reiss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274]</w:t>
            </w:r>
          </w:p>
        </w:tc>
        <w:tc>
          <w:tcPr>
            <w:tcW w:w="2952" w:type="dxa"/>
            <w:shd w:val="clear" w:color="auto" w:fill="auto"/>
          </w:tcPr>
          <w:p w14:paraId="122FE3DA"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5244EDF2"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1C54C2EE" w14:textId="77777777" w:rsidTr="005F0887">
        <w:tc>
          <w:tcPr>
            <w:tcW w:w="3024" w:type="dxa"/>
            <w:shd w:val="clear" w:color="auto" w:fill="auto"/>
          </w:tcPr>
          <w:p w14:paraId="18125180" w14:textId="77777777" w:rsidR="005F0887" w:rsidRPr="005F0887" w:rsidRDefault="005F0887" w:rsidP="005F0887">
            <w:pPr>
              <w:spacing w:line="360" w:lineRule="auto"/>
              <w:contextualSpacing/>
              <w:jc w:val="both"/>
              <w:rPr>
                <w:rFonts w:ascii="Book Antiqua" w:hAnsi="Book Antiqua" w:cs="Times New Roman"/>
                <w:vertAlign w:val="superscript"/>
                <w:lang w:val="en-US"/>
              </w:rPr>
            </w:pPr>
            <w:r w:rsidRPr="005F0887">
              <w:rPr>
                <w:rFonts w:ascii="Book Antiqua" w:hAnsi="Book Antiqua" w:cs="Times New Roman"/>
                <w:lang w:val="en-US"/>
              </w:rPr>
              <w:t xml:space="preserve">Desai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275]</w:t>
            </w:r>
          </w:p>
        </w:tc>
        <w:tc>
          <w:tcPr>
            <w:tcW w:w="2952" w:type="dxa"/>
            <w:shd w:val="clear" w:color="auto" w:fill="auto"/>
          </w:tcPr>
          <w:p w14:paraId="11CD49A9"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Ib/II</w:t>
            </w:r>
          </w:p>
        </w:tc>
        <w:tc>
          <w:tcPr>
            <w:tcW w:w="3003" w:type="dxa"/>
            <w:shd w:val="clear" w:color="auto" w:fill="auto"/>
          </w:tcPr>
          <w:p w14:paraId="0B8F87AE"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Ongoing trial</w:t>
            </w:r>
          </w:p>
        </w:tc>
      </w:tr>
      <w:tr w:rsidR="005F0887" w:rsidRPr="005F0887" w14:paraId="562B93B1" w14:textId="77777777" w:rsidTr="005F0887">
        <w:tc>
          <w:tcPr>
            <w:tcW w:w="3024" w:type="dxa"/>
            <w:shd w:val="clear" w:color="auto" w:fill="auto"/>
          </w:tcPr>
          <w:p w14:paraId="7AC6D815" w14:textId="77777777" w:rsidR="005F0887" w:rsidRPr="005F0887" w:rsidRDefault="005F0887" w:rsidP="005F0887">
            <w:pPr>
              <w:spacing w:line="360" w:lineRule="auto"/>
              <w:contextualSpacing/>
              <w:jc w:val="both"/>
              <w:rPr>
                <w:rFonts w:ascii="Book Antiqua" w:hAnsi="Book Antiqua" w:cs="Times New Roman"/>
                <w:vertAlign w:val="superscript"/>
                <w:lang w:val="en-US"/>
              </w:rPr>
            </w:pPr>
            <w:r w:rsidRPr="005F0887">
              <w:rPr>
                <w:rFonts w:ascii="Book Antiqua" w:hAnsi="Book Antiqua" w:cs="Times New Roman"/>
                <w:lang w:val="en-US"/>
              </w:rPr>
              <w:t xml:space="preserve">Chang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278]</w:t>
            </w:r>
          </w:p>
        </w:tc>
        <w:tc>
          <w:tcPr>
            <w:tcW w:w="2952" w:type="dxa"/>
            <w:shd w:val="clear" w:color="auto" w:fill="auto"/>
          </w:tcPr>
          <w:p w14:paraId="395CA39A"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w:t>
            </w:r>
          </w:p>
        </w:tc>
        <w:tc>
          <w:tcPr>
            <w:tcW w:w="3003" w:type="dxa"/>
            <w:shd w:val="clear" w:color="auto" w:fill="auto"/>
          </w:tcPr>
          <w:p w14:paraId="31FD1C18"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III</w:t>
            </w:r>
          </w:p>
        </w:tc>
      </w:tr>
      <w:tr w:rsidR="005F0887" w:rsidRPr="005F0887" w14:paraId="47024DF0" w14:textId="77777777" w:rsidTr="005F0887">
        <w:tc>
          <w:tcPr>
            <w:tcW w:w="3024" w:type="dxa"/>
            <w:shd w:val="clear" w:color="auto" w:fill="auto"/>
          </w:tcPr>
          <w:p w14:paraId="60CDD85F" w14:textId="77777777" w:rsidR="005F0887" w:rsidRPr="005F0887" w:rsidRDefault="005F0887" w:rsidP="005F0887">
            <w:pPr>
              <w:spacing w:line="360" w:lineRule="auto"/>
              <w:contextualSpacing/>
              <w:jc w:val="both"/>
              <w:rPr>
                <w:rFonts w:ascii="Book Antiqua" w:hAnsi="Book Antiqua" w:cs="Times New Roman"/>
                <w:vertAlign w:val="superscript"/>
                <w:lang w:val="en-US"/>
              </w:rPr>
            </w:pPr>
            <w:r w:rsidRPr="005F0887">
              <w:rPr>
                <w:rFonts w:ascii="Book Antiqua" w:hAnsi="Book Antiqua" w:cs="Times New Roman"/>
                <w:lang w:val="en-US"/>
              </w:rPr>
              <w:t xml:space="preserve">Noonan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279]</w:t>
            </w:r>
          </w:p>
        </w:tc>
        <w:tc>
          <w:tcPr>
            <w:tcW w:w="2952" w:type="dxa"/>
            <w:shd w:val="clear" w:color="auto" w:fill="auto"/>
          </w:tcPr>
          <w:p w14:paraId="53F2A401"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c>
          <w:tcPr>
            <w:tcW w:w="3003" w:type="dxa"/>
            <w:shd w:val="clear" w:color="auto" w:fill="auto"/>
          </w:tcPr>
          <w:p w14:paraId="1E8A9EFF"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II</w:t>
            </w:r>
          </w:p>
        </w:tc>
      </w:tr>
      <w:tr w:rsidR="005F0887" w:rsidRPr="005F0887" w14:paraId="115AFBAD" w14:textId="77777777" w:rsidTr="005F0887">
        <w:tc>
          <w:tcPr>
            <w:tcW w:w="3024" w:type="dxa"/>
            <w:tcBorders>
              <w:bottom w:val="single" w:sz="4" w:space="0" w:color="auto"/>
            </w:tcBorders>
            <w:shd w:val="clear" w:color="auto" w:fill="auto"/>
          </w:tcPr>
          <w:p w14:paraId="3E74DDF5" w14:textId="77777777" w:rsidR="005F0887" w:rsidRPr="005F0887" w:rsidRDefault="005F0887" w:rsidP="005F0887">
            <w:pPr>
              <w:spacing w:line="360" w:lineRule="auto"/>
              <w:contextualSpacing/>
              <w:jc w:val="both"/>
              <w:rPr>
                <w:rFonts w:ascii="Book Antiqua" w:hAnsi="Book Antiqua" w:cs="Times New Roman"/>
                <w:vertAlign w:val="superscript"/>
                <w:lang w:val="en-US"/>
              </w:rPr>
            </w:pPr>
            <w:r w:rsidRPr="005F0887">
              <w:rPr>
                <w:rFonts w:ascii="Book Antiqua" w:hAnsi="Book Antiqua" w:cs="Times New Roman"/>
                <w:lang w:val="en-US"/>
              </w:rPr>
              <w:t xml:space="preserve">Mahalingam </w:t>
            </w:r>
            <w:r w:rsidRPr="005F0887">
              <w:rPr>
                <w:rFonts w:ascii="Book Antiqua" w:hAnsi="Book Antiqua" w:cs="Times New Roman"/>
                <w:i/>
              </w:rPr>
              <w:t>et al</w:t>
            </w:r>
            <w:r w:rsidRPr="005F0887">
              <w:rPr>
                <w:rFonts w:ascii="Book Antiqua" w:hAnsi="Book Antiqua" w:cs="Times New Roman"/>
                <w:vertAlign w:val="superscript"/>
              </w:rPr>
              <w:t>[</w:t>
            </w:r>
            <w:r w:rsidRPr="005F0887">
              <w:rPr>
                <w:rFonts w:ascii="Book Antiqua" w:hAnsi="Book Antiqua" w:cs="Times New Roman"/>
                <w:vertAlign w:val="superscript"/>
                <w:lang w:val="en-US"/>
              </w:rPr>
              <w:t>280]</w:t>
            </w:r>
          </w:p>
        </w:tc>
        <w:tc>
          <w:tcPr>
            <w:tcW w:w="2952" w:type="dxa"/>
            <w:tcBorders>
              <w:bottom w:val="single" w:sz="4" w:space="0" w:color="auto"/>
            </w:tcBorders>
            <w:shd w:val="clear" w:color="auto" w:fill="auto"/>
          </w:tcPr>
          <w:p w14:paraId="2473DDD1" w14:textId="77777777" w:rsidR="005F0887" w:rsidRPr="005F0887" w:rsidRDefault="005F0887" w:rsidP="005F0887">
            <w:pPr>
              <w:spacing w:line="360" w:lineRule="auto"/>
              <w:contextualSpacing/>
              <w:jc w:val="both"/>
              <w:rPr>
                <w:rFonts w:ascii="Book Antiqua" w:hAnsi="Book Antiqua" w:cs="Times New Roman"/>
              </w:rPr>
            </w:pPr>
            <w:r w:rsidRPr="005F0887">
              <w:rPr>
                <w:rFonts w:ascii="Book Antiqua" w:hAnsi="Book Antiqua" w:cs="Times New Roman"/>
              </w:rPr>
              <w:t>Ib</w:t>
            </w:r>
          </w:p>
        </w:tc>
        <w:tc>
          <w:tcPr>
            <w:tcW w:w="3003" w:type="dxa"/>
            <w:tcBorders>
              <w:bottom w:val="single" w:sz="4" w:space="0" w:color="auto"/>
            </w:tcBorders>
            <w:shd w:val="clear" w:color="auto" w:fill="auto"/>
          </w:tcPr>
          <w:p w14:paraId="0C115E4A" w14:textId="77777777" w:rsidR="005F0887" w:rsidRPr="005F0887" w:rsidRDefault="005F0887" w:rsidP="005F0887">
            <w:pPr>
              <w:keepNext/>
              <w:spacing w:line="360" w:lineRule="auto"/>
              <w:contextualSpacing/>
              <w:jc w:val="both"/>
              <w:rPr>
                <w:rFonts w:ascii="Book Antiqua" w:hAnsi="Book Antiqua" w:cs="Times New Roman"/>
              </w:rPr>
            </w:pPr>
            <w:r w:rsidRPr="005F0887">
              <w:rPr>
                <w:rFonts w:ascii="Book Antiqua" w:hAnsi="Book Antiqua" w:cs="Times New Roman"/>
              </w:rPr>
              <w:t>III</w:t>
            </w:r>
          </w:p>
        </w:tc>
      </w:tr>
    </w:tbl>
    <w:p w14:paraId="6A75D790"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6EFF" w14:textId="77777777" w:rsidR="00FB62CA" w:rsidRDefault="00FB62CA" w:rsidP="00B62063">
      <w:r>
        <w:separator/>
      </w:r>
    </w:p>
  </w:endnote>
  <w:endnote w:type="continuationSeparator" w:id="0">
    <w:p w14:paraId="29439BDB" w14:textId="77777777" w:rsidR="00FB62CA" w:rsidRDefault="00FB62CA" w:rsidP="00B6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6824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E1C9A82" w14:textId="77777777" w:rsidR="00E66417" w:rsidRPr="00B62063" w:rsidRDefault="00E66417" w:rsidP="00B62063">
            <w:pPr>
              <w:pStyle w:val="ad"/>
              <w:jc w:val="right"/>
              <w:rPr>
                <w:rFonts w:ascii="Book Antiqua" w:hAnsi="Book Antiqua"/>
                <w:sz w:val="24"/>
                <w:szCs w:val="24"/>
              </w:rPr>
            </w:pPr>
            <w:r w:rsidRPr="00B62063">
              <w:rPr>
                <w:rFonts w:ascii="Book Antiqua" w:hAnsi="Book Antiqua"/>
                <w:sz w:val="24"/>
                <w:szCs w:val="24"/>
                <w:lang w:val="zh-CN" w:eastAsia="zh-CN"/>
              </w:rPr>
              <w:t xml:space="preserve"> </w:t>
            </w:r>
            <w:r w:rsidRPr="00B62063">
              <w:rPr>
                <w:rFonts w:ascii="Book Antiqua" w:hAnsi="Book Antiqua"/>
                <w:bCs/>
                <w:sz w:val="24"/>
                <w:szCs w:val="24"/>
              </w:rPr>
              <w:fldChar w:fldCharType="begin"/>
            </w:r>
            <w:r w:rsidRPr="00B62063">
              <w:rPr>
                <w:rFonts w:ascii="Book Antiqua" w:hAnsi="Book Antiqua"/>
                <w:bCs/>
                <w:sz w:val="24"/>
                <w:szCs w:val="24"/>
              </w:rPr>
              <w:instrText>PAGE</w:instrText>
            </w:r>
            <w:r w:rsidRPr="00B62063">
              <w:rPr>
                <w:rFonts w:ascii="Book Antiqua" w:hAnsi="Book Antiqua"/>
                <w:bCs/>
                <w:sz w:val="24"/>
                <w:szCs w:val="24"/>
              </w:rPr>
              <w:fldChar w:fldCharType="separate"/>
            </w:r>
            <w:r w:rsidR="00B123BE">
              <w:rPr>
                <w:rFonts w:ascii="Book Antiqua" w:hAnsi="Book Antiqua"/>
                <w:bCs/>
                <w:noProof/>
                <w:sz w:val="24"/>
                <w:szCs w:val="24"/>
              </w:rPr>
              <w:t>96</w:t>
            </w:r>
            <w:r w:rsidRPr="00B62063">
              <w:rPr>
                <w:rFonts w:ascii="Book Antiqua" w:hAnsi="Book Antiqua"/>
                <w:bCs/>
                <w:sz w:val="24"/>
                <w:szCs w:val="24"/>
              </w:rPr>
              <w:fldChar w:fldCharType="end"/>
            </w:r>
            <w:r w:rsidRPr="00B62063">
              <w:rPr>
                <w:rFonts w:ascii="Book Antiqua" w:hAnsi="Book Antiqua"/>
                <w:sz w:val="24"/>
                <w:szCs w:val="24"/>
                <w:lang w:val="zh-CN" w:eastAsia="zh-CN"/>
              </w:rPr>
              <w:t xml:space="preserve"> </w:t>
            </w:r>
            <w:r w:rsidRPr="00B62063">
              <w:rPr>
                <w:rFonts w:ascii="Book Antiqua" w:hAnsi="Book Antiqua"/>
                <w:sz w:val="24"/>
                <w:szCs w:val="24"/>
                <w:lang w:val="zh-CN" w:eastAsia="zh-CN"/>
              </w:rPr>
              <w:t xml:space="preserve">/ </w:t>
            </w:r>
            <w:r w:rsidRPr="00B62063">
              <w:rPr>
                <w:rFonts w:ascii="Book Antiqua" w:hAnsi="Book Antiqua"/>
                <w:bCs/>
                <w:sz w:val="24"/>
                <w:szCs w:val="24"/>
              </w:rPr>
              <w:fldChar w:fldCharType="begin"/>
            </w:r>
            <w:r w:rsidRPr="00B62063">
              <w:rPr>
                <w:rFonts w:ascii="Book Antiqua" w:hAnsi="Book Antiqua"/>
                <w:bCs/>
                <w:sz w:val="24"/>
                <w:szCs w:val="24"/>
              </w:rPr>
              <w:instrText>NUMPAGES</w:instrText>
            </w:r>
            <w:r w:rsidRPr="00B62063">
              <w:rPr>
                <w:rFonts w:ascii="Book Antiqua" w:hAnsi="Book Antiqua"/>
                <w:bCs/>
                <w:sz w:val="24"/>
                <w:szCs w:val="24"/>
              </w:rPr>
              <w:fldChar w:fldCharType="separate"/>
            </w:r>
            <w:r w:rsidR="00B123BE">
              <w:rPr>
                <w:rFonts w:ascii="Book Antiqua" w:hAnsi="Book Antiqua"/>
                <w:bCs/>
                <w:noProof/>
                <w:sz w:val="24"/>
                <w:szCs w:val="24"/>
              </w:rPr>
              <w:t>96</w:t>
            </w:r>
            <w:r w:rsidRPr="00B62063">
              <w:rPr>
                <w:rFonts w:ascii="Book Antiqua" w:hAnsi="Book Antiqua"/>
                <w:bCs/>
                <w:sz w:val="24"/>
                <w:szCs w:val="24"/>
              </w:rPr>
              <w:fldChar w:fldCharType="end"/>
            </w:r>
          </w:p>
        </w:sdtContent>
      </w:sdt>
    </w:sdtContent>
  </w:sdt>
  <w:p w14:paraId="7A602A4A" w14:textId="77777777" w:rsidR="00E66417" w:rsidRPr="00B62063" w:rsidRDefault="00E66417" w:rsidP="00B62063">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D44C" w14:textId="77777777" w:rsidR="00FB62CA" w:rsidRDefault="00FB62CA" w:rsidP="00B62063">
      <w:r>
        <w:separator/>
      </w:r>
    </w:p>
  </w:footnote>
  <w:footnote w:type="continuationSeparator" w:id="0">
    <w:p w14:paraId="611A8508" w14:textId="77777777" w:rsidR="00FB62CA" w:rsidRDefault="00FB62CA" w:rsidP="00B62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37225"/>
    <w:multiLevelType w:val="hybridMultilevel"/>
    <w:tmpl w:val="78AAB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009FF"/>
    <w:rsid w:val="001013BF"/>
    <w:rsid w:val="0010427C"/>
    <w:rsid w:val="00172299"/>
    <w:rsid w:val="0019008D"/>
    <w:rsid w:val="00244E17"/>
    <w:rsid w:val="002821D3"/>
    <w:rsid w:val="002A08F5"/>
    <w:rsid w:val="002E2F69"/>
    <w:rsid w:val="00334D62"/>
    <w:rsid w:val="0036101A"/>
    <w:rsid w:val="0049506A"/>
    <w:rsid w:val="004F692B"/>
    <w:rsid w:val="00536C3E"/>
    <w:rsid w:val="005D4310"/>
    <w:rsid w:val="005E45A7"/>
    <w:rsid w:val="005F0887"/>
    <w:rsid w:val="006875F6"/>
    <w:rsid w:val="0073223C"/>
    <w:rsid w:val="007B4BBD"/>
    <w:rsid w:val="00851DFF"/>
    <w:rsid w:val="00880AC2"/>
    <w:rsid w:val="00885B09"/>
    <w:rsid w:val="008905CC"/>
    <w:rsid w:val="009A0D1C"/>
    <w:rsid w:val="00A4299A"/>
    <w:rsid w:val="00A77B3E"/>
    <w:rsid w:val="00AF396B"/>
    <w:rsid w:val="00AF4875"/>
    <w:rsid w:val="00B123BE"/>
    <w:rsid w:val="00B62063"/>
    <w:rsid w:val="00B63366"/>
    <w:rsid w:val="00C8738E"/>
    <w:rsid w:val="00CA2A55"/>
    <w:rsid w:val="00CC4DAD"/>
    <w:rsid w:val="00D83262"/>
    <w:rsid w:val="00DA71B3"/>
    <w:rsid w:val="00E405DC"/>
    <w:rsid w:val="00E66417"/>
    <w:rsid w:val="00EE79A0"/>
    <w:rsid w:val="00F163C6"/>
    <w:rsid w:val="00F83A7D"/>
    <w:rsid w:val="00FB6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FF0D1"/>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3">
    <w:name w:val="h3"/>
    <w:basedOn w:val="a0"/>
  </w:style>
  <w:style w:type="character" w:customStyle="1" w:styleId="headingendmark">
    <w:name w:val="headingendmark"/>
    <w:basedOn w:val="a0"/>
  </w:style>
  <w:style w:type="character" w:styleId="a3">
    <w:name w:val="annotation reference"/>
    <w:basedOn w:val="a0"/>
    <w:rsid w:val="008905CC"/>
    <w:rPr>
      <w:sz w:val="21"/>
      <w:szCs w:val="21"/>
    </w:rPr>
  </w:style>
  <w:style w:type="paragraph" w:styleId="a4">
    <w:name w:val="annotation text"/>
    <w:basedOn w:val="a"/>
    <w:link w:val="a5"/>
    <w:rsid w:val="008905CC"/>
  </w:style>
  <w:style w:type="character" w:customStyle="1" w:styleId="a5">
    <w:name w:val="批注文字 字符"/>
    <w:basedOn w:val="a0"/>
    <w:link w:val="a4"/>
    <w:rsid w:val="008905CC"/>
    <w:rPr>
      <w:sz w:val="24"/>
      <w:szCs w:val="24"/>
    </w:rPr>
  </w:style>
  <w:style w:type="paragraph" w:styleId="a6">
    <w:name w:val="annotation subject"/>
    <w:basedOn w:val="a4"/>
    <w:next w:val="a4"/>
    <w:link w:val="a7"/>
    <w:rsid w:val="008905CC"/>
    <w:rPr>
      <w:b/>
      <w:bCs/>
    </w:rPr>
  </w:style>
  <w:style w:type="character" w:customStyle="1" w:styleId="a7">
    <w:name w:val="批注主题 字符"/>
    <w:basedOn w:val="a5"/>
    <w:link w:val="a6"/>
    <w:rsid w:val="008905CC"/>
    <w:rPr>
      <w:b/>
      <w:bCs/>
      <w:sz w:val="24"/>
      <w:szCs w:val="24"/>
    </w:rPr>
  </w:style>
  <w:style w:type="paragraph" w:styleId="a8">
    <w:name w:val="Balloon Text"/>
    <w:basedOn w:val="a"/>
    <w:link w:val="a9"/>
    <w:rsid w:val="008905CC"/>
    <w:rPr>
      <w:sz w:val="18"/>
      <w:szCs w:val="18"/>
    </w:rPr>
  </w:style>
  <w:style w:type="character" w:customStyle="1" w:styleId="a9">
    <w:name w:val="批注框文本 字符"/>
    <w:basedOn w:val="a0"/>
    <w:link w:val="a8"/>
    <w:rsid w:val="008905CC"/>
    <w:rPr>
      <w:sz w:val="18"/>
      <w:szCs w:val="18"/>
    </w:rPr>
  </w:style>
  <w:style w:type="table" w:styleId="aa">
    <w:name w:val="Table Grid"/>
    <w:basedOn w:val="a1"/>
    <w:uiPriority w:val="39"/>
    <w:rsid w:val="00885B09"/>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a1"/>
    <w:next w:val="aa"/>
    <w:uiPriority w:val="39"/>
    <w:rsid w:val="00885B09"/>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1"/>
    <w:next w:val="aa"/>
    <w:uiPriority w:val="39"/>
    <w:rsid w:val="00885B09"/>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B6206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62063"/>
    <w:rPr>
      <w:sz w:val="18"/>
      <w:szCs w:val="18"/>
    </w:rPr>
  </w:style>
  <w:style w:type="paragraph" w:styleId="ad">
    <w:name w:val="footer"/>
    <w:basedOn w:val="a"/>
    <w:link w:val="ae"/>
    <w:uiPriority w:val="99"/>
    <w:rsid w:val="00B62063"/>
    <w:pPr>
      <w:tabs>
        <w:tab w:val="center" w:pos="4153"/>
        <w:tab w:val="right" w:pos="8306"/>
      </w:tabs>
      <w:snapToGrid w:val="0"/>
    </w:pPr>
    <w:rPr>
      <w:sz w:val="18"/>
      <w:szCs w:val="18"/>
    </w:rPr>
  </w:style>
  <w:style w:type="character" w:customStyle="1" w:styleId="ae">
    <w:name w:val="页脚 字符"/>
    <w:basedOn w:val="a0"/>
    <w:link w:val="ad"/>
    <w:uiPriority w:val="99"/>
    <w:rsid w:val="00B62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7634">
      <w:bodyDiv w:val="1"/>
      <w:marLeft w:val="0"/>
      <w:marRight w:val="0"/>
      <w:marTop w:val="0"/>
      <w:marBottom w:val="0"/>
      <w:divBdr>
        <w:top w:val="none" w:sz="0" w:space="0" w:color="auto"/>
        <w:left w:val="none" w:sz="0" w:space="0" w:color="auto"/>
        <w:bottom w:val="none" w:sz="0" w:space="0" w:color="auto"/>
        <w:right w:val="none" w:sz="0" w:space="0" w:color="auto"/>
      </w:divBdr>
    </w:div>
    <w:div w:id="1016999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96</Pages>
  <Words>28374</Words>
  <Characters>161733</Characters>
  <Application>Microsoft Office Word</Application>
  <DocSecurity>0</DocSecurity>
  <Lines>1347</Lines>
  <Paragraphs>379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Jin-Lei Wang</cp:lastModifiedBy>
  <cp:revision>5</cp:revision>
  <dcterms:created xsi:type="dcterms:W3CDTF">2021-08-20T15:19:00Z</dcterms:created>
  <dcterms:modified xsi:type="dcterms:W3CDTF">2021-08-23T07:48:00Z</dcterms:modified>
</cp:coreProperties>
</file>