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551C1"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b/>
          <w:color w:val="000000"/>
        </w:rPr>
        <w:t xml:space="preserve">Name of Journal: </w:t>
      </w:r>
      <w:r w:rsidRPr="001F0DA2">
        <w:rPr>
          <w:rFonts w:ascii="Book Antiqua" w:eastAsia="Book Antiqua" w:hAnsi="Book Antiqua" w:cs="Book Antiqua"/>
          <w:i/>
          <w:color w:val="000000"/>
        </w:rPr>
        <w:t>World Journal of Clinical Cases</w:t>
      </w:r>
    </w:p>
    <w:p w14:paraId="050E4EFB"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b/>
          <w:color w:val="000000"/>
        </w:rPr>
        <w:t xml:space="preserve">Manuscript NO: </w:t>
      </w:r>
      <w:r w:rsidRPr="001F0DA2">
        <w:rPr>
          <w:rFonts w:ascii="Book Antiqua" w:eastAsia="Book Antiqua" w:hAnsi="Book Antiqua" w:cs="Book Antiqua"/>
          <w:color w:val="000000"/>
        </w:rPr>
        <w:t>63475</w:t>
      </w:r>
    </w:p>
    <w:p w14:paraId="10F89BF3"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b/>
          <w:color w:val="000000"/>
        </w:rPr>
        <w:t xml:space="preserve">Manuscript Type: </w:t>
      </w:r>
      <w:r w:rsidRPr="001F0DA2">
        <w:rPr>
          <w:rFonts w:ascii="Book Antiqua" w:eastAsia="Book Antiqua" w:hAnsi="Book Antiqua" w:cs="Book Antiqua"/>
          <w:color w:val="000000"/>
        </w:rPr>
        <w:t>MINIREVIEWS</w:t>
      </w:r>
    </w:p>
    <w:p w14:paraId="2C836590" w14:textId="77777777" w:rsidR="00A77B3E" w:rsidRPr="001F0DA2" w:rsidRDefault="00A77B3E" w:rsidP="001F0DA2">
      <w:pPr>
        <w:spacing w:line="360" w:lineRule="auto"/>
        <w:jc w:val="both"/>
        <w:rPr>
          <w:rFonts w:ascii="Book Antiqua" w:hAnsi="Book Antiqua"/>
        </w:rPr>
      </w:pPr>
    </w:p>
    <w:p w14:paraId="47DC0633"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b/>
          <w:bCs/>
          <w:color w:val="000000"/>
        </w:rPr>
        <w:t>Multiple immune function impairments in diabetic patients and their effects on COVID-19</w:t>
      </w:r>
    </w:p>
    <w:p w14:paraId="5EE6B7E7" w14:textId="77777777" w:rsidR="00A77B3E" w:rsidRPr="001F0DA2" w:rsidRDefault="00A77B3E" w:rsidP="001F0DA2">
      <w:pPr>
        <w:spacing w:line="360" w:lineRule="auto"/>
        <w:jc w:val="both"/>
        <w:rPr>
          <w:rFonts w:ascii="Book Antiqua" w:hAnsi="Book Antiqua"/>
        </w:rPr>
      </w:pPr>
    </w:p>
    <w:p w14:paraId="542A0FE7" w14:textId="1D9AE9E6" w:rsidR="00A77B3E" w:rsidRPr="001F0DA2" w:rsidRDefault="00713DFD" w:rsidP="001F0DA2">
      <w:pPr>
        <w:spacing w:line="360" w:lineRule="auto"/>
        <w:jc w:val="both"/>
        <w:rPr>
          <w:rFonts w:ascii="Book Antiqua" w:hAnsi="Book Antiqua"/>
        </w:rPr>
      </w:pPr>
      <w:r>
        <w:rPr>
          <w:rFonts w:ascii="Book Antiqua" w:hAnsi="Book Antiqua" w:cs="Book Antiqua" w:hint="eastAsia"/>
          <w:color w:val="000000"/>
          <w:lang w:eastAsia="zh-CN"/>
        </w:rPr>
        <w:t>L</w:t>
      </w:r>
      <w:r w:rsidRPr="001F0DA2">
        <w:rPr>
          <w:rFonts w:ascii="Book Antiqua" w:eastAsia="Book Antiqua" w:hAnsi="Book Antiqua" w:cs="Book Antiqua"/>
          <w:color w:val="000000"/>
        </w:rPr>
        <w:t xml:space="preserve">u </w:t>
      </w:r>
      <w:r>
        <w:rPr>
          <w:rFonts w:ascii="Book Antiqua" w:hAnsi="Book Antiqua" w:cs="Book Antiqua" w:hint="eastAsia"/>
          <w:color w:val="000000"/>
          <w:lang w:eastAsia="zh-CN"/>
        </w:rPr>
        <w:t xml:space="preserve">ZH </w:t>
      </w:r>
      <w:r w:rsidRPr="00713DFD">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B611B" w:rsidRPr="001F0DA2">
        <w:rPr>
          <w:rFonts w:ascii="Book Antiqua" w:eastAsia="Book Antiqua" w:hAnsi="Book Antiqua" w:cs="Book Antiqua"/>
          <w:color w:val="000000"/>
        </w:rPr>
        <w:t xml:space="preserve">Immune impairment </w:t>
      </w:r>
      <w:r w:rsidR="00F4492F">
        <w:rPr>
          <w:rFonts w:ascii="Book Antiqua" w:eastAsia="Book Antiqua" w:hAnsi="Book Antiqua" w:cs="Book Antiqua"/>
          <w:color w:val="000000"/>
        </w:rPr>
        <w:t xml:space="preserve">caused by </w:t>
      </w:r>
      <w:r w:rsidR="00F4492F" w:rsidRPr="001F0DA2">
        <w:rPr>
          <w:rFonts w:ascii="Book Antiqua" w:eastAsia="Book Antiqua" w:hAnsi="Book Antiqua" w:cs="Book Antiqua"/>
          <w:color w:val="000000"/>
        </w:rPr>
        <w:t xml:space="preserve">diabetes </w:t>
      </w:r>
      <w:r w:rsidR="00F4492F">
        <w:rPr>
          <w:rFonts w:ascii="Book Antiqua" w:eastAsia="Book Antiqua" w:hAnsi="Book Antiqua" w:cs="Book Antiqua"/>
          <w:color w:val="000000"/>
        </w:rPr>
        <w:t xml:space="preserve">in </w:t>
      </w:r>
      <w:r w:rsidR="00AB611B" w:rsidRPr="001F0DA2">
        <w:rPr>
          <w:rFonts w:ascii="Book Antiqua" w:eastAsia="Book Antiqua" w:hAnsi="Book Antiqua" w:cs="Book Antiqua"/>
          <w:color w:val="000000"/>
        </w:rPr>
        <w:t>COVID-19</w:t>
      </w:r>
    </w:p>
    <w:p w14:paraId="6CB0FBD7" w14:textId="77777777" w:rsidR="00A77B3E" w:rsidRPr="001F0DA2" w:rsidRDefault="00A77B3E" w:rsidP="001F0DA2">
      <w:pPr>
        <w:spacing w:line="360" w:lineRule="auto"/>
        <w:jc w:val="both"/>
        <w:rPr>
          <w:rFonts w:ascii="Book Antiqua" w:hAnsi="Book Antiqua"/>
        </w:rPr>
      </w:pPr>
    </w:p>
    <w:p w14:paraId="5CBA48A9" w14:textId="77777777" w:rsidR="00A77B3E" w:rsidRPr="001F0DA2" w:rsidRDefault="00713DFD" w:rsidP="001F0DA2">
      <w:pPr>
        <w:spacing w:line="360" w:lineRule="auto"/>
        <w:jc w:val="both"/>
        <w:rPr>
          <w:rFonts w:ascii="Book Antiqua" w:hAnsi="Book Antiqua"/>
        </w:rPr>
      </w:pPr>
      <w:proofErr w:type="spellStart"/>
      <w:r>
        <w:rPr>
          <w:rFonts w:ascii="Book Antiqua" w:hAnsi="Book Antiqua" w:cs="Book Antiqua" w:hint="eastAsia"/>
          <w:color w:val="000000"/>
          <w:lang w:eastAsia="zh-CN"/>
        </w:rPr>
        <w:t>Z</w:t>
      </w:r>
      <w:r w:rsidR="00AB611B" w:rsidRPr="001F0DA2">
        <w:rPr>
          <w:rFonts w:ascii="Book Antiqua" w:eastAsia="Book Antiqua" w:hAnsi="Book Antiqua" w:cs="Book Antiqua"/>
          <w:color w:val="000000"/>
        </w:rPr>
        <w:t>hong</w:t>
      </w:r>
      <w:proofErr w:type="spellEnd"/>
      <w:r>
        <w:rPr>
          <w:rFonts w:ascii="Book Antiqua" w:hAnsi="Book Antiqua" w:cs="Book Antiqua" w:hint="eastAsia"/>
          <w:color w:val="000000"/>
          <w:lang w:eastAsia="zh-CN"/>
        </w:rPr>
        <w:t>-H</w:t>
      </w:r>
      <w:r w:rsidR="00AB611B" w:rsidRPr="001F0DA2">
        <w:rPr>
          <w:rFonts w:ascii="Book Antiqua" w:eastAsia="Book Antiqua" w:hAnsi="Book Antiqua" w:cs="Book Antiqua"/>
          <w:color w:val="000000"/>
        </w:rPr>
        <w:t xml:space="preserve">ua </w:t>
      </w:r>
      <w:r>
        <w:rPr>
          <w:rFonts w:ascii="Book Antiqua" w:hAnsi="Book Antiqua" w:cs="Book Antiqua" w:hint="eastAsia"/>
          <w:color w:val="000000"/>
          <w:lang w:eastAsia="zh-CN"/>
        </w:rPr>
        <w:t>L</w:t>
      </w:r>
      <w:r w:rsidR="00AB611B" w:rsidRPr="001F0DA2">
        <w:rPr>
          <w:rFonts w:ascii="Book Antiqua" w:eastAsia="Book Antiqua" w:hAnsi="Book Antiqua" w:cs="Book Antiqua"/>
          <w:color w:val="000000"/>
        </w:rPr>
        <w:t>u, Wei</w:t>
      </w:r>
      <w:r>
        <w:rPr>
          <w:rFonts w:ascii="Book Antiqua" w:hAnsi="Book Antiqua" w:cs="Book Antiqua" w:hint="eastAsia"/>
          <w:color w:val="000000"/>
          <w:lang w:eastAsia="zh-CN"/>
        </w:rPr>
        <w:t>-L</w:t>
      </w:r>
      <w:r w:rsidR="00AB611B" w:rsidRPr="001F0DA2">
        <w:rPr>
          <w:rFonts w:ascii="Book Antiqua" w:eastAsia="Book Antiqua" w:hAnsi="Book Antiqua" w:cs="Book Antiqua"/>
          <w:color w:val="000000"/>
        </w:rPr>
        <w:t>i Yu, Yun Sun</w:t>
      </w:r>
    </w:p>
    <w:p w14:paraId="7182686A" w14:textId="77777777" w:rsidR="00A77B3E" w:rsidRPr="001F0DA2" w:rsidRDefault="00A77B3E" w:rsidP="001F0DA2">
      <w:pPr>
        <w:spacing w:line="360" w:lineRule="auto"/>
        <w:jc w:val="both"/>
        <w:rPr>
          <w:rFonts w:ascii="Book Antiqua" w:hAnsi="Book Antiqua"/>
        </w:rPr>
      </w:pPr>
    </w:p>
    <w:p w14:paraId="32EC8F5D" w14:textId="4C2F97C5" w:rsidR="00A77B3E" w:rsidRPr="001F0DA2" w:rsidRDefault="00713DFD" w:rsidP="001F0DA2">
      <w:pPr>
        <w:spacing w:line="360" w:lineRule="auto"/>
        <w:jc w:val="both"/>
        <w:rPr>
          <w:rFonts w:ascii="Book Antiqua" w:hAnsi="Book Antiqua"/>
        </w:rPr>
      </w:pPr>
      <w:proofErr w:type="spellStart"/>
      <w:r>
        <w:rPr>
          <w:rFonts w:ascii="Book Antiqua" w:hAnsi="Book Antiqua" w:cs="Book Antiqua" w:hint="eastAsia"/>
          <w:b/>
          <w:bCs/>
          <w:color w:val="000000"/>
          <w:lang w:eastAsia="zh-CN"/>
        </w:rPr>
        <w:t>Z</w:t>
      </w:r>
      <w:r w:rsidR="00AB611B" w:rsidRPr="001F0DA2">
        <w:rPr>
          <w:rFonts w:ascii="Book Antiqua" w:eastAsia="Book Antiqua" w:hAnsi="Book Antiqua" w:cs="Book Antiqua"/>
          <w:b/>
          <w:bCs/>
          <w:color w:val="000000"/>
        </w:rPr>
        <w:t>hong</w:t>
      </w:r>
      <w:proofErr w:type="spellEnd"/>
      <w:r>
        <w:rPr>
          <w:rFonts w:ascii="Book Antiqua" w:hAnsi="Book Antiqua" w:cs="Book Antiqua" w:hint="eastAsia"/>
          <w:b/>
          <w:bCs/>
          <w:color w:val="000000"/>
          <w:lang w:eastAsia="zh-CN"/>
        </w:rPr>
        <w:t>-H</w:t>
      </w:r>
      <w:r w:rsidR="00AB611B" w:rsidRPr="001F0DA2">
        <w:rPr>
          <w:rFonts w:ascii="Book Antiqua" w:eastAsia="Book Antiqua" w:hAnsi="Book Antiqua" w:cs="Book Antiqua"/>
          <w:b/>
          <w:bCs/>
          <w:color w:val="000000"/>
        </w:rPr>
        <w:t xml:space="preserve">ua </w:t>
      </w:r>
      <w:r>
        <w:rPr>
          <w:rFonts w:ascii="Book Antiqua" w:hAnsi="Book Antiqua" w:cs="Book Antiqua" w:hint="eastAsia"/>
          <w:b/>
          <w:bCs/>
          <w:color w:val="000000"/>
          <w:lang w:eastAsia="zh-CN"/>
        </w:rPr>
        <w:t>L</w:t>
      </w:r>
      <w:r w:rsidR="00AB611B" w:rsidRPr="001F0DA2">
        <w:rPr>
          <w:rFonts w:ascii="Book Antiqua" w:eastAsia="Book Antiqua" w:hAnsi="Book Antiqua" w:cs="Book Antiqua"/>
          <w:b/>
          <w:bCs/>
          <w:color w:val="000000"/>
        </w:rPr>
        <w:t xml:space="preserve">u, </w:t>
      </w:r>
      <w:r w:rsidRPr="001F0DA2">
        <w:rPr>
          <w:rFonts w:ascii="Book Antiqua" w:eastAsia="Book Antiqua" w:hAnsi="Book Antiqua" w:cs="Book Antiqua"/>
          <w:b/>
          <w:bCs/>
          <w:color w:val="000000"/>
        </w:rPr>
        <w:t>Wei</w:t>
      </w:r>
      <w:r>
        <w:rPr>
          <w:rFonts w:ascii="Book Antiqua" w:hAnsi="Book Antiqua" w:cs="Book Antiqua" w:hint="eastAsia"/>
          <w:b/>
          <w:bCs/>
          <w:color w:val="000000"/>
          <w:lang w:eastAsia="zh-CN"/>
        </w:rPr>
        <w:t>-L</w:t>
      </w:r>
      <w:r w:rsidRPr="001F0DA2">
        <w:rPr>
          <w:rFonts w:ascii="Book Antiqua" w:eastAsia="Book Antiqua" w:hAnsi="Book Antiqua" w:cs="Book Antiqua"/>
          <w:b/>
          <w:bCs/>
          <w:color w:val="000000"/>
        </w:rPr>
        <w:t>i Yu,</w:t>
      </w:r>
      <w:r w:rsidRPr="00713DFD">
        <w:rPr>
          <w:rFonts w:ascii="Book Antiqua" w:eastAsia="Book Antiqua" w:hAnsi="Book Antiqua" w:cs="Book Antiqua"/>
          <w:b/>
          <w:bCs/>
          <w:color w:val="000000"/>
        </w:rPr>
        <w:t xml:space="preserve"> </w:t>
      </w:r>
      <w:r w:rsidRPr="001F0DA2">
        <w:rPr>
          <w:rFonts w:ascii="Book Antiqua" w:eastAsia="Book Antiqua" w:hAnsi="Book Antiqua" w:cs="Book Antiqua"/>
          <w:b/>
          <w:bCs/>
          <w:color w:val="000000"/>
        </w:rPr>
        <w:t xml:space="preserve">Yun Sun, </w:t>
      </w:r>
      <w:r w:rsidR="00AB611B" w:rsidRPr="001F0DA2">
        <w:rPr>
          <w:rFonts w:ascii="Book Antiqua" w:eastAsia="Book Antiqua" w:hAnsi="Book Antiqua" w:cs="Book Antiqua"/>
          <w:color w:val="000000"/>
        </w:rPr>
        <w:t xml:space="preserve">Department of Critical Care Medicine, </w:t>
      </w:r>
      <w:r w:rsidR="00DE6BC4">
        <w:rPr>
          <w:rFonts w:ascii="Book Antiqua" w:eastAsia="Book Antiqua" w:hAnsi="Book Antiqua" w:cs="Book Antiqua"/>
          <w:color w:val="000000"/>
        </w:rPr>
        <w:t>T</w:t>
      </w:r>
      <w:r w:rsidR="00AB611B" w:rsidRPr="001F0DA2">
        <w:rPr>
          <w:rFonts w:ascii="Book Antiqua" w:eastAsia="Book Antiqua" w:hAnsi="Book Antiqua" w:cs="Book Antiqua"/>
          <w:color w:val="000000"/>
        </w:rPr>
        <w:t>he Second Affiliated Hospital, Anhui Medical University, Hefei 230601, Anhui</w:t>
      </w:r>
      <w:r>
        <w:rPr>
          <w:rFonts w:ascii="Book Antiqua" w:hAnsi="Book Antiqua" w:cs="Book Antiqua" w:hint="eastAsia"/>
          <w:color w:val="000000"/>
          <w:lang w:eastAsia="zh-CN"/>
        </w:rPr>
        <w:t xml:space="preserve"> Province</w:t>
      </w:r>
      <w:r w:rsidR="00AB611B" w:rsidRPr="001F0DA2">
        <w:rPr>
          <w:rFonts w:ascii="Book Antiqua" w:eastAsia="Book Antiqua" w:hAnsi="Book Antiqua" w:cs="Book Antiqua"/>
          <w:color w:val="000000"/>
        </w:rPr>
        <w:t>, China</w:t>
      </w:r>
    </w:p>
    <w:p w14:paraId="3844A925" w14:textId="77777777" w:rsidR="00A77B3E" w:rsidRPr="001F0DA2" w:rsidRDefault="00A77B3E" w:rsidP="001F0DA2">
      <w:pPr>
        <w:spacing w:line="360" w:lineRule="auto"/>
        <w:jc w:val="both"/>
        <w:rPr>
          <w:rFonts w:ascii="Book Antiqua" w:hAnsi="Book Antiqua"/>
        </w:rPr>
      </w:pPr>
    </w:p>
    <w:p w14:paraId="3D19B96C" w14:textId="454F071C"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b/>
          <w:bCs/>
          <w:color w:val="000000"/>
        </w:rPr>
        <w:t xml:space="preserve">Author contributions: </w:t>
      </w:r>
      <w:r w:rsidRPr="001F0DA2">
        <w:rPr>
          <w:rFonts w:ascii="Book Antiqua" w:eastAsia="Book Antiqua" w:hAnsi="Book Antiqua" w:cs="Book Antiqua"/>
          <w:color w:val="000000"/>
        </w:rPr>
        <w:t>L</w:t>
      </w:r>
      <w:r w:rsidR="00713DFD">
        <w:rPr>
          <w:rFonts w:ascii="Book Antiqua" w:hAnsi="Book Antiqua" w:cs="Book Antiqua" w:hint="eastAsia"/>
          <w:color w:val="000000"/>
          <w:lang w:eastAsia="zh-CN"/>
        </w:rPr>
        <w:t>u ZH</w:t>
      </w:r>
      <w:r w:rsidR="00FC6D73">
        <w:rPr>
          <w:rFonts w:ascii="Book Antiqua" w:eastAsia="Book Antiqua" w:hAnsi="Book Antiqua" w:cs="Book Antiqua"/>
          <w:color w:val="000000"/>
        </w:rPr>
        <w:t xml:space="preserve"> and </w:t>
      </w:r>
      <w:r w:rsidRPr="001F0DA2">
        <w:rPr>
          <w:rFonts w:ascii="Book Antiqua" w:eastAsia="Book Antiqua" w:hAnsi="Book Antiqua" w:cs="Book Antiqua"/>
          <w:color w:val="000000"/>
        </w:rPr>
        <w:t>S</w:t>
      </w:r>
      <w:r w:rsidR="00713DFD">
        <w:rPr>
          <w:rFonts w:ascii="Book Antiqua" w:hAnsi="Book Antiqua" w:cs="Book Antiqua" w:hint="eastAsia"/>
          <w:color w:val="000000"/>
          <w:lang w:eastAsia="zh-CN"/>
        </w:rPr>
        <w:t>un Y</w:t>
      </w:r>
      <w:r w:rsidRPr="001F0DA2">
        <w:rPr>
          <w:rFonts w:ascii="Book Antiqua" w:eastAsia="Book Antiqua" w:hAnsi="Book Antiqua" w:cs="Book Antiqua"/>
          <w:color w:val="000000"/>
        </w:rPr>
        <w:t xml:space="preserve"> participated in the conception and </w:t>
      </w:r>
      <w:r w:rsidR="00FC6D73">
        <w:rPr>
          <w:rFonts w:ascii="Book Antiqua" w:eastAsia="Book Antiqua" w:hAnsi="Book Antiqua" w:cs="Book Antiqua"/>
          <w:color w:val="000000"/>
        </w:rPr>
        <w:t>drafted</w:t>
      </w:r>
      <w:r w:rsidRPr="001F0DA2">
        <w:rPr>
          <w:rFonts w:ascii="Book Antiqua" w:eastAsia="Book Antiqua" w:hAnsi="Book Antiqua" w:cs="Book Antiqua"/>
          <w:color w:val="000000"/>
        </w:rPr>
        <w:t xml:space="preserve"> the </w:t>
      </w:r>
      <w:proofErr w:type="gramStart"/>
      <w:r w:rsidR="00FC6D73">
        <w:rPr>
          <w:rFonts w:ascii="Book Antiqua" w:eastAsia="Book Antiqua" w:hAnsi="Book Antiqua" w:cs="Book Antiqua"/>
          <w:color w:val="000000"/>
        </w:rPr>
        <w:t>manuscript</w:t>
      </w:r>
      <w:proofErr w:type="gramEnd"/>
      <w:r w:rsidR="00713DFD">
        <w:rPr>
          <w:rFonts w:ascii="Book Antiqua" w:hAnsi="Book Antiqua" w:cs="Book Antiqua" w:hint="eastAsia"/>
          <w:color w:val="000000"/>
          <w:lang w:eastAsia="zh-CN"/>
        </w:rPr>
        <w:t>;</w:t>
      </w:r>
      <w:r w:rsidRPr="001F0DA2">
        <w:rPr>
          <w:rFonts w:ascii="Book Antiqua" w:eastAsia="Book Antiqua" w:hAnsi="Book Antiqua" w:cs="Book Antiqua"/>
          <w:color w:val="000000"/>
        </w:rPr>
        <w:t xml:space="preserve"> Y</w:t>
      </w:r>
      <w:r w:rsidR="00713DFD">
        <w:rPr>
          <w:rFonts w:ascii="Book Antiqua" w:hAnsi="Book Antiqua" w:cs="Book Antiqua" w:hint="eastAsia"/>
          <w:color w:val="000000"/>
          <w:lang w:eastAsia="zh-CN"/>
        </w:rPr>
        <w:t>u</w:t>
      </w:r>
      <w:r w:rsidRPr="001F0DA2">
        <w:rPr>
          <w:rFonts w:ascii="Book Antiqua" w:eastAsia="Book Antiqua" w:hAnsi="Book Antiqua" w:cs="Book Antiqua"/>
          <w:color w:val="000000"/>
        </w:rPr>
        <w:t xml:space="preserve"> </w:t>
      </w:r>
      <w:r w:rsidR="00713DFD" w:rsidRPr="001F0DA2">
        <w:rPr>
          <w:rFonts w:ascii="Book Antiqua" w:eastAsia="Book Antiqua" w:hAnsi="Book Antiqua" w:cs="Book Antiqua"/>
          <w:color w:val="000000"/>
        </w:rPr>
        <w:t xml:space="preserve">WL </w:t>
      </w:r>
      <w:r w:rsidRPr="001F0DA2">
        <w:rPr>
          <w:rFonts w:ascii="Book Antiqua" w:eastAsia="Book Antiqua" w:hAnsi="Book Antiqua" w:cs="Book Antiqua"/>
          <w:color w:val="000000"/>
        </w:rPr>
        <w:t>helped draft the manuscript</w:t>
      </w:r>
      <w:r w:rsidR="00713DFD">
        <w:rPr>
          <w:rFonts w:ascii="Book Antiqua" w:hAnsi="Book Antiqua" w:cs="Book Antiqua" w:hint="eastAsia"/>
          <w:color w:val="000000"/>
          <w:lang w:eastAsia="zh-CN"/>
        </w:rPr>
        <w:t>;</w:t>
      </w:r>
      <w:r w:rsidRPr="001F0DA2">
        <w:rPr>
          <w:rFonts w:ascii="Book Antiqua" w:eastAsia="Book Antiqua" w:hAnsi="Book Antiqua" w:cs="Book Antiqua"/>
          <w:color w:val="000000"/>
        </w:rPr>
        <w:t xml:space="preserve"> </w:t>
      </w:r>
      <w:r w:rsidR="00713DFD">
        <w:rPr>
          <w:rFonts w:ascii="Book Antiqua" w:hAnsi="Book Antiqua" w:cs="Book Antiqua" w:hint="eastAsia"/>
          <w:color w:val="000000"/>
          <w:lang w:eastAsia="zh-CN"/>
        </w:rPr>
        <w:t>a</w:t>
      </w:r>
      <w:r w:rsidRPr="001F0DA2">
        <w:rPr>
          <w:rFonts w:ascii="Book Antiqua" w:eastAsia="Book Antiqua" w:hAnsi="Book Antiqua" w:cs="Book Antiqua"/>
          <w:color w:val="000000"/>
        </w:rPr>
        <w:t>ll authors read and approved the final manuscript.</w:t>
      </w:r>
    </w:p>
    <w:p w14:paraId="1EEB3AEE" w14:textId="77777777" w:rsidR="00A77B3E" w:rsidRPr="001F0DA2" w:rsidRDefault="00A77B3E" w:rsidP="001F0DA2">
      <w:pPr>
        <w:spacing w:line="360" w:lineRule="auto"/>
        <w:jc w:val="both"/>
        <w:rPr>
          <w:rFonts w:ascii="Book Antiqua" w:hAnsi="Book Antiqua"/>
        </w:rPr>
      </w:pPr>
    </w:p>
    <w:p w14:paraId="41407602" w14:textId="7557D316"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b/>
          <w:bCs/>
          <w:color w:val="000000"/>
        </w:rPr>
        <w:t xml:space="preserve">Supported by </w:t>
      </w:r>
      <w:r w:rsidR="000C37A4">
        <w:rPr>
          <w:rFonts w:ascii="Book Antiqua" w:hAnsi="Book Antiqua" w:cs="Book Antiqua" w:hint="eastAsia"/>
          <w:color w:val="000000"/>
          <w:lang w:eastAsia="zh-CN"/>
        </w:rPr>
        <w:t>D</w:t>
      </w:r>
      <w:r w:rsidRPr="001F0DA2">
        <w:rPr>
          <w:rFonts w:ascii="Book Antiqua" w:eastAsia="Book Antiqua" w:hAnsi="Book Antiqua" w:cs="Book Antiqua"/>
          <w:color w:val="000000"/>
        </w:rPr>
        <w:t xml:space="preserve">octoral </w:t>
      </w:r>
      <w:r w:rsidR="000C37A4">
        <w:rPr>
          <w:rFonts w:ascii="Book Antiqua" w:hAnsi="Book Antiqua" w:cs="Book Antiqua" w:hint="eastAsia"/>
          <w:color w:val="000000"/>
          <w:lang w:eastAsia="zh-CN"/>
        </w:rPr>
        <w:t>R</w:t>
      </w:r>
      <w:r w:rsidRPr="001F0DA2">
        <w:rPr>
          <w:rFonts w:ascii="Book Antiqua" w:eastAsia="Book Antiqua" w:hAnsi="Book Antiqua" w:cs="Book Antiqua"/>
          <w:color w:val="000000"/>
        </w:rPr>
        <w:t xml:space="preserve">esearch </w:t>
      </w:r>
      <w:r w:rsidR="000C37A4">
        <w:rPr>
          <w:rFonts w:ascii="Book Antiqua" w:hAnsi="Book Antiqua" w:cs="Book Antiqua" w:hint="eastAsia"/>
          <w:color w:val="000000"/>
          <w:lang w:eastAsia="zh-CN"/>
        </w:rPr>
        <w:t>F</w:t>
      </w:r>
      <w:r w:rsidRPr="001F0DA2">
        <w:rPr>
          <w:rFonts w:ascii="Book Antiqua" w:eastAsia="Book Antiqua" w:hAnsi="Book Antiqua" w:cs="Book Antiqua"/>
          <w:color w:val="000000"/>
        </w:rPr>
        <w:t xml:space="preserve">und </w:t>
      </w:r>
      <w:r w:rsidR="000C37A4">
        <w:rPr>
          <w:rFonts w:ascii="Book Antiqua" w:hAnsi="Book Antiqua" w:cs="Book Antiqua" w:hint="eastAsia"/>
          <w:color w:val="000000"/>
          <w:lang w:eastAsia="zh-CN"/>
        </w:rPr>
        <w:t>P</w:t>
      </w:r>
      <w:r w:rsidRPr="001F0DA2">
        <w:rPr>
          <w:rFonts w:ascii="Book Antiqua" w:eastAsia="Book Antiqua" w:hAnsi="Book Antiqua" w:cs="Book Antiqua"/>
          <w:color w:val="000000"/>
        </w:rPr>
        <w:t>roject of the Second Affiliated Hospital of Anhui Medical University</w:t>
      </w:r>
      <w:r w:rsidRPr="001F0DA2">
        <w:rPr>
          <w:rFonts w:ascii="Book Antiqua" w:hAnsi="Book Antiqua" w:cs="Book Antiqua"/>
          <w:color w:val="000000"/>
          <w:lang w:eastAsia="zh-CN"/>
        </w:rPr>
        <w:t>,</w:t>
      </w:r>
      <w:r w:rsidRPr="001F0DA2">
        <w:rPr>
          <w:rFonts w:ascii="Book Antiqua" w:eastAsia="Book Antiqua" w:hAnsi="Book Antiqua" w:cs="Book Antiqua"/>
          <w:color w:val="000000"/>
        </w:rPr>
        <w:t xml:space="preserve"> No. 2018BSJJ005</w:t>
      </w:r>
      <w:r w:rsidRPr="001F0DA2">
        <w:rPr>
          <w:rFonts w:ascii="Book Antiqua" w:hAnsi="Book Antiqua" w:cs="Book Antiqua"/>
          <w:color w:val="000000"/>
          <w:lang w:eastAsia="zh-CN"/>
        </w:rPr>
        <w:t>;</w:t>
      </w:r>
      <w:r w:rsidRPr="001F0DA2">
        <w:rPr>
          <w:rFonts w:ascii="Book Antiqua" w:eastAsia="Book Antiqua" w:hAnsi="Book Antiqua" w:cs="Book Antiqua"/>
          <w:color w:val="000000"/>
        </w:rPr>
        <w:t xml:space="preserve"> and Clinical Medicine Discipline Construction Project of Anhui </w:t>
      </w:r>
      <w:r w:rsidR="00FC6D73">
        <w:rPr>
          <w:rFonts w:ascii="Book Antiqua" w:eastAsia="Book Antiqua" w:hAnsi="Book Antiqua" w:cs="Book Antiqua"/>
          <w:color w:val="000000"/>
        </w:rPr>
        <w:t>M</w:t>
      </w:r>
      <w:r w:rsidR="00FC6D73" w:rsidRPr="001F0DA2">
        <w:rPr>
          <w:rFonts w:ascii="Book Antiqua" w:eastAsia="Book Antiqua" w:hAnsi="Book Antiqua" w:cs="Book Antiqua"/>
          <w:color w:val="000000"/>
        </w:rPr>
        <w:t xml:space="preserve">edical </w:t>
      </w:r>
      <w:r w:rsidR="00FC6D73">
        <w:rPr>
          <w:rFonts w:ascii="Book Antiqua" w:eastAsia="Book Antiqua" w:hAnsi="Book Antiqua" w:cs="Book Antiqua"/>
          <w:color w:val="000000"/>
        </w:rPr>
        <w:t>U</w:t>
      </w:r>
      <w:r w:rsidR="00FC6D73" w:rsidRPr="001F0DA2">
        <w:rPr>
          <w:rFonts w:ascii="Book Antiqua" w:eastAsia="Book Antiqua" w:hAnsi="Book Antiqua" w:cs="Book Antiqua"/>
          <w:color w:val="000000"/>
        </w:rPr>
        <w:t>niversity</w:t>
      </w:r>
      <w:r w:rsidRPr="001F0DA2">
        <w:rPr>
          <w:rFonts w:ascii="Book Antiqua" w:hAnsi="Book Antiqua" w:cs="Book Antiqua"/>
          <w:color w:val="000000"/>
          <w:lang w:eastAsia="zh-CN"/>
        </w:rPr>
        <w:t>,</w:t>
      </w:r>
      <w:r w:rsidRPr="001F0DA2">
        <w:rPr>
          <w:rFonts w:ascii="Book Antiqua" w:eastAsia="Book Antiqua" w:hAnsi="Book Antiqua" w:cs="Book Antiqua"/>
          <w:color w:val="000000"/>
        </w:rPr>
        <w:t xml:space="preserve"> No. 2021 Lcxk026.</w:t>
      </w:r>
    </w:p>
    <w:p w14:paraId="60FBF162" w14:textId="77777777" w:rsidR="00A77B3E" w:rsidRPr="001F0DA2" w:rsidRDefault="00A77B3E" w:rsidP="001F0DA2">
      <w:pPr>
        <w:spacing w:line="360" w:lineRule="auto"/>
        <w:jc w:val="both"/>
        <w:rPr>
          <w:rFonts w:ascii="Book Antiqua" w:hAnsi="Book Antiqua"/>
        </w:rPr>
      </w:pPr>
    </w:p>
    <w:p w14:paraId="3C682175" w14:textId="62A1205D"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b/>
          <w:bCs/>
          <w:color w:val="000000"/>
        </w:rPr>
        <w:t xml:space="preserve">Corresponding author: Yun Sun, MD, Associate Professor, Chief Doctor, Teacher, </w:t>
      </w:r>
      <w:r w:rsidRPr="001F0DA2">
        <w:rPr>
          <w:rFonts w:ascii="Book Antiqua" w:eastAsia="Book Antiqua" w:hAnsi="Book Antiqua" w:cs="Book Antiqua"/>
          <w:color w:val="000000"/>
        </w:rPr>
        <w:t xml:space="preserve">Department of Critical Care Medicine, </w:t>
      </w:r>
      <w:r w:rsidR="00DE6BC4">
        <w:rPr>
          <w:rFonts w:ascii="Book Antiqua" w:eastAsia="Book Antiqua" w:hAnsi="Book Antiqua" w:cs="Book Antiqua"/>
          <w:color w:val="000000"/>
        </w:rPr>
        <w:t>T</w:t>
      </w:r>
      <w:r w:rsidRPr="001F0DA2">
        <w:rPr>
          <w:rFonts w:ascii="Book Antiqua" w:eastAsia="Book Antiqua" w:hAnsi="Book Antiqua" w:cs="Book Antiqua"/>
          <w:color w:val="000000"/>
        </w:rPr>
        <w:t xml:space="preserve">he Second Affiliated Hospital, Anhui Medical University, </w:t>
      </w:r>
      <w:r w:rsidR="009208BF" w:rsidRPr="001F0DA2">
        <w:rPr>
          <w:rFonts w:ascii="Book Antiqua" w:eastAsia="Book Antiqua" w:hAnsi="Book Antiqua" w:cs="Book Antiqua"/>
          <w:color w:val="000000"/>
        </w:rPr>
        <w:t xml:space="preserve">No. </w:t>
      </w:r>
      <w:r w:rsidRPr="001F0DA2">
        <w:rPr>
          <w:rFonts w:ascii="Book Antiqua" w:eastAsia="Book Antiqua" w:hAnsi="Book Antiqua" w:cs="Book Antiqua"/>
          <w:color w:val="000000"/>
        </w:rPr>
        <w:t xml:space="preserve">678 </w:t>
      </w:r>
      <w:proofErr w:type="spellStart"/>
      <w:r w:rsidRPr="001F0DA2">
        <w:rPr>
          <w:rFonts w:ascii="Book Antiqua" w:eastAsia="Book Antiqua" w:hAnsi="Book Antiqua" w:cs="Book Antiqua"/>
          <w:color w:val="000000"/>
        </w:rPr>
        <w:t>Furong</w:t>
      </w:r>
      <w:proofErr w:type="spellEnd"/>
      <w:r w:rsidRPr="001F0DA2">
        <w:rPr>
          <w:rFonts w:ascii="Book Antiqua" w:eastAsia="Book Antiqua" w:hAnsi="Book Antiqua" w:cs="Book Antiqua"/>
          <w:color w:val="000000"/>
        </w:rPr>
        <w:t xml:space="preserve"> Road, Hefei 230601,</w:t>
      </w:r>
      <w:r w:rsidR="009208BF" w:rsidRPr="009208BF">
        <w:rPr>
          <w:rFonts w:ascii="Book Antiqua" w:eastAsia="Book Antiqua" w:hAnsi="Book Antiqua" w:cs="Book Antiqua"/>
          <w:color w:val="000000"/>
        </w:rPr>
        <w:t xml:space="preserve"> </w:t>
      </w:r>
      <w:r w:rsidR="009208BF" w:rsidRPr="001F0DA2">
        <w:rPr>
          <w:rFonts w:ascii="Book Antiqua" w:eastAsia="Book Antiqua" w:hAnsi="Book Antiqua" w:cs="Book Antiqua"/>
          <w:color w:val="000000"/>
        </w:rPr>
        <w:t>Anhui Province,</w:t>
      </w:r>
      <w:r w:rsidRPr="001F0DA2">
        <w:rPr>
          <w:rFonts w:ascii="Book Antiqua" w:eastAsia="Book Antiqua" w:hAnsi="Book Antiqua" w:cs="Book Antiqua"/>
          <w:color w:val="000000"/>
        </w:rPr>
        <w:t xml:space="preserve"> China. sunyun15@163.com</w:t>
      </w:r>
    </w:p>
    <w:p w14:paraId="01D84BB7" w14:textId="77777777" w:rsidR="00A77B3E" w:rsidRPr="001F0DA2" w:rsidRDefault="00A77B3E" w:rsidP="001F0DA2">
      <w:pPr>
        <w:spacing w:line="360" w:lineRule="auto"/>
        <w:jc w:val="both"/>
        <w:rPr>
          <w:rFonts w:ascii="Book Antiqua" w:hAnsi="Book Antiqua"/>
        </w:rPr>
      </w:pPr>
    </w:p>
    <w:p w14:paraId="61DD6686"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b/>
          <w:bCs/>
          <w:color w:val="000000"/>
        </w:rPr>
        <w:t xml:space="preserve">Received: </w:t>
      </w:r>
      <w:r w:rsidRPr="001F0DA2">
        <w:rPr>
          <w:rFonts w:ascii="Book Antiqua" w:eastAsia="Book Antiqua" w:hAnsi="Book Antiqua" w:cs="Book Antiqua"/>
          <w:color w:val="000000"/>
        </w:rPr>
        <w:t>January 28, 2021</w:t>
      </w:r>
    </w:p>
    <w:p w14:paraId="05B3019F"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b/>
          <w:bCs/>
          <w:color w:val="000000"/>
        </w:rPr>
        <w:t xml:space="preserve">Revised: </w:t>
      </w:r>
      <w:r w:rsidRPr="001F0DA2">
        <w:rPr>
          <w:rFonts w:ascii="Book Antiqua" w:eastAsia="Book Antiqua" w:hAnsi="Book Antiqua" w:cs="Book Antiqua"/>
          <w:color w:val="000000"/>
        </w:rPr>
        <w:t>March 18, 2021</w:t>
      </w:r>
    </w:p>
    <w:p w14:paraId="3F51DA33" w14:textId="0568D194"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b/>
          <w:bCs/>
          <w:color w:val="000000"/>
        </w:rPr>
        <w:lastRenderedPageBreak/>
        <w:t xml:space="preserve">Accepted: </w:t>
      </w:r>
      <w:bookmarkStart w:id="0" w:name="OLE_LINK15"/>
      <w:bookmarkStart w:id="1" w:name="OLE_LINK33"/>
      <w:bookmarkStart w:id="2" w:name="OLE_LINK48"/>
      <w:r w:rsidR="00782290">
        <w:rPr>
          <w:rFonts w:ascii="Book Antiqua" w:eastAsia="宋体" w:hAnsi="Book Antiqua"/>
          <w:color w:val="000000" w:themeColor="text1"/>
        </w:rPr>
        <w:t>J</w:t>
      </w:r>
      <w:r w:rsidR="00782290">
        <w:rPr>
          <w:rFonts w:ascii="Book Antiqua" w:eastAsia="宋体" w:hAnsi="Book Antiqua" w:hint="eastAsia"/>
          <w:color w:val="000000" w:themeColor="text1"/>
        </w:rPr>
        <w:t>u</w:t>
      </w:r>
      <w:r w:rsidR="00782290">
        <w:rPr>
          <w:rFonts w:ascii="Book Antiqua" w:eastAsia="宋体" w:hAnsi="Book Antiqua"/>
          <w:color w:val="000000" w:themeColor="text1"/>
        </w:rPr>
        <w:t>ly</w:t>
      </w:r>
      <w:r w:rsidR="00782290" w:rsidRPr="00F06907">
        <w:rPr>
          <w:rFonts w:ascii="Book Antiqua" w:eastAsia="宋体" w:hAnsi="Book Antiqua"/>
          <w:color w:val="000000" w:themeColor="text1"/>
        </w:rPr>
        <w:t xml:space="preserve"> </w:t>
      </w:r>
      <w:r w:rsidR="00782290">
        <w:rPr>
          <w:rFonts w:ascii="Book Antiqua" w:eastAsia="宋体" w:hAnsi="Book Antiqua"/>
          <w:color w:val="000000" w:themeColor="text1"/>
        </w:rPr>
        <w:t>5</w:t>
      </w:r>
      <w:r w:rsidR="00782290" w:rsidRPr="00F06907">
        <w:rPr>
          <w:rFonts w:ascii="Book Antiqua" w:eastAsia="宋体" w:hAnsi="Book Antiqua"/>
          <w:color w:val="000000" w:themeColor="text1"/>
        </w:rPr>
        <w:t>, 2021</w:t>
      </w:r>
      <w:bookmarkEnd w:id="0"/>
      <w:bookmarkEnd w:id="1"/>
      <w:bookmarkEnd w:id="2"/>
    </w:p>
    <w:p w14:paraId="422C9B29"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b/>
          <w:bCs/>
          <w:color w:val="000000"/>
        </w:rPr>
        <w:t xml:space="preserve">Published online: </w:t>
      </w:r>
    </w:p>
    <w:p w14:paraId="44495C6B" w14:textId="77777777" w:rsidR="00A77B3E" w:rsidRPr="001F0DA2" w:rsidRDefault="00A77B3E" w:rsidP="001F0DA2">
      <w:pPr>
        <w:spacing w:line="360" w:lineRule="auto"/>
        <w:jc w:val="both"/>
        <w:rPr>
          <w:rFonts w:ascii="Book Antiqua" w:hAnsi="Book Antiqua"/>
        </w:rPr>
        <w:sectPr w:rsidR="00A77B3E" w:rsidRPr="001F0DA2">
          <w:footerReference w:type="default" r:id="rId7"/>
          <w:pgSz w:w="12240" w:h="15840"/>
          <w:pgMar w:top="1440" w:right="1440" w:bottom="1440" w:left="1440" w:header="720" w:footer="720" w:gutter="0"/>
          <w:cols w:space="720"/>
          <w:docGrid w:linePitch="360"/>
        </w:sectPr>
      </w:pPr>
    </w:p>
    <w:p w14:paraId="4D6B5D9F"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b/>
          <w:color w:val="000000"/>
        </w:rPr>
        <w:lastRenderedPageBreak/>
        <w:t>Abstract</w:t>
      </w:r>
    </w:p>
    <w:p w14:paraId="2AF3740E" w14:textId="3DEA3A9B" w:rsidR="00A77B3E" w:rsidRPr="001F0DA2" w:rsidRDefault="009208BF" w:rsidP="001F0DA2">
      <w:pPr>
        <w:spacing w:line="360" w:lineRule="auto"/>
        <w:jc w:val="both"/>
        <w:rPr>
          <w:rFonts w:ascii="Book Antiqua" w:hAnsi="Book Antiqua"/>
        </w:rPr>
      </w:pPr>
      <w:r w:rsidRPr="001F0DA2">
        <w:rPr>
          <w:rFonts w:ascii="Book Antiqua" w:hAnsi="Book Antiqua"/>
        </w:rPr>
        <w:t>Coronavirus disease 2019</w:t>
      </w:r>
      <w:r>
        <w:rPr>
          <w:rFonts w:ascii="Book Antiqua" w:hAnsi="Book Antiqua" w:hint="eastAsia"/>
          <w:lang w:eastAsia="zh-CN"/>
        </w:rPr>
        <w:t xml:space="preserve"> (</w:t>
      </w:r>
      <w:r w:rsidR="00AB611B" w:rsidRPr="001F0DA2">
        <w:rPr>
          <w:rFonts w:ascii="Book Antiqua" w:eastAsia="Book Antiqua" w:hAnsi="Book Antiqua" w:cs="Book Antiqua"/>
          <w:color w:val="000000"/>
        </w:rPr>
        <w:t>COVID-19</w:t>
      </w:r>
      <w:r>
        <w:rPr>
          <w:rFonts w:ascii="Book Antiqua" w:hAnsi="Book Antiqua" w:cs="Book Antiqua" w:hint="eastAsia"/>
          <w:color w:val="000000"/>
          <w:lang w:eastAsia="zh-CN"/>
        </w:rPr>
        <w:t>)</w:t>
      </w:r>
      <w:r w:rsidR="00AB611B" w:rsidRPr="001F0DA2">
        <w:rPr>
          <w:rFonts w:ascii="Book Antiqua" w:eastAsia="Book Antiqua" w:hAnsi="Book Antiqua" w:cs="Book Antiqua"/>
          <w:color w:val="000000"/>
        </w:rPr>
        <w:t>, which is caused by severe acute respiratory syndrome coronavirus 2, poses a significant threat to public health worldwide, and diabetes is considered a risk factor for the rapid progression and poor prognosis of COVID-19. Limited immune function is a clinical feature of COVID-19 patients, and diabetes patients have defects in innate and adaptive immune functions, which may be an important reason for the rapid progression and poor prognosis of COVID-19 in patients with diabetes. We review the possible multiple effects of immune impairment in diabetic patients on the immune responses to COVID-19 to provide guidance for the diagnosis and treatment of diabetic patients with COVID-19.</w:t>
      </w:r>
    </w:p>
    <w:p w14:paraId="58B80803" w14:textId="77777777" w:rsidR="00A77B3E" w:rsidRPr="001F0DA2" w:rsidRDefault="00A77B3E" w:rsidP="001F0DA2">
      <w:pPr>
        <w:spacing w:line="360" w:lineRule="auto"/>
        <w:jc w:val="both"/>
        <w:rPr>
          <w:rFonts w:ascii="Book Antiqua" w:hAnsi="Book Antiqua"/>
        </w:rPr>
      </w:pPr>
    </w:p>
    <w:p w14:paraId="27184D82" w14:textId="77777777" w:rsidR="00A77B3E" w:rsidRPr="009208BF" w:rsidRDefault="00AB611B" w:rsidP="001F0DA2">
      <w:pPr>
        <w:spacing w:line="360" w:lineRule="auto"/>
        <w:jc w:val="both"/>
        <w:rPr>
          <w:rFonts w:ascii="Book Antiqua" w:hAnsi="Book Antiqua"/>
          <w:lang w:eastAsia="zh-CN"/>
        </w:rPr>
      </w:pPr>
      <w:r w:rsidRPr="001F0DA2">
        <w:rPr>
          <w:rFonts w:ascii="Book Antiqua" w:eastAsia="Book Antiqua" w:hAnsi="Book Antiqua" w:cs="Book Antiqua"/>
          <w:b/>
          <w:bCs/>
          <w:color w:val="000000"/>
        </w:rPr>
        <w:t xml:space="preserve">Key Words: </w:t>
      </w:r>
      <w:r w:rsidRPr="001F0DA2">
        <w:rPr>
          <w:rFonts w:ascii="Book Antiqua" w:eastAsia="Book Antiqua" w:hAnsi="Book Antiqua" w:cs="Book Antiqua"/>
          <w:color w:val="000000"/>
        </w:rPr>
        <w:t>COVID-19; Diabetes; Immune function</w:t>
      </w:r>
      <w:r w:rsidR="009208BF">
        <w:rPr>
          <w:rFonts w:ascii="Book Antiqua" w:hAnsi="Book Antiqua" w:cs="Book Antiqua" w:hint="eastAsia"/>
          <w:color w:val="000000"/>
          <w:lang w:eastAsia="zh-CN"/>
        </w:rPr>
        <w:t xml:space="preserve">; </w:t>
      </w:r>
      <w:r w:rsidR="009208BF" w:rsidRPr="001F0DA2">
        <w:rPr>
          <w:rFonts w:ascii="Book Antiqua" w:eastAsia="Book Antiqua" w:hAnsi="Book Antiqua" w:cs="Book Antiqua"/>
          <w:color w:val="000000"/>
        </w:rPr>
        <w:t>SARS-C</w:t>
      </w:r>
      <w:r w:rsidR="00522C66">
        <w:rPr>
          <w:rFonts w:ascii="Book Antiqua" w:hAnsi="Book Antiqua" w:cs="Book Antiqua" w:hint="eastAsia"/>
          <w:color w:val="000000"/>
          <w:lang w:eastAsia="zh-CN"/>
        </w:rPr>
        <w:t>o</w:t>
      </w:r>
      <w:r w:rsidR="009208BF" w:rsidRPr="001F0DA2">
        <w:rPr>
          <w:rFonts w:ascii="Book Antiqua" w:eastAsia="Book Antiqua" w:hAnsi="Book Antiqua" w:cs="Book Antiqua"/>
          <w:color w:val="000000"/>
        </w:rPr>
        <w:t>V-2</w:t>
      </w:r>
    </w:p>
    <w:p w14:paraId="6A6235B6" w14:textId="77777777" w:rsidR="00A77B3E" w:rsidRPr="001F0DA2" w:rsidRDefault="00A77B3E" w:rsidP="001F0DA2">
      <w:pPr>
        <w:spacing w:line="360" w:lineRule="auto"/>
        <w:jc w:val="both"/>
        <w:rPr>
          <w:rFonts w:ascii="Book Antiqua" w:hAnsi="Book Antiqua"/>
        </w:rPr>
      </w:pPr>
    </w:p>
    <w:p w14:paraId="54B37DE1" w14:textId="77777777" w:rsidR="00A77B3E" w:rsidRPr="001F0DA2" w:rsidRDefault="009208BF" w:rsidP="001F0DA2">
      <w:pPr>
        <w:spacing w:line="360" w:lineRule="auto"/>
        <w:jc w:val="both"/>
        <w:rPr>
          <w:rFonts w:ascii="Book Antiqua" w:hAnsi="Book Antiqua"/>
        </w:rPr>
      </w:pPr>
      <w:r>
        <w:rPr>
          <w:rFonts w:ascii="Book Antiqua" w:hAnsi="Book Antiqua" w:cs="Book Antiqua" w:hint="eastAsia"/>
          <w:color w:val="000000"/>
          <w:lang w:eastAsia="zh-CN"/>
        </w:rPr>
        <w:t>L</w:t>
      </w:r>
      <w:r w:rsidR="00AB611B" w:rsidRPr="001F0DA2">
        <w:rPr>
          <w:rFonts w:ascii="Book Antiqua" w:eastAsia="Book Antiqua" w:hAnsi="Book Antiqua" w:cs="Book Antiqua"/>
          <w:color w:val="000000"/>
        </w:rPr>
        <w:t>u Z</w:t>
      </w:r>
      <w:r>
        <w:rPr>
          <w:rFonts w:ascii="Book Antiqua" w:hAnsi="Book Antiqua" w:cs="Book Antiqua" w:hint="eastAsia"/>
          <w:color w:val="000000"/>
          <w:lang w:eastAsia="zh-CN"/>
        </w:rPr>
        <w:t>H</w:t>
      </w:r>
      <w:r w:rsidR="00AB611B" w:rsidRPr="001F0DA2">
        <w:rPr>
          <w:rFonts w:ascii="Book Antiqua" w:eastAsia="Book Antiqua" w:hAnsi="Book Antiqua" w:cs="Book Antiqua"/>
          <w:color w:val="000000"/>
        </w:rPr>
        <w:t>, Yu W</w:t>
      </w:r>
      <w:r>
        <w:rPr>
          <w:rFonts w:ascii="Book Antiqua" w:hAnsi="Book Antiqua" w:cs="Book Antiqua" w:hint="eastAsia"/>
          <w:color w:val="000000"/>
          <w:lang w:eastAsia="zh-CN"/>
        </w:rPr>
        <w:t>L</w:t>
      </w:r>
      <w:r w:rsidR="00AB611B" w:rsidRPr="001F0DA2">
        <w:rPr>
          <w:rFonts w:ascii="Book Antiqua" w:eastAsia="Book Antiqua" w:hAnsi="Book Antiqua" w:cs="Book Antiqua"/>
          <w:color w:val="000000"/>
        </w:rPr>
        <w:t xml:space="preserve">, Sun Y. Multiple immune function impairments in diabetic patients and their effects on COVID-19. </w:t>
      </w:r>
      <w:r w:rsidR="00AB611B" w:rsidRPr="001F0DA2">
        <w:rPr>
          <w:rFonts w:ascii="Book Antiqua" w:eastAsia="Book Antiqua" w:hAnsi="Book Antiqua" w:cs="Book Antiqua"/>
          <w:i/>
          <w:iCs/>
          <w:color w:val="000000"/>
        </w:rPr>
        <w:t xml:space="preserve">World J </w:t>
      </w:r>
      <w:proofErr w:type="spellStart"/>
      <w:r w:rsidR="00AB611B" w:rsidRPr="001F0DA2">
        <w:rPr>
          <w:rFonts w:ascii="Book Antiqua" w:eastAsia="Book Antiqua" w:hAnsi="Book Antiqua" w:cs="Book Antiqua"/>
          <w:i/>
          <w:iCs/>
          <w:color w:val="000000"/>
        </w:rPr>
        <w:t>Clin</w:t>
      </w:r>
      <w:proofErr w:type="spellEnd"/>
      <w:r w:rsidR="00AB611B" w:rsidRPr="001F0DA2">
        <w:rPr>
          <w:rFonts w:ascii="Book Antiqua" w:eastAsia="Book Antiqua" w:hAnsi="Book Antiqua" w:cs="Book Antiqua"/>
          <w:i/>
          <w:iCs/>
          <w:color w:val="000000"/>
        </w:rPr>
        <w:t xml:space="preserve"> Cases</w:t>
      </w:r>
      <w:r w:rsidR="00AB611B" w:rsidRPr="001F0DA2">
        <w:rPr>
          <w:rFonts w:ascii="Book Antiqua" w:eastAsia="Book Antiqua" w:hAnsi="Book Antiqua" w:cs="Book Antiqua"/>
          <w:color w:val="000000"/>
        </w:rPr>
        <w:t xml:space="preserve"> 2021; </w:t>
      </w:r>
      <w:proofErr w:type="gramStart"/>
      <w:r w:rsidR="00AB611B" w:rsidRPr="001F0DA2">
        <w:rPr>
          <w:rFonts w:ascii="Book Antiqua" w:eastAsia="Book Antiqua" w:hAnsi="Book Antiqua" w:cs="Book Antiqua"/>
          <w:color w:val="000000"/>
        </w:rPr>
        <w:t>In</w:t>
      </w:r>
      <w:proofErr w:type="gramEnd"/>
      <w:r w:rsidR="00AB611B" w:rsidRPr="001F0DA2">
        <w:rPr>
          <w:rFonts w:ascii="Book Antiqua" w:eastAsia="Book Antiqua" w:hAnsi="Book Antiqua" w:cs="Book Antiqua"/>
          <w:color w:val="000000"/>
        </w:rPr>
        <w:t xml:space="preserve"> press</w:t>
      </w:r>
    </w:p>
    <w:p w14:paraId="04F0F6C3" w14:textId="77777777" w:rsidR="00A77B3E" w:rsidRPr="001F0DA2" w:rsidRDefault="00A77B3E" w:rsidP="001F0DA2">
      <w:pPr>
        <w:spacing w:line="360" w:lineRule="auto"/>
        <w:jc w:val="both"/>
        <w:rPr>
          <w:rFonts w:ascii="Book Antiqua" w:hAnsi="Book Antiqua"/>
        </w:rPr>
      </w:pPr>
    </w:p>
    <w:p w14:paraId="2B373809" w14:textId="20D3FD82"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b/>
          <w:bCs/>
          <w:color w:val="000000"/>
        </w:rPr>
        <w:t xml:space="preserve">Core Tip: </w:t>
      </w:r>
      <w:bookmarkStart w:id="3" w:name="OLE_LINK67"/>
      <w:r w:rsidR="00D6083F" w:rsidRPr="001F0DA2">
        <w:rPr>
          <w:rFonts w:ascii="Book Antiqua" w:eastAsia="Book Antiqua" w:hAnsi="Book Antiqua" w:cs="Book Antiqua"/>
          <w:color w:val="000000"/>
        </w:rPr>
        <w:t xml:space="preserve">Diabetes is an important predictor of </w:t>
      </w:r>
      <w:r w:rsidR="009208BF">
        <w:rPr>
          <w:rFonts w:ascii="Book Antiqua" w:hAnsi="Book Antiqua" w:hint="eastAsia"/>
          <w:lang w:eastAsia="zh-CN"/>
        </w:rPr>
        <w:t>c</w:t>
      </w:r>
      <w:r w:rsidR="009208BF" w:rsidRPr="001F0DA2">
        <w:rPr>
          <w:rFonts w:ascii="Book Antiqua" w:hAnsi="Book Antiqua"/>
        </w:rPr>
        <w:t>oronavirus disease 2019</w:t>
      </w:r>
      <w:r w:rsidR="009208BF">
        <w:rPr>
          <w:rFonts w:ascii="Book Antiqua" w:hAnsi="Book Antiqua" w:hint="eastAsia"/>
          <w:lang w:eastAsia="zh-CN"/>
        </w:rPr>
        <w:t xml:space="preserve"> (</w:t>
      </w:r>
      <w:r w:rsidR="009208BF" w:rsidRPr="001F0DA2">
        <w:rPr>
          <w:rFonts w:ascii="Book Antiqua" w:eastAsia="Book Antiqua" w:hAnsi="Book Antiqua" w:cs="Book Antiqua"/>
          <w:color w:val="000000"/>
        </w:rPr>
        <w:t>COVID-19</w:t>
      </w:r>
      <w:r w:rsidR="009208BF">
        <w:rPr>
          <w:rFonts w:ascii="Book Antiqua" w:hAnsi="Book Antiqua" w:cs="Book Antiqua" w:hint="eastAsia"/>
          <w:color w:val="000000"/>
          <w:lang w:eastAsia="zh-CN"/>
        </w:rPr>
        <w:t>)</w:t>
      </w:r>
      <w:r w:rsidR="00D6083F" w:rsidRPr="001F0DA2">
        <w:rPr>
          <w:rFonts w:ascii="Book Antiqua" w:eastAsia="Book Antiqua" w:hAnsi="Book Antiqua" w:cs="Book Antiqua"/>
          <w:color w:val="000000"/>
        </w:rPr>
        <w:t xml:space="preserve"> morbidity and mortality. The immune response impairment presented by </w:t>
      </w:r>
      <w:r w:rsidR="009208BF" w:rsidRPr="009208BF">
        <w:rPr>
          <w:rFonts w:ascii="Book Antiqua" w:eastAsia="Book Antiqua" w:hAnsi="Book Antiqua" w:cs="Book Antiqua"/>
          <w:color w:val="000000"/>
        </w:rPr>
        <w:t>diabetes mellitus</w:t>
      </w:r>
      <w:r w:rsidR="009208BF" w:rsidRPr="001F0DA2">
        <w:rPr>
          <w:rFonts w:ascii="Book Antiqua" w:eastAsia="Book Antiqua" w:hAnsi="Book Antiqua" w:cs="Book Antiqua"/>
          <w:color w:val="000000"/>
        </w:rPr>
        <w:t xml:space="preserve"> </w:t>
      </w:r>
      <w:r w:rsidR="009208BF" w:rsidRPr="009208BF">
        <w:rPr>
          <w:rFonts w:ascii="Book Antiqua" w:eastAsia="Book Antiqua" w:hAnsi="Book Antiqua" w:cs="Book Antiqua" w:hint="eastAsia"/>
          <w:color w:val="000000"/>
        </w:rPr>
        <w:t>(</w:t>
      </w:r>
      <w:r w:rsidR="00D6083F" w:rsidRPr="001F0DA2">
        <w:rPr>
          <w:rFonts w:ascii="Book Antiqua" w:eastAsia="Book Antiqua" w:hAnsi="Book Antiqua" w:cs="Book Antiqua"/>
          <w:color w:val="000000"/>
        </w:rPr>
        <w:t>DM</w:t>
      </w:r>
      <w:r w:rsidR="009208BF" w:rsidRPr="009208BF">
        <w:rPr>
          <w:rFonts w:ascii="Book Antiqua" w:eastAsia="Book Antiqua" w:hAnsi="Book Antiqua" w:cs="Book Antiqua" w:hint="eastAsia"/>
          <w:color w:val="000000"/>
        </w:rPr>
        <w:t>)</w:t>
      </w:r>
      <w:r w:rsidR="00D6083F" w:rsidRPr="001F0DA2">
        <w:rPr>
          <w:rFonts w:ascii="Book Antiqua" w:eastAsia="Book Antiqua" w:hAnsi="Book Antiqua" w:cs="Book Antiqua"/>
          <w:color w:val="000000"/>
        </w:rPr>
        <w:t xml:space="preserve"> may be among the underlying mechanisms of the association between diabetes and COVID-19. DM </w:t>
      </w:r>
      <w:r w:rsidR="00FC6D73">
        <w:rPr>
          <w:rFonts w:ascii="Book Antiqua" w:eastAsia="Book Antiqua" w:hAnsi="Book Antiqua" w:cs="Book Antiqua"/>
          <w:color w:val="000000"/>
        </w:rPr>
        <w:t xml:space="preserve">patients </w:t>
      </w:r>
      <w:r w:rsidR="00D6083F" w:rsidRPr="001F0DA2">
        <w:rPr>
          <w:rFonts w:ascii="Book Antiqua" w:eastAsia="Book Antiqua" w:hAnsi="Book Antiqua" w:cs="Book Antiqua"/>
          <w:color w:val="000000"/>
        </w:rPr>
        <w:t xml:space="preserve">with uncontrolled hyperglycemia </w:t>
      </w:r>
      <w:r w:rsidR="00FC6D73">
        <w:rPr>
          <w:rFonts w:ascii="Book Antiqua" w:eastAsia="Book Antiqua" w:hAnsi="Book Antiqua" w:cs="Book Antiqua"/>
          <w:color w:val="000000"/>
        </w:rPr>
        <w:t>are</w:t>
      </w:r>
      <w:r w:rsidR="00FC6D73" w:rsidRPr="001F0DA2">
        <w:rPr>
          <w:rFonts w:ascii="Book Antiqua" w:eastAsia="Book Antiqua" w:hAnsi="Book Antiqua" w:cs="Book Antiqua"/>
          <w:color w:val="000000"/>
        </w:rPr>
        <w:t xml:space="preserve"> </w:t>
      </w:r>
      <w:r w:rsidR="00D6083F" w:rsidRPr="001F0DA2">
        <w:rPr>
          <w:rFonts w:ascii="Book Antiqua" w:eastAsia="Book Antiqua" w:hAnsi="Book Antiqua" w:cs="Book Antiqua"/>
          <w:color w:val="000000"/>
        </w:rPr>
        <w:t xml:space="preserve">more prone to develop severe COVID-19 due to T cell dysfunction. Therefore, </w:t>
      </w:r>
      <w:r w:rsidR="009208BF" w:rsidRPr="001F0DA2">
        <w:rPr>
          <w:rFonts w:ascii="Book Antiqua" w:eastAsia="Book Antiqua" w:hAnsi="Book Antiqua" w:cs="Book Antiqua"/>
          <w:color w:val="000000"/>
        </w:rPr>
        <w:t>DM</w:t>
      </w:r>
      <w:r w:rsidR="00D6083F" w:rsidRPr="001F0DA2">
        <w:rPr>
          <w:rFonts w:ascii="Book Antiqua" w:eastAsia="Book Antiqua" w:hAnsi="Book Antiqua" w:cs="Book Antiqua"/>
          <w:color w:val="000000"/>
        </w:rPr>
        <w:t xml:space="preserve"> is often associated with impaired innate and adaptive immune function, thus greatly increasing the risk of </w:t>
      </w:r>
      <w:r w:rsidR="009208BF" w:rsidRPr="001F0DA2">
        <w:rPr>
          <w:rFonts w:ascii="Book Antiqua" w:eastAsia="Book Antiqua" w:hAnsi="Book Antiqua" w:cs="Book Antiqua"/>
          <w:color w:val="000000"/>
        </w:rPr>
        <w:t>severe acute respiratory syndrome coronavirus 2</w:t>
      </w:r>
      <w:r w:rsidR="00D6083F" w:rsidRPr="001F0DA2">
        <w:rPr>
          <w:rFonts w:ascii="Book Antiqua" w:eastAsia="Book Antiqua" w:hAnsi="Book Antiqua" w:cs="Book Antiqua"/>
          <w:color w:val="000000"/>
        </w:rPr>
        <w:t xml:space="preserve"> infection in DM patients.</w:t>
      </w:r>
      <w:bookmarkEnd w:id="3"/>
    </w:p>
    <w:p w14:paraId="006D76A8" w14:textId="77777777" w:rsidR="00A77B3E" w:rsidRPr="001F0DA2" w:rsidRDefault="009208BF" w:rsidP="001F0DA2">
      <w:pPr>
        <w:spacing w:line="360" w:lineRule="auto"/>
        <w:jc w:val="both"/>
        <w:rPr>
          <w:rFonts w:ascii="Book Antiqua" w:hAnsi="Book Antiqua"/>
        </w:rPr>
      </w:pPr>
      <w:r>
        <w:rPr>
          <w:rFonts w:ascii="Book Antiqua" w:eastAsia="Book Antiqua" w:hAnsi="Book Antiqua" w:cs="Book Antiqua"/>
          <w:b/>
          <w:caps/>
          <w:color w:val="000000"/>
          <w:u w:val="single"/>
        </w:rPr>
        <w:br w:type="page"/>
      </w:r>
      <w:r w:rsidR="00AB611B" w:rsidRPr="001F0DA2">
        <w:rPr>
          <w:rFonts w:ascii="Book Antiqua" w:eastAsia="Book Antiqua" w:hAnsi="Book Antiqua" w:cs="Book Antiqua"/>
          <w:b/>
          <w:caps/>
          <w:color w:val="000000"/>
          <w:u w:val="single"/>
        </w:rPr>
        <w:lastRenderedPageBreak/>
        <w:t>INTRODUCTION</w:t>
      </w:r>
    </w:p>
    <w:p w14:paraId="026DC627" w14:textId="58F686E0" w:rsidR="00A77B3E" w:rsidRDefault="00AB611B" w:rsidP="009208BF">
      <w:pPr>
        <w:spacing w:line="360" w:lineRule="auto"/>
        <w:jc w:val="both"/>
        <w:rPr>
          <w:rFonts w:ascii="Book Antiqua" w:hAnsi="Book Antiqua" w:cs="Book Antiqua"/>
          <w:color w:val="000000"/>
          <w:lang w:eastAsia="zh-CN"/>
        </w:rPr>
      </w:pPr>
      <w:r w:rsidRPr="001F0DA2">
        <w:rPr>
          <w:rFonts w:ascii="Book Antiqua" w:eastAsia="Book Antiqua" w:hAnsi="Book Antiqua" w:cs="Book Antiqua"/>
          <w:color w:val="000000"/>
        </w:rPr>
        <w:t xml:space="preserve">The outbreak of </w:t>
      </w:r>
      <w:r w:rsidR="009208BF">
        <w:rPr>
          <w:rFonts w:ascii="Book Antiqua" w:hAnsi="Book Antiqua" w:hint="eastAsia"/>
          <w:lang w:eastAsia="zh-CN"/>
        </w:rPr>
        <w:t>c</w:t>
      </w:r>
      <w:r w:rsidR="009208BF" w:rsidRPr="001F0DA2">
        <w:rPr>
          <w:rFonts w:ascii="Book Antiqua" w:hAnsi="Book Antiqua"/>
        </w:rPr>
        <w:t>oronavirus disease 2019</w:t>
      </w:r>
      <w:r w:rsidR="009208BF">
        <w:rPr>
          <w:rFonts w:ascii="Book Antiqua" w:hAnsi="Book Antiqua" w:hint="eastAsia"/>
          <w:lang w:eastAsia="zh-CN"/>
        </w:rPr>
        <w:t xml:space="preserve"> (</w:t>
      </w:r>
      <w:r w:rsidR="009208BF" w:rsidRPr="001F0DA2">
        <w:rPr>
          <w:rFonts w:ascii="Book Antiqua" w:eastAsia="Book Antiqua" w:hAnsi="Book Antiqua" w:cs="Book Antiqua"/>
          <w:color w:val="000000"/>
        </w:rPr>
        <w:t>COVID-19</w:t>
      </w:r>
      <w:r w:rsidR="009208BF">
        <w:rPr>
          <w:rFonts w:ascii="Book Antiqua" w:hAnsi="Book Antiqua" w:cs="Book Antiqua" w:hint="eastAsia"/>
          <w:color w:val="000000"/>
          <w:lang w:eastAsia="zh-CN"/>
        </w:rPr>
        <w:t>)</w:t>
      </w:r>
      <w:r w:rsidRPr="001F0DA2">
        <w:rPr>
          <w:rFonts w:ascii="Book Antiqua" w:eastAsia="Book Antiqua" w:hAnsi="Book Antiqua" w:cs="Book Antiqua"/>
          <w:color w:val="000000"/>
        </w:rPr>
        <w:t xml:space="preserve">, which is caused by </w:t>
      </w:r>
      <w:r w:rsidR="009208BF" w:rsidRPr="001F0DA2">
        <w:rPr>
          <w:rFonts w:ascii="Book Antiqua" w:eastAsia="Book Antiqua" w:hAnsi="Book Antiqua" w:cs="Book Antiqua"/>
          <w:color w:val="000000"/>
        </w:rPr>
        <w:t>severe acute respiratory syndrome coronavirus 2</w:t>
      </w:r>
      <w:r w:rsidR="009208BF">
        <w:rPr>
          <w:rFonts w:ascii="Book Antiqua" w:hAnsi="Book Antiqua" w:cs="Book Antiqua" w:hint="eastAsia"/>
          <w:color w:val="000000"/>
          <w:lang w:eastAsia="zh-CN"/>
        </w:rPr>
        <w:t xml:space="preserve"> (</w:t>
      </w:r>
      <w:r w:rsidR="00522C66" w:rsidRPr="001F0DA2">
        <w:rPr>
          <w:rFonts w:ascii="Book Antiqua" w:eastAsia="Book Antiqua" w:hAnsi="Book Antiqua" w:cs="Book Antiqua"/>
          <w:color w:val="000000"/>
        </w:rPr>
        <w:t>SARS-C</w:t>
      </w:r>
      <w:r w:rsidR="00522C66">
        <w:rPr>
          <w:rFonts w:ascii="Book Antiqua" w:hAnsi="Book Antiqua" w:cs="Book Antiqua" w:hint="eastAsia"/>
          <w:color w:val="000000"/>
          <w:lang w:eastAsia="zh-CN"/>
        </w:rPr>
        <w:t>o</w:t>
      </w:r>
      <w:r w:rsidR="00522C66" w:rsidRPr="001F0DA2">
        <w:rPr>
          <w:rFonts w:ascii="Book Antiqua" w:eastAsia="Book Antiqua" w:hAnsi="Book Antiqua" w:cs="Book Antiqua"/>
          <w:color w:val="000000"/>
        </w:rPr>
        <w:t>V-2</w:t>
      </w:r>
      <w:r w:rsidR="009208BF">
        <w:rPr>
          <w:rFonts w:ascii="Book Antiqua" w:hAnsi="Book Antiqua" w:cs="Book Antiqua" w:hint="eastAsia"/>
          <w:color w:val="000000"/>
          <w:lang w:eastAsia="zh-CN"/>
        </w:rPr>
        <w:t>)</w:t>
      </w:r>
      <w:r w:rsidRPr="001F0DA2">
        <w:rPr>
          <w:rFonts w:ascii="Book Antiqua" w:eastAsia="Book Antiqua" w:hAnsi="Book Antiqua" w:cs="Book Antiqua"/>
          <w:color w:val="000000"/>
        </w:rPr>
        <w:t xml:space="preserve"> infection, has been declared a global pandemic. As of</w:t>
      </w:r>
      <w:r w:rsidR="009208BF">
        <w:rPr>
          <w:rFonts w:ascii="Book Antiqua" w:eastAsia="Book Antiqua" w:hAnsi="Book Antiqua" w:cs="Book Antiqua"/>
          <w:color w:val="000000"/>
        </w:rPr>
        <w:t xml:space="preserve"> January</w:t>
      </w:r>
      <w:r w:rsidR="00522C66">
        <w:rPr>
          <w:rFonts w:ascii="Book Antiqua" w:hAnsi="Book Antiqua" w:cs="Book Antiqua" w:hint="eastAsia"/>
          <w:color w:val="000000"/>
          <w:lang w:eastAsia="zh-CN"/>
        </w:rPr>
        <w:t xml:space="preserve"> 18,</w:t>
      </w:r>
      <w:r w:rsidR="009208BF">
        <w:rPr>
          <w:rFonts w:ascii="Book Antiqua" w:eastAsia="Book Antiqua" w:hAnsi="Book Antiqua" w:cs="Book Antiqua"/>
          <w:color w:val="000000"/>
        </w:rPr>
        <w:t xml:space="preserve"> 2021, there were 93805612 COVID-19 cases and 2026</w:t>
      </w:r>
      <w:r w:rsidRPr="001F0DA2">
        <w:rPr>
          <w:rFonts w:ascii="Book Antiqua" w:eastAsia="Book Antiqua" w:hAnsi="Book Antiqua" w:cs="Book Antiqua"/>
          <w:color w:val="000000"/>
        </w:rPr>
        <w:t>093 COVID-19-related deaths worldwide. Diabetes mellitus (DM) is an important risk factor for the occurrence and development of COVID-19 and has caused a heavy e</w:t>
      </w:r>
      <w:r w:rsidR="009208BF">
        <w:rPr>
          <w:rFonts w:ascii="Book Antiqua" w:eastAsia="Book Antiqua" w:hAnsi="Book Antiqua" w:cs="Book Antiqua"/>
          <w:color w:val="000000"/>
        </w:rPr>
        <w:t xml:space="preserve">conomic burden on global </w:t>
      </w:r>
      <w:proofErr w:type="gramStart"/>
      <w:r w:rsidR="009208BF">
        <w:rPr>
          <w:rFonts w:ascii="Book Antiqua" w:eastAsia="Book Antiqua" w:hAnsi="Book Antiqua" w:cs="Book Antiqua"/>
          <w:color w:val="000000"/>
        </w:rPr>
        <w:t>health</w:t>
      </w:r>
      <w:r w:rsidRPr="009208BF">
        <w:rPr>
          <w:rFonts w:ascii="Book Antiqua" w:eastAsia="Book Antiqua" w:hAnsi="Book Antiqua" w:cs="Book Antiqua"/>
          <w:color w:val="000000"/>
          <w:vertAlign w:val="superscript"/>
        </w:rPr>
        <w:t>[</w:t>
      </w:r>
      <w:proofErr w:type="gramEnd"/>
      <w:r w:rsidR="000B5847">
        <w:fldChar w:fldCharType="begin"/>
      </w:r>
      <w:r w:rsidR="000B5847">
        <w:instrText xml:space="preserve"> HYPERLINK \l "_ENREF_1" \o "Erener, 2020 #139" </w:instrText>
      </w:r>
      <w:r w:rsidR="000B5847">
        <w:fldChar w:fldCharType="separate"/>
      </w:r>
      <w:r w:rsidRPr="009208BF">
        <w:rPr>
          <w:rFonts w:ascii="Book Antiqua" w:eastAsia="Book Antiqua" w:hAnsi="Book Antiqua" w:cs="Book Antiqua"/>
          <w:color w:val="000000"/>
          <w:u w:val="single" w:color="0563C1"/>
          <w:vertAlign w:val="superscript"/>
        </w:rPr>
        <w:t>1</w:t>
      </w:r>
      <w:r w:rsidR="000B5847">
        <w:rPr>
          <w:rFonts w:ascii="Book Antiqua" w:eastAsia="Book Antiqua" w:hAnsi="Book Antiqua" w:cs="Book Antiqua"/>
          <w:color w:val="000000"/>
          <w:u w:val="single" w:color="0563C1"/>
          <w:vertAlign w:val="superscript"/>
        </w:rPr>
        <w:fldChar w:fldCharType="end"/>
      </w:r>
      <w:r w:rsidRPr="009208BF">
        <w:rPr>
          <w:rFonts w:ascii="Book Antiqua" w:eastAsia="Book Antiqua" w:hAnsi="Book Antiqua" w:cs="Book Antiqua"/>
          <w:color w:val="000000"/>
          <w:vertAlign w:val="superscript"/>
        </w:rPr>
        <w:t>,</w:t>
      </w:r>
      <w:hyperlink w:anchor="_ENREF_2" w:tooltip="Cho, 2018 #84" w:history="1">
        <w:r w:rsidRPr="009208BF">
          <w:rPr>
            <w:rFonts w:ascii="Book Antiqua" w:eastAsia="Book Antiqua" w:hAnsi="Book Antiqua" w:cs="Book Antiqua"/>
            <w:color w:val="000000"/>
            <w:u w:val="single" w:color="0563C1"/>
            <w:vertAlign w:val="superscript"/>
          </w:rPr>
          <w:t>2</w:t>
        </w:r>
      </w:hyperlink>
      <w:r w:rsidRPr="009208BF">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Diabetic patients often have impaired immune function, which significantly increases the susceptibility of patients to respiratory tract, urinary t</w:t>
      </w:r>
      <w:r w:rsidR="009208BF">
        <w:rPr>
          <w:rFonts w:ascii="Book Antiqua" w:eastAsia="Book Antiqua" w:hAnsi="Book Antiqua" w:cs="Book Antiqua"/>
          <w:color w:val="000000"/>
        </w:rPr>
        <w:t>ract</w:t>
      </w:r>
      <w:r w:rsidR="00FC6D73">
        <w:rPr>
          <w:rFonts w:ascii="Book Antiqua" w:eastAsia="Book Antiqua" w:hAnsi="Book Antiqua" w:cs="Book Antiqua"/>
          <w:color w:val="000000"/>
        </w:rPr>
        <w:t>,</w:t>
      </w:r>
      <w:r w:rsidR="009208BF">
        <w:rPr>
          <w:rFonts w:ascii="Book Antiqua" w:eastAsia="Book Antiqua" w:hAnsi="Book Antiqua" w:cs="Book Antiqua"/>
          <w:color w:val="000000"/>
        </w:rPr>
        <w:t xml:space="preserve"> and soft tissue </w:t>
      </w:r>
      <w:proofErr w:type="gramStart"/>
      <w:r w:rsidR="009208BF">
        <w:rPr>
          <w:rFonts w:ascii="Book Antiqua" w:eastAsia="Book Antiqua" w:hAnsi="Book Antiqua" w:cs="Book Antiqua"/>
          <w:color w:val="000000"/>
        </w:rPr>
        <w:t>infections</w:t>
      </w:r>
      <w:r w:rsidRPr="009208BF">
        <w:rPr>
          <w:rFonts w:ascii="Book Antiqua" w:eastAsia="Book Antiqua" w:hAnsi="Book Antiqua" w:cs="Book Antiqua"/>
          <w:color w:val="000000"/>
          <w:vertAlign w:val="superscript"/>
        </w:rPr>
        <w:t>[</w:t>
      </w:r>
      <w:proofErr w:type="gramEnd"/>
      <w:r w:rsidR="000B5847">
        <w:fldChar w:fldCharType="begin"/>
      </w:r>
      <w:r w:rsidR="000B5847">
        <w:instrText xml:space="preserve"> HYPERLINK \l "_ENREF_3" \o "Kornum, 2007 #81" </w:instrText>
      </w:r>
      <w:r w:rsidR="000B5847">
        <w:fldChar w:fldCharType="separate"/>
      </w:r>
      <w:r w:rsidRPr="009208BF">
        <w:rPr>
          <w:rFonts w:ascii="Book Antiqua" w:eastAsia="Book Antiqua" w:hAnsi="Book Antiqua" w:cs="Book Antiqua"/>
          <w:color w:val="000000"/>
          <w:u w:val="single" w:color="0563C1"/>
          <w:vertAlign w:val="superscript"/>
        </w:rPr>
        <w:t>3-5</w:t>
      </w:r>
      <w:r w:rsidR="000B5847">
        <w:rPr>
          <w:rFonts w:ascii="Book Antiqua" w:eastAsia="Book Antiqua" w:hAnsi="Book Antiqua" w:cs="Book Antiqua"/>
          <w:color w:val="000000"/>
          <w:u w:val="single" w:color="0563C1"/>
          <w:vertAlign w:val="superscript"/>
        </w:rPr>
        <w:fldChar w:fldCharType="end"/>
      </w:r>
      <w:r w:rsidRPr="009208BF">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xml:space="preserve"> and increases the risk of death caused by infection. Some studies have found that 10% to 18.3% of </w:t>
      </w:r>
      <w:r w:rsidR="009208BF">
        <w:rPr>
          <w:rFonts w:ascii="Book Antiqua" w:eastAsia="Book Antiqua" w:hAnsi="Book Antiqua" w:cs="Book Antiqua"/>
          <w:color w:val="000000"/>
        </w:rPr>
        <w:t xml:space="preserve">COVID-19 patients have </w:t>
      </w:r>
      <w:proofErr w:type="gramStart"/>
      <w:r w:rsidR="009208BF">
        <w:rPr>
          <w:rFonts w:ascii="Book Antiqua" w:eastAsia="Book Antiqua" w:hAnsi="Book Antiqua" w:cs="Book Antiqua"/>
          <w:color w:val="000000"/>
        </w:rPr>
        <w:t>diabetes</w:t>
      </w:r>
      <w:r w:rsidRPr="009208BF">
        <w:rPr>
          <w:rFonts w:ascii="Book Antiqua" w:eastAsia="Book Antiqua" w:hAnsi="Book Antiqua" w:cs="Book Antiqua"/>
          <w:color w:val="000000"/>
          <w:vertAlign w:val="superscript"/>
        </w:rPr>
        <w:t>[</w:t>
      </w:r>
      <w:proofErr w:type="gramEnd"/>
      <w:r w:rsidR="000B5847">
        <w:fldChar w:fldCharType="begin"/>
      </w:r>
      <w:r w:rsidR="000B5847">
        <w:instrText xml:space="preserve"> HYPERLINK \l "_ENREF_6" \o "Dennis, 2021 #79" </w:instrText>
      </w:r>
      <w:r w:rsidR="000B5847">
        <w:fldChar w:fldCharType="separate"/>
      </w:r>
      <w:r w:rsidRPr="009208BF">
        <w:rPr>
          <w:rFonts w:ascii="Book Antiqua" w:eastAsia="Book Antiqua" w:hAnsi="Book Antiqua" w:cs="Book Antiqua"/>
          <w:color w:val="000000"/>
          <w:u w:val="single" w:color="0563C1"/>
          <w:vertAlign w:val="superscript"/>
        </w:rPr>
        <w:t>6</w:t>
      </w:r>
      <w:r w:rsidR="000B5847">
        <w:rPr>
          <w:rFonts w:ascii="Book Antiqua" w:eastAsia="Book Antiqua" w:hAnsi="Book Antiqua" w:cs="Book Antiqua"/>
          <w:color w:val="000000"/>
          <w:u w:val="single" w:color="0563C1"/>
          <w:vertAlign w:val="superscript"/>
        </w:rPr>
        <w:fldChar w:fldCharType="end"/>
      </w:r>
      <w:r w:rsidRPr="009208BF">
        <w:rPr>
          <w:rFonts w:ascii="Book Antiqua" w:eastAsia="Book Antiqua" w:hAnsi="Book Antiqua" w:cs="Book Antiqua"/>
          <w:color w:val="000000"/>
          <w:vertAlign w:val="superscript"/>
        </w:rPr>
        <w:t>,</w:t>
      </w:r>
      <w:hyperlink w:anchor="_ENREF_7" w:tooltip="Shi, 2020 #78" w:history="1">
        <w:r w:rsidRPr="009208BF">
          <w:rPr>
            <w:rFonts w:ascii="Book Antiqua" w:eastAsia="Book Antiqua" w:hAnsi="Book Antiqua" w:cs="Book Antiqua"/>
            <w:color w:val="000000"/>
            <w:u w:val="single" w:color="0563C1"/>
            <w:vertAlign w:val="superscript"/>
          </w:rPr>
          <w:t>7</w:t>
        </w:r>
      </w:hyperlink>
      <w:r w:rsidRPr="009208BF">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and the mortality rate among the</w:t>
      </w:r>
      <w:r w:rsidR="009208BF">
        <w:rPr>
          <w:rFonts w:ascii="Book Antiqua" w:eastAsia="Book Antiqua" w:hAnsi="Book Antiqua" w:cs="Book Antiqua"/>
          <w:color w:val="000000"/>
        </w:rPr>
        <w:t>se patients is as high as 26.4%</w:t>
      </w:r>
      <w:r w:rsidRPr="009208BF">
        <w:rPr>
          <w:rFonts w:ascii="Book Antiqua" w:eastAsia="Book Antiqua" w:hAnsi="Book Antiqua" w:cs="Book Antiqua"/>
          <w:color w:val="000000"/>
          <w:vertAlign w:val="superscript"/>
        </w:rPr>
        <w:t>[</w:t>
      </w:r>
      <w:hyperlink w:anchor="_ENREF_6" w:tooltip="Dennis, 2021 #79" w:history="1">
        <w:r w:rsidRPr="009208BF">
          <w:rPr>
            <w:rFonts w:ascii="Book Antiqua" w:eastAsia="Book Antiqua" w:hAnsi="Book Antiqua" w:cs="Book Antiqua"/>
            <w:color w:val="000000"/>
            <w:u w:val="single" w:color="0563C1"/>
            <w:vertAlign w:val="superscript"/>
          </w:rPr>
          <w:t>6</w:t>
        </w:r>
      </w:hyperlink>
      <w:r w:rsidRPr="009208BF">
        <w:rPr>
          <w:rFonts w:ascii="Book Antiqua" w:eastAsia="Book Antiqua" w:hAnsi="Book Antiqua" w:cs="Book Antiqua"/>
          <w:color w:val="000000"/>
          <w:vertAlign w:val="superscript"/>
        </w:rPr>
        <w:t>,</w:t>
      </w:r>
      <w:hyperlink w:anchor="_ENREF_7" w:tooltip="Shi, 2020 #78" w:history="1">
        <w:r w:rsidRPr="009208BF">
          <w:rPr>
            <w:rFonts w:ascii="Book Antiqua" w:eastAsia="Book Antiqua" w:hAnsi="Book Antiqua" w:cs="Book Antiqua"/>
            <w:color w:val="000000"/>
            <w:u w:val="single" w:color="0563C1"/>
            <w:vertAlign w:val="superscript"/>
          </w:rPr>
          <w:t>7</w:t>
        </w:r>
      </w:hyperlink>
      <w:r w:rsidRPr="009208BF">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To further understand the role of the abnormal immune function of patients with diabetes in the development of COVID-19, we review the literature as follows</w:t>
      </w:r>
      <w:r w:rsidR="009208BF" w:rsidRPr="009208BF">
        <w:rPr>
          <w:rFonts w:ascii="Book Antiqua" w:eastAsia="Book Antiqua" w:hAnsi="Book Antiqua" w:cs="Book Antiqua" w:hint="eastAsia"/>
          <w:color w:val="000000"/>
        </w:rPr>
        <w:t xml:space="preserve"> (</w:t>
      </w:r>
      <w:r w:rsidRPr="001F0DA2">
        <w:rPr>
          <w:rFonts w:ascii="Book Antiqua" w:eastAsia="Book Antiqua" w:hAnsi="Book Antiqua" w:cs="Book Antiqua"/>
          <w:color w:val="000000"/>
        </w:rPr>
        <w:t>Table1</w:t>
      </w:r>
      <w:r w:rsidR="009208BF" w:rsidRPr="009208BF">
        <w:rPr>
          <w:rFonts w:ascii="Book Antiqua" w:eastAsia="Book Antiqua" w:hAnsi="Book Antiqua" w:cs="Book Antiqua" w:hint="eastAsia"/>
          <w:color w:val="000000"/>
        </w:rPr>
        <w:t>)</w:t>
      </w:r>
      <w:r w:rsidRPr="001F0DA2">
        <w:rPr>
          <w:rFonts w:ascii="Book Antiqua" w:eastAsia="Book Antiqua" w:hAnsi="Book Antiqua" w:cs="Book Antiqua"/>
          <w:color w:val="000000"/>
        </w:rPr>
        <w:t>.</w:t>
      </w:r>
    </w:p>
    <w:p w14:paraId="485785B5" w14:textId="77777777" w:rsidR="006416D3" w:rsidRPr="006416D3" w:rsidRDefault="006416D3" w:rsidP="009208BF">
      <w:pPr>
        <w:spacing w:line="360" w:lineRule="auto"/>
        <w:jc w:val="both"/>
        <w:rPr>
          <w:rFonts w:ascii="Book Antiqua" w:hAnsi="Book Antiqua" w:cs="Book Antiqua"/>
          <w:color w:val="000000"/>
          <w:lang w:eastAsia="zh-CN"/>
        </w:rPr>
      </w:pPr>
    </w:p>
    <w:p w14:paraId="60B1574A" w14:textId="77777777" w:rsidR="00A77B3E" w:rsidRPr="006416D3" w:rsidRDefault="00AB611B" w:rsidP="001F0DA2">
      <w:pPr>
        <w:spacing w:line="360" w:lineRule="auto"/>
        <w:jc w:val="both"/>
        <w:rPr>
          <w:rFonts w:ascii="Book Antiqua" w:eastAsia="Book Antiqua" w:hAnsi="Book Antiqua" w:cs="Book Antiqua"/>
          <w:b/>
          <w:caps/>
          <w:color w:val="000000"/>
          <w:u w:val="single"/>
        </w:rPr>
      </w:pPr>
      <w:r w:rsidRPr="006416D3">
        <w:rPr>
          <w:rFonts w:ascii="Book Antiqua" w:eastAsia="Book Antiqua" w:hAnsi="Book Antiqua" w:cs="Book Antiqua"/>
          <w:b/>
          <w:caps/>
          <w:color w:val="000000"/>
          <w:u w:val="single"/>
        </w:rPr>
        <w:t>Impaired Innate Immunity Against COVID-19 In Patients with Diabetes</w:t>
      </w:r>
    </w:p>
    <w:p w14:paraId="0E6E9E02" w14:textId="77777777" w:rsidR="00A77B3E" w:rsidRPr="006416D3" w:rsidRDefault="00AB611B" w:rsidP="001F0DA2">
      <w:pPr>
        <w:spacing w:line="360" w:lineRule="auto"/>
        <w:jc w:val="both"/>
        <w:rPr>
          <w:rFonts w:ascii="Book Antiqua" w:hAnsi="Book Antiqua"/>
          <w:i/>
        </w:rPr>
      </w:pPr>
      <w:r w:rsidRPr="006416D3">
        <w:rPr>
          <w:rFonts w:ascii="Book Antiqua" w:eastAsia="Book Antiqua" w:hAnsi="Book Antiqua" w:cs="Book Antiqua"/>
          <w:b/>
          <w:bCs/>
          <w:i/>
          <w:color w:val="000000"/>
        </w:rPr>
        <w:t>Impact of dendritic cells on COVID-19 in patients with diabetes</w:t>
      </w:r>
    </w:p>
    <w:p w14:paraId="44B06A53" w14:textId="36817FED"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Dendritic cells (DCs) play unique roles as antigen-presenting cells in</w:t>
      </w:r>
      <w:r w:rsidR="00FC6D73">
        <w:rPr>
          <w:rFonts w:ascii="Book Antiqua" w:eastAsia="Book Antiqua" w:hAnsi="Book Antiqua" w:cs="Book Antiqua"/>
          <w:color w:val="000000"/>
        </w:rPr>
        <w:t xml:space="preserve"> </w:t>
      </w:r>
      <w:r w:rsidRPr="001F0DA2">
        <w:rPr>
          <w:rFonts w:ascii="Book Antiqua" w:eastAsia="Book Antiqua" w:hAnsi="Book Antiqua" w:cs="Book Antiqua"/>
          <w:color w:val="000000"/>
        </w:rPr>
        <w:t xml:space="preserve">response to both bacterial and viral infections in diabetic patients, and poor control of diabetes and glucose metabolism leads to reduced numbers and abnormal function of DCs. Studies have shown that the percentage of mononuclear </w:t>
      </w:r>
      <w:proofErr w:type="spellStart"/>
      <w:r w:rsidRPr="001F0DA2">
        <w:rPr>
          <w:rFonts w:ascii="Book Antiqua" w:eastAsia="Book Antiqua" w:hAnsi="Book Antiqua" w:cs="Book Antiqua"/>
          <w:color w:val="000000"/>
        </w:rPr>
        <w:t>plasmacytogenic</w:t>
      </w:r>
      <w:proofErr w:type="spellEnd"/>
      <w:r w:rsidRPr="001F0DA2">
        <w:rPr>
          <w:rFonts w:ascii="Book Antiqua" w:eastAsia="Book Antiqua" w:hAnsi="Book Antiqua" w:cs="Book Antiqua"/>
          <w:color w:val="000000"/>
        </w:rPr>
        <w:t xml:space="preserve"> DCs (</w:t>
      </w:r>
      <w:proofErr w:type="spellStart"/>
      <w:r w:rsidRPr="001F0DA2">
        <w:rPr>
          <w:rFonts w:ascii="Book Antiqua" w:eastAsia="Book Antiqua" w:hAnsi="Book Antiqua" w:cs="Book Antiqua"/>
          <w:color w:val="000000"/>
        </w:rPr>
        <w:t>pDCs</w:t>
      </w:r>
      <w:proofErr w:type="spellEnd"/>
      <w:r w:rsidRPr="001F0DA2">
        <w:rPr>
          <w:rFonts w:ascii="Book Antiqua" w:eastAsia="Book Antiqua" w:hAnsi="Book Antiqua" w:cs="Book Antiqua"/>
          <w:color w:val="000000"/>
        </w:rPr>
        <w:t xml:space="preserve">) in peripheral blood is significantly reduced in patients with recent-onset and long-term type 1 </w:t>
      </w:r>
      <w:r w:rsidR="006416D3" w:rsidRPr="006416D3">
        <w:rPr>
          <w:rFonts w:ascii="Book Antiqua" w:eastAsia="Book Antiqua" w:hAnsi="Book Antiqua" w:cs="Book Antiqua" w:hint="eastAsia"/>
          <w:color w:val="000000"/>
        </w:rPr>
        <w:t>DM</w:t>
      </w:r>
      <w:r w:rsidRPr="001F0DA2">
        <w:rPr>
          <w:rFonts w:ascii="Book Antiqua" w:eastAsia="Book Antiqua" w:hAnsi="Book Antiqua" w:cs="Book Antiqua"/>
          <w:color w:val="000000"/>
        </w:rPr>
        <w:t xml:space="preserve"> (T1DM</w:t>
      </w:r>
      <w:proofErr w:type="gramStart"/>
      <w:r w:rsidRPr="001F0DA2">
        <w:rPr>
          <w:rFonts w:ascii="Book Antiqua" w:eastAsia="Book Antiqua" w:hAnsi="Book Antiqua" w:cs="Book Antiqua"/>
          <w:color w:val="000000"/>
        </w:rPr>
        <w:t>)</w:t>
      </w:r>
      <w:r w:rsidRPr="006416D3">
        <w:rPr>
          <w:rFonts w:ascii="Book Antiqua" w:eastAsia="Book Antiqua" w:hAnsi="Book Antiqua" w:cs="Book Antiqua"/>
          <w:color w:val="000000"/>
          <w:vertAlign w:val="superscript"/>
        </w:rPr>
        <w:t>[</w:t>
      </w:r>
      <w:proofErr w:type="gramEnd"/>
      <w:r w:rsidR="000B5847">
        <w:fldChar w:fldCharType="begin"/>
      </w:r>
      <w:r w:rsidR="000B5847">
        <w:instrText xml:space="preserve"> HYPERLINK \l "_ENREF_8" \o "Hinkmann, 2008 #87" </w:instrText>
      </w:r>
      <w:r w:rsidR="000B5847">
        <w:fldChar w:fldCharType="separate"/>
      </w:r>
      <w:r w:rsidRPr="006416D3">
        <w:rPr>
          <w:rFonts w:ascii="Book Antiqua" w:eastAsia="Book Antiqua" w:hAnsi="Book Antiqua" w:cs="Book Antiqua"/>
          <w:color w:val="000000"/>
          <w:u w:val="single" w:color="0563C1"/>
          <w:vertAlign w:val="superscript"/>
        </w:rPr>
        <w:t>8</w:t>
      </w:r>
      <w:r w:rsidR="000B5847">
        <w:rPr>
          <w:rFonts w:ascii="Book Antiqua" w:eastAsia="Book Antiqua" w:hAnsi="Book Antiqua" w:cs="Book Antiqua"/>
          <w:color w:val="000000"/>
          <w:u w:val="single" w:color="0563C1"/>
          <w:vertAlign w:val="superscript"/>
        </w:rPr>
        <w:fldChar w:fldCharType="end"/>
      </w:r>
      <w:r w:rsidRPr="006416D3">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xml:space="preserve">. The relative numbers and absolute ratios of peripheral blood myeloid DC1s and </w:t>
      </w:r>
      <w:proofErr w:type="spellStart"/>
      <w:r w:rsidRPr="001F0DA2">
        <w:rPr>
          <w:rFonts w:ascii="Book Antiqua" w:eastAsia="Book Antiqua" w:hAnsi="Book Antiqua" w:cs="Book Antiqua"/>
          <w:color w:val="000000"/>
        </w:rPr>
        <w:t>pDCs</w:t>
      </w:r>
      <w:proofErr w:type="spellEnd"/>
      <w:r w:rsidRPr="001F0DA2">
        <w:rPr>
          <w:rFonts w:ascii="Book Antiqua" w:eastAsia="Book Antiqua" w:hAnsi="Book Antiqua" w:cs="Book Antiqua"/>
          <w:color w:val="000000"/>
        </w:rPr>
        <w:t xml:space="preserve"> were significantly lower in </w:t>
      </w:r>
      <w:r w:rsidR="009208BF" w:rsidRPr="006416D3">
        <w:rPr>
          <w:rFonts w:ascii="Book Antiqua" w:eastAsia="Book Antiqua" w:hAnsi="Book Antiqua" w:cs="Book Antiqua"/>
          <w:color w:val="000000"/>
        </w:rPr>
        <w:t xml:space="preserve">type 2 </w:t>
      </w:r>
      <w:r w:rsidR="006416D3" w:rsidRPr="006416D3">
        <w:rPr>
          <w:rFonts w:ascii="Book Antiqua" w:eastAsia="Book Antiqua" w:hAnsi="Book Antiqua" w:cs="Book Antiqua" w:hint="eastAsia"/>
          <w:color w:val="000000"/>
        </w:rPr>
        <w:t>DM</w:t>
      </w:r>
      <w:r w:rsidRPr="001F0DA2">
        <w:rPr>
          <w:rFonts w:ascii="Book Antiqua" w:eastAsia="Book Antiqua" w:hAnsi="Book Antiqua" w:cs="Book Antiqua"/>
          <w:color w:val="000000"/>
        </w:rPr>
        <w:t xml:space="preserve"> (T2DM) patients with poor metabolic c</w:t>
      </w:r>
      <w:r w:rsidR="006416D3">
        <w:rPr>
          <w:rFonts w:ascii="Book Antiqua" w:eastAsia="Book Antiqua" w:hAnsi="Book Antiqua" w:cs="Book Antiqua"/>
          <w:color w:val="000000"/>
        </w:rPr>
        <w:t>ontrol than in healthy subjects</w:t>
      </w:r>
      <w:r w:rsidRPr="006416D3">
        <w:rPr>
          <w:rFonts w:ascii="Book Antiqua" w:eastAsia="Book Antiqua" w:hAnsi="Book Antiqua" w:cs="Book Antiqua"/>
          <w:color w:val="000000"/>
          <w:vertAlign w:val="superscript"/>
        </w:rPr>
        <w:t>[</w:t>
      </w:r>
      <w:hyperlink w:anchor="_ENREF_9" w:tooltip="Seifarth, 2008 #88" w:history="1">
        <w:r w:rsidRPr="006416D3">
          <w:rPr>
            <w:rFonts w:ascii="Book Antiqua" w:eastAsia="Book Antiqua" w:hAnsi="Book Antiqua" w:cs="Book Antiqua"/>
            <w:color w:val="000000"/>
            <w:u w:val="single" w:color="0563C1"/>
            <w:vertAlign w:val="superscript"/>
          </w:rPr>
          <w:t>9</w:t>
        </w:r>
      </w:hyperlink>
      <w:r w:rsidRPr="006416D3">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xml:space="preserve">. Women with T2DM with poor </w:t>
      </w:r>
      <w:proofErr w:type="spellStart"/>
      <w:r w:rsidRPr="001F0DA2">
        <w:rPr>
          <w:rFonts w:ascii="Book Antiqua" w:eastAsia="Book Antiqua" w:hAnsi="Book Antiqua" w:cs="Book Antiqua"/>
          <w:color w:val="000000"/>
        </w:rPr>
        <w:t>glycaemic</w:t>
      </w:r>
      <w:proofErr w:type="spellEnd"/>
      <w:r w:rsidRPr="001F0DA2">
        <w:rPr>
          <w:rFonts w:ascii="Book Antiqua" w:eastAsia="Book Antiqua" w:hAnsi="Book Antiqua" w:cs="Book Antiqua"/>
          <w:color w:val="000000"/>
        </w:rPr>
        <w:t xml:space="preserve"> control had fewer circulating </w:t>
      </w:r>
      <w:proofErr w:type="spellStart"/>
      <w:r w:rsidRPr="001F0DA2">
        <w:rPr>
          <w:rFonts w:ascii="Book Antiqua" w:eastAsia="Book Antiqua" w:hAnsi="Book Antiqua" w:cs="Book Antiqua"/>
          <w:color w:val="000000"/>
        </w:rPr>
        <w:t>pDCs</w:t>
      </w:r>
      <w:proofErr w:type="spellEnd"/>
      <w:r w:rsidRPr="001F0DA2">
        <w:rPr>
          <w:rFonts w:ascii="Book Antiqua" w:eastAsia="Book Antiqua" w:hAnsi="Book Antiqua" w:cs="Book Antiqua"/>
          <w:color w:val="000000"/>
        </w:rPr>
        <w:t xml:space="preserve"> than women with T2DM with good </w:t>
      </w:r>
      <w:proofErr w:type="spellStart"/>
      <w:r w:rsidRPr="001F0DA2">
        <w:rPr>
          <w:rFonts w:ascii="Book Antiqua" w:eastAsia="Book Antiqua" w:hAnsi="Book Antiqua" w:cs="Book Antiqua"/>
          <w:color w:val="000000"/>
        </w:rPr>
        <w:t>glycaemic</w:t>
      </w:r>
      <w:proofErr w:type="spellEnd"/>
      <w:r w:rsidRPr="001F0DA2">
        <w:rPr>
          <w:rFonts w:ascii="Book Antiqua" w:eastAsia="Book Antiqua" w:hAnsi="Book Antiqua" w:cs="Book Antiqua"/>
          <w:color w:val="000000"/>
        </w:rPr>
        <w:t xml:space="preserve"> control and healthy women. The study also found that </w:t>
      </w:r>
      <w:proofErr w:type="spellStart"/>
      <w:r w:rsidR="006416D3">
        <w:rPr>
          <w:rFonts w:ascii="Book Antiqua" w:hAnsi="Book Antiqua" w:cs="Book Antiqua" w:hint="eastAsia"/>
          <w:color w:val="000000"/>
          <w:lang w:eastAsia="zh-CN"/>
        </w:rPr>
        <w:t>t</w:t>
      </w:r>
      <w:r w:rsidR="006416D3" w:rsidRPr="006416D3">
        <w:rPr>
          <w:rFonts w:ascii="Book Antiqua" w:eastAsia="Book Antiqua" w:hAnsi="Book Antiqua" w:cs="Book Antiqua"/>
          <w:color w:val="000000"/>
        </w:rPr>
        <w:t>umour</w:t>
      </w:r>
      <w:proofErr w:type="spellEnd"/>
      <w:r w:rsidR="006416D3" w:rsidRPr="006416D3">
        <w:rPr>
          <w:rFonts w:ascii="Book Antiqua" w:eastAsia="Book Antiqua" w:hAnsi="Book Antiqua" w:cs="Book Antiqua"/>
          <w:color w:val="000000"/>
        </w:rPr>
        <w:t xml:space="preserve"> </w:t>
      </w:r>
      <w:r w:rsidR="006416D3">
        <w:rPr>
          <w:rFonts w:ascii="Book Antiqua" w:hAnsi="Book Antiqua" w:cs="Book Antiqua" w:hint="eastAsia"/>
          <w:color w:val="000000"/>
          <w:lang w:eastAsia="zh-CN"/>
        </w:rPr>
        <w:t>n</w:t>
      </w:r>
      <w:r w:rsidR="006416D3" w:rsidRPr="006416D3">
        <w:rPr>
          <w:rFonts w:ascii="Book Antiqua" w:eastAsia="Book Antiqua" w:hAnsi="Book Antiqua" w:cs="Book Antiqua"/>
          <w:color w:val="000000"/>
        </w:rPr>
        <w:t xml:space="preserve">ecrosis </w:t>
      </w:r>
      <w:r w:rsidR="006416D3">
        <w:rPr>
          <w:rFonts w:ascii="Book Antiqua" w:hAnsi="Book Antiqua" w:cs="Book Antiqua" w:hint="eastAsia"/>
          <w:color w:val="000000"/>
          <w:lang w:eastAsia="zh-CN"/>
        </w:rPr>
        <w:t>f</w:t>
      </w:r>
      <w:r w:rsidR="006416D3" w:rsidRPr="006416D3">
        <w:rPr>
          <w:rFonts w:ascii="Book Antiqua" w:eastAsia="Book Antiqua" w:hAnsi="Book Antiqua" w:cs="Book Antiqua"/>
          <w:color w:val="000000"/>
        </w:rPr>
        <w:t>actor</w:t>
      </w:r>
      <w:r w:rsidR="006416D3" w:rsidRPr="001F0DA2">
        <w:rPr>
          <w:rFonts w:ascii="Book Antiqua" w:eastAsia="Book Antiqua" w:hAnsi="Book Antiqua" w:cs="Book Antiqua"/>
          <w:color w:val="000000"/>
        </w:rPr>
        <w:t xml:space="preserve"> </w:t>
      </w:r>
      <w:r w:rsidR="006416D3" w:rsidRPr="006416D3">
        <w:rPr>
          <w:rFonts w:ascii="Book Antiqua" w:eastAsia="Book Antiqua" w:hAnsi="Book Antiqua" w:cs="Book Antiqua" w:hint="eastAsia"/>
          <w:color w:val="000000"/>
        </w:rPr>
        <w:t>(</w:t>
      </w:r>
      <w:r w:rsidRPr="001F0DA2">
        <w:rPr>
          <w:rFonts w:ascii="Book Antiqua" w:eastAsia="Book Antiqua" w:hAnsi="Book Antiqua" w:cs="Book Antiqua"/>
          <w:color w:val="000000"/>
        </w:rPr>
        <w:t>TNF</w:t>
      </w:r>
      <w:r w:rsidR="006416D3" w:rsidRPr="006416D3">
        <w:rPr>
          <w:rFonts w:ascii="Book Antiqua" w:eastAsia="Book Antiqua" w:hAnsi="Book Antiqua" w:cs="Book Antiqua" w:hint="eastAsia"/>
          <w:color w:val="000000"/>
        </w:rPr>
        <w:t>)</w:t>
      </w:r>
      <w:r w:rsidRPr="001F0DA2">
        <w:rPr>
          <w:rFonts w:ascii="Book Antiqua" w:eastAsia="Book Antiqua" w:hAnsi="Book Antiqua" w:cs="Book Antiqua"/>
          <w:color w:val="000000"/>
        </w:rPr>
        <w:t xml:space="preserve">-α production by healthy </w:t>
      </w:r>
      <w:proofErr w:type="spellStart"/>
      <w:r w:rsidRPr="001F0DA2">
        <w:rPr>
          <w:rFonts w:ascii="Book Antiqua" w:eastAsia="Book Antiqua" w:hAnsi="Book Antiqua" w:cs="Book Antiqua"/>
          <w:color w:val="000000"/>
        </w:rPr>
        <w:t>pDCs</w:t>
      </w:r>
      <w:proofErr w:type="spellEnd"/>
      <w:r w:rsidRPr="001F0DA2">
        <w:rPr>
          <w:rFonts w:ascii="Book Antiqua" w:eastAsia="Book Antiqua" w:hAnsi="Book Antiqua" w:cs="Book Antiqua"/>
          <w:color w:val="000000"/>
        </w:rPr>
        <w:t xml:space="preserve"> was significantly increased, suggesting that poor </w:t>
      </w:r>
      <w:proofErr w:type="spellStart"/>
      <w:r w:rsidRPr="001F0DA2">
        <w:rPr>
          <w:rFonts w:ascii="Book Antiqua" w:eastAsia="Book Antiqua" w:hAnsi="Book Antiqua" w:cs="Book Antiqua"/>
          <w:color w:val="000000"/>
        </w:rPr>
        <w:t>glycaemic</w:t>
      </w:r>
      <w:proofErr w:type="spellEnd"/>
      <w:r w:rsidRPr="001F0DA2">
        <w:rPr>
          <w:rFonts w:ascii="Book Antiqua" w:eastAsia="Book Antiqua" w:hAnsi="Book Antiqua" w:cs="Book Antiqua"/>
          <w:color w:val="000000"/>
        </w:rPr>
        <w:t xml:space="preserve"> control in patients with T2DM could lead to a decrease in the number of </w:t>
      </w:r>
      <w:proofErr w:type="spellStart"/>
      <w:r w:rsidRPr="001F0DA2">
        <w:rPr>
          <w:rFonts w:ascii="Book Antiqua" w:eastAsia="Book Antiqua" w:hAnsi="Book Antiqua" w:cs="Book Antiqua"/>
          <w:color w:val="000000"/>
        </w:rPr>
        <w:t>pDCs</w:t>
      </w:r>
      <w:proofErr w:type="spellEnd"/>
      <w:r w:rsidRPr="001F0DA2">
        <w:rPr>
          <w:rFonts w:ascii="Book Antiqua" w:eastAsia="Book Antiqua" w:hAnsi="Book Antiqua" w:cs="Book Antiqua"/>
          <w:color w:val="000000"/>
        </w:rPr>
        <w:t xml:space="preserve"> and th</w:t>
      </w:r>
      <w:r w:rsidR="006416D3">
        <w:rPr>
          <w:rFonts w:ascii="Book Antiqua" w:eastAsia="Book Antiqua" w:hAnsi="Book Antiqua" w:cs="Book Antiqua"/>
          <w:color w:val="000000"/>
        </w:rPr>
        <w:t xml:space="preserve">eir production </w:t>
      </w:r>
      <w:r w:rsidR="006416D3">
        <w:rPr>
          <w:rFonts w:ascii="Book Antiqua" w:eastAsia="Book Antiqua" w:hAnsi="Book Antiqua" w:cs="Book Antiqua"/>
          <w:color w:val="000000"/>
        </w:rPr>
        <w:lastRenderedPageBreak/>
        <w:t>of TNF-</w:t>
      </w:r>
      <w:proofErr w:type="gramStart"/>
      <w:r w:rsidR="006416D3">
        <w:rPr>
          <w:rFonts w:ascii="Book Antiqua" w:eastAsia="Book Antiqua" w:hAnsi="Book Antiqua" w:cs="Book Antiqua"/>
          <w:color w:val="000000"/>
        </w:rPr>
        <w:t>α</w:t>
      </w:r>
      <w:r w:rsidRPr="006416D3">
        <w:rPr>
          <w:rFonts w:ascii="Book Antiqua" w:eastAsia="Book Antiqua" w:hAnsi="Book Antiqua" w:cs="Book Antiqua"/>
          <w:color w:val="000000"/>
          <w:vertAlign w:val="superscript"/>
        </w:rPr>
        <w:t>[</w:t>
      </w:r>
      <w:proofErr w:type="gramEnd"/>
      <w:r w:rsidR="000B5847">
        <w:fldChar w:fldCharType="begin"/>
      </w:r>
      <w:r w:rsidR="000B5847">
        <w:instrText xml:space="preserve"> HYPERLINK \l "_ENREF_10" \o "Blank, 2012 #8</w:instrText>
      </w:r>
      <w:r w:rsidR="000B5847">
        <w:instrText xml:space="preserve">9" </w:instrText>
      </w:r>
      <w:r w:rsidR="000B5847">
        <w:fldChar w:fldCharType="separate"/>
      </w:r>
      <w:r w:rsidRPr="006416D3">
        <w:rPr>
          <w:rFonts w:ascii="Book Antiqua" w:eastAsia="Book Antiqua" w:hAnsi="Book Antiqua" w:cs="Book Antiqua"/>
          <w:color w:val="000000"/>
          <w:u w:val="single" w:color="0563C1"/>
          <w:vertAlign w:val="superscript"/>
        </w:rPr>
        <w:t>10</w:t>
      </w:r>
      <w:r w:rsidR="000B5847">
        <w:rPr>
          <w:rFonts w:ascii="Book Antiqua" w:eastAsia="Book Antiqua" w:hAnsi="Book Antiqua" w:cs="Book Antiqua"/>
          <w:color w:val="000000"/>
          <w:u w:val="single" w:color="0563C1"/>
          <w:vertAlign w:val="superscript"/>
        </w:rPr>
        <w:fldChar w:fldCharType="end"/>
      </w:r>
      <w:r w:rsidRPr="006416D3">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xml:space="preserve">. It has been suggested that patients with obesity and COVID-19 have higher serum TNF-α concentrations and are more likely to develop </w:t>
      </w:r>
      <w:r w:rsidR="006416D3" w:rsidRPr="006416D3">
        <w:rPr>
          <w:rFonts w:ascii="Book Antiqua" w:eastAsia="Book Antiqua" w:hAnsi="Book Antiqua" w:cs="Book Antiqua"/>
          <w:color w:val="000000"/>
        </w:rPr>
        <w:t>acute respiratory distress syndrome (ARDS)</w:t>
      </w:r>
      <w:r w:rsidRPr="001F0DA2">
        <w:rPr>
          <w:rFonts w:ascii="Book Antiqua" w:eastAsia="Book Antiqua" w:hAnsi="Book Antiqua" w:cs="Book Antiqua"/>
          <w:color w:val="000000"/>
        </w:rPr>
        <w:t xml:space="preserve"> and, even worsen, are more likely to die from COVID-19</w:t>
      </w:r>
      <w:r w:rsidRPr="006416D3">
        <w:rPr>
          <w:rFonts w:ascii="Book Antiqua" w:eastAsia="Book Antiqua" w:hAnsi="Book Antiqua" w:cs="Book Antiqua"/>
          <w:color w:val="000000"/>
          <w:vertAlign w:val="superscript"/>
        </w:rPr>
        <w:t>[</w:t>
      </w:r>
      <w:hyperlink w:anchor="_ENREF_11" w:tooltip="Leija-Martínez, 2020 #140" w:history="1">
        <w:r w:rsidRPr="006416D3">
          <w:rPr>
            <w:rFonts w:ascii="Book Antiqua" w:eastAsia="Book Antiqua" w:hAnsi="Book Antiqua" w:cs="Book Antiqua"/>
            <w:color w:val="000000"/>
            <w:u w:val="single" w:color="0563C1"/>
            <w:vertAlign w:val="superscript"/>
          </w:rPr>
          <w:t>11</w:t>
        </w:r>
      </w:hyperlink>
      <w:r w:rsidRPr="006416D3">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xml:space="preserve">. The number and function of circulating </w:t>
      </w:r>
      <w:r w:rsidR="009208BF">
        <w:rPr>
          <w:rFonts w:ascii="Book Antiqua" w:eastAsia="Book Antiqua" w:hAnsi="Book Antiqua" w:cs="Book Antiqua"/>
          <w:color w:val="000000"/>
        </w:rPr>
        <w:t>DC</w:t>
      </w:r>
      <w:r w:rsidRPr="001F0DA2">
        <w:rPr>
          <w:rFonts w:ascii="Book Antiqua" w:eastAsia="Book Antiqua" w:hAnsi="Book Antiqua" w:cs="Book Antiqua"/>
          <w:color w:val="000000"/>
        </w:rPr>
        <w:t xml:space="preserve">s are reduced in patients with </w:t>
      </w:r>
      <w:r w:rsidR="009208BF" w:rsidRPr="001F0DA2">
        <w:rPr>
          <w:rFonts w:ascii="Book Antiqua" w:eastAsia="Book Antiqua" w:hAnsi="Book Antiqua" w:cs="Book Antiqua"/>
          <w:color w:val="000000"/>
        </w:rPr>
        <w:t>T2DM</w:t>
      </w:r>
      <w:r w:rsidRPr="001F0DA2">
        <w:rPr>
          <w:rFonts w:ascii="Book Antiqua" w:eastAsia="Book Antiqua" w:hAnsi="Book Antiqua" w:cs="Book Antiqua"/>
          <w:color w:val="000000"/>
        </w:rPr>
        <w:t xml:space="preserve"> and the complication of atherosclerosis, and the spontaneous secretion of </w:t>
      </w:r>
      <w:r w:rsidR="006416D3" w:rsidRPr="006416D3">
        <w:rPr>
          <w:rFonts w:ascii="Book Antiqua" w:eastAsia="Book Antiqua" w:hAnsi="Book Antiqua" w:cs="Book Antiqua"/>
          <w:color w:val="000000"/>
        </w:rPr>
        <w:t>interleukin</w:t>
      </w:r>
      <w:r w:rsidR="006416D3" w:rsidRPr="006416D3">
        <w:rPr>
          <w:rFonts w:ascii="Book Antiqua" w:eastAsia="Book Antiqua" w:hAnsi="Book Antiqua" w:cs="Book Antiqua" w:hint="eastAsia"/>
          <w:color w:val="000000"/>
        </w:rPr>
        <w:t xml:space="preserve"> (</w:t>
      </w:r>
      <w:r w:rsidRPr="001F0DA2">
        <w:rPr>
          <w:rFonts w:ascii="Book Antiqua" w:eastAsia="Book Antiqua" w:hAnsi="Book Antiqua" w:cs="Book Antiqua"/>
          <w:color w:val="000000"/>
        </w:rPr>
        <w:t>IL</w:t>
      </w:r>
      <w:r w:rsidR="006416D3">
        <w:rPr>
          <w:rFonts w:ascii="Book Antiqua" w:hAnsi="Book Antiqua" w:cs="Book Antiqua" w:hint="eastAsia"/>
          <w:color w:val="000000"/>
          <w:lang w:eastAsia="zh-CN"/>
        </w:rPr>
        <w:t>)</w:t>
      </w:r>
      <w:r w:rsidRPr="001F0DA2">
        <w:rPr>
          <w:rFonts w:ascii="Book Antiqua" w:eastAsia="Book Antiqua" w:hAnsi="Book Antiqua" w:cs="Book Antiqua"/>
          <w:color w:val="000000"/>
        </w:rPr>
        <w:t>-6 and TNF-α by monocytes and CD16</w:t>
      </w:r>
      <w:r w:rsidRPr="001F0DA2">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xml:space="preserve"> </w:t>
      </w:r>
      <w:r w:rsidR="009208BF">
        <w:rPr>
          <w:rFonts w:ascii="Book Antiqua" w:eastAsia="Book Antiqua" w:hAnsi="Book Antiqua" w:cs="Book Antiqua"/>
          <w:color w:val="000000"/>
        </w:rPr>
        <w:t>DC</w:t>
      </w:r>
      <w:r w:rsidRPr="001F0DA2">
        <w:rPr>
          <w:rFonts w:ascii="Book Antiqua" w:eastAsia="Book Antiqua" w:hAnsi="Book Antiqua" w:cs="Book Antiqua"/>
          <w:color w:val="000000"/>
        </w:rPr>
        <w:t>s is also signific</w:t>
      </w:r>
      <w:r w:rsidR="006416D3">
        <w:rPr>
          <w:rFonts w:ascii="Book Antiqua" w:eastAsia="Book Antiqua" w:hAnsi="Book Antiqua" w:cs="Book Antiqua"/>
          <w:color w:val="000000"/>
        </w:rPr>
        <w:t>antly reduced in these patients</w:t>
      </w:r>
      <w:r w:rsidRPr="006416D3">
        <w:rPr>
          <w:rFonts w:ascii="Book Antiqua" w:eastAsia="Book Antiqua" w:hAnsi="Book Antiqua" w:cs="Book Antiqua"/>
          <w:color w:val="000000"/>
          <w:vertAlign w:val="superscript"/>
        </w:rPr>
        <w:t>[</w:t>
      </w:r>
      <w:hyperlink w:anchor="_ENREF_12" w:tooltip="Corrales, 2007 #90" w:history="1">
        <w:r w:rsidRPr="006416D3">
          <w:rPr>
            <w:rFonts w:ascii="Book Antiqua" w:eastAsia="Book Antiqua" w:hAnsi="Book Antiqua" w:cs="Book Antiqua"/>
            <w:color w:val="000000"/>
            <w:u w:val="single" w:color="0563C1"/>
            <w:vertAlign w:val="superscript"/>
          </w:rPr>
          <w:t>12</w:t>
        </w:r>
      </w:hyperlink>
      <w:r w:rsidRPr="006416D3">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xml:space="preserve">. In addition to TNF-α, patients with </w:t>
      </w:r>
      <w:r w:rsidR="006416D3" w:rsidRPr="001F0DA2">
        <w:rPr>
          <w:rFonts w:ascii="Book Antiqua" w:eastAsia="Book Antiqua" w:hAnsi="Book Antiqua" w:cs="Book Antiqua"/>
          <w:color w:val="000000"/>
        </w:rPr>
        <w:t>T2DM</w:t>
      </w:r>
      <w:r w:rsidRPr="001F0DA2">
        <w:rPr>
          <w:rFonts w:ascii="Book Antiqua" w:eastAsia="Book Antiqua" w:hAnsi="Book Antiqua" w:cs="Book Antiqua"/>
          <w:color w:val="000000"/>
        </w:rPr>
        <w:t xml:space="preserve"> have increased serum levels of TNF superfamily 14 (TNFSF14). TNFSF14 may exacerbate </w:t>
      </w:r>
      <w:r w:rsidR="006416D3" w:rsidRPr="001F0DA2">
        <w:rPr>
          <w:rFonts w:ascii="Book Antiqua" w:eastAsia="Book Antiqua" w:hAnsi="Book Antiqua" w:cs="Book Antiqua"/>
          <w:color w:val="000000"/>
        </w:rPr>
        <w:t>T2DM</w:t>
      </w:r>
      <w:r w:rsidRPr="001F0DA2">
        <w:rPr>
          <w:rFonts w:ascii="Book Antiqua" w:eastAsia="Book Antiqua" w:hAnsi="Book Antiqua" w:cs="Book Antiqua"/>
          <w:color w:val="000000"/>
        </w:rPr>
        <w:t xml:space="preserve"> by reducing insulin secretion by pancreatic islet cells and promoting vascular inflammation. In a study of NK cell-DC interactions, activated NK cells induced DC maturation in a TNFSF14-depen</w:t>
      </w:r>
      <w:r w:rsidR="006416D3">
        <w:rPr>
          <w:rFonts w:ascii="Book Antiqua" w:eastAsia="Book Antiqua" w:hAnsi="Book Antiqua" w:cs="Book Antiqua"/>
          <w:color w:val="000000"/>
        </w:rPr>
        <w:t xml:space="preserve">dent </w:t>
      </w:r>
      <w:proofErr w:type="gramStart"/>
      <w:r w:rsidR="006416D3">
        <w:rPr>
          <w:rFonts w:ascii="Book Antiqua" w:eastAsia="Book Antiqua" w:hAnsi="Book Antiqua" w:cs="Book Antiqua"/>
          <w:color w:val="000000"/>
        </w:rPr>
        <w:t>manner</w:t>
      </w:r>
      <w:r w:rsidRPr="006416D3">
        <w:rPr>
          <w:rFonts w:ascii="Book Antiqua" w:eastAsia="Book Antiqua" w:hAnsi="Book Antiqua" w:cs="Book Antiqua"/>
          <w:color w:val="000000"/>
          <w:vertAlign w:val="superscript"/>
        </w:rPr>
        <w:t>[</w:t>
      </w:r>
      <w:proofErr w:type="gramEnd"/>
      <w:r w:rsidR="000B5847">
        <w:fldChar w:fldCharType="begin"/>
      </w:r>
      <w:r w:rsidR="000B5847">
        <w:instrText xml:space="preserve"> HYPERLINK \l "_ENREF_13" \o "Holmes, 2014 #141" </w:instrText>
      </w:r>
      <w:r w:rsidR="000B5847">
        <w:fldChar w:fldCharType="separate"/>
      </w:r>
      <w:r w:rsidRPr="006416D3">
        <w:rPr>
          <w:rFonts w:ascii="Book Antiqua" w:eastAsia="Book Antiqua" w:hAnsi="Book Antiqua" w:cs="Book Antiqua"/>
          <w:color w:val="000000"/>
          <w:u w:val="single" w:color="0563C1"/>
          <w:vertAlign w:val="superscript"/>
        </w:rPr>
        <w:t>13</w:t>
      </w:r>
      <w:r w:rsidR="000B5847">
        <w:rPr>
          <w:rFonts w:ascii="Book Antiqua" w:eastAsia="Book Antiqua" w:hAnsi="Book Antiqua" w:cs="Book Antiqua"/>
          <w:color w:val="000000"/>
          <w:u w:val="single" w:color="0563C1"/>
          <w:vertAlign w:val="superscript"/>
        </w:rPr>
        <w:fldChar w:fldCharType="end"/>
      </w:r>
      <w:r w:rsidRPr="006416D3">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xml:space="preserve">. The study found that the serum TNFSF14 </w:t>
      </w:r>
      <w:r w:rsidR="006416D3">
        <w:rPr>
          <w:rFonts w:ascii="Book Antiqua" w:hAnsi="Book Antiqua" w:cs="Book Antiqua" w:hint="eastAsia"/>
          <w:color w:val="000000"/>
          <w:lang w:eastAsia="zh-CN"/>
        </w:rPr>
        <w:t>l</w:t>
      </w:r>
      <w:r w:rsidRPr="001F0DA2">
        <w:rPr>
          <w:rFonts w:ascii="Book Antiqua" w:eastAsia="Book Antiqua" w:hAnsi="Book Antiqua" w:cs="Book Antiqua"/>
          <w:color w:val="000000"/>
        </w:rPr>
        <w:t xml:space="preserve">evels of hospitalized patients with COVID-19 were significantly higher than those in age- and sex-matched healthy controls. Among hospitalized patients over 60 years of age, the mortality rate was 82%, and the TNFSF14 </w:t>
      </w:r>
      <w:r w:rsidR="006416D3">
        <w:rPr>
          <w:rFonts w:ascii="Book Antiqua" w:hAnsi="Book Antiqua" w:cs="Book Antiqua" w:hint="eastAsia"/>
          <w:color w:val="000000"/>
          <w:lang w:eastAsia="zh-CN"/>
        </w:rPr>
        <w:t>l</w:t>
      </w:r>
      <w:r w:rsidRPr="001F0DA2">
        <w:rPr>
          <w:rFonts w:ascii="Book Antiqua" w:eastAsia="Book Antiqua" w:hAnsi="Book Antiqua" w:cs="Book Antiqua"/>
          <w:color w:val="000000"/>
        </w:rPr>
        <w:t>evels were significantly higher in the patients who died th</w:t>
      </w:r>
      <w:r w:rsidR="006416D3">
        <w:rPr>
          <w:rFonts w:ascii="Book Antiqua" w:eastAsia="Book Antiqua" w:hAnsi="Book Antiqua" w:cs="Book Antiqua"/>
          <w:color w:val="000000"/>
        </w:rPr>
        <w:t xml:space="preserve">an in </w:t>
      </w:r>
      <w:r w:rsidR="00FC6D73">
        <w:rPr>
          <w:rFonts w:ascii="Book Antiqua" w:eastAsia="Book Antiqua" w:hAnsi="Book Antiqua" w:cs="Book Antiqua"/>
          <w:color w:val="000000"/>
        </w:rPr>
        <w:t>those</w:t>
      </w:r>
      <w:r w:rsidR="006416D3">
        <w:rPr>
          <w:rFonts w:ascii="Book Antiqua" w:eastAsia="Book Antiqua" w:hAnsi="Book Antiqua" w:cs="Book Antiqua"/>
          <w:color w:val="000000"/>
        </w:rPr>
        <w:t xml:space="preserve"> who </w:t>
      </w:r>
      <w:proofErr w:type="gramStart"/>
      <w:r w:rsidR="006416D3">
        <w:rPr>
          <w:rFonts w:ascii="Book Antiqua" w:eastAsia="Book Antiqua" w:hAnsi="Book Antiqua" w:cs="Book Antiqua"/>
          <w:color w:val="000000"/>
        </w:rPr>
        <w:t>survived</w:t>
      </w:r>
      <w:r w:rsidRPr="006416D3">
        <w:rPr>
          <w:rFonts w:ascii="Book Antiqua" w:eastAsia="Book Antiqua" w:hAnsi="Book Antiqua" w:cs="Book Antiqua"/>
          <w:color w:val="000000"/>
          <w:vertAlign w:val="superscript"/>
        </w:rPr>
        <w:t>[</w:t>
      </w:r>
      <w:proofErr w:type="gramEnd"/>
      <w:r w:rsidR="000B5847">
        <w:fldChar w:fldCharType="begin"/>
      </w:r>
      <w:r w:rsidR="000B5847">
        <w:instrText xml:space="preserve"> HYPERLINK \l "_ENREF_14" \o "Perlin, 2020 #125" </w:instrText>
      </w:r>
      <w:r w:rsidR="000B5847">
        <w:fldChar w:fldCharType="separate"/>
      </w:r>
      <w:r w:rsidRPr="006416D3">
        <w:rPr>
          <w:rFonts w:ascii="Book Antiqua" w:eastAsia="Book Antiqua" w:hAnsi="Book Antiqua" w:cs="Book Antiqua"/>
          <w:color w:val="000000"/>
          <w:u w:val="single" w:color="0563C1"/>
          <w:vertAlign w:val="superscript"/>
        </w:rPr>
        <w:t>14</w:t>
      </w:r>
      <w:r w:rsidR="000B5847">
        <w:rPr>
          <w:rFonts w:ascii="Book Antiqua" w:eastAsia="Book Antiqua" w:hAnsi="Book Antiqua" w:cs="Book Antiqua"/>
          <w:color w:val="000000"/>
          <w:u w:val="single" w:color="0563C1"/>
          <w:vertAlign w:val="superscript"/>
        </w:rPr>
        <w:fldChar w:fldCharType="end"/>
      </w:r>
      <w:r w:rsidRPr="006416D3">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xml:space="preserve">, suggesting that increased TNFSF14 </w:t>
      </w:r>
      <w:r w:rsidR="006416D3">
        <w:rPr>
          <w:rFonts w:ascii="Book Antiqua" w:hAnsi="Book Antiqua" w:cs="Book Antiqua" w:hint="eastAsia"/>
          <w:color w:val="000000"/>
          <w:lang w:eastAsia="zh-CN"/>
        </w:rPr>
        <w:t>l</w:t>
      </w:r>
      <w:r w:rsidRPr="001F0DA2">
        <w:rPr>
          <w:rFonts w:ascii="Book Antiqua" w:eastAsia="Book Antiqua" w:hAnsi="Book Antiqua" w:cs="Book Antiqua"/>
          <w:color w:val="000000"/>
        </w:rPr>
        <w:t>evels may in turn promote the maturation of DCs.</w:t>
      </w:r>
    </w:p>
    <w:p w14:paraId="3EEBC373" w14:textId="21156D02" w:rsidR="00A77B3E" w:rsidRPr="001F0DA2" w:rsidRDefault="00AB611B" w:rsidP="006416D3">
      <w:pPr>
        <w:spacing w:line="360" w:lineRule="auto"/>
        <w:ind w:firstLineChars="200" w:firstLine="480"/>
        <w:jc w:val="both"/>
        <w:rPr>
          <w:rFonts w:ascii="Book Antiqua" w:hAnsi="Book Antiqua"/>
        </w:rPr>
      </w:pPr>
      <w:r w:rsidRPr="001F0DA2">
        <w:rPr>
          <w:rFonts w:ascii="Book Antiqua" w:eastAsia="Book Antiqua" w:hAnsi="Book Antiqua" w:cs="Book Antiqua"/>
          <w:color w:val="000000"/>
        </w:rPr>
        <w:t xml:space="preserve">High glucose-induced DC maturation and apoptosis may be an important factor in the immunosuppression observed in COVID-19 patients. Studies have shown that high glucose can induce the secretion of the </w:t>
      </w:r>
      <w:proofErr w:type="spellStart"/>
      <w:r w:rsidRPr="001F0DA2">
        <w:rPr>
          <w:rFonts w:ascii="Book Antiqua" w:eastAsia="Book Antiqua" w:hAnsi="Book Antiqua" w:cs="Book Antiqua"/>
          <w:color w:val="000000"/>
        </w:rPr>
        <w:t>proinflammatory</w:t>
      </w:r>
      <w:proofErr w:type="spellEnd"/>
      <w:r w:rsidRPr="001F0DA2">
        <w:rPr>
          <w:rFonts w:ascii="Book Antiqua" w:eastAsia="Book Antiqua" w:hAnsi="Book Antiqua" w:cs="Book Antiqua"/>
          <w:color w:val="000000"/>
        </w:rPr>
        <w:t xml:space="preserve"> cytokines IL-6 and IL-12 by human </w:t>
      </w:r>
      <w:r w:rsidR="009208BF" w:rsidRPr="001F0DA2">
        <w:rPr>
          <w:rFonts w:ascii="Book Antiqua" w:eastAsia="Book Antiqua" w:hAnsi="Book Antiqua" w:cs="Book Antiqua"/>
          <w:color w:val="000000"/>
        </w:rPr>
        <w:t>DCs</w:t>
      </w:r>
      <w:r w:rsidRPr="001F0DA2">
        <w:rPr>
          <w:rFonts w:ascii="Book Antiqua" w:eastAsia="Book Antiqua" w:hAnsi="Book Antiqua" w:cs="Book Antiqua"/>
          <w:color w:val="000000"/>
        </w:rPr>
        <w:t xml:space="preserve">, lead to the increased expression of CD86 and CD83 by </w:t>
      </w:r>
      <w:r w:rsidR="009208BF">
        <w:rPr>
          <w:rFonts w:ascii="Book Antiqua" w:eastAsia="Book Antiqua" w:hAnsi="Book Antiqua" w:cs="Book Antiqua"/>
          <w:color w:val="000000"/>
        </w:rPr>
        <w:t>DC</w:t>
      </w:r>
      <w:r w:rsidRPr="001F0DA2">
        <w:rPr>
          <w:rFonts w:ascii="Book Antiqua" w:eastAsia="Book Antiqua" w:hAnsi="Book Antiqua" w:cs="Book Antiqua"/>
          <w:color w:val="000000"/>
        </w:rPr>
        <w:t>s, promote the maturation of DCs, and increase the expression of the DC scavenging receptors SR-A, CD36</w:t>
      </w:r>
      <w:r w:rsidR="00FC6D73">
        <w:rPr>
          <w:rFonts w:ascii="Book Antiqua" w:eastAsia="Book Antiqua" w:hAnsi="Book Antiqua" w:cs="Book Antiqua"/>
          <w:color w:val="000000"/>
        </w:rPr>
        <w:t>,</w:t>
      </w:r>
      <w:r w:rsidRPr="001F0DA2">
        <w:rPr>
          <w:rFonts w:ascii="Book Antiqua" w:eastAsia="Book Antiqua" w:hAnsi="Book Antiqua" w:cs="Book Antiqua"/>
          <w:color w:val="000000"/>
        </w:rPr>
        <w:t xml:space="preserve"> and LOX-1, thus increasing the</w:t>
      </w:r>
      <w:r w:rsidR="006416D3">
        <w:rPr>
          <w:rFonts w:ascii="Book Antiqua" w:eastAsia="Book Antiqua" w:hAnsi="Book Antiqua" w:cs="Book Antiqua"/>
          <w:color w:val="000000"/>
        </w:rPr>
        <w:t xml:space="preserve"> ability of DCs to absorb </w:t>
      </w:r>
      <w:proofErr w:type="spellStart"/>
      <w:r w:rsidR="006416D3">
        <w:rPr>
          <w:rFonts w:ascii="Book Antiqua" w:eastAsia="Book Antiqua" w:hAnsi="Book Antiqua" w:cs="Book Antiqua"/>
          <w:color w:val="000000"/>
        </w:rPr>
        <w:t>oxLDL</w:t>
      </w:r>
      <w:proofErr w:type="spellEnd"/>
      <w:r w:rsidRPr="006416D3">
        <w:rPr>
          <w:rFonts w:ascii="Book Antiqua" w:eastAsia="Book Antiqua" w:hAnsi="Book Antiqua" w:cs="Book Antiqua"/>
          <w:color w:val="000000"/>
          <w:vertAlign w:val="superscript"/>
        </w:rPr>
        <w:t>[</w:t>
      </w:r>
      <w:hyperlink w:anchor="_ENREF_15" w:tooltip="Lu, 2013 #91" w:history="1">
        <w:r w:rsidRPr="006416D3">
          <w:rPr>
            <w:rFonts w:ascii="Book Antiqua" w:eastAsia="Book Antiqua" w:hAnsi="Book Antiqua" w:cs="Book Antiqua"/>
            <w:color w:val="000000"/>
            <w:u w:val="single" w:color="0563C1"/>
            <w:vertAlign w:val="superscript"/>
          </w:rPr>
          <w:t>15</w:t>
        </w:r>
      </w:hyperlink>
      <w:r w:rsidRPr="006416D3">
        <w:rPr>
          <w:rFonts w:ascii="Book Antiqua" w:eastAsia="Book Antiqua" w:hAnsi="Book Antiqua" w:cs="Book Antiqua"/>
          <w:color w:val="000000"/>
          <w:vertAlign w:val="superscript"/>
        </w:rPr>
        <w:t>]</w:t>
      </w:r>
      <w:r w:rsidR="006416D3">
        <w:rPr>
          <w:rFonts w:ascii="Book Antiqua" w:eastAsia="Book Antiqua" w:hAnsi="Book Antiqua" w:cs="Book Antiqua"/>
          <w:color w:val="000000"/>
        </w:rPr>
        <w:t xml:space="preserve">. </w:t>
      </w:r>
      <w:r w:rsidR="00522C66">
        <w:rPr>
          <w:rFonts w:ascii="Book Antiqua" w:hAnsi="Book Antiqua" w:cs="Book Antiqua" w:hint="eastAsia"/>
          <w:color w:val="000000"/>
          <w:lang w:eastAsia="zh-CN"/>
        </w:rPr>
        <w:t>L</w:t>
      </w:r>
      <w:r w:rsidR="00522C66" w:rsidRPr="006416D3">
        <w:rPr>
          <w:rFonts w:ascii="Book Antiqua" w:eastAsia="Book Antiqua" w:hAnsi="Book Antiqua" w:cs="Book Antiqua"/>
          <w:color w:val="000000"/>
        </w:rPr>
        <w:t>ipopolysaccharide (LPS)</w:t>
      </w:r>
      <w:r w:rsidR="006416D3">
        <w:rPr>
          <w:rFonts w:ascii="Book Antiqua" w:eastAsia="Book Antiqua" w:hAnsi="Book Antiqua" w:cs="Book Antiqua"/>
          <w:color w:val="000000"/>
        </w:rPr>
        <w:t xml:space="preserve"> can induce DC </w:t>
      </w:r>
      <w:proofErr w:type="gramStart"/>
      <w:r w:rsidR="006416D3">
        <w:rPr>
          <w:rFonts w:ascii="Book Antiqua" w:eastAsia="Book Antiqua" w:hAnsi="Book Antiqua" w:cs="Book Antiqua"/>
          <w:color w:val="000000"/>
        </w:rPr>
        <w:t>maturation</w:t>
      </w:r>
      <w:r w:rsidRPr="006416D3">
        <w:rPr>
          <w:rFonts w:ascii="Book Antiqua" w:eastAsia="Book Antiqua" w:hAnsi="Book Antiqua" w:cs="Book Antiqua"/>
          <w:color w:val="000000"/>
          <w:vertAlign w:val="superscript"/>
        </w:rPr>
        <w:t>[</w:t>
      </w:r>
      <w:proofErr w:type="gramEnd"/>
      <w:r w:rsidR="000B5847">
        <w:fldChar w:fldCharType="begin"/>
      </w:r>
      <w:r w:rsidR="000B5847">
        <w:instrText xml:space="preserve"> HYPERLINK \l "_ENREF_16" \o "Feng, 2014 #92" </w:instrText>
      </w:r>
      <w:r w:rsidR="000B5847">
        <w:fldChar w:fldCharType="separate"/>
      </w:r>
      <w:r w:rsidRPr="006416D3">
        <w:rPr>
          <w:rFonts w:ascii="Book Antiqua" w:eastAsia="Book Antiqua" w:hAnsi="Book Antiqua" w:cs="Book Antiqua"/>
          <w:color w:val="000000"/>
          <w:u w:val="single" w:color="0563C1"/>
          <w:vertAlign w:val="superscript"/>
        </w:rPr>
        <w:t>16</w:t>
      </w:r>
      <w:r w:rsidR="000B5847">
        <w:rPr>
          <w:rFonts w:ascii="Book Antiqua" w:eastAsia="Book Antiqua" w:hAnsi="Book Antiqua" w:cs="Book Antiqua"/>
          <w:color w:val="000000"/>
          <w:u w:val="single" w:color="0563C1"/>
          <w:vertAlign w:val="superscript"/>
        </w:rPr>
        <w:fldChar w:fldCharType="end"/>
      </w:r>
      <w:r w:rsidRPr="006416D3">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xml:space="preserve">, while high glucose concentrations may promote the LPS-induced apoptosis of </w:t>
      </w:r>
      <w:r w:rsidR="009208BF">
        <w:rPr>
          <w:rFonts w:ascii="Book Antiqua" w:eastAsia="Book Antiqua" w:hAnsi="Book Antiqua" w:cs="Book Antiqua"/>
          <w:color w:val="000000"/>
        </w:rPr>
        <w:t>DC</w:t>
      </w:r>
      <w:r w:rsidRPr="001F0DA2">
        <w:rPr>
          <w:rFonts w:ascii="Book Antiqua" w:eastAsia="Book Antiqua" w:hAnsi="Book Antiqua" w:cs="Book Antiqua"/>
          <w:color w:val="000000"/>
        </w:rPr>
        <w:t xml:space="preserve">s by upregulating the expression of </w:t>
      </w:r>
      <w:proofErr w:type="spellStart"/>
      <w:r w:rsidRPr="001F0DA2">
        <w:rPr>
          <w:rFonts w:ascii="Book Antiqua" w:eastAsia="Book Antiqua" w:hAnsi="Book Antiqua" w:cs="Book Antiqua"/>
          <w:color w:val="000000"/>
        </w:rPr>
        <w:t>Bax</w:t>
      </w:r>
      <w:proofErr w:type="spellEnd"/>
      <w:r w:rsidRPr="001F0DA2">
        <w:rPr>
          <w:rFonts w:ascii="Book Antiqua" w:eastAsia="Book Antiqua" w:hAnsi="Book Antiqua" w:cs="Book Antiqua"/>
          <w:color w:val="000000"/>
        </w:rPr>
        <w:t xml:space="preserve"> and downregulating the e</w:t>
      </w:r>
      <w:r w:rsidR="006416D3">
        <w:rPr>
          <w:rFonts w:ascii="Book Antiqua" w:eastAsia="Book Antiqua" w:hAnsi="Book Antiqua" w:cs="Book Antiqua"/>
          <w:color w:val="000000"/>
        </w:rPr>
        <w:t xml:space="preserve">xpression of </w:t>
      </w:r>
      <w:proofErr w:type="spellStart"/>
      <w:r w:rsidR="006416D3">
        <w:rPr>
          <w:rFonts w:ascii="Book Antiqua" w:eastAsia="Book Antiqua" w:hAnsi="Book Antiqua" w:cs="Book Antiqua"/>
          <w:color w:val="000000"/>
        </w:rPr>
        <w:t>Akt</w:t>
      </w:r>
      <w:proofErr w:type="spellEnd"/>
      <w:r w:rsidR="006416D3">
        <w:rPr>
          <w:rFonts w:ascii="Book Antiqua" w:eastAsia="Book Antiqua" w:hAnsi="Book Antiqua" w:cs="Book Antiqua"/>
          <w:color w:val="000000"/>
        </w:rPr>
        <w:t>, ERK</w:t>
      </w:r>
      <w:r w:rsidR="00FC6D73">
        <w:rPr>
          <w:rFonts w:ascii="Book Antiqua" w:eastAsia="Book Antiqua" w:hAnsi="Book Antiqua" w:cs="Book Antiqua"/>
          <w:color w:val="000000"/>
        </w:rPr>
        <w:t>,</w:t>
      </w:r>
      <w:r w:rsidR="006416D3">
        <w:rPr>
          <w:rFonts w:ascii="Book Antiqua" w:eastAsia="Book Antiqua" w:hAnsi="Book Antiqua" w:cs="Book Antiqua"/>
          <w:color w:val="000000"/>
        </w:rPr>
        <w:t xml:space="preserve"> and Bcl-2</w:t>
      </w:r>
      <w:r w:rsidRPr="006416D3">
        <w:rPr>
          <w:rFonts w:ascii="Book Antiqua" w:eastAsia="Book Antiqua" w:hAnsi="Book Antiqua" w:cs="Book Antiqua"/>
          <w:color w:val="000000"/>
          <w:vertAlign w:val="superscript"/>
        </w:rPr>
        <w:t>[</w:t>
      </w:r>
      <w:hyperlink w:anchor="_ENREF_17" w:tooltip="Tao, 2020 #142" w:history="1">
        <w:r w:rsidRPr="006416D3">
          <w:rPr>
            <w:rFonts w:ascii="Book Antiqua" w:eastAsia="Book Antiqua" w:hAnsi="Book Antiqua" w:cs="Book Antiqua"/>
            <w:color w:val="000000"/>
            <w:u w:val="single" w:color="0563C1"/>
            <w:vertAlign w:val="superscript"/>
          </w:rPr>
          <w:t>17</w:t>
        </w:r>
      </w:hyperlink>
      <w:r w:rsidRPr="006416D3">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Activation of the PI3K/</w:t>
      </w:r>
      <w:proofErr w:type="spellStart"/>
      <w:r w:rsidRPr="001F0DA2">
        <w:rPr>
          <w:rFonts w:ascii="Book Antiqua" w:eastAsia="Book Antiqua" w:hAnsi="Book Antiqua" w:cs="Book Antiqua"/>
          <w:color w:val="000000"/>
        </w:rPr>
        <w:t>Akt</w:t>
      </w:r>
      <w:proofErr w:type="spellEnd"/>
      <w:r w:rsidRPr="001F0DA2">
        <w:rPr>
          <w:rFonts w:ascii="Book Antiqua" w:eastAsia="Book Antiqua" w:hAnsi="Book Antiqua" w:cs="Book Antiqua"/>
          <w:color w:val="000000"/>
        </w:rPr>
        <w:t xml:space="preserve"> and ERK </w:t>
      </w:r>
      <w:proofErr w:type="spellStart"/>
      <w:r w:rsidRPr="001F0DA2">
        <w:rPr>
          <w:rFonts w:ascii="Book Antiqua" w:eastAsia="Book Antiqua" w:hAnsi="Book Antiqua" w:cs="Book Antiqua"/>
          <w:color w:val="000000"/>
        </w:rPr>
        <w:t>signalling</w:t>
      </w:r>
      <w:proofErr w:type="spellEnd"/>
      <w:r w:rsidRPr="001F0DA2">
        <w:rPr>
          <w:rFonts w:ascii="Book Antiqua" w:eastAsia="Book Antiqua" w:hAnsi="Book Antiqua" w:cs="Book Antiqua"/>
          <w:color w:val="000000"/>
        </w:rPr>
        <w:t xml:space="preserve"> pathways induced immunosuppression during infection with </w:t>
      </w:r>
      <w:r w:rsidR="00FC6D73" w:rsidRPr="001F0DA2">
        <w:rPr>
          <w:rFonts w:ascii="Book Antiqua" w:eastAsia="Book Antiqua" w:hAnsi="Book Antiqua" w:cs="Book Antiqua"/>
          <w:color w:val="000000"/>
        </w:rPr>
        <w:t>SARS-C</w:t>
      </w:r>
      <w:r w:rsidR="00FC6D73">
        <w:rPr>
          <w:rFonts w:ascii="Book Antiqua" w:hAnsi="Book Antiqua" w:cs="Book Antiqua" w:hint="eastAsia"/>
          <w:color w:val="000000"/>
          <w:lang w:eastAsia="zh-CN"/>
        </w:rPr>
        <w:t>o</w:t>
      </w:r>
      <w:r w:rsidR="00FC6D73" w:rsidRPr="001F0DA2">
        <w:rPr>
          <w:rFonts w:ascii="Book Antiqua" w:eastAsia="Book Antiqua" w:hAnsi="Book Antiqua" w:cs="Book Antiqua"/>
          <w:color w:val="000000"/>
        </w:rPr>
        <w:t>V-2</w:t>
      </w:r>
      <w:r w:rsidRPr="001F0DA2">
        <w:rPr>
          <w:rFonts w:ascii="Book Antiqua" w:eastAsia="Book Antiqua" w:hAnsi="Book Antiqua" w:cs="Book Antiqua"/>
          <w:color w:val="000000"/>
        </w:rPr>
        <w:t xml:space="preserve">, while further activation of this pathway induced </w:t>
      </w:r>
      <w:r w:rsidR="009208BF">
        <w:rPr>
          <w:rFonts w:ascii="Book Antiqua" w:eastAsia="Book Antiqua" w:hAnsi="Book Antiqua" w:cs="Book Antiqua"/>
          <w:color w:val="000000"/>
        </w:rPr>
        <w:t>DC</w:t>
      </w:r>
      <w:r w:rsidR="006416D3">
        <w:rPr>
          <w:rFonts w:ascii="Book Antiqua" w:eastAsia="Book Antiqua" w:hAnsi="Book Antiqua" w:cs="Book Antiqua"/>
          <w:color w:val="000000"/>
        </w:rPr>
        <w:t xml:space="preserve"> apoptosis in patients with </w:t>
      </w:r>
      <w:proofErr w:type="gramStart"/>
      <w:r w:rsidR="006416D3">
        <w:rPr>
          <w:rFonts w:ascii="Book Antiqua" w:eastAsia="Book Antiqua" w:hAnsi="Book Antiqua" w:cs="Book Antiqua"/>
          <w:color w:val="000000"/>
        </w:rPr>
        <w:t>DM</w:t>
      </w:r>
      <w:r w:rsidRPr="006416D3">
        <w:rPr>
          <w:rFonts w:ascii="Book Antiqua" w:eastAsia="Book Antiqua" w:hAnsi="Book Antiqua" w:cs="Book Antiqua"/>
          <w:color w:val="000000"/>
          <w:vertAlign w:val="superscript"/>
        </w:rPr>
        <w:t>[</w:t>
      </w:r>
      <w:proofErr w:type="gramEnd"/>
      <w:r w:rsidR="000B5847">
        <w:fldChar w:fldCharType="begin"/>
      </w:r>
      <w:r w:rsidR="000B5847">
        <w:instrText xml:space="preserve"> HYPERLINK \l "_ENREF_17" \o "Tao, 2020 #142" </w:instrText>
      </w:r>
      <w:r w:rsidR="000B5847">
        <w:fldChar w:fldCharType="separate"/>
      </w:r>
      <w:r w:rsidRPr="006416D3">
        <w:rPr>
          <w:rFonts w:ascii="Book Antiqua" w:eastAsia="Book Antiqua" w:hAnsi="Book Antiqua" w:cs="Book Antiqua"/>
          <w:color w:val="000000"/>
          <w:u w:val="single" w:color="0563C1"/>
          <w:vertAlign w:val="superscript"/>
        </w:rPr>
        <w:t>17</w:t>
      </w:r>
      <w:r w:rsidR="000B5847">
        <w:rPr>
          <w:rFonts w:ascii="Book Antiqua" w:eastAsia="Book Antiqua" w:hAnsi="Book Antiqua" w:cs="Book Antiqua"/>
          <w:color w:val="000000"/>
          <w:u w:val="single" w:color="0563C1"/>
          <w:vertAlign w:val="superscript"/>
        </w:rPr>
        <w:fldChar w:fldCharType="end"/>
      </w:r>
      <w:r w:rsidRPr="006416D3">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xml:space="preserve">, which may be an important factor in the reduction in </w:t>
      </w:r>
      <w:r w:rsidR="009208BF">
        <w:rPr>
          <w:rFonts w:ascii="Book Antiqua" w:eastAsia="Book Antiqua" w:hAnsi="Book Antiqua" w:cs="Book Antiqua"/>
          <w:color w:val="000000"/>
        </w:rPr>
        <w:t>DC</w:t>
      </w:r>
      <w:r w:rsidRPr="001F0DA2">
        <w:rPr>
          <w:rFonts w:ascii="Book Antiqua" w:eastAsia="Book Antiqua" w:hAnsi="Book Antiqua" w:cs="Book Antiqua"/>
          <w:color w:val="000000"/>
        </w:rPr>
        <w:t>s in patients with DM with COVID-19.</w:t>
      </w:r>
    </w:p>
    <w:p w14:paraId="75B5EFAF" w14:textId="7DCDF264" w:rsidR="00A77B3E" w:rsidRPr="001F0DA2" w:rsidRDefault="00AB611B" w:rsidP="006416D3">
      <w:pPr>
        <w:spacing w:line="360" w:lineRule="auto"/>
        <w:ind w:firstLineChars="200" w:firstLine="480"/>
        <w:jc w:val="both"/>
        <w:rPr>
          <w:rFonts w:ascii="Book Antiqua" w:hAnsi="Book Antiqua"/>
        </w:rPr>
      </w:pPr>
      <w:r w:rsidRPr="001F0DA2">
        <w:rPr>
          <w:rFonts w:ascii="Book Antiqua" w:eastAsia="Book Antiqua" w:hAnsi="Book Antiqua" w:cs="Book Antiqua"/>
          <w:color w:val="000000"/>
        </w:rPr>
        <w:lastRenderedPageBreak/>
        <w:t xml:space="preserve">The release of a large amount of </w:t>
      </w:r>
      <w:r w:rsidR="006416D3" w:rsidRPr="001F0DA2">
        <w:rPr>
          <w:rFonts w:ascii="Book Antiqua" w:eastAsia="Book Antiqua" w:hAnsi="Book Antiqua" w:cs="Book Antiqua"/>
          <w:color w:val="000000"/>
        </w:rPr>
        <w:t>interferon alpha subtype (IFN-α)</w:t>
      </w:r>
      <w:r w:rsidRPr="001F0DA2">
        <w:rPr>
          <w:rFonts w:ascii="Book Antiqua" w:eastAsia="Book Antiqua" w:hAnsi="Book Antiqua" w:cs="Book Antiqua"/>
          <w:color w:val="000000"/>
        </w:rPr>
        <w:t xml:space="preserve">, which is an important </w:t>
      </w:r>
      <w:proofErr w:type="spellStart"/>
      <w:r w:rsidRPr="001F0DA2">
        <w:rPr>
          <w:rFonts w:ascii="Book Antiqua" w:eastAsia="Book Antiqua" w:hAnsi="Book Antiqua" w:cs="Book Antiqua"/>
          <w:color w:val="000000"/>
        </w:rPr>
        <w:t>proinflammatory</w:t>
      </w:r>
      <w:proofErr w:type="spellEnd"/>
      <w:r w:rsidRPr="001F0DA2">
        <w:rPr>
          <w:rFonts w:ascii="Book Antiqua" w:eastAsia="Book Antiqua" w:hAnsi="Book Antiqua" w:cs="Book Antiqua"/>
          <w:color w:val="000000"/>
        </w:rPr>
        <w:t xml:space="preserve"> factor, in patients with DM promotes COVID-19 pneumonia-mediated injury. Infection induces </w:t>
      </w:r>
      <w:r w:rsidR="009208BF">
        <w:rPr>
          <w:rFonts w:ascii="Book Antiqua" w:eastAsia="Book Antiqua" w:hAnsi="Book Antiqua" w:cs="Book Antiqua"/>
          <w:color w:val="000000"/>
        </w:rPr>
        <w:t>DC</w:t>
      </w:r>
      <w:r w:rsidRPr="001F0DA2">
        <w:rPr>
          <w:rFonts w:ascii="Book Antiqua" w:eastAsia="Book Antiqua" w:hAnsi="Book Antiqua" w:cs="Book Antiqua"/>
          <w:color w:val="000000"/>
        </w:rPr>
        <w:t>s and other cells to produce large amounts of type I interferons, especially</w:t>
      </w:r>
      <w:r w:rsidR="00FC6D73">
        <w:rPr>
          <w:rFonts w:ascii="Book Antiqua" w:eastAsia="Book Antiqua" w:hAnsi="Book Antiqua" w:cs="Book Antiqua"/>
          <w:color w:val="000000"/>
        </w:rPr>
        <w:t xml:space="preserve"> </w:t>
      </w:r>
      <w:r w:rsidR="006416D3">
        <w:rPr>
          <w:rFonts w:ascii="Book Antiqua" w:eastAsia="Book Antiqua" w:hAnsi="Book Antiqua" w:cs="Book Antiqua"/>
          <w:color w:val="000000"/>
        </w:rPr>
        <w:t>IFN-α</w:t>
      </w:r>
      <w:r w:rsidRPr="001F0DA2">
        <w:rPr>
          <w:rFonts w:ascii="Book Antiqua" w:eastAsia="Book Antiqua" w:hAnsi="Book Antiqua" w:cs="Book Antiqua"/>
          <w:color w:val="000000"/>
        </w:rPr>
        <w:t>, which can regulate the progression of autoimmu</w:t>
      </w:r>
      <w:r w:rsidR="006416D3">
        <w:rPr>
          <w:rFonts w:ascii="Book Antiqua" w:eastAsia="Book Antiqua" w:hAnsi="Book Antiqua" w:cs="Book Antiqua"/>
          <w:color w:val="000000"/>
        </w:rPr>
        <w:t xml:space="preserve">ne </w:t>
      </w:r>
      <w:proofErr w:type="gramStart"/>
      <w:r w:rsidR="006416D3">
        <w:rPr>
          <w:rFonts w:ascii="Book Antiqua" w:eastAsia="Book Antiqua" w:hAnsi="Book Antiqua" w:cs="Book Antiqua"/>
          <w:color w:val="000000"/>
        </w:rPr>
        <w:t>diabetes</w:t>
      </w:r>
      <w:r w:rsidRPr="006416D3">
        <w:rPr>
          <w:rFonts w:ascii="Book Antiqua" w:eastAsia="Book Antiqua" w:hAnsi="Book Antiqua" w:cs="Book Antiqua"/>
          <w:color w:val="000000"/>
          <w:vertAlign w:val="superscript"/>
        </w:rPr>
        <w:t>[</w:t>
      </w:r>
      <w:proofErr w:type="gramEnd"/>
      <w:r w:rsidR="000B5847">
        <w:fldChar w:fldCharType="begin"/>
      </w:r>
      <w:r w:rsidR="000B5847">
        <w:instrText xml:space="preserve"> HYPERLINK \l "_ENREF_18" \o "Wong, 2008 #124" </w:instrText>
      </w:r>
      <w:r w:rsidR="000B5847">
        <w:fldChar w:fldCharType="separate"/>
      </w:r>
      <w:r w:rsidRPr="006416D3">
        <w:rPr>
          <w:rFonts w:ascii="Book Antiqua" w:eastAsia="Book Antiqua" w:hAnsi="Book Antiqua" w:cs="Book Antiqua"/>
          <w:color w:val="000000"/>
          <w:u w:val="single" w:color="0563C1"/>
          <w:vertAlign w:val="superscript"/>
        </w:rPr>
        <w:t>18</w:t>
      </w:r>
      <w:r w:rsidR="000B5847">
        <w:rPr>
          <w:rFonts w:ascii="Book Antiqua" w:eastAsia="Book Antiqua" w:hAnsi="Book Antiqua" w:cs="Book Antiqua"/>
          <w:color w:val="000000"/>
          <w:u w:val="single" w:color="0563C1"/>
          <w:vertAlign w:val="superscript"/>
        </w:rPr>
        <w:fldChar w:fldCharType="end"/>
      </w:r>
      <w:r w:rsidRPr="006416D3">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xml:space="preserve">. By sequencing </w:t>
      </w:r>
      <w:r w:rsidR="00267D09">
        <w:rPr>
          <w:rFonts w:ascii="Book Antiqua" w:eastAsia="Book Antiqua" w:hAnsi="Book Antiqua" w:cs="Book Antiqua"/>
          <w:color w:val="000000"/>
        </w:rPr>
        <w:t xml:space="preserve">on </w:t>
      </w:r>
      <w:proofErr w:type="spellStart"/>
      <w:r w:rsidR="006416D3" w:rsidRPr="001F0DA2">
        <w:rPr>
          <w:rFonts w:ascii="Book Antiqua" w:eastAsia="Book Antiqua" w:hAnsi="Book Antiqua" w:cs="Book Antiqua"/>
          <w:color w:val="000000"/>
        </w:rPr>
        <w:t>bronchoalveolar</w:t>
      </w:r>
      <w:proofErr w:type="spellEnd"/>
      <w:r w:rsidR="006416D3" w:rsidRPr="001F0DA2">
        <w:rPr>
          <w:rFonts w:ascii="Book Antiqua" w:eastAsia="Book Antiqua" w:hAnsi="Book Antiqua" w:cs="Book Antiqua"/>
          <w:color w:val="000000"/>
        </w:rPr>
        <w:t xml:space="preserve"> lavage (BAL)</w:t>
      </w:r>
      <w:r w:rsidRPr="001F0DA2">
        <w:rPr>
          <w:rFonts w:ascii="Book Antiqua" w:eastAsia="Book Antiqua" w:hAnsi="Book Antiqua" w:cs="Book Antiqua"/>
          <w:color w:val="000000"/>
        </w:rPr>
        <w:t xml:space="preserve"> fluid from COVID-19 patients, the expression of </w:t>
      </w:r>
      <w:proofErr w:type="spellStart"/>
      <w:r w:rsidRPr="001F0DA2">
        <w:rPr>
          <w:rFonts w:ascii="Book Antiqua" w:eastAsia="Book Antiqua" w:hAnsi="Book Antiqua" w:cs="Book Antiqua"/>
          <w:color w:val="000000"/>
        </w:rPr>
        <w:t>proinflammatory</w:t>
      </w:r>
      <w:proofErr w:type="spellEnd"/>
      <w:r w:rsidRPr="001F0DA2">
        <w:rPr>
          <w:rFonts w:ascii="Book Antiqua" w:eastAsia="Book Antiqua" w:hAnsi="Book Antiqua" w:cs="Book Antiqua"/>
          <w:color w:val="000000"/>
        </w:rPr>
        <w:t xml:space="preserve"> genes (especially chemokine genes) was shown to be significantly increased in COVID-19 patients. </w:t>
      </w:r>
      <w:r w:rsidR="006416D3">
        <w:rPr>
          <w:rFonts w:ascii="Book Antiqua" w:hAnsi="Book Antiqua" w:cs="Book Antiqua" w:hint="eastAsia"/>
          <w:color w:val="000000"/>
          <w:lang w:eastAsia="zh-CN"/>
        </w:rPr>
        <w:t>S</w:t>
      </w:r>
      <w:r w:rsidRPr="001F0DA2">
        <w:rPr>
          <w:rFonts w:ascii="Book Antiqua" w:eastAsia="Book Antiqua" w:hAnsi="Book Antiqua" w:cs="Book Antiqua"/>
          <w:color w:val="000000"/>
        </w:rPr>
        <w:t xml:space="preserve">ARS-CoV-2 strongly induces the expression of a number of interferon-stimulating genes (ISGs), which lead to </w:t>
      </w:r>
      <w:proofErr w:type="spellStart"/>
      <w:r w:rsidRPr="001F0DA2">
        <w:rPr>
          <w:rFonts w:ascii="Book Antiqua" w:eastAsia="Book Antiqua" w:hAnsi="Book Antiqua" w:cs="Book Antiqua"/>
          <w:color w:val="000000"/>
        </w:rPr>
        <w:t>immunopathogenicity</w:t>
      </w:r>
      <w:proofErr w:type="spellEnd"/>
      <w:r w:rsidRPr="001F0DA2">
        <w:rPr>
          <w:rFonts w:ascii="Book Antiqua" w:eastAsia="Book Antiqua" w:hAnsi="Book Antiqua" w:cs="Book Antiqua"/>
          <w:color w:val="000000"/>
        </w:rPr>
        <w:t xml:space="preserve"> and are representative of the expression of genes involved in the </w:t>
      </w:r>
      <w:proofErr w:type="spellStart"/>
      <w:r w:rsidRPr="001F0DA2">
        <w:rPr>
          <w:rFonts w:ascii="Book Antiqua" w:eastAsia="Book Antiqua" w:hAnsi="Book Antiqua" w:cs="Book Antiqua"/>
          <w:color w:val="000000"/>
        </w:rPr>
        <w:t>hyperinflammatory</w:t>
      </w:r>
      <w:proofErr w:type="spellEnd"/>
      <w:r w:rsidRPr="001F0DA2">
        <w:rPr>
          <w:rFonts w:ascii="Book Antiqua" w:eastAsia="Book Antiqua" w:hAnsi="Book Antiqua" w:cs="Book Antiqua"/>
          <w:color w:val="000000"/>
        </w:rPr>
        <w:t xml:space="preserve"> response. Transcriptome data were also used to estimate the number of immune cells, and the results showed an increase in the numbers of activated </w:t>
      </w:r>
      <w:r w:rsidR="009208BF">
        <w:rPr>
          <w:rFonts w:ascii="Book Antiqua" w:eastAsia="Book Antiqua" w:hAnsi="Book Antiqua" w:cs="Book Antiqua"/>
          <w:color w:val="000000"/>
        </w:rPr>
        <w:t>DC</w:t>
      </w:r>
      <w:r w:rsidRPr="001F0DA2">
        <w:rPr>
          <w:rFonts w:ascii="Book Antiqua" w:eastAsia="Book Antiqua" w:hAnsi="Book Antiqua" w:cs="Book Antiqua"/>
          <w:color w:val="000000"/>
        </w:rPr>
        <w:t xml:space="preserve">s and </w:t>
      </w:r>
      <w:proofErr w:type="gramStart"/>
      <w:r w:rsidRPr="001F0DA2">
        <w:rPr>
          <w:rFonts w:ascii="Book Antiqua" w:eastAsia="Book Antiqua" w:hAnsi="Book Antiqua" w:cs="Book Antiqua"/>
          <w:color w:val="000000"/>
        </w:rPr>
        <w:t>neutrophils</w:t>
      </w:r>
      <w:r w:rsidRPr="006416D3">
        <w:rPr>
          <w:rFonts w:ascii="Book Antiqua" w:eastAsia="Book Antiqua" w:hAnsi="Book Antiqua" w:cs="Book Antiqua"/>
          <w:color w:val="000000"/>
          <w:vertAlign w:val="superscript"/>
        </w:rPr>
        <w:t>[</w:t>
      </w:r>
      <w:proofErr w:type="gramEnd"/>
      <w:r w:rsidR="000B5847">
        <w:fldChar w:fldCharType="begin"/>
      </w:r>
      <w:r w:rsidR="000B5847">
        <w:instrText xml:space="preserve"> HYPERLINK \l "_ENREF_19" \o "Zhou, 2020 #116" </w:instrText>
      </w:r>
      <w:r w:rsidR="000B5847">
        <w:fldChar w:fldCharType="separate"/>
      </w:r>
      <w:r w:rsidRPr="006416D3">
        <w:rPr>
          <w:rFonts w:ascii="Book Antiqua" w:eastAsia="Book Antiqua" w:hAnsi="Book Antiqua" w:cs="Book Antiqua"/>
          <w:color w:val="000000"/>
          <w:u w:val="single" w:color="0563C1"/>
          <w:vertAlign w:val="superscript"/>
        </w:rPr>
        <w:t>19</w:t>
      </w:r>
      <w:r w:rsidR="000B5847">
        <w:rPr>
          <w:rFonts w:ascii="Book Antiqua" w:eastAsia="Book Antiqua" w:hAnsi="Book Antiqua" w:cs="Book Antiqua"/>
          <w:color w:val="000000"/>
          <w:u w:val="single" w:color="0563C1"/>
          <w:vertAlign w:val="superscript"/>
        </w:rPr>
        <w:fldChar w:fldCharType="end"/>
      </w:r>
      <w:r w:rsidRPr="006416D3">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suggesting that in patients with COVID-19 at this stage, the increased activation of DCs and the release of large amounts of IFN-α and other inflammatory mediators cause an excessive inflammatory response, which may be an important mechanism underlying COVID-19-induced lung injury.</w:t>
      </w:r>
    </w:p>
    <w:p w14:paraId="5FB915C4" w14:textId="5E1317A8" w:rsidR="00A77B3E" w:rsidRPr="001F0DA2" w:rsidRDefault="00AB611B" w:rsidP="001F0DA2">
      <w:pPr>
        <w:spacing w:line="360" w:lineRule="auto"/>
        <w:ind w:firstLine="480"/>
        <w:jc w:val="both"/>
        <w:rPr>
          <w:rFonts w:ascii="Book Antiqua" w:hAnsi="Book Antiqua"/>
        </w:rPr>
      </w:pPr>
      <w:r w:rsidRPr="001F0DA2">
        <w:rPr>
          <w:rFonts w:ascii="Book Antiqua" w:eastAsia="Book Antiqua" w:hAnsi="Book Antiqua" w:cs="Book Antiqua"/>
          <w:color w:val="000000"/>
        </w:rPr>
        <w:t xml:space="preserve">Decreased </w:t>
      </w:r>
      <w:r w:rsidR="009208BF">
        <w:rPr>
          <w:rFonts w:ascii="Book Antiqua" w:eastAsia="Book Antiqua" w:hAnsi="Book Antiqua" w:cs="Book Antiqua"/>
          <w:color w:val="000000"/>
        </w:rPr>
        <w:t>DC</w:t>
      </w:r>
      <w:r w:rsidRPr="001F0DA2">
        <w:rPr>
          <w:rFonts w:ascii="Book Antiqua" w:eastAsia="Book Antiqua" w:hAnsi="Book Antiqua" w:cs="Book Antiqua"/>
          <w:color w:val="000000"/>
        </w:rPr>
        <w:t xml:space="preserve"> counts and impaired IFN-</w:t>
      </w:r>
      <w:r w:rsidR="00267D09">
        <w:rPr>
          <w:rFonts w:ascii="Book Antiqua" w:eastAsia="Book Antiqua" w:hAnsi="Book Antiqua" w:cs="Book Antiqua"/>
          <w:color w:val="000000"/>
        </w:rPr>
        <w:t>1</w:t>
      </w:r>
      <w:r w:rsidR="00267D09" w:rsidRPr="001F0DA2">
        <w:rPr>
          <w:rFonts w:ascii="Book Antiqua" w:eastAsia="Book Antiqua" w:hAnsi="Book Antiqua" w:cs="Book Antiqua"/>
          <w:color w:val="000000"/>
        </w:rPr>
        <w:t xml:space="preserve"> </w:t>
      </w:r>
      <w:r w:rsidRPr="001F0DA2">
        <w:rPr>
          <w:rFonts w:ascii="Book Antiqua" w:eastAsia="Book Antiqua" w:hAnsi="Book Antiqua" w:cs="Book Antiqua"/>
          <w:color w:val="000000"/>
        </w:rPr>
        <w:t xml:space="preserve">secretion may be important mechanisms of immune escape by SARS-CoV-2. Human infectious pathogens activate the autoimmune regulation system and stimulate the release a series of cytokines to resist virus invasion and replication; among these cytokines, the most effective is IFN. </w:t>
      </w:r>
      <w:proofErr w:type="spellStart"/>
      <w:proofErr w:type="gramStart"/>
      <w:r w:rsidRPr="001F0DA2">
        <w:rPr>
          <w:rFonts w:ascii="Book Antiqua" w:eastAsia="Book Antiqua" w:hAnsi="Book Antiqua" w:cs="Book Antiqua"/>
          <w:color w:val="000000"/>
        </w:rPr>
        <w:t>pDCs</w:t>
      </w:r>
      <w:proofErr w:type="spellEnd"/>
      <w:proofErr w:type="gramEnd"/>
      <w:r w:rsidRPr="001F0DA2">
        <w:rPr>
          <w:rFonts w:ascii="Book Antiqua" w:eastAsia="Book Antiqua" w:hAnsi="Book Antiqua" w:cs="Book Antiqua"/>
          <w:color w:val="000000"/>
        </w:rPr>
        <w:t xml:space="preserve"> are an impor</w:t>
      </w:r>
      <w:r w:rsidR="006416D3">
        <w:rPr>
          <w:rFonts w:ascii="Book Antiqua" w:eastAsia="Book Antiqua" w:hAnsi="Book Antiqua" w:cs="Book Antiqua"/>
          <w:color w:val="000000"/>
        </w:rPr>
        <w:t>tant source of IFN-1 production</w:t>
      </w:r>
      <w:r w:rsidRPr="006416D3">
        <w:rPr>
          <w:rFonts w:ascii="Book Antiqua" w:eastAsia="Book Antiqua" w:hAnsi="Book Antiqua" w:cs="Book Antiqua"/>
          <w:color w:val="000000"/>
          <w:vertAlign w:val="superscript"/>
        </w:rPr>
        <w:t>[</w:t>
      </w:r>
      <w:hyperlink w:anchor="_ENREF_20" w:tooltip="Chen, 2019 #117" w:history="1">
        <w:r w:rsidRPr="006416D3">
          <w:rPr>
            <w:rFonts w:ascii="Book Antiqua" w:eastAsia="Book Antiqua" w:hAnsi="Book Antiqua" w:cs="Book Antiqua"/>
            <w:color w:val="000000"/>
            <w:u w:val="single" w:color="0563C1"/>
            <w:vertAlign w:val="superscript"/>
          </w:rPr>
          <w:t>20</w:t>
        </w:r>
      </w:hyperlink>
      <w:r w:rsidRPr="001F0DA2">
        <w:rPr>
          <w:rFonts w:ascii="Book Antiqua" w:eastAsia="Book Antiqua" w:hAnsi="Book Antiqua" w:cs="Book Antiqua"/>
          <w:color w:val="000000"/>
        </w:rPr>
        <w:t xml:space="preserve">], but </w:t>
      </w:r>
      <w:proofErr w:type="spellStart"/>
      <w:r w:rsidRPr="001F0DA2">
        <w:rPr>
          <w:rFonts w:ascii="Book Antiqua" w:eastAsia="Book Antiqua" w:hAnsi="Book Antiqua" w:cs="Book Antiqua"/>
          <w:color w:val="000000"/>
        </w:rPr>
        <w:t>pDC</w:t>
      </w:r>
      <w:proofErr w:type="spellEnd"/>
      <w:r w:rsidRPr="001F0DA2">
        <w:rPr>
          <w:rFonts w:ascii="Book Antiqua" w:eastAsia="Book Antiqua" w:hAnsi="Book Antiqua" w:cs="Book Antiqua"/>
          <w:color w:val="000000"/>
        </w:rPr>
        <w:t xml:space="preserve"> numbers are significantly reduced in patients with COVID-19. Therefore, although SARS-CoV-2 replicates more effectively in human lung tissue, it induces even less IFN-</w:t>
      </w:r>
      <w:r w:rsidR="00267D09">
        <w:rPr>
          <w:rFonts w:ascii="Book Antiqua" w:eastAsia="Book Antiqua" w:hAnsi="Book Antiqua" w:cs="Book Antiqua"/>
          <w:color w:val="000000"/>
        </w:rPr>
        <w:t>1</w:t>
      </w:r>
      <w:r w:rsidR="00267D09" w:rsidRPr="001F0DA2">
        <w:rPr>
          <w:rFonts w:ascii="Book Antiqua" w:eastAsia="Book Antiqua" w:hAnsi="Book Antiqua" w:cs="Book Antiqua"/>
          <w:color w:val="000000"/>
        </w:rPr>
        <w:t xml:space="preserve"> </w:t>
      </w:r>
      <w:r w:rsidRPr="001F0DA2">
        <w:rPr>
          <w:rFonts w:ascii="Book Antiqua" w:eastAsia="Book Antiqua" w:hAnsi="Book Antiqua" w:cs="Book Antiqua"/>
          <w:color w:val="000000"/>
        </w:rPr>
        <w:t>production than SARS-</w:t>
      </w:r>
      <w:proofErr w:type="spellStart"/>
      <w:proofErr w:type="gramStart"/>
      <w:r w:rsidRPr="001F0DA2">
        <w:rPr>
          <w:rFonts w:ascii="Book Antiqua" w:eastAsia="Book Antiqua" w:hAnsi="Book Antiqua" w:cs="Book Antiqua"/>
          <w:color w:val="000000"/>
        </w:rPr>
        <w:t>CoV</w:t>
      </w:r>
      <w:proofErr w:type="spellEnd"/>
      <w:r w:rsidRPr="006416D3">
        <w:rPr>
          <w:rFonts w:ascii="Book Antiqua" w:eastAsia="Book Antiqua" w:hAnsi="Book Antiqua" w:cs="Book Antiqua"/>
          <w:color w:val="000000"/>
          <w:vertAlign w:val="superscript"/>
        </w:rPr>
        <w:t>[</w:t>
      </w:r>
      <w:proofErr w:type="gramEnd"/>
      <w:r w:rsidR="000B5847">
        <w:fldChar w:fldCharType="begin"/>
      </w:r>
      <w:r w:rsidR="000B5847">
        <w:instrText xml:space="preserve"> HYPERLINK \l "_ENREF_21" \o "Uggenti, 2019 #122" </w:instrText>
      </w:r>
      <w:r w:rsidR="000B5847">
        <w:fldChar w:fldCharType="separate"/>
      </w:r>
      <w:r w:rsidRPr="006416D3">
        <w:rPr>
          <w:rFonts w:ascii="Book Antiqua" w:eastAsia="Book Antiqua" w:hAnsi="Book Antiqua" w:cs="Book Antiqua"/>
          <w:color w:val="000000"/>
          <w:u w:val="single" w:color="0563C1"/>
          <w:vertAlign w:val="superscript"/>
        </w:rPr>
        <w:t>21</w:t>
      </w:r>
      <w:r w:rsidR="000B5847">
        <w:rPr>
          <w:rFonts w:ascii="Book Antiqua" w:eastAsia="Book Antiqua" w:hAnsi="Book Antiqua" w:cs="Book Antiqua"/>
          <w:color w:val="000000"/>
          <w:u w:val="single" w:color="0563C1"/>
          <w:vertAlign w:val="superscript"/>
        </w:rPr>
        <w:fldChar w:fldCharType="end"/>
      </w:r>
      <w:r w:rsidRPr="006416D3">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xml:space="preserve">. Therefore, the coronavirus may evade immune attack by </w:t>
      </w:r>
      <w:r w:rsidR="00267D09" w:rsidRPr="001F0DA2">
        <w:rPr>
          <w:rFonts w:ascii="Book Antiqua" w:eastAsia="Book Antiqua" w:hAnsi="Book Antiqua" w:cs="Book Antiqua"/>
          <w:color w:val="000000"/>
        </w:rPr>
        <w:t>decreas</w:t>
      </w:r>
      <w:r w:rsidR="00267D09">
        <w:rPr>
          <w:rFonts w:ascii="Book Antiqua" w:eastAsia="Book Antiqua" w:hAnsi="Book Antiqua" w:cs="Book Antiqua"/>
          <w:color w:val="000000"/>
        </w:rPr>
        <w:t>ing</w:t>
      </w:r>
      <w:r w:rsidR="00267D09" w:rsidRPr="001F0DA2">
        <w:rPr>
          <w:rFonts w:ascii="Book Antiqua" w:eastAsia="Book Antiqua" w:hAnsi="Book Antiqua" w:cs="Book Antiqua"/>
          <w:color w:val="000000"/>
        </w:rPr>
        <w:t xml:space="preserve"> </w:t>
      </w:r>
      <w:r w:rsidRPr="001F0DA2">
        <w:rPr>
          <w:rFonts w:ascii="Book Antiqua" w:eastAsia="Book Antiqua" w:hAnsi="Book Antiqua" w:cs="Book Antiqua"/>
          <w:color w:val="000000"/>
        </w:rPr>
        <w:t xml:space="preserve">the production of IFN-1 by </w:t>
      </w:r>
      <w:proofErr w:type="spellStart"/>
      <w:r w:rsidRPr="001F0DA2">
        <w:rPr>
          <w:rFonts w:ascii="Book Antiqua" w:eastAsia="Book Antiqua" w:hAnsi="Book Antiqua" w:cs="Book Antiqua"/>
          <w:color w:val="000000"/>
        </w:rPr>
        <w:t>pDCs</w:t>
      </w:r>
      <w:proofErr w:type="spellEnd"/>
      <w:r w:rsidRPr="001F0DA2">
        <w:rPr>
          <w:rFonts w:ascii="Book Antiqua" w:eastAsia="Book Antiqua" w:hAnsi="Book Antiqua" w:cs="Book Antiqua"/>
          <w:color w:val="000000"/>
        </w:rPr>
        <w:t xml:space="preserve">, leading to the exacerbation of COVID-19. IFN inhibited viral replication by promoting the expression of some downstream ISGs (IFN-stimulated genes). These genes include </w:t>
      </w:r>
      <w:r w:rsidRPr="006416D3">
        <w:rPr>
          <w:rFonts w:ascii="Book Antiqua" w:eastAsia="Book Antiqua" w:hAnsi="Book Antiqua" w:cs="Book Antiqua"/>
          <w:i/>
          <w:color w:val="000000"/>
        </w:rPr>
        <w:t>Mx1</w:t>
      </w:r>
      <w:r w:rsidRPr="001F0DA2">
        <w:rPr>
          <w:rFonts w:ascii="Book Antiqua" w:eastAsia="Book Antiqua" w:hAnsi="Book Antiqua" w:cs="Book Antiqua"/>
          <w:color w:val="000000"/>
        </w:rPr>
        <w:t xml:space="preserve">, </w:t>
      </w:r>
      <w:r w:rsidRPr="006416D3">
        <w:rPr>
          <w:rFonts w:ascii="Book Antiqua" w:eastAsia="Book Antiqua" w:hAnsi="Book Antiqua" w:cs="Book Antiqua"/>
          <w:i/>
          <w:color w:val="000000"/>
        </w:rPr>
        <w:t>PKR</w:t>
      </w:r>
      <w:r w:rsidRPr="001F0DA2">
        <w:rPr>
          <w:rFonts w:ascii="Book Antiqua" w:eastAsia="Book Antiqua" w:hAnsi="Book Antiqua" w:cs="Book Antiqua"/>
          <w:color w:val="000000"/>
        </w:rPr>
        <w:t xml:space="preserve">, </w:t>
      </w:r>
      <w:r w:rsidRPr="006416D3">
        <w:rPr>
          <w:rFonts w:ascii="Book Antiqua" w:eastAsia="Book Antiqua" w:hAnsi="Book Antiqua" w:cs="Book Antiqua"/>
          <w:i/>
          <w:color w:val="000000"/>
        </w:rPr>
        <w:t>OAS</w:t>
      </w:r>
      <w:r w:rsidRPr="001F0DA2">
        <w:rPr>
          <w:rFonts w:ascii="Book Antiqua" w:eastAsia="Book Antiqua" w:hAnsi="Book Antiqua" w:cs="Book Antiqua"/>
          <w:color w:val="000000"/>
        </w:rPr>
        <w:t xml:space="preserve">, </w:t>
      </w:r>
      <w:r w:rsidRPr="006416D3">
        <w:rPr>
          <w:rFonts w:ascii="Book Antiqua" w:eastAsia="Book Antiqua" w:hAnsi="Book Antiqua" w:cs="Book Antiqua"/>
          <w:i/>
          <w:color w:val="000000"/>
        </w:rPr>
        <w:t>IFITM</w:t>
      </w:r>
      <w:r w:rsidRPr="001F0DA2">
        <w:rPr>
          <w:rFonts w:ascii="Book Antiqua" w:eastAsia="Book Antiqua" w:hAnsi="Book Antiqua" w:cs="Book Antiqua"/>
          <w:color w:val="000000"/>
        </w:rPr>
        <w:t xml:space="preserve">, </w:t>
      </w:r>
      <w:r w:rsidRPr="006416D3">
        <w:rPr>
          <w:rFonts w:ascii="Book Antiqua" w:eastAsia="Book Antiqua" w:hAnsi="Book Antiqua" w:cs="Book Antiqua"/>
          <w:i/>
          <w:color w:val="000000"/>
        </w:rPr>
        <w:t>APOBEC1</w:t>
      </w:r>
      <w:r w:rsidRPr="001F0DA2">
        <w:rPr>
          <w:rFonts w:ascii="Book Antiqua" w:eastAsia="Book Antiqua" w:hAnsi="Book Antiqua" w:cs="Book Antiqua"/>
          <w:color w:val="000000"/>
        </w:rPr>
        <w:t xml:space="preserve">, </w:t>
      </w:r>
      <w:r w:rsidRPr="006416D3">
        <w:rPr>
          <w:rFonts w:ascii="Book Antiqua" w:eastAsia="Book Antiqua" w:hAnsi="Book Antiqua" w:cs="Book Antiqua"/>
          <w:i/>
          <w:color w:val="000000"/>
        </w:rPr>
        <w:t>TRIM</w:t>
      </w:r>
      <w:r w:rsidRPr="001F0DA2">
        <w:rPr>
          <w:rFonts w:ascii="Book Antiqua" w:eastAsia="Book Antiqua" w:hAnsi="Book Antiqua" w:cs="Book Antiqua"/>
          <w:color w:val="000000"/>
        </w:rPr>
        <w:t xml:space="preserve">, </w:t>
      </w:r>
      <w:r w:rsidRPr="001F0DA2">
        <w:rPr>
          <w:rFonts w:ascii="Book Antiqua" w:eastAsia="Book Antiqua" w:hAnsi="Book Antiqua" w:cs="Book Antiqua"/>
          <w:i/>
          <w:iCs/>
          <w:color w:val="000000"/>
        </w:rPr>
        <w:t>etc.</w:t>
      </w:r>
      <w:r w:rsidRPr="001F0DA2">
        <w:rPr>
          <w:rFonts w:ascii="Book Antiqua" w:eastAsia="Book Antiqua" w:hAnsi="Book Antiqua" w:cs="Book Antiqua"/>
          <w:color w:val="000000"/>
        </w:rPr>
        <w:t xml:space="preserve"> Compared with other respiratory RNA viruses, SARS-CoV-2 is a poor inducer of the IFN-</w:t>
      </w:r>
      <w:r w:rsidR="00267D09">
        <w:rPr>
          <w:rFonts w:ascii="Book Antiqua" w:eastAsia="Book Antiqua" w:hAnsi="Book Antiqua" w:cs="Book Antiqua"/>
          <w:color w:val="000000"/>
        </w:rPr>
        <w:t>1</w:t>
      </w:r>
      <w:r w:rsidR="00267D09" w:rsidRPr="001F0DA2">
        <w:rPr>
          <w:rFonts w:ascii="Book Antiqua" w:eastAsia="Book Antiqua" w:hAnsi="Book Antiqua" w:cs="Book Antiqua"/>
          <w:color w:val="000000"/>
        </w:rPr>
        <w:t xml:space="preserve"> </w:t>
      </w:r>
      <w:r w:rsidRPr="001F0DA2">
        <w:rPr>
          <w:rFonts w:ascii="Book Antiqua" w:eastAsia="Book Antiqua" w:hAnsi="Book Antiqua" w:cs="Book Antiqua"/>
          <w:color w:val="000000"/>
        </w:rPr>
        <w:t xml:space="preserve">response </w:t>
      </w:r>
      <w:r w:rsidRPr="001F0DA2">
        <w:rPr>
          <w:rFonts w:ascii="Book Antiqua" w:eastAsia="Book Antiqua" w:hAnsi="Book Antiqua" w:cs="Book Antiqua"/>
          <w:i/>
          <w:iCs/>
          <w:color w:val="000000"/>
        </w:rPr>
        <w:t>in vitro</w:t>
      </w:r>
      <w:r w:rsidR="006416D3">
        <w:rPr>
          <w:rFonts w:ascii="Book Antiqua" w:eastAsia="Book Antiqua" w:hAnsi="Book Antiqua" w:cs="Book Antiqua"/>
          <w:color w:val="000000"/>
        </w:rPr>
        <w:t xml:space="preserve"> and in animal </w:t>
      </w:r>
      <w:proofErr w:type="gramStart"/>
      <w:r w:rsidR="006416D3">
        <w:rPr>
          <w:rFonts w:ascii="Book Antiqua" w:eastAsia="Book Antiqua" w:hAnsi="Book Antiqua" w:cs="Book Antiqua"/>
          <w:color w:val="000000"/>
        </w:rPr>
        <w:t>models</w:t>
      </w:r>
      <w:r w:rsidRPr="006416D3">
        <w:rPr>
          <w:rFonts w:ascii="Book Antiqua" w:eastAsia="Book Antiqua" w:hAnsi="Book Antiqua" w:cs="Book Antiqua"/>
          <w:color w:val="000000"/>
          <w:vertAlign w:val="superscript"/>
        </w:rPr>
        <w:t>[</w:t>
      </w:r>
      <w:proofErr w:type="gramEnd"/>
      <w:r w:rsidR="000B5847">
        <w:fldChar w:fldCharType="begin"/>
      </w:r>
      <w:r w:rsidR="000B5847">
        <w:instrText xml:space="preserve"> HYPERLINK \l "_ENREF_22" \o "Blanco-Melo, 2020 #120" </w:instrText>
      </w:r>
      <w:r w:rsidR="000B5847">
        <w:fldChar w:fldCharType="separate"/>
      </w:r>
      <w:r w:rsidRPr="006416D3">
        <w:rPr>
          <w:rFonts w:ascii="Book Antiqua" w:eastAsia="Book Antiqua" w:hAnsi="Book Antiqua" w:cs="Book Antiqua"/>
          <w:color w:val="000000"/>
          <w:u w:val="single" w:color="0563C1"/>
          <w:vertAlign w:val="superscript"/>
        </w:rPr>
        <w:t>22</w:t>
      </w:r>
      <w:r w:rsidR="000B5847">
        <w:rPr>
          <w:rFonts w:ascii="Book Antiqua" w:eastAsia="Book Antiqua" w:hAnsi="Book Antiqua" w:cs="Book Antiqua"/>
          <w:color w:val="000000"/>
          <w:u w:val="single" w:color="0563C1"/>
          <w:vertAlign w:val="superscript"/>
        </w:rPr>
        <w:fldChar w:fldCharType="end"/>
      </w:r>
      <w:r w:rsidRPr="006416D3">
        <w:rPr>
          <w:rFonts w:ascii="Book Antiqua" w:eastAsia="Book Antiqua" w:hAnsi="Book Antiqua" w:cs="Book Antiqua"/>
          <w:color w:val="000000"/>
          <w:vertAlign w:val="superscript"/>
        </w:rPr>
        <w:t>,</w:t>
      </w:r>
      <w:hyperlink w:anchor="_ENREF_23" w:tooltip="Chu, 2020 #121" w:history="1">
        <w:r w:rsidRPr="006416D3">
          <w:rPr>
            <w:rFonts w:ascii="Book Antiqua" w:eastAsia="Book Antiqua" w:hAnsi="Book Antiqua" w:cs="Book Antiqua"/>
            <w:color w:val="000000"/>
            <w:u w:val="single" w:color="0563C1"/>
            <w:vertAlign w:val="superscript"/>
          </w:rPr>
          <w:t>23</w:t>
        </w:r>
      </w:hyperlink>
      <w:r w:rsidRPr="006416D3">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and the serum levels of IFN-</w:t>
      </w:r>
      <w:r w:rsidR="00267D09">
        <w:rPr>
          <w:rFonts w:ascii="Book Antiqua" w:eastAsia="Book Antiqua" w:hAnsi="Book Antiqua" w:cs="Book Antiqua"/>
          <w:color w:val="000000"/>
        </w:rPr>
        <w:t>1</w:t>
      </w:r>
      <w:r w:rsidR="00267D09" w:rsidRPr="001F0DA2">
        <w:rPr>
          <w:rFonts w:ascii="Book Antiqua" w:eastAsia="Book Antiqua" w:hAnsi="Book Antiqua" w:cs="Book Antiqua"/>
          <w:color w:val="000000"/>
        </w:rPr>
        <w:t xml:space="preserve"> </w:t>
      </w:r>
      <w:r w:rsidRPr="001F0DA2">
        <w:rPr>
          <w:rFonts w:ascii="Book Antiqua" w:eastAsia="Book Antiqua" w:hAnsi="Book Antiqua" w:cs="Book Antiqua"/>
          <w:color w:val="000000"/>
        </w:rPr>
        <w:t>in patients with C</w:t>
      </w:r>
      <w:r w:rsidR="006416D3">
        <w:rPr>
          <w:rFonts w:ascii="Book Antiqua" w:eastAsia="Book Antiqua" w:hAnsi="Book Antiqua" w:cs="Book Antiqua"/>
          <w:color w:val="000000"/>
        </w:rPr>
        <w:t xml:space="preserve">OVID-19 are </w:t>
      </w:r>
      <w:r w:rsidR="006416D3">
        <w:rPr>
          <w:rFonts w:ascii="Book Antiqua" w:eastAsia="Book Antiqua" w:hAnsi="Book Antiqua" w:cs="Book Antiqua"/>
          <w:color w:val="000000"/>
        </w:rPr>
        <w:lastRenderedPageBreak/>
        <w:t>significantly lower</w:t>
      </w:r>
      <w:r w:rsidRPr="006416D3">
        <w:rPr>
          <w:rFonts w:ascii="Book Antiqua" w:eastAsia="Book Antiqua" w:hAnsi="Book Antiqua" w:cs="Book Antiqua"/>
          <w:color w:val="000000"/>
          <w:vertAlign w:val="superscript"/>
        </w:rPr>
        <w:t>[</w:t>
      </w:r>
      <w:hyperlink w:anchor="_ENREF_24" w:tooltip="Chan, 2020 #118" w:history="1">
        <w:r w:rsidRPr="006416D3">
          <w:rPr>
            <w:rFonts w:ascii="Book Antiqua" w:eastAsia="Book Antiqua" w:hAnsi="Book Antiqua" w:cs="Book Antiqua"/>
            <w:color w:val="000000"/>
            <w:u w:val="single" w:color="0563C1"/>
            <w:vertAlign w:val="superscript"/>
          </w:rPr>
          <w:t>24</w:t>
        </w:r>
      </w:hyperlink>
      <w:r w:rsidRPr="006416D3">
        <w:rPr>
          <w:rFonts w:ascii="Book Antiqua" w:eastAsia="Book Antiqua" w:hAnsi="Book Antiqua" w:cs="Book Antiqua"/>
          <w:color w:val="000000"/>
          <w:vertAlign w:val="superscript"/>
        </w:rPr>
        <w:t>,</w:t>
      </w:r>
      <w:hyperlink w:anchor="_ENREF_25" w:tooltip="Sa Ribero, 2020 #119" w:history="1">
        <w:r w:rsidRPr="006416D3">
          <w:rPr>
            <w:rFonts w:ascii="Book Antiqua" w:eastAsia="Book Antiqua" w:hAnsi="Book Antiqua" w:cs="Book Antiqua"/>
            <w:color w:val="000000"/>
            <w:u w:val="single" w:color="0563C1"/>
            <w:vertAlign w:val="superscript"/>
          </w:rPr>
          <w:t>25</w:t>
        </w:r>
      </w:hyperlink>
      <w:r w:rsidRPr="006416D3">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These results suggest that SARS-CoV-2 may escape the immune response caused by IFN-</w:t>
      </w:r>
      <w:r w:rsidR="00267D09">
        <w:rPr>
          <w:rFonts w:ascii="Book Antiqua" w:eastAsia="Book Antiqua" w:hAnsi="Book Antiqua" w:cs="Book Antiqua"/>
          <w:color w:val="000000"/>
        </w:rPr>
        <w:t>1</w:t>
      </w:r>
      <w:r w:rsidRPr="001F0DA2">
        <w:rPr>
          <w:rFonts w:ascii="Book Antiqua" w:eastAsia="Book Antiqua" w:hAnsi="Book Antiqua" w:cs="Book Antiqua"/>
          <w:color w:val="000000"/>
        </w:rPr>
        <w:t>.</w:t>
      </w:r>
    </w:p>
    <w:p w14:paraId="5A84F085" w14:textId="77777777" w:rsidR="006416D3" w:rsidRDefault="006416D3" w:rsidP="001F0DA2">
      <w:pPr>
        <w:spacing w:line="360" w:lineRule="auto"/>
        <w:jc w:val="both"/>
        <w:rPr>
          <w:rFonts w:ascii="Book Antiqua" w:hAnsi="Book Antiqua" w:cs="Book Antiqua"/>
          <w:b/>
          <w:bCs/>
          <w:color w:val="000000"/>
          <w:lang w:eastAsia="zh-CN"/>
        </w:rPr>
      </w:pPr>
    </w:p>
    <w:p w14:paraId="390C02DF" w14:textId="77777777" w:rsidR="00A77B3E" w:rsidRPr="006416D3" w:rsidRDefault="00AB611B" w:rsidP="001F0DA2">
      <w:pPr>
        <w:spacing w:line="360" w:lineRule="auto"/>
        <w:jc w:val="both"/>
        <w:rPr>
          <w:rFonts w:ascii="Book Antiqua" w:hAnsi="Book Antiqua"/>
          <w:b/>
          <w:i/>
          <w:lang w:eastAsia="zh-CN"/>
        </w:rPr>
      </w:pPr>
      <w:r w:rsidRPr="006416D3">
        <w:rPr>
          <w:rFonts w:ascii="Book Antiqua" w:eastAsia="Book Antiqua" w:hAnsi="Book Antiqua" w:cs="Book Antiqua"/>
          <w:b/>
          <w:bCs/>
          <w:i/>
          <w:color w:val="000000"/>
        </w:rPr>
        <w:t xml:space="preserve">Impact of macrophages on COVID-19 in </w:t>
      </w:r>
      <w:r w:rsidR="009208BF" w:rsidRPr="006416D3">
        <w:rPr>
          <w:rFonts w:ascii="Book Antiqua" w:eastAsia="Book Antiqua" w:hAnsi="Book Antiqua" w:cs="Book Antiqua"/>
          <w:b/>
          <w:i/>
          <w:color w:val="000000"/>
        </w:rPr>
        <w:t>DM</w:t>
      </w:r>
      <w:r w:rsidRPr="006416D3">
        <w:rPr>
          <w:rFonts w:ascii="Book Antiqua" w:eastAsia="Book Antiqua" w:hAnsi="Book Antiqua" w:cs="Book Antiqua"/>
          <w:b/>
          <w:bCs/>
          <w:i/>
          <w:color w:val="000000"/>
        </w:rPr>
        <w:t xml:space="preserve"> patients</w:t>
      </w:r>
    </w:p>
    <w:p w14:paraId="1CD6F5B6" w14:textId="014A45E4"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Increased numbers of M1-type macrophages in patients with diabetes may exacerbate lung injury in patients with COVID-19. The increase in the number of adipose tissue macrophages (ATMs) and the release of a large number of inflammatory cytokines are important mechanisms that mediate the development of obesity-related </w:t>
      </w:r>
      <w:r w:rsidR="00C2655C" w:rsidRPr="001F0DA2">
        <w:rPr>
          <w:rFonts w:ascii="Book Antiqua" w:eastAsia="Book Antiqua" w:hAnsi="Book Antiqua" w:cs="Book Antiqua"/>
          <w:color w:val="000000"/>
        </w:rPr>
        <w:t>insulin r</w:t>
      </w:r>
      <w:r w:rsidR="00C2655C">
        <w:rPr>
          <w:rFonts w:ascii="Book Antiqua" w:eastAsia="Book Antiqua" w:hAnsi="Book Antiqua" w:cs="Book Antiqua"/>
          <w:color w:val="000000"/>
        </w:rPr>
        <w:t>esistance (IR)</w:t>
      </w:r>
      <w:r w:rsidRPr="001F0DA2">
        <w:rPr>
          <w:rFonts w:ascii="Book Antiqua" w:eastAsia="Book Antiqua" w:hAnsi="Book Antiqua" w:cs="Book Antiqua"/>
          <w:color w:val="000000"/>
        </w:rPr>
        <w:t xml:space="preserve"> in T2DM </w:t>
      </w:r>
      <w:proofErr w:type="gramStart"/>
      <w:r w:rsidRPr="001F0DA2">
        <w:rPr>
          <w:rFonts w:ascii="Book Antiqua" w:eastAsia="Book Antiqua" w:hAnsi="Book Antiqua" w:cs="Book Antiqua"/>
          <w:color w:val="000000"/>
        </w:rPr>
        <w:t>patients</w:t>
      </w:r>
      <w:r w:rsidRPr="006416D3">
        <w:rPr>
          <w:rFonts w:ascii="Book Antiqua" w:eastAsia="Book Antiqua" w:hAnsi="Book Antiqua" w:cs="Book Antiqua"/>
          <w:color w:val="000000"/>
          <w:vertAlign w:val="superscript"/>
        </w:rPr>
        <w:t>[</w:t>
      </w:r>
      <w:proofErr w:type="gramEnd"/>
      <w:r w:rsidR="000B5847">
        <w:fldChar w:fldCharType="begin"/>
      </w:r>
      <w:r w:rsidR="000B5847">
        <w:instrText xml:space="preserve"> HYPERLINK \l "_ENREF_26" \o "Xu, 2003 #97" </w:instrText>
      </w:r>
      <w:r w:rsidR="000B5847">
        <w:fldChar w:fldCharType="separate"/>
      </w:r>
      <w:r w:rsidRPr="006416D3">
        <w:rPr>
          <w:rFonts w:ascii="Book Antiqua" w:eastAsia="Book Antiqua" w:hAnsi="Book Antiqua" w:cs="Book Antiqua"/>
          <w:color w:val="000000"/>
          <w:u w:val="single" w:color="0563C1"/>
          <w:vertAlign w:val="superscript"/>
        </w:rPr>
        <w:t>26</w:t>
      </w:r>
      <w:r w:rsidR="000B5847">
        <w:rPr>
          <w:rFonts w:ascii="Book Antiqua" w:eastAsia="Book Antiqua" w:hAnsi="Book Antiqua" w:cs="Book Antiqua"/>
          <w:color w:val="000000"/>
          <w:u w:val="single" w:color="0563C1"/>
          <w:vertAlign w:val="superscript"/>
        </w:rPr>
        <w:fldChar w:fldCharType="end"/>
      </w:r>
      <w:r w:rsidRPr="006416D3">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ATMs exhibit two highly het</w:t>
      </w:r>
      <w:r w:rsidR="006416D3">
        <w:rPr>
          <w:rFonts w:ascii="Book Antiqua" w:eastAsia="Book Antiqua" w:hAnsi="Book Antiqua" w:cs="Book Antiqua"/>
          <w:color w:val="000000"/>
        </w:rPr>
        <w:t xml:space="preserve">erogeneous phenotypes, M1 or </w:t>
      </w:r>
      <w:proofErr w:type="gramStart"/>
      <w:r w:rsidR="006416D3">
        <w:rPr>
          <w:rFonts w:ascii="Book Antiqua" w:eastAsia="Book Antiqua" w:hAnsi="Book Antiqua" w:cs="Book Antiqua"/>
          <w:color w:val="000000"/>
        </w:rPr>
        <w:t>M2</w:t>
      </w:r>
      <w:r w:rsidRPr="006416D3">
        <w:rPr>
          <w:rFonts w:ascii="Book Antiqua" w:eastAsia="Book Antiqua" w:hAnsi="Book Antiqua" w:cs="Book Antiqua"/>
          <w:color w:val="000000"/>
          <w:vertAlign w:val="superscript"/>
        </w:rPr>
        <w:t>[</w:t>
      </w:r>
      <w:proofErr w:type="gramEnd"/>
      <w:r w:rsidR="000B5847">
        <w:fldChar w:fldCharType="begin"/>
      </w:r>
      <w:r w:rsidR="000B5847">
        <w:instrText xml:space="preserve"> HYPERLINK \l "_ENREF_27" \o "Murray, 2014 #98" </w:instrText>
      </w:r>
      <w:r w:rsidR="000B5847">
        <w:fldChar w:fldCharType="separate"/>
      </w:r>
      <w:r w:rsidRPr="006416D3">
        <w:rPr>
          <w:rFonts w:ascii="Book Antiqua" w:eastAsia="Book Antiqua" w:hAnsi="Book Antiqua" w:cs="Book Antiqua"/>
          <w:color w:val="000000"/>
          <w:u w:val="single" w:color="0563C1"/>
          <w:vertAlign w:val="superscript"/>
        </w:rPr>
        <w:t>27</w:t>
      </w:r>
      <w:r w:rsidR="000B5847">
        <w:rPr>
          <w:rFonts w:ascii="Book Antiqua" w:eastAsia="Book Antiqua" w:hAnsi="Book Antiqua" w:cs="Book Antiqua"/>
          <w:color w:val="000000"/>
          <w:u w:val="single" w:color="0563C1"/>
          <w:vertAlign w:val="superscript"/>
        </w:rPr>
        <w:fldChar w:fldCharType="end"/>
      </w:r>
      <w:r w:rsidRPr="006416D3">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xml:space="preserve">. M1 macrophages are mainly induced by the Th1 </w:t>
      </w:r>
      <w:proofErr w:type="spellStart"/>
      <w:r w:rsidRPr="001F0DA2">
        <w:rPr>
          <w:rFonts w:ascii="Book Antiqua" w:eastAsia="Book Antiqua" w:hAnsi="Book Antiqua" w:cs="Book Antiqua"/>
          <w:color w:val="000000"/>
        </w:rPr>
        <w:t>signalling</w:t>
      </w:r>
      <w:proofErr w:type="spellEnd"/>
      <w:r w:rsidRPr="001F0DA2">
        <w:rPr>
          <w:rFonts w:ascii="Book Antiqua" w:eastAsia="Book Antiqua" w:hAnsi="Book Antiqua" w:cs="Book Antiqua"/>
          <w:color w:val="000000"/>
        </w:rPr>
        <w:t xml:space="preserve"> pathway, which involves </w:t>
      </w:r>
      <w:r w:rsidR="00522C66">
        <w:rPr>
          <w:rFonts w:ascii="Book Antiqua" w:eastAsia="Book Antiqua" w:hAnsi="Book Antiqua" w:cs="Book Antiqua"/>
          <w:color w:val="000000"/>
        </w:rPr>
        <w:t>LPS</w:t>
      </w:r>
      <w:r w:rsidRPr="001F0DA2">
        <w:rPr>
          <w:rFonts w:ascii="Book Antiqua" w:eastAsia="Book Antiqua" w:hAnsi="Book Antiqua" w:cs="Book Antiqua"/>
          <w:color w:val="000000"/>
        </w:rPr>
        <w:t>, IFN-γ</w:t>
      </w:r>
      <w:r w:rsidR="00267D09">
        <w:rPr>
          <w:rFonts w:ascii="Book Antiqua" w:eastAsia="Book Antiqua" w:hAnsi="Book Antiqua" w:cs="Book Antiqua"/>
          <w:color w:val="000000"/>
        </w:rPr>
        <w:t>,</w:t>
      </w:r>
      <w:r w:rsidRPr="001F0DA2">
        <w:rPr>
          <w:rFonts w:ascii="Book Antiqua" w:eastAsia="Book Antiqua" w:hAnsi="Book Antiqua" w:cs="Book Antiqua"/>
          <w:color w:val="000000"/>
        </w:rPr>
        <w:t xml:space="preserve"> and other factors, and express high levels of inflammatory cytokines. M2 macrophages are induced by Th2 </w:t>
      </w:r>
      <w:proofErr w:type="spellStart"/>
      <w:r w:rsidRPr="001F0DA2">
        <w:rPr>
          <w:rFonts w:ascii="Book Antiqua" w:eastAsia="Book Antiqua" w:hAnsi="Book Antiqua" w:cs="Book Antiqua"/>
          <w:color w:val="000000"/>
        </w:rPr>
        <w:t>signalling</w:t>
      </w:r>
      <w:proofErr w:type="spellEnd"/>
      <w:r w:rsidRPr="001F0DA2">
        <w:rPr>
          <w:rFonts w:ascii="Book Antiqua" w:eastAsia="Book Antiqua" w:hAnsi="Book Antiqua" w:cs="Book Antiqua"/>
          <w:color w:val="000000"/>
        </w:rPr>
        <w:t>, which involves factors such as IL-4 and IL-13</w:t>
      </w:r>
      <w:r w:rsidR="00267D09">
        <w:rPr>
          <w:rFonts w:ascii="Book Antiqua" w:eastAsia="Book Antiqua" w:hAnsi="Book Antiqua" w:cs="Book Antiqua"/>
          <w:color w:val="000000"/>
        </w:rPr>
        <w:t>,</w:t>
      </w:r>
      <w:r w:rsidRPr="001F0DA2">
        <w:rPr>
          <w:rFonts w:ascii="Book Antiqua" w:eastAsia="Book Antiqua" w:hAnsi="Book Antiqua" w:cs="Book Antiqua"/>
          <w:color w:val="000000"/>
        </w:rPr>
        <w:t xml:space="preserve"> and are associated with anti-inflammatory responses. In addition to regulating the microenvironment in adipose tissue and controlling insulin sensitivity, M1/M2 ATMs als</w:t>
      </w:r>
      <w:r w:rsidR="006416D3">
        <w:rPr>
          <w:rFonts w:ascii="Book Antiqua" w:eastAsia="Book Antiqua" w:hAnsi="Book Antiqua" w:cs="Book Antiqua"/>
          <w:color w:val="000000"/>
        </w:rPr>
        <w:t xml:space="preserve">o function in immune </w:t>
      </w:r>
      <w:proofErr w:type="gramStart"/>
      <w:r w:rsidR="006416D3">
        <w:rPr>
          <w:rFonts w:ascii="Book Antiqua" w:eastAsia="Book Antiqua" w:hAnsi="Book Antiqua" w:cs="Book Antiqua"/>
          <w:color w:val="000000"/>
        </w:rPr>
        <w:t>regulation</w:t>
      </w:r>
      <w:r w:rsidRPr="006416D3">
        <w:rPr>
          <w:rFonts w:ascii="Book Antiqua" w:eastAsia="Book Antiqua" w:hAnsi="Book Antiqua" w:cs="Book Antiqua"/>
          <w:color w:val="000000"/>
          <w:vertAlign w:val="superscript"/>
        </w:rPr>
        <w:t>[</w:t>
      </w:r>
      <w:proofErr w:type="gramEnd"/>
      <w:r w:rsidR="000B5847">
        <w:fldChar w:fldCharType="begin"/>
      </w:r>
      <w:r w:rsidR="000B5847">
        <w:instrText xml:space="preserve"> HYPERLINK \l "_ENREF_28" \o "Fujisaka, 2021 #96" </w:instrText>
      </w:r>
      <w:r w:rsidR="000B5847">
        <w:fldChar w:fldCharType="separate"/>
      </w:r>
      <w:r w:rsidRPr="006416D3">
        <w:rPr>
          <w:rFonts w:ascii="Book Antiqua" w:eastAsia="Book Antiqua" w:hAnsi="Book Antiqua" w:cs="Book Antiqua"/>
          <w:color w:val="000000"/>
          <w:u w:val="single" w:color="0563C1"/>
          <w:vertAlign w:val="superscript"/>
        </w:rPr>
        <w:t>28</w:t>
      </w:r>
      <w:r w:rsidR="000B5847">
        <w:rPr>
          <w:rFonts w:ascii="Book Antiqua" w:eastAsia="Book Antiqua" w:hAnsi="Book Antiqua" w:cs="Book Antiqua"/>
          <w:color w:val="000000"/>
          <w:u w:val="single" w:color="0563C1"/>
          <w:vertAlign w:val="superscript"/>
        </w:rPr>
        <w:fldChar w:fldCharType="end"/>
      </w:r>
      <w:r w:rsidRPr="006416D3">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w:t>
      </w:r>
    </w:p>
    <w:p w14:paraId="7D9D12A4" w14:textId="41EFE50C" w:rsidR="00A77B3E" w:rsidRPr="001F0DA2" w:rsidRDefault="00AB611B" w:rsidP="006416D3">
      <w:pPr>
        <w:spacing w:line="360" w:lineRule="auto"/>
        <w:ind w:firstLineChars="200" w:firstLine="480"/>
        <w:jc w:val="both"/>
        <w:rPr>
          <w:rFonts w:ascii="Book Antiqua" w:hAnsi="Book Antiqua"/>
        </w:rPr>
      </w:pPr>
      <w:r w:rsidRPr="001F0DA2">
        <w:rPr>
          <w:rFonts w:ascii="Book Antiqua" w:eastAsia="Book Antiqua" w:hAnsi="Book Antiqua" w:cs="Book Antiqua"/>
          <w:color w:val="000000"/>
        </w:rPr>
        <w:t xml:space="preserve">Macrophages and neutrophils are the main immune cell subsets involved in severe COVID-19. Cumulative data have shown a correlation between cytokine storms and the severity of COVID-19. The presence of immune cell subsets in </w:t>
      </w:r>
      <w:r w:rsidR="006416D3">
        <w:rPr>
          <w:rFonts w:ascii="Book Antiqua" w:eastAsia="Book Antiqua" w:hAnsi="Book Antiqua" w:cs="Book Antiqua"/>
          <w:color w:val="000000"/>
        </w:rPr>
        <w:t>BAL</w:t>
      </w:r>
      <w:r w:rsidRPr="001F0DA2">
        <w:rPr>
          <w:rFonts w:ascii="Book Antiqua" w:eastAsia="Book Antiqua" w:hAnsi="Book Antiqua" w:cs="Book Antiqua"/>
          <w:color w:val="000000"/>
        </w:rPr>
        <w:t xml:space="preserve"> fluid was found to be correlated with COVID-19 disease severity. The presence of neutrophils and macrophage cluster-1 is a feature of severe COVID-19. Through genetic testing, IFITM2, IFITM1, H3F3B, SAT1</w:t>
      </w:r>
      <w:r w:rsidR="00267D09">
        <w:rPr>
          <w:rFonts w:ascii="Book Antiqua" w:eastAsia="Book Antiqua" w:hAnsi="Book Antiqua" w:cs="Book Antiqua"/>
          <w:color w:val="000000"/>
        </w:rPr>
        <w:t>,</w:t>
      </w:r>
      <w:r w:rsidRPr="001F0DA2">
        <w:rPr>
          <w:rFonts w:ascii="Book Antiqua" w:eastAsia="Book Antiqua" w:hAnsi="Book Antiqua" w:cs="Book Antiqua"/>
          <w:color w:val="000000"/>
        </w:rPr>
        <w:t xml:space="preserve"> and S100A8 were found to be highly correlated with neutrophils, while in patients with severe COVID-19, CCL8, CCL3, CCL2, KLF6</w:t>
      </w:r>
      <w:r w:rsidR="00267D09">
        <w:rPr>
          <w:rFonts w:ascii="Book Antiqua" w:eastAsia="Book Antiqua" w:hAnsi="Book Antiqua" w:cs="Book Antiqua"/>
          <w:color w:val="000000"/>
        </w:rPr>
        <w:t>,</w:t>
      </w:r>
      <w:r w:rsidRPr="001F0DA2">
        <w:rPr>
          <w:rFonts w:ascii="Book Antiqua" w:eastAsia="Book Antiqua" w:hAnsi="Book Antiqua" w:cs="Book Antiqua"/>
          <w:color w:val="000000"/>
        </w:rPr>
        <w:t xml:space="preserve"> and SPP1 were highly correlated with macrophage group-1. These data reveal the existence of neutrophils and macrophage cluster-1 as major immune cell subsets </w:t>
      </w:r>
      <w:r w:rsidR="006416D3">
        <w:rPr>
          <w:rFonts w:ascii="Book Antiqua" w:eastAsia="Book Antiqua" w:hAnsi="Book Antiqua" w:cs="Book Antiqua"/>
          <w:color w:val="000000"/>
        </w:rPr>
        <w:t>associated with severe COVID-19</w:t>
      </w:r>
      <w:r w:rsidRPr="006416D3">
        <w:rPr>
          <w:rFonts w:ascii="Book Antiqua" w:eastAsia="Book Antiqua" w:hAnsi="Book Antiqua" w:cs="Book Antiqua"/>
          <w:color w:val="000000"/>
          <w:vertAlign w:val="superscript"/>
        </w:rPr>
        <w:t>[</w:t>
      </w:r>
      <w:hyperlink w:anchor="_ENREF_29" w:tooltip="Shaath, 2020 #128" w:history="1">
        <w:r w:rsidRPr="006416D3">
          <w:rPr>
            <w:rFonts w:ascii="Book Antiqua" w:eastAsia="Book Antiqua" w:hAnsi="Book Antiqua" w:cs="Book Antiqua"/>
            <w:color w:val="000000"/>
            <w:u w:val="single" w:color="0563C1"/>
            <w:vertAlign w:val="superscript"/>
          </w:rPr>
          <w:t>29</w:t>
        </w:r>
      </w:hyperlink>
      <w:r w:rsidRPr="006416D3">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w:t>
      </w:r>
    </w:p>
    <w:p w14:paraId="0DE12161" w14:textId="77777777" w:rsidR="00A77B3E" w:rsidRDefault="00AB611B" w:rsidP="001F0DA2">
      <w:pPr>
        <w:spacing w:line="360" w:lineRule="auto"/>
        <w:ind w:firstLine="480"/>
        <w:jc w:val="both"/>
        <w:rPr>
          <w:rFonts w:ascii="Book Antiqua" w:hAnsi="Book Antiqua" w:cs="Book Antiqua"/>
          <w:color w:val="000000"/>
          <w:lang w:eastAsia="zh-CN"/>
        </w:rPr>
      </w:pPr>
      <w:r w:rsidRPr="001F0DA2">
        <w:rPr>
          <w:rFonts w:ascii="Book Antiqua" w:eastAsia="Book Antiqua" w:hAnsi="Book Antiqua" w:cs="Book Antiqua"/>
          <w:color w:val="000000"/>
        </w:rPr>
        <w:t xml:space="preserve">The severe form of COVID-19 is characterized by cytokine storm syndrome and disseminated intravascular coagulation (DIC). The </w:t>
      </w:r>
      <w:proofErr w:type="spellStart"/>
      <w:r w:rsidRPr="001F0DA2">
        <w:rPr>
          <w:rFonts w:ascii="Book Antiqua" w:eastAsia="Book Antiqua" w:hAnsi="Book Antiqua" w:cs="Book Antiqua"/>
          <w:color w:val="000000"/>
        </w:rPr>
        <w:t>hyperactivation</w:t>
      </w:r>
      <w:proofErr w:type="spellEnd"/>
      <w:r w:rsidRPr="001F0DA2">
        <w:rPr>
          <w:rFonts w:ascii="Book Antiqua" w:eastAsia="Book Antiqua" w:hAnsi="Book Antiqua" w:cs="Book Antiqua"/>
          <w:color w:val="000000"/>
        </w:rPr>
        <w:t xml:space="preserve"> of M1 macrophages with </w:t>
      </w:r>
      <w:proofErr w:type="spellStart"/>
      <w:r w:rsidRPr="001F0DA2">
        <w:rPr>
          <w:rFonts w:ascii="Book Antiqua" w:eastAsia="Book Antiqua" w:hAnsi="Book Antiqua" w:cs="Book Antiqua"/>
          <w:color w:val="000000"/>
        </w:rPr>
        <w:t>proinflammatory</w:t>
      </w:r>
      <w:proofErr w:type="spellEnd"/>
      <w:r w:rsidRPr="001F0DA2">
        <w:rPr>
          <w:rFonts w:ascii="Book Antiqua" w:eastAsia="Book Antiqua" w:hAnsi="Book Antiqua" w:cs="Book Antiqua"/>
          <w:color w:val="000000"/>
        </w:rPr>
        <w:t xml:space="preserve"> characteristics is related to aerobic glycolysis and causes monocytes, neutrophils, and platelets to be recruited from the blood to the lesion; these cells may play an important role in the excessive inflammatory response to </w:t>
      </w:r>
      <w:r w:rsidR="006416D3">
        <w:rPr>
          <w:rFonts w:ascii="Book Antiqua" w:eastAsia="Book Antiqua" w:hAnsi="Book Antiqua" w:cs="Book Antiqua"/>
          <w:color w:val="000000"/>
        </w:rPr>
        <w:t xml:space="preserve">COVID-19 </w:t>
      </w:r>
      <w:r w:rsidR="006416D3">
        <w:rPr>
          <w:rFonts w:ascii="Book Antiqua" w:eastAsia="Book Antiqua" w:hAnsi="Book Antiqua" w:cs="Book Antiqua"/>
          <w:color w:val="000000"/>
        </w:rPr>
        <w:lastRenderedPageBreak/>
        <w:t xml:space="preserve">and the process of </w:t>
      </w:r>
      <w:proofErr w:type="gramStart"/>
      <w:r w:rsidR="006416D3">
        <w:rPr>
          <w:rFonts w:ascii="Book Antiqua" w:eastAsia="Book Antiqua" w:hAnsi="Book Antiqua" w:cs="Book Antiqua"/>
          <w:color w:val="000000"/>
        </w:rPr>
        <w:t>DIC</w:t>
      </w:r>
      <w:r w:rsidRPr="006416D3">
        <w:rPr>
          <w:rFonts w:ascii="Book Antiqua" w:eastAsia="Book Antiqua" w:hAnsi="Book Antiqua" w:cs="Book Antiqua"/>
          <w:color w:val="000000"/>
          <w:vertAlign w:val="superscript"/>
        </w:rPr>
        <w:t>[</w:t>
      </w:r>
      <w:proofErr w:type="gramEnd"/>
      <w:r w:rsidR="000B5847">
        <w:fldChar w:fldCharType="begin"/>
      </w:r>
      <w:r w:rsidR="000B5847">
        <w:instrText xml:space="preserve"> HYPERLINK \l "_ENREF_30" \o "Sukkar, 2020 #129" </w:instrText>
      </w:r>
      <w:r w:rsidR="000B5847">
        <w:fldChar w:fldCharType="separate"/>
      </w:r>
      <w:r w:rsidRPr="006416D3">
        <w:rPr>
          <w:rFonts w:ascii="Book Antiqua" w:eastAsia="Book Antiqua" w:hAnsi="Book Antiqua" w:cs="Book Antiqua"/>
          <w:color w:val="000000"/>
          <w:u w:val="single" w:color="0563C1"/>
          <w:vertAlign w:val="superscript"/>
        </w:rPr>
        <w:t>30</w:t>
      </w:r>
      <w:r w:rsidR="000B5847">
        <w:rPr>
          <w:rFonts w:ascii="Book Antiqua" w:eastAsia="Book Antiqua" w:hAnsi="Book Antiqua" w:cs="Book Antiqua"/>
          <w:color w:val="000000"/>
          <w:u w:val="single" w:color="0563C1"/>
          <w:vertAlign w:val="superscript"/>
        </w:rPr>
        <w:fldChar w:fldCharType="end"/>
      </w:r>
      <w:r w:rsidRPr="006416D3">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Activation of the prostaglandin E2 (PGE2) receptor EP4 alters the polarization of ATMs to the anti-inflammatory M2 phenotype, thereby inhibiting chronic inflammation. Studies have shown that activation of surface EP4 alters the inflammatory macrophages in the pancreas of patients with diabetes to inhibit islet inflammat</w:t>
      </w:r>
      <w:r w:rsidR="006416D3">
        <w:rPr>
          <w:rFonts w:ascii="Book Antiqua" w:eastAsia="Book Antiqua" w:hAnsi="Book Antiqua" w:cs="Book Antiqua"/>
          <w:color w:val="000000"/>
        </w:rPr>
        <w:t xml:space="preserve">ion and protect β-cell </w:t>
      </w:r>
      <w:proofErr w:type="gramStart"/>
      <w:r w:rsidR="006416D3">
        <w:rPr>
          <w:rFonts w:ascii="Book Antiqua" w:eastAsia="Book Antiqua" w:hAnsi="Book Antiqua" w:cs="Book Antiqua"/>
          <w:color w:val="000000"/>
        </w:rPr>
        <w:t>function</w:t>
      </w:r>
      <w:r w:rsidRPr="006416D3">
        <w:rPr>
          <w:rFonts w:ascii="Book Antiqua" w:eastAsia="Book Antiqua" w:hAnsi="Book Antiqua" w:cs="Book Antiqua"/>
          <w:color w:val="000000"/>
          <w:vertAlign w:val="superscript"/>
        </w:rPr>
        <w:t>[</w:t>
      </w:r>
      <w:proofErr w:type="gramEnd"/>
      <w:r w:rsidR="000B5847">
        <w:fldChar w:fldCharType="begin"/>
      </w:r>
      <w:r w:rsidR="000B5847">
        <w:instrText xml:space="preserve"> HYPERLINK \l "_ENREF_31" \o "Yasui-Kato, 2020 #95" </w:instrText>
      </w:r>
      <w:r w:rsidR="000B5847">
        <w:fldChar w:fldCharType="separate"/>
      </w:r>
      <w:r w:rsidRPr="006416D3">
        <w:rPr>
          <w:rFonts w:ascii="Book Antiqua" w:eastAsia="Book Antiqua" w:hAnsi="Book Antiqua" w:cs="Book Antiqua"/>
          <w:color w:val="000000"/>
          <w:u w:val="single" w:color="0563C1"/>
          <w:vertAlign w:val="superscript"/>
        </w:rPr>
        <w:t>31</w:t>
      </w:r>
      <w:r w:rsidR="000B5847">
        <w:rPr>
          <w:rFonts w:ascii="Book Antiqua" w:eastAsia="Book Antiqua" w:hAnsi="Book Antiqua" w:cs="Book Antiqua"/>
          <w:color w:val="000000"/>
          <w:u w:val="single" w:color="0563C1"/>
          <w:vertAlign w:val="superscript"/>
        </w:rPr>
        <w:fldChar w:fldCharType="end"/>
      </w:r>
      <w:r w:rsidRPr="006416D3">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SARS-C</w:t>
      </w:r>
      <w:r w:rsidR="006416D3">
        <w:rPr>
          <w:rFonts w:ascii="Book Antiqua" w:hAnsi="Book Antiqua" w:cs="Book Antiqua" w:hint="eastAsia"/>
          <w:color w:val="000000"/>
          <w:lang w:eastAsia="zh-CN"/>
        </w:rPr>
        <w:t>o</w:t>
      </w:r>
      <w:r w:rsidRPr="001F0DA2">
        <w:rPr>
          <w:rFonts w:ascii="Book Antiqua" w:eastAsia="Book Antiqua" w:hAnsi="Book Antiqua" w:cs="Book Antiqua"/>
          <w:color w:val="000000"/>
        </w:rPr>
        <w:t xml:space="preserve">V-2 causes an inflammatory storm, and multiple organs are affected, and this phenomenon may be related to the secretion of PGE2, which is involved in a variety of inflammatory and immune pathways. In addition, the association between PGE2 and thrombosis is very important. PGE2 can make platelets more sensitive to aggregation by reducing the activation threshold of platelets, which may be related to </w:t>
      </w:r>
      <w:proofErr w:type="spellStart"/>
      <w:r w:rsidRPr="001F0DA2">
        <w:rPr>
          <w:rFonts w:ascii="Book Antiqua" w:eastAsia="Book Antiqua" w:hAnsi="Book Antiqua" w:cs="Book Antiqua"/>
          <w:color w:val="000000"/>
        </w:rPr>
        <w:t>microthrom</w:t>
      </w:r>
      <w:r w:rsidR="006416D3">
        <w:rPr>
          <w:rFonts w:ascii="Book Antiqua" w:eastAsia="Book Antiqua" w:hAnsi="Book Antiqua" w:cs="Book Antiqua"/>
          <w:color w:val="000000"/>
        </w:rPr>
        <w:t>bosis</w:t>
      </w:r>
      <w:proofErr w:type="spellEnd"/>
      <w:r w:rsidR="006416D3">
        <w:rPr>
          <w:rFonts w:ascii="Book Antiqua" w:eastAsia="Book Antiqua" w:hAnsi="Book Antiqua" w:cs="Book Antiqua"/>
          <w:color w:val="000000"/>
        </w:rPr>
        <w:t xml:space="preserve"> in patients with COVID-19</w:t>
      </w:r>
      <w:r w:rsidRPr="006416D3">
        <w:rPr>
          <w:rFonts w:ascii="Book Antiqua" w:eastAsia="Book Antiqua" w:hAnsi="Book Antiqua" w:cs="Book Antiqua"/>
          <w:color w:val="000000"/>
          <w:vertAlign w:val="superscript"/>
        </w:rPr>
        <w:t>[</w:t>
      </w:r>
      <w:hyperlink w:anchor="_ENREF_32" w:tooltip="Aliabadi, 2020 #130" w:history="1">
        <w:r w:rsidRPr="006416D3">
          <w:rPr>
            <w:rFonts w:ascii="Book Antiqua" w:eastAsia="Book Antiqua" w:hAnsi="Book Antiqua" w:cs="Book Antiqua"/>
            <w:color w:val="000000"/>
            <w:u w:val="single" w:color="0563C1"/>
            <w:vertAlign w:val="superscript"/>
          </w:rPr>
          <w:t>32</w:t>
        </w:r>
      </w:hyperlink>
      <w:r w:rsidRPr="006416D3">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Therefore, it is possible for the chronic inflammation in DM patients to be inhibited by activating EP4, but this condition may lead to an inflammatory storm and DIC in COVID-19 patients.</w:t>
      </w:r>
    </w:p>
    <w:p w14:paraId="10CA4D33" w14:textId="77777777" w:rsidR="006416D3" w:rsidRPr="006416D3" w:rsidRDefault="006416D3" w:rsidP="001F0DA2">
      <w:pPr>
        <w:spacing w:line="360" w:lineRule="auto"/>
        <w:ind w:firstLine="480"/>
        <w:jc w:val="both"/>
        <w:rPr>
          <w:rFonts w:ascii="Book Antiqua" w:hAnsi="Book Antiqua"/>
          <w:lang w:eastAsia="zh-CN"/>
        </w:rPr>
      </w:pPr>
    </w:p>
    <w:p w14:paraId="3C005187" w14:textId="77777777" w:rsidR="00A77B3E" w:rsidRPr="006416D3" w:rsidRDefault="00AB611B" w:rsidP="001F0DA2">
      <w:pPr>
        <w:spacing w:line="360" w:lineRule="auto"/>
        <w:jc w:val="both"/>
        <w:rPr>
          <w:rFonts w:ascii="Book Antiqua" w:hAnsi="Book Antiqua"/>
          <w:i/>
        </w:rPr>
      </w:pPr>
      <w:r w:rsidRPr="006416D3">
        <w:rPr>
          <w:rFonts w:ascii="Book Antiqua" w:eastAsia="Book Antiqua" w:hAnsi="Book Antiqua" w:cs="Book Antiqua"/>
          <w:b/>
          <w:bCs/>
          <w:i/>
          <w:color w:val="000000"/>
        </w:rPr>
        <w:t xml:space="preserve">Impact of neutrophils on COVID-19 in patients with diabetes </w:t>
      </w:r>
    </w:p>
    <w:p w14:paraId="73448421" w14:textId="05106DCB" w:rsidR="00A77B3E" w:rsidRDefault="00AB611B" w:rsidP="001F0DA2">
      <w:pPr>
        <w:spacing w:line="360" w:lineRule="auto"/>
        <w:jc w:val="both"/>
        <w:rPr>
          <w:rFonts w:ascii="Book Antiqua" w:hAnsi="Book Antiqua" w:cs="Book Antiqua"/>
          <w:color w:val="000000"/>
          <w:lang w:eastAsia="zh-CN"/>
        </w:rPr>
      </w:pPr>
      <w:r w:rsidRPr="001F0DA2">
        <w:rPr>
          <w:rFonts w:ascii="Book Antiqua" w:eastAsia="Book Antiqua" w:hAnsi="Book Antiqua" w:cs="Book Antiqua"/>
          <w:color w:val="000000"/>
        </w:rPr>
        <w:t>Neutrophils are the primary immune cells in mammals that fight pathogens, recognize and phagocytose microorganisms, and then kill pathogens through a combination of cytotoxic mechanisms. These mechanisms include the production of reactive oxygen species, the release of antimicrobial peptides, and the recently discovered release of their nuclear contents to form neutroph</w:t>
      </w:r>
      <w:r w:rsidR="006416D3">
        <w:rPr>
          <w:rFonts w:ascii="Book Antiqua" w:eastAsia="Book Antiqua" w:hAnsi="Book Antiqua" w:cs="Book Antiqua"/>
          <w:color w:val="000000"/>
        </w:rPr>
        <w:t>ilic extracellular traps (NETs</w:t>
      </w:r>
      <w:proofErr w:type="gramStart"/>
      <w:r w:rsidR="006416D3">
        <w:rPr>
          <w:rFonts w:ascii="Book Antiqua" w:eastAsia="Book Antiqua" w:hAnsi="Book Antiqua" w:cs="Book Antiqua"/>
          <w:color w:val="000000"/>
        </w:rPr>
        <w:t>)</w:t>
      </w:r>
      <w:r w:rsidRPr="006416D3">
        <w:rPr>
          <w:rFonts w:ascii="Book Antiqua" w:eastAsia="Book Antiqua" w:hAnsi="Book Antiqua" w:cs="Book Antiqua"/>
          <w:color w:val="000000"/>
          <w:vertAlign w:val="superscript"/>
        </w:rPr>
        <w:t>[</w:t>
      </w:r>
      <w:proofErr w:type="gramEnd"/>
      <w:r w:rsidR="000B5847">
        <w:fldChar w:fldCharType="begin"/>
      </w:r>
      <w:r w:rsidR="000B5847">
        <w:instrText xml:space="preserve"> HYPERLINK \l "_ENREF_33" \o "Mayadas, 2014 #143" </w:instrText>
      </w:r>
      <w:r w:rsidR="000B5847">
        <w:fldChar w:fldCharType="separate"/>
      </w:r>
      <w:r w:rsidRPr="006416D3">
        <w:rPr>
          <w:rFonts w:ascii="Book Antiqua" w:eastAsia="Book Antiqua" w:hAnsi="Book Antiqua" w:cs="Book Antiqua"/>
          <w:color w:val="000000"/>
          <w:u w:val="single" w:color="0563C1"/>
          <w:vertAlign w:val="superscript"/>
        </w:rPr>
        <w:t>33</w:t>
      </w:r>
      <w:r w:rsidR="000B5847">
        <w:rPr>
          <w:rFonts w:ascii="Book Antiqua" w:eastAsia="Book Antiqua" w:hAnsi="Book Antiqua" w:cs="Book Antiqua"/>
          <w:color w:val="000000"/>
          <w:u w:val="single" w:color="0563C1"/>
          <w:vertAlign w:val="superscript"/>
        </w:rPr>
        <w:fldChar w:fldCharType="end"/>
      </w:r>
      <w:r w:rsidRPr="006416D3">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xml:space="preserve">, which are also involved in tissue injury healing. It has been reported that neutrophils isolated from humans and mice with T1 and T2DM produce NETs when activated (a process known as </w:t>
      </w:r>
      <w:proofErr w:type="spellStart"/>
      <w:r w:rsidRPr="001F0DA2">
        <w:rPr>
          <w:rFonts w:ascii="Book Antiqua" w:eastAsia="Book Antiqua" w:hAnsi="Book Antiqua" w:cs="Book Antiqua"/>
          <w:color w:val="000000"/>
        </w:rPr>
        <w:t>NETosis</w:t>
      </w:r>
      <w:proofErr w:type="spellEnd"/>
      <w:r w:rsidRPr="001F0DA2">
        <w:rPr>
          <w:rFonts w:ascii="Book Antiqua" w:eastAsia="Book Antiqua" w:hAnsi="Book Antiqua" w:cs="Book Antiqua"/>
          <w:color w:val="000000"/>
        </w:rPr>
        <w:t xml:space="preserve">). The expression of peptide arginine deiminase 4 (PAD4, encoded by the </w:t>
      </w:r>
      <w:r w:rsidRPr="0020586F">
        <w:rPr>
          <w:rFonts w:ascii="Book Antiqua" w:eastAsia="Book Antiqua" w:hAnsi="Book Antiqua" w:cs="Book Antiqua"/>
          <w:i/>
          <w:color w:val="000000"/>
        </w:rPr>
        <w:t>Padi4</w:t>
      </w:r>
      <w:r w:rsidRPr="001F0DA2">
        <w:rPr>
          <w:rFonts w:ascii="Book Antiqua" w:eastAsia="Book Antiqua" w:hAnsi="Book Antiqua" w:cs="Book Antiqua"/>
          <w:color w:val="000000"/>
        </w:rPr>
        <w:t xml:space="preserve"> gene in mice), an enzyme that is important in chromatin densification, is increased in the neutrophils of diabetic patients. A large number of NETs were produced in the wounds of </w:t>
      </w:r>
      <w:r w:rsidR="00B86E0F">
        <w:rPr>
          <w:rFonts w:ascii="Book Antiqua" w:eastAsia="Book Antiqua" w:hAnsi="Book Antiqua" w:cs="Book Antiqua"/>
          <w:color w:val="000000"/>
        </w:rPr>
        <w:t xml:space="preserve">the </w:t>
      </w:r>
      <w:r w:rsidRPr="001F0DA2">
        <w:rPr>
          <w:rFonts w:ascii="Book Antiqua" w:eastAsia="Book Antiqua" w:hAnsi="Book Antiqua" w:cs="Book Antiqua"/>
          <w:color w:val="000000"/>
        </w:rPr>
        <w:t xml:space="preserve">skin excised from wild-type (WT) mice but not in the wounds of </w:t>
      </w:r>
      <w:r w:rsidR="00B86E0F">
        <w:rPr>
          <w:rFonts w:ascii="Book Antiqua" w:eastAsia="Book Antiqua" w:hAnsi="Book Antiqua" w:cs="Book Antiqua"/>
          <w:color w:val="000000"/>
        </w:rPr>
        <w:t xml:space="preserve">the </w:t>
      </w:r>
      <w:r w:rsidRPr="001F0DA2">
        <w:rPr>
          <w:rFonts w:ascii="Book Antiqua" w:eastAsia="Book Antiqua" w:hAnsi="Book Antiqua" w:cs="Book Antiqua"/>
          <w:color w:val="000000"/>
        </w:rPr>
        <w:t xml:space="preserve">skin excised from PADI4 (-/-) mice. Compared with </w:t>
      </w:r>
      <w:r w:rsidR="00C2655C" w:rsidRPr="001F0DA2">
        <w:rPr>
          <w:rFonts w:ascii="Book Antiqua" w:eastAsia="Book Antiqua" w:hAnsi="Book Antiqua" w:cs="Book Antiqua"/>
          <w:color w:val="000000"/>
        </w:rPr>
        <w:t>WT</w:t>
      </w:r>
      <w:r w:rsidRPr="001F0DA2">
        <w:rPr>
          <w:rFonts w:ascii="Book Antiqua" w:eastAsia="Book Antiqua" w:hAnsi="Book Antiqua" w:cs="Book Antiqua"/>
          <w:color w:val="000000"/>
        </w:rPr>
        <w:t xml:space="preserve"> mice, PADI4 (-/-) mice healed faster, and diabetes did not impair wound healing. NETs impair wound healing, especially in diabetes, in which neutrophils are more prone to </w:t>
      </w:r>
      <w:proofErr w:type="spellStart"/>
      <w:proofErr w:type="gramStart"/>
      <w:r w:rsidRPr="001F0DA2">
        <w:rPr>
          <w:rFonts w:ascii="Book Antiqua" w:eastAsia="Book Antiqua" w:hAnsi="Book Antiqua" w:cs="Book Antiqua"/>
          <w:color w:val="000000"/>
        </w:rPr>
        <w:t>NETosis</w:t>
      </w:r>
      <w:proofErr w:type="spellEnd"/>
      <w:r w:rsidRPr="00C2655C">
        <w:rPr>
          <w:rFonts w:ascii="Book Antiqua" w:eastAsia="Book Antiqua" w:hAnsi="Book Antiqua" w:cs="Book Antiqua"/>
          <w:color w:val="000000"/>
          <w:vertAlign w:val="superscript"/>
        </w:rPr>
        <w:t>[</w:t>
      </w:r>
      <w:proofErr w:type="gramEnd"/>
      <w:r w:rsidR="000B5847">
        <w:fldChar w:fldCharType="begin"/>
      </w:r>
      <w:r w:rsidR="000B5847">
        <w:instrText xml:space="preserve"> HYPERLINK \l </w:instrText>
      </w:r>
      <w:r w:rsidR="000B5847">
        <w:instrText xml:space="preserve">"_ENREF_34" \o "Wong, 2015 #100" </w:instrText>
      </w:r>
      <w:r w:rsidR="000B5847">
        <w:fldChar w:fldCharType="separate"/>
      </w:r>
      <w:r w:rsidRPr="00C2655C">
        <w:rPr>
          <w:rFonts w:ascii="Book Antiqua" w:eastAsia="Book Antiqua" w:hAnsi="Book Antiqua" w:cs="Book Antiqua"/>
          <w:color w:val="000000"/>
          <w:u w:val="single" w:color="0563C1"/>
          <w:vertAlign w:val="superscript"/>
        </w:rPr>
        <w:t>34</w:t>
      </w:r>
      <w:r w:rsidR="000B5847">
        <w:rPr>
          <w:rFonts w:ascii="Book Antiqua" w:eastAsia="Book Antiqua" w:hAnsi="Book Antiqua" w:cs="Book Antiqua"/>
          <w:color w:val="000000"/>
          <w:u w:val="single" w:color="0563C1"/>
          <w:vertAlign w:val="superscript"/>
        </w:rPr>
        <w:fldChar w:fldCharType="end"/>
      </w:r>
      <w:r w:rsidRPr="00C2655C">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xml:space="preserve">. It is speculated that the </w:t>
      </w:r>
      <w:proofErr w:type="spellStart"/>
      <w:r w:rsidRPr="001F0DA2">
        <w:rPr>
          <w:rFonts w:ascii="Book Antiqua" w:eastAsia="Book Antiqua" w:hAnsi="Book Antiqua" w:cs="Book Antiqua"/>
          <w:color w:val="000000"/>
        </w:rPr>
        <w:lastRenderedPageBreak/>
        <w:t>hyperglycaemic</w:t>
      </w:r>
      <w:proofErr w:type="spellEnd"/>
      <w:r w:rsidRPr="001F0DA2">
        <w:rPr>
          <w:rFonts w:ascii="Book Antiqua" w:eastAsia="Book Antiqua" w:hAnsi="Book Antiqua" w:cs="Book Antiqua"/>
          <w:color w:val="000000"/>
        </w:rPr>
        <w:t xml:space="preserve"> conditions in diabetes promote neutrophils to release NETs release though PAD4, which affects the repair of injured lungs and may be the mechanism by which DM promotes the COVID-19-induced inflammatory response and lung injury. In addition, neutrophil-derived S100 calcium-binding protein A8/A9 (S100A8/A9) interacts with advanced glycosylation end product receptor (RAGE) on liver </w:t>
      </w:r>
      <w:proofErr w:type="spellStart"/>
      <w:r w:rsidRPr="001F0DA2">
        <w:rPr>
          <w:rFonts w:ascii="Book Antiqua" w:eastAsia="Book Antiqua" w:hAnsi="Book Antiqua" w:cs="Book Antiqua"/>
          <w:color w:val="000000"/>
        </w:rPr>
        <w:t>Kupffer</w:t>
      </w:r>
      <w:proofErr w:type="spellEnd"/>
      <w:r w:rsidRPr="001F0DA2">
        <w:rPr>
          <w:rFonts w:ascii="Book Antiqua" w:eastAsia="Book Antiqua" w:hAnsi="Book Antiqua" w:cs="Book Antiqua"/>
          <w:color w:val="000000"/>
        </w:rPr>
        <w:t xml:space="preserve"> cells during the </w:t>
      </w:r>
      <w:proofErr w:type="spellStart"/>
      <w:r w:rsidRPr="001F0DA2">
        <w:rPr>
          <w:rFonts w:ascii="Book Antiqua" w:eastAsia="Book Antiqua" w:hAnsi="Book Antiqua" w:cs="Book Antiqua"/>
          <w:color w:val="000000"/>
        </w:rPr>
        <w:t>hyperglycaemia</w:t>
      </w:r>
      <w:proofErr w:type="spellEnd"/>
      <w:r w:rsidRPr="001F0DA2">
        <w:rPr>
          <w:rFonts w:ascii="Book Antiqua" w:eastAsia="Book Antiqua" w:hAnsi="Book Antiqua" w:cs="Book Antiqua"/>
          <w:color w:val="000000"/>
        </w:rPr>
        <w:t xml:space="preserve"> response, resulting in increased IL-6 production and increased inflammatory platelet production, which may be associated with increased </w:t>
      </w:r>
      <w:proofErr w:type="spellStart"/>
      <w:r w:rsidRPr="001F0DA2">
        <w:rPr>
          <w:rFonts w:ascii="Book Antiqua" w:eastAsia="Book Antiqua" w:hAnsi="Book Antiqua" w:cs="Book Antiqua"/>
          <w:color w:val="000000"/>
        </w:rPr>
        <w:t>microthrombosis</w:t>
      </w:r>
      <w:proofErr w:type="spellEnd"/>
      <w:r w:rsidRPr="001F0DA2">
        <w:rPr>
          <w:rFonts w:ascii="Book Antiqua" w:eastAsia="Book Antiqua" w:hAnsi="Book Antiqua" w:cs="Book Antiqua"/>
          <w:color w:val="000000"/>
        </w:rPr>
        <w:t xml:space="preserve"> in COVID-19 patients. During </w:t>
      </w:r>
      <w:proofErr w:type="spellStart"/>
      <w:r w:rsidRPr="001F0DA2">
        <w:rPr>
          <w:rFonts w:ascii="Book Antiqua" w:eastAsia="Book Antiqua" w:hAnsi="Book Antiqua" w:cs="Book Antiqua"/>
          <w:color w:val="000000"/>
        </w:rPr>
        <w:t>hyperglycaemia</w:t>
      </w:r>
      <w:proofErr w:type="spellEnd"/>
      <w:r w:rsidRPr="001F0DA2">
        <w:rPr>
          <w:rFonts w:ascii="Book Antiqua" w:eastAsia="Book Antiqua" w:hAnsi="Book Antiqua" w:cs="Book Antiqua"/>
          <w:color w:val="000000"/>
        </w:rPr>
        <w:t xml:space="preserve">, neutrophil-derived S100 calcium-binding protein A8/A9 (S100A8/A9) interacts with advanced glycosylation end product receptor (RAGE) on liver </w:t>
      </w:r>
      <w:proofErr w:type="spellStart"/>
      <w:r w:rsidRPr="001F0DA2">
        <w:rPr>
          <w:rFonts w:ascii="Book Antiqua" w:eastAsia="Book Antiqua" w:hAnsi="Book Antiqua" w:cs="Book Antiqua"/>
          <w:color w:val="000000"/>
        </w:rPr>
        <w:t>Kupffer</w:t>
      </w:r>
      <w:proofErr w:type="spellEnd"/>
      <w:r w:rsidRPr="001F0DA2">
        <w:rPr>
          <w:rFonts w:ascii="Book Antiqua" w:eastAsia="Book Antiqua" w:hAnsi="Book Antiqua" w:cs="Book Antiqua"/>
          <w:color w:val="000000"/>
        </w:rPr>
        <w:t xml:space="preserve"> cells, resulting in increased IL-6 production and increased inflammatory platelets, which may be associated with increa</w:t>
      </w:r>
      <w:r w:rsidR="00C2655C">
        <w:rPr>
          <w:rFonts w:ascii="Book Antiqua" w:eastAsia="Book Antiqua" w:hAnsi="Book Antiqua" w:cs="Book Antiqua"/>
          <w:color w:val="000000"/>
        </w:rPr>
        <w:t xml:space="preserve">sed </w:t>
      </w:r>
      <w:proofErr w:type="spellStart"/>
      <w:r w:rsidR="00C2655C">
        <w:rPr>
          <w:rFonts w:ascii="Book Antiqua" w:eastAsia="Book Antiqua" w:hAnsi="Book Antiqua" w:cs="Book Antiqua"/>
          <w:color w:val="000000"/>
        </w:rPr>
        <w:t>microthrombosis</w:t>
      </w:r>
      <w:proofErr w:type="spellEnd"/>
      <w:r w:rsidR="00C2655C">
        <w:rPr>
          <w:rFonts w:ascii="Book Antiqua" w:eastAsia="Book Antiqua" w:hAnsi="Book Antiqua" w:cs="Book Antiqua"/>
          <w:color w:val="000000"/>
        </w:rPr>
        <w:t xml:space="preserve"> in COVID-19</w:t>
      </w:r>
      <w:r w:rsidRPr="00C2655C">
        <w:rPr>
          <w:rFonts w:ascii="Book Antiqua" w:eastAsia="Book Antiqua" w:hAnsi="Book Antiqua" w:cs="Book Antiqua"/>
          <w:color w:val="000000"/>
          <w:vertAlign w:val="superscript"/>
        </w:rPr>
        <w:t>[</w:t>
      </w:r>
      <w:hyperlink w:anchor="_ENREF_35" w:tooltip="Kraakman, 2017 #103" w:history="1">
        <w:r w:rsidRPr="00C2655C">
          <w:rPr>
            <w:rFonts w:ascii="Book Antiqua" w:eastAsia="Book Antiqua" w:hAnsi="Book Antiqua" w:cs="Book Antiqua"/>
            <w:color w:val="000000"/>
            <w:u w:val="single" w:color="0563C1"/>
            <w:vertAlign w:val="superscript"/>
          </w:rPr>
          <w:t>35</w:t>
        </w:r>
      </w:hyperlink>
      <w:r w:rsidRPr="00C2655C">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xml:space="preserve">. Angiotensin converting enzyme 2 (ACE2) is a receptor that SARS-CoV-2 binds to in order to gain cellular access, and high expression of ACE2 may increase susceptibility to infection. Loss of ACE2 may contribute to the severity of ARDS during COVID-19 by increasing </w:t>
      </w:r>
      <w:r w:rsidR="00B86E0F">
        <w:rPr>
          <w:rFonts w:ascii="Book Antiqua" w:eastAsia="Book Antiqua" w:hAnsi="Book Antiqua" w:cs="Book Antiqua"/>
          <w:color w:val="000000"/>
        </w:rPr>
        <w:t>a</w:t>
      </w:r>
      <w:r w:rsidR="00B86E0F" w:rsidRPr="001F0DA2">
        <w:rPr>
          <w:rFonts w:ascii="Book Antiqua" w:eastAsia="Book Antiqua" w:hAnsi="Book Antiqua" w:cs="Book Antiqua"/>
          <w:color w:val="000000"/>
        </w:rPr>
        <w:t>ngi</w:t>
      </w:r>
      <w:r w:rsidR="00B86E0F">
        <w:rPr>
          <w:rFonts w:ascii="Book Antiqua" w:eastAsia="Book Antiqua" w:hAnsi="Book Antiqua" w:cs="Book Antiqua"/>
          <w:color w:val="000000"/>
        </w:rPr>
        <w:t xml:space="preserve">otensin </w:t>
      </w:r>
      <w:r w:rsidR="00C2655C">
        <w:rPr>
          <w:rFonts w:ascii="Book Antiqua" w:eastAsia="Book Antiqua" w:hAnsi="Book Antiqua" w:cs="Book Antiqua"/>
          <w:color w:val="000000"/>
        </w:rPr>
        <w:t>II</w:t>
      </w:r>
      <w:r w:rsidRPr="001F0DA2">
        <w:rPr>
          <w:rFonts w:ascii="Book Antiqua" w:eastAsia="Book Antiqua" w:hAnsi="Book Antiqua" w:cs="Book Antiqua"/>
          <w:color w:val="000000"/>
        </w:rPr>
        <w:t xml:space="preserve">-mediated vascular permeability, pulmonary </w:t>
      </w:r>
      <w:proofErr w:type="spellStart"/>
      <w:r w:rsidRPr="001F0DA2">
        <w:rPr>
          <w:rFonts w:ascii="Book Antiqua" w:eastAsia="Book Antiqua" w:hAnsi="Book Antiqua" w:cs="Book Antiqua"/>
          <w:color w:val="000000"/>
        </w:rPr>
        <w:t>oedema</w:t>
      </w:r>
      <w:proofErr w:type="spellEnd"/>
      <w:r w:rsidR="00C2655C">
        <w:rPr>
          <w:rFonts w:ascii="Book Antiqua" w:eastAsia="Book Antiqua" w:hAnsi="Book Antiqua" w:cs="Book Antiqua"/>
          <w:color w:val="000000"/>
        </w:rPr>
        <w:t xml:space="preserve">, and neutrophilic </w:t>
      </w:r>
      <w:proofErr w:type="gramStart"/>
      <w:r w:rsidR="00C2655C">
        <w:rPr>
          <w:rFonts w:ascii="Book Antiqua" w:eastAsia="Book Antiqua" w:hAnsi="Book Antiqua" w:cs="Book Antiqua"/>
          <w:color w:val="000000"/>
        </w:rPr>
        <w:t>infiltration</w:t>
      </w:r>
      <w:r w:rsidRPr="00C2655C">
        <w:rPr>
          <w:rFonts w:ascii="Book Antiqua" w:eastAsia="Book Antiqua" w:hAnsi="Book Antiqua" w:cs="Book Antiqua"/>
          <w:color w:val="000000"/>
          <w:vertAlign w:val="superscript"/>
        </w:rPr>
        <w:t>[</w:t>
      </w:r>
      <w:proofErr w:type="gramEnd"/>
      <w:r w:rsidR="000B5847">
        <w:fldChar w:fldCharType="begin"/>
      </w:r>
      <w:r w:rsidR="000B5847">
        <w:instrText xml:space="preserve"> HYPERLINK \l "_ENREF_36" \o "Imai, 2005 #131" </w:instrText>
      </w:r>
      <w:r w:rsidR="000B5847">
        <w:fldChar w:fldCharType="separate"/>
      </w:r>
      <w:r w:rsidRPr="00C2655C">
        <w:rPr>
          <w:rFonts w:ascii="Book Antiqua" w:eastAsia="Book Antiqua" w:hAnsi="Book Antiqua" w:cs="Book Antiqua"/>
          <w:color w:val="000000"/>
          <w:u w:val="single" w:color="0563C1"/>
          <w:vertAlign w:val="superscript"/>
        </w:rPr>
        <w:t>36</w:t>
      </w:r>
      <w:r w:rsidR="000B5847">
        <w:rPr>
          <w:rFonts w:ascii="Book Antiqua" w:eastAsia="Book Antiqua" w:hAnsi="Book Antiqua" w:cs="Book Antiqua"/>
          <w:color w:val="000000"/>
          <w:u w:val="single" w:color="0563C1"/>
          <w:vertAlign w:val="superscript"/>
        </w:rPr>
        <w:fldChar w:fldCharType="end"/>
      </w:r>
      <w:r w:rsidRPr="00C2655C">
        <w:rPr>
          <w:rFonts w:ascii="Book Antiqua" w:eastAsia="Book Antiqua" w:hAnsi="Book Antiqua" w:cs="Book Antiqua"/>
          <w:color w:val="000000"/>
          <w:vertAlign w:val="superscript"/>
        </w:rPr>
        <w:t>,</w:t>
      </w:r>
      <w:hyperlink w:anchor="_ENREF_37" w:tooltip="Kuba, 2005 #132" w:history="1">
        <w:r w:rsidRPr="00C2655C">
          <w:rPr>
            <w:rFonts w:ascii="Book Antiqua" w:eastAsia="Book Antiqua" w:hAnsi="Book Antiqua" w:cs="Book Antiqua"/>
            <w:color w:val="000000"/>
            <w:u w:val="single" w:color="0563C1"/>
            <w:vertAlign w:val="superscript"/>
          </w:rPr>
          <w:t>37</w:t>
        </w:r>
      </w:hyperlink>
      <w:r w:rsidRPr="00C2655C">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xml:space="preserve">. Some studies have found that DM and its related characteristics may </w:t>
      </w:r>
      <w:r w:rsidR="00C2655C">
        <w:rPr>
          <w:rFonts w:ascii="Book Antiqua" w:eastAsia="Book Antiqua" w:hAnsi="Book Antiqua" w:cs="Book Antiqua"/>
          <w:color w:val="000000"/>
        </w:rPr>
        <w:t xml:space="preserve">increase the expression of </w:t>
      </w:r>
      <w:proofErr w:type="gramStart"/>
      <w:r w:rsidR="00C2655C">
        <w:rPr>
          <w:rFonts w:ascii="Book Antiqua" w:eastAsia="Book Antiqua" w:hAnsi="Book Antiqua" w:cs="Book Antiqua"/>
          <w:color w:val="000000"/>
        </w:rPr>
        <w:t>ACE2</w:t>
      </w:r>
      <w:r w:rsidRPr="00C2655C">
        <w:rPr>
          <w:rFonts w:ascii="Book Antiqua" w:eastAsia="Book Antiqua" w:hAnsi="Book Antiqua" w:cs="Book Antiqua"/>
          <w:color w:val="000000"/>
          <w:vertAlign w:val="superscript"/>
        </w:rPr>
        <w:t>[</w:t>
      </w:r>
      <w:proofErr w:type="gramEnd"/>
      <w:r w:rsidR="000B5847">
        <w:fldChar w:fldCharType="begin"/>
      </w:r>
      <w:r w:rsidR="000B5847">
        <w:instrText xml:space="preserve"> HYPERLINK \l "_ENREF_38" \o "Rao, 2020 #144" </w:instrText>
      </w:r>
      <w:r w:rsidR="000B5847">
        <w:fldChar w:fldCharType="separate"/>
      </w:r>
      <w:r w:rsidRPr="00C2655C">
        <w:rPr>
          <w:rFonts w:ascii="Book Antiqua" w:eastAsia="Book Antiqua" w:hAnsi="Book Antiqua" w:cs="Book Antiqua"/>
          <w:color w:val="000000"/>
          <w:u w:val="single" w:color="0563C1"/>
          <w:vertAlign w:val="superscript"/>
        </w:rPr>
        <w:t>38</w:t>
      </w:r>
      <w:r w:rsidR="000B5847">
        <w:rPr>
          <w:rFonts w:ascii="Book Antiqua" w:eastAsia="Book Antiqua" w:hAnsi="Book Antiqua" w:cs="Book Antiqua"/>
          <w:color w:val="000000"/>
          <w:u w:val="single" w:color="0563C1"/>
          <w:vertAlign w:val="superscript"/>
        </w:rPr>
        <w:fldChar w:fldCharType="end"/>
      </w:r>
      <w:r w:rsidRPr="00C2655C">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so patients with both COVID-19 and DM may have a worse prognosis.</w:t>
      </w:r>
    </w:p>
    <w:p w14:paraId="268DC8E5" w14:textId="77777777" w:rsidR="00C2655C" w:rsidRPr="00C2655C" w:rsidRDefault="00C2655C" w:rsidP="001F0DA2">
      <w:pPr>
        <w:spacing w:line="360" w:lineRule="auto"/>
        <w:jc w:val="both"/>
        <w:rPr>
          <w:rFonts w:ascii="Book Antiqua" w:hAnsi="Book Antiqua"/>
          <w:lang w:eastAsia="zh-CN"/>
        </w:rPr>
      </w:pPr>
    </w:p>
    <w:p w14:paraId="2860CA0A" w14:textId="77777777" w:rsidR="00A77B3E" w:rsidRPr="00C2655C" w:rsidRDefault="00AB611B" w:rsidP="001F0DA2">
      <w:pPr>
        <w:spacing w:line="360" w:lineRule="auto"/>
        <w:jc w:val="both"/>
        <w:rPr>
          <w:rFonts w:ascii="Book Antiqua" w:hAnsi="Book Antiqua"/>
          <w:i/>
        </w:rPr>
      </w:pPr>
      <w:r w:rsidRPr="00C2655C">
        <w:rPr>
          <w:rFonts w:ascii="Book Antiqua" w:eastAsia="Book Antiqua" w:hAnsi="Book Antiqua" w:cs="Book Antiqua"/>
          <w:b/>
          <w:bCs/>
          <w:i/>
          <w:color w:val="000000"/>
        </w:rPr>
        <w:t xml:space="preserve">Impact of NK cells on COVID-19 in patients with diabetes </w:t>
      </w:r>
    </w:p>
    <w:p w14:paraId="2433BB19" w14:textId="6250C901"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T1DM is characterized by the immune-mediated progressive destruction of pancreatic cells. NK cells have the ability to kill target cells and interact with antigen-presenting cells and T cells. It has been suggested that NK cells may be involved in one or more of the immune-mediat</w:t>
      </w:r>
      <w:r w:rsidR="00C2655C">
        <w:rPr>
          <w:rFonts w:ascii="Book Antiqua" w:eastAsia="Book Antiqua" w:hAnsi="Book Antiqua" w:cs="Book Antiqua"/>
          <w:color w:val="000000"/>
        </w:rPr>
        <w:t xml:space="preserve">ed attacks that lead to </w:t>
      </w:r>
      <w:proofErr w:type="gramStart"/>
      <w:r w:rsidR="00C2655C">
        <w:rPr>
          <w:rFonts w:ascii="Book Antiqua" w:eastAsia="Book Antiqua" w:hAnsi="Book Antiqua" w:cs="Book Antiqua"/>
          <w:color w:val="000000"/>
        </w:rPr>
        <w:t>T1DM</w:t>
      </w:r>
      <w:r w:rsidRPr="00C2655C">
        <w:rPr>
          <w:rFonts w:ascii="Book Antiqua" w:eastAsia="Book Antiqua" w:hAnsi="Book Antiqua" w:cs="Book Antiqua"/>
          <w:color w:val="000000"/>
          <w:vertAlign w:val="superscript"/>
        </w:rPr>
        <w:t>[</w:t>
      </w:r>
      <w:proofErr w:type="gramEnd"/>
      <w:r w:rsidR="000B5847">
        <w:fldChar w:fldCharType="begin"/>
      </w:r>
      <w:r w:rsidR="000B5847">
        <w:instrText xml:space="preserve"> HYPERLINK \l "_ENREF_39" \o "Rodacki, 2006 #145" </w:instrText>
      </w:r>
      <w:r w:rsidR="000B5847">
        <w:fldChar w:fldCharType="separate"/>
      </w:r>
      <w:r w:rsidRPr="00C2655C">
        <w:rPr>
          <w:rFonts w:ascii="Book Antiqua" w:eastAsia="Book Antiqua" w:hAnsi="Book Antiqua" w:cs="Book Antiqua"/>
          <w:color w:val="000000"/>
          <w:u w:val="single" w:color="0563C1"/>
          <w:vertAlign w:val="superscript"/>
        </w:rPr>
        <w:t>39</w:t>
      </w:r>
      <w:r w:rsidR="000B5847">
        <w:rPr>
          <w:rFonts w:ascii="Book Antiqua" w:eastAsia="Book Antiqua" w:hAnsi="Book Antiqua" w:cs="Book Antiqua"/>
          <w:color w:val="000000"/>
          <w:u w:val="single" w:color="0563C1"/>
          <w:vertAlign w:val="superscript"/>
        </w:rPr>
        <w:fldChar w:fldCharType="end"/>
      </w:r>
      <w:r w:rsidRPr="00C2655C">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NOD mice with autoimmune diabetes show a high frequency of iNKT17 cells, which are involved in</w:t>
      </w:r>
      <w:r w:rsidR="00C2655C">
        <w:rPr>
          <w:rFonts w:ascii="Book Antiqua" w:eastAsia="Book Antiqua" w:hAnsi="Book Antiqua" w:cs="Book Antiqua"/>
          <w:color w:val="000000"/>
        </w:rPr>
        <w:t xml:space="preserve"> the development of the </w:t>
      </w:r>
      <w:proofErr w:type="gramStart"/>
      <w:r w:rsidR="00C2655C">
        <w:rPr>
          <w:rFonts w:ascii="Book Antiqua" w:eastAsia="Book Antiqua" w:hAnsi="Book Antiqua" w:cs="Book Antiqua"/>
          <w:color w:val="000000"/>
        </w:rPr>
        <w:t>disease</w:t>
      </w:r>
      <w:r w:rsidRPr="00C2655C">
        <w:rPr>
          <w:rFonts w:ascii="Book Antiqua" w:eastAsia="Book Antiqua" w:hAnsi="Book Antiqua" w:cs="Book Antiqua"/>
          <w:color w:val="000000"/>
          <w:vertAlign w:val="superscript"/>
        </w:rPr>
        <w:t>[</w:t>
      </w:r>
      <w:proofErr w:type="gramEnd"/>
      <w:r w:rsidR="000B5847">
        <w:fldChar w:fldCharType="begin"/>
      </w:r>
      <w:r w:rsidR="000B5847">
        <w:instrText xml:space="preserve"> HYPERLINK \l "_ENREF_40"</w:instrText>
      </w:r>
      <w:r w:rsidR="000B5847">
        <w:instrText xml:space="preserve"> \o "Ghazarian, 2014 #107" </w:instrText>
      </w:r>
      <w:r w:rsidR="000B5847">
        <w:fldChar w:fldCharType="separate"/>
      </w:r>
      <w:r w:rsidRPr="00C2655C">
        <w:rPr>
          <w:rFonts w:ascii="Book Antiqua" w:eastAsia="Book Antiqua" w:hAnsi="Book Antiqua" w:cs="Book Antiqua"/>
          <w:color w:val="000000"/>
          <w:u w:val="single" w:color="0563C1"/>
          <w:vertAlign w:val="superscript"/>
        </w:rPr>
        <w:t>40</w:t>
      </w:r>
      <w:r w:rsidR="000B5847">
        <w:rPr>
          <w:rFonts w:ascii="Book Antiqua" w:eastAsia="Book Antiqua" w:hAnsi="Book Antiqua" w:cs="Book Antiqua"/>
          <w:color w:val="000000"/>
          <w:u w:val="single" w:color="0563C1"/>
          <w:vertAlign w:val="superscript"/>
        </w:rPr>
        <w:fldChar w:fldCharType="end"/>
      </w:r>
      <w:r w:rsidRPr="00C2655C">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xml:space="preserve">. Chronic immune activation and </w:t>
      </w:r>
      <w:proofErr w:type="spellStart"/>
      <w:r w:rsidRPr="001F0DA2">
        <w:rPr>
          <w:rFonts w:ascii="Book Antiqua" w:eastAsia="Book Antiqua" w:hAnsi="Book Antiqua" w:cs="Book Antiqua"/>
          <w:color w:val="000000"/>
        </w:rPr>
        <w:t>hyperglycaemia</w:t>
      </w:r>
      <w:proofErr w:type="spellEnd"/>
      <w:r w:rsidRPr="001F0DA2">
        <w:rPr>
          <w:rFonts w:ascii="Book Antiqua" w:eastAsia="Book Antiqua" w:hAnsi="Book Antiqua" w:cs="Book Antiqua"/>
          <w:color w:val="000000"/>
        </w:rPr>
        <w:t xml:space="preserve"> are hallmarks of T2DM, and a dysregulated NK cell response is associated with an increased risk of cardiovascular disease in patients with T2DM. A meta-analysis showed that NK cell levels were significantly eleva</w:t>
      </w:r>
      <w:r w:rsidR="00C2655C">
        <w:rPr>
          <w:rFonts w:ascii="Book Antiqua" w:eastAsia="Book Antiqua" w:hAnsi="Book Antiqua" w:cs="Book Antiqua"/>
          <w:color w:val="000000"/>
        </w:rPr>
        <w:t xml:space="preserve">ted in adult patients with </w:t>
      </w:r>
      <w:proofErr w:type="gramStart"/>
      <w:r w:rsidR="00C2655C">
        <w:rPr>
          <w:rFonts w:ascii="Book Antiqua" w:eastAsia="Book Antiqua" w:hAnsi="Book Antiqua" w:cs="Book Antiqua"/>
          <w:color w:val="000000"/>
        </w:rPr>
        <w:t>T2DM</w:t>
      </w:r>
      <w:r w:rsidRPr="00C2655C">
        <w:rPr>
          <w:rFonts w:ascii="Book Antiqua" w:eastAsia="Book Antiqua" w:hAnsi="Book Antiqua" w:cs="Book Antiqua"/>
          <w:color w:val="000000"/>
          <w:vertAlign w:val="superscript"/>
        </w:rPr>
        <w:t>[</w:t>
      </w:r>
      <w:proofErr w:type="gramEnd"/>
      <w:r w:rsidR="000B5847">
        <w:fldChar w:fldCharType="begin"/>
      </w:r>
      <w:r w:rsidR="000B5847">
        <w:instrText xml:space="preserve"> HYPERLINK \l "_ENREF_41" \o "Mxinwa, 2020 #106" </w:instrText>
      </w:r>
      <w:r w:rsidR="000B5847">
        <w:fldChar w:fldCharType="separate"/>
      </w:r>
      <w:r w:rsidRPr="00C2655C">
        <w:rPr>
          <w:rFonts w:ascii="Book Antiqua" w:eastAsia="Book Antiqua" w:hAnsi="Book Antiqua" w:cs="Book Antiqua"/>
          <w:color w:val="000000"/>
          <w:u w:val="single" w:color="0563C1"/>
          <w:vertAlign w:val="superscript"/>
        </w:rPr>
        <w:t>41</w:t>
      </w:r>
      <w:r w:rsidR="000B5847">
        <w:rPr>
          <w:rFonts w:ascii="Book Antiqua" w:eastAsia="Book Antiqua" w:hAnsi="Book Antiqua" w:cs="Book Antiqua"/>
          <w:color w:val="000000"/>
          <w:u w:val="single" w:color="0563C1"/>
          <w:vertAlign w:val="superscript"/>
        </w:rPr>
        <w:fldChar w:fldCharType="end"/>
      </w:r>
      <w:r w:rsidRPr="00C2655C">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xml:space="preserve">. Kim </w:t>
      </w:r>
      <w:r w:rsidRPr="001F0DA2">
        <w:rPr>
          <w:rFonts w:ascii="Book Antiqua" w:eastAsia="Book Antiqua" w:hAnsi="Book Antiqua" w:cs="Book Antiqua"/>
          <w:i/>
          <w:iCs/>
          <w:color w:val="000000"/>
        </w:rPr>
        <w:t xml:space="preserve">et </w:t>
      </w:r>
      <w:proofErr w:type="gramStart"/>
      <w:r w:rsidRPr="001F0DA2">
        <w:rPr>
          <w:rFonts w:ascii="Book Antiqua" w:eastAsia="Book Antiqua" w:hAnsi="Book Antiqua" w:cs="Book Antiqua"/>
          <w:i/>
          <w:iCs/>
          <w:color w:val="000000"/>
        </w:rPr>
        <w:t>al</w:t>
      </w:r>
      <w:r w:rsidR="00C2655C" w:rsidRPr="00C2655C">
        <w:rPr>
          <w:rFonts w:ascii="Book Antiqua" w:eastAsia="Book Antiqua" w:hAnsi="Book Antiqua" w:cs="Book Antiqua"/>
          <w:color w:val="000000"/>
          <w:vertAlign w:val="superscript"/>
        </w:rPr>
        <w:t>[</w:t>
      </w:r>
      <w:proofErr w:type="gramEnd"/>
      <w:r w:rsidR="000B5847">
        <w:fldChar w:fldCharType="begin"/>
      </w:r>
      <w:r w:rsidR="000B5847">
        <w:instrText xml:space="preserve"> HYPERLINK \l "_ENREF_42" \o "Kim, 2019 #104" </w:instrText>
      </w:r>
      <w:r w:rsidR="000B5847">
        <w:fldChar w:fldCharType="separate"/>
      </w:r>
      <w:r w:rsidR="00C2655C" w:rsidRPr="00C2655C">
        <w:rPr>
          <w:rFonts w:ascii="Book Antiqua" w:eastAsia="Book Antiqua" w:hAnsi="Book Antiqua" w:cs="Book Antiqua"/>
          <w:color w:val="000000"/>
          <w:u w:val="single" w:color="0563C1"/>
          <w:vertAlign w:val="superscript"/>
        </w:rPr>
        <w:t>42</w:t>
      </w:r>
      <w:r w:rsidR="000B5847">
        <w:rPr>
          <w:rFonts w:ascii="Book Antiqua" w:eastAsia="Book Antiqua" w:hAnsi="Book Antiqua" w:cs="Book Antiqua"/>
          <w:color w:val="000000"/>
          <w:u w:val="single" w:color="0563C1"/>
          <w:vertAlign w:val="superscript"/>
        </w:rPr>
        <w:fldChar w:fldCharType="end"/>
      </w:r>
      <w:r w:rsidR="00C2655C" w:rsidRPr="00C2655C">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xml:space="preserve"> measured NK cell </w:t>
      </w:r>
      <w:r w:rsidRPr="001F0DA2">
        <w:rPr>
          <w:rFonts w:ascii="Book Antiqua" w:eastAsia="Book Antiqua" w:hAnsi="Book Antiqua" w:cs="Book Antiqua"/>
          <w:color w:val="000000"/>
        </w:rPr>
        <w:lastRenderedPageBreak/>
        <w:t xml:space="preserve">activity by detecting the level of interferon-γ secreted by circulating NK cells in T2DM patients and found that the NK cell activity in T2DM patients was lower than that in patients with prediabetes and </w:t>
      </w:r>
      <w:r w:rsidR="00B86E0F">
        <w:rPr>
          <w:rFonts w:ascii="Book Antiqua" w:eastAsia="Book Antiqua" w:hAnsi="Book Antiqua" w:cs="Book Antiqua"/>
          <w:color w:val="000000"/>
        </w:rPr>
        <w:t>those</w:t>
      </w:r>
      <w:r w:rsidR="00B86E0F" w:rsidRPr="001F0DA2">
        <w:rPr>
          <w:rFonts w:ascii="Book Antiqua" w:eastAsia="Book Antiqua" w:hAnsi="Book Antiqua" w:cs="Book Antiqua"/>
          <w:color w:val="000000"/>
        </w:rPr>
        <w:t xml:space="preserve"> </w:t>
      </w:r>
      <w:r w:rsidRPr="001F0DA2">
        <w:rPr>
          <w:rFonts w:ascii="Book Antiqua" w:eastAsia="Book Antiqua" w:hAnsi="Book Antiqua" w:cs="Book Antiqua"/>
          <w:color w:val="000000"/>
        </w:rPr>
        <w:t xml:space="preserve">with normal glucose tolerance. In patients with T2DM, NK cell activity was significantly negatively linear with fasting blood glucose, glycated </w:t>
      </w:r>
      <w:proofErr w:type="spellStart"/>
      <w:r w:rsidRPr="001F0DA2">
        <w:rPr>
          <w:rFonts w:ascii="Book Antiqua" w:eastAsia="Book Antiqua" w:hAnsi="Book Antiqua" w:cs="Book Antiqua"/>
          <w:color w:val="000000"/>
        </w:rPr>
        <w:t>haemoglobin</w:t>
      </w:r>
      <w:proofErr w:type="spellEnd"/>
      <w:r w:rsidRPr="001F0DA2">
        <w:rPr>
          <w:rFonts w:ascii="Book Antiqua" w:eastAsia="Book Antiqua" w:hAnsi="Book Antiqua" w:cs="Book Antiqua"/>
          <w:color w:val="000000"/>
        </w:rPr>
        <w:t>, and p</w:t>
      </w:r>
      <w:r w:rsidR="00C2655C">
        <w:rPr>
          <w:rFonts w:ascii="Book Antiqua" w:eastAsia="Book Antiqua" w:hAnsi="Book Antiqua" w:cs="Book Antiqua"/>
          <w:color w:val="000000"/>
        </w:rPr>
        <w:t xml:space="preserve">ost-2-h blood glucose </w:t>
      </w:r>
      <w:proofErr w:type="gramStart"/>
      <w:r w:rsidR="00C2655C">
        <w:rPr>
          <w:rFonts w:ascii="Book Antiqua" w:eastAsia="Book Antiqua" w:hAnsi="Book Antiqua" w:cs="Book Antiqua"/>
          <w:color w:val="000000"/>
        </w:rPr>
        <w:t>levels</w:t>
      </w:r>
      <w:r w:rsidRPr="00C2655C">
        <w:rPr>
          <w:rFonts w:ascii="Book Antiqua" w:eastAsia="Book Antiqua" w:hAnsi="Book Antiqua" w:cs="Book Antiqua"/>
          <w:color w:val="000000"/>
          <w:vertAlign w:val="superscript"/>
        </w:rPr>
        <w:t>[</w:t>
      </w:r>
      <w:proofErr w:type="gramEnd"/>
      <w:r w:rsidR="000B5847">
        <w:fldChar w:fldCharType="begin"/>
      </w:r>
      <w:r w:rsidR="000B5847">
        <w:instrText xml:space="preserve"> HYPERLINK \l "_ENREF_42" \o "Kim, 2019 #104" </w:instrText>
      </w:r>
      <w:r w:rsidR="000B5847">
        <w:fldChar w:fldCharType="separate"/>
      </w:r>
      <w:r w:rsidRPr="00C2655C">
        <w:rPr>
          <w:rFonts w:ascii="Book Antiqua" w:eastAsia="Book Antiqua" w:hAnsi="Book Antiqua" w:cs="Book Antiqua"/>
          <w:color w:val="000000"/>
          <w:u w:val="single" w:color="0563C1"/>
          <w:vertAlign w:val="superscript"/>
        </w:rPr>
        <w:t>42</w:t>
      </w:r>
      <w:r w:rsidR="000B5847">
        <w:rPr>
          <w:rFonts w:ascii="Book Antiqua" w:eastAsia="Book Antiqua" w:hAnsi="Book Antiqua" w:cs="Book Antiqua"/>
          <w:color w:val="000000"/>
          <w:u w:val="single" w:color="0563C1"/>
          <w:vertAlign w:val="superscript"/>
        </w:rPr>
        <w:fldChar w:fldCharType="end"/>
      </w:r>
      <w:r w:rsidRPr="00C2655C">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xml:space="preserve">. </w:t>
      </w:r>
      <w:proofErr w:type="spellStart"/>
      <w:r w:rsidRPr="001F0DA2">
        <w:rPr>
          <w:rFonts w:ascii="Book Antiqua" w:eastAsia="Book Antiqua" w:hAnsi="Book Antiqua" w:cs="Book Antiqua"/>
          <w:color w:val="000000"/>
        </w:rPr>
        <w:t>Berrou</w:t>
      </w:r>
      <w:proofErr w:type="spellEnd"/>
      <w:r w:rsidRPr="001F0DA2">
        <w:rPr>
          <w:rFonts w:ascii="Book Antiqua" w:eastAsia="Book Antiqua" w:hAnsi="Book Antiqua" w:cs="Book Antiqua"/>
          <w:color w:val="000000"/>
        </w:rPr>
        <w:t xml:space="preserve"> </w:t>
      </w:r>
      <w:r w:rsidRPr="001F0DA2">
        <w:rPr>
          <w:rFonts w:ascii="Book Antiqua" w:eastAsia="Book Antiqua" w:hAnsi="Book Antiqua" w:cs="Book Antiqua"/>
          <w:i/>
          <w:iCs/>
          <w:color w:val="000000"/>
        </w:rPr>
        <w:t>et al</w:t>
      </w:r>
      <w:r w:rsidR="00C2655C" w:rsidRPr="00C2655C">
        <w:rPr>
          <w:rFonts w:ascii="Book Antiqua" w:eastAsia="Book Antiqua" w:hAnsi="Book Antiqua" w:cs="Book Antiqua"/>
          <w:color w:val="000000"/>
          <w:vertAlign w:val="superscript"/>
        </w:rPr>
        <w:t>[</w:t>
      </w:r>
      <w:hyperlink w:anchor="_ENREF_43" w:tooltip="Berrou, 2013 #105" w:history="1">
        <w:r w:rsidR="00C2655C" w:rsidRPr="00C2655C">
          <w:rPr>
            <w:rFonts w:ascii="Book Antiqua" w:eastAsia="Book Antiqua" w:hAnsi="Book Antiqua" w:cs="Book Antiqua"/>
            <w:color w:val="000000"/>
            <w:u w:val="single" w:color="0563C1"/>
            <w:vertAlign w:val="superscript"/>
          </w:rPr>
          <w:t>43</w:t>
        </w:r>
      </w:hyperlink>
      <w:r w:rsidR="00C2655C" w:rsidRPr="00C2655C">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xml:space="preserve"> showed that the NK cell-activating receptors NKG2D and NKP46 were lacking in patients with T2DM, and the expression level of NKG2D was negatively correlated with the level of HbA1c, suggesting that chronic </w:t>
      </w:r>
      <w:proofErr w:type="spellStart"/>
      <w:r w:rsidRPr="001F0DA2">
        <w:rPr>
          <w:rFonts w:ascii="Book Antiqua" w:eastAsia="Book Antiqua" w:hAnsi="Book Antiqua" w:cs="Book Antiqua"/>
          <w:color w:val="000000"/>
        </w:rPr>
        <w:t>hyperglycaemia</w:t>
      </w:r>
      <w:proofErr w:type="spellEnd"/>
      <w:r w:rsidRPr="001F0DA2">
        <w:rPr>
          <w:rFonts w:ascii="Book Antiqua" w:eastAsia="Book Antiqua" w:hAnsi="Book Antiqua" w:cs="Book Antiqua"/>
          <w:color w:val="000000"/>
        </w:rPr>
        <w:t xml:space="preserve"> </w:t>
      </w:r>
      <w:r w:rsidR="00C2655C">
        <w:rPr>
          <w:rFonts w:ascii="Book Antiqua" w:eastAsia="Book Antiqua" w:hAnsi="Book Antiqua" w:cs="Book Antiqua"/>
          <w:color w:val="000000"/>
        </w:rPr>
        <w:t>may lead to NK cell dysfunction</w:t>
      </w:r>
      <w:r w:rsidRPr="00C2655C">
        <w:rPr>
          <w:rFonts w:ascii="Book Antiqua" w:eastAsia="Book Antiqua" w:hAnsi="Book Antiqua" w:cs="Book Antiqua"/>
          <w:color w:val="000000"/>
          <w:vertAlign w:val="superscript"/>
        </w:rPr>
        <w:t>[</w:t>
      </w:r>
      <w:hyperlink w:anchor="_ENREF_43" w:tooltip="Berrou, 2013 #105" w:history="1">
        <w:r w:rsidRPr="00C2655C">
          <w:rPr>
            <w:rFonts w:ascii="Book Antiqua" w:eastAsia="Book Antiqua" w:hAnsi="Book Antiqua" w:cs="Book Antiqua"/>
            <w:color w:val="000000"/>
            <w:u w:val="single" w:color="0563C1"/>
            <w:vertAlign w:val="superscript"/>
          </w:rPr>
          <w:t>43</w:t>
        </w:r>
      </w:hyperlink>
      <w:r w:rsidRPr="00C2655C">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The NK cell count and percentage were significantly decreased in patients with severe COVID-19. The number of cytotoxic CD3-CD56dim CD16</w:t>
      </w:r>
      <w:r w:rsidRPr="001F0DA2">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xml:space="preserve"> cells was significantly decreased in patients with severe COVID-19, while the number of some CD3-CD56dim CD16- cell types was significantly increased. More importantly, the expression of CD244, programmed death-1</w:t>
      </w:r>
      <w:r w:rsidR="00B86E0F">
        <w:rPr>
          <w:rFonts w:ascii="Book Antiqua" w:eastAsia="Book Antiqua" w:hAnsi="Book Antiqua" w:cs="Book Antiqua"/>
          <w:color w:val="000000"/>
        </w:rPr>
        <w:t>,</w:t>
      </w:r>
      <w:r w:rsidRPr="001F0DA2">
        <w:rPr>
          <w:rFonts w:ascii="Book Antiqua" w:eastAsia="Book Antiqua" w:hAnsi="Book Antiqua" w:cs="Book Antiqua"/>
          <w:color w:val="000000"/>
        </w:rPr>
        <w:t xml:space="preserve"> and other regulatory molecules on NK cells and T cells in the peripheral blood of COVID-19 patients was increased, while the expression of cytotoxic effector molecules, such as perforin and </w:t>
      </w:r>
      <w:proofErr w:type="spellStart"/>
      <w:r w:rsidRPr="001F0DA2">
        <w:rPr>
          <w:rFonts w:ascii="Book Antiqua" w:eastAsia="Book Antiqua" w:hAnsi="Book Antiqua" w:cs="Book Antiqua"/>
          <w:color w:val="000000"/>
        </w:rPr>
        <w:t>granulosin</w:t>
      </w:r>
      <w:proofErr w:type="spellEnd"/>
      <w:r w:rsidRPr="001F0DA2">
        <w:rPr>
          <w:rFonts w:ascii="Book Antiqua" w:eastAsia="Book Antiqua" w:hAnsi="Book Antiqua" w:cs="Book Antiqua"/>
          <w:color w:val="000000"/>
        </w:rPr>
        <w:t xml:space="preserve"> A, in the serum was decreased. The serum levels of IL-6, IL-10</w:t>
      </w:r>
      <w:r w:rsidR="00B86E0F">
        <w:rPr>
          <w:rFonts w:ascii="Book Antiqua" w:eastAsia="Book Antiqua" w:hAnsi="Book Antiqua" w:cs="Book Antiqua"/>
          <w:color w:val="000000"/>
        </w:rPr>
        <w:t>,</w:t>
      </w:r>
      <w:r w:rsidRPr="001F0DA2">
        <w:rPr>
          <w:rFonts w:ascii="Book Antiqua" w:eastAsia="Book Antiqua" w:hAnsi="Book Antiqua" w:cs="Book Antiqua"/>
          <w:color w:val="000000"/>
        </w:rPr>
        <w:t xml:space="preserve"> and TNF-α were increased significantly in severe patients. By Lasso logistic regression analysis, CD3-CD56dim CD16- cells were identified as the influencing f</w:t>
      </w:r>
      <w:r w:rsidR="00C2655C">
        <w:rPr>
          <w:rFonts w:ascii="Book Antiqua" w:eastAsia="Book Antiqua" w:hAnsi="Book Antiqua" w:cs="Book Antiqua"/>
          <w:color w:val="000000"/>
        </w:rPr>
        <w:t xml:space="preserve">actor leading to severe </w:t>
      </w:r>
      <w:proofErr w:type="gramStart"/>
      <w:r w:rsidR="00C2655C">
        <w:rPr>
          <w:rFonts w:ascii="Book Antiqua" w:eastAsia="Book Antiqua" w:hAnsi="Book Antiqua" w:cs="Book Antiqua"/>
          <w:color w:val="000000"/>
        </w:rPr>
        <w:t>disease</w:t>
      </w:r>
      <w:r w:rsidRPr="00C2655C">
        <w:rPr>
          <w:rFonts w:ascii="Book Antiqua" w:eastAsia="Book Antiqua" w:hAnsi="Book Antiqua" w:cs="Book Antiqua"/>
          <w:color w:val="000000"/>
          <w:vertAlign w:val="superscript"/>
        </w:rPr>
        <w:t>[</w:t>
      </w:r>
      <w:proofErr w:type="gramEnd"/>
      <w:r w:rsidR="000B5847">
        <w:fldChar w:fldCharType="begin"/>
      </w:r>
      <w:r w:rsidR="000B5847">
        <w:instrText xml:space="preserve"> HYPERLINK \l "_ENREF_44" \o "Li, 2020 #134" </w:instrText>
      </w:r>
      <w:r w:rsidR="000B5847">
        <w:fldChar w:fldCharType="separate"/>
      </w:r>
      <w:r w:rsidRPr="00C2655C">
        <w:rPr>
          <w:rFonts w:ascii="Book Antiqua" w:eastAsia="Book Antiqua" w:hAnsi="Book Antiqua" w:cs="Book Antiqua"/>
          <w:color w:val="000000"/>
          <w:u w:val="single" w:color="0563C1"/>
          <w:vertAlign w:val="superscript"/>
        </w:rPr>
        <w:t>44</w:t>
      </w:r>
      <w:r w:rsidR="000B5847">
        <w:rPr>
          <w:rFonts w:ascii="Book Antiqua" w:eastAsia="Book Antiqua" w:hAnsi="Book Antiqua" w:cs="Book Antiqua"/>
          <w:color w:val="000000"/>
          <w:u w:val="single" w:color="0563C1"/>
          <w:vertAlign w:val="superscript"/>
        </w:rPr>
        <w:fldChar w:fldCharType="end"/>
      </w:r>
      <w:r w:rsidRPr="00C2655C">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Therefore, the functional failure of NK cells and T cells and the changes in other subsets may be related to the progression and prognosis of COVID-19.</w:t>
      </w:r>
    </w:p>
    <w:p w14:paraId="4EF36E73" w14:textId="77777777" w:rsidR="00B86E0F" w:rsidRDefault="00B86E0F" w:rsidP="001F0DA2">
      <w:pPr>
        <w:spacing w:line="360" w:lineRule="auto"/>
        <w:jc w:val="both"/>
        <w:rPr>
          <w:rFonts w:ascii="Book Antiqua" w:eastAsia="Book Antiqua" w:hAnsi="Book Antiqua" w:cs="Book Antiqua"/>
          <w:b/>
          <w:bCs/>
          <w:i/>
          <w:color w:val="000000"/>
        </w:rPr>
      </w:pPr>
    </w:p>
    <w:p w14:paraId="6F9D8346" w14:textId="77777777" w:rsidR="00A77B3E" w:rsidRPr="00C2655C" w:rsidRDefault="00AB611B" w:rsidP="001F0DA2">
      <w:pPr>
        <w:spacing w:line="360" w:lineRule="auto"/>
        <w:jc w:val="both"/>
        <w:rPr>
          <w:rFonts w:ascii="Book Antiqua" w:hAnsi="Book Antiqua"/>
          <w:i/>
        </w:rPr>
      </w:pPr>
      <w:r w:rsidRPr="00C2655C">
        <w:rPr>
          <w:rFonts w:ascii="Book Antiqua" w:eastAsia="Book Antiqua" w:hAnsi="Book Antiqua" w:cs="Book Antiqua"/>
          <w:b/>
          <w:bCs/>
          <w:i/>
          <w:color w:val="000000"/>
        </w:rPr>
        <w:t xml:space="preserve">Impact of NKT cells on COVID-19 in patients with diabetes </w:t>
      </w:r>
    </w:p>
    <w:p w14:paraId="08C2026E" w14:textId="503C1769" w:rsidR="00A77B3E" w:rsidRDefault="00AB611B" w:rsidP="001F0DA2">
      <w:pPr>
        <w:spacing w:line="360" w:lineRule="auto"/>
        <w:jc w:val="both"/>
        <w:rPr>
          <w:rFonts w:ascii="Book Antiqua" w:hAnsi="Book Antiqua" w:cs="Book Antiqua"/>
          <w:color w:val="000000"/>
          <w:lang w:eastAsia="zh-CN"/>
        </w:rPr>
      </w:pPr>
      <w:r w:rsidRPr="001F0DA2">
        <w:rPr>
          <w:rFonts w:ascii="Book Antiqua" w:eastAsia="Book Antiqua" w:hAnsi="Book Antiqua" w:cs="Book Antiqua"/>
          <w:color w:val="000000"/>
        </w:rPr>
        <w:t xml:space="preserve">T1DM is an autoimmune disease caused by the T cell-mediated destruction of insulin-producing beta cells. </w:t>
      </w:r>
      <w:proofErr w:type="spellStart"/>
      <w:proofErr w:type="gramStart"/>
      <w:r w:rsidRPr="001F0DA2">
        <w:rPr>
          <w:rFonts w:ascii="Book Antiqua" w:eastAsia="Book Antiqua" w:hAnsi="Book Antiqua" w:cs="Book Antiqua"/>
          <w:color w:val="000000"/>
        </w:rPr>
        <w:t>iNKT</w:t>
      </w:r>
      <w:proofErr w:type="spellEnd"/>
      <w:proofErr w:type="gramEnd"/>
      <w:r w:rsidRPr="001F0DA2">
        <w:rPr>
          <w:rFonts w:ascii="Book Antiqua" w:eastAsia="Book Antiqua" w:hAnsi="Book Antiqua" w:cs="Book Antiqua"/>
          <w:color w:val="000000"/>
        </w:rPr>
        <w:t xml:space="preserve"> cells induced </w:t>
      </w:r>
      <w:proofErr w:type="spellStart"/>
      <w:r w:rsidRPr="001F0DA2">
        <w:rPr>
          <w:rFonts w:ascii="Book Antiqua" w:eastAsia="Book Antiqua" w:hAnsi="Book Antiqua" w:cs="Book Antiqua"/>
          <w:color w:val="000000"/>
        </w:rPr>
        <w:t>pDCs</w:t>
      </w:r>
      <w:proofErr w:type="spellEnd"/>
      <w:r w:rsidRPr="001F0DA2">
        <w:rPr>
          <w:rFonts w:ascii="Book Antiqua" w:eastAsia="Book Antiqua" w:hAnsi="Book Antiqua" w:cs="Book Antiqua"/>
          <w:color w:val="000000"/>
        </w:rPr>
        <w:t xml:space="preserve"> to produce TGF-β in pancreatic lymph nodes in both virus-induced and spontaneous mouse T1DM models. These tolerant </w:t>
      </w:r>
      <w:proofErr w:type="spellStart"/>
      <w:r w:rsidRPr="001F0DA2">
        <w:rPr>
          <w:rFonts w:ascii="Book Antiqua" w:eastAsia="Book Antiqua" w:hAnsi="Book Antiqua" w:cs="Book Antiqua"/>
          <w:color w:val="000000"/>
        </w:rPr>
        <w:t>pDCs</w:t>
      </w:r>
      <w:proofErr w:type="spellEnd"/>
      <w:r w:rsidRPr="001F0DA2">
        <w:rPr>
          <w:rFonts w:ascii="Book Antiqua" w:eastAsia="Book Antiqua" w:hAnsi="Book Antiqua" w:cs="Book Antiqua"/>
          <w:color w:val="000000"/>
        </w:rPr>
        <w:t xml:space="preserve"> transform naive anti-islet T cells into </w:t>
      </w:r>
      <w:proofErr w:type="gramStart"/>
      <w:r w:rsidRPr="001F0DA2">
        <w:rPr>
          <w:rFonts w:ascii="Book Antiqua" w:eastAsia="Book Antiqua" w:hAnsi="Book Antiqua" w:cs="Book Antiqua"/>
          <w:color w:val="000000"/>
        </w:rPr>
        <w:t>Foxp3(</w:t>
      </w:r>
      <w:proofErr w:type="gramEnd"/>
      <w:r w:rsidRPr="001F0DA2">
        <w:rPr>
          <w:rFonts w:ascii="Book Antiqua" w:eastAsia="Book Antiqua" w:hAnsi="Book Antiqua" w:cs="Book Antiqua"/>
          <w:color w:val="000000"/>
        </w:rPr>
        <w:t>+) CD4(+) regulatory T cells (</w:t>
      </w:r>
      <w:proofErr w:type="spellStart"/>
      <w:r w:rsidRPr="001F0DA2">
        <w:rPr>
          <w:rFonts w:ascii="Book Antiqua" w:eastAsia="Book Antiqua" w:hAnsi="Book Antiqua" w:cs="Book Antiqua"/>
          <w:color w:val="000000"/>
        </w:rPr>
        <w:t>Treg</w:t>
      </w:r>
      <w:proofErr w:type="spellEnd"/>
      <w:r w:rsidRPr="001F0DA2">
        <w:rPr>
          <w:rFonts w:ascii="Book Antiqua" w:eastAsia="Book Antiqua" w:hAnsi="Book Antiqua" w:cs="Book Antiqua"/>
          <w:color w:val="000000"/>
        </w:rPr>
        <w:t xml:space="preserve"> cells). These cells are then recruited to the islets to secrete TGF-β, which inhibits the activity of the virus- and islet-specific </w:t>
      </w:r>
      <w:proofErr w:type="gramStart"/>
      <w:r w:rsidRPr="001F0DA2">
        <w:rPr>
          <w:rFonts w:ascii="Book Antiqua" w:eastAsia="Book Antiqua" w:hAnsi="Book Antiqua" w:cs="Book Antiqua"/>
          <w:color w:val="000000"/>
        </w:rPr>
        <w:t>CD8(</w:t>
      </w:r>
      <w:proofErr w:type="gramEnd"/>
      <w:r w:rsidRPr="001F0DA2">
        <w:rPr>
          <w:rFonts w:ascii="Book Antiqua" w:eastAsia="Book Antiqua" w:hAnsi="Book Antiqua" w:cs="Book Antiqua"/>
          <w:color w:val="000000"/>
        </w:rPr>
        <w:t>+) T cells, t</w:t>
      </w:r>
      <w:r w:rsidR="00C2655C">
        <w:rPr>
          <w:rFonts w:ascii="Book Antiqua" w:eastAsia="Book Antiqua" w:hAnsi="Book Antiqua" w:cs="Book Antiqua"/>
          <w:color w:val="000000"/>
        </w:rPr>
        <w:t>hus preventing T1DM development</w:t>
      </w:r>
      <w:r w:rsidRPr="00C2655C">
        <w:rPr>
          <w:rFonts w:ascii="Book Antiqua" w:eastAsia="Book Antiqua" w:hAnsi="Book Antiqua" w:cs="Book Antiqua"/>
          <w:color w:val="000000"/>
          <w:vertAlign w:val="superscript"/>
        </w:rPr>
        <w:t>[</w:t>
      </w:r>
      <w:hyperlink w:anchor="_ENREF_45" w:tooltip="Diana, 2011 #109" w:history="1">
        <w:r w:rsidRPr="00C2655C">
          <w:rPr>
            <w:rFonts w:ascii="Book Antiqua" w:eastAsia="Book Antiqua" w:hAnsi="Book Antiqua" w:cs="Book Antiqua"/>
            <w:color w:val="000000"/>
            <w:u w:val="single" w:color="0563C1"/>
            <w:vertAlign w:val="superscript"/>
          </w:rPr>
          <w:t>45</w:t>
        </w:r>
      </w:hyperlink>
      <w:r w:rsidRPr="00C2655C">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These findings suggest an important collaboration between NKT cells, PDCs</w:t>
      </w:r>
      <w:r w:rsidR="00B86E0F">
        <w:rPr>
          <w:rFonts w:ascii="Book Antiqua" w:eastAsia="Book Antiqua" w:hAnsi="Book Antiqua" w:cs="Book Antiqua"/>
          <w:color w:val="000000"/>
        </w:rPr>
        <w:t>,</w:t>
      </w:r>
      <w:r w:rsidRPr="001F0DA2">
        <w:rPr>
          <w:rFonts w:ascii="Book Antiqua" w:eastAsia="Book Antiqua" w:hAnsi="Book Antiqua" w:cs="Book Antiqua"/>
          <w:color w:val="000000"/>
        </w:rPr>
        <w:t xml:space="preserve"> and </w:t>
      </w:r>
      <w:proofErr w:type="spellStart"/>
      <w:r w:rsidRPr="001F0DA2">
        <w:rPr>
          <w:rFonts w:ascii="Book Antiqua" w:eastAsia="Book Antiqua" w:hAnsi="Book Antiqua" w:cs="Book Antiqua"/>
          <w:color w:val="000000"/>
        </w:rPr>
        <w:t>Treg</w:t>
      </w:r>
      <w:proofErr w:type="spellEnd"/>
      <w:r w:rsidRPr="001F0DA2">
        <w:rPr>
          <w:rFonts w:ascii="Book Antiqua" w:eastAsia="Book Antiqua" w:hAnsi="Book Antiqua" w:cs="Book Antiqua"/>
          <w:color w:val="000000"/>
        </w:rPr>
        <w:t xml:space="preserve"> cells in </w:t>
      </w:r>
      <w:r w:rsidRPr="001F0DA2">
        <w:rPr>
          <w:rFonts w:ascii="Book Antiqua" w:eastAsia="Book Antiqua" w:hAnsi="Book Antiqua" w:cs="Book Antiqua"/>
          <w:color w:val="000000"/>
        </w:rPr>
        <w:lastRenderedPageBreak/>
        <w:t xml:space="preserve">the prevention of T1DM through viral infection. </w:t>
      </w:r>
      <w:proofErr w:type="spellStart"/>
      <w:r w:rsidRPr="001F0DA2">
        <w:rPr>
          <w:rFonts w:ascii="Book Antiqua" w:eastAsia="Book Antiqua" w:hAnsi="Book Antiqua" w:cs="Book Antiqua"/>
          <w:color w:val="000000"/>
        </w:rPr>
        <w:t>Zingaropoli</w:t>
      </w:r>
      <w:proofErr w:type="spellEnd"/>
      <w:r w:rsidRPr="001F0DA2">
        <w:rPr>
          <w:rFonts w:ascii="Book Antiqua" w:eastAsia="Book Antiqua" w:hAnsi="Book Antiqua" w:cs="Book Antiqua"/>
          <w:color w:val="000000"/>
        </w:rPr>
        <w:t xml:space="preserve"> </w:t>
      </w:r>
      <w:r w:rsidRPr="001F0DA2">
        <w:rPr>
          <w:rFonts w:ascii="Book Antiqua" w:eastAsia="Book Antiqua" w:hAnsi="Book Antiqua" w:cs="Book Antiqua"/>
          <w:i/>
          <w:iCs/>
          <w:color w:val="000000"/>
        </w:rPr>
        <w:t xml:space="preserve">et </w:t>
      </w:r>
      <w:proofErr w:type="gramStart"/>
      <w:r w:rsidRPr="001F0DA2">
        <w:rPr>
          <w:rFonts w:ascii="Book Antiqua" w:eastAsia="Book Antiqua" w:hAnsi="Book Antiqua" w:cs="Book Antiqua"/>
          <w:i/>
          <w:iCs/>
          <w:color w:val="000000"/>
        </w:rPr>
        <w:t>al</w:t>
      </w:r>
      <w:r w:rsidR="00C2655C" w:rsidRPr="00C2655C">
        <w:rPr>
          <w:rFonts w:ascii="Book Antiqua" w:eastAsia="Book Antiqua" w:hAnsi="Book Antiqua" w:cs="Book Antiqua"/>
          <w:color w:val="000000"/>
          <w:vertAlign w:val="superscript"/>
        </w:rPr>
        <w:t>[</w:t>
      </w:r>
      <w:proofErr w:type="gramEnd"/>
      <w:r w:rsidR="000B5847">
        <w:fldChar w:fldCharType="begin"/>
      </w:r>
      <w:r w:rsidR="000B5847">
        <w:instrText xml:space="preserve"> HYPERLINK \l "_ENREF_46" \o "Zingaropoli, 2021 #108" </w:instrText>
      </w:r>
      <w:r w:rsidR="000B5847">
        <w:fldChar w:fldCharType="separate"/>
      </w:r>
      <w:r w:rsidR="00C2655C" w:rsidRPr="00C2655C">
        <w:rPr>
          <w:rFonts w:ascii="Book Antiqua" w:eastAsia="Book Antiqua" w:hAnsi="Book Antiqua" w:cs="Book Antiqua"/>
          <w:color w:val="000000"/>
          <w:u w:val="single" w:color="0563C1"/>
          <w:vertAlign w:val="superscript"/>
        </w:rPr>
        <w:t>46</w:t>
      </w:r>
      <w:r w:rsidR="000B5847">
        <w:rPr>
          <w:rFonts w:ascii="Book Antiqua" w:eastAsia="Book Antiqua" w:hAnsi="Book Antiqua" w:cs="Book Antiqua"/>
          <w:color w:val="000000"/>
          <w:u w:val="single" w:color="0563C1"/>
          <w:vertAlign w:val="superscript"/>
        </w:rPr>
        <w:fldChar w:fldCharType="end"/>
      </w:r>
      <w:r w:rsidR="00C2655C" w:rsidRPr="00C2655C">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xml:space="preserve"> analyzed the characteristics of the T, NK</w:t>
      </w:r>
      <w:r w:rsidR="00B86E0F">
        <w:rPr>
          <w:rFonts w:ascii="Book Antiqua" w:eastAsia="Book Antiqua" w:hAnsi="Book Antiqua" w:cs="Book Antiqua"/>
          <w:color w:val="000000"/>
        </w:rPr>
        <w:t>,</w:t>
      </w:r>
      <w:r w:rsidRPr="001F0DA2">
        <w:rPr>
          <w:rFonts w:ascii="Book Antiqua" w:eastAsia="Book Antiqua" w:hAnsi="Book Antiqua" w:cs="Book Antiqua"/>
          <w:color w:val="000000"/>
        </w:rPr>
        <w:t xml:space="preserve"> and NKT cells in the peripheral blood of patients with COVID-19, and the study showed that the proportion of CD57</w:t>
      </w:r>
      <w:r w:rsidRPr="001F0DA2">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xml:space="preserve"> and CD56dim NK cells was higher in patients with COVID-19, while the proportion of NKT and CD56Bright cells was lower. In the severe group, the percentage of NKT cells was significantly lower. NKT cells were independently correlate</w:t>
      </w:r>
      <w:r w:rsidR="00C2655C">
        <w:rPr>
          <w:rFonts w:ascii="Book Antiqua" w:eastAsia="Book Antiqua" w:hAnsi="Book Antiqua" w:cs="Book Antiqua"/>
          <w:color w:val="000000"/>
        </w:rPr>
        <w:t>d with the severity of COVID-19</w:t>
      </w:r>
      <w:r w:rsidRPr="00C2655C">
        <w:rPr>
          <w:rFonts w:ascii="Book Antiqua" w:eastAsia="Book Antiqua" w:hAnsi="Book Antiqua" w:cs="Book Antiqua"/>
          <w:color w:val="000000"/>
          <w:vertAlign w:val="superscript"/>
        </w:rPr>
        <w:t>[</w:t>
      </w:r>
      <w:hyperlink w:anchor="_ENREF_46" w:tooltip="Zingaropoli, 2021 #108" w:history="1">
        <w:r w:rsidRPr="00C2655C">
          <w:rPr>
            <w:rFonts w:ascii="Book Antiqua" w:eastAsia="Book Antiqua" w:hAnsi="Book Antiqua" w:cs="Book Antiqua"/>
            <w:color w:val="000000"/>
            <w:u w:val="single" w:color="0563C1"/>
            <w:vertAlign w:val="superscript"/>
          </w:rPr>
          <w:t>46</w:t>
        </w:r>
      </w:hyperlink>
      <w:r w:rsidRPr="00C2655C">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w:t>
      </w:r>
    </w:p>
    <w:p w14:paraId="15E3DBF4" w14:textId="77777777" w:rsidR="00C2655C" w:rsidRPr="00C2655C" w:rsidRDefault="00C2655C" w:rsidP="001F0DA2">
      <w:pPr>
        <w:spacing w:line="360" w:lineRule="auto"/>
        <w:jc w:val="both"/>
        <w:rPr>
          <w:rFonts w:ascii="Book Antiqua" w:hAnsi="Book Antiqua"/>
          <w:lang w:eastAsia="zh-CN"/>
        </w:rPr>
      </w:pPr>
    </w:p>
    <w:p w14:paraId="6179D6A3" w14:textId="2C5AEE23" w:rsidR="00A77B3E" w:rsidRPr="00C2655C" w:rsidRDefault="00AB611B" w:rsidP="001F0DA2">
      <w:pPr>
        <w:spacing w:line="360" w:lineRule="auto"/>
        <w:jc w:val="both"/>
        <w:rPr>
          <w:rFonts w:ascii="Book Antiqua" w:eastAsia="Book Antiqua" w:hAnsi="Book Antiqua" w:cs="Book Antiqua"/>
          <w:b/>
          <w:caps/>
          <w:color w:val="000000"/>
          <w:u w:val="single"/>
        </w:rPr>
      </w:pPr>
      <w:r w:rsidRPr="00C2655C">
        <w:rPr>
          <w:rFonts w:ascii="Book Antiqua" w:eastAsia="Book Antiqua" w:hAnsi="Book Antiqua" w:cs="Book Antiqua"/>
          <w:b/>
          <w:caps/>
          <w:color w:val="000000"/>
          <w:u w:val="single"/>
        </w:rPr>
        <w:t xml:space="preserve">Impairment of Adaptive Immunity </w:t>
      </w:r>
      <w:r w:rsidR="00B86E0F">
        <w:rPr>
          <w:rFonts w:ascii="Book Antiqua" w:eastAsia="Book Antiqua" w:hAnsi="Book Antiqua" w:cs="Book Antiqua"/>
          <w:b/>
          <w:caps/>
          <w:color w:val="000000"/>
          <w:u w:val="single"/>
        </w:rPr>
        <w:t>against</w:t>
      </w:r>
      <w:r w:rsidR="00B86E0F" w:rsidRPr="00C2655C">
        <w:rPr>
          <w:rFonts w:ascii="Book Antiqua" w:eastAsia="Book Antiqua" w:hAnsi="Book Antiqua" w:cs="Book Antiqua"/>
          <w:b/>
          <w:caps/>
          <w:color w:val="000000"/>
          <w:u w:val="single"/>
        </w:rPr>
        <w:t xml:space="preserve"> </w:t>
      </w:r>
      <w:r w:rsidRPr="00C2655C">
        <w:rPr>
          <w:rFonts w:ascii="Book Antiqua" w:eastAsia="Book Antiqua" w:hAnsi="Book Antiqua" w:cs="Book Antiqua"/>
          <w:b/>
          <w:caps/>
          <w:color w:val="000000"/>
          <w:u w:val="single"/>
        </w:rPr>
        <w:t>COVID-19 In DM</w:t>
      </w:r>
    </w:p>
    <w:p w14:paraId="1A2C117F" w14:textId="77777777" w:rsidR="00A77B3E" w:rsidRPr="00C2655C" w:rsidRDefault="00AB611B" w:rsidP="001F0DA2">
      <w:pPr>
        <w:spacing w:line="360" w:lineRule="auto"/>
        <w:jc w:val="both"/>
        <w:rPr>
          <w:rFonts w:ascii="Book Antiqua" w:hAnsi="Book Antiqua"/>
          <w:i/>
        </w:rPr>
      </w:pPr>
      <w:r w:rsidRPr="00C2655C">
        <w:rPr>
          <w:rFonts w:ascii="Book Antiqua" w:eastAsia="Book Antiqua" w:hAnsi="Book Antiqua" w:cs="Book Antiqua"/>
          <w:b/>
          <w:bCs/>
          <w:i/>
          <w:color w:val="000000"/>
        </w:rPr>
        <w:t xml:space="preserve">Impact of B cells on COVID-19 in patients with DM </w:t>
      </w:r>
    </w:p>
    <w:p w14:paraId="27A7E64B" w14:textId="26B616E4" w:rsidR="00A77B3E" w:rsidRDefault="00AB611B" w:rsidP="001F0DA2">
      <w:pPr>
        <w:spacing w:line="360" w:lineRule="auto"/>
        <w:jc w:val="both"/>
        <w:rPr>
          <w:rFonts w:ascii="Book Antiqua" w:hAnsi="Book Antiqua" w:cs="Book Antiqua"/>
          <w:color w:val="000000"/>
          <w:lang w:eastAsia="zh-CN"/>
        </w:rPr>
      </w:pPr>
      <w:r w:rsidRPr="001F0DA2">
        <w:rPr>
          <w:rFonts w:ascii="Book Antiqua" w:eastAsia="Book Antiqua" w:hAnsi="Book Antiqua" w:cs="Book Antiqua"/>
          <w:color w:val="000000"/>
        </w:rPr>
        <w:t xml:space="preserve">Patients with COVID-19 have had different clinical outcomes, and studies of neutralizing antibodies have shown rapid antigen-specific responses in severely ill patients and strong virus-specific responses capable of neutralizing the virus </w:t>
      </w:r>
      <w:r w:rsidRPr="001F0DA2">
        <w:rPr>
          <w:rFonts w:ascii="Book Antiqua" w:eastAsia="Book Antiqua" w:hAnsi="Book Antiqua" w:cs="Book Antiqua"/>
          <w:i/>
          <w:iCs/>
          <w:color w:val="000000"/>
        </w:rPr>
        <w:t>in vitro</w:t>
      </w:r>
      <w:r w:rsidRPr="001F0DA2">
        <w:rPr>
          <w:rFonts w:ascii="Book Antiqua" w:eastAsia="Book Antiqua" w:hAnsi="Book Antiqua" w:cs="Book Antiqua"/>
          <w:color w:val="000000"/>
        </w:rPr>
        <w:t xml:space="preserve"> in patients recovering fr</w:t>
      </w:r>
      <w:r w:rsidR="00C2655C">
        <w:rPr>
          <w:rFonts w:ascii="Book Antiqua" w:eastAsia="Book Antiqua" w:hAnsi="Book Antiqua" w:cs="Book Antiqua"/>
          <w:color w:val="000000"/>
        </w:rPr>
        <w:t>om COVID-19</w:t>
      </w:r>
      <w:r w:rsidRPr="00C2655C">
        <w:rPr>
          <w:rFonts w:ascii="Book Antiqua" w:eastAsia="Book Antiqua" w:hAnsi="Book Antiqua" w:cs="Book Antiqua"/>
          <w:color w:val="000000"/>
          <w:vertAlign w:val="superscript"/>
        </w:rPr>
        <w:t>[</w:t>
      </w:r>
      <w:hyperlink w:anchor="_ENREF_47" w:tooltip="Zost, 2020 #1439" w:history="1">
        <w:r w:rsidRPr="00C2655C">
          <w:rPr>
            <w:rFonts w:ascii="Book Antiqua" w:eastAsia="Book Antiqua" w:hAnsi="Book Antiqua" w:cs="Book Antiqua"/>
            <w:color w:val="000000"/>
            <w:u w:val="single" w:color="0563C1"/>
            <w:vertAlign w:val="superscript"/>
          </w:rPr>
          <w:t>47</w:t>
        </w:r>
      </w:hyperlink>
      <w:proofErr w:type="gramStart"/>
      <w:r w:rsidRPr="00C2655C">
        <w:rPr>
          <w:rFonts w:ascii="Book Antiqua" w:eastAsia="Book Antiqua" w:hAnsi="Book Antiqua" w:cs="Book Antiqua"/>
          <w:color w:val="000000"/>
          <w:vertAlign w:val="superscript"/>
        </w:rPr>
        <w:t>,</w:t>
      </w:r>
      <w:proofErr w:type="gramEnd"/>
      <w:r w:rsidR="000B5847">
        <w:fldChar w:fldCharType="begin"/>
      </w:r>
      <w:r w:rsidR="000B5847">
        <w:instrText xml:space="preserve"> HYPERLINK \l "_ENREF_48" \o "Sun, 2020 #1440" </w:instrText>
      </w:r>
      <w:r w:rsidR="000B5847">
        <w:fldChar w:fldCharType="separate"/>
      </w:r>
      <w:r w:rsidRPr="00C2655C">
        <w:rPr>
          <w:rFonts w:ascii="Book Antiqua" w:eastAsia="Book Antiqua" w:hAnsi="Book Antiqua" w:cs="Book Antiqua"/>
          <w:color w:val="000000"/>
          <w:u w:val="single" w:color="0563C1"/>
          <w:vertAlign w:val="superscript"/>
        </w:rPr>
        <w:t>48</w:t>
      </w:r>
      <w:r w:rsidR="000B5847">
        <w:rPr>
          <w:rFonts w:ascii="Book Antiqua" w:eastAsia="Book Antiqua" w:hAnsi="Book Antiqua" w:cs="Book Antiqua"/>
          <w:color w:val="000000"/>
          <w:u w:val="single" w:color="0563C1"/>
          <w:vertAlign w:val="superscript"/>
        </w:rPr>
        <w:fldChar w:fldCharType="end"/>
      </w:r>
      <w:r w:rsidRPr="00C2655C">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xml:space="preserve">. The rapid attenuation of anti-SARS-CoV-2-specific antibodies is </w:t>
      </w:r>
      <w:r w:rsidR="00C2655C">
        <w:rPr>
          <w:rFonts w:ascii="Book Antiqua" w:eastAsia="Book Antiqua" w:hAnsi="Book Antiqua" w:cs="Book Antiqua"/>
          <w:color w:val="000000"/>
        </w:rPr>
        <w:t>characteristic of mild COVID-19</w:t>
      </w:r>
      <w:r w:rsidRPr="00C2655C">
        <w:rPr>
          <w:rFonts w:ascii="Book Antiqua" w:eastAsia="Book Antiqua" w:hAnsi="Book Antiqua" w:cs="Book Antiqua"/>
          <w:color w:val="000000"/>
          <w:vertAlign w:val="superscript"/>
        </w:rPr>
        <w:t>[</w:t>
      </w:r>
      <w:hyperlink w:anchor="_ENREF_49" w:tooltip="Ibarrondo, 2020 #1441" w:history="1">
        <w:r w:rsidRPr="00C2655C">
          <w:rPr>
            <w:rFonts w:ascii="Book Antiqua" w:eastAsia="Book Antiqua" w:hAnsi="Book Antiqua" w:cs="Book Antiqua"/>
            <w:color w:val="000000"/>
            <w:u w:val="single" w:color="0563C1"/>
            <w:vertAlign w:val="superscript"/>
          </w:rPr>
          <w:t>49</w:t>
        </w:r>
      </w:hyperlink>
      <w:r w:rsidRPr="00C2655C">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xml:space="preserve">. These findings strongly suggest that there are important differences in the nature and regulation of effector B cell responses associated with mild and severe COVID-19. Patients with </w:t>
      </w:r>
      <w:r w:rsidR="006416D3">
        <w:rPr>
          <w:rFonts w:ascii="Book Antiqua" w:eastAsia="Book Antiqua" w:hAnsi="Book Antiqua" w:cs="Book Antiqua"/>
          <w:color w:val="000000"/>
        </w:rPr>
        <w:t>T2DM</w:t>
      </w:r>
      <w:r w:rsidRPr="001F0DA2">
        <w:rPr>
          <w:rFonts w:ascii="Book Antiqua" w:eastAsia="Book Antiqua" w:hAnsi="Book Antiqua" w:cs="Book Antiqua"/>
          <w:color w:val="000000"/>
        </w:rPr>
        <w:t xml:space="preserve"> have disease-associated changes in B cell function, and B cells are associated with promoting systemic inflammation, inflammatory B cell and T cell cytokines, adipose tissue inflammation, and </w:t>
      </w:r>
      <w:r w:rsidR="00C2655C">
        <w:rPr>
          <w:rFonts w:ascii="Book Antiqua" w:eastAsia="Book Antiqua" w:hAnsi="Book Antiqua" w:cs="Book Antiqua"/>
          <w:color w:val="000000"/>
        </w:rPr>
        <w:t xml:space="preserve">IR in diabetic </w:t>
      </w:r>
      <w:proofErr w:type="gramStart"/>
      <w:r w:rsidR="00C2655C">
        <w:rPr>
          <w:rFonts w:ascii="Book Antiqua" w:eastAsia="Book Antiqua" w:hAnsi="Book Antiqua" w:cs="Book Antiqua"/>
          <w:color w:val="000000"/>
        </w:rPr>
        <w:t>mice</w:t>
      </w:r>
      <w:r w:rsidRPr="00C2655C">
        <w:rPr>
          <w:rFonts w:ascii="Book Antiqua" w:eastAsia="Book Antiqua" w:hAnsi="Book Antiqua" w:cs="Book Antiqua"/>
          <w:color w:val="000000"/>
          <w:vertAlign w:val="superscript"/>
        </w:rPr>
        <w:t>[</w:t>
      </w:r>
      <w:proofErr w:type="gramEnd"/>
      <w:r w:rsidR="000B5847">
        <w:fldChar w:fldCharType="begin"/>
      </w:r>
      <w:r w:rsidR="000B5847">
        <w:instrText xml:space="preserve"> HYPERLINK \l "_ENREF_50" \o "DeFuria, 2013 #112" </w:instrText>
      </w:r>
      <w:r w:rsidR="000B5847">
        <w:fldChar w:fldCharType="separate"/>
      </w:r>
      <w:r w:rsidRPr="00C2655C">
        <w:rPr>
          <w:rFonts w:ascii="Book Antiqua" w:eastAsia="Book Antiqua" w:hAnsi="Book Antiqua" w:cs="Book Antiqua"/>
          <w:color w:val="000000"/>
          <w:u w:val="single" w:color="0563C1"/>
          <w:vertAlign w:val="superscript"/>
        </w:rPr>
        <w:t>50</w:t>
      </w:r>
      <w:r w:rsidR="000B5847">
        <w:rPr>
          <w:rFonts w:ascii="Book Antiqua" w:eastAsia="Book Antiqua" w:hAnsi="Book Antiqua" w:cs="Book Antiqua"/>
          <w:color w:val="000000"/>
          <w:u w:val="single" w:color="0563C1"/>
          <w:vertAlign w:val="superscript"/>
        </w:rPr>
        <w:fldChar w:fldCharType="end"/>
      </w:r>
      <w:r w:rsidRPr="00C2655C">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xml:space="preserve">. The loss of islet autoantibodies and the significant changes in B cell phenotype and function in T1DM islet cells compared to healthy donor islet cells were correlated with higher </w:t>
      </w:r>
      <w:r w:rsidR="00C2655C">
        <w:rPr>
          <w:rFonts w:ascii="Book Antiqua" w:eastAsia="Book Antiqua" w:hAnsi="Book Antiqua" w:cs="Book Antiqua"/>
          <w:color w:val="000000"/>
        </w:rPr>
        <w:t xml:space="preserve">CD95 expression in T1DM B </w:t>
      </w:r>
      <w:proofErr w:type="gramStart"/>
      <w:r w:rsidR="00C2655C">
        <w:rPr>
          <w:rFonts w:ascii="Book Antiqua" w:eastAsia="Book Antiqua" w:hAnsi="Book Antiqua" w:cs="Book Antiqua"/>
          <w:color w:val="000000"/>
        </w:rPr>
        <w:t>cells</w:t>
      </w:r>
      <w:r w:rsidRPr="00C2655C">
        <w:rPr>
          <w:rFonts w:ascii="Book Antiqua" w:eastAsia="Book Antiqua" w:hAnsi="Book Antiqua" w:cs="Book Antiqua"/>
          <w:color w:val="000000"/>
          <w:vertAlign w:val="superscript"/>
        </w:rPr>
        <w:t>[</w:t>
      </w:r>
      <w:proofErr w:type="gramEnd"/>
      <w:r w:rsidR="000B5847">
        <w:fldChar w:fldCharType="begin"/>
      </w:r>
      <w:r w:rsidR="000B5847">
        <w:instrText xml:space="preserve"> HYPERLINK \l "_ENREF_51" \o "Hanna, 2020 #148" </w:instrText>
      </w:r>
      <w:r w:rsidR="000B5847">
        <w:fldChar w:fldCharType="separate"/>
      </w:r>
      <w:r w:rsidRPr="00C2655C">
        <w:rPr>
          <w:rFonts w:ascii="Book Antiqua" w:eastAsia="Book Antiqua" w:hAnsi="Book Antiqua" w:cs="Book Antiqua"/>
          <w:color w:val="000000"/>
          <w:u w:val="single" w:color="0563C1"/>
          <w:vertAlign w:val="superscript"/>
        </w:rPr>
        <w:t>51</w:t>
      </w:r>
      <w:r w:rsidR="000B5847">
        <w:rPr>
          <w:rFonts w:ascii="Book Antiqua" w:eastAsia="Book Antiqua" w:hAnsi="Book Antiqua" w:cs="Book Antiqua"/>
          <w:color w:val="000000"/>
          <w:u w:val="single" w:color="0563C1"/>
          <w:vertAlign w:val="superscript"/>
        </w:rPr>
        <w:fldChar w:fldCharType="end"/>
      </w:r>
      <w:r w:rsidRPr="00C2655C">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xml:space="preserve">. Changes in the number, phenotype, and function of B cells in DM patients may exacerbate the abnormal response to COVID-19 and the difference in the production of anti-SARS-CoV-2-specific antibodies, which may be responsible for the same clinical outcome in clinical patients. This phenomenon also suggests that COVID-19 immunotherapy targeting B cells may offer hope for a successful cure. In a study of convalescent plasma therapy in B cell-depleted patients with protracted COVID-19, it was found that convalescent plasma may contain large amounts of anti-SARS-CoV-2 antibodies produced by B cells, 90% of patients showed improvement in clinical symptoms after blood transfusion, inflammation syndrome was </w:t>
      </w:r>
      <w:r w:rsidRPr="001F0DA2">
        <w:rPr>
          <w:rFonts w:ascii="Book Antiqua" w:eastAsia="Book Antiqua" w:hAnsi="Book Antiqua" w:cs="Book Antiqua"/>
          <w:color w:val="000000"/>
        </w:rPr>
        <w:lastRenderedPageBreak/>
        <w:t xml:space="preserve">relieved within 48 h, and SARS-CoV-2 </w:t>
      </w:r>
      <w:proofErr w:type="spellStart"/>
      <w:r w:rsidRPr="001F0DA2">
        <w:rPr>
          <w:rFonts w:ascii="Book Antiqua" w:eastAsia="Book Antiqua" w:hAnsi="Book Antiqua" w:cs="Book Antiqua"/>
          <w:color w:val="000000"/>
        </w:rPr>
        <w:t>RNAemia</w:t>
      </w:r>
      <w:proofErr w:type="spellEnd"/>
      <w:r w:rsidRPr="001F0DA2">
        <w:rPr>
          <w:rFonts w:ascii="Book Antiqua" w:eastAsia="Book Antiqua" w:hAnsi="Book Antiqua" w:cs="Book Antiqua"/>
          <w:color w:val="000000"/>
        </w:rPr>
        <w:t xml:space="preserve"> decreased to levels below the sensit</w:t>
      </w:r>
      <w:r w:rsidR="00C2655C">
        <w:rPr>
          <w:rFonts w:ascii="Book Antiqua" w:eastAsia="Book Antiqua" w:hAnsi="Book Antiqua" w:cs="Book Antiqua"/>
          <w:color w:val="000000"/>
        </w:rPr>
        <w:t xml:space="preserve">ivity threshold within </w:t>
      </w:r>
      <w:r w:rsidR="00B86E0F">
        <w:rPr>
          <w:rFonts w:ascii="Book Antiqua" w:eastAsia="Book Antiqua" w:hAnsi="Book Antiqua" w:cs="Book Antiqua"/>
          <w:color w:val="000000"/>
        </w:rPr>
        <w:t xml:space="preserve">1 </w:t>
      </w:r>
      <w:proofErr w:type="spellStart"/>
      <w:proofErr w:type="gramStart"/>
      <w:r w:rsidR="00C2655C">
        <w:rPr>
          <w:rFonts w:ascii="Book Antiqua" w:eastAsia="Book Antiqua" w:hAnsi="Book Antiqua" w:cs="Book Antiqua"/>
          <w:color w:val="000000"/>
        </w:rPr>
        <w:t>wk</w:t>
      </w:r>
      <w:proofErr w:type="spellEnd"/>
      <w:r w:rsidRPr="00C2655C">
        <w:rPr>
          <w:rFonts w:ascii="Book Antiqua" w:eastAsia="Book Antiqua" w:hAnsi="Book Antiqua" w:cs="Book Antiqua"/>
          <w:color w:val="000000"/>
          <w:vertAlign w:val="superscript"/>
        </w:rPr>
        <w:t>[</w:t>
      </w:r>
      <w:proofErr w:type="gramEnd"/>
      <w:r w:rsidR="000B5847">
        <w:fldChar w:fldCharType="begin"/>
      </w:r>
      <w:r w:rsidR="000B5847">
        <w:instrText xml:space="preserve"> HYPERLINK \l "_ENREF_52" \o "Hueso, 2020 #1442" </w:instrText>
      </w:r>
      <w:r w:rsidR="000B5847">
        <w:fldChar w:fldCharType="separate"/>
      </w:r>
      <w:r w:rsidRPr="00C2655C">
        <w:rPr>
          <w:rFonts w:ascii="Book Antiqua" w:eastAsia="Book Antiqua" w:hAnsi="Book Antiqua" w:cs="Book Antiqua"/>
          <w:color w:val="000000"/>
          <w:u w:val="single" w:color="0563C1"/>
          <w:vertAlign w:val="superscript"/>
        </w:rPr>
        <w:t>52</w:t>
      </w:r>
      <w:r w:rsidR="000B5847">
        <w:rPr>
          <w:rFonts w:ascii="Book Antiqua" w:eastAsia="Book Antiqua" w:hAnsi="Book Antiqua" w:cs="Book Antiqua"/>
          <w:color w:val="000000"/>
          <w:u w:val="single" w:color="0563C1"/>
          <w:vertAlign w:val="superscript"/>
        </w:rPr>
        <w:fldChar w:fldCharType="end"/>
      </w:r>
      <w:r w:rsidRPr="00C2655C">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w:t>
      </w:r>
    </w:p>
    <w:p w14:paraId="6F3A84B7" w14:textId="77777777" w:rsidR="00C2655C" w:rsidRPr="00C2655C" w:rsidRDefault="00C2655C" w:rsidP="001F0DA2">
      <w:pPr>
        <w:spacing w:line="360" w:lineRule="auto"/>
        <w:jc w:val="both"/>
        <w:rPr>
          <w:rFonts w:ascii="Book Antiqua" w:hAnsi="Book Antiqua"/>
          <w:lang w:eastAsia="zh-CN"/>
        </w:rPr>
      </w:pPr>
    </w:p>
    <w:p w14:paraId="33024689" w14:textId="77777777" w:rsidR="00A77B3E" w:rsidRPr="00C2655C" w:rsidRDefault="00AB611B" w:rsidP="001F0DA2">
      <w:pPr>
        <w:spacing w:line="360" w:lineRule="auto"/>
        <w:jc w:val="both"/>
        <w:rPr>
          <w:rFonts w:ascii="Book Antiqua" w:hAnsi="Book Antiqua"/>
          <w:i/>
        </w:rPr>
      </w:pPr>
      <w:r w:rsidRPr="00C2655C">
        <w:rPr>
          <w:rFonts w:ascii="Book Antiqua" w:eastAsia="Book Antiqua" w:hAnsi="Book Antiqua" w:cs="Book Antiqua"/>
          <w:b/>
          <w:bCs/>
          <w:i/>
          <w:color w:val="000000"/>
        </w:rPr>
        <w:t>T cell immune response in patients with diabetes exacerbates COVID-19</w:t>
      </w:r>
    </w:p>
    <w:p w14:paraId="7958B887" w14:textId="3298E8D1"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Studies have shown that comorbidities such as DM and obesity alter the CD4+ T immune response to SARS-CoV-2. The magnitude and functional breadth of virus-specific CD4 T cells and antibody responses continued to be higher in hospitalized subjects, especially in those with diabetes. However, there was a higher correlation between </w:t>
      </w:r>
      <w:proofErr w:type="spellStart"/>
      <w:r w:rsidRPr="001F0DA2">
        <w:rPr>
          <w:rFonts w:ascii="Book Antiqua" w:eastAsia="Book Antiqua" w:hAnsi="Book Antiqua" w:cs="Book Antiqua"/>
          <w:color w:val="000000"/>
        </w:rPr>
        <w:t>polyfunctional</w:t>
      </w:r>
      <w:proofErr w:type="spellEnd"/>
      <w:r w:rsidRPr="001F0DA2">
        <w:rPr>
          <w:rFonts w:ascii="Book Antiqua" w:eastAsia="Book Antiqua" w:hAnsi="Book Antiqua" w:cs="Book Antiqua"/>
          <w:color w:val="000000"/>
        </w:rPr>
        <w:t xml:space="preserve"> CD4 T cells and antibodies targeting the S1 domain of the spike protein among subjects who were not hospitalized, and this inflammatory response was reduced in patients with conditions, such as diabetes, with known risk factors for severe COVID-19</w:t>
      </w:r>
      <w:r w:rsidRPr="00C2655C">
        <w:rPr>
          <w:rFonts w:ascii="Book Antiqua" w:eastAsia="Book Antiqua" w:hAnsi="Book Antiqua" w:cs="Book Antiqua"/>
          <w:color w:val="000000"/>
          <w:vertAlign w:val="superscript"/>
        </w:rPr>
        <w:t>[</w:t>
      </w:r>
      <w:hyperlink w:anchor="_ENREF_53" w:tooltip="Yu, 2021 #1445" w:history="1">
        <w:r w:rsidRPr="00C2655C">
          <w:rPr>
            <w:rFonts w:ascii="Book Antiqua" w:eastAsia="Book Antiqua" w:hAnsi="Book Antiqua" w:cs="Book Antiqua"/>
            <w:color w:val="000000"/>
            <w:u w:val="single" w:color="0563C1"/>
            <w:vertAlign w:val="superscript"/>
          </w:rPr>
          <w:t>53</w:t>
        </w:r>
      </w:hyperlink>
      <w:r w:rsidRPr="00C2655C">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This suggests that DM may play a greater role in severe COVID-19 by altering the immune function of CD4+ T cells. In a study of the phenotype of SARS-CoV-2-specific T cells in patients with COVID-19 acute respiratory distress syndrome, the strongest T cell responses targeted the spike (S) surface glycoprotein, and SARS-CoV-2-specific T cells predominantly prod</w:t>
      </w:r>
      <w:r w:rsidR="00C2655C">
        <w:rPr>
          <w:rFonts w:ascii="Book Antiqua" w:eastAsia="Book Antiqua" w:hAnsi="Book Antiqua" w:cs="Book Antiqua"/>
          <w:color w:val="000000"/>
        </w:rPr>
        <w:t>uced effector and Th1 cytokines</w:t>
      </w:r>
      <w:r w:rsidRPr="00C2655C">
        <w:rPr>
          <w:rFonts w:ascii="Book Antiqua" w:eastAsia="Book Antiqua" w:hAnsi="Book Antiqua" w:cs="Book Antiqua"/>
          <w:color w:val="000000"/>
          <w:vertAlign w:val="superscript"/>
        </w:rPr>
        <w:t>[</w:t>
      </w:r>
      <w:hyperlink w:anchor="_ENREF_54" w:tooltip="Weiskopf, 2020 #138" w:history="1">
        <w:r w:rsidRPr="00C2655C">
          <w:rPr>
            <w:rFonts w:ascii="Book Antiqua" w:eastAsia="Book Antiqua" w:hAnsi="Book Antiqua" w:cs="Book Antiqua"/>
            <w:color w:val="000000"/>
            <w:u w:val="single" w:color="0563C1"/>
            <w:vertAlign w:val="superscript"/>
          </w:rPr>
          <w:t>54</w:t>
        </w:r>
      </w:hyperlink>
      <w:r w:rsidRPr="00C2655C">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A study showed spike-reactive CD4</w:t>
      </w:r>
      <w:r w:rsidRPr="001F0DA2">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xml:space="preserve"> T ce</w:t>
      </w:r>
      <w:r w:rsidR="00C2655C">
        <w:rPr>
          <w:rFonts w:ascii="Book Antiqua" w:eastAsia="Book Antiqua" w:hAnsi="Book Antiqua" w:cs="Book Antiqua"/>
          <w:color w:val="000000"/>
        </w:rPr>
        <w:t xml:space="preserve">lls in 83% of COVID-19 </w:t>
      </w:r>
      <w:proofErr w:type="gramStart"/>
      <w:r w:rsidR="00C2655C">
        <w:rPr>
          <w:rFonts w:ascii="Book Antiqua" w:eastAsia="Book Antiqua" w:hAnsi="Book Antiqua" w:cs="Book Antiqua"/>
          <w:color w:val="000000"/>
        </w:rPr>
        <w:t>patients</w:t>
      </w:r>
      <w:r w:rsidRPr="00C2655C">
        <w:rPr>
          <w:rFonts w:ascii="Book Antiqua" w:eastAsia="Book Antiqua" w:hAnsi="Book Antiqua" w:cs="Book Antiqua"/>
          <w:color w:val="000000"/>
          <w:vertAlign w:val="superscript"/>
        </w:rPr>
        <w:t>[</w:t>
      </w:r>
      <w:proofErr w:type="gramEnd"/>
      <w:r w:rsidR="000B5847">
        <w:fldChar w:fldCharType="begin"/>
      </w:r>
      <w:r w:rsidR="000B5847">
        <w:instrText xml:space="preserve"> HYPERLINK \l "_ENREF_55" \o "Braun, 2020 #137" </w:instrText>
      </w:r>
      <w:r w:rsidR="000B5847">
        <w:fldChar w:fldCharType="separate"/>
      </w:r>
      <w:r w:rsidRPr="00C2655C">
        <w:rPr>
          <w:rFonts w:ascii="Book Antiqua" w:eastAsia="Book Antiqua" w:hAnsi="Book Antiqua" w:cs="Book Antiqua"/>
          <w:color w:val="000000"/>
          <w:u w:val="single" w:color="0563C1"/>
          <w:vertAlign w:val="superscript"/>
        </w:rPr>
        <w:t>55</w:t>
      </w:r>
      <w:r w:rsidR="000B5847">
        <w:rPr>
          <w:rFonts w:ascii="Book Antiqua" w:eastAsia="Book Antiqua" w:hAnsi="Book Antiqua" w:cs="Book Antiqua"/>
          <w:color w:val="000000"/>
          <w:u w:val="single" w:color="0563C1"/>
          <w:vertAlign w:val="superscript"/>
        </w:rPr>
        <w:fldChar w:fldCharType="end"/>
      </w:r>
      <w:r w:rsidRPr="00C2655C">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xml:space="preserve">. Cell binding and entry of β-coronavirus occur </w:t>
      </w:r>
      <w:r w:rsidRPr="001F0DA2">
        <w:rPr>
          <w:rFonts w:ascii="Book Antiqua" w:eastAsia="Book Antiqua" w:hAnsi="Book Antiqua" w:cs="Book Antiqua"/>
          <w:i/>
          <w:iCs/>
          <w:color w:val="000000"/>
        </w:rPr>
        <w:t>via</w:t>
      </w:r>
      <w:r w:rsidRPr="001F0DA2">
        <w:rPr>
          <w:rFonts w:ascii="Book Antiqua" w:eastAsia="Book Antiqua" w:hAnsi="Book Antiqua" w:cs="Book Antiqua"/>
          <w:color w:val="000000"/>
        </w:rPr>
        <w:t xml:space="preserve"> its surface spiking glycoprotein; SARS-</w:t>
      </w:r>
      <w:proofErr w:type="spellStart"/>
      <w:r w:rsidRPr="001F0DA2">
        <w:rPr>
          <w:rFonts w:ascii="Book Antiqua" w:eastAsia="Book Antiqua" w:hAnsi="Book Antiqua" w:cs="Book Antiqua"/>
          <w:color w:val="000000"/>
        </w:rPr>
        <w:t>CoV</w:t>
      </w:r>
      <w:proofErr w:type="spellEnd"/>
      <w:r w:rsidRPr="001F0DA2">
        <w:rPr>
          <w:rFonts w:ascii="Book Antiqua" w:eastAsia="Book Antiqua" w:hAnsi="Book Antiqua" w:cs="Book Antiqua"/>
          <w:color w:val="000000"/>
        </w:rPr>
        <w:t xml:space="preserve"> binds to metalloproteinase ACE2, and </w:t>
      </w:r>
      <w:r w:rsidR="00C2655C" w:rsidRPr="00C2655C">
        <w:rPr>
          <w:rFonts w:ascii="Book Antiqua" w:eastAsia="Book Antiqua" w:hAnsi="Book Antiqua" w:cs="Book Antiqua"/>
          <w:color w:val="000000"/>
        </w:rPr>
        <w:t>Middle East respiratory syndrome coronavirus</w:t>
      </w:r>
      <w:r w:rsidRPr="001F0DA2">
        <w:rPr>
          <w:rFonts w:ascii="Book Antiqua" w:eastAsia="Book Antiqua" w:hAnsi="Book Antiqua" w:cs="Book Antiqua"/>
          <w:color w:val="000000"/>
        </w:rPr>
        <w:t xml:space="preserve"> use</w:t>
      </w:r>
      <w:r w:rsidR="00C2655C">
        <w:rPr>
          <w:rFonts w:ascii="Book Antiqua" w:eastAsia="Book Antiqua" w:hAnsi="Book Antiqua" w:cs="Book Antiqua"/>
          <w:color w:val="000000"/>
        </w:rPr>
        <w:t>s dipeptidyl peptidase 4 (DPP4)</w:t>
      </w:r>
      <w:r w:rsidRPr="00C2655C">
        <w:rPr>
          <w:rFonts w:ascii="Book Antiqua" w:eastAsia="Book Antiqua" w:hAnsi="Book Antiqua" w:cs="Book Antiqua"/>
          <w:color w:val="000000"/>
          <w:vertAlign w:val="superscript"/>
        </w:rPr>
        <w:t>[</w:t>
      </w:r>
      <w:hyperlink w:anchor="_ENREF_56" w:tooltip="Bassendine, 2020 #1444" w:history="1">
        <w:r w:rsidRPr="00C2655C">
          <w:rPr>
            <w:rFonts w:ascii="Book Antiqua" w:eastAsia="Book Antiqua" w:hAnsi="Book Antiqua" w:cs="Book Antiqua"/>
            <w:color w:val="000000"/>
            <w:u w:val="single" w:color="0563C1"/>
            <w:vertAlign w:val="superscript"/>
          </w:rPr>
          <w:t>56</w:t>
        </w:r>
      </w:hyperlink>
      <w:r w:rsidRPr="00C2655C">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xml:space="preserve">. Recent modelling of the structure of the spike glycoprotein of SARS-CoV-2 predicted that it could interact with human DPP4 in addition to ACE2. DPP4 is a surface T cell-activated antigen that plays an important role in glucose metabolism through the truncation and inactivation of the N-terminus of </w:t>
      </w:r>
      <w:proofErr w:type="spellStart"/>
      <w:r w:rsidRPr="001F0DA2">
        <w:rPr>
          <w:rFonts w:ascii="Book Antiqua" w:eastAsia="Book Antiqua" w:hAnsi="Book Antiqua" w:cs="Book Antiqua"/>
          <w:color w:val="000000"/>
        </w:rPr>
        <w:t>enterotropin</w:t>
      </w:r>
      <w:proofErr w:type="spellEnd"/>
      <w:r w:rsidRPr="001F0DA2">
        <w:rPr>
          <w:rFonts w:ascii="Book Antiqua" w:eastAsia="Book Antiqua" w:hAnsi="Book Antiqua" w:cs="Book Antiqua"/>
          <w:color w:val="000000"/>
        </w:rPr>
        <w:t xml:space="preserve"> glucagon-like peptide-1</w:t>
      </w:r>
      <w:r w:rsidR="00C2655C">
        <w:rPr>
          <w:rFonts w:ascii="Book Antiqua" w:eastAsia="Book Antiqua" w:hAnsi="Book Antiqua" w:cs="Book Antiqua"/>
          <w:color w:val="000000"/>
        </w:rPr>
        <w:t xml:space="preserve"> and gastric suppressor </w:t>
      </w:r>
      <w:proofErr w:type="gramStart"/>
      <w:r w:rsidR="00C2655C">
        <w:rPr>
          <w:rFonts w:ascii="Book Antiqua" w:eastAsia="Book Antiqua" w:hAnsi="Book Antiqua" w:cs="Book Antiqua"/>
          <w:color w:val="000000"/>
        </w:rPr>
        <w:t>protein</w:t>
      </w:r>
      <w:r w:rsidRPr="00C2655C">
        <w:rPr>
          <w:rFonts w:ascii="Book Antiqua" w:eastAsia="Book Antiqua" w:hAnsi="Book Antiqua" w:cs="Book Antiqua"/>
          <w:color w:val="000000"/>
          <w:vertAlign w:val="superscript"/>
        </w:rPr>
        <w:t>[</w:t>
      </w:r>
      <w:proofErr w:type="gramEnd"/>
      <w:r w:rsidR="000B5847">
        <w:fldChar w:fldCharType="begin"/>
      </w:r>
      <w:r w:rsidR="000B5847">
        <w:instrText xml:space="preserve"> HYPERLINK \l "_ENREF_57" \o "Klemann, 2016 #1443" </w:instrText>
      </w:r>
      <w:r w:rsidR="000B5847">
        <w:fldChar w:fldCharType="separate"/>
      </w:r>
      <w:r w:rsidRPr="00C2655C">
        <w:rPr>
          <w:rFonts w:ascii="Book Antiqua" w:eastAsia="Book Antiqua" w:hAnsi="Book Antiqua" w:cs="Book Antiqua"/>
          <w:color w:val="000000"/>
          <w:u w:val="single" w:color="0563C1"/>
          <w:vertAlign w:val="superscript"/>
        </w:rPr>
        <w:t>57</w:t>
      </w:r>
      <w:r w:rsidR="000B5847">
        <w:rPr>
          <w:rFonts w:ascii="Book Antiqua" w:eastAsia="Book Antiqua" w:hAnsi="Book Antiqua" w:cs="Book Antiqua"/>
          <w:color w:val="000000"/>
          <w:u w:val="single" w:color="0563C1"/>
          <w:vertAlign w:val="superscript"/>
        </w:rPr>
        <w:fldChar w:fldCharType="end"/>
      </w:r>
      <w:r w:rsidRPr="00C2655C">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and its inhibitors have been used in the treatment of T2DM. However, the upregulation of DPP4 in COVID-19 comorbidity may be a determinant of the severity of COVID-19 disease, and it is speculated that DPP4 treatment may block the invasion of SARS-CoV-2 virus. Patients with diabetes with uncontrolled glucose levels are more prone to develop severe COV</w:t>
      </w:r>
      <w:r w:rsidR="00C2655C">
        <w:rPr>
          <w:rFonts w:ascii="Book Antiqua" w:eastAsia="Book Antiqua" w:hAnsi="Book Antiqua" w:cs="Book Antiqua"/>
          <w:color w:val="000000"/>
        </w:rPr>
        <w:t xml:space="preserve">ID-19 due to T cell </w:t>
      </w:r>
      <w:proofErr w:type="gramStart"/>
      <w:r w:rsidR="00C2655C">
        <w:rPr>
          <w:rFonts w:ascii="Book Antiqua" w:eastAsia="Book Antiqua" w:hAnsi="Book Antiqua" w:cs="Book Antiqua"/>
          <w:color w:val="000000"/>
        </w:rPr>
        <w:t>dysfunction</w:t>
      </w:r>
      <w:r w:rsidRPr="00C2655C">
        <w:rPr>
          <w:rFonts w:ascii="Book Antiqua" w:eastAsia="Book Antiqua" w:hAnsi="Book Antiqua" w:cs="Book Antiqua"/>
          <w:color w:val="000000"/>
          <w:vertAlign w:val="superscript"/>
        </w:rPr>
        <w:t>[</w:t>
      </w:r>
      <w:proofErr w:type="gramEnd"/>
      <w:r w:rsidR="000B5847">
        <w:fldChar w:fldCharType="begin"/>
      </w:r>
      <w:r w:rsidR="000B5847">
        <w:instrText xml:space="preserve"> HYPERLINK \l "_ENREF_58" \o "Codo, 2020 #1446" </w:instrText>
      </w:r>
      <w:r w:rsidR="000B5847">
        <w:fldChar w:fldCharType="separate"/>
      </w:r>
      <w:r w:rsidRPr="00C2655C">
        <w:rPr>
          <w:rFonts w:ascii="Book Antiqua" w:eastAsia="Book Antiqua" w:hAnsi="Book Antiqua" w:cs="Book Antiqua"/>
          <w:color w:val="000000"/>
          <w:u w:val="single" w:color="0563C1"/>
          <w:vertAlign w:val="superscript"/>
        </w:rPr>
        <w:t>58</w:t>
      </w:r>
      <w:r w:rsidR="000B5847">
        <w:rPr>
          <w:rFonts w:ascii="Book Antiqua" w:eastAsia="Book Antiqua" w:hAnsi="Book Antiqua" w:cs="Book Antiqua"/>
          <w:color w:val="000000"/>
          <w:u w:val="single" w:color="0563C1"/>
          <w:vertAlign w:val="superscript"/>
        </w:rPr>
        <w:fldChar w:fldCharType="end"/>
      </w:r>
      <w:r w:rsidRPr="00C2655C">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xml:space="preserve">. SARS-CoV-2 infection triggers mitochondrial ROS production, which induces the translocation of </w:t>
      </w:r>
      <w:r w:rsidR="00C2655C">
        <w:rPr>
          <w:rFonts w:ascii="Book Antiqua" w:hAnsi="Book Antiqua" w:cs="Book Antiqua" w:hint="eastAsia"/>
          <w:color w:val="000000"/>
          <w:lang w:eastAsia="zh-CN"/>
        </w:rPr>
        <w:lastRenderedPageBreak/>
        <w:t>h</w:t>
      </w:r>
      <w:r w:rsidR="00C2655C" w:rsidRPr="00C2655C">
        <w:rPr>
          <w:rFonts w:ascii="Book Antiqua" w:eastAsia="Book Antiqua" w:hAnsi="Book Antiqua" w:cs="Book Antiqua"/>
          <w:color w:val="000000"/>
        </w:rPr>
        <w:t>ypoxia-inducible factor-1alpha</w:t>
      </w:r>
      <w:r w:rsidR="00C2655C" w:rsidRPr="001F0DA2">
        <w:rPr>
          <w:rFonts w:ascii="Book Antiqua" w:eastAsia="Book Antiqua" w:hAnsi="Book Antiqua" w:cs="Book Antiqua"/>
          <w:color w:val="000000"/>
        </w:rPr>
        <w:t xml:space="preserve"> </w:t>
      </w:r>
      <w:r w:rsidR="00C2655C" w:rsidRPr="00C2655C">
        <w:rPr>
          <w:rFonts w:ascii="Book Antiqua" w:eastAsia="Book Antiqua" w:hAnsi="Book Antiqua" w:cs="Book Antiqua" w:hint="eastAsia"/>
          <w:color w:val="000000"/>
        </w:rPr>
        <w:t>(</w:t>
      </w:r>
      <w:r w:rsidRPr="001F0DA2">
        <w:rPr>
          <w:rFonts w:ascii="Book Antiqua" w:eastAsia="Book Antiqua" w:hAnsi="Book Antiqua" w:cs="Book Antiqua"/>
          <w:color w:val="000000"/>
        </w:rPr>
        <w:t>HIF-1α</w:t>
      </w:r>
      <w:r w:rsidR="00C2655C">
        <w:rPr>
          <w:rFonts w:ascii="Book Antiqua" w:hAnsi="Book Antiqua" w:cs="Book Antiqua" w:hint="eastAsia"/>
          <w:color w:val="000000"/>
          <w:lang w:eastAsia="zh-CN"/>
        </w:rPr>
        <w:t>)</w:t>
      </w:r>
      <w:r w:rsidRPr="001F0DA2">
        <w:rPr>
          <w:rFonts w:ascii="Book Antiqua" w:eastAsia="Book Antiqua" w:hAnsi="Book Antiqua" w:cs="Book Antiqua"/>
          <w:color w:val="000000"/>
        </w:rPr>
        <w:t xml:space="preserve"> and consequently promotes glycolysis. HIF-1α-induced changes in monocyte metabolism during SARS</w:t>
      </w:r>
      <w:r w:rsidR="00C2655C">
        <w:rPr>
          <w:rFonts w:ascii="Book Antiqua" w:hAnsi="Book Antiqua" w:cs="Book Antiqua" w:hint="eastAsia"/>
          <w:color w:val="000000"/>
          <w:lang w:eastAsia="zh-CN"/>
        </w:rPr>
        <w:t>-</w:t>
      </w:r>
      <w:r w:rsidRPr="001F0DA2">
        <w:rPr>
          <w:rFonts w:ascii="Book Antiqua" w:eastAsia="Book Antiqua" w:hAnsi="Book Antiqua" w:cs="Book Antiqua"/>
          <w:color w:val="000000"/>
        </w:rPr>
        <w:t xml:space="preserve">CoV-2 infection directly inhibit the T cell response and </w:t>
      </w:r>
      <w:r w:rsidR="00C2655C">
        <w:rPr>
          <w:rFonts w:ascii="Book Antiqua" w:eastAsia="Book Antiqua" w:hAnsi="Book Antiqua" w:cs="Book Antiqua"/>
          <w:color w:val="000000"/>
        </w:rPr>
        <w:t xml:space="preserve">reduce epithelial cell </w:t>
      </w:r>
      <w:proofErr w:type="gramStart"/>
      <w:r w:rsidR="00C2655C">
        <w:rPr>
          <w:rFonts w:ascii="Book Antiqua" w:eastAsia="Book Antiqua" w:hAnsi="Book Antiqua" w:cs="Book Antiqua"/>
          <w:color w:val="000000"/>
        </w:rPr>
        <w:t>survival</w:t>
      </w:r>
      <w:r w:rsidRPr="00C2655C">
        <w:rPr>
          <w:rFonts w:ascii="Book Antiqua" w:eastAsia="Book Antiqua" w:hAnsi="Book Antiqua" w:cs="Book Antiqua"/>
          <w:color w:val="000000"/>
          <w:vertAlign w:val="superscript"/>
        </w:rPr>
        <w:t>[</w:t>
      </w:r>
      <w:proofErr w:type="gramEnd"/>
      <w:r w:rsidR="000B5847">
        <w:fldChar w:fldCharType="begin"/>
      </w:r>
      <w:r w:rsidR="000B5847">
        <w:instrText xml:space="preserve"> HYPERLINK \l "_ENREF_58" \o "Codo, 2020 #1446" </w:instrText>
      </w:r>
      <w:r w:rsidR="000B5847">
        <w:fldChar w:fldCharType="separate"/>
      </w:r>
      <w:r w:rsidRPr="00C2655C">
        <w:rPr>
          <w:rFonts w:ascii="Book Antiqua" w:eastAsia="Book Antiqua" w:hAnsi="Book Antiqua" w:cs="Book Antiqua"/>
          <w:color w:val="000000"/>
          <w:u w:val="single" w:color="0563C1"/>
          <w:vertAlign w:val="superscript"/>
        </w:rPr>
        <w:t>58</w:t>
      </w:r>
      <w:r w:rsidR="000B5847">
        <w:rPr>
          <w:rFonts w:ascii="Book Antiqua" w:eastAsia="Book Antiqua" w:hAnsi="Book Antiqua" w:cs="Book Antiqua"/>
          <w:color w:val="000000"/>
          <w:u w:val="single" w:color="0563C1"/>
          <w:vertAlign w:val="superscript"/>
        </w:rPr>
        <w:fldChar w:fldCharType="end"/>
      </w:r>
      <w:r w:rsidRPr="00C2655C">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Therefore, DM may be the key to the establishment of an adaptive immune response and impaired immune memory during SARS-CoV-2 infection due to the effects of T cell function impairment.</w:t>
      </w:r>
    </w:p>
    <w:p w14:paraId="5BAC0D2D" w14:textId="77777777" w:rsidR="00A77B3E" w:rsidRPr="001F0DA2" w:rsidRDefault="00A77B3E" w:rsidP="001F0DA2">
      <w:pPr>
        <w:spacing w:line="360" w:lineRule="auto"/>
        <w:jc w:val="both"/>
        <w:rPr>
          <w:rFonts w:ascii="Book Antiqua" w:hAnsi="Book Antiqua"/>
        </w:rPr>
      </w:pPr>
    </w:p>
    <w:p w14:paraId="7282542E"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b/>
          <w:caps/>
          <w:color w:val="000000"/>
          <w:u w:val="single"/>
        </w:rPr>
        <w:t>CONCLUSION</w:t>
      </w:r>
    </w:p>
    <w:p w14:paraId="0CE46AF1" w14:textId="5622D794" w:rsidR="00A77B3E" w:rsidRPr="00F007CF" w:rsidRDefault="009208BF" w:rsidP="001F0DA2">
      <w:pPr>
        <w:spacing w:line="360" w:lineRule="auto"/>
        <w:jc w:val="both"/>
        <w:rPr>
          <w:rFonts w:ascii="Book Antiqua" w:hAnsi="Book Antiqua"/>
          <w:lang w:eastAsia="zh-CN"/>
        </w:rPr>
      </w:pPr>
      <w:r w:rsidRPr="001F0DA2">
        <w:rPr>
          <w:rFonts w:ascii="Book Antiqua" w:eastAsia="Book Antiqua" w:hAnsi="Book Antiqua" w:cs="Book Antiqua"/>
          <w:color w:val="000000"/>
        </w:rPr>
        <w:t>DM</w:t>
      </w:r>
      <w:r w:rsidR="00AB611B" w:rsidRPr="001F0DA2">
        <w:rPr>
          <w:rFonts w:ascii="Book Antiqua" w:eastAsia="Book Antiqua" w:hAnsi="Book Antiqua" w:cs="Book Antiqua"/>
          <w:color w:val="000000"/>
        </w:rPr>
        <w:t xml:space="preserve"> is often associated with impaired innate and adaptive immune function, thus greatly increasing the risk of COVID-19 infection in DM patients. The information reviewed in this paper aims to provide guidance for the diagnosis and treatment of COVID-19 and DM comorbidity as well as underscores the need for further research on the mechanisms underlying the disordered immune cell function. Moreover, we hope it might further contribute to the development of appropriate immunotherapies</w:t>
      </w:r>
      <w:r w:rsidR="00F007CF">
        <w:rPr>
          <w:rFonts w:ascii="Book Antiqua" w:hAnsi="Book Antiqua" w:cs="Book Antiqua" w:hint="eastAsia"/>
          <w:color w:val="000000"/>
          <w:lang w:eastAsia="zh-CN"/>
        </w:rPr>
        <w:t>.</w:t>
      </w:r>
    </w:p>
    <w:p w14:paraId="31E74757" w14:textId="77777777" w:rsidR="00A77B3E" w:rsidRPr="001F0DA2" w:rsidRDefault="00A77B3E" w:rsidP="001F0DA2">
      <w:pPr>
        <w:spacing w:line="360" w:lineRule="auto"/>
        <w:jc w:val="both"/>
        <w:rPr>
          <w:rFonts w:ascii="Book Antiqua" w:hAnsi="Book Antiqua"/>
        </w:rPr>
      </w:pPr>
    </w:p>
    <w:p w14:paraId="10A89965"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b/>
          <w:color w:val="000000"/>
        </w:rPr>
        <w:t>REFERENCES</w:t>
      </w:r>
    </w:p>
    <w:p w14:paraId="2F11616E" w14:textId="77777777" w:rsidR="00A77B3E" w:rsidRPr="001F0DA2" w:rsidRDefault="00AB611B" w:rsidP="001F0DA2">
      <w:pPr>
        <w:spacing w:line="360" w:lineRule="auto"/>
        <w:jc w:val="both"/>
        <w:rPr>
          <w:rFonts w:ascii="Book Antiqua" w:hAnsi="Book Antiqua"/>
        </w:rPr>
      </w:pPr>
      <w:bookmarkStart w:id="4" w:name="OLE_LINK66"/>
      <w:r w:rsidRPr="001F0DA2">
        <w:rPr>
          <w:rFonts w:ascii="Book Antiqua" w:eastAsia="Book Antiqua" w:hAnsi="Book Antiqua" w:cs="Book Antiqua"/>
          <w:color w:val="000000"/>
        </w:rPr>
        <w:t xml:space="preserve">1 </w:t>
      </w:r>
      <w:proofErr w:type="spellStart"/>
      <w:r w:rsidRPr="001F0DA2">
        <w:rPr>
          <w:rFonts w:ascii="Book Antiqua" w:eastAsia="Book Antiqua" w:hAnsi="Book Antiqua" w:cs="Book Antiqua"/>
          <w:b/>
          <w:bCs/>
          <w:color w:val="000000"/>
        </w:rPr>
        <w:t>Erener</w:t>
      </w:r>
      <w:proofErr w:type="spellEnd"/>
      <w:r w:rsidRPr="001F0DA2">
        <w:rPr>
          <w:rFonts w:ascii="Book Antiqua" w:eastAsia="Book Antiqua" w:hAnsi="Book Antiqua" w:cs="Book Antiqua"/>
          <w:b/>
          <w:bCs/>
          <w:color w:val="000000"/>
        </w:rPr>
        <w:t xml:space="preserve"> S</w:t>
      </w:r>
      <w:r w:rsidRPr="001F0DA2">
        <w:rPr>
          <w:rFonts w:ascii="Book Antiqua" w:eastAsia="Book Antiqua" w:hAnsi="Book Antiqua" w:cs="Book Antiqua"/>
          <w:color w:val="000000"/>
        </w:rPr>
        <w:t xml:space="preserve">. Diabetes, infection risk and COVID-19. </w:t>
      </w:r>
      <w:proofErr w:type="spellStart"/>
      <w:r w:rsidRPr="001F0DA2">
        <w:rPr>
          <w:rFonts w:ascii="Book Antiqua" w:eastAsia="Book Antiqua" w:hAnsi="Book Antiqua" w:cs="Book Antiqua"/>
          <w:i/>
          <w:iCs/>
          <w:color w:val="000000"/>
        </w:rPr>
        <w:t>Mol</w:t>
      </w:r>
      <w:proofErr w:type="spellEnd"/>
      <w:r w:rsidRPr="001F0DA2">
        <w:rPr>
          <w:rFonts w:ascii="Book Antiqua" w:eastAsia="Book Antiqua" w:hAnsi="Book Antiqua" w:cs="Book Antiqua"/>
          <w:i/>
          <w:iCs/>
          <w:color w:val="000000"/>
        </w:rPr>
        <w:t xml:space="preserve"> </w:t>
      </w:r>
      <w:proofErr w:type="spellStart"/>
      <w:r w:rsidRPr="001F0DA2">
        <w:rPr>
          <w:rFonts w:ascii="Book Antiqua" w:eastAsia="Book Antiqua" w:hAnsi="Book Antiqua" w:cs="Book Antiqua"/>
          <w:i/>
          <w:iCs/>
          <w:color w:val="000000"/>
        </w:rPr>
        <w:t>Metab</w:t>
      </w:r>
      <w:proofErr w:type="spellEnd"/>
      <w:r w:rsidRPr="001F0DA2">
        <w:rPr>
          <w:rFonts w:ascii="Book Antiqua" w:eastAsia="Book Antiqua" w:hAnsi="Book Antiqua" w:cs="Book Antiqua"/>
          <w:color w:val="000000"/>
        </w:rPr>
        <w:t xml:space="preserve"> 2020; </w:t>
      </w:r>
      <w:r w:rsidRPr="001F0DA2">
        <w:rPr>
          <w:rFonts w:ascii="Book Antiqua" w:eastAsia="Book Antiqua" w:hAnsi="Book Antiqua" w:cs="Book Antiqua"/>
          <w:b/>
          <w:bCs/>
          <w:color w:val="000000"/>
        </w:rPr>
        <w:t>39</w:t>
      </w:r>
      <w:r w:rsidRPr="001F0DA2">
        <w:rPr>
          <w:rFonts w:ascii="Book Antiqua" w:eastAsia="Book Antiqua" w:hAnsi="Book Antiqua" w:cs="Book Antiqua"/>
          <w:color w:val="000000"/>
        </w:rPr>
        <w:t>: 101044 [PMID: 32585364 DO</w:t>
      </w:r>
      <w:r w:rsidR="00F17BC9">
        <w:rPr>
          <w:rFonts w:ascii="Book Antiqua" w:eastAsia="Book Antiqua" w:hAnsi="Book Antiqua" w:cs="Book Antiqua"/>
          <w:color w:val="000000"/>
        </w:rPr>
        <w:t>I: 10.1016/j.molmet.2020.101044</w:t>
      </w:r>
      <w:r w:rsidRPr="001F0DA2">
        <w:rPr>
          <w:rFonts w:ascii="Book Antiqua" w:eastAsia="Book Antiqua" w:hAnsi="Book Antiqua" w:cs="Book Antiqua"/>
          <w:color w:val="000000"/>
        </w:rPr>
        <w:t>]</w:t>
      </w:r>
    </w:p>
    <w:p w14:paraId="48D3731B"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2 </w:t>
      </w:r>
      <w:r w:rsidRPr="001F0DA2">
        <w:rPr>
          <w:rFonts w:ascii="Book Antiqua" w:eastAsia="Book Antiqua" w:hAnsi="Book Antiqua" w:cs="Book Antiqua"/>
          <w:b/>
          <w:bCs/>
          <w:color w:val="000000"/>
        </w:rPr>
        <w:t>Cho NH</w:t>
      </w:r>
      <w:r w:rsidRPr="001F0DA2">
        <w:rPr>
          <w:rFonts w:ascii="Book Antiqua" w:eastAsia="Book Antiqua" w:hAnsi="Book Antiqua" w:cs="Book Antiqua"/>
          <w:color w:val="000000"/>
        </w:rPr>
        <w:t xml:space="preserve">, Shaw JE, </w:t>
      </w:r>
      <w:proofErr w:type="spellStart"/>
      <w:r w:rsidRPr="001F0DA2">
        <w:rPr>
          <w:rFonts w:ascii="Book Antiqua" w:eastAsia="Book Antiqua" w:hAnsi="Book Antiqua" w:cs="Book Antiqua"/>
          <w:color w:val="000000"/>
        </w:rPr>
        <w:t>Karuranga</w:t>
      </w:r>
      <w:proofErr w:type="spellEnd"/>
      <w:r w:rsidRPr="001F0DA2">
        <w:rPr>
          <w:rFonts w:ascii="Book Antiqua" w:eastAsia="Book Antiqua" w:hAnsi="Book Antiqua" w:cs="Book Antiqua"/>
          <w:color w:val="000000"/>
        </w:rPr>
        <w:t xml:space="preserve"> S, Huang Y, da Rocha </w:t>
      </w:r>
      <w:proofErr w:type="spellStart"/>
      <w:r w:rsidRPr="001F0DA2">
        <w:rPr>
          <w:rFonts w:ascii="Book Antiqua" w:eastAsia="Book Antiqua" w:hAnsi="Book Antiqua" w:cs="Book Antiqua"/>
          <w:color w:val="000000"/>
        </w:rPr>
        <w:t>Fernandes</w:t>
      </w:r>
      <w:proofErr w:type="spellEnd"/>
      <w:r w:rsidRPr="001F0DA2">
        <w:rPr>
          <w:rFonts w:ascii="Book Antiqua" w:eastAsia="Book Antiqua" w:hAnsi="Book Antiqua" w:cs="Book Antiqua"/>
          <w:color w:val="000000"/>
        </w:rPr>
        <w:t xml:space="preserve"> JD, </w:t>
      </w:r>
      <w:proofErr w:type="spellStart"/>
      <w:r w:rsidRPr="001F0DA2">
        <w:rPr>
          <w:rFonts w:ascii="Book Antiqua" w:eastAsia="Book Antiqua" w:hAnsi="Book Antiqua" w:cs="Book Antiqua"/>
          <w:color w:val="000000"/>
        </w:rPr>
        <w:t>Ohlrogge</w:t>
      </w:r>
      <w:proofErr w:type="spellEnd"/>
      <w:r w:rsidRPr="001F0DA2">
        <w:rPr>
          <w:rFonts w:ascii="Book Antiqua" w:eastAsia="Book Antiqua" w:hAnsi="Book Antiqua" w:cs="Book Antiqua"/>
          <w:color w:val="000000"/>
        </w:rPr>
        <w:t xml:space="preserve"> AW, Malanda B. IDF Diabetes Atlas: Global estimates of diabetes prevalence for 2017 and projections for 2045. </w:t>
      </w:r>
      <w:r w:rsidRPr="001F0DA2">
        <w:rPr>
          <w:rFonts w:ascii="Book Antiqua" w:eastAsia="Book Antiqua" w:hAnsi="Book Antiqua" w:cs="Book Antiqua"/>
          <w:i/>
          <w:iCs/>
          <w:color w:val="000000"/>
        </w:rPr>
        <w:t xml:space="preserve">Diabetes Res </w:t>
      </w:r>
      <w:proofErr w:type="spellStart"/>
      <w:r w:rsidRPr="001F0DA2">
        <w:rPr>
          <w:rFonts w:ascii="Book Antiqua" w:eastAsia="Book Antiqua" w:hAnsi="Book Antiqua" w:cs="Book Antiqua"/>
          <w:i/>
          <w:iCs/>
          <w:color w:val="000000"/>
        </w:rPr>
        <w:t>Clin</w:t>
      </w:r>
      <w:proofErr w:type="spellEnd"/>
      <w:r w:rsidRPr="001F0DA2">
        <w:rPr>
          <w:rFonts w:ascii="Book Antiqua" w:eastAsia="Book Antiqua" w:hAnsi="Book Antiqua" w:cs="Book Antiqua"/>
          <w:i/>
          <w:iCs/>
          <w:color w:val="000000"/>
        </w:rPr>
        <w:t xml:space="preserve"> </w:t>
      </w:r>
      <w:proofErr w:type="spellStart"/>
      <w:r w:rsidRPr="001F0DA2">
        <w:rPr>
          <w:rFonts w:ascii="Book Antiqua" w:eastAsia="Book Antiqua" w:hAnsi="Book Antiqua" w:cs="Book Antiqua"/>
          <w:i/>
          <w:iCs/>
          <w:color w:val="000000"/>
        </w:rPr>
        <w:t>Pract</w:t>
      </w:r>
      <w:proofErr w:type="spellEnd"/>
      <w:r w:rsidRPr="001F0DA2">
        <w:rPr>
          <w:rFonts w:ascii="Book Antiqua" w:eastAsia="Book Antiqua" w:hAnsi="Book Antiqua" w:cs="Book Antiqua"/>
          <w:color w:val="000000"/>
        </w:rPr>
        <w:t xml:space="preserve"> 2018; </w:t>
      </w:r>
      <w:r w:rsidRPr="001F0DA2">
        <w:rPr>
          <w:rFonts w:ascii="Book Antiqua" w:eastAsia="Book Antiqua" w:hAnsi="Book Antiqua" w:cs="Book Antiqua"/>
          <w:b/>
          <w:bCs/>
          <w:color w:val="000000"/>
        </w:rPr>
        <w:t>138</w:t>
      </w:r>
      <w:r w:rsidRPr="001F0DA2">
        <w:rPr>
          <w:rFonts w:ascii="Book Antiqua" w:eastAsia="Book Antiqua" w:hAnsi="Book Antiqua" w:cs="Book Antiqua"/>
          <w:color w:val="000000"/>
        </w:rPr>
        <w:t>: 271-281 [PMID: 29496507 DOI</w:t>
      </w:r>
      <w:r w:rsidR="00F17BC9">
        <w:rPr>
          <w:rFonts w:ascii="Book Antiqua" w:eastAsia="Book Antiqua" w:hAnsi="Book Antiqua" w:cs="Book Antiqua"/>
          <w:color w:val="000000"/>
        </w:rPr>
        <w:t>: 10.1016/j.diabres.2018.02.023</w:t>
      </w:r>
      <w:r w:rsidRPr="001F0DA2">
        <w:rPr>
          <w:rFonts w:ascii="Book Antiqua" w:eastAsia="Book Antiqua" w:hAnsi="Book Antiqua" w:cs="Book Antiqua"/>
          <w:color w:val="000000"/>
        </w:rPr>
        <w:t>]</w:t>
      </w:r>
    </w:p>
    <w:p w14:paraId="72F3AAD9"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3 </w:t>
      </w:r>
      <w:proofErr w:type="spellStart"/>
      <w:r w:rsidRPr="001F0DA2">
        <w:rPr>
          <w:rFonts w:ascii="Book Antiqua" w:eastAsia="Book Antiqua" w:hAnsi="Book Antiqua" w:cs="Book Antiqua"/>
          <w:b/>
          <w:bCs/>
          <w:color w:val="000000"/>
        </w:rPr>
        <w:t>Kornum</w:t>
      </w:r>
      <w:proofErr w:type="spellEnd"/>
      <w:r w:rsidRPr="001F0DA2">
        <w:rPr>
          <w:rFonts w:ascii="Book Antiqua" w:eastAsia="Book Antiqua" w:hAnsi="Book Antiqua" w:cs="Book Antiqua"/>
          <w:b/>
          <w:bCs/>
          <w:color w:val="000000"/>
        </w:rPr>
        <w:t xml:space="preserve"> JB</w:t>
      </w:r>
      <w:r w:rsidRPr="001F0DA2">
        <w:rPr>
          <w:rFonts w:ascii="Book Antiqua" w:eastAsia="Book Antiqua" w:hAnsi="Book Antiqua" w:cs="Book Antiqua"/>
          <w:color w:val="000000"/>
        </w:rPr>
        <w:t xml:space="preserve">, Thomsen RW, Riis A, </w:t>
      </w:r>
      <w:proofErr w:type="spellStart"/>
      <w:r w:rsidRPr="001F0DA2">
        <w:rPr>
          <w:rFonts w:ascii="Book Antiqua" w:eastAsia="Book Antiqua" w:hAnsi="Book Antiqua" w:cs="Book Antiqua"/>
          <w:color w:val="000000"/>
        </w:rPr>
        <w:t>Lervang</w:t>
      </w:r>
      <w:proofErr w:type="spellEnd"/>
      <w:r w:rsidRPr="001F0DA2">
        <w:rPr>
          <w:rFonts w:ascii="Book Antiqua" w:eastAsia="Book Antiqua" w:hAnsi="Book Antiqua" w:cs="Book Antiqua"/>
          <w:color w:val="000000"/>
        </w:rPr>
        <w:t xml:space="preserve"> HH, </w:t>
      </w:r>
      <w:proofErr w:type="spellStart"/>
      <w:r w:rsidRPr="001F0DA2">
        <w:rPr>
          <w:rFonts w:ascii="Book Antiqua" w:eastAsia="Book Antiqua" w:hAnsi="Book Antiqua" w:cs="Book Antiqua"/>
          <w:color w:val="000000"/>
        </w:rPr>
        <w:t>Schønheyder</w:t>
      </w:r>
      <w:proofErr w:type="spellEnd"/>
      <w:r w:rsidRPr="001F0DA2">
        <w:rPr>
          <w:rFonts w:ascii="Book Antiqua" w:eastAsia="Book Antiqua" w:hAnsi="Book Antiqua" w:cs="Book Antiqua"/>
          <w:color w:val="000000"/>
        </w:rPr>
        <w:t xml:space="preserve"> HC, </w:t>
      </w:r>
      <w:proofErr w:type="spellStart"/>
      <w:r w:rsidRPr="001F0DA2">
        <w:rPr>
          <w:rFonts w:ascii="Book Antiqua" w:eastAsia="Book Antiqua" w:hAnsi="Book Antiqua" w:cs="Book Antiqua"/>
          <w:color w:val="000000"/>
        </w:rPr>
        <w:t>Sørensen</w:t>
      </w:r>
      <w:proofErr w:type="spellEnd"/>
      <w:r w:rsidRPr="001F0DA2">
        <w:rPr>
          <w:rFonts w:ascii="Book Antiqua" w:eastAsia="Book Antiqua" w:hAnsi="Book Antiqua" w:cs="Book Antiqua"/>
          <w:color w:val="000000"/>
        </w:rPr>
        <w:t xml:space="preserve"> HT. Type 2 diabetes and pneumonia outcomes: a population-based cohort study. </w:t>
      </w:r>
      <w:r w:rsidRPr="001F0DA2">
        <w:rPr>
          <w:rFonts w:ascii="Book Antiqua" w:eastAsia="Book Antiqua" w:hAnsi="Book Antiqua" w:cs="Book Antiqua"/>
          <w:i/>
          <w:iCs/>
          <w:color w:val="000000"/>
        </w:rPr>
        <w:t>Diabetes Care</w:t>
      </w:r>
      <w:r w:rsidRPr="001F0DA2">
        <w:rPr>
          <w:rFonts w:ascii="Book Antiqua" w:eastAsia="Book Antiqua" w:hAnsi="Book Antiqua" w:cs="Book Antiqua"/>
          <w:color w:val="000000"/>
        </w:rPr>
        <w:t xml:space="preserve"> 2007; </w:t>
      </w:r>
      <w:r w:rsidRPr="001F0DA2">
        <w:rPr>
          <w:rFonts w:ascii="Book Antiqua" w:eastAsia="Book Antiqua" w:hAnsi="Book Antiqua" w:cs="Book Antiqua"/>
          <w:b/>
          <w:bCs/>
          <w:color w:val="000000"/>
        </w:rPr>
        <w:t>30</w:t>
      </w:r>
      <w:r w:rsidRPr="001F0DA2">
        <w:rPr>
          <w:rFonts w:ascii="Book Antiqua" w:eastAsia="Book Antiqua" w:hAnsi="Book Antiqua" w:cs="Book Antiqua"/>
          <w:color w:val="000000"/>
        </w:rPr>
        <w:t xml:space="preserve">: 2251-2257 [PMID: </w:t>
      </w:r>
      <w:r w:rsidR="00F17BC9">
        <w:rPr>
          <w:rFonts w:ascii="Book Antiqua" w:eastAsia="Book Antiqua" w:hAnsi="Book Antiqua" w:cs="Book Antiqua"/>
          <w:color w:val="000000"/>
        </w:rPr>
        <w:t>17595354 DOI: 10.2337/dc06-2417</w:t>
      </w:r>
      <w:r w:rsidRPr="001F0DA2">
        <w:rPr>
          <w:rFonts w:ascii="Book Antiqua" w:eastAsia="Book Antiqua" w:hAnsi="Book Antiqua" w:cs="Book Antiqua"/>
          <w:color w:val="000000"/>
        </w:rPr>
        <w:t>]</w:t>
      </w:r>
    </w:p>
    <w:p w14:paraId="08EE3116"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4 </w:t>
      </w:r>
      <w:proofErr w:type="spellStart"/>
      <w:r w:rsidRPr="001F0DA2">
        <w:rPr>
          <w:rFonts w:ascii="Book Antiqua" w:eastAsia="Book Antiqua" w:hAnsi="Book Antiqua" w:cs="Book Antiqua"/>
          <w:b/>
          <w:bCs/>
          <w:color w:val="000000"/>
        </w:rPr>
        <w:t>Boyko</w:t>
      </w:r>
      <w:proofErr w:type="spellEnd"/>
      <w:r w:rsidRPr="001F0DA2">
        <w:rPr>
          <w:rFonts w:ascii="Book Antiqua" w:eastAsia="Book Antiqua" w:hAnsi="Book Antiqua" w:cs="Book Antiqua"/>
          <w:b/>
          <w:bCs/>
          <w:color w:val="000000"/>
        </w:rPr>
        <w:t xml:space="preserve"> EJ</w:t>
      </w:r>
      <w:r w:rsidRPr="001F0DA2">
        <w:rPr>
          <w:rFonts w:ascii="Book Antiqua" w:eastAsia="Book Antiqua" w:hAnsi="Book Antiqua" w:cs="Book Antiqua"/>
          <w:color w:val="000000"/>
        </w:rPr>
        <w:t xml:space="preserve">, </w:t>
      </w:r>
      <w:proofErr w:type="spellStart"/>
      <w:r w:rsidRPr="001F0DA2">
        <w:rPr>
          <w:rFonts w:ascii="Book Antiqua" w:eastAsia="Book Antiqua" w:hAnsi="Book Antiqua" w:cs="Book Antiqua"/>
          <w:color w:val="000000"/>
        </w:rPr>
        <w:t>Fihn</w:t>
      </w:r>
      <w:proofErr w:type="spellEnd"/>
      <w:r w:rsidRPr="001F0DA2">
        <w:rPr>
          <w:rFonts w:ascii="Book Antiqua" w:eastAsia="Book Antiqua" w:hAnsi="Book Antiqua" w:cs="Book Antiqua"/>
          <w:color w:val="000000"/>
        </w:rPr>
        <w:t xml:space="preserve"> SD, Scholes D, Chen CL, Normand EH, </w:t>
      </w:r>
      <w:proofErr w:type="spellStart"/>
      <w:r w:rsidRPr="001F0DA2">
        <w:rPr>
          <w:rFonts w:ascii="Book Antiqua" w:eastAsia="Book Antiqua" w:hAnsi="Book Antiqua" w:cs="Book Antiqua"/>
          <w:color w:val="000000"/>
        </w:rPr>
        <w:t>Yarbro</w:t>
      </w:r>
      <w:proofErr w:type="spellEnd"/>
      <w:r w:rsidRPr="001F0DA2">
        <w:rPr>
          <w:rFonts w:ascii="Book Antiqua" w:eastAsia="Book Antiqua" w:hAnsi="Book Antiqua" w:cs="Book Antiqua"/>
          <w:color w:val="000000"/>
        </w:rPr>
        <w:t xml:space="preserve"> P. Diabetes and the risk of acute urinary tract infection among postmenopausal women. </w:t>
      </w:r>
      <w:r w:rsidRPr="001F0DA2">
        <w:rPr>
          <w:rFonts w:ascii="Book Antiqua" w:eastAsia="Book Antiqua" w:hAnsi="Book Antiqua" w:cs="Book Antiqua"/>
          <w:i/>
          <w:iCs/>
          <w:color w:val="000000"/>
        </w:rPr>
        <w:t>Diabetes Care</w:t>
      </w:r>
      <w:r w:rsidRPr="001F0DA2">
        <w:rPr>
          <w:rFonts w:ascii="Book Antiqua" w:eastAsia="Book Antiqua" w:hAnsi="Book Antiqua" w:cs="Book Antiqua"/>
          <w:color w:val="000000"/>
        </w:rPr>
        <w:t xml:space="preserve"> 2002; </w:t>
      </w:r>
      <w:r w:rsidRPr="001F0DA2">
        <w:rPr>
          <w:rFonts w:ascii="Book Antiqua" w:eastAsia="Book Antiqua" w:hAnsi="Book Antiqua" w:cs="Book Antiqua"/>
          <w:b/>
          <w:bCs/>
          <w:color w:val="000000"/>
        </w:rPr>
        <w:t>25</w:t>
      </w:r>
      <w:r w:rsidRPr="001F0DA2">
        <w:rPr>
          <w:rFonts w:ascii="Book Antiqua" w:eastAsia="Book Antiqua" w:hAnsi="Book Antiqua" w:cs="Book Antiqua"/>
          <w:color w:val="000000"/>
        </w:rPr>
        <w:t xml:space="preserve">: 1778-1783 [PMID: 12351477 </w:t>
      </w:r>
      <w:r w:rsidR="00F17BC9">
        <w:rPr>
          <w:rFonts w:ascii="Book Antiqua" w:eastAsia="Book Antiqua" w:hAnsi="Book Antiqua" w:cs="Book Antiqua"/>
          <w:color w:val="000000"/>
        </w:rPr>
        <w:t>DOI: 10.2337/diacare.25.10.1778</w:t>
      </w:r>
      <w:r w:rsidRPr="001F0DA2">
        <w:rPr>
          <w:rFonts w:ascii="Book Antiqua" w:eastAsia="Book Antiqua" w:hAnsi="Book Antiqua" w:cs="Book Antiqua"/>
          <w:color w:val="000000"/>
        </w:rPr>
        <w:t>]</w:t>
      </w:r>
    </w:p>
    <w:p w14:paraId="34DDBBFC"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5 </w:t>
      </w:r>
      <w:r w:rsidRPr="001F0DA2">
        <w:rPr>
          <w:rFonts w:ascii="Book Antiqua" w:eastAsia="Book Antiqua" w:hAnsi="Book Antiqua" w:cs="Book Antiqua"/>
          <w:b/>
          <w:bCs/>
          <w:color w:val="000000"/>
        </w:rPr>
        <w:t>Dryden M</w:t>
      </w:r>
      <w:r w:rsidRPr="001F0DA2">
        <w:rPr>
          <w:rFonts w:ascii="Book Antiqua" w:eastAsia="Book Antiqua" w:hAnsi="Book Antiqua" w:cs="Book Antiqua"/>
          <w:color w:val="000000"/>
        </w:rPr>
        <w:t xml:space="preserve">, </w:t>
      </w:r>
      <w:proofErr w:type="spellStart"/>
      <w:r w:rsidRPr="001F0DA2">
        <w:rPr>
          <w:rFonts w:ascii="Book Antiqua" w:eastAsia="Book Antiqua" w:hAnsi="Book Antiqua" w:cs="Book Antiqua"/>
          <w:color w:val="000000"/>
        </w:rPr>
        <w:t>Baguneid</w:t>
      </w:r>
      <w:proofErr w:type="spellEnd"/>
      <w:r w:rsidRPr="001F0DA2">
        <w:rPr>
          <w:rFonts w:ascii="Book Antiqua" w:eastAsia="Book Antiqua" w:hAnsi="Book Antiqua" w:cs="Book Antiqua"/>
          <w:color w:val="000000"/>
        </w:rPr>
        <w:t xml:space="preserve"> M, </w:t>
      </w:r>
      <w:proofErr w:type="spellStart"/>
      <w:r w:rsidRPr="001F0DA2">
        <w:rPr>
          <w:rFonts w:ascii="Book Antiqua" w:eastAsia="Book Antiqua" w:hAnsi="Book Antiqua" w:cs="Book Antiqua"/>
          <w:color w:val="000000"/>
        </w:rPr>
        <w:t>Eckmann</w:t>
      </w:r>
      <w:proofErr w:type="spellEnd"/>
      <w:r w:rsidRPr="001F0DA2">
        <w:rPr>
          <w:rFonts w:ascii="Book Antiqua" w:eastAsia="Book Antiqua" w:hAnsi="Book Antiqua" w:cs="Book Antiqua"/>
          <w:color w:val="000000"/>
        </w:rPr>
        <w:t xml:space="preserve"> C, </w:t>
      </w:r>
      <w:proofErr w:type="spellStart"/>
      <w:r w:rsidRPr="001F0DA2">
        <w:rPr>
          <w:rFonts w:ascii="Book Antiqua" w:eastAsia="Book Antiqua" w:hAnsi="Book Antiqua" w:cs="Book Antiqua"/>
          <w:color w:val="000000"/>
        </w:rPr>
        <w:t>Corman</w:t>
      </w:r>
      <w:proofErr w:type="spellEnd"/>
      <w:r w:rsidRPr="001F0DA2">
        <w:rPr>
          <w:rFonts w:ascii="Book Antiqua" w:eastAsia="Book Antiqua" w:hAnsi="Book Antiqua" w:cs="Book Antiqua"/>
          <w:color w:val="000000"/>
        </w:rPr>
        <w:t xml:space="preserve"> S, Stephens J, </w:t>
      </w:r>
      <w:proofErr w:type="spellStart"/>
      <w:r w:rsidRPr="001F0DA2">
        <w:rPr>
          <w:rFonts w:ascii="Book Antiqua" w:eastAsia="Book Antiqua" w:hAnsi="Book Antiqua" w:cs="Book Antiqua"/>
          <w:color w:val="000000"/>
        </w:rPr>
        <w:t>Solem</w:t>
      </w:r>
      <w:proofErr w:type="spellEnd"/>
      <w:r w:rsidRPr="001F0DA2">
        <w:rPr>
          <w:rFonts w:ascii="Book Antiqua" w:eastAsia="Book Antiqua" w:hAnsi="Book Antiqua" w:cs="Book Antiqua"/>
          <w:color w:val="000000"/>
        </w:rPr>
        <w:t xml:space="preserve"> C, Li J, Charbonneau C, </w:t>
      </w:r>
      <w:proofErr w:type="spellStart"/>
      <w:r w:rsidRPr="001F0DA2">
        <w:rPr>
          <w:rFonts w:ascii="Book Antiqua" w:eastAsia="Book Antiqua" w:hAnsi="Book Antiqua" w:cs="Book Antiqua"/>
          <w:color w:val="000000"/>
        </w:rPr>
        <w:t>Baillon</w:t>
      </w:r>
      <w:proofErr w:type="spellEnd"/>
      <w:r w:rsidRPr="001F0DA2">
        <w:rPr>
          <w:rFonts w:ascii="Book Antiqua" w:eastAsia="Book Antiqua" w:hAnsi="Book Antiqua" w:cs="Book Antiqua"/>
          <w:color w:val="000000"/>
        </w:rPr>
        <w:t xml:space="preserve">-Plot N, </w:t>
      </w:r>
      <w:proofErr w:type="spellStart"/>
      <w:r w:rsidRPr="001F0DA2">
        <w:rPr>
          <w:rFonts w:ascii="Book Antiqua" w:eastAsia="Book Antiqua" w:hAnsi="Book Antiqua" w:cs="Book Antiqua"/>
          <w:color w:val="000000"/>
        </w:rPr>
        <w:t>Haider</w:t>
      </w:r>
      <w:proofErr w:type="spellEnd"/>
      <w:r w:rsidRPr="001F0DA2">
        <w:rPr>
          <w:rFonts w:ascii="Book Antiqua" w:eastAsia="Book Antiqua" w:hAnsi="Book Antiqua" w:cs="Book Antiqua"/>
          <w:color w:val="000000"/>
        </w:rPr>
        <w:t xml:space="preserve"> S. Pathophysiology and burden of infection in patients with </w:t>
      </w:r>
      <w:r w:rsidRPr="001F0DA2">
        <w:rPr>
          <w:rFonts w:ascii="Book Antiqua" w:eastAsia="Book Antiqua" w:hAnsi="Book Antiqua" w:cs="Book Antiqua"/>
          <w:color w:val="000000"/>
        </w:rPr>
        <w:lastRenderedPageBreak/>
        <w:t xml:space="preserve">diabetes mellitus and peripheral vascular disease: focus on skin and soft-tissue infections. </w:t>
      </w:r>
      <w:proofErr w:type="spellStart"/>
      <w:r w:rsidRPr="001F0DA2">
        <w:rPr>
          <w:rFonts w:ascii="Book Antiqua" w:eastAsia="Book Antiqua" w:hAnsi="Book Antiqua" w:cs="Book Antiqua"/>
          <w:i/>
          <w:iCs/>
          <w:color w:val="000000"/>
        </w:rPr>
        <w:t>Clin</w:t>
      </w:r>
      <w:proofErr w:type="spellEnd"/>
      <w:r w:rsidRPr="001F0DA2">
        <w:rPr>
          <w:rFonts w:ascii="Book Antiqua" w:eastAsia="Book Antiqua" w:hAnsi="Book Antiqua" w:cs="Book Antiqua"/>
          <w:i/>
          <w:iCs/>
          <w:color w:val="000000"/>
        </w:rPr>
        <w:t xml:space="preserve"> </w:t>
      </w:r>
      <w:proofErr w:type="spellStart"/>
      <w:r w:rsidRPr="001F0DA2">
        <w:rPr>
          <w:rFonts w:ascii="Book Antiqua" w:eastAsia="Book Antiqua" w:hAnsi="Book Antiqua" w:cs="Book Antiqua"/>
          <w:i/>
          <w:iCs/>
          <w:color w:val="000000"/>
        </w:rPr>
        <w:t>Microbiol</w:t>
      </w:r>
      <w:proofErr w:type="spellEnd"/>
      <w:r w:rsidRPr="001F0DA2">
        <w:rPr>
          <w:rFonts w:ascii="Book Antiqua" w:eastAsia="Book Antiqua" w:hAnsi="Book Antiqua" w:cs="Book Antiqua"/>
          <w:i/>
          <w:iCs/>
          <w:color w:val="000000"/>
        </w:rPr>
        <w:t xml:space="preserve"> Infect</w:t>
      </w:r>
      <w:r w:rsidRPr="001F0DA2">
        <w:rPr>
          <w:rFonts w:ascii="Book Antiqua" w:eastAsia="Book Antiqua" w:hAnsi="Book Antiqua" w:cs="Book Antiqua"/>
          <w:color w:val="000000"/>
        </w:rPr>
        <w:t xml:space="preserve"> 2015; </w:t>
      </w:r>
      <w:r w:rsidRPr="001F0DA2">
        <w:rPr>
          <w:rFonts w:ascii="Book Antiqua" w:eastAsia="Book Antiqua" w:hAnsi="Book Antiqua" w:cs="Book Antiqua"/>
          <w:b/>
          <w:bCs/>
          <w:color w:val="000000"/>
        </w:rPr>
        <w:t xml:space="preserve">21 </w:t>
      </w:r>
      <w:proofErr w:type="spellStart"/>
      <w:r w:rsidRPr="001F0DA2">
        <w:rPr>
          <w:rFonts w:ascii="Book Antiqua" w:eastAsia="Book Antiqua" w:hAnsi="Book Antiqua" w:cs="Book Antiqua"/>
          <w:b/>
          <w:bCs/>
          <w:color w:val="000000"/>
        </w:rPr>
        <w:t>Suppl</w:t>
      </w:r>
      <w:proofErr w:type="spellEnd"/>
      <w:r w:rsidRPr="001F0DA2">
        <w:rPr>
          <w:rFonts w:ascii="Book Antiqua" w:eastAsia="Book Antiqua" w:hAnsi="Book Antiqua" w:cs="Book Antiqua"/>
          <w:b/>
          <w:bCs/>
          <w:color w:val="000000"/>
        </w:rPr>
        <w:t xml:space="preserve"> 2</w:t>
      </w:r>
      <w:r w:rsidRPr="001F0DA2">
        <w:rPr>
          <w:rFonts w:ascii="Book Antiqua" w:eastAsia="Book Antiqua" w:hAnsi="Book Antiqua" w:cs="Book Antiqua"/>
          <w:color w:val="000000"/>
        </w:rPr>
        <w:t>: S27-S32 [PMID: 26198368</w:t>
      </w:r>
      <w:r w:rsidR="00F17BC9">
        <w:rPr>
          <w:rFonts w:ascii="Book Antiqua" w:eastAsia="Book Antiqua" w:hAnsi="Book Antiqua" w:cs="Book Antiqua"/>
          <w:color w:val="000000"/>
        </w:rPr>
        <w:t xml:space="preserve"> DOI: 10.1016/j.cmi.2015.03.024</w:t>
      </w:r>
      <w:r w:rsidRPr="001F0DA2">
        <w:rPr>
          <w:rFonts w:ascii="Book Antiqua" w:eastAsia="Book Antiqua" w:hAnsi="Book Antiqua" w:cs="Book Antiqua"/>
          <w:color w:val="000000"/>
        </w:rPr>
        <w:t>]</w:t>
      </w:r>
    </w:p>
    <w:p w14:paraId="398185B8"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6 </w:t>
      </w:r>
      <w:r w:rsidRPr="001F0DA2">
        <w:rPr>
          <w:rFonts w:ascii="Book Antiqua" w:eastAsia="Book Antiqua" w:hAnsi="Book Antiqua" w:cs="Book Antiqua"/>
          <w:b/>
          <w:bCs/>
          <w:color w:val="000000"/>
        </w:rPr>
        <w:t>Dennis JM</w:t>
      </w:r>
      <w:r w:rsidRPr="001F0DA2">
        <w:rPr>
          <w:rFonts w:ascii="Book Antiqua" w:eastAsia="Book Antiqua" w:hAnsi="Book Antiqua" w:cs="Book Antiqua"/>
          <w:color w:val="000000"/>
        </w:rPr>
        <w:t xml:space="preserve">, </w:t>
      </w:r>
      <w:proofErr w:type="spellStart"/>
      <w:r w:rsidRPr="001F0DA2">
        <w:rPr>
          <w:rFonts w:ascii="Book Antiqua" w:eastAsia="Book Antiqua" w:hAnsi="Book Antiqua" w:cs="Book Antiqua"/>
          <w:color w:val="000000"/>
        </w:rPr>
        <w:t>Mateen</w:t>
      </w:r>
      <w:proofErr w:type="spellEnd"/>
      <w:r w:rsidRPr="001F0DA2">
        <w:rPr>
          <w:rFonts w:ascii="Book Antiqua" w:eastAsia="Book Antiqua" w:hAnsi="Book Antiqua" w:cs="Book Antiqua"/>
          <w:color w:val="000000"/>
        </w:rPr>
        <w:t xml:space="preserve"> BA, </w:t>
      </w:r>
      <w:proofErr w:type="spellStart"/>
      <w:r w:rsidRPr="001F0DA2">
        <w:rPr>
          <w:rFonts w:ascii="Book Antiqua" w:eastAsia="Book Antiqua" w:hAnsi="Book Antiqua" w:cs="Book Antiqua"/>
          <w:color w:val="000000"/>
        </w:rPr>
        <w:t>Sonabend</w:t>
      </w:r>
      <w:proofErr w:type="spellEnd"/>
      <w:r w:rsidRPr="001F0DA2">
        <w:rPr>
          <w:rFonts w:ascii="Book Antiqua" w:eastAsia="Book Antiqua" w:hAnsi="Book Antiqua" w:cs="Book Antiqua"/>
          <w:color w:val="000000"/>
        </w:rPr>
        <w:t xml:space="preserve"> R, Thomas NJ, Patel KA, Hattersley AT, </w:t>
      </w:r>
      <w:proofErr w:type="spellStart"/>
      <w:r w:rsidRPr="001F0DA2">
        <w:rPr>
          <w:rFonts w:ascii="Book Antiqua" w:eastAsia="Book Antiqua" w:hAnsi="Book Antiqua" w:cs="Book Antiqua"/>
          <w:color w:val="000000"/>
        </w:rPr>
        <w:t>Denaxas</w:t>
      </w:r>
      <w:proofErr w:type="spellEnd"/>
      <w:r w:rsidRPr="001F0DA2">
        <w:rPr>
          <w:rFonts w:ascii="Book Antiqua" w:eastAsia="Book Antiqua" w:hAnsi="Book Antiqua" w:cs="Book Antiqua"/>
          <w:color w:val="000000"/>
        </w:rPr>
        <w:t xml:space="preserve"> S, McGovern AP, Vollmer SJ. Type 2 Diabetes and COVID-19-Related Mortality in the Critical Care Setting: A National Cohort Study in England, March-July 2020. </w:t>
      </w:r>
      <w:r w:rsidRPr="001F0DA2">
        <w:rPr>
          <w:rFonts w:ascii="Book Antiqua" w:eastAsia="Book Antiqua" w:hAnsi="Book Antiqua" w:cs="Book Antiqua"/>
          <w:i/>
          <w:iCs/>
          <w:color w:val="000000"/>
        </w:rPr>
        <w:t>Diabetes Care</w:t>
      </w:r>
      <w:r w:rsidRPr="001F0DA2">
        <w:rPr>
          <w:rFonts w:ascii="Book Antiqua" w:eastAsia="Book Antiqua" w:hAnsi="Book Antiqua" w:cs="Book Antiqua"/>
          <w:color w:val="000000"/>
        </w:rPr>
        <w:t xml:space="preserve"> 2021; </w:t>
      </w:r>
      <w:r w:rsidRPr="001F0DA2">
        <w:rPr>
          <w:rFonts w:ascii="Book Antiqua" w:eastAsia="Book Antiqua" w:hAnsi="Book Antiqua" w:cs="Book Antiqua"/>
          <w:b/>
          <w:bCs/>
          <w:color w:val="000000"/>
        </w:rPr>
        <w:t>44</w:t>
      </w:r>
      <w:r w:rsidRPr="001F0DA2">
        <w:rPr>
          <w:rFonts w:ascii="Book Antiqua" w:eastAsia="Book Antiqua" w:hAnsi="Book Antiqua" w:cs="Book Antiqua"/>
          <w:color w:val="000000"/>
        </w:rPr>
        <w:t xml:space="preserve">: 50-57 [PMID: </w:t>
      </w:r>
      <w:r w:rsidR="00F17BC9">
        <w:rPr>
          <w:rFonts w:ascii="Book Antiqua" w:eastAsia="Book Antiqua" w:hAnsi="Book Antiqua" w:cs="Book Antiqua"/>
          <w:color w:val="000000"/>
        </w:rPr>
        <w:t>33097559 DOI: 10.2337/dc20-1444</w:t>
      </w:r>
      <w:r w:rsidRPr="001F0DA2">
        <w:rPr>
          <w:rFonts w:ascii="Book Antiqua" w:eastAsia="Book Antiqua" w:hAnsi="Book Antiqua" w:cs="Book Antiqua"/>
          <w:color w:val="000000"/>
        </w:rPr>
        <w:t>]</w:t>
      </w:r>
    </w:p>
    <w:p w14:paraId="38F3AF26"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7 </w:t>
      </w:r>
      <w:r w:rsidRPr="001F0DA2">
        <w:rPr>
          <w:rFonts w:ascii="Book Antiqua" w:eastAsia="Book Antiqua" w:hAnsi="Book Antiqua" w:cs="Book Antiqua"/>
          <w:b/>
          <w:bCs/>
          <w:color w:val="000000"/>
        </w:rPr>
        <w:t>Shi Q</w:t>
      </w:r>
      <w:r w:rsidRPr="001F0DA2">
        <w:rPr>
          <w:rFonts w:ascii="Book Antiqua" w:eastAsia="Book Antiqua" w:hAnsi="Book Antiqua" w:cs="Book Antiqua"/>
          <w:color w:val="000000"/>
        </w:rPr>
        <w:t xml:space="preserve">, Zhang X, Jiang F, Zhang X, Hu N, </w:t>
      </w:r>
      <w:proofErr w:type="spellStart"/>
      <w:r w:rsidRPr="001F0DA2">
        <w:rPr>
          <w:rFonts w:ascii="Book Antiqua" w:eastAsia="Book Antiqua" w:hAnsi="Book Antiqua" w:cs="Book Antiqua"/>
          <w:color w:val="000000"/>
        </w:rPr>
        <w:t>Bimu</w:t>
      </w:r>
      <w:proofErr w:type="spellEnd"/>
      <w:r w:rsidRPr="001F0DA2">
        <w:rPr>
          <w:rFonts w:ascii="Book Antiqua" w:eastAsia="Book Antiqua" w:hAnsi="Book Antiqua" w:cs="Book Antiqua"/>
          <w:color w:val="000000"/>
        </w:rPr>
        <w:t xml:space="preserve"> C, Feng J, Yan S, Guan Y, Xu D, He G, Chen C, </w:t>
      </w:r>
      <w:proofErr w:type="spellStart"/>
      <w:r w:rsidRPr="001F0DA2">
        <w:rPr>
          <w:rFonts w:ascii="Book Antiqua" w:eastAsia="Book Antiqua" w:hAnsi="Book Antiqua" w:cs="Book Antiqua"/>
          <w:color w:val="000000"/>
        </w:rPr>
        <w:t>Xiong</w:t>
      </w:r>
      <w:proofErr w:type="spellEnd"/>
      <w:r w:rsidRPr="001F0DA2">
        <w:rPr>
          <w:rFonts w:ascii="Book Antiqua" w:eastAsia="Book Antiqua" w:hAnsi="Book Antiqua" w:cs="Book Antiqua"/>
          <w:color w:val="000000"/>
        </w:rPr>
        <w:t xml:space="preserve"> X, Liu L, Li H, Tao J, Peng Z, Wang W. Clinical Characteristics and Risk Factors for Mortality of COVID-19 Patients With Diabetes in Wuhan, China: A Two-Center, Retrospective Study. </w:t>
      </w:r>
      <w:r w:rsidRPr="001F0DA2">
        <w:rPr>
          <w:rFonts w:ascii="Book Antiqua" w:eastAsia="Book Antiqua" w:hAnsi="Book Antiqua" w:cs="Book Antiqua"/>
          <w:i/>
          <w:iCs/>
          <w:color w:val="000000"/>
        </w:rPr>
        <w:t>Diabetes Care</w:t>
      </w:r>
      <w:r w:rsidRPr="001F0DA2">
        <w:rPr>
          <w:rFonts w:ascii="Book Antiqua" w:eastAsia="Book Antiqua" w:hAnsi="Book Antiqua" w:cs="Book Antiqua"/>
          <w:color w:val="000000"/>
        </w:rPr>
        <w:t xml:space="preserve"> 2020; </w:t>
      </w:r>
      <w:r w:rsidRPr="001F0DA2">
        <w:rPr>
          <w:rFonts w:ascii="Book Antiqua" w:eastAsia="Book Antiqua" w:hAnsi="Book Antiqua" w:cs="Book Antiqua"/>
          <w:b/>
          <w:bCs/>
          <w:color w:val="000000"/>
        </w:rPr>
        <w:t>43</w:t>
      </w:r>
      <w:r w:rsidRPr="001F0DA2">
        <w:rPr>
          <w:rFonts w:ascii="Book Antiqua" w:eastAsia="Book Antiqua" w:hAnsi="Book Antiqua" w:cs="Book Antiqua"/>
          <w:color w:val="000000"/>
        </w:rPr>
        <w:t xml:space="preserve">: 1382-1391 [PMID: </w:t>
      </w:r>
      <w:r w:rsidR="00F17BC9">
        <w:rPr>
          <w:rFonts w:ascii="Book Antiqua" w:eastAsia="Book Antiqua" w:hAnsi="Book Antiqua" w:cs="Book Antiqua"/>
          <w:color w:val="000000"/>
        </w:rPr>
        <w:t>32409504 DOI: 10.2337/dc20-0598</w:t>
      </w:r>
      <w:r w:rsidRPr="001F0DA2">
        <w:rPr>
          <w:rFonts w:ascii="Book Antiqua" w:eastAsia="Book Antiqua" w:hAnsi="Book Antiqua" w:cs="Book Antiqua"/>
          <w:color w:val="000000"/>
        </w:rPr>
        <w:t>]</w:t>
      </w:r>
    </w:p>
    <w:p w14:paraId="77930D55"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8 </w:t>
      </w:r>
      <w:proofErr w:type="spellStart"/>
      <w:r w:rsidRPr="001F0DA2">
        <w:rPr>
          <w:rFonts w:ascii="Book Antiqua" w:eastAsia="Book Antiqua" w:hAnsi="Book Antiqua" w:cs="Book Antiqua"/>
          <w:b/>
          <w:bCs/>
          <w:color w:val="000000"/>
        </w:rPr>
        <w:t>Hinkmann</w:t>
      </w:r>
      <w:proofErr w:type="spellEnd"/>
      <w:r w:rsidRPr="001F0DA2">
        <w:rPr>
          <w:rFonts w:ascii="Book Antiqua" w:eastAsia="Book Antiqua" w:hAnsi="Book Antiqua" w:cs="Book Antiqua"/>
          <w:b/>
          <w:bCs/>
          <w:color w:val="000000"/>
        </w:rPr>
        <w:t xml:space="preserve"> C</w:t>
      </w:r>
      <w:r w:rsidRPr="001F0DA2">
        <w:rPr>
          <w:rFonts w:ascii="Book Antiqua" w:eastAsia="Book Antiqua" w:hAnsi="Book Antiqua" w:cs="Book Antiqua"/>
          <w:color w:val="000000"/>
        </w:rPr>
        <w:t xml:space="preserve">, </w:t>
      </w:r>
      <w:proofErr w:type="spellStart"/>
      <w:r w:rsidRPr="001F0DA2">
        <w:rPr>
          <w:rFonts w:ascii="Book Antiqua" w:eastAsia="Book Antiqua" w:hAnsi="Book Antiqua" w:cs="Book Antiqua"/>
          <w:color w:val="000000"/>
        </w:rPr>
        <w:t>Knerr</w:t>
      </w:r>
      <w:proofErr w:type="spellEnd"/>
      <w:r w:rsidRPr="001F0DA2">
        <w:rPr>
          <w:rFonts w:ascii="Book Antiqua" w:eastAsia="Book Antiqua" w:hAnsi="Book Antiqua" w:cs="Book Antiqua"/>
          <w:color w:val="000000"/>
        </w:rPr>
        <w:t xml:space="preserve"> I, Hahn EG, </w:t>
      </w:r>
      <w:proofErr w:type="spellStart"/>
      <w:r w:rsidRPr="001F0DA2">
        <w:rPr>
          <w:rFonts w:ascii="Book Antiqua" w:eastAsia="Book Antiqua" w:hAnsi="Book Antiqua" w:cs="Book Antiqua"/>
          <w:color w:val="000000"/>
        </w:rPr>
        <w:t>Lohmann</w:t>
      </w:r>
      <w:proofErr w:type="spellEnd"/>
      <w:r w:rsidRPr="001F0DA2">
        <w:rPr>
          <w:rFonts w:ascii="Book Antiqua" w:eastAsia="Book Antiqua" w:hAnsi="Book Antiqua" w:cs="Book Antiqua"/>
          <w:color w:val="000000"/>
        </w:rPr>
        <w:t xml:space="preserve"> T, </w:t>
      </w:r>
      <w:proofErr w:type="spellStart"/>
      <w:r w:rsidRPr="001F0DA2">
        <w:rPr>
          <w:rFonts w:ascii="Book Antiqua" w:eastAsia="Book Antiqua" w:hAnsi="Book Antiqua" w:cs="Book Antiqua"/>
          <w:color w:val="000000"/>
        </w:rPr>
        <w:t>Seifarth</w:t>
      </w:r>
      <w:proofErr w:type="spellEnd"/>
      <w:r w:rsidRPr="001F0DA2">
        <w:rPr>
          <w:rFonts w:ascii="Book Antiqua" w:eastAsia="Book Antiqua" w:hAnsi="Book Antiqua" w:cs="Book Antiqua"/>
          <w:color w:val="000000"/>
        </w:rPr>
        <w:t xml:space="preserve"> CC. Reduced frequency of peripheral </w:t>
      </w:r>
      <w:proofErr w:type="spellStart"/>
      <w:r w:rsidRPr="001F0DA2">
        <w:rPr>
          <w:rFonts w:ascii="Book Antiqua" w:eastAsia="Book Antiqua" w:hAnsi="Book Antiqua" w:cs="Book Antiqua"/>
          <w:color w:val="000000"/>
        </w:rPr>
        <w:t>plasmacytoid</w:t>
      </w:r>
      <w:proofErr w:type="spellEnd"/>
      <w:r w:rsidRPr="001F0DA2">
        <w:rPr>
          <w:rFonts w:ascii="Book Antiqua" w:eastAsia="Book Antiqua" w:hAnsi="Book Antiqua" w:cs="Book Antiqua"/>
          <w:color w:val="000000"/>
        </w:rPr>
        <w:t xml:space="preserve"> dendritic cells in type 1 diabetes. </w:t>
      </w:r>
      <w:proofErr w:type="spellStart"/>
      <w:r w:rsidRPr="001F0DA2">
        <w:rPr>
          <w:rFonts w:ascii="Book Antiqua" w:eastAsia="Book Antiqua" w:hAnsi="Book Antiqua" w:cs="Book Antiqua"/>
          <w:i/>
          <w:iCs/>
          <w:color w:val="000000"/>
        </w:rPr>
        <w:t>Horm</w:t>
      </w:r>
      <w:proofErr w:type="spellEnd"/>
      <w:r w:rsidRPr="001F0DA2">
        <w:rPr>
          <w:rFonts w:ascii="Book Antiqua" w:eastAsia="Book Antiqua" w:hAnsi="Book Antiqua" w:cs="Book Antiqua"/>
          <w:i/>
          <w:iCs/>
          <w:color w:val="000000"/>
        </w:rPr>
        <w:t xml:space="preserve"> </w:t>
      </w:r>
      <w:proofErr w:type="spellStart"/>
      <w:r w:rsidRPr="001F0DA2">
        <w:rPr>
          <w:rFonts w:ascii="Book Antiqua" w:eastAsia="Book Antiqua" w:hAnsi="Book Antiqua" w:cs="Book Antiqua"/>
          <w:i/>
          <w:iCs/>
          <w:color w:val="000000"/>
        </w:rPr>
        <w:t>Metab</w:t>
      </w:r>
      <w:proofErr w:type="spellEnd"/>
      <w:r w:rsidRPr="001F0DA2">
        <w:rPr>
          <w:rFonts w:ascii="Book Antiqua" w:eastAsia="Book Antiqua" w:hAnsi="Book Antiqua" w:cs="Book Antiqua"/>
          <w:i/>
          <w:iCs/>
          <w:color w:val="000000"/>
        </w:rPr>
        <w:t xml:space="preserve"> Res</w:t>
      </w:r>
      <w:r w:rsidRPr="001F0DA2">
        <w:rPr>
          <w:rFonts w:ascii="Book Antiqua" w:eastAsia="Book Antiqua" w:hAnsi="Book Antiqua" w:cs="Book Antiqua"/>
          <w:color w:val="000000"/>
        </w:rPr>
        <w:t xml:space="preserve"> 2008; </w:t>
      </w:r>
      <w:r w:rsidRPr="001F0DA2">
        <w:rPr>
          <w:rFonts w:ascii="Book Antiqua" w:eastAsia="Book Antiqua" w:hAnsi="Book Antiqua" w:cs="Book Antiqua"/>
          <w:b/>
          <w:bCs/>
          <w:color w:val="000000"/>
        </w:rPr>
        <w:t>40</w:t>
      </w:r>
      <w:r w:rsidRPr="001F0DA2">
        <w:rPr>
          <w:rFonts w:ascii="Book Antiqua" w:eastAsia="Book Antiqua" w:hAnsi="Book Antiqua" w:cs="Book Antiqua"/>
          <w:color w:val="000000"/>
        </w:rPr>
        <w:t>: 767-771 [PMID: 18622</w:t>
      </w:r>
      <w:r w:rsidR="00F17BC9">
        <w:rPr>
          <w:rFonts w:ascii="Book Antiqua" w:eastAsia="Book Antiqua" w:hAnsi="Book Antiqua" w:cs="Book Antiqua"/>
          <w:color w:val="000000"/>
        </w:rPr>
        <w:t>893 DOI: 10.1055/s-2008-1080896</w:t>
      </w:r>
      <w:r w:rsidRPr="001F0DA2">
        <w:rPr>
          <w:rFonts w:ascii="Book Antiqua" w:eastAsia="Book Antiqua" w:hAnsi="Book Antiqua" w:cs="Book Antiqua"/>
          <w:color w:val="000000"/>
        </w:rPr>
        <w:t>]</w:t>
      </w:r>
    </w:p>
    <w:p w14:paraId="5F736F7C"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9 </w:t>
      </w:r>
      <w:proofErr w:type="spellStart"/>
      <w:r w:rsidRPr="001F0DA2">
        <w:rPr>
          <w:rFonts w:ascii="Book Antiqua" w:eastAsia="Book Antiqua" w:hAnsi="Book Antiqua" w:cs="Book Antiqua"/>
          <w:b/>
          <w:bCs/>
          <w:color w:val="000000"/>
        </w:rPr>
        <w:t>Seifarth</w:t>
      </w:r>
      <w:proofErr w:type="spellEnd"/>
      <w:r w:rsidRPr="001F0DA2">
        <w:rPr>
          <w:rFonts w:ascii="Book Antiqua" w:eastAsia="Book Antiqua" w:hAnsi="Book Antiqua" w:cs="Book Antiqua"/>
          <w:b/>
          <w:bCs/>
          <w:color w:val="000000"/>
        </w:rPr>
        <w:t xml:space="preserve"> CC</w:t>
      </w:r>
      <w:r w:rsidRPr="001F0DA2">
        <w:rPr>
          <w:rFonts w:ascii="Book Antiqua" w:eastAsia="Book Antiqua" w:hAnsi="Book Antiqua" w:cs="Book Antiqua"/>
          <w:color w:val="000000"/>
        </w:rPr>
        <w:t xml:space="preserve">, </w:t>
      </w:r>
      <w:proofErr w:type="spellStart"/>
      <w:r w:rsidRPr="001F0DA2">
        <w:rPr>
          <w:rFonts w:ascii="Book Antiqua" w:eastAsia="Book Antiqua" w:hAnsi="Book Antiqua" w:cs="Book Antiqua"/>
          <w:color w:val="000000"/>
        </w:rPr>
        <w:t>Hinkmann</w:t>
      </w:r>
      <w:proofErr w:type="spellEnd"/>
      <w:r w:rsidRPr="001F0DA2">
        <w:rPr>
          <w:rFonts w:ascii="Book Antiqua" w:eastAsia="Book Antiqua" w:hAnsi="Book Antiqua" w:cs="Book Antiqua"/>
          <w:color w:val="000000"/>
        </w:rPr>
        <w:t xml:space="preserve"> C, Hahn EG, </w:t>
      </w:r>
      <w:proofErr w:type="spellStart"/>
      <w:r w:rsidRPr="001F0DA2">
        <w:rPr>
          <w:rFonts w:ascii="Book Antiqua" w:eastAsia="Book Antiqua" w:hAnsi="Book Antiqua" w:cs="Book Antiqua"/>
          <w:color w:val="000000"/>
        </w:rPr>
        <w:t>Lohmann</w:t>
      </w:r>
      <w:proofErr w:type="spellEnd"/>
      <w:r w:rsidRPr="001F0DA2">
        <w:rPr>
          <w:rFonts w:ascii="Book Antiqua" w:eastAsia="Book Antiqua" w:hAnsi="Book Antiqua" w:cs="Book Antiqua"/>
          <w:color w:val="000000"/>
        </w:rPr>
        <w:t xml:space="preserve"> T, </w:t>
      </w:r>
      <w:proofErr w:type="spellStart"/>
      <w:r w:rsidRPr="001F0DA2">
        <w:rPr>
          <w:rFonts w:ascii="Book Antiqua" w:eastAsia="Book Antiqua" w:hAnsi="Book Antiqua" w:cs="Book Antiqua"/>
          <w:color w:val="000000"/>
        </w:rPr>
        <w:t>Harsch</w:t>
      </w:r>
      <w:proofErr w:type="spellEnd"/>
      <w:r w:rsidRPr="001F0DA2">
        <w:rPr>
          <w:rFonts w:ascii="Book Antiqua" w:eastAsia="Book Antiqua" w:hAnsi="Book Antiqua" w:cs="Book Antiqua"/>
          <w:color w:val="000000"/>
        </w:rPr>
        <w:t xml:space="preserve"> IA. Reduced frequency of peripheral dendritic cells in type 2 diabetes. </w:t>
      </w:r>
      <w:proofErr w:type="spellStart"/>
      <w:r w:rsidRPr="001F0DA2">
        <w:rPr>
          <w:rFonts w:ascii="Book Antiqua" w:eastAsia="Book Antiqua" w:hAnsi="Book Antiqua" w:cs="Book Antiqua"/>
          <w:i/>
          <w:iCs/>
          <w:color w:val="000000"/>
        </w:rPr>
        <w:t>Exp</w:t>
      </w:r>
      <w:proofErr w:type="spellEnd"/>
      <w:r w:rsidRPr="001F0DA2">
        <w:rPr>
          <w:rFonts w:ascii="Book Antiqua" w:eastAsia="Book Antiqua" w:hAnsi="Book Antiqua" w:cs="Book Antiqua"/>
          <w:i/>
          <w:iCs/>
          <w:color w:val="000000"/>
        </w:rPr>
        <w:t xml:space="preserve"> </w:t>
      </w:r>
      <w:proofErr w:type="spellStart"/>
      <w:r w:rsidRPr="001F0DA2">
        <w:rPr>
          <w:rFonts w:ascii="Book Antiqua" w:eastAsia="Book Antiqua" w:hAnsi="Book Antiqua" w:cs="Book Antiqua"/>
          <w:i/>
          <w:iCs/>
          <w:color w:val="000000"/>
        </w:rPr>
        <w:t>Clin</w:t>
      </w:r>
      <w:proofErr w:type="spellEnd"/>
      <w:r w:rsidRPr="001F0DA2">
        <w:rPr>
          <w:rFonts w:ascii="Book Antiqua" w:eastAsia="Book Antiqua" w:hAnsi="Book Antiqua" w:cs="Book Antiqua"/>
          <w:i/>
          <w:iCs/>
          <w:color w:val="000000"/>
        </w:rPr>
        <w:t xml:space="preserve"> </w:t>
      </w:r>
      <w:proofErr w:type="spellStart"/>
      <w:r w:rsidRPr="001F0DA2">
        <w:rPr>
          <w:rFonts w:ascii="Book Antiqua" w:eastAsia="Book Antiqua" w:hAnsi="Book Antiqua" w:cs="Book Antiqua"/>
          <w:i/>
          <w:iCs/>
          <w:color w:val="000000"/>
        </w:rPr>
        <w:t>Endocrinol</w:t>
      </w:r>
      <w:proofErr w:type="spellEnd"/>
      <w:r w:rsidRPr="001F0DA2">
        <w:rPr>
          <w:rFonts w:ascii="Book Antiqua" w:eastAsia="Book Antiqua" w:hAnsi="Book Antiqua" w:cs="Book Antiqua"/>
          <w:i/>
          <w:iCs/>
          <w:color w:val="000000"/>
        </w:rPr>
        <w:t xml:space="preserve"> Diabetes</w:t>
      </w:r>
      <w:r w:rsidRPr="001F0DA2">
        <w:rPr>
          <w:rFonts w:ascii="Book Antiqua" w:eastAsia="Book Antiqua" w:hAnsi="Book Antiqua" w:cs="Book Antiqua"/>
          <w:color w:val="000000"/>
        </w:rPr>
        <w:t xml:space="preserve"> 2008; </w:t>
      </w:r>
      <w:r w:rsidRPr="001F0DA2">
        <w:rPr>
          <w:rFonts w:ascii="Book Antiqua" w:eastAsia="Book Antiqua" w:hAnsi="Book Antiqua" w:cs="Book Antiqua"/>
          <w:b/>
          <w:bCs/>
          <w:color w:val="000000"/>
        </w:rPr>
        <w:t>116</w:t>
      </w:r>
      <w:r w:rsidRPr="001F0DA2">
        <w:rPr>
          <w:rFonts w:ascii="Book Antiqua" w:eastAsia="Book Antiqua" w:hAnsi="Book Antiqua" w:cs="Book Antiqua"/>
          <w:color w:val="000000"/>
        </w:rPr>
        <w:t>: 162-166 [PMID: 1821</w:t>
      </w:r>
      <w:r w:rsidR="00F17BC9">
        <w:rPr>
          <w:rFonts w:ascii="Book Antiqua" w:eastAsia="Book Antiqua" w:hAnsi="Book Antiqua" w:cs="Book Antiqua"/>
          <w:color w:val="000000"/>
        </w:rPr>
        <w:t>3547 DOI: 10.1055/s-2007-990278</w:t>
      </w:r>
      <w:r w:rsidRPr="001F0DA2">
        <w:rPr>
          <w:rFonts w:ascii="Book Antiqua" w:eastAsia="Book Antiqua" w:hAnsi="Book Antiqua" w:cs="Book Antiqua"/>
          <w:color w:val="000000"/>
        </w:rPr>
        <w:t>]</w:t>
      </w:r>
    </w:p>
    <w:p w14:paraId="6A88E0C1"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10 </w:t>
      </w:r>
      <w:r w:rsidRPr="001F0DA2">
        <w:rPr>
          <w:rFonts w:ascii="Book Antiqua" w:eastAsia="Book Antiqua" w:hAnsi="Book Antiqua" w:cs="Book Antiqua"/>
          <w:b/>
          <w:bCs/>
          <w:color w:val="000000"/>
        </w:rPr>
        <w:t>Blank SE</w:t>
      </w:r>
      <w:r w:rsidRPr="001F0DA2">
        <w:rPr>
          <w:rFonts w:ascii="Book Antiqua" w:eastAsia="Book Antiqua" w:hAnsi="Book Antiqua" w:cs="Book Antiqua"/>
          <w:color w:val="000000"/>
        </w:rPr>
        <w:t xml:space="preserve">, Johnson EC, Weeks DK, </w:t>
      </w:r>
      <w:proofErr w:type="spellStart"/>
      <w:r w:rsidRPr="001F0DA2">
        <w:rPr>
          <w:rFonts w:ascii="Book Antiqua" w:eastAsia="Book Antiqua" w:hAnsi="Book Antiqua" w:cs="Book Antiqua"/>
          <w:color w:val="000000"/>
        </w:rPr>
        <w:t>Wysham</w:t>
      </w:r>
      <w:proofErr w:type="spellEnd"/>
      <w:r w:rsidRPr="001F0DA2">
        <w:rPr>
          <w:rFonts w:ascii="Book Antiqua" w:eastAsia="Book Antiqua" w:hAnsi="Book Antiqua" w:cs="Book Antiqua"/>
          <w:color w:val="000000"/>
        </w:rPr>
        <w:t xml:space="preserve"> CH. Circulating dendritic cell number and intracellular TNF-α production in women with type 2 diabetes. </w:t>
      </w:r>
      <w:proofErr w:type="spellStart"/>
      <w:r w:rsidRPr="001F0DA2">
        <w:rPr>
          <w:rFonts w:ascii="Book Antiqua" w:eastAsia="Book Antiqua" w:hAnsi="Book Antiqua" w:cs="Book Antiqua"/>
          <w:i/>
          <w:iCs/>
          <w:color w:val="000000"/>
        </w:rPr>
        <w:t>Acta</w:t>
      </w:r>
      <w:proofErr w:type="spellEnd"/>
      <w:r w:rsidRPr="001F0DA2">
        <w:rPr>
          <w:rFonts w:ascii="Book Antiqua" w:eastAsia="Book Antiqua" w:hAnsi="Book Antiqua" w:cs="Book Antiqua"/>
          <w:i/>
          <w:iCs/>
          <w:color w:val="000000"/>
        </w:rPr>
        <w:t xml:space="preserve"> </w:t>
      </w:r>
      <w:proofErr w:type="spellStart"/>
      <w:r w:rsidRPr="001F0DA2">
        <w:rPr>
          <w:rFonts w:ascii="Book Antiqua" w:eastAsia="Book Antiqua" w:hAnsi="Book Antiqua" w:cs="Book Antiqua"/>
          <w:i/>
          <w:iCs/>
          <w:color w:val="000000"/>
        </w:rPr>
        <w:t>Diabetol</w:t>
      </w:r>
      <w:proofErr w:type="spellEnd"/>
      <w:r w:rsidRPr="001F0DA2">
        <w:rPr>
          <w:rFonts w:ascii="Book Antiqua" w:eastAsia="Book Antiqua" w:hAnsi="Book Antiqua" w:cs="Book Antiqua"/>
          <w:color w:val="000000"/>
        </w:rPr>
        <w:t xml:space="preserve"> 2012; </w:t>
      </w:r>
      <w:r w:rsidRPr="001F0DA2">
        <w:rPr>
          <w:rFonts w:ascii="Book Antiqua" w:eastAsia="Book Antiqua" w:hAnsi="Book Antiqua" w:cs="Book Antiqua"/>
          <w:b/>
          <w:bCs/>
          <w:color w:val="000000"/>
        </w:rPr>
        <w:t xml:space="preserve">49 </w:t>
      </w:r>
      <w:proofErr w:type="spellStart"/>
      <w:r w:rsidRPr="001F0DA2">
        <w:rPr>
          <w:rFonts w:ascii="Book Antiqua" w:eastAsia="Book Antiqua" w:hAnsi="Book Antiqua" w:cs="Book Antiqua"/>
          <w:b/>
          <w:bCs/>
          <w:color w:val="000000"/>
        </w:rPr>
        <w:t>Suppl</w:t>
      </w:r>
      <w:proofErr w:type="spellEnd"/>
      <w:r w:rsidRPr="001F0DA2">
        <w:rPr>
          <w:rFonts w:ascii="Book Antiqua" w:eastAsia="Book Antiqua" w:hAnsi="Book Antiqua" w:cs="Book Antiqua"/>
          <w:b/>
          <w:bCs/>
          <w:color w:val="000000"/>
        </w:rPr>
        <w:t xml:space="preserve"> 1</w:t>
      </w:r>
      <w:r w:rsidRPr="001F0DA2">
        <w:rPr>
          <w:rFonts w:ascii="Book Antiqua" w:eastAsia="Book Antiqua" w:hAnsi="Book Antiqua" w:cs="Book Antiqua"/>
          <w:color w:val="000000"/>
        </w:rPr>
        <w:t>: S25-S32 [PMID: 20449757 DOI: 10.1007/s00592-010-0190-8]</w:t>
      </w:r>
    </w:p>
    <w:p w14:paraId="20233DDB"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11 </w:t>
      </w:r>
      <w:proofErr w:type="spellStart"/>
      <w:r w:rsidRPr="001F0DA2">
        <w:rPr>
          <w:rFonts w:ascii="Book Antiqua" w:eastAsia="Book Antiqua" w:hAnsi="Book Antiqua" w:cs="Book Antiqua"/>
          <w:b/>
          <w:bCs/>
          <w:color w:val="000000"/>
        </w:rPr>
        <w:t>Leija-Martínez</w:t>
      </w:r>
      <w:proofErr w:type="spellEnd"/>
      <w:r w:rsidRPr="001F0DA2">
        <w:rPr>
          <w:rFonts w:ascii="Book Antiqua" w:eastAsia="Book Antiqua" w:hAnsi="Book Antiqua" w:cs="Book Antiqua"/>
          <w:b/>
          <w:bCs/>
          <w:color w:val="000000"/>
        </w:rPr>
        <w:t xml:space="preserve"> JJ</w:t>
      </w:r>
      <w:r w:rsidRPr="001F0DA2">
        <w:rPr>
          <w:rFonts w:ascii="Book Antiqua" w:eastAsia="Book Antiqua" w:hAnsi="Book Antiqua" w:cs="Book Antiqua"/>
          <w:color w:val="000000"/>
        </w:rPr>
        <w:t xml:space="preserve">, Huang F, Del-Río-Navarro BE, </w:t>
      </w:r>
      <w:proofErr w:type="spellStart"/>
      <w:r w:rsidRPr="001F0DA2">
        <w:rPr>
          <w:rFonts w:ascii="Book Antiqua" w:eastAsia="Book Antiqua" w:hAnsi="Book Antiqua" w:cs="Book Antiqua"/>
          <w:color w:val="000000"/>
        </w:rPr>
        <w:t>Sanchéz</w:t>
      </w:r>
      <w:proofErr w:type="spellEnd"/>
      <w:r w:rsidRPr="001F0DA2">
        <w:rPr>
          <w:rFonts w:ascii="Book Antiqua" w:eastAsia="Book Antiqua" w:hAnsi="Book Antiqua" w:cs="Book Antiqua"/>
          <w:color w:val="000000"/>
        </w:rPr>
        <w:t xml:space="preserve">-Muñoz F, Muñoz-Hernández O, </w:t>
      </w:r>
      <w:proofErr w:type="spellStart"/>
      <w:r w:rsidRPr="001F0DA2">
        <w:rPr>
          <w:rFonts w:ascii="Book Antiqua" w:eastAsia="Book Antiqua" w:hAnsi="Book Antiqua" w:cs="Book Antiqua"/>
          <w:color w:val="000000"/>
        </w:rPr>
        <w:t>Giacoman-Martínez</w:t>
      </w:r>
      <w:proofErr w:type="spellEnd"/>
      <w:r w:rsidRPr="001F0DA2">
        <w:rPr>
          <w:rFonts w:ascii="Book Antiqua" w:eastAsia="Book Antiqua" w:hAnsi="Book Antiqua" w:cs="Book Antiqua"/>
          <w:color w:val="000000"/>
        </w:rPr>
        <w:t xml:space="preserve"> A, Hall-Mondragon MS, Espinosa-Velazquez D. IL-17A and TNF-α as potential biomarkers for acute respiratory distress syndrome and mortality in patients with obesity and COVID-19. </w:t>
      </w:r>
      <w:r w:rsidRPr="001F0DA2">
        <w:rPr>
          <w:rFonts w:ascii="Book Antiqua" w:eastAsia="Book Antiqua" w:hAnsi="Book Antiqua" w:cs="Book Antiqua"/>
          <w:i/>
          <w:iCs/>
          <w:color w:val="000000"/>
        </w:rPr>
        <w:t>Med Hypotheses</w:t>
      </w:r>
      <w:r w:rsidRPr="001F0DA2">
        <w:rPr>
          <w:rFonts w:ascii="Book Antiqua" w:eastAsia="Book Antiqua" w:hAnsi="Book Antiqua" w:cs="Book Antiqua"/>
          <w:color w:val="000000"/>
        </w:rPr>
        <w:t xml:space="preserve"> 2020; </w:t>
      </w:r>
      <w:r w:rsidRPr="001F0DA2">
        <w:rPr>
          <w:rFonts w:ascii="Book Antiqua" w:eastAsia="Book Antiqua" w:hAnsi="Book Antiqua" w:cs="Book Antiqua"/>
          <w:b/>
          <w:bCs/>
          <w:color w:val="000000"/>
        </w:rPr>
        <w:t>144</w:t>
      </w:r>
      <w:r w:rsidRPr="001F0DA2">
        <w:rPr>
          <w:rFonts w:ascii="Book Antiqua" w:eastAsia="Book Antiqua" w:hAnsi="Book Antiqua" w:cs="Book Antiqua"/>
          <w:color w:val="000000"/>
        </w:rPr>
        <w:t xml:space="preserve">: 109935 [PMID: 32795834 </w:t>
      </w:r>
      <w:r w:rsidR="00F17BC9">
        <w:rPr>
          <w:rFonts w:ascii="Book Antiqua" w:eastAsia="Book Antiqua" w:hAnsi="Book Antiqua" w:cs="Book Antiqua"/>
          <w:color w:val="000000"/>
        </w:rPr>
        <w:t>DOI: 10.1016/j.mehy.2020.109935</w:t>
      </w:r>
      <w:r w:rsidRPr="001F0DA2">
        <w:rPr>
          <w:rFonts w:ascii="Book Antiqua" w:eastAsia="Book Antiqua" w:hAnsi="Book Antiqua" w:cs="Book Antiqua"/>
          <w:color w:val="000000"/>
        </w:rPr>
        <w:t>]</w:t>
      </w:r>
    </w:p>
    <w:p w14:paraId="0308CA10"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12 </w:t>
      </w:r>
      <w:r w:rsidRPr="001F0DA2">
        <w:rPr>
          <w:rFonts w:ascii="Book Antiqua" w:eastAsia="Book Antiqua" w:hAnsi="Book Antiqua" w:cs="Book Antiqua"/>
          <w:b/>
          <w:bCs/>
          <w:color w:val="000000"/>
        </w:rPr>
        <w:t>Corrales JJ</w:t>
      </w:r>
      <w:r w:rsidRPr="001F0DA2">
        <w:rPr>
          <w:rFonts w:ascii="Book Antiqua" w:eastAsia="Book Antiqua" w:hAnsi="Book Antiqua" w:cs="Book Antiqua"/>
          <w:color w:val="000000"/>
        </w:rPr>
        <w:t xml:space="preserve">, Almeida M, </w:t>
      </w:r>
      <w:proofErr w:type="spellStart"/>
      <w:r w:rsidRPr="001F0DA2">
        <w:rPr>
          <w:rFonts w:ascii="Book Antiqua" w:eastAsia="Book Antiqua" w:hAnsi="Book Antiqua" w:cs="Book Antiqua"/>
          <w:color w:val="000000"/>
        </w:rPr>
        <w:t>Burgo</w:t>
      </w:r>
      <w:proofErr w:type="spellEnd"/>
      <w:r w:rsidRPr="001F0DA2">
        <w:rPr>
          <w:rFonts w:ascii="Book Antiqua" w:eastAsia="Book Antiqua" w:hAnsi="Book Antiqua" w:cs="Book Antiqua"/>
          <w:color w:val="000000"/>
        </w:rPr>
        <w:t xml:space="preserve"> RM, Hernández P, </w:t>
      </w:r>
      <w:proofErr w:type="spellStart"/>
      <w:r w:rsidRPr="001F0DA2">
        <w:rPr>
          <w:rFonts w:ascii="Book Antiqua" w:eastAsia="Book Antiqua" w:hAnsi="Book Antiqua" w:cs="Book Antiqua"/>
          <w:color w:val="000000"/>
        </w:rPr>
        <w:t>Miralles</w:t>
      </w:r>
      <w:proofErr w:type="spellEnd"/>
      <w:r w:rsidRPr="001F0DA2">
        <w:rPr>
          <w:rFonts w:ascii="Book Antiqua" w:eastAsia="Book Antiqua" w:hAnsi="Book Antiqua" w:cs="Book Antiqua"/>
          <w:color w:val="000000"/>
        </w:rPr>
        <w:t xml:space="preserve"> JM, </w:t>
      </w:r>
      <w:proofErr w:type="spellStart"/>
      <w:r w:rsidRPr="001F0DA2">
        <w:rPr>
          <w:rFonts w:ascii="Book Antiqua" w:eastAsia="Book Antiqua" w:hAnsi="Book Antiqua" w:cs="Book Antiqua"/>
          <w:color w:val="000000"/>
        </w:rPr>
        <w:t>Orfao</w:t>
      </w:r>
      <w:proofErr w:type="spellEnd"/>
      <w:r w:rsidRPr="001F0DA2">
        <w:rPr>
          <w:rFonts w:ascii="Book Antiqua" w:eastAsia="Book Antiqua" w:hAnsi="Book Antiqua" w:cs="Book Antiqua"/>
          <w:color w:val="000000"/>
        </w:rPr>
        <w:t xml:space="preserve"> A. Decreased production of inflammatory cytokines by circulating monocytes and dendritic cells in </w:t>
      </w:r>
      <w:r w:rsidRPr="001F0DA2">
        <w:rPr>
          <w:rFonts w:ascii="Book Antiqua" w:eastAsia="Book Antiqua" w:hAnsi="Book Antiqua" w:cs="Book Antiqua"/>
          <w:color w:val="000000"/>
        </w:rPr>
        <w:lastRenderedPageBreak/>
        <w:t xml:space="preserve">type 2 diabetic men with atherosclerotic complications. </w:t>
      </w:r>
      <w:r w:rsidRPr="001F0DA2">
        <w:rPr>
          <w:rFonts w:ascii="Book Antiqua" w:eastAsia="Book Antiqua" w:hAnsi="Book Antiqua" w:cs="Book Antiqua"/>
          <w:i/>
          <w:iCs/>
          <w:color w:val="000000"/>
        </w:rPr>
        <w:t>J Diabetes Complications</w:t>
      </w:r>
      <w:r w:rsidRPr="001F0DA2">
        <w:rPr>
          <w:rFonts w:ascii="Book Antiqua" w:eastAsia="Book Antiqua" w:hAnsi="Book Antiqua" w:cs="Book Antiqua"/>
          <w:color w:val="000000"/>
        </w:rPr>
        <w:t xml:space="preserve"> 2007; </w:t>
      </w:r>
      <w:r w:rsidRPr="001F0DA2">
        <w:rPr>
          <w:rFonts w:ascii="Book Antiqua" w:eastAsia="Book Antiqua" w:hAnsi="Book Antiqua" w:cs="Book Antiqua"/>
          <w:b/>
          <w:bCs/>
          <w:color w:val="000000"/>
        </w:rPr>
        <w:t>21</w:t>
      </w:r>
      <w:r w:rsidRPr="001F0DA2">
        <w:rPr>
          <w:rFonts w:ascii="Book Antiqua" w:eastAsia="Book Antiqua" w:hAnsi="Book Antiqua" w:cs="Book Antiqua"/>
          <w:color w:val="000000"/>
        </w:rPr>
        <w:t>: 41-49 [PMID: 17189873 DOI:</w:t>
      </w:r>
      <w:r w:rsidR="00F17BC9">
        <w:rPr>
          <w:rFonts w:ascii="Book Antiqua" w:eastAsia="Book Antiqua" w:hAnsi="Book Antiqua" w:cs="Book Antiqua"/>
          <w:color w:val="000000"/>
        </w:rPr>
        <w:t xml:space="preserve"> 10.1016/j.jdiacomp.2005.09.006</w:t>
      </w:r>
      <w:r w:rsidRPr="001F0DA2">
        <w:rPr>
          <w:rFonts w:ascii="Book Antiqua" w:eastAsia="Book Antiqua" w:hAnsi="Book Antiqua" w:cs="Book Antiqua"/>
          <w:color w:val="000000"/>
        </w:rPr>
        <w:t>]</w:t>
      </w:r>
    </w:p>
    <w:p w14:paraId="033C7094"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13 </w:t>
      </w:r>
      <w:r w:rsidRPr="001F0DA2">
        <w:rPr>
          <w:rFonts w:ascii="Book Antiqua" w:eastAsia="Book Antiqua" w:hAnsi="Book Antiqua" w:cs="Book Antiqua"/>
          <w:b/>
          <w:bCs/>
          <w:color w:val="000000"/>
        </w:rPr>
        <w:t>Holmes TD</w:t>
      </w:r>
      <w:r w:rsidRPr="001F0DA2">
        <w:rPr>
          <w:rFonts w:ascii="Book Antiqua" w:eastAsia="Book Antiqua" w:hAnsi="Book Antiqua" w:cs="Book Antiqua"/>
          <w:color w:val="000000"/>
        </w:rPr>
        <w:t xml:space="preserve">, Wilson EB, Black EV, </w:t>
      </w:r>
      <w:proofErr w:type="spellStart"/>
      <w:r w:rsidRPr="001F0DA2">
        <w:rPr>
          <w:rFonts w:ascii="Book Antiqua" w:eastAsia="Book Antiqua" w:hAnsi="Book Antiqua" w:cs="Book Antiqua"/>
          <w:color w:val="000000"/>
        </w:rPr>
        <w:t>Benest</w:t>
      </w:r>
      <w:proofErr w:type="spellEnd"/>
      <w:r w:rsidRPr="001F0DA2">
        <w:rPr>
          <w:rFonts w:ascii="Book Antiqua" w:eastAsia="Book Antiqua" w:hAnsi="Book Antiqua" w:cs="Book Antiqua"/>
          <w:color w:val="000000"/>
        </w:rPr>
        <w:t xml:space="preserve"> AV, </w:t>
      </w:r>
      <w:proofErr w:type="spellStart"/>
      <w:r w:rsidRPr="001F0DA2">
        <w:rPr>
          <w:rFonts w:ascii="Book Antiqua" w:eastAsia="Book Antiqua" w:hAnsi="Book Antiqua" w:cs="Book Antiqua"/>
          <w:color w:val="000000"/>
        </w:rPr>
        <w:t>Vaz</w:t>
      </w:r>
      <w:proofErr w:type="spellEnd"/>
      <w:r w:rsidRPr="001F0DA2">
        <w:rPr>
          <w:rFonts w:ascii="Book Antiqua" w:eastAsia="Book Antiqua" w:hAnsi="Book Antiqua" w:cs="Book Antiqua"/>
          <w:color w:val="000000"/>
        </w:rPr>
        <w:t xml:space="preserve"> C, Tan B, </w:t>
      </w:r>
      <w:proofErr w:type="spellStart"/>
      <w:r w:rsidRPr="001F0DA2">
        <w:rPr>
          <w:rFonts w:ascii="Book Antiqua" w:eastAsia="Book Antiqua" w:hAnsi="Book Antiqua" w:cs="Book Antiqua"/>
          <w:color w:val="000000"/>
        </w:rPr>
        <w:t>Tanavde</w:t>
      </w:r>
      <w:proofErr w:type="spellEnd"/>
      <w:r w:rsidRPr="001F0DA2">
        <w:rPr>
          <w:rFonts w:ascii="Book Antiqua" w:eastAsia="Book Antiqua" w:hAnsi="Book Antiqua" w:cs="Book Antiqua"/>
          <w:color w:val="000000"/>
        </w:rPr>
        <w:t xml:space="preserve"> VM, Cook GP. Licensed human natural killer cells aid dendritic cell maturation </w:t>
      </w:r>
      <w:r w:rsidRPr="001F0DA2">
        <w:rPr>
          <w:rFonts w:ascii="Book Antiqua" w:eastAsia="Book Antiqua" w:hAnsi="Book Antiqua" w:cs="Book Antiqua"/>
          <w:i/>
          <w:iCs/>
          <w:color w:val="000000"/>
        </w:rPr>
        <w:t>via</w:t>
      </w:r>
      <w:r w:rsidRPr="001F0DA2">
        <w:rPr>
          <w:rFonts w:ascii="Book Antiqua" w:eastAsia="Book Antiqua" w:hAnsi="Book Antiqua" w:cs="Book Antiqua"/>
          <w:color w:val="000000"/>
        </w:rPr>
        <w:t xml:space="preserve"> TNFSF14/LIGHT. </w:t>
      </w:r>
      <w:r w:rsidRPr="001F0DA2">
        <w:rPr>
          <w:rFonts w:ascii="Book Antiqua" w:eastAsia="Book Antiqua" w:hAnsi="Book Antiqua" w:cs="Book Antiqua"/>
          <w:i/>
          <w:iCs/>
          <w:color w:val="000000"/>
        </w:rPr>
        <w:t xml:space="preserve">Proc Natl </w:t>
      </w:r>
      <w:proofErr w:type="spellStart"/>
      <w:r w:rsidRPr="001F0DA2">
        <w:rPr>
          <w:rFonts w:ascii="Book Antiqua" w:eastAsia="Book Antiqua" w:hAnsi="Book Antiqua" w:cs="Book Antiqua"/>
          <w:i/>
          <w:iCs/>
          <w:color w:val="000000"/>
        </w:rPr>
        <w:t>Acad</w:t>
      </w:r>
      <w:proofErr w:type="spellEnd"/>
      <w:r w:rsidRPr="001F0DA2">
        <w:rPr>
          <w:rFonts w:ascii="Book Antiqua" w:eastAsia="Book Antiqua" w:hAnsi="Book Antiqua" w:cs="Book Antiqua"/>
          <w:i/>
          <w:iCs/>
          <w:color w:val="000000"/>
        </w:rPr>
        <w:t xml:space="preserve"> </w:t>
      </w:r>
      <w:proofErr w:type="spellStart"/>
      <w:r w:rsidRPr="001F0DA2">
        <w:rPr>
          <w:rFonts w:ascii="Book Antiqua" w:eastAsia="Book Antiqua" w:hAnsi="Book Antiqua" w:cs="Book Antiqua"/>
          <w:i/>
          <w:iCs/>
          <w:color w:val="000000"/>
        </w:rPr>
        <w:t>Sci</w:t>
      </w:r>
      <w:proofErr w:type="spellEnd"/>
      <w:r w:rsidRPr="001F0DA2">
        <w:rPr>
          <w:rFonts w:ascii="Book Antiqua" w:eastAsia="Book Antiqua" w:hAnsi="Book Antiqua" w:cs="Book Antiqua"/>
          <w:i/>
          <w:iCs/>
          <w:color w:val="000000"/>
        </w:rPr>
        <w:t xml:space="preserve"> U S </w:t>
      </w:r>
      <w:proofErr w:type="gramStart"/>
      <w:r w:rsidRPr="001F0DA2">
        <w:rPr>
          <w:rFonts w:ascii="Book Antiqua" w:eastAsia="Book Antiqua" w:hAnsi="Book Antiqua" w:cs="Book Antiqua"/>
          <w:i/>
          <w:iCs/>
          <w:color w:val="000000"/>
        </w:rPr>
        <w:t>A</w:t>
      </w:r>
      <w:proofErr w:type="gramEnd"/>
      <w:r w:rsidRPr="001F0DA2">
        <w:rPr>
          <w:rFonts w:ascii="Book Antiqua" w:eastAsia="Book Antiqua" w:hAnsi="Book Antiqua" w:cs="Book Antiqua"/>
          <w:color w:val="000000"/>
        </w:rPr>
        <w:t xml:space="preserve"> 2014; </w:t>
      </w:r>
      <w:r w:rsidRPr="001F0DA2">
        <w:rPr>
          <w:rFonts w:ascii="Book Antiqua" w:eastAsia="Book Antiqua" w:hAnsi="Book Antiqua" w:cs="Book Antiqua"/>
          <w:b/>
          <w:bCs/>
          <w:color w:val="000000"/>
        </w:rPr>
        <w:t>111</w:t>
      </w:r>
      <w:r w:rsidRPr="001F0DA2">
        <w:rPr>
          <w:rFonts w:ascii="Book Antiqua" w:eastAsia="Book Antiqua" w:hAnsi="Book Antiqua" w:cs="Book Antiqua"/>
          <w:color w:val="000000"/>
        </w:rPr>
        <w:t>: E5688-E5696 [PMID: 255125</w:t>
      </w:r>
      <w:r w:rsidR="00F17BC9">
        <w:rPr>
          <w:rFonts w:ascii="Book Antiqua" w:eastAsia="Book Antiqua" w:hAnsi="Book Antiqua" w:cs="Book Antiqua"/>
          <w:color w:val="000000"/>
        </w:rPr>
        <w:t>51 DOI: 10.1073/pnas.1411072112</w:t>
      </w:r>
      <w:r w:rsidRPr="001F0DA2">
        <w:rPr>
          <w:rFonts w:ascii="Book Antiqua" w:eastAsia="Book Antiqua" w:hAnsi="Book Antiqua" w:cs="Book Antiqua"/>
          <w:color w:val="000000"/>
        </w:rPr>
        <w:t>]</w:t>
      </w:r>
    </w:p>
    <w:p w14:paraId="40B78A0D"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14 </w:t>
      </w:r>
      <w:proofErr w:type="spellStart"/>
      <w:r w:rsidRPr="001F0DA2">
        <w:rPr>
          <w:rFonts w:ascii="Book Antiqua" w:eastAsia="Book Antiqua" w:hAnsi="Book Antiqua" w:cs="Book Antiqua"/>
          <w:b/>
          <w:bCs/>
          <w:color w:val="000000"/>
        </w:rPr>
        <w:t>Perlin</w:t>
      </w:r>
      <w:proofErr w:type="spellEnd"/>
      <w:r w:rsidRPr="001F0DA2">
        <w:rPr>
          <w:rFonts w:ascii="Book Antiqua" w:eastAsia="Book Antiqua" w:hAnsi="Book Antiqua" w:cs="Book Antiqua"/>
          <w:b/>
          <w:bCs/>
          <w:color w:val="000000"/>
        </w:rPr>
        <w:t xml:space="preserve"> DS</w:t>
      </w:r>
      <w:r w:rsidRPr="001F0DA2">
        <w:rPr>
          <w:rFonts w:ascii="Book Antiqua" w:eastAsia="Book Antiqua" w:hAnsi="Book Antiqua" w:cs="Book Antiqua"/>
          <w:color w:val="000000"/>
        </w:rPr>
        <w:t xml:space="preserve">, </w:t>
      </w:r>
      <w:proofErr w:type="spellStart"/>
      <w:r w:rsidRPr="001F0DA2">
        <w:rPr>
          <w:rFonts w:ascii="Book Antiqua" w:eastAsia="Book Antiqua" w:hAnsi="Book Antiqua" w:cs="Book Antiqua"/>
          <w:color w:val="000000"/>
        </w:rPr>
        <w:t>Zafir-Lavie</w:t>
      </w:r>
      <w:proofErr w:type="spellEnd"/>
      <w:r w:rsidRPr="001F0DA2">
        <w:rPr>
          <w:rFonts w:ascii="Book Antiqua" w:eastAsia="Book Antiqua" w:hAnsi="Book Antiqua" w:cs="Book Antiqua"/>
          <w:color w:val="000000"/>
        </w:rPr>
        <w:t xml:space="preserve"> I, Roadcap L, Raines S, Ware CF, Neil GA. Levels of the TNF-Related Cytokine LIGHT Increase in Hospitalized COVID-19 Patients with Cytokine Release Syndrome and ARDS. </w:t>
      </w:r>
      <w:proofErr w:type="spellStart"/>
      <w:proofErr w:type="gramStart"/>
      <w:r w:rsidRPr="001F0DA2">
        <w:rPr>
          <w:rFonts w:ascii="Book Antiqua" w:eastAsia="Book Antiqua" w:hAnsi="Book Antiqua" w:cs="Book Antiqua"/>
          <w:i/>
          <w:iCs/>
          <w:color w:val="000000"/>
        </w:rPr>
        <w:t>mSphere</w:t>
      </w:r>
      <w:proofErr w:type="spellEnd"/>
      <w:proofErr w:type="gramEnd"/>
      <w:r w:rsidRPr="001F0DA2">
        <w:rPr>
          <w:rFonts w:ascii="Book Antiqua" w:eastAsia="Book Antiqua" w:hAnsi="Book Antiqua" w:cs="Book Antiqua"/>
          <w:color w:val="000000"/>
        </w:rPr>
        <w:t xml:space="preserve"> 2020; </w:t>
      </w:r>
      <w:r w:rsidRPr="001F0DA2">
        <w:rPr>
          <w:rFonts w:ascii="Book Antiqua" w:eastAsia="Book Antiqua" w:hAnsi="Book Antiqua" w:cs="Book Antiqua"/>
          <w:b/>
          <w:bCs/>
          <w:color w:val="000000"/>
        </w:rPr>
        <w:t>5</w:t>
      </w:r>
      <w:r w:rsidRPr="001F0DA2">
        <w:rPr>
          <w:rFonts w:ascii="Book Antiqua" w:eastAsia="Book Antiqua" w:hAnsi="Book Antiqua" w:cs="Book Antiqua"/>
          <w:color w:val="000000"/>
        </w:rPr>
        <w:t xml:space="preserve"> [PMID: 3281746</w:t>
      </w:r>
      <w:r w:rsidR="00F17BC9">
        <w:rPr>
          <w:rFonts w:ascii="Book Antiqua" w:eastAsia="Book Antiqua" w:hAnsi="Book Antiqua" w:cs="Book Antiqua"/>
          <w:color w:val="000000"/>
        </w:rPr>
        <w:t>0 DOI: 10.1128/mSphere.00699-20</w:t>
      </w:r>
      <w:r w:rsidRPr="001F0DA2">
        <w:rPr>
          <w:rFonts w:ascii="Book Antiqua" w:eastAsia="Book Antiqua" w:hAnsi="Book Antiqua" w:cs="Book Antiqua"/>
          <w:color w:val="000000"/>
        </w:rPr>
        <w:t>]</w:t>
      </w:r>
    </w:p>
    <w:p w14:paraId="5C37EC9C"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15 </w:t>
      </w:r>
      <w:r w:rsidRPr="001F0DA2">
        <w:rPr>
          <w:rFonts w:ascii="Book Antiqua" w:eastAsia="Book Antiqua" w:hAnsi="Book Antiqua" w:cs="Book Antiqua"/>
          <w:b/>
          <w:bCs/>
          <w:color w:val="000000"/>
        </w:rPr>
        <w:t>Lu H</w:t>
      </w:r>
      <w:r w:rsidRPr="001F0DA2">
        <w:rPr>
          <w:rFonts w:ascii="Book Antiqua" w:eastAsia="Book Antiqua" w:hAnsi="Book Antiqua" w:cs="Book Antiqua"/>
          <w:color w:val="000000"/>
        </w:rPr>
        <w:t xml:space="preserve">, Yao K, Huang D, Sun </w:t>
      </w:r>
      <w:proofErr w:type="gramStart"/>
      <w:r w:rsidRPr="001F0DA2">
        <w:rPr>
          <w:rFonts w:ascii="Book Antiqua" w:eastAsia="Book Antiqua" w:hAnsi="Book Antiqua" w:cs="Book Antiqua"/>
          <w:color w:val="000000"/>
        </w:rPr>
        <w:t>A</w:t>
      </w:r>
      <w:proofErr w:type="gramEnd"/>
      <w:r w:rsidRPr="001F0DA2">
        <w:rPr>
          <w:rFonts w:ascii="Book Antiqua" w:eastAsia="Book Antiqua" w:hAnsi="Book Antiqua" w:cs="Book Antiqua"/>
          <w:color w:val="000000"/>
        </w:rPr>
        <w:t xml:space="preserve">, Zou Y, Qian J, Ge J. High glucose induces upregulation of scavenger receptors and promotes maturation of dendritic cells. </w:t>
      </w:r>
      <w:proofErr w:type="spellStart"/>
      <w:r w:rsidRPr="001F0DA2">
        <w:rPr>
          <w:rFonts w:ascii="Book Antiqua" w:eastAsia="Book Antiqua" w:hAnsi="Book Antiqua" w:cs="Book Antiqua"/>
          <w:i/>
          <w:iCs/>
          <w:color w:val="000000"/>
        </w:rPr>
        <w:t>Cardiovasc</w:t>
      </w:r>
      <w:proofErr w:type="spellEnd"/>
      <w:r w:rsidRPr="001F0DA2">
        <w:rPr>
          <w:rFonts w:ascii="Book Antiqua" w:eastAsia="Book Antiqua" w:hAnsi="Book Antiqua" w:cs="Book Antiqua"/>
          <w:i/>
          <w:iCs/>
          <w:color w:val="000000"/>
        </w:rPr>
        <w:t xml:space="preserve"> </w:t>
      </w:r>
      <w:proofErr w:type="spellStart"/>
      <w:r w:rsidRPr="001F0DA2">
        <w:rPr>
          <w:rFonts w:ascii="Book Antiqua" w:eastAsia="Book Antiqua" w:hAnsi="Book Antiqua" w:cs="Book Antiqua"/>
          <w:i/>
          <w:iCs/>
          <w:color w:val="000000"/>
        </w:rPr>
        <w:t>Diabetol</w:t>
      </w:r>
      <w:proofErr w:type="spellEnd"/>
      <w:r w:rsidRPr="001F0DA2">
        <w:rPr>
          <w:rFonts w:ascii="Book Antiqua" w:eastAsia="Book Antiqua" w:hAnsi="Book Antiqua" w:cs="Book Antiqua"/>
          <w:color w:val="000000"/>
        </w:rPr>
        <w:t xml:space="preserve"> 2013; </w:t>
      </w:r>
      <w:r w:rsidRPr="001F0DA2">
        <w:rPr>
          <w:rFonts w:ascii="Book Antiqua" w:eastAsia="Book Antiqua" w:hAnsi="Book Antiqua" w:cs="Book Antiqua"/>
          <w:b/>
          <w:bCs/>
          <w:color w:val="000000"/>
        </w:rPr>
        <w:t>12</w:t>
      </w:r>
      <w:r w:rsidRPr="001F0DA2">
        <w:rPr>
          <w:rFonts w:ascii="Book Antiqua" w:eastAsia="Book Antiqua" w:hAnsi="Book Antiqua" w:cs="Book Antiqua"/>
          <w:color w:val="000000"/>
        </w:rPr>
        <w:t>: 80 [PMID: 237185</w:t>
      </w:r>
      <w:r w:rsidR="00F17BC9">
        <w:rPr>
          <w:rFonts w:ascii="Book Antiqua" w:eastAsia="Book Antiqua" w:hAnsi="Book Antiqua" w:cs="Book Antiqua"/>
          <w:color w:val="000000"/>
        </w:rPr>
        <w:t>74 DOI: 10.1186/1475-2840-12-80</w:t>
      </w:r>
      <w:r w:rsidRPr="001F0DA2">
        <w:rPr>
          <w:rFonts w:ascii="Book Antiqua" w:eastAsia="Book Antiqua" w:hAnsi="Book Antiqua" w:cs="Book Antiqua"/>
          <w:color w:val="000000"/>
        </w:rPr>
        <w:t>]</w:t>
      </w:r>
    </w:p>
    <w:p w14:paraId="687CF157" w14:textId="77777777" w:rsidR="00A77B3E" w:rsidRPr="00F17BC9" w:rsidRDefault="00AB611B" w:rsidP="001F0DA2">
      <w:pPr>
        <w:spacing w:line="360" w:lineRule="auto"/>
        <w:jc w:val="both"/>
        <w:rPr>
          <w:rFonts w:ascii="Book Antiqua" w:eastAsia="Book Antiqua" w:hAnsi="Book Antiqua" w:cs="Book Antiqua"/>
          <w:color w:val="000000"/>
        </w:rPr>
      </w:pPr>
      <w:r w:rsidRPr="001F0DA2">
        <w:rPr>
          <w:rFonts w:ascii="Book Antiqua" w:eastAsia="Book Antiqua" w:hAnsi="Book Antiqua" w:cs="Book Antiqua"/>
          <w:color w:val="000000"/>
        </w:rPr>
        <w:t xml:space="preserve">16 </w:t>
      </w:r>
      <w:r w:rsidRPr="001F0DA2">
        <w:rPr>
          <w:rFonts w:ascii="Book Antiqua" w:eastAsia="Book Antiqua" w:hAnsi="Book Antiqua" w:cs="Book Antiqua"/>
          <w:b/>
          <w:bCs/>
          <w:color w:val="000000"/>
        </w:rPr>
        <w:t>Feng M</w:t>
      </w:r>
      <w:r w:rsidRPr="001F0DA2">
        <w:rPr>
          <w:rFonts w:ascii="Book Antiqua" w:eastAsia="Book Antiqua" w:hAnsi="Book Antiqua" w:cs="Book Antiqua"/>
          <w:color w:val="000000"/>
        </w:rPr>
        <w:t xml:space="preserve">, Li J, Wang J, Ma C, Jiao Y, Wang Y, Zhang J, Sun Q, </w:t>
      </w:r>
      <w:proofErr w:type="spellStart"/>
      <w:r w:rsidRPr="001F0DA2">
        <w:rPr>
          <w:rFonts w:ascii="Book Antiqua" w:eastAsia="Book Antiqua" w:hAnsi="Book Antiqua" w:cs="Book Antiqua"/>
          <w:color w:val="000000"/>
        </w:rPr>
        <w:t>Ju</w:t>
      </w:r>
      <w:proofErr w:type="spellEnd"/>
      <w:r w:rsidRPr="001F0DA2">
        <w:rPr>
          <w:rFonts w:ascii="Book Antiqua" w:eastAsia="Book Antiqua" w:hAnsi="Book Antiqua" w:cs="Book Antiqua"/>
          <w:color w:val="000000"/>
        </w:rPr>
        <w:t xml:space="preserve"> Y, Gao L, Zhao Y. High glucose increases LPS-induced DC apoptosis through modulation of ERK1/2, AKT and </w:t>
      </w:r>
      <w:proofErr w:type="spellStart"/>
      <w:r w:rsidRPr="001F0DA2">
        <w:rPr>
          <w:rFonts w:ascii="Book Antiqua" w:eastAsia="Book Antiqua" w:hAnsi="Book Antiqua" w:cs="Book Antiqua"/>
          <w:color w:val="000000"/>
        </w:rPr>
        <w:t>Bax</w:t>
      </w:r>
      <w:proofErr w:type="spellEnd"/>
      <w:r w:rsidRPr="001F0DA2">
        <w:rPr>
          <w:rFonts w:ascii="Book Antiqua" w:eastAsia="Book Antiqua" w:hAnsi="Book Antiqua" w:cs="Book Antiqua"/>
          <w:color w:val="000000"/>
        </w:rPr>
        <w:t xml:space="preserve">/Bcl-2. </w:t>
      </w:r>
      <w:r w:rsidRPr="001F0DA2">
        <w:rPr>
          <w:rFonts w:ascii="Book Antiqua" w:eastAsia="Book Antiqua" w:hAnsi="Book Antiqua" w:cs="Book Antiqua"/>
          <w:i/>
          <w:iCs/>
          <w:color w:val="000000"/>
        </w:rPr>
        <w:t xml:space="preserve">BMC </w:t>
      </w:r>
      <w:proofErr w:type="spellStart"/>
      <w:r w:rsidRPr="001F0DA2">
        <w:rPr>
          <w:rFonts w:ascii="Book Antiqua" w:eastAsia="Book Antiqua" w:hAnsi="Book Antiqua" w:cs="Book Antiqua"/>
          <w:i/>
          <w:iCs/>
          <w:color w:val="000000"/>
        </w:rPr>
        <w:t>Gastroenterol</w:t>
      </w:r>
      <w:proofErr w:type="spellEnd"/>
      <w:r w:rsidRPr="001F0DA2">
        <w:rPr>
          <w:rFonts w:ascii="Book Antiqua" w:eastAsia="Book Antiqua" w:hAnsi="Book Antiqua" w:cs="Book Antiqua"/>
          <w:color w:val="000000"/>
        </w:rPr>
        <w:t xml:space="preserve"> 2014; </w:t>
      </w:r>
      <w:r w:rsidRPr="001F0DA2">
        <w:rPr>
          <w:rFonts w:ascii="Book Antiqua" w:eastAsia="Book Antiqua" w:hAnsi="Book Antiqua" w:cs="Book Antiqua"/>
          <w:b/>
          <w:bCs/>
          <w:color w:val="000000"/>
        </w:rPr>
        <w:t>14</w:t>
      </w:r>
      <w:r w:rsidRPr="001F0DA2">
        <w:rPr>
          <w:rFonts w:ascii="Book Antiqua" w:eastAsia="Book Antiqua" w:hAnsi="Book Antiqua" w:cs="Book Antiqua"/>
          <w:color w:val="000000"/>
        </w:rPr>
        <w:t>: 98 [PMID: 248856</w:t>
      </w:r>
      <w:r w:rsidR="00F17BC9">
        <w:rPr>
          <w:rFonts w:ascii="Book Antiqua" w:eastAsia="Book Antiqua" w:hAnsi="Book Antiqua" w:cs="Book Antiqua"/>
          <w:color w:val="000000"/>
        </w:rPr>
        <w:t xml:space="preserve">25 DOI: </w:t>
      </w:r>
      <w:r w:rsidR="00F17BC9" w:rsidRPr="00F17BC9">
        <w:rPr>
          <w:rFonts w:ascii="Book Antiqua" w:eastAsia="Book Antiqua" w:hAnsi="Book Antiqua" w:cs="Book Antiqua"/>
          <w:color w:val="000000"/>
        </w:rPr>
        <w:t>10.1186/1471-230X-14-98</w:t>
      </w:r>
      <w:r w:rsidRPr="001F0DA2">
        <w:rPr>
          <w:rFonts w:ascii="Book Antiqua" w:eastAsia="Book Antiqua" w:hAnsi="Book Antiqua" w:cs="Book Antiqua"/>
          <w:color w:val="000000"/>
        </w:rPr>
        <w:t>]</w:t>
      </w:r>
    </w:p>
    <w:p w14:paraId="1C437A30"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17 </w:t>
      </w:r>
      <w:r w:rsidRPr="001F0DA2">
        <w:rPr>
          <w:rFonts w:ascii="Book Antiqua" w:eastAsia="Book Antiqua" w:hAnsi="Book Antiqua" w:cs="Book Antiqua"/>
          <w:b/>
          <w:bCs/>
          <w:color w:val="000000"/>
        </w:rPr>
        <w:t>Tao SL</w:t>
      </w:r>
      <w:r w:rsidRPr="001F0DA2">
        <w:rPr>
          <w:rFonts w:ascii="Book Antiqua" w:eastAsia="Book Antiqua" w:hAnsi="Book Antiqua" w:cs="Book Antiqua"/>
          <w:color w:val="000000"/>
        </w:rPr>
        <w:t xml:space="preserve">, Wang XM, Feng YG, Kang PM, Li QY, Sun TY, Tan QY, Deng B. Is the presence of lung injury in COVID-19 an independent risk factor for secondary lung cancer? </w:t>
      </w:r>
      <w:r w:rsidRPr="001F0DA2">
        <w:rPr>
          <w:rFonts w:ascii="Book Antiqua" w:eastAsia="Book Antiqua" w:hAnsi="Book Antiqua" w:cs="Book Antiqua"/>
          <w:i/>
          <w:iCs/>
          <w:color w:val="000000"/>
        </w:rPr>
        <w:t>Med Hypotheses</w:t>
      </w:r>
      <w:r w:rsidRPr="001F0DA2">
        <w:rPr>
          <w:rFonts w:ascii="Book Antiqua" w:eastAsia="Book Antiqua" w:hAnsi="Book Antiqua" w:cs="Book Antiqua"/>
          <w:color w:val="000000"/>
        </w:rPr>
        <w:t xml:space="preserve"> 2020; </w:t>
      </w:r>
      <w:r w:rsidRPr="001F0DA2">
        <w:rPr>
          <w:rFonts w:ascii="Book Antiqua" w:eastAsia="Book Antiqua" w:hAnsi="Book Antiqua" w:cs="Book Antiqua"/>
          <w:b/>
          <w:bCs/>
          <w:color w:val="000000"/>
        </w:rPr>
        <w:t>143</w:t>
      </w:r>
      <w:r w:rsidRPr="001F0DA2">
        <w:rPr>
          <w:rFonts w:ascii="Book Antiqua" w:eastAsia="Book Antiqua" w:hAnsi="Book Antiqua" w:cs="Book Antiqua"/>
          <w:color w:val="000000"/>
        </w:rPr>
        <w:t xml:space="preserve">: 110074 [PMID: 32645661 </w:t>
      </w:r>
      <w:r w:rsidR="00F17BC9">
        <w:rPr>
          <w:rFonts w:ascii="Book Antiqua" w:eastAsia="Book Antiqua" w:hAnsi="Book Antiqua" w:cs="Book Antiqua"/>
          <w:color w:val="000000"/>
        </w:rPr>
        <w:t>DOI: 10.1016/j.mehy.2020.110074</w:t>
      </w:r>
      <w:r w:rsidRPr="001F0DA2">
        <w:rPr>
          <w:rFonts w:ascii="Book Antiqua" w:eastAsia="Book Antiqua" w:hAnsi="Book Antiqua" w:cs="Book Antiqua"/>
          <w:color w:val="000000"/>
        </w:rPr>
        <w:t>]</w:t>
      </w:r>
    </w:p>
    <w:p w14:paraId="63B34646"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18 </w:t>
      </w:r>
      <w:r w:rsidRPr="001F0DA2">
        <w:rPr>
          <w:rFonts w:ascii="Book Antiqua" w:eastAsia="Book Antiqua" w:hAnsi="Book Antiqua" w:cs="Book Antiqua"/>
          <w:b/>
          <w:bCs/>
          <w:color w:val="000000"/>
        </w:rPr>
        <w:t>Wong FS</w:t>
      </w:r>
      <w:r w:rsidRPr="001F0DA2">
        <w:rPr>
          <w:rFonts w:ascii="Book Antiqua" w:eastAsia="Book Antiqua" w:hAnsi="Book Antiqua" w:cs="Book Antiqua"/>
          <w:color w:val="000000"/>
        </w:rPr>
        <w:t xml:space="preserve">, Wen L. IFN-alpha can both protect against and promote the development of type 1 diabetes. </w:t>
      </w:r>
      <w:r w:rsidRPr="001F0DA2">
        <w:rPr>
          <w:rFonts w:ascii="Book Antiqua" w:eastAsia="Book Antiqua" w:hAnsi="Book Antiqua" w:cs="Book Antiqua"/>
          <w:i/>
          <w:iCs/>
          <w:color w:val="000000"/>
        </w:rPr>
        <w:t xml:space="preserve">Ann N Y </w:t>
      </w:r>
      <w:proofErr w:type="spellStart"/>
      <w:r w:rsidRPr="001F0DA2">
        <w:rPr>
          <w:rFonts w:ascii="Book Antiqua" w:eastAsia="Book Antiqua" w:hAnsi="Book Antiqua" w:cs="Book Antiqua"/>
          <w:i/>
          <w:iCs/>
          <w:color w:val="000000"/>
        </w:rPr>
        <w:t>Acad</w:t>
      </w:r>
      <w:proofErr w:type="spellEnd"/>
      <w:r w:rsidRPr="001F0DA2">
        <w:rPr>
          <w:rFonts w:ascii="Book Antiqua" w:eastAsia="Book Antiqua" w:hAnsi="Book Antiqua" w:cs="Book Antiqua"/>
          <w:i/>
          <w:iCs/>
          <w:color w:val="000000"/>
        </w:rPr>
        <w:t xml:space="preserve"> </w:t>
      </w:r>
      <w:proofErr w:type="spellStart"/>
      <w:r w:rsidRPr="001F0DA2">
        <w:rPr>
          <w:rFonts w:ascii="Book Antiqua" w:eastAsia="Book Antiqua" w:hAnsi="Book Antiqua" w:cs="Book Antiqua"/>
          <w:i/>
          <w:iCs/>
          <w:color w:val="000000"/>
        </w:rPr>
        <w:t>Sci</w:t>
      </w:r>
      <w:proofErr w:type="spellEnd"/>
      <w:r w:rsidRPr="001F0DA2">
        <w:rPr>
          <w:rFonts w:ascii="Book Antiqua" w:eastAsia="Book Antiqua" w:hAnsi="Book Antiqua" w:cs="Book Antiqua"/>
          <w:color w:val="000000"/>
        </w:rPr>
        <w:t xml:space="preserve"> 2008; </w:t>
      </w:r>
      <w:r w:rsidRPr="001F0DA2">
        <w:rPr>
          <w:rFonts w:ascii="Book Antiqua" w:eastAsia="Book Antiqua" w:hAnsi="Book Antiqua" w:cs="Book Antiqua"/>
          <w:b/>
          <w:bCs/>
          <w:color w:val="000000"/>
        </w:rPr>
        <w:t>1150</w:t>
      </w:r>
      <w:r w:rsidRPr="001F0DA2">
        <w:rPr>
          <w:rFonts w:ascii="Book Antiqua" w:eastAsia="Book Antiqua" w:hAnsi="Book Antiqua" w:cs="Book Antiqua"/>
          <w:color w:val="000000"/>
        </w:rPr>
        <w:t>: 187-189 [PMID: 191202</w:t>
      </w:r>
      <w:r w:rsidR="00F17BC9">
        <w:rPr>
          <w:rFonts w:ascii="Book Antiqua" w:eastAsia="Book Antiqua" w:hAnsi="Book Antiqua" w:cs="Book Antiqua"/>
          <w:color w:val="000000"/>
        </w:rPr>
        <w:t>92 DOI: 10.1196/annals.1447.031</w:t>
      </w:r>
      <w:r w:rsidRPr="001F0DA2">
        <w:rPr>
          <w:rFonts w:ascii="Book Antiqua" w:eastAsia="Book Antiqua" w:hAnsi="Book Antiqua" w:cs="Book Antiqua"/>
          <w:color w:val="000000"/>
        </w:rPr>
        <w:t>]</w:t>
      </w:r>
    </w:p>
    <w:p w14:paraId="6F9BC62A"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19 </w:t>
      </w:r>
      <w:r w:rsidRPr="001F0DA2">
        <w:rPr>
          <w:rFonts w:ascii="Book Antiqua" w:eastAsia="Book Antiqua" w:hAnsi="Book Antiqua" w:cs="Book Antiqua"/>
          <w:b/>
          <w:bCs/>
          <w:color w:val="000000"/>
        </w:rPr>
        <w:t>Zhou Z</w:t>
      </w:r>
      <w:r w:rsidRPr="001F0DA2">
        <w:rPr>
          <w:rFonts w:ascii="Book Antiqua" w:eastAsia="Book Antiqua" w:hAnsi="Book Antiqua" w:cs="Book Antiqua"/>
          <w:color w:val="000000"/>
        </w:rPr>
        <w:t xml:space="preserve">, Ren L, Zhang L, </w:t>
      </w:r>
      <w:proofErr w:type="spellStart"/>
      <w:r w:rsidRPr="001F0DA2">
        <w:rPr>
          <w:rFonts w:ascii="Book Antiqua" w:eastAsia="Book Antiqua" w:hAnsi="Book Antiqua" w:cs="Book Antiqua"/>
          <w:color w:val="000000"/>
        </w:rPr>
        <w:t>Zhong</w:t>
      </w:r>
      <w:proofErr w:type="spellEnd"/>
      <w:r w:rsidRPr="001F0DA2">
        <w:rPr>
          <w:rFonts w:ascii="Book Antiqua" w:eastAsia="Book Antiqua" w:hAnsi="Book Antiqua" w:cs="Book Antiqua"/>
          <w:color w:val="000000"/>
        </w:rPr>
        <w:t xml:space="preserve"> J, Xiao Y, </w:t>
      </w:r>
      <w:proofErr w:type="spellStart"/>
      <w:r w:rsidRPr="001F0DA2">
        <w:rPr>
          <w:rFonts w:ascii="Book Antiqua" w:eastAsia="Book Antiqua" w:hAnsi="Book Antiqua" w:cs="Book Antiqua"/>
          <w:color w:val="000000"/>
        </w:rPr>
        <w:t>Jia</w:t>
      </w:r>
      <w:proofErr w:type="spellEnd"/>
      <w:r w:rsidRPr="001F0DA2">
        <w:rPr>
          <w:rFonts w:ascii="Book Antiqua" w:eastAsia="Book Antiqua" w:hAnsi="Book Antiqua" w:cs="Book Antiqua"/>
          <w:color w:val="000000"/>
        </w:rPr>
        <w:t xml:space="preserve"> Z, </w:t>
      </w:r>
      <w:proofErr w:type="spellStart"/>
      <w:r w:rsidRPr="001F0DA2">
        <w:rPr>
          <w:rFonts w:ascii="Book Antiqua" w:eastAsia="Book Antiqua" w:hAnsi="Book Antiqua" w:cs="Book Antiqua"/>
          <w:color w:val="000000"/>
        </w:rPr>
        <w:t>Guo</w:t>
      </w:r>
      <w:proofErr w:type="spellEnd"/>
      <w:r w:rsidRPr="001F0DA2">
        <w:rPr>
          <w:rFonts w:ascii="Book Antiqua" w:eastAsia="Book Antiqua" w:hAnsi="Book Antiqua" w:cs="Book Antiqua"/>
          <w:color w:val="000000"/>
        </w:rPr>
        <w:t xml:space="preserve"> L, Yang J, Wang C, Jiang S, Yang D, Zhang G, Li H, Chen F, Xu Y, Chen M, Gao Z, Yang J, Dong J, Liu B, Zhang X, Wang W, He K, </w:t>
      </w:r>
      <w:proofErr w:type="spellStart"/>
      <w:r w:rsidRPr="001F0DA2">
        <w:rPr>
          <w:rFonts w:ascii="Book Antiqua" w:eastAsia="Book Antiqua" w:hAnsi="Book Antiqua" w:cs="Book Antiqua"/>
          <w:color w:val="000000"/>
        </w:rPr>
        <w:t>Jin</w:t>
      </w:r>
      <w:proofErr w:type="spellEnd"/>
      <w:r w:rsidRPr="001F0DA2">
        <w:rPr>
          <w:rFonts w:ascii="Book Antiqua" w:eastAsia="Book Antiqua" w:hAnsi="Book Antiqua" w:cs="Book Antiqua"/>
          <w:color w:val="000000"/>
        </w:rPr>
        <w:t xml:space="preserve"> Q, Li M, Wang J. Heightened Innate Immune Responses in the Respiratory Tract of COVID-19 Patients. </w:t>
      </w:r>
      <w:r w:rsidRPr="001F0DA2">
        <w:rPr>
          <w:rFonts w:ascii="Book Antiqua" w:eastAsia="Book Antiqua" w:hAnsi="Book Antiqua" w:cs="Book Antiqua"/>
          <w:i/>
          <w:iCs/>
          <w:color w:val="000000"/>
        </w:rPr>
        <w:t>Cell Host Microbe</w:t>
      </w:r>
      <w:r w:rsidRPr="001F0DA2">
        <w:rPr>
          <w:rFonts w:ascii="Book Antiqua" w:eastAsia="Book Antiqua" w:hAnsi="Book Antiqua" w:cs="Book Antiqua"/>
          <w:color w:val="000000"/>
        </w:rPr>
        <w:t xml:space="preserve"> 2020; </w:t>
      </w:r>
      <w:r w:rsidRPr="001F0DA2">
        <w:rPr>
          <w:rFonts w:ascii="Book Antiqua" w:eastAsia="Book Antiqua" w:hAnsi="Book Antiqua" w:cs="Book Antiqua"/>
          <w:b/>
          <w:bCs/>
          <w:color w:val="000000"/>
        </w:rPr>
        <w:t>27</w:t>
      </w:r>
      <w:r w:rsidRPr="001F0DA2">
        <w:rPr>
          <w:rFonts w:ascii="Book Antiqua" w:eastAsia="Book Antiqua" w:hAnsi="Book Antiqua" w:cs="Book Antiqua"/>
          <w:color w:val="000000"/>
        </w:rPr>
        <w:t xml:space="preserve">: 883-890.e2 [PMID: 32407669 </w:t>
      </w:r>
      <w:r w:rsidR="00F17BC9">
        <w:rPr>
          <w:rFonts w:ascii="Book Antiqua" w:eastAsia="Book Antiqua" w:hAnsi="Book Antiqua" w:cs="Book Antiqua"/>
          <w:color w:val="000000"/>
        </w:rPr>
        <w:t>DOI: 10.1016/j.chom.2020.04.017</w:t>
      </w:r>
      <w:r w:rsidRPr="001F0DA2">
        <w:rPr>
          <w:rFonts w:ascii="Book Antiqua" w:eastAsia="Book Antiqua" w:hAnsi="Book Antiqua" w:cs="Book Antiqua"/>
          <w:color w:val="000000"/>
        </w:rPr>
        <w:t>]</w:t>
      </w:r>
    </w:p>
    <w:p w14:paraId="460E3830"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lastRenderedPageBreak/>
        <w:t xml:space="preserve">20 </w:t>
      </w:r>
      <w:r w:rsidRPr="001F0DA2">
        <w:rPr>
          <w:rFonts w:ascii="Book Antiqua" w:eastAsia="Book Antiqua" w:hAnsi="Book Antiqua" w:cs="Book Antiqua"/>
          <w:b/>
          <w:bCs/>
          <w:color w:val="000000"/>
        </w:rPr>
        <w:t>Chen M</w:t>
      </w:r>
      <w:r w:rsidRPr="001F0DA2">
        <w:rPr>
          <w:rFonts w:ascii="Book Antiqua" w:eastAsia="Book Antiqua" w:hAnsi="Book Antiqua" w:cs="Book Antiqua"/>
          <w:color w:val="000000"/>
        </w:rPr>
        <w:t xml:space="preserve">, Peng J, </w:t>
      </w:r>
      <w:proofErr w:type="spellStart"/>
      <w:r w:rsidRPr="001F0DA2">
        <w:rPr>
          <w:rFonts w:ascii="Book Antiqua" w:eastAsia="Book Antiqua" w:hAnsi="Book Antiqua" w:cs="Book Antiqua"/>
          <w:color w:val="000000"/>
        </w:rPr>
        <w:t>Xie</w:t>
      </w:r>
      <w:proofErr w:type="spellEnd"/>
      <w:r w:rsidRPr="001F0DA2">
        <w:rPr>
          <w:rFonts w:ascii="Book Antiqua" w:eastAsia="Book Antiqua" w:hAnsi="Book Antiqua" w:cs="Book Antiqua"/>
          <w:color w:val="000000"/>
        </w:rPr>
        <w:t xml:space="preserve"> Q, Xiao N, Su X, Mei H, Lu Y, Zhou J, Dai Y, Wang S, Li C, Lin G, Cheng L. Mesenchymal Stem Cells Alleviate Moderate-to-Severe Psoriasis by Reducing the Production of Type I Interferon (IFN-I) by </w:t>
      </w:r>
      <w:proofErr w:type="spellStart"/>
      <w:r w:rsidRPr="001F0DA2">
        <w:rPr>
          <w:rFonts w:ascii="Book Antiqua" w:eastAsia="Book Antiqua" w:hAnsi="Book Antiqua" w:cs="Book Antiqua"/>
          <w:color w:val="000000"/>
        </w:rPr>
        <w:t>Plasmacytoid</w:t>
      </w:r>
      <w:proofErr w:type="spellEnd"/>
      <w:r w:rsidRPr="001F0DA2">
        <w:rPr>
          <w:rFonts w:ascii="Book Antiqua" w:eastAsia="Book Antiqua" w:hAnsi="Book Antiqua" w:cs="Book Antiqua"/>
          <w:color w:val="000000"/>
        </w:rPr>
        <w:t xml:space="preserve"> Dendritic Cells (</w:t>
      </w:r>
      <w:proofErr w:type="spellStart"/>
      <w:r w:rsidRPr="001F0DA2">
        <w:rPr>
          <w:rFonts w:ascii="Book Antiqua" w:eastAsia="Book Antiqua" w:hAnsi="Book Antiqua" w:cs="Book Antiqua"/>
          <w:color w:val="000000"/>
        </w:rPr>
        <w:t>pDCs</w:t>
      </w:r>
      <w:proofErr w:type="spellEnd"/>
      <w:r w:rsidRPr="001F0DA2">
        <w:rPr>
          <w:rFonts w:ascii="Book Antiqua" w:eastAsia="Book Antiqua" w:hAnsi="Book Antiqua" w:cs="Book Antiqua"/>
          <w:color w:val="000000"/>
        </w:rPr>
        <w:t xml:space="preserve">). </w:t>
      </w:r>
      <w:r w:rsidRPr="001F0DA2">
        <w:rPr>
          <w:rFonts w:ascii="Book Antiqua" w:eastAsia="Book Antiqua" w:hAnsi="Book Antiqua" w:cs="Book Antiqua"/>
          <w:i/>
          <w:iCs/>
          <w:color w:val="000000"/>
        </w:rPr>
        <w:t xml:space="preserve">Stem Cells </w:t>
      </w:r>
      <w:proofErr w:type="spellStart"/>
      <w:r w:rsidRPr="001F0DA2">
        <w:rPr>
          <w:rFonts w:ascii="Book Antiqua" w:eastAsia="Book Antiqua" w:hAnsi="Book Antiqua" w:cs="Book Antiqua"/>
          <w:i/>
          <w:iCs/>
          <w:color w:val="000000"/>
        </w:rPr>
        <w:t>Int</w:t>
      </w:r>
      <w:proofErr w:type="spellEnd"/>
      <w:r w:rsidRPr="001F0DA2">
        <w:rPr>
          <w:rFonts w:ascii="Book Antiqua" w:eastAsia="Book Antiqua" w:hAnsi="Book Antiqua" w:cs="Book Antiqua"/>
          <w:color w:val="000000"/>
        </w:rPr>
        <w:t xml:space="preserve"> 2019; </w:t>
      </w:r>
      <w:r w:rsidRPr="001F0DA2">
        <w:rPr>
          <w:rFonts w:ascii="Book Antiqua" w:eastAsia="Book Antiqua" w:hAnsi="Book Antiqua" w:cs="Book Antiqua"/>
          <w:b/>
          <w:bCs/>
          <w:color w:val="000000"/>
        </w:rPr>
        <w:t>2019</w:t>
      </w:r>
      <w:r w:rsidRPr="001F0DA2">
        <w:rPr>
          <w:rFonts w:ascii="Book Antiqua" w:eastAsia="Book Antiqua" w:hAnsi="Book Antiqua" w:cs="Book Antiqua"/>
          <w:color w:val="000000"/>
        </w:rPr>
        <w:t>: 6961052 [PMID: 318</w:t>
      </w:r>
      <w:r w:rsidR="00F17BC9">
        <w:rPr>
          <w:rFonts w:ascii="Book Antiqua" w:eastAsia="Book Antiqua" w:hAnsi="Book Antiqua" w:cs="Book Antiqua"/>
          <w:color w:val="000000"/>
        </w:rPr>
        <w:t>27531 DOI: 10.1155/2019/6961052</w:t>
      </w:r>
      <w:r w:rsidRPr="001F0DA2">
        <w:rPr>
          <w:rFonts w:ascii="Book Antiqua" w:eastAsia="Book Antiqua" w:hAnsi="Book Antiqua" w:cs="Book Antiqua"/>
          <w:color w:val="000000"/>
        </w:rPr>
        <w:t>]</w:t>
      </w:r>
    </w:p>
    <w:p w14:paraId="2A8E57E4"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21 </w:t>
      </w:r>
      <w:proofErr w:type="spellStart"/>
      <w:r w:rsidRPr="001F0DA2">
        <w:rPr>
          <w:rFonts w:ascii="Book Antiqua" w:eastAsia="Book Antiqua" w:hAnsi="Book Antiqua" w:cs="Book Antiqua"/>
          <w:b/>
          <w:bCs/>
          <w:color w:val="000000"/>
        </w:rPr>
        <w:t>Uggenti</w:t>
      </w:r>
      <w:proofErr w:type="spellEnd"/>
      <w:r w:rsidRPr="001F0DA2">
        <w:rPr>
          <w:rFonts w:ascii="Book Antiqua" w:eastAsia="Book Antiqua" w:hAnsi="Book Antiqua" w:cs="Book Antiqua"/>
          <w:b/>
          <w:bCs/>
          <w:color w:val="000000"/>
        </w:rPr>
        <w:t xml:space="preserve"> C</w:t>
      </w:r>
      <w:r w:rsidRPr="001F0DA2">
        <w:rPr>
          <w:rFonts w:ascii="Book Antiqua" w:eastAsia="Book Antiqua" w:hAnsi="Book Antiqua" w:cs="Book Antiqua"/>
          <w:color w:val="000000"/>
        </w:rPr>
        <w:t xml:space="preserve">, </w:t>
      </w:r>
      <w:proofErr w:type="spellStart"/>
      <w:r w:rsidRPr="001F0DA2">
        <w:rPr>
          <w:rFonts w:ascii="Book Antiqua" w:eastAsia="Book Antiqua" w:hAnsi="Book Antiqua" w:cs="Book Antiqua"/>
          <w:color w:val="000000"/>
        </w:rPr>
        <w:t>Lepelley</w:t>
      </w:r>
      <w:proofErr w:type="spellEnd"/>
      <w:r w:rsidRPr="001F0DA2">
        <w:rPr>
          <w:rFonts w:ascii="Book Antiqua" w:eastAsia="Book Antiqua" w:hAnsi="Book Antiqua" w:cs="Book Antiqua"/>
          <w:color w:val="000000"/>
        </w:rPr>
        <w:t xml:space="preserve"> A, Crow YJ. Self-Awareness: Nucleic Acid-Driven Inflammation and the Type I </w:t>
      </w:r>
      <w:proofErr w:type="spellStart"/>
      <w:r w:rsidRPr="001F0DA2">
        <w:rPr>
          <w:rFonts w:ascii="Book Antiqua" w:eastAsia="Book Antiqua" w:hAnsi="Book Antiqua" w:cs="Book Antiqua"/>
          <w:color w:val="000000"/>
        </w:rPr>
        <w:t>Interferonopathies</w:t>
      </w:r>
      <w:proofErr w:type="spellEnd"/>
      <w:r w:rsidRPr="001F0DA2">
        <w:rPr>
          <w:rFonts w:ascii="Book Antiqua" w:eastAsia="Book Antiqua" w:hAnsi="Book Antiqua" w:cs="Book Antiqua"/>
          <w:color w:val="000000"/>
        </w:rPr>
        <w:t xml:space="preserve">. </w:t>
      </w:r>
      <w:proofErr w:type="spellStart"/>
      <w:r w:rsidRPr="001F0DA2">
        <w:rPr>
          <w:rFonts w:ascii="Book Antiqua" w:eastAsia="Book Antiqua" w:hAnsi="Book Antiqua" w:cs="Book Antiqua"/>
          <w:i/>
          <w:iCs/>
          <w:color w:val="000000"/>
        </w:rPr>
        <w:t>Annu</w:t>
      </w:r>
      <w:proofErr w:type="spellEnd"/>
      <w:r w:rsidRPr="001F0DA2">
        <w:rPr>
          <w:rFonts w:ascii="Book Antiqua" w:eastAsia="Book Antiqua" w:hAnsi="Book Antiqua" w:cs="Book Antiqua"/>
          <w:i/>
          <w:iCs/>
          <w:color w:val="000000"/>
        </w:rPr>
        <w:t xml:space="preserve"> Rev </w:t>
      </w:r>
      <w:proofErr w:type="spellStart"/>
      <w:r w:rsidRPr="001F0DA2">
        <w:rPr>
          <w:rFonts w:ascii="Book Antiqua" w:eastAsia="Book Antiqua" w:hAnsi="Book Antiqua" w:cs="Book Antiqua"/>
          <w:i/>
          <w:iCs/>
          <w:color w:val="000000"/>
        </w:rPr>
        <w:t>Immunol</w:t>
      </w:r>
      <w:proofErr w:type="spellEnd"/>
      <w:r w:rsidRPr="001F0DA2">
        <w:rPr>
          <w:rFonts w:ascii="Book Antiqua" w:eastAsia="Book Antiqua" w:hAnsi="Book Antiqua" w:cs="Book Antiqua"/>
          <w:color w:val="000000"/>
        </w:rPr>
        <w:t xml:space="preserve"> 2019; </w:t>
      </w:r>
      <w:r w:rsidRPr="001F0DA2">
        <w:rPr>
          <w:rFonts w:ascii="Book Antiqua" w:eastAsia="Book Antiqua" w:hAnsi="Book Antiqua" w:cs="Book Antiqua"/>
          <w:b/>
          <w:bCs/>
          <w:color w:val="000000"/>
        </w:rPr>
        <w:t>37</w:t>
      </w:r>
      <w:r w:rsidRPr="001F0DA2">
        <w:rPr>
          <w:rFonts w:ascii="Book Antiqua" w:eastAsia="Book Antiqua" w:hAnsi="Book Antiqua" w:cs="Book Antiqua"/>
          <w:color w:val="000000"/>
        </w:rPr>
        <w:t>: 247-267 [PMID: 30633609 DOI: 10.114</w:t>
      </w:r>
      <w:r w:rsidR="00F17BC9">
        <w:rPr>
          <w:rFonts w:ascii="Book Antiqua" w:eastAsia="Book Antiqua" w:hAnsi="Book Antiqua" w:cs="Book Antiqua"/>
          <w:color w:val="000000"/>
        </w:rPr>
        <w:t>6/annurev-immunol-042718-041257</w:t>
      </w:r>
      <w:r w:rsidRPr="001F0DA2">
        <w:rPr>
          <w:rFonts w:ascii="Book Antiqua" w:eastAsia="Book Antiqua" w:hAnsi="Book Antiqua" w:cs="Book Antiqua"/>
          <w:color w:val="000000"/>
        </w:rPr>
        <w:t>]</w:t>
      </w:r>
    </w:p>
    <w:p w14:paraId="31CE8020"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22 </w:t>
      </w:r>
      <w:r w:rsidRPr="001F0DA2">
        <w:rPr>
          <w:rFonts w:ascii="Book Antiqua" w:eastAsia="Book Antiqua" w:hAnsi="Book Antiqua" w:cs="Book Antiqua"/>
          <w:b/>
          <w:bCs/>
          <w:color w:val="000000"/>
        </w:rPr>
        <w:t>Blanco-</w:t>
      </w:r>
      <w:proofErr w:type="spellStart"/>
      <w:r w:rsidRPr="001F0DA2">
        <w:rPr>
          <w:rFonts w:ascii="Book Antiqua" w:eastAsia="Book Antiqua" w:hAnsi="Book Antiqua" w:cs="Book Antiqua"/>
          <w:b/>
          <w:bCs/>
          <w:color w:val="000000"/>
        </w:rPr>
        <w:t>Melo</w:t>
      </w:r>
      <w:proofErr w:type="spellEnd"/>
      <w:r w:rsidRPr="001F0DA2">
        <w:rPr>
          <w:rFonts w:ascii="Book Antiqua" w:eastAsia="Book Antiqua" w:hAnsi="Book Antiqua" w:cs="Book Antiqua"/>
          <w:b/>
          <w:bCs/>
          <w:color w:val="000000"/>
        </w:rPr>
        <w:t xml:space="preserve"> D</w:t>
      </w:r>
      <w:r w:rsidRPr="001F0DA2">
        <w:rPr>
          <w:rFonts w:ascii="Book Antiqua" w:eastAsia="Book Antiqua" w:hAnsi="Book Antiqua" w:cs="Book Antiqua"/>
          <w:color w:val="000000"/>
        </w:rPr>
        <w:t>, Nilsson-</w:t>
      </w:r>
      <w:proofErr w:type="spellStart"/>
      <w:r w:rsidRPr="001F0DA2">
        <w:rPr>
          <w:rFonts w:ascii="Book Antiqua" w:eastAsia="Book Antiqua" w:hAnsi="Book Antiqua" w:cs="Book Antiqua"/>
          <w:color w:val="000000"/>
        </w:rPr>
        <w:t>Payant</w:t>
      </w:r>
      <w:proofErr w:type="spellEnd"/>
      <w:r w:rsidRPr="001F0DA2">
        <w:rPr>
          <w:rFonts w:ascii="Book Antiqua" w:eastAsia="Book Antiqua" w:hAnsi="Book Antiqua" w:cs="Book Antiqua"/>
          <w:color w:val="000000"/>
        </w:rPr>
        <w:t xml:space="preserve"> BE, Liu WC, </w:t>
      </w:r>
      <w:proofErr w:type="spellStart"/>
      <w:r w:rsidRPr="001F0DA2">
        <w:rPr>
          <w:rFonts w:ascii="Book Antiqua" w:eastAsia="Book Antiqua" w:hAnsi="Book Antiqua" w:cs="Book Antiqua"/>
          <w:color w:val="000000"/>
        </w:rPr>
        <w:t>Uhl</w:t>
      </w:r>
      <w:proofErr w:type="spellEnd"/>
      <w:r w:rsidRPr="001F0DA2">
        <w:rPr>
          <w:rFonts w:ascii="Book Antiqua" w:eastAsia="Book Antiqua" w:hAnsi="Book Antiqua" w:cs="Book Antiqua"/>
          <w:color w:val="000000"/>
        </w:rPr>
        <w:t xml:space="preserve"> S, Hoagland D, </w:t>
      </w:r>
      <w:proofErr w:type="spellStart"/>
      <w:r w:rsidRPr="001F0DA2">
        <w:rPr>
          <w:rFonts w:ascii="Book Antiqua" w:eastAsia="Book Antiqua" w:hAnsi="Book Antiqua" w:cs="Book Antiqua"/>
          <w:color w:val="000000"/>
        </w:rPr>
        <w:t>Møller</w:t>
      </w:r>
      <w:proofErr w:type="spellEnd"/>
      <w:r w:rsidRPr="001F0DA2">
        <w:rPr>
          <w:rFonts w:ascii="Book Antiqua" w:eastAsia="Book Antiqua" w:hAnsi="Book Antiqua" w:cs="Book Antiqua"/>
          <w:color w:val="000000"/>
        </w:rPr>
        <w:t xml:space="preserve"> R, Jordan TX, </w:t>
      </w:r>
      <w:proofErr w:type="spellStart"/>
      <w:r w:rsidRPr="001F0DA2">
        <w:rPr>
          <w:rFonts w:ascii="Book Antiqua" w:eastAsia="Book Antiqua" w:hAnsi="Book Antiqua" w:cs="Book Antiqua"/>
          <w:color w:val="000000"/>
        </w:rPr>
        <w:t>Oishi</w:t>
      </w:r>
      <w:proofErr w:type="spellEnd"/>
      <w:r w:rsidRPr="001F0DA2">
        <w:rPr>
          <w:rFonts w:ascii="Book Antiqua" w:eastAsia="Book Antiqua" w:hAnsi="Book Antiqua" w:cs="Book Antiqua"/>
          <w:color w:val="000000"/>
        </w:rPr>
        <w:t xml:space="preserve"> K, Panis M, Sachs D, Wang TT, Schwartz RE, Lim JK, Albrecht RA, </w:t>
      </w:r>
      <w:proofErr w:type="spellStart"/>
      <w:r w:rsidRPr="001F0DA2">
        <w:rPr>
          <w:rFonts w:ascii="Book Antiqua" w:eastAsia="Book Antiqua" w:hAnsi="Book Antiqua" w:cs="Book Antiqua"/>
          <w:color w:val="000000"/>
        </w:rPr>
        <w:t>tenOever</w:t>
      </w:r>
      <w:proofErr w:type="spellEnd"/>
      <w:r w:rsidRPr="001F0DA2">
        <w:rPr>
          <w:rFonts w:ascii="Book Antiqua" w:eastAsia="Book Antiqua" w:hAnsi="Book Antiqua" w:cs="Book Antiqua"/>
          <w:color w:val="000000"/>
        </w:rPr>
        <w:t xml:space="preserve"> BR. Imbalanced Host Response to SARS-CoV-2 Drives Development of COVID-19. </w:t>
      </w:r>
      <w:r w:rsidRPr="001F0DA2">
        <w:rPr>
          <w:rFonts w:ascii="Book Antiqua" w:eastAsia="Book Antiqua" w:hAnsi="Book Antiqua" w:cs="Book Antiqua"/>
          <w:i/>
          <w:iCs/>
          <w:color w:val="000000"/>
        </w:rPr>
        <w:t>Cell</w:t>
      </w:r>
      <w:r w:rsidRPr="001F0DA2">
        <w:rPr>
          <w:rFonts w:ascii="Book Antiqua" w:eastAsia="Book Antiqua" w:hAnsi="Book Antiqua" w:cs="Book Antiqua"/>
          <w:color w:val="000000"/>
        </w:rPr>
        <w:t xml:space="preserve"> 2020; </w:t>
      </w:r>
      <w:r w:rsidRPr="001F0DA2">
        <w:rPr>
          <w:rFonts w:ascii="Book Antiqua" w:eastAsia="Book Antiqua" w:hAnsi="Book Antiqua" w:cs="Book Antiqua"/>
          <w:b/>
          <w:bCs/>
          <w:color w:val="000000"/>
        </w:rPr>
        <w:t>181</w:t>
      </w:r>
      <w:r w:rsidRPr="001F0DA2">
        <w:rPr>
          <w:rFonts w:ascii="Book Antiqua" w:eastAsia="Book Antiqua" w:hAnsi="Book Antiqua" w:cs="Book Antiqua"/>
          <w:color w:val="000000"/>
        </w:rPr>
        <w:t xml:space="preserve">: 1036-1045.e9 [PMID: 32416070 </w:t>
      </w:r>
      <w:r w:rsidR="00F17BC9">
        <w:rPr>
          <w:rFonts w:ascii="Book Antiqua" w:eastAsia="Book Antiqua" w:hAnsi="Book Antiqua" w:cs="Book Antiqua"/>
          <w:color w:val="000000"/>
        </w:rPr>
        <w:t>DOI: 10.1016/j.cell.2020.04.026</w:t>
      </w:r>
      <w:r w:rsidRPr="001F0DA2">
        <w:rPr>
          <w:rFonts w:ascii="Book Antiqua" w:eastAsia="Book Antiqua" w:hAnsi="Book Antiqua" w:cs="Book Antiqua"/>
          <w:color w:val="000000"/>
        </w:rPr>
        <w:t>]</w:t>
      </w:r>
    </w:p>
    <w:p w14:paraId="5A160B3D"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23 </w:t>
      </w:r>
      <w:r w:rsidRPr="001F0DA2">
        <w:rPr>
          <w:rFonts w:ascii="Book Antiqua" w:eastAsia="Book Antiqua" w:hAnsi="Book Antiqua" w:cs="Book Antiqua"/>
          <w:b/>
          <w:bCs/>
          <w:color w:val="000000"/>
        </w:rPr>
        <w:t>Chu H</w:t>
      </w:r>
      <w:r w:rsidRPr="001F0DA2">
        <w:rPr>
          <w:rFonts w:ascii="Book Antiqua" w:eastAsia="Book Antiqua" w:hAnsi="Book Antiqua" w:cs="Book Antiqua"/>
          <w:color w:val="000000"/>
        </w:rPr>
        <w:t xml:space="preserve">, Chan JF, Wang Y, Yuen TT, Chai Y, </w:t>
      </w:r>
      <w:proofErr w:type="spellStart"/>
      <w:r w:rsidRPr="001F0DA2">
        <w:rPr>
          <w:rFonts w:ascii="Book Antiqua" w:eastAsia="Book Antiqua" w:hAnsi="Book Antiqua" w:cs="Book Antiqua"/>
          <w:color w:val="000000"/>
        </w:rPr>
        <w:t>Hou</w:t>
      </w:r>
      <w:proofErr w:type="spellEnd"/>
      <w:r w:rsidRPr="001F0DA2">
        <w:rPr>
          <w:rFonts w:ascii="Book Antiqua" w:eastAsia="Book Antiqua" w:hAnsi="Book Antiqua" w:cs="Book Antiqua"/>
          <w:color w:val="000000"/>
        </w:rPr>
        <w:t xml:space="preserve"> Y, </w:t>
      </w:r>
      <w:proofErr w:type="spellStart"/>
      <w:r w:rsidRPr="001F0DA2">
        <w:rPr>
          <w:rFonts w:ascii="Book Antiqua" w:eastAsia="Book Antiqua" w:hAnsi="Book Antiqua" w:cs="Book Antiqua"/>
          <w:color w:val="000000"/>
        </w:rPr>
        <w:t>Shuai</w:t>
      </w:r>
      <w:proofErr w:type="spellEnd"/>
      <w:r w:rsidRPr="001F0DA2">
        <w:rPr>
          <w:rFonts w:ascii="Book Antiqua" w:eastAsia="Book Antiqua" w:hAnsi="Book Antiqua" w:cs="Book Antiqua"/>
          <w:color w:val="000000"/>
        </w:rPr>
        <w:t xml:space="preserve"> H, Yang D, Hu B, Huang X, Zhang X, </w:t>
      </w:r>
      <w:proofErr w:type="spellStart"/>
      <w:r w:rsidRPr="001F0DA2">
        <w:rPr>
          <w:rFonts w:ascii="Book Antiqua" w:eastAsia="Book Antiqua" w:hAnsi="Book Antiqua" w:cs="Book Antiqua"/>
          <w:color w:val="000000"/>
        </w:rPr>
        <w:t>Cai</w:t>
      </w:r>
      <w:proofErr w:type="spellEnd"/>
      <w:r w:rsidRPr="001F0DA2">
        <w:rPr>
          <w:rFonts w:ascii="Book Antiqua" w:eastAsia="Book Antiqua" w:hAnsi="Book Antiqua" w:cs="Book Antiqua"/>
          <w:color w:val="000000"/>
        </w:rPr>
        <w:t xml:space="preserve"> JP, Zhou J, Yuan S, </w:t>
      </w:r>
      <w:proofErr w:type="spellStart"/>
      <w:r w:rsidRPr="001F0DA2">
        <w:rPr>
          <w:rFonts w:ascii="Book Antiqua" w:eastAsia="Book Antiqua" w:hAnsi="Book Antiqua" w:cs="Book Antiqua"/>
          <w:color w:val="000000"/>
        </w:rPr>
        <w:t>Kok</w:t>
      </w:r>
      <w:proofErr w:type="spellEnd"/>
      <w:r w:rsidRPr="001F0DA2">
        <w:rPr>
          <w:rFonts w:ascii="Book Antiqua" w:eastAsia="Book Antiqua" w:hAnsi="Book Antiqua" w:cs="Book Antiqua"/>
          <w:color w:val="000000"/>
        </w:rPr>
        <w:t xml:space="preserve"> KH, To KK, Chan IH, Zhang AJ, Sit KY, Au WK, Yuen KY. Comparative Replication and Immune Activation Profiles of SARS-CoV-2 and SARS-</w:t>
      </w:r>
      <w:proofErr w:type="spellStart"/>
      <w:r w:rsidRPr="001F0DA2">
        <w:rPr>
          <w:rFonts w:ascii="Book Antiqua" w:eastAsia="Book Antiqua" w:hAnsi="Book Antiqua" w:cs="Book Antiqua"/>
          <w:color w:val="000000"/>
        </w:rPr>
        <w:t>CoV</w:t>
      </w:r>
      <w:proofErr w:type="spellEnd"/>
      <w:r w:rsidRPr="001F0DA2">
        <w:rPr>
          <w:rFonts w:ascii="Book Antiqua" w:eastAsia="Book Antiqua" w:hAnsi="Book Antiqua" w:cs="Book Antiqua"/>
          <w:color w:val="000000"/>
        </w:rPr>
        <w:t xml:space="preserve"> in Human Lungs: An Ex Vivo Study </w:t>
      </w:r>
      <w:proofErr w:type="gramStart"/>
      <w:r w:rsidRPr="001F0DA2">
        <w:rPr>
          <w:rFonts w:ascii="Book Antiqua" w:eastAsia="Book Antiqua" w:hAnsi="Book Antiqua" w:cs="Book Antiqua"/>
          <w:color w:val="000000"/>
        </w:rPr>
        <w:t>With</w:t>
      </w:r>
      <w:proofErr w:type="gramEnd"/>
      <w:r w:rsidRPr="001F0DA2">
        <w:rPr>
          <w:rFonts w:ascii="Book Antiqua" w:eastAsia="Book Antiqua" w:hAnsi="Book Antiqua" w:cs="Book Antiqua"/>
          <w:color w:val="000000"/>
        </w:rPr>
        <w:t xml:space="preserve"> Implications for the Pathogenesis of COVID-19. </w:t>
      </w:r>
      <w:proofErr w:type="spellStart"/>
      <w:r w:rsidRPr="001F0DA2">
        <w:rPr>
          <w:rFonts w:ascii="Book Antiqua" w:eastAsia="Book Antiqua" w:hAnsi="Book Antiqua" w:cs="Book Antiqua"/>
          <w:i/>
          <w:iCs/>
          <w:color w:val="000000"/>
        </w:rPr>
        <w:t>Clin</w:t>
      </w:r>
      <w:proofErr w:type="spellEnd"/>
      <w:r w:rsidRPr="001F0DA2">
        <w:rPr>
          <w:rFonts w:ascii="Book Antiqua" w:eastAsia="Book Antiqua" w:hAnsi="Book Antiqua" w:cs="Book Antiqua"/>
          <w:i/>
          <w:iCs/>
          <w:color w:val="000000"/>
        </w:rPr>
        <w:t xml:space="preserve"> Infect Dis</w:t>
      </w:r>
      <w:r w:rsidRPr="001F0DA2">
        <w:rPr>
          <w:rFonts w:ascii="Book Antiqua" w:eastAsia="Book Antiqua" w:hAnsi="Book Antiqua" w:cs="Book Antiqua"/>
          <w:color w:val="000000"/>
        </w:rPr>
        <w:t xml:space="preserve"> 2020; </w:t>
      </w:r>
      <w:r w:rsidRPr="001F0DA2">
        <w:rPr>
          <w:rFonts w:ascii="Book Antiqua" w:eastAsia="Book Antiqua" w:hAnsi="Book Antiqua" w:cs="Book Antiqua"/>
          <w:b/>
          <w:bCs/>
          <w:color w:val="000000"/>
        </w:rPr>
        <w:t>71</w:t>
      </w:r>
      <w:r w:rsidRPr="001F0DA2">
        <w:rPr>
          <w:rFonts w:ascii="Book Antiqua" w:eastAsia="Book Antiqua" w:hAnsi="Book Antiqua" w:cs="Book Antiqua"/>
          <w:color w:val="000000"/>
        </w:rPr>
        <w:t>: 1400-1409 [PMID: 32</w:t>
      </w:r>
      <w:r w:rsidR="00F17BC9">
        <w:rPr>
          <w:rFonts w:ascii="Book Antiqua" w:eastAsia="Book Antiqua" w:hAnsi="Book Antiqua" w:cs="Book Antiqua"/>
          <w:color w:val="000000"/>
        </w:rPr>
        <w:t>270184 DOI: 10.1093/</w:t>
      </w:r>
      <w:proofErr w:type="spellStart"/>
      <w:r w:rsidR="00F17BC9">
        <w:rPr>
          <w:rFonts w:ascii="Book Antiqua" w:eastAsia="Book Antiqua" w:hAnsi="Book Antiqua" w:cs="Book Antiqua"/>
          <w:color w:val="000000"/>
        </w:rPr>
        <w:t>cid</w:t>
      </w:r>
      <w:proofErr w:type="spellEnd"/>
      <w:r w:rsidR="00F17BC9">
        <w:rPr>
          <w:rFonts w:ascii="Book Antiqua" w:eastAsia="Book Antiqua" w:hAnsi="Book Antiqua" w:cs="Book Antiqua"/>
          <w:color w:val="000000"/>
        </w:rPr>
        <w:t>/ciaa410</w:t>
      </w:r>
      <w:r w:rsidRPr="001F0DA2">
        <w:rPr>
          <w:rFonts w:ascii="Book Antiqua" w:eastAsia="Book Antiqua" w:hAnsi="Book Antiqua" w:cs="Book Antiqua"/>
          <w:color w:val="000000"/>
        </w:rPr>
        <w:t>]</w:t>
      </w:r>
    </w:p>
    <w:p w14:paraId="1ABA052B"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24 </w:t>
      </w:r>
      <w:r w:rsidRPr="001F0DA2">
        <w:rPr>
          <w:rFonts w:ascii="Book Antiqua" w:eastAsia="Book Antiqua" w:hAnsi="Book Antiqua" w:cs="Book Antiqua"/>
          <w:b/>
          <w:bCs/>
          <w:color w:val="000000"/>
        </w:rPr>
        <w:t>Chan JF</w:t>
      </w:r>
      <w:r w:rsidRPr="001F0DA2">
        <w:rPr>
          <w:rFonts w:ascii="Book Antiqua" w:eastAsia="Book Antiqua" w:hAnsi="Book Antiqua" w:cs="Book Antiqua"/>
          <w:color w:val="000000"/>
        </w:rPr>
        <w:t xml:space="preserve">, </w:t>
      </w:r>
      <w:proofErr w:type="spellStart"/>
      <w:r w:rsidRPr="001F0DA2">
        <w:rPr>
          <w:rFonts w:ascii="Book Antiqua" w:eastAsia="Book Antiqua" w:hAnsi="Book Antiqua" w:cs="Book Antiqua"/>
          <w:color w:val="000000"/>
        </w:rPr>
        <w:t>Kok</w:t>
      </w:r>
      <w:proofErr w:type="spellEnd"/>
      <w:r w:rsidRPr="001F0DA2">
        <w:rPr>
          <w:rFonts w:ascii="Book Antiqua" w:eastAsia="Book Antiqua" w:hAnsi="Book Antiqua" w:cs="Book Antiqua"/>
          <w:color w:val="000000"/>
        </w:rPr>
        <w:t xml:space="preserve"> KH, Zhu Z, Chu H, To KK, Yuan S, Yuen KY. Genomic characterization of the 2019 novel human-pathogenic coronavirus isolated from a patient with atypical pneumonia after visiting Wuhan. </w:t>
      </w:r>
      <w:proofErr w:type="spellStart"/>
      <w:r w:rsidRPr="001F0DA2">
        <w:rPr>
          <w:rFonts w:ascii="Book Antiqua" w:eastAsia="Book Antiqua" w:hAnsi="Book Antiqua" w:cs="Book Antiqua"/>
          <w:i/>
          <w:iCs/>
          <w:color w:val="000000"/>
        </w:rPr>
        <w:t>Emerg</w:t>
      </w:r>
      <w:proofErr w:type="spellEnd"/>
      <w:r w:rsidRPr="001F0DA2">
        <w:rPr>
          <w:rFonts w:ascii="Book Antiqua" w:eastAsia="Book Antiqua" w:hAnsi="Book Antiqua" w:cs="Book Antiqua"/>
          <w:i/>
          <w:iCs/>
          <w:color w:val="000000"/>
        </w:rPr>
        <w:t xml:space="preserve"> Microbes Infect</w:t>
      </w:r>
      <w:r w:rsidRPr="001F0DA2">
        <w:rPr>
          <w:rFonts w:ascii="Book Antiqua" w:eastAsia="Book Antiqua" w:hAnsi="Book Antiqua" w:cs="Book Antiqua"/>
          <w:color w:val="000000"/>
        </w:rPr>
        <w:t xml:space="preserve"> 2020; </w:t>
      </w:r>
      <w:r w:rsidRPr="001F0DA2">
        <w:rPr>
          <w:rFonts w:ascii="Book Antiqua" w:eastAsia="Book Antiqua" w:hAnsi="Book Antiqua" w:cs="Book Antiqua"/>
          <w:b/>
          <w:bCs/>
          <w:color w:val="000000"/>
        </w:rPr>
        <w:t>9</w:t>
      </w:r>
      <w:r w:rsidRPr="001F0DA2">
        <w:rPr>
          <w:rFonts w:ascii="Book Antiqua" w:eastAsia="Book Antiqua" w:hAnsi="Book Antiqua" w:cs="Book Antiqua"/>
          <w:color w:val="000000"/>
        </w:rPr>
        <w:t>: 221-236 [PMID: 31987001 DOI</w:t>
      </w:r>
      <w:r w:rsidR="00F17BC9">
        <w:rPr>
          <w:rFonts w:ascii="Book Antiqua" w:eastAsia="Book Antiqua" w:hAnsi="Book Antiqua" w:cs="Book Antiqua"/>
          <w:color w:val="000000"/>
        </w:rPr>
        <w:t>: 10.1080/22221751.2020.1719902</w:t>
      </w:r>
      <w:r w:rsidRPr="001F0DA2">
        <w:rPr>
          <w:rFonts w:ascii="Book Antiqua" w:eastAsia="Book Antiqua" w:hAnsi="Book Antiqua" w:cs="Book Antiqua"/>
          <w:color w:val="000000"/>
        </w:rPr>
        <w:t>]</w:t>
      </w:r>
    </w:p>
    <w:p w14:paraId="6D650C93"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25 </w:t>
      </w:r>
      <w:r w:rsidRPr="001F0DA2">
        <w:rPr>
          <w:rFonts w:ascii="Book Antiqua" w:eastAsia="Book Antiqua" w:hAnsi="Book Antiqua" w:cs="Book Antiqua"/>
          <w:b/>
          <w:bCs/>
          <w:color w:val="000000"/>
        </w:rPr>
        <w:t xml:space="preserve">Sa </w:t>
      </w:r>
      <w:proofErr w:type="spellStart"/>
      <w:r w:rsidRPr="001F0DA2">
        <w:rPr>
          <w:rFonts w:ascii="Book Antiqua" w:eastAsia="Book Antiqua" w:hAnsi="Book Antiqua" w:cs="Book Antiqua"/>
          <w:b/>
          <w:bCs/>
          <w:color w:val="000000"/>
        </w:rPr>
        <w:t>Ribero</w:t>
      </w:r>
      <w:proofErr w:type="spellEnd"/>
      <w:r w:rsidRPr="001F0DA2">
        <w:rPr>
          <w:rFonts w:ascii="Book Antiqua" w:eastAsia="Book Antiqua" w:hAnsi="Book Antiqua" w:cs="Book Antiqua"/>
          <w:b/>
          <w:bCs/>
          <w:color w:val="000000"/>
        </w:rPr>
        <w:t xml:space="preserve"> M</w:t>
      </w:r>
      <w:r w:rsidRPr="001F0DA2">
        <w:rPr>
          <w:rFonts w:ascii="Book Antiqua" w:eastAsia="Book Antiqua" w:hAnsi="Book Antiqua" w:cs="Book Antiqua"/>
          <w:color w:val="000000"/>
        </w:rPr>
        <w:t xml:space="preserve">, </w:t>
      </w:r>
      <w:proofErr w:type="spellStart"/>
      <w:r w:rsidRPr="001F0DA2">
        <w:rPr>
          <w:rFonts w:ascii="Book Antiqua" w:eastAsia="Book Antiqua" w:hAnsi="Book Antiqua" w:cs="Book Antiqua"/>
          <w:color w:val="000000"/>
        </w:rPr>
        <w:t>Jouvenet</w:t>
      </w:r>
      <w:proofErr w:type="spellEnd"/>
      <w:r w:rsidRPr="001F0DA2">
        <w:rPr>
          <w:rFonts w:ascii="Book Antiqua" w:eastAsia="Book Antiqua" w:hAnsi="Book Antiqua" w:cs="Book Antiqua"/>
          <w:color w:val="000000"/>
        </w:rPr>
        <w:t xml:space="preserve"> N, </w:t>
      </w:r>
      <w:proofErr w:type="spellStart"/>
      <w:r w:rsidRPr="001F0DA2">
        <w:rPr>
          <w:rFonts w:ascii="Book Antiqua" w:eastAsia="Book Antiqua" w:hAnsi="Book Antiqua" w:cs="Book Antiqua"/>
          <w:color w:val="000000"/>
        </w:rPr>
        <w:t>Dreux</w:t>
      </w:r>
      <w:proofErr w:type="spellEnd"/>
      <w:r w:rsidRPr="001F0DA2">
        <w:rPr>
          <w:rFonts w:ascii="Book Antiqua" w:eastAsia="Book Antiqua" w:hAnsi="Book Antiqua" w:cs="Book Antiqua"/>
          <w:color w:val="000000"/>
        </w:rPr>
        <w:t xml:space="preserve"> M, </w:t>
      </w:r>
      <w:proofErr w:type="spellStart"/>
      <w:r w:rsidRPr="001F0DA2">
        <w:rPr>
          <w:rFonts w:ascii="Book Antiqua" w:eastAsia="Book Antiqua" w:hAnsi="Book Antiqua" w:cs="Book Antiqua"/>
          <w:color w:val="000000"/>
        </w:rPr>
        <w:t>Nisole</w:t>
      </w:r>
      <w:proofErr w:type="spellEnd"/>
      <w:r w:rsidRPr="001F0DA2">
        <w:rPr>
          <w:rFonts w:ascii="Book Antiqua" w:eastAsia="Book Antiqua" w:hAnsi="Book Antiqua" w:cs="Book Antiqua"/>
          <w:color w:val="000000"/>
        </w:rPr>
        <w:t xml:space="preserve"> S. Interplay between SARS-CoV-2 and the type I interferon response. </w:t>
      </w:r>
      <w:proofErr w:type="spellStart"/>
      <w:r w:rsidRPr="001F0DA2">
        <w:rPr>
          <w:rFonts w:ascii="Book Antiqua" w:eastAsia="Book Antiqua" w:hAnsi="Book Antiqua" w:cs="Book Antiqua"/>
          <w:i/>
          <w:iCs/>
          <w:color w:val="000000"/>
        </w:rPr>
        <w:t>PLoS</w:t>
      </w:r>
      <w:proofErr w:type="spellEnd"/>
      <w:r w:rsidRPr="001F0DA2">
        <w:rPr>
          <w:rFonts w:ascii="Book Antiqua" w:eastAsia="Book Antiqua" w:hAnsi="Book Antiqua" w:cs="Book Antiqua"/>
          <w:i/>
          <w:iCs/>
          <w:color w:val="000000"/>
        </w:rPr>
        <w:t xml:space="preserve"> </w:t>
      </w:r>
      <w:proofErr w:type="spellStart"/>
      <w:r w:rsidRPr="001F0DA2">
        <w:rPr>
          <w:rFonts w:ascii="Book Antiqua" w:eastAsia="Book Antiqua" w:hAnsi="Book Antiqua" w:cs="Book Antiqua"/>
          <w:i/>
          <w:iCs/>
          <w:color w:val="000000"/>
        </w:rPr>
        <w:t>Pathog</w:t>
      </w:r>
      <w:proofErr w:type="spellEnd"/>
      <w:r w:rsidRPr="001F0DA2">
        <w:rPr>
          <w:rFonts w:ascii="Book Antiqua" w:eastAsia="Book Antiqua" w:hAnsi="Book Antiqua" w:cs="Book Antiqua"/>
          <w:color w:val="000000"/>
        </w:rPr>
        <w:t xml:space="preserve"> 2020; </w:t>
      </w:r>
      <w:r w:rsidRPr="001F0DA2">
        <w:rPr>
          <w:rFonts w:ascii="Book Antiqua" w:eastAsia="Book Antiqua" w:hAnsi="Book Antiqua" w:cs="Book Antiqua"/>
          <w:b/>
          <w:bCs/>
          <w:color w:val="000000"/>
        </w:rPr>
        <w:t>16</w:t>
      </w:r>
      <w:r w:rsidRPr="001F0DA2">
        <w:rPr>
          <w:rFonts w:ascii="Book Antiqua" w:eastAsia="Book Antiqua" w:hAnsi="Book Antiqua" w:cs="Book Antiqua"/>
          <w:color w:val="000000"/>
        </w:rPr>
        <w:t>: e1008737 [PMID: 32726355 DOI: 10.1371/jou</w:t>
      </w:r>
      <w:r w:rsidR="00F17BC9">
        <w:rPr>
          <w:rFonts w:ascii="Book Antiqua" w:eastAsia="Book Antiqua" w:hAnsi="Book Antiqua" w:cs="Book Antiqua"/>
          <w:color w:val="000000"/>
        </w:rPr>
        <w:t>rnal.ppat.1008737</w:t>
      </w:r>
      <w:r w:rsidRPr="001F0DA2">
        <w:rPr>
          <w:rFonts w:ascii="Book Antiqua" w:eastAsia="Book Antiqua" w:hAnsi="Book Antiqua" w:cs="Book Antiqua"/>
          <w:color w:val="000000"/>
        </w:rPr>
        <w:t>]</w:t>
      </w:r>
    </w:p>
    <w:p w14:paraId="58A047F4"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26 </w:t>
      </w:r>
      <w:r w:rsidRPr="001F0DA2">
        <w:rPr>
          <w:rFonts w:ascii="Book Antiqua" w:eastAsia="Book Antiqua" w:hAnsi="Book Antiqua" w:cs="Book Antiqua"/>
          <w:b/>
          <w:bCs/>
          <w:color w:val="000000"/>
        </w:rPr>
        <w:t>Xu H</w:t>
      </w:r>
      <w:r w:rsidRPr="001F0DA2">
        <w:rPr>
          <w:rFonts w:ascii="Book Antiqua" w:eastAsia="Book Antiqua" w:hAnsi="Book Antiqua" w:cs="Book Antiqua"/>
          <w:color w:val="000000"/>
        </w:rPr>
        <w:t xml:space="preserve">, Barnes GT, Yang Q, Tan G, Yang D, Chou CJ, Sole J, Nichols A, Ross JS, </w:t>
      </w:r>
      <w:proofErr w:type="spellStart"/>
      <w:r w:rsidRPr="001F0DA2">
        <w:rPr>
          <w:rFonts w:ascii="Book Antiqua" w:eastAsia="Book Antiqua" w:hAnsi="Book Antiqua" w:cs="Book Antiqua"/>
          <w:color w:val="000000"/>
        </w:rPr>
        <w:t>Tartaglia</w:t>
      </w:r>
      <w:proofErr w:type="spellEnd"/>
      <w:r w:rsidRPr="001F0DA2">
        <w:rPr>
          <w:rFonts w:ascii="Book Antiqua" w:eastAsia="Book Antiqua" w:hAnsi="Book Antiqua" w:cs="Book Antiqua"/>
          <w:color w:val="000000"/>
        </w:rPr>
        <w:t xml:space="preserve"> LA, Chen H. Chronic inflammation in fat plays a crucial role in the development of obesity-related insulin resistance. </w:t>
      </w:r>
      <w:r w:rsidRPr="001F0DA2">
        <w:rPr>
          <w:rFonts w:ascii="Book Antiqua" w:eastAsia="Book Antiqua" w:hAnsi="Book Antiqua" w:cs="Book Antiqua"/>
          <w:i/>
          <w:iCs/>
          <w:color w:val="000000"/>
        </w:rPr>
        <w:t xml:space="preserve">J </w:t>
      </w:r>
      <w:proofErr w:type="spellStart"/>
      <w:r w:rsidRPr="001F0DA2">
        <w:rPr>
          <w:rFonts w:ascii="Book Antiqua" w:eastAsia="Book Antiqua" w:hAnsi="Book Antiqua" w:cs="Book Antiqua"/>
          <w:i/>
          <w:iCs/>
          <w:color w:val="000000"/>
        </w:rPr>
        <w:t>Clin</w:t>
      </w:r>
      <w:proofErr w:type="spellEnd"/>
      <w:r w:rsidRPr="001F0DA2">
        <w:rPr>
          <w:rFonts w:ascii="Book Antiqua" w:eastAsia="Book Antiqua" w:hAnsi="Book Antiqua" w:cs="Book Antiqua"/>
          <w:i/>
          <w:iCs/>
          <w:color w:val="000000"/>
        </w:rPr>
        <w:t xml:space="preserve"> Invest</w:t>
      </w:r>
      <w:r w:rsidRPr="001F0DA2">
        <w:rPr>
          <w:rFonts w:ascii="Book Antiqua" w:eastAsia="Book Antiqua" w:hAnsi="Book Antiqua" w:cs="Book Antiqua"/>
          <w:color w:val="000000"/>
        </w:rPr>
        <w:t xml:space="preserve"> 2003; </w:t>
      </w:r>
      <w:r w:rsidRPr="001F0DA2">
        <w:rPr>
          <w:rFonts w:ascii="Book Antiqua" w:eastAsia="Book Antiqua" w:hAnsi="Book Antiqua" w:cs="Book Antiqua"/>
          <w:b/>
          <w:bCs/>
          <w:color w:val="000000"/>
        </w:rPr>
        <w:t>112</w:t>
      </w:r>
      <w:r w:rsidRPr="001F0DA2">
        <w:rPr>
          <w:rFonts w:ascii="Book Antiqua" w:eastAsia="Book Antiqua" w:hAnsi="Book Antiqua" w:cs="Book Antiqua"/>
          <w:color w:val="000000"/>
        </w:rPr>
        <w:t>: 1821-1830 [PMID:</w:t>
      </w:r>
      <w:r w:rsidR="00F17BC9">
        <w:rPr>
          <w:rFonts w:ascii="Book Antiqua" w:eastAsia="Book Antiqua" w:hAnsi="Book Antiqua" w:cs="Book Antiqua"/>
          <w:color w:val="000000"/>
        </w:rPr>
        <w:t xml:space="preserve"> 14679177 DOI: 10.1172/jci19451</w:t>
      </w:r>
      <w:r w:rsidRPr="001F0DA2">
        <w:rPr>
          <w:rFonts w:ascii="Book Antiqua" w:eastAsia="Book Antiqua" w:hAnsi="Book Antiqua" w:cs="Book Antiqua"/>
          <w:color w:val="000000"/>
        </w:rPr>
        <w:t>]</w:t>
      </w:r>
    </w:p>
    <w:p w14:paraId="17F552DB"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lastRenderedPageBreak/>
        <w:t xml:space="preserve">27 </w:t>
      </w:r>
      <w:r w:rsidRPr="001F0DA2">
        <w:rPr>
          <w:rFonts w:ascii="Book Antiqua" w:eastAsia="Book Antiqua" w:hAnsi="Book Antiqua" w:cs="Book Antiqua"/>
          <w:b/>
          <w:bCs/>
          <w:color w:val="000000"/>
        </w:rPr>
        <w:t>Murray PJ</w:t>
      </w:r>
      <w:r w:rsidRPr="001F0DA2">
        <w:rPr>
          <w:rFonts w:ascii="Book Antiqua" w:eastAsia="Book Antiqua" w:hAnsi="Book Antiqua" w:cs="Book Antiqua"/>
          <w:color w:val="000000"/>
        </w:rPr>
        <w:t xml:space="preserve">, Allen JE, Biswas SK, Fisher EA, Gilroy DW, </w:t>
      </w:r>
      <w:proofErr w:type="spellStart"/>
      <w:r w:rsidRPr="001F0DA2">
        <w:rPr>
          <w:rFonts w:ascii="Book Antiqua" w:eastAsia="Book Antiqua" w:hAnsi="Book Antiqua" w:cs="Book Antiqua"/>
          <w:color w:val="000000"/>
        </w:rPr>
        <w:t>Goerdt</w:t>
      </w:r>
      <w:proofErr w:type="spellEnd"/>
      <w:r w:rsidRPr="001F0DA2">
        <w:rPr>
          <w:rFonts w:ascii="Book Antiqua" w:eastAsia="Book Antiqua" w:hAnsi="Book Antiqua" w:cs="Book Antiqua"/>
          <w:color w:val="000000"/>
        </w:rPr>
        <w:t xml:space="preserve"> S, Gordon S, Hamilton JA, </w:t>
      </w:r>
      <w:proofErr w:type="spellStart"/>
      <w:r w:rsidRPr="001F0DA2">
        <w:rPr>
          <w:rFonts w:ascii="Book Antiqua" w:eastAsia="Book Antiqua" w:hAnsi="Book Antiqua" w:cs="Book Antiqua"/>
          <w:color w:val="000000"/>
        </w:rPr>
        <w:t>Ivashkiv</w:t>
      </w:r>
      <w:proofErr w:type="spellEnd"/>
      <w:r w:rsidRPr="001F0DA2">
        <w:rPr>
          <w:rFonts w:ascii="Book Antiqua" w:eastAsia="Book Antiqua" w:hAnsi="Book Antiqua" w:cs="Book Antiqua"/>
          <w:color w:val="000000"/>
        </w:rPr>
        <w:t xml:space="preserve"> LB, Lawrence T, </w:t>
      </w:r>
      <w:proofErr w:type="spellStart"/>
      <w:r w:rsidRPr="001F0DA2">
        <w:rPr>
          <w:rFonts w:ascii="Book Antiqua" w:eastAsia="Book Antiqua" w:hAnsi="Book Antiqua" w:cs="Book Antiqua"/>
          <w:color w:val="000000"/>
        </w:rPr>
        <w:t>Locati</w:t>
      </w:r>
      <w:proofErr w:type="spellEnd"/>
      <w:r w:rsidRPr="001F0DA2">
        <w:rPr>
          <w:rFonts w:ascii="Book Antiqua" w:eastAsia="Book Antiqua" w:hAnsi="Book Antiqua" w:cs="Book Antiqua"/>
          <w:color w:val="000000"/>
        </w:rPr>
        <w:t xml:space="preserve"> M, </w:t>
      </w:r>
      <w:proofErr w:type="spellStart"/>
      <w:r w:rsidRPr="001F0DA2">
        <w:rPr>
          <w:rFonts w:ascii="Book Antiqua" w:eastAsia="Book Antiqua" w:hAnsi="Book Antiqua" w:cs="Book Antiqua"/>
          <w:color w:val="000000"/>
        </w:rPr>
        <w:t>Mantovani</w:t>
      </w:r>
      <w:proofErr w:type="spellEnd"/>
      <w:r w:rsidRPr="001F0DA2">
        <w:rPr>
          <w:rFonts w:ascii="Book Antiqua" w:eastAsia="Book Antiqua" w:hAnsi="Book Antiqua" w:cs="Book Antiqua"/>
          <w:color w:val="000000"/>
        </w:rPr>
        <w:t xml:space="preserve"> A, Martinez FO, </w:t>
      </w:r>
      <w:proofErr w:type="spellStart"/>
      <w:r w:rsidRPr="001F0DA2">
        <w:rPr>
          <w:rFonts w:ascii="Book Antiqua" w:eastAsia="Book Antiqua" w:hAnsi="Book Antiqua" w:cs="Book Antiqua"/>
          <w:color w:val="000000"/>
        </w:rPr>
        <w:t>Mege</w:t>
      </w:r>
      <w:proofErr w:type="spellEnd"/>
      <w:r w:rsidRPr="001F0DA2">
        <w:rPr>
          <w:rFonts w:ascii="Book Antiqua" w:eastAsia="Book Antiqua" w:hAnsi="Book Antiqua" w:cs="Book Antiqua"/>
          <w:color w:val="000000"/>
        </w:rPr>
        <w:t xml:space="preserve"> JL, </w:t>
      </w:r>
      <w:proofErr w:type="spellStart"/>
      <w:r w:rsidRPr="001F0DA2">
        <w:rPr>
          <w:rFonts w:ascii="Book Antiqua" w:eastAsia="Book Antiqua" w:hAnsi="Book Antiqua" w:cs="Book Antiqua"/>
          <w:color w:val="000000"/>
        </w:rPr>
        <w:t>Mosser</w:t>
      </w:r>
      <w:proofErr w:type="spellEnd"/>
      <w:r w:rsidRPr="001F0DA2">
        <w:rPr>
          <w:rFonts w:ascii="Book Antiqua" w:eastAsia="Book Antiqua" w:hAnsi="Book Antiqua" w:cs="Book Antiqua"/>
          <w:color w:val="000000"/>
        </w:rPr>
        <w:t xml:space="preserve"> DM, </w:t>
      </w:r>
      <w:proofErr w:type="spellStart"/>
      <w:r w:rsidRPr="001F0DA2">
        <w:rPr>
          <w:rFonts w:ascii="Book Antiqua" w:eastAsia="Book Antiqua" w:hAnsi="Book Antiqua" w:cs="Book Antiqua"/>
          <w:color w:val="000000"/>
        </w:rPr>
        <w:t>Natoli</w:t>
      </w:r>
      <w:proofErr w:type="spellEnd"/>
      <w:r w:rsidRPr="001F0DA2">
        <w:rPr>
          <w:rFonts w:ascii="Book Antiqua" w:eastAsia="Book Antiqua" w:hAnsi="Book Antiqua" w:cs="Book Antiqua"/>
          <w:color w:val="000000"/>
        </w:rPr>
        <w:t xml:space="preserve"> G, </w:t>
      </w:r>
      <w:proofErr w:type="spellStart"/>
      <w:r w:rsidRPr="001F0DA2">
        <w:rPr>
          <w:rFonts w:ascii="Book Antiqua" w:eastAsia="Book Antiqua" w:hAnsi="Book Antiqua" w:cs="Book Antiqua"/>
          <w:color w:val="000000"/>
        </w:rPr>
        <w:t>Saeij</w:t>
      </w:r>
      <w:proofErr w:type="spellEnd"/>
      <w:r w:rsidRPr="001F0DA2">
        <w:rPr>
          <w:rFonts w:ascii="Book Antiqua" w:eastAsia="Book Antiqua" w:hAnsi="Book Antiqua" w:cs="Book Antiqua"/>
          <w:color w:val="000000"/>
        </w:rPr>
        <w:t xml:space="preserve"> JP, </w:t>
      </w:r>
      <w:proofErr w:type="spellStart"/>
      <w:r w:rsidRPr="001F0DA2">
        <w:rPr>
          <w:rFonts w:ascii="Book Antiqua" w:eastAsia="Book Antiqua" w:hAnsi="Book Antiqua" w:cs="Book Antiqua"/>
          <w:color w:val="000000"/>
        </w:rPr>
        <w:t>Schultze</w:t>
      </w:r>
      <w:proofErr w:type="spellEnd"/>
      <w:r w:rsidRPr="001F0DA2">
        <w:rPr>
          <w:rFonts w:ascii="Book Antiqua" w:eastAsia="Book Antiqua" w:hAnsi="Book Antiqua" w:cs="Book Antiqua"/>
          <w:color w:val="000000"/>
        </w:rPr>
        <w:t xml:space="preserve"> JL, </w:t>
      </w:r>
      <w:proofErr w:type="spellStart"/>
      <w:r w:rsidRPr="001F0DA2">
        <w:rPr>
          <w:rFonts w:ascii="Book Antiqua" w:eastAsia="Book Antiqua" w:hAnsi="Book Antiqua" w:cs="Book Antiqua"/>
          <w:color w:val="000000"/>
        </w:rPr>
        <w:t>Shirey</w:t>
      </w:r>
      <w:proofErr w:type="spellEnd"/>
      <w:r w:rsidRPr="001F0DA2">
        <w:rPr>
          <w:rFonts w:ascii="Book Antiqua" w:eastAsia="Book Antiqua" w:hAnsi="Book Antiqua" w:cs="Book Antiqua"/>
          <w:color w:val="000000"/>
        </w:rPr>
        <w:t xml:space="preserve"> KA, </w:t>
      </w:r>
      <w:proofErr w:type="spellStart"/>
      <w:r w:rsidRPr="001F0DA2">
        <w:rPr>
          <w:rFonts w:ascii="Book Antiqua" w:eastAsia="Book Antiqua" w:hAnsi="Book Antiqua" w:cs="Book Antiqua"/>
          <w:color w:val="000000"/>
        </w:rPr>
        <w:t>Sica</w:t>
      </w:r>
      <w:proofErr w:type="spellEnd"/>
      <w:r w:rsidRPr="001F0DA2">
        <w:rPr>
          <w:rFonts w:ascii="Book Antiqua" w:eastAsia="Book Antiqua" w:hAnsi="Book Antiqua" w:cs="Book Antiqua"/>
          <w:color w:val="000000"/>
        </w:rPr>
        <w:t xml:space="preserve"> A, </w:t>
      </w:r>
      <w:proofErr w:type="spellStart"/>
      <w:r w:rsidRPr="001F0DA2">
        <w:rPr>
          <w:rFonts w:ascii="Book Antiqua" w:eastAsia="Book Antiqua" w:hAnsi="Book Antiqua" w:cs="Book Antiqua"/>
          <w:color w:val="000000"/>
        </w:rPr>
        <w:t>Suttles</w:t>
      </w:r>
      <w:proofErr w:type="spellEnd"/>
      <w:r w:rsidRPr="001F0DA2">
        <w:rPr>
          <w:rFonts w:ascii="Book Antiqua" w:eastAsia="Book Antiqua" w:hAnsi="Book Antiqua" w:cs="Book Antiqua"/>
          <w:color w:val="000000"/>
        </w:rPr>
        <w:t xml:space="preserve"> J, </w:t>
      </w:r>
      <w:proofErr w:type="spellStart"/>
      <w:r w:rsidRPr="001F0DA2">
        <w:rPr>
          <w:rFonts w:ascii="Book Antiqua" w:eastAsia="Book Antiqua" w:hAnsi="Book Antiqua" w:cs="Book Antiqua"/>
          <w:color w:val="000000"/>
        </w:rPr>
        <w:t>Udalova</w:t>
      </w:r>
      <w:proofErr w:type="spellEnd"/>
      <w:r w:rsidRPr="001F0DA2">
        <w:rPr>
          <w:rFonts w:ascii="Book Antiqua" w:eastAsia="Book Antiqua" w:hAnsi="Book Antiqua" w:cs="Book Antiqua"/>
          <w:color w:val="000000"/>
        </w:rPr>
        <w:t xml:space="preserve"> I, van </w:t>
      </w:r>
      <w:proofErr w:type="spellStart"/>
      <w:r w:rsidRPr="001F0DA2">
        <w:rPr>
          <w:rFonts w:ascii="Book Antiqua" w:eastAsia="Book Antiqua" w:hAnsi="Book Antiqua" w:cs="Book Antiqua"/>
          <w:color w:val="000000"/>
        </w:rPr>
        <w:t>Ginderachter</w:t>
      </w:r>
      <w:proofErr w:type="spellEnd"/>
      <w:r w:rsidRPr="001F0DA2">
        <w:rPr>
          <w:rFonts w:ascii="Book Antiqua" w:eastAsia="Book Antiqua" w:hAnsi="Book Antiqua" w:cs="Book Antiqua"/>
          <w:color w:val="000000"/>
        </w:rPr>
        <w:t xml:space="preserve"> JA, Vogel SN, Wynn TA. Macrophage activation and polarization: nomenclature and experimental guidelines. </w:t>
      </w:r>
      <w:r w:rsidRPr="001F0DA2">
        <w:rPr>
          <w:rFonts w:ascii="Book Antiqua" w:eastAsia="Book Antiqua" w:hAnsi="Book Antiqua" w:cs="Book Antiqua"/>
          <w:i/>
          <w:iCs/>
          <w:color w:val="000000"/>
        </w:rPr>
        <w:t>Immunity</w:t>
      </w:r>
      <w:r w:rsidRPr="001F0DA2">
        <w:rPr>
          <w:rFonts w:ascii="Book Antiqua" w:eastAsia="Book Antiqua" w:hAnsi="Book Antiqua" w:cs="Book Antiqua"/>
          <w:color w:val="000000"/>
        </w:rPr>
        <w:t xml:space="preserve"> 2014; </w:t>
      </w:r>
      <w:r w:rsidRPr="001F0DA2">
        <w:rPr>
          <w:rFonts w:ascii="Book Antiqua" w:eastAsia="Book Antiqua" w:hAnsi="Book Antiqua" w:cs="Book Antiqua"/>
          <w:b/>
          <w:bCs/>
          <w:color w:val="000000"/>
        </w:rPr>
        <w:t>41</w:t>
      </w:r>
      <w:r w:rsidRPr="001F0DA2">
        <w:rPr>
          <w:rFonts w:ascii="Book Antiqua" w:eastAsia="Book Antiqua" w:hAnsi="Book Antiqua" w:cs="Book Antiqua"/>
          <w:color w:val="000000"/>
        </w:rPr>
        <w:t>: 14-20 [PMID: 25035950 DO</w:t>
      </w:r>
      <w:r w:rsidR="00F17BC9">
        <w:rPr>
          <w:rFonts w:ascii="Book Antiqua" w:eastAsia="Book Antiqua" w:hAnsi="Book Antiqua" w:cs="Book Antiqua"/>
          <w:color w:val="000000"/>
        </w:rPr>
        <w:t>I: 10.1016/j.immuni.2014.06.008</w:t>
      </w:r>
      <w:r w:rsidRPr="001F0DA2">
        <w:rPr>
          <w:rFonts w:ascii="Book Antiqua" w:eastAsia="Book Antiqua" w:hAnsi="Book Antiqua" w:cs="Book Antiqua"/>
          <w:color w:val="000000"/>
        </w:rPr>
        <w:t>]</w:t>
      </w:r>
    </w:p>
    <w:p w14:paraId="39784EA9"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28 </w:t>
      </w:r>
      <w:proofErr w:type="spellStart"/>
      <w:r w:rsidRPr="001F0DA2">
        <w:rPr>
          <w:rFonts w:ascii="Book Antiqua" w:eastAsia="Book Antiqua" w:hAnsi="Book Antiqua" w:cs="Book Antiqua"/>
          <w:b/>
          <w:bCs/>
          <w:color w:val="000000"/>
        </w:rPr>
        <w:t>Fujisaka</w:t>
      </w:r>
      <w:proofErr w:type="spellEnd"/>
      <w:r w:rsidRPr="001F0DA2">
        <w:rPr>
          <w:rFonts w:ascii="Book Antiqua" w:eastAsia="Book Antiqua" w:hAnsi="Book Antiqua" w:cs="Book Antiqua"/>
          <w:b/>
          <w:bCs/>
          <w:color w:val="000000"/>
        </w:rPr>
        <w:t xml:space="preserve"> S</w:t>
      </w:r>
      <w:r w:rsidRPr="001F0DA2">
        <w:rPr>
          <w:rFonts w:ascii="Book Antiqua" w:eastAsia="Book Antiqua" w:hAnsi="Book Antiqua" w:cs="Book Antiqua"/>
          <w:color w:val="000000"/>
        </w:rPr>
        <w:t xml:space="preserve">. The role of adipose tissue M1/M2 macrophages in type 2 diabetes mellitus. </w:t>
      </w:r>
      <w:proofErr w:type="spellStart"/>
      <w:r w:rsidRPr="001F0DA2">
        <w:rPr>
          <w:rFonts w:ascii="Book Antiqua" w:eastAsia="Book Antiqua" w:hAnsi="Book Antiqua" w:cs="Book Antiqua"/>
          <w:i/>
          <w:iCs/>
          <w:color w:val="000000"/>
        </w:rPr>
        <w:t>Diabetol</w:t>
      </w:r>
      <w:proofErr w:type="spellEnd"/>
      <w:r w:rsidRPr="001F0DA2">
        <w:rPr>
          <w:rFonts w:ascii="Book Antiqua" w:eastAsia="Book Antiqua" w:hAnsi="Book Antiqua" w:cs="Book Antiqua"/>
          <w:i/>
          <w:iCs/>
          <w:color w:val="000000"/>
        </w:rPr>
        <w:t xml:space="preserve"> </w:t>
      </w:r>
      <w:proofErr w:type="spellStart"/>
      <w:r w:rsidRPr="001F0DA2">
        <w:rPr>
          <w:rFonts w:ascii="Book Antiqua" w:eastAsia="Book Antiqua" w:hAnsi="Book Antiqua" w:cs="Book Antiqua"/>
          <w:i/>
          <w:iCs/>
          <w:color w:val="000000"/>
        </w:rPr>
        <w:t>Int</w:t>
      </w:r>
      <w:proofErr w:type="spellEnd"/>
      <w:r w:rsidRPr="001F0DA2">
        <w:rPr>
          <w:rFonts w:ascii="Book Antiqua" w:eastAsia="Book Antiqua" w:hAnsi="Book Antiqua" w:cs="Book Antiqua"/>
          <w:color w:val="000000"/>
        </w:rPr>
        <w:t xml:space="preserve"> 2021; </w:t>
      </w:r>
      <w:r w:rsidRPr="001F0DA2">
        <w:rPr>
          <w:rFonts w:ascii="Book Antiqua" w:eastAsia="Book Antiqua" w:hAnsi="Book Antiqua" w:cs="Book Antiqua"/>
          <w:b/>
          <w:bCs/>
          <w:color w:val="000000"/>
        </w:rPr>
        <w:t>12</w:t>
      </w:r>
      <w:r w:rsidRPr="001F0DA2">
        <w:rPr>
          <w:rFonts w:ascii="Book Antiqua" w:eastAsia="Book Antiqua" w:hAnsi="Book Antiqua" w:cs="Book Antiqua"/>
          <w:color w:val="000000"/>
        </w:rPr>
        <w:t xml:space="preserve">: 74-79 [PMID: 33479582 </w:t>
      </w:r>
      <w:r w:rsidR="00F17BC9">
        <w:rPr>
          <w:rFonts w:ascii="Book Antiqua" w:eastAsia="Book Antiqua" w:hAnsi="Book Antiqua" w:cs="Book Antiqua"/>
          <w:color w:val="000000"/>
        </w:rPr>
        <w:t>DOI: 10.1007/s13340-020-00482-2</w:t>
      </w:r>
      <w:r w:rsidRPr="001F0DA2">
        <w:rPr>
          <w:rFonts w:ascii="Book Antiqua" w:eastAsia="Book Antiqua" w:hAnsi="Book Antiqua" w:cs="Book Antiqua"/>
          <w:color w:val="000000"/>
        </w:rPr>
        <w:t>]</w:t>
      </w:r>
    </w:p>
    <w:p w14:paraId="576E7E96"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29 </w:t>
      </w:r>
      <w:r w:rsidRPr="001F0DA2">
        <w:rPr>
          <w:rFonts w:ascii="Book Antiqua" w:eastAsia="Book Antiqua" w:hAnsi="Book Antiqua" w:cs="Book Antiqua"/>
          <w:b/>
          <w:bCs/>
          <w:color w:val="000000"/>
        </w:rPr>
        <w:t>Shaath H</w:t>
      </w:r>
      <w:r w:rsidRPr="001F0DA2">
        <w:rPr>
          <w:rFonts w:ascii="Book Antiqua" w:eastAsia="Book Antiqua" w:hAnsi="Book Antiqua" w:cs="Book Antiqua"/>
          <w:color w:val="000000"/>
        </w:rPr>
        <w:t xml:space="preserve">, </w:t>
      </w:r>
      <w:proofErr w:type="spellStart"/>
      <w:r w:rsidRPr="001F0DA2">
        <w:rPr>
          <w:rFonts w:ascii="Book Antiqua" w:eastAsia="Book Antiqua" w:hAnsi="Book Antiqua" w:cs="Book Antiqua"/>
          <w:color w:val="000000"/>
        </w:rPr>
        <w:t>Vishnubalaji</w:t>
      </w:r>
      <w:proofErr w:type="spellEnd"/>
      <w:r w:rsidRPr="001F0DA2">
        <w:rPr>
          <w:rFonts w:ascii="Book Antiqua" w:eastAsia="Book Antiqua" w:hAnsi="Book Antiqua" w:cs="Book Antiqua"/>
          <w:color w:val="000000"/>
        </w:rPr>
        <w:t xml:space="preserve"> R, </w:t>
      </w:r>
      <w:proofErr w:type="spellStart"/>
      <w:r w:rsidRPr="001F0DA2">
        <w:rPr>
          <w:rFonts w:ascii="Book Antiqua" w:eastAsia="Book Antiqua" w:hAnsi="Book Antiqua" w:cs="Book Antiqua"/>
          <w:color w:val="000000"/>
        </w:rPr>
        <w:t>Elkord</w:t>
      </w:r>
      <w:proofErr w:type="spellEnd"/>
      <w:r w:rsidRPr="001F0DA2">
        <w:rPr>
          <w:rFonts w:ascii="Book Antiqua" w:eastAsia="Book Antiqua" w:hAnsi="Book Antiqua" w:cs="Book Antiqua"/>
          <w:color w:val="000000"/>
        </w:rPr>
        <w:t xml:space="preserve"> E, </w:t>
      </w:r>
      <w:proofErr w:type="spellStart"/>
      <w:r w:rsidRPr="001F0DA2">
        <w:rPr>
          <w:rFonts w:ascii="Book Antiqua" w:eastAsia="Book Antiqua" w:hAnsi="Book Antiqua" w:cs="Book Antiqua"/>
          <w:color w:val="000000"/>
        </w:rPr>
        <w:t>Alajez</w:t>
      </w:r>
      <w:proofErr w:type="spellEnd"/>
      <w:r w:rsidRPr="001F0DA2">
        <w:rPr>
          <w:rFonts w:ascii="Book Antiqua" w:eastAsia="Book Antiqua" w:hAnsi="Book Antiqua" w:cs="Book Antiqua"/>
          <w:color w:val="000000"/>
        </w:rPr>
        <w:t xml:space="preserve"> NM. Single-Cell Transcriptome Analysis Highlights a Role for Neutrophils and Inflammatory Macrophages in the Pathogenesis of Severe COVID-19. </w:t>
      </w:r>
      <w:r w:rsidRPr="001F0DA2">
        <w:rPr>
          <w:rFonts w:ascii="Book Antiqua" w:eastAsia="Book Antiqua" w:hAnsi="Book Antiqua" w:cs="Book Antiqua"/>
          <w:i/>
          <w:iCs/>
          <w:color w:val="000000"/>
        </w:rPr>
        <w:t>Cells</w:t>
      </w:r>
      <w:r w:rsidRPr="001F0DA2">
        <w:rPr>
          <w:rFonts w:ascii="Book Antiqua" w:eastAsia="Book Antiqua" w:hAnsi="Book Antiqua" w:cs="Book Antiqua"/>
          <w:color w:val="000000"/>
        </w:rPr>
        <w:t xml:space="preserve"> 2020; </w:t>
      </w:r>
      <w:r w:rsidRPr="001F0DA2">
        <w:rPr>
          <w:rFonts w:ascii="Book Antiqua" w:eastAsia="Book Antiqua" w:hAnsi="Book Antiqua" w:cs="Book Antiqua"/>
          <w:b/>
          <w:bCs/>
          <w:color w:val="000000"/>
        </w:rPr>
        <w:t>9</w:t>
      </w:r>
      <w:r w:rsidRPr="001F0DA2">
        <w:rPr>
          <w:rFonts w:ascii="Book Antiqua" w:eastAsia="Book Antiqua" w:hAnsi="Book Antiqua" w:cs="Book Antiqua"/>
          <w:color w:val="000000"/>
        </w:rPr>
        <w:t xml:space="preserve"> [PMID: 331</w:t>
      </w:r>
      <w:r w:rsidR="00F17BC9">
        <w:rPr>
          <w:rFonts w:ascii="Book Antiqua" w:eastAsia="Book Antiqua" w:hAnsi="Book Antiqua" w:cs="Book Antiqua"/>
          <w:color w:val="000000"/>
        </w:rPr>
        <w:t>38195 DOI: 10.3390/cells9112374</w:t>
      </w:r>
      <w:r w:rsidRPr="001F0DA2">
        <w:rPr>
          <w:rFonts w:ascii="Book Antiqua" w:eastAsia="Book Antiqua" w:hAnsi="Book Antiqua" w:cs="Book Antiqua"/>
          <w:color w:val="000000"/>
        </w:rPr>
        <w:t>]</w:t>
      </w:r>
    </w:p>
    <w:p w14:paraId="44FB2E7D"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30 </w:t>
      </w:r>
      <w:proofErr w:type="spellStart"/>
      <w:r w:rsidRPr="001F0DA2">
        <w:rPr>
          <w:rFonts w:ascii="Book Antiqua" w:eastAsia="Book Antiqua" w:hAnsi="Book Antiqua" w:cs="Book Antiqua"/>
          <w:b/>
          <w:bCs/>
          <w:color w:val="000000"/>
        </w:rPr>
        <w:t>Sukkar</w:t>
      </w:r>
      <w:proofErr w:type="spellEnd"/>
      <w:r w:rsidRPr="001F0DA2">
        <w:rPr>
          <w:rFonts w:ascii="Book Antiqua" w:eastAsia="Book Antiqua" w:hAnsi="Book Antiqua" w:cs="Book Antiqua"/>
          <w:b/>
          <w:bCs/>
          <w:color w:val="000000"/>
        </w:rPr>
        <w:t xml:space="preserve"> SG</w:t>
      </w:r>
      <w:r w:rsidRPr="001F0DA2">
        <w:rPr>
          <w:rFonts w:ascii="Book Antiqua" w:eastAsia="Book Antiqua" w:hAnsi="Book Antiqua" w:cs="Book Antiqua"/>
          <w:color w:val="000000"/>
        </w:rPr>
        <w:t xml:space="preserve">, </w:t>
      </w:r>
      <w:proofErr w:type="spellStart"/>
      <w:r w:rsidRPr="001F0DA2">
        <w:rPr>
          <w:rFonts w:ascii="Book Antiqua" w:eastAsia="Book Antiqua" w:hAnsi="Book Antiqua" w:cs="Book Antiqua"/>
          <w:color w:val="000000"/>
        </w:rPr>
        <w:t>Bassetti</w:t>
      </w:r>
      <w:proofErr w:type="spellEnd"/>
      <w:r w:rsidRPr="001F0DA2">
        <w:rPr>
          <w:rFonts w:ascii="Book Antiqua" w:eastAsia="Book Antiqua" w:hAnsi="Book Antiqua" w:cs="Book Antiqua"/>
          <w:color w:val="000000"/>
        </w:rPr>
        <w:t xml:space="preserve"> M. Induction of ketosis as a potential therapeutic option to limit hyperglycemia and prevent cytokine storm in COVID-19. </w:t>
      </w:r>
      <w:r w:rsidRPr="001F0DA2">
        <w:rPr>
          <w:rFonts w:ascii="Book Antiqua" w:eastAsia="Book Antiqua" w:hAnsi="Book Antiqua" w:cs="Book Antiqua"/>
          <w:i/>
          <w:iCs/>
          <w:color w:val="000000"/>
        </w:rPr>
        <w:t>Nutrition</w:t>
      </w:r>
      <w:r w:rsidRPr="001F0DA2">
        <w:rPr>
          <w:rFonts w:ascii="Book Antiqua" w:eastAsia="Book Antiqua" w:hAnsi="Book Antiqua" w:cs="Book Antiqua"/>
          <w:color w:val="000000"/>
        </w:rPr>
        <w:t xml:space="preserve"> 2020; </w:t>
      </w:r>
      <w:r w:rsidRPr="001F0DA2">
        <w:rPr>
          <w:rFonts w:ascii="Book Antiqua" w:eastAsia="Book Antiqua" w:hAnsi="Book Antiqua" w:cs="Book Antiqua"/>
          <w:b/>
          <w:bCs/>
          <w:color w:val="000000"/>
        </w:rPr>
        <w:t>79-80</w:t>
      </w:r>
      <w:r w:rsidRPr="001F0DA2">
        <w:rPr>
          <w:rFonts w:ascii="Book Antiqua" w:eastAsia="Book Antiqua" w:hAnsi="Book Antiqua" w:cs="Book Antiqua"/>
          <w:color w:val="000000"/>
        </w:rPr>
        <w:t>: 110967 [PMID: 32942131</w:t>
      </w:r>
      <w:r w:rsidR="00F17BC9">
        <w:rPr>
          <w:rFonts w:ascii="Book Antiqua" w:eastAsia="Book Antiqua" w:hAnsi="Book Antiqua" w:cs="Book Antiqua"/>
          <w:color w:val="000000"/>
        </w:rPr>
        <w:t xml:space="preserve"> DOI: 10.1016/j.nut.2020.110967</w:t>
      </w:r>
      <w:r w:rsidRPr="001F0DA2">
        <w:rPr>
          <w:rFonts w:ascii="Book Antiqua" w:eastAsia="Book Antiqua" w:hAnsi="Book Antiqua" w:cs="Book Antiqua"/>
          <w:color w:val="000000"/>
        </w:rPr>
        <w:t>]</w:t>
      </w:r>
    </w:p>
    <w:p w14:paraId="73333DC2"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31 </w:t>
      </w:r>
      <w:proofErr w:type="spellStart"/>
      <w:r w:rsidRPr="001F0DA2">
        <w:rPr>
          <w:rFonts w:ascii="Book Antiqua" w:eastAsia="Book Antiqua" w:hAnsi="Book Antiqua" w:cs="Book Antiqua"/>
          <w:b/>
          <w:bCs/>
          <w:color w:val="000000"/>
        </w:rPr>
        <w:t>Yasui</w:t>
      </w:r>
      <w:proofErr w:type="spellEnd"/>
      <w:r w:rsidRPr="001F0DA2">
        <w:rPr>
          <w:rFonts w:ascii="Book Antiqua" w:eastAsia="Book Antiqua" w:hAnsi="Book Antiqua" w:cs="Book Antiqua"/>
          <w:b/>
          <w:bCs/>
          <w:color w:val="000000"/>
        </w:rPr>
        <w:t>-Kato M</w:t>
      </w:r>
      <w:r w:rsidRPr="001F0DA2">
        <w:rPr>
          <w:rFonts w:ascii="Book Antiqua" w:eastAsia="Book Antiqua" w:hAnsi="Book Antiqua" w:cs="Book Antiqua"/>
          <w:color w:val="000000"/>
        </w:rPr>
        <w:t xml:space="preserve">, </w:t>
      </w:r>
      <w:proofErr w:type="spellStart"/>
      <w:r w:rsidRPr="001F0DA2">
        <w:rPr>
          <w:rFonts w:ascii="Book Antiqua" w:eastAsia="Book Antiqua" w:hAnsi="Book Antiqua" w:cs="Book Antiqua"/>
          <w:color w:val="000000"/>
        </w:rPr>
        <w:t>Patlada</w:t>
      </w:r>
      <w:proofErr w:type="spellEnd"/>
      <w:r w:rsidRPr="001F0DA2">
        <w:rPr>
          <w:rFonts w:ascii="Book Antiqua" w:eastAsia="Book Antiqua" w:hAnsi="Book Antiqua" w:cs="Book Antiqua"/>
          <w:color w:val="000000"/>
        </w:rPr>
        <w:t xml:space="preserve"> S, </w:t>
      </w:r>
      <w:proofErr w:type="spellStart"/>
      <w:r w:rsidRPr="001F0DA2">
        <w:rPr>
          <w:rFonts w:ascii="Book Antiqua" w:eastAsia="Book Antiqua" w:hAnsi="Book Antiqua" w:cs="Book Antiqua"/>
          <w:color w:val="000000"/>
        </w:rPr>
        <w:t>Yokode</w:t>
      </w:r>
      <w:proofErr w:type="spellEnd"/>
      <w:r w:rsidRPr="001F0DA2">
        <w:rPr>
          <w:rFonts w:ascii="Book Antiqua" w:eastAsia="Book Antiqua" w:hAnsi="Book Antiqua" w:cs="Book Antiqua"/>
          <w:color w:val="000000"/>
        </w:rPr>
        <w:t xml:space="preserve"> M, Kamei K, Minami M. EP4 </w:t>
      </w:r>
      <w:proofErr w:type="spellStart"/>
      <w:r w:rsidRPr="001F0DA2">
        <w:rPr>
          <w:rFonts w:ascii="Book Antiqua" w:eastAsia="Book Antiqua" w:hAnsi="Book Antiqua" w:cs="Book Antiqua"/>
          <w:color w:val="000000"/>
        </w:rPr>
        <w:t>signalling</w:t>
      </w:r>
      <w:proofErr w:type="spellEnd"/>
      <w:r w:rsidRPr="001F0DA2">
        <w:rPr>
          <w:rFonts w:ascii="Book Antiqua" w:eastAsia="Book Antiqua" w:hAnsi="Book Antiqua" w:cs="Book Antiqua"/>
          <w:color w:val="000000"/>
        </w:rPr>
        <w:t xml:space="preserve"> is essential for controlling islet inflammation by causing a shift in macrophage polarization in obesity/type 2 diabetes. </w:t>
      </w:r>
      <w:proofErr w:type="spellStart"/>
      <w:r w:rsidRPr="001F0DA2">
        <w:rPr>
          <w:rFonts w:ascii="Book Antiqua" w:eastAsia="Book Antiqua" w:hAnsi="Book Antiqua" w:cs="Book Antiqua"/>
          <w:i/>
          <w:iCs/>
          <w:color w:val="000000"/>
        </w:rPr>
        <w:t>Diab</w:t>
      </w:r>
      <w:proofErr w:type="spellEnd"/>
      <w:r w:rsidRPr="001F0DA2">
        <w:rPr>
          <w:rFonts w:ascii="Book Antiqua" w:eastAsia="Book Antiqua" w:hAnsi="Book Antiqua" w:cs="Book Antiqua"/>
          <w:i/>
          <w:iCs/>
          <w:color w:val="000000"/>
        </w:rPr>
        <w:t xml:space="preserve"> </w:t>
      </w:r>
      <w:proofErr w:type="spellStart"/>
      <w:r w:rsidRPr="001F0DA2">
        <w:rPr>
          <w:rFonts w:ascii="Book Antiqua" w:eastAsia="Book Antiqua" w:hAnsi="Book Antiqua" w:cs="Book Antiqua"/>
          <w:i/>
          <w:iCs/>
          <w:color w:val="000000"/>
        </w:rPr>
        <w:t>Vasc</w:t>
      </w:r>
      <w:proofErr w:type="spellEnd"/>
      <w:r w:rsidRPr="001F0DA2">
        <w:rPr>
          <w:rFonts w:ascii="Book Antiqua" w:eastAsia="Book Antiqua" w:hAnsi="Book Antiqua" w:cs="Book Antiqua"/>
          <w:i/>
          <w:iCs/>
          <w:color w:val="000000"/>
        </w:rPr>
        <w:t xml:space="preserve"> Dis Res</w:t>
      </w:r>
      <w:r w:rsidRPr="001F0DA2">
        <w:rPr>
          <w:rFonts w:ascii="Book Antiqua" w:eastAsia="Book Antiqua" w:hAnsi="Book Antiqua" w:cs="Book Antiqua"/>
          <w:color w:val="000000"/>
        </w:rPr>
        <w:t xml:space="preserve"> 2020; </w:t>
      </w:r>
      <w:r w:rsidRPr="001F0DA2">
        <w:rPr>
          <w:rFonts w:ascii="Book Antiqua" w:eastAsia="Book Antiqua" w:hAnsi="Book Antiqua" w:cs="Book Antiqua"/>
          <w:b/>
          <w:bCs/>
          <w:color w:val="000000"/>
        </w:rPr>
        <w:t>17</w:t>
      </w:r>
      <w:r w:rsidRPr="001F0DA2">
        <w:rPr>
          <w:rFonts w:ascii="Book Antiqua" w:eastAsia="Book Antiqua" w:hAnsi="Book Antiqua" w:cs="Book Antiqua"/>
          <w:color w:val="000000"/>
        </w:rPr>
        <w:t>: 1479164120945675 [PMID: 3272292</w:t>
      </w:r>
      <w:r w:rsidR="00F17BC9">
        <w:rPr>
          <w:rFonts w:ascii="Book Antiqua" w:eastAsia="Book Antiqua" w:hAnsi="Book Antiqua" w:cs="Book Antiqua"/>
          <w:color w:val="000000"/>
        </w:rPr>
        <w:t>9 DOI: 10.1177/1479164120945675</w:t>
      </w:r>
      <w:r w:rsidRPr="001F0DA2">
        <w:rPr>
          <w:rFonts w:ascii="Book Antiqua" w:eastAsia="Book Antiqua" w:hAnsi="Book Antiqua" w:cs="Book Antiqua"/>
          <w:color w:val="000000"/>
        </w:rPr>
        <w:t>]</w:t>
      </w:r>
    </w:p>
    <w:p w14:paraId="0FD53F34"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32 </w:t>
      </w:r>
      <w:proofErr w:type="spellStart"/>
      <w:r w:rsidRPr="001F0DA2">
        <w:rPr>
          <w:rFonts w:ascii="Book Antiqua" w:eastAsia="Book Antiqua" w:hAnsi="Book Antiqua" w:cs="Book Antiqua"/>
          <w:b/>
          <w:bCs/>
          <w:color w:val="000000"/>
        </w:rPr>
        <w:t>Aliabadi</w:t>
      </w:r>
      <w:proofErr w:type="spellEnd"/>
      <w:r w:rsidRPr="001F0DA2">
        <w:rPr>
          <w:rFonts w:ascii="Book Antiqua" w:eastAsia="Book Antiqua" w:hAnsi="Book Antiqua" w:cs="Book Antiqua"/>
          <w:b/>
          <w:bCs/>
          <w:color w:val="000000"/>
        </w:rPr>
        <w:t xml:space="preserve"> F</w:t>
      </w:r>
      <w:r w:rsidRPr="001F0DA2">
        <w:rPr>
          <w:rFonts w:ascii="Book Antiqua" w:eastAsia="Book Antiqua" w:hAnsi="Book Antiqua" w:cs="Book Antiqua"/>
          <w:color w:val="000000"/>
        </w:rPr>
        <w:t xml:space="preserve">, </w:t>
      </w:r>
      <w:proofErr w:type="spellStart"/>
      <w:r w:rsidRPr="001F0DA2">
        <w:rPr>
          <w:rFonts w:ascii="Book Antiqua" w:eastAsia="Book Antiqua" w:hAnsi="Book Antiqua" w:cs="Book Antiqua"/>
          <w:color w:val="000000"/>
        </w:rPr>
        <w:t>Ajami</w:t>
      </w:r>
      <w:proofErr w:type="spellEnd"/>
      <w:r w:rsidRPr="001F0DA2">
        <w:rPr>
          <w:rFonts w:ascii="Book Antiqua" w:eastAsia="Book Antiqua" w:hAnsi="Book Antiqua" w:cs="Book Antiqua"/>
          <w:color w:val="000000"/>
        </w:rPr>
        <w:t xml:space="preserve"> M, </w:t>
      </w:r>
      <w:proofErr w:type="spellStart"/>
      <w:r w:rsidRPr="001F0DA2">
        <w:rPr>
          <w:rFonts w:ascii="Book Antiqua" w:eastAsia="Book Antiqua" w:hAnsi="Book Antiqua" w:cs="Book Antiqua"/>
          <w:color w:val="000000"/>
        </w:rPr>
        <w:t>Pazoki-Toroudi</w:t>
      </w:r>
      <w:proofErr w:type="spellEnd"/>
      <w:r w:rsidRPr="001F0DA2">
        <w:rPr>
          <w:rFonts w:ascii="Book Antiqua" w:eastAsia="Book Antiqua" w:hAnsi="Book Antiqua" w:cs="Book Antiqua"/>
          <w:color w:val="000000"/>
        </w:rPr>
        <w:t xml:space="preserve"> H. Why does COVID-19 pathology have several clinical forms? </w:t>
      </w:r>
      <w:proofErr w:type="spellStart"/>
      <w:r w:rsidRPr="001F0DA2">
        <w:rPr>
          <w:rFonts w:ascii="Book Antiqua" w:eastAsia="Book Antiqua" w:hAnsi="Book Antiqua" w:cs="Book Antiqua"/>
          <w:i/>
          <w:iCs/>
          <w:color w:val="000000"/>
        </w:rPr>
        <w:t>Bioessays</w:t>
      </w:r>
      <w:proofErr w:type="spellEnd"/>
      <w:r w:rsidRPr="001F0DA2">
        <w:rPr>
          <w:rFonts w:ascii="Book Antiqua" w:eastAsia="Book Antiqua" w:hAnsi="Book Antiqua" w:cs="Book Antiqua"/>
          <w:color w:val="000000"/>
        </w:rPr>
        <w:t xml:space="preserve"> 2020; </w:t>
      </w:r>
      <w:r w:rsidRPr="001F0DA2">
        <w:rPr>
          <w:rFonts w:ascii="Book Antiqua" w:eastAsia="Book Antiqua" w:hAnsi="Book Antiqua" w:cs="Book Antiqua"/>
          <w:b/>
          <w:bCs/>
          <w:color w:val="000000"/>
        </w:rPr>
        <w:t>42</w:t>
      </w:r>
      <w:r w:rsidRPr="001F0DA2">
        <w:rPr>
          <w:rFonts w:ascii="Book Antiqua" w:eastAsia="Book Antiqua" w:hAnsi="Book Antiqua" w:cs="Book Antiqua"/>
          <w:color w:val="000000"/>
        </w:rPr>
        <w:t>: e2000198 [PMID: 33174</w:t>
      </w:r>
      <w:r w:rsidR="00F17BC9">
        <w:rPr>
          <w:rFonts w:ascii="Book Antiqua" w:eastAsia="Book Antiqua" w:hAnsi="Book Antiqua" w:cs="Book Antiqua"/>
          <w:color w:val="000000"/>
        </w:rPr>
        <w:t>637 DOI: 10.1002/bies.202000198</w:t>
      </w:r>
      <w:r w:rsidRPr="001F0DA2">
        <w:rPr>
          <w:rFonts w:ascii="Book Antiqua" w:eastAsia="Book Antiqua" w:hAnsi="Book Antiqua" w:cs="Book Antiqua"/>
          <w:color w:val="000000"/>
        </w:rPr>
        <w:t>]</w:t>
      </w:r>
    </w:p>
    <w:p w14:paraId="02E66DF5"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33 </w:t>
      </w:r>
      <w:proofErr w:type="spellStart"/>
      <w:r w:rsidRPr="001F0DA2">
        <w:rPr>
          <w:rFonts w:ascii="Book Antiqua" w:eastAsia="Book Antiqua" w:hAnsi="Book Antiqua" w:cs="Book Antiqua"/>
          <w:b/>
          <w:bCs/>
          <w:color w:val="000000"/>
        </w:rPr>
        <w:t>Mayadas</w:t>
      </w:r>
      <w:proofErr w:type="spellEnd"/>
      <w:r w:rsidRPr="001F0DA2">
        <w:rPr>
          <w:rFonts w:ascii="Book Antiqua" w:eastAsia="Book Antiqua" w:hAnsi="Book Antiqua" w:cs="Book Antiqua"/>
          <w:b/>
          <w:bCs/>
          <w:color w:val="000000"/>
        </w:rPr>
        <w:t xml:space="preserve"> TN</w:t>
      </w:r>
      <w:r w:rsidRPr="001F0DA2">
        <w:rPr>
          <w:rFonts w:ascii="Book Antiqua" w:eastAsia="Book Antiqua" w:hAnsi="Book Antiqua" w:cs="Book Antiqua"/>
          <w:color w:val="000000"/>
        </w:rPr>
        <w:t xml:space="preserve">, </w:t>
      </w:r>
      <w:proofErr w:type="spellStart"/>
      <w:r w:rsidRPr="001F0DA2">
        <w:rPr>
          <w:rFonts w:ascii="Book Antiqua" w:eastAsia="Book Antiqua" w:hAnsi="Book Antiqua" w:cs="Book Antiqua"/>
          <w:color w:val="000000"/>
        </w:rPr>
        <w:t>Cullere</w:t>
      </w:r>
      <w:proofErr w:type="spellEnd"/>
      <w:r w:rsidRPr="001F0DA2">
        <w:rPr>
          <w:rFonts w:ascii="Book Antiqua" w:eastAsia="Book Antiqua" w:hAnsi="Book Antiqua" w:cs="Book Antiqua"/>
          <w:color w:val="000000"/>
        </w:rPr>
        <w:t xml:space="preserve"> X, Lowell CA. The multifaceted functions of neutrophils. </w:t>
      </w:r>
      <w:proofErr w:type="spellStart"/>
      <w:r w:rsidRPr="001F0DA2">
        <w:rPr>
          <w:rFonts w:ascii="Book Antiqua" w:eastAsia="Book Antiqua" w:hAnsi="Book Antiqua" w:cs="Book Antiqua"/>
          <w:i/>
          <w:iCs/>
          <w:color w:val="000000"/>
        </w:rPr>
        <w:t>Annu</w:t>
      </w:r>
      <w:proofErr w:type="spellEnd"/>
      <w:r w:rsidRPr="001F0DA2">
        <w:rPr>
          <w:rFonts w:ascii="Book Antiqua" w:eastAsia="Book Antiqua" w:hAnsi="Book Antiqua" w:cs="Book Antiqua"/>
          <w:i/>
          <w:iCs/>
          <w:color w:val="000000"/>
        </w:rPr>
        <w:t xml:space="preserve"> Rev </w:t>
      </w:r>
      <w:proofErr w:type="spellStart"/>
      <w:r w:rsidRPr="001F0DA2">
        <w:rPr>
          <w:rFonts w:ascii="Book Antiqua" w:eastAsia="Book Antiqua" w:hAnsi="Book Antiqua" w:cs="Book Antiqua"/>
          <w:i/>
          <w:iCs/>
          <w:color w:val="000000"/>
        </w:rPr>
        <w:t>Pathol</w:t>
      </w:r>
      <w:proofErr w:type="spellEnd"/>
      <w:r w:rsidRPr="001F0DA2">
        <w:rPr>
          <w:rFonts w:ascii="Book Antiqua" w:eastAsia="Book Antiqua" w:hAnsi="Book Antiqua" w:cs="Book Antiqua"/>
          <w:color w:val="000000"/>
        </w:rPr>
        <w:t xml:space="preserve"> 2014; </w:t>
      </w:r>
      <w:r w:rsidRPr="001F0DA2">
        <w:rPr>
          <w:rFonts w:ascii="Book Antiqua" w:eastAsia="Book Antiqua" w:hAnsi="Book Antiqua" w:cs="Book Antiqua"/>
          <w:b/>
          <w:bCs/>
          <w:color w:val="000000"/>
        </w:rPr>
        <w:t>9</w:t>
      </w:r>
      <w:r w:rsidRPr="001F0DA2">
        <w:rPr>
          <w:rFonts w:ascii="Book Antiqua" w:eastAsia="Book Antiqua" w:hAnsi="Book Antiqua" w:cs="Book Antiqua"/>
          <w:color w:val="000000"/>
        </w:rPr>
        <w:t>: 181-218 [PMID: 24050624 DOI: 10.11</w:t>
      </w:r>
      <w:r w:rsidR="00F17BC9">
        <w:rPr>
          <w:rFonts w:ascii="Book Antiqua" w:eastAsia="Book Antiqua" w:hAnsi="Book Antiqua" w:cs="Book Antiqua"/>
          <w:color w:val="000000"/>
        </w:rPr>
        <w:t>46/annurev-pathol-020712-164023</w:t>
      </w:r>
      <w:r w:rsidRPr="001F0DA2">
        <w:rPr>
          <w:rFonts w:ascii="Book Antiqua" w:eastAsia="Book Antiqua" w:hAnsi="Book Antiqua" w:cs="Book Antiqua"/>
          <w:color w:val="000000"/>
        </w:rPr>
        <w:t>]</w:t>
      </w:r>
    </w:p>
    <w:p w14:paraId="5D150F18"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34 </w:t>
      </w:r>
      <w:r w:rsidRPr="001F0DA2">
        <w:rPr>
          <w:rFonts w:ascii="Book Antiqua" w:eastAsia="Book Antiqua" w:hAnsi="Book Antiqua" w:cs="Book Antiqua"/>
          <w:b/>
          <w:bCs/>
          <w:color w:val="000000"/>
        </w:rPr>
        <w:t>Wong SL</w:t>
      </w:r>
      <w:r w:rsidRPr="001F0DA2">
        <w:rPr>
          <w:rFonts w:ascii="Book Antiqua" w:eastAsia="Book Antiqua" w:hAnsi="Book Antiqua" w:cs="Book Antiqua"/>
          <w:color w:val="000000"/>
        </w:rPr>
        <w:t xml:space="preserve">, Demers M, </w:t>
      </w:r>
      <w:proofErr w:type="spellStart"/>
      <w:r w:rsidRPr="001F0DA2">
        <w:rPr>
          <w:rFonts w:ascii="Book Antiqua" w:eastAsia="Book Antiqua" w:hAnsi="Book Antiqua" w:cs="Book Antiqua"/>
          <w:color w:val="000000"/>
        </w:rPr>
        <w:t>Martinod</w:t>
      </w:r>
      <w:proofErr w:type="spellEnd"/>
      <w:r w:rsidRPr="001F0DA2">
        <w:rPr>
          <w:rFonts w:ascii="Book Antiqua" w:eastAsia="Book Antiqua" w:hAnsi="Book Antiqua" w:cs="Book Antiqua"/>
          <w:color w:val="000000"/>
        </w:rPr>
        <w:t xml:space="preserve"> K, Gallant M, Wang Y, </w:t>
      </w:r>
      <w:proofErr w:type="spellStart"/>
      <w:r w:rsidRPr="001F0DA2">
        <w:rPr>
          <w:rFonts w:ascii="Book Antiqua" w:eastAsia="Book Antiqua" w:hAnsi="Book Antiqua" w:cs="Book Antiqua"/>
          <w:color w:val="000000"/>
        </w:rPr>
        <w:t>Goldfine</w:t>
      </w:r>
      <w:proofErr w:type="spellEnd"/>
      <w:r w:rsidRPr="001F0DA2">
        <w:rPr>
          <w:rFonts w:ascii="Book Antiqua" w:eastAsia="Book Antiqua" w:hAnsi="Book Antiqua" w:cs="Book Antiqua"/>
          <w:color w:val="000000"/>
        </w:rPr>
        <w:t xml:space="preserve"> AB, Kahn CR, Wagner DD. Diabetes primes neutrophils to undergo </w:t>
      </w:r>
      <w:proofErr w:type="spellStart"/>
      <w:r w:rsidRPr="001F0DA2">
        <w:rPr>
          <w:rFonts w:ascii="Book Antiqua" w:eastAsia="Book Antiqua" w:hAnsi="Book Antiqua" w:cs="Book Antiqua"/>
          <w:color w:val="000000"/>
        </w:rPr>
        <w:t>NETosis</w:t>
      </w:r>
      <w:proofErr w:type="spellEnd"/>
      <w:r w:rsidRPr="001F0DA2">
        <w:rPr>
          <w:rFonts w:ascii="Book Antiqua" w:eastAsia="Book Antiqua" w:hAnsi="Book Antiqua" w:cs="Book Antiqua"/>
          <w:color w:val="000000"/>
        </w:rPr>
        <w:t xml:space="preserve">, which impairs wound healing. </w:t>
      </w:r>
      <w:r w:rsidRPr="001F0DA2">
        <w:rPr>
          <w:rFonts w:ascii="Book Antiqua" w:eastAsia="Book Antiqua" w:hAnsi="Book Antiqua" w:cs="Book Antiqua"/>
          <w:i/>
          <w:iCs/>
          <w:color w:val="000000"/>
        </w:rPr>
        <w:t>Nat Med</w:t>
      </w:r>
      <w:r w:rsidRPr="001F0DA2">
        <w:rPr>
          <w:rFonts w:ascii="Book Antiqua" w:eastAsia="Book Antiqua" w:hAnsi="Book Antiqua" w:cs="Book Antiqua"/>
          <w:color w:val="000000"/>
        </w:rPr>
        <w:t xml:space="preserve"> 2015; </w:t>
      </w:r>
      <w:r w:rsidRPr="001F0DA2">
        <w:rPr>
          <w:rFonts w:ascii="Book Antiqua" w:eastAsia="Book Antiqua" w:hAnsi="Book Antiqua" w:cs="Book Antiqua"/>
          <w:b/>
          <w:bCs/>
          <w:color w:val="000000"/>
        </w:rPr>
        <w:t>21</w:t>
      </w:r>
      <w:r w:rsidRPr="001F0DA2">
        <w:rPr>
          <w:rFonts w:ascii="Book Antiqua" w:eastAsia="Book Antiqua" w:hAnsi="Book Antiqua" w:cs="Book Antiqua"/>
          <w:color w:val="000000"/>
        </w:rPr>
        <w:t>: 815-819 [PMID</w:t>
      </w:r>
      <w:r w:rsidR="00F17BC9">
        <w:rPr>
          <w:rFonts w:ascii="Book Antiqua" w:eastAsia="Book Antiqua" w:hAnsi="Book Antiqua" w:cs="Book Antiqua"/>
          <w:color w:val="000000"/>
        </w:rPr>
        <w:t>: 26076037 DOI: 10.1038/nm.3887</w:t>
      </w:r>
      <w:r w:rsidRPr="001F0DA2">
        <w:rPr>
          <w:rFonts w:ascii="Book Antiqua" w:eastAsia="Book Antiqua" w:hAnsi="Book Antiqua" w:cs="Book Antiqua"/>
          <w:color w:val="000000"/>
        </w:rPr>
        <w:t>]</w:t>
      </w:r>
    </w:p>
    <w:p w14:paraId="0BF0E351" w14:textId="77777777" w:rsidR="00A77B3E" w:rsidRPr="00F17BC9" w:rsidRDefault="00AB611B" w:rsidP="001F0DA2">
      <w:pPr>
        <w:spacing w:line="360" w:lineRule="auto"/>
        <w:jc w:val="both"/>
        <w:rPr>
          <w:rFonts w:ascii="Book Antiqua" w:eastAsia="Book Antiqua" w:hAnsi="Book Antiqua" w:cs="Book Antiqua"/>
          <w:color w:val="000000"/>
        </w:rPr>
      </w:pPr>
      <w:r w:rsidRPr="001F0DA2">
        <w:rPr>
          <w:rFonts w:ascii="Book Antiqua" w:eastAsia="Book Antiqua" w:hAnsi="Book Antiqua" w:cs="Book Antiqua"/>
          <w:color w:val="000000"/>
        </w:rPr>
        <w:t xml:space="preserve">35 </w:t>
      </w:r>
      <w:proofErr w:type="spellStart"/>
      <w:r w:rsidRPr="001F0DA2">
        <w:rPr>
          <w:rFonts w:ascii="Book Antiqua" w:eastAsia="Book Antiqua" w:hAnsi="Book Antiqua" w:cs="Book Antiqua"/>
          <w:b/>
          <w:bCs/>
          <w:color w:val="000000"/>
        </w:rPr>
        <w:t>Kraakman</w:t>
      </w:r>
      <w:proofErr w:type="spellEnd"/>
      <w:r w:rsidRPr="001F0DA2">
        <w:rPr>
          <w:rFonts w:ascii="Book Antiqua" w:eastAsia="Book Antiqua" w:hAnsi="Book Antiqua" w:cs="Book Antiqua"/>
          <w:b/>
          <w:bCs/>
          <w:color w:val="000000"/>
        </w:rPr>
        <w:t xml:space="preserve"> MJ</w:t>
      </w:r>
      <w:r w:rsidRPr="001F0DA2">
        <w:rPr>
          <w:rFonts w:ascii="Book Antiqua" w:eastAsia="Book Antiqua" w:hAnsi="Book Antiqua" w:cs="Book Antiqua"/>
          <w:color w:val="000000"/>
        </w:rPr>
        <w:t>, Lee MK, Al-</w:t>
      </w:r>
      <w:proofErr w:type="spellStart"/>
      <w:r w:rsidRPr="001F0DA2">
        <w:rPr>
          <w:rFonts w:ascii="Book Antiqua" w:eastAsia="Book Antiqua" w:hAnsi="Book Antiqua" w:cs="Book Antiqua"/>
          <w:color w:val="000000"/>
        </w:rPr>
        <w:t>Sharea</w:t>
      </w:r>
      <w:proofErr w:type="spellEnd"/>
      <w:r w:rsidRPr="001F0DA2">
        <w:rPr>
          <w:rFonts w:ascii="Book Antiqua" w:eastAsia="Book Antiqua" w:hAnsi="Book Antiqua" w:cs="Book Antiqua"/>
          <w:color w:val="000000"/>
        </w:rPr>
        <w:t xml:space="preserve"> A, </w:t>
      </w:r>
      <w:proofErr w:type="spellStart"/>
      <w:r w:rsidRPr="001F0DA2">
        <w:rPr>
          <w:rFonts w:ascii="Book Antiqua" w:eastAsia="Book Antiqua" w:hAnsi="Book Antiqua" w:cs="Book Antiqua"/>
          <w:color w:val="000000"/>
        </w:rPr>
        <w:t>Dragoljevic</w:t>
      </w:r>
      <w:proofErr w:type="spellEnd"/>
      <w:r w:rsidRPr="001F0DA2">
        <w:rPr>
          <w:rFonts w:ascii="Book Antiqua" w:eastAsia="Book Antiqua" w:hAnsi="Book Antiqua" w:cs="Book Antiqua"/>
          <w:color w:val="000000"/>
        </w:rPr>
        <w:t xml:space="preserve"> D, Barrett TJ, </w:t>
      </w:r>
      <w:proofErr w:type="spellStart"/>
      <w:r w:rsidRPr="001F0DA2">
        <w:rPr>
          <w:rFonts w:ascii="Book Antiqua" w:eastAsia="Book Antiqua" w:hAnsi="Book Antiqua" w:cs="Book Antiqua"/>
          <w:color w:val="000000"/>
        </w:rPr>
        <w:t>Montenont</w:t>
      </w:r>
      <w:proofErr w:type="spellEnd"/>
      <w:r w:rsidRPr="001F0DA2">
        <w:rPr>
          <w:rFonts w:ascii="Book Antiqua" w:eastAsia="Book Antiqua" w:hAnsi="Book Antiqua" w:cs="Book Antiqua"/>
          <w:color w:val="000000"/>
        </w:rPr>
        <w:t xml:space="preserve"> E, </w:t>
      </w:r>
      <w:proofErr w:type="spellStart"/>
      <w:r w:rsidRPr="001F0DA2">
        <w:rPr>
          <w:rFonts w:ascii="Book Antiqua" w:eastAsia="Book Antiqua" w:hAnsi="Book Antiqua" w:cs="Book Antiqua"/>
          <w:color w:val="000000"/>
        </w:rPr>
        <w:t>Basu</w:t>
      </w:r>
      <w:proofErr w:type="spellEnd"/>
      <w:r w:rsidRPr="001F0DA2">
        <w:rPr>
          <w:rFonts w:ascii="Book Antiqua" w:eastAsia="Book Antiqua" w:hAnsi="Book Antiqua" w:cs="Book Antiqua"/>
          <w:color w:val="000000"/>
        </w:rPr>
        <w:t xml:space="preserve"> D, Heywood S, </w:t>
      </w:r>
      <w:proofErr w:type="spellStart"/>
      <w:r w:rsidRPr="001F0DA2">
        <w:rPr>
          <w:rFonts w:ascii="Book Antiqua" w:eastAsia="Book Antiqua" w:hAnsi="Book Antiqua" w:cs="Book Antiqua"/>
          <w:color w:val="000000"/>
        </w:rPr>
        <w:t>Kammoun</w:t>
      </w:r>
      <w:proofErr w:type="spellEnd"/>
      <w:r w:rsidRPr="001F0DA2">
        <w:rPr>
          <w:rFonts w:ascii="Book Antiqua" w:eastAsia="Book Antiqua" w:hAnsi="Book Antiqua" w:cs="Book Antiqua"/>
          <w:color w:val="000000"/>
        </w:rPr>
        <w:t xml:space="preserve"> HL, Flynn M, </w:t>
      </w:r>
      <w:proofErr w:type="spellStart"/>
      <w:r w:rsidRPr="001F0DA2">
        <w:rPr>
          <w:rFonts w:ascii="Book Antiqua" w:eastAsia="Book Antiqua" w:hAnsi="Book Antiqua" w:cs="Book Antiqua"/>
          <w:color w:val="000000"/>
        </w:rPr>
        <w:t>Whillas</w:t>
      </w:r>
      <w:proofErr w:type="spellEnd"/>
      <w:r w:rsidRPr="001F0DA2">
        <w:rPr>
          <w:rFonts w:ascii="Book Antiqua" w:eastAsia="Book Antiqua" w:hAnsi="Book Antiqua" w:cs="Book Antiqua"/>
          <w:color w:val="000000"/>
        </w:rPr>
        <w:t xml:space="preserve"> A, Hanssen NM, </w:t>
      </w:r>
      <w:proofErr w:type="spellStart"/>
      <w:r w:rsidRPr="001F0DA2">
        <w:rPr>
          <w:rFonts w:ascii="Book Antiqua" w:eastAsia="Book Antiqua" w:hAnsi="Book Antiqua" w:cs="Book Antiqua"/>
          <w:color w:val="000000"/>
        </w:rPr>
        <w:t>Febbraio</w:t>
      </w:r>
      <w:proofErr w:type="spellEnd"/>
      <w:r w:rsidRPr="001F0DA2">
        <w:rPr>
          <w:rFonts w:ascii="Book Antiqua" w:eastAsia="Book Antiqua" w:hAnsi="Book Antiqua" w:cs="Book Antiqua"/>
          <w:color w:val="000000"/>
        </w:rPr>
        <w:t xml:space="preserve"> MA, </w:t>
      </w:r>
      <w:proofErr w:type="spellStart"/>
      <w:r w:rsidRPr="001F0DA2">
        <w:rPr>
          <w:rFonts w:ascii="Book Antiqua" w:eastAsia="Book Antiqua" w:hAnsi="Book Antiqua" w:cs="Book Antiqua"/>
          <w:color w:val="000000"/>
        </w:rPr>
        <w:t>Westein</w:t>
      </w:r>
      <w:proofErr w:type="spellEnd"/>
      <w:r w:rsidRPr="001F0DA2">
        <w:rPr>
          <w:rFonts w:ascii="Book Antiqua" w:eastAsia="Book Antiqua" w:hAnsi="Book Antiqua" w:cs="Book Antiqua"/>
          <w:color w:val="000000"/>
        </w:rPr>
        <w:t xml:space="preserve"> E, Fisher EA, Chin-Dusting J, Cooper ME, Berger JS, Goldberg IJ, </w:t>
      </w:r>
      <w:proofErr w:type="spellStart"/>
      <w:r w:rsidRPr="001F0DA2">
        <w:rPr>
          <w:rFonts w:ascii="Book Antiqua" w:eastAsia="Book Antiqua" w:hAnsi="Book Antiqua" w:cs="Book Antiqua"/>
          <w:color w:val="000000"/>
        </w:rPr>
        <w:t>Nagareddy</w:t>
      </w:r>
      <w:proofErr w:type="spellEnd"/>
      <w:r w:rsidRPr="001F0DA2">
        <w:rPr>
          <w:rFonts w:ascii="Book Antiqua" w:eastAsia="Book Antiqua" w:hAnsi="Book Antiqua" w:cs="Book Antiqua"/>
          <w:color w:val="000000"/>
        </w:rPr>
        <w:t xml:space="preserve"> PR, Murphy AJ. Neutrophil-derived S100 calcium-binding proteins A8/A9 promote reticulated </w:t>
      </w:r>
      <w:r w:rsidRPr="001F0DA2">
        <w:rPr>
          <w:rFonts w:ascii="Book Antiqua" w:eastAsia="Book Antiqua" w:hAnsi="Book Antiqua" w:cs="Book Antiqua"/>
          <w:color w:val="000000"/>
        </w:rPr>
        <w:lastRenderedPageBreak/>
        <w:t xml:space="preserve">thrombocytosis and </w:t>
      </w:r>
      <w:proofErr w:type="spellStart"/>
      <w:r w:rsidRPr="001F0DA2">
        <w:rPr>
          <w:rFonts w:ascii="Book Antiqua" w:eastAsia="Book Antiqua" w:hAnsi="Book Antiqua" w:cs="Book Antiqua"/>
          <w:color w:val="000000"/>
        </w:rPr>
        <w:t>atherogenesis</w:t>
      </w:r>
      <w:proofErr w:type="spellEnd"/>
      <w:r w:rsidRPr="001F0DA2">
        <w:rPr>
          <w:rFonts w:ascii="Book Antiqua" w:eastAsia="Book Antiqua" w:hAnsi="Book Antiqua" w:cs="Book Antiqua"/>
          <w:color w:val="000000"/>
        </w:rPr>
        <w:t xml:space="preserve"> in diabetes. </w:t>
      </w:r>
      <w:r w:rsidRPr="001F0DA2">
        <w:rPr>
          <w:rFonts w:ascii="Book Antiqua" w:eastAsia="Book Antiqua" w:hAnsi="Book Antiqua" w:cs="Book Antiqua"/>
          <w:i/>
          <w:iCs/>
          <w:color w:val="000000"/>
        </w:rPr>
        <w:t xml:space="preserve">J </w:t>
      </w:r>
      <w:proofErr w:type="spellStart"/>
      <w:r w:rsidRPr="001F0DA2">
        <w:rPr>
          <w:rFonts w:ascii="Book Antiqua" w:eastAsia="Book Antiqua" w:hAnsi="Book Antiqua" w:cs="Book Antiqua"/>
          <w:i/>
          <w:iCs/>
          <w:color w:val="000000"/>
        </w:rPr>
        <w:t>Clin</w:t>
      </w:r>
      <w:proofErr w:type="spellEnd"/>
      <w:r w:rsidRPr="001F0DA2">
        <w:rPr>
          <w:rFonts w:ascii="Book Antiqua" w:eastAsia="Book Antiqua" w:hAnsi="Book Antiqua" w:cs="Book Antiqua"/>
          <w:i/>
          <w:iCs/>
          <w:color w:val="000000"/>
        </w:rPr>
        <w:t xml:space="preserve"> Invest</w:t>
      </w:r>
      <w:r w:rsidRPr="001F0DA2">
        <w:rPr>
          <w:rFonts w:ascii="Book Antiqua" w:eastAsia="Book Antiqua" w:hAnsi="Book Antiqua" w:cs="Book Antiqua"/>
          <w:color w:val="000000"/>
        </w:rPr>
        <w:t xml:space="preserve"> 2017; </w:t>
      </w:r>
      <w:r w:rsidRPr="001F0DA2">
        <w:rPr>
          <w:rFonts w:ascii="Book Antiqua" w:eastAsia="Book Antiqua" w:hAnsi="Book Antiqua" w:cs="Book Antiqua"/>
          <w:b/>
          <w:bCs/>
          <w:color w:val="000000"/>
        </w:rPr>
        <w:t>127</w:t>
      </w:r>
      <w:r w:rsidRPr="001F0DA2">
        <w:rPr>
          <w:rFonts w:ascii="Book Antiqua" w:eastAsia="Book Antiqua" w:hAnsi="Book Antiqua" w:cs="Book Antiqua"/>
          <w:color w:val="000000"/>
        </w:rPr>
        <w:t>: 2133-2147 [PMID:</w:t>
      </w:r>
      <w:r w:rsidR="00F17BC9">
        <w:rPr>
          <w:rFonts w:ascii="Book Antiqua" w:eastAsia="Book Antiqua" w:hAnsi="Book Antiqua" w:cs="Book Antiqua"/>
          <w:color w:val="000000"/>
        </w:rPr>
        <w:t xml:space="preserve"> 28504650 DOI: </w:t>
      </w:r>
      <w:r w:rsidR="00F17BC9" w:rsidRPr="00F17BC9">
        <w:rPr>
          <w:rFonts w:ascii="Book Antiqua" w:eastAsia="Book Antiqua" w:hAnsi="Book Antiqua" w:cs="Book Antiqua"/>
          <w:color w:val="000000"/>
        </w:rPr>
        <w:t>10.1172/JCI92450</w:t>
      </w:r>
      <w:r w:rsidRPr="001F0DA2">
        <w:rPr>
          <w:rFonts w:ascii="Book Antiqua" w:eastAsia="Book Antiqua" w:hAnsi="Book Antiqua" w:cs="Book Antiqua"/>
          <w:color w:val="000000"/>
        </w:rPr>
        <w:t>]</w:t>
      </w:r>
    </w:p>
    <w:p w14:paraId="334D4B81"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36 </w:t>
      </w:r>
      <w:r w:rsidRPr="001F0DA2">
        <w:rPr>
          <w:rFonts w:ascii="Book Antiqua" w:eastAsia="Book Antiqua" w:hAnsi="Book Antiqua" w:cs="Book Antiqua"/>
          <w:b/>
          <w:bCs/>
          <w:color w:val="000000"/>
        </w:rPr>
        <w:t>Imai Y</w:t>
      </w:r>
      <w:r w:rsidRPr="001F0DA2">
        <w:rPr>
          <w:rFonts w:ascii="Book Antiqua" w:eastAsia="Book Antiqua" w:hAnsi="Book Antiqua" w:cs="Book Antiqua"/>
          <w:color w:val="000000"/>
        </w:rPr>
        <w:t xml:space="preserve">, </w:t>
      </w:r>
      <w:proofErr w:type="spellStart"/>
      <w:r w:rsidRPr="001F0DA2">
        <w:rPr>
          <w:rFonts w:ascii="Book Antiqua" w:eastAsia="Book Antiqua" w:hAnsi="Book Antiqua" w:cs="Book Antiqua"/>
          <w:color w:val="000000"/>
        </w:rPr>
        <w:t>Kuba</w:t>
      </w:r>
      <w:proofErr w:type="spellEnd"/>
      <w:r w:rsidRPr="001F0DA2">
        <w:rPr>
          <w:rFonts w:ascii="Book Antiqua" w:eastAsia="Book Antiqua" w:hAnsi="Book Antiqua" w:cs="Book Antiqua"/>
          <w:color w:val="000000"/>
        </w:rPr>
        <w:t xml:space="preserve"> K, Rao S, </w:t>
      </w:r>
      <w:proofErr w:type="spellStart"/>
      <w:r w:rsidRPr="001F0DA2">
        <w:rPr>
          <w:rFonts w:ascii="Book Antiqua" w:eastAsia="Book Antiqua" w:hAnsi="Book Antiqua" w:cs="Book Antiqua"/>
          <w:color w:val="000000"/>
        </w:rPr>
        <w:t>Huan</w:t>
      </w:r>
      <w:proofErr w:type="spellEnd"/>
      <w:r w:rsidRPr="001F0DA2">
        <w:rPr>
          <w:rFonts w:ascii="Book Antiqua" w:eastAsia="Book Antiqua" w:hAnsi="Book Antiqua" w:cs="Book Antiqua"/>
          <w:color w:val="000000"/>
        </w:rPr>
        <w:t xml:space="preserve"> Y, </w:t>
      </w:r>
      <w:proofErr w:type="spellStart"/>
      <w:r w:rsidRPr="001F0DA2">
        <w:rPr>
          <w:rFonts w:ascii="Book Antiqua" w:eastAsia="Book Antiqua" w:hAnsi="Book Antiqua" w:cs="Book Antiqua"/>
          <w:color w:val="000000"/>
        </w:rPr>
        <w:t>Guo</w:t>
      </w:r>
      <w:proofErr w:type="spellEnd"/>
      <w:r w:rsidRPr="001F0DA2">
        <w:rPr>
          <w:rFonts w:ascii="Book Antiqua" w:eastAsia="Book Antiqua" w:hAnsi="Book Antiqua" w:cs="Book Antiqua"/>
          <w:color w:val="000000"/>
        </w:rPr>
        <w:t xml:space="preserve"> F, Guan B, Yang P, </w:t>
      </w:r>
      <w:proofErr w:type="spellStart"/>
      <w:r w:rsidRPr="001F0DA2">
        <w:rPr>
          <w:rFonts w:ascii="Book Antiqua" w:eastAsia="Book Antiqua" w:hAnsi="Book Antiqua" w:cs="Book Antiqua"/>
          <w:color w:val="000000"/>
        </w:rPr>
        <w:t>Sarao</w:t>
      </w:r>
      <w:proofErr w:type="spellEnd"/>
      <w:r w:rsidRPr="001F0DA2">
        <w:rPr>
          <w:rFonts w:ascii="Book Antiqua" w:eastAsia="Book Antiqua" w:hAnsi="Book Antiqua" w:cs="Book Antiqua"/>
          <w:color w:val="000000"/>
        </w:rPr>
        <w:t xml:space="preserve"> R, Wada T, Leong-Poi H, </w:t>
      </w:r>
      <w:proofErr w:type="spellStart"/>
      <w:r w:rsidRPr="001F0DA2">
        <w:rPr>
          <w:rFonts w:ascii="Book Antiqua" w:eastAsia="Book Antiqua" w:hAnsi="Book Antiqua" w:cs="Book Antiqua"/>
          <w:color w:val="000000"/>
        </w:rPr>
        <w:t>Crackower</w:t>
      </w:r>
      <w:proofErr w:type="spellEnd"/>
      <w:r w:rsidRPr="001F0DA2">
        <w:rPr>
          <w:rFonts w:ascii="Book Antiqua" w:eastAsia="Book Antiqua" w:hAnsi="Book Antiqua" w:cs="Book Antiqua"/>
          <w:color w:val="000000"/>
        </w:rPr>
        <w:t xml:space="preserve"> MA, </w:t>
      </w:r>
      <w:proofErr w:type="spellStart"/>
      <w:r w:rsidRPr="001F0DA2">
        <w:rPr>
          <w:rFonts w:ascii="Book Antiqua" w:eastAsia="Book Antiqua" w:hAnsi="Book Antiqua" w:cs="Book Antiqua"/>
          <w:color w:val="000000"/>
        </w:rPr>
        <w:t>Fukamizu</w:t>
      </w:r>
      <w:proofErr w:type="spellEnd"/>
      <w:r w:rsidRPr="001F0DA2">
        <w:rPr>
          <w:rFonts w:ascii="Book Antiqua" w:eastAsia="Book Antiqua" w:hAnsi="Book Antiqua" w:cs="Book Antiqua"/>
          <w:color w:val="000000"/>
        </w:rPr>
        <w:t xml:space="preserve"> A, Hui CC, Hein L, </w:t>
      </w:r>
      <w:proofErr w:type="spellStart"/>
      <w:r w:rsidRPr="001F0DA2">
        <w:rPr>
          <w:rFonts w:ascii="Book Antiqua" w:eastAsia="Book Antiqua" w:hAnsi="Book Antiqua" w:cs="Book Antiqua"/>
          <w:color w:val="000000"/>
        </w:rPr>
        <w:t>Uhlig</w:t>
      </w:r>
      <w:proofErr w:type="spellEnd"/>
      <w:r w:rsidRPr="001F0DA2">
        <w:rPr>
          <w:rFonts w:ascii="Book Antiqua" w:eastAsia="Book Antiqua" w:hAnsi="Book Antiqua" w:cs="Book Antiqua"/>
          <w:color w:val="000000"/>
        </w:rPr>
        <w:t xml:space="preserve"> S, </w:t>
      </w:r>
      <w:proofErr w:type="spellStart"/>
      <w:r w:rsidRPr="001F0DA2">
        <w:rPr>
          <w:rFonts w:ascii="Book Antiqua" w:eastAsia="Book Antiqua" w:hAnsi="Book Antiqua" w:cs="Book Antiqua"/>
          <w:color w:val="000000"/>
        </w:rPr>
        <w:t>Slutsky</w:t>
      </w:r>
      <w:proofErr w:type="spellEnd"/>
      <w:r w:rsidRPr="001F0DA2">
        <w:rPr>
          <w:rFonts w:ascii="Book Antiqua" w:eastAsia="Book Antiqua" w:hAnsi="Book Antiqua" w:cs="Book Antiqua"/>
          <w:color w:val="000000"/>
        </w:rPr>
        <w:t xml:space="preserve"> AS, Jiang C, </w:t>
      </w:r>
      <w:proofErr w:type="spellStart"/>
      <w:r w:rsidRPr="001F0DA2">
        <w:rPr>
          <w:rFonts w:ascii="Book Antiqua" w:eastAsia="Book Antiqua" w:hAnsi="Book Antiqua" w:cs="Book Antiqua"/>
          <w:color w:val="000000"/>
        </w:rPr>
        <w:t>Penninger</w:t>
      </w:r>
      <w:proofErr w:type="spellEnd"/>
      <w:r w:rsidRPr="001F0DA2">
        <w:rPr>
          <w:rFonts w:ascii="Book Antiqua" w:eastAsia="Book Antiqua" w:hAnsi="Book Antiqua" w:cs="Book Antiqua"/>
          <w:color w:val="000000"/>
        </w:rPr>
        <w:t xml:space="preserve"> JM. Angiotensin-converting enzyme 2 protects from severe acute lung failure. </w:t>
      </w:r>
      <w:r w:rsidRPr="001F0DA2">
        <w:rPr>
          <w:rFonts w:ascii="Book Antiqua" w:eastAsia="Book Antiqua" w:hAnsi="Book Antiqua" w:cs="Book Antiqua"/>
          <w:i/>
          <w:iCs/>
          <w:color w:val="000000"/>
        </w:rPr>
        <w:t>Nature</w:t>
      </w:r>
      <w:r w:rsidRPr="001F0DA2">
        <w:rPr>
          <w:rFonts w:ascii="Book Antiqua" w:eastAsia="Book Antiqua" w:hAnsi="Book Antiqua" w:cs="Book Antiqua"/>
          <w:color w:val="000000"/>
        </w:rPr>
        <w:t xml:space="preserve"> 2005; </w:t>
      </w:r>
      <w:r w:rsidRPr="001F0DA2">
        <w:rPr>
          <w:rFonts w:ascii="Book Antiqua" w:eastAsia="Book Antiqua" w:hAnsi="Book Antiqua" w:cs="Book Antiqua"/>
          <w:b/>
          <w:bCs/>
          <w:color w:val="000000"/>
        </w:rPr>
        <w:t>436</w:t>
      </w:r>
      <w:r w:rsidRPr="001F0DA2">
        <w:rPr>
          <w:rFonts w:ascii="Book Antiqua" w:eastAsia="Book Antiqua" w:hAnsi="Book Antiqua" w:cs="Book Antiqua"/>
          <w:color w:val="000000"/>
        </w:rPr>
        <w:t>: 112-116 [PMID: 16</w:t>
      </w:r>
      <w:r w:rsidR="00F17BC9">
        <w:rPr>
          <w:rFonts w:ascii="Book Antiqua" w:eastAsia="Book Antiqua" w:hAnsi="Book Antiqua" w:cs="Book Antiqua"/>
          <w:color w:val="000000"/>
        </w:rPr>
        <w:t>001071 DOI: 10.1038/nature03712</w:t>
      </w:r>
      <w:r w:rsidRPr="001F0DA2">
        <w:rPr>
          <w:rFonts w:ascii="Book Antiqua" w:eastAsia="Book Antiqua" w:hAnsi="Book Antiqua" w:cs="Book Antiqua"/>
          <w:color w:val="000000"/>
        </w:rPr>
        <w:t>]</w:t>
      </w:r>
    </w:p>
    <w:p w14:paraId="37566CBB"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37 </w:t>
      </w:r>
      <w:proofErr w:type="spellStart"/>
      <w:r w:rsidRPr="001F0DA2">
        <w:rPr>
          <w:rFonts w:ascii="Book Antiqua" w:eastAsia="Book Antiqua" w:hAnsi="Book Antiqua" w:cs="Book Antiqua"/>
          <w:b/>
          <w:bCs/>
          <w:color w:val="000000"/>
        </w:rPr>
        <w:t>Kuba</w:t>
      </w:r>
      <w:proofErr w:type="spellEnd"/>
      <w:r w:rsidRPr="001F0DA2">
        <w:rPr>
          <w:rFonts w:ascii="Book Antiqua" w:eastAsia="Book Antiqua" w:hAnsi="Book Antiqua" w:cs="Book Antiqua"/>
          <w:b/>
          <w:bCs/>
          <w:color w:val="000000"/>
        </w:rPr>
        <w:t xml:space="preserve"> K</w:t>
      </w:r>
      <w:r w:rsidRPr="001F0DA2">
        <w:rPr>
          <w:rFonts w:ascii="Book Antiqua" w:eastAsia="Book Antiqua" w:hAnsi="Book Antiqua" w:cs="Book Antiqua"/>
          <w:color w:val="000000"/>
        </w:rPr>
        <w:t xml:space="preserve">, Imai Y, Rao S, Gao H, </w:t>
      </w:r>
      <w:proofErr w:type="spellStart"/>
      <w:r w:rsidRPr="001F0DA2">
        <w:rPr>
          <w:rFonts w:ascii="Book Antiqua" w:eastAsia="Book Antiqua" w:hAnsi="Book Antiqua" w:cs="Book Antiqua"/>
          <w:color w:val="000000"/>
        </w:rPr>
        <w:t>Guo</w:t>
      </w:r>
      <w:proofErr w:type="spellEnd"/>
      <w:r w:rsidRPr="001F0DA2">
        <w:rPr>
          <w:rFonts w:ascii="Book Antiqua" w:eastAsia="Book Antiqua" w:hAnsi="Book Antiqua" w:cs="Book Antiqua"/>
          <w:color w:val="000000"/>
        </w:rPr>
        <w:t xml:space="preserve"> F, Guan B, </w:t>
      </w:r>
      <w:proofErr w:type="spellStart"/>
      <w:r w:rsidRPr="001F0DA2">
        <w:rPr>
          <w:rFonts w:ascii="Book Antiqua" w:eastAsia="Book Antiqua" w:hAnsi="Book Antiqua" w:cs="Book Antiqua"/>
          <w:color w:val="000000"/>
        </w:rPr>
        <w:t>Huan</w:t>
      </w:r>
      <w:proofErr w:type="spellEnd"/>
      <w:r w:rsidRPr="001F0DA2">
        <w:rPr>
          <w:rFonts w:ascii="Book Antiqua" w:eastAsia="Book Antiqua" w:hAnsi="Book Antiqua" w:cs="Book Antiqua"/>
          <w:color w:val="000000"/>
        </w:rPr>
        <w:t xml:space="preserve"> Y, Yang P, Zhang Y, Deng W, </w:t>
      </w:r>
      <w:proofErr w:type="spellStart"/>
      <w:r w:rsidRPr="001F0DA2">
        <w:rPr>
          <w:rFonts w:ascii="Book Antiqua" w:eastAsia="Book Antiqua" w:hAnsi="Book Antiqua" w:cs="Book Antiqua"/>
          <w:color w:val="000000"/>
        </w:rPr>
        <w:t>Bao</w:t>
      </w:r>
      <w:proofErr w:type="spellEnd"/>
      <w:r w:rsidRPr="001F0DA2">
        <w:rPr>
          <w:rFonts w:ascii="Book Antiqua" w:eastAsia="Book Antiqua" w:hAnsi="Book Antiqua" w:cs="Book Antiqua"/>
          <w:color w:val="000000"/>
        </w:rPr>
        <w:t xml:space="preserve"> L, Zhang B, Liu G, Wang Z, Chappell M, Liu Y, Zheng D, </w:t>
      </w:r>
      <w:proofErr w:type="spellStart"/>
      <w:r w:rsidRPr="001F0DA2">
        <w:rPr>
          <w:rFonts w:ascii="Book Antiqua" w:eastAsia="Book Antiqua" w:hAnsi="Book Antiqua" w:cs="Book Antiqua"/>
          <w:color w:val="000000"/>
        </w:rPr>
        <w:t>Leibbrandt</w:t>
      </w:r>
      <w:proofErr w:type="spellEnd"/>
      <w:r w:rsidRPr="001F0DA2">
        <w:rPr>
          <w:rFonts w:ascii="Book Antiqua" w:eastAsia="Book Antiqua" w:hAnsi="Book Antiqua" w:cs="Book Antiqua"/>
          <w:color w:val="000000"/>
        </w:rPr>
        <w:t xml:space="preserve"> A, Wada T, </w:t>
      </w:r>
      <w:proofErr w:type="spellStart"/>
      <w:r w:rsidRPr="001F0DA2">
        <w:rPr>
          <w:rFonts w:ascii="Book Antiqua" w:eastAsia="Book Antiqua" w:hAnsi="Book Antiqua" w:cs="Book Antiqua"/>
          <w:color w:val="000000"/>
        </w:rPr>
        <w:t>Slutsky</w:t>
      </w:r>
      <w:proofErr w:type="spellEnd"/>
      <w:r w:rsidRPr="001F0DA2">
        <w:rPr>
          <w:rFonts w:ascii="Book Antiqua" w:eastAsia="Book Antiqua" w:hAnsi="Book Antiqua" w:cs="Book Antiqua"/>
          <w:color w:val="000000"/>
        </w:rPr>
        <w:t xml:space="preserve"> AS, Liu D, Qin C, Jiang C, </w:t>
      </w:r>
      <w:proofErr w:type="spellStart"/>
      <w:r w:rsidRPr="001F0DA2">
        <w:rPr>
          <w:rFonts w:ascii="Book Antiqua" w:eastAsia="Book Antiqua" w:hAnsi="Book Antiqua" w:cs="Book Antiqua"/>
          <w:color w:val="000000"/>
        </w:rPr>
        <w:t>Penninger</w:t>
      </w:r>
      <w:proofErr w:type="spellEnd"/>
      <w:r w:rsidRPr="001F0DA2">
        <w:rPr>
          <w:rFonts w:ascii="Book Antiqua" w:eastAsia="Book Antiqua" w:hAnsi="Book Antiqua" w:cs="Book Antiqua"/>
          <w:color w:val="000000"/>
        </w:rPr>
        <w:t xml:space="preserve"> JM. A crucial role of angiotensin converting enzyme 2 (ACE2) in SARS coronavirus-induced lung injury. </w:t>
      </w:r>
      <w:r w:rsidRPr="001F0DA2">
        <w:rPr>
          <w:rFonts w:ascii="Book Antiqua" w:eastAsia="Book Antiqua" w:hAnsi="Book Antiqua" w:cs="Book Antiqua"/>
          <w:i/>
          <w:iCs/>
          <w:color w:val="000000"/>
        </w:rPr>
        <w:t>Nat Med</w:t>
      </w:r>
      <w:r w:rsidRPr="001F0DA2">
        <w:rPr>
          <w:rFonts w:ascii="Book Antiqua" w:eastAsia="Book Antiqua" w:hAnsi="Book Antiqua" w:cs="Book Antiqua"/>
          <w:color w:val="000000"/>
        </w:rPr>
        <w:t xml:space="preserve"> 2005; </w:t>
      </w:r>
      <w:r w:rsidRPr="001F0DA2">
        <w:rPr>
          <w:rFonts w:ascii="Book Antiqua" w:eastAsia="Book Antiqua" w:hAnsi="Book Antiqua" w:cs="Book Antiqua"/>
          <w:b/>
          <w:bCs/>
          <w:color w:val="000000"/>
        </w:rPr>
        <w:t>11</w:t>
      </w:r>
      <w:r w:rsidRPr="001F0DA2">
        <w:rPr>
          <w:rFonts w:ascii="Book Antiqua" w:eastAsia="Book Antiqua" w:hAnsi="Book Antiqua" w:cs="Book Antiqua"/>
          <w:color w:val="000000"/>
        </w:rPr>
        <w:t>: 875-879 [PMI</w:t>
      </w:r>
      <w:r w:rsidR="00F17BC9">
        <w:rPr>
          <w:rFonts w:ascii="Book Antiqua" w:eastAsia="Book Antiqua" w:hAnsi="Book Antiqua" w:cs="Book Antiqua"/>
          <w:color w:val="000000"/>
        </w:rPr>
        <w:t>D: 16007097 DOI: 10.1038/nm1267</w:t>
      </w:r>
      <w:r w:rsidRPr="001F0DA2">
        <w:rPr>
          <w:rFonts w:ascii="Book Antiqua" w:eastAsia="Book Antiqua" w:hAnsi="Book Antiqua" w:cs="Book Antiqua"/>
          <w:color w:val="000000"/>
        </w:rPr>
        <w:t>]</w:t>
      </w:r>
    </w:p>
    <w:p w14:paraId="099605BF"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38 </w:t>
      </w:r>
      <w:r w:rsidRPr="001F0DA2">
        <w:rPr>
          <w:rFonts w:ascii="Book Antiqua" w:eastAsia="Book Antiqua" w:hAnsi="Book Antiqua" w:cs="Book Antiqua"/>
          <w:b/>
          <w:bCs/>
          <w:color w:val="000000"/>
        </w:rPr>
        <w:t>Rao S</w:t>
      </w:r>
      <w:r w:rsidRPr="001F0DA2">
        <w:rPr>
          <w:rFonts w:ascii="Book Antiqua" w:eastAsia="Book Antiqua" w:hAnsi="Book Antiqua" w:cs="Book Antiqua"/>
          <w:color w:val="000000"/>
        </w:rPr>
        <w:t xml:space="preserve">, Lau A, So HC. Exploring Diseases/Traits and Blood Proteins Causally Related to Expression of ACE2, the Putative Receptor of SARS-CoV-2: A Mendelian Randomization Analysis Highlights Tentative Relevance of Diabetes-Related Traits. </w:t>
      </w:r>
      <w:r w:rsidRPr="001F0DA2">
        <w:rPr>
          <w:rFonts w:ascii="Book Antiqua" w:eastAsia="Book Antiqua" w:hAnsi="Book Antiqua" w:cs="Book Antiqua"/>
          <w:i/>
          <w:iCs/>
          <w:color w:val="000000"/>
        </w:rPr>
        <w:t>Diabetes Care</w:t>
      </w:r>
      <w:r w:rsidRPr="001F0DA2">
        <w:rPr>
          <w:rFonts w:ascii="Book Antiqua" w:eastAsia="Book Antiqua" w:hAnsi="Book Antiqua" w:cs="Book Antiqua"/>
          <w:color w:val="000000"/>
        </w:rPr>
        <w:t xml:space="preserve"> 2020; </w:t>
      </w:r>
      <w:r w:rsidRPr="001F0DA2">
        <w:rPr>
          <w:rFonts w:ascii="Book Antiqua" w:eastAsia="Book Antiqua" w:hAnsi="Book Antiqua" w:cs="Book Antiqua"/>
          <w:b/>
          <w:bCs/>
          <w:color w:val="000000"/>
        </w:rPr>
        <w:t>43</w:t>
      </w:r>
      <w:r w:rsidRPr="001F0DA2">
        <w:rPr>
          <w:rFonts w:ascii="Book Antiqua" w:eastAsia="Book Antiqua" w:hAnsi="Book Antiqua" w:cs="Book Antiqua"/>
          <w:color w:val="000000"/>
        </w:rPr>
        <w:t xml:space="preserve">: 1416-1426 [PMID: </w:t>
      </w:r>
      <w:r w:rsidR="00F17BC9">
        <w:rPr>
          <w:rFonts w:ascii="Book Antiqua" w:eastAsia="Book Antiqua" w:hAnsi="Book Antiqua" w:cs="Book Antiqua"/>
          <w:color w:val="000000"/>
        </w:rPr>
        <w:t>32430459 DOI: 10.2337/dc20-0643</w:t>
      </w:r>
      <w:r w:rsidRPr="001F0DA2">
        <w:rPr>
          <w:rFonts w:ascii="Book Antiqua" w:eastAsia="Book Antiqua" w:hAnsi="Book Antiqua" w:cs="Book Antiqua"/>
          <w:color w:val="000000"/>
        </w:rPr>
        <w:t>]</w:t>
      </w:r>
    </w:p>
    <w:p w14:paraId="5B67329F"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39 </w:t>
      </w:r>
      <w:proofErr w:type="spellStart"/>
      <w:r w:rsidRPr="001F0DA2">
        <w:rPr>
          <w:rFonts w:ascii="Book Antiqua" w:eastAsia="Book Antiqua" w:hAnsi="Book Antiqua" w:cs="Book Antiqua"/>
          <w:b/>
          <w:bCs/>
          <w:color w:val="000000"/>
        </w:rPr>
        <w:t>Rodacki</w:t>
      </w:r>
      <w:proofErr w:type="spellEnd"/>
      <w:r w:rsidRPr="001F0DA2">
        <w:rPr>
          <w:rFonts w:ascii="Book Antiqua" w:eastAsia="Book Antiqua" w:hAnsi="Book Antiqua" w:cs="Book Antiqua"/>
          <w:b/>
          <w:bCs/>
          <w:color w:val="000000"/>
        </w:rPr>
        <w:t xml:space="preserve"> M</w:t>
      </w:r>
      <w:r w:rsidRPr="001F0DA2">
        <w:rPr>
          <w:rFonts w:ascii="Book Antiqua" w:eastAsia="Book Antiqua" w:hAnsi="Book Antiqua" w:cs="Book Antiqua"/>
          <w:color w:val="000000"/>
        </w:rPr>
        <w:t xml:space="preserve">, </w:t>
      </w:r>
      <w:proofErr w:type="spellStart"/>
      <w:r w:rsidRPr="001F0DA2">
        <w:rPr>
          <w:rFonts w:ascii="Book Antiqua" w:eastAsia="Book Antiqua" w:hAnsi="Book Antiqua" w:cs="Book Antiqua"/>
          <w:color w:val="000000"/>
        </w:rPr>
        <w:t>Milech</w:t>
      </w:r>
      <w:proofErr w:type="spellEnd"/>
      <w:r w:rsidRPr="001F0DA2">
        <w:rPr>
          <w:rFonts w:ascii="Book Antiqua" w:eastAsia="Book Antiqua" w:hAnsi="Book Antiqua" w:cs="Book Antiqua"/>
          <w:color w:val="000000"/>
        </w:rPr>
        <w:t xml:space="preserve"> A, de Oliveira JE. NK cells and type 1 diabetes. </w:t>
      </w:r>
      <w:proofErr w:type="spellStart"/>
      <w:r w:rsidRPr="001F0DA2">
        <w:rPr>
          <w:rFonts w:ascii="Book Antiqua" w:eastAsia="Book Antiqua" w:hAnsi="Book Antiqua" w:cs="Book Antiqua"/>
          <w:i/>
          <w:iCs/>
          <w:color w:val="000000"/>
        </w:rPr>
        <w:t>Clin</w:t>
      </w:r>
      <w:proofErr w:type="spellEnd"/>
      <w:r w:rsidRPr="001F0DA2">
        <w:rPr>
          <w:rFonts w:ascii="Book Antiqua" w:eastAsia="Book Antiqua" w:hAnsi="Book Antiqua" w:cs="Book Antiqua"/>
          <w:i/>
          <w:iCs/>
          <w:color w:val="000000"/>
        </w:rPr>
        <w:t xml:space="preserve"> Dev </w:t>
      </w:r>
      <w:proofErr w:type="spellStart"/>
      <w:r w:rsidRPr="001F0DA2">
        <w:rPr>
          <w:rFonts w:ascii="Book Antiqua" w:eastAsia="Book Antiqua" w:hAnsi="Book Antiqua" w:cs="Book Antiqua"/>
          <w:i/>
          <w:iCs/>
          <w:color w:val="000000"/>
        </w:rPr>
        <w:t>Immunol</w:t>
      </w:r>
      <w:proofErr w:type="spellEnd"/>
      <w:r w:rsidRPr="001F0DA2">
        <w:rPr>
          <w:rFonts w:ascii="Book Antiqua" w:eastAsia="Book Antiqua" w:hAnsi="Book Antiqua" w:cs="Book Antiqua"/>
          <w:color w:val="000000"/>
        </w:rPr>
        <w:t xml:space="preserve"> 2006; </w:t>
      </w:r>
      <w:r w:rsidRPr="001F0DA2">
        <w:rPr>
          <w:rFonts w:ascii="Book Antiqua" w:eastAsia="Book Antiqua" w:hAnsi="Book Antiqua" w:cs="Book Antiqua"/>
          <w:b/>
          <w:bCs/>
          <w:color w:val="000000"/>
        </w:rPr>
        <w:t>13</w:t>
      </w:r>
      <w:r w:rsidRPr="001F0DA2">
        <w:rPr>
          <w:rFonts w:ascii="Book Antiqua" w:eastAsia="Book Antiqua" w:hAnsi="Book Antiqua" w:cs="Book Antiqua"/>
          <w:color w:val="000000"/>
        </w:rPr>
        <w:t>: 101-107 [PMID: 17162353 DOI: 10.108</w:t>
      </w:r>
      <w:r w:rsidR="00F17BC9">
        <w:rPr>
          <w:rFonts w:ascii="Book Antiqua" w:eastAsia="Book Antiqua" w:hAnsi="Book Antiqua" w:cs="Book Antiqua"/>
          <w:color w:val="000000"/>
        </w:rPr>
        <w:t>0/17402520600877182</w:t>
      </w:r>
      <w:r w:rsidRPr="001F0DA2">
        <w:rPr>
          <w:rFonts w:ascii="Book Antiqua" w:eastAsia="Book Antiqua" w:hAnsi="Book Antiqua" w:cs="Book Antiqua"/>
          <w:color w:val="000000"/>
        </w:rPr>
        <w:t>]</w:t>
      </w:r>
    </w:p>
    <w:p w14:paraId="210DED7B"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40 </w:t>
      </w:r>
      <w:proofErr w:type="spellStart"/>
      <w:r w:rsidRPr="001F0DA2">
        <w:rPr>
          <w:rFonts w:ascii="Book Antiqua" w:eastAsia="Book Antiqua" w:hAnsi="Book Antiqua" w:cs="Book Antiqua"/>
          <w:b/>
          <w:bCs/>
          <w:color w:val="000000"/>
        </w:rPr>
        <w:t>Ghazarian</w:t>
      </w:r>
      <w:proofErr w:type="spellEnd"/>
      <w:r w:rsidRPr="001F0DA2">
        <w:rPr>
          <w:rFonts w:ascii="Book Antiqua" w:eastAsia="Book Antiqua" w:hAnsi="Book Antiqua" w:cs="Book Antiqua"/>
          <w:b/>
          <w:bCs/>
          <w:color w:val="000000"/>
        </w:rPr>
        <w:t xml:space="preserve"> L</w:t>
      </w:r>
      <w:r w:rsidRPr="001F0DA2">
        <w:rPr>
          <w:rFonts w:ascii="Book Antiqua" w:eastAsia="Book Antiqua" w:hAnsi="Book Antiqua" w:cs="Book Antiqua"/>
          <w:color w:val="000000"/>
        </w:rPr>
        <w:t xml:space="preserve">, </w:t>
      </w:r>
      <w:proofErr w:type="spellStart"/>
      <w:r w:rsidRPr="001F0DA2">
        <w:rPr>
          <w:rFonts w:ascii="Book Antiqua" w:eastAsia="Book Antiqua" w:hAnsi="Book Antiqua" w:cs="Book Antiqua"/>
          <w:color w:val="000000"/>
        </w:rPr>
        <w:t>Simoni</w:t>
      </w:r>
      <w:proofErr w:type="spellEnd"/>
      <w:r w:rsidRPr="001F0DA2">
        <w:rPr>
          <w:rFonts w:ascii="Book Antiqua" w:eastAsia="Book Antiqua" w:hAnsi="Book Antiqua" w:cs="Book Antiqua"/>
          <w:color w:val="000000"/>
        </w:rPr>
        <w:t xml:space="preserve"> Y, </w:t>
      </w:r>
      <w:proofErr w:type="spellStart"/>
      <w:proofErr w:type="gramStart"/>
      <w:r w:rsidRPr="001F0DA2">
        <w:rPr>
          <w:rFonts w:ascii="Book Antiqua" w:eastAsia="Book Antiqua" w:hAnsi="Book Antiqua" w:cs="Book Antiqua"/>
          <w:color w:val="000000"/>
        </w:rPr>
        <w:t>Magalhaes</w:t>
      </w:r>
      <w:proofErr w:type="spellEnd"/>
      <w:proofErr w:type="gramEnd"/>
      <w:r w:rsidRPr="001F0DA2">
        <w:rPr>
          <w:rFonts w:ascii="Book Antiqua" w:eastAsia="Book Antiqua" w:hAnsi="Book Antiqua" w:cs="Book Antiqua"/>
          <w:color w:val="000000"/>
        </w:rPr>
        <w:t xml:space="preserve"> I, </w:t>
      </w:r>
      <w:proofErr w:type="spellStart"/>
      <w:r w:rsidRPr="001F0DA2">
        <w:rPr>
          <w:rFonts w:ascii="Book Antiqua" w:eastAsia="Book Antiqua" w:hAnsi="Book Antiqua" w:cs="Book Antiqua"/>
          <w:color w:val="000000"/>
        </w:rPr>
        <w:t>Lehuen</w:t>
      </w:r>
      <w:proofErr w:type="spellEnd"/>
      <w:r w:rsidRPr="001F0DA2">
        <w:rPr>
          <w:rFonts w:ascii="Book Antiqua" w:eastAsia="Book Antiqua" w:hAnsi="Book Antiqua" w:cs="Book Antiqua"/>
          <w:color w:val="000000"/>
        </w:rPr>
        <w:t xml:space="preserve"> A. Invariant NKT cell development: focus on NOD mice. </w:t>
      </w:r>
      <w:proofErr w:type="spellStart"/>
      <w:r w:rsidRPr="001F0DA2">
        <w:rPr>
          <w:rFonts w:ascii="Book Antiqua" w:eastAsia="Book Antiqua" w:hAnsi="Book Antiqua" w:cs="Book Antiqua"/>
          <w:i/>
          <w:iCs/>
          <w:color w:val="000000"/>
        </w:rPr>
        <w:t>Curr</w:t>
      </w:r>
      <w:proofErr w:type="spellEnd"/>
      <w:r w:rsidRPr="001F0DA2">
        <w:rPr>
          <w:rFonts w:ascii="Book Antiqua" w:eastAsia="Book Antiqua" w:hAnsi="Book Antiqua" w:cs="Book Antiqua"/>
          <w:i/>
          <w:iCs/>
          <w:color w:val="000000"/>
        </w:rPr>
        <w:t xml:space="preserve"> </w:t>
      </w:r>
      <w:proofErr w:type="spellStart"/>
      <w:r w:rsidRPr="001F0DA2">
        <w:rPr>
          <w:rFonts w:ascii="Book Antiqua" w:eastAsia="Book Antiqua" w:hAnsi="Book Antiqua" w:cs="Book Antiqua"/>
          <w:i/>
          <w:iCs/>
          <w:color w:val="000000"/>
        </w:rPr>
        <w:t>Opin</w:t>
      </w:r>
      <w:proofErr w:type="spellEnd"/>
      <w:r w:rsidRPr="001F0DA2">
        <w:rPr>
          <w:rFonts w:ascii="Book Antiqua" w:eastAsia="Book Antiqua" w:hAnsi="Book Antiqua" w:cs="Book Antiqua"/>
          <w:i/>
          <w:iCs/>
          <w:color w:val="000000"/>
        </w:rPr>
        <w:t xml:space="preserve"> </w:t>
      </w:r>
      <w:proofErr w:type="spellStart"/>
      <w:r w:rsidRPr="001F0DA2">
        <w:rPr>
          <w:rFonts w:ascii="Book Antiqua" w:eastAsia="Book Antiqua" w:hAnsi="Book Antiqua" w:cs="Book Antiqua"/>
          <w:i/>
          <w:iCs/>
          <w:color w:val="000000"/>
        </w:rPr>
        <w:t>Immunol</w:t>
      </w:r>
      <w:proofErr w:type="spellEnd"/>
      <w:r w:rsidRPr="001F0DA2">
        <w:rPr>
          <w:rFonts w:ascii="Book Antiqua" w:eastAsia="Book Antiqua" w:hAnsi="Book Antiqua" w:cs="Book Antiqua"/>
          <w:color w:val="000000"/>
        </w:rPr>
        <w:t xml:space="preserve"> 2014; </w:t>
      </w:r>
      <w:r w:rsidRPr="001F0DA2">
        <w:rPr>
          <w:rFonts w:ascii="Book Antiqua" w:eastAsia="Book Antiqua" w:hAnsi="Book Antiqua" w:cs="Book Antiqua"/>
          <w:b/>
          <w:bCs/>
          <w:color w:val="000000"/>
        </w:rPr>
        <w:t>27</w:t>
      </w:r>
      <w:r w:rsidRPr="001F0DA2">
        <w:rPr>
          <w:rFonts w:ascii="Book Antiqua" w:eastAsia="Book Antiqua" w:hAnsi="Book Antiqua" w:cs="Book Antiqua"/>
          <w:color w:val="000000"/>
        </w:rPr>
        <w:t>: 83-88 [PMID: 24637104</w:t>
      </w:r>
      <w:r w:rsidR="00F17BC9">
        <w:rPr>
          <w:rFonts w:ascii="Book Antiqua" w:eastAsia="Book Antiqua" w:hAnsi="Book Antiqua" w:cs="Book Antiqua"/>
          <w:color w:val="000000"/>
        </w:rPr>
        <w:t xml:space="preserve"> DOI: 10.1016/j.coi.2014.02.004</w:t>
      </w:r>
      <w:r w:rsidRPr="001F0DA2">
        <w:rPr>
          <w:rFonts w:ascii="Book Antiqua" w:eastAsia="Book Antiqua" w:hAnsi="Book Antiqua" w:cs="Book Antiqua"/>
          <w:color w:val="000000"/>
        </w:rPr>
        <w:t>]</w:t>
      </w:r>
    </w:p>
    <w:p w14:paraId="2E5C5ADB"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41 </w:t>
      </w:r>
      <w:proofErr w:type="spellStart"/>
      <w:r w:rsidRPr="001F0DA2">
        <w:rPr>
          <w:rFonts w:ascii="Book Antiqua" w:eastAsia="Book Antiqua" w:hAnsi="Book Antiqua" w:cs="Book Antiqua"/>
          <w:b/>
          <w:bCs/>
          <w:color w:val="000000"/>
        </w:rPr>
        <w:t>Mxinwa</w:t>
      </w:r>
      <w:proofErr w:type="spellEnd"/>
      <w:r w:rsidRPr="001F0DA2">
        <w:rPr>
          <w:rFonts w:ascii="Book Antiqua" w:eastAsia="Book Antiqua" w:hAnsi="Book Antiqua" w:cs="Book Antiqua"/>
          <w:b/>
          <w:bCs/>
          <w:color w:val="000000"/>
        </w:rPr>
        <w:t xml:space="preserve"> V</w:t>
      </w:r>
      <w:r w:rsidRPr="001F0DA2">
        <w:rPr>
          <w:rFonts w:ascii="Book Antiqua" w:eastAsia="Book Antiqua" w:hAnsi="Book Antiqua" w:cs="Book Antiqua"/>
          <w:color w:val="000000"/>
        </w:rPr>
        <w:t xml:space="preserve">, </w:t>
      </w:r>
      <w:proofErr w:type="spellStart"/>
      <w:r w:rsidRPr="001F0DA2">
        <w:rPr>
          <w:rFonts w:ascii="Book Antiqua" w:eastAsia="Book Antiqua" w:hAnsi="Book Antiqua" w:cs="Book Antiqua"/>
          <w:color w:val="000000"/>
        </w:rPr>
        <w:t>Dludla</w:t>
      </w:r>
      <w:proofErr w:type="spellEnd"/>
      <w:r w:rsidRPr="001F0DA2">
        <w:rPr>
          <w:rFonts w:ascii="Book Antiqua" w:eastAsia="Book Antiqua" w:hAnsi="Book Antiqua" w:cs="Book Antiqua"/>
          <w:color w:val="000000"/>
        </w:rPr>
        <w:t xml:space="preserve"> PV, </w:t>
      </w:r>
      <w:proofErr w:type="spellStart"/>
      <w:r w:rsidRPr="001F0DA2">
        <w:rPr>
          <w:rFonts w:ascii="Book Antiqua" w:eastAsia="Book Antiqua" w:hAnsi="Book Antiqua" w:cs="Book Antiqua"/>
          <w:color w:val="000000"/>
        </w:rPr>
        <w:t>Nyambuya</w:t>
      </w:r>
      <w:proofErr w:type="spellEnd"/>
      <w:r w:rsidRPr="001F0DA2">
        <w:rPr>
          <w:rFonts w:ascii="Book Antiqua" w:eastAsia="Book Antiqua" w:hAnsi="Book Antiqua" w:cs="Book Antiqua"/>
          <w:color w:val="000000"/>
        </w:rPr>
        <w:t xml:space="preserve"> TM, </w:t>
      </w:r>
      <w:proofErr w:type="spellStart"/>
      <w:r w:rsidRPr="001F0DA2">
        <w:rPr>
          <w:rFonts w:ascii="Book Antiqua" w:eastAsia="Book Antiqua" w:hAnsi="Book Antiqua" w:cs="Book Antiqua"/>
          <w:color w:val="000000"/>
        </w:rPr>
        <w:t>Mokgalaboni</w:t>
      </w:r>
      <w:proofErr w:type="spellEnd"/>
      <w:r w:rsidRPr="001F0DA2">
        <w:rPr>
          <w:rFonts w:ascii="Book Antiqua" w:eastAsia="Book Antiqua" w:hAnsi="Book Antiqua" w:cs="Book Antiqua"/>
          <w:color w:val="000000"/>
        </w:rPr>
        <w:t xml:space="preserve"> K, </w:t>
      </w:r>
      <w:proofErr w:type="spellStart"/>
      <w:r w:rsidRPr="001F0DA2">
        <w:rPr>
          <w:rFonts w:ascii="Book Antiqua" w:eastAsia="Book Antiqua" w:hAnsi="Book Antiqua" w:cs="Book Antiqua"/>
          <w:color w:val="000000"/>
        </w:rPr>
        <w:t>Mazibuko-Mbeje</w:t>
      </w:r>
      <w:proofErr w:type="spellEnd"/>
      <w:r w:rsidRPr="001F0DA2">
        <w:rPr>
          <w:rFonts w:ascii="Book Antiqua" w:eastAsia="Book Antiqua" w:hAnsi="Book Antiqua" w:cs="Book Antiqua"/>
          <w:color w:val="000000"/>
        </w:rPr>
        <w:t xml:space="preserve"> SE, </w:t>
      </w:r>
      <w:proofErr w:type="spellStart"/>
      <w:r w:rsidRPr="001F0DA2">
        <w:rPr>
          <w:rFonts w:ascii="Book Antiqua" w:eastAsia="Book Antiqua" w:hAnsi="Book Antiqua" w:cs="Book Antiqua"/>
          <w:color w:val="000000"/>
        </w:rPr>
        <w:t>Nkambule</w:t>
      </w:r>
      <w:proofErr w:type="spellEnd"/>
      <w:r w:rsidRPr="001F0DA2">
        <w:rPr>
          <w:rFonts w:ascii="Book Antiqua" w:eastAsia="Book Antiqua" w:hAnsi="Book Antiqua" w:cs="Book Antiqua"/>
          <w:color w:val="000000"/>
        </w:rPr>
        <w:t xml:space="preserve"> BB. Natural killer cell levels in adults living with type 2 diabetes: a systematic review and meta-analysis of clinical studies. </w:t>
      </w:r>
      <w:r w:rsidRPr="001F0DA2">
        <w:rPr>
          <w:rFonts w:ascii="Book Antiqua" w:eastAsia="Book Antiqua" w:hAnsi="Book Antiqua" w:cs="Book Antiqua"/>
          <w:i/>
          <w:iCs/>
          <w:color w:val="000000"/>
        </w:rPr>
        <w:t xml:space="preserve">BMC </w:t>
      </w:r>
      <w:proofErr w:type="spellStart"/>
      <w:r w:rsidRPr="001F0DA2">
        <w:rPr>
          <w:rFonts w:ascii="Book Antiqua" w:eastAsia="Book Antiqua" w:hAnsi="Book Antiqua" w:cs="Book Antiqua"/>
          <w:i/>
          <w:iCs/>
          <w:color w:val="000000"/>
        </w:rPr>
        <w:t>Immunol</w:t>
      </w:r>
      <w:proofErr w:type="spellEnd"/>
      <w:r w:rsidRPr="001F0DA2">
        <w:rPr>
          <w:rFonts w:ascii="Book Antiqua" w:eastAsia="Book Antiqua" w:hAnsi="Book Antiqua" w:cs="Book Antiqua"/>
          <w:color w:val="000000"/>
        </w:rPr>
        <w:t xml:space="preserve"> 2020; </w:t>
      </w:r>
      <w:r w:rsidRPr="001F0DA2">
        <w:rPr>
          <w:rFonts w:ascii="Book Antiqua" w:eastAsia="Book Antiqua" w:hAnsi="Book Antiqua" w:cs="Book Antiqua"/>
          <w:b/>
          <w:bCs/>
          <w:color w:val="000000"/>
        </w:rPr>
        <w:t>21</w:t>
      </w:r>
      <w:r w:rsidRPr="001F0DA2">
        <w:rPr>
          <w:rFonts w:ascii="Book Antiqua" w:eastAsia="Book Antiqua" w:hAnsi="Book Antiqua" w:cs="Book Antiqua"/>
          <w:color w:val="000000"/>
        </w:rPr>
        <w:t xml:space="preserve">: 51 [PMID: 32907543 </w:t>
      </w:r>
      <w:r w:rsidR="00F17BC9">
        <w:rPr>
          <w:rFonts w:ascii="Book Antiqua" w:eastAsia="Book Antiqua" w:hAnsi="Book Antiqua" w:cs="Book Antiqua"/>
          <w:color w:val="000000"/>
        </w:rPr>
        <w:t>DOI: 10.1186/s12865-020-00378-5</w:t>
      </w:r>
      <w:r w:rsidRPr="001F0DA2">
        <w:rPr>
          <w:rFonts w:ascii="Book Antiqua" w:eastAsia="Book Antiqua" w:hAnsi="Book Antiqua" w:cs="Book Antiqua"/>
          <w:color w:val="000000"/>
        </w:rPr>
        <w:t>]</w:t>
      </w:r>
    </w:p>
    <w:p w14:paraId="28164EDD"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42 </w:t>
      </w:r>
      <w:r w:rsidRPr="001F0DA2">
        <w:rPr>
          <w:rFonts w:ascii="Book Antiqua" w:eastAsia="Book Antiqua" w:hAnsi="Book Antiqua" w:cs="Book Antiqua"/>
          <w:b/>
          <w:bCs/>
          <w:color w:val="000000"/>
        </w:rPr>
        <w:t>Kim JH</w:t>
      </w:r>
      <w:r w:rsidRPr="001F0DA2">
        <w:rPr>
          <w:rFonts w:ascii="Book Antiqua" w:eastAsia="Book Antiqua" w:hAnsi="Book Antiqua" w:cs="Book Antiqua"/>
          <w:color w:val="000000"/>
        </w:rPr>
        <w:t xml:space="preserve">, Park K, Lee SB, Kang S, Park JS, </w:t>
      </w:r>
      <w:proofErr w:type="spellStart"/>
      <w:r w:rsidRPr="001F0DA2">
        <w:rPr>
          <w:rFonts w:ascii="Book Antiqua" w:eastAsia="Book Antiqua" w:hAnsi="Book Antiqua" w:cs="Book Antiqua"/>
          <w:color w:val="000000"/>
        </w:rPr>
        <w:t>Ahn</w:t>
      </w:r>
      <w:proofErr w:type="spellEnd"/>
      <w:r w:rsidRPr="001F0DA2">
        <w:rPr>
          <w:rFonts w:ascii="Book Antiqua" w:eastAsia="Book Antiqua" w:hAnsi="Book Antiqua" w:cs="Book Antiqua"/>
          <w:color w:val="000000"/>
        </w:rPr>
        <w:t xml:space="preserve"> CW, Nam JS. Relationship between natural killer cell activity and glucose control in patients with type 2 diabetes and prediabetes. </w:t>
      </w:r>
      <w:r w:rsidRPr="001F0DA2">
        <w:rPr>
          <w:rFonts w:ascii="Book Antiqua" w:eastAsia="Book Antiqua" w:hAnsi="Book Antiqua" w:cs="Book Antiqua"/>
          <w:i/>
          <w:iCs/>
          <w:color w:val="000000"/>
        </w:rPr>
        <w:t xml:space="preserve">J Diabetes </w:t>
      </w:r>
      <w:proofErr w:type="spellStart"/>
      <w:r w:rsidRPr="001F0DA2">
        <w:rPr>
          <w:rFonts w:ascii="Book Antiqua" w:eastAsia="Book Antiqua" w:hAnsi="Book Antiqua" w:cs="Book Antiqua"/>
          <w:i/>
          <w:iCs/>
          <w:color w:val="000000"/>
        </w:rPr>
        <w:t>Investig</w:t>
      </w:r>
      <w:proofErr w:type="spellEnd"/>
      <w:r w:rsidRPr="001F0DA2">
        <w:rPr>
          <w:rFonts w:ascii="Book Antiqua" w:eastAsia="Book Antiqua" w:hAnsi="Book Antiqua" w:cs="Book Antiqua"/>
          <w:color w:val="000000"/>
        </w:rPr>
        <w:t xml:space="preserve"> 2019; </w:t>
      </w:r>
      <w:r w:rsidRPr="001F0DA2">
        <w:rPr>
          <w:rFonts w:ascii="Book Antiqua" w:eastAsia="Book Antiqua" w:hAnsi="Book Antiqua" w:cs="Book Antiqua"/>
          <w:b/>
          <w:bCs/>
          <w:color w:val="000000"/>
        </w:rPr>
        <w:t>10</w:t>
      </w:r>
      <w:r w:rsidRPr="001F0DA2">
        <w:rPr>
          <w:rFonts w:ascii="Book Antiqua" w:eastAsia="Book Antiqua" w:hAnsi="Book Antiqua" w:cs="Book Antiqua"/>
          <w:color w:val="000000"/>
        </w:rPr>
        <w:t xml:space="preserve">: 1223-1228 [PMID: </w:t>
      </w:r>
      <w:r w:rsidR="00F17BC9">
        <w:rPr>
          <w:rFonts w:ascii="Book Antiqua" w:eastAsia="Book Antiqua" w:hAnsi="Book Antiqua" w:cs="Book Antiqua"/>
          <w:color w:val="000000"/>
        </w:rPr>
        <w:t>30618112 DOI: 10.1111/jdi.13002</w:t>
      </w:r>
      <w:r w:rsidRPr="001F0DA2">
        <w:rPr>
          <w:rFonts w:ascii="Book Antiqua" w:eastAsia="Book Antiqua" w:hAnsi="Book Antiqua" w:cs="Book Antiqua"/>
          <w:color w:val="000000"/>
        </w:rPr>
        <w:t>]</w:t>
      </w:r>
    </w:p>
    <w:p w14:paraId="7ADC3CD0"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lastRenderedPageBreak/>
        <w:t xml:space="preserve">43 </w:t>
      </w:r>
      <w:proofErr w:type="spellStart"/>
      <w:r w:rsidRPr="001F0DA2">
        <w:rPr>
          <w:rFonts w:ascii="Book Antiqua" w:eastAsia="Book Antiqua" w:hAnsi="Book Antiqua" w:cs="Book Antiqua"/>
          <w:b/>
          <w:bCs/>
          <w:color w:val="000000"/>
        </w:rPr>
        <w:t>Berrou</w:t>
      </w:r>
      <w:proofErr w:type="spellEnd"/>
      <w:r w:rsidRPr="001F0DA2">
        <w:rPr>
          <w:rFonts w:ascii="Book Antiqua" w:eastAsia="Book Antiqua" w:hAnsi="Book Antiqua" w:cs="Book Antiqua"/>
          <w:b/>
          <w:bCs/>
          <w:color w:val="000000"/>
        </w:rPr>
        <w:t xml:space="preserve"> J</w:t>
      </w:r>
      <w:r w:rsidRPr="001F0DA2">
        <w:rPr>
          <w:rFonts w:ascii="Book Antiqua" w:eastAsia="Book Antiqua" w:hAnsi="Book Antiqua" w:cs="Book Antiqua"/>
          <w:color w:val="000000"/>
        </w:rPr>
        <w:t xml:space="preserve">, </w:t>
      </w:r>
      <w:proofErr w:type="spellStart"/>
      <w:r w:rsidRPr="001F0DA2">
        <w:rPr>
          <w:rFonts w:ascii="Book Antiqua" w:eastAsia="Book Antiqua" w:hAnsi="Book Antiqua" w:cs="Book Antiqua"/>
          <w:color w:val="000000"/>
        </w:rPr>
        <w:t>Fougeray</w:t>
      </w:r>
      <w:proofErr w:type="spellEnd"/>
      <w:r w:rsidRPr="001F0DA2">
        <w:rPr>
          <w:rFonts w:ascii="Book Antiqua" w:eastAsia="Book Antiqua" w:hAnsi="Book Antiqua" w:cs="Book Antiqua"/>
          <w:color w:val="000000"/>
        </w:rPr>
        <w:t xml:space="preserve"> S, </w:t>
      </w:r>
      <w:proofErr w:type="spellStart"/>
      <w:r w:rsidRPr="001F0DA2">
        <w:rPr>
          <w:rFonts w:ascii="Book Antiqua" w:eastAsia="Book Antiqua" w:hAnsi="Book Antiqua" w:cs="Book Antiqua"/>
          <w:color w:val="000000"/>
        </w:rPr>
        <w:t>Venot</w:t>
      </w:r>
      <w:proofErr w:type="spellEnd"/>
      <w:r w:rsidRPr="001F0DA2">
        <w:rPr>
          <w:rFonts w:ascii="Book Antiqua" w:eastAsia="Book Antiqua" w:hAnsi="Book Antiqua" w:cs="Book Antiqua"/>
          <w:color w:val="000000"/>
        </w:rPr>
        <w:t xml:space="preserve"> M, </w:t>
      </w:r>
      <w:proofErr w:type="spellStart"/>
      <w:r w:rsidRPr="001F0DA2">
        <w:rPr>
          <w:rFonts w:ascii="Book Antiqua" w:eastAsia="Book Antiqua" w:hAnsi="Book Antiqua" w:cs="Book Antiqua"/>
          <w:color w:val="000000"/>
        </w:rPr>
        <w:t>Chardiny</w:t>
      </w:r>
      <w:proofErr w:type="spellEnd"/>
      <w:r w:rsidRPr="001F0DA2">
        <w:rPr>
          <w:rFonts w:ascii="Book Antiqua" w:eastAsia="Book Antiqua" w:hAnsi="Book Antiqua" w:cs="Book Antiqua"/>
          <w:color w:val="000000"/>
        </w:rPr>
        <w:t xml:space="preserve"> V, Gautier JF, </w:t>
      </w:r>
      <w:proofErr w:type="spellStart"/>
      <w:r w:rsidRPr="001F0DA2">
        <w:rPr>
          <w:rFonts w:ascii="Book Antiqua" w:eastAsia="Book Antiqua" w:hAnsi="Book Antiqua" w:cs="Book Antiqua"/>
          <w:color w:val="000000"/>
        </w:rPr>
        <w:t>Dulphy</w:t>
      </w:r>
      <w:proofErr w:type="spellEnd"/>
      <w:r w:rsidRPr="001F0DA2">
        <w:rPr>
          <w:rFonts w:ascii="Book Antiqua" w:eastAsia="Book Antiqua" w:hAnsi="Book Antiqua" w:cs="Book Antiqua"/>
          <w:color w:val="000000"/>
        </w:rPr>
        <w:t xml:space="preserve"> N, </w:t>
      </w:r>
      <w:proofErr w:type="spellStart"/>
      <w:r w:rsidRPr="001F0DA2">
        <w:rPr>
          <w:rFonts w:ascii="Book Antiqua" w:eastAsia="Book Antiqua" w:hAnsi="Book Antiqua" w:cs="Book Antiqua"/>
          <w:color w:val="000000"/>
        </w:rPr>
        <w:t>Toubert</w:t>
      </w:r>
      <w:proofErr w:type="spellEnd"/>
      <w:r w:rsidRPr="001F0DA2">
        <w:rPr>
          <w:rFonts w:ascii="Book Antiqua" w:eastAsia="Book Antiqua" w:hAnsi="Book Antiqua" w:cs="Book Antiqua"/>
          <w:color w:val="000000"/>
        </w:rPr>
        <w:t xml:space="preserve"> A, </w:t>
      </w:r>
      <w:proofErr w:type="spellStart"/>
      <w:r w:rsidRPr="001F0DA2">
        <w:rPr>
          <w:rFonts w:ascii="Book Antiqua" w:eastAsia="Book Antiqua" w:hAnsi="Book Antiqua" w:cs="Book Antiqua"/>
          <w:color w:val="000000"/>
        </w:rPr>
        <w:t>Peraldi</w:t>
      </w:r>
      <w:proofErr w:type="spellEnd"/>
      <w:r w:rsidRPr="001F0DA2">
        <w:rPr>
          <w:rFonts w:ascii="Book Antiqua" w:eastAsia="Book Antiqua" w:hAnsi="Book Antiqua" w:cs="Book Antiqua"/>
          <w:color w:val="000000"/>
        </w:rPr>
        <w:t xml:space="preserve"> MN. Natural killer cell function, an important target for infection and tumor protection, is impaired in type 2 diabetes. </w:t>
      </w:r>
      <w:proofErr w:type="spellStart"/>
      <w:r w:rsidRPr="001F0DA2">
        <w:rPr>
          <w:rFonts w:ascii="Book Antiqua" w:eastAsia="Book Antiqua" w:hAnsi="Book Antiqua" w:cs="Book Antiqua"/>
          <w:i/>
          <w:iCs/>
          <w:color w:val="000000"/>
        </w:rPr>
        <w:t>PLoS</w:t>
      </w:r>
      <w:proofErr w:type="spellEnd"/>
      <w:r w:rsidRPr="001F0DA2">
        <w:rPr>
          <w:rFonts w:ascii="Book Antiqua" w:eastAsia="Book Antiqua" w:hAnsi="Book Antiqua" w:cs="Book Antiqua"/>
          <w:i/>
          <w:iCs/>
          <w:color w:val="000000"/>
        </w:rPr>
        <w:t xml:space="preserve"> One</w:t>
      </w:r>
      <w:r w:rsidRPr="001F0DA2">
        <w:rPr>
          <w:rFonts w:ascii="Book Antiqua" w:eastAsia="Book Antiqua" w:hAnsi="Book Antiqua" w:cs="Book Antiqua"/>
          <w:color w:val="000000"/>
        </w:rPr>
        <w:t xml:space="preserve"> 2013; </w:t>
      </w:r>
      <w:r w:rsidRPr="001F0DA2">
        <w:rPr>
          <w:rFonts w:ascii="Book Antiqua" w:eastAsia="Book Antiqua" w:hAnsi="Book Antiqua" w:cs="Book Antiqua"/>
          <w:b/>
          <w:bCs/>
          <w:color w:val="000000"/>
        </w:rPr>
        <w:t>8</w:t>
      </w:r>
      <w:r w:rsidRPr="001F0DA2">
        <w:rPr>
          <w:rFonts w:ascii="Book Antiqua" w:eastAsia="Book Antiqua" w:hAnsi="Book Antiqua" w:cs="Book Antiqua"/>
          <w:color w:val="000000"/>
        </w:rPr>
        <w:t>: e62418 [PMID: 23638076 DOI: 10.1371/journal.pon</w:t>
      </w:r>
      <w:r w:rsidR="00F17BC9">
        <w:rPr>
          <w:rFonts w:ascii="Book Antiqua" w:eastAsia="Book Antiqua" w:hAnsi="Book Antiqua" w:cs="Book Antiqua"/>
          <w:color w:val="000000"/>
        </w:rPr>
        <w:t>e.0062418</w:t>
      </w:r>
      <w:r w:rsidRPr="001F0DA2">
        <w:rPr>
          <w:rFonts w:ascii="Book Antiqua" w:eastAsia="Book Antiqua" w:hAnsi="Book Antiqua" w:cs="Book Antiqua"/>
          <w:color w:val="000000"/>
        </w:rPr>
        <w:t>]</w:t>
      </w:r>
    </w:p>
    <w:p w14:paraId="6E15F12B"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44 </w:t>
      </w:r>
      <w:r w:rsidRPr="001F0DA2">
        <w:rPr>
          <w:rFonts w:ascii="Book Antiqua" w:eastAsia="Book Antiqua" w:hAnsi="Book Antiqua" w:cs="Book Antiqua"/>
          <w:b/>
          <w:bCs/>
          <w:color w:val="000000"/>
        </w:rPr>
        <w:t>Li M</w:t>
      </w:r>
      <w:r w:rsidRPr="001F0DA2">
        <w:rPr>
          <w:rFonts w:ascii="Book Antiqua" w:eastAsia="Book Antiqua" w:hAnsi="Book Antiqua" w:cs="Book Antiqua"/>
          <w:color w:val="000000"/>
        </w:rPr>
        <w:t xml:space="preserve">, </w:t>
      </w:r>
      <w:proofErr w:type="spellStart"/>
      <w:r w:rsidRPr="001F0DA2">
        <w:rPr>
          <w:rFonts w:ascii="Book Antiqua" w:eastAsia="Book Antiqua" w:hAnsi="Book Antiqua" w:cs="Book Antiqua"/>
          <w:color w:val="000000"/>
        </w:rPr>
        <w:t>Guo</w:t>
      </w:r>
      <w:proofErr w:type="spellEnd"/>
      <w:r w:rsidRPr="001F0DA2">
        <w:rPr>
          <w:rFonts w:ascii="Book Antiqua" w:eastAsia="Book Antiqua" w:hAnsi="Book Antiqua" w:cs="Book Antiqua"/>
          <w:color w:val="000000"/>
        </w:rPr>
        <w:t xml:space="preserve"> W, Dong Y, Wang X, Dai D, Liu X, Wu Y, Li M, Zhang W, Zhou H, Zhang Z, Lin L, Kang Z, Yu T, Tian C, Qin R, </w:t>
      </w:r>
      <w:proofErr w:type="spellStart"/>
      <w:r w:rsidRPr="001F0DA2">
        <w:rPr>
          <w:rFonts w:ascii="Book Antiqua" w:eastAsia="Book Antiqua" w:hAnsi="Book Antiqua" w:cs="Book Antiqua"/>
          <w:color w:val="000000"/>
        </w:rPr>
        <w:t>Gui</w:t>
      </w:r>
      <w:proofErr w:type="spellEnd"/>
      <w:r w:rsidRPr="001F0DA2">
        <w:rPr>
          <w:rFonts w:ascii="Book Antiqua" w:eastAsia="Book Antiqua" w:hAnsi="Book Antiqua" w:cs="Book Antiqua"/>
          <w:color w:val="000000"/>
        </w:rPr>
        <w:t xml:space="preserve"> Y, Jiang F, Fan H, </w:t>
      </w:r>
      <w:proofErr w:type="spellStart"/>
      <w:r w:rsidRPr="001F0DA2">
        <w:rPr>
          <w:rFonts w:ascii="Book Antiqua" w:eastAsia="Book Antiqua" w:hAnsi="Book Antiqua" w:cs="Book Antiqua"/>
          <w:color w:val="000000"/>
        </w:rPr>
        <w:t>Heissmeyer</w:t>
      </w:r>
      <w:proofErr w:type="spellEnd"/>
      <w:r w:rsidRPr="001F0DA2">
        <w:rPr>
          <w:rFonts w:ascii="Book Antiqua" w:eastAsia="Book Antiqua" w:hAnsi="Book Antiqua" w:cs="Book Antiqua"/>
          <w:color w:val="000000"/>
        </w:rPr>
        <w:t xml:space="preserve"> V, </w:t>
      </w:r>
      <w:proofErr w:type="spellStart"/>
      <w:r w:rsidRPr="001F0DA2">
        <w:rPr>
          <w:rFonts w:ascii="Book Antiqua" w:eastAsia="Book Antiqua" w:hAnsi="Book Antiqua" w:cs="Book Antiqua"/>
          <w:color w:val="000000"/>
        </w:rPr>
        <w:t>Sarapultsev</w:t>
      </w:r>
      <w:proofErr w:type="spellEnd"/>
      <w:r w:rsidRPr="001F0DA2">
        <w:rPr>
          <w:rFonts w:ascii="Book Antiqua" w:eastAsia="Book Antiqua" w:hAnsi="Book Antiqua" w:cs="Book Antiqua"/>
          <w:color w:val="000000"/>
        </w:rPr>
        <w:t xml:space="preserve"> A, Wang L, Luo S, Hu D. Elevated Exhaustion Levels of NK and CD8</w:t>
      </w:r>
      <w:r w:rsidRPr="001F0DA2">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xml:space="preserve"> T Cells as Indicators for Progression and Prognosis of COVID-19 Disease. </w:t>
      </w:r>
      <w:r w:rsidRPr="001F0DA2">
        <w:rPr>
          <w:rFonts w:ascii="Book Antiqua" w:eastAsia="Book Antiqua" w:hAnsi="Book Antiqua" w:cs="Book Antiqua"/>
          <w:i/>
          <w:iCs/>
          <w:color w:val="000000"/>
        </w:rPr>
        <w:t xml:space="preserve">Front </w:t>
      </w:r>
      <w:proofErr w:type="spellStart"/>
      <w:r w:rsidRPr="001F0DA2">
        <w:rPr>
          <w:rFonts w:ascii="Book Antiqua" w:eastAsia="Book Antiqua" w:hAnsi="Book Antiqua" w:cs="Book Antiqua"/>
          <w:i/>
          <w:iCs/>
          <w:color w:val="000000"/>
        </w:rPr>
        <w:t>Immunol</w:t>
      </w:r>
      <w:proofErr w:type="spellEnd"/>
      <w:r w:rsidRPr="001F0DA2">
        <w:rPr>
          <w:rFonts w:ascii="Book Antiqua" w:eastAsia="Book Antiqua" w:hAnsi="Book Antiqua" w:cs="Book Antiqua"/>
          <w:color w:val="000000"/>
        </w:rPr>
        <w:t xml:space="preserve"> 2020; </w:t>
      </w:r>
      <w:r w:rsidRPr="001F0DA2">
        <w:rPr>
          <w:rFonts w:ascii="Book Antiqua" w:eastAsia="Book Antiqua" w:hAnsi="Book Antiqua" w:cs="Book Antiqua"/>
          <w:b/>
          <w:bCs/>
          <w:color w:val="000000"/>
        </w:rPr>
        <w:t>11</w:t>
      </w:r>
      <w:r w:rsidRPr="001F0DA2">
        <w:rPr>
          <w:rFonts w:ascii="Book Antiqua" w:eastAsia="Book Antiqua" w:hAnsi="Book Antiqua" w:cs="Book Antiqua"/>
          <w:color w:val="000000"/>
        </w:rPr>
        <w:t>: 580237 [PMID: 33154753</w:t>
      </w:r>
      <w:r w:rsidR="00F17BC9">
        <w:rPr>
          <w:rFonts w:ascii="Book Antiqua" w:eastAsia="Book Antiqua" w:hAnsi="Book Antiqua" w:cs="Book Antiqua"/>
          <w:color w:val="000000"/>
        </w:rPr>
        <w:t xml:space="preserve"> DOI: 10.3389/fimmu.2020.580237</w:t>
      </w:r>
      <w:r w:rsidRPr="001F0DA2">
        <w:rPr>
          <w:rFonts w:ascii="Book Antiqua" w:eastAsia="Book Antiqua" w:hAnsi="Book Antiqua" w:cs="Book Antiqua"/>
          <w:color w:val="000000"/>
        </w:rPr>
        <w:t>]</w:t>
      </w:r>
    </w:p>
    <w:p w14:paraId="5AD1F754"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45 </w:t>
      </w:r>
      <w:r w:rsidRPr="001F0DA2">
        <w:rPr>
          <w:rFonts w:ascii="Book Antiqua" w:eastAsia="Book Antiqua" w:hAnsi="Book Antiqua" w:cs="Book Antiqua"/>
          <w:b/>
          <w:bCs/>
          <w:color w:val="000000"/>
        </w:rPr>
        <w:t>Diana J</w:t>
      </w:r>
      <w:r w:rsidRPr="001F0DA2">
        <w:rPr>
          <w:rFonts w:ascii="Book Antiqua" w:eastAsia="Book Antiqua" w:hAnsi="Book Antiqua" w:cs="Book Antiqua"/>
          <w:color w:val="000000"/>
        </w:rPr>
        <w:t xml:space="preserve">, </w:t>
      </w:r>
      <w:proofErr w:type="spellStart"/>
      <w:r w:rsidRPr="001F0DA2">
        <w:rPr>
          <w:rFonts w:ascii="Book Antiqua" w:eastAsia="Book Antiqua" w:hAnsi="Book Antiqua" w:cs="Book Antiqua"/>
          <w:color w:val="000000"/>
        </w:rPr>
        <w:t>Brezar</w:t>
      </w:r>
      <w:proofErr w:type="spellEnd"/>
      <w:r w:rsidRPr="001F0DA2">
        <w:rPr>
          <w:rFonts w:ascii="Book Antiqua" w:eastAsia="Book Antiqua" w:hAnsi="Book Antiqua" w:cs="Book Antiqua"/>
          <w:color w:val="000000"/>
        </w:rPr>
        <w:t xml:space="preserve"> V, Beaudoin L, </w:t>
      </w:r>
      <w:proofErr w:type="spellStart"/>
      <w:r w:rsidRPr="001F0DA2">
        <w:rPr>
          <w:rFonts w:ascii="Book Antiqua" w:eastAsia="Book Antiqua" w:hAnsi="Book Antiqua" w:cs="Book Antiqua"/>
          <w:color w:val="000000"/>
        </w:rPr>
        <w:t>Dalod</w:t>
      </w:r>
      <w:proofErr w:type="spellEnd"/>
      <w:r w:rsidRPr="001F0DA2">
        <w:rPr>
          <w:rFonts w:ascii="Book Antiqua" w:eastAsia="Book Antiqua" w:hAnsi="Book Antiqua" w:cs="Book Antiqua"/>
          <w:color w:val="000000"/>
        </w:rPr>
        <w:t xml:space="preserve"> M, Mellor A, Tafuri A, von </w:t>
      </w:r>
      <w:proofErr w:type="spellStart"/>
      <w:r w:rsidRPr="001F0DA2">
        <w:rPr>
          <w:rFonts w:ascii="Book Antiqua" w:eastAsia="Book Antiqua" w:hAnsi="Book Antiqua" w:cs="Book Antiqua"/>
          <w:color w:val="000000"/>
        </w:rPr>
        <w:t>Herrath</w:t>
      </w:r>
      <w:proofErr w:type="spellEnd"/>
      <w:r w:rsidRPr="001F0DA2">
        <w:rPr>
          <w:rFonts w:ascii="Book Antiqua" w:eastAsia="Book Antiqua" w:hAnsi="Book Antiqua" w:cs="Book Antiqua"/>
          <w:color w:val="000000"/>
        </w:rPr>
        <w:t xml:space="preserve"> M, </w:t>
      </w:r>
      <w:proofErr w:type="spellStart"/>
      <w:r w:rsidRPr="001F0DA2">
        <w:rPr>
          <w:rFonts w:ascii="Book Antiqua" w:eastAsia="Book Antiqua" w:hAnsi="Book Antiqua" w:cs="Book Antiqua"/>
          <w:color w:val="000000"/>
        </w:rPr>
        <w:t>Boitard</w:t>
      </w:r>
      <w:proofErr w:type="spellEnd"/>
      <w:r w:rsidRPr="001F0DA2">
        <w:rPr>
          <w:rFonts w:ascii="Book Antiqua" w:eastAsia="Book Antiqua" w:hAnsi="Book Antiqua" w:cs="Book Antiqua"/>
          <w:color w:val="000000"/>
        </w:rPr>
        <w:t xml:space="preserve"> C, </w:t>
      </w:r>
      <w:proofErr w:type="spellStart"/>
      <w:r w:rsidRPr="001F0DA2">
        <w:rPr>
          <w:rFonts w:ascii="Book Antiqua" w:eastAsia="Book Antiqua" w:hAnsi="Book Antiqua" w:cs="Book Antiqua"/>
          <w:color w:val="000000"/>
        </w:rPr>
        <w:t>Mallone</w:t>
      </w:r>
      <w:proofErr w:type="spellEnd"/>
      <w:r w:rsidRPr="001F0DA2">
        <w:rPr>
          <w:rFonts w:ascii="Book Antiqua" w:eastAsia="Book Antiqua" w:hAnsi="Book Antiqua" w:cs="Book Antiqua"/>
          <w:color w:val="000000"/>
        </w:rPr>
        <w:t xml:space="preserve"> R, </w:t>
      </w:r>
      <w:proofErr w:type="spellStart"/>
      <w:r w:rsidRPr="001F0DA2">
        <w:rPr>
          <w:rFonts w:ascii="Book Antiqua" w:eastAsia="Book Antiqua" w:hAnsi="Book Antiqua" w:cs="Book Antiqua"/>
          <w:color w:val="000000"/>
        </w:rPr>
        <w:t>Lehuen</w:t>
      </w:r>
      <w:proofErr w:type="spellEnd"/>
      <w:r w:rsidRPr="001F0DA2">
        <w:rPr>
          <w:rFonts w:ascii="Book Antiqua" w:eastAsia="Book Antiqua" w:hAnsi="Book Antiqua" w:cs="Book Antiqua"/>
          <w:color w:val="000000"/>
        </w:rPr>
        <w:t xml:space="preserve"> A. Viral infection prevents diabetes by inducing regulatory T cells through NKT cell-</w:t>
      </w:r>
      <w:proofErr w:type="spellStart"/>
      <w:r w:rsidRPr="001F0DA2">
        <w:rPr>
          <w:rFonts w:ascii="Book Antiqua" w:eastAsia="Book Antiqua" w:hAnsi="Book Antiqua" w:cs="Book Antiqua"/>
          <w:color w:val="000000"/>
        </w:rPr>
        <w:t>plasmacytoid</w:t>
      </w:r>
      <w:proofErr w:type="spellEnd"/>
      <w:r w:rsidRPr="001F0DA2">
        <w:rPr>
          <w:rFonts w:ascii="Book Antiqua" w:eastAsia="Book Antiqua" w:hAnsi="Book Antiqua" w:cs="Book Antiqua"/>
          <w:color w:val="000000"/>
        </w:rPr>
        <w:t xml:space="preserve"> dendritic cell interplay. </w:t>
      </w:r>
      <w:r w:rsidRPr="001F0DA2">
        <w:rPr>
          <w:rFonts w:ascii="Book Antiqua" w:eastAsia="Book Antiqua" w:hAnsi="Book Antiqua" w:cs="Book Antiqua"/>
          <w:i/>
          <w:iCs/>
          <w:color w:val="000000"/>
        </w:rPr>
        <w:t xml:space="preserve">J </w:t>
      </w:r>
      <w:proofErr w:type="spellStart"/>
      <w:r w:rsidRPr="001F0DA2">
        <w:rPr>
          <w:rFonts w:ascii="Book Antiqua" w:eastAsia="Book Antiqua" w:hAnsi="Book Antiqua" w:cs="Book Antiqua"/>
          <w:i/>
          <w:iCs/>
          <w:color w:val="000000"/>
        </w:rPr>
        <w:t>Exp</w:t>
      </w:r>
      <w:proofErr w:type="spellEnd"/>
      <w:r w:rsidRPr="001F0DA2">
        <w:rPr>
          <w:rFonts w:ascii="Book Antiqua" w:eastAsia="Book Antiqua" w:hAnsi="Book Antiqua" w:cs="Book Antiqua"/>
          <w:i/>
          <w:iCs/>
          <w:color w:val="000000"/>
        </w:rPr>
        <w:t xml:space="preserve"> Med</w:t>
      </w:r>
      <w:r w:rsidRPr="001F0DA2">
        <w:rPr>
          <w:rFonts w:ascii="Book Antiqua" w:eastAsia="Book Antiqua" w:hAnsi="Book Antiqua" w:cs="Book Antiqua"/>
          <w:color w:val="000000"/>
        </w:rPr>
        <w:t xml:space="preserve"> 2011; </w:t>
      </w:r>
      <w:r w:rsidRPr="001F0DA2">
        <w:rPr>
          <w:rFonts w:ascii="Book Antiqua" w:eastAsia="Book Antiqua" w:hAnsi="Book Antiqua" w:cs="Book Antiqua"/>
          <w:b/>
          <w:bCs/>
          <w:color w:val="000000"/>
        </w:rPr>
        <w:t>208</w:t>
      </w:r>
      <w:r w:rsidRPr="001F0DA2">
        <w:rPr>
          <w:rFonts w:ascii="Book Antiqua" w:eastAsia="Book Antiqua" w:hAnsi="Book Antiqua" w:cs="Book Antiqua"/>
          <w:color w:val="000000"/>
        </w:rPr>
        <w:t>: 729-745 [PMID: 214</w:t>
      </w:r>
      <w:r w:rsidR="00F17BC9">
        <w:rPr>
          <w:rFonts w:ascii="Book Antiqua" w:eastAsia="Book Antiqua" w:hAnsi="Book Antiqua" w:cs="Book Antiqua"/>
          <w:color w:val="000000"/>
        </w:rPr>
        <w:t>44661 DOI: 10.1084/jem.20101692</w:t>
      </w:r>
      <w:r w:rsidRPr="001F0DA2">
        <w:rPr>
          <w:rFonts w:ascii="Book Antiqua" w:eastAsia="Book Antiqua" w:hAnsi="Book Antiqua" w:cs="Book Antiqua"/>
          <w:color w:val="000000"/>
        </w:rPr>
        <w:t>]</w:t>
      </w:r>
    </w:p>
    <w:p w14:paraId="440A4355"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46 </w:t>
      </w:r>
      <w:proofErr w:type="spellStart"/>
      <w:r w:rsidRPr="001F0DA2">
        <w:rPr>
          <w:rFonts w:ascii="Book Antiqua" w:eastAsia="Book Antiqua" w:hAnsi="Book Antiqua" w:cs="Book Antiqua"/>
          <w:b/>
          <w:bCs/>
          <w:color w:val="000000"/>
        </w:rPr>
        <w:t>Zingaropoli</w:t>
      </w:r>
      <w:proofErr w:type="spellEnd"/>
      <w:r w:rsidRPr="001F0DA2">
        <w:rPr>
          <w:rFonts w:ascii="Book Antiqua" w:eastAsia="Book Antiqua" w:hAnsi="Book Antiqua" w:cs="Book Antiqua"/>
          <w:b/>
          <w:bCs/>
          <w:color w:val="000000"/>
        </w:rPr>
        <w:t xml:space="preserve"> MA</w:t>
      </w:r>
      <w:r w:rsidRPr="001F0DA2">
        <w:rPr>
          <w:rFonts w:ascii="Book Antiqua" w:eastAsia="Book Antiqua" w:hAnsi="Book Antiqua" w:cs="Book Antiqua"/>
          <w:color w:val="000000"/>
        </w:rPr>
        <w:t xml:space="preserve">, </w:t>
      </w:r>
      <w:proofErr w:type="spellStart"/>
      <w:r w:rsidRPr="001F0DA2">
        <w:rPr>
          <w:rFonts w:ascii="Book Antiqua" w:eastAsia="Book Antiqua" w:hAnsi="Book Antiqua" w:cs="Book Antiqua"/>
          <w:color w:val="000000"/>
        </w:rPr>
        <w:t>Perri</w:t>
      </w:r>
      <w:proofErr w:type="spellEnd"/>
      <w:r w:rsidRPr="001F0DA2">
        <w:rPr>
          <w:rFonts w:ascii="Book Antiqua" w:eastAsia="Book Antiqua" w:hAnsi="Book Antiqua" w:cs="Book Antiqua"/>
          <w:color w:val="000000"/>
        </w:rPr>
        <w:t xml:space="preserve"> V, </w:t>
      </w:r>
      <w:proofErr w:type="spellStart"/>
      <w:r w:rsidRPr="001F0DA2">
        <w:rPr>
          <w:rFonts w:ascii="Book Antiqua" w:eastAsia="Book Antiqua" w:hAnsi="Book Antiqua" w:cs="Book Antiqua"/>
          <w:color w:val="000000"/>
        </w:rPr>
        <w:t>Pasculli</w:t>
      </w:r>
      <w:proofErr w:type="spellEnd"/>
      <w:r w:rsidRPr="001F0DA2">
        <w:rPr>
          <w:rFonts w:ascii="Book Antiqua" w:eastAsia="Book Antiqua" w:hAnsi="Book Antiqua" w:cs="Book Antiqua"/>
          <w:color w:val="000000"/>
        </w:rPr>
        <w:t xml:space="preserve"> P, </w:t>
      </w:r>
      <w:proofErr w:type="spellStart"/>
      <w:r w:rsidRPr="001F0DA2">
        <w:rPr>
          <w:rFonts w:ascii="Book Antiqua" w:eastAsia="Book Antiqua" w:hAnsi="Book Antiqua" w:cs="Book Antiqua"/>
          <w:color w:val="000000"/>
        </w:rPr>
        <w:t>Cogliati</w:t>
      </w:r>
      <w:proofErr w:type="spellEnd"/>
      <w:r w:rsidRPr="001F0DA2">
        <w:rPr>
          <w:rFonts w:ascii="Book Antiqua" w:eastAsia="Book Antiqua" w:hAnsi="Book Antiqua" w:cs="Book Antiqua"/>
          <w:color w:val="000000"/>
        </w:rPr>
        <w:t xml:space="preserve"> </w:t>
      </w:r>
      <w:proofErr w:type="spellStart"/>
      <w:r w:rsidRPr="001F0DA2">
        <w:rPr>
          <w:rFonts w:ascii="Book Antiqua" w:eastAsia="Book Antiqua" w:hAnsi="Book Antiqua" w:cs="Book Antiqua"/>
          <w:color w:val="000000"/>
        </w:rPr>
        <w:t>Dezza</w:t>
      </w:r>
      <w:proofErr w:type="spellEnd"/>
      <w:r w:rsidRPr="001F0DA2">
        <w:rPr>
          <w:rFonts w:ascii="Book Antiqua" w:eastAsia="Book Antiqua" w:hAnsi="Book Antiqua" w:cs="Book Antiqua"/>
          <w:color w:val="000000"/>
        </w:rPr>
        <w:t xml:space="preserve"> F, </w:t>
      </w:r>
      <w:proofErr w:type="spellStart"/>
      <w:r w:rsidRPr="001F0DA2">
        <w:rPr>
          <w:rFonts w:ascii="Book Antiqua" w:eastAsia="Book Antiqua" w:hAnsi="Book Antiqua" w:cs="Book Antiqua"/>
          <w:color w:val="000000"/>
        </w:rPr>
        <w:t>Nijhawan</w:t>
      </w:r>
      <w:proofErr w:type="spellEnd"/>
      <w:r w:rsidRPr="001F0DA2">
        <w:rPr>
          <w:rFonts w:ascii="Book Antiqua" w:eastAsia="Book Antiqua" w:hAnsi="Book Antiqua" w:cs="Book Antiqua"/>
          <w:color w:val="000000"/>
        </w:rPr>
        <w:t xml:space="preserve"> P, </w:t>
      </w:r>
      <w:proofErr w:type="spellStart"/>
      <w:r w:rsidRPr="001F0DA2">
        <w:rPr>
          <w:rFonts w:ascii="Book Antiqua" w:eastAsia="Book Antiqua" w:hAnsi="Book Antiqua" w:cs="Book Antiqua"/>
          <w:color w:val="000000"/>
        </w:rPr>
        <w:t>Savelloni</w:t>
      </w:r>
      <w:proofErr w:type="spellEnd"/>
      <w:r w:rsidRPr="001F0DA2">
        <w:rPr>
          <w:rFonts w:ascii="Book Antiqua" w:eastAsia="Book Antiqua" w:hAnsi="Book Antiqua" w:cs="Book Antiqua"/>
          <w:color w:val="000000"/>
        </w:rPr>
        <w:t xml:space="preserve"> G, La Torre G, </w:t>
      </w:r>
      <w:proofErr w:type="spellStart"/>
      <w:r w:rsidRPr="001F0DA2">
        <w:rPr>
          <w:rFonts w:ascii="Book Antiqua" w:eastAsia="Book Antiqua" w:hAnsi="Book Antiqua" w:cs="Book Antiqua"/>
          <w:color w:val="000000"/>
        </w:rPr>
        <w:t>D'Agostino</w:t>
      </w:r>
      <w:proofErr w:type="spellEnd"/>
      <w:r w:rsidRPr="001F0DA2">
        <w:rPr>
          <w:rFonts w:ascii="Book Antiqua" w:eastAsia="Book Antiqua" w:hAnsi="Book Antiqua" w:cs="Book Antiqua"/>
          <w:color w:val="000000"/>
        </w:rPr>
        <w:t xml:space="preserve"> C, </w:t>
      </w:r>
      <w:proofErr w:type="spellStart"/>
      <w:r w:rsidRPr="001F0DA2">
        <w:rPr>
          <w:rFonts w:ascii="Book Antiqua" w:eastAsia="Book Antiqua" w:hAnsi="Book Antiqua" w:cs="Book Antiqua"/>
          <w:color w:val="000000"/>
        </w:rPr>
        <w:t>Mengoni</w:t>
      </w:r>
      <w:proofErr w:type="spellEnd"/>
      <w:r w:rsidRPr="001F0DA2">
        <w:rPr>
          <w:rFonts w:ascii="Book Antiqua" w:eastAsia="Book Antiqua" w:hAnsi="Book Antiqua" w:cs="Book Antiqua"/>
          <w:color w:val="000000"/>
        </w:rPr>
        <w:t xml:space="preserve"> F, </w:t>
      </w:r>
      <w:proofErr w:type="spellStart"/>
      <w:r w:rsidRPr="001F0DA2">
        <w:rPr>
          <w:rFonts w:ascii="Book Antiqua" w:eastAsia="Book Antiqua" w:hAnsi="Book Antiqua" w:cs="Book Antiqua"/>
          <w:color w:val="000000"/>
        </w:rPr>
        <w:t>Lichtner</w:t>
      </w:r>
      <w:proofErr w:type="spellEnd"/>
      <w:r w:rsidRPr="001F0DA2">
        <w:rPr>
          <w:rFonts w:ascii="Book Antiqua" w:eastAsia="Book Antiqua" w:hAnsi="Book Antiqua" w:cs="Book Antiqua"/>
          <w:color w:val="000000"/>
        </w:rPr>
        <w:t xml:space="preserve"> M, Ciardi MR, </w:t>
      </w:r>
      <w:proofErr w:type="spellStart"/>
      <w:r w:rsidRPr="001F0DA2">
        <w:rPr>
          <w:rFonts w:ascii="Book Antiqua" w:eastAsia="Book Antiqua" w:hAnsi="Book Antiqua" w:cs="Book Antiqua"/>
          <w:color w:val="000000"/>
        </w:rPr>
        <w:t>Mastroianni</w:t>
      </w:r>
      <w:proofErr w:type="spellEnd"/>
      <w:r w:rsidRPr="001F0DA2">
        <w:rPr>
          <w:rFonts w:ascii="Book Antiqua" w:eastAsia="Book Antiqua" w:hAnsi="Book Antiqua" w:cs="Book Antiqua"/>
          <w:color w:val="000000"/>
        </w:rPr>
        <w:t xml:space="preserve"> CM. Major reduction of NKT cells in patients with severe COVID-19 pneumonia. </w:t>
      </w:r>
      <w:proofErr w:type="spellStart"/>
      <w:r w:rsidRPr="001F0DA2">
        <w:rPr>
          <w:rFonts w:ascii="Book Antiqua" w:eastAsia="Book Antiqua" w:hAnsi="Book Antiqua" w:cs="Book Antiqua"/>
          <w:i/>
          <w:iCs/>
          <w:color w:val="000000"/>
        </w:rPr>
        <w:t>Clin</w:t>
      </w:r>
      <w:proofErr w:type="spellEnd"/>
      <w:r w:rsidRPr="001F0DA2">
        <w:rPr>
          <w:rFonts w:ascii="Book Antiqua" w:eastAsia="Book Antiqua" w:hAnsi="Book Antiqua" w:cs="Book Antiqua"/>
          <w:i/>
          <w:iCs/>
          <w:color w:val="000000"/>
        </w:rPr>
        <w:t xml:space="preserve"> </w:t>
      </w:r>
      <w:proofErr w:type="spellStart"/>
      <w:r w:rsidRPr="001F0DA2">
        <w:rPr>
          <w:rFonts w:ascii="Book Antiqua" w:eastAsia="Book Antiqua" w:hAnsi="Book Antiqua" w:cs="Book Antiqua"/>
          <w:i/>
          <w:iCs/>
          <w:color w:val="000000"/>
        </w:rPr>
        <w:t>Immunol</w:t>
      </w:r>
      <w:proofErr w:type="spellEnd"/>
      <w:r w:rsidRPr="001F0DA2">
        <w:rPr>
          <w:rFonts w:ascii="Book Antiqua" w:eastAsia="Book Antiqua" w:hAnsi="Book Antiqua" w:cs="Book Antiqua"/>
          <w:color w:val="000000"/>
        </w:rPr>
        <w:t xml:space="preserve"> 2021; </w:t>
      </w:r>
      <w:r w:rsidRPr="001F0DA2">
        <w:rPr>
          <w:rFonts w:ascii="Book Antiqua" w:eastAsia="Book Antiqua" w:hAnsi="Book Antiqua" w:cs="Book Antiqua"/>
          <w:b/>
          <w:bCs/>
          <w:color w:val="000000"/>
        </w:rPr>
        <w:t>222</w:t>
      </w:r>
      <w:r w:rsidRPr="001F0DA2">
        <w:rPr>
          <w:rFonts w:ascii="Book Antiqua" w:eastAsia="Book Antiqua" w:hAnsi="Book Antiqua" w:cs="Book Antiqua"/>
          <w:color w:val="000000"/>
        </w:rPr>
        <w:t xml:space="preserve">: 108630 [PMID: 33189887 </w:t>
      </w:r>
      <w:r w:rsidR="00F17BC9">
        <w:rPr>
          <w:rFonts w:ascii="Book Antiqua" w:eastAsia="Book Antiqua" w:hAnsi="Book Antiqua" w:cs="Book Antiqua"/>
          <w:color w:val="000000"/>
        </w:rPr>
        <w:t>DOI: 10.1016/j.clim.2020.108630</w:t>
      </w:r>
      <w:r w:rsidRPr="001F0DA2">
        <w:rPr>
          <w:rFonts w:ascii="Book Antiqua" w:eastAsia="Book Antiqua" w:hAnsi="Book Antiqua" w:cs="Book Antiqua"/>
          <w:color w:val="000000"/>
        </w:rPr>
        <w:t>]</w:t>
      </w:r>
    </w:p>
    <w:p w14:paraId="58C5EA58"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47 </w:t>
      </w:r>
      <w:proofErr w:type="spellStart"/>
      <w:r w:rsidRPr="001F0DA2">
        <w:rPr>
          <w:rFonts w:ascii="Book Antiqua" w:eastAsia="Book Antiqua" w:hAnsi="Book Antiqua" w:cs="Book Antiqua"/>
          <w:b/>
          <w:bCs/>
          <w:color w:val="000000"/>
        </w:rPr>
        <w:t>Zost</w:t>
      </w:r>
      <w:proofErr w:type="spellEnd"/>
      <w:r w:rsidRPr="001F0DA2">
        <w:rPr>
          <w:rFonts w:ascii="Book Antiqua" w:eastAsia="Book Antiqua" w:hAnsi="Book Antiqua" w:cs="Book Antiqua"/>
          <w:b/>
          <w:bCs/>
          <w:color w:val="000000"/>
        </w:rPr>
        <w:t xml:space="preserve"> SJ</w:t>
      </w:r>
      <w:r w:rsidRPr="001F0DA2">
        <w:rPr>
          <w:rFonts w:ascii="Book Antiqua" w:eastAsia="Book Antiqua" w:hAnsi="Book Antiqua" w:cs="Book Antiqua"/>
          <w:color w:val="000000"/>
        </w:rPr>
        <w:t xml:space="preserve">, </w:t>
      </w:r>
      <w:proofErr w:type="spellStart"/>
      <w:r w:rsidRPr="001F0DA2">
        <w:rPr>
          <w:rFonts w:ascii="Book Antiqua" w:eastAsia="Book Antiqua" w:hAnsi="Book Antiqua" w:cs="Book Antiqua"/>
          <w:color w:val="000000"/>
        </w:rPr>
        <w:t>Gilchuk</w:t>
      </w:r>
      <w:proofErr w:type="spellEnd"/>
      <w:r w:rsidRPr="001F0DA2">
        <w:rPr>
          <w:rFonts w:ascii="Book Antiqua" w:eastAsia="Book Antiqua" w:hAnsi="Book Antiqua" w:cs="Book Antiqua"/>
          <w:color w:val="000000"/>
        </w:rPr>
        <w:t xml:space="preserve"> P, Case JB, </w:t>
      </w:r>
      <w:proofErr w:type="spellStart"/>
      <w:r w:rsidRPr="001F0DA2">
        <w:rPr>
          <w:rFonts w:ascii="Book Antiqua" w:eastAsia="Book Antiqua" w:hAnsi="Book Antiqua" w:cs="Book Antiqua"/>
          <w:color w:val="000000"/>
        </w:rPr>
        <w:t>Binshtein</w:t>
      </w:r>
      <w:proofErr w:type="spellEnd"/>
      <w:r w:rsidRPr="001F0DA2">
        <w:rPr>
          <w:rFonts w:ascii="Book Antiqua" w:eastAsia="Book Antiqua" w:hAnsi="Book Antiqua" w:cs="Book Antiqua"/>
          <w:color w:val="000000"/>
        </w:rPr>
        <w:t xml:space="preserve"> E, Chen RE, </w:t>
      </w:r>
      <w:proofErr w:type="spellStart"/>
      <w:r w:rsidRPr="001F0DA2">
        <w:rPr>
          <w:rFonts w:ascii="Book Antiqua" w:eastAsia="Book Antiqua" w:hAnsi="Book Antiqua" w:cs="Book Antiqua"/>
          <w:color w:val="000000"/>
        </w:rPr>
        <w:t>Nkolola</w:t>
      </w:r>
      <w:proofErr w:type="spellEnd"/>
      <w:r w:rsidRPr="001F0DA2">
        <w:rPr>
          <w:rFonts w:ascii="Book Antiqua" w:eastAsia="Book Antiqua" w:hAnsi="Book Antiqua" w:cs="Book Antiqua"/>
          <w:color w:val="000000"/>
        </w:rPr>
        <w:t xml:space="preserve"> JP, </w:t>
      </w:r>
      <w:proofErr w:type="spellStart"/>
      <w:r w:rsidRPr="001F0DA2">
        <w:rPr>
          <w:rFonts w:ascii="Book Antiqua" w:eastAsia="Book Antiqua" w:hAnsi="Book Antiqua" w:cs="Book Antiqua"/>
          <w:color w:val="000000"/>
        </w:rPr>
        <w:t>Schäfer</w:t>
      </w:r>
      <w:proofErr w:type="spellEnd"/>
      <w:r w:rsidRPr="001F0DA2">
        <w:rPr>
          <w:rFonts w:ascii="Book Antiqua" w:eastAsia="Book Antiqua" w:hAnsi="Book Antiqua" w:cs="Book Antiqua"/>
          <w:color w:val="000000"/>
        </w:rPr>
        <w:t xml:space="preserve"> A, Reidy JX, </w:t>
      </w:r>
      <w:proofErr w:type="spellStart"/>
      <w:r w:rsidRPr="001F0DA2">
        <w:rPr>
          <w:rFonts w:ascii="Book Antiqua" w:eastAsia="Book Antiqua" w:hAnsi="Book Antiqua" w:cs="Book Antiqua"/>
          <w:color w:val="000000"/>
        </w:rPr>
        <w:t>Trivette</w:t>
      </w:r>
      <w:proofErr w:type="spellEnd"/>
      <w:r w:rsidRPr="001F0DA2">
        <w:rPr>
          <w:rFonts w:ascii="Book Antiqua" w:eastAsia="Book Antiqua" w:hAnsi="Book Antiqua" w:cs="Book Antiqua"/>
          <w:color w:val="000000"/>
        </w:rPr>
        <w:t xml:space="preserve"> A, </w:t>
      </w:r>
      <w:proofErr w:type="spellStart"/>
      <w:r w:rsidRPr="001F0DA2">
        <w:rPr>
          <w:rFonts w:ascii="Book Antiqua" w:eastAsia="Book Antiqua" w:hAnsi="Book Antiqua" w:cs="Book Antiqua"/>
          <w:color w:val="000000"/>
        </w:rPr>
        <w:t>Nargi</w:t>
      </w:r>
      <w:proofErr w:type="spellEnd"/>
      <w:r w:rsidRPr="001F0DA2">
        <w:rPr>
          <w:rFonts w:ascii="Book Antiqua" w:eastAsia="Book Antiqua" w:hAnsi="Book Antiqua" w:cs="Book Antiqua"/>
          <w:color w:val="000000"/>
        </w:rPr>
        <w:t xml:space="preserve"> RS, Sutton RE, </w:t>
      </w:r>
      <w:proofErr w:type="spellStart"/>
      <w:r w:rsidRPr="001F0DA2">
        <w:rPr>
          <w:rFonts w:ascii="Book Antiqua" w:eastAsia="Book Antiqua" w:hAnsi="Book Antiqua" w:cs="Book Antiqua"/>
          <w:color w:val="000000"/>
        </w:rPr>
        <w:t>Suryadevara</w:t>
      </w:r>
      <w:proofErr w:type="spellEnd"/>
      <w:r w:rsidRPr="001F0DA2">
        <w:rPr>
          <w:rFonts w:ascii="Book Antiqua" w:eastAsia="Book Antiqua" w:hAnsi="Book Antiqua" w:cs="Book Antiqua"/>
          <w:color w:val="000000"/>
        </w:rPr>
        <w:t xml:space="preserve"> N, Martinez DR, Williamson LE, Chen EC, Jones T, Day S, Myers L, Hassan AO, Kafai NM, Winkler ES, Fox JM, </w:t>
      </w:r>
      <w:proofErr w:type="spellStart"/>
      <w:r w:rsidRPr="001F0DA2">
        <w:rPr>
          <w:rFonts w:ascii="Book Antiqua" w:eastAsia="Book Antiqua" w:hAnsi="Book Antiqua" w:cs="Book Antiqua"/>
          <w:color w:val="000000"/>
        </w:rPr>
        <w:t>Shrihari</w:t>
      </w:r>
      <w:proofErr w:type="spellEnd"/>
      <w:r w:rsidRPr="001F0DA2">
        <w:rPr>
          <w:rFonts w:ascii="Book Antiqua" w:eastAsia="Book Antiqua" w:hAnsi="Book Antiqua" w:cs="Book Antiqua"/>
          <w:color w:val="000000"/>
        </w:rPr>
        <w:t xml:space="preserve"> S, Mueller BK, </w:t>
      </w:r>
      <w:proofErr w:type="spellStart"/>
      <w:r w:rsidRPr="001F0DA2">
        <w:rPr>
          <w:rFonts w:ascii="Book Antiqua" w:eastAsia="Book Antiqua" w:hAnsi="Book Antiqua" w:cs="Book Antiqua"/>
          <w:color w:val="000000"/>
        </w:rPr>
        <w:t>Meiler</w:t>
      </w:r>
      <w:proofErr w:type="spellEnd"/>
      <w:r w:rsidRPr="001F0DA2">
        <w:rPr>
          <w:rFonts w:ascii="Book Antiqua" w:eastAsia="Book Antiqua" w:hAnsi="Book Antiqua" w:cs="Book Antiqua"/>
          <w:color w:val="000000"/>
        </w:rPr>
        <w:t xml:space="preserve"> J, </w:t>
      </w:r>
      <w:proofErr w:type="spellStart"/>
      <w:r w:rsidRPr="001F0DA2">
        <w:rPr>
          <w:rFonts w:ascii="Book Antiqua" w:eastAsia="Book Antiqua" w:hAnsi="Book Antiqua" w:cs="Book Antiqua"/>
          <w:color w:val="000000"/>
        </w:rPr>
        <w:t>Chandrashekar</w:t>
      </w:r>
      <w:proofErr w:type="spellEnd"/>
      <w:r w:rsidRPr="001F0DA2">
        <w:rPr>
          <w:rFonts w:ascii="Book Antiqua" w:eastAsia="Book Antiqua" w:hAnsi="Book Antiqua" w:cs="Book Antiqua"/>
          <w:color w:val="000000"/>
        </w:rPr>
        <w:t xml:space="preserve"> A, Mercado NB, Steinhardt JJ, Ren K, Loo YM, </w:t>
      </w:r>
      <w:proofErr w:type="spellStart"/>
      <w:r w:rsidRPr="001F0DA2">
        <w:rPr>
          <w:rFonts w:ascii="Book Antiqua" w:eastAsia="Book Antiqua" w:hAnsi="Book Antiqua" w:cs="Book Antiqua"/>
          <w:color w:val="000000"/>
        </w:rPr>
        <w:t>Kallewaard</w:t>
      </w:r>
      <w:proofErr w:type="spellEnd"/>
      <w:r w:rsidRPr="001F0DA2">
        <w:rPr>
          <w:rFonts w:ascii="Book Antiqua" w:eastAsia="Book Antiqua" w:hAnsi="Book Antiqua" w:cs="Book Antiqua"/>
          <w:color w:val="000000"/>
        </w:rPr>
        <w:t xml:space="preserve"> NL, McCune BT, Keeler SP, </w:t>
      </w:r>
      <w:proofErr w:type="spellStart"/>
      <w:r w:rsidRPr="001F0DA2">
        <w:rPr>
          <w:rFonts w:ascii="Book Antiqua" w:eastAsia="Book Antiqua" w:hAnsi="Book Antiqua" w:cs="Book Antiqua"/>
          <w:color w:val="000000"/>
        </w:rPr>
        <w:t>Holtzman</w:t>
      </w:r>
      <w:proofErr w:type="spellEnd"/>
      <w:r w:rsidRPr="001F0DA2">
        <w:rPr>
          <w:rFonts w:ascii="Book Antiqua" w:eastAsia="Book Antiqua" w:hAnsi="Book Antiqua" w:cs="Book Antiqua"/>
          <w:color w:val="000000"/>
        </w:rPr>
        <w:t xml:space="preserve"> MJ, </w:t>
      </w:r>
      <w:proofErr w:type="spellStart"/>
      <w:r w:rsidRPr="001F0DA2">
        <w:rPr>
          <w:rFonts w:ascii="Book Antiqua" w:eastAsia="Book Antiqua" w:hAnsi="Book Antiqua" w:cs="Book Antiqua"/>
          <w:color w:val="000000"/>
        </w:rPr>
        <w:t>Barouch</w:t>
      </w:r>
      <w:proofErr w:type="spellEnd"/>
      <w:r w:rsidRPr="001F0DA2">
        <w:rPr>
          <w:rFonts w:ascii="Book Antiqua" w:eastAsia="Book Antiqua" w:hAnsi="Book Antiqua" w:cs="Book Antiqua"/>
          <w:color w:val="000000"/>
        </w:rPr>
        <w:t xml:space="preserve"> DH, </w:t>
      </w:r>
      <w:proofErr w:type="spellStart"/>
      <w:r w:rsidRPr="001F0DA2">
        <w:rPr>
          <w:rFonts w:ascii="Book Antiqua" w:eastAsia="Book Antiqua" w:hAnsi="Book Antiqua" w:cs="Book Antiqua"/>
          <w:color w:val="000000"/>
        </w:rPr>
        <w:t>Gralinski</w:t>
      </w:r>
      <w:proofErr w:type="spellEnd"/>
      <w:r w:rsidRPr="001F0DA2">
        <w:rPr>
          <w:rFonts w:ascii="Book Antiqua" w:eastAsia="Book Antiqua" w:hAnsi="Book Antiqua" w:cs="Book Antiqua"/>
          <w:color w:val="000000"/>
        </w:rPr>
        <w:t xml:space="preserve"> LE, Baric RS, </w:t>
      </w:r>
      <w:proofErr w:type="spellStart"/>
      <w:r w:rsidRPr="001F0DA2">
        <w:rPr>
          <w:rFonts w:ascii="Book Antiqua" w:eastAsia="Book Antiqua" w:hAnsi="Book Antiqua" w:cs="Book Antiqua"/>
          <w:color w:val="000000"/>
        </w:rPr>
        <w:t>Thackray</w:t>
      </w:r>
      <w:proofErr w:type="spellEnd"/>
      <w:r w:rsidRPr="001F0DA2">
        <w:rPr>
          <w:rFonts w:ascii="Book Antiqua" w:eastAsia="Book Antiqua" w:hAnsi="Book Antiqua" w:cs="Book Antiqua"/>
          <w:color w:val="000000"/>
        </w:rPr>
        <w:t xml:space="preserve"> LB, Diamond MS, Carnahan RH, Crowe JE Jr. Potently neutralizing and protective human antibodies against SARS-CoV-2. </w:t>
      </w:r>
      <w:r w:rsidRPr="001F0DA2">
        <w:rPr>
          <w:rFonts w:ascii="Book Antiqua" w:eastAsia="Book Antiqua" w:hAnsi="Book Antiqua" w:cs="Book Antiqua"/>
          <w:i/>
          <w:iCs/>
          <w:color w:val="000000"/>
        </w:rPr>
        <w:t>Nature</w:t>
      </w:r>
      <w:r w:rsidRPr="001F0DA2">
        <w:rPr>
          <w:rFonts w:ascii="Book Antiqua" w:eastAsia="Book Antiqua" w:hAnsi="Book Antiqua" w:cs="Book Antiqua"/>
          <w:color w:val="000000"/>
        </w:rPr>
        <w:t xml:space="preserve"> 2020; </w:t>
      </w:r>
      <w:r w:rsidRPr="001F0DA2">
        <w:rPr>
          <w:rFonts w:ascii="Book Antiqua" w:eastAsia="Book Antiqua" w:hAnsi="Book Antiqua" w:cs="Book Antiqua"/>
          <w:b/>
          <w:bCs/>
          <w:color w:val="000000"/>
        </w:rPr>
        <w:t>584</w:t>
      </w:r>
      <w:r w:rsidRPr="001F0DA2">
        <w:rPr>
          <w:rFonts w:ascii="Book Antiqua" w:eastAsia="Book Antiqua" w:hAnsi="Book Antiqua" w:cs="Book Antiqua"/>
          <w:color w:val="000000"/>
        </w:rPr>
        <w:t>: 443-449 [PMID: 32668443</w:t>
      </w:r>
      <w:r w:rsidR="00F17BC9">
        <w:rPr>
          <w:rFonts w:ascii="Book Antiqua" w:eastAsia="Book Antiqua" w:hAnsi="Book Antiqua" w:cs="Book Antiqua"/>
          <w:color w:val="000000"/>
        </w:rPr>
        <w:t xml:space="preserve"> DOI: 10.1038/s41586-020-2548-6</w:t>
      </w:r>
      <w:r w:rsidRPr="001F0DA2">
        <w:rPr>
          <w:rFonts w:ascii="Book Antiqua" w:eastAsia="Book Antiqua" w:hAnsi="Book Antiqua" w:cs="Book Antiqua"/>
          <w:color w:val="000000"/>
        </w:rPr>
        <w:t>]</w:t>
      </w:r>
    </w:p>
    <w:p w14:paraId="3BBC2356"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48 </w:t>
      </w:r>
      <w:r w:rsidRPr="001F0DA2">
        <w:rPr>
          <w:rFonts w:ascii="Book Antiqua" w:eastAsia="Book Antiqua" w:hAnsi="Book Antiqua" w:cs="Book Antiqua"/>
          <w:b/>
          <w:bCs/>
          <w:color w:val="000000"/>
        </w:rPr>
        <w:t>Sun B</w:t>
      </w:r>
      <w:r w:rsidRPr="001F0DA2">
        <w:rPr>
          <w:rFonts w:ascii="Book Antiqua" w:eastAsia="Book Antiqua" w:hAnsi="Book Antiqua" w:cs="Book Antiqua"/>
          <w:color w:val="000000"/>
        </w:rPr>
        <w:t xml:space="preserve">, Feng Y, Mo X, Zheng P, Wang Q, Li P, Peng P, Liu X, Chen Z, Huang H, Zhang F, Luo W, </w:t>
      </w:r>
      <w:proofErr w:type="spellStart"/>
      <w:r w:rsidRPr="001F0DA2">
        <w:rPr>
          <w:rFonts w:ascii="Book Antiqua" w:eastAsia="Book Antiqua" w:hAnsi="Book Antiqua" w:cs="Book Antiqua"/>
          <w:color w:val="000000"/>
        </w:rPr>
        <w:t>Niu</w:t>
      </w:r>
      <w:proofErr w:type="spellEnd"/>
      <w:r w:rsidRPr="001F0DA2">
        <w:rPr>
          <w:rFonts w:ascii="Book Antiqua" w:eastAsia="Book Antiqua" w:hAnsi="Book Antiqua" w:cs="Book Antiqua"/>
          <w:color w:val="000000"/>
        </w:rPr>
        <w:t xml:space="preserve"> X, Hu P, Wang L, Peng H, Huang Z, Feng L, Li F, Zhang F, Li F, </w:t>
      </w:r>
      <w:proofErr w:type="spellStart"/>
      <w:r w:rsidRPr="001F0DA2">
        <w:rPr>
          <w:rFonts w:ascii="Book Antiqua" w:eastAsia="Book Antiqua" w:hAnsi="Book Antiqua" w:cs="Book Antiqua"/>
          <w:color w:val="000000"/>
        </w:rPr>
        <w:t>Zhong</w:t>
      </w:r>
      <w:proofErr w:type="spellEnd"/>
      <w:r w:rsidRPr="001F0DA2">
        <w:rPr>
          <w:rFonts w:ascii="Book Antiqua" w:eastAsia="Book Antiqua" w:hAnsi="Book Antiqua" w:cs="Book Antiqua"/>
          <w:color w:val="000000"/>
        </w:rPr>
        <w:t xml:space="preserve"> N, Chen L. Kinetics of SARS-CoV-2 specific IgM and IgG responses in COVID-19 patients. </w:t>
      </w:r>
      <w:proofErr w:type="spellStart"/>
      <w:r w:rsidRPr="001F0DA2">
        <w:rPr>
          <w:rFonts w:ascii="Book Antiqua" w:eastAsia="Book Antiqua" w:hAnsi="Book Antiqua" w:cs="Book Antiqua"/>
          <w:i/>
          <w:iCs/>
          <w:color w:val="000000"/>
        </w:rPr>
        <w:lastRenderedPageBreak/>
        <w:t>Emerg</w:t>
      </w:r>
      <w:proofErr w:type="spellEnd"/>
      <w:r w:rsidRPr="001F0DA2">
        <w:rPr>
          <w:rFonts w:ascii="Book Antiqua" w:eastAsia="Book Antiqua" w:hAnsi="Book Antiqua" w:cs="Book Antiqua"/>
          <w:i/>
          <w:iCs/>
          <w:color w:val="000000"/>
        </w:rPr>
        <w:t xml:space="preserve"> Microbes Infect</w:t>
      </w:r>
      <w:r w:rsidRPr="001F0DA2">
        <w:rPr>
          <w:rFonts w:ascii="Book Antiqua" w:eastAsia="Book Antiqua" w:hAnsi="Book Antiqua" w:cs="Book Antiqua"/>
          <w:color w:val="000000"/>
        </w:rPr>
        <w:t xml:space="preserve"> 2020; </w:t>
      </w:r>
      <w:r w:rsidRPr="001F0DA2">
        <w:rPr>
          <w:rFonts w:ascii="Book Antiqua" w:eastAsia="Book Antiqua" w:hAnsi="Book Antiqua" w:cs="Book Antiqua"/>
          <w:b/>
          <w:bCs/>
          <w:color w:val="000000"/>
        </w:rPr>
        <w:t>9</w:t>
      </w:r>
      <w:r w:rsidRPr="001F0DA2">
        <w:rPr>
          <w:rFonts w:ascii="Book Antiqua" w:eastAsia="Book Antiqua" w:hAnsi="Book Antiqua" w:cs="Book Antiqua"/>
          <w:color w:val="000000"/>
        </w:rPr>
        <w:t>: 940-948 [PMID: 32357808 DOI</w:t>
      </w:r>
      <w:r w:rsidR="00F17BC9">
        <w:rPr>
          <w:rFonts w:ascii="Book Antiqua" w:eastAsia="Book Antiqua" w:hAnsi="Book Antiqua" w:cs="Book Antiqua"/>
          <w:color w:val="000000"/>
        </w:rPr>
        <w:t>: 10.1080/22221751.2020.1762515</w:t>
      </w:r>
      <w:r w:rsidRPr="001F0DA2">
        <w:rPr>
          <w:rFonts w:ascii="Book Antiqua" w:eastAsia="Book Antiqua" w:hAnsi="Book Antiqua" w:cs="Book Antiqua"/>
          <w:color w:val="000000"/>
        </w:rPr>
        <w:t>]</w:t>
      </w:r>
    </w:p>
    <w:p w14:paraId="3BA46D43"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49 </w:t>
      </w:r>
      <w:proofErr w:type="spellStart"/>
      <w:r w:rsidRPr="001F0DA2">
        <w:rPr>
          <w:rFonts w:ascii="Book Antiqua" w:eastAsia="Book Antiqua" w:hAnsi="Book Antiqua" w:cs="Book Antiqua"/>
          <w:b/>
          <w:bCs/>
          <w:color w:val="000000"/>
        </w:rPr>
        <w:t>Ibarrondo</w:t>
      </w:r>
      <w:proofErr w:type="spellEnd"/>
      <w:r w:rsidRPr="001F0DA2">
        <w:rPr>
          <w:rFonts w:ascii="Book Antiqua" w:eastAsia="Book Antiqua" w:hAnsi="Book Antiqua" w:cs="Book Antiqua"/>
          <w:b/>
          <w:bCs/>
          <w:color w:val="000000"/>
        </w:rPr>
        <w:t xml:space="preserve"> FJ</w:t>
      </w:r>
      <w:r w:rsidRPr="001F0DA2">
        <w:rPr>
          <w:rFonts w:ascii="Book Antiqua" w:eastAsia="Book Antiqua" w:hAnsi="Book Antiqua" w:cs="Book Antiqua"/>
          <w:color w:val="000000"/>
        </w:rPr>
        <w:t xml:space="preserve">, Fulcher JA, Goodman-Meza D, Elliott J, Hofmann C, </w:t>
      </w:r>
      <w:proofErr w:type="spellStart"/>
      <w:r w:rsidRPr="001F0DA2">
        <w:rPr>
          <w:rFonts w:ascii="Book Antiqua" w:eastAsia="Book Antiqua" w:hAnsi="Book Antiqua" w:cs="Book Antiqua"/>
          <w:color w:val="000000"/>
        </w:rPr>
        <w:t>Hausner</w:t>
      </w:r>
      <w:proofErr w:type="spellEnd"/>
      <w:r w:rsidRPr="001F0DA2">
        <w:rPr>
          <w:rFonts w:ascii="Book Antiqua" w:eastAsia="Book Antiqua" w:hAnsi="Book Antiqua" w:cs="Book Antiqua"/>
          <w:color w:val="000000"/>
        </w:rPr>
        <w:t xml:space="preserve"> MA, </w:t>
      </w:r>
      <w:proofErr w:type="spellStart"/>
      <w:r w:rsidRPr="001F0DA2">
        <w:rPr>
          <w:rFonts w:ascii="Book Antiqua" w:eastAsia="Book Antiqua" w:hAnsi="Book Antiqua" w:cs="Book Antiqua"/>
          <w:color w:val="000000"/>
        </w:rPr>
        <w:t>Ferbas</w:t>
      </w:r>
      <w:proofErr w:type="spellEnd"/>
      <w:r w:rsidRPr="001F0DA2">
        <w:rPr>
          <w:rFonts w:ascii="Book Antiqua" w:eastAsia="Book Antiqua" w:hAnsi="Book Antiqua" w:cs="Book Antiqua"/>
          <w:color w:val="000000"/>
        </w:rPr>
        <w:t xml:space="preserve"> KG, Tobin NH, </w:t>
      </w:r>
      <w:proofErr w:type="spellStart"/>
      <w:r w:rsidRPr="001F0DA2">
        <w:rPr>
          <w:rFonts w:ascii="Book Antiqua" w:eastAsia="Book Antiqua" w:hAnsi="Book Antiqua" w:cs="Book Antiqua"/>
          <w:color w:val="000000"/>
        </w:rPr>
        <w:t>Aldrovandi</w:t>
      </w:r>
      <w:proofErr w:type="spellEnd"/>
      <w:r w:rsidRPr="001F0DA2">
        <w:rPr>
          <w:rFonts w:ascii="Book Antiqua" w:eastAsia="Book Antiqua" w:hAnsi="Book Antiqua" w:cs="Book Antiqua"/>
          <w:color w:val="000000"/>
        </w:rPr>
        <w:t xml:space="preserve"> GM, Yang OO. Rapid Decay of Anti-SARS-CoV-2 Antibodies in Persons with Mild Covid-19. </w:t>
      </w:r>
      <w:r w:rsidRPr="001F0DA2">
        <w:rPr>
          <w:rFonts w:ascii="Book Antiqua" w:eastAsia="Book Antiqua" w:hAnsi="Book Antiqua" w:cs="Book Antiqua"/>
          <w:i/>
          <w:iCs/>
          <w:color w:val="000000"/>
        </w:rPr>
        <w:t xml:space="preserve">N </w:t>
      </w:r>
      <w:proofErr w:type="spellStart"/>
      <w:r w:rsidRPr="001F0DA2">
        <w:rPr>
          <w:rFonts w:ascii="Book Antiqua" w:eastAsia="Book Antiqua" w:hAnsi="Book Antiqua" w:cs="Book Antiqua"/>
          <w:i/>
          <w:iCs/>
          <w:color w:val="000000"/>
        </w:rPr>
        <w:t>Engl</w:t>
      </w:r>
      <w:proofErr w:type="spellEnd"/>
      <w:r w:rsidRPr="001F0DA2">
        <w:rPr>
          <w:rFonts w:ascii="Book Antiqua" w:eastAsia="Book Antiqua" w:hAnsi="Book Antiqua" w:cs="Book Antiqua"/>
          <w:i/>
          <w:iCs/>
          <w:color w:val="000000"/>
        </w:rPr>
        <w:t xml:space="preserve"> J Med</w:t>
      </w:r>
      <w:r w:rsidRPr="001F0DA2">
        <w:rPr>
          <w:rFonts w:ascii="Book Antiqua" w:eastAsia="Book Antiqua" w:hAnsi="Book Antiqua" w:cs="Book Antiqua"/>
          <w:color w:val="000000"/>
        </w:rPr>
        <w:t xml:space="preserve"> 2020; </w:t>
      </w:r>
      <w:r w:rsidRPr="001F0DA2">
        <w:rPr>
          <w:rFonts w:ascii="Book Antiqua" w:eastAsia="Book Antiqua" w:hAnsi="Book Antiqua" w:cs="Book Antiqua"/>
          <w:b/>
          <w:bCs/>
          <w:color w:val="000000"/>
        </w:rPr>
        <w:t>383</w:t>
      </w:r>
      <w:r w:rsidRPr="001F0DA2">
        <w:rPr>
          <w:rFonts w:ascii="Book Antiqua" w:eastAsia="Book Antiqua" w:hAnsi="Book Antiqua" w:cs="Book Antiqua"/>
          <w:color w:val="000000"/>
        </w:rPr>
        <w:t>: 1085-1087 [PMID: 327</w:t>
      </w:r>
      <w:r w:rsidR="00F17BC9">
        <w:rPr>
          <w:rFonts w:ascii="Book Antiqua" w:eastAsia="Book Antiqua" w:hAnsi="Book Antiqua" w:cs="Book Antiqua"/>
          <w:color w:val="000000"/>
        </w:rPr>
        <w:t>06954 DOI: 10.1056/NEJMc2025179</w:t>
      </w:r>
      <w:r w:rsidRPr="001F0DA2">
        <w:rPr>
          <w:rFonts w:ascii="Book Antiqua" w:eastAsia="Book Antiqua" w:hAnsi="Book Antiqua" w:cs="Book Antiqua"/>
          <w:color w:val="000000"/>
        </w:rPr>
        <w:t>]</w:t>
      </w:r>
    </w:p>
    <w:p w14:paraId="2E008712"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50 </w:t>
      </w:r>
      <w:proofErr w:type="spellStart"/>
      <w:r w:rsidRPr="001F0DA2">
        <w:rPr>
          <w:rFonts w:ascii="Book Antiqua" w:eastAsia="Book Antiqua" w:hAnsi="Book Antiqua" w:cs="Book Antiqua"/>
          <w:b/>
          <w:bCs/>
          <w:color w:val="000000"/>
        </w:rPr>
        <w:t>DeFuria</w:t>
      </w:r>
      <w:proofErr w:type="spellEnd"/>
      <w:r w:rsidRPr="001F0DA2">
        <w:rPr>
          <w:rFonts w:ascii="Book Antiqua" w:eastAsia="Book Antiqua" w:hAnsi="Book Antiqua" w:cs="Book Antiqua"/>
          <w:b/>
          <w:bCs/>
          <w:color w:val="000000"/>
        </w:rPr>
        <w:t xml:space="preserve"> J</w:t>
      </w:r>
      <w:r w:rsidRPr="001F0DA2">
        <w:rPr>
          <w:rFonts w:ascii="Book Antiqua" w:eastAsia="Book Antiqua" w:hAnsi="Book Antiqua" w:cs="Book Antiqua"/>
          <w:color w:val="000000"/>
        </w:rPr>
        <w:t xml:space="preserve">, </w:t>
      </w:r>
      <w:proofErr w:type="spellStart"/>
      <w:r w:rsidRPr="001F0DA2">
        <w:rPr>
          <w:rFonts w:ascii="Book Antiqua" w:eastAsia="Book Antiqua" w:hAnsi="Book Antiqua" w:cs="Book Antiqua"/>
          <w:color w:val="000000"/>
        </w:rPr>
        <w:t>Belkina</w:t>
      </w:r>
      <w:proofErr w:type="spellEnd"/>
      <w:r w:rsidRPr="001F0DA2">
        <w:rPr>
          <w:rFonts w:ascii="Book Antiqua" w:eastAsia="Book Antiqua" w:hAnsi="Book Antiqua" w:cs="Book Antiqua"/>
          <w:color w:val="000000"/>
        </w:rPr>
        <w:t xml:space="preserve"> AC, </w:t>
      </w:r>
      <w:proofErr w:type="spellStart"/>
      <w:r w:rsidRPr="001F0DA2">
        <w:rPr>
          <w:rFonts w:ascii="Book Antiqua" w:eastAsia="Book Antiqua" w:hAnsi="Book Antiqua" w:cs="Book Antiqua"/>
          <w:color w:val="000000"/>
        </w:rPr>
        <w:t>Jagannathan</w:t>
      </w:r>
      <w:proofErr w:type="spellEnd"/>
      <w:r w:rsidRPr="001F0DA2">
        <w:rPr>
          <w:rFonts w:ascii="Book Antiqua" w:eastAsia="Book Antiqua" w:hAnsi="Book Antiqua" w:cs="Book Antiqua"/>
          <w:color w:val="000000"/>
        </w:rPr>
        <w:t>-Bogdan M, Snyder-</w:t>
      </w:r>
      <w:proofErr w:type="spellStart"/>
      <w:r w:rsidRPr="001F0DA2">
        <w:rPr>
          <w:rFonts w:ascii="Book Antiqua" w:eastAsia="Book Antiqua" w:hAnsi="Book Antiqua" w:cs="Book Antiqua"/>
          <w:color w:val="000000"/>
        </w:rPr>
        <w:t>Cappione</w:t>
      </w:r>
      <w:proofErr w:type="spellEnd"/>
      <w:r w:rsidRPr="001F0DA2">
        <w:rPr>
          <w:rFonts w:ascii="Book Antiqua" w:eastAsia="Book Antiqua" w:hAnsi="Book Antiqua" w:cs="Book Antiqua"/>
          <w:color w:val="000000"/>
        </w:rPr>
        <w:t xml:space="preserve"> J, </w:t>
      </w:r>
      <w:proofErr w:type="spellStart"/>
      <w:r w:rsidRPr="001F0DA2">
        <w:rPr>
          <w:rFonts w:ascii="Book Antiqua" w:eastAsia="Book Antiqua" w:hAnsi="Book Antiqua" w:cs="Book Antiqua"/>
          <w:color w:val="000000"/>
        </w:rPr>
        <w:t>Carr</w:t>
      </w:r>
      <w:proofErr w:type="spellEnd"/>
      <w:r w:rsidRPr="001F0DA2">
        <w:rPr>
          <w:rFonts w:ascii="Book Antiqua" w:eastAsia="Book Antiqua" w:hAnsi="Book Antiqua" w:cs="Book Antiqua"/>
          <w:color w:val="000000"/>
        </w:rPr>
        <w:t xml:space="preserve"> JD, </w:t>
      </w:r>
      <w:proofErr w:type="spellStart"/>
      <w:r w:rsidRPr="001F0DA2">
        <w:rPr>
          <w:rFonts w:ascii="Book Antiqua" w:eastAsia="Book Antiqua" w:hAnsi="Book Antiqua" w:cs="Book Antiqua"/>
          <w:color w:val="000000"/>
        </w:rPr>
        <w:t>Nersesova</w:t>
      </w:r>
      <w:proofErr w:type="spellEnd"/>
      <w:r w:rsidRPr="001F0DA2">
        <w:rPr>
          <w:rFonts w:ascii="Book Antiqua" w:eastAsia="Book Antiqua" w:hAnsi="Book Antiqua" w:cs="Book Antiqua"/>
          <w:color w:val="000000"/>
        </w:rPr>
        <w:t xml:space="preserve"> YR, Markham D, </w:t>
      </w:r>
      <w:proofErr w:type="spellStart"/>
      <w:r w:rsidRPr="001F0DA2">
        <w:rPr>
          <w:rFonts w:ascii="Book Antiqua" w:eastAsia="Book Antiqua" w:hAnsi="Book Antiqua" w:cs="Book Antiqua"/>
          <w:color w:val="000000"/>
        </w:rPr>
        <w:t>Strissel</w:t>
      </w:r>
      <w:proofErr w:type="spellEnd"/>
      <w:r w:rsidRPr="001F0DA2">
        <w:rPr>
          <w:rFonts w:ascii="Book Antiqua" w:eastAsia="Book Antiqua" w:hAnsi="Book Antiqua" w:cs="Book Antiqua"/>
          <w:color w:val="000000"/>
        </w:rPr>
        <w:t xml:space="preserve"> KJ, Watkins AA, Zhu M, Allen J, Bouchard J, </w:t>
      </w:r>
      <w:proofErr w:type="spellStart"/>
      <w:r w:rsidRPr="001F0DA2">
        <w:rPr>
          <w:rFonts w:ascii="Book Antiqua" w:eastAsia="Book Antiqua" w:hAnsi="Book Antiqua" w:cs="Book Antiqua"/>
          <w:color w:val="000000"/>
        </w:rPr>
        <w:t>Toraldo</w:t>
      </w:r>
      <w:proofErr w:type="spellEnd"/>
      <w:r w:rsidRPr="001F0DA2">
        <w:rPr>
          <w:rFonts w:ascii="Book Antiqua" w:eastAsia="Book Antiqua" w:hAnsi="Book Antiqua" w:cs="Book Antiqua"/>
          <w:color w:val="000000"/>
        </w:rPr>
        <w:t xml:space="preserve"> G, </w:t>
      </w:r>
      <w:proofErr w:type="spellStart"/>
      <w:r w:rsidRPr="001F0DA2">
        <w:rPr>
          <w:rFonts w:ascii="Book Antiqua" w:eastAsia="Book Antiqua" w:hAnsi="Book Antiqua" w:cs="Book Antiqua"/>
          <w:color w:val="000000"/>
        </w:rPr>
        <w:t>Jasuja</w:t>
      </w:r>
      <w:proofErr w:type="spellEnd"/>
      <w:r w:rsidRPr="001F0DA2">
        <w:rPr>
          <w:rFonts w:ascii="Book Antiqua" w:eastAsia="Book Antiqua" w:hAnsi="Book Antiqua" w:cs="Book Antiqua"/>
          <w:color w:val="000000"/>
        </w:rPr>
        <w:t xml:space="preserve"> R, </w:t>
      </w:r>
      <w:proofErr w:type="spellStart"/>
      <w:r w:rsidRPr="001F0DA2">
        <w:rPr>
          <w:rFonts w:ascii="Book Antiqua" w:eastAsia="Book Antiqua" w:hAnsi="Book Antiqua" w:cs="Book Antiqua"/>
          <w:color w:val="000000"/>
        </w:rPr>
        <w:t>Obin</w:t>
      </w:r>
      <w:proofErr w:type="spellEnd"/>
      <w:r w:rsidRPr="001F0DA2">
        <w:rPr>
          <w:rFonts w:ascii="Book Antiqua" w:eastAsia="Book Antiqua" w:hAnsi="Book Antiqua" w:cs="Book Antiqua"/>
          <w:color w:val="000000"/>
        </w:rPr>
        <w:t xml:space="preserve"> MS, McDonnell ME, </w:t>
      </w:r>
      <w:proofErr w:type="spellStart"/>
      <w:r w:rsidRPr="001F0DA2">
        <w:rPr>
          <w:rFonts w:ascii="Book Antiqua" w:eastAsia="Book Antiqua" w:hAnsi="Book Antiqua" w:cs="Book Antiqua"/>
          <w:color w:val="000000"/>
        </w:rPr>
        <w:t>Apovian</w:t>
      </w:r>
      <w:proofErr w:type="spellEnd"/>
      <w:r w:rsidRPr="001F0DA2">
        <w:rPr>
          <w:rFonts w:ascii="Book Antiqua" w:eastAsia="Book Antiqua" w:hAnsi="Book Antiqua" w:cs="Book Antiqua"/>
          <w:color w:val="000000"/>
        </w:rPr>
        <w:t xml:space="preserve"> C, Denis GV, </w:t>
      </w:r>
      <w:proofErr w:type="spellStart"/>
      <w:r w:rsidRPr="001F0DA2">
        <w:rPr>
          <w:rFonts w:ascii="Book Antiqua" w:eastAsia="Book Antiqua" w:hAnsi="Book Antiqua" w:cs="Book Antiqua"/>
          <w:color w:val="000000"/>
        </w:rPr>
        <w:t>Nikolajczyk</w:t>
      </w:r>
      <w:proofErr w:type="spellEnd"/>
      <w:r w:rsidRPr="001F0DA2">
        <w:rPr>
          <w:rFonts w:ascii="Book Antiqua" w:eastAsia="Book Antiqua" w:hAnsi="Book Antiqua" w:cs="Book Antiqua"/>
          <w:color w:val="000000"/>
        </w:rPr>
        <w:t xml:space="preserve"> BS. B cells promote inflammation in obesity and type 2 diabetes through regulation of T-cell function and an inflammatory cytokine profile. </w:t>
      </w:r>
      <w:r w:rsidRPr="001F0DA2">
        <w:rPr>
          <w:rFonts w:ascii="Book Antiqua" w:eastAsia="Book Antiqua" w:hAnsi="Book Antiqua" w:cs="Book Antiqua"/>
          <w:i/>
          <w:iCs/>
          <w:color w:val="000000"/>
        </w:rPr>
        <w:t xml:space="preserve">Proc Natl </w:t>
      </w:r>
      <w:proofErr w:type="spellStart"/>
      <w:r w:rsidRPr="001F0DA2">
        <w:rPr>
          <w:rFonts w:ascii="Book Antiqua" w:eastAsia="Book Antiqua" w:hAnsi="Book Antiqua" w:cs="Book Antiqua"/>
          <w:i/>
          <w:iCs/>
          <w:color w:val="000000"/>
        </w:rPr>
        <w:t>Acad</w:t>
      </w:r>
      <w:proofErr w:type="spellEnd"/>
      <w:r w:rsidRPr="001F0DA2">
        <w:rPr>
          <w:rFonts w:ascii="Book Antiqua" w:eastAsia="Book Antiqua" w:hAnsi="Book Antiqua" w:cs="Book Antiqua"/>
          <w:i/>
          <w:iCs/>
          <w:color w:val="000000"/>
        </w:rPr>
        <w:t xml:space="preserve"> </w:t>
      </w:r>
      <w:proofErr w:type="spellStart"/>
      <w:r w:rsidRPr="001F0DA2">
        <w:rPr>
          <w:rFonts w:ascii="Book Antiqua" w:eastAsia="Book Antiqua" w:hAnsi="Book Antiqua" w:cs="Book Antiqua"/>
          <w:i/>
          <w:iCs/>
          <w:color w:val="000000"/>
        </w:rPr>
        <w:t>Sci</w:t>
      </w:r>
      <w:proofErr w:type="spellEnd"/>
      <w:r w:rsidRPr="001F0DA2">
        <w:rPr>
          <w:rFonts w:ascii="Book Antiqua" w:eastAsia="Book Antiqua" w:hAnsi="Book Antiqua" w:cs="Book Antiqua"/>
          <w:i/>
          <w:iCs/>
          <w:color w:val="000000"/>
        </w:rPr>
        <w:t xml:space="preserve"> U S </w:t>
      </w:r>
      <w:proofErr w:type="gramStart"/>
      <w:r w:rsidRPr="001F0DA2">
        <w:rPr>
          <w:rFonts w:ascii="Book Antiqua" w:eastAsia="Book Antiqua" w:hAnsi="Book Antiqua" w:cs="Book Antiqua"/>
          <w:i/>
          <w:iCs/>
          <w:color w:val="000000"/>
        </w:rPr>
        <w:t>A</w:t>
      </w:r>
      <w:proofErr w:type="gramEnd"/>
      <w:r w:rsidRPr="001F0DA2">
        <w:rPr>
          <w:rFonts w:ascii="Book Antiqua" w:eastAsia="Book Antiqua" w:hAnsi="Book Antiqua" w:cs="Book Antiqua"/>
          <w:color w:val="000000"/>
        </w:rPr>
        <w:t xml:space="preserve"> 2013; </w:t>
      </w:r>
      <w:r w:rsidRPr="001F0DA2">
        <w:rPr>
          <w:rFonts w:ascii="Book Antiqua" w:eastAsia="Book Antiqua" w:hAnsi="Book Antiqua" w:cs="Book Antiqua"/>
          <w:b/>
          <w:bCs/>
          <w:color w:val="000000"/>
        </w:rPr>
        <w:t>110</w:t>
      </w:r>
      <w:r w:rsidRPr="001F0DA2">
        <w:rPr>
          <w:rFonts w:ascii="Book Antiqua" w:eastAsia="Book Antiqua" w:hAnsi="Book Antiqua" w:cs="Book Antiqua"/>
          <w:color w:val="000000"/>
        </w:rPr>
        <w:t>: 5133-5138 [PMID: 234796</w:t>
      </w:r>
      <w:r w:rsidR="00F17BC9">
        <w:rPr>
          <w:rFonts w:ascii="Book Antiqua" w:eastAsia="Book Antiqua" w:hAnsi="Book Antiqua" w:cs="Book Antiqua"/>
          <w:color w:val="000000"/>
        </w:rPr>
        <w:t>18 DOI: 10.1073/pnas.1215840110</w:t>
      </w:r>
      <w:r w:rsidRPr="001F0DA2">
        <w:rPr>
          <w:rFonts w:ascii="Book Antiqua" w:eastAsia="Book Antiqua" w:hAnsi="Book Antiqua" w:cs="Book Antiqua"/>
          <w:color w:val="000000"/>
        </w:rPr>
        <w:t>]</w:t>
      </w:r>
    </w:p>
    <w:p w14:paraId="654A8E4F"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51 </w:t>
      </w:r>
      <w:r w:rsidRPr="001F0DA2">
        <w:rPr>
          <w:rFonts w:ascii="Book Antiqua" w:eastAsia="Book Antiqua" w:hAnsi="Book Antiqua" w:cs="Book Antiqua"/>
          <w:b/>
          <w:bCs/>
          <w:color w:val="000000"/>
        </w:rPr>
        <w:t>Hanna SJ</w:t>
      </w:r>
      <w:r w:rsidRPr="001F0DA2">
        <w:rPr>
          <w:rFonts w:ascii="Book Antiqua" w:eastAsia="Book Antiqua" w:hAnsi="Book Antiqua" w:cs="Book Antiqua"/>
          <w:color w:val="000000"/>
        </w:rPr>
        <w:t xml:space="preserve">, Powell WE, Long AE, Robinson EJS, Davies J, </w:t>
      </w:r>
      <w:proofErr w:type="spellStart"/>
      <w:r w:rsidRPr="001F0DA2">
        <w:rPr>
          <w:rFonts w:ascii="Book Antiqua" w:eastAsia="Book Antiqua" w:hAnsi="Book Antiqua" w:cs="Book Antiqua"/>
          <w:color w:val="000000"/>
        </w:rPr>
        <w:t>Megson</w:t>
      </w:r>
      <w:proofErr w:type="spellEnd"/>
      <w:r w:rsidRPr="001F0DA2">
        <w:rPr>
          <w:rFonts w:ascii="Book Antiqua" w:eastAsia="Book Antiqua" w:hAnsi="Book Antiqua" w:cs="Book Antiqua"/>
          <w:color w:val="000000"/>
        </w:rPr>
        <w:t xml:space="preserve"> C, Howell A, Jones TJ, </w:t>
      </w:r>
      <w:proofErr w:type="spellStart"/>
      <w:r w:rsidRPr="001F0DA2">
        <w:rPr>
          <w:rFonts w:ascii="Book Antiqua" w:eastAsia="Book Antiqua" w:hAnsi="Book Antiqua" w:cs="Book Antiqua"/>
          <w:color w:val="000000"/>
        </w:rPr>
        <w:t>Ladell</w:t>
      </w:r>
      <w:proofErr w:type="spellEnd"/>
      <w:r w:rsidRPr="001F0DA2">
        <w:rPr>
          <w:rFonts w:ascii="Book Antiqua" w:eastAsia="Book Antiqua" w:hAnsi="Book Antiqua" w:cs="Book Antiqua"/>
          <w:color w:val="000000"/>
        </w:rPr>
        <w:t xml:space="preserve"> K, Price DA, Dayan CM, Williams AJK, Gillespie KM, Wong FS. Slow </w:t>
      </w:r>
      <w:proofErr w:type="spellStart"/>
      <w:r w:rsidRPr="001F0DA2">
        <w:rPr>
          <w:rFonts w:ascii="Book Antiqua" w:eastAsia="Book Antiqua" w:hAnsi="Book Antiqua" w:cs="Book Antiqua"/>
          <w:color w:val="000000"/>
        </w:rPr>
        <w:t>progressors</w:t>
      </w:r>
      <w:proofErr w:type="spellEnd"/>
      <w:r w:rsidRPr="001F0DA2">
        <w:rPr>
          <w:rFonts w:ascii="Book Antiqua" w:eastAsia="Book Antiqua" w:hAnsi="Book Antiqua" w:cs="Book Antiqua"/>
          <w:color w:val="000000"/>
        </w:rPr>
        <w:t xml:space="preserve"> to type 1 diabetes lose islet autoantibodies over time, have few islet antigen-specific CD8</w:t>
      </w:r>
      <w:r w:rsidRPr="001F0DA2">
        <w:rPr>
          <w:rFonts w:ascii="Book Antiqua" w:eastAsia="Book Antiqua" w:hAnsi="Book Antiqua" w:cs="Book Antiqua"/>
          <w:color w:val="000000"/>
          <w:vertAlign w:val="superscript"/>
        </w:rPr>
        <w:t>+</w:t>
      </w:r>
      <w:r w:rsidRPr="001F0DA2">
        <w:rPr>
          <w:rFonts w:ascii="Book Antiqua" w:eastAsia="Book Antiqua" w:hAnsi="Book Antiqua" w:cs="Book Antiqua"/>
          <w:color w:val="000000"/>
        </w:rPr>
        <w:t xml:space="preserve"> T cells and exhibit a distinct CD95</w:t>
      </w:r>
      <w:r w:rsidRPr="001F0DA2">
        <w:rPr>
          <w:rFonts w:ascii="Book Antiqua" w:eastAsia="Book Antiqua" w:hAnsi="Book Antiqua" w:cs="Book Antiqua"/>
          <w:color w:val="000000"/>
          <w:vertAlign w:val="superscript"/>
        </w:rPr>
        <w:t>hi</w:t>
      </w:r>
      <w:r w:rsidRPr="001F0DA2">
        <w:rPr>
          <w:rFonts w:ascii="Book Antiqua" w:eastAsia="Book Antiqua" w:hAnsi="Book Antiqua" w:cs="Book Antiqua"/>
          <w:color w:val="000000"/>
        </w:rPr>
        <w:t xml:space="preserve"> B cell phenotype. </w:t>
      </w:r>
      <w:proofErr w:type="spellStart"/>
      <w:r w:rsidRPr="001F0DA2">
        <w:rPr>
          <w:rFonts w:ascii="Book Antiqua" w:eastAsia="Book Antiqua" w:hAnsi="Book Antiqua" w:cs="Book Antiqua"/>
          <w:i/>
          <w:iCs/>
          <w:color w:val="000000"/>
        </w:rPr>
        <w:t>Diabetologia</w:t>
      </w:r>
      <w:proofErr w:type="spellEnd"/>
      <w:r w:rsidRPr="001F0DA2">
        <w:rPr>
          <w:rFonts w:ascii="Book Antiqua" w:eastAsia="Book Antiqua" w:hAnsi="Book Antiqua" w:cs="Book Antiqua"/>
          <w:color w:val="000000"/>
        </w:rPr>
        <w:t xml:space="preserve"> 2020; </w:t>
      </w:r>
      <w:r w:rsidRPr="001F0DA2">
        <w:rPr>
          <w:rFonts w:ascii="Book Antiqua" w:eastAsia="Book Antiqua" w:hAnsi="Book Antiqua" w:cs="Book Antiqua"/>
          <w:b/>
          <w:bCs/>
          <w:color w:val="000000"/>
        </w:rPr>
        <w:t>63</w:t>
      </w:r>
      <w:r w:rsidRPr="001F0DA2">
        <w:rPr>
          <w:rFonts w:ascii="Book Antiqua" w:eastAsia="Book Antiqua" w:hAnsi="Book Antiqua" w:cs="Book Antiqua"/>
          <w:color w:val="000000"/>
        </w:rPr>
        <w:t xml:space="preserve">: 1174-1185 [PMID: 32157332 </w:t>
      </w:r>
      <w:r w:rsidR="00F17BC9">
        <w:rPr>
          <w:rFonts w:ascii="Book Antiqua" w:eastAsia="Book Antiqua" w:hAnsi="Book Antiqua" w:cs="Book Antiqua"/>
          <w:color w:val="000000"/>
        </w:rPr>
        <w:t>DOI: 10.1007/s00125-020-05114-7</w:t>
      </w:r>
      <w:r w:rsidRPr="001F0DA2">
        <w:rPr>
          <w:rFonts w:ascii="Book Antiqua" w:eastAsia="Book Antiqua" w:hAnsi="Book Antiqua" w:cs="Book Antiqua"/>
          <w:color w:val="000000"/>
        </w:rPr>
        <w:t>]</w:t>
      </w:r>
    </w:p>
    <w:p w14:paraId="7842658E"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52 </w:t>
      </w:r>
      <w:proofErr w:type="spellStart"/>
      <w:r w:rsidRPr="001F0DA2">
        <w:rPr>
          <w:rFonts w:ascii="Book Antiqua" w:eastAsia="Book Antiqua" w:hAnsi="Book Antiqua" w:cs="Book Antiqua"/>
          <w:b/>
          <w:bCs/>
          <w:color w:val="000000"/>
        </w:rPr>
        <w:t>Hueso</w:t>
      </w:r>
      <w:proofErr w:type="spellEnd"/>
      <w:r w:rsidRPr="001F0DA2">
        <w:rPr>
          <w:rFonts w:ascii="Book Antiqua" w:eastAsia="Book Antiqua" w:hAnsi="Book Antiqua" w:cs="Book Antiqua"/>
          <w:b/>
          <w:bCs/>
          <w:color w:val="000000"/>
        </w:rPr>
        <w:t xml:space="preserve"> T</w:t>
      </w:r>
      <w:r w:rsidRPr="001F0DA2">
        <w:rPr>
          <w:rFonts w:ascii="Book Antiqua" w:eastAsia="Book Antiqua" w:hAnsi="Book Antiqua" w:cs="Book Antiqua"/>
          <w:color w:val="000000"/>
        </w:rPr>
        <w:t xml:space="preserve">, </w:t>
      </w:r>
      <w:proofErr w:type="spellStart"/>
      <w:r w:rsidRPr="001F0DA2">
        <w:rPr>
          <w:rFonts w:ascii="Book Antiqua" w:eastAsia="Book Antiqua" w:hAnsi="Book Antiqua" w:cs="Book Antiqua"/>
          <w:color w:val="000000"/>
        </w:rPr>
        <w:t>Pouderoux</w:t>
      </w:r>
      <w:proofErr w:type="spellEnd"/>
      <w:r w:rsidRPr="001F0DA2">
        <w:rPr>
          <w:rFonts w:ascii="Book Antiqua" w:eastAsia="Book Antiqua" w:hAnsi="Book Antiqua" w:cs="Book Antiqua"/>
          <w:color w:val="000000"/>
        </w:rPr>
        <w:t xml:space="preserve"> C, </w:t>
      </w:r>
      <w:proofErr w:type="spellStart"/>
      <w:r w:rsidRPr="001F0DA2">
        <w:rPr>
          <w:rFonts w:ascii="Book Antiqua" w:eastAsia="Book Antiqua" w:hAnsi="Book Antiqua" w:cs="Book Antiqua"/>
          <w:color w:val="000000"/>
        </w:rPr>
        <w:t>Péré</w:t>
      </w:r>
      <w:proofErr w:type="spellEnd"/>
      <w:r w:rsidRPr="001F0DA2">
        <w:rPr>
          <w:rFonts w:ascii="Book Antiqua" w:eastAsia="Book Antiqua" w:hAnsi="Book Antiqua" w:cs="Book Antiqua"/>
          <w:color w:val="000000"/>
        </w:rPr>
        <w:t xml:space="preserve"> H, Beaumont AL, </w:t>
      </w:r>
      <w:proofErr w:type="spellStart"/>
      <w:r w:rsidRPr="001F0DA2">
        <w:rPr>
          <w:rFonts w:ascii="Book Antiqua" w:eastAsia="Book Antiqua" w:hAnsi="Book Antiqua" w:cs="Book Antiqua"/>
          <w:color w:val="000000"/>
        </w:rPr>
        <w:t>Raillon</w:t>
      </w:r>
      <w:proofErr w:type="spellEnd"/>
      <w:r w:rsidRPr="001F0DA2">
        <w:rPr>
          <w:rFonts w:ascii="Book Antiqua" w:eastAsia="Book Antiqua" w:hAnsi="Book Antiqua" w:cs="Book Antiqua"/>
          <w:color w:val="000000"/>
        </w:rPr>
        <w:t xml:space="preserve"> LA, </w:t>
      </w:r>
      <w:proofErr w:type="spellStart"/>
      <w:r w:rsidRPr="001F0DA2">
        <w:rPr>
          <w:rFonts w:ascii="Book Antiqua" w:eastAsia="Book Antiqua" w:hAnsi="Book Antiqua" w:cs="Book Antiqua"/>
          <w:color w:val="000000"/>
        </w:rPr>
        <w:t>Ader</w:t>
      </w:r>
      <w:proofErr w:type="spellEnd"/>
      <w:r w:rsidRPr="001F0DA2">
        <w:rPr>
          <w:rFonts w:ascii="Book Antiqua" w:eastAsia="Book Antiqua" w:hAnsi="Book Antiqua" w:cs="Book Antiqua"/>
          <w:color w:val="000000"/>
        </w:rPr>
        <w:t xml:space="preserve"> F, </w:t>
      </w:r>
      <w:proofErr w:type="spellStart"/>
      <w:r w:rsidRPr="001F0DA2">
        <w:rPr>
          <w:rFonts w:ascii="Book Antiqua" w:eastAsia="Book Antiqua" w:hAnsi="Book Antiqua" w:cs="Book Antiqua"/>
          <w:color w:val="000000"/>
        </w:rPr>
        <w:t>Chatenoud</w:t>
      </w:r>
      <w:proofErr w:type="spellEnd"/>
      <w:r w:rsidRPr="001F0DA2">
        <w:rPr>
          <w:rFonts w:ascii="Book Antiqua" w:eastAsia="Book Antiqua" w:hAnsi="Book Antiqua" w:cs="Book Antiqua"/>
          <w:color w:val="000000"/>
        </w:rPr>
        <w:t xml:space="preserve"> L, </w:t>
      </w:r>
      <w:proofErr w:type="spellStart"/>
      <w:r w:rsidRPr="001F0DA2">
        <w:rPr>
          <w:rFonts w:ascii="Book Antiqua" w:eastAsia="Book Antiqua" w:hAnsi="Book Antiqua" w:cs="Book Antiqua"/>
          <w:color w:val="000000"/>
        </w:rPr>
        <w:t>Eshagh</w:t>
      </w:r>
      <w:proofErr w:type="spellEnd"/>
      <w:r w:rsidRPr="001F0DA2">
        <w:rPr>
          <w:rFonts w:ascii="Book Antiqua" w:eastAsia="Book Antiqua" w:hAnsi="Book Antiqua" w:cs="Book Antiqua"/>
          <w:color w:val="000000"/>
        </w:rPr>
        <w:t xml:space="preserve"> D, </w:t>
      </w:r>
      <w:proofErr w:type="spellStart"/>
      <w:r w:rsidRPr="001F0DA2">
        <w:rPr>
          <w:rFonts w:ascii="Book Antiqua" w:eastAsia="Book Antiqua" w:hAnsi="Book Antiqua" w:cs="Book Antiqua"/>
          <w:color w:val="000000"/>
        </w:rPr>
        <w:t>Szwebel</w:t>
      </w:r>
      <w:proofErr w:type="spellEnd"/>
      <w:r w:rsidRPr="001F0DA2">
        <w:rPr>
          <w:rFonts w:ascii="Book Antiqua" w:eastAsia="Book Antiqua" w:hAnsi="Book Antiqua" w:cs="Book Antiqua"/>
          <w:color w:val="000000"/>
        </w:rPr>
        <w:t xml:space="preserve"> TA, </w:t>
      </w:r>
      <w:proofErr w:type="spellStart"/>
      <w:r w:rsidRPr="001F0DA2">
        <w:rPr>
          <w:rFonts w:ascii="Book Antiqua" w:eastAsia="Book Antiqua" w:hAnsi="Book Antiqua" w:cs="Book Antiqua"/>
          <w:color w:val="000000"/>
        </w:rPr>
        <w:t>Martinot</w:t>
      </w:r>
      <w:proofErr w:type="spellEnd"/>
      <w:r w:rsidRPr="001F0DA2">
        <w:rPr>
          <w:rFonts w:ascii="Book Antiqua" w:eastAsia="Book Antiqua" w:hAnsi="Book Antiqua" w:cs="Book Antiqua"/>
          <w:color w:val="000000"/>
        </w:rPr>
        <w:t xml:space="preserve"> M, </w:t>
      </w:r>
      <w:proofErr w:type="spellStart"/>
      <w:r w:rsidRPr="001F0DA2">
        <w:rPr>
          <w:rFonts w:ascii="Book Antiqua" w:eastAsia="Book Antiqua" w:hAnsi="Book Antiqua" w:cs="Book Antiqua"/>
          <w:color w:val="000000"/>
        </w:rPr>
        <w:t>Camou</w:t>
      </w:r>
      <w:proofErr w:type="spellEnd"/>
      <w:r w:rsidRPr="001F0DA2">
        <w:rPr>
          <w:rFonts w:ascii="Book Antiqua" w:eastAsia="Book Antiqua" w:hAnsi="Book Antiqua" w:cs="Book Antiqua"/>
          <w:color w:val="000000"/>
        </w:rPr>
        <w:t xml:space="preserve"> F, </w:t>
      </w:r>
      <w:proofErr w:type="spellStart"/>
      <w:r w:rsidRPr="001F0DA2">
        <w:rPr>
          <w:rFonts w:ascii="Book Antiqua" w:eastAsia="Book Antiqua" w:hAnsi="Book Antiqua" w:cs="Book Antiqua"/>
          <w:color w:val="000000"/>
        </w:rPr>
        <w:t>Crickx</w:t>
      </w:r>
      <w:proofErr w:type="spellEnd"/>
      <w:r w:rsidRPr="001F0DA2">
        <w:rPr>
          <w:rFonts w:ascii="Book Antiqua" w:eastAsia="Book Antiqua" w:hAnsi="Book Antiqua" w:cs="Book Antiqua"/>
          <w:color w:val="000000"/>
        </w:rPr>
        <w:t xml:space="preserve"> E, Michel M, </w:t>
      </w:r>
      <w:proofErr w:type="spellStart"/>
      <w:r w:rsidRPr="001F0DA2">
        <w:rPr>
          <w:rFonts w:ascii="Book Antiqua" w:eastAsia="Book Antiqua" w:hAnsi="Book Antiqua" w:cs="Book Antiqua"/>
          <w:color w:val="000000"/>
        </w:rPr>
        <w:t>Mahevas</w:t>
      </w:r>
      <w:proofErr w:type="spellEnd"/>
      <w:r w:rsidRPr="001F0DA2">
        <w:rPr>
          <w:rFonts w:ascii="Book Antiqua" w:eastAsia="Book Antiqua" w:hAnsi="Book Antiqua" w:cs="Book Antiqua"/>
          <w:color w:val="000000"/>
        </w:rPr>
        <w:t xml:space="preserve"> M, </w:t>
      </w:r>
      <w:proofErr w:type="spellStart"/>
      <w:r w:rsidRPr="001F0DA2">
        <w:rPr>
          <w:rFonts w:ascii="Book Antiqua" w:eastAsia="Book Antiqua" w:hAnsi="Book Antiqua" w:cs="Book Antiqua"/>
          <w:color w:val="000000"/>
        </w:rPr>
        <w:t>Boutboul</w:t>
      </w:r>
      <w:proofErr w:type="spellEnd"/>
      <w:r w:rsidRPr="001F0DA2">
        <w:rPr>
          <w:rFonts w:ascii="Book Antiqua" w:eastAsia="Book Antiqua" w:hAnsi="Book Antiqua" w:cs="Book Antiqua"/>
          <w:color w:val="000000"/>
        </w:rPr>
        <w:t xml:space="preserve"> D, </w:t>
      </w:r>
      <w:proofErr w:type="spellStart"/>
      <w:r w:rsidRPr="001F0DA2">
        <w:rPr>
          <w:rFonts w:ascii="Book Antiqua" w:eastAsia="Book Antiqua" w:hAnsi="Book Antiqua" w:cs="Book Antiqua"/>
          <w:color w:val="000000"/>
        </w:rPr>
        <w:t>Azoulay</w:t>
      </w:r>
      <w:proofErr w:type="spellEnd"/>
      <w:r w:rsidRPr="001F0DA2">
        <w:rPr>
          <w:rFonts w:ascii="Book Antiqua" w:eastAsia="Book Antiqua" w:hAnsi="Book Antiqua" w:cs="Book Antiqua"/>
          <w:color w:val="000000"/>
        </w:rPr>
        <w:t xml:space="preserve"> E, Joseph A, Hermine O, </w:t>
      </w:r>
      <w:proofErr w:type="spellStart"/>
      <w:r w:rsidRPr="001F0DA2">
        <w:rPr>
          <w:rFonts w:ascii="Book Antiqua" w:eastAsia="Book Antiqua" w:hAnsi="Book Antiqua" w:cs="Book Antiqua"/>
          <w:color w:val="000000"/>
        </w:rPr>
        <w:t>Rouzaud</w:t>
      </w:r>
      <w:proofErr w:type="spellEnd"/>
      <w:r w:rsidRPr="001F0DA2">
        <w:rPr>
          <w:rFonts w:ascii="Book Antiqua" w:eastAsia="Book Antiqua" w:hAnsi="Book Antiqua" w:cs="Book Antiqua"/>
          <w:color w:val="000000"/>
        </w:rPr>
        <w:t xml:space="preserve"> C, </w:t>
      </w:r>
      <w:proofErr w:type="spellStart"/>
      <w:r w:rsidRPr="001F0DA2">
        <w:rPr>
          <w:rFonts w:ascii="Book Antiqua" w:eastAsia="Book Antiqua" w:hAnsi="Book Antiqua" w:cs="Book Antiqua"/>
          <w:color w:val="000000"/>
        </w:rPr>
        <w:t>Faguer</w:t>
      </w:r>
      <w:proofErr w:type="spellEnd"/>
      <w:r w:rsidRPr="001F0DA2">
        <w:rPr>
          <w:rFonts w:ascii="Book Antiqua" w:eastAsia="Book Antiqua" w:hAnsi="Book Antiqua" w:cs="Book Antiqua"/>
          <w:color w:val="000000"/>
        </w:rPr>
        <w:t xml:space="preserve"> S, </w:t>
      </w:r>
      <w:proofErr w:type="spellStart"/>
      <w:r w:rsidRPr="001F0DA2">
        <w:rPr>
          <w:rFonts w:ascii="Book Antiqua" w:eastAsia="Book Antiqua" w:hAnsi="Book Antiqua" w:cs="Book Antiqua"/>
          <w:color w:val="000000"/>
        </w:rPr>
        <w:t>Petua</w:t>
      </w:r>
      <w:proofErr w:type="spellEnd"/>
      <w:r w:rsidRPr="001F0DA2">
        <w:rPr>
          <w:rFonts w:ascii="Book Antiqua" w:eastAsia="Book Antiqua" w:hAnsi="Book Antiqua" w:cs="Book Antiqua"/>
          <w:color w:val="000000"/>
        </w:rPr>
        <w:t xml:space="preserve"> P, </w:t>
      </w:r>
      <w:proofErr w:type="spellStart"/>
      <w:r w:rsidRPr="001F0DA2">
        <w:rPr>
          <w:rFonts w:ascii="Book Antiqua" w:eastAsia="Book Antiqua" w:hAnsi="Book Antiqua" w:cs="Book Antiqua"/>
          <w:color w:val="000000"/>
        </w:rPr>
        <w:t>Pommeret</w:t>
      </w:r>
      <w:proofErr w:type="spellEnd"/>
      <w:r w:rsidRPr="001F0DA2">
        <w:rPr>
          <w:rFonts w:ascii="Book Antiqua" w:eastAsia="Book Antiqua" w:hAnsi="Book Antiqua" w:cs="Book Antiqua"/>
          <w:color w:val="000000"/>
        </w:rPr>
        <w:t xml:space="preserve"> F, </w:t>
      </w:r>
      <w:proofErr w:type="spellStart"/>
      <w:r w:rsidRPr="001F0DA2">
        <w:rPr>
          <w:rFonts w:ascii="Book Antiqua" w:eastAsia="Book Antiqua" w:hAnsi="Book Antiqua" w:cs="Book Antiqua"/>
          <w:color w:val="000000"/>
        </w:rPr>
        <w:t>Clerc</w:t>
      </w:r>
      <w:proofErr w:type="spellEnd"/>
      <w:r w:rsidRPr="001F0DA2">
        <w:rPr>
          <w:rFonts w:ascii="Book Antiqua" w:eastAsia="Book Antiqua" w:hAnsi="Book Antiqua" w:cs="Book Antiqua"/>
          <w:color w:val="000000"/>
        </w:rPr>
        <w:t xml:space="preserve"> S, </w:t>
      </w:r>
      <w:proofErr w:type="spellStart"/>
      <w:r w:rsidRPr="001F0DA2">
        <w:rPr>
          <w:rFonts w:ascii="Book Antiqua" w:eastAsia="Book Antiqua" w:hAnsi="Book Antiqua" w:cs="Book Antiqua"/>
          <w:color w:val="000000"/>
        </w:rPr>
        <w:t>Planquette</w:t>
      </w:r>
      <w:proofErr w:type="spellEnd"/>
      <w:r w:rsidRPr="001F0DA2">
        <w:rPr>
          <w:rFonts w:ascii="Book Antiqua" w:eastAsia="Book Antiqua" w:hAnsi="Book Antiqua" w:cs="Book Antiqua"/>
          <w:color w:val="000000"/>
        </w:rPr>
        <w:t xml:space="preserve"> B, </w:t>
      </w:r>
      <w:proofErr w:type="spellStart"/>
      <w:r w:rsidRPr="001F0DA2">
        <w:rPr>
          <w:rFonts w:ascii="Book Antiqua" w:eastAsia="Book Antiqua" w:hAnsi="Book Antiqua" w:cs="Book Antiqua"/>
          <w:color w:val="000000"/>
        </w:rPr>
        <w:t>Merabet</w:t>
      </w:r>
      <w:proofErr w:type="spellEnd"/>
      <w:r w:rsidRPr="001F0DA2">
        <w:rPr>
          <w:rFonts w:ascii="Book Antiqua" w:eastAsia="Book Antiqua" w:hAnsi="Book Antiqua" w:cs="Book Antiqua"/>
          <w:color w:val="000000"/>
        </w:rPr>
        <w:t xml:space="preserve"> F, London J, Zeller V, </w:t>
      </w:r>
      <w:proofErr w:type="spellStart"/>
      <w:r w:rsidRPr="001F0DA2">
        <w:rPr>
          <w:rFonts w:ascii="Book Antiqua" w:eastAsia="Book Antiqua" w:hAnsi="Book Antiqua" w:cs="Book Antiqua"/>
          <w:color w:val="000000"/>
        </w:rPr>
        <w:t>Ghez</w:t>
      </w:r>
      <w:proofErr w:type="spellEnd"/>
      <w:r w:rsidRPr="001F0DA2">
        <w:rPr>
          <w:rFonts w:ascii="Book Antiqua" w:eastAsia="Book Antiqua" w:hAnsi="Book Antiqua" w:cs="Book Antiqua"/>
          <w:color w:val="000000"/>
        </w:rPr>
        <w:t xml:space="preserve"> D, </w:t>
      </w:r>
      <w:proofErr w:type="spellStart"/>
      <w:r w:rsidRPr="001F0DA2">
        <w:rPr>
          <w:rFonts w:ascii="Book Antiqua" w:eastAsia="Book Antiqua" w:hAnsi="Book Antiqua" w:cs="Book Antiqua"/>
          <w:color w:val="000000"/>
        </w:rPr>
        <w:t>Veyer</w:t>
      </w:r>
      <w:proofErr w:type="spellEnd"/>
      <w:r w:rsidRPr="001F0DA2">
        <w:rPr>
          <w:rFonts w:ascii="Book Antiqua" w:eastAsia="Book Antiqua" w:hAnsi="Book Antiqua" w:cs="Book Antiqua"/>
          <w:color w:val="000000"/>
        </w:rPr>
        <w:t xml:space="preserve"> D, </w:t>
      </w:r>
      <w:proofErr w:type="spellStart"/>
      <w:r w:rsidRPr="001F0DA2">
        <w:rPr>
          <w:rFonts w:ascii="Book Antiqua" w:eastAsia="Book Antiqua" w:hAnsi="Book Antiqua" w:cs="Book Antiqua"/>
          <w:color w:val="000000"/>
        </w:rPr>
        <w:t>Ouedrani</w:t>
      </w:r>
      <w:proofErr w:type="spellEnd"/>
      <w:r w:rsidRPr="001F0DA2">
        <w:rPr>
          <w:rFonts w:ascii="Book Antiqua" w:eastAsia="Book Antiqua" w:hAnsi="Book Antiqua" w:cs="Book Antiqua"/>
          <w:color w:val="000000"/>
        </w:rPr>
        <w:t xml:space="preserve"> A, </w:t>
      </w:r>
      <w:proofErr w:type="spellStart"/>
      <w:r w:rsidRPr="001F0DA2">
        <w:rPr>
          <w:rFonts w:ascii="Book Antiqua" w:eastAsia="Book Antiqua" w:hAnsi="Book Antiqua" w:cs="Book Antiqua"/>
          <w:color w:val="000000"/>
        </w:rPr>
        <w:t>Gallian</w:t>
      </w:r>
      <w:proofErr w:type="spellEnd"/>
      <w:r w:rsidRPr="001F0DA2">
        <w:rPr>
          <w:rFonts w:ascii="Book Antiqua" w:eastAsia="Book Antiqua" w:hAnsi="Book Antiqua" w:cs="Book Antiqua"/>
          <w:color w:val="000000"/>
        </w:rPr>
        <w:t xml:space="preserve"> P, </w:t>
      </w:r>
      <w:proofErr w:type="spellStart"/>
      <w:r w:rsidRPr="001F0DA2">
        <w:rPr>
          <w:rFonts w:ascii="Book Antiqua" w:eastAsia="Book Antiqua" w:hAnsi="Book Antiqua" w:cs="Book Antiqua"/>
          <w:color w:val="000000"/>
        </w:rPr>
        <w:t>Pacanowski</w:t>
      </w:r>
      <w:proofErr w:type="spellEnd"/>
      <w:r w:rsidRPr="001F0DA2">
        <w:rPr>
          <w:rFonts w:ascii="Book Antiqua" w:eastAsia="Book Antiqua" w:hAnsi="Book Antiqua" w:cs="Book Antiqua"/>
          <w:color w:val="000000"/>
        </w:rPr>
        <w:t xml:space="preserve"> J, </w:t>
      </w:r>
      <w:proofErr w:type="spellStart"/>
      <w:r w:rsidRPr="001F0DA2">
        <w:rPr>
          <w:rFonts w:ascii="Book Antiqua" w:eastAsia="Book Antiqua" w:hAnsi="Book Antiqua" w:cs="Book Antiqua"/>
          <w:color w:val="000000"/>
        </w:rPr>
        <w:t>Mékinian</w:t>
      </w:r>
      <w:proofErr w:type="spellEnd"/>
      <w:r w:rsidRPr="001F0DA2">
        <w:rPr>
          <w:rFonts w:ascii="Book Antiqua" w:eastAsia="Book Antiqua" w:hAnsi="Book Antiqua" w:cs="Book Antiqua"/>
          <w:color w:val="000000"/>
        </w:rPr>
        <w:t xml:space="preserve"> A, </w:t>
      </w:r>
      <w:proofErr w:type="spellStart"/>
      <w:r w:rsidRPr="001F0DA2">
        <w:rPr>
          <w:rFonts w:ascii="Book Antiqua" w:eastAsia="Book Antiqua" w:hAnsi="Book Antiqua" w:cs="Book Antiqua"/>
          <w:color w:val="000000"/>
        </w:rPr>
        <w:t>Garnier</w:t>
      </w:r>
      <w:proofErr w:type="spellEnd"/>
      <w:r w:rsidRPr="001F0DA2">
        <w:rPr>
          <w:rFonts w:ascii="Book Antiqua" w:eastAsia="Book Antiqua" w:hAnsi="Book Antiqua" w:cs="Book Antiqua"/>
          <w:color w:val="000000"/>
        </w:rPr>
        <w:t xml:space="preserve"> M, </w:t>
      </w:r>
      <w:proofErr w:type="spellStart"/>
      <w:r w:rsidRPr="001F0DA2">
        <w:rPr>
          <w:rFonts w:ascii="Book Antiqua" w:eastAsia="Book Antiqua" w:hAnsi="Book Antiqua" w:cs="Book Antiqua"/>
          <w:color w:val="000000"/>
        </w:rPr>
        <w:t>Pirenne</w:t>
      </w:r>
      <w:proofErr w:type="spellEnd"/>
      <w:r w:rsidRPr="001F0DA2">
        <w:rPr>
          <w:rFonts w:ascii="Book Antiqua" w:eastAsia="Book Antiqua" w:hAnsi="Book Antiqua" w:cs="Book Antiqua"/>
          <w:color w:val="000000"/>
        </w:rPr>
        <w:t xml:space="preserve"> F, </w:t>
      </w:r>
      <w:proofErr w:type="spellStart"/>
      <w:r w:rsidRPr="001F0DA2">
        <w:rPr>
          <w:rFonts w:ascii="Book Antiqua" w:eastAsia="Book Antiqua" w:hAnsi="Book Antiqua" w:cs="Book Antiqua"/>
          <w:color w:val="000000"/>
        </w:rPr>
        <w:t>Tiberghien</w:t>
      </w:r>
      <w:proofErr w:type="spellEnd"/>
      <w:r w:rsidRPr="001F0DA2">
        <w:rPr>
          <w:rFonts w:ascii="Book Antiqua" w:eastAsia="Book Antiqua" w:hAnsi="Book Antiqua" w:cs="Book Antiqua"/>
          <w:color w:val="000000"/>
        </w:rPr>
        <w:t xml:space="preserve"> P, Lacombe K. Convalescent plasma therapy for B-cell-depleted patients with protracted COVID-19. </w:t>
      </w:r>
      <w:r w:rsidRPr="001F0DA2">
        <w:rPr>
          <w:rFonts w:ascii="Book Antiqua" w:eastAsia="Book Antiqua" w:hAnsi="Book Antiqua" w:cs="Book Antiqua"/>
          <w:i/>
          <w:iCs/>
          <w:color w:val="000000"/>
        </w:rPr>
        <w:t>Blood</w:t>
      </w:r>
      <w:r w:rsidRPr="001F0DA2">
        <w:rPr>
          <w:rFonts w:ascii="Book Antiqua" w:eastAsia="Book Antiqua" w:hAnsi="Book Antiqua" w:cs="Book Antiqua"/>
          <w:color w:val="000000"/>
        </w:rPr>
        <w:t xml:space="preserve"> 2020; </w:t>
      </w:r>
      <w:r w:rsidRPr="001F0DA2">
        <w:rPr>
          <w:rFonts w:ascii="Book Antiqua" w:eastAsia="Book Antiqua" w:hAnsi="Book Antiqua" w:cs="Book Antiqua"/>
          <w:b/>
          <w:bCs/>
          <w:color w:val="000000"/>
        </w:rPr>
        <w:t>136</w:t>
      </w:r>
      <w:r w:rsidRPr="001F0DA2">
        <w:rPr>
          <w:rFonts w:ascii="Book Antiqua" w:eastAsia="Book Antiqua" w:hAnsi="Book Antiqua" w:cs="Book Antiqua"/>
          <w:color w:val="000000"/>
        </w:rPr>
        <w:t>: 2290-2295 [PMID: 3295905</w:t>
      </w:r>
      <w:r w:rsidR="00F17BC9">
        <w:rPr>
          <w:rFonts w:ascii="Book Antiqua" w:eastAsia="Book Antiqua" w:hAnsi="Book Antiqua" w:cs="Book Antiqua"/>
          <w:color w:val="000000"/>
        </w:rPr>
        <w:t>2 DOI: 10.1182/blood.2020008423</w:t>
      </w:r>
      <w:r w:rsidRPr="001F0DA2">
        <w:rPr>
          <w:rFonts w:ascii="Book Antiqua" w:eastAsia="Book Antiqua" w:hAnsi="Book Antiqua" w:cs="Book Antiqua"/>
          <w:color w:val="000000"/>
        </w:rPr>
        <w:t>]</w:t>
      </w:r>
    </w:p>
    <w:p w14:paraId="263EF844"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53 </w:t>
      </w:r>
      <w:r w:rsidRPr="001F0DA2">
        <w:rPr>
          <w:rFonts w:ascii="Book Antiqua" w:eastAsia="Book Antiqua" w:hAnsi="Book Antiqua" w:cs="Book Antiqua"/>
          <w:b/>
          <w:bCs/>
          <w:color w:val="000000"/>
        </w:rPr>
        <w:t>Yu KK</w:t>
      </w:r>
      <w:r w:rsidRPr="001F0DA2">
        <w:rPr>
          <w:rFonts w:ascii="Book Antiqua" w:eastAsia="Book Antiqua" w:hAnsi="Book Antiqua" w:cs="Book Antiqua"/>
          <w:color w:val="000000"/>
        </w:rPr>
        <w:t xml:space="preserve">, </w:t>
      </w:r>
      <w:proofErr w:type="spellStart"/>
      <w:r w:rsidRPr="001F0DA2">
        <w:rPr>
          <w:rFonts w:ascii="Book Antiqua" w:eastAsia="Book Antiqua" w:hAnsi="Book Antiqua" w:cs="Book Antiqua"/>
          <w:color w:val="000000"/>
        </w:rPr>
        <w:t>Fischinger</w:t>
      </w:r>
      <w:proofErr w:type="spellEnd"/>
      <w:r w:rsidRPr="001F0DA2">
        <w:rPr>
          <w:rFonts w:ascii="Book Antiqua" w:eastAsia="Book Antiqua" w:hAnsi="Book Antiqua" w:cs="Book Antiqua"/>
          <w:color w:val="000000"/>
        </w:rPr>
        <w:t xml:space="preserve"> S, Smith MT, </w:t>
      </w:r>
      <w:proofErr w:type="spellStart"/>
      <w:r w:rsidRPr="001F0DA2">
        <w:rPr>
          <w:rFonts w:ascii="Book Antiqua" w:eastAsia="Book Antiqua" w:hAnsi="Book Antiqua" w:cs="Book Antiqua"/>
          <w:color w:val="000000"/>
        </w:rPr>
        <w:t>Atyeo</w:t>
      </w:r>
      <w:proofErr w:type="spellEnd"/>
      <w:r w:rsidRPr="001F0DA2">
        <w:rPr>
          <w:rFonts w:ascii="Book Antiqua" w:eastAsia="Book Antiqua" w:hAnsi="Book Antiqua" w:cs="Book Antiqua"/>
          <w:color w:val="000000"/>
        </w:rPr>
        <w:t xml:space="preserve"> C, </w:t>
      </w:r>
      <w:proofErr w:type="spellStart"/>
      <w:r w:rsidRPr="001F0DA2">
        <w:rPr>
          <w:rFonts w:ascii="Book Antiqua" w:eastAsia="Book Antiqua" w:hAnsi="Book Antiqua" w:cs="Book Antiqua"/>
          <w:color w:val="000000"/>
        </w:rPr>
        <w:t>Cizmeci</w:t>
      </w:r>
      <w:proofErr w:type="spellEnd"/>
      <w:r w:rsidRPr="001F0DA2">
        <w:rPr>
          <w:rFonts w:ascii="Book Antiqua" w:eastAsia="Book Antiqua" w:hAnsi="Book Antiqua" w:cs="Book Antiqua"/>
          <w:color w:val="000000"/>
        </w:rPr>
        <w:t xml:space="preserve"> D, Wolf CR, Layton ED, Logue JK, Aguilar MS, </w:t>
      </w:r>
      <w:proofErr w:type="spellStart"/>
      <w:r w:rsidRPr="001F0DA2">
        <w:rPr>
          <w:rFonts w:ascii="Book Antiqua" w:eastAsia="Book Antiqua" w:hAnsi="Book Antiqua" w:cs="Book Antiqua"/>
          <w:color w:val="000000"/>
        </w:rPr>
        <w:t>Shuey</w:t>
      </w:r>
      <w:proofErr w:type="spellEnd"/>
      <w:r w:rsidRPr="001F0DA2">
        <w:rPr>
          <w:rFonts w:ascii="Book Antiqua" w:eastAsia="Book Antiqua" w:hAnsi="Book Antiqua" w:cs="Book Antiqua"/>
          <w:color w:val="000000"/>
        </w:rPr>
        <w:t xml:space="preserve"> K, Loos C, Yu J, Franko N, Choi RY, Wald A, </w:t>
      </w:r>
      <w:proofErr w:type="spellStart"/>
      <w:r w:rsidRPr="001F0DA2">
        <w:rPr>
          <w:rFonts w:ascii="Book Antiqua" w:eastAsia="Book Antiqua" w:hAnsi="Book Antiqua" w:cs="Book Antiqua"/>
          <w:color w:val="000000"/>
        </w:rPr>
        <w:t>Barouch</w:t>
      </w:r>
      <w:proofErr w:type="spellEnd"/>
      <w:r w:rsidRPr="001F0DA2">
        <w:rPr>
          <w:rFonts w:ascii="Book Antiqua" w:eastAsia="Book Antiqua" w:hAnsi="Book Antiqua" w:cs="Book Antiqua"/>
          <w:color w:val="000000"/>
        </w:rPr>
        <w:t xml:space="preserve"> DH, </w:t>
      </w:r>
      <w:proofErr w:type="spellStart"/>
      <w:r w:rsidRPr="001F0DA2">
        <w:rPr>
          <w:rFonts w:ascii="Book Antiqua" w:eastAsia="Book Antiqua" w:hAnsi="Book Antiqua" w:cs="Book Antiqua"/>
          <w:color w:val="000000"/>
        </w:rPr>
        <w:t>Koelle</w:t>
      </w:r>
      <w:proofErr w:type="spellEnd"/>
      <w:r w:rsidRPr="001F0DA2">
        <w:rPr>
          <w:rFonts w:ascii="Book Antiqua" w:eastAsia="Book Antiqua" w:hAnsi="Book Antiqua" w:cs="Book Antiqua"/>
          <w:color w:val="000000"/>
        </w:rPr>
        <w:t xml:space="preserve"> DM, </w:t>
      </w:r>
      <w:proofErr w:type="spellStart"/>
      <w:r w:rsidRPr="001F0DA2">
        <w:rPr>
          <w:rFonts w:ascii="Book Antiqua" w:eastAsia="Book Antiqua" w:hAnsi="Book Antiqua" w:cs="Book Antiqua"/>
          <w:color w:val="000000"/>
        </w:rPr>
        <w:t>Lauffenburger</w:t>
      </w:r>
      <w:proofErr w:type="spellEnd"/>
      <w:r w:rsidRPr="001F0DA2">
        <w:rPr>
          <w:rFonts w:ascii="Book Antiqua" w:eastAsia="Book Antiqua" w:hAnsi="Book Antiqua" w:cs="Book Antiqua"/>
          <w:color w:val="000000"/>
        </w:rPr>
        <w:t xml:space="preserve"> D, Chu HY, Alter G, </w:t>
      </w:r>
      <w:proofErr w:type="spellStart"/>
      <w:r w:rsidRPr="001F0DA2">
        <w:rPr>
          <w:rFonts w:ascii="Book Antiqua" w:eastAsia="Book Antiqua" w:hAnsi="Book Antiqua" w:cs="Book Antiqua"/>
          <w:color w:val="000000"/>
        </w:rPr>
        <w:t>Seshadri</w:t>
      </w:r>
      <w:proofErr w:type="spellEnd"/>
      <w:r w:rsidRPr="001F0DA2">
        <w:rPr>
          <w:rFonts w:ascii="Book Antiqua" w:eastAsia="Book Antiqua" w:hAnsi="Book Antiqua" w:cs="Book Antiqua"/>
          <w:color w:val="000000"/>
        </w:rPr>
        <w:t xml:space="preserve"> C. Comorbid illnesses are associated with altered adaptive immune responses to SARS-CoV-2. </w:t>
      </w:r>
      <w:r w:rsidRPr="001F0DA2">
        <w:rPr>
          <w:rFonts w:ascii="Book Antiqua" w:eastAsia="Book Antiqua" w:hAnsi="Book Antiqua" w:cs="Book Antiqua"/>
          <w:i/>
          <w:iCs/>
          <w:color w:val="000000"/>
        </w:rPr>
        <w:t>JCI Insight</w:t>
      </w:r>
      <w:r w:rsidRPr="001F0DA2">
        <w:rPr>
          <w:rFonts w:ascii="Book Antiqua" w:eastAsia="Book Antiqua" w:hAnsi="Book Antiqua" w:cs="Book Antiqua"/>
          <w:color w:val="000000"/>
        </w:rPr>
        <w:t xml:space="preserve"> 2021; </w:t>
      </w:r>
      <w:r w:rsidRPr="001F0DA2">
        <w:rPr>
          <w:rFonts w:ascii="Book Antiqua" w:eastAsia="Book Antiqua" w:hAnsi="Book Antiqua" w:cs="Book Antiqua"/>
          <w:b/>
          <w:bCs/>
          <w:color w:val="000000"/>
        </w:rPr>
        <w:t>6</w:t>
      </w:r>
      <w:r w:rsidRPr="001F0DA2">
        <w:rPr>
          <w:rFonts w:ascii="Book Antiqua" w:eastAsia="Book Antiqua" w:hAnsi="Book Antiqua" w:cs="Book Antiqua"/>
          <w:color w:val="000000"/>
        </w:rPr>
        <w:t xml:space="preserve"> [PMID: 33621211 </w:t>
      </w:r>
      <w:r w:rsidR="00F17BC9">
        <w:rPr>
          <w:rFonts w:ascii="Book Antiqua" w:eastAsia="Book Antiqua" w:hAnsi="Book Antiqua" w:cs="Book Antiqua"/>
          <w:color w:val="000000"/>
        </w:rPr>
        <w:t>DOI: 10.1172/jci.insight.146242</w:t>
      </w:r>
      <w:r w:rsidRPr="001F0DA2">
        <w:rPr>
          <w:rFonts w:ascii="Book Antiqua" w:eastAsia="Book Antiqua" w:hAnsi="Book Antiqua" w:cs="Book Antiqua"/>
          <w:color w:val="000000"/>
        </w:rPr>
        <w:t>]</w:t>
      </w:r>
    </w:p>
    <w:p w14:paraId="58C70FF5"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lastRenderedPageBreak/>
        <w:t xml:space="preserve">54 </w:t>
      </w:r>
      <w:r w:rsidRPr="001F0DA2">
        <w:rPr>
          <w:rFonts w:ascii="Book Antiqua" w:eastAsia="Book Antiqua" w:hAnsi="Book Antiqua" w:cs="Book Antiqua"/>
          <w:b/>
          <w:bCs/>
          <w:color w:val="000000"/>
        </w:rPr>
        <w:t>Weiskopf D</w:t>
      </w:r>
      <w:r w:rsidRPr="001F0DA2">
        <w:rPr>
          <w:rFonts w:ascii="Book Antiqua" w:eastAsia="Book Antiqua" w:hAnsi="Book Antiqua" w:cs="Book Antiqua"/>
          <w:color w:val="000000"/>
        </w:rPr>
        <w:t xml:space="preserve">, Schmitz KS, </w:t>
      </w:r>
      <w:proofErr w:type="spellStart"/>
      <w:r w:rsidRPr="001F0DA2">
        <w:rPr>
          <w:rFonts w:ascii="Book Antiqua" w:eastAsia="Book Antiqua" w:hAnsi="Book Antiqua" w:cs="Book Antiqua"/>
          <w:color w:val="000000"/>
        </w:rPr>
        <w:t>Raadsen</w:t>
      </w:r>
      <w:proofErr w:type="spellEnd"/>
      <w:r w:rsidRPr="001F0DA2">
        <w:rPr>
          <w:rFonts w:ascii="Book Antiqua" w:eastAsia="Book Antiqua" w:hAnsi="Book Antiqua" w:cs="Book Antiqua"/>
          <w:color w:val="000000"/>
        </w:rPr>
        <w:t xml:space="preserve"> MP, </w:t>
      </w:r>
      <w:proofErr w:type="spellStart"/>
      <w:r w:rsidRPr="001F0DA2">
        <w:rPr>
          <w:rFonts w:ascii="Book Antiqua" w:eastAsia="Book Antiqua" w:hAnsi="Book Antiqua" w:cs="Book Antiqua"/>
          <w:color w:val="000000"/>
        </w:rPr>
        <w:t>Grifoni</w:t>
      </w:r>
      <w:proofErr w:type="spellEnd"/>
      <w:r w:rsidRPr="001F0DA2">
        <w:rPr>
          <w:rFonts w:ascii="Book Antiqua" w:eastAsia="Book Antiqua" w:hAnsi="Book Antiqua" w:cs="Book Antiqua"/>
          <w:color w:val="000000"/>
        </w:rPr>
        <w:t xml:space="preserve"> A, </w:t>
      </w:r>
      <w:proofErr w:type="spellStart"/>
      <w:r w:rsidRPr="001F0DA2">
        <w:rPr>
          <w:rFonts w:ascii="Book Antiqua" w:eastAsia="Book Antiqua" w:hAnsi="Book Antiqua" w:cs="Book Antiqua"/>
          <w:color w:val="000000"/>
        </w:rPr>
        <w:t>Okba</w:t>
      </w:r>
      <w:proofErr w:type="spellEnd"/>
      <w:r w:rsidRPr="001F0DA2">
        <w:rPr>
          <w:rFonts w:ascii="Book Antiqua" w:eastAsia="Book Antiqua" w:hAnsi="Book Antiqua" w:cs="Book Antiqua"/>
          <w:color w:val="000000"/>
        </w:rPr>
        <w:t xml:space="preserve"> NMA, </w:t>
      </w:r>
      <w:proofErr w:type="spellStart"/>
      <w:r w:rsidRPr="001F0DA2">
        <w:rPr>
          <w:rFonts w:ascii="Book Antiqua" w:eastAsia="Book Antiqua" w:hAnsi="Book Antiqua" w:cs="Book Antiqua"/>
          <w:color w:val="000000"/>
        </w:rPr>
        <w:t>Endeman</w:t>
      </w:r>
      <w:proofErr w:type="spellEnd"/>
      <w:r w:rsidRPr="001F0DA2">
        <w:rPr>
          <w:rFonts w:ascii="Book Antiqua" w:eastAsia="Book Antiqua" w:hAnsi="Book Antiqua" w:cs="Book Antiqua"/>
          <w:color w:val="000000"/>
        </w:rPr>
        <w:t xml:space="preserve"> H, van den </w:t>
      </w:r>
      <w:proofErr w:type="spellStart"/>
      <w:r w:rsidRPr="001F0DA2">
        <w:rPr>
          <w:rFonts w:ascii="Book Antiqua" w:eastAsia="Book Antiqua" w:hAnsi="Book Antiqua" w:cs="Book Antiqua"/>
          <w:color w:val="000000"/>
        </w:rPr>
        <w:t>Akker</w:t>
      </w:r>
      <w:proofErr w:type="spellEnd"/>
      <w:r w:rsidRPr="001F0DA2">
        <w:rPr>
          <w:rFonts w:ascii="Book Antiqua" w:eastAsia="Book Antiqua" w:hAnsi="Book Antiqua" w:cs="Book Antiqua"/>
          <w:color w:val="000000"/>
        </w:rPr>
        <w:t xml:space="preserve"> JPC, Molenkamp R, Koopmans MPG, van </w:t>
      </w:r>
      <w:proofErr w:type="spellStart"/>
      <w:r w:rsidRPr="001F0DA2">
        <w:rPr>
          <w:rFonts w:ascii="Book Antiqua" w:eastAsia="Book Antiqua" w:hAnsi="Book Antiqua" w:cs="Book Antiqua"/>
          <w:color w:val="000000"/>
        </w:rPr>
        <w:t>Gorp</w:t>
      </w:r>
      <w:proofErr w:type="spellEnd"/>
      <w:r w:rsidRPr="001F0DA2">
        <w:rPr>
          <w:rFonts w:ascii="Book Antiqua" w:eastAsia="Book Antiqua" w:hAnsi="Book Antiqua" w:cs="Book Antiqua"/>
          <w:color w:val="000000"/>
        </w:rPr>
        <w:t xml:space="preserve"> ECM, </w:t>
      </w:r>
      <w:proofErr w:type="spellStart"/>
      <w:r w:rsidRPr="001F0DA2">
        <w:rPr>
          <w:rFonts w:ascii="Book Antiqua" w:eastAsia="Book Antiqua" w:hAnsi="Book Antiqua" w:cs="Book Antiqua"/>
          <w:color w:val="000000"/>
        </w:rPr>
        <w:t>Haagmans</w:t>
      </w:r>
      <w:proofErr w:type="spellEnd"/>
      <w:r w:rsidRPr="001F0DA2">
        <w:rPr>
          <w:rFonts w:ascii="Book Antiqua" w:eastAsia="Book Antiqua" w:hAnsi="Book Antiqua" w:cs="Book Antiqua"/>
          <w:color w:val="000000"/>
        </w:rPr>
        <w:t xml:space="preserve"> BL, de Swart RL, </w:t>
      </w:r>
      <w:proofErr w:type="spellStart"/>
      <w:r w:rsidRPr="001F0DA2">
        <w:rPr>
          <w:rFonts w:ascii="Book Antiqua" w:eastAsia="Book Antiqua" w:hAnsi="Book Antiqua" w:cs="Book Antiqua"/>
          <w:color w:val="000000"/>
        </w:rPr>
        <w:t>Sette</w:t>
      </w:r>
      <w:proofErr w:type="spellEnd"/>
      <w:r w:rsidRPr="001F0DA2">
        <w:rPr>
          <w:rFonts w:ascii="Book Antiqua" w:eastAsia="Book Antiqua" w:hAnsi="Book Antiqua" w:cs="Book Antiqua"/>
          <w:color w:val="000000"/>
        </w:rPr>
        <w:t xml:space="preserve"> A, de </w:t>
      </w:r>
      <w:proofErr w:type="spellStart"/>
      <w:r w:rsidRPr="001F0DA2">
        <w:rPr>
          <w:rFonts w:ascii="Book Antiqua" w:eastAsia="Book Antiqua" w:hAnsi="Book Antiqua" w:cs="Book Antiqua"/>
          <w:color w:val="000000"/>
        </w:rPr>
        <w:t>Vries</w:t>
      </w:r>
      <w:proofErr w:type="spellEnd"/>
      <w:r w:rsidRPr="001F0DA2">
        <w:rPr>
          <w:rFonts w:ascii="Book Antiqua" w:eastAsia="Book Antiqua" w:hAnsi="Book Antiqua" w:cs="Book Antiqua"/>
          <w:color w:val="000000"/>
        </w:rPr>
        <w:t xml:space="preserve"> RD. Phenotype and kinetics of SARS-CoV-2-specific T cells in COVID-19 patients with acute respiratory distress syndrome. </w:t>
      </w:r>
      <w:proofErr w:type="spellStart"/>
      <w:r w:rsidRPr="001F0DA2">
        <w:rPr>
          <w:rFonts w:ascii="Book Antiqua" w:eastAsia="Book Antiqua" w:hAnsi="Book Antiqua" w:cs="Book Antiqua"/>
          <w:i/>
          <w:iCs/>
          <w:color w:val="000000"/>
        </w:rPr>
        <w:t>Sci</w:t>
      </w:r>
      <w:proofErr w:type="spellEnd"/>
      <w:r w:rsidRPr="001F0DA2">
        <w:rPr>
          <w:rFonts w:ascii="Book Antiqua" w:eastAsia="Book Antiqua" w:hAnsi="Book Antiqua" w:cs="Book Antiqua"/>
          <w:i/>
          <w:iCs/>
          <w:color w:val="000000"/>
        </w:rPr>
        <w:t xml:space="preserve"> </w:t>
      </w:r>
      <w:proofErr w:type="spellStart"/>
      <w:r w:rsidRPr="001F0DA2">
        <w:rPr>
          <w:rFonts w:ascii="Book Antiqua" w:eastAsia="Book Antiqua" w:hAnsi="Book Antiqua" w:cs="Book Antiqua"/>
          <w:i/>
          <w:iCs/>
          <w:color w:val="000000"/>
        </w:rPr>
        <w:t>Immunol</w:t>
      </w:r>
      <w:proofErr w:type="spellEnd"/>
      <w:r w:rsidRPr="001F0DA2">
        <w:rPr>
          <w:rFonts w:ascii="Book Antiqua" w:eastAsia="Book Antiqua" w:hAnsi="Book Antiqua" w:cs="Book Antiqua"/>
          <w:color w:val="000000"/>
        </w:rPr>
        <w:t xml:space="preserve"> 2020; </w:t>
      </w:r>
      <w:r w:rsidRPr="001F0DA2">
        <w:rPr>
          <w:rFonts w:ascii="Book Antiqua" w:eastAsia="Book Antiqua" w:hAnsi="Book Antiqua" w:cs="Book Antiqua"/>
          <w:b/>
          <w:bCs/>
          <w:color w:val="000000"/>
        </w:rPr>
        <w:t>5</w:t>
      </w:r>
      <w:r w:rsidRPr="001F0DA2">
        <w:rPr>
          <w:rFonts w:ascii="Book Antiqua" w:eastAsia="Book Antiqua" w:hAnsi="Book Antiqua" w:cs="Book Antiqua"/>
          <w:color w:val="000000"/>
        </w:rPr>
        <w:t xml:space="preserve"> [PMID: 32591408 </w:t>
      </w:r>
      <w:r w:rsidR="00F17BC9">
        <w:rPr>
          <w:rFonts w:ascii="Book Antiqua" w:eastAsia="Book Antiqua" w:hAnsi="Book Antiqua" w:cs="Book Antiqua"/>
          <w:color w:val="000000"/>
        </w:rPr>
        <w:t>DOI: 10.1126/sciimmunol.abd2071</w:t>
      </w:r>
      <w:r w:rsidRPr="001F0DA2">
        <w:rPr>
          <w:rFonts w:ascii="Book Antiqua" w:eastAsia="Book Antiqua" w:hAnsi="Book Antiqua" w:cs="Book Antiqua"/>
          <w:color w:val="000000"/>
        </w:rPr>
        <w:t>]</w:t>
      </w:r>
    </w:p>
    <w:p w14:paraId="67BC203D"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55 </w:t>
      </w:r>
      <w:r w:rsidRPr="001F0DA2">
        <w:rPr>
          <w:rFonts w:ascii="Book Antiqua" w:eastAsia="Book Antiqua" w:hAnsi="Book Antiqua" w:cs="Book Antiqua"/>
          <w:b/>
          <w:bCs/>
          <w:color w:val="000000"/>
        </w:rPr>
        <w:t>Braun J</w:t>
      </w:r>
      <w:r w:rsidRPr="001F0DA2">
        <w:rPr>
          <w:rFonts w:ascii="Book Antiqua" w:eastAsia="Book Antiqua" w:hAnsi="Book Antiqua" w:cs="Book Antiqua"/>
          <w:color w:val="000000"/>
        </w:rPr>
        <w:t xml:space="preserve">, Loyal L, </w:t>
      </w:r>
      <w:proofErr w:type="spellStart"/>
      <w:r w:rsidRPr="001F0DA2">
        <w:rPr>
          <w:rFonts w:ascii="Book Antiqua" w:eastAsia="Book Antiqua" w:hAnsi="Book Antiqua" w:cs="Book Antiqua"/>
          <w:color w:val="000000"/>
        </w:rPr>
        <w:t>Frentsch</w:t>
      </w:r>
      <w:proofErr w:type="spellEnd"/>
      <w:r w:rsidRPr="001F0DA2">
        <w:rPr>
          <w:rFonts w:ascii="Book Antiqua" w:eastAsia="Book Antiqua" w:hAnsi="Book Antiqua" w:cs="Book Antiqua"/>
          <w:color w:val="000000"/>
        </w:rPr>
        <w:t xml:space="preserve"> M, </w:t>
      </w:r>
      <w:proofErr w:type="spellStart"/>
      <w:r w:rsidRPr="001F0DA2">
        <w:rPr>
          <w:rFonts w:ascii="Book Antiqua" w:eastAsia="Book Antiqua" w:hAnsi="Book Antiqua" w:cs="Book Antiqua"/>
          <w:color w:val="000000"/>
        </w:rPr>
        <w:t>Wendisch</w:t>
      </w:r>
      <w:proofErr w:type="spellEnd"/>
      <w:r w:rsidRPr="001F0DA2">
        <w:rPr>
          <w:rFonts w:ascii="Book Antiqua" w:eastAsia="Book Antiqua" w:hAnsi="Book Antiqua" w:cs="Book Antiqua"/>
          <w:color w:val="000000"/>
        </w:rPr>
        <w:t xml:space="preserve"> D, Georg P, </w:t>
      </w:r>
      <w:proofErr w:type="spellStart"/>
      <w:r w:rsidRPr="001F0DA2">
        <w:rPr>
          <w:rFonts w:ascii="Book Antiqua" w:eastAsia="Book Antiqua" w:hAnsi="Book Antiqua" w:cs="Book Antiqua"/>
          <w:color w:val="000000"/>
        </w:rPr>
        <w:t>Kurth</w:t>
      </w:r>
      <w:proofErr w:type="spellEnd"/>
      <w:r w:rsidRPr="001F0DA2">
        <w:rPr>
          <w:rFonts w:ascii="Book Antiqua" w:eastAsia="Book Antiqua" w:hAnsi="Book Antiqua" w:cs="Book Antiqua"/>
          <w:color w:val="000000"/>
        </w:rPr>
        <w:t xml:space="preserve"> F, </w:t>
      </w:r>
      <w:proofErr w:type="spellStart"/>
      <w:r w:rsidRPr="001F0DA2">
        <w:rPr>
          <w:rFonts w:ascii="Book Antiqua" w:eastAsia="Book Antiqua" w:hAnsi="Book Antiqua" w:cs="Book Antiqua"/>
          <w:color w:val="000000"/>
        </w:rPr>
        <w:t>Hippenstiel</w:t>
      </w:r>
      <w:proofErr w:type="spellEnd"/>
      <w:r w:rsidRPr="001F0DA2">
        <w:rPr>
          <w:rFonts w:ascii="Book Antiqua" w:eastAsia="Book Antiqua" w:hAnsi="Book Antiqua" w:cs="Book Antiqua"/>
          <w:color w:val="000000"/>
        </w:rPr>
        <w:t xml:space="preserve"> S, </w:t>
      </w:r>
      <w:proofErr w:type="spellStart"/>
      <w:r w:rsidRPr="001F0DA2">
        <w:rPr>
          <w:rFonts w:ascii="Book Antiqua" w:eastAsia="Book Antiqua" w:hAnsi="Book Antiqua" w:cs="Book Antiqua"/>
          <w:color w:val="000000"/>
        </w:rPr>
        <w:t>Dingeldey</w:t>
      </w:r>
      <w:proofErr w:type="spellEnd"/>
      <w:r w:rsidRPr="001F0DA2">
        <w:rPr>
          <w:rFonts w:ascii="Book Antiqua" w:eastAsia="Book Antiqua" w:hAnsi="Book Antiqua" w:cs="Book Antiqua"/>
          <w:color w:val="000000"/>
        </w:rPr>
        <w:t xml:space="preserve"> M, Kruse B, </w:t>
      </w:r>
      <w:proofErr w:type="spellStart"/>
      <w:r w:rsidRPr="001F0DA2">
        <w:rPr>
          <w:rFonts w:ascii="Book Antiqua" w:eastAsia="Book Antiqua" w:hAnsi="Book Antiqua" w:cs="Book Antiqua"/>
          <w:color w:val="000000"/>
        </w:rPr>
        <w:t>Fauchere</w:t>
      </w:r>
      <w:proofErr w:type="spellEnd"/>
      <w:r w:rsidRPr="001F0DA2">
        <w:rPr>
          <w:rFonts w:ascii="Book Antiqua" w:eastAsia="Book Antiqua" w:hAnsi="Book Antiqua" w:cs="Book Antiqua"/>
          <w:color w:val="000000"/>
        </w:rPr>
        <w:t xml:space="preserve"> F, </w:t>
      </w:r>
      <w:proofErr w:type="spellStart"/>
      <w:r w:rsidRPr="001F0DA2">
        <w:rPr>
          <w:rFonts w:ascii="Book Antiqua" w:eastAsia="Book Antiqua" w:hAnsi="Book Antiqua" w:cs="Book Antiqua"/>
          <w:color w:val="000000"/>
        </w:rPr>
        <w:t>Baysal</w:t>
      </w:r>
      <w:proofErr w:type="spellEnd"/>
      <w:r w:rsidRPr="001F0DA2">
        <w:rPr>
          <w:rFonts w:ascii="Book Antiqua" w:eastAsia="Book Antiqua" w:hAnsi="Book Antiqua" w:cs="Book Antiqua"/>
          <w:color w:val="000000"/>
        </w:rPr>
        <w:t xml:space="preserve"> E, Mangold M, </w:t>
      </w:r>
      <w:proofErr w:type="spellStart"/>
      <w:r w:rsidRPr="001F0DA2">
        <w:rPr>
          <w:rFonts w:ascii="Book Antiqua" w:eastAsia="Book Antiqua" w:hAnsi="Book Antiqua" w:cs="Book Antiqua"/>
          <w:color w:val="000000"/>
        </w:rPr>
        <w:t>Henze</w:t>
      </w:r>
      <w:proofErr w:type="spellEnd"/>
      <w:r w:rsidRPr="001F0DA2">
        <w:rPr>
          <w:rFonts w:ascii="Book Antiqua" w:eastAsia="Book Antiqua" w:hAnsi="Book Antiqua" w:cs="Book Antiqua"/>
          <w:color w:val="000000"/>
        </w:rPr>
        <w:t xml:space="preserve"> L, </w:t>
      </w:r>
      <w:proofErr w:type="spellStart"/>
      <w:r w:rsidRPr="001F0DA2">
        <w:rPr>
          <w:rFonts w:ascii="Book Antiqua" w:eastAsia="Book Antiqua" w:hAnsi="Book Antiqua" w:cs="Book Antiqua"/>
          <w:color w:val="000000"/>
        </w:rPr>
        <w:t>Lauster</w:t>
      </w:r>
      <w:proofErr w:type="spellEnd"/>
      <w:r w:rsidRPr="001F0DA2">
        <w:rPr>
          <w:rFonts w:ascii="Book Antiqua" w:eastAsia="Book Antiqua" w:hAnsi="Book Antiqua" w:cs="Book Antiqua"/>
          <w:color w:val="000000"/>
        </w:rPr>
        <w:t xml:space="preserve"> R, Mall MA, Beyer K, </w:t>
      </w:r>
      <w:proofErr w:type="spellStart"/>
      <w:r w:rsidRPr="001F0DA2">
        <w:rPr>
          <w:rFonts w:ascii="Book Antiqua" w:eastAsia="Book Antiqua" w:hAnsi="Book Antiqua" w:cs="Book Antiqua"/>
          <w:color w:val="000000"/>
        </w:rPr>
        <w:t>Röhmel</w:t>
      </w:r>
      <w:proofErr w:type="spellEnd"/>
      <w:r w:rsidRPr="001F0DA2">
        <w:rPr>
          <w:rFonts w:ascii="Book Antiqua" w:eastAsia="Book Antiqua" w:hAnsi="Book Antiqua" w:cs="Book Antiqua"/>
          <w:color w:val="000000"/>
        </w:rPr>
        <w:t xml:space="preserve"> J, Voigt S, Schmitz J, </w:t>
      </w:r>
      <w:proofErr w:type="spellStart"/>
      <w:r w:rsidRPr="001F0DA2">
        <w:rPr>
          <w:rFonts w:ascii="Book Antiqua" w:eastAsia="Book Antiqua" w:hAnsi="Book Antiqua" w:cs="Book Antiqua"/>
          <w:color w:val="000000"/>
        </w:rPr>
        <w:t>Miltenyi</w:t>
      </w:r>
      <w:proofErr w:type="spellEnd"/>
      <w:r w:rsidRPr="001F0DA2">
        <w:rPr>
          <w:rFonts w:ascii="Book Antiqua" w:eastAsia="Book Antiqua" w:hAnsi="Book Antiqua" w:cs="Book Antiqua"/>
          <w:color w:val="000000"/>
        </w:rPr>
        <w:t xml:space="preserve"> S, Demuth I, Müller MA, </w:t>
      </w:r>
      <w:proofErr w:type="spellStart"/>
      <w:r w:rsidRPr="001F0DA2">
        <w:rPr>
          <w:rFonts w:ascii="Book Antiqua" w:eastAsia="Book Antiqua" w:hAnsi="Book Antiqua" w:cs="Book Antiqua"/>
          <w:color w:val="000000"/>
        </w:rPr>
        <w:t>Hocke</w:t>
      </w:r>
      <w:proofErr w:type="spellEnd"/>
      <w:r w:rsidRPr="001F0DA2">
        <w:rPr>
          <w:rFonts w:ascii="Book Antiqua" w:eastAsia="Book Antiqua" w:hAnsi="Book Antiqua" w:cs="Book Antiqua"/>
          <w:color w:val="000000"/>
        </w:rPr>
        <w:t xml:space="preserve"> A, </w:t>
      </w:r>
      <w:proofErr w:type="spellStart"/>
      <w:r w:rsidRPr="001F0DA2">
        <w:rPr>
          <w:rFonts w:ascii="Book Antiqua" w:eastAsia="Book Antiqua" w:hAnsi="Book Antiqua" w:cs="Book Antiqua"/>
          <w:color w:val="000000"/>
        </w:rPr>
        <w:t>Witzenrath</w:t>
      </w:r>
      <w:proofErr w:type="spellEnd"/>
      <w:r w:rsidRPr="001F0DA2">
        <w:rPr>
          <w:rFonts w:ascii="Book Antiqua" w:eastAsia="Book Antiqua" w:hAnsi="Book Antiqua" w:cs="Book Antiqua"/>
          <w:color w:val="000000"/>
        </w:rPr>
        <w:t xml:space="preserve"> M, </w:t>
      </w:r>
      <w:proofErr w:type="spellStart"/>
      <w:r w:rsidRPr="001F0DA2">
        <w:rPr>
          <w:rFonts w:ascii="Book Antiqua" w:eastAsia="Book Antiqua" w:hAnsi="Book Antiqua" w:cs="Book Antiqua"/>
          <w:color w:val="000000"/>
        </w:rPr>
        <w:t>Suttorp</w:t>
      </w:r>
      <w:proofErr w:type="spellEnd"/>
      <w:r w:rsidRPr="001F0DA2">
        <w:rPr>
          <w:rFonts w:ascii="Book Antiqua" w:eastAsia="Book Antiqua" w:hAnsi="Book Antiqua" w:cs="Book Antiqua"/>
          <w:color w:val="000000"/>
        </w:rPr>
        <w:t xml:space="preserve"> N, Kern F, Reimer U, </w:t>
      </w:r>
      <w:proofErr w:type="spellStart"/>
      <w:r w:rsidRPr="001F0DA2">
        <w:rPr>
          <w:rFonts w:ascii="Book Antiqua" w:eastAsia="Book Antiqua" w:hAnsi="Book Antiqua" w:cs="Book Antiqua"/>
          <w:color w:val="000000"/>
        </w:rPr>
        <w:t>Wenschuh</w:t>
      </w:r>
      <w:proofErr w:type="spellEnd"/>
      <w:r w:rsidRPr="001F0DA2">
        <w:rPr>
          <w:rFonts w:ascii="Book Antiqua" w:eastAsia="Book Antiqua" w:hAnsi="Book Antiqua" w:cs="Book Antiqua"/>
          <w:color w:val="000000"/>
        </w:rPr>
        <w:t xml:space="preserve"> H, </w:t>
      </w:r>
      <w:proofErr w:type="spellStart"/>
      <w:r w:rsidRPr="001F0DA2">
        <w:rPr>
          <w:rFonts w:ascii="Book Antiqua" w:eastAsia="Book Antiqua" w:hAnsi="Book Antiqua" w:cs="Book Antiqua"/>
          <w:color w:val="000000"/>
        </w:rPr>
        <w:t>Drosten</w:t>
      </w:r>
      <w:proofErr w:type="spellEnd"/>
      <w:r w:rsidRPr="001F0DA2">
        <w:rPr>
          <w:rFonts w:ascii="Book Antiqua" w:eastAsia="Book Antiqua" w:hAnsi="Book Antiqua" w:cs="Book Antiqua"/>
          <w:color w:val="000000"/>
        </w:rPr>
        <w:t xml:space="preserve"> C, </w:t>
      </w:r>
      <w:proofErr w:type="spellStart"/>
      <w:r w:rsidRPr="001F0DA2">
        <w:rPr>
          <w:rFonts w:ascii="Book Antiqua" w:eastAsia="Book Antiqua" w:hAnsi="Book Antiqua" w:cs="Book Antiqua"/>
          <w:color w:val="000000"/>
        </w:rPr>
        <w:t>Corman</w:t>
      </w:r>
      <w:proofErr w:type="spellEnd"/>
      <w:r w:rsidRPr="001F0DA2">
        <w:rPr>
          <w:rFonts w:ascii="Book Antiqua" w:eastAsia="Book Antiqua" w:hAnsi="Book Antiqua" w:cs="Book Antiqua"/>
          <w:color w:val="000000"/>
        </w:rPr>
        <w:t xml:space="preserve"> VM, </w:t>
      </w:r>
      <w:proofErr w:type="spellStart"/>
      <w:r w:rsidRPr="001F0DA2">
        <w:rPr>
          <w:rFonts w:ascii="Book Antiqua" w:eastAsia="Book Antiqua" w:hAnsi="Book Antiqua" w:cs="Book Antiqua"/>
          <w:color w:val="000000"/>
        </w:rPr>
        <w:t>Giesecke</w:t>
      </w:r>
      <w:proofErr w:type="spellEnd"/>
      <w:r w:rsidRPr="001F0DA2">
        <w:rPr>
          <w:rFonts w:ascii="Book Antiqua" w:eastAsia="Book Antiqua" w:hAnsi="Book Antiqua" w:cs="Book Antiqua"/>
          <w:color w:val="000000"/>
        </w:rPr>
        <w:t xml:space="preserve">-Thiel C, Sander LE, Thiel A. SARS-CoV-2-reactive T cells in healthy donors and patients with COVID-19. </w:t>
      </w:r>
      <w:r w:rsidRPr="001F0DA2">
        <w:rPr>
          <w:rFonts w:ascii="Book Antiqua" w:eastAsia="Book Antiqua" w:hAnsi="Book Antiqua" w:cs="Book Antiqua"/>
          <w:i/>
          <w:iCs/>
          <w:color w:val="000000"/>
        </w:rPr>
        <w:t>Nature</w:t>
      </w:r>
      <w:r w:rsidRPr="001F0DA2">
        <w:rPr>
          <w:rFonts w:ascii="Book Antiqua" w:eastAsia="Book Antiqua" w:hAnsi="Book Antiqua" w:cs="Book Antiqua"/>
          <w:color w:val="000000"/>
        </w:rPr>
        <w:t xml:space="preserve"> 2020; </w:t>
      </w:r>
      <w:r w:rsidRPr="001F0DA2">
        <w:rPr>
          <w:rFonts w:ascii="Book Antiqua" w:eastAsia="Book Antiqua" w:hAnsi="Book Antiqua" w:cs="Book Antiqua"/>
          <w:b/>
          <w:bCs/>
          <w:color w:val="000000"/>
        </w:rPr>
        <w:t>587</w:t>
      </w:r>
      <w:r w:rsidRPr="001F0DA2">
        <w:rPr>
          <w:rFonts w:ascii="Book Antiqua" w:eastAsia="Book Antiqua" w:hAnsi="Book Antiqua" w:cs="Book Antiqua"/>
          <w:color w:val="000000"/>
        </w:rPr>
        <w:t>: 270-274 [PMID: 32726801</w:t>
      </w:r>
      <w:r w:rsidR="00F17BC9">
        <w:rPr>
          <w:rFonts w:ascii="Book Antiqua" w:eastAsia="Book Antiqua" w:hAnsi="Book Antiqua" w:cs="Book Antiqua"/>
          <w:color w:val="000000"/>
        </w:rPr>
        <w:t xml:space="preserve"> DOI: 10.1038/s41586-020-2598-9</w:t>
      </w:r>
      <w:r w:rsidRPr="001F0DA2">
        <w:rPr>
          <w:rFonts w:ascii="Book Antiqua" w:eastAsia="Book Antiqua" w:hAnsi="Book Antiqua" w:cs="Book Antiqua"/>
          <w:color w:val="000000"/>
        </w:rPr>
        <w:t>]</w:t>
      </w:r>
    </w:p>
    <w:p w14:paraId="372DB620"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56 </w:t>
      </w:r>
      <w:proofErr w:type="spellStart"/>
      <w:r w:rsidRPr="001F0DA2">
        <w:rPr>
          <w:rFonts w:ascii="Book Antiqua" w:eastAsia="Book Antiqua" w:hAnsi="Book Antiqua" w:cs="Book Antiqua"/>
          <w:b/>
          <w:bCs/>
          <w:color w:val="000000"/>
        </w:rPr>
        <w:t>Bassendine</w:t>
      </w:r>
      <w:proofErr w:type="spellEnd"/>
      <w:r w:rsidRPr="001F0DA2">
        <w:rPr>
          <w:rFonts w:ascii="Book Antiqua" w:eastAsia="Book Antiqua" w:hAnsi="Book Antiqua" w:cs="Book Antiqua"/>
          <w:b/>
          <w:bCs/>
          <w:color w:val="000000"/>
        </w:rPr>
        <w:t xml:space="preserve"> MF</w:t>
      </w:r>
      <w:r w:rsidRPr="001F0DA2">
        <w:rPr>
          <w:rFonts w:ascii="Book Antiqua" w:eastAsia="Book Antiqua" w:hAnsi="Book Antiqua" w:cs="Book Antiqua"/>
          <w:color w:val="000000"/>
        </w:rPr>
        <w:t xml:space="preserve">, Bridge SH, </w:t>
      </w:r>
      <w:proofErr w:type="spellStart"/>
      <w:r w:rsidRPr="001F0DA2">
        <w:rPr>
          <w:rFonts w:ascii="Book Antiqua" w:eastAsia="Book Antiqua" w:hAnsi="Book Antiqua" w:cs="Book Antiqua"/>
          <w:color w:val="000000"/>
        </w:rPr>
        <w:t>McCaughan</w:t>
      </w:r>
      <w:proofErr w:type="spellEnd"/>
      <w:r w:rsidRPr="001F0DA2">
        <w:rPr>
          <w:rFonts w:ascii="Book Antiqua" w:eastAsia="Book Antiqua" w:hAnsi="Book Antiqua" w:cs="Book Antiqua"/>
          <w:color w:val="000000"/>
        </w:rPr>
        <w:t xml:space="preserve"> GW, </w:t>
      </w:r>
      <w:proofErr w:type="spellStart"/>
      <w:r w:rsidRPr="001F0DA2">
        <w:rPr>
          <w:rFonts w:ascii="Book Antiqua" w:eastAsia="Book Antiqua" w:hAnsi="Book Antiqua" w:cs="Book Antiqua"/>
          <w:color w:val="000000"/>
        </w:rPr>
        <w:t>Gorrell</w:t>
      </w:r>
      <w:proofErr w:type="spellEnd"/>
      <w:r w:rsidRPr="001F0DA2">
        <w:rPr>
          <w:rFonts w:ascii="Book Antiqua" w:eastAsia="Book Antiqua" w:hAnsi="Book Antiqua" w:cs="Book Antiqua"/>
          <w:color w:val="000000"/>
        </w:rPr>
        <w:t xml:space="preserve"> MD. COVID-19 and comorbidities: A role for dipeptidyl peptidase 4 (DPP4) in disease severity? </w:t>
      </w:r>
      <w:r w:rsidRPr="001F0DA2">
        <w:rPr>
          <w:rFonts w:ascii="Book Antiqua" w:eastAsia="Book Antiqua" w:hAnsi="Book Antiqua" w:cs="Book Antiqua"/>
          <w:i/>
          <w:iCs/>
          <w:color w:val="000000"/>
        </w:rPr>
        <w:t>J Diabetes</w:t>
      </w:r>
      <w:r w:rsidRPr="001F0DA2">
        <w:rPr>
          <w:rFonts w:ascii="Book Antiqua" w:eastAsia="Book Antiqua" w:hAnsi="Book Antiqua" w:cs="Book Antiqua"/>
          <w:color w:val="000000"/>
        </w:rPr>
        <w:t xml:space="preserve"> 2020; </w:t>
      </w:r>
      <w:r w:rsidRPr="001F0DA2">
        <w:rPr>
          <w:rFonts w:ascii="Book Antiqua" w:eastAsia="Book Antiqua" w:hAnsi="Book Antiqua" w:cs="Book Antiqua"/>
          <w:b/>
          <w:bCs/>
          <w:color w:val="000000"/>
        </w:rPr>
        <w:t>12</w:t>
      </w:r>
      <w:r w:rsidRPr="001F0DA2">
        <w:rPr>
          <w:rFonts w:ascii="Book Antiqua" w:eastAsia="Book Antiqua" w:hAnsi="Book Antiqua" w:cs="Book Antiqua"/>
          <w:color w:val="000000"/>
        </w:rPr>
        <w:t>: 649-658 [PMID: 323946</w:t>
      </w:r>
      <w:r w:rsidR="00F17BC9">
        <w:rPr>
          <w:rFonts w:ascii="Book Antiqua" w:eastAsia="Book Antiqua" w:hAnsi="Book Antiqua" w:cs="Book Antiqua"/>
          <w:color w:val="000000"/>
        </w:rPr>
        <w:t>39 DOI: 10.1111/1753-0407.13052</w:t>
      </w:r>
      <w:r w:rsidRPr="001F0DA2">
        <w:rPr>
          <w:rFonts w:ascii="Book Antiqua" w:eastAsia="Book Antiqua" w:hAnsi="Book Antiqua" w:cs="Book Antiqua"/>
          <w:color w:val="000000"/>
        </w:rPr>
        <w:t>]</w:t>
      </w:r>
    </w:p>
    <w:p w14:paraId="6FB0CE07"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57 </w:t>
      </w:r>
      <w:proofErr w:type="spellStart"/>
      <w:r w:rsidRPr="001F0DA2">
        <w:rPr>
          <w:rFonts w:ascii="Book Antiqua" w:eastAsia="Book Antiqua" w:hAnsi="Book Antiqua" w:cs="Book Antiqua"/>
          <w:b/>
          <w:bCs/>
          <w:color w:val="000000"/>
        </w:rPr>
        <w:t>Klemann</w:t>
      </w:r>
      <w:proofErr w:type="spellEnd"/>
      <w:r w:rsidRPr="001F0DA2">
        <w:rPr>
          <w:rFonts w:ascii="Book Antiqua" w:eastAsia="Book Antiqua" w:hAnsi="Book Antiqua" w:cs="Book Antiqua"/>
          <w:b/>
          <w:bCs/>
          <w:color w:val="000000"/>
        </w:rPr>
        <w:t xml:space="preserve"> C</w:t>
      </w:r>
      <w:r w:rsidRPr="001F0DA2">
        <w:rPr>
          <w:rFonts w:ascii="Book Antiqua" w:eastAsia="Book Antiqua" w:hAnsi="Book Antiqua" w:cs="Book Antiqua"/>
          <w:color w:val="000000"/>
        </w:rPr>
        <w:t xml:space="preserve">, Wagner L, Stephan M, </w:t>
      </w:r>
      <w:proofErr w:type="gramStart"/>
      <w:r w:rsidRPr="001F0DA2">
        <w:rPr>
          <w:rFonts w:ascii="Book Antiqua" w:eastAsia="Book Antiqua" w:hAnsi="Book Antiqua" w:cs="Book Antiqua"/>
          <w:color w:val="000000"/>
        </w:rPr>
        <w:t>von</w:t>
      </w:r>
      <w:proofErr w:type="gramEnd"/>
      <w:r w:rsidRPr="001F0DA2">
        <w:rPr>
          <w:rFonts w:ascii="Book Antiqua" w:eastAsia="Book Antiqua" w:hAnsi="Book Antiqua" w:cs="Book Antiqua"/>
          <w:color w:val="000000"/>
        </w:rPr>
        <w:t xml:space="preserve"> </w:t>
      </w:r>
      <w:proofErr w:type="spellStart"/>
      <w:r w:rsidRPr="001F0DA2">
        <w:rPr>
          <w:rFonts w:ascii="Book Antiqua" w:eastAsia="Book Antiqua" w:hAnsi="Book Antiqua" w:cs="Book Antiqua"/>
          <w:color w:val="000000"/>
        </w:rPr>
        <w:t>Hörsten</w:t>
      </w:r>
      <w:proofErr w:type="spellEnd"/>
      <w:r w:rsidRPr="001F0DA2">
        <w:rPr>
          <w:rFonts w:ascii="Book Antiqua" w:eastAsia="Book Antiqua" w:hAnsi="Book Antiqua" w:cs="Book Antiqua"/>
          <w:color w:val="000000"/>
        </w:rPr>
        <w:t xml:space="preserve"> S. Cut to the chase: a review of CD26/dipeptidyl peptidase-4's (DPP4) entanglement in the immune system. </w:t>
      </w:r>
      <w:proofErr w:type="spellStart"/>
      <w:r w:rsidRPr="001F0DA2">
        <w:rPr>
          <w:rFonts w:ascii="Book Antiqua" w:eastAsia="Book Antiqua" w:hAnsi="Book Antiqua" w:cs="Book Antiqua"/>
          <w:i/>
          <w:iCs/>
          <w:color w:val="000000"/>
        </w:rPr>
        <w:t>Clin</w:t>
      </w:r>
      <w:proofErr w:type="spellEnd"/>
      <w:r w:rsidRPr="001F0DA2">
        <w:rPr>
          <w:rFonts w:ascii="Book Antiqua" w:eastAsia="Book Antiqua" w:hAnsi="Book Antiqua" w:cs="Book Antiqua"/>
          <w:i/>
          <w:iCs/>
          <w:color w:val="000000"/>
        </w:rPr>
        <w:t xml:space="preserve"> </w:t>
      </w:r>
      <w:proofErr w:type="spellStart"/>
      <w:r w:rsidRPr="001F0DA2">
        <w:rPr>
          <w:rFonts w:ascii="Book Antiqua" w:eastAsia="Book Antiqua" w:hAnsi="Book Antiqua" w:cs="Book Antiqua"/>
          <w:i/>
          <w:iCs/>
          <w:color w:val="000000"/>
        </w:rPr>
        <w:t>Exp</w:t>
      </w:r>
      <w:proofErr w:type="spellEnd"/>
      <w:r w:rsidRPr="001F0DA2">
        <w:rPr>
          <w:rFonts w:ascii="Book Antiqua" w:eastAsia="Book Antiqua" w:hAnsi="Book Antiqua" w:cs="Book Antiqua"/>
          <w:i/>
          <w:iCs/>
          <w:color w:val="000000"/>
        </w:rPr>
        <w:t xml:space="preserve"> </w:t>
      </w:r>
      <w:proofErr w:type="spellStart"/>
      <w:r w:rsidRPr="001F0DA2">
        <w:rPr>
          <w:rFonts w:ascii="Book Antiqua" w:eastAsia="Book Antiqua" w:hAnsi="Book Antiqua" w:cs="Book Antiqua"/>
          <w:i/>
          <w:iCs/>
          <w:color w:val="000000"/>
        </w:rPr>
        <w:t>Immunol</w:t>
      </w:r>
      <w:proofErr w:type="spellEnd"/>
      <w:r w:rsidRPr="001F0DA2">
        <w:rPr>
          <w:rFonts w:ascii="Book Antiqua" w:eastAsia="Book Antiqua" w:hAnsi="Book Antiqua" w:cs="Book Antiqua"/>
          <w:color w:val="000000"/>
        </w:rPr>
        <w:t xml:space="preserve"> 2016; </w:t>
      </w:r>
      <w:r w:rsidRPr="001F0DA2">
        <w:rPr>
          <w:rFonts w:ascii="Book Antiqua" w:eastAsia="Book Antiqua" w:hAnsi="Book Antiqua" w:cs="Book Antiqua"/>
          <w:b/>
          <w:bCs/>
          <w:color w:val="000000"/>
        </w:rPr>
        <w:t>185</w:t>
      </w:r>
      <w:r w:rsidRPr="001F0DA2">
        <w:rPr>
          <w:rFonts w:ascii="Book Antiqua" w:eastAsia="Book Antiqua" w:hAnsi="Book Antiqua" w:cs="Book Antiqua"/>
          <w:color w:val="000000"/>
        </w:rPr>
        <w:t>: 1-21 [PMID: 2691939</w:t>
      </w:r>
      <w:r w:rsidR="00F17BC9">
        <w:rPr>
          <w:rFonts w:ascii="Book Antiqua" w:eastAsia="Book Antiqua" w:hAnsi="Book Antiqua" w:cs="Book Antiqua"/>
          <w:color w:val="000000"/>
        </w:rPr>
        <w:t>2 DOI: 10.1111/cei.12781</w:t>
      </w:r>
      <w:r w:rsidRPr="001F0DA2">
        <w:rPr>
          <w:rFonts w:ascii="Book Antiqua" w:eastAsia="Book Antiqua" w:hAnsi="Book Antiqua" w:cs="Book Antiqua"/>
          <w:color w:val="000000"/>
        </w:rPr>
        <w:t>]</w:t>
      </w:r>
    </w:p>
    <w:p w14:paraId="6CDCCBAA"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58 </w:t>
      </w:r>
      <w:proofErr w:type="spellStart"/>
      <w:r w:rsidRPr="001F0DA2">
        <w:rPr>
          <w:rFonts w:ascii="Book Antiqua" w:eastAsia="Book Antiqua" w:hAnsi="Book Antiqua" w:cs="Book Antiqua"/>
          <w:b/>
          <w:bCs/>
          <w:color w:val="000000"/>
        </w:rPr>
        <w:t>Codo</w:t>
      </w:r>
      <w:proofErr w:type="spellEnd"/>
      <w:r w:rsidRPr="001F0DA2">
        <w:rPr>
          <w:rFonts w:ascii="Book Antiqua" w:eastAsia="Book Antiqua" w:hAnsi="Book Antiqua" w:cs="Book Antiqua"/>
          <w:b/>
          <w:bCs/>
          <w:color w:val="000000"/>
        </w:rPr>
        <w:t xml:space="preserve"> AC</w:t>
      </w:r>
      <w:r w:rsidRPr="001F0DA2">
        <w:rPr>
          <w:rFonts w:ascii="Book Antiqua" w:eastAsia="Book Antiqua" w:hAnsi="Book Antiqua" w:cs="Book Antiqua"/>
          <w:color w:val="000000"/>
        </w:rPr>
        <w:t xml:space="preserve">, Davanzo GG, Monteiro LB, de Souza GF, </w:t>
      </w:r>
      <w:proofErr w:type="spellStart"/>
      <w:r w:rsidRPr="001F0DA2">
        <w:rPr>
          <w:rFonts w:ascii="Book Antiqua" w:eastAsia="Book Antiqua" w:hAnsi="Book Antiqua" w:cs="Book Antiqua"/>
          <w:color w:val="000000"/>
        </w:rPr>
        <w:t>Muraro</w:t>
      </w:r>
      <w:proofErr w:type="spellEnd"/>
      <w:r w:rsidRPr="001F0DA2">
        <w:rPr>
          <w:rFonts w:ascii="Book Antiqua" w:eastAsia="Book Antiqua" w:hAnsi="Book Antiqua" w:cs="Book Antiqua"/>
          <w:color w:val="000000"/>
        </w:rPr>
        <w:t xml:space="preserve"> SP, Virgilio-da-Silva JV, </w:t>
      </w:r>
      <w:proofErr w:type="spellStart"/>
      <w:r w:rsidRPr="001F0DA2">
        <w:rPr>
          <w:rFonts w:ascii="Book Antiqua" w:eastAsia="Book Antiqua" w:hAnsi="Book Antiqua" w:cs="Book Antiqua"/>
          <w:color w:val="000000"/>
        </w:rPr>
        <w:t>Prodonoff</w:t>
      </w:r>
      <w:proofErr w:type="spellEnd"/>
      <w:r w:rsidRPr="001F0DA2">
        <w:rPr>
          <w:rFonts w:ascii="Book Antiqua" w:eastAsia="Book Antiqua" w:hAnsi="Book Antiqua" w:cs="Book Antiqua"/>
          <w:color w:val="000000"/>
        </w:rPr>
        <w:t xml:space="preserve"> JS, </w:t>
      </w:r>
      <w:proofErr w:type="spellStart"/>
      <w:r w:rsidRPr="001F0DA2">
        <w:rPr>
          <w:rFonts w:ascii="Book Antiqua" w:eastAsia="Book Antiqua" w:hAnsi="Book Antiqua" w:cs="Book Antiqua"/>
          <w:color w:val="000000"/>
        </w:rPr>
        <w:t>Carregari</w:t>
      </w:r>
      <w:proofErr w:type="spellEnd"/>
      <w:r w:rsidRPr="001F0DA2">
        <w:rPr>
          <w:rFonts w:ascii="Book Antiqua" w:eastAsia="Book Antiqua" w:hAnsi="Book Antiqua" w:cs="Book Antiqua"/>
          <w:color w:val="000000"/>
        </w:rPr>
        <w:t xml:space="preserve"> VC, de </w:t>
      </w:r>
      <w:proofErr w:type="spellStart"/>
      <w:r w:rsidRPr="001F0DA2">
        <w:rPr>
          <w:rFonts w:ascii="Book Antiqua" w:eastAsia="Book Antiqua" w:hAnsi="Book Antiqua" w:cs="Book Antiqua"/>
          <w:color w:val="000000"/>
        </w:rPr>
        <w:t>Biagi</w:t>
      </w:r>
      <w:proofErr w:type="spellEnd"/>
      <w:r w:rsidRPr="001F0DA2">
        <w:rPr>
          <w:rFonts w:ascii="Book Antiqua" w:eastAsia="Book Antiqua" w:hAnsi="Book Antiqua" w:cs="Book Antiqua"/>
          <w:color w:val="000000"/>
        </w:rPr>
        <w:t xml:space="preserve"> Junior CAO, </w:t>
      </w:r>
      <w:proofErr w:type="spellStart"/>
      <w:r w:rsidRPr="001F0DA2">
        <w:rPr>
          <w:rFonts w:ascii="Book Antiqua" w:eastAsia="Book Antiqua" w:hAnsi="Book Antiqua" w:cs="Book Antiqua"/>
          <w:color w:val="000000"/>
        </w:rPr>
        <w:t>Crunfli</w:t>
      </w:r>
      <w:proofErr w:type="spellEnd"/>
      <w:r w:rsidRPr="001F0DA2">
        <w:rPr>
          <w:rFonts w:ascii="Book Antiqua" w:eastAsia="Book Antiqua" w:hAnsi="Book Antiqua" w:cs="Book Antiqua"/>
          <w:color w:val="000000"/>
        </w:rPr>
        <w:t xml:space="preserve"> F, Jimenez </w:t>
      </w:r>
      <w:proofErr w:type="spellStart"/>
      <w:r w:rsidRPr="001F0DA2">
        <w:rPr>
          <w:rFonts w:ascii="Book Antiqua" w:eastAsia="Book Antiqua" w:hAnsi="Book Antiqua" w:cs="Book Antiqua"/>
          <w:color w:val="000000"/>
        </w:rPr>
        <w:t>Restrepo</w:t>
      </w:r>
      <w:proofErr w:type="spellEnd"/>
      <w:r w:rsidRPr="001F0DA2">
        <w:rPr>
          <w:rFonts w:ascii="Book Antiqua" w:eastAsia="Book Antiqua" w:hAnsi="Book Antiqua" w:cs="Book Antiqua"/>
          <w:color w:val="000000"/>
        </w:rPr>
        <w:t xml:space="preserve"> JL, </w:t>
      </w:r>
      <w:proofErr w:type="spellStart"/>
      <w:r w:rsidRPr="001F0DA2">
        <w:rPr>
          <w:rFonts w:ascii="Book Antiqua" w:eastAsia="Book Antiqua" w:hAnsi="Book Antiqua" w:cs="Book Antiqua"/>
          <w:color w:val="000000"/>
        </w:rPr>
        <w:t>Vendramini</w:t>
      </w:r>
      <w:proofErr w:type="spellEnd"/>
      <w:r w:rsidRPr="001F0DA2">
        <w:rPr>
          <w:rFonts w:ascii="Book Antiqua" w:eastAsia="Book Antiqua" w:hAnsi="Book Antiqua" w:cs="Book Antiqua"/>
          <w:color w:val="000000"/>
        </w:rPr>
        <w:t xml:space="preserve"> PH, Reis-de-Oliveira G, </w:t>
      </w:r>
      <w:proofErr w:type="spellStart"/>
      <w:r w:rsidRPr="001F0DA2">
        <w:rPr>
          <w:rFonts w:ascii="Book Antiqua" w:eastAsia="Book Antiqua" w:hAnsi="Book Antiqua" w:cs="Book Antiqua"/>
          <w:color w:val="000000"/>
        </w:rPr>
        <w:t>Bispo</w:t>
      </w:r>
      <w:proofErr w:type="spellEnd"/>
      <w:r w:rsidRPr="001F0DA2">
        <w:rPr>
          <w:rFonts w:ascii="Book Antiqua" w:eastAsia="Book Antiqua" w:hAnsi="Book Antiqua" w:cs="Book Antiqua"/>
          <w:color w:val="000000"/>
        </w:rPr>
        <w:t xml:space="preserve"> Dos Santos K, Toledo-Teixeira DA, Parise PL, Martini MC, Marques RE, </w:t>
      </w:r>
      <w:proofErr w:type="spellStart"/>
      <w:r w:rsidRPr="001F0DA2">
        <w:rPr>
          <w:rFonts w:ascii="Book Antiqua" w:eastAsia="Book Antiqua" w:hAnsi="Book Antiqua" w:cs="Book Antiqua"/>
          <w:color w:val="000000"/>
        </w:rPr>
        <w:t>Carmo</w:t>
      </w:r>
      <w:proofErr w:type="spellEnd"/>
      <w:r w:rsidRPr="001F0DA2">
        <w:rPr>
          <w:rFonts w:ascii="Book Antiqua" w:eastAsia="Book Antiqua" w:hAnsi="Book Antiqua" w:cs="Book Antiqua"/>
          <w:color w:val="000000"/>
        </w:rPr>
        <w:t xml:space="preserve"> HR, </w:t>
      </w:r>
      <w:proofErr w:type="spellStart"/>
      <w:r w:rsidRPr="001F0DA2">
        <w:rPr>
          <w:rFonts w:ascii="Book Antiqua" w:eastAsia="Book Antiqua" w:hAnsi="Book Antiqua" w:cs="Book Antiqua"/>
          <w:color w:val="000000"/>
        </w:rPr>
        <w:t>Borin</w:t>
      </w:r>
      <w:proofErr w:type="spellEnd"/>
      <w:r w:rsidRPr="001F0DA2">
        <w:rPr>
          <w:rFonts w:ascii="Book Antiqua" w:eastAsia="Book Antiqua" w:hAnsi="Book Antiqua" w:cs="Book Antiqua"/>
          <w:color w:val="000000"/>
        </w:rPr>
        <w:t xml:space="preserve"> A, Coimbra LD, </w:t>
      </w:r>
      <w:proofErr w:type="spellStart"/>
      <w:r w:rsidRPr="001F0DA2">
        <w:rPr>
          <w:rFonts w:ascii="Book Antiqua" w:eastAsia="Book Antiqua" w:hAnsi="Book Antiqua" w:cs="Book Antiqua"/>
          <w:color w:val="000000"/>
        </w:rPr>
        <w:t>Boldrini</w:t>
      </w:r>
      <w:proofErr w:type="spellEnd"/>
      <w:r w:rsidRPr="001F0DA2">
        <w:rPr>
          <w:rFonts w:ascii="Book Antiqua" w:eastAsia="Book Antiqua" w:hAnsi="Book Antiqua" w:cs="Book Antiqua"/>
          <w:color w:val="000000"/>
        </w:rPr>
        <w:t xml:space="preserve"> VO, Brunetti NS, Vieira AS, Mansour E, </w:t>
      </w:r>
      <w:proofErr w:type="spellStart"/>
      <w:r w:rsidRPr="001F0DA2">
        <w:rPr>
          <w:rFonts w:ascii="Book Antiqua" w:eastAsia="Book Antiqua" w:hAnsi="Book Antiqua" w:cs="Book Antiqua"/>
          <w:color w:val="000000"/>
        </w:rPr>
        <w:t>Ulaf</w:t>
      </w:r>
      <w:proofErr w:type="spellEnd"/>
      <w:r w:rsidRPr="001F0DA2">
        <w:rPr>
          <w:rFonts w:ascii="Book Antiqua" w:eastAsia="Book Antiqua" w:hAnsi="Book Antiqua" w:cs="Book Antiqua"/>
          <w:color w:val="000000"/>
        </w:rPr>
        <w:t xml:space="preserve"> RG, </w:t>
      </w:r>
      <w:proofErr w:type="spellStart"/>
      <w:r w:rsidRPr="001F0DA2">
        <w:rPr>
          <w:rFonts w:ascii="Book Antiqua" w:eastAsia="Book Antiqua" w:hAnsi="Book Antiqua" w:cs="Book Antiqua"/>
          <w:color w:val="000000"/>
        </w:rPr>
        <w:t>Bernardes</w:t>
      </w:r>
      <w:proofErr w:type="spellEnd"/>
      <w:r w:rsidRPr="001F0DA2">
        <w:rPr>
          <w:rFonts w:ascii="Book Antiqua" w:eastAsia="Book Antiqua" w:hAnsi="Book Antiqua" w:cs="Book Antiqua"/>
          <w:color w:val="000000"/>
        </w:rPr>
        <w:t xml:space="preserve"> AF, </w:t>
      </w:r>
      <w:proofErr w:type="spellStart"/>
      <w:r w:rsidRPr="001F0DA2">
        <w:rPr>
          <w:rFonts w:ascii="Book Antiqua" w:eastAsia="Book Antiqua" w:hAnsi="Book Antiqua" w:cs="Book Antiqua"/>
          <w:color w:val="000000"/>
        </w:rPr>
        <w:t>Nunes</w:t>
      </w:r>
      <w:proofErr w:type="spellEnd"/>
      <w:r w:rsidRPr="001F0DA2">
        <w:rPr>
          <w:rFonts w:ascii="Book Antiqua" w:eastAsia="Book Antiqua" w:hAnsi="Book Antiqua" w:cs="Book Antiqua"/>
          <w:color w:val="000000"/>
        </w:rPr>
        <w:t xml:space="preserve"> TA, Ribeiro LC, Palma AC, </w:t>
      </w:r>
      <w:proofErr w:type="spellStart"/>
      <w:r w:rsidRPr="001F0DA2">
        <w:rPr>
          <w:rFonts w:ascii="Book Antiqua" w:eastAsia="Book Antiqua" w:hAnsi="Book Antiqua" w:cs="Book Antiqua"/>
          <w:color w:val="000000"/>
        </w:rPr>
        <w:t>Agrela</w:t>
      </w:r>
      <w:proofErr w:type="spellEnd"/>
      <w:r w:rsidRPr="001F0DA2">
        <w:rPr>
          <w:rFonts w:ascii="Book Antiqua" w:eastAsia="Book Antiqua" w:hAnsi="Book Antiqua" w:cs="Book Antiqua"/>
          <w:color w:val="000000"/>
        </w:rPr>
        <w:t xml:space="preserve"> MV, Moretti ML, </w:t>
      </w:r>
      <w:proofErr w:type="spellStart"/>
      <w:r w:rsidRPr="001F0DA2">
        <w:rPr>
          <w:rFonts w:ascii="Book Antiqua" w:eastAsia="Book Antiqua" w:hAnsi="Book Antiqua" w:cs="Book Antiqua"/>
          <w:color w:val="000000"/>
        </w:rPr>
        <w:t>Sposito</w:t>
      </w:r>
      <w:proofErr w:type="spellEnd"/>
      <w:r w:rsidRPr="001F0DA2">
        <w:rPr>
          <w:rFonts w:ascii="Book Antiqua" w:eastAsia="Book Antiqua" w:hAnsi="Book Antiqua" w:cs="Book Antiqua"/>
          <w:color w:val="000000"/>
        </w:rPr>
        <w:t xml:space="preserve"> AC, Pereira FB, </w:t>
      </w:r>
      <w:proofErr w:type="spellStart"/>
      <w:r w:rsidRPr="001F0DA2">
        <w:rPr>
          <w:rFonts w:ascii="Book Antiqua" w:eastAsia="Book Antiqua" w:hAnsi="Book Antiqua" w:cs="Book Antiqua"/>
          <w:color w:val="000000"/>
        </w:rPr>
        <w:t>Velloso</w:t>
      </w:r>
      <w:proofErr w:type="spellEnd"/>
      <w:r w:rsidRPr="001F0DA2">
        <w:rPr>
          <w:rFonts w:ascii="Book Antiqua" w:eastAsia="Book Antiqua" w:hAnsi="Book Antiqua" w:cs="Book Antiqua"/>
          <w:color w:val="000000"/>
        </w:rPr>
        <w:t xml:space="preserve"> LA, </w:t>
      </w:r>
      <w:proofErr w:type="spellStart"/>
      <w:r w:rsidRPr="001F0DA2">
        <w:rPr>
          <w:rFonts w:ascii="Book Antiqua" w:eastAsia="Book Antiqua" w:hAnsi="Book Antiqua" w:cs="Book Antiqua"/>
          <w:color w:val="000000"/>
        </w:rPr>
        <w:t>Vinolo</w:t>
      </w:r>
      <w:proofErr w:type="spellEnd"/>
      <w:r w:rsidRPr="001F0DA2">
        <w:rPr>
          <w:rFonts w:ascii="Book Antiqua" w:eastAsia="Book Antiqua" w:hAnsi="Book Antiqua" w:cs="Book Antiqua"/>
          <w:color w:val="000000"/>
        </w:rPr>
        <w:t xml:space="preserve"> MAR, </w:t>
      </w:r>
      <w:proofErr w:type="spellStart"/>
      <w:r w:rsidRPr="001F0DA2">
        <w:rPr>
          <w:rFonts w:ascii="Book Antiqua" w:eastAsia="Book Antiqua" w:hAnsi="Book Antiqua" w:cs="Book Antiqua"/>
          <w:color w:val="000000"/>
        </w:rPr>
        <w:t>Damasio</w:t>
      </w:r>
      <w:proofErr w:type="spellEnd"/>
      <w:r w:rsidRPr="001F0DA2">
        <w:rPr>
          <w:rFonts w:ascii="Book Antiqua" w:eastAsia="Book Antiqua" w:hAnsi="Book Antiqua" w:cs="Book Antiqua"/>
          <w:color w:val="000000"/>
        </w:rPr>
        <w:t xml:space="preserve"> A, </w:t>
      </w:r>
      <w:proofErr w:type="spellStart"/>
      <w:r w:rsidRPr="001F0DA2">
        <w:rPr>
          <w:rFonts w:ascii="Book Antiqua" w:eastAsia="Book Antiqua" w:hAnsi="Book Antiqua" w:cs="Book Antiqua"/>
          <w:color w:val="000000"/>
        </w:rPr>
        <w:t>Proença-Módena</w:t>
      </w:r>
      <w:proofErr w:type="spellEnd"/>
      <w:r w:rsidRPr="001F0DA2">
        <w:rPr>
          <w:rFonts w:ascii="Book Antiqua" w:eastAsia="Book Antiqua" w:hAnsi="Book Antiqua" w:cs="Book Antiqua"/>
          <w:color w:val="000000"/>
        </w:rPr>
        <w:t xml:space="preserve"> JL, </w:t>
      </w:r>
      <w:proofErr w:type="spellStart"/>
      <w:r w:rsidRPr="001F0DA2">
        <w:rPr>
          <w:rFonts w:ascii="Book Antiqua" w:eastAsia="Book Antiqua" w:hAnsi="Book Antiqua" w:cs="Book Antiqua"/>
          <w:color w:val="000000"/>
        </w:rPr>
        <w:t>Carvalho</w:t>
      </w:r>
      <w:proofErr w:type="spellEnd"/>
      <w:r w:rsidRPr="001F0DA2">
        <w:rPr>
          <w:rFonts w:ascii="Book Antiqua" w:eastAsia="Book Antiqua" w:hAnsi="Book Antiqua" w:cs="Book Antiqua"/>
          <w:color w:val="000000"/>
        </w:rPr>
        <w:t xml:space="preserve"> RF, Mori MA, Martins-de-Souza D, </w:t>
      </w:r>
      <w:proofErr w:type="spellStart"/>
      <w:r w:rsidRPr="001F0DA2">
        <w:rPr>
          <w:rFonts w:ascii="Book Antiqua" w:eastAsia="Book Antiqua" w:hAnsi="Book Antiqua" w:cs="Book Antiqua"/>
          <w:color w:val="000000"/>
        </w:rPr>
        <w:t>Nakaya</w:t>
      </w:r>
      <w:proofErr w:type="spellEnd"/>
      <w:r w:rsidRPr="001F0DA2">
        <w:rPr>
          <w:rFonts w:ascii="Book Antiqua" w:eastAsia="Book Antiqua" w:hAnsi="Book Antiqua" w:cs="Book Antiqua"/>
          <w:color w:val="000000"/>
        </w:rPr>
        <w:t xml:space="preserve"> HI, Farias AS, </w:t>
      </w:r>
      <w:proofErr w:type="spellStart"/>
      <w:r w:rsidRPr="001F0DA2">
        <w:rPr>
          <w:rFonts w:ascii="Book Antiqua" w:eastAsia="Book Antiqua" w:hAnsi="Book Antiqua" w:cs="Book Antiqua"/>
          <w:color w:val="000000"/>
        </w:rPr>
        <w:t>Moraes</w:t>
      </w:r>
      <w:proofErr w:type="spellEnd"/>
      <w:r w:rsidRPr="001F0DA2">
        <w:rPr>
          <w:rFonts w:ascii="Book Antiqua" w:eastAsia="Book Antiqua" w:hAnsi="Book Antiqua" w:cs="Book Antiqua"/>
          <w:color w:val="000000"/>
        </w:rPr>
        <w:t xml:space="preserve">-Vieira PM. Elevated Glucose Levels Favor SARS-CoV-2 Infection and Monocyte Response through a HIF-1α/Glycolysis-Dependent Axis. </w:t>
      </w:r>
      <w:r w:rsidRPr="001F0DA2">
        <w:rPr>
          <w:rFonts w:ascii="Book Antiqua" w:eastAsia="Book Antiqua" w:hAnsi="Book Antiqua" w:cs="Book Antiqua"/>
          <w:i/>
          <w:iCs/>
          <w:color w:val="000000"/>
        </w:rPr>
        <w:t xml:space="preserve">Cell </w:t>
      </w:r>
      <w:proofErr w:type="spellStart"/>
      <w:r w:rsidRPr="001F0DA2">
        <w:rPr>
          <w:rFonts w:ascii="Book Antiqua" w:eastAsia="Book Antiqua" w:hAnsi="Book Antiqua" w:cs="Book Antiqua"/>
          <w:i/>
          <w:iCs/>
          <w:color w:val="000000"/>
        </w:rPr>
        <w:t>Metab</w:t>
      </w:r>
      <w:proofErr w:type="spellEnd"/>
      <w:r w:rsidRPr="001F0DA2">
        <w:rPr>
          <w:rFonts w:ascii="Book Antiqua" w:eastAsia="Book Antiqua" w:hAnsi="Book Antiqua" w:cs="Book Antiqua"/>
          <w:color w:val="000000"/>
        </w:rPr>
        <w:t xml:space="preserve"> 2020; </w:t>
      </w:r>
      <w:r w:rsidRPr="001F0DA2">
        <w:rPr>
          <w:rFonts w:ascii="Book Antiqua" w:eastAsia="Book Antiqua" w:hAnsi="Book Antiqua" w:cs="Book Antiqua"/>
          <w:b/>
          <w:bCs/>
          <w:color w:val="000000"/>
        </w:rPr>
        <w:t>32</w:t>
      </w:r>
      <w:r w:rsidRPr="001F0DA2">
        <w:rPr>
          <w:rFonts w:ascii="Book Antiqua" w:eastAsia="Book Antiqua" w:hAnsi="Book Antiqua" w:cs="Book Antiqua"/>
          <w:color w:val="000000"/>
        </w:rPr>
        <w:t xml:space="preserve">: 437-446.e5 [PMID: 32697943 </w:t>
      </w:r>
      <w:r w:rsidR="00F17BC9">
        <w:rPr>
          <w:rFonts w:ascii="Book Antiqua" w:eastAsia="Book Antiqua" w:hAnsi="Book Antiqua" w:cs="Book Antiqua"/>
          <w:color w:val="000000"/>
        </w:rPr>
        <w:t>DOI: 10.1016/j.cmet.2020.07.007</w:t>
      </w:r>
      <w:r w:rsidRPr="001F0DA2">
        <w:rPr>
          <w:rFonts w:ascii="Book Antiqua" w:eastAsia="Book Antiqua" w:hAnsi="Book Antiqua" w:cs="Book Antiqua"/>
          <w:color w:val="000000"/>
        </w:rPr>
        <w:t>]</w:t>
      </w:r>
    </w:p>
    <w:bookmarkEnd w:id="4"/>
    <w:p w14:paraId="6D7E32F7" w14:textId="77777777" w:rsidR="00A77B3E" w:rsidRPr="001F0DA2" w:rsidRDefault="00A77B3E" w:rsidP="001F0DA2">
      <w:pPr>
        <w:spacing w:line="360" w:lineRule="auto"/>
        <w:jc w:val="both"/>
        <w:rPr>
          <w:rFonts w:ascii="Book Antiqua" w:hAnsi="Book Antiqua"/>
        </w:rPr>
        <w:sectPr w:rsidR="00A77B3E" w:rsidRPr="001F0DA2">
          <w:pgSz w:w="12240" w:h="15840"/>
          <w:pgMar w:top="1440" w:right="1440" w:bottom="1440" w:left="1440" w:header="720" w:footer="720" w:gutter="0"/>
          <w:cols w:space="720"/>
          <w:docGrid w:linePitch="360"/>
        </w:sectPr>
      </w:pPr>
    </w:p>
    <w:p w14:paraId="1D761176"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b/>
          <w:color w:val="000000"/>
        </w:rPr>
        <w:lastRenderedPageBreak/>
        <w:t>Footnotes</w:t>
      </w:r>
    </w:p>
    <w:p w14:paraId="5588ACB7" w14:textId="08D4C22A"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b/>
          <w:bCs/>
          <w:color w:val="000000"/>
        </w:rPr>
        <w:t xml:space="preserve">Conflict-of-interest statement: </w:t>
      </w:r>
      <w:r w:rsidRPr="001F0DA2">
        <w:rPr>
          <w:rFonts w:ascii="Book Antiqua" w:eastAsia="Book Antiqua" w:hAnsi="Book Antiqua" w:cs="Book Antiqua"/>
          <w:color w:val="000000"/>
        </w:rPr>
        <w:t>The authors declare that they have no competing interests</w:t>
      </w:r>
      <w:r w:rsidR="009332CC">
        <w:rPr>
          <w:rFonts w:ascii="Book Antiqua" w:eastAsia="Book Antiqua" w:hAnsi="Book Antiqua" w:cs="Book Antiqua"/>
          <w:color w:val="000000"/>
        </w:rPr>
        <w:t xml:space="preserve"> to disclose</w:t>
      </w:r>
      <w:r w:rsidRPr="001F0DA2">
        <w:rPr>
          <w:rFonts w:ascii="Book Antiqua" w:eastAsia="Book Antiqua" w:hAnsi="Book Antiqua" w:cs="Book Antiqua"/>
          <w:color w:val="000000"/>
        </w:rPr>
        <w:t>.</w:t>
      </w:r>
    </w:p>
    <w:p w14:paraId="7756C1F1" w14:textId="77777777" w:rsidR="00A77B3E" w:rsidRPr="001F0DA2" w:rsidRDefault="00A77B3E" w:rsidP="001F0DA2">
      <w:pPr>
        <w:spacing w:line="360" w:lineRule="auto"/>
        <w:jc w:val="both"/>
        <w:rPr>
          <w:rFonts w:ascii="Book Antiqua" w:hAnsi="Book Antiqua"/>
        </w:rPr>
      </w:pPr>
    </w:p>
    <w:p w14:paraId="565B361B"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b/>
          <w:bCs/>
          <w:color w:val="000000"/>
        </w:rPr>
        <w:t xml:space="preserve">Open-Access: </w:t>
      </w:r>
      <w:r w:rsidRPr="001F0DA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F0DA2">
        <w:rPr>
          <w:rFonts w:ascii="Book Antiqua" w:eastAsia="Book Antiqua" w:hAnsi="Book Antiqua" w:cs="Book Antiqua"/>
          <w:color w:val="000000"/>
        </w:rPr>
        <w:t>NonCommercial</w:t>
      </w:r>
      <w:proofErr w:type="spellEnd"/>
      <w:r w:rsidRPr="001F0DA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3797E2" w14:textId="77777777" w:rsidR="00A77B3E" w:rsidRPr="001F0DA2" w:rsidRDefault="00A77B3E" w:rsidP="001F0DA2">
      <w:pPr>
        <w:spacing w:line="360" w:lineRule="auto"/>
        <w:jc w:val="both"/>
        <w:rPr>
          <w:rFonts w:ascii="Book Antiqua" w:hAnsi="Book Antiqua"/>
        </w:rPr>
      </w:pPr>
    </w:p>
    <w:p w14:paraId="63CA660F"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b/>
          <w:color w:val="000000"/>
        </w:rPr>
        <w:t xml:space="preserve">Manuscript source: </w:t>
      </w:r>
      <w:r w:rsidRPr="001F0DA2">
        <w:rPr>
          <w:rFonts w:ascii="Book Antiqua" w:eastAsia="Book Antiqua" w:hAnsi="Book Antiqua" w:cs="Book Antiqua"/>
          <w:color w:val="000000"/>
        </w:rPr>
        <w:t xml:space="preserve">Invited </w:t>
      </w:r>
      <w:r w:rsidR="00F17BC9">
        <w:rPr>
          <w:rFonts w:ascii="Book Antiqua" w:hAnsi="Book Antiqua" w:cs="Book Antiqua" w:hint="eastAsia"/>
          <w:color w:val="000000"/>
          <w:lang w:eastAsia="zh-CN"/>
        </w:rPr>
        <w:t>m</w:t>
      </w:r>
      <w:r w:rsidRPr="001F0DA2">
        <w:rPr>
          <w:rFonts w:ascii="Book Antiqua" w:eastAsia="Book Antiqua" w:hAnsi="Book Antiqua" w:cs="Book Antiqua"/>
          <w:color w:val="000000"/>
        </w:rPr>
        <w:t>anuscript</w:t>
      </w:r>
    </w:p>
    <w:p w14:paraId="66BA26B0" w14:textId="77777777" w:rsidR="00A77B3E" w:rsidRPr="001F0DA2" w:rsidRDefault="00A77B3E" w:rsidP="001F0DA2">
      <w:pPr>
        <w:spacing w:line="360" w:lineRule="auto"/>
        <w:jc w:val="both"/>
        <w:rPr>
          <w:rFonts w:ascii="Book Antiqua" w:hAnsi="Book Antiqua"/>
        </w:rPr>
      </w:pPr>
    </w:p>
    <w:p w14:paraId="0E6B1498"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b/>
          <w:color w:val="000000"/>
        </w:rPr>
        <w:t xml:space="preserve">Peer-review started: </w:t>
      </w:r>
      <w:r w:rsidRPr="001F0DA2">
        <w:rPr>
          <w:rFonts w:ascii="Book Antiqua" w:eastAsia="Book Antiqua" w:hAnsi="Book Antiqua" w:cs="Book Antiqua"/>
          <w:color w:val="000000"/>
        </w:rPr>
        <w:t>January 28, 2021</w:t>
      </w:r>
    </w:p>
    <w:p w14:paraId="3D01B8DA"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b/>
          <w:color w:val="000000"/>
        </w:rPr>
        <w:t xml:space="preserve">First decision: </w:t>
      </w:r>
      <w:r w:rsidRPr="001F0DA2">
        <w:rPr>
          <w:rFonts w:ascii="Book Antiqua" w:eastAsia="Book Antiqua" w:hAnsi="Book Antiqua" w:cs="Book Antiqua"/>
          <w:color w:val="000000"/>
        </w:rPr>
        <w:t>February 25, 2021</w:t>
      </w:r>
    </w:p>
    <w:p w14:paraId="061D4E6D"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b/>
          <w:color w:val="000000"/>
        </w:rPr>
        <w:t xml:space="preserve">Article in press: </w:t>
      </w:r>
    </w:p>
    <w:p w14:paraId="2D566D29" w14:textId="77777777" w:rsidR="00A77B3E" w:rsidRPr="001F0DA2" w:rsidRDefault="00A77B3E" w:rsidP="001F0DA2">
      <w:pPr>
        <w:spacing w:line="360" w:lineRule="auto"/>
        <w:jc w:val="both"/>
        <w:rPr>
          <w:rFonts w:ascii="Book Antiqua" w:hAnsi="Book Antiqua"/>
        </w:rPr>
      </w:pPr>
    </w:p>
    <w:p w14:paraId="67A69542"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b/>
          <w:color w:val="000000"/>
        </w:rPr>
        <w:t xml:space="preserve">Specialty type: </w:t>
      </w:r>
      <w:bookmarkStart w:id="5" w:name="_Hlk71726650"/>
      <w:bookmarkStart w:id="6" w:name="OLE_LINK1953"/>
      <w:bookmarkStart w:id="7" w:name="OLE_LINK1952"/>
      <w:bookmarkStart w:id="8" w:name="OLE_LINK2066"/>
      <w:r w:rsidR="00F17BC9">
        <w:rPr>
          <w:rFonts w:ascii="Book Antiqua" w:eastAsia="微软雅黑" w:hAnsi="Book Antiqua" w:cs="宋体"/>
        </w:rPr>
        <w:t>Medicine, research and experimenta</w:t>
      </w:r>
      <w:bookmarkEnd w:id="5"/>
      <w:r w:rsidR="00F17BC9">
        <w:rPr>
          <w:rFonts w:ascii="Book Antiqua" w:eastAsia="微软雅黑" w:hAnsi="Book Antiqua" w:cs="宋体"/>
        </w:rPr>
        <w:t>l</w:t>
      </w:r>
      <w:bookmarkEnd w:id="6"/>
      <w:bookmarkEnd w:id="7"/>
      <w:bookmarkEnd w:id="8"/>
    </w:p>
    <w:p w14:paraId="7CB8FD3C"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b/>
          <w:color w:val="000000"/>
        </w:rPr>
        <w:t xml:space="preserve">Country/Territory of origin: </w:t>
      </w:r>
      <w:r w:rsidRPr="001F0DA2">
        <w:rPr>
          <w:rFonts w:ascii="Book Antiqua" w:eastAsia="Book Antiqua" w:hAnsi="Book Antiqua" w:cs="Book Antiqua"/>
          <w:color w:val="000000"/>
        </w:rPr>
        <w:t>China</w:t>
      </w:r>
    </w:p>
    <w:p w14:paraId="5FD7D517"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b/>
          <w:color w:val="000000"/>
        </w:rPr>
        <w:t>Peer-review report’s scientific quality classification</w:t>
      </w:r>
    </w:p>
    <w:p w14:paraId="7616BB94"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 xml:space="preserve">Grade </w:t>
      </w:r>
      <w:proofErr w:type="gramStart"/>
      <w:r w:rsidRPr="001F0DA2">
        <w:rPr>
          <w:rFonts w:ascii="Book Antiqua" w:eastAsia="Book Antiqua" w:hAnsi="Book Antiqua" w:cs="Book Antiqua"/>
          <w:color w:val="000000"/>
        </w:rPr>
        <w:t>A</w:t>
      </w:r>
      <w:proofErr w:type="gramEnd"/>
      <w:r w:rsidRPr="001F0DA2">
        <w:rPr>
          <w:rFonts w:ascii="Book Antiqua" w:eastAsia="Book Antiqua" w:hAnsi="Book Antiqua" w:cs="Book Antiqua"/>
          <w:color w:val="000000"/>
        </w:rPr>
        <w:t xml:space="preserve"> (Excellent): 0</w:t>
      </w:r>
    </w:p>
    <w:p w14:paraId="61271001"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Grade B (Very good): B</w:t>
      </w:r>
    </w:p>
    <w:p w14:paraId="329DDE4A"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Grade C (Good): C</w:t>
      </w:r>
    </w:p>
    <w:p w14:paraId="6D65943F"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Grade D (Fair): 0</w:t>
      </w:r>
    </w:p>
    <w:p w14:paraId="6CF52D25" w14:textId="77777777" w:rsidR="00A77B3E" w:rsidRPr="001F0DA2" w:rsidRDefault="00AB611B" w:rsidP="001F0DA2">
      <w:pPr>
        <w:spacing w:line="360" w:lineRule="auto"/>
        <w:jc w:val="both"/>
        <w:rPr>
          <w:rFonts w:ascii="Book Antiqua" w:hAnsi="Book Antiqua"/>
        </w:rPr>
      </w:pPr>
      <w:r w:rsidRPr="001F0DA2">
        <w:rPr>
          <w:rFonts w:ascii="Book Antiqua" w:eastAsia="Book Antiqua" w:hAnsi="Book Antiqua" w:cs="Book Antiqua"/>
          <w:color w:val="000000"/>
        </w:rPr>
        <w:t>Grade E (Poor): 0</w:t>
      </w:r>
    </w:p>
    <w:p w14:paraId="14D1D2D0" w14:textId="77777777" w:rsidR="00A77B3E" w:rsidRPr="001F0DA2" w:rsidRDefault="00A77B3E" w:rsidP="001F0DA2">
      <w:pPr>
        <w:spacing w:line="360" w:lineRule="auto"/>
        <w:jc w:val="both"/>
        <w:rPr>
          <w:rFonts w:ascii="Book Antiqua" w:hAnsi="Book Antiqua"/>
        </w:rPr>
      </w:pPr>
    </w:p>
    <w:p w14:paraId="50913E78" w14:textId="652985FE" w:rsidR="00A77B3E" w:rsidRPr="001F0DA2" w:rsidRDefault="00AB611B" w:rsidP="001F0DA2">
      <w:pPr>
        <w:spacing w:line="360" w:lineRule="auto"/>
        <w:jc w:val="both"/>
        <w:rPr>
          <w:rFonts w:ascii="Book Antiqua" w:hAnsi="Book Antiqua" w:cs="Book Antiqua"/>
          <w:b/>
          <w:color w:val="000000"/>
          <w:lang w:eastAsia="zh-CN"/>
        </w:rPr>
      </w:pPr>
      <w:r w:rsidRPr="001F0DA2">
        <w:rPr>
          <w:rFonts w:ascii="Book Antiqua" w:eastAsia="Book Antiqua" w:hAnsi="Book Antiqua" w:cs="Book Antiqua"/>
          <w:b/>
          <w:color w:val="000000"/>
        </w:rPr>
        <w:t xml:space="preserve">P-Reviewer: </w:t>
      </w:r>
      <w:r w:rsidRPr="001F0DA2">
        <w:rPr>
          <w:rFonts w:ascii="Book Antiqua" w:eastAsia="Book Antiqua" w:hAnsi="Book Antiqua" w:cs="Book Antiqua"/>
          <w:color w:val="000000"/>
        </w:rPr>
        <w:t>Papadopoulos KI</w:t>
      </w:r>
      <w:r w:rsidRPr="001F0DA2">
        <w:rPr>
          <w:rFonts w:ascii="Book Antiqua" w:eastAsia="Book Antiqua" w:hAnsi="Book Antiqua" w:cs="Book Antiqua"/>
          <w:b/>
          <w:color w:val="000000"/>
        </w:rPr>
        <w:t xml:space="preserve"> S-Editor: </w:t>
      </w:r>
      <w:r w:rsidRPr="001F0DA2">
        <w:rPr>
          <w:rFonts w:ascii="Book Antiqua" w:eastAsia="Book Antiqua" w:hAnsi="Book Antiqua" w:cs="Book Antiqua"/>
          <w:color w:val="000000"/>
        </w:rPr>
        <w:t>Fan JR</w:t>
      </w:r>
      <w:r w:rsidRPr="001F0DA2">
        <w:rPr>
          <w:rFonts w:ascii="Book Antiqua" w:eastAsia="Book Antiqua" w:hAnsi="Book Antiqua" w:cs="Book Antiqua"/>
          <w:b/>
          <w:color w:val="000000"/>
        </w:rPr>
        <w:t xml:space="preserve"> L-Editor: </w:t>
      </w:r>
      <w:r w:rsidR="009332CC" w:rsidRPr="0020586F">
        <w:rPr>
          <w:rFonts w:ascii="Book Antiqua" w:eastAsia="Book Antiqua" w:hAnsi="Book Antiqua" w:cs="Book Antiqua"/>
          <w:color w:val="000000"/>
        </w:rPr>
        <w:t>Wang TQ</w:t>
      </w:r>
      <w:r w:rsidRPr="001F0DA2">
        <w:rPr>
          <w:rFonts w:ascii="Book Antiqua" w:eastAsia="Book Antiqua" w:hAnsi="Book Antiqua" w:cs="Book Antiqua"/>
          <w:b/>
          <w:color w:val="000000"/>
        </w:rPr>
        <w:t xml:space="preserve"> P-Editor: </w:t>
      </w:r>
    </w:p>
    <w:p w14:paraId="6F165151" w14:textId="77777777" w:rsidR="009B49F9" w:rsidRPr="001F0DA2" w:rsidRDefault="009B49F9" w:rsidP="001F0DA2">
      <w:pPr>
        <w:spacing w:line="360" w:lineRule="auto"/>
        <w:jc w:val="both"/>
        <w:rPr>
          <w:rFonts w:ascii="Book Antiqua" w:hAnsi="Book Antiqua"/>
          <w:b/>
          <w:bCs/>
        </w:rPr>
      </w:pPr>
      <w:r w:rsidRPr="001F0DA2">
        <w:rPr>
          <w:rFonts w:ascii="Book Antiqua" w:hAnsi="Book Antiqua" w:cs="Book Antiqua"/>
          <w:b/>
          <w:color w:val="000000"/>
          <w:lang w:eastAsia="zh-CN"/>
        </w:rPr>
        <w:br w:type="page"/>
      </w:r>
      <w:r w:rsidRPr="001F0DA2">
        <w:rPr>
          <w:rFonts w:ascii="Book Antiqua" w:hAnsi="Book Antiqua"/>
          <w:b/>
          <w:bCs/>
        </w:rPr>
        <w:lastRenderedPageBreak/>
        <w:t>Table</w:t>
      </w:r>
      <w:r w:rsidR="00522C66">
        <w:rPr>
          <w:rFonts w:ascii="Book Antiqua" w:hAnsi="Book Antiqua" w:hint="eastAsia"/>
          <w:b/>
          <w:bCs/>
          <w:lang w:eastAsia="zh-CN"/>
        </w:rPr>
        <w:t xml:space="preserve"> </w:t>
      </w:r>
      <w:r w:rsidR="001F0DA2">
        <w:rPr>
          <w:rFonts w:ascii="Book Antiqua" w:hAnsi="Book Antiqua"/>
          <w:b/>
          <w:bCs/>
        </w:rPr>
        <w:t>1</w:t>
      </w:r>
      <w:r w:rsidRPr="001F0DA2">
        <w:rPr>
          <w:rFonts w:ascii="Book Antiqua" w:hAnsi="Book Antiqua"/>
          <w:b/>
          <w:bCs/>
        </w:rPr>
        <w:t xml:space="preserve"> Impaired immunity against </w:t>
      </w:r>
      <w:r w:rsidR="001F0DA2" w:rsidRPr="001F0DA2">
        <w:rPr>
          <w:rFonts w:ascii="Book Antiqua" w:hAnsi="Book Antiqua" w:hint="eastAsia"/>
          <w:b/>
          <w:bCs/>
        </w:rPr>
        <w:t>c</w:t>
      </w:r>
      <w:r w:rsidR="001F0DA2" w:rsidRPr="001F0DA2">
        <w:rPr>
          <w:rFonts w:ascii="Book Antiqua" w:hAnsi="Book Antiqua"/>
          <w:b/>
          <w:bCs/>
        </w:rPr>
        <w:t>oronavirus disease 2019</w:t>
      </w:r>
      <w:r w:rsidRPr="001F0DA2">
        <w:rPr>
          <w:rFonts w:ascii="Book Antiqua" w:hAnsi="Book Antiqua"/>
          <w:b/>
          <w:bCs/>
        </w:rPr>
        <w:t xml:space="preserve"> in patients with diabetes</w:t>
      </w:r>
    </w:p>
    <w:tbl>
      <w:tblPr>
        <w:tblStyle w:val="1-51"/>
        <w:tblW w:w="5626" w:type="pct"/>
        <w:tblInd w:w="-60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47"/>
        <w:gridCol w:w="1925"/>
        <w:gridCol w:w="6460"/>
      </w:tblGrid>
      <w:tr w:rsidR="001F0DA2" w:rsidRPr="001F0DA2" w14:paraId="4D337465" w14:textId="77777777" w:rsidTr="004A2348">
        <w:trPr>
          <w:cnfStyle w:val="100000000000" w:firstRow="1" w:lastRow="0" w:firstColumn="0" w:lastColumn="0" w:oddVBand="0" w:evenVBand="0" w:oddHBand="0" w:evenHBand="0" w:firstRowFirstColumn="0" w:firstRowLastColumn="0" w:lastRowFirstColumn="0" w:lastRowLastColumn="0"/>
          <w:trHeight w:val="1118"/>
        </w:trPr>
        <w:tc>
          <w:tcPr>
            <w:cnfStyle w:val="001000000000" w:firstRow="0" w:lastRow="0" w:firstColumn="1" w:lastColumn="0" w:oddVBand="0" w:evenVBand="0" w:oddHBand="0" w:evenHBand="0" w:firstRowFirstColumn="0" w:firstRowLastColumn="0" w:lastRowFirstColumn="0" w:lastRowLastColumn="0"/>
            <w:tcW w:w="1019" w:type="pct"/>
            <w:tcBorders>
              <w:top w:val="single" w:sz="4" w:space="0" w:color="auto"/>
              <w:bottom w:val="single" w:sz="4" w:space="0" w:color="auto"/>
            </w:tcBorders>
            <w:hideMark/>
          </w:tcPr>
          <w:p w14:paraId="463A7474" w14:textId="77777777" w:rsidR="009B49F9" w:rsidRPr="001F0DA2" w:rsidRDefault="009B49F9" w:rsidP="001F0DA2">
            <w:pPr>
              <w:widowControl w:val="0"/>
              <w:spacing w:line="360" w:lineRule="auto"/>
              <w:jc w:val="both"/>
              <w:rPr>
                <w:rFonts w:ascii="Book Antiqua" w:eastAsia="宋体" w:hAnsi="Book Antiqua"/>
              </w:rPr>
            </w:pPr>
            <w:r w:rsidRPr="001F0DA2">
              <w:rPr>
                <w:rFonts w:ascii="Book Antiqua" w:hAnsi="Book Antiqua"/>
              </w:rPr>
              <w:t>Type of immune response</w:t>
            </w:r>
          </w:p>
        </w:tc>
        <w:tc>
          <w:tcPr>
            <w:tcW w:w="914" w:type="pct"/>
            <w:tcBorders>
              <w:top w:val="single" w:sz="4" w:space="0" w:color="auto"/>
              <w:bottom w:val="single" w:sz="4" w:space="0" w:color="auto"/>
            </w:tcBorders>
            <w:hideMark/>
          </w:tcPr>
          <w:p w14:paraId="4B9272DC" w14:textId="77777777" w:rsidR="009B49F9" w:rsidRPr="001F0DA2" w:rsidRDefault="009B49F9" w:rsidP="001F0DA2">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rPr>
            </w:pPr>
            <w:r w:rsidRPr="001F0DA2">
              <w:rPr>
                <w:rFonts w:ascii="Book Antiqua" w:hAnsi="Book Antiqua"/>
              </w:rPr>
              <w:t>Immune cell type</w:t>
            </w:r>
          </w:p>
        </w:tc>
        <w:tc>
          <w:tcPr>
            <w:tcW w:w="3067" w:type="pct"/>
            <w:tcBorders>
              <w:top w:val="single" w:sz="4" w:space="0" w:color="auto"/>
              <w:bottom w:val="single" w:sz="4" w:space="0" w:color="auto"/>
            </w:tcBorders>
            <w:hideMark/>
          </w:tcPr>
          <w:p w14:paraId="4C4D5144" w14:textId="77777777" w:rsidR="009B49F9" w:rsidRPr="001F0DA2" w:rsidRDefault="009B49F9" w:rsidP="001F0DA2">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rPr>
            </w:pPr>
            <w:r w:rsidRPr="001F0DA2">
              <w:rPr>
                <w:rFonts w:ascii="Book Antiqua" w:hAnsi="Book Antiqua"/>
              </w:rPr>
              <w:t>Immune cell abnormalities that cause COVID-19 exacerbation in diabetes</w:t>
            </w:r>
          </w:p>
        </w:tc>
      </w:tr>
      <w:tr w:rsidR="001F0DA2" w:rsidRPr="001F0DA2" w14:paraId="04EE7EAF" w14:textId="77777777" w:rsidTr="004A2348">
        <w:trPr>
          <w:trHeight w:val="1118"/>
        </w:trPr>
        <w:tc>
          <w:tcPr>
            <w:cnfStyle w:val="001000000000" w:firstRow="0" w:lastRow="0" w:firstColumn="1" w:lastColumn="0" w:oddVBand="0" w:evenVBand="0" w:oddHBand="0" w:evenHBand="0" w:firstRowFirstColumn="0" w:firstRowLastColumn="0" w:lastRowFirstColumn="0" w:lastRowLastColumn="0"/>
            <w:tcW w:w="1019" w:type="pct"/>
            <w:vMerge w:val="restart"/>
            <w:tcBorders>
              <w:top w:val="single" w:sz="4" w:space="0" w:color="auto"/>
            </w:tcBorders>
            <w:hideMark/>
          </w:tcPr>
          <w:p w14:paraId="4A052699" w14:textId="1B50FBCB" w:rsidR="009B49F9" w:rsidRPr="001F0DA2" w:rsidRDefault="009B49F9" w:rsidP="001F0DA2">
            <w:pPr>
              <w:widowControl w:val="0"/>
              <w:spacing w:line="360" w:lineRule="auto"/>
              <w:jc w:val="both"/>
              <w:rPr>
                <w:rFonts w:ascii="Book Antiqua" w:eastAsia="宋体" w:hAnsi="Book Antiqua"/>
                <w:b w:val="0"/>
              </w:rPr>
            </w:pPr>
            <w:r w:rsidRPr="001F0DA2">
              <w:rPr>
                <w:rFonts w:ascii="Book Antiqua" w:hAnsi="Book Antiqua"/>
                <w:b w:val="0"/>
              </w:rPr>
              <w:t xml:space="preserve">Innate </w:t>
            </w:r>
            <w:r w:rsidR="0006586D">
              <w:rPr>
                <w:rFonts w:ascii="Book Antiqua" w:hAnsi="Book Antiqua"/>
                <w:b w:val="0"/>
              </w:rPr>
              <w:t>i</w:t>
            </w:r>
            <w:r w:rsidRPr="001F0DA2">
              <w:rPr>
                <w:rFonts w:ascii="Book Antiqua" w:hAnsi="Book Antiqua"/>
                <w:b w:val="0"/>
              </w:rPr>
              <w:t>mmunity</w:t>
            </w:r>
          </w:p>
        </w:tc>
        <w:tc>
          <w:tcPr>
            <w:tcW w:w="914" w:type="pct"/>
            <w:tcBorders>
              <w:top w:val="single" w:sz="4" w:space="0" w:color="auto"/>
            </w:tcBorders>
            <w:hideMark/>
          </w:tcPr>
          <w:p w14:paraId="42A6A89A" w14:textId="77777777" w:rsidR="009B49F9" w:rsidRPr="001F0DA2" w:rsidRDefault="00AA56CA" w:rsidP="001F0DA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rPr>
            </w:pPr>
            <w:r>
              <w:rPr>
                <w:rFonts w:ascii="Book Antiqua" w:eastAsiaTheme="minorEastAsia" w:hAnsi="Book Antiqua" w:hint="eastAsia"/>
              </w:rPr>
              <w:t>D</w:t>
            </w:r>
            <w:r w:rsidR="009B49F9" w:rsidRPr="001F0DA2">
              <w:rPr>
                <w:rFonts w:ascii="Book Antiqua" w:hAnsi="Book Antiqua"/>
              </w:rPr>
              <w:t>endritic cells</w:t>
            </w:r>
          </w:p>
        </w:tc>
        <w:tc>
          <w:tcPr>
            <w:tcW w:w="3067" w:type="pct"/>
            <w:tcBorders>
              <w:top w:val="single" w:sz="4" w:space="0" w:color="auto"/>
            </w:tcBorders>
            <w:hideMark/>
          </w:tcPr>
          <w:p w14:paraId="0E9F00CD" w14:textId="063FB8F5" w:rsidR="009B49F9" w:rsidRPr="001F0DA2" w:rsidRDefault="00AA56CA">
            <w:pPr>
              <w:pStyle w:val="1"/>
              <w:spacing w:line="360" w:lineRule="auto"/>
              <w:ind w:firstLineChars="0" w:firstLine="0"/>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hint="eastAsia"/>
                <w:sz w:val="24"/>
                <w:szCs w:val="24"/>
              </w:rPr>
              <w:t xml:space="preserve">(1) </w:t>
            </w:r>
            <w:r w:rsidR="009B49F9" w:rsidRPr="001F0DA2">
              <w:rPr>
                <w:rFonts w:ascii="Book Antiqua" w:hAnsi="Book Antiqua"/>
                <w:sz w:val="24"/>
                <w:szCs w:val="24"/>
              </w:rPr>
              <w:t>Hyperglycemia promotes DC maturation and apoptosis</w:t>
            </w:r>
            <w:r w:rsidR="009B49F9" w:rsidRPr="001F0DA2">
              <w:rPr>
                <w:rFonts w:ascii="Book Antiqua" w:hAnsi="Book Antiqua"/>
                <w:sz w:val="24"/>
                <w:szCs w:val="24"/>
                <w:vertAlign w:val="superscript"/>
              </w:rPr>
              <w:t>[15-17]</w:t>
            </w:r>
            <w:r w:rsidR="001F0DA2" w:rsidRPr="001F0DA2">
              <w:rPr>
                <w:rFonts w:ascii="Book Antiqua" w:hAnsi="Book Antiqua" w:hint="eastAsia"/>
                <w:sz w:val="24"/>
                <w:szCs w:val="24"/>
              </w:rPr>
              <w:t>;</w:t>
            </w:r>
            <w:r>
              <w:rPr>
                <w:rFonts w:ascii="Book Antiqua" w:hAnsi="Book Antiqua" w:hint="eastAsia"/>
                <w:sz w:val="24"/>
                <w:szCs w:val="24"/>
              </w:rPr>
              <w:t xml:space="preserve"> (2) </w:t>
            </w:r>
            <w:r w:rsidR="001742AE">
              <w:rPr>
                <w:rFonts w:ascii="Book Antiqua" w:hAnsi="Book Antiqua"/>
                <w:sz w:val="24"/>
                <w:szCs w:val="24"/>
              </w:rPr>
              <w:t>R</w:t>
            </w:r>
            <w:r w:rsidR="009332CC" w:rsidRPr="001F0DA2">
              <w:rPr>
                <w:rFonts w:ascii="Book Antiqua" w:hAnsi="Book Antiqua"/>
                <w:sz w:val="24"/>
                <w:szCs w:val="24"/>
              </w:rPr>
              <w:t xml:space="preserve">eduction </w:t>
            </w:r>
            <w:bookmarkStart w:id="9" w:name="_GoBack"/>
            <w:bookmarkEnd w:id="9"/>
            <w:r w:rsidR="009B49F9" w:rsidRPr="001F0DA2">
              <w:rPr>
                <w:rFonts w:ascii="Book Antiqua" w:hAnsi="Book Antiqua"/>
                <w:sz w:val="24"/>
                <w:szCs w:val="24"/>
              </w:rPr>
              <w:t>in quantity</w:t>
            </w:r>
            <w:r w:rsidR="009B49F9" w:rsidRPr="001F0DA2">
              <w:rPr>
                <w:rFonts w:ascii="Book Antiqua" w:hAnsi="Book Antiqua"/>
                <w:sz w:val="24"/>
                <w:szCs w:val="24"/>
                <w:vertAlign w:val="superscript"/>
              </w:rPr>
              <w:t>[17]</w:t>
            </w:r>
            <w:r>
              <w:rPr>
                <w:rFonts w:ascii="Book Antiqua" w:hAnsi="Book Antiqua" w:hint="eastAsia"/>
                <w:sz w:val="24"/>
                <w:szCs w:val="24"/>
              </w:rPr>
              <w:t xml:space="preserve">; and (3) </w:t>
            </w:r>
            <w:r w:rsidR="009B49F9" w:rsidRPr="001F0DA2">
              <w:rPr>
                <w:rFonts w:ascii="Book Antiqua" w:hAnsi="Book Antiqua"/>
                <w:sz w:val="24"/>
                <w:szCs w:val="24"/>
              </w:rPr>
              <w:t>Abnormal function</w:t>
            </w:r>
            <w:r>
              <w:rPr>
                <w:rFonts w:ascii="Book Antiqua" w:hAnsi="Book Antiqua" w:hint="eastAsia"/>
                <w:sz w:val="24"/>
                <w:szCs w:val="24"/>
              </w:rPr>
              <w:t xml:space="preserve">: </w:t>
            </w:r>
            <w:r w:rsidR="009B49F9" w:rsidRPr="001F0DA2">
              <w:rPr>
                <w:rFonts w:ascii="Book Antiqua" w:hAnsi="Book Antiqua"/>
                <w:sz w:val="24"/>
                <w:szCs w:val="24"/>
              </w:rPr>
              <w:t>IFN-α</w:t>
            </w:r>
            <w:r w:rsidR="009B49F9" w:rsidRPr="001F0DA2">
              <w:rPr>
                <w:rFonts w:ascii="Book Antiqua" w:hAnsi="Book Antiqua"/>
                <w:sz w:val="24"/>
                <w:szCs w:val="24"/>
                <w:vertAlign w:val="superscript"/>
              </w:rPr>
              <w:t>[18]</w:t>
            </w:r>
          </w:p>
        </w:tc>
      </w:tr>
      <w:tr w:rsidR="001F0DA2" w:rsidRPr="001F0DA2" w14:paraId="4D5B8755" w14:textId="77777777" w:rsidTr="004A2348">
        <w:trPr>
          <w:trHeight w:val="1061"/>
        </w:trPr>
        <w:tc>
          <w:tcPr>
            <w:cnfStyle w:val="001000000000" w:firstRow="0" w:lastRow="0" w:firstColumn="1" w:lastColumn="0" w:oddVBand="0" w:evenVBand="0" w:oddHBand="0" w:evenHBand="0" w:firstRowFirstColumn="0" w:firstRowLastColumn="0" w:lastRowFirstColumn="0" w:lastRowLastColumn="0"/>
            <w:tcW w:w="1019" w:type="pct"/>
            <w:vMerge/>
            <w:hideMark/>
          </w:tcPr>
          <w:p w14:paraId="4C7EBA9E" w14:textId="77777777" w:rsidR="009B49F9" w:rsidRPr="001F0DA2" w:rsidRDefault="009B49F9" w:rsidP="001F0DA2">
            <w:pPr>
              <w:spacing w:line="360" w:lineRule="auto"/>
              <w:jc w:val="both"/>
              <w:rPr>
                <w:rFonts w:ascii="Book Antiqua" w:eastAsia="宋体" w:hAnsi="Book Antiqua"/>
                <w:b w:val="0"/>
              </w:rPr>
            </w:pPr>
          </w:p>
        </w:tc>
        <w:tc>
          <w:tcPr>
            <w:tcW w:w="914" w:type="pct"/>
            <w:hideMark/>
          </w:tcPr>
          <w:p w14:paraId="34CA1E55" w14:textId="77777777" w:rsidR="009B49F9" w:rsidRPr="001F0DA2" w:rsidRDefault="00AA56CA" w:rsidP="001F0DA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rPr>
            </w:pPr>
            <w:r>
              <w:rPr>
                <w:rFonts w:ascii="Book Antiqua" w:eastAsiaTheme="minorEastAsia" w:hAnsi="Book Antiqua" w:hint="eastAsia"/>
              </w:rPr>
              <w:t>M</w:t>
            </w:r>
            <w:r w:rsidR="009B49F9" w:rsidRPr="001F0DA2">
              <w:rPr>
                <w:rFonts w:ascii="Book Antiqua" w:hAnsi="Book Antiqua"/>
              </w:rPr>
              <w:t>acrophages</w:t>
            </w:r>
          </w:p>
        </w:tc>
        <w:tc>
          <w:tcPr>
            <w:tcW w:w="3067" w:type="pct"/>
            <w:hideMark/>
          </w:tcPr>
          <w:p w14:paraId="48FA820A" w14:textId="77777777" w:rsidR="009B49F9" w:rsidRPr="001F0DA2" w:rsidRDefault="00AA56CA" w:rsidP="00AA56CA">
            <w:pPr>
              <w:pStyle w:val="1"/>
              <w:spacing w:line="360" w:lineRule="auto"/>
              <w:ind w:firstLineChars="0" w:firstLine="0"/>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hint="eastAsia"/>
                <w:sz w:val="24"/>
                <w:szCs w:val="24"/>
              </w:rPr>
              <w:t xml:space="preserve">(1) </w:t>
            </w:r>
            <w:r w:rsidR="009B49F9" w:rsidRPr="001F0DA2">
              <w:rPr>
                <w:rFonts w:ascii="Book Antiqua" w:hAnsi="Book Antiqua"/>
                <w:sz w:val="24"/>
                <w:szCs w:val="24"/>
              </w:rPr>
              <w:t>Macrophages accumulate in the lungs</w:t>
            </w:r>
            <w:r w:rsidR="009B49F9" w:rsidRPr="001F0DA2">
              <w:rPr>
                <w:rFonts w:ascii="Book Antiqua" w:hAnsi="Book Antiqua"/>
                <w:sz w:val="24"/>
                <w:szCs w:val="24"/>
                <w:vertAlign w:val="superscript"/>
              </w:rPr>
              <w:t>[26,29]</w:t>
            </w:r>
            <w:r>
              <w:rPr>
                <w:rFonts w:ascii="Book Antiqua" w:hAnsi="Book Antiqua" w:hint="eastAsia"/>
                <w:sz w:val="24"/>
                <w:szCs w:val="24"/>
              </w:rPr>
              <w:t xml:space="preserve">; (2) </w:t>
            </w:r>
            <w:r w:rsidR="009B49F9" w:rsidRPr="001F0DA2">
              <w:rPr>
                <w:rFonts w:ascii="Book Antiqua" w:hAnsi="Book Antiqua"/>
                <w:sz w:val="24"/>
                <w:szCs w:val="24"/>
              </w:rPr>
              <w:t>Increased numbers of M1-type macrophages</w:t>
            </w:r>
            <w:r w:rsidR="009B49F9" w:rsidRPr="001F0DA2">
              <w:rPr>
                <w:rFonts w:ascii="Book Antiqua" w:hAnsi="Book Antiqua"/>
                <w:sz w:val="24"/>
                <w:szCs w:val="24"/>
                <w:vertAlign w:val="superscript"/>
              </w:rPr>
              <w:t>[29]</w:t>
            </w:r>
            <w:r>
              <w:rPr>
                <w:rFonts w:ascii="Book Antiqua" w:hAnsi="Book Antiqua" w:hint="eastAsia"/>
                <w:sz w:val="24"/>
                <w:szCs w:val="24"/>
              </w:rPr>
              <w:t xml:space="preserve">; and (3) </w:t>
            </w:r>
            <w:r w:rsidR="009B49F9" w:rsidRPr="001F0DA2">
              <w:rPr>
                <w:rFonts w:ascii="Book Antiqua" w:hAnsi="Book Antiqua"/>
                <w:sz w:val="24"/>
                <w:szCs w:val="24"/>
              </w:rPr>
              <w:t>Macrophages may promote inflammatory storms and DIC of COVID-19</w:t>
            </w:r>
            <w:r w:rsidR="009B49F9" w:rsidRPr="001F0DA2">
              <w:rPr>
                <w:rFonts w:ascii="Book Antiqua" w:hAnsi="Book Antiqua"/>
                <w:sz w:val="24"/>
                <w:szCs w:val="24"/>
                <w:vertAlign w:val="superscript"/>
              </w:rPr>
              <w:t>[30]</w:t>
            </w:r>
          </w:p>
        </w:tc>
      </w:tr>
      <w:tr w:rsidR="001F0DA2" w:rsidRPr="001F0DA2" w14:paraId="724519B4" w14:textId="77777777" w:rsidTr="004A2348">
        <w:trPr>
          <w:trHeight w:val="1118"/>
        </w:trPr>
        <w:tc>
          <w:tcPr>
            <w:cnfStyle w:val="001000000000" w:firstRow="0" w:lastRow="0" w:firstColumn="1" w:lastColumn="0" w:oddVBand="0" w:evenVBand="0" w:oddHBand="0" w:evenHBand="0" w:firstRowFirstColumn="0" w:firstRowLastColumn="0" w:lastRowFirstColumn="0" w:lastRowLastColumn="0"/>
            <w:tcW w:w="1019" w:type="pct"/>
            <w:vMerge/>
            <w:hideMark/>
          </w:tcPr>
          <w:p w14:paraId="4B63AF94" w14:textId="77777777" w:rsidR="009B49F9" w:rsidRPr="001F0DA2" w:rsidRDefault="009B49F9" w:rsidP="001F0DA2">
            <w:pPr>
              <w:spacing w:line="360" w:lineRule="auto"/>
              <w:jc w:val="both"/>
              <w:rPr>
                <w:rFonts w:ascii="Book Antiqua" w:eastAsia="宋体" w:hAnsi="Book Antiqua"/>
                <w:b w:val="0"/>
              </w:rPr>
            </w:pPr>
          </w:p>
        </w:tc>
        <w:tc>
          <w:tcPr>
            <w:tcW w:w="914" w:type="pct"/>
            <w:hideMark/>
          </w:tcPr>
          <w:p w14:paraId="4A53A997" w14:textId="77777777" w:rsidR="009B49F9" w:rsidRPr="001F0DA2" w:rsidRDefault="001F0DA2" w:rsidP="001F0DA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rPr>
            </w:pPr>
            <w:r>
              <w:rPr>
                <w:rFonts w:ascii="Book Antiqua" w:eastAsiaTheme="minorEastAsia" w:hAnsi="Book Antiqua" w:hint="eastAsia"/>
              </w:rPr>
              <w:t>N</w:t>
            </w:r>
            <w:r w:rsidR="009B49F9" w:rsidRPr="001F0DA2">
              <w:rPr>
                <w:rFonts w:ascii="Book Antiqua" w:hAnsi="Book Antiqua"/>
              </w:rPr>
              <w:t>eutrophils</w:t>
            </w:r>
          </w:p>
        </w:tc>
        <w:tc>
          <w:tcPr>
            <w:tcW w:w="3067" w:type="pct"/>
            <w:hideMark/>
          </w:tcPr>
          <w:p w14:paraId="069DE41E" w14:textId="1A2F40FC" w:rsidR="009B49F9" w:rsidRPr="001F0DA2" w:rsidRDefault="001F0DA2" w:rsidP="001F0DA2">
            <w:pPr>
              <w:pStyle w:val="1"/>
              <w:spacing w:line="360" w:lineRule="auto"/>
              <w:ind w:firstLineChars="0" w:firstLine="0"/>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hint="eastAsia"/>
                <w:sz w:val="24"/>
                <w:szCs w:val="24"/>
              </w:rPr>
              <w:t xml:space="preserve">(1) </w:t>
            </w:r>
            <w:r w:rsidR="009B49F9" w:rsidRPr="001F0DA2">
              <w:rPr>
                <w:rFonts w:ascii="Book Antiqua" w:hAnsi="Book Antiqua"/>
                <w:sz w:val="24"/>
                <w:szCs w:val="24"/>
              </w:rPr>
              <w:t xml:space="preserve">Neutrophils are more prone to </w:t>
            </w:r>
            <w:proofErr w:type="spellStart"/>
            <w:r w:rsidR="009B49F9" w:rsidRPr="001F0DA2">
              <w:rPr>
                <w:rFonts w:ascii="Book Antiqua" w:hAnsi="Book Antiqua"/>
                <w:sz w:val="24"/>
                <w:szCs w:val="24"/>
              </w:rPr>
              <w:t>NETosis</w:t>
            </w:r>
            <w:proofErr w:type="spellEnd"/>
            <w:r w:rsidR="009B49F9" w:rsidRPr="001F0DA2">
              <w:rPr>
                <w:rFonts w:ascii="Book Antiqua" w:hAnsi="Book Antiqua"/>
                <w:sz w:val="24"/>
                <w:szCs w:val="24"/>
              </w:rPr>
              <w:t xml:space="preserve"> in diabetes</w:t>
            </w:r>
            <w:r w:rsidR="009B49F9" w:rsidRPr="001F0DA2">
              <w:rPr>
                <w:rFonts w:ascii="Book Antiqua" w:hAnsi="Book Antiqua"/>
                <w:sz w:val="24"/>
                <w:szCs w:val="24"/>
                <w:vertAlign w:val="superscript"/>
              </w:rPr>
              <w:t>[34]</w:t>
            </w:r>
            <w:r>
              <w:rPr>
                <w:rFonts w:ascii="Book Antiqua" w:hAnsi="Book Antiqua" w:hint="eastAsia"/>
                <w:sz w:val="24"/>
                <w:szCs w:val="24"/>
              </w:rPr>
              <w:t xml:space="preserve">; and (2) </w:t>
            </w:r>
            <w:r w:rsidR="009B49F9" w:rsidRPr="001F0DA2">
              <w:rPr>
                <w:rFonts w:ascii="Book Antiqua" w:hAnsi="Book Antiqua"/>
                <w:sz w:val="24"/>
                <w:szCs w:val="24"/>
              </w:rPr>
              <w:t>Diabetes may increase ACE2 expression, which mediates enhanced neutrophil infiltration</w:t>
            </w:r>
            <w:r w:rsidR="009B49F9" w:rsidRPr="001F0DA2">
              <w:rPr>
                <w:rFonts w:ascii="Book Antiqua" w:hAnsi="Book Antiqua"/>
                <w:sz w:val="24"/>
                <w:szCs w:val="24"/>
                <w:vertAlign w:val="superscript"/>
              </w:rPr>
              <w:t>[36</w:t>
            </w:r>
            <w:r w:rsidR="0006586D">
              <w:rPr>
                <w:rFonts w:ascii="Book Antiqua" w:hAnsi="Book Antiqua"/>
                <w:sz w:val="24"/>
                <w:szCs w:val="24"/>
                <w:vertAlign w:val="superscript"/>
              </w:rPr>
              <w:t>,</w:t>
            </w:r>
            <w:r w:rsidR="009B49F9" w:rsidRPr="001F0DA2">
              <w:rPr>
                <w:rFonts w:ascii="Book Antiqua" w:hAnsi="Book Antiqua"/>
                <w:sz w:val="24"/>
                <w:szCs w:val="24"/>
                <w:vertAlign w:val="superscript"/>
              </w:rPr>
              <w:t>37]</w:t>
            </w:r>
          </w:p>
        </w:tc>
      </w:tr>
      <w:tr w:rsidR="001F0DA2" w:rsidRPr="001F0DA2" w14:paraId="5A583046" w14:textId="77777777" w:rsidTr="004A2348">
        <w:trPr>
          <w:trHeight w:val="1118"/>
        </w:trPr>
        <w:tc>
          <w:tcPr>
            <w:cnfStyle w:val="001000000000" w:firstRow="0" w:lastRow="0" w:firstColumn="1" w:lastColumn="0" w:oddVBand="0" w:evenVBand="0" w:oddHBand="0" w:evenHBand="0" w:firstRowFirstColumn="0" w:firstRowLastColumn="0" w:lastRowFirstColumn="0" w:lastRowLastColumn="0"/>
            <w:tcW w:w="1019" w:type="pct"/>
            <w:vMerge/>
            <w:hideMark/>
          </w:tcPr>
          <w:p w14:paraId="5FF8012E" w14:textId="77777777" w:rsidR="009B49F9" w:rsidRPr="001F0DA2" w:rsidRDefault="009B49F9" w:rsidP="001F0DA2">
            <w:pPr>
              <w:spacing w:line="360" w:lineRule="auto"/>
              <w:jc w:val="both"/>
              <w:rPr>
                <w:rFonts w:ascii="Book Antiqua" w:eastAsia="宋体" w:hAnsi="Book Antiqua"/>
                <w:b w:val="0"/>
              </w:rPr>
            </w:pPr>
          </w:p>
        </w:tc>
        <w:tc>
          <w:tcPr>
            <w:tcW w:w="914" w:type="pct"/>
            <w:hideMark/>
          </w:tcPr>
          <w:p w14:paraId="4852260A" w14:textId="77777777" w:rsidR="009B49F9" w:rsidRPr="001F0DA2" w:rsidRDefault="009B49F9" w:rsidP="001F0DA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rPr>
            </w:pPr>
            <w:r w:rsidRPr="001F0DA2">
              <w:rPr>
                <w:rFonts w:ascii="Book Antiqua" w:hAnsi="Book Antiqua"/>
              </w:rPr>
              <w:t>NK cells</w:t>
            </w:r>
          </w:p>
        </w:tc>
        <w:tc>
          <w:tcPr>
            <w:tcW w:w="3067" w:type="pct"/>
            <w:hideMark/>
          </w:tcPr>
          <w:p w14:paraId="128A2FCB" w14:textId="60B3B896" w:rsidR="009B49F9" w:rsidRPr="001F0DA2" w:rsidRDefault="009B49F9" w:rsidP="001F0DA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rPr>
            </w:pPr>
            <w:r w:rsidRPr="001F0DA2">
              <w:rPr>
                <w:rFonts w:ascii="Book Antiqua" w:hAnsi="Book Antiqua"/>
              </w:rPr>
              <w:t>NK cell levels increase but activity decreases and function abnormally in diabetes</w:t>
            </w:r>
            <w:r w:rsidRPr="001F0DA2">
              <w:rPr>
                <w:rFonts w:ascii="Book Antiqua" w:hAnsi="Book Antiqua"/>
                <w:vertAlign w:val="superscript"/>
              </w:rPr>
              <w:t>[41</w:t>
            </w:r>
            <w:r w:rsidR="0006586D">
              <w:rPr>
                <w:rFonts w:ascii="Book Antiqua" w:hAnsi="Book Antiqua"/>
                <w:vertAlign w:val="superscript"/>
              </w:rPr>
              <w:t>,</w:t>
            </w:r>
            <w:r w:rsidRPr="001F0DA2">
              <w:rPr>
                <w:rFonts w:ascii="Book Antiqua" w:hAnsi="Book Antiqua"/>
                <w:vertAlign w:val="superscript"/>
              </w:rPr>
              <w:t>42]</w:t>
            </w:r>
          </w:p>
        </w:tc>
      </w:tr>
      <w:tr w:rsidR="001F0DA2" w:rsidRPr="001F0DA2" w14:paraId="6DD45EA3" w14:textId="77777777" w:rsidTr="004A2348">
        <w:trPr>
          <w:trHeight w:val="1061"/>
        </w:trPr>
        <w:tc>
          <w:tcPr>
            <w:cnfStyle w:val="001000000000" w:firstRow="0" w:lastRow="0" w:firstColumn="1" w:lastColumn="0" w:oddVBand="0" w:evenVBand="0" w:oddHBand="0" w:evenHBand="0" w:firstRowFirstColumn="0" w:firstRowLastColumn="0" w:lastRowFirstColumn="0" w:lastRowLastColumn="0"/>
            <w:tcW w:w="1019" w:type="pct"/>
            <w:vMerge/>
            <w:hideMark/>
          </w:tcPr>
          <w:p w14:paraId="0440C9BF" w14:textId="77777777" w:rsidR="009B49F9" w:rsidRPr="001F0DA2" w:rsidRDefault="009B49F9" w:rsidP="001F0DA2">
            <w:pPr>
              <w:spacing w:line="360" w:lineRule="auto"/>
              <w:jc w:val="both"/>
              <w:rPr>
                <w:rFonts w:ascii="Book Antiqua" w:eastAsia="宋体" w:hAnsi="Book Antiqua"/>
                <w:b w:val="0"/>
              </w:rPr>
            </w:pPr>
          </w:p>
        </w:tc>
        <w:tc>
          <w:tcPr>
            <w:tcW w:w="914" w:type="pct"/>
            <w:hideMark/>
          </w:tcPr>
          <w:p w14:paraId="44884F78" w14:textId="77777777" w:rsidR="009B49F9" w:rsidRPr="001F0DA2" w:rsidRDefault="009B49F9" w:rsidP="001F0DA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rPr>
            </w:pPr>
            <w:r w:rsidRPr="001F0DA2">
              <w:rPr>
                <w:rFonts w:ascii="Book Antiqua" w:hAnsi="Book Antiqua"/>
              </w:rPr>
              <w:t>NKT cells</w:t>
            </w:r>
          </w:p>
        </w:tc>
        <w:tc>
          <w:tcPr>
            <w:tcW w:w="3067" w:type="pct"/>
            <w:hideMark/>
          </w:tcPr>
          <w:p w14:paraId="3C5D9971" w14:textId="77777777" w:rsidR="009B49F9" w:rsidRPr="001F0DA2" w:rsidRDefault="009B49F9" w:rsidP="001F0DA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rPr>
            </w:pPr>
            <w:r w:rsidRPr="001F0DA2">
              <w:rPr>
                <w:rFonts w:ascii="Book Antiqua" w:hAnsi="Book Antiqua"/>
              </w:rPr>
              <w:t>NKT cells were inversely associated with diabetes progression or COVID-19 severity</w:t>
            </w:r>
            <w:r w:rsidRPr="001F0DA2">
              <w:rPr>
                <w:rFonts w:ascii="Book Antiqua" w:hAnsi="Book Antiqua"/>
                <w:vertAlign w:val="superscript"/>
              </w:rPr>
              <w:t>[46]</w:t>
            </w:r>
          </w:p>
        </w:tc>
      </w:tr>
      <w:tr w:rsidR="001F0DA2" w:rsidRPr="001F0DA2" w14:paraId="0D441B88" w14:textId="77777777" w:rsidTr="004A2348">
        <w:trPr>
          <w:trHeight w:val="1118"/>
        </w:trPr>
        <w:tc>
          <w:tcPr>
            <w:cnfStyle w:val="001000000000" w:firstRow="0" w:lastRow="0" w:firstColumn="1" w:lastColumn="0" w:oddVBand="0" w:evenVBand="0" w:oddHBand="0" w:evenHBand="0" w:firstRowFirstColumn="0" w:firstRowLastColumn="0" w:lastRowFirstColumn="0" w:lastRowLastColumn="0"/>
            <w:tcW w:w="1019" w:type="pct"/>
            <w:vMerge w:val="restart"/>
            <w:hideMark/>
          </w:tcPr>
          <w:p w14:paraId="073F8436" w14:textId="77777777" w:rsidR="009B49F9" w:rsidRPr="001F0DA2" w:rsidRDefault="009B49F9" w:rsidP="001F0DA2">
            <w:pPr>
              <w:widowControl w:val="0"/>
              <w:spacing w:line="360" w:lineRule="auto"/>
              <w:jc w:val="both"/>
              <w:rPr>
                <w:rFonts w:ascii="Book Antiqua" w:eastAsia="宋体" w:hAnsi="Book Antiqua"/>
                <w:b w:val="0"/>
              </w:rPr>
            </w:pPr>
            <w:r w:rsidRPr="001F0DA2">
              <w:rPr>
                <w:rFonts w:ascii="Book Antiqua" w:hAnsi="Book Antiqua"/>
                <w:b w:val="0"/>
              </w:rPr>
              <w:t xml:space="preserve">Adaptive </w:t>
            </w:r>
            <w:r w:rsidR="001F0DA2" w:rsidRPr="001F0DA2">
              <w:rPr>
                <w:rFonts w:ascii="Book Antiqua" w:eastAsiaTheme="minorEastAsia" w:hAnsi="Book Antiqua"/>
                <w:b w:val="0"/>
              </w:rPr>
              <w:t>i</w:t>
            </w:r>
            <w:r w:rsidRPr="001F0DA2">
              <w:rPr>
                <w:rFonts w:ascii="Book Antiqua" w:hAnsi="Book Antiqua"/>
                <w:b w:val="0"/>
              </w:rPr>
              <w:t>mmunity</w:t>
            </w:r>
          </w:p>
        </w:tc>
        <w:tc>
          <w:tcPr>
            <w:tcW w:w="914" w:type="pct"/>
            <w:hideMark/>
          </w:tcPr>
          <w:p w14:paraId="2ABFBBCC" w14:textId="77777777" w:rsidR="009B49F9" w:rsidRPr="001F0DA2" w:rsidRDefault="009B49F9" w:rsidP="001F0DA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rPr>
            </w:pPr>
            <w:r w:rsidRPr="001F0DA2">
              <w:rPr>
                <w:rFonts w:ascii="Book Antiqua" w:hAnsi="Book Antiqua"/>
              </w:rPr>
              <w:t>B cells</w:t>
            </w:r>
          </w:p>
        </w:tc>
        <w:tc>
          <w:tcPr>
            <w:tcW w:w="3067" w:type="pct"/>
            <w:hideMark/>
          </w:tcPr>
          <w:p w14:paraId="18945315" w14:textId="77777777" w:rsidR="009B49F9" w:rsidRPr="001F0DA2" w:rsidRDefault="009B49F9" w:rsidP="001F0DA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rPr>
            </w:pPr>
            <w:r w:rsidRPr="001F0DA2">
              <w:rPr>
                <w:rFonts w:ascii="Book Antiqua" w:hAnsi="Book Antiqua"/>
              </w:rPr>
              <w:t>Changes in the number, phenotype, and function of B cells in diabetic patients may exacerbate the abnormal response to COVID-19</w:t>
            </w:r>
            <w:r w:rsidRPr="001F0DA2">
              <w:rPr>
                <w:rFonts w:ascii="Book Antiqua" w:hAnsi="Book Antiqua"/>
                <w:vertAlign w:val="superscript"/>
              </w:rPr>
              <w:t>[51]</w:t>
            </w:r>
          </w:p>
        </w:tc>
      </w:tr>
      <w:tr w:rsidR="001F0DA2" w:rsidRPr="001F0DA2" w14:paraId="63B72ACB" w14:textId="77777777" w:rsidTr="004A2348">
        <w:trPr>
          <w:trHeight w:val="1061"/>
        </w:trPr>
        <w:tc>
          <w:tcPr>
            <w:cnfStyle w:val="001000000000" w:firstRow="0" w:lastRow="0" w:firstColumn="1" w:lastColumn="0" w:oddVBand="0" w:evenVBand="0" w:oddHBand="0" w:evenHBand="0" w:firstRowFirstColumn="0" w:firstRowLastColumn="0" w:lastRowFirstColumn="0" w:lastRowLastColumn="0"/>
            <w:tcW w:w="1019" w:type="pct"/>
            <w:vMerge/>
            <w:hideMark/>
          </w:tcPr>
          <w:p w14:paraId="08E0EE27" w14:textId="77777777" w:rsidR="009B49F9" w:rsidRPr="001F0DA2" w:rsidRDefault="009B49F9" w:rsidP="001F0DA2">
            <w:pPr>
              <w:spacing w:line="360" w:lineRule="auto"/>
              <w:jc w:val="both"/>
              <w:rPr>
                <w:rFonts w:ascii="Book Antiqua" w:eastAsia="宋体" w:hAnsi="Book Antiqua"/>
                <w:b w:val="0"/>
              </w:rPr>
            </w:pPr>
          </w:p>
        </w:tc>
        <w:tc>
          <w:tcPr>
            <w:tcW w:w="914" w:type="pct"/>
            <w:hideMark/>
          </w:tcPr>
          <w:p w14:paraId="381CF50E" w14:textId="77777777" w:rsidR="009B49F9" w:rsidRPr="001F0DA2" w:rsidRDefault="009B49F9" w:rsidP="001F0DA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rPr>
            </w:pPr>
            <w:r w:rsidRPr="001F0DA2">
              <w:rPr>
                <w:rFonts w:ascii="Book Antiqua" w:hAnsi="Book Antiqua"/>
              </w:rPr>
              <w:t>T cell</w:t>
            </w:r>
          </w:p>
        </w:tc>
        <w:tc>
          <w:tcPr>
            <w:tcW w:w="3067" w:type="pct"/>
            <w:hideMark/>
          </w:tcPr>
          <w:p w14:paraId="49F1FE57" w14:textId="77777777" w:rsidR="009B49F9" w:rsidRPr="001F0DA2" w:rsidRDefault="009B49F9" w:rsidP="001F0DA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rPr>
            </w:pPr>
            <w:r w:rsidRPr="001F0DA2">
              <w:rPr>
                <w:rFonts w:ascii="Book Antiqua" w:hAnsi="Book Antiqua"/>
              </w:rPr>
              <w:t>The higher correlation between CD4 T cells and antibodies targeting the S1 domain of the spike protein leads to the worsening of COVID-19 in diabetes</w:t>
            </w:r>
            <w:r w:rsidRPr="001F0DA2">
              <w:rPr>
                <w:rFonts w:ascii="Book Antiqua" w:hAnsi="Book Antiqua"/>
                <w:vertAlign w:val="superscript"/>
              </w:rPr>
              <w:t>[53]</w:t>
            </w:r>
          </w:p>
        </w:tc>
      </w:tr>
    </w:tbl>
    <w:p w14:paraId="04F189C3" w14:textId="77777777" w:rsidR="009B49F9" w:rsidRPr="001F0DA2" w:rsidRDefault="001F0DA2" w:rsidP="001F0DA2">
      <w:pPr>
        <w:spacing w:line="360" w:lineRule="auto"/>
        <w:jc w:val="both"/>
        <w:rPr>
          <w:rFonts w:ascii="Book Antiqua" w:hAnsi="Book Antiqua"/>
          <w:lang w:eastAsia="zh-CN"/>
        </w:rPr>
      </w:pPr>
      <w:r w:rsidRPr="001F0DA2">
        <w:rPr>
          <w:rFonts w:ascii="Book Antiqua" w:hAnsi="Book Antiqua"/>
        </w:rPr>
        <w:t>COVID-19</w:t>
      </w:r>
      <w:r>
        <w:rPr>
          <w:rFonts w:ascii="Book Antiqua" w:hAnsi="Book Antiqua" w:hint="eastAsia"/>
        </w:rPr>
        <w:t xml:space="preserve">: </w:t>
      </w:r>
      <w:r w:rsidRPr="001F0DA2">
        <w:rPr>
          <w:rFonts w:ascii="Book Antiqua" w:hAnsi="Book Antiqua"/>
        </w:rPr>
        <w:t>Coronavirus disease 2019</w:t>
      </w:r>
      <w:r>
        <w:rPr>
          <w:rFonts w:ascii="Book Antiqua" w:hAnsi="Book Antiqua" w:hint="eastAsia"/>
          <w:lang w:eastAsia="zh-CN"/>
        </w:rPr>
        <w:t>;</w:t>
      </w:r>
      <w:r w:rsidR="00C42732" w:rsidRPr="00C42732">
        <w:rPr>
          <w:rFonts w:ascii="Book Antiqua" w:hAnsi="Book Antiqua"/>
        </w:rPr>
        <w:t xml:space="preserve"> </w:t>
      </w:r>
      <w:r w:rsidR="00C42732" w:rsidRPr="001F0DA2">
        <w:rPr>
          <w:rFonts w:ascii="Book Antiqua" w:hAnsi="Book Antiqua"/>
        </w:rPr>
        <w:t>IFN-α</w:t>
      </w:r>
      <w:r w:rsidR="00C42732">
        <w:rPr>
          <w:rFonts w:ascii="Book Antiqua" w:hAnsi="Book Antiqua" w:hint="eastAsia"/>
        </w:rPr>
        <w:t xml:space="preserve">: </w:t>
      </w:r>
      <w:r w:rsidR="00C42732" w:rsidRPr="00C42732">
        <w:rPr>
          <w:rFonts w:ascii="Book Antiqua" w:hAnsi="Book Antiqua" w:hint="eastAsia"/>
        </w:rPr>
        <w:t>I</w:t>
      </w:r>
      <w:r w:rsidR="00C42732" w:rsidRPr="00C42732">
        <w:rPr>
          <w:rFonts w:ascii="Book Antiqua" w:hAnsi="Book Antiqua"/>
        </w:rPr>
        <w:t>nterferon-alpha</w:t>
      </w:r>
      <w:r w:rsidR="00C42732">
        <w:rPr>
          <w:rFonts w:ascii="Book Antiqua" w:hAnsi="Book Antiqua" w:hint="eastAsia"/>
        </w:rPr>
        <w:t>;</w:t>
      </w:r>
      <w:r w:rsidR="00C42732">
        <w:rPr>
          <w:rFonts w:ascii="Book Antiqua" w:hAnsi="Book Antiqua" w:hint="eastAsia"/>
          <w:lang w:eastAsia="zh-CN"/>
        </w:rPr>
        <w:t xml:space="preserve"> </w:t>
      </w:r>
      <w:r w:rsidR="00C42732" w:rsidRPr="001F0DA2">
        <w:rPr>
          <w:rFonts w:ascii="Book Antiqua" w:hAnsi="Book Antiqua"/>
        </w:rPr>
        <w:t>ACE2</w:t>
      </w:r>
      <w:r w:rsidR="00C42732">
        <w:rPr>
          <w:rFonts w:ascii="Book Antiqua" w:hAnsi="Book Antiqua" w:hint="eastAsia"/>
          <w:lang w:eastAsia="zh-CN"/>
        </w:rPr>
        <w:t xml:space="preserve">: </w:t>
      </w:r>
      <w:r w:rsidR="00C42732" w:rsidRPr="001F0DA2">
        <w:rPr>
          <w:rFonts w:ascii="Book Antiqua" w:eastAsia="Book Antiqua" w:hAnsi="Book Antiqua" w:cs="Book Antiqua"/>
          <w:color w:val="000000"/>
        </w:rPr>
        <w:t>Angiotensin converting enzyme 2</w:t>
      </w:r>
      <w:r w:rsidR="00C42732">
        <w:rPr>
          <w:rFonts w:ascii="Book Antiqua" w:hAnsi="Book Antiqua" w:hint="eastAsia"/>
          <w:lang w:eastAsia="zh-CN"/>
        </w:rPr>
        <w:t>.</w:t>
      </w:r>
    </w:p>
    <w:sectPr w:rsidR="009B49F9" w:rsidRPr="001F0D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1225F" w14:textId="77777777" w:rsidR="000B5847" w:rsidRDefault="000B5847" w:rsidP="009B49F9">
      <w:r>
        <w:separator/>
      </w:r>
    </w:p>
  </w:endnote>
  <w:endnote w:type="continuationSeparator" w:id="0">
    <w:p w14:paraId="70C6C230" w14:textId="77777777" w:rsidR="000B5847" w:rsidRDefault="000B5847" w:rsidP="009B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5871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A66C2B4" w14:textId="77777777" w:rsidR="006416D3" w:rsidRPr="009B49F9" w:rsidRDefault="006416D3">
            <w:pPr>
              <w:pStyle w:val="a4"/>
              <w:jc w:val="right"/>
              <w:rPr>
                <w:rFonts w:ascii="Book Antiqua" w:hAnsi="Book Antiqua"/>
                <w:sz w:val="24"/>
                <w:szCs w:val="24"/>
              </w:rPr>
            </w:pPr>
            <w:r w:rsidRPr="009B49F9">
              <w:rPr>
                <w:rFonts w:ascii="Book Antiqua" w:hAnsi="Book Antiqua"/>
                <w:sz w:val="24"/>
                <w:szCs w:val="24"/>
                <w:lang w:val="zh-CN" w:eastAsia="zh-CN"/>
              </w:rPr>
              <w:t xml:space="preserve"> </w:t>
            </w:r>
            <w:r w:rsidRPr="009B49F9">
              <w:rPr>
                <w:rFonts w:ascii="Book Antiqua" w:hAnsi="Book Antiqua"/>
                <w:b/>
                <w:bCs/>
                <w:sz w:val="24"/>
                <w:szCs w:val="24"/>
              </w:rPr>
              <w:fldChar w:fldCharType="begin"/>
            </w:r>
            <w:r w:rsidRPr="009B49F9">
              <w:rPr>
                <w:rFonts w:ascii="Book Antiqua" w:hAnsi="Book Antiqua"/>
                <w:b/>
                <w:bCs/>
                <w:sz w:val="24"/>
                <w:szCs w:val="24"/>
              </w:rPr>
              <w:instrText>PAGE</w:instrText>
            </w:r>
            <w:r w:rsidRPr="009B49F9">
              <w:rPr>
                <w:rFonts w:ascii="Book Antiqua" w:hAnsi="Book Antiqua"/>
                <w:b/>
                <w:bCs/>
                <w:sz w:val="24"/>
                <w:szCs w:val="24"/>
              </w:rPr>
              <w:fldChar w:fldCharType="separate"/>
            </w:r>
            <w:r w:rsidR="001742AE">
              <w:rPr>
                <w:rFonts w:ascii="Book Antiqua" w:hAnsi="Book Antiqua"/>
                <w:b/>
                <w:bCs/>
                <w:noProof/>
                <w:sz w:val="24"/>
                <w:szCs w:val="24"/>
              </w:rPr>
              <w:t>23</w:t>
            </w:r>
            <w:r w:rsidRPr="009B49F9">
              <w:rPr>
                <w:rFonts w:ascii="Book Antiqua" w:hAnsi="Book Antiqua"/>
                <w:b/>
                <w:bCs/>
                <w:sz w:val="24"/>
                <w:szCs w:val="24"/>
              </w:rPr>
              <w:fldChar w:fldCharType="end"/>
            </w:r>
            <w:r w:rsidRPr="009B49F9">
              <w:rPr>
                <w:rFonts w:ascii="Book Antiqua" w:hAnsi="Book Antiqua"/>
                <w:sz w:val="24"/>
                <w:szCs w:val="24"/>
                <w:lang w:val="zh-CN" w:eastAsia="zh-CN"/>
              </w:rPr>
              <w:t xml:space="preserve"> / </w:t>
            </w:r>
            <w:r w:rsidRPr="009B49F9">
              <w:rPr>
                <w:rFonts w:ascii="Book Antiqua" w:hAnsi="Book Antiqua"/>
                <w:b/>
                <w:bCs/>
                <w:sz w:val="24"/>
                <w:szCs w:val="24"/>
              </w:rPr>
              <w:fldChar w:fldCharType="begin"/>
            </w:r>
            <w:r w:rsidRPr="009B49F9">
              <w:rPr>
                <w:rFonts w:ascii="Book Antiqua" w:hAnsi="Book Antiqua"/>
                <w:b/>
                <w:bCs/>
                <w:sz w:val="24"/>
                <w:szCs w:val="24"/>
              </w:rPr>
              <w:instrText>NUMPAGES</w:instrText>
            </w:r>
            <w:r w:rsidRPr="009B49F9">
              <w:rPr>
                <w:rFonts w:ascii="Book Antiqua" w:hAnsi="Book Antiqua"/>
                <w:b/>
                <w:bCs/>
                <w:sz w:val="24"/>
                <w:szCs w:val="24"/>
              </w:rPr>
              <w:fldChar w:fldCharType="separate"/>
            </w:r>
            <w:r w:rsidR="001742AE">
              <w:rPr>
                <w:rFonts w:ascii="Book Antiqua" w:hAnsi="Book Antiqua"/>
                <w:b/>
                <w:bCs/>
                <w:noProof/>
                <w:sz w:val="24"/>
                <w:szCs w:val="24"/>
              </w:rPr>
              <w:t>23</w:t>
            </w:r>
            <w:r w:rsidRPr="009B49F9">
              <w:rPr>
                <w:rFonts w:ascii="Book Antiqua" w:hAnsi="Book Antiqua"/>
                <w:b/>
                <w:bCs/>
                <w:sz w:val="24"/>
                <w:szCs w:val="24"/>
              </w:rPr>
              <w:fldChar w:fldCharType="end"/>
            </w:r>
          </w:p>
        </w:sdtContent>
      </w:sdt>
    </w:sdtContent>
  </w:sdt>
  <w:p w14:paraId="53485E8A" w14:textId="77777777" w:rsidR="006416D3" w:rsidRDefault="006416D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96665" w14:textId="77777777" w:rsidR="000B5847" w:rsidRDefault="000B5847" w:rsidP="009B49F9">
      <w:r>
        <w:separator/>
      </w:r>
    </w:p>
  </w:footnote>
  <w:footnote w:type="continuationSeparator" w:id="0">
    <w:p w14:paraId="580852AE" w14:textId="77777777" w:rsidR="000B5847" w:rsidRDefault="000B5847" w:rsidP="009B4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AD72A0"/>
    <w:multiLevelType w:val="multilevel"/>
    <w:tmpl w:val="693A7486"/>
    <w:lvl w:ilvl="0">
      <w:start w:val="1"/>
      <w:numFmt w:val="lowerLetter"/>
      <w:lvlText w:val="%1."/>
      <w:lvlJc w:val="left"/>
      <w:pPr>
        <w:ind w:left="420" w:hanging="420"/>
      </w:pPr>
      <w:rPr>
        <w:rFonts w:ascii="Times New Roman" w:hAnsi="Times New Roman" w:cs="Times New Roman" w:hint="default"/>
        <w:b w:val="0"/>
        <w:sz w:val="24"/>
        <w:szCs w:val="24"/>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 w15:restartNumberingAfterBreak="0">
    <w:nsid w:val="6BD765D0"/>
    <w:multiLevelType w:val="multilevel"/>
    <w:tmpl w:val="70DC051E"/>
    <w:lvl w:ilvl="0">
      <w:start w:val="1"/>
      <w:numFmt w:val="lowerLetter"/>
      <w:lvlText w:val="%1."/>
      <w:lvlJc w:val="left"/>
      <w:pPr>
        <w:ind w:left="420" w:hanging="420"/>
      </w:pPr>
      <w:rPr>
        <w:rFonts w:ascii="Times New Roman" w:hAnsi="Times New Roman" w:cs="Times New Roman" w:hint="default"/>
        <w:b w:val="0"/>
        <w:sz w:val="24"/>
        <w:szCs w:val="24"/>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 w15:restartNumberingAfterBreak="0">
    <w:nsid w:val="72615059"/>
    <w:multiLevelType w:val="multilevel"/>
    <w:tmpl w:val="4C6C4654"/>
    <w:lvl w:ilvl="0">
      <w:start w:val="1"/>
      <w:numFmt w:val="lowerLetter"/>
      <w:lvlText w:val="%1."/>
      <w:lvlJc w:val="left"/>
      <w:pPr>
        <w:ind w:left="420" w:hanging="420"/>
      </w:pPr>
      <w:rPr>
        <w:rFonts w:ascii="Times New Roman" w:hAnsi="Times New Roman" w:cs="Times New Roman" w:hint="default"/>
        <w:b w:val="0"/>
        <w:sz w:val="24"/>
        <w:szCs w:val="24"/>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6586D"/>
    <w:rsid w:val="000B01B6"/>
    <w:rsid w:val="000B5847"/>
    <w:rsid w:val="000C37A4"/>
    <w:rsid w:val="001742AE"/>
    <w:rsid w:val="001E0663"/>
    <w:rsid w:val="001F0DA2"/>
    <w:rsid w:val="0020586F"/>
    <w:rsid w:val="00255987"/>
    <w:rsid w:val="00267D09"/>
    <w:rsid w:val="002B10C0"/>
    <w:rsid w:val="003006F1"/>
    <w:rsid w:val="00302CB1"/>
    <w:rsid w:val="004A2348"/>
    <w:rsid w:val="00522C66"/>
    <w:rsid w:val="005450F1"/>
    <w:rsid w:val="006416D3"/>
    <w:rsid w:val="00713DFD"/>
    <w:rsid w:val="00782290"/>
    <w:rsid w:val="0091612C"/>
    <w:rsid w:val="009208BF"/>
    <w:rsid w:val="009332CC"/>
    <w:rsid w:val="009B49F9"/>
    <w:rsid w:val="00A77B3E"/>
    <w:rsid w:val="00AA56CA"/>
    <w:rsid w:val="00AB611B"/>
    <w:rsid w:val="00B86E0F"/>
    <w:rsid w:val="00C2655C"/>
    <w:rsid w:val="00C42732"/>
    <w:rsid w:val="00CA2A55"/>
    <w:rsid w:val="00CF3BA3"/>
    <w:rsid w:val="00D6083F"/>
    <w:rsid w:val="00DE1D53"/>
    <w:rsid w:val="00DE6BC4"/>
    <w:rsid w:val="00E97F60"/>
    <w:rsid w:val="00F007CF"/>
    <w:rsid w:val="00F17BC9"/>
    <w:rsid w:val="00F4492F"/>
    <w:rsid w:val="00FC6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090F83"/>
  <w15:docId w15:val="{38599D2D-B819-44C2-84D8-94C123B8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B49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B49F9"/>
    <w:rPr>
      <w:sz w:val="18"/>
      <w:szCs w:val="18"/>
    </w:rPr>
  </w:style>
  <w:style w:type="paragraph" w:styleId="a4">
    <w:name w:val="footer"/>
    <w:basedOn w:val="a"/>
    <w:link w:val="Char0"/>
    <w:uiPriority w:val="99"/>
    <w:rsid w:val="009B49F9"/>
    <w:pPr>
      <w:tabs>
        <w:tab w:val="center" w:pos="4153"/>
        <w:tab w:val="right" w:pos="8306"/>
      </w:tabs>
      <w:snapToGrid w:val="0"/>
    </w:pPr>
    <w:rPr>
      <w:sz w:val="18"/>
      <w:szCs w:val="18"/>
    </w:rPr>
  </w:style>
  <w:style w:type="character" w:customStyle="1" w:styleId="Char0">
    <w:name w:val="页脚 Char"/>
    <w:basedOn w:val="a0"/>
    <w:link w:val="a4"/>
    <w:uiPriority w:val="99"/>
    <w:rsid w:val="009B49F9"/>
    <w:rPr>
      <w:sz w:val="18"/>
      <w:szCs w:val="18"/>
    </w:rPr>
  </w:style>
  <w:style w:type="paragraph" w:customStyle="1" w:styleId="1">
    <w:name w:val="列表段落1"/>
    <w:basedOn w:val="a"/>
    <w:rsid w:val="009B49F9"/>
    <w:pPr>
      <w:widowControl w:val="0"/>
      <w:ind w:firstLineChars="200" w:firstLine="420"/>
      <w:jc w:val="both"/>
    </w:pPr>
    <w:rPr>
      <w:rFonts w:eastAsia="宋体"/>
      <w:sz w:val="21"/>
      <w:szCs w:val="21"/>
      <w:lang w:eastAsia="zh-CN"/>
    </w:rPr>
  </w:style>
  <w:style w:type="table" w:customStyle="1" w:styleId="1-51">
    <w:name w:val="网格表 1 浅色 - 着色 51"/>
    <w:basedOn w:val="a1"/>
    <w:rsid w:val="009B49F9"/>
    <w:rPr>
      <w:rFonts w:eastAsia="Times New Roman"/>
      <w:lang w:eastAsia="zh-CN"/>
    </w:rPr>
    <w:tblP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rFonts w:ascii="Times New Roman" w:hAnsi="Times New Roman" w:cs="Times New Roman" w:hint="default"/>
        <w:b/>
        <w:bCs/>
      </w:rPr>
      <w:tblPr/>
      <w:tcPr>
        <w:tcBorders>
          <w:bottom w:val="single" w:sz="12" w:space="0" w:color="8EAADB"/>
        </w:tcBorders>
      </w:tcPr>
    </w:tblStylePr>
    <w:tblStylePr w:type="lastRow">
      <w:rPr>
        <w:rFonts w:ascii="Times New Roman" w:hAnsi="Times New Roman" w:cs="Times New Roman" w:hint="default"/>
        <w:b/>
        <w:bCs/>
      </w:rPr>
      <w:tblPr/>
      <w:tcPr>
        <w:tcBorders>
          <w:top w:val="double" w:sz="2" w:space="0" w:color="8EAADB"/>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334770">
      <w:bodyDiv w:val="1"/>
      <w:marLeft w:val="0"/>
      <w:marRight w:val="0"/>
      <w:marTop w:val="0"/>
      <w:marBottom w:val="0"/>
      <w:divBdr>
        <w:top w:val="none" w:sz="0" w:space="0" w:color="auto"/>
        <w:left w:val="none" w:sz="0" w:space="0" w:color="auto"/>
        <w:bottom w:val="none" w:sz="0" w:space="0" w:color="auto"/>
        <w:right w:val="none" w:sz="0" w:space="0" w:color="auto"/>
      </w:divBdr>
    </w:div>
    <w:div w:id="1348480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7111</Words>
  <Characters>40539</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Jiaru</dc:creator>
  <cp:lastModifiedBy>ibm</cp:lastModifiedBy>
  <cp:revision>3</cp:revision>
  <dcterms:created xsi:type="dcterms:W3CDTF">2021-07-12T14:28:00Z</dcterms:created>
  <dcterms:modified xsi:type="dcterms:W3CDTF">2021-07-12T14:30:00Z</dcterms:modified>
</cp:coreProperties>
</file>