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BF003" w14:textId="1E617EFD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Name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Journal: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World</w:t>
      </w:r>
      <w:r w:rsidR="00713972" w:rsidRPr="0036173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Journal</w:t>
      </w:r>
      <w:r w:rsidR="00713972" w:rsidRPr="0036173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color w:val="000000"/>
        </w:rPr>
        <w:t>Psychiatry</w:t>
      </w:r>
    </w:p>
    <w:p w14:paraId="40F3780F" w14:textId="0A566C3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NO: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63992</w:t>
      </w:r>
    </w:p>
    <w:p w14:paraId="5751B08A" w14:textId="7F05BDD2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Type: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REVIEWS</w:t>
      </w:r>
    </w:p>
    <w:p w14:paraId="73EE76D8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523F12" w14:textId="5B7899F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dis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andemic: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b/>
          <w:bCs/>
          <w:color w:val="000000"/>
        </w:rPr>
        <w:t>rev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iew</w:t>
      </w:r>
    </w:p>
    <w:p w14:paraId="544A6018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455484B" w14:textId="73585A18" w:rsidR="00A77B3E" w:rsidRPr="0036173A" w:rsidRDefault="00E542B4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Yılmaz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h</w:t>
      </w:r>
      <w:r w:rsidR="00826CDE" w:rsidRPr="0036173A">
        <w:rPr>
          <w:rFonts w:ascii="Book Antiqua" w:eastAsia="Book Antiqua" w:hAnsi="Book Antiqua" w:cs="Book Antiqua"/>
          <w:color w:val="000000"/>
        </w:rPr>
        <w:t>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826CDE" w:rsidRPr="0036173A">
        <w:rPr>
          <w:rFonts w:ascii="Book Antiqua" w:eastAsia="Book Antiqua" w:hAnsi="Book Antiqua" w:cs="Book Antiqua"/>
          <w:color w:val="000000"/>
        </w:rPr>
        <w:t>COVID-</w:t>
      </w:r>
      <w:r w:rsidR="00B46368" w:rsidRPr="0036173A">
        <w:rPr>
          <w:rFonts w:ascii="Book Antiqua" w:eastAsia="Book Antiqua" w:hAnsi="Book Antiqua" w:cs="Book Antiqua"/>
          <w:color w:val="000000"/>
        </w:rPr>
        <w:t>19</w:t>
      </w:r>
    </w:p>
    <w:p w14:paraId="16C33B57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C84721" w14:textId="0519C512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Büşra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Yılmaz,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Merve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Azak,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Nevin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Şahin</w:t>
      </w:r>
    </w:p>
    <w:p w14:paraId="505DA49D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80FCE5" w14:textId="63B84711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Büşra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Yılmaz,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Nevin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Şahin,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Department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Women's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B2667" w:rsidRPr="0036173A">
        <w:rPr>
          <w:rFonts w:ascii="Book Antiqua" w:eastAsia="Book Antiqua" w:hAnsi="Book Antiqua" w:cs="Book Antiqua"/>
          <w:color w:val="000000"/>
        </w:rPr>
        <w:t>Gynecologic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Florence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Nightingale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University-Cerrahpasa,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34381,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</w:t>
      </w:r>
    </w:p>
    <w:p w14:paraId="7672993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6C730D" w14:textId="44C47E9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Merve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Azak,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Department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Pediatric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Florence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Nightingale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University-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Cerrahpasa,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34381,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</w:t>
      </w:r>
    </w:p>
    <w:p w14:paraId="4C8689AC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5C5E0E" w14:textId="28F554E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Yılmaz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Azak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</w:t>
      </w:r>
      <w:r w:rsidR="00337752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Şahin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contributed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37752">
        <w:rPr>
          <w:rFonts w:ascii="Book Antiqua" w:eastAsia="Book Antiqua" w:hAnsi="Book Antiqua" w:cs="Book Antiqua"/>
          <w:color w:val="000000"/>
        </w:rPr>
        <w:t xml:space="preserve">the </w:t>
      </w:r>
      <w:r w:rsidR="00E542B4"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design,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collection</w:t>
      </w:r>
      <w:r w:rsidR="00337752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writing;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Yılmaz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B</w:t>
      </w:r>
      <w:r w:rsidR="00337752">
        <w:rPr>
          <w:rFonts w:ascii="Book Antiqua" w:eastAsia="Book Antiqua" w:hAnsi="Book Antiqua" w:cs="Book Antiqua"/>
          <w:color w:val="000000"/>
        </w:rPr>
        <w:t xml:space="preserve"> 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Azak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37752">
        <w:rPr>
          <w:rFonts w:ascii="Book Antiqua" w:eastAsia="Book Antiqua" w:hAnsi="Book Antiqua" w:cs="Book Antiqua"/>
          <w:color w:val="000000"/>
        </w:rPr>
        <w:t>conducted the</w:t>
      </w:r>
      <w:r w:rsidR="0033775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</w:t>
      </w:r>
      <w:r w:rsidRPr="0036173A">
        <w:rPr>
          <w:rFonts w:ascii="Book Antiqua" w:eastAsia="Book Antiqua" w:hAnsi="Book Antiqua" w:cs="Book Antiqua"/>
          <w:color w:val="000000"/>
        </w:rPr>
        <w:t>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analys</w:t>
      </w:r>
      <w:r w:rsidR="00337752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s</w:t>
      </w:r>
      <w:r w:rsidR="00E542B4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Şahin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supervised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critical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revisions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i</w:t>
      </w:r>
      <w:r w:rsidRPr="0036173A">
        <w:rPr>
          <w:rFonts w:ascii="Book Antiqua" w:eastAsia="Book Antiqua" w:hAnsi="Book Antiqua" w:cs="Book Antiqua"/>
          <w:color w:val="000000"/>
        </w:rPr>
        <w:t>ntellectual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content</w:t>
      </w:r>
      <w:r w:rsidR="00E542B4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37752">
        <w:rPr>
          <w:rFonts w:ascii="Book Antiqua" w:eastAsia="Book Antiqua" w:hAnsi="Book Antiqua" w:cs="Book Antiqua"/>
          <w:color w:val="000000"/>
        </w:rPr>
        <w:t>A</w:t>
      </w:r>
      <w:r w:rsidRPr="0036173A">
        <w:rPr>
          <w:rFonts w:ascii="Book Antiqua" w:eastAsia="Book Antiqua" w:hAnsi="Book Antiqua" w:cs="Book Antiqua"/>
          <w:color w:val="000000"/>
        </w:rPr>
        <w:t>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manuscript.</w:t>
      </w:r>
    </w:p>
    <w:p w14:paraId="52911F5E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46D42A6" w14:textId="4F06A95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Merve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Azak,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MSc,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RN,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BSN,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0805" w:rsidRPr="0036173A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C81885" w:rsidRPr="0036173A">
        <w:rPr>
          <w:rFonts w:ascii="Book Antiqua" w:eastAsia="Book Antiqua" w:hAnsi="Book Antiqua" w:cs="Book Antiqua"/>
          <w:b/>
          <w:bCs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Department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Pediatric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Florence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Nightingale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Nursing,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University-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Cerrahpasa,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Abide-i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Hurriyet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Sisli,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Istanbul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34381,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merve.azak@iuc.edu.tr</w:t>
      </w:r>
    </w:p>
    <w:p w14:paraId="0EA2AA8E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75D1AC" w14:textId="51DCB91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February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</w:p>
    <w:p w14:paraId="6FF95CEB" w14:textId="7452191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26,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</w:p>
    <w:p w14:paraId="4C6E8E5E" w14:textId="55F6F0A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OLE_LINK15"/>
      <w:bookmarkStart w:id="1" w:name="OLE_LINK33"/>
      <w:bookmarkStart w:id="2" w:name="OLE_LINK48"/>
      <w:r w:rsidR="00A0368A">
        <w:rPr>
          <w:rFonts w:ascii="Book Antiqua" w:eastAsia="SimSun" w:hAnsi="Book Antiqua"/>
          <w:color w:val="000000" w:themeColor="text1"/>
        </w:rPr>
        <w:t>J</w:t>
      </w:r>
      <w:r w:rsidR="00A0368A">
        <w:rPr>
          <w:rFonts w:ascii="Book Antiqua" w:eastAsia="SimSun" w:hAnsi="Book Antiqua" w:hint="eastAsia"/>
          <w:color w:val="000000" w:themeColor="text1"/>
          <w:lang w:eastAsia="zh-CN"/>
        </w:rPr>
        <w:t>une</w:t>
      </w:r>
      <w:r w:rsidR="00A0368A" w:rsidRPr="00F06907">
        <w:rPr>
          <w:rFonts w:ascii="Book Antiqua" w:eastAsia="SimSun" w:hAnsi="Book Antiqua"/>
          <w:color w:val="000000" w:themeColor="text1"/>
        </w:rPr>
        <w:t xml:space="preserve"> </w:t>
      </w:r>
      <w:r w:rsidR="00A0368A">
        <w:rPr>
          <w:rFonts w:ascii="Book Antiqua" w:eastAsia="SimSun" w:hAnsi="Book Antiqua"/>
          <w:color w:val="000000" w:themeColor="text1"/>
        </w:rPr>
        <w:t>3</w:t>
      </w:r>
      <w:r w:rsidR="00A0368A" w:rsidRPr="00F06907">
        <w:rPr>
          <w:rFonts w:ascii="Book Antiqua" w:eastAsia="SimSun" w:hAnsi="Book Antiqua"/>
          <w:color w:val="000000" w:themeColor="text1"/>
        </w:rPr>
        <w:t>, 2021</w:t>
      </w:r>
      <w:bookmarkEnd w:id="0"/>
      <w:bookmarkEnd w:id="1"/>
      <w:bookmarkEnd w:id="2"/>
    </w:p>
    <w:p w14:paraId="485894AC" w14:textId="5F43B3A1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lastRenderedPageBreak/>
        <w:t>Published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94C733D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36173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D9C16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A89E949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BACKGROUND</w:t>
      </w:r>
    </w:p>
    <w:p w14:paraId="57C76192" w14:textId="569B73C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(ASD)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great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well-being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reason,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(COVID-19)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</w:p>
    <w:p w14:paraId="16F705E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A9CC3B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AIM</w:t>
      </w:r>
    </w:p>
    <w:p w14:paraId="160CA317" w14:textId="08148773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</w:p>
    <w:p w14:paraId="7DD970E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CD8665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METHODS</w:t>
      </w:r>
    </w:p>
    <w:p w14:paraId="7CA98BF5" w14:textId="5C6F824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between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C596F">
        <w:rPr>
          <w:rFonts w:ascii="Book Antiqua" w:eastAsia="Book Antiqua" w:hAnsi="Book Antiqua" w:cs="Book Antiqua"/>
          <w:color w:val="000000"/>
        </w:rPr>
        <w:t xml:space="preserve">December </w:t>
      </w:r>
      <w:r w:rsidRPr="0036173A">
        <w:rPr>
          <w:rFonts w:ascii="Book Antiqua" w:eastAsia="Book Antiqua" w:hAnsi="Book Antiqua" w:cs="Book Antiqua"/>
          <w:color w:val="000000"/>
        </w:rPr>
        <w:t>15</w:t>
      </w:r>
      <w:r w:rsidR="005C596F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2020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C596F">
        <w:rPr>
          <w:rFonts w:ascii="Book Antiqua" w:eastAsia="Book Antiqua" w:hAnsi="Book Antiqua" w:cs="Book Antiqua"/>
          <w:color w:val="000000"/>
        </w:rPr>
        <w:t xml:space="preserve">December </w:t>
      </w:r>
      <w:r w:rsidRPr="0036173A">
        <w:rPr>
          <w:rFonts w:ascii="Book Antiqua" w:eastAsia="Book Antiqua" w:hAnsi="Book Antiqua" w:cs="Book Antiqua"/>
          <w:color w:val="000000"/>
        </w:rPr>
        <w:t>30</w:t>
      </w:r>
      <w:r w:rsidR="005C596F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Scopus,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Cochrane,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337752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scanning.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autistic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addressing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article.</w:t>
      </w:r>
    </w:p>
    <w:p w14:paraId="0F6B29D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31166B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RESULTS</w:t>
      </w:r>
    </w:p>
    <w:p w14:paraId="7F35BD44" w14:textId="19F6868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6389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173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eligibility.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full-text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eliminated,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involving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7105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analysis.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C50C5">
        <w:rPr>
          <w:rFonts w:ascii="Book Antiqua" w:eastAsia="Book Antiqua" w:hAnsi="Book Antiqua" w:cs="Book Antiqua"/>
          <w:color w:val="000000"/>
        </w:rPr>
        <w:t>a</w:t>
      </w:r>
      <w:r w:rsidRPr="0036173A">
        <w:rPr>
          <w:rFonts w:ascii="Book Antiqua" w:eastAsia="Book Antiqua" w:hAnsi="Book Antiqua" w:cs="Book Antiqua"/>
          <w:color w:val="000000"/>
        </w:rPr>
        <w:t>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C50C5">
        <w:rPr>
          <w:rFonts w:ascii="Book Antiqua" w:eastAsia="Book Antiqua" w:hAnsi="Book Antiqua" w:cs="Book Antiqua"/>
          <w:color w:val="000000"/>
        </w:rPr>
        <w:t>s</w:t>
      </w:r>
      <w:r w:rsidRPr="0036173A">
        <w:rPr>
          <w:rFonts w:ascii="Book Antiqua" w:eastAsia="Book Antiqua" w:hAnsi="Book Antiqua" w:cs="Book Antiqua"/>
          <w:color w:val="000000"/>
        </w:rPr>
        <w:t>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C50C5">
        <w:rPr>
          <w:rFonts w:ascii="Book Antiqua" w:eastAsia="Book Antiqua" w:hAnsi="Book Antiqua" w:cs="Book Antiqua"/>
          <w:color w:val="000000"/>
        </w:rPr>
        <w:t>d</w:t>
      </w:r>
      <w:r w:rsidRPr="0036173A">
        <w:rPr>
          <w:rFonts w:ascii="Book Antiqua" w:eastAsia="Book Antiqua" w:hAnsi="Book Antiqua" w:cs="Book Antiqua"/>
          <w:color w:val="000000"/>
        </w:rPr>
        <w:t>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discussed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945F4E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pre-pandemic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coping.</w:t>
      </w:r>
    </w:p>
    <w:p w14:paraId="4BAAD4F6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B8B390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CONCLUSION</w:t>
      </w:r>
    </w:p>
    <w:p w14:paraId="0FCD7F1F" w14:textId="47C4AFA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</w:p>
    <w:p w14:paraId="599279A3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5156F4" w14:textId="629927C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disorder</w:t>
      </w:r>
      <w:r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</w:p>
    <w:p w14:paraId="4281A85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23889E" w14:textId="1F6D18ED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Yılmaz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Azak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Şahin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</w:t>
      </w:r>
      <w:r w:rsidR="00E542B4" w:rsidRPr="0036173A">
        <w:rPr>
          <w:rFonts w:ascii="Book Antiqua" w:eastAsia="Book Antiqua" w:hAnsi="Book Antiqua" w:cs="Book Antiqua"/>
          <w:color w:val="000000"/>
        </w:rPr>
        <w:t>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du</w:t>
      </w:r>
      <w:r w:rsidRPr="0036173A">
        <w:rPr>
          <w:rFonts w:ascii="Book Antiqua" w:eastAsia="Book Antiqua" w:hAnsi="Book Antiqua" w:cs="Book Antiqua"/>
          <w:color w:val="000000"/>
        </w:rPr>
        <w:t>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p</w:t>
      </w:r>
      <w:r w:rsidRPr="0036173A">
        <w:rPr>
          <w:rFonts w:ascii="Book Antiqua" w:eastAsia="Book Antiqua" w:hAnsi="Book Antiqua" w:cs="Book Antiqua"/>
          <w:color w:val="000000"/>
        </w:rPr>
        <w:t>andemic: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542B4" w:rsidRPr="0036173A">
        <w:rPr>
          <w:rFonts w:ascii="Book Antiqua" w:eastAsia="Book Antiqua" w:hAnsi="Book Antiqua" w:cs="Book Antiqua"/>
          <w:color w:val="000000"/>
        </w:rPr>
        <w:t>re</w:t>
      </w:r>
      <w:r w:rsidRPr="0036173A">
        <w:rPr>
          <w:rFonts w:ascii="Book Antiqua" w:eastAsia="Book Antiqua" w:hAnsi="Book Antiqua" w:cs="Book Antiqua"/>
          <w:color w:val="000000"/>
        </w:rPr>
        <w:t>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J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Psychiatr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press</w:t>
      </w:r>
    </w:p>
    <w:p w14:paraId="053CD0AC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91DFD9A" w14:textId="29D09E81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(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B14F39" w:rsidRPr="0036173A">
        <w:rPr>
          <w:rFonts w:ascii="Book Antiqua" w:eastAsia="Book Antiqua" w:hAnsi="Book Antiqua" w:cs="Book Antiqua"/>
          <w:color w:val="000000"/>
        </w:rPr>
        <w:t>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(COVID-19)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hard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safety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measures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comprehensible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anxious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analyze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first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period.</w:t>
      </w:r>
    </w:p>
    <w:p w14:paraId="48AC93E7" w14:textId="77777777" w:rsidR="0036173A" w:rsidRPr="0036173A" w:rsidRDefault="0036173A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36173A" w:rsidRPr="00361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ED960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9C61B28" w14:textId="2193AB9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(COVID-19)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disaster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adversely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severe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chronic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illness.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B14F39" w:rsidRPr="0036173A">
        <w:rPr>
          <w:rFonts w:ascii="Book Antiqua" w:eastAsia="Book Antiqua" w:hAnsi="Book Antiqua" w:cs="Book Antiqua"/>
          <w:color w:val="000000"/>
        </w:rPr>
        <w:t>dis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(ASD),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neurodevelopmental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F7E94">
        <w:rPr>
          <w:rFonts w:ascii="Book Antiqua" w:eastAsia="Book Antiqua" w:hAnsi="Book Antiqua" w:cs="Book Antiqua"/>
          <w:color w:val="000000"/>
        </w:rPr>
        <w:t>’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extraordinary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conditions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Statistical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Fifth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Edition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defines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pervasive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characterized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disturbances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social-emotional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understand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non-verbal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initiate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appropriate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repetitive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prevalence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performing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functions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early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begins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childhood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160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world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54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500C9ADB" w14:textId="52CD405B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Organization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(WHO)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declared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global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11,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2020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announcement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applied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Initiatives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transmission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comprehensive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frequent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avoiding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in-person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facemask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bigger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</w:rPr>
        <w:t>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adversely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B14F39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B6D17">
        <w:rPr>
          <w:rFonts w:ascii="Book Antiqua" w:eastAsia="Book Antiqua" w:hAnsi="Book Antiqua" w:cs="Book Antiqua"/>
          <w:color w:val="000000"/>
        </w:rPr>
        <w:t xml:space="preserve">has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extremely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tantrums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refusing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Furthermore,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avoiding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eye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contact</w:t>
      </w:r>
      <w:r w:rsidR="007F7E94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especially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facemask.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necessity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particularly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sensory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sensitivity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understand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rationale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mask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[13,14]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E9DAEC9" w14:textId="796F4121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Parenting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stressful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Meeting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seriousness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condition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chronic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comorbidities,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private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worsen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people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confined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Normally,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between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caregivers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grandparents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left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risk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transmission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[18,19]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capacity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before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compulsory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4A8228F" w14:textId="69F11129" w:rsidR="005C596F" w:rsidRDefault="00D94E0F" w:rsidP="007F7E94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</w:t>
      </w:r>
      <w:r w:rsidR="007F7E94">
        <w:rPr>
          <w:rFonts w:ascii="Book Antiqua" w:eastAsia="Book Antiqua" w:hAnsi="Book Antiqua" w:cs="Book Antiqua"/>
          <w:color w:val="000000"/>
        </w:rPr>
        <w:t>-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international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organizations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International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Emergency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American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Academy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Pediatrics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guidelines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</w:t>
      </w:r>
      <w:r w:rsidR="00F45916" w:rsidRPr="0036173A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B14F39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Narzisi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structure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connections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safer.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reason,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teaching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rules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improving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[16,25]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conditions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524705B9" w14:textId="2CE38C91" w:rsidR="00A77B3E" w:rsidRPr="0036173A" w:rsidRDefault="005C596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D94E0F" w:rsidRPr="0036173A">
        <w:rPr>
          <w:rFonts w:ascii="Book Antiqua" w:eastAsia="Book Antiqua" w:hAnsi="Book Antiqua" w:cs="Book Antiqua"/>
          <w:color w:val="000000"/>
        </w:rPr>
        <w:t>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determine</w:t>
      </w:r>
      <w:r>
        <w:rPr>
          <w:rFonts w:ascii="Book Antiqua" w:eastAsia="Book Antiqua" w:hAnsi="Book Antiqua" w:cs="Book Antiqua"/>
          <w:color w:val="000000"/>
        </w:rPr>
        <w:t>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9B3669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73ADA2" w14:textId="08BDC75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13972"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13972"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AD90693" w14:textId="1B5317D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Preferred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Meta-Analyses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protocol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followed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preparation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risk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bias,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independently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checked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third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consensus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established.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together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appropriate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pilot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(COVID</w:t>
      </w:r>
      <w:r w:rsidR="0036173A" w:rsidRPr="0036173A">
        <w:rPr>
          <w:rFonts w:ascii="Book Antiqua" w:eastAsia="Book Antiqua" w:hAnsi="Book Antiqua" w:cs="Book Antiqua"/>
          <w:color w:val="000000"/>
        </w:rPr>
        <w:t>-</w:t>
      </w:r>
      <w:r w:rsidRPr="0036173A">
        <w:rPr>
          <w:rFonts w:ascii="Book Antiqua" w:eastAsia="Book Antiqua" w:hAnsi="Book Antiqua" w:cs="Book Antiqua"/>
          <w:color w:val="000000"/>
        </w:rPr>
        <w:t>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opinion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information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pilot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resolved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discussion.</w:t>
      </w:r>
    </w:p>
    <w:p w14:paraId="06233AB7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DE36BB" w14:textId="7653217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strategy</w:t>
      </w:r>
    </w:p>
    <w:p w14:paraId="41E66B31" w14:textId="59B9161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between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December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15</w:t>
      </w:r>
      <w:r w:rsidR="00583A02"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2020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December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30,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updated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latest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procedure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achieved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browsing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MEDLINE),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Cochrane,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Scopus,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autistic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references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</w:p>
    <w:p w14:paraId="31C35BDC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AB06AD" w14:textId="17610F1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7234AE2E" w14:textId="26446A1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lastRenderedPageBreak/>
        <w:t>Inclusion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exclusion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criteria</w:t>
      </w:r>
      <w:r w:rsidR="00583A02" w:rsidRPr="0036173A">
        <w:rPr>
          <w:rFonts w:ascii="Book Antiqua" w:eastAsia="Book Antiqua" w:hAnsi="Book Antiqua" w:cs="Book Antiqua"/>
          <w:b/>
          <w:bCs/>
          <w:color w:val="000000"/>
        </w:rPr>
        <w:t>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PICOS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583A02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Comparators: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a</w:t>
      </w:r>
      <w:r w:rsidRPr="0036173A">
        <w:rPr>
          <w:rFonts w:ascii="Book Antiqua" w:eastAsia="Book Antiqua" w:hAnsi="Book Antiqua" w:cs="Book Antiqua"/>
          <w:color w:val="000000"/>
        </w:rPr>
        <w:t>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loneliness,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inadequacy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583A02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34BCE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xercise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cooking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6A0B03D5" w14:textId="29A7E71A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suitable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following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E34BCE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handled,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language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available.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unknown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dealing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excluded.</w:t>
      </w:r>
    </w:p>
    <w:p w14:paraId="439EFC96" w14:textId="498A859F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Identification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achieved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independently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</w:t>
      </w:r>
      <w:r w:rsidR="00583A02" w:rsidRPr="0036173A">
        <w:rPr>
          <w:rFonts w:ascii="Book Antiqua" w:eastAsia="Book Antiqua" w:hAnsi="Book Antiqua" w:cs="Book Antiqua"/>
          <w:color w:val="000000"/>
        </w:rPr>
        <w:t>Yılmaz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B,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Azak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M</w:t>
      </w:r>
      <w:r w:rsidRPr="0036173A">
        <w:rPr>
          <w:rFonts w:ascii="Book Antiqua" w:eastAsia="Book Antiqua" w:hAnsi="Book Antiqua" w:cs="Book Antiqua"/>
          <w:color w:val="000000"/>
        </w:rPr>
        <w:t>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repetitive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title,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abstract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respectively.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followed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given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Figure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</w:t>
      </w:r>
    </w:p>
    <w:p w14:paraId="787E9221" w14:textId="77777777" w:rsidR="00583A02" w:rsidRPr="0036173A" w:rsidRDefault="00583A02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454CEA26" w14:textId="2526B67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32BF7D9C" w14:textId="75F0BA3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type,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size,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instrument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obtained.</w:t>
      </w:r>
    </w:p>
    <w:p w14:paraId="093B1105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42A049" w14:textId="300DC1E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Evaluation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methodological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</w:p>
    <w:p w14:paraId="520C0FD2" w14:textId="70486F6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checked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researchers.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Strengthening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Epidemiology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(STROBE)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Statement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[26]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(descriptive,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cross-sectional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case-control)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“Critical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Appraisal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Skills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Appraisal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(CASP)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</w:t>
      </w:r>
      <w:hyperlink r:id="rId8" w:history="1">
        <w:r w:rsidRPr="0036173A">
          <w:rPr>
            <w:rFonts w:ascii="Book Antiqua" w:eastAsia="Book Antiqua" w:hAnsi="Book Antiqua" w:cs="Book Antiqua"/>
            <w:color w:val="000000"/>
          </w:rPr>
          <w:t>https://casp-uk.net/wp-content/uploads/2018/01/CASP-Qualitative-Checklist-2018.pdf</w:t>
        </w:r>
      </w:hyperlink>
      <w:r w:rsidRPr="0036173A">
        <w:rPr>
          <w:rFonts w:ascii="Book Antiqua" w:eastAsia="Book Antiqua" w:hAnsi="Book Antiqua" w:cs="Book Antiqua"/>
          <w:color w:val="000000"/>
        </w:rPr>
        <w:t>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STROBE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checklist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indicate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written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preparation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consisting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2FE0B241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3C7DC82" w14:textId="0C69AA0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5632C50" w14:textId="56F792F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narrative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Narrative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synthesize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meta-analysis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pattern,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instruments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narrative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synthesis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method.</w:t>
      </w:r>
    </w:p>
    <w:p w14:paraId="121D78A6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A7BEAC" w14:textId="3EAA527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Ethical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aspect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</w:p>
    <w:p w14:paraId="764A9C81" w14:textId="40C7A74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require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ethics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committee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approval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electronic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engines.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principles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Declaration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Helsinki.</w:t>
      </w:r>
    </w:p>
    <w:p w14:paraId="276300C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213B71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1F22888" w14:textId="75BD178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Scanning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0209B204" w14:textId="2BBB1B5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lastRenderedPageBreak/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6389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initially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title,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abstract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respectively,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173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Repetitive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removed,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performed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twelve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examination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Explanations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Figure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twelve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criteria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analyzed,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shows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type,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sample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characteristics,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instruments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(cross-sectional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8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cross-sectional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cohort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quasi-experimental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</w:t>
      </w:r>
      <w:r w:rsidR="0036173A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7105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enrolled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China,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Spain,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Portugal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questionnaires,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semi-structured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forms.</w:t>
      </w:r>
    </w:p>
    <w:p w14:paraId="0ECBA46B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7862397C" w14:textId="6349C75D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Methodological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6B444C32" w14:textId="6E82143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observational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over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points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22-item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STROBE,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19.54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(range: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17-22).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CASP,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9.0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(Table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disasters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epidemics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disadvantaged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mentally.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obtained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discussed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64C054C0" w14:textId="77777777" w:rsidR="00583A02" w:rsidRPr="0036173A" w:rsidRDefault="00583A02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2C07A3" w14:textId="6BA0D11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experiences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pandemic</w:t>
      </w:r>
    </w:p>
    <w:p w14:paraId="522DBA3A" w14:textId="5F2ABDF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mentally.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94%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78.7%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Colizzi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speak,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responsibility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factors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Curfew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suddenly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713972" w:rsidRPr="0036173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explaining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security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measures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obeying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rules,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market,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arrest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[17,31]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54.5%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worried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52.1%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afraid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30.7%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economic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Spain,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somatization,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hostile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paranoid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ideas,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phobic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8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lockdown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3F4E1DE2" w14:textId="4DAB23B3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</w:rPr>
        <w:t>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challenging.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serious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episodes,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rejection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transition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(8.75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0.96)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(5.36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2.71).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Althiabi</w:t>
      </w:r>
      <w:r w:rsidR="00583A02" w:rsidRPr="0036173A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0A040C">
        <w:rPr>
          <w:rFonts w:ascii="Book Antiqua" w:eastAsia="Book Antiqua" w:hAnsi="Book Antiqua" w:cs="Book Antiqua"/>
          <w:color w:val="000000"/>
        </w:rPr>
        <w:t>’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(7.72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1.84)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(5.25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±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2.75).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holiday.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hand,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housework.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e-learning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extra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revealed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assume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better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responsibility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housework.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40.4%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ASD-diagnosed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31.9%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school-related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Mutluer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2C7F68">
        <w:rPr>
          <w:rFonts w:ascii="Book Antiqua" w:eastAsia="Book Antiqua" w:hAnsi="Book Antiqua" w:cs="Book Antiqua"/>
          <w:color w:val="000000"/>
        </w:rPr>
        <w:t>’</w:t>
      </w:r>
      <w:r w:rsidRPr="0036173A">
        <w:rPr>
          <w:rFonts w:ascii="Book Antiqua" w:eastAsia="Book Antiqua" w:hAnsi="Book Antiqua" w:cs="Book Antiqua"/>
          <w:color w:val="000000"/>
        </w:rPr>
        <w:t>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patterns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disturbed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2C7F68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55.8%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29.6%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expressed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(41.4%),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outside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(13.1%),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sudden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(11.1%),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boredom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(9.1%)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(7.1%).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quasi-experimental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Liu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two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sessions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week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wk,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relaxation-muscle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protection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web-based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mothers'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period.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facilitated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2C7F68">
        <w:rPr>
          <w:rFonts w:ascii="Book Antiqua" w:eastAsia="Book Antiqua" w:hAnsi="Book Antiqua" w:cs="Book Antiqua"/>
          <w:color w:val="000000"/>
        </w:rPr>
        <w:t xml:space="preserve">the </w:t>
      </w:r>
      <w:r w:rsidRPr="0036173A">
        <w:rPr>
          <w:rFonts w:ascii="Book Antiqua" w:eastAsia="Book Antiqua" w:hAnsi="Book Antiqua" w:cs="Book Antiqua"/>
          <w:color w:val="000000"/>
        </w:rPr>
        <w:t>parent-child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interaction.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China,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deterioration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diet,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normal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078CECD4" w14:textId="77777777" w:rsidR="00583A02" w:rsidRPr="0036173A" w:rsidRDefault="00583A02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32DD46A3" w14:textId="3031D7C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Results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areas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pandemic</w:t>
      </w:r>
    </w:p>
    <w:p w14:paraId="6DEBA564" w14:textId="4F8873F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deficiencies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e-learning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quarantine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fatigue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contributed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improving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wellbeing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minimal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29%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moderate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severe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Inventory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0434E6CA" w14:textId="089F03BD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Portugal,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13%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took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1.5%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visited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emergency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tantrums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skills,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tantrums,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respectively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United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States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tele-health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insufficient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meeting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treatment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lives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7C8697CA" w14:textId="405FAB31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19.1%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visited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neuropsychiatrist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onset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helpless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47.4%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30%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strengthen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16.8%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quarantine.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job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(26.1%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mothers,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27.5%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fathers)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majority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(94%)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27.7%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specified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23%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78.1%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75.7%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homework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159520A6" w14:textId="77777777" w:rsidR="00583A02" w:rsidRPr="0036173A" w:rsidRDefault="00583A02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527A1A5E" w14:textId="3E07387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pandemic</w:t>
      </w:r>
    </w:p>
    <w:p w14:paraId="315256E6" w14:textId="27DF809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various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1302B6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cooked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(bathing,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nail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shopping)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Mutluer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9808A6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breaks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Amorim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="009808A6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frequently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colleagues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video,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guidance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centers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respectively,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Saudi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Arabia,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guidance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tantrums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36.2%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23.4%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6.4%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occasionally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walked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2DE90DB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BF6F88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B2696A4" w14:textId="6CBC94C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first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aimed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showed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associated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face-to-face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EF60BC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monitoring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threaten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world</w:t>
      </w:r>
      <w:r w:rsidR="00EF60BC">
        <w:rPr>
          <w:rFonts w:ascii="Book Antiqua" w:eastAsia="Book Antiqua" w:hAnsi="Book Antiqua" w:cs="Book Antiqua"/>
          <w:color w:val="000000"/>
        </w:rPr>
        <w:t>wide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concerned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conditions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[8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distinctive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features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risk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adverse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communication,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interactions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calming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F60BC">
        <w:rPr>
          <w:rFonts w:ascii="Book Antiqua" w:eastAsia="Book Antiqua" w:hAnsi="Book Antiqua" w:cs="Book Antiqua"/>
          <w:color w:val="000000"/>
        </w:rPr>
        <w:t>o</w:t>
      </w:r>
      <w:r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opportunity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Considering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 xml:space="preserve">of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becomes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prominent.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often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postpone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dependent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already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stressful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economic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regulations,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discomfort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transmission,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closure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full-time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responsibility,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[8,17,28-32,3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,40]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consensus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issue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[17,28-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37,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82E92" w:rsidRPr="0036173A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026DCA14" w14:textId="479760B6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withdrawal,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self-aggression,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hyperactivity,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irritability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[42,43]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circadian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rhythm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="00AA6577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EF60BC">
        <w:rPr>
          <w:rFonts w:ascii="Book Antiqua" w:eastAsia="Book Antiqua" w:hAnsi="Book Antiqua" w:cs="Book Antiqua"/>
          <w:color w:val="000000"/>
        </w:rPr>
        <w:t xml:space="preserve">of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influence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severity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Italy,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associated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sleep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occurrence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 xml:space="preserve">of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hinder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cognitive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themselves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comparison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neurobehavioral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[29,37]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Alhuzimi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emphasized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lower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welfare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high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life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issues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regarding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illness,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materiality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D279D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obligation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quarantine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measures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transmission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harmful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[48]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further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[29,30,32]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Lugo-Marín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somatization,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depression,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hostile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paranoid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ideas,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phobic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lockdown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onset.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Interruptions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[49]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However,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caregivers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entirety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regulating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providing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homework,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lonely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[30,34,35]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breaks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[17,31]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48EE1318" w14:textId="33215FBD" w:rsidR="00A77B3E" w:rsidRPr="0036173A" w:rsidRDefault="001D279D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D94E0F" w:rsidRPr="0036173A">
        <w:rPr>
          <w:rFonts w:ascii="Book Antiqua" w:eastAsia="Book Antiqua" w:hAnsi="Book Antiqua" w:cs="Book Antiqua"/>
          <w:color w:val="000000"/>
        </w:rPr>
        <w:t>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severity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affecting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wellbeing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[51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54]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intense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frequent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severity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along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caused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confined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exhibit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aggressive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problematic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behaviors,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causing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making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difficult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cope.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supporting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results,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behavioral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changes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play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significant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increase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[17,30]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>ly 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effect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>-</w:t>
      </w:r>
      <w:r w:rsidR="00D94E0F" w:rsidRPr="0036173A">
        <w:rPr>
          <w:rFonts w:ascii="Book Antiqua" w:eastAsia="Book Antiqua" w:hAnsi="Book Antiqua" w:cs="Book Antiqua"/>
          <w:color w:val="000000"/>
        </w:rPr>
        <w:t>being</w:t>
      </w:r>
      <w:r w:rsidR="00D94E0F" w:rsidRPr="0036173A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="00D94E0F"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sense,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consensus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lack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D94E0F" w:rsidRPr="0036173A">
        <w:rPr>
          <w:rFonts w:ascii="Book Antiqua" w:eastAsia="Book Antiqua" w:hAnsi="Book Antiqua" w:cs="Book Antiqua"/>
          <w:color w:val="000000"/>
        </w:rPr>
        <w:t>parents.</w:t>
      </w:r>
    </w:p>
    <w:p w14:paraId="705F518A" w14:textId="5C6F9C0C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attitude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necessary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control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children's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Pottie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Ingram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pointed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raise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mood.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kinds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community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facilitate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reason,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necessary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maintain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contact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teachers,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together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through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established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messaging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applications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mentioned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Similarly,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frequently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video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calls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</w:t>
      </w:r>
      <w:r w:rsidR="00AA6577" w:rsidRPr="0036173A">
        <w:rPr>
          <w:rFonts w:ascii="Book Antiqua" w:eastAsia="Book Antiqua" w:hAnsi="Book Antiqua" w:cs="Book Antiqua"/>
          <w:color w:val="000000"/>
          <w:vertAlign w:val="superscript"/>
        </w:rPr>
        <w:t>[29,31]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Althiabi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[34]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found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teachers,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members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outbreak.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seek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co-workers,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must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closure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struggling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development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prevent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symptoms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appearing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[30,31,34,35]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enjoyed.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members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jobs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schools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closed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together.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family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members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significant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reduction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Pr="0036173A">
        <w:rPr>
          <w:rFonts w:ascii="Book Antiqua" w:eastAsia="Book Antiqua" w:hAnsi="Book Antiqua" w:cs="Book Antiqua"/>
          <w:color w:val="000000"/>
        </w:rPr>
        <w:t>.</w:t>
      </w:r>
    </w:p>
    <w:p w14:paraId="13C81977" w14:textId="74EC6433" w:rsidR="00A77B3E" w:rsidRPr="0036173A" w:rsidRDefault="00D94E0F" w:rsidP="008409B7">
      <w:pPr>
        <w:adjustRightInd w:val="0"/>
        <w:snapToGrid w:val="0"/>
        <w:spacing w:line="360" w:lineRule="auto"/>
        <w:ind w:firstLineChars="112" w:firstLine="269"/>
        <w:jc w:val="both"/>
        <w:rPr>
          <w:rFonts w:ascii="Book Antiqua" w:eastAsia="Book Antiqua" w:hAnsi="Book Antiqua" w:cs="Book Antiqua"/>
          <w:color w:val="000000"/>
        </w:rPr>
      </w:pP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583A02"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survive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take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both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themselves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Firstly,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adequate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nutrition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accept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burden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experience.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spiritual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self-care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planning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enjoy.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encouraged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environment.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Moreover,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encouraged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seek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cannot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Consistent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bathing,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nail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shopping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methods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walking,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cycling,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36173A">
        <w:rPr>
          <w:rFonts w:ascii="Book Antiqua" w:eastAsia="Book Antiqua" w:hAnsi="Book Antiqua" w:cs="Book Antiqua"/>
          <w:color w:val="000000"/>
        </w:rPr>
        <w:t>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web-based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prepared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Liu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13972" w:rsidRPr="0036173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36173A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relaxation-muscle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exercises,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protection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emotional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management,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implemented.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mothers'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decreased,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relaxed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program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facilitated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parent-child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interaction.</w:t>
      </w:r>
    </w:p>
    <w:p w14:paraId="1355567B" w14:textId="77777777" w:rsidR="00AA6577" w:rsidRPr="0036173A" w:rsidRDefault="00AA6577" w:rsidP="0036173A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</w:p>
    <w:p w14:paraId="7E85A74B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i/>
          <w:iCs/>
          <w:color w:val="000000"/>
        </w:rPr>
        <w:t>Limitations</w:t>
      </w:r>
    </w:p>
    <w:p w14:paraId="686FE9DF" w14:textId="624181B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available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published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languages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language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>12</w:t>
      </w:r>
      <w:r w:rsidR="001302B6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screened.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302B6">
        <w:rPr>
          <w:rFonts w:ascii="Book Antiqua" w:eastAsia="Book Antiqua" w:hAnsi="Book Antiqua" w:cs="Book Antiqua"/>
          <w:color w:val="000000"/>
        </w:rPr>
        <w:t>has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56DE8"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field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Therefore,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interpreted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caution,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performed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(twelve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articles)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lower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evidence.</w:t>
      </w:r>
    </w:p>
    <w:p w14:paraId="286BF32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05B91D4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F6657A" w14:textId="69D66A0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D279D">
        <w:rPr>
          <w:rFonts w:ascii="Book Antiqua" w:eastAsia="Book Antiqua" w:hAnsi="Book Antiqua" w:cs="Book Antiqua"/>
          <w:color w:val="000000"/>
        </w:rPr>
        <w:t xml:space="preserve">has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factors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case,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possible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continue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jobs.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able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devote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time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themselves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levels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face-to-face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interrupted,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governments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relevant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institutions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also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improve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ways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monitoring,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diagnosis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groups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tele-health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tele-therapies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e-health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after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restrictions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removed,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getting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lives.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services,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counseling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helplines,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concerns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assistance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dealing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specific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situations.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evaluated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professional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help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should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individuals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support.</w:t>
      </w:r>
    </w:p>
    <w:p w14:paraId="7E9FF5FF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9AD416E" w14:textId="0B3655D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13972"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36173A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6B3F44C" w14:textId="7603386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AFF18F" w14:textId="4546D696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staying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prevents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spread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coronavirus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disease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2019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(COVID-19)</w:t>
      </w:r>
      <w:r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challenges,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especially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needs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disorders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(ASD)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participate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education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involve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physical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activity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order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behavioral,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cognitive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problems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However,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disrupted,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affected.</w:t>
      </w:r>
    </w:p>
    <w:p w14:paraId="18D2CEA6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4E65A8" w14:textId="0E2E8DA2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C9ED671" w14:textId="72ECFF6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Although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literature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observed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information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topic.</w:t>
      </w:r>
    </w:p>
    <w:p w14:paraId="549582EB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6CC515C" w14:textId="20D7604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759DDAF" w14:textId="2D29866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aimed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determine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status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</w:p>
    <w:p w14:paraId="7D9A634E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E09449" w14:textId="740B6B18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A56C32" w14:textId="7B3CD55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Articles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English,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text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publication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year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country,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PICOS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(Participants: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ASD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ffects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Comparators: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T</w:t>
      </w:r>
      <w:r w:rsidRPr="0036173A">
        <w:rPr>
          <w:rFonts w:ascii="Book Antiqua" w:eastAsia="Book Antiqua" w:hAnsi="Book Antiqua" w:cs="Book Antiqua"/>
          <w:color w:val="000000"/>
        </w:rPr>
        <w:t>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without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ASD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loneliness,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inadequacy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social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isolation,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financial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difficulties</w:t>
      </w:r>
      <w:r w:rsidR="00AA6577" w:rsidRPr="0036173A">
        <w:rPr>
          <w:rFonts w:ascii="Book Antiqua" w:eastAsia="Book Antiqua" w:hAnsi="Book Antiqua" w:cs="Book Antiqua"/>
          <w:color w:val="000000"/>
        </w:rPr>
        <w:t>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outcomes: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AA6577" w:rsidRPr="0036173A">
        <w:rPr>
          <w:rFonts w:ascii="Book Antiqua" w:eastAsia="Book Antiqua" w:hAnsi="Book Antiqua" w:cs="Book Antiqua"/>
          <w:color w:val="000000"/>
        </w:rPr>
        <w:t>E</w:t>
      </w:r>
      <w:r w:rsidRPr="0036173A">
        <w:rPr>
          <w:rFonts w:ascii="Book Antiqua" w:eastAsia="Book Antiqua" w:hAnsi="Book Antiqua" w:cs="Book Antiqua"/>
          <w:color w:val="000000"/>
        </w:rPr>
        <w:t>xercise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home,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newspapers,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cooking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meals,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talking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presented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F45916" w:rsidRPr="0036173A">
        <w:rPr>
          <w:rFonts w:ascii="Book Antiqua" w:eastAsia="Book Antiqua" w:hAnsi="Book Antiqua" w:cs="Book Antiqua"/>
          <w:color w:val="000000"/>
        </w:rPr>
        <w:t>Q</w:t>
      </w:r>
      <w:r w:rsidRPr="0036173A">
        <w:rPr>
          <w:rFonts w:ascii="Book Antiqua" w:eastAsia="Book Antiqua" w:hAnsi="Book Antiqua" w:cs="Book Antiqua"/>
          <w:color w:val="000000"/>
        </w:rPr>
        <w:t>uantitative/qualitative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results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reached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browsing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PubMed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(including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MEDLINE),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Cochrane,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Scopus,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Science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direct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Google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Scholar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databases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keywords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autistic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</w:t>
      </w:r>
      <w:r w:rsidR="0036173A" w:rsidRPr="0036173A">
        <w:rPr>
          <w:rFonts w:ascii="Book Antiqua" w:eastAsia="Book Antiqua" w:hAnsi="Book Antiqua" w:cs="Book Antiqua"/>
          <w:color w:val="000000"/>
        </w:rPr>
        <w:t>”)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(“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color w:val="000000"/>
        </w:rPr>
        <w:t>“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36173A" w:rsidRPr="0036173A">
        <w:rPr>
          <w:rFonts w:ascii="Book Antiqua" w:eastAsia="Book Antiqua" w:hAnsi="Book Antiqua" w:cs="Book Antiqua"/>
          <w:color w:val="000000"/>
        </w:rPr>
        <w:t>”</w:t>
      </w:r>
      <w:r w:rsidRPr="0036173A">
        <w:rPr>
          <w:rFonts w:ascii="Book Antiqua" w:eastAsia="Book Antiqua" w:hAnsi="Book Antiqua" w:cs="Book Antiqua"/>
          <w:color w:val="000000"/>
        </w:rPr>
        <w:t>).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references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additional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</w:p>
    <w:p w14:paraId="35346C11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22A0F7" w14:textId="283154E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68606EF" w14:textId="4B32211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PICOS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strategy,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12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were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included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quantitative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qualitative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design.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revealed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reported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increased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anxiety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stress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became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aggressive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routines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changed,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difficulty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coping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process.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During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friends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online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platforms,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practiced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yoga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meditation,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spouses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rest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breaks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each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received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from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therapists.</w:t>
      </w:r>
    </w:p>
    <w:p w14:paraId="1EC4EB8C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8D22D8" w14:textId="3C75A9DC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87E68CC" w14:textId="111060F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negatively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recommended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plan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more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positively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affect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support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them.</w:t>
      </w:r>
    </w:p>
    <w:p w14:paraId="04873A06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C99879" w14:textId="3B2442E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13972" w:rsidRPr="0036173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AEB3ED0" w14:textId="1FC6847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Given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uncertainty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how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long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COVID-19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pandemic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last,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important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conduct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large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descriptive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interventional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mental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health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parents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children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ASD.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revealed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lastRenderedPageBreak/>
        <w:t>number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topic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quite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limited.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thought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systematic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basis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future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studies.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</w:p>
    <w:p w14:paraId="4DD577C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6503DE" w14:textId="0CC703D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REFERENCES</w:t>
      </w:r>
    </w:p>
    <w:p w14:paraId="0C14D139" w14:textId="013B8462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bookmarkStart w:id="3" w:name="OLE_LINK26"/>
      <w:r w:rsidRPr="0036173A">
        <w:rPr>
          <w:rFonts w:ascii="Book Antiqua" w:hAnsi="Book Antiqua"/>
          <w:color w:val="201F35"/>
        </w:rPr>
        <w:t>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Druss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BG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Addressing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Populations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Serious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Illness.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JAMA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Psychiatry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77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891-892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32242888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10.1001/jamapsychiatry.2020.0894]</w:t>
      </w:r>
    </w:p>
    <w:p w14:paraId="15AB3560" w14:textId="4D9316B0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2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American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Psychiatric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Association.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Diagnostic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and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statistical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manual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of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mental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disorders.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5th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ed.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Arlington,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VA: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American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Psychiatric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Association,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2013</w:t>
      </w:r>
    </w:p>
    <w:p w14:paraId="642B6A28" w14:textId="63E19E25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3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World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Health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Organization.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Autism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spectrum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disorders.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2019.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[</w:t>
      </w:r>
      <w:r w:rsidR="000F596A" w:rsidRPr="0036173A">
        <w:rPr>
          <w:rFonts w:ascii="Book Antiqua" w:hAnsi="Book Antiqua"/>
          <w:color w:val="201F35"/>
          <w:highlight w:val="yellow"/>
        </w:rPr>
        <w:t>cited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January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2021]</w:t>
      </w:r>
      <w:r w:rsidR="00014751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Available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from: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https://www.who.int/news-room/fact-sheets/detail/autism-spectrum-disorders</w:t>
      </w:r>
    </w:p>
    <w:p w14:paraId="709468E7" w14:textId="041FE586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4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Centers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for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Disease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Control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and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Prevention</w:t>
      </w:r>
      <w:r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Autism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Spectrum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Disorder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(ASD),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Data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&amp;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Statistics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on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Autism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Spectrum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Disorder.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2020.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[</w:t>
      </w:r>
      <w:r w:rsidR="000F596A" w:rsidRPr="0036173A">
        <w:rPr>
          <w:rFonts w:ascii="Book Antiqua" w:hAnsi="Book Antiqua"/>
          <w:color w:val="201F35"/>
          <w:highlight w:val="yellow"/>
        </w:rPr>
        <w:t>cited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26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January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2021]</w:t>
      </w:r>
      <w:r w:rsidR="001557F2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Available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from: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https://www.cdc.gov/ncbddd/autism/data.html</w:t>
      </w:r>
    </w:p>
    <w:p w14:paraId="08896719" w14:textId="6A5EDADE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James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CV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Moonesinghe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Wilson-Frederick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Hall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Penman-Aguilar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Bouye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K.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Racial/Ethnic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Disparities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Among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Rural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Adults-United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States,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2012-2015</w:t>
      </w:r>
      <w:r w:rsidR="00E7773B"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color w:val="201F35"/>
        </w:rPr>
        <w:t>MMWR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color w:val="201F35"/>
        </w:rPr>
        <w:t>Surveill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color w:val="201F35"/>
        </w:rPr>
        <w:t>Summ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color w:val="201F35"/>
        </w:rPr>
        <w:t>2017;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b/>
          <w:color w:val="201F35"/>
        </w:rPr>
        <w:t>66</w:t>
      </w:r>
      <w:r w:rsidR="00E7773B"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color w:val="201F35"/>
        </w:rPr>
        <w:t>1–9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color w:val="201F35"/>
        </w:rPr>
        <w:t>29145359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773B" w:rsidRPr="0036173A">
        <w:rPr>
          <w:rFonts w:ascii="Book Antiqua" w:hAnsi="Book Antiqua"/>
          <w:color w:val="201F35"/>
        </w:rPr>
        <w:t>10.15585/mmwr.ss6623a1</w:t>
      </w:r>
      <w:r w:rsidRPr="0036173A">
        <w:rPr>
          <w:rFonts w:ascii="Book Antiqua" w:hAnsi="Book Antiqua"/>
          <w:color w:val="201F35"/>
        </w:rPr>
        <w:t>]</w:t>
      </w:r>
    </w:p>
    <w:p w14:paraId="1A44E341" w14:textId="67D282AA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6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World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Health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Organization.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WHO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Director-General's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opening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remarks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at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the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media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briefing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on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COVID-19</w:t>
      </w:r>
      <w:r w:rsidR="001557F2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1557F2" w:rsidRPr="0036173A">
        <w:rPr>
          <w:rFonts w:ascii="Book Antiqua" w:hAnsi="Book Antiqua"/>
          <w:color w:val="201F35"/>
          <w:highlight w:val="yellow"/>
        </w:rPr>
        <w:t>2020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May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1557F2" w:rsidRPr="0036173A">
        <w:rPr>
          <w:rFonts w:ascii="Book Antiqua" w:hAnsi="Book Antiqua"/>
          <w:color w:val="201F35"/>
          <w:highlight w:val="yellow"/>
        </w:rPr>
        <w:t>11</w:t>
      </w:r>
      <w:r w:rsidR="0036173A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[</w:t>
      </w:r>
      <w:r w:rsidR="000F596A" w:rsidRPr="0036173A">
        <w:rPr>
          <w:rFonts w:ascii="Book Antiqua" w:hAnsi="Book Antiqua"/>
          <w:color w:val="201F35"/>
          <w:highlight w:val="yellow"/>
        </w:rPr>
        <w:t>cited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23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January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2021]</w:t>
      </w:r>
      <w:r w:rsidR="001557F2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Available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from: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https://www.who.int/director-general/speeches/detail/who-director-general-s-opening-remarks-at-the-media-briefing-on-covid-19---11-may-2020</w:t>
      </w:r>
    </w:p>
    <w:p w14:paraId="5FCEFECA" w14:textId="0EA684D6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Güner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R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Hasanoğlu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Aktaş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Prevention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control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measures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community</w:t>
      </w:r>
      <w:r w:rsidR="00A262CD"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Turk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Med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Sci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50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571-577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32293835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10.3906/sag-2004-146]</w:t>
      </w:r>
    </w:p>
    <w:p w14:paraId="231184D8" w14:textId="583C926C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Bellomo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TR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Prasad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Munzer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Laventhal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impact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Pediatr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Rehabil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Med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13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349-354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32986631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10.3233/PRM-200740]</w:t>
      </w:r>
    </w:p>
    <w:p w14:paraId="722216CD" w14:textId="169E65D6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color w:val="201F35"/>
        </w:rPr>
        <w:t>den</w:t>
      </w:r>
      <w:r w:rsidR="00713972" w:rsidRPr="0036173A">
        <w:rPr>
          <w:rFonts w:ascii="Book Antiqua" w:hAnsi="Book Antiqua"/>
          <w:b/>
          <w:color w:val="201F35"/>
        </w:rPr>
        <w:t xml:space="preserve"> </w:t>
      </w:r>
      <w:r w:rsidRPr="0036173A">
        <w:rPr>
          <w:rFonts w:ascii="Book Antiqua" w:hAnsi="Book Antiqua"/>
          <w:b/>
          <w:color w:val="201F35"/>
        </w:rPr>
        <w:t>Houting</w:t>
      </w:r>
      <w:r w:rsidR="00713972" w:rsidRPr="0036173A">
        <w:rPr>
          <w:rFonts w:ascii="Book Antiqua" w:hAnsi="Book Antiqua"/>
          <w:b/>
          <w:color w:val="201F35"/>
        </w:rPr>
        <w:t xml:space="preserve"> </w:t>
      </w:r>
      <w:r w:rsidRPr="0036173A">
        <w:rPr>
          <w:rFonts w:ascii="Book Antiqua" w:hAnsi="Book Antiqua"/>
          <w:b/>
          <w:color w:val="201F35"/>
        </w:rPr>
        <w:t>J.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Stepping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Out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Isolation: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Autistic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People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Autism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in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Adulthood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2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1-3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10.1089/aut.2020.29012.jdh]</w:t>
      </w:r>
    </w:p>
    <w:p w14:paraId="20D1A97D" w14:textId="2295B37C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lastRenderedPageBreak/>
        <w:t>10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Liu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JJ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Huang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Shi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considerations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quarantined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because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Lancet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Child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Adolesc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4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347-349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32224303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10.1016/S2352-4642(20)30096-1]</w:t>
      </w:r>
    </w:p>
    <w:p w14:paraId="265FF35C" w14:textId="6EDD78C1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Duan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Shao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Huang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Miao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Zhu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investigation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status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adolescents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china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outbreak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Affect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Disord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275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112-118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32658812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10.1016/j.jad.2020.06.029]</w:t>
      </w:r>
    </w:p>
    <w:p w14:paraId="4A07C6D2" w14:textId="60D92421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Narzisi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A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Handle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Condition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Coronavirus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(COVID-19)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Stay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Home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period: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Tips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Helping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Caregivers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Young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Brain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Sci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10</w:t>
      </w:r>
      <w:r w:rsidR="00A262CD" w:rsidRPr="0036173A">
        <w:rPr>
          <w:rFonts w:ascii="Book Antiqua" w:hAnsi="Book Antiqua"/>
          <w:bCs/>
          <w:color w:val="201F35"/>
        </w:rPr>
        <w:t>:</w:t>
      </w:r>
      <w:r w:rsidR="00713972" w:rsidRPr="0036173A">
        <w:rPr>
          <w:rFonts w:ascii="Book Antiqua" w:hAnsi="Book Antiqua"/>
          <w:bCs/>
          <w:color w:val="201F35"/>
        </w:rPr>
        <w:t xml:space="preserve"> </w:t>
      </w:r>
      <w:r w:rsidR="00A262CD" w:rsidRPr="0036173A">
        <w:rPr>
          <w:rFonts w:ascii="Book Antiqua" w:hAnsi="Book Antiqua"/>
          <w:bCs/>
          <w:color w:val="201F35"/>
        </w:rPr>
        <w:t>1-4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32244776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10.3390/brainsci10040207]</w:t>
      </w:r>
    </w:p>
    <w:p w14:paraId="27633B2F" w14:textId="744C7C1C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Puts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NA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Wodka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Tommerdahl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Mostofsky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SH,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Edden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RA.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Impaired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tactile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processing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Neurophysiol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2014;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111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1803-1811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24523518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10.1152/jn.00890.2013]</w:t>
      </w:r>
    </w:p>
    <w:p w14:paraId="24E24C33" w14:textId="6103303B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Sivaraman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Virues-Ortega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Roeyers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Telehealth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mask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wearing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training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Appl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Behav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Anal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54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70-86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33241588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10.1002/jaba.802]</w:t>
      </w:r>
    </w:p>
    <w:p w14:paraId="1891F701" w14:textId="65D72E1D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Bonis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S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Review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Literature.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Issues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Ment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Health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Nurs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2016;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37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153-163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27028741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10.3109/01612840.2015.1116030]</w:t>
      </w:r>
    </w:p>
    <w:p w14:paraId="32BD96DD" w14:textId="7EA253AA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Vohra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R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Madhavan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Sambamoorthi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U,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Peter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Access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services,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quality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family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impact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other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developmental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disabilities,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other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conditions.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2014;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18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815-826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24353274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10.1177/1362361313512902]</w:t>
      </w:r>
    </w:p>
    <w:p w14:paraId="2E516A49" w14:textId="63D97338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Mutluer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T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Doenyas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Aslan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Genc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Behavioral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Implications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Process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Individuals'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Comprehension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Reactions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Conditions.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Front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Psychiatry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11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561882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33304279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10.3389/fpsyt.2020.561882]</w:t>
      </w:r>
    </w:p>
    <w:p w14:paraId="04674FBC" w14:textId="4792A7F5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Akçay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Başgül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ŞS.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Special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Needs/At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Risk.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Turkiye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Klinikleri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</w:t>
      </w:r>
      <w:r w:rsidR="00406237" w:rsidRPr="0036173A">
        <w:rPr>
          <w:rFonts w:ascii="Book Antiqua" w:hAnsi="Book Antiqua"/>
          <w:color w:val="201F35"/>
        </w:rPr>
        <w:t>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55-61</w:t>
      </w:r>
    </w:p>
    <w:p w14:paraId="0A6A9147" w14:textId="2A712369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Juneja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Gupta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Managing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Special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Needs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Times.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Indian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Pediatr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57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971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32710532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1557F2"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1557F2" w:rsidRPr="0036173A">
        <w:rPr>
          <w:rFonts w:ascii="Book Antiqua" w:hAnsi="Book Antiqua"/>
          <w:color w:val="201F35"/>
        </w:rPr>
        <w:t>10.1007/s13312-020-2009-1</w:t>
      </w:r>
      <w:r w:rsidRPr="0036173A">
        <w:rPr>
          <w:rFonts w:ascii="Book Antiqua" w:hAnsi="Book Antiqua"/>
          <w:color w:val="201F35"/>
        </w:rPr>
        <w:t>]</w:t>
      </w:r>
    </w:p>
    <w:p w14:paraId="35540A30" w14:textId="0A918604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lastRenderedPageBreak/>
        <w:t>20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Hiraoka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D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Tomoda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Relationship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between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school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closures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Psychiatry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Clin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Neurosci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74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497-498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32779846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10.1111/pcn.13088]</w:t>
      </w:r>
    </w:p>
    <w:p w14:paraId="7417B285" w14:textId="1B598A79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21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Lim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T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Aishworiya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Kang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YQ.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Helping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Caregivers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Navigate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Ann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Acad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Med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Singap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49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384-386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32712636]</w:t>
      </w:r>
    </w:p>
    <w:p w14:paraId="4C288569" w14:textId="11EB95FE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22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American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Academy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of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Pediatrics.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AAP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Offers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Parent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Tips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and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Resources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for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Dealing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With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Covid-19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and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Its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Stresses.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2020</w:t>
      </w:r>
      <w:r w:rsidR="0036173A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[</w:t>
      </w:r>
      <w:r w:rsidR="000F596A" w:rsidRPr="0036173A">
        <w:rPr>
          <w:rFonts w:ascii="Book Antiqua" w:hAnsi="Book Antiqua"/>
          <w:color w:val="201F35"/>
          <w:highlight w:val="yellow"/>
        </w:rPr>
        <w:t>cited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26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January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2021]</w:t>
      </w:r>
      <w:r w:rsidR="001557F2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Available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from: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https://services.aap.org/en/news-room/news-releases/aap/2020/aap-offers-parent-tips-and-resources-for-dealing-with-covid-19-and-its-stresses/</w:t>
      </w:r>
    </w:p>
    <w:p w14:paraId="4992F8F7" w14:textId="08E49E4D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23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United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Nations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International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Children's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Emergency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Fund.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Explore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the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parenting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tips.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2020</w:t>
      </w:r>
      <w:r w:rsidR="0036173A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[</w:t>
      </w:r>
      <w:r w:rsidR="000F596A" w:rsidRPr="0036173A">
        <w:rPr>
          <w:rFonts w:ascii="Book Antiqua" w:hAnsi="Book Antiqua"/>
          <w:color w:val="201F35"/>
          <w:highlight w:val="yellow"/>
        </w:rPr>
        <w:t>cited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25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January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2021]</w:t>
      </w:r>
      <w:r w:rsidR="001557F2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Available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from: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https://www.unicef.org/coronavirus/covid-19-parenting-tips</w:t>
      </w:r>
    </w:p>
    <w:p w14:paraId="2666042F" w14:textId="4599B0EF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24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World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Health</w:t>
      </w:r>
      <w:r w:rsidR="00713972" w:rsidRPr="0036173A">
        <w:rPr>
          <w:rFonts w:ascii="Book Antiqua" w:hAnsi="Book Antiqua"/>
          <w:b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color w:val="201F35"/>
          <w:highlight w:val="yellow"/>
        </w:rPr>
        <w:t>Organization.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Coronavirus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disease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(COVID-19)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advice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for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the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public: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Advocacy.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2020</w:t>
      </w:r>
      <w:r w:rsidR="0036173A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[</w:t>
      </w:r>
      <w:r w:rsidR="000F596A" w:rsidRPr="0036173A">
        <w:rPr>
          <w:rFonts w:ascii="Book Antiqua" w:hAnsi="Book Antiqua"/>
          <w:color w:val="201F35"/>
          <w:highlight w:val="yellow"/>
        </w:rPr>
        <w:t>cited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26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January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2021]</w:t>
      </w:r>
      <w:r w:rsidR="001557F2"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Available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from: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https://www.who.int/emergencies/diseases/novel-coronavirus-2019/advice-for-public/healthy-parenting</w:t>
      </w:r>
    </w:p>
    <w:p w14:paraId="32BB3A7E" w14:textId="17E5D989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25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Mackintosh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VH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Goin-Kochel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RP,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Myers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BJ.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“What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you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like/dislike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about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treatments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you’re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currently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using?”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qualitative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study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2B4EC2" w:rsidRPr="0036173A">
        <w:rPr>
          <w:rFonts w:ascii="Book Antiqua" w:hAnsi="Book Antiqua"/>
          <w:i/>
          <w:color w:val="201F35"/>
        </w:rPr>
        <w:t>Focus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2B4EC2" w:rsidRPr="0036173A">
        <w:rPr>
          <w:rFonts w:ascii="Book Antiqua" w:hAnsi="Book Antiqua"/>
          <w:i/>
          <w:color w:val="201F35"/>
        </w:rPr>
        <w:t>Autism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2B4EC2" w:rsidRPr="0036173A">
        <w:rPr>
          <w:rFonts w:ascii="Book Antiqua" w:hAnsi="Book Antiqua"/>
          <w:i/>
          <w:color w:val="201F35"/>
        </w:rPr>
        <w:t>Other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2B4EC2" w:rsidRPr="0036173A">
        <w:rPr>
          <w:rFonts w:ascii="Book Antiqua" w:hAnsi="Book Antiqua"/>
          <w:i/>
          <w:color w:val="201F35"/>
        </w:rPr>
        <w:t>Dev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2B4EC2" w:rsidRPr="0036173A">
        <w:rPr>
          <w:rFonts w:ascii="Book Antiqua" w:hAnsi="Book Antiqua"/>
          <w:i/>
          <w:color w:val="201F35"/>
        </w:rPr>
        <w:t>Disabl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2012;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27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51-60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10.1177/1088357611423542]</w:t>
      </w:r>
    </w:p>
    <w:p w14:paraId="53BFCF2F" w14:textId="1401A7E1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26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von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Elm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E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Altman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DG,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Egger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Pocock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Gøtzsche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Vandenbroucke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JP;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STROBE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Initiative.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strengthening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reporting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observational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studies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epidemiology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(STROBE)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2B4EC2" w:rsidRPr="0036173A">
        <w:rPr>
          <w:rFonts w:ascii="Book Antiqua" w:hAnsi="Book Antiqua"/>
          <w:color w:val="201F35"/>
        </w:rPr>
        <w:t>s</w:t>
      </w:r>
      <w:r w:rsidRPr="0036173A">
        <w:rPr>
          <w:rFonts w:ascii="Book Antiqua" w:hAnsi="Book Antiqua"/>
          <w:color w:val="201F35"/>
        </w:rPr>
        <w:t>tatement: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guidelines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reporting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observational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studies.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Int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Surg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2014;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12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1495-1499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25046131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10.1016/j.ijsu.2014.07.013]</w:t>
      </w:r>
    </w:p>
    <w:p w14:paraId="007C2EFF" w14:textId="3425AD2C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27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Snilstveit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B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Oliver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Vojtkova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Narrative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approaches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systematic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review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synthesis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evidence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international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development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policy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practice.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Focus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Autism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Other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Dev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Disabil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2012;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4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409-429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10.1080/19439342.2012.710641]</w:t>
      </w:r>
    </w:p>
    <w:p w14:paraId="372395D9" w14:textId="062B008B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28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Alhuzimi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T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emotional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wellbeing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change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routine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(ASD)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home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lastRenderedPageBreak/>
        <w:t>Saudi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Arabia.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Res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Disabil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108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103822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33271447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10.1016/j.ridd.2020.103822]</w:t>
      </w:r>
    </w:p>
    <w:p w14:paraId="6B387BEC" w14:textId="08464E5C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29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Amorim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R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Catarino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Miragaia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Ferreras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Viana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Guardiano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impact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Rev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Neurol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71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285-291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33034366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10.33588/rn.7108.2020381]</w:t>
      </w:r>
    </w:p>
    <w:p w14:paraId="70F70D15" w14:textId="6F5EACCC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Colizzi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Sironi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Antonini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Ciceri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Bovo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Zoccante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Psychosocial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3077" w:rsidRPr="0036173A">
        <w:rPr>
          <w:rFonts w:ascii="Book Antiqua" w:hAnsi="Book Antiqua"/>
          <w:color w:val="201F35"/>
        </w:rPr>
        <w:t>behavioral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3077" w:rsidRPr="0036173A">
        <w:rPr>
          <w:rFonts w:ascii="Book Antiqua" w:hAnsi="Book Antiqua"/>
          <w:color w:val="201F35"/>
        </w:rPr>
        <w:t>impact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3077"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3077" w:rsidRPr="0036173A">
        <w:rPr>
          <w:rFonts w:ascii="Book Antiqua" w:hAnsi="Book Antiqua"/>
          <w:color w:val="201F35"/>
        </w:rPr>
        <w:t>online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3077" w:rsidRPr="0036173A">
        <w:rPr>
          <w:rFonts w:ascii="Book Antiqua" w:hAnsi="Book Antiqua"/>
          <w:color w:val="201F35"/>
        </w:rPr>
        <w:t>parent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E73077" w:rsidRPr="0036173A">
        <w:rPr>
          <w:rFonts w:ascii="Book Antiqua" w:hAnsi="Book Antiqua"/>
          <w:color w:val="201F35"/>
        </w:rPr>
        <w:t>survey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Brain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Sci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10</w:t>
      </w:r>
      <w:r w:rsidR="00C718E8" w:rsidRPr="0036173A">
        <w:rPr>
          <w:rFonts w:ascii="Book Antiqua" w:hAnsi="Book Antiqua"/>
          <w:b/>
          <w:bCs/>
          <w:color w:val="201F35"/>
        </w:rPr>
        <w:t>: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="00C718E8" w:rsidRPr="0036173A">
        <w:rPr>
          <w:rFonts w:ascii="Book Antiqua" w:hAnsi="Book Antiqua"/>
          <w:bCs/>
          <w:color w:val="201F35"/>
        </w:rPr>
        <w:t>341-357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32503172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10.3390/brainsci10060341]</w:t>
      </w:r>
    </w:p>
    <w:p w14:paraId="50BDE4AD" w14:textId="24713D7D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  <w:highlight w:val="yellow"/>
        </w:rPr>
        <w:t>31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Bent</w:t>
      </w:r>
      <w:r w:rsidR="00713972" w:rsidRPr="0036173A">
        <w:rPr>
          <w:rFonts w:ascii="Book Antiqua" w:hAnsi="Book Antiqua"/>
          <w:b/>
          <w:bCs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b/>
          <w:bCs/>
          <w:color w:val="201F35"/>
          <w:highlight w:val="yellow"/>
        </w:rPr>
        <w:t>S,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Hossain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B,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Chen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Y,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Widjaja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F,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Breard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M,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Hendren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R.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The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C718E8" w:rsidRPr="0036173A">
        <w:rPr>
          <w:rFonts w:ascii="Book Antiqua" w:hAnsi="Book Antiqua"/>
          <w:color w:val="201F35"/>
          <w:highlight w:val="yellow"/>
        </w:rPr>
        <w:t>experience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of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C718E8" w:rsidRPr="0036173A">
        <w:rPr>
          <w:rFonts w:ascii="Book Antiqua" w:hAnsi="Book Antiqua"/>
          <w:color w:val="201F35"/>
          <w:highlight w:val="yellow"/>
        </w:rPr>
        <w:t>parents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of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C718E8" w:rsidRPr="0036173A">
        <w:rPr>
          <w:rFonts w:ascii="Book Antiqua" w:hAnsi="Book Antiqua"/>
          <w:color w:val="201F35"/>
          <w:highlight w:val="yellow"/>
        </w:rPr>
        <w:t>children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with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2B4EC2" w:rsidRPr="0036173A">
        <w:rPr>
          <w:rFonts w:ascii="Book Antiqua" w:hAnsi="Book Antiqua"/>
          <w:color w:val="201F35"/>
          <w:highlight w:val="yellow"/>
        </w:rPr>
        <w:t>autism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2B4EC2" w:rsidRPr="0036173A">
        <w:rPr>
          <w:rFonts w:ascii="Book Antiqua" w:hAnsi="Book Antiqua"/>
          <w:color w:val="201F35"/>
          <w:highlight w:val="yellow"/>
        </w:rPr>
        <w:t>spectrum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2B4EC2" w:rsidRPr="0036173A">
        <w:rPr>
          <w:rFonts w:ascii="Book Antiqua" w:hAnsi="Book Antiqua"/>
          <w:color w:val="201F35"/>
          <w:highlight w:val="yellow"/>
        </w:rPr>
        <w:t>disorder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C718E8" w:rsidRPr="0036173A">
        <w:rPr>
          <w:rFonts w:ascii="Book Antiqua" w:hAnsi="Book Antiqua"/>
          <w:color w:val="201F35"/>
          <w:highlight w:val="yellow"/>
        </w:rPr>
        <w:t>during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the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COVID-19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C718E8" w:rsidRPr="0036173A">
        <w:rPr>
          <w:rFonts w:ascii="Book Antiqua" w:hAnsi="Book Antiqua"/>
          <w:color w:val="201F35"/>
          <w:highlight w:val="yellow"/>
        </w:rPr>
        <w:t>pandemic</w:t>
      </w:r>
      <w:r w:rsidRPr="0036173A">
        <w:rPr>
          <w:rFonts w:ascii="Book Antiqua" w:hAnsi="Book Antiqua"/>
          <w:color w:val="201F35"/>
          <w:highlight w:val="yellow"/>
        </w:rPr>
        <w:t>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A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C718E8" w:rsidRPr="0036173A">
        <w:rPr>
          <w:rFonts w:ascii="Book Antiqua" w:hAnsi="Book Antiqua"/>
          <w:color w:val="201F35"/>
          <w:highlight w:val="yellow"/>
        </w:rPr>
        <w:t>qualitative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C718E8" w:rsidRPr="0036173A">
        <w:rPr>
          <w:rFonts w:ascii="Book Antiqua" w:hAnsi="Book Antiqua"/>
          <w:color w:val="201F35"/>
          <w:highlight w:val="yellow"/>
        </w:rPr>
        <w:t>analysis</w:t>
      </w:r>
      <w:r w:rsidRPr="0036173A">
        <w:rPr>
          <w:rFonts w:ascii="Book Antiqua" w:hAnsi="Book Antiqua"/>
          <w:color w:val="201F35"/>
          <w:highlight w:val="yellow"/>
        </w:rPr>
        <w:t>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2020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1557F2" w:rsidRPr="0036173A">
        <w:rPr>
          <w:rFonts w:ascii="Book Antiqua" w:hAnsi="Book Antiqua"/>
          <w:color w:val="201F35"/>
          <w:highlight w:val="yellow"/>
        </w:rPr>
        <w:t>Preprint.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1557F2" w:rsidRPr="0036173A">
        <w:rPr>
          <w:rFonts w:ascii="Book Antiqua" w:hAnsi="Book Antiqua"/>
          <w:color w:val="201F35"/>
          <w:highlight w:val="yellow"/>
        </w:rPr>
        <w:t>Available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1557F2" w:rsidRPr="0036173A">
        <w:rPr>
          <w:rFonts w:ascii="Book Antiqua" w:hAnsi="Book Antiqua"/>
          <w:color w:val="201F35"/>
          <w:highlight w:val="yellow"/>
        </w:rPr>
        <w:t>from: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1557F2" w:rsidRPr="0036173A">
        <w:rPr>
          <w:rFonts w:ascii="Book Antiqua" w:hAnsi="Book Antiqua"/>
          <w:color w:val="201F35"/>
          <w:highlight w:val="yellow"/>
        </w:rPr>
        <w:t>Research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="001557F2" w:rsidRPr="0036173A">
        <w:rPr>
          <w:rFonts w:ascii="Book Antiqua" w:hAnsi="Book Antiqua"/>
          <w:color w:val="201F35"/>
          <w:highlight w:val="yellow"/>
        </w:rPr>
        <w:t>square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[DOI:</w:t>
      </w:r>
      <w:r w:rsidR="00713972" w:rsidRPr="0036173A">
        <w:rPr>
          <w:rFonts w:ascii="Book Antiqua" w:hAnsi="Book Antiqua"/>
          <w:color w:val="201F35"/>
          <w:highlight w:val="yellow"/>
        </w:rPr>
        <w:t xml:space="preserve"> </w:t>
      </w:r>
      <w:r w:rsidRPr="0036173A">
        <w:rPr>
          <w:rFonts w:ascii="Book Antiqua" w:hAnsi="Book Antiqua"/>
          <w:color w:val="201F35"/>
          <w:highlight w:val="yellow"/>
        </w:rPr>
        <w:t>10.21203/rs.3.rs-46426/v1]</w:t>
      </w:r>
    </w:p>
    <w:p w14:paraId="1FFA990A" w14:textId="4262857D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Manning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J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Billian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Matson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Allen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Soares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Perceptions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families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individuals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disorder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th</w:t>
      </w:r>
      <w:r w:rsidRPr="0036173A">
        <w:rPr>
          <w:rFonts w:ascii="Book Antiqua" w:hAnsi="Book Antiqua"/>
          <w:color w:val="201F35"/>
        </w:rPr>
        <w:t>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c</w:t>
      </w:r>
      <w:r w:rsidRPr="0036173A">
        <w:rPr>
          <w:rFonts w:ascii="Book Antiqua" w:hAnsi="Book Antiqua"/>
          <w:color w:val="201F35"/>
        </w:rPr>
        <w:t>risis.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Disord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</w:t>
      </w:r>
      <w:r w:rsidR="00C718E8" w:rsidRPr="0036173A">
        <w:rPr>
          <w:rFonts w:ascii="Book Antiqua" w:hAnsi="Book Antiqua"/>
          <w:color w:val="201F35"/>
        </w:rPr>
        <w:t>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C718E8" w:rsidRPr="0036173A">
        <w:rPr>
          <w:rFonts w:ascii="Book Antiqua" w:hAnsi="Book Antiqua"/>
          <w:color w:val="201F35"/>
        </w:rPr>
        <w:t>1-9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33090358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10.1007/s10803-020-04760-5]</w:t>
      </w:r>
    </w:p>
    <w:p w14:paraId="6BCDE674" w14:textId="4D1E5858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Lugo-Marín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J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Gisbert-Gustemps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Setien-Ramos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Español-Martín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Ibañez-Jimenez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Forner-Puntonet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Arteaga-Henríquez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Soriano-Día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Duque-Yemail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JD,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Ramos-Quiroga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JA.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effects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people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their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caregivers: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Evaluation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social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distancing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lockdown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impact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general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status.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Res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Spectr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Disord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83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101757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33649707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10.1016/j.rasd.2021.101757]</w:t>
      </w:r>
    </w:p>
    <w:p w14:paraId="550ED777" w14:textId="04B109C1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Althiabi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Y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Attitude,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anxiety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perceived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needs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among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(ASD)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Saudi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Arabia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Res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Disabil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111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103873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33540358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10.1016/j.ridd.2021.103873]</w:t>
      </w:r>
    </w:p>
    <w:p w14:paraId="356CDCA7" w14:textId="5B1B3012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Mumbardó-Adam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C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Barnet-López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Balboni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How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have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youth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managed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quarantine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derived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from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pandemic?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approach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families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perspectives.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Res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Disabil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110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C718E8" w:rsidRPr="0036173A">
        <w:rPr>
          <w:rFonts w:ascii="Book Antiqua" w:hAnsi="Book Antiqua"/>
          <w:color w:val="201F35"/>
        </w:rPr>
        <w:t>1-8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33486395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10.1016/j.ridd.2021.103860]</w:t>
      </w:r>
    </w:p>
    <w:p w14:paraId="2C59C624" w14:textId="0279C15D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Liu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G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Liao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Huang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Xie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HG,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efficacy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WeChat-Based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parenting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training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psychological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well</w:t>
      </w:r>
      <w:r w:rsidRPr="0036173A">
        <w:rPr>
          <w:rFonts w:ascii="Book Antiqua" w:hAnsi="Book Antiqua"/>
          <w:color w:val="201F35"/>
        </w:rPr>
        <w:t>-being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mothers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lastRenderedPageBreak/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Pandemic: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Quasi-</w:t>
      </w:r>
      <w:r w:rsidR="000F596A" w:rsidRPr="0036173A">
        <w:rPr>
          <w:rFonts w:ascii="Book Antiqua" w:hAnsi="Book Antiqua"/>
          <w:color w:val="201F35"/>
        </w:rPr>
        <w:t>experimental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study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JMIR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Ment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8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e23917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33481751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10.2196/23917]</w:t>
      </w:r>
    </w:p>
    <w:p w14:paraId="0B1313E5" w14:textId="746493DA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Wang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Zhai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Xia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Sun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Zou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relationship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between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2019-nCoV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psychological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among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Global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17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23</w:t>
      </w:r>
      <w:r w:rsidR="00F31A20" w:rsidRPr="0036173A">
        <w:rPr>
          <w:rFonts w:ascii="Book Antiqua" w:hAnsi="Book Antiqua"/>
          <w:color w:val="201F35"/>
        </w:rPr>
        <w:t>-37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33632259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10.1186/s12992-021-00674-8]</w:t>
      </w:r>
    </w:p>
    <w:p w14:paraId="6A8328E7" w14:textId="11799C53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</w:t>
      </w:r>
      <w:r w:rsidR="00014751" w:rsidRPr="0036173A">
        <w:rPr>
          <w:rFonts w:ascii="Book Antiqua" w:hAnsi="Book Antiqua"/>
          <w:color w:val="201F35"/>
        </w:rPr>
        <w:t>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Hyman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SL,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Levy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Myers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Identification,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evaluation,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management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Pediatrics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color w:val="201F35"/>
        </w:rPr>
        <w:t>145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e20193447.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</w:t>
      </w:r>
      <w:r w:rsidR="002B4EC2" w:rsidRPr="0036173A">
        <w:rPr>
          <w:rFonts w:ascii="Book Antiqua" w:hAnsi="Book Antiqua"/>
          <w:color w:val="201F35"/>
        </w:rPr>
        <w:t>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2B4EC2" w:rsidRPr="0036173A">
        <w:rPr>
          <w:rFonts w:ascii="Book Antiqua" w:hAnsi="Book Antiqua"/>
          <w:color w:val="201F35"/>
        </w:rPr>
        <w:t>31843864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DOI:10.1542/peds.2019-3447]</w:t>
      </w:r>
    </w:p>
    <w:p w14:paraId="5652BFDE" w14:textId="184E08DB" w:rsidR="00014751" w:rsidRPr="0036173A" w:rsidRDefault="00014751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39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White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LC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Law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JK,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Daniels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Toroney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Vernoia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Xiao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SPARK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Consortium,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Feliciano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Chung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WK.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Brief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Report: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Impact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individuals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ASD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their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caregivers: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perspective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from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SPARK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cohort.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Disord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1-8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33387233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10.1007/s10803-020-04816-6]</w:t>
      </w:r>
    </w:p>
    <w:p w14:paraId="44C5108A" w14:textId="4D8B8FBA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Wang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G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Zhang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Zhao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Zhang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Jiang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Mitigate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effects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home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confinement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outbreak.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Lancet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395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945-947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32145186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10.1016/S0140-6736(20)30547-X]</w:t>
      </w:r>
    </w:p>
    <w:p w14:paraId="57186A2E" w14:textId="26C8ED92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Sivertsen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B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Posserud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MB,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Gillberg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Lundervold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Hysing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Sleep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problems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problems: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longitudinal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population-based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study.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2012;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16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139-150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21478225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10.1177/1362361311404255]</w:t>
      </w:r>
    </w:p>
    <w:p w14:paraId="5EAE3DB3" w14:textId="3A32FB12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Henderson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JA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Barry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TD,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SH,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Jordan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relation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among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sleep,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routines,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externalizing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behavior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Res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Autism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Spectr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Disord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5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758-767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1557F2" w:rsidRPr="0036173A">
        <w:rPr>
          <w:rFonts w:ascii="Book Antiqua" w:hAnsi="Book Antiqua"/>
          <w:color w:val="201F35"/>
        </w:rPr>
        <w:t>1</w:t>
      </w:r>
      <w:r w:rsidRPr="0036173A">
        <w:rPr>
          <w:rFonts w:ascii="Book Antiqua" w:hAnsi="Book Antiqua"/>
          <w:color w:val="201F35"/>
        </w:rPr>
        <w:t>0.1016/j.rasd.2010.09.003]</w:t>
      </w:r>
    </w:p>
    <w:p w14:paraId="5D81F7CF" w14:textId="7256FA10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b/>
          <w:color w:val="201F35"/>
        </w:rPr>
        <w:t>Johnson</w:t>
      </w:r>
      <w:r w:rsidR="00713972" w:rsidRPr="0036173A">
        <w:rPr>
          <w:rFonts w:ascii="Book Antiqua" w:hAnsi="Book Antiqua"/>
          <w:b/>
          <w:color w:val="201F35"/>
        </w:rPr>
        <w:t xml:space="preserve"> </w:t>
      </w:r>
      <w:r w:rsidR="005C68BD" w:rsidRPr="0036173A">
        <w:rPr>
          <w:rFonts w:ascii="Book Antiqua" w:hAnsi="Book Antiqua"/>
          <w:b/>
          <w:color w:val="201F35"/>
        </w:rPr>
        <w:t>CR</w:t>
      </w:r>
      <w:r w:rsidR="005C68BD" w:rsidRPr="0036173A">
        <w:rPr>
          <w:rFonts w:ascii="Book Antiqua" w:hAnsi="Book Antiqua"/>
          <w:bCs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Sleep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problems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retardation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autism.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i/>
          <w:color w:val="201F35"/>
        </w:rPr>
        <w:t>Child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5C68BD" w:rsidRPr="0036173A">
        <w:rPr>
          <w:rFonts w:ascii="Book Antiqua" w:hAnsi="Book Antiqua"/>
          <w:i/>
          <w:color w:val="201F35"/>
        </w:rPr>
        <w:t>Adolesc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5C68BD" w:rsidRPr="0036173A">
        <w:rPr>
          <w:rFonts w:ascii="Book Antiqua" w:hAnsi="Book Antiqua"/>
          <w:i/>
          <w:color w:val="201F35"/>
        </w:rPr>
        <w:t>Psychiatr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5C68BD" w:rsidRPr="0036173A">
        <w:rPr>
          <w:rFonts w:ascii="Book Antiqua" w:hAnsi="Book Antiqua"/>
          <w:i/>
          <w:color w:val="201F35"/>
        </w:rPr>
        <w:t>Clin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5C68BD" w:rsidRPr="0036173A">
        <w:rPr>
          <w:rFonts w:ascii="Book Antiqua" w:hAnsi="Book Antiqua"/>
          <w:i/>
          <w:color w:val="201F35"/>
        </w:rPr>
        <w:t>N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="005C68BD" w:rsidRPr="0036173A">
        <w:rPr>
          <w:rFonts w:ascii="Book Antiqua" w:hAnsi="Book Antiqua"/>
          <w:i/>
          <w:color w:val="201F35"/>
        </w:rPr>
        <w:t>Am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1996;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b/>
          <w:color w:val="201F35"/>
        </w:rPr>
        <w:t>5</w:t>
      </w:r>
      <w:r w:rsidR="005C68BD"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673-684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10.1016/S1056-4993(18)30355-9]</w:t>
      </w:r>
    </w:p>
    <w:p w14:paraId="5E0C9CBC" w14:textId="586926EC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Carmassi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C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Palagini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Caruso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Masci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Nobili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Vita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Dell'Osso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Systematic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review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sleep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disturbances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circadian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sleep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desynchronization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disorder: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toward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integrative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model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self-reinforcing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loop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Front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Psychiatry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2019;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10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366</w:t>
      </w:r>
      <w:r w:rsidR="00F31A20" w:rsidRPr="0036173A">
        <w:rPr>
          <w:rFonts w:ascii="Book Antiqua" w:hAnsi="Book Antiqua"/>
          <w:color w:val="201F35"/>
        </w:rPr>
        <w:t>-401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31244687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10.3389/fpsyt.2019.00366]</w:t>
      </w:r>
    </w:p>
    <w:p w14:paraId="24E5BEA7" w14:textId="3FABFBE9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Türkoğlu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S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Uçar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HN,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Çetin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FH,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Güler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HA,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Tezcan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relationship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between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chronotype,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sleep,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symptom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severity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ASD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lastRenderedPageBreak/>
        <w:t>home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confinement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period.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Chronobiol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Int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37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1207-1213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32746638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10.1080/07420528.2020.1792485]</w:t>
      </w:r>
    </w:p>
    <w:p w14:paraId="1CCFC4CB" w14:textId="67CC0696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Wang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C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Xu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Ho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Immediate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psychological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responses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associated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factors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initial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stage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Coronavirus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Disease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(COVID-19)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epidemic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among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general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population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China.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Int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Environ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Res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Public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17</w:t>
      </w:r>
      <w:r w:rsidR="00F31A20" w:rsidRPr="0036173A">
        <w:rPr>
          <w:rFonts w:ascii="Book Antiqua" w:hAnsi="Book Antiqua"/>
          <w:bCs/>
          <w:color w:val="201F35"/>
        </w:rPr>
        <w:t>:</w:t>
      </w:r>
      <w:r w:rsidR="00713972" w:rsidRPr="0036173A">
        <w:rPr>
          <w:rFonts w:ascii="Book Antiqua" w:hAnsi="Book Antiqua"/>
          <w:bCs/>
          <w:color w:val="201F35"/>
        </w:rPr>
        <w:t xml:space="preserve"> </w:t>
      </w:r>
      <w:r w:rsidR="00F31A20" w:rsidRPr="0036173A">
        <w:rPr>
          <w:rFonts w:ascii="Book Antiqua" w:hAnsi="Book Antiqua"/>
          <w:bCs/>
          <w:color w:val="201F35"/>
        </w:rPr>
        <w:t>1-25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32155789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10.3390/ijerph17051729]</w:t>
      </w:r>
    </w:p>
    <w:p w14:paraId="69BD5518" w14:textId="57DA11A4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Weiss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JA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Wingsiong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Lunsky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Y.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Defining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crisis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families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individuals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2014;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18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985-995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24254639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10.1177/1362361313508024]</w:t>
      </w:r>
    </w:p>
    <w:p w14:paraId="1F766026" w14:textId="5956D935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48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Leigh-Hunt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N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Bagguley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Bash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K,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Turner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Turnbull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Valtorta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overview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systematic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reviews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public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consequences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social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isolation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loneliness.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Public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2017;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152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157-171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28915435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10.1016/j.puhe.2017.07.035]</w:t>
      </w:r>
    </w:p>
    <w:p w14:paraId="1B5350E6" w14:textId="0EFE4A21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49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Lindly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OJ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Chavez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Zuckerman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KE.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Unmet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health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services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needs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among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US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developmental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disabilities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Associations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family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impact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child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0F596A" w:rsidRPr="0036173A">
        <w:rPr>
          <w:rFonts w:ascii="Book Antiqua" w:hAnsi="Book Antiqua"/>
          <w:color w:val="201F35"/>
        </w:rPr>
        <w:t>functioning.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Behav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Pediatr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2016;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37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712-723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27801721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10.1097/DBP.0000000000000363]</w:t>
      </w:r>
    </w:p>
    <w:p w14:paraId="665338C8" w14:textId="4D4A765E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Harper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A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Taylor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Dyches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Harper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Olsen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Roper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South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Respite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care,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marital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quality,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Disord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2013;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43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2604-2616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23529841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10.1007/s10803-013-1812-0]</w:t>
      </w:r>
    </w:p>
    <w:p w14:paraId="21B63776" w14:textId="2750A959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51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Osborne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LA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Reed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relationship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between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behavior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problems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autistic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Except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Child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2009;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76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54-73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10.1177/001440290907600103]</w:t>
      </w:r>
    </w:p>
    <w:p w14:paraId="667A656F" w14:textId="0F969095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52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Hall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HR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Graff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JC.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relationships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among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adaptive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behaviors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family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support,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coping.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Issues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Compr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Pediatr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Nurs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34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4-25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21341964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10.3109/01460862.2011.555270]</w:t>
      </w:r>
    </w:p>
    <w:p w14:paraId="00923CAD" w14:textId="1C088AB6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Ingersoll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B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Hambrick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DZ.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relationship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between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broader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phenotype,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severity,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depression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Res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Autism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Spectr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Disord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2011;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5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337-344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10.1016/j.rasd.2010.04.017]</w:t>
      </w:r>
    </w:p>
    <w:p w14:paraId="052E7B2A" w14:textId="191843AD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lastRenderedPageBreak/>
        <w:t>54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Rivard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Terroux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Parent-Boursier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Mercier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Determinants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disorders.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Autism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Dev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Disord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2014;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44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1609-1620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24384673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10.1007/s10803-013-2028-z]</w:t>
      </w:r>
    </w:p>
    <w:p w14:paraId="6337A438" w14:textId="09237CE7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55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Pottie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CG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Ingram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KM.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Daily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stress,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coping,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well-being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of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autism: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multilevel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modeling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approach.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J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Fam</w:t>
      </w:r>
      <w:r w:rsidR="00713972" w:rsidRPr="0036173A">
        <w:rPr>
          <w:rFonts w:ascii="Book Antiqua" w:hAnsi="Book Antiqua"/>
          <w:i/>
          <w:iCs/>
          <w:color w:val="201F35"/>
        </w:rPr>
        <w:t xml:space="preserve"> </w:t>
      </w:r>
      <w:r w:rsidRPr="0036173A">
        <w:rPr>
          <w:rFonts w:ascii="Book Antiqua" w:hAnsi="Book Antiqua"/>
          <w:i/>
          <w:iCs/>
          <w:color w:val="201F35"/>
        </w:rPr>
        <w:t>Psychol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2008;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22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855-864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[PMID: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19102606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10.1037/a0013604]</w:t>
      </w:r>
    </w:p>
    <w:p w14:paraId="68A3D2E3" w14:textId="5C7D7301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Arora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T</w:t>
      </w:r>
      <w:r w:rsidRPr="0036173A">
        <w:rPr>
          <w:rFonts w:ascii="Book Antiqua" w:hAnsi="Book Antiqua"/>
          <w:color w:val="201F35"/>
        </w:rPr>
        <w:t>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Elective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home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education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and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special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educational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needs.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J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Res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Spec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Educ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Needs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2006;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6</w:t>
      </w:r>
      <w:r w:rsidRPr="0036173A">
        <w:rPr>
          <w:rFonts w:ascii="Book Antiqua" w:hAnsi="Book Antiqua"/>
          <w:color w:val="201F35"/>
        </w:rPr>
        <w:t>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55-66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10.1111/j.1471-3802.2006.00059.x]</w:t>
      </w:r>
    </w:p>
    <w:p w14:paraId="6FDE478C" w14:textId="5434A912" w:rsidR="00AA6577" w:rsidRPr="0036173A" w:rsidRDefault="00AA6577" w:rsidP="0036173A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36173A">
        <w:rPr>
          <w:rFonts w:ascii="Book Antiqua" w:hAnsi="Book Antiqua"/>
          <w:color w:val="201F35"/>
        </w:rPr>
        <w:t>57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Majoko</w:t>
      </w:r>
      <w:r w:rsidR="00713972" w:rsidRPr="0036173A">
        <w:rPr>
          <w:rFonts w:ascii="Book Antiqua" w:hAnsi="Book Antiqua"/>
          <w:b/>
          <w:bCs/>
          <w:color w:val="201F35"/>
        </w:rPr>
        <w:t xml:space="preserve"> </w:t>
      </w:r>
      <w:r w:rsidRPr="0036173A">
        <w:rPr>
          <w:rFonts w:ascii="Book Antiqua" w:hAnsi="Book Antiqua"/>
          <w:b/>
          <w:bCs/>
          <w:color w:val="201F35"/>
        </w:rPr>
        <w:t>T</w:t>
      </w:r>
      <w:r w:rsidRPr="0036173A">
        <w:rPr>
          <w:rFonts w:ascii="Book Antiqua" w:hAnsi="Book Antiqua"/>
          <w:color w:val="201F35"/>
        </w:rPr>
        <w:t>,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Dudu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A.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Parents’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strategies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for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home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educating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their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children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with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autism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spectrum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="005C68BD" w:rsidRPr="0036173A">
        <w:rPr>
          <w:rFonts w:ascii="Book Antiqua" w:hAnsi="Book Antiqua"/>
          <w:color w:val="201F35"/>
        </w:rPr>
        <w:t>disorder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during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the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COVID-19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period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in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Zimbabwe.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Int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J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Dev</w:t>
      </w:r>
      <w:r w:rsidR="00713972" w:rsidRPr="0036173A">
        <w:rPr>
          <w:rFonts w:ascii="Book Antiqua" w:hAnsi="Book Antiqua"/>
          <w:i/>
          <w:color w:val="201F35"/>
        </w:rPr>
        <w:t xml:space="preserve"> </w:t>
      </w:r>
      <w:r w:rsidRPr="0036173A">
        <w:rPr>
          <w:rFonts w:ascii="Book Antiqua" w:hAnsi="Book Antiqua"/>
          <w:i/>
          <w:color w:val="201F35"/>
        </w:rPr>
        <w:t>Disabil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2020;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1-</w:t>
      </w:r>
      <w:r w:rsidR="001B16A5" w:rsidRPr="0036173A">
        <w:rPr>
          <w:rFonts w:ascii="Book Antiqua" w:hAnsi="Book Antiqua"/>
          <w:color w:val="201F35"/>
        </w:rPr>
        <w:t>6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[DOI:</w:t>
      </w:r>
      <w:r w:rsidR="00713972" w:rsidRPr="0036173A">
        <w:rPr>
          <w:rFonts w:ascii="Book Antiqua" w:hAnsi="Book Antiqua"/>
          <w:color w:val="201F35"/>
        </w:rPr>
        <w:t xml:space="preserve"> </w:t>
      </w:r>
      <w:r w:rsidRPr="0036173A">
        <w:rPr>
          <w:rFonts w:ascii="Book Antiqua" w:hAnsi="Book Antiqua"/>
          <w:color w:val="201F35"/>
        </w:rPr>
        <w:t>10.1080/20473869.2020.1803025]</w:t>
      </w:r>
    </w:p>
    <w:bookmarkEnd w:id="3"/>
    <w:p w14:paraId="2AF165B8" w14:textId="279FCC15" w:rsidR="00AA6577" w:rsidRPr="0036173A" w:rsidRDefault="00AA6577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A6577" w:rsidRPr="003617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D81C90" w14:textId="77777777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2CC7630" w14:textId="7DC6D6B5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All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declare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competing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interests.</w:t>
      </w:r>
    </w:p>
    <w:p w14:paraId="38DED9EB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5AD4FA" w14:textId="025AFA6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Checklist,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prepared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revised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PRISMA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2009</w:t>
      </w:r>
      <w:r w:rsidR="00713972"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  <w:shd w:val="clear" w:color="auto" w:fill="FFFFFF"/>
        </w:rPr>
        <w:t>Checklist.</w:t>
      </w:r>
    </w:p>
    <w:p w14:paraId="2FA95509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30086C" w14:textId="3114EFB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713972" w:rsidRPr="0036173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open-access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that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was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selected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in-house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editor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fully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peer-reviewed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external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reviewers.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distributed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accordance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with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Creative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Commons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Attribution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NonCommercial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(CC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BY-NC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4.0)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license,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which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permits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others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to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distribute,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remix,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adapt,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build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upon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non-commercially,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license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their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derivative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on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different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terms,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provided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original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work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properly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and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the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use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is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non-commercial.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See: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3BFDC04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687BEA" w14:textId="76EB4AF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Manuscript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source: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Invited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557F2" w:rsidRPr="0036173A">
        <w:rPr>
          <w:rFonts w:ascii="Book Antiqua" w:eastAsia="Book Antiqua" w:hAnsi="Book Antiqua" w:cs="Book Antiqua"/>
          <w:color w:val="000000"/>
        </w:rPr>
        <w:t>m</w:t>
      </w:r>
      <w:r w:rsidRPr="0036173A">
        <w:rPr>
          <w:rFonts w:ascii="Book Antiqua" w:eastAsia="Book Antiqua" w:hAnsi="Book Antiqua" w:cs="Book Antiqua"/>
          <w:color w:val="000000"/>
        </w:rPr>
        <w:t>anuscript</w:t>
      </w:r>
    </w:p>
    <w:p w14:paraId="3528BFFF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75A5D85" w14:textId="3A42A27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Peer-review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started: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February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7,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</w:p>
    <w:p w14:paraId="60C2A6E2" w14:textId="1D1A809E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First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decision: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March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16,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2021</w:t>
      </w:r>
    </w:p>
    <w:p w14:paraId="268917C7" w14:textId="630555F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Article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in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press: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461E171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129612" w14:textId="2B5BD26A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Specialty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type: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Psychology</w:t>
      </w:r>
    </w:p>
    <w:p w14:paraId="661431A3" w14:textId="2C865E40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Country/Territory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of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origin: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Turkey</w:t>
      </w:r>
    </w:p>
    <w:p w14:paraId="2FC13925" w14:textId="1D8ADC84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Peer-review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report’s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scientific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quality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2BA0EBE" w14:textId="79556413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(Excellent):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</w:t>
      </w:r>
    </w:p>
    <w:p w14:paraId="56D461BE" w14:textId="4DED017F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(Very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good):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B</w:t>
      </w:r>
      <w:r w:rsidR="001557F2"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557F2" w:rsidRPr="0036173A">
        <w:rPr>
          <w:rFonts w:ascii="Book Antiqua" w:eastAsia="Book Antiqua" w:hAnsi="Book Antiqua" w:cs="Book Antiqua"/>
          <w:color w:val="000000"/>
        </w:rPr>
        <w:t>B</w:t>
      </w:r>
    </w:p>
    <w:p w14:paraId="2CB6A43F" w14:textId="2A44CC2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(Good):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C</w:t>
      </w:r>
      <w:r w:rsidR="001557F2" w:rsidRPr="0036173A">
        <w:rPr>
          <w:rFonts w:ascii="Book Antiqua" w:eastAsia="Book Antiqua" w:hAnsi="Book Antiqua" w:cs="Book Antiqua"/>
          <w:color w:val="000000"/>
        </w:rPr>
        <w:t>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="001557F2" w:rsidRPr="0036173A">
        <w:rPr>
          <w:rFonts w:ascii="Book Antiqua" w:eastAsia="Book Antiqua" w:hAnsi="Book Antiqua" w:cs="Book Antiqua"/>
          <w:color w:val="000000"/>
        </w:rPr>
        <w:t>C</w:t>
      </w:r>
    </w:p>
    <w:p w14:paraId="75C7BFC7" w14:textId="6179F15B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(Fair):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</w:t>
      </w:r>
    </w:p>
    <w:p w14:paraId="0B152CA8" w14:textId="5C0D7769" w:rsidR="00A77B3E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6173A">
        <w:rPr>
          <w:rFonts w:ascii="Book Antiqua" w:eastAsia="Book Antiqua" w:hAnsi="Book Antiqua" w:cs="Book Antiqua"/>
          <w:color w:val="000000"/>
        </w:rPr>
        <w:t>Grade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E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(Poor):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0</w:t>
      </w:r>
    </w:p>
    <w:p w14:paraId="465EEA25" w14:textId="77777777" w:rsidR="00A77B3E" w:rsidRPr="0036173A" w:rsidRDefault="00A77B3E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97D4E34" w14:textId="3B97D1B3" w:rsidR="0036173A" w:rsidRPr="0036173A" w:rsidRDefault="00D94E0F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6173A">
        <w:rPr>
          <w:rFonts w:ascii="Book Antiqua" w:eastAsia="Book Antiqua" w:hAnsi="Book Antiqua" w:cs="Book Antiqua"/>
          <w:b/>
          <w:color w:val="000000"/>
        </w:rPr>
        <w:t>P-Reviewer: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Afzal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MS,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Saad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K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S-Editor: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Liu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M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L-Editor:</w:t>
      </w:r>
      <w:r w:rsidR="00441458">
        <w:rPr>
          <w:rFonts w:ascii="Book Antiqua" w:eastAsia="Book Antiqua" w:hAnsi="Book Antiqua" w:cs="Book Antiqua"/>
          <w:bCs/>
          <w:color w:val="000000"/>
        </w:rPr>
        <w:t xml:space="preserve"> Filipodia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color w:val="000000"/>
        </w:rPr>
        <w:t>P-Editor:</w:t>
      </w:r>
      <w:r w:rsidR="00713972" w:rsidRPr="0036173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173A" w:rsidRPr="0036173A">
        <w:rPr>
          <w:rFonts w:ascii="Book Antiqua" w:eastAsia="Book Antiqua" w:hAnsi="Book Antiqua" w:cs="Book Antiqua"/>
          <w:b/>
          <w:color w:val="000000"/>
        </w:rPr>
        <w:br w:type="page"/>
      </w:r>
    </w:p>
    <w:p w14:paraId="5040FD9B" w14:textId="2585FAE5" w:rsidR="00A77B3E" w:rsidRPr="0036173A" w:rsidRDefault="007E62C8" w:rsidP="0036173A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noProof/>
          <w:color w:val="000000"/>
        </w:rPr>
      </w:pPr>
      <w:r w:rsidRPr="0036173A">
        <w:rPr>
          <w:rFonts w:ascii="Book Antiqua" w:eastAsia="Book Antiqua" w:hAnsi="Book Antiqua" w:cs="Book Antiqua"/>
          <w:b/>
          <w:noProof/>
          <w:color w:val="000000"/>
        </w:rPr>
        <w:lastRenderedPageBreak/>
        <w:t>Figure</w:t>
      </w:r>
      <w:r w:rsidR="00713972" w:rsidRPr="0036173A">
        <w:rPr>
          <w:rFonts w:ascii="Book Antiqua" w:eastAsia="Book Antiqua" w:hAnsi="Book Antiqua" w:cs="Book Antiqua"/>
          <w:b/>
          <w:noProof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b/>
          <w:noProof/>
          <w:color w:val="000000"/>
        </w:rPr>
        <w:t>Legends</w:t>
      </w:r>
    </w:p>
    <w:p w14:paraId="28F0779C" w14:textId="0179D407" w:rsidR="007E62C8" w:rsidRPr="0036173A" w:rsidRDefault="007E62C8" w:rsidP="0036173A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 w:rsidRPr="0036173A">
        <w:rPr>
          <w:rFonts w:ascii="Book Antiqua" w:hAnsi="Book Antiqua"/>
          <w:noProof/>
          <w:lang w:val="tr-TR" w:eastAsia="tr-TR"/>
        </w:rPr>
        <w:drawing>
          <wp:inline distT="0" distB="0" distL="0" distR="0" wp14:anchorId="3E23122A" wp14:editId="7B01BACF">
            <wp:extent cx="7668328" cy="340215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537" cy="3407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36EE6" w14:textId="5D300C7E" w:rsidR="007E62C8" w:rsidRPr="0036173A" w:rsidRDefault="007E62C8" w:rsidP="0036173A">
      <w:pPr>
        <w:spacing w:line="360" w:lineRule="auto"/>
        <w:jc w:val="both"/>
        <w:rPr>
          <w:rFonts w:ascii="Book Antiqua" w:hAnsi="Book Antiqua"/>
          <w:noProof/>
        </w:rPr>
      </w:pPr>
    </w:p>
    <w:p w14:paraId="71D0D29E" w14:textId="6158FD4A" w:rsidR="007E62C8" w:rsidRPr="0036173A" w:rsidRDefault="007E62C8" w:rsidP="0036173A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</w:pP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Figure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1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="0036173A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PRISMA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flow</w:t>
      </w:r>
      <w:r w:rsidR="00713972"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 w:cs="Times New Roman"/>
          <w:b/>
          <w:bCs/>
          <w:sz w:val="24"/>
          <w:szCs w:val="24"/>
          <w:lang w:val="en-US"/>
        </w:rPr>
        <w:t>diagram.</w:t>
      </w:r>
    </w:p>
    <w:p w14:paraId="3F6018C2" w14:textId="77777777" w:rsidR="0036173A" w:rsidRPr="0036173A" w:rsidRDefault="0036173A" w:rsidP="0036173A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/>
          <w:bCs/>
          <w:sz w:val="24"/>
          <w:szCs w:val="24"/>
          <w:lang w:val="en-US"/>
        </w:rPr>
        <w:sectPr w:rsidR="0036173A" w:rsidRPr="0036173A" w:rsidSect="0036173A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591B56" w14:textId="64A2994D" w:rsidR="007E62C8" w:rsidRPr="0036173A" w:rsidRDefault="001557F2" w:rsidP="0036173A">
      <w:pPr>
        <w:pStyle w:val="ListParagraph"/>
        <w:spacing w:after="0" w:line="360" w:lineRule="auto"/>
        <w:ind w:left="0"/>
        <w:jc w:val="both"/>
        <w:rPr>
          <w:rFonts w:ascii="Book Antiqua" w:hAnsi="Book Antiqua" w:cs="Times New Roman"/>
          <w:bCs/>
          <w:sz w:val="24"/>
          <w:szCs w:val="24"/>
          <w:lang w:val="en-US"/>
        </w:rPr>
      </w:pPr>
      <w:r w:rsidRPr="0036173A">
        <w:rPr>
          <w:rFonts w:ascii="Book Antiqua" w:hAnsi="Book Antiqua"/>
          <w:b/>
          <w:sz w:val="24"/>
          <w:szCs w:val="24"/>
          <w:lang w:val="en-US"/>
        </w:rPr>
        <w:lastRenderedPageBreak/>
        <w:t>Table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1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Summary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of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the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studies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included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in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this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systematic</w:t>
      </w:r>
      <w:r w:rsidR="00713972" w:rsidRPr="0036173A">
        <w:rPr>
          <w:rFonts w:ascii="Book Antiqua" w:hAnsi="Book Antiqua"/>
          <w:b/>
          <w:sz w:val="24"/>
          <w:szCs w:val="24"/>
          <w:lang w:val="en-US"/>
        </w:rPr>
        <w:t xml:space="preserve"> </w:t>
      </w:r>
      <w:r w:rsidRPr="0036173A">
        <w:rPr>
          <w:rFonts w:ascii="Book Antiqua" w:hAnsi="Book Antiqua"/>
          <w:b/>
          <w:sz w:val="24"/>
          <w:szCs w:val="24"/>
          <w:lang w:val="en-US"/>
        </w:rPr>
        <w:t>review</w:t>
      </w:r>
    </w:p>
    <w:tbl>
      <w:tblPr>
        <w:tblStyle w:val="TableGrid"/>
        <w:tblW w:w="13183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701"/>
        <w:gridCol w:w="1418"/>
        <w:gridCol w:w="4819"/>
        <w:gridCol w:w="1276"/>
      </w:tblGrid>
      <w:tr w:rsidR="007E62C8" w:rsidRPr="0036173A" w14:paraId="73AB6F91" w14:textId="77777777" w:rsidTr="0037753F">
        <w:trPr>
          <w:trHeight w:val="67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B14757E" w14:textId="2B852ED8" w:rsidR="007E62C8" w:rsidRPr="0036173A" w:rsidRDefault="00D94E0F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Ref.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AEC508C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Country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DAC262" w14:textId="3C648D2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Research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t</w:t>
            </w:r>
            <w:r w:rsidRPr="0036173A">
              <w:rPr>
                <w:rFonts w:ascii="Book Antiqua" w:hAnsi="Book Antiqua"/>
                <w:b/>
                <w:lang w:val="en-US"/>
              </w:rPr>
              <w:t>ype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5FF3EF" w14:textId="2520F92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Data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c</w:t>
            </w:r>
            <w:r w:rsidRPr="0036173A">
              <w:rPr>
                <w:rFonts w:ascii="Book Antiqua" w:hAnsi="Book Antiqua"/>
                <w:b/>
                <w:lang w:val="en-US"/>
              </w:rPr>
              <w:t>ollection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i</w:t>
            </w:r>
            <w:r w:rsidRPr="0036173A">
              <w:rPr>
                <w:rFonts w:ascii="Book Antiqua" w:hAnsi="Book Antiqua"/>
                <w:b/>
                <w:lang w:val="en-US"/>
              </w:rPr>
              <w:t>nstrument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91DD27E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Sample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210E3B" w14:textId="7D029C8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Main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="00EF5479">
              <w:rPr>
                <w:rFonts w:ascii="Book Antiqua" w:hAnsi="Book Antiqua"/>
                <w:b/>
                <w:lang w:val="en-US"/>
              </w:rPr>
              <w:t>r</w:t>
            </w:r>
            <w:r w:rsidRPr="0036173A">
              <w:rPr>
                <w:rFonts w:ascii="Book Antiqua" w:hAnsi="Book Antiqua"/>
                <w:b/>
                <w:lang w:val="en-US"/>
              </w:rPr>
              <w:t>esults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72BBAD6" w14:textId="579F1EB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b/>
                <w:lang w:val="en-US"/>
              </w:rPr>
            </w:pPr>
            <w:r w:rsidRPr="0036173A">
              <w:rPr>
                <w:rFonts w:ascii="Book Antiqua" w:hAnsi="Book Antiqua"/>
                <w:b/>
                <w:lang w:val="en-US"/>
              </w:rPr>
              <w:t>Critical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b/>
                <w:lang w:val="en-US"/>
              </w:rPr>
              <w:t>appraisal</w:t>
            </w:r>
            <w:r w:rsidR="00713972" w:rsidRPr="0036173A">
              <w:rPr>
                <w:rFonts w:ascii="Book Antiqua" w:hAnsi="Book Antiqua"/>
                <w:b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b/>
                <w:lang w:val="en-US"/>
              </w:rPr>
              <w:t>toll</w:t>
            </w:r>
          </w:p>
        </w:tc>
      </w:tr>
      <w:tr w:rsidR="0037753F" w:rsidRPr="0036173A" w14:paraId="1F811D9A" w14:textId="77777777" w:rsidTr="0037753F">
        <w:trPr>
          <w:trHeight w:val="734"/>
        </w:trPr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2E406FD" w14:textId="5E367E61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Alhuzimi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[28]</w:t>
            </w:r>
            <w:r w:rsidRPr="0036173A">
              <w:rPr>
                <w:rFonts w:ascii="Book Antiqua" w:hAnsi="Book Antiqua"/>
              </w:rPr>
              <w:t>,</w:t>
            </w:r>
            <w:r w:rsidR="00713972" w:rsidRPr="0036173A">
              <w:rPr>
                <w:rFonts w:ascii="Book Antiqua" w:hAnsi="Book Antiqua"/>
              </w:rPr>
              <w:t xml:space="preserve"> </w:t>
            </w:r>
            <w:r w:rsidRPr="0036173A">
              <w:rPr>
                <w:rFonts w:ascii="Book Antiqua" w:hAnsi="Book Antiqua"/>
              </w:rPr>
              <w:t>2021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0ECCE62" w14:textId="3F439F3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Saudi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Arabia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14:paraId="27B66177" w14:textId="12088A2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67CD648" w14:textId="1CA4B56E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5E3567EA" w14:textId="1E90D8B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150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</w:tcBorders>
          </w:tcPr>
          <w:p w14:paraId="41E05B18" w14:textId="3E89547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While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94%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78.7%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negatively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affected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emotional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well-being.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relatives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process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reduced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fatigue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improved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emotional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wellbeing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57136E73" w14:textId="3095B05E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19/22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3272C799" w14:textId="77777777" w:rsidTr="0037753F">
        <w:trPr>
          <w:trHeight w:val="1330"/>
        </w:trPr>
        <w:tc>
          <w:tcPr>
            <w:tcW w:w="1276" w:type="dxa"/>
            <w:vMerge/>
          </w:tcPr>
          <w:p w14:paraId="1329FD4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CE6B11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492565F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3AC5E364" w14:textId="68C8CC4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Index-Short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54B1365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2D7D83B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333B9F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496670E1" w14:textId="77777777" w:rsidTr="0037753F">
        <w:trPr>
          <w:trHeight w:val="1588"/>
        </w:trPr>
        <w:tc>
          <w:tcPr>
            <w:tcW w:w="1276" w:type="dxa"/>
            <w:vMerge/>
          </w:tcPr>
          <w:p w14:paraId="386C1A1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631D84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6142A8D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5553BE15" w14:textId="724E691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General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08B0092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645B77E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414B4B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3B3267D4" w14:textId="77777777" w:rsidTr="0037753F">
        <w:trPr>
          <w:trHeight w:val="725"/>
        </w:trPr>
        <w:tc>
          <w:tcPr>
            <w:tcW w:w="1276" w:type="dxa"/>
            <w:vMerge w:val="restart"/>
          </w:tcPr>
          <w:p w14:paraId="37595F08" w14:textId="772C7795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Althiabi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[34]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7A9F97AF" w14:textId="639EA80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Saudi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Arabia</w:t>
            </w:r>
          </w:p>
        </w:tc>
        <w:tc>
          <w:tcPr>
            <w:tcW w:w="1417" w:type="dxa"/>
            <w:vMerge w:val="restart"/>
          </w:tcPr>
          <w:p w14:paraId="578B1659" w14:textId="3FF1C9F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305D246" w14:textId="21C8433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 w:val="restart"/>
          </w:tcPr>
          <w:p w14:paraId="316082ED" w14:textId="2FCC40B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211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  <w:vMerge w:val="restart"/>
          </w:tcPr>
          <w:p w14:paraId="5E8B7A1D" w14:textId="694C41A5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calming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changes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routine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experienced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fear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finding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activities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games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keep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entertained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process,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sought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help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teachers,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doctors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psychologists</w:t>
            </w:r>
          </w:p>
        </w:tc>
        <w:tc>
          <w:tcPr>
            <w:tcW w:w="1276" w:type="dxa"/>
            <w:vMerge w:val="restart"/>
          </w:tcPr>
          <w:p w14:paraId="27D89755" w14:textId="01D3DBDF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21/22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093AB557" w14:textId="77777777" w:rsidTr="0037753F">
        <w:trPr>
          <w:trHeight w:val="1693"/>
        </w:trPr>
        <w:tc>
          <w:tcPr>
            <w:tcW w:w="1276" w:type="dxa"/>
            <w:vMerge/>
          </w:tcPr>
          <w:p w14:paraId="0294127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594A03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1D3410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072EC0D" w14:textId="78415276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General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23D667A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735276D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3DA54AF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41AF1D42" w14:textId="77777777" w:rsidTr="0037753F">
        <w:trPr>
          <w:trHeight w:val="1842"/>
        </w:trPr>
        <w:tc>
          <w:tcPr>
            <w:tcW w:w="1276" w:type="dxa"/>
            <w:vMerge/>
          </w:tcPr>
          <w:p w14:paraId="7C5B518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5654B43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A917C2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EE262ED" w14:textId="027518D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Hospital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Depression</w:t>
            </w:r>
          </w:p>
          <w:p w14:paraId="0A55323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/>
          </w:tcPr>
          <w:p w14:paraId="01747BD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6CBEC2D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6D466C2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26C64429" w14:textId="77777777" w:rsidTr="0037753F">
        <w:trPr>
          <w:trHeight w:val="1698"/>
        </w:trPr>
        <w:tc>
          <w:tcPr>
            <w:tcW w:w="1276" w:type="dxa"/>
            <w:vMerge/>
          </w:tcPr>
          <w:p w14:paraId="27E7956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A5B3DA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959E49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28A397D4" w14:textId="6B53749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Impact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2704561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6C6875E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E809AF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62C8" w:rsidRPr="0036173A" w14:paraId="79C90BD4" w14:textId="77777777" w:rsidTr="0037753F">
        <w:trPr>
          <w:trHeight w:val="208"/>
        </w:trPr>
        <w:tc>
          <w:tcPr>
            <w:tcW w:w="1276" w:type="dxa"/>
          </w:tcPr>
          <w:p w14:paraId="17C60297" w14:textId="14A1E8C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Amorim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[29]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225E14C7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Portugal</w:t>
            </w:r>
          </w:p>
        </w:tc>
        <w:tc>
          <w:tcPr>
            <w:tcW w:w="1417" w:type="dxa"/>
          </w:tcPr>
          <w:p w14:paraId="0E4FD96F" w14:textId="24F1CF7E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Comparative,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8552136" w14:textId="65DEED1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64E7DCB2" w14:textId="4A877F0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43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56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control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group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without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neurodevelopmental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problems)</w:t>
            </w:r>
          </w:p>
        </w:tc>
        <w:tc>
          <w:tcPr>
            <w:tcW w:w="4819" w:type="dxa"/>
          </w:tcPr>
          <w:p w14:paraId="2E0A8ED4" w14:textId="53AE2F2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study,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determined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higher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those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tired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1302B6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extra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study,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55.8%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29.6%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control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group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negative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effect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emotion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management.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isolation,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inability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outside,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sudden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changes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routines,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boredom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distance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education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practices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areas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frequently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talked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families,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close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colleagues,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therapist</w:t>
            </w:r>
          </w:p>
        </w:tc>
        <w:tc>
          <w:tcPr>
            <w:tcW w:w="1276" w:type="dxa"/>
          </w:tcPr>
          <w:p w14:paraId="66161FA6" w14:textId="0D8FB57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17/22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7E62C8" w:rsidRPr="0036173A" w14:paraId="368E0856" w14:textId="77777777" w:rsidTr="0037753F">
        <w:trPr>
          <w:trHeight w:val="208"/>
        </w:trPr>
        <w:tc>
          <w:tcPr>
            <w:tcW w:w="1276" w:type="dxa"/>
          </w:tcPr>
          <w:p w14:paraId="5D0BB2A5" w14:textId="0FBBCB1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Bent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[31]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24D13CCF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China</w:t>
            </w:r>
          </w:p>
        </w:tc>
        <w:tc>
          <w:tcPr>
            <w:tcW w:w="1417" w:type="dxa"/>
          </w:tcPr>
          <w:p w14:paraId="0A169503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Qualitative</w:t>
            </w:r>
          </w:p>
        </w:tc>
        <w:tc>
          <w:tcPr>
            <w:tcW w:w="1701" w:type="dxa"/>
          </w:tcPr>
          <w:p w14:paraId="1F5F5654" w14:textId="3886389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Interview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  <w:p w14:paraId="277F9DDF" w14:textId="0BA1B2E5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</w:p>
          <w:p w14:paraId="65D8472E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352FA161" w14:textId="47C6F58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15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  <w:p w14:paraId="7F4ECEC4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of</w:t>
            </w:r>
          </w:p>
          <w:p w14:paraId="0D5F2ED1" w14:textId="1557698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</w:p>
          <w:p w14:paraId="1793B3E9" w14:textId="7777777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1869BD06" w14:textId="3DF1937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trouble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explaining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safety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measures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Sudden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changes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routines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children’s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crying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spells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aggression.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adapting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e-learning.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exercised,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practiced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yoga,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meditation,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prayed,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newspapers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talked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close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online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period.</w:t>
            </w:r>
          </w:p>
        </w:tc>
        <w:tc>
          <w:tcPr>
            <w:tcW w:w="1276" w:type="dxa"/>
          </w:tcPr>
          <w:p w14:paraId="2B855EAE" w14:textId="0A4B8AD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9/10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CASP</w:t>
            </w:r>
          </w:p>
        </w:tc>
      </w:tr>
      <w:tr w:rsidR="007E62C8" w:rsidRPr="0036173A" w14:paraId="26FAA0CB" w14:textId="77777777" w:rsidTr="0037753F">
        <w:trPr>
          <w:trHeight w:val="208"/>
        </w:trPr>
        <w:tc>
          <w:tcPr>
            <w:tcW w:w="1276" w:type="dxa"/>
          </w:tcPr>
          <w:p w14:paraId="01E29DE4" w14:textId="40C8C673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Colizzi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[30]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6DCFF4B7" w14:textId="3FE76037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Italy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5DEBF5DC" w14:textId="30D88FD3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4043E08C" w14:textId="20EAED40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40-question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070A3CB8" w14:textId="16FF4D6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527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2EC81ADD" w14:textId="6E3478E6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having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single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inability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speak,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gender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single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having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child's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responsibility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among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factors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19.1%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neuropsychiatrist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onset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feeling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helpless.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sudden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curfew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restrictions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caused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47.4%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health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services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30%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strengthen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systems,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16.8%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quarantine</w:t>
            </w:r>
          </w:p>
        </w:tc>
        <w:tc>
          <w:tcPr>
            <w:tcW w:w="1276" w:type="dxa"/>
          </w:tcPr>
          <w:p w14:paraId="4DBB56B8" w14:textId="6C2FD97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18/22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77E7C677" w14:textId="77777777" w:rsidTr="0037753F">
        <w:trPr>
          <w:trHeight w:val="1134"/>
        </w:trPr>
        <w:tc>
          <w:tcPr>
            <w:tcW w:w="1276" w:type="dxa"/>
            <w:vMerge w:val="restart"/>
          </w:tcPr>
          <w:p w14:paraId="77F75E50" w14:textId="093F61C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Liu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[36]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67EA29B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China</w:t>
            </w:r>
          </w:p>
        </w:tc>
        <w:tc>
          <w:tcPr>
            <w:tcW w:w="1417" w:type="dxa"/>
            <w:vMerge w:val="restart"/>
          </w:tcPr>
          <w:p w14:paraId="1D4EEE5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Quasi-experimental</w:t>
            </w:r>
          </w:p>
        </w:tc>
        <w:tc>
          <w:tcPr>
            <w:tcW w:w="1701" w:type="dxa"/>
          </w:tcPr>
          <w:p w14:paraId="183ABC27" w14:textId="49652904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Self-rating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 w:val="restart"/>
          </w:tcPr>
          <w:p w14:paraId="2050F3F8" w14:textId="31E4F91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125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mothers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having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  <w:vMerge w:val="restart"/>
          </w:tcPr>
          <w:p w14:paraId="5CAC35BA" w14:textId="6C8DC0F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web-based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found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mothers'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decreased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period.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feeling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relaxed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program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facilitated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parent-child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interaction</w:t>
            </w:r>
          </w:p>
        </w:tc>
        <w:tc>
          <w:tcPr>
            <w:tcW w:w="1276" w:type="dxa"/>
            <w:vMerge w:val="restart"/>
          </w:tcPr>
          <w:p w14:paraId="55960918" w14:textId="19C1513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20/22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245D4DAF" w14:textId="77777777" w:rsidTr="0037753F">
        <w:trPr>
          <w:trHeight w:val="1616"/>
        </w:trPr>
        <w:tc>
          <w:tcPr>
            <w:tcW w:w="1276" w:type="dxa"/>
            <w:vMerge/>
          </w:tcPr>
          <w:p w14:paraId="28EF9B1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B1E2A1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F41483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267C1EA1" w14:textId="7EA1EFD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Self-rating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Depression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/>
          </w:tcPr>
          <w:p w14:paraId="02AFC64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2C55753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657DC0E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5BB8E80B" w14:textId="77777777" w:rsidTr="0037753F">
        <w:trPr>
          <w:trHeight w:val="1682"/>
        </w:trPr>
        <w:tc>
          <w:tcPr>
            <w:tcW w:w="1276" w:type="dxa"/>
            <w:vMerge/>
          </w:tcPr>
          <w:p w14:paraId="13F15A2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D1B2B6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65D0DF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3AECDC99" w14:textId="423B434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Index-Short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/>
          </w:tcPr>
          <w:p w14:paraId="2BD7B1B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0CC8EAE2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12E7A53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7E0E4D20" w14:textId="77777777" w:rsidTr="0037753F">
        <w:trPr>
          <w:trHeight w:val="1025"/>
        </w:trPr>
        <w:tc>
          <w:tcPr>
            <w:tcW w:w="1276" w:type="dxa"/>
            <w:vMerge/>
          </w:tcPr>
          <w:p w14:paraId="1ABACEC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B9C49E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05CB8B3F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6CA99413" w14:textId="2906A5F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Herth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Hope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</w:t>
            </w:r>
          </w:p>
        </w:tc>
        <w:tc>
          <w:tcPr>
            <w:tcW w:w="1418" w:type="dxa"/>
            <w:vMerge/>
          </w:tcPr>
          <w:p w14:paraId="40A292D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37E8185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5DFAEAC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66291D70" w14:textId="77777777" w:rsidTr="0037753F">
        <w:trPr>
          <w:trHeight w:val="1222"/>
        </w:trPr>
        <w:tc>
          <w:tcPr>
            <w:tcW w:w="1276" w:type="dxa"/>
            <w:vMerge w:val="restart"/>
          </w:tcPr>
          <w:p w14:paraId="11B5C0E3" w14:textId="7128BC9E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Lugo-Marín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[33]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04B58F79" w14:textId="15E9FD5B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Spain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14:paraId="444DC19D" w14:textId="13BADF2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66AA3AF9" w14:textId="2A1577B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Checklist</w:t>
            </w:r>
          </w:p>
        </w:tc>
        <w:tc>
          <w:tcPr>
            <w:tcW w:w="1418" w:type="dxa"/>
            <w:vMerge w:val="restart"/>
          </w:tcPr>
          <w:p w14:paraId="2BA55B78" w14:textId="300785E1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104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caregivers</w:t>
            </w:r>
          </w:p>
        </w:tc>
        <w:tc>
          <w:tcPr>
            <w:tcW w:w="4819" w:type="dxa"/>
            <w:vMerge w:val="restart"/>
          </w:tcPr>
          <w:p w14:paraId="01B2CB7C" w14:textId="79B2B25B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data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collected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8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wk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after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lockdown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onset,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observed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somatization,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obsessive-compulsive,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interpersonal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sensitivity,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depression,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hostility,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phobic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paranoid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ideation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psychoticism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</w:tc>
        <w:tc>
          <w:tcPr>
            <w:tcW w:w="1276" w:type="dxa"/>
            <w:vMerge w:val="restart"/>
          </w:tcPr>
          <w:p w14:paraId="43351310" w14:textId="131E77B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21/22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16CAA582" w14:textId="77777777" w:rsidTr="0037753F">
        <w:trPr>
          <w:trHeight w:val="1528"/>
        </w:trPr>
        <w:tc>
          <w:tcPr>
            <w:tcW w:w="1276" w:type="dxa"/>
            <w:vMerge/>
          </w:tcPr>
          <w:p w14:paraId="3D2FFB8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4D1F10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518FBE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A849CB8" w14:textId="60995BF3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Symptom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Checklist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90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Revised</w:t>
            </w:r>
          </w:p>
        </w:tc>
        <w:tc>
          <w:tcPr>
            <w:tcW w:w="1418" w:type="dxa"/>
            <w:vMerge/>
          </w:tcPr>
          <w:p w14:paraId="6C7D037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12FB47D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D00124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62C8" w:rsidRPr="0036173A" w14:paraId="5EC1FF7F" w14:textId="77777777" w:rsidTr="0037753F">
        <w:trPr>
          <w:trHeight w:val="208"/>
        </w:trPr>
        <w:tc>
          <w:tcPr>
            <w:tcW w:w="1276" w:type="dxa"/>
          </w:tcPr>
          <w:p w14:paraId="525B2D40" w14:textId="427AE17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Manning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[32]</w:t>
            </w:r>
            <w:r w:rsidR="00826CDE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826CDE"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</w:tcPr>
          <w:p w14:paraId="0EE3C8BE" w14:textId="2DEEA8DC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United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America</w:t>
            </w:r>
          </w:p>
        </w:tc>
        <w:tc>
          <w:tcPr>
            <w:tcW w:w="1417" w:type="dxa"/>
          </w:tcPr>
          <w:p w14:paraId="5398E85B" w14:textId="62DFD845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C16C1E7" w14:textId="67BB02E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Questionnaire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created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researchers</w:t>
            </w:r>
          </w:p>
        </w:tc>
        <w:tc>
          <w:tcPr>
            <w:tcW w:w="1418" w:type="dxa"/>
          </w:tcPr>
          <w:p w14:paraId="00198267" w14:textId="7463179D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474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6DAC67D5" w14:textId="4D408792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determined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experienced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high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fear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who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long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exhibited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aggressive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problematic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causing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making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cope.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54.5%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worried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about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all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time,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52.1%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afraid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could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infected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30.7%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experienced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economic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from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friends,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school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guidance,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therapy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center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group,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respectively,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</w:t>
            </w:r>
            <w:r w:rsidR="001302B6">
              <w:rPr>
                <w:rFonts w:ascii="Book Antiqua" w:hAnsi="Book Antiqua"/>
                <w:lang w:val="en-US"/>
              </w:rPr>
              <w:t>.</w:t>
            </w:r>
          </w:p>
        </w:tc>
        <w:tc>
          <w:tcPr>
            <w:tcW w:w="1276" w:type="dxa"/>
          </w:tcPr>
          <w:p w14:paraId="0A183BFD" w14:textId="67A9520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18/22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7E62C8" w:rsidRPr="0036173A" w14:paraId="30D518AB" w14:textId="77777777" w:rsidTr="0037753F">
        <w:trPr>
          <w:trHeight w:val="208"/>
        </w:trPr>
        <w:tc>
          <w:tcPr>
            <w:tcW w:w="1276" w:type="dxa"/>
          </w:tcPr>
          <w:p w14:paraId="537399E1" w14:textId="350B269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Mumbardo-Adam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[35]</w:t>
            </w:r>
            <w:r w:rsidR="001E418A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1E418A"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</w:tcPr>
          <w:p w14:paraId="14E3386A" w14:textId="7A53D406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Spain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6BF7EEA8" w14:textId="1BC9961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218B8D0F" w14:textId="7CE97CB4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semi-structured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online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survey</w:t>
            </w:r>
          </w:p>
        </w:tc>
        <w:tc>
          <w:tcPr>
            <w:tcW w:w="1418" w:type="dxa"/>
          </w:tcPr>
          <w:p w14:paraId="01AF2CD4" w14:textId="1783BB4D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47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individuals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</w:tc>
        <w:tc>
          <w:tcPr>
            <w:tcW w:w="4819" w:type="dxa"/>
          </w:tcPr>
          <w:p w14:paraId="38577338" w14:textId="2EED6943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developed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new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strategies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better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manage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quarantine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period,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36.2%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communicated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relatives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online,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23.4%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received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online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psychological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</w:p>
        </w:tc>
        <w:tc>
          <w:tcPr>
            <w:tcW w:w="1276" w:type="dxa"/>
          </w:tcPr>
          <w:p w14:paraId="0DEBF9A6" w14:textId="6125473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20/22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20AEF039" w14:textId="77777777" w:rsidTr="0037753F">
        <w:trPr>
          <w:trHeight w:val="1985"/>
        </w:trPr>
        <w:tc>
          <w:tcPr>
            <w:tcW w:w="1276" w:type="dxa"/>
            <w:vMerge w:val="restart"/>
          </w:tcPr>
          <w:p w14:paraId="7A2016E8" w14:textId="66BAC23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Mutluer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[17]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2020</w:t>
            </w:r>
          </w:p>
        </w:tc>
        <w:tc>
          <w:tcPr>
            <w:tcW w:w="1276" w:type="dxa"/>
            <w:vMerge w:val="restart"/>
          </w:tcPr>
          <w:p w14:paraId="3C1BCAB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Turkey</w:t>
            </w:r>
          </w:p>
        </w:tc>
        <w:tc>
          <w:tcPr>
            <w:tcW w:w="1417" w:type="dxa"/>
            <w:vMerge w:val="restart"/>
          </w:tcPr>
          <w:p w14:paraId="113D1292" w14:textId="35506A46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6EFE2C13" w14:textId="37689A31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Sociodemographic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  <w:p w14:paraId="34BE88C0" w14:textId="2FD2AFFC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Beck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0C910425" w14:textId="28D6271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87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individuals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</w:p>
        </w:tc>
        <w:tc>
          <w:tcPr>
            <w:tcW w:w="4819" w:type="dxa"/>
            <w:vMerge w:val="restart"/>
          </w:tcPr>
          <w:p w14:paraId="3258C37A" w14:textId="24104B2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felt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under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house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arrest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because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difficulty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obeying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distancing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rules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not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wear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masks.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participants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children's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sleep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patterns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disturbed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during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pandemic,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also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sleep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problems.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majority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said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could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not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continue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distance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education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needed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this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regard.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determined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25%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minimal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29%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21%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moderate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25%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severe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provided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each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other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breaks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when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one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adult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home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who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could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take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care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1276" w:type="dxa"/>
            <w:vMerge w:val="restart"/>
          </w:tcPr>
          <w:p w14:paraId="124FF677" w14:textId="21CB5A9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17/22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3D9E84D7" w14:textId="77777777" w:rsidTr="0037753F">
        <w:trPr>
          <w:trHeight w:val="856"/>
        </w:trPr>
        <w:tc>
          <w:tcPr>
            <w:tcW w:w="1276" w:type="dxa"/>
            <w:vMerge/>
          </w:tcPr>
          <w:p w14:paraId="777C5EE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9510F3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5C2A33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06FBC81A" w14:textId="532A7042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Inventory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parents)</w:t>
            </w:r>
          </w:p>
        </w:tc>
        <w:tc>
          <w:tcPr>
            <w:tcW w:w="1418" w:type="dxa"/>
            <w:vMerge/>
          </w:tcPr>
          <w:p w14:paraId="0438487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7E41C25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3BC9892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4991B177" w14:textId="77777777" w:rsidTr="0037753F">
        <w:trPr>
          <w:trHeight w:val="1004"/>
        </w:trPr>
        <w:tc>
          <w:tcPr>
            <w:tcW w:w="1276" w:type="dxa"/>
            <w:vMerge/>
          </w:tcPr>
          <w:p w14:paraId="21ABC42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5591E79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596F2FC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1988B28C" w14:textId="39FA955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Aberrant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8" w:type="dxa"/>
            <w:vMerge/>
          </w:tcPr>
          <w:p w14:paraId="2C3662C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3D773AF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21CE534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57A74D52" w14:textId="77777777" w:rsidTr="0037753F">
        <w:trPr>
          <w:trHeight w:val="718"/>
        </w:trPr>
        <w:tc>
          <w:tcPr>
            <w:tcW w:w="1276" w:type="dxa"/>
            <w:vMerge/>
          </w:tcPr>
          <w:p w14:paraId="676ADEA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09EC0B7A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F810F4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5532F279" w14:textId="252B364A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Checklist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children)</w:t>
            </w:r>
          </w:p>
        </w:tc>
        <w:tc>
          <w:tcPr>
            <w:tcW w:w="1418" w:type="dxa"/>
            <w:vMerge/>
          </w:tcPr>
          <w:p w14:paraId="1E8CFF33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222708F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4E8ECEFB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539D29A9" w14:textId="77777777" w:rsidTr="0037753F">
        <w:trPr>
          <w:trHeight w:val="2429"/>
        </w:trPr>
        <w:tc>
          <w:tcPr>
            <w:tcW w:w="1276" w:type="dxa"/>
            <w:vMerge/>
          </w:tcPr>
          <w:p w14:paraId="66FF730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0ECB685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44230A7F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0F567F7C" w14:textId="5F36524D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Pittsburgh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Sleep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Quality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Index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(for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children)</w:t>
            </w:r>
          </w:p>
        </w:tc>
        <w:tc>
          <w:tcPr>
            <w:tcW w:w="1418" w:type="dxa"/>
            <w:vMerge/>
          </w:tcPr>
          <w:p w14:paraId="0465674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4136ECB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3245350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1C80D3E8" w14:textId="77777777" w:rsidTr="0037753F">
        <w:trPr>
          <w:trHeight w:val="824"/>
        </w:trPr>
        <w:tc>
          <w:tcPr>
            <w:tcW w:w="1276" w:type="dxa"/>
            <w:vMerge w:val="restart"/>
          </w:tcPr>
          <w:p w14:paraId="72428F00" w14:textId="13B0EF66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Wang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[37]</w:t>
            </w:r>
            <w:r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  <w:vMerge w:val="restart"/>
          </w:tcPr>
          <w:p w14:paraId="7E74DA1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China</w:t>
            </w:r>
          </w:p>
        </w:tc>
        <w:tc>
          <w:tcPr>
            <w:tcW w:w="1417" w:type="dxa"/>
            <w:vMerge w:val="restart"/>
          </w:tcPr>
          <w:p w14:paraId="63DFEEE3" w14:textId="0722F744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Cross-sectional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descriptive</w:t>
            </w:r>
          </w:p>
        </w:tc>
        <w:tc>
          <w:tcPr>
            <w:tcW w:w="1701" w:type="dxa"/>
          </w:tcPr>
          <w:p w14:paraId="4B566BF3" w14:textId="0CA0F2A9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Sociodemographic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Form</w:t>
            </w:r>
          </w:p>
        </w:tc>
        <w:tc>
          <w:tcPr>
            <w:tcW w:w="1418" w:type="dxa"/>
            <w:vMerge w:val="restart"/>
          </w:tcPr>
          <w:p w14:paraId="4D782656" w14:textId="3DD70F6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1764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4962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typically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developing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</w:p>
        </w:tc>
        <w:tc>
          <w:tcPr>
            <w:tcW w:w="4819" w:type="dxa"/>
            <w:vMerge w:val="restart"/>
          </w:tcPr>
          <w:p w14:paraId="1563A203" w14:textId="4DBEA02B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It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was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found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more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deterioration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diet,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physical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exercise,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social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support,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higher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levels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psychological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depression,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worse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strategies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normal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development</w:t>
            </w:r>
          </w:p>
        </w:tc>
        <w:tc>
          <w:tcPr>
            <w:tcW w:w="1276" w:type="dxa"/>
            <w:vMerge w:val="restart"/>
          </w:tcPr>
          <w:p w14:paraId="2A4B0EBB" w14:textId="6FC10ED0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22/22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  <w:tr w:rsidR="0037753F" w:rsidRPr="0036173A" w14:paraId="3770AA26" w14:textId="77777777" w:rsidTr="0037753F">
        <w:trPr>
          <w:trHeight w:val="1594"/>
        </w:trPr>
        <w:tc>
          <w:tcPr>
            <w:tcW w:w="1276" w:type="dxa"/>
            <w:vMerge/>
          </w:tcPr>
          <w:p w14:paraId="5362F6BA" w14:textId="77777777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16A02B3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19A5C6A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07C3A674" w14:textId="2D713ED6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COVID-19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77D56E2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51F0C3D6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1C95BC9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74DBAD97" w14:textId="77777777" w:rsidTr="0037753F">
        <w:trPr>
          <w:trHeight w:val="3492"/>
        </w:trPr>
        <w:tc>
          <w:tcPr>
            <w:tcW w:w="1276" w:type="dxa"/>
            <w:vMerge/>
          </w:tcPr>
          <w:p w14:paraId="0FA74F9F" w14:textId="77777777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20A642C8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255CB91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4090C06D" w14:textId="63C2DFB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Connor-Davidson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Resilience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  <w:p w14:paraId="7135774D" w14:textId="17B40DD8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Simplified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Coping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Style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Questionnaire</w:t>
            </w:r>
          </w:p>
        </w:tc>
        <w:tc>
          <w:tcPr>
            <w:tcW w:w="1418" w:type="dxa"/>
            <w:vMerge/>
          </w:tcPr>
          <w:p w14:paraId="2B2EBDE9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3B384DB7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A0A368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7753F" w:rsidRPr="0036173A" w14:paraId="257C4F13" w14:textId="77777777" w:rsidTr="0037753F">
        <w:trPr>
          <w:trHeight w:val="1418"/>
        </w:trPr>
        <w:tc>
          <w:tcPr>
            <w:tcW w:w="1276" w:type="dxa"/>
            <w:vMerge/>
          </w:tcPr>
          <w:p w14:paraId="6FF3BA91" w14:textId="77777777" w:rsidR="0037753F" w:rsidRPr="0036173A" w:rsidRDefault="0037753F" w:rsidP="0036173A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7449502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vMerge/>
          </w:tcPr>
          <w:p w14:paraId="3B959FCC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14:paraId="762019AA" w14:textId="64948F8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Self-Rating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Anxiety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  <w:vMerge/>
          </w:tcPr>
          <w:p w14:paraId="488596AD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819" w:type="dxa"/>
            <w:vMerge/>
          </w:tcPr>
          <w:p w14:paraId="47F257DE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vMerge/>
          </w:tcPr>
          <w:p w14:paraId="3721C481" w14:textId="77777777" w:rsidR="0037753F" w:rsidRPr="0036173A" w:rsidRDefault="0037753F" w:rsidP="0036173A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7E62C8" w:rsidRPr="0036173A" w14:paraId="12578934" w14:textId="77777777" w:rsidTr="0037753F">
        <w:trPr>
          <w:trHeight w:val="208"/>
        </w:trPr>
        <w:tc>
          <w:tcPr>
            <w:tcW w:w="1276" w:type="dxa"/>
          </w:tcPr>
          <w:p w14:paraId="154E390F" w14:textId="3DE4844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White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et</w:t>
            </w:r>
            <w:r w:rsidR="00713972" w:rsidRPr="0036173A">
              <w:rPr>
                <w:rFonts w:ascii="Book Antiqua" w:hAnsi="Book Antiqua"/>
                <w:i/>
                <w:iCs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i/>
                <w:iCs/>
                <w:lang w:val="en-US"/>
              </w:rPr>
              <w:t>al</w:t>
            </w:r>
            <w:r w:rsidRPr="0036173A">
              <w:rPr>
                <w:rFonts w:ascii="Book Antiqua" w:hAnsi="Book Antiqua"/>
                <w:vertAlign w:val="superscript"/>
                <w:lang w:val="en-US"/>
              </w:rPr>
              <w:t>[38]</w:t>
            </w:r>
            <w:r w:rsidR="001E418A" w:rsidRPr="0036173A">
              <w:rPr>
                <w:rFonts w:ascii="Book Antiqua" w:hAnsi="Book Antiqua"/>
                <w:lang w:val="en-US"/>
              </w:rPr>
              <w:t>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="001E418A" w:rsidRPr="0036173A">
              <w:rPr>
                <w:rFonts w:ascii="Book Antiqua" w:hAnsi="Book Antiqua"/>
                <w:lang w:val="en-US"/>
              </w:rPr>
              <w:t>2021</w:t>
            </w:r>
          </w:p>
        </w:tc>
        <w:tc>
          <w:tcPr>
            <w:tcW w:w="1276" w:type="dxa"/>
          </w:tcPr>
          <w:p w14:paraId="74EFBCC1" w14:textId="020D722F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United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America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2C291CD2" w14:textId="783D2F41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Cohort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study</w:t>
            </w:r>
          </w:p>
        </w:tc>
        <w:tc>
          <w:tcPr>
            <w:tcW w:w="1701" w:type="dxa"/>
          </w:tcPr>
          <w:p w14:paraId="40435C8F" w14:textId="6A748DD9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Brief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Family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Scale</w:t>
            </w:r>
          </w:p>
        </w:tc>
        <w:tc>
          <w:tcPr>
            <w:tcW w:w="1418" w:type="dxa"/>
          </w:tcPr>
          <w:p w14:paraId="7342C398" w14:textId="5335B4D8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3502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with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</w:p>
        </w:tc>
        <w:tc>
          <w:tcPr>
            <w:tcW w:w="4819" w:type="dxa"/>
          </w:tcPr>
          <w:p w14:paraId="6356A2C4" w14:textId="25136A0A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t>80%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parents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reported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disruptions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children's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special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education.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64%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of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them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stated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that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these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disruptions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had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severely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moderately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impacted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children’s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ASD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symptoms,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behaviors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or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lastRenderedPageBreak/>
              <w:t>challenges.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Increasing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distress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and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stress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negatively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affected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their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lives</w:t>
            </w:r>
          </w:p>
        </w:tc>
        <w:tc>
          <w:tcPr>
            <w:tcW w:w="1276" w:type="dxa"/>
          </w:tcPr>
          <w:p w14:paraId="0DAF1F7C" w14:textId="3984E05B" w:rsidR="007E62C8" w:rsidRPr="0036173A" w:rsidRDefault="007E62C8" w:rsidP="0036173A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36173A">
              <w:rPr>
                <w:rFonts w:ascii="Book Antiqua" w:hAnsi="Book Antiqua"/>
                <w:lang w:val="en-US"/>
              </w:rPr>
              <w:lastRenderedPageBreak/>
              <w:t>22/22</w:t>
            </w:r>
            <w:r w:rsidR="00713972" w:rsidRPr="0036173A">
              <w:rPr>
                <w:rFonts w:ascii="Book Antiqua" w:hAnsi="Book Antiqua"/>
                <w:lang w:val="en-US"/>
              </w:rPr>
              <w:t xml:space="preserve"> </w:t>
            </w:r>
            <w:r w:rsidRPr="0036173A">
              <w:rPr>
                <w:rFonts w:ascii="Book Antiqua" w:hAnsi="Book Antiqua"/>
                <w:lang w:val="en-US"/>
              </w:rPr>
              <w:t>STROBE</w:t>
            </w:r>
          </w:p>
        </w:tc>
      </w:tr>
    </w:tbl>
    <w:p w14:paraId="175C1332" w14:textId="76CF02E7" w:rsidR="007E62C8" w:rsidRPr="0036173A" w:rsidRDefault="00D94E0F" w:rsidP="0036173A">
      <w:pPr>
        <w:spacing w:line="360" w:lineRule="auto"/>
        <w:jc w:val="both"/>
        <w:rPr>
          <w:rFonts w:ascii="Book Antiqua" w:hAnsi="Book Antiqua"/>
          <w:color w:val="000000"/>
        </w:rPr>
      </w:pPr>
      <w:r w:rsidRPr="0036173A">
        <w:rPr>
          <w:rFonts w:ascii="Book Antiqua" w:hAnsi="Book Antiqua"/>
          <w:lang w:eastAsia="zh-CN"/>
        </w:rPr>
        <w:t>ASD:</w:t>
      </w:r>
      <w:r w:rsidR="00713972" w:rsidRPr="0036173A">
        <w:rPr>
          <w:rFonts w:ascii="Book Antiqua" w:hAnsi="Book Antiqua"/>
          <w:lang w:eastAsia="zh-CN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Autism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spectrum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eastAsia="Book Antiqua" w:hAnsi="Book Antiqua" w:cs="Book Antiqua"/>
          <w:color w:val="000000"/>
        </w:rPr>
        <w:t>disorder;</w:t>
      </w:r>
      <w:r w:rsidR="00713972" w:rsidRPr="0036173A">
        <w:rPr>
          <w:rFonts w:ascii="Book Antiqua" w:eastAsia="Book Antiqua" w:hAnsi="Book Antiqua" w:cs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COVID-19:</w:t>
      </w:r>
      <w:r w:rsidR="00713972" w:rsidRPr="0036173A">
        <w:rPr>
          <w:rFonts w:ascii="Book Antiqua" w:hAnsi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Coronavirus</w:t>
      </w:r>
      <w:r w:rsidR="00713972" w:rsidRPr="0036173A">
        <w:rPr>
          <w:rFonts w:ascii="Book Antiqua" w:hAnsi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disease</w:t>
      </w:r>
      <w:r w:rsidR="00713972" w:rsidRPr="0036173A">
        <w:rPr>
          <w:rFonts w:ascii="Book Antiqua" w:hAnsi="Book Antiqua"/>
          <w:color w:val="000000"/>
        </w:rPr>
        <w:t xml:space="preserve"> </w:t>
      </w:r>
      <w:r w:rsidRPr="0036173A">
        <w:rPr>
          <w:rFonts w:ascii="Book Antiqua" w:hAnsi="Book Antiqua"/>
          <w:color w:val="000000"/>
        </w:rPr>
        <w:t>2019.</w:t>
      </w:r>
    </w:p>
    <w:sectPr w:rsidR="007E62C8" w:rsidRPr="0036173A" w:rsidSect="0036173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71A9" w14:textId="77777777" w:rsidR="00952240" w:rsidRDefault="00952240" w:rsidP="00E542B4">
      <w:r>
        <w:separator/>
      </w:r>
    </w:p>
  </w:endnote>
  <w:endnote w:type="continuationSeparator" w:id="0">
    <w:p w14:paraId="0F95329B" w14:textId="77777777" w:rsidR="00952240" w:rsidRDefault="00952240" w:rsidP="00E5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3871887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F8BF94F" w14:textId="2FAD140A" w:rsidR="001C0805" w:rsidRPr="00EF5479" w:rsidRDefault="001C0805" w:rsidP="001C0805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C080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409B7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409B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EF547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409B7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409B7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409B7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37AAD54B" w14:textId="77777777" w:rsidR="001C0805" w:rsidRDefault="001C0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0AF51" w14:textId="77777777" w:rsidR="00952240" w:rsidRDefault="00952240" w:rsidP="00E542B4">
      <w:r>
        <w:separator/>
      </w:r>
    </w:p>
  </w:footnote>
  <w:footnote w:type="continuationSeparator" w:id="0">
    <w:p w14:paraId="5E74B6C9" w14:textId="77777777" w:rsidR="00952240" w:rsidRDefault="00952240" w:rsidP="00E5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60BF4" w14:textId="77777777" w:rsidR="0036173A" w:rsidRDefault="00361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78FCE" w14:textId="77777777" w:rsidR="0036173A" w:rsidRDefault="003617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25A67"/>
    <w:multiLevelType w:val="multilevel"/>
    <w:tmpl w:val="BEF8D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4751"/>
    <w:rsid w:val="00014ADB"/>
    <w:rsid w:val="00060FF5"/>
    <w:rsid w:val="000A040C"/>
    <w:rsid w:val="000F596A"/>
    <w:rsid w:val="001302B6"/>
    <w:rsid w:val="001557F2"/>
    <w:rsid w:val="001B16A5"/>
    <w:rsid w:val="001B2667"/>
    <w:rsid w:val="001C0805"/>
    <w:rsid w:val="001D279D"/>
    <w:rsid w:val="001E418A"/>
    <w:rsid w:val="002902EA"/>
    <w:rsid w:val="002B4EC2"/>
    <w:rsid w:val="002B658A"/>
    <w:rsid w:val="002C7F68"/>
    <w:rsid w:val="00337752"/>
    <w:rsid w:val="0036173A"/>
    <w:rsid w:val="0037753F"/>
    <w:rsid w:val="003846ED"/>
    <w:rsid w:val="00406237"/>
    <w:rsid w:val="00441458"/>
    <w:rsid w:val="004505D8"/>
    <w:rsid w:val="004C4FA5"/>
    <w:rsid w:val="00583A02"/>
    <w:rsid w:val="005B47C2"/>
    <w:rsid w:val="005C596F"/>
    <w:rsid w:val="005C68BD"/>
    <w:rsid w:val="006634D8"/>
    <w:rsid w:val="006A5264"/>
    <w:rsid w:val="00713972"/>
    <w:rsid w:val="007A7F8E"/>
    <w:rsid w:val="007E62C8"/>
    <w:rsid w:val="007F7E94"/>
    <w:rsid w:val="00826CDE"/>
    <w:rsid w:val="008409B7"/>
    <w:rsid w:val="008749F4"/>
    <w:rsid w:val="00941AF9"/>
    <w:rsid w:val="00945F4E"/>
    <w:rsid w:val="00952240"/>
    <w:rsid w:val="009606DC"/>
    <w:rsid w:val="009808A6"/>
    <w:rsid w:val="0098435B"/>
    <w:rsid w:val="009D0DCE"/>
    <w:rsid w:val="00A0368A"/>
    <w:rsid w:val="00A262CD"/>
    <w:rsid w:val="00A456C2"/>
    <w:rsid w:val="00A56DE8"/>
    <w:rsid w:val="00A77B3E"/>
    <w:rsid w:val="00A82E92"/>
    <w:rsid w:val="00AA6577"/>
    <w:rsid w:val="00B14F39"/>
    <w:rsid w:val="00B33089"/>
    <w:rsid w:val="00B46368"/>
    <w:rsid w:val="00C0751B"/>
    <w:rsid w:val="00C70DE6"/>
    <w:rsid w:val="00C718E8"/>
    <w:rsid w:val="00C81885"/>
    <w:rsid w:val="00CA2A55"/>
    <w:rsid w:val="00D87B0F"/>
    <w:rsid w:val="00D94E0F"/>
    <w:rsid w:val="00DC50C5"/>
    <w:rsid w:val="00DD576E"/>
    <w:rsid w:val="00E34BCE"/>
    <w:rsid w:val="00E542B4"/>
    <w:rsid w:val="00E73077"/>
    <w:rsid w:val="00E7773B"/>
    <w:rsid w:val="00EB6D17"/>
    <w:rsid w:val="00EE31C1"/>
    <w:rsid w:val="00EF5479"/>
    <w:rsid w:val="00EF60BC"/>
    <w:rsid w:val="00F31A20"/>
    <w:rsid w:val="00F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F3F06A"/>
  <w15:docId w15:val="{9850719C-47B0-48DE-B0BE-9FD08ED2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4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542B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542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42B4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542B4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E542B4"/>
  </w:style>
  <w:style w:type="character" w:customStyle="1" w:styleId="CommentTextChar">
    <w:name w:val="Comment Text Char"/>
    <w:basedOn w:val="DefaultParagraphFont"/>
    <w:link w:val="CommentText"/>
    <w:semiHidden/>
    <w:rsid w:val="00E542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4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42B4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6577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ListParagraph">
    <w:name w:val="List Paragraph"/>
    <w:basedOn w:val="Normal"/>
    <w:uiPriority w:val="34"/>
    <w:qFormat/>
    <w:rsid w:val="007E62C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tr-TR"/>
    </w:rPr>
  </w:style>
  <w:style w:type="table" w:styleId="TableGrid">
    <w:name w:val="Table Grid"/>
    <w:basedOn w:val="TableNormal"/>
    <w:uiPriority w:val="59"/>
    <w:rsid w:val="007E62C8"/>
    <w:rPr>
      <w:rFonts w:ascii="Calibri" w:eastAsia="Calibri" w:hAnsi="Calibr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26C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6CDE"/>
    <w:rPr>
      <w:rFonts w:ascii="Segoe UI" w:hAnsi="Segoe UI" w:cs="Segoe UI"/>
      <w:sz w:val="18"/>
      <w:szCs w:val="18"/>
    </w:rPr>
  </w:style>
  <w:style w:type="paragraph" w:customStyle="1" w:styleId="src">
    <w:name w:val="src"/>
    <w:basedOn w:val="Normal"/>
    <w:rsid w:val="00A82E92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p-uk.net/wp-content/uploads/2018/01/CASP-Qualitative-Checklist-201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9869</Words>
  <Characters>56258</Characters>
  <Application>Microsoft Office Word</Application>
  <DocSecurity>0</DocSecurity>
  <Lines>468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Donna Fox</cp:lastModifiedBy>
  <cp:revision>2</cp:revision>
  <dcterms:created xsi:type="dcterms:W3CDTF">2021-06-10T23:27:00Z</dcterms:created>
  <dcterms:modified xsi:type="dcterms:W3CDTF">2021-06-10T23:27:00Z</dcterms:modified>
</cp:coreProperties>
</file>