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38D9" w14:textId="77777777" w:rsidR="008B6DB3" w:rsidRPr="00480443" w:rsidRDefault="00284CC8">
      <w:pPr>
        <w:spacing w:line="360" w:lineRule="auto"/>
        <w:jc w:val="both"/>
      </w:pPr>
      <w:r w:rsidRPr="00480443">
        <w:rPr>
          <w:rFonts w:ascii="Book Antiqua" w:eastAsia="Book Antiqua" w:hAnsi="Book Antiqua" w:cs="Book Antiqua"/>
          <w:b/>
          <w:color w:val="000000"/>
        </w:rPr>
        <w:t xml:space="preserve">Name of Journal: </w:t>
      </w:r>
      <w:r w:rsidRPr="00480443">
        <w:rPr>
          <w:rFonts w:ascii="Book Antiqua" w:eastAsia="Book Antiqua" w:hAnsi="Book Antiqua" w:cs="Book Antiqua"/>
          <w:i/>
          <w:color w:val="000000"/>
        </w:rPr>
        <w:t>World Journal of Psychiatry</w:t>
      </w:r>
    </w:p>
    <w:p w14:paraId="2CC19E05" w14:textId="77777777" w:rsidR="008B6DB3" w:rsidRPr="00480443" w:rsidRDefault="00284CC8">
      <w:pPr>
        <w:spacing w:line="360" w:lineRule="auto"/>
        <w:jc w:val="both"/>
      </w:pPr>
      <w:r w:rsidRPr="00480443">
        <w:rPr>
          <w:rFonts w:ascii="Book Antiqua" w:eastAsia="Book Antiqua" w:hAnsi="Book Antiqua" w:cs="Book Antiqua"/>
          <w:b/>
          <w:color w:val="000000"/>
        </w:rPr>
        <w:t xml:space="preserve">Manuscript NO: </w:t>
      </w:r>
      <w:r w:rsidRPr="00480443">
        <w:rPr>
          <w:rFonts w:ascii="Book Antiqua" w:eastAsia="Book Antiqua" w:hAnsi="Book Antiqua" w:cs="Book Antiqua"/>
          <w:color w:val="000000"/>
        </w:rPr>
        <w:t>64212</w:t>
      </w:r>
    </w:p>
    <w:p w14:paraId="1AD800B5" w14:textId="77777777" w:rsidR="008B6DB3" w:rsidRPr="00480443" w:rsidRDefault="00284CC8">
      <w:pPr>
        <w:spacing w:line="360" w:lineRule="auto"/>
        <w:jc w:val="both"/>
      </w:pPr>
      <w:r w:rsidRPr="00480443">
        <w:rPr>
          <w:rFonts w:ascii="Book Antiqua" w:eastAsia="Book Antiqua" w:hAnsi="Book Antiqua" w:cs="Book Antiqua"/>
          <w:b/>
          <w:color w:val="000000"/>
        </w:rPr>
        <w:t xml:space="preserve">Manuscript Type: </w:t>
      </w:r>
      <w:r w:rsidRPr="00480443">
        <w:rPr>
          <w:rFonts w:ascii="Book Antiqua" w:eastAsia="Book Antiqua" w:hAnsi="Book Antiqua" w:cs="Book Antiqua"/>
          <w:color w:val="000000"/>
        </w:rPr>
        <w:t>MINIREVIEWS</w:t>
      </w:r>
    </w:p>
    <w:p w14:paraId="6B9FDFE4" w14:textId="77777777" w:rsidR="008B6DB3" w:rsidRPr="00480443" w:rsidRDefault="008B6DB3">
      <w:pPr>
        <w:spacing w:line="360" w:lineRule="auto"/>
        <w:jc w:val="both"/>
      </w:pPr>
    </w:p>
    <w:p w14:paraId="6F5D1A3F" w14:textId="77777777" w:rsidR="008B6DB3" w:rsidRPr="00480443" w:rsidRDefault="00284CC8">
      <w:pPr>
        <w:spacing w:line="360" w:lineRule="auto"/>
        <w:jc w:val="both"/>
      </w:pPr>
      <w:r w:rsidRPr="00480443">
        <w:rPr>
          <w:rFonts w:ascii="Book Antiqua" w:eastAsia="Book Antiqua" w:hAnsi="Book Antiqua" w:cs="Book Antiqua"/>
          <w:b/>
          <w:bCs/>
          <w:caps/>
          <w:color w:val="000000"/>
        </w:rPr>
        <w:t>i</w:t>
      </w:r>
      <w:r w:rsidRPr="00480443">
        <w:rPr>
          <w:rFonts w:ascii="Book Antiqua" w:eastAsia="Book Antiqua" w:hAnsi="Book Antiqua" w:cs="Book Antiqua"/>
          <w:b/>
          <w:bCs/>
          <w:color w:val="000000"/>
        </w:rPr>
        <w:t>mpact of SARS-CoV-2 on neuropsychiatric disorders</w:t>
      </w:r>
    </w:p>
    <w:p w14:paraId="61C4DCCB" w14:textId="77777777" w:rsidR="008B6DB3" w:rsidRPr="00480443" w:rsidRDefault="008B6DB3">
      <w:pPr>
        <w:spacing w:line="360" w:lineRule="auto"/>
        <w:jc w:val="both"/>
      </w:pPr>
    </w:p>
    <w:p w14:paraId="585745F7" w14:textId="77777777" w:rsidR="008B6DB3" w:rsidRPr="00480443" w:rsidRDefault="00284CC8">
      <w:pPr>
        <w:spacing w:line="360" w:lineRule="auto"/>
        <w:jc w:val="both"/>
      </w:pPr>
      <w:r w:rsidRPr="00480443">
        <w:rPr>
          <w:rFonts w:ascii="Book Antiqua" w:eastAsia="Book Antiqua" w:hAnsi="Book Antiqua" w:cs="Book Antiqua"/>
          <w:color w:val="000000"/>
        </w:rPr>
        <w:t xml:space="preserve">Robinson-Agramonte MA </w:t>
      </w:r>
      <w:r w:rsidRPr="00480443">
        <w:rPr>
          <w:rFonts w:ascii="Book Antiqua" w:eastAsia="Book Antiqua" w:hAnsi="Book Antiqua" w:cs="Book Antiqua"/>
          <w:i/>
          <w:iCs/>
          <w:color w:val="000000"/>
        </w:rPr>
        <w:t>et al</w:t>
      </w:r>
      <w:r w:rsidRPr="00480443">
        <w:rPr>
          <w:rFonts w:ascii="Book Antiqua" w:eastAsia="Book Antiqua" w:hAnsi="Book Antiqua" w:cs="Book Antiqua"/>
          <w:color w:val="000000"/>
        </w:rPr>
        <w:t>. SARS-CoV-2 and neuropsychiatric disorders</w:t>
      </w:r>
    </w:p>
    <w:p w14:paraId="2723F5FD" w14:textId="77777777" w:rsidR="008B6DB3" w:rsidRPr="00480443" w:rsidRDefault="008B6DB3">
      <w:pPr>
        <w:spacing w:line="360" w:lineRule="auto"/>
        <w:jc w:val="both"/>
      </w:pPr>
    </w:p>
    <w:p w14:paraId="29A0BBE9" w14:textId="77777777" w:rsidR="008B6DB3" w:rsidRPr="00480443" w:rsidRDefault="00284CC8">
      <w:pPr>
        <w:spacing w:line="360" w:lineRule="auto"/>
        <w:jc w:val="both"/>
      </w:pPr>
      <w:r w:rsidRPr="00480443">
        <w:rPr>
          <w:rFonts w:ascii="Book Antiqua" w:eastAsia="Book Antiqua" w:hAnsi="Book Antiqua" w:cs="Book Antiqua"/>
          <w:color w:val="000000"/>
        </w:rPr>
        <w:t>Maria de los Angeles Robinson-Agramonte, Carlos Alberto Saraiva Goncalves, Elena Noris-García, Naybí Préndes Rivero, Anna Lisa Brigida, Stephen Schultz, Dario Siniscalco, Ramiro Jorge García</w:t>
      </w:r>
    </w:p>
    <w:p w14:paraId="16559AAF" w14:textId="77777777" w:rsidR="008B6DB3" w:rsidRPr="00480443" w:rsidRDefault="008B6DB3">
      <w:pPr>
        <w:spacing w:line="360" w:lineRule="auto"/>
        <w:jc w:val="both"/>
      </w:pPr>
    </w:p>
    <w:p w14:paraId="6D1BF886" w14:textId="77777777" w:rsidR="008B6DB3" w:rsidRPr="00480443" w:rsidRDefault="00284CC8">
      <w:pPr>
        <w:spacing w:line="360" w:lineRule="auto"/>
        <w:jc w:val="both"/>
      </w:pPr>
      <w:r w:rsidRPr="00480443">
        <w:rPr>
          <w:rFonts w:ascii="Book Antiqua" w:eastAsia="Book Antiqua" w:hAnsi="Book Antiqua" w:cs="Book Antiqua"/>
          <w:b/>
          <w:bCs/>
          <w:color w:val="000000"/>
        </w:rPr>
        <w:t xml:space="preserve">Maria de los Angeles Robinson-Agramonte, </w:t>
      </w:r>
      <w:r w:rsidRPr="00480443">
        <w:rPr>
          <w:rFonts w:ascii="Book Antiqua" w:eastAsia="Book Antiqua" w:hAnsi="Book Antiqua" w:cs="Book Antiqua"/>
          <w:color w:val="000000"/>
        </w:rPr>
        <w:t>Neuroimmunology Department, Research Center, International Center for Neurological Restoration, Havana 11300, Cuba</w:t>
      </w:r>
    </w:p>
    <w:p w14:paraId="651A1B6C" w14:textId="77777777" w:rsidR="008B6DB3" w:rsidRPr="00480443" w:rsidRDefault="008B6DB3">
      <w:pPr>
        <w:spacing w:line="360" w:lineRule="auto"/>
        <w:jc w:val="both"/>
      </w:pPr>
    </w:p>
    <w:p w14:paraId="359AEA0F" w14:textId="68727810" w:rsidR="008B6DB3" w:rsidRPr="00480443" w:rsidRDefault="00C17E15">
      <w:pPr>
        <w:spacing w:line="360" w:lineRule="auto"/>
        <w:jc w:val="both"/>
      </w:pPr>
      <w:r w:rsidRPr="00C17E15">
        <w:rPr>
          <w:rFonts w:ascii="Book Antiqua" w:eastAsia="Book Antiqua" w:hAnsi="Book Antiqua" w:cs="Book Antiqua"/>
          <w:b/>
          <w:bCs/>
          <w:color w:val="000000"/>
        </w:rPr>
        <w:t>Carlos-Alberto Gonçalves</w:t>
      </w:r>
      <w:r w:rsidR="00284CC8" w:rsidRPr="00480443">
        <w:rPr>
          <w:rFonts w:ascii="Book Antiqua" w:eastAsia="Book Antiqua" w:hAnsi="Book Antiqua" w:cs="Book Antiqua"/>
          <w:b/>
          <w:bCs/>
          <w:color w:val="000000"/>
        </w:rPr>
        <w:t xml:space="preserve">, </w:t>
      </w:r>
      <w:r w:rsidR="00284CC8" w:rsidRPr="00480443">
        <w:rPr>
          <w:rFonts w:ascii="Book Antiqua" w:eastAsia="Book Antiqua" w:hAnsi="Book Antiqua" w:cs="Book Antiqua"/>
          <w:color w:val="000000"/>
        </w:rPr>
        <w:t>Department of Biochemistry, Federal University of Rio Grande do Sul, Porto Alegre 90040-060, Brazil</w:t>
      </w:r>
    </w:p>
    <w:p w14:paraId="1312038A" w14:textId="77777777" w:rsidR="008B6DB3" w:rsidRPr="00480443" w:rsidRDefault="008B6DB3">
      <w:pPr>
        <w:spacing w:line="360" w:lineRule="auto"/>
        <w:jc w:val="both"/>
      </w:pPr>
    </w:p>
    <w:p w14:paraId="351E808D" w14:textId="77777777" w:rsidR="008B6DB3" w:rsidRPr="00480443" w:rsidRDefault="00284CC8">
      <w:pPr>
        <w:spacing w:line="360" w:lineRule="auto"/>
        <w:jc w:val="both"/>
      </w:pPr>
      <w:r w:rsidRPr="00480443">
        <w:rPr>
          <w:rFonts w:ascii="Book Antiqua" w:eastAsia="Book Antiqua" w:hAnsi="Book Antiqua" w:cs="Book Antiqua"/>
          <w:b/>
          <w:bCs/>
          <w:color w:val="000000"/>
        </w:rPr>
        <w:t xml:space="preserve">Elena Noris-García, </w:t>
      </w:r>
      <w:r w:rsidRPr="00480443">
        <w:rPr>
          <w:rFonts w:ascii="Book Antiqua" w:eastAsia="Book Antiqua" w:hAnsi="Book Antiqua" w:cs="Book Antiqua"/>
          <w:color w:val="000000"/>
        </w:rPr>
        <w:t>Immunology Department, National Institute of Nephrology, Havana 10600, Cuba</w:t>
      </w:r>
    </w:p>
    <w:p w14:paraId="6E367CA2" w14:textId="77777777" w:rsidR="008B6DB3" w:rsidRPr="00480443" w:rsidRDefault="008B6DB3">
      <w:pPr>
        <w:spacing w:line="360" w:lineRule="auto"/>
        <w:jc w:val="both"/>
      </w:pPr>
    </w:p>
    <w:p w14:paraId="3B5843C5" w14:textId="3A4845F5" w:rsidR="008B6DB3" w:rsidRPr="00480443" w:rsidRDefault="00284CC8" w:rsidP="000132BD">
      <w:pPr>
        <w:pStyle w:val="a8"/>
      </w:pPr>
      <w:r w:rsidRPr="00480443">
        <w:rPr>
          <w:rFonts w:ascii="Book Antiqua" w:eastAsia="Book Antiqua" w:hAnsi="Book Antiqua" w:cs="Book Antiqua"/>
          <w:b/>
          <w:bCs/>
          <w:color w:val="000000"/>
        </w:rPr>
        <w:t xml:space="preserve">Naybí Préndes Rivero, </w:t>
      </w:r>
      <w:r w:rsidR="00D6100C" w:rsidRPr="00480443">
        <w:rPr>
          <w:rFonts w:ascii="Book Antiqua" w:eastAsia="Book Antiqua" w:hAnsi="Book Antiqua" w:cs="Book Antiqua"/>
          <w:color w:val="000000"/>
        </w:rPr>
        <w:t xml:space="preserve"> </w:t>
      </w:r>
      <w:r w:rsidR="00D6100C" w:rsidRPr="00480443">
        <w:t>Department of Mental Health, San Antonio de los Baños Hospital</w:t>
      </w:r>
      <w:r w:rsidRPr="00480443">
        <w:rPr>
          <w:rFonts w:ascii="Book Antiqua" w:eastAsia="Book Antiqua" w:hAnsi="Book Antiqua" w:cs="Book Antiqua"/>
          <w:color w:val="000000"/>
        </w:rPr>
        <w:t>, Havana 38100, Cuba</w:t>
      </w:r>
    </w:p>
    <w:p w14:paraId="442CAC37" w14:textId="77777777" w:rsidR="008B6DB3" w:rsidRPr="00480443" w:rsidRDefault="008B6DB3">
      <w:pPr>
        <w:spacing w:line="360" w:lineRule="auto"/>
        <w:jc w:val="both"/>
      </w:pPr>
    </w:p>
    <w:p w14:paraId="00D7970C" w14:textId="77777777" w:rsidR="008B6DB3" w:rsidRPr="00480443" w:rsidRDefault="00284CC8">
      <w:pPr>
        <w:spacing w:line="360" w:lineRule="auto"/>
        <w:jc w:val="both"/>
      </w:pPr>
      <w:r w:rsidRPr="00480443">
        <w:rPr>
          <w:rFonts w:ascii="Book Antiqua" w:eastAsia="Book Antiqua" w:hAnsi="Book Antiqua" w:cs="Book Antiqua"/>
          <w:b/>
          <w:bCs/>
          <w:color w:val="000000"/>
        </w:rPr>
        <w:t xml:space="preserve">Anna Lisa Brigida, </w:t>
      </w:r>
      <w:r w:rsidRPr="00480443">
        <w:rPr>
          <w:rFonts w:ascii="Book Antiqua" w:eastAsia="Book Antiqua" w:hAnsi="Book Antiqua" w:cs="Book Antiqua"/>
          <w:color w:val="000000"/>
        </w:rPr>
        <w:t>Department of Mental and Physical Health and Preventive Medicine, University of Campania, Naples 80138, Italy</w:t>
      </w:r>
    </w:p>
    <w:p w14:paraId="69CA4B66" w14:textId="77777777" w:rsidR="008B6DB3" w:rsidRPr="00480443" w:rsidRDefault="008B6DB3">
      <w:pPr>
        <w:spacing w:line="360" w:lineRule="auto"/>
        <w:jc w:val="both"/>
      </w:pPr>
    </w:p>
    <w:p w14:paraId="10BB700F" w14:textId="77777777" w:rsidR="008B6DB3" w:rsidRPr="00480443" w:rsidRDefault="00284CC8">
      <w:pPr>
        <w:spacing w:line="360" w:lineRule="auto"/>
        <w:jc w:val="both"/>
      </w:pPr>
      <w:r w:rsidRPr="00480443">
        <w:rPr>
          <w:rFonts w:ascii="Book Antiqua" w:eastAsia="Book Antiqua" w:hAnsi="Book Antiqua" w:cs="Book Antiqua"/>
          <w:b/>
          <w:bCs/>
          <w:color w:val="000000"/>
        </w:rPr>
        <w:t xml:space="preserve">Stephen Schultz, </w:t>
      </w:r>
      <w:r w:rsidRPr="00480443">
        <w:rPr>
          <w:rFonts w:ascii="Book Antiqua" w:eastAsia="Book Antiqua" w:hAnsi="Book Antiqua" w:cs="Book Antiqua"/>
          <w:color w:val="000000"/>
        </w:rPr>
        <w:t>Department of Cellular and Integrative Physiology, School of Medicine, University of Texas Health San Antonio, San Antonio, TX 78229, United States</w:t>
      </w:r>
    </w:p>
    <w:p w14:paraId="01C6B2E4" w14:textId="77777777" w:rsidR="008B6DB3" w:rsidRPr="00480443" w:rsidRDefault="008B6DB3">
      <w:pPr>
        <w:spacing w:line="360" w:lineRule="auto"/>
        <w:jc w:val="both"/>
      </w:pPr>
    </w:p>
    <w:p w14:paraId="3EC97439" w14:textId="77777777" w:rsidR="008B6DB3" w:rsidRPr="00480443" w:rsidRDefault="00284CC8">
      <w:pPr>
        <w:spacing w:line="360" w:lineRule="auto"/>
        <w:jc w:val="both"/>
      </w:pPr>
      <w:r w:rsidRPr="00480443">
        <w:rPr>
          <w:rFonts w:ascii="Book Antiqua" w:eastAsia="Book Antiqua" w:hAnsi="Book Antiqua" w:cs="Book Antiqua"/>
          <w:b/>
          <w:bCs/>
          <w:color w:val="000000"/>
        </w:rPr>
        <w:t xml:space="preserve">Dario Siniscalco, </w:t>
      </w:r>
      <w:r w:rsidRPr="00480443">
        <w:rPr>
          <w:rFonts w:ascii="Book Antiqua" w:eastAsia="Book Antiqua" w:hAnsi="Book Antiqua" w:cs="Book Antiqua"/>
          <w:color w:val="000000"/>
        </w:rPr>
        <w:t>Department of Experimental Medicine, University of Campania, Naples 80138, Italy</w:t>
      </w:r>
    </w:p>
    <w:p w14:paraId="517C8CAB" w14:textId="77777777" w:rsidR="008B6DB3" w:rsidRPr="00480443" w:rsidRDefault="008B6DB3">
      <w:pPr>
        <w:spacing w:line="360" w:lineRule="auto"/>
        <w:jc w:val="both"/>
      </w:pPr>
    </w:p>
    <w:p w14:paraId="322D646C" w14:textId="77777777" w:rsidR="008B6DB3" w:rsidRPr="00480443" w:rsidRDefault="00284CC8">
      <w:pPr>
        <w:spacing w:line="360" w:lineRule="auto"/>
        <w:jc w:val="both"/>
      </w:pPr>
      <w:r w:rsidRPr="00480443">
        <w:rPr>
          <w:rFonts w:ascii="Book Antiqua" w:eastAsia="Book Antiqua" w:hAnsi="Book Antiqua" w:cs="Book Antiqua"/>
          <w:b/>
          <w:bCs/>
          <w:color w:val="000000"/>
        </w:rPr>
        <w:t xml:space="preserve">Ramiro Jorge García, </w:t>
      </w:r>
      <w:r w:rsidRPr="00480443">
        <w:rPr>
          <w:rFonts w:ascii="Book Antiqua" w:eastAsia="Book Antiqua" w:hAnsi="Book Antiqua" w:cs="Book Antiqua"/>
          <w:color w:val="000000"/>
        </w:rPr>
        <w:t>Children Hospital “Juan Manuel Márquez”, Havana 11500, Cuba</w:t>
      </w:r>
    </w:p>
    <w:p w14:paraId="12725715" w14:textId="77777777" w:rsidR="008B6DB3" w:rsidRPr="00480443" w:rsidRDefault="008B6DB3">
      <w:pPr>
        <w:spacing w:line="360" w:lineRule="auto"/>
        <w:jc w:val="both"/>
      </w:pPr>
    </w:p>
    <w:p w14:paraId="47837DEC" w14:textId="77777777" w:rsidR="008B6DB3" w:rsidRPr="00480443" w:rsidRDefault="00284CC8">
      <w:pPr>
        <w:spacing w:line="360" w:lineRule="auto"/>
        <w:jc w:val="both"/>
      </w:pPr>
      <w:r w:rsidRPr="00480443">
        <w:rPr>
          <w:rFonts w:ascii="Book Antiqua" w:eastAsia="Book Antiqua" w:hAnsi="Book Antiqua" w:cs="Book Antiqua"/>
          <w:b/>
          <w:bCs/>
          <w:color w:val="000000"/>
        </w:rPr>
        <w:t xml:space="preserve">Author contributions: </w:t>
      </w:r>
      <w:r w:rsidRPr="00480443">
        <w:rPr>
          <w:rFonts w:ascii="Book Antiqua" w:eastAsia="Book Antiqua" w:hAnsi="Book Antiqua" w:cs="Book Antiqua"/>
          <w:color w:val="000000"/>
        </w:rPr>
        <w:t>All authors listed made a substantial, direct and intellectual contribution to the work, and approved it for publication. Robinson-Agramonte MA organized and planned the manuscript; Robinson-Agramonte MA, Rivero NP and García EN wrote the paper; Siniscalco D drafted and revised the manuscript; Saraiva Goncalves CA and García RJ critically revised the manuscript; Brigida AL searched and provided the references, Schultz S edited and corrected the manuscript.</w:t>
      </w:r>
    </w:p>
    <w:p w14:paraId="1A82908B" w14:textId="77777777" w:rsidR="008B6DB3" w:rsidRPr="00480443" w:rsidRDefault="008B6DB3">
      <w:pPr>
        <w:spacing w:line="360" w:lineRule="auto"/>
        <w:jc w:val="both"/>
      </w:pPr>
    </w:p>
    <w:p w14:paraId="1DEFD4C1" w14:textId="77777777" w:rsidR="008B6DB3" w:rsidRPr="00480443" w:rsidRDefault="00284CC8">
      <w:pPr>
        <w:spacing w:line="360" w:lineRule="auto"/>
        <w:jc w:val="both"/>
      </w:pPr>
      <w:r w:rsidRPr="00480443">
        <w:rPr>
          <w:rFonts w:ascii="Book Antiqua" w:eastAsia="Book Antiqua" w:hAnsi="Book Antiqua" w:cs="Book Antiqua"/>
          <w:b/>
          <w:bCs/>
          <w:color w:val="000000"/>
        </w:rPr>
        <w:t xml:space="preserve">Corresponding author: Maria de los Angeles Robinson-Agramonte, MD, Professor, </w:t>
      </w:r>
      <w:r w:rsidRPr="00480443">
        <w:rPr>
          <w:rFonts w:ascii="Book Antiqua" w:eastAsia="Book Antiqua" w:hAnsi="Book Antiqua" w:cs="Book Antiqua"/>
          <w:color w:val="000000"/>
        </w:rPr>
        <w:t>Neuroimmunology Department, Research Center, International Center for Neurological Restoration, Ave 25 # 15805 e/n 158 y 160., Havana 11300, Cuba. neuromary2018@gmail.com</w:t>
      </w:r>
    </w:p>
    <w:p w14:paraId="14C1A2B1" w14:textId="77777777" w:rsidR="008B6DB3" w:rsidRPr="00480443" w:rsidRDefault="008B6DB3">
      <w:pPr>
        <w:spacing w:line="360" w:lineRule="auto"/>
        <w:jc w:val="both"/>
      </w:pPr>
    </w:p>
    <w:p w14:paraId="638B2B14" w14:textId="77777777" w:rsidR="008B6DB3" w:rsidRPr="00480443" w:rsidRDefault="00284CC8">
      <w:pPr>
        <w:spacing w:line="360" w:lineRule="auto"/>
        <w:jc w:val="both"/>
      </w:pPr>
      <w:r w:rsidRPr="00480443">
        <w:rPr>
          <w:rFonts w:ascii="Book Antiqua" w:eastAsia="Book Antiqua" w:hAnsi="Book Antiqua" w:cs="Book Antiqua"/>
          <w:b/>
          <w:bCs/>
          <w:color w:val="000000"/>
        </w:rPr>
        <w:t xml:space="preserve">Received: </w:t>
      </w:r>
      <w:r w:rsidRPr="00480443">
        <w:rPr>
          <w:rFonts w:ascii="Book Antiqua" w:eastAsia="Book Antiqua" w:hAnsi="Book Antiqua" w:cs="Book Antiqua"/>
          <w:color w:val="000000"/>
        </w:rPr>
        <w:t>February 11, 2021</w:t>
      </w:r>
    </w:p>
    <w:p w14:paraId="6D0082BE" w14:textId="77777777" w:rsidR="008B6DB3" w:rsidRPr="00480443" w:rsidRDefault="00284CC8">
      <w:pPr>
        <w:spacing w:line="360" w:lineRule="auto"/>
        <w:jc w:val="both"/>
      </w:pPr>
      <w:r w:rsidRPr="00480443">
        <w:rPr>
          <w:rFonts w:ascii="Book Antiqua" w:eastAsia="Book Antiqua" w:hAnsi="Book Antiqua" w:cs="Book Antiqua"/>
          <w:b/>
          <w:bCs/>
          <w:color w:val="000000"/>
        </w:rPr>
        <w:t xml:space="preserve">Revised: </w:t>
      </w:r>
      <w:r w:rsidRPr="00480443">
        <w:rPr>
          <w:rFonts w:ascii="Book Antiqua" w:eastAsia="Book Antiqua" w:hAnsi="Book Antiqua" w:cs="Book Antiqua"/>
          <w:color w:val="000000"/>
        </w:rPr>
        <w:t>March 18, 2021</w:t>
      </w:r>
    </w:p>
    <w:p w14:paraId="47A4A31E" w14:textId="77777777" w:rsidR="008B6DB3" w:rsidRPr="00480443" w:rsidRDefault="00284CC8">
      <w:pPr>
        <w:spacing w:line="360" w:lineRule="auto"/>
        <w:jc w:val="both"/>
      </w:pPr>
      <w:r w:rsidRPr="00480443">
        <w:rPr>
          <w:rFonts w:ascii="Book Antiqua" w:eastAsia="Book Antiqua" w:hAnsi="Book Antiqua" w:cs="Book Antiqua"/>
          <w:b/>
          <w:bCs/>
          <w:color w:val="000000"/>
        </w:rPr>
        <w:t xml:space="preserve">Accepted: </w:t>
      </w:r>
      <w:r w:rsidRPr="00480443">
        <w:rPr>
          <w:rFonts w:ascii="Book Antiqua" w:eastAsia="Book Antiqua" w:hAnsi="Book Antiqua" w:cs="Book Antiqua"/>
          <w:bCs/>
          <w:color w:val="000000"/>
        </w:rPr>
        <w:t>May 24, 2021</w:t>
      </w:r>
    </w:p>
    <w:p w14:paraId="1212858D" w14:textId="47328D18" w:rsidR="008B6DB3" w:rsidRPr="00480443" w:rsidRDefault="00284CC8">
      <w:pPr>
        <w:spacing w:line="360" w:lineRule="auto"/>
        <w:jc w:val="both"/>
      </w:pPr>
      <w:r w:rsidRPr="00480443">
        <w:rPr>
          <w:rFonts w:ascii="Book Antiqua" w:eastAsia="Book Antiqua" w:hAnsi="Book Antiqua" w:cs="Book Antiqua"/>
          <w:b/>
          <w:bCs/>
          <w:color w:val="000000"/>
        </w:rPr>
        <w:t xml:space="preserve">Published online: </w:t>
      </w:r>
      <w:r w:rsidR="00F85BEB" w:rsidRPr="00480443">
        <w:rPr>
          <w:rFonts w:ascii="Book Antiqua" w:eastAsia="Book Antiqua" w:hAnsi="Book Antiqua" w:cs="Book Antiqua"/>
          <w:color w:val="000000"/>
        </w:rPr>
        <w:t>July 19, 2021</w:t>
      </w:r>
    </w:p>
    <w:p w14:paraId="6B9A28EB" w14:textId="77777777" w:rsidR="008B6DB3" w:rsidRPr="00480443" w:rsidRDefault="008B6DB3">
      <w:pPr>
        <w:spacing w:line="360" w:lineRule="auto"/>
        <w:jc w:val="both"/>
        <w:sectPr w:rsidR="008B6DB3" w:rsidRPr="00480443">
          <w:footerReference w:type="default" r:id="rId6"/>
          <w:pgSz w:w="12240" w:h="15840"/>
          <w:pgMar w:top="1440" w:right="1440" w:bottom="1440" w:left="1440" w:header="720" w:footer="720" w:gutter="0"/>
          <w:cols w:space="720"/>
          <w:docGrid w:linePitch="360"/>
        </w:sectPr>
      </w:pPr>
    </w:p>
    <w:p w14:paraId="1420B024" w14:textId="77777777" w:rsidR="008B6DB3" w:rsidRPr="00480443" w:rsidRDefault="00284CC8">
      <w:pPr>
        <w:spacing w:line="360" w:lineRule="auto"/>
        <w:jc w:val="both"/>
      </w:pPr>
      <w:r w:rsidRPr="00480443">
        <w:rPr>
          <w:rFonts w:ascii="Book Antiqua" w:eastAsia="Book Antiqua" w:hAnsi="Book Antiqua" w:cs="Book Antiqua"/>
          <w:b/>
          <w:color w:val="000000"/>
        </w:rPr>
        <w:lastRenderedPageBreak/>
        <w:t>Abstract</w:t>
      </w:r>
    </w:p>
    <w:p w14:paraId="451216CA" w14:textId="77777777" w:rsidR="008B6DB3" w:rsidRPr="00480443" w:rsidRDefault="00284CC8">
      <w:pPr>
        <w:spacing w:line="360" w:lineRule="auto"/>
        <w:jc w:val="both"/>
      </w:pPr>
      <w:r w:rsidRPr="00480443">
        <w:rPr>
          <w:rFonts w:ascii="Book Antiqua" w:eastAsia="Book Antiqua" w:hAnsi="Book Antiqua" w:cs="Book Antiqua"/>
          <w:color w:val="000000"/>
        </w:rPr>
        <w:t>Evolving data show a variable expression of clinical neurological manifestations in patients suffering with coronavirus disease 2019 (COVID-19) from early disease onset. The most frequent symptoms and signs are fatigue, dizziness, impaired consciousness, ageusia, anosmia, radicular pain, and headache, as well as others. Based on the high number of series of cases reported, there is evidence for the implication of the immune system in the pathological mechanism of COVID-19. Although the exact role of the immunological mechanism is not elucidated, two main mechanisms are suggested which implicate the direct effect of severe acute respiratory syndrome coronavirus 2 infection in the central nervous system and neuroinflammation. In the context of neurological manifestations associated with COVID-19, neuropsychiatric disorders show an exacerbation and are described by symptoms and signs such as depression, anxiety, mood alterations, psychosis, post-traumatic stress disorder, delirium, and cognitive impairment, which appear to be common in COVID-19 survivors. A worsened score on psychopathological measures is seen in those with a history of psychiatric comorbidities. We review the neuropsychiatric manifestations associated with COVID-19 and some critical aspects of the innate and adaptive immune system involved in mental health disorders occurring in COVID-19.</w:t>
      </w:r>
    </w:p>
    <w:p w14:paraId="620128AF" w14:textId="77777777" w:rsidR="008B6DB3" w:rsidRPr="00480443" w:rsidRDefault="008B6DB3">
      <w:pPr>
        <w:spacing w:line="360" w:lineRule="auto"/>
        <w:jc w:val="both"/>
      </w:pPr>
    </w:p>
    <w:p w14:paraId="6182B197" w14:textId="77777777" w:rsidR="008B6DB3" w:rsidRPr="00480443" w:rsidRDefault="00284CC8">
      <w:pPr>
        <w:spacing w:line="360" w:lineRule="auto"/>
        <w:jc w:val="both"/>
      </w:pPr>
      <w:r w:rsidRPr="00480443">
        <w:rPr>
          <w:rFonts w:ascii="Book Antiqua" w:eastAsia="Book Antiqua" w:hAnsi="Book Antiqua" w:cs="Book Antiqua"/>
          <w:b/>
          <w:bCs/>
          <w:color w:val="000000"/>
        </w:rPr>
        <w:t xml:space="preserve">Key Words: </w:t>
      </w:r>
      <w:r w:rsidRPr="00480443">
        <w:rPr>
          <w:rFonts w:ascii="Book Antiqua" w:eastAsia="Book Antiqua" w:hAnsi="Book Antiqua" w:cs="Book Antiqua"/>
          <w:color w:val="000000"/>
        </w:rPr>
        <w:t>COVID-19; Immunological mechanism; Neuropsychiatric manifestation; Cytokine storm; Adaptive immune response; Innate immune response</w:t>
      </w:r>
    </w:p>
    <w:p w14:paraId="7CFBF1AC" w14:textId="77777777" w:rsidR="00F55E07" w:rsidRDefault="00F55E07" w:rsidP="00F55E07">
      <w:pPr>
        <w:rPr>
          <w:rFonts w:asciiTheme="minorEastAsia" w:hAnsiTheme="minorEastAsia"/>
          <w:b/>
        </w:rPr>
      </w:pPr>
    </w:p>
    <w:p w14:paraId="68736165" w14:textId="77777777" w:rsidR="00F55E07" w:rsidRDefault="00F55E07" w:rsidP="00F55E07">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6DE3DCE6" w14:textId="77777777" w:rsidR="008B6DB3" w:rsidRPr="00480443" w:rsidRDefault="008B6DB3">
      <w:pPr>
        <w:spacing w:line="360" w:lineRule="auto"/>
        <w:jc w:val="both"/>
      </w:pPr>
    </w:p>
    <w:p w14:paraId="13C8CB3C" w14:textId="4406EB9A" w:rsidR="00CE3842" w:rsidRDefault="00F55E0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Citation: </w:t>
      </w:r>
      <w:r w:rsidR="00284CC8" w:rsidRPr="00480443">
        <w:rPr>
          <w:rFonts w:ascii="Book Antiqua" w:eastAsia="Book Antiqua" w:hAnsi="Book Antiqua" w:cs="Book Antiqua"/>
          <w:color w:val="000000"/>
        </w:rPr>
        <w:t>Robinson-Agramonte M</w:t>
      </w:r>
      <w:r w:rsidR="005A52DF" w:rsidRPr="00480443">
        <w:rPr>
          <w:rFonts w:ascii="Book Antiqua" w:eastAsia="Book Antiqua" w:hAnsi="Book Antiqua" w:cs="Book Antiqua"/>
          <w:color w:val="000000"/>
        </w:rPr>
        <w:t>A</w:t>
      </w:r>
      <w:r w:rsidR="00284CC8" w:rsidRPr="00480443">
        <w:rPr>
          <w:rFonts w:ascii="Book Antiqua" w:eastAsia="Book Antiqua" w:hAnsi="Book Antiqua" w:cs="Book Antiqua"/>
          <w:color w:val="000000"/>
        </w:rPr>
        <w:t xml:space="preserve">, </w:t>
      </w:r>
      <w:r w:rsidR="00C17E15" w:rsidRPr="00C17E15">
        <w:rPr>
          <w:rFonts w:ascii="Book Antiqua" w:eastAsia="Book Antiqua" w:hAnsi="Book Antiqua" w:cs="Book Antiqua"/>
          <w:color w:val="000000"/>
        </w:rPr>
        <w:t xml:space="preserve">Gonçalves </w:t>
      </w:r>
      <w:r w:rsidR="00C17E15">
        <w:rPr>
          <w:rFonts w:ascii="Book Antiqua" w:eastAsia="Book Antiqua" w:hAnsi="Book Antiqua" w:cs="Book Antiqua"/>
          <w:color w:val="000000"/>
        </w:rPr>
        <w:t>CA</w:t>
      </w:r>
      <w:r w:rsidR="00284CC8" w:rsidRPr="00480443">
        <w:rPr>
          <w:rFonts w:ascii="Book Antiqua" w:eastAsia="Book Antiqua" w:hAnsi="Book Antiqua" w:cs="Book Antiqua"/>
          <w:color w:val="000000"/>
        </w:rPr>
        <w:t xml:space="preserve">, Noris-García E, Préndes Rivero N, Brigida AL, Schultz S, Siniscalco D, García RJ. </w:t>
      </w:r>
      <w:r w:rsidR="00284CC8" w:rsidRPr="00480443">
        <w:rPr>
          <w:rFonts w:ascii="Book Antiqua" w:eastAsia="Book Antiqua" w:hAnsi="Book Antiqua" w:cs="Book Antiqua"/>
          <w:caps/>
          <w:color w:val="000000"/>
        </w:rPr>
        <w:t>i</w:t>
      </w:r>
      <w:r w:rsidR="00284CC8" w:rsidRPr="00480443">
        <w:rPr>
          <w:rFonts w:ascii="Book Antiqua" w:eastAsia="Book Antiqua" w:hAnsi="Book Antiqua" w:cs="Book Antiqua"/>
          <w:color w:val="000000"/>
        </w:rPr>
        <w:t xml:space="preserve">mpact of SARS-CoV-2 on neuropsychiatric disorders. </w:t>
      </w:r>
      <w:r w:rsidR="00284CC8" w:rsidRPr="00480443">
        <w:rPr>
          <w:rFonts w:ascii="Book Antiqua" w:eastAsia="Book Antiqua" w:hAnsi="Book Antiqua" w:cs="Book Antiqua"/>
          <w:i/>
          <w:iCs/>
          <w:color w:val="000000"/>
        </w:rPr>
        <w:t>World J Psychiatr</w:t>
      </w:r>
      <w:r w:rsidR="00284CC8" w:rsidRPr="00480443">
        <w:rPr>
          <w:rFonts w:ascii="Book Antiqua" w:eastAsia="Book Antiqua" w:hAnsi="Book Antiqua" w:cs="Book Antiqua"/>
          <w:color w:val="000000"/>
        </w:rPr>
        <w:t xml:space="preserve"> 2021; </w:t>
      </w:r>
      <w:r w:rsidR="00694906" w:rsidRPr="00480443">
        <w:rPr>
          <w:rFonts w:ascii="Book Antiqua" w:eastAsia="Book Antiqua" w:hAnsi="Book Antiqua" w:cs="Book Antiqua"/>
          <w:color w:val="000000"/>
        </w:rPr>
        <w:t xml:space="preserve">11(7): </w:t>
      </w:r>
      <w:r w:rsidR="00CE3842">
        <w:rPr>
          <w:rFonts w:ascii="Book Antiqua" w:hAnsi="Book Antiqua"/>
        </w:rPr>
        <w:t>347-354</w:t>
      </w:r>
    </w:p>
    <w:p w14:paraId="069A7E35" w14:textId="545AAAE8" w:rsidR="00CE3842" w:rsidRDefault="00694906">
      <w:pPr>
        <w:spacing w:line="360" w:lineRule="auto"/>
        <w:jc w:val="both"/>
        <w:rPr>
          <w:rFonts w:ascii="Book Antiqua" w:eastAsia="Book Antiqua" w:hAnsi="Book Antiqua" w:cs="Book Antiqua"/>
          <w:color w:val="000000"/>
        </w:rPr>
      </w:pPr>
      <w:r w:rsidRPr="00F55E07">
        <w:rPr>
          <w:rFonts w:ascii="Book Antiqua" w:eastAsia="Book Antiqua" w:hAnsi="Book Antiqua" w:cs="Book Antiqua"/>
          <w:b/>
          <w:bCs/>
          <w:color w:val="000000"/>
        </w:rPr>
        <w:t>URL:</w:t>
      </w:r>
      <w:r w:rsidRPr="00480443">
        <w:rPr>
          <w:rFonts w:ascii="Book Antiqua" w:eastAsia="Book Antiqua" w:hAnsi="Book Antiqua" w:cs="Book Antiqua"/>
          <w:color w:val="000000"/>
        </w:rPr>
        <w:t xml:space="preserve"> https://www.wjgnet.com/2220-3206/full/v11/i7/</w:t>
      </w:r>
      <w:r w:rsidR="00CE3842">
        <w:rPr>
          <w:rFonts w:ascii="Book Antiqua" w:hAnsi="Book Antiqua"/>
        </w:rPr>
        <w:t>347</w:t>
      </w:r>
      <w:r w:rsidRPr="00480443">
        <w:rPr>
          <w:rFonts w:ascii="Book Antiqua" w:eastAsia="Book Antiqua" w:hAnsi="Book Antiqua" w:cs="Book Antiqua"/>
          <w:color w:val="000000"/>
        </w:rPr>
        <w:t>.htm</w:t>
      </w:r>
    </w:p>
    <w:p w14:paraId="599E44BC" w14:textId="5F57FE0D" w:rsidR="008B6DB3" w:rsidRPr="00480443" w:rsidRDefault="00694906">
      <w:pPr>
        <w:spacing w:line="360" w:lineRule="auto"/>
        <w:jc w:val="both"/>
      </w:pPr>
      <w:r w:rsidRPr="00F55E07">
        <w:rPr>
          <w:rFonts w:ascii="Book Antiqua" w:eastAsia="Book Antiqua" w:hAnsi="Book Antiqua" w:cs="Book Antiqua"/>
          <w:b/>
          <w:bCs/>
          <w:color w:val="000000"/>
        </w:rPr>
        <w:lastRenderedPageBreak/>
        <w:t>DOI:</w:t>
      </w:r>
      <w:r w:rsidRPr="00480443">
        <w:rPr>
          <w:rFonts w:ascii="Book Antiqua" w:eastAsia="Book Antiqua" w:hAnsi="Book Antiqua" w:cs="Book Antiqua"/>
          <w:color w:val="000000"/>
        </w:rPr>
        <w:t xml:space="preserve"> https://dx.doi.org/10.5498/wjp.v11.i7.</w:t>
      </w:r>
      <w:r w:rsidR="00CE3842">
        <w:rPr>
          <w:rFonts w:ascii="Book Antiqua" w:hAnsi="Book Antiqua"/>
        </w:rPr>
        <w:t>347</w:t>
      </w:r>
    </w:p>
    <w:p w14:paraId="27BFD0C4" w14:textId="77777777" w:rsidR="008B6DB3" w:rsidRPr="00480443" w:rsidRDefault="008B6DB3">
      <w:pPr>
        <w:spacing w:line="360" w:lineRule="auto"/>
        <w:jc w:val="both"/>
      </w:pPr>
    </w:p>
    <w:p w14:paraId="04B8BB56" w14:textId="77777777" w:rsidR="008B6DB3" w:rsidRPr="00480443" w:rsidRDefault="00284CC8">
      <w:pPr>
        <w:spacing w:line="360" w:lineRule="auto"/>
        <w:jc w:val="both"/>
      </w:pPr>
      <w:r w:rsidRPr="00480443">
        <w:rPr>
          <w:rFonts w:ascii="Book Antiqua" w:eastAsia="Book Antiqua" w:hAnsi="Book Antiqua" w:cs="Book Antiqua"/>
          <w:b/>
          <w:bCs/>
          <w:color w:val="000000"/>
        </w:rPr>
        <w:t xml:space="preserve">Core Tip: </w:t>
      </w:r>
      <w:r w:rsidRPr="00480443">
        <w:rPr>
          <w:rFonts w:ascii="Book Antiqua" w:eastAsia="Book Antiqua" w:hAnsi="Book Antiqua" w:cs="Book Antiqua"/>
          <w:color w:val="000000"/>
        </w:rPr>
        <w:t>Severe acute respiratory syndrome coronavirus 2 infects the central nervous system and drives neuroinflammation. In coronavirus disease 2019 (COVID-19) patients, neuropsychiatric disorders are showing an exacerbation and are described by symptoms and signs such as depression, anxiety, mood alterations, psychosis, post-traumatic stress disorder, delirium, and cognitive impairments. Some critical aspects of the innate and adaptive immune system are also involved in mental health disorders occurring in COVID-19.</w:t>
      </w:r>
    </w:p>
    <w:p w14:paraId="3DF77456" w14:textId="77777777" w:rsidR="008B6DB3" w:rsidRPr="00480443" w:rsidRDefault="008B6DB3">
      <w:pPr>
        <w:spacing w:line="360" w:lineRule="auto"/>
        <w:jc w:val="both"/>
      </w:pPr>
    </w:p>
    <w:p w14:paraId="5936D385" w14:textId="77777777" w:rsidR="008B6DB3" w:rsidRPr="00480443" w:rsidRDefault="00284CC8">
      <w:pPr>
        <w:spacing w:line="360" w:lineRule="auto"/>
        <w:jc w:val="both"/>
      </w:pPr>
      <w:r w:rsidRPr="00480443">
        <w:rPr>
          <w:rFonts w:ascii="Book Antiqua" w:eastAsia="Book Antiqua" w:hAnsi="Book Antiqua" w:cs="Book Antiqua"/>
          <w:b/>
          <w:caps/>
          <w:color w:val="000000"/>
          <w:u w:val="single"/>
        </w:rPr>
        <w:t>INTRODUCTION</w:t>
      </w:r>
    </w:p>
    <w:p w14:paraId="275D6BB6" w14:textId="3CAC2FF3" w:rsidR="008B6DB3" w:rsidRPr="00480443" w:rsidRDefault="00284CC8">
      <w:pPr>
        <w:spacing w:line="360" w:lineRule="auto"/>
        <w:jc w:val="both"/>
      </w:pPr>
      <w:r w:rsidRPr="00480443">
        <w:rPr>
          <w:rFonts w:ascii="Book Antiqua" w:eastAsia="Book Antiqua" w:hAnsi="Book Antiqua" w:cs="Book Antiqua"/>
          <w:color w:val="000000"/>
        </w:rPr>
        <w:t>The Coronavirus Disease 2019 (COVID-19) pandemic, at the time of this publication, has shown a tendency to a reduction in contagiousness globally; however, the fire has not gone out. Reports of the World Health Organization and Johns Hopkins University confirm as of March 18, 2021 that there have been 121 214 686 cases diagnosed around the world and 2 680 740 deaths as consequence of the severe acute respiratory syndrome coronavirus 2 (SARS-CoV-2). It is accepted that this infection affects the nervous system in various ways as the virus is deeply neurotropic and neuroinvasive</w:t>
      </w:r>
      <w:r w:rsidRPr="00480443">
        <w:rPr>
          <w:rFonts w:ascii="Book Antiqua" w:eastAsia="Book Antiqua" w:hAnsi="Book Antiqua" w:cs="Book Antiqua"/>
          <w:color w:val="000000"/>
          <w:szCs w:val="30"/>
          <w:vertAlign w:val="superscript"/>
        </w:rPr>
        <w:t>[1]</w:t>
      </w:r>
      <w:r w:rsidRPr="00480443">
        <w:rPr>
          <w:rFonts w:ascii="Book Antiqua" w:eastAsia="Book Antiqua" w:hAnsi="Book Antiqua" w:cs="Book Antiqua"/>
          <w:color w:val="000000"/>
        </w:rPr>
        <w:t xml:space="preserve">. It will be necessary to understand the post-infectious manifestations of COVID-19 to guide long-term management of neurodevelopmental and neuropsychiatric diseases. </w:t>
      </w:r>
    </w:p>
    <w:p w14:paraId="45F9E927" w14:textId="77777777" w:rsidR="008B6DB3" w:rsidRPr="00480443" w:rsidRDefault="00284CC8">
      <w:pPr>
        <w:spacing w:line="360" w:lineRule="auto"/>
        <w:ind w:firstLine="480"/>
        <w:jc w:val="both"/>
      </w:pPr>
      <w:r w:rsidRPr="00480443">
        <w:rPr>
          <w:rFonts w:ascii="Book Antiqua" w:eastAsia="Book Antiqua" w:hAnsi="Book Antiqua" w:cs="Book Antiqua"/>
          <w:color w:val="000000"/>
        </w:rPr>
        <w:t>Data derived from published clinical papers and case reports indicate that the main clinical manifestations of COVID-19 include anosmia, ageusia, central respiratory failure, stroke, acute inflammatory demyelinating polyneuropathy, toxic metabolic encephalopathy, headache, myalgia, myelitis, ataxia, and others</w:t>
      </w:r>
      <w:r w:rsidRPr="00480443">
        <w:rPr>
          <w:rFonts w:ascii="Book Antiqua" w:eastAsia="Book Antiqua" w:hAnsi="Book Antiqua" w:cs="Book Antiqua"/>
          <w:color w:val="000000"/>
          <w:szCs w:val="30"/>
          <w:vertAlign w:val="superscript"/>
        </w:rPr>
        <w:t>[2,3]</w:t>
      </w:r>
      <w:r w:rsidRPr="00480443">
        <w:rPr>
          <w:rFonts w:ascii="Book Antiqua" w:eastAsia="Book Antiqua" w:hAnsi="Book Antiqua" w:cs="Book Antiqua"/>
          <w:color w:val="000000"/>
        </w:rPr>
        <w:t>. As suggested earlier, in the acute phase, COVID-19 is a potential causal factor of neuropsychiatric manifestations, such as encephalopathy, psychosis, insomnia, and mood changes</w:t>
      </w:r>
      <w:r w:rsidRPr="00480443">
        <w:rPr>
          <w:rFonts w:ascii="Book Antiqua" w:eastAsia="Book Antiqua" w:hAnsi="Book Antiqua" w:cs="Book Antiqua"/>
          <w:color w:val="000000"/>
          <w:szCs w:val="30"/>
          <w:vertAlign w:val="superscript"/>
        </w:rPr>
        <w:t>[4]</w:t>
      </w:r>
      <w:r w:rsidRPr="00480443">
        <w:rPr>
          <w:rFonts w:ascii="Book Antiqua" w:eastAsia="Book Antiqua" w:hAnsi="Book Antiqua" w:cs="Book Antiqua"/>
          <w:color w:val="000000"/>
        </w:rPr>
        <w:t>.</w:t>
      </w:r>
    </w:p>
    <w:p w14:paraId="1F725450" w14:textId="34B8497B" w:rsidR="008B6DB3" w:rsidRPr="00480443" w:rsidRDefault="00284CC8">
      <w:pPr>
        <w:spacing w:line="360" w:lineRule="auto"/>
        <w:ind w:firstLine="480"/>
        <w:jc w:val="both"/>
      </w:pPr>
      <w:r w:rsidRPr="00480443">
        <w:rPr>
          <w:rFonts w:ascii="Book Antiqua" w:eastAsia="Book Antiqua" w:hAnsi="Book Antiqua" w:cs="Book Antiqua"/>
          <w:color w:val="000000"/>
        </w:rPr>
        <w:t xml:space="preserve">The neuropsychiatric manifestations of both viral infection </w:t>
      </w:r>
      <w:r w:rsidRPr="00480443">
        <w:rPr>
          <w:rFonts w:ascii="Book Antiqua" w:eastAsia="Book Antiqua" w:hAnsi="Book Antiqua" w:cs="Book Antiqua"/>
          <w:i/>
          <w:iCs/>
          <w:color w:val="000000"/>
        </w:rPr>
        <w:t>per se</w:t>
      </w:r>
      <w:r w:rsidRPr="00480443">
        <w:rPr>
          <w:rFonts w:ascii="Book Antiqua" w:eastAsia="Book Antiqua" w:hAnsi="Book Antiqua" w:cs="Book Antiqua"/>
          <w:color w:val="000000"/>
        </w:rPr>
        <w:t xml:space="preserve"> and secondary to the host neuroinflammatory reaction are attributed to: (1) Microglial</w:t>
      </w:r>
      <w:r w:rsidRPr="00480443">
        <w:rPr>
          <w:rStyle w:val="MsoCommentReference0"/>
          <w:rFonts w:ascii="Book Antiqua" w:eastAsia="Book Antiqua" w:hAnsi="Book Antiqua" w:cs="Book Antiqua"/>
          <w:color w:val="000000"/>
          <w:szCs w:val="21"/>
        </w:rPr>
        <w:t xml:space="preserve"> a</w:t>
      </w:r>
      <w:r w:rsidRPr="00480443">
        <w:rPr>
          <w:rFonts w:ascii="Book Antiqua" w:eastAsia="Book Antiqua" w:hAnsi="Book Antiqua" w:cs="Book Antiqua"/>
          <w:color w:val="000000"/>
        </w:rPr>
        <w:t>ctivation</w:t>
      </w:r>
      <w:r w:rsidRPr="00480443">
        <w:rPr>
          <w:rFonts w:ascii="Book Antiqua" w:eastAsia="Book Antiqua" w:hAnsi="Book Antiqua" w:cs="Book Antiqua"/>
          <w:color w:val="000000"/>
          <w:szCs w:val="30"/>
          <w:vertAlign w:val="superscript"/>
        </w:rPr>
        <w:t>[5,6]</w:t>
      </w:r>
      <w:r w:rsidRPr="00480443">
        <w:rPr>
          <w:rFonts w:ascii="Book Antiqua" w:eastAsia="Book Antiqua" w:hAnsi="Book Antiqua" w:cs="Book Antiqua"/>
          <w:color w:val="000000"/>
        </w:rPr>
        <w:t xml:space="preserve">; (2) An imbalance of central neurotransmitters, such as noradrenaline, epinephrine, and </w:t>
      </w:r>
      <w:r w:rsidRPr="00480443">
        <w:rPr>
          <w:rFonts w:ascii="Book Antiqua" w:eastAsia="Book Antiqua" w:hAnsi="Book Antiqua" w:cs="Book Antiqua"/>
          <w:color w:val="000000"/>
        </w:rPr>
        <w:lastRenderedPageBreak/>
        <w:t>serotonin (with potential implication in neuropsychiatric disorders); and (3) A disruption of the blood–brain barrier (BBB) leading to peripheral immune cell transmigration into the central nervous system (CNS)</w:t>
      </w:r>
      <w:r w:rsidRPr="00480443">
        <w:rPr>
          <w:rFonts w:ascii="Book Antiqua" w:eastAsia="Book Antiqua" w:hAnsi="Book Antiqua" w:cs="Book Antiqua"/>
          <w:color w:val="000000"/>
          <w:szCs w:val="30"/>
          <w:vertAlign w:val="superscript"/>
        </w:rPr>
        <w:t>[7]</w:t>
      </w:r>
      <w:r w:rsidRPr="00480443">
        <w:rPr>
          <w:rFonts w:ascii="Book Antiqua" w:eastAsia="Book Antiqua" w:hAnsi="Book Antiqua" w:cs="Book Antiqua"/>
          <w:color w:val="000000"/>
        </w:rPr>
        <w:t>. This manuscript reviews core critical aspects of neuropsychiatric disorders and COVID-19 while focusing on the immunopathology and related clinical symptoms.</w:t>
      </w:r>
    </w:p>
    <w:p w14:paraId="00193E0F" w14:textId="77777777" w:rsidR="008B6DB3" w:rsidRPr="00480443" w:rsidRDefault="008B6DB3">
      <w:pPr>
        <w:spacing w:line="360" w:lineRule="auto"/>
        <w:ind w:firstLine="480"/>
        <w:jc w:val="both"/>
      </w:pPr>
    </w:p>
    <w:p w14:paraId="636E7361" w14:textId="77777777" w:rsidR="008B6DB3" w:rsidRPr="00480443" w:rsidRDefault="00284CC8">
      <w:pPr>
        <w:spacing w:line="360" w:lineRule="auto"/>
        <w:jc w:val="both"/>
      </w:pPr>
      <w:r w:rsidRPr="00480443">
        <w:rPr>
          <w:rFonts w:ascii="Book Antiqua" w:eastAsia="Book Antiqua" w:hAnsi="Book Antiqua" w:cs="Book Antiqua"/>
          <w:b/>
          <w:bCs/>
          <w:caps/>
          <w:color w:val="000000"/>
          <w:u w:val="single"/>
        </w:rPr>
        <w:t xml:space="preserve">POTENTIAL IMMUNE MECHANISM AND NEUROPSYCHIATRIC SYMPTOMS IN COVID-19 </w:t>
      </w:r>
    </w:p>
    <w:p w14:paraId="1F4D3758" w14:textId="32358057" w:rsidR="008B6DB3" w:rsidRPr="00480443" w:rsidRDefault="00284CC8">
      <w:pPr>
        <w:spacing w:line="360" w:lineRule="auto"/>
        <w:jc w:val="both"/>
      </w:pPr>
      <w:r w:rsidRPr="00480443">
        <w:rPr>
          <w:rFonts w:ascii="Book Antiqua" w:eastAsia="Book Antiqua" w:hAnsi="Book Antiqua" w:cs="Book Antiqua"/>
          <w:color w:val="000000"/>
        </w:rPr>
        <w:t>The neuroinvasive potential of coronavirus has been reported in SARS-CoV-1 patients and experimental animals</w:t>
      </w:r>
      <w:r w:rsidRPr="00480443">
        <w:rPr>
          <w:rFonts w:ascii="Book Antiqua" w:eastAsia="Book Antiqua" w:hAnsi="Book Antiqua" w:cs="Book Antiqua"/>
          <w:color w:val="000000"/>
          <w:szCs w:val="30"/>
          <w:vertAlign w:val="superscript"/>
        </w:rPr>
        <w:t>[6]</w:t>
      </w:r>
      <w:r w:rsidRPr="00480443">
        <w:rPr>
          <w:rFonts w:ascii="Book Antiqua" w:eastAsia="Book Antiqua" w:hAnsi="Book Antiqua" w:cs="Book Antiqua"/>
          <w:color w:val="000000"/>
        </w:rPr>
        <w:t>, and it was also speculated to include SARS-CoV-2 in relation to the routes and mechanisms of CoV neurotropism</w:t>
      </w:r>
      <w:r w:rsidRPr="00480443">
        <w:rPr>
          <w:rFonts w:ascii="Book Antiqua" w:eastAsia="Book Antiqua" w:hAnsi="Book Antiqua" w:cs="Book Antiqua"/>
          <w:color w:val="000000"/>
          <w:szCs w:val="30"/>
          <w:vertAlign w:val="superscript"/>
        </w:rPr>
        <w:t>[8,9]</w:t>
      </w:r>
      <w:r w:rsidRPr="00480443">
        <w:rPr>
          <w:rFonts w:ascii="Book Antiqua" w:eastAsia="Book Antiqua" w:hAnsi="Book Antiqua" w:cs="Book Antiqua"/>
          <w:color w:val="000000"/>
        </w:rPr>
        <w:t>. Potential mechanisms of neuropsychiatric manifestations in COVID-19 are discussed from different viewpoints</w:t>
      </w:r>
      <w:r w:rsidRPr="00480443">
        <w:rPr>
          <w:rFonts w:ascii="Book Antiqua" w:eastAsia="Book Antiqua" w:hAnsi="Book Antiqua" w:cs="Book Antiqua"/>
          <w:color w:val="000000"/>
          <w:szCs w:val="30"/>
          <w:vertAlign w:val="superscript"/>
        </w:rPr>
        <w:t>[10-13]</w:t>
      </w:r>
      <w:r w:rsidRPr="00480443">
        <w:rPr>
          <w:rFonts w:ascii="Book Antiqua" w:eastAsia="Book Antiqua" w:hAnsi="Book Antiqua" w:cs="Book Antiqua"/>
          <w:color w:val="000000"/>
        </w:rPr>
        <w:t xml:space="preserve">; however, we will focus this short review on two main core mechanisms in support of CNS involvement in mental health associated with COVID-19: </w:t>
      </w:r>
      <w:r w:rsidR="00023D4C" w:rsidRPr="00480443">
        <w:rPr>
          <w:rFonts w:ascii="Book Antiqua" w:eastAsia="Book Antiqua" w:hAnsi="Book Antiqua" w:cs="Book Antiqua"/>
          <w:color w:val="000000"/>
        </w:rPr>
        <w:t>D</w:t>
      </w:r>
      <w:r w:rsidRPr="00480443">
        <w:rPr>
          <w:rFonts w:ascii="Book Antiqua" w:eastAsia="Book Antiqua" w:hAnsi="Book Antiqua" w:cs="Book Antiqua"/>
          <w:color w:val="000000"/>
        </w:rPr>
        <w:t xml:space="preserve">irect viral infiltration into the CNS and neuroinflammation with related neuropsychiatric manifestations (Figure 1). </w:t>
      </w:r>
    </w:p>
    <w:p w14:paraId="7050E9AE" w14:textId="77777777" w:rsidR="008B6DB3" w:rsidRPr="00480443" w:rsidRDefault="008B6DB3">
      <w:pPr>
        <w:spacing w:line="360" w:lineRule="auto"/>
        <w:jc w:val="both"/>
      </w:pPr>
    </w:p>
    <w:p w14:paraId="6B21B9AF" w14:textId="77777777" w:rsidR="008B6DB3" w:rsidRPr="00480443" w:rsidRDefault="00284CC8">
      <w:pPr>
        <w:spacing w:line="360" w:lineRule="auto"/>
        <w:jc w:val="both"/>
      </w:pPr>
      <w:r w:rsidRPr="00480443">
        <w:rPr>
          <w:rFonts w:ascii="Book Antiqua" w:eastAsia="Book Antiqua" w:hAnsi="Book Antiqua" w:cs="Book Antiqua"/>
          <w:b/>
          <w:bCs/>
          <w:caps/>
          <w:color w:val="000000"/>
          <w:u w:val="single"/>
        </w:rPr>
        <w:t xml:space="preserve">DIRECT VIRAL INFILTRATION INTO THE CNS </w:t>
      </w:r>
    </w:p>
    <w:p w14:paraId="07DD69FC" w14:textId="0234D155" w:rsidR="008B6DB3" w:rsidRPr="00480443" w:rsidRDefault="00284CC8">
      <w:pPr>
        <w:spacing w:line="360" w:lineRule="auto"/>
        <w:jc w:val="both"/>
      </w:pPr>
      <w:r w:rsidRPr="00480443">
        <w:rPr>
          <w:rFonts w:ascii="Book Antiqua" w:eastAsia="Book Antiqua" w:hAnsi="Book Antiqua" w:cs="Book Antiqua"/>
          <w:color w:val="000000"/>
        </w:rPr>
        <w:t>It is well-known that viral infection takes place by recognition and binding of SARS-CoV-2 virus-host receptor, specifically angiotensin-converting enzyme 2 (ACE-2), which is expressed in multiple tissues within the human body, including the CNS</w:t>
      </w:r>
      <w:r w:rsidRPr="00480443">
        <w:rPr>
          <w:rFonts w:ascii="Book Antiqua" w:eastAsia="Book Antiqua" w:hAnsi="Book Antiqua" w:cs="Book Antiqua"/>
          <w:color w:val="000000"/>
          <w:szCs w:val="30"/>
          <w:vertAlign w:val="superscript"/>
        </w:rPr>
        <w:t>[1]</w:t>
      </w:r>
      <w:r w:rsidRPr="00480443">
        <w:rPr>
          <w:rFonts w:ascii="Book Antiqua" w:eastAsia="Book Antiqua" w:hAnsi="Book Antiqua" w:cs="Book Antiqua"/>
          <w:color w:val="000000"/>
        </w:rPr>
        <w:t>. In the CNS, infection has been identified in glial cells and endothelial cells of blood vessels in the brain. In brain blood vessels, it has been demonstrated that it can induce disruption of the BBB and increase permeability</w:t>
      </w:r>
      <w:r w:rsidRPr="00480443">
        <w:rPr>
          <w:rFonts w:ascii="Book Antiqua" w:eastAsia="Book Antiqua" w:hAnsi="Book Antiqua" w:cs="Book Antiqua"/>
          <w:color w:val="000000"/>
          <w:szCs w:val="30"/>
          <w:vertAlign w:val="superscript"/>
        </w:rPr>
        <w:t>[14-16]</w:t>
      </w:r>
      <w:r w:rsidRPr="00480443">
        <w:rPr>
          <w:rFonts w:ascii="Book Antiqua" w:eastAsia="Book Antiqua" w:hAnsi="Book Antiqua" w:cs="Book Antiqua"/>
          <w:color w:val="000000"/>
        </w:rPr>
        <w:t>.</w:t>
      </w:r>
    </w:p>
    <w:p w14:paraId="5437A251" w14:textId="62476309" w:rsidR="008B6DB3" w:rsidRPr="00480443" w:rsidRDefault="00284CC8">
      <w:pPr>
        <w:spacing w:line="360" w:lineRule="auto"/>
        <w:ind w:firstLine="480"/>
        <w:jc w:val="both"/>
      </w:pPr>
      <w:r w:rsidRPr="00480443">
        <w:rPr>
          <w:rFonts w:ascii="Book Antiqua" w:eastAsia="Book Antiqua" w:hAnsi="Book Antiqua" w:cs="Book Antiqua"/>
          <w:color w:val="000000"/>
        </w:rPr>
        <w:t xml:space="preserve">One pathway for CoV invading the CNS is through synaptic routes of nerve cells, which seems to infect CNS retrograde </w:t>
      </w:r>
      <w:r w:rsidRPr="00480443">
        <w:rPr>
          <w:rFonts w:ascii="Book Antiqua" w:eastAsia="Book Antiqua" w:hAnsi="Book Antiqua" w:cs="Book Antiqua"/>
          <w:i/>
          <w:iCs/>
          <w:color w:val="000000"/>
        </w:rPr>
        <w:t>via</w:t>
      </w:r>
      <w:r w:rsidRPr="00480443">
        <w:rPr>
          <w:rFonts w:ascii="Book Antiqua" w:eastAsia="Book Antiqua" w:hAnsi="Book Antiqua" w:cs="Book Antiqua"/>
          <w:color w:val="000000"/>
        </w:rPr>
        <w:t xml:space="preserve"> peripheral sensory nerves</w:t>
      </w:r>
      <w:r w:rsidRPr="00480443">
        <w:rPr>
          <w:rFonts w:ascii="Book Antiqua" w:eastAsia="Book Antiqua" w:hAnsi="Book Antiqua" w:cs="Book Antiqua"/>
          <w:color w:val="000000"/>
          <w:szCs w:val="30"/>
          <w:vertAlign w:val="superscript"/>
        </w:rPr>
        <w:t>[17]</w:t>
      </w:r>
      <w:r w:rsidRPr="00480443">
        <w:rPr>
          <w:rFonts w:ascii="Book Antiqua" w:eastAsia="Book Antiqua" w:hAnsi="Book Antiqua" w:cs="Book Antiqua"/>
          <w:color w:val="000000"/>
        </w:rPr>
        <w:t>. On the other hand, the olfactory nerve cells seem to be a feasible route for direct CNS infection, facilitated by the ACE-2 receptor expressed in olfactory epithelial cells</w:t>
      </w:r>
      <w:r w:rsidRPr="00480443">
        <w:rPr>
          <w:rFonts w:ascii="Book Antiqua" w:eastAsia="Book Antiqua" w:hAnsi="Book Antiqua" w:cs="Book Antiqua"/>
          <w:color w:val="000000"/>
          <w:szCs w:val="30"/>
          <w:vertAlign w:val="superscript"/>
        </w:rPr>
        <w:t>[1]</w:t>
      </w:r>
      <w:r w:rsidRPr="00480443">
        <w:rPr>
          <w:rFonts w:ascii="Book Antiqua" w:eastAsia="Book Antiqua" w:hAnsi="Book Antiqua" w:cs="Book Antiqua"/>
          <w:color w:val="000000"/>
        </w:rPr>
        <w:t xml:space="preserve">. Although this mechanism does not have a full consensus from various research groups, several pieces </w:t>
      </w:r>
      <w:r w:rsidRPr="00480443">
        <w:rPr>
          <w:rFonts w:ascii="Book Antiqua" w:eastAsia="Book Antiqua" w:hAnsi="Book Antiqua" w:cs="Book Antiqua"/>
          <w:color w:val="000000"/>
        </w:rPr>
        <w:lastRenderedPageBreak/>
        <w:t xml:space="preserve">of evidence confirm that after cell infection by CoVs, death can be caused by autophagy, apoptosis, pyroptosis, or by elimination </w:t>
      </w:r>
      <w:r w:rsidRPr="00480443">
        <w:rPr>
          <w:rFonts w:ascii="Book Antiqua" w:eastAsia="Book Antiqua" w:hAnsi="Book Antiqua" w:cs="Book Antiqua"/>
          <w:i/>
          <w:iCs/>
          <w:color w:val="000000"/>
        </w:rPr>
        <w:t>via</w:t>
      </w:r>
      <w:r w:rsidRPr="00480443">
        <w:rPr>
          <w:rFonts w:ascii="Book Antiqua" w:eastAsia="Book Antiqua" w:hAnsi="Book Antiqua" w:cs="Book Antiqua"/>
          <w:color w:val="000000"/>
        </w:rPr>
        <w:t xml:space="preserve"> innate immune cells</w:t>
      </w:r>
      <w:r w:rsidRPr="00480443">
        <w:rPr>
          <w:rFonts w:ascii="Book Antiqua" w:eastAsia="Book Antiqua" w:hAnsi="Book Antiqua" w:cs="Book Antiqua"/>
          <w:color w:val="000000"/>
          <w:szCs w:val="30"/>
          <w:vertAlign w:val="superscript"/>
        </w:rPr>
        <w:t>[17,18]</w:t>
      </w:r>
      <w:r w:rsidRPr="00480443">
        <w:rPr>
          <w:rFonts w:ascii="Book Antiqua" w:eastAsia="Book Antiqua" w:hAnsi="Book Antiqua" w:cs="Book Antiqua"/>
          <w:color w:val="000000"/>
        </w:rPr>
        <w:t xml:space="preserve"> (Figure 1).</w:t>
      </w:r>
    </w:p>
    <w:p w14:paraId="755AD8FC" w14:textId="77777777" w:rsidR="008B6DB3" w:rsidRPr="00480443" w:rsidRDefault="008B6DB3">
      <w:pPr>
        <w:spacing w:line="360" w:lineRule="auto"/>
        <w:ind w:firstLine="480"/>
        <w:jc w:val="both"/>
      </w:pPr>
    </w:p>
    <w:p w14:paraId="39433A67" w14:textId="77777777" w:rsidR="008B6DB3" w:rsidRPr="00480443" w:rsidRDefault="00284CC8">
      <w:pPr>
        <w:spacing w:line="360" w:lineRule="auto"/>
        <w:jc w:val="both"/>
      </w:pPr>
      <w:r w:rsidRPr="00480443">
        <w:rPr>
          <w:rFonts w:ascii="Book Antiqua" w:eastAsia="Book Antiqua" w:hAnsi="Book Antiqua" w:cs="Book Antiqua"/>
          <w:b/>
          <w:bCs/>
          <w:caps/>
          <w:color w:val="000000"/>
          <w:u w:val="single"/>
        </w:rPr>
        <w:t>NEUROINFLAMMATION</w:t>
      </w:r>
    </w:p>
    <w:p w14:paraId="632448D3" w14:textId="4E3DA14C" w:rsidR="008B6DB3" w:rsidRPr="00480443" w:rsidRDefault="00284CC8">
      <w:pPr>
        <w:spacing w:line="360" w:lineRule="auto"/>
        <w:jc w:val="both"/>
      </w:pPr>
      <w:r w:rsidRPr="00480443">
        <w:rPr>
          <w:rFonts w:ascii="Book Antiqua" w:eastAsia="Book Antiqua" w:hAnsi="Book Antiqua" w:cs="Book Antiqua"/>
          <w:color w:val="000000"/>
        </w:rPr>
        <w:t>It has been found that following SARS-CoV-2 infection, activation of both the innate and adaptive arms of the immune system are induced toward an uncontrolled systemic response with the intervention of a non-specific immune mechanism involving activated macrophages, neutrophils, and natural killer cells, as well as an adaptive immune mechanism with a relevant effector function mediated by dendritic cells and lymphocytes. The adaptive mechanism includes T helper cells (CD4), T cytotoxic cells (CD8) and B cells, which is followed by exaggerated pro-inflammatory cytokine release from these effector cells, such as interleukin (IL)-1b, IL-6, IL-10, IL-12, interferons (IFN)-alpha, IFN-gamma, tumor necrosis factor (TNF)-alpha, transforming growth factor-beta, and chemokines (CCL2, CCL3, CCL5, CXCL8, y/o CXCL10). This begins the so-called "cytokine storm", which is critical for the multi-organ failure leading to high lethality observed in affected patients</w:t>
      </w:r>
      <w:r w:rsidRPr="00480443">
        <w:rPr>
          <w:rFonts w:ascii="Book Antiqua" w:eastAsia="Book Antiqua" w:hAnsi="Book Antiqua" w:cs="Book Antiqua"/>
          <w:color w:val="000000"/>
          <w:szCs w:val="30"/>
          <w:vertAlign w:val="superscript"/>
        </w:rPr>
        <w:t>[12,19-22]</w:t>
      </w:r>
      <w:r w:rsidRPr="00480443">
        <w:rPr>
          <w:rFonts w:ascii="Book Antiqua" w:eastAsia="Book Antiqua" w:hAnsi="Book Antiqua" w:cs="Book Antiqua"/>
          <w:color w:val="000000"/>
        </w:rPr>
        <w:t>.</w:t>
      </w:r>
    </w:p>
    <w:p w14:paraId="020AA477" w14:textId="77777777" w:rsidR="008B6DB3" w:rsidRPr="00480443" w:rsidRDefault="00284CC8">
      <w:pPr>
        <w:spacing w:line="360" w:lineRule="auto"/>
        <w:ind w:firstLine="480"/>
        <w:jc w:val="both"/>
      </w:pPr>
      <w:r w:rsidRPr="00480443">
        <w:rPr>
          <w:rFonts w:ascii="Book Antiqua" w:eastAsia="Book Antiqua" w:hAnsi="Book Antiqua" w:cs="Book Antiqua"/>
          <w:color w:val="000000"/>
        </w:rPr>
        <w:t>The neuroinflammation caused by SARS-CoV-2, secondary to the cytokine storm and immune cells reactivation, also becomes an additional effect of CoV infection</w:t>
      </w:r>
      <w:r w:rsidRPr="00480443">
        <w:rPr>
          <w:rFonts w:ascii="Book Antiqua" w:eastAsia="Book Antiqua" w:hAnsi="Book Antiqua" w:cs="Book Antiqua"/>
          <w:color w:val="000000"/>
          <w:szCs w:val="30"/>
          <w:vertAlign w:val="superscript"/>
        </w:rPr>
        <w:t>[21]</w:t>
      </w:r>
      <w:r w:rsidRPr="00480443">
        <w:rPr>
          <w:rFonts w:ascii="Book Antiqua" w:eastAsia="Book Antiqua" w:hAnsi="Book Antiqua" w:cs="Book Antiqua"/>
          <w:color w:val="000000"/>
        </w:rPr>
        <w:t>. In this context, several pathways have been discussed regarding the strong immune response in humans secondary to SARS-CoV-2 infection</w:t>
      </w:r>
      <w:r w:rsidRPr="00480443">
        <w:rPr>
          <w:rFonts w:ascii="Book Antiqua" w:eastAsia="Book Antiqua" w:hAnsi="Book Antiqua" w:cs="Book Antiqua"/>
          <w:color w:val="000000"/>
          <w:szCs w:val="30"/>
          <w:vertAlign w:val="superscript"/>
        </w:rPr>
        <w:t>[22]</w:t>
      </w:r>
      <w:r w:rsidRPr="00480443">
        <w:rPr>
          <w:rFonts w:ascii="Book Antiqua" w:eastAsia="Book Antiqua" w:hAnsi="Book Antiqua" w:cs="Book Antiqua"/>
          <w:color w:val="000000"/>
        </w:rPr>
        <w:t>. A marked reduction in absolute count of T cells, monocytes, eosinophils, and basophils has been found during this infection, with a main impact on the absolute decrease of T cells, memory T helper and regulatory cells</w:t>
      </w:r>
      <w:r w:rsidRPr="00480443">
        <w:rPr>
          <w:rFonts w:ascii="Book Antiqua" w:eastAsia="Book Antiqua" w:hAnsi="Book Antiqua" w:cs="Book Antiqua"/>
          <w:color w:val="000000"/>
          <w:szCs w:val="30"/>
          <w:vertAlign w:val="superscript"/>
        </w:rPr>
        <w:t>[23,24]</w:t>
      </w:r>
      <w:r w:rsidRPr="00480443">
        <w:rPr>
          <w:rFonts w:ascii="Book Antiqua" w:eastAsia="Book Antiqua" w:hAnsi="Book Antiqua" w:cs="Book Antiqua"/>
          <w:color w:val="000000"/>
        </w:rPr>
        <w:t xml:space="preserve">. </w:t>
      </w:r>
    </w:p>
    <w:p w14:paraId="6D542C97" w14:textId="2D61AD56" w:rsidR="008B6DB3" w:rsidRPr="00480443" w:rsidRDefault="00284CC8">
      <w:pPr>
        <w:spacing w:line="360" w:lineRule="auto"/>
        <w:ind w:firstLine="480"/>
        <w:jc w:val="both"/>
      </w:pPr>
      <w:r w:rsidRPr="00480443">
        <w:rPr>
          <w:rFonts w:ascii="Book Antiqua" w:eastAsia="Book Antiqua" w:hAnsi="Book Antiqua" w:cs="Book Antiqua"/>
          <w:color w:val="000000"/>
        </w:rPr>
        <w:t>Besides the explosive cytokine release syndrome and the macrophage activation syndrome co-existing in SARS-CoV-2 infection and affecting the CNS, there is also a strong increase in pro-inflammatory cytokines, such as IL-6, IL-2, IL-17, granulocyte-colony stimulating factor and TNF</w:t>
      </w:r>
      <w:r w:rsidRPr="00480443">
        <w:rPr>
          <w:rFonts w:ascii="Book Antiqua" w:eastAsia="Book Antiqua" w:hAnsi="Book Antiqua" w:cs="Book Antiqua"/>
          <w:color w:val="000000"/>
          <w:szCs w:val="30"/>
          <w:vertAlign w:val="superscript"/>
        </w:rPr>
        <w:t>[24]</w:t>
      </w:r>
      <w:r w:rsidRPr="00480443">
        <w:rPr>
          <w:rFonts w:ascii="Book Antiqua" w:eastAsia="Book Antiqua" w:hAnsi="Book Antiqua" w:cs="Book Antiqua"/>
          <w:color w:val="000000"/>
        </w:rPr>
        <w:t xml:space="preserve">. Inflammatory conditions can also induce the increase of IL-1, IL-6 and TNF soluble mediators that might facilitate major BBB </w:t>
      </w:r>
      <w:r w:rsidRPr="00480443">
        <w:rPr>
          <w:rFonts w:ascii="Book Antiqua" w:eastAsia="Book Antiqua" w:hAnsi="Book Antiqua" w:cs="Book Antiqua"/>
          <w:color w:val="000000"/>
        </w:rPr>
        <w:lastRenderedPageBreak/>
        <w:t>permeability</w:t>
      </w:r>
      <w:r w:rsidRPr="00480443">
        <w:rPr>
          <w:rFonts w:ascii="Book Antiqua" w:eastAsia="Book Antiqua" w:hAnsi="Book Antiqua" w:cs="Book Antiqua"/>
          <w:color w:val="000000"/>
          <w:szCs w:val="30"/>
          <w:vertAlign w:val="superscript"/>
        </w:rPr>
        <w:t>[25]</w:t>
      </w:r>
      <w:r w:rsidRPr="00480443">
        <w:rPr>
          <w:rFonts w:ascii="Book Antiqua" w:eastAsia="Book Antiqua" w:hAnsi="Book Antiqua" w:cs="Book Antiqua"/>
          <w:color w:val="000000"/>
        </w:rPr>
        <w:t>, as they have been responsible for neurological manifestations such as encephalitis, CNS demyelination and neuropsychiatric disorders</w:t>
      </w:r>
      <w:r w:rsidRPr="00480443">
        <w:rPr>
          <w:rFonts w:ascii="Book Antiqua" w:eastAsia="Book Antiqua" w:hAnsi="Book Antiqua" w:cs="Book Antiqua"/>
          <w:color w:val="000000"/>
          <w:szCs w:val="30"/>
          <w:vertAlign w:val="superscript"/>
        </w:rPr>
        <w:t>[26]</w:t>
      </w:r>
      <w:r w:rsidRPr="00480443">
        <w:rPr>
          <w:rFonts w:ascii="Book Antiqua" w:eastAsia="Book Antiqua" w:hAnsi="Book Antiqua" w:cs="Book Antiqua"/>
          <w:color w:val="000000"/>
        </w:rPr>
        <w:t xml:space="preserve">. </w:t>
      </w:r>
    </w:p>
    <w:p w14:paraId="513F8203" w14:textId="16E1754E" w:rsidR="008B6DB3" w:rsidRPr="00480443" w:rsidRDefault="00284CC8">
      <w:pPr>
        <w:spacing w:line="360" w:lineRule="auto"/>
        <w:ind w:firstLine="480"/>
        <w:jc w:val="both"/>
      </w:pPr>
      <w:r w:rsidRPr="00480443">
        <w:rPr>
          <w:rFonts w:ascii="Book Antiqua" w:eastAsia="Book Antiqua" w:hAnsi="Book Antiqua" w:cs="Book Antiqua"/>
          <w:color w:val="000000"/>
        </w:rPr>
        <w:t>Even in the absence of SARS-CoV-2 CNS infiltration, a transmigration of peripheral cytokines derived from the systemic host antiviral response may also take place to induce neuropsychiatric symptoms by the neuro-inflammatory response and BBB disruption. This may be caused by the peripheral effector immune cells migrating into the CNS, as well as local impairment of the neurotransmission system</w:t>
      </w:r>
      <w:r w:rsidRPr="00480443">
        <w:rPr>
          <w:rFonts w:ascii="Book Antiqua" w:eastAsia="Book Antiqua" w:hAnsi="Book Antiqua" w:cs="Book Antiqua"/>
          <w:color w:val="000000"/>
          <w:szCs w:val="30"/>
          <w:vertAlign w:val="superscript"/>
        </w:rPr>
        <w:t>[27,28]</w:t>
      </w:r>
      <w:r w:rsidRPr="00480443">
        <w:rPr>
          <w:rFonts w:ascii="Book Antiqua" w:eastAsia="Book Antiqua" w:hAnsi="Book Antiqua" w:cs="Book Antiqua"/>
          <w:color w:val="000000"/>
        </w:rPr>
        <w:t>. High levels of neurotransmitters, mainly noradrenaline, epinephrine, and serotonin, have been associated with psychological manifestations, such as depression, anxiety, and post-traumatic stress disorder</w:t>
      </w:r>
      <w:r w:rsidRPr="00480443">
        <w:rPr>
          <w:rFonts w:ascii="Book Antiqua" w:eastAsia="Book Antiqua" w:hAnsi="Book Antiqua" w:cs="Book Antiqua"/>
          <w:color w:val="000000"/>
          <w:szCs w:val="30"/>
          <w:vertAlign w:val="superscript"/>
        </w:rPr>
        <w:t>[20]</w:t>
      </w:r>
      <w:r w:rsidRPr="00480443">
        <w:rPr>
          <w:rFonts w:ascii="Book Antiqua" w:eastAsia="Book Antiqua" w:hAnsi="Book Antiqua" w:cs="Book Antiqua"/>
          <w:color w:val="000000"/>
        </w:rPr>
        <w:t xml:space="preserve">. </w:t>
      </w:r>
    </w:p>
    <w:p w14:paraId="0C6B7FE4" w14:textId="77777777" w:rsidR="008B6DB3" w:rsidRPr="00480443" w:rsidRDefault="00284CC8">
      <w:pPr>
        <w:spacing w:line="360" w:lineRule="auto"/>
        <w:ind w:firstLine="480"/>
        <w:jc w:val="both"/>
      </w:pPr>
      <w:r w:rsidRPr="00480443">
        <w:rPr>
          <w:rFonts w:ascii="Book Antiqua" w:eastAsia="Book Antiqua" w:hAnsi="Book Antiqua" w:cs="Book Antiqua"/>
          <w:color w:val="000000"/>
        </w:rPr>
        <w:t>It seems possible that the hypothesis of cytokine storm being associated with psychiatric manifestation induction is an indirect consequence of the hyperinflammation. Previous studies regarding pandemics caused by respiratory viruses suggest that diverse occurrence of neuropsychiatric symptoms can take place during or after the acute infection, which may be underlined by the presence of persistent cognitive deficits.</w:t>
      </w:r>
    </w:p>
    <w:p w14:paraId="1315F64B" w14:textId="054BF822" w:rsidR="008B6DB3" w:rsidRPr="00480443" w:rsidRDefault="00284CC8">
      <w:pPr>
        <w:spacing w:line="360" w:lineRule="auto"/>
        <w:ind w:firstLine="480"/>
        <w:jc w:val="both"/>
      </w:pPr>
      <w:r w:rsidRPr="00480443">
        <w:rPr>
          <w:rFonts w:ascii="Book Antiqua" w:eastAsia="Book Antiqua" w:hAnsi="Book Antiqua" w:cs="Book Antiqua"/>
          <w:color w:val="000000"/>
        </w:rPr>
        <w:t xml:space="preserve">In the COVID-19 acute phase, besides the psychosocial stressor factors, it has been argued that the infection underlying the pathophysiology of neuropsychiatric manifestations, such as encephalopathy, psychosis, insomnia, and mood changes, post-traumatic stress disorder, panic attacks, and anxiety, mostly seen in health care workers and survivors of SARS-CoV infection, have been mainly attributed to viral infection </w:t>
      </w:r>
      <w:r w:rsidRPr="00480443">
        <w:rPr>
          <w:rFonts w:ascii="Book Antiqua" w:eastAsia="Book Antiqua" w:hAnsi="Book Antiqua" w:cs="Book Antiqua"/>
          <w:i/>
          <w:color w:val="000000"/>
        </w:rPr>
        <w:t>per se</w:t>
      </w:r>
      <w:r w:rsidRPr="00480443">
        <w:rPr>
          <w:rFonts w:ascii="Book Antiqua" w:eastAsia="Book Antiqua" w:hAnsi="Book Antiqua" w:cs="Book Antiqua"/>
          <w:color w:val="000000"/>
        </w:rPr>
        <w:t xml:space="preserve"> and secondary to the host immune response. In this way, direct viral infiltration of the CNS can trigger an inflammatory reaction at the brain level leading to local microglial activation, which in turn induces demyelinating processes that are one of the primary causes of encephalopathy. In the absence of direct viral infiltration, a peripheral cytokine storm causing an imbalance of neurotransmitters within the CNS has been implicated in neuropsychiatric manifestations. This cytokine storm induces a neuroinflammatory response causing disruption of the BBB, leading to peripheral </w:t>
      </w:r>
      <w:r w:rsidRPr="00480443">
        <w:rPr>
          <w:rFonts w:ascii="Book Antiqua" w:eastAsia="Book Antiqua" w:hAnsi="Book Antiqua" w:cs="Book Antiqua"/>
          <w:color w:val="000000"/>
        </w:rPr>
        <w:lastRenderedPageBreak/>
        <w:t>immune cell transmigration into the brain and, in turn, causes imbalances in neurotransmission.</w:t>
      </w:r>
    </w:p>
    <w:p w14:paraId="4C965205" w14:textId="28E5761B" w:rsidR="008B6DB3" w:rsidRPr="00480443" w:rsidRDefault="00284CC8">
      <w:pPr>
        <w:spacing w:line="360" w:lineRule="auto"/>
        <w:ind w:firstLine="480"/>
        <w:jc w:val="both"/>
      </w:pPr>
      <w:r w:rsidRPr="00480443">
        <w:rPr>
          <w:rFonts w:ascii="Book Antiqua" w:eastAsia="Book Antiqua" w:hAnsi="Book Antiqua" w:cs="Book Antiqua"/>
          <w:color w:val="000000"/>
        </w:rPr>
        <w:t>It continues to be a challenge for researchers to elucidate the real core mechanisms of COVID-19 associated neuropsychiatric complications due to general findings caused by SARS-CoV-2 infection. This may be difficult to distinguish from the encephalopathy arising from systemic infection without affecting brain tissue</w:t>
      </w:r>
      <w:r w:rsidRPr="00480443">
        <w:rPr>
          <w:rFonts w:ascii="Book Antiqua" w:eastAsia="Book Antiqua" w:hAnsi="Book Antiqua" w:cs="Book Antiqua"/>
          <w:color w:val="000000"/>
          <w:szCs w:val="30"/>
          <w:vertAlign w:val="superscript"/>
        </w:rPr>
        <w:t>[29]</w:t>
      </w:r>
      <w:r w:rsidRPr="00480443">
        <w:rPr>
          <w:rFonts w:ascii="Book Antiqua" w:eastAsia="Book Antiqua" w:hAnsi="Book Antiqua" w:cs="Book Antiqua"/>
          <w:color w:val="000000"/>
        </w:rPr>
        <w:t>. Evidence such as the increase in IL-6 has been linked to high mortality in patients with COVID-19</w:t>
      </w:r>
      <w:r w:rsidRPr="00480443">
        <w:rPr>
          <w:rFonts w:ascii="Book Antiqua" w:eastAsia="Book Antiqua" w:hAnsi="Book Antiqua" w:cs="Book Antiqua"/>
          <w:color w:val="000000"/>
          <w:szCs w:val="30"/>
          <w:vertAlign w:val="superscript"/>
        </w:rPr>
        <w:t>[19]</w:t>
      </w:r>
      <w:r w:rsidRPr="00480443">
        <w:rPr>
          <w:rFonts w:ascii="Book Antiqua" w:eastAsia="Book Antiqua" w:hAnsi="Book Antiqua" w:cs="Book Antiqua"/>
          <w:color w:val="000000"/>
        </w:rPr>
        <w:t>, similar to the increase in this cytokine observed in other neuropsychiatric disorders such as schizophrenia and depression</w:t>
      </w:r>
      <w:r w:rsidRPr="00480443">
        <w:rPr>
          <w:rFonts w:ascii="Book Antiqua" w:eastAsia="Book Antiqua" w:hAnsi="Book Antiqua" w:cs="Book Antiqua"/>
          <w:color w:val="000000"/>
          <w:szCs w:val="30"/>
          <w:vertAlign w:val="superscript"/>
        </w:rPr>
        <w:t>[19]</w:t>
      </w:r>
      <w:r w:rsidRPr="00480443">
        <w:rPr>
          <w:rFonts w:ascii="Book Antiqua" w:eastAsia="Book Antiqua" w:hAnsi="Book Antiqua" w:cs="Book Antiqua"/>
          <w:color w:val="000000"/>
        </w:rPr>
        <w:t>.</w:t>
      </w:r>
    </w:p>
    <w:p w14:paraId="3DD55B30" w14:textId="7C6CB891" w:rsidR="008B6DB3" w:rsidRPr="00480443" w:rsidRDefault="00284CC8">
      <w:pPr>
        <w:spacing w:line="360" w:lineRule="auto"/>
        <w:ind w:firstLine="480"/>
        <w:jc w:val="both"/>
      </w:pPr>
      <w:r w:rsidRPr="00480443">
        <w:rPr>
          <w:rFonts w:ascii="Book Antiqua" w:eastAsia="Book Antiqua" w:hAnsi="Book Antiqua" w:cs="Book Antiqua"/>
          <w:color w:val="000000"/>
        </w:rPr>
        <w:t>Other arguments underlining the immunological mechanism identify that peripheral myeloid cells are also infected by CoV</w:t>
      </w:r>
      <w:r w:rsidRPr="00480443">
        <w:rPr>
          <w:rFonts w:ascii="Book Antiqua" w:eastAsia="Book Antiqua" w:hAnsi="Book Antiqua" w:cs="Book Antiqua"/>
          <w:color w:val="000000"/>
          <w:szCs w:val="30"/>
          <w:vertAlign w:val="superscript"/>
        </w:rPr>
        <w:t>[5]</w:t>
      </w:r>
      <w:r w:rsidRPr="00480443">
        <w:rPr>
          <w:rFonts w:ascii="Book Antiqua" w:eastAsia="Book Antiqua" w:hAnsi="Book Antiqua" w:cs="Book Antiqua"/>
          <w:color w:val="000000"/>
        </w:rPr>
        <w:t>, which can be recruited to transmigrate to the CNS under an increased BBB permeability. Virus-infected monocytes in the CNS can promote microglial activation as well as induce neuropsychiatric symptoms</w:t>
      </w:r>
      <w:r w:rsidRPr="00480443">
        <w:rPr>
          <w:rFonts w:ascii="Book Antiqua" w:eastAsia="Book Antiqua" w:hAnsi="Book Antiqua" w:cs="Book Antiqua"/>
          <w:color w:val="000000"/>
          <w:szCs w:val="30"/>
          <w:vertAlign w:val="superscript"/>
        </w:rPr>
        <w:t>[5,27,28]</w:t>
      </w:r>
      <w:r w:rsidRPr="00480443">
        <w:rPr>
          <w:rFonts w:ascii="Book Antiqua" w:eastAsia="Book Antiqua" w:hAnsi="Book Antiqua" w:cs="Book Antiqua"/>
          <w:color w:val="000000"/>
        </w:rPr>
        <w:t>. The role of microglial activation in schizophrenia and autism is well known</w:t>
      </w:r>
      <w:r w:rsidRPr="00480443">
        <w:rPr>
          <w:rFonts w:ascii="Book Antiqua" w:eastAsia="Book Antiqua" w:hAnsi="Book Antiqua" w:cs="Book Antiqua"/>
          <w:color w:val="000000"/>
          <w:szCs w:val="30"/>
          <w:vertAlign w:val="superscript"/>
        </w:rPr>
        <w:t>[30,31,32]</w:t>
      </w:r>
      <w:r w:rsidRPr="00480443">
        <w:rPr>
          <w:rFonts w:ascii="Book Antiqua" w:eastAsia="Book Antiqua" w:hAnsi="Book Antiqua" w:cs="Book Antiqua"/>
          <w:color w:val="000000"/>
        </w:rPr>
        <w:t>. Other mechanisms implicating mental disease in COVID-19 are the close inter-relation between the systemic compartment and the brain</w:t>
      </w:r>
      <w:r w:rsidRPr="00480443">
        <w:rPr>
          <w:rFonts w:ascii="Book Antiqua" w:eastAsia="Book Antiqua" w:hAnsi="Book Antiqua" w:cs="Book Antiqua"/>
          <w:color w:val="000000"/>
          <w:szCs w:val="30"/>
          <w:vertAlign w:val="superscript"/>
        </w:rPr>
        <w:t>[7]</w:t>
      </w:r>
      <w:r w:rsidRPr="00480443">
        <w:rPr>
          <w:rFonts w:ascii="Book Antiqua" w:eastAsia="Book Antiqua" w:hAnsi="Book Antiqua" w:cs="Book Antiqua"/>
          <w:color w:val="000000"/>
        </w:rPr>
        <w:t xml:space="preserve"> (Figure 1). </w:t>
      </w:r>
    </w:p>
    <w:p w14:paraId="3D182451" w14:textId="77777777" w:rsidR="008B6DB3" w:rsidRPr="00480443" w:rsidRDefault="008B6DB3">
      <w:pPr>
        <w:spacing w:line="360" w:lineRule="auto"/>
        <w:ind w:firstLine="480"/>
        <w:jc w:val="both"/>
      </w:pPr>
    </w:p>
    <w:p w14:paraId="62361622" w14:textId="71F18071" w:rsidR="008B6DB3" w:rsidRPr="00480443" w:rsidRDefault="00284CC8">
      <w:pPr>
        <w:spacing w:line="360" w:lineRule="auto"/>
        <w:jc w:val="both"/>
      </w:pPr>
      <w:r w:rsidRPr="00480443">
        <w:rPr>
          <w:rFonts w:ascii="Book Antiqua" w:eastAsia="Book Antiqua" w:hAnsi="Book Antiqua" w:cs="Book Antiqua"/>
          <w:b/>
          <w:bCs/>
          <w:caps/>
          <w:color w:val="000000"/>
          <w:u w:val="single"/>
        </w:rPr>
        <w:t>NEUROPSYCHIATRIC FINDINGS IN THE COVID-19 PANDEMIC</w:t>
      </w:r>
    </w:p>
    <w:p w14:paraId="4FFC06F8" w14:textId="2F7507E5" w:rsidR="008B6DB3" w:rsidRPr="00480443" w:rsidRDefault="00284CC8">
      <w:pPr>
        <w:spacing w:line="360" w:lineRule="auto"/>
        <w:jc w:val="both"/>
      </w:pPr>
      <w:r w:rsidRPr="00480443">
        <w:rPr>
          <w:rFonts w:ascii="Book Antiqua" w:eastAsia="Book Antiqua" w:hAnsi="Book Antiqua" w:cs="Book Antiqua"/>
          <w:color w:val="000000"/>
        </w:rPr>
        <w:t>Since the initial phase of the COVID-19 pandemic, a large number of studies have shown the clinical symptoms and signs of the infection. These principally include fever, cough, sore throat, dyspnea, nausea, diarrhea, and fatigue</w:t>
      </w:r>
      <w:r w:rsidRPr="00480443">
        <w:rPr>
          <w:rFonts w:ascii="Book Antiqua" w:eastAsia="Book Antiqua" w:hAnsi="Book Antiqua" w:cs="Book Antiqua"/>
          <w:color w:val="000000"/>
          <w:szCs w:val="30"/>
          <w:vertAlign w:val="superscript"/>
        </w:rPr>
        <w:t>[27,33]</w:t>
      </w:r>
      <w:r w:rsidRPr="00480443">
        <w:rPr>
          <w:rFonts w:ascii="Book Antiqua" w:eastAsia="Book Antiqua" w:hAnsi="Book Antiqua" w:cs="Book Antiqua"/>
          <w:color w:val="000000"/>
        </w:rPr>
        <w:t>. However, numerous reports also reveal an accumulation of frequent neurological symptoms in COVID-19 positive patients, such as dizziness, ageusia, fatigue, headache, impaired consciousness, and anosmia</w:t>
      </w:r>
      <w:r w:rsidRPr="00480443">
        <w:rPr>
          <w:rFonts w:ascii="Book Antiqua" w:eastAsia="Book Antiqua" w:hAnsi="Book Antiqua" w:cs="Book Antiqua"/>
          <w:color w:val="000000"/>
          <w:szCs w:val="30"/>
          <w:vertAlign w:val="superscript"/>
        </w:rPr>
        <w:t>[34-36]</w:t>
      </w:r>
      <w:r w:rsidRPr="00480443">
        <w:rPr>
          <w:rFonts w:ascii="Book Antiqua" w:eastAsia="Book Antiqua" w:hAnsi="Book Antiqua" w:cs="Book Antiqua"/>
          <w:color w:val="000000"/>
        </w:rPr>
        <w:t>.</w:t>
      </w:r>
    </w:p>
    <w:p w14:paraId="12A43229" w14:textId="312DF2C4" w:rsidR="008B6DB3" w:rsidRPr="00480443" w:rsidRDefault="00284CC8">
      <w:pPr>
        <w:spacing w:line="360" w:lineRule="auto"/>
        <w:ind w:firstLine="480"/>
        <w:jc w:val="both"/>
      </w:pPr>
      <w:r w:rsidRPr="00480443">
        <w:rPr>
          <w:rFonts w:ascii="Book Antiqua" w:eastAsia="Book Antiqua" w:hAnsi="Book Antiqua" w:cs="Book Antiqua"/>
          <w:color w:val="000000"/>
        </w:rPr>
        <w:t>Parallel to the neurological events, evidence is growing for neuropsychiatric disorders that are also reported as secondary complications of SARS-CoV-2 infection</w:t>
      </w:r>
      <w:r w:rsidRPr="00480443">
        <w:rPr>
          <w:rFonts w:ascii="Book Antiqua" w:eastAsia="Book Antiqua" w:hAnsi="Book Antiqua" w:cs="Book Antiqua"/>
          <w:color w:val="000000"/>
          <w:szCs w:val="30"/>
          <w:vertAlign w:val="superscript"/>
        </w:rPr>
        <w:t>[37]</w:t>
      </w:r>
      <w:r w:rsidRPr="00480443">
        <w:rPr>
          <w:rFonts w:ascii="Book Antiqua" w:eastAsia="Book Antiqua" w:hAnsi="Book Antiqua" w:cs="Book Antiqua"/>
          <w:color w:val="000000"/>
        </w:rPr>
        <w:t xml:space="preserve">, which will be made clear in the few years. In this context, an exacerbation of mental health disorders has been described in COVID-19 that include delirium, cognitive </w:t>
      </w:r>
      <w:r w:rsidRPr="00480443">
        <w:rPr>
          <w:rFonts w:ascii="Book Antiqua" w:eastAsia="Book Antiqua" w:hAnsi="Book Antiqua" w:cs="Book Antiqua"/>
          <w:color w:val="000000"/>
        </w:rPr>
        <w:lastRenderedPageBreak/>
        <w:t>impairment, mood alterations, and psychosis</w:t>
      </w:r>
      <w:r w:rsidRPr="00480443">
        <w:rPr>
          <w:rFonts w:ascii="Book Antiqua" w:eastAsia="Book Antiqua" w:hAnsi="Book Antiqua" w:cs="Book Antiqua"/>
          <w:color w:val="000000"/>
          <w:szCs w:val="30"/>
          <w:vertAlign w:val="superscript"/>
        </w:rPr>
        <w:t>[38-40]</w:t>
      </w:r>
      <w:r w:rsidRPr="00480443">
        <w:rPr>
          <w:rFonts w:ascii="Book Antiqua" w:eastAsia="Book Antiqua" w:hAnsi="Book Antiqua" w:cs="Book Antiqua"/>
          <w:color w:val="000000"/>
        </w:rPr>
        <w:t>. Delirium occurs in 90% of COVID-19 cases, while cognitive disorder is also considered a direct consequence of CNS infection by SARS-CoV-2</w:t>
      </w:r>
      <w:r w:rsidRPr="00480443">
        <w:rPr>
          <w:rFonts w:ascii="Book Antiqua" w:eastAsia="Book Antiqua" w:hAnsi="Book Antiqua" w:cs="Book Antiqua"/>
          <w:color w:val="000000"/>
          <w:szCs w:val="30"/>
          <w:vertAlign w:val="superscript"/>
        </w:rPr>
        <w:t>[39]</w:t>
      </w:r>
      <w:r w:rsidRPr="00480443">
        <w:rPr>
          <w:rFonts w:ascii="Book Antiqua" w:eastAsia="Book Antiqua" w:hAnsi="Book Antiqua" w:cs="Book Antiqua"/>
          <w:color w:val="000000"/>
        </w:rPr>
        <w:t>. Anxiety, depression, post-traumatic stress disorder, insomnia, and obsessive-compulsive symptomatology, mainly in females, appear to be quite common in COVID-19 survivors and coworkers with worsened scores on psychopathological measures in those with a history of psychiatric comorbidities. In addition, hypoxemia, a frequent clinical finding in COVID-19, can also produce mental health impairment</w:t>
      </w:r>
      <w:r w:rsidRPr="00480443">
        <w:rPr>
          <w:rFonts w:ascii="Book Antiqua" w:eastAsia="Book Antiqua" w:hAnsi="Book Antiqua" w:cs="Book Antiqua"/>
          <w:color w:val="000000"/>
          <w:szCs w:val="30"/>
          <w:vertAlign w:val="superscript"/>
        </w:rPr>
        <w:t>[38]</w:t>
      </w:r>
      <w:r w:rsidRPr="00480443">
        <w:rPr>
          <w:rFonts w:ascii="Book Antiqua" w:eastAsia="Book Antiqua" w:hAnsi="Book Antiqua" w:cs="Book Antiqua"/>
          <w:color w:val="000000"/>
        </w:rPr>
        <w:t>. Thus, a consequence of acute respiratory syndrome and associated relative hypoxia also shows worsening of attention, executive function, and verbal memory</w:t>
      </w:r>
      <w:r w:rsidRPr="00480443">
        <w:rPr>
          <w:rFonts w:ascii="Book Antiqua" w:eastAsia="Book Antiqua" w:hAnsi="Book Antiqua" w:cs="Book Antiqua"/>
          <w:color w:val="000000"/>
          <w:szCs w:val="30"/>
          <w:vertAlign w:val="superscript"/>
        </w:rPr>
        <w:t>[41]</w:t>
      </w:r>
      <w:r w:rsidRPr="00480443">
        <w:rPr>
          <w:rFonts w:ascii="Book Antiqua" w:eastAsia="Book Antiqua" w:hAnsi="Book Antiqua" w:cs="Book Antiqua"/>
          <w:color w:val="000000"/>
        </w:rPr>
        <w:t>.</w:t>
      </w:r>
    </w:p>
    <w:p w14:paraId="40250F1C" w14:textId="1B7EAB68" w:rsidR="008B6DB3" w:rsidRPr="00480443" w:rsidRDefault="00284CC8">
      <w:pPr>
        <w:spacing w:line="360" w:lineRule="auto"/>
        <w:ind w:firstLine="480"/>
        <w:jc w:val="both"/>
      </w:pPr>
      <w:r w:rsidRPr="00480443">
        <w:rPr>
          <w:rFonts w:ascii="Book Antiqua" w:eastAsia="Book Antiqua" w:hAnsi="Book Antiqua" w:cs="Book Antiqua"/>
          <w:color w:val="000000"/>
        </w:rPr>
        <w:t>An exaggerated immune response, under a dysregulated cytokine network, occurring during the COVID-19 pandemic would also drive symptoms of visceral stress with an impact on mental health</w:t>
      </w:r>
      <w:r w:rsidRPr="00480443">
        <w:rPr>
          <w:rFonts w:ascii="Book Antiqua" w:eastAsia="Book Antiqua" w:hAnsi="Book Antiqua" w:cs="Book Antiqua"/>
          <w:color w:val="000000"/>
          <w:szCs w:val="30"/>
          <w:vertAlign w:val="superscript"/>
        </w:rPr>
        <w:t>[38,42]</w:t>
      </w:r>
      <w:r w:rsidRPr="00480443">
        <w:rPr>
          <w:rFonts w:ascii="Book Antiqua" w:eastAsia="Book Antiqua" w:hAnsi="Book Antiqua" w:cs="Book Antiqua"/>
          <w:color w:val="000000"/>
        </w:rPr>
        <w:t>. In this line of thinking, authors have defined a relationship between COVID-19 disease severity, somatic and psychiatric symptoms, and cytokine levels in patients positive for SARS-CoV-2 infection. There is also some evidence that patients with comorbidities and immunosuppression are more susceptible to developing psychiatric disorders, such as cognitive impairment, anxiety, and depression</w:t>
      </w:r>
      <w:r w:rsidRPr="00480443">
        <w:rPr>
          <w:rFonts w:ascii="Book Antiqua" w:eastAsia="Book Antiqua" w:hAnsi="Book Antiqua" w:cs="Book Antiqua"/>
          <w:color w:val="000000"/>
          <w:szCs w:val="30"/>
          <w:vertAlign w:val="superscript"/>
        </w:rPr>
        <w:t>[43,44]</w:t>
      </w:r>
      <w:r w:rsidRPr="00480443">
        <w:rPr>
          <w:rFonts w:ascii="Book Antiqua" w:eastAsia="Book Antiqua" w:hAnsi="Book Antiqua" w:cs="Book Antiqua"/>
          <w:color w:val="000000"/>
        </w:rPr>
        <w:t>.</w:t>
      </w:r>
    </w:p>
    <w:p w14:paraId="68C17232" w14:textId="2710EC1C" w:rsidR="008B6DB3" w:rsidRPr="00480443" w:rsidRDefault="00284CC8">
      <w:pPr>
        <w:spacing w:line="360" w:lineRule="auto"/>
        <w:ind w:firstLine="480"/>
        <w:jc w:val="both"/>
      </w:pPr>
      <w:r w:rsidRPr="00480443">
        <w:rPr>
          <w:rFonts w:ascii="Book Antiqua" w:eastAsia="Book Antiqua" w:hAnsi="Book Antiqua" w:cs="Book Antiqua"/>
          <w:color w:val="000000"/>
        </w:rPr>
        <w:t>Considering the trajectory of the occurrence of COVID-19 around the world, from its beginnings in China in December 2019, it is clear that not only patients but also their family and the normal population are victims of the psychosocial impacts derived from this pandemic</w:t>
      </w:r>
      <w:r w:rsidRPr="00480443">
        <w:rPr>
          <w:rFonts w:ascii="Book Antiqua" w:eastAsia="Book Antiqua" w:hAnsi="Book Antiqua" w:cs="Book Antiqua"/>
          <w:color w:val="000000"/>
          <w:szCs w:val="30"/>
          <w:vertAlign w:val="superscript"/>
        </w:rPr>
        <w:t>[42,45]</w:t>
      </w:r>
      <w:r w:rsidRPr="00480443">
        <w:rPr>
          <w:rFonts w:ascii="Book Antiqua" w:eastAsia="Book Antiqua" w:hAnsi="Book Antiqua" w:cs="Book Antiqua"/>
          <w:color w:val="000000"/>
        </w:rPr>
        <w:t xml:space="preserve">. From this viewpoint, it is clearly necessary to investigate the behavioral aspects of this disease, either in the short- or long-term, to identify a more valuable strategy to control the transmission by carriers and assess the impact of COVID-19, not only in affected patients, but also in the general population. We are proposing a diagram regarding the impact of the immunological mechanism involved in SARS-CoV-2 infection by the occurrence of neuropsychiatric manifestation as a tool of acknowledgment of the way the disease progresses which could allow better management of the disease and prevention of the consequences in the short- or long-term. </w:t>
      </w:r>
    </w:p>
    <w:p w14:paraId="6046DDE0" w14:textId="7AD1419A" w:rsidR="008B6DB3" w:rsidRPr="00480443" w:rsidRDefault="00284CC8">
      <w:pPr>
        <w:spacing w:line="360" w:lineRule="auto"/>
        <w:ind w:firstLine="480"/>
        <w:jc w:val="both"/>
      </w:pPr>
      <w:r w:rsidRPr="00480443">
        <w:rPr>
          <w:rFonts w:ascii="Book Antiqua" w:eastAsia="Book Antiqua" w:hAnsi="Book Antiqua" w:cs="Book Antiqua"/>
          <w:color w:val="000000"/>
        </w:rPr>
        <w:lastRenderedPageBreak/>
        <w:t>The long-term neuropsychiatric consequences of SARS-CoV-2 infection have been demonstrated in a fraction of cases; however, they appear to be significant for the future due to the global burden of COVID-19. In this context, to understand the evolution and specificity of neuropsychiatric outcomes stemming from SAR</w:t>
      </w:r>
      <w:r w:rsidR="00AE6FAE" w:rsidRPr="00480443">
        <w:rPr>
          <w:rFonts w:ascii="Book Antiqua" w:eastAsia="Book Antiqua" w:hAnsi="Book Antiqua" w:cs="Book Antiqua"/>
          <w:color w:val="000000"/>
        </w:rPr>
        <w:t>S</w:t>
      </w:r>
      <w:r w:rsidRPr="00480443">
        <w:rPr>
          <w:rFonts w:ascii="Book Antiqua" w:eastAsia="Book Antiqua" w:hAnsi="Book Antiqua" w:cs="Book Antiqua"/>
          <w:color w:val="000000"/>
        </w:rPr>
        <w:t>-CoV-2 infection and to elucidate the pathogenic mechanisms involved in these events should be useful in targeting critical interventions for the prevention of mental disorders derived from COVID-19. Nevertheless, the work of psychologists and psychiatrists concentrated on handling the psyche at clinics and paraclinics looking for more effective evidence of recovery from the potential neurological consequences will not be enough. It will be necessary to develop programs and strategies to achieve a more humanist medical approach to promote the resilience of the individuals affected as well as their parents to avoid the long-term occurrence of mental disorders due to the lost connection between the body and the soul. This is the neurobiological substrate in the development of neuropsychiatric disorders as a consequence of COVID-19. Finally, an earlier understanding of the characteristics of neuropsychiatric outcomes stemming from SARS-CoV-2 infection and their pathogenic mechanisms will be necessary as an intervention target to avoid the sub-acute or chronic neuropsychiatric consequences of SARS-CoV-2 infection.</w:t>
      </w:r>
    </w:p>
    <w:p w14:paraId="19BAC1EE" w14:textId="77777777" w:rsidR="008B6DB3" w:rsidRPr="00480443" w:rsidRDefault="008B6DB3">
      <w:pPr>
        <w:spacing w:line="360" w:lineRule="auto"/>
        <w:ind w:firstLine="480"/>
        <w:jc w:val="both"/>
      </w:pPr>
    </w:p>
    <w:p w14:paraId="2CAE7BFD" w14:textId="77777777" w:rsidR="008B6DB3" w:rsidRPr="00480443" w:rsidRDefault="00284CC8">
      <w:pPr>
        <w:spacing w:line="360" w:lineRule="auto"/>
        <w:jc w:val="both"/>
      </w:pPr>
      <w:r w:rsidRPr="00480443">
        <w:rPr>
          <w:rFonts w:ascii="Book Antiqua" w:eastAsia="Book Antiqua" w:hAnsi="Book Antiqua" w:cs="Book Antiqua"/>
          <w:b/>
          <w:caps/>
          <w:color w:val="000000"/>
          <w:u w:val="single"/>
        </w:rPr>
        <w:t>CONCLUSION</w:t>
      </w:r>
    </w:p>
    <w:p w14:paraId="3CD7590D" w14:textId="6D72EF25" w:rsidR="008B6DB3" w:rsidRPr="00480443" w:rsidRDefault="00284CC8">
      <w:pPr>
        <w:spacing w:line="360" w:lineRule="auto"/>
        <w:jc w:val="both"/>
      </w:pPr>
      <w:r w:rsidRPr="00480443">
        <w:rPr>
          <w:rFonts w:ascii="Book Antiqua" w:eastAsia="Book Antiqua" w:hAnsi="Book Antiqua" w:cs="Book Antiqua"/>
          <w:color w:val="000000"/>
        </w:rPr>
        <w:t xml:space="preserve">According to the numerous articles published since the beginning of the COVID-19 pandemic, it could be surmised that the accumulated knowledge would be enough to understand many of the events occurring in this illness. However, there is not enough data to understand the long-term consequences of this disease. The neuropsychiatric dysfunctions as part of the group of disorders unknown in the evolutionary context of COVID-19 could also be the result of an exaggerated host response against SARS-CoV-2 infection. The impact on the permeability of the BBB which facilitates the migration of immune cells to the CNS and their deleterious effect on neural function, followed by deregulation of the cytokine network that affects mental health, are manifested more </w:t>
      </w:r>
      <w:r w:rsidRPr="00480443">
        <w:rPr>
          <w:rFonts w:ascii="Book Antiqua" w:eastAsia="Book Antiqua" w:hAnsi="Book Antiqua" w:cs="Book Antiqua"/>
          <w:color w:val="000000"/>
        </w:rPr>
        <w:lastRenderedPageBreak/>
        <w:t>frequently by anxiety, cognitive impairment and major depressive disorder. More studies will continue to be necessary to address this topic.</w:t>
      </w:r>
    </w:p>
    <w:p w14:paraId="2C800DC8" w14:textId="77777777" w:rsidR="008B6DB3" w:rsidRPr="00480443" w:rsidRDefault="008B6DB3">
      <w:pPr>
        <w:adjustRightInd w:val="0"/>
        <w:snapToGrid w:val="0"/>
        <w:spacing w:line="360" w:lineRule="auto"/>
        <w:jc w:val="both"/>
        <w:rPr>
          <w:rFonts w:ascii="Book Antiqua" w:hAnsi="Book Antiqua"/>
        </w:rPr>
      </w:pPr>
    </w:p>
    <w:p w14:paraId="479D8520" w14:textId="77777777" w:rsidR="008B6DB3" w:rsidRPr="00480443" w:rsidRDefault="00284CC8">
      <w:pPr>
        <w:adjustRightInd w:val="0"/>
        <w:snapToGrid w:val="0"/>
        <w:spacing w:line="360" w:lineRule="auto"/>
        <w:jc w:val="both"/>
        <w:rPr>
          <w:rFonts w:ascii="Book Antiqua" w:hAnsi="Book Antiqua"/>
        </w:rPr>
      </w:pPr>
      <w:r w:rsidRPr="00480443">
        <w:rPr>
          <w:rFonts w:ascii="Book Antiqua" w:eastAsia="Book Antiqua" w:hAnsi="Book Antiqua" w:cs="Book Antiqua"/>
          <w:b/>
          <w:color w:val="000000"/>
        </w:rPr>
        <w:t>REFERENCES</w:t>
      </w:r>
    </w:p>
    <w:p w14:paraId="010903CE"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1 </w:t>
      </w:r>
      <w:r w:rsidRPr="00E013C2">
        <w:rPr>
          <w:rFonts w:ascii="Book Antiqua" w:hAnsi="Book Antiqua"/>
          <w:b/>
          <w:bCs/>
          <w:color w:val="201F35"/>
        </w:rPr>
        <w:t>Arbour N</w:t>
      </w:r>
      <w:r w:rsidRPr="00E013C2">
        <w:rPr>
          <w:rFonts w:ascii="Book Antiqua" w:hAnsi="Book Antiqua"/>
          <w:color w:val="201F35"/>
        </w:rPr>
        <w:t xml:space="preserve">, Day R, Newcombe J, Talbot PJ. Neuroinvasion by human respiratory coronaviruses. </w:t>
      </w:r>
      <w:r w:rsidRPr="00E013C2">
        <w:rPr>
          <w:rFonts w:ascii="Book Antiqua" w:hAnsi="Book Antiqua"/>
          <w:i/>
          <w:iCs/>
          <w:color w:val="201F35"/>
        </w:rPr>
        <w:t>J Virol</w:t>
      </w:r>
      <w:r w:rsidRPr="00E013C2">
        <w:rPr>
          <w:rFonts w:ascii="Book Antiqua" w:hAnsi="Book Antiqua"/>
          <w:color w:val="201F35"/>
        </w:rPr>
        <w:t xml:space="preserve"> 2000; </w:t>
      </w:r>
      <w:r w:rsidRPr="00E013C2">
        <w:rPr>
          <w:rFonts w:ascii="Book Antiqua" w:hAnsi="Book Antiqua"/>
          <w:b/>
          <w:bCs/>
          <w:color w:val="201F35"/>
        </w:rPr>
        <w:t>74</w:t>
      </w:r>
      <w:r w:rsidRPr="00E013C2">
        <w:rPr>
          <w:rFonts w:ascii="Book Antiqua" w:hAnsi="Book Antiqua"/>
          <w:color w:val="201F35"/>
        </w:rPr>
        <w:t>: 8913-8921 [PMID: 10982334 DOI: 10.1128/jvi.74.19.8913-8921.2000]</w:t>
      </w:r>
    </w:p>
    <w:p w14:paraId="51E3ADE2"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2 </w:t>
      </w:r>
      <w:r w:rsidRPr="00E013C2">
        <w:rPr>
          <w:rFonts w:ascii="Book Antiqua" w:hAnsi="Book Antiqua"/>
          <w:b/>
          <w:bCs/>
          <w:color w:val="201F35"/>
        </w:rPr>
        <w:t>Chen T</w:t>
      </w:r>
      <w:r w:rsidRPr="00E013C2">
        <w:rPr>
          <w:rFonts w:ascii="Book Antiqua" w:hAnsi="Book Antiqua"/>
          <w:color w:val="201F35"/>
        </w:rPr>
        <w:t xml:space="preserve">, Wu D, Chen H, Yan W, Yang D, Chen G, Ma K, Xu D, Yu H, Wang H, Wang T, Guo W, Chen J, Ding C, Zhang X, Huang J, Han M, Li S, Luo X, Zhao J, Ning Q. Clinical characteristics of 113 deceased patients with coronavirus disease 2019: retrospective study. </w:t>
      </w:r>
      <w:r w:rsidRPr="00E013C2">
        <w:rPr>
          <w:rFonts w:ascii="Book Antiqua" w:hAnsi="Book Antiqua"/>
          <w:i/>
          <w:iCs/>
          <w:color w:val="201F35"/>
        </w:rPr>
        <w:t>BMJ</w:t>
      </w:r>
      <w:r w:rsidRPr="00E013C2">
        <w:rPr>
          <w:rFonts w:ascii="Book Antiqua" w:hAnsi="Book Antiqua"/>
          <w:color w:val="201F35"/>
        </w:rPr>
        <w:t xml:space="preserve"> 2020; </w:t>
      </w:r>
      <w:r w:rsidRPr="00E013C2">
        <w:rPr>
          <w:rFonts w:ascii="Book Antiqua" w:hAnsi="Book Antiqua"/>
          <w:b/>
          <w:bCs/>
          <w:color w:val="201F35"/>
        </w:rPr>
        <w:t>368</w:t>
      </w:r>
      <w:r w:rsidRPr="00E013C2">
        <w:rPr>
          <w:rFonts w:ascii="Book Antiqua" w:hAnsi="Book Antiqua"/>
          <w:color w:val="201F35"/>
        </w:rPr>
        <w:t>: m1091 [PMID: 32217556 DOI: 10.1136/bmj.m1091]</w:t>
      </w:r>
    </w:p>
    <w:p w14:paraId="26928BD9"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3 </w:t>
      </w:r>
      <w:r w:rsidRPr="00E013C2">
        <w:rPr>
          <w:rFonts w:ascii="Book Antiqua" w:hAnsi="Book Antiqua"/>
          <w:b/>
          <w:bCs/>
          <w:color w:val="201F35"/>
        </w:rPr>
        <w:t>Li YC</w:t>
      </w:r>
      <w:r w:rsidRPr="00E013C2">
        <w:rPr>
          <w:rFonts w:ascii="Book Antiqua" w:hAnsi="Book Antiqua"/>
          <w:color w:val="201F35"/>
        </w:rPr>
        <w:t xml:space="preserve">, Bai WZ, Hashikawa T. The neuroinvasive potential of SARS-CoV2 may play a role in the respiratory failure of COVID-19 patients. </w:t>
      </w:r>
      <w:r w:rsidRPr="00E013C2">
        <w:rPr>
          <w:rFonts w:ascii="Book Antiqua" w:hAnsi="Book Antiqua"/>
          <w:i/>
          <w:iCs/>
          <w:color w:val="201F35"/>
        </w:rPr>
        <w:t>J Med Virol</w:t>
      </w:r>
      <w:r w:rsidRPr="00E013C2">
        <w:rPr>
          <w:rFonts w:ascii="Book Antiqua" w:hAnsi="Book Antiqua"/>
          <w:color w:val="201F35"/>
        </w:rPr>
        <w:t xml:space="preserve"> 2020; </w:t>
      </w:r>
      <w:r w:rsidRPr="00E013C2">
        <w:rPr>
          <w:rFonts w:ascii="Book Antiqua" w:hAnsi="Book Antiqua"/>
          <w:b/>
          <w:bCs/>
          <w:color w:val="201F35"/>
        </w:rPr>
        <w:t>92</w:t>
      </w:r>
      <w:r w:rsidRPr="00E013C2">
        <w:rPr>
          <w:rFonts w:ascii="Book Antiqua" w:hAnsi="Book Antiqua"/>
          <w:color w:val="201F35"/>
        </w:rPr>
        <w:t>: 552-555 [PMID: 32104915 DOI: 10.1002/jmv.25728]</w:t>
      </w:r>
    </w:p>
    <w:p w14:paraId="5F0BD37B"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4 </w:t>
      </w:r>
      <w:r w:rsidRPr="00E013C2">
        <w:rPr>
          <w:rFonts w:ascii="Book Antiqua" w:hAnsi="Book Antiqua"/>
          <w:b/>
          <w:bCs/>
          <w:color w:val="201F35"/>
        </w:rPr>
        <w:t>Troyer EA</w:t>
      </w:r>
      <w:r w:rsidRPr="00E013C2">
        <w:rPr>
          <w:rFonts w:ascii="Book Antiqua" w:hAnsi="Book Antiqua"/>
          <w:color w:val="201F35"/>
        </w:rPr>
        <w:t xml:space="preserve">, Kohn JN, Hong S. Are we facing a crashing wave of neuropsychiatric sequelae of COVID-19? Neuropsychiatric symptoms and potential immunologic mechanisms. </w:t>
      </w:r>
      <w:r w:rsidRPr="00E013C2">
        <w:rPr>
          <w:rFonts w:ascii="Book Antiqua" w:hAnsi="Book Antiqua"/>
          <w:i/>
          <w:iCs/>
          <w:color w:val="201F35"/>
        </w:rPr>
        <w:t>Brain Behav Immun</w:t>
      </w:r>
      <w:r w:rsidRPr="00E013C2">
        <w:rPr>
          <w:rFonts w:ascii="Book Antiqua" w:hAnsi="Book Antiqua"/>
          <w:color w:val="201F35"/>
        </w:rPr>
        <w:t xml:space="preserve"> 2020; </w:t>
      </w:r>
      <w:r w:rsidRPr="00E013C2">
        <w:rPr>
          <w:rFonts w:ascii="Book Antiqua" w:hAnsi="Book Antiqua"/>
          <w:b/>
          <w:bCs/>
          <w:color w:val="201F35"/>
        </w:rPr>
        <w:t>87</w:t>
      </w:r>
      <w:r w:rsidRPr="00E013C2">
        <w:rPr>
          <w:rFonts w:ascii="Book Antiqua" w:hAnsi="Book Antiqua"/>
          <w:color w:val="201F35"/>
        </w:rPr>
        <w:t>: 34-39 [PMID: 32298803 DOI: 10.1016/j.bbi.2020.04.027]</w:t>
      </w:r>
    </w:p>
    <w:p w14:paraId="63BCF2BE"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5 </w:t>
      </w:r>
      <w:r w:rsidRPr="00E013C2">
        <w:rPr>
          <w:rFonts w:ascii="Book Antiqua" w:hAnsi="Book Antiqua"/>
          <w:b/>
          <w:bCs/>
          <w:color w:val="201F35"/>
        </w:rPr>
        <w:t>Wohleb ES</w:t>
      </w:r>
      <w:r w:rsidRPr="00E013C2">
        <w:rPr>
          <w:rFonts w:ascii="Book Antiqua" w:hAnsi="Book Antiqua"/>
          <w:color w:val="201F35"/>
        </w:rPr>
        <w:t xml:space="preserve">, Delpech JC. Dynamic cross-talk between microglia and peripheral monocytes underlies stress-induced neuroinflammation and behavioral consequences. </w:t>
      </w:r>
      <w:r w:rsidRPr="00E013C2">
        <w:rPr>
          <w:rFonts w:ascii="Book Antiqua" w:hAnsi="Book Antiqua"/>
          <w:i/>
          <w:iCs/>
          <w:color w:val="201F35"/>
        </w:rPr>
        <w:t>Prog Neuropsychopharmacol Biol Psychiatry</w:t>
      </w:r>
      <w:r w:rsidRPr="00E013C2">
        <w:rPr>
          <w:rFonts w:ascii="Book Antiqua" w:hAnsi="Book Antiqua"/>
          <w:color w:val="201F35"/>
        </w:rPr>
        <w:t xml:space="preserve"> 2017; </w:t>
      </w:r>
      <w:r w:rsidRPr="00E013C2">
        <w:rPr>
          <w:rFonts w:ascii="Book Antiqua" w:hAnsi="Book Antiqua"/>
          <w:b/>
          <w:bCs/>
          <w:color w:val="201F35"/>
        </w:rPr>
        <w:t>79</w:t>
      </w:r>
      <w:r w:rsidRPr="00E013C2">
        <w:rPr>
          <w:rFonts w:ascii="Book Antiqua" w:hAnsi="Book Antiqua"/>
          <w:color w:val="201F35"/>
        </w:rPr>
        <w:t>: 40-48 [PMID: 27154755 DOI: 10.1016/j.pnpbp.2016.04.013]</w:t>
      </w:r>
    </w:p>
    <w:p w14:paraId="62B953CA"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6 </w:t>
      </w:r>
      <w:r w:rsidRPr="00E013C2">
        <w:rPr>
          <w:rFonts w:ascii="Book Antiqua" w:hAnsi="Book Antiqua"/>
          <w:b/>
          <w:bCs/>
          <w:color w:val="201F35"/>
        </w:rPr>
        <w:t>Desforges M</w:t>
      </w:r>
      <w:r w:rsidRPr="00E013C2">
        <w:rPr>
          <w:rFonts w:ascii="Book Antiqua" w:hAnsi="Book Antiqua"/>
          <w:color w:val="201F35"/>
        </w:rPr>
        <w:t xml:space="preserve">, Le Coupanec A, Dubeau P, Bourgouin A, Lajoie L, Dubé M, Talbot PJ. Human Coronaviruses and Other Respiratory Viruses: Underestimated Opportunistic Pathogens of the Central Nervous System? </w:t>
      </w:r>
      <w:r w:rsidRPr="00E013C2">
        <w:rPr>
          <w:rFonts w:ascii="Book Antiqua" w:hAnsi="Book Antiqua"/>
          <w:i/>
          <w:iCs/>
          <w:color w:val="201F35"/>
        </w:rPr>
        <w:t>Viruses</w:t>
      </w:r>
      <w:r w:rsidRPr="00E013C2">
        <w:rPr>
          <w:rFonts w:ascii="Book Antiqua" w:hAnsi="Book Antiqua"/>
          <w:color w:val="201F35"/>
        </w:rPr>
        <w:t xml:space="preserve"> 2019; </w:t>
      </w:r>
      <w:r w:rsidRPr="00E013C2">
        <w:rPr>
          <w:rFonts w:ascii="Book Antiqua" w:hAnsi="Book Antiqua"/>
          <w:b/>
          <w:bCs/>
          <w:color w:val="201F35"/>
        </w:rPr>
        <w:t>12</w:t>
      </w:r>
      <w:r w:rsidRPr="00E013C2">
        <w:rPr>
          <w:rFonts w:ascii="Book Antiqua" w:hAnsi="Book Antiqua"/>
          <w:color w:val="201F35"/>
        </w:rPr>
        <w:t>: 14 [PMID: 31861926 DOI: 10.3390/v12010014]</w:t>
      </w:r>
    </w:p>
    <w:p w14:paraId="7AD05461"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7 </w:t>
      </w:r>
      <w:r w:rsidRPr="00E013C2">
        <w:rPr>
          <w:rFonts w:ascii="Book Antiqua" w:hAnsi="Book Antiqua"/>
          <w:b/>
          <w:bCs/>
          <w:color w:val="201F35"/>
        </w:rPr>
        <w:t>Dantzer R</w:t>
      </w:r>
      <w:r w:rsidRPr="00E013C2">
        <w:rPr>
          <w:rFonts w:ascii="Book Antiqua" w:hAnsi="Book Antiqua"/>
          <w:color w:val="201F35"/>
        </w:rPr>
        <w:t xml:space="preserve">. Neuroimmune Interactions: From the Brain to the Immune System and Vice Versa. </w:t>
      </w:r>
      <w:r w:rsidRPr="00E013C2">
        <w:rPr>
          <w:rFonts w:ascii="Book Antiqua" w:hAnsi="Book Antiqua"/>
          <w:i/>
          <w:iCs/>
          <w:color w:val="201F35"/>
        </w:rPr>
        <w:t>Physiol Rev</w:t>
      </w:r>
      <w:r w:rsidRPr="00E013C2">
        <w:rPr>
          <w:rFonts w:ascii="Book Antiqua" w:hAnsi="Book Antiqua"/>
          <w:color w:val="201F35"/>
        </w:rPr>
        <w:t xml:space="preserve"> 2018; </w:t>
      </w:r>
      <w:r w:rsidRPr="00E013C2">
        <w:rPr>
          <w:rFonts w:ascii="Book Antiqua" w:hAnsi="Book Antiqua"/>
          <w:b/>
          <w:bCs/>
          <w:color w:val="201F35"/>
        </w:rPr>
        <w:t>98</w:t>
      </w:r>
      <w:r w:rsidRPr="00E013C2">
        <w:rPr>
          <w:rFonts w:ascii="Book Antiqua" w:hAnsi="Book Antiqua"/>
          <w:color w:val="201F35"/>
        </w:rPr>
        <w:t>: 477-504 [PMID: 29351513 DOI: 10.1152/physrev.00039.2016]</w:t>
      </w:r>
    </w:p>
    <w:p w14:paraId="254211F0"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lastRenderedPageBreak/>
        <w:t xml:space="preserve">8 </w:t>
      </w:r>
      <w:r w:rsidRPr="00E013C2">
        <w:rPr>
          <w:rFonts w:ascii="Book Antiqua" w:hAnsi="Book Antiqua"/>
          <w:b/>
          <w:bCs/>
          <w:color w:val="201F35"/>
        </w:rPr>
        <w:t>Vavougios GD</w:t>
      </w:r>
      <w:r w:rsidRPr="00E013C2">
        <w:rPr>
          <w:rFonts w:ascii="Book Antiqua" w:hAnsi="Book Antiqua"/>
          <w:color w:val="201F35"/>
        </w:rPr>
        <w:t xml:space="preserve">. Host proteases as determinants of coronaviral neurotropism and virulence. </w:t>
      </w:r>
      <w:r w:rsidRPr="00E013C2">
        <w:rPr>
          <w:rFonts w:ascii="Book Antiqua" w:hAnsi="Book Antiqua"/>
          <w:i/>
          <w:iCs/>
          <w:color w:val="201F35"/>
        </w:rPr>
        <w:t>Brain Behav Immun</w:t>
      </w:r>
      <w:r w:rsidRPr="00E013C2">
        <w:rPr>
          <w:rFonts w:ascii="Book Antiqua" w:hAnsi="Book Antiqua"/>
          <w:color w:val="201F35"/>
        </w:rPr>
        <w:t xml:space="preserve"> 2020; </w:t>
      </w:r>
      <w:r w:rsidRPr="00E013C2">
        <w:rPr>
          <w:rFonts w:ascii="Book Antiqua" w:hAnsi="Book Antiqua"/>
          <w:b/>
          <w:bCs/>
          <w:color w:val="201F35"/>
        </w:rPr>
        <w:t>87</w:t>
      </w:r>
      <w:r w:rsidRPr="00E013C2">
        <w:rPr>
          <w:rFonts w:ascii="Book Antiqua" w:hAnsi="Book Antiqua"/>
          <w:color w:val="201F35"/>
        </w:rPr>
        <w:t>: 27 [PMID: 32272221 DOI: 10.1016/j.bbi.2020.04.010]</w:t>
      </w:r>
    </w:p>
    <w:p w14:paraId="72B6F209"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9 </w:t>
      </w:r>
      <w:r w:rsidRPr="00E013C2">
        <w:rPr>
          <w:rFonts w:ascii="Book Antiqua" w:hAnsi="Book Antiqua"/>
          <w:b/>
          <w:bCs/>
          <w:color w:val="201F35"/>
        </w:rPr>
        <w:t>Wu Y</w:t>
      </w:r>
      <w:r w:rsidRPr="00E013C2">
        <w:rPr>
          <w:rFonts w:ascii="Book Antiqua" w:hAnsi="Book Antiqua"/>
          <w:color w:val="201F35"/>
        </w:rPr>
        <w:t xml:space="preserve">, Xu X, Chen Z, Duan J, Hashimoto K, Yang L, Liu C, Yang C. Nervous system involvement after infection with COVID-19 and other coronaviruses. </w:t>
      </w:r>
      <w:r w:rsidRPr="00E013C2">
        <w:rPr>
          <w:rFonts w:ascii="Book Antiqua" w:hAnsi="Book Antiqua"/>
          <w:i/>
          <w:iCs/>
          <w:color w:val="201F35"/>
        </w:rPr>
        <w:t>Brain Behav Immun</w:t>
      </w:r>
      <w:r w:rsidRPr="00E013C2">
        <w:rPr>
          <w:rFonts w:ascii="Book Antiqua" w:hAnsi="Book Antiqua"/>
          <w:color w:val="201F35"/>
        </w:rPr>
        <w:t xml:space="preserve"> 2020; </w:t>
      </w:r>
      <w:r w:rsidRPr="00E013C2">
        <w:rPr>
          <w:rFonts w:ascii="Book Antiqua" w:hAnsi="Book Antiqua"/>
          <w:b/>
          <w:bCs/>
          <w:color w:val="201F35"/>
        </w:rPr>
        <w:t>87</w:t>
      </w:r>
      <w:r w:rsidRPr="00E013C2">
        <w:rPr>
          <w:rFonts w:ascii="Book Antiqua" w:hAnsi="Book Antiqua"/>
          <w:color w:val="201F35"/>
        </w:rPr>
        <w:t>: 18-22 [PMID: 32240762 DOI: 10.1016/j.bbi.2020.03.031]</w:t>
      </w:r>
    </w:p>
    <w:p w14:paraId="6F7038E8"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10 </w:t>
      </w:r>
      <w:r w:rsidRPr="00E013C2">
        <w:rPr>
          <w:rFonts w:ascii="Book Antiqua" w:hAnsi="Book Antiqua"/>
          <w:b/>
          <w:bCs/>
          <w:color w:val="201F35"/>
        </w:rPr>
        <w:t>Gómez-Rial J</w:t>
      </w:r>
      <w:r w:rsidRPr="00E013C2">
        <w:rPr>
          <w:rFonts w:ascii="Book Antiqua" w:hAnsi="Book Antiqua"/>
          <w:color w:val="201F35"/>
        </w:rPr>
        <w:t xml:space="preserve">, Currás-Tuala MJ, Rivero-Calle I, Gómez-Carballa A, Cebey-López M, Rodríguez-Tenreiro C, Dacosta-Urbieta A, Rivero-Velasco C, Rodríguez-Núñez N, Trastoy-Pena R, Rodríguez-García J, Salas A, Martinón-Torres F. Increased Serum Levels of sCD14 and sCD163 Indicate a Preponderant Role for Monocytes in COVID-19 Immunopathology. </w:t>
      </w:r>
      <w:r w:rsidRPr="00E013C2">
        <w:rPr>
          <w:rFonts w:ascii="Book Antiqua" w:hAnsi="Book Antiqua"/>
          <w:i/>
          <w:iCs/>
          <w:color w:val="201F35"/>
        </w:rPr>
        <w:t>Front Immunol</w:t>
      </w:r>
      <w:r w:rsidRPr="00E013C2">
        <w:rPr>
          <w:rFonts w:ascii="Book Antiqua" w:hAnsi="Book Antiqua"/>
          <w:color w:val="201F35"/>
        </w:rPr>
        <w:t xml:space="preserve"> 2020; </w:t>
      </w:r>
      <w:r w:rsidRPr="00E013C2">
        <w:rPr>
          <w:rFonts w:ascii="Book Antiqua" w:hAnsi="Book Antiqua"/>
          <w:b/>
          <w:bCs/>
          <w:color w:val="201F35"/>
        </w:rPr>
        <w:t>11</w:t>
      </w:r>
      <w:r w:rsidRPr="00E013C2">
        <w:rPr>
          <w:rFonts w:ascii="Book Antiqua" w:hAnsi="Book Antiqua"/>
          <w:color w:val="201F35"/>
        </w:rPr>
        <w:t>: 560381 [PMID: 33072099 DOI: 10.3389/fimmu.2020.560381]</w:t>
      </w:r>
    </w:p>
    <w:p w14:paraId="3F43FD04"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11 </w:t>
      </w:r>
      <w:r w:rsidRPr="00E013C2">
        <w:rPr>
          <w:rFonts w:ascii="Book Antiqua" w:hAnsi="Book Antiqua"/>
          <w:b/>
          <w:bCs/>
          <w:color w:val="201F35"/>
        </w:rPr>
        <w:t>Xiang YT</w:t>
      </w:r>
      <w:r w:rsidRPr="00E013C2">
        <w:rPr>
          <w:rFonts w:ascii="Book Antiqua" w:hAnsi="Book Antiqua"/>
          <w:color w:val="201F35"/>
        </w:rPr>
        <w:t xml:space="preserve">, Zhao YJ, Liu ZH, Li XH, Zhao N, Cheung T, Ng CH. The COVID-19 outbreak and psychiatric hospitals in China: managing challenges through mental health service reform. </w:t>
      </w:r>
      <w:r w:rsidRPr="00E013C2">
        <w:rPr>
          <w:rFonts w:ascii="Book Antiqua" w:hAnsi="Book Antiqua"/>
          <w:i/>
          <w:iCs/>
          <w:color w:val="201F35"/>
        </w:rPr>
        <w:t>Int J Biol Sci</w:t>
      </w:r>
      <w:r w:rsidRPr="00E013C2">
        <w:rPr>
          <w:rFonts w:ascii="Book Antiqua" w:hAnsi="Book Antiqua"/>
          <w:color w:val="201F35"/>
        </w:rPr>
        <w:t xml:space="preserve"> 2020; </w:t>
      </w:r>
      <w:r w:rsidRPr="00E013C2">
        <w:rPr>
          <w:rFonts w:ascii="Book Antiqua" w:hAnsi="Book Antiqua"/>
          <w:b/>
          <w:bCs/>
          <w:color w:val="201F35"/>
        </w:rPr>
        <w:t>16</w:t>
      </w:r>
      <w:r w:rsidRPr="00E013C2">
        <w:rPr>
          <w:rFonts w:ascii="Book Antiqua" w:hAnsi="Book Antiqua"/>
          <w:color w:val="201F35"/>
        </w:rPr>
        <w:t>: 1741-1744 [PMID: 32226293 DOI: 10.7150/ijbs.45072]</w:t>
      </w:r>
    </w:p>
    <w:p w14:paraId="2E4E491D"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12 </w:t>
      </w:r>
      <w:r w:rsidRPr="00E013C2">
        <w:rPr>
          <w:rFonts w:ascii="Book Antiqua" w:hAnsi="Book Antiqua"/>
          <w:b/>
          <w:bCs/>
          <w:color w:val="201F35"/>
        </w:rPr>
        <w:t>Chen Y</w:t>
      </w:r>
      <w:r w:rsidRPr="00E013C2">
        <w:rPr>
          <w:rFonts w:ascii="Book Antiqua" w:hAnsi="Book Antiqua"/>
          <w:color w:val="201F35"/>
        </w:rPr>
        <w:t xml:space="preserve">, Wang J, Liu C, Su L, Zhang D, Fan J, Yang Y, Xiao M, Xie J, Xu Y, Li Y, Zhang S. IP-10 and MCP-1 as biomarkers associated with disease severity of COVID-19. </w:t>
      </w:r>
      <w:r w:rsidRPr="00E013C2">
        <w:rPr>
          <w:rFonts w:ascii="Book Antiqua" w:hAnsi="Book Antiqua"/>
          <w:i/>
          <w:iCs/>
          <w:color w:val="201F35"/>
        </w:rPr>
        <w:t>Mol Med</w:t>
      </w:r>
      <w:r w:rsidRPr="00E013C2">
        <w:rPr>
          <w:rFonts w:ascii="Book Antiqua" w:hAnsi="Book Antiqua"/>
          <w:color w:val="201F35"/>
        </w:rPr>
        <w:t xml:space="preserve"> 2020; </w:t>
      </w:r>
      <w:r w:rsidRPr="00E013C2">
        <w:rPr>
          <w:rFonts w:ascii="Book Antiqua" w:hAnsi="Book Antiqua"/>
          <w:b/>
          <w:bCs/>
          <w:color w:val="201F35"/>
        </w:rPr>
        <w:t>26</w:t>
      </w:r>
      <w:r w:rsidRPr="00E013C2">
        <w:rPr>
          <w:rFonts w:ascii="Book Antiqua" w:hAnsi="Book Antiqua"/>
          <w:color w:val="201F35"/>
        </w:rPr>
        <w:t>: 97 [PMID: 33121429 DOI: 10.1186/s10020-020-00230-x]</w:t>
      </w:r>
    </w:p>
    <w:p w14:paraId="0C579C07"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13 </w:t>
      </w:r>
      <w:r w:rsidRPr="00E013C2">
        <w:rPr>
          <w:rFonts w:ascii="Book Antiqua" w:hAnsi="Book Antiqua"/>
          <w:b/>
          <w:bCs/>
          <w:color w:val="201F35"/>
        </w:rPr>
        <w:t>Russell CD</w:t>
      </w:r>
      <w:r w:rsidRPr="00E013C2">
        <w:rPr>
          <w:rFonts w:ascii="Book Antiqua" w:hAnsi="Book Antiqua"/>
          <w:color w:val="201F35"/>
        </w:rPr>
        <w:t xml:space="preserve">, Millar JE, Baillie JK. Clinical evidence does not support corticosteroid treatment for 2019-nCoV lung injury. </w:t>
      </w:r>
      <w:r w:rsidRPr="00E013C2">
        <w:rPr>
          <w:rFonts w:ascii="Book Antiqua" w:hAnsi="Book Antiqua"/>
          <w:i/>
          <w:iCs/>
          <w:color w:val="201F35"/>
        </w:rPr>
        <w:t>Lancet</w:t>
      </w:r>
      <w:r w:rsidRPr="00E013C2">
        <w:rPr>
          <w:rFonts w:ascii="Book Antiqua" w:hAnsi="Book Antiqua"/>
          <w:color w:val="201F35"/>
        </w:rPr>
        <w:t xml:space="preserve"> 2020; </w:t>
      </w:r>
      <w:r w:rsidRPr="00E013C2">
        <w:rPr>
          <w:rFonts w:ascii="Book Antiqua" w:hAnsi="Book Antiqua"/>
          <w:b/>
          <w:bCs/>
          <w:color w:val="201F35"/>
        </w:rPr>
        <w:t>395</w:t>
      </w:r>
      <w:r w:rsidRPr="00E013C2">
        <w:rPr>
          <w:rFonts w:ascii="Book Antiqua" w:hAnsi="Book Antiqua"/>
          <w:color w:val="201F35"/>
        </w:rPr>
        <w:t>: 473-475 [PMID: 32043983 DOI: 10.1016/S0140-6736(20)30317-2]</w:t>
      </w:r>
    </w:p>
    <w:p w14:paraId="18097EC1"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14 </w:t>
      </w:r>
      <w:r w:rsidRPr="00E013C2">
        <w:rPr>
          <w:rFonts w:ascii="Book Antiqua" w:hAnsi="Book Antiqua"/>
          <w:b/>
          <w:bCs/>
          <w:color w:val="201F35"/>
        </w:rPr>
        <w:t>Baig AM</w:t>
      </w:r>
      <w:r w:rsidRPr="00E013C2">
        <w:rPr>
          <w:rFonts w:ascii="Book Antiqua" w:hAnsi="Book Antiqua"/>
          <w:color w:val="201F35"/>
        </w:rPr>
        <w:t xml:space="preserve">, Khaleeq A, Ali U, Syeda H. Evidence of the COVID-19 Virus Targeting the CNS: Tissue Distribution, Host-Virus Interaction, and Proposed Neurotropic Mechanisms. </w:t>
      </w:r>
      <w:r w:rsidRPr="00E013C2">
        <w:rPr>
          <w:rFonts w:ascii="Book Antiqua" w:hAnsi="Book Antiqua"/>
          <w:i/>
          <w:iCs/>
          <w:color w:val="201F35"/>
        </w:rPr>
        <w:t>ACS Chem Neurosci</w:t>
      </w:r>
      <w:r w:rsidRPr="00E013C2">
        <w:rPr>
          <w:rFonts w:ascii="Book Antiqua" w:hAnsi="Book Antiqua"/>
          <w:color w:val="201F35"/>
        </w:rPr>
        <w:t xml:space="preserve"> 2020; </w:t>
      </w:r>
      <w:r w:rsidRPr="00E013C2">
        <w:rPr>
          <w:rFonts w:ascii="Book Antiqua" w:hAnsi="Book Antiqua"/>
          <w:b/>
          <w:bCs/>
          <w:color w:val="201F35"/>
        </w:rPr>
        <w:t>11</w:t>
      </w:r>
      <w:r w:rsidRPr="00E013C2">
        <w:rPr>
          <w:rFonts w:ascii="Book Antiqua" w:hAnsi="Book Antiqua"/>
          <w:color w:val="201F35"/>
        </w:rPr>
        <w:t>: 995-998 [PMID: 32167747 DOI: 10.1021/acschemneuro.0c00122]</w:t>
      </w:r>
    </w:p>
    <w:p w14:paraId="3F506D28"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15 </w:t>
      </w:r>
      <w:r w:rsidRPr="00E013C2">
        <w:rPr>
          <w:rFonts w:ascii="Book Antiqua" w:hAnsi="Book Antiqua"/>
          <w:b/>
          <w:bCs/>
          <w:color w:val="201F35"/>
        </w:rPr>
        <w:t>Xu H</w:t>
      </w:r>
      <w:r w:rsidRPr="00E013C2">
        <w:rPr>
          <w:rFonts w:ascii="Book Antiqua" w:hAnsi="Book Antiqua"/>
          <w:color w:val="201F35"/>
        </w:rPr>
        <w:t xml:space="preserve">, Zhong L, Deng J, Peng J, Dan H, Zeng X, Li T, Chen Q. High expression of ACE2 receptor of 2019-nCoV on the epithelial cells of oral mucosa. </w:t>
      </w:r>
      <w:r w:rsidRPr="00E013C2">
        <w:rPr>
          <w:rFonts w:ascii="Book Antiqua" w:hAnsi="Book Antiqua"/>
          <w:i/>
          <w:iCs/>
          <w:color w:val="201F35"/>
        </w:rPr>
        <w:t>Int J Oral Sci</w:t>
      </w:r>
      <w:r w:rsidRPr="00E013C2">
        <w:rPr>
          <w:rFonts w:ascii="Book Antiqua" w:hAnsi="Book Antiqua"/>
          <w:color w:val="201F35"/>
        </w:rPr>
        <w:t xml:space="preserve"> 2020; </w:t>
      </w:r>
      <w:r w:rsidRPr="00E013C2">
        <w:rPr>
          <w:rFonts w:ascii="Book Antiqua" w:hAnsi="Book Antiqua"/>
          <w:b/>
          <w:bCs/>
          <w:color w:val="201F35"/>
        </w:rPr>
        <w:t>12</w:t>
      </w:r>
      <w:r w:rsidRPr="00E013C2">
        <w:rPr>
          <w:rFonts w:ascii="Book Antiqua" w:hAnsi="Book Antiqua"/>
          <w:color w:val="201F35"/>
        </w:rPr>
        <w:t>: 8 [PMID: 32094336 DOI: 10.1038/s41368-020-0074-x]</w:t>
      </w:r>
    </w:p>
    <w:p w14:paraId="0B787678"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lastRenderedPageBreak/>
        <w:t xml:space="preserve">16 </w:t>
      </w:r>
      <w:r w:rsidRPr="00E013C2">
        <w:rPr>
          <w:rFonts w:ascii="Book Antiqua" w:hAnsi="Book Antiqua"/>
          <w:b/>
          <w:bCs/>
          <w:color w:val="201F35"/>
        </w:rPr>
        <w:t>Zhang H</w:t>
      </w:r>
      <w:r w:rsidRPr="00E013C2">
        <w:rPr>
          <w:rFonts w:ascii="Book Antiqua" w:hAnsi="Book Antiqua"/>
          <w:color w:val="201F35"/>
        </w:rPr>
        <w:t xml:space="preserve">, Penninger JM, Li Y, Zhong N, Slutsky AS. Angiotensin-converting enzyme 2 (ACE2) as a SARS-CoV-2 receptor: molecular mechanisms and potential therapeutic target. </w:t>
      </w:r>
      <w:r w:rsidRPr="00E013C2">
        <w:rPr>
          <w:rFonts w:ascii="Book Antiqua" w:hAnsi="Book Antiqua"/>
          <w:i/>
          <w:iCs/>
          <w:color w:val="201F35"/>
        </w:rPr>
        <w:t>Intensive Care Med</w:t>
      </w:r>
      <w:r w:rsidRPr="00E013C2">
        <w:rPr>
          <w:rFonts w:ascii="Book Antiqua" w:hAnsi="Book Antiqua"/>
          <w:color w:val="201F35"/>
        </w:rPr>
        <w:t xml:space="preserve"> 2020; </w:t>
      </w:r>
      <w:r w:rsidRPr="00E013C2">
        <w:rPr>
          <w:rFonts w:ascii="Book Antiqua" w:hAnsi="Book Antiqua"/>
          <w:b/>
          <w:bCs/>
          <w:color w:val="201F35"/>
        </w:rPr>
        <w:t>46</w:t>
      </w:r>
      <w:r w:rsidRPr="00E013C2">
        <w:rPr>
          <w:rFonts w:ascii="Book Antiqua" w:hAnsi="Book Antiqua"/>
          <w:color w:val="201F35"/>
        </w:rPr>
        <w:t>: 586-590 [PMID: 32125455 DOI: 10.1007/s00134-020-05985-9]</w:t>
      </w:r>
    </w:p>
    <w:p w14:paraId="27659264"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17 </w:t>
      </w:r>
      <w:r w:rsidRPr="00E013C2">
        <w:rPr>
          <w:rFonts w:ascii="Book Antiqua" w:hAnsi="Book Antiqua"/>
          <w:b/>
          <w:bCs/>
          <w:color w:val="201F35"/>
        </w:rPr>
        <w:t>Hwang CS</w:t>
      </w:r>
      <w:r w:rsidRPr="00E013C2">
        <w:rPr>
          <w:rFonts w:ascii="Book Antiqua" w:hAnsi="Book Antiqua"/>
          <w:color w:val="201F35"/>
        </w:rPr>
        <w:t xml:space="preserve">. Olfactory neuropathy in severe acute respiratory syndrome: report of A case. </w:t>
      </w:r>
      <w:r w:rsidRPr="00E013C2">
        <w:rPr>
          <w:rFonts w:ascii="Book Antiqua" w:hAnsi="Book Antiqua"/>
          <w:i/>
          <w:iCs/>
          <w:color w:val="201F35"/>
        </w:rPr>
        <w:t>Acta Neurol Taiwan</w:t>
      </w:r>
      <w:r w:rsidRPr="00E013C2">
        <w:rPr>
          <w:rFonts w:ascii="Book Antiqua" w:hAnsi="Book Antiqua"/>
          <w:color w:val="201F35"/>
        </w:rPr>
        <w:t xml:space="preserve"> 2006; </w:t>
      </w:r>
      <w:r w:rsidRPr="00E013C2">
        <w:rPr>
          <w:rFonts w:ascii="Book Antiqua" w:hAnsi="Book Antiqua"/>
          <w:b/>
          <w:bCs/>
          <w:color w:val="201F35"/>
        </w:rPr>
        <w:t>15</w:t>
      </w:r>
      <w:r w:rsidRPr="00E013C2">
        <w:rPr>
          <w:rFonts w:ascii="Book Antiqua" w:hAnsi="Book Antiqua"/>
          <w:color w:val="201F35"/>
        </w:rPr>
        <w:t>: 26-28 [PMID: 16599281]</w:t>
      </w:r>
    </w:p>
    <w:p w14:paraId="7EADD406"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18 </w:t>
      </w:r>
      <w:r w:rsidRPr="00E013C2">
        <w:rPr>
          <w:rFonts w:ascii="Book Antiqua" w:hAnsi="Book Antiqua"/>
          <w:b/>
          <w:bCs/>
          <w:color w:val="201F35"/>
        </w:rPr>
        <w:t>Varga Z</w:t>
      </w:r>
      <w:r w:rsidRPr="00E013C2">
        <w:rPr>
          <w:rFonts w:ascii="Book Antiqua" w:hAnsi="Book Antiqua"/>
          <w:color w:val="201F35"/>
        </w:rPr>
        <w:t xml:space="preserve">, Flammer AJ, Steiger P, Haberecker M, Andermatt R, Zinkernagel AS, Mehra MR, Schuepbach RA, Ruschitzka F, Moch H. Endothelial cell infection and endotheliitis in COVID-19. </w:t>
      </w:r>
      <w:r w:rsidRPr="00E013C2">
        <w:rPr>
          <w:rFonts w:ascii="Book Antiqua" w:hAnsi="Book Antiqua"/>
          <w:i/>
          <w:iCs/>
          <w:color w:val="201F35"/>
        </w:rPr>
        <w:t>Lancet</w:t>
      </w:r>
      <w:r w:rsidRPr="00E013C2">
        <w:rPr>
          <w:rFonts w:ascii="Book Antiqua" w:hAnsi="Book Antiqua"/>
          <w:color w:val="201F35"/>
        </w:rPr>
        <w:t xml:space="preserve"> 2020; </w:t>
      </w:r>
      <w:r w:rsidRPr="00E013C2">
        <w:rPr>
          <w:rFonts w:ascii="Book Antiqua" w:hAnsi="Book Antiqua"/>
          <w:b/>
          <w:bCs/>
          <w:color w:val="201F35"/>
        </w:rPr>
        <w:t>395</w:t>
      </w:r>
      <w:r w:rsidRPr="00E013C2">
        <w:rPr>
          <w:rFonts w:ascii="Book Antiqua" w:hAnsi="Book Antiqua"/>
          <w:color w:val="201F35"/>
        </w:rPr>
        <w:t>: 1417-1418 [PMID: 32325026 DOI: 10.1016/S0140-6736(20)30937-5]</w:t>
      </w:r>
    </w:p>
    <w:p w14:paraId="6DABF83E"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19 </w:t>
      </w:r>
      <w:r w:rsidRPr="00E013C2">
        <w:rPr>
          <w:rFonts w:ascii="Book Antiqua" w:hAnsi="Book Antiqua"/>
          <w:b/>
          <w:bCs/>
          <w:color w:val="201F35"/>
        </w:rPr>
        <w:t>Zhang C</w:t>
      </w:r>
      <w:r w:rsidRPr="00E013C2">
        <w:rPr>
          <w:rFonts w:ascii="Book Antiqua" w:hAnsi="Book Antiqua"/>
          <w:color w:val="201F35"/>
        </w:rPr>
        <w:t xml:space="preserve">, Wu Z, Li JW, Zhao H, Wang GQ. Cytokine release syndrome in severe COVID-19: interleukin-6 receptor antagonist tocilizumab may be the key to reduce mortality. </w:t>
      </w:r>
      <w:r w:rsidRPr="00E013C2">
        <w:rPr>
          <w:rFonts w:ascii="Book Antiqua" w:hAnsi="Book Antiqua"/>
          <w:i/>
          <w:iCs/>
          <w:color w:val="201F35"/>
        </w:rPr>
        <w:t>Int J Antimicrob Agents</w:t>
      </w:r>
      <w:r w:rsidRPr="00E013C2">
        <w:rPr>
          <w:rFonts w:ascii="Book Antiqua" w:hAnsi="Book Antiqua"/>
          <w:color w:val="201F35"/>
        </w:rPr>
        <w:t xml:space="preserve"> 2020; </w:t>
      </w:r>
      <w:r w:rsidRPr="00E013C2">
        <w:rPr>
          <w:rFonts w:ascii="Book Antiqua" w:hAnsi="Book Antiqua"/>
          <w:b/>
          <w:bCs/>
          <w:color w:val="201F35"/>
        </w:rPr>
        <w:t>55</w:t>
      </w:r>
      <w:r w:rsidRPr="00E013C2">
        <w:rPr>
          <w:rFonts w:ascii="Book Antiqua" w:hAnsi="Book Antiqua"/>
          <w:color w:val="201F35"/>
        </w:rPr>
        <w:t>: 105954 [PMID: 32234467 DOI: 10.1016/j.ijantimicag.2020.105954]</w:t>
      </w:r>
    </w:p>
    <w:p w14:paraId="795F4B58"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20 </w:t>
      </w:r>
      <w:r w:rsidRPr="00E013C2">
        <w:rPr>
          <w:rFonts w:ascii="Book Antiqua" w:hAnsi="Book Antiqua"/>
          <w:b/>
          <w:bCs/>
          <w:color w:val="201F35"/>
        </w:rPr>
        <w:t>Ragab D</w:t>
      </w:r>
      <w:r w:rsidRPr="00E013C2">
        <w:rPr>
          <w:rFonts w:ascii="Book Antiqua" w:hAnsi="Book Antiqua"/>
          <w:color w:val="201F35"/>
        </w:rPr>
        <w:t xml:space="preserve">, Salah Eldin H, Taeimah M, Khattab R, Salem R. The COVID-19 Cytokine Storm; What We Know So Far. </w:t>
      </w:r>
      <w:r w:rsidRPr="00E013C2">
        <w:rPr>
          <w:rFonts w:ascii="Book Antiqua" w:hAnsi="Book Antiqua"/>
          <w:i/>
          <w:iCs/>
          <w:color w:val="201F35"/>
        </w:rPr>
        <w:t>Front Immunol</w:t>
      </w:r>
      <w:r w:rsidRPr="00E013C2">
        <w:rPr>
          <w:rFonts w:ascii="Book Antiqua" w:hAnsi="Book Antiqua"/>
          <w:color w:val="201F35"/>
        </w:rPr>
        <w:t xml:space="preserve"> 2020; </w:t>
      </w:r>
      <w:r w:rsidRPr="00E013C2">
        <w:rPr>
          <w:rFonts w:ascii="Book Antiqua" w:hAnsi="Book Antiqua"/>
          <w:b/>
          <w:bCs/>
          <w:color w:val="201F35"/>
        </w:rPr>
        <w:t>11</w:t>
      </w:r>
      <w:r w:rsidRPr="00E013C2">
        <w:rPr>
          <w:rFonts w:ascii="Book Antiqua" w:hAnsi="Book Antiqua"/>
          <w:color w:val="201F35"/>
        </w:rPr>
        <w:t>: 1446 [PMID: 32612617 DOI: 10.3389/fimmu.2020.01446]</w:t>
      </w:r>
    </w:p>
    <w:p w14:paraId="57DA73AA"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lang w:val="es-VE"/>
        </w:rPr>
      </w:pPr>
      <w:r w:rsidRPr="00E013C2">
        <w:rPr>
          <w:rFonts w:ascii="Book Antiqua" w:hAnsi="Book Antiqua"/>
          <w:color w:val="201F35"/>
        </w:rPr>
        <w:t xml:space="preserve">21 </w:t>
      </w:r>
      <w:r w:rsidRPr="00E013C2">
        <w:rPr>
          <w:rFonts w:ascii="Book Antiqua" w:hAnsi="Book Antiqua"/>
          <w:b/>
          <w:bCs/>
          <w:color w:val="201F35"/>
        </w:rPr>
        <w:t>Accinelli RA</w:t>
      </w:r>
      <w:r w:rsidRPr="00E013C2">
        <w:rPr>
          <w:rFonts w:ascii="Book Antiqua" w:hAnsi="Book Antiqua"/>
          <w:color w:val="201F35"/>
        </w:rPr>
        <w:t xml:space="preserve">, Zhang Xu CM, Ju Wang JD, Yachachin-Chávez JM, Cáceres-Pizarro JA, Tafur-Bances KB, Flores-Tejada RG, Paiva-Andrade ADC. </w:t>
      </w:r>
      <w:r w:rsidRPr="00E013C2">
        <w:rPr>
          <w:rFonts w:ascii="Book Antiqua" w:hAnsi="Book Antiqua"/>
          <w:color w:val="201F35"/>
          <w:lang w:val="es-VE"/>
        </w:rPr>
        <w:t xml:space="preserve">COVID-19: la pandemia por el nuevo virus SARS-CoV-2. </w:t>
      </w:r>
      <w:r w:rsidRPr="00E013C2">
        <w:rPr>
          <w:rFonts w:ascii="Book Antiqua" w:hAnsi="Book Antiqua"/>
          <w:i/>
          <w:iCs/>
          <w:color w:val="201F35"/>
          <w:lang w:val="es-VE"/>
        </w:rPr>
        <w:t>Rev Peru Med Exp Salud Publica</w:t>
      </w:r>
      <w:r w:rsidRPr="00E013C2">
        <w:rPr>
          <w:rFonts w:ascii="Book Antiqua" w:hAnsi="Book Antiqua"/>
          <w:color w:val="201F35"/>
          <w:lang w:val="es-VE"/>
        </w:rPr>
        <w:t xml:space="preserve"> 2020; </w:t>
      </w:r>
      <w:r w:rsidRPr="00E013C2">
        <w:rPr>
          <w:rFonts w:ascii="Book Antiqua" w:hAnsi="Book Antiqua"/>
          <w:b/>
          <w:bCs/>
          <w:color w:val="201F35"/>
          <w:lang w:val="es-VE"/>
        </w:rPr>
        <w:t>37</w:t>
      </w:r>
      <w:r w:rsidRPr="00E013C2">
        <w:rPr>
          <w:rFonts w:ascii="Book Antiqua" w:hAnsi="Book Antiqua"/>
          <w:color w:val="201F35"/>
          <w:lang w:val="es-VE"/>
        </w:rPr>
        <w:t>: 302-311 [PMID: 32876222 DOI: 10.17843/rpmesp.2020.372.5411]</w:t>
      </w:r>
    </w:p>
    <w:p w14:paraId="729434F8"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22 </w:t>
      </w:r>
      <w:r w:rsidRPr="00E013C2">
        <w:rPr>
          <w:rFonts w:ascii="Book Antiqua" w:hAnsi="Book Antiqua"/>
          <w:b/>
          <w:bCs/>
          <w:color w:val="201F35"/>
        </w:rPr>
        <w:t>Bae YS</w:t>
      </w:r>
      <w:r w:rsidRPr="00E013C2">
        <w:rPr>
          <w:rFonts w:ascii="Book Antiqua" w:hAnsi="Book Antiqua"/>
          <w:color w:val="201F35"/>
        </w:rPr>
        <w:t xml:space="preserve">, Shin EC, Bae YS, Van Eden W. Editorial: Stress and Immunity. </w:t>
      </w:r>
      <w:r w:rsidRPr="00E013C2">
        <w:rPr>
          <w:rFonts w:ascii="Book Antiqua" w:hAnsi="Book Antiqua"/>
          <w:i/>
          <w:iCs/>
          <w:color w:val="201F35"/>
        </w:rPr>
        <w:t>Front Immunol</w:t>
      </w:r>
      <w:r w:rsidRPr="00E013C2">
        <w:rPr>
          <w:rFonts w:ascii="Book Antiqua" w:hAnsi="Book Antiqua"/>
          <w:color w:val="201F35"/>
        </w:rPr>
        <w:t xml:space="preserve"> 2019; </w:t>
      </w:r>
      <w:r w:rsidRPr="00E013C2">
        <w:rPr>
          <w:rFonts w:ascii="Book Antiqua" w:hAnsi="Book Antiqua"/>
          <w:b/>
          <w:bCs/>
          <w:color w:val="201F35"/>
        </w:rPr>
        <w:t>10</w:t>
      </w:r>
      <w:r w:rsidRPr="00E013C2">
        <w:rPr>
          <w:rFonts w:ascii="Book Antiqua" w:hAnsi="Book Antiqua"/>
          <w:color w:val="201F35"/>
        </w:rPr>
        <w:t>: 245 [PMID: 30837994 DOI: 10.3389/fimmu.2019.00245]</w:t>
      </w:r>
    </w:p>
    <w:p w14:paraId="3AC103BB"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23 </w:t>
      </w:r>
      <w:r w:rsidRPr="00E013C2">
        <w:rPr>
          <w:rFonts w:ascii="Book Antiqua" w:hAnsi="Book Antiqua"/>
          <w:b/>
          <w:bCs/>
          <w:color w:val="201F35"/>
        </w:rPr>
        <w:t>Lagunas-Rangel FA</w:t>
      </w:r>
      <w:r w:rsidRPr="00E013C2">
        <w:rPr>
          <w:rFonts w:ascii="Book Antiqua" w:hAnsi="Book Antiqua"/>
          <w:color w:val="201F35"/>
        </w:rPr>
        <w:t xml:space="preserve">. Neutrophil-to-lymphocyte ratio and lymphocyte-to-C-reactive protein ratio in patients with severe coronavirus disease 2019 (COVID-19): A meta-analysis. </w:t>
      </w:r>
      <w:r w:rsidRPr="00E013C2">
        <w:rPr>
          <w:rFonts w:ascii="Book Antiqua" w:hAnsi="Book Antiqua"/>
          <w:i/>
          <w:iCs/>
          <w:color w:val="201F35"/>
        </w:rPr>
        <w:t>J Med Virol</w:t>
      </w:r>
      <w:r w:rsidRPr="00E013C2">
        <w:rPr>
          <w:rFonts w:ascii="Book Antiqua" w:hAnsi="Book Antiqua"/>
          <w:color w:val="201F35"/>
        </w:rPr>
        <w:t xml:space="preserve"> 2020; </w:t>
      </w:r>
      <w:r w:rsidRPr="00E013C2">
        <w:rPr>
          <w:rFonts w:ascii="Book Antiqua" w:hAnsi="Book Antiqua"/>
          <w:b/>
          <w:bCs/>
          <w:color w:val="201F35"/>
        </w:rPr>
        <w:t>92</w:t>
      </w:r>
      <w:r w:rsidRPr="00E013C2">
        <w:rPr>
          <w:rFonts w:ascii="Book Antiqua" w:hAnsi="Book Antiqua"/>
          <w:color w:val="201F35"/>
        </w:rPr>
        <w:t>: 1733-1734 [PMID: 32242950 DOI: 10.1002/jmv.25819]</w:t>
      </w:r>
    </w:p>
    <w:p w14:paraId="19B8FDAB"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24 </w:t>
      </w:r>
      <w:r w:rsidRPr="00E013C2">
        <w:rPr>
          <w:rFonts w:ascii="Book Antiqua" w:hAnsi="Book Antiqua"/>
          <w:b/>
          <w:bCs/>
          <w:color w:val="201F35"/>
        </w:rPr>
        <w:t>Qin C</w:t>
      </w:r>
      <w:r w:rsidRPr="00E013C2">
        <w:rPr>
          <w:rFonts w:ascii="Book Antiqua" w:hAnsi="Book Antiqua"/>
          <w:color w:val="201F35"/>
        </w:rPr>
        <w:t xml:space="preserve">, Zhou L, Hu Z, Zhang S, Yang S, Tao Y, Xie C, Ma K, Shang K, Wang W, Tian DS. Dysregulation of Immune Response in Patients With Coronavirus 2019 (COVID-19) </w:t>
      </w:r>
      <w:r w:rsidRPr="00E013C2">
        <w:rPr>
          <w:rFonts w:ascii="Book Antiqua" w:hAnsi="Book Antiqua"/>
          <w:color w:val="201F35"/>
        </w:rPr>
        <w:lastRenderedPageBreak/>
        <w:t xml:space="preserve">in Wuhan, China. </w:t>
      </w:r>
      <w:r w:rsidRPr="00E013C2">
        <w:rPr>
          <w:rFonts w:ascii="Book Antiqua" w:hAnsi="Book Antiqua"/>
          <w:i/>
          <w:iCs/>
          <w:color w:val="201F35"/>
        </w:rPr>
        <w:t>Clin Infect Dis</w:t>
      </w:r>
      <w:r w:rsidRPr="00E013C2">
        <w:rPr>
          <w:rFonts w:ascii="Book Antiqua" w:hAnsi="Book Antiqua"/>
          <w:color w:val="201F35"/>
        </w:rPr>
        <w:t xml:space="preserve"> 2020; </w:t>
      </w:r>
      <w:r w:rsidRPr="00E013C2">
        <w:rPr>
          <w:rFonts w:ascii="Book Antiqua" w:hAnsi="Book Antiqua"/>
          <w:b/>
          <w:bCs/>
          <w:color w:val="201F35"/>
        </w:rPr>
        <w:t>71</w:t>
      </w:r>
      <w:r w:rsidRPr="00E013C2">
        <w:rPr>
          <w:rFonts w:ascii="Book Antiqua" w:hAnsi="Book Antiqua"/>
          <w:color w:val="201F35"/>
        </w:rPr>
        <w:t>: 762-768 [PMID: 32161940 DOI: 10.1093/cid/ciaa248]</w:t>
      </w:r>
    </w:p>
    <w:p w14:paraId="68E84FB4"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25 </w:t>
      </w:r>
      <w:r w:rsidRPr="00E013C2">
        <w:rPr>
          <w:rFonts w:ascii="Book Antiqua" w:hAnsi="Book Antiqua"/>
          <w:b/>
          <w:bCs/>
          <w:color w:val="201F35"/>
        </w:rPr>
        <w:t>Netland J</w:t>
      </w:r>
      <w:r w:rsidRPr="00E013C2">
        <w:rPr>
          <w:rFonts w:ascii="Book Antiqua" w:hAnsi="Book Antiqua"/>
          <w:color w:val="201F35"/>
        </w:rPr>
        <w:t xml:space="preserve">, Meyerholz DK, Moore S, Cassell M, Perlman S. Severe acute respiratory syndrome coronavirus infection causes neuronal death in the absence of encephalitis in mice transgenic for human ACE2. </w:t>
      </w:r>
      <w:r w:rsidRPr="00E013C2">
        <w:rPr>
          <w:rFonts w:ascii="Book Antiqua" w:hAnsi="Book Antiqua"/>
          <w:i/>
          <w:iCs/>
          <w:color w:val="201F35"/>
        </w:rPr>
        <w:t>J Virol</w:t>
      </w:r>
      <w:r w:rsidRPr="00E013C2">
        <w:rPr>
          <w:rFonts w:ascii="Book Antiqua" w:hAnsi="Book Antiqua"/>
          <w:color w:val="201F35"/>
        </w:rPr>
        <w:t xml:space="preserve"> 2008; </w:t>
      </w:r>
      <w:r w:rsidRPr="00E013C2">
        <w:rPr>
          <w:rFonts w:ascii="Book Antiqua" w:hAnsi="Book Antiqua"/>
          <w:b/>
          <w:bCs/>
          <w:color w:val="201F35"/>
        </w:rPr>
        <w:t>82</w:t>
      </w:r>
      <w:r w:rsidRPr="00E013C2">
        <w:rPr>
          <w:rFonts w:ascii="Book Antiqua" w:hAnsi="Book Antiqua"/>
          <w:color w:val="201F35"/>
        </w:rPr>
        <w:t>: 7264-7275 [PMID: 18495771 DOI: 10.1128/JVI.00737-08]</w:t>
      </w:r>
    </w:p>
    <w:p w14:paraId="33468A47"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26 </w:t>
      </w:r>
      <w:r w:rsidRPr="00E013C2">
        <w:rPr>
          <w:rFonts w:ascii="Book Antiqua" w:hAnsi="Book Antiqua"/>
          <w:b/>
          <w:bCs/>
          <w:color w:val="201F35"/>
        </w:rPr>
        <w:t>Laing AG</w:t>
      </w:r>
      <w:r w:rsidRPr="00E013C2">
        <w:rPr>
          <w:rFonts w:ascii="Book Antiqua" w:hAnsi="Book Antiqua"/>
          <w:color w:val="201F35"/>
        </w:rPr>
        <w:t xml:space="preserve">, Lorenc A, Del Molino Del Barrio I, Das A, Fish M, Monin L, Muñoz-Ruiz M, McKenzie DR, Hayday TS, Francos-Quijorna I, Kamdar S, Joseph M, Davies D, Davis R, Jennings A, Zlatareva I, Vantourout P, Wu Y, Sofra V, Cano F, Greco M, Theodoridis E, Freedman JD, Gee S, Chan JNE, Ryan S, Bugallo-Blanco E, Peterson P, Kisand K, Haljasmägi L, Chadli L, Moingeon P, Martinez L, Merrick B, Bisnauthsing K, Brooks K, Ibrahim MAA, Mason J, Lopez Gomez F, Babalola K, Abdul-Jawad S, Cason J, Mant C, Seow J, Graham C, Doores KJ, Di Rosa F, Edgeworth J, Shankar-Hari M, Hayday AC. A dynamic COVID-19 immune signature includes associations with poor prognosis. </w:t>
      </w:r>
      <w:r w:rsidRPr="00E013C2">
        <w:rPr>
          <w:rFonts w:ascii="Book Antiqua" w:hAnsi="Book Antiqua"/>
          <w:i/>
          <w:iCs/>
          <w:color w:val="201F35"/>
        </w:rPr>
        <w:t>Nat Med</w:t>
      </w:r>
      <w:r w:rsidRPr="00E013C2">
        <w:rPr>
          <w:rFonts w:ascii="Book Antiqua" w:hAnsi="Book Antiqua"/>
          <w:color w:val="201F35"/>
        </w:rPr>
        <w:t xml:space="preserve"> 2020; </w:t>
      </w:r>
      <w:r w:rsidRPr="00E013C2">
        <w:rPr>
          <w:rFonts w:ascii="Book Antiqua" w:hAnsi="Book Antiqua"/>
          <w:b/>
          <w:bCs/>
          <w:color w:val="201F35"/>
        </w:rPr>
        <w:t>26</w:t>
      </w:r>
      <w:r w:rsidRPr="00E013C2">
        <w:rPr>
          <w:rFonts w:ascii="Book Antiqua" w:hAnsi="Book Antiqua"/>
          <w:color w:val="201F35"/>
        </w:rPr>
        <w:t>: 1623-1635 [PMID: 32807934 DOI: 10.1038/s41591-020-1038-6]</w:t>
      </w:r>
    </w:p>
    <w:p w14:paraId="3433901F"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27 </w:t>
      </w:r>
      <w:r w:rsidRPr="00E013C2">
        <w:rPr>
          <w:rFonts w:ascii="Book Antiqua" w:hAnsi="Book Antiqua"/>
          <w:b/>
          <w:bCs/>
          <w:color w:val="201F35"/>
        </w:rPr>
        <w:t>Pereira A</w:t>
      </w:r>
      <w:r w:rsidRPr="00E013C2">
        <w:rPr>
          <w:rFonts w:ascii="Book Antiqua" w:hAnsi="Book Antiqua"/>
          <w:color w:val="201F35"/>
        </w:rPr>
        <w:t xml:space="preserve">. Long-Term Neurological Threats of COVID-19: A Call to Update the Thinking About the Outcomes of the Coronavirus Pandemic. </w:t>
      </w:r>
      <w:r w:rsidRPr="00E013C2">
        <w:rPr>
          <w:rFonts w:ascii="Book Antiqua" w:hAnsi="Book Antiqua"/>
          <w:i/>
          <w:iCs/>
          <w:color w:val="201F35"/>
        </w:rPr>
        <w:t>Front Neurol</w:t>
      </w:r>
      <w:r w:rsidRPr="00E013C2">
        <w:rPr>
          <w:rFonts w:ascii="Book Antiqua" w:hAnsi="Book Antiqua"/>
          <w:color w:val="201F35"/>
        </w:rPr>
        <w:t xml:space="preserve"> 2020; </w:t>
      </w:r>
      <w:r w:rsidRPr="00E013C2">
        <w:rPr>
          <w:rFonts w:ascii="Book Antiqua" w:hAnsi="Book Antiqua"/>
          <w:b/>
          <w:bCs/>
          <w:color w:val="201F35"/>
        </w:rPr>
        <w:t>11</w:t>
      </w:r>
      <w:r w:rsidRPr="00E013C2">
        <w:rPr>
          <w:rFonts w:ascii="Book Antiqua" w:hAnsi="Book Antiqua"/>
          <w:color w:val="201F35"/>
        </w:rPr>
        <w:t>: 308 [PMID: 32362868 DOI: 10.3389/fneur.2020.00308]</w:t>
      </w:r>
    </w:p>
    <w:p w14:paraId="392CD64B"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28 </w:t>
      </w:r>
      <w:r w:rsidRPr="00E013C2">
        <w:rPr>
          <w:rFonts w:ascii="Book Antiqua" w:hAnsi="Book Antiqua"/>
          <w:b/>
          <w:bCs/>
          <w:color w:val="201F35"/>
        </w:rPr>
        <w:t>Wohleb ES</w:t>
      </w:r>
      <w:r w:rsidRPr="00E013C2">
        <w:rPr>
          <w:rFonts w:ascii="Book Antiqua" w:hAnsi="Book Antiqua"/>
          <w:color w:val="201F35"/>
        </w:rPr>
        <w:t xml:space="preserve">, McKim DB, Sheridan JF, Godbout JP. Monocyte trafficking to the brain with stress and inflammation: a novel axis of immune-to-brain communication that influences mood and behavior. </w:t>
      </w:r>
      <w:r w:rsidRPr="00E013C2">
        <w:rPr>
          <w:rFonts w:ascii="Book Antiqua" w:hAnsi="Book Antiqua"/>
          <w:i/>
          <w:iCs/>
          <w:color w:val="201F35"/>
        </w:rPr>
        <w:t>Front Neurosci</w:t>
      </w:r>
      <w:r w:rsidRPr="00E013C2">
        <w:rPr>
          <w:rFonts w:ascii="Book Antiqua" w:hAnsi="Book Antiqua"/>
          <w:color w:val="201F35"/>
        </w:rPr>
        <w:t xml:space="preserve"> 2014; </w:t>
      </w:r>
      <w:r w:rsidRPr="00E013C2">
        <w:rPr>
          <w:rFonts w:ascii="Book Antiqua" w:hAnsi="Book Antiqua"/>
          <w:b/>
          <w:bCs/>
          <w:color w:val="201F35"/>
        </w:rPr>
        <w:t>8</w:t>
      </w:r>
      <w:r w:rsidRPr="00E013C2">
        <w:rPr>
          <w:rFonts w:ascii="Book Antiqua" w:hAnsi="Book Antiqua"/>
          <w:color w:val="201F35"/>
        </w:rPr>
        <w:t>: 447 [PMID: 25653581 DOI: 10.3389/fnins.2014.00447]</w:t>
      </w:r>
    </w:p>
    <w:p w14:paraId="0825DDB5"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29 </w:t>
      </w:r>
      <w:r w:rsidRPr="00E013C2">
        <w:rPr>
          <w:rFonts w:ascii="Book Antiqua" w:hAnsi="Book Antiqua"/>
          <w:b/>
          <w:bCs/>
          <w:color w:val="201F35"/>
        </w:rPr>
        <w:t>Inchausti F</w:t>
      </w:r>
      <w:r w:rsidRPr="00E013C2">
        <w:rPr>
          <w:rFonts w:ascii="Book Antiqua" w:hAnsi="Book Antiqua"/>
          <w:color w:val="201F35"/>
        </w:rPr>
        <w:t xml:space="preserve">, MacBeth A, Hasson-Ohayon I, Dimaggio G. Psychological Intervention and COVID-19: What We Know So Far and What We Can Do. </w:t>
      </w:r>
      <w:r w:rsidRPr="00E013C2">
        <w:rPr>
          <w:rFonts w:ascii="Book Antiqua" w:hAnsi="Book Antiqua"/>
          <w:i/>
          <w:iCs/>
          <w:color w:val="201F35"/>
        </w:rPr>
        <w:t>J Contemp Psychother</w:t>
      </w:r>
      <w:r w:rsidRPr="00E013C2">
        <w:rPr>
          <w:rFonts w:ascii="Book Antiqua" w:hAnsi="Book Antiqua"/>
          <w:color w:val="201F35"/>
        </w:rPr>
        <w:t xml:space="preserve"> 2020: 1-8 [PMID: 32836375 DOI: 10.1007/s10879-020-09460-w]</w:t>
      </w:r>
    </w:p>
    <w:p w14:paraId="2FB70FCB"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30 </w:t>
      </w:r>
      <w:r w:rsidRPr="00E013C2">
        <w:rPr>
          <w:rFonts w:ascii="Book Antiqua" w:hAnsi="Book Antiqua"/>
          <w:b/>
          <w:bCs/>
          <w:color w:val="201F35"/>
        </w:rPr>
        <w:t>Robinson-Agramonte MA,</w:t>
      </w:r>
      <w:r w:rsidRPr="00E013C2">
        <w:rPr>
          <w:rFonts w:ascii="Book Antiqua" w:hAnsi="Book Antiqua"/>
          <w:color w:val="201F35"/>
        </w:rPr>
        <w:t xml:space="preserve"> González Fraguela ME, Bergado Rosado ME. Autism, Developmentand Neural Plasticity. Robinson Agramonte MA, editor. Translational Approaches to Autism Spectrum Disorder. Heidelberg: Springer, 2015: 119-135 [DOI: 10.1007/978-3-319-16321-5_7]</w:t>
      </w:r>
    </w:p>
    <w:p w14:paraId="1CE5AA93"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lang w:val="pt-BR"/>
        </w:rPr>
      </w:pPr>
      <w:r w:rsidRPr="00E013C2">
        <w:rPr>
          <w:rFonts w:ascii="Book Antiqua" w:hAnsi="Book Antiqua"/>
          <w:color w:val="201F35"/>
        </w:rPr>
        <w:lastRenderedPageBreak/>
        <w:t xml:space="preserve">31 </w:t>
      </w:r>
      <w:r w:rsidRPr="00E013C2">
        <w:rPr>
          <w:rFonts w:ascii="Book Antiqua" w:hAnsi="Book Antiqua"/>
          <w:b/>
          <w:bCs/>
          <w:color w:val="201F35"/>
        </w:rPr>
        <w:t>Kazlauskas N,</w:t>
      </w:r>
      <w:r w:rsidRPr="00E013C2">
        <w:rPr>
          <w:rFonts w:ascii="Book Antiqua" w:hAnsi="Book Antiqua"/>
          <w:color w:val="201F35"/>
        </w:rPr>
        <w:t xml:space="preserve"> Robinson Agramonte MA, Mara Depino A. Neuroinflammation in Animal Models of Autism. Robinson Agramonte MA, editor. Translational Approaches to Autism Spectrum Disorder. </w:t>
      </w:r>
      <w:r w:rsidRPr="00E013C2">
        <w:rPr>
          <w:rFonts w:ascii="Book Antiqua" w:hAnsi="Book Antiqua"/>
          <w:color w:val="201F35"/>
          <w:lang w:val="pt-BR"/>
        </w:rPr>
        <w:t>Heidelberg: Springer, 2015: 137-153 [DOI: 10.1007/978-3-319-16321-5_8]</w:t>
      </w:r>
    </w:p>
    <w:p w14:paraId="31CD9C59"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lang w:val="pt-BR"/>
        </w:rPr>
        <w:t xml:space="preserve">32 </w:t>
      </w:r>
      <w:r w:rsidRPr="00E013C2">
        <w:rPr>
          <w:rFonts w:ascii="Book Antiqua" w:hAnsi="Book Antiqua"/>
          <w:b/>
          <w:bCs/>
          <w:color w:val="201F35"/>
          <w:lang w:val="pt-BR"/>
        </w:rPr>
        <w:t>Amaicha Mara Depino A,</w:t>
      </w:r>
      <w:r w:rsidRPr="00E013C2">
        <w:rPr>
          <w:rFonts w:ascii="Book Antiqua" w:hAnsi="Book Antiqua"/>
          <w:color w:val="201F35"/>
          <w:lang w:val="pt-BR"/>
        </w:rPr>
        <w:t xml:space="preserve"> Robinson Agramonte MA. </w:t>
      </w:r>
      <w:r w:rsidRPr="00E013C2">
        <w:rPr>
          <w:rFonts w:ascii="Book Antiqua" w:hAnsi="Book Antiqua"/>
          <w:color w:val="201F35"/>
        </w:rPr>
        <w:t>Understanding on Neuroimmunology in Autism Spectrum Disorder. Robinson Agramonte MA, editor. Translational Approaches toAutism Spectrum Disorder. Heidelberg: Springer, 2015: 155-180 [DOI: 10.1007/978-3-319-16321-5_9]</w:t>
      </w:r>
    </w:p>
    <w:p w14:paraId="37F3DF18"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33 </w:t>
      </w:r>
      <w:r w:rsidRPr="00E013C2">
        <w:rPr>
          <w:rFonts w:ascii="Book Antiqua" w:hAnsi="Book Antiqua"/>
          <w:b/>
          <w:bCs/>
          <w:color w:val="201F35"/>
        </w:rPr>
        <w:t>Guan WJ</w:t>
      </w:r>
      <w:r w:rsidRPr="00E013C2">
        <w:rPr>
          <w:rFonts w:ascii="Book Antiqua" w:hAnsi="Book Antiqua"/>
          <w:color w:val="201F35"/>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E013C2">
        <w:rPr>
          <w:rFonts w:ascii="Book Antiqua" w:hAnsi="Book Antiqua"/>
          <w:i/>
          <w:iCs/>
          <w:color w:val="201F35"/>
        </w:rPr>
        <w:t>N Engl J Med</w:t>
      </w:r>
      <w:r w:rsidRPr="00E013C2">
        <w:rPr>
          <w:rFonts w:ascii="Book Antiqua" w:hAnsi="Book Antiqua"/>
          <w:color w:val="201F35"/>
        </w:rPr>
        <w:t xml:space="preserve"> 2020; </w:t>
      </w:r>
      <w:r w:rsidRPr="00E013C2">
        <w:rPr>
          <w:rFonts w:ascii="Book Antiqua" w:hAnsi="Book Antiqua"/>
          <w:b/>
          <w:bCs/>
          <w:color w:val="201F35"/>
        </w:rPr>
        <w:t>382</w:t>
      </w:r>
      <w:r w:rsidRPr="00E013C2">
        <w:rPr>
          <w:rFonts w:ascii="Book Antiqua" w:hAnsi="Book Antiqua"/>
          <w:color w:val="201F35"/>
        </w:rPr>
        <w:t>: 1708-1720 [PMID: 32109013 DOI: 10.1056/NEJMoa2002032]</w:t>
      </w:r>
    </w:p>
    <w:p w14:paraId="21C2709D"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34 </w:t>
      </w:r>
      <w:r w:rsidRPr="00E013C2">
        <w:rPr>
          <w:rFonts w:ascii="Book Antiqua" w:hAnsi="Book Antiqua"/>
          <w:b/>
          <w:bCs/>
          <w:color w:val="201F35"/>
        </w:rPr>
        <w:t>Lee SM</w:t>
      </w:r>
      <w:r w:rsidRPr="00E013C2">
        <w:rPr>
          <w:rFonts w:ascii="Book Antiqua" w:hAnsi="Book Antiqua"/>
          <w:color w:val="201F35"/>
        </w:rPr>
        <w:t xml:space="preserve">, Kang WS, Cho AR, Kim T, Park JK. Psychological impact of the 2015 MERS outbreak on hospital workers and quarantined hemodialysis patients. </w:t>
      </w:r>
      <w:r w:rsidRPr="00E013C2">
        <w:rPr>
          <w:rFonts w:ascii="Book Antiqua" w:hAnsi="Book Antiqua"/>
          <w:i/>
          <w:iCs/>
          <w:color w:val="201F35"/>
        </w:rPr>
        <w:t>Compr Psychiatry</w:t>
      </w:r>
      <w:r w:rsidRPr="00E013C2">
        <w:rPr>
          <w:rFonts w:ascii="Book Antiqua" w:hAnsi="Book Antiqua"/>
          <w:color w:val="201F35"/>
        </w:rPr>
        <w:t xml:space="preserve"> 2018; </w:t>
      </w:r>
      <w:r w:rsidRPr="00E013C2">
        <w:rPr>
          <w:rFonts w:ascii="Book Antiqua" w:hAnsi="Book Antiqua"/>
          <w:b/>
          <w:bCs/>
          <w:color w:val="201F35"/>
        </w:rPr>
        <w:t>87</w:t>
      </w:r>
      <w:r w:rsidRPr="00E013C2">
        <w:rPr>
          <w:rFonts w:ascii="Book Antiqua" w:hAnsi="Book Antiqua"/>
          <w:color w:val="201F35"/>
        </w:rPr>
        <w:t>: 123-127 [PMID: 30343247 DOI: 10.1016/j.comppsych.2018.10.003]</w:t>
      </w:r>
    </w:p>
    <w:p w14:paraId="3B670928"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35 </w:t>
      </w:r>
      <w:r w:rsidRPr="00E013C2">
        <w:rPr>
          <w:rFonts w:ascii="Book Antiqua" w:hAnsi="Book Antiqua"/>
          <w:b/>
          <w:bCs/>
          <w:color w:val="201F35"/>
        </w:rPr>
        <w:t>Liu K</w:t>
      </w:r>
      <w:r w:rsidRPr="00E013C2">
        <w:rPr>
          <w:rFonts w:ascii="Book Antiqua" w:hAnsi="Book Antiqua"/>
          <w:color w:val="201F35"/>
        </w:rPr>
        <w:t xml:space="preserve">, Fang YY, Deng Y, Liu W, Wang MF, Ma JP, Xiao W, Wang YN, Zhong MH, Li CH, Li GC, Liu HG. Clinical characteristics of novel coronavirus cases in tertiary hospitals in Hubei Province. </w:t>
      </w:r>
      <w:r w:rsidRPr="00E013C2">
        <w:rPr>
          <w:rFonts w:ascii="Book Antiqua" w:hAnsi="Book Antiqua"/>
          <w:i/>
          <w:iCs/>
          <w:color w:val="201F35"/>
        </w:rPr>
        <w:t>Chin Med J (Engl)</w:t>
      </w:r>
      <w:r w:rsidRPr="00E013C2">
        <w:rPr>
          <w:rFonts w:ascii="Book Antiqua" w:hAnsi="Book Antiqua"/>
          <w:color w:val="201F35"/>
        </w:rPr>
        <w:t xml:space="preserve"> 2020; </w:t>
      </w:r>
      <w:r w:rsidRPr="00E013C2">
        <w:rPr>
          <w:rFonts w:ascii="Book Antiqua" w:hAnsi="Book Antiqua"/>
          <w:b/>
          <w:bCs/>
          <w:color w:val="201F35"/>
        </w:rPr>
        <w:t>133</w:t>
      </w:r>
      <w:r w:rsidRPr="00E013C2">
        <w:rPr>
          <w:rFonts w:ascii="Book Antiqua" w:hAnsi="Book Antiqua"/>
          <w:color w:val="201F35"/>
        </w:rPr>
        <w:t>: 1025-1031 [PMID: 32044814 DOI: 10.1097/CM9.0000000000000744]</w:t>
      </w:r>
    </w:p>
    <w:p w14:paraId="7AD7205D"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36 </w:t>
      </w:r>
      <w:r w:rsidRPr="00E013C2">
        <w:rPr>
          <w:rFonts w:ascii="Book Antiqua" w:hAnsi="Book Antiqua"/>
          <w:b/>
          <w:bCs/>
          <w:color w:val="201F35"/>
        </w:rPr>
        <w:t>Vaira LA</w:t>
      </w:r>
      <w:r w:rsidRPr="00E013C2">
        <w:rPr>
          <w:rFonts w:ascii="Book Antiqua" w:hAnsi="Book Antiqua"/>
          <w:color w:val="201F35"/>
        </w:rPr>
        <w:t xml:space="preserve">, Salzano G, Deiana G, De Riu G. Anosmia and Ageusia: Common Findings in COVID-19 Patients. </w:t>
      </w:r>
      <w:r w:rsidRPr="00E013C2">
        <w:rPr>
          <w:rFonts w:ascii="Book Antiqua" w:hAnsi="Book Antiqua"/>
          <w:i/>
          <w:iCs/>
          <w:color w:val="201F35"/>
        </w:rPr>
        <w:t>Laryngoscope</w:t>
      </w:r>
      <w:r w:rsidRPr="00E013C2">
        <w:rPr>
          <w:rFonts w:ascii="Book Antiqua" w:hAnsi="Book Antiqua"/>
          <w:color w:val="201F35"/>
        </w:rPr>
        <w:t xml:space="preserve"> 2020; </w:t>
      </w:r>
      <w:r w:rsidRPr="00E013C2">
        <w:rPr>
          <w:rFonts w:ascii="Book Antiqua" w:hAnsi="Book Antiqua"/>
          <w:b/>
          <w:bCs/>
          <w:color w:val="201F35"/>
        </w:rPr>
        <w:t>130</w:t>
      </w:r>
      <w:r w:rsidRPr="00E013C2">
        <w:rPr>
          <w:rFonts w:ascii="Book Antiqua" w:hAnsi="Book Antiqua"/>
          <w:color w:val="201F35"/>
        </w:rPr>
        <w:t>: 1787 [PMID: 32237238 DOI: 10.1002/lary.28692]</w:t>
      </w:r>
    </w:p>
    <w:p w14:paraId="2A019203"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lang w:val="pt-BR"/>
        </w:rPr>
      </w:pPr>
      <w:r w:rsidRPr="00E013C2">
        <w:rPr>
          <w:rFonts w:ascii="Book Antiqua" w:hAnsi="Book Antiqua"/>
          <w:color w:val="201F35"/>
        </w:rPr>
        <w:t xml:space="preserve">37 </w:t>
      </w:r>
      <w:r w:rsidRPr="00E013C2">
        <w:rPr>
          <w:rFonts w:ascii="Book Antiqua" w:hAnsi="Book Antiqua"/>
          <w:b/>
          <w:bCs/>
          <w:color w:val="201F35"/>
        </w:rPr>
        <w:t>Bao Y</w:t>
      </w:r>
      <w:r w:rsidRPr="00E013C2">
        <w:rPr>
          <w:rFonts w:ascii="Book Antiqua" w:hAnsi="Book Antiqua"/>
          <w:color w:val="201F35"/>
        </w:rPr>
        <w:t xml:space="preserve">, Sun Y, Meng S, Shi J, Lu L. 2019-nCoV epidemic: address mental health care to empower society. </w:t>
      </w:r>
      <w:r w:rsidRPr="00E013C2">
        <w:rPr>
          <w:rFonts w:ascii="Book Antiqua" w:hAnsi="Book Antiqua"/>
          <w:i/>
          <w:iCs/>
          <w:color w:val="201F35"/>
          <w:lang w:val="pt-BR"/>
        </w:rPr>
        <w:t>Lancet</w:t>
      </w:r>
      <w:r w:rsidRPr="00E013C2">
        <w:rPr>
          <w:rFonts w:ascii="Book Antiqua" w:hAnsi="Book Antiqua"/>
          <w:color w:val="201F35"/>
          <w:lang w:val="pt-BR"/>
        </w:rPr>
        <w:t xml:space="preserve"> 2020; </w:t>
      </w:r>
      <w:r w:rsidRPr="00E013C2">
        <w:rPr>
          <w:rFonts w:ascii="Book Antiqua" w:hAnsi="Book Antiqua"/>
          <w:b/>
          <w:bCs/>
          <w:color w:val="201F35"/>
          <w:lang w:val="pt-BR"/>
        </w:rPr>
        <w:t>395</w:t>
      </w:r>
      <w:r w:rsidRPr="00E013C2">
        <w:rPr>
          <w:rFonts w:ascii="Book Antiqua" w:hAnsi="Book Antiqua"/>
          <w:color w:val="201F35"/>
          <w:lang w:val="pt-BR"/>
        </w:rPr>
        <w:t>: e37-e38 [PMID: 32043982 DOI: 10.1016/S0140-6736(20)30309-3]</w:t>
      </w:r>
    </w:p>
    <w:p w14:paraId="194B4B3E"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lang w:val="pt-BR"/>
        </w:rPr>
        <w:lastRenderedPageBreak/>
        <w:t xml:space="preserve">38 </w:t>
      </w:r>
      <w:r w:rsidRPr="00E013C2">
        <w:rPr>
          <w:rFonts w:ascii="Book Antiqua" w:hAnsi="Book Antiqua"/>
          <w:b/>
          <w:bCs/>
          <w:color w:val="201F35"/>
          <w:lang w:val="pt-BR"/>
        </w:rPr>
        <w:t>Carvalho PMM</w:t>
      </w:r>
      <w:r w:rsidRPr="00E013C2">
        <w:rPr>
          <w:rFonts w:ascii="Book Antiqua" w:hAnsi="Book Antiqua"/>
          <w:color w:val="201F35"/>
          <w:lang w:val="pt-BR"/>
        </w:rPr>
        <w:t xml:space="preserve">, Moreira MM, de Oliveira MNA, Landim JMM, Neto MLR. </w:t>
      </w:r>
      <w:r w:rsidRPr="00E013C2">
        <w:rPr>
          <w:rFonts w:ascii="Book Antiqua" w:hAnsi="Book Antiqua"/>
          <w:color w:val="201F35"/>
        </w:rPr>
        <w:t xml:space="preserve">The psychiatric impact of the novel coronavirus outbreak. </w:t>
      </w:r>
      <w:r w:rsidRPr="00E013C2">
        <w:rPr>
          <w:rFonts w:ascii="Book Antiqua" w:hAnsi="Book Antiqua"/>
          <w:i/>
          <w:iCs/>
          <w:color w:val="201F35"/>
        </w:rPr>
        <w:t>Psychiatry Res</w:t>
      </w:r>
      <w:r w:rsidRPr="00E013C2">
        <w:rPr>
          <w:rFonts w:ascii="Book Antiqua" w:hAnsi="Book Antiqua"/>
          <w:color w:val="201F35"/>
        </w:rPr>
        <w:t xml:space="preserve"> 2020; </w:t>
      </w:r>
      <w:r w:rsidRPr="00E013C2">
        <w:rPr>
          <w:rFonts w:ascii="Book Antiqua" w:hAnsi="Book Antiqua"/>
          <w:b/>
          <w:bCs/>
          <w:color w:val="201F35"/>
        </w:rPr>
        <w:t>286</w:t>
      </w:r>
      <w:r w:rsidRPr="00E013C2">
        <w:rPr>
          <w:rFonts w:ascii="Book Antiqua" w:hAnsi="Book Antiqua"/>
          <w:color w:val="201F35"/>
        </w:rPr>
        <w:t>: 112902 [PMID: 32146248 DOI: 10.1016/j.psychres.2020.112902]</w:t>
      </w:r>
    </w:p>
    <w:p w14:paraId="78924E4E"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lang w:val="pt-BR"/>
        </w:rPr>
        <w:t xml:space="preserve">39 </w:t>
      </w:r>
      <w:r w:rsidRPr="00E013C2">
        <w:rPr>
          <w:rFonts w:ascii="Book Antiqua" w:hAnsi="Book Antiqua"/>
          <w:b/>
          <w:bCs/>
          <w:color w:val="201F35"/>
          <w:lang w:val="pt-BR"/>
        </w:rPr>
        <w:t>Goularte JF</w:t>
      </w:r>
      <w:r w:rsidRPr="00E013C2">
        <w:rPr>
          <w:rFonts w:ascii="Book Antiqua" w:hAnsi="Book Antiqua"/>
          <w:color w:val="201F35"/>
          <w:lang w:val="pt-BR"/>
        </w:rPr>
        <w:t xml:space="preserve">, Serafim SD, Colombo R, Hogg B, Caldieraro MA, Rosa AR. </w:t>
      </w:r>
      <w:r w:rsidRPr="00E013C2">
        <w:rPr>
          <w:rFonts w:ascii="Book Antiqua" w:hAnsi="Book Antiqua"/>
          <w:color w:val="201F35"/>
        </w:rPr>
        <w:t xml:space="preserve">COVID-19 and mental health in Brazil: Psychiatric symptoms in the general population. </w:t>
      </w:r>
      <w:r w:rsidRPr="00E013C2">
        <w:rPr>
          <w:rFonts w:ascii="Book Antiqua" w:hAnsi="Book Antiqua"/>
          <w:i/>
          <w:iCs/>
          <w:color w:val="201F35"/>
        </w:rPr>
        <w:t>J Psychiatr Res</w:t>
      </w:r>
      <w:r w:rsidRPr="00E013C2">
        <w:rPr>
          <w:rFonts w:ascii="Book Antiqua" w:hAnsi="Book Antiqua"/>
          <w:color w:val="201F35"/>
        </w:rPr>
        <w:t xml:space="preserve"> 2021; </w:t>
      </w:r>
      <w:r w:rsidRPr="00E013C2">
        <w:rPr>
          <w:rFonts w:ascii="Book Antiqua" w:hAnsi="Book Antiqua"/>
          <w:b/>
          <w:bCs/>
          <w:color w:val="201F35"/>
        </w:rPr>
        <w:t>132</w:t>
      </w:r>
      <w:r w:rsidRPr="00E013C2">
        <w:rPr>
          <w:rFonts w:ascii="Book Antiqua" w:hAnsi="Book Antiqua"/>
          <w:color w:val="201F35"/>
        </w:rPr>
        <w:t>: 32-37 [PMID: 33038563 DOI: 10.1016/j.jpsychires.2020.09.021]</w:t>
      </w:r>
    </w:p>
    <w:p w14:paraId="1FD2FCCD"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40 </w:t>
      </w:r>
      <w:r w:rsidRPr="00E013C2">
        <w:rPr>
          <w:rFonts w:ascii="Book Antiqua" w:hAnsi="Book Antiqua"/>
          <w:b/>
          <w:bCs/>
          <w:color w:val="201F35"/>
        </w:rPr>
        <w:t>Mazza MG</w:t>
      </w:r>
      <w:r w:rsidRPr="00E013C2">
        <w:rPr>
          <w:rFonts w:ascii="Book Antiqua" w:hAnsi="Book Antiqua"/>
          <w:color w:val="201F35"/>
        </w:rPr>
        <w:t xml:space="preserve">, De Lorenzo R, Conte C, Poletti S, Vai B, Bollettini I, Melloni EMT, Furlan R, Ciceri F, Rovere-Querini P; COVID-19 BioB Outpatient Clinic Study group, Benedetti F. Anxiety and depression in COVID-19 survivors: Role of inflammatory and clinical predictors. </w:t>
      </w:r>
      <w:r w:rsidRPr="00E013C2">
        <w:rPr>
          <w:rFonts w:ascii="Book Antiqua" w:hAnsi="Book Antiqua"/>
          <w:i/>
          <w:iCs/>
          <w:color w:val="201F35"/>
        </w:rPr>
        <w:t>Brain Behav Immun</w:t>
      </w:r>
      <w:r w:rsidRPr="00E013C2">
        <w:rPr>
          <w:rFonts w:ascii="Book Antiqua" w:hAnsi="Book Antiqua"/>
          <w:color w:val="201F35"/>
        </w:rPr>
        <w:t xml:space="preserve"> 2020; </w:t>
      </w:r>
      <w:r w:rsidRPr="00E013C2">
        <w:rPr>
          <w:rFonts w:ascii="Book Antiqua" w:hAnsi="Book Antiqua"/>
          <w:b/>
          <w:bCs/>
          <w:color w:val="201F35"/>
        </w:rPr>
        <w:t>89</w:t>
      </w:r>
      <w:r w:rsidRPr="00E013C2">
        <w:rPr>
          <w:rFonts w:ascii="Book Antiqua" w:hAnsi="Book Antiqua"/>
          <w:color w:val="201F35"/>
        </w:rPr>
        <w:t>: 594-600 [PMID: 32738287 DOI: 10.1016/j.bbi.2020.07.037]</w:t>
      </w:r>
    </w:p>
    <w:p w14:paraId="7C38FEB0"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lang w:val="pt-BR"/>
        </w:rPr>
      </w:pPr>
      <w:r w:rsidRPr="00E013C2">
        <w:rPr>
          <w:rFonts w:ascii="Book Antiqua" w:hAnsi="Book Antiqua"/>
          <w:color w:val="201F35"/>
        </w:rPr>
        <w:t xml:space="preserve">41 </w:t>
      </w:r>
      <w:r w:rsidRPr="00E013C2">
        <w:rPr>
          <w:rFonts w:ascii="Book Antiqua" w:hAnsi="Book Antiqua"/>
          <w:b/>
          <w:bCs/>
          <w:color w:val="201F35"/>
        </w:rPr>
        <w:t>Ardila A</w:t>
      </w:r>
      <w:r w:rsidRPr="00E013C2">
        <w:rPr>
          <w:rFonts w:ascii="Book Antiqua" w:hAnsi="Book Antiqua"/>
          <w:color w:val="201F35"/>
        </w:rPr>
        <w:t xml:space="preserve">, Lahiri D. Executive dysfunction in COVID-19 patients. </w:t>
      </w:r>
      <w:r w:rsidRPr="00E013C2">
        <w:rPr>
          <w:rFonts w:ascii="Book Antiqua" w:hAnsi="Book Antiqua"/>
          <w:i/>
          <w:iCs/>
          <w:color w:val="201F35"/>
          <w:lang w:val="pt-BR"/>
        </w:rPr>
        <w:t>Diabetes Metab Syndr</w:t>
      </w:r>
      <w:r w:rsidRPr="00E013C2">
        <w:rPr>
          <w:rFonts w:ascii="Book Antiqua" w:hAnsi="Book Antiqua"/>
          <w:color w:val="201F35"/>
          <w:lang w:val="pt-BR"/>
        </w:rPr>
        <w:t xml:space="preserve"> 2020; </w:t>
      </w:r>
      <w:r w:rsidRPr="00E013C2">
        <w:rPr>
          <w:rFonts w:ascii="Book Antiqua" w:hAnsi="Book Antiqua"/>
          <w:b/>
          <w:bCs/>
          <w:color w:val="201F35"/>
          <w:lang w:val="pt-BR"/>
        </w:rPr>
        <w:t>14</w:t>
      </w:r>
      <w:r w:rsidRPr="00E013C2">
        <w:rPr>
          <w:rFonts w:ascii="Book Antiqua" w:hAnsi="Book Antiqua"/>
          <w:color w:val="201F35"/>
          <w:lang w:val="pt-BR"/>
        </w:rPr>
        <w:t>: 1377-1378 [PMID: 32755837 DOI: 10.1016/j.dsx.2020.07.032]</w:t>
      </w:r>
    </w:p>
    <w:p w14:paraId="318FAB50" w14:textId="2822EC62"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lang w:val="pt-BR"/>
        </w:rPr>
        <w:t xml:space="preserve">42 </w:t>
      </w:r>
      <w:r w:rsidR="00480981" w:rsidRPr="00E013C2">
        <w:rPr>
          <w:rFonts w:ascii="Book Antiqua" w:hAnsi="Book Antiqua"/>
          <w:b/>
          <w:bCs/>
          <w:color w:val="201F35"/>
          <w:lang w:val="pt-BR"/>
        </w:rPr>
        <w:t>Noris-García E,</w:t>
      </w:r>
      <w:r w:rsidR="00480981" w:rsidRPr="00E013C2">
        <w:rPr>
          <w:rFonts w:ascii="Book Antiqua" w:hAnsi="Book Antiqua"/>
          <w:color w:val="201F35"/>
          <w:lang w:val="pt-BR"/>
        </w:rPr>
        <w:t xml:space="preserve"> Robinson-Agramonte MA. </w:t>
      </w:r>
      <w:r w:rsidR="00480981" w:rsidRPr="00E013C2">
        <w:rPr>
          <w:rFonts w:ascii="Book Antiqua" w:hAnsi="Book Antiqua"/>
          <w:color w:val="201F35"/>
        </w:rPr>
        <w:t xml:space="preserve">Psycho-neuro-immuno-endocrinology and COVID-19. </w:t>
      </w:r>
      <w:r w:rsidR="00480981" w:rsidRPr="00E013C2">
        <w:rPr>
          <w:rFonts w:ascii="Book Antiqua" w:hAnsi="Book Antiqua"/>
          <w:i/>
          <w:iCs/>
          <w:color w:val="201F35"/>
        </w:rPr>
        <w:t xml:space="preserve">Revista Electrónica Dr. Zoilo E. Marinello Vidaurreta </w:t>
      </w:r>
      <w:r w:rsidR="00480981" w:rsidRPr="00E013C2">
        <w:rPr>
          <w:rFonts w:ascii="Book Antiqua" w:hAnsi="Book Antiqua"/>
          <w:color w:val="201F35"/>
        </w:rPr>
        <w:t xml:space="preserve">2021; </w:t>
      </w:r>
      <w:r w:rsidR="00480981" w:rsidRPr="00E013C2">
        <w:rPr>
          <w:rFonts w:ascii="Book Antiqua" w:hAnsi="Book Antiqua"/>
          <w:b/>
          <w:bCs/>
          <w:color w:val="201F35"/>
        </w:rPr>
        <w:t>46</w:t>
      </w:r>
    </w:p>
    <w:p w14:paraId="6FABDBD3"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43 </w:t>
      </w:r>
      <w:r w:rsidRPr="00E013C2">
        <w:rPr>
          <w:rFonts w:ascii="Book Antiqua" w:hAnsi="Book Antiqua"/>
          <w:b/>
          <w:bCs/>
          <w:color w:val="201F35"/>
        </w:rPr>
        <w:t>Klok FA</w:t>
      </w:r>
      <w:r w:rsidRPr="00E013C2">
        <w:rPr>
          <w:rFonts w:ascii="Book Antiqua" w:hAnsi="Book Antiqua"/>
          <w:color w:val="201F35"/>
        </w:rPr>
        <w:t xml:space="preserve">, Boon GJAM, Barco S, Endres M, Geelhoed JJM, Knauss S, Rezek SA, Spruit MA, Vehreschild J, Siegerink B. The Post-COVID-19 Functional Status scale: a tool to measure functional status over time after COVID-19. </w:t>
      </w:r>
      <w:r w:rsidRPr="00E013C2">
        <w:rPr>
          <w:rFonts w:ascii="Book Antiqua" w:hAnsi="Book Antiqua"/>
          <w:i/>
          <w:iCs/>
          <w:color w:val="201F35"/>
        </w:rPr>
        <w:t>Eur Respir J</w:t>
      </w:r>
      <w:r w:rsidRPr="00E013C2">
        <w:rPr>
          <w:rFonts w:ascii="Book Antiqua" w:hAnsi="Book Antiqua"/>
          <w:color w:val="201F35"/>
        </w:rPr>
        <w:t xml:space="preserve"> 2020; </w:t>
      </w:r>
      <w:r w:rsidRPr="00E013C2">
        <w:rPr>
          <w:rFonts w:ascii="Book Antiqua" w:hAnsi="Book Antiqua"/>
          <w:b/>
          <w:bCs/>
          <w:color w:val="201F35"/>
        </w:rPr>
        <w:t>56</w:t>
      </w:r>
      <w:r w:rsidRPr="00E013C2">
        <w:rPr>
          <w:rFonts w:ascii="Book Antiqua" w:hAnsi="Book Antiqua"/>
          <w:color w:val="201F35"/>
        </w:rPr>
        <w:t>: 2001494 [PMID: 32398306 DOI: 10.1183/13993003.01494-2020]</w:t>
      </w:r>
    </w:p>
    <w:p w14:paraId="2F1D1D99" w14:textId="77777777" w:rsidR="008B6DB3" w:rsidRPr="00E013C2"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44 </w:t>
      </w:r>
      <w:r w:rsidRPr="00E013C2">
        <w:rPr>
          <w:rFonts w:ascii="Book Antiqua" w:hAnsi="Book Antiqua"/>
          <w:b/>
          <w:bCs/>
          <w:color w:val="201F35"/>
        </w:rPr>
        <w:t>Mehta P</w:t>
      </w:r>
      <w:r w:rsidRPr="00E013C2">
        <w:rPr>
          <w:rFonts w:ascii="Book Antiqua" w:hAnsi="Book Antiqua"/>
          <w:color w:val="201F35"/>
        </w:rPr>
        <w:t xml:space="preserve">, McAuley DF, Brown M, Sanchez E, Tattersall RS, Manson JJ; HLH Across Speciality Collaboration, UK. COVID-19: consider cytokine storm syndromes and immunosuppression. </w:t>
      </w:r>
      <w:r w:rsidRPr="00E013C2">
        <w:rPr>
          <w:rFonts w:ascii="Book Antiqua" w:hAnsi="Book Antiqua"/>
          <w:i/>
          <w:iCs/>
          <w:color w:val="201F35"/>
        </w:rPr>
        <w:t>Lancet</w:t>
      </w:r>
      <w:r w:rsidRPr="00E013C2">
        <w:rPr>
          <w:rFonts w:ascii="Book Antiqua" w:hAnsi="Book Antiqua"/>
          <w:color w:val="201F35"/>
        </w:rPr>
        <w:t xml:space="preserve"> 2020; </w:t>
      </w:r>
      <w:r w:rsidRPr="00E013C2">
        <w:rPr>
          <w:rFonts w:ascii="Book Antiqua" w:hAnsi="Book Antiqua"/>
          <w:b/>
          <w:bCs/>
          <w:color w:val="201F35"/>
        </w:rPr>
        <w:t>395</w:t>
      </w:r>
      <w:r w:rsidRPr="00E013C2">
        <w:rPr>
          <w:rFonts w:ascii="Book Antiqua" w:hAnsi="Book Antiqua"/>
          <w:color w:val="201F35"/>
        </w:rPr>
        <w:t>: 1033-1034 [PMID: 32192578 DOI: 10.1016/S0140-6736(20)30628-0]</w:t>
      </w:r>
    </w:p>
    <w:p w14:paraId="0B053873" w14:textId="77777777" w:rsidR="008B6DB3" w:rsidRPr="00480443" w:rsidRDefault="00284CC8">
      <w:pPr>
        <w:pStyle w:val="af"/>
        <w:shd w:val="clear" w:color="auto" w:fill="FFFFFF"/>
        <w:adjustRightInd w:val="0"/>
        <w:snapToGrid w:val="0"/>
        <w:spacing w:before="0" w:beforeAutospacing="0" w:after="0" w:afterAutospacing="0" w:line="360" w:lineRule="auto"/>
        <w:jc w:val="both"/>
        <w:rPr>
          <w:rFonts w:ascii="Book Antiqua" w:hAnsi="Book Antiqua"/>
          <w:color w:val="201F35"/>
        </w:rPr>
      </w:pPr>
      <w:r w:rsidRPr="00E013C2">
        <w:rPr>
          <w:rFonts w:ascii="Book Antiqua" w:hAnsi="Book Antiqua"/>
          <w:color w:val="201F35"/>
        </w:rPr>
        <w:t xml:space="preserve">45 </w:t>
      </w:r>
      <w:r w:rsidRPr="00E013C2">
        <w:rPr>
          <w:rFonts w:ascii="Book Antiqua" w:hAnsi="Book Antiqua"/>
          <w:b/>
          <w:bCs/>
          <w:color w:val="201F35"/>
        </w:rPr>
        <w:t>Zhu N</w:t>
      </w:r>
      <w:r w:rsidRPr="00E013C2">
        <w:rPr>
          <w:rFonts w:ascii="Book Antiqua" w:hAnsi="Book Antiqua"/>
          <w:color w:val="201F35"/>
        </w:rPr>
        <w:t xml:space="preserve">, Zhang D, Wang W, Li X, Yang B, Song J, Zhao X, Huang B, Shi W, Lu R, Niu P, Zhan F, Ma X, Wang D, Xu W, Wu G, Gao GF, Tan W; China Novel Coronavirus Investigating and Research Team. A Novel Coronavirus from Patients with Pneumonia in China, 2019. </w:t>
      </w:r>
      <w:r w:rsidRPr="00E013C2">
        <w:rPr>
          <w:rFonts w:ascii="Book Antiqua" w:hAnsi="Book Antiqua"/>
          <w:i/>
          <w:iCs/>
          <w:color w:val="201F35"/>
        </w:rPr>
        <w:t>N Engl J Med</w:t>
      </w:r>
      <w:r w:rsidRPr="00E013C2">
        <w:rPr>
          <w:rFonts w:ascii="Book Antiqua" w:hAnsi="Book Antiqua"/>
          <w:color w:val="201F35"/>
        </w:rPr>
        <w:t xml:space="preserve"> 2020; </w:t>
      </w:r>
      <w:r w:rsidRPr="00E013C2">
        <w:rPr>
          <w:rFonts w:ascii="Book Antiqua" w:hAnsi="Book Antiqua"/>
          <w:b/>
          <w:bCs/>
          <w:color w:val="201F35"/>
        </w:rPr>
        <w:t>382</w:t>
      </w:r>
      <w:r w:rsidRPr="00E013C2">
        <w:rPr>
          <w:rFonts w:ascii="Book Antiqua" w:hAnsi="Book Antiqua"/>
          <w:color w:val="201F35"/>
        </w:rPr>
        <w:t>: 727-733 [PMID: 31978945 DOI: 10.1056/NEJMoa2001017]</w:t>
      </w:r>
    </w:p>
    <w:p w14:paraId="62533A4A" w14:textId="77777777" w:rsidR="008B6DB3" w:rsidRPr="00480443" w:rsidRDefault="008B6DB3">
      <w:pPr>
        <w:adjustRightInd w:val="0"/>
        <w:snapToGrid w:val="0"/>
        <w:spacing w:line="360" w:lineRule="auto"/>
        <w:jc w:val="both"/>
        <w:rPr>
          <w:rFonts w:ascii="Book Antiqua" w:hAnsi="Book Antiqua"/>
        </w:rPr>
        <w:sectPr w:rsidR="008B6DB3" w:rsidRPr="00480443">
          <w:footerReference w:type="default" r:id="rId7"/>
          <w:pgSz w:w="12240" w:h="15840"/>
          <w:pgMar w:top="1440" w:right="1440" w:bottom="1440" w:left="1440" w:header="720" w:footer="720" w:gutter="0"/>
          <w:cols w:space="720"/>
          <w:docGrid w:linePitch="360"/>
        </w:sectPr>
      </w:pPr>
    </w:p>
    <w:p w14:paraId="2DF010A9" w14:textId="77777777" w:rsidR="008B6DB3" w:rsidRPr="00480443" w:rsidRDefault="00284CC8">
      <w:pPr>
        <w:adjustRightInd w:val="0"/>
        <w:snapToGrid w:val="0"/>
        <w:spacing w:line="360" w:lineRule="auto"/>
        <w:jc w:val="both"/>
        <w:rPr>
          <w:rFonts w:ascii="Book Antiqua" w:hAnsi="Book Antiqua"/>
        </w:rPr>
      </w:pPr>
      <w:r w:rsidRPr="00480443">
        <w:rPr>
          <w:rFonts w:ascii="Book Antiqua" w:eastAsia="Book Antiqua" w:hAnsi="Book Antiqua" w:cs="Book Antiqua"/>
          <w:b/>
          <w:color w:val="000000"/>
        </w:rPr>
        <w:lastRenderedPageBreak/>
        <w:t>Footnotes</w:t>
      </w:r>
    </w:p>
    <w:p w14:paraId="6DBBECD2" w14:textId="77777777" w:rsidR="008B6DB3" w:rsidRPr="00480443" w:rsidRDefault="00284CC8">
      <w:pPr>
        <w:adjustRightInd w:val="0"/>
        <w:snapToGrid w:val="0"/>
        <w:spacing w:line="360" w:lineRule="auto"/>
        <w:jc w:val="both"/>
        <w:rPr>
          <w:rFonts w:ascii="Book Antiqua" w:hAnsi="Book Antiqua"/>
        </w:rPr>
      </w:pPr>
      <w:r w:rsidRPr="00480443">
        <w:rPr>
          <w:rFonts w:ascii="Book Antiqua" w:eastAsia="Book Antiqua" w:hAnsi="Book Antiqua" w:cs="Book Antiqua"/>
          <w:b/>
          <w:bCs/>
          <w:color w:val="000000"/>
        </w:rPr>
        <w:t xml:space="preserve">Conflict-of-interest statement: </w:t>
      </w:r>
      <w:r w:rsidRPr="00480443">
        <w:rPr>
          <w:rFonts w:ascii="Book Antiqua" w:eastAsia="Book Antiqua" w:hAnsi="Book Antiqua" w:cs="Book Antiqua"/>
          <w:color w:val="000000"/>
        </w:rPr>
        <w:t>Authors declare no conflict of interests for this article.</w:t>
      </w:r>
    </w:p>
    <w:p w14:paraId="5D7934CA" w14:textId="77777777" w:rsidR="008B6DB3" w:rsidRPr="00480443" w:rsidRDefault="008B6DB3">
      <w:pPr>
        <w:adjustRightInd w:val="0"/>
        <w:snapToGrid w:val="0"/>
        <w:spacing w:line="360" w:lineRule="auto"/>
        <w:jc w:val="both"/>
        <w:rPr>
          <w:rFonts w:ascii="Book Antiqua" w:hAnsi="Book Antiqua"/>
        </w:rPr>
      </w:pPr>
    </w:p>
    <w:p w14:paraId="0DEB1702" w14:textId="77777777" w:rsidR="008B6DB3" w:rsidRPr="00480443" w:rsidRDefault="00284CC8">
      <w:pPr>
        <w:adjustRightInd w:val="0"/>
        <w:snapToGrid w:val="0"/>
        <w:spacing w:line="360" w:lineRule="auto"/>
        <w:jc w:val="both"/>
        <w:rPr>
          <w:rFonts w:ascii="Book Antiqua" w:hAnsi="Book Antiqua"/>
        </w:rPr>
      </w:pPr>
      <w:r w:rsidRPr="00480443">
        <w:rPr>
          <w:rFonts w:ascii="Book Antiqua" w:eastAsia="Book Antiqua" w:hAnsi="Book Antiqua" w:cs="Book Antiqua"/>
          <w:b/>
          <w:bCs/>
          <w:color w:val="000000"/>
        </w:rPr>
        <w:t xml:space="preserve">Open-Access: </w:t>
      </w:r>
      <w:r w:rsidRPr="0048044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DE513D" w14:textId="77777777" w:rsidR="008B6DB3" w:rsidRPr="00480443" w:rsidRDefault="008B6DB3">
      <w:pPr>
        <w:adjustRightInd w:val="0"/>
        <w:snapToGrid w:val="0"/>
        <w:spacing w:line="360" w:lineRule="auto"/>
        <w:jc w:val="both"/>
        <w:rPr>
          <w:rFonts w:ascii="Book Antiqua" w:hAnsi="Book Antiqua"/>
        </w:rPr>
      </w:pPr>
    </w:p>
    <w:p w14:paraId="01DF5CC4" w14:textId="77777777" w:rsidR="008B6DB3" w:rsidRPr="00480443" w:rsidRDefault="00284CC8">
      <w:pPr>
        <w:adjustRightInd w:val="0"/>
        <w:snapToGrid w:val="0"/>
        <w:spacing w:line="360" w:lineRule="auto"/>
        <w:jc w:val="both"/>
        <w:rPr>
          <w:rFonts w:ascii="Book Antiqua" w:hAnsi="Book Antiqua"/>
        </w:rPr>
      </w:pPr>
      <w:r w:rsidRPr="00480443">
        <w:rPr>
          <w:rFonts w:ascii="Book Antiqua" w:eastAsia="Book Antiqua" w:hAnsi="Book Antiqua" w:cs="Book Antiqua"/>
          <w:b/>
          <w:color w:val="000000"/>
        </w:rPr>
        <w:t xml:space="preserve">Manuscript source: </w:t>
      </w:r>
      <w:r w:rsidRPr="00480443">
        <w:rPr>
          <w:rFonts w:ascii="Book Antiqua" w:eastAsia="Book Antiqua" w:hAnsi="Book Antiqua" w:cs="Book Antiqua"/>
          <w:color w:val="000000"/>
        </w:rPr>
        <w:t>Invited manuscript</w:t>
      </w:r>
    </w:p>
    <w:p w14:paraId="70F6893E" w14:textId="77777777" w:rsidR="008B6DB3" w:rsidRPr="00480443" w:rsidRDefault="008B6DB3">
      <w:pPr>
        <w:adjustRightInd w:val="0"/>
        <w:snapToGrid w:val="0"/>
        <w:spacing w:line="360" w:lineRule="auto"/>
        <w:jc w:val="both"/>
        <w:rPr>
          <w:rFonts w:ascii="Book Antiqua" w:hAnsi="Book Antiqua"/>
        </w:rPr>
      </w:pPr>
    </w:p>
    <w:p w14:paraId="3CFBF8A7" w14:textId="77777777" w:rsidR="008B6DB3" w:rsidRPr="00480443" w:rsidRDefault="00284CC8">
      <w:pPr>
        <w:adjustRightInd w:val="0"/>
        <w:snapToGrid w:val="0"/>
        <w:spacing w:line="360" w:lineRule="auto"/>
        <w:jc w:val="both"/>
        <w:rPr>
          <w:rFonts w:ascii="Book Antiqua" w:hAnsi="Book Antiqua"/>
        </w:rPr>
      </w:pPr>
      <w:r w:rsidRPr="00480443">
        <w:rPr>
          <w:rFonts w:ascii="Book Antiqua" w:eastAsia="Book Antiqua" w:hAnsi="Book Antiqua" w:cs="Book Antiqua"/>
          <w:b/>
          <w:color w:val="000000"/>
        </w:rPr>
        <w:t xml:space="preserve">Peer-review started: </w:t>
      </w:r>
      <w:r w:rsidRPr="00480443">
        <w:rPr>
          <w:rFonts w:ascii="Book Antiqua" w:eastAsia="Book Antiqua" w:hAnsi="Book Antiqua" w:cs="Book Antiqua"/>
          <w:color w:val="000000"/>
        </w:rPr>
        <w:t>February 11, 2021</w:t>
      </w:r>
    </w:p>
    <w:p w14:paraId="297EE314" w14:textId="77777777" w:rsidR="008B6DB3" w:rsidRPr="00480443" w:rsidRDefault="00284CC8">
      <w:pPr>
        <w:adjustRightInd w:val="0"/>
        <w:snapToGrid w:val="0"/>
        <w:spacing w:line="360" w:lineRule="auto"/>
        <w:jc w:val="both"/>
        <w:rPr>
          <w:rFonts w:ascii="Book Antiqua" w:hAnsi="Book Antiqua"/>
        </w:rPr>
      </w:pPr>
      <w:r w:rsidRPr="00480443">
        <w:rPr>
          <w:rFonts w:ascii="Book Antiqua" w:eastAsia="Book Antiqua" w:hAnsi="Book Antiqua" w:cs="Book Antiqua"/>
          <w:b/>
          <w:color w:val="000000"/>
        </w:rPr>
        <w:t xml:space="preserve">First decision: </w:t>
      </w:r>
      <w:r w:rsidRPr="00480443">
        <w:rPr>
          <w:rFonts w:ascii="Book Antiqua" w:eastAsia="Book Antiqua" w:hAnsi="Book Antiqua" w:cs="Book Antiqua"/>
          <w:color w:val="000000"/>
        </w:rPr>
        <w:t>March 16, 2021</w:t>
      </w:r>
    </w:p>
    <w:p w14:paraId="03DA49E4" w14:textId="64744BCF" w:rsidR="008B6DB3" w:rsidRPr="00480443" w:rsidRDefault="00284CC8">
      <w:pPr>
        <w:adjustRightInd w:val="0"/>
        <w:snapToGrid w:val="0"/>
        <w:spacing w:line="360" w:lineRule="auto"/>
        <w:jc w:val="both"/>
        <w:rPr>
          <w:rFonts w:ascii="Book Antiqua" w:hAnsi="Book Antiqua"/>
        </w:rPr>
      </w:pPr>
      <w:r w:rsidRPr="00480443">
        <w:rPr>
          <w:rFonts w:ascii="Book Antiqua" w:eastAsia="Book Antiqua" w:hAnsi="Book Antiqua" w:cs="Book Antiqua"/>
          <w:b/>
          <w:color w:val="000000"/>
        </w:rPr>
        <w:t xml:space="preserve">Article in press: </w:t>
      </w:r>
      <w:r w:rsidR="00FE228B" w:rsidRPr="00480443">
        <w:rPr>
          <w:rFonts w:ascii="Book Antiqua" w:eastAsia="Book Antiqua" w:hAnsi="Book Antiqua" w:cs="Book Antiqua"/>
          <w:bCs/>
          <w:color w:val="000000"/>
        </w:rPr>
        <w:t>May 24, 2021</w:t>
      </w:r>
    </w:p>
    <w:p w14:paraId="68515836" w14:textId="77777777" w:rsidR="008B6DB3" w:rsidRPr="00480443" w:rsidRDefault="008B6DB3">
      <w:pPr>
        <w:adjustRightInd w:val="0"/>
        <w:snapToGrid w:val="0"/>
        <w:spacing w:line="360" w:lineRule="auto"/>
        <w:jc w:val="both"/>
        <w:rPr>
          <w:rFonts w:ascii="Book Antiqua" w:hAnsi="Book Antiqua"/>
        </w:rPr>
      </w:pPr>
    </w:p>
    <w:p w14:paraId="13B20C27" w14:textId="77777777" w:rsidR="008B6DB3" w:rsidRPr="00480443" w:rsidRDefault="00284CC8">
      <w:pPr>
        <w:adjustRightInd w:val="0"/>
        <w:snapToGrid w:val="0"/>
        <w:spacing w:line="360" w:lineRule="auto"/>
        <w:jc w:val="both"/>
        <w:rPr>
          <w:rFonts w:ascii="Book Antiqua" w:hAnsi="Book Antiqua"/>
        </w:rPr>
      </w:pPr>
      <w:r w:rsidRPr="00480443">
        <w:rPr>
          <w:rFonts w:ascii="Book Antiqua" w:eastAsia="Book Antiqua" w:hAnsi="Book Antiqua" w:cs="Book Antiqua"/>
          <w:b/>
          <w:color w:val="000000"/>
        </w:rPr>
        <w:t xml:space="preserve">Specialty type: </w:t>
      </w:r>
      <w:r w:rsidRPr="00480443">
        <w:rPr>
          <w:rFonts w:ascii="Book Antiqua" w:eastAsia="Book Antiqua" w:hAnsi="Book Antiqua" w:cs="Book Antiqua"/>
          <w:color w:val="000000"/>
        </w:rPr>
        <w:t>Psychiatry</w:t>
      </w:r>
    </w:p>
    <w:p w14:paraId="3088E34D" w14:textId="77777777" w:rsidR="008B6DB3" w:rsidRPr="00480443" w:rsidRDefault="00284CC8">
      <w:pPr>
        <w:adjustRightInd w:val="0"/>
        <w:snapToGrid w:val="0"/>
        <w:spacing w:line="360" w:lineRule="auto"/>
        <w:jc w:val="both"/>
        <w:rPr>
          <w:rFonts w:ascii="Book Antiqua" w:hAnsi="Book Antiqua"/>
        </w:rPr>
      </w:pPr>
      <w:r w:rsidRPr="00480443">
        <w:rPr>
          <w:rFonts w:ascii="Book Antiqua" w:eastAsia="Book Antiqua" w:hAnsi="Book Antiqua" w:cs="Book Antiqua"/>
          <w:b/>
          <w:color w:val="000000"/>
        </w:rPr>
        <w:t xml:space="preserve">Country/Territory of origin: </w:t>
      </w:r>
      <w:r w:rsidRPr="00480443">
        <w:rPr>
          <w:rFonts w:ascii="Book Antiqua" w:eastAsia="Book Antiqua" w:hAnsi="Book Antiqua" w:cs="Book Antiqua"/>
          <w:color w:val="000000"/>
        </w:rPr>
        <w:t>Cuba</w:t>
      </w:r>
    </w:p>
    <w:p w14:paraId="0E84BE1E" w14:textId="77777777" w:rsidR="008B6DB3" w:rsidRPr="00480443" w:rsidRDefault="00284CC8">
      <w:pPr>
        <w:adjustRightInd w:val="0"/>
        <w:snapToGrid w:val="0"/>
        <w:spacing w:line="360" w:lineRule="auto"/>
        <w:jc w:val="both"/>
        <w:rPr>
          <w:rFonts w:ascii="Book Antiqua" w:hAnsi="Book Antiqua"/>
        </w:rPr>
      </w:pPr>
      <w:r w:rsidRPr="00480443">
        <w:rPr>
          <w:rFonts w:ascii="Book Antiqua" w:eastAsia="Book Antiqua" w:hAnsi="Book Antiqua" w:cs="Book Antiqua"/>
          <w:b/>
          <w:color w:val="000000"/>
        </w:rPr>
        <w:t>Peer-review report’s scientific quality classification</w:t>
      </w:r>
    </w:p>
    <w:p w14:paraId="157E40C5" w14:textId="77777777" w:rsidR="008B6DB3" w:rsidRPr="00480443" w:rsidRDefault="00284CC8">
      <w:pPr>
        <w:adjustRightInd w:val="0"/>
        <w:snapToGrid w:val="0"/>
        <w:spacing w:line="360" w:lineRule="auto"/>
        <w:jc w:val="both"/>
        <w:rPr>
          <w:rFonts w:ascii="Book Antiqua" w:hAnsi="Book Antiqua"/>
        </w:rPr>
      </w:pPr>
      <w:r w:rsidRPr="00480443">
        <w:rPr>
          <w:rFonts w:ascii="Book Antiqua" w:eastAsia="Book Antiqua" w:hAnsi="Book Antiqua" w:cs="Book Antiqua"/>
          <w:color w:val="000000"/>
        </w:rPr>
        <w:t>Grade A (Excellent): A</w:t>
      </w:r>
      <w:r w:rsidRPr="00480443">
        <w:rPr>
          <w:rFonts w:ascii="Book Antiqua" w:eastAsia="宋体" w:hAnsi="Book Antiqua" w:cs="宋体"/>
          <w:color w:val="000000"/>
          <w:lang w:eastAsia="zh-CN"/>
        </w:rPr>
        <w:t>, A</w:t>
      </w:r>
    </w:p>
    <w:p w14:paraId="27877E10" w14:textId="77777777" w:rsidR="008B6DB3" w:rsidRPr="00480443" w:rsidRDefault="00284CC8">
      <w:pPr>
        <w:adjustRightInd w:val="0"/>
        <w:snapToGrid w:val="0"/>
        <w:spacing w:line="360" w:lineRule="auto"/>
        <w:jc w:val="both"/>
        <w:rPr>
          <w:rFonts w:ascii="Book Antiqua" w:hAnsi="Book Antiqua"/>
        </w:rPr>
      </w:pPr>
      <w:r w:rsidRPr="00480443">
        <w:rPr>
          <w:rFonts w:ascii="Book Antiqua" w:eastAsia="Book Antiqua" w:hAnsi="Book Antiqua" w:cs="Book Antiqua"/>
          <w:color w:val="000000"/>
        </w:rPr>
        <w:t>Grade B (Very good): 0</w:t>
      </w:r>
    </w:p>
    <w:p w14:paraId="13FC0402" w14:textId="77777777" w:rsidR="008B6DB3" w:rsidRPr="00480443" w:rsidRDefault="00284CC8">
      <w:pPr>
        <w:adjustRightInd w:val="0"/>
        <w:snapToGrid w:val="0"/>
        <w:spacing w:line="360" w:lineRule="auto"/>
        <w:jc w:val="both"/>
        <w:rPr>
          <w:rFonts w:ascii="Book Antiqua" w:hAnsi="Book Antiqua"/>
        </w:rPr>
      </w:pPr>
      <w:r w:rsidRPr="00480443">
        <w:rPr>
          <w:rFonts w:ascii="Book Antiqua" w:eastAsia="Book Antiqua" w:hAnsi="Book Antiqua" w:cs="Book Antiqua"/>
          <w:color w:val="000000"/>
        </w:rPr>
        <w:t>Grade C (Good): 0</w:t>
      </w:r>
    </w:p>
    <w:p w14:paraId="46326C2F" w14:textId="77777777" w:rsidR="008B6DB3" w:rsidRPr="00480443" w:rsidRDefault="00284CC8">
      <w:pPr>
        <w:adjustRightInd w:val="0"/>
        <w:snapToGrid w:val="0"/>
        <w:spacing w:line="360" w:lineRule="auto"/>
        <w:jc w:val="both"/>
        <w:rPr>
          <w:rFonts w:ascii="Book Antiqua" w:hAnsi="Book Antiqua"/>
        </w:rPr>
      </w:pPr>
      <w:r w:rsidRPr="00480443">
        <w:rPr>
          <w:rFonts w:ascii="Book Antiqua" w:eastAsia="Book Antiqua" w:hAnsi="Book Antiqua" w:cs="Book Antiqua"/>
          <w:color w:val="000000"/>
        </w:rPr>
        <w:t>Grade D (Fair): 0</w:t>
      </w:r>
    </w:p>
    <w:p w14:paraId="176D2E67" w14:textId="77777777" w:rsidR="008B6DB3" w:rsidRPr="00480443" w:rsidRDefault="00284CC8">
      <w:pPr>
        <w:adjustRightInd w:val="0"/>
        <w:snapToGrid w:val="0"/>
        <w:spacing w:line="360" w:lineRule="auto"/>
        <w:jc w:val="both"/>
        <w:rPr>
          <w:rFonts w:ascii="Book Antiqua" w:hAnsi="Book Antiqua"/>
        </w:rPr>
      </w:pPr>
      <w:r w:rsidRPr="00480443">
        <w:rPr>
          <w:rFonts w:ascii="Book Antiqua" w:eastAsia="Book Antiqua" w:hAnsi="Book Antiqua" w:cs="Book Antiqua"/>
          <w:color w:val="000000"/>
        </w:rPr>
        <w:t>Grade E (Poor): 0</w:t>
      </w:r>
    </w:p>
    <w:p w14:paraId="5299EB66" w14:textId="77777777" w:rsidR="008B6DB3" w:rsidRPr="00480443" w:rsidRDefault="008B6DB3">
      <w:pPr>
        <w:adjustRightInd w:val="0"/>
        <w:snapToGrid w:val="0"/>
        <w:spacing w:line="360" w:lineRule="auto"/>
        <w:jc w:val="both"/>
        <w:rPr>
          <w:rFonts w:ascii="Book Antiqua" w:hAnsi="Book Antiqua"/>
        </w:rPr>
      </w:pPr>
    </w:p>
    <w:p w14:paraId="7A5F4618" w14:textId="50089189" w:rsidR="008B6DB3" w:rsidRPr="00480443" w:rsidRDefault="00284CC8">
      <w:pPr>
        <w:adjustRightInd w:val="0"/>
        <w:snapToGrid w:val="0"/>
        <w:spacing w:line="360" w:lineRule="auto"/>
        <w:jc w:val="both"/>
        <w:rPr>
          <w:rFonts w:ascii="Book Antiqua" w:eastAsia="Book Antiqua" w:hAnsi="Book Antiqua" w:cs="Book Antiqua"/>
          <w:bCs/>
          <w:color w:val="000000"/>
        </w:rPr>
      </w:pPr>
      <w:r w:rsidRPr="00480443">
        <w:rPr>
          <w:rFonts w:ascii="Book Antiqua" w:eastAsia="Book Antiqua" w:hAnsi="Book Antiqua" w:cs="Book Antiqua"/>
          <w:b/>
          <w:color w:val="000000"/>
        </w:rPr>
        <w:t xml:space="preserve">P-Reviewer: </w:t>
      </w:r>
      <w:r w:rsidRPr="00480443">
        <w:rPr>
          <w:rFonts w:ascii="Book Antiqua" w:eastAsia="Book Antiqua" w:hAnsi="Book Antiqua" w:cs="Book Antiqua"/>
          <w:color w:val="000000"/>
        </w:rPr>
        <w:t>Morenikeji OB</w:t>
      </w:r>
      <w:r w:rsidRPr="00480443">
        <w:rPr>
          <w:rFonts w:ascii="Book Antiqua" w:eastAsia="Book Antiqua" w:hAnsi="Book Antiqua" w:cs="Book Antiqua"/>
          <w:b/>
          <w:color w:val="000000"/>
        </w:rPr>
        <w:t xml:space="preserve"> S-Editor: </w:t>
      </w:r>
      <w:r w:rsidRPr="00480443">
        <w:rPr>
          <w:rFonts w:ascii="Book Antiqua" w:eastAsia="Book Antiqua" w:hAnsi="Book Antiqua" w:cs="Book Antiqua"/>
          <w:color w:val="000000"/>
        </w:rPr>
        <w:t>Liu M</w:t>
      </w:r>
      <w:r w:rsidRPr="00480443">
        <w:rPr>
          <w:rFonts w:ascii="Book Antiqua" w:eastAsia="Book Antiqua" w:hAnsi="Book Antiqua" w:cs="Book Antiqua"/>
          <w:b/>
          <w:color w:val="000000"/>
        </w:rPr>
        <w:t xml:space="preserve"> L-Editor:</w:t>
      </w:r>
      <w:r w:rsidRPr="00480443">
        <w:rPr>
          <w:rFonts w:ascii="Book Antiqua" w:eastAsia="Book Antiqua" w:hAnsi="Book Antiqua" w:cs="Book Antiqua"/>
          <w:color w:val="000000"/>
        </w:rPr>
        <w:t xml:space="preserve"> Webster JR</w:t>
      </w:r>
      <w:r w:rsidRPr="00480443">
        <w:rPr>
          <w:rFonts w:ascii="Book Antiqua" w:eastAsia="Book Antiqua" w:hAnsi="Book Antiqua" w:cs="Book Antiqua"/>
          <w:b/>
          <w:color w:val="000000"/>
        </w:rPr>
        <w:t xml:space="preserve"> P-Editor: </w:t>
      </w:r>
      <w:r w:rsidR="00CB589B" w:rsidRPr="00480443">
        <w:rPr>
          <w:rFonts w:ascii="Book Antiqua" w:eastAsia="Book Antiqua" w:hAnsi="Book Antiqua" w:cs="Book Antiqua"/>
          <w:bCs/>
          <w:color w:val="000000"/>
        </w:rPr>
        <w:t>Li JH</w:t>
      </w:r>
    </w:p>
    <w:p w14:paraId="75E89AEB" w14:textId="02971DCF" w:rsidR="00CB589B" w:rsidRPr="00480443" w:rsidRDefault="00CB589B">
      <w:pPr>
        <w:adjustRightInd w:val="0"/>
        <w:snapToGrid w:val="0"/>
        <w:spacing w:line="360" w:lineRule="auto"/>
        <w:jc w:val="both"/>
        <w:rPr>
          <w:rFonts w:ascii="Book Antiqua" w:hAnsi="Book Antiqua"/>
        </w:rPr>
        <w:sectPr w:rsidR="00CB589B" w:rsidRPr="00480443">
          <w:pgSz w:w="12240" w:h="15840"/>
          <w:pgMar w:top="1440" w:right="1440" w:bottom="1440" w:left="1440" w:header="720" w:footer="720" w:gutter="0"/>
          <w:cols w:space="720"/>
          <w:docGrid w:linePitch="360"/>
        </w:sectPr>
      </w:pPr>
    </w:p>
    <w:p w14:paraId="778C14AA" w14:textId="77777777" w:rsidR="008B6DB3" w:rsidRPr="00480443" w:rsidRDefault="00284CC8">
      <w:pPr>
        <w:adjustRightInd w:val="0"/>
        <w:snapToGrid w:val="0"/>
        <w:spacing w:line="360" w:lineRule="auto"/>
        <w:jc w:val="both"/>
        <w:rPr>
          <w:rFonts w:ascii="Book Antiqua" w:eastAsia="Book Antiqua" w:hAnsi="Book Antiqua" w:cs="Book Antiqua"/>
          <w:b/>
          <w:color w:val="000000"/>
        </w:rPr>
      </w:pPr>
      <w:r w:rsidRPr="00480443">
        <w:rPr>
          <w:rFonts w:ascii="Book Antiqua" w:eastAsia="Book Antiqua" w:hAnsi="Book Antiqua" w:cs="Book Antiqua"/>
          <w:b/>
          <w:color w:val="000000"/>
        </w:rPr>
        <w:lastRenderedPageBreak/>
        <w:t>Figure Legends</w:t>
      </w:r>
    </w:p>
    <w:p w14:paraId="5401C228" w14:textId="77777777" w:rsidR="008B6DB3" w:rsidRPr="00480443" w:rsidRDefault="00284CC8">
      <w:pPr>
        <w:adjustRightInd w:val="0"/>
        <w:snapToGrid w:val="0"/>
        <w:spacing w:line="360" w:lineRule="auto"/>
        <w:jc w:val="both"/>
        <w:rPr>
          <w:rFonts w:ascii="Book Antiqua" w:hAnsi="Book Antiqua"/>
        </w:rPr>
      </w:pPr>
      <w:r w:rsidRPr="00480443">
        <w:rPr>
          <w:rFonts w:ascii="Book Antiqua" w:hAnsi="Book Antiqua"/>
          <w:noProof/>
          <w:lang w:val="en-GB" w:eastAsia="zh-CN"/>
        </w:rPr>
        <w:drawing>
          <wp:inline distT="0" distB="0" distL="0" distR="0" wp14:anchorId="3C655AC5" wp14:editId="175816A7">
            <wp:extent cx="5958857" cy="4293704"/>
            <wp:effectExtent l="0" t="0" r="381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958857" cy="4293704"/>
                    </a:xfrm>
                    <a:prstGeom prst="rect">
                      <a:avLst/>
                    </a:prstGeom>
                  </pic:spPr>
                </pic:pic>
              </a:graphicData>
            </a:graphic>
          </wp:inline>
        </w:drawing>
      </w:r>
    </w:p>
    <w:p w14:paraId="306D422F" w14:textId="77777777" w:rsidR="00E013C2" w:rsidRDefault="00284CC8">
      <w:pPr>
        <w:adjustRightInd w:val="0"/>
        <w:snapToGrid w:val="0"/>
        <w:spacing w:line="360" w:lineRule="auto"/>
        <w:jc w:val="both"/>
        <w:rPr>
          <w:rFonts w:ascii="Book Antiqua" w:eastAsia="Book Antiqua" w:hAnsi="Book Antiqua" w:cs="Book Antiqua"/>
          <w:color w:val="000000"/>
        </w:rPr>
        <w:sectPr w:rsidR="00E013C2">
          <w:pgSz w:w="12240" w:h="15840"/>
          <w:pgMar w:top="1440" w:right="1440" w:bottom="1440" w:left="1440" w:header="720" w:footer="720" w:gutter="0"/>
          <w:cols w:space="720"/>
          <w:docGrid w:linePitch="360"/>
        </w:sectPr>
      </w:pPr>
      <w:r w:rsidRPr="00480443">
        <w:rPr>
          <w:rFonts w:ascii="Book Antiqua" w:eastAsia="Book Antiqua" w:hAnsi="Book Antiqua" w:cs="Book Antiqua"/>
          <w:b/>
          <w:bCs/>
          <w:color w:val="000000"/>
        </w:rPr>
        <w:t xml:space="preserve">Figure 1 Immunological mechanisms of neuropsychiatric manifestations derived from severe acute respiratory syndrome coronavirus 2 infection. </w:t>
      </w:r>
      <w:r w:rsidRPr="00480443">
        <w:rPr>
          <w:rFonts w:ascii="Book Antiqua" w:eastAsia="Book Antiqua" w:hAnsi="Book Antiqua" w:cs="Book Antiqua"/>
          <w:color w:val="000000"/>
        </w:rPr>
        <w:t>COVID-19: Coronavirus disease 2019; CNS: Central nervous system; NPM: Neuropsychiatric manifestation; M</w:t>
      </w:r>
      <w:r w:rsidRPr="00480443">
        <w:sym w:font="Symbol" w:char="F066"/>
      </w:r>
      <w:r w:rsidRPr="00480443">
        <w:rPr>
          <w:rFonts w:ascii="Book Antiqua" w:eastAsia="Book Antiqua" w:hAnsi="Book Antiqua" w:cs="Book Antiqua"/>
          <w:color w:val="000000"/>
        </w:rPr>
        <w:t>: Macrophages; BBB: Blood-brain barrier; GMCSF:</w:t>
      </w:r>
      <w:r w:rsidRPr="00480443">
        <w:rPr>
          <w:rFonts w:ascii="Book Antiqua" w:hAnsi="Book Antiqua"/>
        </w:rPr>
        <w:t xml:space="preserve"> </w:t>
      </w:r>
      <w:r w:rsidRPr="00480443">
        <w:rPr>
          <w:rFonts w:ascii="Book Antiqua" w:eastAsia="Book Antiqua" w:hAnsi="Book Antiqua" w:cs="Book Antiqua"/>
          <w:color w:val="000000"/>
        </w:rPr>
        <w:t>Granulocyte-colony stimulating factor; IL: Interleukin; TNF: Tumor necrosis factor.</w:t>
      </w:r>
    </w:p>
    <w:p w14:paraId="6E24D68C" w14:textId="77777777" w:rsidR="00E013C2" w:rsidRDefault="00E013C2" w:rsidP="00E013C2">
      <w:pPr>
        <w:jc w:val="center"/>
        <w:rPr>
          <w:rFonts w:ascii="Book Antiqua" w:hAnsi="Book Antiqua"/>
          <w:sz w:val="21"/>
          <w:szCs w:val="22"/>
        </w:rPr>
      </w:pPr>
    </w:p>
    <w:p w14:paraId="16479A32" w14:textId="2F66F0AF" w:rsidR="00E013C2" w:rsidRDefault="00E013C2" w:rsidP="00E013C2">
      <w:pPr>
        <w:jc w:val="center"/>
        <w:rPr>
          <w:rFonts w:ascii="Book Antiqua" w:hAnsi="Book Antiqua"/>
        </w:rPr>
      </w:pPr>
      <w:r>
        <w:rPr>
          <w:rFonts w:ascii="Book Antiqua" w:hAnsi="Book Antiqua"/>
          <w:noProof/>
        </w:rPr>
        <w:drawing>
          <wp:inline distT="0" distB="0" distL="0" distR="0" wp14:anchorId="4BB83025" wp14:editId="2957FBE3">
            <wp:extent cx="2493010" cy="144081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53F321D7" w14:textId="77777777" w:rsidR="00E013C2" w:rsidRDefault="00E013C2" w:rsidP="00E013C2">
      <w:pPr>
        <w:jc w:val="center"/>
        <w:rPr>
          <w:rFonts w:ascii="Book Antiqua" w:hAnsi="Book Antiqua"/>
        </w:rPr>
      </w:pPr>
    </w:p>
    <w:p w14:paraId="31661F5B" w14:textId="77777777" w:rsidR="00E013C2" w:rsidRDefault="00E013C2" w:rsidP="00E013C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5CDAF44" w14:textId="77777777" w:rsidR="00E013C2" w:rsidRDefault="00E013C2" w:rsidP="00E013C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EC988F0" w14:textId="77777777" w:rsidR="00E013C2" w:rsidRDefault="00E013C2" w:rsidP="00E013C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49732BD" w14:textId="77777777" w:rsidR="00E013C2" w:rsidRDefault="00E013C2" w:rsidP="00E013C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7821E14" w14:textId="77777777" w:rsidR="00E013C2" w:rsidRDefault="00E013C2" w:rsidP="00E013C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5C8BF8F" w14:textId="77777777" w:rsidR="00E013C2" w:rsidRDefault="00E013C2" w:rsidP="00E013C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1697FB4" w14:textId="77777777" w:rsidR="00E013C2" w:rsidRDefault="00E013C2" w:rsidP="00E013C2">
      <w:pPr>
        <w:jc w:val="center"/>
        <w:rPr>
          <w:rFonts w:ascii="Book Antiqua" w:hAnsi="Book Antiqua"/>
        </w:rPr>
      </w:pPr>
    </w:p>
    <w:p w14:paraId="5755036A" w14:textId="77777777" w:rsidR="00E013C2" w:rsidRDefault="00E013C2" w:rsidP="00E013C2">
      <w:pPr>
        <w:jc w:val="center"/>
        <w:rPr>
          <w:rFonts w:ascii="Book Antiqua" w:hAnsi="Book Antiqua"/>
        </w:rPr>
      </w:pPr>
    </w:p>
    <w:p w14:paraId="7370F057" w14:textId="77777777" w:rsidR="00E013C2" w:rsidRDefault="00E013C2" w:rsidP="00E013C2">
      <w:pPr>
        <w:jc w:val="center"/>
        <w:rPr>
          <w:rFonts w:ascii="Book Antiqua" w:hAnsi="Book Antiqua"/>
        </w:rPr>
      </w:pPr>
    </w:p>
    <w:p w14:paraId="4EC13CF4" w14:textId="1C2C8F73" w:rsidR="00E013C2" w:rsidRDefault="00E013C2" w:rsidP="00E013C2">
      <w:pPr>
        <w:jc w:val="center"/>
        <w:rPr>
          <w:rFonts w:ascii="Book Antiqua" w:hAnsi="Book Antiqua"/>
        </w:rPr>
      </w:pPr>
      <w:r>
        <w:rPr>
          <w:rFonts w:ascii="Book Antiqua" w:hAnsi="Book Antiqua"/>
          <w:noProof/>
        </w:rPr>
        <w:drawing>
          <wp:inline distT="0" distB="0" distL="0" distR="0" wp14:anchorId="741BEB75" wp14:editId="48952155">
            <wp:extent cx="1449070"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664C4683" w14:textId="77777777" w:rsidR="00E013C2" w:rsidRDefault="00E013C2" w:rsidP="00E013C2">
      <w:pPr>
        <w:jc w:val="center"/>
        <w:rPr>
          <w:rFonts w:ascii="Book Antiqua" w:hAnsi="Book Antiqua"/>
        </w:rPr>
      </w:pPr>
    </w:p>
    <w:p w14:paraId="173A02AF" w14:textId="77777777" w:rsidR="00E013C2" w:rsidRDefault="00E013C2" w:rsidP="00E013C2">
      <w:pPr>
        <w:jc w:val="center"/>
        <w:rPr>
          <w:rFonts w:ascii="Book Antiqua" w:hAnsi="Book Antiqua"/>
        </w:rPr>
      </w:pPr>
    </w:p>
    <w:p w14:paraId="2785A70D" w14:textId="77777777" w:rsidR="00E013C2" w:rsidRDefault="00E013C2" w:rsidP="00E013C2">
      <w:pPr>
        <w:jc w:val="center"/>
        <w:rPr>
          <w:rFonts w:ascii="Book Antiqua" w:hAnsi="Book Antiqua"/>
        </w:rPr>
      </w:pPr>
    </w:p>
    <w:p w14:paraId="4D666F65" w14:textId="77777777" w:rsidR="00E013C2" w:rsidRDefault="00E013C2" w:rsidP="00E013C2">
      <w:pPr>
        <w:jc w:val="center"/>
        <w:rPr>
          <w:rFonts w:ascii="Book Antiqua" w:hAnsi="Book Antiqua"/>
        </w:rPr>
      </w:pPr>
    </w:p>
    <w:p w14:paraId="6DCC4F14" w14:textId="77777777" w:rsidR="00E013C2" w:rsidRDefault="00E013C2" w:rsidP="00E013C2">
      <w:pPr>
        <w:jc w:val="center"/>
        <w:rPr>
          <w:rFonts w:ascii="Book Antiqua" w:hAnsi="Book Antiqua"/>
        </w:rPr>
      </w:pPr>
    </w:p>
    <w:p w14:paraId="5202A6DA" w14:textId="77777777" w:rsidR="00E013C2" w:rsidRDefault="00E013C2" w:rsidP="00E013C2">
      <w:pPr>
        <w:jc w:val="center"/>
        <w:rPr>
          <w:rFonts w:ascii="Book Antiqua" w:hAnsi="Book Antiqua"/>
        </w:rPr>
      </w:pPr>
    </w:p>
    <w:p w14:paraId="4AC7EB50" w14:textId="77777777" w:rsidR="00E013C2" w:rsidRDefault="00E013C2" w:rsidP="00E013C2">
      <w:pPr>
        <w:jc w:val="center"/>
        <w:rPr>
          <w:rFonts w:ascii="Book Antiqua" w:hAnsi="Book Antiqua"/>
        </w:rPr>
      </w:pPr>
    </w:p>
    <w:p w14:paraId="729B2809" w14:textId="77777777" w:rsidR="00E013C2" w:rsidRDefault="00E013C2" w:rsidP="00E013C2">
      <w:pPr>
        <w:jc w:val="center"/>
        <w:rPr>
          <w:rFonts w:ascii="Book Antiqua" w:hAnsi="Book Antiqua"/>
        </w:rPr>
      </w:pPr>
    </w:p>
    <w:p w14:paraId="455BE884" w14:textId="77777777" w:rsidR="00E013C2" w:rsidRDefault="00E013C2" w:rsidP="00E013C2">
      <w:pPr>
        <w:jc w:val="center"/>
        <w:rPr>
          <w:rFonts w:ascii="Book Antiqua" w:hAnsi="Book Antiqua"/>
        </w:rPr>
      </w:pPr>
    </w:p>
    <w:p w14:paraId="71F3E48B" w14:textId="77777777" w:rsidR="00E013C2" w:rsidRDefault="00E013C2" w:rsidP="00E013C2">
      <w:pPr>
        <w:jc w:val="right"/>
        <w:rPr>
          <w:rFonts w:ascii="Book Antiqua" w:hAnsi="Book Antiqua"/>
          <w:color w:val="000000" w:themeColor="text1"/>
        </w:rPr>
      </w:pPr>
    </w:p>
    <w:p w14:paraId="3493AB79" w14:textId="77777777" w:rsidR="00E013C2" w:rsidRDefault="00E013C2" w:rsidP="00E013C2">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28250DF" w14:textId="4469F874" w:rsidR="008B6DB3" w:rsidRDefault="008B6DB3">
      <w:pPr>
        <w:adjustRightInd w:val="0"/>
        <w:snapToGrid w:val="0"/>
        <w:spacing w:line="360" w:lineRule="auto"/>
        <w:jc w:val="both"/>
        <w:rPr>
          <w:rFonts w:ascii="Book Antiqua" w:hAnsi="Book Antiqua"/>
        </w:rPr>
      </w:pPr>
    </w:p>
    <w:sectPr w:rsidR="008B6D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FB1D" w14:textId="77777777" w:rsidR="00F834D9" w:rsidRDefault="00F834D9">
      <w:r>
        <w:separator/>
      </w:r>
    </w:p>
  </w:endnote>
  <w:endnote w:type="continuationSeparator" w:id="0">
    <w:p w14:paraId="18FBB3EF" w14:textId="77777777" w:rsidR="00F834D9" w:rsidRDefault="00F8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BEF3" w14:textId="24F1E898" w:rsidR="008B6DB3" w:rsidRDefault="00284CC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F3717">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F3717">
      <w:rPr>
        <w:b/>
        <w:bCs/>
        <w:noProof/>
      </w:rPr>
      <w:t>18</w:t>
    </w:r>
    <w:r>
      <w:rPr>
        <w:b/>
        <w:bCs/>
        <w:sz w:val="24"/>
        <w:szCs w:val="24"/>
      </w:rPr>
      <w:fldChar w:fldCharType="end"/>
    </w:r>
  </w:p>
  <w:p w14:paraId="4AED4399" w14:textId="77777777" w:rsidR="008B6DB3" w:rsidRDefault="008B6D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1067" w14:textId="71D3A231" w:rsidR="008B6DB3" w:rsidRDefault="00284CC8">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DF3717">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DF3717">
      <w:rPr>
        <w:rFonts w:ascii="Book Antiqua" w:hAnsi="Book Antiqua"/>
        <w:b/>
        <w:bCs/>
        <w:noProof/>
        <w:sz w:val="24"/>
        <w:szCs w:val="24"/>
      </w:rPr>
      <w:t>18</w:t>
    </w:r>
    <w:r>
      <w:rPr>
        <w:rFonts w:ascii="Book Antiqua" w:hAnsi="Book Antiqua"/>
        <w:b/>
        <w:bCs/>
        <w:sz w:val="24"/>
        <w:szCs w:val="24"/>
      </w:rPr>
      <w:fldChar w:fldCharType="end"/>
    </w:r>
  </w:p>
  <w:p w14:paraId="749124A5" w14:textId="77777777" w:rsidR="008B6DB3" w:rsidRDefault="008B6D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38F1" w14:textId="77777777" w:rsidR="00F834D9" w:rsidRDefault="00F834D9">
      <w:r>
        <w:separator/>
      </w:r>
    </w:p>
  </w:footnote>
  <w:footnote w:type="continuationSeparator" w:id="0">
    <w:p w14:paraId="3A858830" w14:textId="77777777" w:rsidR="00F834D9" w:rsidRDefault="00F83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DB3"/>
    <w:rsid w:val="000132BD"/>
    <w:rsid w:val="0002303B"/>
    <w:rsid w:val="00023D4C"/>
    <w:rsid w:val="000D3D1C"/>
    <w:rsid w:val="001B45B0"/>
    <w:rsid w:val="001F7FD7"/>
    <w:rsid w:val="00231886"/>
    <w:rsid w:val="00284CC8"/>
    <w:rsid w:val="00326733"/>
    <w:rsid w:val="0038183C"/>
    <w:rsid w:val="003B5959"/>
    <w:rsid w:val="00480443"/>
    <w:rsid w:val="00480981"/>
    <w:rsid w:val="0048325F"/>
    <w:rsid w:val="005A52DF"/>
    <w:rsid w:val="00694906"/>
    <w:rsid w:val="00716F75"/>
    <w:rsid w:val="0075154B"/>
    <w:rsid w:val="007F0118"/>
    <w:rsid w:val="008A2FDD"/>
    <w:rsid w:val="008B6DB3"/>
    <w:rsid w:val="0097411C"/>
    <w:rsid w:val="00A36254"/>
    <w:rsid w:val="00AE6FAE"/>
    <w:rsid w:val="00B6476E"/>
    <w:rsid w:val="00C011C3"/>
    <w:rsid w:val="00C11764"/>
    <w:rsid w:val="00C17E15"/>
    <w:rsid w:val="00CB589B"/>
    <w:rsid w:val="00CD554D"/>
    <w:rsid w:val="00CE3842"/>
    <w:rsid w:val="00D345AF"/>
    <w:rsid w:val="00D4623F"/>
    <w:rsid w:val="00D6100C"/>
    <w:rsid w:val="00DF3717"/>
    <w:rsid w:val="00E013C2"/>
    <w:rsid w:val="00E23B26"/>
    <w:rsid w:val="00E51B9A"/>
    <w:rsid w:val="00E73DF0"/>
    <w:rsid w:val="00F47043"/>
    <w:rsid w:val="00F55E07"/>
    <w:rsid w:val="00F576D3"/>
    <w:rsid w:val="00F834D9"/>
    <w:rsid w:val="00F85BEB"/>
    <w:rsid w:val="00FE22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AE362F"/>
  <w15:docId w15:val="{3C432560-6D9C-48A4-92FA-0FBEEBBD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character" w:customStyle="1" w:styleId="a6">
    <w:name w:val="页脚 字符"/>
    <w:basedOn w:val="a0"/>
    <w:link w:val="a5"/>
    <w:uiPriority w:val="99"/>
    <w:rPr>
      <w:sz w:val="18"/>
      <w:szCs w:val="18"/>
    </w:rPr>
  </w:style>
  <w:style w:type="character" w:styleId="a7">
    <w:name w:val="annotation reference"/>
    <w:basedOn w:val="a0"/>
    <w:rPr>
      <w:sz w:val="21"/>
      <w:szCs w:val="21"/>
    </w:rPr>
  </w:style>
  <w:style w:type="paragraph" w:styleId="a8">
    <w:name w:val="annotation text"/>
    <w:basedOn w:val="a"/>
    <w:link w:val="a9"/>
  </w:style>
  <w:style w:type="character" w:customStyle="1" w:styleId="a9">
    <w:name w:val="批注文字 字符"/>
    <w:basedOn w:val="a0"/>
    <w:link w:val="a8"/>
    <w:rPr>
      <w:sz w:val="24"/>
      <w:szCs w:val="24"/>
    </w:rPr>
  </w:style>
  <w:style w:type="paragraph" w:styleId="aa">
    <w:name w:val="annotation subject"/>
    <w:basedOn w:val="a8"/>
    <w:next w:val="a8"/>
    <w:link w:val="ab"/>
    <w:rPr>
      <w:b/>
      <w:bCs/>
    </w:rPr>
  </w:style>
  <w:style w:type="character" w:customStyle="1" w:styleId="ab">
    <w:name w:val="批注主题 字符"/>
    <w:basedOn w:val="a9"/>
    <w:link w:val="aa"/>
    <w:rPr>
      <w:b/>
      <w:bCs/>
      <w:sz w:val="24"/>
      <w:szCs w:val="24"/>
    </w:rPr>
  </w:style>
  <w:style w:type="character" w:customStyle="1" w:styleId="15">
    <w:name w:val="15"/>
    <w:basedOn w:val="a0"/>
    <w:rPr>
      <w:rFonts w:ascii="Book Antiqua" w:hAnsi="Book Antiqua" w:cs="Times New Roman" w:hint="default"/>
      <w:color w:val="0000FF"/>
      <w:u w:val="single"/>
    </w:rPr>
  </w:style>
  <w:style w:type="paragraph" w:styleId="ac">
    <w:name w:val="Balloon Text"/>
    <w:basedOn w:val="a"/>
    <w:link w:val="ad"/>
    <w:rPr>
      <w:rFonts w:ascii="Lucida Grande" w:hAnsi="Lucida Grande"/>
      <w:sz w:val="18"/>
      <w:szCs w:val="18"/>
    </w:rPr>
  </w:style>
  <w:style w:type="character" w:customStyle="1" w:styleId="ad">
    <w:name w:val="批注框文本 字符"/>
    <w:basedOn w:val="a0"/>
    <w:link w:val="ac"/>
    <w:rPr>
      <w:rFonts w:ascii="Lucida Grande" w:hAnsi="Lucida Grande"/>
      <w:sz w:val="18"/>
      <w:szCs w:val="18"/>
    </w:rPr>
  </w:style>
  <w:style w:type="paragraph" w:styleId="ae">
    <w:name w:val="Revision"/>
    <w:uiPriority w:val="99"/>
    <w:rPr>
      <w:sz w:val="24"/>
      <w:szCs w:val="24"/>
    </w:rPr>
  </w:style>
  <w:style w:type="paragraph" w:styleId="af">
    <w:name w:val="Normal (Web)"/>
    <w:basedOn w:val="a"/>
    <w:uiPriority w:val="99"/>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0310">
      <w:bodyDiv w:val="1"/>
      <w:marLeft w:val="0"/>
      <w:marRight w:val="0"/>
      <w:marTop w:val="0"/>
      <w:marBottom w:val="0"/>
      <w:divBdr>
        <w:top w:val="none" w:sz="0" w:space="0" w:color="auto"/>
        <w:left w:val="none" w:sz="0" w:space="0" w:color="auto"/>
        <w:bottom w:val="none" w:sz="0" w:space="0" w:color="auto"/>
        <w:right w:val="none" w:sz="0" w:space="0" w:color="auto"/>
      </w:divBdr>
    </w:div>
    <w:div w:id="1806925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19</Pages>
  <Words>4867</Words>
  <Characters>27747</Characters>
  <Application>Microsoft Office Word</Application>
  <DocSecurity>0</DocSecurity>
  <Lines>231</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Wang, Linyutong</cp:lastModifiedBy>
  <cp:revision>30</cp:revision>
  <dcterms:created xsi:type="dcterms:W3CDTF">2021-06-10T09:32:00Z</dcterms:created>
  <dcterms:modified xsi:type="dcterms:W3CDTF">2021-07-15T06:54:00Z</dcterms:modified>
</cp:coreProperties>
</file>